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92732934"/>
        <w:docPartObj>
          <w:docPartGallery w:val="Cover Pages"/>
          <w:docPartUnique/>
        </w:docPartObj>
      </w:sdtPr>
      <w:sdtEndPr>
        <w:rPr>
          <w:b/>
          <w:bCs/>
        </w:rPr>
      </w:sdtEndPr>
      <w:sdtContent>
        <w:p w14:paraId="6000E129" w14:textId="6B3E280B" w:rsidR="007759EB" w:rsidRDefault="007759EB">
          <w:r>
            <w:rPr>
              <w:noProof/>
            </w:rPr>
            <mc:AlternateContent>
              <mc:Choice Requires="wpg">
                <w:drawing>
                  <wp:anchor distT="0" distB="0" distL="114300" distR="114300" simplePos="0" relativeHeight="251662336" behindDoc="0" locked="0" layoutInCell="1" allowOverlap="1" wp14:anchorId="1CCACAF2" wp14:editId="2AD872B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CB781A"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CB5B74A" wp14:editId="72455F6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FF0B04F" w14:textId="4C1E4A44" w:rsidR="007759EB" w:rsidRDefault="007759EB">
                                    <w:pPr>
                                      <w:pStyle w:val="NoSpacing"/>
                                      <w:jc w:val="right"/>
                                      <w:rPr>
                                        <w:color w:val="595959" w:themeColor="text1" w:themeTint="A6"/>
                                        <w:sz w:val="28"/>
                                        <w:szCs w:val="28"/>
                                      </w:rPr>
                                    </w:pPr>
                                    <w:r>
                                      <w:rPr>
                                        <w:color w:val="595959" w:themeColor="text1" w:themeTint="A6"/>
                                        <w:sz w:val="28"/>
                                        <w:szCs w:val="28"/>
                                      </w:rPr>
                                      <w:t>Davion Linton Gowie (2216147)</w:t>
                                    </w:r>
                                  </w:p>
                                </w:sdtContent>
                              </w:sdt>
                              <w:p w14:paraId="0FA8B020" w14:textId="611025BF" w:rsidR="007759EB" w:rsidRDefault="007759EB">
                                <w:pPr>
                                  <w:pStyle w:val="NoSpacing"/>
                                  <w:jc w:val="right"/>
                                  <w:rPr>
                                    <w:color w:val="595959" w:themeColor="text1" w:themeTint="A6"/>
                                    <w:sz w:val="18"/>
                                    <w:szCs w:val="18"/>
                                  </w:rPr>
                                </w:pPr>
                                <w:sdt>
                                  <w:sdtPr>
                                    <w:rPr>
                                      <w:rStyle w:val="Hyperlink"/>
                                      <w:rFonts w:eastAsiaTheme="minorHAnsi"/>
                                      <w:kern w:val="2"/>
                                      <w:lang w:val="en-GB"/>
                                      <w14:ligatures w14:val="standardContextual"/>
                                    </w:rPr>
                                    <w:alias w:val="Email"/>
                                    <w:tag w:val="Email"/>
                                    <w:id w:val="942260680"/>
                                    <w:dataBinding w:prefixMappings="xmlns:ns0='http://schemas.microsoft.com/office/2006/coverPageProps' " w:xpath="/ns0:CoverPageProperties[1]/ns0:CompanyEmail[1]" w:storeItemID="{55AF091B-3C7A-41E3-B477-F2FDAA23CFDA}"/>
                                    <w:text/>
                                  </w:sdtPr>
                                  <w:sdtContent>
                                    <w:hyperlink r:id="rId8" w:history="1">
                                      <w:r w:rsidRPr="007759EB">
                                        <w:rPr>
                                          <w:rStyle w:val="Hyperlink"/>
                                          <w:rFonts w:eastAsiaTheme="minorHAnsi"/>
                                          <w:kern w:val="2"/>
                                          <w:lang w:val="en-GB"/>
                                          <w14:ligatures w14:val="standardContextual"/>
                                        </w:rPr>
                                        <w:t>2216147@student.uwtsd.ac.uk</w:t>
                                      </w:r>
                                    </w:hyperlink>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CB5B74A"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FF0B04F" w14:textId="4C1E4A44" w:rsidR="007759EB" w:rsidRDefault="007759EB">
                              <w:pPr>
                                <w:pStyle w:val="NoSpacing"/>
                                <w:jc w:val="right"/>
                                <w:rPr>
                                  <w:color w:val="595959" w:themeColor="text1" w:themeTint="A6"/>
                                  <w:sz w:val="28"/>
                                  <w:szCs w:val="28"/>
                                </w:rPr>
                              </w:pPr>
                              <w:r>
                                <w:rPr>
                                  <w:color w:val="595959" w:themeColor="text1" w:themeTint="A6"/>
                                  <w:sz w:val="28"/>
                                  <w:szCs w:val="28"/>
                                </w:rPr>
                                <w:t>Davion Linton Gowie (2216147)</w:t>
                              </w:r>
                            </w:p>
                          </w:sdtContent>
                        </w:sdt>
                        <w:p w14:paraId="0FA8B020" w14:textId="611025BF" w:rsidR="007759EB" w:rsidRDefault="007759EB">
                          <w:pPr>
                            <w:pStyle w:val="NoSpacing"/>
                            <w:jc w:val="right"/>
                            <w:rPr>
                              <w:color w:val="595959" w:themeColor="text1" w:themeTint="A6"/>
                              <w:sz w:val="18"/>
                              <w:szCs w:val="18"/>
                            </w:rPr>
                          </w:pPr>
                          <w:sdt>
                            <w:sdtPr>
                              <w:rPr>
                                <w:rStyle w:val="Hyperlink"/>
                                <w:rFonts w:eastAsiaTheme="minorHAnsi"/>
                                <w:kern w:val="2"/>
                                <w:lang w:val="en-GB"/>
                                <w14:ligatures w14:val="standardContextual"/>
                              </w:rPr>
                              <w:alias w:val="Email"/>
                              <w:tag w:val="Email"/>
                              <w:id w:val="942260680"/>
                              <w:dataBinding w:prefixMappings="xmlns:ns0='http://schemas.microsoft.com/office/2006/coverPageProps' " w:xpath="/ns0:CoverPageProperties[1]/ns0:CompanyEmail[1]" w:storeItemID="{55AF091B-3C7A-41E3-B477-F2FDAA23CFDA}"/>
                              <w:text/>
                            </w:sdtPr>
                            <w:sdtContent>
                              <w:hyperlink r:id="rId9" w:history="1">
                                <w:r w:rsidRPr="007759EB">
                                  <w:rPr>
                                    <w:rStyle w:val="Hyperlink"/>
                                    <w:rFonts w:eastAsiaTheme="minorHAnsi"/>
                                    <w:kern w:val="2"/>
                                    <w:lang w:val="en-GB"/>
                                    <w14:ligatures w14:val="standardContextual"/>
                                  </w:rPr>
                                  <w:t>2216147@student.uwtsd.ac.uk</w:t>
                                </w:r>
                              </w:hyperlink>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A6AFF16" wp14:editId="25C8E03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EC847C" w14:textId="77777777" w:rsidR="007759EB" w:rsidRDefault="007759EB">
                                <w:pPr>
                                  <w:pStyle w:val="NoSpacing"/>
                                  <w:jc w:val="right"/>
                                  <w:rPr>
                                    <w:color w:val="4472C4" w:themeColor="accent1"/>
                                    <w:sz w:val="28"/>
                                    <w:szCs w:val="28"/>
                                  </w:rPr>
                                </w:pPr>
                                <w:r>
                                  <w:rPr>
                                    <w:color w:val="4472C4" w:themeColor="accent1"/>
                                    <w:sz w:val="28"/>
                                    <w:szCs w:val="28"/>
                                  </w:rPr>
                                  <w:t>Abstract</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9A35878" w14:textId="49FBDF61" w:rsidR="007759EB" w:rsidRDefault="007759EB" w:rsidP="007759EB">
                                    <w:pPr>
                                      <w:pStyle w:val="NoSpacing"/>
                                      <w:jc w:val="right"/>
                                      <w:rPr>
                                        <w:color w:val="595959" w:themeColor="text1" w:themeTint="A6"/>
                                        <w:sz w:val="20"/>
                                        <w:szCs w:val="20"/>
                                      </w:rPr>
                                    </w:pPr>
                                    <w:r w:rsidRPr="007759EB">
                                      <w:rPr>
                                        <w:rFonts w:ascii="Times New Roman" w:hAnsi="Times New Roman" w:cs="Times New Roman"/>
                                        <w:color w:val="595959" w:themeColor="text1" w:themeTint="A6"/>
                                        <w:sz w:val="20"/>
                                        <w:szCs w:val="20"/>
                                      </w:rPr>
                                      <w:t>Student ID:2216147</w:t>
                                    </w:r>
                                    <w:r>
                                      <w:rPr>
                                        <w:rFonts w:ascii="Times New Roman" w:hAnsi="Times New Roman" w:cs="Times New Roman"/>
                                        <w:color w:val="595959" w:themeColor="text1" w:themeTint="A6"/>
                                        <w:sz w:val="20"/>
                                        <w:szCs w:val="20"/>
                                      </w:rPr>
                                      <w:br/>
                                    </w:r>
                                    <w:r w:rsidRPr="007759EB">
                                      <w:rPr>
                                        <w:rFonts w:ascii="Times New Roman" w:hAnsi="Times New Roman" w:cs="Times New Roman"/>
                                        <w:color w:val="595959" w:themeColor="text1" w:themeTint="A6"/>
                                        <w:sz w:val="20"/>
                                        <w:szCs w:val="20"/>
                                      </w:rPr>
                                      <w:t>Student Name: Davion Linton Gowie</w:t>
                                    </w:r>
                                    <w:r>
                                      <w:rPr>
                                        <w:rFonts w:ascii="Times New Roman" w:hAnsi="Times New Roman" w:cs="Times New Roman"/>
                                        <w:color w:val="595959" w:themeColor="text1" w:themeTint="A6"/>
                                        <w:sz w:val="20"/>
                                        <w:szCs w:val="20"/>
                                      </w:rPr>
                                      <w:br/>
                                    </w:r>
                                    <w:r w:rsidRPr="007759EB">
                                      <w:rPr>
                                        <w:rFonts w:ascii="Times New Roman" w:hAnsi="Times New Roman" w:cs="Times New Roman"/>
                                        <w:color w:val="595959" w:themeColor="text1" w:themeTint="A6"/>
                                        <w:sz w:val="20"/>
                                        <w:szCs w:val="20"/>
                                      </w:rPr>
                                      <w:t xml:space="preserve">Student Name: </w:t>
                                    </w:r>
                                    <w:r w:rsidR="00790456">
                                      <w:rPr>
                                        <w:rFonts w:ascii="Times New Roman" w:hAnsi="Times New Roman" w:cs="Times New Roman"/>
                                        <w:color w:val="595959" w:themeColor="text1" w:themeTint="A6"/>
                                        <w:sz w:val="20"/>
                                        <w:szCs w:val="20"/>
                                      </w:rPr>
                                      <w:t xml:space="preserve">Dr </w:t>
                                    </w:r>
                                    <w:r w:rsidRPr="007759EB">
                                      <w:rPr>
                                        <w:rFonts w:ascii="Times New Roman" w:hAnsi="Times New Roman" w:cs="Times New Roman"/>
                                        <w:color w:val="595959" w:themeColor="text1" w:themeTint="A6"/>
                                        <w:sz w:val="20"/>
                                        <w:szCs w:val="20"/>
                                      </w:rPr>
                                      <w:t>Renuga Jayakumar</w:t>
                                    </w:r>
                                    <w:r>
                                      <w:rPr>
                                        <w:rFonts w:ascii="Times New Roman" w:hAnsi="Times New Roman" w:cs="Times New Roman"/>
                                        <w:color w:val="595959" w:themeColor="text1" w:themeTint="A6"/>
                                        <w:sz w:val="20"/>
                                        <w:szCs w:val="20"/>
                                      </w:rPr>
                                      <w:br/>
                                    </w:r>
                                    <w:r w:rsidRPr="007759EB">
                                      <w:rPr>
                                        <w:rFonts w:ascii="Times New Roman" w:hAnsi="Times New Roman" w:cs="Times New Roman"/>
                                        <w:color w:val="595959" w:themeColor="text1" w:themeTint="A6"/>
                                        <w:sz w:val="20"/>
                                        <w:szCs w:val="20"/>
                                      </w:rPr>
                                      <w:t>Module code: ACCA6020</w:t>
                                    </w:r>
                                    <w:r>
                                      <w:rPr>
                                        <w:rFonts w:ascii="Times New Roman" w:hAnsi="Times New Roman" w:cs="Times New Roman"/>
                                        <w:color w:val="595959" w:themeColor="text1" w:themeTint="A6"/>
                                        <w:sz w:val="20"/>
                                        <w:szCs w:val="20"/>
                                      </w:rPr>
                                      <w:br/>
                                    </w:r>
                                    <w:r w:rsidR="001C76C2" w:rsidRPr="007759EB">
                                      <w:rPr>
                                        <w:rFonts w:ascii="Times New Roman" w:hAnsi="Times New Roman" w:cs="Times New Roman"/>
                                        <w:color w:val="595959" w:themeColor="text1" w:themeTint="A6"/>
                                        <w:sz w:val="20"/>
                                        <w:szCs w:val="20"/>
                                      </w:rPr>
                                      <w:t>Deadline</w:t>
                                    </w:r>
                                    <w:r w:rsidRPr="007759EB">
                                      <w:rPr>
                                        <w:rFonts w:ascii="Times New Roman" w:hAnsi="Times New Roman" w:cs="Times New Roman"/>
                                        <w:color w:val="595959" w:themeColor="text1" w:themeTint="A6"/>
                                        <w:sz w:val="20"/>
                                        <w:szCs w:val="20"/>
                                      </w:rPr>
                                      <w:t>: 02/04/2026</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A6AFF1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1EC847C" w14:textId="77777777" w:rsidR="007759EB" w:rsidRDefault="007759EB">
                          <w:pPr>
                            <w:pStyle w:val="NoSpacing"/>
                            <w:jc w:val="right"/>
                            <w:rPr>
                              <w:color w:val="4472C4" w:themeColor="accent1"/>
                              <w:sz w:val="28"/>
                              <w:szCs w:val="28"/>
                            </w:rPr>
                          </w:pPr>
                          <w:r>
                            <w:rPr>
                              <w:color w:val="4472C4" w:themeColor="accent1"/>
                              <w:sz w:val="28"/>
                              <w:szCs w:val="28"/>
                            </w:rPr>
                            <w:t>Abstract</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9A35878" w14:textId="49FBDF61" w:rsidR="007759EB" w:rsidRDefault="007759EB" w:rsidP="007759EB">
                              <w:pPr>
                                <w:pStyle w:val="NoSpacing"/>
                                <w:jc w:val="right"/>
                                <w:rPr>
                                  <w:color w:val="595959" w:themeColor="text1" w:themeTint="A6"/>
                                  <w:sz w:val="20"/>
                                  <w:szCs w:val="20"/>
                                </w:rPr>
                              </w:pPr>
                              <w:r w:rsidRPr="007759EB">
                                <w:rPr>
                                  <w:rFonts w:ascii="Times New Roman" w:hAnsi="Times New Roman" w:cs="Times New Roman"/>
                                  <w:color w:val="595959" w:themeColor="text1" w:themeTint="A6"/>
                                  <w:sz w:val="20"/>
                                  <w:szCs w:val="20"/>
                                </w:rPr>
                                <w:t>Student ID:2216147</w:t>
                              </w:r>
                              <w:r>
                                <w:rPr>
                                  <w:rFonts w:ascii="Times New Roman" w:hAnsi="Times New Roman" w:cs="Times New Roman"/>
                                  <w:color w:val="595959" w:themeColor="text1" w:themeTint="A6"/>
                                  <w:sz w:val="20"/>
                                  <w:szCs w:val="20"/>
                                </w:rPr>
                                <w:br/>
                              </w:r>
                              <w:r w:rsidRPr="007759EB">
                                <w:rPr>
                                  <w:rFonts w:ascii="Times New Roman" w:hAnsi="Times New Roman" w:cs="Times New Roman"/>
                                  <w:color w:val="595959" w:themeColor="text1" w:themeTint="A6"/>
                                  <w:sz w:val="20"/>
                                  <w:szCs w:val="20"/>
                                </w:rPr>
                                <w:t>Student Name: Davion Linton Gowie</w:t>
                              </w:r>
                              <w:r>
                                <w:rPr>
                                  <w:rFonts w:ascii="Times New Roman" w:hAnsi="Times New Roman" w:cs="Times New Roman"/>
                                  <w:color w:val="595959" w:themeColor="text1" w:themeTint="A6"/>
                                  <w:sz w:val="20"/>
                                  <w:szCs w:val="20"/>
                                </w:rPr>
                                <w:br/>
                              </w:r>
                              <w:r w:rsidRPr="007759EB">
                                <w:rPr>
                                  <w:rFonts w:ascii="Times New Roman" w:hAnsi="Times New Roman" w:cs="Times New Roman"/>
                                  <w:color w:val="595959" w:themeColor="text1" w:themeTint="A6"/>
                                  <w:sz w:val="20"/>
                                  <w:szCs w:val="20"/>
                                </w:rPr>
                                <w:t xml:space="preserve">Student Name: </w:t>
                              </w:r>
                              <w:r w:rsidR="00790456">
                                <w:rPr>
                                  <w:rFonts w:ascii="Times New Roman" w:hAnsi="Times New Roman" w:cs="Times New Roman"/>
                                  <w:color w:val="595959" w:themeColor="text1" w:themeTint="A6"/>
                                  <w:sz w:val="20"/>
                                  <w:szCs w:val="20"/>
                                </w:rPr>
                                <w:t xml:space="preserve">Dr </w:t>
                              </w:r>
                              <w:r w:rsidRPr="007759EB">
                                <w:rPr>
                                  <w:rFonts w:ascii="Times New Roman" w:hAnsi="Times New Roman" w:cs="Times New Roman"/>
                                  <w:color w:val="595959" w:themeColor="text1" w:themeTint="A6"/>
                                  <w:sz w:val="20"/>
                                  <w:szCs w:val="20"/>
                                </w:rPr>
                                <w:t>Renuga Jayakumar</w:t>
                              </w:r>
                              <w:r>
                                <w:rPr>
                                  <w:rFonts w:ascii="Times New Roman" w:hAnsi="Times New Roman" w:cs="Times New Roman"/>
                                  <w:color w:val="595959" w:themeColor="text1" w:themeTint="A6"/>
                                  <w:sz w:val="20"/>
                                  <w:szCs w:val="20"/>
                                </w:rPr>
                                <w:br/>
                              </w:r>
                              <w:r w:rsidRPr="007759EB">
                                <w:rPr>
                                  <w:rFonts w:ascii="Times New Roman" w:hAnsi="Times New Roman" w:cs="Times New Roman"/>
                                  <w:color w:val="595959" w:themeColor="text1" w:themeTint="A6"/>
                                  <w:sz w:val="20"/>
                                  <w:szCs w:val="20"/>
                                </w:rPr>
                                <w:t>Module code: ACCA6020</w:t>
                              </w:r>
                              <w:r>
                                <w:rPr>
                                  <w:rFonts w:ascii="Times New Roman" w:hAnsi="Times New Roman" w:cs="Times New Roman"/>
                                  <w:color w:val="595959" w:themeColor="text1" w:themeTint="A6"/>
                                  <w:sz w:val="20"/>
                                  <w:szCs w:val="20"/>
                                </w:rPr>
                                <w:br/>
                              </w:r>
                              <w:r w:rsidR="001C76C2" w:rsidRPr="007759EB">
                                <w:rPr>
                                  <w:rFonts w:ascii="Times New Roman" w:hAnsi="Times New Roman" w:cs="Times New Roman"/>
                                  <w:color w:val="595959" w:themeColor="text1" w:themeTint="A6"/>
                                  <w:sz w:val="20"/>
                                  <w:szCs w:val="20"/>
                                </w:rPr>
                                <w:t>Deadline</w:t>
                              </w:r>
                              <w:r w:rsidRPr="007759EB">
                                <w:rPr>
                                  <w:rFonts w:ascii="Times New Roman" w:hAnsi="Times New Roman" w:cs="Times New Roman"/>
                                  <w:color w:val="595959" w:themeColor="text1" w:themeTint="A6"/>
                                  <w:sz w:val="20"/>
                                  <w:szCs w:val="20"/>
                                </w:rPr>
                                <w:t>: 02/04/2026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64E3CB4" wp14:editId="227B8B0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B8E933" w14:textId="66B25361" w:rsidR="007759EB" w:rsidRDefault="007759EB" w:rsidP="007759EB">
                                <w:pPr>
                                  <w:jc w:val="right"/>
                                  <w:rPr>
                                    <w:color w:val="4472C4" w:themeColor="accent1"/>
                                    <w:sz w:val="64"/>
                                    <w:szCs w:val="64"/>
                                  </w:rPr>
                                </w:pPr>
                                <w:r>
                                  <w:rPr>
                                    <w:caps/>
                                    <w:color w:val="4472C4" w:themeColor="accent1"/>
                                    <w:sz w:val="64"/>
                                    <w:szCs w:val="64"/>
                                  </w:rPr>
                                  <w:t xml:space="preserve"> </w:t>
                                </w:r>
                                <w:sdt>
                                  <w:sdtPr>
                                    <w:rPr>
                                      <w:caps/>
                                      <w:color w:val="4472C4" w:themeColor="accent1"/>
                                      <w:kern w:val="0"/>
                                      <w:sz w:val="44"/>
                                      <w:szCs w:val="44"/>
                                      <w:highlight w:val="black"/>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759EB">
                                      <w:rPr>
                                        <w:caps/>
                                        <w:color w:val="4472C4" w:themeColor="accent1"/>
                                        <w:kern w:val="0"/>
                                        <w:sz w:val="44"/>
                                        <w:szCs w:val="44"/>
                                        <w:highlight w:val="black"/>
                                        <w14:ligatures w14:val="none"/>
                                      </w:rPr>
                                      <w:t>BSC APPLIED COMPUTING L6</w:t>
                                    </w:r>
                                    <w:r w:rsidRPr="007759EB">
                                      <w:rPr>
                                        <w:caps/>
                                        <w:color w:val="4472C4" w:themeColor="accent1"/>
                                        <w:kern w:val="0"/>
                                        <w:sz w:val="44"/>
                                        <w:szCs w:val="44"/>
                                        <w:highlight w:val="black"/>
                                        <w14:ligatures w14:val="none"/>
                                      </w:rPr>
                                      <w:br/>
                                      <w:t>BLOCKCHAIN | MUSIC-SMART</w:t>
                                    </w:r>
                                  </w:sdtContent>
                                </w:sdt>
                              </w:p>
                              <w:p w14:paraId="1648F5DA" w14:textId="784EE520" w:rsidR="007759EB" w:rsidRDefault="007759E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4E3CB4"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5B8E933" w14:textId="66B25361" w:rsidR="007759EB" w:rsidRDefault="007759EB" w:rsidP="007759EB">
                          <w:pPr>
                            <w:jc w:val="right"/>
                            <w:rPr>
                              <w:color w:val="4472C4" w:themeColor="accent1"/>
                              <w:sz w:val="64"/>
                              <w:szCs w:val="64"/>
                            </w:rPr>
                          </w:pPr>
                          <w:r>
                            <w:rPr>
                              <w:caps/>
                              <w:color w:val="4472C4" w:themeColor="accent1"/>
                              <w:sz w:val="64"/>
                              <w:szCs w:val="64"/>
                            </w:rPr>
                            <w:t xml:space="preserve"> </w:t>
                          </w:r>
                          <w:sdt>
                            <w:sdtPr>
                              <w:rPr>
                                <w:caps/>
                                <w:color w:val="4472C4" w:themeColor="accent1"/>
                                <w:kern w:val="0"/>
                                <w:sz w:val="44"/>
                                <w:szCs w:val="44"/>
                                <w:highlight w:val="black"/>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759EB">
                                <w:rPr>
                                  <w:caps/>
                                  <w:color w:val="4472C4" w:themeColor="accent1"/>
                                  <w:kern w:val="0"/>
                                  <w:sz w:val="44"/>
                                  <w:szCs w:val="44"/>
                                  <w:highlight w:val="black"/>
                                  <w14:ligatures w14:val="none"/>
                                </w:rPr>
                                <w:t>BSC APPLIED COMPUTING L6</w:t>
                              </w:r>
                              <w:r w:rsidRPr="007759EB">
                                <w:rPr>
                                  <w:caps/>
                                  <w:color w:val="4472C4" w:themeColor="accent1"/>
                                  <w:kern w:val="0"/>
                                  <w:sz w:val="44"/>
                                  <w:szCs w:val="44"/>
                                  <w:highlight w:val="black"/>
                                  <w14:ligatures w14:val="none"/>
                                </w:rPr>
                                <w:br/>
                                <w:t>BLOCKCHAIN | MUSIC-SMART</w:t>
                              </w:r>
                            </w:sdtContent>
                          </w:sdt>
                        </w:p>
                        <w:p w14:paraId="1648F5DA" w14:textId="784EE520" w:rsidR="007759EB" w:rsidRDefault="007759EB">
                          <w:pPr>
                            <w:jc w:val="right"/>
                            <w:rPr>
                              <w:smallCaps/>
                              <w:color w:val="404040" w:themeColor="text1" w:themeTint="BF"/>
                              <w:sz w:val="36"/>
                              <w:szCs w:val="36"/>
                            </w:rPr>
                          </w:pPr>
                        </w:p>
                      </w:txbxContent>
                    </v:textbox>
                    <w10:wrap type="square" anchorx="page" anchory="page"/>
                  </v:shape>
                </w:pict>
              </mc:Fallback>
            </mc:AlternateContent>
          </w:r>
        </w:p>
        <w:p w14:paraId="0F66AA1F" w14:textId="11BE9ABC" w:rsidR="007759EB" w:rsidRDefault="007759EB">
          <w:pPr>
            <w:rPr>
              <w:b/>
              <w:bCs/>
            </w:rPr>
          </w:pPr>
          <w:r>
            <w:rPr>
              <w:b/>
              <w:bCs/>
            </w:rPr>
            <w:br w:type="page"/>
          </w:r>
        </w:p>
      </w:sdtContent>
    </w:sdt>
    <w:p w14:paraId="31D55D25" w14:textId="5DACBF2A" w:rsidR="00CB33B5" w:rsidRPr="00CB33B5" w:rsidRDefault="00CB33B5" w:rsidP="00CB33B5">
      <w:pPr>
        <w:pStyle w:val="Heading2"/>
      </w:pPr>
      <w:r w:rsidRPr="00CB33B5">
        <w:lastRenderedPageBreak/>
        <w:t xml:space="preserve">Abstract </w:t>
      </w:r>
    </w:p>
    <w:p w14:paraId="6163194C" w14:textId="6955F042" w:rsidR="00CB33B5" w:rsidRPr="00CB33B5" w:rsidRDefault="00CB33B5" w:rsidP="00CB33B5">
      <w:r w:rsidRPr="00CB33B5">
        <w:t xml:space="preserve">The research focuses on the development of Music Smart, a blockchain-based music streaming and purchasing platform designed to address key inefficiencies in the traditional music industry. The existing music ecosystem suffers from several long-standing issues, including </w:t>
      </w:r>
      <w:r>
        <w:t xml:space="preserve">a </w:t>
      </w:r>
      <w:r w:rsidRPr="00CB33B5">
        <w:t xml:space="preserve">lack of transparency in royalty distribution, delayed payments to artists, copyright mismanagement, and dependence on </w:t>
      </w:r>
      <w:r>
        <w:t>centralised</w:t>
      </w:r>
      <w:r w:rsidRPr="00CB33B5">
        <w:t xml:space="preserve"> intermediaries. These issues often reduce artists’ earnings and limit their control over intellectual property rights. Music Smart proposes a </w:t>
      </w:r>
      <w:r>
        <w:t>decentralised</w:t>
      </w:r>
      <w:r w:rsidRPr="00CB33B5">
        <w:t xml:space="preserve"> alternative that integrates blockchain technology, smart contracts, digital wallets, and </w:t>
      </w:r>
      <w:proofErr w:type="spellStart"/>
      <w:r w:rsidRPr="00CB33B5">
        <w:t>InterPlanetary</w:t>
      </w:r>
      <w:proofErr w:type="spellEnd"/>
      <w:r w:rsidRPr="00CB33B5">
        <w:t xml:space="preserve"> File System (IPFS) storage to create a transparent, secure, and efficient music distribution system.</w:t>
      </w:r>
    </w:p>
    <w:p w14:paraId="31CE760A" w14:textId="5817FE94" w:rsidR="00CB33B5" w:rsidRPr="00CB33B5" w:rsidRDefault="00CB33B5" w:rsidP="00CB33B5">
      <w:r w:rsidRPr="00CB33B5">
        <w:t xml:space="preserve">The system uses blockchain smart contracts to automate royalty distribution, ensuring that payments are executed instantly and </w:t>
      </w:r>
      <w:proofErr w:type="gramStart"/>
      <w:r w:rsidRPr="00CB33B5">
        <w:t>fairly according</w:t>
      </w:r>
      <w:proofErr w:type="gramEnd"/>
      <w:r w:rsidRPr="00CB33B5">
        <w:t xml:space="preserve"> to predefined conditions. This removes the need for intermediaries such as record labels or distribution agencies. Digital wallets are incorporated to facilitate secure peer-to-peer transactions between users and artists, improving payment transparency and reducing transaction delays. IPFS is used as a </w:t>
      </w:r>
      <w:r>
        <w:t>decentralised</w:t>
      </w:r>
      <w:r w:rsidRPr="00CB33B5">
        <w:t xml:space="preserve"> storage solution for storing music files and metadata, ensuring data integrity, availability, and reduced dependence on </w:t>
      </w:r>
      <w:r>
        <w:t>centralised</w:t>
      </w:r>
      <w:r w:rsidRPr="00CB33B5">
        <w:t xml:space="preserve"> servers.</w:t>
      </w:r>
    </w:p>
    <w:p w14:paraId="58933A05" w14:textId="1165D564" w:rsidR="00CB33B5" w:rsidRPr="00CB33B5" w:rsidRDefault="00CB33B5" w:rsidP="00CB33B5">
      <w:r w:rsidRPr="00CB33B5">
        <w:t xml:space="preserve">The system architecture is designed using a multi-layered approach consisting of frontend interfaces, backend services, and blockchain integration layers. This structure ensures usability, scalability, and efficient data handling. Testing of the system includes evaluation of performance, security, usability, and functional correctness. The research identifies key challenges such as scalability limitations, user adoption barriers, and integration complexity between blockchain and </w:t>
      </w:r>
      <w:r>
        <w:t>decentralised</w:t>
      </w:r>
      <w:r w:rsidRPr="00CB33B5">
        <w:t xml:space="preserve"> storage systems. Overall, the study demonstrates that blockchain technology has strong potential to transform the music industry into a more transparent, fair, and artist-centric ecosystem.</w:t>
      </w:r>
    </w:p>
    <w:p w14:paraId="79E6ECE4" w14:textId="77777777" w:rsidR="00820775" w:rsidRDefault="00820775" w:rsidP="00413F53">
      <w:pPr>
        <w:rPr>
          <w:b/>
          <w:bCs/>
        </w:rPr>
      </w:pPr>
    </w:p>
    <w:p w14:paraId="3EA5B7B1" w14:textId="77777777" w:rsidR="00820775" w:rsidRDefault="00820775" w:rsidP="00413F53">
      <w:pPr>
        <w:rPr>
          <w:b/>
          <w:bCs/>
        </w:rPr>
      </w:pPr>
    </w:p>
    <w:p w14:paraId="5F3A03E2" w14:textId="77777777" w:rsidR="00820775" w:rsidRDefault="00820775" w:rsidP="00413F53">
      <w:pPr>
        <w:rPr>
          <w:b/>
          <w:bCs/>
        </w:rPr>
      </w:pPr>
    </w:p>
    <w:p w14:paraId="5BFAB055" w14:textId="77777777" w:rsidR="00820775" w:rsidRDefault="00820775" w:rsidP="00413F53">
      <w:pPr>
        <w:rPr>
          <w:b/>
          <w:bCs/>
        </w:rPr>
      </w:pPr>
    </w:p>
    <w:p w14:paraId="5F98232E" w14:textId="77777777" w:rsidR="00820775" w:rsidRDefault="00820775" w:rsidP="00413F53">
      <w:pPr>
        <w:rPr>
          <w:b/>
          <w:bCs/>
        </w:rPr>
      </w:pPr>
    </w:p>
    <w:p w14:paraId="60A94768" w14:textId="77777777" w:rsidR="00820775" w:rsidRDefault="00820775" w:rsidP="00413F53">
      <w:pPr>
        <w:rPr>
          <w:b/>
          <w:bCs/>
        </w:rPr>
      </w:pPr>
    </w:p>
    <w:p w14:paraId="047A751C" w14:textId="77777777" w:rsidR="00820775" w:rsidRDefault="00820775" w:rsidP="00413F53">
      <w:pPr>
        <w:rPr>
          <w:b/>
          <w:bCs/>
        </w:rPr>
      </w:pPr>
    </w:p>
    <w:p w14:paraId="2A1E3C5B" w14:textId="77777777" w:rsidR="00820775" w:rsidRDefault="00820775" w:rsidP="00413F53">
      <w:pPr>
        <w:rPr>
          <w:b/>
          <w:bCs/>
        </w:rPr>
      </w:pPr>
    </w:p>
    <w:p w14:paraId="0A22B286" w14:textId="77777777" w:rsidR="00820775" w:rsidRDefault="00820775" w:rsidP="00413F53">
      <w:pPr>
        <w:rPr>
          <w:b/>
          <w:bCs/>
        </w:rPr>
      </w:pPr>
    </w:p>
    <w:p w14:paraId="34AF3611" w14:textId="77777777" w:rsidR="00820775" w:rsidRDefault="00820775" w:rsidP="00413F53">
      <w:pPr>
        <w:rPr>
          <w:b/>
          <w:bCs/>
        </w:rPr>
      </w:pPr>
    </w:p>
    <w:p w14:paraId="38A97C9D" w14:textId="77777777" w:rsidR="00820775" w:rsidRDefault="00820775" w:rsidP="00413F53">
      <w:pPr>
        <w:rPr>
          <w:b/>
          <w:bCs/>
        </w:rPr>
      </w:pPr>
    </w:p>
    <w:p w14:paraId="7C470172" w14:textId="77777777" w:rsidR="00820775" w:rsidRDefault="00820775" w:rsidP="00413F53">
      <w:pPr>
        <w:rPr>
          <w:b/>
          <w:bCs/>
        </w:rPr>
      </w:pPr>
    </w:p>
    <w:p w14:paraId="69496A14" w14:textId="77777777" w:rsidR="00820775" w:rsidRDefault="00820775" w:rsidP="00413F53">
      <w:pPr>
        <w:rPr>
          <w:b/>
          <w:bCs/>
        </w:rPr>
      </w:pPr>
    </w:p>
    <w:p w14:paraId="3FEE9576" w14:textId="77777777" w:rsidR="00820775" w:rsidRDefault="00820775" w:rsidP="00413F53">
      <w:pPr>
        <w:rPr>
          <w:b/>
          <w:bCs/>
        </w:rPr>
      </w:pPr>
    </w:p>
    <w:p w14:paraId="4BFABA80" w14:textId="77777777" w:rsidR="00CB33B5" w:rsidRDefault="00CB33B5" w:rsidP="00413F53">
      <w:pPr>
        <w:rPr>
          <w:b/>
          <w:bCs/>
        </w:rPr>
      </w:pPr>
    </w:p>
    <w:p w14:paraId="436F89E5" w14:textId="353EB44B" w:rsidR="00CB33B5" w:rsidRPr="00CB33B5" w:rsidRDefault="00CB33B5" w:rsidP="00CB33B5">
      <w:pPr>
        <w:pStyle w:val="Heading2"/>
      </w:pPr>
      <w:r w:rsidRPr="00CB33B5">
        <w:lastRenderedPageBreak/>
        <w:t xml:space="preserve">Introduction </w:t>
      </w:r>
    </w:p>
    <w:p w14:paraId="2909EEFC" w14:textId="41977B63" w:rsidR="00CB33B5" w:rsidRPr="00CB33B5" w:rsidRDefault="00CB33B5" w:rsidP="00CB33B5">
      <w:r w:rsidRPr="00CB33B5">
        <w:t xml:space="preserve">The global music industry has undergone </w:t>
      </w:r>
      <w:r>
        <w:t xml:space="preserve">a </w:t>
      </w:r>
      <w:r w:rsidRPr="00CB33B5">
        <w:t>significant transformation due to rapid advancements in digital technology. Traditionally, music distribution relied on physical sales such as CDs and digital downloads; however, the emergence of streaming platforms has shifted the industry toward online consumption. While streaming services have improved accessibility and convenience for users, they have also introduced several structural challenges. These include opaque revenue distribution models, delayed royalty payments, and limited transparency in financial transactions. As a result, many artists experience reduced control over their intellectual property and earnings.</w:t>
      </w:r>
    </w:p>
    <w:p w14:paraId="7D21F663" w14:textId="282716B6" w:rsidR="00CB33B5" w:rsidRPr="00CB33B5" w:rsidRDefault="00CB33B5" w:rsidP="00CB33B5">
      <w:r w:rsidRPr="00CB33B5">
        <w:t xml:space="preserve">In the current </w:t>
      </w:r>
      <w:r>
        <w:t>centralised</w:t>
      </w:r>
      <w:r w:rsidRPr="00CB33B5">
        <w:t xml:space="preserve"> streaming ecosystem, platforms act as intermediaries between artists and consumers. These intermediaries control licensing agreements, revenue allocation, and content distribution. Although this model is efficient in terms of scale, it often lacks fairness and transparency, particularly in how royalties are calculated and distributed. Artists frequently receive only a small percentage of the total revenue generated by their content, while the majority is retained by platforms and intermediaries.</w:t>
      </w:r>
    </w:p>
    <w:p w14:paraId="1AF620B0" w14:textId="37CBE302" w:rsidR="00CB33B5" w:rsidRPr="00CB33B5" w:rsidRDefault="00CB33B5" w:rsidP="00CB33B5">
      <w:r w:rsidRPr="00CB33B5">
        <w:t xml:space="preserve">Blockchain technology offers a promising alternative to these challenges by introducing </w:t>
      </w:r>
      <w:r>
        <w:t>decentralisation</w:t>
      </w:r>
      <w:r w:rsidRPr="00CB33B5">
        <w:t>, transparency, and automation into digital transactions. Through distributed ledger systems, blockchain ensures that all transactions are recorded immutably and can be independently verified. Smart contracts further enhance this system by automating royalty payments and enforcing licensing agreements without human intervention. This reduces dependency on intermediaries and improves trust among stakeholders.</w:t>
      </w:r>
    </w:p>
    <w:p w14:paraId="6F50C8FD" w14:textId="77777777" w:rsidR="00CB33B5" w:rsidRPr="00CB33B5" w:rsidRDefault="00CB33B5" w:rsidP="00CB33B5">
      <w:r w:rsidRPr="00CB33B5">
        <w:t>Additionally, blockchain-based systems can improve copyright management by providing verifiable ownership records, ensuring that creators maintain control over their work. As digital music consumption continues to grow globally, integrating blockchain technology into music platforms presents an opportunity to create a fairer, more transparent, and efficient ecosystem for all participants.</w:t>
      </w:r>
    </w:p>
    <w:p w14:paraId="5137A66C" w14:textId="77777777" w:rsidR="00820775" w:rsidRDefault="00820775" w:rsidP="00413F53">
      <w:pPr>
        <w:rPr>
          <w:b/>
          <w:bCs/>
        </w:rPr>
      </w:pPr>
    </w:p>
    <w:p w14:paraId="746E9890" w14:textId="77777777" w:rsidR="00CB33B5" w:rsidRDefault="00CB33B5" w:rsidP="00413F53">
      <w:pPr>
        <w:rPr>
          <w:b/>
          <w:bCs/>
        </w:rPr>
      </w:pPr>
    </w:p>
    <w:p w14:paraId="119EB6BD" w14:textId="77777777" w:rsidR="00CB33B5" w:rsidRDefault="00CB33B5" w:rsidP="00413F53">
      <w:pPr>
        <w:rPr>
          <w:b/>
          <w:bCs/>
        </w:rPr>
      </w:pPr>
    </w:p>
    <w:p w14:paraId="767BC39E" w14:textId="77777777" w:rsidR="00CB33B5" w:rsidRDefault="00CB33B5" w:rsidP="00413F53">
      <w:pPr>
        <w:rPr>
          <w:b/>
          <w:bCs/>
        </w:rPr>
      </w:pPr>
    </w:p>
    <w:p w14:paraId="4C5638F8" w14:textId="77777777" w:rsidR="00CB33B5" w:rsidRDefault="00CB33B5" w:rsidP="00413F53">
      <w:pPr>
        <w:rPr>
          <w:b/>
          <w:bCs/>
        </w:rPr>
      </w:pPr>
    </w:p>
    <w:p w14:paraId="562975CD" w14:textId="50D47F26" w:rsidR="00CB33B5" w:rsidRPr="00CB33B5" w:rsidRDefault="00CB33B5" w:rsidP="00CB33B5">
      <w:pPr>
        <w:pStyle w:val="Heading2"/>
      </w:pPr>
      <w:r w:rsidRPr="00CB33B5">
        <w:t xml:space="preserve">Problem Statement </w:t>
      </w:r>
    </w:p>
    <w:p w14:paraId="0F9911F7" w14:textId="031EC307" w:rsidR="00CB33B5" w:rsidRPr="00CB33B5" w:rsidRDefault="00CB33B5" w:rsidP="00CB33B5">
      <w:r w:rsidRPr="00CB33B5">
        <w:t xml:space="preserve">Despite the rapid expansion of digital music streaming platforms, several critical issues persist in the current ecosystem. One of the major challenges is unfair revenue distribution, where artists receive only a small fraction of the income generated from their music. This imbalance is largely due to the presence of multiple intermediaries such as record labels, distributors, and streaming platforms, each taking a portion of the revenue. As a result, artists often struggle to earn </w:t>
      </w:r>
      <w:r w:rsidRPr="00CB33B5">
        <w:t xml:space="preserve">a </w:t>
      </w:r>
      <w:r w:rsidRPr="00CB33B5">
        <w:t>sustainable income from their work.</w:t>
      </w:r>
    </w:p>
    <w:p w14:paraId="7E52F80F" w14:textId="77777777" w:rsidR="00CB33B5" w:rsidRPr="00CB33B5" w:rsidRDefault="00CB33B5" w:rsidP="00CB33B5">
      <w:r w:rsidRPr="00CB33B5">
        <w:t>Another significant issue is delayed royalty payments. In traditional systems, royalty calculations involve multiple steps and intermediaries, leading to delays in payment processing. Artists may wait months before receiving earnings from their content. Additionally, the lack of financial transparency makes it difficult for creators to verify how their earnings are calculated or distributed.</w:t>
      </w:r>
    </w:p>
    <w:p w14:paraId="500354A7" w14:textId="2F65377B" w:rsidR="00CB33B5" w:rsidRPr="00CB33B5" w:rsidRDefault="00CB33B5" w:rsidP="00CB33B5">
      <w:r w:rsidRPr="00CB33B5">
        <w:lastRenderedPageBreak/>
        <w:t>Centralised</w:t>
      </w:r>
      <w:r w:rsidRPr="00CB33B5">
        <w:t xml:space="preserve"> music storage systems also introduce risks related to security and data control. Since data is stored on </w:t>
      </w:r>
      <w:r w:rsidRPr="00CB33B5">
        <w:t>centralised</w:t>
      </w:r>
      <w:r w:rsidRPr="00CB33B5">
        <w:t xml:space="preserve"> servers, it becomes vulnerable to hacking, data loss, or </w:t>
      </w:r>
      <w:r w:rsidRPr="00CB33B5">
        <w:t>unauthorised</w:t>
      </w:r>
      <w:r w:rsidRPr="00CB33B5">
        <w:t xml:space="preserve"> modification. Moreover, </w:t>
      </w:r>
      <w:r w:rsidRPr="00CB33B5">
        <w:t>centralised</w:t>
      </w:r>
      <w:r w:rsidRPr="00CB33B5">
        <w:t xml:space="preserve"> control limits artists’ ownership rights over their content.</w:t>
      </w:r>
    </w:p>
    <w:p w14:paraId="2AD37897" w14:textId="5E81FA6D" w:rsidR="00CB33B5" w:rsidRPr="00CB33B5" w:rsidRDefault="00CB33B5" w:rsidP="00CB33B5">
      <w:r w:rsidRPr="00CB33B5">
        <w:t xml:space="preserve">These challenges highlight the need for a more efficient and transparent system. Blockchain technology offers a potential solution by enabling </w:t>
      </w:r>
      <w:r w:rsidRPr="00CB33B5">
        <w:t>decentralised</w:t>
      </w:r>
      <w:r w:rsidRPr="00CB33B5">
        <w:t xml:space="preserve"> storage, automated payments through smart contracts, and secure ownership verification. However, despite its potential, blockchain adoption in the music industry remains limited due to scalability issues, integration complexity, and </w:t>
      </w:r>
      <w:r w:rsidRPr="00CB33B5">
        <w:t xml:space="preserve">a </w:t>
      </w:r>
      <w:r w:rsidRPr="00CB33B5">
        <w:t>lack of user-friendly implementations. Therefore, further research and development are required to design a practical blockchain-based music streaming system that addresses these challenges effectively.</w:t>
      </w:r>
    </w:p>
    <w:p w14:paraId="4A6FB39F" w14:textId="77777777" w:rsidR="00CB33B5" w:rsidRDefault="00CB33B5" w:rsidP="00413F53">
      <w:pPr>
        <w:rPr>
          <w:b/>
          <w:bCs/>
        </w:rPr>
      </w:pPr>
    </w:p>
    <w:p w14:paraId="5FFF1E1B" w14:textId="77777777" w:rsidR="00CB33B5" w:rsidRDefault="00CB33B5" w:rsidP="00413F53">
      <w:pPr>
        <w:rPr>
          <w:b/>
          <w:bCs/>
        </w:rPr>
      </w:pPr>
    </w:p>
    <w:p w14:paraId="0F30F4A8" w14:textId="77777777" w:rsidR="00CB33B5" w:rsidRDefault="00CB33B5" w:rsidP="00413F53">
      <w:pPr>
        <w:rPr>
          <w:b/>
          <w:bCs/>
        </w:rPr>
      </w:pPr>
    </w:p>
    <w:p w14:paraId="7F6D86A7" w14:textId="77777777" w:rsidR="00820775" w:rsidRDefault="00820775" w:rsidP="00413F53">
      <w:pPr>
        <w:rPr>
          <w:b/>
          <w:bCs/>
        </w:rPr>
      </w:pPr>
    </w:p>
    <w:p w14:paraId="63BBBF5A" w14:textId="77777777" w:rsidR="00820775" w:rsidRDefault="00820775" w:rsidP="00413F53">
      <w:pPr>
        <w:rPr>
          <w:b/>
          <w:bCs/>
        </w:rPr>
      </w:pPr>
    </w:p>
    <w:p w14:paraId="6DAF2835" w14:textId="4DCF915A" w:rsidR="00CB33B5" w:rsidRPr="00D0706F" w:rsidRDefault="00CB33B5" w:rsidP="00CB33B5">
      <w:pPr>
        <w:pStyle w:val="Heading2"/>
      </w:pPr>
      <w:r w:rsidRPr="00D0706F">
        <w:t>Purpose of Literature</w:t>
      </w:r>
    </w:p>
    <w:p w14:paraId="73A660A7" w14:textId="77777777" w:rsidR="00CB33B5" w:rsidRPr="00D0706F" w:rsidRDefault="00CB33B5" w:rsidP="00CB33B5">
      <w:r w:rsidRPr="00D0706F">
        <w:t xml:space="preserve">The purpose of this literature review is to examine the role of blockchain technology in addressing key challenges within the music industry, particularly in areas such as royalty distribution, copyright management, and secure digital transactions. The review aims to </w:t>
      </w:r>
      <w:r>
        <w:t>analyse</w:t>
      </w:r>
      <w:r w:rsidRPr="00D0706F">
        <w:t xml:space="preserve"> existing academic research and industry developments to understand how blockchain-based systems can improve transparency, efficiency, and fairness in music distribution.</w:t>
      </w:r>
    </w:p>
    <w:p w14:paraId="50D6D9FB" w14:textId="77777777" w:rsidR="00CB33B5" w:rsidRPr="00D0706F" w:rsidRDefault="00CB33B5" w:rsidP="00CB33B5">
      <w:r w:rsidRPr="00D0706F">
        <w:t xml:space="preserve">A key focus of the literature is smart contracts, which are self-executing programs stored on the blockchain that automatically enforce agreements between parties. These contracts eliminate the need for intermediaries and ensure that royalty payments are distributed instantly and accurately based on predefined conditions. Another important area of study is </w:t>
      </w:r>
      <w:r>
        <w:t>decentralised</w:t>
      </w:r>
      <w:r w:rsidRPr="00D0706F">
        <w:t xml:space="preserve"> storage systems such as IPFS, which provide scalable and secure solutions for storing large music files and associated metadata.</w:t>
      </w:r>
    </w:p>
    <w:p w14:paraId="5D756100" w14:textId="77777777" w:rsidR="00CB33B5" w:rsidRPr="00D0706F" w:rsidRDefault="00CB33B5" w:rsidP="00CB33B5">
      <w:r w:rsidRPr="00D0706F">
        <w:t>The review also explores the use of digital wallets, which enable secure peer-to-peer transactions between users and artists. These wallets facilitate seamless payment processing and reduce dependency on traditional banking systems. Additionally, blockchain’s ability to create immutable records ensures that copyright ownership can be verified and protected.</w:t>
      </w:r>
    </w:p>
    <w:p w14:paraId="7B172FA3" w14:textId="77777777" w:rsidR="00CB33B5" w:rsidRPr="00D0706F" w:rsidRDefault="00CB33B5" w:rsidP="00CB33B5">
      <w:r w:rsidRPr="00D0706F">
        <w:t xml:space="preserve">By </w:t>
      </w:r>
      <w:r>
        <w:t>analysing</w:t>
      </w:r>
      <w:r w:rsidRPr="00D0706F">
        <w:t xml:space="preserve"> existing literature, this study identifies both the strengths and limitations of blockchain-based music systems. It highlights gaps in current research, such as scalability issues, integration challenges between blockchain and </w:t>
      </w:r>
      <w:r>
        <w:t>decentralised</w:t>
      </w:r>
      <w:r w:rsidRPr="00D0706F">
        <w:t xml:space="preserve"> storage, and user adoption barriers. These insights provide a theoretical foundation for developing a blockchain-based music streaming and purchasing platform that addresses real-world industry challenges.</w:t>
      </w:r>
    </w:p>
    <w:p w14:paraId="11953657" w14:textId="77777777" w:rsidR="003E7668" w:rsidRDefault="003E7668" w:rsidP="00413F53">
      <w:pPr>
        <w:rPr>
          <w:b/>
          <w:bCs/>
        </w:rPr>
      </w:pPr>
    </w:p>
    <w:p w14:paraId="679505DD" w14:textId="77777777" w:rsidR="003E7668" w:rsidRDefault="003E7668" w:rsidP="00413F53">
      <w:pPr>
        <w:rPr>
          <w:b/>
          <w:bCs/>
        </w:rPr>
      </w:pPr>
    </w:p>
    <w:p w14:paraId="1A07DDB9" w14:textId="4D6CF237" w:rsidR="00413F53" w:rsidRPr="00413F53" w:rsidRDefault="00413F53" w:rsidP="00CB33B5">
      <w:pPr>
        <w:pStyle w:val="Heading2"/>
      </w:pPr>
      <w:r w:rsidRPr="00413F53">
        <w:lastRenderedPageBreak/>
        <w:t>1. Industry Analysis</w:t>
      </w:r>
    </w:p>
    <w:p w14:paraId="3AD1B6A8" w14:textId="77777777" w:rsidR="00413F53" w:rsidRPr="00413F53" w:rsidRDefault="00413F53" w:rsidP="00413F53">
      <w:pPr>
        <w:rPr>
          <w:b/>
          <w:bCs/>
        </w:rPr>
      </w:pPr>
    </w:p>
    <w:p w14:paraId="1A592A91" w14:textId="48D67708" w:rsidR="00413F53" w:rsidRPr="00413F53" w:rsidRDefault="00413F53" w:rsidP="00CB33B5">
      <w:r w:rsidRPr="00413F53">
        <w:t xml:space="preserve">The global music industry has undergone </w:t>
      </w:r>
      <w:r>
        <w:t xml:space="preserve">a </w:t>
      </w:r>
      <w:r w:rsidRPr="00413F53">
        <w:t>rapid digital transformation over the past two decades, shifting from physical distribution formats such as CDs and vinyl to digital downloads and, more recently, streaming platforms. This transition has significantly altered how music is produced, distributed, and consumed. While digitalisation has increased accessibility and global reach, it has also introduced persistent structural challenges related to royalty distribution, copyright enforcement, and transparency. Traditional music industry systems rely heavily on intermediaries such as record labels, distributors, and rights organisations, which often results in inefficiencies, reduced earnings for artists, and delayed financial settlements.</w:t>
      </w:r>
    </w:p>
    <w:p w14:paraId="69C2C6DA" w14:textId="77777777" w:rsidR="00413F53" w:rsidRPr="00413F53" w:rsidRDefault="00413F53" w:rsidP="00CB33B5"/>
    <w:p w14:paraId="705392A7" w14:textId="77777777" w:rsidR="00413F53" w:rsidRPr="00413F53" w:rsidRDefault="00413F53" w:rsidP="00CB33B5">
      <w:r w:rsidRPr="00413F53">
        <w:t>Artists frequently experience royalty delays due to complex licensing structures and fragmented ownership rights. A single piece of music can involve multiple stakeholders, including composers, lyricists, performers, producers, and publishers. Each of these parties may have different contractual agreements, making royalty calculations complicated and time-consuming. In many cases, artists are required to wait several months or even years before receiving their earnings. This delay is further exacerbated by the lack of standardised reporting systems across different platforms and regions, creating inconsistencies in payment processes.</w:t>
      </w:r>
    </w:p>
    <w:p w14:paraId="512DFB5D" w14:textId="77777777" w:rsidR="00413F53" w:rsidRPr="00413F53" w:rsidRDefault="00413F53" w:rsidP="00CB33B5"/>
    <w:p w14:paraId="6C1111CC" w14:textId="77777777" w:rsidR="00413F53" w:rsidRPr="00413F53" w:rsidRDefault="00413F53" w:rsidP="00CB33B5">
      <w:r w:rsidRPr="00413F53">
        <w:t>Another significant issue within the music industry is the widespread occurrence of copyright infringement. With the rise of digital platforms, music can be easily copied, shared, and redistributed without proper authorisation. Illegal downloads, unauthorised streaming, and content piracy continue to result in substantial revenue losses for artists and rights holders. Traditional copyright enforcement mechanisms have struggled to keep pace with the rapid evolution of digital distribution channels. Monitoring and tracking the usage of copyrighted material across multiple platforms is a complex and resource-intensive process, often leading to incomplete or inaccurate reporting.</w:t>
      </w:r>
    </w:p>
    <w:p w14:paraId="65E4B857" w14:textId="77777777" w:rsidR="00413F53" w:rsidRPr="00413F53" w:rsidRDefault="00413F53" w:rsidP="00CB33B5"/>
    <w:p w14:paraId="1280DDEA" w14:textId="77777777" w:rsidR="00413F53" w:rsidRPr="00413F53" w:rsidRDefault="00413F53" w:rsidP="00CB33B5">
      <w:r w:rsidRPr="00413F53">
        <w:t>The industry is currently valued in billions of dollars and is largely driven by streaming services such as Spotify and Apple Music. These platforms have revolutionised music consumption by providing users with instant access to vast libraries of content. However, despite their commercial success, concerns remain regarding the fairness and transparency of their revenue distribution models. Artists typically receive only a small fraction of the revenue generated per stream, as earnings are distributed among multiple stakeholders, including the platform, record labels, and publishers. This has led to growing dissatisfaction among artists, particularly independent musicians who lack the bargaining power of major record labels.</w:t>
      </w:r>
    </w:p>
    <w:p w14:paraId="74CE1A98" w14:textId="77777777" w:rsidR="00413F53" w:rsidRPr="00413F53" w:rsidRDefault="00413F53" w:rsidP="00CB33B5"/>
    <w:p w14:paraId="21DF2917" w14:textId="41DA18A1" w:rsidR="00413F53" w:rsidRPr="00413F53" w:rsidRDefault="00413F53" w:rsidP="00CB33B5">
      <w:r w:rsidRPr="00413F53">
        <w:t xml:space="preserve">One of the most critical challenges in the current system is royalty fragmentation. The complexity of rights management makes it difficult to accurately track and distribute payments. Metadata errors, inconsistent data formats, and </w:t>
      </w:r>
      <w:r w:rsidR="001C76C2">
        <w:t xml:space="preserve">a </w:t>
      </w:r>
      <w:r w:rsidRPr="00413F53">
        <w:t xml:space="preserve">lack of interoperability between systems contribute to inefficiencies in royalty processing. As a result, a significant portion of royalties remains unclaimed or misallocated each year. This issue not only affects artists financially but also undermines trust in the </w:t>
      </w:r>
      <w:proofErr w:type="gramStart"/>
      <w:r w:rsidRPr="00413F53">
        <w:t>industry as a whole</w:t>
      </w:r>
      <w:proofErr w:type="gramEnd"/>
      <w:r w:rsidRPr="00413F53">
        <w:t>.</w:t>
      </w:r>
    </w:p>
    <w:p w14:paraId="0938122E" w14:textId="77777777" w:rsidR="00413F53" w:rsidRPr="00413F53" w:rsidRDefault="00413F53" w:rsidP="00CB33B5"/>
    <w:p w14:paraId="471E1260" w14:textId="77777777" w:rsidR="00413F53" w:rsidRPr="00413F53" w:rsidRDefault="00413F53" w:rsidP="00CB33B5">
      <w:r w:rsidRPr="00413F53">
        <w:t>Blockchain technology has emerged as a promising solution to address these challenges by introducing a decentralised and transparent framework for managing music rights and transactions. A blockchain is a distributed ledger that records transactions in a secure, immutable, and transparent manner. Once data is recorded on the blockchain, it cannot be altered, ensuring the integrity and reliability of information. In the context of the music industry, blockchain can be used to create a permanent and verifiable record of ownership, licensing agreements, and transaction histories.</w:t>
      </w:r>
    </w:p>
    <w:p w14:paraId="67B3D865" w14:textId="77777777" w:rsidR="00413F53" w:rsidRPr="00413F53" w:rsidRDefault="00413F53" w:rsidP="00CB33B5"/>
    <w:p w14:paraId="79818DA1" w14:textId="77777777" w:rsidR="00413F53" w:rsidRPr="00413F53" w:rsidRDefault="00413F53" w:rsidP="00CB33B5">
      <w:r w:rsidRPr="00413F53">
        <w:t>By assigning each piece of music a unique digital identity on the blockchain, it becomes possible to accurately track its usage across different platforms. This enables real-time monitoring of streams, downloads, and other forms of consumption. As a result, royalty payments can be calculated and distributed automatically, reducing delays and eliminating the need for intermediaries. Smart contracts—self-executing programs stored on the blockchain—can further enhance this process by automating payment distribution based on predefined conditions.</w:t>
      </w:r>
    </w:p>
    <w:p w14:paraId="7A234BC0" w14:textId="77777777" w:rsidR="00413F53" w:rsidRPr="00413F53" w:rsidRDefault="00413F53" w:rsidP="00CB33B5"/>
    <w:p w14:paraId="371E051A" w14:textId="77777777" w:rsidR="00413F53" w:rsidRPr="00413F53" w:rsidRDefault="00413F53" w:rsidP="00CB33B5">
      <w:r w:rsidRPr="00413F53">
        <w:t>Another significant advantage of blockchain technology is its ability to facilitate direct artist-to-consumer interaction. In a decentralised system, artists can distribute their music directly to listeners without relying on traditional intermediaries. This not only increases their share of revenue but also allows for greater creative and financial control. Fans can support artists directly through microtransactions, subscriptions, or token-based systems, fostering a more transparent and equitable relationship between creators and consumers.</w:t>
      </w:r>
    </w:p>
    <w:p w14:paraId="15B69622" w14:textId="77777777" w:rsidR="00413F53" w:rsidRPr="00413F53" w:rsidRDefault="00413F53" w:rsidP="00CB33B5"/>
    <w:p w14:paraId="18AA481B" w14:textId="77777777" w:rsidR="00413F53" w:rsidRPr="00413F53" w:rsidRDefault="00413F53" w:rsidP="00CB33B5">
      <w:r w:rsidRPr="00413F53">
        <w:t>The adoption of blockchain also has the potential to improve copyright protection. By storing ownership information on an immutable ledger, it becomes easier to verify the authenticity and originality of content. This can help prevent unauthorised use and ensure that creators are properly credited for their work. Additionally, blockchain-based systems can provide a transparent audit trail, enabling stakeholders to track how content is used and monetised.</w:t>
      </w:r>
    </w:p>
    <w:p w14:paraId="579CFEA9" w14:textId="77777777" w:rsidR="00413F53" w:rsidRPr="00413F53" w:rsidRDefault="00413F53" w:rsidP="00CB33B5"/>
    <w:p w14:paraId="3CE284D8" w14:textId="77777777" w:rsidR="00413F53" w:rsidRPr="00413F53" w:rsidRDefault="00413F53" w:rsidP="00CB33B5">
      <w:r w:rsidRPr="00413F53">
        <w:t>Despite its numerous advantages, the implementation of blockchain in the music industry is not without challenges. One of the primary concerns is scalability. Current blockchain networks may struggle to handle the high volume of transactions generated by global music streaming platforms. Issues related to transaction speed and network congestion can limit the practicality of large-scale adoption.</w:t>
      </w:r>
    </w:p>
    <w:p w14:paraId="590F1813" w14:textId="77777777" w:rsidR="00413F53" w:rsidRPr="00413F53" w:rsidRDefault="00413F53" w:rsidP="00CB33B5"/>
    <w:p w14:paraId="331B874A" w14:textId="77777777" w:rsidR="00413F53" w:rsidRPr="00413F53" w:rsidRDefault="00413F53" w:rsidP="00CB33B5">
      <w:r w:rsidRPr="00413F53">
        <w:t>Regulatory uncertainty also presents a significant barrier. The legal framework surrounding blockchain technology and digital assets is still evolving, and there is a lack of clear guidelines regarding their use in the music industry. This creates uncertainty for stakeholders and may hinder investment and innovation.</w:t>
      </w:r>
    </w:p>
    <w:p w14:paraId="4221FB6C" w14:textId="77777777" w:rsidR="00413F53" w:rsidRPr="00413F53" w:rsidRDefault="00413F53" w:rsidP="00CB33B5"/>
    <w:p w14:paraId="2CB73A66" w14:textId="77777777" w:rsidR="00413F53" w:rsidRPr="00413F53" w:rsidRDefault="00413F53" w:rsidP="00CB33B5">
      <w:r w:rsidRPr="00413F53">
        <w:t xml:space="preserve">Furthermore, the lack of standardisation across blockchain platforms and music industry systems poses interoperability challenges. For blockchain solutions to be effective, there must be a common </w:t>
      </w:r>
      <w:r w:rsidRPr="00413F53">
        <w:lastRenderedPageBreak/>
        <w:t>framework for data sharing and integration. Without this, the benefits of decentralisation may be limited.</w:t>
      </w:r>
    </w:p>
    <w:p w14:paraId="0C481E92" w14:textId="77777777" w:rsidR="00413F53" w:rsidRPr="00413F53" w:rsidRDefault="00413F53" w:rsidP="00CB33B5"/>
    <w:p w14:paraId="45C96D67" w14:textId="77777777" w:rsidR="00413F53" w:rsidRPr="00413F53" w:rsidRDefault="00413F53" w:rsidP="00CB33B5">
      <w:r w:rsidRPr="00413F53">
        <w:t>In addition, user adoption remains a critical factor. Many artists and consumers are unfamiliar with blockchain technology and may be hesitant to adopt new systems. Ensuring ease of use and providing education about the benefits of blockchain will be essential for widespread acceptance.</w:t>
      </w:r>
    </w:p>
    <w:p w14:paraId="5B76E241" w14:textId="77777777" w:rsidR="00413F53" w:rsidRPr="00413F53" w:rsidRDefault="00413F53" w:rsidP="00CB33B5"/>
    <w:p w14:paraId="1A7761F1" w14:textId="7AD2CFA5" w:rsidR="003022FC" w:rsidRDefault="00413F53" w:rsidP="00CB33B5">
      <w:r w:rsidRPr="00413F53">
        <w:t>In conclusion, while the digital transformation of the music industry has created new opportunities for distribution and consumption, it has also exposed significant inefficiencies and challenges. Blockchain technology offers a promising approach to addressing these issues by providing a transparent, secure, and decentralised framework for managing music rights and transactions. Although challenges such as scalability, regulation, and adoption remain, ongoing research and technological advancements suggest that blockchain could play a transformative role in shaping the future of the music industry.</w:t>
      </w:r>
    </w:p>
    <w:p w14:paraId="64FAC56E" w14:textId="77777777" w:rsidR="004819D7" w:rsidRDefault="004819D7"/>
    <w:p w14:paraId="712C794E" w14:textId="77777777" w:rsidR="002E1949" w:rsidRDefault="002E1949"/>
    <w:p w14:paraId="124635D1" w14:textId="77777777" w:rsidR="002E1949" w:rsidRDefault="002E1949"/>
    <w:p w14:paraId="3BE7D14A" w14:textId="77777777" w:rsidR="002E1949" w:rsidRDefault="002E1949"/>
    <w:p w14:paraId="3882C644" w14:textId="77777777" w:rsidR="002E1949" w:rsidRPr="00BD6B70" w:rsidRDefault="002E1949" w:rsidP="00CB33B5">
      <w:pPr>
        <w:pStyle w:val="Heading2"/>
      </w:pPr>
      <w:r w:rsidRPr="00BD6B70">
        <w:t>2. Tools &amp; Technologies</w:t>
      </w:r>
    </w:p>
    <w:p w14:paraId="0BFD032F" w14:textId="77777777" w:rsidR="002E1949" w:rsidRPr="00BD6B70" w:rsidRDefault="002E1949" w:rsidP="002E1949"/>
    <w:p w14:paraId="046FEBCF" w14:textId="77777777" w:rsidR="002E1949" w:rsidRPr="00BD6B70" w:rsidRDefault="002E1949" w:rsidP="002E1949">
      <w:r w:rsidRPr="00BD6B70">
        <w:t>The development of a blockchain-based music system requires the careful selection and integration of multiple technologies that collectively support decentralisation, scalability, security, and user accessibility. These technologies form the foundation of the system and determine its efficiency in handling music distribution, royalty management, and user interaction. A well-designed technological stack ensures that the platform can meet the demands of both artists and consumers while maintaining transparency and reliability.</w:t>
      </w:r>
    </w:p>
    <w:p w14:paraId="54B60D7C" w14:textId="77777777" w:rsidR="002E1949" w:rsidRPr="00BD6B70" w:rsidRDefault="002E1949" w:rsidP="002E1949"/>
    <w:p w14:paraId="67302B1B" w14:textId="77777777" w:rsidR="002E1949" w:rsidRPr="00BD6B70" w:rsidRDefault="002E1949" w:rsidP="002E1949">
      <w:r w:rsidRPr="00BD6B70">
        <w:t>At the core of the system are blockchain platforms, which provide the infrastructure for decentralised data storage and smart contract execution. Popular blockchain platforms include Ethereum, Solana, and Polygon. These platforms are widely adopted due to their ability to support smart contracts and decentralised applications (</w:t>
      </w:r>
      <w:proofErr w:type="spellStart"/>
      <w:r w:rsidRPr="00BD6B70">
        <w:t>dApps</w:t>
      </w:r>
      <w:proofErr w:type="spellEnd"/>
      <w:r w:rsidRPr="00BD6B70">
        <w:t>). Ethereum is particularly recognised for its mature ecosystem and extensive developer community. However, it faces limitations related to scalability and high transaction costs, especially during peak network usage.</w:t>
      </w:r>
    </w:p>
    <w:p w14:paraId="3DF29B93" w14:textId="77777777" w:rsidR="002E1949" w:rsidRPr="00BD6B70" w:rsidRDefault="002E1949" w:rsidP="002E1949"/>
    <w:p w14:paraId="1F473E68" w14:textId="77777777" w:rsidR="002E1949" w:rsidRPr="00BD6B70" w:rsidRDefault="002E1949" w:rsidP="002E1949">
      <w:r w:rsidRPr="00BD6B70">
        <w:t xml:space="preserve">To overcome these limitations, alternative platforms such as Solana and Polygon have been introduced. Solana offers high-speed transaction processing and low fees, making it suitable for real-time applications such as music streaming and micropayments. Polygon acts as a scaling solution that enhances Ethereum’s performance while maintaining compatibility with its ecosystem. The choice of </w:t>
      </w:r>
      <w:r w:rsidRPr="00BD6B70">
        <w:lastRenderedPageBreak/>
        <w:t>blockchain platform depends on factors such as cost efficiency, performance requirements, and developer support.</w:t>
      </w:r>
    </w:p>
    <w:p w14:paraId="0B31D3C2" w14:textId="77777777" w:rsidR="002E1949" w:rsidRPr="00BD6B70" w:rsidRDefault="002E1949" w:rsidP="002E1949"/>
    <w:p w14:paraId="119560E4" w14:textId="77777777" w:rsidR="002E1949" w:rsidRPr="00BD6B70" w:rsidRDefault="002E1949" w:rsidP="002E1949">
      <w:r w:rsidRPr="00BD6B70">
        <w:t>Smart contracts are a fundamental component of the blockchain music system. These are self-executing programs that automate agreements between artists, distributors, and consumers. Written primarily in Solidity, smart contracts define rules for royalty distribution, licensing, and payments. They enable automatic execution of transactions when predefined conditions are met, eliminating the need for manual processing and reducing reliance on intermediaries.</w:t>
      </w:r>
    </w:p>
    <w:p w14:paraId="2AB2D323" w14:textId="77777777" w:rsidR="002E1949" w:rsidRPr="00BD6B70" w:rsidRDefault="002E1949" w:rsidP="002E1949"/>
    <w:p w14:paraId="295AA40F" w14:textId="77777777" w:rsidR="002E1949" w:rsidRPr="00BD6B70" w:rsidRDefault="002E1949" w:rsidP="002E1949">
      <w:r w:rsidRPr="00BD6B70">
        <w:t>Through smart contracts, artists can predefine how revenue is distributed among stakeholders. For instance, when a user streams or purchases a track, the contract automatically divides the payment among contributors such as producers, composers, and performers. This ensures accuracy, transparency, and real-time payment processing. Additionally, smart contracts provide an immutable record of transactions, which enhances accountability and reduces disputes.</w:t>
      </w:r>
    </w:p>
    <w:p w14:paraId="15548BB9" w14:textId="77777777" w:rsidR="002E1949" w:rsidRPr="00BD6B70" w:rsidRDefault="002E1949" w:rsidP="002E1949"/>
    <w:p w14:paraId="6780FB7E" w14:textId="77777777" w:rsidR="002E1949" w:rsidRPr="00BD6B70" w:rsidRDefault="002E1949" w:rsidP="002E1949">
      <w:r w:rsidRPr="00BD6B70">
        <w:t>Another essential technology is decentralised storage, which addresses the challenge of storing large audio files. Traditional blockchains are not designed to handle large volumes of data efficiently, making direct storage impractical. To solve this, systems such as IPFS are used. IPFS distributes files across a network of nodes, ensuring redundancy and reliability.</w:t>
      </w:r>
    </w:p>
    <w:p w14:paraId="5A3CEEF5" w14:textId="77777777" w:rsidR="002E1949" w:rsidRPr="00BD6B70" w:rsidRDefault="002E1949" w:rsidP="002E1949"/>
    <w:p w14:paraId="6EA81334" w14:textId="77777777" w:rsidR="002E1949" w:rsidRPr="00BD6B70" w:rsidRDefault="002E1949" w:rsidP="002E1949">
      <w:r w:rsidRPr="00BD6B70">
        <w:t>Each file stored in IPFS is assigned a unique cryptographic hash that acts as its identifier. This hash is recorded on the blockchain, linking the file to its metadata. This approach ensures data integrity, as any alteration to the file would result in a different hash. Decentralised storage also reduces dependency on centralised servers, improving system resilience and scalability.</w:t>
      </w:r>
    </w:p>
    <w:p w14:paraId="40F5A8CD" w14:textId="77777777" w:rsidR="002E1949" w:rsidRPr="00BD6B70" w:rsidRDefault="002E1949" w:rsidP="002E1949"/>
    <w:p w14:paraId="2B59A481" w14:textId="77777777" w:rsidR="002E1949" w:rsidRPr="00BD6B70" w:rsidRDefault="002E1949" w:rsidP="002E1949">
      <w:r w:rsidRPr="00BD6B70">
        <w:t>Digital wallets are crucial for enabling financial transactions within the system. One of the most widely used wallets is MetaMask, which allows users to manage digital assets and interact with decentralised applications.</w:t>
      </w:r>
    </w:p>
    <w:p w14:paraId="2908AF26" w14:textId="77777777" w:rsidR="002E1949" w:rsidRPr="00BD6B70" w:rsidRDefault="002E1949" w:rsidP="002E1949"/>
    <w:p w14:paraId="4D3406D1" w14:textId="77777777" w:rsidR="002E1949" w:rsidRPr="00BD6B70" w:rsidRDefault="002E1949" w:rsidP="002E1949">
      <w:r w:rsidRPr="00BD6B70">
        <w:t>MetaMask functions as both a browser extension and a mobile application, providing a secure interface for blockchain interactions. It enables users to store private keys, send and receive cryptocurrency, and connect to decentralised applications. In the context of a music system, MetaMask is used for purchasing music, receiving royalties, and authorising transactions.</w:t>
      </w:r>
    </w:p>
    <w:p w14:paraId="5FF65ABD" w14:textId="77777777" w:rsidR="002E1949" w:rsidRPr="00BD6B70" w:rsidRDefault="002E1949" w:rsidP="002E1949"/>
    <w:p w14:paraId="0903E433" w14:textId="77777777" w:rsidR="002E1949" w:rsidRPr="00BD6B70" w:rsidRDefault="002E1949" w:rsidP="002E1949">
      <w:r w:rsidRPr="00BD6B70">
        <w:t>The wallet operates on a non-custodial model, meaning users retain full control over their private keys. This enhances security but also places responsibility on users to safeguard their credentials. Features such as encryption, password protection, and integration with hardware wallets further improve security. However, user education is essential to prevent risks such as phishing attacks and unauthorised access.</w:t>
      </w:r>
    </w:p>
    <w:p w14:paraId="75561C57" w14:textId="77777777" w:rsidR="002E1949" w:rsidRPr="00BD6B70" w:rsidRDefault="002E1949" w:rsidP="002E1949"/>
    <w:p w14:paraId="038A2F11" w14:textId="77777777" w:rsidR="002E1949" w:rsidRPr="00BD6B70" w:rsidRDefault="002E1949" w:rsidP="002E1949">
      <w:r w:rsidRPr="00BD6B70">
        <w:t>The frontend of the application is responsible for user interaction and experience. Technologies such as React and Angular are commonly used to develop responsive and dynamic interfaces. These frameworks allow developers to build applications that can efficiently handle user input and display real-time data.</w:t>
      </w:r>
    </w:p>
    <w:p w14:paraId="673C6395" w14:textId="77777777" w:rsidR="002E1949" w:rsidRPr="00BD6B70" w:rsidRDefault="002E1949" w:rsidP="002E1949"/>
    <w:p w14:paraId="12C5451E" w14:textId="77777777" w:rsidR="002E1949" w:rsidRPr="00BD6B70" w:rsidRDefault="002E1949" w:rsidP="002E1949">
      <w:r w:rsidRPr="00BD6B70">
        <w:t>The frontend includes features such as music browsing, streaming, uploading, and account management. It also integrates with digital wallets, enabling users to perform blockchain transactions directly from the interface. A well-designed frontend ensures accessibility across multiple devices, improving usability and adoption.</w:t>
      </w:r>
    </w:p>
    <w:p w14:paraId="34F93849" w14:textId="77777777" w:rsidR="002E1949" w:rsidRPr="00BD6B70" w:rsidRDefault="002E1949" w:rsidP="002E1949"/>
    <w:p w14:paraId="57F11EB0" w14:textId="77777777" w:rsidR="002E1949" w:rsidRPr="00BD6B70" w:rsidRDefault="002E1949" w:rsidP="002E1949">
      <w:r w:rsidRPr="00BD6B70">
        <w:t>The backend handles the core logic of the system and acts as a bridge between the frontend and the blockchain. Technologies such as Node.js and Express are widely used for backend development due to their scalability and performance. The backend manages tasks such as authentication, file processing, and communication with decentralised storage and blockchain networks.</w:t>
      </w:r>
    </w:p>
    <w:p w14:paraId="58331B6E" w14:textId="77777777" w:rsidR="002E1949" w:rsidRPr="00BD6B70" w:rsidRDefault="002E1949" w:rsidP="002E1949"/>
    <w:p w14:paraId="3BB02E77" w14:textId="77777777" w:rsidR="002E1949" w:rsidRPr="00BD6B70" w:rsidRDefault="002E1949" w:rsidP="002E1949">
      <w:r w:rsidRPr="00BD6B70">
        <w:t>When a user uploads a music file, the backend processes the file and uploads it to IPFS. It then interacts with the blockchain to store the file’s metadata and ownership details. Similarly, when a transaction is initiated, the backend facilitates communication between the frontend and the blockchain network, ensuring that the transaction is executed correctly.</w:t>
      </w:r>
    </w:p>
    <w:p w14:paraId="70F36D75" w14:textId="77777777" w:rsidR="002E1949" w:rsidRPr="00BD6B70" w:rsidRDefault="002E1949" w:rsidP="002E1949"/>
    <w:p w14:paraId="45BB26BA" w14:textId="77777777" w:rsidR="002E1949" w:rsidRPr="00BD6B70" w:rsidRDefault="002E1949" w:rsidP="002E1949">
      <w:r w:rsidRPr="00BD6B70">
        <w:t>APIs play a critical role in connecting different components of the system. Libraries such as Web3.js and Ethers.js provide interfaces for interacting with blockchain networks and smart contracts. These APIs allow developers to send transactions, retrieve blockchain data, and listen for events.</w:t>
      </w:r>
    </w:p>
    <w:p w14:paraId="37C985E9" w14:textId="77777777" w:rsidR="002E1949" w:rsidRPr="00BD6B70" w:rsidRDefault="002E1949" w:rsidP="002E1949"/>
    <w:p w14:paraId="49231B67" w14:textId="67F4F858" w:rsidR="002E1949" w:rsidRPr="00BD6B70" w:rsidRDefault="002E1949" w:rsidP="002E1949">
      <w:r w:rsidRPr="00BD6B70">
        <w:t xml:space="preserve">In this project, the Avalanche blockchain is used due to its low transaction fees and high performance, making it suitable for development without </w:t>
      </w:r>
      <w:r w:rsidR="00AD20E6">
        <w:t>high</w:t>
      </w:r>
      <w:r w:rsidRPr="00BD6B70">
        <w:t xml:space="preserve"> financial cost. Avalanche supports fast transaction processing and is compatible with Ethereum-based tools, allowing developers to deploy smart contracts using familiar frameworks.</w:t>
      </w:r>
    </w:p>
    <w:p w14:paraId="62DF1D80" w14:textId="77777777" w:rsidR="002E1949" w:rsidRPr="00BD6B70" w:rsidRDefault="002E1949" w:rsidP="002E1949"/>
    <w:p w14:paraId="247BA499" w14:textId="01D956B2" w:rsidR="002E1949" w:rsidRPr="00BD6B70" w:rsidRDefault="002E1949" w:rsidP="002E1949">
      <w:r w:rsidRPr="00BD6B70">
        <w:t>Other blockchain platforms could also be used</w:t>
      </w:r>
      <w:r w:rsidR="00AD20E6">
        <w:t>,</w:t>
      </w:r>
      <w:r w:rsidRPr="00BD6B70">
        <w:t xml:space="preserve"> depending on the requirements of the system. Ethereum provides a well-established ecosystem and extensive documentation, making it suitable for complex applications. Solana offers high-speed performance, which is beneficial for large-scale systems requiring real-time processing. Polygon provides a cost-effective solution for scaling Ethereum applications while maintaining compatibility.</w:t>
      </w:r>
    </w:p>
    <w:p w14:paraId="3666470B" w14:textId="77777777" w:rsidR="002E1949" w:rsidRPr="00BD6B70" w:rsidRDefault="002E1949" w:rsidP="002E1949"/>
    <w:p w14:paraId="0CC03316" w14:textId="77777777" w:rsidR="002E1949" w:rsidRDefault="002E1949" w:rsidP="002E1949">
      <w:r w:rsidRPr="00BD6B70">
        <w:t xml:space="preserve">The integration of blockchain platforms, smart contracts, decentralised storage, digital wallets, frontend frameworks, backend systems, and APIs creates a comprehensive ecosystem capable of supporting decentralised music distribution. Each component contributes to the system’s </w:t>
      </w:r>
      <w:r w:rsidRPr="00BD6B70">
        <w:lastRenderedPageBreak/>
        <w:t>functionality, ensuring transparency, efficiency, and scalability in managing music content and financial transactions.</w:t>
      </w:r>
    </w:p>
    <w:p w14:paraId="0C94A847" w14:textId="77777777" w:rsidR="004819D7" w:rsidRDefault="004819D7">
      <w:pPr>
        <w:rPr>
          <w:b/>
          <w:bCs/>
        </w:rPr>
      </w:pPr>
    </w:p>
    <w:p w14:paraId="19B2237A" w14:textId="77777777" w:rsidR="004819D7" w:rsidRDefault="004819D7" w:rsidP="004819D7">
      <w:pPr>
        <w:rPr>
          <w:b/>
          <w:bCs/>
        </w:rPr>
      </w:pPr>
    </w:p>
    <w:p w14:paraId="3DC977C6" w14:textId="77777777" w:rsidR="00890EDE" w:rsidRPr="007A5C5E" w:rsidRDefault="00890EDE" w:rsidP="00CB33B5">
      <w:pPr>
        <w:pStyle w:val="Heading2"/>
      </w:pPr>
      <w:r w:rsidRPr="007A5C5E">
        <w:t>3. Application Development</w:t>
      </w:r>
    </w:p>
    <w:p w14:paraId="7504C69C" w14:textId="77777777" w:rsidR="00890EDE" w:rsidRPr="007A5C5E" w:rsidRDefault="00890EDE" w:rsidP="00890EDE">
      <w:r w:rsidRPr="007A5C5E">
        <w:t>The development of a blockchain-based music system involves the design and implementation of a scalable, secure, and user-friendly application architecture. This system integrates multiple layers, including the frontend, backend, and blockchain infrastructure, to enable seamless interaction between users and decentralised technologies. The goal of the application is to provide an efficient platform where artists can distribute their music, users can access and consume content, and transactions can be executed transparently through blockchain mechanisms.</w:t>
      </w:r>
    </w:p>
    <w:p w14:paraId="53444D26" w14:textId="77777777" w:rsidR="00890EDE" w:rsidRPr="007A5C5E" w:rsidRDefault="00890EDE" w:rsidP="00890EDE">
      <w:r w:rsidRPr="007A5C5E">
        <w:t>At a high level, the system follows a three-tier architecture consisting of the presentation layer (frontend), application layer (backend), and decentralised layer (blockchain). Each of these layers performs distinct functions while remaining interconnected to ensure smooth data flow and system reliability. The separation of concerns allows for easier maintenance, scalability, and future enhancements.</w:t>
      </w:r>
    </w:p>
    <w:p w14:paraId="7E509C05" w14:textId="77777777" w:rsidR="00890EDE" w:rsidRPr="007A5C5E" w:rsidRDefault="00890EDE" w:rsidP="00890EDE">
      <w:r w:rsidRPr="007A5C5E">
        <w:t>The frontend serves as the primary interface through which users interact with the system. It is designed to be intuitive and responsive, ensuring accessibility across a wide range of devices, including desktops, tablets, and smartphones. Modern frontend frameworks such as React and Angular are commonly used to develop dynamic and interactive user interfaces. These frameworks enable efficient state management and real-time updates, which are essential for providing a seamless user experience.</w:t>
      </w:r>
    </w:p>
    <w:p w14:paraId="757E5743" w14:textId="77777777" w:rsidR="00890EDE" w:rsidRPr="007A5C5E" w:rsidRDefault="00890EDE" w:rsidP="00890EDE">
      <w:r w:rsidRPr="007A5C5E">
        <w:t>From a functional perspective, the frontend allows artists to upload music files, input metadata such as song title, genre, and ownership details, and monitor their earnings. For listeners, it provides features such as browsing music libraries, streaming audio content, and purchasing tracks. The integration of digital wallet functionality enables users to connect their wallets and perform blockchain transactions directly from the interface. This eliminates the need for external tools and enhances usability.</w:t>
      </w:r>
    </w:p>
    <w:p w14:paraId="0AE69177" w14:textId="77777777" w:rsidR="00890EDE" w:rsidRPr="007A5C5E" w:rsidRDefault="00890EDE" w:rsidP="00890EDE">
      <w:r w:rsidRPr="007A5C5E">
        <w:t>The backend layer is responsible for handling the core application logic and coordinating communication between the frontend and the blockchain. Technologies such as Node.js and Express are widely used due to their scalability and ability to handle asynchronous operations efficiently. The backend manages user authentication, session management, file processing, and API requests.</w:t>
      </w:r>
    </w:p>
    <w:p w14:paraId="4A6739E7" w14:textId="77777777" w:rsidR="00890EDE" w:rsidRPr="007A5C5E" w:rsidRDefault="00890EDE" w:rsidP="00890EDE">
      <w:r w:rsidRPr="007A5C5E">
        <w:t>User authentication is a critical component of the backend, ensuring that only authorised users can access specific features. This may involve traditional methods such as email and password authentication, as well as blockchain-based authentication using wallet addresses. By combining these approaches, the system can provide both security and flexibility.</w:t>
      </w:r>
    </w:p>
    <w:p w14:paraId="75252B2E" w14:textId="77777777" w:rsidR="00890EDE" w:rsidRPr="007A5C5E" w:rsidRDefault="00890EDE" w:rsidP="00890EDE">
      <w:r w:rsidRPr="007A5C5E">
        <w:t>File management is another important responsibility of the backend. When an artist uploads a music file, the backend processes the file and prepares it for storage in a decentralised system. Metadata associated with the file is also validated and structured before being recorded on the blockchain. This ensures consistency and accuracy in data representation.</w:t>
      </w:r>
    </w:p>
    <w:p w14:paraId="2DF682DE" w14:textId="77777777" w:rsidR="00890EDE" w:rsidRPr="007A5C5E" w:rsidRDefault="00890EDE" w:rsidP="00890EDE">
      <w:r w:rsidRPr="007A5C5E">
        <w:lastRenderedPageBreak/>
        <w:t>One of the key features of the application is music upload and metadata registration. This process involves capturing essential information about a track, including ownership details, licensing terms, and revenue-sharing agreements. By storing this information on the blockchain, the system ensures transparency and immutability. Each track is assigned a unique identifier, which allows it to be tracked across different transactions and interactions.</w:t>
      </w:r>
    </w:p>
    <w:p w14:paraId="65073B90" w14:textId="77777777" w:rsidR="00890EDE" w:rsidRPr="007A5C5E" w:rsidRDefault="00890EDE" w:rsidP="00890EDE">
      <w:r w:rsidRPr="007A5C5E">
        <w:t>Streaming and playback functionality is another core feature of the system. Users can listen to music directly through the application, with audio files retrieved from decentralised storage solutions. Efficient streaming mechanisms are implemented to ensure smooth playback, even under varying network conditions. Techniques such as buffering and adaptive streaming can be used to optimise performance and reduce latency.</w:t>
      </w:r>
    </w:p>
    <w:p w14:paraId="6184F700" w14:textId="77777777" w:rsidR="00890EDE" w:rsidRPr="007A5C5E" w:rsidRDefault="00890EDE" w:rsidP="00890EDE">
      <w:r w:rsidRPr="007A5C5E">
        <w:t>The application also includes artist dashboards for revenue tracking. These dashboards provide real-time insights into earnings, streams, and user engagement. By leveraging blockchain data, the system can display accurate and transparent financial information, allowing artists to monitor their performance without relying on intermediaries. Visualisation tools such as charts and graphs can further enhance the usability of these dashboards.</w:t>
      </w:r>
    </w:p>
    <w:p w14:paraId="4504A639" w14:textId="77777777" w:rsidR="00890EDE" w:rsidRPr="007A5C5E" w:rsidRDefault="00890EDE" w:rsidP="00890EDE">
      <w:r w:rsidRPr="007A5C5E">
        <w:t xml:space="preserve">Search and recommendation systems are implemented to improve content discovery. These systems use algorithms to analyse user behaviour, preferences, and listening history </w:t>
      </w:r>
      <w:proofErr w:type="gramStart"/>
      <w:r w:rsidRPr="007A5C5E">
        <w:t>in order to</w:t>
      </w:r>
      <w:proofErr w:type="gramEnd"/>
      <w:r w:rsidRPr="007A5C5E">
        <w:t xml:space="preserve"> suggest relevant tracks. While traditional recommendation systems rely on centralised data processing, the integration of blockchain introduces new possibilities for decentralised data sharing and privacy-preserving analytics.</w:t>
      </w:r>
    </w:p>
    <w:p w14:paraId="5E69AFC6" w14:textId="424B7690" w:rsidR="00890EDE" w:rsidRPr="007A5C5E" w:rsidRDefault="00890EDE" w:rsidP="00890EDE">
      <w:r w:rsidRPr="007A5C5E">
        <w:t xml:space="preserve">Blockchain integration is achieved </w:t>
      </w:r>
      <w:proofErr w:type="gramStart"/>
      <w:r w:rsidRPr="007A5C5E">
        <w:t>through the use of</w:t>
      </w:r>
      <w:proofErr w:type="gramEnd"/>
      <w:r w:rsidRPr="007A5C5E">
        <w:t xml:space="preserve"> APIs that interact with smart contracts deployed on the network. Libraries such as Web3.js and Ethers.js provide the necessary tools for sending transactions, querying blockchain data, and monitoring contract events. When a user </w:t>
      </w:r>
      <w:r w:rsidR="00AD20E6">
        <w:t>acts</w:t>
      </w:r>
      <w:r w:rsidRPr="007A5C5E">
        <w:t xml:space="preserve"> such as purchasing a song, the frontend sends a request to the backend, which then interacts with the blockchain through these APIs.</w:t>
      </w:r>
    </w:p>
    <w:p w14:paraId="17891B52" w14:textId="77777777" w:rsidR="00890EDE" w:rsidRPr="007A5C5E" w:rsidRDefault="00890EDE" w:rsidP="00890EDE">
      <w:r w:rsidRPr="007A5C5E">
        <w:t>For example, when a user purchases a track, a transaction is initiated and sent to the blockchain network. The corresponding smart contract is triggered, automatically executing the predefined logic for payment distribution. Funds are then allocated to the relevant stakeholders based on the terms defined in the contract. This process eliminates the need for manual intervention and ensures that payments are processed accurately and efficiently.</w:t>
      </w:r>
    </w:p>
    <w:p w14:paraId="01E9CAD8" w14:textId="77777777" w:rsidR="00890EDE" w:rsidRPr="007A5C5E" w:rsidRDefault="00890EDE" w:rsidP="00890EDE">
      <w:r w:rsidRPr="007A5C5E">
        <w:t>Scalability is a critical consideration in the development of the application. As the number of users and transactions increases, the system must be able to maintain performance and reliability. Techniques such as load balancing, horizontal scaling, and microservices architecture can be employed to handle increased demand. Additionally, the use of efficient blockchain networks and off-chain solutions can help reduce congestion and improve transaction throughput.</w:t>
      </w:r>
    </w:p>
    <w:p w14:paraId="011780D6" w14:textId="77777777" w:rsidR="00890EDE" w:rsidRPr="007A5C5E" w:rsidRDefault="00890EDE" w:rsidP="00890EDE">
      <w:r w:rsidRPr="007A5C5E">
        <w:t>Security is another important aspect of application development. The system must protect user data, prevent unauthorised access, and ensure the integrity of transactions. This involves implementing secure coding practices, encryption, and regular security audits. Smart contracts</w:t>
      </w:r>
      <w:proofErr w:type="gramStart"/>
      <w:r w:rsidRPr="007A5C5E">
        <w:t>, in particular, must</w:t>
      </w:r>
      <w:proofErr w:type="gramEnd"/>
      <w:r w:rsidRPr="007A5C5E">
        <w:t xml:space="preserve"> be thoroughly tested to identify and mitigate potential vulnerabilities.</w:t>
      </w:r>
    </w:p>
    <w:p w14:paraId="7DB64657" w14:textId="77777777" w:rsidR="00890EDE" w:rsidRPr="007A5C5E" w:rsidRDefault="00890EDE" w:rsidP="00890EDE">
      <w:r w:rsidRPr="007A5C5E">
        <w:t>Interoperability is also a key factor in the system’s design. The application should be able to integrate with different blockchain networks, storage systems, and external services. This flexibility allows for future expansion and adaptation to new technologies. Standardised protocols and APIs play a crucial role in achieving interoperability.</w:t>
      </w:r>
    </w:p>
    <w:p w14:paraId="54B57C12" w14:textId="77777777" w:rsidR="00890EDE" w:rsidRPr="007A5C5E" w:rsidRDefault="00890EDE" w:rsidP="00890EDE">
      <w:r w:rsidRPr="007A5C5E">
        <w:lastRenderedPageBreak/>
        <w:t>User experience remains a central focus throughout the development process. Despite the complexity of blockchain technology, the application must present a simple and intuitive interface to users. This includes clear navigation, responsive design, and informative feedback during transactions. Providing educational resources and guidance can also help users understand how to interact with the system effectively.</w:t>
      </w:r>
    </w:p>
    <w:p w14:paraId="5165B11B" w14:textId="5DDB23B1" w:rsidR="00890EDE" w:rsidRPr="007A5C5E" w:rsidRDefault="00890EDE" w:rsidP="00890EDE">
      <w:r w:rsidRPr="007A5C5E">
        <w:t xml:space="preserve">In addition, testing and iterative development are essential to ensure the quality and reliability of the application. Agile development methodologies can be used to continuously improve the system based on user feedback and performance metrics. This approach allows developers to identify issues early and implement enhancements </w:t>
      </w:r>
      <w:r w:rsidR="00AD20E6">
        <w:t>promptly</w:t>
      </w:r>
      <w:r w:rsidRPr="007A5C5E">
        <w:t>.</w:t>
      </w:r>
    </w:p>
    <w:p w14:paraId="4548283C" w14:textId="77777777" w:rsidR="00890EDE" w:rsidRPr="007A5C5E" w:rsidRDefault="00890EDE" w:rsidP="00890EDE">
      <w:r w:rsidRPr="007A5C5E">
        <w:t>Overall, the development of a blockchain-based music application requires the integration of multiple technologies and careful consideration of factors such as scalability, security, and usability. By combining modern web development frameworks with decentralised technologies, it is possible to create a platform that addresses the limitations of traditional music distribution systems and provides a more transparent and efficient solution for all stakeholders.</w:t>
      </w:r>
    </w:p>
    <w:p w14:paraId="5E2099BC" w14:textId="77777777" w:rsidR="004819D7" w:rsidRDefault="004819D7" w:rsidP="004819D7">
      <w:pPr>
        <w:rPr>
          <w:b/>
          <w:bCs/>
        </w:rPr>
      </w:pPr>
    </w:p>
    <w:p w14:paraId="315BA904" w14:textId="77777777" w:rsidR="004819D7" w:rsidRDefault="004819D7" w:rsidP="004819D7">
      <w:pPr>
        <w:rPr>
          <w:b/>
          <w:bCs/>
        </w:rPr>
      </w:pPr>
    </w:p>
    <w:p w14:paraId="513AB745" w14:textId="77777777" w:rsidR="002A1E10" w:rsidRPr="0009539B" w:rsidRDefault="002A1E10" w:rsidP="00CB33B5">
      <w:pPr>
        <w:pStyle w:val="Heading2"/>
      </w:pPr>
      <w:r w:rsidRPr="0009539B">
        <w:t>4. Smart Contracts</w:t>
      </w:r>
    </w:p>
    <w:p w14:paraId="5495A2B0" w14:textId="77777777" w:rsidR="002A1E10" w:rsidRPr="0009539B" w:rsidRDefault="002A1E10" w:rsidP="00CB33B5">
      <w:r w:rsidRPr="0009539B">
        <w:t>Smart contracts are self-executing programs deployed on blockchain networks that automatically enforce agreements between parties without requiring intermediaries. They operate based on predefined rules encoded in their logic and are triggered when specific conditions are met. In a blockchain-based music system, smart contracts play a central role in automating royalty payments, enforcing licensing agreements, and verifying ownership rights. By eliminating manual processes, they improve efficiency, transparency, and trust among stakeholders.</w:t>
      </w:r>
    </w:p>
    <w:p w14:paraId="0B8F24DD" w14:textId="77777777" w:rsidR="002A1E10" w:rsidRPr="0009539B" w:rsidRDefault="002A1E10" w:rsidP="00CB33B5">
      <w:r w:rsidRPr="0009539B">
        <w:t>At a technical level, smart contracts are pieces of code stored on a blockchain such as Ethereum or Avalanche. Once deployed, they become immutable, meaning their code cannot be altered without redeploying a new contract. This immutability ensures that the rules governing transactions remain consistent and tamper-proof. Smart contracts are typically written in programming languages such as Solidity, which is specifically designed for blockchain-based applications.</w:t>
      </w:r>
    </w:p>
    <w:p w14:paraId="0D85ED7B" w14:textId="77777777" w:rsidR="002A1E10" w:rsidRPr="0009539B" w:rsidRDefault="002A1E10" w:rsidP="00CB33B5">
      <w:r w:rsidRPr="0009539B">
        <w:t>In the context of the music industry, smart contracts are used to manage several critical functions. One of their primary roles is royalty distribution. Traditional royalty systems involve multiple intermediaries and complex accounting processes, often resulting in delayed or inaccurate payments. Smart contracts address this issue by automating the distribution of revenue based on predefined terms. When a user streams or purchases a song, the contract automatically calculates each stakeholder’s share and transfers the corresponding amount to their digital wallets. This ensures that payments are processed instantly and accurately.</w:t>
      </w:r>
    </w:p>
    <w:p w14:paraId="65F44E30" w14:textId="77777777" w:rsidR="002A1E10" w:rsidRPr="0009539B" w:rsidRDefault="002A1E10" w:rsidP="00CB33B5">
      <w:r w:rsidRPr="0009539B">
        <w:t>Another important function of smart contracts is the management of licensing agreements. Music licensing involves granting permission to use a piece of content under specific conditions, such as for streaming, broadcasting, or commercial use. In traditional systems, licensing agreements are often managed through legal contracts that require manual enforcement. Smart contracts simplify this process by encoding licensing terms directly into the blockchain. For example, a contract can specify the conditions under which a song can be streamed, including pricing, usage limits, and geographic restrictions. When a user attempts to access the content, the smart contract verifies whether the conditions are met and grants or denies access accordingly.</w:t>
      </w:r>
    </w:p>
    <w:p w14:paraId="686884B7" w14:textId="77777777" w:rsidR="002A1E10" w:rsidRPr="0009539B" w:rsidRDefault="002A1E10" w:rsidP="00CB33B5">
      <w:r w:rsidRPr="0009539B">
        <w:lastRenderedPageBreak/>
        <w:t>Ownership verification is another key capability of smart contracts. Each piece of music can be associated with a unique identifier stored on the blockchain, along with metadata that defines its ownership and rights. Smart contracts ensure that ownership information is securely recorded and cannot be altered without authorisation. This provides a reliable mechanism for tracking intellectual property and preventing disputes over ownership. In cases where ownership is transferred, such as when rights are sold or licensed, the smart contract updates the ownership records automatically.</w:t>
      </w:r>
    </w:p>
    <w:p w14:paraId="0CB8554C" w14:textId="77777777" w:rsidR="002A1E10" w:rsidRPr="0009539B" w:rsidRDefault="002A1E10" w:rsidP="00CB33B5">
      <w:r w:rsidRPr="0009539B">
        <w:t>The automation provided by smart contracts significantly enhances transparency within the music ecosystem. All transactions executed by the contract are recorded on the blockchain, creating a permanent and verifiable audit trail. This allows stakeholders to monitor how revenue is generated and distributed, reducing the likelihood of disputes. Transparency is particularly important in the music industry, where a lack of visibility into financial processes has historically been a major concern.</w:t>
      </w:r>
    </w:p>
    <w:p w14:paraId="16ACFEE8" w14:textId="77777777" w:rsidR="002A1E10" w:rsidRPr="0009539B" w:rsidRDefault="002A1E10" w:rsidP="00CB33B5">
      <w:r w:rsidRPr="0009539B">
        <w:t xml:space="preserve">Despite their advantages, smart contracts also present several challenges that must be addressed during development. One of the most significant challenges is the risk of coding errors. Since smart contracts are immutable once deployed, any bugs or vulnerabilities in the code cannot be easily corrected. This can lead to serious consequences, including financial losses and exploitation by malicious actors. For example, vulnerabilities such as </w:t>
      </w:r>
      <w:proofErr w:type="spellStart"/>
      <w:r w:rsidRPr="0009539B">
        <w:t>reentrancy</w:t>
      </w:r>
      <w:proofErr w:type="spellEnd"/>
      <w:r w:rsidRPr="0009539B">
        <w:t xml:space="preserve"> attacks have been used to exploit poorly designed contracts in the past.</w:t>
      </w:r>
    </w:p>
    <w:p w14:paraId="05BBC9E6" w14:textId="77777777" w:rsidR="002A1E10" w:rsidRPr="0009539B" w:rsidRDefault="002A1E10" w:rsidP="00CB33B5">
      <w:r w:rsidRPr="0009539B">
        <w:t>To mitigate these risks, rigorous testing and validation are essential. Developers must thoroughly test smart contracts under various scenarios to ensure that they behave as expected. Unit testing, integration testing, and simulation of real-world conditions are commonly used to identify potential issues. In addition, formal verification techniques can be applied to mathematically prove the correctness of the contract’s logic. These methods provide a higher level of assurance compared to traditional testing approaches.</w:t>
      </w:r>
    </w:p>
    <w:p w14:paraId="103D3833" w14:textId="77777777" w:rsidR="002A1E10" w:rsidRPr="0009539B" w:rsidRDefault="002A1E10" w:rsidP="00CB33B5">
      <w:r w:rsidRPr="0009539B">
        <w:t>Security audits are another critical component of smart contract development. Independent security experts review the contract code to identify vulnerabilities and recommend improvements. Audits help ensure that the contract adheres to best practices and is resistant to common attack vectors. Regular audits are particularly important for contracts that handle financial transactions, as they are more likely to be targeted by attackers.</w:t>
      </w:r>
    </w:p>
    <w:p w14:paraId="17A1C67C" w14:textId="77777777" w:rsidR="002A1E10" w:rsidRPr="0009539B" w:rsidRDefault="002A1E10" w:rsidP="00CB33B5">
      <w:r w:rsidRPr="0009539B">
        <w:t xml:space="preserve">Gas efficiency is an important consideration in smart contract design. Blockchain networks require users to pay transaction fees, often referred to as gas fees, for executing operations on the network. Inefficient code can result in higher gas costs, making the system less practical for users. Developers must optimise smart contracts to minimise computational complexity and reduce transaction costs. This is especially important in applications such as music streaming, where </w:t>
      </w:r>
      <w:proofErr w:type="gramStart"/>
      <w:r w:rsidRPr="0009539B">
        <w:t>a large number of</w:t>
      </w:r>
      <w:proofErr w:type="gramEnd"/>
      <w:r w:rsidRPr="0009539B">
        <w:t xml:space="preserve"> microtransactions may occur.</w:t>
      </w:r>
    </w:p>
    <w:p w14:paraId="3448413D" w14:textId="77777777" w:rsidR="002A1E10" w:rsidRPr="0009539B" w:rsidRDefault="002A1E10" w:rsidP="00CB33B5">
      <w:r w:rsidRPr="0009539B">
        <w:t>Scalability is another challenge associated with smart contracts. As the number of users and transactions increases, the blockchain network must be able to handle the load without performance degradation. High transaction volumes can lead to network congestion and increased fees. To address this issue, developers may use layer-2 solutions or alternative blockchain platforms that offer higher throughput and lower costs. For example, platforms like Polygon provide scaling solutions that improve performance while maintaining compatibility with existing systems.</w:t>
      </w:r>
    </w:p>
    <w:p w14:paraId="52FB91DB" w14:textId="77777777" w:rsidR="002A1E10" w:rsidRPr="0009539B" w:rsidRDefault="002A1E10" w:rsidP="00CB33B5">
      <w:r w:rsidRPr="0009539B">
        <w:t xml:space="preserve">Interoperability is also an important aspect of smart contract systems. In a diverse blockchain ecosystem, different platforms may use different standards and protocols. Ensuring that smart contracts can interact with other systems and networks enhances flexibility and usability. </w:t>
      </w:r>
      <w:r w:rsidRPr="0009539B">
        <w:lastRenderedPageBreak/>
        <w:t>Standardisation efforts, such as token standards and cross-chain communication protocols, play a key role in achieving interoperability.</w:t>
      </w:r>
    </w:p>
    <w:p w14:paraId="18177074" w14:textId="6FF80AD8" w:rsidR="002A1E10" w:rsidRPr="0009539B" w:rsidRDefault="002A1E10" w:rsidP="00CB33B5">
      <w:r w:rsidRPr="0009539B">
        <w:t xml:space="preserve">Another consideration is the integration of smart contracts with external data sources. In many cases, contracts require access to real-world data, such as streaming metrics or user activity. Oracles are used to provide this data to the blockchain </w:t>
      </w:r>
      <w:r w:rsidR="00AD20E6">
        <w:t>securely and reliably</w:t>
      </w:r>
      <w:r w:rsidRPr="0009539B">
        <w:t>. However, the use of oracles introduces additional complexity and potential points of failure. Ensuring the reliability and security of data feeds is essential for maintaining the integrity of the system.</w:t>
      </w:r>
    </w:p>
    <w:p w14:paraId="5641C936" w14:textId="77777777" w:rsidR="002A1E10" w:rsidRPr="0009539B" w:rsidRDefault="002A1E10" w:rsidP="00CB33B5">
      <w:r w:rsidRPr="0009539B">
        <w:t>User interaction with smart contracts must also be carefully designed to ensure usability. While the underlying processes are complex, the user interface should present a simple and intuitive experience. Users should be able to perform actions such as purchasing music or viewing transaction history without needing to understand the technical details of the blockchain. Providing clear feedback and confirmations during transactions can help build user confidence.</w:t>
      </w:r>
    </w:p>
    <w:p w14:paraId="34D109DD" w14:textId="77777777" w:rsidR="002A1E10" w:rsidRPr="0009539B" w:rsidRDefault="002A1E10" w:rsidP="00CB33B5">
      <w:r w:rsidRPr="0009539B">
        <w:t>Legal and regulatory considerations also influence the implementation of smart contracts. The legal status of smart contracts varies across jurisdictions, and there may be uncertainties regarding their enforceability. Developers must consider how traditional legal frameworks apply to blockchain-based agreements and ensure that their systems comply with relevant regulations. This is particularly important in the music industry, where intellectual property rights are governed by complex legal structures.</w:t>
      </w:r>
    </w:p>
    <w:p w14:paraId="527436AE" w14:textId="77777777" w:rsidR="002A1E10" w:rsidRPr="0009539B" w:rsidRDefault="002A1E10" w:rsidP="00CB33B5">
      <w:r w:rsidRPr="0009539B">
        <w:t xml:space="preserve">In addition, smart contracts can support innovative business models within the music industry. For example, they can enable fractional ownership of music rights, where multiple investors hold shares in a single track. Revenue generated from the track is then distributed proportionally among the investors. This </w:t>
      </w:r>
      <w:proofErr w:type="gramStart"/>
      <w:r w:rsidRPr="0009539B">
        <w:t>opens up</w:t>
      </w:r>
      <w:proofErr w:type="gramEnd"/>
      <w:r w:rsidRPr="0009539B">
        <w:t xml:space="preserve"> new opportunities for funding and collaboration.</w:t>
      </w:r>
    </w:p>
    <w:p w14:paraId="4F62916B" w14:textId="77777777" w:rsidR="002A1E10" w:rsidRPr="0009539B" w:rsidRDefault="002A1E10" w:rsidP="00CB33B5">
      <w:r w:rsidRPr="0009539B">
        <w:t>The use of smart contracts also facilitates the creation of token-based ecosystems, where users can earn and spend tokens within the platform. These tokens can be used to access premium content, participate in governance decisions, or reward user engagement. By integrating these features, smart contracts contribute to the development of a dynamic and interactive music ecosystem.</w:t>
      </w:r>
    </w:p>
    <w:p w14:paraId="4CCAC93C" w14:textId="77777777" w:rsidR="004819D7" w:rsidRDefault="004819D7" w:rsidP="00CB33B5"/>
    <w:p w14:paraId="404F9F9F" w14:textId="77777777" w:rsidR="004819D7" w:rsidRDefault="004819D7" w:rsidP="00CB33B5"/>
    <w:p w14:paraId="53251D6F" w14:textId="77777777" w:rsidR="004819D7" w:rsidRDefault="004819D7" w:rsidP="00CB33B5"/>
    <w:p w14:paraId="262B5487" w14:textId="77777777" w:rsidR="004819D7" w:rsidRDefault="004819D7" w:rsidP="00CB33B5"/>
    <w:p w14:paraId="7D232B13" w14:textId="77777777" w:rsidR="004819D7" w:rsidRDefault="004819D7" w:rsidP="00CB33B5"/>
    <w:p w14:paraId="183340A9" w14:textId="77777777" w:rsidR="004819D7" w:rsidRDefault="004819D7" w:rsidP="00CB33B5"/>
    <w:p w14:paraId="375C1CC6" w14:textId="77777777" w:rsidR="004819D7" w:rsidRDefault="004819D7" w:rsidP="00CB33B5"/>
    <w:p w14:paraId="26B8409E" w14:textId="77777777" w:rsidR="004819D7" w:rsidRDefault="004819D7" w:rsidP="004819D7">
      <w:pPr>
        <w:rPr>
          <w:b/>
          <w:bCs/>
        </w:rPr>
      </w:pPr>
    </w:p>
    <w:p w14:paraId="0C2B2153" w14:textId="77777777" w:rsidR="00890EDE" w:rsidRPr="007A5C5E" w:rsidRDefault="00890EDE" w:rsidP="00CB33B5">
      <w:pPr>
        <w:pStyle w:val="Heading2"/>
      </w:pPr>
      <w:r w:rsidRPr="007A5C5E">
        <w:t>5. Digital Wallet Integration</w:t>
      </w:r>
    </w:p>
    <w:p w14:paraId="6DAA2EF0" w14:textId="77777777" w:rsidR="00890EDE" w:rsidRPr="007A5C5E" w:rsidRDefault="00890EDE" w:rsidP="00CB33B5">
      <w:r w:rsidRPr="007A5C5E">
        <w:t xml:space="preserve">Digital wallet integration is a fundamental component of a blockchain-based music system, enabling secure and efficient financial transactions between users and artists. A digital wallet is a software application that stores cryptographic credentials, allowing users to access, manage, and transfer digital assets such as cryptocurrencies and tokens. Within a decentralised music platform, wallets </w:t>
      </w:r>
      <w:r w:rsidRPr="007A5C5E">
        <w:lastRenderedPageBreak/>
        <w:t>serve as the primary gateway for interacting with blockchain infrastructure, supporting functions such as payments, royalty distribution, and ownership verification.</w:t>
      </w:r>
    </w:p>
    <w:p w14:paraId="34D79976" w14:textId="77777777" w:rsidR="00890EDE" w:rsidRPr="007A5C5E" w:rsidRDefault="00890EDE" w:rsidP="00CB33B5">
      <w:r w:rsidRPr="007A5C5E">
        <w:t>Digital wallets operate using public key cryptography, which ensures secure communication and transaction validation. Each wallet consists of a public key, which acts as a visible address for receiving funds, and a private key, which is used to sign and authorise transactions. The security of the wallet depends entirely on the protection of the private key. If the private key is compromised, unauthorised individuals may gain access to the user’s funds. Therefore, secure key management practices are essential in any blockchain-based system.</w:t>
      </w:r>
    </w:p>
    <w:p w14:paraId="4E27097A" w14:textId="77777777" w:rsidR="00890EDE" w:rsidRPr="007A5C5E" w:rsidRDefault="00890EDE" w:rsidP="00CB33B5">
      <w:r w:rsidRPr="007A5C5E">
        <w:t>In this music platform, digital wallets are used for purchasing music content. When a user selects a track or album for purchase, the transaction is initiated through their wallet. The payment is then transmitted to a smart contract deployed on the blockchain. This contract automatically executes predefined instructions, such as distributing funds to the appropriate stakeholders. This process removes the need for traditional payment intermediaries and ensures that artists receive payments directly and without delay.</w:t>
      </w:r>
    </w:p>
    <w:p w14:paraId="4AA35D58" w14:textId="77777777" w:rsidR="00890EDE" w:rsidRPr="007A5C5E" w:rsidRDefault="00890EDE" w:rsidP="00CB33B5">
      <w:r w:rsidRPr="007A5C5E">
        <w:t>Another critical use of digital wallets is the receipt of royalties. In traditional music distribution systems, royalty payments are processed through multiple intermediaries, including record labels and rights organisations. This often results in delayed payments and reduced earnings for artists. By integrating digital wallets into a blockchain system, royalties can be distributed in real time. Each time a track is streamed or purchased, the smart contract calculates the revenue share and transfers the corresponding amount to the artist’s wallet. This automated process increases transparency and reduces administrative overhead.</w:t>
      </w:r>
    </w:p>
    <w:p w14:paraId="7840D281" w14:textId="77777777" w:rsidR="00890EDE" w:rsidRPr="007A5C5E" w:rsidRDefault="00890EDE" w:rsidP="00CB33B5">
      <w:r w:rsidRPr="007A5C5E">
        <w:t>Digital wallets also support peer-to-peer transactions within the platform. Users can send funds directly to artists as tips or donations, creating new revenue streams beyond traditional sales and streaming income. This feature enhances engagement between artists and their audiences, fostering a more direct and transparent relationship. Additionally, peer-to-peer transactions can be used for collaborative projects, where multiple contributors share earnings from a single piece of content.</w:t>
      </w:r>
    </w:p>
    <w:p w14:paraId="69D8A163" w14:textId="77777777" w:rsidR="00890EDE" w:rsidRPr="007A5C5E" w:rsidRDefault="00890EDE" w:rsidP="00CB33B5">
      <w:r w:rsidRPr="007A5C5E">
        <w:t>The integration of digital wallets requires robust authentication mechanisms to ensure secure access. Authentication methods may include password-based systems, biometric verification, and multi-factor authentication. In blockchain environments, authentication is often achieved through cryptographic signatures, where users confirm transactions using their private keys. This method eliminates the need for centralised authentication servers and enhances security by decentralising control.</w:t>
      </w:r>
    </w:p>
    <w:p w14:paraId="36B43CFD" w14:textId="77777777" w:rsidR="00890EDE" w:rsidRPr="007A5C5E" w:rsidRDefault="00890EDE" w:rsidP="00CB33B5">
      <w:r w:rsidRPr="007A5C5E">
        <w:t>Compatibility across platforms is another important consideration in wallet integration. Users access the system through various devices, including desktop computers, smartphones, and tablets. Therefore, the wallet solution must be adaptable to different environments. Widely used wallets such as MetaMask provide cross-platform functionality through browser extensions and mobile applications. This flexibility allows users to interact with decentralised applications seamlessly, regardless of the device they are using.</w:t>
      </w:r>
    </w:p>
    <w:p w14:paraId="3B949093" w14:textId="77777777" w:rsidR="00890EDE" w:rsidRPr="007A5C5E" w:rsidRDefault="00890EDE" w:rsidP="00CB33B5">
      <w:r w:rsidRPr="007A5C5E">
        <w:t>User experience remains a significant challenge in the adoption of digital wallets. Many users are unfamiliar with blockchain technology and may find wallet interfaces complex or difficult to navigate. Concepts such as gas fees, transaction confirmations, and private key management can be confusing for non-technical users. These challenges can act as barriers to adoption, particularly among mainstream audiences who are accustomed to traditional payment systems.</w:t>
      </w:r>
    </w:p>
    <w:p w14:paraId="4D7B2900" w14:textId="77777777" w:rsidR="00890EDE" w:rsidRPr="007A5C5E" w:rsidRDefault="00890EDE" w:rsidP="00CB33B5">
      <w:r w:rsidRPr="007A5C5E">
        <w:lastRenderedPageBreak/>
        <w:t>To improve usability, developers must focus on simplifying wallet interactions. This can be achieved by designing intuitive interfaces that guide users through the transaction process. Abstracting technical details, such as gas fee calculations, can make the system more accessible. Integrating wallet functionality directly into the application interface reduces the need for external tools and streamlines the user experience. Providing clear instructions and educational resources can also help users understand how to use digital wallets effectively.</w:t>
      </w:r>
    </w:p>
    <w:p w14:paraId="08E0B76D" w14:textId="77777777" w:rsidR="00890EDE" w:rsidRPr="007A5C5E" w:rsidRDefault="00890EDE" w:rsidP="00CB33B5">
      <w:r w:rsidRPr="007A5C5E">
        <w:t>Security is a critical aspect of digital wallet integration. Since wallets provide access to financial assets, they are a common target for cyberattacks. Threats such as phishing, malware, and unauthorised access can compromise user accounts. Implementing strong security measures is essential to protect users and maintain trust in the system.</w:t>
      </w:r>
    </w:p>
    <w:p w14:paraId="2FE97C95" w14:textId="424AD2EE" w:rsidR="00890EDE" w:rsidRPr="007A5C5E" w:rsidRDefault="00890EDE" w:rsidP="00CB33B5">
      <w:r w:rsidRPr="007A5C5E">
        <w:t xml:space="preserve">Encryption plays a key role in securing wallet data. Private keys should be stored in </w:t>
      </w:r>
      <w:r w:rsidR="00AD20E6">
        <w:t xml:space="preserve">an </w:t>
      </w:r>
      <w:r w:rsidRPr="007A5C5E">
        <w:t>encrypted form to prevent unauthorised access. Secure communication protocols, such as HTTPS, should be used to protect data transmitted between the user and the application. These measures help ensure that sensitive information remains confidential.</w:t>
      </w:r>
    </w:p>
    <w:p w14:paraId="2B5D2B82" w14:textId="541AE154" w:rsidR="00890EDE" w:rsidRPr="007A5C5E" w:rsidRDefault="00890EDE" w:rsidP="00CB33B5">
      <w:r w:rsidRPr="007A5C5E">
        <w:t xml:space="preserve">Multi-factor authentication adds </w:t>
      </w:r>
      <w:r w:rsidR="00AD20E6">
        <w:t xml:space="preserve">a </w:t>
      </w:r>
      <w:r w:rsidRPr="007A5C5E">
        <w:t>layer of protection by requiring users to verify their identity through multiple methods. For example, users may need to enter a password and confirm a one-time code sent to their mobile device. This reduces the risk of unauthorised access, even if login credentials are compromised. Biometric authentication methods, such as fingerprint or facial recognition, can also be used to enhance security.</w:t>
      </w:r>
    </w:p>
    <w:p w14:paraId="305AE9BA" w14:textId="77777777" w:rsidR="00890EDE" w:rsidRPr="007A5C5E" w:rsidRDefault="00890EDE" w:rsidP="00CB33B5">
      <w:r w:rsidRPr="007A5C5E">
        <w:t>Hardware wallets provide an alternative approach to securing digital assets. Unlike software wallets, which store private keys on internet-connected devices, hardware wallets store keys offline. This reduces exposure to online threats and provides a higher level of security. Supporting integration with hardware wallets can offer users additional options for protecting their funds.</w:t>
      </w:r>
    </w:p>
    <w:p w14:paraId="2AC553B2" w14:textId="77777777" w:rsidR="00890EDE" w:rsidRPr="007A5C5E" w:rsidRDefault="00890EDE" w:rsidP="00CB33B5">
      <w:r w:rsidRPr="007A5C5E">
        <w:t>Regular security audits are necessary to identify and address vulnerabilities in the wallet system. Developers must continuously monitor for potential threats and implement updates to mitigate risks. Smart contracts associated with wallet transactions should also undergo rigorous testing to ensure that they do not contain exploitable flaws.</w:t>
      </w:r>
    </w:p>
    <w:p w14:paraId="6F28A64F" w14:textId="77777777" w:rsidR="00890EDE" w:rsidRPr="007A5C5E" w:rsidRDefault="00890EDE" w:rsidP="00CB33B5">
      <w:r w:rsidRPr="007A5C5E">
        <w:t>Regulatory considerations also play a role in digital wallet integration. Different jurisdictions have varying requirements for financial transactions, data protection, and user identification. Compliance with these regulations is essential to ensure the legality and sustainability of the system. Developers must consider issues such as anti-money laundering (AML) and know-your-customer (KYC) requirements when designing wallet functionality.</w:t>
      </w:r>
    </w:p>
    <w:p w14:paraId="05810BF4" w14:textId="77777777" w:rsidR="00890EDE" w:rsidRPr="007A5C5E" w:rsidRDefault="00890EDE" w:rsidP="00CB33B5">
      <w:r w:rsidRPr="007A5C5E">
        <w:t>Tokenisation is another important aspect of digital wallets in blockchain-based music systems. Tokens can represent various forms of value, including ownership rights, access privileges, and rewards. For example, artists can issue tokens that grant fans access to exclusive content or events. These tokens are stored within digital wallets, enabling users to manage and utilise them within the platform.</w:t>
      </w:r>
    </w:p>
    <w:p w14:paraId="42B44ECE" w14:textId="77777777" w:rsidR="00890EDE" w:rsidRPr="007A5C5E" w:rsidRDefault="00890EDE" w:rsidP="00CB33B5">
      <w:r w:rsidRPr="007A5C5E">
        <w:t>Interoperability is increasingly important as users interact with multiple blockchain networks. A wallet that supports cross-chain functionality allows users to manage assets from different networks within a single interface. This improves convenience and enhances the overall user experience. Technologies such as blockchain bridges enable the transfer of assets between networks, further expanding the capabilities of digital wallets.</w:t>
      </w:r>
    </w:p>
    <w:p w14:paraId="1A401366" w14:textId="77777777" w:rsidR="00890EDE" w:rsidRPr="007A5C5E" w:rsidRDefault="00890EDE" w:rsidP="00CB33B5">
      <w:r w:rsidRPr="007A5C5E">
        <w:t xml:space="preserve">Scalability must also be considered in wallet integration. As the number of users grows, the system must be able to handle increased transaction volumes without performance degradation. Efficient </w:t>
      </w:r>
      <w:r w:rsidRPr="007A5C5E">
        <w:lastRenderedPageBreak/>
        <w:t>transaction processing and network optimisation techniques are required to maintain system responsiveness.</w:t>
      </w:r>
    </w:p>
    <w:p w14:paraId="2734EC60" w14:textId="77777777" w:rsidR="00890EDE" w:rsidRPr="007A5C5E" w:rsidRDefault="00890EDE" w:rsidP="00CB33B5">
      <w:r w:rsidRPr="007A5C5E">
        <w:t>The integration of digital wallets within a blockchain-based music system enables a decentralised financial ecosystem where transactions are transparent, secure, and efficient. By allowing users to manage their assets independently and interact directly with the blockchain, digital wallets play a crucial role in supporting the functionality and sustainability of the platform.</w:t>
      </w:r>
    </w:p>
    <w:p w14:paraId="62FB80EB" w14:textId="77777777" w:rsidR="004819D7" w:rsidRPr="004819D7" w:rsidRDefault="004819D7" w:rsidP="00CB33B5"/>
    <w:p w14:paraId="0BC340B9" w14:textId="77777777" w:rsidR="004819D7" w:rsidRPr="004819D7" w:rsidRDefault="004819D7" w:rsidP="004819D7">
      <w:pPr>
        <w:rPr>
          <w:b/>
          <w:bCs/>
        </w:rPr>
      </w:pPr>
    </w:p>
    <w:p w14:paraId="618973C1" w14:textId="77777777" w:rsidR="004819D7" w:rsidRDefault="004819D7">
      <w:pPr>
        <w:rPr>
          <w:b/>
          <w:bCs/>
        </w:rPr>
      </w:pPr>
    </w:p>
    <w:p w14:paraId="402B4C30" w14:textId="078BC8FE" w:rsidR="003022FC" w:rsidRPr="003022FC" w:rsidRDefault="003022FC" w:rsidP="00CB33B5">
      <w:pPr>
        <w:pStyle w:val="Heading2"/>
      </w:pPr>
      <w:r w:rsidRPr="003022FC">
        <w:t xml:space="preserve">6. </w:t>
      </w:r>
      <w:r w:rsidR="00AD20E6">
        <w:t>Decentralised</w:t>
      </w:r>
      <w:r w:rsidRPr="003022FC">
        <w:t xml:space="preserve"> Storage</w:t>
      </w:r>
    </w:p>
    <w:p w14:paraId="5EE91D5D" w14:textId="3077270C" w:rsidR="006660D7" w:rsidRPr="00F9278F" w:rsidRDefault="00AD20E6" w:rsidP="00CB33B5">
      <w:r>
        <w:t>Decentralised</w:t>
      </w:r>
      <w:r w:rsidR="006660D7" w:rsidRPr="00F9278F">
        <w:t xml:space="preserve"> storage systems have emerged as a fundamental component of blockchain-based multimedia applications, particularly in domains such as digital music distribution</w:t>
      </w:r>
      <w:r>
        <w:t>,</w:t>
      </w:r>
      <w:r w:rsidR="006660D7" w:rsidRPr="00F9278F">
        <w:t xml:space="preserve"> where large file sizes, high availability requirements, and ownership verification are critical. Traditional blockchain networks are not designed to store large media files directly due to their inherent limitations in throughput, storage capacity, and replication overhead. Each node in a blockchain network must maintain a complete or partial copy of the ledger, which makes storing high-volume data such as audio files inefficient and economically infeasible. As a result, </w:t>
      </w:r>
      <w:r>
        <w:t>decentralised</w:t>
      </w:r>
      <w:r w:rsidR="006660D7" w:rsidRPr="00F9278F">
        <w:t xml:space="preserve"> off-chain storage systems such as the </w:t>
      </w:r>
      <w:proofErr w:type="spellStart"/>
      <w:r w:rsidR="006660D7" w:rsidRPr="00F9278F">
        <w:t>InterPlanetary</w:t>
      </w:r>
      <w:proofErr w:type="spellEnd"/>
      <w:r w:rsidR="006660D7" w:rsidRPr="00F9278F">
        <w:t xml:space="preserve"> File System (IPFS) are widely adopted to complement blockchain infrastructure by handling large file storage while the blockchain manages metadata, ownership records, and access control mechanisms. IPFS operates as a distributed peer-to-peer storage network where files are not addressed by location but by their cryptographic content hash, known as a Content Identifier (CID). This ensures that every file stored in the system can be uniquely identified and verified for integrity, as any modification to the file results in a completely different hash. According to Benet (2014), IPFS is designed as a “content-addressed, versioned, and peer-to-peer file system” that allows distributed nodes to store and retrieve data efficiently without reliance on </w:t>
      </w:r>
      <w:r>
        <w:t>centralised</w:t>
      </w:r>
      <w:r w:rsidR="006660D7" w:rsidRPr="00F9278F">
        <w:t xml:space="preserve"> servers</w:t>
      </w:r>
      <w:r w:rsidR="006660D7">
        <w:t xml:space="preserve">. </w:t>
      </w:r>
      <w:r w:rsidR="006660D7" w:rsidRPr="00F9278F">
        <w:t xml:space="preserve">In a blockchain-integrated music system, when a user uploads an audio file, the file is first processed and stored in IPFS, which generates a CID that acts as a permanent reference to that file. This CID is then recorded on the blockchain along with relevant metadata such as ownership details, licensing conditions, and royalty distribution rules, ensuring that while the file itself is stored off-chain, its identity and authenticity remain verifiable on-chain. Research by Trautwein et al. (2022) highlights that IPFS significantly improves distributed data availability by replicating content across multiple nodes, thereby reducing dependency on </w:t>
      </w:r>
      <w:r>
        <w:t>centralised</w:t>
      </w:r>
      <w:r w:rsidR="006660D7" w:rsidRPr="00F9278F">
        <w:t xml:space="preserve"> servers and enhancing fault tolerance</w:t>
      </w:r>
      <w:r w:rsidR="006660D7">
        <w:t xml:space="preserve">. </w:t>
      </w:r>
      <w:r w:rsidR="006660D7" w:rsidRPr="00F9278F">
        <w:t>In addition, blockchain integration ensures immutability of metadata, which is critical for applications such as music rights management</w:t>
      </w:r>
      <w:r>
        <w:t>,</w:t>
      </w:r>
      <w:r w:rsidR="006660D7" w:rsidRPr="00F9278F">
        <w:t xml:space="preserve"> where transparency and traceability are required to prevent copyright infringement and </w:t>
      </w:r>
      <w:r>
        <w:t>unauthorised</w:t>
      </w:r>
      <w:r w:rsidR="006660D7" w:rsidRPr="00F9278F">
        <w:t xml:space="preserve"> distribution. The combination of IPFS and blockchain creates a hybrid architecture in which storage-intensive operations are handled off-chain, while trust-sensitive operations are handled on-chain, resulting in a balanced system that </w:t>
      </w:r>
      <w:r w:rsidR="006660D7">
        <w:t>optimises</w:t>
      </w:r>
      <w:r w:rsidR="006660D7" w:rsidRPr="00F9278F">
        <w:t xml:space="preserve"> both performance and security. Guidi et al. (2021) demonstrate that IPFS-based </w:t>
      </w:r>
      <w:r w:rsidR="006660D7">
        <w:t>decentralised</w:t>
      </w:r>
      <w:r w:rsidR="006660D7" w:rsidRPr="00F9278F">
        <w:t xml:space="preserve"> applications benefit from improved data persistence and resilience, particularly in environments where nodes may frequently join or leave the network. This is particularly relevant for music streaming systems, where continuous availability of audio content is essential for user experience. The advantages of this </w:t>
      </w:r>
      <w:r w:rsidR="006660D7">
        <w:t>decentralised</w:t>
      </w:r>
      <w:r w:rsidR="006660D7" w:rsidRPr="00F9278F">
        <w:t xml:space="preserve"> storage model can be further elaborated as follows:</w:t>
      </w:r>
    </w:p>
    <w:p w14:paraId="3018565F" w14:textId="38CE6F80" w:rsidR="006660D7" w:rsidRPr="00F9278F" w:rsidRDefault="006660D7" w:rsidP="00CB33B5">
      <w:r w:rsidRPr="00F9278F">
        <w:t xml:space="preserve">• Reduced reliance on </w:t>
      </w:r>
      <w:r>
        <w:t>centralised</w:t>
      </w:r>
      <w:r w:rsidRPr="00F9278F">
        <w:t xml:space="preserve"> servers:</w:t>
      </w:r>
      <w:r w:rsidRPr="00F9278F">
        <w:br/>
      </w:r>
      <w:r>
        <w:t>Centralised</w:t>
      </w:r>
      <w:r w:rsidRPr="00F9278F">
        <w:t xml:space="preserve"> cloud storage systems</w:t>
      </w:r>
      <w:r>
        <w:t>,</w:t>
      </w:r>
      <w:r w:rsidRPr="00F9278F">
        <w:t xml:space="preserve"> such as AWS or Google Cloud</w:t>
      </w:r>
      <w:r>
        <w:t>,</w:t>
      </w:r>
      <w:r w:rsidRPr="00F9278F">
        <w:t xml:space="preserve"> introduce single points of failure </w:t>
      </w:r>
      <w:r w:rsidRPr="00F9278F">
        <w:lastRenderedPageBreak/>
        <w:t xml:space="preserve">and can be subject to downtime, censorship, or data breaches. IPFS distributes files across a global network of nodes, ensuring that no single entity controls data availability. Kang et al. (2022) explain that blockchain-IPFS integration reduces dependence on </w:t>
      </w:r>
      <w:r>
        <w:t>centralised</w:t>
      </w:r>
      <w:r w:rsidRPr="00F9278F">
        <w:t xml:space="preserve"> infrastructure by enabling peer-to-peer content distribution across distributed nodes</w:t>
      </w:r>
      <w:r>
        <w:t>.</w:t>
      </w:r>
    </w:p>
    <w:p w14:paraId="30B64F55" w14:textId="082690FD" w:rsidR="006660D7" w:rsidRPr="00F9278F" w:rsidRDefault="006660D7" w:rsidP="00CB33B5">
      <w:r w:rsidRPr="00F9278F">
        <w:t>• Enhanced data security and integrity:</w:t>
      </w:r>
      <w:r w:rsidRPr="00F9278F">
        <w:br/>
        <w:t xml:space="preserve">Security in </w:t>
      </w:r>
      <w:r>
        <w:t>decentralised</w:t>
      </w:r>
      <w:r w:rsidRPr="00F9278F">
        <w:t xml:space="preserve"> storage is achieved through cryptographic hashing and blockchain immutability. Each file stored in IPFS is identified by a CID derived from its content, ensuring tamper detection. If even a single byte of the file is altered, the CID changes, making tampering immediately detectable. Additionally, blockchain ensures that metadata such as ownership records cannot be modified retroactively. Chintal (2025) </w:t>
      </w:r>
      <w:r>
        <w:t>emphasises</w:t>
      </w:r>
      <w:r w:rsidRPr="00F9278F">
        <w:t xml:space="preserve"> that blockchain-IPFS systems improve data integrity by ensuring that both storage references and metadata remain tamper-proof</w:t>
      </w:r>
      <w:r>
        <w:t>.</w:t>
      </w:r>
    </w:p>
    <w:p w14:paraId="5D0E3B08" w14:textId="036F16C9" w:rsidR="006660D7" w:rsidRPr="00F9278F" w:rsidRDefault="006660D7" w:rsidP="00CB33B5">
      <w:r w:rsidRPr="00F9278F">
        <w:t>• Improved scalability:</w:t>
      </w:r>
      <w:r w:rsidRPr="00F9278F">
        <w:br/>
        <w:t xml:space="preserve">Scalability is a major challenge in </w:t>
      </w:r>
      <w:r>
        <w:t>centralised</w:t>
      </w:r>
      <w:r w:rsidRPr="00F9278F">
        <w:t xml:space="preserve"> storage systems, particularly for music streaming platforms that serve millions of users concurrently. IPFS addresses this by distributing storage and bandwidth requirements across multiple nodes. Instead of relying on a single server cluster, users retrieve data from multiple peer nodes simultaneously, reducing bottlenecks and improving throughput. Trautwein et al. (2022) demonstrate that IPFS scales efficiently across distributed environments due to its peer-to-peer architecture and content-based routing mechanisms</w:t>
      </w:r>
      <w:r>
        <w:t>.</w:t>
      </w:r>
    </w:p>
    <w:p w14:paraId="05FB82DE" w14:textId="5BA4F02F" w:rsidR="006660D7" w:rsidRPr="00F9278F" w:rsidRDefault="006660D7" w:rsidP="00CB33B5">
      <w:r w:rsidRPr="00F9278F">
        <w:t>• Lower storage costs:</w:t>
      </w:r>
      <w:r w:rsidRPr="00F9278F">
        <w:br/>
        <w:t xml:space="preserve">Traditional cloud storage requires continuous investment in infrastructure, maintenance, and data redundancy systems. In contrast, IPFS leverages distributed node participation, significantly reducing storage costs. Nodes contribute storage resources voluntarily or through incentive mechanisms, eliminating the need for </w:t>
      </w:r>
      <w:r>
        <w:t>centralised</w:t>
      </w:r>
      <w:r w:rsidRPr="00F9278F">
        <w:t xml:space="preserve"> infrastructure expansion. Reddy et al. (2024) highlight that hybrid blockchain-IPFS systems reduce operational costs by shifting large data storage off-chain while retaining secure metadata storage on-chain </w:t>
      </w:r>
    </w:p>
    <w:p w14:paraId="1CD833C6" w14:textId="001482E7" w:rsidR="006660D7" w:rsidRPr="00F9278F" w:rsidRDefault="006660D7" w:rsidP="00CB33B5">
      <w:r w:rsidRPr="00F9278F">
        <w:t xml:space="preserve">In a fully implemented </w:t>
      </w:r>
      <w:r>
        <w:t>decentralised</w:t>
      </w:r>
      <w:r w:rsidRPr="00F9278F">
        <w:t xml:space="preserve"> music storage system, audio files such as MP3 or WAV formats are encrypted (optionally for privacy) and stored in IPFS. The resulting CID is then embedded into a blockchain transaction along with metadata describing the file. Smart contracts govern access control, licensing agreements, and royalty distribution. When a user requests a song, the system retrieves the CID from the blockchain, locates the file in the IPFS network, and reconstructs it for playback. This ensures that the file remains globally accessible </w:t>
      </w:r>
      <w:proofErr w:type="gramStart"/>
      <w:r w:rsidRPr="00F9278F">
        <w:t>as long as</w:t>
      </w:r>
      <w:proofErr w:type="gramEnd"/>
      <w:r w:rsidRPr="00F9278F">
        <w:t xml:space="preserve"> at least one node in the network retains a copy. Irawan and </w:t>
      </w:r>
      <w:proofErr w:type="spellStart"/>
      <w:r w:rsidRPr="00F9278F">
        <w:t>Trihatmojo</w:t>
      </w:r>
      <w:proofErr w:type="spellEnd"/>
      <w:r w:rsidRPr="00F9278F">
        <w:t xml:space="preserve"> (2024) demonstrate that such systems are particularly effective for multimedia log storage, including audio and video files, due to their resilience and distributed nature</w:t>
      </w:r>
      <w:r>
        <w:t>.</w:t>
      </w:r>
      <w:r w:rsidRPr="00F9278F">
        <w:t xml:space="preserve"> However, despite these advantages, certain technical challenges persist. One major issue is data persistence, as IPFS does not guarantee long-term storage unless files are explicitly pinned or </w:t>
      </w:r>
      <w:r>
        <w:t>incentivised</w:t>
      </w:r>
      <w:r w:rsidRPr="00F9278F">
        <w:t xml:space="preserve">. Another challenge is network latency, as retrieving content from geographically distant nodes may introduce delays. Additionally, system complexity increases due to the need to coordinate between blockchain smart contracts and distributed storage networks. Lamichhane and </w:t>
      </w:r>
      <w:proofErr w:type="spellStart"/>
      <w:r w:rsidRPr="00F9278F">
        <w:t>Herbke</w:t>
      </w:r>
      <w:proofErr w:type="spellEnd"/>
      <w:r w:rsidRPr="00F9278F">
        <w:t xml:space="preserve"> (2024) highlight that ensuring persistent availability in IPFS networks requires additional mechanisms such as clustering or incentive layers</w:t>
      </w:r>
      <w:r>
        <w:t>,</w:t>
      </w:r>
      <w:r w:rsidRPr="00F9278F">
        <w:t xml:space="preserve"> to maintain file redundancy over time. Furthermore, while </w:t>
      </w:r>
      <w:r>
        <w:t>decentralisation</w:t>
      </w:r>
      <w:r w:rsidRPr="00F9278F">
        <w:t xml:space="preserve"> enhances resilience, it also introduces challenges in governance and content moderation, particularly in applications involving copyrighted material such as music distribution. Despite these limitations, the integration of IPFS with blockchain remains one of the most promising architectures for </w:t>
      </w:r>
      <w:r>
        <w:t>decentralised</w:t>
      </w:r>
      <w:r w:rsidRPr="00F9278F">
        <w:t xml:space="preserve"> multimedia storage due to its ability to balance scalability, security, and cost efficiency within a unified framework supported by cryptographic verification and distributed consensus mechanisms.</w:t>
      </w:r>
    </w:p>
    <w:p w14:paraId="24811967" w14:textId="77777777" w:rsidR="004819D7" w:rsidRDefault="004819D7" w:rsidP="00CB33B5"/>
    <w:p w14:paraId="2270FEAB" w14:textId="77777777" w:rsidR="004819D7" w:rsidRDefault="004819D7">
      <w:pPr>
        <w:rPr>
          <w:b/>
          <w:bCs/>
        </w:rPr>
      </w:pPr>
    </w:p>
    <w:p w14:paraId="22DE3A64" w14:textId="77777777" w:rsidR="004819D7" w:rsidRDefault="004819D7">
      <w:pPr>
        <w:rPr>
          <w:b/>
          <w:bCs/>
        </w:rPr>
      </w:pPr>
    </w:p>
    <w:p w14:paraId="4A676C24" w14:textId="77777777" w:rsidR="004819D7" w:rsidRDefault="004819D7">
      <w:pPr>
        <w:rPr>
          <w:b/>
          <w:bCs/>
        </w:rPr>
      </w:pPr>
    </w:p>
    <w:p w14:paraId="3DA56141" w14:textId="77777777" w:rsidR="003022FC" w:rsidRPr="003022FC" w:rsidRDefault="003022FC" w:rsidP="00CB33B5">
      <w:pPr>
        <w:pStyle w:val="Heading2"/>
      </w:pPr>
      <w:r w:rsidRPr="003022FC">
        <w:t>7. Testing &amp; Evaluation</w:t>
      </w:r>
    </w:p>
    <w:p w14:paraId="0C90DB0D" w14:textId="77777777" w:rsidR="003022FC" w:rsidRPr="003022FC" w:rsidRDefault="003022FC" w:rsidP="000E4701">
      <w:r w:rsidRPr="003022FC">
        <w:t>Testing ensures system reliability, performance, and security. Due to the irreversible nature of blockchain transactions, rigorous validation is essential.</w:t>
      </w:r>
    </w:p>
    <w:p w14:paraId="18EC24C6" w14:textId="11F2819D" w:rsidR="006660D7" w:rsidRPr="006660D7" w:rsidRDefault="006660D7" w:rsidP="000E4701">
      <w:r w:rsidRPr="006660D7">
        <w:t xml:space="preserve">Testing Types and Evaluation Metrics in </w:t>
      </w:r>
      <w:r>
        <w:t>Decentralised</w:t>
      </w:r>
      <w:r w:rsidRPr="006660D7">
        <w:t xml:space="preserve"> Music Systems</w:t>
      </w:r>
    </w:p>
    <w:p w14:paraId="364B8CBB" w14:textId="775DC0E7" w:rsidR="006660D7" w:rsidRPr="006660D7" w:rsidRDefault="006660D7" w:rsidP="000E4701">
      <w:r w:rsidRPr="006660D7">
        <w:t xml:space="preserve">Testing in blockchain-based </w:t>
      </w:r>
      <w:r>
        <w:t>decentralised</w:t>
      </w:r>
      <w:r w:rsidRPr="006660D7">
        <w:t xml:space="preserve"> music systems is a fundamental requirement because these systems integrate multiple complex technologies, including smart contracts, </w:t>
      </w:r>
      <w:r>
        <w:t>decentralised</w:t>
      </w:r>
      <w:r w:rsidRPr="006660D7">
        <w:t xml:space="preserve"> storage networks such as IPFS, and user-facing applications for music upload, streaming, and payments. Unlike traditional </w:t>
      </w:r>
      <w:r>
        <w:t>centralised</w:t>
      </w:r>
      <w:r w:rsidRPr="006660D7">
        <w:t xml:space="preserve"> systems, </w:t>
      </w:r>
      <w:r>
        <w:t>decentralised</w:t>
      </w:r>
      <w:r w:rsidRPr="006660D7">
        <w:t xml:space="preserve"> architectures operate across distributed nodes, rely on consensus mechanisms, and maintain immutable ledgers, all of which introduce unique challenges in performance, scalability, and security. As a result, systematic testing is essential to ensure that the system behaves correctly under different conditions and maintains reliability, efficiency, and trustworthiness. Since music platforms involve high-volume data storage, frequent user interaction, and financial transactions such as royalty distribution, testing ensures that all components function correctly in real-world usage scenarios while maintaining data integrity and system stability.</w:t>
      </w:r>
    </w:p>
    <w:p w14:paraId="0B62C2BF" w14:textId="612B8475" w:rsidR="006660D7" w:rsidRPr="006660D7" w:rsidRDefault="006660D7" w:rsidP="000E4701">
      <w:r w:rsidRPr="006660D7">
        <w:t xml:space="preserve">Performance testing is one of the most critical evaluation approaches in </w:t>
      </w:r>
      <w:r>
        <w:t>decentralised</w:t>
      </w:r>
      <w:r w:rsidRPr="006660D7">
        <w:t xml:space="preserve"> music systems. It focuses on assessing how efficiently the system handles increasing workloads, including large numbers of users, simultaneous music uploads, and continuous streaming requests. In blockchain systems, performance is often constrained by transaction throughput, block confirmation time, and network latency. Therefore, performance testing evaluates how quickly transactions are processed and how effectively the system retrieves music files from IPFS under different network conditions. Stress testing is a key component of performance evaluation, where the system is subjected to extreme workloads beyond normal operational capacity to identify bottlenecks, delays, and potential failure points. This is particularly important in </w:t>
      </w:r>
      <w:r>
        <w:t>decentralised</w:t>
      </w:r>
      <w:r w:rsidRPr="006660D7">
        <w:t xml:space="preserve"> systems because blockchain consensus mechanisms, such as proof-of-work or proof-of-stake, can introduce delays in transaction validation. In addition, IPFS retrieval performance depends on node availability and network distribution, making performance testing essential for identifying </w:t>
      </w:r>
      <w:r>
        <w:t>optimisation</w:t>
      </w:r>
      <w:r w:rsidRPr="006660D7">
        <w:t xml:space="preserve"> opportunities and ensuring </w:t>
      </w:r>
      <w:r>
        <w:t xml:space="preserve">a </w:t>
      </w:r>
      <w:r w:rsidRPr="006660D7">
        <w:t>consistent user experience during peak usage.</w:t>
      </w:r>
    </w:p>
    <w:p w14:paraId="66D5C092" w14:textId="210D92AF" w:rsidR="006660D7" w:rsidRPr="006660D7" w:rsidRDefault="006660D7" w:rsidP="000E4701">
      <w:r w:rsidRPr="006660D7">
        <w:t xml:space="preserve">Security testing plays an equally important role in </w:t>
      </w:r>
      <w:r>
        <w:t>decentralised</w:t>
      </w:r>
      <w:r w:rsidRPr="006660D7">
        <w:t xml:space="preserve"> music systems because these platforms handle sensitive data such as intellectual property rights, ownership records, licensing agreements, and financial transactions. Smart contracts are responsible for automating critical operations, including royalty payments and access control, which makes them a primary target for security vulnerabilities. Security testing focuses on identifying and mitigating issues such as re-entrancy attacks, integer overflow or underflow errors, </w:t>
      </w:r>
      <w:r>
        <w:t>unauthorised</w:t>
      </w:r>
      <w:r w:rsidRPr="006660D7">
        <w:t xml:space="preserve"> access attempts, and logical flaws in contract execution. It also evaluates the integrity of IPFS content identifiers to ensure that music files cannot be altered or replaced without detection. Since blockchain systems are immutable by design, any vulnerabilities in deployed smart contracts can lead to irreversible financial or data loss. Therefore, security testing often involves formal verification, static code analysis, and penetration testing to ensure robustness. Additionally, encryption mechanisms used in IPFS-based </w:t>
      </w:r>
      <w:r w:rsidRPr="006660D7">
        <w:lastRenderedPageBreak/>
        <w:t xml:space="preserve">storage systems are evaluated to ensure that only </w:t>
      </w:r>
      <w:r>
        <w:t>authorised</w:t>
      </w:r>
      <w:r w:rsidRPr="006660D7">
        <w:t xml:space="preserve"> users can access protected content. Overall, security testing ensures the protection of digital assets and maintains trust in </w:t>
      </w:r>
      <w:r>
        <w:t>decentralised</w:t>
      </w:r>
      <w:r w:rsidRPr="006660D7">
        <w:t xml:space="preserve"> music ecosystems.</w:t>
      </w:r>
    </w:p>
    <w:p w14:paraId="3149A12B" w14:textId="1D7353BC" w:rsidR="006660D7" w:rsidRPr="006660D7" w:rsidRDefault="006660D7" w:rsidP="000E4701">
      <w:r w:rsidRPr="006660D7">
        <w:t xml:space="preserve">Usability testing focuses on evaluating the user experience of </w:t>
      </w:r>
      <w:r>
        <w:t>decentralised</w:t>
      </w:r>
      <w:r w:rsidRPr="006660D7">
        <w:t xml:space="preserve"> music platforms, ensuring that users can easily interact with system features such as uploading music, streaming content, managing wallets, and receiving payments. Since blockchain-based systems are often technically complex, usability testing plays a critical role in bridging the gap between advanced backend technology and user-friendly interfaces. It assesses how intuitive the platform is for both technical and non-technical users, particularly musicians and listeners who may not be familiar with blockchain operations. Key aspects of usability testing include navigation efficiency, clarity of transaction processes, wallet integration simplicity, and responsiveness of the user interface. It also evaluates how clearly system feedback is provided during actions such as file uploads or payment confirmations. Poor usability can significantly hinder adoption, even if the underlying system is technically strong, making this testing phase essential for real-world success.</w:t>
      </w:r>
    </w:p>
    <w:p w14:paraId="70B8B952" w14:textId="1B8A22C6" w:rsidR="006660D7" w:rsidRPr="006660D7" w:rsidRDefault="006660D7" w:rsidP="000E4701">
      <w:r w:rsidRPr="006660D7">
        <w:t xml:space="preserve">Functional testing ensures that all components of the </w:t>
      </w:r>
      <w:r>
        <w:t>decentralised</w:t>
      </w:r>
      <w:r w:rsidRPr="006660D7">
        <w:t xml:space="preserve"> music system operate correctly according to predefined requirements. It verifies that each feature performs its intended function independently and in integration with other system components. This includes testing music file uploads to ensure that audio files are correctly stored in IPFS, verifying that content identifiers (CIDs) are accurately recorded on the blockchain, and confirming that metadata such as ownership, licensing, and artist details are correctly stored and retrievable. Functional testing also evaluates streaming functionality, ensuring that users can access music files using valid permissions and that unauthorized access is blocked by smart contract rules. Payment processing and royalty distribution mechanisms are also tested to ensure that financial transactions are executed correctly and transparently. Integration testing is often included within functional testing to verify seamless interaction between blockchain and IPFS components, ensuring that the system operates as a unified architecture rather than isolated modules.</w:t>
      </w:r>
    </w:p>
    <w:p w14:paraId="79AA82A9" w14:textId="51E95661" w:rsidR="006660D7" w:rsidRPr="006660D7" w:rsidRDefault="006660D7" w:rsidP="000E4701">
      <w:r w:rsidRPr="006660D7">
        <w:t xml:space="preserve">Evaluation metrics are used to measure the overall effectiveness, performance, and reliability of </w:t>
      </w:r>
      <w:r>
        <w:t>decentralised</w:t>
      </w:r>
      <w:r w:rsidRPr="006660D7">
        <w:t xml:space="preserve"> music systems. These metrics provide quantifiable indicators that help developers assess system efficiency and identify areas for improvement. One of the most important metrics is transaction speed, which measures the time required for blockchain transactions to be confirmed. This includes operations such as music uploads, licensing updates, and payment execution. Faster transaction speeds improve user experience by reducing waiting times and ensuring smooth system interaction. However, blockchain networks often face delays due to consensus protocols, making </w:t>
      </w:r>
      <w:r>
        <w:t>optimisation</w:t>
      </w:r>
      <w:r w:rsidRPr="006660D7">
        <w:t xml:space="preserve"> essential for achieving acceptable performance levels.</w:t>
      </w:r>
    </w:p>
    <w:p w14:paraId="1D63819C" w14:textId="44150195" w:rsidR="006660D7" w:rsidRPr="006660D7" w:rsidRDefault="006660D7" w:rsidP="000E4701">
      <w:r w:rsidRPr="006660D7">
        <w:t xml:space="preserve">System scalability is another key evaluation metric that measures the system’s ability to handle increasing numbers of users, transactions, and music files without performance degradation. In </w:t>
      </w:r>
      <w:r>
        <w:t>decentralised</w:t>
      </w:r>
      <w:r w:rsidRPr="006660D7">
        <w:t xml:space="preserve"> systems, scalability depends on both blockchain throughput and IPFS network efficiency. A scalable system can support global music distribution platforms with millions of users while maintaining consistent performance. Scalability testing ensures that the system architecture can grow without requiring major structural changes or causing bottlenecks in data processing.</w:t>
      </w:r>
    </w:p>
    <w:p w14:paraId="0D700D06" w14:textId="551036E0" w:rsidR="006660D7" w:rsidRPr="006660D7" w:rsidRDefault="006660D7" w:rsidP="000E4701">
      <w:r w:rsidRPr="006660D7">
        <w:t xml:space="preserve">User satisfaction is a qualitative metric that evaluates how effectively users interact with the system. It measures factors such as ease of use, system responsiveness, interface design, and overall user experience. User satisfaction is often assessed through surveys, feedback forms, and </w:t>
      </w:r>
      <w:r>
        <w:t>behavioural</w:t>
      </w:r>
      <w:r w:rsidRPr="006660D7">
        <w:t xml:space="preserve"> analysis. In </w:t>
      </w:r>
      <w:r>
        <w:t>decentralised</w:t>
      </w:r>
      <w:r w:rsidRPr="006660D7">
        <w:t xml:space="preserve"> music platforms, high user satisfaction is essential for adoption, as users may otherwise prefer traditional </w:t>
      </w:r>
      <w:r>
        <w:t>centralised</w:t>
      </w:r>
      <w:r w:rsidRPr="006660D7">
        <w:t xml:space="preserve"> streaming services that offer simpler interfaces.</w:t>
      </w:r>
    </w:p>
    <w:p w14:paraId="1EB0605F" w14:textId="029DFD85" w:rsidR="006660D7" w:rsidRPr="006660D7" w:rsidRDefault="006660D7" w:rsidP="000E4701">
      <w:r w:rsidRPr="006660D7">
        <w:lastRenderedPageBreak/>
        <w:t xml:space="preserve">Security robustness measures the system’s ability to resist attacks and maintain data integrity under adversarial conditions. It evaluates how well the system can prevent </w:t>
      </w:r>
      <w:r>
        <w:t>unauthorised</w:t>
      </w:r>
      <w:r w:rsidRPr="006660D7">
        <w:t xml:space="preserve"> access, detect smart contract vulnerabilities, and protect against blockchain-specific attacks such as double-spending or re-entrancy exploits. Security robustness also includes evaluating encryption methods used in IPFS storage and verifying that metadata stored on the blockchain cannot be tampered with. A highly robust system ensures trust, reliability, and long-term sustainability in </w:t>
      </w:r>
      <w:r>
        <w:t>decentralised</w:t>
      </w:r>
      <w:r w:rsidRPr="006660D7">
        <w:t xml:space="preserve"> environments.</w:t>
      </w:r>
    </w:p>
    <w:p w14:paraId="6F6DD109" w14:textId="52AED8AB" w:rsidR="006660D7" w:rsidRPr="006660D7" w:rsidRDefault="006660D7" w:rsidP="000E4701">
      <w:r w:rsidRPr="006660D7">
        <w:t xml:space="preserve">In addition to these metrics, </w:t>
      </w:r>
      <w:r>
        <w:t>decentralised</w:t>
      </w:r>
      <w:r w:rsidRPr="006660D7">
        <w:t xml:space="preserve"> music systems are often evaluated based on network latency, data availability, and fault tolerance. Network latency </w:t>
      </w:r>
      <w:r>
        <w:t>is the time it takes</w:t>
      </w:r>
      <w:r w:rsidRPr="006660D7">
        <w:t xml:space="preserve"> for data to travel between nodes, which affects streaming performance. Data availability ensures that music files stored in IPFS remain accessible even if certain nodes go offline, while fault tolerance measures the system’s ability to continue functioning despite partial failures in the network. These additional metrics help provide a more comprehensive understanding of system performance in real-world conditions.</w:t>
      </w:r>
    </w:p>
    <w:p w14:paraId="1F0DDB81" w14:textId="77777777" w:rsidR="004819D7" w:rsidRDefault="004819D7" w:rsidP="000E4701"/>
    <w:p w14:paraId="2A450AF0" w14:textId="77777777" w:rsidR="003E7668" w:rsidRDefault="003E7668" w:rsidP="000E4701"/>
    <w:p w14:paraId="58D12BF0" w14:textId="77777777" w:rsidR="003E7668" w:rsidRDefault="003E7668" w:rsidP="000E4701"/>
    <w:p w14:paraId="7C16A831" w14:textId="77777777" w:rsidR="003E7668" w:rsidRDefault="003E7668" w:rsidP="000E4701"/>
    <w:p w14:paraId="72E8FF6C" w14:textId="77777777" w:rsidR="003E7668" w:rsidRDefault="003E7668" w:rsidP="000E4701"/>
    <w:p w14:paraId="46E51005" w14:textId="77777777" w:rsidR="003E7668" w:rsidRDefault="003E7668" w:rsidP="000E4701"/>
    <w:p w14:paraId="29F7A965" w14:textId="77777777" w:rsidR="003E7668" w:rsidRDefault="003E7668" w:rsidP="000E4701"/>
    <w:p w14:paraId="7C48C2F5" w14:textId="77777777" w:rsidR="003E7668" w:rsidRDefault="003E7668" w:rsidP="000E4701"/>
    <w:p w14:paraId="65C5A5BA" w14:textId="77777777" w:rsidR="003E7668" w:rsidRDefault="003E7668">
      <w:pPr>
        <w:rPr>
          <w:b/>
          <w:bCs/>
        </w:rPr>
      </w:pPr>
    </w:p>
    <w:p w14:paraId="739C6175" w14:textId="77777777" w:rsidR="003E7668" w:rsidRDefault="003E7668">
      <w:pPr>
        <w:rPr>
          <w:b/>
          <w:bCs/>
        </w:rPr>
      </w:pPr>
    </w:p>
    <w:p w14:paraId="16335E29" w14:textId="77777777" w:rsidR="003E7668" w:rsidRDefault="003E7668">
      <w:pPr>
        <w:rPr>
          <w:b/>
          <w:bCs/>
        </w:rPr>
      </w:pPr>
    </w:p>
    <w:p w14:paraId="3C4AD6D4" w14:textId="77777777" w:rsidR="003E7668" w:rsidRDefault="003E7668">
      <w:pPr>
        <w:rPr>
          <w:b/>
          <w:bCs/>
        </w:rPr>
      </w:pPr>
    </w:p>
    <w:p w14:paraId="584F897C" w14:textId="77777777" w:rsidR="003E7668" w:rsidRDefault="003E7668">
      <w:pPr>
        <w:rPr>
          <w:b/>
          <w:bCs/>
        </w:rPr>
      </w:pPr>
    </w:p>
    <w:p w14:paraId="64578AB7" w14:textId="77777777" w:rsidR="003E7668" w:rsidRDefault="003E7668">
      <w:pPr>
        <w:rPr>
          <w:b/>
          <w:bCs/>
        </w:rPr>
      </w:pPr>
    </w:p>
    <w:p w14:paraId="40EF0C0D" w14:textId="77777777" w:rsidR="000E4701" w:rsidRDefault="000E4701">
      <w:pPr>
        <w:rPr>
          <w:b/>
          <w:bCs/>
        </w:rPr>
      </w:pPr>
    </w:p>
    <w:p w14:paraId="0D0391BD" w14:textId="77777777" w:rsidR="000E4701" w:rsidRDefault="000E4701">
      <w:pPr>
        <w:rPr>
          <w:b/>
          <w:bCs/>
        </w:rPr>
      </w:pPr>
    </w:p>
    <w:p w14:paraId="194F7089" w14:textId="77777777" w:rsidR="000E4701" w:rsidRDefault="000E4701">
      <w:pPr>
        <w:rPr>
          <w:b/>
          <w:bCs/>
        </w:rPr>
      </w:pPr>
    </w:p>
    <w:p w14:paraId="7BABAE07" w14:textId="77777777" w:rsidR="000E4701" w:rsidRDefault="000E4701">
      <w:pPr>
        <w:rPr>
          <w:b/>
          <w:bCs/>
        </w:rPr>
      </w:pPr>
    </w:p>
    <w:p w14:paraId="2EF75A73" w14:textId="77777777" w:rsidR="000E4701" w:rsidRDefault="000E4701">
      <w:pPr>
        <w:rPr>
          <w:b/>
          <w:bCs/>
        </w:rPr>
      </w:pPr>
    </w:p>
    <w:p w14:paraId="0E877934" w14:textId="77777777" w:rsidR="000E4701" w:rsidRDefault="000E4701">
      <w:pPr>
        <w:rPr>
          <w:b/>
          <w:bCs/>
        </w:rPr>
      </w:pPr>
    </w:p>
    <w:p w14:paraId="1A081619" w14:textId="77777777" w:rsidR="000E4701" w:rsidRDefault="000E4701">
      <w:pPr>
        <w:rPr>
          <w:b/>
          <w:bCs/>
        </w:rPr>
      </w:pPr>
    </w:p>
    <w:p w14:paraId="5448919D" w14:textId="0AD7B0BC" w:rsidR="003E7668" w:rsidRDefault="003E7668" w:rsidP="000E4701">
      <w:pPr>
        <w:pStyle w:val="Heading2"/>
      </w:pPr>
      <w:r>
        <w:lastRenderedPageBreak/>
        <w:t xml:space="preserve">Conclusion </w:t>
      </w:r>
    </w:p>
    <w:p w14:paraId="70D99252" w14:textId="397670C5" w:rsidR="00CB33B5" w:rsidRPr="00CB33B5" w:rsidRDefault="00CB33B5" w:rsidP="000E4701">
      <w:r w:rsidRPr="00CB33B5">
        <w:t xml:space="preserve">Blockchain technology presents a transformative opportunity for the music industry by addressing long-standing challenges related to transparency, copyright protection, and royalty distribution. Traditional music distribution systems rely heavily on </w:t>
      </w:r>
      <w:r>
        <w:t>centralised</w:t>
      </w:r>
      <w:r w:rsidRPr="00CB33B5">
        <w:t xml:space="preserve"> platforms that act as intermediaries between artists and consumers. These intermediaries often create inefficiencies in revenue distribution, delay payments, and limit artists’ control over their intellectual property. As a result, there is a growing need for </w:t>
      </w:r>
      <w:r>
        <w:t>decentralised</w:t>
      </w:r>
      <w:r w:rsidRPr="00CB33B5">
        <w:t xml:space="preserve"> alternatives that ensure fairness and transparency.</w:t>
      </w:r>
    </w:p>
    <w:p w14:paraId="65CF503E" w14:textId="5FCD9708" w:rsidR="00CB33B5" w:rsidRPr="00CB33B5" w:rsidRDefault="00CB33B5" w:rsidP="000E4701">
      <w:r w:rsidRPr="00CB33B5">
        <w:t xml:space="preserve">The integration of blockchain technology introduces a </w:t>
      </w:r>
      <w:r>
        <w:t>decentralised</w:t>
      </w:r>
      <w:r w:rsidRPr="00CB33B5">
        <w:t xml:space="preserve"> infrastructure where transactions are recorded immutably and can be independently verified. Smart contracts play a key role in this system by automating royalty payments and enforcing licensing agreements without the need for intermediaries. This ensures that artists receive payments instantly and fairly based on actual usage of their content.</w:t>
      </w:r>
    </w:p>
    <w:p w14:paraId="5D464F7C" w14:textId="69A2B5D5" w:rsidR="00CB33B5" w:rsidRPr="00CB33B5" w:rsidRDefault="00CB33B5" w:rsidP="000E4701">
      <w:r w:rsidRPr="00CB33B5">
        <w:t xml:space="preserve">In addition, </w:t>
      </w:r>
      <w:r>
        <w:t>decentralised</w:t>
      </w:r>
      <w:r w:rsidRPr="00CB33B5">
        <w:t xml:space="preserve"> storage solutions such as IPFS enhance the reliability and availability of music files by distributing data across multiple nodes instead of relying on </w:t>
      </w:r>
      <w:r>
        <w:t>centralised</w:t>
      </w:r>
      <w:r w:rsidRPr="00CB33B5">
        <w:t xml:space="preserve"> servers. This improves data security, reduces the risk of downtime, and ensures long-term accessibility of content. Digital wallets further support secure and efficient peer-to-peer transactions, enabling direct interaction between artists and listeners without third-party involvement.</w:t>
      </w:r>
    </w:p>
    <w:p w14:paraId="6D6436A3" w14:textId="77777777" w:rsidR="00CB33B5" w:rsidRPr="00CB33B5" w:rsidRDefault="00CB33B5" w:rsidP="000E4701">
      <w:r w:rsidRPr="00CB33B5">
        <w:t>However, while blockchain offers significant advantages, challenges such as scalability limitations, system complexity, and user adoption barriers still exist. These challenges must be addressed to ensure widespread implementation in real-world music platforms. Despite these limitations, blockchain demonstrates strong potential to reshape the music industry into a more transparent, efficient, and artist-centric ecosystem where value distribution is fair and verifiable.</w:t>
      </w:r>
    </w:p>
    <w:p w14:paraId="7DA71FE1" w14:textId="77777777" w:rsidR="00CB33B5" w:rsidRPr="004819D7" w:rsidRDefault="00CB33B5" w:rsidP="000E4701"/>
    <w:sectPr w:rsidR="00CB33B5" w:rsidRPr="004819D7" w:rsidSect="007759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C3E95"/>
    <w:multiLevelType w:val="multilevel"/>
    <w:tmpl w:val="3606D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5C006E"/>
    <w:multiLevelType w:val="multilevel"/>
    <w:tmpl w:val="55806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E137A"/>
    <w:multiLevelType w:val="multilevel"/>
    <w:tmpl w:val="E9FE5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DB1C3E"/>
    <w:multiLevelType w:val="multilevel"/>
    <w:tmpl w:val="358A4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920795"/>
    <w:multiLevelType w:val="multilevel"/>
    <w:tmpl w:val="2DBAB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C15EF6"/>
    <w:multiLevelType w:val="multilevel"/>
    <w:tmpl w:val="85C8E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851066"/>
    <w:multiLevelType w:val="multilevel"/>
    <w:tmpl w:val="7A963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856E7C"/>
    <w:multiLevelType w:val="multilevel"/>
    <w:tmpl w:val="97BA1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710D56"/>
    <w:multiLevelType w:val="multilevel"/>
    <w:tmpl w:val="A0F2D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3279BF"/>
    <w:multiLevelType w:val="multilevel"/>
    <w:tmpl w:val="D1320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AF70C4"/>
    <w:multiLevelType w:val="multilevel"/>
    <w:tmpl w:val="DD9E9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E607DC"/>
    <w:multiLevelType w:val="multilevel"/>
    <w:tmpl w:val="6DC0E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94041F"/>
    <w:multiLevelType w:val="multilevel"/>
    <w:tmpl w:val="8C260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BC127A"/>
    <w:multiLevelType w:val="multilevel"/>
    <w:tmpl w:val="F1700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037B52"/>
    <w:multiLevelType w:val="multilevel"/>
    <w:tmpl w:val="8422A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7D22A6"/>
    <w:multiLevelType w:val="multilevel"/>
    <w:tmpl w:val="09B24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9B709D"/>
    <w:multiLevelType w:val="multilevel"/>
    <w:tmpl w:val="0F5A6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0B150B"/>
    <w:multiLevelType w:val="multilevel"/>
    <w:tmpl w:val="1A102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0737B9"/>
    <w:multiLevelType w:val="multilevel"/>
    <w:tmpl w:val="0C405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0763201">
    <w:abstractNumId w:val="17"/>
  </w:num>
  <w:num w:numId="2" w16cid:durableId="1243293339">
    <w:abstractNumId w:val="18"/>
  </w:num>
  <w:num w:numId="3" w16cid:durableId="1765027406">
    <w:abstractNumId w:val="11"/>
  </w:num>
  <w:num w:numId="4" w16cid:durableId="443577002">
    <w:abstractNumId w:val="7"/>
  </w:num>
  <w:num w:numId="5" w16cid:durableId="10837817">
    <w:abstractNumId w:val="8"/>
  </w:num>
  <w:num w:numId="6" w16cid:durableId="1854105774">
    <w:abstractNumId w:val="12"/>
  </w:num>
  <w:num w:numId="7" w16cid:durableId="795680069">
    <w:abstractNumId w:val="0"/>
  </w:num>
  <w:num w:numId="8" w16cid:durableId="1477142119">
    <w:abstractNumId w:val="6"/>
  </w:num>
  <w:num w:numId="9" w16cid:durableId="1776897763">
    <w:abstractNumId w:val="5"/>
  </w:num>
  <w:num w:numId="10" w16cid:durableId="1577981205">
    <w:abstractNumId w:val="2"/>
  </w:num>
  <w:num w:numId="11" w16cid:durableId="1364329387">
    <w:abstractNumId w:val="1"/>
  </w:num>
  <w:num w:numId="12" w16cid:durableId="1248802450">
    <w:abstractNumId w:val="16"/>
  </w:num>
  <w:num w:numId="13" w16cid:durableId="325399748">
    <w:abstractNumId w:val="3"/>
  </w:num>
  <w:num w:numId="14" w16cid:durableId="2092313285">
    <w:abstractNumId w:val="14"/>
  </w:num>
  <w:num w:numId="15" w16cid:durableId="624964613">
    <w:abstractNumId w:val="4"/>
  </w:num>
  <w:num w:numId="16" w16cid:durableId="1422918345">
    <w:abstractNumId w:val="15"/>
  </w:num>
  <w:num w:numId="17" w16cid:durableId="1025643419">
    <w:abstractNumId w:val="9"/>
  </w:num>
  <w:num w:numId="18" w16cid:durableId="965813869">
    <w:abstractNumId w:val="10"/>
  </w:num>
  <w:num w:numId="19" w16cid:durableId="47776718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9D7"/>
    <w:rsid w:val="000E4701"/>
    <w:rsid w:val="001C76C2"/>
    <w:rsid w:val="002A1E10"/>
    <w:rsid w:val="002E1949"/>
    <w:rsid w:val="003022FC"/>
    <w:rsid w:val="003E7668"/>
    <w:rsid w:val="00413F53"/>
    <w:rsid w:val="00432045"/>
    <w:rsid w:val="004819D7"/>
    <w:rsid w:val="006660D7"/>
    <w:rsid w:val="007759EB"/>
    <w:rsid w:val="00790456"/>
    <w:rsid w:val="007F014C"/>
    <w:rsid w:val="00820775"/>
    <w:rsid w:val="00890EDE"/>
    <w:rsid w:val="009B1F57"/>
    <w:rsid w:val="00AD20E6"/>
    <w:rsid w:val="00C86FA2"/>
    <w:rsid w:val="00CB33B5"/>
    <w:rsid w:val="00D45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3A7FA"/>
  <w15:chartTrackingRefBased/>
  <w15:docId w15:val="{3910505B-58D5-414E-B31B-17B540429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9EB"/>
  </w:style>
  <w:style w:type="paragraph" w:styleId="Heading1">
    <w:name w:val="heading 1"/>
    <w:basedOn w:val="Normal"/>
    <w:next w:val="Normal"/>
    <w:link w:val="Heading1Char"/>
    <w:uiPriority w:val="9"/>
    <w:qFormat/>
    <w:rsid w:val="004819D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819D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819D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819D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819D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819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19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19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19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9D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819D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819D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819D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819D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819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19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19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19D7"/>
    <w:rPr>
      <w:rFonts w:eastAsiaTheme="majorEastAsia" w:cstheme="majorBidi"/>
      <w:color w:val="272727" w:themeColor="text1" w:themeTint="D8"/>
    </w:rPr>
  </w:style>
  <w:style w:type="paragraph" w:styleId="Title">
    <w:name w:val="Title"/>
    <w:basedOn w:val="Normal"/>
    <w:next w:val="Normal"/>
    <w:link w:val="TitleChar"/>
    <w:uiPriority w:val="10"/>
    <w:qFormat/>
    <w:rsid w:val="004819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19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19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19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19D7"/>
    <w:pPr>
      <w:spacing w:before="160"/>
      <w:jc w:val="center"/>
    </w:pPr>
    <w:rPr>
      <w:i/>
      <w:iCs/>
      <w:color w:val="404040" w:themeColor="text1" w:themeTint="BF"/>
    </w:rPr>
  </w:style>
  <w:style w:type="character" w:customStyle="1" w:styleId="QuoteChar">
    <w:name w:val="Quote Char"/>
    <w:basedOn w:val="DefaultParagraphFont"/>
    <w:link w:val="Quote"/>
    <w:uiPriority w:val="29"/>
    <w:rsid w:val="004819D7"/>
    <w:rPr>
      <w:i/>
      <w:iCs/>
      <w:color w:val="404040" w:themeColor="text1" w:themeTint="BF"/>
    </w:rPr>
  </w:style>
  <w:style w:type="paragraph" w:styleId="ListParagraph">
    <w:name w:val="List Paragraph"/>
    <w:basedOn w:val="Normal"/>
    <w:uiPriority w:val="34"/>
    <w:qFormat/>
    <w:rsid w:val="004819D7"/>
    <w:pPr>
      <w:ind w:left="720"/>
      <w:contextualSpacing/>
    </w:pPr>
  </w:style>
  <w:style w:type="character" w:styleId="IntenseEmphasis">
    <w:name w:val="Intense Emphasis"/>
    <w:basedOn w:val="DefaultParagraphFont"/>
    <w:uiPriority w:val="21"/>
    <w:qFormat/>
    <w:rsid w:val="004819D7"/>
    <w:rPr>
      <w:i/>
      <w:iCs/>
      <w:color w:val="2F5496" w:themeColor="accent1" w:themeShade="BF"/>
    </w:rPr>
  </w:style>
  <w:style w:type="paragraph" w:styleId="IntenseQuote">
    <w:name w:val="Intense Quote"/>
    <w:basedOn w:val="Normal"/>
    <w:next w:val="Normal"/>
    <w:link w:val="IntenseQuoteChar"/>
    <w:uiPriority w:val="30"/>
    <w:qFormat/>
    <w:rsid w:val="004819D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19D7"/>
    <w:rPr>
      <w:i/>
      <w:iCs/>
      <w:color w:val="2F5496" w:themeColor="accent1" w:themeShade="BF"/>
    </w:rPr>
  </w:style>
  <w:style w:type="character" w:styleId="IntenseReference">
    <w:name w:val="Intense Reference"/>
    <w:basedOn w:val="DefaultParagraphFont"/>
    <w:uiPriority w:val="32"/>
    <w:qFormat/>
    <w:rsid w:val="004819D7"/>
    <w:rPr>
      <w:b/>
      <w:bCs/>
      <w:smallCaps/>
      <w:color w:val="2F5496" w:themeColor="accent1" w:themeShade="BF"/>
      <w:spacing w:val="5"/>
    </w:rPr>
  </w:style>
  <w:style w:type="paragraph" w:styleId="NoSpacing">
    <w:name w:val="No Spacing"/>
    <w:link w:val="NoSpacingChar"/>
    <w:uiPriority w:val="1"/>
    <w:qFormat/>
    <w:rsid w:val="007759E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759EB"/>
    <w:rPr>
      <w:rFonts w:eastAsiaTheme="minorEastAsia"/>
      <w:kern w:val="0"/>
      <w:lang w:val="en-US"/>
      <w14:ligatures w14:val="none"/>
    </w:rPr>
  </w:style>
  <w:style w:type="character" w:styleId="Hyperlink">
    <w:name w:val="Hyperlink"/>
    <w:basedOn w:val="DefaultParagraphFont"/>
    <w:uiPriority w:val="99"/>
    <w:unhideWhenUsed/>
    <w:rsid w:val="007759EB"/>
    <w:rPr>
      <w:color w:val="0563C1" w:themeColor="hyperlink"/>
      <w:u w:val="single"/>
    </w:rPr>
  </w:style>
  <w:style w:type="character" w:styleId="UnresolvedMention">
    <w:name w:val="Unresolved Mention"/>
    <w:basedOn w:val="DefaultParagraphFont"/>
    <w:uiPriority w:val="99"/>
    <w:semiHidden/>
    <w:unhideWhenUsed/>
    <w:rsid w:val="007759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2216147@student.uwtsd.ac.uk"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2216147@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Student ID:2216147
Student Name: Davion Linton Gowie
Student Name: Dr Renuga Jayakumar
Module code: ACCA6020
Deadline: 02/04/2026</Abstract>
  <CompanyAddress/>
  <CompanyPhone/>
  <CompanyFax/>
  <CompanyEmail>2216147@student.uwtsd.ac.uk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22</Pages>
  <Words>9901</Words>
  <Characters>56438</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APPLIED COMPUTING L6
BLOCKCHAIN | MUSIC-SMART</dc:title>
  <dc:subject>BLOCKCHAIN | MUSIC-SMART</dc:subject>
  <dc:creator>Davion Linton Gowie (2216147)</dc:creator>
  <cp:keywords/>
  <dc:description/>
  <cp:lastModifiedBy>Davion Linton Gowie (2216147)</cp:lastModifiedBy>
  <cp:revision>7</cp:revision>
  <dcterms:created xsi:type="dcterms:W3CDTF">2026-04-19T10:43:00Z</dcterms:created>
  <dcterms:modified xsi:type="dcterms:W3CDTF">2026-04-19T13:38:00Z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8f779d95-80f2-485f-99a5-b19d5ab58053</vt:lpwstr>
  </property>
</Properties>
</file>