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08D9" w:rsidRPr="007B5828" w:rsidRDefault="00BA68D7" w:rsidP="00EE66DF">
      <w:pPr>
        <w:spacing w:line="360" w:lineRule="auto"/>
        <w:jc w:val="both"/>
        <w:rPr>
          <w:rFonts w:ascii="Times New Roman" w:hAnsi="Times New Roman" w:cs="Times New Roman"/>
          <w:sz w:val="24"/>
          <w:szCs w:val="24"/>
          <w:u w:val="single"/>
        </w:rPr>
      </w:pPr>
      <w:r w:rsidRPr="007B5828">
        <w:rPr>
          <w:rFonts w:ascii="Times New Roman" w:hAnsi="Times New Roman" w:cs="Times New Roman"/>
          <w:sz w:val="24"/>
          <w:szCs w:val="24"/>
          <w:u w:val="single"/>
        </w:rPr>
        <w:t>Purpo</w:t>
      </w:r>
      <w:r w:rsidR="002D503A">
        <w:rPr>
          <w:rFonts w:ascii="Times New Roman" w:hAnsi="Times New Roman" w:cs="Times New Roman"/>
          <w:sz w:val="24"/>
          <w:szCs w:val="24"/>
          <w:u w:val="single"/>
        </w:rPr>
        <w:t>se of briefing paper</w:t>
      </w:r>
    </w:p>
    <w:p w:rsidR="00585D4E" w:rsidRDefault="00A777D2" w:rsidP="00EE66DF">
      <w:pPr>
        <w:spacing w:line="360" w:lineRule="auto"/>
        <w:jc w:val="both"/>
      </w:pPr>
      <w:r w:rsidRPr="007B5828">
        <w:rPr>
          <w:rFonts w:ascii="Times New Roman" w:hAnsi="Times New Roman" w:cs="Times New Roman"/>
          <w:sz w:val="24"/>
          <w:szCs w:val="24"/>
        </w:rPr>
        <w:t>Understand</w:t>
      </w:r>
      <w:r w:rsidR="00F47B3F" w:rsidRPr="007B5828">
        <w:rPr>
          <w:rFonts w:ascii="Times New Roman" w:hAnsi="Times New Roman" w:cs="Times New Roman"/>
          <w:sz w:val="24"/>
          <w:szCs w:val="24"/>
        </w:rPr>
        <w:t>ing</w:t>
      </w:r>
      <w:r w:rsidRPr="007B5828">
        <w:rPr>
          <w:rFonts w:ascii="Times New Roman" w:hAnsi="Times New Roman" w:cs="Times New Roman"/>
          <w:sz w:val="24"/>
          <w:szCs w:val="24"/>
        </w:rPr>
        <w:t xml:space="preserve"> the importance </w:t>
      </w:r>
      <w:r w:rsidR="00C24890">
        <w:rPr>
          <w:rFonts w:ascii="Times New Roman" w:hAnsi="Times New Roman" w:cs="Times New Roman"/>
          <w:sz w:val="24"/>
          <w:szCs w:val="24"/>
        </w:rPr>
        <w:t>of</w:t>
      </w:r>
      <w:r w:rsidRPr="007B5828">
        <w:rPr>
          <w:rFonts w:ascii="Times New Roman" w:hAnsi="Times New Roman" w:cs="Times New Roman"/>
          <w:sz w:val="24"/>
          <w:szCs w:val="24"/>
        </w:rPr>
        <w:t xml:space="preserve"> respecting the voice of the </w:t>
      </w:r>
      <w:r w:rsidR="00FF7E01" w:rsidRPr="007B5828">
        <w:rPr>
          <w:rFonts w:ascii="Times New Roman" w:hAnsi="Times New Roman" w:cs="Times New Roman"/>
          <w:sz w:val="24"/>
          <w:szCs w:val="24"/>
        </w:rPr>
        <w:t>child opens</w:t>
      </w:r>
      <w:r w:rsidRPr="007B5828">
        <w:rPr>
          <w:rFonts w:ascii="Times New Roman" w:hAnsi="Times New Roman" w:cs="Times New Roman"/>
          <w:sz w:val="24"/>
          <w:szCs w:val="24"/>
        </w:rPr>
        <w:t xml:space="preserve"> the world to the child</w:t>
      </w:r>
      <w:r w:rsidR="00F47B3F" w:rsidRPr="007B5828">
        <w:rPr>
          <w:rFonts w:ascii="Times New Roman" w:hAnsi="Times New Roman" w:cs="Times New Roman"/>
          <w:sz w:val="24"/>
          <w:szCs w:val="24"/>
        </w:rPr>
        <w:t xml:space="preserve"> </w:t>
      </w:r>
      <w:r w:rsidR="00C24890">
        <w:rPr>
          <w:rFonts w:ascii="Times New Roman" w:hAnsi="Times New Roman" w:cs="Times New Roman"/>
          <w:sz w:val="24"/>
          <w:szCs w:val="24"/>
        </w:rPr>
        <w:t>and enables them</w:t>
      </w:r>
      <w:r w:rsidR="00A600D1">
        <w:rPr>
          <w:rFonts w:ascii="Times New Roman" w:hAnsi="Times New Roman" w:cs="Times New Roman"/>
          <w:sz w:val="24"/>
          <w:szCs w:val="24"/>
        </w:rPr>
        <w:t xml:space="preserve"> to</w:t>
      </w:r>
      <w:r w:rsidR="00F47B3F" w:rsidRPr="007B5828">
        <w:rPr>
          <w:rFonts w:ascii="Times New Roman" w:hAnsi="Times New Roman" w:cs="Times New Roman"/>
          <w:sz w:val="24"/>
          <w:szCs w:val="24"/>
        </w:rPr>
        <w:t xml:space="preserve"> live their life how they </w:t>
      </w:r>
      <w:r w:rsidR="00A600D1">
        <w:rPr>
          <w:rFonts w:ascii="Times New Roman" w:hAnsi="Times New Roman" w:cs="Times New Roman"/>
          <w:sz w:val="24"/>
          <w:szCs w:val="24"/>
        </w:rPr>
        <w:t>would want</w:t>
      </w:r>
      <w:r w:rsidR="00F47B3F" w:rsidRPr="007B5828">
        <w:rPr>
          <w:rFonts w:ascii="Times New Roman" w:hAnsi="Times New Roman" w:cs="Times New Roman"/>
          <w:sz w:val="24"/>
          <w:szCs w:val="24"/>
        </w:rPr>
        <w:t xml:space="preserve"> to (</w:t>
      </w:r>
      <w:r w:rsidR="00B67DFC" w:rsidRPr="007B5828">
        <w:rPr>
          <w:rFonts w:ascii="Times New Roman" w:hAnsi="Times New Roman" w:cs="Times New Roman"/>
          <w:color w:val="333333"/>
          <w:sz w:val="24"/>
          <w:szCs w:val="24"/>
          <w:shd w:val="clear" w:color="auto" w:fill="FFFFFF"/>
        </w:rPr>
        <w:t>Gouldsboro</w:t>
      </w:r>
      <w:r w:rsidR="00F47B3F" w:rsidRPr="007B5828">
        <w:rPr>
          <w:rFonts w:ascii="Times New Roman" w:hAnsi="Times New Roman" w:cs="Times New Roman"/>
          <w:sz w:val="24"/>
          <w:szCs w:val="24"/>
        </w:rPr>
        <w:t xml:space="preserve"> </w:t>
      </w:r>
      <w:r w:rsidR="00B67DFC" w:rsidRPr="007B5828">
        <w:rPr>
          <w:rFonts w:ascii="Times New Roman" w:hAnsi="Times New Roman" w:cs="Times New Roman"/>
          <w:sz w:val="24"/>
          <w:szCs w:val="24"/>
        </w:rPr>
        <w:t>,2018</w:t>
      </w:r>
      <w:r w:rsidR="00F47B3F" w:rsidRPr="007B5828">
        <w:rPr>
          <w:rFonts w:ascii="Times New Roman" w:hAnsi="Times New Roman" w:cs="Times New Roman"/>
          <w:sz w:val="24"/>
          <w:szCs w:val="24"/>
        </w:rPr>
        <w:t>)</w:t>
      </w:r>
      <w:r w:rsidRPr="007B5828">
        <w:rPr>
          <w:rFonts w:ascii="Times New Roman" w:hAnsi="Times New Roman" w:cs="Times New Roman"/>
          <w:sz w:val="24"/>
          <w:szCs w:val="24"/>
        </w:rPr>
        <w:t xml:space="preserve">. </w:t>
      </w:r>
      <w:r w:rsidR="00956FCB" w:rsidRPr="007B5828">
        <w:rPr>
          <w:rFonts w:ascii="Times New Roman" w:hAnsi="Times New Roman" w:cs="Times New Roman"/>
          <w:sz w:val="24"/>
          <w:szCs w:val="24"/>
        </w:rPr>
        <w:t xml:space="preserve"> Having rights for children allows them to make informed choices through out their lives by knowing </w:t>
      </w:r>
      <w:r w:rsidR="00B67DFC" w:rsidRPr="007B5828">
        <w:rPr>
          <w:rFonts w:ascii="Times New Roman" w:hAnsi="Times New Roman" w:cs="Times New Roman"/>
          <w:sz w:val="24"/>
          <w:szCs w:val="24"/>
        </w:rPr>
        <w:t>how they should be treated</w:t>
      </w:r>
      <w:r w:rsidR="001F5C5E" w:rsidRPr="007B5828">
        <w:rPr>
          <w:rFonts w:ascii="Times New Roman" w:hAnsi="Times New Roman" w:cs="Times New Roman"/>
          <w:sz w:val="24"/>
          <w:szCs w:val="24"/>
        </w:rPr>
        <w:t xml:space="preserve"> </w:t>
      </w:r>
      <w:r w:rsidR="00A830E7" w:rsidRPr="00A830E7">
        <w:rPr>
          <w:rFonts w:ascii="Times New Roman" w:hAnsi="Times New Roman" w:cs="Times New Roman"/>
          <w:sz w:val="24"/>
          <w:szCs w:val="24"/>
        </w:rPr>
        <w:t>(</w:t>
      </w:r>
      <w:r w:rsidR="00B27A3C">
        <w:rPr>
          <w:rFonts w:ascii="Times New Roman" w:hAnsi="Times New Roman" w:cs="Times New Roman"/>
          <w:sz w:val="24"/>
          <w:szCs w:val="24"/>
        </w:rPr>
        <w:t>UNCRC,</w:t>
      </w:r>
      <w:r w:rsidR="00A830E7" w:rsidRPr="00A830E7">
        <w:rPr>
          <w:rFonts w:ascii="Times New Roman" w:hAnsi="Times New Roman" w:cs="Times New Roman"/>
          <w:sz w:val="24"/>
          <w:szCs w:val="24"/>
        </w:rPr>
        <w:t>1989)</w:t>
      </w:r>
      <w:r w:rsidR="00A830E7">
        <w:rPr>
          <w:rFonts w:ascii="Times New Roman" w:hAnsi="Times New Roman" w:cs="Times New Roman"/>
          <w:sz w:val="24"/>
          <w:szCs w:val="24"/>
        </w:rPr>
        <w:t>.</w:t>
      </w:r>
    </w:p>
    <w:p w:rsidR="00F47B3F" w:rsidRDefault="00585D4E" w:rsidP="00EE66DF">
      <w:pPr>
        <w:spacing w:line="360" w:lineRule="auto"/>
        <w:jc w:val="both"/>
        <w:rPr>
          <w:rFonts w:ascii="Times New Roman" w:hAnsi="Times New Roman" w:cs="Times New Roman"/>
          <w:sz w:val="24"/>
          <w:szCs w:val="24"/>
        </w:rPr>
      </w:pPr>
      <w:r w:rsidRPr="00585D4E">
        <w:rPr>
          <w:rFonts w:ascii="Times New Roman" w:hAnsi="Times New Roman" w:cs="Times New Roman"/>
          <w:sz w:val="24"/>
          <w:szCs w:val="24"/>
        </w:rPr>
        <w:t xml:space="preserve">Having the rights of the child recognised by the government and applying </w:t>
      </w:r>
      <w:r w:rsidR="00C24890">
        <w:rPr>
          <w:rFonts w:ascii="Times New Roman" w:hAnsi="Times New Roman" w:cs="Times New Roman"/>
          <w:sz w:val="24"/>
          <w:szCs w:val="24"/>
        </w:rPr>
        <w:t xml:space="preserve">them </w:t>
      </w:r>
      <w:r w:rsidRPr="00585D4E">
        <w:rPr>
          <w:rFonts w:ascii="Times New Roman" w:hAnsi="Times New Roman" w:cs="Times New Roman"/>
          <w:sz w:val="24"/>
          <w:szCs w:val="24"/>
        </w:rPr>
        <w:t>through education allows children to be respected as individuals. By adequately supporting children, they can embrace their unique self and be</w:t>
      </w:r>
      <w:r w:rsidR="00C24890">
        <w:rPr>
          <w:rFonts w:ascii="Times New Roman" w:hAnsi="Times New Roman" w:cs="Times New Roman"/>
          <w:sz w:val="24"/>
          <w:szCs w:val="24"/>
        </w:rPr>
        <w:t>come</w:t>
      </w:r>
      <w:r w:rsidRPr="00585D4E">
        <w:rPr>
          <w:rFonts w:ascii="Times New Roman" w:hAnsi="Times New Roman" w:cs="Times New Roman"/>
          <w:sz w:val="24"/>
          <w:szCs w:val="24"/>
        </w:rPr>
        <w:t xml:space="preserve"> strong independent individuals. (Langston,2014).</w:t>
      </w:r>
    </w:p>
    <w:p w:rsidR="00585D4E" w:rsidRPr="007B5828" w:rsidRDefault="00585D4E" w:rsidP="00EE66DF">
      <w:pPr>
        <w:spacing w:line="360" w:lineRule="auto"/>
        <w:jc w:val="both"/>
        <w:rPr>
          <w:rFonts w:ascii="Times New Roman" w:hAnsi="Times New Roman" w:cs="Times New Roman"/>
          <w:sz w:val="24"/>
          <w:szCs w:val="24"/>
        </w:rPr>
      </w:pPr>
      <w:r w:rsidRPr="007B5828">
        <w:rPr>
          <w:rFonts w:ascii="Times New Roman" w:hAnsi="Times New Roman" w:cs="Times New Roman"/>
          <w:sz w:val="24"/>
          <w:szCs w:val="24"/>
        </w:rPr>
        <w:t>All Wales Child Protection Procedures</w:t>
      </w:r>
      <w:r w:rsidR="000D09F8" w:rsidRPr="000D09F8">
        <w:t xml:space="preserve"> </w:t>
      </w:r>
      <w:r w:rsidR="000D09F8" w:rsidRPr="000D09F8">
        <w:rPr>
          <w:rFonts w:ascii="Times New Roman" w:hAnsi="Times New Roman" w:cs="Times New Roman"/>
          <w:sz w:val="24"/>
          <w:szCs w:val="24"/>
        </w:rPr>
        <w:t>(Children in Wales, 2008</w:t>
      </w:r>
      <w:r w:rsidR="001A2921" w:rsidRPr="000D09F8">
        <w:rPr>
          <w:rFonts w:ascii="Times New Roman" w:hAnsi="Times New Roman" w:cs="Times New Roman"/>
          <w:sz w:val="24"/>
          <w:szCs w:val="24"/>
        </w:rPr>
        <w:t>)</w:t>
      </w:r>
      <w:r w:rsidR="001A2921" w:rsidRPr="007B5828">
        <w:rPr>
          <w:rFonts w:ascii="Times New Roman" w:hAnsi="Times New Roman" w:cs="Times New Roman"/>
          <w:sz w:val="24"/>
          <w:szCs w:val="24"/>
        </w:rPr>
        <w:t xml:space="preserve"> is</w:t>
      </w:r>
      <w:r w:rsidRPr="007B5828">
        <w:rPr>
          <w:rFonts w:ascii="Times New Roman" w:hAnsi="Times New Roman" w:cs="Times New Roman"/>
          <w:sz w:val="24"/>
          <w:szCs w:val="24"/>
        </w:rPr>
        <w:t xml:space="preserve"> the framework taken from the Children Act </w:t>
      </w:r>
      <w:r w:rsidR="001A2921" w:rsidRPr="001A2921">
        <w:rPr>
          <w:rFonts w:ascii="Times New Roman" w:hAnsi="Times New Roman" w:cs="Times New Roman"/>
          <w:sz w:val="24"/>
          <w:szCs w:val="24"/>
        </w:rPr>
        <w:t>(Child</w:t>
      </w:r>
      <w:r w:rsidR="002F4C48">
        <w:rPr>
          <w:rFonts w:ascii="Times New Roman" w:hAnsi="Times New Roman" w:cs="Times New Roman"/>
          <w:sz w:val="24"/>
          <w:szCs w:val="24"/>
        </w:rPr>
        <w:t xml:space="preserve">ren Act </w:t>
      </w:r>
      <w:r w:rsidR="001A2921" w:rsidRPr="001A2921">
        <w:rPr>
          <w:rFonts w:ascii="Times New Roman" w:hAnsi="Times New Roman" w:cs="Times New Roman"/>
          <w:sz w:val="24"/>
          <w:szCs w:val="24"/>
        </w:rPr>
        <w:t>1989)</w:t>
      </w:r>
      <w:r w:rsidRPr="007B5828">
        <w:rPr>
          <w:rFonts w:ascii="Times New Roman" w:hAnsi="Times New Roman" w:cs="Times New Roman"/>
          <w:sz w:val="24"/>
          <w:szCs w:val="24"/>
        </w:rPr>
        <w:t xml:space="preserve"> and the values of the UNCRC to help safeguard children in Wales. This helps children to fulfil a childhood </w:t>
      </w:r>
      <w:r w:rsidR="00C24890">
        <w:rPr>
          <w:rFonts w:ascii="Times New Roman" w:hAnsi="Times New Roman" w:cs="Times New Roman"/>
          <w:sz w:val="24"/>
          <w:szCs w:val="24"/>
        </w:rPr>
        <w:t>in</w:t>
      </w:r>
      <w:r w:rsidRPr="007B5828">
        <w:rPr>
          <w:rFonts w:ascii="Times New Roman" w:hAnsi="Times New Roman" w:cs="Times New Roman"/>
          <w:sz w:val="24"/>
          <w:szCs w:val="24"/>
        </w:rPr>
        <w:t xml:space="preserve"> safety and peace and enable</w:t>
      </w:r>
      <w:r w:rsidR="00C24890">
        <w:rPr>
          <w:rFonts w:ascii="Times New Roman" w:hAnsi="Times New Roman" w:cs="Times New Roman"/>
          <w:sz w:val="24"/>
          <w:szCs w:val="24"/>
        </w:rPr>
        <w:t>s them</w:t>
      </w:r>
      <w:r w:rsidRPr="007B5828">
        <w:rPr>
          <w:rFonts w:ascii="Times New Roman" w:hAnsi="Times New Roman" w:cs="Times New Roman"/>
          <w:sz w:val="24"/>
          <w:szCs w:val="24"/>
        </w:rPr>
        <w:t xml:space="preserve"> to live at a good standard (Article 27,</w:t>
      </w:r>
      <w:r w:rsidR="00A830E7" w:rsidRPr="00A830E7">
        <w:t xml:space="preserve"> </w:t>
      </w:r>
      <w:r w:rsidR="00B27A3C">
        <w:rPr>
          <w:rFonts w:ascii="Times New Roman" w:hAnsi="Times New Roman" w:cs="Times New Roman"/>
          <w:sz w:val="24"/>
          <w:szCs w:val="24"/>
        </w:rPr>
        <w:t>UNCRC,</w:t>
      </w:r>
      <w:r w:rsidR="00A830E7" w:rsidRPr="00A830E7">
        <w:rPr>
          <w:rFonts w:ascii="Times New Roman" w:hAnsi="Times New Roman" w:cs="Times New Roman"/>
          <w:sz w:val="24"/>
          <w:szCs w:val="24"/>
        </w:rPr>
        <w:t xml:space="preserve"> 1989</w:t>
      </w:r>
      <w:r w:rsidR="00A830E7" w:rsidRPr="007B5828">
        <w:rPr>
          <w:rFonts w:ascii="Times New Roman" w:hAnsi="Times New Roman" w:cs="Times New Roman"/>
          <w:sz w:val="24"/>
          <w:szCs w:val="24"/>
        </w:rPr>
        <w:t>)</w:t>
      </w:r>
      <w:r w:rsidRPr="007B5828">
        <w:rPr>
          <w:rFonts w:ascii="Times New Roman" w:hAnsi="Times New Roman" w:cs="Times New Roman"/>
          <w:sz w:val="24"/>
          <w:szCs w:val="24"/>
        </w:rPr>
        <w:t>.</w:t>
      </w:r>
      <w:r w:rsidR="00AB2F19">
        <w:rPr>
          <w:rFonts w:ascii="Times New Roman" w:hAnsi="Times New Roman" w:cs="Times New Roman"/>
          <w:sz w:val="24"/>
          <w:szCs w:val="24"/>
        </w:rPr>
        <w:t xml:space="preserve"> Throughout the case study</w:t>
      </w:r>
      <w:r w:rsidR="00C24890">
        <w:rPr>
          <w:rFonts w:ascii="Times New Roman" w:hAnsi="Times New Roman" w:cs="Times New Roman"/>
          <w:sz w:val="24"/>
          <w:szCs w:val="24"/>
        </w:rPr>
        <w:t>,</w:t>
      </w:r>
      <w:r w:rsidR="00AB2F19">
        <w:rPr>
          <w:rFonts w:ascii="Times New Roman" w:hAnsi="Times New Roman" w:cs="Times New Roman"/>
          <w:sz w:val="24"/>
          <w:szCs w:val="24"/>
        </w:rPr>
        <w:t xml:space="preserve"> safeguarding the child was paramount</w:t>
      </w:r>
      <w:r w:rsidR="00C24890">
        <w:rPr>
          <w:rFonts w:ascii="Times New Roman" w:hAnsi="Times New Roman" w:cs="Times New Roman"/>
          <w:sz w:val="24"/>
          <w:szCs w:val="24"/>
        </w:rPr>
        <w:t>,</w:t>
      </w:r>
      <w:r w:rsidR="00AB2F19">
        <w:rPr>
          <w:rFonts w:ascii="Times New Roman" w:hAnsi="Times New Roman" w:cs="Times New Roman"/>
          <w:sz w:val="24"/>
          <w:szCs w:val="24"/>
        </w:rPr>
        <w:t xml:space="preserve"> especially through the key worker and teacher’s conversation.</w:t>
      </w:r>
    </w:p>
    <w:p w:rsidR="002D503A" w:rsidRDefault="002D503A" w:rsidP="00EE66DF">
      <w:pPr>
        <w:spacing w:line="360" w:lineRule="auto"/>
        <w:jc w:val="both"/>
        <w:rPr>
          <w:rFonts w:ascii="Times New Roman" w:hAnsi="Times New Roman" w:cs="Times New Roman"/>
          <w:sz w:val="24"/>
          <w:szCs w:val="24"/>
        </w:rPr>
      </w:pPr>
      <w:r w:rsidRPr="002D503A">
        <w:rPr>
          <w:rFonts w:ascii="Times New Roman" w:hAnsi="Times New Roman" w:cs="Times New Roman"/>
          <w:sz w:val="24"/>
          <w:szCs w:val="24"/>
        </w:rPr>
        <w:t>Practitioners working with children have a duty to teach children their rights and recognis</w:t>
      </w:r>
      <w:r w:rsidR="00C24890">
        <w:rPr>
          <w:rFonts w:ascii="Times New Roman" w:hAnsi="Times New Roman" w:cs="Times New Roman"/>
          <w:sz w:val="24"/>
          <w:szCs w:val="24"/>
        </w:rPr>
        <w:t>e</w:t>
      </w:r>
      <w:r w:rsidRPr="002D503A">
        <w:rPr>
          <w:rFonts w:ascii="Times New Roman" w:hAnsi="Times New Roman" w:cs="Times New Roman"/>
          <w:sz w:val="24"/>
          <w:szCs w:val="24"/>
        </w:rPr>
        <w:t xml:space="preserve"> the importance of encouraging children to voice their opinions and listen to their feelings. Estyn</w:t>
      </w:r>
      <w:r w:rsidR="003D211E">
        <w:rPr>
          <w:rFonts w:ascii="Times New Roman" w:hAnsi="Times New Roman" w:cs="Times New Roman"/>
          <w:sz w:val="24"/>
          <w:szCs w:val="24"/>
        </w:rPr>
        <w:t xml:space="preserve"> </w:t>
      </w:r>
      <w:r w:rsidR="006F107D" w:rsidRPr="006F107D">
        <w:rPr>
          <w:rFonts w:ascii="Times New Roman" w:hAnsi="Times New Roman" w:cs="Times New Roman"/>
          <w:sz w:val="24"/>
          <w:szCs w:val="24"/>
        </w:rPr>
        <w:t>(Estyn</w:t>
      </w:r>
      <w:r w:rsidR="002F4C48">
        <w:rPr>
          <w:rFonts w:ascii="Times New Roman" w:hAnsi="Times New Roman" w:cs="Times New Roman"/>
          <w:sz w:val="24"/>
          <w:szCs w:val="24"/>
        </w:rPr>
        <w:t>,</w:t>
      </w:r>
      <w:r w:rsidR="006F107D" w:rsidRPr="006F107D">
        <w:rPr>
          <w:rFonts w:ascii="Times New Roman" w:hAnsi="Times New Roman" w:cs="Times New Roman"/>
          <w:sz w:val="24"/>
          <w:szCs w:val="24"/>
        </w:rPr>
        <w:t>2016)</w:t>
      </w:r>
      <w:r>
        <w:rPr>
          <w:rFonts w:ascii="Times New Roman" w:hAnsi="Times New Roman" w:cs="Times New Roman"/>
          <w:sz w:val="24"/>
          <w:szCs w:val="24"/>
        </w:rPr>
        <w:t xml:space="preserve"> </w:t>
      </w:r>
      <w:r w:rsidRPr="002D503A">
        <w:rPr>
          <w:rFonts w:ascii="Times New Roman" w:hAnsi="Times New Roman" w:cs="Times New Roman"/>
          <w:sz w:val="24"/>
          <w:szCs w:val="24"/>
        </w:rPr>
        <w:t xml:space="preserve">provide advice on the standards in education that is expected within Wales and help raise standards to ensure children are getting the most out of </w:t>
      </w:r>
      <w:r w:rsidR="003E688D">
        <w:rPr>
          <w:rFonts w:ascii="Times New Roman" w:hAnsi="Times New Roman" w:cs="Times New Roman"/>
          <w:sz w:val="24"/>
          <w:szCs w:val="24"/>
        </w:rPr>
        <w:t xml:space="preserve">their </w:t>
      </w:r>
      <w:r w:rsidRPr="002D503A">
        <w:rPr>
          <w:rFonts w:ascii="Times New Roman" w:hAnsi="Times New Roman" w:cs="Times New Roman"/>
          <w:sz w:val="24"/>
          <w:szCs w:val="24"/>
        </w:rPr>
        <w:t xml:space="preserve">education </w:t>
      </w:r>
      <w:r w:rsidR="00A830E7">
        <w:rPr>
          <w:rFonts w:ascii="Times New Roman" w:hAnsi="Times New Roman" w:cs="Times New Roman"/>
          <w:sz w:val="24"/>
          <w:szCs w:val="24"/>
        </w:rPr>
        <w:t>(</w:t>
      </w:r>
      <w:r w:rsidR="00B27A3C">
        <w:rPr>
          <w:rFonts w:ascii="Times New Roman" w:hAnsi="Times New Roman" w:cs="Times New Roman"/>
          <w:sz w:val="24"/>
          <w:szCs w:val="24"/>
        </w:rPr>
        <w:t>Article</w:t>
      </w:r>
      <w:r w:rsidR="00A830E7">
        <w:rPr>
          <w:rFonts w:ascii="Times New Roman" w:hAnsi="Times New Roman" w:cs="Times New Roman"/>
          <w:sz w:val="24"/>
          <w:szCs w:val="24"/>
        </w:rPr>
        <w:t xml:space="preserve"> 28, </w:t>
      </w:r>
      <w:r w:rsidR="00B27A3C">
        <w:rPr>
          <w:rFonts w:ascii="Times New Roman" w:hAnsi="Times New Roman" w:cs="Times New Roman"/>
          <w:sz w:val="24"/>
          <w:szCs w:val="24"/>
        </w:rPr>
        <w:t>UNCRC,1989</w:t>
      </w:r>
      <w:r w:rsidRPr="002D503A">
        <w:rPr>
          <w:rFonts w:ascii="Times New Roman" w:hAnsi="Times New Roman" w:cs="Times New Roman"/>
          <w:sz w:val="24"/>
          <w:szCs w:val="24"/>
        </w:rPr>
        <w:t>).</w:t>
      </w:r>
    </w:p>
    <w:p w:rsidR="00585D4E" w:rsidRDefault="003E688D" w:rsidP="00EE66DF">
      <w:pPr>
        <w:spacing w:line="360" w:lineRule="auto"/>
        <w:jc w:val="both"/>
        <w:rPr>
          <w:rFonts w:ascii="Times New Roman" w:hAnsi="Times New Roman" w:cs="Times New Roman"/>
          <w:sz w:val="24"/>
          <w:szCs w:val="24"/>
        </w:rPr>
      </w:pPr>
      <w:r>
        <w:rPr>
          <w:rFonts w:ascii="Times New Roman" w:hAnsi="Times New Roman" w:cs="Times New Roman"/>
          <w:sz w:val="24"/>
          <w:szCs w:val="24"/>
        </w:rPr>
        <w:t>Children can often</w:t>
      </w:r>
      <w:r w:rsidR="002D503A" w:rsidRPr="002D503A">
        <w:rPr>
          <w:rFonts w:ascii="Times New Roman" w:hAnsi="Times New Roman" w:cs="Times New Roman"/>
          <w:sz w:val="24"/>
          <w:szCs w:val="24"/>
        </w:rPr>
        <w:t xml:space="preserve"> find themselves in situations which are out of their control </w:t>
      </w:r>
      <w:r>
        <w:rPr>
          <w:rFonts w:ascii="Times New Roman" w:hAnsi="Times New Roman" w:cs="Times New Roman"/>
          <w:sz w:val="24"/>
          <w:szCs w:val="24"/>
        </w:rPr>
        <w:t xml:space="preserve">and </w:t>
      </w:r>
      <w:r w:rsidR="002D503A" w:rsidRPr="002D503A">
        <w:rPr>
          <w:rFonts w:ascii="Times New Roman" w:hAnsi="Times New Roman" w:cs="Times New Roman"/>
          <w:sz w:val="24"/>
          <w:szCs w:val="24"/>
        </w:rPr>
        <w:t xml:space="preserve">which in turn mean adults </w:t>
      </w:r>
      <w:r>
        <w:rPr>
          <w:rFonts w:ascii="Times New Roman" w:hAnsi="Times New Roman" w:cs="Times New Roman"/>
          <w:sz w:val="24"/>
          <w:szCs w:val="24"/>
        </w:rPr>
        <w:t>would have</w:t>
      </w:r>
      <w:r w:rsidR="002D503A" w:rsidRPr="002D503A">
        <w:rPr>
          <w:rFonts w:ascii="Times New Roman" w:hAnsi="Times New Roman" w:cs="Times New Roman"/>
          <w:sz w:val="24"/>
          <w:szCs w:val="24"/>
        </w:rPr>
        <w:t xml:space="preserve"> to make decisions that affect them. Some decisions are in the best interest of the child, but adults involved should keep the child’s interests at the forefront of any decision made (Article 3, UNCRC,1989). </w:t>
      </w:r>
    </w:p>
    <w:p w:rsidR="0031700F" w:rsidRPr="0031700F" w:rsidRDefault="00A600D1" w:rsidP="0031700F">
      <w:pPr>
        <w:spacing w:line="360" w:lineRule="auto"/>
        <w:jc w:val="both"/>
        <w:rPr>
          <w:rFonts w:ascii="Times New Roman" w:hAnsi="Times New Roman" w:cs="Times New Roman"/>
          <w:sz w:val="24"/>
          <w:szCs w:val="24"/>
        </w:rPr>
      </w:pPr>
      <w:r>
        <w:rPr>
          <w:rFonts w:ascii="Times New Roman" w:hAnsi="Times New Roman" w:cs="Times New Roman"/>
          <w:sz w:val="24"/>
          <w:szCs w:val="24"/>
        </w:rPr>
        <w:t>Within the case study</w:t>
      </w:r>
      <w:r w:rsidR="003E688D">
        <w:rPr>
          <w:rFonts w:ascii="Times New Roman" w:hAnsi="Times New Roman" w:cs="Times New Roman"/>
          <w:sz w:val="24"/>
          <w:szCs w:val="24"/>
        </w:rPr>
        <w:t>,</w:t>
      </w:r>
      <w:r>
        <w:rPr>
          <w:rFonts w:ascii="Times New Roman" w:hAnsi="Times New Roman" w:cs="Times New Roman"/>
          <w:sz w:val="24"/>
          <w:szCs w:val="24"/>
        </w:rPr>
        <w:t xml:space="preserve"> the child had shown signs of needing extra support </w:t>
      </w:r>
      <w:r w:rsidR="003E688D">
        <w:rPr>
          <w:rFonts w:ascii="Times New Roman" w:hAnsi="Times New Roman" w:cs="Times New Roman"/>
          <w:sz w:val="24"/>
          <w:szCs w:val="24"/>
        </w:rPr>
        <w:t>due to</w:t>
      </w:r>
      <w:r>
        <w:rPr>
          <w:rFonts w:ascii="Times New Roman" w:hAnsi="Times New Roman" w:cs="Times New Roman"/>
          <w:sz w:val="24"/>
          <w:szCs w:val="24"/>
        </w:rPr>
        <w:t xml:space="preserve"> changes that were happening in her home life.</w:t>
      </w:r>
      <w:r w:rsidRPr="00A600D1">
        <w:rPr>
          <w:rFonts w:ascii="Times New Roman" w:hAnsi="Times New Roman" w:cs="Times New Roman"/>
          <w:sz w:val="24"/>
          <w:szCs w:val="24"/>
        </w:rPr>
        <w:t xml:space="preserve"> </w:t>
      </w:r>
      <w:r w:rsidR="003E688D">
        <w:rPr>
          <w:rFonts w:ascii="Times New Roman" w:hAnsi="Times New Roman" w:cs="Times New Roman"/>
          <w:sz w:val="24"/>
          <w:szCs w:val="24"/>
        </w:rPr>
        <w:t>The k</w:t>
      </w:r>
      <w:r w:rsidRPr="003D6ED1">
        <w:rPr>
          <w:rFonts w:ascii="Times New Roman" w:hAnsi="Times New Roman" w:cs="Times New Roman"/>
          <w:sz w:val="24"/>
          <w:szCs w:val="24"/>
        </w:rPr>
        <w:t>ey worker and teacher within the case study showed that the wellbeing and the</w:t>
      </w:r>
      <w:r>
        <w:rPr>
          <w:rFonts w:ascii="Times New Roman" w:hAnsi="Times New Roman" w:cs="Times New Roman"/>
          <w:sz w:val="24"/>
          <w:szCs w:val="24"/>
        </w:rPr>
        <w:t xml:space="preserve"> performance of the child </w:t>
      </w:r>
      <w:r w:rsidR="003E688D">
        <w:rPr>
          <w:rFonts w:ascii="Times New Roman" w:hAnsi="Times New Roman" w:cs="Times New Roman"/>
          <w:sz w:val="24"/>
          <w:szCs w:val="24"/>
        </w:rPr>
        <w:t xml:space="preserve">are interlinked. It is important to </w:t>
      </w:r>
      <w:r w:rsidR="00A11032">
        <w:rPr>
          <w:rFonts w:ascii="Times New Roman" w:hAnsi="Times New Roman" w:cs="Times New Roman"/>
          <w:sz w:val="24"/>
          <w:szCs w:val="24"/>
        </w:rPr>
        <w:t xml:space="preserve">remain </w:t>
      </w:r>
      <w:r w:rsidR="00A11032" w:rsidRPr="0031700F">
        <w:rPr>
          <w:rFonts w:ascii="Times New Roman" w:hAnsi="Times New Roman" w:cs="Times New Roman"/>
          <w:sz w:val="24"/>
          <w:szCs w:val="24"/>
        </w:rPr>
        <w:t>aware</w:t>
      </w:r>
      <w:r w:rsidR="0031700F" w:rsidRPr="0031700F">
        <w:rPr>
          <w:rFonts w:ascii="Times New Roman" w:hAnsi="Times New Roman" w:cs="Times New Roman"/>
          <w:sz w:val="24"/>
          <w:szCs w:val="24"/>
        </w:rPr>
        <w:t xml:space="preserve"> of </w:t>
      </w:r>
      <w:r w:rsidR="003E688D">
        <w:rPr>
          <w:rFonts w:ascii="Times New Roman" w:hAnsi="Times New Roman" w:cs="Times New Roman"/>
          <w:sz w:val="24"/>
          <w:szCs w:val="24"/>
        </w:rPr>
        <w:t>what can be done</w:t>
      </w:r>
      <w:r w:rsidR="0031700F" w:rsidRPr="0031700F">
        <w:rPr>
          <w:rFonts w:ascii="Times New Roman" w:hAnsi="Times New Roman" w:cs="Times New Roman"/>
          <w:sz w:val="24"/>
          <w:szCs w:val="24"/>
        </w:rPr>
        <w:t xml:space="preserve"> to provide the support </w:t>
      </w:r>
      <w:r w:rsidR="003E688D">
        <w:rPr>
          <w:rFonts w:ascii="Times New Roman" w:hAnsi="Times New Roman" w:cs="Times New Roman"/>
          <w:sz w:val="24"/>
          <w:szCs w:val="24"/>
        </w:rPr>
        <w:t>for</w:t>
      </w:r>
      <w:r w:rsidR="0031700F" w:rsidRPr="0031700F">
        <w:rPr>
          <w:rFonts w:ascii="Times New Roman" w:hAnsi="Times New Roman" w:cs="Times New Roman"/>
          <w:sz w:val="24"/>
          <w:szCs w:val="24"/>
        </w:rPr>
        <w:t xml:space="preserve"> the whole child</w:t>
      </w:r>
      <w:r w:rsidR="003E688D">
        <w:rPr>
          <w:rFonts w:ascii="Times New Roman" w:hAnsi="Times New Roman" w:cs="Times New Roman"/>
          <w:sz w:val="24"/>
          <w:szCs w:val="24"/>
        </w:rPr>
        <w:t>, across all areas of development,</w:t>
      </w:r>
      <w:r w:rsidR="0031700F" w:rsidRPr="0031700F">
        <w:rPr>
          <w:rFonts w:ascii="Times New Roman" w:hAnsi="Times New Roman" w:cs="Times New Roman"/>
          <w:sz w:val="24"/>
          <w:szCs w:val="24"/>
        </w:rPr>
        <w:t xml:space="preserve"> and not just academically (Cheminais,2006). </w:t>
      </w:r>
    </w:p>
    <w:p w:rsidR="0031700F" w:rsidRDefault="00A11032" w:rsidP="00EE66DF">
      <w:pPr>
        <w:spacing w:line="360" w:lineRule="auto"/>
        <w:jc w:val="both"/>
        <w:rPr>
          <w:rFonts w:ascii="Times New Roman" w:hAnsi="Times New Roman" w:cs="Times New Roman"/>
          <w:sz w:val="24"/>
          <w:szCs w:val="24"/>
        </w:rPr>
      </w:pPr>
      <w:r>
        <w:rPr>
          <w:rFonts w:ascii="Times New Roman" w:hAnsi="Times New Roman" w:cs="Times New Roman"/>
          <w:sz w:val="24"/>
          <w:szCs w:val="24"/>
        </w:rPr>
        <w:t>When l</w:t>
      </w:r>
      <w:r w:rsidR="0031700F">
        <w:rPr>
          <w:rFonts w:ascii="Times New Roman" w:hAnsi="Times New Roman" w:cs="Times New Roman"/>
          <w:sz w:val="24"/>
          <w:szCs w:val="24"/>
        </w:rPr>
        <w:t>ooking at all areas of learning through the Foundation Phase (2012</w:t>
      </w:r>
      <w:r>
        <w:rPr>
          <w:rFonts w:ascii="Times New Roman" w:hAnsi="Times New Roman" w:cs="Times New Roman"/>
          <w:sz w:val="24"/>
          <w:szCs w:val="24"/>
        </w:rPr>
        <w:t xml:space="preserve">), </w:t>
      </w:r>
      <w:r w:rsidR="00016701">
        <w:rPr>
          <w:rFonts w:ascii="Times New Roman" w:hAnsi="Times New Roman" w:cs="Times New Roman"/>
          <w:sz w:val="24"/>
          <w:szCs w:val="24"/>
        </w:rPr>
        <w:t>learning</w:t>
      </w:r>
      <w:r w:rsidR="0031700F">
        <w:rPr>
          <w:rFonts w:ascii="Times New Roman" w:hAnsi="Times New Roman" w:cs="Times New Roman"/>
          <w:sz w:val="24"/>
          <w:szCs w:val="24"/>
        </w:rPr>
        <w:t xml:space="preserve"> through doing and play is having a positive effect</w:t>
      </w:r>
      <w:r>
        <w:rPr>
          <w:rFonts w:ascii="Times New Roman" w:hAnsi="Times New Roman" w:cs="Times New Roman"/>
          <w:sz w:val="24"/>
          <w:szCs w:val="24"/>
        </w:rPr>
        <w:t>.</w:t>
      </w:r>
      <w:r w:rsidR="0031700F">
        <w:rPr>
          <w:rFonts w:ascii="Times New Roman" w:hAnsi="Times New Roman" w:cs="Times New Roman"/>
          <w:sz w:val="24"/>
          <w:szCs w:val="24"/>
        </w:rPr>
        <w:t xml:space="preserve"> </w:t>
      </w:r>
      <w:r>
        <w:rPr>
          <w:rFonts w:ascii="Times New Roman" w:hAnsi="Times New Roman" w:cs="Times New Roman"/>
          <w:sz w:val="24"/>
          <w:szCs w:val="24"/>
        </w:rPr>
        <w:t>I</w:t>
      </w:r>
      <w:r w:rsidR="0031700F">
        <w:rPr>
          <w:rFonts w:ascii="Times New Roman" w:hAnsi="Times New Roman" w:cs="Times New Roman"/>
          <w:sz w:val="24"/>
          <w:szCs w:val="24"/>
        </w:rPr>
        <w:t xml:space="preserve">ntroducing the child from the case studies to </w:t>
      </w:r>
      <w:r w:rsidR="0031700F">
        <w:rPr>
          <w:rFonts w:ascii="Times New Roman" w:hAnsi="Times New Roman" w:cs="Times New Roman"/>
          <w:sz w:val="24"/>
          <w:szCs w:val="24"/>
        </w:rPr>
        <w:lastRenderedPageBreak/>
        <w:t>opportunities such as circle time will show the child how to have empathy when listening to other children’s experiences.</w:t>
      </w:r>
    </w:p>
    <w:p w:rsidR="00EE3470" w:rsidRDefault="00585D4E" w:rsidP="00EE66DF">
      <w:pPr>
        <w:spacing w:line="360" w:lineRule="auto"/>
        <w:jc w:val="both"/>
        <w:rPr>
          <w:rFonts w:ascii="Times New Roman" w:hAnsi="Times New Roman" w:cs="Times New Roman"/>
          <w:sz w:val="24"/>
          <w:szCs w:val="24"/>
        </w:rPr>
      </w:pPr>
      <w:r w:rsidRPr="00585D4E">
        <w:rPr>
          <w:rFonts w:ascii="Times New Roman" w:hAnsi="Times New Roman" w:cs="Times New Roman"/>
          <w:sz w:val="24"/>
          <w:szCs w:val="24"/>
        </w:rPr>
        <w:t>The government recognis</w:t>
      </w:r>
      <w:r w:rsidR="00A11032">
        <w:rPr>
          <w:rFonts w:ascii="Times New Roman" w:hAnsi="Times New Roman" w:cs="Times New Roman"/>
          <w:sz w:val="24"/>
          <w:szCs w:val="24"/>
        </w:rPr>
        <w:t>es</w:t>
      </w:r>
      <w:r w:rsidRPr="00585D4E">
        <w:rPr>
          <w:rFonts w:ascii="Times New Roman" w:hAnsi="Times New Roman" w:cs="Times New Roman"/>
          <w:sz w:val="24"/>
          <w:szCs w:val="24"/>
        </w:rPr>
        <w:t xml:space="preserve"> the importance of the wellbeing of the child</w:t>
      </w:r>
      <w:r w:rsidR="00EE3470">
        <w:rPr>
          <w:rFonts w:ascii="Times New Roman" w:hAnsi="Times New Roman" w:cs="Times New Roman"/>
          <w:sz w:val="24"/>
          <w:szCs w:val="24"/>
        </w:rPr>
        <w:t xml:space="preserve"> b</w:t>
      </w:r>
      <w:r w:rsidRPr="00585D4E">
        <w:rPr>
          <w:rFonts w:ascii="Times New Roman" w:hAnsi="Times New Roman" w:cs="Times New Roman"/>
          <w:sz w:val="24"/>
          <w:szCs w:val="24"/>
        </w:rPr>
        <w:t>y having a holistic approach in education</w:t>
      </w:r>
      <w:r w:rsidR="00A11032">
        <w:rPr>
          <w:rFonts w:ascii="Times New Roman" w:hAnsi="Times New Roman" w:cs="Times New Roman"/>
          <w:sz w:val="24"/>
          <w:szCs w:val="24"/>
        </w:rPr>
        <w:t>, a</w:t>
      </w:r>
      <w:r w:rsidRPr="00585D4E">
        <w:rPr>
          <w:rFonts w:ascii="Times New Roman" w:hAnsi="Times New Roman" w:cs="Times New Roman"/>
          <w:sz w:val="24"/>
          <w:szCs w:val="24"/>
        </w:rPr>
        <w:t xml:space="preserve">llowing the child to reach their full potential which understands children as </w:t>
      </w:r>
      <w:r w:rsidR="00EE3470" w:rsidRPr="00585D4E">
        <w:rPr>
          <w:rFonts w:ascii="Times New Roman" w:hAnsi="Times New Roman" w:cs="Times New Roman"/>
          <w:sz w:val="24"/>
          <w:szCs w:val="24"/>
        </w:rPr>
        <w:t>individuals</w:t>
      </w:r>
      <w:r w:rsidR="00EE3470">
        <w:rPr>
          <w:rFonts w:ascii="Times New Roman" w:hAnsi="Times New Roman" w:cs="Times New Roman"/>
          <w:sz w:val="24"/>
          <w:szCs w:val="24"/>
        </w:rPr>
        <w:t>.</w:t>
      </w:r>
      <w:r w:rsidR="00EE3470" w:rsidRPr="002D503A">
        <w:rPr>
          <w:rFonts w:ascii="Times New Roman" w:hAnsi="Times New Roman" w:cs="Times New Roman"/>
          <w:sz w:val="24"/>
          <w:szCs w:val="24"/>
        </w:rPr>
        <w:t xml:space="preserve"> Keeping</w:t>
      </w:r>
      <w:r w:rsidR="002D503A" w:rsidRPr="002D503A">
        <w:rPr>
          <w:rFonts w:ascii="Times New Roman" w:hAnsi="Times New Roman" w:cs="Times New Roman"/>
          <w:sz w:val="24"/>
          <w:szCs w:val="24"/>
        </w:rPr>
        <w:t xml:space="preserve"> children informed and allowing their feelings to be heard and underst</w:t>
      </w:r>
      <w:r w:rsidR="00A11032">
        <w:rPr>
          <w:rFonts w:ascii="Times New Roman" w:hAnsi="Times New Roman" w:cs="Times New Roman"/>
          <w:sz w:val="24"/>
          <w:szCs w:val="24"/>
        </w:rPr>
        <w:t>ood</w:t>
      </w:r>
      <w:r w:rsidR="002D503A" w:rsidRPr="002D503A">
        <w:rPr>
          <w:rFonts w:ascii="Times New Roman" w:hAnsi="Times New Roman" w:cs="Times New Roman"/>
          <w:sz w:val="24"/>
          <w:szCs w:val="24"/>
        </w:rPr>
        <w:t xml:space="preserve"> can help a child process the change and build their resilience. (Robinson, 2014).</w:t>
      </w:r>
      <w:r w:rsidR="00AB2F19">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585D4E" w:rsidRPr="00EE3470" w:rsidRDefault="00A11032" w:rsidP="00EE66DF">
      <w:pPr>
        <w:spacing w:line="360" w:lineRule="auto"/>
        <w:jc w:val="both"/>
        <w:rPr>
          <w:rFonts w:ascii="Times New Roman" w:hAnsi="Times New Roman" w:cs="Times New Roman"/>
          <w:sz w:val="24"/>
          <w:szCs w:val="24"/>
        </w:rPr>
      </w:pPr>
      <w:r>
        <w:rPr>
          <w:rFonts w:ascii="Times New Roman" w:hAnsi="Times New Roman" w:cs="Times New Roman"/>
          <w:sz w:val="24"/>
          <w:szCs w:val="24"/>
        </w:rPr>
        <w:t>Understanding the</w:t>
      </w:r>
      <w:r w:rsidR="00585D4E">
        <w:rPr>
          <w:rFonts w:ascii="Times New Roman" w:hAnsi="Times New Roman" w:cs="Times New Roman"/>
          <w:sz w:val="24"/>
          <w:szCs w:val="24"/>
        </w:rPr>
        <w:t xml:space="preserve"> </w:t>
      </w:r>
      <w:r>
        <w:rPr>
          <w:rFonts w:ascii="Times New Roman" w:hAnsi="Times New Roman" w:cs="Times New Roman"/>
          <w:sz w:val="24"/>
          <w:szCs w:val="24"/>
        </w:rPr>
        <w:t>importance</w:t>
      </w:r>
      <w:r w:rsidR="00585D4E">
        <w:rPr>
          <w:rFonts w:ascii="Times New Roman" w:hAnsi="Times New Roman" w:cs="Times New Roman"/>
          <w:sz w:val="24"/>
          <w:szCs w:val="24"/>
        </w:rPr>
        <w:t xml:space="preserve"> to link the child’s </w:t>
      </w:r>
      <w:r>
        <w:rPr>
          <w:rFonts w:ascii="Times New Roman" w:hAnsi="Times New Roman" w:cs="Times New Roman"/>
          <w:sz w:val="24"/>
          <w:szCs w:val="24"/>
        </w:rPr>
        <w:t xml:space="preserve">views by </w:t>
      </w:r>
      <w:r w:rsidR="00585D4E">
        <w:rPr>
          <w:rFonts w:ascii="Times New Roman" w:hAnsi="Times New Roman" w:cs="Times New Roman"/>
          <w:sz w:val="24"/>
          <w:szCs w:val="24"/>
        </w:rPr>
        <w:t>being support</w:t>
      </w:r>
      <w:r>
        <w:rPr>
          <w:rFonts w:ascii="Times New Roman" w:hAnsi="Times New Roman" w:cs="Times New Roman"/>
          <w:sz w:val="24"/>
          <w:szCs w:val="24"/>
        </w:rPr>
        <w:t>ed</w:t>
      </w:r>
      <w:r w:rsidR="00585D4E">
        <w:rPr>
          <w:rFonts w:ascii="Times New Roman" w:hAnsi="Times New Roman" w:cs="Times New Roman"/>
          <w:sz w:val="24"/>
          <w:szCs w:val="24"/>
        </w:rPr>
        <w:t xml:space="preserve"> through a key worker </w:t>
      </w:r>
      <w:r>
        <w:rPr>
          <w:rFonts w:ascii="Times New Roman" w:hAnsi="Times New Roman" w:cs="Times New Roman"/>
          <w:sz w:val="24"/>
          <w:szCs w:val="24"/>
        </w:rPr>
        <w:t>system allows</w:t>
      </w:r>
      <w:r w:rsidR="00585D4E">
        <w:rPr>
          <w:rFonts w:ascii="Times New Roman" w:hAnsi="Times New Roman" w:cs="Times New Roman"/>
          <w:sz w:val="24"/>
          <w:szCs w:val="24"/>
        </w:rPr>
        <w:t xml:space="preserve"> someone to be there to listen to her within a busy </w:t>
      </w:r>
      <w:r>
        <w:rPr>
          <w:rFonts w:ascii="Times New Roman" w:hAnsi="Times New Roman" w:cs="Times New Roman"/>
          <w:sz w:val="24"/>
          <w:szCs w:val="24"/>
        </w:rPr>
        <w:t>classroom. By</w:t>
      </w:r>
      <w:r w:rsidR="00585D4E">
        <w:rPr>
          <w:rFonts w:ascii="Times New Roman" w:hAnsi="Times New Roman" w:cs="Times New Roman"/>
          <w:sz w:val="24"/>
          <w:szCs w:val="24"/>
        </w:rPr>
        <w:t xml:space="preserve"> work</w:t>
      </w:r>
      <w:r>
        <w:rPr>
          <w:rFonts w:ascii="Times New Roman" w:hAnsi="Times New Roman" w:cs="Times New Roman"/>
          <w:sz w:val="24"/>
          <w:szCs w:val="24"/>
        </w:rPr>
        <w:t>ing</w:t>
      </w:r>
      <w:r w:rsidR="00585D4E">
        <w:rPr>
          <w:rFonts w:ascii="Times New Roman" w:hAnsi="Times New Roman" w:cs="Times New Roman"/>
          <w:sz w:val="24"/>
          <w:szCs w:val="24"/>
        </w:rPr>
        <w:t xml:space="preserve"> </w:t>
      </w:r>
      <w:r w:rsidR="00735237">
        <w:rPr>
          <w:rFonts w:ascii="Times New Roman" w:hAnsi="Times New Roman" w:cs="Times New Roman"/>
          <w:sz w:val="24"/>
          <w:szCs w:val="24"/>
        </w:rPr>
        <w:t>towards introducing</w:t>
      </w:r>
      <w:r w:rsidR="00585D4E">
        <w:rPr>
          <w:rFonts w:ascii="Times New Roman" w:hAnsi="Times New Roman" w:cs="Times New Roman"/>
          <w:sz w:val="24"/>
          <w:szCs w:val="24"/>
        </w:rPr>
        <w:t xml:space="preserve"> the child to bigger groups in her own time</w:t>
      </w:r>
      <w:r w:rsidR="007F03F3">
        <w:rPr>
          <w:rFonts w:ascii="Times New Roman" w:hAnsi="Times New Roman" w:cs="Times New Roman"/>
          <w:sz w:val="24"/>
          <w:szCs w:val="24"/>
        </w:rPr>
        <w:t xml:space="preserve"> and having someone the child can form an attachment </w:t>
      </w:r>
      <w:r>
        <w:rPr>
          <w:rFonts w:ascii="Times New Roman" w:hAnsi="Times New Roman" w:cs="Times New Roman"/>
          <w:sz w:val="24"/>
          <w:szCs w:val="24"/>
        </w:rPr>
        <w:t xml:space="preserve">with, the </w:t>
      </w:r>
      <w:r w:rsidR="00016701">
        <w:rPr>
          <w:rFonts w:ascii="Times New Roman" w:hAnsi="Times New Roman" w:cs="Times New Roman"/>
          <w:sz w:val="24"/>
          <w:szCs w:val="24"/>
        </w:rPr>
        <w:t>child’s</w:t>
      </w:r>
      <w:r>
        <w:rPr>
          <w:rFonts w:ascii="Times New Roman" w:hAnsi="Times New Roman" w:cs="Times New Roman"/>
          <w:sz w:val="24"/>
          <w:szCs w:val="24"/>
        </w:rPr>
        <w:t xml:space="preserve"> confidence and </w:t>
      </w:r>
      <w:r w:rsidR="00016701">
        <w:rPr>
          <w:rFonts w:ascii="Times New Roman" w:hAnsi="Times New Roman" w:cs="Times New Roman"/>
          <w:sz w:val="24"/>
          <w:szCs w:val="24"/>
        </w:rPr>
        <w:t xml:space="preserve">self-esteem will increase due to the key worker identifying where the child </w:t>
      </w:r>
      <w:r w:rsidR="00735237">
        <w:rPr>
          <w:rFonts w:ascii="Times New Roman" w:hAnsi="Times New Roman" w:cs="Times New Roman"/>
          <w:sz w:val="24"/>
          <w:szCs w:val="24"/>
        </w:rPr>
        <w:t>struggles (</w:t>
      </w:r>
      <w:r w:rsidR="00585D4E">
        <w:rPr>
          <w:rFonts w:ascii="Times New Roman" w:hAnsi="Times New Roman" w:cs="Times New Roman"/>
          <w:sz w:val="24"/>
          <w:szCs w:val="24"/>
        </w:rPr>
        <w:t>Early Years Matter, 2017).</w:t>
      </w:r>
    </w:p>
    <w:p w:rsidR="003D211E" w:rsidRDefault="002C1AD8" w:rsidP="00EE66DF">
      <w:pPr>
        <w:spacing w:line="360" w:lineRule="auto"/>
        <w:jc w:val="both"/>
        <w:rPr>
          <w:rFonts w:ascii="Times New Roman" w:hAnsi="Times New Roman" w:cs="Times New Roman"/>
          <w:sz w:val="24"/>
          <w:szCs w:val="24"/>
        </w:rPr>
      </w:pPr>
      <w:r w:rsidRPr="007B5828">
        <w:rPr>
          <w:rFonts w:ascii="Times New Roman" w:hAnsi="Times New Roman" w:cs="Times New Roman"/>
          <w:sz w:val="24"/>
          <w:szCs w:val="24"/>
        </w:rPr>
        <w:t>E</w:t>
      </w:r>
      <w:r w:rsidR="00F47B3F" w:rsidRPr="007B5828">
        <w:rPr>
          <w:rFonts w:ascii="Times New Roman" w:hAnsi="Times New Roman" w:cs="Times New Roman"/>
          <w:sz w:val="24"/>
          <w:szCs w:val="24"/>
        </w:rPr>
        <w:t>mbrac</w:t>
      </w:r>
      <w:r w:rsidRPr="007B5828">
        <w:rPr>
          <w:rFonts w:ascii="Times New Roman" w:hAnsi="Times New Roman" w:cs="Times New Roman"/>
          <w:sz w:val="24"/>
          <w:szCs w:val="24"/>
        </w:rPr>
        <w:t>ing</w:t>
      </w:r>
      <w:r w:rsidR="00F47B3F" w:rsidRPr="007B5828">
        <w:rPr>
          <w:rFonts w:ascii="Times New Roman" w:hAnsi="Times New Roman" w:cs="Times New Roman"/>
          <w:sz w:val="24"/>
          <w:szCs w:val="24"/>
        </w:rPr>
        <w:t xml:space="preserve"> the</w:t>
      </w:r>
      <w:r w:rsidRPr="007B5828">
        <w:rPr>
          <w:rFonts w:ascii="Times New Roman" w:hAnsi="Times New Roman" w:cs="Times New Roman"/>
          <w:sz w:val="24"/>
          <w:szCs w:val="24"/>
        </w:rPr>
        <w:t xml:space="preserve"> fact </w:t>
      </w:r>
      <w:r w:rsidR="00016701">
        <w:rPr>
          <w:rFonts w:ascii="Times New Roman" w:hAnsi="Times New Roman" w:cs="Times New Roman"/>
          <w:sz w:val="24"/>
          <w:szCs w:val="24"/>
        </w:rPr>
        <w:t xml:space="preserve">that </w:t>
      </w:r>
      <w:r w:rsidR="00984D57" w:rsidRPr="007B5828">
        <w:rPr>
          <w:rFonts w:ascii="Times New Roman" w:hAnsi="Times New Roman" w:cs="Times New Roman"/>
          <w:sz w:val="24"/>
          <w:szCs w:val="24"/>
        </w:rPr>
        <w:t>every</w:t>
      </w:r>
      <w:r w:rsidR="00F47B3F" w:rsidRPr="007B5828">
        <w:rPr>
          <w:rFonts w:ascii="Times New Roman" w:hAnsi="Times New Roman" w:cs="Times New Roman"/>
          <w:sz w:val="24"/>
          <w:szCs w:val="24"/>
        </w:rPr>
        <w:t xml:space="preserve"> child </w:t>
      </w:r>
      <w:r w:rsidRPr="007B5828">
        <w:rPr>
          <w:rFonts w:ascii="Times New Roman" w:hAnsi="Times New Roman" w:cs="Times New Roman"/>
          <w:sz w:val="24"/>
          <w:szCs w:val="24"/>
        </w:rPr>
        <w:t>is an individual who ha</w:t>
      </w:r>
      <w:r w:rsidR="00016701">
        <w:rPr>
          <w:rFonts w:ascii="Times New Roman" w:hAnsi="Times New Roman" w:cs="Times New Roman"/>
          <w:sz w:val="24"/>
          <w:szCs w:val="24"/>
        </w:rPr>
        <w:t>s</w:t>
      </w:r>
      <w:r w:rsidRPr="007B5828">
        <w:rPr>
          <w:rFonts w:ascii="Times New Roman" w:hAnsi="Times New Roman" w:cs="Times New Roman"/>
          <w:sz w:val="24"/>
          <w:szCs w:val="24"/>
        </w:rPr>
        <w:t xml:space="preserve"> </w:t>
      </w:r>
      <w:r w:rsidR="00FD70E3" w:rsidRPr="007B5828">
        <w:rPr>
          <w:rFonts w:ascii="Times New Roman" w:hAnsi="Times New Roman" w:cs="Times New Roman"/>
          <w:sz w:val="24"/>
          <w:szCs w:val="24"/>
        </w:rPr>
        <w:t>their</w:t>
      </w:r>
      <w:r w:rsidRPr="007B5828">
        <w:rPr>
          <w:rFonts w:ascii="Times New Roman" w:hAnsi="Times New Roman" w:cs="Times New Roman"/>
          <w:sz w:val="24"/>
          <w:szCs w:val="24"/>
        </w:rPr>
        <w:t xml:space="preserve"> own</w:t>
      </w:r>
      <w:r w:rsidR="00FD70E3" w:rsidRPr="007B5828">
        <w:rPr>
          <w:rFonts w:ascii="Times New Roman" w:hAnsi="Times New Roman" w:cs="Times New Roman"/>
          <w:sz w:val="24"/>
          <w:szCs w:val="24"/>
        </w:rPr>
        <w:t xml:space="preserve"> opinion</w:t>
      </w:r>
      <w:r w:rsidRPr="007B5828">
        <w:rPr>
          <w:rFonts w:ascii="Times New Roman" w:hAnsi="Times New Roman" w:cs="Times New Roman"/>
          <w:sz w:val="24"/>
          <w:szCs w:val="24"/>
        </w:rPr>
        <w:t xml:space="preserve">s and </w:t>
      </w:r>
      <w:r w:rsidR="00984D57" w:rsidRPr="007B5828">
        <w:rPr>
          <w:rFonts w:ascii="Times New Roman" w:hAnsi="Times New Roman" w:cs="Times New Roman"/>
          <w:sz w:val="24"/>
          <w:szCs w:val="24"/>
        </w:rPr>
        <w:t>interests</w:t>
      </w:r>
      <w:r w:rsidR="00016701">
        <w:rPr>
          <w:rFonts w:ascii="Times New Roman" w:hAnsi="Times New Roman" w:cs="Times New Roman"/>
          <w:sz w:val="24"/>
          <w:szCs w:val="24"/>
        </w:rPr>
        <w:t>,</w:t>
      </w:r>
      <w:r w:rsidRPr="007B5828">
        <w:rPr>
          <w:rFonts w:ascii="Times New Roman" w:hAnsi="Times New Roman" w:cs="Times New Roman"/>
          <w:sz w:val="24"/>
          <w:szCs w:val="24"/>
        </w:rPr>
        <w:t xml:space="preserve"> will help practitioners who work with children</w:t>
      </w:r>
      <w:r w:rsidR="00A11032">
        <w:rPr>
          <w:rFonts w:ascii="Times New Roman" w:hAnsi="Times New Roman" w:cs="Times New Roman"/>
          <w:sz w:val="24"/>
          <w:szCs w:val="24"/>
        </w:rPr>
        <w:t xml:space="preserve"> to</w:t>
      </w:r>
      <w:r w:rsidRPr="007B5828">
        <w:rPr>
          <w:rFonts w:ascii="Times New Roman" w:hAnsi="Times New Roman" w:cs="Times New Roman"/>
          <w:sz w:val="24"/>
          <w:szCs w:val="24"/>
        </w:rPr>
        <w:t xml:space="preserve"> understand </w:t>
      </w:r>
      <w:r w:rsidR="002A43D5" w:rsidRPr="007B5828">
        <w:rPr>
          <w:rFonts w:ascii="Times New Roman" w:hAnsi="Times New Roman" w:cs="Times New Roman"/>
          <w:sz w:val="24"/>
          <w:szCs w:val="24"/>
        </w:rPr>
        <w:t xml:space="preserve">and help </w:t>
      </w:r>
      <w:r w:rsidR="00016701">
        <w:rPr>
          <w:rFonts w:ascii="Times New Roman" w:hAnsi="Times New Roman" w:cs="Times New Roman"/>
          <w:sz w:val="24"/>
          <w:szCs w:val="24"/>
        </w:rPr>
        <w:t xml:space="preserve">to </w:t>
      </w:r>
      <w:r w:rsidR="002A43D5" w:rsidRPr="007B5828">
        <w:rPr>
          <w:rFonts w:ascii="Times New Roman" w:hAnsi="Times New Roman" w:cs="Times New Roman"/>
          <w:sz w:val="24"/>
          <w:szCs w:val="24"/>
        </w:rPr>
        <w:t xml:space="preserve">reach </w:t>
      </w:r>
      <w:r w:rsidR="00A11032">
        <w:rPr>
          <w:rFonts w:ascii="Times New Roman" w:hAnsi="Times New Roman" w:cs="Times New Roman"/>
          <w:sz w:val="24"/>
          <w:szCs w:val="24"/>
        </w:rPr>
        <w:t>each</w:t>
      </w:r>
      <w:r w:rsidR="002A43D5" w:rsidRPr="007B5828">
        <w:rPr>
          <w:rFonts w:ascii="Times New Roman" w:hAnsi="Times New Roman" w:cs="Times New Roman"/>
          <w:sz w:val="24"/>
          <w:szCs w:val="24"/>
        </w:rPr>
        <w:t xml:space="preserve"> </w:t>
      </w:r>
      <w:r w:rsidR="00A11032" w:rsidRPr="007B5828">
        <w:rPr>
          <w:rFonts w:ascii="Times New Roman" w:hAnsi="Times New Roman" w:cs="Times New Roman"/>
          <w:sz w:val="24"/>
          <w:szCs w:val="24"/>
        </w:rPr>
        <w:t>child</w:t>
      </w:r>
      <w:r w:rsidR="00A11032">
        <w:rPr>
          <w:rFonts w:ascii="Times New Roman" w:hAnsi="Times New Roman" w:cs="Times New Roman"/>
          <w:sz w:val="24"/>
          <w:szCs w:val="24"/>
        </w:rPr>
        <w:t>’s</w:t>
      </w:r>
      <w:r w:rsidR="002A43D5" w:rsidRPr="007B5828">
        <w:rPr>
          <w:rFonts w:ascii="Times New Roman" w:hAnsi="Times New Roman" w:cs="Times New Roman"/>
          <w:sz w:val="24"/>
          <w:szCs w:val="24"/>
        </w:rPr>
        <w:t xml:space="preserve"> potential</w:t>
      </w:r>
      <w:r w:rsidR="00984D57" w:rsidRPr="007B5828">
        <w:rPr>
          <w:rFonts w:ascii="Times New Roman" w:hAnsi="Times New Roman" w:cs="Times New Roman"/>
          <w:sz w:val="24"/>
          <w:szCs w:val="24"/>
        </w:rPr>
        <w:t xml:space="preserve"> (Cheminais,2006).</w:t>
      </w:r>
      <w:r w:rsidRPr="007B5828">
        <w:rPr>
          <w:rFonts w:ascii="Times New Roman" w:hAnsi="Times New Roman" w:cs="Times New Roman"/>
          <w:sz w:val="24"/>
          <w:szCs w:val="24"/>
        </w:rPr>
        <w:t xml:space="preserve"> </w:t>
      </w:r>
      <w:r w:rsidR="00984D57" w:rsidRPr="007B5828">
        <w:rPr>
          <w:rFonts w:ascii="Times New Roman" w:hAnsi="Times New Roman" w:cs="Times New Roman"/>
          <w:sz w:val="24"/>
          <w:szCs w:val="24"/>
        </w:rPr>
        <w:t xml:space="preserve"> Having observations that track</w:t>
      </w:r>
      <w:r w:rsidR="00F47B3F" w:rsidRPr="007B5828">
        <w:rPr>
          <w:rFonts w:ascii="Times New Roman" w:hAnsi="Times New Roman" w:cs="Times New Roman"/>
          <w:sz w:val="24"/>
          <w:szCs w:val="24"/>
        </w:rPr>
        <w:t xml:space="preserve"> </w:t>
      </w:r>
      <w:r w:rsidR="001A5B15" w:rsidRPr="007B5828">
        <w:rPr>
          <w:rFonts w:ascii="Times New Roman" w:hAnsi="Times New Roman" w:cs="Times New Roman"/>
          <w:sz w:val="24"/>
          <w:szCs w:val="24"/>
        </w:rPr>
        <w:t>a child’s interests and abilitie</w:t>
      </w:r>
      <w:r w:rsidRPr="007B5828">
        <w:rPr>
          <w:rFonts w:ascii="Times New Roman" w:hAnsi="Times New Roman" w:cs="Times New Roman"/>
          <w:sz w:val="24"/>
          <w:szCs w:val="24"/>
        </w:rPr>
        <w:t>s</w:t>
      </w:r>
      <w:r w:rsidR="00984D57" w:rsidRPr="007B5828">
        <w:rPr>
          <w:rFonts w:ascii="Times New Roman" w:hAnsi="Times New Roman" w:cs="Times New Roman"/>
          <w:sz w:val="24"/>
          <w:szCs w:val="24"/>
        </w:rPr>
        <w:t xml:space="preserve"> will develop a plan that is not prejudged</w:t>
      </w:r>
      <w:r w:rsidRPr="007B5828">
        <w:rPr>
          <w:rFonts w:ascii="Times New Roman" w:hAnsi="Times New Roman" w:cs="Times New Roman"/>
          <w:sz w:val="24"/>
          <w:szCs w:val="24"/>
        </w:rPr>
        <w:t xml:space="preserve"> </w:t>
      </w:r>
      <w:r w:rsidR="00984D57" w:rsidRPr="007B5828">
        <w:rPr>
          <w:rFonts w:ascii="Times New Roman" w:hAnsi="Times New Roman" w:cs="Times New Roman"/>
          <w:sz w:val="24"/>
          <w:szCs w:val="24"/>
        </w:rPr>
        <w:t>by a</w:t>
      </w:r>
      <w:r w:rsidRPr="007B5828">
        <w:rPr>
          <w:rFonts w:ascii="Times New Roman" w:hAnsi="Times New Roman" w:cs="Times New Roman"/>
          <w:sz w:val="24"/>
          <w:szCs w:val="24"/>
        </w:rPr>
        <w:t xml:space="preserve"> child’s background o</w:t>
      </w:r>
      <w:r w:rsidR="00984D57" w:rsidRPr="007B5828">
        <w:rPr>
          <w:rFonts w:ascii="Times New Roman" w:hAnsi="Times New Roman" w:cs="Times New Roman"/>
          <w:sz w:val="24"/>
          <w:szCs w:val="24"/>
        </w:rPr>
        <w:t xml:space="preserve">r </w:t>
      </w:r>
      <w:r w:rsidR="00735237" w:rsidRPr="007B5828">
        <w:rPr>
          <w:rFonts w:ascii="Times New Roman" w:hAnsi="Times New Roman" w:cs="Times New Roman"/>
          <w:sz w:val="24"/>
          <w:szCs w:val="24"/>
        </w:rPr>
        <w:t>va</w:t>
      </w:r>
      <w:r w:rsidR="00735237">
        <w:rPr>
          <w:rFonts w:ascii="Times New Roman" w:hAnsi="Times New Roman" w:cs="Times New Roman"/>
          <w:sz w:val="24"/>
          <w:szCs w:val="24"/>
        </w:rPr>
        <w:t>lues</w:t>
      </w:r>
      <w:r w:rsidR="00735237" w:rsidRPr="007B5828">
        <w:rPr>
          <w:rFonts w:ascii="Times New Roman" w:hAnsi="Times New Roman" w:cs="Times New Roman"/>
          <w:sz w:val="24"/>
          <w:szCs w:val="24"/>
        </w:rPr>
        <w:t xml:space="preserve"> (</w:t>
      </w:r>
      <w:r w:rsidR="00EF1BC0">
        <w:rPr>
          <w:rFonts w:ascii="Times New Roman" w:hAnsi="Times New Roman" w:cs="Times New Roman"/>
          <w:sz w:val="24"/>
          <w:szCs w:val="24"/>
        </w:rPr>
        <w:t xml:space="preserve">Article </w:t>
      </w:r>
      <w:r w:rsidR="00CD2EC1">
        <w:rPr>
          <w:rFonts w:ascii="Times New Roman" w:hAnsi="Times New Roman" w:cs="Times New Roman"/>
          <w:sz w:val="24"/>
          <w:szCs w:val="24"/>
        </w:rPr>
        <w:t>2, UNCRC</w:t>
      </w:r>
      <w:r w:rsidR="00EF1BC0">
        <w:rPr>
          <w:rFonts w:ascii="Times New Roman" w:hAnsi="Times New Roman" w:cs="Times New Roman"/>
          <w:sz w:val="24"/>
          <w:szCs w:val="24"/>
        </w:rPr>
        <w:t>,1989</w:t>
      </w:r>
      <w:r w:rsidR="00984D57" w:rsidRPr="007B5828">
        <w:rPr>
          <w:rFonts w:ascii="Times New Roman" w:hAnsi="Times New Roman" w:cs="Times New Roman"/>
          <w:sz w:val="24"/>
          <w:szCs w:val="24"/>
        </w:rPr>
        <w:t>).</w:t>
      </w:r>
      <w:r w:rsidR="00553EFA">
        <w:rPr>
          <w:rFonts w:ascii="Times New Roman" w:hAnsi="Times New Roman" w:cs="Times New Roman"/>
          <w:sz w:val="24"/>
          <w:szCs w:val="24"/>
        </w:rPr>
        <w:t xml:space="preserve"> </w:t>
      </w:r>
    </w:p>
    <w:p w:rsidR="00EF1BC0" w:rsidRPr="007B5828" w:rsidRDefault="00EF1BC0" w:rsidP="00EE66DF">
      <w:pPr>
        <w:spacing w:line="360" w:lineRule="auto"/>
        <w:jc w:val="both"/>
        <w:rPr>
          <w:rFonts w:ascii="Times New Roman" w:hAnsi="Times New Roman" w:cs="Times New Roman"/>
          <w:sz w:val="24"/>
          <w:szCs w:val="24"/>
        </w:rPr>
      </w:pPr>
      <w:r>
        <w:rPr>
          <w:rFonts w:ascii="Times New Roman" w:hAnsi="Times New Roman" w:cs="Times New Roman"/>
          <w:sz w:val="24"/>
          <w:szCs w:val="24"/>
        </w:rPr>
        <w:t>The practitioners working within the case</w:t>
      </w:r>
      <w:r w:rsidR="00A11032">
        <w:rPr>
          <w:rFonts w:ascii="Times New Roman" w:hAnsi="Times New Roman" w:cs="Times New Roman"/>
          <w:sz w:val="24"/>
          <w:szCs w:val="24"/>
        </w:rPr>
        <w:t xml:space="preserve"> study</w:t>
      </w:r>
      <w:r w:rsidR="00016701">
        <w:rPr>
          <w:rFonts w:ascii="Times New Roman" w:hAnsi="Times New Roman" w:cs="Times New Roman"/>
          <w:sz w:val="24"/>
          <w:szCs w:val="24"/>
        </w:rPr>
        <w:t>,</w:t>
      </w:r>
      <w:r>
        <w:rPr>
          <w:rFonts w:ascii="Times New Roman" w:hAnsi="Times New Roman" w:cs="Times New Roman"/>
          <w:sz w:val="24"/>
          <w:szCs w:val="24"/>
        </w:rPr>
        <w:t xml:space="preserve"> showed that </w:t>
      </w:r>
      <w:r w:rsidR="00016701">
        <w:rPr>
          <w:rFonts w:ascii="Times New Roman" w:hAnsi="Times New Roman" w:cs="Times New Roman"/>
          <w:sz w:val="24"/>
          <w:szCs w:val="24"/>
        </w:rPr>
        <w:t>they noticed</w:t>
      </w:r>
      <w:r>
        <w:rPr>
          <w:rFonts w:ascii="Times New Roman" w:hAnsi="Times New Roman" w:cs="Times New Roman"/>
          <w:sz w:val="24"/>
          <w:szCs w:val="24"/>
        </w:rPr>
        <w:t xml:space="preserve"> th</w:t>
      </w:r>
      <w:r w:rsidR="00A11032">
        <w:rPr>
          <w:rFonts w:ascii="Times New Roman" w:hAnsi="Times New Roman" w:cs="Times New Roman"/>
          <w:sz w:val="24"/>
          <w:szCs w:val="24"/>
        </w:rPr>
        <w:t>at the</w:t>
      </w:r>
      <w:r>
        <w:rPr>
          <w:rFonts w:ascii="Times New Roman" w:hAnsi="Times New Roman" w:cs="Times New Roman"/>
          <w:sz w:val="24"/>
          <w:szCs w:val="24"/>
        </w:rPr>
        <w:t xml:space="preserve"> child needed help </w:t>
      </w:r>
      <w:r w:rsidR="00016701">
        <w:rPr>
          <w:rFonts w:ascii="Times New Roman" w:hAnsi="Times New Roman" w:cs="Times New Roman"/>
          <w:sz w:val="24"/>
          <w:szCs w:val="24"/>
        </w:rPr>
        <w:t>which</w:t>
      </w:r>
      <w:r>
        <w:rPr>
          <w:rFonts w:ascii="Times New Roman" w:hAnsi="Times New Roman" w:cs="Times New Roman"/>
          <w:sz w:val="24"/>
          <w:szCs w:val="24"/>
        </w:rPr>
        <w:t xml:space="preserve"> was</w:t>
      </w:r>
      <w:r w:rsidR="00016701">
        <w:rPr>
          <w:rFonts w:ascii="Times New Roman" w:hAnsi="Times New Roman" w:cs="Times New Roman"/>
          <w:sz w:val="24"/>
          <w:szCs w:val="24"/>
        </w:rPr>
        <w:t xml:space="preserve"> put</w:t>
      </w:r>
      <w:r>
        <w:rPr>
          <w:rFonts w:ascii="Times New Roman" w:hAnsi="Times New Roman" w:cs="Times New Roman"/>
          <w:sz w:val="24"/>
          <w:szCs w:val="24"/>
        </w:rPr>
        <w:t xml:space="preserve"> </w:t>
      </w:r>
      <w:r w:rsidR="00CD2EC1">
        <w:rPr>
          <w:rFonts w:ascii="Times New Roman" w:hAnsi="Times New Roman" w:cs="Times New Roman"/>
          <w:sz w:val="24"/>
          <w:szCs w:val="24"/>
        </w:rPr>
        <w:t>in</w:t>
      </w:r>
      <w:r>
        <w:rPr>
          <w:rFonts w:ascii="Times New Roman" w:hAnsi="Times New Roman" w:cs="Times New Roman"/>
          <w:sz w:val="24"/>
          <w:szCs w:val="24"/>
        </w:rPr>
        <w:t xml:space="preserve"> motion right from starting nursery. Early intervention will help children </w:t>
      </w:r>
      <w:r w:rsidR="00016701">
        <w:rPr>
          <w:rFonts w:ascii="Times New Roman" w:hAnsi="Times New Roman" w:cs="Times New Roman"/>
          <w:sz w:val="24"/>
          <w:szCs w:val="24"/>
        </w:rPr>
        <w:t xml:space="preserve">to </w:t>
      </w:r>
      <w:r>
        <w:rPr>
          <w:rFonts w:ascii="Times New Roman" w:hAnsi="Times New Roman" w:cs="Times New Roman"/>
          <w:sz w:val="24"/>
          <w:szCs w:val="24"/>
        </w:rPr>
        <w:t xml:space="preserve">avoid having lasting effects on their </w:t>
      </w:r>
      <w:r w:rsidR="00CD2EC1">
        <w:rPr>
          <w:rFonts w:ascii="Times New Roman" w:hAnsi="Times New Roman" w:cs="Times New Roman"/>
          <w:sz w:val="24"/>
          <w:szCs w:val="24"/>
        </w:rPr>
        <w:t>development</w:t>
      </w:r>
      <w:r>
        <w:rPr>
          <w:rFonts w:ascii="Times New Roman" w:hAnsi="Times New Roman" w:cs="Times New Roman"/>
          <w:sz w:val="24"/>
          <w:szCs w:val="24"/>
        </w:rPr>
        <w:t xml:space="preserve"> into adult hood</w:t>
      </w:r>
      <w:r w:rsidR="00CD2EC1">
        <w:rPr>
          <w:rFonts w:ascii="Times New Roman" w:hAnsi="Times New Roman" w:cs="Times New Roman"/>
          <w:sz w:val="24"/>
          <w:szCs w:val="24"/>
        </w:rPr>
        <w:t xml:space="preserve"> and to be happily engaging whilst achieving</w:t>
      </w:r>
      <w:r>
        <w:rPr>
          <w:rFonts w:ascii="Times New Roman" w:hAnsi="Times New Roman" w:cs="Times New Roman"/>
          <w:sz w:val="24"/>
          <w:szCs w:val="24"/>
        </w:rPr>
        <w:t xml:space="preserve"> (</w:t>
      </w:r>
      <w:r w:rsidR="007F03F3">
        <w:rPr>
          <w:rFonts w:ascii="Times New Roman" w:hAnsi="Times New Roman" w:cs="Times New Roman"/>
          <w:sz w:val="24"/>
          <w:szCs w:val="24"/>
        </w:rPr>
        <w:t>Macintyre</w:t>
      </w:r>
      <w:r>
        <w:rPr>
          <w:rFonts w:ascii="Times New Roman" w:hAnsi="Times New Roman" w:cs="Times New Roman"/>
          <w:sz w:val="24"/>
          <w:szCs w:val="24"/>
        </w:rPr>
        <w:t xml:space="preserve"> ,20</w:t>
      </w:r>
      <w:r w:rsidR="007F03F3">
        <w:rPr>
          <w:rFonts w:ascii="Times New Roman" w:hAnsi="Times New Roman" w:cs="Times New Roman"/>
          <w:sz w:val="24"/>
          <w:szCs w:val="24"/>
        </w:rPr>
        <w:t>02</w:t>
      </w:r>
      <w:r>
        <w:rPr>
          <w:rFonts w:ascii="Times New Roman" w:hAnsi="Times New Roman" w:cs="Times New Roman"/>
          <w:sz w:val="24"/>
          <w:szCs w:val="24"/>
        </w:rPr>
        <w:t>)</w:t>
      </w:r>
      <w:r w:rsidR="00CD2EC1">
        <w:rPr>
          <w:rFonts w:ascii="Times New Roman" w:hAnsi="Times New Roman" w:cs="Times New Roman"/>
          <w:sz w:val="24"/>
          <w:szCs w:val="24"/>
        </w:rPr>
        <w:t>.</w:t>
      </w:r>
    </w:p>
    <w:p w:rsidR="00F57E01" w:rsidRPr="007B5828" w:rsidRDefault="00296D55" w:rsidP="00EE66DF">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Developments within Wales that c</w:t>
      </w:r>
      <w:r w:rsidR="002C1AD8" w:rsidRPr="007B5828">
        <w:rPr>
          <w:rFonts w:ascii="Times New Roman" w:hAnsi="Times New Roman" w:cs="Times New Roman"/>
          <w:sz w:val="24"/>
          <w:szCs w:val="24"/>
          <w:u w:val="single"/>
        </w:rPr>
        <w:t xml:space="preserve">hampion children’s rights and views </w:t>
      </w:r>
    </w:p>
    <w:p w:rsidR="00F57E01" w:rsidRDefault="00A777D2" w:rsidP="00EE66DF">
      <w:pPr>
        <w:spacing w:line="360" w:lineRule="auto"/>
        <w:jc w:val="both"/>
        <w:rPr>
          <w:rFonts w:ascii="Times New Roman" w:hAnsi="Times New Roman" w:cs="Times New Roman"/>
          <w:sz w:val="24"/>
          <w:szCs w:val="24"/>
        </w:rPr>
      </w:pPr>
      <w:r w:rsidRPr="007B5828">
        <w:rPr>
          <w:rFonts w:ascii="Times New Roman" w:hAnsi="Times New Roman" w:cs="Times New Roman"/>
          <w:sz w:val="24"/>
          <w:szCs w:val="24"/>
        </w:rPr>
        <w:t>As a country</w:t>
      </w:r>
      <w:r w:rsidR="00016701">
        <w:rPr>
          <w:rFonts w:ascii="Times New Roman" w:hAnsi="Times New Roman" w:cs="Times New Roman"/>
          <w:sz w:val="24"/>
          <w:szCs w:val="24"/>
        </w:rPr>
        <w:t xml:space="preserve">, </w:t>
      </w:r>
      <w:r w:rsidRPr="007B5828">
        <w:rPr>
          <w:rFonts w:ascii="Times New Roman" w:hAnsi="Times New Roman" w:cs="Times New Roman"/>
          <w:sz w:val="24"/>
          <w:szCs w:val="24"/>
        </w:rPr>
        <w:t xml:space="preserve">Wales values the child’s rights and </w:t>
      </w:r>
      <w:r w:rsidR="00016701">
        <w:rPr>
          <w:rFonts w:ascii="Times New Roman" w:hAnsi="Times New Roman" w:cs="Times New Roman"/>
          <w:sz w:val="24"/>
          <w:szCs w:val="24"/>
        </w:rPr>
        <w:t>was</w:t>
      </w:r>
      <w:r w:rsidRPr="007B5828">
        <w:rPr>
          <w:rFonts w:ascii="Times New Roman" w:hAnsi="Times New Roman" w:cs="Times New Roman"/>
          <w:sz w:val="24"/>
          <w:szCs w:val="24"/>
        </w:rPr>
        <w:t xml:space="preserve"> the first country within the United Kingdom to include</w:t>
      </w:r>
      <w:r w:rsidR="002C1AD8" w:rsidRPr="007B5828">
        <w:rPr>
          <w:rFonts w:ascii="Times New Roman" w:hAnsi="Times New Roman" w:cs="Times New Roman"/>
          <w:sz w:val="24"/>
          <w:szCs w:val="24"/>
        </w:rPr>
        <w:t xml:space="preserve"> the children’s rights in their laws</w:t>
      </w:r>
      <w:r w:rsidR="00984D57" w:rsidRPr="007B5828">
        <w:rPr>
          <w:rFonts w:ascii="Times New Roman" w:hAnsi="Times New Roman" w:cs="Times New Roman"/>
          <w:sz w:val="24"/>
          <w:szCs w:val="24"/>
        </w:rPr>
        <w:t xml:space="preserve"> (Children’s Commissioner for Wales, 2017)</w:t>
      </w:r>
      <w:r w:rsidR="003D211E">
        <w:rPr>
          <w:rFonts w:ascii="Times New Roman" w:hAnsi="Times New Roman" w:cs="Times New Roman"/>
          <w:sz w:val="24"/>
          <w:szCs w:val="24"/>
        </w:rPr>
        <w:t>.</w:t>
      </w:r>
    </w:p>
    <w:p w:rsidR="003D211E" w:rsidRDefault="007B5828" w:rsidP="00EE66DF">
      <w:pPr>
        <w:spacing w:line="360" w:lineRule="auto"/>
        <w:jc w:val="both"/>
        <w:rPr>
          <w:rFonts w:ascii="Times New Roman" w:hAnsi="Times New Roman" w:cs="Times New Roman"/>
          <w:sz w:val="24"/>
          <w:szCs w:val="24"/>
        </w:rPr>
      </w:pPr>
      <w:r w:rsidRPr="007B5828">
        <w:rPr>
          <w:rFonts w:ascii="Times New Roman" w:hAnsi="Times New Roman" w:cs="Times New Roman"/>
          <w:sz w:val="24"/>
          <w:szCs w:val="24"/>
        </w:rPr>
        <w:t xml:space="preserve">Play </w:t>
      </w:r>
      <w:r w:rsidR="00296D55">
        <w:rPr>
          <w:rFonts w:ascii="Times New Roman" w:hAnsi="Times New Roman" w:cs="Times New Roman"/>
          <w:sz w:val="24"/>
          <w:szCs w:val="24"/>
        </w:rPr>
        <w:t>P</w:t>
      </w:r>
      <w:r w:rsidRPr="007B5828">
        <w:rPr>
          <w:rFonts w:ascii="Times New Roman" w:hAnsi="Times New Roman" w:cs="Times New Roman"/>
          <w:sz w:val="24"/>
          <w:szCs w:val="24"/>
        </w:rPr>
        <w:t>olicy Wales</w:t>
      </w:r>
      <w:r w:rsidR="00296D55">
        <w:rPr>
          <w:rFonts w:ascii="Times New Roman" w:hAnsi="Times New Roman" w:cs="Times New Roman"/>
          <w:sz w:val="24"/>
          <w:szCs w:val="24"/>
        </w:rPr>
        <w:t xml:space="preserve"> </w:t>
      </w:r>
      <w:r w:rsidR="00DE3B93" w:rsidRPr="00DE3B93">
        <w:rPr>
          <w:rFonts w:ascii="Times New Roman" w:hAnsi="Times New Roman" w:cs="Times New Roman"/>
          <w:sz w:val="24"/>
          <w:szCs w:val="24"/>
        </w:rPr>
        <w:t>(Play in Wales</w:t>
      </w:r>
      <w:r w:rsidR="00FF7E01">
        <w:rPr>
          <w:rFonts w:ascii="Times New Roman" w:hAnsi="Times New Roman" w:cs="Times New Roman"/>
          <w:sz w:val="24"/>
          <w:szCs w:val="24"/>
        </w:rPr>
        <w:t>,</w:t>
      </w:r>
      <w:r w:rsidR="00DE3B93" w:rsidRPr="00DE3B93">
        <w:rPr>
          <w:rFonts w:ascii="Times New Roman" w:hAnsi="Times New Roman" w:cs="Times New Roman"/>
          <w:sz w:val="24"/>
          <w:szCs w:val="24"/>
        </w:rPr>
        <w:t xml:space="preserve"> 2006)</w:t>
      </w:r>
      <w:r w:rsidR="00DE3B93">
        <w:rPr>
          <w:rFonts w:ascii="Times New Roman" w:hAnsi="Times New Roman" w:cs="Times New Roman"/>
          <w:sz w:val="24"/>
          <w:szCs w:val="24"/>
        </w:rPr>
        <w:t xml:space="preserve"> </w:t>
      </w:r>
      <w:r w:rsidR="00296D55" w:rsidRPr="007B5828">
        <w:rPr>
          <w:rFonts w:ascii="Times New Roman" w:hAnsi="Times New Roman" w:cs="Times New Roman"/>
          <w:sz w:val="24"/>
          <w:szCs w:val="24"/>
        </w:rPr>
        <w:t>recognises</w:t>
      </w:r>
      <w:r w:rsidRPr="007B5828">
        <w:rPr>
          <w:rFonts w:ascii="Times New Roman" w:hAnsi="Times New Roman" w:cs="Times New Roman"/>
          <w:sz w:val="24"/>
          <w:szCs w:val="24"/>
        </w:rPr>
        <w:t xml:space="preserve"> the importance of play within a child’s life and developing the resources that it takes to ensure children explore play.</w:t>
      </w:r>
      <w:r>
        <w:rPr>
          <w:rFonts w:ascii="Times New Roman" w:hAnsi="Times New Roman" w:cs="Times New Roman"/>
          <w:sz w:val="24"/>
          <w:szCs w:val="24"/>
        </w:rPr>
        <w:t xml:space="preserve"> </w:t>
      </w:r>
      <w:r w:rsidR="00296D55">
        <w:rPr>
          <w:rFonts w:ascii="Times New Roman" w:hAnsi="Times New Roman" w:cs="Times New Roman"/>
          <w:sz w:val="24"/>
          <w:szCs w:val="24"/>
        </w:rPr>
        <w:t>Within the policy</w:t>
      </w:r>
      <w:r w:rsidR="00016701">
        <w:rPr>
          <w:rFonts w:ascii="Times New Roman" w:hAnsi="Times New Roman" w:cs="Times New Roman"/>
          <w:sz w:val="24"/>
          <w:szCs w:val="24"/>
        </w:rPr>
        <w:t>,</w:t>
      </w:r>
      <w:r w:rsidR="00296D55">
        <w:rPr>
          <w:rFonts w:ascii="Times New Roman" w:hAnsi="Times New Roman" w:cs="Times New Roman"/>
          <w:sz w:val="24"/>
          <w:szCs w:val="24"/>
        </w:rPr>
        <w:t xml:space="preserve"> it shows the understand</w:t>
      </w:r>
      <w:r w:rsidR="00016701">
        <w:rPr>
          <w:rFonts w:ascii="Times New Roman" w:hAnsi="Times New Roman" w:cs="Times New Roman"/>
          <w:sz w:val="24"/>
          <w:szCs w:val="24"/>
        </w:rPr>
        <w:t>ing</w:t>
      </w:r>
      <w:r w:rsidR="00296D55">
        <w:rPr>
          <w:rFonts w:ascii="Times New Roman" w:hAnsi="Times New Roman" w:cs="Times New Roman"/>
          <w:sz w:val="24"/>
          <w:szCs w:val="24"/>
        </w:rPr>
        <w:t xml:space="preserve"> of the benefits of play in a child’s development.</w:t>
      </w:r>
    </w:p>
    <w:p w:rsidR="00735237" w:rsidRDefault="00296D55" w:rsidP="00EE66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Having </w:t>
      </w:r>
      <w:r w:rsidR="00FF7E01">
        <w:rPr>
          <w:rFonts w:ascii="Times New Roman" w:hAnsi="Times New Roman" w:cs="Times New Roman"/>
          <w:sz w:val="24"/>
          <w:szCs w:val="24"/>
        </w:rPr>
        <w:t>policies</w:t>
      </w:r>
      <w:r>
        <w:rPr>
          <w:rFonts w:ascii="Times New Roman" w:hAnsi="Times New Roman" w:cs="Times New Roman"/>
          <w:sz w:val="24"/>
          <w:szCs w:val="24"/>
        </w:rPr>
        <w:t xml:space="preserve"> that recognis</w:t>
      </w:r>
      <w:r w:rsidR="00016701">
        <w:rPr>
          <w:rFonts w:ascii="Times New Roman" w:hAnsi="Times New Roman" w:cs="Times New Roman"/>
          <w:sz w:val="24"/>
          <w:szCs w:val="24"/>
        </w:rPr>
        <w:t>e</w:t>
      </w:r>
      <w:r>
        <w:rPr>
          <w:rFonts w:ascii="Times New Roman" w:hAnsi="Times New Roman" w:cs="Times New Roman"/>
          <w:sz w:val="24"/>
          <w:szCs w:val="24"/>
        </w:rPr>
        <w:t xml:space="preserve"> play</w:t>
      </w:r>
      <w:r w:rsidR="00016701">
        <w:rPr>
          <w:rFonts w:ascii="Times New Roman" w:hAnsi="Times New Roman" w:cs="Times New Roman"/>
          <w:sz w:val="24"/>
          <w:szCs w:val="24"/>
        </w:rPr>
        <w:t>,</w:t>
      </w:r>
      <w:r>
        <w:rPr>
          <w:rFonts w:ascii="Times New Roman" w:hAnsi="Times New Roman" w:cs="Times New Roman"/>
          <w:sz w:val="24"/>
          <w:szCs w:val="24"/>
        </w:rPr>
        <w:t xml:space="preserve"> enables children to have the time to be free and play</w:t>
      </w:r>
      <w:r w:rsidR="004A2C2B">
        <w:rPr>
          <w:rFonts w:ascii="Times New Roman" w:hAnsi="Times New Roman" w:cs="Times New Roman"/>
          <w:sz w:val="24"/>
          <w:szCs w:val="24"/>
        </w:rPr>
        <w:t xml:space="preserve">. </w:t>
      </w:r>
      <w:r w:rsidR="00876A27">
        <w:rPr>
          <w:rFonts w:ascii="Times New Roman" w:hAnsi="Times New Roman" w:cs="Times New Roman"/>
          <w:sz w:val="24"/>
          <w:szCs w:val="24"/>
        </w:rPr>
        <w:t xml:space="preserve">This helps </w:t>
      </w:r>
      <w:r w:rsidR="00016701">
        <w:rPr>
          <w:rFonts w:ascii="Times New Roman" w:hAnsi="Times New Roman" w:cs="Times New Roman"/>
          <w:sz w:val="24"/>
          <w:szCs w:val="24"/>
        </w:rPr>
        <w:t xml:space="preserve">to </w:t>
      </w:r>
      <w:r w:rsidR="00876A27">
        <w:rPr>
          <w:rFonts w:ascii="Times New Roman" w:hAnsi="Times New Roman" w:cs="Times New Roman"/>
          <w:sz w:val="24"/>
          <w:szCs w:val="24"/>
        </w:rPr>
        <w:t>support</w:t>
      </w:r>
      <w:r w:rsidR="00016701">
        <w:rPr>
          <w:rFonts w:ascii="Times New Roman" w:hAnsi="Times New Roman" w:cs="Times New Roman"/>
          <w:sz w:val="24"/>
          <w:szCs w:val="24"/>
        </w:rPr>
        <w:t xml:space="preserve"> </w:t>
      </w:r>
      <w:r w:rsidR="00876A27">
        <w:rPr>
          <w:rFonts w:ascii="Times New Roman" w:hAnsi="Times New Roman" w:cs="Times New Roman"/>
          <w:sz w:val="24"/>
          <w:szCs w:val="24"/>
        </w:rPr>
        <w:t>early years practitioners</w:t>
      </w:r>
      <w:r w:rsidR="004A2C2B">
        <w:rPr>
          <w:rFonts w:ascii="Times New Roman" w:hAnsi="Times New Roman" w:cs="Times New Roman"/>
          <w:sz w:val="24"/>
          <w:szCs w:val="24"/>
        </w:rPr>
        <w:t xml:space="preserve"> </w:t>
      </w:r>
      <w:r w:rsidR="00016701">
        <w:rPr>
          <w:rFonts w:ascii="Times New Roman" w:hAnsi="Times New Roman" w:cs="Times New Roman"/>
          <w:sz w:val="24"/>
          <w:szCs w:val="24"/>
        </w:rPr>
        <w:t>and</w:t>
      </w:r>
      <w:r w:rsidR="00876A27">
        <w:rPr>
          <w:rFonts w:ascii="Times New Roman" w:hAnsi="Times New Roman" w:cs="Times New Roman"/>
          <w:sz w:val="24"/>
          <w:szCs w:val="24"/>
        </w:rPr>
        <w:t xml:space="preserve"> incorporate free play within the </w:t>
      </w:r>
      <w:r w:rsidR="00016701">
        <w:rPr>
          <w:rFonts w:ascii="Times New Roman" w:hAnsi="Times New Roman" w:cs="Times New Roman"/>
          <w:sz w:val="24"/>
          <w:szCs w:val="24"/>
        </w:rPr>
        <w:t>curriculum, integrating the</w:t>
      </w:r>
      <w:r w:rsidR="00CD2EC1">
        <w:rPr>
          <w:rFonts w:ascii="Times New Roman" w:hAnsi="Times New Roman" w:cs="Times New Roman"/>
          <w:sz w:val="24"/>
          <w:szCs w:val="24"/>
        </w:rPr>
        <w:t xml:space="preserve"> right of the child (Article </w:t>
      </w:r>
      <w:r w:rsidR="00DE3B93">
        <w:rPr>
          <w:rFonts w:ascii="Times New Roman" w:hAnsi="Times New Roman" w:cs="Times New Roman"/>
          <w:sz w:val="24"/>
          <w:szCs w:val="24"/>
        </w:rPr>
        <w:t>31, UNCRC,</w:t>
      </w:r>
      <w:r w:rsidR="00CD2EC1">
        <w:rPr>
          <w:rFonts w:ascii="Times New Roman" w:hAnsi="Times New Roman" w:cs="Times New Roman"/>
          <w:sz w:val="24"/>
          <w:szCs w:val="24"/>
        </w:rPr>
        <w:t xml:space="preserve">1989). </w:t>
      </w:r>
    </w:p>
    <w:p w:rsidR="00CD2EC1" w:rsidRDefault="00CD2EC1" w:rsidP="00EE66D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Within the case study</w:t>
      </w:r>
      <w:r w:rsidR="00016701">
        <w:rPr>
          <w:rFonts w:ascii="Times New Roman" w:hAnsi="Times New Roman" w:cs="Times New Roman"/>
          <w:sz w:val="24"/>
          <w:szCs w:val="24"/>
        </w:rPr>
        <w:t>,</w:t>
      </w:r>
      <w:r>
        <w:rPr>
          <w:rFonts w:ascii="Times New Roman" w:hAnsi="Times New Roman" w:cs="Times New Roman"/>
          <w:sz w:val="24"/>
          <w:szCs w:val="24"/>
        </w:rPr>
        <w:t xml:space="preserve"> the key worker and teacher worked together to provide activities that would be beneficial to the child learning life lessons that were needed to understand how to build positive relationships with peers</w:t>
      </w:r>
      <w:r w:rsidR="00735237">
        <w:rPr>
          <w:rFonts w:ascii="Times New Roman" w:hAnsi="Times New Roman" w:cs="Times New Roman"/>
          <w:sz w:val="24"/>
          <w:szCs w:val="24"/>
        </w:rPr>
        <w:t>,</w:t>
      </w:r>
      <w:r>
        <w:rPr>
          <w:rFonts w:ascii="Times New Roman" w:hAnsi="Times New Roman" w:cs="Times New Roman"/>
          <w:sz w:val="24"/>
          <w:szCs w:val="24"/>
        </w:rPr>
        <w:t xml:space="preserve"> after showing disruptive behaviour (Mukherji,2001).</w:t>
      </w:r>
    </w:p>
    <w:p w:rsidR="003A5FF0" w:rsidRDefault="003A5FF0" w:rsidP="001A2921">
      <w:pPr>
        <w:spacing w:line="360" w:lineRule="auto"/>
        <w:rPr>
          <w:rFonts w:ascii="Times New Roman" w:hAnsi="Times New Roman" w:cs="Times New Roman"/>
          <w:sz w:val="24"/>
          <w:szCs w:val="24"/>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35237" w:rsidRDefault="00735237" w:rsidP="001A2921">
      <w:pPr>
        <w:spacing w:line="360" w:lineRule="auto"/>
        <w:rPr>
          <w:rFonts w:ascii="Times New Roman" w:hAnsi="Times New Roman" w:cs="Times New Roman"/>
          <w:sz w:val="24"/>
          <w:szCs w:val="24"/>
          <w:u w:val="single"/>
        </w:rPr>
      </w:pPr>
    </w:p>
    <w:p w:rsidR="007B5828" w:rsidRPr="00EE3470" w:rsidRDefault="007B5828" w:rsidP="001A2921">
      <w:pPr>
        <w:spacing w:line="360" w:lineRule="auto"/>
        <w:rPr>
          <w:rFonts w:ascii="Times New Roman" w:hAnsi="Times New Roman" w:cs="Times New Roman"/>
          <w:sz w:val="24"/>
          <w:szCs w:val="24"/>
        </w:rPr>
      </w:pPr>
      <w:bookmarkStart w:id="0" w:name="_GoBack"/>
      <w:bookmarkEnd w:id="0"/>
      <w:r w:rsidRPr="00EE3470">
        <w:rPr>
          <w:rFonts w:ascii="Times New Roman" w:hAnsi="Times New Roman" w:cs="Times New Roman"/>
          <w:sz w:val="24"/>
          <w:szCs w:val="24"/>
          <w:u w:val="single"/>
        </w:rPr>
        <w:lastRenderedPageBreak/>
        <w:t xml:space="preserve">Reference list for briefing paper </w:t>
      </w:r>
    </w:p>
    <w:p w:rsidR="00FD58B4" w:rsidRDefault="00FD58B4" w:rsidP="00FD58B4">
      <w:pPr>
        <w:spacing w:line="360" w:lineRule="auto"/>
        <w:rPr>
          <w:rFonts w:ascii="Times New Roman" w:hAnsi="Times New Roman" w:cs="Times New Roman"/>
          <w:sz w:val="24"/>
          <w:szCs w:val="24"/>
        </w:rPr>
      </w:pPr>
      <w:r w:rsidRPr="002F4C48">
        <w:rPr>
          <w:rFonts w:ascii="Times New Roman" w:hAnsi="Times New Roman" w:cs="Times New Roman"/>
          <w:i/>
          <w:iCs/>
          <w:sz w:val="24"/>
          <w:szCs w:val="24"/>
        </w:rPr>
        <w:t>Children Act 1989</w:t>
      </w:r>
      <w:r w:rsidRPr="002F4C48">
        <w:rPr>
          <w:rFonts w:ascii="Times New Roman" w:hAnsi="Times New Roman" w:cs="Times New Roman"/>
          <w:sz w:val="24"/>
          <w:szCs w:val="24"/>
        </w:rPr>
        <w:t>.1989 CHAPTER 41. [</w:t>
      </w:r>
      <w:r>
        <w:rPr>
          <w:rFonts w:ascii="Times New Roman" w:hAnsi="Times New Roman" w:cs="Times New Roman"/>
          <w:sz w:val="24"/>
          <w:szCs w:val="24"/>
        </w:rPr>
        <w:t>O</w:t>
      </w:r>
      <w:r w:rsidRPr="002F4C48">
        <w:rPr>
          <w:rFonts w:ascii="Times New Roman" w:hAnsi="Times New Roman" w:cs="Times New Roman"/>
          <w:sz w:val="24"/>
          <w:szCs w:val="24"/>
        </w:rPr>
        <w:t xml:space="preserve">nline] Available at:  </w:t>
      </w:r>
      <w:hyperlink r:id="rId6" w:history="1">
        <w:r w:rsidRPr="002F4C48">
          <w:rPr>
            <w:rStyle w:val="Hyperlink"/>
            <w:rFonts w:ascii="Times New Roman" w:hAnsi="Times New Roman" w:cs="Times New Roman"/>
            <w:sz w:val="24"/>
            <w:szCs w:val="24"/>
          </w:rPr>
          <w:t>http://www.legislation.gov.uk/ukpga/41/contents</w:t>
        </w:r>
      </w:hyperlink>
      <w:r w:rsidRPr="002F4C48">
        <w:rPr>
          <w:rFonts w:ascii="Times New Roman" w:hAnsi="Times New Roman" w:cs="Times New Roman"/>
          <w:sz w:val="24"/>
          <w:szCs w:val="24"/>
        </w:rPr>
        <w:t xml:space="preserve"> </w:t>
      </w:r>
      <w:r>
        <w:rPr>
          <w:rFonts w:ascii="Times New Roman" w:hAnsi="Times New Roman" w:cs="Times New Roman"/>
          <w:sz w:val="24"/>
          <w:szCs w:val="24"/>
        </w:rPr>
        <w:t>(</w:t>
      </w:r>
      <w:r w:rsidRPr="002F4C48">
        <w:rPr>
          <w:rFonts w:ascii="Times New Roman" w:hAnsi="Times New Roman" w:cs="Times New Roman"/>
          <w:sz w:val="24"/>
          <w:szCs w:val="24"/>
        </w:rPr>
        <w:t>Accessed 29 Nov. 2017</w:t>
      </w:r>
      <w:r>
        <w:rPr>
          <w:rFonts w:ascii="Times New Roman" w:hAnsi="Times New Roman" w:cs="Times New Roman"/>
          <w:sz w:val="24"/>
          <w:szCs w:val="24"/>
        </w:rPr>
        <w:t>).</w:t>
      </w:r>
    </w:p>
    <w:p w:rsidR="00DE3B93" w:rsidRDefault="00DE3B93" w:rsidP="00FD58B4">
      <w:pPr>
        <w:spacing w:line="360" w:lineRule="auto"/>
        <w:rPr>
          <w:rFonts w:ascii="Times New Roman" w:hAnsi="Times New Roman" w:cs="Times New Roman"/>
          <w:sz w:val="24"/>
          <w:szCs w:val="24"/>
        </w:rPr>
      </w:pPr>
      <w:r w:rsidRPr="00DE3B93">
        <w:rPr>
          <w:rFonts w:ascii="Times New Roman" w:hAnsi="Times New Roman" w:cs="Times New Roman"/>
          <w:sz w:val="24"/>
          <w:szCs w:val="24"/>
        </w:rPr>
        <w:t>Children’s Commissioner for Wales. (2017). </w:t>
      </w:r>
      <w:r w:rsidRPr="00DE3B93">
        <w:rPr>
          <w:rFonts w:ascii="Times New Roman" w:hAnsi="Times New Roman" w:cs="Times New Roman"/>
          <w:i/>
          <w:iCs/>
          <w:sz w:val="24"/>
          <w:szCs w:val="24"/>
        </w:rPr>
        <w:t>About Us - Children’s Commissioner for Wales</w:t>
      </w:r>
      <w:r w:rsidRPr="00DE3B93">
        <w:rPr>
          <w:rFonts w:ascii="Times New Roman" w:hAnsi="Times New Roman" w:cs="Times New Roman"/>
          <w:sz w:val="24"/>
          <w:szCs w:val="24"/>
        </w:rPr>
        <w:t>. [</w:t>
      </w:r>
      <w:r>
        <w:rPr>
          <w:rFonts w:ascii="Times New Roman" w:hAnsi="Times New Roman" w:cs="Times New Roman"/>
          <w:sz w:val="24"/>
          <w:szCs w:val="24"/>
        </w:rPr>
        <w:t>O</w:t>
      </w:r>
      <w:r w:rsidRPr="00DE3B93">
        <w:rPr>
          <w:rFonts w:ascii="Times New Roman" w:hAnsi="Times New Roman" w:cs="Times New Roman"/>
          <w:sz w:val="24"/>
          <w:szCs w:val="24"/>
        </w:rPr>
        <w:t>nline] Available at:</w:t>
      </w:r>
      <w:r>
        <w:rPr>
          <w:rFonts w:ascii="Times New Roman" w:hAnsi="Times New Roman" w:cs="Times New Roman"/>
          <w:sz w:val="24"/>
          <w:szCs w:val="24"/>
        </w:rPr>
        <w:t xml:space="preserve"> </w:t>
      </w:r>
      <w:hyperlink r:id="rId7" w:history="1">
        <w:r w:rsidRPr="00F264BE">
          <w:rPr>
            <w:rStyle w:val="Hyperlink"/>
            <w:rFonts w:ascii="Times New Roman" w:hAnsi="Times New Roman" w:cs="Times New Roman"/>
            <w:sz w:val="24"/>
            <w:szCs w:val="24"/>
          </w:rPr>
          <w:t>https://www.childcomwales.org.uk/about-us</w:t>
        </w:r>
      </w:hyperlink>
      <w:r>
        <w:rPr>
          <w:rFonts w:ascii="Times New Roman" w:hAnsi="Times New Roman" w:cs="Times New Roman"/>
          <w:sz w:val="24"/>
          <w:szCs w:val="24"/>
        </w:rPr>
        <w:t xml:space="preserve"> (</w:t>
      </w:r>
      <w:r w:rsidRPr="00DE3B93">
        <w:rPr>
          <w:rFonts w:ascii="Times New Roman" w:hAnsi="Times New Roman" w:cs="Times New Roman"/>
          <w:sz w:val="24"/>
          <w:szCs w:val="24"/>
        </w:rPr>
        <w:t>Accessed 29 Nov. 2017</w:t>
      </w:r>
      <w:r>
        <w:rPr>
          <w:rFonts w:ascii="Times New Roman" w:hAnsi="Times New Roman" w:cs="Times New Roman"/>
          <w:sz w:val="24"/>
          <w:szCs w:val="24"/>
        </w:rPr>
        <w:t>0.</w:t>
      </w:r>
    </w:p>
    <w:p w:rsidR="0027248F" w:rsidRPr="0027248F" w:rsidRDefault="0027248F" w:rsidP="0027248F">
      <w:pPr>
        <w:spacing w:line="360" w:lineRule="auto"/>
        <w:rPr>
          <w:rFonts w:ascii="Times New Roman" w:hAnsi="Times New Roman" w:cs="Times New Roman"/>
          <w:sz w:val="24"/>
          <w:szCs w:val="24"/>
        </w:rPr>
      </w:pPr>
      <w:r w:rsidRPr="0027248F">
        <w:rPr>
          <w:rFonts w:ascii="Times New Roman" w:hAnsi="Times New Roman" w:cs="Times New Roman"/>
          <w:sz w:val="24"/>
          <w:szCs w:val="24"/>
        </w:rPr>
        <w:t>Children in Wales. (2008). </w:t>
      </w:r>
      <w:r w:rsidRPr="0027248F">
        <w:rPr>
          <w:rFonts w:ascii="Times New Roman" w:hAnsi="Times New Roman" w:cs="Times New Roman"/>
          <w:i/>
          <w:iCs/>
          <w:sz w:val="24"/>
          <w:szCs w:val="24"/>
        </w:rPr>
        <w:t>All Wales Child Protection Procedures 2008 - Children in Wales</w:t>
      </w:r>
      <w:r w:rsidRPr="0027248F">
        <w:rPr>
          <w:rFonts w:ascii="Times New Roman" w:hAnsi="Times New Roman" w:cs="Times New Roman"/>
          <w:sz w:val="24"/>
          <w:szCs w:val="24"/>
        </w:rPr>
        <w:t xml:space="preserve">. [Online] Available at: </w:t>
      </w:r>
      <w:hyperlink r:id="rId8" w:history="1">
        <w:r w:rsidRPr="0027248F">
          <w:rPr>
            <w:rStyle w:val="Hyperlink"/>
            <w:rFonts w:ascii="Times New Roman" w:hAnsi="Times New Roman" w:cs="Times New Roman"/>
            <w:sz w:val="24"/>
            <w:szCs w:val="24"/>
          </w:rPr>
          <w:t>http://www.childreninwales.org.uk/policy-document/wales-child-protection-procedures-2008/</w:t>
        </w:r>
      </w:hyperlink>
      <w:r w:rsidRPr="0027248F">
        <w:rPr>
          <w:rFonts w:ascii="Times New Roman" w:hAnsi="Times New Roman" w:cs="Times New Roman"/>
          <w:sz w:val="24"/>
          <w:szCs w:val="24"/>
        </w:rPr>
        <w:t xml:space="preserve"> (Accessed 28 Nov.2017).</w:t>
      </w:r>
    </w:p>
    <w:p w:rsidR="0027248F" w:rsidRPr="002F4C48" w:rsidRDefault="0027248F" w:rsidP="0027248F">
      <w:pPr>
        <w:spacing w:line="360" w:lineRule="auto"/>
        <w:rPr>
          <w:rFonts w:ascii="Times New Roman" w:hAnsi="Times New Roman" w:cs="Times New Roman"/>
          <w:sz w:val="24"/>
          <w:szCs w:val="24"/>
        </w:rPr>
      </w:pPr>
      <w:r w:rsidRPr="002F4C48">
        <w:rPr>
          <w:rFonts w:ascii="Times New Roman" w:hAnsi="Times New Roman" w:cs="Times New Roman"/>
          <w:sz w:val="24"/>
          <w:szCs w:val="24"/>
        </w:rPr>
        <w:t>Childrensrightswales.org.uk. (2017). </w:t>
      </w:r>
      <w:r w:rsidRPr="002F4C48">
        <w:rPr>
          <w:rFonts w:ascii="Times New Roman" w:hAnsi="Times New Roman" w:cs="Times New Roman"/>
          <w:i/>
          <w:iCs/>
          <w:sz w:val="24"/>
          <w:szCs w:val="24"/>
        </w:rPr>
        <w:t>About children's rights | Children's Act 1989</w:t>
      </w:r>
      <w:r w:rsidRPr="002F4C48">
        <w:rPr>
          <w:rFonts w:ascii="Times New Roman" w:hAnsi="Times New Roman" w:cs="Times New Roman"/>
          <w:sz w:val="24"/>
          <w:szCs w:val="24"/>
        </w:rPr>
        <w:t>. [</w:t>
      </w:r>
      <w:r>
        <w:rPr>
          <w:rFonts w:ascii="Times New Roman" w:hAnsi="Times New Roman" w:cs="Times New Roman"/>
          <w:sz w:val="24"/>
          <w:szCs w:val="24"/>
        </w:rPr>
        <w:t>O</w:t>
      </w:r>
      <w:r w:rsidRPr="002F4C48">
        <w:rPr>
          <w:rFonts w:ascii="Times New Roman" w:hAnsi="Times New Roman" w:cs="Times New Roman"/>
          <w:sz w:val="24"/>
          <w:szCs w:val="24"/>
        </w:rPr>
        <w:t>nline] Available at:</w:t>
      </w:r>
      <w:r>
        <w:rPr>
          <w:rFonts w:ascii="Times New Roman" w:hAnsi="Times New Roman" w:cs="Times New Roman"/>
          <w:sz w:val="24"/>
          <w:szCs w:val="24"/>
        </w:rPr>
        <w:t xml:space="preserve"> </w:t>
      </w:r>
      <w:hyperlink r:id="rId9" w:history="1">
        <w:r w:rsidRPr="00F264BE">
          <w:rPr>
            <w:rStyle w:val="Hyperlink"/>
            <w:rFonts w:ascii="Times New Roman" w:hAnsi="Times New Roman" w:cs="Times New Roman"/>
            <w:sz w:val="24"/>
            <w:szCs w:val="24"/>
          </w:rPr>
          <w:t>http://www.childrensrightswales.org.uk/childrens-act-1989.aspx</w:t>
        </w:r>
      </w:hyperlink>
      <w:r>
        <w:rPr>
          <w:rFonts w:ascii="Times New Roman" w:hAnsi="Times New Roman" w:cs="Times New Roman"/>
          <w:sz w:val="24"/>
          <w:szCs w:val="24"/>
        </w:rPr>
        <w:t xml:space="preserve"> (Accessed 28 Nov.2017).</w:t>
      </w:r>
    </w:p>
    <w:p w:rsidR="007F03F3" w:rsidRDefault="007F03F3" w:rsidP="0027248F">
      <w:pPr>
        <w:spacing w:line="360" w:lineRule="auto"/>
        <w:rPr>
          <w:rFonts w:ascii="Times New Roman" w:hAnsi="Times New Roman" w:cs="Times New Roman"/>
          <w:sz w:val="24"/>
          <w:szCs w:val="24"/>
        </w:rPr>
      </w:pPr>
      <w:r>
        <w:rPr>
          <w:rFonts w:ascii="Times New Roman" w:hAnsi="Times New Roman" w:cs="Times New Roman"/>
          <w:sz w:val="24"/>
          <w:szCs w:val="24"/>
        </w:rPr>
        <w:t xml:space="preserve">Early Years Matters. </w:t>
      </w:r>
      <w:proofErr w:type="gramStart"/>
      <w:r w:rsidRPr="007F03F3">
        <w:rPr>
          <w:rFonts w:ascii="Times New Roman" w:hAnsi="Times New Roman" w:cs="Times New Roman"/>
          <w:sz w:val="24"/>
          <w:szCs w:val="24"/>
        </w:rPr>
        <w:t>(</w:t>
      </w:r>
      <w:proofErr w:type="gramEnd"/>
      <w:r w:rsidRPr="007F03F3">
        <w:rPr>
          <w:rFonts w:ascii="Times New Roman" w:hAnsi="Times New Roman" w:cs="Times New Roman"/>
          <w:sz w:val="24"/>
          <w:szCs w:val="24"/>
        </w:rPr>
        <w:t>2017). </w:t>
      </w:r>
      <w:r w:rsidRPr="007F03F3">
        <w:rPr>
          <w:rFonts w:ascii="Times New Roman" w:hAnsi="Times New Roman" w:cs="Times New Roman"/>
          <w:i/>
          <w:iCs/>
          <w:sz w:val="24"/>
          <w:szCs w:val="24"/>
        </w:rPr>
        <w:t>Key Person &amp; Attachment - Early Years Matters</w:t>
      </w:r>
      <w:r w:rsidRPr="007F03F3">
        <w:rPr>
          <w:rFonts w:ascii="Times New Roman" w:hAnsi="Times New Roman" w:cs="Times New Roman"/>
          <w:sz w:val="24"/>
          <w:szCs w:val="24"/>
        </w:rPr>
        <w:t>. [</w:t>
      </w:r>
      <w:r>
        <w:rPr>
          <w:rFonts w:ascii="Times New Roman" w:hAnsi="Times New Roman" w:cs="Times New Roman"/>
          <w:sz w:val="24"/>
          <w:szCs w:val="24"/>
        </w:rPr>
        <w:t>O</w:t>
      </w:r>
      <w:r w:rsidRPr="007F03F3">
        <w:rPr>
          <w:rFonts w:ascii="Times New Roman" w:hAnsi="Times New Roman" w:cs="Times New Roman"/>
          <w:sz w:val="24"/>
          <w:szCs w:val="24"/>
        </w:rPr>
        <w:t xml:space="preserve">nline] Early Years Matters. Available at: </w:t>
      </w:r>
      <w:hyperlink r:id="rId10" w:history="1">
        <w:r w:rsidRPr="00F264BE">
          <w:rPr>
            <w:rStyle w:val="Hyperlink"/>
            <w:rFonts w:ascii="Times New Roman" w:hAnsi="Times New Roman" w:cs="Times New Roman"/>
            <w:sz w:val="24"/>
            <w:szCs w:val="24"/>
          </w:rPr>
          <w:t>http://www.earlyyearsmatters.co.uk/eyfs/positive-relationships/key-person-attachment/</w:t>
        </w:r>
      </w:hyperlink>
      <w:r>
        <w:rPr>
          <w:rFonts w:ascii="Times New Roman" w:hAnsi="Times New Roman" w:cs="Times New Roman"/>
          <w:sz w:val="24"/>
          <w:szCs w:val="24"/>
        </w:rPr>
        <w:t xml:space="preserve"> </w:t>
      </w:r>
      <w:r w:rsidRPr="007F03F3">
        <w:rPr>
          <w:rFonts w:ascii="Times New Roman" w:hAnsi="Times New Roman" w:cs="Times New Roman"/>
          <w:sz w:val="24"/>
          <w:szCs w:val="24"/>
        </w:rPr>
        <w:t xml:space="preserve"> </w:t>
      </w:r>
      <w:r>
        <w:rPr>
          <w:rFonts w:ascii="Times New Roman" w:hAnsi="Times New Roman" w:cs="Times New Roman"/>
          <w:sz w:val="24"/>
          <w:szCs w:val="24"/>
        </w:rPr>
        <w:t>(</w:t>
      </w:r>
      <w:r w:rsidRPr="007F03F3">
        <w:rPr>
          <w:rFonts w:ascii="Times New Roman" w:hAnsi="Times New Roman" w:cs="Times New Roman"/>
          <w:sz w:val="24"/>
          <w:szCs w:val="24"/>
        </w:rPr>
        <w:t>Accessed 3 Dec. 2017</w:t>
      </w:r>
      <w:r>
        <w:rPr>
          <w:rFonts w:ascii="Times New Roman" w:hAnsi="Times New Roman" w:cs="Times New Roman"/>
          <w:sz w:val="24"/>
          <w:szCs w:val="24"/>
        </w:rPr>
        <w:t>)</w:t>
      </w:r>
      <w:r w:rsidRPr="007F03F3">
        <w:rPr>
          <w:rFonts w:ascii="Times New Roman" w:hAnsi="Times New Roman" w:cs="Times New Roman"/>
          <w:sz w:val="24"/>
          <w:szCs w:val="24"/>
        </w:rPr>
        <w:t>.</w:t>
      </w:r>
    </w:p>
    <w:p w:rsidR="003A5FF0" w:rsidRDefault="007F03F3" w:rsidP="007F03F3">
      <w:pPr>
        <w:spacing w:line="360" w:lineRule="auto"/>
        <w:rPr>
          <w:rStyle w:val="Header"/>
          <w:color w:val="000000"/>
          <w:shd w:val="clear" w:color="auto" w:fill="FFFFFF"/>
          <w:lang w:val="en-US"/>
        </w:rPr>
      </w:pPr>
      <w:r w:rsidRPr="007F03F3">
        <w:rPr>
          <w:rFonts w:ascii="Times New Roman" w:hAnsi="Times New Roman" w:cs="Times New Roman"/>
          <w:sz w:val="24"/>
          <w:szCs w:val="24"/>
        </w:rPr>
        <w:t xml:space="preserve">Estyn. (2016). </w:t>
      </w:r>
      <w:r w:rsidRPr="007F03F3">
        <w:rPr>
          <w:rFonts w:ascii="Times New Roman" w:hAnsi="Times New Roman" w:cs="Times New Roman"/>
          <w:i/>
          <w:sz w:val="24"/>
          <w:szCs w:val="24"/>
        </w:rPr>
        <w:t>The Annual Report of Her Majesty's Chief Inspector of Education and Training in Wales.</w:t>
      </w:r>
      <w:r w:rsidRPr="007F03F3">
        <w:rPr>
          <w:rFonts w:ascii="Times New Roman" w:hAnsi="Times New Roman" w:cs="Times New Roman"/>
          <w:sz w:val="24"/>
          <w:szCs w:val="24"/>
        </w:rPr>
        <w:t xml:space="preserve"> [Online] Available at: </w:t>
      </w:r>
      <w:hyperlink r:id="rId11" w:history="1">
        <w:r w:rsidRPr="007F03F3">
          <w:rPr>
            <w:rStyle w:val="Hyperlink"/>
            <w:rFonts w:ascii="Times New Roman" w:hAnsi="Times New Roman" w:cs="Times New Roman"/>
            <w:sz w:val="24"/>
            <w:szCs w:val="24"/>
          </w:rPr>
          <w:t>https://www.estyn.gov.wales/sites/default/files/documents/ESTYN_Annual%20Report%202015_2016_English.pdf</w:t>
        </w:r>
      </w:hyperlink>
      <w:r w:rsidRPr="007F03F3">
        <w:rPr>
          <w:rFonts w:ascii="Times New Roman" w:hAnsi="Times New Roman" w:cs="Times New Roman"/>
          <w:sz w:val="24"/>
          <w:szCs w:val="24"/>
        </w:rPr>
        <w:t xml:space="preserve">  (Accessed 1 Dec. 2017).</w:t>
      </w:r>
      <w:r w:rsidR="003A5FF0" w:rsidRPr="003A5FF0">
        <w:rPr>
          <w:rStyle w:val="Header"/>
          <w:color w:val="000000"/>
          <w:shd w:val="clear" w:color="auto" w:fill="FFFFFF"/>
          <w:lang w:val="en-US"/>
        </w:rPr>
        <w:t xml:space="preserve"> </w:t>
      </w:r>
    </w:p>
    <w:p w:rsidR="007F03F3" w:rsidRPr="003A5FF0" w:rsidRDefault="003A5FF0" w:rsidP="007F03F3">
      <w:pPr>
        <w:spacing w:line="360" w:lineRule="auto"/>
        <w:rPr>
          <w:rFonts w:ascii="Times New Roman" w:hAnsi="Times New Roman" w:cs="Times New Roman"/>
          <w:sz w:val="24"/>
          <w:szCs w:val="24"/>
        </w:rPr>
      </w:pPr>
      <w:r w:rsidRPr="003A5FF0">
        <w:rPr>
          <w:rStyle w:val="normaltextrun"/>
          <w:rFonts w:ascii="Times New Roman" w:hAnsi="Times New Roman" w:cs="Times New Roman"/>
          <w:color w:val="000000"/>
          <w:sz w:val="24"/>
          <w:szCs w:val="24"/>
          <w:shd w:val="clear" w:color="auto" w:fill="FFFFFF"/>
          <w:lang w:val="en-US"/>
        </w:rPr>
        <w:t>Foundation phase (2012). </w:t>
      </w:r>
      <w:r w:rsidRPr="003A5FF0">
        <w:rPr>
          <w:rStyle w:val="normaltextrun"/>
          <w:rFonts w:ascii="Times New Roman" w:hAnsi="Times New Roman" w:cs="Times New Roman"/>
          <w:i/>
          <w:iCs/>
          <w:color w:val="000000"/>
          <w:sz w:val="24"/>
          <w:szCs w:val="24"/>
          <w:shd w:val="clear" w:color="auto" w:fill="FFFFFF"/>
          <w:lang w:val="en-US"/>
        </w:rPr>
        <w:t>Foundation Phase Framework</w:t>
      </w:r>
      <w:r w:rsidRPr="003A5FF0">
        <w:rPr>
          <w:rStyle w:val="normaltextrun"/>
          <w:rFonts w:ascii="Times New Roman" w:hAnsi="Times New Roman" w:cs="Times New Roman"/>
          <w:color w:val="000000"/>
          <w:sz w:val="24"/>
          <w:szCs w:val="24"/>
          <w:shd w:val="clear" w:color="auto" w:fill="FFFFFF"/>
          <w:lang w:val="en-US"/>
        </w:rPr>
        <w:t>. Cardiff: Welsh </w:t>
      </w:r>
      <w:r w:rsidRPr="003A5FF0">
        <w:rPr>
          <w:rStyle w:val="contextualspellingandgrammarerror"/>
          <w:rFonts w:ascii="Times New Roman" w:hAnsi="Times New Roman" w:cs="Times New Roman"/>
          <w:color w:val="000000"/>
          <w:sz w:val="24"/>
          <w:szCs w:val="24"/>
          <w:shd w:val="clear" w:color="auto" w:fill="FFFFFF"/>
          <w:lang w:val="en-US"/>
        </w:rPr>
        <w:t>Government. [</w:t>
      </w:r>
      <w:r w:rsidRPr="003A5FF0">
        <w:rPr>
          <w:rStyle w:val="normaltextrun"/>
          <w:rFonts w:ascii="Times New Roman" w:hAnsi="Times New Roman" w:cs="Times New Roman"/>
          <w:color w:val="000000"/>
          <w:sz w:val="24"/>
          <w:szCs w:val="24"/>
          <w:shd w:val="clear" w:color="auto" w:fill="FFFFFF"/>
          <w:lang w:val="en-US"/>
        </w:rPr>
        <w:t>Online] Available at: </w:t>
      </w:r>
      <w:hyperlink r:id="rId12" w:tgtFrame="_blank" w:history="1">
        <w:r w:rsidRPr="003A5FF0">
          <w:rPr>
            <w:rStyle w:val="normaltextrun"/>
            <w:rFonts w:ascii="Times New Roman" w:hAnsi="Times New Roman" w:cs="Times New Roman"/>
            <w:color w:val="0563C1"/>
            <w:sz w:val="24"/>
            <w:szCs w:val="24"/>
            <w:u w:val="single"/>
            <w:shd w:val="clear" w:color="auto" w:fill="FFFFFF"/>
            <w:lang w:val="en-US"/>
          </w:rPr>
          <w:t>http://gov.wales/docs/dcells/publications/150803-fp-framework-en.pdf</w:t>
        </w:r>
      </w:hyperlink>
      <w:r w:rsidRPr="003A5FF0">
        <w:rPr>
          <w:rStyle w:val="normaltextrun"/>
          <w:rFonts w:ascii="Times New Roman" w:hAnsi="Times New Roman" w:cs="Times New Roman"/>
          <w:color w:val="000000"/>
          <w:sz w:val="24"/>
          <w:szCs w:val="24"/>
          <w:shd w:val="clear" w:color="auto" w:fill="FFFFFF"/>
          <w:lang w:val="en-US"/>
        </w:rPr>
        <w:t> (Accessed 3 Dec.2017</w:t>
      </w:r>
      <w:r w:rsidRPr="003A5FF0">
        <w:rPr>
          <w:rStyle w:val="normaltextrun"/>
          <w:rFonts w:ascii="Times New Roman" w:hAnsi="Times New Roman" w:cs="Times New Roman"/>
          <w:color w:val="000000"/>
          <w:sz w:val="24"/>
          <w:szCs w:val="24"/>
          <w:shd w:val="clear" w:color="auto" w:fill="FFFFFF"/>
          <w:lang w:val="en-US"/>
        </w:rPr>
        <w:t>)</w:t>
      </w:r>
      <w:r w:rsidRPr="003A5FF0">
        <w:rPr>
          <w:rStyle w:val="eop"/>
          <w:rFonts w:ascii="Times New Roman" w:hAnsi="Times New Roman" w:cs="Times New Roman"/>
          <w:color w:val="000000"/>
          <w:sz w:val="24"/>
          <w:szCs w:val="24"/>
          <w:shd w:val="clear" w:color="auto" w:fill="FFFFFF"/>
        </w:rPr>
        <w:t>.</w:t>
      </w:r>
    </w:p>
    <w:p w:rsidR="0027248F" w:rsidRPr="0027248F" w:rsidRDefault="0027248F" w:rsidP="0027248F">
      <w:pPr>
        <w:spacing w:line="360" w:lineRule="auto"/>
        <w:rPr>
          <w:rFonts w:ascii="Times New Roman" w:hAnsi="Times New Roman" w:cs="Times New Roman"/>
          <w:sz w:val="24"/>
          <w:szCs w:val="24"/>
        </w:rPr>
      </w:pPr>
      <w:r w:rsidRPr="0027248F">
        <w:rPr>
          <w:rFonts w:ascii="Times New Roman" w:hAnsi="Times New Roman" w:cs="Times New Roman"/>
          <w:sz w:val="24"/>
          <w:szCs w:val="24"/>
        </w:rPr>
        <w:t xml:space="preserve">Gouldsboro, J. (2018). </w:t>
      </w:r>
      <w:r w:rsidRPr="0027248F">
        <w:rPr>
          <w:rFonts w:ascii="Times New Roman" w:hAnsi="Times New Roman" w:cs="Times New Roman"/>
          <w:i/>
          <w:sz w:val="24"/>
          <w:szCs w:val="24"/>
        </w:rPr>
        <w:t>The Voice of the Child: How to Listen Effectively to Young Children. Oxon</w:t>
      </w:r>
      <w:r w:rsidRPr="0027248F">
        <w:rPr>
          <w:rFonts w:ascii="Times New Roman" w:hAnsi="Times New Roman" w:cs="Times New Roman"/>
          <w:sz w:val="24"/>
          <w:szCs w:val="24"/>
        </w:rPr>
        <w:t>: Routledge.</w:t>
      </w:r>
    </w:p>
    <w:p w:rsidR="0027248F" w:rsidRDefault="0027248F" w:rsidP="0027248F">
      <w:pPr>
        <w:spacing w:line="360" w:lineRule="auto"/>
        <w:rPr>
          <w:rFonts w:ascii="Times New Roman" w:hAnsi="Times New Roman" w:cs="Times New Roman"/>
          <w:sz w:val="24"/>
          <w:szCs w:val="24"/>
        </w:rPr>
      </w:pPr>
      <w:r w:rsidRPr="0027248F">
        <w:rPr>
          <w:rFonts w:ascii="Times New Roman" w:hAnsi="Times New Roman" w:cs="Times New Roman"/>
          <w:sz w:val="24"/>
          <w:szCs w:val="24"/>
        </w:rPr>
        <w:t xml:space="preserve">Langston, A. (2014). </w:t>
      </w:r>
      <w:r w:rsidRPr="0027248F">
        <w:rPr>
          <w:rFonts w:ascii="Times New Roman" w:hAnsi="Times New Roman" w:cs="Times New Roman"/>
          <w:i/>
          <w:sz w:val="24"/>
          <w:szCs w:val="24"/>
        </w:rPr>
        <w:t>Facilitating children's learning in the EYFS</w:t>
      </w:r>
      <w:r w:rsidRPr="0027248F">
        <w:rPr>
          <w:rFonts w:ascii="Times New Roman" w:hAnsi="Times New Roman" w:cs="Times New Roman"/>
          <w:sz w:val="24"/>
          <w:szCs w:val="24"/>
        </w:rPr>
        <w:t>. New York: Open University press.</w:t>
      </w:r>
    </w:p>
    <w:p w:rsidR="007F03F3" w:rsidRDefault="007F03F3" w:rsidP="0027248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Macintyre.C</w:t>
      </w:r>
      <w:proofErr w:type="spellEnd"/>
      <w:r>
        <w:rPr>
          <w:rFonts w:ascii="Times New Roman" w:hAnsi="Times New Roman" w:cs="Times New Roman"/>
          <w:sz w:val="24"/>
          <w:szCs w:val="24"/>
        </w:rPr>
        <w:t xml:space="preserve">. (2002). </w:t>
      </w:r>
      <w:r w:rsidRPr="007F03F3">
        <w:rPr>
          <w:rFonts w:ascii="Times New Roman" w:hAnsi="Times New Roman" w:cs="Times New Roman"/>
          <w:sz w:val="24"/>
          <w:szCs w:val="24"/>
        </w:rPr>
        <w:t>Early Intervention in Movement: Practical Activities for Early Years Settings</w:t>
      </w:r>
      <w:r w:rsidR="00DE3B93">
        <w:rPr>
          <w:rFonts w:ascii="Times New Roman" w:hAnsi="Times New Roman" w:cs="Times New Roman"/>
          <w:sz w:val="24"/>
          <w:szCs w:val="24"/>
        </w:rPr>
        <w:t>. New York: David Fulton.</w:t>
      </w:r>
    </w:p>
    <w:p w:rsidR="00FF7E01" w:rsidRPr="00FF7E01" w:rsidRDefault="00FF7E01" w:rsidP="00FF7E01">
      <w:pPr>
        <w:spacing w:line="360" w:lineRule="auto"/>
        <w:rPr>
          <w:rFonts w:ascii="Times New Roman" w:hAnsi="Times New Roman" w:cs="Times New Roman"/>
          <w:sz w:val="24"/>
          <w:szCs w:val="24"/>
        </w:rPr>
      </w:pPr>
      <w:r w:rsidRPr="00FF7E01">
        <w:rPr>
          <w:rFonts w:ascii="Times New Roman" w:hAnsi="Times New Roman" w:cs="Times New Roman"/>
          <w:sz w:val="24"/>
          <w:szCs w:val="24"/>
        </w:rPr>
        <w:t>Mukherji, P. (2001). </w:t>
      </w:r>
      <w:r w:rsidRPr="00FF7E01">
        <w:rPr>
          <w:rFonts w:ascii="Times New Roman" w:hAnsi="Times New Roman" w:cs="Times New Roman"/>
          <w:i/>
          <w:iCs/>
          <w:sz w:val="24"/>
          <w:szCs w:val="24"/>
        </w:rPr>
        <w:t>Understanding children's challenging behaviour</w:t>
      </w:r>
      <w:r w:rsidRPr="00FF7E01">
        <w:rPr>
          <w:rFonts w:ascii="Times New Roman" w:hAnsi="Times New Roman" w:cs="Times New Roman"/>
          <w:sz w:val="24"/>
          <w:szCs w:val="24"/>
        </w:rPr>
        <w:t>. Cheltenham: Nelson Thornes.</w:t>
      </w:r>
    </w:p>
    <w:p w:rsidR="00FF7E01" w:rsidRDefault="00FF7E01" w:rsidP="0027248F">
      <w:pPr>
        <w:spacing w:line="360" w:lineRule="auto"/>
        <w:rPr>
          <w:rFonts w:ascii="Times New Roman" w:hAnsi="Times New Roman" w:cs="Times New Roman"/>
          <w:sz w:val="24"/>
          <w:szCs w:val="24"/>
        </w:rPr>
      </w:pPr>
      <w:r w:rsidRPr="00FF7E01">
        <w:rPr>
          <w:rFonts w:ascii="Times New Roman" w:hAnsi="Times New Roman" w:cs="Times New Roman"/>
          <w:sz w:val="24"/>
          <w:szCs w:val="24"/>
        </w:rPr>
        <w:lastRenderedPageBreak/>
        <w:t xml:space="preserve">Play in Wales: </w:t>
      </w:r>
      <w:r w:rsidRPr="00FF7E01">
        <w:rPr>
          <w:rFonts w:ascii="Times New Roman" w:hAnsi="Times New Roman" w:cs="Times New Roman"/>
          <w:i/>
          <w:sz w:val="24"/>
          <w:szCs w:val="24"/>
        </w:rPr>
        <w:t>The Assembly Government’s Play Policy Implementation Plan</w:t>
      </w:r>
      <w:r w:rsidRPr="00FF7E01">
        <w:rPr>
          <w:rFonts w:ascii="Times New Roman" w:hAnsi="Times New Roman" w:cs="Times New Roman"/>
          <w:sz w:val="24"/>
          <w:szCs w:val="24"/>
        </w:rPr>
        <w:t>. (2006). Welsh assembly Government.</w:t>
      </w:r>
      <w:r>
        <w:rPr>
          <w:rFonts w:ascii="Times New Roman" w:hAnsi="Times New Roman" w:cs="Times New Roman"/>
          <w:sz w:val="24"/>
          <w:szCs w:val="24"/>
        </w:rPr>
        <w:t xml:space="preserve"> [Online] Available at:</w:t>
      </w:r>
      <w:r w:rsidRPr="00FF7E01">
        <w:t xml:space="preserve"> </w:t>
      </w:r>
      <w:hyperlink r:id="rId13" w:history="1">
        <w:r w:rsidRPr="00F264BE">
          <w:rPr>
            <w:rStyle w:val="Hyperlink"/>
            <w:rFonts w:ascii="Times New Roman" w:hAnsi="Times New Roman" w:cs="Times New Roman"/>
            <w:sz w:val="24"/>
            <w:szCs w:val="24"/>
          </w:rPr>
          <w:t>http://gov.wales/dcells/publications/policy_strategy_and_planning/early-wales/playpolicy/implementationplane.pdf?lang=en</w:t>
        </w:r>
      </w:hyperlink>
      <w:r>
        <w:rPr>
          <w:rFonts w:ascii="Times New Roman" w:hAnsi="Times New Roman" w:cs="Times New Roman"/>
          <w:sz w:val="24"/>
          <w:szCs w:val="24"/>
        </w:rPr>
        <w:t xml:space="preserve"> (Accessed 1 Dec.2017)</w:t>
      </w:r>
    </w:p>
    <w:p w:rsidR="00895985" w:rsidRPr="00895985" w:rsidRDefault="00895985" w:rsidP="00895985">
      <w:pPr>
        <w:spacing w:line="360" w:lineRule="auto"/>
        <w:rPr>
          <w:rFonts w:ascii="Times New Roman" w:hAnsi="Times New Roman" w:cs="Times New Roman"/>
          <w:sz w:val="24"/>
          <w:szCs w:val="24"/>
        </w:rPr>
      </w:pPr>
      <w:r w:rsidRPr="00895985">
        <w:rPr>
          <w:rFonts w:ascii="Times New Roman" w:hAnsi="Times New Roman" w:cs="Times New Roman"/>
          <w:sz w:val="24"/>
          <w:szCs w:val="24"/>
        </w:rPr>
        <w:t>Robinson, M. (2014). </w:t>
      </w:r>
      <w:r w:rsidRPr="00895985">
        <w:rPr>
          <w:rFonts w:ascii="Times New Roman" w:hAnsi="Times New Roman" w:cs="Times New Roman"/>
          <w:i/>
          <w:iCs/>
          <w:sz w:val="24"/>
          <w:szCs w:val="24"/>
        </w:rPr>
        <w:t>The Feeling Child laying the foundations of confidence and resilience</w:t>
      </w:r>
      <w:r w:rsidRPr="00895985">
        <w:rPr>
          <w:rFonts w:ascii="Times New Roman" w:hAnsi="Times New Roman" w:cs="Times New Roman"/>
          <w:sz w:val="24"/>
          <w:szCs w:val="24"/>
        </w:rPr>
        <w:t>. New York: Routledge.</w:t>
      </w:r>
    </w:p>
    <w:p w:rsidR="00B27A3C" w:rsidRDefault="006F107D" w:rsidP="002F4C48">
      <w:pPr>
        <w:spacing w:line="360" w:lineRule="auto"/>
        <w:rPr>
          <w:rFonts w:ascii="Times New Roman" w:hAnsi="Times New Roman" w:cs="Times New Roman"/>
          <w:color w:val="0D0D0D" w:themeColor="text1" w:themeTint="F2"/>
          <w:sz w:val="24"/>
          <w:szCs w:val="24"/>
          <w:shd w:val="clear" w:color="auto" w:fill="FFFFFF"/>
        </w:rPr>
      </w:pPr>
      <w:r w:rsidRPr="009C4558">
        <w:rPr>
          <w:rFonts w:ascii="Times New Roman" w:hAnsi="Times New Roman" w:cs="Times New Roman"/>
          <w:b/>
          <w:bCs/>
          <w:sz w:val="24"/>
          <w:szCs w:val="24"/>
        </w:rPr>
        <w:t> </w:t>
      </w:r>
      <w:r w:rsidR="00B27A3C" w:rsidRPr="002F4C48">
        <w:rPr>
          <w:rFonts w:ascii="Times New Roman" w:hAnsi="Times New Roman" w:cs="Times New Roman"/>
          <w:color w:val="0D0D0D" w:themeColor="text1" w:themeTint="F2"/>
          <w:sz w:val="24"/>
          <w:szCs w:val="24"/>
          <w:shd w:val="clear" w:color="auto" w:fill="FFFFFF"/>
        </w:rPr>
        <w:t xml:space="preserve">United Nations (1989) </w:t>
      </w:r>
      <w:r w:rsidR="00B27A3C" w:rsidRPr="002F4C48">
        <w:rPr>
          <w:rFonts w:ascii="Times New Roman" w:hAnsi="Times New Roman" w:cs="Times New Roman"/>
          <w:i/>
          <w:color w:val="0D0D0D" w:themeColor="text1" w:themeTint="F2"/>
          <w:sz w:val="24"/>
          <w:szCs w:val="24"/>
          <w:shd w:val="clear" w:color="auto" w:fill="FFFFFF"/>
        </w:rPr>
        <w:t>Convention on the Rights of the Child</w:t>
      </w:r>
      <w:r w:rsidR="00B27A3C" w:rsidRPr="002F4C48">
        <w:rPr>
          <w:rFonts w:ascii="Times New Roman" w:hAnsi="Times New Roman" w:cs="Times New Roman"/>
          <w:color w:val="0D0D0D" w:themeColor="text1" w:themeTint="F2"/>
          <w:sz w:val="24"/>
          <w:szCs w:val="24"/>
          <w:shd w:val="clear" w:color="auto" w:fill="FFFFFF"/>
        </w:rPr>
        <w:t>.</w:t>
      </w:r>
      <w:r w:rsidR="002F4C48">
        <w:rPr>
          <w:rFonts w:ascii="Times New Roman" w:hAnsi="Times New Roman" w:cs="Times New Roman"/>
          <w:color w:val="0D0D0D" w:themeColor="text1" w:themeTint="F2"/>
          <w:sz w:val="24"/>
          <w:szCs w:val="24"/>
          <w:shd w:val="clear" w:color="auto" w:fill="FFFFFF"/>
        </w:rPr>
        <w:t>[</w:t>
      </w:r>
      <w:r w:rsidR="00B27A3C" w:rsidRPr="002F4C48">
        <w:rPr>
          <w:rFonts w:ascii="Times New Roman" w:hAnsi="Times New Roman" w:cs="Times New Roman"/>
          <w:color w:val="0D0D0D" w:themeColor="text1" w:themeTint="F2"/>
          <w:sz w:val="24"/>
          <w:szCs w:val="24"/>
          <w:shd w:val="clear" w:color="auto" w:fill="FFFFFF"/>
        </w:rPr>
        <w:t>Online] Available at:</w:t>
      </w:r>
      <w:r w:rsidR="00B27A3C" w:rsidRPr="002F4C48">
        <w:rPr>
          <w:rFonts w:ascii="Times New Roman" w:hAnsi="Times New Roman" w:cs="Times New Roman"/>
          <w:color w:val="0D0D0D" w:themeColor="text1" w:themeTint="F2"/>
          <w:sz w:val="24"/>
          <w:szCs w:val="24"/>
          <w:shd w:val="clear" w:color="auto" w:fill="FFFFFF"/>
        </w:rPr>
        <w:t xml:space="preserve"> </w:t>
      </w:r>
      <w:hyperlink r:id="rId14" w:history="1">
        <w:r w:rsidR="00FF7E01" w:rsidRPr="00F264BE">
          <w:rPr>
            <w:rStyle w:val="Hyperlink"/>
            <w:rFonts w:ascii="Times New Roman" w:hAnsi="Times New Roman" w:cs="Times New Roman"/>
            <w:sz w:val="24"/>
            <w:szCs w:val="24"/>
            <w:shd w:val="clear" w:color="auto" w:fill="FFFFFF"/>
          </w:rPr>
          <w:t>https://downloads.unicef.org.uk/wp-content/uploads/2010/05/UNCRC_PRESS200910web.pdf?_ga=2.227946781.1430446301.1512231796-1610325454.15096282742</w:t>
        </w:r>
      </w:hyperlink>
      <w:r w:rsidR="00B27A3C" w:rsidRPr="002F4C48">
        <w:rPr>
          <w:rFonts w:ascii="Times New Roman" w:hAnsi="Times New Roman" w:cs="Times New Roman"/>
          <w:color w:val="353C41"/>
          <w:sz w:val="24"/>
          <w:szCs w:val="24"/>
          <w:shd w:val="clear" w:color="auto" w:fill="FFFFFF"/>
        </w:rPr>
        <w:t xml:space="preserve"> </w:t>
      </w:r>
      <w:r w:rsidR="002F4C48" w:rsidRPr="002F4C48">
        <w:rPr>
          <w:rFonts w:ascii="Times New Roman" w:hAnsi="Times New Roman" w:cs="Times New Roman"/>
          <w:color w:val="0D0D0D" w:themeColor="text1" w:themeTint="F2"/>
          <w:sz w:val="24"/>
          <w:szCs w:val="24"/>
          <w:shd w:val="clear" w:color="auto" w:fill="FFFFFF"/>
        </w:rPr>
        <w:t>(</w:t>
      </w:r>
      <w:r w:rsidR="00B27A3C" w:rsidRPr="002F4C48">
        <w:rPr>
          <w:rFonts w:ascii="Times New Roman" w:hAnsi="Times New Roman" w:cs="Times New Roman"/>
          <w:color w:val="0D0D0D" w:themeColor="text1" w:themeTint="F2"/>
          <w:sz w:val="24"/>
          <w:szCs w:val="24"/>
          <w:shd w:val="clear" w:color="auto" w:fill="FFFFFF"/>
        </w:rPr>
        <w:t>Accessed 30.11.2017</w:t>
      </w:r>
      <w:r w:rsidR="002F4C48" w:rsidRPr="002F4C48">
        <w:rPr>
          <w:rFonts w:ascii="Times New Roman" w:hAnsi="Times New Roman" w:cs="Times New Roman"/>
          <w:color w:val="0D0D0D" w:themeColor="text1" w:themeTint="F2"/>
          <w:sz w:val="24"/>
          <w:szCs w:val="24"/>
          <w:shd w:val="clear" w:color="auto" w:fill="FFFFFF"/>
        </w:rPr>
        <w:t>).</w:t>
      </w:r>
    </w:p>
    <w:p w:rsidR="00FF7E01" w:rsidRDefault="00FF7E01" w:rsidP="002F4C48">
      <w:pPr>
        <w:spacing w:line="360" w:lineRule="auto"/>
        <w:rPr>
          <w:rFonts w:ascii="Times New Roman" w:hAnsi="Times New Roman" w:cs="Times New Roman"/>
          <w:color w:val="0D0D0D" w:themeColor="text1" w:themeTint="F2"/>
          <w:sz w:val="24"/>
          <w:szCs w:val="24"/>
          <w:shd w:val="clear" w:color="auto" w:fill="FFFFFF"/>
        </w:rPr>
      </w:pPr>
    </w:p>
    <w:p w:rsidR="00DE3B93" w:rsidRDefault="00DE3B93" w:rsidP="002F4C48">
      <w:pPr>
        <w:spacing w:line="360" w:lineRule="auto"/>
        <w:rPr>
          <w:rFonts w:ascii="Times New Roman" w:hAnsi="Times New Roman" w:cs="Times New Roman"/>
          <w:color w:val="0D0D0D" w:themeColor="text1" w:themeTint="F2"/>
          <w:sz w:val="24"/>
          <w:szCs w:val="24"/>
          <w:shd w:val="clear" w:color="auto" w:fill="FFFFFF"/>
        </w:rPr>
      </w:pPr>
    </w:p>
    <w:p w:rsidR="00895985" w:rsidRPr="0027248F" w:rsidRDefault="00895985" w:rsidP="002F4C48">
      <w:pPr>
        <w:spacing w:line="360" w:lineRule="auto"/>
        <w:rPr>
          <w:rFonts w:ascii="Times New Roman" w:hAnsi="Times New Roman" w:cs="Times New Roman"/>
          <w:sz w:val="24"/>
          <w:szCs w:val="24"/>
        </w:rPr>
      </w:pPr>
    </w:p>
    <w:p w:rsidR="002F4C48" w:rsidRPr="002F4C48" w:rsidRDefault="002F4C48" w:rsidP="002F4C48">
      <w:pPr>
        <w:spacing w:line="360" w:lineRule="auto"/>
        <w:rPr>
          <w:rFonts w:ascii="Times New Roman" w:hAnsi="Times New Roman" w:cs="Times New Roman"/>
          <w:sz w:val="24"/>
          <w:szCs w:val="24"/>
        </w:rPr>
      </w:pPr>
    </w:p>
    <w:p w:rsidR="002F4C48" w:rsidRDefault="002F4C48" w:rsidP="002F4C48">
      <w:pPr>
        <w:spacing w:line="360" w:lineRule="auto"/>
      </w:pPr>
    </w:p>
    <w:p w:rsidR="007B5828" w:rsidRDefault="007B5828" w:rsidP="002F4C48">
      <w:pPr>
        <w:spacing w:line="360" w:lineRule="auto"/>
      </w:pPr>
    </w:p>
    <w:p w:rsidR="007B5828" w:rsidRDefault="007B5828" w:rsidP="00B159E6">
      <w:pPr>
        <w:spacing w:line="360" w:lineRule="auto"/>
        <w:jc w:val="both"/>
      </w:pPr>
    </w:p>
    <w:p w:rsidR="007B5828" w:rsidRDefault="007B5828" w:rsidP="00B159E6">
      <w:pPr>
        <w:spacing w:line="360" w:lineRule="auto"/>
        <w:jc w:val="both"/>
      </w:pPr>
    </w:p>
    <w:p w:rsidR="007B5828" w:rsidRDefault="007B5828" w:rsidP="00B159E6">
      <w:pPr>
        <w:spacing w:line="360" w:lineRule="auto"/>
        <w:jc w:val="both"/>
      </w:pPr>
    </w:p>
    <w:p w:rsidR="007B5828" w:rsidRDefault="007B5828" w:rsidP="00B159E6">
      <w:pPr>
        <w:spacing w:line="360" w:lineRule="auto"/>
        <w:jc w:val="both"/>
      </w:pPr>
    </w:p>
    <w:p w:rsidR="007B5828" w:rsidRDefault="007B5828" w:rsidP="00B159E6">
      <w:pPr>
        <w:spacing w:line="360" w:lineRule="auto"/>
        <w:jc w:val="both"/>
      </w:pPr>
    </w:p>
    <w:p w:rsidR="007B5828" w:rsidRDefault="007B5828" w:rsidP="00B159E6">
      <w:pPr>
        <w:spacing w:line="360" w:lineRule="auto"/>
        <w:jc w:val="both"/>
      </w:pPr>
    </w:p>
    <w:p w:rsidR="007B5828" w:rsidRDefault="007B5828" w:rsidP="00B159E6">
      <w:pPr>
        <w:spacing w:line="360" w:lineRule="auto"/>
        <w:jc w:val="both"/>
      </w:pPr>
    </w:p>
    <w:p w:rsidR="007B5828" w:rsidRDefault="007B5828" w:rsidP="00B159E6">
      <w:pPr>
        <w:spacing w:line="360" w:lineRule="auto"/>
        <w:jc w:val="both"/>
      </w:pPr>
    </w:p>
    <w:p w:rsidR="007B5828" w:rsidRDefault="007B5828" w:rsidP="00B159E6">
      <w:pPr>
        <w:spacing w:line="360" w:lineRule="auto"/>
        <w:jc w:val="both"/>
      </w:pPr>
    </w:p>
    <w:p w:rsidR="007B5828" w:rsidRDefault="007B5828" w:rsidP="00B159E6">
      <w:pPr>
        <w:spacing w:line="360" w:lineRule="auto"/>
        <w:jc w:val="both"/>
      </w:pPr>
    </w:p>
    <w:p w:rsidR="003A5FF0" w:rsidRDefault="003A5FF0" w:rsidP="00B159E6">
      <w:pPr>
        <w:spacing w:line="360" w:lineRule="auto"/>
        <w:jc w:val="both"/>
        <w:rPr>
          <w:rFonts w:ascii="Times New Roman" w:hAnsi="Times New Roman" w:cs="Times New Roman"/>
          <w:sz w:val="24"/>
          <w:szCs w:val="24"/>
          <w:u w:val="single"/>
        </w:rPr>
      </w:pPr>
    </w:p>
    <w:p w:rsidR="007B5828" w:rsidRPr="00BA4824" w:rsidRDefault="007B5828" w:rsidP="00B159E6">
      <w:pPr>
        <w:spacing w:line="360" w:lineRule="auto"/>
        <w:jc w:val="both"/>
        <w:rPr>
          <w:rFonts w:ascii="Times New Roman" w:hAnsi="Times New Roman" w:cs="Times New Roman"/>
          <w:sz w:val="24"/>
          <w:szCs w:val="24"/>
          <w:u w:val="single"/>
        </w:rPr>
      </w:pPr>
      <w:r w:rsidRPr="00BA4824">
        <w:rPr>
          <w:rFonts w:ascii="Times New Roman" w:hAnsi="Times New Roman" w:cs="Times New Roman"/>
          <w:sz w:val="24"/>
          <w:szCs w:val="24"/>
          <w:u w:val="single"/>
        </w:rPr>
        <w:lastRenderedPageBreak/>
        <w:t>Paired presentation reference list</w:t>
      </w:r>
    </w:p>
    <w:p w:rsidR="00BA4824" w:rsidRPr="00BA4824" w:rsidRDefault="00BA4824" w:rsidP="00BA4824">
      <w:pPr>
        <w:spacing w:line="256" w:lineRule="auto"/>
        <w:jc w:val="both"/>
        <w:rPr>
          <w:rFonts w:ascii="Times New Roman" w:eastAsia="Times New Roman" w:hAnsi="Times New Roman" w:cs="Times New Roman"/>
          <w:color w:val="000000"/>
          <w:sz w:val="24"/>
          <w:szCs w:val="24"/>
          <w:lang w:val="en-US"/>
        </w:rPr>
      </w:pPr>
      <w:r w:rsidRPr="00BA4824">
        <w:rPr>
          <w:rFonts w:ascii="Times New Roman" w:eastAsia="Times New Roman" w:hAnsi="Times New Roman" w:cs="Times New Roman"/>
          <w:color w:val="000000"/>
          <w:sz w:val="24"/>
          <w:szCs w:val="24"/>
          <w:lang w:val="en-US"/>
        </w:rPr>
        <w:t xml:space="preserve">Foundation phase (2012). </w:t>
      </w:r>
      <w:r w:rsidRPr="00BA4824">
        <w:rPr>
          <w:rFonts w:ascii="Times New Roman" w:eastAsia="Times New Roman" w:hAnsi="Times New Roman" w:cs="Times New Roman"/>
          <w:i/>
          <w:iCs/>
          <w:color w:val="000000"/>
          <w:sz w:val="24"/>
          <w:szCs w:val="24"/>
          <w:lang w:val="en-US"/>
        </w:rPr>
        <w:t>Foundation Phase Framework</w:t>
      </w:r>
      <w:r w:rsidRPr="00BA4824">
        <w:rPr>
          <w:rFonts w:ascii="Times New Roman" w:eastAsia="Times New Roman" w:hAnsi="Times New Roman" w:cs="Times New Roman"/>
          <w:color w:val="000000"/>
          <w:sz w:val="24"/>
          <w:szCs w:val="24"/>
          <w:lang w:val="en-US"/>
        </w:rPr>
        <w:t>. Cardiff: Welsh Government.</w:t>
      </w:r>
    </w:p>
    <w:p w:rsidR="00BA4824" w:rsidRDefault="00BA4824" w:rsidP="00BA4824">
      <w:pPr>
        <w:spacing w:line="256" w:lineRule="auto"/>
        <w:jc w:val="both"/>
        <w:rPr>
          <w:rFonts w:ascii="Times New Roman" w:eastAsia="Times New Roman" w:hAnsi="Times New Roman" w:cs="Times New Roman"/>
          <w:color w:val="000000"/>
          <w:sz w:val="24"/>
          <w:szCs w:val="24"/>
          <w:lang w:val="en-US"/>
        </w:rPr>
      </w:pPr>
      <w:r w:rsidRPr="00BA4824">
        <w:rPr>
          <w:rFonts w:ascii="Times New Roman" w:eastAsia="Times New Roman" w:hAnsi="Times New Roman" w:cs="Times New Roman"/>
          <w:color w:val="000000"/>
          <w:sz w:val="24"/>
          <w:szCs w:val="24"/>
          <w:lang w:val="en-US"/>
        </w:rPr>
        <w:t xml:space="preserve">Mukherji, P. (2001). </w:t>
      </w:r>
      <w:r w:rsidRPr="00BA4824">
        <w:rPr>
          <w:rFonts w:ascii="Times New Roman" w:eastAsia="Times New Roman" w:hAnsi="Times New Roman" w:cs="Times New Roman"/>
          <w:i/>
          <w:iCs/>
          <w:color w:val="000000"/>
          <w:sz w:val="24"/>
          <w:szCs w:val="24"/>
          <w:lang w:val="en-US"/>
        </w:rPr>
        <w:t>Understanding children's challenging behavior</w:t>
      </w:r>
      <w:r w:rsidRPr="00BA4824">
        <w:rPr>
          <w:rFonts w:ascii="Times New Roman" w:eastAsia="Times New Roman" w:hAnsi="Times New Roman" w:cs="Times New Roman"/>
          <w:color w:val="000000"/>
          <w:sz w:val="24"/>
          <w:szCs w:val="24"/>
          <w:lang w:val="en-US"/>
        </w:rPr>
        <w:t>. Cheltenham: Nelson Thornes.</w:t>
      </w:r>
    </w:p>
    <w:p w:rsidR="00BA4824" w:rsidRPr="00BA4824" w:rsidRDefault="00BA4824" w:rsidP="00BA4824">
      <w:pPr>
        <w:spacing w:line="256" w:lineRule="auto"/>
        <w:jc w:val="both"/>
        <w:rPr>
          <w:rFonts w:ascii="Times New Roman" w:eastAsia="Times New Roman" w:hAnsi="Times New Roman" w:cs="Times New Roman"/>
          <w:b/>
          <w:bCs/>
          <w:color w:val="000000"/>
          <w:sz w:val="24"/>
          <w:szCs w:val="24"/>
          <w:u w:val="single"/>
          <w:lang w:val="en-US"/>
        </w:rPr>
      </w:pPr>
      <w:r w:rsidRPr="00BA4824">
        <w:rPr>
          <w:rFonts w:ascii="Times New Roman" w:eastAsia="Times New Roman" w:hAnsi="Times New Roman" w:cs="Times New Roman"/>
          <w:color w:val="000000"/>
          <w:sz w:val="24"/>
          <w:szCs w:val="24"/>
          <w:lang w:val="en-US"/>
        </w:rPr>
        <w:t>Nutbrown, C</w:t>
      </w:r>
      <w:r w:rsidR="00940B60">
        <w:rPr>
          <w:rFonts w:ascii="Times New Roman" w:eastAsia="Times New Roman" w:hAnsi="Times New Roman" w:cs="Times New Roman"/>
          <w:color w:val="000000"/>
          <w:sz w:val="24"/>
          <w:szCs w:val="24"/>
          <w:lang w:val="en-US"/>
        </w:rPr>
        <w:t xml:space="preserve">. </w:t>
      </w:r>
      <w:r w:rsidRPr="00BA4824">
        <w:rPr>
          <w:rFonts w:ascii="Times New Roman" w:eastAsia="Times New Roman" w:hAnsi="Times New Roman" w:cs="Times New Roman"/>
          <w:color w:val="000000"/>
          <w:sz w:val="24"/>
          <w:szCs w:val="24"/>
          <w:lang w:val="en-US"/>
        </w:rPr>
        <w:t>(2011) 2</w:t>
      </w:r>
      <w:r w:rsidRPr="00BA4824">
        <w:rPr>
          <w:rFonts w:ascii="Times New Roman" w:eastAsia="Times New Roman" w:hAnsi="Times New Roman" w:cs="Times New Roman"/>
          <w:color w:val="000000"/>
          <w:sz w:val="24"/>
          <w:szCs w:val="24"/>
          <w:vertAlign w:val="superscript"/>
          <w:lang w:val="en-US"/>
        </w:rPr>
        <w:t>nd</w:t>
      </w:r>
      <w:r w:rsidRPr="00BA4824">
        <w:rPr>
          <w:rFonts w:ascii="Times New Roman" w:eastAsia="Times New Roman" w:hAnsi="Times New Roman" w:cs="Times New Roman"/>
          <w:color w:val="000000"/>
          <w:sz w:val="24"/>
          <w:szCs w:val="24"/>
          <w:lang w:val="en-US"/>
        </w:rPr>
        <w:t xml:space="preserve"> </w:t>
      </w:r>
      <w:proofErr w:type="spellStart"/>
      <w:r w:rsidRPr="00BA4824">
        <w:rPr>
          <w:rFonts w:ascii="Times New Roman" w:eastAsia="Times New Roman" w:hAnsi="Times New Roman" w:cs="Times New Roman"/>
          <w:color w:val="000000"/>
          <w:sz w:val="24"/>
          <w:szCs w:val="24"/>
          <w:lang w:val="en-US"/>
        </w:rPr>
        <w:t>edn</w:t>
      </w:r>
      <w:proofErr w:type="spellEnd"/>
      <w:r w:rsidRPr="00BA4824">
        <w:rPr>
          <w:rFonts w:ascii="Times New Roman" w:eastAsia="Times New Roman" w:hAnsi="Times New Roman" w:cs="Times New Roman"/>
          <w:color w:val="000000"/>
          <w:sz w:val="24"/>
          <w:szCs w:val="24"/>
          <w:lang w:val="en-US"/>
        </w:rPr>
        <w:t xml:space="preserve">. </w:t>
      </w:r>
      <w:r w:rsidRPr="00BA4824">
        <w:rPr>
          <w:rFonts w:ascii="Times New Roman" w:eastAsia="Times New Roman" w:hAnsi="Times New Roman" w:cs="Times New Roman"/>
          <w:i/>
          <w:iCs/>
          <w:color w:val="000000"/>
          <w:sz w:val="24"/>
          <w:szCs w:val="24"/>
          <w:lang w:val="en-US"/>
        </w:rPr>
        <w:t>Key Concepts in Early Childhood, Education and Care.</w:t>
      </w:r>
      <w:r w:rsidRPr="00BA4824">
        <w:rPr>
          <w:rFonts w:ascii="Times New Roman" w:eastAsia="Times New Roman" w:hAnsi="Times New Roman" w:cs="Times New Roman"/>
          <w:color w:val="000000"/>
          <w:sz w:val="24"/>
          <w:szCs w:val="24"/>
          <w:lang w:val="en-US"/>
        </w:rPr>
        <w:t xml:space="preserve"> London: SAGE Publications Ltd. </w:t>
      </w:r>
    </w:p>
    <w:p w:rsidR="00BA4824" w:rsidRPr="00BA4824" w:rsidRDefault="00BA4824" w:rsidP="00BA4824">
      <w:pPr>
        <w:spacing w:line="256" w:lineRule="auto"/>
        <w:jc w:val="both"/>
        <w:rPr>
          <w:rFonts w:ascii="Times New Roman" w:eastAsia="Times New Roman" w:hAnsi="Times New Roman" w:cs="Times New Roman"/>
          <w:color w:val="000000"/>
          <w:sz w:val="24"/>
          <w:szCs w:val="24"/>
          <w:lang w:val="en-US"/>
        </w:rPr>
      </w:pPr>
      <w:proofErr w:type="spellStart"/>
      <w:r w:rsidRPr="00BA4824">
        <w:rPr>
          <w:rFonts w:ascii="Times New Roman" w:eastAsia="Times New Roman" w:hAnsi="Times New Roman" w:cs="Times New Roman"/>
          <w:color w:val="000000"/>
          <w:sz w:val="24"/>
          <w:szCs w:val="24"/>
          <w:lang w:val="en-US"/>
        </w:rPr>
        <w:t>Riddel</w:t>
      </w:r>
      <w:proofErr w:type="spellEnd"/>
      <w:r w:rsidRPr="00BA4824">
        <w:rPr>
          <w:rFonts w:ascii="Times New Roman" w:eastAsia="Times New Roman" w:hAnsi="Times New Roman" w:cs="Times New Roman"/>
          <w:color w:val="000000"/>
          <w:sz w:val="24"/>
          <w:szCs w:val="24"/>
          <w:lang w:val="en-US"/>
        </w:rPr>
        <w:t xml:space="preserve">-Leech, S (2008) </w:t>
      </w:r>
      <w:r w:rsidRPr="00BA4824">
        <w:rPr>
          <w:rFonts w:ascii="Times New Roman" w:eastAsia="Times New Roman" w:hAnsi="Times New Roman" w:cs="Times New Roman"/>
          <w:i/>
          <w:iCs/>
          <w:color w:val="000000"/>
          <w:sz w:val="24"/>
          <w:szCs w:val="24"/>
          <w:lang w:val="en-US"/>
        </w:rPr>
        <w:t xml:space="preserve">How to Observe Children. </w:t>
      </w:r>
      <w:r w:rsidRPr="00BA4824">
        <w:rPr>
          <w:rFonts w:ascii="Times New Roman" w:eastAsia="Times New Roman" w:hAnsi="Times New Roman" w:cs="Times New Roman"/>
          <w:color w:val="000000"/>
          <w:sz w:val="24"/>
          <w:szCs w:val="24"/>
          <w:lang w:val="en-US"/>
        </w:rPr>
        <w:t xml:space="preserve">Harlow: Heinemann, Pearson Education Ltd. </w:t>
      </w:r>
    </w:p>
    <w:p w:rsidR="00BA4824" w:rsidRDefault="00BA4824" w:rsidP="00BA4824">
      <w:pPr>
        <w:spacing w:line="256" w:lineRule="auto"/>
        <w:jc w:val="both"/>
        <w:rPr>
          <w:rFonts w:ascii="Times New Roman" w:eastAsia="Times New Roman" w:hAnsi="Times New Roman" w:cs="Times New Roman"/>
          <w:color w:val="000000"/>
          <w:sz w:val="24"/>
          <w:szCs w:val="24"/>
        </w:rPr>
      </w:pPr>
      <w:r w:rsidRPr="00BA4824">
        <w:rPr>
          <w:rFonts w:ascii="Times New Roman" w:eastAsia="Times New Roman" w:hAnsi="Times New Roman" w:cs="Times New Roman"/>
          <w:color w:val="000000"/>
          <w:sz w:val="24"/>
          <w:szCs w:val="24"/>
        </w:rPr>
        <w:t>Read, V. (2014). </w:t>
      </w:r>
      <w:r w:rsidRPr="00BA4824">
        <w:rPr>
          <w:rFonts w:ascii="Times New Roman" w:eastAsia="Times New Roman" w:hAnsi="Times New Roman" w:cs="Times New Roman"/>
          <w:i/>
          <w:iCs/>
          <w:color w:val="000000"/>
          <w:sz w:val="24"/>
          <w:szCs w:val="24"/>
        </w:rPr>
        <w:t>Developing attachment in early years settings</w:t>
      </w:r>
      <w:r w:rsidRPr="00BA4824">
        <w:rPr>
          <w:rFonts w:ascii="Times New Roman" w:eastAsia="Times New Roman" w:hAnsi="Times New Roman" w:cs="Times New Roman"/>
          <w:color w:val="000000"/>
          <w:sz w:val="24"/>
          <w:szCs w:val="24"/>
        </w:rPr>
        <w:t>. New York: Routledge.</w:t>
      </w:r>
    </w:p>
    <w:p w:rsidR="00BA4824" w:rsidRPr="00BA4824" w:rsidRDefault="00BA4824" w:rsidP="00BA4824">
      <w:pPr>
        <w:spacing w:line="256" w:lineRule="auto"/>
        <w:jc w:val="both"/>
        <w:rPr>
          <w:rFonts w:ascii="Times New Roman" w:eastAsia="Times New Roman" w:hAnsi="Times New Roman" w:cs="Times New Roman"/>
          <w:color w:val="000000"/>
          <w:sz w:val="24"/>
          <w:szCs w:val="24"/>
          <w:lang w:val="en-US"/>
        </w:rPr>
      </w:pPr>
      <w:r w:rsidRPr="00BA4824">
        <w:rPr>
          <w:rFonts w:ascii="Times New Roman" w:eastAsia="Times New Roman" w:hAnsi="Times New Roman" w:cs="Times New Roman"/>
          <w:color w:val="000000"/>
          <w:sz w:val="24"/>
          <w:szCs w:val="24"/>
          <w:lang w:val="en-US"/>
        </w:rPr>
        <w:t xml:space="preserve">Sammons, P., Taggart, B., </w:t>
      </w:r>
      <w:proofErr w:type="spellStart"/>
      <w:r w:rsidRPr="00BA4824">
        <w:rPr>
          <w:rFonts w:ascii="Times New Roman" w:eastAsia="Times New Roman" w:hAnsi="Times New Roman" w:cs="Times New Roman"/>
          <w:color w:val="000000"/>
          <w:sz w:val="24"/>
          <w:szCs w:val="24"/>
          <w:lang w:val="en-US"/>
        </w:rPr>
        <w:t>Smees</w:t>
      </w:r>
      <w:proofErr w:type="spellEnd"/>
      <w:r w:rsidRPr="00BA4824">
        <w:rPr>
          <w:rFonts w:ascii="Times New Roman" w:eastAsia="Times New Roman" w:hAnsi="Times New Roman" w:cs="Times New Roman"/>
          <w:color w:val="000000"/>
          <w:sz w:val="24"/>
          <w:szCs w:val="24"/>
          <w:lang w:val="en-US"/>
        </w:rPr>
        <w:t xml:space="preserve">, R., </w:t>
      </w:r>
      <w:proofErr w:type="spellStart"/>
      <w:r w:rsidRPr="00BA4824">
        <w:rPr>
          <w:rFonts w:ascii="Times New Roman" w:eastAsia="Times New Roman" w:hAnsi="Times New Roman" w:cs="Times New Roman"/>
          <w:color w:val="000000"/>
          <w:sz w:val="24"/>
          <w:szCs w:val="24"/>
          <w:lang w:val="en-US"/>
        </w:rPr>
        <w:t>Sylya</w:t>
      </w:r>
      <w:proofErr w:type="spellEnd"/>
      <w:r w:rsidRPr="00BA4824">
        <w:rPr>
          <w:rFonts w:ascii="Times New Roman" w:eastAsia="Times New Roman" w:hAnsi="Times New Roman" w:cs="Times New Roman"/>
          <w:color w:val="000000"/>
          <w:sz w:val="24"/>
          <w:szCs w:val="24"/>
          <w:lang w:val="en-US"/>
        </w:rPr>
        <w:t xml:space="preserve">, K., </w:t>
      </w:r>
      <w:proofErr w:type="spellStart"/>
      <w:r w:rsidRPr="00BA4824">
        <w:rPr>
          <w:rFonts w:ascii="Times New Roman" w:eastAsia="Times New Roman" w:hAnsi="Times New Roman" w:cs="Times New Roman"/>
          <w:color w:val="000000"/>
          <w:sz w:val="24"/>
          <w:szCs w:val="24"/>
          <w:lang w:val="en-US"/>
        </w:rPr>
        <w:t>Melhuish</w:t>
      </w:r>
      <w:proofErr w:type="spellEnd"/>
      <w:r w:rsidRPr="00BA4824">
        <w:rPr>
          <w:rFonts w:ascii="Times New Roman" w:eastAsia="Times New Roman" w:hAnsi="Times New Roman" w:cs="Times New Roman"/>
          <w:color w:val="000000"/>
          <w:sz w:val="24"/>
          <w:szCs w:val="24"/>
          <w:lang w:val="en-US"/>
        </w:rPr>
        <w:t xml:space="preserve">, E., Siraj-Blatchford, I., Elliot, K. (2003) </w:t>
      </w:r>
      <w:r w:rsidRPr="00BA4824">
        <w:rPr>
          <w:rFonts w:ascii="Times New Roman" w:eastAsia="Times New Roman" w:hAnsi="Times New Roman" w:cs="Times New Roman"/>
          <w:i/>
          <w:iCs/>
          <w:color w:val="000000"/>
          <w:sz w:val="24"/>
          <w:szCs w:val="24"/>
          <w:lang w:val="en-US"/>
        </w:rPr>
        <w:t xml:space="preserve">The Early Years Transition and Special Educational Needs(EYTSN) Project. </w:t>
      </w:r>
      <w:r w:rsidRPr="00BA4824">
        <w:rPr>
          <w:rFonts w:ascii="Times New Roman" w:eastAsia="Times New Roman" w:hAnsi="Times New Roman" w:cs="Times New Roman"/>
          <w:color w:val="000000"/>
          <w:sz w:val="24"/>
          <w:szCs w:val="24"/>
          <w:lang w:val="en-US"/>
        </w:rPr>
        <w:t xml:space="preserve">Norwich: Queens Printer.  </w:t>
      </w:r>
      <w:hyperlink r:id="rId15" w:history="1">
        <w:r w:rsidR="00940B60" w:rsidRPr="00F264BE">
          <w:rPr>
            <w:rStyle w:val="Hyperlink"/>
            <w:rFonts w:ascii="Times New Roman" w:eastAsia="Times New Roman" w:hAnsi="Times New Roman" w:cs="Times New Roman"/>
            <w:sz w:val="24"/>
            <w:szCs w:val="24"/>
            <w:lang w:val="en-US"/>
          </w:rPr>
          <w:t>http://eprints.ioe.ac.uk/16514/1/RR431.pdf</w:t>
        </w:r>
      </w:hyperlink>
      <w:r w:rsidRPr="00BA4824">
        <w:rPr>
          <w:rFonts w:ascii="Times New Roman" w:eastAsia="Times New Roman" w:hAnsi="Times New Roman" w:cs="Times New Roman"/>
          <w:color w:val="000000"/>
          <w:sz w:val="24"/>
          <w:szCs w:val="24"/>
          <w:lang w:val="en-US"/>
        </w:rPr>
        <w:t xml:space="preserve">  (Accessed on 25/11/2017)</w:t>
      </w:r>
    </w:p>
    <w:p w:rsidR="00BA4824" w:rsidRDefault="00BA4824" w:rsidP="00BA4824">
      <w:pPr>
        <w:spacing w:line="256" w:lineRule="auto"/>
        <w:jc w:val="both"/>
        <w:rPr>
          <w:rFonts w:ascii="Times New Roman" w:eastAsia="Times New Roman" w:hAnsi="Times New Roman" w:cs="Times New Roman"/>
          <w:color w:val="0D0D0D"/>
          <w:sz w:val="24"/>
          <w:szCs w:val="24"/>
          <w:lang w:val="en-US"/>
        </w:rPr>
      </w:pPr>
      <w:r w:rsidRPr="00BA4824">
        <w:rPr>
          <w:rFonts w:ascii="Times New Roman" w:eastAsia="Times New Roman" w:hAnsi="Times New Roman" w:cs="Times New Roman"/>
          <w:color w:val="0D0D0D"/>
          <w:sz w:val="24"/>
          <w:szCs w:val="24"/>
          <w:lang w:val="en-US"/>
        </w:rPr>
        <w:t xml:space="preserve">Sharman, C., Cross, W. and </w:t>
      </w:r>
      <w:proofErr w:type="spellStart"/>
      <w:r w:rsidRPr="00BA4824">
        <w:rPr>
          <w:rFonts w:ascii="Times New Roman" w:eastAsia="Times New Roman" w:hAnsi="Times New Roman" w:cs="Times New Roman"/>
          <w:color w:val="0D0D0D"/>
          <w:sz w:val="24"/>
          <w:szCs w:val="24"/>
          <w:lang w:val="en-US"/>
        </w:rPr>
        <w:t>Vennis</w:t>
      </w:r>
      <w:proofErr w:type="spellEnd"/>
      <w:r w:rsidRPr="00BA4824">
        <w:rPr>
          <w:rFonts w:ascii="Times New Roman" w:eastAsia="Times New Roman" w:hAnsi="Times New Roman" w:cs="Times New Roman"/>
          <w:color w:val="0D0D0D"/>
          <w:sz w:val="24"/>
          <w:szCs w:val="24"/>
          <w:lang w:val="en-US"/>
        </w:rPr>
        <w:t xml:space="preserve">, D. (2000). </w:t>
      </w:r>
      <w:r w:rsidRPr="00BA4824">
        <w:rPr>
          <w:rFonts w:ascii="Times New Roman" w:eastAsia="Times New Roman" w:hAnsi="Times New Roman" w:cs="Times New Roman"/>
          <w:i/>
          <w:iCs/>
          <w:color w:val="0D0D0D"/>
          <w:sz w:val="24"/>
          <w:szCs w:val="24"/>
          <w:lang w:val="en-US"/>
        </w:rPr>
        <w:t>Observing Children, A practical guide</w:t>
      </w:r>
      <w:r w:rsidRPr="00BA4824">
        <w:rPr>
          <w:rFonts w:ascii="Times New Roman" w:eastAsia="Times New Roman" w:hAnsi="Times New Roman" w:cs="Times New Roman"/>
          <w:color w:val="0D0D0D"/>
          <w:sz w:val="24"/>
          <w:szCs w:val="24"/>
          <w:lang w:val="en-US"/>
        </w:rPr>
        <w:t>. 2nd ed. London: Cassel</w:t>
      </w:r>
    </w:p>
    <w:p w:rsidR="00BA4824" w:rsidRPr="00BA4824" w:rsidRDefault="00BA4824" w:rsidP="00BA4824">
      <w:pPr>
        <w:spacing w:line="256" w:lineRule="auto"/>
        <w:jc w:val="both"/>
        <w:rPr>
          <w:rFonts w:ascii="Times New Roman" w:eastAsia="Times New Roman" w:hAnsi="Times New Roman" w:cs="Times New Roman"/>
          <w:color w:val="0D0D0D"/>
          <w:sz w:val="24"/>
          <w:szCs w:val="24"/>
          <w:lang w:val="en-US"/>
        </w:rPr>
      </w:pPr>
      <w:r w:rsidRPr="00BA4824">
        <w:rPr>
          <w:rFonts w:ascii="Times New Roman" w:eastAsia="Times New Roman" w:hAnsi="Times New Roman" w:cs="Times New Roman"/>
          <w:color w:val="0D0D0D"/>
          <w:sz w:val="24"/>
          <w:szCs w:val="24"/>
        </w:rPr>
        <w:t>Ward, U. (2009). </w:t>
      </w:r>
      <w:r w:rsidRPr="00BA4824">
        <w:rPr>
          <w:rFonts w:ascii="Times New Roman" w:eastAsia="Times New Roman" w:hAnsi="Times New Roman" w:cs="Times New Roman"/>
          <w:i/>
          <w:iCs/>
          <w:color w:val="0D0D0D"/>
          <w:sz w:val="24"/>
          <w:szCs w:val="24"/>
        </w:rPr>
        <w:t>Working with parents in the early years</w:t>
      </w:r>
      <w:r w:rsidRPr="00BA4824">
        <w:rPr>
          <w:rFonts w:ascii="Times New Roman" w:eastAsia="Times New Roman" w:hAnsi="Times New Roman" w:cs="Times New Roman"/>
          <w:color w:val="0D0D0D"/>
          <w:sz w:val="24"/>
          <w:szCs w:val="24"/>
        </w:rPr>
        <w:t>. London: Sage.</w:t>
      </w:r>
    </w:p>
    <w:p w:rsidR="00BA4824" w:rsidRPr="00BA4824" w:rsidRDefault="00BA4824" w:rsidP="00BA4824">
      <w:pPr>
        <w:spacing w:line="256" w:lineRule="auto"/>
        <w:jc w:val="both"/>
        <w:rPr>
          <w:rFonts w:ascii="Times New Roman" w:eastAsia="Times New Roman" w:hAnsi="Times New Roman" w:cs="Times New Roman"/>
          <w:i/>
          <w:iCs/>
          <w:color w:val="000000"/>
          <w:sz w:val="24"/>
          <w:szCs w:val="24"/>
          <w:lang w:val="en-US"/>
        </w:rPr>
      </w:pPr>
      <w:r w:rsidRPr="00BA4824">
        <w:rPr>
          <w:rFonts w:ascii="Times New Roman" w:eastAsia="Times New Roman" w:hAnsi="Times New Roman" w:cs="Times New Roman"/>
          <w:color w:val="000000"/>
          <w:sz w:val="24"/>
          <w:szCs w:val="24"/>
          <w:lang w:val="en-US"/>
        </w:rPr>
        <w:t xml:space="preserve">Welsh Government, (2015) </w:t>
      </w:r>
      <w:r w:rsidRPr="00BA4824">
        <w:rPr>
          <w:rFonts w:ascii="Times New Roman" w:eastAsia="Times New Roman" w:hAnsi="Times New Roman" w:cs="Times New Roman"/>
          <w:i/>
          <w:iCs/>
          <w:color w:val="000000"/>
          <w:sz w:val="24"/>
          <w:szCs w:val="24"/>
          <w:lang w:val="en-US"/>
        </w:rPr>
        <w:t>A Summary of The United Nations Convention on the Rights of the</w:t>
      </w:r>
      <w:r>
        <w:rPr>
          <w:rFonts w:ascii="Times New Roman" w:eastAsia="Times New Roman" w:hAnsi="Times New Roman" w:cs="Times New Roman"/>
          <w:i/>
          <w:iCs/>
          <w:color w:val="000000"/>
          <w:sz w:val="24"/>
          <w:szCs w:val="24"/>
          <w:lang w:val="en-US"/>
        </w:rPr>
        <w:t xml:space="preserve"> </w:t>
      </w:r>
      <w:r w:rsidRPr="00BA4824">
        <w:rPr>
          <w:rFonts w:ascii="Times New Roman" w:eastAsia="Times New Roman" w:hAnsi="Times New Roman" w:cs="Times New Roman"/>
          <w:i/>
          <w:iCs/>
          <w:color w:val="000000"/>
          <w:sz w:val="24"/>
          <w:szCs w:val="24"/>
          <w:lang w:val="en-US"/>
        </w:rPr>
        <w:t xml:space="preserve">Child </w:t>
      </w:r>
      <w:r w:rsidRPr="00BA4824">
        <w:rPr>
          <w:rFonts w:ascii="Times New Roman" w:eastAsia="Times New Roman" w:hAnsi="Times New Roman" w:cs="Times New Roman"/>
          <w:color w:val="000000"/>
          <w:sz w:val="24"/>
          <w:szCs w:val="24"/>
          <w:lang w:val="en-US"/>
        </w:rPr>
        <w:t xml:space="preserve">Crown Copyright </w:t>
      </w:r>
    </w:p>
    <w:p w:rsidR="00BA4824" w:rsidRDefault="00BA4824" w:rsidP="00BA4824">
      <w:pPr>
        <w:spacing w:line="256" w:lineRule="auto"/>
        <w:jc w:val="both"/>
        <w:rPr>
          <w:rFonts w:ascii="Times New Roman" w:eastAsia="Times New Roman" w:hAnsi="Times New Roman" w:cs="Times New Roman"/>
          <w:color w:val="000000"/>
          <w:sz w:val="24"/>
          <w:szCs w:val="24"/>
          <w:lang w:val="en-US"/>
        </w:rPr>
      </w:pPr>
      <w:r w:rsidRPr="00BA4824">
        <w:rPr>
          <w:rFonts w:ascii="Times New Roman" w:eastAsia="Times New Roman" w:hAnsi="Times New Roman" w:cs="Times New Roman"/>
          <w:color w:val="000000"/>
          <w:sz w:val="24"/>
          <w:szCs w:val="24"/>
          <w:lang w:val="en-US"/>
        </w:rPr>
        <w:t>Working together to Safeguard Children. (2017). Norwich: The stationery Office.</w:t>
      </w:r>
    </w:p>
    <w:p w:rsidR="00BA4824" w:rsidRPr="00BA4824" w:rsidRDefault="00BA4824" w:rsidP="00BA4824">
      <w:pPr>
        <w:spacing w:line="256" w:lineRule="auto"/>
        <w:jc w:val="both"/>
        <w:rPr>
          <w:rFonts w:ascii="Times New Roman" w:eastAsia="Times New Roman" w:hAnsi="Times New Roman" w:cs="Times New Roman"/>
          <w:color w:val="000000"/>
          <w:sz w:val="24"/>
          <w:szCs w:val="24"/>
          <w:lang w:val="en-US"/>
        </w:rPr>
      </w:pPr>
    </w:p>
    <w:p w:rsidR="00BA4824" w:rsidRPr="00BA4824" w:rsidRDefault="00BA4824" w:rsidP="00BA4824">
      <w:pPr>
        <w:spacing w:line="256" w:lineRule="auto"/>
        <w:jc w:val="both"/>
        <w:rPr>
          <w:rFonts w:ascii="Times New Roman" w:eastAsia="Times New Roman" w:hAnsi="Times New Roman" w:cs="Times New Roman"/>
          <w:color w:val="0D0D0D"/>
          <w:sz w:val="24"/>
          <w:szCs w:val="24"/>
          <w:lang w:val="en-US"/>
        </w:rPr>
      </w:pPr>
      <w:r w:rsidRPr="00BA4824">
        <w:rPr>
          <w:rFonts w:ascii="Times New Roman" w:eastAsia="Times New Roman" w:hAnsi="Times New Roman" w:cs="Times New Roman"/>
          <w:b/>
          <w:bCs/>
          <w:color w:val="0D0D0D"/>
          <w:sz w:val="24"/>
          <w:szCs w:val="24"/>
          <w:lang w:val="en-US"/>
        </w:rPr>
        <w:t xml:space="preserve"> </w:t>
      </w:r>
    </w:p>
    <w:p w:rsidR="00BA4824" w:rsidRPr="00BA4824" w:rsidRDefault="00BA4824" w:rsidP="00BA4824">
      <w:pPr>
        <w:spacing w:line="256" w:lineRule="auto"/>
        <w:jc w:val="both"/>
        <w:rPr>
          <w:rFonts w:ascii="Times New Roman" w:eastAsia="Times New Roman" w:hAnsi="Times New Roman" w:cs="Times New Roman"/>
          <w:color w:val="0D0D0D"/>
          <w:sz w:val="24"/>
          <w:szCs w:val="24"/>
          <w:lang w:val="en-US"/>
        </w:rPr>
      </w:pPr>
    </w:p>
    <w:p w:rsidR="00FF7E01" w:rsidRPr="00FF7E01" w:rsidRDefault="00FF7E01" w:rsidP="00B159E6">
      <w:pPr>
        <w:spacing w:line="360" w:lineRule="auto"/>
        <w:jc w:val="both"/>
        <w:rPr>
          <w:u w:val="single"/>
        </w:rPr>
      </w:pPr>
    </w:p>
    <w:sectPr w:rsidR="00FF7E01" w:rsidRPr="00FF7E01">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688E" w:rsidRDefault="0093688E" w:rsidP="00B159E6">
      <w:pPr>
        <w:spacing w:after="0" w:line="240" w:lineRule="auto"/>
      </w:pPr>
      <w:r>
        <w:separator/>
      </w:r>
    </w:p>
  </w:endnote>
  <w:endnote w:type="continuationSeparator" w:id="0">
    <w:p w:rsidR="0093688E" w:rsidRDefault="0093688E" w:rsidP="00B15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688E" w:rsidRDefault="0093688E" w:rsidP="00B159E6">
      <w:pPr>
        <w:spacing w:after="0" w:line="240" w:lineRule="auto"/>
      </w:pPr>
      <w:r>
        <w:separator/>
      </w:r>
    </w:p>
  </w:footnote>
  <w:footnote w:type="continuationSeparator" w:id="0">
    <w:p w:rsidR="0093688E" w:rsidRDefault="0093688E" w:rsidP="00B159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2C2B" w:rsidRDefault="00EE66DF">
    <w:pPr>
      <w:pStyle w:val="Header"/>
    </w:pPr>
    <w:r>
      <w:rPr>
        <w:rFonts w:asciiTheme="majorHAnsi" w:eastAsiaTheme="majorEastAsia" w:hAnsiTheme="majorHAnsi" w:cstheme="majorBidi"/>
        <w:color w:val="4472C4" w:themeColor="accent1"/>
        <w:sz w:val="24"/>
        <w:szCs w:val="24"/>
      </w:rPr>
      <w:t>1202858</w:t>
    </w:r>
    <w:r w:rsidRPr="00EE66DF">
      <w:rPr>
        <w:rFonts w:asciiTheme="majorHAnsi" w:eastAsiaTheme="majorEastAsia" w:hAnsiTheme="majorHAnsi" w:cstheme="majorBidi"/>
        <w:color w:val="4472C4" w:themeColor="accent1"/>
        <w:sz w:val="24"/>
        <w:szCs w:val="24"/>
      </w:rPr>
      <w:ptab w:relativeTo="margin" w:alignment="center" w:leader="none"/>
    </w:r>
    <w:r>
      <w:rPr>
        <w:rFonts w:asciiTheme="majorHAnsi" w:eastAsiaTheme="majorEastAsia" w:hAnsiTheme="majorHAnsi" w:cstheme="majorBidi"/>
        <w:color w:val="4472C4" w:themeColor="accent1"/>
        <w:sz w:val="24"/>
        <w:szCs w:val="24"/>
      </w:rPr>
      <w:t>EAEE4002</w:t>
    </w:r>
    <w:r w:rsidRPr="00EE66DF">
      <w:rPr>
        <w:rFonts w:asciiTheme="majorHAnsi" w:eastAsiaTheme="majorEastAsia" w:hAnsiTheme="majorHAnsi" w:cstheme="majorBidi"/>
        <w:color w:val="4472C4" w:themeColor="accent1"/>
        <w:sz w:val="24"/>
        <w:szCs w:val="24"/>
      </w:rP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317"/>
    <w:rsid w:val="00016701"/>
    <w:rsid w:val="000D09F8"/>
    <w:rsid w:val="001A2921"/>
    <w:rsid w:val="001A5B15"/>
    <w:rsid w:val="001D2F45"/>
    <w:rsid w:val="001F5C5E"/>
    <w:rsid w:val="00222305"/>
    <w:rsid w:val="0027248F"/>
    <w:rsid w:val="00296D55"/>
    <w:rsid w:val="002A43D5"/>
    <w:rsid w:val="002C1AD8"/>
    <w:rsid w:val="002D503A"/>
    <w:rsid w:val="002F4C48"/>
    <w:rsid w:val="0031700F"/>
    <w:rsid w:val="003954C0"/>
    <w:rsid w:val="003A5FF0"/>
    <w:rsid w:val="003D211E"/>
    <w:rsid w:val="003D6ED1"/>
    <w:rsid w:val="003E688D"/>
    <w:rsid w:val="004A2C2B"/>
    <w:rsid w:val="00553EFA"/>
    <w:rsid w:val="00585D4E"/>
    <w:rsid w:val="006F107D"/>
    <w:rsid w:val="00735237"/>
    <w:rsid w:val="007B5828"/>
    <w:rsid w:val="007F03F3"/>
    <w:rsid w:val="0082411D"/>
    <w:rsid w:val="00876A27"/>
    <w:rsid w:val="00895985"/>
    <w:rsid w:val="0093688E"/>
    <w:rsid w:val="00940B60"/>
    <w:rsid w:val="00956FCB"/>
    <w:rsid w:val="00984D57"/>
    <w:rsid w:val="009C4558"/>
    <w:rsid w:val="00A11032"/>
    <w:rsid w:val="00A600D1"/>
    <w:rsid w:val="00A777D2"/>
    <w:rsid w:val="00A830E7"/>
    <w:rsid w:val="00AB2F19"/>
    <w:rsid w:val="00B159E6"/>
    <w:rsid w:val="00B205A1"/>
    <w:rsid w:val="00B27A3C"/>
    <w:rsid w:val="00B67DFC"/>
    <w:rsid w:val="00BA4824"/>
    <w:rsid w:val="00BA68D7"/>
    <w:rsid w:val="00BE08D9"/>
    <w:rsid w:val="00C24890"/>
    <w:rsid w:val="00CD2EC1"/>
    <w:rsid w:val="00D46CF9"/>
    <w:rsid w:val="00DE3B93"/>
    <w:rsid w:val="00DF4317"/>
    <w:rsid w:val="00EC2DA1"/>
    <w:rsid w:val="00EE3470"/>
    <w:rsid w:val="00EE66DF"/>
    <w:rsid w:val="00EF1BC0"/>
    <w:rsid w:val="00F47B3F"/>
    <w:rsid w:val="00F57E01"/>
    <w:rsid w:val="00FD58B4"/>
    <w:rsid w:val="00FD70E3"/>
    <w:rsid w:val="00FF7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79860"/>
  <w15:chartTrackingRefBased/>
  <w15:docId w15:val="{821FA9D9-F092-49C4-BC95-59462A688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59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9E6"/>
  </w:style>
  <w:style w:type="paragraph" w:styleId="Footer">
    <w:name w:val="footer"/>
    <w:basedOn w:val="Normal"/>
    <w:link w:val="FooterChar"/>
    <w:uiPriority w:val="99"/>
    <w:unhideWhenUsed/>
    <w:rsid w:val="00B159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9E6"/>
  </w:style>
  <w:style w:type="character" w:styleId="Hyperlink">
    <w:name w:val="Hyperlink"/>
    <w:basedOn w:val="DefaultParagraphFont"/>
    <w:uiPriority w:val="99"/>
    <w:unhideWhenUsed/>
    <w:rsid w:val="00B27A3C"/>
    <w:rPr>
      <w:color w:val="0563C1" w:themeColor="hyperlink"/>
      <w:u w:val="single"/>
    </w:rPr>
  </w:style>
  <w:style w:type="character" w:styleId="UnresolvedMention">
    <w:name w:val="Unresolved Mention"/>
    <w:basedOn w:val="DefaultParagraphFont"/>
    <w:uiPriority w:val="99"/>
    <w:semiHidden/>
    <w:unhideWhenUsed/>
    <w:rsid w:val="00B27A3C"/>
    <w:rPr>
      <w:color w:val="808080"/>
      <w:shd w:val="clear" w:color="auto" w:fill="E6E6E6"/>
    </w:rPr>
  </w:style>
  <w:style w:type="character" w:customStyle="1" w:styleId="normaltextrun">
    <w:name w:val="normaltextrun"/>
    <w:basedOn w:val="DefaultParagraphFont"/>
    <w:rsid w:val="003A5FF0"/>
  </w:style>
  <w:style w:type="character" w:customStyle="1" w:styleId="contextualspellingandgrammarerror">
    <w:name w:val="contextualspellingandgrammarerror"/>
    <w:basedOn w:val="DefaultParagraphFont"/>
    <w:rsid w:val="003A5FF0"/>
  </w:style>
  <w:style w:type="character" w:customStyle="1" w:styleId="eop">
    <w:name w:val="eop"/>
    <w:basedOn w:val="DefaultParagraphFont"/>
    <w:rsid w:val="003A5F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740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policy-document/wales-child-protection-procedures-2008/" TargetMode="External"/><Relationship Id="rId13" Type="http://schemas.openxmlformats.org/officeDocument/2006/relationships/hyperlink" Target="http://gov.wales/dcells/publications/policy_strategy_and_planning/early-wales/playpolicy/implementationplane.pdf?lang=e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hildcomwales.org.uk/about-us" TargetMode="External"/><Relationship Id="rId12" Type="http://schemas.openxmlformats.org/officeDocument/2006/relationships/hyperlink" Target="http://gov.wales/docs/dcells/publications/150803-fp-framework-en.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legislation.gov.uk/ukpga/41/contents" TargetMode="External"/><Relationship Id="rId11" Type="http://schemas.openxmlformats.org/officeDocument/2006/relationships/hyperlink" Target="https://www.estyn.gov.wales/sites/default/files/documents/ESTYN_Annual%20Report%202015_2016_English.pdf" TargetMode="External"/><Relationship Id="rId5" Type="http://schemas.openxmlformats.org/officeDocument/2006/relationships/endnotes" Target="endnotes.xml"/><Relationship Id="rId15" Type="http://schemas.openxmlformats.org/officeDocument/2006/relationships/hyperlink" Target="http://eprints.ioe.ac.uk/16514/1/RR431.pdf" TargetMode="External"/><Relationship Id="rId10" Type="http://schemas.openxmlformats.org/officeDocument/2006/relationships/hyperlink" Target="http://www.earlyyearsmatters.co.uk/eyfs/positive-relationships/key-person-attachment/" TargetMode="External"/><Relationship Id="rId4" Type="http://schemas.openxmlformats.org/officeDocument/2006/relationships/footnotes" Target="footnotes.xml"/><Relationship Id="rId9" Type="http://schemas.openxmlformats.org/officeDocument/2006/relationships/hyperlink" Target="http://www.childrensrightswales.org.uk/childrens-act-1989.aspx" TargetMode="External"/><Relationship Id="rId14" Type="http://schemas.openxmlformats.org/officeDocument/2006/relationships/hyperlink" Target="https://downloads.unicef.org.uk/wp-content/uploads/2010/05/UNCRC_PRESS200910web.pdf?_ga=2.227946781.1430446301.1512231796-1610325454.150962827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994</TotalTime>
  <Pages>6</Pages>
  <Words>1461</Words>
  <Characters>8330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1202858</vt:lpstr>
    </vt:vector>
  </TitlesOfParts>
  <Company/>
  <LinksUpToDate>false</LinksUpToDate>
  <CharactersWithSpaces>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1202858</dc:title>
  <dc:subject/>
  <dc:creator>amycollins_1989@yahoo.co.uk</dc:creator>
  <cp:keywords/>
  <dc:description/>
  <cp:lastModifiedBy>amycollins_1989@yahoo.co.uk</cp:lastModifiedBy>
  <cp:revision>12</cp:revision>
  <dcterms:created xsi:type="dcterms:W3CDTF">2017-12-01T21:03:00Z</dcterms:created>
  <dcterms:modified xsi:type="dcterms:W3CDTF">2017-12-03T18:13:00Z</dcterms:modified>
</cp:coreProperties>
</file>