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648D75" w14:textId="77777777" w:rsidR="004F3EAC" w:rsidRDefault="004F3EAC">
      <w:pPr>
        <w:rPr>
          <w:b/>
          <w:bCs/>
          <w:sz w:val="36"/>
          <w:szCs w:val="36"/>
        </w:rPr>
      </w:pPr>
    </w:p>
    <w:p w14:paraId="63E79F45" w14:textId="77777777" w:rsidR="004F3EAC" w:rsidRDefault="004F3EAC">
      <w:pPr>
        <w:rPr>
          <w:b/>
          <w:bCs/>
          <w:sz w:val="36"/>
          <w:szCs w:val="36"/>
        </w:rPr>
      </w:pPr>
    </w:p>
    <w:p w14:paraId="5431BAE5" w14:textId="77777777" w:rsidR="00DA2C47" w:rsidRDefault="00DA2C47">
      <w:pPr>
        <w:rPr>
          <w:b/>
          <w:bCs/>
          <w:sz w:val="36"/>
          <w:szCs w:val="36"/>
        </w:rPr>
      </w:pPr>
    </w:p>
    <w:p w14:paraId="0B824DCA" w14:textId="7B697E0D" w:rsidR="009D2D11" w:rsidRPr="00D6361A" w:rsidRDefault="0081253C">
      <w:pPr>
        <w:rPr>
          <w:sz w:val="36"/>
          <w:szCs w:val="36"/>
        </w:rPr>
      </w:pPr>
      <w:r w:rsidRPr="00A35C38">
        <w:rPr>
          <w:b/>
          <w:bCs/>
          <w:sz w:val="36"/>
          <w:szCs w:val="36"/>
        </w:rPr>
        <w:t>Module Name:</w:t>
      </w:r>
      <w:r w:rsidR="00204F87">
        <w:rPr>
          <w:b/>
          <w:bCs/>
          <w:sz w:val="36"/>
          <w:szCs w:val="36"/>
        </w:rPr>
        <w:t xml:space="preserve"> </w:t>
      </w:r>
      <w:r w:rsidR="00204F87" w:rsidRPr="00DA2C47">
        <w:rPr>
          <w:sz w:val="32"/>
          <w:szCs w:val="32"/>
        </w:rPr>
        <w:t>Intr</w:t>
      </w:r>
      <w:r w:rsidR="007A16C3" w:rsidRPr="00DA2C47">
        <w:rPr>
          <w:sz w:val="32"/>
          <w:szCs w:val="32"/>
        </w:rPr>
        <w:t>oduction to Public Health</w:t>
      </w:r>
    </w:p>
    <w:p w14:paraId="0891F3DB" w14:textId="77777777" w:rsidR="004F3EAC" w:rsidRPr="00A35C38" w:rsidRDefault="004F3EAC">
      <w:pPr>
        <w:rPr>
          <w:b/>
          <w:bCs/>
          <w:sz w:val="36"/>
          <w:szCs w:val="36"/>
        </w:rPr>
      </w:pPr>
    </w:p>
    <w:p w14:paraId="3C2C2024" w14:textId="5780240A" w:rsidR="009D2D11" w:rsidRPr="00DA2C47" w:rsidRDefault="009D2D11">
      <w:pPr>
        <w:rPr>
          <w:sz w:val="32"/>
          <w:szCs w:val="32"/>
        </w:rPr>
      </w:pPr>
      <w:r w:rsidRPr="00A35C38">
        <w:rPr>
          <w:b/>
          <w:bCs/>
          <w:sz w:val="36"/>
          <w:szCs w:val="36"/>
        </w:rPr>
        <w:t>Module code:</w:t>
      </w:r>
      <w:r w:rsidR="002244D5">
        <w:rPr>
          <w:b/>
          <w:bCs/>
          <w:sz w:val="36"/>
          <w:szCs w:val="36"/>
        </w:rPr>
        <w:t xml:space="preserve"> </w:t>
      </w:r>
      <w:r w:rsidR="002244D5" w:rsidRPr="00DA2C47">
        <w:rPr>
          <w:sz w:val="32"/>
          <w:szCs w:val="32"/>
        </w:rPr>
        <w:t>LCHS</w:t>
      </w:r>
      <w:r w:rsidR="00CF70A7" w:rsidRPr="00DA2C47">
        <w:rPr>
          <w:sz w:val="32"/>
          <w:szCs w:val="32"/>
        </w:rPr>
        <w:t>4008</w:t>
      </w:r>
      <w:r w:rsidR="00DC38C9" w:rsidRPr="00DA2C47">
        <w:rPr>
          <w:sz w:val="32"/>
          <w:szCs w:val="32"/>
        </w:rPr>
        <w:t>_LON</w:t>
      </w:r>
    </w:p>
    <w:p w14:paraId="0493841A" w14:textId="77777777" w:rsidR="004F3EAC" w:rsidRPr="00A35C38" w:rsidRDefault="004F3EAC">
      <w:pPr>
        <w:rPr>
          <w:b/>
          <w:bCs/>
          <w:sz w:val="36"/>
          <w:szCs w:val="36"/>
        </w:rPr>
      </w:pPr>
    </w:p>
    <w:p w14:paraId="44555163" w14:textId="460AA466" w:rsidR="00DF40BE" w:rsidRDefault="00DF40BE">
      <w:pPr>
        <w:rPr>
          <w:b/>
          <w:bCs/>
          <w:sz w:val="36"/>
          <w:szCs w:val="36"/>
        </w:rPr>
      </w:pPr>
      <w:r w:rsidRPr="00A35C38">
        <w:rPr>
          <w:b/>
          <w:bCs/>
          <w:sz w:val="36"/>
          <w:szCs w:val="36"/>
        </w:rPr>
        <w:t>Student name:</w:t>
      </w:r>
      <w:r w:rsidR="00DC38C9">
        <w:rPr>
          <w:b/>
          <w:bCs/>
          <w:sz w:val="36"/>
          <w:szCs w:val="36"/>
        </w:rPr>
        <w:t xml:space="preserve"> </w:t>
      </w:r>
      <w:r w:rsidR="00DC38C9" w:rsidRPr="00DA2C47">
        <w:rPr>
          <w:sz w:val="32"/>
          <w:szCs w:val="32"/>
        </w:rPr>
        <w:t>Katherine</w:t>
      </w:r>
      <w:r w:rsidR="00151BAB" w:rsidRPr="00DA2C47">
        <w:rPr>
          <w:sz w:val="32"/>
          <w:szCs w:val="32"/>
        </w:rPr>
        <w:t xml:space="preserve"> Olinda</w:t>
      </w:r>
      <w:r w:rsidR="00DC38C9" w:rsidRPr="00DA2C47">
        <w:rPr>
          <w:sz w:val="32"/>
          <w:szCs w:val="32"/>
        </w:rPr>
        <w:t xml:space="preserve"> Camones</w:t>
      </w:r>
      <w:r w:rsidR="00151BAB" w:rsidRPr="00DA2C47">
        <w:rPr>
          <w:sz w:val="32"/>
          <w:szCs w:val="32"/>
        </w:rPr>
        <w:t xml:space="preserve"> Vasquez</w:t>
      </w:r>
    </w:p>
    <w:p w14:paraId="60E6243C" w14:textId="77777777" w:rsidR="004F3EAC" w:rsidRPr="00A35C38" w:rsidRDefault="004F3EAC">
      <w:pPr>
        <w:rPr>
          <w:b/>
          <w:bCs/>
          <w:sz w:val="36"/>
          <w:szCs w:val="36"/>
        </w:rPr>
      </w:pPr>
    </w:p>
    <w:p w14:paraId="5DF461E3" w14:textId="08E9727A" w:rsidR="00CA4E61" w:rsidRPr="00DA2C47" w:rsidRDefault="00DF40BE">
      <w:pPr>
        <w:rPr>
          <w:sz w:val="32"/>
          <w:szCs w:val="32"/>
        </w:rPr>
      </w:pPr>
      <w:r w:rsidRPr="00A35C38">
        <w:rPr>
          <w:b/>
          <w:bCs/>
          <w:sz w:val="36"/>
          <w:szCs w:val="36"/>
        </w:rPr>
        <w:t>Student ID:</w:t>
      </w:r>
      <w:r w:rsidR="00DE0EF6">
        <w:rPr>
          <w:b/>
          <w:bCs/>
          <w:sz w:val="36"/>
          <w:szCs w:val="36"/>
        </w:rPr>
        <w:t xml:space="preserve"> </w:t>
      </w:r>
      <w:r w:rsidR="00DE0EF6" w:rsidRPr="00DA2C47">
        <w:rPr>
          <w:sz w:val="32"/>
          <w:szCs w:val="32"/>
        </w:rPr>
        <w:t>2529377</w:t>
      </w:r>
    </w:p>
    <w:p w14:paraId="0CCB3548" w14:textId="77777777" w:rsidR="004F3EAC" w:rsidRPr="00A35C38" w:rsidRDefault="004F3EAC">
      <w:pPr>
        <w:rPr>
          <w:b/>
          <w:bCs/>
          <w:sz w:val="36"/>
          <w:szCs w:val="36"/>
        </w:rPr>
      </w:pPr>
    </w:p>
    <w:p w14:paraId="3B0DE5B9" w14:textId="69704A7D" w:rsidR="00EC148B" w:rsidRDefault="00CA4E61">
      <w:r w:rsidRPr="00A35C38">
        <w:rPr>
          <w:b/>
          <w:bCs/>
          <w:sz w:val="36"/>
          <w:szCs w:val="36"/>
        </w:rPr>
        <w:t>Lecture</w:t>
      </w:r>
      <w:r w:rsidR="00A35C38" w:rsidRPr="00A35C38">
        <w:rPr>
          <w:b/>
          <w:bCs/>
          <w:sz w:val="36"/>
          <w:szCs w:val="36"/>
        </w:rPr>
        <w:t>r’s name:</w:t>
      </w:r>
      <w:r w:rsidR="00DE0EF6">
        <w:rPr>
          <w:b/>
          <w:bCs/>
          <w:sz w:val="36"/>
          <w:szCs w:val="36"/>
        </w:rPr>
        <w:t xml:space="preserve"> </w:t>
      </w:r>
      <w:r w:rsidR="00DE0EF6" w:rsidRPr="00DA2C47">
        <w:rPr>
          <w:sz w:val="32"/>
          <w:szCs w:val="32"/>
        </w:rPr>
        <w:t>Caroline Salami</w:t>
      </w:r>
      <w:r w:rsidR="00EC148B">
        <w:br w:type="page"/>
      </w:r>
    </w:p>
    <w:p w14:paraId="389BB055" w14:textId="51F52115" w:rsidR="00483F33" w:rsidRPr="008A6B4C" w:rsidRDefault="009F3EC7" w:rsidP="00EC148B">
      <w:pPr>
        <w:rPr>
          <w:b/>
          <w:bCs/>
          <w:sz w:val="36"/>
          <w:szCs w:val="36"/>
        </w:rPr>
      </w:pPr>
      <w:r>
        <w:rPr>
          <w:b/>
          <w:bCs/>
          <w:sz w:val="32"/>
          <w:szCs w:val="32"/>
        </w:rPr>
        <w:lastRenderedPageBreak/>
        <w:t>1</w:t>
      </w:r>
      <w:r w:rsidR="008A6B4C">
        <w:rPr>
          <w:b/>
          <w:bCs/>
          <w:sz w:val="32"/>
          <w:szCs w:val="32"/>
        </w:rPr>
        <w:t>.-</w:t>
      </w:r>
      <w:r w:rsidR="00EC148B" w:rsidRPr="008A6B4C">
        <w:rPr>
          <w:b/>
          <w:bCs/>
          <w:sz w:val="36"/>
          <w:szCs w:val="36"/>
        </w:rPr>
        <w:t>Introduction</w:t>
      </w:r>
    </w:p>
    <w:p w14:paraId="75392E30" w14:textId="2DE7E58A" w:rsidR="00EC148B" w:rsidRDefault="00EC148B" w:rsidP="00EC148B">
      <w:r>
        <w:t xml:space="preserve">Type 1 diabetes is a </w:t>
      </w:r>
      <w:r w:rsidR="00A9352A">
        <w:t xml:space="preserve">lifelong </w:t>
      </w:r>
      <w:r>
        <w:t xml:space="preserve">autoimmune </w:t>
      </w:r>
      <w:r w:rsidR="0068495D">
        <w:t xml:space="preserve">disease </w:t>
      </w:r>
      <w:r>
        <w:t xml:space="preserve">in which the immune system </w:t>
      </w:r>
      <w:r w:rsidR="0068495D">
        <w:t>attacks</w:t>
      </w:r>
      <w:r w:rsidR="007C4345">
        <w:t xml:space="preserve"> and </w:t>
      </w:r>
      <w:r>
        <w:t xml:space="preserve">destroys the insulin-producing beta cells in the </w:t>
      </w:r>
      <w:r w:rsidR="00FF6A06">
        <w:t xml:space="preserve">pancreas. As </w:t>
      </w:r>
      <w:r w:rsidR="00786C7E">
        <w:t>insulin production is greatly</w:t>
      </w:r>
      <w:r w:rsidR="009228D1">
        <w:t xml:space="preserve"> </w:t>
      </w:r>
      <w:r w:rsidR="00793E28">
        <w:t>reduced or completely absent,</w:t>
      </w:r>
      <w:r w:rsidR="000817B7">
        <w:t xml:space="preserve"> individuals require lifelong insulin therapy to regulate</w:t>
      </w:r>
      <w:r w:rsidR="00120130">
        <w:t xml:space="preserve"> blood glucose </w:t>
      </w:r>
      <w:r w:rsidR="00B3281F">
        <w:t>levels (</w:t>
      </w:r>
      <w:r w:rsidR="00376FAD">
        <w:t>NICE, 202</w:t>
      </w:r>
      <w:r w:rsidR="006279B1">
        <w:t xml:space="preserve">3). </w:t>
      </w:r>
      <w:r w:rsidR="00120130">
        <w:t>C</w:t>
      </w:r>
      <w:r w:rsidR="006279B1">
        <w:t>ommon</w:t>
      </w:r>
      <w:r w:rsidR="00120130">
        <w:t xml:space="preserve"> </w:t>
      </w:r>
      <w:r w:rsidR="006279B1">
        <w:t>symptoms</w:t>
      </w:r>
      <w:r w:rsidR="009228D1">
        <w:t xml:space="preserve"> include</w:t>
      </w:r>
      <w:r w:rsidR="0005629A">
        <w:t xml:space="preserve"> </w:t>
      </w:r>
      <w:r w:rsidR="00120130">
        <w:t xml:space="preserve">persistent </w:t>
      </w:r>
      <w:r w:rsidR="0005629A">
        <w:t>thirst, frequent</w:t>
      </w:r>
      <w:r w:rsidR="00FD4E42">
        <w:t xml:space="preserve"> urination, unexplained weight loss, extreme </w:t>
      </w:r>
      <w:r w:rsidR="00B3281F">
        <w:t>fatigue</w:t>
      </w:r>
      <w:r w:rsidR="00277ECF">
        <w:t>, blurred vision and increa</w:t>
      </w:r>
      <w:r w:rsidR="00FB2957">
        <w:t xml:space="preserve">sed </w:t>
      </w:r>
      <w:r w:rsidR="00C02CE5">
        <w:t>appetite. If the condition is not effect</w:t>
      </w:r>
      <w:r w:rsidR="007D5B10">
        <w:t xml:space="preserve">ively managed, it may result in </w:t>
      </w:r>
      <w:r w:rsidR="00493ECA">
        <w:t xml:space="preserve">serious </w:t>
      </w:r>
      <w:r w:rsidR="00E56FB5">
        <w:t xml:space="preserve">complications, </w:t>
      </w:r>
      <w:r w:rsidR="00C97846">
        <w:t>including diabetic</w:t>
      </w:r>
      <w:r w:rsidR="0085012C">
        <w:t xml:space="preserve"> ketoacidosis, cardiovascular disease</w:t>
      </w:r>
      <w:r w:rsidR="00DC213E">
        <w:t>,</w:t>
      </w:r>
      <w:r w:rsidR="004926E7">
        <w:t xml:space="preserve"> </w:t>
      </w:r>
      <w:r w:rsidR="00BF760F">
        <w:t xml:space="preserve">kidney damage and vision </w:t>
      </w:r>
      <w:r w:rsidR="007D5B10">
        <w:t>loss</w:t>
      </w:r>
      <w:r w:rsidR="00147F73">
        <w:t>. According</w:t>
      </w:r>
      <w:r w:rsidR="00BF760F">
        <w:t xml:space="preserve"> to</w:t>
      </w:r>
      <w:r w:rsidR="00147F73">
        <w:t xml:space="preserve"> </w:t>
      </w:r>
      <w:r w:rsidR="004410DF">
        <w:t>the International Diabetes Fede</w:t>
      </w:r>
      <w:r w:rsidR="00C97846">
        <w:t xml:space="preserve">ration (2025), </w:t>
      </w:r>
      <w:r w:rsidR="00FD793A">
        <w:t>diabetes affects more than 589 million</w:t>
      </w:r>
      <w:r w:rsidR="0068727A">
        <w:t xml:space="preserve"> adults worldwide, with Type 1 </w:t>
      </w:r>
      <w:r w:rsidR="007B2FEB">
        <w:t>diabetes accounting for approximately 9 million</w:t>
      </w:r>
      <w:r w:rsidR="005B3B8D">
        <w:t xml:space="preserve"> cases. In the United Kingdom</w:t>
      </w:r>
      <w:r w:rsidR="002E1F66">
        <w:t>, over 4</w:t>
      </w:r>
      <w:r w:rsidR="00B37422">
        <w:t>’</w:t>
      </w:r>
      <w:r w:rsidR="002E1F66">
        <w:t>000,000 people live with</w:t>
      </w:r>
      <w:r w:rsidR="002B5940">
        <w:t xml:space="preserve"> type 1 diabetes (DiabetesUK</w:t>
      </w:r>
      <w:r w:rsidR="00FF4EB5">
        <w:t>,2024). This report</w:t>
      </w:r>
      <w:r w:rsidR="00C44A42">
        <w:t xml:space="preserve"> </w:t>
      </w:r>
      <w:r w:rsidR="00793F4E">
        <w:t>explores metho</w:t>
      </w:r>
      <w:r w:rsidR="00ED32E6">
        <w:t xml:space="preserve">ds used to </w:t>
      </w:r>
      <w:r w:rsidR="005142FF">
        <w:t xml:space="preserve">assess </w:t>
      </w:r>
      <w:proofErr w:type="gramStart"/>
      <w:r w:rsidR="005142FF">
        <w:t>and</w:t>
      </w:r>
      <w:r w:rsidR="00D664AC">
        <w:t xml:space="preserve"> </w:t>
      </w:r>
      <w:r w:rsidR="005142FF">
        <w:t xml:space="preserve"> </w:t>
      </w:r>
      <w:r w:rsidR="00D664AC">
        <w:t>monitor</w:t>
      </w:r>
      <w:proofErr w:type="gramEnd"/>
      <w:r w:rsidR="00274157">
        <w:t xml:space="preserve"> Type 1 </w:t>
      </w:r>
      <w:r w:rsidR="00035DD3">
        <w:t>diabetes, discusses</w:t>
      </w:r>
      <w:r w:rsidR="00CB1D38">
        <w:t xml:space="preserve"> approaches to </w:t>
      </w:r>
      <w:r w:rsidR="00B37422">
        <w:t>managing the</w:t>
      </w:r>
      <w:r w:rsidR="00274157">
        <w:t xml:space="preserve"> condition</w:t>
      </w:r>
      <w:r w:rsidR="00035DD3">
        <w:t>,</w:t>
      </w:r>
      <w:r w:rsidR="00274157">
        <w:t xml:space="preserve"> </w:t>
      </w:r>
      <w:r w:rsidR="00D867A9">
        <w:t>examines its effects on individuals and communities, and evaluates the</w:t>
      </w:r>
      <w:r w:rsidR="00360B54">
        <w:t xml:space="preserve"> contribution of health and social care services in supporting people</w:t>
      </w:r>
      <w:r w:rsidR="00EA2F67">
        <w:t xml:space="preserve"> living with the condition.</w:t>
      </w:r>
    </w:p>
    <w:p w14:paraId="4D960B05" w14:textId="77777777" w:rsidR="00CD0E80" w:rsidRDefault="00CD0E80" w:rsidP="00EC148B"/>
    <w:p w14:paraId="5969BA53" w14:textId="659DE055" w:rsidR="00CD0E80" w:rsidRPr="009F3EC7" w:rsidRDefault="00754C88" w:rsidP="00EC148B">
      <w:pPr>
        <w:rPr>
          <w:b/>
          <w:bCs/>
          <w:sz w:val="36"/>
          <w:szCs w:val="36"/>
        </w:rPr>
      </w:pPr>
      <w:r w:rsidRPr="009F3EC7">
        <w:rPr>
          <w:b/>
          <w:bCs/>
          <w:sz w:val="36"/>
          <w:szCs w:val="36"/>
        </w:rPr>
        <w:t>1</w:t>
      </w:r>
      <w:r w:rsidR="00223F4E" w:rsidRPr="009F3EC7">
        <w:rPr>
          <w:b/>
          <w:bCs/>
          <w:sz w:val="36"/>
          <w:szCs w:val="36"/>
        </w:rPr>
        <w:t>.</w:t>
      </w:r>
      <w:r w:rsidR="00767B2F" w:rsidRPr="009F3EC7">
        <w:rPr>
          <w:b/>
          <w:bCs/>
          <w:sz w:val="36"/>
          <w:szCs w:val="36"/>
        </w:rPr>
        <w:t xml:space="preserve">Implications of Type </w:t>
      </w:r>
      <w:r w:rsidR="00FA524A" w:rsidRPr="009F3EC7">
        <w:rPr>
          <w:b/>
          <w:bCs/>
          <w:sz w:val="36"/>
          <w:szCs w:val="36"/>
        </w:rPr>
        <w:t xml:space="preserve">1 </w:t>
      </w:r>
      <w:r w:rsidR="00674E17" w:rsidRPr="009F3EC7">
        <w:rPr>
          <w:b/>
          <w:bCs/>
          <w:sz w:val="36"/>
          <w:szCs w:val="36"/>
        </w:rPr>
        <w:t>diabetes</w:t>
      </w:r>
      <w:r w:rsidR="00FA524A" w:rsidRPr="009F3EC7">
        <w:rPr>
          <w:b/>
          <w:bCs/>
          <w:sz w:val="36"/>
          <w:szCs w:val="36"/>
        </w:rPr>
        <w:t xml:space="preserve"> in communities</w:t>
      </w:r>
      <w:r w:rsidR="0013286F" w:rsidRPr="009F3EC7">
        <w:rPr>
          <w:b/>
          <w:bCs/>
          <w:sz w:val="36"/>
          <w:szCs w:val="36"/>
        </w:rPr>
        <w:t xml:space="preserve"> </w:t>
      </w:r>
    </w:p>
    <w:p w14:paraId="45AB88E5" w14:textId="1F6F2058" w:rsidR="00226039" w:rsidRDefault="00226039" w:rsidP="00EC148B">
      <w:r>
        <w:t>Type 1 diabetes</w:t>
      </w:r>
      <w:r w:rsidR="005142FF">
        <w:t xml:space="preserve"> affects not only the individual but also families</w:t>
      </w:r>
      <w:r w:rsidR="00B75627">
        <w:t xml:space="preserve">, local communities and health and social care services </w:t>
      </w:r>
      <w:r w:rsidR="00404CBB">
        <w:t xml:space="preserve">throughout </w:t>
      </w:r>
      <w:r w:rsidR="00D86B1A">
        <w:t xml:space="preserve">the United </w:t>
      </w:r>
      <w:r w:rsidR="00AE1C3D">
        <w:t>Kingdom. Because</w:t>
      </w:r>
      <w:r w:rsidR="00C20BBA">
        <w:t xml:space="preserve"> it is a lifelong </w:t>
      </w:r>
      <w:proofErr w:type="gramStart"/>
      <w:r w:rsidR="00C20BBA">
        <w:t xml:space="preserve">condition </w:t>
      </w:r>
      <w:r w:rsidR="00AE1C3D">
        <w:t xml:space="preserve"> </w:t>
      </w:r>
      <w:r w:rsidR="00F60B4D">
        <w:t>requiring</w:t>
      </w:r>
      <w:proofErr w:type="gramEnd"/>
      <w:r w:rsidR="00AE1C3D">
        <w:t xml:space="preserve"> </w:t>
      </w:r>
      <w:r w:rsidR="00F60B4D">
        <w:t xml:space="preserve"> daily insulin treatment </w:t>
      </w:r>
      <w:r w:rsidR="00D80457">
        <w:t xml:space="preserve">and regular blood glucose </w:t>
      </w:r>
      <w:r w:rsidR="00EA46C0">
        <w:t>monitoring,</w:t>
      </w:r>
      <w:r w:rsidR="009B662B">
        <w:t xml:space="preserve"> </w:t>
      </w:r>
      <w:proofErr w:type="gramStart"/>
      <w:r w:rsidR="009B662B">
        <w:t>It</w:t>
      </w:r>
      <w:proofErr w:type="gramEnd"/>
      <w:r w:rsidR="009B662B">
        <w:t xml:space="preserve"> can influence many </w:t>
      </w:r>
      <w:proofErr w:type="gramStart"/>
      <w:r w:rsidR="009B662B">
        <w:t xml:space="preserve">areas </w:t>
      </w:r>
      <w:r w:rsidR="00CC5799">
        <w:t xml:space="preserve"> of</w:t>
      </w:r>
      <w:proofErr w:type="gramEnd"/>
      <w:r w:rsidR="00CC5799">
        <w:t xml:space="preserve"> a </w:t>
      </w:r>
      <w:r w:rsidR="007C7B62">
        <w:t xml:space="preserve">person’s </w:t>
      </w:r>
      <w:proofErr w:type="gramStart"/>
      <w:r w:rsidR="00821E55">
        <w:t>physical ,</w:t>
      </w:r>
      <w:proofErr w:type="gramEnd"/>
      <w:r w:rsidR="00DE433A">
        <w:t xml:space="preserve"> emotional, </w:t>
      </w:r>
      <w:r w:rsidR="004D7A5F">
        <w:t xml:space="preserve">and social </w:t>
      </w:r>
      <w:r w:rsidR="00DE433A">
        <w:t>wellbeing.</w:t>
      </w:r>
    </w:p>
    <w:p w14:paraId="31CDE81A" w14:textId="631C7651" w:rsidR="007C7B62" w:rsidRDefault="007C7B62" w:rsidP="00EC148B">
      <w:r w:rsidRPr="00B661BF">
        <w:rPr>
          <w:b/>
          <w:bCs/>
        </w:rPr>
        <w:t>Social Impact</w:t>
      </w:r>
      <w:r w:rsidR="00CA2F81">
        <w:t>. Living with Type 1 diabetes</w:t>
      </w:r>
      <w:r w:rsidR="00CF76CD">
        <w:t xml:space="preserve"> can reduce quality of life because</w:t>
      </w:r>
      <w:r w:rsidR="00AC7B67">
        <w:t xml:space="preserve"> individuals </w:t>
      </w:r>
      <w:r w:rsidR="00444703">
        <w:t>must constantly monitor their blood glucose</w:t>
      </w:r>
      <w:r w:rsidR="00E1512B">
        <w:t xml:space="preserve"> levels, administer insulin, and plan meals</w:t>
      </w:r>
      <w:r w:rsidR="002C3F58">
        <w:t xml:space="preserve"> and physical activity</w:t>
      </w:r>
      <w:r w:rsidR="0026294D">
        <w:t>.</w:t>
      </w:r>
      <w:r w:rsidR="00011C98">
        <w:t xml:space="preserve"> Children and young people may experience</w:t>
      </w:r>
      <w:r w:rsidR="00243C1C">
        <w:t xml:space="preserve"> difficulties participating in school activities</w:t>
      </w:r>
      <w:r w:rsidR="000A04CA">
        <w:t xml:space="preserve"> or social events, while</w:t>
      </w:r>
      <w:r w:rsidR="004628BF">
        <w:t xml:space="preserve"> adults may find it challenging</w:t>
      </w:r>
      <w:r w:rsidR="007154C9">
        <w:t xml:space="preserve"> to balance diabetes management with employment and </w:t>
      </w:r>
      <w:r w:rsidR="00FC6147">
        <w:t xml:space="preserve">family </w:t>
      </w:r>
      <w:r w:rsidR="00B416D6">
        <w:t>responsibilities. The</w:t>
      </w:r>
      <w:r w:rsidR="00FC6147">
        <w:t xml:space="preserve"> condition may also contribute to</w:t>
      </w:r>
      <w:r w:rsidR="00DA68EF">
        <w:t xml:space="preserve"> stress, anxiety, and social isolation</w:t>
      </w:r>
      <w:r w:rsidR="00F17BDD">
        <w:t>, particularly if people fear hypoglycaemic episodes in public.</w:t>
      </w:r>
    </w:p>
    <w:p w14:paraId="153BC445" w14:textId="29E6B81C" w:rsidR="002952F1" w:rsidRDefault="002952F1" w:rsidP="00EC148B">
      <w:r w:rsidRPr="00B661BF">
        <w:rPr>
          <w:b/>
          <w:bCs/>
        </w:rPr>
        <w:t xml:space="preserve">Economic Impact. </w:t>
      </w:r>
      <w:r w:rsidR="008A4AD5">
        <w:t>Type 1 diabetes creates financial pres</w:t>
      </w:r>
      <w:r w:rsidR="00B057E7">
        <w:t>s</w:t>
      </w:r>
      <w:r w:rsidR="008A4AD5">
        <w:t>ures</w:t>
      </w:r>
      <w:r w:rsidR="00B057E7">
        <w:t xml:space="preserve"> for both families and the healthcare </w:t>
      </w:r>
      <w:r w:rsidR="00223F4E">
        <w:t>system. Al</w:t>
      </w:r>
      <w:r w:rsidR="004949DD">
        <w:t>though insulin</w:t>
      </w:r>
      <w:r w:rsidR="00D31DB6">
        <w:t xml:space="preserve"> and most diabetes care are funded by the NHS,</w:t>
      </w:r>
      <w:r w:rsidR="00164313">
        <w:t xml:space="preserve"> </w:t>
      </w:r>
      <w:r w:rsidR="00D31DB6">
        <w:t>individuals</w:t>
      </w:r>
      <w:r w:rsidR="003B7102">
        <w:t xml:space="preserve"> may still face indirect costs such as a travel to h</w:t>
      </w:r>
      <w:r w:rsidR="00164313">
        <w:t>ospital appointments, time away</w:t>
      </w:r>
      <w:r w:rsidR="00161BA7">
        <w:t xml:space="preserve"> from work, and additional expenses related to mana</w:t>
      </w:r>
      <w:r w:rsidR="009E23AE">
        <w:t>ging their condition</w:t>
      </w:r>
      <w:r w:rsidR="00D33E07">
        <w:t xml:space="preserve">. Complications </w:t>
      </w:r>
      <w:r w:rsidR="003D1C2F">
        <w:t>can also reduce productivity and increase</w:t>
      </w:r>
      <w:r w:rsidR="00936F3C">
        <w:t xml:space="preserve"> long- term healthcare expenditure.</w:t>
      </w:r>
    </w:p>
    <w:p w14:paraId="7C66D45C" w14:textId="18B77BBC" w:rsidR="00936F3C" w:rsidRDefault="00936F3C" w:rsidP="00EC148B">
      <w:r w:rsidRPr="00B661BF">
        <w:rPr>
          <w:b/>
          <w:bCs/>
        </w:rPr>
        <w:t>Pressure on the NH</w:t>
      </w:r>
      <w:r w:rsidR="005648C4" w:rsidRPr="00B661BF">
        <w:rPr>
          <w:b/>
          <w:bCs/>
        </w:rPr>
        <w:t>S</w:t>
      </w:r>
      <w:r w:rsidR="005648C4">
        <w:t>.</w:t>
      </w:r>
      <w:r w:rsidR="00F928B3">
        <w:t xml:space="preserve"> Managing type 1 diabetes requ</w:t>
      </w:r>
      <w:r w:rsidR="00CD7B38">
        <w:t>ires regular GP appointments</w:t>
      </w:r>
      <w:r w:rsidR="00531F0C">
        <w:t>, specialist</w:t>
      </w:r>
      <w:r w:rsidR="005C2711">
        <w:t xml:space="preserve"> diabetes clinics; HbA1c blood tests</w:t>
      </w:r>
      <w:r w:rsidR="00162819">
        <w:t>, retinal screening, kidney function</w:t>
      </w:r>
      <w:r w:rsidR="003237D5">
        <w:t xml:space="preserve"> </w:t>
      </w:r>
      <w:r w:rsidR="003237D5">
        <w:lastRenderedPageBreak/>
        <w:t xml:space="preserve">monitoring, and access to diabetes education </w:t>
      </w:r>
      <w:r w:rsidR="000C6A8C">
        <w:t xml:space="preserve">programmes. In </w:t>
      </w:r>
      <w:r w:rsidR="00B661BF">
        <w:t>addition,</w:t>
      </w:r>
      <w:r w:rsidR="000C6A8C">
        <w:t xml:space="preserve"> emergenc</w:t>
      </w:r>
      <w:r w:rsidR="00D43630">
        <w:t>y admissions for severe hypo</w:t>
      </w:r>
      <w:r w:rsidR="00B032BC">
        <w:t>glycaemia or diabetic ketoacido</w:t>
      </w:r>
      <w:r w:rsidR="00067E2E">
        <w:t>sis increase healthcare costs and place additional</w:t>
      </w:r>
      <w:r w:rsidR="0044067D">
        <w:t xml:space="preserve"> demands on hospital </w:t>
      </w:r>
      <w:r w:rsidR="004962D9">
        <w:t xml:space="preserve">services. According to diabetes </w:t>
      </w:r>
      <w:r w:rsidR="00894194">
        <w:t>UK (</w:t>
      </w:r>
      <w:r w:rsidR="004962D9">
        <w:t>2024)</w:t>
      </w:r>
      <w:r w:rsidR="00007013">
        <w:t>, approximately 4.6 million people</w:t>
      </w:r>
      <w:r w:rsidR="00FB22B4">
        <w:t xml:space="preserve"> in the UK are diagnosed</w:t>
      </w:r>
      <w:r w:rsidR="00553AEF">
        <w:t xml:space="preserve"> with diabetes, with around </w:t>
      </w:r>
      <w:r w:rsidR="00736F5C">
        <w:t>8</w:t>
      </w:r>
      <w:r w:rsidR="00B60B3B">
        <w:t>%</w:t>
      </w:r>
      <w:r w:rsidR="003909FE">
        <w:t xml:space="preserve"> living with Type</w:t>
      </w:r>
      <w:r w:rsidR="002B1EF7">
        <w:t xml:space="preserve"> 1 diabetes.</w:t>
      </w:r>
    </w:p>
    <w:p w14:paraId="55038372" w14:textId="3BB16D3B" w:rsidR="00254262" w:rsidRDefault="002B1EF7" w:rsidP="00EC148B">
      <w:r w:rsidRPr="00B661BF">
        <w:rPr>
          <w:b/>
          <w:bCs/>
        </w:rPr>
        <w:t xml:space="preserve">Health Inequalities </w:t>
      </w:r>
      <w:r>
        <w:t>also influence</w:t>
      </w:r>
      <w:r w:rsidR="00894194">
        <w:t xml:space="preserve"> outcomes</w:t>
      </w:r>
      <w:r w:rsidR="00E318B9">
        <w:t>. Individuals living in deprived areas or from disa</w:t>
      </w:r>
      <w:r w:rsidR="002526F3">
        <w:t>dvantaged backgrounds may have reduced</w:t>
      </w:r>
      <w:r w:rsidR="00E55B39">
        <w:t xml:space="preserve"> access to diabetes education, healthy food</w:t>
      </w:r>
      <w:r w:rsidR="00C610BC">
        <w:t xml:space="preserve">, specialist services, or newer technologies </w:t>
      </w:r>
      <w:r w:rsidR="00B67D0A">
        <w:t>such as continuous glucose monitoring</w:t>
      </w:r>
      <w:r w:rsidR="001B03FA">
        <w:t xml:space="preserve"> devices and insulin pumps. These difference</w:t>
      </w:r>
      <w:r w:rsidR="001B16B2">
        <w:t>s may contribute to poorer diabetes co</w:t>
      </w:r>
      <w:r w:rsidR="0061507E">
        <w:t>ntrol and increased risks of complications.</w:t>
      </w:r>
      <w:r w:rsidR="000349A7">
        <w:t xml:space="preserve"> Family members </w:t>
      </w:r>
      <w:r w:rsidR="00213174">
        <w:t>and informal carers also play an essential role in supporting people with Type 1 diabetes</w:t>
      </w:r>
      <w:r w:rsidR="00652A2A">
        <w:t xml:space="preserve"> by assisting with blood glucose monitoring, recognising</w:t>
      </w:r>
      <w:r w:rsidR="00C0082B">
        <w:t xml:space="preserve"> signs of hypoglycaemia, and providing emotional support</w:t>
      </w:r>
      <w:r w:rsidR="00EE2E76">
        <w:t>.</w:t>
      </w:r>
      <w:r w:rsidR="00942A69">
        <w:t xml:space="preserve"> Conse</w:t>
      </w:r>
      <w:r w:rsidR="007F1F91">
        <w:t>quently, the conditio</w:t>
      </w:r>
      <w:r w:rsidR="00DA0A2B">
        <w:t>n affects not only the individual but also the wider family and community</w:t>
      </w:r>
      <w:r w:rsidR="003B28B9">
        <w:t xml:space="preserve">. These findings demonstrate </w:t>
      </w:r>
      <w:r w:rsidR="003503A2">
        <w:t>the importance of accessible healthcare</w:t>
      </w:r>
      <w:r w:rsidR="000C2B41">
        <w:t xml:space="preserve"> services, effective patient education</w:t>
      </w:r>
      <w:r w:rsidR="007554B8">
        <w:t>, and coordinated multidisciplinary</w:t>
      </w:r>
      <w:r w:rsidR="003413E4">
        <w:t xml:space="preserve"> support to improve long- term health outcomes.</w:t>
      </w:r>
      <w:r w:rsidR="005B57E6">
        <w:t>(</w:t>
      </w:r>
      <w:r w:rsidR="00664DD6">
        <w:t>NICE,2023;</w:t>
      </w:r>
      <w:r w:rsidR="008C494B">
        <w:t xml:space="preserve"> Diabetes UK, 2024).</w:t>
      </w:r>
    </w:p>
    <w:p w14:paraId="05A4EE6A" w14:textId="77777777" w:rsidR="002921DF" w:rsidRDefault="002921DF" w:rsidP="00EC148B"/>
    <w:p w14:paraId="683CE529" w14:textId="7B817E34" w:rsidR="00BD4FE4" w:rsidRPr="004F446D" w:rsidRDefault="00B462C7" w:rsidP="00EC148B">
      <w:pPr>
        <w:rPr>
          <w:b/>
          <w:bCs/>
          <w:sz w:val="36"/>
          <w:szCs w:val="36"/>
        </w:rPr>
      </w:pPr>
      <w:r w:rsidRPr="004F446D">
        <w:rPr>
          <w:b/>
          <w:bCs/>
          <w:sz w:val="36"/>
          <w:szCs w:val="36"/>
        </w:rPr>
        <w:t>2</w:t>
      </w:r>
      <w:r w:rsidR="00853017" w:rsidRPr="004F446D">
        <w:rPr>
          <w:b/>
          <w:bCs/>
          <w:sz w:val="36"/>
          <w:szCs w:val="36"/>
        </w:rPr>
        <w:t xml:space="preserve">.Factors Influencing Health and Wellbeing </w:t>
      </w:r>
    </w:p>
    <w:p w14:paraId="622ADE75" w14:textId="7CD5B365" w:rsidR="00F61EB1" w:rsidRDefault="002921DF" w:rsidP="00EC148B">
      <w:r>
        <w:t>Several biological, lifestyle</w:t>
      </w:r>
      <w:r w:rsidR="00904E59">
        <w:t>, environmental, psy</w:t>
      </w:r>
      <w:r w:rsidR="000840DF">
        <w:t>chological, educational and cultural factors influence the healt</w:t>
      </w:r>
      <w:r w:rsidR="00E3693B">
        <w:t>h and wellbeing of people living with Type 1 diabetes</w:t>
      </w:r>
      <w:r w:rsidR="00A84715">
        <w:t>. Understanding these factors is essential because</w:t>
      </w:r>
      <w:r w:rsidR="00482C09">
        <w:t xml:space="preserve"> they affect blood glucose control</w:t>
      </w:r>
      <w:r w:rsidR="00E807C0">
        <w:t>, the risk of complications, and overall quality of life</w:t>
      </w:r>
      <w:r w:rsidR="00FF010A">
        <w:t xml:space="preserve">.   </w:t>
      </w:r>
      <w:r w:rsidR="00FC061C">
        <w:t xml:space="preserve">                                                                                                                  </w:t>
      </w:r>
      <w:r w:rsidR="00FC061C" w:rsidRPr="00B90B6A">
        <w:rPr>
          <w:b/>
          <w:bCs/>
        </w:rPr>
        <w:t>Biological factors</w:t>
      </w:r>
      <w:r w:rsidR="00EF371B">
        <w:t xml:space="preserve"> Include genetics</w:t>
      </w:r>
      <w:r w:rsidR="003F6300">
        <w:t>, age, and the autoimmune process that destroys</w:t>
      </w:r>
      <w:r w:rsidR="00022D09">
        <w:t xml:space="preserve"> the insulin-producing beta cells in the pancreas</w:t>
      </w:r>
      <w:r w:rsidR="00775B6D">
        <w:t xml:space="preserve">. Although Type 1 diabetes are also more </w:t>
      </w:r>
      <w:r w:rsidR="006857FE">
        <w:t xml:space="preserve">likely to develop other </w:t>
      </w:r>
      <w:r w:rsidR="00CD35C4">
        <w:t>autoimmune conditions, such as coeliac di</w:t>
      </w:r>
      <w:r w:rsidR="00F66E06">
        <w:t xml:space="preserve">sease or thyroid disorders, </w:t>
      </w:r>
      <w:r w:rsidR="00B80838">
        <w:t xml:space="preserve">which may complicate diabetes </w:t>
      </w:r>
      <w:r w:rsidR="00CC2CB2">
        <w:t>management (</w:t>
      </w:r>
      <w:r w:rsidR="00B80838">
        <w:t>NICE</w:t>
      </w:r>
      <w:r w:rsidR="00763C26">
        <w:t>,2023</w:t>
      </w:r>
      <w:r w:rsidR="00EE082A">
        <w:t>).</w:t>
      </w:r>
      <w:r w:rsidR="00CC2CB2">
        <w:t xml:space="preserve">                                                                    </w:t>
      </w:r>
      <w:r w:rsidR="00CC2CB2" w:rsidRPr="00064F75">
        <w:rPr>
          <w:b/>
          <w:bCs/>
        </w:rPr>
        <w:t>Life</w:t>
      </w:r>
      <w:r w:rsidR="008778B1" w:rsidRPr="00064F75">
        <w:rPr>
          <w:b/>
          <w:bCs/>
        </w:rPr>
        <w:t>style factors</w:t>
      </w:r>
      <w:r w:rsidR="005A11CD" w:rsidRPr="00064F75">
        <w:rPr>
          <w:b/>
          <w:bCs/>
        </w:rPr>
        <w:t xml:space="preserve"> </w:t>
      </w:r>
      <w:r w:rsidR="005A11CD">
        <w:t>play a vital ro</w:t>
      </w:r>
      <w:r w:rsidR="00D73E03">
        <w:t>le in managing the condition. Following a balanced diet, counting</w:t>
      </w:r>
      <w:r w:rsidR="00B95339">
        <w:t xml:space="preserve"> carbohydrates, taking insulin as prescribed, </w:t>
      </w:r>
      <w:r w:rsidR="00114FB8">
        <w:t>engaging in regular physical activity</w:t>
      </w:r>
      <w:r w:rsidR="00BF6E5A">
        <w:t>, and monitoring blood glucose levels help</w:t>
      </w:r>
      <w:r w:rsidR="005872BD">
        <w:t xml:space="preserve"> maintain good glycaemic control</w:t>
      </w:r>
      <w:r w:rsidR="00632336">
        <w:t>. In contrast, smoking, excessive alcohol</w:t>
      </w:r>
      <w:r w:rsidR="001850B6">
        <w:t xml:space="preserve"> consumption, poor di</w:t>
      </w:r>
      <w:r w:rsidR="000D13F6">
        <w:t>etary choices, and missed insulin doses increase the risk of</w:t>
      </w:r>
      <w:r w:rsidR="00B6776B">
        <w:t xml:space="preserve"> complications, including cardiovascular disease, and diabetic </w:t>
      </w:r>
      <w:r w:rsidR="00576C14">
        <w:t>retinopathy (</w:t>
      </w:r>
      <w:r w:rsidR="00032D27">
        <w:t>NHS England, 2024)</w:t>
      </w:r>
      <w:r w:rsidR="00064F75">
        <w:t xml:space="preserve">                                                                                                                                </w:t>
      </w:r>
      <w:r w:rsidR="00064F75" w:rsidRPr="00576C14">
        <w:rPr>
          <w:b/>
          <w:bCs/>
        </w:rPr>
        <w:t xml:space="preserve">Environmental </w:t>
      </w:r>
      <w:r w:rsidR="00621F92" w:rsidRPr="00576C14">
        <w:rPr>
          <w:b/>
          <w:bCs/>
        </w:rPr>
        <w:t>factors</w:t>
      </w:r>
      <w:r w:rsidR="00621F92">
        <w:t xml:space="preserve"> also affect health outcomes. Acces</w:t>
      </w:r>
      <w:r w:rsidR="00E77FAB">
        <w:t>s to healthy food, safe environments for ex</w:t>
      </w:r>
      <w:r w:rsidR="00096626">
        <w:t>ercise, diabetes education pr</w:t>
      </w:r>
      <w:r w:rsidR="00652AB6">
        <w:t>ogrammes, and specialist healthcare services enables people to</w:t>
      </w:r>
      <w:r w:rsidR="004160BA">
        <w:t xml:space="preserve"> manage their condition more </w:t>
      </w:r>
      <w:r w:rsidR="00576C14">
        <w:t xml:space="preserve">effectively. </w:t>
      </w:r>
      <w:r w:rsidR="000A7A4C">
        <w:t>However,</w:t>
      </w:r>
      <w:r w:rsidR="00C3104B">
        <w:t xml:space="preserve"> individuals living in deprived communities may experience</w:t>
      </w:r>
      <w:r w:rsidR="006A06E0">
        <w:t xml:space="preserve"> barriers to accessing these </w:t>
      </w:r>
      <w:r w:rsidR="006A06E0">
        <w:lastRenderedPageBreak/>
        <w:t>resources, contri</w:t>
      </w:r>
      <w:r w:rsidR="000050F1">
        <w:t>buting to poorer health outcomes and widenin</w:t>
      </w:r>
      <w:r w:rsidR="00576C14">
        <w:t xml:space="preserve">g health </w:t>
      </w:r>
      <w:r w:rsidR="00105145">
        <w:t>inequalities.         (</w:t>
      </w:r>
      <w:r w:rsidR="00E06389">
        <w:t>NICE</w:t>
      </w:r>
      <w:r w:rsidR="003E6DDE">
        <w:t>,</w:t>
      </w:r>
      <w:r w:rsidR="00566522">
        <w:t>2023; NHS</w:t>
      </w:r>
      <w:r w:rsidR="003E6DDE">
        <w:t xml:space="preserve"> England, 2024</w:t>
      </w:r>
      <w:r w:rsidR="004F5E3F">
        <w:t xml:space="preserve">) </w:t>
      </w:r>
    </w:p>
    <w:p w14:paraId="145209DC" w14:textId="1EA83044" w:rsidR="00CC2CB2" w:rsidRDefault="004F5E3F" w:rsidP="00EC148B">
      <w:r w:rsidRPr="00F61EB1">
        <w:rPr>
          <w:b/>
          <w:bCs/>
        </w:rPr>
        <w:t>Psychological</w:t>
      </w:r>
      <w:r w:rsidR="004A3589" w:rsidRPr="00F61EB1">
        <w:rPr>
          <w:b/>
          <w:bCs/>
        </w:rPr>
        <w:t xml:space="preserve"> factors</w:t>
      </w:r>
      <w:r w:rsidR="004A3589">
        <w:t xml:space="preserve"> have a significant impact</w:t>
      </w:r>
      <w:r w:rsidR="00C6385B">
        <w:t xml:space="preserve"> on wellbeing</w:t>
      </w:r>
      <w:r w:rsidR="00B32F7F">
        <w:t>. Managing Type 1 diabetes every day can lead to</w:t>
      </w:r>
      <w:r w:rsidR="001F714A">
        <w:t xml:space="preserve"> stress, anxiety, depression, or diabetes distress</w:t>
      </w:r>
      <w:r w:rsidR="00147749">
        <w:t>. Fear of hypoglycaemia</w:t>
      </w:r>
      <w:r w:rsidR="00223885">
        <w:t xml:space="preserve"> or future </w:t>
      </w:r>
      <w:r w:rsidR="00793780">
        <w:t>complications may also affect confidence and emotional wellbeing</w:t>
      </w:r>
      <w:r w:rsidR="002E542E">
        <w:t>. Poor mental health can reduce motivation to follow treatment</w:t>
      </w:r>
      <w:r w:rsidR="002F554A">
        <w:t xml:space="preserve"> plans, resulting in poorer blood glucose </w:t>
      </w:r>
      <w:r w:rsidR="00B20678">
        <w:t xml:space="preserve">control. </w:t>
      </w:r>
      <w:r w:rsidR="004817A7">
        <w:t>(NICE</w:t>
      </w:r>
      <w:r w:rsidR="00BC5F34">
        <w:t>,2023; Diabetes UK, 2024)</w:t>
      </w:r>
      <w:r w:rsidR="0031164A">
        <w:t xml:space="preserve">                                                                                               </w:t>
      </w:r>
      <w:r w:rsidR="0031164A" w:rsidRPr="00E946B4">
        <w:rPr>
          <w:b/>
          <w:bCs/>
        </w:rPr>
        <w:t>Education and health literacy</w:t>
      </w:r>
      <w:r w:rsidR="00ED30AC">
        <w:t xml:space="preserve"> are essential for successful self-</w:t>
      </w:r>
      <w:r w:rsidR="004817A7">
        <w:t>management. People</w:t>
      </w:r>
      <w:r w:rsidR="005726D4">
        <w:t xml:space="preserve"> who understand how insulin works, recognise the symptoms</w:t>
      </w:r>
      <w:r w:rsidR="007A6783">
        <w:t xml:space="preserve"> of hypoglycaemia and hyper</w:t>
      </w:r>
      <w:r w:rsidR="001B777E">
        <w:t>glycaemia, and know when the seek medical advice</w:t>
      </w:r>
      <w:r w:rsidR="005F50FB">
        <w:t xml:space="preserve"> </w:t>
      </w:r>
      <w:r w:rsidR="00886799">
        <w:t>are more likely to achieve better health</w:t>
      </w:r>
      <w:r w:rsidR="00184C18">
        <w:t xml:space="preserve"> </w:t>
      </w:r>
      <w:r w:rsidR="004817A7">
        <w:t>outcomes. Structured education programmes</w:t>
      </w:r>
      <w:r w:rsidR="003A7309">
        <w:t xml:space="preserve">, such as </w:t>
      </w:r>
      <w:r w:rsidR="00016ACC">
        <w:t>DAFNE (</w:t>
      </w:r>
      <w:r w:rsidR="003A7309">
        <w:t xml:space="preserve">Dose Adjudgment </w:t>
      </w:r>
      <w:r w:rsidR="009440DE">
        <w:t>for</w:t>
      </w:r>
      <w:r w:rsidR="003A7309">
        <w:t xml:space="preserve"> Normal</w:t>
      </w:r>
      <w:r w:rsidR="00BC11B3">
        <w:t xml:space="preserve"> Eating), provide practical knowledge</w:t>
      </w:r>
      <w:r w:rsidR="00E946B4">
        <w:t xml:space="preserve"> and skills that improve confidence and independence.</w:t>
      </w:r>
      <w:r w:rsidR="002A0FDB">
        <w:t xml:space="preserve"> </w:t>
      </w:r>
      <w:r w:rsidR="00F66637">
        <w:t>(NICE, 2023; DAFNE Programme, 2024)</w:t>
      </w:r>
      <w:r w:rsidR="00EA1B9C">
        <w:t>.</w:t>
      </w:r>
      <w:r w:rsidR="002A0FDB">
        <w:t xml:space="preserve">                                                                                             </w:t>
      </w:r>
      <w:r w:rsidR="00016ACC">
        <w:t xml:space="preserve">         </w:t>
      </w:r>
      <w:r w:rsidR="002A0FDB" w:rsidRPr="009440DE">
        <w:rPr>
          <w:b/>
          <w:bCs/>
        </w:rPr>
        <w:t>Cultural Influences</w:t>
      </w:r>
      <w:r w:rsidR="00016ACC">
        <w:t xml:space="preserve"> may also affect diabetes </w:t>
      </w:r>
      <w:r w:rsidR="002122BF">
        <w:t>management. Cultural beliefs, barriers, and diff</w:t>
      </w:r>
      <w:r w:rsidR="00375F9D">
        <w:t>erent levels of trust in healthcare professionals</w:t>
      </w:r>
      <w:r w:rsidR="00070BC3">
        <w:t xml:space="preserve"> can influence how individuals understand their condition</w:t>
      </w:r>
      <w:r w:rsidR="006A714A">
        <w:t xml:space="preserve"> and follow treatment </w:t>
      </w:r>
      <w:r w:rsidR="00B54CFC">
        <w:t xml:space="preserve">recommendations. Health care </w:t>
      </w:r>
      <w:r w:rsidR="00BA19F7">
        <w:t>professionals should therefore provide culturally sensi</w:t>
      </w:r>
      <w:r w:rsidR="004574EC">
        <w:t>tive, person- centred care that respects</w:t>
      </w:r>
      <w:r w:rsidR="00990B50">
        <w:t xml:space="preserve"> individual beliefs while promotin</w:t>
      </w:r>
      <w:r w:rsidR="009440DE">
        <w:t xml:space="preserve">g effective diabetes </w:t>
      </w:r>
      <w:r w:rsidR="00631A61">
        <w:t>management. (</w:t>
      </w:r>
      <w:r w:rsidR="00607BE0">
        <w:t>World Hea</w:t>
      </w:r>
      <w:r w:rsidR="00E941B9">
        <w:t xml:space="preserve">lth Organization, </w:t>
      </w:r>
      <w:r w:rsidR="00631A61">
        <w:t>2023; Diabetes</w:t>
      </w:r>
      <w:r w:rsidR="00E941B9">
        <w:t xml:space="preserve"> UK,2024)</w:t>
      </w:r>
    </w:p>
    <w:p w14:paraId="0EDB4934" w14:textId="1A42D04B" w:rsidR="009C530C" w:rsidRPr="008A6B4C" w:rsidRDefault="00631A61" w:rsidP="00EC148B">
      <w:pPr>
        <w:rPr>
          <w:b/>
          <w:bCs/>
          <w:sz w:val="36"/>
          <w:szCs w:val="36"/>
        </w:rPr>
      </w:pPr>
      <w:r w:rsidRPr="008A6B4C">
        <w:rPr>
          <w:b/>
          <w:bCs/>
          <w:sz w:val="36"/>
          <w:szCs w:val="36"/>
        </w:rPr>
        <w:t>3.Interprofessional</w:t>
      </w:r>
      <w:r w:rsidR="009C530C" w:rsidRPr="008A6B4C">
        <w:rPr>
          <w:b/>
          <w:bCs/>
          <w:sz w:val="36"/>
          <w:szCs w:val="36"/>
        </w:rPr>
        <w:t xml:space="preserve"> Collaboratio</w:t>
      </w:r>
      <w:r w:rsidRPr="008A6B4C">
        <w:rPr>
          <w:b/>
          <w:bCs/>
          <w:sz w:val="36"/>
          <w:szCs w:val="36"/>
        </w:rPr>
        <w:t>n for Better Outcomes</w:t>
      </w:r>
    </w:p>
    <w:p w14:paraId="3EED5FA7" w14:textId="27A15874" w:rsidR="004A229C" w:rsidRDefault="006E287C" w:rsidP="00EC148B">
      <w:r w:rsidRPr="008425A1">
        <w:rPr>
          <w:b/>
          <w:bCs/>
        </w:rPr>
        <w:t>Effective interprofessional collaboration</w:t>
      </w:r>
      <w:r>
        <w:t xml:space="preserve"> is essential in the management of Type 1 diabetes because the condition</w:t>
      </w:r>
      <w:r w:rsidR="00ED185B">
        <w:t xml:space="preserve"> requires lifelong care from a multidisciplinary team of health</w:t>
      </w:r>
      <w:r w:rsidR="00B73077">
        <w:t xml:space="preserve"> and social care professionals. Working together enables healthcare provider</w:t>
      </w:r>
      <w:r w:rsidR="000D06D8">
        <w:t>s to deliver person-centred care, improve blood glucose</w:t>
      </w:r>
      <w:r w:rsidR="00B04186">
        <w:t xml:space="preserve"> control, reduce the risk of complications, and </w:t>
      </w:r>
      <w:r w:rsidR="000423EC">
        <w:t xml:space="preserve">enhance </w:t>
      </w:r>
      <w:r w:rsidR="0040430E">
        <w:t>patients’</w:t>
      </w:r>
      <w:r w:rsidR="000423EC">
        <w:t xml:space="preserve"> quality of </w:t>
      </w:r>
      <w:r w:rsidR="009B1CBC">
        <w:t>life (</w:t>
      </w:r>
      <w:r w:rsidR="000423EC">
        <w:t>NICE</w:t>
      </w:r>
      <w:r w:rsidR="00177914">
        <w:t xml:space="preserve">, </w:t>
      </w:r>
      <w:r w:rsidR="00070B8D">
        <w:t>2023; NHS</w:t>
      </w:r>
      <w:r w:rsidR="00177914">
        <w:t xml:space="preserve"> England, 2024)</w:t>
      </w:r>
      <w:r w:rsidR="001E05C8">
        <w:t xml:space="preserve">. People with Type 1 diabetes </w:t>
      </w:r>
      <w:r w:rsidR="00070B8D">
        <w:t>receive support from a range of pro</w:t>
      </w:r>
      <w:r w:rsidR="0040430E">
        <w:t xml:space="preserve">fessionals. General practitioners </w:t>
      </w:r>
      <w:r w:rsidR="00520ADC">
        <w:t>(GPs) coordinate ongoing care</w:t>
      </w:r>
      <w:r w:rsidR="00BF196E">
        <w:t>, monitor HbA1c levels, prescribe insulin</w:t>
      </w:r>
      <w:r w:rsidR="000E1A9C">
        <w:t xml:space="preserve">, and refer patients to specialist services when </w:t>
      </w:r>
      <w:r w:rsidR="009B1CBC">
        <w:t xml:space="preserve">necessary. Diabetes specialist </w:t>
      </w:r>
      <w:r w:rsidR="000A04FA">
        <w:t>nurses educate patients about insulin administration</w:t>
      </w:r>
      <w:r w:rsidR="00C1491E">
        <w:t>, blood glucose monitoring, car</w:t>
      </w:r>
      <w:r w:rsidR="005F7B4B">
        <w:t>bohydrate counting, and recognising the sy</w:t>
      </w:r>
      <w:r w:rsidR="0009272F">
        <w:t>mptoms of hypoglycaemia and hyperglycaemia</w:t>
      </w:r>
      <w:r w:rsidR="00715BE1">
        <w:t xml:space="preserve">. </w:t>
      </w:r>
      <w:r w:rsidR="00360BBC">
        <w:t>Endocrinologists</w:t>
      </w:r>
      <w:r w:rsidR="00F234E0">
        <w:t xml:space="preserve"> manage complex cases, while dietitians provide personalised nutritional </w:t>
      </w:r>
      <w:r w:rsidR="003275FC">
        <w:t xml:space="preserve">advice. Pharmacists promote </w:t>
      </w:r>
      <w:r w:rsidR="000554D2">
        <w:t>the safe use of insulin and other medicines, podiatrists help</w:t>
      </w:r>
      <w:r w:rsidR="00A9058E">
        <w:t xml:space="preserve"> prevent diabetic foot </w:t>
      </w:r>
      <w:r w:rsidR="00636D3D">
        <w:t>complications, ophthalmologists carry out retinal screening, and social worker</w:t>
      </w:r>
      <w:r w:rsidR="00AA005D">
        <w:t>s support individuals who need access to community services</w:t>
      </w:r>
      <w:r w:rsidR="00360BBC">
        <w:t xml:space="preserve"> or financial </w:t>
      </w:r>
      <w:r w:rsidR="005F4088">
        <w:t>assistance (</w:t>
      </w:r>
      <w:r w:rsidR="00360BBC">
        <w:t>NICE,</w:t>
      </w:r>
      <w:r w:rsidR="005F4088">
        <w:t>2023; Diabetes</w:t>
      </w:r>
      <w:r w:rsidR="00E87520">
        <w:t xml:space="preserve"> UK, 2024).</w:t>
      </w:r>
      <w:r w:rsidR="00CB0F10">
        <w:t xml:space="preserve">                                                 A joined-up care path</w:t>
      </w:r>
      <w:r w:rsidR="005F4088">
        <w:t xml:space="preserve">way </w:t>
      </w:r>
      <w:r w:rsidR="009964C8">
        <w:t>begins when a person is diagnosed with Type 1 diabetes</w:t>
      </w:r>
      <w:r w:rsidR="00533A53">
        <w:t xml:space="preserve"> in hospital or by a specialist diabetes team. Before discharge</w:t>
      </w:r>
      <w:r w:rsidR="00C9102C">
        <w:t>, patients receive education on insulin therapy, blood glucose monitoring</w:t>
      </w:r>
      <w:r w:rsidR="00951B53">
        <w:t xml:space="preserve">, healthy eating, and </w:t>
      </w:r>
      <w:r w:rsidR="00044EC8">
        <w:t>self-management</w:t>
      </w:r>
      <w:r w:rsidR="00951B53">
        <w:t>. After leaving hospital</w:t>
      </w:r>
      <w:r w:rsidR="006F108C">
        <w:t>, care continues through the GP and community diabetes</w:t>
      </w:r>
      <w:r w:rsidR="00044EC8">
        <w:t xml:space="preserve"> services, </w:t>
      </w:r>
      <w:r w:rsidR="00044EC8">
        <w:lastRenderedPageBreak/>
        <w:t>where regular revi</w:t>
      </w:r>
      <w:r w:rsidR="00446B63">
        <w:t>ews</w:t>
      </w:r>
      <w:r w:rsidR="002A5B9D">
        <w:t>, annual</w:t>
      </w:r>
      <w:r w:rsidR="00DB33DC">
        <w:t xml:space="preserve"> health checks, retinal screening, and foot examinations</w:t>
      </w:r>
      <w:r w:rsidR="00AC15B0">
        <w:t xml:space="preserve"> help prevent complications.</w:t>
      </w:r>
      <w:r w:rsidR="00783213">
        <w:t xml:space="preserve"> </w:t>
      </w:r>
      <w:r w:rsidR="00C23AB3">
        <w:t xml:space="preserve">A real example of this </w:t>
      </w:r>
      <w:r w:rsidR="000B005B">
        <w:t>integrated approach is NHS</w:t>
      </w:r>
      <w:r w:rsidR="000A75B4">
        <w:t xml:space="preserve"> diabetes </w:t>
      </w:r>
      <w:r w:rsidR="00B61761">
        <w:t xml:space="preserve">programme, </w:t>
      </w:r>
      <w:r w:rsidR="004A229C">
        <w:t>supported by</w:t>
      </w:r>
      <w:r w:rsidR="00B61761">
        <w:t xml:space="preserve"> the NHS Long Term </w:t>
      </w:r>
      <w:r w:rsidR="00666B6A">
        <w:t>Plan (2019), which coordinate care bet</w:t>
      </w:r>
      <w:r w:rsidR="009F72B4">
        <w:t xml:space="preserve">ween </w:t>
      </w:r>
      <w:r w:rsidR="008D20C4">
        <w:t xml:space="preserve">diabetes </w:t>
      </w:r>
      <w:r w:rsidR="004A229C">
        <w:t>specialists teams</w:t>
      </w:r>
      <w:r w:rsidR="00C87812">
        <w:t>, GPs, dieticians</w:t>
      </w:r>
      <w:r w:rsidR="004A229C">
        <w:t xml:space="preserve">, diabetes </w:t>
      </w:r>
      <w:r w:rsidR="00C869E7">
        <w:t>specialist nurses</w:t>
      </w:r>
      <w:r w:rsidR="003D6EBB">
        <w:t>, podiatrists</w:t>
      </w:r>
      <w:r w:rsidR="00FF285E">
        <w:t xml:space="preserve">, pharmacists, and retinal screening </w:t>
      </w:r>
      <w:proofErr w:type="spellStart"/>
      <w:r w:rsidR="00FF285E">
        <w:t>services.</w:t>
      </w:r>
      <w:r w:rsidR="00603272">
        <w:t>This</w:t>
      </w:r>
      <w:proofErr w:type="spellEnd"/>
      <w:r w:rsidR="00603272">
        <w:t xml:space="preserve"> coordinated approach</w:t>
      </w:r>
      <w:r w:rsidR="007D47C2">
        <w:t xml:space="preserve"> ensures continuity of care</w:t>
      </w:r>
      <w:r w:rsidR="003919C2">
        <w:t xml:space="preserve"> and reduces avoidable hospital admissions (NHS England</w:t>
      </w:r>
      <w:r w:rsidR="00812381">
        <w:t xml:space="preserve">, </w:t>
      </w:r>
      <w:r w:rsidR="00370D42">
        <w:t>2024; NICE</w:t>
      </w:r>
      <w:r w:rsidR="00812381">
        <w:t>, 2023).</w:t>
      </w:r>
      <w:r w:rsidR="00DB553B">
        <w:t xml:space="preserve">                            </w:t>
      </w:r>
    </w:p>
    <w:p w14:paraId="6A4C25BF" w14:textId="2C620F02" w:rsidR="00631A61" w:rsidRDefault="00DB553B" w:rsidP="00EC148B">
      <w:r w:rsidRPr="008B7F9F">
        <w:rPr>
          <w:b/>
          <w:bCs/>
        </w:rPr>
        <w:t>Health promotion</w:t>
      </w:r>
      <w:r>
        <w:t xml:space="preserve"> is</w:t>
      </w:r>
      <w:r w:rsidR="00370D42">
        <w:t xml:space="preserve"> an important part of diabetes</w:t>
      </w:r>
      <w:r w:rsidR="00C20196">
        <w:t xml:space="preserve"> care.</w:t>
      </w:r>
      <w:r w:rsidR="008B7F9F">
        <w:t xml:space="preserve"> Diabetes specialist nurses</w:t>
      </w:r>
      <w:r w:rsidR="006F0F44">
        <w:t>, dietitians, and diabetes educators encourage patients to</w:t>
      </w:r>
      <w:r w:rsidR="00FF4C7C">
        <w:t xml:space="preserve"> adopt healthy eating habits, participate in regular</w:t>
      </w:r>
      <w:r w:rsidR="006642A6">
        <w:t xml:space="preserve"> physical </w:t>
      </w:r>
      <w:r w:rsidR="006846A9">
        <w:t>activity, stop</w:t>
      </w:r>
      <w:r w:rsidR="006642A6">
        <w:t xml:space="preserve"> smoking, limit alcohol</w:t>
      </w:r>
      <w:r w:rsidR="006846A9">
        <w:t xml:space="preserve"> consumption, and attend structured education </w:t>
      </w:r>
      <w:r w:rsidR="00553323">
        <w:t xml:space="preserve">programmes such as </w:t>
      </w:r>
      <w:r w:rsidR="0001133C">
        <w:t>DAFNE (</w:t>
      </w:r>
      <w:r w:rsidR="00303371">
        <w:t>Dose</w:t>
      </w:r>
      <w:r w:rsidR="00553323">
        <w:t xml:space="preserve"> A</w:t>
      </w:r>
      <w:r w:rsidR="00DE5403">
        <w:t>djustment for Normal Eating) thes</w:t>
      </w:r>
      <w:r w:rsidR="009B1844">
        <w:t>e interventions empower individuals to manage their</w:t>
      </w:r>
      <w:r w:rsidR="00C50BE6">
        <w:t xml:space="preserve"> condition confidently and reduce the risk of</w:t>
      </w:r>
      <w:r w:rsidR="005F2A06">
        <w:t xml:space="preserve"> </w:t>
      </w:r>
      <w:r w:rsidR="00417E53">
        <w:t>long-term</w:t>
      </w:r>
      <w:r w:rsidR="005F2A06">
        <w:t xml:space="preserve"> </w:t>
      </w:r>
      <w:r w:rsidR="00303371">
        <w:t>complications (</w:t>
      </w:r>
      <w:r w:rsidR="005F2A06">
        <w:t xml:space="preserve">NICE, </w:t>
      </w:r>
      <w:r w:rsidR="0001133C">
        <w:t>2023; Diabetes</w:t>
      </w:r>
      <w:r w:rsidR="005F2A06">
        <w:t xml:space="preserve"> UK</w:t>
      </w:r>
      <w:r w:rsidR="00417E53">
        <w:t xml:space="preserve">,2024).                 </w:t>
      </w:r>
      <w:r w:rsidR="00417E53" w:rsidRPr="0001133C">
        <w:rPr>
          <w:b/>
          <w:bCs/>
        </w:rPr>
        <w:t>Effective communication</w:t>
      </w:r>
      <w:r w:rsidR="00417E53">
        <w:t xml:space="preserve"> and information sharing</w:t>
      </w:r>
      <w:r w:rsidR="00DE33B9">
        <w:t xml:space="preserve"> between healthcare professionals are essential to avoid </w:t>
      </w:r>
      <w:r w:rsidR="00303371">
        <w:t>fragmented care.</w:t>
      </w:r>
      <w:r w:rsidR="008010F3">
        <w:t xml:space="preserve"> Shared electronic health records enable profe</w:t>
      </w:r>
      <w:r w:rsidR="008943DE">
        <w:t xml:space="preserve">ssionals to access patient medical </w:t>
      </w:r>
      <w:r w:rsidR="00B37DF1">
        <w:t>history, HbA</w:t>
      </w:r>
      <w:r w:rsidR="00C240C0">
        <w:t xml:space="preserve">1c results, medication records </w:t>
      </w:r>
      <w:r w:rsidR="00013D53">
        <w:t xml:space="preserve">and care plans. </w:t>
      </w:r>
      <w:r w:rsidR="005266D2">
        <w:t xml:space="preserve">                                                                                                                                          </w:t>
      </w:r>
      <w:r w:rsidR="00013D53" w:rsidRPr="000C2D76">
        <w:rPr>
          <w:b/>
          <w:bCs/>
        </w:rPr>
        <w:t>Technology</w:t>
      </w:r>
      <w:r w:rsidR="00013D53">
        <w:t xml:space="preserve">, including </w:t>
      </w:r>
      <w:r w:rsidR="003C0A0B">
        <w:t>continuous glucose monitoring (CGM), insulin pumps</w:t>
      </w:r>
      <w:r w:rsidR="00B67180">
        <w:t>, remote monitoring, and virtual consultations, also improves communication</w:t>
      </w:r>
      <w:r w:rsidR="000A36D3">
        <w:t xml:space="preserve"> between patients and healthcare teams, allowing early intervention</w:t>
      </w:r>
      <w:r w:rsidR="00B37DF1">
        <w:t xml:space="preserve"> when blood glucose levels become unstable (NHS England, 2024; NICE, 2023)</w:t>
      </w:r>
      <w:r w:rsidR="00FD1447">
        <w:t>.</w:t>
      </w:r>
      <w:r w:rsidR="00B26F00">
        <w:t xml:space="preserve">                                                                                        </w:t>
      </w:r>
      <w:r w:rsidR="00B26F00" w:rsidRPr="008B49E5">
        <w:rPr>
          <w:b/>
          <w:bCs/>
        </w:rPr>
        <w:t xml:space="preserve">The NHS Long Term </w:t>
      </w:r>
      <w:r w:rsidR="008425A1" w:rsidRPr="008B49E5">
        <w:rPr>
          <w:b/>
          <w:bCs/>
        </w:rPr>
        <w:t>Plan</w:t>
      </w:r>
      <w:r w:rsidR="008425A1">
        <w:t xml:space="preserve"> (</w:t>
      </w:r>
      <w:r w:rsidR="007B67A9">
        <w:t>2019) promotes integrated diabetes care by encouraging multi</w:t>
      </w:r>
      <w:r w:rsidR="00F92CE7">
        <w:t>disciplinary teamwork, improving access to diabetes technology</w:t>
      </w:r>
      <w:r w:rsidR="00F6690F">
        <w:t>, and expanding structured education programmes. Collaborat</w:t>
      </w:r>
      <w:r w:rsidR="002A3A19">
        <w:t>ion could be further improved thro</w:t>
      </w:r>
      <w:r w:rsidR="00B47364">
        <w:t>ugh regular multidisciplinary team meetings, shared care</w:t>
      </w:r>
      <w:r w:rsidR="00C23D8F">
        <w:t xml:space="preserve"> plans, continuous professional training</w:t>
      </w:r>
      <w:r w:rsidR="00235710">
        <w:t xml:space="preserve">, and greater access to specialist diabetes </w:t>
      </w:r>
      <w:r w:rsidR="00D76BB9">
        <w:t>services. These</w:t>
      </w:r>
      <w:r w:rsidR="00235710">
        <w:t xml:space="preserve"> measure</w:t>
      </w:r>
      <w:r w:rsidR="00D76BB9">
        <w:t>s support person-centred care and improve long ter</w:t>
      </w:r>
      <w:r w:rsidR="00A96A27">
        <w:t xml:space="preserve">m health outcomes for people living with Type 1 diabetes </w:t>
      </w:r>
      <w:r w:rsidR="00603272">
        <w:t xml:space="preserve">(NHS England </w:t>
      </w:r>
      <w:r w:rsidR="00F109F6">
        <w:t>2019; NICE</w:t>
      </w:r>
      <w:r w:rsidR="00603272">
        <w:t>, 2023)</w:t>
      </w:r>
    </w:p>
    <w:p w14:paraId="5DE0F449" w14:textId="77777777" w:rsidR="00F70C0C" w:rsidRDefault="00F70C0C" w:rsidP="00EC148B"/>
    <w:p w14:paraId="4ECCA1CF" w14:textId="05BA79D8" w:rsidR="00F109F6" w:rsidRPr="006C01F9" w:rsidRDefault="00F70C0C" w:rsidP="00EC148B">
      <w:pPr>
        <w:rPr>
          <w:b/>
          <w:bCs/>
          <w:sz w:val="36"/>
          <w:szCs w:val="36"/>
        </w:rPr>
      </w:pPr>
      <w:r w:rsidRPr="006C01F9">
        <w:rPr>
          <w:b/>
          <w:bCs/>
          <w:sz w:val="36"/>
          <w:szCs w:val="36"/>
        </w:rPr>
        <w:t xml:space="preserve">Conclusion </w:t>
      </w:r>
    </w:p>
    <w:p w14:paraId="53B4AC1B" w14:textId="66284534" w:rsidR="00F70C0C" w:rsidRDefault="00F70C0C" w:rsidP="00EC148B">
      <w:r>
        <w:t>In conclusion, Type 1 diabet</w:t>
      </w:r>
      <w:r w:rsidR="004D544E">
        <w:t>es is a lifelong autoimmune condition</w:t>
      </w:r>
      <w:r w:rsidR="000256EC">
        <w:t xml:space="preserve"> that requires continuous self- management</w:t>
      </w:r>
      <w:r w:rsidR="00E818ED">
        <w:t xml:space="preserve"> and comprehensive healthcare support. The condition affects many aspects of an individual'</w:t>
      </w:r>
      <w:r w:rsidR="00E011B3">
        <w:t>s physical, psychological, social and emotional wellbeing</w:t>
      </w:r>
      <w:r w:rsidR="00607E59">
        <w:t xml:space="preserve">, making effective disease management </w:t>
      </w:r>
      <w:r w:rsidR="00197753">
        <w:t>essential. Several biological, lifestyle,</w:t>
      </w:r>
      <w:r w:rsidR="00B74931">
        <w:t xml:space="preserve"> environmental, educational and cultural factors </w:t>
      </w:r>
      <w:r w:rsidR="00D31EF7">
        <w:t>influence health outcomes and should be considered when planning person centre</w:t>
      </w:r>
      <w:r w:rsidR="00D72747">
        <w:t xml:space="preserve"> care. Furthermore, suc</w:t>
      </w:r>
      <w:r w:rsidR="00FD7DC6">
        <w:t>c</w:t>
      </w:r>
      <w:r w:rsidR="00D72747">
        <w:t>e</w:t>
      </w:r>
      <w:r w:rsidR="00FD7DC6">
        <w:t>s</w:t>
      </w:r>
      <w:r w:rsidR="00D72747">
        <w:t>sful</w:t>
      </w:r>
      <w:r w:rsidR="009052F2">
        <w:t xml:space="preserve"> management depends on effective</w:t>
      </w:r>
      <w:r w:rsidR="00224AA2">
        <w:t xml:space="preserve"> collaboration between healthcare and social care professionals including GPs, </w:t>
      </w:r>
      <w:r w:rsidR="00125E4E">
        <w:t xml:space="preserve">diabetes </w:t>
      </w:r>
      <w:r w:rsidR="002832A2">
        <w:t xml:space="preserve">specialist nurses, </w:t>
      </w:r>
      <w:r w:rsidR="00B76C09">
        <w:t>endocrinologists, dietitians</w:t>
      </w:r>
      <w:r w:rsidR="00E40B57">
        <w:t xml:space="preserve">, </w:t>
      </w:r>
      <w:r w:rsidR="00430EBF">
        <w:lastRenderedPageBreak/>
        <w:t>pharmacists, podiatrist</w:t>
      </w:r>
      <w:r w:rsidR="00E40B57">
        <w:t xml:space="preserve"> and social workers. The use</w:t>
      </w:r>
      <w:r w:rsidR="00430EBF">
        <w:t xml:space="preserve"> of health promotion strategies, structured</w:t>
      </w:r>
      <w:r w:rsidR="001E0AE9">
        <w:t xml:space="preserve"> education programmes, and diabetes technologies can improve sel</w:t>
      </w:r>
      <w:r w:rsidR="00005D7E">
        <w:t xml:space="preserve">f-management and reduce risk of long-term </w:t>
      </w:r>
      <w:r w:rsidR="00B76C09">
        <w:t>complications. Overall, integrated</w:t>
      </w:r>
      <w:r w:rsidR="00CA6F80">
        <w:t xml:space="preserve"> multidisciplinary care enables people with Type 1 diabetes</w:t>
      </w:r>
      <w:r w:rsidR="00F16E45">
        <w:t xml:space="preserve"> to achieve better health outcomes, improve their quality of life, and reduce avoidable</w:t>
      </w:r>
      <w:r w:rsidR="00D60126">
        <w:t xml:space="preserve"> hospital </w:t>
      </w:r>
      <w:r w:rsidR="00306C2F">
        <w:t>admissions (</w:t>
      </w:r>
      <w:r w:rsidR="00D60126">
        <w:t>NICE,</w:t>
      </w:r>
      <w:r w:rsidR="00145B83">
        <w:t>2023; NHS England, 2024)</w:t>
      </w:r>
    </w:p>
    <w:p w14:paraId="37713B12" w14:textId="77777777" w:rsidR="00306C2F" w:rsidRDefault="00306C2F" w:rsidP="00EC148B"/>
    <w:p w14:paraId="678C0AC3" w14:textId="271C3D7C" w:rsidR="00145B83" w:rsidRPr="006C01F9" w:rsidRDefault="00DF3AB1" w:rsidP="00EC148B">
      <w:pPr>
        <w:rPr>
          <w:b/>
          <w:bCs/>
          <w:sz w:val="36"/>
          <w:szCs w:val="36"/>
        </w:rPr>
      </w:pPr>
      <w:r w:rsidRPr="006C01F9">
        <w:rPr>
          <w:b/>
          <w:bCs/>
          <w:sz w:val="36"/>
          <w:szCs w:val="36"/>
        </w:rPr>
        <w:t>R</w:t>
      </w:r>
      <w:r w:rsidR="00306C2F" w:rsidRPr="006C01F9">
        <w:rPr>
          <w:b/>
          <w:bCs/>
          <w:sz w:val="36"/>
          <w:szCs w:val="36"/>
        </w:rPr>
        <w:t>eferences</w:t>
      </w:r>
      <w:r w:rsidR="00E544EA" w:rsidRPr="006C01F9">
        <w:rPr>
          <w:b/>
          <w:bCs/>
          <w:sz w:val="36"/>
          <w:szCs w:val="36"/>
        </w:rPr>
        <w:t xml:space="preserve"> Harvard</w:t>
      </w:r>
    </w:p>
    <w:p w14:paraId="6F3BF0CC" w14:textId="18BFB4BE" w:rsidR="00306C2F" w:rsidRDefault="00306C2F" w:rsidP="00EC148B">
      <w:r>
        <w:t xml:space="preserve">DAFNE </w:t>
      </w:r>
      <w:r w:rsidR="009B6CC3">
        <w:t>Programme (</w:t>
      </w:r>
      <w:r w:rsidR="00DD63C8">
        <w:t xml:space="preserve">2024) </w:t>
      </w:r>
      <w:proofErr w:type="gramStart"/>
      <w:r w:rsidR="00DD63C8">
        <w:t>DAFNE(</w:t>
      </w:r>
      <w:proofErr w:type="gramEnd"/>
      <w:r w:rsidR="00DD63C8">
        <w:t xml:space="preserve">Dose Adjustment </w:t>
      </w:r>
      <w:r w:rsidR="009B6CC3">
        <w:t>for</w:t>
      </w:r>
      <w:r w:rsidR="00DD63C8">
        <w:t xml:space="preserve"> Normal Eating</w:t>
      </w:r>
      <w:r w:rsidR="00E544EA">
        <w:t>). Available at</w:t>
      </w:r>
      <w:r w:rsidR="0023370E">
        <w:t xml:space="preserve">: </w:t>
      </w:r>
      <w:hyperlink r:id="rId6" w:history="1">
        <w:r w:rsidR="009B6CC3" w:rsidRPr="00263F94">
          <w:rPr>
            <w:rStyle w:val="Hyperlink"/>
          </w:rPr>
          <w:t>https://dafne.nhs.uk/(Accessed:25</w:t>
        </w:r>
      </w:hyperlink>
      <w:r w:rsidR="009B6CC3">
        <w:t xml:space="preserve"> July 2026)</w:t>
      </w:r>
      <w:r w:rsidR="00504790">
        <w:t>.</w:t>
      </w:r>
    </w:p>
    <w:p w14:paraId="5764576A" w14:textId="7A51BE11" w:rsidR="00504790" w:rsidRDefault="00504790" w:rsidP="00EC148B">
      <w:r>
        <w:t xml:space="preserve">Diabetes </w:t>
      </w:r>
      <w:r w:rsidR="00CB5717">
        <w:t>UK (</w:t>
      </w:r>
      <w:r>
        <w:t>2024) Type 1 diabetes</w:t>
      </w:r>
      <w:r w:rsidR="00682B95">
        <w:t xml:space="preserve">. Available at: </w:t>
      </w:r>
      <w:hyperlink r:id="rId7" w:history="1">
        <w:r w:rsidR="00213CCE" w:rsidRPr="00263F94">
          <w:rPr>
            <w:rStyle w:val="Hyperlink"/>
          </w:rPr>
          <w:t>https://www.diabetes.org.ul/about-diabetes/type-1-diabetes(Accessed:25</w:t>
        </w:r>
      </w:hyperlink>
      <w:r w:rsidR="00213CCE">
        <w:t xml:space="preserve"> July</w:t>
      </w:r>
      <w:r w:rsidR="00BA21CB">
        <w:t xml:space="preserve"> 2026).</w:t>
      </w:r>
    </w:p>
    <w:p w14:paraId="651CD80D" w14:textId="1A4EFB10" w:rsidR="00BA21CB" w:rsidRDefault="00BA21CB" w:rsidP="00EC148B">
      <w:r>
        <w:t xml:space="preserve">NHS </w:t>
      </w:r>
      <w:r w:rsidR="00AC6BA4">
        <w:t>England (</w:t>
      </w:r>
      <w:r>
        <w:t>2019)</w:t>
      </w:r>
      <w:r w:rsidR="005B6920">
        <w:t xml:space="preserve"> The NHS Long Term Plan. Available at</w:t>
      </w:r>
      <w:r w:rsidR="00A935D2">
        <w:t xml:space="preserve">: </w:t>
      </w:r>
      <w:hyperlink r:id="rId8" w:history="1">
        <w:r w:rsidR="00AD42DB" w:rsidRPr="00263F94">
          <w:rPr>
            <w:rStyle w:val="Hyperlink"/>
          </w:rPr>
          <w:t>https://www.longtermplan.nhs.uk/(accessed:25</w:t>
        </w:r>
      </w:hyperlink>
      <w:r w:rsidR="00AD42DB">
        <w:t xml:space="preserve"> July 2026).</w:t>
      </w:r>
    </w:p>
    <w:p w14:paraId="68D89959" w14:textId="3AD51092" w:rsidR="00AD42DB" w:rsidRDefault="001B679F" w:rsidP="00EC148B">
      <w:r>
        <w:t>NHS England (2024)) Diabetes. Available at:</w:t>
      </w:r>
      <w:r w:rsidR="00EB44B2">
        <w:t xml:space="preserve"> https:// </w:t>
      </w:r>
      <w:hyperlink r:id="rId9" w:history="1">
        <w:r w:rsidR="00F003C8" w:rsidRPr="00263F94">
          <w:rPr>
            <w:rStyle w:val="Hyperlink"/>
          </w:rPr>
          <w:t>www.nhs.uk/conditions/type-1-diabetes/(Accessed:25</w:t>
        </w:r>
      </w:hyperlink>
      <w:r w:rsidR="00F003C8">
        <w:t xml:space="preserve"> July 2026).</w:t>
      </w:r>
    </w:p>
    <w:p w14:paraId="0C1C59A8" w14:textId="346709B6" w:rsidR="00536532" w:rsidRDefault="00536532" w:rsidP="00EC148B">
      <w:proofErr w:type="gramStart"/>
      <w:r>
        <w:t>NICE(</w:t>
      </w:r>
      <w:proofErr w:type="gramEnd"/>
      <w:r>
        <w:t>2023) Type 1 diabetes in adults</w:t>
      </w:r>
      <w:r w:rsidR="0087451F">
        <w:t>: diagnosis and management</w:t>
      </w:r>
      <w:r w:rsidR="001177D3">
        <w:t xml:space="preserve"> (NG17</w:t>
      </w:r>
      <w:proofErr w:type="gramStart"/>
      <w:r w:rsidR="001177D3">
        <w:t>).Available</w:t>
      </w:r>
      <w:proofErr w:type="gramEnd"/>
      <w:r w:rsidR="001177D3">
        <w:t xml:space="preserve"> at: </w:t>
      </w:r>
      <w:hyperlink r:id="rId10" w:history="1">
        <w:r w:rsidR="00880E83" w:rsidRPr="00263F94">
          <w:rPr>
            <w:rStyle w:val="Hyperlink"/>
          </w:rPr>
          <w:t>https://www.nice.org.uk/guidance/ng17(Accessed:25</w:t>
        </w:r>
      </w:hyperlink>
      <w:r w:rsidR="00880E83">
        <w:t xml:space="preserve"> July 2026</w:t>
      </w:r>
      <w:r w:rsidR="001B642A">
        <w:t>).</w:t>
      </w:r>
    </w:p>
    <w:p w14:paraId="58A816AB" w14:textId="7020F296" w:rsidR="001B642A" w:rsidRDefault="001B642A" w:rsidP="00EC148B">
      <w:r>
        <w:t>World Health Organization (</w:t>
      </w:r>
      <w:r w:rsidR="005D565A">
        <w:t>2023) Diabetes. Available</w:t>
      </w:r>
      <w:r w:rsidR="003E17BA">
        <w:t xml:space="preserve"> at: </w:t>
      </w:r>
      <w:hyperlink r:id="rId11" w:history="1">
        <w:r w:rsidR="00D12F09" w:rsidRPr="00263F94">
          <w:rPr>
            <w:rStyle w:val="Hyperlink"/>
          </w:rPr>
          <w:t>https://www.who.int/news-room/fact-sheets/detail/diabetes</w:t>
        </w:r>
      </w:hyperlink>
      <w:r w:rsidR="00D12F09">
        <w:t>( Accessed:25 July 2026).</w:t>
      </w:r>
    </w:p>
    <w:p w14:paraId="605A5D4F" w14:textId="77777777" w:rsidR="00F70C0C" w:rsidRDefault="00F70C0C" w:rsidP="00EC148B"/>
    <w:p w14:paraId="6EBAB747" w14:textId="77777777" w:rsidR="00417E53" w:rsidRDefault="00417E53" w:rsidP="00EC148B"/>
    <w:p w14:paraId="407B7372" w14:textId="77777777" w:rsidR="00E87520" w:rsidRDefault="00E87520" w:rsidP="00EC148B"/>
    <w:p w14:paraId="773AF077" w14:textId="1AF9CCCB" w:rsidR="002921DF" w:rsidRDefault="00FF010A" w:rsidP="00EC148B">
      <w:r>
        <w:t xml:space="preserve">                                                                     </w:t>
      </w:r>
      <w:r w:rsidR="00BF6E5A">
        <w:t xml:space="preserve"> </w:t>
      </w:r>
      <w:r>
        <w:t xml:space="preserve">                                        </w:t>
      </w:r>
    </w:p>
    <w:p w14:paraId="2650EAFF" w14:textId="77777777" w:rsidR="00FF010A" w:rsidRDefault="00FF010A" w:rsidP="00EC148B"/>
    <w:p w14:paraId="24A9A3E9" w14:textId="77777777" w:rsidR="00861DF0" w:rsidRPr="00EC148B" w:rsidRDefault="00861DF0" w:rsidP="00EC148B"/>
    <w:sectPr w:rsidR="00861DF0" w:rsidRPr="00EC14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4BAC04" w14:textId="77777777" w:rsidR="00AD27A2" w:rsidRDefault="00AD27A2" w:rsidP="00EC148B">
      <w:pPr>
        <w:spacing w:after="0" w:line="240" w:lineRule="auto"/>
      </w:pPr>
      <w:r>
        <w:separator/>
      </w:r>
    </w:p>
  </w:endnote>
  <w:endnote w:type="continuationSeparator" w:id="0">
    <w:p w14:paraId="72958BE0" w14:textId="77777777" w:rsidR="00AD27A2" w:rsidRDefault="00AD27A2" w:rsidP="00EC14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1B0FBF" w14:textId="77777777" w:rsidR="00AD27A2" w:rsidRDefault="00AD27A2" w:rsidP="00EC148B">
      <w:pPr>
        <w:spacing w:after="0" w:line="240" w:lineRule="auto"/>
      </w:pPr>
      <w:r>
        <w:separator/>
      </w:r>
    </w:p>
  </w:footnote>
  <w:footnote w:type="continuationSeparator" w:id="0">
    <w:p w14:paraId="6BD6111B" w14:textId="77777777" w:rsidR="00AD27A2" w:rsidRDefault="00AD27A2" w:rsidP="00EC148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48B"/>
    <w:rsid w:val="000050F1"/>
    <w:rsid w:val="00005D7E"/>
    <w:rsid w:val="00007013"/>
    <w:rsid w:val="0001133C"/>
    <w:rsid w:val="00011C98"/>
    <w:rsid w:val="00013D53"/>
    <w:rsid w:val="00016ACC"/>
    <w:rsid w:val="00022D09"/>
    <w:rsid w:val="000256EC"/>
    <w:rsid w:val="00032D27"/>
    <w:rsid w:val="000349A7"/>
    <w:rsid w:val="00035DD3"/>
    <w:rsid w:val="000423EC"/>
    <w:rsid w:val="00044EC8"/>
    <w:rsid w:val="000554D2"/>
    <w:rsid w:val="0005629A"/>
    <w:rsid w:val="00064F75"/>
    <w:rsid w:val="00067E2E"/>
    <w:rsid w:val="00070B8D"/>
    <w:rsid w:val="00070BC3"/>
    <w:rsid w:val="00072F9B"/>
    <w:rsid w:val="000817B7"/>
    <w:rsid w:val="000840DF"/>
    <w:rsid w:val="0009272F"/>
    <w:rsid w:val="00096626"/>
    <w:rsid w:val="000A04CA"/>
    <w:rsid w:val="000A04FA"/>
    <w:rsid w:val="000A36D3"/>
    <w:rsid w:val="000A75B4"/>
    <w:rsid w:val="000A7A4C"/>
    <w:rsid w:val="000B005B"/>
    <w:rsid w:val="000C2B41"/>
    <w:rsid w:val="000C2D76"/>
    <w:rsid w:val="000C6A8C"/>
    <w:rsid w:val="000D06D8"/>
    <w:rsid w:val="000D13F6"/>
    <w:rsid w:val="000E00AC"/>
    <w:rsid w:val="000E1A9C"/>
    <w:rsid w:val="000F2E44"/>
    <w:rsid w:val="00105145"/>
    <w:rsid w:val="00114FB8"/>
    <w:rsid w:val="001177D3"/>
    <w:rsid w:val="00120130"/>
    <w:rsid w:val="00125E4E"/>
    <w:rsid w:val="0013286F"/>
    <w:rsid w:val="00145B83"/>
    <w:rsid w:val="00147749"/>
    <w:rsid w:val="00147F73"/>
    <w:rsid w:val="00151BAB"/>
    <w:rsid w:val="00161BA7"/>
    <w:rsid w:val="00162819"/>
    <w:rsid w:val="00164313"/>
    <w:rsid w:val="00177914"/>
    <w:rsid w:val="00184C18"/>
    <w:rsid w:val="001850B6"/>
    <w:rsid w:val="00193A0F"/>
    <w:rsid w:val="00197753"/>
    <w:rsid w:val="001B03FA"/>
    <w:rsid w:val="001B16B2"/>
    <w:rsid w:val="001B642A"/>
    <w:rsid w:val="001B679F"/>
    <w:rsid w:val="001B777E"/>
    <w:rsid w:val="001E05C8"/>
    <w:rsid w:val="001E0AE9"/>
    <w:rsid w:val="001F4606"/>
    <w:rsid w:val="001F714A"/>
    <w:rsid w:val="00204F87"/>
    <w:rsid w:val="002122BF"/>
    <w:rsid w:val="00213174"/>
    <w:rsid w:val="00213CCE"/>
    <w:rsid w:val="00223885"/>
    <w:rsid w:val="00223F4E"/>
    <w:rsid w:val="002244D5"/>
    <w:rsid w:val="00224AA2"/>
    <w:rsid w:val="00226039"/>
    <w:rsid w:val="0023370E"/>
    <w:rsid w:val="00235710"/>
    <w:rsid w:val="00243C1C"/>
    <w:rsid w:val="002526F3"/>
    <w:rsid w:val="00254262"/>
    <w:rsid w:val="0026294D"/>
    <w:rsid w:val="00274157"/>
    <w:rsid w:val="00277ECF"/>
    <w:rsid w:val="002832A2"/>
    <w:rsid w:val="002921DF"/>
    <w:rsid w:val="002952F1"/>
    <w:rsid w:val="002A0FDB"/>
    <w:rsid w:val="002A2216"/>
    <w:rsid w:val="002A3A19"/>
    <w:rsid w:val="002A5B9D"/>
    <w:rsid w:val="002B1EF7"/>
    <w:rsid w:val="002B2F49"/>
    <w:rsid w:val="002B5940"/>
    <w:rsid w:val="002C3F58"/>
    <w:rsid w:val="002C7BEE"/>
    <w:rsid w:val="002E1F66"/>
    <w:rsid w:val="002E542E"/>
    <w:rsid w:val="002F554A"/>
    <w:rsid w:val="00303371"/>
    <w:rsid w:val="00306C2F"/>
    <w:rsid w:val="0031164A"/>
    <w:rsid w:val="003148EC"/>
    <w:rsid w:val="00322C37"/>
    <w:rsid w:val="003237D5"/>
    <w:rsid w:val="003275FC"/>
    <w:rsid w:val="003413E4"/>
    <w:rsid w:val="003503A2"/>
    <w:rsid w:val="00360B54"/>
    <w:rsid w:val="00360BAA"/>
    <w:rsid w:val="00360BBC"/>
    <w:rsid w:val="003671D2"/>
    <w:rsid w:val="00370D42"/>
    <w:rsid w:val="003740BE"/>
    <w:rsid w:val="00375F9D"/>
    <w:rsid w:val="00376FAD"/>
    <w:rsid w:val="003909FE"/>
    <w:rsid w:val="003919C2"/>
    <w:rsid w:val="003A7309"/>
    <w:rsid w:val="003B28B9"/>
    <w:rsid w:val="003B7102"/>
    <w:rsid w:val="003C0A0B"/>
    <w:rsid w:val="003D1C2F"/>
    <w:rsid w:val="003D6EBB"/>
    <w:rsid w:val="003E17BA"/>
    <w:rsid w:val="003E6DDE"/>
    <w:rsid w:val="003F6300"/>
    <w:rsid w:val="00402DC1"/>
    <w:rsid w:val="0040430E"/>
    <w:rsid w:val="00404CBB"/>
    <w:rsid w:val="004160BA"/>
    <w:rsid w:val="00417E53"/>
    <w:rsid w:val="00430EBF"/>
    <w:rsid w:val="00434ABD"/>
    <w:rsid w:val="0044067D"/>
    <w:rsid w:val="004410DF"/>
    <w:rsid w:val="00444703"/>
    <w:rsid w:val="00446B63"/>
    <w:rsid w:val="004574EC"/>
    <w:rsid w:val="004628BF"/>
    <w:rsid w:val="004817A7"/>
    <w:rsid w:val="00482C09"/>
    <w:rsid w:val="00483F33"/>
    <w:rsid w:val="004926E7"/>
    <w:rsid w:val="00493ECA"/>
    <w:rsid w:val="004949DD"/>
    <w:rsid w:val="004962D9"/>
    <w:rsid w:val="004A229C"/>
    <w:rsid w:val="004A3589"/>
    <w:rsid w:val="004D544E"/>
    <w:rsid w:val="004D7A5F"/>
    <w:rsid w:val="004F3EAC"/>
    <w:rsid w:val="004F446D"/>
    <w:rsid w:val="004F5E3F"/>
    <w:rsid w:val="00504790"/>
    <w:rsid w:val="005142FF"/>
    <w:rsid w:val="00520ADC"/>
    <w:rsid w:val="005266D2"/>
    <w:rsid w:val="00531F0C"/>
    <w:rsid w:val="00533A53"/>
    <w:rsid w:val="00536532"/>
    <w:rsid w:val="00553323"/>
    <w:rsid w:val="00553AEF"/>
    <w:rsid w:val="005648C4"/>
    <w:rsid w:val="00566522"/>
    <w:rsid w:val="005726D4"/>
    <w:rsid w:val="00576C14"/>
    <w:rsid w:val="005872BD"/>
    <w:rsid w:val="005A11CD"/>
    <w:rsid w:val="005A5117"/>
    <w:rsid w:val="005B3B8D"/>
    <w:rsid w:val="005B57E6"/>
    <w:rsid w:val="005B6920"/>
    <w:rsid w:val="005C2711"/>
    <w:rsid w:val="005D565A"/>
    <w:rsid w:val="005D5F59"/>
    <w:rsid w:val="005F2A06"/>
    <w:rsid w:val="005F4088"/>
    <w:rsid w:val="005F50FB"/>
    <w:rsid w:val="005F7B4B"/>
    <w:rsid w:val="00603272"/>
    <w:rsid w:val="00607BE0"/>
    <w:rsid w:val="00607E59"/>
    <w:rsid w:val="0061507E"/>
    <w:rsid w:val="0061567C"/>
    <w:rsid w:val="00621F92"/>
    <w:rsid w:val="006279B1"/>
    <w:rsid w:val="00631A61"/>
    <w:rsid w:val="00632336"/>
    <w:rsid w:val="00636D3D"/>
    <w:rsid w:val="00652A2A"/>
    <w:rsid w:val="00652AB6"/>
    <w:rsid w:val="006642A6"/>
    <w:rsid w:val="00664DD6"/>
    <w:rsid w:val="00666B6A"/>
    <w:rsid w:val="006676AB"/>
    <w:rsid w:val="00674E17"/>
    <w:rsid w:val="00682B95"/>
    <w:rsid w:val="006846A9"/>
    <w:rsid w:val="0068495D"/>
    <w:rsid w:val="006857FE"/>
    <w:rsid w:val="0068727A"/>
    <w:rsid w:val="006A06E0"/>
    <w:rsid w:val="006A714A"/>
    <w:rsid w:val="006C01F9"/>
    <w:rsid w:val="006E287C"/>
    <w:rsid w:val="006E38AF"/>
    <w:rsid w:val="006F0F44"/>
    <w:rsid w:val="006F108C"/>
    <w:rsid w:val="007154C9"/>
    <w:rsid w:val="00715BE1"/>
    <w:rsid w:val="00736F5C"/>
    <w:rsid w:val="00746CE4"/>
    <w:rsid w:val="00754C88"/>
    <w:rsid w:val="007554B8"/>
    <w:rsid w:val="00763C26"/>
    <w:rsid w:val="00767B2F"/>
    <w:rsid w:val="00775B6D"/>
    <w:rsid w:val="00783213"/>
    <w:rsid w:val="00786C7E"/>
    <w:rsid w:val="00793780"/>
    <w:rsid w:val="00793E28"/>
    <w:rsid w:val="00793F4E"/>
    <w:rsid w:val="007A16C3"/>
    <w:rsid w:val="007A198C"/>
    <w:rsid w:val="007A6783"/>
    <w:rsid w:val="007B2FEB"/>
    <w:rsid w:val="007B67A9"/>
    <w:rsid w:val="007C4345"/>
    <w:rsid w:val="007C7B62"/>
    <w:rsid w:val="007D47C2"/>
    <w:rsid w:val="007D5B10"/>
    <w:rsid w:val="007F1F91"/>
    <w:rsid w:val="008010F3"/>
    <w:rsid w:val="00812381"/>
    <w:rsid w:val="0081253C"/>
    <w:rsid w:val="00821E55"/>
    <w:rsid w:val="008425A1"/>
    <w:rsid w:val="0085012C"/>
    <w:rsid w:val="00853017"/>
    <w:rsid w:val="00861DF0"/>
    <w:rsid w:val="0087451F"/>
    <w:rsid w:val="008778B1"/>
    <w:rsid w:val="00880E83"/>
    <w:rsid w:val="00886799"/>
    <w:rsid w:val="008928A0"/>
    <w:rsid w:val="00894194"/>
    <w:rsid w:val="008943DE"/>
    <w:rsid w:val="008A4AD5"/>
    <w:rsid w:val="008A6B4C"/>
    <w:rsid w:val="008B49E5"/>
    <w:rsid w:val="008B7F9F"/>
    <w:rsid w:val="008C494B"/>
    <w:rsid w:val="008C7CF5"/>
    <w:rsid w:val="008D20C4"/>
    <w:rsid w:val="008D24C8"/>
    <w:rsid w:val="008F1D27"/>
    <w:rsid w:val="00904E59"/>
    <w:rsid w:val="009052F2"/>
    <w:rsid w:val="009228D1"/>
    <w:rsid w:val="00936F3C"/>
    <w:rsid w:val="00942A69"/>
    <w:rsid w:val="009440DE"/>
    <w:rsid w:val="00951B53"/>
    <w:rsid w:val="0095543B"/>
    <w:rsid w:val="009801BB"/>
    <w:rsid w:val="00990B50"/>
    <w:rsid w:val="009964C8"/>
    <w:rsid w:val="009B1844"/>
    <w:rsid w:val="009B1CBC"/>
    <w:rsid w:val="009B662B"/>
    <w:rsid w:val="009B6CC3"/>
    <w:rsid w:val="009C530C"/>
    <w:rsid w:val="009D2D11"/>
    <w:rsid w:val="009D7606"/>
    <w:rsid w:val="009E23AE"/>
    <w:rsid w:val="009F3EC7"/>
    <w:rsid w:val="009F72B4"/>
    <w:rsid w:val="00A15C8B"/>
    <w:rsid w:val="00A35C38"/>
    <w:rsid w:val="00A84715"/>
    <w:rsid w:val="00A9058E"/>
    <w:rsid w:val="00A90D82"/>
    <w:rsid w:val="00A9352A"/>
    <w:rsid w:val="00A935D2"/>
    <w:rsid w:val="00A96A27"/>
    <w:rsid w:val="00AA005D"/>
    <w:rsid w:val="00AC15B0"/>
    <w:rsid w:val="00AC6BA4"/>
    <w:rsid w:val="00AC7B67"/>
    <w:rsid w:val="00AD27A2"/>
    <w:rsid w:val="00AD42DB"/>
    <w:rsid w:val="00AE1C3D"/>
    <w:rsid w:val="00AE3730"/>
    <w:rsid w:val="00B032BC"/>
    <w:rsid w:val="00B04186"/>
    <w:rsid w:val="00B057E7"/>
    <w:rsid w:val="00B20678"/>
    <w:rsid w:val="00B26F00"/>
    <w:rsid w:val="00B3281F"/>
    <w:rsid w:val="00B32F7F"/>
    <w:rsid w:val="00B37422"/>
    <w:rsid w:val="00B37DF1"/>
    <w:rsid w:val="00B416D6"/>
    <w:rsid w:val="00B462C7"/>
    <w:rsid w:val="00B47364"/>
    <w:rsid w:val="00B54CFC"/>
    <w:rsid w:val="00B60B3B"/>
    <w:rsid w:val="00B61761"/>
    <w:rsid w:val="00B661BF"/>
    <w:rsid w:val="00B67180"/>
    <w:rsid w:val="00B6776B"/>
    <w:rsid w:val="00B67D0A"/>
    <w:rsid w:val="00B73077"/>
    <w:rsid w:val="00B74931"/>
    <w:rsid w:val="00B75627"/>
    <w:rsid w:val="00B76C09"/>
    <w:rsid w:val="00B80838"/>
    <w:rsid w:val="00B90B6A"/>
    <w:rsid w:val="00B93F26"/>
    <w:rsid w:val="00B95339"/>
    <w:rsid w:val="00BA19F7"/>
    <w:rsid w:val="00BA21CB"/>
    <w:rsid w:val="00BA4D69"/>
    <w:rsid w:val="00BC11B3"/>
    <w:rsid w:val="00BC5F34"/>
    <w:rsid w:val="00BD2862"/>
    <w:rsid w:val="00BD4FE4"/>
    <w:rsid w:val="00BE0837"/>
    <w:rsid w:val="00BF196E"/>
    <w:rsid w:val="00BF6E5A"/>
    <w:rsid w:val="00BF760F"/>
    <w:rsid w:val="00C0082B"/>
    <w:rsid w:val="00C02CE5"/>
    <w:rsid w:val="00C1491E"/>
    <w:rsid w:val="00C20196"/>
    <w:rsid w:val="00C20BBA"/>
    <w:rsid w:val="00C23AB3"/>
    <w:rsid w:val="00C23D8F"/>
    <w:rsid w:val="00C240C0"/>
    <w:rsid w:val="00C3104B"/>
    <w:rsid w:val="00C44A42"/>
    <w:rsid w:val="00C50BE6"/>
    <w:rsid w:val="00C610BC"/>
    <w:rsid w:val="00C6385B"/>
    <w:rsid w:val="00C869E7"/>
    <w:rsid w:val="00C87812"/>
    <w:rsid w:val="00C9102C"/>
    <w:rsid w:val="00C97846"/>
    <w:rsid w:val="00CA2F81"/>
    <w:rsid w:val="00CA4E61"/>
    <w:rsid w:val="00CA6F80"/>
    <w:rsid w:val="00CB0F10"/>
    <w:rsid w:val="00CB1D38"/>
    <w:rsid w:val="00CB5717"/>
    <w:rsid w:val="00CC2CB2"/>
    <w:rsid w:val="00CC5799"/>
    <w:rsid w:val="00CD0E80"/>
    <w:rsid w:val="00CD14CB"/>
    <w:rsid w:val="00CD35C4"/>
    <w:rsid w:val="00CD7B38"/>
    <w:rsid w:val="00CF70A7"/>
    <w:rsid w:val="00CF76CD"/>
    <w:rsid w:val="00D0600D"/>
    <w:rsid w:val="00D114A6"/>
    <w:rsid w:val="00D12F09"/>
    <w:rsid w:val="00D31DB6"/>
    <w:rsid w:val="00D31EF7"/>
    <w:rsid w:val="00D33E07"/>
    <w:rsid w:val="00D43630"/>
    <w:rsid w:val="00D60126"/>
    <w:rsid w:val="00D6361A"/>
    <w:rsid w:val="00D664AC"/>
    <w:rsid w:val="00D72747"/>
    <w:rsid w:val="00D73E03"/>
    <w:rsid w:val="00D76BB9"/>
    <w:rsid w:val="00D80457"/>
    <w:rsid w:val="00D867A9"/>
    <w:rsid w:val="00D86B1A"/>
    <w:rsid w:val="00DA0A2B"/>
    <w:rsid w:val="00DA2C47"/>
    <w:rsid w:val="00DA68EF"/>
    <w:rsid w:val="00DB33DC"/>
    <w:rsid w:val="00DB553B"/>
    <w:rsid w:val="00DC213E"/>
    <w:rsid w:val="00DC38C9"/>
    <w:rsid w:val="00DD27D2"/>
    <w:rsid w:val="00DD63C8"/>
    <w:rsid w:val="00DE0EF6"/>
    <w:rsid w:val="00DE33B9"/>
    <w:rsid w:val="00DE433A"/>
    <w:rsid w:val="00DE5403"/>
    <w:rsid w:val="00DF3AB1"/>
    <w:rsid w:val="00DF40BE"/>
    <w:rsid w:val="00E011B3"/>
    <w:rsid w:val="00E06389"/>
    <w:rsid w:val="00E1512B"/>
    <w:rsid w:val="00E20A6D"/>
    <w:rsid w:val="00E318B9"/>
    <w:rsid w:val="00E3693B"/>
    <w:rsid w:val="00E40B57"/>
    <w:rsid w:val="00E544EA"/>
    <w:rsid w:val="00E55B39"/>
    <w:rsid w:val="00E56FB5"/>
    <w:rsid w:val="00E77FAB"/>
    <w:rsid w:val="00E807C0"/>
    <w:rsid w:val="00E818ED"/>
    <w:rsid w:val="00E87520"/>
    <w:rsid w:val="00E941B9"/>
    <w:rsid w:val="00E946B4"/>
    <w:rsid w:val="00EA1B9C"/>
    <w:rsid w:val="00EA2F67"/>
    <w:rsid w:val="00EA46C0"/>
    <w:rsid w:val="00EA5EB3"/>
    <w:rsid w:val="00EB44B2"/>
    <w:rsid w:val="00EC148B"/>
    <w:rsid w:val="00ED185B"/>
    <w:rsid w:val="00ED30AC"/>
    <w:rsid w:val="00ED32E6"/>
    <w:rsid w:val="00EE082A"/>
    <w:rsid w:val="00EE2E76"/>
    <w:rsid w:val="00EF371B"/>
    <w:rsid w:val="00F003C8"/>
    <w:rsid w:val="00F109F6"/>
    <w:rsid w:val="00F16E45"/>
    <w:rsid w:val="00F17BDD"/>
    <w:rsid w:val="00F234E0"/>
    <w:rsid w:val="00F60B4D"/>
    <w:rsid w:val="00F61EB1"/>
    <w:rsid w:val="00F66637"/>
    <w:rsid w:val="00F6690F"/>
    <w:rsid w:val="00F66E06"/>
    <w:rsid w:val="00F70C0C"/>
    <w:rsid w:val="00F928B3"/>
    <w:rsid w:val="00F92CE7"/>
    <w:rsid w:val="00FA524A"/>
    <w:rsid w:val="00FB22B4"/>
    <w:rsid w:val="00FB2957"/>
    <w:rsid w:val="00FB5304"/>
    <w:rsid w:val="00FC061C"/>
    <w:rsid w:val="00FC6147"/>
    <w:rsid w:val="00FD1447"/>
    <w:rsid w:val="00FD1827"/>
    <w:rsid w:val="00FD4E42"/>
    <w:rsid w:val="00FD793A"/>
    <w:rsid w:val="00FD7DC6"/>
    <w:rsid w:val="00FF010A"/>
    <w:rsid w:val="00FF285E"/>
    <w:rsid w:val="00FF2F5C"/>
    <w:rsid w:val="00FF4C7C"/>
    <w:rsid w:val="00FF4EB5"/>
    <w:rsid w:val="00FF6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ACC926"/>
  <w15:chartTrackingRefBased/>
  <w15:docId w15:val="{CD92AD0F-9649-4733-A9A5-30B6BA116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C14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C14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C148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C14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C148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C148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C148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C148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C148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C148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C148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C148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C148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C148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C148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C148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C148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C148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C148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C14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C148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C14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C14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C148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C148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C148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C148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C148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C148B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C14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148B"/>
  </w:style>
  <w:style w:type="paragraph" w:styleId="Footer">
    <w:name w:val="footer"/>
    <w:basedOn w:val="Normal"/>
    <w:link w:val="FooterChar"/>
    <w:uiPriority w:val="99"/>
    <w:unhideWhenUsed/>
    <w:rsid w:val="00EC14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148B"/>
  </w:style>
  <w:style w:type="character" w:styleId="Hyperlink">
    <w:name w:val="Hyperlink"/>
    <w:basedOn w:val="DefaultParagraphFont"/>
    <w:uiPriority w:val="99"/>
    <w:unhideWhenUsed/>
    <w:rsid w:val="009B6CC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B6C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ongtermplan.nhs.uk/(accessed:25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diabetes.org.ul/about-diabetes/type-1-diabetes(Accessed:25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afne.nhs.uk/(Accessed:25" TargetMode="External"/><Relationship Id="rId11" Type="http://schemas.openxmlformats.org/officeDocument/2006/relationships/hyperlink" Target="https://www.who.int/news-room/fact-sheets/detail/diabetes" TargetMode="External"/><Relationship Id="rId5" Type="http://schemas.openxmlformats.org/officeDocument/2006/relationships/endnotes" Target="endnotes.xml"/><Relationship Id="rId10" Type="http://schemas.openxmlformats.org/officeDocument/2006/relationships/hyperlink" Target="https://www.nice.org.uk/guidance/ng17(Accessed:25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nhs.uk/conditions/type-1-diabetes/(Accessed:2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6</Pages>
  <Words>2106</Words>
  <Characters>12009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Olinda Camones Vasquez (2529377)</dc:creator>
  <cp:keywords/>
  <dc:description/>
  <cp:lastModifiedBy>Katherine Olinda Camones Vasquez (2529377)</cp:lastModifiedBy>
  <cp:revision>57</cp:revision>
  <dcterms:created xsi:type="dcterms:W3CDTF">2026-07-25T16:27:00Z</dcterms:created>
  <dcterms:modified xsi:type="dcterms:W3CDTF">2026-07-31T17:37:00Z</dcterms:modified>
</cp:coreProperties>
</file>