
<file path=[Content_Types].xml><?xml version="1.0" encoding="utf-8"?>
<Types xmlns="http://schemas.openxmlformats.org/package/2006/content-types">
  <Default Extension="png" ContentType="image/png"/>
  <Default Extension="jpe" ContentType="image/jpe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05513F" w14:textId="69F72041" w:rsidR="003C11A9" w:rsidRDefault="000B0241">
      <w:pPr>
        <w:rPr>
          <w:b/>
          <w:sz w:val="24"/>
        </w:rPr>
      </w:pPr>
      <w:r>
        <w:rPr>
          <w:b/>
          <w:noProof/>
          <w:sz w:val="24"/>
          <w:lang w:eastAsia="en-GB"/>
        </w:rPr>
        <w:drawing>
          <wp:anchor distT="0" distB="0" distL="114300" distR="114300" simplePos="0" relativeHeight="251661312" behindDoc="1" locked="0" layoutInCell="1" allowOverlap="1" wp14:anchorId="5956BE69" wp14:editId="38DFF1B2">
            <wp:simplePos x="0" y="0"/>
            <wp:positionH relativeFrom="column">
              <wp:posOffset>1367624</wp:posOffset>
            </wp:positionH>
            <wp:positionV relativeFrom="paragraph">
              <wp:posOffset>-628153</wp:posOffset>
            </wp:positionV>
            <wp:extent cx="5029200" cy="90487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Yr Athrofa Logo.jpe"/>
                    <pic:cNvPicPr/>
                  </pic:nvPicPr>
                  <pic:blipFill>
                    <a:blip r:embed="rId5">
                      <a:extLst>
                        <a:ext uri="{28A0092B-C50C-407E-A947-70E740481C1C}">
                          <a14:useLocalDpi xmlns:a14="http://schemas.microsoft.com/office/drawing/2010/main" val="0"/>
                        </a:ext>
                      </a:extLst>
                    </a:blip>
                    <a:stretch>
                      <a:fillRect/>
                    </a:stretch>
                  </pic:blipFill>
                  <pic:spPr>
                    <a:xfrm>
                      <a:off x="0" y="0"/>
                      <a:ext cx="5029200" cy="904875"/>
                    </a:xfrm>
                    <a:prstGeom prst="rect">
                      <a:avLst/>
                    </a:prstGeom>
                  </pic:spPr>
                </pic:pic>
              </a:graphicData>
            </a:graphic>
            <wp14:sizeRelH relativeFrom="page">
              <wp14:pctWidth>0</wp14:pctWidth>
            </wp14:sizeRelH>
            <wp14:sizeRelV relativeFrom="page">
              <wp14:pctHeight>0</wp14:pctHeight>
            </wp14:sizeRelV>
          </wp:anchor>
        </w:drawing>
      </w:r>
    </w:p>
    <w:p w14:paraId="780AAD3C" w14:textId="77777777" w:rsidR="003C11A9" w:rsidRDefault="003C11A9">
      <w:pPr>
        <w:rPr>
          <w:b/>
          <w:sz w:val="24"/>
        </w:rPr>
      </w:pPr>
    </w:p>
    <w:p w14:paraId="4CA4BE59" w14:textId="77777777" w:rsidR="003C11A9" w:rsidRDefault="003C11A9">
      <w:pPr>
        <w:rPr>
          <w:b/>
          <w:sz w:val="24"/>
        </w:rPr>
      </w:pPr>
    </w:p>
    <w:p w14:paraId="66840596" w14:textId="77777777" w:rsidR="003C11A9" w:rsidRDefault="003C11A9">
      <w:pPr>
        <w:rPr>
          <w:b/>
          <w:sz w:val="24"/>
        </w:rPr>
      </w:pPr>
    </w:p>
    <w:p w14:paraId="71D72FAB" w14:textId="77777777" w:rsidR="003C11A9" w:rsidRDefault="003C11A9">
      <w:pPr>
        <w:rPr>
          <w:b/>
          <w:sz w:val="24"/>
        </w:rPr>
      </w:pPr>
    </w:p>
    <w:p w14:paraId="674CADB4" w14:textId="77777777" w:rsidR="003C11A9" w:rsidRDefault="003C11A9">
      <w:pPr>
        <w:rPr>
          <w:b/>
          <w:sz w:val="24"/>
        </w:rPr>
      </w:pPr>
    </w:p>
    <w:p w14:paraId="03B0B287" w14:textId="66C3199B" w:rsidR="003C11A9" w:rsidRDefault="003C11A9">
      <w:pPr>
        <w:rPr>
          <w:b/>
          <w:sz w:val="24"/>
        </w:rPr>
      </w:pPr>
    </w:p>
    <w:p w14:paraId="2CBD9A3E" w14:textId="77777777" w:rsidR="003C11A9" w:rsidRDefault="003C11A9">
      <w:pPr>
        <w:rPr>
          <w:b/>
          <w:sz w:val="24"/>
        </w:rPr>
      </w:pPr>
    </w:p>
    <w:p w14:paraId="00D31505" w14:textId="77777777" w:rsidR="003C11A9" w:rsidRDefault="003C11A9">
      <w:pPr>
        <w:rPr>
          <w:b/>
          <w:sz w:val="24"/>
        </w:rPr>
      </w:pPr>
    </w:p>
    <w:p w14:paraId="3CDA01C9" w14:textId="77777777" w:rsidR="003C11A9" w:rsidRDefault="003C11A9" w:rsidP="000B0241">
      <w:pPr>
        <w:jc w:val="center"/>
        <w:rPr>
          <w:b/>
          <w:sz w:val="24"/>
        </w:rPr>
      </w:pPr>
    </w:p>
    <w:p w14:paraId="1241D870" w14:textId="052E46A6" w:rsidR="006237EC" w:rsidRDefault="00EB2DAA" w:rsidP="000B0241">
      <w:pPr>
        <w:jc w:val="center"/>
        <w:rPr>
          <w:b/>
          <w:sz w:val="24"/>
        </w:rPr>
      </w:pPr>
      <w:r w:rsidRPr="00050CC8">
        <w:rPr>
          <w:b/>
          <w:sz w:val="24"/>
        </w:rPr>
        <w:t>A critical evaluation and the identification of next teaching and learning steps focusing on a case study of an individual learner or a group of learners, based on an observed critical incident.</w:t>
      </w:r>
    </w:p>
    <w:p w14:paraId="0A2EADAA" w14:textId="77777777" w:rsidR="000B0241" w:rsidRDefault="000B0241" w:rsidP="000B0241">
      <w:pPr>
        <w:jc w:val="center"/>
        <w:rPr>
          <w:b/>
          <w:sz w:val="24"/>
        </w:rPr>
      </w:pPr>
    </w:p>
    <w:p w14:paraId="3BC90170" w14:textId="294905BF" w:rsidR="000B0241" w:rsidRDefault="000B0241" w:rsidP="000B0241">
      <w:pPr>
        <w:jc w:val="center"/>
        <w:rPr>
          <w:b/>
          <w:sz w:val="24"/>
        </w:rPr>
      </w:pPr>
      <w:r>
        <w:rPr>
          <w:b/>
          <w:sz w:val="24"/>
        </w:rPr>
        <w:t>Word count: 5,081.</w:t>
      </w:r>
    </w:p>
    <w:p w14:paraId="02480E90" w14:textId="77777777" w:rsidR="000B0241" w:rsidRDefault="000B0241" w:rsidP="000B0241">
      <w:pPr>
        <w:jc w:val="center"/>
        <w:rPr>
          <w:b/>
          <w:sz w:val="24"/>
        </w:rPr>
      </w:pPr>
    </w:p>
    <w:p w14:paraId="7678CEBD" w14:textId="77777777" w:rsidR="000B0241" w:rsidRDefault="000B0241" w:rsidP="000B0241">
      <w:pPr>
        <w:jc w:val="center"/>
        <w:rPr>
          <w:b/>
          <w:sz w:val="24"/>
        </w:rPr>
      </w:pPr>
    </w:p>
    <w:p w14:paraId="4DE7EF61" w14:textId="77777777" w:rsidR="003C11A9" w:rsidRDefault="003C11A9" w:rsidP="00EB2DAA">
      <w:pPr>
        <w:spacing w:line="360" w:lineRule="auto"/>
        <w:rPr>
          <w:sz w:val="24"/>
          <w:szCs w:val="24"/>
        </w:rPr>
      </w:pPr>
    </w:p>
    <w:p w14:paraId="55D7303B" w14:textId="77777777" w:rsidR="003C11A9" w:rsidRDefault="003C11A9" w:rsidP="00EB2DAA">
      <w:pPr>
        <w:spacing w:line="360" w:lineRule="auto"/>
        <w:rPr>
          <w:sz w:val="24"/>
          <w:szCs w:val="24"/>
        </w:rPr>
      </w:pPr>
    </w:p>
    <w:p w14:paraId="3B623907" w14:textId="77777777" w:rsidR="003C11A9" w:rsidRDefault="003C11A9" w:rsidP="00EB2DAA">
      <w:pPr>
        <w:spacing w:line="360" w:lineRule="auto"/>
        <w:rPr>
          <w:sz w:val="24"/>
          <w:szCs w:val="24"/>
        </w:rPr>
      </w:pPr>
    </w:p>
    <w:p w14:paraId="4232831B" w14:textId="77777777" w:rsidR="003C11A9" w:rsidRDefault="003C11A9" w:rsidP="00EB2DAA">
      <w:pPr>
        <w:spacing w:line="360" w:lineRule="auto"/>
        <w:rPr>
          <w:sz w:val="24"/>
          <w:szCs w:val="24"/>
        </w:rPr>
      </w:pPr>
    </w:p>
    <w:p w14:paraId="26DC7A2D" w14:textId="77777777" w:rsidR="003C11A9" w:rsidRDefault="003C11A9" w:rsidP="00EB2DAA">
      <w:pPr>
        <w:spacing w:line="360" w:lineRule="auto"/>
        <w:rPr>
          <w:sz w:val="24"/>
          <w:szCs w:val="24"/>
        </w:rPr>
      </w:pPr>
    </w:p>
    <w:p w14:paraId="7347E23E" w14:textId="77777777" w:rsidR="003C11A9" w:rsidRDefault="003C11A9" w:rsidP="00EB2DAA">
      <w:pPr>
        <w:spacing w:line="360" w:lineRule="auto"/>
        <w:rPr>
          <w:sz w:val="24"/>
          <w:szCs w:val="24"/>
        </w:rPr>
      </w:pPr>
    </w:p>
    <w:p w14:paraId="27BF52D2" w14:textId="77777777" w:rsidR="003C11A9" w:rsidRDefault="003C11A9" w:rsidP="00EB2DAA">
      <w:pPr>
        <w:spacing w:line="360" w:lineRule="auto"/>
        <w:rPr>
          <w:sz w:val="24"/>
          <w:szCs w:val="24"/>
        </w:rPr>
      </w:pPr>
    </w:p>
    <w:p w14:paraId="71D90426" w14:textId="77777777" w:rsidR="003C11A9" w:rsidRDefault="003C11A9" w:rsidP="00EB2DAA">
      <w:pPr>
        <w:spacing w:line="360" w:lineRule="auto"/>
        <w:rPr>
          <w:sz w:val="24"/>
          <w:szCs w:val="24"/>
        </w:rPr>
      </w:pPr>
    </w:p>
    <w:p w14:paraId="2D81190C" w14:textId="77777777" w:rsidR="003C11A9" w:rsidRDefault="003C11A9" w:rsidP="00EB2DAA">
      <w:pPr>
        <w:spacing w:line="360" w:lineRule="auto"/>
        <w:rPr>
          <w:sz w:val="24"/>
          <w:szCs w:val="24"/>
        </w:rPr>
      </w:pPr>
    </w:p>
    <w:p w14:paraId="406EF940" w14:textId="77777777" w:rsidR="00411F81" w:rsidRDefault="00411F81" w:rsidP="00EB2DAA">
      <w:pPr>
        <w:spacing w:line="360" w:lineRule="auto"/>
        <w:rPr>
          <w:sz w:val="24"/>
          <w:szCs w:val="24"/>
        </w:rPr>
      </w:pPr>
    </w:p>
    <w:p w14:paraId="60B106E4" w14:textId="026241F5" w:rsidR="000B0241" w:rsidRPr="000B0241" w:rsidRDefault="000B0241" w:rsidP="00EB2DAA">
      <w:pPr>
        <w:spacing w:line="360" w:lineRule="auto"/>
        <w:rPr>
          <w:b/>
          <w:sz w:val="24"/>
          <w:szCs w:val="24"/>
        </w:rPr>
      </w:pPr>
      <w:r>
        <w:rPr>
          <w:b/>
          <w:sz w:val="24"/>
          <w:szCs w:val="24"/>
        </w:rPr>
        <w:lastRenderedPageBreak/>
        <w:t>Introduction</w:t>
      </w:r>
    </w:p>
    <w:p w14:paraId="03190B2C" w14:textId="47220988" w:rsidR="00EB2DAA" w:rsidRPr="00050CC8" w:rsidRDefault="00EB2DAA" w:rsidP="00EB2DAA">
      <w:pPr>
        <w:spacing w:line="360" w:lineRule="auto"/>
        <w:rPr>
          <w:sz w:val="24"/>
          <w:szCs w:val="24"/>
        </w:rPr>
      </w:pPr>
      <w:r w:rsidRPr="00050CC8">
        <w:rPr>
          <w:sz w:val="24"/>
          <w:szCs w:val="24"/>
        </w:rPr>
        <w:t xml:space="preserve">During this essay a critical evaluation of an observed critical incident </w:t>
      </w:r>
      <w:r w:rsidR="00F54550">
        <w:rPr>
          <w:sz w:val="24"/>
          <w:szCs w:val="24"/>
        </w:rPr>
        <w:t>will take place</w:t>
      </w:r>
      <w:r w:rsidRPr="00050CC8">
        <w:rPr>
          <w:sz w:val="24"/>
          <w:szCs w:val="24"/>
        </w:rPr>
        <w:t xml:space="preserve"> Through this evaluation, a number of key concepts will be drawn upon, examining closely the theories that underpin and influence practice, as well as the identification of next teaching and learning steps.</w:t>
      </w:r>
    </w:p>
    <w:p w14:paraId="72CE3939" w14:textId="2AC92F50" w:rsidR="00F90EF1" w:rsidRPr="00050CC8" w:rsidRDefault="00EB2DAA" w:rsidP="00EB2DAA">
      <w:pPr>
        <w:spacing w:line="360" w:lineRule="auto"/>
        <w:rPr>
          <w:sz w:val="24"/>
          <w:szCs w:val="24"/>
        </w:rPr>
      </w:pPr>
      <w:r w:rsidRPr="00050CC8">
        <w:rPr>
          <w:sz w:val="24"/>
          <w:szCs w:val="24"/>
        </w:rPr>
        <w:t xml:space="preserve">In order to fully understand and effectively evaluate a critical incident, an understanding of a critical incident within the context of education must be gained. </w:t>
      </w:r>
      <w:r w:rsidR="00F83804">
        <w:rPr>
          <w:sz w:val="24"/>
          <w:szCs w:val="24"/>
        </w:rPr>
        <w:t xml:space="preserve">Tripp </w:t>
      </w:r>
      <w:r w:rsidR="007E4570" w:rsidRPr="00F83804">
        <w:rPr>
          <w:sz w:val="24"/>
          <w:szCs w:val="24"/>
        </w:rPr>
        <w:t>(2011)</w:t>
      </w:r>
      <w:r w:rsidR="007E4570" w:rsidRPr="00050CC8">
        <w:rPr>
          <w:sz w:val="24"/>
          <w:szCs w:val="24"/>
        </w:rPr>
        <w:t xml:space="preserve"> explain</w:t>
      </w:r>
      <w:r w:rsidR="00F54550">
        <w:rPr>
          <w:sz w:val="24"/>
          <w:szCs w:val="24"/>
        </w:rPr>
        <w:t>ed</w:t>
      </w:r>
      <w:r w:rsidR="007E4570" w:rsidRPr="00050CC8">
        <w:rPr>
          <w:sz w:val="24"/>
          <w:szCs w:val="24"/>
        </w:rPr>
        <w:t xml:space="preserve"> that a critical incident refers to </w:t>
      </w:r>
      <w:r w:rsidR="00F90EF1" w:rsidRPr="00050CC8">
        <w:rPr>
          <w:sz w:val="24"/>
          <w:szCs w:val="24"/>
        </w:rPr>
        <w:t xml:space="preserve">an event that has taken place which could have a significant impact upon the learning within the classroom or upon the pedagogical practice. </w:t>
      </w:r>
    </w:p>
    <w:p w14:paraId="6C764049" w14:textId="5EB58CE9" w:rsidR="00B838E4" w:rsidRPr="00050CC8" w:rsidRDefault="00B838E4" w:rsidP="00EB2DAA">
      <w:pPr>
        <w:spacing w:line="360" w:lineRule="auto"/>
        <w:rPr>
          <w:sz w:val="24"/>
          <w:szCs w:val="24"/>
        </w:rPr>
      </w:pPr>
      <w:r w:rsidRPr="00050CC8">
        <w:rPr>
          <w:sz w:val="24"/>
          <w:szCs w:val="24"/>
        </w:rPr>
        <w:t>In line with the</w:t>
      </w:r>
      <w:r w:rsidR="009505E3">
        <w:rPr>
          <w:sz w:val="24"/>
          <w:szCs w:val="24"/>
        </w:rPr>
        <w:t xml:space="preserve"> ethical guidelines published by </w:t>
      </w:r>
      <w:proofErr w:type="spellStart"/>
      <w:r w:rsidR="00CE7BDC" w:rsidRPr="00CE7BDC">
        <w:rPr>
          <w:sz w:val="24"/>
          <w:szCs w:val="24"/>
        </w:rPr>
        <w:t>Bera</w:t>
      </w:r>
      <w:proofErr w:type="spellEnd"/>
      <w:r w:rsidR="00CE7BDC" w:rsidRPr="00CE7BDC">
        <w:rPr>
          <w:sz w:val="24"/>
          <w:szCs w:val="24"/>
        </w:rPr>
        <w:t xml:space="preserve"> (2018</w:t>
      </w:r>
      <w:r w:rsidRPr="00CE7BDC">
        <w:rPr>
          <w:sz w:val="24"/>
          <w:szCs w:val="24"/>
        </w:rPr>
        <w:t>)</w:t>
      </w:r>
      <w:r w:rsidR="009505E3" w:rsidRPr="00CE7BDC">
        <w:rPr>
          <w:sz w:val="24"/>
          <w:szCs w:val="24"/>
        </w:rPr>
        <w:t>;</w:t>
      </w:r>
      <w:r w:rsidR="009738CE" w:rsidRPr="00050CC8">
        <w:rPr>
          <w:sz w:val="24"/>
          <w:szCs w:val="24"/>
        </w:rPr>
        <w:t xml:space="preserve"> </w:t>
      </w:r>
      <w:r w:rsidR="00571099" w:rsidRPr="00571099">
        <w:rPr>
          <w:i/>
          <w:sz w:val="24"/>
          <w:szCs w:val="24"/>
        </w:rPr>
        <w:t>“</w:t>
      </w:r>
      <w:r w:rsidR="00ED3578" w:rsidRPr="00571099">
        <w:rPr>
          <w:rFonts w:cs="Arial"/>
          <w:i/>
          <w:sz w:val="24"/>
          <w:szCs w:val="24"/>
        </w:rPr>
        <w:t>Researchers should recognise the entitlement of both institutions and individual participants to privacy, and should accord them their rights to confidentiality and anonymity</w:t>
      </w:r>
      <w:r w:rsidR="00571099" w:rsidRPr="00571099">
        <w:rPr>
          <w:rFonts w:cs="Arial"/>
          <w:i/>
          <w:sz w:val="24"/>
          <w:szCs w:val="24"/>
        </w:rPr>
        <w:t>”</w:t>
      </w:r>
      <w:r w:rsidR="00571099">
        <w:rPr>
          <w:rFonts w:cs="Arial"/>
          <w:i/>
          <w:sz w:val="24"/>
          <w:szCs w:val="24"/>
        </w:rPr>
        <w:t xml:space="preserve"> </w:t>
      </w:r>
      <w:r w:rsidR="00571099" w:rsidRPr="00CE7BDC">
        <w:rPr>
          <w:rFonts w:cs="Arial"/>
          <w:sz w:val="24"/>
          <w:szCs w:val="24"/>
        </w:rPr>
        <w:t>(p.21</w:t>
      </w:r>
      <w:r w:rsidR="00571099">
        <w:rPr>
          <w:rFonts w:cs="Arial"/>
          <w:sz w:val="24"/>
          <w:szCs w:val="24"/>
        </w:rPr>
        <w:t>)</w:t>
      </w:r>
      <w:r w:rsidR="009505E3">
        <w:rPr>
          <w:rFonts w:cs="Arial"/>
          <w:sz w:val="24"/>
          <w:szCs w:val="24"/>
        </w:rPr>
        <w:t xml:space="preserve">, </w:t>
      </w:r>
      <w:r w:rsidRPr="00050CC8">
        <w:rPr>
          <w:sz w:val="24"/>
          <w:szCs w:val="24"/>
        </w:rPr>
        <w:t>the school in which the observation took place</w:t>
      </w:r>
      <w:r w:rsidR="009505E3">
        <w:rPr>
          <w:sz w:val="24"/>
          <w:szCs w:val="24"/>
        </w:rPr>
        <w:t>, as well as the names of anyone involved in the critical incident</w:t>
      </w:r>
      <w:r w:rsidRPr="00050CC8">
        <w:rPr>
          <w:sz w:val="24"/>
          <w:szCs w:val="24"/>
        </w:rPr>
        <w:t xml:space="preserve"> will not be published within this evaluation. However, in order to understand the school and create a wider picture of the context in which the critical incident took place, it can be published that this school is one of the largest in its area, having more than one class for each year group. The school is made up of a mixed cohort, with one side of the school being </w:t>
      </w:r>
      <w:r w:rsidR="00A309E9" w:rsidRPr="00050CC8">
        <w:rPr>
          <w:sz w:val="24"/>
          <w:szCs w:val="24"/>
        </w:rPr>
        <w:t xml:space="preserve">from </w:t>
      </w:r>
      <w:r w:rsidRPr="00050CC8">
        <w:rPr>
          <w:sz w:val="24"/>
          <w:szCs w:val="24"/>
        </w:rPr>
        <w:t>an affluent area and the other a more working class are</w:t>
      </w:r>
      <w:r w:rsidR="00F54550">
        <w:rPr>
          <w:sz w:val="24"/>
          <w:szCs w:val="24"/>
        </w:rPr>
        <w:t>a. Within the school there is a</w:t>
      </w:r>
      <w:r w:rsidRPr="00050CC8">
        <w:rPr>
          <w:sz w:val="24"/>
          <w:szCs w:val="24"/>
        </w:rPr>
        <w:t xml:space="preserve"> </w:t>
      </w:r>
      <w:r w:rsidR="00B90968">
        <w:rPr>
          <w:sz w:val="24"/>
          <w:szCs w:val="24"/>
        </w:rPr>
        <w:t>s</w:t>
      </w:r>
      <w:r w:rsidRPr="00050CC8">
        <w:rPr>
          <w:sz w:val="24"/>
          <w:szCs w:val="24"/>
        </w:rPr>
        <w:t xml:space="preserve">pecialist </w:t>
      </w:r>
      <w:r w:rsidR="00B90968">
        <w:rPr>
          <w:sz w:val="24"/>
          <w:szCs w:val="24"/>
        </w:rPr>
        <w:t>t</w:t>
      </w:r>
      <w:r w:rsidRPr="00050CC8">
        <w:rPr>
          <w:sz w:val="24"/>
          <w:szCs w:val="24"/>
        </w:rPr>
        <w:t xml:space="preserve">eaching </w:t>
      </w:r>
      <w:r w:rsidR="00B90968">
        <w:rPr>
          <w:sz w:val="24"/>
          <w:szCs w:val="24"/>
        </w:rPr>
        <w:t>f</w:t>
      </w:r>
      <w:r w:rsidR="00F54550">
        <w:rPr>
          <w:sz w:val="24"/>
          <w:szCs w:val="24"/>
        </w:rPr>
        <w:t>acility (STF)</w:t>
      </w:r>
      <w:r w:rsidRPr="00050CC8">
        <w:rPr>
          <w:sz w:val="24"/>
          <w:szCs w:val="24"/>
        </w:rPr>
        <w:t xml:space="preserve"> unit with approximately 10% of the students having an </w:t>
      </w:r>
      <w:r w:rsidR="00F54550">
        <w:rPr>
          <w:sz w:val="24"/>
          <w:szCs w:val="24"/>
        </w:rPr>
        <w:t>additional learning need</w:t>
      </w:r>
      <w:r w:rsidR="000B0241">
        <w:rPr>
          <w:sz w:val="24"/>
          <w:szCs w:val="24"/>
        </w:rPr>
        <w:t>s</w:t>
      </w:r>
      <w:r w:rsidR="00F54550">
        <w:rPr>
          <w:sz w:val="24"/>
          <w:szCs w:val="24"/>
        </w:rPr>
        <w:t xml:space="preserve"> (</w:t>
      </w:r>
      <w:r w:rsidRPr="00050CC8">
        <w:rPr>
          <w:sz w:val="24"/>
          <w:szCs w:val="24"/>
        </w:rPr>
        <w:t>ALN</w:t>
      </w:r>
      <w:r w:rsidR="00F54550">
        <w:rPr>
          <w:sz w:val="24"/>
          <w:szCs w:val="24"/>
        </w:rPr>
        <w:t>)</w:t>
      </w:r>
      <w:r w:rsidRPr="00050CC8">
        <w:rPr>
          <w:sz w:val="24"/>
          <w:szCs w:val="24"/>
        </w:rPr>
        <w:t xml:space="preserve">. </w:t>
      </w:r>
      <w:r w:rsidR="00A309E9" w:rsidRPr="00050CC8">
        <w:rPr>
          <w:sz w:val="24"/>
          <w:szCs w:val="24"/>
        </w:rPr>
        <w:t>In addition, it has been recorded that 31% of the pupils have E</w:t>
      </w:r>
      <w:r w:rsidR="00F54550">
        <w:rPr>
          <w:sz w:val="24"/>
          <w:szCs w:val="24"/>
        </w:rPr>
        <w:t xml:space="preserve">nglish as an additional language (EAL) </w:t>
      </w:r>
      <w:r w:rsidR="00A309E9" w:rsidRPr="00050CC8">
        <w:rPr>
          <w:sz w:val="24"/>
          <w:szCs w:val="24"/>
        </w:rPr>
        <w:t>and 11% have free school meals</w:t>
      </w:r>
      <w:r w:rsidR="00F54550">
        <w:rPr>
          <w:sz w:val="24"/>
          <w:szCs w:val="24"/>
        </w:rPr>
        <w:t xml:space="preserve"> (FSM)</w:t>
      </w:r>
      <w:r w:rsidR="00A309E9" w:rsidRPr="00050CC8">
        <w:rPr>
          <w:sz w:val="24"/>
          <w:szCs w:val="24"/>
        </w:rPr>
        <w:t xml:space="preserve">. </w:t>
      </w:r>
    </w:p>
    <w:p w14:paraId="209F5201" w14:textId="77777777" w:rsidR="000B0241" w:rsidRDefault="000B0241" w:rsidP="00EB2DAA">
      <w:pPr>
        <w:spacing w:line="360" w:lineRule="auto"/>
        <w:rPr>
          <w:b/>
          <w:sz w:val="24"/>
          <w:szCs w:val="24"/>
        </w:rPr>
      </w:pPr>
    </w:p>
    <w:p w14:paraId="7C5CDD18" w14:textId="77777777" w:rsidR="00411F81" w:rsidRDefault="00411F81" w:rsidP="00EB2DAA">
      <w:pPr>
        <w:spacing w:line="360" w:lineRule="auto"/>
        <w:rPr>
          <w:b/>
          <w:sz w:val="24"/>
          <w:szCs w:val="24"/>
        </w:rPr>
      </w:pPr>
    </w:p>
    <w:p w14:paraId="119AE18D" w14:textId="77777777" w:rsidR="00411F81" w:rsidRDefault="00411F81" w:rsidP="00EB2DAA">
      <w:pPr>
        <w:spacing w:line="360" w:lineRule="auto"/>
        <w:rPr>
          <w:b/>
          <w:sz w:val="24"/>
          <w:szCs w:val="24"/>
        </w:rPr>
      </w:pPr>
    </w:p>
    <w:p w14:paraId="7DCB8D33" w14:textId="77777777" w:rsidR="00411F81" w:rsidRDefault="00411F81" w:rsidP="00EB2DAA">
      <w:pPr>
        <w:spacing w:line="360" w:lineRule="auto"/>
        <w:rPr>
          <w:b/>
          <w:sz w:val="24"/>
          <w:szCs w:val="24"/>
        </w:rPr>
      </w:pPr>
    </w:p>
    <w:p w14:paraId="04F4D976" w14:textId="77777777" w:rsidR="00411F81" w:rsidRDefault="00411F81" w:rsidP="00EB2DAA">
      <w:pPr>
        <w:spacing w:line="360" w:lineRule="auto"/>
        <w:rPr>
          <w:b/>
          <w:sz w:val="24"/>
          <w:szCs w:val="24"/>
        </w:rPr>
      </w:pPr>
    </w:p>
    <w:p w14:paraId="40474821" w14:textId="77777777" w:rsidR="00411F81" w:rsidRDefault="00411F81" w:rsidP="00EB2DAA">
      <w:pPr>
        <w:spacing w:line="360" w:lineRule="auto"/>
        <w:rPr>
          <w:b/>
          <w:sz w:val="24"/>
          <w:szCs w:val="24"/>
        </w:rPr>
      </w:pPr>
    </w:p>
    <w:p w14:paraId="09A6DFAD" w14:textId="77777777" w:rsidR="00411F81" w:rsidRDefault="00411F81" w:rsidP="00EB2DAA">
      <w:pPr>
        <w:spacing w:line="360" w:lineRule="auto"/>
        <w:rPr>
          <w:b/>
          <w:sz w:val="24"/>
          <w:szCs w:val="24"/>
        </w:rPr>
      </w:pPr>
    </w:p>
    <w:p w14:paraId="0F8D15C0" w14:textId="77777777" w:rsidR="00A309E9" w:rsidRPr="00050CC8" w:rsidRDefault="00A309E9" w:rsidP="00EB2DAA">
      <w:pPr>
        <w:spacing w:line="360" w:lineRule="auto"/>
        <w:rPr>
          <w:b/>
          <w:sz w:val="24"/>
          <w:szCs w:val="24"/>
        </w:rPr>
      </w:pPr>
      <w:r w:rsidRPr="00050CC8">
        <w:rPr>
          <w:b/>
          <w:sz w:val="24"/>
          <w:szCs w:val="24"/>
        </w:rPr>
        <w:lastRenderedPageBreak/>
        <w:t>Methodology</w:t>
      </w:r>
    </w:p>
    <w:p w14:paraId="32882983" w14:textId="77777777" w:rsidR="00A309E9" w:rsidRPr="00050CC8" w:rsidRDefault="00A309E9" w:rsidP="00EB2DAA">
      <w:pPr>
        <w:spacing w:line="360" w:lineRule="auto"/>
        <w:rPr>
          <w:sz w:val="24"/>
          <w:szCs w:val="24"/>
        </w:rPr>
      </w:pPr>
      <w:r w:rsidRPr="00050CC8">
        <w:rPr>
          <w:sz w:val="24"/>
          <w:szCs w:val="24"/>
        </w:rPr>
        <w:t xml:space="preserve">Before the researcher was able to collect any data, the consideration of research methods was imperative to ensure the most appropriate method was chosen. It </w:t>
      </w:r>
      <w:r w:rsidR="009A6D6F" w:rsidRPr="00050CC8">
        <w:rPr>
          <w:sz w:val="24"/>
          <w:szCs w:val="24"/>
        </w:rPr>
        <w:t xml:space="preserve">was decided that three research methods would be looked into in depth before making a decision and starting any form of research. </w:t>
      </w:r>
    </w:p>
    <w:p w14:paraId="2CAD5A5C" w14:textId="77777777" w:rsidR="009A6D6F" w:rsidRPr="00050CC8" w:rsidRDefault="009A6D6F" w:rsidP="00EB2DAA">
      <w:pPr>
        <w:spacing w:line="360" w:lineRule="auto"/>
        <w:rPr>
          <w:sz w:val="24"/>
          <w:szCs w:val="24"/>
        </w:rPr>
      </w:pPr>
      <w:r w:rsidRPr="00050CC8">
        <w:rPr>
          <w:sz w:val="24"/>
          <w:szCs w:val="24"/>
        </w:rPr>
        <w:t xml:space="preserve">The first research method to be considered was questionnaires. </w:t>
      </w:r>
      <w:r w:rsidR="00963321" w:rsidRPr="00050CC8">
        <w:rPr>
          <w:sz w:val="24"/>
          <w:szCs w:val="24"/>
        </w:rPr>
        <w:t xml:space="preserve">Self-completion questionnaires are regularly chosen by researchers as you are able to organise the questions and collect data without having to go and meet any of the participants </w:t>
      </w:r>
      <w:r w:rsidR="00963321" w:rsidRPr="00CE7BDC">
        <w:rPr>
          <w:sz w:val="24"/>
          <w:szCs w:val="24"/>
        </w:rPr>
        <w:t>(Lavrakas, 2014).</w:t>
      </w:r>
      <w:r w:rsidR="00963321" w:rsidRPr="00050CC8">
        <w:rPr>
          <w:sz w:val="24"/>
          <w:szCs w:val="24"/>
        </w:rPr>
        <w:t xml:space="preserve"> </w:t>
      </w:r>
      <w:r w:rsidR="00705479" w:rsidRPr="00050CC8">
        <w:rPr>
          <w:sz w:val="24"/>
          <w:szCs w:val="24"/>
        </w:rPr>
        <w:t xml:space="preserve">Another advantage of using this research method is that the behaviour of the participant is not influenced by the presence of the researcher </w:t>
      </w:r>
      <w:r w:rsidR="00705479" w:rsidRPr="00CE7BDC">
        <w:rPr>
          <w:sz w:val="24"/>
          <w:szCs w:val="24"/>
        </w:rPr>
        <w:t>(McGuirk and O’Neill, 2016)</w:t>
      </w:r>
      <w:r w:rsidR="00211E98" w:rsidRPr="00CE7BDC">
        <w:rPr>
          <w:sz w:val="24"/>
          <w:szCs w:val="24"/>
        </w:rPr>
        <w:t>,</w:t>
      </w:r>
      <w:r w:rsidR="00705479" w:rsidRPr="00050CC8">
        <w:rPr>
          <w:sz w:val="24"/>
          <w:szCs w:val="24"/>
        </w:rPr>
        <w:t xml:space="preserve"> which is something that could benefit this form of research. However, </w:t>
      </w:r>
      <w:r w:rsidR="00146427" w:rsidRPr="00050CC8">
        <w:rPr>
          <w:sz w:val="24"/>
          <w:szCs w:val="24"/>
        </w:rPr>
        <w:t>one of the biggest disadvantages of using a questionnaire in this form of research is that there is a high probability that the participant will experience ambiguity of some questions which the researcher will not be able to clear up</w:t>
      </w:r>
      <w:r w:rsidR="00D50517" w:rsidRPr="00050CC8">
        <w:rPr>
          <w:sz w:val="24"/>
          <w:szCs w:val="24"/>
        </w:rPr>
        <w:t>.</w:t>
      </w:r>
      <w:r w:rsidR="00146427" w:rsidRPr="00050CC8">
        <w:rPr>
          <w:sz w:val="24"/>
          <w:szCs w:val="24"/>
        </w:rPr>
        <w:t xml:space="preserve"> </w:t>
      </w:r>
      <w:r w:rsidR="00D50517" w:rsidRPr="00050CC8">
        <w:rPr>
          <w:sz w:val="24"/>
          <w:szCs w:val="24"/>
        </w:rPr>
        <w:t>T</w:t>
      </w:r>
      <w:r w:rsidR="00146427" w:rsidRPr="00050CC8">
        <w:rPr>
          <w:sz w:val="24"/>
          <w:szCs w:val="24"/>
        </w:rPr>
        <w:t>herefore</w:t>
      </w:r>
      <w:r w:rsidR="00D50517" w:rsidRPr="00050CC8">
        <w:rPr>
          <w:sz w:val="24"/>
          <w:szCs w:val="24"/>
        </w:rPr>
        <w:t>,</w:t>
      </w:r>
      <w:r w:rsidR="00146427" w:rsidRPr="00050CC8">
        <w:rPr>
          <w:sz w:val="24"/>
          <w:szCs w:val="24"/>
        </w:rPr>
        <w:t xml:space="preserve"> their understanding of the questions could be the complete opposite of that of the researcher </w:t>
      </w:r>
      <w:r w:rsidR="00146427" w:rsidRPr="000F47D4">
        <w:rPr>
          <w:sz w:val="24"/>
          <w:szCs w:val="24"/>
        </w:rPr>
        <w:t>(Walliman, 2011).</w:t>
      </w:r>
      <w:r w:rsidR="00146427" w:rsidRPr="00050CC8">
        <w:rPr>
          <w:sz w:val="24"/>
          <w:szCs w:val="24"/>
        </w:rPr>
        <w:t xml:space="preserve"> </w:t>
      </w:r>
    </w:p>
    <w:p w14:paraId="1170581D" w14:textId="5C6DF7D4" w:rsidR="00364394" w:rsidRPr="00050CC8" w:rsidRDefault="00364394" w:rsidP="00EB2DAA">
      <w:pPr>
        <w:spacing w:line="360" w:lineRule="auto"/>
        <w:rPr>
          <w:sz w:val="24"/>
          <w:szCs w:val="24"/>
        </w:rPr>
      </w:pPr>
      <w:r w:rsidRPr="00050CC8">
        <w:rPr>
          <w:sz w:val="24"/>
          <w:szCs w:val="24"/>
        </w:rPr>
        <w:t xml:space="preserve">Semi structured interviews were another research method that was considered. </w:t>
      </w:r>
      <w:r w:rsidR="008C5A31" w:rsidRPr="00050CC8">
        <w:rPr>
          <w:sz w:val="24"/>
          <w:szCs w:val="24"/>
        </w:rPr>
        <w:t xml:space="preserve">As implied from the title of this essay, a research method that can collect in depth and detailed information is needed. </w:t>
      </w:r>
      <w:r w:rsidR="008C5A31" w:rsidRPr="000F47D4">
        <w:rPr>
          <w:sz w:val="24"/>
          <w:szCs w:val="24"/>
        </w:rPr>
        <w:t>Murray, Thomas and Brubaker (2008)</w:t>
      </w:r>
      <w:r w:rsidR="008C5A31" w:rsidRPr="00050CC8">
        <w:rPr>
          <w:sz w:val="24"/>
          <w:szCs w:val="24"/>
        </w:rPr>
        <w:t xml:space="preserve"> have highlighted that the use of interviews </w:t>
      </w:r>
      <w:r w:rsidR="00D50517" w:rsidRPr="00050CC8">
        <w:rPr>
          <w:sz w:val="24"/>
          <w:szCs w:val="24"/>
        </w:rPr>
        <w:t>a</w:t>
      </w:r>
      <w:r w:rsidR="00F54550">
        <w:rPr>
          <w:sz w:val="24"/>
          <w:szCs w:val="24"/>
        </w:rPr>
        <w:t>re</w:t>
      </w:r>
      <w:r w:rsidR="008C5A31" w:rsidRPr="00050CC8">
        <w:rPr>
          <w:sz w:val="24"/>
          <w:szCs w:val="24"/>
        </w:rPr>
        <w:t xml:space="preserve"> useful for when the researcher wants to gain valuable insight into their subject matter through in depth and detailed data. </w:t>
      </w:r>
      <w:r w:rsidR="00101A9F" w:rsidRPr="00050CC8">
        <w:rPr>
          <w:sz w:val="24"/>
          <w:szCs w:val="24"/>
        </w:rPr>
        <w:t xml:space="preserve">However, an argument against using this form of research method would be the question around the simplicity of data gained </w:t>
      </w:r>
      <w:r w:rsidR="00101A9F" w:rsidRPr="000F47D4">
        <w:rPr>
          <w:sz w:val="24"/>
          <w:szCs w:val="24"/>
        </w:rPr>
        <w:t>(Denscombe, 2014).</w:t>
      </w:r>
      <w:r w:rsidR="00101A9F" w:rsidRPr="00050CC8">
        <w:rPr>
          <w:sz w:val="24"/>
          <w:szCs w:val="24"/>
        </w:rPr>
        <w:t xml:space="preserve"> This refers to the idea that the participant can elicit as much or as little information as they like, the researcher cannot see the full picture for themselves if the participant does not allow them to </w:t>
      </w:r>
      <w:r w:rsidR="00101A9F" w:rsidRPr="000F47D4">
        <w:rPr>
          <w:sz w:val="24"/>
          <w:szCs w:val="24"/>
        </w:rPr>
        <w:t>(Walliman, 2011; Denscombe, 2014).</w:t>
      </w:r>
    </w:p>
    <w:p w14:paraId="1DF0F81A" w14:textId="77777777" w:rsidR="004D0CC8" w:rsidRPr="00050CC8" w:rsidRDefault="004D0CC8" w:rsidP="00EB2DAA">
      <w:pPr>
        <w:spacing w:line="360" w:lineRule="auto"/>
        <w:rPr>
          <w:sz w:val="24"/>
          <w:szCs w:val="24"/>
        </w:rPr>
      </w:pPr>
      <w:r w:rsidRPr="00050CC8">
        <w:rPr>
          <w:sz w:val="24"/>
          <w:szCs w:val="24"/>
        </w:rPr>
        <w:t xml:space="preserve">The final data collection method </w:t>
      </w:r>
      <w:r w:rsidR="00C107D8" w:rsidRPr="00050CC8">
        <w:rPr>
          <w:sz w:val="24"/>
          <w:szCs w:val="24"/>
        </w:rPr>
        <w:t xml:space="preserve">to be considered was observations. </w:t>
      </w:r>
      <w:r w:rsidR="003859F1" w:rsidRPr="00050CC8">
        <w:rPr>
          <w:sz w:val="24"/>
          <w:szCs w:val="24"/>
        </w:rPr>
        <w:t xml:space="preserve">“Observations are a method of recording conditions, events and activities through looking rather than asking” </w:t>
      </w:r>
      <w:r w:rsidR="003859F1" w:rsidRPr="000F47D4">
        <w:rPr>
          <w:sz w:val="24"/>
          <w:szCs w:val="24"/>
        </w:rPr>
        <w:t>(Walliman, 2011).</w:t>
      </w:r>
      <w:r w:rsidR="00567760" w:rsidRPr="00050CC8">
        <w:rPr>
          <w:sz w:val="24"/>
          <w:szCs w:val="24"/>
        </w:rPr>
        <w:t xml:space="preserve"> It h</w:t>
      </w:r>
      <w:r w:rsidR="007F16C9" w:rsidRPr="00050CC8">
        <w:rPr>
          <w:sz w:val="24"/>
          <w:szCs w:val="24"/>
        </w:rPr>
        <w:t xml:space="preserve">as been decided that the use of observation for this form of research would be the most appropriate. This was decided after weighing up the positives and negatives; </w:t>
      </w:r>
      <w:r w:rsidR="007F16C9" w:rsidRPr="000F47D4">
        <w:rPr>
          <w:sz w:val="24"/>
          <w:szCs w:val="24"/>
        </w:rPr>
        <w:t>Khakimova (2016)</w:t>
      </w:r>
      <w:r w:rsidR="003C1A9F" w:rsidRPr="00050CC8">
        <w:rPr>
          <w:sz w:val="24"/>
          <w:szCs w:val="24"/>
        </w:rPr>
        <w:t xml:space="preserve"> argued that observations are the best available method for studying how teachers teach. Khakimova</w:t>
      </w:r>
      <w:r w:rsidR="00AC107F" w:rsidRPr="00050CC8">
        <w:rPr>
          <w:sz w:val="24"/>
          <w:szCs w:val="24"/>
        </w:rPr>
        <w:t xml:space="preserve"> elaborated on this by </w:t>
      </w:r>
      <w:r w:rsidR="00E61AF1" w:rsidRPr="00050CC8">
        <w:rPr>
          <w:sz w:val="24"/>
          <w:szCs w:val="24"/>
        </w:rPr>
        <w:t xml:space="preserve">stating that through </w:t>
      </w:r>
      <w:r w:rsidR="00E61AF1" w:rsidRPr="00050CC8">
        <w:rPr>
          <w:sz w:val="24"/>
          <w:szCs w:val="24"/>
        </w:rPr>
        <w:lastRenderedPageBreak/>
        <w:t>observations, a researcher is able to see first-hand how things pan out within a setting, whereas if a questionnaire or interview method is used the participants can alter their truth so that they are seen in a more desirable light.</w:t>
      </w:r>
      <w:r w:rsidR="00783647" w:rsidRPr="00050CC8">
        <w:rPr>
          <w:sz w:val="24"/>
          <w:szCs w:val="24"/>
        </w:rPr>
        <w:t xml:space="preserve"> However, observations can be criticised as the presence of the researcher within the chosen setting could lead to the participants altering their behaviour </w:t>
      </w:r>
      <w:r w:rsidR="00783647" w:rsidRPr="000F47D4">
        <w:rPr>
          <w:sz w:val="24"/>
          <w:szCs w:val="24"/>
        </w:rPr>
        <w:t>(Walliman, 2011; Khakimova, 2016).</w:t>
      </w:r>
      <w:r w:rsidR="00783647" w:rsidRPr="00050CC8">
        <w:rPr>
          <w:sz w:val="24"/>
          <w:szCs w:val="24"/>
        </w:rPr>
        <w:t xml:space="preserve"> </w:t>
      </w:r>
    </w:p>
    <w:p w14:paraId="406AAD53" w14:textId="2739010E" w:rsidR="009C1BFC" w:rsidRPr="00050CC8" w:rsidRDefault="009C1BFC" w:rsidP="00EB2DAA">
      <w:pPr>
        <w:spacing w:line="360" w:lineRule="auto"/>
        <w:rPr>
          <w:sz w:val="24"/>
          <w:szCs w:val="24"/>
        </w:rPr>
      </w:pPr>
      <w:r w:rsidRPr="00050CC8">
        <w:rPr>
          <w:sz w:val="24"/>
          <w:szCs w:val="24"/>
        </w:rPr>
        <w:t>After analysing the affordances and drawbacks of each method, non-participant, case study observations were selected as the</w:t>
      </w:r>
      <w:r w:rsidR="00D50517" w:rsidRPr="00050CC8">
        <w:rPr>
          <w:sz w:val="24"/>
          <w:szCs w:val="24"/>
        </w:rPr>
        <w:t xml:space="preserve"> most appropriate</w:t>
      </w:r>
      <w:r w:rsidRPr="00050CC8">
        <w:rPr>
          <w:sz w:val="24"/>
          <w:szCs w:val="24"/>
        </w:rPr>
        <w:t xml:space="preserve"> method of data collection. Non-participant observations have been described as those where the researcher does not get involved in any of the activities, </w:t>
      </w:r>
      <w:r w:rsidRPr="00A52F7B">
        <w:rPr>
          <w:sz w:val="24"/>
          <w:szCs w:val="24"/>
        </w:rPr>
        <w:t xml:space="preserve">remaining </w:t>
      </w:r>
      <w:r w:rsidR="00D50517" w:rsidRPr="00A52F7B">
        <w:rPr>
          <w:sz w:val="24"/>
          <w:szCs w:val="24"/>
        </w:rPr>
        <w:t>a passive observer</w:t>
      </w:r>
      <w:r w:rsidR="00A52F7B">
        <w:rPr>
          <w:sz w:val="24"/>
          <w:szCs w:val="24"/>
        </w:rPr>
        <w:t xml:space="preserve"> (Kumar, 2011)</w:t>
      </w:r>
      <w:r w:rsidR="00D50517" w:rsidRPr="00A52F7B">
        <w:rPr>
          <w:sz w:val="24"/>
          <w:szCs w:val="24"/>
        </w:rPr>
        <w:t xml:space="preserve">. </w:t>
      </w:r>
      <w:r w:rsidR="00545253" w:rsidRPr="00050CC8">
        <w:rPr>
          <w:sz w:val="24"/>
          <w:szCs w:val="24"/>
        </w:rPr>
        <w:t>To ensure this observation is successful, the researcher will have to be able to decipher between true behaviour and what is known as the Hawthorne effect (</w:t>
      </w:r>
      <w:r w:rsidR="00545253" w:rsidRPr="00CE7BDC">
        <w:rPr>
          <w:sz w:val="24"/>
          <w:szCs w:val="24"/>
        </w:rPr>
        <w:t>altered behaviour)</w:t>
      </w:r>
      <w:r w:rsidR="00CE7BDC" w:rsidRPr="00CE7BDC">
        <w:rPr>
          <w:sz w:val="24"/>
          <w:szCs w:val="24"/>
        </w:rPr>
        <w:t>(</w:t>
      </w:r>
      <w:r w:rsidR="00CE7BDC">
        <w:rPr>
          <w:sz w:val="24"/>
          <w:szCs w:val="24"/>
        </w:rPr>
        <w:t>Cook, 1962)</w:t>
      </w:r>
      <w:r w:rsidR="00545253" w:rsidRPr="00050CC8">
        <w:rPr>
          <w:sz w:val="24"/>
          <w:szCs w:val="24"/>
        </w:rPr>
        <w:t xml:space="preserve">, to </w:t>
      </w:r>
      <w:r w:rsidR="008B7FD6" w:rsidRPr="00050CC8">
        <w:rPr>
          <w:sz w:val="24"/>
          <w:szCs w:val="24"/>
        </w:rPr>
        <w:t>ensure</w:t>
      </w:r>
      <w:r w:rsidR="00545253" w:rsidRPr="00050CC8">
        <w:rPr>
          <w:sz w:val="24"/>
          <w:szCs w:val="24"/>
        </w:rPr>
        <w:t xml:space="preserve"> this the researcher will follow a structured observation plan which will provide prompts of behaviours and details to look out for </w:t>
      </w:r>
      <w:r w:rsidR="00545253" w:rsidRPr="00465C0D">
        <w:rPr>
          <w:sz w:val="24"/>
          <w:szCs w:val="24"/>
        </w:rPr>
        <w:t>(Appendix</w:t>
      </w:r>
      <w:r w:rsidR="00465C0D" w:rsidRPr="00465C0D">
        <w:rPr>
          <w:sz w:val="24"/>
          <w:szCs w:val="24"/>
        </w:rPr>
        <w:t xml:space="preserve"> 1 &amp; 2</w:t>
      </w:r>
      <w:r w:rsidR="00545253" w:rsidRPr="00465C0D">
        <w:rPr>
          <w:sz w:val="24"/>
          <w:szCs w:val="24"/>
        </w:rPr>
        <w:t>).</w:t>
      </w:r>
      <w:r w:rsidR="00545253" w:rsidRPr="00050CC8">
        <w:rPr>
          <w:sz w:val="24"/>
          <w:szCs w:val="24"/>
        </w:rPr>
        <w:t xml:space="preserve"> The reasoning behind opting for a case study method is explained by </w:t>
      </w:r>
      <w:r w:rsidR="00545253" w:rsidRPr="009E318A">
        <w:rPr>
          <w:sz w:val="24"/>
          <w:szCs w:val="24"/>
        </w:rPr>
        <w:t>Zainal (2007)</w:t>
      </w:r>
      <w:r w:rsidR="00545253" w:rsidRPr="00050CC8">
        <w:rPr>
          <w:sz w:val="24"/>
          <w:szCs w:val="24"/>
        </w:rPr>
        <w:t xml:space="preserve"> </w:t>
      </w:r>
      <w:r w:rsidR="008B7FD6" w:rsidRPr="00050CC8">
        <w:rPr>
          <w:sz w:val="24"/>
          <w:szCs w:val="24"/>
        </w:rPr>
        <w:t>who stated that case study research “allows the exploration and understanding of complex issues”(P.1). When analysing the question, the case study metho</w:t>
      </w:r>
      <w:r w:rsidR="00023C22" w:rsidRPr="00050CC8">
        <w:rPr>
          <w:sz w:val="24"/>
          <w:szCs w:val="24"/>
        </w:rPr>
        <w:t xml:space="preserve">d tied in with an observation </w:t>
      </w:r>
      <w:r w:rsidR="008B7FD6" w:rsidRPr="00050CC8">
        <w:rPr>
          <w:sz w:val="24"/>
          <w:szCs w:val="24"/>
        </w:rPr>
        <w:t xml:space="preserve">was deemed crucial to gaining the in-depth, detailed data needed to draw appropriate conclusions. </w:t>
      </w:r>
    </w:p>
    <w:p w14:paraId="5788259D" w14:textId="77777777" w:rsidR="009738CE" w:rsidRPr="00050CC8" w:rsidRDefault="009738CE" w:rsidP="009738CE">
      <w:pPr>
        <w:spacing w:line="360" w:lineRule="auto"/>
        <w:rPr>
          <w:b/>
          <w:sz w:val="24"/>
          <w:szCs w:val="24"/>
        </w:rPr>
      </w:pPr>
      <w:r w:rsidRPr="00050CC8">
        <w:rPr>
          <w:b/>
          <w:sz w:val="24"/>
          <w:szCs w:val="24"/>
        </w:rPr>
        <w:t>Critical incident linked to Donaldson’s four purposes</w:t>
      </w:r>
    </w:p>
    <w:p w14:paraId="1D17D76C" w14:textId="028A4CF8" w:rsidR="009738CE" w:rsidRPr="00050CC8" w:rsidRDefault="009738CE" w:rsidP="009738CE">
      <w:pPr>
        <w:spacing w:line="360" w:lineRule="auto"/>
        <w:rPr>
          <w:sz w:val="24"/>
          <w:szCs w:val="24"/>
        </w:rPr>
      </w:pPr>
      <w:r w:rsidRPr="00050CC8">
        <w:rPr>
          <w:sz w:val="24"/>
          <w:szCs w:val="24"/>
        </w:rPr>
        <w:t>Through the research, a number of critical incidents were observe</w:t>
      </w:r>
      <w:r w:rsidR="00465C0D">
        <w:rPr>
          <w:sz w:val="24"/>
          <w:szCs w:val="24"/>
        </w:rPr>
        <w:t>d and recorded (Appendix (4, 6, 8 &amp; 10)</w:t>
      </w:r>
      <w:r w:rsidRPr="00050CC8">
        <w:rPr>
          <w:sz w:val="24"/>
          <w:szCs w:val="24"/>
        </w:rPr>
        <w:t xml:space="preserve"> however, there was one in particular that stood out</w:t>
      </w:r>
      <w:r w:rsidR="00465C0D">
        <w:rPr>
          <w:sz w:val="24"/>
          <w:szCs w:val="24"/>
        </w:rPr>
        <w:t xml:space="preserve"> (Appendix 4)</w:t>
      </w:r>
      <w:r w:rsidRPr="00050CC8">
        <w:rPr>
          <w:sz w:val="24"/>
          <w:szCs w:val="24"/>
        </w:rPr>
        <w:t>. This critical incident occurred during a lesson late in the morning before the children were due to go out to play.</w:t>
      </w:r>
    </w:p>
    <w:p w14:paraId="36B0067A" w14:textId="77777777" w:rsidR="009738CE" w:rsidRPr="00050CC8" w:rsidRDefault="009738CE" w:rsidP="009738CE">
      <w:pPr>
        <w:spacing w:line="360" w:lineRule="auto"/>
        <w:rPr>
          <w:rFonts w:cstheme="minorHAnsi"/>
          <w:sz w:val="24"/>
          <w:szCs w:val="24"/>
        </w:rPr>
      </w:pPr>
      <w:r w:rsidRPr="00050CC8">
        <w:rPr>
          <w:rFonts w:cstheme="minorHAnsi"/>
          <w:sz w:val="24"/>
          <w:szCs w:val="24"/>
        </w:rPr>
        <w:t xml:space="preserve">Whilst the Teacher was making an announcement to the class about a common question that was occurring during a set task, one child (Child X) decided to get up out of their chair and whilst staring out of the window, started to talk over the teacher about the rain outside. </w:t>
      </w:r>
    </w:p>
    <w:p w14:paraId="19F551A9" w14:textId="77777777" w:rsidR="009738CE" w:rsidRPr="00050CC8" w:rsidRDefault="009738CE" w:rsidP="009738CE">
      <w:pPr>
        <w:spacing w:line="360" w:lineRule="auto"/>
        <w:rPr>
          <w:rFonts w:cstheme="minorHAnsi"/>
          <w:sz w:val="24"/>
          <w:szCs w:val="24"/>
        </w:rPr>
      </w:pPr>
      <w:r w:rsidRPr="00050CC8">
        <w:rPr>
          <w:rFonts w:cstheme="minorHAnsi"/>
          <w:sz w:val="24"/>
          <w:szCs w:val="24"/>
        </w:rPr>
        <w:t xml:space="preserve">Nothing was said to child X and eventually they sat back down. Once the teacher had finished their announcement, they walked over to child X and praised them for deciding to sit back down and making the correct choice without having to be told. </w:t>
      </w:r>
    </w:p>
    <w:p w14:paraId="734A83FA" w14:textId="17CA2BB2" w:rsidR="009738CE" w:rsidRPr="00050CC8" w:rsidRDefault="009738CE" w:rsidP="009738CE">
      <w:pPr>
        <w:spacing w:line="360" w:lineRule="auto"/>
        <w:rPr>
          <w:rFonts w:cstheme="minorHAnsi"/>
          <w:sz w:val="24"/>
          <w:szCs w:val="24"/>
        </w:rPr>
      </w:pPr>
      <w:r w:rsidRPr="00050CC8">
        <w:rPr>
          <w:rFonts w:cstheme="minorHAnsi"/>
          <w:sz w:val="24"/>
          <w:szCs w:val="24"/>
        </w:rPr>
        <w:lastRenderedPageBreak/>
        <w:t>Upon further investigation, it became clear that child X had</w:t>
      </w:r>
      <w:r w:rsidR="00F54550">
        <w:rPr>
          <w:rFonts w:cstheme="minorHAnsi"/>
          <w:sz w:val="24"/>
          <w:szCs w:val="24"/>
        </w:rPr>
        <w:t xml:space="preserve"> Autism Spectrum Disorder</w:t>
      </w:r>
      <w:r w:rsidRPr="00050CC8">
        <w:rPr>
          <w:rFonts w:cstheme="minorHAnsi"/>
          <w:sz w:val="24"/>
          <w:szCs w:val="24"/>
        </w:rPr>
        <w:t xml:space="preserve"> </w:t>
      </w:r>
      <w:r w:rsidR="00F54550">
        <w:rPr>
          <w:rFonts w:cstheme="minorHAnsi"/>
          <w:sz w:val="24"/>
          <w:szCs w:val="24"/>
        </w:rPr>
        <w:t>(</w:t>
      </w:r>
      <w:r w:rsidRPr="00050CC8">
        <w:rPr>
          <w:rFonts w:cstheme="minorHAnsi"/>
          <w:sz w:val="24"/>
          <w:szCs w:val="24"/>
        </w:rPr>
        <w:t>ASD</w:t>
      </w:r>
      <w:r w:rsidR="00F54550">
        <w:rPr>
          <w:rFonts w:cstheme="minorHAnsi"/>
          <w:sz w:val="24"/>
          <w:szCs w:val="24"/>
        </w:rPr>
        <w:t>)</w:t>
      </w:r>
      <w:r w:rsidRPr="00050CC8">
        <w:rPr>
          <w:rFonts w:cstheme="minorHAnsi"/>
          <w:sz w:val="24"/>
          <w:szCs w:val="24"/>
        </w:rPr>
        <w:t xml:space="preserve"> and was often easily distracted by external factors, the teacher was using the technique of positive reinforcement – a strategy which ensures the reoccurrence of a desired behaviour </w:t>
      </w:r>
      <w:r w:rsidRPr="000F47D4">
        <w:rPr>
          <w:rFonts w:cstheme="minorHAnsi"/>
          <w:sz w:val="24"/>
          <w:szCs w:val="24"/>
        </w:rPr>
        <w:t>(</w:t>
      </w:r>
      <w:proofErr w:type="spellStart"/>
      <w:r w:rsidRPr="000F47D4">
        <w:rPr>
          <w:rFonts w:cstheme="minorHAnsi"/>
          <w:sz w:val="24"/>
          <w:szCs w:val="24"/>
        </w:rPr>
        <w:t>Premack</w:t>
      </w:r>
      <w:proofErr w:type="spellEnd"/>
      <w:r w:rsidRPr="000F47D4">
        <w:rPr>
          <w:rFonts w:cstheme="minorHAnsi"/>
          <w:sz w:val="24"/>
          <w:szCs w:val="24"/>
        </w:rPr>
        <w:t>, 1959)</w:t>
      </w:r>
      <w:r w:rsidRPr="00050CC8">
        <w:rPr>
          <w:rFonts w:cstheme="minorHAnsi"/>
          <w:sz w:val="24"/>
          <w:szCs w:val="24"/>
        </w:rPr>
        <w:t xml:space="preserve"> - as it was one that worked best when working with child X and avoided any unwanted unsettlement within the classroom.</w:t>
      </w:r>
    </w:p>
    <w:p w14:paraId="0CB607E2" w14:textId="77777777" w:rsidR="009738CE" w:rsidRPr="00050CC8" w:rsidRDefault="009738CE" w:rsidP="009738CE">
      <w:pPr>
        <w:spacing w:line="360" w:lineRule="auto"/>
        <w:rPr>
          <w:rFonts w:cstheme="minorHAnsi"/>
          <w:sz w:val="24"/>
          <w:szCs w:val="24"/>
        </w:rPr>
      </w:pPr>
      <w:r w:rsidRPr="00050CC8">
        <w:rPr>
          <w:rFonts w:cstheme="minorHAnsi"/>
          <w:sz w:val="24"/>
          <w:szCs w:val="24"/>
        </w:rPr>
        <w:t>When exploring this critical incident in relation to the four purposes from the Curriculum for Wales, it could be argued that there are aspects of this critical incident that could link to any of the four purposes: Ambitious, capable learners; Enterprising, creative contributors; Healthy confident individuals; Ethical informed citizens.</w:t>
      </w:r>
      <w:r w:rsidR="00C74989" w:rsidRPr="00050CC8">
        <w:rPr>
          <w:rFonts w:cstheme="minorHAnsi"/>
          <w:sz w:val="24"/>
          <w:szCs w:val="24"/>
        </w:rPr>
        <w:t xml:space="preserve"> </w:t>
      </w:r>
      <w:r w:rsidRPr="00050CC8">
        <w:rPr>
          <w:rFonts w:cstheme="minorHAnsi"/>
          <w:sz w:val="24"/>
          <w:szCs w:val="24"/>
        </w:rPr>
        <w:t>However, there were two characteristics which stood out to the researcher which highlights the link to one of the four purposes over the others.</w:t>
      </w:r>
    </w:p>
    <w:p w14:paraId="3E591888" w14:textId="45739968" w:rsidR="009738CE" w:rsidRPr="00050CC8" w:rsidRDefault="009738CE" w:rsidP="009738CE">
      <w:pPr>
        <w:spacing w:line="360" w:lineRule="auto"/>
        <w:rPr>
          <w:rFonts w:cstheme="minorHAnsi"/>
          <w:sz w:val="24"/>
          <w:szCs w:val="24"/>
        </w:rPr>
      </w:pPr>
      <w:r w:rsidRPr="00050CC8">
        <w:rPr>
          <w:rFonts w:cstheme="minorHAnsi"/>
          <w:sz w:val="24"/>
          <w:szCs w:val="24"/>
        </w:rPr>
        <w:t xml:space="preserve">It was highlighted that by Child X not gaining any attention from the staff or children in the classroom whilst they were trying to interrupt, this could be a method of giving Child X the time to “understand and consider the impact of their actions when making choices and acting” </w:t>
      </w:r>
      <w:r w:rsidRPr="006F793E">
        <w:rPr>
          <w:rFonts w:cstheme="minorHAnsi"/>
          <w:sz w:val="24"/>
          <w:szCs w:val="24"/>
        </w:rPr>
        <w:t>(Donaldson</w:t>
      </w:r>
      <w:r w:rsidR="006F793E" w:rsidRPr="006F793E">
        <w:rPr>
          <w:rFonts w:cstheme="minorHAnsi"/>
          <w:sz w:val="24"/>
          <w:szCs w:val="24"/>
        </w:rPr>
        <w:t>, 2015,</w:t>
      </w:r>
      <w:r w:rsidRPr="006F793E">
        <w:rPr>
          <w:rFonts w:cstheme="minorHAnsi"/>
          <w:sz w:val="24"/>
          <w:szCs w:val="24"/>
        </w:rPr>
        <w:t xml:space="preserve"> p.</w:t>
      </w:r>
      <w:r w:rsidR="006F793E" w:rsidRPr="006F793E">
        <w:rPr>
          <w:rFonts w:cstheme="minorHAnsi"/>
          <w:sz w:val="24"/>
          <w:szCs w:val="24"/>
        </w:rPr>
        <w:t>30</w:t>
      </w:r>
      <w:r w:rsidRPr="006F793E">
        <w:rPr>
          <w:rFonts w:cstheme="minorHAnsi"/>
          <w:sz w:val="24"/>
          <w:szCs w:val="24"/>
        </w:rPr>
        <w:t>).</w:t>
      </w:r>
      <w:r w:rsidRPr="00050CC8">
        <w:rPr>
          <w:rFonts w:cstheme="minorHAnsi"/>
          <w:sz w:val="24"/>
          <w:szCs w:val="24"/>
        </w:rPr>
        <w:t xml:space="preserve"> Moreover, when Child X decided to sit down instead of carrying on with their interruption, this showed evidence for their “respect for the needs and rights of others” which in this context is their </w:t>
      </w:r>
      <w:r w:rsidR="006F793E" w:rsidRPr="00050CC8">
        <w:rPr>
          <w:rFonts w:cstheme="minorHAnsi"/>
          <w:sz w:val="24"/>
          <w:szCs w:val="24"/>
        </w:rPr>
        <w:t>peers’</w:t>
      </w:r>
      <w:r w:rsidRPr="00050CC8">
        <w:rPr>
          <w:rFonts w:cstheme="minorHAnsi"/>
          <w:sz w:val="24"/>
          <w:szCs w:val="24"/>
        </w:rPr>
        <w:t xml:space="preserve"> rights to learn </w:t>
      </w:r>
      <w:r w:rsidRPr="006F793E">
        <w:rPr>
          <w:rFonts w:cstheme="minorHAnsi"/>
          <w:sz w:val="24"/>
          <w:szCs w:val="24"/>
        </w:rPr>
        <w:t>(Donaldson,</w:t>
      </w:r>
      <w:r w:rsidR="006F793E">
        <w:rPr>
          <w:rFonts w:cstheme="minorHAnsi"/>
          <w:sz w:val="24"/>
          <w:szCs w:val="24"/>
        </w:rPr>
        <w:t xml:space="preserve"> 2015,</w:t>
      </w:r>
      <w:r w:rsidRPr="006F793E">
        <w:rPr>
          <w:rFonts w:cstheme="minorHAnsi"/>
          <w:sz w:val="24"/>
          <w:szCs w:val="24"/>
        </w:rPr>
        <w:t xml:space="preserve"> p.</w:t>
      </w:r>
      <w:r w:rsidR="006F793E">
        <w:rPr>
          <w:rFonts w:cstheme="minorHAnsi"/>
          <w:sz w:val="24"/>
          <w:szCs w:val="24"/>
        </w:rPr>
        <w:t>30</w:t>
      </w:r>
      <w:r w:rsidRPr="006F793E">
        <w:rPr>
          <w:rFonts w:cstheme="minorHAnsi"/>
          <w:sz w:val="24"/>
          <w:szCs w:val="24"/>
        </w:rPr>
        <w:t>)</w:t>
      </w:r>
      <w:r w:rsidRPr="00050CC8">
        <w:rPr>
          <w:rFonts w:cstheme="minorHAnsi"/>
          <w:sz w:val="24"/>
          <w:szCs w:val="24"/>
        </w:rPr>
        <w:t xml:space="preserve">. Both of these characteristics are connected closely to the purpose ‘Ethical, informed citizens’. </w:t>
      </w:r>
    </w:p>
    <w:p w14:paraId="7B0EF26B" w14:textId="7D4DBB26" w:rsidR="009738CE" w:rsidRPr="00050CC8" w:rsidRDefault="009738CE" w:rsidP="009738CE">
      <w:pPr>
        <w:spacing w:line="360" w:lineRule="auto"/>
        <w:rPr>
          <w:rFonts w:cstheme="minorHAnsi"/>
          <w:sz w:val="24"/>
          <w:szCs w:val="24"/>
        </w:rPr>
      </w:pPr>
      <w:r w:rsidRPr="00050CC8">
        <w:rPr>
          <w:rFonts w:cstheme="minorHAnsi"/>
          <w:sz w:val="24"/>
          <w:szCs w:val="24"/>
        </w:rPr>
        <w:t xml:space="preserve">Not only this, but one of the key elements of the new curriculum is to ensure that children are understood by and have the confidence of parents, carers and teachers </w:t>
      </w:r>
      <w:r w:rsidRPr="006F793E">
        <w:rPr>
          <w:rFonts w:cstheme="minorHAnsi"/>
          <w:sz w:val="24"/>
          <w:szCs w:val="24"/>
        </w:rPr>
        <w:t>(Donaldson, 20</w:t>
      </w:r>
      <w:r w:rsidR="006F793E" w:rsidRPr="006F793E">
        <w:rPr>
          <w:rFonts w:cstheme="minorHAnsi"/>
          <w:sz w:val="24"/>
          <w:szCs w:val="24"/>
        </w:rPr>
        <w:t>15</w:t>
      </w:r>
      <w:r w:rsidRPr="006F793E">
        <w:rPr>
          <w:rFonts w:cstheme="minorHAnsi"/>
          <w:sz w:val="24"/>
          <w:szCs w:val="24"/>
        </w:rPr>
        <w:t>).</w:t>
      </w:r>
      <w:r w:rsidRPr="00050CC8">
        <w:rPr>
          <w:rFonts w:cstheme="minorHAnsi"/>
          <w:sz w:val="24"/>
          <w:szCs w:val="24"/>
        </w:rPr>
        <w:t xml:space="preserve"> It was analysed that by the teacher not responding to child X during the interruption showed that they understood what methods work best to get child X back on task but also had confidence in Child X to make the right decision.</w:t>
      </w:r>
    </w:p>
    <w:p w14:paraId="41E2FE73" w14:textId="77777777" w:rsidR="000B0241" w:rsidRDefault="000B0241" w:rsidP="009738CE">
      <w:pPr>
        <w:spacing w:line="360" w:lineRule="auto"/>
        <w:rPr>
          <w:rFonts w:cstheme="minorHAnsi"/>
          <w:b/>
          <w:sz w:val="24"/>
          <w:szCs w:val="24"/>
        </w:rPr>
      </w:pPr>
    </w:p>
    <w:p w14:paraId="3C485DB7" w14:textId="77777777" w:rsidR="000B0241" w:rsidRDefault="000B0241" w:rsidP="009738CE">
      <w:pPr>
        <w:spacing w:line="360" w:lineRule="auto"/>
        <w:rPr>
          <w:rFonts w:cstheme="minorHAnsi"/>
          <w:b/>
          <w:sz w:val="24"/>
          <w:szCs w:val="24"/>
        </w:rPr>
      </w:pPr>
    </w:p>
    <w:p w14:paraId="3F400A73" w14:textId="77777777" w:rsidR="000B0241" w:rsidRDefault="000B0241" w:rsidP="009738CE">
      <w:pPr>
        <w:spacing w:line="360" w:lineRule="auto"/>
        <w:rPr>
          <w:rFonts w:cstheme="minorHAnsi"/>
          <w:b/>
          <w:sz w:val="24"/>
          <w:szCs w:val="24"/>
        </w:rPr>
      </w:pPr>
    </w:p>
    <w:p w14:paraId="16DDB6DF" w14:textId="77777777" w:rsidR="000B0241" w:rsidRDefault="000B0241" w:rsidP="009738CE">
      <w:pPr>
        <w:spacing w:line="360" w:lineRule="auto"/>
        <w:rPr>
          <w:rFonts w:cstheme="minorHAnsi"/>
          <w:b/>
          <w:sz w:val="24"/>
          <w:szCs w:val="24"/>
        </w:rPr>
      </w:pPr>
    </w:p>
    <w:p w14:paraId="52BD3B5D" w14:textId="77777777" w:rsidR="000B0241" w:rsidRDefault="000B0241" w:rsidP="009738CE">
      <w:pPr>
        <w:spacing w:line="360" w:lineRule="auto"/>
        <w:rPr>
          <w:rFonts w:cstheme="minorHAnsi"/>
          <w:b/>
          <w:sz w:val="24"/>
          <w:szCs w:val="24"/>
        </w:rPr>
      </w:pPr>
    </w:p>
    <w:p w14:paraId="409B3B06" w14:textId="77777777" w:rsidR="000B0241" w:rsidRDefault="000B0241" w:rsidP="009738CE">
      <w:pPr>
        <w:spacing w:line="360" w:lineRule="auto"/>
        <w:rPr>
          <w:rFonts w:cstheme="minorHAnsi"/>
          <w:b/>
          <w:sz w:val="24"/>
          <w:szCs w:val="24"/>
        </w:rPr>
      </w:pPr>
    </w:p>
    <w:p w14:paraId="1E341FA9" w14:textId="77777777" w:rsidR="000B0241" w:rsidRDefault="000B0241" w:rsidP="009738CE">
      <w:pPr>
        <w:spacing w:line="360" w:lineRule="auto"/>
        <w:rPr>
          <w:rFonts w:cstheme="minorHAnsi"/>
          <w:b/>
          <w:sz w:val="24"/>
          <w:szCs w:val="24"/>
        </w:rPr>
      </w:pPr>
    </w:p>
    <w:p w14:paraId="0776EAFC" w14:textId="77777777" w:rsidR="009738CE" w:rsidRPr="00050CC8" w:rsidRDefault="009738CE" w:rsidP="009738CE">
      <w:pPr>
        <w:spacing w:line="360" w:lineRule="auto"/>
        <w:rPr>
          <w:rFonts w:cstheme="minorHAnsi"/>
          <w:b/>
          <w:sz w:val="24"/>
          <w:szCs w:val="24"/>
        </w:rPr>
      </w:pPr>
      <w:r w:rsidRPr="00050CC8">
        <w:rPr>
          <w:rFonts w:cstheme="minorHAnsi"/>
          <w:b/>
          <w:sz w:val="24"/>
          <w:szCs w:val="24"/>
        </w:rPr>
        <w:t>Literature Review</w:t>
      </w:r>
    </w:p>
    <w:p w14:paraId="78217F9D" w14:textId="5523795C" w:rsidR="009738CE" w:rsidRPr="00050CC8" w:rsidRDefault="009738CE" w:rsidP="009738CE">
      <w:pPr>
        <w:spacing w:line="360" w:lineRule="auto"/>
        <w:rPr>
          <w:rFonts w:cstheme="minorHAnsi"/>
          <w:sz w:val="24"/>
          <w:szCs w:val="24"/>
        </w:rPr>
      </w:pPr>
      <w:r w:rsidRPr="00050CC8">
        <w:rPr>
          <w:rFonts w:cstheme="minorHAnsi"/>
          <w:sz w:val="24"/>
          <w:szCs w:val="24"/>
        </w:rPr>
        <w:t xml:space="preserve">This literature review will discuss and explore previous theory and research that could provide possible explanation for behaviours displayed during the critical incident. Key themes have been highlighted through the critical incident which will </w:t>
      </w:r>
      <w:r w:rsidR="00F54550">
        <w:rPr>
          <w:rFonts w:cstheme="minorHAnsi"/>
          <w:sz w:val="24"/>
          <w:szCs w:val="24"/>
        </w:rPr>
        <w:t>then be</w:t>
      </w:r>
      <w:r w:rsidRPr="00050CC8">
        <w:rPr>
          <w:rFonts w:cstheme="minorHAnsi"/>
          <w:sz w:val="24"/>
          <w:szCs w:val="24"/>
        </w:rPr>
        <w:t xml:space="preserve"> looked into within this review. The themes are as follows: </w:t>
      </w:r>
    </w:p>
    <w:p w14:paraId="3829A179" w14:textId="77777777" w:rsidR="009738CE" w:rsidRPr="00050CC8" w:rsidRDefault="009738CE" w:rsidP="009738CE">
      <w:pPr>
        <w:pStyle w:val="ListParagraph"/>
        <w:numPr>
          <w:ilvl w:val="0"/>
          <w:numId w:val="2"/>
        </w:numPr>
        <w:spacing w:line="360" w:lineRule="auto"/>
        <w:rPr>
          <w:rFonts w:cstheme="minorHAnsi"/>
          <w:sz w:val="24"/>
          <w:szCs w:val="24"/>
        </w:rPr>
      </w:pPr>
      <w:r w:rsidRPr="00050CC8">
        <w:rPr>
          <w:rFonts w:cstheme="minorHAnsi"/>
          <w:sz w:val="24"/>
          <w:szCs w:val="24"/>
        </w:rPr>
        <w:t>Reinforcement</w:t>
      </w:r>
    </w:p>
    <w:p w14:paraId="3024671D" w14:textId="77777777" w:rsidR="009738CE" w:rsidRPr="00050CC8" w:rsidRDefault="009738CE" w:rsidP="009738CE">
      <w:pPr>
        <w:pStyle w:val="ListParagraph"/>
        <w:numPr>
          <w:ilvl w:val="0"/>
          <w:numId w:val="2"/>
        </w:numPr>
        <w:spacing w:line="360" w:lineRule="auto"/>
        <w:rPr>
          <w:rFonts w:cstheme="minorHAnsi"/>
          <w:sz w:val="24"/>
          <w:szCs w:val="24"/>
        </w:rPr>
      </w:pPr>
      <w:r w:rsidRPr="00050CC8">
        <w:rPr>
          <w:rFonts w:cstheme="minorHAnsi"/>
          <w:sz w:val="24"/>
          <w:szCs w:val="24"/>
        </w:rPr>
        <w:t>Autism Spectrum Disorder</w:t>
      </w:r>
    </w:p>
    <w:p w14:paraId="7F949A4C" w14:textId="77777777" w:rsidR="009738CE" w:rsidRPr="00050CC8" w:rsidRDefault="009738CE" w:rsidP="009738CE">
      <w:pPr>
        <w:spacing w:line="360" w:lineRule="auto"/>
        <w:rPr>
          <w:rFonts w:cstheme="minorHAnsi"/>
          <w:sz w:val="24"/>
          <w:szCs w:val="24"/>
        </w:rPr>
      </w:pPr>
      <w:r w:rsidRPr="00050CC8">
        <w:rPr>
          <w:rFonts w:cstheme="minorHAnsi"/>
          <w:sz w:val="24"/>
          <w:szCs w:val="24"/>
        </w:rPr>
        <w:t xml:space="preserve">During the critical incident it was noted that whilst Child X was interrupting the teacher, they were ignored. However, when Child X decided to sit down and carry on with the set task, the teacher positively reinforced Child X through praise. Evidence for why this is an effective strategy for behaviour management has been provided by the behaviourist theory. </w:t>
      </w:r>
    </w:p>
    <w:p w14:paraId="02F062DA" w14:textId="77777777" w:rsidR="009738CE" w:rsidRPr="00050CC8" w:rsidRDefault="009738CE" w:rsidP="009738CE">
      <w:pPr>
        <w:spacing w:line="360" w:lineRule="auto"/>
        <w:rPr>
          <w:rFonts w:cstheme="minorHAnsi"/>
          <w:sz w:val="24"/>
          <w:szCs w:val="24"/>
        </w:rPr>
      </w:pPr>
      <w:r w:rsidRPr="00050CC8">
        <w:rPr>
          <w:rFonts w:cstheme="minorHAnsi"/>
          <w:sz w:val="24"/>
          <w:szCs w:val="24"/>
        </w:rPr>
        <w:t xml:space="preserve">Through the behaviourist theory it is elicited that essentially a learner is passive, responding to environmental stimuli. Behaviourism states that a learner starts off as a clean slate, with their behaviour being shaped through positive and negative reinforcement </w:t>
      </w:r>
      <w:r w:rsidRPr="00F83804">
        <w:rPr>
          <w:rFonts w:cstheme="minorHAnsi"/>
          <w:sz w:val="24"/>
          <w:szCs w:val="24"/>
        </w:rPr>
        <w:t>(Watson, 2013).</w:t>
      </w:r>
      <w:r w:rsidRPr="00050CC8">
        <w:rPr>
          <w:rFonts w:cstheme="minorHAnsi"/>
          <w:sz w:val="24"/>
          <w:szCs w:val="24"/>
        </w:rPr>
        <w:t xml:space="preserve"> </w:t>
      </w:r>
      <w:r w:rsidRPr="000F47D4">
        <w:rPr>
          <w:rFonts w:cstheme="minorHAnsi"/>
          <w:sz w:val="24"/>
          <w:szCs w:val="24"/>
        </w:rPr>
        <w:t>Skinner (1948</w:t>
      </w:r>
      <w:r w:rsidRPr="00050CC8">
        <w:rPr>
          <w:rFonts w:cstheme="minorHAnsi"/>
          <w:sz w:val="24"/>
          <w:szCs w:val="24"/>
        </w:rPr>
        <w:t xml:space="preserve">) developed his theory of Operant conditioning based off of the existing work of </w:t>
      </w:r>
      <w:r w:rsidRPr="000F47D4">
        <w:rPr>
          <w:rFonts w:cstheme="minorHAnsi"/>
          <w:sz w:val="24"/>
          <w:szCs w:val="24"/>
        </w:rPr>
        <w:t>Thorndike (1905</w:t>
      </w:r>
      <w:r w:rsidRPr="00050CC8">
        <w:rPr>
          <w:rFonts w:cstheme="minorHAnsi"/>
          <w:sz w:val="24"/>
          <w:szCs w:val="24"/>
        </w:rPr>
        <w:t xml:space="preserve">) known as the ‘Law of Effect’. </w:t>
      </w:r>
      <w:r w:rsidRPr="000F47D4">
        <w:rPr>
          <w:rFonts w:cstheme="minorHAnsi"/>
          <w:sz w:val="24"/>
          <w:szCs w:val="24"/>
        </w:rPr>
        <w:t>Skinner (1948)</w:t>
      </w:r>
      <w:r w:rsidRPr="00050CC8">
        <w:rPr>
          <w:rFonts w:cstheme="minorHAnsi"/>
          <w:sz w:val="24"/>
          <w:szCs w:val="24"/>
        </w:rPr>
        <w:t xml:space="preserve"> studied operant conditioning through an experiment where he placed rats in what was known as ‘Skinners box’. Within this box was a lever which when pressed released a food pellet; the findings of this experiment state that the pressing of the lever is the operant condition and the food pellet is the reinforcement </w:t>
      </w:r>
      <w:r w:rsidRPr="000F47D4">
        <w:rPr>
          <w:rFonts w:cstheme="minorHAnsi"/>
          <w:sz w:val="24"/>
          <w:szCs w:val="24"/>
        </w:rPr>
        <w:t>(Schaffer, 2000).</w:t>
      </w:r>
      <w:r w:rsidRPr="00050CC8">
        <w:rPr>
          <w:rFonts w:cstheme="minorHAnsi"/>
          <w:sz w:val="24"/>
          <w:szCs w:val="24"/>
        </w:rPr>
        <w:t xml:space="preserve"> </w:t>
      </w:r>
    </w:p>
    <w:p w14:paraId="5B0D07CE" w14:textId="3BF947EA" w:rsidR="009738CE" w:rsidRPr="00050CC8" w:rsidRDefault="009738CE" w:rsidP="009738CE">
      <w:pPr>
        <w:spacing w:line="360" w:lineRule="auto"/>
        <w:rPr>
          <w:rFonts w:cstheme="minorHAnsi"/>
          <w:sz w:val="24"/>
          <w:szCs w:val="24"/>
        </w:rPr>
      </w:pPr>
      <w:r w:rsidRPr="00050CC8">
        <w:rPr>
          <w:rFonts w:cstheme="minorHAnsi"/>
          <w:sz w:val="24"/>
          <w:szCs w:val="24"/>
        </w:rPr>
        <w:t>Behaviourists argue that in order for learning to take place, learners require some reward or reinforcement which must come as soon as possible after the desired behaviour is displayed (</w:t>
      </w:r>
      <w:proofErr w:type="spellStart"/>
      <w:r w:rsidRPr="000F47D4">
        <w:rPr>
          <w:rFonts w:cstheme="minorHAnsi"/>
          <w:sz w:val="24"/>
          <w:szCs w:val="24"/>
        </w:rPr>
        <w:t>Huitt</w:t>
      </w:r>
      <w:proofErr w:type="spellEnd"/>
      <w:r w:rsidRPr="000F47D4">
        <w:rPr>
          <w:rFonts w:cstheme="minorHAnsi"/>
          <w:sz w:val="24"/>
          <w:szCs w:val="24"/>
        </w:rPr>
        <w:t xml:space="preserve">, 2006; </w:t>
      </w:r>
      <w:proofErr w:type="spellStart"/>
      <w:r w:rsidRPr="000F47D4">
        <w:rPr>
          <w:rFonts w:cstheme="minorHAnsi"/>
          <w:sz w:val="24"/>
          <w:szCs w:val="24"/>
        </w:rPr>
        <w:t>Parkay</w:t>
      </w:r>
      <w:proofErr w:type="spellEnd"/>
      <w:r w:rsidRPr="000F47D4">
        <w:rPr>
          <w:rFonts w:cstheme="minorHAnsi"/>
          <w:sz w:val="24"/>
          <w:szCs w:val="24"/>
        </w:rPr>
        <w:t xml:space="preserve"> and Hass, 2000</w:t>
      </w:r>
      <w:r w:rsidRPr="00050CC8">
        <w:rPr>
          <w:rFonts w:cstheme="minorHAnsi"/>
          <w:sz w:val="24"/>
          <w:szCs w:val="24"/>
        </w:rPr>
        <w:t xml:space="preserve">). </w:t>
      </w:r>
      <w:r w:rsidRPr="000F47D4">
        <w:rPr>
          <w:rFonts w:cstheme="minorHAnsi"/>
          <w:sz w:val="24"/>
          <w:szCs w:val="24"/>
        </w:rPr>
        <w:t>Skinner (1948)</w:t>
      </w:r>
      <w:r w:rsidRPr="00050CC8">
        <w:rPr>
          <w:rFonts w:cstheme="minorHAnsi"/>
          <w:sz w:val="24"/>
          <w:szCs w:val="24"/>
        </w:rPr>
        <w:t xml:space="preserve"> explained that through this process, an association is formed by the learner between the behaviour and the consequence </w:t>
      </w:r>
      <w:r w:rsidR="00F54550">
        <w:rPr>
          <w:rFonts w:cstheme="minorHAnsi"/>
          <w:sz w:val="24"/>
          <w:szCs w:val="24"/>
        </w:rPr>
        <w:t>of</w:t>
      </w:r>
      <w:r w:rsidRPr="00050CC8">
        <w:rPr>
          <w:rFonts w:cstheme="minorHAnsi"/>
          <w:sz w:val="24"/>
          <w:szCs w:val="24"/>
        </w:rPr>
        <w:t xml:space="preserve"> that behaviour.</w:t>
      </w:r>
    </w:p>
    <w:p w14:paraId="1DF1560A" w14:textId="5ED8F787" w:rsidR="009738CE" w:rsidRPr="00050CC8" w:rsidRDefault="009738CE" w:rsidP="009738CE">
      <w:pPr>
        <w:spacing w:line="360" w:lineRule="auto"/>
        <w:rPr>
          <w:rFonts w:cstheme="minorHAnsi"/>
          <w:sz w:val="24"/>
          <w:szCs w:val="24"/>
        </w:rPr>
      </w:pPr>
      <w:r w:rsidRPr="00050CC8">
        <w:rPr>
          <w:rFonts w:cstheme="minorHAnsi"/>
          <w:sz w:val="24"/>
          <w:szCs w:val="24"/>
        </w:rPr>
        <w:t xml:space="preserve">In the context of the critical incident, it can be argued that the use of both negative and positive reinforcement was used. The use of negative reinforcement is present through the </w:t>
      </w:r>
      <w:r w:rsidRPr="00050CC8">
        <w:rPr>
          <w:rFonts w:cstheme="minorHAnsi"/>
          <w:sz w:val="24"/>
          <w:szCs w:val="24"/>
        </w:rPr>
        <w:lastRenderedPageBreak/>
        <w:t xml:space="preserve">teacher ignoring Child X, whereas positive reinforcement is present through the teacher praising Child X for making the right choice without having to be asked. Behaviourists argue that individuals utilise both forms of reinforcement to either increase or decrease a specific behaviour </w:t>
      </w:r>
      <w:r w:rsidR="000F47D4" w:rsidRPr="000F47D4">
        <w:rPr>
          <w:rFonts w:cstheme="minorHAnsi"/>
          <w:sz w:val="24"/>
          <w:szCs w:val="24"/>
        </w:rPr>
        <w:t>(McLeod, 2007</w:t>
      </w:r>
      <w:r w:rsidRPr="000F47D4">
        <w:rPr>
          <w:rFonts w:cstheme="minorHAnsi"/>
          <w:sz w:val="24"/>
          <w:szCs w:val="24"/>
        </w:rPr>
        <w:t>; Schaffer, 2000).</w:t>
      </w:r>
      <w:r w:rsidRPr="00050CC8">
        <w:rPr>
          <w:rFonts w:cstheme="minorHAnsi"/>
          <w:sz w:val="24"/>
          <w:szCs w:val="24"/>
        </w:rPr>
        <w:t xml:space="preserve"> </w:t>
      </w:r>
    </w:p>
    <w:p w14:paraId="4E7E6CD6" w14:textId="1DFBE1EC" w:rsidR="009738CE" w:rsidRPr="00050CC8" w:rsidRDefault="009738CE" w:rsidP="009738CE">
      <w:pPr>
        <w:spacing w:line="360" w:lineRule="auto"/>
        <w:rPr>
          <w:rFonts w:cstheme="minorHAnsi"/>
          <w:sz w:val="24"/>
          <w:szCs w:val="24"/>
        </w:rPr>
      </w:pPr>
      <w:r w:rsidRPr="00050CC8">
        <w:rPr>
          <w:rFonts w:cstheme="minorHAnsi"/>
          <w:sz w:val="24"/>
          <w:szCs w:val="24"/>
        </w:rPr>
        <w:t xml:space="preserve">Therefore, it could be concluded that the reason behind the change in behaviour from Child X is due to the negative reinforcement used by the teacher to motivate Child X to act in another way to gain a positive external stimuli; the teacher using positive reinforcement shows the child the correct way to behave and therefore increases the chance of this behaviour showing again </w:t>
      </w:r>
      <w:r w:rsidRPr="000F47D4">
        <w:rPr>
          <w:rFonts w:cstheme="minorHAnsi"/>
          <w:sz w:val="24"/>
          <w:szCs w:val="24"/>
        </w:rPr>
        <w:t>(</w:t>
      </w:r>
      <w:proofErr w:type="spellStart"/>
      <w:r w:rsidRPr="000F47D4">
        <w:rPr>
          <w:rFonts w:cstheme="minorHAnsi"/>
          <w:sz w:val="24"/>
          <w:szCs w:val="24"/>
        </w:rPr>
        <w:t>Parkay</w:t>
      </w:r>
      <w:proofErr w:type="spellEnd"/>
      <w:r w:rsidRPr="000F47D4">
        <w:rPr>
          <w:rFonts w:cstheme="minorHAnsi"/>
          <w:sz w:val="24"/>
          <w:szCs w:val="24"/>
        </w:rPr>
        <w:t xml:space="preserve"> and Hass, 2000; Zhou and Brown, 2015).</w:t>
      </w:r>
      <w:r w:rsidRPr="00050CC8">
        <w:rPr>
          <w:rFonts w:cstheme="minorHAnsi"/>
          <w:sz w:val="24"/>
          <w:szCs w:val="24"/>
        </w:rPr>
        <w:t xml:space="preserve"> “The things we call pleasant have an energising or strengthening effect on our behaviour” </w:t>
      </w:r>
      <w:r w:rsidRPr="000F47D4">
        <w:rPr>
          <w:rFonts w:cstheme="minorHAnsi"/>
          <w:sz w:val="24"/>
          <w:szCs w:val="24"/>
        </w:rPr>
        <w:t>(Skinner, 1972, p.74).</w:t>
      </w:r>
      <w:r w:rsidR="00070122" w:rsidRPr="00050CC8">
        <w:rPr>
          <w:rFonts w:cstheme="minorHAnsi"/>
          <w:sz w:val="24"/>
          <w:szCs w:val="24"/>
        </w:rPr>
        <w:t xml:space="preserve"> </w:t>
      </w:r>
      <w:r w:rsidR="002759AF" w:rsidRPr="00050CC8">
        <w:rPr>
          <w:rFonts w:cstheme="minorHAnsi"/>
          <w:sz w:val="24"/>
          <w:szCs w:val="24"/>
        </w:rPr>
        <w:t>From this view of Skinner, it could be argued that the purpose of ‘Healthy, confident individuals’ is being strongly promoted by the teacher when positively reinf</w:t>
      </w:r>
      <w:r w:rsidR="00B11C0D" w:rsidRPr="00050CC8">
        <w:rPr>
          <w:rFonts w:cstheme="minorHAnsi"/>
          <w:sz w:val="24"/>
          <w:szCs w:val="24"/>
        </w:rPr>
        <w:t>orcing the behaviour of Child X due to</w:t>
      </w:r>
      <w:r w:rsidR="002759AF" w:rsidRPr="00050CC8">
        <w:rPr>
          <w:rFonts w:cstheme="minorHAnsi"/>
          <w:sz w:val="24"/>
          <w:szCs w:val="24"/>
        </w:rPr>
        <w:t xml:space="preserve"> </w:t>
      </w:r>
      <w:r w:rsidR="00B11C0D" w:rsidRPr="00050CC8">
        <w:rPr>
          <w:rFonts w:cstheme="minorHAnsi"/>
          <w:sz w:val="24"/>
          <w:szCs w:val="24"/>
        </w:rPr>
        <w:t>of the positive effects it could</w:t>
      </w:r>
      <w:r w:rsidR="002759AF" w:rsidRPr="00050CC8">
        <w:rPr>
          <w:rFonts w:cstheme="minorHAnsi"/>
          <w:sz w:val="24"/>
          <w:szCs w:val="24"/>
        </w:rPr>
        <w:t xml:space="preserve"> have on the child’s behaviour and self-esteem </w:t>
      </w:r>
      <w:r w:rsidR="002759AF" w:rsidRPr="006F793E">
        <w:rPr>
          <w:rFonts w:cstheme="minorHAnsi"/>
          <w:sz w:val="24"/>
          <w:szCs w:val="24"/>
        </w:rPr>
        <w:t>(Donaldson, 20</w:t>
      </w:r>
      <w:r w:rsidR="006F793E" w:rsidRPr="006F793E">
        <w:rPr>
          <w:rFonts w:cstheme="minorHAnsi"/>
          <w:sz w:val="24"/>
          <w:szCs w:val="24"/>
        </w:rPr>
        <w:t>15</w:t>
      </w:r>
      <w:r w:rsidR="002759AF" w:rsidRPr="006F793E">
        <w:rPr>
          <w:rFonts w:cstheme="minorHAnsi"/>
          <w:sz w:val="24"/>
          <w:szCs w:val="24"/>
        </w:rPr>
        <w:t xml:space="preserve">; </w:t>
      </w:r>
      <w:r w:rsidR="002759AF" w:rsidRPr="000F47D4">
        <w:rPr>
          <w:rFonts w:cstheme="minorHAnsi"/>
          <w:sz w:val="24"/>
          <w:szCs w:val="24"/>
        </w:rPr>
        <w:t>Skinner, 1972).</w:t>
      </w:r>
    </w:p>
    <w:p w14:paraId="63223837" w14:textId="5D835A58" w:rsidR="009738CE" w:rsidRPr="00050CC8" w:rsidRDefault="009738CE" w:rsidP="009738CE">
      <w:pPr>
        <w:spacing w:line="360" w:lineRule="auto"/>
        <w:rPr>
          <w:rFonts w:cstheme="minorHAnsi"/>
          <w:sz w:val="24"/>
          <w:szCs w:val="24"/>
        </w:rPr>
      </w:pPr>
      <w:r w:rsidRPr="00050CC8">
        <w:rPr>
          <w:rFonts w:cstheme="minorHAnsi"/>
          <w:sz w:val="24"/>
          <w:szCs w:val="24"/>
        </w:rPr>
        <w:t xml:space="preserve">Critics of the Behaviourist theory would disagree with this explanation of behaviour by arguing that it is unrealistic to make generalisations from findings with animals to humans </w:t>
      </w:r>
      <w:r w:rsidR="000F47D4" w:rsidRPr="000F47D4">
        <w:rPr>
          <w:rFonts w:cstheme="minorHAnsi"/>
          <w:sz w:val="24"/>
          <w:szCs w:val="24"/>
        </w:rPr>
        <w:t>(McLeod, 2007</w:t>
      </w:r>
      <w:r w:rsidRPr="000F47D4">
        <w:rPr>
          <w:rFonts w:cstheme="minorHAnsi"/>
          <w:sz w:val="24"/>
          <w:szCs w:val="24"/>
        </w:rPr>
        <w:t>).</w:t>
      </w:r>
      <w:r w:rsidRPr="00050CC8">
        <w:rPr>
          <w:rFonts w:cstheme="minorHAnsi"/>
          <w:sz w:val="24"/>
          <w:szCs w:val="24"/>
        </w:rPr>
        <w:t xml:space="preserve"> One theory that describes the behaviourist approach as too deterministic and heavily reliant on animal research is the Humanist theory </w:t>
      </w:r>
      <w:r w:rsidR="000F47D4" w:rsidRPr="00387C0D">
        <w:rPr>
          <w:rFonts w:cstheme="minorHAnsi"/>
          <w:sz w:val="24"/>
          <w:szCs w:val="24"/>
        </w:rPr>
        <w:t>(</w:t>
      </w:r>
      <w:r w:rsidR="000F47D4" w:rsidRPr="000F47D4">
        <w:rPr>
          <w:rFonts w:cstheme="minorHAnsi"/>
          <w:sz w:val="24"/>
          <w:szCs w:val="24"/>
        </w:rPr>
        <w:t>McLeod, 2007</w:t>
      </w:r>
      <w:r w:rsidR="00387C0D" w:rsidRPr="009E318A">
        <w:rPr>
          <w:rFonts w:cstheme="minorHAnsi"/>
          <w:sz w:val="24"/>
          <w:szCs w:val="24"/>
        </w:rPr>
        <w:t xml:space="preserve">; </w:t>
      </w:r>
      <w:proofErr w:type="spellStart"/>
      <w:r w:rsidR="00387C0D" w:rsidRPr="009E318A">
        <w:rPr>
          <w:rFonts w:cstheme="minorHAnsi"/>
          <w:sz w:val="24"/>
          <w:szCs w:val="24"/>
        </w:rPr>
        <w:t>Wandersman</w:t>
      </w:r>
      <w:proofErr w:type="spellEnd"/>
      <w:r w:rsidR="00387C0D" w:rsidRPr="009E318A">
        <w:rPr>
          <w:rFonts w:cstheme="minorHAnsi"/>
          <w:sz w:val="24"/>
          <w:szCs w:val="24"/>
        </w:rPr>
        <w:t>,</w:t>
      </w:r>
      <w:r w:rsidR="00CE7BDC">
        <w:rPr>
          <w:rFonts w:cstheme="minorHAnsi"/>
          <w:sz w:val="24"/>
          <w:szCs w:val="24"/>
        </w:rPr>
        <w:t xml:space="preserve"> </w:t>
      </w:r>
      <w:proofErr w:type="spellStart"/>
      <w:r w:rsidR="00CE7BDC">
        <w:rPr>
          <w:rFonts w:cstheme="minorHAnsi"/>
          <w:sz w:val="24"/>
          <w:szCs w:val="24"/>
        </w:rPr>
        <w:t>Poppen</w:t>
      </w:r>
      <w:proofErr w:type="spellEnd"/>
      <w:r w:rsidR="00CE7BDC">
        <w:rPr>
          <w:rFonts w:cstheme="minorHAnsi"/>
          <w:sz w:val="24"/>
          <w:szCs w:val="24"/>
        </w:rPr>
        <w:t xml:space="preserve"> and </w:t>
      </w:r>
      <w:r w:rsidR="00387C0D" w:rsidRPr="009E318A">
        <w:rPr>
          <w:rFonts w:cstheme="minorHAnsi"/>
          <w:sz w:val="24"/>
          <w:szCs w:val="24"/>
        </w:rPr>
        <w:t>Ricks,</w:t>
      </w:r>
      <w:r w:rsidRPr="009E318A">
        <w:rPr>
          <w:rFonts w:cstheme="minorHAnsi"/>
          <w:sz w:val="24"/>
          <w:szCs w:val="24"/>
        </w:rPr>
        <w:t xml:space="preserve"> 2016).</w:t>
      </w:r>
      <w:r w:rsidRPr="00050CC8">
        <w:rPr>
          <w:rFonts w:cstheme="minorHAnsi"/>
          <w:sz w:val="24"/>
          <w:szCs w:val="24"/>
        </w:rPr>
        <w:t xml:space="preserve"> </w:t>
      </w:r>
    </w:p>
    <w:p w14:paraId="32D37417" w14:textId="77777777" w:rsidR="009738CE" w:rsidRPr="00050CC8" w:rsidRDefault="009738CE" w:rsidP="009738CE">
      <w:pPr>
        <w:spacing w:line="360" w:lineRule="auto"/>
        <w:rPr>
          <w:rFonts w:cstheme="minorHAnsi"/>
          <w:sz w:val="24"/>
          <w:szCs w:val="24"/>
        </w:rPr>
      </w:pPr>
      <w:r w:rsidRPr="00050CC8">
        <w:rPr>
          <w:rFonts w:cstheme="minorHAnsi"/>
          <w:sz w:val="24"/>
          <w:szCs w:val="24"/>
        </w:rPr>
        <w:t>One key theorist of the Humanist theory is Maslow. Maslow developed a hierarchy of needs which provides an explanation for why individuals may act in a certain way (</w:t>
      </w:r>
      <w:r w:rsidRPr="000F47D4">
        <w:rPr>
          <w:rFonts w:cstheme="minorHAnsi"/>
          <w:sz w:val="24"/>
          <w:szCs w:val="24"/>
        </w:rPr>
        <w:t>Zhou and Brown, 2015</w:t>
      </w:r>
      <w:r w:rsidRPr="00050CC8">
        <w:rPr>
          <w:rFonts w:cstheme="minorHAnsi"/>
          <w:sz w:val="24"/>
          <w:szCs w:val="24"/>
        </w:rPr>
        <w:t>). Maslow believed that humans have several inborn needs that need to be met in order to live a fulfilled life (</w:t>
      </w:r>
      <w:r w:rsidRPr="000F47D4">
        <w:rPr>
          <w:rFonts w:cstheme="minorHAnsi"/>
          <w:sz w:val="24"/>
          <w:szCs w:val="24"/>
        </w:rPr>
        <w:t>Maslow, 1939</w:t>
      </w:r>
      <w:r w:rsidRPr="00050CC8">
        <w:rPr>
          <w:rFonts w:cstheme="minorHAnsi"/>
          <w:sz w:val="24"/>
          <w:szCs w:val="24"/>
        </w:rPr>
        <w:t xml:space="preserve">). This hierarchy of needs presents itself in different stages and depending on whether all the needs in one stage are met would determine whether you would progress onto the next stage </w:t>
      </w:r>
      <w:r w:rsidRPr="00CE7BDC">
        <w:rPr>
          <w:rFonts w:cstheme="minorHAnsi"/>
          <w:sz w:val="24"/>
          <w:szCs w:val="24"/>
        </w:rPr>
        <w:t>(Rouse, 2004).</w:t>
      </w:r>
      <w:r w:rsidRPr="00050CC8">
        <w:rPr>
          <w:rFonts w:cstheme="minorHAnsi"/>
          <w:sz w:val="24"/>
          <w:szCs w:val="24"/>
        </w:rPr>
        <w:t xml:space="preserve"> </w:t>
      </w:r>
    </w:p>
    <w:p w14:paraId="75197596" w14:textId="77777777" w:rsidR="009738CE" w:rsidRPr="00050CC8" w:rsidRDefault="009738CE" w:rsidP="009738CE">
      <w:pPr>
        <w:spacing w:line="360" w:lineRule="auto"/>
        <w:rPr>
          <w:rFonts w:cstheme="minorHAnsi"/>
          <w:sz w:val="24"/>
          <w:szCs w:val="24"/>
        </w:rPr>
      </w:pPr>
      <w:r w:rsidRPr="00050CC8">
        <w:rPr>
          <w:rFonts w:cstheme="minorHAnsi"/>
          <w:sz w:val="24"/>
          <w:szCs w:val="24"/>
        </w:rPr>
        <w:t xml:space="preserve">Through the Humanist theory, it would be implied that Child X’s behaviour was motivated by a need that hadn’t yet been quenched. </w:t>
      </w:r>
      <w:r w:rsidRPr="000F47D4">
        <w:rPr>
          <w:rFonts w:cstheme="minorHAnsi"/>
          <w:sz w:val="24"/>
          <w:szCs w:val="24"/>
        </w:rPr>
        <w:t>Maslow (1943)</w:t>
      </w:r>
      <w:r w:rsidRPr="00050CC8">
        <w:rPr>
          <w:rFonts w:cstheme="minorHAnsi"/>
          <w:sz w:val="24"/>
          <w:szCs w:val="24"/>
        </w:rPr>
        <w:t xml:space="preserve"> expressed that any motivated behaviour must be understood as a way in which an individual expresses or satisfies a need. Child X’s behaviou</w:t>
      </w:r>
      <w:r w:rsidR="00B11C0D" w:rsidRPr="00050CC8">
        <w:rPr>
          <w:rFonts w:cstheme="minorHAnsi"/>
          <w:sz w:val="24"/>
          <w:szCs w:val="24"/>
        </w:rPr>
        <w:t>r can be explained through the</w:t>
      </w:r>
      <w:r w:rsidRPr="00050CC8">
        <w:rPr>
          <w:rFonts w:cstheme="minorHAnsi"/>
          <w:sz w:val="24"/>
          <w:szCs w:val="24"/>
        </w:rPr>
        <w:t xml:space="preserve"> expression of their safety needs</w:t>
      </w:r>
      <w:r w:rsidR="006C09B8">
        <w:rPr>
          <w:rFonts w:cstheme="minorHAnsi"/>
          <w:sz w:val="24"/>
          <w:szCs w:val="24"/>
        </w:rPr>
        <w:t xml:space="preserve">. The </w:t>
      </w:r>
      <w:r w:rsidR="006C09B8">
        <w:rPr>
          <w:rFonts w:cstheme="minorHAnsi"/>
          <w:sz w:val="24"/>
          <w:szCs w:val="24"/>
        </w:rPr>
        <w:lastRenderedPageBreak/>
        <w:t>safety needs as determined by Maslow are: structure, ord</w:t>
      </w:r>
      <w:r w:rsidR="00ED3578">
        <w:rPr>
          <w:rFonts w:cstheme="minorHAnsi"/>
          <w:sz w:val="24"/>
          <w:szCs w:val="24"/>
        </w:rPr>
        <w:t xml:space="preserve">er, security and predictability </w:t>
      </w:r>
      <w:r w:rsidR="00ED3578" w:rsidRPr="000F47D4">
        <w:rPr>
          <w:rFonts w:cstheme="minorHAnsi"/>
          <w:sz w:val="24"/>
          <w:szCs w:val="24"/>
        </w:rPr>
        <w:t>(Zhou and Brown, 2015).</w:t>
      </w:r>
      <w:r w:rsidR="00ED3578">
        <w:rPr>
          <w:rFonts w:cstheme="minorHAnsi"/>
          <w:sz w:val="24"/>
          <w:szCs w:val="24"/>
        </w:rPr>
        <w:t xml:space="preserve"> </w:t>
      </w:r>
      <w:r w:rsidRPr="00050CC8">
        <w:rPr>
          <w:rFonts w:cstheme="minorHAnsi"/>
          <w:sz w:val="24"/>
          <w:szCs w:val="24"/>
        </w:rPr>
        <w:t xml:space="preserve"> </w:t>
      </w:r>
    </w:p>
    <w:p w14:paraId="6CC0F686" w14:textId="77777777" w:rsidR="009738CE" w:rsidRPr="000F47D4" w:rsidRDefault="009738CE" w:rsidP="009738CE">
      <w:pPr>
        <w:spacing w:line="360" w:lineRule="auto"/>
        <w:rPr>
          <w:rFonts w:cstheme="minorHAnsi"/>
          <w:sz w:val="24"/>
          <w:szCs w:val="24"/>
        </w:rPr>
      </w:pPr>
      <w:r w:rsidRPr="00050CC8">
        <w:rPr>
          <w:rFonts w:cstheme="minorHAnsi"/>
          <w:sz w:val="24"/>
          <w:szCs w:val="24"/>
        </w:rPr>
        <w:t xml:space="preserve">As the researcher was unknown to Child X, the predictability of their day had been disrupted which could have motivated Child X to act in a way that they believed would satisfy their safety need </w:t>
      </w:r>
      <w:r w:rsidRPr="000F47D4">
        <w:rPr>
          <w:rFonts w:cstheme="minorHAnsi"/>
          <w:sz w:val="24"/>
          <w:szCs w:val="24"/>
        </w:rPr>
        <w:t xml:space="preserve">(Maslow, 1943). </w:t>
      </w:r>
    </w:p>
    <w:p w14:paraId="41BE5669" w14:textId="77777777" w:rsidR="009738CE" w:rsidRPr="00050CC8" w:rsidRDefault="009738CE" w:rsidP="009738CE">
      <w:pPr>
        <w:spacing w:line="360" w:lineRule="auto"/>
        <w:rPr>
          <w:rFonts w:cstheme="minorHAnsi"/>
          <w:sz w:val="24"/>
          <w:szCs w:val="24"/>
        </w:rPr>
      </w:pPr>
      <w:r w:rsidRPr="000F47D4">
        <w:rPr>
          <w:rFonts w:cstheme="minorHAnsi"/>
          <w:sz w:val="24"/>
          <w:szCs w:val="24"/>
        </w:rPr>
        <w:t>ASDWales (2012)</w:t>
      </w:r>
      <w:r w:rsidRPr="00050CC8">
        <w:rPr>
          <w:rFonts w:cstheme="minorHAnsi"/>
          <w:sz w:val="24"/>
          <w:szCs w:val="24"/>
        </w:rPr>
        <w:t xml:space="preserve"> provide a supporting argument for Maslow’s explanation of behaviour. The effectivity of the use of visual schedules to combat unpredictability in routines in education for children with ASD has been highlighted, following evidence of unpredictability being a trigger for these children </w:t>
      </w:r>
      <w:r w:rsidRPr="000F47D4">
        <w:rPr>
          <w:rFonts w:cstheme="minorHAnsi"/>
          <w:sz w:val="24"/>
          <w:szCs w:val="24"/>
        </w:rPr>
        <w:t>(ASDWales, 2012; Crosland and Dunlap, 2012;</w:t>
      </w:r>
      <w:r w:rsidRPr="000F47D4">
        <w:rPr>
          <w:sz w:val="24"/>
          <w:szCs w:val="24"/>
        </w:rPr>
        <w:t xml:space="preserve"> Mesibov, Shea &amp; Schopler, 2005; Moor, 2002</w:t>
      </w:r>
      <w:r w:rsidRPr="000F47D4">
        <w:rPr>
          <w:rFonts w:cstheme="minorHAnsi"/>
          <w:sz w:val="24"/>
          <w:szCs w:val="24"/>
        </w:rPr>
        <w:t>).</w:t>
      </w:r>
      <w:r w:rsidRPr="00050CC8">
        <w:rPr>
          <w:rFonts w:cstheme="minorHAnsi"/>
          <w:sz w:val="24"/>
          <w:szCs w:val="24"/>
        </w:rPr>
        <w:t xml:space="preserve"> Due to Child X’s statement of ASD, this argument can provide an explanation for why Child X’s behaviour presented in a disruptive way. </w:t>
      </w:r>
    </w:p>
    <w:p w14:paraId="3E05CAFE" w14:textId="77777777" w:rsidR="009738CE" w:rsidRPr="00050CC8" w:rsidRDefault="009738CE" w:rsidP="009738CE">
      <w:pPr>
        <w:spacing w:line="360" w:lineRule="auto"/>
        <w:rPr>
          <w:rFonts w:cstheme="minorHAnsi"/>
          <w:sz w:val="24"/>
          <w:szCs w:val="24"/>
        </w:rPr>
      </w:pPr>
      <w:r w:rsidRPr="00050CC8">
        <w:rPr>
          <w:rFonts w:cstheme="minorHAnsi"/>
          <w:sz w:val="24"/>
          <w:szCs w:val="24"/>
        </w:rPr>
        <w:t xml:space="preserve"> However, </w:t>
      </w:r>
      <w:r w:rsidRPr="000F47D4">
        <w:rPr>
          <w:rFonts w:cstheme="minorHAnsi"/>
          <w:sz w:val="24"/>
          <w:szCs w:val="24"/>
        </w:rPr>
        <w:t>ASDWales (2012)</w:t>
      </w:r>
      <w:r w:rsidRPr="00050CC8">
        <w:rPr>
          <w:rFonts w:cstheme="minorHAnsi"/>
          <w:sz w:val="24"/>
          <w:szCs w:val="24"/>
        </w:rPr>
        <w:t xml:space="preserve"> have also provided arguments to support the Behaviourist theory behind behaviour. It has been argued that positive reinforcement is one of the most effective behaviour management strategies in dealing with challenging behaviours from individuals with ASD </w:t>
      </w:r>
      <w:r w:rsidRPr="000F47D4">
        <w:rPr>
          <w:rFonts w:cstheme="minorHAnsi"/>
          <w:sz w:val="24"/>
          <w:szCs w:val="24"/>
        </w:rPr>
        <w:t>(</w:t>
      </w:r>
      <w:proofErr w:type="gramStart"/>
      <w:r w:rsidRPr="000F47D4">
        <w:rPr>
          <w:rFonts w:cstheme="minorHAnsi"/>
          <w:sz w:val="24"/>
          <w:szCs w:val="24"/>
        </w:rPr>
        <w:t>Ahearn.,</w:t>
      </w:r>
      <w:proofErr w:type="gramEnd"/>
      <w:r w:rsidRPr="000F47D4">
        <w:rPr>
          <w:rFonts w:cstheme="minorHAnsi"/>
          <w:sz w:val="24"/>
          <w:szCs w:val="24"/>
        </w:rPr>
        <w:t xml:space="preserve"> et al, 2003; ASDWales, 2012).</w:t>
      </w:r>
    </w:p>
    <w:p w14:paraId="7F494BBC" w14:textId="1AFA56E4" w:rsidR="009738CE" w:rsidRPr="00050CC8" w:rsidRDefault="00B11C0D" w:rsidP="009738CE">
      <w:pPr>
        <w:spacing w:line="360" w:lineRule="auto"/>
        <w:rPr>
          <w:rFonts w:cs="Arial"/>
          <w:sz w:val="24"/>
          <w:szCs w:val="24"/>
        </w:rPr>
      </w:pPr>
      <w:r w:rsidRPr="00050CC8">
        <w:rPr>
          <w:rFonts w:cs="Arial"/>
          <w:sz w:val="24"/>
          <w:szCs w:val="24"/>
        </w:rPr>
        <w:t xml:space="preserve">In contrasting view to </w:t>
      </w:r>
      <w:r w:rsidR="002A0A11" w:rsidRPr="00050CC8">
        <w:rPr>
          <w:rFonts w:cs="Arial"/>
          <w:sz w:val="24"/>
          <w:szCs w:val="24"/>
        </w:rPr>
        <w:t xml:space="preserve">Maslow’s theory </w:t>
      </w:r>
      <w:r w:rsidR="009738CE" w:rsidRPr="00050CC8">
        <w:rPr>
          <w:rFonts w:cs="Arial"/>
          <w:sz w:val="24"/>
          <w:szCs w:val="24"/>
        </w:rPr>
        <w:t xml:space="preserve">is Vygotsky’s theory of cognitive development. Through his theory, Vygotsky </w:t>
      </w:r>
      <w:r w:rsidRPr="00050CC8">
        <w:rPr>
          <w:rFonts w:cs="Arial"/>
          <w:sz w:val="24"/>
          <w:szCs w:val="24"/>
        </w:rPr>
        <w:t>emphasised the need for encouragement in order to receive positive behaviour from children</w:t>
      </w:r>
      <w:r w:rsidR="00675622" w:rsidRPr="00050CC8">
        <w:rPr>
          <w:rFonts w:cs="Arial"/>
          <w:sz w:val="24"/>
          <w:szCs w:val="24"/>
        </w:rPr>
        <w:t xml:space="preserve"> </w:t>
      </w:r>
      <w:r w:rsidR="00675622" w:rsidRPr="00CE7BDC">
        <w:rPr>
          <w:rFonts w:cs="Arial"/>
          <w:sz w:val="24"/>
          <w:szCs w:val="24"/>
        </w:rPr>
        <w:t>(</w:t>
      </w:r>
      <w:r w:rsidR="000F47D4" w:rsidRPr="00CE7BDC">
        <w:rPr>
          <w:rFonts w:cs="Arial"/>
          <w:sz w:val="24"/>
          <w:szCs w:val="24"/>
        </w:rPr>
        <w:t>McLeod 2015</w:t>
      </w:r>
      <w:r w:rsidR="00CE7BDC">
        <w:rPr>
          <w:rFonts w:cs="Arial"/>
          <w:sz w:val="24"/>
          <w:szCs w:val="24"/>
        </w:rPr>
        <w:t>; Vygotsky, 1978</w:t>
      </w:r>
      <w:r w:rsidR="00675622" w:rsidRPr="00CE7BDC">
        <w:rPr>
          <w:rFonts w:cs="Arial"/>
          <w:sz w:val="24"/>
          <w:szCs w:val="24"/>
        </w:rPr>
        <w:t xml:space="preserve">). </w:t>
      </w:r>
      <w:r w:rsidR="00675622" w:rsidRPr="00050CC8">
        <w:rPr>
          <w:rFonts w:cs="Arial"/>
          <w:sz w:val="24"/>
          <w:szCs w:val="24"/>
        </w:rPr>
        <w:t xml:space="preserve">Vygotsky argued that although the current environment and cultural circumstances have a big impact on a child’s education and behaviour, </w:t>
      </w:r>
      <w:r w:rsidR="009738CE" w:rsidRPr="00050CC8">
        <w:rPr>
          <w:rFonts w:cs="Arial"/>
          <w:sz w:val="24"/>
          <w:szCs w:val="24"/>
        </w:rPr>
        <w:t xml:space="preserve">a child will only show positive improvements in their all-round development if they are encouraged to do so by an influential adult in their life </w:t>
      </w:r>
      <w:r w:rsidR="009738CE" w:rsidRPr="00CE7BDC">
        <w:rPr>
          <w:rFonts w:cs="Arial"/>
          <w:sz w:val="24"/>
          <w:szCs w:val="24"/>
        </w:rPr>
        <w:t xml:space="preserve">(McLeod, </w:t>
      </w:r>
      <w:r w:rsidR="000F47D4" w:rsidRPr="00CE7BDC">
        <w:rPr>
          <w:rFonts w:cs="Arial"/>
          <w:sz w:val="24"/>
          <w:szCs w:val="24"/>
        </w:rPr>
        <w:t>2015</w:t>
      </w:r>
      <w:r w:rsidR="002A0A11" w:rsidRPr="00CE7BDC">
        <w:rPr>
          <w:rFonts w:cs="Arial"/>
          <w:sz w:val="24"/>
          <w:szCs w:val="24"/>
        </w:rPr>
        <w:t>)</w:t>
      </w:r>
      <w:r w:rsidR="009738CE" w:rsidRPr="00CE7BDC">
        <w:rPr>
          <w:rFonts w:cs="Arial"/>
          <w:sz w:val="24"/>
          <w:szCs w:val="24"/>
        </w:rPr>
        <w:t>.</w:t>
      </w:r>
      <w:r w:rsidR="002A0A11" w:rsidRPr="00050CC8">
        <w:rPr>
          <w:rFonts w:cs="Arial"/>
          <w:sz w:val="24"/>
          <w:szCs w:val="24"/>
        </w:rPr>
        <w:t xml:space="preserve"> This argument provides similar explanations for behaviour to those of the Behaviourist theory.</w:t>
      </w:r>
    </w:p>
    <w:p w14:paraId="39EB66DB" w14:textId="65489D32" w:rsidR="00C537AF" w:rsidRPr="00050CC8" w:rsidRDefault="009738CE" w:rsidP="009738CE">
      <w:pPr>
        <w:spacing w:line="360" w:lineRule="auto"/>
        <w:rPr>
          <w:sz w:val="24"/>
          <w:szCs w:val="24"/>
        </w:rPr>
      </w:pPr>
      <w:r w:rsidRPr="00050CC8">
        <w:rPr>
          <w:sz w:val="24"/>
          <w:szCs w:val="24"/>
        </w:rPr>
        <w:t>Another though</w:t>
      </w:r>
      <w:r w:rsidR="00F54550">
        <w:rPr>
          <w:sz w:val="24"/>
          <w:szCs w:val="24"/>
        </w:rPr>
        <w:t>t</w:t>
      </w:r>
      <w:r w:rsidRPr="00050CC8">
        <w:rPr>
          <w:sz w:val="24"/>
          <w:szCs w:val="24"/>
        </w:rPr>
        <w:t xml:space="preserve"> that occurred to the researcher was that due to coronavirus, pupils have only recently started attending school after </w:t>
      </w:r>
      <w:r w:rsidR="002A0A11" w:rsidRPr="00050CC8">
        <w:rPr>
          <w:sz w:val="24"/>
          <w:szCs w:val="24"/>
        </w:rPr>
        <w:t>six</w:t>
      </w:r>
      <w:r w:rsidRPr="00050CC8">
        <w:rPr>
          <w:sz w:val="24"/>
          <w:szCs w:val="24"/>
        </w:rPr>
        <w:t xml:space="preserve"> months at home where they had to get used to a number of varied approaches to teaching and learning. However, after reviewing literature into a variation of pedagogical techniques, it was found that this is actually encouraged widely throughout schools, so much so that it is now highlighted within the new curriculum for Wales </w:t>
      </w:r>
      <w:r w:rsidRPr="000F47D4">
        <w:rPr>
          <w:sz w:val="24"/>
          <w:szCs w:val="24"/>
        </w:rPr>
        <w:t>(Davidson 2015).</w:t>
      </w:r>
      <w:r w:rsidRPr="00050CC8">
        <w:rPr>
          <w:sz w:val="24"/>
          <w:szCs w:val="24"/>
        </w:rPr>
        <w:t xml:space="preserve"> </w:t>
      </w:r>
    </w:p>
    <w:p w14:paraId="16D5A745" w14:textId="3EE37CBD" w:rsidR="009738CE" w:rsidRPr="00050CC8" w:rsidRDefault="002A0A11" w:rsidP="009738CE">
      <w:pPr>
        <w:spacing w:line="360" w:lineRule="auto"/>
        <w:rPr>
          <w:sz w:val="24"/>
          <w:szCs w:val="24"/>
        </w:rPr>
      </w:pPr>
      <w:r w:rsidRPr="00050CC8">
        <w:rPr>
          <w:sz w:val="24"/>
          <w:szCs w:val="24"/>
        </w:rPr>
        <w:lastRenderedPageBreak/>
        <w:t>However, alongside these varied approaches, t</w:t>
      </w:r>
      <w:r w:rsidR="009738CE" w:rsidRPr="00050CC8">
        <w:rPr>
          <w:sz w:val="24"/>
          <w:szCs w:val="24"/>
        </w:rPr>
        <w:t xml:space="preserve">o ensure Child X and children alike are able to feel safe and there is quality education provided for all, it is imperative for there to be ongoing support from school management and team collaboration to ensure that staff members are able to cope with any negative behaviour that may arise </w:t>
      </w:r>
      <w:r w:rsidR="009738CE" w:rsidRPr="000F47D4">
        <w:rPr>
          <w:sz w:val="24"/>
          <w:szCs w:val="24"/>
        </w:rPr>
        <w:t xml:space="preserve">(Frischcoff, </w:t>
      </w:r>
      <w:r w:rsidR="009738CE" w:rsidRPr="000F47D4">
        <w:rPr>
          <w:i/>
          <w:sz w:val="24"/>
          <w:szCs w:val="24"/>
        </w:rPr>
        <w:t>et al</w:t>
      </w:r>
      <w:r w:rsidR="009738CE" w:rsidRPr="000F47D4">
        <w:rPr>
          <w:sz w:val="24"/>
          <w:szCs w:val="24"/>
        </w:rPr>
        <w:t xml:space="preserve">, 2005; ASDwales, 2012; Lazaer., Shaw., and Stanton, 2012; Manikiza, </w:t>
      </w:r>
      <w:r w:rsidR="009738CE" w:rsidRPr="000F47D4">
        <w:rPr>
          <w:i/>
          <w:sz w:val="24"/>
          <w:szCs w:val="24"/>
        </w:rPr>
        <w:t>et al</w:t>
      </w:r>
      <w:r w:rsidR="000F2576">
        <w:rPr>
          <w:sz w:val="24"/>
          <w:szCs w:val="24"/>
        </w:rPr>
        <w:t>, 2015</w:t>
      </w:r>
      <w:r w:rsidR="009738CE" w:rsidRPr="000F47D4">
        <w:rPr>
          <w:sz w:val="24"/>
          <w:szCs w:val="24"/>
        </w:rPr>
        <w:t>).</w:t>
      </w:r>
      <w:r w:rsidR="00C537AF" w:rsidRPr="00050CC8">
        <w:rPr>
          <w:sz w:val="24"/>
          <w:szCs w:val="24"/>
        </w:rPr>
        <w:t xml:space="preserve"> </w:t>
      </w:r>
    </w:p>
    <w:p w14:paraId="1D7EAF07" w14:textId="77777777" w:rsidR="00C537AF" w:rsidRPr="00050CC8" w:rsidRDefault="00C537AF" w:rsidP="009738CE">
      <w:pPr>
        <w:spacing w:line="360" w:lineRule="auto"/>
        <w:rPr>
          <w:sz w:val="24"/>
          <w:szCs w:val="24"/>
        </w:rPr>
      </w:pPr>
      <w:r w:rsidRPr="00050CC8">
        <w:rPr>
          <w:sz w:val="24"/>
          <w:szCs w:val="24"/>
        </w:rPr>
        <w:t xml:space="preserve">To support this, it has been argued that without regular support, an employee’s motivation and productivity can face a negative impact which in turn can result in their professionalism faltering </w:t>
      </w:r>
      <w:r w:rsidRPr="000F47D4">
        <w:rPr>
          <w:sz w:val="24"/>
          <w:szCs w:val="24"/>
        </w:rPr>
        <w:t>(Lazear, Shaw and Stanton, 2012).</w:t>
      </w:r>
      <w:r w:rsidRPr="00050CC8">
        <w:rPr>
          <w:sz w:val="24"/>
          <w:szCs w:val="24"/>
        </w:rPr>
        <w:t xml:space="preserve"> In the context of education, this detrimental change in professionalism could be observed and modelled by the children, explaining why some may act in what is highlighted as a negative way </w:t>
      </w:r>
      <w:r w:rsidRPr="00387C0D">
        <w:rPr>
          <w:sz w:val="24"/>
          <w:szCs w:val="24"/>
        </w:rPr>
        <w:t>(Bandura, 2002).</w:t>
      </w:r>
    </w:p>
    <w:p w14:paraId="200D526C" w14:textId="2DC3620E" w:rsidR="00C537AF" w:rsidRDefault="00050CC8" w:rsidP="009738CE">
      <w:pPr>
        <w:spacing w:line="360" w:lineRule="auto"/>
        <w:rPr>
          <w:sz w:val="24"/>
          <w:szCs w:val="24"/>
        </w:rPr>
      </w:pPr>
      <w:r w:rsidRPr="00050CC8">
        <w:rPr>
          <w:sz w:val="24"/>
          <w:szCs w:val="24"/>
        </w:rPr>
        <w:t xml:space="preserve">Finally, </w:t>
      </w:r>
      <w:r w:rsidR="00BC55DF">
        <w:rPr>
          <w:sz w:val="24"/>
          <w:szCs w:val="24"/>
        </w:rPr>
        <w:t xml:space="preserve">as it is highlighted that when overstimulated a child with ASD can behave in a disruptive way </w:t>
      </w:r>
      <w:r w:rsidR="00BC55DF" w:rsidRPr="000F47D4">
        <w:rPr>
          <w:sz w:val="24"/>
          <w:szCs w:val="24"/>
        </w:rPr>
        <w:t>ASDWales (2012</w:t>
      </w:r>
      <w:r w:rsidR="00BC55DF">
        <w:rPr>
          <w:sz w:val="24"/>
          <w:szCs w:val="24"/>
        </w:rPr>
        <w:t xml:space="preserve">), </w:t>
      </w:r>
      <w:r>
        <w:rPr>
          <w:sz w:val="24"/>
          <w:szCs w:val="24"/>
        </w:rPr>
        <w:t xml:space="preserve">another thought that occurred to the researcher was the </w:t>
      </w:r>
      <w:r w:rsidR="00854427">
        <w:rPr>
          <w:sz w:val="24"/>
          <w:szCs w:val="24"/>
        </w:rPr>
        <w:t xml:space="preserve">reasoning behind the </w:t>
      </w:r>
      <w:r>
        <w:rPr>
          <w:sz w:val="24"/>
          <w:szCs w:val="24"/>
        </w:rPr>
        <w:t xml:space="preserve">lack of support staff </w:t>
      </w:r>
      <w:r w:rsidR="00F54550">
        <w:rPr>
          <w:sz w:val="24"/>
          <w:szCs w:val="24"/>
        </w:rPr>
        <w:t xml:space="preserve">located </w:t>
      </w:r>
      <w:r>
        <w:rPr>
          <w:sz w:val="24"/>
          <w:szCs w:val="24"/>
        </w:rPr>
        <w:t xml:space="preserve">within the classroom to ensure outbursts from Child X did not happen. </w:t>
      </w:r>
    </w:p>
    <w:p w14:paraId="3A1FB986" w14:textId="0DF75D0B" w:rsidR="00854427" w:rsidRDefault="00854427" w:rsidP="009738CE">
      <w:pPr>
        <w:spacing w:line="360" w:lineRule="auto"/>
        <w:rPr>
          <w:sz w:val="24"/>
          <w:szCs w:val="24"/>
        </w:rPr>
      </w:pPr>
      <w:r>
        <w:rPr>
          <w:sz w:val="24"/>
          <w:szCs w:val="24"/>
        </w:rPr>
        <w:t xml:space="preserve">When looking deeper into this area, </w:t>
      </w:r>
      <w:r w:rsidRPr="00854427">
        <w:rPr>
          <w:sz w:val="24"/>
          <w:szCs w:val="24"/>
        </w:rPr>
        <w:t xml:space="preserve">it was highlighted that a shortage of qualified staff working with individuals with ASD has been widely recognised in the field </w:t>
      </w:r>
      <w:r w:rsidRPr="000F47D4">
        <w:rPr>
          <w:sz w:val="24"/>
          <w:szCs w:val="24"/>
        </w:rPr>
        <w:t>(McLeskey, Tyler and Flippin, 2004; Boe and Cook, 2006).</w:t>
      </w:r>
      <w:r w:rsidR="00644C16">
        <w:rPr>
          <w:sz w:val="24"/>
          <w:szCs w:val="24"/>
        </w:rPr>
        <w:t xml:space="preserve"> </w:t>
      </w:r>
      <w:r w:rsidR="00F54550">
        <w:t>The reasoning for this shortage of staff has been discovered to be the result of a lack of funding in education</w:t>
      </w:r>
      <w:r w:rsidR="00F54550" w:rsidRPr="00CE7BDC">
        <w:rPr>
          <w:sz w:val="24"/>
          <w:szCs w:val="24"/>
        </w:rPr>
        <w:t xml:space="preserve"> </w:t>
      </w:r>
      <w:r w:rsidR="00CE7BDC">
        <w:rPr>
          <w:sz w:val="24"/>
          <w:szCs w:val="24"/>
        </w:rPr>
        <w:t>(</w:t>
      </w:r>
      <w:r w:rsidR="00E75DAC" w:rsidRPr="000F47D4">
        <w:rPr>
          <w:sz w:val="24"/>
          <w:szCs w:val="24"/>
        </w:rPr>
        <w:t>Perera, 2019)</w:t>
      </w:r>
      <w:r w:rsidR="00E75DAC">
        <w:rPr>
          <w:sz w:val="24"/>
          <w:szCs w:val="24"/>
        </w:rPr>
        <w:t xml:space="preserve"> – this can provide another reason for why Child X displayed such behaviour – there was no one to one support present to keep them on task.</w:t>
      </w:r>
    </w:p>
    <w:p w14:paraId="6E1D1DAC" w14:textId="04E19F64" w:rsidR="00E75DAC" w:rsidRDefault="00E75DAC" w:rsidP="009738CE">
      <w:pPr>
        <w:spacing w:line="360" w:lineRule="auto"/>
        <w:rPr>
          <w:sz w:val="24"/>
          <w:szCs w:val="24"/>
        </w:rPr>
      </w:pPr>
      <w:r>
        <w:rPr>
          <w:sz w:val="24"/>
          <w:szCs w:val="24"/>
        </w:rPr>
        <w:t xml:space="preserve">This literature review set out to determine an explanation for and insight </w:t>
      </w:r>
      <w:r w:rsidR="00F54550">
        <w:rPr>
          <w:sz w:val="24"/>
          <w:szCs w:val="24"/>
        </w:rPr>
        <w:t>in</w:t>
      </w:r>
      <w:r>
        <w:rPr>
          <w:sz w:val="24"/>
          <w:szCs w:val="24"/>
        </w:rPr>
        <w:t>to the behaviour of Child X and the strategi</w:t>
      </w:r>
      <w:r w:rsidR="006C09B8">
        <w:rPr>
          <w:sz w:val="24"/>
          <w:szCs w:val="24"/>
        </w:rPr>
        <w:t xml:space="preserve">es used to manage the situation. From the literature reviewed, a variety of explanations for this behaviour were discovered, however, because of the added complication of Child X’s statement of ASD the researcher believes that a number of these explanations – the Behaviourist theory and Maslow’s theory - could tie in together to produce a fully holistic </w:t>
      </w:r>
      <w:r w:rsidR="00F54550">
        <w:rPr>
          <w:sz w:val="24"/>
          <w:szCs w:val="24"/>
        </w:rPr>
        <w:t>reasoning</w:t>
      </w:r>
      <w:r w:rsidR="006C09B8">
        <w:rPr>
          <w:sz w:val="24"/>
          <w:szCs w:val="24"/>
        </w:rPr>
        <w:t xml:space="preserve"> for why the critical incident took place. </w:t>
      </w:r>
    </w:p>
    <w:p w14:paraId="50AF5F00" w14:textId="77777777" w:rsidR="000B0241" w:rsidRDefault="000B0241" w:rsidP="009738CE">
      <w:pPr>
        <w:spacing w:line="360" w:lineRule="auto"/>
        <w:rPr>
          <w:b/>
          <w:sz w:val="24"/>
          <w:szCs w:val="24"/>
        </w:rPr>
      </w:pPr>
    </w:p>
    <w:p w14:paraId="0DB3B8C1" w14:textId="77777777" w:rsidR="00B73143" w:rsidRDefault="00B73143" w:rsidP="009738CE">
      <w:pPr>
        <w:spacing w:line="360" w:lineRule="auto"/>
        <w:rPr>
          <w:b/>
          <w:sz w:val="24"/>
          <w:szCs w:val="24"/>
        </w:rPr>
      </w:pPr>
    </w:p>
    <w:p w14:paraId="3835288A" w14:textId="77777777" w:rsidR="000F2576" w:rsidRDefault="000F2576" w:rsidP="009738CE">
      <w:pPr>
        <w:spacing w:line="360" w:lineRule="auto"/>
        <w:rPr>
          <w:b/>
          <w:sz w:val="24"/>
          <w:szCs w:val="24"/>
        </w:rPr>
      </w:pPr>
    </w:p>
    <w:p w14:paraId="6E084113" w14:textId="04B28311" w:rsidR="00644C16" w:rsidRDefault="00523419" w:rsidP="009738CE">
      <w:pPr>
        <w:spacing w:line="360" w:lineRule="auto"/>
        <w:rPr>
          <w:b/>
          <w:sz w:val="24"/>
          <w:szCs w:val="24"/>
        </w:rPr>
      </w:pPr>
      <w:r>
        <w:rPr>
          <w:b/>
          <w:sz w:val="24"/>
          <w:szCs w:val="24"/>
        </w:rPr>
        <w:lastRenderedPageBreak/>
        <w:t xml:space="preserve">Reflection and Next Steps </w:t>
      </w:r>
    </w:p>
    <w:p w14:paraId="7ECBB582" w14:textId="727F1D58" w:rsidR="00523419" w:rsidRDefault="00523419" w:rsidP="009738CE">
      <w:pPr>
        <w:spacing w:line="360" w:lineRule="auto"/>
        <w:rPr>
          <w:rFonts w:cs="Arial"/>
          <w:sz w:val="24"/>
          <w:szCs w:val="16"/>
        </w:rPr>
      </w:pPr>
      <w:r w:rsidRPr="00CE7BDC">
        <w:rPr>
          <w:sz w:val="24"/>
          <w:szCs w:val="24"/>
        </w:rPr>
        <w:t>Moon (2002)</w:t>
      </w:r>
      <w:r>
        <w:rPr>
          <w:sz w:val="24"/>
          <w:szCs w:val="24"/>
        </w:rPr>
        <w:t xml:space="preserve"> has defined reflection as </w:t>
      </w:r>
      <w:r>
        <w:rPr>
          <w:rFonts w:cs="Arial"/>
          <w:sz w:val="24"/>
          <w:szCs w:val="16"/>
        </w:rPr>
        <w:t xml:space="preserve">a process in which </w:t>
      </w:r>
      <w:r w:rsidR="00C21838">
        <w:rPr>
          <w:rFonts w:cs="Arial"/>
          <w:sz w:val="24"/>
          <w:szCs w:val="16"/>
        </w:rPr>
        <w:t>allows for</w:t>
      </w:r>
      <w:r>
        <w:rPr>
          <w:rFonts w:cs="Arial"/>
          <w:sz w:val="24"/>
          <w:szCs w:val="16"/>
        </w:rPr>
        <w:t xml:space="preserve"> the analysis of core strengths and weaknesses </w:t>
      </w:r>
      <w:r w:rsidR="00C21838">
        <w:rPr>
          <w:rFonts w:cs="Arial"/>
          <w:sz w:val="24"/>
          <w:szCs w:val="16"/>
        </w:rPr>
        <w:t>alongside promoting</w:t>
      </w:r>
      <w:r>
        <w:rPr>
          <w:rFonts w:cs="Arial"/>
          <w:sz w:val="24"/>
          <w:szCs w:val="16"/>
        </w:rPr>
        <w:t xml:space="preserve"> the ke</w:t>
      </w:r>
      <w:r w:rsidR="00C21838">
        <w:rPr>
          <w:rFonts w:cs="Arial"/>
          <w:sz w:val="24"/>
          <w:szCs w:val="16"/>
        </w:rPr>
        <w:t xml:space="preserve">y skill of critical questioning. During this reflection, </w:t>
      </w:r>
      <w:r w:rsidR="00B12319">
        <w:rPr>
          <w:rFonts w:cs="Arial"/>
          <w:sz w:val="24"/>
          <w:szCs w:val="16"/>
        </w:rPr>
        <w:t>I</w:t>
      </w:r>
      <w:r w:rsidR="00C21838">
        <w:rPr>
          <w:rFonts w:cs="Arial"/>
          <w:sz w:val="24"/>
          <w:szCs w:val="16"/>
        </w:rPr>
        <w:t xml:space="preserve"> will be reflecting upon the knowledge gained through the literature review to develop an understanding of the critical incident, and also the factors that although may not be visible, that explain why the incident took place. </w:t>
      </w:r>
      <w:r w:rsidR="00B12319">
        <w:rPr>
          <w:rFonts w:cs="Arial"/>
          <w:sz w:val="24"/>
          <w:szCs w:val="16"/>
        </w:rPr>
        <w:t xml:space="preserve">I will also develop a plan for the next steps I will take to enhance both my professional practice and personal development. </w:t>
      </w:r>
    </w:p>
    <w:p w14:paraId="5BF01836" w14:textId="5C97AFFF" w:rsidR="00523419" w:rsidRDefault="00523419" w:rsidP="009738CE">
      <w:pPr>
        <w:spacing w:line="360" w:lineRule="auto"/>
        <w:rPr>
          <w:sz w:val="24"/>
          <w:szCs w:val="24"/>
        </w:rPr>
      </w:pPr>
      <w:r>
        <w:rPr>
          <w:sz w:val="24"/>
          <w:szCs w:val="24"/>
        </w:rPr>
        <w:t>In order to</w:t>
      </w:r>
      <w:r w:rsidR="00C21838">
        <w:rPr>
          <w:sz w:val="24"/>
          <w:szCs w:val="24"/>
        </w:rPr>
        <w:t xml:space="preserve"> successfully</w:t>
      </w:r>
      <w:r>
        <w:rPr>
          <w:sz w:val="24"/>
          <w:szCs w:val="24"/>
        </w:rPr>
        <w:t xml:space="preserve"> reflec</w:t>
      </w:r>
      <w:r w:rsidR="00C21838">
        <w:rPr>
          <w:sz w:val="24"/>
          <w:szCs w:val="24"/>
        </w:rPr>
        <w:t xml:space="preserve">t upon the literature reviewed, </w:t>
      </w:r>
      <w:r w:rsidR="004D0100">
        <w:rPr>
          <w:sz w:val="24"/>
          <w:szCs w:val="24"/>
        </w:rPr>
        <w:t>I</w:t>
      </w:r>
      <w:r>
        <w:rPr>
          <w:sz w:val="24"/>
          <w:szCs w:val="24"/>
        </w:rPr>
        <w:t xml:space="preserve"> will use Gibbs Model of Reflection (Figure 1) as well as </w:t>
      </w:r>
      <w:r w:rsidR="002D5BB1">
        <w:rPr>
          <w:sz w:val="24"/>
          <w:szCs w:val="24"/>
        </w:rPr>
        <w:t>Brookfield’s</w:t>
      </w:r>
      <w:r>
        <w:rPr>
          <w:sz w:val="24"/>
          <w:szCs w:val="24"/>
        </w:rPr>
        <w:t xml:space="preserve"> Model (Figure 2).</w:t>
      </w:r>
      <w:r w:rsidR="00C21838">
        <w:rPr>
          <w:sz w:val="24"/>
          <w:szCs w:val="24"/>
        </w:rPr>
        <w:t xml:space="preserve"> These models have been chosen a</w:t>
      </w:r>
      <w:r w:rsidR="00B97017">
        <w:rPr>
          <w:sz w:val="24"/>
          <w:szCs w:val="24"/>
        </w:rPr>
        <w:t xml:space="preserve">s they clearly set out the steps needed for reflection but as they have differing steps this will allow for an in depth reflection when both are used. </w:t>
      </w:r>
    </w:p>
    <w:p w14:paraId="6FB123EF" w14:textId="5B4CD88D" w:rsidR="00B97017" w:rsidRDefault="00B97017" w:rsidP="009738CE">
      <w:pPr>
        <w:spacing w:line="360" w:lineRule="auto"/>
        <w:rPr>
          <w:sz w:val="24"/>
          <w:szCs w:val="24"/>
        </w:rPr>
      </w:pPr>
      <w:r>
        <w:rPr>
          <w:rFonts w:cs="Arial"/>
          <w:noProof/>
          <w:sz w:val="24"/>
          <w:szCs w:val="16"/>
          <w:lang w:eastAsia="en-GB"/>
        </w:rPr>
        <w:drawing>
          <wp:anchor distT="0" distB="0" distL="114300" distR="114300" simplePos="0" relativeHeight="251659264" behindDoc="1" locked="0" layoutInCell="1" allowOverlap="1" wp14:anchorId="5FCB3CBF" wp14:editId="361457D1">
            <wp:simplePos x="0" y="0"/>
            <wp:positionH relativeFrom="margin">
              <wp:posOffset>-285750</wp:posOffset>
            </wp:positionH>
            <wp:positionV relativeFrom="paragraph">
              <wp:posOffset>393700</wp:posOffset>
            </wp:positionV>
            <wp:extent cx="3024968" cy="1952625"/>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L Gibbs Model for Reflection Pic.png"/>
                    <pic:cNvPicPr/>
                  </pic:nvPicPr>
                  <pic:blipFill>
                    <a:blip r:embed="rId6">
                      <a:extLst>
                        <a:ext uri="{28A0092B-C50C-407E-A947-70E740481C1C}">
                          <a14:useLocalDpi xmlns:a14="http://schemas.microsoft.com/office/drawing/2010/main" val="0"/>
                        </a:ext>
                      </a:extLst>
                    </a:blip>
                    <a:stretch>
                      <a:fillRect/>
                    </a:stretch>
                  </pic:blipFill>
                  <pic:spPr>
                    <a:xfrm>
                      <a:off x="0" y="0"/>
                      <a:ext cx="3024968" cy="1952625"/>
                    </a:xfrm>
                    <a:prstGeom prst="rect">
                      <a:avLst/>
                    </a:prstGeom>
                  </pic:spPr>
                </pic:pic>
              </a:graphicData>
            </a:graphic>
            <wp14:sizeRelH relativeFrom="page">
              <wp14:pctWidth>0</wp14:pctWidth>
            </wp14:sizeRelH>
            <wp14:sizeRelV relativeFrom="page">
              <wp14:pctHeight>0</wp14:pctHeight>
            </wp14:sizeRelV>
          </wp:anchor>
        </w:drawing>
      </w:r>
      <w:r>
        <w:rPr>
          <w:b/>
          <w:sz w:val="24"/>
          <w:szCs w:val="24"/>
        </w:rPr>
        <w:t xml:space="preserve">Figure 1. </w:t>
      </w:r>
      <w:r>
        <w:rPr>
          <w:sz w:val="24"/>
          <w:szCs w:val="24"/>
        </w:rPr>
        <w:t xml:space="preserve">(Mohawk, 2017).                                                                  </w:t>
      </w:r>
      <w:r>
        <w:rPr>
          <w:b/>
          <w:sz w:val="24"/>
          <w:szCs w:val="24"/>
        </w:rPr>
        <w:t xml:space="preserve">Figure 2. </w:t>
      </w:r>
      <w:r>
        <w:rPr>
          <w:sz w:val="24"/>
          <w:szCs w:val="24"/>
        </w:rPr>
        <w:t>(</w:t>
      </w:r>
      <w:proofErr w:type="spellStart"/>
      <w:r w:rsidR="002D5BB1">
        <w:rPr>
          <w:sz w:val="24"/>
          <w:szCs w:val="24"/>
        </w:rPr>
        <w:t>Toolshero</w:t>
      </w:r>
      <w:proofErr w:type="spellEnd"/>
      <w:r w:rsidR="002D5BB1">
        <w:rPr>
          <w:sz w:val="24"/>
          <w:szCs w:val="24"/>
        </w:rPr>
        <w:t>, 2020</w:t>
      </w:r>
      <w:r>
        <w:rPr>
          <w:sz w:val="24"/>
          <w:szCs w:val="24"/>
        </w:rPr>
        <w:t>).</w:t>
      </w:r>
    </w:p>
    <w:p w14:paraId="5A2E1314" w14:textId="7E60C4D1" w:rsidR="00B97017" w:rsidRPr="00B97017" w:rsidRDefault="002D5BB1" w:rsidP="009738CE">
      <w:pPr>
        <w:spacing w:line="360" w:lineRule="auto"/>
        <w:rPr>
          <w:sz w:val="24"/>
          <w:szCs w:val="24"/>
        </w:rPr>
      </w:pPr>
      <w:r>
        <w:rPr>
          <w:noProof/>
          <w:lang w:eastAsia="en-GB"/>
        </w:rPr>
        <w:drawing>
          <wp:anchor distT="0" distB="0" distL="114300" distR="114300" simplePos="0" relativeHeight="251660288" behindDoc="1" locked="0" layoutInCell="1" allowOverlap="1" wp14:anchorId="6FA0A31C" wp14:editId="6E77A873">
            <wp:simplePos x="0" y="0"/>
            <wp:positionH relativeFrom="column">
              <wp:posOffset>3286125</wp:posOffset>
            </wp:positionH>
            <wp:positionV relativeFrom="paragraph">
              <wp:posOffset>12700</wp:posOffset>
            </wp:positionV>
            <wp:extent cx="2873375" cy="2155168"/>
            <wp:effectExtent l="0" t="0" r="3175" b="0"/>
            <wp:wrapNone/>
            <wp:docPr id="3" name="Picture 3" descr="What is the Brookfield Model of Reflection four lenses?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Brookfield Model of Reflection four lenses? | toolsher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3375" cy="215516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906FA6" w14:textId="580CCEA7" w:rsidR="00B97017" w:rsidRPr="00B97017" w:rsidRDefault="00B97017" w:rsidP="00B97017">
      <w:pPr>
        <w:tabs>
          <w:tab w:val="left" w:pos="7815"/>
        </w:tabs>
        <w:spacing w:line="360" w:lineRule="auto"/>
        <w:rPr>
          <w:sz w:val="24"/>
          <w:szCs w:val="24"/>
        </w:rPr>
      </w:pPr>
      <w:r>
        <w:rPr>
          <w:sz w:val="24"/>
          <w:szCs w:val="24"/>
        </w:rPr>
        <w:tab/>
      </w:r>
    </w:p>
    <w:p w14:paraId="4DB55DD4" w14:textId="724014F6" w:rsidR="00EA33FB" w:rsidRDefault="00B97017" w:rsidP="00B97017">
      <w:pPr>
        <w:tabs>
          <w:tab w:val="left" w:pos="2775"/>
        </w:tabs>
        <w:spacing w:line="360" w:lineRule="auto"/>
        <w:rPr>
          <w:rFonts w:cstheme="minorHAnsi"/>
        </w:rPr>
      </w:pPr>
      <w:r>
        <w:rPr>
          <w:rFonts w:cstheme="minorHAnsi"/>
        </w:rPr>
        <w:tab/>
      </w:r>
    </w:p>
    <w:p w14:paraId="41DD6575" w14:textId="77777777" w:rsidR="00BD7459" w:rsidRPr="00BD7459" w:rsidRDefault="00BD7459" w:rsidP="00BD7459">
      <w:pPr>
        <w:spacing w:line="360" w:lineRule="auto"/>
        <w:ind w:left="360"/>
        <w:rPr>
          <w:rFonts w:cstheme="minorHAnsi"/>
        </w:rPr>
      </w:pPr>
    </w:p>
    <w:p w14:paraId="658A125E" w14:textId="77777777" w:rsidR="001B212D" w:rsidRDefault="001B212D" w:rsidP="00EB2DAA">
      <w:pPr>
        <w:spacing w:line="360" w:lineRule="auto"/>
        <w:rPr>
          <w:rFonts w:cstheme="minorHAnsi"/>
        </w:rPr>
      </w:pPr>
    </w:p>
    <w:p w14:paraId="7CEF8A52" w14:textId="77777777" w:rsidR="003166C2" w:rsidRPr="000D37DD" w:rsidRDefault="003166C2" w:rsidP="00EB2DAA">
      <w:pPr>
        <w:spacing w:line="360" w:lineRule="auto"/>
      </w:pPr>
    </w:p>
    <w:p w14:paraId="0C9A5464" w14:textId="77777777" w:rsidR="00101A9F" w:rsidRDefault="00101A9F" w:rsidP="00EB2DAA">
      <w:pPr>
        <w:spacing w:line="360" w:lineRule="auto"/>
      </w:pPr>
    </w:p>
    <w:p w14:paraId="17A449B0" w14:textId="693D4B96" w:rsidR="009A6D6F" w:rsidRPr="00055F0E" w:rsidRDefault="00854163" w:rsidP="00EB2DAA">
      <w:pPr>
        <w:spacing w:line="360" w:lineRule="auto"/>
        <w:rPr>
          <w:sz w:val="24"/>
        </w:rPr>
      </w:pPr>
      <w:r w:rsidRPr="00055F0E">
        <w:rPr>
          <w:sz w:val="24"/>
        </w:rPr>
        <w:t xml:space="preserve">As stated previously within the literature review, it has been highlighted by </w:t>
      </w:r>
      <w:r w:rsidR="004D0100">
        <w:rPr>
          <w:sz w:val="24"/>
        </w:rPr>
        <w:t xml:space="preserve">myself </w:t>
      </w:r>
      <w:r w:rsidRPr="00055F0E">
        <w:rPr>
          <w:sz w:val="24"/>
        </w:rPr>
        <w:t xml:space="preserve">that due to Child X’s statement of ASD, theories that would usually be seen to disagree with each other can actually be used together to provide an holistic explanation for the behaviour present during the critical incident. </w:t>
      </w:r>
    </w:p>
    <w:p w14:paraId="57847C94" w14:textId="373159AF" w:rsidR="00854163" w:rsidRPr="00055F0E" w:rsidRDefault="00854163" w:rsidP="00EB2DAA">
      <w:pPr>
        <w:spacing w:line="360" w:lineRule="auto"/>
        <w:rPr>
          <w:sz w:val="24"/>
        </w:rPr>
      </w:pPr>
      <w:r w:rsidRPr="00055F0E">
        <w:rPr>
          <w:sz w:val="24"/>
        </w:rPr>
        <w:t xml:space="preserve">As suggested by the Behaviourist theory, </w:t>
      </w:r>
      <w:r w:rsidR="009F7049" w:rsidRPr="00055F0E">
        <w:rPr>
          <w:sz w:val="24"/>
        </w:rPr>
        <w:t>individual’s</w:t>
      </w:r>
      <w:r w:rsidRPr="00055F0E">
        <w:rPr>
          <w:sz w:val="24"/>
        </w:rPr>
        <w:t xml:space="preserve"> behaviour </w:t>
      </w:r>
      <w:r w:rsidR="009F7049" w:rsidRPr="00055F0E">
        <w:rPr>
          <w:sz w:val="24"/>
        </w:rPr>
        <w:t xml:space="preserve">is shaped </w:t>
      </w:r>
      <w:r w:rsidRPr="00055F0E">
        <w:rPr>
          <w:sz w:val="24"/>
        </w:rPr>
        <w:t xml:space="preserve">through the use of </w:t>
      </w:r>
      <w:r w:rsidR="009F7049" w:rsidRPr="00055F0E">
        <w:rPr>
          <w:sz w:val="24"/>
        </w:rPr>
        <w:t xml:space="preserve">positive and negative </w:t>
      </w:r>
      <w:r w:rsidRPr="00055F0E">
        <w:rPr>
          <w:sz w:val="24"/>
        </w:rPr>
        <w:t>reinforcement</w:t>
      </w:r>
      <w:r w:rsidR="009F7049" w:rsidRPr="00055F0E">
        <w:rPr>
          <w:sz w:val="24"/>
        </w:rPr>
        <w:t>. T</w:t>
      </w:r>
      <w:r w:rsidRPr="00055F0E">
        <w:rPr>
          <w:sz w:val="24"/>
        </w:rPr>
        <w:t>his st</w:t>
      </w:r>
      <w:r w:rsidR="009F7049" w:rsidRPr="00055F0E">
        <w:rPr>
          <w:sz w:val="24"/>
        </w:rPr>
        <w:t xml:space="preserve">rategy – also known as operant conditioning - </w:t>
      </w:r>
      <w:r w:rsidRPr="00055F0E">
        <w:rPr>
          <w:sz w:val="24"/>
        </w:rPr>
        <w:t>allows for children to learn the correct way of behaving in classroom contexts</w:t>
      </w:r>
      <w:r w:rsidR="009F7049" w:rsidRPr="00055F0E">
        <w:rPr>
          <w:sz w:val="24"/>
        </w:rPr>
        <w:t xml:space="preserve"> </w:t>
      </w:r>
      <w:r w:rsidR="00836CA6" w:rsidRPr="006E6146">
        <w:rPr>
          <w:sz w:val="24"/>
        </w:rPr>
        <w:t>(</w:t>
      </w:r>
      <w:proofErr w:type="spellStart"/>
      <w:r w:rsidR="00836CA6" w:rsidRPr="006E6146">
        <w:rPr>
          <w:sz w:val="24"/>
        </w:rPr>
        <w:t>Huitt</w:t>
      </w:r>
      <w:proofErr w:type="spellEnd"/>
      <w:r w:rsidR="00836CA6" w:rsidRPr="006E6146">
        <w:rPr>
          <w:sz w:val="24"/>
        </w:rPr>
        <w:t xml:space="preserve">, 2006; </w:t>
      </w:r>
      <w:proofErr w:type="spellStart"/>
      <w:r w:rsidR="00836CA6" w:rsidRPr="006E6146">
        <w:rPr>
          <w:sz w:val="24"/>
        </w:rPr>
        <w:t>Parkay</w:t>
      </w:r>
      <w:proofErr w:type="spellEnd"/>
      <w:r w:rsidR="00836CA6" w:rsidRPr="006E6146">
        <w:rPr>
          <w:sz w:val="24"/>
        </w:rPr>
        <w:t xml:space="preserve"> and Huss, 2000; Sc</w:t>
      </w:r>
      <w:r w:rsidR="006E6146" w:rsidRPr="006E6146">
        <w:rPr>
          <w:sz w:val="24"/>
        </w:rPr>
        <w:t>haffer, 2000; McLeod, 2007</w:t>
      </w:r>
      <w:r w:rsidR="00836CA6" w:rsidRPr="006E6146">
        <w:rPr>
          <w:sz w:val="24"/>
        </w:rPr>
        <w:t>; Skinner, 1972).</w:t>
      </w:r>
      <w:r w:rsidR="00836CA6" w:rsidRPr="00055F0E">
        <w:rPr>
          <w:sz w:val="24"/>
        </w:rPr>
        <w:t xml:space="preserve"> As the teacher involved in the critical incident used this strategy, this suggests that they are working </w:t>
      </w:r>
      <w:r w:rsidR="00836CA6" w:rsidRPr="00055F0E">
        <w:rPr>
          <w:sz w:val="24"/>
        </w:rPr>
        <w:lastRenderedPageBreak/>
        <w:t xml:space="preserve">towards shaping Child X’s behaviour with the knowledge that by positively reinforcing Child X will increase the chances of the occurrence of their good behaviour </w:t>
      </w:r>
      <w:r w:rsidR="00836CA6" w:rsidRPr="006E6146">
        <w:rPr>
          <w:sz w:val="24"/>
        </w:rPr>
        <w:t>(</w:t>
      </w:r>
      <w:proofErr w:type="spellStart"/>
      <w:r w:rsidR="00836CA6" w:rsidRPr="006E6146">
        <w:rPr>
          <w:sz w:val="24"/>
        </w:rPr>
        <w:t>Parkay</w:t>
      </w:r>
      <w:proofErr w:type="spellEnd"/>
      <w:r w:rsidR="00836CA6" w:rsidRPr="006E6146">
        <w:rPr>
          <w:sz w:val="24"/>
        </w:rPr>
        <w:t xml:space="preserve"> and Hass, 2000; Zhou and Brown, 2015).</w:t>
      </w:r>
    </w:p>
    <w:p w14:paraId="12D5A11D" w14:textId="62640EDF" w:rsidR="0068678E" w:rsidRDefault="00836CA6" w:rsidP="00EB2DAA">
      <w:pPr>
        <w:spacing w:line="360" w:lineRule="auto"/>
        <w:rPr>
          <w:rFonts w:cstheme="minorHAnsi"/>
          <w:sz w:val="24"/>
          <w:szCs w:val="24"/>
        </w:rPr>
      </w:pPr>
      <w:r w:rsidRPr="00055F0E">
        <w:rPr>
          <w:sz w:val="24"/>
        </w:rPr>
        <w:t xml:space="preserve">Now, as demonstrated within the literature review, </w:t>
      </w:r>
      <w:r w:rsidRPr="006E6146">
        <w:rPr>
          <w:sz w:val="24"/>
        </w:rPr>
        <w:t>Maslow’s (1939)</w:t>
      </w:r>
      <w:r w:rsidRPr="00055F0E">
        <w:rPr>
          <w:sz w:val="24"/>
        </w:rPr>
        <w:t xml:space="preserve"> hierarchy of needs is often used to contradict the ideas highlighted by those following the behaviourist theory.</w:t>
      </w:r>
      <w:r w:rsidR="0068678E">
        <w:rPr>
          <w:sz w:val="24"/>
        </w:rPr>
        <w:t xml:space="preserve"> This is because theorists such as </w:t>
      </w:r>
      <w:r w:rsidR="0068678E" w:rsidRPr="006E6146">
        <w:rPr>
          <w:sz w:val="24"/>
        </w:rPr>
        <w:t>Maslow (1939)</w:t>
      </w:r>
      <w:r w:rsidR="0068678E">
        <w:rPr>
          <w:sz w:val="24"/>
        </w:rPr>
        <w:t xml:space="preserve"> believe the arguments of the Behaviourist theory are too deterministic and also ungeneralizable </w:t>
      </w:r>
      <w:r w:rsidR="007A6B5D">
        <w:rPr>
          <w:sz w:val="24"/>
        </w:rPr>
        <w:t xml:space="preserve">to humans </w:t>
      </w:r>
      <w:r w:rsidR="006E6146" w:rsidRPr="009E318A">
        <w:rPr>
          <w:rFonts w:cstheme="minorHAnsi"/>
          <w:sz w:val="24"/>
          <w:szCs w:val="24"/>
        </w:rPr>
        <w:t>(</w:t>
      </w:r>
      <w:r w:rsidR="006E6146" w:rsidRPr="006E6146">
        <w:rPr>
          <w:rFonts w:cstheme="minorHAnsi"/>
          <w:sz w:val="24"/>
          <w:szCs w:val="24"/>
        </w:rPr>
        <w:t>McLeod, 2007</w:t>
      </w:r>
      <w:r w:rsidR="0068678E" w:rsidRPr="006E6146">
        <w:rPr>
          <w:rFonts w:cstheme="minorHAnsi"/>
          <w:sz w:val="24"/>
          <w:szCs w:val="24"/>
        </w:rPr>
        <w:t xml:space="preserve">; </w:t>
      </w:r>
      <w:proofErr w:type="spellStart"/>
      <w:r w:rsidR="0068678E" w:rsidRPr="009E318A">
        <w:rPr>
          <w:rFonts w:cstheme="minorHAnsi"/>
          <w:sz w:val="24"/>
          <w:szCs w:val="24"/>
        </w:rPr>
        <w:t>Wandersman</w:t>
      </w:r>
      <w:proofErr w:type="spellEnd"/>
      <w:r w:rsidR="0068678E" w:rsidRPr="009E318A">
        <w:rPr>
          <w:rFonts w:cstheme="minorHAnsi"/>
          <w:sz w:val="24"/>
          <w:szCs w:val="24"/>
        </w:rPr>
        <w:t xml:space="preserve"> and </w:t>
      </w:r>
      <w:proofErr w:type="spellStart"/>
      <w:r w:rsidR="0068678E" w:rsidRPr="009E318A">
        <w:rPr>
          <w:rFonts w:cstheme="minorHAnsi"/>
          <w:sz w:val="24"/>
          <w:szCs w:val="24"/>
        </w:rPr>
        <w:t>Poppen</w:t>
      </w:r>
      <w:proofErr w:type="spellEnd"/>
      <w:r w:rsidR="0068678E" w:rsidRPr="009E318A">
        <w:rPr>
          <w:rFonts w:cstheme="minorHAnsi"/>
          <w:sz w:val="24"/>
          <w:szCs w:val="24"/>
        </w:rPr>
        <w:t>, 2016</w:t>
      </w:r>
      <w:r w:rsidR="0068678E" w:rsidRPr="00050CC8">
        <w:rPr>
          <w:rFonts w:cstheme="minorHAnsi"/>
          <w:sz w:val="24"/>
          <w:szCs w:val="24"/>
        </w:rPr>
        <w:t xml:space="preserve">). </w:t>
      </w:r>
      <w:r w:rsidR="007A6B5D" w:rsidRPr="006E6146">
        <w:rPr>
          <w:rFonts w:cstheme="minorHAnsi"/>
          <w:sz w:val="24"/>
          <w:szCs w:val="24"/>
        </w:rPr>
        <w:t>Maslow (1943)</w:t>
      </w:r>
      <w:r w:rsidR="007A6B5D">
        <w:rPr>
          <w:rFonts w:cstheme="minorHAnsi"/>
          <w:sz w:val="24"/>
          <w:szCs w:val="24"/>
        </w:rPr>
        <w:t xml:space="preserve"> argued that often outbursts of undesirable behaviours are an expression of a need that has not yet been quenched or an attempt to satisfy such a need. To put into the context of the critical incident, an understanding has been de</w:t>
      </w:r>
      <w:r w:rsidR="004645AB">
        <w:rPr>
          <w:rFonts w:cstheme="minorHAnsi"/>
          <w:sz w:val="24"/>
          <w:szCs w:val="24"/>
        </w:rPr>
        <w:t>veloped that it is likely that C</w:t>
      </w:r>
      <w:r w:rsidR="007A6B5D">
        <w:rPr>
          <w:rFonts w:cstheme="minorHAnsi"/>
          <w:sz w:val="24"/>
          <w:szCs w:val="24"/>
        </w:rPr>
        <w:t xml:space="preserve">hild X was expressing their </w:t>
      </w:r>
      <w:r w:rsidR="004645AB">
        <w:rPr>
          <w:rFonts w:cstheme="minorHAnsi"/>
          <w:sz w:val="24"/>
          <w:szCs w:val="24"/>
        </w:rPr>
        <w:t>desire</w:t>
      </w:r>
      <w:r w:rsidR="007A6B5D">
        <w:rPr>
          <w:rFonts w:cstheme="minorHAnsi"/>
          <w:sz w:val="24"/>
          <w:szCs w:val="24"/>
        </w:rPr>
        <w:t xml:space="preserve"> for the</w:t>
      </w:r>
      <w:r w:rsidR="004645AB">
        <w:rPr>
          <w:rFonts w:cstheme="minorHAnsi"/>
          <w:sz w:val="24"/>
          <w:szCs w:val="24"/>
        </w:rPr>
        <w:t>ir</w:t>
      </w:r>
      <w:r w:rsidR="007A6B5D">
        <w:rPr>
          <w:rFonts w:cstheme="minorHAnsi"/>
          <w:sz w:val="24"/>
          <w:szCs w:val="24"/>
        </w:rPr>
        <w:t xml:space="preserve"> safety needs</w:t>
      </w:r>
      <w:r w:rsidR="004645AB">
        <w:rPr>
          <w:rFonts w:cstheme="minorHAnsi"/>
          <w:sz w:val="24"/>
          <w:szCs w:val="24"/>
        </w:rPr>
        <w:t xml:space="preserve"> to be met. </w:t>
      </w:r>
    </w:p>
    <w:p w14:paraId="79422076" w14:textId="00937A0B" w:rsidR="00836CA6" w:rsidRDefault="00836CA6" w:rsidP="00EB2DAA">
      <w:pPr>
        <w:spacing w:line="360" w:lineRule="auto"/>
        <w:rPr>
          <w:rFonts w:cstheme="minorHAnsi"/>
          <w:sz w:val="24"/>
          <w:szCs w:val="24"/>
        </w:rPr>
      </w:pPr>
      <w:r w:rsidRPr="00055F0E">
        <w:rPr>
          <w:sz w:val="24"/>
        </w:rPr>
        <w:t xml:space="preserve">However, with the knowledge that </w:t>
      </w:r>
      <w:r w:rsidR="004D0100">
        <w:rPr>
          <w:sz w:val="24"/>
        </w:rPr>
        <w:t>I have</w:t>
      </w:r>
      <w:r w:rsidRPr="00055F0E">
        <w:rPr>
          <w:sz w:val="24"/>
        </w:rPr>
        <w:t xml:space="preserve"> gained from ASDWales </w:t>
      </w:r>
      <w:r w:rsidRPr="006E6146">
        <w:rPr>
          <w:sz w:val="24"/>
        </w:rPr>
        <w:t>(2012) and other researchers alike (</w:t>
      </w:r>
      <w:r w:rsidR="0068678E" w:rsidRPr="006E6146">
        <w:rPr>
          <w:sz w:val="24"/>
        </w:rPr>
        <w:t>Crosland and Dunlap, 2012; Moor, 2002).</w:t>
      </w:r>
      <w:r w:rsidR="00A10473">
        <w:rPr>
          <w:sz w:val="24"/>
        </w:rPr>
        <w:t xml:space="preserve"> It is clear to see that with Child X’s statement of ASD, trying to find an explanation for their behaviour can be more complex. But, when looking deeper, it has become clear that in reality, behaviour is a complex issue and maybe it can be established that in fact both the Behaviourist theory and Humanist Theory can work hand in hand to try and explain the complex process leading to the behaviour that Child X presented.</w:t>
      </w:r>
      <w:r w:rsidR="00F07E4C">
        <w:rPr>
          <w:sz w:val="24"/>
        </w:rPr>
        <w:t xml:space="preserve"> As stated previously within the literature review </w:t>
      </w:r>
      <w:r w:rsidR="002D201D">
        <w:rPr>
          <w:sz w:val="24"/>
        </w:rPr>
        <w:t xml:space="preserve">both theories provide arguments that are supported by ASDWales (2012) as explaining and managing behaviour from children with ASD - </w:t>
      </w:r>
      <w:r w:rsidR="002D201D" w:rsidRPr="00050CC8">
        <w:rPr>
          <w:rFonts w:cstheme="minorHAnsi"/>
          <w:sz w:val="24"/>
          <w:szCs w:val="24"/>
        </w:rPr>
        <w:t xml:space="preserve">unpredictability </w:t>
      </w:r>
      <w:r w:rsidR="002D201D">
        <w:rPr>
          <w:rFonts w:cstheme="minorHAnsi"/>
          <w:sz w:val="24"/>
          <w:szCs w:val="24"/>
        </w:rPr>
        <w:t>in routine is one of the biggest triggers</w:t>
      </w:r>
      <w:r w:rsidR="002D201D" w:rsidRPr="00050CC8">
        <w:rPr>
          <w:rFonts w:cstheme="minorHAnsi"/>
          <w:sz w:val="24"/>
          <w:szCs w:val="24"/>
        </w:rPr>
        <w:t xml:space="preserve"> </w:t>
      </w:r>
      <w:r w:rsidR="002D201D">
        <w:rPr>
          <w:rFonts w:cstheme="minorHAnsi"/>
          <w:sz w:val="24"/>
          <w:szCs w:val="24"/>
        </w:rPr>
        <w:t xml:space="preserve">for </w:t>
      </w:r>
      <w:r w:rsidR="002D201D" w:rsidRPr="00050CC8">
        <w:rPr>
          <w:rFonts w:cstheme="minorHAnsi"/>
          <w:sz w:val="24"/>
          <w:szCs w:val="24"/>
        </w:rPr>
        <w:t>children</w:t>
      </w:r>
      <w:r w:rsidR="002D201D">
        <w:rPr>
          <w:rFonts w:cstheme="minorHAnsi"/>
          <w:sz w:val="24"/>
          <w:szCs w:val="24"/>
        </w:rPr>
        <w:t xml:space="preserve"> with ASD </w:t>
      </w:r>
      <w:r w:rsidR="002D201D" w:rsidRPr="006E6146">
        <w:rPr>
          <w:rFonts w:cstheme="minorHAnsi"/>
          <w:sz w:val="24"/>
          <w:szCs w:val="24"/>
        </w:rPr>
        <w:t>(ASDWales, 2012; Crosland and Dunlap, 2012;</w:t>
      </w:r>
      <w:r w:rsidR="002D201D" w:rsidRPr="006E6146">
        <w:rPr>
          <w:sz w:val="24"/>
          <w:szCs w:val="24"/>
        </w:rPr>
        <w:t xml:space="preserve"> Mesibov, Shea &amp; Schopler, 2005; Moor, 2002</w:t>
      </w:r>
      <w:r w:rsidR="002D201D" w:rsidRPr="006E6146">
        <w:rPr>
          <w:rFonts w:cstheme="minorHAnsi"/>
          <w:sz w:val="24"/>
          <w:szCs w:val="24"/>
        </w:rPr>
        <w:t xml:space="preserve">) </w:t>
      </w:r>
      <w:r w:rsidR="002D201D" w:rsidRPr="002D201D">
        <w:rPr>
          <w:rFonts w:cstheme="minorHAnsi"/>
          <w:sz w:val="24"/>
          <w:szCs w:val="24"/>
        </w:rPr>
        <w:t>and is also one of the factors covered within Maslow’s hierarchy of needs</w:t>
      </w:r>
      <w:r w:rsidR="002D201D">
        <w:rPr>
          <w:rFonts w:cstheme="minorHAnsi"/>
          <w:sz w:val="24"/>
          <w:szCs w:val="24"/>
        </w:rPr>
        <w:t xml:space="preserve">. Moreover, it was also highlighted that positive reinforcement is one of the most effective behaviour management strategies when working with children with ASD </w:t>
      </w:r>
      <w:r w:rsidR="002D201D" w:rsidRPr="006E6146">
        <w:rPr>
          <w:rFonts w:cstheme="minorHAnsi"/>
          <w:sz w:val="24"/>
          <w:szCs w:val="24"/>
        </w:rPr>
        <w:t>(</w:t>
      </w:r>
      <w:proofErr w:type="gramStart"/>
      <w:r w:rsidR="002D201D" w:rsidRPr="006E6146">
        <w:rPr>
          <w:rFonts w:cstheme="minorHAnsi"/>
          <w:sz w:val="24"/>
          <w:szCs w:val="24"/>
        </w:rPr>
        <w:t>Ahearn.,</w:t>
      </w:r>
      <w:proofErr w:type="gramEnd"/>
      <w:r w:rsidR="002D201D" w:rsidRPr="006E6146">
        <w:rPr>
          <w:rFonts w:cstheme="minorHAnsi"/>
          <w:sz w:val="24"/>
          <w:szCs w:val="24"/>
        </w:rPr>
        <w:t xml:space="preserve"> et al, 2003; ASDWales, 2012).</w:t>
      </w:r>
    </w:p>
    <w:p w14:paraId="0D1E481E" w14:textId="7A17F420" w:rsidR="004D0100" w:rsidRDefault="002D201D" w:rsidP="00EB2DAA">
      <w:pPr>
        <w:spacing w:line="360" w:lineRule="auto"/>
        <w:rPr>
          <w:rFonts w:cs="Arial"/>
          <w:sz w:val="24"/>
          <w:szCs w:val="24"/>
        </w:rPr>
      </w:pPr>
      <w:r>
        <w:rPr>
          <w:rFonts w:cs="Arial"/>
          <w:sz w:val="24"/>
          <w:szCs w:val="24"/>
        </w:rPr>
        <w:t xml:space="preserve">As </w:t>
      </w:r>
      <w:r w:rsidR="004D0100">
        <w:rPr>
          <w:rFonts w:cs="Arial"/>
          <w:sz w:val="24"/>
          <w:szCs w:val="24"/>
        </w:rPr>
        <w:t>explained</w:t>
      </w:r>
      <w:r>
        <w:rPr>
          <w:rFonts w:cs="Arial"/>
          <w:sz w:val="24"/>
          <w:szCs w:val="24"/>
        </w:rPr>
        <w:t xml:space="preserve"> in both </w:t>
      </w:r>
      <w:r w:rsidRPr="006E6146">
        <w:rPr>
          <w:rFonts w:cs="Arial"/>
          <w:sz w:val="24"/>
          <w:szCs w:val="24"/>
        </w:rPr>
        <w:t>Gibbs’ (1988)</w:t>
      </w:r>
      <w:r>
        <w:rPr>
          <w:rFonts w:cs="Arial"/>
          <w:sz w:val="24"/>
          <w:szCs w:val="24"/>
        </w:rPr>
        <w:t xml:space="preserve"> and </w:t>
      </w:r>
      <w:proofErr w:type="spellStart"/>
      <w:r w:rsidR="002D5BB1" w:rsidRPr="00750F58">
        <w:rPr>
          <w:rFonts w:cs="Arial"/>
          <w:sz w:val="24"/>
          <w:szCs w:val="24"/>
        </w:rPr>
        <w:t>Brookfields</w:t>
      </w:r>
      <w:proofErr w:type="spellEnd"/>
      <w:r w:rsidR="002D5BB1" w:rsidRPr="00750F58">
        <w:rPr>
          <w:rFonts w:cs="Arial"/>
          <w:sz w:val="24"/>
          <w:szCs w:val="24"/>
        </w:rPr>
        <w:t>’ (1995)</w:t>
      </w:r>
      <w:r>
        <w:rPr>
          <w:rFonts w:cs="Arial"/>
          <w:sz w:val="24"/>
          <w:szCs w:val="24"/>
        </w:rPr>
        <w:t xml:space="preserve"> model of reflection, reflecting on your experience and coming to conclusions based </w:t>
      </w:r>
      <w:r w:rsidR="00F175A8">
        <w:rPr>
          <w:rFonts w:cs="Arial"/>
          <w:sz w:val="24"/>
          <w:szCs w:val="24"/>
        </w:rPr>
        <w:t xml:space="preserve">on </w:t>
      </w:r>
      <w:r w:rsidR="004D0100">
        <w:rPr>
          <w:rFonts w:cs="Arial"/>
          <w:sz w:val="24"/>
          <w:szCs w:val="24"/>
        </w:rPr>
        <w:t>the knowledge you have gained</w:t>
      </w:r>
      <w:r>
        <w:rPr>
          <w:rFonts w:cs="Arial"/>
          <w:sz w:val="24"/>
          <w:szCs w:val="24"/>
        </w:rPr>
        <w:t xml:space="preserve"> is positive, however, you will </w:t>
      </w:r>
      <w:r w:rsidR="004D0100">
        <w:rPr>
          <w:rFonts w:cs="Arial"/>
          <w:sz w:val="24"/>
          <w:szCs w:val="24"/>
        </w:rPr>
        <w:t>not see success</w:t>
      </w:r>
      <w:r>
        <w:rPr>
          <w:rFonts w:cs="Arial"/>
          <w:sz w:val="24"/>
          <w:szCs w:val="24"/>
        </w:rPr>
        <w:t xml:space="preserve"> unless </w:t>
      </w:r>
      <w:r w:rsidR="004D0100">
        <w:rPr>
          <w:rFonts w:cs="Arial"/>
          <w:sz w:val="24"/>
          <w:szCs w:val="24"/>
        </w:rPr>
        <w:t xml:space="preserve">you develop a plan for your next steps to ensure your </w:t>
      </w:r>
      <w:r>
        <w:rPr>
          <w:rFonts w:cs="Arial"/>
          <w:sz w:val="24"/>
          <w:szCs w:val="24"/>
        </w:rPr>
        <w:t>continuous professional development</w:t>
      </w:r>
      <w:r w:rsidR="004D0100">
        <w:rPr>
          <w:rFonts w:cs="Arial"/>
          <w:sz w:val="24"/>
          <w:szCs w:val="24"/>
        </w:rPr>
        <w:t xml:space="preserve">. </w:t>
      </w:r>
    </w:p>
    <w:p w14:paraId="0F3A7A89" w14:textId="1CE82A53" w:rsidR="00F175A8" w:rsidRDefault="00F175A8" w:rsidP="00EB2DAA">
      <w:pPr>
        <w:spacing w:line="360" w:lineRule="auto"/>
        <w:rPr>
          <w:rFonts w:cs="Arial"/>
          <w:sz w:val="24"/>
          <w:szCs w:val="24"/>
        </w:rPr>
      </w:pPr>
      <w:r>
        <w:rPr>
          <w:rFonts w:cs="Arial"/>
          <w:sz w:val="24"/>
          <w:szCs w:val="24"/>
        </w:rPr>
        <w:lastRenderedPageBreak/>
        <w:t>Due to this statement, I decided that it was best to look over what had been learnt through this experience and create a next steps plan for my own practice. Firstly, the most obvious area to focus on was the QTS standards, to ensure I am knowledgeable of these and to ensure I am always</w:t>
      </w:r>
      <w:r w:rsidR="00AC1A45">
        <w:rPr>
          <w:rFonts w:cs="Arial"/>
          <w:sz w:val="24"/>
          <w:szCs w:val="24"/>
        </w:rPr>
        <w:t xml:space="preserve"> working towards achieving them. Although I will be focussing on all of the standards: pedagogy, collaboration, leadership, professional learning and innovation – I will ensure to have a key focus of one as a target each week to ensure my practice is rich in each standard and that I have successfully met all of them. </w:t>
      </w:r>
    </w:p>
    <w:p w14:paraId="03FD7779" w14:textId="0E4F28B1" w:rsidR="002D5BB1" w:rsidRDefault="002D5BB1" w:rsidP="00EB2DAA">
      <w:pPr>
        <w:spacing w:line="360" w:lineRule="auto"/>
        <w:rPr>
          <w:rFonts w:cs="Arial"/>
          <w:sz w:val="24"/>
          <w:szCs w:val="24"/>
        </w:rPr>
      </w:pPr>
      <w:r>
        <w:rPr>
          <w:rFonts w:cs="Arial"/>
          <w:sz w:val="24"/>
          <w:szCs w:val="24"/>
        </w:rPr>
        <w:t>For my next steps, it is also important that I acknowledge previous experiences and how they may have influenced my thought process throughout this experience</w:t>
      </w:r>
      <w:r w:rsidR="009606BE">
        <w:rPr>
          <w:rFonts w:cs="Arial"/>
          <w:sz w:val="24"/>
          <w:szCs w:val="24"/>
        </w:rPr>
        <w:t xml:space="preserve"> </w:t>
      </w:r>
      <w:r w:rsidR="009606BE" w:rsidRPr="006E6146">
        <w:rPr>
          <w:rFonts w:cs="Arial"/>
          <w:sz w:val="24"/>
          <w:szCs w:val="24"/>
        </w:rPr>
        <w:t>(Brookfield, 1995)</w:t>
      </w:r>
      <w:r w:rsidRPr="006E6146">
        <w:rPr>
          <w:rFonts w:cs="Arial"/>
          <w:sz w:val="24"/>
          <w:szCs w:val="24"/>
        </w:rPr>
        <w:t>.</w:t>
      </w:r>
      <w:r>
        <w:rPr>
          <w:rFonts w:cs="Arial"/>
          <w:sz w:val="24"/>
          <w:szCs w:val="24"/>
        </w:rPr>
        <w:t xml:space="preserve"> As I have experience in working with children with ASD, </w:t>
      </w:r>
      <w:r w:rsidR="0027782D">
        <w:rPr>
          <w:rFonts w:cs="Arial"/>
          <w:sz w:val="24"/>
          <w:szCs w:val="24"/>
        </w:rPr>
        <w:t xml:space="preserve">gaining the knowledge of Child X’s statement may have obscured my thought process to help aide me through the understanding of the critical incident. However, to ensure I did not </w:t>
      </w:r>
      <w:r w:rsidR="009606BE">
        <w:rPr>
          <w:rFonts w:cs="Arial"/>
          <w:sz w:val="24"/>
          <w:szCs w:val="24"/>
        </w:rPr>
        <w:t>only</w:t>
      </w:r>
      <w:r w:rsidR="0027782D">
        <w:rPr>
          <w:rFonts w:cs="Arial"/>
          <w:sz w:val="24"/>
          <w:szCs w:val="24"/>
        </w:rPr>
        <w:t xml:space="preserve"> use my previous knowledge to understand the incident, I read a large variety of literature in order to make sure my knowledge was sound. Within my own professional practice</w:t>
      </w:r>
      <w:r w:rsidR="009606BE">
        <w:rPr>
          <w:rFonts w:cs="Arial"/>
          <w:sz w:val="24"/>
          <w:szCs w:val="24"/>
        </w:rPr>
        <w:t>, whatever scenario I am faced with, I will ensure to look further than my own current understanding to make sure the care I am giving to the children and my professionalism is 100%.</w:t>
      </w:r>
    </w:p>
    <w:p w14:paraId="0DABFDAA" w14:textId="77777777" w:rsidR="00806D1E" w:rsidRDefault="009606BE" w:rsidP="00EB2DAA">
      <w:pPr>
        <w:spacing w:line="360" w:lineRule="auto"/>
        <w:rPr>
          <w:rFonts w:cs="Arial"/>
          <w:sz w:val="24"/>
          <w:szCs w:val="24"/>
        </w:rPr>
      </w:pPr>
      <w:r>
        <w:rPr>
          <w:rFonts w:cs="Arial"/>
          <w:sz w:val="24"/>
          <w:szCs w:val="24"/>
        </w:rPr>
        <w:t xml:space="preserve">Finally, in regards to children with ALN, my next steps will be to look into training courses to ensure my practice is fully inclusive and </w:t>
      </w:r>
      <w:r w:rsidR="00806D1E">
        <w:rPr>
          <w:rFonts w:cs="Arial"/>
          <w:sz w:val="24"/>
          <w:szCs w:val="24"/>
        </w:rPr>
        <w:t xml:space="preserve">make sure </w:t>
      </w:r>
      <w:r>
        <w:rPr>
          <w:rFonts w:cs="Arial"/>
          <w:sz w:val="24"/>
          <w:szCs w:val="24"/>
        </w:rPr>
        <w:t xml:space="preserve">that I have a bank of strategies ready to </w:t>
      </w:r>
      <w:r w:rsidR="00806D1E">
        <w:rPr>
          <w:rFonts w:cs="Arial"/>
          <w:sz w:val="24"/>
          <w:szCs w:val="24"/>
        </w:rPr>
        <w:t>be confident in</w:t>
      </w:r>
      <w:r>
        <w:rPr>
          <w:rFonts w:cs="Arial"/>
          <w:sz w:val="24"/>
          <w:szCs w:val="24"/>
        </w:rPr>
        <w:t xml:space="preserve"> support</w:t>
      </w:r>
      <w:r w:rsidR="00806D1E">
        <w:rPr>
          <w:rFonts w:cs="Arial"/>
          <w:sz w:val="24"/>
          <w:szCs w:val="24"/>
        </w:rPr>
        <w:t>ing</w:t>
      </w:r>
      <w:r>
        <w:rPr>
          <w:rFonts w:cs="Arial"/>
          <w:sz w:val="24"/>
          <w:szCs w:val="24"/>
        </w:rPr>
        <w:t xml:space="preserve"> each of the children in my class </w:t>
      </w:r>
      <w:r w:rsidR="00806D1E">
        <w:rPr>
          <w:rFonts w:cs="Arial"/>
          <w:sz w:val="24"/>
          <w:szCs w:val="24"/>
        </w:rPr>
        <w:t>if they are experiencing any form of</w:t>
      </w:r>
      <w:r>
        <w:rPr>
          <w:rFonts w:cs="Arial"/>
          <w:sz w:val="24"/>
          <w:szCs w:val="24"/>
        </w:rPr>
        <w:t xml:space="preserve"> </w:t>
      </w:r>
      <w:r w:rsidR="00806D1E">
        <w:rPr>
          <w:rFonts w:cs="Arial"/>
          <w:sz w:val="24"/>
          <w:szCs w:val="24"/>
        </w:rPr>
        <w:t>heightened emotions.</w:t>
      </w:r>
    </w:p>
    <w:p w14:paraId="643A9481" w14:textId="77777777" w:rsidR="00806D1E" w:rsidRDefault="00806D1E" w:rsidP="00EB2DAA">
      <w:pPr>
        <w:spacing w:line="360" w:lineRule="auto"/>
        <w:rPr>
          <w:rFonts w:cs="Arial"/>
          <w:b/>
          <w:sz w:val="24"/>
          <w:szCs w:val="24"/>
        </w:rPr>
      </w:pPr>
    </w:p>
    <w:p w14:paraId="4D6139F6" w14:textId="77777777" w:rsidR="000B0241" w:rsidRDefault="000B0241" w:rsidP="00EB2DAA">
      <w:pPr>
        <w:spacing w:line="360" w:lineRule="auto"/>
        <w:rPr>
          <w:rFonts w:cs="Arial"/>
          <w:b/>
          <w:sz w:val="24"/>
          <w:szCs w:val="24"/>
        </w:rPr>
      </w:pPr>
    </w:p>
    <w:p w14:paraId="25F96AC9" w14:textId="77777777" w:rsidR="000B0241" w:rsidRDefault="000B0241" w:rsidP="00EB2DAA">
      <w:pPr>
        <w:spacing w:line="360" w:lineRule="auto"/>
        <w:rPr>
          <w:rFonts w:cs="Arial"/>
          <w:b/>
          <w:sz w:val="24"/>
          <w:szCs w:val="24"/>
        </w:rPr>
      </w:pPr>
    </w:p>
    <w:p w14:paraId="6C826161" w14:textId="77777777" w:rsidR="000B0241" w:rsidRDefault="000B0241" w:rsidP="00EB2DAA">
      <w:pPr>
        <w:spacing w:line="360" w:lineRule="auto"/>
        <w:rPr>
          <w:rFonts w:cs="Arial"/>
          <w:b/>
          <w:sz w:val="24"/>
          <w:szCs w:val="24"/>
        </w:rPr>
      </w:pPr>
    </w:p>
    <w:p w14:paraId="60DEC790" w14:textId="77777777" w:rsidR="000B0241" w:rsidRDefault="000B0241" w:rsidP="00EB2DAA">
      <w:pPr>
        <w:spacing w:line="360" w:lineRule="auto"/>
        <w:rPr>
          <w:rFonts w:cs="Arial"/>
          <w:b/>
          <w:sz w:val="24"/>
          <w:szCs w:val="24"/>
        </w:rPr>
      </w:pPr>
    </w:p>
    <w:p w14:paraId="5D9ACCEE" w14:textId="77777777" w:rsidR="000B0241" w:rsidRDefault="000B0241" w:rsidP="00EB2DAA">
      <w:pPr>
        <w:spacing w:line="360" w:lineRule="auto"/>
        <w:rPr>
          <w:rFonts w:cs="Arial"/>
          <w:b/>
          <w:sz w:val="24"/>
          <w:szCs w:val="24"/>
        </w:rPr>
      </w:pPr>
    </w:p>
    <w:p w14:paraId="16B4BCB3" w14:textId="77777777" w:rsidR="000B0241" w:rsidRDefault="000B0241" w:rsidP="00EB2DAA">
      <w:pPr>
        <w:spacing w:line="360" w:lineRule="auto"/>
        <w:rPr>
          <w:rFonts w:cs="Arial"/>
          <w:b/>
          <w:sz w:val="24"/>
          <w:szCs w:val="24"/>
        </w:rPr>
      </w:pPr>
    </w:p>
    <w:p w14:paraId="2EB7EAA2" w14:textId="77777777" w:rsidR="000B0241" w:rsidRDefault="000B0241" w:rsidP="00EB2DAA">
      <w:pPr>
        <w:spacing w:line="360" w:lineRule="auto"/>
        <w:rPr>
          <w:rFonts w:cs="Arial"/>
          <w:b/>
          <w:sz w:val="24"/>
          <w:szCs w:val="24"/>
        </w:rPr>
      </w:pPr>
    </w:p>
    <w:p w14:paraId="1BFEC743" w14:textId="77777777" w:rsidR="00806D1E" w:rsidRDefault="00806D1E" w:rsidP="00EB2DAA">
      <w:pPr>
        <w:spacing w:line="360" w:lineRule="auto"/>
        <w:rPr>
          <w:rFonts w:cs="Arial"/>
          <w:b/>
          <w:sz w:val="24"/>
          <w:szCs w:val="24"/>
        </w:rPr>
      </w:pPr>
      <w:r>
        <w:rPr>
          <w:rFonts w:cs="Arial"/>
          <w:b/>
          <w:sz w:val="24"/>
          <w:szCs w:val="24"/>
        </w:rPr>
        <w:lastRenderedPageBreak/>
        <w:t>Conclusion</w:t>
      </w:r>
    </w:p>
    <w:p w14:paraId="365FFB65" w14:textId="4C062362" w:rsidR="00806D1E" w:rsidRDefault="003B0C31" w:rsidP="00EB2DAA">
      <w:pPr>
        <w:spacing w:line="360" w:lineRule="auto"/>
        <w:rPr>
          <w:rFonts w:cs="Arial"/>
          <w:sz w:val="24"/>
          <w:szCs w:val="24"/>
        </w:rPr>
      </w:pPr>
      <w:r>
        <w:rPr>
          <w:rFonts w:cs="Arial"/>
          <w:sz w:val="24"/>
          <w:szCs w:val="24"/>
        </w:rPr>
        <w:t>The overall aim of this critical evaluation was to draw from an observed critical incident to further develop an understanding of behaviour, theories behind such behaviour and also to devise a plan for my own professional practice. Through the critical reflection it was found that behaviour is an incredibly complex area and therefore is the reason why it was decided to keep up to date with training in this area to ensure my professional development is up to date. Through this evaluation, positive pedagogical practice was observed, which gave me a first-hand view of how successful certain strategies can be within the classroom.</w:t>
      </w:r>
    </w:p>
    <w:p w14:paraId="22883A13" w14:textId="7B23E5B4" w:rsidR="003B0C31" w:rsidRDefault="003B0C31" w:rsidP="00EB2DAA">
      <w:pPr>
        <w:spacing w:line="360" w:lineRule="auto"/>
        <w:rPr>
          <w:rFonts w:cs="Arial"/>
          <w:sz w:val="24"/>
          <w:szCs w:val="24"/>
        </w:rPr>
      </w:pPr>
      <w:r>
        <w:rPr>
          <w:rFonts w:cs="Arial"/>
          <w:sz w:val="24"/>
          <w:szCs w:val="24"/>
        </w:rPr>
        <w:t>However, it must be remembered that as the method used to gain data was a case study, it is not unusual that the findings from this study will not always generalise to a larger population.</w:t>
      </w:r>
      <w:r w:rsidR="008B4B88">
        <w:rPr>
          <w:rFonts w:cs="Arial"/>
          <w:sz w:val="24"/>
          <w:szCs w:val="24"/>
        </w:rPr>
        <w:t xml:space="preserve"> With this in mind, the data collected from the observation as well as the literature that has been reviewed has given recommendations for good practice which allowed me to critically reflect on my own professional practice.</w:t>
      </w:r>
      <w:r w:rsidR="003E0CD3">
        <w:rPr>
          <w:rFonts w:cs="Arial"/>
          <w:sz w:val="24"/>
          <w:szCs w:val="24"/>
        </w:rPr>
        <w:t xml:space="preserve"> If I was to complete a similar research study again, I would probably conduct a number of case studies in order to compare results and be given more of an opportunity to generalise my finding to the wider population. But, other than that, I would not change the approach I took to this research as I believe it was successful. </w:t>
      </w:r>
    </w:p>
    <w:p w14:paraId="2E7289F9" w14:textId="3BA1EC02" w:rsidR="003E0CD3" w:rsidRDefault="003E0CD3" w:rsidP="00EB2DAA">
      <w:pPr>
        <w:spacing w:line="360" w:lineRule="auto"/>
        <w:rPr>
          <w:rFonts w:cs="Arial"/>
          <w:sz w:val="24"/>
          <w:szCs w:val="24"/>
        </w:rPr>
      </w:pPr>
      <w:r>
        <w:rPr>
          <w:rFonts w:cs="Arial"/>
          <w:sz w:val="24"/>
          <w:szCs w:val="24"/>
        </w:rPr>
        <w:t xml:space="preserve">To conclude, </w:t>
      </w:r>
      <w:r w:rsidR="003C11A9">
        <w:rPr>
          <w:rFonts w:cs="Arial"/>
          <w:sz w:val="24"/>
          <w:szCs w:val="24"/>
        </w:rPr>
        <w:t xml:space="preserve">this experience has highlighted the importance of critical reflection in order to keep enhancing and developing my own performance, both personally and professionally. It has also highlighted the complexities behind behaviour and emphasised that there are many different explanations for why certain behaviours take place. Finally, it has demonstrated that no child is the same and that by ensuring to continue my professional development, my professionalism will meet the professional standards set out for teachers in Wales. </w:t>
      </w:r>
    </w:p>
    <w:p w14:paraId="65EE5AF2" w14:textId="77D06644" w:rsidR="008B4B88" w:rsidRPr="00B12319" w:rsidRDefault="008B4B88" w:rsidP="00EB2DAA">
      <w:pPr>
        <w:spacing w:line="360" w:lineRule="auto"/>
        <w:rPr>
          <w:rFonts w:cs="Arial"/>
          <w:sz w:val="24"/>
          <w:szCs w:val="24"/>
        </w:rPr>
      </w:pPr>
    </w:p>
    <w:p w14:paraId="0DEB1346" w14:textId="182F28BD" w:rsidR="009606BE" w:rsidRDefault="00806D1E" w:rsidP="00EB2DAA">
      <w:pPr>
        <w:spacing w:line="360" w:lineRule="auto"/>
        <w:rPr>
          <w:rFonts w:cs="Arial"/>
          <w:sz w:val="24"/>
          <w:szCs w:val="24"/>
        </w:rPr>
      </w:pPr>
      <w:r>
        <w:rPr>
          <w:rFonts w:cs="Arial"/>
          <w:sz w:val="24"/>
          <w:szCs w:val="24"/>
        </w:rPr>
        <w:t xml:space="preserve"> </w:t>
      </w:r>
    </w:p>
    <w:p w14:paraId="64D9DBF0" w14:textId="77777777" w:rsidR="00A52F7B" w:rsidRDefault="00A52F7B" w:rsidP="00EB2DAA">
      <w:pPr>
        <w:spacing w:line="360" w:lineRule="auto"/>
        <w:rPr>
          <w:rFonts w:cs="Arial"/>
          <w:sz w:val="24"/>
          <w:szCs w:val="24"/>
        </w:rPr>
      </w:pPr>
    </w:p>
    <w:p w14:paraId="293E4EAA" w14:textId="77777777" w:rsidR="000F2576" w:rsidRDefault="000F2576" w:rsidP="00EB2DAA">
      <w:pPr>
        <w:spacing w:line="360" w:lineRule="auto"/>
        <w:rPr>
          <w:rFonts w:cs="Arial"/>
          <w:b/>
          <w:sz w:val="24"/>
          <w:szCs w:val="24"/>
        </w:rPr>
      </w:pPr>
    </w:p>
    <w:p w14:paraId="565C9AE9" w14:textId="77777777" w:rsidR="000F2576" w:rsidRDefault="000F2576" w:rsidP="00EB2DAA">
      <w:pPr>
        <w:spacing w:line="360" w:lineRule="auto"/>
        <w:rPr>
          <w:rFonts w:cs="Arial"/>
          <w:b/>
          <w:sz w:val="24"/>
          <w:szCs w:val="24"/>
        </w:rPr>
      </w:pPr>
    </w:p>
    <w:p w14:paraId="2CB911A5" w14:textId="75E99394" w:rsidR="00DA731A" w:rsidRDefault="00DA731A" w:rsidP="00EB2DAA">
      <w:pPr>
        <w:spacing w:line="360" w:lineRule="auto"/>
        <w:rPr>
          <w:rFonts w:cs="Arial"/>
          <w:b/>
          <w:sz w:val="24"/>
          <w:szCs w:val="24"/>
        </w:rPr>
      </w:pPr>
      <w:r>
        <w:rPr>
          <w:rFonts w:cs="Arial"/>
          <w:b/>
          <w:sz w:val="24"/>
          <w:szCs w:val="24"/>
        </w:rPr>
        <w:lastRenderedPageBreak/>
        <w:t>References</w:t>
      </w:r>
    </w:p>
    <w:p w14:paraId="1234EA93" w14:textId="77777777" w:rsidR="00A52F7B" w:rsidRPr="00A52F7B" w:rsidRDefault="00A52F7B" w:rsidP="00A52F7B">
      <w:pPr>
        <w:spacing w:line="360" w:lineRule="auto"/>
        <w:rPr>
          <w:rStyle w:val="citation"/>
          <w:sz w:val="24"/>
          <w:szCs w:val="24"/>
        </w:rPr>
      </w:pPr>
      <w:r w:rsidRPr="00A52F7B">
        <w:rPr>
          <w:rStyle w:val="citation"/>
          <w:sz w:val="24"/>
          <w:szCs w:val="24"/>
        </w:rPr>
        <w:t xml:space="preserve">Ahearn, W, H., Clark, K, M., Gardener, N, C., Chung, B, I., </w:t>
      </w:r>
      <w:proofErr w:type="spellStart"/>
      <w:r w:rsidRPr="00A52F7B">
        <w:rPr>
          <w:rStyle w:val="citation"/>
          <w:sz w:val="24"/>
          <w:szCs w:val="24"/>
        </w:rPr>
        <w:t>Dube</w:t>
      </w:r>
      <w:proofErr w:type="spellEnd"/>
      <w:r w:rsidRPr="00A52F7B">
        <w:rPr>
          <w:rStyle w:val="citation"/>
          <w:sz w:val="24"/>
          <w:szCs w:val="24"/>
        </w:rPr>
        <w:t xml:space="preserve">, W, V., (2003). Persistence of stereotypic behaviour: Examining the effects of external reinforces. </w:t>
      </w:r>
      <w:r w:rsidRPr="00A52F7B">
        <w:rPr>
          <w:rStyle w:val="ref-journal"/>
          <w:i/>
          <w:sz w:val="24"/>
          <w:szCs w:val="24"/>
        </w:rPr>
        <w:t>Journal of Applied Behaviour Analysis</w:t>
      </w:r>
      <w:r w:rsidRPr="00A52F7B">
        <w:rPr>
          <w:rStyle w:val="ref-journal"/>
          <w:sz w:val="24"/>
          <w:szCs w:val="24"/>
        </w:rPr>
        <w:t>.</w:t>
      </w:r>
      <w:r w:rsidRPr="00A52F7B">
        <w:rPr>
          <w:rStyle w:val="citation"/>
          <w:sz w:val="24"/>
          <w:szCs w:val="24"/>
        </w:rPr>
        <w:t xml:space="preserve"> </w:t>
      </w:r>
      <w:r w:rsidRPr="00A52F7B">
        <w:rPr>
          <w:rStyle w:val="ref-vol"/>
          <w:sz w:val="24"/>
          <w:szCs w:val="24"/>
        </w:rPr>
        <w:t>36</w:t>
      </w:r>
      <w:r w:rsidRPr="00A52F7B">
        <w:rPr>
          <w:rStyle w:val="citation"/>
          <w:sz w:val="24"/>
          <w:szCs w:val="24"/>
        </w:rPr>
        <w:t>: 439–448.</w:t>
      </w:r>
    </w:p>
    <w:p w14:paraId="1317B7C9" w14:textId="77777777" w:rsidR="00A52F7B" w:rsidRPr="00A52F7B" w:rsidRDefault="00A52F7B" w:rsidP="00A52F7B">
      <w:pPr>
        <w:pStyle w:val="Caption"/>
        <w:spacing w:line="360" w:lineRule="auto"/>
        <w:rPr>
          <w:rStyle w:val="element-citation"/>
          <w:i w:val="0"/>
        </w:rPr>
      </w:pPr>
      <w:r w:rsidRPr="00A52F7B">
        <w:rPr>
          <w:rStyle w:val="element-citation"/>
          <w:i w:val="0"/>
        </w:rPr>
        <w:t xml:space="preserve">ASDWales, (2012). </w:t>
      </w:r>
      <w:r w:rsidRPr="00A52F7B">
        <w:rPr>
          <w:rStyle w:val="element-citation"/>
        </w:rPr>
        <w:t xml:space="preserve">Autism: A Guide for Mainstream Primary Schools. </w:t>
      </w:r>
      <w:r w:rsidRPr="00A52F7B">
        <w:rPr>
          <w:rStyle w:val="element-citation"/>
          <w:i w:val="0"/>
        </w:rPr>
        <w:t>Wales.</w:t>
      </w:r>
    </w:p>
    <w:p w14:paraId="0FF25E35" w14:textId="77777777" w:rsidR="00A52F7B" w:rsidRPr="00A52F7B" w:rsidRDefault="00A52F7B" w:rsidP="00A52F7B">
      <w:pPr>
        <w:spacing w:before="100" w:beforeAutospacing="1" w:after="100" w:afterAutospacing="1" w:line="360" w:lineRule="auto"/>
        <w:rPr>
          <w:rFonts w:cs="Arial"/>
          <w:sz w:val="24"/>
          <w:szCs w:val="24"/>
        </w:rPr>
      </w:pPr>
      <w:r w:rsidRPr="00A52F7B">
        <w:rPr>
          <w:rFonts w:cs="Arial"/>
          <w:sz w:val="24"/>
          <w:szCs w:val="24"/>
        </w:rPr>
        <w:t xml:space="preserve">Bandura, A. (2002). </w:t>
      </w:r>
      <w:r w:rsidRPr="00A52F7B">
        <w:rPr>
          <w:rFonts w:cs="Arial"/>
          <w:i/>
          <w:sz w:val="24"/>
          <w:szCs w:val="24"/>
        </w:rPr>
        <w:t>Social cognitive theory of mass communication</w:t>
      </w:r>
      <w:r w:rsidRPr="00A52F7B">
        <w:rPr>
          <w:rFonts w:cs="Arial"/>
          <w:sz w:val="24"/>
          <w:szCs w:val="24"/>
        </w:rPr>
        <w:t xml:space="preserve">. In J. Bryant &amp; M. B. Oliver (Eds.), </w:t>
      </w:r>
      <w:r w:rsidRPr="00A52F7B">
        <w:rPr>
          <w:rFonts w:cs="Arial"/>
          <w:i/>
          <w:sz w:val="24"/>
          <w:szCs w:val="24"/>
        </w:rPr>
        <w:t>Media effects: Advances in theory and research</w:t>
      </w:r>
      <w:r w:rsidRPr="00A52F7B">
        <w:rPr>
          <w:rFonts w:cs="Arial"/>
          <w:sz w:val="24"/>
          <w:szCs w:val="24"/>
        </w:rPr>
        <w:t xml:space="preserve"> (pp. 94-124). New York, NY: Routledge.</w:t>
      </w:r>
    </w:p>
    <w:p w14:paraId="6014D5F8" w14:textId="77777777" w:rsidR="00A52F7B" w:rsidRPr="00A52F7B" w:rsidRDefault="00A52F7B" w:rsidP="00A52F7B">
      <w:pPr>
        <w:pStyle w:val="Heading1"/>
        <w:spacing w:line="360" w:lineRule="auto"/>
        <w:rPr>
          <w:rFonts w:asciiTheme="minorHAnsi" w:hAnsiTheme="minorHAnsi"/>
          <w:b w:val="0"/>
          <w:sz w:val="24"/>
          <w:szCs w:val="24"/>
        </w:rPr>
      </w:pPr>
      <w:r w:rsidRPr="00A52F7B">
        <w:rPr>
          <w:rFonts w:asciiTheme="minorHAnsi" w:hAnsiTheme="minorHAnsi"/>
          <w:b w:val="0"/>
          <w:sz w:val="24"/>
          <w:szCs w:val="24"/>
        </w:rPr>
        <w:t xml:space="preserve">Boe, E. E. and Cook, L. H. (2006). The Chronic and Increasing Shortage of Fully Certified Teachers in Special and General Education, </w:t>
      </w:r>
      <w:r w:rsidRPr="00A52F7B">
        <w:rPr>
          <w:rFonts w:asciiTheme="minorHAnsi" w:hAnsiTheme="minorHAnsi"/>
          <w:b w:val="0"/>
          <w:i/>
          <w:sz w:val="24"/>
          <w:szCs w:val="24"/>
        </w:rPr>
        <w:t>Exceptional Children</w:t>
      </w:r>
      <w:r w:rsidRPr="00A52F7B">
        <w:rPr>
          <w:rFonts w:asciiTheme="minorHAnsi" w:hAnsiTheme="minorHAnsi"/>
          <w:b w:val="0"/>
          <w:sz w:val="24"/>
          <w:szCs w:val="24"/>
        </w:rPr>
        <w:t xml:space="preserve">. 72(4), pp. 443–460. </w:t>
      </w:r>
    </w:p>
    <w:p w14:paraId="1A616636" w14:textId="77777777" w:rsidR="00A52F7B" w:rsidRPr="00A52F7B" w:rsidRDefault="00A52F7B" w:rsidP="00A52F7B">
      <w:pPr>
        <w:spacing w:before="100" w:beforeAutospacing="1" w:after="100" w:afterAutospacing="1" w:line="360" w:lineRule="auto"/>
        <w:rPr>
          <w:rFonts w:cs="Arial"/>
          <w:sz w:val="24"/>
          <w:szCs w:val="24"/>
        </w:rPr>
      </w:pPr>
      <w:r w:rsidRPr="00A52F7B">
        <w:rPr>
          <w:rFonts w:cs="Arial"/>
          <w:sz w:val="24"/>
          <w:szCs w:val="24"/>
        </w:rPr>
        <w:t xml:space="preserve">British Educational Research Association [BERA] (2018) </w:t>
      </w:r>
      <w:r w:rsidRPr="00A52F7B">
        <w:rPr>
          <w:rFonts w:cs="Arial"/>
          <w:i/>
          <w:sz w:val="24"/>
          <w:szCs w:val="24"/>
        </w:rPr>
        <w:t>Ethical Guidelines for Educational Research</w:t>
      </w:r>
      <w:r w:rsidRPr="00A52F7B">
        <w:rPr>
          <w:rFonts w:cs="Arial"/>
          <w:sz w:val="24"/>
          <w:szCs w:val="24"/>
        </w:rPr>
        <w:t xml:space="preserve">. Fourth edition, London. </w:t>
      </w:r>
      <w:hyperlink r:id="rId8" w:history="1">
        <w:r w:rsidRPr="00A52F7B">
          <w:rPr>
            <w:rStyle w:val="Hyperlink"/>
            <w:rFonts w:cs="Arial"/>
            <w:sz w:val="24"/>
            <w:szCs w:val="24"/>
          </w:rPr>
          <w:t>https://www.bera.ac.uk/researchers-resources/publications/ethical-guidelines-for-educational-research-2018</w:t>
        </w:r>
      </w:hyperlink>
      <w:r w:rsidRPr="00A52F7B">
        <w:rPr>
          <w:rFonts w:cs="Arial"/>
          <w:sz w:val="24"/>
          <w:szCs w:val="24"/>
        </w:rPr>
        <w:t xml:space="preserve"> </w:t>
      </w:r>
    </w:p>
    <w:p w14:paraId="259AD44D" w14:textId="77777777" w:rsidR="00A52F7B" w:rsidRPr="00A52F7B" w:rsidRDefault="00A52F7B" w:rsidP="00A52F7B">
      <w:pPr>
        <w:spacing w:line="360" w:lineRule="auto"/>
        <w:rPr>
          <w:sz w:val="24"/>
          <w:szCs w:val="24"/>
        </w:rPr>
      </w:pPr>
      <w:r w:rsidRPr="00A52F7B">
        <w:rPr>
          <w:sz w:val="24"/>
          <w:szCs w:val="24"/>
        </w:rPr>
        <w:t>Brookfield, S. (1995).</w:t>
      </w:r>
      <w:r w:rsidRPr="00A52F7B">
        <w:rPr>
          <w:rStyle w:val="Emphasis"/>
          <w:sz w:val="24"/>
          <w:szCs w:val="24"/>
        </w:rPr>
        <w:t xml:space="preserve"> Becoming a Critically Reflective Teacher</w:t>
      </w:r>
      <w:r w:rsidRPr="00A52F7B">
        <w:rPr>
          <w:sz w:val="24"/>
          <w:szCs w:val="24"/>
        </w:rPr>
        <w:t xml:space="preserve">. San-Francisco: </w:t>
      </w:r>
      <w:proofErr w:type="spellStart"/>
      <w:r w:rsidRPr="00A52F7B">
        <w:rPr>
          <w:sz w:val="24"/>
          <w:szCs w:val="24"/>
        </w:rPr>
        <w:t>Jossey</w:t>
      </w:r>
      <w:proofErr w:type="spellEnd"/>
      <w:r w:rsidRPr="00A52F7B">
        <w:rPr>
          <w:sz w:val="24"/>
          <w:szCs w:val="24"/>
        </w:rPr>
        <w:t>-Bass.</w:t>
      </w:r>
    </w:p>
    <w:p w14:paraId="3FCF47AB" w14:textId="77777777" w:rsidR="00A52F7B" w:rsidRDefault="00A52F7B" w:rsidP="00A52F7B">
      <w:pPr>
        <w:spacing w:after="0" w:line="360" w:lineRule="auto"/>
        <w:rPr>
          <w:rFonts w:eastAsia="Times New Roman" w:cs="Times New Roman"/>
          <w:sz w:val="24"/>
          <w:szCs w:val="24"/>
          <w:lang w:eastAsia="en-GB"/>
        </w:rPr>
      </w:pPr>
      <w:r w:rsidRPr="00CE7BDC">
        <w:rPr>
          <w:rFonts w:eastAsia="Times New Roman" w:cs="Times New Roman"/>
          <w:sz w:val="24"/>
          <w:szCs w:val="24"/>
          <w:lang w:eastAsia="en-GB"/>
        </w:rPr>
        <w:t xml:space="preserve">Cook, D. (1962). The Hawthorne Effect in Educational Research. </w:t>
      </w:r>
      <w:r w:rsidRPr="00CE7BDC">
        <w:rPr>
          <w:rFonts w:eastAsia="Times New Roman" w:cs="Times New Roman"/>
          <w:i/>
          <w:iCs/>
          <w:sz w:val="24"/>
          <w:szCs w:val="24"/>
          <w:lang w:eastAsia="en-GB"/>
        </w:rPr>
        <w:t xml:space="preserve">The Phi Delta </w:t>
      </w:r>
      <w:proofErr w:type="spellStart"/>
      <w:r w:rsidRPr="00CE7BDC">
        <w:rPr>
          <w:rFonts w:eastAsia="Times New Roman" w:cs="Times New Roman"/>
          <w:i/>
          <w:iCs/>
          <w:sz w:val="24"/>
          <w:szCs w:val="24"/>
          <w:lang w:eastAsia="en-GB"/>
        </w:rPr>
        <w:t>Kappan</w:t>
      </w:r>
      <w:proofErr w:type="spellEnd"/>
      <w:r w:rsidRPr="00CE7BDC">
        <w:rPr>
          <w:rFonts w:eastAsia="Times New Roman" w:cs="Times New Roman"/>
          <w:i/>
          <w:iCs/>
          <w:sz w:val="24"/>
          <w:szCs w:val="24"/>
          <w:lang w:eastAsia="en-GB"/>
        </w:rPr>
        <w:t>,</w:t>
      </w:r>
      <w:r w:rsidRPr="00CE7BDC">
        <w:rPr>
          <w:rFonts w:eastAsia="Times New Roman" w:cs="Times New Roman"/>
          <w:sz w:val="24"/>
          <w:szCs w:val="24"/>
          <w:lang w:eastAsia="en-GB"/>
        </w:rPr>
        <w:t xml:space="preserve"> </w:t>
      </w:r>
      <w:r w:rsidRPr="00CE7BDC">
        <w:rPr>
          <w:rFonts w:eastAsia="Times New Roman" w:cs="Times New Roman"/>
          <w:i/>
          <w:iCs/>
          <w:sz w:val="24"/>
          <w:szCs w:val="24"/>
          <w:lang w:eastAsia="en-GB"/>
        </w:rPr>
        <w:t>44</w:t>
      </w:r>
      <w:r w:rsidRPr="00CE7BDC">
        <w:rPr>
          <w:rFonts w:eastAsia="Times New Roman" w:cs="Times New Roman"/>
          <w:sz w:val="24"/>
          <w:szCs w:val="24"/>
          <w:lang w:eastAsia="en-GB"/>
        </w:rPr>
        <w:t>(3), 116-122.</w:t>
      </w:r>
      <w:r w:rsidRPr="00A52F7B">
        <w:rPr>
          <w:rFonts w:eastAsia="Times New Roman" w:cs="Times New Roman"/>
          <w:sz w:val="24"/>
          <w:szCs w:val="24"/>
          <w:lang w:eastAsia="en-GB"/>
        </w:rPr>
        <w:t xml:space="preserve"> F</w:t>
      </w:r>
      <w:r w:rsidRPr="00CE7BDC">
        <w:rPr>
          <w:rFonts w:eastAsia="Times New Roman" w:cs="Times New Roman"/>
          <w:sz w:val="24"/>
          <w:szCs w:val="24"/>
          <w:lang w:eastAsia="en-GB"/>
        </w:rPr>
        <w:t xml:space="preserve">rom </w:t>
      </w:r>
      <w:hyperlink r:id="rId9" w:history="1">
        <w:r w:rsidRPr="00A52F7B">
          <w:rPr>
            <w:rStyle w:val="Hyperlink"/>
            <w:rFonts w:eastAsia="Times New Roman" w:cs="Times New Roman"/>
            <w:sz w:val="24"/>
            <w:szCs w:val="24"/>
            <w:lang w:eastAsia="en-GB"/>
          </w:rPr>
          <w:t>http://www.jstor.org/stable/20342865</w:t>
        </w:r>
      </w:hyperlink>
      <w:r w:rsidRPr="00A52F7B">
        <w:rPr>
          <w:rFonts w:eastAsia="Times New Roman" w:cs="Times New Roman"/>
          <w:sz w:val="24"/>
          <w:szCs w:val="24"/>
          <w:lang w:eastAsia="en-GB"/>
        </w:rPr>
        <w:t xml:space="preserve"> </w:t>
      </w:r>
    </w:p>
    <w:p w14:paraId="14D76799" w14:textId="77777777" w:rsidR="00A52F7B" w:rsidRPr="00CE7BDC" w:rsidRDefault="00A52F7B" w:rsidP="00A52F7B">
      <w:pPr>
        <w:spacing w:after="0" w:line="360" w:lineRule="auto"/>
        <w:rPr>
          <w:rFonts w:eastAsia="Times New Roman" w:cs="Times New Roman"/>
          <w:sz w:val="24"/>
          <w:szCs w:val="24"/>
          <w:lang w:eastAsia="en-GB"/>
        </w:rPr>
      </w:pPr>
    </w:p>
    <w:p w14:paraId="0DFD3FB8" w14:textId="77777777" w:rsidR="00A52F7B" w:rsidRPr="00A52F7B" w:rsidRDefault="00A52F7B" w:rsidP="00A52F7B">
      <w:pPr>
        <w:spacing w:line="360" w:lineRule="auto"/>
        <w:rPr>
          <w:rStyle w:val="element-citation"/>
          <w:sz w:val="24"/>
          <w:szCs w:val="24"/>
        </w:rPr>
      </w:pPr>
      <w:r w:rsidRPr="00A52F7B">
        <w:rPr>
          <w:rStyle w:val="element-citation"/>
          <w:sz w:val="24"/>
          <w:szCs w:val="24"/>
        </w:rPr>
        <w:t xml:space="preserve">Crosland, K., &amp; Dunlap, G. (2012). </w:t>
      </w:r>
      <w:r w:rsidRPr="00A52F7B">
        <w:rPr>
          <w:rStyle w:val="element-citation"/>
          <w:i/>
          <w:sz w:val="24"/>
          <w:szCs w:val="24"/>
        </w:rPr>
        <w:t xml:space="preserve">Effective Strategies for the Inclusion of Children with Autism in General Education Classrooms. </w:t>
      </w:r>
      <w:proofErr w:type="gramStart"/>
      <w:r w:rsidRPr="00A52F7B">
        <w:rPr>
          <w:rStyle w:val="element-citation"/>
          <w:sz w:val="24"/>
          <w:szCs w:val="24"/>
        </w:rPr>
        <w:t>Vol.36(</w:t>
      </w:r>
      <w:proofErr w:type="gramEnd"/>
      <w:r w:rsidRPr="00A52F7B">
        <w:rPr>
          <w:rStyle w:val="element-citation"/>
          <w:sz w:val="24"/>
          <w:szCs w:val="24"/>
        </w:rPr>
        <w:t>3). Sage publications.</w:t>
      </w:r>
    </w:p>
    <w:p w14:paraId="47822C17" w14:textId="77777777" w:rsidR="00A52F7B" w:rsidRPr="00A52F7B" w:rsidRDefault="00A52F7B" w:rsidP="00A52F7B">
      <w:pPr>
        <w:spacing w:line="360" w:lineRule="auto"/>
        <w:rPr>
          <w:rStyle w:val="element-citation"/>
          <w:sz w:val="24"/>
          <w:szCs w:val="24"/>
        </w:rPr>
      </w:pPr>
      <w:r w:rsidRPr="00A52F7B">
        <w:rPr>
          <w:rStyle w:val="element-citation"/>
          <w:sz w:val="24"/>
          <w:szCs w:val="24"/>
        </w:rPr>
        <w:t xml:space="preserve">Davidson, A. (2015). </w:t>
      </w:r>
      <w:r w:rsidRPr="00A52F7B">
        <w:rPr>
          <w:rStyle w:val="element-citation"/>
          <w:i/>
          <w:sz w:val="24"/>
          <w:szCs w:val="24"/>
        </w:rPr>
        <w:t xml:space="preserve">The effectiveness of strategies that promote the inclusion of children with Autism in mainstream classrooms. </w:t>
      </w:r>
      <w:r w:rsidRPr="00A52F7B">
        <w:rPr>
          <w:rStyle w:val="element-citation"/>
          <w:sz w:val="24"/>
          <w:szCs w:val="24"/>
        </w:rPr>
        <w:t xml:space="preserve">The </w:t>
      </w:r>
      <w:proofErr w:type="spellStart"/>
      <w:r w:rsidRPr="00A52F7B">
        <w:rPr>
          <w:rStyle w:val="element-citation"/>
          <w:sz w:val="24"/>
          <w:szCs w:val="24"/>
        </w:rPr>
        <w:t>STeP</w:t>
      </w:r>
      <w:proofErr w:type="spellEnd"/>
      <w:r w:rsidRPr="00A52F7B">
        <w:rPr>
          <w:rStyle w:val="element-citation"/>
          <w:sz w:val="24"/>
          <w:szCs w:val="24"/>
        </w:rPr>
        <w:t xml:space="preserve"> Journal, </w:t>
      </w:r>
      <w:proofErr w:type="gramStart"/>
      <w:r w:rsidRPr="00A52F7B">
        <w:rPr>
          <w:rStyle w:val="element-citation"/>
          <w:sz w:val="24"/>
          <w:szCs w:val="24"/>
        </w:rPr>
        <w:t>vol.2(</w:t>
      </w:r>
      <w:proofErr w:type="gramEnd"/>
      <w:r w:rsidRPr="00A52F7B">
        <w:rPr>
          <w:rStyle w:val="element-citation"/>
          <w:sz w:val="24"/>
          <w:szCs w:val="24"/>
        </w:rPr>
        <w:t>3).</w:t>
      </w:r>
    </w:p>
    <w:p w14:paraId="67E25BAC" w14:textId="77777777" w:rsidR="00A52F7B" w:rsidRPr="00A52F7B" w:rsidRDefault="00A52F7B" w:rsidP="00A52F7B">
      <w:pPr>
        <w:pStyle w:val="Caption"/>
        <w:spacing w:line="360" w:lineRule="auto"/>
        <w:rPr>
          <w:rFonts w:cs="Times"/>
          <w:i w:val="0"/>
        </w:rPr>
      </w:pPr>
      <w:r w:rsidRPr="00A52F7B">
        <w:rPr>
          <w:rFonts w:cs="Times"/>
          <w:i w:val="0"/>
        </w:rPr>
        <w:t xml:space="preserve">Denscombe, M. (2014) </w:t>
      </w:r>
      <w:r w:rsidRPr="00A52F7B">
        <w:rPr>
          <w:rFonts w:cs="Times"/>
        </w:rPr>
        <w:t>The Good Research Guide: For Small-scale Social Research Projects</w:t>
      </w:r>
      <w:r w:rsidRPr="00A52F7B">
        <w:rPr>
          <w:rFonts w:cs="Times"/>
          <w:i w:val="0"/>
        </w:rPr>
        <w:t xml:space="preserve"> (5th Ed). Berkshire: Open University Press. </w:t>
      </w:r>
    </w:p>
    <w:p w14:paraId="71E3D635" w14:textId="77777777" w:rsidR="00A52F7B" w:rsidRPr="00A52F7B" w:rsidRDefault="00A52F7B" w:rsidP="00A52F7B">
      <w:pPr>
        <w:spacing w:before="100" w:beforeAutospacing="1" w:after="100" w:afterAutospacing="1" w:line="360" w:lineRule="auto"/>
        <w:rPr>
          <w:rFonts w:eastAsia="Times New Roman" w:cs="Times New Roman"/>
          <w:sz w:val="24"/>
          <w:szCs w:val="24"/>
        </w:rPr>
      </w:pPr>
      <w:r w:rsidRPr="00A52F7B">
        <w:rPr>
          <w:rFonts w:eastAsia="Times New Roman" w:cs="Times New Roman"/>
          <w:sz w:val="24"/>
          <w:szCs w:val="24"/>
        </w:rPr>
        <w:t xml:space="preserve">Donaldson, G. (2015). </w:t>
      </w:r>
      <w:r w:rsidRPr="00A52F7B">
        <w:rPr>
          <w:rFonts w:eastAsia="Times New Roman" w:cs="Times New Roman"/>
          <w:i/>
          <w:sz w:val="24"/>
          <w:szCs w:val="24"/>
        </w:rPr>
        <w:t xml:space="preserve">Successful Futures. </w:t>
      </w:r>
      <w:r w:rsidRPr="00A52F7B">
        <w:rPr>
          <w:rFonts w:eastAsia="Times New Roman" w:cs="Times New Roman"/>
          <w:sz w:val="24"/>
          <w:szCs w:val="24"/>
        </w:rPr>
        <w:t>Independent Review of Curriculum and Assessment Arrangements in Wales.</w:t>
      </w:r>
    </w:p>
    <w:p w14:paraId="4C9DB1B4" w14:textId="77777777" w:rsidR="00A52F7B" w:rsidRPr="00A52F7B" w:rsidRDefault="00A52F7B" w:rsidP="00A52F7B">
      <w:pPr>
        <w:widowControl w:val="0"/>
        <w:spacing w:line="360" w:lineRule="auto"/>
        <w:rPr>
          <w:rFonts w:cs="Arial"/>
          <w:sz w:val="24"/>
          <w:szCs w:val="24"/>
        </w:rPr>
      </w:pPr>
      <w:proofErr w:type="spellStart"/>
      <w:r w:rsidRPr="00A52F7B">
        <w:rPr>
          <w:rFonts w:cs="Arial"/>
          <w:sz w:val="24"/>
          <w:szCs w:val="24"/>
        </w:rPr>
        <w:t>Frischhoff</w:t>
      </w:r>
      <w:proofErr w:type="spellEnd"/>
      <w:r w:rsidRPr="00A52F7B">
        <w:rPr>
          <w:rFonts w:cs="Arial"/>
          <w:sz w:val="24"/>
          <w:szCs w:val="24"/>
        </w:rPr>
        <w:t xml:space="preserve">, B., Gonzalez, R. M., Lerner, J. S., &amp; Small, D. A. (2005). Evolving judgments of </w:t>
      </w:r>
      <w:r w:rsidRPr="00A52F7B">
        <w:rPr>
          <w:rFonts w:cs="Arial"/>
          <w:sz w:val="24"/>
          <w:szCs w:val="24"/>
        </w:rPr>
        <w:lastRenderedPageBreak/>
        <w:t>terror risks: Foresight, hindsight, and emotion. .Journal of Experimental Psychology. Applied, 11, 124–139.</w:t>
      </w:r>
    </w:p>
    <w:p w14:paraId="58B7295F" w14:textId="77777777" w:rsidR="00A52F7B" w:rsidRPr="00A52F7B" w:rsidRDefault="00A52F7B" w:rsidP="00A52F7B">
      <w:pPr>
        <w:spacing w:line="360" w:lineRule="auto"/>
        <w:rPr>
          <w:sz w:val="24"/>
          <w:szCs w:val="24"/>
        </w:rPr>
      </w:pPr>
      <w:r w:rsidRPr="00A52F7B">
        <w:rPr>
          <w:sz w:val="24"/>
          <w:szCs w:val="24"/>
        </w:rPr>
        <w:t>Gibbs, G. (1988). Learning by doing: A guide. Birmingham, UK: SCED.</w:t>
      </w:r>
    </w:p>
    <w:p w14:paraId="05BAF955" w14:textId="77777777" w:rsidR="00A52F7B" w:rsidRPr="00A52F7B" w:rsidRDefault="00A52F7B" w:rsidP="00A52F7B">
      <w:pPr>
        <w:spacing w:before="100" w:beforeAutospacing="1" w:after="100" w:afterAutospacing="1" w:line="360" w:lineRule="auto"/>
        <w:rPr>
          <w:rFonts w:cs="Arial"/>
          <w:sz w:val="24"/>
          <w:szCs w:val="24"/>
        </w:rPr>
      </w:pPr>
      <w:r w:rsidRPr="00A52F7B">
        <w:rPr>
          <w:rFonts w:cs="Arial"/>
          <w:sz w:val="24"/>
          <w:szCs w:val="24"/>
        </w:rPr>
        <w:t xml:space="preserve">Gordon </w:t>
      </w:r>
      <w:r w:rsidRPr="00A52F7B">
        <w:rPr>
          <w:rStyle w:val="highlight"/>
          <w:rFonts w:cs="Arial"/>
          <w:sz w:val="24"/>
          <w:szCs w:val="24"/>
        </w:rPr>
        <w:t>Rouse</w:t>
      </w:r>
      <w:r w:rsidRPr="00A52F7B">
        <w:rPr>
          <w:rFonts w:cs="Arial"/>
          <w:sz w:val="24"/>
          <w:szCs w:val="24"/>
        </w:rPr>
        <w:t>, K., A. (2004). Beyond Maslow’s hierarchy of needs: What do people strive for? Performance Improvement, 43(10), 27-31.</w:t>
      </w:r>
    </w:p>
    <w:p w14:paraId="70FBE0DB" w14:textId="77777777" w:rsidR="00A52F7B" w:rsidRPr="00A52F7B" w:rsidRDefault="00A52F7B" w:rsidP="00A52F7B">
      <w:pPr>
        <w:pStyle w:val="Caption"/>
        <w:spacing w:line="360" w:lineRule="auto"/>
        <w:rPr>
          <w:rFonts w:cs="Arial"/>
          <w:i w:val="0"/>
        </w:rPr>
      </w:pPr>
      <w:proofErr w:type="spellStart"/>
      <w:r w:rsidRPr="00A52F7B">
        <w:rPr>
          <w:rFonts w:cs="Arial"/>
          <w:i w:val="0"/>
        </w:rPr>
        <w:t>Huitt</w:t>
      </w:r>
      <w:proofErr w:type="spellEnd"/>
      <w:r w:rsidRPr="00A52F7B">
        <w:rPr>
          <w:rFonts w:cs="Arial"/>
          <w:i w:val="0"/>
        </w:rPr>
        <w:t xml:space="preserve">, W., &amp; Hummel, J. (2006). An overview of the behavioural perspective. </w:t>
      </w:r>
      <w:r w:rsidRPr="00A52F7B">
        <w:rPr>
          <w:rStyle w:val="highlight"/>
          <w:rFonts w:cs="Arial"/>
          <w:i w:val="0"/>
        </w:rPr>
        <w:t>Education</w:t>
      </w:r>
      <w:r w:rsidRPr="00A52F7B">
        <w:rPr>
          <w:rFonts w:cs="Arial"/>
          <w:i w:val="0"/>
        </w:rPr>
        <w:t xml:space="preserve">al Psychology Interactive. Valdosta, GA: Valdosta State University. Retrieved from </w:t>
      </w:r>
      <w:hyperlink r:id="rId10" w:history="1">
        <w:r w:rsidRPr="00A52F7B">
          <w:rPr>
            <w:rStyle w:val="Hyperlink"/>
            <w:rFonts w:cs="Arial"/>
            <w:i w:val="0"/>
          </w:rPr>
          <w:t>http://www.edpsycinteractive.org/topics/behavior/behovr.html</w:t>
        </w:r>
      </w:hyperlink>
      <w:r w:rsidRPr="00A52F7B">
        <w:rPr>
          <w:rFonts w:cs="Arial"/>
          <w:i w:val="0"/>
        </w:rPr>
        <w:t xml:space="preserve"> </w:t>
      </w:r>
    </w:p>
    <w:p w14:paraId="09EE2D7E" w14:textId="77777777" w:rsidR="00A52F7B" w:rsidRPr="00A52F7B" w:rsidRDefault="00A52F7B" w:rsidP="00A52F7B">
      <w:pPr>
        <w:pStyle w:val="Caption"/>
        <w:spacing w:line="360" w:lineRule="auto"/>
        <w:rPr>
          <w:rStyle w:val="Hyperlink"/>
          <w:rFonts w:cs="Times"/>
          <w:i w:val="0"/>
          <w:color w:val="auto"/>
          <w:u w:val="none"/>
        </w:rPr>
      </w:pPr>
      <w:r w:rsidRPr="00A52F7B">
        <w:rPr>
          <w:rStyle w:val="Hyperlink"/>
          <w:rFonts w:cs="Times"/>
          <w:i w:val="0"/>
          <w:color w:val="auto"/>
          <w:u w:val="none"/>
        </w:rPr>
        <w:t xml:space="preserve">Khakimova, D. (2016). </w:t>
      </w:r>
      <w:r w:rsidRPr="00A52F7B">
        <w:rPr>
          <w:rStyle w:val="Hyperlink"/>
          <w:rFonts w:cs="Times"/>
          <w:color w:val="auto"/>
          <w:u w:val="none"/>
        </w:rPr>
        <w:t>Advantages and Disadvantages of Observation</w:t>
      </w:r>
      <w:r w:rsidRPr="00A52F7B">
        <w:rPr>
          <w:rStyle w:val="Hyperlink"/>
          <w:rFonts w:cs="Times"/>
          <w:i w:val="0"/>
          <w:color w:val="auto"/>
          <w:u w:val="none"/>
        </w:rPr>
        <w:t xml:space="preserve">. (Online) Available at: </w:t>
      </w:r>
      <w:hyperlink r:id="rId11" w:history="1">
        <w:r w:rsidRPr="00A52F7B">
          <w:rPr>
            <w:rStyle w:val="Hyperlink"/>
            <w:rFonts w:cs="Times"/>
            <w:i w:val="0"/>
            <w:color w:val="2E74B5" w:themeColor="accent1" w:themeShade="BF"/>
          </w:rPr>
          <w:t>https://cyberleninka.ru/article/v/advantages-and-disadvantages-of-observation</w:t>
        </w:r>
      </w:hyperlink>
      <w:r w:rsidRPr="00A52F7B">
        <w:rPr>
          <w:rStyle w:val="Hyperlink"/>
          <w:rFonts w:cs="Times"/>
          <w:i w:val="0"/>
        </w:rPr>
        <w:t xml:space="preserve"> </w:t>
      </w:r>
      <w:r w:rsidRPr="00A52F7B">
        <w:rPr>
          <w:rStyle w:val="Hyperlink"/>
          <w:rFonts w:cs="Times"/>
          <w:i w:val="0"/>
          <w:color w:val="auto"/>
          <w:u w:val="none"/>
        </w:rPr>
        <w:t>(Accessed: 12/10/2020).</w:t>
      </w:r>
    </w:p>
    <w:p w14:paraId="1153FF09" w14:textId="77777777" w:rsidR="00A52F7B" w:rsidRPr="00A52F7B" w:rsidRDefault="00A52F7B" w:rsidP="00A52F7B">
      <w:pPr>
        <w:spacing w:before="100" w:beforeAutospacing="1" w:after="100" w:afterAutospacing="1" w:line="360" w:lineRule="auto"/>
        <w:rPr>
          <w:rFonts w:eastAsia="Times New Roman" w:cs="Times New Roman"/>
          <w:sz w:val="24"/>
          <w:szCs w:val="24"/>
        </w:rPr>
      </w:pPr>
      <w:r w:rsidRPr="00A52F7B">
        <w:rPr>
          <w:rStyle w:val="highlight"/>
          <w:rFonts w:cs="Arial"/>
          <w:sz w:val="24"/>
          <w:szCs w:val="24"/>
        </w:rPr>
        <w:t>Kumar</w:t>
      </w:r>
      <w:r w:rsidRPr="00A52F7B">
        <w:rPr>
          <w:rFonts w:cs="Arial"/>
          <w:sz w:val="24"/>
          <w:szCs w:val="24"/>
        </w:rPr>
        <w:t xml:space="preserve">, R. (2011) </w:t>
      </w:r>
      <w:r w:rsidRPr="00A52F7B">
        <w:rPr>
          <w:rFonts w:cs="Arial"/>
          <w:i/>
          <w:sz w:val="24"/>
          <w:szCs w:val="24"/>
        </w:rPr>
        <w:t>Research Methodology: a step-by-step guide for beginners</w:t>
      </w:r>
      <w:r w:rsidRPr="00A52F7B">
        <w:rPr>
          <w:rFonts w:cs="Arial"/>
          <w:sz w:val="24"/>
          <w:szCs w:val="24"/>
        </w:rPr>
        <w:t>. 3rd ed. London: Sage.</w:t>
      </w:r>
    </w:p>
    <w:p w14:paraId="5E6BC1F4" w14:textId="77777777" w:rsidR="00A52F7B" w:rsidRPr="00A52F7B" w:rsidRDefault="00A52F7B" w:rsidP="00A52F7B">
      <w:pPr>
        <w:pStyle w:val="Caption"/>
        <w:spacing w:line="360" w:lineRule="auto"/>
        <w:rPr>
          <w:rStyle w:val="Hyperlink"/>
          <w:rFonts w:cs="Times"/>
          <w:i w:val="0"/>
        </w:rPr>
      </w:pPr>
      <w:r w:rsidRPr="00A52F7B">
        <w:rPr>
          <w:i w:val="0"/>
        </w:rPr>
        <w:t xml:space="preserve">Lavrakas, P.J (2008). </w:t>
      </w:r>
      <w:r w:rsidRPr="00A52F7B">
        <w:rPr>
          <w:rStyle w:val="Emphasis"/>
        </w:rPr>
        <w:t>Encyclopaedia of survey research methods</w:t>
      </w:r>
      <w:r w:rsidRPr="00A52F7B">
        <w:rPr>
          <w:i w:val="0"/>
        </w:rPr>
        <w:t>. Sage Publications, Inc., Thousand Oaks, CA.</w:t>
      </w:r>
    </w:p>
    <w:p w14:paraId="66FC84A1" w14:textId="77777777" w:rsidR="00A52F7B" w:rsidRPr="00A52F7B" w:rsidRDefault="00A52F7B" w:rsidP="00A52F7B">
      <w:pPr>
        <w:spacing w:line="360" w:lineRule="auto"/>
        <w:rPr>
          <w:rStyle w:val="Hyperlink"/>
          <w:rFonts w:cs="Times"/>
          <w:sz w:val="24"/>
          <w:szCs w:val="24"/>
        </w:rPr>
      </w:pPr>
      <w:r w:rsidRPr="00A52F7B">
        <w:rPr>
          <w:sz w:val="24"/>
          <w:szCs w:val="24"/>
        </w:rPr>
        <w:t xml:space="preserve">Lavrakas, P.J (2008). </w:t>
      </w:r>
      <w:proofErr w:type="spellStart"/>
      <w:r w:rsidRPr="00A52F7B">
        <w:rPr>
          <w:rStyle w:val="Emphasis"/>
          <w:sz w:val="24"/>
          <w:szCs w:val="24"/>
        </w:rPr>
        <w:t>Encyclopedia</w:t>
      </w:r>
      <w:proofErr w:type="spellEnd"/>
      <w:r w:rsidRPr="00A52F7B">
        <w:rPr>
          <w:rStyle w:val="Emphasis"/>
          <w:sz w:val="24"/>
          <w:szCs w:val="24"/>
        </w:rPr>
        <w:t xml:space="preserve"> of survey research methods</w:t>
      </w:r>
      <w:r w:rsidRPr="00A52F7B">
        <w:rPr>
          <w:sz w:val="24"/>
          <w:szCs w:val="24"/>
        </w:rPr>
        <w:t>. Vol. 0. Sage Publications, Inc., Thousand Oaks, CA.</w:t>
      </w:r>
    </w:p>
    <w:p w14:paraId="00791046" w14:textId="77777777" w:rsidR="00A52F7B" w:rsidRPr="00A52F7B" w:rsidRDefault="00A52F7B" w:rsidP="00A52F7B">
      <w:pPr>
        <w:widowControl w:val="0"/>
        <w:spacing w:line="360" w:lineRule="auto"/>
        <w:rPr>
          <w:rFonts w:cs="Arial"/>
          <w:sz w:val="24"/>
          <w:szCs w:val="24"/>
        </w:rPr>
      </w:pPr>
      <w:r w:rsidRPr="00A52F7B">
        <w:rPr>
          <w:rFonts w:cs="Arial"/>
          <w:sz w:val="24"/>
          <w:szCs w:val="24"/>
        </w:rPr>
        <w:t xml:space="preserve">Lazear, E. P., Shaw, K.W., &amp; Stanton, C. T. (2012). </w:t>
      </w:r>
      <w:r w:rsidRPr="00A52F7B">
        <w:rPr>
          <w:rFonts w:cs="Arial"/>
          <w:i/>
          <w:iCs/>
          <w:sz w:val="24"/>
          <w:szCs w:val="24"/>
        </w:rPr>
        <w:t xml:space="preserve">The Value of Bosses. </w:t>
      </w:r>
      <w:r w:rsidRPr="00A52F7B">
        <w:rPr>
          <w:rFonts w:cs="Arial"/>
          <w:sz w:val="24"/>
          <w:szCs w:val="24"/>
        </w:rPr>
        <w:t xml:space="preserve">National Beau of Economic Research. Cambridge, MA. Available at: </w:t>
      </w:r>
      <w:hyperlink r:id="rId12" w:history="1">
        <w:r w:rsidRPr="00A52F7B">
          <w:rPr>
            <w:rStyle w:val="Hyperlink"/>
            <w:rFonts w:cs="Arial"/>
            <w:sz w:val="24"/>
            <w:szCs w:val="24"/>
          </w:rPr>
          <w:t>https://www.nber.org/papers/w18317.pdf</w:t>
        </w:r>
      </w:hyperlink>
      <w:r w:rsidRPr="00A52F7B">
        <w:rPr>
          <w:rFonts w:cs="Arial"/>
          <w:sz w:val="24"/>
          <w:szCs w:val="24"/>
        </w:rPr>
        <w:t xml:space="preserve"> </w:t>
      </w:r>
    </w:p>
    <w:p w14:paraId="3F72039A" w14:textId="77777777" w:rsidR="00A52F7B" w:rsidRPr="00A52F7B" w:rsidRDefault="00A52F7B" w:rsidP="00A52F7B">
      <w:pPr>
        <w:spacing w:line="360" w:lineRule="auto"/>
        <w:rPr>
          <w:rFonts w:eastAsia="Times New Roman" w:cs="Times New Roman"/>
          <w:sz w:val="24"/>
          <w:szCs w:val="24"/>
          <w:lang w:eastAsia="en-GB"/>
        </w:rPr>
      </w:pPr>
      <w:r w:rsidRPr="00A52F7B">
        <w:rPr>
          <w:rFonts w:eastAsia="Times New Roman" w:cs="Times New Roman"/>
          <w:sz w:val="24"/>
          <w:szCs w:val="24"/>
          <w:lang w:eastAsia="en-GB"/>
        </w:rPr>
        <w:t xml:space="preserve">Manikiza, J., Jones, C., James, T. and Robinson, S., (2011). </w:t>
      </w:r>
      <w:r w:rsidRPr="00A52F7B">
        <w:rPr>
          <w:rFonts w:eastAsia="Times New Roman" w:cs="Times New Roman"/>
          <w:i/>
          <w:sz w:val="24"/>
          <w:szCs w:val="24"/>
          <w:lang w:eastAsia="en-GB"/>
        </w:rPr>
        <w:t>Autistic spectrum disorders: primary healthcare settings.</w:t>
      </w:r>
      <w:r w:rsidRPr="00A52F7B">
        <w:rPr>
          <w:rFonts w:eastAsia="Times New Roman" w:cs="Times New Roman"/>
          <w:sz w:val="24"/>
          <w:szCs w:val="24"/>
          <w:lang w:eastAsia="en-GB"/>
        </w:rPr>
        <w:t xml:space="preserve"> </w:t>
      </w:r>
      <w:r w:rsidRPr="00A52F7B">
        <w:rPr>
          <w:rFonts w:eastAsia="Times New Roman" w:cs="Times New Roman"/>
          <w:iCs/>
          <w:sz w:val="24"/>
          <w:szCs w:val="24"/>
          <w:lang w:eastAsia="en-GB"/>
        </w:rPr>
        <w:t xml:space="preserve">Cardiff: Welsh Assembly. Available at </w:t>
      </w:r>
      <w:hyperlink r:id="rId13" w:history="1">
        <w:r w:rsidRPr="00A52F7B">
          <w:rPr>
            <w:rStyle w:val="Hyperlink"/>
            <w:rFonts w:eastAsia="Times New Roman" w:cs="Times New Roman"/>
            <w:iCs/>
            <w:sz w:val="24"/>
            <w:szCs w:val="24"/>
            <w:lang w:eastAsia="en-GB"/>
          </w:rPr>
          <w:t>http://wales.gov.uk/topics/health/nhswales/majorhealth/autism</w:t>
        </w:r>
      </w:hyperlink>
      <w:r w:rsidRPr="00A52F7B">
        <w:rPr>
          <w:rFonts w:eastAsia="Times New Roman" w:cs="Times New Roman"/>
          <w:sz w:val="24"/>
          <w:szCs w:val="24"/>
          <w:lang w:eastAsia="en-GB"/>
        </w:rPr>
        <w:t xml:space="preserve">. </w:t>
      </w:r>
    </w:p>
    <w:p w14:paraId="1401114D" w14:textId="26AE1128" w:rsidR="00A52F7B" w:rsidRPr="00A52F7B" w:rsidRDefault="00A52F7B" w:rsidP="00A52F7B">
      <w:pPr>
        <w:spacing w:line="360" w:lineRule="auto"/>
        <w:rPr>
          <w:rFonts w:cs="Arial"/>
          <w:sz w:val="24"/>
          <w:szCs w:val="24"/>
        </w:rPr>
      </w:pPr>
      <w:r w:rsidRPr="00A52F7B">
        <w:rPr>
          <w:rFonts w:cs="Arial"/>
          <w:sz w:val="24"/>
          <w:szCs w:val="24"/>
        </w:rPr>
        <w:t>Maslow, A. H. (1939). Dominance, personality and social behaviour in women. Journal of Social</w:t>
      </w:r>
      <w:r>
        <w:rPr>
          <w:rFonts w:cs="Arial"/>
          <w:sz w:val="24"/>
          <w:szCs w:val="24"/>
        </w:rPr>
        <w:t xml:space="preserve"> </w:t>
      </w:r>
      <w:r w:rsidRPr="00A52F7B">
        <w:rPr>
          <w:rFonts w:cs="Arial"/>
          <w:sz w:val="24"/>
          <w:szCs w:val="24"/>
        </w:rPr>
        <w:t>Psychology, 10, 3-39.</w:t>
      </w:r>
    </w:p>
    <w:p w14:paraId="08017A90" w14:textId="77777777" w:rsidR="00A52F7B" w:rsidRPr="00A52F7B" w:rsidRDefault="00A52F7B" w:rsidP="00A52F7B">
      <w:pPr>
        <w:spacing w:line="360" w:lineRule="auto"/>
        <w:rPr>
          <w:rFonts w:cs="Arial"/>
          <w:sz w:val="24"/>
          <w:szCs w:val="24"/>
        </w:rPr>
      </w:pPr>
      <w:r w:rsidRPr="00A52F7B">
        <w:rPr>
          <w:rFonts w:cs="Arial"/>
          <w:sz w:val="24"/>
          <w:szCs w:val="24"/>
        </w:rPr>
        <w:t>Maslow, A. H. (1943). A preface to motivation theory. Psychosomatic Med., 5, 85-92.</w:t>
      </w:r>
    </w:p>
    <w:p w14:paraId="3BC793A5" w14:textId="77777777" w:rsidR="00A52F7B" w:rsidRPr="00A52F7B" w:rsidRDefault="00A52F7B" w:rsidP="00A52F7B">
      <w:pPr>
        <w:spacing w:after="0" w:line="360" w:lineRule="auto"/>
        <w:rPr>
          <w:rFonts w:eastAsia="Times New Roman" w:cs="Times New Roman"/>
          <w:sz w:val="24"/>
          <w:szCs w:val="24"/>
          <w:lang w:eastAsia="en-GB"/>
        </w:rPr>
      </w:pPr>
      <w:r w:rsidRPr="00A52F7B">
        <w:rPr>
          <w:rFonts w:eastAsia="Times New Roman" w:cs="Times New Roman"/>
          <w:sz w:val="24"/>
          <w:szCs w:val="24"/>
          <w:lang w:eastAsia="en-GB"/>
        </w:rPr>
        <w:lastRenderedPageBreak/>
        <w:t xml:space="preserve">McGuirk, P.M. and O'Neill, P., (2016). </w:t>
      </w:r>
      <w:r w:rsidRPr="00A52F7B">
        <w:rPr>
          <w:rFonts w:eastAsia="Times New Roman" w:cs="Times New Roman"/>
          <w:i/>
          <w:sz w:val="24"/>
          <w:szCs w:val="24"/>
          <w:lang w:eastAsia="en-GB"/>
        </w:rPr>
        <w:t>Using questionnaires in qualitative human geography</w:t>
      </w:r>
      <w:r w:rsidRPr="00A52F7B">
        <w:rPr>
          <w:rFonts w:eastAsia="Times New Roman" w:cs="Times New Roman"/>
          <w:sz w:val="24"/>
          <w:szCs w:val="24"/>
          <w:lang w:eastAsia="en-GB"/>
        </w:rPr>
        <w:t xml:space="preserve">. Available at: </w:t>
      </w:r>
      <w:hyperlink r:id="rId14" w:history="1">
        <w:r w:rsidRPr="00A52F7B">
          <w:rPr>
            <w:rStyle w:val="Hyperlink"/>
            <w:rFonts w:eastAsia="Times New Roman" w:cs="Times New Roman"/>
            <w:sz w:val="24"/>
            <w:szCs w:val="24"/>
            <w:lang w:eastAsia="en-GB"/>
          </w:rPr>
          <w:t>https://ro.uow.edu.au/sspapers/2518/</w:t>
        </w:r>
      </w:hyperlink>
      <w:r w:rsidRPr="00A52F7B">
        <w:rPr>
          <w:rFonts w:eastAsia="Times New Roman" w:cs="Times New Roman"/>
          <w:sz w:val="24"/>
          <w:szCs w:val="24"/>
          <w:lang w:eastAsia="en-GB"/>
        </w:rPr>
        <w:t xml:space="preserve">. </w:t>
      </w:r>
    </w:p>
    <w:p w14:paraId="7277F6A8" w14:textId="77777777" w:rsidR="00A52F7B" w:rsidRPr="00A52F7B" w:rsidRDefault="00A52F7B" w:rsidP="00A52F7B">
      <w:pPr>
        <w:spacing w:before="100" w:beforeAutospacing="1" w:after="100" w:afterAutospacing="1" w:line="360" w:lineRule="auto"/>
        <w:rPr>
          <w:rFonts w:eastAsia="Times New Roman" w:cs="Times New Roman"/>
          <w:sz w:val="24"/>
          <w:szCs w:val="24"/>
        </w:rPr>
      </w:pPr>
      <w:r w:rsidRPr="00A52F7B">
        <w:rPr>
          <w:rFonts w:eastAsia="Times New Roman" w:cs="Times New Roman"/>
          <w:sz w:val="24"/>
          <w:szCs w:val="24"/>
        </w:rPr>
        <w:t xml:space="preserve">McLeod, S. A. (2007). Skinner - Operant Conditioning. Retrieved from </w:t>
      </w:r>
      <w:hyperlink r:id="rId15" w:history="1">
        <w:r w:rsidRPr="00A52F7B">
          <w:rPr>
            <w:rStyle w:val="Hyperlink"/>
            <w:rFonts w:eastAsia="Times New Roman" w:cs="Times New Roman"/>
            <w:sz w:val="24"/>
            <w:szCs w:val="24"/>
          </w:rPr>
          <w:t>http://www.simplypsychology.org/operant-conditioning.html</w:t>
        </w:r>
      </w:hyperlink>
    </w:p>
    <w:p w14:paraId="7F3E8370" w14:textId="77777777" w:rsidR="00A52F7B" w:rsidRPr="00A52F7B" w:rsidRDefault="00A52F7B" w:rsidP="00A52F7B">
      <w:pPr>
        <w:pStyle w:val="Heading1"/>
        <w:spacing w:line="360" w:lineRule="auto"/>
        <w:rPr>
          <w:rFonts w:asciiTheme="minorHAnsi" w:hAnsiTheme="minorHAnsi"/>
          <w:b w:val="0"/>
          <w:sz w:val="24"/>
          <w:szCs w:val="24"/>
        </w:rPr>
      </w:pPr>
      <w:r w:rsidRPr="00A52F7B">
        <w:rPr>
          <w:rFonts w:asciiTheme="minorHAnsi" w:hAnsiTheme="minorHAnsi"/>
          <w:b w:val="0"/>
          <w:sz w:val="24"/>
          <w:szCs w:val="24"/>
        </w:rPr>
        <w:t xml:space="preserve">McLeskey, J., Tyler, N.C. &amp; Saunders Flippin, S. (2004). The Supply of and Demand for Special Education Teachers: A Review of Research Regarding the Chronic Shortage of Special Education Teachers, </w:t>
      </w:r>
      <w:r w:rsidRPr="00A52F7B">
        <w:rPr>
          <w:rFonts w:asciiTheme="minorHAnsi" w:hAnsiTheme="minorHAnsi"/>
          <w:b w:val="0"/>
          <w:i/>
          <w:iCs/>
          <w:sz w:val="24"/>
          <w:szCs w:val="24"/>
        </w:rPr>
        <w:t xml:space="preserve">Journal of Special Education. </w:t>
      </w:r>
      <w:r w:rsidRPr="00A52F7B">
        <w:rPr>
          <w:rFonts w:asciiTheme="minorHAnsi" w:hAnsiTheme="minorHAnsi"/>
          <w:b w:val="0"/>
          <w:sz w:val="24"/>
          <w:szCs w:val="24"/>
        </w:rPr>
        <w:t>vol. 38, no. 1, pp. 5-21.</w:t>
      </w:r>
    </w:p>
    <w:p w14:paraId="1C455BFF" w14:textId="77777777" w:rsidR="00A52F7B" w:rsidRPr="00A52F7B" w:rsidRDefault="00A52F7B" w:rsidP="00A52F7B">
      <w:pPr>
        <w:spacing w:line="360" w:lineRule="auto"/>
        <w:rPr>
          <w:rStyle w:val="element-citation"/>
          <w:sz w:val="24"/>
          <w:szCs w:val="24"/>
        </w:rPr>
      </w:pPr>
      <w:r w:rsidRPr="00A52F7B">
        <w:rPr>
          <w:rStyle w:val="element-citation"/>
          <w:sz w:val="24"/>
          <w:szCs w:val="24"/>
        </w:rPr>
        <w:t xml:space="preserve">Mesibov, G., Shea, V., &amp; Schopler, E. (2005). </w:t>
      </w:r>
      <w:r w:rsidRPr="00A52F7B">
        <w:rPr>
          <w:rStyle w:val="element-citation"/>
          <w:i/>
          <w:sz w:val="24"/>
          <w:szCs w:val="24"/>
        </w:rPr>
        <w:t xml:space="preserve">TEACHH approach to Autism Spectrum Disorders. </w:t>
      </w:r>
      <w:r w:rsidRPr="00A52F7B">
        <w:rPr>
          <w:rStyle w:val="element-citation"/>
          <w:sz w:val="24"/>
          <w:szCs w:val="24"/>
        </w:rPr>
        <w:t>Raleigh, NC: Autism Society of North Carolina.</w:t>
      </w:r>
    </w:p>
    <w:p w14:paraId="2BE7064D" w14:textId="77777777" w:rsidR="00A52F7B" w:rsidRPr="00A52F7B" w:rsidRDefault="00A52F7B" w:rsidP="00A52F7B">
      <w:pPr>
        <w:spacing w:line="360" w:lineRule="auto"/>
        <w:rPr>
          <w:sz w:val="24"/>
          <w:szCs w:val="24"/>
        </w:rPr>
      </w:pPr>
      <w:r w:rsidRPr="00A52F7B">
        <w:rPr>
          <w:sz w:val="24"/>
          <w:szCs w:val="24"/>
        </w:rPr>
        <w:t xml:space="preserve">Moon, J.A. (2002). </w:t>
      </w:r>
      <w:r w:rsidRPr="00A52F7B">
        <w:rPr>
          <w:i/>
          <w:sz w:val="24"/>
          <w:szCs w:val="24"/>
        </w:rPr>
        <w:t>Learning journals: A handbook for academics, students and professional development</w:t>
      </w:r>
      <w:r w:rsidRPr="00A52F7B">
        <w:rPr>
          <w:sz w:val="24"/>
          <w:szCs w:val="24"/>
        </w:rPr>
        <w:t xml:space="preserve">. London: </w:t>
      </w:r>
      <w:proofErr w:type="spellStart"/>
      <w:r w:rsidRPr="00A52F7B">
        <w:rPr>
          <w:sz w:val="24"/>
          <w:szCs w:val="24"/>
        </w:rPr>
        <w:t>Kogan</w:t>
      </w:r>
      <w:proofErr w:type="spellEnd"/>
      <w:r w:rsidRPr="00A52F7B">
        <w:rPr>
          <w:sz w:val="24"/>
          <w:szCs w:val="24"/>
        </w:rPr>
        <w:t xml:space="preserve"> Page.</w:t>
      </w:r>
    </w:p>
    <w:p w14:paraId="58E98872" w14:textId="77777777" w:rsidR="00A52F7B" w:rsidRPr="00A52F7B" w:rsidRDefault="00A52F7B" w:rsidP="00A52F7B">
      <w:pPr>
        <w:spacing w:line="360" w:lineRule="auto"/>
        <w:rPr>
          <w:rStyle w:val="element-citation"/>
          <w:sz w:val="24"/>
          <w:szCs w:val="24"/>
        </w:rPr>
      </w:pPr>
      <w:r w:rsidRPr="00A52F7B">
        <w:rPr>
          <w:rStyle w:val="element-citation"/>
          <w:sz w:val="24"/>
          <w:szCs w:val="24"/>
        </w:rPr>
        <w:t xml:space="preserve">Moor, J. (2002). </w:t>
      </w:r>
      <w:r w:rsidRPr="00A52F7B">
        <w:rPr>
          <w:rStyle w:val="element-citation"/>
          <w:i/>
          <w:sz w:val="24"/>
          <w:szCs w:val="24"/>
        </w:rPr>
        <w:t xml:space="preserve">Playing, laughing and learning with children on the Autism Spectrum: A practical resource of play ideas for parents and carers. </w:t>
      </w:r>
      <w:r w:rsidRPr="00A52F7B">
        <w:rPr>
          <w:rStyle w:val="element-citation"/>
          <w:sz w:val="24"/>
          <w:szCs w:val="24"/>
        </w:rPr>
        <w:t>London: Jessica Kingsley Publishers Ltd.</w:t>
      </w:r>
    </w:p>
    <w:p w14:paraId="12245A67" w14:textId="77777777" w:rsidR="00A52F7B" w:rsidRPr="00A52F7B" w:rsidRDefault="00A52F7B" w:rsidP="00A52F7B">
      <w:pPr>
        <w:pStyle w:val="Caption"/>
        <w:spacing w:line="360" w:lineRule="auto"/>
        <w:rPr>
          <w:rStyle w:val="Hyperlink"/>
          <w:rFonts w:cs="Times"/>
          <w:i w:val="0"/>
          <w:color w:val="auto"/>
          <w:u w:val="none"/>
        </w:rPr>
      </w:pPr>
      <w:r w:rsidRPr="00A52F7B">
        <w:rPr>
          <w:rStyle w:val="Hyperlink"/>
          <w:rFonts w:cs="Times"/>
          <w:i w:val="0"/>
          <w:color w:val="auto"/>
          <w:u w:val="none"/>
        </w:rPr>
        <w:t xml:space="preserve">Murray T.R., &amp; Brubaker, D. L., (2008). </w:t>
      </w:r>
      <w:r w:rsidRPr="00A52F7B">
        <w:rPr>
          <w:rStyle w:val="Hyperlink"/>
          <w:rFonts w:cs="Times"/>
          <w:color w:val="auto"/>
          <w:u w:val="none"/>
        </w:rPr>
        <w:t>Thesis and Dissertations</w:t>
      </w:r>
      <w:r w:rsidRPr="00A52F7B">
        <w:rPr>
          <w:rStyle w:val="Hyperlink"/>
          <w:rFonts w:cs="Times"/>
          <w:i w:val="0"/>
          <w:color w:val="auto"/>
          <w:u w:val="none"/>
        </w:rPr>
        <w:t xml:space="preserve"> (2</w:t>
      </w:r>
      <w:r w:rsidRPr="00A52F7B">
        <w:rPr>
          <w:rStyle w:val="Hyperlink"/>
          <w:rFonts w:cs="Times"/>
          <w:i w:val="0"/>
          <w:color w:val="auto"/>
          <w:u w:val="none"/>
          <w:vertAlign w:val="superscript"/>
        </w:rPr>
        <w:t>nd</w:t>
      </w:r>
      <w:r w:rsidRPr="00A52F7B">
        <w:rPr>
          <w:rStyle w:val="Hyperlink"/>
          <w:rFonts w:cs="Times"/>
          <w:i w:val="0"/>
          <w:color w:val="auto"/>
          <w:u w:val="none"/>
        </w:rPr>
        <w:t xml:space="preserve"> Ed). London: SAGE publications.</w:t>
      </w:r>
    </w:p>
    <w:p w14:paraId="17ACE4DB" w14:textId="77777777" w:rsidR="00A52F7B" w:rsidRPr="00A52F7B" w:rsidRDefault="00A52F7B" w:rsidP="00A52F7B">
      <w:pPr>
        <w:pStyle w:val="Caption"/>
        <w:spacing w:line="360" w:lineRule="auto"/>
        <w:rPr>
          <w:rFonts w:cs="Arial"/>
          <w:i w:val="0"/>
        </w:rPr>
      </w:pPr>
      <w:proofErr w:type="spellStart"/>
      <w:r w:rsidRPr="00A52F7B">
        <w:rPr>
          <w:rFonts w:cs="Arial"/>
          <w:i w:val="0"/>
        </w:rPr>
        <w:t>Parkay</w:t>
      </w:r>
      <w:proofErr w:type="spellEnd"/>
      <w:r w:rsidRPr="00A52F7B">
        <w:rPr>
          <w:rFonts w:cs="Arial"/>
          <w:i w:val="0"/>
        </w:rPr>
        <w:t xml:space="preserve">, F.W., &amp; Hass, G. (2000). Curriculum planning (7th </w:t>
      </w:r>
      <w:proofErr w:type="gramStart"/>
      <w:r w:rsidRPr="00A52F7B">
        <w:rPr>
          <w:rFonts w:cs="Arial"/>
          <w:i w:val="0"/>
        </w:rPr>
        <w:t>ed</w:t>
      </w:r>
      <w:proofErr w:type="gramEnd"/>
      <w:r w:rsidRPr="00A52F7B">
        <w:rPr>
          <w:rFonts w:cs="Arial"/>
          <w:i w:val="0"/>
        </w:rPr>
        <w:t xml:space="preserve">.). Needham Heights, MA: </w:t>
      </w:r>
      <w:proofErr w:type="spellStart"/>
      <w:r w:rsidRPr="00A52F7B">
        <w:rPr>
          <w:rFonts w:cs="Arial"/>
          <w:i w:val="0"/>
        </w:rPr>
        <w:t>Allyn</w:t>
      </w:r>
      <w:proofErr w:type="spellEnd"/>
      <w:r w:rsidRPr="00A52F7B">
        <w:rPr>
          <w:rFonts w:cs="Arial"/>
          <w:i w:val="0"/>
        </w:rPr>
        <w:t xml:space="preserve"> &amp; Bacon. </w:t>
      </w:r>
    </w:p>
    <w:p w14:paraId="5ED46B51" w14:textId="77777777" w:rsidR="00A52F7B" w:rsidRPr="00A52F7B" w:rsidRDefault="00A52F7B" w:rsidP="00A52F7B">
      <w:pPr>
        <w:pStyle w:val="Heading1"/>
        <w:spacing w:line="360" w:lineRule="auto"/>
        <w:rPr>
          <w:rFonts w:asciiTheme="minorHAnsi" w:hAnsiTheme="minorHAnsi"/>
          <w:b w:val="0"/>
          <w:sz w:val="24"/>
          <w:szCs w:val="24"/>
        </w:rPr>
      </w:pPr>
      <w:r w:rsidRPr="00A52F7B">
        <w:rPr>
          <w:rStyle w:val="pagerange"/>
          <w:rFonts w:asciiTheme="minorHAnsi" w:hAnsiTheme="minorHAnsi"/>
          <w:b w:val="0"/>
          <w:sz w:val="24"/>
          <w:szCs w:val="24"/>
        </w:rPr>
        <w:t xml:space="preserve">Perera, N. (2019). </w:t>
      </w:r>
      <w:r w:rsidRPr="00A52F7B">
        <w:rPr>
          <w:rFonts w:asciiTheme="minorHAnsi" w:hAnsiTheme="minorHAnsi"/>
          <w:b w:val="0"/>
          <w:i/>
          <w:sz w:val="24"/>
          <w:szCs w:val="24"/>
        </w:rPr>
        <w:t xml:space="preserve">High Needs Funding: An overview of the key issues. </w:t>
      </w:r>
      <w:r w:rsidRPr="00A52F7B">
        <w:rPr>
          <w:rFonts w:asciiTheme="minorHAnsi" w:hAnsiTheme="minorHAnsi"/>
          <w:b w:val="0"/>
          <w:sz w:val="24"/>
          <w:szCs w:val="24"/>
        </w:rPr>
        <w:t xml:space="preserve">Educational Policy Institute. Available at: </w:t>
      </w:r>
      <w:hyperlink r:id="rId16" w:history="1">
        <w:r w:rsidRPr="00A52F7B">
          <w:rPr>
            <w:rStyle w:val="Hyperlink"/>
            <w:rFonts w:asciiTheme="minorHAnsi" w:hAnsiTheme="minorHAnsi"/>
            <w:b w:val="0"/>
            <w:sz w:val="24"/>
            <w:szCs w:val="24"/>
          </w:rPr>
          <w:t>https://epi.org.uk/publications-and-research/high-needs-funding-overview/</w:t>
        </w:r>
      </w:hyperlink>
      <w:r w:rsidRPr="00A52F7B">
        <w:rPr>
          <w:rFonts w:asciiTheme="minorHAnsi" w:hAnsiTheme="minorHAnsi"/>
          <w:b w:val="0"/>
          <w:sz w:val="24"/>
          <w:szCs w:val="24"/>
        </w:rPr>
        <w:t xml:space="preserve"> </w:t>
      </w:r>
    </w:p>
    <w:p w14:paraId="1625E064" w14:textId="77777777" w:rsidR="00A52F7B" w:rsidRPr="00A52F7B" w:rsidRDefault="00A52F7B" w:rsidP="00A52F7B">
      <w:pPr>
        <w:spacing w:line="360" w:lineRule="auto"/>
        <w:rPr>
          <w:sz w:val="24"/>
          <w:szCs w:val="24"/>
        </w:rPr>
      </w:pPr>
      <w:proofErr w:type="spellStart"/>
      <w:r w:rsidRPr="00A52F7B">
        <w:rPr>
          <w:sz w:val="24"/>
          <w:szCs w:val="24"/>
        </w:rPr>
        <w:t>Premack</w:t>
      </w:r>
      <w:proofErr w:type="spellEnd"/>
      <w:r w:rsidRPr="00A52F7B">
        <w:rPr>
          <w:sz w:val="24"/>
          <w:szCs w:val="24"/>
        </w:rPr>
        <w:t xml:space="preserve">, D. (1959). Toward empirical behaviour laws: I. Positive reinforcement. </w:t>
      </w:r>
      <w:r w:rsidRPr="00A52F7B">
        <w:rPr>
          <w:rStyle w:val="Emphasis"/>
          <w:sz w:val="24"/>
          <w:szCs w:val="24"/>
        </w:rPr>
        <w:t>Psychological Review, 66</w:t>
      </w:r>
      <w:r w:rsidRPr="00A52F7B">
        <w:rPr>
          <w:sz w:val="24"/>
          <w:szCs w:val="24"/>
        </w:rPr>
        <w:t>(4), 219–233.</w:t>
      </w:r>
    </w:p>
    <w:p w14:paraId="461E0743" w14:textId="77777777" w:rsidR="00A52F7B" w:rsidRPr="00A52F7B" w:rsidRDefault="00A52F7B" w:rsidP="00A52F7B">
      <w:pPr>
        <w:pStyle w:val="Caption"/>
        <w:spacing w:line="360" w:lineRule="auto"/>
        <w:rPr>
          <w:rFonts w:cs="Arial"/>
          <w:i w:val="0"/>
        </w:rPr>
      </w:pPr>
      <w:r w:rsidRPr="00A52F7B">
        <w:rPr>
          <w:rFonts w:cs="Arial"/>
          <w:i w:val="0"/>
        </w:rPr>
        <w:t xml:space="preserve">Shaffer, D. (2000). Social and personality development (4th </w:t>
      </w:r>
      <w:proofErr w:type="gramStart"/>
      <w:r w:rsidRPr="00A52F7B">
        <w:rPr>
          <w:rFonts w:cs="Arial"/>
          <w:i w:val="0"/>
        </w:rPr>
        <w:t>ed</w:t>
      </w:r>
      <w:proofErr w:type="gramEnd"/>
      <w:r w:rsidRPr="00A52F7B">
        <w:rPr>
          <w:rFonts w:cs="Arial"/>
          <w:i w:val="0"/>
        </w:rPr>
        <w:t xml:space="preserve">.). Belmont, CA: Wadsworth/Thompson Learning. </w:t>
      </w:r>
    </w:p>
    <w:p w14:paraId="09097241" w14:textId="48483837" w:rsidR="00A52F7B" w:rsidRPr="00A52F7B" w:rsidRDefault="00A52F7B" w:rsidP="00A52F7B">
      <w:pPr>
        <w:pStyle w:val="Caption"/>
        <w:spacing w:line="360" w:lineRule="auto"/>
        <w:rPr>
          <w:rStyle w:val="Hyperlink"/>
          <w:rFonts w:cs="Times"/>
          <w:i w:val="0"/>
          <w:color w:val="auto"/>
          <w:u w:val="none"/>
        </w:rPr>
      </w:pPr>
      <w:r w:rsidRPr="00A52F7B">
        <w:rPr>
          <w:rStyle w:val="highlight"/>
          <w:rFonts w:cs="Arial"/>
          <w:i w:val="0"/>
        </w:rPr>
        <w:lastRenderedPageBreak/>
        <w:t>Skinner</w:t>
      </w:r>
      <w:r>
        <w:rPr>
          <w:rFonts w:cs="Arial"/>
          <w:i w:val="0"/>
        </w:rPr>
        <w:t xml:space="preserve">, B. F. </w:t>
      </w:r>
      <w:r w:rsidRPr="00A52F7B">
        <w:rPr>
          <w:rFonts w:cs="Arial"/>
          <w:i w:val="0"/>
        </w:rPr>
        <w:t xml:space="preserve">(1972). Utopia through the control of human behaviour. In John Martin Rich (Ed.), Readings in the philosophy of </w:t>
      </w:r>
      <w:r w:rsidRPr="00A52F7B">
        <w:rPr>
          <w:rStyle w:val="highlight"/>
          <w:rFonts w:cs="Arial"/>
          <w:i w:val="0"/>
        </w:rPr>
        <w:t>education</w:t>
      </w:r>
      <w:r w:rsidRPr="00A52F7B">
        <w:rPr>
          <w:rFonts w:cs="Arial"/>
          <w:i w:val="0"/>
        </w:rPr>
        <w:t>. Belmont, CA: Wadsworth.</w:t>
      </w:r>
    </w:p>
    <w:p w14:paraId="4A70E415" w14:textId="77777777" w:rsidR="00A52F7B" w:rsidRPr="00A52F7B" w:rsidRDefault="00A52F7B" w:rsidP="00A52F7B">
      <w:pPr>
        <w:pStyle w:val="Caption"/>
        <w:spacing w:line="360" w:lineRule="auto"/>
        <w:rPr>
          <w:rFonts w:cs="Arial"/>
          <w:i w:val="0"/>
        </w:rPr>
      </w:pPr>
      <w:r w:rsidRPr="00A52F7B">
        <w:rPr>
          <w:rStyle w:val="highlight"/>
          <w:rFonts w:cs="Arial"/>
          <w:i w:val="0"/>
        </w:rPr>
        <w:t>Skinner</w:t>
      </w:r>
      <w:r w:rsidRPr="00A52F7B">
        <w:rPr>
          <w:rFonts w:cs="Arial"/>
          <w:i w:val="0"/>
        </w:rPr>
        <w:t xml:space="preserve">, B. F. (1974). About behaviourism (1st </w:t>
      </w:r>
      <w:proofErr w:type="gramStart"/>
      <w:r w:rsidRPr="00A52F7B">
        <w:rPr>
          <w:rFonts w:cs="Arial"/>
          <w:i w:val="0"/>
        </w:rPr>
        <w:t>ed</w:t>
      </w:r>
      <w:proofErr w:type="gramEnd"/>
      <w:r w:rsidRPr="00A52F7B">
        <w:rPr>
          <w:rFonts w:cs="Arial"/>
          <w:i w:val="0"/>
        </w:rPr>
        <w:t xml:space="preserve">.). New York, NY: Random House. </w:t>
      </w:r>
    </w:p>
    <w:p w14:paraId="345B2FD0" w14:textId="77777777" w:rsidR="00A52F7B" w:rsidRPr="00A52F7B" w:rsidRDefault="00A52F7B" w:rsidP="00A52F7B">
      <w:pPr>
        <w:spacing w:before="100" w:beforeAutospacing="1" w:after="100" w:afterAutospacing="1" w:line="360" w:lineRule="auto"/>
        <w:rPr>
          <w:rFonts w:eastAsia="Times New Roman" w:cs="Times New Roman"/>
          <w:sz w:val="24"/>
          <w:szCs w:val="24"/>
        </w:rPr>
      </w:pPr>
      <w:bookmarkStart w:id="0" w:name="_GoBack"/>
      <w:bookmarkEnd w:id="0"/>
      <w:r w:rsidRPr="00A52F7B">
        <w:rPr>
          <w:rFonts w:eastAsia="Times New Roman" w:cs="Times New Roman"/>
          <w:sz w:val="24"/>
          <w:szCs w:val="24"/>
        </w:rPr>
        <w:t xml:space="preserve">Thorndike, E. L. (1905). </w:t>
      </w:r>
      <w:r w:rsidRPr="00A52F7B">
        <w:rPr>
          <w:rFonts w:eastAsia="Times New Roman" w:cs="Times New Roman"/>
          <w:i/>
          <w:iCs/>
          <w:sz w:val="24"/>
          <w:szCs w:val="24"/>
        </w:rPr>
        <w:t>The elements of psychology</w:t>
      </w:r>
      <w:r w:rsidRPr="00A52F7B">
        <w:rPr>
          <w:rFonts w:eastAsia="Times New Roman" w:cs="Times New Roman"/>
          <w:sz w:val="24"/>
          <w:szCs w:val="24"/>
        </w:rPr>
        <w:t xml:space="preserve">. New York: A. G. Seiler. </w:t>
      </w:r>
    </w:p>
    <w:p w14:paraId="29461362" w14:textId="77777777" w:rsidR="00A52F7B" w:rsidRPr="00A52F7B" w:rsidRDefault="00A52F7B" w:rsidP="00A52F7B">
      <w:pPr>
        <w:spacing w:before="100" w:beforeAutospacing="1" w:after="100" w:afterAutospacing="1" w:line="360" w:lineRule="auto"/>
        <w:rPr>
          <w:rFonts w:eastAsia="Times New Roman" w:cs="Times New Roman"/>
          <w:sz w:val="24"/>
          <w:szCs w:val="24"/>
        </w:rPr>
      </w:pPr>
      <w:r w:rsidRPr="00A52F7B">
        <w:rPr>
          <w:rFonts w:eastAsia="Times New Roman" w:cs="Times New Roman"/>
          <w:sz w:val="24"/>
          <w:szCs w:val="24"/>
        </w:rPr>
        <w:t xml:space="preserve">Tripp, D. (2011). </w:t>
      </w:r>
      <w:r w:rsidRPr="00A52F7B">
        <w:rPr>
          <w:rFonts w:eastAsia="Times New Roman" w:cs="Times New Roman"/>
          <w:i/>
          <w:sz w:val="24"/>
          <w:szCs w:val="24"/>
        </w:rPr>
        <w:t xml:space="preserve">Critical Incidents in Teaching. Chapter 2 </w:t>
      </w:r>
      <w:r w:rsidRPr="00A52F7B">
        <w:rPr>
          <w:rFonts w:eastAsia="Times New Roman" w:cs="Times New Roman"/>
          <w:sz w:val="24"/>
          <w:szCs w:val="24"/>
        </w:rPr>
        <w:t>(Classic Edition): Developing Professional Judgement, Taylor &amp; Francis Group.</w:t>
      </w:r>
    </w:p>
    <w:p w14:paraId="006261C2" w14:textId="77777777" w:rsidR="00A52F7B" w:rsidRPr="00A52F7B" w:rsidRDefault="00A52F7B" w:rsidP="00A52F7B">
      <w:pPr>
        <w:pStyle w:val="Caption"/>
        <w:spacing w:line="360" w:lineRule="auto"/>
        <w:rPr>
          <w:rStyle w:val="Hyperlink"/>
          <w:rFonts w:cs="Times"/>
          <w:i w:val="0"/>
        </w:rPr>
      </w:pPr>
      <w:r w:rsidRPr="00A52F7B">
        <w:rPr>
          <w:rFonts w:cs="Arial"/>
          <w:i w:val="0"/>
        </w:rPr>
        <w:t>Vygotsky, L. S. (1978). Mind in society. Cambridge, MA: Harvard University Press</w:t>
      </w:r>
    </w:p>
    <w:p w14:paraId="594D0A12" w14:textId="77777777" w:rsidR="00A52F7B" w:rsidRPr="00A52F7B" w:rsidRDefault="00A52F7B" w:rsidP="00A52F7B">
      <w:pPr>
        <w:pStyle w:val="Caption"/>
        <w:spacing w:line="360" w:lineRule="auto"/>
        <w:rPr>
          <w:rStyle w:val="Hyperlink"/>
          <w:rFonts w:cs="Times"/>
          <w:i w:val="0"/>
        </w:rPr>
      </w:pPr>
      <w:r w:rsidRPr="00A52F7B">
        <w:rPr>
          <w:rFonts w:cs="Times"/>
          <w:i w:val="0"/>
        </w:rPr>
        <w:t xml:space="preserve">Walliman, N. (2011) </w:t>
      </w:r>
      <w:r w:rsidRPr="00A52F7B">
        <w:rPr>
          <w:rFonts w:cs="Times"/>
        </w:rPr>
        <w:t>Social Research Methods</w:t>
      </w:r>
      <w:r w:rsidRPr="00A52F7B">
        <w:rPr>
          <w:rFonts w:cs="Times"/>
          <w:i w:val="0"/>
        </w:rPr>
        <w:t xml:space="preserve">. Sage Research Methods (Online). Available at: </w:t>
      </w:r>
      <w:hyperlink r:id="rId17" w:history="1">
        <w:r w:rsidRPr="00A52F7B">
          <w:rPr>
            <w:rStyle w:val="Hyperlink"/>
            <w:rFonts w:cs="Times"/>
            <w:i w:val="0"/>
            <w:color w:val="2E74B5" w:themeColor="accent1" w:themeShade="BF"/>
          </w:rPr>
          <w:t>http://methods.sagepub.com.ergo.southwales.ac.uk/Book/social-research-methods</w:t>
        </w:r>
      </w:hyperlink>
      <w:r w:rsidRPr="00A52F7B">
        <w:rPr>
          <w:rStyle w:val="Hyperlink"/>
          <w:rFonts w:cs="Times"/>
          <w:i w:val="0"/>
          <w:color w:val="2E74B5" w:themeColor="accent1" w:themeShade="BF"/>
        </w:rPr>
        <w:t xml:space="preserve">  </w:t>
      </w:r>
      <w:r w:rsidRPr="00A52F7B">
        <w:rPr>
          <w:rStyle w:val="Hyperlink"/>
          <w:rFonts w:cs="Times"/>
          <w:i w:val="0"/>
          <w:color w:val="auto"/>
          <w:u w:val="none"/>
        </w:rPr>
        <w:t>(Accessed: 06/10/2020).</w:t>
      </w:r>
    </w:p>
    <w:p w14:paraId="7B883006" w14:textId="77777777" w:rsidR="00A52F7B" w:rsidRPr="00A52F7B" w:rsidRDefault="00A52F7B" w:rsidP="00A52F7B">
      <w:pPr>
        <w:spacing w:before="100" w:beforeAutospacing="1" w:after="100" w:afterAutospacing="1" w:line="360" w:lineRule="auto"/>
        <w:rPr>
          <w:rFonts w:eastAsia="Times New Roman" w:cs="Times New Roman"/>
          <w:sz w:val="24"/>
          <w:szCs w:val="24"/>
        </w:rPr>
      </w:pPr>
      <w:proofErr w:type="spellStart"/>
      <w:r w:rsidRPr="00A52F7B">
        <w:rPr>
          <w:rFonts w:eastAsia="Times New Roman" w:cs="Times New Roman"/>
          <w:sz w:val="24"/>
          <w:szCs w:val="24"/>
        </w:rPr>
        <w:t>Wandersman</w:t>
      </w:r>
      <w:proofErr w:type="spellEnd"/>
      <w:r w:rsidRPr="00A52F7B">
        <w:rPr>
          <w:rFonts w:eastAsia="Times New Roman" w:cs="Times New Roman"/>
          <w:sz w:val="24"/>
          <w:szCs w:val="24"/>
        </w:rPr>
        <w:t xml:space="preserve">, A., </w:t>
      </w:r>
      <w:proofErr w:type="spellStart"/>
      <w:r w:rsidRPr="00A52F7B">
        <w:rPr>
          <w:rFonts w:eastAsia="Times New Roman" w:cs="Times New Roman"/>
          <w:sz w:val="24"/>
          <w:szCs w:val="24"/>
        </w:rPr>
        <w:t>Poppen</w:t>
      </w:r>
      <w:proofErr w:type="spellEnd"/>
      <w:r w:rsidRPr="00A52F7B">
        <w:rPr>
          <w:rFonts w:eastAsia="Times New Roman" w:cs="Times New Roman"/>
          <w:sz w:val="24"/>
          <w:szCs w:val="24"/>
        </w:rPr>
        <w:t xml:space="preserve">, P, J., Ricks, D, F. (2016). </w:t>
      </w:r>
      <w:r w:rsidRPr="00A52F7B">
        <w:rPr>
          <w:rFonts w:eastAsia="Times New Roman" w:cs="Times New Roman"/>
          <w:i/>
          <w:sz w:val="24"/>
          <w:szCs w:val="24"/>
        </w:rPr>
        <w:t xml:space="preserve">Humanism and Behaviourism: Dialogue and Growth. </w:t>
      </w:r>
      <w:r w:rsidRPr="00A52F7B">
        <w:rPr>
          <w:rFonts w:eastAsia="Times New Roman" w:cs="Times New Roman"/>
          <w:sz w:val="24"/>
          <w:szCs w:val="24"/>
        </w:rPr>
        <w:t xml:space="preserve">Elsevier Science &amp; Technology. </w:t>
      </w:r>
    </w:p>
    <w:p w14:paraId="32A75C74" w14:textId="77777777" w:rsidR="00A52F7B" w:rsidRPr="00A52F7B" w:rsidRDefault="00A52F7B" w:rsidP="00A52F7B">
      <w:pPr>
        <w:spacing w:before="100" w:beforeAutospacing="1" w:after="100" w:afterAutospacing="1" w:line="360" w:lineRule="auto"/>
        <w:rPr>
          <w:rFonts w:eastAsia="Times New Roman" w:cs="Times New Roman"/>
          <w:sz w:val="24"/>
          <w:szCs w:val="24"/>
        </w:rPr>
      </w:pPr>
      <w:r w:rsidRPr="00A52F7B">
        <w:rPr>
          <w:rFonts w:eastAsia="Times New Roman" w:cs="Times New Roman"/>
          <w:sz w:val="24"/>
          <w:szCs w:val="24"/>
        </w:rPr>
        <w:t xml:space="preserve">Watson, J, B. (2013). </w:t>
      </w:r>
      <w:r w:rsidRPr="00A52F7B">
        <w:rPr>
          <w:rFonts w:eastAsia="Times New Roman" w:cs="Times New Roman"/>
          <w:i/>
          <w:sz w:val="24"/>
          <w:szCs w:val="24"/>
        </w:rPr>
        <w:t xml:space="preserve">Behaviourism. </w:t>
      </w:r>
      <w:r w:rsidRPr="00A52F7B">
        <w:rPr>
          <w:rFonts w:eastAsia="Times New Roman" w:cs="Times New Roman"/>
          <w:sz w:val="24"/>
          <w:szCs w:val="24"/>
        </w:rPr>
        <w:t xml:space="preserve">London: Kegan Paul, Trench, </w:t>
      </w:r>
      <w:proofErr w:type="spellStart"/>
      <w:r w:rsidRPr="00A52F7B">
        <w:rPr>
          <w:rFonts w:eastAsia="Times New Roman" w:cs="Times New Roman"/>
          <w:sz w:val="24"/>
          <w:szCs w:val="24"/>
        </w:rPr>
        <w:t>Trubner</w:t>
      </w:r>
      <w:proofErr w:type="spellEnd"/>
      <w:r w:rsidRPr="00A52F7B">
        <w:rPr>
          <w:rFonts w:eastAsia="Times New Roman" w:cs="Times New Roman"/>
          <w:sz w:val="24"/>
          <w:szCs w:val="24"/>
        </w:rPr>
        <w:t xml:space="preserve"> &amp; Co. LTD.</w:t>
      </w:r>
    </w:p>
    <w:p w14:paraId="599294CC" w14:textId="77777777" w:rsidR="00A52F7B" w:rsidRPr="00A52F7B" w:rsidRDefault="00A52F7B" w:rsidP="00A52F7B">
      <w:pPr>
        <w:spacing w:before="100" w:beforeAutospacing="1" w:after="100" w:afterAutospacing="1" w:line="360" w:lineRule="auto"/>
        <w:rPr>
          <w:rFonts w:eastAsia="Times New Roman" w:cs="Times New Roman"/>
          <w:sz w:val="24"/>
          <w:szCs w:val="24"/>
        </w:rPr>
      </w:pPr>
      <w:r w:rsidRPr="00A52F7B">
        <w:rPr>
          <w:rFonts w:eastAsia="Times New Roman" w:cs="Times New Roman"/>
          <w:sz w:val="24"/>
          <w:szCs w:val="24"/>
        </w:rPr>
        <w:t xml:space="preserve">Zainal, Z. (2007). </w:t>
      </w:r>
      <w:r w:rsidRPr="00A52F7B">
        <w:rPr>
          <w:rFonts w:eastAsia="Times New Roman" w:cs="Times New Roman"/>
          <w:i/>
          <w:sz w:val="24"/>
          <w:szCs w:val="24"/>
        </w:rPr>
        <w:t xml:space="preserve">Case study as a research method. </w:t>
      </w:r>
      <w:r w:rsidRPr="00A52F7B">
        <w:rPr>
          <w:rFonts w:eastAsia="Times New Roman" w:cs="Times New Roman"/>
          <w:sz w:val="24"/>
          <w:szCs w:val="24"/>
        </w:rPr>
        <w:t xml:space="preserve">University </w:t>
      </w:r>
      <w:proofErr w:type="spellStart"/>
      <w:r w:rsidRPr="00A52F7B">
        <w:rPr>
          <w:rFonts w:eastAsia="Times New Roman" w:cs="Times New Roman"/>
          <w:sz w:val="24"/>
          <w:szCs w:val="24"/>
        </w:rPr>
        <w:t>Teknologi</w:t>
      </w:r>
      <w:proofErr w:type="spellEnd"/>
      <w:r w:rsidRPr="00A52F7B">
        <w:rPr>
          <w:rFonts w:eastAsia="Times New Roman" w:cs="Times New Roman"/>
          <w:sz w:val="24"/>
          <w:szCs w:val="24"/>
        </w:rPr>
        <w:t xml:space="preserve"> Malaysia. </w:t>
      </w:r>
    </w:p>
    <w:p w14:paraId="67633AF6" w14:textId="77777777" w:rsidR="00A52F7B" w:rsidRPr="00A52F7B" w:rsidRDefault="00A52F7B" w:rsidP="00A52F7B">
      <w:pPr>
        <w:spacing w:line="360" w:lineRule="auto"/>
        <w:rPr>
          <w:rFonts w:cs="Arial"/>
          <w:sz w:val="24"/>
          <w:szCs w:val="24"/>
        </w:rPr>
      </w:pPr>
      <w:r w:rsidRPr="00A52F7B">
        <w:rPr>
          <w:rFonts w:cs="Arial"/>
          <w:sz w:val="24"/>
          <w:szCs w:val="24"/>
        </w:rPr>
        <w:t xml:space="preserve">Zhou, M., and Brown, D., (2015). </w:t>
      </w:r>
      <w:r w:rsidRPr="00A52F7B">
        <w:rPr>
          <w:rFonts w:cs="Arial"/>
          <w:i/>
          <w:sz w:val="24"/>
          <w:szCs w:val="24"/>
        </w:rPr>
        <w:t xml:space="preserve">Educational Learning Theories. </w:t>
      </w:r>
      <w:r w:rsidRPr="00A52F7B">
        <w:rPr>
          <w:rFonts w:cs="Arial"/>
          <w:sz w:val="24"/>
          <w:szCs w:val="24"/>
        </w:rPr>
        <w:t>(2</w:t>
      </w:r>
      <w:r w:rsidRPr="00A52F7B">
        <w:rPr>
          <w:rFonts w:cs="Arial"/>
          <w:sz w:val="24"/>
          <w:szCs w:val="24"/>
          <w:vertAlign w:val="superscript"/>
        </w:rPr>
        <w:t>nd</w:t>
      </w:r>
      <w:r w:rsidRPr="00A52F7B">
        <w:rPr>
          <w:rFonts w:cs="Arial"/>
          <w:sz w:val="24"/>
          <w:szCs w:val="24"/>
        </w:rPr>
        <w:t xml:space="preserve"> Ed). Education Open Textbooks. 1. </w:t>
      </w:r>
      <w:hyperlink r:id="rId18" w:history="1">
        <w:r w:rsidRPr="00A52F7B">
          <w:rPr>
            <w:rStyle w:val="Hyperlink"/>
            <w:rFonts w:cs="Arial"/>
            <w:sz w:val="24"/>
            <w:szCs w:val="24"/>
          </w:rPr>
          <w:t>https://oer.galileo.usg.edu/education-textbooks/1</w:t>
        </w:r>
      </w:hyperlink>
      <w:r w:rsidRPr="00A52F7B">
        <w:rPr>
          <w:rFonts w:cs="Arial"/>
          <w:sz w:val="24"/>
          <w:szCs w:val="24"/>
        </w:rPr>
        <w:t xml:space="preserve"> </w:t>
      </w:r>
    </w:p>
    <w:p w14:paraId="49BAE7B4" w14:textId="77777777" w:rsidR="009E318A" w:rsidRPr="009E318A" w:rsidRDefault="009E318A" w:rsidP="00E64E0D">
      <w:pPr>
        <w:spacing w:before="100" w:beforeAutospacing="1" w:after="100" w:afterAutospacing="1" w:line="360" w:lineRule="auto"/>
        <w:rPr>
          <w:rFonts w:eastAsia="Times New Roman" w:cs="Times New Roman"/>
        </w:rPr>
      </w:pPr>
    </w:p>
    <w:p w14:paraId="50AD2AB1" w14:textId="77777777" w:rsidR="00F83804" w:rsidRDefault="00F83804" w:rsidP="00E64E0D">
      <w:pPr>
        <w:spacing w:before="100" w:beforeAutospacing="1" w:after="100" w:afterAutospacing="1" w:line="360" w:lineRule="auto"/>
        <w:rPr>
          <w:sz w:val="24"/>
        </w:rPr>
      </w:pPr>
    </w:p>
    <w:p w14:paraId="4B16DB49" w14:textId="77777777" w:rsidR="00DC6AD8" w:rsidRDefault="00DC6AD8" w:rsidP="00E64E0D">
      <w:pPr>
        <w:spacing w:before="100" w:beforeAutospacing="1" w:after="100" w:afterAutospacing="1" w:line="360" w:lineRule="auto"/>
        <w:rPr>
          <w:sz w:val="24"/>
        </w:rPr>
      </w:pPr>
    </w:p>
    <w:p w14:paraId="46E764BF" w14:textId="77777777" w:rsidR="00DC6AD8" w:rsidRDefault="00DC6AD8" w:rsidP="00E64E0D">
      <w:pPr>
        <w:spacing w:before="100" w:beforeAutospacing="1" w:after="100" w:afterAutospacing="1" w:line="360" w:lineRule="auto"/>
        <w:rPr>
          <w:sz w:val="24"/>
        </w:rPr>
      </w:pPr>
    </w:p>
    <w:p w14:paraId="62A57937" w14:textId="77777777" w:rsidR="00DC6AD8" w:rsidRDefault="00DC6AD8" w:rsidP="00E64E0D">
      <w:pPr>
        <w:spacing w:before="100" w:beforeAutospacing="1" w:after="100" w:afterAutospacing="1" w:line="360" w:lineRule="auto"/>
        <w:rPr>
          <w:sz w:val="24"/>
        </w:rPr>
      </w:pPr>
    </w:p>
    <w:p w14:paraId="012826E6" w14:textId="622399B5" w:rsidR="00DC6AD8" w:rsidRDefault="00DC6AD8" w:rsidP="00E64E0D">
      <w:pPr>
        <w:spacing w:before="100" w:beforeAutospacing="1" w:after="100" w:afterAutospacing="1" w:line="360" w:lineRule="auto"/>
        <w:rPr>
          <w:b/>
          <w:sz w:val="24"/>
        </w:rPr>
      </w:pPr>
      <w:r>
        <w:rPr>
          <w:b/>
          <w:sz w:val="24"/>
        </w:rPr>
        <w:t>Appendices</w:t>
      </w:r>
    </w:p>
    <w:p w14:paraId="6BEB7494" w14:textId="7EBE90D5" w:rsidR="00465C0D" w:rsidRPr="00D66BEE" w:rsidRDefault="00DC6AD8" w:rsidP="00465C0D">
      <w:pPr>
        <w:spacing w:before="100" w:beforeAutospacing="1" w:after="100" w:afterAutospacing="1" w:line="360" w:lineRule="auto"/>
        <w:rPr>
          <w:b/>
          <w:sz w:val="24"/>
        </w:rPr>
      </w:pPr>
      <w:r>
        <w:rPr>
          <w:b/>
          <w:sz w:val="24"/>
        </w:rPr>
        <w:lastRenderedPageBreak/>
        <w:t>Appendix 1 –</w:t>
      </w:r>
      <w:r w:rsidR="00D66BEE">
        <w:rPr>
          <w:b/>
          <w:sz w:val="24"/>
        </w:rPr>
        <w:t xml:space="preserve"> </w:t>
      </w:r>
      <w:r w:rsidR="00465C0D" w:rsidRPr="00465C0D">
        <w:rPr>
          <w:b/>
          <w:sz w:val="24"/>
          <w:szCs w:val="24"/>
        </w:rPr>
        <w:t>EMPTY OBSERVATION / FIELD NOTES</w:t>
      </w:r>
    </w:p>
    <w:p w14:paraId="42E45364" w14:textId="77777777" w:rsidR="00465C0D" w:rsidRPr="00951DD0" w:rsidRDefault="00465C0D" w:rsidP="00465C0D">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465C0D" w:rsidRPr="00C977D0" w14:paraId="12569D90" w14:textId="77777777" w:rsidTr="00465C0D">
        <w:tc>
          <w:tcPr>
            <w:tcW w:w="8926" w:type="dxa"/>
          </w:tcPr>
          <w:p w14:paraId="4C600675" w14:textId="020CF18B" w:rsidR="00465C0D" w:rsidRDefault="00465C0D" w:rsidP="00465C0D">
            <w:pPr>
              <w:rPr>
                <w:rFonts w:ascii="Trebuchet MS" w:hAnsi="Trebuchet MS"/>
              </w:rPr>
            </w:pPr>
            <w:r w:rsidRPr="0041320F">
              <w:rPr>
                <w:rFonts w:ascii="Trebuchet MS" w:hAnsi="Trebuchet MS"/>
                <w:b/>
              </w:rPr>
              <w:t>Date:</w:t>
            </w:r>
          </w:p>
          <w:p w14:paraId="1AE49C42" w14:textId="2599382E" w:rsidR="00465C0D" w:rsidRDefault="00465C0D" w:rsidP="00465C0D">
            <w:pPr>
              <w:rPr>
                <w:rFonts w:ascii="Trebuchet MS" w:hAnsi="Trebuchet MS"/>
              </w:rPr>
            </w:pPr>
            <w:r w:rsidRPr="0041320F">
              <w:rPr>
                <w:rFonts w:ascii="Trebuchet MS" w:hAnsi="Trebuchet MS"/>
                <w:b/>
              </w:rPr>
              <w:t>Time:</w:t>
            </w:r>
            <w:r>
              <w:rPr>
                <w:rFonts w:ascii="Trebuchet MS" w:hAnsi="Trebuchet MS"/>
              </w:rPr>
              <w:t xml:space="preserve"> </w:t>
            </w:r>
          </w:p>
          <w:p w14:paraId="193E9E96" w14:textId="032B0CDD" w:rsidR="00465C0D" w:rsidRPr="00C977D0" w:rsidRDefault="00465C0D" w:rsidP="00465C0D">
            <w:pPr>
              <w:rPr>
                <w:rFonts w:ascii="Trebuchet MS" w:hAnsi="Trebuchet MS"/>
              </w:rPr>
            </w:pPr>
            <w:r w:rsidRPr="0041320F">
              <w:rPr>
                <w:rFonts w:ascii="Trebuchet MS" w:hAnsi="Trebuchet MS"/>
                <w:b/>
              </w:rPr>
              <w:t>Year group</w:t>
            </w:r>
            <w:r w:rsidRPr="00C977D0">
              <w:rPr>
                <w:rFonts w:ascii="Trebuchet MS" w:hAnsi="Trebuchet MS"/>
              </w:rPr>
              <w:t>:</w:t>
            </w:r>
            <w:r>
              <w:rPr>
                <w:rFonts w:ascii="Trebuchet MS" w:hAnsi="Trebuchet MS"/>
              </w:rPr>
              <w:t xml:space="preserve"> </w:t>
            </w:r>
          </w:p>
        </w:tc>
      </w:tr>
      <w:tr w:rsidR="00465C0D" w:rsidRPr="00C977D0" w14:paraId="078ECD4D" w14:textId="77777777" w:rsidTr="00465C0D">
        <w:tc>
          <w:tcPr>
            <w:tcW w:w="8926" w:type="dxa"/>
          </w:tcPr>
          <w:p w14:paraId="1FE75237" w14:textId="77777777" w:rsidR="00465C0D" w:rsidRDefault="00465C0D" w:rsidP="00465C0D">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0849C49A" w14:textId="77777777" w:rsidR="00465C0D" w:rsidRDefault="00465C0D" w:rsidP="00465C0D">
            <w:pPr>
              <w:rPr>
                <w:rFonts w:ascii="Trebuchet MS" w:hAnsi="Trebuchet MS"/>
              </w:rPr>
            </w:pPr>
          </w:p>
          <w:p w14:paraId="4E900EA6" w14:textId="77777777" w:rsidR="00465C0D" w:rsidRPr="00C977D0" w:rsidRDefault="00465C0D" w:rsidP="00465C0D">
            <w:pPr>
              <w:rPr>
                <w:rFonts w:ascii="Trebuchet MS" w:hAnsi="Trebuchet MS"/>
              </w:rPr>
            </w:pPr>
          </w:p>
        </w:tc>
      </w:tr>
      <w:tr w:rsidR="00465C0D" w:rsidRPr="00C977D0" w14:paraId="455C0D41" w14:textId="77777777" w:rsidTr="00465C0D">
        <w:tc>
          <w:tcPr>
            <w:tcW w:w="8926" w:type="dxa"/>
          </w:tcPr>
          <w:p w14:paraId="0C66B208" w14:textId="77777777" w:rsidR="00465C0D" w:rsidRPr="00C977D0" w:rsidRDefault="00465C0D" w:rsidP="00465C0D">
            <w:pPr>
              <w:rPr>
                <w:rFonts w:ascii="Trebuchet MS" w:hAnsi="Trebuchet MS"/>
                <w:b/>
                <w:bCs/>
                <w:lang w:val="en-US"/>
              </w:rPr>
            </w:pPr>
            <w:r w:rsidRPr="00C977D0">
              <w:rPr>
                <w:rFonts w:ascii="Trebuchet MS" w:hAnsi="Trebuchet MS"/>
                <w:b/>
                <w:bCs/>
                <w:lang w:val="en-US"/>
              </w:rPr>
              <w:t>Classroom culture</w:t>
            </w:r>
          </w:p>
          <w:p w14:paraId="5AC89314" w14:textId="77777777" w:rsidR="00465C0D" w:rsidRDefault="00465C0D" w:rsidP="00465C0D">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660F005C" w14:textId="77777777" w:rsidR="00465C0D" w:rsidRPr="00C977D0" w:rsidRDefault="00465C0D" w:rsidP="00465C0D">
            <w:pPr>
              <w:rPr>
                <w:rFonts w:ascii="Trebuchet MS" w:hAnsi="Trebuchet MS"/>
                <w:bCs/>
                <w:lang w:val="en-US"/>
              </w:rPr>
            </w:pPr>
          </w:p>
          <w:p w14:paraId="688DC760" w14:textId="77777777" w:rsidR="00465C0D" w:rsidRDefault="00465C0D" w:rsidP="00465C0D">
            <w:pPr>
              <w:rPr>
                <w:rFonts w:ascii="Trebuchet MS" w:hAnsi="Trebuchet MS"/>
                <w:bCs/>
              </w:rPr>
            </w:pPr>
          </w:p>
          <w:p w14:paraId="222694AE" w14:textId="77777777" w:rsidR="00465C0D" w:rsidRPr="00C977D0" w:rsidRDefault="00465C0D" w:rsidP="00465C0D">
            <w:pPr>
              <w:rPr>
                <w:rFonts w:ascii="Trebuchet MS" w:hAnsi="Trebuchet MS"/>
                <w:bCs/>
              </w:rPr>
            </w:pPr>
          </w:p>
          <w:p w14:paraId="3D2292C8" w14:textId="77777777" w:rsidR="00465C0D" w:rsidRDefault="00465C0D" w:rsidP="00465C0D">
            <w:pPr>
              <w:ind w:left="720"/>
              <w:rPr>
                <w:rFonts w:ascii="Trebuchet MS" w:hAnsi="Trebuchet MS"/>
              </w:rPr>
            </w:pPr>
          </w:p>
          <w:p w14:paraId="7265C5A4" w14:textId="77777777" w:rsidR="00465C0D" w:rsidRPr="00C977D0" w:rsidRDefault="00465C0D" w:rsidP="00465C0D">
            <w:pPr>
              <w:ind w:left="720"/>
              <w:rPr>
                <w:rFonts w:ascii="Trebuchet MS" w:hAnsi="Trebuchet MS"/>
              </w:rPr>
            </w:pPr>
          </w:p>
        </w:tc>
      </w:tr>
      <w:tr w:rsidR="00465C0D" w:rsidRPr="00C977D0" w14:paraId="24F2E081" w14:textId="77777777" w:rsidTr="00465C0D">
        <w:tc>
          <w:tcPr>
            <w:tcW w:w="8926" w:type="dxa"/>
          </w:tcPr>
          <w:p w14:paraId="77754702" w14:textId="77777777" w:rsidR="00465C0D" w:rsidRPr="00C977D0" w:rsidRDefault="00465C0D" w:rsidP="00465C0D">
            <w:pPr>
              <w:rPr>
                <w:rFonts w:ascii="Trebuchet MS" w:hAnsi="Trebuchet MS"/>
                <w:b/>
              </w:rPr>
            </w:pPr>
            <w:r w:rsidRPr="00C977D0">
              <w:rPr>
                <w:rFonts w:ascii="Trebuchet MS" w:hAnsi="Trebuchet MS"/>
                <w:b/>
              </w:rPr>
              <w:t>Objectives</w:t>
            </w:r>
          </w:p>
          <w:p w14:paraId="6932141B" w14:textId="77777777" w:rsidR="00465C0D" w:rsidRDefault="00465C0D" w:rsidP="00465C0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413A3DBB" w14:textId="77777777" w:rsidR="00465C0D" w:rsidRDefault="00465C0D" w:rsidP="00465C0D">
            <w:pPr>
              <w:rPr>
                <w:rFonts w:ascii="Trebuchet MS" w:hAnsi="Trebuchet MS"/>
              </w:rPr>
            </w:pPr>
          </w:p>
          <w:p w14:paraId="1C8FB243" w14:textId="77777777" w:rsidR="00465C0D" w:rsidRPr="00C977D0" w:rsidRDefault="00465C0D" w:rsidP="00465C0D">
            <w:pPr>
              <w:rPr>
                <w:rFonts w:ascii="Trebuchet MS" w:hAnsi="Trebuchet MS"/>
              </w:rPr>
            </w:pPr>
          </w:p>
          <w:p w14:paraId="4FB66FFB" w14:textId="77777777" w:rsidR="00465C0D" w:rsidRPr="00C977D0" w:rsidRDefault="00465C0D" w:rsidP="00465C0D">
            <w:pPr>
              <w:rPr>
                <w:rFonts w:ascii="Trebuchet MS" w:hAnsi="Trebuchet MS"/>
              </w:rPr>
            </w:pPr>
          </w:p>
        </w:tc>
      </w:tr>
      <w:tr w:rsidR="00465C0D" w:rsidRPr="00C977D0" w14:paraId="27B82724" w14:textId="77777777" w:rsidTr="00465C0D">
        <w:tc>
          <w:tcPr>
            <w:tcW w:w="8926" w:type="dxa"/>
          </w:tcPr>
          <w:p w14:paraId="149B730F" w14:textId="77777777" w:rsidR="00465C0D" w:rsidRPr="00C977D0" w:rsidRDefault="00465C0D" w:rsidP="00465C0D">
            <w:pPr>
              <w:rPr>
                <w:rFonts w:ascii="Trebuchet MS" w:hAnsi="Trebuchet MS"/>
                <w:b/>
              </w:rPr>
            </w:pPr>
            <w:r w:rsidRPr="00C977D0">
              <w:rPr>
                <w:rFonts w:ascii="Trebuchet MS" w:hAnsi="Trebuchet MS"/>
                <w:b/>
              </w:rPr>
              <w:t>Direction</w:t>
            </w:r>
          </w:p>
          <w:p w14:paraId="2A99B0C9" w14:textId="77777777" w:rsidR="00465C0D" w:rsidRDefault="00465C0D" w:rsidP="00465C0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651FDA8C" w14:textId="77777777" w:rsidR="00465C0D" w:rsidRDefault="00465C0D" w:rsidP="00465C0D">
            <w:pPr>
              <w:rPr>
                <w:rFonts w:ascii="Trebuchet MS" w:hAnsi="Trebuchet MS"/>
              </w:rPr>
            </w:pPr>
          </w:p>
          <w:p w14:paraId="3D913ED4" w14:textId="77777777" w:rsidR="00465C0D" w:rsidRDefault="00465C0D" w:rsidP="00465C0D">
            <w:pPr>
              <w:rPr>
                <w:rFonts w:ascii="Trebuchet MS" w:hAnsi="Trebuchet MS"/>
              </w:rPr>
            </w:pPr>
          </w:p>
          <w:p w14:paraId="08242D8D" w14:textId="77777777" w:rsidR="00465C0D" w:rsidRPr="00C977D0" w:rsidRDefault="00465C0D" w:rsidP="00465C0D">
            <w:pPr>
              <w:rPr>
                <w:rFonts w:ascii="Trebuchet MS" w:hAnsi="Trebuchet MS"/>
              </w:rPr>
            </w:pPr>
          </w:p>
          <w:p w14:paraId="6EF4283A" w14:textId="77777777" w:rsidR="00465C0D" w:rsidRPr="00C977D0" w:rsidRDefault="00465C0D" w:rsidP="00465C0D">
            <w:pPr>
              <w:rPr>
                <w:rFonts w:ascii="Trebuchet MS" w:hAnsi="Trebuchet MS"/>
              </w:rPr>
            </w:pPr>
          </w:p>
        </w:tc>
      </w:tr>
      <w:tr w:rsidR="00465C0D" w:rsidRPr="00C977D0" w14:paraId="7C0F7BEB" w14:textId="77777777" w:rsidTr="00465C0D">
        <w:tc>
          <w:tcPr>
            <w:tcW w:w="8926" w:type="dxa"/>
          </w:tcPr>
          <w:p w14:paraId="5EC26379" w14:textId="77777777" w:rsidR="00465C0D" w:rsidRPr="00C977D0" w:rsidRDefault="00465C0D" w:rsidP="00465C0D">
            <w:pPr>
              <w:rPr>
                <w:rFonts w:ascii="Trebuchet MS" w:hAnsi="Trebuchet MS"/>
                <w:b/>
              </w:rPr>
            </w:pPr>
            <w:r w:rsidRPr="00C977D0">
              <w:rPr>
                <w:rFonts w:ascii="Trebuchet MS" w:hAnsi="Trebuchet MS"/>
                <w:b/>
              </w:rPr>
              <w:t>Access and challenge</w:t>
            </w:r>
          </w:p>
          <w:p w14:paraId="626EF92A" w14:textId="77777777" w:rsidR="00465C0D" w:rsidRDefault="00465C0D" w:rsidP="00465C0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5659A2CA" w14:textId="77777777" w:rsidR="00465C0D" w:rsidRDefault="00465C0D" w:rsidP="00465C0D">
            <w:pPr>
              <w:rPr>
                <w:rFonts w:ascii="Trebuchet MS" w:hAnsi="Trebuchet MS"/>
              </w:rPr>
            </w:pPr>
          </w:p>
          <w:p w14:paraId="47C6F3C0" w14:textId="77777777" w:rsidR="00465C0D" w:rsidRDefault="00465C0D" w:rsidP="00465C0D">
            <w:pPr>
              <w:rPr>
                <w:rFonts w:ascii="Trebuchet MS" w:hAnsi="Trebuchet MS"/>
              </w:rPr>
            </w:pPr>
          </w:p>
          <w:p w14:paraId="54FCC2E9" w14:textId="77777777" w:rsidR="00465C0D" w:rsidRDefault="00465C0D" w:rsidP="00465C0D">
            <w:pPr>
              <w:rPr>
                <w:rFonts w:ascii="Trebuchet MS" w:hAnsi="Trebuchet MS"/>
              </w:rPr>
            </w:pPr>
          </w:p>
          <w:p w14:paraId="7FCE4B4B" w14:textId="77777777" w:rsidR="00465C0D" w:rsidRDefault="00465C0D" w:rsidP="00465C0D">
            <w:pPr>
              <w:rPr>
                <w:rFonts w:ascii="Trebuchet MS" w:hAnsi="Trebuchet MS"/>
              </w:rPr>
            </w:pPr>
          </w:p>
          <w:p w14:paraId="282B769B" w14:textId="77777777" w:rsidR="00465C0D" w:rsidRDefault="00465C0D" w:rsidP="00465C0D">
            <w:pPr>
              <w:rPr>
                <w:rFonts w:ascii="Trebuchet MS" w:hAnsi="Trebuchet MS"/>
              </w:rPr>
            </w:pPr>
          </w:p>
          <w:p w14:paraId="2671E39D" w14:textId="77777777" w:rsidR="00465C0D" w:rsidRDefault="00465C0D" w:rsidP="00465C0D">
            <w:pPr>
              <w:rPr>
                <w:rFonts w:ascii="Trebuchet MS" w:hAnsi="Trebuchet MS"/>
              </w:rPr>
            </w:pPr>
          </w:p>
          <w:p w14:paraId="7A35C690" w14:textId="77777777" w:rsidR="00465C0D" w:rsidRPr="00C977D0" w:rsidRDefault="00465C0D" w:rsidP="00465C0D">
            <w:pPr>
              <w:rPr>
                <w:rFonts w:ascii="Trebuchet MS" w:hAnsi="Trebuchet MS"/>
              </w:rPr>
            </w:pPr>
          </w:p>
        </w:tc>
      </w:tr>
      <w:tr w:rsidR="00465C0D" w:rsidRPr="00C977D0" w14:paraId="70B16B71" w14:textId="77777777" w:rsidTr="00465C0D">
        <w:tc>
          <w:tcPr>
            <w:tcW w:w="8926" w:type="dxa"/>
          </w:tcPr>
          <w:p w14:paraId="7911DF14" w14:textId="77777777" w:rsidR="00465C0D" w:rsidRDefault="00465C0D" w:rsidP="00465C0D">
            <w:pPr>
              <w:rPr>
                <w:rFonts w:ascii="Trebuchet MS" w:hAnsi="Trebuchet MS"/>
                <w:b/>
              </w:rPr>
            </w:pPr>
            <w:r w:rsidRPr="00C977D0">
              <w:rPr>
                <w:rFonts w:ascii="Trebuchet MS" w:hAnsi="Trebuchet MS"/>
                <w:b/>
              </w:rPr>
              <w:t>Assessment</w:t>
            </w:r>
          </w:p>
          <w:p w14:paraId="3DA7F415" w14:textId="77777777" w:rsidR="00465C0D" w:rsidRDefault="00465C0D" w:rsidP="00465C0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6F4BA02B" w14:textId="77777777" w:rsidR="00465C0D" w:rsidRDefault="00465C0D" w:rsidP="00465C0D">
            <w:pPr>
              <w:rPr>
                <w:rFonts w:ascii="Trebuchet MS" w:hAnsi="Trebuchet MS"/>
              </w:rPr>
            </w:pPr>
          </w:p>
          <w:p w14:paraId="1B038BA0" w14:textId="77777777" w:rsidR="00465C0D" w:rsidRPr="00951DD0" w:rsidRDefault="00465C0D" w:rsidP="00465C0D">
            <w:pPr>
              <w:rPr>
                <w:rFonts w:ascii="Trebuchet MS" w:hAnsi="Trebuchet MS"/>
                <w:b/>
              </w:rPr>
            </w:pPr>
          </w:p>
          <w:p w14:paraId="721026E7" w14:textId="77777777" w:rsidR="00465C0D" w:rsidRPr="00C977D0" w:rsidRDefault="00465C0D" w:rsidP="00465C0D">
            <w:pPr>
              <w:rPr>
                <w:rFonts w:ascii="Trebuchet MS" w:hAnsi="Trebuchet MS"/>
              </w:rPr>
            </w:pPr>
          </w:p>
        </w:tc>
      </w:tr>
      <w:tr w:rsidR="00465C0D" w:rsidRPr="00C977D0" w14:paraId="3DF88C4C" w14:textId="77777777" w:rsidTr="00465C0D">
        <w:tc>
          <w:tcPr>
            <w:tcW w:w="8926" w:type="dxa"/>
          </w:tcPr>
          <w:p w14:paraId="6173D43F" w14:textId="77777777" w:rsidR="00465C0D" w:rsidRPr="00C977D0" w:rsidRDefault="00465C0D" w:rsidP="00465C0D">
            <w:pPr>
              <w:rPr>
                <w:rFonts w:ascii="Trebuchet MS" w:hAnsi="Trebuchet MS"/>
                <w:b/>
              </w:rPr>
            </w:pPr>
            <w:r w:rsidRPr="00C977D0">
              <w:rPr>
                <w:rFonts w:ascii="Trebuchet MS" w:hAnsi="Trebuchet MS"/>
                <w:b/>
              </w:rPr>
              <w:t>Specifics / Critical Incidents</w:t>
            </w:r>
          </w:p>
          <w:p w14:paraId="33A25B04" w14:textId="77777777" w:rsidR="00465C0D" w:rsidRDefault="00465C0D" w:rsidP="00465C0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768A7208" w14:textId="77777777" w:rsidR="00465C0D" w:rsidRDefault="00465C0D" w:rsidP="00465C0D">
            <w:pPr>
              <w:rPr>
                <w:rFonts w:ascii="Trebuchet MS" w:hAnsi="Trebuchet MS"/>
              </w:rPr>
            </w:pPr>
          </w:p>
          <w:p w14:paraId="384584FC" w14:textId="77777777" w:rsidR="00465C0D" w:rsidRDefault="00465C0D" w:rsidP="00465C0D">
            <w:pPr>
              <w:rPr>
                <w:rFonts w:ascii="Trebuchet MS" w:hAnsi="Trebuchet MS"/>
              </w:rPr>
            </w:pPr>
          </w:p>
          <w:p w14:paraId="78D042EF" w14:textId="77777777" w:rsidR="00465C0D" w:rsidRDefault="00465C0D" w:rsidP="00465C0D">
            <w:pPr>
              <w:rPr>
                <w:rFonts w:ascii="Trebuchet MS" w:hAnsi="Trebuchet MS"/>
              </w:rPr>
            </w:pPr>
          </w:p>
          <w:p w14:paraId="68A4B5BF" w14:textId="77777777" w:rsidR="00465C0D" w:rsidRDefault="00465C0D" w:rsidP="00465C0D">
            <w:pPr>
              <w:rPr>
                <w:rFonts w:ascii="Trebuchet MS" w:hAnsi="Trebuchet MS"/>
              </w:rPr>
            </w:pPr>
          </w:p>
          <w:p w14:paraId="11DD4205" w14:textId="77777777" w:rsidR="00465C0D" w:rsidRPr="00951DD0" w:rsidRDefault="00465C0D" w:rsidP="00465C0D">
            <w:pPr>
              <w:rPr>
                <w:rFonts w:ascii="Trebuchet MS" w:hAnsi="Trebuchet MS"/>
              </w:rPr>
            </w:pPr>
          </w:p>
          <w:p w14:paraId="703A874A" w14:textId="77777777" w:rsidR="00465C0D" w:rsidRPr="00C977D0" w:rsidRDefault="00465C0D" w:rsidP="00465C0D">
            <w:pPr>
              <w:rPr>
                <w:rFonts w:ascii="Trebuchet MS" w:hAnsi="Trebuchet MS"/>
              </w:rPr>
            </w:pPr>
          </w:p>
          <w:p w14:paraId="10651B0C" w14:textId="77777777" w:rsidR="00465C0D" w:rsidRPr="00C977D0" w:rsidRDefault="00465C0D" w:rsidP="00465C0D">
            <w:pPr>
              <w:rPr>
                <w:rFonts w:ascii="Trebuchet MS" w:hAnsi="Trebuchet MS"/>
              </w:rPr>
            </w:pPr>
          </w:p>
          <w:p w14:paraId="11CB43E6" w14:textId="77777777" w:rsidR="00465C0D" w:rsidRPr="00C977D0" w:rsidRDefault="00465C0D" w:rsidP="00465C0D">
            <w:pPr>
              <w:rPr>
                <w:rFonts w:ascii="Trebuchet MS" w:hAnsi="Trebuchet MS"/>
              </w:rPr>
            </w:pPr>
          </w:p>
        </w:tc>
      </w:tr>
    </w:tbl>
    <w:p w14:paraId="5F533D31" w14:textId="77777777" w:rsidR="00465C0D" w:rsidRDefault="00465C0D" w:rsidP="00465C0D">
      <w:pPr>
        <w:spacing w:before="100" w:beforeAutospacing="1" w:after="100" w:afterAutospacing="1" w:line="360" w:lineRule="auto"/>
        <w:rPr>
          <w:b/>
          <w:sz w:val="24"/>
        </w:rPr>
      </w:pPr>
    </w:p>
    <w:p w14:paraId="41F6C24D" w14:textId="77777777" w:rsidR="00465C0D" w:rsidRDefault="00465C0D" w:rsidP="00465C0D">
      <w:pPr>
        <w:spacing w:before="100" w:beforeAutospacing="1" w:after="100" w:afterAutospacing="1" w:line="360" w:lineRule="auto"/>
        <w:rPr>
          <w:b/>
          <w:sz w:val="24"/>
        </w:rPr>
      </w:pPr>
    </w:p>
    <w:p w14:paraId="3288CDEE" w14:textId="77777777" w:rsidR="00465C0D" w:rsidRDefault="00465C0D" w:rsidP="00465C0D">
      <w:pPr>
        <w:spacing w:before="100" w:beforeAutospacing="1" w:after="100" w:afterAutospacing="1" w:line="360" w:lineRule="auto"/>
        <w:rPr>
          <w:b/>
          <w:sz w:val="24"/>
        </w:rPr>
      </w:pPr>
    </w:p>
    <w:p w14:paraId="4550E1A7" w14:textId="77777777" w:rsidR="00465C0D" w:rsidRDefault="00465C0D" w:rsidP="00465C0D">
      <w:pPr>
        <w:spacing w:before="100" w:beforeAutospacing="1" w:after="100" w:afterAutospacing="1" w:line="360" w:lineRule="auto"/>
        <w:rPr>
          <w:b/>
          <w:sz w:val="24"/>
        </w:rPr>
      </w:pPr>
    </w:p>
    <w:p w14:paraId="4AED945E" w14:textId="77777777" w:rsidR="00465C0D" w:rsidRDefault="00465C0D" w:rsidP="00465C0D">
      <w:pPr>
        <w:spacing w:before="100" w:beforeAutospacing="1" w:after="100" w:afterAutospacing="1" w:line="360" w:lineRule="auto"/>
        <w:rPr>
          <w:b/>
          <w:sz w:val="24"/>
        </w:rPr>
      </w:pPr>
    </w:p>
    <w:p w14:paraId="1761A5AE" w14:textId="77777777" w:rsidR="00465C0D" w:rsidRDefault="00465C0D" w:rsidP="00465C0D">
      <w:pPr>
        <w:spacing w:before="100" w:beforeAutospacing="1" w:after="100" w:afterAutospacing="1" w:line="360" w:lineRule="auto"/>
        <w:rPr>
          <w:b/>
          <w:sz w:val="24"/>
        </w:rPr>
      </w:pPr>
    </w:p>
    <w:p w14:paraId="181DBB49" w14:textId="77777777" w:rsidR="00465C0D" w:rsidRDefault="00465C0D" w:rsidP="00465C0D">
      <w:pPr>
        <w:spacing w:before="100" w:beforeAutospacing="1" w:after="100" w:afterAutospacing="1" w:line="360" w:lineRule="auto"/>
        <w:rPr>
          <w:b/>
          <w:sz w:val="24"/>
        </w:rPr>
      </w:pPr>
    </w:p>
    <w:p w14:paraId="47A6A667" w14:textId="77777777" w:rsidR="00465C0D" w:rsidRDefault="00465C0D" w:rsidP="00465C0D">
      <w:pPr>
        <w:spacing w:before="100" w:beforeAutospacing="1" w:after="100" w:afterAutospacing="1" w:line="360" w:lineRule="auto"/>
        <w:rPr>
          <w:b/>
          <w:sz w:val="24"/>
        </w:rPr>
      </w:pPr>
    </w:p>
    <w:p w14:paraId="5F4A90D0" w14:textId="77777777" w:rsidR="00465C0D" w:rsidRDefault="00465C0D" w:rsidP="00465C0D">
      <w:pPr>
        <w:spacing w:before="100" w:beforeAutospacing="1" w:after="100" w:afterAutospacing="1" w:line="360" w:lineRule="auto"/>
        <w:rPr>
          <w:b/>
          <w:sz w:val="24"/>
        </w:rPr>
      </w:pPr>
    </w:p>
    <w:p w14:paraId="4AA25BC5" w14:textId="77777777" w:rsidR="00465C0D" w:rsidRDefault="00465C0D" w:rsidP="00465C0D">
      <w:pPr>
        <w:spacing w:before="100" w:beforeAutospacing="1" w:after="100" w:afterAutospacing="1" w:line="360" w:lineRule="auto"/>
        <w:rPr>
          <w:b/>
          <w:sz w:val="24"/>
        </w:rPr>
      </w:pPr>
    </w:p>
    <w:p w14:paraId="51A77719" w14:textId="77777777" w:rsidR="00465C0D" w:rsidRDefault="00465C0D" w:rsidP="00465C0D">
      <w:pPr>
        <w:spacing w:before="100" w:beforeAutospacing="1" w:after="100" w:afterAutospacing="1" w:line="360" w:lineRule="auto"/>
        <w:rPr>
          <w:b/>
          <w:sz w:val="24"/>
        </w:rPr>
      </w:pPr>
    </w:p>
    <w:p w14:paraId="2090CE74" w14:textId="77777777" w:rsidR="00465C0D" w:rsidRDefault="00465C0D" w:rsidP="00465C0D">
      <w:pPr>
        <w:spacing w:before="100" w:beforeAutospacing="1" w:after="100" w:afterAutospacing="1" w:line="360" w:lineRule="auto"/>
        <w:rPr>
          <w:b/>
          <w:sz w:val="24"/>
        </w:rPr>
      </w:pPr>
    </w:p>
    <w:p w14:paraId="6E4CFFD8" w14:textId="77777777" w:rsidR="00465C0D" w:rsidRDefault="00465C0D" w:rsidP="00465C0D">
      <w:pPr>
        <w:spacing w:before="100" w:beforeAutospacing="1" w:after="100" w:afterAutospacing="1" w:line="360" w:lineRule="auto"/>
        <w:rPr>
          <w:b/>
          <w:sz w:val="24"/>
        </w:rPr>
      </w:pPr>
    </w:p>
    <w:p w14:paraId="1AFFFB28" w14:textId="77777777" w:rsidR="00465C0D" w:rsidRDefault="00465C0D" w:rsidP="00465C0D">
      <w:pPr>
        <w:spacing w:before="100" w:beforeAutospacing="1" w:after="100" w:afterAutospacing="1" w:line="360" w:lineRule="auto"/>
        <w:rPr>
          <w:b/>
          <w:sz w:val="24"/>
        </w:rPr>
      </w:pPr>
    </w:p>
    <w:p w14:paraId="6952E068" w14:textId="77777777" w:rsidR="00465C0D" w:rsidRDefault="00465C0D" w:rsidP="00465C0D">
      <w:pPr>
        <w:spacing w:before="100" w:beforeAutospacing="1" w:after="100" w:afterAutospacing="1" w:line="360" w:lineRule="auto"/>
        <w:rPr>
          <w:b/>
          <w:sz w:val="24"/>
        </w:rPr>
      </w:pPr>
    </w:p>
    <w:p w14:paraId="67867CE4" w14:textId="77777777" w:rsidR="00465C0D" w:rsidRDefault="00465C0D" w:rsidP="00465C0D">
      <w:pPr>
        <w:spacing w:before="100" w:beforeAutospacing="1" w:after="100" w:afterAutospacing="1" w:line="360" w:lineRule="auto"/>
        <w:rPr>
          <w:b/>
          <w:sz w:val="24"/>
        </w:rPr>
      </w:pPr>
    </w:p>
    <w:p w14:paraId="12FCBB2C" w14:textId="7CDD8878" w:rsidR="00465C0D" w:rsidRPr="00465C0D" w:rsidRDefault="00465C0D" w:rsidP="00465C0D">
      <w:pPr>
        <w:spacing w:before="100" w:beforeAutospacing="1" w:after="100" w:afterAutospacing="1" w:line="360" w:lineRule="auto"/>
        <w:rPr>
          <w:b/>
          <w:sz w:val="24"/>
        </w:rPr>
      </w:pPr>
      <w:r>
        <w:rPr>
          <w:b/>
          <w:sz w:val="24"/>
        </w:rPr>
        <w:t xml:space="preserve">Appendix 2 – </w:t>
      </w:r>
      <w:r w:rsidRPr="00465C0D">
        <w:rPr>
          <w:b/>
          <w:sz w:val="24"/>
          <w:szCs w:val="24"/>
        </w:rPr>
        <w:t xml:space="preserve">EMPTY </w:t>
      </w:r>
      <w:r w:rsidRPr="00465C0D">
        <w:rPr>
          <w:rFonts w:cstheme="minorHAnsi"/>
          <w:b/>
          <w:color w:val="000000" w:themeColor="text1"/>
          <w:sz w:val="24"/>
          <w:szCs w:val="24"/>
        </w:rPr>
        <w:t>CRITICAL INCIDENT IDENTIFICATION RECORD</w:t>
      </w:r>
    </w:p>
    <w:p w14:paraId="04A535D2" w14:textId="77777777" w:rsidR="00465C0D" w:rsidRDefault="00465C0D" w:rsidP="00465C0D">
      <w:pPr>
        <w:tabs>
          <w:tab w:val="left" w:pos="1290"/>
        </w:tabs>
        <w:rPr>
          <w:rFonts w:cstheme="minorHAnsi"/>
        </w:rPr>
      </w:pPr>
      <w:r>
        <w:rPr>
          <w:rFonts w:cstheme="minorHAnsi"/>
        </w:rPr>
        <w:lastRenderedPageBreak/>
        <w:tab/>
      </w:r>
    </w:p>
    <w:tbl>
      <w:tblPr>
        <w:tblStyle w:val="TableGrid"/>
        <w:tblW w:w="0" w:type="auto"/>
        <w:tblLook w:val="04A0" w:firstRow="1" w:lastRow="0" w:firstColumn="1" w:lastColumn="0" w:noHBand="0" w:noVBand="1"/>
      </w:tblPr>
      <w:tblGrid>
        <w:gridCol w:w="1784"/>
        <w:gridCol w:w="7232"/>
      </w:tblGrid>
      <w:tr w:rsidR="00465C0D" w14:paraId="51652BD3" w14:textId="77777777" w:rsidTr="00465C0D">
        <w:tc>
          <w:tcPr>
            <w:tcW w:w="1838" w:type="dxa"/>
          </w:tcPr>
          <w:p w14:paraId="510E5A8E" w14:textId="77777777" w:rsidR="00465C0D" w:rsidRDefault="00465C0D" w:rsidP="00465C0D">
            <w:pPr>
              <w:rPr>
                <w:rFonts w:asciiTheme="minorHAnsi" w:hAnsiTheme="minorHAnsi" w:cstheme="minorHAnsi"/>
                <w:b/>
                <w:bCs/>
              </w:rPr>
            </w:pPr>
            <w:r>
              <w:rPr>
                <w:rFonts w:asciiTheme="minorHAnsi" w:hAnsiTheme="minorHAnsi" w:cstheme="minorHAnsi"/>
                <w:b/>
                <w:bCs/>
              </w:rPr>
              <w:t>Details relevant to the research context.</w:t>
            </w:r>
          </w:p>
          <w:p w14:paraId="2EB4EC4D" w14:textId="77777777" w:rsidR="00465C0D" w:rsidRDefault="00465C0D" w:rsidP="00465C0D">
            <w:pPr>
              <w:rPr>
                <w:rFonts w:asciiTheme="minorHAnsi" w:hAnsiTheme="minorHAnsi" w:cstheme="minorHAnsi"/>
                <w:b/>
                <w:bCs/>
              </w:rPr>
            </w:pPr>
          </w:p>
          <w:p w14:paraId="6DDA2355" w14:textId="77777777" w:rsidR="00465C0D" w:rsidRPr="009654E1" w:rsidRDefault="00465C0D" w:rsidP="00465C0D">
            <w:pPr>
              <w:rPr>
                <w:rFonts w:asciiTheme="minorHAnsi" w:hAnsiTheme="minorHAnsi" w:cstheme="minorHAnsi"/>
                <w:bCs/>
              </w:rPr>
            </w:pPr>
            <w:r w:rsidRPr="009654E1">
              <w:rPr>
                <w:rFonts w:asciiTheme="minorHAnsi" w:hAnsiTheme="minorHAnsi" w:cstheme="minorHAnsi"/>
                <w:bCs/>
              </w:rPr>
              <w:t>Date/time.</w:t>
            </w:r>
          </w:p>
          <w:p w14:paraId="648A5A27" w14:textId="77777777" w:rsidR="00465C0D" w:rsidRPr="009654E1" w:rsidRDefault="00465C0D" w:rsidP="00465C0D">
            <w:pPr>
              <w:rPr>
                <w:rFonts w:asciiTheme="minorHAnsi" w:hAnsiTheme="minorHAnsi" w:cstheme="minorHAnsi"/>
                <w:bCs/>
              </w:rPr>
            </w:pPr>
            <w:r w:rsidRPr="009654E1">
              <w:rPr>
                <w:rFonts w:asciiTheme="minorHAnsi" w:hAnsiTheme="minorHAnsi" w:cstheme="minorHAnsi"/>
                <w:bCs/>
              </w:rPr>
              <w:t>Age/Stage of group.</w:t>
            </w:r>
          </w:p>
          <w:p w14:paraId="2AB18820" w14:textId="77777777" w:rsidR="00465C0D" w:rsidRPr="009654E1" w:rsidRDefault="00465C0D" w:rsidP="00465C0D">
            <w:pPr>
              <w:rPr>
                <w:rFonts w:asciiTheme="minorHAnsi" w:hAnsiTheme="minorHAnsi" w:cstheme="minorHAnsi"/>
                <w:bCs/>
              </w:rPr>
            </w:pPr>
            <w:r w:rsidRPr="009654E1">
              <w:rPr>
                <w:rFonts w:asciiTheme="minorHAnsi" w:hAnsiTheme="minorHAnsi" w:cstheme="minorHAnsi"/>
                <w:bCs/>
              </w:rPr>
              <w:t>People involved.</w:t>
            </w:r>
          </w:p>
          <w:p w14:paraId="77BFF40F" w14:textId="77777777" w:rsidR="00465C0D" w:rsidRPr="009654E1" w:rsidRDefault="00465C0D" w:rsidP="00465C0D">
            <w:pPr>
              <w:rPr>
                <w:rFonts w:asciiTheme="minorHAnsi" w:hAnsiTheme="minorHAnsi" w:cstheme="minorHAnsi"/>
                <w:bCs/>
              </w:rPr>
            </w:pPr>
            <w:r w:rsidRPr="009654E1">
              <w:rPr>
                <w:rFonts w:asciiTheme="minorHAnsi" w:hAnsiTheme="minorHAnsi" w:cstheme="minorHAnsi"/>
                <w:bCs/>
              </w:rPr>
              <w:t>Contextual</w:t>
            </w:r>
          </w:p>
          <w:p w14:paraId="1A02EBBF" w14:textId="77777777" w:rsidR="00465C0D" w:rsidRPr="009654E1" w:rsidRDefault="00465C0D" w:rsidP="00465C0D">
            <w:pPr>
              <w:rPr>
                <w:rFonts w:asciiTheme="minorHAnsi" w:hAnsiTheme="minorHAnsi" w:cstheme="minorHAnsi"/>
                <w:bCs/>
              </w:rPr>
            </w:pPr>
            <w:r w:rsidRPr="009654E1">
              <w:rPr>
                <w:rFonts w:asciiTheme="minorHAnsi" w:hAnsiTheme="minorHAnsi" w:cstheme="minorHAnsi"/>
                <w:bCs/>
              </w:rPr>
              <w:t xml:space="preserve">Information from field notes. </w:t>
            </w:r>
          </w:p>
          <w:p w14:paraId="7D1AC172" w14:textId="77777777" w:rsidR="00465C0D" w:rsidRPr="00565378" w:rsidRDefault="00465C0D" w:rsidP="00465C0D">
            <w:pPr>
              <w:rPr>
                <w:rFonts w:asciiTheme="minorHAnsi" w:hAnsiTheme="minorHAnsi" w:cstheme="minorHAnsi"/>
                <w:i/>
                <w:iCs/>
              </w:rPr>
            </w:pPr>
          </w:p>
        </w:tc>
        <w:tc>
          <w:tcPr>
            <w:tcW w:w="7868" w:type="dxa"/>
          </w:tcPr>
          <w:p w14:paraId="067C2210" w14:textId="77777777" w:rsidR="00465C0D" w:rsidRDefault="00465C0D" w:rsidP="00465C0D">
            <w:pPr>
              <w:rPr>
                <w:rFonts w:asciiTheme="minorHAnsi" w:hAnsiTheme="minorHAnsi" w:cstheme="minorHAnsi"/>
              </w:rPr>
            </w:pPr>
          </w:p>
          <w:p w14:paraId="633365CD" w14:textId="59EC2DB1" w:rsidR="00465C0D" w:rsidRDefault="00465C0D" w:rsidP="00465C0D">
            <w:pPr>
              <w:rPr>
                <w:rFonts w:asciiTheme="minorHAnsi" w:hAnsiTheme="minorHAnsi" w:cstheme="minorHAnsi"/>
              </w:rPr>
            </w:pPr>
            <w:r>
              <w:rPr>
                <w:rFonts w:asciiTheme="minorHAnsi" w:hAnsiTheme="minorHAnsi" w:cstheme="minorHAnsi"/>
                <w:b/>
              </w:rPr>
              <w:t xml:space="preserve">Date: </w:t>
            </w:r>
          </w:p>
          <w:p w14:paraId="45D546D5" w14:textId="3F7DD89F" w:rsidR="00465C0D" w:rsidRDefault="00465C0D" w:rsidP="00465C0D">
            <w:pPr>
              <w:rPr>
                <w:rFonts w:asciiTheme="minorHAnsi" w:hAnsiTheme="minorHAnsi" w:cstheme="minorHAnsi"/>
              </w:rPr>
            </w:pPr>
            <w:r>
              <w:rPr>
                <w:rFonts w:asciiTheme="minorHAnsi" w:hAnsiTheme="minorHAnsi" w:cstheme="minorHAnsi"/>
                <w:b/>
              </w:rPr>
              <w:t xml:space="preserve">Time: </w:t>
            </w:r>
          </w:p>
          <w:p w14:paraId="220B3FA8" w14:textId="006BB7FB" w:rsidR="00465C0D" w:rsidRDefault="00465C0D" w:rsidP="00465C0D">
            <w:pPr>
              <w:rPr>
                <w:rFonts w:asciiTheme="minorHAnsi" w:hAnsiTheme="minorHAnsi" w:cstheme="minorHAnsi"/>
              </w:rPr>
            </w:pPr>
            <w:r>
              <w:rPr>
                <w:rFonts w:asciiTheme="minorHAnsi" w:hAnsiTheme="minorHAnsi" w:cstheme="minorHAnsi"/>
                <w:b/>
              </w:rPr>
              <w:t xml:space="preserve">Year: </w:t>
            </w:r>
          </w:p>
          <w:p w14:paraId="2495E78D" w14:textId="3B8535BF" w:rsidR="00465C0D" w:rsidRDefault="00465C0D" w:rsidP="00465C0D">
            <w:pPr>
              <w:rPr>
                <w:rFonts w:asciiTheme="minorHAnsi" w:hAnsiTheme="minorHAnsi" w:cstheme="minorHAnsi"/>
              </w:rPr>
            </w:pPr>
            <w:r>
              <w:rPr>
                <w:rFonts w:asciiTheme="minorHAnsi" w:hAnsiTheme="minorHAnsi" w:cstheme="minorHAnsi"/>
                <w:b/>
              </w:rPr>
              <w:t>People Involved:</w:t>
            </w:r>
            <w:r>
              <w:rPr>
                <w:rFonts w:asciiTheme="minorHAnsi" w:hAnsiTheme="minorHAnsi" w:cstheme="minorHAnsi"/>
              </w:rPr>
              <w:t xml:space="preserve"> </w:t>
            </w:r>
          </w:p>
          <w:p w14:paraId="25E0C5B2" w14:textId="536096C7" w:rsidR="00465C0D" w:rsidRPr="004C6DFF" w:rsidRDefault="00465C0D" w:rsidP="00465C0D">
            <w:pPr>
              <w:rPr>
                <w:rFonts w:asciiTheme="minorHAnsi" w:hAnsiTheme="minorHAnsi" w:cstheme="minorHAnsi"/>
              </w:rPr>
            </w:pPr>
            <w:r>
              <w:rPr>
                <w:rFonts w:asciiTheme="minorHAnsi" w:hAnsiTheme="minorHAnsi" w:cstheme="minorHAnsi"/>
                <w:b/>
              </w:rPr>
              <w:t xml:space="preserve">Contextual Information: </w:t>
            </w:r>
          </w:p>
          <w:p w14:paraId="3B0CFD5B" w14:textId="77777777" w:rsidR="00465C0D" w:rsidRDefault="00465C0D" w:rsidP="00465C0D">
            <w:pPr>
              <w:rPr>
                <w:rFonts w:asciiTheme="minorHAnsi" w:hAnsiTheme="minorHAnsi" w:cstheme="minorHAnsi"/>
              </w:rPr>
            </w:pPr>
          </w:p>
          <w:p w14:paraId="7C604EAB" w14:textId="77777777" w:rsidR="00465C0D" w:rsidRDefault="00465C0D" w:rsidP="00465C0D">
            <w:pPr>
              <w:rPr>
                <w:rFonts w:asciiTheme="minorHAnsi" w:hAnsiTheme="minorHAnsi" w:cstheme="minorHAnsi"/>
              </w:rPr>
            </w:pPr>
          </w:p>
          <w:p w14:paraId="15B6E252" w14:textId="77777777" w:rsidR="00465C0D" w:rsidRDefault="00465C0D" w:rsidP="00465C0D">
            <w:pPr>
              <w:rPr>
                <w:rFonts w:asciiTheme="minorHAnsi" w:hAnsiTheme="minorHAnsi" w:cstheme="minorHAnsi"/>
              </w:rPr>
            </w:pPr>
          </w:p>
          <w:p w14:paraId="2415225B" w14:textId="77777777" w:rsidR="00465C0D" w:rsidRDefault="00465C0D" w:rsidP="00465C0D">
            <w:pPr>
              <w:rPr>
                <w:rFonts w:asciiTheme="minorHAnsi" w:hAnsiTheme="minorHAnsi" w:cstheme="minorHAnsi"/>
              </w:rPr>
            </w:pPr>
          </w:p>
          <w:p w14:paraId="59D3CA3C" w14:textId="77777777" w:rsidR="00465C0D" w:rsidRDefault="00465C0D" w:rsidP="00465C0D">
            <w:pPr>
              <w:rPr>
                <w:rFonts w:asciiTheme="minorHAnsi" w:hAnsiTheme="minorHAnsi" w:cstheme="minorHAnsi"/>
              </w:rPr>
            </w:pPr>
          </w:p>
          <w:p w14:paraId="2D023D16" w14:textId="77777777" w:rsidR="00465C0D" w:rsidRDefault="00465C0D" w:rsidP="00465C0D">
            <w:pPr>
              <w:rPr>
                <w:rFonts w:asciiTheme="minorHAnsi" w:hAnsiTheme="minorHAnsi" w:cstheme="minorHAnsi"/>
              </w:rPr>
            </w:pPr>
          </w:p>
          <w:p w14:paraId="49EE2DF0" w14:textId="77777777" w:rsidR="00465C0D" w:rsidRDefault="00465C0D" w:rsidP="00465C0D">
            <w:pPr>
              <w:rPr>
                <w:rFonts w:asciiTheme="minorHAnsi" w:hAnsiTheme="minorHAnsi" w:cstheme="minorHAnsi"/>
              </w:rPr>
            </w:pPr>
          </w:p>
        </w:tc>
      </w:tr>
      <w:tr w:rsidR="00465C0D" w14:paraId="0B54EF5D" w14:textId="77777777" w:rsidTr="00465C0D">
        <w:tc>
          <w:tcPr>
            <w:tcW w:w="1838" w:type="dxa"/>
          </w:tcPr>
          <w:p w14:paraId="314F1D1D" w14:textId="77777777" w:rsidR="00465C0D" w:rsidRPr="00565378" w:rsidRDefault="00465C0D" w:rsidP="00465C0D">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431CA4BF" w14:textId="77777777" w:rsidR="00465C0D" w:rsidRDefault="00465C0D" w:rsidP="00465C0D">
            <w:pPr>
              <w:rPr>
                <w:rFonts w:asciiTheme="minorHAnsi" w:hAnsiTheme="minorHAnsi" w:cstheme="minorHAnsi"/>
              </w:rPr>
            </w:pPr>
          </w:p>
          <w:p w14:paraId="6B2CFF22" w14:textId="546F7822" w:rsidR="00465C0D" w:rsidRDefault="00465C0D" w:rsidP="00465C0D">
            <w:pPr>
              <w:rPr>
                <w:rFonts w:asciiTheme="minorHAnsi" w:hAnsiTheme="minorHAnsi" w:cstheme="minorHAnsi"/>
              </w:rPr>
            </w:pPr>
          </w:p>
          <w:p w14:paraId="3844A5FA" w14:textId="77777777" w:rsidR="00465C0D" w:rsidRDefault="00465C0D" w:rsidP="00465C0D">
            <w:pPr>
              <w:rPr>
                <w:rFonts w:asciiTheme="minorHAnsi" w:hAnsiTheme="minorHAnsi" w:cstheme="minorHAnsi"/>
              </w:rPr>
            </w:pPr>
          </w:p>
          <w:p w14:paraId="3CA02D94" w14:textId="77777777" w:rsidR="00465C0D" w:rsidRDefault="00465C0D" w:rsidP="00465C0D">
            <w:pPr>
              <w:rPr>
                <w:rFonts w:asciiTheme="minorHAnsi" w:hAnsiTheme="minorHAnsi" w:cstheme="minorHAnsi"/>
              </w:rPr>
            </w:pPr>
          </w:p>
          <w:p w14:paraId="680164B9" w14:textId="77777777" w:rsidR="00465C0D" w:rsidRDefault="00465C0D" w:rsidP="00465C0D">
            <w:pPr>
              <w:rPr>
                <w:rFonts w:asciiTheme="minorHAnsi" w:hAnsiTheme="minorHAnsi" w:cstheme="minorHAnsi"/>
              </w:rPr>
            </w:pPr>
          </w:p>
          <w:p w14:paraId="188204DF" w14:textId="77777777" w:rsidR="00465C0D" w:rsidRDefault="00465C0D" w:rsidP="00465C0D">
            <w:pPr>
              <w:rPr>
                <w:rFonts w:asciiTheme="minorHAnsi" w:hAnsiTheme="minorHAnsi" w:cstheme="minorHAnsi"/>
              </w:rPr>
            </w:pPr>
          </w:p>
          <w:p w14:paraId="4F01958F" w14:textId="77777777" w:rsidR="00465C0D" w:rsidRDefault="00465C0D" w:rsidP="00465C0D">
            <w:pPr>
              <w:rPr>
                <w:rFonts w:asciiTheme="minorHAnsi" w:hAnsiTheme="minorHAnsi" w:cstheme="minorHAnsi"/>
              </w:rPr>
            </w:pPr>
          </w:p>
          <w:p w14:paraId="0AD371C9" w14:textId="77777777" w:rsidR="00465C0D" w:rsidRDefault="00465C0D" w:rsidP="00465C0D">
            <w:pPr>
              <w:rPr>
                <w:rFonts w:asciiTheme="minorHAnsi" w:hAnsiTheme="minorHAnsi" w:cstheme="minorHAnsi"/>
              </w:rPr>
            </w:pPr>
          </w:p>
          <w:p w14:paraId="6CC0CF88" w14:textId="77777777" w:rsidR="00465C0D" w:rsidRDefault="00465C0D" w:rsidP="00465C0D">
            <w:pPr>
              <w:rPr>
                <w:rFonts w:asciiTheme="minorHAnsi" w:hAnsiTheme="minorHAnsi" w:cstheme="minorHAnsi"/>
              </w:rPr>
            </w:pPr>
          </w:p>
          <w:p w14:paraId="3BE6985B" w14:textId="77777777" w:rsidR="00465C0D" w:rsidRDefault="00465C0D" w:rsidP="00465C0D">
            <w:pPr>
              <w:rPr>
                <w:rFonts w:asciiTheme="minorHAnsi" w:hAnsiTheme="minorHAnsi" w:cstheme="minorHAnsi"/>
              </w:rPr>
            </w:pPr>
          </w:p>
          <w:p w14:paraId="186FAFF5" w14:textId="77777777" w:rsidR="00465C0D" w:rsidRDefault="00465C0D" w:rsidP="00465C0D">
            <w:pPr>
              <w:rPr>
                <w:rFonts w:asciiTheme="minorHAnsi" w:hAnsiTheme="minorHAnsi" w:cstheme="minorHAnsi"/>
              </w:rPr>
            </w:pPr>
          </w:p>
          <w:p w14:paraId="0FBDF5C4" w14:textId="77777777" w:rsidR="00465C0D" w:rsidRDefault="00465C0D" w:rsidP="00465C0D">
            <w:pPr>
              <w:rPr>
                <w:rFonts w:asciiTheme="minorHAnsi" w:hAnsiTheme="minorHAnsi" w:cstheme="minorHAnsi"/>
              </w:rPr>
            </w:pPr>
          </w:p>
          <w:p w14:paraId="058A16AE" w14:textId="77777777" w:rsidR="00465C0D" w:rsidRDefault="00465C0D" w:rsidP="00465C0D">
            <w:pPr>
              <w:rPr>
                <w:rFonts w:asciiTheme="minorHAnsi" w:hAnsiTheme="minorHAnsi" w:cstheme="minorHAnsi"/>
              </w:rPr>
            </w:pPr>
          </w:p>
          <w:p w14:paraId="1D94C6B6" w14:textId="77777777" w:rsidR="00465C0D" w:rsidRDefault="00465C0D" w:rsidP="00465C0D">
            <w:pPr>
              <w:rPr>
                <w:rFonts w:asciiTheme="minorHAnsi" w:hAnsiTheme="minorHAnsi" w:cstheme="minorHAnsi"/>
              </w:rPr>
            </w:pPr>
          </w:p>
          <w:p w14:paraId="6F98021D" w14:textId="77777777" w:rsidR="00465C0D" w:rsidRDefault="00465C0D" w:rsidP="00465C0D">
            <w:pPr>
              <w:rPr>
                <w:rFonts w:asciiTheme="minorHAnsi" w:hAnsiTheme="minorHAnsi" w:cstheme="minorHAnsi"/>
              </w:rPr>
            </w:pPr>
          </w:p>
          <w:p w14:paraId="3596161C" w14:textId="77777777" w:rsidR="00465C0D" w:rsidRDefault="00465C0D" w:rsidP="00465C0D">
            <w:pPr>
              <w:rPr>
                <w:rFonts w:asciiTheme="minorHAnsi" w:hAnsiTheme="minorHAnsi" w:cstheme="minorHAnsi"/>
              </w:rPr>
            </w:pPr>
          </w:p>
          <w:p w14:paraId="59DB0883" w14:textId="77777777" w:rsidR="00465C0D" w:rsidRDefault="00465C0D" w:rsidP="00465C0D">
            <w:pPr>
              <w:rPr>
                <w:rFonts w:asciiTheme="minorHAnsi" w:hAnsiTheme="minorHAnsi" w:cstheme="minorHAnsi"/>
              </w:rPr>
            </w:pPr>
          </w:p>
          <w:p w14:paraId="42E26959" w14:textId="77777777" w:rsidR="00465C0D" w:rsidRDefault="00465C0D" w:rsidP="00465C0D">
            <w:pPr>
              <w:rPr>
                <w:rFonts w:asciiTheme="minorHAnsi" w:hAnsiTheme="minorHAnsi" w:cstheme="minorHAnsi"/>
              </w:rPr>
            </w:pPr>
          </w:p>
          <w:p w14:paraId="02F05A6C" w14:textId="77777777" w:rsidR="00465C0D" w:rsidRDefault="00465C0D" w:rsidP="00465C0D">
            <w:pPr>
              <w:rPr>
                <w:rFonts w:asciiTheme="minorHAnsi" w:hAnsiTheme="minorHAnsi" w:cstheme="minorHAnsi"/>
              </w:rPr>
            </w:pPr>
          </w:p>
          <w:p w14:paraId="59C9819A" w14:textId="77777777" w:rsidR="00465C0D" w:rsidRDefault="00465C0D" w:rsidP="00465C0D">
            <w:pPr>
              <w:rPr>
                <w:rFonts w:asciiTheme="minorHAnsi" w:hAnsiTheme="minorHAnsi" w:cstheme="minorHAnsi"/>
              </w:rPr>
            </w:pPr>
          </w:p>
          <w:p w14:paraId="227DDCC6" w14:textId="77777777" w:rsidR="00465C0D" w:rsidRDefault="00465C0D" w:rsidP="00465C0D">
            <w:pPr>
              <w:rPr>
                <w:rFonts w:asciiTheme="minorHAnsi" w:hAnsiTheme="minorHAnsi" w:cstheme="minorHAnsi"/>
              </w:rPr>
            </w:pPr>
          </w:p>
          <w:p w14:paraId="518B4AA8" w14:textId="77777777" w:rsidR="00465C0D" w:rsidRDefault="00465C0D" w:rsidP="00465C0D">
            <w:pPr>
              <w:rPr>
                <w:rFonts w:asciiTheme="minorHAnsi" w:hAnsiTheme="minorHAnsi" w:cstheme="minorHAnsi"/>
              </w:rPr>
            </w:pPr>
          </w:p>
          <w:p w14:paraId="67BBE7BF" w14:textId="77777777" w:rsidR="00465C0D" w:rsidRDefault="00465C0D" w:rsidP="00465C0D">
            <w:pPr>
              <w:rPr>
                <w:rFonts w:asciiTheme="minorHAnsi" w:hAnsiTheme="minorHAnsi" w:cstheme="minorHAnsi"/>
              </w:rPr>
            </w:pPr>
          </w:p>
          <w:p w14:paraId="2EB666A0" w14:textId="77777777" w:rsidR="00465C0D" w:rsidRDefault="00465C0D" w:rsidP="00465C0D">
            <w:pPr>
              <w:rPr>
                <w:rFonts w:asciiTheme="minorHAnsi" w:hAnsiTheme="minorHAnsi" w:cstheme="minorHAnsi"/>
              </w:rPr>
            </w:pPr>
          </w:p>
          <w:p w14:paraId="268BD29B" w14:textId="77777777" w:rsidR="00465C0D" w:rsidRDefault="00465C0D" w:rsidP="00465C0D">
            <w:pPr>
              <w:rPr>
                <w:rFonts w:asciiTheme="minorHAnsi" w:hAnsiTheme="minorHAnsi" w:cstheme="minorHAnsi"/>
              </w:rPr>
            </w:pPr>
          </w:p>
          <w:p w14:paraId="5D1B4CEA" w14:textId="77777777" w:rsidR="00465C0D" w:rsidRDefault="00465C0D" w:rsidP="00465C0D">
            <w:pPr>
              <w:rPr>
                <w:rFonts w:asciiTheme="minorHAnsi" w:hAnsiTheme="minorHAnsi" w:cstheme="minorHAnsi"/>
              </w:rPr>
            </w:pPr>
          </w:p>
          <w:p w14:paraId="7B628738" w14:textId="77777777" w:rsidR="00465C0D" w:rsidRDefault="00465C0D" w:rsidP="00465C0D">
            <w:pPr>
              <w:rPr>
                <w:rFonts w:asciiTheme="minorHAnsi" w:hAnsiTheme="minorHAnsi" w:cstheme="minorHAnsi"/>
              </w:rPr>
            </w:pPr>
          </w:p>
          <w:p w14:paraId="0DEA63DC" w14:textId="77777777" w:rsidR="00465C0D" w:rsidRDefault="00465C0D" w:rsidP="00465C0D">
            <w:pPr>
              <w:rPr>
                <w:rFonts w:asciiTheme="minorHAnsi" w:hAnsiTheme="minorHAnsi" w:cstheme="minorHAnsi"/>
              </w:rPr>
            </w:pPr>
          </w:p>
          <w:p w14:paraId="7405B3C7" w14:textId="77777777" w:rsidR="00465C0D" w:rsidRDefault="00465C0D" w:rsidP="00465C0D">
            <w:pPr>
              <w:rPr>
                <w:rFonts w:asciiTheme="minorHAnsi" w:hAnsiTheme="minorHAnsi" w:cstheme="minorHAnsi"/>
              </w:rPr>
            </w:pPr>
          </w:p>
          <w:p w14:paraId="19CED6BA" w14:textId="77777777" w:rsidR="00465C0D" w:rsidRDefault="00465C0D" w:rsidP="00465C0D">
            <w:pPr>
              <w:rPr>
                <w:rFonts w:asciiTheme="minorHAnsi" w:hAnsiTheme="minorHAnsi" w:cstheme="minorHAnsi"/>
              </w:rPr>
            </w:pPr>
          </w:p>
          <w:p w14:paraId="2F1053BF" w14:textId="77777777" w:rsidR="00465C0D" w:rsidRDefault="00465C0D" w:rsidP="00465C0D">
            <w:pPr>
              <w:rPr>
                <w:rFonts w:asciiTheme="minorHAnsi" w:hAnsiTheme="minorHAnsi" w:cstheme="minorHAnsi"/>
              </w:rPr>
            </w:pPr>
          </w:p>
          <w:p w14:paraId="20698661" w14:textId="77777777" w:rsidR="00465C0D" w:rsidRDefault="00465C0D" w:rsidP="00465C0D">
            <w:pPr>
              <w:rPr>
                <w:rFonts w:asciiTheme="minorHAnsi" w:hAnsiTheme="minorHAnsi" w:cstheme="minorHAnsi"/>
              </w:rPr>
            </w:pPr>
          </w:p>
        </w:tc>
      </w:tr>
    </w:tbl>
    <w:p w14:paraId="6FC731FD" w14:textId="77777777" w:rsidR="00465C0D" w:rsidRDefault="00465C0D" w:rsidP="00D66BEE">
      <w:pPr>
        <w:spacing w:before="100" w:beforeAutospacing="1" w:after="100" w:afterAutospacing="1" w:line="360" w:lineRule="auto"/>
        <w:rPr>
          <w:b/>
          <w:sz w:val="24"/>
        </w:rPr>
      </w:pPr>
    </w:p>
    <w:p w14:paraId="65DF8011" w14:textId="47D5A56E" w:rsidR="00DC6AD8" w:rsidRPr="00D66BEE" w:rsidRDefault="00465C0D" w:rsidP="00D66BEE">
      <w:pPr>
        <w:spacing w:before="100" w:beforeAutospacing="1" w:after="100" w:afterAutospacing="1" w:line="360" w:lineRule="auto"/>
        <w:rPr>
          <w:b/>
          <w:sz w:val="24"/>
        </w:rPr>
      </w:pPr>
      <w:r>
        <w:rPr>
          <w:b/>
          <w:sz w:val="24"/>
        </w:rPr>
        <w:t xml:space="preserve">Appendix 3 - </w:t>
      </w:r>
      <w:r w:rsidR="00DC6AD8" w:rsidRPr="00465C0D">
        <w:rPr>
          <w:b/>
          <w:sz w:val="24"/>
        </w:rPr>
        <w:t>OBSERVATION / FIELD NOTES</w:t>
      </w:r>
    </w:p>
    <w:p w14:paraId="4A40E8A3" w14:textId="77777777" w:rsidR="00DC6AD8" w:rsidRPr="00951DD0" w:rsidRDefault="00DC6AD8" w:rsidP="00DC6AD8">
      <w:pPr>
        <w:rPr>
          <w:rFonts w:ascii="Trebuchet MS" w:hAnsi="Trebuchet MS"/>
          <w:sz w:val="16"/>
          <w:szCs w:val="16"/>
        </w:rPr>
      </w:pPr>
      <w:r w:rsidRPr="00951DD0">
        <w:rPr>
          <w:rFonts w:ascii="Trebuchet MS" w:hAnsi="Trebuchet MS"/>
          <w:sz w:val="16"/>
          <w:szCs w:val="16"/>
        </w:rPr>
        <w:lastRenderedPageBreak/>
        <w:t>(Questions adapted from Fletcher Wood (2016)</w:t>
      </w:r>
    </w:p>
    <w:tbl>
      <w:tblPr>
        <w:tblStyle w:val="TableGrid"/>
        <w:tblW w:w="0" w:type="auto"/>
        <w:tblLook w:val="04A0" w:firstRow="1" w:lastRow="0" w:firstColumn="1" w:lastColumn="0" w:noHBand="0" w:noVBand="1"/>
      </w:tblPr>
      <w:tblGrid>
        <w:gridCol w:w="8926"/>
      </w:tblGrid>
      <w:tr w:rsidR="00DC6AD8" w:rsidRPr="00C977D0" w14:paraId="050EFC70" w14:textId="77777777" w:rsidTr="00465C0D">
        <w:tc>
          <w:tcPr>
            <w:tcW w:w="8926" w:type="dxa"/>
          </w:tcPr>
          <w:p w14:paraId="37299499" w14:textId="77777777" w:rsidR="00DC6AD8" w:rsidRDefault="00DC6AD8" w:rsidP="00465C0D">
            <w:pPr>
              <w:rPr>
                <w:rFonts w:ascii="Trebuchet MS" w:hAnsi="Trebuchet MS"/>
              </w:rPr>
            </w:pPr>
            <w:r w:rsidRPr="0041320F">
              <w:rPr>
                <w:rFonts w:ascii="Trebuchet MS" w:hAnsi="Trebuchet MS"/>
                <w:b/>
              </w:rPr>
              <w:t>Date:</w:t>
            </w:r>
            <w:r>
              <w:rPr>
                <w:rFonts w:ascii="Trebuchet MS" w:hAnsi="Trebuchet MS"/>
              </w:rPr>
              <w:t xml:space="preserve"> 28/09/2020</w:t>
            </w:r>
          </w:p>
          <w:p w14:paraId="51369430" w14:textId="77777777" w:rsidR="00DC6AD8" w:rsidRDefault="00DC6AD8" w:rsidP="00465C0D">
            <w:pPr>
              <w:rPr>
                <w:rFonts w:ascii="Trebuchet MS" w:hAnsi="Trebuchet MS"/>
              </w:rPr>
            </w:pPr>
            <w:r w:rsidRPr="0041320F">
              <w:rPr>
                <w:rFonts w:ascii="Trebuchet MS" w:hAnsi="Trebuchet MS"/>
                <w:b/>
              </w:rPr>
              <w:t>Time:</w:t>
            </w:r>
            <w:r>
              <w:rPr>
                <w:rFonts w:ascii="Trebuchet MS" w:hAnsi="Trebuchet MS"/>
              </w:rPr>
              <w:t xml:space="preserve"> 10:25</w:t>
            </w:r>
          </w:p>
          <w:p w14:paraId="35DFD0C7" w14:textId="77777777" w:rsidR="00DC6AD8" w:rsidRDefault="00DC6AD8" w:rsidP="00465C0D">
            <w:pPr>
              <w:rPr>
                <w:rFonts w:ascii="Trebuchet MS" w:hAnsi="Trebuchet MS"/>
              </w:rPr>
            </w:pPr>
            <w:r w:rsidRPr="0041320F">
              <w:rPr>
                <w:rFonts w:ascii="Trebuchet MS" w:hAnsi="Trebuchet MS"/>
                <w:b/>
              </w:rPr>
              <w:t>Year group</w:t>
            </w:r>
            <w:r w:rsidRPr="00C977D0">
              <w:rPr>
                <w:rFonts w:ascii="Trebuchet MS" w:hAnsi="Trebuchet MS"/>
              </w:rPr>
              <w:t>:</w:t>
            </w:r>
            <w:r>
              <w:rPr>
                <w:rFonts w:ascii="Trebuchet MS" w:hAnsi="Trebuchet MS"/>
              </w:rPr>
              <w:t xml:space="preserve"> 3</w:t>
            </w:r>
          </w:p>
          <w:p w14:paraId="665925E0" w14:textId="77777777" w:rsidR="00DC6AD8" w:rsidRPr="00C977D0" w:rsidRDefault="00DC6AD8" w:rsidP="00465C0D">
            <w:pPr>
              <w:rPr>
                <w:rFonts w:ascii="Trebuchet MS" w:hAnsi="Trebuchet MS"/>
              </w:rPr>
            </w:pPr>
          </w:p>
        </w:tc>
      </w:tr>
      <w:tr w:rsidR="00DC6AD8" w:rsidRPr="00C977D0" w14:paraId="4A5AA815" w14:textId="77777777" w:rsidTr="00465C0D">
        <w:tc>
          <w:tcPr>
            <w:tcW w:w="8926" w:type="dxa"/>
          </w:tcPr>
          <w:p w14:paraId="2AF7040B" w14:textId="77777777" w:rsidR="00DC6AD8" w:rsidRDefault="00DC6AD8" w:rsidP="00465C0D">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6162EC0A" w14:textId="77777777" w:rsidR="00DC6AD8" w:rsidRDefault="00DC6AD8" w:rsidP="00465C0D">
            <w:pPr>
              <w:rPr>
                <w:rFonts w:ascii="Trebuchet MS" w:hAnsi="Trebuchet MS"/>
              </w:rPr>
            </w:pPr>
          </w:p>
          <w:p w14:paraId="2B0637DE" w14:textId="77777777" w:rsidR="00DC6AD8" w:rsidRPr="00D2043C" w:rsidRDefault="00DC6AD8" w:rsidP="00465C0D">
            <w:pPr>
              <w:rPr>
                <w:rFonts w:asciiTheme="minorHAnsi" w:hAnsiTheme="minorHAnsi"/>
              </w:rPr>
            </w:pPr>
            <w:r w:rsidRPr="00D2043C">
              <w:rPr>
                <w:rFonts w:asciiTheme="minorHAnsi" w:hAnsiTheme="minorHAnsi"/>
              </w:rPr>
              <w:t xml:space="preserve">AOLE – Literacy </w:t>
            </w:r>
          </w:p>
          <w:p w14:paraId="2899F945" w14:textId="77777777" w:rsidR="00DC6AD8" w:rsidRPr="00D2043C" w:rsidRDefault="00DC6AD8" w:rsidP="00465C0D">
            <w:pPr>
              <w:rPr>
                <w:rFonts w:asciiTheme="minorHAnsi" w:hAnsiTheme="minorHAnsi"/>
              </w:rPr>
            </w:pPr>
            <w:r w:rsidRPr="00D2043C">
              <w:rPr>
                <w:rFonts w:asciiTheme="minorHAnsi" w:hAnsiTheme="minorHAnsi"/>
              </w:rPr>
              <w:t>Indoors</w:t>
            </w:r>
          </w:p>
          <w:p w14:paraId="35FC99B1" w14:textId="77777777" w:rsidR="00DC6AD8" w:rsidRPr="00D2043C" w:rsidRDefault="00DC6AD8" w:rsidP="00465C0D">
            <w:pPr>
              <w:rPr>
                <w:rFonts w:asciiTheme="minorHAnsi" w:hAnsiTheme="minorHAnsi"/>
              </w:rPr>
            </w:pPr>
            <w:r w:rsidRPr="00D2043C">
              <w:rPr>
                <w:rFonts w:asciiTheme="minorHAnsi" w:hAnsiTheme="minorHAnsi"/>
              </w:rPr>
              <w:t xml:space="preserve">Task suitable for all abilities. </w:t>
            </w:r>
          </w:p>
          <w:p w14:paraId="36A0FC09" w14:textId="77777777" w:rsidR="00DC6AD8" w:rsidRPr="00D2043C" w:rsidRDefault="00DC6AD8" w:rsidP="00465C0D">
            <w:pPr>
              <w:rPr>
                <w:rFonts w:asciiTheme="minorHAnsi" w:hAnsiTheme="minorHAnsi"/>
              </w:rPr>
            </w:pPr>
            <w:r w:rsidRPr="00D2043C">
              <w:rPr>
                <w:rFonts w:asciiTheme="minorHAnsi" w:hAnsiTheme="minorHAnsi"/>
              </w:rPr>
              <w:t xml:space="preserve">Only three weeks into school, so near the beginning of unit of study. </w:t>
            </w:r>
          </w:p>
          <w:p w14:paraId="58F1ABDA" w14:textId="77777777" w:rsidR="00DC6AD8" w:rsidRPr="00C977D0" w:rsidRDefault="00DC6AD8" w:rsidP="00465C0D">
            <w:pPr>
              <w:rPr>
                <w:rFonts w:ascii="Trebuchet MS" w:hAnsi="Trebuchet MS"/>
              </w:rPr>
            </w:pPr>
          </w:p>
        </w:tc>
      </w:tr>
      <w:tr w:rsidR="00DC6AD8" w:rsidRPr="00C977D0" w14:paraId="5D74B16E" w14:textId="77777777" w:rsidTr="00465C0D">
        <w:tc>
          <w:tcPr>
            <w:tcW w:w="8926" w:type="dxa"/>
          </w:tcPr>
          <w:p w14:paraId="12EEF7F6" w14:textId="77777777" w:rsidR="00DC6AD8" w:rsidRPr="00C977D0" w:rsidRDefault="00DC6AD8" w:rsidP="00465C0D">
            <w:pPr>
              <w:rPr>
                <w:rFonts w:ascii="Trebuchet MS" w:hAnsi="Trebuchet MS"/>
                <w:b/>
                <w:bCs/>
                <w:lang w:val="en-US"/>
              </w:rPr>
            </w:pPr>
            <w:r w:rsidRPr="00C977D0">
              <w:rPr>
                <w:rFonts w:ascii="Trebuchet MS" w:hAnsi="Trebuchet MS"/>
                <w:b/>
                <w:bCs/>
                <w:lang w:val="en-US"/>
              </w:rPr>
              <w:t>Classroom culture</w:t>
            </w:r>
          </w:p>
          <w:p w14:paraId="74AB5308" w14:textId="77777777" w:rsidR="00DC6AD8" w:rsidRDefault="00DC6AD8" w:rsidP="00465C0D">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6B9D62B9" w14:textId="77777777" w:rsidR="00DC6AD8" w:rsidRDefault="00DC6AD8" w:rsidP="00465C0D">
            <w:pPr>
              <w:rPr>
                <w:rFonts w:ascii="Trebuchet MS" w:hAnsi="Trebuchet MS"/>
                <w:bCs/>
                <w:lang w:val="en-US"/>
              </w:rPr>
            </w:pPr>
          </w:p>
          <w:p w14:paraId="0FE14720" w14:textId="77777777" w:rsidR="00DC6AD8" w:rsidRPr="00D2043C" w:rsidRDefault="00DC6AD8" w:rsidP="00465C0D">
            <w:pPr>
              <w:rPr>
                <w:rFonts w:asciiTheme="minorHAnsi" w:hAnsiTheme="minorHAnsi"/>
                <w:bCs/>
                <w:lang w:val="en-US"/>
              </w:rPr>
            </w:pPr>
            <w:r w:rsidRPr="00D2043C">
              <w:rPr>
                <w:rFonts w:asciiTheme="minorHAnsi" w:hAnsiTheme="minorHAnsi"/>
                <w:bCs/>
                <w:lang w:val="en-US"/>
              </w:rPr>
              <w:t xml:space="preserve">Majority of children are engaged with a few talking. </w:t>
            </w:r>
          </w:p>
          <w:p w14:paraId="50724A1A" w14:textId="77777777" w:rsidR="00DC6AD8" w:rsidRPr="00D2043C" w:rsidRDefault="00DC6AD8" w:rsidP="00465C0D">
            <w:pPr>
              <w:rPr>
                <w:rFonts w:asciiTheme="minorHAnsi" w:hAnsiTheme="minorHAnsi"/>
                <w:bCs/>
                <w:lang w:val="en-US"/>
              </w:rPr>
            </w:pPr>
            <w:r w:rsidRPr="00D2043C">
              <w:rPr>
                <w:rFonts w:asciiTheme="minorHAnsi" w:hAnsiTheme="minorHAnsi"/>
                <w:bCs/>
                <w:lang w:val="en-US"/>
              </w:rPr>
              <w:t xml:space="preserve">Respect for teacher is evident. </w:t>
            </w:r>
          </w:p>
          <w:p w14:paraId="4B91991E" w14:textId="77777777" w:rsidR="00DC6AD8" w:rsidRPr="00D2043C" w:rsidRDefault="00DC6AD8" w:rsidP="00465C0D">
            <w:pPr>
              <w:rPr>
                <w:rFonts w:asciiTheme="minorHAnsi" w:hAnsiTheme="minorHAnsi"/>
                <w:bCs/>
                <w:lang w:val="en-US"/>
              </w:rPr>
            </w:pPr>
            <w:r w:rsidRPr="00D2043C">
              <w:rPr>
                <w:rFonts w:asciiTheme="minorHAnsi" w:hAnsiTheme="minorHAnsi"/>
                <w:bCs/>
                <w:lang w:val="en-US"/>
              </w:rPr>
              <w:t xml:space="preserve">Very calm environment. </w:t>
            </w:r>
          </w:p>
          <w:p w14:paraId="2BABED4A" w14:textId="77777777" w:rsidR="00DC6AD8" w:rsidRPr="00C977D0" w:rsidRDefault="00DC6AD8" w:rsidP="00465C0D">
            <w:pPr>
              <w:rPr>
                <w:rFonts w:ascii="Trebuchet MS" w:hAnsi="Trebuchet MS"/>
                <w:bCs/>
                <w:lang w:val="en-US"/>
              </w:rPr>
            </w:pPr>
          </w:p>
          <w:p w14:paraId="7DBAFE1B" w14:textId="77777777" w:rsidR="00DC6AD8" w:rsidRDefault="00DC6AD8" w:rsidP="00465C0D">
            <w:pPr>
              <w:rPr>
                <w:rFonts w:ascii="Trebuchet MS" w:hAnsi="Trebuchet MS"/>
                <w:bCs/>
              </w:rPr>
            </w:pPr>
          </w:p>
          <w:p w14:paraId="09B343EE" w14:textId="77777777" w:rsidR="00DC6AD8" w:rsidRPr="00C977D0" w:rsidRDefault="00DC6AD8" w:rsidP="00465C0D">
            <w:pPr>
              <w:rPr>
                <w:rFonts w:ascii="Trebuchet MS" w:hAnsi="Trebuchet MS"/>
                <w:bCs/>
              </w:rPr>
            </w:pPr>
          </w:p>
          <w:p w14:paraId="3D41A726" w14:textId="77777777" w:rsidR="00DC6AD8" w:rsidRDefault="00DC6AD8" w:rsidP="00465C0D">
            <w:pPr>
              <w:ind w:left="720"/>
              <w:rPr>
                <w:rFonts w:ascii="Trebuchet MS" w:hAnsi="Trebuchet MS"/>
              </w:rPr>
            </w:pPr>
          </w:p>
          <w:p w14:paraId="1AB644A8" w14:textId="77777777" w:rsidR="00DC6AD8" w:rsidRPr="00C977D0" w:rsidRDefault="00DC6AD8" w:rsidP="00465C0D">
            <w:pPr>
              <w:ind w:left="720"/>
              <w:rPr>
                <w:rFonts w:ascii="Trebuchet MS" w:hAnsi="Trebuchet MS"/>
              </w:rPr>
            </w:pPr>
          </w:p>
        </w:tc>
      </w:tr>
      <w:tr w:rsidR="00DC6AD8" w:rsidRPr="00C977D0" w14:paraId="2CEE5825" w14:textId="77777777" w:rsidTr="00465C0D">
        <w:tc>
          <w:tcPr>
            <w:tcW w:w="8926" w:type="dxa"/>
          </w:tcPr>
          <w:p w14:paraId="60C79EFA" w14:textId="77777777" w:rsidR="00DC6AD8" w:rsidRPr="00C977D0" w:rsidRDefault="00DC6AD8" w:rsidP="00465C0D">
            <w:pPr>
              <w:rPr>
                <w:rFonts w:ascii="Trebuchet MS" w:hAnsi="Trebuchet MS"/>
                <w:b/>
              </w:rPr>
            </w:pPr>
            <w:r w:rsidRPr="00C977D0">
              <w:rPr>
                <w:rFonts w:ascii="Trebuchet MS" w:hAnsi="Trebuchet MS"/>
                <w:b/>
              </w:rPr>
              <w:t>Objectives</w:t>
            </w:r>
          </w:p>
          <w:p w14:paraId="652ACABD" w14:textId="77777777" w:rsidR="00DC6AD8" w:rsidRDefault="00DC6AD8" w:rsidP="00465C0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35B0A068" w14:textId="77777777" w:rsidR="00DC6AD8" w:rsidRDefault="00DC6AD8" w:rsidP="00465C0D">
            <w:pPr>
              <w:rPr>
                <w:rFonts w:ascii="Trebuchet MS" w:hAnsi="Trebuchet MS"/>
              </w:rPr>
            </w:pPr>
          </w:p>
          <w:p w14:paraId="54069743" w14:textId="77777777" w:rsidR="00DC6AD8" w:rsidRPr="00D2043C" w:rsidRDefault="00DC6AD8" w:rsidP="00465C0D">
            <w:pPr>
              <w:rPr>
                <w:rFonts w:asciiTheme="minorHAnsi" w:hAnsiTheme="minorHAnsi"/>
              </w:rPr>
            </w:pPr>
            <w:r w:rsidRPr="00D2043C">
              <w:rPr>
                <w:rFonts w:asciiTheme="minorHAnsi" w:hAnsiTheme="minorHAnsi"/>
              </w:rPr>
              <w:t xml:space="preserve">The teacher has clearly explained the purpose of the task and what they are looking for. </w:t>
            </w:r>
          </w:p>
          <w:p w14:paraId="1BE5CB3F" w14:textId="77777777" w:rsidR="00DC6AD8" w:rsidRPr="00D2043C" w:rsidRDefault="00DC6AD8" w:rsidP="00465C0D">
            <w:pPr>
              <w:rPr>
                <w:rFonts w:asciiTheme="minorHAnsi" w:hAnsiTheme="minorHAnsi"/>
              </w:rPr>
            </w:pPr>
            <w:r w:rsidRPr="00D2043C">
              <w:rPr>
                <w:rFonts w:asciiTheme="minorHAnsi" w:hAnsiTheme="minorHAnsi"/>
              </w:rPr>
              <w:t xml:space="preserve">Materials that have been handed out ensure that the task can be completed to a high level and meet the purpose of developing children’s knowledge in terms of grammar. </w:t>
            </w:r>
          </w:p>
          <w:p w14:paraId="59B2E48F" w14:textId="77777777" w:rsidR="00DC6AD8" w:rsidRPr="00C977D0" w:rsidRDefault="00DC6AD8" w:rsidP="00465C0D">
            <w:pPr>
              <w:rPr>
                <w:rFonts w:ascii="Trebuchet MS" w:hAnsi="Trebuchet MS"/>
              </w:rPr>
            </w:pPr>
          </w:p>
          <w:p w14:paraId="3EF73663" w14:textId="77777777" w:rsidR="00DC6AD8" w:rsidRPr="00C977D0" w:rsidRDefault="00DC6AD8" w:rsidP="00465C0D">
            <w:pPr>
              <w:rPr>
                <w:rFonts w:ascii="Trebuchet MS" w:hAnsi="Trebuchet MS"/>
              </w:rPr>
            </w:pPr>
          </w:p>
        </w:tc>
      </w:tr>
      <w:tr w:rsidR="00DC6AD8" w:rsidRPr="00C977D0" w14:paraId="5C9FFC15" w14:textId="77777777" w:rsidTr="00465C0D">
        <w:tc>
          <w:tcPr>
            <w:tcW w:w="8926" w:type="dxa"/>
          </w:tcPr>
          <w:p w14:paraId="4EB857A9" w14:textId="77777777" w:rsidR="00DC6AD8" w:rsidRPr="00C977D0" w:rsidRDefault="00DC6AD8" w:rsidP="00465C0D">
            <w:pPr>
              <w:rPr>
                <w:rFonts w:ascii="Trebuchet MS" w:hAnsi="Trebuchet MS"/>
                <w:b/>
              </w:rPr>
            </w:pPr>
            <w:r w:rsidRPr="00C977D0">
              <w:rPr>
                <w:rFonts w:ascii="Trebuchet MS" w:hAnsi="Trebuchet MS"/>
                <w:b/>
              </w:rPr>
              <w:t>Direction</w:t>
            </w:r>
          </w:p>
          <w:p w14:paraId="1107CE88" w14:textId="77777777" w:rsidR="00DC6AD8" w:rsidRDefault="00DC6AD8" w:rsidP="00465C0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738AEC9A" w14:textId="77777777" w:rsidR="00DC6AD8" w:rsidRDefault="00DC6AD8" w:rsidP="00465C0D">
            <w:pPr>
              <w:rPr>
                <w:rFonts w:ascii="Trebuchet MS" w:hAnsi="Trebuchet MS"/>
              </w:rPr>
            </w:pPr>
          </w:p>
          <w:p w14:paraId="33A3CECD" w14:textId="77777777" w:rsidR="00DC6AD8" w:rsidRPr="00D2043C" w:rsidRDefault="00DC6AD8" w:rsidP="00465C0D">
            <w:pPr>
              <w:rPr>
                <w:rFonts w:asciiTheme="minorHAnsi" w:hAnsiTheme="minorHAnsi"/>
              </w:rPr>
            </w:pPr>
            <w:r w:rsidRPr="00D2043C">
              <w:rPr>
                <w:rFonts w:asciiTheme="minorHAnsi" w:hAnsiTheme="minorHAnsi"/>
              </w:rPr>
              <w:t xml:space="preserve">The teacher circles the room looking to see if anyone needs help in clarifying what they are doing. </w:t>
            </w:r>
          </w:p>
          <w:p w14:paraId="2E4155E1" w14:textId="77777777" w:rsidR="00DC6AD8" w:rsidRPr="00D2043C" w:rsidRDefault="00DC6AD8" w:rsidP="00465C0D">
            <w:pPr>
              <w:rPr>
                <w:rFonts w:asciiTheme="minorHAnsi" w:hAnsiTheme="minorHAnsi"/>
              </w:rPr>
            </w:pPr>
            <w:r w:rsidRPr="00D2043C">
              <w:rPr>
                <w:rFonts w:asciiTheme="minorHAnsi" w:hAnsiTheme="minorHAnsi"/>
              </w:rPr>
              <w:t xml:space="preserve">They are able to work in pairs for this task. </w:t>
            </w:r>
          </w:p>
          <w:p w14:paraId="1B88768D" w14:textId="64804F73" w:rsidR="00DC6AD8" w:rsidRPr="00D2043C" w:rsidRDefault="00DC6AD8" w:rsidP="00465C0D">
            <w:pPr>
              <w:rPr>
                <w:rFonts w:asciiTheme="minorHAnsi" w:hAnsiTheme="minorHAnsi"/>
              </w:rPr>
            </w:pPr>
            <w:r w:rsidRPr="00D2043C">
              <w:rPr>
                <w:rFonts w:asciiTheme="minorHAnsi" w:hAnsiTheme="minorHAnsi"/>
              </w:rPr>
              <w:t>A discussion fo</w:t>
            </w:r>
            <w:r w:rsidR="00D66BEE">
              <w:rPr>
                <w:rFonts w:asciiTheme="minorHAnsi" w:hAnsiTheme="minorHAnsi"/>
              </w:rPr>
              <w:t>l</w:t>
            </w:r>
            <w:r w:rsidRPr="00D2043C">
              <w:rPr>
                <w:rFonts w:asciiTheme="minorHAnsi" w:hAnsiTheme="minorHAnsi"/>
              </w:rPr>
              <w:t xml:space="preserve">lowed by a list of examples was read to the students before they started the task to recount what they had already learnt previous to this task. </w:t>
            </w:r>
          </w:p>
          <w:p w14:paraId="5D38C295" w14:textId="77777777" w:rsidR="00DC6AD8" w:rsidRDefault="00DC6AD8" w:rsidP="00465C0D">
            <w:pPr>
              <w:rPr>
                <w:rFonts w:ascii="Trebuchet MS" w:hAnsi="Trebuchet MS"/>
              </w:rPr>
            </w:pPr>
          </w:p>
          <w:p w14:paraId="658DB348" w14:textId="77777777" w:rsidR="00DC6AD8" w:rsidRPr="00C977D0" w:rsidRDefault="00DC6AD8" w:rsidP="00465C0D">
            <w:pPr>
              <w:rPr>
                <w:rFonts w:ascii="Trebuchet MS" w:hAnsi="Trebuchet MS"/>
              </w:rPr>
            </w:pPr>
          </w:p>
          <w:p w14:paraId="0823B33E" w14:textId="77777777" w:rsidR="00DC6AD8" w:rsidRPr="00C977D0" w:rsidRDefault="00DC6AD8" w:rsidP="00465C0D">
            <w:pPr>
              <w:rPr>
                <w:rFonts w:ascii="Trebuchet MS" w:hAnsi="Trebuchet MS"/>
              </w:rPr>
            </w:pPr>
          </w:p>
        </w:tc>
      </w:tr>
      <w:tr w:rsidR="00DC6AD8" w:rsidRPr="00C977D0" w14:paraId="47F19B52" w14:textId="77777777" w:rsidTr="00465C0D">
        <w:tc>
          <w:tcPr>
            <w:tcW w:w="8926" w:type="dxa"/>
          </w:tcPr>
          <w:p w14:paraId="00969211" w14:textId="77777777" w:rsidR="00DC6AD8" w:rsidRPr="00C977D0" w:rsidRDefault="00DC6AD8" w:rsidP="00465C0D">
            <w:pPr>
              <w:rPr>
                <w:rFonts w:ascii="Trebuchet MS" w:hAnsi="Trebuchet MS"/>
                <w:b/>
              </w:rPr>
            </w:pPr>
            <w:r w:rsidRPr="00C977D0">
              <w:rPr>
                <w:rFonts w:ascii="Trebuchet MS" w:hAnsi="Trebuchet MS"/>
                <w:b/>
              </w:rPr>
              <w:t>Access and challenge</w:t>
            </w:r>
          </w:p>
          <w:p w14:paraId="2B6E40E3" w14:textId="77777777" w:rsidR="00DC6AD8" w:rsidRDefault="00DC6AD8" w:rsidP="00465C0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3FBC0C79" w14:textId="77777777" w:rsidR="00DC6AD8" w:rsidRDefault="00DC6AD8" w:rsidP="00465C0D">
            <w:pPr>
              <w:rPr>
                <w:rFonts w:ascii="Trebuchet MS" w:hAnsi="Trebuchet MS"/>
              </w:rPr>
            </w:pPr>
          </w:p>
          <w:p w14:paraId="2C37524A" w14:textId="77777777" w:rsidR="00DC6AD8" w:rsidRDefault="00DC6AD8" w:rsidP="00465C0D">
            <w:pPr>
              <w:rPr>
                <w:rFonts w:ascii="Trebuchet MS" w:hAnsi="Trebuchet MS"/>
              </w:rPr>
            </w:pPr>
          </w:p>
          <w:p w14:paraId="615CB83F" w14:textId="77777777" w:rsidR="00DC6AD8" w:rsidRPr="00D2043C" w:rsidRDefault="00DC6AD8" w:rsidP="00465C0D">
            <w:pPr>
              <w:rPr>
                <w:rFonts w:asciiTheme="minorHAnsi" w:hAnsiTheme="minorHAnsi"/>
              </w:rPr>
            </w:pPr>
          </w:p>
          <w:p w14:paraId="3D154126" w14:textId="77777777" w:rsidR="00DC6AD8" w:rsidRPr="00D2043C" w:rsidRDefault="00DC6AD8" w:rsidP="00465C0D">
            <w:pPr>
              <w:rPr>
                <w:rFonts w:asciiTheme="minorHAnsi" w:hAnsiTheme="minorHAnsi"/>
              </w:rPr>
            </w:pPr>
            <w:r w:rsidRPr="00D2043C">
              <w:rPr>
                <w:rFonts w:asciiTheme="minorHAnsi" w:hAnsiTheme="minorHAnsi"/>
              </w:rPr>
              <w:t xml:space="preserve">Resource packs given to children to help with spelling, sentence starters and maths. </w:t>
            </w:r>
          </w:p>
          <w:p w14:paraId="737116BC" w14:textId="77777777" w:rsidR="00DC6AD8" w:rsidRDefault="00DC6AD8" w:rsidP="00465C0D">
            <w:pPr>
              <w:rPr>
                <w:rFonts w:ascii="Trebuchet MS" w:hAnsi="Trebuchet MS"/>
              </w:rPr>
            </w:pPr>
          </w:p>
          <w:p w14:paraId="54821285" w14:textId="77777777" w:rsidR="00DC6AD8" w:rsidRDefault="00DC6AD8" w:rsidP="00465C0D">
            <w:pPr>
              <w:rPr>
                <w:rFonts w:ascii="Trebuchet MS" w:hAnsi="Trebuchet MS"/>
              </w:rPr>
            </w:pPr>
          </w:p>
          <w:p w14:paraId="1D0D6BA2" w14:textId="77777777" w:rsidR="00DC6AD8" w:rsidRDefault="00DC6AD8" w:rsidP="00465C0D">
            <w:pPr>
              <w:rPr>
                <w:rFonts w:ascii="Trebuchet MS" w:hAnsi="Trebuchet MS"/>
              </w:rPr>
            </w:pPr>
          </w:p>
          <w:p w14:paraId="26E6EE3C" w14:textId="77777777" w:rsidR="00DC6AD8" w:rsidRDefault="00DC6AD8" w:rsidP="00465C0D">
            <w:pPr>
              <w:rPr>
                <w:rFonts w:ascii="Trebuchet MS" w:hAnsi="Trebuchet MS"/>
              </w:rPr>
            </w:pPr>
          </w:p>
          <w:p w14:paraId="044E391C" w14:textId="77777777" w:rsidR="00DC6AD8" w:rsidRPr="00C977D0" w:rsidRDefault="00DC6AD8" w:rsidP="00465C0D">
            <w:pPr>
              <w:rPr>
                <w:rFonts w:ascii="Trebuchet MS" w:hAnsi="Trebuchet MS"/>
              </w:rPr>
            </w:pPr>
          </w:p>
        </w:tc>
      </w:tr>
      <w:tr w:rsidR="00DC6AD8" w:rsidRPr="00C977D0" w14:paraId="002BD5DF" w14:textId="77777777" w:rsidTr="00465C0D">
        <w:tc>
          <w:tcPr>
            <w:tcW w:w="8926" w:type="dxa"/>
          </w:tcPr>
          <w:p w14:paraId="1AE082D1" w14:textId="77777777" w:rsidR="00DC6AD8" w:rsidRDefault="00DC6AD8" w:rsidP="00465C0D">
            <w:pPr>
              <w:rPr>
                <w:rFonts w:ascii="Trebuchet MS" w:hAnsi="Trebuchet MS"/>
                <w:b/>
              </w:rPr>
            </w:pPr>
            <w:r w:rsidRPr="00C977D0">
              <w:rPr>
                <w:rFonts w:ascii="Trebuchet MS" w:hAnsi="Trebuchet MS"/>
                <w:b/>
              </w:rPr>
              <w:lastRenderedPageBreak/>
              <w:t>Assessment</w:t>
            </w:r>
          </w:p>
          <w:p w14:paraId="3207403A" w14:textId="77777777" w:rsidR="00DC6AD8" w:rsidRDefault="00DC6AD8" w:rsidP="00465C0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B37C2AA" w14:textId="77777777" w:rsidR="00DC6AD8" w:rsidRDefault="00DC6AD8" w:rsidP="00465C0D">
            <w:pPr>
              <w:rPr>
                <w:rFonts w:ascii="Trebuchet MS" w:hAnsi="Trebuchet MS"/>
              </w:rPr>
            </w:pPr>
          </w:p>
          <w:p w14:paraId="0533EC8C" w14:textId="77777777" w:rsidR="00DC6AD8" w:rsidRPr="00D2043C" w:rsidRDefault="00DC6AD8" w:rsidP="00465C0D">
            <w:pPr>
              <w:rPr>
                <w:rFonts w:asciiTheme="minorHAnsi" w:hAnsiTheme="minorHAnsi"/>
              </w:rPr>
            </w:pPr>
            <w:r w:rsidRPr="00D2043C">
              <w:rPr>
                <w:rFonts w:asciiTheme="minorHAnsi" w:hAnsiTheme="minorHAnsi"/>
              </w:rPr>
              <w:t xml:space="preserve">Before setting the task, the teacher asked the children to discuss and share what they remember about verbs. </w:t>
            </w:r>
          </w:p>
          <w:p w14:paraId="340662D8" w14:textId="77777777" w:rsidR="00DC6AD8" w:rsidRPr="00D2043C" w:rsidRDefault="00DC6AD8" w:rsidP="00465C0D">
            <w:pPr>
              <w:rPr>
                <w:rFonts w:asciiTheme="minorHAnsi" w:hAnsiTheme="minorHAnsi"/>
              </w:rPr>
            </w:pPr>
            <w:r w:rsidRPr="00D2043C">
              <w:rPr>
                <w:rFonts w:asciiTheme="minorHAnsi" w:hAnsiTheme="minorHAnsi"/>
              </w:rPr>
              <w:t xml:space="preserve">The task was to then read through a story, highlighting all the verbs that they found. </w:t>
            </w:r>
          </w:p>
          <w:p w14:paraId="740AC3D8" w14:textId="1853DE35" w:rsidR="00DC6AD8" w:rsidRPr="00D2043C" w:rsidRDefault="00DC6AD8" w:rsidP="00465C0D">
            <w:pPr>
              <w:rPr>
                <w:rFonts w:asciiTheme="minorHAnsi" w:hAnsiTheme="minorHAnsi"/>
              </w:rPr>
            </w:pPr>
            <w:r w:rsidRPr="00D2043C">
              <w:rPr>
                <w:rFonts w:asciiTheme="minorHAnsi" w:hAnsiTheme="minorHAnsi"/>
              </w:rPr>
              <w:t>To ensure they were on the right tracks and understood, at the end of the task the teacher asked for them all</w:t>
            </w:r>
            <w:r w:rsidR="00D66BEE">
              <w:rPr>
                <w:rFonts w:asciiTheme="minorHAnsi" w:hAnsiTheme="minorHAnsi"/>
              </w:rPr>
              <w:t xml:space="preserve"> to feed</w:t>
            </w:r>
            <w:r w:rsidRPr="00D2043C">
              <w:rPr>
                <w:rFonts w:asciiTheme="minorHAnsi" w:hAnsiTheme="minorHAnsi"/>
              </w:rPr>
              <w:t xml:space="preserve">back one verb that they had found. </w:t>
            </w:r>
          </w:p>
          <w:p w14:paraId="5C082B54" w14:textId="77777777" w:rsidR="00DC6AD8" w:rsidRPr="00D2043C" w:rsidRDefault="00DC6AD8" w:rsidP="00465C0D">
            <w:pPr>
              <w:rPr>
                <w:rFonts w:asciiTheme="minorHAnsi" w:hAnsiTheme="minorHAnsi"/>
              </w:rPr>
            </w:pPr>
            <w:r w:rsidRPr="00D2043C">
              <w:rPr>
                <w:rFonts w:asciiTheme="minorHAnsi" w:hAnsiTheme="minorHAnsi"/>
              </w:rPr>
              <w:t>If they mentioned a word that was not a verb, the teacher went on to explain why it would not to be a verb.</w:t>
            </w:r>
          </w:p>
          <w:p w14:paraId="40732B14" w14:textId="77777777" w:rsidR="00DC6AD8" w:rsidRPr="00951DD0" w:rsidRDefault="00DC6AD8" w:rsidP="00465C0D">
            <w:pPr>
              <w:rPr>
                <w:rFonts w:ascii="Trebuchet MS" w:hAnsi="Trebuchet MS"/>
                <w:b/>
              </w:rPr>
            </w:pPr>
          </w:p>
          <w:p w14:paraId="1D4877E2" w14:textId="77777777" w:rsidR="00DC6AD8" w:rsidRPr="00C977D0" w:rsidRDefault="00DC6AD8" w:rsidP="00465C0D">
            <w:pPr>
              <w:rPr>
                <w:rFonts w:ascii="Trebuchet MS" w:hAnsi="Trebuchet MS"/>
              </w:rPr>
            </w:pPr>
          </w:p>
        </w:tc>
      </w:tr>
      <w:tr w:rsidR="00DC6AD8" w:rsidRPr="00C977D0" w14:paraId="25045425" w14:textId="77777777" w:rsidTr="00465C0D">
        <w:tc>
          <w:tcPr>
            <w:tcW w:w="8926" w:type="dxa"/>
          </w:tcPr>
          <w:p w14:paraId="2CB88B67" w14:textId="77777777" w:rsidR="00DC6AD8" w:rsidRPr="00C977D0" w:rsidRDefault="00DC6AD8" w:rsidP="00465C0D">
            <w:pPr>
              <w:rPr>
                <w:rFonts w:ascii="Trebuchet MS" w:hAnsi="Trebuchet MS"/>
                <w:b/>
              </w:rPr>
            </w:pPr>
            <w:r w:rsidRPr="00C977D0">
              <w:rPr>
                <w:rFonts w:ascii="Trebuchet MS" w:hAnsi="Trebuchet MS"/>
                <w:b/>
              </w:rPr>
              <w:t>Specifics / Critical Incidents</w:t>
            </w:r>
          </w:p>
          <w:p w14:paraId="3EC8BB85" w14:textId="77777777" w:rsidR="00DC6AD8" w:rsidRDefault="00DC6AD8" w:rsidP="00465C0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35CEC205" w14:textId="77777777" w:rsidR="00DC6AD8" w:rsidRDefault="00DC6AD8" w:rsidP="00465C0D">
            <w:pPr>
              <w:rPr>
                <w:rFonts w:ascii="Trebuchet MS" w:hAnsi="Trebuchet MS"/>
              </w:rPr>
            </w:pPr>
          </w:p>
          <w:p w14:paraId="57F61873" w14:textId="77777777" w:rsidR="00DC6AD8" w:rsidRDefault="00DC6AD8" w:rsidP="00465C0D">
            <w:pPr>
              <w:rPr>
                <w:rFonts w:ascii="Trebuchet MS" w:hAnsi="Trebuchet MS"/>
              </w:rPr>
            </w:pPr>
          </w:p>
          <w:p w14:paraId="1714DD6E" w14:textId="77777777" w:rsidR="00DC6AD8" w:rsidRPr="00D2043C" w:rsidRDefault="00DC6AD8" w:rsidP="00465C0D">
            <w:pPr>
              <w:rPr>
                <w:rFonts w:asciiTheme="minorHAnsi" w:hAnsiTheme="minorHAnsi"/>
              </w:rPr>
            </w:pPr>
            <w:r w:rsidRPr="00D2043C">
              <w:rPr>
                <w:rFonts w:asciiTheme="minorHAnsi" w:hAnsiTheme="minorHAnsi"/>
              </w:rPr>
              <w:t>Behaviour management strategies.</w:t>
            </w:r>
          </w:p>
          <w:p w14:paraId="167F7CC9" w14:textId="77777777" w:rsidR="00DC6AD8" w:rsidRDefault="00DC6AD8" w:rsidP="00465C0D">
            <w:pPr>
              <w:rPr>
                <w:rFonts w:ascii="Trebuchet MS" w:hAnsi="Trebuchet MS"/>
              </w:rPr>
            </w:pPr>
          </w:p>
          <w:p w14:paraId="33E2EADC" w14:textId="77777777" w:rsidR="00DC6AD8" w:rsidRDefault="00DC6AD8" w:rsidP="00465C0D">
            <w:pPr>
              <w:rPr>
                <w:rFonts w:ascii="Trebuchet MS" w:hAnsi="Trebuchet MS"/>
              </w:rPr>
            </w:pPr>
          </w:p>
          <w:p w14:paraId="2358CA79" w14:textId="77777777" w:rsidR="00DC6AD8" w:rsidRPr="00951DD0" w:rsidRDefault="00DC6AD8" w:rsidP="00465C0D">
            <w:pPr>
              <w:rPr>
                <w:rFonts w:ascii="Trebuchet MS" w:hAnsi="Trebuchet MS"/>
              </w:rPr>
            </w:pPr>
          </w:p>
          <w:p w14:paraId="205C418D" w14:textId="77777777" w:rsidR="00DC6AD8" w:rsidRPr="00C977D0" w:rsidRDefault="00DC6AD8" w:rsidP="00465C0D">
            <w:pPr>
              <w:rPr>
                <w:rFonts w:ascii="Trebuchet MS" w:hAnsi="Trebuchet MS"/>
              </w:rPr>
            </w:pPr>
          </w:p>
          <w:p w14:paraId="0E4B7D8A" w14:textId="77777777" w:rsidR="00DC6AD8" w:rsidRPr="00C977D0" w:rsidRDefault="00DC6AD8" w:rsidP="00465C0D">
            <w:pPr>
              <w:rPr>
                <w:rFonts w:ascii="Trebuchet MS" w:hAnsi="Trebuchet MS"/>
              </w:rPr>
            </w:pPr>
          </w:p>
          <w:p w14:paraId="011BDD45" w14:textId="77777777" w:rsidR="00DC6AD8" w:rsidRPr="00C977D0" w:rsidRDefault="00DC6AD8" w:rsidP="00465C0D">
            <w:pPr>
              <w:rPr>
                <w:rFonts w:ascii="Trebuchet MS" w:hAnsi="Trebuchet MS"/>
              </w:rPr>
            </w:pPr>
          </w:p>
        </w:tc>
      </w:tr>
    </w:tbl>
    <w:p w14:paraId="321CCC23" w14:textId="77777777" w:rsidR="00DC6AD8" w:rsidRPr="00C977D0" w:rsidRDefault="00DC6AD8" w:rsidP="00DC6AD8">
      <w:pPr>
        <w:rPr>
          <w:rFonts w:ascii="Trebuchet MS" w:hAnsi="Trebuchet MS"/>
        </w:rPr>
      </w:pPr>
    </w:p>
    <w:p w14:paraId="15D01EA4" w14:textId="77777777" w:rsidR="00DC6AD8" w:rsidRPr="00F23813" w:rsidRDefault="00DC6AD8" w:rsidP="00DC6AD8"/>
    <w:p w14:paraId="74CBEBBF" w14:textId="77777777" w:rsidR="00DC6AD8" w:rsidRDefault="00DC6AD8" w:rsidP="00DC6AD8">
      <w:pPr>
        <w:rPr>
          <w:rFonts w:cstheme="minorHAnsi"/>
          <w:b/>
          <w:color w:val="000000" w:themeColor="text1"/>
        </w:rPr>
      </w:pPr>
    </w:p>
    <w:p w14:paraId="4E200149" w14:textId="77777777" w:rsidR="00DC6AD8" w:rsidRDefault="00DC6AD8" w:rsidP="00DC6AD8">
      <w:pPr>
        <w:rPr>
          <w:rFonts w:cstheme="minorHAnsi"/>
          <w:b/>
          <w:color w:val="000000" w:themeColor="text1"/>
        </w:rPr>
      </w:pPr>
    </w:p>
    <w:p w14:paraId="3CDE33F2" w14:textId="77777777" w:rsidR="00DC6AD8" w:rsidRDefault="00DC6AD8" w:rsidP="00DC6AD8">
      <w:pPr>
        <w:rPr>
          <w:rFonts w:cstheme="minorHAnsi"/>
          <w:b/>
          <w:color w:val="000000" w:themeColor="text1"/>
        </w:rPr>
      </w:pPr>
    </w:p>
    <w:p w14:paraId="337BB05E" w14:textId="77777777" w:rsidR="00DC6AD8" w:rsidRDefault="00DC6AD8" w:rsidP="00DC6AD8">
      <w:pPr>
        <w:rPr>
          <w:rFonts w:cstheme="minorHAnsi"/>
          <w:b/>
          <w:color w:val="000000" w:themeColor="text1"/>
        </w:rPr>
      </w:pPr>
    </w:p>
    <w:p w14:paraId="2B29DDBE" w14:textId="77777777" w:rsidR="00DC6AD8" w:rsidRDefault="00DC6AD8" w:rsidP="00DC6AD8">
      <w:pPr>
        <w:rPr>
          <w:rFonts w:cstheme="minorHAnsi"/>
          <w:b/>
          <w:color w:val="000000" w:themeColor="text1"/>
        </w:rPr>
      </w:pPr>
    </w:p>
    <w:p w14:paraId="002C8277" w14:textId="77777777" w:rsidR="00DC6AD8" w:rsidRDefault="00DC6AD8" w:rsidP="00DC6AD8">
      <w:pPr>
        <w:rPr>
          <w:rFonts w:cstheme="minorHAnsi"/>
          <w:b/>
          <w:color w:val="000000" w:themeColor="text1"/>
        </w:rPr>
      </w:pPr>
    </w:p>
    <w:p w14:paraId="613BF134" w14:textId="77777777" w:rsidR="00465C0D" w:rsidRDefault="00465C0D" w:rsidP="00DC6AD8">
      <w:pPr>
        <w:rPr>
          <w:rFonts w:cstheme="minorHAnsi"/>
          <w:b/>
          <w:color w:val="000000" w:themeColor="text1"/>
        </w:rPr>
      </w:pPr>
    </w:p>
    <w:p w14:paraId="53A13D7E" w14:textId="77777777" w:rsidR="00465C0D" w:rsidRDefault="00465C0D" w:rsidP="00DC6AD8">
      <w:pPr>
        <w:rPr>
          <w:rFonts w:cstheme="minorHAnsi"/>
          <w:b/>
          <w:color w:val="000000" w:themeColor="text1"/>
        </w:rPr>
      </w:pPr>
    </w:p>
    <w:p w14:paraId="6BC0F04D" w14:textId="77777777" w:rsidR="00465C0D" w:rsidRDefault="00465C0D" w:rsidP="00DC6AD8">
      <w:pPr>
        <w:rPr>
          <w:rFonts w:cstheme="minorHAnsi"/>
          <w:b/>
          <w:color w:val="000000" w:themeColor="text1"/>
        </w:rPr>
      </w:pPr>
    </w:p>
    <w:p w14:paraId="6C343315" w14:textId="2E1B7C3D" w:rsidR="00DC6AD8" w:rsidRPr="00465C0D" w:rsidRDefault="00465C0D" w:rsidP="00DC6AD8">
      <w:pPr>
        <w:rPr>
          <w:rFonts w:cstheme="minorHAnsi"/>
          <w:b/>
          <w:color w:val="000000" w:themeColor="text1"/>
          <w:sz w:val="24"/>
        </w:rPr>
      </w:pPr>
      <w:r w:rsidRPr="00465C0D">
        <w:rPr>
          <w:rFonts w:cstheme="minorHAnsi"/>
          <w:b/>
          <w:color w:val="000000" w:themeColor="text1"/>
          <w:sz w:val="24"/>
        </w:rPr>
        <w:t>Appendix 4</w:t>
      </w:r>
      <w:r w:rsidR="00DC6AD8" w:rsidRPr="00465C0D">
        <w:rPr>
          <w:rFonts w:cstheme="minorHAnsi"/>
          <w:b/>
          <w:color w:val="000000" w:themeColor="text1"/>
          <w:sz w:val="24"/>
        </w:rPr>
        <w:t xml:space="preserve"> - CRITICAL INCIDENT IDENTIFICATION RECORD</w:t>
      </w:r>
    </w:p>
    <w:p w14:paraId="2998A959" w14:textId="77777777" w:rsidR="00DC6AD8" w:rsidRDefault="00DC6AD8" w:rsidP="00DC6AD8">
      <w:pPr>
        <w:rPr>
          <w:rFonts w:cstheme="minorHAnsi"/>
        </w:rPr>
      </w:pPr>
    </w:p>
    <w:tbl>
      <w:tblPr>
        <w:tblStyle w:val="TableGrid"/>
        <w:tblW w:w="0" w:type="auto"/>
        <w:tblLook w:val="04A0" w:firstRow="1" w:lastRow="0" w:firstColumn="1" w:lastColumn="0" w:noHBand="0" w:noVBand="1"/>
      </w:tblPr>
      <w:tblGrid>
        <w:gridCol w:w="1782"/>
        <w:gridCol w:w="7234"/>
      </w:tblGrid>
      <w:tr w:rsidR="00DC6AD8" w14:paraId="23787371" w14:textId="77777777" w:rsidTr="00465C0D">
        <w:tc>
          <w:tcPr>
            <w:tcW w:w="1838" w:type="dxa"/>
          </w:tcPr>
          <w:p w14:paraId="60A58F2D" w14:textId="77777777" w:rsidR="00DC6AD8" w:rsidRDefault="00DC6AD8" w:rsidP="00465C0D">
            <w:pPr>
              <w:rPr>
                <w:rFonts w:asciiTheme="minorHAnsi" w:hAnsiTheme="minorHAnsi" w:cstheme="minorHAnsi"/>
                <w:b/>
                <w:bCs/>
              </w:rPr>
            </w:pPr>
            <w:r>
              <w:rPr>
                <w:rFonts w:asciiTheme="minorHAnsi" w:hAnsiTheme="minorHAnsi" w:cstheme="minorHAnsi"/>
                <w:b/>
                <w:bCs/>
              </w:rPr>
              <w:lastRenderedPageBreak/>
              <w:t>Details relevant to the research context.</w:t>
            </w:r>
          </w:p>
          <w:p w14:paraId="4A729501" w14:textId="77777777" w:rsidR="00DC6AD8" w:rsidRDefault="00DC6AD8" w:rsidP="00465C0D">
            <w:pPr>
              <w:rPr>
                <w:rFonts w:asciiTheme="minorHAnsi" w:hAnsiTheme="minorHAnsi" w:cstheme="minorHAnsi"/>
                <w:b/>
                <w:bCs/>
              </w:rPr>
            </w:pPr>
          </w:p>
          <w:p w14:paraId="28CB112B"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Date/time.</w:t>
            </w:r>
          </w:p>
          <w:p w14:paraId="115E753E"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Age/Stage of group.</w:t>
            </w:r>
          </w:p>
          <w:p w14:paraId="6FC47E19"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People involved.</w:t>
            </w:r>
          </w:p>
          <w:p w14:paraId="60267639"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Contextual</w:t>
            </w:r>
          </w:p>
          <w:p w14:paraId="3E924D56" w14:textId="6FAAED49" w:rsidR="00DC6AD8" w:rsidRPr="009654E1" w:rsidRDefault="00DC6AD8" w:rsidP="00465C0D">
            <w:pPr>
              <w:rPr>
                <w:rFonts w:asciiTheme="minorHAnsi" w:hAnsiTheme="minorHAnsi" w:cstheme="minorHAnsi"/>
                <w:bCs/>
              </w:rPr>
            </w:pPr>
            <w:r w:rsidRPr="009654E1">
              <w:rPr>
                <w:rFonts w:asciiTheme="minorHAnsi" w:hAnsiTheme="minorHAnsi" w:cstheme="minorHAnsi"/>
                <w:bCs/>
              </w:rPr>
              <w:t xml:space="preserve">Information from field notes. </w:t>
            </w:r>
          </w:p>
          <w:p w14:paraId="0DADB3E9" w14:textId="77777777" w:rsidR="00DC6AD8" w:rsidRPr="00565378" w:rsidRDefault="00DC6AD8" w:rsidP="00465C0D">
            <w:pPr>
              <w:rPr>
                <w:rFonts w:asciiTheme="minorHAnsi" w:hAnsiTheme="minorHAnsi" w:cstheme="minorHAnsi"/>
                <w:i/>
                <w:iCs/>
              </w:rPr>
            </w:pPr>
          </w:p>
        </w:tc>
        <w:tc>
          <w:tcPr>
            <w:tcW w:w="7868" w:type="dxa"/>
          </w:tcPr>
          <w:p w14:paraId="5BDBB90D" w14:textId="77777777" w:rsidR="00DC6AD8" w:rsidRDefault="00DC6AD8" w:rsidP="00465C0D">
            <w:pPr>
              <w:rPr>
                <w:rFonts w:asciiTheme="minorHAnsi" w:hAnsiTheme="minorHAnsi" w:cstheme="minorHAnsi"/>
              </w:rPr>
            </w:pPr>
          </w:p>
          <w:p w14:paraId="17570589" w14:textId="77777777" w:rsidR="00DC6AD8" w:rsidRDefault="00DC6AD8" w:rsidP="00465C0D">
            <w:pPr>
              <w:rPr>
                <w:rFonts w:asciiTheme="minorHAnsi" w:hAnsiTheme="minorHAnsi" w:cstheme="minorHAnsi"/>
              </w:rPr>
            </w:pPr>
            <w:r>
              <w:rPr>
                <w:rFonts w:asciiTheme="minorHAnsi" w:hAnsiTheme="minorHAnsi" w:cstheme="minorHAnsi"/>
                <w:b/>
              </w:rPr>
              <w:t xml:space="preserve">Date: </w:t>
            </w:r>
            <w:r>
              <w:rPr>
                <w:rFonts w:asciiTheme="minorHAnsi" w:hAnsiTheme="minorHAnsi" w:cstheme="minorHAnsi"/>
              </w:rPr>
              <w:t xml:space="preserve"> 28/09/2020</w:t>
            </w:r>
          </w:p>
          <w:p w14:paraId="007C1C22" w14:textId="77777777" w:rsidR="00DC6AD8" w:rsidRDefault="00DC6AD8" w:rsidP="00465C0D">
            <w:pPr>
              <w:rPr>
                <w:rFonts w:asciiTheme="minorHAnsi" w:hAnsiTheme="minorHAnsi" w:cstheme="minorHAnsi"/>
              </w:rPr>
            </w:pPr>
            <w:r>
              <w:rPr>
                <w:rFonts w:asciiTheme="minorHAnsi" w:hAnsiTheme="minorHAnsi" w:cstheme="minorHAnsi"/>
                <w:b/>
              </w:rPr>
              <w:t xml:space="preserve">Time: </w:t>
            </w:r>
            <w:r>
              <w:rPr>
                <w:rFonts w:asciiTheme="minorHAnsi" w:hAnsiTheme="minorHAnsi" w:cstheme="minorHAnsi"/>
              </w:rPr>
              <w:t>10:50</w:t>
            </w:r>
          </w:p>
          <w:p w14:paraId="34500324" w14:textId="77777777" w:rsidR="00DC6AD8" w:rsidRDefault="00DC6AD8" w:rsidP="00465C0D">
            <w:pPr>
              <w:rPr>
                <w:rFonts w:asciiTheme="minorHAnsi" w:hAnsiTheme="minorHAnsi" w:cstheme="minorHAnsi"/>
              </w:rPr>
            </w:pPr>
            <w:r>
              <w:rPr>
                <w:rFonts w:asciiTheme="minorHAnsi" w:hAnsiTheme="minorHAnsi" w:cstheme="minorHAnsi"/>
                <w:b/>
              </w:rPr>
              <w:t xml:space="preserve">Year: </w:t>
            </w:r>
            <w:r>
              <w:rPr>
                <w:rFonts w:asciiTheme="minorHAnsi" w:hAnsiTheme="minorHAnsi" w:cstheme="minorHAnsi"/>
              </w:rPr>
              <w:t>3</w:t>
            </w:r>
          </w:p>
          <w:p w14:paraId="7C955E28" w14:textId="77777777" w:rsidR="00DC6AD8" w:rsidRDefault="00DC6AD8" w:rsidP="00465C0D">
            <w:pPr>
              <w:rPr>
                <w:rFonts w:asciiTheme="minorHAnsi" w:hAnsiTheme="minorHAnsi" w:cstheme="minorHAnsi"/>
              </w:rPr>
            </w:pPr>
            <w:r>
              <w:rPr>
                <w:rFonts w:asciiTheme="minorHAnsi" w:hAnsiTheme="minorHAnsi" w:cstheme="minorHAnsi"/>
                <w:b/>
              </w:rPr>
              <w:t xml:space="preserve">People involved: </w:t>
            </w:r>
            <w:r>
              <w:rPr>
                <w:rFonts w:asciiTheme="minorHAnsi" w:hAnsiTheme="minorHAnsi" w:cstheme="minorHAnsi"/>
              </w:rPr>
              <w:t xml:space="preserve">One child and Teacher </w:t>
            </w:r>
          </w:p>
          <w:p w14:paraId="094A2752" w14:textId="4695CACC" w:rsidR="00DC6AD8" w:rsidRPr="005D0BC2" w:rsidRDefault="00DC6AD8" w:rsidP="00465C0D">
            <w:pPr>
              <w:rPr>
                <w:rFonts w:asciiTheme="minorHAnsi" w:hAnsiTheme="minorHAnsi" w:cstheme="minorHAnsi"/>
              </w:rPr>
            </w:pPr>
            <w:r>
              <w:rPr>
                <w:rFonts w:asciiTheme="minorHAnsi" w:hAnsiTheme="minorHAnsi" w:cstheme="minorHAnsi"/>
                <w:b/>
              </w:rPr>
              <w:t xml:space="preserve">Contextual information: </w:t>
            </w:r>
            <w:r>
              <w:rPr>
                <w:rFonts w:asciiTheme="minorHAnsi" w:hAnsiTheme="minorHAnsi" w:cstheme="minorHAnsi"/>
              </w:rPr>
              <w:t xml:space="preserve">Incident occurred during a lesson where majority of children were engaged and getting on with the set task. </w:t>
            </w:r>
          </w:p>
          <w:p w14:paraId="7CD33D8B" w14:textId="77777777" w:rsidR="00DC6AD8" w:rsidRDefault="00DC6AD8" w:rsidP="00465C0D">
            <w:pPr>
              <w:rPr>
                <w:rFonts w:asciiTheme="minorHAnsi" w:hAnsiTheme="minorHAnsi" w:cstheme="minorHAnsi"/>
              </w:rPr>
            </w:pPr>
          </w:p>
          <w:p w14:paraId="4EECE5A5" w14:textId="77777777" w:rsidR="00DC6AD8" w:rsidRDefault="00DC6AD8" w:rsidP="00465C0D">
            <w:pPr>
              <w:rPr>
                <w:rFonts w:asciiTheme="minorHAnsi" w:hAnsiTheme="minorHAnsi" w:cstheme="minorHAnsi"/>
              </w:rPr>
            </w:pPr>
          </w:p>
          <w:p w14:paraId="7132D75C" w14:textId="77777777" w:rsidR="00DC6AD8" w:rsidRDefault="00DC6AD8" w:rsidP="00465C0D">
            <w:pPr>
              <w:rPr>
                <w:rFonts w:asciiTheme="minorHAnsi" w:hAnsiTheme="minorHAnsi" w:cstheme="minorHAnsi"/>
              </w:rPr>
            </w:pPr>
          </w:p>
          <w:p w14:paraId="467CDE41" w14:textId="77777777" w:rsidR="00DC6AD8" w:rsidRDefault="00DC6AD8" w:rsidP="00465C0D">
            <w:pPr>
              <w:rPr>
                <w:rFonts w:asciiTheme="minorHAnsi" w:hAnsiTheme="minorHAnsi" w:cstheme="minorHAnsi"/>
              </w:rPr>
            </w:pPr>
          </w:p>
          <w:p w14:paraId="3F674AF1" w14:textId="77777777" w:rsidR="00DC6AD8" w:rsidRDefault="00DC6AD8" w:rsidP="00465C0D">
            <w:pPr>
              <w:rPr>
                <w:rFonts w:asciiTheme="minorHAnsi" w:hAnsiTheme="minorHAnsi" w:cstheme="minorHAnsi"/>
              </w:rPr>
            </w:pPr>
          </w:p>
          <w:p w14:paraId="78B2C588" w14:textId="77777777" w:rsidR="00DC6AD8" w:rsidRDefault="00DC6AD8" w:rsidP="00465C0D">
            <w:pPr>
              <w:rPr>
                <w:rFonts w:asciiTheme="minorHAnsi" w:hAnsiTheme="minorHAnsi" w:cstheme="minorHAnsi"/>
              </w:rPr>
            </w:pPr>
          </w:p>
          <w:p w14:paraId="7D50E545" w14:textId="77777777" w:rsidR="00DC6AD8" w:rsidRDefault="00DC6AD8" w:rsidP="00465C0D">
            <w:pPr>
              <w:rPr>
                <w:rFonts w:asciiTheme="minorHAnsi" w:hAnsiTheme="minorHAnsi" w:cstheme="minorHAnsi"/>
              </w:rPr>
            </w:pPr>
          </w:p>
        </w:tc>
      </w:tr>
      <w:tr w:rsidR="00DC6AD8" w14:paraId="09DCC05A" w14:textId="77777777" w:rsidTr="00465C0D">
        <w:tc>
          <w:tcPr>
            <w:tcW w:w="1838" w:type="dxa"/>
          </w:tcPr>
          <w:p w14:paraId="5EF174C4" w14:textId="14C02E48" w:rsidR="00DC6AD8" w:rsidRPr="00565378" w:rsidRDefault="00DC6AD8" w:rsidP="00465C0D">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70195E50" w14:textId="77777777" w:rsidR="00DC6AD8" w:rsidRDefault="00DC6AD8" w:rsidP="00465C0D">
            <w:pPr>
              <w:rPr>
                <w:rFonts w:asciiTheme="minorHAnsi" w:hAnsiTheme="minorHAnsi" w:cstheme="minorHAnsi"/>
              </w:rPr>
            </w:pPr>
          </w:p>
          <w:p w14:paraId="18441E79" w14:textId="25E9C891" w:rsidR="00DC6AD8" w:rsidRDefault="00DC6AD8" w:rsidP="00465C0D">
            <w:pPr>
              <w:rPr>
                <w:rFonts w:asciiTheme="minorHAnsi" w:hAnsiTheme="minorHAnsi" w:cstheme="minorHAnsi"/>
              </w:rPr>
            </w:pPr>
            <w:r>
              <w:rPr>
                <w:rFonts w:asciiTheme="minorHAnsi" w:hAnsiTheme="minorHAnsi" w:cstheme="minorHAnsi"/>
              </w:rPr>
              <w:t xml:space="preserve">Whilst the Teacher was making an announcement to the class about a common question that was occurring during the task, one child decided to get up out of his chair and whilst staring out of the window, talking over the teacher about the rain outside. </w:t>
            </w:r>
          </w:p>
          <w:p w14:paraId="0851C1BB" w14:textId="77777777" w:rsidR="00DC6AD8" w:rsidRDefault="00DC6AD8" w:rsidP="00465C0D">
            <w:pPr>
              <w:rPr>
                <w:rFonts w:asciiTheme="minorHAnsi" w:hAnsiTheme="minorHAnsi" w:cstheme="minorHAnsi"/>
              </w:rPr>
            </w:pPr>
            <w:r>
              <w:rPr>
                <w:rFonts w:asciiTheme="minorHAnsi" w:hAnsiTheme="minorHAnsi" w:cstheme="minorHAnsi"/>
              </w:rPr>
              <w:t xml:space="preserve">Nothing was said to this child and eventually they sat back down. Once the teacher had finished their announcement, they walked over to the child and praised them for deciding to sit back down and making the correct choice without having to be told. </w:t>
            </w:r>
          </w:p>
          <w:p w14:paraId="4381D822" w14:textId="77777777" w:rsidR="00DC6AD8" w:rsidRDefault="00DC6AD8" w:rsidP="00465C0D">
            <w:pPr>
              <w:rPr>
                <w:rFonts w:asciiTheme="minorHAnsi" w:hAnsiTheme="minorHAnsi" w:cstheme="minorHAnsi"/>
              </w:rPr>
            </w:pPr>
          </w:p>
          <w:p w14:paraId="674D68D7" w14:textId="77777777" w:rsidR="00DC6AD8" w:rsidRDefault="00DC6AD8" w:rsidP="00465C0D">
            <w:pPr>
              <w:rPr>
                <w:rFonts w:asciiTheme="minorHAnsi" w:hAnsiTheme="minorHAnsi" w:cstheme="minorHAnsi"/>
              </w:rPr>
            </w:pPr>
            <w:r>
              <w:rPr>
                <w:rFonts w:asciiTheme="minorHAnsi" w:hAnsiTheme="minorHAnsi" w:cstheme="minorHAnsi"/>
              </w:rPr>
              <w:t xml:space="preserve">During this incident I questioned why the child thought it was appropriate to behave this way during a lesson, was it because the staff did not say anything while it was happening that it was a conditioned behaviour and thought they could get away with it. </w:t>
            </w:r>
          </w:p>
          <w:p w14:paraId="1FBBEDCE" w14:textId="77777777" w:rsidR="00DC6AD8" w:rsidRDefault="00DC6AD8" w:rsidP="00465C0D">
            <w:pPr>
              <w:rPr>
                <w:rFonts w:asciiTheme="minorHAnsi" w:hAnsiTheme="minorHAnsi" w:cstheme="minorHAnsi"/>
              </w:rPr>
            </w:pPr>
            <w:r>
              <w:rPr>
                <w:rFonts w:asciiTheme="minorHAnsi" w:hAnsiTheme="minorHAnsi" w:cstheme="minorHAnsi"/>
              </w:rPr>
              <w:t xml:space="preserve">However, upon further investigation, it became clear that the child had ASD and was often easily distracted by external factors, the teacher was using the technique of positive reinforcement as it was one that worked best with said child and avoided any unwanted unsettlement within the classroom. </w:t>
            </w:r>
          </w:p>
          <w:p w14:paraId="079EA851" w14:textId="77777777" w:rsidR="00DC6AD8" w:rsidRDefault="00DC6AD8" w:rsidP="00465C0D">
            <w:pPr>
              <w:rPr>
                <w:rFonts w:asciiTheme="minorHAnsi" w:hAnsiTheme="minorHAnsi" w:cstheme="minorHAnsi"/>
              </w:rPr>
            </w:pPr>
          </w:p>
          <w:p w14:paraId="6CABF2E8" w14:textId="77777777" w:rsidR="00DC6AD8" w:rsidRDefault="00DC6AD8" w:rsidP="00465C0D">
            <w:pPr>
              <w:rPr>
                <w:rFonts w:asciiTheme="minorHAnsi" w:hAnsiTheme="minorHAnsi" w:cstheme="minorHAnsi"/>
              </w:rPr>
            </w:pPr>
          </w:p>
          <w:p w14:paraId="1B929310" w14:textId="77777777" w:rsidR="00DC6AD8" w:rsidRDefault="00DC6AD8" w:rsidP="00465C0D">
            <w:pPr>
              <w:rPr>
                <w:rFonts w:asciiTheme="minorHAnsi" w:hAnsiTheme="minorHAnsi" w:cstheme="minorHAnsi"/>
              </w:rPr>
            </w:pPr>
          </w:p>
          <w:p w14:paraId="61208C20" w14:textId="77777777" w:rsidR="00DC6AD8" w:rsidRDefault="00DC6AD8" w:rsidP="00465C0D">
            <w:pPr>
              <w:rPr>
                <w:rFonts w:asciiTheme="minorHAnsi" w:hAnsiTheme="minorHAnsi" w:cstheme="minorHAnsi"/>
              </w:rPr>
            </w:pPr>
          </w:p>
          <w:p w14:paraId="38AC941F" w14:textId="77777777" w:rsidR="00DC6AD8" w:rsidRDefault="00DC6AD8" w:rsidP="00465C0D">
            <w:pPr>
              <w:rPr>
                <w:rFonts w:asciiTheme="minorHAnsi" w:hAnsiTheme="minorHAnsi" w:cstheme="minorHAnsi"/>
              </w:rPr>
            </w:pPr>
          </w:p>
          <w:p w14:paraId="4FBB43B3" w14:textId="77777777" w:rsidR="00DC6AD8" w:rsidRDefault="00DC6AD8" w:rsidP="00465C0D">
            <w:pPr>
              <w:rPr>
                <w:rFonts w:asciiTheme="minorHAnsi" w:hAnsiTheme="minorHAnsi" w:cstheme="minorHAnsi"/>
              </w:rPr>
            </w:pPr>
          </w:p>
          <w:p w14:paraId="5E210D15" w14:textId="77777777" w:rsidR="00DC6AD8" w:rsidRDefault="00DC6AD8" w:rsidP="00465C0D">
            <w:pPr>
              <w:rPr>
                <w:rFonts w:asciiTheme="minorHAnsi" w:hAnsiTheme="minorHAnsi" w:cstheme="minorHAnsi"/>
              </w:rPr>
            </w:pPr>
          </w:p>
          <w:p w14:paraId="34FFBD6A" w14:textId="77777777" w:rsidR="00DC6AD8" w:rsidRDefault="00DC6AD8" w:rsidP="00465C0D">
            <w:pPr>
              <w:rPr>
                <w:rFonts w:asciiTheme="minorHAnsi" w:hAnsiTheme="minorHAnsi" w:cstheme="minorHAnsi"/>
              </w:rPr>
            </w:pPr>
          </w:p>
          <w:p w14:paraId="52125CBB" w14:textId="77777777" w:rsidR="00DC6AD8" w:rsidRDefault="00DC6AD8" w:rsidP="00465C0D">
            <w:pPr>
              <w:rPr>
                <w:rFonts w:asciiTheme="minorHAnsi" w:hAnsiTheme="minorHAnsi" w:cstheme="minorHAnsi"/>
              </w:rPr>
            </w:pPr>
          </w:p>
          <w:p w14:paraId="257C47E1" w14:textId="77777777" w:rsidR="00DC6AD8" w:rsidRDefault="00DC6AD8" w:rsidP="00465C0D">
            <w:pPr>
              <w:rPr>
                <w:rFonts w:asciiTheme="minorHAnsi" w:hAnsiTheme="minorHAnsi" w:cstheme="minorHAnsi"/>
              </w:rPr>
            </w:pPr>
          </w:p>
          <w:p w14:paraId="2BDE4354" w14:textId="77777777" w:rsidR="00DC6AD8" w:rsidRDefault="00DC6AD8" w:rsidP="00465C0D">
            <w:pPr>
              <w:rPr>
                <w:rFonts w:asciiTheme="minorHAnsi" w:hAnsiTheme="minorHAnsi" w:cstheme="minorHAnsi"/>
              </w:rPr>
            </w:pPr>
          </w:p>
          <w:p w14:paraId="08C9B706" w14:textId="77777777" w:rsidR="00DC6AD8" w:rsidRDefault="00DC6AD8" w:rsidP="00465C0D">
            <w:pPr>
              <w:rPr>
                <w:rFonts w:asciiTheme="minorHAnsi" w:hAnsiTheme="minorHAnsi" w:cstheme="minorHAnsi"/>
              </w:rPr>
            </w:pPr>
          </w:p>
          <w:p w14:paraId="3D7F1BED" w14:textId="77777777" w:rsidR="00DC6AD8" w:rsidRDefault="00DC6AD8" w:rsidP="00465C0D">
            <w:pPr>
              <w:rPr>
                <w:rFonts w:asciiTheme="minorHAnsi" w:hAnsiTheme="minorHAnsi" w:cstheme="minorHAnsi"/>
              </w:rPr>
            </w:pPr>
          </w:p>
          <w:p w14:paraId="505F1628" w14:textId="77777777" w:rsidR="00DC6AD8" w:rsidRDefault="00DC6AD8" w:rsidP="00465C0D">
            <w:pPr>
              <w:rPr>
                <w:rFonts w:asciiTheme="minorHAnsi" w:hAnsiTheme="minorHAnsi" w:cstheme="minorHAnsi"/>
              </w:rPr>
            </w:pPr>
          </w:p>
          <w:p w14:paraId="6AE1EC2C" w14:textId="77777777" w:rsidR="00DC6AD8" w:rsidRDefault="00DC6AD8" w:rsidP="00465C0D">
            <w:pPr>
              <w:rPr>
                <w:rFonts w:asciiTheme="minorHAnsi" w:hAnsiTheme="minorHAnsi" w:cstheme="minorHAnsi"/>
              </w:rPr>
            </w:pPr>
          </w:p>
          <w:p w14:paraId="782E468C" w14:textId="77777777" w:rsidR="00DC6AD8" w:rsidRDefault="00DC6AD8" w:rsidP="00465C0D">
            <w:pPr>
              <w:rPr>
                <w:rFonts w:asciiTheme="minorHAnsi" w:hAnsiTheme="minorHAnsi" w:cstheme="minorHAnsi"/>
              </w:rPr>
            </w:pPr>
          </w:p>
          <w:p w14:paraId="22555EB9" w14:textId="77777777" w:rsidR="00DC6AD8" w:rsidRDefault="00DC6AD8" w:rsidP="00465C0D">
            <w:pPr>
              <w:rPr>
                <w:rFonts w:asciiTheme="minorHAnsi" w:hAnsiTheme="minorHAnsi" w:cstheme="minorHAnsi"/>
              </w:rPr>
            </w:pPr>
          </w:p>
          <w:p w14:paraId="401FAE68" w14:textId="77777777" w:rsidR="00DC6AD8" w:rsidRDefault="00DC6AD8" w:rsidP="00465C0D">
            <w:pPr>
              <w:rPr>
                <w:rFonts w:asciiTheme="minorHAnsi" w:hAnsiTheme="minorHAnsi" w:cstheme="minorHAnsi"/>
              </w:rPr>
            </w:pPr>
          </w:p>
          <w:p w14:paraId="1A72A566" w14:textId="77777777" w:rsidR="00DC6AD8" w:rsidRDefault="00DC6AD8" w:rsidP="00465C0D">
            <w:pPr>
              <w:rPr>
                <w:rFonts w:asciiTheme="minorHAnsi" w:hAnsiTheme="minorHAnsi" w:cstheme="minorHAnsi"/>
              </w:rPr>
            </w:pPr>
          </w:p>
          <w:p w14:paraId="3B3FF6D2" w14:textId="77777777" w:rsidR="00DC6AD8" w:rsidRDefault="00DC6AD8" w:rsidP="00465C0D">
            <w:pPr>
              <w:rPr>
                <w:rFonts w:asciiTheme="minorHAnsi" w:hAnsiTheme="minorHAnsi" w:cstheme="minorHAnsi"/>
              </w:rPr>
            </w:pPr>
          </w:p>
          <w:p w14:paraId="1FECBC0B" w14:textId="77777777" w:rsidR="00DC6AD8" w:rsidRDefault="00DC6AD8" w:rsidP="00465C0D">
            <w:pPr>
              <w:rPr>
                <w:rFonts w:asciiTheme="minorHAnsi" w:hAnsiTheme="minorHAnsi" w:cstheme="minorHAnsi"/>
              </w:rPr>
            </w:pPr>
          </w:p>
          <w:p w14:paraId="57F6BF19" w14:textId="77777777" w:rsidR="00DC6AD8" w:rsidRDefault="00DC6AD8" w:rsidP="00465C0D">
            <w:pPr>
              <w:rPr>
                <w:rFonts w:asciiTheme="minorHAnsi" w:hAnsiTheme="minorHAnsi" w:cstheme="minorHAnsi"/>
              </w:rPr>
            </w:pPr>
          </w:p>
          <w:p w14:paraId="300DF867" w14:textId="77777777" w:rsidR="00DC6AD8" w:rsidRDefault="00DC6AD8" w:rsidP="00465C0D">
            <w:pPr>
              <w:rPr>
                <w:rFonts w:asciiTheme="minorHAnsi" w:hAnsiTheme="minorHAnsi" w:cstheme="minorHAnsi"/>
              </w:rPr>
            </w:pPr>
          </w:p>
          <w:p w14:paraId="22FF447D" w14:textId="77777777" w:rsidR="00DC6AD8" w:rsidRDefault="00DC6AD8" w:rsidP="00465C0D">
            <w:pPr>
              <w:rPr>
                <w:rFonts w:asciiTheme="minorHAnsi" w:hAnsiTheme="minorHAnsi" w:cstheme="minorHAnsi"/>
              </w:rPr>
            </w:pPr>
          </w:p>
          <w:p w14:paraId="35F3244F" w14:textId="77777777" w:rsidR="00DC6AD8" w:rsidRDefault="00DC6AD8" w:rsidP="00465C0D">
            <w:pPr>
              <w:rPr>
                <w:rFonts w:asciiTheme="minorHAnsi" w:hAnsiTheme="minorHAnsi" w:cstheme="minorHAnsi"/>
              </w:rPr>
            </w:pPr>
          </w:p>
          <w:p w14:paraId="4BC4CDAE" w14:textId="77777777" w:rsidR="00DC6AD8" w:rsidRDefault="00DC6AD8" w:rsidP="00465C0D">
            <w:pPr>
              <w:rPr>
                <w:rFonts w:asciiTheme="minorHAnsi" w:hAnsiTheme="minorHAnsi" w:cstheme="minorHAnsi"/>
              </w:rPr>
            </w:pPr>
          </w:p>
          <w:p w14:paraId="58136407" w14:textId="77777777" w:rsidR="00DC6AD8" w:rsidRDefault="00DC6AD8" w:rsidP="00465C0D">
            <w:pPr>
              <w:rPr>
                <w:rFonts w:asciiTheme="minorHAnsi" w:hAnsiTheme="minorHAnsi" w:cstheme="minorHAnsi"/>
              </w:rPr>
            </w:pPr>
          </w:p>
          <w:p w14:paraId="7AF135E2" w14:textId="77777777" w:rsidR="00DC6AD8" w:rsidRDefault="00DC6AD8" w:rsidP="00465C0D">
            <w:pPr>
              <w:rPr>
                <w:rFonts w:asciiTheme="minorHAnsi" w:hAnsiTheme="minorHAnsi" w:cstheme="minorHAnsi"/>
              </w:rPr>
            </w:pPr>
          </w:p>
          <w:p w14:paraId="12AD1B09" w14:textId="77777777" w:rsidR="00DC6AD8" w:rsidRDefault="00DC6AD8" w:rsidP="00465C0D">
            <w:pPr>
              <w:rPr>
                <w:rFonts w:asciiTheme="minorHAnsi" w:hAnsiTheme="minorHAnsi" w:cstheme="minorHAnsi"/>
              </w:rPr>
            </w:pPr>
          </w:p>
          <w:p w14:paraId="15F2EC88" w14:textId="77777777" w:rsidR="00DC6AD8" w:rsidRDefault="00DC6AD8" w:rsidP="00465C0D">
            <w:pPr>
              <w:rPr>
                <w:rFonts w:asciiTheme="minorHAnsi" w:hAnsiTheme="minorHAnsi" w:cstheme="minorHAnsi"/>
              </w:rPr>
            </w:pPr>
          </w:p>
          <w:p w14:paraId="2368E317" w14:textId="77777777" w:rsidR="00DC6AD8" w:rsidRDefault="00DC6AD8" w:rsidP="00465C0D">
            <w:pPr>
              <w:rPr>
                <w:rFonts w:asciiTheme="minorHAnsi" w:hAnsiTheme="minorHAnsi" w:cstheme="minorHAnsi"/>
              </w:rPr>
            </w:pPr>
          </w:p>
        </w:tc>
      </w:tr>
    </w:tbl>
    <w:p w14:paraId="0ACC9DE2" w14:textId="77777777" w:rsidR="00DC6AD8" w:rsidRPr="00DC6AD8" w:rsidRDefault="00DC6AD8" w:rsidP="00E64E0D">
      <w:pPr>
        <w:spacing w:before="100" w:beforeAutospacing="1" w:after="100" w:afterAutospacing="1" w:line="360" w:lineRule="auto"/>
        <w:rPr>
          <w:b/>
          <w:sz w:val="24"/>
        </w:rPr>
      </w:pPr>
    </w:p>
    <w:p w14:paraId="6006E8CE" w14:textId="77777777" w:rsidR="00857A85" w:rsidRDefault="00857A85" w:rsidP="006E6146">
      <w:pPr>
        <w:spacing w:before="100" w:beforeAutospacing="1" w:after="100" w:afterAutospacing="1" w:line="240" w:lineRule="auto"/>
        <w:rPr>
          <w:rFonts w:eastAsia="Times New Roman" w:cs="Times New Roman"/>
          <w:sz w:val="24"/>
          <w:szCs w:val="24"/>
        </w:rPr>
      </w:pPr>
    </w:p>
    <w:p w14:paraId="30BEFA81" w14:textId="77777777" w:rsidR="00DC6AD8" w:rsidRDefault="00DC6AD8" w:rsidP="006E6146">
      <w:pPr>
        <w:spacing w:before="100" w:beforeAutospacing="1" w:after="100" w:afterAutospacing="1" w:line="240" w:lineRule="auto"/>
        <w:rPr>
          <w:rFonts w:eastAsia="Times New Roman" w:cs="Times New Roman"/>
          <w:sz w:val="24"/>
          <w:szCs w:val="24"/>
        </w:rPr>
      </w:pPr>
    </w:p>
    <w:p w14:paraId="299D02BA" w14:textId="77777777" w:rsidR="00DC6AD8" w:rsidRDefault="00DC6AD8" w:rsidP="006E6146">
      <w:pPr>
        <w:spacing w:before="100" w:beforeAutospacing="1" w:after="100" w:afterAutospacing="1" w:line="240" w:lineRule="auto"/>
        <w:rPr>
          <w:rFonts w:eastAsia="Times New Roman" w:cs="Times New Roman"/>
          <w:sz w:val="24"/>
          <w:szCs w:val="24"/>
        </w:rPr>
      </w:pPr>
    </w:p>
    <w:p w14:paraId="077E6793" w14:textId="77777777" w:rsidR="00DC6AD8" w:rsidRDefault="00DC6AD8" w:rsidP="006E6146">
      <w:pPr>
        <w:spacing w:before="100" w:beforeAutospacing="1" w:after="100" w:afterAutospacing="1" w:line="240" w:lineRule="auto"/>
        <w:rPr>
          <w:rFonts w:eastAsia="Times New Roman" w:cs="Times New Roman"/>
          <w:sz w:val="24"/>
          <w:szCs w:val="24"/>
        </w:rPr>
      </w:pPr>
    </w:p>
    <w:p w14:paraId="17582941" w14:textId="77777777" w:rsidR="00DC6AD8" w:rsidRDefault="00DC6AD8" w:rsidP="006E6146">
      <w:pPr>
        <w:spacing w:before="100" w:beforeAutospacing="1" w:after="100" w:afterAutospacing="1" w:line="240" w:lineRule="auto"/>
        <w:rPr>
          <w:rFonts w:eastAsia="Times New Roman" w:cs="Times New Roman"/>
          <w:sz w:val="24"/>
          <w:szCs w:val="24"/>
        </w:rPr>
      </w:pPr>
    </w:p>
    <w:p w14:paraId="2C335498" w14:textId="77777777" w:rsidR="00DC6AD8" w:rsidRDefault="00DC6AD8" w:rsidP="006E6146">
      <w:pPr>
        <w:spacing w:before="100" w:beforeAutospacing="1" w:after="100" w:afterAutospacing="1" w:line="240" w:lineRule="auto"/>
        <w:rPr>
          <w:rFonts w:eastAsia="Times New Roman" w:cs="Times New Roman"/>
          <w:sz w:val="24"/>
          <w:szCs w:val="24"/>
        </w:rPr>
      </w:pPr>
    </w:p>
    <w:p w14:paraId="4841049D" w14:textId="77777777" w:rsidR="00DC6AD8" w:rsidRDefault="00DC6AD8" w:rsidP="006E6146">
      <w:pPr>
        <w:spacing w:before="100" w:beforeAutospacing="1" w:after="100" w:afterAutospacing="1" w:line="240" w:lineRule="auto"/>
        <w:rPr>
          <w:rFonts w:eastAsia="Times New Roman" w:cs="Times New Roman"/>
          <w:sz w:val="24"/>
          <w:szCs w:val="24"/>
        </w:rPr>
      </w:pPr>
    </w:p>
    <w:p w14:paraId="015ADA20" w14:textId="77777777" w:rsidR="00DC6AD8" w:rsidRDefault="00DC6AD8" w:rsidP="006E6146">
      <w:pPr>
        <w:spacing w:before="100" w:beforeAutospacing="1" w:after="100" w:afterAutospacing="1" w:line="240" w:lineRule="auto"/>
        <w:rPr>
          <w:rFonts w:eastAsia="Times New Roman" w:cs="Times New Roman"/>
          <w:sz w:val="24"/>
          <w:szCs w:val="24"/>
        </w:rPr>
      </w:pPr>
    </w:p>
    <w:p w14:paraId="156E9DFF" w14:textId="77777777" w:rsidR="00DC6AD8" w:rsidRDefault="00DC6AD8" w:rsidP="006E6146">
      <w:pPr>
        <w:spacing w:before="100" w:beforeAutospacing="1" w:after="100" w:afterAutospacing="1" w:line="240" w:lineRule="auto"/>
        <w:rPr>
          <w:rFonts w:eastAsia="Times New Roman" w:cs="Times New Roman"/>
          <w:sz w:val="24"/>
          <w:szCs w:val="24"/>
        </w:rPr>
      </w:pPr>
    </w:p>
    <w:p w14:paraId="4FB00519" w14:textId="77777777" w:rsidR="00DC6AD8" w:rsidRDefault="00DC6AD8" w:rsidP="006E6146">
      <w:pPr>
        <w:spacing w:before="100" w:beforeAutospacing="1" w:after="100" w:afterAutospacing="1" w:line="240" w:lineRule="auto"/>
        <w:rPr>
          <w:rFonts w:eastAsia="Times New Roman" w:cs="Times New Roman"/>
          <w:sz w:val="24"/>
          <w:szCs w:val="24"/>
        </w:rPr>
      </w:pPr>
    </w:p>
    <w:p w14:paraId="2EC05DAC" w14:textId="77777777" w:rsidR="00DC6AD8" w:rsidRDefault="00DC6AD8" w:rsidP="006E6146">
      <w:pPr>
        <w:spacing w:before="100" w:beforeAutospacing="1" w:after="100" w:afterAutospacing="1" w:line="240" w:lineRule="auto"/>
        <w:rPr>
          <w:rFonts w:eastAsia="Times New Roman" w:cs="Times New Roman"/>
          <w:sz w:val="24"/>
          <w:szCs w:val="24"/>
        </w:rPr>
      </w:pPr>
    </w:p>
    <w:p w14:paraId="24D65984" w14:textId="77777777" w:rsidR="00DC6AD8" w:rsidRDefault="00DC6AD8" w:rsidP="006E6146">
      <w:pPr>
        <w:spacing w:before="100" w:beforeAutospacing="1" w:after="100" w:afterAutospacing="1" w:line="240" w:lineRule="auto"/>
        <w:rPr>
          <w:rFonts w:eastAsia="Times New Roman" w:cs="Times New Roman"/>
          <w:sz w:val="24"/>
          <w:szCs w:val="24"/>
        </w:rPr>
      </w:pPr>
    </w:p>
    <w:p w14:paraId="4E34E21D" w14:textId="77777777" w:rsidR="00DC6AD8" w:rsidRDefault="00DC6AD8" w:rsidP="006E6146">
      <w:pPr>
        <w:spacing w:before="100" w:beforeAutospacing="1" w:after="100" w:afterAutospacing="1" w:line="240" w:lineRule="auto"/>
        <w:rPr>
          <w:rFonts w:eastAsia="Times New Roman" w:cs="Times New Roman"/>
          <w:sz w:val="24"/>
          <w:szCs w:val="24"/>
        </w:rPr>
      </w:pPr>
    </w:p>
    <w:p w14:paraId="5DD33F1C" w14:textId="77777777" w:rsidR="00DC6AD8" w:rsidRDefault="00DC6AD8" w:rsidP="006E6146">
      <w:pPr>
        <w:spacing w:before="100" w:beforeAutospacing="1" w:after="100" w:afterAutospacing="1" w:line="240" w:lineRule="auto"/>
        <w:rPr>
          <w:rFonts w:eastAsia="Times New Roman" w:cs="Times New Roman"/>
          <w:sz w:val="24"/>
          <w:szCs w:val="24"/>
        </w:rPr>
      </w:pPr>
    </w:p>
    <w:p w14:paraId="0C290771" w14:textId="77777777" w:rsidR="00DC6AD8" w:rsidRDefault="00DC6AD8" w:rsidP="006E6146">
      <w:pPr>
        <w:spacing w:before="100" w:beforeAutospacing="1" w:after="100" w:afterAutospacing="1" w:line="240" w:lineRule="auto"/>
        <w:rPr>
          <w:rFonts w:eastAsia="Times New Roman" w:cs="Times New Roman"/>
          <w:sz w:val="24"/>
          <w:szCs w:val="24"/>
        </w:rPr>
      </w:pPr>
    </w:p>
    <w:p w14:paraId="645B60C2" w14:textId="77777777" w:rsidR="00DC6AD8" w:rsidRDefault="00DC6AD8" w:rsidP="006E6146">
      <w:pPr>
        <w:spacing w:before="100" w:beforeAutospacing="1" w:after="100" w:afterAutospacing="1" w:line="240" w:lineRule="auto"/>
        <w:rPr>
          <w:rFonts w:eastAsia="Times New Roman" w:cs="Times New Roman"/>
          <w:sz w:val="24"/>
          <w:szCs w:val="24"/>
        </w:rPr>
      </w:pPr>
    </w:p>
    <w:p w14:paraId="7BDDC5B1" w14:textId="357A2F38" w:rsidR="00DC6AD8" w:rsidRPr="00465C0D" w:rsidRDefault="00465C0D" w:rsidP="00DC6AD8">
      <w:pPr>
        <w:jc w:val="both"/>
        <w:rPr>
          <w:b/>
          <w:sz w:val="24"/>
        </w:rPr>
      </w:pPr>
      <w:r w:rsidRPr="00465C0D">
        <w:rPr>
          <w:b/>
          <w:sz w:val="24"/>
        </w:rPr>
        <w:t>Appendix 5</w:t>
      </w:r>
      <w:r w:rsidR="00491D43" w:rsidRPr="00465C0D">
        <w:rPr>
          <w:b/>
          <w:sz w:val="24"/>
        </w:rPr>
        <w:t xml:space="preserve"> - </w:t>
      </w:r>
      <w:r w:rsidR="00DC6AD8" w:rsidRPr="00465C0D">
        <w:rPr>
          <w:b/>
          <w:sz w:val="24"/>
        </w:rPr>
        <w:t>OBSERVATION / FIELD NOTES</w:t>
      </w:r>
    </w:p>
    <w:p w14:paraId="05F6035A" w14:textId="77777777" w:rsidR="00DC6AD8" w:rsidRPr="00951DD0" w:rsidRDefault="00DC6AD8" w:rsidP="00DC6AD8">
      <w:pPr>
        <w:rPr>
          <w:rFonts w:ascii="Trebuchet MS" w:hAnsi="Trebuchet MS"/>
          <w:sz w:val="16"/>
          <w:szCs w:val="16"/>
        </w:rPr>
      </w:pPr>
      <w:r w:rsidRPr="00951DD0">
        <w:rPr>
          <w:rFonts w:ascii="Trebuchet MS" w:hAnsi="Trebuchet MS"/>
          <w:sz w:val="16"/>
          <w:szCs w:val="16"/>
        </w:rPr>
        <w:lastRenderedPageBreak/>
        <w:t>(Questions adapted from Fletcher Wood (2016)</w:t>
      </w:r>
    </w:p>
    <w:tbl>
      <w:tblPr>
        <w:tblStyle w:val="TableGrid"/>
        <w:tblW w:w="0" w:type="auto"/>
        <w:tblLook w:val="04A0" w:firstRow="1" w:lastRow="0" w:firstColumn="1" w:lastColumn="0" w:noHBand="0" w:noVBand="1"/>
      </w:tblPr>
      <w:tblGrid>
        <w:gridCol w:w="8926"/>
      </w:tblGrid>
      <w:tr w:rsidR="00DC6AD8" w:rsidRPr="00C977D0" w14:paraId="4FEDD456" w14:textId="77777777" w:rsidTr="00465C0D">
        <w:tc>
          <w:tcPr>
            <w:tcW w:w="8926" w:type="dxa"/>
          </w:tcPr>
          <w:p w14:paraId="49EB4479" w14:textId="77777777" w:rsidR="00DC6AD8" w:rsidRDefault="00DC6AD8" w:rsidP="00465C0D">
            <w:pPr>
              <w:rPr>
                <w:rFonts w:ascii="Trebuchet MS" w:hAnsi="Trebuchet MS"/>
              </w:rPr>
            </w:pPr>
            <w:r w:rsidRPr="0041320F">
              <w:rPr>
                <w:rFonts w:ascii="Trebuchet MS" w:hAnsi="Trebuchet MS"/>
                <w:b/>
              </w:rPr>
              <w:t>Date:</w:t>
            </w:r>
            <w:r>
              <w:rPr>
                <w:rFonts w:ascii="Trebuchet MS" w:hAnsi="Trebuchet MS"/>
              </w:rPr>
              <w:t xml:space="preserve"> 28/09/2020</w:t>
            </w:r>
          </w:p>
          <w:p w14:paraId="61AEB94F" w14:textId="100F60F2" w:rsidR="00DC6AD8" w:rsidRDefault="00DC6AD8" w:rsidP="00465C0D">
            <w:pPr>
              <w:rPr>
                <w:rFonts w:ascii="Trebuchet MS" w:hAnsi="Trebuchet MS"/>
              </w:rPr>
            </w:pPr>
            <w:r w:rsidRPr="0041320F">
              <w:rPr>
                <w:rFonts w:ascii="Trebuchet MS" w:hAnsi="Trebuchet MS"/>
                <w:b/>
              </w:rPr>
              <w:t>Time:</w:t>
            </w:r>
            <w:r>
              <w:rPr>
                <w:rFonts w:ascii="Trebuchet MS" w:hAnsi="Trebuchet MS"/>
              </w:rPr>
              <w:t xml:space="preserve"> 14:00</w:t>
            </w:r>
          </w:p>
          <w:p w14:paraId="0708065C" w14:textId="77777777" w:rsidR="00DC6AD8" w:rsidRDefault="00DC6AD8" w:rsidP="00465C0D">
            <w:pPr>
              <w:rPr>
                <w:rFonts w:ascii="Trebuchet MS" w:hAnsi="Trebuchet MS"/>
              </w:rPr>
            </w:pPr>
            <w:r w:rsidRPr="0041320F">
              <w:rPr>
                <w:rFonts w:ascii="Trebuchet MS" w:hAnsi="Trebuchet MS"/>
                <w:b/>
              </w:rPr>
              <w:t>Year group</w:t>
            </w:r>
            <w:r w:rsidRPr="00C977D0">
              <w:rPr>
                <w:rFonts w:ascii="Trebuchet MS" w:hAnsi="Trebuchet MS"/>
              </w:rPr>
              <w:t>:</w:t>
            </w:r>
            <w:r>
              <w:rPr>
                <w:rFonts w:ascii="Trebuchet MS" w:hAnsi="Trebuchet MS"/>
              </w:rPr>
              <w:t xml:space="preserve"> 3</w:t>
            </w:r>
          </w:p>
          <w:p w14:paraId="59E8B829" w14:textId="77777777" w:rsidR="00DC6AD8" w:rsidRPr="00C977D0" w:rsidRDefault="00DC6AD8" w:rsidP="00465C0D">
            <w:pPr>
              <w:rPr>
                <w:rFonts w:ascii="Trebuchet MS" w:hAnsi="Trebuchet MS"/>
              </w:rPr>
            </w:pPr>
          </w:p>
        </w:tc>
      </w:tr>
      <w:tr w:rsidR="00DC6AD8" w:rsidRPr="00C977D0" w14:paraId="07F2FA0A" w14:textId="77777777" w:rsidTr="00465C0D">
        <w:tc>
          <w:tcPr>
            <w:tcW w:w="8926" w:type="dxa"/>
          </w:tcPr>
          <w:p w14:paraId="71F7C01B" w14:textId="77777777" w:rsidR="00DC6AD8" w:rsidRDefault="00DC6AD8" w:rsidP="00465C0D">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4891B5FB" w14:textId="77777777" w:rsidR="00DC6AD8" w:rsidRDefault="00DC6AD8" w:rsidP="00465C0D">
            <w:pPr>
              <w:rPr>
                <w:rFonts w:ascii="Trebuchet MS" w:hAnsi="Trebuchet MS"/>
              </w:rPr>
            </w:pPr>
          </w:p>
          <w:p w14:paraId="18FF46DC" w14:textId="55F50F56" w:rsidR="00DC6AD8" w:rsidRPr="00D2043C" w:rsidRDefault="00DC6AD8" w:rsidP="00465C0D">
            <w:pPr>
              <w:rPr>
                <w:rFonts w:asciiTheme="minorHAnsi" w:hAnsiTheme="minorHAnsi"/>
              </w:rPr>
            </w:pPr>
            <w:r w:rsidRPr="00D2043C">
              <w:rPr>
                <w:rFonts w:asciiTheme="minorHAnsi" w:hAnsiTheme="minorHAnsi"/>
              </w:rPr>
              <w:t xml:space="preserve">AOLE – </w:t>
            </w:r>
            <w:r>
              <w:rPr>
                <w:rFonts w:asciiTheme="minorHAnsi" w:hAnsiTheme="minorHAnsi"/>
              </w:rPr>
              <w:t>Science and Technology</w:t>
            </w:r>
          </w:p>
          <w:p w14:paraId="144E363F" w14:textId="77777777" w:rsidR="00DC6AD8" w:rsidRPr="00D2043C" w:rsidRDefault="00DC6AD8" w:rsidP="00465C0D">
            <w:pPr>
              <w:rPr>
                <w:rFonts w:asciiTheme="minorHAnsi" w:hAnsiTheme="minorHAnsi"/>
              </w:rPr>
            </w:pPr>
            <w:r w:rsidRPr="00D2043C">
              <w:rPr>
                <w:rFonts w:asciiTheme="minorHAnsi" w:hAnsiTheme="minorHAnsi"/>
              </w:rPr>
              <w:t>Indoors</w:t>
            </w:r>
          </w:p>
          <w:p w14:paraId="1783DDF0" w14:textId="77777777" w:rsidR="00DC6AD8" w:rsidRPr="00D2043C" w:rsidRDefault="00DC6AD8" w:rsidP="00465C0D">
            <w:pPr>
              <w:rPr>
                <w:rFonts w:asciiTheme="minorHAnsi" w:hAnsiTheme="minorHAnsi"/>
              </w:rPr>
            </w:pPr>
            <w:r w:rsidRPr="00D2043C">
              <w:rPr>
                <w:rFonts w:asciiTheme="minorHAnsi" w:hAnsiTheme="minorHAnsi"/>
              </w:rPr>
              <w:t xml:space="preserve">Task suitable for all abilities. </w:t>
            </w:r>
          </w:p>
          <w:p w14:paraId="38E60BDE" w14:textId="7BF79B60" w:rsidR="00DC6AD8" w:rsidRPr="00D2043C" w:rsidRDefault="00DC6AD8" w:rsidP="00465C0D">
            <w:pPr>
              <w:rPr>
                <w:rFonts w:asciiTheme="minorHAnsi" w:hAnsiTheme="minorHAnsi"/>
              </w:rPr>
            </w:pPr>
            <w:r w:rsidRPr="00D2043C">
              <w:rPr>
                <w:rFonts w:asciiTheme="minorHAnsi" w:hAnsiTheme="minorHAnsi"/>
              </w:rPr>
              <w:t xml:space="preserve">Only three weeks into school, </w:t>
            </w:r>
            <w:r w:rsidR="00491D43">
              <w:rPr>
                <w:rFonts w:asciiTheme="minorHAnsi" w:hAnsiTheme="minorHAnsi"/>
              </w:rPr>
              <w:t>halfway through this specific unit of study.</w:t>
            </w:r>
            <w:r w:rsidRPr="00D2043C">
              <w:rPr>
                <w:rFonts w:asciiTheme="minorHAnsi" w:hAnsiTheme="minorHAnsi"/>
              </w:rPr>
              <w:t xml:space="preserve"> </w:t>
            </w:r>
          </w:p>
          <w:p w14:paraId="6C6208A8" w14:textId="77777777" w:rsidR="00DC6AD8" w:rsidRPr="00C977D0" w:rsidRDefault="00DC6AD8" w:rsidP="00465C0D">
            <w:pPr>
              <w:rPr>
                <w:rFonts w:ascii="Trebuchet MS" w:hAnsi="Trebuchet MS"/>
              </w:rPr>
            </w:pPr>
          </w:p>
        </w:tc>
      </w:tr>
      <w:tr w:rsidR="00DC6AD8" w:rsidRPr="00C977D0" w14:paraId="2B46C049" w14:textId="77777777" w:rsidTr="00465C0D">
        <w:tc>
          <w:tcPr>
            <w:tcW w:w="8926" w:type="dxa"/>
          </w:tcPr>
          <w:p w14:paraId="0F6EFF6B" w14:textId="77777777" w:rsidR="00DC6AD8" w:rsidRPr="00C977D0" w:rsidRDefault="00DC6AD8" w:rsidP="00465C0D">
            <w:pPr>
              <w:rPr>
                <w:rFonts w:ascii="Trebuchet MS" w:hAnsi="Trebuchet MS"/>
                <w:b/>
                <w:bCs/>
                <w:lang w:val="en-US"/>
              </w:rPr>
            </w:pPr>
            <w:r w:rsidRPr="00C977D0">
              <w:rPr>
                <w:rFonts w:ascii="Trebuchet MS" w:hAnsi="Trebuchet MS"/>
                <w:b/>
                <w:bCs/>
                <w:lang w:val="en-US"/>
              </w:rPr>
              <w:t>Classroom culture</w:t>
            </w:r>
          </w:p>
          <w:p w14:paraId="30495EAC" w14:textId="77777777" w:rsidR="00DC6AD8" w:rsidRDefault="00DC6AD8" w:rsidP="00465C0D">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09C1CC2C" w14:textId="77777777" w:rsidR="00DC6AD8" w:rsidRDefault="00DC6AD8" w:rsidP="00465C0D">
            <w:pPr>
              <w:rPr>
                <w:rFonts w:ascii="Trebuchet MS" w:hAnsi="Trebuchet MS"/>
                <w:bCs/>
                <w:lang w:val="en-US"/>
              </w:rPr>
            </w:pPr>
          </w:p>
          <w:p w14:paraId="6AC265BC" w14:textId="77777777" w:rsidR="00DC6AD8" w:rsidRPr="00D2043C" w:rsidRDefault="00DC6AD8" w:rsidP="00465C0D">
            <w:pPr>
              <w:rPr>
                <w:rFonts w:asciiTheme="minorHAnsi" w:hAnsiTheme="minorHAnsi"/>
                <w:bCs/>
                <w:lang w:val="en-US"/>
              </w:rPr>
            </w:pPr>
            <w:r w:rsidRPr="00D2043C">
              <w:rPr>
                <w:rFonts w:asciiTheme="minorHAnsi" w:hAnsiTheme="minorHAnsi"/>
                <w:bCs/>
                <w:lang w:val="en-US"/>
              </w:rPr>
              <w:t xml:space="preserve">Majority of children are engaged with a few talking. </w:t>
            </w:r>
          </w:p>
          <w:p w14:paraId="3EC5CE84" w14:textId="77777777" w:rsidR="00DC6AD8" w:rsidRPr="00D2043C" w:rsidRDefault="00DC6AD8" w:rsidP="00465C0D">
            <w:pPr>
              <w:rPr>
                <w:rFonts w:asciiTheme="minorHAnsi" w:hAnsiTheme="minorHAnsi"/>
                <w:bCs/>
                <w:lang w:val="en-US"/>
              </w:rPr>
            </w:pPr>
            <w:r w:rsidRPr="00D2043C">
              <w:rPr>
                <w:rFonts w:asciiTheme="minorHAnsi" w:hAnsiTheme="minorHAnsi"/>
                <w:bCs/>
                <w:lang w:val="en-US"/>
              </w:rPr>
              <w:t xml:space="preserve">Respect for teacher is evident. </w:t>
            </w:r>
          </w:p>
          <w:p w14:paraId="45906309" w14:textId="77777777" w:rsidR="00DC6AD8" w:rsidRPr="00D2043C" w:rsidRDefault="00DC6AD8" w:rsidP="00465C0D">
            <w:pPr>
              <w:rPr>
                <w:rFonts w:asciiTheme="minorHAnsi" w:hAnsiTheme="minorHAnsi"/>
                <w:bCs/>
                <w:lang w:val="en-US"/>
              </w:rPr>
            </w:pPr>
            <w:r w:rsidRPr="00D2043C">
              <w:rPr>
                <w:rFonts w:asciiTheme="minorHAnsi" w:hAnsiTheme="minorHAnsi"/>
                <w:bCs/>
                <w:lang w:val="en-US"/>
              </w:rPr>
              <w:t xml:space="preserve">Very calm environment. </w:t>
            </w:r>
          </w:p>
          <w:p w14:paraId="4F343C3E" w14:textId="77777777" w:rsidR="00DC6AD8" w:rsidRPr="00C977D0" w:rsidRDefault="00DC6AD8" w:rsidP="00465C0D">
            <w:pPr>
              <w:rPr>
                <w:rFonts w:ascii="Trebuchet MS" w:hAnsi="Trebuchet MS"/>
                <w:bCs/>
                <w:lang w:val="en-US"/>
              </w:rPr>
            </w:pPr>
          </w:p>
          <w:p w14:paraId="21F7E68D" w14:textId="77777777" w:rsidR="00DC6AD8" w:rsidRDefault="00DC6AD8" w:rsidP="00465C0D">
            <w:pPr>
              <w:rPr>
                <w:rFonts w:ascii="Trebuchet MS" w:hAnsi="Trebuchet MS"/>
                <w:bCs/>
              </w:rPr>
            </w:pPr>
          </w:p>
          <w:p w14:paraId="3E546266" w14:textId="77777777" w:rsidR="00DC6AD8" w:rsidRPr="00C977D0" w:rsidRDefault="00DC6AD8" w:rsidP="00465C0D">
            <w:pPr>
              <w:rPr>
                <w:rFonts w:ascii="Trebuchet MS" w:hAnsi="Trebuchet MS"/>
                <w:bCs/>
              </w:rPr>
            </w:pPr>
          </w:p>
          <w:p w14:paraId="464FBF37" w14:textId="77777777" w:rsidR="00DC6AD8" w:rsidRDefault="00DC6AD8" w:rsidP="00465C0D">
            <w:pPr>
              <w:ind w:left="720"/>
              <w:rPr>
                <w:rFonts w:ascii="Trebuchet MS" w:hAnsi="Trebuchet MS"/>
              </w:rPr>
            </w:pPr>
          </w:p>
          <w:p w14:paraId="7C678ADA" w14:textId="77777777" w:rsidR="00DC6AD8" w:rsidRPr="00C977D0" w:rsidRDefault="00DC6AD8" w:rsidP="00465C0D">
            <w:pPr>
              <w:ind w:left="720"/>
              <w:rPr>
                <w:rFonts w:ascii="Trebuchet MS" w:hAnsi="Trebuchet MS"/>
              </w:rPr>
            </w:pPr>
          </w:p>
        </w:tc>
      </w:tr>
      <w:tr w:rsidR="00DC6AD8" w:rsidRPr="00C977D0" w14:paraId="0478A232" w14:textId="77777777" w:rsidTr="00465C0D">
        <w:tc>
          <w:tcPr>
            <w:tcW w:w="8926" w:type="dxa"/>
          </w:tcPr>
          <w:p w14:paraId="544B8A5C" w14:textId="77777777" w:rsidR="00DC6AD8" w:rsidRPr="00C977D0" w:rsidRDefault="00DC6AD8" w:rsidP="00465C0D">
            <w:pPr>
              <w:rPr>
                <w:rFonts w:ascii="Trebuchet MS" w:hAnsi="Trebuchet MS"/>
                <w:b/>
              </w:rPr>
            </w:pPr>
            <w:r w:rsidRPr="00C977D0">
              <w:rPr>
                <w:rFonts w:ascii="Trebuchet MS" w:hAnsi="Trebuchet MS"/>
                <w:b/>
              </w:rPr>
              <w:t>Objectives</w:t>
            </w:r>
          </w:p>
          <w:p w14:paraId="7107BD17" w14:textId="77777777" w:rsidR="00DC6AD8" w:rsidRDefault="00DC6AD8" w:rsidP="00465C0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0EE1B1C" w14:textId="77777777" w:rsidR="00DC6AD8" w:rsidRDefault="00DC6AD8" w:rsidP="00465C0D">
            <w:pPr>
              <w:rPr>
                <w:rFonts w:ascii="Trebuchet MS" w:hAnsi="Trebuchet MS"/>
              </w:rPr>
            </w:pPr>
          </w:p>
          <w:p w14:paraId="5992CF79" w14:textId="77777777" w:rsidR="00DC6AD8" w:rsidRPr="00D2043C" w:rsidRDefault="00DC6AD8" w:rsidP="00465C0D">
            <w:pPr>
              <w:rPr>
                <w:rFonts w:asciiTheme="minorHAnsi" w:hAnsiTheme="minorHAnsi"/>
              </w:rPr>
            </w:pPr>
            <w:r w:rsidRPr="00D2043C">
              <w:rPr>
                <w:rFonts w:asciiTheme="minorHAnsi" w:hAnsiTheme="minorHAnsi"/>
              </w:rPr>
              <w:t xml:space="preserve">The teacher has clearly explained the purpose of the task and what they are looking for. </w:t>
            </w:r>
          </w:p>
          <w:p w14:paraId="702E27AD" w14:textId="31356CA6" w:rsidR="00DC6AD8" w:rsidRPr="00D2043C" w:rsidRDefault="00491D43" w:rsidP="00465C0D">
            <w:pPr>
              <w:rPr>
                <w:rFonts w:asciiTheme="minorHAnsi" w:hAnsiTheme="minorHAnsi"/>
              </w:rPr>
            </w:pPr>
            <w:r>
              <w:rPr>
                <w:rFonts w:asciiTheme="minorHAnsi" w:hAnsiTheme="minorHAnsi"/>
              </w:rPr>
              <w:t>The teacher has conducted a recap of what they have already learned and with the children’s contributions, brainstormed ideas of how they could all complete the set task.</w:t>
            </w:r>
          </w:p>
          <w:p w14:paraId="35B50611" w14:textId="77777777" w:rsidR="00DC6AD8" w:rsidRPr="00C977D0" w:rsidRDefault="00DC6AD8" w:rsidP="00465C0D">
            <w:pPr>
              <w:rPr>
                <w:rFonts w:ascii="Trebuchet MS" w:hAnsi="Trebuchet MS"/>
              </w:rPr>
            </w:pPr>
          </w:p>
          <w:p w14:paraId="7CB69B81" w14:textId="77777777" w:rsidR="00DC6AD8" w:rsidRPr="00C977D0" w:rsidRDefault="00DC6AD8" w:rsidP="00465C0D">
            <w:pPr>
              <w:rPr>
                <w:rFonts w:ascii="Trebuchet MS" w:hAnsi="Trebuchet MS"/>
              </w:rPr>
            </w:pPr>
          </w:p>
        </w:tc>
      </w:tr>
      <w:tr w:rsidR="00DC6AD8" w:rsidRPr="00C977D0" w14:paraId="28ED0A80" w14:textId="77777777" w:rsidTr="00465C0D">
        <w:tc>
          <w:tcPr>
            <w:tcW w:w="8926" w:type="dxa"/>
          </w:tcPr>
          <w:p w14:paraId="22F3153C" w14:textId="77777777" w:rsidR="00DC6AD8" w:rsidRPr="00C977D0" w:rsidRDefault="00DC6AD8" w:rsidP="00465C0D">
            <w:pPr>
              <w:rPr>
                <w:rFonts w:ascii="Trebuchet MS" w:hAnsi="Trebuchet MS"/>
                <w:b/>
              </w:rPr>
            </w:pPr>
            <w:r w:rsidRPr="00C977D0">
              <w:rPr>
                <w:rFonts w:ascii="Trebuchet MS" w:hAnsi="Trebuchet MS"/>
                <w:b/>
              </w:rPr>
              <w:t>Direction</w:t>
            </w:r>
          </w:p>
          <w:p w14:paraId="628253B2" w14:textId="77777777" w:rsidR="00DC6AD8" w:rsidRDefault="00DC6AD8" w:rsidP="00465C0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CD1B6A5" w14:textId="77777777" w:rsidR="00DC6AD8" w:rsidRDefault="00DC6AD8" w:rsidP="00465C0D">
            <w:pPr>
              <w:rPr>
                <w:rFonts w:ascii="Trebuchet MS" w:hAnsi="Trebuchet MS"/>
              </w:rPr>
            </w:pPr>
          </w:p>
          <w:p w14:paraId="5458AFC2" w14:textId="77777777" w:rsidR="00DC6AD8" w:rsidRPr="00D2043C" w:rsidRDefault="00DC6AD8" w:rsidP="00465C0D">
            <w:pPr>
              <w:rPr>
                <w:rFonts w:asciiTheme="minorHAnsi" w:hAnsiTheme="minorHAnsi"/>
              </w:rPr>
            </w:pPr>
            <w:r w:rsidRPr="00D2043C">
              <w:rPr>
                <w:rFonts w:asciiTheme="minorHAnsi" w:hAnsiTheme="minorHAnsi"/>
              </w:rPr>
              <w:t xml:space="preserve">The teacher circles the room looking to see if anyone needs help in clarifying what they are doing. </w:t>
            </w:r>
          </w:p>
          <w:p w14:paraId="695B7AD1" w14:textId="4C3274BC" w:rsidR="00DC6AD8" w:rsidRPr="00D2043C" w:rsidRDefault="00491D43" w:rsidP="00465C0D">
            <w:pPr>
              <w:rPr>
                <w:rFonts w:asciiTheme="minorHAnsi" w:hAnsiTheme="minorHAnsi"/>
              </w:rPr>
            </w:pPr>
            <w:r>
              <w:rPr>
                <w:rFonts w:asciiTheme="minorHAnsi" w:hAnsiTheme="minorHAnsi"/>
              </w:rPr>
              <w:t>Have brainstormed ideas before setting off and completing task.</w:t>
            </w:r>
          </w:p>
          <w:p w14:paraId="55987F08" w14:textId="46B51C6D" w:rsidR="00DC6AD8" w:rsidRDefault="00491D43" w:rsidP="00465C0D">
            <w:pPr>
              <w:rPr>
                <w:rFonts w:ascii="Trebuchet MS" w:hAnsi="Trebuchet MS"/>
              </w:rPr>
            </w:pPr>
            <w:r>
              <w:rPr>
                <w:rFonts w:asciiTheme="minorHAnsi" w:hAnsiTheme="minorHAnsi"/>
              </w:rPr>
              <w:t>Halfway through the task, teacher stops them and asks for answers to the first lot of questions to give examples to those children who seem to be struggling with the task.</w:t>
            </w:r>
          </w:p>
          <w:p w14:paraId="564E3417" w14:textId="77777777" w:rsidR="00DC6AD8" w:rsidRPr="00C977D0" w:rsidRDefault="00DC6AD8" w:rsidP="00465C0D">
            <w:pPr>
              <w:rPr>
                <w:rFonts w:ascii="Trebuchet MS" w:hAnsi="Trebuchet MS"/>
              </w:rPr>
            </w:pPr>
          </w:p>
          <w:p w14:paraId="11313C90" w14:textId="77777777" w:rsidR="00DC6AD8" w:rsidRPr="00C977D0" w:rsidRDefault="00DC6AD8" w:rsidP="00465C0D">
            <w:pPr>
              <w:rPr>
                <w:rFonts w:ascii="Trebuchet MS" w:hAnsi="Trebuchet MS"/>
              </w:rPr>
            </w:pPr>
          </w:p>
        </w:tc>
      </w:tr>
      <w:tr w:rsidR="00DC6AD8" w:rsidRPr="00C977D0" w14:paraId="645D7650" w14:textId="77777777" w:rsidTr="00465C0D">
        <w:tc>
          <w:tcPr>
            <w:tcW w:w="8926" w:type="dxa"/>
          </w:tcPr>
          <w:p w14:paraId="28B88E18" w14:textId="77777777" w:rsidR="00DC6AD8" w:rsidRPr="00C977D0" w:rsidRDefault="00DC6AD8" w:rsidP="00465C0D">
            <w:pPr>
              <w:rPr>
                <w:rFonts w:ascii="Trebuchet MS" w:hAnsi="Trebuchet MS"/>
                <w:b/>
              </w:rPr>
            </w:pPr>
            <w:r w:rsidRPr="00C977D0">
              <w:rPr>
                <w:rFonts w:ascii="Trebuchet MS" w:hAnsi="Trebuchet MS"/>
                <w:b/>
              </w:rPr>
              <w:t>Access and challenge</w:t>
            </w:r>
          </w:p>
          <w:p w14:paraId="4B2FEE08" w14:textId="77777777" w:rsidR="00DC6AD8" w:rsidRDefault="00DC6AD8" w:rsidP="00465C0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8CB9568" w14:textId="77777777" w:rsidR="00DC6AD8" w:rsidRDefault="00DC6AD8" w:rsidP="00465C0D">
            <w:pPr>
              <w:rPr>
                <w:rFonts w:ascii="Trebuchet MS" w:hAnsi="Trebuchet MS"/>
              </w:rPr>
            </w:pPr>
          </w:p>
          <w:p w14:paraId="052F6ADC" w14:textId="77777777" w:rsidR="00DC6AD8" w:rsidRDefault="00DC6AD8" w:rsidP="00465C0D">
            <w:pPr>
              <w:rPr>
                <w:rFonts w:ascii="Trebuchet MS" w:hAnsi="Trebuchet MS"/>
              </w:rPr>
            </w:pPr>
          </w:p>
          <w:p w14:paraId="0723369E" w14:textId="77777777" w:rsidR="00DC6AD8" w:rsidRPr="00D2043C" w:rsidRDefault="00DC6AD8" w:rsidP="00465C0D">
            <w:pPr>
              <w:rPr>
                <w:rFonts w:asciiTheme="minorHAnsi" w:hAnsiTheme="minorHAnsi"/>
              </w:rPr>
            </w:pPr>
          </w:p>
          <w:p w14:paraId="6CF303D1" w14:textId="77777777" w:rsidR="00DC6AD8" w:rsidRPr="00D2043C" w:rsidRDefault="00DC6AD8" w:rsidP="00465C0D">
            <w:pPr>
              <w:rPr>
                <w:rFonts w:asciiTheme="minorHAnsi" w:hAnsiTheme="minorHAnsi"/>
              </w:rPr>
            </w:pPr>
            <w:r w:rsidRPr="00D2043C">
              <w:rPr>
                <w:rFonts w:asciiTheme="minorHAnsi" w:hAnsiTheme="minorHAnsi"/>
              </w:rPr>
              <w:t xml:space="preserve">Resource packs given to children to help with spelling, sentence starters and maths. </w:t>
            </w:r>
          </w:p>
          <w:p w14:paraId="41E66083" w14:textId="77777777" w:rsidR="00DC6AD8" w:rsidRDefault="00DC6AD8" w:rsidP="00465C0D">
            <w:pPr>
              <w:rPr>
                <w:rFonts w:ascii="Trebuchet MS" w:hAnsi="Trebuchet MS"/>
              </w:rPr>
            </w:pPr>
          </w:p>
          <w:p w14:paraId="3E115788" w14:textId="77777777" w:rsidR="00DC6AD8" w:rsidRDefault="00DC6AD8" w:rsidP="00465C0D">
            <w:pPr>
              <w:rPr>
                <w:rFonts w:ascii="Trebuchet MS" w:hAnsi="Trebuchet MS"/>
              </w:rPr>
            </w:pPr>
          </w:p>
          <w:p w14:paraId="3A57E35C" w14:textId="77777777" w:rsidR="00DC6AD8" w:rsidRDefault="00DC6AD8" w:rsidP="00465C0D">
            <w:pPr>
              <w:rPr>
                <w:rFonts w:ascii="Trebuchet MS" w:hAnsi="Trebuchet MS"/>
              </w:rPr>
            </w:pPr>
          </w:p>
          <w:p w14:paraId="58BA09ED" w14:textId="77777777" w:rsidR="00DC6AD8" w:rsidRDefault="00DC6AD8" w:rsidP="00465C0D">
            <w:pPr>
              <w:rPr>
                <w:rFonts w:ascii="Trebuchet MS" w:hAnsi="Trebuchet MS"/>
              </w:rPr>
            </w:pPr>
          </w:p>
          <w:p w14:paraId="741BAA34" w14:textId="77777777" w:rsidR="00DC6AD8" w:rsidRPr="00C977D0" w:rsidRDefault="00DC6AD8" w:rsidP="00465C0D">
            <w:pPr>
              <w:rPr>
                <w:rFonts w:ascii="Trebuchet MS" w:hAnsi="Trebuchet MS"/>
              </w:rPr>
            </w:pPr>
          </w:p>
        </w:tc>
      </w:tr>
      <w:tr w:rsidR="00DC6AD8" w:rsidRPr="00C977D0" w14:paraId="6A462649" w14:textId="77777777" w:rsidTr="00465C0D">
        <w:tc>
          <w:tcPr>
            <w:tcW w:w="8926" w:type="dxa"/>
          </w:tcPr>
          <w:p w14:paraId="7090CAC7" w14:textId="77777777" w:rsidR="00DC6AD8" w:rsidRDefault="00DC6AD8" w:rsidP="00465C0D">
            <w:pPr>
              <w:rPr>
                <w:rFonts w:ascii="Trebuchet MS" w:hAnsi="Trebuchet MS"/>
                <w:b/>
              </w:rPr>
            </w:pPr>
            <w:r w:rsidRPr="00C977D0">
              <w:rPr>
                <w:rFonts w:ascii="Trebuchet MS" w:hAnsi="Trebuchet MS"/>
                <w:b/>
              </w:rPr>
              <w:lastRenderedPageBreak/>
              <w:t>Assessment</w:t>
            </w:r>
          </w:p>
          <w:p w14:paraId="7DC02DD3" w14:textId="77777777" w:rsidR="00DC6AD8" w:rsidRDefault="00DC6AD8" w:rsidP="00465C0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0AAE978" w14:textId="77777777" w:rsidR="00DC6AD8" w:rsidRDefault="00DC6AD8" w:rsidP="00465C0D">
            <w:pPr>
              <w:rPr>
                <w:rFonts w:ascii="Trebuchet MS" w:hAnsi="Trebuchet MS"/>
              </w:rPr>
            </w:pPr>
          </w:p>
          <w:p w14:paraId="47CB7723" w14:textId="64F5C75C" w:rsidR="00DC6AD8" w:rsidRPr="00D2043C" w:rsidRDefault="00DC6AD8" w:rsidP="00465C0D">
            <w:pPr>
              <w:rPr>
                <w:rFonts w:asciiTheme="minorHAnsi" w:hAnsiTheme="minorHAnsi"/>
              </w:rPr>
            </w:pPr>
            <w:r w:rsidRPr="00D2043C">
              <w:rPr>
                <w:rFonts w:asciiTheme="minorHAnsi" w:hAnsiTheme="minorHAnsi"/>
              </w:rPr>
              <w:t xml:space="preserve">Before setting the task, the teacher asked the children to discuss and share what they remember </w:t>
            </w:r>
            <w:r w:rsidR="00491D43">
              <w:rPr>
                <w:rFonts w:asciiTheme="minorHAnsi" w:hAnsiTheme="minorHAnsi"/>
              </w:rPr>
              <w:t>about the topic of the heart.</w:t>
            </w:r>
            <w:r w:rsidRPr="00D2043C">
              <w:rPr>
                <w:rFonts w:asciiTheme="minorHAnsi" w:hAnsiTheme="minorHAnsi"/>
              </w:rPr>
              <w:t xml:space="preserve"> </w:t>
            </w:r>
          </w:p>
          <w:p w14:paraId="63A64BAF" w14:textId="1F15D5C0" w:rsidR="00DC6AD8" w:rsidRPr="00D2043C" w:rsidRDefault="00DC6AD8" w:rsidP="00465C0D">
            <w:pPr>
              <w:rPr>
                <w:rFonts w:asciiTheme="minorHAnsi" w:hAnsiTheme="minorHAnsi"/>
              </w:rPr>
            </w:pPr>
            <w:r w:rsidRPr="00D2043C">
              <w:rPr>
                <w:rFonts w:asciiTheme="minorHAnsi" w:hAnsiTheme="minorHAnsi"/>
              </w:rPr>
              <w:t xml:space="preserve">The task was to then </w:t>
            </w:r>
            <w:r w:rsidR="00491D43">
              <w:rPr>
                <w:rFonts w:asciiTheme="minorHAnsi" w:hAnsiTheme="minorHAnsi"/>
              </w:rPr>
              <w:t>describe what happens to the heart when exercising.</w:t>
            </w:r>
            <w:r w:rsidRPr="00D2043C">
              <w:rPr>
                <w:rFonts w:asciiTheme="minorHAnsi" w:hAnsiTheme="minorHAnsi"/>
              </w:rPr>
              <w:t xml:space="preserve"> </w:t>
            </w:r>
          </w:p>
          <w:p w14:paraId="7DB26DD5" w14:textId="3A4A876F" w:rsidR="00DC6AD8" w:rsidRPr="00D2043C" w:rsidRDefault="00DC6AD8" w:rsidP="00465C0D">
            <w:pPr>
              <w:rPr>
                <w:rFonts w:asciiTheme="minorHAnsi" w:hAnsiTheme="minorHAnsi"/>
              </w:rPr>
            </w:pPr>
            <w:r w:rsidRPr="00D2043C">
              <w:rPr>
                <w:rFonts w:asciiTheme="minorHAnsi" w:hAnsiTheme="minorHAnsi"/>
              </w:rPr>
              <w:t xml:space="preserve">To ensure they were on the right tracks and understood, </w:t>
            </w:r>
            <w:r w:rsidR="00491D43">
              <w:rPr>
                <w:rFonts w:asciiTheme="minorHAnsi" w:hAnsiTheme="minorHAnsi"/>
              </w:rPr>
              <w:t>during</w:t>
            </w:r>
            <w:r w:rsidRPr="00D2043C">
              <w:rPr>
                <w:rFonts w:asciiTheme="minorHAnsi" w:hAnsiTheme="minorHAnsi"/>
              </w:rPr>
              <w:t xml:space="preserve"> the task the teacher asked for them all</w:t>
            </w:r>
            <w:r>
              <w:rPr>
                <w:rFonts w:asciiTheme="minorHAnsi" w:hAnsiTheme="minorHAnsi"/>
              </w:rPr>
              <w:t xml:space="preserve"> to feed</w:t>
            </w:r>
            <w:r w:rsidRPr="00D2043C">
              <w:rPr>
                <w:rFonts w:asciiTheme="minorHAnsi" w:hAnsiTheme="minorHAnsi"/>
              </w:rPr>
              <w:t xml:space="preserve">back </w:t>
            </w:r>
            <w:r w:rsidR="00491D43">
              <w:rPr>
                <w:rFonts w:asciiTheme="minorHAnsi" w:hAnsiTheme="minorHAnsi"/>
              </w:rPr>
              <w:t>what they had written to ensure they are on the right tracks.</w:t>
            </w:r>
          </w:p>
          <w:p w14:paraId="6570E815" w14:textId="77777777" w:rsidR="00DC6AD8" w:rsidRPr="00951DD0" w:rsidRDefault="00DC6AD8" w:rsidP="00465C0D">
            <w:pPr>
              <w:rPr>
                <w:rFonts w:ascii="Trebuchet MS" w:hAnsi="Trebuchet MS"/>
                <w:b/>
              </w:rPr>
            </w:pPr>
          </w:p>
          <w:p w14:paraId="378451E2" w14:textId="77777777" w:rsidR="00DC6AD8" w:rsidRPr="00C977D0" w:rsidRDefault="00DC6AD8" w:rsidP="00465C0D">
            <w:pPr>
              <w:rPr>
                <w:rFonts w:ascii="Trebuchet MS" w:hAnsi="Trebuchet MS"/>
              </w:rPr>
            </w:pPr>
          </w:p>
        </w:tc>
      </w:tr>
      <w:tr w:rsidR="00DC6AD8" w:rsidRPr="00C977D0" w14:paraId="33C2B407" w14:textId="77777777" w:rsidTr="00465C0D">
        <w:tc>
          <w:tcPr>
            <w:tcW w:w="8926" w:type="dxa"/>
          </w:tcPr>
          <w:p w14:paraId="2037C0E6" w14:textId="77777777" w:rsidR="00DC6AD8" w:rsidRPr="00C977D0" w:rsidRDefault="00DC6AD8" w:rsidP="00465C0D">
            <w:pPr>
              <w:rPr>
                <w:rFonts w:ascii="Trebuchet MS" w:hAnsi="Trebuchet MS"/>
                <w:b/>
              </w:rPr>
            </w:pPr>
            <w:r w:rsidRPr="00C977D0">
              <w:rPr>
                <w:rFonts w:ascii="Trebuchet MS" w:hAnsi="Trebuchet MS"/>
                <w:b/>
              </w:rPr>
              <w:t>Specifics / Critical Incidents</w:t>
            </w:r>
          </w:p>
          <w:p w14:paraId="15EFED22" w14:textId="77777777" w:rsidR="00DC6AD8" w:rsidRDefault="00DC6AD8" w:rsidP="00465C0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3068DFF5" w14:textId="77777777" w:rsidR="00DC6AD8" w:rsidRDefault="00DC6AD8" w:rsidP="00465C0D">
            <w:pPr>
              <w:rPr>
                <w:rFonts w:ascii="Trebuchet MS" w:hAnsi="Trebuchet MS"/>
              </w:rPr>
            </w:pPr>
          </w:p>
          <w:p w14:paraId="42649318" w14:textId="77777777" w:rsidR="00DC6AD8" w:rsidRDefault="00DC6AD8" w:rsidP="00465C0D">
            <w:pPr>
              <w:rPr>
                <w:rFonts w:ascii="Trebuchet MS" w:hAnsi="Trebuchet MS"/>
              </w:rPr>
            </w:pPr>
          </w:p>
          <w:p w14:paraId="276BD870" w14:textId="77777777" w:rsidR="00DC6AD8" w:rsidRPr="00D2043C" w:rsidRDefault="00DC6AD8" w:rsidP="00465C0D">
            <w:pPr>
              <w:rPr>
                <w:rFonts w:asciiTheme="minorHAnsi" w:hAnsiTheme="minorHAnsi"/>
              </w:rPr>
            </w:pPr>
            <w:r w:rsidRPr="00D2043C">
              <w:rPr>
                <w:rFonts w:asciiTheme="minorHAnsi" w:hAnsiTheme="minorHAnsi"/>
              </w:rPr>
              <w:t>Behaviour management strategies.</w:t>
            </w:r>
          </w:p>
          <w:p w14:paraId="6F5AF68F" w14:textId="77777777" w:rsidR="00DC6AD8" w:rsidRDefault="00DC6AD8" w:rsidP="00465C0D">
            <w:pPr>
              <w:rPr>
                <w:rFonts w:ascii="Trebuchet MS" w:hAnsi="Trebuchet MS"/>
              </w:rPr>
            </w:pPr>
          </w:p>
          <w:p w14:paraId="0FB1BCCB" w14:textId="77777777" w:rsidR="00DC6AD8" w:rsidRDefault="00DC6AD8" w:rsidP="00465C0D">
            <w:pPr>
              <w:rPr>
                <w:rFonts w:ascii="Trebuchet MS" w:hAnsi="Trebuchet MS"/>
              </w:rPr>
            </w:pPr>
          </w:p>
          <w:p w14:paraId="30A48081" w14:textId="77777777" w:rsidR="00DC6AD8" w:rsidRPr="00951DD0" w:rsidRDefault="00DC6AD8" w:rsidP="00465C0D">
            <w:pPr>
              <w:rPr>
                <w:rFonts w:ascii="Trebuchet MS" w:hAnsi="Trebuchet MS"/>
              </w:rPr>
            </w:pPr>
          </w:p>
          <w:p w14:paraId="31E296A7" w14:textId="77777777" w:rsidR="00DC6AD8" w:rsidRPr="00C977D0" w:rsidRDefault="00DC6AD8" w:rsidP="00465C0D">
            <w:pPr>
              <w:rPr>
                <w:rFonts w:ascii="Trebuchet MS" w:hAnsi="Trebuchet MS"/>
              </w:rPr>
            </w:pPr>
          </w:p>
          <w:p w14:paraId="5CBA4A93" w14:textId="77777777" w:rsidR="00DC6AD8" w:rsidRPr="00C977D0" w:rsidRDefault="00DC6AD8" w:rsidP="00465C0D">
            <w:pPr>
              <w:rPr>
                <w:rFonts w:ascii="Trebuchet MS" w:hAnsi="Trebuchet MS"/>
              </w:rPr>
            </w:pPr>
          </w:p>
          <w:p w14:paraId="71CBD54C" w14:textId="77777777" w:rsidR="00DC6AD8" w:rsidRPr="00C977D0" w:rsidRDefault="00DC6AD8" w:rsidP="00465C0D">
            <w:pPr>
              <w:rPr>
                <w:rFonts w:ascii="Trebuchet MS" w:hAnsi="Trebuchet MS"/>
              </w:rPr>
            </w:pPr>
          </w:p>
        </w:tc>
      </w:tr>
    </w:tbl>
    <w:p w14:paraId="5CA8FDB3" w14:textId="77777777" w:rsidR="00DC6AD8" w:rsidRDefault="00DC6AD8" w:rsidP="00DC6AD8">
      <w:pPr>
        <w:rPr>
          <w:rFonts w:cstheme="minorHAnsi"/>
          <w:b/>
          <w:color w:val="000000" w:themeColor="text1"/>
        </w:rPr>
      </w:pPr>
    </w:p>
    <w:p w14:paraId="5A19B350" w14:textId="77777777" w:rsidR="00DC6AD8" w:rsidRDefault="00DC6AD8" w:rsidP="00DC6AD8">
      <w:pPr>
        <w:rPr>
          <w:rFonts w:cstheme="minorHAnsi"/>
          <w:b/>
          <w:color w:val="000000" w:themeColor="text1"/>
        </w:rPr>
      </w:pPr>
    </w:p>
    <w:p w14:paraId="2700E47F" w14:textId="77777777" w:rsidR="00DC6AD8" w:rsidRDefault="00DC6AD8" w:rsidP="00DC6AD8">
      <w:pPr>
        <w:rPr>
          <w:rFonts w:cstheme="minorHAnsi"/>
          <w:b/>
          <w:color w:val="000000" w:themeColor="text1"/>
        </w:rPr>
      </w:pPr>
    </w:p>
    <w:p w14:paraId="684AAD35" w14:textId="77777777" w:rsidR="00DC6AD8" w:rsidRDefault="00DC6AD8" w:rsidP="00DC6AD8">
      <w:pPr>
        <w:rPr>
          <w:rFonts w:cstheme="minorHAnsi"/>
          <w:b/>
          <w:color w:val="000000" w:themeColor="text1"/>
        </w:rPr>
      </w:pPr>
    </w:p>
    <w:p w14:paraId="13E3B8A0" w14:textId="77777777" w:rsidR="00DC6AD8" w:rsidRDefault="00DC6AD8" w:rsidP="00DC6AD8">
      <w:pPr>
        <w:rPr>
          <w:rFonts w:cstheme="minorHAnsi"/>
          <w:b/>
          <w:color w:val="000000" w:themeColor="text1"/>
        </w:rPr>
      </w:pPr>
    </w:p>
    <w:p w14:paraId="222E9AF5" w14:textId="77777777" w:rsidR="00DC6AD8" w:rsidRDefault="00DC6AD8" w:rsidP="00DC6AD8">
      <w:pPr>
        <w:rPr>
          <w:rFonts w:cstheme="minorHAnsi"/>
          <w:b/>
          <w:color w:val="000000" w:themeColor="text1"/>
        </w:rPr>
      </w:pPr>
    </w:p>
    <w:p w14:paraId="70FB71C2" w14:textId="77777777" w:rsidR="00DC6AD8" w:rsidRDefault="00DC6AD8" w:rsidP="00DC6AD8">
      <w:pPr>
        <w:rPr>
          <w:rFonts w:cstheme="minorHAnsi"/>
          <w:b/>
          <w:color w:val="000000" w:themeColor="text1"/>
        </w:rPr>
      </w:pPr>
    </w:p>
    <w:p w14:paraId="794807A0" w14:textId="77777777" w:rsidR="00DC6AD8" w:rsidRDefault="00DC6AD8" w:rsidP="00DC6AD8">
      <w:pPr>
        <w:rPr>
          <w:rFonts w:cstheme="minorHAnsi"/>
          <w:b/>
          <w:color w:val="000000" w:themeColor="text1"/>
        </w:rPr>
      </w:pPr>
    </w:p>
    <w:p w14:paraId="5B59718B" w14:textId="77777777" w:rsidR="00DC6AD8" w:rsidRDefault="00DC6AD8" w:rsidP="00DC6AD8">
      <w:pPr>
        <w:rPr>
          <w:rFonts w:cstheme="minorHAnsi"/>
          <w:b/>
          <w:color w:val="000000" w:themeColor="text1"/>
        </w:rPr>
      </w:pPr>
    </w:p>
    <w:p w14:paraId="1165DB68" w14:textId="77777777" w:rsidR="00DC6AD8" w:rsidRDefault="00DC6AD8" w:rsidP="00DC6AD8">
      <w:pPr>
        <w:rPr>
          <w:rFonts w:cstheme="minorHAnsi"/>
          <w:b/>
          <w:color w:val="000000" w:themeColor="text1"/>
        </w:rPr>
      </w:pPr>
    </w:p>
    <w:p w14:paraId="0B9EEC91" w14:textId="77777777" w:rsidR="00DC6AD8" w:rsidRDefault="00DC6AD8" w:rsidP="00DC6AD8">
      <w:pPr>
        <w:rPr>
          <w:rFonts w:cstheme="minorHAnsi"/>
          <w:b/>
          <w:color w:val="000000" w:themeColor="text1"/>
        </w:rPr>
      </w:pPr>
    </w:p>
    <w:p w14:paraId="05ADD023" w14:textId="77777777" w:rsidR="00DC6AD8" w:rsidRDefault="00DC6AD8" w:rsidP="00DC6AD8">
      <w:pPr>
        <w:rPr>
          <w:rFonts w:cstheme="minorHAnsi"/>
          <w:b/>
          <w:color w:val="000000" w:themeColor="text1"/>
        </w:rPr>
      </w:pPr>
    </w:p>
    <w:p w14:paraId="583A84C4" w14:textId="77777777" w:rsidR="00491D43" w:rsidRDefault="00491D43" w:rsidP="00DC6AD8">
      <w:pPr>
        <w:rPr>
          <w:rFonts w:cstheme="minorHAnsi"/>
          <w:b/>
          <w:color w:val="000000" w:themeColor="text1"/>
        </w:rPr>
      </w:pPr>
    </w:p>
    <w:p w14:paraId="58042C11" w14:textId="77777777" w:rsidR="00491D43" w:rsidRDefault="00491D43" w:rsidP="00DC6AD8">
      <w:pPr>
        <w:rPr>
          <w:rFonts w:cstheme="minorHAnsi"/>
          <w:b/>
          <w:color w:val="000000" w:themeColor="text1"/>
        </w:rPr>
      </w:pPr>
    </w:p>
    <w:p w14:paraId="26EC462B" w14:textId="7C6461B0" w:rsidR="00DC6AD8" w:rsidRPr="00465C0D" w:rsidRDefault="00465C0D" w:rsidP="00DC6AD8">
      <w:pPr>
        <w:rPr>
          <w:rFonts w:cstheme="minorHAnsi"/>
          <w:b/>
          <w:color w:val="000000" w:themeColor="text1"/>
          <w:sz w:val="24"/>
        </w:rPr>
      </w:pPr>
      <w:r w:rsidRPr="00465C0D">
        <w:rPr>
          <w:rFonts w:cstheme="minorHAnsi"/>
          <w:b/>
          <w:color w:val="000000" w:themeColor="text1"/>
          <w:sz w:val="24"/>
        </w:rPr>
        <w:t>Appendix 6</w:t>
      </w:r>
      <w:r w:rsidR="00491D43" w:rsidRPr="00465C0D">
        <w:rPr>
          <w:rFonts w:cstheme="minorHAnsi"/>
          <w:b/>
          <w:color w:val="000000" w:themeColor="text1"/>
          <w:sz w:val="24"/>
        </w:rPr>
        <w:t xml:space="preserve"> - </w:t>
      </w:r>
      <w:r w:rsidR="00DC6AD8" w:rsidRPr="00465C0D">
        <w:rPr>
          <w:rFonts w:cstheme="minorHAnsi"/>
          <w:b/>
          <w:color w:val="000000" w:themeColor="text1"/>
          <w:sz w:val="24"/>
        </w:rPr>
        <w:t>CRITICAL INCIDENT IDENTIFICATION RECORD</w:t>
      </w:r>
    </w:p>
    <w:p w14:paraId="514CA634" w14:textId="2F65368D" w:rsidR="00DC6AD8" w:rsidRDefault="00A65160" w:rsidP="00A65160">
      <w:pPr>
        <w:tabs>
          <w:tab w:val="left" w:pos="1290"/>
        </w:tabs>
        <w:rPr>
          <w:rFonts w:cstheme="minorHAnsi"/>
        </w:rPr>
      </w:pPr>
      <w:r>
        <w:rPr>
          <w:rFonts w:cstheme="minorHAnsi"/>
        </w:rPr>
        <w:lastRenderedPageBreak/>
        <w:tab/>
      </w:r>
    </w:p>
    <w:tbl>
      <w:tblPr>
        <w:tblStyle w:val="TableGrid"/>
        <w:tblW w:w="0" w:type="auto"/>
        <w:tblLook w:val="04A0" w:firstRow="1" w:lastRow="0" w:firstColumn="1" w:lastColumn="0" w:noHBand="0" w:noVBand="1"/>
      </w:tblPr>
      <w:tblGrid>
        <w:gridCol w:w="1784"/>
        <w:gridCol w:w="7232"/>
      </w:tblGrid>
      <w:tr w:rsidR="00DC6AD8" w14:paraId="2CCDF2D7" w14:textId="77777777" w:rsidTr="00465C0D">
        <w:tc>
          <w:tcPr>
            <w:tcW w:w="1838" w:type="dxa"/>
          </w:tcPr>
          <w:p w14:paraId="0490F6C8" w14:textId="77777777" w:rsidR="00DC6AD8" w:rsidRDefault="00DC6AD8" w:rsidP="00465C0D">
            <w:pPr>
              <w:rPr>
                <w:rFonts w:asciiTheme="minorHAnsi" w:hAnsiTheme="minorHAnsi" w:cstheme="minorHAnsi"/>
                <w:b/>
                <w:bCs/>
              </w:rPr>
            </w:pPr>
            <w:r>
              <w:rPr>
                <w:rFonts w:asciiTheme="minorHAnsi" w:hAnsiTheme="minorHAnsi" w:cstheme="minorHAnsi"/>
                <w:b/>
                <w:bCs/>
              </w:rPr>
              <w:t>Details relevant to the research context.</w:t>
            </w:r>
          </w:p>
          <w:p w14:paraId="4857FA9F" w14:textId="77777777" w:rsidR="00DC6AD8" w:rsidRDefault="00DC6AD8" w:rsidP="00465C0D">
            <w:pPr>
              <w:rPr>
                <w:rFonts w:asciiTheme="minorHAnsi" w:hAnsiTheme="minorHAnsi" w:cstheme="minorHAnsi"/>
                <w:b/>
                <w:bCs/>
              </w:rPr>
            </w:pPr>
          </w:p>
          <w:p w14:paraId="723686CB"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Date/time.</w:t>
            </w:r>
          </w:p>
          <w:p w14:paraId="30DDFC34"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Age/Stage of group.</w:t>
            </w:r>
          </w:p>
          <w:p w14:paraId="4F212471"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People involved.</w:t>
            </w:r>
          </w:p>
          <w:p w14:paraId="457FDCD1" w14:textId="77777777" w:rsidR="00DC6AD8" w:rsidRPr="009654E1" w:rsidRDefault="00DC6AD8" w:rsidP="00465C0D">
            <w:pPr>
              <w:rPr>
                <w:rFonts w:asciiTheme="minorHAnsi" w:hAnsiTheme="minorHAnsi" w:cstheme="minorHAnsi"/>
                <w:bCs/>
              </w:rPr>
            </w:pPr>
            <w:r w:rsidRPr="009654E1">
              <w:rPr>
                <w:rFonts w:asciiTheme="minorHAnsi" w:hAnsiTheme="minorHAnsi" w:cstheme="minorHAnsi"/>
                <w:bCs/>
              </w:rPr>
              <w:t>Contextual</w:t>
            </w:r>
          </w:p>
          <w:p w14:paraId="554708A1" w14:textId="63A02F2C" w:rsidR="00DC6AD8" w:rsidRPr="009654E1" w:rsidRDefault="00DC6AD8" w:rsidP="00465C0D">
            <w:pPr>
              <w:rPr>
                <w:rFonts w:asciiTheme="minorHAnsi" w:hAnsiTheme="minorHAnsi" w:cstheme="minorHAnsi"/>
                <w:bCs/>
              </w:rPr>
            </w:pPr>
            <w:r w:rsidRPr="009654E1">
              <w:rPr>
                <w:rFonts w:asciiTheme="minorHAnsi" w:hAnsiTheme="minorHAnsi" w:cstheme="minorHAnsi"/>
                <w:bCs/>
              </w:rPr>
              <w:t xml:space="preserve">Information from field notes. </w:t>
            </w:r>
          </w:p>
          <w:p w14:paraId="2122E600" w14:textId="77777777" w:rsidR="00DC6AD8" w:rsidRPr="00565378" w:rsidRDefault="00DC6AD8" w:rsidP="00465C0D">
            <w:pPr>
              <w:rPr>
                <w:rFonts w:asciiTheme="minorHAnsi" w:hAnsiTheme="minorHAnsi" w:cstheme="minorHAnsi"/>
                <w:i/>
                <w:iCs/>
              </w:rPr>
            </w:pPr>
          </w:p>
        </w:tc>
        <w:tc>
          <w:tcPr>
            <w:tcW w:w="7868" w:type="dxa"/>
          </w:tcPr>
          <w:p w14:paraId="52DE5BDA" w14:textId="77777777" w:rsidR="00DC6AD8" w:rsidRDefault="00DC6AD8" w:rsidP="00465C0D">
            <w:pPr>
              <w:rPr>
                <w:rFonts w:asciiTheme="minorHAnsi" w:hAnsiTheme="minorHAnsi" w:cstheme="minorHAnsi"/>
              </w:rPr>
            </w:pPr>
          </w:p>
          <w:p w14:paraId="37768978" w14:textId="77777777" w:rsidR="00DC6AD8" w:rsidRDefault="00DC6AD8" w:rsidP="00465C0D">
            <w:pPr>
              <w:rPr>
                <w:rFonts w:asciiTheme="minorHAnsi" w:hAnsiTheme="minorHAnsi" w:cstheme="minorHAnsi"/>
              </w:rPr>
            </w:pPr>
            <w:r>
              <w:rPr>
                <w:rFonts w:asciiTheme="minorHAnsi" w:hAnsiTheme="minorHAnsi" w:cstheme="minorHAnsi"/>
                <w:b/>
              </w:rPr>
              <w:t xml:space="preserve">Date: </w:t>
            </w:r>
            <w:r>
              <w:rPr>
                <w:rFonts w:asciiTheme="minorHAnsi" w:hAnsiTheme="minorHAnsi" w:cstheme="minorHAnsi"/>
              </w:rPr>
              <w:t>28/09/2020</w:t>
            </w:r>
          </w:p>
          <w:p w14:paraId="5984A12D" w14:textId="77777777" w:rsidR="00DC6AD8" w:rsidRDefault="00DC6AD8" w:rsidP="00465C0D">
            <w:pPr>
              <w:rPr>
                <w:rFonts w:asciiTheme="minorHAnsi" w:hAnsiTheme="minorHAnsi" w:cstheme="minorHAnsi"/>
              </w:rPr>
            </w:pPr>
            <w:r>
              <w:rPr>
                <w:rFonts w:asciiTheme="minorHAnsi" w:hAnsiTheme="minorHAnsi" w:cstheme="minorHAnsi"/>
                <w:b/>
              </w:rPr>
              <w:t xml:space="preserve">Time: </w:t>
            </w:r>
            <w:r>
              <w:rPr>
                <w:rFonts w:asciiTheme="minorHAnsi" w:hAnsiTheme="minorHAnsi" w:cstheme="minorHAnsi"/>
              </w:rPr>
              <w:t>3:00pm</w:t>
            </w:r>
          </w:p>
          <w:p w14:paraId="50281A5B" w14:textId="77777777" w:rsidR="00DC6AD8" w:rsidRDefault="00DC6AD8" w:rsidP="00465C0D">
            <w:pPr>
              <w:rPr>
                <w:rFonts w:asciiTheme="minorHAnsi" w:hAnsiTheme="minorHAnsi" w:cstheme="minorHAnsi"/>
              </w:rPr>
            </w:pPr>
            <w:r>
              <w:rPr>
                <w:rFonts w:asciiTheme="minorHAnsi" w:hAnsiTheme="minorHAnsi" w:cstheme="minorHAnsi"/>
                <w:b/>
              </w:rPr>
              <w:t xml:space="preserve">Year: </w:t>
            </w:r>
            <w:r>
              <w:rPr>
                <w:rFonts w:asciiTheme="minorHAnsi" w:hAnsiTheme="minorHAnsi" w:cstheme="minorHAnsi"/>
              </w:rPr>
              <w:t>3</w:t>
            </w:r>
          </w:p>
          <w:p w14:paraId="2D87FB30" w14:textId="77777777" w:rsidR="00DC6AD8" w:rsidRDefault="00DC6AD8" w:rsidP="00465C0D">
            <w:pPr>
              <w:rPr>
                <w:rFonts w:asciiTheme="minorHAnsi" w:hAnsiTheme="minorHAnsi" w:cstheme="minorHAnsi"/>
              </w:rPr>
            </w:pPr>
            <w:r>
              <w:rPr>
                <w:rFonts w:asciiTheme="minorHAnsi" w:hAnsiTheme="minorHAnsi" w:cstheme="minorHAnsi"/>
                <w:b/>
              </w:rPr>
              <w:t>People Involved:</w:t>
            </w:r>
            <w:r>
              <w:rPr>
                <w:rFonts w:asciiTheme="minorHAnsi" w:hAnsiTheme="minorHAnsi" w:cstheme="minorHAnsi"/>
              </w:rPr>
              <w:t xml:space="preserve"> One child </w:t>
            </w:r>
          </w:p>
          <w:p w14:paraId="54BC2A04" w14:textId="77777777" w:rsidR="00DC6AD8" w:rsidRPr="004C6DFF" w:rsidRDefault="00DC6AD8" w:rsidP="00465C0D">
            <w:pPr>
              <w:rPr>
                <w:rFonts w:asciiTheme="minorHAnsi" w:hAnsiTheme="minorHAnsi" w:cstheme="minorHAnsi"/>
              </w:rPr>
            </w:pPr>
            <w:r>
              <w:rPr>
                <w:rFonts w:asciiTheme="minorHAnsi" w:hAnsiTheme="minorHAnsi" w:cstheme="minorHAnsi"/>
                <w:b/>
              </w:rPr>
              <w:t xml:space="preserve">Contextual Information: </w:t>
            </w:r>
            <w:r>
              <w:rPr>
                <w:rFonts w:asciiTheme="minorHAnsi" w:hAnsiTheme="minorHAnsi" w:cstheme="minorHAnsi"/>
              </w:rPr>
              <w:t xml:space="preserve">Incident occurred at the end of the lesson when children were asked to pack their belongings away and ensure their areas are tidy. </w:t>
            </w:r>
          </w:p>
          <w:p w14:paraId="51A4C387" w14:textId="77777777" w:rsidR="00DC6AD8" w:rsidRDefault="00DC6AD8" w:rsidP="00465C0D">
            <w:pPr>
              <w:rPr>
                <w:rFonts w:asciiTheme="minorHAnsi" w:hAnsiTheme="minorHAnsi" w:cstheme="minorHAnsi"/>
              </w:rPr>
            </w:pPr>
          </w:p>
          <w:p w14:paraId="38EDF759" w14:textId="77777777" w:rsidR="00DC6AD8" w:rsidRDefault="00DC6AD8" w:rsidP="00465C0D">
            <w:pPr>
              <w:rPr>
                <w:rFonts w:asciiTheme="minorHAnsi" w:hAnsiTheme="minorHAnsi" w:cstheme="minorHAnsi"/>
              </w:rPr>
            </w:pPr>
          </w:p>
          <w:p w14:paraId="1C36DAFD" w14:textId="77777777" w:rsidR="00DC6AD8" w:rsidRDefault="00DC6AD8" w:rsidP="00465C0D">
            <w:pPr>
              <w:rPr>
                <w:rFonts w:asciiTheme="minorHAnsi" w:hAnsiTheme="minorHAnsi" w:cstheme="minorHAnsi"/>
              </w:rPr>
            </w:pPr>
          </w:p>
          <w:p w14:paraId="7F7BE496" w14:textId="77777777" w:rsidR="00DC6AD8" w:rsidRDefault="00DC6AD8" w:rsidP="00465C0D">
            <w:pPr>
              <w:rPr>
                <w:rFonts w:asciiTheme="minorHAnsi" w:hAnsiTheme="minorHAnsi" w:cstheme="minorHAnsi"/>
              </w:rPr>
            </w:pPr>
          </w:p>
          <w:p w14:paraId="4EFD5609" w14:textId="77777777" w:rsidR="00DC6AD8" w:rsidRDefault="00DC6AD8" w:rsidP="00465C0D">
            <w:pPr>
              <w:rPr>
                <w:rFonts w:asciiTheme="minorHAnsi" w:hAnsiTheme="minorHAnsi" w:cstheme="minorHAnsi"/>
              </w:rPr>
            </w:pPr>
          </w:p>
          <w:p w14:paraId="67DA87BC" w14:textId="77777777" w:rsidR="00DC6AD8" w:rsidRDefault="00DC6AD8" w:rsidP="00465C0D">
            <w:pPr>
              <w:rPr>
                <w:rFonts w:asciiTheme="minorHAnsi" w:hAnsiTheme="minorHAnsi" w:cstheme="minorHAnsi"/>
              </w:rPr>
            </w:pPr>
          </w:p>
          <w:p w14:paraId="459629CA" w14:textId="77777777" w:rsidR="00DC6AD8" w:rsidRDefault="00DC6AD8" w:rsidP="00465C0D">
            <w:pPr>
              <w:rPr>
                <w:rFonts w:asciiTheme="minorHAnsi" w:hAnsiTheme="minorHAnsi" w:cstheme="minorHAnsi"/>
              </w:rPr>
            </w:pPr>
          </w:p>
        </w:tc>
      </w:tr>
      <w:tr w:rsidR="00DC6AD8" w14:paraId="60AB8E9C" w14:textId="77777777" w:rsidTr="00465C0D">
        <w:tc>
          <w:tcPr>
            <w:tcW w:w="1838" w:type="dxa"/>
          </w:tcPr>
          <w:p w14:paraId="73E9EE61" w14:textId="5D5BEA7C" w:rsidR="00DC6AD8" w:rsidRPr="00565378" w:rsidRDefault="00DC6AD8" w:rsidP="00465C0D">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706AFBFE" w14:textId="77777777" w:rsidR="00DC6AD8" w:rsidRDefault="00DC6AD8" w:rsidP="00465C0D">
            <w:pPr>
              <w:rPr>
                <w:rFonts w:asciiTheme="minorHAnsi" w:hAnsiTheme="minorHAnsi" w:cstheme="minorHAnsi"/>
              </w:rPr>
            </w:pPr>
          </w:p>
          <w:p w14:paraId="535229BF" w14:textId="308AF168" w:rsidR="00DC6AD8" w:rsidRDefault="00DC6AD8" w:rsidP="00465C0D">
            <w:pPr>
              <w:rPr>
                <w:rFonts w:asciiTheme="minorHAnsi" w:hAnsiTheme="minorHAnsi" w:cstheme="minorHAnsi"/>
              </w:rPr>
            </w:pPr>
            <w:r>
              <w:rPr>
                <w:rFonts w:asciiTheme="minorHAnsi" w:hAnsiTheme="minorHAnsi" w:cstheme="minorHAnsi"/>
              </w:rPr>
              <w:t xml:space="preserve">When asked to tidy their areas before going home, one child was getting noticeably agitated and started to aggressively throw their belongings into their box and book into the designated tray whilst scowling. </w:t>
            </w:r>
          </w:p>
          <w:p w14:paraId="12186293" w14:textId="77777777" w:rsidR="00DC6AD8" w:rsidRDefault="00DC6AD8" w:rsidP="00465C0D">
            <w:pPr>
              <w:rPr>
                <w:rFonts w:asciiTheme="minorHAnsi" w:hAnsiTheme="minorHAnsi" w:cstheme="minorHAnsi"/>
              </w:rPr>
            </w:pPr>
          </w:p>
          <w:p w14:paraId="4C8A613E" w14:textId="77777777" w:rsidR="00DC6AD8" w:rsidRDefault="00DC6AD8" w:rsidP="00465C0D">
            <w:pPr>
              <w:rPr>
                <w:rFonts w:asciiTheme="minorHAnsi" w:hAnsiTheme="minorHAnsi" w:cstheme="minorHAnsi"/>
              </w:rPr>
            </w:pPr>
            <w:r>
              <w:rPr>
                <w:rFonts w:asciiTheme="minorHAnsi" w:hAnsiTheme="minorHAnsi" w:cstheme="minorHAnsi"/>
              </w:rPr>
              <w:t xml:space="preserve">Whilst observing this, I began to wonder whether there was a deeper meaning behind this behaviour as it appeared very unnatural. </w:t>
            </w:r>
          </w:p>
          <w:p w14:paraId="73C15812" w14:textId="77777777" w:rsidR="00DC6AD8" w:rsidRDefault="00DC6AD8" w:rsidP="00465C0D">
            <w:pPr>
              <w:rPr>
                <w:rFonts w:asciiTheme="minorHAnsi" w:hAnsiTheme="minorHAnsi" w:cstheme="minorHAnsi"/>
              </w:rPr>
            </w:pPr>
            <w:r>
              <w:rPr>
                <w:rFonts w:asciiTheme="minorHAnsi" w:hAnsiTheme="minorHAnsi" w:cstheme="minorHAnsi"/>
              </w:rPr>
              <w:t xml:space="preserve">When asked by the teacher what the problem was, it became apparent that the child was upset that they were unable to play their game with the class before they left school for the day. </w:t>
            </w:r>
          </w:p>
          <w:p w14:paraId="5B5C8E7E" w14:textId="77777777" w:rsidR="00DC6AD8" w:rsidRDefault="00DC6AD8" w:rsidP="00465C0D">
            <w:pPr>
              <w:rPr>
                <w:rFonts w:asciiTheme="minorHAnsi" w:hAnsiTheme="minorHAnsi" w:cstheme="minorHAnsi"/>
              </w:rPr>
            </w:pPr>
          </w:p>
          <w:p w14:paraId="08D35D9B" w14:textId="6265EE35" w:rsidR="00DC6AD8" w:rsidRDefault="00DC6AD8" w:rsidP="00465C0D">
            <w:pPr>
              <w:rPr>
                <w:rFonts w:asciiTheme="minorHAnsi" w:hAnsiTheme="minorHAnsi" w:cstheme="minorHAnsi"/>
              </w:rPr>
            </w:pPr>
            <w:r>
              <w:rPr>
                <w:rFonts w:asciiTheme="minorHAnsi" w:hAnsiTheme="minorHAnsi" w:cstheme="minorHAnsi"/>
              </w:rPr>
              <w:t xml:space="preserve">To gauge whether there was enough time for this game, the teacher asked the child to explain the game. It was clear that there would not be enough time and so the teacher explained this to the child and told them that when they have enough time the following day, they will be able to play the game before going home. </w:t>
            </w:r>
          </w:p>
          <w:p w14:paraId="2FBAB104" w14:textId="77777777" w:rsidR="00DC6AD8" w:rsidRDefault="00DC6AD8" w:rsidP="00465C0D">
            <w:pPr>
              <w:rPr>
                <w:rFonts w:asciiTheme="minorHAnsi" w:hAnsiTheme="minorHAnsi" w:cstheme="minorHAnsi"/>
              </w:rPr>
            </w:pPr>
          </w:p>
          <w:p w14:paraId="2825B8A7" w14:textId="77777777" w:rsidR="00DC6AD8" w:rsidRDefault="00DC6AD8" w:rsidP="00465C0D">
            <w:pPr>
              <w:rPr>
                <w:rFonts w:asciiTheme="minorHAnsi" w:hAnsiTheme="minorHAnsi" w:cstheme="minorHAnsi"/>
              </w:rPr>
            </w:pPr>
          </w:p>
          <w:p w14:paraId="4A299C1C" w14:textId="77777777" w:rsidR="00DC6AD8" w:rsidRDefault="00DC6AD8" w:rsidP="00465C0D">
            <w:pPr>
              <w:rPr>
                <w:rFonts w:asciiTheme="minorHAnsi" w:hAnsiTheme="minorHAnsi" w:cstheme="minorHAnsi"/>
              </w:rPr>
            </w:pPr>
          </w:p>
          <w:p w14:paraId="3956B5EA" w14:textId="77777777" w:rsidR="00DC6AD8" w:rsidRDefault="00DC6AD8" w:rsidP="00465C0D">
            <w:pPr>
              <w:rPr>
                <w:rFonts w:asciiTheme="minorHAnsi" w:hAnsiTheme="minorHAnsi" w:cstheme="minorHAnsi"/>
              </w:rPr>
            </w:pPr>
          </w:p>
          <w:p w14:paraId="4E8DA062" w14:textId="77777777" w:rsidR="00DC6AD8" w:rsidRDefault="00DC6AD8" w:rsidP="00465C0D">
            <w:pPr>
              <w:rPr>
                <w:rFonts w:asciiTheme="minorHAnsi" w:hAnsiTheme="minorHAnsi" w:cstheme="minorHAnsi"/>
              </w:rPr>
            </w:pPr>
          </w:p>
          <w:p w14:paraId="2A4EA94B" w14:textId="77777777" w:rsidR="00DC6AD8" w:rsidRDefault="00DC6AD8" w:rsidP="00465C0D">
            <w:pPr>
              <w:rPr>
                <w:rFonts w:asciiTheme="minorHAnsi" w:hAnsiTheme="minorHAnsi" w:cstheme="minorHAnsi"/>
              </w:rPr>
            </w:pPr>
          </w:p>
          <w:p w14:paraId="26C165FC" w14:textId="77777777" w:rsidR="00DC6AD8" w:rsidRDefault="00DC6AD8" w:rsidP="00465C0D">
            <w:pPr>
              <w:rPr>
                <w:rFonts w:asciiTheme="minorHAnsi" w:hAnsiTheme="minorHAnsi" w:cstheme="minorHAnsi"/>
              </w:rPr>
            </w:pPr>
          </w:p>
          <w:p w14:paraId="64722FD0" w14:textId="77777777" w:rsidR="00DC6AD8" w:rsidRDefault="00DC6AD8" w:rsidP="00465C0D">
            <w:pPr>
              <w:rPr>
                <w:rFonts w:asciiTheme="minorHAnsi" w:hAnsiTheme="minorHAnsi" w:cstheme="minorHAnsi"/>
              </w:rPr>
            </w:pPr>
          </w:p>
          <w:p w14:paraId="0BA13268" w14:textId="77777777" w:rsidR="00DC6AD8" w:rsidRDefault="00DC6AD8" w:rsidP="00465C0D">
            <w:pPr>
              <w:rPr>
                <w:rFonts w:asciiTheme="minorHAnsi" w:hAnsiTheme="minorHAnsi" w:cstheme="minorHAnsi"/>
              </w:rPr>
            </w:pPr>
          </w:p>
          <w:p w14:paraId="42176C37" w14:textId="77777777" w:rsidR="00DC6AD8" w:rsidRDefault="00DC6AD8" w:rsidP="00465C0D">
            <w:pPr>
              <w:rPr>
                <w:rFonts w:asciiTheme="minorHAnsi" w:hAnsiTheme="minorHAnsi" w:cstheme="minorHAnsi"/>
              </w:rPr>
            </w:pPr>
          </w:p>
          <w:p w14:paraId="179F48CF" w14:textId="77777777" w:rsidR="00DC6AD8" w:rsidRDefault="00DC6AD8" w:rsidP="00465C0D">
            <w:pPr>
              <w:rPr>
                <w:rFonts w:asciiTheme="minorHAnsi" w:hAnsiTheme="minorHAnsi" w:cstheme="minorHAnsi"/>
              </w:rPr>
            </w:pPr>
          </w:p>
          <w:p w14:paraId="54B8E3F9" w14:textId="77777777" w:rsidR="00DC6AD8" w:rsidRDefault="00DC6AD8" w:rsidP="00465C0D">
            <w:pPr>
              <w:rPr>
                <w:rFonts w:asciiTheme="minorHAnsi" w:hAnsiTheme="minorHAnsi" w:cstheme="minorHAnsi"/>
              </w:rPr>
            </w:pPr>
          </w:p>
          <w:p w14:paraId="540E98D4" w14:textId="77777777" w:rsidR="00DC6AD8" w:rsidRDefault="00DC6AD8" w:rsidP="00465C0D">
            <w:pPr>
              <w:rPr>
                <w:rFonts w:asciiTheme="minorHAnsi" w:hAnsiTheme="minorHAnsi" w:cstheme="minorHAnsi"/>
              </w:rPr>
            </w:pPr>
          </w:p>
          <w:p w14:paraId="4F09E0E5" w14:textId="77777777" w:rsidR="00DC6AD8" w:rsidRDefault="00DC6AD8" w:rsidP="00465C0D">
            <w:pPr>
              <w:rPr>
                <w:rFonts w:asciiTheme="minorHAnsi" w:hAnsiTheme="minorHAnsi" w:cstheme="minorHAnsi"/>
              </w:rPr>
            </w:pPr>
          </w:p>
          <w:p w14:paraId="49058FE7" w14:textId="77777777" w:rsidR="00DC6AD8" w:rsidRDefault="00DC6AD8" w:rsidP="00465C0D">
            <w:pPr>
              <w:rPr>
                <w:rFonts w:asciiTheme="minorHAnsi" w:hAnsiTheme="minorHAnsi" w:cstheme="minorHAnsi"/>
              </w:rPr>
            </w:pPr>
          </w:p>
          <w:p w14:paraId="756E5B2B" w14:textId="77777777" w:rsidR="00DC6AD8" w:rsidRDefault="00DC6AD8" w:rsidP="00465C0D">
            <w:pPr>
              <w:rPr>
                <w:rFonts w:asciiTheme="minorHAnsi" w:hAnsiTheme="minorHAnsi" w:cstheme="minorHAnsi"/>
              </w:rPr>
            </w:pPr>
          </w:p>
          <w:p w14:paraId="25AC810D" w14:textId="77777777" w:rsidR="00DC6AD8" w:rsidRDefault="00DC6AD8" w:rsidP="00465C0D">
            <w:pPr>
              <w:rPr>
                <w:rFonts w:asciiTheme="minorHAnsi" w:hAnsiTheme="minorHAnsi" w:cstheme="minorHAnsi"/>
              </w:rPr>
            </w:pPr>
          </w:p>
          <w:p w14:paraId="65DF9016" w14:textId="77777777" w:rsidR="00DC6AD8" w:rsidRDefault="00DC6AD8" w:rsidP="00465C0D">
            <w:pPr>
              <w:rPr>
                <w:rFonts w:asciiTheme="minorHAnsi" w:hAnsiTheme="minorHAnsi" w:cstheme="minorHAnsi"/>
              </w:rPr>
            </w:pPr>
          </w:p>
          <w:p w14:paraId="4CA776F4" w14:textId="77777777" w:rsidR="00DC6AD8" w:rsidRDefault="00DC6AD8" w:rsidP="00465C0D">
            <w:pPr>
              <w:rPr>
                <w:rFonts w:asciiTheme="minorHAnsi" w:hAnsiTheme="minorHAnsi" w:cstheme="minorHAnsi"/>
              </w:rPr>
            </w:pPr>
          </w:p>
          <w:p w14:paraId="4F8B5C1C" w14:textId="77777777" w:rsidR="00DC6AD8" w:rsidRDefault="00DC6AD8" w:rsidP="00465C0D">
            <w:pPr>
              <w:rPr>
                <w:rFonts w:asciiTheme="minorHAnsi" w:hAnsiTheme="minorHAnsi" w:cstheme="minorHAnsi"/>
              </w:rPr>
            </w:pPr>
          </w:p>
          <w:p w14:paraId="30598679" w14:textId="77777777" w:rsidR="00DC6AD8" w:rsidRDefault="00DC6AD8" w:rsidP="00465C0D">
            <w:pPr>
              <w:rPr>
                <w:rFonts w:asciiTheme="minorHAnsi" w:hAnsiTheme="minorHAnsi" w:cstheme="minorHAnsi"/>
              </w:rPr>
            </w:pPr>
          </w:p>
          <w:p w14:paraId="7588A3CD" w14:textId="77777777" w:rsidR="00DC6AD8" w:rsidRDefault="00DC6AD8" w:rsidP="00465C0D">
            <w:pPr>
              <w:rPr>
                <w:rFonts w:asciiTheme="minorHAnsi" w:hAnsiTheme="minorHAnsi" w:cstheme="minorHAnsi"/>
              </w:rPr>
            </w:pPr>
          </w:p>
          <w:p w14:paraId="1600D321" w14:textId="77777777" w:rsidR="00DC6AD8" w:rsidRDefault="00DC6AD8" w:rsidP="00465C0D">
            <w:pPr>
              <w:rPr>
                <w:rFonts w:asciiTheme="minorHAnsi" w:hAnsiTheme="minorHAnsi" w:cstheme="minorHAnsi"/>
              </w:rPr>
            </w:pPr>
          </w:p>
          <w:p w14:paraId="38B062F1" w14:textId="77777777" w:rsidR="00DC6AD8" w:rsidRDefault="00DC6AD8" w:rsidP="00465C0D">
            <w:pPr>
              <w:rPr>
                <w:rFonts w:asciiTheme="minorHAnsi" w:hAnsiTheme="minorHAnsi" w:cstheme="minorHAnsi"/>
              </w:rPr>
            </w:pPr>
          </w:p>
          <w:p w14:paraId="61D09C1A" w14:textId="77777777" w:rsidR="00DC6AD8" w:rsidRDefault="00DC6AD8" w:rsidP="00465C0D">
            <w:pPr>
              <w:rPr>
                <w:rFonts w:asciiTheme="minorHAnsi" w:hAnsiTheme="minorHAnsi" w:cstheme="minorHAnsi"/>
              </w:rPr>
            </w:pPr>
          </w:p>
          <w:p w14:paraId="1B018882" w14:textId="77777777" w:rsidR="00DC6AD8" w:rsidRDefault="00DC6AD8" w:rsidP="00465C0D">
            <w:pPr>
              <w:rPr>
                <w:rFonts w:asciiTheme="minorHAnsi" w:hAnsiTheme="minorHAnsi" w:cstheme="minorHAnsi"/>
              </w:rPr>
            </w:pPr>
          </w:p>
          <w:p w14:paraId="24DEAEC2" w14:textId="77777777" w:rsidR="00DC6AD8" w:rsidRDefault="00DC6AD8" w:rsidP="00465C0D">
            <w:pPr>
              <w:rPr>
                <w:rFonts w:asciiTheme="minorHAnsi" w:hAnsiTheme="minorHAnsi" w:cstheme="minorHAnsi"/>
              </w:rPr>
            </w:pPr>
          </w:p>
          <w:p w14:paraId="0DE2FF8D" w14:textId="77777777" w:rsidR="00DC6AD8" w:rsidRDefault="00DC6AD8" w:rsidP="00465C0D">
            <w:pPr>
              <w:rPr>
                <w:rFonts w:asciiTheme="minorHAnsi" w:hAnsiTheme="minorHAnsi" w:cstheme="minorHAnsi"/>
              </w:rPr>
            </w:pPr>
          </w:p>
          <w:p w14:paraId="58728B1B" w14:textId="77777777" w:rsidR="00DC6AD8" w:rsidRDefault="00DC6AD8" w:rsidP="00465C0D">
            <w:pPr>
              <w:rPr>
                <w:rFonts w:asciiTheme="minorHAnsi" w:hAnsiTheme="minorHAnsi" w:cstheme="minorHAnsi"/>
              </w:rPr>
            </w:pPr>
          </w:p>
          <w:p w14:paraId="3D4F5E34" w14:textId="77777777" w:rsidR="00DC6AD8" w:rsidRDefault="00DC6AD8" w:rsidP="00465C0D">
            <w:pPr>
              <w:rPr>
                <w:rFonts w:asciiTheme="minorHAnsi" w:hAnsiTheme="minorHAnsi" w:cstheme="minorHAnsi"/>
              </w:rPr>
            </w:pPr>
          </w:p>
          <w:p w14:paraId="28DDD11A" w14:textId="77777777" w:rsidR="00DC6AD8" w:rsidRDefault="00DC6AD8" w:rsidP="00465C0D">
            <w:pPr>
              <w:rPr>
                <w:rFonts w:asciiTheme="minorHAnsi" w:hAnsiTheme="minorHAnsi" w:cstheme="minorHAnsi"/>
              </w:rPr>
            </w:pPr>
          </w:p>
        </w:tc>
      </w:tr>
    </w:tbl>
    <w:p w14:paraId="209BE771" w14:textId="77777777" w:rsidR="00DC6AD8" w:rsidRPr="00857A85" w:rsidRDefault="00DC6AD8" w:rsidP="006E6146">
      <w:pPr>
        <w:spacing w:before="100" w:beforeAutospacing="1" w:after="100" w:afterAutospacing="1" w:line="240" w:lineRule="auto"/>
        <w:rPr>
          <w:rFonts w:eastAsia="Times New Roman" w:cs="Times New Roman"/>
          <w:sz w:val="24"/>
          <w:szCs w:val="24"/>
        </w:rPr>
      </w:pPr>
    </w:p>
    <w:p w14:paraId="61A62A0F" w14:textId="77777777" w:rsidR="006E6146" w:rsidRDefault="006E6146" w:rsidP="00EB2DAA">
      <w:pPr>
        <w:spacing w:line="360" w:lineRule="auto"/>
        <w:rPr>
          <w:rFonts w:cs="Arial"/>
          <w:sz w:val="20"/>
          <w:szCs w:val="24"/>
        </w:rPr>
      </w:pPr>
    </w:p>
    <w:p w14:paraId="4AA3A22E" w14:textId="77777777" w:rsidR="00491D43" w:rsidRDefault="00491D43" w:rsidP="00EB2DAA">
      <w:pPr>
        <w:spacing w:line="360" w:lineRule="auto"/>
        <w:rPr>
          <w:rFonts w:cs="Arial"/>
          <w:sz w:val="20"/>
          <w:szCs w:val="24"/>
        </w:rPr>
      </w:pPr>
    </w:p>
    <w:p w14:paraId="029191E3" w14:textId="77777777" w:rsidR="00491D43" w:rsidRDefault="00491D43" w:rsidP="00EB2DAA">
      <w:pPr>
        <w:spacing w:line="360" w:lineRule="auto"/>
        <w:rPr>
          <w:rFonts w:cs="Arial"/>
          <w:sz w:val="20"/>
          <w:szCs w:val="24"/>
        </w:rPr>
      </w:pPr>
    </w:p>
    <w:p w14:paraId="25965668" w14:textId="77777777" w:rsidR="00491D43" w:rsidRDefault="00491D43" w:rsidP="00EB2DAA">
      <w:pPr>
        <w:spacing w:line="360" w:lineRule="auto"/>
        <w:rPr>
          <w:rFonts w:cs="Arial"/>
          <w:sz w:val="20"/>
          <w:szCs w:val="24"/>
        </w:rPr>
      </w:pPr>
    </w:p>
    <w:p w14:paraId="137D9C51" w14:textId="77777777" w:rsidR="00491D43" w:rsidRDefault="00491D43" w:rsidP="00EB2DAA">
      <w:pPr>
        <w:spacing w:line="360" w:lineRule="auto"/>
        <w:rPr>
          <w:rFonts w:cs="Arial"/>
          <w:sz w:val="20"/>
          <w:szCs w:val="24"/>
        </w:rPr>
      </w:pPr>
    </w:p>
    <w:p w14:paraId="54E2934F" w14:textId="77777777" w:rsidR="00491D43" w:rsidRDefault="00491D43" w:rsidP="00EB2DAA">
      <w:pPr>
        <w:spacing w:line="360" w:lineRule="auto"/>
        <w:rPr>
          <w:rFonts w:cs="Arial"/>
          <w:sz w:val="20"/>
          <w:szCs w:val="24"/>
        </w:rPr>
      </w:pPr>
    </w:p>
    <w:p w14:paraId="133A2D45" w14:textId="77777777" w:rsidR="00491D43" w:rsidRDefault="00491D43" w:rsidP="00EB2DAA">
      <w:pPr>
        <w:spacing w:line="360" w:lineRule="auto"/>
        <w:rPr>
          <w:rFonts w:cs="Arial"/>
          <w:sz w:val="20"/>
          <w:szCs w:val="24"/>
        </w:rPr>
      </w:pPr>
    </w:p>
    <w:p w14:paraId="39E7754D" w14:textId="77777777" w:rsidR="00491D43" w:rsidRDefault="00491D43" w:rsidP="00EB2DAA">
      <w:pPr>
        <w:spacing w:line="360" w:lineRule="auto"/>
        <w:rPr>
          <w:rFonts w:cs="Arial"/>
          <w:sz w:val="20"/>
          <w:szCs w:val="24"/>
        </w:rPr>
      </w:pPr>
    </w:p>
    <w:p w14:paraId="7F8BDE84" w14:textId="77777777" w:rsidR="00491D43" w:rsidRDefault="00491D43" w:rsidP="00EB2DAA">
      <w:pPr>
        <w:spacing w:line="360" w:lineRule="auto"/>
        <w:rPr>
          <w:rFonts w:cs="Arial"/>
          <w:sz w:val="20"/>
          <w:szCs w:val="24"/>
        </w:rPr>
      </w:pPr>
    </w:p>
    <w:p w14:paraId="33E45C19" w14:textId="77777777" w:rsidR="00491D43" w:rsidRDefault="00491D43" w:rsidP="00EB2DAA">
      <w:pPr>
        <w:spacing w:line="360" w:lineRule="auto"/>
        <w:rPr>
          <w:rFonts w:cs="Arial"/>
          <w:sz w:val="20"/>
          <w:szCs w:val="24"/>
        </w:rPr>
      </w:pPr>
    </w:p>
    <w:p w14:paraId="5AAE0585" w14:textId="77777777" w:rsidR="00491D43" w:rsidRDefault="00491D43" w:rsidP="00EB2DAA">
      <w:pPr>
        <w:spacing w:line="360" w:lineRule="auto"/>
        <w:rPr>
          <w:rFonts w:cs="Arial"/>
          <w:sz w:val="20"/>
          <w:szCs w:val="24"/>
        </w:rPr>
      </w:pPr>
    </w:p>
    <w:p w14:paraId="6116A25F" w14:textId="77777777" w:rsidR="00491D43" w:rsidRDefault="00491D43" w:rsidP="00EB2DAA">
      <w:pPr>
        <w:spacing w:line="360" w:lineRule="auto"/>
        <w:rPr>
          <w:rFonts w:cs="Arial"/>
          <w:sz w:val="20"/>
          <w:szCs w:val="24"/>
        </w:rPr>
      </w:pPr>
    </w:p>
    <w:p w14:paraId="3C5FF54C" w14:textId="77777777" w:rsidR="00491D43" w:rsidRDefault="00491D43" w:rsidP="00EB2DAA">
      <w:pPr>
        <w:spacing w:line="360" w:lineRule="auto"/>
        <w:rPr>
          <w:rFonts w:cs="Arial"/>
          <w:sz w:val="20"/>
          <w:szCs w:val="24"/>
        </w:rPr>
      </w:pPr>
    </w:p>
    <w:p w14:paraId="485235D5" w14:textId="77777777" w:rsidR="00491D43" w:rsidRDefault="00491D43" w:rsidP="00EB2DAA">
      <w:pPr>
        <w:spacing w:line="360" w:lineRule="auto"/>
        <w:rPr>
          <w:rFonts w:cs="Arial"/>
          <w:sz w:val="20"/>
          <w:szCs w:val="24"/>
        </w:rPr>
      </w:pPr>
    </w:p>
    <w:p w14:paraId="14E80253" w14:textId="77777777" w:rsidR="00491D43" w:rsidRDefault="00491D43" w:rsidP="00EB2DAA">
      <w:pPr>
        <w:spacing w:line="360" w:lineRule="auto"/>
        <w:rPr>
          <w:rFonts w:cs="Arial"/>
          <w:sz w:val="20"/>
          <w:szCs w:val="24"/>
        </w:rPr>
      </w:pPr>
    </w:p>
    <w:p w14:paraId="23ADEABE" w14:textId="77777777" w:rsidR="00491D43" w:rsidRDefault="00491D43" w:rsidP="00EB2DAA">
      <w:pPr>
        <w:spacing w:line="360" w:lineRule="auto"/>
        <w:rPr>
          <w:rFonts w:cs="Arial"/>
          <w:sz w:val="20"/>
          <w:szCs w:val="24"/>
        </w:rPr>
      </w:pPr>
    </w:p>
    <w:p w14:paraId="62134487" w14:textId="77777777" w:rsidR="00491D43" w:rsidRDefault="00491D43" w:rsidP="00EB2DAA">
      <w:pPr>
        <w:spacing w:line="360" w:lineRule="auto"/>
        <w:rPr>
          <w:rFonts w:cs="Arial"/>
          <w:sz w:val="20"/>
          <w:szCs w:val="24"/>
        </w:rPr>
      </w:pPr>
    </w:p>
    <w:p w14:paraId="1838D027" w14:textId="77777777" w:rsidR="00491D43" w:rsidRDefault="00491D43" w:rsidP="00EB2DAA">
      <w:pPr>
        <w:spacing w:line="360" w:lineRule="auto"/>
        <w:rPr>
          <w:rFonts w:cs="Arial"/>
          <w:sz w:val="20"/>
          <w:szCs w:val="24"/>
        </w:rPr>
      </w:pPr>
    </w:p>
    <w:p w14:paraId="5A053FB6" w14:textId="75D3C269" w:rsidR="00491D43" w:rsidRPr="00465C0D" w:rsidRDefault="00465C0D" w:rsidP="00491D43">
      <w:pPr>
        <w:jc w:val="both"/>
        <w:rPr>
          <w:b/>
          <w:sz w:val="24"/>
        </w:rPr>
      </w:pPr>
      <w:r w:rsidRPr="00465C0D">
        <w:rPr>
          <w:b/>
          <w:sz w:val="24"/>
        </w:rPr>
        <w:t>Appendix 7</w:t>
      </w:r>
      <w:r w:rsidR="00491D43" w:rsidRPr="00465C0D">
        <w:rPr>
          <w:b/>
          <w:sz w:val="24"/>
        </w:rPr>
        <w:t xml:space="preserve"> - OBSERVATION / FIELD NOTES</w:t>
      </w:r>
    </w:p>
    <w:p w14:paraId="166A1BAF" w14:textId="77777777" w:rsidR="00491D43" w:rsidRPr="00951DD0" w:rsidRDefault="00491D43" w:rsidP="00491D43">
      <w:pPr>
        <w:rPr>
          <w:rFonts w:ascii="Trebuchet MS" w:hAnsi="Trebuchet MS"/>
          <w:sz w:val="16"/>
          <w:szCs w:val="16"/>
        </w:rPr>
      </w:pPr>
      <w:r w:rsidRPr="00951DD0">
        <w:rPr>
          <w:rFonts w:ascii="Trebuchet MS" w:hAnsi="Trebuchet MS"/>
          <w:sz w:val="16"/>
          <w:szCs w:val="16"/>
        </w:rPr>
        <w:lastRenderedPageBreak/>
        <w:t>(Questions adapted from Fletcher Wood (2016)</w:t>
      </w:r>
    </w:p>
    <w:tbl>
      <w:tblPr>
        <w:tblStyle w:val="TableGrid"/>
        <w:tblW w:w="0" w:type="auto"/>
        <w:tblLook w:val="04A0" w:firstRow="1" w:lastRow="0" w:firstColumn="1" w:lastColumn="0" w:noHBand="0" w:noVBand="1"/>
      </w:tblPr>
      <w:tblGrid>
        <w:gridCol w:w="8926"/>
      </w:tblGrid>
      <w:tr w:rsidR="00491D43" w:rsidRPr="00C977D0" w14:paraId="714B46D6" w14:textId="77777777" w:rsidTr="00465C0D">
        <w:tc>
          <w:tcPr>
            <w:tcW w:w="8926" w:type="dxa"/>
          </w:tcPr>
          <w:p w14:paraId="7FB4D7FF" w14:textId="77777777" w:rsidR="00491D43" w:rsidRDefault="00491D43" w:rsidP="00465C0D">
            <w:pPr>
              <w:rPr>
                <w:rFonts w:ascii="Trebuchet MS" w:hAnsi="Trebuchet MS"/>
              </w:rPr>
            </w:pPr>
            <w:r w:rsidRPr="0041320F">
              <w:rPr>
                <w:rFonts w:ascii="Trebuchet MS" w:hAnsi="Trebuchet MS"/>
                <w:b/>
              </w:rPr>
              <w:t>Date:</w:t>
            </w:r>
            <w:r>
              <w:rPr>
                <w:rFonts w:ascii="Trebuchet MS" w:hAnsi="Trebuchet MS"/>
              </w:rPr>
              <w:t xml:space="preserve"> 28/09/2020</w:t>
            </w:r>
          </w:p>
          <w:p w14:paraId="57CF4028" w14:textId="1FA74ADD" w:rsidR="00491D43" w:rsidRDefault="00491D43" w:rsidP="00465C0D">
            <w:pPr>
              <w:rPr>
                <w:rFonts w:ascii="Trebuchet MS" w:hAnsi="Trebuchet MS"/>
              </w:rPr>
            </w:pPr>
            <w:r w:rsidRPr="0041320F">
              <w:rPr>
                <w:rFonts w:ascii="Trebuchet MS" w:hAnsi="Trebuchet MS"/>
                <w:b/>
              </w:rPr>
              <w:t>Time:</w:t>
            </w:r>
            <w:r>
              <w:rPr>
                <w:rFonts w:ascii="Trebuchet MS" w:hAnsi="Trebuchet MS"/>
              </w:rPr>
              <w:t xml:space="preserve"> </w:t>
            </w:r>
            <w:r w:rsidR="00447CF3">
              <w:rPr>
                <w:rFonts w:ascii="Trebuchet MS" w:hAnsi="Trebuchet MS"/>
              </w:rPr>
              <w:t>12:45</w:t>
            </w:r>
          </w:p>
          <w:p w14:paraId="44DD1560" w14:textId="77777777" w:rsidR="00491D43" w:rsidRDefault="00491D43" w:rsidP="00465C0D">
            <w:pPr>
              <w:rPr>
                <w:rFonts w:ascii="Trebuchet MS" w:hAnsi="Trebuchet MS"/>
              </w:rPr>
            </w:pPr>
            <w:r w:rsidRPr="0041320F">
              <w:rPr>
                <w:rFonts w:ascii="Trebuchet MS" w:hAnsi="Trebuchet MS"/>
                <w:b/>
              </w:rPr>
              <w:t>Year group</w:t>
            </w:r>
            <w:r w:rsidRPr="00C977D0">
              <w:rPr>
                <w:rFonts w:ascii="Trebuchet MS" w:hAnsi="Trebuchet MS"/>
              </w:rPr>
              <w:t>:</w:t>
            </w:r>
            <w:r>
              <w:rPr>
                <w:rFonts w:ascii="Trebuchet MS" w:hAnsi="Trebuchet MS"/>
              </w:rPr>
              <w:t xml:space="preserve"> 3</w:t>
            </w:r>
          </w:p>
          <w:p w14:paraId="7089CB5B" w14:textId="77777777" w:rsidR="00491D43" w:rsidRPr="00C977D0" w:rsidRDefault="00491D43" w:rsidP="00465C0D">
            <w:pPr>
              <w:rPr>
                <w:rFonts w:ascii="Trebuchet MS" w:hAnsi="Trebuchet MS"/>
              </w:rPr>
            </w:pPr>
          </w:p>
        </w:tc>
      </w:tr>
      <w:tr w:rsidR="00491D43" w:rsidRPr="00C977D0" w14:paraId="49613E8A" w14:textId="77777777" w:rsidTr="00465C0D">
        <w:tc>
          <w:tcPr>
            <w:tcW w:w="8926" w:type="dxa"/>
          </w:tcPr>
          <w:p w14:paraId="6FE9656B" w14:textId="77777777" w:rsidR="00491D43" w:rsidRDefault="00491D43" w:rsidP="00465C0D">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67E4A671" w14:textId="77777777" w:rsidR="00491D43" w:rsidRDefault="00491D43" w:rsidP="00465C0D">
            <w:pPr>
              <w:rPr>
                <w:rFonts w:ascii="Trebuchet MS" w:hAnsi="Trebuchet MS"/>
              </w:rPr>
            </w:pPr>
          </w:p>
          <w:p w14:paraId="49D21E88" w14:textId="5A85295D" w:rsidR="00491D43" w:rsidRPr="00D2043C" w:rsidRDefault="00447CF3" w:rsidP="00465C0D">
            <w:pPr>
              <w:rPr>
                <w:rFonts w:asciiTheme="minorHAnsi" w:hAnsiTheme="minorHAnsi"/>
              </w:rPr>
            </w:pPr>
            <w:r>
              <w:rPr>
                <w:rFonts w:asciiTheme="minorHAnsi" w:hAnsiTheme="minorHAnsi"/>
              </w:rPr>
              <w:t>AOLE – LLC (Guided reading groups)</w:t>
            </w:r>
          </w:p>
          <w:p w14:paraId="1CEA2D50" w14:textId="77777777" w:rsidR="00491D43" w:rsidRPr="00D2043C" w:rsidRDefault="00491D43" w:rsidP="00465C0D">
            <w:pPr>
              <w:rPr>
                <w:rFonts w:asciiTheme="minorHAnsi" w:hAnsiTheme="minorHAnsi"/>
              </w:rPr>
            </w:pPr>
            <w:r w:rsidRPr="00D2043C">
              <w:rPr>
                <w:rFonts w:asciiTheme="minorHAnsi" w:hAnsiTheme="minorHAnsi"/>
              </w:rPr>
              <w:t>Indoors</w:t>
            </w:r>
          </w:p>
          <w:p w14:paraId="5ED90ABC" w14:textId="77777777" w:rsidR="00491D43" w:rsidRPr="00D2043C" w:rsidRDefault="00491D43" w:rsidP="00465C0D">
            <w:pPr>
              <w:rPr>
                <w:rFonts w:asciiTheme="minorHAnsi" w:hAnsiTheme="minorHAnsi"/>
              </w:rPr>
            </w:pPr>
            <w:r w:rsidRPr="00D2043C">
              <w:rPr>
                <w:rFonts w:asciiTheme="minorHAnsi" w:hAnsiTheme="minorHAnsi"/>
              </w:rPr>
              <w:t xml:space="preserve">Task suitable for all abilities. </w:t>
            </w:r>
          </w:p>
          <w:p w14:paraId="477DC2BC" w14:textId="67CFB30D" w:rsidR="00491D43" w:rsidRPr="00D2043C" w:rsidRDefault="00447CF3" w:rsidP="00465C0D">
            <w:pPr>
              <w:rPr>
                <w:rFonts w:asciiTheme="minorHAnsi" w:hAnsiTheme="minorHAnsi"/>
              </w:rPr>
            </w:pPr>
            <w:r>
              <w:rPr>
                <w:rFonts w:asciiTheme="minorHAnsi" w:hAnsiTheme="minorHAnsi"/>
              </w:rPr>
              <w:t xml:space="preserve">Each group set a different task </w:t>
            </w:r>
          </w:p>
          <w:p w14:paraId="3EA48A7A" w14:textId="77777777" w:rsidR="00491D43" w:rsidRPr="00C977D0" w:rsidRDefault="00491D43" w:rsidP="00465C0D">
            <w:pPr>
              <w:rPr>
                <w:rFonts w:ascii="Trebuchet MS" w:hAnsi="Trebuchet MS"/>
              </w:rPr>
            </w:pPr>
          </w:p>
        </w:tc>
      </w:tr>
      <w:tr w:rsidR="00491D43" w:rsidRPr="00C977D0" w14:paraId="32EF31BB" w14:textId="77777777" w:rsidTr="00465C0D">
        <w:tc>
          <w:tcPr>
            <w:tcW w:w="8926" w:type="dxa"/>
          </w:tcPr>
          <w:p w14:paraId="32A91444" w14:textId="77777777" w:rsidR="00491D43" w:rsidRPr="00C977D0" w:rsidRDefault="00491D43" w:rsidP="00465C0D">
            <w:pPr>
              <w:rPr>
                <w:rFonts w:ascii="Trebuchet MS" w:hAnsi="Trebuchet MS"/>
                <w:b/>
                <w:bCs/>
                <w:lang w:val="en-US"/>
              </w:rPr>
            </w:pPr>
            <w:r w:rsidRPr="00C977D0">
              <w:rPr>
                <w:rFonts w:ascii="Trebuchet MS" w:hAnsi="Trebuchet MS"/>
                <w:b/>
                <w:bCs/>
                <w:lang w:val="en-US"/>
              </w:rPr>
              <w:t>Classroom culture</w:t>
            </w:r>
          </w:p>
          <w:p w14:paraId="1B7B5045" w14:textId="77777777" w:rsidR="00491D43" w:rsidRDefault="00491D43" w:rsidP="00465C0D">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64C31931" w14:textId="77777777" w:rsidR="00491D43" w:rsidRDefault="00491D43" w:rsidP="00465C0D">
            <w:pPr>
              <w:rPr>
                <w:rFonts w:ascii="Trebuchet MS" w:hAnsi="Trebuchet MS"/>
                <w:bCs/>
                <w:lang w:val="en-US"/>
              </w:rPr>
            </w:pPr>
          </w:p>
          <w:p w14:paraId="2BAA5A7F" w14:textId="2C5DEC01" w:rsidR="00491D43" w:rsidRPr="00D2043C" w:rsidRDefault="00447CF3" w:rsidP="00465C0D">
            <w:pPr>
              <w:rPr>
                <w:rFonts w:asciiTheme="minorHAnsi" w:hAnsiTheme="minorHAnsi"/>
                <w:bCs/>
                <w:lang w:val="en-US"/>
              </w:rPr>
            </w:pPr>
            <w:r>
              <w:rPr>
                <w:rFonts w:asciiTheme="minorHAnsi" w:hAnsiTheme="minorHAnsi"/>
                <w:bCs/>
                <w:lang w:val="en-US"/>
              </w:rPr>
              <w:t>Groups – there is a lot of talking but when asked, all quieten down</w:t>
            </w:r>
            <w:r w:rsidR="00491D43" w:rsidRPr="00D2043C">
              <w:rPr>
                <w:rFonts w:asciiTheme="minorHAnsi" w:hAnsiTheme="minorHAnsi"/>
                <w:bCs/>
                <w:lang w:val="en-US"/>
              </w:rPr>
              <w:t xml:space="preserve">. </w:t>
            </w:r>
          </w:p>
          <w:p w14:paraId="415E90FB" w14:textId="77777777" w:rsidR="00491D43" w:rsidRPr="00D2043C" w:rsidRDefault="00491D43" w:rsidP="00465C0D">
            <w:pPr>
              <w:rPr>
                <w:rFonts w:asciiTheme="minorHAnsi" w:hAnsiTheme="minorHAnsi"/>
                <w:bCs/>
                <w:lang w:val="en-US"/>
              </w:rPr>
            </w:pPr>
            <w:r w:rsidRPr="00D2043C">
              <w:rPr>
                <w:rFonts w:asciiTheme="minorHAnsi" w:hAnsiTheme="minorHAnsi"/>
                <w:bCs/>
                <w:lang w:val="en-US"/>
              </w:rPr>
              <w:t xml:space="preserve">Respect for teacher is evident. </w:t>
            </w:r>
          </w:p>
          <w:p w14:paraId="63ECB4AA" w14:textId="0C495BD8" w:rsidR="00491D43" w:rsidRPr="00D2043C" w:rsidRDefault="00447CF3" w:rsidP="00465C0D">
            <w:pPr>
              <w:rPr>
                <w:rFonts w:asciiTheme="minorHAnsi" w:hAnsiTheme="minorHAnsi"/>
                <w:bCs/>
                <w:lang w:val="en-US"/>
              </w:rPr>
            </w:pPr>
            <w:r>
              <w:rPr>
                <w:rFonts w:asciiTheme="minorHAnsi" w:hAnsiTheme="minorHAnsi"/>
                <w:bCs/>
                <w:lang w:val="en-US"/>
              </w:rPr>
              <w:t>A lively class.</w:t>
            </w:r>
          </w:p>
          <w:p w14:paraId="0ADBC28A" w14:textId="77777777" w:rsidR="00491D43" w:rsidRPr="00C977D0" w:rsidRDefault="00491D43" w:rsidP="00465C0D">
            <w:pPr>
              <w:rPr>
                <w:rFonts w:ascii="Trebuchet MS" w:hAnsi="Trebuchet MS"/>
                <w:bCs/>
                <w:lang w:val="en-US"/>
              </w:rPr>
            </w:pPr>
          </w:p>
          <w:p w14:paraId="2BC2E760" w14:textId="77777777" w:rsidR="00491D43" w:rsidRDefault="00491D43" w:rsidP="00465C0D">
            <w:pPr>
              <w:rPr>
                <w:rFonts w:ascii="Trebuchet MS" w:hAnsi="Trebuchet MS"/>
                <w:bCs/>
              </w:rPr>
            </w:pPr>
          </w:p>
          <w:p w14:paraId="6F330D09" w14:textId="77777777" w:rsidR="00491D43" w:rsidRPr="00C977D0" w:rsidRDefault="00491D43" w:rsidP="00465C0D">
            <w:pPr>
              <w:rPr>
                <w:rFonts w:ascii="Trebuchet MS" w:hAnsi="Trebuchet MS"/>
                <w:bCs/>
              </w:rPr>
            </w:pPr>
          </w:p>
          <w:p w14:paraId="14881732" w14:textId="77777777" w:rsidR="00491D43" w:rsidRDefault="00491D43" w:rsidP="00465C0D">
            <w:pPr>
              <w:ind w:left="720"/>
              <w:rPr>
                <w:rFonts w:ascii="Trebuchet MS" w:hAnsi="Trebuchet MS"/>
              </w:rPr>
            </w:pPr>
          </w:p>
          <w:p w14:paraId="43EE95A2" w14:textId="77777777" w:rsidR="00491D43" w:rsidRPr="00C977D0" w:rsidRDefault="00491D43" w:rsidP="00465C0D">
            <w:pPr>
              <w:ind w:left="720"/>
              <w:rPr>
                <w:rFonts w:ascii="Trebuchet MS" w:hAnsi="Trebuchet MS"/>
              </w:rPr>
            </w:pPr>
          </w:p>
        </w:tc>
      </w:tr>
      <w:tr w:rsidR="00491D43" w:rsidRPr="00C977D0" w14:paraId="5CC6DA35" w14:textId="77777777" w:rsidTr="00465C0D">
        <w:tc>
          <w:tcPr>
            <w:tcW w:w="8926" w:type="dxa"/>
          </w:tcPr>
          <w:p w14:paraId="1D53B085" w14:textId="77777777" w:rsidR="00491D43" w:rsidRPr="00C977D0" w:rsidRDefault="00491D43" w:rsidP="00465C0D">
            <w:pPr>
              <w:rPr>
                <w:rFonts w:ascii="Trebuchet MS" w:hAnsi="Trebuchet MS"/>
                <w:b/>
              </w:rPr>
            </w:pPr>
            <w:r w:rsidRPr="00C977D0">
              <w:rPr>
                <w:rFonts w:ascii="Trebuchet MS" w:hAnsi="Trebuchet MS"/>
                <w:b/>
              </w:rPr>
              <w:t>Objectives</w:t>
            </w:r>
          </w:p>
          <w:p w14:paraId="2EA7B323" w14:textId="77777777" w:rsidR="00491D43" w:rsidRDefault="00491D43" w:rsidP="00465C0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29010DD" w14:textId="77777777" w:rsidR="00491D43" w:rsidRDefault="00491D43" w:rsidP="00465C0D">
            <w:pPr>
              <w:rPr>
                <w:rFonts w:ascii="Trebuchet MS" w:hAnsi="Trebuchet MS"/>
              </w:rPr>
            </w:pPr>
          </w:p>
          <w:p w14:paraId="135216F3" w14:textId="315AA6A5" w:rsidR="00491D43" w:rsidRPr="00D2043C" w:rsidRDefault="00447CF3" w:rsidP="00465C0D">
            <w:pPr>
              <w:rPr>
                <w:rFonts w:asciiTheme="minorHAnsi" w:hAnsiTheme="minorHAnsi"/>
              </w:rPr>
            </w:pPr>
            <w:r>
              <w:rPr>
                <w:rFonts w:asciiTheme="minorHAnsi" w:hAnsiTheme="minorHAnsi"/>
              </w:rPr>
              <w:t>Each group has been given the task they are meant to be working on. As the do guided reading every day, each child knows what to expect and what is expected of them.</w:t>
            </w:r>
          </w:p>
          <w:p w14:paraId="4F47215F" w14:textId="77777777" w:rsidR="00491D43" w:rsidRPr="00C977D0" w:rsidRDefault="00491D43" w:rsidP="00465C0D">
            <w:pPr>
              <w:rPr>
                <w:rFonts w:ascii="Trebuchet MS" w:hAnsi="Trebuchet MS"/>
              </w:rPr>
            </w:pPr>
          </w:p>
          <w:p w14:paraId="76D82315" w14:textId="77777777" w:rsidR="00491D43" w:rsidRPr="00C977D0" w:rsidRDefault="00491D43" w:rsidP="00465C0D">
            <w:pPr>
              <w:rPr>
                <w:rFonts w:ascii="Trebuchet MS" w:hAnsi="Trebuchet MS"/>
              </w:rPr>
            </w:pPr>
          </w:p>
        </w:tc>
      </w:tr>
      <w:tr w:rsidR="00491D43" w:rsidRPr="00C977D0" w14:paraId="16728D23" w14:textId="77777777" w:rsidTr="00465C0D">
        <w:tc>
          <w:tcPr>
            <w:tcW w:w="8926" w:type="dxa"/>
          </w:tcPr>
          <w:p w14:paraId="53AE0D94" w14:textId="77777777" w:rsidR="00491D43" w:rsidRPr="00C977D0" w:rsidRDefault="00491D43" w:rsidP="00465C0D">
            <w:pPr>
              <w:rPr>
                <w:rFonts w:ascii="Trebuchet MS" w:hAnsi="Trebuchet MS"/>
                <w:b/>
              </w:rPr>
            </w:pPr>
            <w:r w:rsidRPr="00C977D0">
              <w:rPr>
                <w:rFonts w:ascii="Trebuchet MS" w:hAnsi="Trebuchet MS"/>
                <w:b/>
              </w:rPr>
              <w:t>Direction</w:t>
            </w:r>
          </w:p>
          <w:p w14:paraId="574BB6F0" w14:textId="77777777" w:rsidR="00491D43" w:rsidRDefault="00491D43" w:rsidP="00465C0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0EB5FCAB" w14:textId="77777777" w:rsidR="00491D43" w:rsidRDefault="00491D43" w:rsidP="00465C0D">
            <w:pPr>
              <w:rPr>
                <w:rFonts w:ascii="Trebuchet MS" w:hAnsi="Trebuchet MS"/>
              </w:rPr>
            </w:pPr>
          </w:p>
          <w:p w14:paraId="76AAD9AD" w14:textId="12B42E92" w:rsidR="00491D43" w:rsidRPr="00D2043C" w:rsidRDefault="00447CF3" w:rsidP="00465C0D">
            <w:pPr>
              <w:rPr>
                <w:rFonts w:asciiTheme="minorHAnsi" w:hAnsiTheme="minorHAnsi"/>
              </w:rPr>
            </w:pPr>
            <w:r>
              <w:rPr>
                <w:rFonts w:asciiTheme="minorHAnsi" w:hAnsiTheme="minorHAnsi"/>
              </w:rPr>
              <w:t>Two groups are working with staff members.</w:t>
            </w:r>
          </w:p>
          <w:p w14:paraId="717E63B6" w14:textId="5F7833C1" w:rsidR="00491D43" w:rsidRPr="00D2043C" w:rsidRDefault="00447CF3" w:rsidP="00465C0D">
            <w:pPr>
              <w:rPr>
                <w:rFonts w:asciiTheme="minorHAnsi" w:hAnsiTheme="minorHAnsi"/>
              </w:rPr>
            </w:pPr>
            <w:r>
              <w:rPr>
                <w:rFonts w:asciiTheme="minorHAnsi" w:hAnsiTheme="minorHAnsi"/>
              </w:rPr>
              <w:t>The other two groups are given the resources needed to complete their tasks.</w:t>
            </w:r>
          </w:p>
          <w:p w14:paraId="18C44171" w14:textId="77777777" w:rsidR="00491D43" w:rsidRDefault="00491D43" w:rsidP="00465C0D">
            <w:pPr>
              <w:rPr>
                <w:rFonts w:ascii="Trebuchet MS" w:hAnsi="Trebuchet MS"/>
              </w:rPr>
            </w:pPr>
          </w:p>
          <w:p w14:paraId="3C0F5D80" w14:textId="77777777" w:rsidR="00491D43" w:rsidRPr="00C977D0" w:rsidRDefault="00491D43" w:rsidP="00465C0D">
            <w:pPr>
              <w:rPr>
                <w:rFonts w:ascii="Trebuchet MS" w:hAnsi="Trebuchet MS"/>
              </w:rPr>
            </w:pPr>
          </w:p>
          <w:p w14:paraId="3482BBFC" w14:textId="77777777" w:rsidR="00491D43" w:rsidRPr="00C977D0" w:rsidRDefault="00491D43" w:rsidP="00465C0D">
            <w:pPr>
              <w:rPr>
                <w:rFonts w:ascii="Trebuchet MS" w:hAnsi="Trebuchet MS"/>
              </w:rPr>
            </w:pPr>
          </w:p>
        </w:tc>
      </w:tr>
      <w:tr w:rsidR="00491D43" w:rsidRPr="00C977D0" w14:paraId="46026ADC" w14:textId="77777777" w:rsidTr="00465C0D">
        <w:tc>
          <w:tcPr>
            <w:tcW w:w="8926" w:type="dxa"/>
          </w:tcPr>
          <w:p w14:paraId="439D4258" w14:textId="77777777" w:rsidR="00491D43" w:rsidRPr="00C977D0" w:rsidRDefault="00491D43" w:rsidP="00465C0D">
            <w:pPr>
              <w:rPr>
                <w:rFonts w:ascii="Trebuchet MS" w:hAnsi="Trebuchet MS"/>
                <w:b/>
              </w:rPr>
            </w:pPr>
            <w:r w:rsidRPr="00C977D0">
              <w:rPr>
                <w:rFonts w:ascii="Trebuchet MS" w:hAnsi="Trebuchet MS"/>
                <w:b/>
              </w:rPr>
              <w:t>Access and challenge</w:t>
            </w:r>
          </w:p>
          <w:p w14:paraId="03070084" w14:textId="77777777" w:rsidR="00491D43" w:rsidRDefault="00491D43" w:rsidP="00465C0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3EAB7390" w14:textId="77777777" w:rsidR="00491D43" w:rsidRDefault="00491D43" w:rsidP="00465C0D">
            <w:pPr>
              <w:rPr>
                <w:rFonts w:ascii="Trebuchet MS" w:hAnsi="Trebuchet MS"/>
              </w:rPr>
            </w:pPr>
          </w:p>
          <w:p w14:paraId="527D2A37" w14:textId="77777777" w:rsidR="00491D43" w:rsidRDefault="00491D43" w:rsidP="00465C0D">
            <w:pPr>
              <w:rPr>
                <w:rFonts w:ascii="Trebuchet MS" w:hAnsi="Trebuchet MS"/>
              </w:rPr>
            </w:pPr>
          </w:p>
          <w:p w14:paraId="26C954BA" w14:textId="77777777" w:rsidR="00491D43" w:rsidRPr="00D2043C" w:rsidRDefault="00491D43" w:rsidP="00465C0D">
            <w:pPr>
              <w:rPr>
                <w:rFonts w:asciiTheme="minorHAnsi" w:hAnsiTheme="minorHAnsi"/>
              </w:rPr>
            </w:pPr>
          </w:p>
          <w:p w14:paraId="14C427C2" w14:textId="77777777" w:rsidR="00491D43" w:rsidRPr="00D2043C" w:rsidRDefault="00491D43" w:rsidP="00465C0D">
            <w:pPr>
              <w:rPr>
                <w:rFonts w:asciiTheme="minorHAnsi" w:hAnsiTheme="minorHAnsi"/>
              </w:rPr>
            </w:pPr>
            <w:r w:rsidRPr="00D2043C">
              <w:rPr>
                <w:rFonts w:asciiTheme="minorHAnsi" w:hAnsiTheme="minorHAnsi"/>
              </w:rPr>
              <w:t xml:space="preserve">Resource packs given to children to help with spelling, sentence starters and maths. </w:t>
            </w:r>
          </w:p>
          <w:p w14:paraId="4435FC31" w14:textId="77777777" w:rsidR="00491D43" w:rsidRDefault="00491D43" w:rsidP="00465C0D">
            <w:pPr>
              <w:rPr>
                <w:rFonts w:ascii="Trebuchet MS" w:hAnsi="Trebuchet MS"/>
              </w:rPr>
            </w:pPr>
          </w:p>
          <w:p w14:paraId="6618BEE9" w14:textId="77777777" w:rsidR="00491D43" w:rsidRDefault="00491D43" w:rsidP="00465C0D">
            <w:pPr>
              <w:rPr>
                <w:rFonts w:ascii="Trebuchet MS" w:hAnsi="Trebuchet MS"/>
              </w:rPr>
            </w:pPr>
          </w:p>
          <w:p w14:paraId="5E60EC0D" w14:textId="77777777" w:rsidR="00491D43" w:rsidRDefault="00491D43" w:rsidP="00465C0D">
            <w:pPr>
              <w:rPr>
                <w:rFonts w:ascii="Trebuchet MS" w:hAnsi="Trebuchet MS"/>
              </w:rPr>
            </w:pPr>
          </w:p>
          <w:p w14:paraId="474C8EC8" w14:textId="77777777" w:rsidR="00491D43" w:rsidRDefault="00491D43" w:rsidP="00465C0D">
            <w:pPr>
              <w:rPr>
                <w:rFonts w:ascii="Trebuchet MS" w:hAnsi="Trebuchet MS"/>
              </w:rPr>
            </w:pPr>
          </w:p>
          <w:p w14:paraId="5F0E6340" w14:textId="77777777" w:rsidR="00491D43" w:rsidRPr="00C977D0" w:rsidRDefault="00491D43" w:rsidP="00465C0D">
            <w:pPr>
              <w:rPr>
                <w:rFonts w:ascii="Trebuchet MS" w:hAnsi="Trebuchet MS"/>
              </w:rPr>
            </w:pPr>
          </w:p>
        </w:tc>
      </w:tr>
      <w:tr w:rsidR="00491D43" w:rsidRPr="00C977D0" w14:paraId="4F6ED612" w14:textId="77777777" w:rsidTr="00465C0D">
        <w:tc>
          <w:tcPr>
            <w:tcW w:w="8926" w:type="dxa"/>
          </w:tcPr>
          <w:p w14:paraId="65CA673E" w14:textId="77777777" w:rsidR="00491D43" w:rsidRDefault="00491D43" w:rsidP="00465C0D">
            <w:pPr>
              <w:rPr>
                <w:rFonts w:ascii="Trebuchet MS" w:hAnsi="Trebuchet MS"/>
                <w:b/>
              </w:rPr>
            </w:pPr>
            <w:r w:rsidRPr="00C977D0">
              <w:rPr>
                <w:rFonts w:ascii="Trebuchet MS" w:hAnsi="Trebuchet MS"/>
                <w:b/>
              </w:rPr>
              <w:lastRenderedPageBreak/>
              <w:t>Assessment</w:t>
            </w:r>
          </w:p>
          <w:p w14:paraId="20E78FE4" w14:textId="77777777" w:rsidR="00491D43" w:rsidRDefault="00491D43" w:rsidP="00465C0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6E87D38D" w14:textId="77777777" w:rsidR="00491D43" w:rsidRDefault="00491D43" w:rsidP="00465C0D">
            <w:pPr>
              <w:rPr>
                <w:rFonts w:ascii="Trebuchet MS" w:hAnsi="Trebuchet MS"/>
              </w:rPr>
            </w:pPr>
          </w:p>
          <w:p w14:paraId="6A08AE64" w14:textId="7146422A" w:rsidR="00491D43" w:rsidRPr="00D2043C" w:rsidRDefault="00A65160" w:rsidP="00465C0D">
            <w:pPr>
              <w:rPr>
                <w:rFonts w:asciiTheme="minorHAnsi" w:hAnsiTheme="minorHAnsi"/>
              </w:rPr>
            </w:pPr>
            <w:r>
              <w:rPr>
                <w:rFonts w:asciiTheme="minorHAnsi" w:hAnsiTheme="minorHAnsi"/>
              </w:rPr>
              <w:t>For the groups working with staff members, follow up questions are used to ensure they have understood the task.</w:t>
            </w:r>
          </w:p>
          <w:p w14:paraId="6A17232B" w14:textId="77777777" w:rsidR="00491D43" w:rsidRPr="00951DD0" w:rsidRDefault="00491D43" w:rsidP="00465C0D">
            <w:pPr>
              <w:rPr>
                <w:rFonts w:ascii="Trebuchet MS" w:hAnsi="Trebuchet MS"/>
                <w:b/>
              </w:rPr>
            </w:pPr>
          </w:p>
          <w:p w14:paraId="14AD1798" w14:textId="77777777" w:rsidR="00491D43" w:rsidRPr="00C977D0" w:rsidRDefault="00491D43" w:rsidP="00465C0D">
            <w:pPr>
              <w:rPr>
                <w:rFonts w:ascii="Trebuchet MS" w:hAnsi="Trebuchet MS"/>
              </w:rPr>
            </w:pPr>
          </w:p>
        </w:tc>
      </w:tr>
      <w:tr w:rsidR="00491D43" w:rsidRPr="00C977D0" w14:paraId="5C39E908" w14:textId="77777777" w:rsidTr="00465C0D">
        <w:tc>
          <w:tcPr>
            <w:tcW w:w="8926" w:type="dxa"/>
          </w:tcPr>
          <w:p w14:paraId="6A173EB0" w14:textId="77777777" w:rsidR="00491D43" w:rsidRPr="00C977D0" w:rsidRDefault="00491D43" w:rsidP="00465C0D">
            <w:pPr>
              <w:rPr>
                <w:rFonts w:ascii="Trebuchet MS" w:hAnsi="Trebuchet MS"/>
                <w:b/>
              </w:rPr>
            </w:pPr>
            <w:r w:rsidRPr="00C977D0">
              <w:rPr>
                <w:rFonts w:ascii="Trebuchet MS" w:hAnsi="Trebuchet MS"/>
                <w:b/>
              </w:rPr>
              <w:t>Specifics / Critical Incidents</w:t>
            </w:r>
          </w:p>
          <w:p w14:paraId="18CCD116" w14:textId="77777777" w:rsidR="00491D43" w:rsidRDefault="00491D43" w:rsidP="00465C0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47E0918" w14:textId="77777777" w:rsidR="00491D43" w:rsidRDefault="00491D43" w:rsidP="00465C0D">
            <w:pPr>
              <w:rPr>
                <w:rFonts w:ascii="Trebuchet MS" w:hAnsi="Trebuchet MS"/>
              </w:rPr>
            </w:pPr>
          </w:p>
          <w:p w14:paraId="722F97DC" w14:textId="77777777" w:rsidR="00491D43" w:rsidRDefault="00491D43" w:rsidP="00465C0D">
            <w:pPr>
              <w:rPr>
                <w:rFonts w:ascii="Trebuchet MS" w:hAnsi="Trebuchet MS"/>
              </w:rPr>
            </w:pPr>
          </w:p>
          <w:p w14:paraId="26E1D154" w14:textId="77777777" w:rsidR="00491D43" w:rsidRPr="00D2043C" w:rsidRDefault="00491D43" w:rsidP="00465C0D">
            <w:pPr>
              <w:rPr>
                <w:rFonts w:asciiTheme="minorHAnsi" w:hAnsiTheme="minorHAnsi"/>
              </w:rPr>
            </w:pPr>
            <w:r w:rsidRPr="00D2043C">
              <w:rPr>
                <w:rFonts w:asciiTheme="minorHAnsi" w:hAnsiTheme="minorHAnsi"/>
              </w:rPr>
              <w:t>Behaviour management strategies.</w:t>
            </w:r>
          </w:p>
          <w:p w14:paraId="4028477A" w14:textId="77777777" w:rsidR="00491D43" w:rsidRDefault="00491D43" w:rsidP="00465C0D">
            <w:pPr>
              <w:rPr>
                <w:rFonts w:ascii="Trebuchet MS" w:hAnsi="Trebuchet MS"/>
              </w:rPr>
            </w:pPr>
          </w:p>
          <w:p w14:paraId="644AE37E" w14:textId="77777777" w:rsidR="00491D43" w:rsidRDefault="00491D43" w:rsidP="00465C0D">
            <w:pPr>
              <w:rPr>
                <w:rFonts w:ascii="Trebuchet MS" w:hAnsi="Trebuchet MS"/>
              </w:rPr>
            </w:pPr>
          </w:p>
          <w:p w14:paraId="28064040" w14:textId="77777777" w:rsidR="00491D43" w:rsidRPr="00951DD0" w:rsidRDefault="00491D43" w:rsidP="00465C0D">
            <w:pPr>
              <w:rPr>
                <w:rFonts w:ascii="Trebuchet MS" w:hAnsi="Trebuchet MS"/>
              </w:rPr>
            </w:pPr>
          </w:p>
          <w:p w14:paraId="12DBAB2C" w14:textId="77777777" w:rsidR="00491D43" w:rsidRPr="00C977D0" w:rsidRDefault="00491D43" w:rsidP="00465C0D">
            <w:pPr>
              <w:rPr>
                <w:rFonts w:ascii="Trebuchet MS" w:hAnsi="Trebuchet MS"/>
              </w:rPr>
            </w:pPr>
          </w:p>
          <w:p w14:paraId="10427B3F" w14:textId="77777777" w:rsidR="00491D43" w:rsidRPr="00C977D0" w:rsidRDefault="00491D43" w:rsidP="00465C0D">
            <w:pPr>
              <w:rPr>
                <w:rFonts w:ascii="Trebuchet MS" w:hAnsi="Trebuchet MS"/>
              </w:rPr>
            </w:pPr>
          </w:p>
          <w:p w14:paraId="617EE591" w14:textId="77777777" w:rsidR="00491D43" w:rsidRPr="00C977D0" w:rsidRDefault="00491D43" w:rsidP="00465C0D">
            <w:pPr>
              <w:rPr>
                <w:rFonts w:ascii="Trebuchet MS" w:hAnsi="Trebuchet MS"/>
              </w:rPr>
            </w:pPr>
          </w:p>
        </w:tc>
      </w:tr>
    </w:tbl>
    <w:p w14:paraId="56962B3A" w14:textId="77777777" w:rsidR="00491D43" w:rsidRDefault="00491D43" w:rsidP="00EB2DAA">
      <w:pPr>
        <w:spacing w:line="360" w:lineRule="auto"/>
        <w:rPr>
          <w:rFonts w:cs="Arial"/>
          <w:sz w:val="20"/>
          <w:szCs w:val="24"/>
        </w:rPr>
      </w:pPr>
    </w:p>
    <w:p w14:paraId="553D7D35" w14:textId="77777777" w:rsidR="00A65160" w:rsidRDefault="00A65160" w:rsidP="00EB2DAA">
      <w:pPr>
        <w:spacing w:line="360" w:lineRule="auto"/>
        <w:rPr>
          <w:rFonts w:cs="Arial"/>
          <w:sz w:val="20"/>
          <w:szCs w:val="24"/>
        </w:rPr>
      </w:pPr>
    </w:p>
    <w:p w14:paraId="32F94687" w14:textId="77777777" w:rsidR="00A65160" w:rsidRDefault="00A65160" w:rsidP="00EB2DAA">
      <w:pPr>
        <w:spacing w:line="360" w:lineRule="auto"/>
        <w:rPr>
          <w:rFonts w:cs="Arial"/>
          <w:sz w:val="20"/>
          <w:szCs w:val="24"/>
        </w:rPr>
      </w:pPr>
    </w:p>
    <w:p w14:paraId="20137CF7" w14:textId="77777777" w:rsidR="00A65160" w:rsidRDefault="00A65160" w:rsidP="00EB2DAA">
      <w:pPr>
        <w:spacing w:line="360" w:lineRule="auto"/>
        <w:rPr>
          <w:rFonts w:cs="Arial"/>
          <w:sz w:val="20"/>
          <w:szCs w:val="24"/>
        </w:rPr>
      </w:pPr>
    </w:p>
    <w:p w14:paraId="26ADD3FE" w14:textId="77777777" w:rsidR="00A65160" w:rsidRDefault="00A65160" w:rsidP="00EB2DAA">
      <w:pPr>
        <w:spacing w:line="360" w:lineRule="auto"/>
        <w:rPr>
          <w:rFonts w:cs="Arial"/>
          <w:sz w:val="20"/>
          <w:szCs w:val="24"/>
        </w:rPr>
      </w:pPr>
    </w:p>
    <w:p w14:paraId="75AA7CF4" w14:textId="77777777" w:rsidR="00A65160" w:rsidRDefault="00A65160" w:rsidP="00EB2DAA">
      <w:pPr>
        <w:spacing w:line="360" w:lineRule="auto"/>
        <w:rPr>
          <w:rFonts w:cs="Arial"/>
          <w:sz w:val="20"/>
          <w:szCs w:val="24"/>
        </w:rPr>
      </w:pPr>
    </w:p>
    <w:p w14:paraId="288899FF" w14:textId="77777777" w:rsidR="00A65160" w:rsidRDefault="00A65160" w:rsidP="00EB2DAA">
      <w:pPr>
        <w:spacing w:line="360" w:lineRule="auto"/>
        <w:rPr>
          <w:rFonts w:cs="Arial"/>
          <w:sz w:val="20"/>
          <w:szCs w:val="24"/>
        </w:rPr>
      </w:pPr>
    </w:p>
    <w:p w14:paraId="1B88A122" w14:textId="77777777" w:rsidR="00A65160" w:rsidRDefault="00A65160" w:rsidP="00EB2DAA">
      <w:pPr>
        <w:spacing w:line="360" w:lineRule="auto"/>
        <w:rPr>
          <w:rFonts w:cs="Arial"/>
          <w:sz w:val="20"/>
          <w:szCs w:val="24"/>
        </w:rPr>
      </w:pPr>
    </w:p>
    <w:p w14:paraId="639A527E" w14:textId="77777777" w:rsidR="00A65160" w:rsidRDefault="00A65160" w:rsidP="00EB2DAA">
      <w:pPr>
        <w:spacing w:line="360" w:lineRule="auto"/>
        <w:rPr>
          <w:rFonts w:cs="Arial"/>
          <w:sz w:val="20"/>
          <w:szCs w:val="24"/>
        </w:rPr>
      </w:pPr>
    </w:p>
    <w:p w14:paraId="325B8E01" w14:textId="77777777" w:rsidR="00A65160" w:rsidRDefault="00A65160" w:rsidP="00EB2DAA">
      <w:pPr>
        <w:spacing w:line="360" w:lineRule="auto"/>
        <w:rPr>
          <w:rFonts w:cs="Arial"/>
          <w:sz w:val="20"/>
          <w:szCs w:val="24"/>
        </w:rPr>
      </w:pPr>
    </w:p>
    <w:p w14:paraId="7D639B38" w14:textId="77777777" w:rsidR="00A65160" w:rsidRDefault="00A65160" w:rsidP="00EB2DAA">
      <w:pPr>
        <w:spacing w:line="360" w:lineRule="auto"/>
        <w:rPr>
          <w:rFonts w:cs="Arial"/>
          <w:sz w:val="20"/>
          <w:szCs w:val="24"/>
        </w:rPr>
      </w:pPr>
    </w:p>
    <w:p w14:paraId="7146B1E5" w14:textId="77777777" w:rsidR="00A65160" w:rsidRDefault="00A65160" w:rsidP="00EB2DAA">
      <w:pPr>
        <w:spacing w:line="360" w:lineRule="auto"/>
        <w:rPr>
          <w:rFonts w:cs="Arial"/>
          <w:sz w:val="20"/>
          <w:szCs w:val="24"/>
        </w:rPr>
      </w:pPr>
    </w:p>
    <w:p w14:paraId="40239674" w14:textId="77777777" w:rsidR="00A65160" w:rsidRDefault="00A65160" w:rsidP="00EB2DAA">
      <w:pPr>
        <w:spacing w:line="360" w:lineRule="auto"/>
        <w:rPr>
          <w:rFonts w:cs="Arial"/>
          <w:sz w:val="20"/>
          <w:szCs w:val="24"/>
        </w:rPr>
      </w:pPr>
    </w:p>
    <w:p w14:paraId="304FA826" w14:textId="77777777" w:rsidR="00A65160" w:rsidRDefault="00A65160" w:rsidP="00EB2DAA">
      <w:pPr>
        <w:spacing w:line="360" w:lineRule="auto"/>
        <w:rPr>
          <w:rFonts w:cs="Arial"/>
          <w:sz w:val="20"/>
          <w:szCs w:val="24"/>
        </w:rPr>
      </w:pPr>
    </w:p>
    <w:p w14:paraId="7AF282A2" w14:textId="77777777" w:rsidR="00A65160" w:rsidRDefault="00A65160" w:rsidP="00EB2DAA">
      <w:pPr>
        <w:spacing w:line="360" w:lineRule="auto"/>
        <w:rPr>
          <w:rFonts w:cs="Arial"/>
          <w:sz w:val="20"/>
          <w:szCs w:val="24"/>
        </w:rPr>
      </w:pPr>
    </w:p>
    <w:p w14:paraId="4099C7AA" w14:textId="61EC19CA" w:rsidR="00A65160" w:rsidRPr="00465C0D" w:rsidRDefault="00465C0D" w:rsidP="00A65160">
      <w:pPr>
        <w:rPr>
          <w:rFonts w:cstheme="minorHAnsi"/>
          <w:b/>
          <w:color w:val="000000" w:themeColor="text1"/>
          <w:sz w:val="24"/>
        </w:rPr>
      </w:pPr>
      <w:r w:rsidRPr="00465C0D">
        <w:rPr>
          <w:rFonts w:cstheme="minorHAnsi"/>
          <w:b/>
          <w:color w:val="000000" w:themeColor="text1"/>
          <w:sz w:val="24"/>
        </w:rPr>
        <w:t>Appendix 8</w:t>
      </w:r>
      <w:r w:rsidR="00A65160" w:rsidRPr="00465C0D">
        <w:rPr>
          <w:rFonts w:cstheme="minorHAnsi"/>
          <w:b/>
          <w:color w:val="000000" w:themeColor="text1"/>
          <w:sz w:val="24"/>
        </w:rPr>
        <w:t xml:space="preserve"> - CRITICAL INCIDENT IDENTIFICATION RECORD</w:t>
      </w:r>
    </w:p>
    <w:p w14:paraId="668DAC88" w14:textId="77777777" w:rsidR="00A65160" w:rsidRDefault="00A65160" w:rsidP="00A65160">
      <w:pPr>
        <w:tabs>
          <w:tab w:val="left" w:pos="1290"/>
        </w:tabs>
        <w:rPr>
          <w:rFonts w:cstheme="minorHAnsi"/>
        </w:rPr>
      </w:pPr>
      <w:r>
        <w:rPr>
          <w:rFonts w:cstheme="minorHAnsi"/>
        </w:rPr>
        <w:lastRenderedPageBreak/>
        <w:tab/>
      </w:r>
    </w:p>
    <w:tbl>
      <w:tblPr>
        <w:tblStyle w:val="TableGrid"/>
        <w:tblW w:w="0" w:type="auto"/>
        <w:tblLook w:val="04A0" w:firstRow="1" w:lastRow="0" w:firstColumn="1" w:lastColumn="0" w:noHBand="0" w:noVBand="1"/>
      </w:tblPr>
      <w:tblGrid>
        <w:gridCol w:w="1783"/>
        <w:gridCol w:w="7233"/>
      </w:tblGrid>
      <w:tr w:rsidR="00A65160" w14:paraId="43D6E050" w14:textId="77777777" w:rsidTr="00465C0D">
        <w:tc>
          <w:tcPr>
            <w:tcW w:w="1838" w:type="dxa"/>
          </w:tcPr>
          <w:p w14:paraId="6420CD33" w14:textId="77777777" w:rsidR="00A65160" w:rsidRDefault="00A65160" w:rsidP="00465C0D">
            <w:pPr>
              <w:rPr>
                <w:rFonts w:asciiTheme="minorHAnsi" w:hAnsiTheme="minorHAnsi" w:cstheme="minorHAnsi"/>
                <w:b/>
                <w:bCs/>
              </w:rPr>
            </w:pPr>
            <w:r>
              <w:rPr>
                <w:rFonts w:asciiTheme="minorHAnsi" w:hAnsiTheme="minorHAnsi" w:cstheme="minorHAnsi"/>
                <w:b/>
                <w:bCs/>
              </w:rPr>
              <w:t>Details relevant to the research context.</w:t>
            </w:r>
          </w:p>
          <w:p w14:paraId="596CF7AA" w14:textId="77777777" w:rsidR="00A65160" w:rsidRDefault="00A65160" w:rsidP="00465C0D">
            <w:pPr>
              <w:rPr>
                <w:rFonts w:asciiTheme="minorHAnsi" w:hAnsiTheme="minorHAnsi" w:cstheme="minorHAnsi"/>
                <w:b/>
                <w:bCs/>
              </w:rPr>
            </w:pPr>
          </w:p>
          <w:p w14:paraId="4466224E" w14:textId="77777777" w:rsidR="00A65160" w:rsidRPr="009654E1" w:rsidRDefault="00A65160" w:rsidP="00465C0D">
            <w:pPr>
              <w:rPr>
                <w:rFonts w:asciiTheme="minorHAnsi" w:hAnsiTheme="minorHAnsi" w:cstheme="minorHAnsi"/>
                <w:bCs/>
              </w:rPr>
            </w:pPr>
            <w:r w:rsidRPr="009654E1">
              <w:rPr>
                <w:rFonts w:asciiTheme="minorHAnsi" w:hAnsiTheme="minorHAnsi" w:cstheme="minorHAnsi"/>
                <w:bCs/>
              </w:rPr>
              <w:t>Date/time.</w:t>
            </w:r>
          </w:p>
          <w:p w14:paraId="1D3ED33E" w14:textId="77777777" w:rsidR="00A65160" w:rsidRPr="009654E1" w:rsidRDefault="00A65160" w:rsidP="00465C0D">
            <w:pPr>
              <w:rPr>
                <w:rFonts w:asciiTheme="minorHAnsi" w:hAnsiTheme="minorHAnsi" w:cstheme="minorHAnsi"/>
                <w:bCs/>
              </w:rPr>
            </w:pPr>
            <w:r w:rsidRPr="009654E1">
              <w:rPr>
                <w:rFonts w:asciiTheme="minorHAnsi" w:hAnsiTheme="minorHAnsi" w:cstheme="minorHAnsi"/>
                <w:bCs/>
              </w:rPr>
              <w:t>Age/Stage of group.</w:t>
            </w:r>
          </w:p>
          <w:p w14:paraId="0E3AC140" w14:textId="77777777" w:rsidR="00A65160" w:rsidRPr="009654E1" w:rsidRDefault="00A65160" w:rsidP="00465C0D">
            <w:pPr>
              <w:rPr>
                <w:rFonts w:asciiTheme="minorHAnsi" w:hAnsiTheme="minorHAnsi" w:cstheme="minorHAnsi"/>
                <w:bCs/>
              </w:rPr>
            </w:pPr>
            <w:r w:rsidRPr="009654E1">
              <w:rPr>
                <w:rFonts w:asciiTheme="minorHAnsi" w:hAnsiTheme="minorHAnsi" w:cstheme="minorHAnsi"/>
                <w:bCs/>
              </w:rPr>
              <w:t>People involved.</w:t>
            </w:r>
          </w:p>
          <w:p w14:paraId="7F1471EA" w14:textId="77777777" w:rsidR="00A65160" w:rsidRPr="009654E1" w:rsidRDefault="00A65160" w:rsidP="00465C0D">
            <w:pPr>
              <w:rPr>
                <w:rFonts w:asciiTheme="minorHAnsi" w:hAnsiTheme="minorHAnsi" w:cstheme="minorHAnsi"/>
                <w:bCs/>
              </w:rPr>
            </w:pPr>
            <w:r w:rsidRPr="009654E1">
              <w:rPr>
                <w:rFonts w:asciiTheme="minorHAnsi" w:hAnsiTheme="minorHAnsi" w:cstheme="minorHAnsi"/>
                <w:bCs/>
              </w:rPr>
              <w:t>Contextual</w:t>
            </w:r>
          </w:p>
          <w:p w14:paraId="4E630AA7" w14:textId="77777777" w:rsidR="00A65160" w:rsidRPr="009654E1" w:rsidRDefault="00A65160" w:rsidP="00465C0D">
            <w:pPr>
              <w:rPr>
                <w:rFonts w:asciiTheme="minorHAnsi" w:hAnsiTheme="minorHAnsi" w:cstheme="minorHAnsi"/>
                <w:bCs/>
              </w:rPr>
            </w:pPr>
            <w:r w:rsidRPr="009654E1">
              <w:rPr>
                <w:rFonts w:asciiTheme="minorHAnsi" w:hAnsiTheme="minorHAnsi" w:cstheme="minorHAnsi"/>
                <w:bCs/>
              </w:rPr>
              <w:t xml:space="preserve">Information from field notes. </w:t>
            </w:r>
          </w:p>
          <w:p w14:paraId="489C9131" w14:textId="77777777" w:rsidR="00A65160" w:rsidRPr="00565378" w:rsidRDefault="00A65160" w:rsidP="00465C0D">
            <w:pPr>
              <w:rPr>
                <w:rFonts w:asciiTheme="minorHAnsi" w:hAnsiTheme="minorHAnsi" w:cstheme="minorHAnsi"/>
                <w:i/>
                <w:iCs/>
              </w:rPr>
            </w:pPr>
          </w:p>
        </w:tc>
        <w:tc>
          <w:tcPr>
            <w:tcW w:w="7868" w:type="dxa"/>
          </w:tcPr>
          <w:p w14:paraId="397AED8D" w14:textId="77777777" w:rsidR="00A65160" w:rsidRDefault="00A65160" w:rsidP="00465C0D">
            <w:pPr>
              <w:rPr>
                <w:rFonts w:asciiTheme="minorHAnsi" w:hAnsiTheme="minorHAnsi" w:cstheme="minorHAnsi"/>
              </w:rPr>
            </w:pPr>
          </w:p>
          <w:p w14:paraId="3BF81184" w14:textId="77777777" w:rsidR="00A65160" w:rsidRDefault="00A65160" w:rsidP="00465C0D">
            <w:pPr>
              <w:rPr>
                <w:rFonts w:asciiTheme="minorHAnsi" w:hAnsiTheme="minorHAnsi" w:cstheme="minorHAnsi"/>
              </w:rPr>
            </w:pPr>
            <w:r>
              <w:rPr>
                <w:rFonts w:asciiTheme="minorHAnsi" w:hAnsiTheme="minorHAnsi" w:cstheme="minorHAnsi"/>
                <w:b/>
              </w:rPr>
              <w:t xml:space="preserve">Date: </w:t>
            </w:r>
            <w:r>
              <w:rPr>
                <w:rFonts w:asciiTheme="minorHAnsi" w:hAnsiTheme="minorHAnsi" w:cstheme="minorHAnsi"/>
              </w:rPr>
              <w:t>28/09/2020</w:t>
            </w:r>
          </w:p>
          <w:p w14:paraId="36C4BFE2" w14:textId="381265E9" w:rsidR="00A65160" w:rsidRDefault="00A65160" w:rsidP="00465C0D">
            <w:pPr>
              <w:rPr>
                <w:rFonts w:asciiTheme="minorHAnsi" w:hAnsiTheme="minorHAnsi" w:cstheme="minorHAnsi"/>
              </w:rPr>
            </w:pPr>
            <w:r>
              <w:rPr>
                <w:rFonts w:asciiTheme="minorHAnsi" w:hAnsiTheme="minorHAnsi" w:cstheme="minorHAnsi"/>
                <w:b/>
              </w:rPr>
              <w:t xml:space="preserve">Time: </w:t>
            </w:r>
            <w:r>
              <w:rPr>
                <w:rFonts w:asciiTheme="minorHAnsi" w:hAnsiTheme="minorHAnsi" w:cstheme="minorHAnsi"/>
              </w:rPr>
              <w:t>12:45</w:t>
            </w:r>
          </w:p>
          <w:p w14:paraId="35020D28" w14:textId="77777777" w:rsidR="00A65160" w:rsidRDefault="00A65160" w:rsidP="00465C0D">
            <w:pPr>
              <w:rPr>
                <w:rFonts w:asciiTheme="minorHAnsi" w:hAnsiTheme="minorHAnsi" w:cstheme="minorHAnsi"/>
              </w:rPr>
            </w:pPr>
            <w:r>
              <w:rPr>
                <w:rFonts w:asciiTheme="minorHAnsi" w:hAnsiTheme="minorHAnsi" w:cstheme="minorHAnsi"/>
                <w:b/>
              </w:rPr>
              <w:t xml:space="preserve">Year: </w:t>
            </w:r>
            <w:r>
              <w:rPr>
                <w:rFonts w:asciiTheme="minorHAnsi" w:hAnsiTheme="minorHAnsi" w:cstheme="minorHAnsi"/>
              </w:rPr>
              <w:t>3</w:t>
            </w:r>
          </w:p>
          <w:p w14:paraId="2ABF7905" w14:textId="77777777" w:rsidR="00A65160" w:rsidRDefault="00A65160" w:rsidP="00465C0D">
            <w:pPr>
              <w:rPr>
                <w:rFonts w:asciiTheme="minorHAnsi" w:hAnsiTheme="minorHAnsi" w:cstheme="minorHAnsi"/>
              </w:rPr>
            </w:pPr>
            <w:r>
              <w:rPr>
                <w:rFonts w:asciiTheme="minorHAnsi" w:hAnsiTheme="minorHAnsi" w:cstheme="minorHAnsi"/>
                <w:b/>
              </w:rPr>
              <w:t>People Involved:</w:t>
            </w:r>
            <w:r>
              <w:rPr>
                <w:rFonts w:asciiTheme="minorHAnsi" w:hAnsiTheme="minorHAnsi" w:cstheme="minorHAnsi"/>
              </w:rPr>
              <w:t xml:space="preserve"> One child </w:t>
            </w:r>
          </w:p>
          <w:p w14:paraId="0E928538" w14:textId="086309EC" w:rsidR="00A65160" w:rsidRPr="004C6DFF" w:rsidRDefault="00A65160" w:rsidP="00465C0D">
            <w:pPr>
              <w:rPr>
                <w:rFonts w:asciiTheme="minorHAnsi" w:hAnsiTheme="minorHAnsi" w:cstheme="minorHAnsi"/>
              </w:rPr>
            </w:pPr>
            <w:r>
              <w:rPr>
                <w:rFonts w:asciiTheme="minorHAnsi" w:hAnsiTheme="minorHAnsi" w:cstheme="minorHAnsi"/>
                <w:b/>
              </w:rPr>
              <w:t xml:space="preserve">Contextual Information: </w:t>
            </w:r>
            <w:r>
              <w:rPr>
                <w:rFonts w:asciiTheme="minorHAnsi" w:hAnsiTheme="minorHAnsi" w:cstheme="minorHAnsi"/>
              </w:rPr>
              <w:t xml:space="preserve">Incident occurred during guided reading groups. </w:t>
            </w:r>
          </w:p>
          <w:p w14:paraId="260D6500" w14:textId="77777777" w:rsidR="00A65160" w:rsidRDefault="00A65160" w:rsidP="00465C0D">
            <w:pPr>
              <w:rPr>
                <w:rFonts w:asciiTheme="minorHAnsi" w:hAnsiTheme="minorHAnsi" w:cstheme="minorHAnsi"/>
              </w:rPr>
            </w:pPr>
          </w:p>
          <w:p w14:paraId="6AE8788E" w14:textId="77777777" w:rsidR="00A65160" w:rsidRDefault="00A65160" w:rsidP="00465C0D">
            <w:pPr>
              <w:rPr>
                <w:rFonts w:asciiTheme="minorHAnsi" w:hAnsiTheme="minorHAnsi" w:cstheme="minorHAnsi"/>
              </w:rPr>
            </w:pPr>
          </w:p>
          <w:p w14:paraId="7365CB54" w14:textId="77777777" w:rsidR="00A65160" w:rsidRDefault="00A65160" w:rsidP="00465C0D">
            <w:pPr>
              <w:rPr>
                <w:rFonts w:asciiTheme="minorHAnsi" w:hAnsiTheme="minorHAnsi" w:cstheme="minorHAnsi"/>
              </w:rPr>
            </w:pPr>
          </w:p>
          <w:p w14:paraId="23365D83" w14:textId="77777777" w:rsidR="00A65160" w:rsidRDefault="00A65160" w:rsidP="00465C0D">
            <w:pPr>
              <w:rPr>
                <w:rFonts w:asciiTheme="minorHAnsi" w:hAnsiTheme="minorHAnsi" w:cstheme="minorHAnsi"/>
              </w:rPr>
            </w:pPr>
          </w:p>
          <w:p w14:paraId="77AE3823" w14:textId="77777777" w:rsidR="00A65160" w:rsidRDefault="00A65160" w:rsidP="00465C0D">
            <w:pPr>
              <w:rPr>
                <w:rFonts w:asciiTheme="minorHAnsi" w:hAnsiTheme="minorHAnsi" w:cstheme="minorHAnsi"/>
              </w:rPr>
            </w:pPr>
          </w:p>
          <w:p w14:paraId="71AC96D7" w14:textId="77777777" w:rsidR="00A65160" w:rsidRDefault="00A65160" w:rsidP="00465C0D">
            <w:pPr>
              <w:rPr>
                <w:rFonts w:asciiTheme="minorHAnsi" w:hAnsiTheme="minorHAnsi" w:cstheme="minorHAnsi"/>
              </w:rPr>
            </w:pPr>
          </w:p>
          <w:p w14:paraId="0523A753" w14:textId="77777777" w:rsidR="00A65160" w:rsidRDefault="00A65160" w:rsidP="00465C0D">
            <w:pPr>
              <w:rPr>
                <w:rFonts w:asciiTheme="minorHAnsi" w:hAnsiTheme="minorHAnsi" w:cstheme="minorHAnsi"/>
              </w:rPr>
            </w:pPr>
          </w:p>
        </w:tc>
      </w:tr>
      <w:tr w:rsidR="00A65160" w14:paraId="1906547E" w14:textId="77777777" w:rsidTr="00465C0D">
        <w:tc>
          <w:tcPr>
            <w:tcW w:w="1838" w:type="dxa"/>
          </w:tcPr>
          <w:p w14:paraId="256829A4" w14:textId="77777777" w:rsidR="00A65160" w:rsidRPr="00565378" w:rsidRDefault="00A65160" w:rsidP="00465C0D">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2812447B" w14:textId="77777777" w:rsidR="00A65160" w:rsidRDefault="00A65160" w:rsidP="00465C0D">
            <w:pPr>
              <w:rPr>
                <w:rFonts w:asciiTheme="minorHAnsi" w:hAnsiTheme="minorHAnsi" w:cstheme="minorHAnsi"/>
              </w:rPr>
            </w:pPr>
          </w:p>
          <w:p w14:paraId="08459B41" w14:textId="161F0886" w:rsidR="00A65160" w:rsidRDefault="00663B38" w:rsidP="00465C0D">
            <w:pPr>
              <w:rPr>
                <w:rFonts w:asciiTheme="minorHAnsi" w:hAnsiTheme="minorHAnsi" w:cstheme="minorHAnsi"/>
              </w:rPr>
            </w:pPr>
            <w:r>
              <w:rPr>
                <w:rFonts w:asciiTheme="minorHAnsi" w:hAnsiTheme="minorHAnsi" w:cstheme="minorHAnsi"/>
              </w:rPr>
              <w:t xml:space="preserve">When the children were split into their guided reading groups and given the task to complete, whilst getting their guided reading books out, one child was muttering “this is stupid… stupid handwriting”. They then proceeded to scribble all over the laminated sheet they were supposed to be copying from. </w:t>
            </w:r>
          </w:p>
          <w:p w14:paraId="3F96BB52" w14:textId="77777777" w:rsidR="00663B38" w:rsidRDefault="00663B38" w:rsidP="00465C0D">
            <w:pPr>
              <w:rPr>
                <w:rFonts w:asciiTheme="minorHAnsi" w:hAnsiTheme="minorHAnsi" w:cstheme="minorHAnsi"/>
              </w:rPr>
            </w:pPr>
          </w:p>
          <w:p w14:paraId="5886932A" w14:textId="77777777" w:rsidR="00D66BEE" w:rsidRDefault="00D66BEE" w:rsidP="00465C0D">
            <w:pPr>
              <w:rPr>
                <w:rFonts w:asciiTheme="minorHAnsi" w:hAnsiTheme="minorHAnsi" w:cstheme="minorHAnsi"/>
              </w:rPr>
            </w:pPr>
            <w:r>
              <w:rPr>
                <w:rFonts w:asciiTheme="minorHAnsi" w:hAnsiTheme="minorHAnsi" w:cstheme="minorHAnsi"/>
              </w:rPr>
              <w:t xml:space="preserve">This child then saw the other children completing the task quietly and decided to rub out their scribbles and start practicing their handwriting. </w:t>
            </w:r>
          </w:p>
          <w:p w14:paraId="3DC89E61" w14:textId="77777777" w:rsidR="00D66BEE" w:rsidRDefault="00D66BEE" w:rsidP="00465C0D">
            <w:pPr>
              <w:rPr>
                <w:rFonts w:asciiTheme="minorHAnsi" w:hAnsiTheme="minorHAnsi" w:cstheme="minorHAnsi"/>
              </w:rPr>
            </w:pPr>
          </w:p>
          <w:p w14:paraId="067CEED4" w14:textId="6A5DC952" w:rsidR="00D66BEE" w:rsidRDefault="00D66BEE" w:rsidP="00465C0D">
            <w:pPr>
              <w:rPr>
                <w:rFonts w:asciiTheme="minorHAnsi" w:hAnsiTheme="minorHAnsi" w:cstheme="minorHAnsi"/>
              </w:rPr>
            </w:pPr>
            <w:r>
              <w:rPr>
                <w:rFonts w:asciiTheme="minorHAnsi" w:hAnsiTheme="minorHAnsi" w:cstheme="minorHAnsi"/>
              </w:rPr>
              <w:t xml:space="preserve">Throughout this incident I began to think about why this child did not like handwriting, had they had negative experiences before with their handwriting? </w:t>
            </w:r>
          </w:p>
          <w:p w14:paraId="638159C4" w14:textId="77777777" w:rsidR="00D66BEE" w:rsidRDefault="00D66BEE" w:rsidP="00465C0D">
            <w:pPr>
              <w:rPr>
                <w:rFonts w:asciiTheme="minorHAnsi" w:hAnsiTheme="minorHAnsi" w:cstheme="minorHAnsi"/>
              </w:rPr>
            </w:pPr>
          </w:p>
          <w:p w14:paraId="7161B3CC" w14:textId="77777777" w:rsidR="00A65160" w:rsidRDefault="00A65160" w:rsidP="00465C0D">
            <w:pPr>
              <w:rPr>
                <w:rFonts w:asciiTheme="minorHAnsi" w:hAnsiTheme="minorHAnsi" w:cstheme="minorHAnsi"/>
              </w:rPr>
            </w:pPr>
          </w:p>
          <w:p w14:paraId="4C3B993D" w14:textId="77777777" w:rsidR="00A65160" w:rsidRDefault="00A65160" w:rsidP="00465C0D">
            <w:pPr>
              <w:rPr>
                <w:rFonts w:asciiTheme="minorHAnsi" w:hAnsiTheme="minorHAnsi" w:cstheme="minorHAnsi"/>
              </w:rPr>
            </w:pPr>
          </w:p>
          <w:p w14:paraId="25728404" w14:textId="77777777" w:rsidR="00A65160" w:rsidRDefault="00A65160" w:rsidP="00465C0D">
            <w:pPr>
              <w:rPr>
                <w:rFonts w:asciiTheme="minorHAnsi" w:hAnsiTheme="minorHAnsi" w:cstheme="minorHAnsi"/>
              </w:rPr>
            </w:pPr>
          </w:p>
          <w:p w14:paraId="353F528A" w14:textId="77777777" w:rsidR="00A65160" w:rsidRDefault="00A65160" w:rsidP="00465C0D">
            <w:pPr>
              <w:rPr>
                <w:rFonts w:asciiTheme="minorHAnsi" w:hAnsiTheme="minorHAnsi" w:cstheme="minorHAnsi"/>
              </w:rPr>
            </w:pPr>
          </w:p>
          <w:p w14:paraId="594E3DBD" w14:textId="77777777" w:rsidR="00A65160" w:rsidRDefault="00A65160" w:rsidP="00465C0D">
            <w:pPr>
              <w:rPr>
                <w:rFonts w:asciiTheme="minorHAnsi" w:hAnsiTheme="minorHAnsi" w:cstheme="minorHAnsi"/>
              </w:rPr>
            </w:pPr>
          </w:p>
          <w:p w14:paraId="29A3720C" w14:textId="77777777" w:rsidR="00A65160" w:rsidRDefault="00A65160" w:rsidP="00465C0D">
            <w:pPr>
              <w:rPr>
                <w:rFonts w:asciiTheme="minorHAnsi" w:hAnsiTheme="minorHAnsi" w:cstheme="minorHAnsi"/>
              </w:rPr>
            </w:pPr>
          </w:p>
          <w:p w14:paraId="7E5B0FE5" w14:textId="77777777" w:rsidR="00A65160" w:rsidRDefault="00A65160" w:rsidP="00465C0D">
            <w:pPr>
              <w:rPr>
                <w:rFonts w:asciiTheme="minorHAnsi" w:hAnsiTheme="minorHAnsi" w:cstheme="minorHAnsi"/>
              </w:rPr>
            </w:pPr>
          </w:p>
          <w:p w14:paraId="067DC6B8" w14:textId="77777777" w:rsidR="00A65160" w:rsidRDefault="00A65160" w:rsidP="00465C0D">
            <w:pPr>
              <w:rPr>
                <w:rFonts w:asciiTheme="minorHAnsi" w:hAnsiTheme="minorHAnsi" w:cstheme="minorHAnsi"/>
              </w:rPr>
            </w:pPr>
          </w:p>
          <w:p w14:paraId="223D4482" w14:textId="77777777" w:rsidR="00A65160" w:rsidRDefault="00A65160" w:rsidP="00465C0D">
            <w:pPr>
              <w:rPr>
                <w:rFonts w:asciiTheme="minorHAnsi" w:hAnsiTheme="minorHAnsi" w:cstheme="minorHAnsi"/>
              </w:rPr>
            </w:pPr>
          </w:p>
          <w:p w14:paraId="2379E387" w14:textId="77777777" w:rsidR="00A65160" w:rsidRDefault="00A65160" w:rsidP="00465C0D">
            <w:pPr>
              <w:rPr>
                <w:rFonts w:asciiTheme="minorHAnsi" w:hAnsiTheme="minorHAnsi" w:cstheme="minorHAnsi"/>
              </w:rPr>
            </w:pPr>
          </w:p>
          <w:p w14:paraId="161A83A5" w14:textId="77777777" w:rsidR="00A65160" w:rsidRDefault="00A65160" w:rsidP="00465C0D">
            <w:pPr>
              <w:rPr>
                <w:rFonts w:asciiTheme="minorHAnsi" w:hAnsiTheme="minorHAnsi" w:cstheme="minorHAnsi"/>
              </w:rPr>
            </w:pPr>
          </w:p>
          <w:p w14:paraId="1238FD01" w14:textId="77777777" w:rsidR="00A65160" w:rsidRDefault="00A65160" w:rsidP="00465C0D">
            <w:pPr>
              <w:rPr>
                <w:rFonts w:asciiTheme="minorHAnsi" w:hAnsiTheme="minorHAnsi" w:cstheme="minorHAnsi"/>
              </w:rPr>
            </w:pPr>
          </w:p>
          <w:p w14:paraId="2F4EBB59" w14:textId="77777777" w:rsidR="00A65160" w:rsidRDefault="00A65160" w:rsidP="00465C0D">
            <w:pPr>
              <w:rPr>
                <w:rFonts w:asciiTheme="minorHAnsi" w:hAnsiTheme="minorHAnsi" w:cstheme="minorHAnsi"/>
              </w:rPr>
            </w:pPr>
          </w:p>
          <w:p w14:paraId="7A7610B5" w14:textId="77777777" w:rsidR="00A65160" w:rsidRDefault="00A65160" w:rsidP="00465C0D">
            <w:pPr>
              <w:rPr>
                <w:rFonts w:asciiTheme="minorHAnsi" w:hAnsiTheme="minorHAnsi" w:cstheme="minorHAnsi"/>
              </w:rPr>
            </w:pPr>
          </w:p>
          <w:p w14:paraId="1E6BE59E" w14:textId="77777777" w:rsidR="00A65160" w:rsidRDefault="00A65160" w:rsidP="00465C0D">
            <w:pPr>
              <w:rPr>
                <w:rFonts w:asciiTheme="minorHAnsi" w:hAnsiTheme="minorHAnsi" w:cstheme="minorHAnsi"/>
              </w:rPr>
            </w:pPr>
          </w:p>
          <w:p w14:paraId="2C54AD99" w14:textId="77777777" w:rsidR="00A65160" w:rsidRDefault="00A65160" w:rsidP="00465C0D">
            <w:pPr>
              <w:rPr>
                <w:rFonts w:asciiTheme="minorHAnsi" w:hAnsiTheme="minorHAnsi" w:cstheme="minorHAnsi"/>
              </w:rPr>
            </w:pPr>
          </w:p>
          <w:p w14:paraId="4794A032" w14:textId="77777777" w:rsidR="00A65160" w:rsidRDefault="00A65160" w:rsidP="00465C0D">
            <w:pPr>
              <w:rPr>
                <w:rFonts w:asciiTheme="minorHAnsi" w:hAnsiTheme="minorHAnsi" w:cstheme="minorHAnsi"/>
              </w:rPr>
            </w:pPr>
          </w:p>
          <w:p w14:paraId="2BD2814C" w14:textId="77777777" w:rsidR="00A65160" w:rsidRDefault="00A65160" w:rsidP="00465C0D">
            <w:pPr>
              <w:rPr>
                <w:rFonts w:asciiTheme="minorHAnsi" w:hAnsiTheme="minorHAnsi" w:cstheme="minorHAnsi"/>
              </w:rPr>
            </w:pPr>
          </w:p>
          <w:p w14:paraId="45B70000" w14:textId="77777777" w:rsidR="00A65160" w:rsidRDefault="00A65160" w:rsidP="00465C0D">
            <w:pPr>
              <w:rPr>
                <w:rFonts w:asciiTheme="minorHAnsi" w:hAnsiTheme="minorHAnsi" w:cstheme="minorHAnsi"/>
              </w:rPr>
            </w:pPr>
          </w:p>
          <w:p w14:paraId="1887CD1B" w14:textId="77777777" w:rsidR="00A65160" w:rsidRDefault="00A65160" w:rsidP="00465C0D">
            <w:pPr>
              <w:rPr>
                <w:rFonts w:asciiTheme="minorHAnsi" w:hAnsiTheme="minorHAnsi" w:cstheme="minorHAnsi"/>
              </w:rPr>
            </w:pPr>
          </w:p>
          <w:p w14:paraId="2CD434C4" w14:textId="77777777" w:rsidR="00A65160" w:rsidRDefault="00A65160" w:rsidP="00465C0D">
            <w:pPr>
              <w:rPr>
                <w:rFonts w:asciiTheme="minorHAnsi" w:hAnsiTheme="minorHAnsi" w:cstheme="minorHAnsi"/>
              </w:rPr>
            </w:pPr>
          </w:p>
          <w:p w14:paraId="63F90045" w14:textId="77777777" w:rsidR="00A65160" w:rsidRDefault="00A65160" w:rsidP="00465C0D">
            <w:pPr>
              <w:rPr>
                <w:rFonts w:asciiTheme="minorHAnsi" w:hAnsiTheme="minorHAnsi" w:cstheme="minorHAnsi"/>
              </w:rPr>
            </w:pPr>
          </w:p>
          <w:p w14:paraId="628C3254" w14:textId="77777777" w:rsidR="00A65160" w:rsidRDefault="00A65160" w:rsidP="00465C0D">
            <w:pPr>
              <w:rPr>
                <w:rFonts w:asciiTheme="minorHAnsi" w:hAnsiTheme="minorHAnsi" w:cstheme="minorHAnsi"/>
              </w:rPr>
            </w:pPr>
          </w:p>
          <w:p w14:paraId="3773A37F" w14:textId="77777777" w:rsidR="00A65160" w:rsidRDefault="00A65160" w:rsidP="00465C0D">
            <w:pPr>
              <w:rPr>
                <w:rFonts w:asciiTheme="minorHAnsi" w:hAnsiTheme="minorHAnsi" w:cstheme="minorHAnsi"/>
              </w:rPr>
            </w:pPr>
          </w:p>
          <w:p w14:paraId="6A5416F3" w14:textId="77777777" w:rsidR="00A65160" w:rsidRDefault="00A65160" w:rsidP="00465C0D">
            <w:pPr>
              <w:rPr>
                <w:rFonts w:asciiTheme="minorHAnsi" w:hAnsiTheme="minorHAnsi" w:cstheme="minorHAnsi"/>
              </w:rPr>
            </w:pPr>
          </w:p>
          <w:p w14:paraId="370163FC" w14:textId="77777777" w:rsidR="00A65160" w:rsidRDefault="00A65160" w:rsidP="00465C0D">
            <w:pPr>
              <w:rPr>
                <w:rFonts w:asciiTheme="minorHAnsi" w:hAnsiTheme="minorHAnsi" w:cstheme="minorHAnsi"/>
              </w:rPr>
            </w:pPr>
          </w:p>
          <w:p w14:paraId="4B65901D" w14:textId="77777777" w:rsidR="00A65160" w:rsidRDefault="00A65160" w:rsidP="00465C0D">
            <w:pPr>
              <w:rPr>
                <w:rFonts w:asciiTheme="minorHAnsi" w:hAnsiTheme="minorHAnsi" w:cstheme="minorHAnsi"/>
              </w:rPr>
            </w:pPr>
          </w:p>
          <w:p w14:paraId="12569303" w14:textId="77777777" w:rsidR="00A65160" w:rsidRDefault="00A65160" w:rsidP="00465C0D">
            <w:pPr>
              <w:rPr>
                <w:rFonts w:asciiTheme="minorHAnsi" w:hAnsiTheme="minorHAnsi" w:cstheme="minorHAnsi"/>
              </w:rPr>
            </w:pPr>
          </w:p>
          <w:p w14:paraId="1E5291D7" w14:textId="77777777" w:rsidR="00A65160" w:rsidRDefault="00A65160" w:rsidP="00465C0D">
            <w:pPr>
              <w:rPr>
                <w:rFonts w:asciiTheme="minorHAnsi" w:hAnsiTheme="minorHAnsi" w:cstheme="minorHAnsi"/>
              </w:rPr>
            </w:pPr>
          </w:p>
          <w:p w14:paraId="60B19DF9" w14:textId="77777777" w:rsidR="00A65160" w:rsidRDefault="00A65160" w:rsidP="00465C0D">
            <w:pPr>
              <w:rPr>
                <w:rFonts w:asciiTheme="minorHAnsi" w:hAnsiTheme="minorHAnsi" w:cstheme="minorHAnsi"/>
              </w:rPr>
            </w:pPr>
          </w:p>
        </w:tc>
      </w:tr>
    </w:tbl>
    <w:p w14:paraId="0DF66553" w14:textId="5470CD33" w:rsidR="00A65160" w:rsidRDefault="00A65160" w:rsidP="00EB2DAA">
      <w:pPr>
        <w:spacing w:line="360" w:lineRule="auto"/>
        <w:rPr>
          <w:rFonts w:cs="Arial"/>
          <w:sz w:val="20"/>
          <w:szCs w:val="24"/>
        </w:rPr>
      </w:pPr>
    </w:p>
    <w:p w14:paraId="7D9E997C" w14:textId="77777777" w:rsidR="00D66BEE" w:rsidRDefault="00D66BEE" w:rsidP="00EB2DAA">
      <w:pPr>
        <w:spacing w:line="360" w:lineRule="auto"/>
        <w:rPr>
          <w:rFonts w:cs="Arial"/>
          <w:sz w:val="20"/>
          <w:szCs w:val="24"/>
        </w:rPr>
      </w:pPr>
    </w:p>
    <w:p w14:paraId="487312F2" w14:textId="77777777" w:rsidR="00D66BEE" w:rsidRDefault="00D66BEE" w:rsidP="00EB2DAA">
      <w:pPr>
        <w:spacing w:line="360" w:lineRule="auto"/>
        <w:rPr>
          <w:rFonts w:cs="Arial"/>
          <w:sz w:val="20"/>
          <w:szCs w:val="24"/>
        </w:rPr>
      </w:pPr>
    </w:p>
    <w:p w14:paraId="01AAB325" w14:textId="77777777" w:rsidR="00D66BEE" w:rsidRDefault="00D66BEE" w:rsidP="00EB2DAA">
      <w:pPr>
        <w:spacing w:line="360" w:lineRule="auto"/>
        <w:rPr>
          <w:rFonts w:cs="Arial"/>
          <w:sz w:val="20"/>
          <w:szCs w:val="24"/>
        </w:rPr>
      </w:pPr>
    </w:p>
    <w:p w14:paraId="0CA75522" w14:textId="77777777" w:rsidR="00D66BEE" w:rsidRDefault="00D66BEE" w:rsidP="00EB2DAA">
      <w:pPr>
        <w:spacing w:line="360" w:lineRule="auto"/>
        <w:rPr>
          <w:rFonts w:cs="Arial"/>
          <w:sz w:val="20"/>
          <w:szCs w:val="24"/>
        </w:rPr>
      </w:pPr>
    </w:p>
    <w:p w14:paraId="0A799FCC" w14:textId="77777777" w:rsidR="00D66BEE" w:rsidRDefault="00D66BEE" w:rsidP="00EB2DAA">
      <w:pPr>
        <w:spacing w:line="360" w:lineRule="auto"/>
        <w:rPr>
          <w:rFonts w:cs="Arial"/>
          <w:sz w:val="20"/>
          <w:szCs w:val="24"/>
        </w:rPr>
      </w:pPr>
    </w:p>
    <w:p w14:paraId="76F4002E" w14:textId="77777777" w:rsidR="00D66BEE" w:rsidRDefault="00D66BEE" w:rsidP="00EB2DAA">
      <w:pPr>
        <w:spacing w:line="360" w:lineRule="auto"/>
        <w:rPr>
          <w:rFonts w:cs="Arial"/>
          <w:sz w:val="20"/>
          <w:szCs w:val="24"/>
        </w:rPr>
      </w:pPr>
    </w:p>
    <w:p w14:paraId="09B7E6AB" w14:textId="77777777" w:rsidR="00D66BEE" w:rsidRDefault="00D66BEE" w:rsidP="00EB2DAA">
      <w:pPr>
        <w:spacing w:line="360" w:lineRule="auto"/>
        <w:rPr>
          <w:rFonts w:cs="Arial"/>
          <w:sz w:val="20"/>
          <w:szCs w:val="24"/>
        </w:rPr>
      </w:pPr>
    </w:p>
    <w:p w14:paraId="6F18E7BD" w14:textId="77777777" w:rsidR="00D66BEE" w:rsidRDefault="00D66BEE" w:rsidP="00EB2DAA">
      <w:pPr>
        <w:spacing w:line="360" w:lineRule="auto"/>
        <w:rPr>
          <w:rFonts w:cs="Arial"/>
          <w:sz w:val="20"/>
          <w:szCs w:val="24"/>
        </w:rPr>
      </w:pPr>
    </w:p>
    <w:p w14:paraId="297F31A7" w14:textId="77777777" w:rsidR="00D66BEE" w:rsidRDefault="00D66BEE" w:rsidP="00EB2DAA">
      <w:pPr>
        <w:spacing w:line="360" w:lineRule="auto"/>
        <w:rPr>
          <w:rFonts w:cs="Arial"/>
          <w:sz w:val="20"/>
          <w:szCs w:val="24"/>
        </w:rPr>
      </w:pPr>
    </w:p>
    <w:p w14:paraId="0FA08E0A" w14:textId="77777777" w:rsidR="00D66BEE" w:rsidRDefault="00D66BEE" w:rsidP="00EB2DAA">
      <w:pPr>
        <w:spacing w:line="360" w:lineRule="auto"/>
        <w:rPr>
          <w:rFonts w:cs="Arial"/>
          <w:sz w:val="20"/>
          <w:szCs w:val="24"/>
        </w:rPr>
      </w:pPr>
    </w:p>
    <w:p w14:paraId="1D75DC38" w14:textId="77777777" w:rsidR="00D66BEE" w:rsidRDefault="00D66BEE" w:rsidP="00EB2DAA">
      <w:pPr>
        <w:spacing w:line="360" w:lineRule="auto"/>
        <w:rPr>
          <w:rFonts w:cs="Arial"/>
          <w:sz w:val="20"/>
          <w:szCs w:val="24"/>
        </w:rPr>
      </w:pPr>
    </w:p>
    <w:p w14:paraId="4D8E07DD" w14:textId="77777777" w:rsidR="00D66BEE" w:rsidRDefault="00D66BEE" w:rsidP="00EB2DAA">
      <w:pPr>
        <w:spacing w:line="360" w:lineRule="auto"/>
        <w:rPr>
          <w:rFonts w:cs="Arial"/>
          <w:sz w:val="20"/>
          <w:szCs w:val="24"/>
        </w:rPr>
      </w:pPr>
    </w:p>
    <w:p w14:paraId="5CD099FA" w14:textId="77777777" w:rsidR="00D66BEE" w:rsidRDefault="00D66BEE" w:rsidP="00EB2DAA">
      <w:pPr>
        <w:spacing w:line="360" w:lineRule="auto"/>
        <w:rPr>
          <w:rFonts w:cs="Arial"/>
          <w:sz w:val="20"/>
          <w:szCs w:val="24"/>
        </w:rPr>
      </w:pPr>
    </w:p>
    <w:p w14:paraId="49AFECDA" w14:textId="77777777" w:rsidR="00D66BEE" w:rsidRDefault="00D66BEE" w:rsidP="00EB2DAA">
      <w:pPr>
        <w:spacing w:line="360" w:lineRule="auto"/>
        <w:rPr>
          <w:rFonts w:cs="Arial"/>
          <w:sz w:val="20"/>
          <w:szCs w:val="24"/>
        </w:rPr>
      </w:pPr>
    </w:p>
    <w:p w14:paraId="7D1E49A6" w14:textId="77777777" w:rsidR="00D66BEE" w:rsidRDefault="00D66BEE" w:rsidP="00EB2DAA">
      <w:pPr>
        <w:spacing w:line="360" w:lineRule="auto"/>
        <w:rPr>
          <w:rFonts w:cs="Arial"/>
          <w:sz w:val="20"/>
          <w:szCs w:val="24"/>
        </w:rPr>
      </w:pPr>
    </w:p>
    <w:p w14:paraId="0DFC5913" w14:textId="77777777" w:rsidR="00D66BEE" w:rsidRDefault="00D66BEE" w:rsidP="00EB2DAA">
      <w:pPr>
        <w:spacing w:line="360" w:lineRule="auto"/>
        <w:rPr>
          <w:rFonts w:cs="Arial"/>
          <w:sz w:val="20"/>
          <w:szCs w:val="24"/>
        </w:rPr>
      </w:pPr>
    </w:p>
    <w:p w14:paraId="24F1D372" w14:textId="77777777" w:rsidR="00D66BEE" w:rsidRDefault="00D66BEE" w:rsidP="00EB2DAA">
      <w:pPr>
        <w:spacing w:line="360" w:lineRule="auto"/>
        <w:rPr>
          <w:rFonts w:cs="Arial"/>
          <w:sz w:val="20"/>
          <w:szCs w:val="24"/>
        </w:rPr>
      </w:pPr>
    </w:p>
    <w:p w14:paraId="6C496FF6" w14:textId="77777777" w:rsidR="00D66BEE" w:rsidRDefault="00D66BEE" w:rsidP="00EB2DAA">
      <w:pPr>
        <w:spacing w:line="360" w:lineRule="auto"/>
        <w:rPr>
          <w:rFonts w:cs="Arial"/>
          <w:sz w:val="20"/>
          <w:szCs w:val="24"/>
        </w:rPr>
      </w:pPr>
    </w:p>
    <w:p w14:paraId="58592F5F" w14:textId="77777777" w:rsidR="00D66BEE" w:rsidRDefault="00D66BEE" w:rsidP="00EB2DAA">
      <w:pPr>
        <w:spacing w:line="360" w:lineRule="auto"/>
        <w:rPr>
          <w:rFonts w:cs="Arial"/>
          <w:sz w:val="20"/>
          <w:szCs w:val="24"/>
        </w:rPr>
      </w:pPr>
    </w:p>
    <w:p w14:paraId="707B24DA" w14:textId="77777777" w:rsidR="00D66BEE" w:rsidRDefault="00D66BEE" w:rsidP="00EB2DAA">
      <w:pPr>
        <w:spacing w:line="360" w:lineRule="auto"/>
        <w:rPr>
          <w:rFonts w:cs="Arial"/>
          <w:sz w:val="20"/>
          <w:szCs w:val="24"/>
        </w:rPr>
      </w:pPr>
    </w:p>
    <w:p w14:paraId="48344DEF" w14:textId="77777777" w:rsidR="00D66BEE" w:rsidRDefault="00D66BEE" w:rsidP="00EB2DAA">
      <w:pPr>
        <w:spacing w:line="360" w:lineRule="auto"/>
        <w:rPr>
          <w:rFonts w:cs="Arial"/>
          <w:sz w:val="20"/>
          <w:szCs w:val="24"/>
        </w:rPr>
      </w:pPr>
    </w:p>
    <w:p w14:paraId="758C4757" w14:textId="3892DBDA" w:rsidR="00D66BEE" w:rsidRPr="00465C0D" w:rsidRDefault="00465C0D" w:rsidP="00D66BEE">
      <w:pPr>
        <w:jc w:val="both"/>
        <w:rPr>
          <w:b/>
          <w:sz w:val="24"/>
        </w:rPr>
      </w:pPr>
      <w:r w:rsidRPr="00465C0D">
        <w:rPr>
          <w:b/>
          <w:sz w:val="24"/>
        </w:rPr>
        <w:t>Appendix 9</w:t>
      </w:r>
      <w:r w:rsidR="00D66BEE" w:rsidRPr="00465C0D">
        <w:rPr>
          <w:b/>
          <w:sz w:val="24"/>
        </w:rPr>
        <w:t xml:space="preserve"> - OBSERVATION / FIELD NOTES</w:t>
      </w:r>
    </w:p>
    <w:p w14:paraId="2199D782" w14:textId="77777777" w:rsidR="00D66BEE" w:rsidRPr="00951DD0" w:rsidRDefault="00D66BEE" w:rsidP="00D66BEE">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D66BEE" w:rsidRPr="00C977D0" w14:paraId="59C23CA4" w14:textId="77777777" w:rsidTr="00465C0D">
        <w:tc>
          <w:tcPr>
            <w:tcW w:w="8926" w:type="dxa"/>
          </w:tcPr>
          <w:p w14:paraId="25ED564B" w14:textId="77777777" w:rsidR="00D66BEE" w:rsidRDefault="00D66BEE" w:rsidP="00465C0D">
            <w:pPr>
              <w:rPr>
                <w:rFonts w:ascii="Trebuchet MS" w:hAnsi="Trebuchet MS"/>
              </w:rPr>
            </w:pPr>
            <w:r w:rsidRPr="0041320F">
              <w:rPr>
                <w:rFonts w:ascii="Trebuchet MS" w:hAnsi="Trebuchet MS"/>
                <w:b/>
              </w:rPr>
              <w:lastRenderedPageBreak/>
              <w:t>Date:</w:t>
            </w:r>
            <w:r>
              <w:rPr>
                <w:rFonts w:ascii="Trebuchet MS" w:hAnsi="Trebuchet MS"/>
              </w:rPr>
              <w:t xml:space="preserve"> 28/09/2020</w:t>
            </w:r>
          </w:p>
          <w:p w14:paraId="1D143A57" w14:textId="77777777" w:rsidR="00D66BEE" w:rsidRDefault="00D66BEE" w:rsidP="00465C0D">
            <w:pPr>
              <w:rPr>
                <w:rFonts w:ascii="Trebuchet MS" w:hAnsi="Trebuchet MS"/>
              </w:rPr>
            </w:pPr>
            <w:r w:rsidRPr="0041320F">
              <w:rPr>
                <w:rFonts w:ascii="Trebuchet MS" w:hAnsi="Trebuchet MS"/>
                <w:b/>
              </w:rPr>
              <w:t>Time:</w:t>
            </w:r>
            <w:r>
              <w:rPr>
                <w:rFonts w:ascii="Trebuchet MS" w:hAnsi="Trebuchet MS"/>
              </w:rPr>
              <w:t xml:space="preserve"> 12:45</w:t>
            </w:r>
          </w:p>
          <w:p w14:paraId="2C0ECCD6" w14:textId="77777777" w:rsidR="00D66BEE" w:rsidRDefault="00D66BEE" w:rsidP="00465C0D">
            <w:pPr>
              <w:rPr>
                <w:rFonts w:ascii="Trebuchet MS" w:hAnsi="Trebuchet MS"/>
              </w:rPr>
            </w:pPr>
            <w:r w:rsidRPr="0041320F">
              <w:rPr>
                <w:rFonts w:ascii="Trebuchet MS" w:hAnsi="Trebuchet MS"/>
                <w:b/>
              </w:rPr>
              <w:t>Year group</w:t>
            </w:r>
            <w:r w:rsidRPr="00C977D0">
              <w:rPr>
                <w:rFonts w:ascii="Trebuchet MS" w:hAnsi="Trebuchet MS"/>
              </w:rPr>
              <w:t>:</w:t>
            </w:r>
            <w:r>
              <w:rPr>
                <w:rFonts w:ascii="Trebuchet MS" w:hAnsi="Trebuchet MS"/>
              </w:rPr>
              <w:t xml:space="preserve"> 3</w:t>
            </w:r>
          </w:p>
          <w:p w14:paraId="4ED4EE2E" w14:textId="77777777" w:rsidR="00D66BEE" w:rsidRPr="00C977D0" w:rsidRDefault="00D66BEE" w:rsidP="00465C0D">
            <w:pPr>
              <w:rPr>
                <w:rFonts w:ascii="Trebuchet MS" w:hAnsi="Trebuchet MS"/>
              </w:rPr>
            </w:pPr>
          </w:p>
        </w:tc>
      </w:tr>
      <w:tr w:rsidR="00D66BEE" w:rsidRPr="00C977D0" w14:paraId="5CBABB44" w14:textId="77777777" w:rsidTr="00465C0D">
        <w:tc>
          <w:tcPr>
            <w:tcW w:w="8926" w:type="dxa"/>
          </w:tcPr>
          <w:p w14:paraId="0B9D48EE" w14:textId="77777777" w:rsidR="00D66BEE" w:rsidRDefault="00D66BEE" w:rsidP="00465C0D">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2C0394C6" w14:textId="77777777" w:rsidR="00D66BEE" w:rsidRDefault="00D66BEE" w:rsidP="00465C0D">
            <w:pPr>
              <w:rPr>
                <w:rFonts w:ascii="Trebuchet MS" w:hAnsi="Trebuchet MS"/>
              </w:rPr>
            </w:pPr>
          </w:p>
          <w:p w14:paraId="206F4041" w14:textId="77777777" w:rsidR="00D66BEE" w:rsidRPr="00D2043C" w:rsidRDefault="00D66BEE" w:rsidP="00465C0D">
            <w:pPr>
              <w:rPr>
                <w:rFonts w:asciiTheme="minorHAnsi" w:hAnsiTheme="minorHAnsi"/>
              </w:rPr>
            </w:pPr>
            <w:r>
              <w:rPr>
                <w:rFonts w:asciiTheme="minorHAnsi" w:hAnsiTheme="minorHAnsi"/>
              </w:rPr>
              <w:t>AOLE – LLC (Guided reading groups)</w:t>
            </w:r>
          </w:p>
          <w:p w14:paraId="6700CCA9" w14:textId="77777777" w:rsidR="00D66BEE" w:rsidRPr="00D2043C" w:rsidRDefault="00D66BEE" w:rsidP="00465C0D">
            <w:pPr>
              <w:rPr>
                <w:rFonts w:asciiTheme="minorHAnsi" w:hAnsiTheme="minorHAnsi"/>
              </w:rPr>
            </w:pPr>
            <w:r w:rsidRPr="00D2043C">
              <w:rPr>
                <w:rFonts w:asciiTheme="minorHAnsi" w:hAnsiTheme="minorHAnsi"/>
              </w:rPr>
              <w:t>Indoors</w:t>
            </w:r>
          </w:p>
          <w:p w14:paraId="24B86170" w14:textId="77777777" w:rsidR="00D66BEE" w:rsidRPr="00D2043C" w:rsidRDefault="00D66BEE" w:rsidP="00465C0D">
            <w:pPr>
              <w:rPr>
                <w:rFonts w:asciiTheme="minorHAnsi" w:hAnsiTheme="minorHAnsi"/>
              </w:rPr>
            </w:pPr>
            <w:r w:rsidRPr="00D2043C">
              <w:rPr>
                <w:rFonts w:asciiTheme="minorHAnsi" w:hAnsiTheme="minorHAnsi"/>
              </w:rPr>
              <w:t xml:space="preserve">Task suitable for all abilities. </w:t>
            </w:r>
          </w:p>
          <w:p w14:paraId="507ECAB2" w14:textId="77777777" w:rsidR="00D66BEE" w:rsidRPr="00D2043C" w:rsidRDefault="00D66BEE" w:rsidP="00465C0D">
            <w:pPr>
              <w:rPr>
                <w:rFonts w:asciiTheme="minorHAnsi" w:hAnsiTheme="minorHAnsi"/>
              </w:rPr>
            </w:pPr>
            <w:r>
              <w:rPr>
                <w:rFonts w:asciiTheme="minorHAnsi" w:hAnsiTheme="minorHAnsi"/>
              </w:rPr>
              <w:t xml:space="preserve">Each group set a different task </w:t>
            </w:r>
          </w:p>
          <w:p w14:paraId="2B32F3AB" w14:textId="77777777" w:rsidR="00D66BEE" w:rsidRPr="00C977D0" w:rsidRDefault="00D66BEE" w:rsidP="00465C0D">
            <w:pPr>
              <w:rPr>
                <w:rFonts w:ascii="Trebuchet MS" w:hAnsi="Trebuchet MS"/>
              </w:rPr>
            </w:pPr>
          </w:p>
        </w:tc>
      </w:tr>
      <w:tr w:rsidR="00D66BEE" w:rsidRPr="00C977D0" w14:paraId="4E95D4E3" w14:textId="77777777" w:rsidTr="00465C0D">
        <w:tc>
          <w:tcPr>
            <w:tcW w:w="8926" w:type="dxa"/>
          </w:tcPr>
          <w:p w14:paraId="02AEF8DF" w14:textId="77777777" w:rsidR="00D66BEE" w:rsidRPr="00C977D0" w:rsidRDefault="00D66BEE" w:rsidP="00465C0D">
            <w:pPr>
              <w:rPr>
                <w:rFonts w:ascii="Trebuchet MS" w:hAnsi="Trebuchet MS"/>
                <w:b/>
                <w:bCs/>
                <w:lang w:val="en-US"/>
              </w:rPr>
            </w:pPr>
            <w:r w:rsidRPr="00C977D0">
              <w:rPr>
                <w:rFonts w:ascii="Trebuchet MS" w:hAnsi="Trebuchet MS"/>
                <w:b/>
                <w:bCs/>
                <w:lang w:val="en-US"/>
              </w:rPr>
              <w:t>Classroom culture</w:t>
            </w:r>
          </w:p>
          <w:p w14:paraId="0D8E3C56" w14:textId="77777777" w:rsidR="00D66BEE" w:rsidRDefault="00D66BEE" w:rsidP="00465C0D">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24AD6100" w14:textId="77777777" w:rsidR="00D66BEE" w:rsidRDefault="00D66BEE" w:rsidP="00465C0D">
            <w:pPr>
              <w:rPr>
                <w:rFonts w:ascii="Trebuchet MS" w:hAnsi="Trebuchet MS"/>
                <w:bCs/>
                <w:lang w:val="en-US"/>
              </w:rPr>
            </w:pPr>
          </w:p>
          <w:p w14:paraId="2A6EF87F" w14:textId="77777777" w:rsidR="00D66BEE" w:rsidRPr="00D2043C" w:rsidRDefault="00D66BEE" w:rsidP="00465C0D">
            <w:pPr>
              <w:rPr>
                <w:rFonts w:asciiTheme="minorHAnsi" w:hAnsiTheme="minorHAnsi"/>
                <w:bCs/>
                <w:lang w:val="en-US"/>
              </w:rPr>
            </w:pPr>
            <w:r>
              <w:rPr>
                <w:rFonts w:asciiTheme="minorHAnsi" w:hAnsiTheme="minorHAnsi"/>
                <w:bCs/>
                <w:lang w:val="en-US"/>
              </w:rPr>
              <w:t>Groups – there is a lot of talking but when asked, all quieten down</w:t>
            </w:r>
            <w:r w:rsidRPr="00D2043C">
              <w:rPr>
                <w:rFonts w:asciiTheme="minorHAnsi" w:hAnsiTheme="minorHAnsi"/>
                <w:bCs/>
                <w:lang w:val="en-US"/>
              </w:rPr>
              <w:t xml:space="preserve">. </w:t>
            </w:r>
          </w:p>
          <w:p w14:paraId="7E3FDC27" w14:textId="77777777" w:rsidR="00D66BEE" w:rsidRPr="00D2043C" w:rsidRDefault="00D66BEE" w:rsidP="00465C0D">
            <w:pPr>
              <w:rPr>
                <w:rFonts w:asciiTheme="minorHAnsi" w:hAnsiTheme="minorHAnsi"/>
                <w:bCs/>
                <w:lang w:val="en-US"/>
              </w:rPr>
            </w:pPr>
            <w:r w:rsidRPr="00D2043C">
              <w:rPr>
                <w:rFonts w:asciiTheme="minorHAnsi" w:hAnsiTheme="minorHAnsi"/>
                <w:bCs/>
                <w:lang w:val="en-US"/>
              </w:rPr>
              <w:t xml:space="preserve">Respect for teacher is evident. </w:t>
            </w:r>
          </w:p>
          <w:p w14:paraId="72EDB0F6" w14:textId="77777777" w:rsidR="00D66BEE" w:rsidRPr="00D2043C" w:rsidRDefault="00D66BEE" w:rsidP="00465C0D">
            <w:pPr>
              <w:rPr>
                <w:rFonts w:asciiTheme="minorHAnsi" w:hAnsiTheme="minorHAnsi"/>
                <w:bCs/>
                <w:lang w:val="en-US"/>
              </w:rPr>
            </w:pPr>
            <w:r>
              <w:rPr>
                <w:rFonts w:asciiTheme="minorHAnsi" w:hAnsiTheme="minorHAnsi"/>
                <w:bCs/>
                <w:lang w:val="en-US"/>
              </w:rPr>
              <w:t>A lively class.</w:t>
            </w:r>
          </w:p>
          <w:p w14:paraId="23AAC3AE" w14:textId="77777777" w:rsidR="00D66BEE" w:rsidRPr="00C977D0" w:rsidRDefault="00D66BEE" w:rsidP="00465C0D">
            <w:pPr>
              <w:rPr>
                <w:rFonts w:ascii="Trebuchet MS" w:hAnsi="Trebuchet MS"/>
                <w:bCs/>
                <w:lang w:val="en-US"/>
              </w:rPr>
            </w:pPr>
          </w:p>
          <w:p w14:paraId="6921BCDB" w14:textId="77777777" w:rsidR="00D66BEE" w:rsidRDefault="00D66BEE" w:rsidP="00465C0D">
            <w:pPr>
              <w:rPr>
                <w:rFonts w:ascii="Trebuchet MS" w:hAnsi="Trebuchet MS"/>
                <w:bCs/>
              </w:rPr>
            </w:pPr>
          </w:p>
          <w:p w14:paraId="4E5704CF" w14:textId="77777777" w:rsidR="00D66BEE" w:rsidRPr="00C977D0" w:rsidRDefault="00D66BEE" w:rsidP="00465C0D">
            <w:pPr>
              <w:rPr>
                <w:rFonts w:ascii="Trebuchet MS" w:hAnsi="Trebuchet MS"/>
                <w:bCs/>
              </w:rPr>
            </w:pPr>
          </w:p>
          <w:p w14:paraId="7B605E93" w14:textId="77777777" w:rsidR="00D66BEE" w:rsidRDefault="00D66BEE" w:rsidP="00465C0D">
            <w:pPr>
              <w:ind w:left="720"/>
              <w:rPr>
                <w:rFonts w:ascii="Trebuchet MS" w:hAnsi="Trebuchet MS"/>
              </w:rPr>
            </w:pPr>
          </w:p>
          <w:p w14:paraId="3B192464" w14:textId="77777777" w:rsidR="00D66BEE" w:rsidRPr="00C977D0" w:rsidRDefault="00D66BEE" w:rsidP="00465C0D">
            <w:pPr>
              <w:ind w:left="720"/>
              <w:rPr>
                <w:rFonts w:ascii="Trebuchet MS" w:hAnsi="Trebuchet MS"/>
              </w:rPr>
            </w:pPr>
          </w:p>
        </w:tc>
      </w:tr>
      <w:tr w:rsidR="00D66BEE" w:rsidRPr="00C977D0" w14:paraId="429BD1D9" w14:textId="77777777" w:rsidTr="00465C0D">
        <w:tc>
          <w:tcPr>
            <w:tcW w:w="8926" w:type="dxa"/>
          </w:tcPr>
          <w:p w14:paraId="6514EA05" w14:textId="77777777" w:rsidR="00D66BEE" w:rsidRPr="00C977D0" w:rsidRDefault="00D66BEE" w:rsidP="00465C0D">
            <w:pPr>
              <w:rPr>
                <w:rFonts w:ascii="Trebuchet MS" w:hAnsi="Trebuchet MS"/>
                <w:b/>
              </w:rPr>
            </w:pPr>
            <w:r w:rsidRPr="00C977D0">
              <w:rPr>
                <w:rFonts w:ascii="Trebuchet MS" w:hAnsi="Trebuchet MS"/>
                <w:b/>
              </w:rPr>
              <w:t>Objectives</w:t>
            </w:r>
          </w:p>
          <w:p w14:paraId="6E62AEAF" w14:textId="77777777" w:rsidR="00D66BEE" w:rsidRDefault="00D66BEE" w:rsidP="00465C0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AD46CDA" w14:textId="77777777" w:rsidR="00D66BEE" w:rsidRDefault="00D66BEE" w:rsidP="00465C0D">
            <w:pPr>
              <w:rPr>
                <w:rFonts w:ascii="Trebuchet MS" w:hAnsi="Trebuchet MS"/>
              </w:rPr>
            </w:pPr>
          </w:p>
          <w:p w14:paraId="2260DC03" w14:textId="77777777" w:rsidR="00D66BEE" w:rsidRPr="00D2043C" w:rsidRDefault="00D66BEE" w:rsidP="00465C0D">
            <w:pPr>
              <w:rPr>
                <w:rFonts w:asciiTheme="minorHAnsi" w:hAnsiTheme="minorHAnsi"/>
              </w:rPr>
            </w:pPr>
            <w:r>
              <w:rPr>
                <w:rFonts w:asciiTheme="minorHAnsi" w:hAnsiTheme="minorHAnsi"/>
              </w:rPr>
              <w:t>Each group has been given the task they are meant to be working on. As the do guided reading every day, each child knows what to expect and what is expected of them.</w:t>
            </w:r>
          </w:p>
          <w:p w14:paraId="78E51962" w14:textId="77777777" w:rsidR="00D66BEE" w:rsidRPr="00C977D0" w:rsidRDefault="00D66BEE" w:rsidP="00465C0D">
            <w:pPr>
              <w:rPr>
                <w:rFonts w:ascii="Trebuchet MS" w:hAnsi="Trebuchet MS"/>
              </w:rPr>
            </w:pPr>
          </w:p>
          <w:p w14:paraId="080BAA95" w14:textId="77777777" w:rsidR="00D66BEE" w:rsidRPr="00C977D0" w:rsidRDefault="00D66BEE" w:rsidP="00465C0D">
            <w:pPr>
              <w:rPr>
                <w:rFonts w:ascii="Trebuchet MS" w:hAnsi="Trebuchet MS"/>
              </w:rPr>
            </w:pPr>
          </w:p>
        </w:tc>
      </w:tr>
      <w:tr w:rsidR="00D66BEE" w:rsidRPr="00C977D0" w14:paraId="40B9ACB7" w14:textId="77777777" w:rsidTr="00465C0D">
        <w:tc>
          <w:tcPr>
            <w:tcW w:w="8926" w:type="dxa"/>
          </w:tcPr>
          <w:p w14:paraId="6ECE42C1" w14:textId="77777777" w:rsidR="00D66BEE" w:rsidRPr="00C977D0" w:rsidRDefault="00D66BEE" w:rsidP="00465C0D">
            <w:pPr>
              <w:rPr>
                <w:rFonts w:ascii="Trebuchet MS" w:hAnsi="Trebuchet MS"/>
                <w:b/>
              </w:rPr>
            </w:pPr>
            <w:r w:rsidRPr="00C977D0">
              <w:rPr>
                <w:rFonts w:ascii="Trebuchet MS" w:hAnsi="Trebuchet MS"/>
                <w:b/>
              </w:rPr>
              <w:t>Direction</w:t>
            </w:r>
          </w:p>
          <w:p w14:paraId="79E3C68B" w14:textId="77777777" w:rsidR="00D66BEE" w:rsidRDefault="00D66BEE" w:rsidP="00465C0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244BA02" w14:textId="77777777" w:rsidR="00D66BEE" w:rsidRDefault="00D66BEE" w:rsidP="00465C0D">
            <w:pPr>
              <w:rPr>
                <w:rFonts w:ascii="Trebuchet MS" w:hAnsi="Trebuchet MS"/>
              </w:rPr>
            </w:pPr>
          </w:p>
          <w:p w14:paraId="11A0ADC7" w14:textId="77777777" w:rsidR="00D66BEE" w:rsidRPr="00D2043C" w:rsidRDefault="00D66BEE" w:rsidP="00465C0D">
            <w:pPr>
              <w:rPr>
                <w:rFonts w:asciiTheme="minorHAnsi" w:hAnsiTheme="minorHAnsi"/>
              </w:rPr>
            </w:pPr>
            <w:r>
              <w:rPr>
                <w:rFonts w:asciiTheme="minorHAnsi" w:hAnsiTheme="minorHAnsi"/>
              </w:rPr>
              <w:t>Two groups are working with staff members.</w:t>
            </w:r>
          </w:p>
          <w:p w14:paraId="5C3776F8" w14:textId="77777777" w:rsidR="00D66BEE" w:rsidRPr="00D2043C" w:rsidRDefault="00D66BEE" w:rsidP="00465C0D">
            <w:pPr>
              <w:rPr>
                <w:rFonts w:asciiTheme="minorHAnsi" w:hAnsiTheme="minorHAnsi"/>
              </w:rPr>
            </w:pPr>
            <w:r>
              <w:rPr>
                <w:rFonts w:asciiTheme="minorHAnsi" w:hAnsiTheme="minorHAnsi"/>
              </w:rPr>
              <w:t>The other two groups are given the resources needed to complete their tasks.</w:t>
            </w:r>
          </w:p>
          <w:p w14:paraId="56DBF377" w14:textId="77777777" w:rsidR="00D66BEE" w:rsidRDefault="00D66BEE" w:rsidP="00465C0D">
            <w:pPr>
              <w:rPr>
                <w:rFonts w:ascii="Trebuchet MS" w:hAnsi="Trebuchet MS"/>
              </w:rPr>
            </w:pPr>
          </w:p>
          <w:p w14:paraId="4F18013C" w14:textId="77777777" w:rsidR="00D66BEE" w:rsidRPr="00C977D0" w:rsidRDefault="00D66BEE" w:rsidP="00465C0D">
            <w:pPr>
              <w:rPr>
                <w:rFonts w:ascii="Trebuchet MS" w:hAnsi="Trebuchet MS"/>
              </w:rPr>
            </w:pPr>
          </w:p>
          <w:p w14:paraId="66F42EF0" w14:textId="77777777" w:rsidR="00D66BEE" w:rsidRPr="00C977D0" w:rsidRDefault="00D66BEE" w:rsidP="00465C0D">
            <w:pPr>
              <w:rPr>
                <w:rFonts w:ascii="Trebuchet MS" w:hAnsi="Trebuchet MS"/>
              </w:rPr>
            </w:pPr>
          </w:p>
        </w:tc>
      </w:tr>
      <w:tr w:rsidR="00D66BEE" w:rsidRPr="00C977D0" w14:paraId="2A7325F3" w14:textId="77777777" w:rsidTr="00465C0D">
        <w:tc>
          <w:tcPr>
            <w:tcW w:w="8926" w:type="dxa"/>
          </w:tcPr>
          <w:p w14:paraId="2E23C82A" w14:textId="77777777" w:rsidR="00D66BEE" w:rsidRPr="00C977D0" w:rsidRDefault="00D66BEE" w:rsidP="00465C0D">
            <w:pPr>
              <w:rPr>
                <w:rFonts w:ascii="Trebuchet MS" w:hAnsi="Trebuchet MS"/>
                <w:b/>
              </w:rPr>
            </w:pPr>
            <w:r w:rsidRPr="00C977D0">
              <w:rPr>
                <w:rFonts w:ascii="Trebuchet MS" w:hAnsi="Trebuchet MS"/>
                <w:b/>
              </w:rPr>
              <w:t>Access and challenge</w:t>
            </w:r>
          </w:p>
          <w:p w14:paraId="2DC2CB60" w14:textId="77777777" w:rsidR="00D66BEE" w:rsidRDefault="00D66BEE" w:rsidP="00465C0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2500ECBB" w14:textId="77777777" w:rsidR="00D66BEE" w:rsidRDefault="00D66BEE" w:rsidP="00465C0D">
            <w:pPr>
              <w:rPr>
                <w:rFonts w:ascii="Trebuchet MS" w:hAnsi="Trebuchet MS"/>
              </w:rPr>
            </w:pPr>
          </w:p>
          <w:p w14:paraId="2F868705" w14:textId="77777777" w:rsidR="00D66BEE" w:rsidRDefault="00D66BEE" w:rsidP="00465C0D">
            <w:pPr>
              <w:rPr>
                <w:rFonts w:ascii="Trebuchet MS" w:hAnsi="Trebuchet MS"/>
              </w:rPr>
            </w:pPr>
          </w:p>
          <w:p w14:paraId="56F6906C" w14:textId="77777777" w:rsidR="00D66BEE" w:rsidRPr="00D2043C" w:rsidRDefault="00D66BEE" w:rsidP="00465C0D">
            <w:pPr>
              <w:rPr>
                <w:rFonts w:asciiTheme="minorHAnsi" w:hAnsiTheme="minorHAnsi"/>
              </w:rPr>
            </w:pPr>
          </w:p>
          <w:p w14:paraId="4C0F759F" w14:textId="77777777" w:rsidR="00D66BEE" w:rsidRPr="00D2043C" w:rsidRDefault="00D66BEE" w:rsidP="00465C0D">
            <w:pPr>
              <w:rPr>
                <w:rFonts w:asciiTheme="minorHAnsi" w:hAnsiTheme="minorHAnsi"/>
              </w:rPr>
            </w:pPr>
            <w:r w:rsidRPr="00D2043C">
              <w:rPr>
                <w:rFonts w:asciiTheme="minorHAnsi" w:hAnsiTheme="minorHAnsi"/>
              </w:rPr>
              <w:t xml:space="preserve">Resource packs given to children to help with spelling, sentence starters and maths. </w:t>
            </w:r>
          </w:p>
          <w:p w14:paraId="08202E4E" w14:textId="77777777" w:rsidR="00D66BEE" w:rsidRDefault="00D66BEE" w:rsidP="00465C0D">
            <w:pPr>
              <w:rPr>
                <w:rFonts w:ascii="Trebuchet MS" w:hAnsi="Trebuchet MS"/>
              </w:rPr>
            </w:pPr>
          </w:p>
          <w:p w14:paraId="559D1C22" w14:textId="77777777" w:rsidR="00D66BEE" w:rsidRDefault="00D66BEE" w:rsidP="00465C0D">
            <w:pPr>
              <w:rPr>
                <w:rFonts w:ascii="Trebuchet MS" w:hAnsi="Trebuchet MS"/>
              </w:rPr>
            </w:pPr>
          </w:p>
          <w:p w14:paraId="074D2E3B" w14:textId="77777777" w:rsidR="00D66BEE" w:rsidRDefault="00D66BEE" w:rsidP="00465C0D">
            <w:pPr>
              <w:rPr>
                <w:rFonts w:ascii="Trebuchet MS" w:hAnsi="Trebuchet MS"/>
              </w:rPr>
            </w:pPr>
          </w:p>
          <w:p w14:paraId="36F333CC" w14:textId="77777777" w:rsidR="00D66BEE" w:rsidRDefault="00D66BEE" w:rsidP="00465C0D">
            <w:pPr>
              <w:rPr>
                <w:rFonts w:ascii="Trebuchet MS" w:hAnsi="Trebuchet MS"/>
              </w:rPr>
            </w:pPr>
          </w:p>
          <w:p w14:paraId="2B16F2F3" w14:textId="77777777" w:rsidR="00D66BEE" w:rsidRPr="00C977D0" w:rsidRDefault="00D66BEE" w:rsidP="00465C0D">
            <w:pPr>
              <w:rPr>
                <w:rFonts w:ascii="Trebuchet MS" w:hAnsi="Trebuchet MS"/>
              </w:rPr>
            </w:pPr>
          </w:p>
        </w:tc>
      </w:tr>
      <w:tr w:rsidR="00D66BEE" w:rsidRPr="00C977D0" w14:paraId="47F4771E" w14:textId="77777777" w:rsidTr="00465C0D">
        <w:tc>
          <w:tcPr>
            <w:tcW w:w="8926" w:type="dxa"/>
          </w:tcPr>
          <w:p w14:paraId="1E83B4AB" w14:textId="77777777" w:rsidR="00D66BEE" w:rsidRDefault="00D66BEE" w:rsidP="00465C0D">
            <w:pPr>
              <w:rPr>
                <w:rFonts w:ascii="Trebuchet MS" w:hAnsi="Trebuchet MS"/>
                <w:b/>
              </w:rPr>
            </w:pPr>
            <w:r w:rsidRPr="00C977D0">
              <w:rPr>
                <w:rFonts w:ascii="Trebuchet MS" w:hAnsi="Trebuchet MS"/>
                <w:b/>
              </w:rPr>
              <w:lastRenderedPageBreak/>
              <w:t>Assessment</w:t>
            </w:r>
          </w:p>
          <w:p w14:paraId="3DB6D259" w14:textId="77777777" w:rsidR="00D66BEE" w:rsidRDefault="00D66BEE" w:rsidP="00465C0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9B06C16" w14:textId="77777777" w:rsidR="00D66BEE" w:rsidRDefault="00D66BEE" w:rsidP="00465C0D">
            <w:pPr>
              <w:rPr>
                <w:rFonts w:ascii="Trebuchet MS" w:hAnsi="Trebuchet MS"/>
              </w:rPr>
            </w:pPr>
          </w:p>
          <w:p w14:paraId="702F53F8" w14:textId="77777777" w:rsidR="00D66BEE" w:rsidRPr="00D2043C" w:rsidRDefault="00D66BEE" w:rsidP="00465C0D">
            <w:pPr>
              <w:rPr>
                <w:rFonts w:asciiTheme="minorHAnsi" w:hAnsiTheme="minorHAnsi"/>
              </w:rPr>
            </w:pPr>
            <w:r>
              <w:rPr>
                <w:rFonts w:asciiTheme="minorHAnsi" w:hAnsiTheme="minorHAnsi"/>
              </w:rPr>
              <w:t>For the groups working with staff members, follow up questions are used to ensure they have understood the task.</w:t>
            </w:r>
          </w:p>
          <w:p w14:paraId="62B531F9" w14:textId="77777777" w:rsidR="00D66BEE" w:rsidRPr="00951DD0" w:rsidRDefault="00D66BEE" w:rsidP="00465C0D">
            <w:pPr>
              <w:rPr>
                <w:rFonts w:ascii="Trebuchet MS" w:hAnsi="Trebuchet MS"/>
                <w:b/>
              </w:rPr>
            </w:pPr>
          </w:p>
          <w:p w14:paraId="5C4B186A" w14:textId="77777777" w:rsidR="00D66BEE" w:rsidRPr="00C977D0" w:rsidRDefault="00D66BEE" w:rsidP="00465C0D">
            <w:pPr>
              <w:rPr>
                <w:rFonts w:ascii="Trebuchet MS" w:hAnsi="Trebuchet MS"/>
              </w:rPr>
            </w:pPr>
          </w:p>
        </w:tc>
      </w:tr>
      <w:tr w:rsidR="00D66BEE" w:rsidRPr="00C977D0" w14:paraId="3D9C22BB" w14:textId="77777777" w:rsidTr="00465C0D">
        <w:tc>
          <w:tcPr>
            <w:tcW w:w="8926" w:type="dxa"/>
          </w:tcPr>
          <w:p w14:paraId="088AA739" w14:textId="77777777" w:rsidR="00D66BEE" w:rsidRPr="00C977D0" w:rsidRDefault="00D66BEE" w:rsidP="00465C0D">
            <w:pPr>
              <w:rPr>
                <w:rFonts w:ascii="Trebuchet MS" w:hAnsi="Trebuchet MS"/>
                <w:b/>
              </w:rPr>
            </w:pPr>
            <w:r w:rsidRPr="00C977D0">
              <w:rPr>
                <w:rFonts w:ascii="Trebuchet MS" w:hAnsi="Trebuchet MS"/>
                <w:b/>
              </w:rPr>
              <w:t>Specifics / Critical Incidents</w:t>
            </w:r>
          </w:p>
          <w:p w14:paraId="4A3DE9B5" w14:textId="77777777" w:rsidR="00D66BEE" w:rsidRDefault="00D66BEE" w:rsidP="00465C0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443BA0D7" w14:textId="77777777" w:rsidR="00D66BEE" w:rsidRDefault="00D66BEE" w:rsidP="00465C0D">
            <w:pPr>
              <w:rPr>
                <w:rFonts w:ascii="Trebuchet MS" w:hAnsi="Trebuchet MS"/>
              </w:rPr>
            </w:pPr>
          </w:p>
          <w:p w14:paraId="3E963B03" w14:textId="77777777" w:rsidR="00D66BEE" w:rsidRDefault="00D66BEE" w:rsidP="00465C0D">
            <w:pPr>
              <w:rPr>
                <w:rFonts w:ascii="Trebuchet MS" w:hAnsi="Trebuchet MS"/>
              </w:rPr>
            </w:pPr>
          </w:p>
          <w:p w14:paraId="2462B2F1" w14:textId="77777777" w:rsidR="00D66BEE" w:rsidRPr="00D2043C" w:rsidRDefault="00D66BEE" w:rsidP="00465C0D">
            <w:pPr>
              <w:rPr>
                <w:rFonts w:asciiTheme="minorHAnsi" w:hAnsiTheme="minorHAnsi"/>
              </w:rPr>
            </w:pPr>
            <w:r w:rsidRPr="00D2043C">
              <w:rPr>
                <w:rFonts w:asciiTheme="minorHAnsi" w:hAnsiTheme="minorHAnsi"/>
              </w:rPr>
              <w:t>Behaviour management strategies.</w:t>
            </w:r>
          </w:p>
          <w:p w14:paraId="79777AA6" w14:textId="77777777" w:rsidR="00D66BEE" w:rsidRDefault="00D66BEE" w:rsidP="00465C0D">
            <w:pPr>
              <w:rPr>
                <w:rFonts w:ascii="Trebuchet MS" w:hAnsi="Trebuchet MS"/>
              </w:rPr>
            </w:pPr>
          </w:p>
          <w:p w14:paraId="77A92DDC" w14:textId="77777777" w:rsidR="00D66BEE" w:rsidRDefault="00D66BEE" w:rsidP="00465C0D">
            <w:pPr>
              <w:rPr>
                <w:rFonts w:ascii="Trebuchet MS" w:hAnsi="Trebuchet MS"/>
              </w:rPr>
            </w:pPr>
          </w:p>
          <w:p w14:paraId="30513EFE" w14:textId="77777777" w:rsidR="00D66BEE" w:rsidRPr="00951DD0" w:rsidRDefault="00D66BEE" w:rsidP="00465C0D">
            <w:pPr>
              <w:rPr>
                <w:rFonts w:ascii="Trebuchet MS" w:hAnsi="Trebuchet MS"/>
              </w:rPr>
            </w:pPr>
          </w:p>
          <w:p w14:paraId="37EA69AB" w14:textId="77777777" w:rsidR="00D66BEE" w:rsidRPr="00C977D0" w:rsidRDefault="00D66BEE" w:rsidP="00465C0D">
            <w:pPr>
              <w:rPr>
                <w:rFonts w:ascii="Trebuchet MS" w:hAnsi="Trebuchet MS"/>
              </w:rPr>
            </w:pPr>
          </w:p>
          <w:p w14:paraId="36E4A554" w14:textId="77777777" w:rsidR="00D66BEE" w:rsidRPr="00C977D0" w:rsidRDefault="00D66BEE" w:rsidP="00465C0D">
            <w:pPr>
              <w:rPr>
                <w:rFonts w:ascii="Trebuchet MS" w:hAnsi="Trebuchet MS"/>
              </w:rPr>
            </w:pPr>
          </w:p>
          <w:p w14:paraId="7CA76A0B" w14:textId="77777777" w:rsidR="00D66BEE" w:rsidRPr="00C977D0" w:rsidRDefault="00D66BEE" w:rsidP="00465C0D">
            <w:pPr>
              <w:rPr>
                <w:rFonts w:ascii="Trebuchet MS" w:hAnsi="Trebuchet MS"/>
              </w:rPr>
            </w:pPr>
          </w:p>
        </w:tc>
      </w:tr>
    </w:tbl>
    <w:p w14:paraId="199EA0D2" w14:textId="77777777" w:rsidR="00D66BEE" w:rsidRDefault="00D66BEE" w:rsidP="00EB2DAA">
      <w:pPr>
        <w:spacing w:line="360" w:lineRule="auto"/>
        <w:rPr>
          <w:rFonts w:cs="Arial"/>
          <w:sz w:val="20"/>
          <w:szCs w:val="24"/>
        </w:rPr>
      </w:pPr>
    </w:p>
    <w:p w14:paraId="16D75ECB" w14:textId="77777777" w:rsidR="00D66BEE" w:rsidRDefault="00D66BEE" w:rsidP="00EB2DAA">
      <w:pPr>
        <w:spacing w:line="360" w:lineRule="auto"/>
        <w:rPr>
          <w:rFonts w:cs="Arial"/>
          <w:sz w:val="20"/>
          <w:szCs w:val="24"/>
        </w:rPr>
      </w:pPr>
    </w:p>
    <w:p w14:paraId="5F5C3CD4" w14:textId="77777777" w:rsidR="00D66BEE" w:rsidRDefault="00D66BEE" w:rsidP="00EB2DAA">
      <w:pPr>
        <w:spacing w:line="360" w:lineRule="auto"/>
        <w:rPr>
          <w:rFonts w:cs="Arial"/>
          <w:sz w:val="20"/>
          <w:szCs w:val="24"/>
        </w:rPr>
      </w:pPr>
    </w:p>
    <w:p w14:paraId="70967BDC" w14:textId="77777777" w:rsidR="00D66BEE" w:rsidRDefault="00D66BEE" w:rsidP="00EB2DAA">
      <w:pPr>
        <w:spacing w:line="360" w:lineRule="auto"/>
        <w:rPr>
          <w:rFonts w:cs="Arial"/>
          <w:sz w:val="20"/>
          <w:szCs w:val="24"/>
        </w:rPr>
      </w:pPr>
    </w:p>
    <w:p w14:paraId="581AA7DF" w14:textId="77777777" w:rsidR="00D66BEE" w:rsidRDefault="00D66BEE" w:rsidP="00EB2DAA">
      <w:pPr>
        <w:spacing w:line="360" w:lineRule="auto"/>
        <w:rPr>
          <w:rFonts w:cs="Arial"/>
          <w:sz w:val="20"/>
          <w:szCs w:val="24"/>
        </w:rPr>
      </w:pPr>
    </w:p>
    <w:p w14:paraId="11A70715" w14:textId="77777777" w:rsidR="00D66BEE" w:rsidRDefault="00D66BEE" w:rsidP="00EB2DAA">
      <w:pPr>
        <w:spacing w:line="360" w:lineRule="auto"/>
        <w:rPr>
          <w:rFonts w:cs="Arial"/>
          <w:sz w:val="20"/>
          <w:szCs w:val="24"/>
        </w:rPr>
      </w:pPr>
    </w:p>
    <w:p w14:paraId="4FC767C7" w14:textId="77777777" w:rsidR="00D66BEE" w:rsidRDefault="00D66BEE" w:rsidP="00EB2DAA">
      <w:pPr>
        <w:spacing w:line="360" w:lineRule="auto"/>
        <w:rPr>
          <w:rFonts w:cs="Arial"/>
          <w:sz w:val="20"/>
          <w:szCs w:val="24"/>
        </w:rPr>
      </w:pPr>
    </w:p>
    <w:p w14:paraId="2FE50B25" w14:textId="77777777" w:rsidR="00D66BEE" w:rsidRDefault="00D66BEE" w:rsidP="00EB2DAA">
      <w:pPr>
        <w:spacing w:line="360" w:lineRule="auto"/>
        <w:rPr>
          <w:rFonts w:cs="Arial"/>
          <w:sz w:val="20"/>
          <w:szCs w:val="24"/>
        </w:rPr>
      </w:pPr>
    </w:p>
    <w:p w14:paraId="00E959B8" w14:textId="77777777" w:rsidR="00D66BEE" w:rsidRDefault="00D66BEE" w:rsidP="00EB2DAA">
      <w:pPr>
        <w:spacing w:line="360" w:lineRule="auto"/>
        <w:rPr>
          <w:rFonts w:cs="Arial"/>
          <w:sz w:val="20"/>
          <w:szCs w:val="24"/>
        </w:rPr>
      </w:pPr>
    </w:p>
    <w:p w14:paraId="1323A211" w14:textId="77777777" w:rsidR="00D66BEE" w:rsidRDefault="00D66BEE" w:rsidP="00EB2DAA">
      <w:pPr>
        <w:spacing w:line="360" w:lineRule="auto"/>
        <w:rPr>
          <w:rFonts w:cs="Arial"/>
          <w:sz w:val="20"/>
          <w:szCs w:val="24"/>
        </w:rPr>
      </w:pPr>
    </w:p>
    <w:p w14:paraId="590D1ED2" w14:textId="77777777" w:rsidR="00D66BEE" w:rsidRDefault="00D66BEE" w:rsidP="00EB2DAA">
      <w:pPr>
        <w:spacing w:line="360" w:lineRule="auto"/>
        <w:rPr>
          <w:rFonts w:cs="Arial"/>
          <w:sz w:val="20"/>
          <w:szCs w:val="24"/>
        </w:rPr>
      </w:pPr>
    </w:p>
    <w:p w14:paraId="67644FEA" w14:textId="77777777" w:rsidR="00D66BEE" w:rsidRDefault="00D66BEE" w:rsidP="00EB2DAA">
      <w:pPr>
        <w:spacing w:line="360" w:lineRule="auto"/>
        <w:rPr>
          <w:rFonts w:cs="Arial"/>
          <w:sz w:val="20"/>
          <w:szCs w:val="24"/>
        </w:rPr>
      </w:pPr>
    </w:p>
    <w:p w14:paraId="0E5AC2A4" w14:textId="77777777" w:rsidR="00D66BEE" w:rsidRDefault="00D66BEE" w:rsidP="00EB2DAA">
      <w:pPr>
        <w:spacing w:line="360" w:lineRule="auto"/>
        <w:rPr>
          <w:rFonts w:cs="Arial"/>
          <w:sz w:val="20"/>
          <w:szCs w:val="24"/>
        </w:rPr>
      </w:pPr>
    </w:p>
    <w:p w14:paraId="4AE9C001" w14:textId="77777777" w:rsidR="00D66BEE" w:rsidRDefault="00D66BEE" w:rsidP="00EB2DAA">
      <w:pPr>
        <w:spacing w:line="360" w:lineRule="auto"/>
        <w:rPr>
          <w:rFonts w:cs="Arial"/>
          <w:sz w:val="20"/>
          <w:szCs w:val="24"/>
        </w:rPr>
      </w:pPr>
    </w:p>
    <w:p w14:paraId="71CBC5F6" w14:textId="77777777" w:rsidR="00D66BEE" w:rsidRDefault="00D66BEE" w:rsidP="00EB2DAA">
      <w:pPr>
        <w:spacing w:line="360" w:lineRule="auto"/>
        <w:rPr>
          <w:rFonts w:cs="Arial"/>
          <w:sz w:val="20"/>
          <w:szCs w:val="24"/>
        </w:rPr>
      </w:pPr>
    </w:p>
    <w:p w14:paraId="2617DCD0" w14:textId="28502F72" w:rsidR="00D66BEE" w:rsidRPr="00465C0D" w:rsidRDefault="00465C0D" w:rsidP="00D66BEE">
      <w:pPr>
        <w:rPr>
          <w:rFonts w:cstheme="minorHAnsi"/>
          <w:b/>
          <w:color w:val="000000" w:themeColor="text1"/>
          <w:sz w:val="24"/>
        </w:rPr>
      </w:pPr>
      <w:r>
        <w:rPr>
          <w:rFonts w:cstheme="minorHAnsi"/>
          <w:b/>
          <w:color w:val="000000" w:themeColor="text1"/>
          <w:sz w:val="24"/>
        </w:rPr>
        <w:t xml:space="preserve">Appendix 10 </w:t>
      </w:r>
      <w:r w:rsidR="00D66BEE" w:rsidRPr="00465C0D">
        <w:rPr>
          <w:rFonts w:cstheme="minorHAnsi"/>
          <w:b/>
          <w:color w:val="000000" w:themeColor="text1"/>
          <w:sz w:val="24"/>
        </w:rPr>
        <w:t>- CRITICAL INCIDENT IDENTIFICATION RECORD</w:t>
      </w:r>
    </w:p>
    <w:p w14:paraId="7C7EDBBE" w14:textId="77777777" w:rsidR="00D66BEE" w:rsidRDefault="00D66BEE" w:rsidP="00D66BEE">
      <w:pPr>
        <w:tabs>
          <w:tab w:val="left" w:pos="1290"/>
        </w:tabs>
        <w:rPr>
          <w:rFonts w:cstheme="minorHAnsi"/>
        </w:rPr>
      </w:pPr>
      <w:r>
        <w:rPr>
          <w:rFonts w:cstheme="minorHAnsi"/>
        </w:rPr>
        <w:lastRenderedPageBreak/>
        <w:tab/>
      </w:r>
    </w:p>
    <w:tbl>
      <w:tblPr>
        <w:tblStyle w:val="TableGrid"/>
        <w:tblW w:w="0" w:type="auto"/>
        <w:tblLook w:val="04A0" w:firstRow="1" w:lastRow="0" w:firstColumn="1" w:lastColumn="0" w:noHBand="0" w:noVBand="1"/>
      </w:tblPr>
      <w:tblGrid>
        <w:gridCol w:w="1784"/>
        <w:gridCol w:w="7232"/>
      </w:tblGrid>
      <w:tr w:rsidR="00D66BEE" w14:paraId="2DDDDECD" w14:textId="77777777" w:rsidTr="00465C0D">
        <w:tc>
          <w:tcPr>
            <w:tcW w:w="1838" w:type="dxa"/>
          </w:tcPr>
          <w:p w14:paraId="29C11377" w14:textId="77777777" w:rsidR="00D66BEE" w:rsidRDefault="00D66BEE" w:rsidP="00465C0D">
            <w:pPr>
              <w:rPr>
                <w:rFonts w:asciiTheme="minorHAnsi" w:hAnsiTheme="minorHAnsi" w:cstheme="minorHAnsi"/>
                <w:b/>
                <w:bCs/>
              </w:rPr>
            </w:pPr>
            <w:r>
              <w:rPr>
                <w:rFonts w:asciiTheme="minorHAnsi" w:hAnsiTheme="minorHAnsi" w:cstheme="minorHAnsi"/>
                <w:b/>
                <w:bCs/>
              </w:rPr>
              <w:t>Details relevant to the research context.</w:t>
            </w:r>
          </w:p>
          <w:p w14:paraId="6F14976A" w14:textId="77777777" w:rsidR="00D66BEE" w:rsidRDefault="00D66BEE" w:rsidP="00465C0D">
            <w:pPr>
              <w:rPr>
                <w:rFonts w:asciiTheme="minorHAnsi" w:hAnsiTheme="minorHAnsi" w:cstheme="minorHAnsi"/>
                <w:b/>
                <w:bCs/>
              </w:rPr>
            </w:pPr>
          </w:p>
          <w:p w14:paraId="0401BFE3" w14:textId="77777777" w:rsidR="00D66BEE" w:rsidRPr="009654E1" w:rsidRDefault="00D66BEE" w:rsidP="00465C0D">
            <w:pPr>
              <w:rPr>
                <w:rFonts w:asciiTheme="minorHAnsi" w:hAnsiTheme="minorHAnsi" w:cstheme="minorHAnsi"/>
                <w:bCs/>
              </w:rPr>
            </w:pPr>
            <w:r w:rsidRPr="009654E1">
              <w:rPr>
                <w:rFonts w:asciiTheme="minorHAnsi" w:hAnsiTheme="minorHAnsi" w:cstheme="minorHAnsi"/>
                <w:bCs/>
              </w:rPr>
              <w:t>Date/time.</w:t>
            </w:r>
          </w:p>
          <w:p w14:paraId="522B1D0A" w14:textId="77777777" w:rsidR="00D66BEE" w:rsidRPr="009654E1" w:rsidRDefault="00D66BEE" w:rsidP="00465C0D">
            <w:pPr>
              <w:rPr>
                <w:rFonts w:asciiTheme="minorHAnsi" w:hAnsiTheme="minorHAnsi" w:cstheme="minorHAnsi"/>
                <w:bCs/>
              </w:rPr>
            </w:pPr>
            <w:r w:rsidRPr="009654E1">
              <w:rPr>
                <w:rFonts w:asciiTheme="minorHAnsi" w:hAnsiTheme="minorHAnsi" w:cstheme="minorHAnsi"/>
                <w:bCs/>
              </w:rPr>
              <w:t>Age/Stage of group.</w:t>
            </w:r>
          </w:p>
          <w:p w14:paraId="5B05DD9A" w14:textId="77777777" w:rsidR="00D66BEE" w:rsidRPr="009654E1" w:rsidRDefault="00D66BEE" w:rsidP="00465C0D">
            <w:pPr>
              <w:rPr>
                <w:rFonts w:asciiTheme="minorHAnsi" w:hAnsiTheme="minorHAnsi" w:cstheme="minorHAnsi"/>
                <w:bCs/>
              </w:rPr>
            </w:pPr>
            <w:r w:rsidRPr="009654E1">
              <w:rPr>
                <w:rFonts w:asciiTheme="minorHAnsi" w:hAnsiTheme="minorHAnsi" w:cstheme="minorHAnsi"/>
                <w:bCs/>
              </w:rPr>
              <w:t>People involved.</w:t>
            </w:r>
          </w:p>
          <w:p w14:paraId="0B13360A" w14:textId="77777777" w:rsidR="00D66BEE" w:rsidRPr="009654E1" w:rsidRDefault="00D66BEE" w:rsidP="00465C0D">
            <w:pPr>
              <w:rPr>
                <w:rFonts w:asciiTheme="minorHAnsi" w:hAnsiTheme="minorHAnsi" w:cstheme="minorHAnsi"/>
                <w:bCs/>
              </w:rPr>
            </w:pPr>
            <w:r w:rsidRPr="009654E1">
              <w:rPr>
                <w:rFonts w:asciiTheme="minorHAnsi" w:hAnsiTheme="minorHAnsi" w:cstheme="minorHAnsi"/>
                <w:bCs/>
              </w:rPr>
              <w:t>Contextual</w:t>
            </w:r>
          </w:p>
          <w:p w14:paraId="7B0CCFFB" w14:textId="77777777" w:rsidR="00D66BEE" w:rsidRPr="009654E1" w:rsidRDefault="00D66BEE" w:rsidP="00465C0D">
            <w:pPr>
              <w:rPr>
                <w:rFonts w:asciiTheme="minorHAnsi" w:hAnsiTheme="minorHAnsi" w:cstheme="minorHAnsi"/>
                <w:bCs/>
              </w:rPr>
            </w:pPr>
            <w:r w:rsidRPr="009654E1">
              <w:rPr>
                <w:rFonts w:asciiTheme="minorHAnsi" w:hAnsiTheme="minorHAnsi" w:cstheme="minorHAnsi"/>
                <w:bCs/>
              </w:rPr>
              <w:t xml:space="preserve">Information from field notes. </w:t>
            </w:r>
          </w:p>
          <w:p w14:paraId="3593D2C9" w14:textId="77777777" w:rsidR="00D66BEE" w:rsidRPr="00565378" w:rsidRDefault="00D66BEE" w:rsidP="00465C0D">
            <w:pPr>
              <w:rPr>
                <w:rFonts w:asciiTheme="minorHAnsi" w:hAnsiTheme="minorHAnsi" w:cstheme="minorHAnsi"/>
                <w:i/>
                <w:iCs/>
              </w:rPr>
            </w:pPr>
          </w:p>
        </w:tc>
        <w:tc>
          <w:tcPr>
            <w:tcW w:w="7868" w:type="dxa"/>
          </w:tcPr>
          <w:p w14:paraId="030A3394" w14:textId="77777777" w:rsidR="00D66BEE" w:rsidRDefault="00D66BEE" w:rsidP="00465C0D">
            <w:pPr>
              <w:rPr>
                <w:rFonts w:asciiTheme="minorHAnsi" w:hAnsiTheme="minorHAnsi" w:cstheme="minorHAnsi"/>
              </w:rPr>
            </w:pPr>
          </w:p>
          <w:p w14:paraId="39695DFA" w14:textId="77777777" w:rsidR="00D66BEE" w:rsidRDefault="00D66BEE" w:rsidP="00465C0D">
            <w:pPr>
              <w:rPr>
                <w:rFonts w:asciiTheme="minorHAnsi" w:hAnsiTheme="minorHAnsi" w:cstheme="minorHAnsi"/>
              </w:rPr>
            </w:pPr>
            <w:r>
              <w:rPr>
                <w:rFonts w:asciiTheme="minorHAnsi" w:hAnsiTheme="minorHAnsi" w:cstheme="minorHAnsi"/>
                <w:b/>
              </w:rPr>
              <w:t xml:space="preserve">Date: </w:t>
            </w:r>
            <w:r>
              <w:rPr>
                <w:rFonts w:asciiTheme="minorHAnsi" w:hAnsiTheme="minorHAnsi" w:cstheme="minorHAnsi"/>
              </w:rPr>
              <w:t>28/09/2020</w:t>
            </w:r>
          </w:p>
          <w:p w14:paraId="1A4715EB" w14:textId="77777777" w:rsidR="00D66BEE" w:rsidRDefault="00D66BEE" w:rsidP="00465C0D">
            <w:pPr>
              <w:rPr>
                <w:rFonts w:asciiTheme="minorHAnsi" w:hAnsiTheme="minorHAnsi" w:cstheme="minorHAnsi"/>
              </w:rPr>
            </w:pPr>
            <w:r>
              <w:rPr>
                <w:rFonts w:asciiTheme="minorHAnsi" w:hAnsiTheme="minorHAnsi" w:cstheme="minorHAnsi"/>
                <w:b/>
              </w:rPr>
              <w:t xml:space="preserve">Time: </w:t>
            </w:r>
            <w:r>
              <w:rPr>
                <w:rFonts w:asciiTheme="minorHAnsi" w:hAnsiTheme="minorHAnsi" w:cstheme="minorHAnsi"/>
              </w:rPr>
              <w:t>12:45</w:t>
            </w:r>
          </w:p>
          <w:p w14:paraId="34209789" w14:textId="77777777" w:rsidR="00D66BEE" w:rsidRDefault="00D66BEE" w:rsidP="00465C0D">
            <w:pPr>
              <w:rPr>
                <w:rFonts w:asciiTheme="minorHAnsi" w:hAnsiTheme="minorHAnsi" w:cstheme="minorHAnsi"/>
              </w:rPr>
            </w:pPr>
            <w:r>
              <w:rPr>
                <w:rFonts w:asciiTheme="minorHAnsi" w:hAnsiTheme="minorHAnsi" w:cstheme="minorHAnsi"/>
                <w:b/>
              </w:rPr>
              <w:t xml:space="preserve">Year: </w:t>
            </w:r>
            <w:r>
              <w:rPr>
                <w:rFonts w:asciiTheme="minorHAnsi" w:hAnsiTheme="minorHAnsi" w:cstheme="minorHAnsi"/>
              </w:rPr>
              <w:t>3</w:t>
            </w:r>
          </w:p>
          <w:p w14:paraId="61624154" w14:textId="77777777" w:rsidR="00D66BEE" w:rsidRDefault="00D66BEE" w:rsidP="00465C0D">
            <w:pPr>
              <w:rPr>
                <w:rFonts w:asciiTheme="minorHAnsi" w:hAnsiTheme="minorHAnsi" w:cstheme="minorHAnsi"/>
              </w:rPr>
            </w:pPr>
            <w:r>
              <w:rPr>
                <w:rFonts w:asciiTheme="minorHAnsi" w:hAnsiTheme="minorHAnsi" w:cstheme="minorHAnsi"/>
                <w:b/>
              </w:rPr>
              <w:t>People Involved:</w:t>
            </w:r>
            <w:r>
              <w:rPr>
                <w:rFonts w:asciiTheme="minorHAnsi" w:hAnsiTheme="minorHAnsi" w:cstheme="minorHAnsi"/>
              </w:rPr>
              <w:t xml:space="preserve"> One child </w:t>
            </w:r>
          </w:p>
          <w:p w14:paraId="11711633" w14:textId="77777777" w:rsidR="00D66BEE" w:rsidRPr="004C6DFF" w:rsidRDefault="00D66BEE" w:rsidP="00465C0D">
            <w:pPr>
              <w:rPr>
                <w:rFonts w:asciiTheme="minorHAnsi" w:hAnsiTheme="minorHAnsi" w:cstheme="minorHAnsi"/>
              </w:rPr>
            </w:pPr>
            <w:r>
              <w:rPr>
                <w:rFonts w:asciiTheme="minorHAnsi" w:hAnsiTheme="minorHAnsi" w:cstheme="minorHAnsi"/>
                <w:b/>
              </w:rPr>
              <w:t xml:space="preserve">Contextual Information: </w:t>
            </w:r>
            <w:r>
              <w:rPr>
                <w:rFonts w:asciiTheme="minorHAnsi" w:hAnsiTheme="minorHAnsi" w:cstheme="minorHAnsi"/>
              </w:rPr>
              <w:t xml:space="preserve">Incident occurred during guided reading groups. </w:t>
            </w:r>
          </w:p>
          <w:p w14:paraId="3A6D5E78" w14:textId="77777777" w:rsidR="00D66BEE" w:rsidRDefault="00D66BEE" w:rsidP="00465C0D">
            <w:pPr>
              <w:rPr>
                <w:rFonts w:asciiTheme="minorHAnsi" w:hAnsiTheme="minorHAnsi" w:cstheme="minorHAnsi"/>
              </w:rPr>
            </w:pPr>
          </w:p>
          <w:p w14:paraId="10CE076D" w14:textId="77777777" w:rsidR="00D66BEE" w:rsidRDefault="00D66BEE" w:rsidP="00465C0D">
            <w:pPr>
              <w:rPr>
                <w:rFonts w:asciiTheme="minorHAnsi" w:hAnsiTheme="minorHAnsi" w:cstheme="minorHAnsi"/>
              </w:rPr>
            </w:pPr>
          </w:p>
          <w:p w14:paraId="4AFF8E4E" w14:textId="77777777" w:rsidR="00D66BEE" w:rsidRDefault="00D66BEE" w:rsidP="00465C0D">
            <w:pPr>
              <w:rPr>
                <w:rFonts w:asciiTheme="minorHAnsi" w:hAnsiTheme="minorHAnsi" w:cstheme="minorHAnsi"/>
              </w:rPr>
            </w:pPr>
          </w:p>
          <w:p w14:paraId="49031888" w14:textId="77777777" w:rsidR="00D66BEE" w:rsidRDefault="00D66BEE" w:rsidP="00465C0D">
            <w:pPr>
              <w:rPr>
                <w:rFonts w:asciiTheme="minorHAnsi" w:hAnsiTheme="minorHAnsi" w:cstheme="minorHAnsi"/>
              </w:rPr>
            </w:pPr>
          </w:p>
          <w:p w14:paraId="16D0FD37" w14:textId="77777777" w:rsidR="00D66BEE" w:rsidRDefault="00D66BEE" w:rsidP="00465C0D">
            <w:pPr>
              <w:rPr>
                <w:rFonts w:asciiTheme="minorHAnsi" w:hAnsiTheme="minorHAnsi" w:cstheme="minorHAnsi"/>
              </w:rPr>
            </w:pPr>
          </w:p>
          <w:p w14:paraId="6A8ED85B" w14:textId="77777777" w:rsidR="00D66BEE" w:rsidRDefault="00D66BEE" w:rsidP="00465C0D">
            <w:pPr>
              <w:rPr>
                <w:rFonts w:asciiTheme="minorHAnsi" w:hAnsiTheme="minorHAnsi" w:cstheme="minorHAnsi"/>
              </w:rPr>
            </w:pPr>
          </w:p>
          <w:p w14:paraId="050F0FCD" w14:textId="77777777" w:rsidR="00D66BEE" w:rsidRDefault="00D66BEE" w:rsidP="00465C0D">
            <w:pPr>
              <w:rPr>
                <w:rFonts w:asciiTheme="minorHAnsi" w:hAnsiTheme="minorHAnsi" w:cstheme="minorHAnsi"/>
              </w:rPr>
            </w:pPr>
          </w:p>
        </w:tc>
      </w:tr>
      <w:tr w:rsidR="00D66BEE" w14:paraId="5A66DC1E" w14:textId="77777777" w:rsidTr="00465C0D">
        <w:tc>
          <w:tcPr>
            <w:tcW w:w="1838" w:type="dxa"/>
          </w:tcPr>
          <w:p w14:paraId="33B92235" w14:textId="77777777" w:rsidR="00D66BEE" w:rsidRPr="00565378" w:rsidRDefault="00D66BEE" w:rsidP="00465C0D">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60622CE2" w14:textId="77777777" w:rsidR="00D66BEE" w:rsidRDefault="00D66BEE" w:rsidP="00465C0D">
            <w:pPr>
              <w:rPr>
                <w:rFonts w:asciiTheme="minorHAnsi" w:hAnsiTheme="minorHAnsi" w:cstheme="minorHAnsi"/>
              </w:rPr>
            </w:pPr>
          </w:p>
          <w:p w14:paraId="63511A91" w14:textId="37CF90EC" w:rsidR="00D66BEE" w:rsidRDefault="00D66BEE" w:rsidP="00D66BEE">
            <w:pPr>
              <w:rPr>
                <w:rFonts w:asciiTheme="minorHAnsi" w:hAnsiTheme="minorHAnsi" w:cstheme="minorHAnsi"/>
              </w:rPr>
            </w:pPr>
            <w:r>
              <w:rPr>
                <w:rFonts w:asciiTheme="minorHAnsi" w:hAnsiTheme="minorHAnsi" w:cstheme="minorHAnsi"/>
              </w:rPr>
              <w:t xml:space="preserve">When the children were split into their guided reading groups and given the task to complete, this child quietly got on with their work, working incredibly hard to make sure their handwriting was neat. Some other children in the class tried to distract this child by talking to them, however, this child politely asked them to not distract him as they wanted to focus on the work. </w:t>
            </w:r>
          </w:p>
          <w:p w14:paraId="30F77511" w14:textId="77777777" w:rsidR="00D66BEE" w:rsidRDefault="00D66BEE" w:rsidP="00D66BEE">
            <w:pPr>
              <w:rPr>
                <w:rFonts w:asciiTheme="minorHAnsi" w:hAnsiTheme="minorHAnsi" w:cstheme="minorHAnsi"/>
              </w:rPr>
            </w:pPr>
          </w:p>
          <w:p w14:paraId="27025B4D" w14:textId="20755764" w:rsidR="00D66BEE" w:rsidRDefault="00D66BEE" w:rsidP="00D66BEE">
            <w:pPr>
              <w:rPr>
                <w:rFonts w:asciiTheme="minorHAnsi" w:hAnsiTheme="minorHAnsi" w:cstheme="minorHAnsi"/>
              </w:rPr>
            </w:pPr>
            <w:r>
              <w:rPr>
                <w:rFonts w:asciiTheme="minorHAnsi" w:hAnsiTheme="minorHAnsi" w:cstheme="minorHAnsi"/>
              </w:rPr>
              <w:t xml:space="preserve">This made me think of what strategies have been used with this child in school and at home to make them realise that they are able to ask their peers not to speak to them as it is often that children are not confident enough to do this. </w:t>
            </w:r>
          </w:p>
          <w:p w14:paraId="745D9455" w14:textId="77777777" w:rsidR="00D66BEE" w:rsidRDefault="00D66BEE" w:rsidP="00465C0D">
            <w:pPr>
              <w:rPr>
                <w:rFonts w:asciiTheme="minorHAnsi" w:hAnsiTheme="minorHAnsi" w:cstheme="minorHAnsi"/>
              </w:rPr>
            </w:pPr>
          </w:p>
          <w:p w14:paraId="39751799" w14:textId="77777777" w:rsidR="00D66BEE" w:rsidRDefault="00D66BEE" w:rsidP="00465C0D">
            <w:pPr>
              <w:rPr>
                <w:rFonts w:asciiTheme="minorHAnsi" w:hAnsiTheme="minorHAnsi" w:cstheme="minorHAnsi"/>
              </w:rPr>
            </w:pPr>
          </w:p>
          <w:p w14:paraId="5C172A23" w14:textId="77777777" w:rsidR="00D66BEE" w:rsidRDefault="00D66BEE" w:rsidP="00465C0D">
            <w:pPr>
              <w:rPr>
                <w:rFonts w:asciiTheme="minorHAnsi" w:hAnsiTheme="minorHAnsi" w:cstheme="minorHAnsi"/>
              </w:rPr>
            </w:pPr>
          </w:p>
          <w:p w14:paraId="7FB86D95" w14:textId="77777777" w:rsidR="00D66BEE" w:rsidRDefault="00D66BEE" w:rsidP="00465C0D">
            <w:pPr>
              <w:rPr>
                <w:rFonts w:asciiTheme="minorHAnsi" w:hAnsiTheme="minorHAnsi" w:cstheme="minorHAnsi"/>
              </w:rPr>
            </w:pPr>
          </w:p>
          <w:p w14:paraId="6150EA68" w14:textId="77777777" w:rsidR="00D66BEE" w:rsidRDefault="00D66BEE" w:rsidP="00465C0D">
            <w:pPr>
              <w:rPr>
                <w:rFonts w:asciiTheme="minorHAnsi" w:hAnsiTheme="minorHAnsi" w:cstheme="minorHAnsi"/>
              </w:rPr>
            </w:pPr>
          </w:p>
          <w:p w14:paraId="783D8C97" w14:textId="77777777" w:rsidR="00D66BEE" w:rsidRDefault="00D66BEE" w:rsidP="00465C0D">
            <w:pPr>
              <w:rPr>
                <w:rFonts w:asciiTheme="minorHAnsi" w:hAnsiTheme="minorHAnsi" w:cstheme="minorHAnsi"/>
              </w:rPr>
            </w:pPr>
          </w:p>
          <w:p w14:paraId="6C4783E0" w14:textId="77777777" w:rsidR="00D66BEE" w:rsidRDefault="00D66BEE" w:rsidP="00465C0D">
            <w:pPr>
              <w:rPr>
                <w:rFonts w:asciiTheme="minorHAnsi" w:hAnsiTheme="minorHAnsi" w:cstheme="minorHAnsi"/>
              </w:rPr>
            </w:pPr>
          </w:p>
          <w:p w14:paraId="0E9B0E81" w14:textId="77777777" w:rsidR="00D66BEE" w:rsidRDefault="00D66BEE" w:rsidP="00465C0D">
            <w:pPr>
              <w:rPr>
                <w:rFonts w:asciiTheme="minorHAnsi" w:hAnsiTheme="minorHAnsi" w:cstheme="minorHAnsi"/>
              </w:rPr>
            </w:pPr>
          </w:p>
          <w:p w14:paraId="6D883484" w14:textId="77777777" w:rsidR="00D66BEE" w:rsidRDefault="00D66BEE" w:rsidP="00465C0D">
            <w:pPr>
              <w:rPr>
                <w:rFonts w:asciiTheme="minorHAnsi" w:hAnsiTheme="minorHAnsi" w:cstheme="minorHAnsi"/>
              </w:rPr>
            </w:pPr>
          </w:p>
          <w:p w14:paraId="1D539B00" w14:textId="77777777" w:rsidR="00D66BEE" w:rsidRDefault="00D66BEE" w:rsidP="00465C0D">
            <w:pPr>
              <w:rPr>
                <w:rFonts w:asciiTheme="minorHAnsi" w:hAnsiTheme="minorHAnsi" w:cstheme="minorHAnsi"/>
              </w:rPr>
            </w:pPr>
          </w:p>
          <w:p w14:paraId="2B6E09F8" w14:textId="77777777" w:rsidR="00D66BEE" w:rsidRDefault="00D66BEE" w:rsidP="00465C0D">
            <w:pPr>
              <w:rPr>
                <w:rFonts w:asciiTheme="minorHAnsi" w:hAnsiTheme="minorHAnsi" w:cstheme="minorHAnsi"/>
              </w:rPr>
            </w:pPr>
          </w:p>
          <w:p w14:paraId="3781470F" w14:textId="77777777" w:rsidR="00D66BEE" w:rsidRDefault="00D66BEE" w:rsidP="00465C0D">
            <w:pPr>
              <w:rPr>
                <w:rFonts w:asciiTheme="minorHAnsi" w:hAnsiTheme="minorHAnsi" w:cstheme="minorHAnsi"/>
              </w:rPr>
            </w:pPr>
          </w:p>
          <w:p w14:paraId="758FEDBA" w14:textId="77777777" w:rsidR="00D66BEE" w:rsidRDefault="00D66BEE" w:rsidP="00465C0D">
            <w:pPr>
              <w:rPr>
                <w:rFonts w:asciiTheme="minorHAnsi" w:hAnsiTheme="minorHAnsi" w:cstheme="minorHAnsi"/>
              </w:rPr>
            </w:pPr>
          </w:p>
          <w:p w14:paraId="2D9FEC43" w14:textId="77777777" w:rsidR="00D66BEE" w:rsidRDefault="00D66BEE" w:rsidP="00465C0D">
            <w:pPr>
              <w:rPr>
                <w:rFonts w:asciiTheme="minorHAnsi" w:hAnsiTheme="minorHAnsi" w:cstheme="minorHAnsi"/>
              </w:rPr>
            </w:pPr>
          </w:p>
          <w:p w14:paraId="6B378B32" w14:textId="77777777" w:rsidR="00D66BEE" w:rsidRDefault="00D66BEE" w:rsidP="00465C0D">
            <w:pPr>
              <w:rPr>
                <w:rFonts w:asciiTheme="minorHAnsi" w:hAnsiTheme="minorHAnsi" w:cstheme="minorHAnsi"/>
              </w:rPr>
            </w:pPr>
          </w:p>
          <w:p w14:paraId="4CE3FA98" w14:textId="77777777" w:rsidR="00D66BEE" w:rsidRDefault="00D66BEE" w:rsidP="00465C0D">
            <w:pPr>
              <w:rPr>
                <w:rFonts w:asciiTheme="minorHAnsi" w:hAnsiTheme="minorHAnsi" w:cstheme="minorHAnsi"/>
              </w:rPr>
            </w:pPr>
          </w:p>
          <w:p w14:paraId="611175C1" w14:textId="77777777" w:rsidR="00D66BEE" w:rsidRDefault="00D66BEE" w:rsidP="00465C0D">
            <w:pPr>
              <w:rPr>
                <w:rFonts w:asciiTheme="minorHAnsi" w:hAnsiTheme="minorHAnsi" w:cstheme="minorHAnsi"/>
              </w:rPr>
            </w:pPr>
          </w:p>
          <w:p w14:paraId="75DF5376" w14:textId="77777777" w:rsidR="00D66BEE" w:rsidRDefault="00D66BEE" w:rsidP="00465C0D">
            <w:pPr>
              <w:rPr>
                <w:rFonts w:asciiTheme="minorHAnsi" w:hAnsiTheme="minorHAnsi" w:cstheme="minorHAnsi"/>
              </w:rPr>
            </w:pPr>
          </w:p>
          <w:p w14:paraId="1391DAB8" w14:textId="77777777" w:rsidR="00D66BEE" w:rsidRDefault="00D66BEE" w:rsidP="00465C0D">
            <w:pPr>
              <w:rPr>
                <w:rFonts w:asciiTheme="minorHAnsi" w:hAnsiTheme="minorHAnsi" w:cstheme="minorHAnsi"/>
              </w:rPr>
            </w:pPr>
          </w:p>
          <w:p w14:paraId="5D807A44" w14:textId="77777777" w:rsidR="00D66BEE" w:rsidRDefault="00D66BEE" w:rsidP="00465C0D">
            <w:pPr>
              <w:rPr>
                <w:rFonts w:asciiTheme="minorHAnsi" w:hAnsiTheme="minorHAnsi" w:cstheme="minorHAnsi"/>
              </w:rPr>
            </w:pPr>
          </w:p>
          <w:p w14:paraId="24DF701A" w14:textId="77777777" w:rsidR="00D66BEE" w:rsidRDefault="00D66BEE" w:rsidP="00465C0D">
            <w:pPr>
              <w:rPr>
                <w:rFonts w:asciiTheme="minorHAnsi" w:hAnsiTheme="minorHAnsi" w:cstheme="minorHAnsi"/>
              </w:rPr>
            </w:pPr>
          </w:p>
          <w:p w14:paraId="2ADC506A" w14:textId="77777777" w:rsidR="00D66BEE" w:rsidRDefault="00D66BEE" w:rsidP="00465C0D">
            <w:pPr>
              <w:rPr>
                <w:rFonts w:asciiTheme="minorHAnsi" w:hAnsiTheme="minorHAnsi" w:cstheme="minorHAnsi"/>
              </w:rPr>
            </w:pPr>
          </w:p>
          <w:p w14:paraId="6105CA79" w14:textId="77777777" w:rsidR="00D66BEE" w:rsidRDefault="00D66BEE" w:rsidP="00465C0D">
            <w:pPr>
              <w:rPr>
                <w:rFonts w:asciiTheme="minorHAnsi" w:hAnsiTheme="minorHAnsi" w:cstheme="minorHAnsi"/>
              </w:rPr>
            </w:pPr>
          </w:p>
          <w:p w14:paraId="3635673D" w14:textId="77777777" w:rsidR="00D66BEE" w:rsidRDefault="00D66BEE" w:rsidP="00465C0D">
            <w:pPr>
              <w:rPr>
                <w:rFonts w:asciiTheme="minorHAnsi" w:hAnsiTheme="minorHAnsi" w:cstheme="minorHAnsi"/>
              </w:rPr>
            </w:pPr>
          </w:p>
          <w:p w14:paraId="39C65C7D" w14:textId="77777777" w:rsidR="00D66BEE" w:rsidRDefault="00D66BEE" w:rsidP="00465C0D">
            <w:pPr>
              <w:rPr>
                <w:rFonts w:asciiTheme="minorHAnsi" w:hAnsiTheme="minorHAnsi" w:cstheme="minorHAnsi"/>
              </w:rPr>
            </w:pPr>
          </w:p>
          <w:p w14:paraId="09D6EC46" w14:textId="77777777" w:rsidR="00D66BEE" w:rsidRDefault="00D66BEE" w:rsidP="00465C0D">
            <w:pPr>
              <w:rPr>
                <w:rFonts w:asciiTheme="minorHAnsi" w:hAnsiTheme="minorHAnsi" w:cstheme="minorHAnsi"/>
              </w:rPr>
            </w:pPr>
          </w:p>
          <w:p w14:paraId="1532EA23" w14:textId="77777777" w:rsidR="00D66BEE" w:rsidRDefault="00D66BEE" w:rsidP="00465C0D">
            <w:pPr>
              <w:rPr>
                <w:rFonts w:asciiTheme="minorHAnsi" w:hAnsiTheme="minorHAnsi" w:cstheme="minorHAnsi"/>
              </w:rPr>
            </w:pPr>
          </w:p>
          <w:p w14:paraId="5D4CF6BD" w14:textId="77777777" w:rsidR="00D66BEE" w:rsidRDefault="00D66BEE" w:rsidP="00465C0D">
            <w:pPr>
              <w:rPr>
                <w:rFonts w:asciiTheme="minorHAnsi" w:hAnsiTheme="minorHAnsi" w:cstheme="minorHAnsi"/>
              </w:rPr>
            </w:pPr>
          </w:p>
          <w:p w14:paraId="6CA28913" w14:textId="77777777" w:rsidR="00D66BEE" w:rsidRDefault="00D66BEE" w:rsidP="00465C0D">
            <w:pPr>
              <w:rPr>
                <w:rFonts w:asciiTheme="minorHAnsi" w:hAnsiTheme="minorHAnsi" w:cstheme="minorHAnsi"/>
              </w:rPr>
            </w:pPr>
          </w:p>
          <w:p w14:paraId="327184A1" w14:textId="77777777" w:rsidR="00D66BEE" w:rsidRDefault="00D66BEE" w:rsidP="00465C0D">
            <w:pPr>
              <w:rPr>
                <w:rFonts w:asciiTheme="minorHAnsi" w:hAnsiTheme="minorHAnsi" w:cstheme="minorHAnsi"/>
              </w:rPr>
            </w:pPr>
          </w:p>
          <w:p w14:paraId="47F9EF87" w14:textId="77777777" w:rsidR="00D66BEE" w:rsidRDefault="00D66BEE" w:rsidP="00465C0D">
            <w:pPr>
              <w:rPr>
                <w:rFonts w:asciiTheme="minorHAnsi" w:hAnsiTheme="minorHAnsi" w:cstheme="minorHAnsi"/>
              </w:rPr>
            </w:pPr>
          </w:p>
        </w:tc>
      </w:tr>
    </w:tbl>
    <w:p w14:paraId="31766545" w14:textId="2052E405" w:rsidR="00D66BEE" w:rsidRPr="00C63C20" w:rsidRDefault="00D66BEE" w:rsidP="00EB2DAA">
      <w:pPr>
        <w:spacing w:line="360" w:lineRule="auto"/>
        <w:rPr>
          <w:rFonts w:cs="Arial"/>
          <w:sz w:val="20"/>
          <w:szCs w:val="24"/>
        </w:rPr>
      </w:pPr>
    </w:p>
    <w:sectPr w:rsidR="00D66BEE" w:rsidRPr="00C63C20">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3EF9AA" w16cex:dateUtc="2020-10-24T18:06:00Z"/>
  <w16cex:commentExtensible w16cex:durableId="233EFAAA" w16cex:dateUtc="2020-10-24T18:10:00Z"/>
  <w16cex:commentExtensible w16cex:durableId="233EFAF2" w16cex:dateUtc="2020-10-24T18:11:00Z"/>
  <w16cex:commentExtensible w16cex:durableId="233EFCAA" w16cex:dateUtc="2020-10-24T18:19:00Z"/>
  <w16cex:commentExtensible w16cex:durableId="233EFD15" w16cex:dateUtc="2020-10-24T18:20:00Z"/>
  <w16cex:commentExtensible w16cex:durableId="233EFD47" w16cex:dateUtc="2020-10-24T18:21:00Z"/>
  <w16cex:commentExtensible w16cex:durableId="233EFDB9" w16cex:dateUtc="2020-10-24T18:23:00Z"/>
  <w16cex:commentExtensible w16cex:durableId="233EFE59" w16cex:dateUtc="2020-10-24T18:26:00Z"/>
  <w16cex:commentExtensible w16cex:durableId="233EFEB6" w16cex:dateUtc="2020-10-24T18:27:00Z"/>
  <w16cex:commentExtensible w16cex:durableId="233EFEE4" w16cex:dateUtc="2020-10-24T18:28:00Z"/>
  <w16cex:commentExtensible w16cex:durableId="233EFF43" w16cex:dateUtc="2020-10-24T18:30:00Z"/>
  <w16cex:commentExtensible w16cex:durableId="233F0030" w16cex:dateUtc="2020-10-24T18:34:00Z"/>
  <w16cex:commentExtensible w16cex:durableId="233F00F6" w16cex:dateUtc="2020-10-24T18:37:00Z"/>
  <w16cex:commentExtensible w16cex:durableId="233F017F" w16cex:dateUtc="2020-10-24T18:39:00Z"/>
  <w16cex:commentExtensible w16cex:durableId="233F0252" w16cex:dateUtc="2020-10-24T18:43:00Z"/>
  <w16cex:commentExtensible w16cex:durableId="233F029B" w16cex:dateUtc="2020-10-24T18:44:00Z"/>
  <w16cex:commentExtensible w16cex:durableId="233F035A" w16cex:dateUtc="2020-10-24T18:47:00Z"/>
  <w16cex:commentExtensible w16cex:durableId="233F0411" w16cex:dateUtc="2020-10-24T18:50:00Z"/>
  <w16cex:commentExtensible w16cex:durableId="233F046C" w16cex:dateUtc="2020-10-24T18:52:00Z"/>
  <w16cex:commentExtensible w16cex:durableId="233F04A9" w16cex:dateUtc="2020-10-24T18:5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50317B1" w16cid:durableId="233EF9AA"/>
  <w16cid:commentId w16cid:paraId="32B0A9D5" w16cid:durableId="233EFAAA"/>
  <w16cid:commentId w16cid:paraId="3E7023A0" w16cid:durableId="233EFAF2"/>
  <w16cid:commentId w16cid:paraId="6F138365" w16cid:durableId="233EFCAA"/>
  <w16cid:commentId w16cid:paraId="5AA4A477" w16cid:durableId="233EFD15"/>
  <w16cid:commentId w16cid:paraId="79463CEC" w16cid:durableId="233EFD47"/>
  <w16cid:commentId w16cid:paraId="169C25D2" w16cid:durableId="233EFDB9"/>
  <w16cid:commentId w16cid:paraId="7F6394F8" w16cid:durableId="233EFE59"/>
  <w16cid:commentId w16cid:paraId="2A56EA54" w16cid:durableId="233EFEB6"/>
  <w16cid:commentId w16cid:paraId="63685249" w16cid:durableId="233EFEE4"/>
  <w16cid:commentId w16cid:paraId="34299615" w16cid:durableId="233EFF43"/>
  <w16cid:commentId w16cid:paraId="3A6F7C1F" w16cid:durableId="233F0030"/>
  <w16cid:commentId w16cid:paraId="61F97897" w16cid:durableId="233F00F6"/>
  <w16cid:commentId w16cid:paraId="3A943610" w16cid:durableId="233F017F"/>
  <w16cid:commentId w16cid:paraId="62EACB4B" w16cid:durableId="233F0252"/>
  <w16cid:commentId w16cid:paraId="6485E106" w16cid:durableId="233F029B"/>
  <w16cid:commentId w16cid:paraId="7F1688C7" w16cid:durableId="233F035A"/>
  <w16cid:commentId w16cid:paraId="1E8A4630" w16cid:durableId="233F0411"/>
  <w16cid:commentId w16cid:paraId="39B357B6" w16cid:durableId="233F046C"/>
  <w16cid:commentId w16cid:paraId="3038A467" w16cid:durableId="233F04A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notTrueType/>
    <w:pitch w:val="variable"/>
    <w:sig w:usb0="00002000" w:usb1="00000000" w:usb2="00000000" w:usb3="00000000" w:csb0="00000000"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E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8322F1B"/>
    <w:multiLevelType w:val="hybridMultilevel"/>
    <w:tmpl w:val="32621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8454C2"/>
    <w:multiLevelType w:val="hybridMultilevel"/>
    <w:tmpl w:val="92C63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2DAA"/>
    <w:rsid w:val="00023C22"/>
    <w:rsid w:val="00023D38"/>
    <w:rsid w:val="0003653C"/>
    <w:rsid w:val="00050CC8"/>
    <w:rsid w:val="00055F0E"/>
    <w:rsid w:val="00070122"/>
    <w:rsid w:val="000B0241"/>
    <w:rsid w:val="000D37DD"/>
    <w:rsid w:val="000F2576"/>
    <w:rsid w:val="000F47D4"/>
    <w:rsid w:val="00101A9F"/>
    <w:rsid w:val="00106941"/>
    <w:rsid w:val="00126614"/>
    <w:rsid w:val="00146427"/>
    <w:rsid w:val="001B212D"/>
    <w:rsid w:val="00211E98"/>
    <w:rsid w:val="002462D3"/>
    <w:rsid w:val="002759AF"/>
    <w:rsid w:val="0027782D"/>
    <w:rsid w:val="00284A51"/>
    <w:rsid w:val="002A0A11"/>
    <w:rsid w:val="002B4E78"/>
    <w:rsid w:val="002D201D"/>
    <w:rsid w:val="002D5BB1"/>
    <w:rsid w:val="003166C2"/>
    <w:rsid w:val="00320540"/>
    <w:rsid w:val="00364394"/>
    <w:rsid w:val="003859F1"/>
    <w:rsid w:val="0038629E"/>
    <w:rsid w:val="00387C0D"/>
    <w:rsid w:val="003B0C31"/>
    <w:rsid w:val="003C11A9"/>
    <w:rsid w:val="003C1A9F"/>
    <w:rsid w:val="003E0CD3"/>
    <w:rsid w:val="00411F81"/>
    <w:rsid w:val="00447CF3"/>
    <w:rsid w:val="004645AB"/>
    <w:rsid w:val="00465C0D"/>
    <w:rsid w:val="00491D43"/>
    <w:rsid w:val="004D0100"/>
    <w:rsid w:val="004D0CC8"/>
    <w:rsid w:val="004E406C"/>
    <w:rsid w:val="0050693C"/>
    <w:rsid w:val="00523419"/>
    <w:rsid w:val="00545253"/>
    <w:rsid w:val="005523FB"/>
    <w:rsid w:val="00567760"/>
    <w:rsid w:val="00571099"/>
    <w:rsid w:val="0059203B"/>
    <w:rsid w:val="006237EC"/>
    <w:rsid w:val="00625471"/>
    <w:rsid w:val="00644C16"/>
    <w:rsid w:val="00663B38"/>
    <w:rsid w:val="00675622"/>
    <w:rsid w:val="0068678E"/>
    <w:rsid w:val="006C09B8"/>
    <w:rsid w:val="006E6146"/>
    <w:rsid w:val="006F793E"/>
    <w:rsid w:val="00705479"/>
    <w:rsid w:val="00750F58"/>
    <w:rsid w:val="00783647"/>
    <w:rsid w:val="007A6B5D"/>
    <w:rsid w:val="007E4570"/>
    <w:rsid w:val="007F16C9"/>
    <w:rsid w:val="00804EBC"/>
    <w:rsid w:val="00806D1E"/>
    <w:rsid w:val="00836CA6"/>
    <w:rsid w:val="00854163"/>
    <w:rsid w:val="00854427"/>
    <w:rsid w:val="00857A85"/>
    <w:rsid w:val="00876603"/>
    <w:rsid w:val="008A046E"/>
    <w:rsid w:val="008B4B88"/>
    <w:rsid w:val="008B7FD6"/>
    <w:rsid w:val="008C5A31"/>
    <w:rsid w:val="00927970"/>
    <w:rsid w:val="00935659"/>
    <w:rsid w:val="009505E3"/>
    <w:rsid w:val="009606BE"/>
    <w:rsid w:val="00963321"/>
    <w:rsid w:val="009738CE"/>
    <w:rsid w:val="009A6D6F"/>
    <w:rsid w:val="009C1BFC"/>
    <w:rsid w:val="009E318A"/>
    <w:rsid w:val="009F4C5F"/>
    <w:rsid w:val="009F7049"/>
    <w:rsid w:val="00A05722"/>
    <w:rsid w:val="00A10473"/>
    <w:rsid w:val="00A309E9"/>
    <w:rsid w:val="00A52F7B"/>
    <w:rsid w:val="00A65160"/>
    <w:rsid w:val="00A9418C"/>
    <w:rsid w:val="00AC107F"/>
    <w:rsid w:val="00AC1A45"/>
    <w:rsid w:val="00AD3C90"/>
    <w:rsid w:val="00B11C0D"/>
    <w:rsid w:val="00B12319"/>
    <w:rsid w:val="00B56235"/>
    <w:rsid w:val="00B6522C"/>
    <w:rsid w:val="00B73143"/>
    <w:rsid w:val="00B838E4"/>
    <w:rsid w:val="00B90968"/>
    <w:rsid w:val="00B97017"/>
    <w:rsid w:val="00BC55DF"/>
    <w:rsid w:val="00BD7459"/>
    <w:rsid w:val="00C107D8"/>
    <w:rsid w:val="00C21838"/>
    <w:rsid w:val="00C537AF"/>
    <w:rsid w:val="00C63C20"/>
    <w:rsid w:val="00C6645C"/>
    <w:rsid w:val="00C74989"/>
    <w:rsid w:val="00C763A5"/>
    <w:rsid w:val="00C85D48"/>
    <w:rsid w:val="00CE4BD5"/>
    <w:rsid w:val="00CE7BDC"/>
    <w:rsid w:val="00D004F8"/>
    <w:rsid w:val="00D50517"/>
    <w:rsid w:val="00D54F2B"/>
    <w:rsid w:val="00D66BEE"/>
    <w:rsid w:val="00DA731A"/>
    <w:rsid w:val="00DB19BC"/>
    <w:rsid w:val="00DC6AD8"/>
    <w:rsid w:val="00DF3F24"/>
    <w:rsid w:val="00E50047"/>
    <w:rsid w:val="00E61AF1"/>
    <w:rsid w:val="00E64E0D"/>
    <w:rsid w:val="00E75DAC"/>
    <w:rsid w:val="00EA33FB"/>
    <w:rsid w:val="00EA5B10"/>
    <w:rsid w:val="00EB2DAA"/>
    <w:rsid w:val="00ED3578"/>
    <w:rsid w:val="00F07E4C"/>
    <w:rsid w:val="00F175A8"/>
    <w:rsid w:val="00F54550"/>
    <w:rsid w:val="00F6126D"/>
    <w:rsid w:val="00F773CE"/>
    <w:rsid w:val="00F83804"/>
    <w:rsid w:val="00F90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AAB36"/>
  <w15:chartTrackingRefBased/>
  <w15:docId w15:val="{8BBBDBA6-66BC-4271-93C9-346753DAB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A731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0047"/>
    <w:pPr>
      <w:ind w:left="720"/>
      <w:contextualSpacing/>
    </w:pPr>
  </w:style>
  <w:style w:type="character" w:styleId="CommentReference">
    <w:name w:val="annotation reference"/>
    <w:basedOn w:val="DefaultParagraphFont"/>
    <w:uiPriority w:val="99"/>
    <w:semiHidden/>
    <w:unhideWhenUsed/>
    <w:rsid w:val="00A9418C"/>
    <w:rPr>
      <w:sz w:val="16"/>
      <w:szCs w:val="16"/>
    </w:rPr>
  </w:style>
  <w:style w:type="paragraph" w:styleId="CommentText">
    <w:name w:val="annotation text"/>
    <w:basedOn w:val="Normal"/>
    <w:link w:val="CommentTextChar"/>
    <w:uiPriority w:val="99"/>
    <w:semiHidden/>
    <w:unhideWhenUsed/>
    <w:rsid w:val="00A9418C"/>
    <w:pPr>
      <w:spacing w:line="240" w:lineRule="auto"/>
    </w:pPr>
    <w:rPr>
      <w:sz w:val="20"/>
      <w:szCs w:val="20"/>
    </w:rPr>
  </w:style>
  <w:style w:type="character" w:customStyle="1" w:styleId="CommentTextChar">
    <w:name w:val="Comment Text Char"/>
    <w:basedOn w:val="DefaultParagraphFont"/>
    <w:link w:val="CommentText"/>
    <w:uiPriority w:val="99"/>
    <w:semiHidden/>
    <w:rsid w:val="00A9418C"/>
    <w:rPr>
      <w:sz w:val="20"/>
      <w:szCs w:val="20"/>
    </w:rPr>
  </w:style>
  <w:style w:type="paragraph" w:styleId="CommentSubject">
    <w:name w:val="annotation subject"/>
    <w:basedOn w:val="CommentText"/>
    <w:next w:val="CommentText"/>
    <w:link w:val="CommentSubjectChar"/>
    <w:uiPriority w:val="99"/>
    <w:semiHidden/>
    <w:unhideWhenUsed/>
    <w:rsid w:val="00A9418C"/>
    <w:rPr>
      <w:b/>
      <w:bCs/>
    </w:rPr>
  </w:style>
  <w:style w:type="character" w:customStyle="1" w:styleId="CommentSubjectChar">
    <w:name w:val="Comment Subject Char"/>
    <w:basedOn w:val="CommentTextChar"/>
    <w:link w:val="CommentSubject"/>
    <w:uiPriority w:val="99"/>
    <w:semiHidden/>
    <w:rsid w:val="00A9418C"/>
    <w:rPr>
      <w:b/>
      <w:bCs/>
      <w:sz w:val="20"/>
      <w:szCs w:val="20"/>
    </w:rPr>
  </w:style>
  <w:style w:type="paragraph" w:styleId="BalloonText">
    <w:name w:val="Balloon Text"/>
    <w:basedOn w:val="Normal"/>
    <w:link w:val="BalloonTextChar"/>
    <w:uiPriority w:val="99"/>
    <w:semiHidden/>
    <w:unhideWhenUsed/>
    <w:rsid w:val="00A9418C"/>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9418C"/>
    <w:rPr>
      <w:rFonts w:ascii="Times New Roman" w:hAnsi="Times New Roman" w:cs="Times New Roman"/>
      <w:sz w:val="18"/>
      <w:szCs w:val="18"/>
    </w:rPr>
  </w:style>
  <w:style w:type="character" w:styleId="Emphasis">
    <w:name w:val="Emphasis"/>
    <w:basedOn w:val="DefaultParagraphFont"/>
    <w:uiPriority w:val="20"/>
    <w:qFormat/>
    <w:rsid w:val="00DA731A"/>
    <w:rPr>
      <w:i/>
      <w:iCs/>
    </w:rPr>
  </w:style>
  <w:style w:type="character" w:customStyle="1" w:styleId="element-citation">
    <w:name w:val="element-citation"/>
    <w:basedOn w:val="DefaultParagraphFont"/>
    <w:rsid w:val="00DA731A"/>
  </w:style>
  <w:style w:type="character" w:styleId="Hyperlink">
    <w:name w:val="Hyperlink"/>
    <w:basedOn w:val="DefaultParagraphFont"/>
    <w:uiPriority w:val="99"/>
    <w:unhideWhenUsed/>
    <w:rsid w:val="00DA731A"/>
    <w:rPr>
      <w:color w:val="0563C1" w:themeColor="hyperlink"/>
      <w:u w:val="single"/>
    </w:rPr>
  </w:style>
  <w:style w:type="character" w:customStyle="1" w:styleId="Heading1Char">
    <w:name w:val="Heading 1 Char"/>
    <w:basedOn w:val="DefaultParagraphFont"/>
    <w:link w:val="Heading1"/>
    <w:uiPriority w:val="9"/>
    <w:rsid w:val="00DA731A"/>
    <w:rPr>
      <w:rFonts w:ascii="Times New Roman" w:eastAsia="Times New Roman" w:hAnsi="Times New Roman" w:cs="Times New Roman"/>
      <w:b/>
      <w:bCs/>
      <w:kern w:val="36"/>
      <w:sz w:val="48"/>
      <w:szCs w:val="48"/>
      <w:lang w:eastAsia="en-GB"/>
    </w:rPr>
  </w:style>
  <w:style w:type="character" w:customStyle="1" w:styleId="pagerange">
    <w:name w:val="page_range"/>
    <w:basedOn w:val="DefaultParagraphFont"/>
    <w:rsid w:val="00DA731A"/>
  </w:style>
  <w:style w:type="paragraph" w:styleId="Caption">
    <w:name w:val="caption"/>
    <w:basedOn w:val="Normal"/>
    <w:qFormat/>
    <w:rsid w:val="00750F58"/>
    <w:pPr>
      <w:suppressLineNumbers/>
      <w:spacing w:before="120" w:after="120"/>
    </w:pPr>
    <w:rPr>
      <w:rFonts w:cs="Mangal"/>
      <w:i/>
      <w:iCs/>
      <w:sz w:val="24"/>
      <w:szCs w:val="24"/>
    </w:rPr>
  </w:style>
  <w:style w:type="character" w:customStyle="1" w:styleId="highlight">
    <w:name w:val="highlight"/>
    <w:basedOn w:val="DefaultParagraphFont"/>
    <w:rsid w:val="00750F58"/>
  </w:style>
  <w:style w:type="character" w:styleId="FollowedHyperlink">
    <w:name w:val="FollowedHyperlink"/>
    <w:basedOn w:val="DefaultParagraphFont"/>
    <w:uiPriority w:val="99"/>
    <w:semiHidden/>
    <w:unhideWhenUsed/>
    <w:rsid w:val="00750F58"/>
    <w:rPr>
      <w:color w:val="954F72" w:themeColor="followedHyperlink"/>
      <w:u w:val="single"/>
    </w:rPr>
  </w:style>
  <w:style w:type="character" w:customStyle="1" w:styleId="citation">
    <w:name w:val="citation"/>
    <w:basedOn w:val="DefaultParagraphFont"/>
    <w:rsid w:val="00C63C20"/>
  </w:style>
  <w:style w:type="character" w:customStyle="1" w:styleId="ref-journal">
    <w:name w:val="ref-journal"/>
    <w:basedOn w:val="DefaultParagraphFont"/>
    <w:rsid w:val="00C63C20"/>
  </w:style>
  <w:style w:type="character" w:customStyle="1" w:styleId="ref-vol">
    <w:name w:val="ref-vol"/>
    <w:basedOn w:val="DefaultParagraphFont"/>
    <w:rsid w:val="00C63C20"/>
  </w:style>
  <w:style w:type="table" w:styleId="TableGrid">
    <w:name w:val="Table Grid"/>
    <w:basedOn w:val="TableNormal"/>
    <w:uiPriority w:val="39"/>
    <w:rsid w:val="00DC6AD8"/>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0430565">
      <w:bodyDiv w:val="1"/>
      <w:marLeft w:val="0"/>
      <w:marRight w:val="0"/>
      <w:marTop w:val="0"/>
      <w:marBottom w:val="0"/>
      <w:divBdr>
        <w:top w:val="none" w:sz="0" w:space="0" w:color="auto"/>
        <w:left w:val="none" w:sz="0" w:space="0" w:color="auto"/>
        <w:bottom w:val="none" w:sz="0" w:space="0" w:color="auto"/>
        <w:right w:val="none" w:sz="0" w:space="0" w:color="auto"/>
      </w:divBdr>
      <w:divsChild>
        <w:div w:id="2134672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wales.gov.uk/topics/health/nhswales/majorhealth/autism" TargetMode="External"/><Relationship Id="rId18" Type="http://schemas.openxmlformats.org/officeDocument/2006/relationships/hyperlink" Target="https://oer.galileo.usg.edu/education-textbooks/1"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nber.org/papers/w18317.pdf" TargetMode="External"/><Relationship Id="rId17" Type="http://schemas.openxmlformats.org/officeDocument/2006/relationships/hyperlink" Target="http://methods.sagepub.com.ergo.southwales.ac.uk/Book/social-research-methods" TargetMode="External"/><Relationship Id="rId2" Type="http://schemas.openxmlformats.org/officeDocument/2006/relationships/styles" Target="styles.xml"/><Relationship Id="rId16" Type="http://schemas.openxmlformats.org/officeDocument/2006/relationships/hyperlink" Target="https://epi.org.uk/publications-and-research/high-needs-funding-overview/"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yberleninka.ru/article/v/advantages-and-disadvantages-of-observation" TargetMode="External"/><Relationship Id="rId5" Type="http://schemas.openxmlformats.org/officeDocument/2006/relationships/image" Target="media/image1.jpe"/><Relationship Id="rId15" Type="http://schemas.openxmlformats.org/officeDocument/2006/relationships/hyperlink" Target="http://www.simplypsychology.org/operant-conditioning.html" TargetMode="External"/><Relationship Id="rId23" Type="http://schemas.microsoft.com/office/2016/09/relationships/commentsIds" Target="commentsIds.xml"/><Relationship Id="rId10" Type="http://schemas.openxmlformats.org/officeDocument/2006/relationships/hyperlink" Target="http://www.edpsycinteractive.org/topics/behavior/behovr.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jstor.org/stable/20342865" TargetMode="External"/><Relationship Id="rId14" Type="http://schemas.openxmlformats.org/officeDocument/2006/relationships/hyperlink" Target="https://ro.uow.edu.au/sspapers/2518/" TargetMode="External"/><Relationship Id="rId22"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1392</TotalTime>
  <Pages>36</Pages>
  <Words>7377</Words>
  <Characters>42055</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Marvelley, Niamh</dc:creator>
  <cp:keywords/>
  <dc:description/>
  <cp:lastModifiedBy>Marvelley, Niamh</cp:lastModifiedBy>
  <cp:revision>16</cp:revision>
  <dcterms:created xsi:type="dcterms:W3CDTF">2020-10-24T21:42:00Z</dcterms:created>
  <dcterms:modified xsi:type="dcterms:W3CDTF">2020-10-26T11:29:00Z</dcterms:modified>
</cp:coreProperties>
</file>