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9685E" w14:textId="77777777" w:rsidR="00A91183" w:rsidRPr="00A91183" w:rsidRDefault="00A91183" w:rsidP="00A91183">
      <w:pPr>
        <w:pStyle w:val="NormalWeb"/>
        <w:spacing w:before="240" w:beforeAutospacing="0" w:after="0" w:afterAutospacing="0"/>
        <w:rPr>
          <w:rFonts w:ascii="Arial" w:hAnsi="Arial" w:cs="Arial"/>
          <w:b/>
          <w:bCs/>
          <w:color w:val="333333"/>
          <w:sz w:val="52"/>
          <w:szCs w:val="52"/>
          <w:u w:val="single"/>
        </w:rPr>
      </w:pPr>
      <w:r w:rsidRPr="00A91183">
        <w:rPr>
          <w:rFonts w:ascii="Arial" w:hAnsi="Arial" w:cs="Arial"/>
          <w:b/>
          <w:bCs/>
          <w:color w:val="333333"/>
          <w:sz w:val="52"/>
          <w:szCs w:val="52"/>
          <w:u w:val="single"/>
        </w:rPr>
        <w:t>Judgement</w:t>
      </w:r>
    </w:p>
    <w:p w14:paraId="1595DF41" w14:textId="77777777" w:rsidR="00A91183" w:rsidRPr="00A91183" w:rsidRDefault="00A91183" w:rsidP="00A91183">
      <w:pPr>
        <w:pStyle w:val="NormalWeb"/>
        <w:spacing w:before="240" w:beforeAutospacing="0" w:after="0" w:afterAutospacing="0"/>
        <w:rPr>
          <w:rFonts w:ascii="Arial" w:hAnsi="Arial" w:cs="Arial"/>
          <w:color w:val="333333"/>
          <w:sz w:val="52"/>
          <w:szCs w:val="52"/>
        </w:rPr>
      </w:pPr>
      <w:r w:rsidRPr="00A91183">
        <w:rPr>
          <w:rFonts w:ascii="Arial" w:hAnsi="Arial" w:cs="Arial"/>
          <w:color w:val="333333"/>
          <w:sz w:val="52"/>
          <w:szCs w:val="52"/>
        </w:rPr>
        <w:t>The judge ruled that John Mulholland Motors's staff had "created a degrading and humiliating environment", which is why he ultimately ruled in the couple's favour. :   The couple were awarded </w:t>
      </w:r>
      <w:hyperlink r:id="rId4" w:tgtFrame="_blank" w:history="1">
        <w:r w:rsidRPr="00A91183">
          <w:rPr>
            <w:rStyle w:val="Hyperlink"/>
            <w:rFonts w:ascii="Arial" w:hAnsi="Arial" w:cs="Arial"/>
            <w:b/>
            <w:bCs/>
            <w:color w:val="077FA0"/>
            <w:sz w:val="52"/>
            <w:szCs w:val="52"/>
          </w:rPr>
          <w:t>£2,500 in compensation after they suffered racial discrimination</w:t>
        </w:r>
      </w:hyperlink>
      <w:r w:rsidRPr="00A91183">
        <w:rPr>
          <w:rFonts w:ascii="Arial" w:hAnsi="Arial" w:cs="Arial"/>
          <w:color w:val="333333"/>
          <w:sz w:val="52"/>
          <w:szCs w:val="52"/>
        </w:rPr>
        <w:t> at the hands of the car sales company.</w:t>
      </w:r>
    </w:p>
    <w:p w14:paraId="31A272E4" w14:textId="77777777" w:rsidR="00A91183" w:rsidRPr="00A91183" w:rsidRDefault="00A91183" w:rsidP="00A91183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24D94"/>
          <w:sz w:val="52"/>
          <w:szCs w:val="52"/>
          <w:lang w:eastAsia="en-GB"/>
        </w:rPr>
      </w:pPr>
    </w:p>
    <w:p w14:paraId="401E6A19" w14:textId="77777777" w:rsidR="00A91183" w:rsidRDefault="00A91183" w:rsidP="00A91183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24D94"/>
          <w:sz w:val="27"/>
          <w:szCs w:val="27"/>
          <w:lang w:eastAsia="en-GB"/>
        </w:rPr>
      </w:pPr>
    </w:p>
    <w:p w14:paraId="07E16C9B" w14:textId="77777777" w:rsidR="00664317" w:rsidRDefault="00664317"/>
    <w:sectPr w:rsidR="00664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183"/>
    <w:rsid w:val="00664317"/>
    <w:rsid w:val="006861AC"/>
    <w:rsid w:val="00A9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2A501"/>
  <w15:chartTrackingRefBased/>
  <w15:docId w15:val="{0DA52A2B-FE01-4A7E-8D51-9E1500FC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183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1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911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tv.com/news/utv/2019-05-24/couple-compensated-in-race-discrimination-case-against-car-sales-fi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2</cp:revision>
  <dcterms:created xsi:type="dcterms:W3CDTF">2023-03-19T16:34:00Z</dcterms:created>
  <dcterms:modified xsi:type="dcterms:W3CDTF">2023-03-19T16:34:00Z</dcterms:modified>
</cp:coreProperties>
</file>