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color w:val="000000" w:themeColor="text1"/>
        </w:rPr>
        <w:id w:val="-911542587"/>
        <w:docPartObj>
          <w:docPartGallery w:val="Cover Pages"/>
          <w:docPartUnique/>
        </w:docPartObj>
      </w:sdtPr>
      <w:sdtContent>
        <w:p w14:paraId="682A3D15" w14:textId="1F12F544" w:rsidR="00EA3F67" w:rsidRPr="00F3304A" w:rsidRDefault="00EA3F67"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g">
                <w:drawing>
                  <wp:anchor distT="0" distB="0" distL="114300" distR="114300" simplePos="0" relativeHeight="251662336"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3B42E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60288"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14:textId="12B3CCB0" w:rsidR="00EA3F67" w:rsidRDefault="00EA3F6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02E9D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A035CEC" w14:textId="12B3CCB0" w:rsidR="00EA3F67" w:rsidRDefault="00EA3F67">
                          <w:pPr>
                            <w:pStyle w:val="NoSpacing"/>
                            <w:jc w:val="right"/>
                            <w:rPr>
                              <w:color w:val="595959" w:themeColor="text1" w:themeTint="A6"/>
                              <w:sz w:val="18"/>
                              <w:szCs w:val="18"/>
                            </w:rPr>
                          </w:pPr>
                        </w:p>
                      </w:txbxContent>
                    </v:textbox>
                    <w10:wrap type="square" anchorx="page" anchory="page"/>
                  </v:shape>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59264" behindDoc="0" locked="0" layoutInCell="1" allowOverlap="1" wp14:anchorId="3A9A8468" wp14:editId="49E0F4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C087" w14:textId="03BFB114" w:rsidR="00EA3F67" w:rsidRPr="00897CCD" w:rsidRDefault="00000000"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9A8468"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119C087" w14:textId="03BFB114" w:rsidR="00EA3F67" w:rsidRPr="00897CCD" w:rsidRDefault="00000000"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v:textbox>
                    <w10:wrap type="square" anchorx="page" anchory="page"/>
                  </v:shape>
                </w:pict>
              </mc:Fallback>
            </mc:AlternateContent>
          </w:r>
        </w:p>
        <w:p w14:paraId="6DDFDADC" w14:textId="3557E6D4" w:rsidR="00EA3F67" w:rsidRPr="00F3304A" w:rsidRDefault="007E0468"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21BE30BA" wp14:editId="513277A0">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E5F42" w14:textId="1629A51A" w:rsidR="000552AB" w:rsidRPr="008F1B09" w:rsidRDefault="003A6317" w:rsidP="002D0DF0">
                                <w:pPr>
                                  <w:pStyle w:val="NoSpacing"/>
                                  <w:ind w:left="2694"/>
                                  <w:rPr>
                                    <w:rFonts w:eastAsiaTheme="minorHAnsi"/>
                                    <w:sz w:val="24"/>
                                    <w:szCs w:val="24"/>
                                    <w:lang w:val="bg-BG"/>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157A2E">
                                  <w:rPr>
                                    <w:rFonts w:eastAsiaTheme="minorHAnsi"/>
                                    <w:sz w:val="24"/>
                                    <w:szCs w:val="24"/>
                                    <w:lang w:val="tr-TR"/>
                                  </w:rPr>
                                  <w:t>S</w:t>
                                </w:r>
                                <w:proofErr w:type="spellStart"/>
                                <w:r w:rsidR="00157A2E">
                                  <w:rPr>
                                    <w:rFonts w:eastAsiaTheme="minorHAnsi"/>
                                    <w:sz w:val="24"/>
                                    <w:szCs w:val="24"/>
                                  </w:rPr>
                                  <w:t>inan</w:t>
                                </w:r>
                                <w:proofErr w:type="spellEnd"/>
                                <w:r w:rsidR="00157A2E">
                                  <w:rPr>
                                    <w:rFonts w:eastAsiaTheme="minorHAnsi"/>
                                    <w:sz w:val="24"/>
                                    <w:szCs w:val="24"/>
                                  </w:rPr>
                                  <w:t xml:space="preserve"> Kyazim</w:t>
                                </w:r>
                                <w:r w:rsidRPr="00554D44">
                                  <w:rPr>
                                    <w:rFonts w:eastAsiaTheme="minorHAnsi"/>
                                    <w:sz w:val="24"/>
                                    <w:szCs w:val="24"/>
                                    <w:lang w:val="en-GB"/>
                                  </w:rPr>
                                  <w:br/>
                                  <w:t xml:space="preserve">Student ID: </w:t>
                                </w:r>
                                <w:r w:rsidR="00157A2E">
                                  <w:rPr>
                                    <w:rFonts w:eastAsiaTheme="minorHAnsi"/>
                                    <w:sz w:val="24"/>
                                    <w:szCs w:val="24"/>
                                    <w:lang w:val="en-GB"/>
                                  </w:rPr>
                                  <w:t>2513882</w:t>
                                </w:r>
                                <w:r w:rsidRPr="00554D44">
                                  <w:rPr>
                                    <w:rFonts w:eastAsiaTheme="minorHAnsi"/>
                                    <w:sz w:val="24"/>
                                    <w:szCs w:val="24"/>
                                    <w:lang w:val="en-GB"/>
                                  </w:rPr>
                                  <w:br/>
                                  <w:t>Group:</w:t>
                                </w:r>
                                <w:r w:rsidR="008F1B09">
                                  <w:rPr>
                                    <w:rFonts w:eastAsiaTheme="minorHAnsi"/>
                                    <w:sz w:val="24"/>
                                    <w:szCs w:val="24"/>
                                    <w:lang w:val="bg-BG"/>
                                  </w:rPr>
                                  <w:t>4</w:t>
                                </w:r>
                              </w:p>
                              <w:p w14:paraId="74A53C54" w14:textId="46F4CD70"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2D0DF0">
                                  <w:rPr>
                                    <w:rFonts w:eastAsiaTheme="minorHAnsi"/>
                                    <w:sz w:val="24"/>
                                    <w:szCs w:val="24"/>
                                    <w:lang w:val="en-GB"/>
                                  </w:rPr>
                                  <w:t xml:space="preserve">Dr </w:t>
                                </w:r>
                                <w:proofErr w:type="spellStart"/>
                                <w:r w:rsidR="00FF3862" w:rsidRPr="00EF4A42">
                                  <w:rPr>
                                    <w:rFonts w:eastAsiaTheme="minorHAnsi"/>
                                    <w:sz w:val="24"/>
                                    <w:szCs w:val="24"/>
                                    <w:lang w:val="en-GB"/>
                                  </w:rPr>
                                  <w:t>Redhwan</w:t>
                                </w:r>
                                <w:proofErr w:type="spellEnd"/>
                                <w:r w:rsidR="00FF3862" w:rsidRPr="00EF4A42">
                                  <w:rPr>
                                    <w:rFonts w:eastAsiaTheme="minorHAnsi"/>
                                    <w:sz w:val="24"/>
                                    <w:szCs w:val="24"/>
                                    <w:lang w:val="en-GB"/>
                                  </w:rPr>
                                  <w:t xml:space="preserve"> Al-</w:t>
                                </w:r>
                                <w:proofErr w:type="spellStart"/>
                                <w:r w:rsidR="00FF3862" w:rsidRPr="00EF4A42">
                                  <w:rPr>
                                    <w:rFonts w:eastAsiaTheme="minorHAnsi"/>
                                    <w:sz w:val="24"/>
                                    <w:szCs w:val="24"/>
                                    <w:lang w:val="en-GB"/>
                                  </w:rPr>
                                  <w:t>amri</w:t>
                                </w:r>
                                <w:proofErr w:type="spellEnd"/>
                              </w:p>
                              <w:p w14:paraId="1B8EBC0C" w14:textId="7B488F73" w:rsidR="00EA3F67" w:rsidRDefault="00EA3F67" w:rsidP="00FF3862">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8" type="#_x0000_t202" style="position:absolute;margin-left:30pt;margin-top:589.2pt;width:547.6pt;height:130.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sBbQIAAEAFAAAOAAAAZHJzL2Uyb0RvYy54bWysVN1P2zAQf5+0/8Hy+0ja0QqqpqgrYpqE&#10;AFEmnl3HptEcn2dfm3R//c5O0iK2F6a9OJe7331/zK/a2rC98qECW/DRWc6ZshLKyr4U/PvTzacL&#10;zgIKWwoDVhX8oAK/Wnz8MG/cTI1hC6ZUnpERG2aNK/gW0c2yLMitqkU4A6csCTX4WiD9+pes9KIh&#10;67XJxnk+zRrwpfMgVQjEve6EfJHsa60k3msdFDJTcIoN0+vTu4lvtpiL2YsXblvJPgzxD1HUorLk&#10;9GjqWqBgO1/9YaqupIcAGs8k1BloXUmVcqBsRvmbbNZb4VTKhYoT3LFM4f+ZlXf7tXvwDNsv0FID&#10;Y0EaF2aBmDGfVvs6filSRnIq4eFYNtUik8ScXk7OJ2MSSZKNppPx+egy2slO6s4H/KqgZpEouKe+&#10;pHKJ/W3ADjpAojcLN5UxqTfGsoZcfJ7kSeEoIePGRqxKXe7NnEJPFB6MihhjH5VmVZkyiIw0X2pl&#10;PNsLmgwhpbKYkk92CR1RmoJ4j2KPP0X1HuUuj8EzWDwq15UFn7J/E3b5YwhZd3iq+au8I4ntpqXE&#10;Cz4eOruB8kAN99DtQnDypqKm3IqAD8LT8FMjaaHxnh5tgIoPPcXZFvyvv/EjnmaSpJw1tEwFDz93&#10;wivOzDdL0zqa5jltK+1f+iXCJ2J6MbmI7M3Atrt6BdSQEV0NJxMZwWgGUnuon2nll9EhiYSV5Lbg&#10;OJAr7LabToZUy2UC0ao5gbd27WQ0HfsTp+2pfRbe9SOJNM13MGycmL2ZzA4bNS0sdwi6SmMbS9wV&#10;tC89rWka/P6kxDvw+j+hTodv8RsAAP//AwBQSwMEFAAGAAgAAAAhABl8ig/jAAAADQEAAA8AAABk&#10;cnMvZG93bnJldi54bWxMj8FOwzAQRO9I/IO1SFwQdZI2aRTiVAgJDkgUNfQDnNgkgXgd2U4b/p7t&#10;CW67O6PZN+VuMSM7aecHiwLiVQRMY2vVgJ2A48fzfQ7MB4lKjha1gB/tYVddX5WyUPaMB32qQ8co&#10;BH0hBfQhTAXnvu21kX5lJ42kfVpnZKDVdVw5eaZwM/IkijJu5ID0oZeTfup1+13PRsDkXt6y92Z+&#10;tcn+Lh1qjvPXYS3E7c3y+AAs6CX8meGCT+hQEVNjZ1SejQKyiKoEusfbfAPs4ojTNAHW0LRZ5xnw&#10;quT/W1S/AAAA//8DAFBLAQItABQABgAIAAAAIQC2gziS/gAAAOEBAAATAAAAAAAAAAAAAAAAAAAA&#10;AABbQ29udGVudF9UeXBlc10ueG1sUEsBAi0AFAAGAAgAAAAhADj9If/WAAAAlAEAAAsAAAAAAAAA&#10;AAAAAAAALwEAAF9yZWxzLy5yZWxzUEsBAi0AFAAGAAgAAAAhAH/MOwFtAgAAQAUAAA4AAAAAAAAA&#10;AAAAAAAALgIAAGRycy9lMm9Eb2MueG1sUEsBAi0AFAAGAAgAAAAhABl8ig/jAAAADQEAAA8AAAAA&#10;AAAAAAAAAAAAxwQAAGRycy9kb3ducmV2LnhtbFBLBQYAAAAABAAEAPMAAADXBQAAAAA=&#10;" filled="f" stroked="f" strokeweight=".5pt">
                    <v:textbox inset="126pt,0,54pt,0">
                      <w:txbxContent>
                        <w:p w14:paraId="6CAE5F42" w14:textId="1629A51A" w:rsidR="000552AB" w:rsidRPr="008F1B09" w:rsidRDefault="003A6317" w:rsidP="002D0DF0">
                          <w:pPr>
                            <w:pStyle w:val="NoSpacing"/>
                            <w:ind w:left="2694"/>
                            <w:rPr>
                              <w:rFonts w:eastAsiaTheme="minorHAnsi"/>
                              <w:sz w:val="24"/>
                              <w:szCs w:val="24"/>
                              <w:lang w:val="bg-BG"/>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157A2E">
                            <w:rPr>
                              <w:rFonts w:eastAsiaTheme="minorHAnsi"/>
                              <w:sz w:val="24"/>
                              <w:szCs w:val="24"/>
                              <w:lang w:val="tr-TR"/>
                            </w:rPr>
                            <w:t>S</w:t>
                          </w:r>
                          <w:proofErr w:type="spellStart"/>
                          <w:r w:rsidR="00157A2E">
                            <w:rPr>
                              <w:rFonts w:eastAsiaTheme="minorHAnsi"/>
                              <w:sz w:val="24"/>
                              <w:szCs w:val="24"/>
                            </w:rPr>
                            <w:t>inan</w:t>
                          </w:r>
                          <w:proofErr w:type="spellEnd"/>
                          <w:r w:rsidR="00157A2E">
                            <w:rPr>
                              <w:rFonts w:eastAsiaTheme="minorHAnsi"/>
                              <w:sz w:val="24"/>
                              <w:szCs w:val="24"/>
                            </w:rPr>
                            <w:t xml:space="preserve"> Kyazim</w:t>
                          </w:r>
                          <w:r w:rsidRPr="00554D44">
                            <w:rPr>
                              <w:rFonts w:eastAsiaTheme="minorHAnsi"/>
                              <w:sz w:val="24"/>
                              <w:szCs w:val="24"/>
                              <w:lang w:val="en-GB"/>
                            </w:rPr>
                            <w:br/>
                            <w:t xml:space="preserve">Student ID: </w:t>
                          </w:r>
                          <w:r w:rsidR="00157A2E">
                            <w:rPr>
                              <w:rFonts w:eastAsiaTheme="minorHAnsi"/>
                              <w:sz w:val="24"/>
                              <w:szCs w:val="24"/>
                              <w:lang w:val="en-GB"/>
                            </w:rPr>
                            <w:t>2513882</w:t>
                          </w:r>
                          <w:r w:rsidRPr="00554D44">
                            <w:rPr>
                              <w:rFonts w:eastAsiaTheme="minorHAnsi"/>
                              <w:sz w:val="24"/>
                              <w:szCs w:val="24"/>
                              <w:lang w:val="en-GB"/>
                            </w:rPr>
                            <w:br/>
                            <w:t>Group:</w:t>
                          </w:r>
                          <w:r w:rsidR="008F1B09">
                            <w:rPr>
                              <w:rFonts w:eastAsiaTheme="minorHAnsi"/>
                              <w:sz w:val="24"/>
                              <w:szCs w:val="24"/>
                              <w:lang w:val="bg-BG"/>
                            </w:rPr>
                            <w:t>4</w:t>
                          </w:r>
                        </w:p>
                        <w:p w14:paraId="74A53C54" w14:textId="46F4CD70"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2D0DF0">
                            <w:rPr>
                              <w:rFonts w:eastAsiaTheme="minorHAnsi"/>
                              <w:sz w:val="24"/>
                              <w:szCs w:val="24"/>
                              <w:lang w:val="en-GB"/>
                            </w:rPr>
                            <w:t xml:space="preserve">Dr </w:t>
                          </w:r>
                          <w:proofErr w:type="spellStart"/>
                          <w:r w:rsidR="00FF3862" w:rsidRPr="00EF4A42">
                            <w:rPr>
                              <w:rFonts w:eastAsiaTheme="minorHAnsi"/>
                              <w:sz w:val="24"/>
                              <w:szCs w:val="24"/>
                              <w:lang w:val="en-GB"/>
                            </w:rPr>
                            <w:t>Redhwan</w:t>
                          </w:r>
                          <w:proofErr w:type="spellEnd"/>
                          <w:r w:rsidR="00FF3862" w:rsidRPr="00EF4A42">
                            <w:rPr>
                              <w:rFonts w:eastAsiaTheme="minorHAnsi"/>
                              <w:sz w:val="24"/>
                              <w:szCs w:val="24"/>
                              <w:lang w:val="en-GB"/>
                            </w:rPr>
                            <w:t xml:space="preserve"> Al-</w:t>
                          </w:r>
                          <w:proofErr w:type="spellStart"/>
                          <w:r w:rsidR="00FF3862" w:rsidRPr="00EF4A42">
                            <w:rPr>
                              <w:rFonts w:eastAsiaTheme="minorHAnsi"/>
                              <w:sz w:val="24"/>
                              <w:szCs w:val="24"/>
                              <w:lang w:val="en-GB"/>
                            </w:rPr>
                            <w:t>amri</w:t>
                          </w:r>
                          <w:proofErr w:type="spellEnd"/>
                        </w:p>
                        <w:p w14:paraId="1B8EBC0C" w14:textId="7B488F73" w:rsidR="00EA3F67" w:rsidRDefault="00EA3F67" w:rsidP="00FF3862">
                          <w:pPr>
                            <w:pStyle w:val="NoSpacing"/>
                            <w:rPr>
                              <w:color w:val="595959" w:themeColor="text1" w:themeTint="A6"/>
                              <w:sz w:val="20"/>
                              <w:szCs w:val="20"/>
                            </w:rPr>
                          </w:pPr>
                        </w:p>
                      </w:txbxContent>
                    </v:textbox>
                    <w10:wrap type="square" anchorx="page" anchory="page"/>
                  </v:shape>
                </w:pict>
              </mc:Fallback>
            </mc:AlternateContent>
          </w:r>
          <w:r w:rsidR="00EA3F67" w:rsidRPr="00F3304A">
            <w:rPr>
              <w:rFonts w:ascii="Times New Roman" w:hAnsi="Times New Roman" w:cs="Times New Roman"/>
              <w:color w:val="000000" w:themeColor="text1"/>
            </w:rPr>
            <w:br w:type="page"/>
          </w:r>
        </w:p>
      </w:sdtContent>
    </w:sdt>
    <w:bookmarkStart w:id="0" w:name="_Toc237176765" w:displacedByCustomXml="next"/>
    <w:sdt>
      <w:sdtPr>
        <w:rPr>
          <w:rFonts w:ascii="Times New Roman" w:eastAsiaTheme="minorHAnsi" w:hAnsi="Times New Roman" w:cs="Times New Roman"/>
          <w:color w:val="000000" w:themeColor="text1"/>
          <w:sz w:val="24"/>
          <w:szCs w:val="24"/>
        </w:rPr>
        <w:id w:val="1675535134"/>
        <w:docPartObj>
          <w:docPartGallery w:val="Table of Contents"/>
          <w:docPartUnique/>
        </w:docPartObj>
      </w:sdtPr>
      <w:sdtEndPr>
        <w:rPr>
          <w:b/>
          <w:bCs/>
          <w:noProof/>
        </w:rPr>
      </w:sdtEndPr>
      <w:sdtContent>
        <w:p w14:paraId="09FEEE7E" w14:textId="472D5A57" w:rsidR="00ED5E81" w:rsidRPr="00491035" w:rsidRDefault="00ED5E81" w:rsidP="0028520E">
          <w:pPr>
            <w:pStyle w:val="Heading1"/>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rPr>
            <w:t>Table of Contents</w:t>
          </w:r>
          <w:bookmarkEnd w:id="0"/>
        </w:p>
        <w:p w14:paraId="57D0D217" w14:textId="686A8526" w:rsidR="000909A8" w:rsidRPr="000909A8" w:rsidRDefault="00ED5E81">
          <w:pPr>
            <w:pStyle w:val="TOC1"/>
            <w:tabs>
              <w:tab w:val="right" w:leader="dot" w:pos="9016"/>
            </w:tabs>
            <w:rPr>
              <w:rFonts w:ascii="Times New Roman" w:eastAsiaTheme="minorEastAsia" w:hAnsi="Times New Roman" w:cs="Times New Roman"/>
              <w:noProof/>
              <w:lang w:val="bg-BG" w:eastAsia="bg-BG"/>
            </w:rPr>
          </w:pPr>
          <w:r w:rsidRPr="000909A8">
            <w:rPr>
              <w:rFonts w:ascii="Times New Roman" w:hAnsi="Times New Roman" w:cs="Times New Roman"/>
              <w:color w:val="000000" w:themeColor="text1"/>
            </w:rPr>
            <w:fldChar w:fldCharType="begin"/>
          </w:r>
          <w:r w:rsidRPr="000909A8">
            <w:rPr>
              <w:rFonts w:ascii="Times New Roman" w:hAnsi="Times New Roman" w:cs="Times New Roman"/>
              <w:color w:val="000000" w:themeColor="text1"/>
              <w:lang w:val="en-GB"/>
            </w:rPr>
            <w:instrText xml:space="preserve"> TOC \o "1-3" \h \z \u </w:instrText>
          </w:r>
          <w:r w:rsidRPr="000909A8">
            <w:rPr>
              <w:rFonts w:ascii="Times New Roman" w:hAnsi="Times New Roman" w:cs="Times New Roman"/>
              <w:color w:val="000000" w:themeColor="text1"/>
            </w:rPr>
            <w:fldChar w:fldCharType="separate"/>
          </w:r>
          <w:hyperlink w:anchor="_Toc237176765" w:history="1">
            <w:r w:rsidR="000909A8" w:rsidRPr="000909A8">
              <w:rPr>
                <w:rStyle w:val="Hyperlink"/>
                <w:rFonts w:ascii="Times New Roman" w:hAnsi="Times New Roman" w:cs="Times New Roman"/>
                <w:noProof/>
              </w:rPr>
              <w:t>Table of Contents</w:t>
            </w:r>
            <w:r w:rsidR="000909A8" w:rsidRPr="000909A8">
              <w:rPr>
                <w:rFonts w:ascii="Times New Roman" w:hAnsi="Times New Roman" w:cs="Times New Roman"/>
                <w:noProof/>
                <w:webHidden/>
              </w:rPr>
              <w:tab/>
            </w:r>
            <w:r w:rsidR="000909A8" w:rsidRPr="000909A8">
              <w:rPr>
                <w:rFonts w:ascii="Times New Roman" w:hAnsi="Times New Roman" w:cs="Times New Roman"/>
                <w:noProof/>
                <w:webHidden/>
              </w:rPr>
              <w:fldChar w:fldCharType="begin"/>
            </w:r>
            <w:r w:rsidR="000909A8" w:rsidRPr="000909A8">
              <w:rPr>
                <w:rFonts w:ascii="Times New Roman" w:hAnsi="Times New Roman" w:cs="Times New Roman"/>
                <w:noProof/>
                <w:webHidden/>
              </w:rPr>
              <w:instrText xml:space="preserve"> PAGEREF _Toc237176765 \h </w:instrText>
            </w:r>
            <w:r w:rsidR="000909A8" w:rsidRPr="000909A8">
              <w:rPr>
                <w:rFonts w:ascii="Times New Roman" w:hAnsi="Times New Roman" w:cs="Times New Roman"/>
                <w:noProof/>
                <w:webHidden/>
              </w:rPr>
            </w:r>
            <w:r w:rsidR="000909A8" w:rsidRPr="000909A8">
              <w:rPr>
                <w:rFonts w:ascii="Times New Roman" w:hAnsi="Times New Roman" w:cs="Times New Roman"/>
                <w:noProof/>
                <w:webHidden/>
              </w:rPr>
              <w:fldChar w:fldCharType="separate"/>
            </w:r>
            <w:r w:rsidR="000909A8" w:rsidRPr="000909A8">
              <w:rPr>
                <w:rFonts w:ascii="Times New Roman" w:hAnsi="Times New Roman" w:cs="Times New Roman"/>
                <w:noProof/>
                <w:webHidden/>
              </w:rPr>
              <w:t>1</w:t>
            </w:r>
            <w:r w:rsidR="000909A8" w:rsidRPr="000909A8">
              <w:rPr>
                <w:rFonts w:ascii="Times New Roman" w:hAnsi="Times New Roman" w:cs="Times New Roman"/>
                <w:noProof/>
                <w:webHidden/>
              </w:rPr>
              <w:fldChar w:fldCharType="end"/>
            </w:r>
          </w:hyperlink>
        </w:p>
        <w:p w14:paraId="0118A243" w14:textId="0DAD883A" w:rsidR="000909A8" w:rsidRPr="000909A8" w:rsidRDefault="000909A8">
          <w:pPr>
            <w:pStyle w:val="TOC1"/>
            <w:tabs>
              <w:tab w:val="left" w:pos="480"/>
              <w:tab w:val="right" w:leader="dot" w:pos="9016"/>
            </w:tabs>
            <w:rPr>
              <w:rFonts w:ascii="Times New Roman" w:eastAsiaTheme="minorEastAsia" w:hAnsi="Times New Roman" w:cs="Times New Roman"/>
              <w:noProof/>
              <w:lang w:val="bg-BG" w:eastAsia="bg-BG"/>
            </w:rPr>
          </w:pPr>
          <w:hyperlink w:anchor="_Toc237176766" w:history="1">
            <w:r w:rsidRPr="000909A8">
              <w:rPr>
                <w:rStyle w:val="Hyperlink"/>
                <w:rFonts w:ascii="Times New Roman" w:hAnsi="Times New Roman" w:cs="Times New Roman"/>
                <w:b/>
                <w:bCs/>
                <w:noProof/>
                <w:lang w:val="en-GB"/>
              </w:rPr>
              <w:t>1.</w:t>
            </w:r>
            <w:r w:rsidRPr="000909A8">
              <w:rPr>
                <w:rFonts w:ascii="Times New Roman" w:eastAsiaTheme="minorEastAsia" w:hAnsi="Times New Roman" w:cs="Times New Roman"/>
                <w:noProof/>
                <w:lang w:val="bg-BG" w:eastAsia="bg-BG"/>
              </w:rPr>
              <w:tab/>
            </w:r>
            <w:r w:rsidRPr="000909A8">
              <w:rPr>
                <w:rStyle w:val="Hyperlink"/>
                <w:rFonts w:ascii="Times New Roman" w:hAnsi="Times New Roman" w:cs="Times New Roman"/>
                <w:b/>
                <w:bCs/>
                <w:noProof/>
                <w:lang w:val="en-GB"/>
              </w:rPr>
              <w:t>Introduction</w:t>
            </w:r>
            <w:r w:rsidRPr="000909A8">
              <w:rPr>
                <w:rFonts w:ascii="Times New Roman" w:hAnsi="Times New Roman" w:cs="Times New Roman"/>
                <w:noProof/>
                <w:webHidden/>
              </w:rPr>
              <w:tab/>
            </w:r>
            <w:r w:rsidRPr="000909A8">
              <w:rPr>
                <w:rFonts w:ascii="Times New Roman" w:hAnsi="Times New Roman" w:cs="Times New Roman"/>
                <w:noProof/>
                <w:webHidden/>
              </w:rPr>
              <w:fldChar w:fldCharType="begin"/>
            </w:r>
            <w:r w:rsidRPr="000909A8">
              <w:rPr>
                <w:rFonts w:ascii="Times New Roman" w:hAnsi="Times New Roman" w:cs="Times New Roman"/>
                <w:noProof/>
                <w:webHidden/>
              </w:rPr>
              <w:instrText xml:space="preserve"> PAGEREF _Toc237176766 \h </w:instrText>
            </w:r>
            <w:r w:rsidRPr="000909A8">
              <w:rPr>
                <w:rFonts w:ascii="Times New Roman" w:hAnsi="Times New Roman" w:cs="Times New Roman"/>
                <w:noProof/>
                <w:webHidden/>
              </w:rPr>
            </w:r>
            <w:r w:rsidRPr="000909A8">
              <w:rPr>
                <w:rFonts w:ascii="Times New Roman" w:hAnsi="Times New Roman" w:cs="Times New Roman"/>
                <w:noProof/>
                <w:webHidden/>
              </w:rPr>
              <w:fldChar w:fldCharType="separate"/>
            </w:r>
            <w:r w:rsidRPr="000909A8">
              <w:rPr>
                <w:rFonts w:ascii="Times New Roman" w:hAnsi="Times New Roman" w:cs="Times New Roman"/>
                <w:noProof/>
                <w:webHidden/>
              </w:rPr>
              <w:t>2</w:t>
            </w:r>
            <w:r w:rsidRPr="000909A8">
              <w:rPr>
                <w:rFonts w:ascii="Times New Roman" w:hAnsi="Times New Roman" w:cs="Times New Roman"/>
                <w:noProof/>
                <w:webHidden/>
              </w:rPr>
              <w:fldChar w:fldCharType="end"/>
            </w:r>
          </w:hyperlink>
        </w:p>
        <w:p w14:paraId="29159904" w14:textId="7294BAF3" w:rsidR="000909A8" w:rsidRPr="000909A8" w:rsidRDefault="000909A8">
          <w:pPr>
            <w:pStyle w:val="TOC1"/>
            <w:tabs>
              <w:tab w:val="left" w:pos="480"/>
              <w:tab w:val="right" w:leader="dot" w:pos="9016"/>
            </w:tabs>
            <w:rPr>
              <w:rFonts w:ascii="Times New Roman" w:eastAsiaTheme="minorEastAsia" w:hAnsi="Times New Roman" w:cs="Times New Roman"/>
              <w:noProof/>
              <w:lang w:val="bg-BG" w:eastAsia="bg-BG"/>
            </w:rPr>
          </w:pPr>
          <w:hyperlink w:anchor="_Toc237176767" w:history="1">
            <w:r w:rsidRPr="000909A8">
              <w:rPr>
                <w:rStyle w:val="Hyperlink"/>
                <w:rFonts w:ascii="Times New Roman" w:hAnsi="Times New Roman" w:cs="Times New Roman"/>
                <w:b/>
                <w:bCs/>
                <w:noProof/>
                <w:lang w:val="bg-BG"/>
              </w:rPr>
              <w:t>2.</w:t>
            </w:r>
            <w:r w:rsidRPr="000909A8">
              <w:rPr>
                <w:rFonts w:ascii="Times New Roman" w:eastAsiaTheme="minorEastAsia" w:hAnsi="Times New Roman" w:cs="Times New Roman"/>
                <w:noProof/>
                <w:lang w:val="bg-BG" w:eastAsia="bg-BG"/>
              </w:rPr>
              <w:tab/>
            </w:r>
            <w:r w:rsidRPr="000909A8">
              <w:rPr>
                <w:rStyle w:val="Hyperlink"/>
                <w:rFonts w:ascii="Times New Roman" w:hAnsi="Times New Roman" w:cs="Times New Roman"/>
                <w:b/>
                <w:bCs/>
                <w:noProof/>
                <w:lang w:val="en-GB"/>
              </w:rPr>
              <w:t>Deconstruct the Problem</w:t>
            </w:r>
            <w:r w:rsidRPr="000909A8">
              <w:rPr>
                <w:rFonts w:ascii="Times New Roman" w:hAnsi="Times New Roman" w:cs="Times New Roman"/>
                <w:noProof/>
                <w:webHidden/>
              </w:rPr>
              <w:tab/>
            </w:r>
            <w:r w:rsidRPr="000909A8">
              <w:rPr>
                <w:rFonts w:ascii="Times New Roman" w:hAnsi="Times New Roman" w:cs="Times New Roman"/>
                <w:noProof/>
                <w:webHidden/>
              </w:rPr>
              <w:fldChar w:fldCharType="begin"/>
            </w:r>
            <w:r w:rsidRPr="000909A8">
              <w:rPr>
                <w:rFonts w:ascii="Times New Roman" w:hAnsi="Times New Roman" w:cs="Times New Roman"/>
                <w:noProof/>
                <w:webHidden/>
              </w:rPr>
              <w:instrText xml:space="preserve"> PAGEREF _Toc237176767 \h </w:instrText>
            </w:r>
            <w:r w:rsidRPr="000909A8">
              <w:rPr>
                <w:rFonts w:ascii="Times New Roman" w:hAnsi="Times New Roman" w:cs="Times New Roman"/>
                <w:noProof/>
                <w:webHidden/>
              </w:rPr>
            </w:r>
            <w:r w:rsidRPr="000909A8">
              <w:rPr>
                <w:rFonts w:ascii="Times New Roman" w:hAnsi="Times New Roman" w:cs="Times New Roman"/>
                <w:noProof/>
                <w:webHidden/>
              </w:rPr>
              <w:fldChar w:fldCharType="separate"/>
            </w:r>
            <w:r w:rsidRPr="000909A8">
              <w:rPr>
                <w:rFonts w:ascii="Times New Roman" w:hAnsi="Times New Roman" w:cs="Times New Roman"/>
                <w:noProof/>
                <w:webHidden/>
              </w:rPr>
              <w:t>2</w:t>
            </w:r>
            <w:r w:rsidRPr="000909A8">
              <w:rPr>
                <w:rFonts w:ascii="Times New Roman" w:hAnsi="Times New Roman" w:cs="Times New Roman"/>
                <w:noProof/>
                <w:webHidden/>
              </w:rPr>
              <w:fldChar w:fldCharType="end"/>
            </w:r>
          </w:hyperlink>
        </w:p>
        <w:p w14:paraId="3C9BFC88" w14:textId="5A3A7FC6" w:rsidR="000909A8" w:rsidRPr="000909A8" w:rsidRDefault="000909A8">
          <w:pPr>
            <w:pStyle w:val="TOC2"/>
            <w:tabs>
              <w:tab w:val="left" w:pos="960"/>
              <w:tab w:val="right" w:leader="dot" w:pos="9016"/>
            </w:tabs>
            <w:rPr>
              <w:rFonts w:ascii="Times New Roman" w:eastAsiaTheme="minorEastAsia" w:hAnsi="Times New Roman" w:cs="Times New Roman"/>
              <w:noProof/>
              <w:lang w:val="bg-BG" w:eastAsia="bg-BG"/>
            </w:rPr>
          </w:pPr>
          <w:hyperlink w:anchor="_Toc237176768" w:history="1">
            <w:r w:rsidRPr="000909A8">
              <w:rPr>
                <w:rStyle w:val="Hyperlink"/>
                <w:rFonts w:ascii="Times New Roman" w:hAnsi="Times New Roman" w:cs="Times New Roman"/>
                <w:noProof/>
                <w:lang w:val="bg-BG"/>
              </w:rPr>
              <w:t>2.1</w:t>
            </w:r>
            <w:r w:rsidRPr="000909A8">
              <w:rPr>
                <w:rFonts w:ascii="Times New Roman" w:eastAsiaTheme="minorEastAsia" w:hAnsi="Times New Roman" w:cs="Times New Roman"/>
                <w:noProof/>
                <w:lang w:val="bg-BG" w:eastAsia="bg-BG"/>
              </w:rPr>
              <w:tab/>
            </w:r>
            <w:r w:rsidRPr="000909A8">
              <w:rPr>
                <w:rStyle w:val="Hyperlink"/>
                <w:rFonts w:ascii="Times New Roman" w:hAnsi="Times New Roman" w:cs="Times New Roman"/>
                <w:noProof/>
                <w:lang w:val="en-GB"/>
              </w:rPr>
              <w:t>MoSCoW Technique Requirement</w:t>
            </w:r>
            <w:r w:rsidRPr="000909A8">
              <w:rPr>
                <w:rFonts w:ascii="Times New Roman" w:hAnsi="Times New Roman" w:cs="Times New Roman"/>
                <w:noProof/>
                <w:webHidden/>
              </w:rPr>
              <w:tab/>
            </w:r>
            <w:r w:rsidRPr="000909A8">
              <w:rPr>
                <w:rFonts w:ascii="Times New Roman" w:hAnsi="Times New Roman" w:cs="Times New Roman"/>
                <w:noProof/>
                <w:webHidden/>
              </w:rPr>
              <w:fldChar w:fldCharType="begin"/>
            </w:r>
            <w:r w:rsidRPr="000909A8">
              <w:rPr>
                <w:rFonts w:ascii="Times New Roman" w:hAnsi="Times New Roman" w:cs="Times New Roman"/>
                <w:noProof/>
                <w:webHidden/>
              </w:rPr>
              <w:instrText xml:space="preserve"> PAGEREF _Toc237176768 \h </w:instrText>
            </w:r>
            <w:r w:rsidRPr="000909A8">
              <w:rPr>
                <w:rFonts w:ascii="Times New Roman" w:hAnsi="Times New Roman" w:cs="Times New Roman"/>
                <w:noProof/>
                <w:webHidden/>
              </w:rPr>
            </w:r>
            <w:r w:rsidRPr="000909A8">
              <w:rPr>
                <w:rFonts w:ascii="Times New Roman" w:hAnsi="Times New Roman" w:cs="Times New Roman"/>
                <w:noProof/>
                <w:webHidden/>
              </w:rPr>
              <w:fldChar w:fldCharType="separate"/>
            </w:r>
            <w:r w:rsidRPr="000909A8">
              <w:rPr>
                <w:rFonts w:ascii="Times New Roman" w:hAnsi="Times New Roman" w:cs="Times New Roman"/>
                <w:noProof/>
                <w:webHidden/>
              </w:rPr>
              <w:t>3</w:t>
            </w:r>
            <w:r w:rsidRPr="000909A8">
              <w:rPr>
                <w:rFonts w:ascii="Times New Roman" w:hAnsi="Times New Roman" w:cs="Times New Roman"/>
                <w:noProof/>
                <w:webHidden/>
              </w:rPr>
              <w:fldChar w:fldCharType="end"/>
            </w:r>
          </w:hyperlink>
        </w:p>
        <w:p w14:paraId="4733B6B9" w14:textId="14196793" w:rsidR="000909A8" w:rsidRPr="000909A8" w:rsidRDefault="000909A8">
          <w:pPr>
            <w:pStyle w:val="TOC2"/>
            <w:tabs>
              <w:tab w:val="left" w:pos="960"/>
              <w:tab w:val="right" w:leader="dot" w:pos="9016"/>
            </w:tabs>
            <w:rPr>
              <w:rFonts w:ascii="Times New Roman" w:eastAsiaTheme="minorEastAsia" w:hAnsi="Times New Roman" w:cs="Times New Roman"/>
              <w:noProof/>
              <w:lang w:val="bg-BG" w:eastAsia="bg-BG"/>
            </w:rPr>
          </w:pPr>
          <w:hyperlink w:anchor="_Toc237176769" w:history="1">
            <w:r w:rsidRPr="000909A8">
              <w:rPr>
                <w:rStyle w:val="Hyperlink"/>
                <w:rFonts w:ascii="Times New Roman" w:hAnsi="Times New Roman" w:cs="Times New Roman"/>
                <w:noProof/>
                <w:lang w:val="en-GB"/>
              </w:rPr>
              <w:t>2.2</w:t>
            </w:r>
            <w:r w:rsidRPr="000909A8">
              <w:rPr>
                <w:rFonts w:ascii="Times New Roman" w:eastAsiaTheme="minorEastAsia" w:hAnsi="Times New Roman" w:cs="Times New Roman"/>
                <w:noProof/>
                <w:lang w:val="bg-BG" w:eastAsia="bg-BG"/>
              </w:rPr>
              <w:tab/>
            </w:r>
            <w:r w:rsidRPr="000909A8">
              <w:rPr>
                <w:rStyle w:val="Hyperlink"/>
                <w:rFonts w:ascii="Times New Roman" w:hAnsi="Times New Roman" w:cs="Times New Roman"/>
                <w:noProof/>
                <w:lang w:val="en-GB"/>
              </w:rPr>
              <w:t>Variables Identification</w:t>
            </w:r>
            <w:r w:rsidRPr="000909A8">
              <w:rPr>
                <w:rFonts w:ascii="Times New Roman" w:hAnsi="Times New Roman" w:cs="Times New Roman"/>
                <w:noProof/>
                <w:webHidden/>
              </w:rPr>
              <w:tab/>
            </w:r>
            <w:r w:rsidRPr="000909A8">
              <w:rPr>
                <w:rFonts w:ascii="Times New Roman" w:hAnsi="Times New Roman" w:cs="Times New Roman"/>
                <w:noProof/>
                <w:webHidden/>
              </w:rPr>
              <w:fldChar w:fldCharType="begin"/>
            </w:r>
            <w:r w:rsidRPr="000909A8">
              <w:rPr>
                <w:rFonts w:ascii="Times New Roman" w:hAnsi="Times New Roman" w:cs="Times New Roman"/>
                <w:noProof/>
                <w:webHidden/>
              </w:rPr>
              <w:instrText xml:space="preserve"> PAGEREF _Toc237176769 \h </w:instrText>
            </w:r>
            <w:r w:rsidRPr="000909A8">
              <w:rPr>
                <w:rFonts w:ascii="Times New Roman" w:hAnsi="Times New Roman" w:cs="Times New Roman"/>
                <w:noProof/>
                <w:webHidden/>
              </w:rPr>
            </w:r>
            <w:r w:rsidRPr="000909A8">
              <w:rPr>
                <w:rFonts w:ascii="Times New Roman" w:hAnsi="Times New Roman" w:cs="Times New Roman"/>
                <w:noProof/>
                <w:webHidden/>
              </w:rPr>
              <w:fldChar w:fldCharType="separate"/>
            </w:r>
            <w:r w:rsidRPr="000909A8">
              <w:rPr>
                <w:rFonts w:ascii="Times New Roman" w:hAnsi="Times New Roman" w:cs="Times New Roman"/>
                <w:noProof/>
                <w:webHidden/>
              </w:rPr>
              <w:t>4</w:t>
            </w:r>
            <w:r w:rsidRPr="000909A8">
              <w:rPr>
                <w:rFonts w:ascii="Times New Roman" w:hAnsi="Times New Roman" w:cs="Times New Roman"/>
                <w:noProof/>
                <w:webHidden/>
              </w:rPr>
              <w:fldChar w:fldCharType="end"/>
            </w:r>
          </w:hyperlink>
        </w:p>
        <w:p w14:paraId="25F5BA1D" w14:textId="024AC48F" w:rsidR="000909A8" w:rsidRPr="000909A8" w:rsidRDefault="000909A8">
          <w:pPr>
            <w:pStyle w:val="TOC1"/>
            <w:tabs>
              <w:tab w:val="left" w:pos="480"/>
              <w:tab w:val="right" w:leader="dot" w:pos="9016"/>
            </w:tabs>
            <w:rPr>
              <w:rFonts w:ascii="Times New Roman" w:eastAsiaTheme="minorEastAsia" w:hAnsi="Times New Roman" w:cs="Times New Roman"/>
              <w:noProof/>
              <w:lang w:val="bg-BG" w:eastAsia="bg-BG"/>
            </w:rPr>
          </w:pPr>
          <w:hyperlink w:anchor="_Toc237176770" w:history="1">
            <w:r w:rsidRPr="000909A8">
              <w:rPr>
                <w:rStyle w:val="Hyperlink"/>
                <w:rFonts w:ascii="Times New Roman" w:hAnsi="Times New Roman" w:cs="Times New Roman"/>
                <w:b/>
                <w:bCs/>
                <w:noProof/>
                <w:lang w:val="en-GB"/>
              </w:rPr>
              <w:t>3.</w:t>
            </w:r>
            <w:r w:rsidRPr="000909A8">
              <w:rPr>
                <w:rFonts w:ascii="Times New Roman" w:eastAsiaTheme="minorEastAsia" w:hAnsi="Times New Roman" w:cs="Times New Roman"/>
                <w:noProof/>
                <w:lang w:val="bg-BG" w:eastAsia="bg-BG"/>
              </w:rPr>
              <w:tab/>
            </w:r>
            <w:r w:rsidRPr="000909A8">
              <w:rPr>
                <w:rStyle w:val="Hyperlink"/>
                <w:rFonts w:ascii="Times New Roman" w:hAnsi="Times New Roman" w:cs="Times New Roman"/>
                <w:b/>
                <w:bCs/>
                <w:noProof/>
                <w:lang w:val="en-GB"/>
              </w:rPr>
              <w:t>Proposed Solution</w:t>
            </w:r>
            <w:r w:rsidRPr="000909A8">
              <w:rPr>
                <w:rFonts w:ascii="Times New Roman" w:hAnsi="Times New Roman" w:cs="Times New Roman"/>
                <w:noProof/>
                <w:webHidden/>
              </w:rPr>
              <w:tab/>
            </w:r>
            <w:r w:rsidRPr="000909A8">
              <w:rPr>
                <w:rFonts w:ascii="Times New Roman" w:hAnsi="Times New Roman" w:cs="Times New Roman"/>
                <w:noProof/>
                <w:webHidden/>
              </w:rPr>
              <w:fldChar w:fldCharType="begin"/>
            </w:r>
            <w:r w:rsidRPr="000909A8">
              <w:rPr>
                <w:rFonts w:ascii="Times New Roman" w:hAnsi="Times New Roman" w:cs="Times New Roman"/>
                <w:noProof/>
                <w:webHidden/>
              </w:rPr>
              <w:instrText xml:space="preserve"> PAGEREF _Toc237176770 \h </w:instrText>
            </w:r>
            <w:r w:rsidRPr="000909A8">
              <w:rPr>
                <w:rFonts w:ascii="Times New Roman" w:hAnsi="Times New Roman" w:cs="Times New Roman"/>
                <w:noProof/>
                <w:webHidden/>
              </w:rPr>
            </w:r>
            <w:r w:rsidRPr="000909A8">
              <w:rPr>
                <w:rFonts w:ascii="Times New Roman" w:hAnsi="Times New Roman" w:cs="Times New Roman"/>
                <w:noProof/>
                <w:webHidden/>
              </w:rPr>
              <w:fldChar w:fldCharType="separate"/>
            </w:r>
            <w:r w:rsidRPr="000909A8">
              <w:rPr>
                <w:rFonts w:ascii="Times New Roman" w:hAnsi="Times New Roman" w:cs="Times New Roman"/>
                <w:noProof/>
                <w:webHidden/>
              </w:rPr>
              <w:t>4</w:t>
            </w:r>
            <w:r w:rsidRPr="000909A8">
              <w:rPr>
                <w:rFonts w:ascii="Times New Roman" w:hAnsi="Times New Roman" w:cs="Times New Roman"/>
                <w:noProof/>
                <w:webHidden/>
              </w:rPr>
              <w:fldChar w:fldCharType="end"/>
            </w:r>
          </w:hyperlink>
        </w:p>
        <w:p w14:paraId="5EF1BB62" w14:textId="41DCB344" w:rsidR="000909A8" w:rsidRPr="000909A8" w:rsidRDefault="000909A8">
          <w:pPr>
            <w:pStyle w:val="TOC2"/>
            <w:tabs>
              <w:tab w:val="left" w:pos="960"/>
              <w:tab w:val="right" w:leader="dot" w:pos="9016"/>
            </w:tabs>
            <w:rPr>
              <w:rFonts w:ascii="Times New Roman" w:eastAsiaTheme="minorEastAsia" w:hAnsi="Times New Roman" w:cs="Times New Roman"/>
              <w:noProof/>
              <w:lang w:val="bg-BG" w:eastAsia="bg-BG"/>
            </w:rPr>
          </w:pPr>
          <w:hyperlink w:anchor="_Toc237176771" w:history="1">
            <w:r w:rsidRPr="000909A8">
              <w:rPr>
                <w:rStyle w:val="Hyperlink"/>
                <w:rFonts w:ascii="Times New Roman" w:hAnsi="Times New Roman" w:cs="Times New Roman"/>
                <w:noProof/>
                <w:lang w:val="bg-BG"/>
              </w:rPr>
              <w:t>3.1</w:t>
            </w:r>
            <w:r w:rsidRPr="000909A8">
              <w:rPr>
                <w:rFonts w:ascii="Times New Roman" w:eastAsiaTheme="minorEastAsia" w:hAnsi="Times New Roman" w:cs="Times New Roman"/>
                <w:noProof/>
                <w:lang w:val="bg-BG" w:eastAsia="bg-BG"/>
              </w:rPr>
              <w:tab/>
            </w:r>
            <w:r w:rsidRPr="000909A8">
              <w:rPr>
                <w:rStyle w:val="Hyperlink"/>
                <w:rFonts w:ascii="Times New Roman" w:hAnsi="Times New Roman" w:cs="Times New Roman"/>
                <w:noProof/>
                <w:lang w:val="en-GB"/>
              </w:rPr>
              <w:t>Flowchart</w:t>
            </w:r>
            <w:r w:rsidRPr="000909A8">
              <w:rPr>
                <w:rFonts w:ascii="Times New Roman" w:hAnsi="Times New Roman" w:cs="Times New Roman"/>
                <w:noProof/>
                <w:webHidden/>
              </w:rPr>
              <w:tab/>
            </w:r>
            <w:r w:rsidRPr="000909A8">
              <w:rPr>
                <w:rFonts w:ascii="Times New Roman" w:hAnsi="Times New Roman" w:cs="Times New Roman"/>
                <w:noProof/>
                <w:webHidden/>
              </w:rPr>
              <w:fldChar w:fldCharType="begin"/>
            </w:r>
            <w:r w:rsidRPr="000909A8">
              <w:rPr>
                <w:rFonts w:ascii="Times New Roman" w:hAnsi="Times New Roman" w:cs="Times New Roman"/>
                <w:noProof/>
                <w:webHidden/>
              </w:rPr>
              <w:instrText xml:space="preserve"> PAGEREF _Toc237176771 \h </w:instrText>
            </w:r>
            <w:r w:rsidRPr="000909A8">
              <w:rPr>
                <w:rFonts w:ascii="Times New Roman" w:hAnsi="Times New Roman" w:cs="Times New Roman"/>
                <w:noProof/>
                <w:webHidden/>
              </w:rPr>
            </w:r>
            <w:r w:rsidRPr="000909A8">
              <w:rPr>
                <w:rFonts w:ascii="Times New Roman" w:hAnsi="Times New Roman" w:cs="Times New Roman"/>
                <w:noProof/>
                <w:webHidden/>
              </w:rPr>
              <w:fldChar w:fldCharType="separate"/>
            </w:r>
            <w:r w:rsidRPr="000909A8">
              <w:rPr>
                <w:rFonts w:ascii="Times New Roman" w:hAnsi="Times New Roman" w:cs="Times New Roman"/>
                <w:noProof/>
                <w:webHidden/>
              </w:rPr>
              <w:t>6</w:t>
            </w:r>
            <w:r w:rsidRPr="000909A8">
              <w:rPr>
                <w:rFonts w:ascii="Times New Roman" w:hAnsi="Times New Roman" w:cs="Times New Roman"/>
                <w:noProof/>
                <w:webHidden/>
              </w:rPr>
              <w:fldChar w:fldCharType="end"/>
            </w:r>
          </w:hyperlink>
        </w:p>
        <w:p w14:paraId="7AAE7810" w14:textId="0FCD89C8" w:rsidR="000909A8" w:rsidRPr="000909A8" w:rsidRDefault="000909A8">
          <w:pPr>
            <w:pStyle w:val="TOC2"/>
            <w:tabs>
              <w:tab w:val="left" w:pos="960"/>
              <w:tab w:val="right" w:leader="dot" w:pos="9016"/>
            </w:tabs>
            <w:rPr>
              <w:rFonts w:ascii="Times New Roman" w:eastAsiaTheme="minorEastAsia" w:hAnsi="Times New Roman" w:cs="Times New Roman"/>
              <w:noProof/>
              <w:lang w:val="bg-BG" w:eastAsia="bg-BG"/>
            </w:rPr>
          </w:pPr>
          <w:hyperlink w:anchor="_Toc237176772" w:history="1">
            <w:r w:rsidRPr="000909A8">
              <w:rPr>
                <w:rStyle w:val="Hyperlink"/>
                <w:rFonts w:ascii="Times New Roman" w:hAnsi="Times New Roman" w:cs="Times New Roman"/>
                <w:noProof/>
                <w:lang w:val="en-GB"/>
              </w:rPr>
              <w:t>3.2</w:t>
            </w:r>
            <w:r w:rsidRPr="000909A8">
              <w:rPr>
                <w:rFonts w:ascii="Times New Roman" w:eastAsiaTheme="minorEastAsia" w:hAnsi="Times New Roman" w:cs="Times New Roman"/>
                <w:noProof/>
                <w:lang w:val="bg-BG" w:eastAsia="bg-BG"/>
              </w:rPr>
              <w:tab/>
            </w:r>
            <w:r w:rsidRPr="000909A8">
              <w:rPr>
                <w:rStyle w:val="Hyperlink"/>
                <w:rFonts w:ascii="Times New Roman" w:hAnsi="Times New Roman" w:cs="Times New Roman"/>
                <w:noProof/>
                <w:lang w:val="en-GB"/>
              </w:rPr>
              <w:t>Flowchart Explanation</w:t>
            </w:r>
            <w:r w:rsidRPr="000909A8">
              <w:rPr>
                <w:rFonts w:ascii="Times New Roman" w:hAnsi="Times New Roman" w:cs="Times New Roman"/>
                <w:noProof/>
                <w:webHidden/>
              </w:rPr>
              <w:tab/>
            </w:r>
            <w:r w:rsidRPr="000909A8">
              <w:rPr>
                <w:rFonts w:ascii="Times New Roman" w:hAnsi="Times New Roman" w:cs="Times New Roman"/>
                <w:noProof/>
                <w:webHidden/>
              </w:rPr>
              <w:fldChar w:fldCharType="begin"/>
            </w:r>
            <w:r w:rsidRPr="000909A8">
              <w:rPr>
                <w:rFonts w:ascii="Times New Roman" w:hAnsi="Times New Roman" w:cs="Times New Roman"/>
                <w:noProof/>
                <w:webHidden/>
              </w:rPr>
              <w:instrText xml:space="preserve"> PAGEREF _Toc237176772 \h </w:instrText>
            </w:r>
            <w:r w:rsidRPr="000909A8">
              <w:rPr>
                <w:rFonts w:ascii="Times New Roman" w:hAnsi="Times New Roman" w:cs="Times New Roman"/>
                <w:noProof/>
                <w:webHidden/>
              </w:rPr>
            </w:r>
            <w:r w:rsidRPr="000909A8">
              <w:rPr>
                <w:rFonts w:ascii="Times New Roman" w:hAnsi="Times New Roman" w:cs="Times New Roman"/>
                <w:noProof/>
                <w:webHidden/>
              </w:rPr>
              <w:fldChar w:fldCharType="separate"/>
            </w:r>
            <w:r w:rsidRPr="000909A8">
              <w:rPr>
                <w:rFonts w:ascii="Times New Roman" w:hAnsi="Times New Roman" w:cs="Times New Roman"/>
                <w:noProof/>
                <w:webHidden/>
              </w:rPr>
              <w:t>9</w:t>
            </w:r>
            <w:r w:rsidRPr="000909A8">
              <w:rPr>
                <w:rFonts w:ascii="Times New Roman" w:hAnsi="Times New Roman" w:cs="Times New Roman"/>
                <w:noProof/>
                <w:webHidden/>
              </w:rPr>
              <w:fldChar w:fldCharType="end"/>
            </w:r>
          </w:hyperlink>
        </w:p>
        <w:p w14:paraId="1240F95F" w14:textId="2EF01C62" w:rsidR="000909A8" w:rsidRPr="000909A8" w:rsidRDefault="000909A8">
          <w:pPr>
            <w:pStyle w:val="TOC1"/>
            <w:tabs>
              <w:tab w:val="left" w:pos="480"/>
              <w:tab w:val="right" w:leader="dot" w:pos="9016"/>
            </w:tabs>
            <w:rPr>
              <w:rFonts w:ascii="Times New Roman" w:eastAsiaTheme="minorEastAsia" w:hAnsi="Times New Roman" w:cs="Times New Roman"/>
              <w:noProof/>
              <w:lang w:val="bg-BG" w:eastAsia="bg-BG"/>
            </w:rPr>
          </w:pPr>
          <w:hyperlink w:anchor="_Toc237176773" w:history="1">
            <w:r w:rsidRPr="000909A8">
              <w:rPr>
                <w:rStyle w:val="Hyperlink"/>
                <w:rFonts w:ascii="Times New Roman" w:hAnsi="Times New Roman" w:cs="Times New Roman"/>
                <w:b/>
                <w:bCs/>
                <w:noProof/>
                <w:lang w:val="en-GB"/>
              </w:rPr>
              <w:t>4.</w:t>
            </w:r>
            <w:r w:rsidRPr="000909A8">
              <w:rPr>
                <w:rFonts w:ascii="Times New Roman" w:eastAsiaTheme="minorEastAsia" w:hAnsi="Times New Roman" w:cs="Times New Roman"/>
                <w:noProof/>
                <w:lang w:val="bg-BG" w:eastAsia="bg-BG"/>
              </w:rPr>
              <w:tab/>
            </w:r>
            <w:r w:rsidRPr="000909A8">
              <w:rPr>
                <w:rStyle w:val="Hyperlink"/>
                <w:rFonts w:ascii="Times New Roman" w:hAnsi="Times New Roman" w:cs="Times New Roman"/>
                <w:b/>
                <w:bCs/>
                <w:noProof/>
                <w:lang w:val="en-GB"/>
              </w:rPr>
              <w:t>Reflection and Justification</w:t>
            </w:r>
            <w:r w:rsidRPr="000909A8">
              <w:rPr>
                <w:rFonts w:ascii="Times New Roman" w:hAnsi="Times New Roman" w:cs="Times New Roman"/>
                <w:noProof/>
                <w:webHidden/>
              </w:rPr>
              <w:tab/>
            </w:r>
            <w:r w:rsidRPr="000909A8">
              <w:rPr>
                <w:rFonts w:ascii="Times New Roman" w:hAnsi="Times New Roman" w:cs="Times New Roman"/>
                <w:noProof/>
                <w:webHidden/>
              </w:rPr>
              <w:fldChar w:fldCharType="begin"/>
            </w:r>
            <w:r w:rsidRPr="000909A8">
              <w:rPr>
                <w:rFonts w:ascii="Times New Roman" w:hAnsi="Times New Roman" w:cs="Times New Roman"/>
                <w:noProof/>
                <w:webHidden/>
              </w:rPr>
              <w:instrText xml:space="preserve"> PAGEREF _Toc237176773 \h </w:instrText>
            </w:r>
            <w:r w:rsidRPr="000909A8">
              <w:rPr>
                <w:rFonts w:ascii="Times New Roman" w:hAnsi="Times New Roman" w:cs="Times New Roman"/>
                <w:noProof/>
                <w:webHidden/>
              </w:rPr>
            </w:r>
            <w:r w:rsidRPr="000909A8">
              <w:rPr>
                <w:rFonts w:ascii="Times New Roman" w:hAnsi="Times New Roman" w:cs="Times New Roman"/>
                <w:noProof/>
                <w:webHidden/>
              </w:rPr>
              <w:fldChar w:fldCharType="separate"/>
            </w:r>
            <w:r w:rsidRPr="000909A8">
              <w:rPr>
                <w:rFonts w:ascii="Times New Roman" w:hAnsi="Times New Roman" w:cs="Times New Roman"/>
                <w:noProof/>
                <w:webHidden/>
              </w:rPr>
              <w:t>11</w:t>
            </w:r>
            <w:r w:rsidRPr="000909A8">
              <w:rPr>
                <w:rFonts w:ascii="Times New Roman" w:hAnsi="Times New Roman" w:cs="Times New Roman"/>
                <w:noProof/>
                <w:webHidden/>
              </w:rPr>
              <w:fldChar w:fldCharType="end"/>
            </w:r>
          </w:hyperlink>
        </w:p>
        <w:p w14:paraId="61AB7937" w14:textId="0CD78B0A" w:rsidR="000909A8" w:rsidRPr="000909A8" w:rsidRDefault="000909A8">
          <w:pPr>
            <w:pStyle w:val="TOC2"/>
            <w:tabs>
              <w:tab w:val="left" w:pos="960"/>
              <w:tab w:val="right" w:leader="dot" w:pos="9016"/>
            </w:tabs>
            <w:rPr>
              <w:rFonts w:ascii="Times New Roman" w:eastAsiaTheme="minorEastAsia" w:hAnsi="Times New Roman" w:cs="Times New Roman"/>
              <w:noProof/>
              <w:lang w:val="bg-BG" w:eastAsia="bg-BG"/>
            </w:rPr>
          </w:pPr>
          <w:hyperlink w:anchor="_Toc237176774" w:history="1">
            <w:r w:rsidRPr="000909A8">
              <w:rPr>
                <w:rStyle w:val="Hyperlink"/>
                <w:rFonts w:ascii="Times New Roman" w:hAnsi="Times New Roman" w:cs="Times New Roman"/>
                <w:noProof/>
                <w:lang w:val="en-GB"/>
              </w:rPr>
              <w:t>4.1</w:t>
            </w:r>
            <w:r w:rsidRPr="000909A8">
              <w:rPr>
                <w:rFonts w:ascii="Times New Roman" w:eastAsiaTheme="minorEastAsia" w:hAnsi="Times New Roman" w:cs="Times New Roman"/>
                <w:noProof/>
                <w:lang w:val="bg-BG" w:eastAsia="bg-BG"/>
              </w:rPr>
              <w:tab/>
            </w:r>
            <w:r w:rsidRPr="000909A8">
              <w:rPr>
                <w:rStyle w:val="Hyperlink"/>
                <w:rFonts w:ascii="Times New Roman" w:hAnsi="Times New Roman" w:cs="Times New Roman"/>
                <w:noProof/>
                <w:lang w:val="en-GB"/>
              </w:rPr>
              <w:t>Abstract thinking</w:t>
            </w:r>
            <w:r w:rsidRPr="000909A8">
              <w:rPr>
                <w:rFonts w:ascii="Times New Roman" w:hAnsi="Times New Roman" w:cs="Times New Roman"/>
                <w:noProof/>
                <w:webHidden/>
              </w:rPr>
              <w:tab/>
            </w:r>
            <w:r w:rsidRPr="000909A8">
              <w:rPr>
                <w:rFonts w:ascii="Times New Roman" w:hAnsi="Times New Roman" w:cs="Times New Roman"/>
                <w:noProof/>
                <w:webHidden/>
              </w:rPr>
              <w:fldChar w:fldCharType="begin"/>
            </w:r>
            <w:r w:rsidRPr="000909A8">
              <w:rPr>
                <w:rFonts w:ascii="Times New Roman" w:hAnsi="Times New Roman" w:cs="Times New Roman"/>
                <w:noProof/>
                <w:webHidden/>
              </w:rPr>
              <w:instrText xml:space="preserve"> PAGEREF _Toc237176774 \h </w:instrText>
            </w:r>
            <w:r w:rsidRPr="000909A8">
              <w:rPr>
                <w:rFonts w:ascii="Times New Roman" w:hAnsi="Times New Roman" w:cs="Times New Roman"/>
                <w:noProof/>
                <w:webHidden/>
              </w:rPr>
            </w:r>
            <w:r w:rsidRPr="000909A8">
              <w:rPr>
                <w:rFonts w:ascii="Times New Roman" w:hAnsi="Times New Roman" w:cs="Times New Roman"/>
                <w:noProof/>
                <w:webHidden/>
              </w:rPr>
              <w:fldChar w:fldCharType="separate"/>
            </w:r>
            <w:r w:rsidRPr="000909A8">
              <w:rPr>
                <w:rFonts w:ascii="Times New Roman" w:hAnsi="Times New Roman" w:cs="Times New Roman"/>
                <w:noProof/>
                <w:webHidden/>
              </w:rPr>
              <w:t>11</w:t>
            </w:r>
            <w:r w:rsidRPr="000909A8">
              <w:rPr>
                <w:rFonts w:ascii="Times New Roman" w:hAnsi="Times New Roman" w:cs="Times New Roman"/>
                <w:noProof/>
                <w:webHidden/>
              </w:rPr>
              <w:fldChar w:fldCharType="end"/>
            </w:r>
          </w:hyperlink>
        </w:p>
        <w:p w14:paraId="0A562CAB" w14:textId="750E8034" w:rsidR="000909A8" w:rsidRPr="000909A8" w:rsidRDefault="000909A8">
          <w:pPr>
            <w:pStyle w:val="TOC2"/>
            <w:tabs>
              <w:tab w:val="left" w:pos="960"/>
              <w:tab w:val="right" w:leader="dot" w:pos="9016"/>
            </w:tabs>
            <w:rPr>
              <w:rFonts w:ascii="Times New Roman" w:eastAsiaTheme="minorEastAsia" w:hAnsi="Times New Roman" w:cs="Times New Roman"/>
              <w:noProof/>
              <w:lang w:val="bg-BG" w:eastAsia="bg-BG"/>
            </w:rPr>
          </w:pPr>
          <w:hyperlink w:anchor="_Toc237176775" w:history="1">
            <w:r w:rsidRPr="000909A8">
              <w:rPr>
                <w:rStyle w:val="Hyperlink"/>
                <w:rFonts w:ascii="Times New Roman" w:hAnsi="Times New Roman" w:cs="Times New Roman"/>
                <w:noProof/>
                <w:lang w:val="en-GB"/>
              </w:rPr>
              <w:t>4.2</w:t>
            </w:r>
            <w:r w:rsidRPr="000909A8">
              <w:rPr>
                <w:rFonts w:ascii="Times New Roman" w:eastAsiaTheme="minorEastAsia" w:hAnsi="Times New Roman" w:cs="Times New Roman"/>
                <w:noProof/>
                <w:lang w:val="bg-BG" w:eastAsia="bg-BG"/>
              </w:rPr>
              <w:tab/>
            </w:r>
            <w:r w:rsidRPr="000909A8">
              <w:rPr>
                <w:rStyle w:val="Hyperlink"/>
                <w:rFonts w:ascii="Times New Roman" w:hAnsi="Times New Roman" w:cs="Times New Roman"/>
                <w:noProof/>
                <w:lang w:val="en-GB"/>
              </w:rPr>
              <w:t>Sub-dividing</w:t>
            </w:r>
            <w:r w:rsidRPr="000909A8">
              <w:rPr>
                <w:rFonts w:ascii="Times New Roman" w:hAnsi="Times New Roman" w:cs="Times New Roman"/>
                <w:noProof/>
                <w:webHidden/>
              </w:rPr>
              <w:tab/>
            </w:r>
            <w:r w:rsidRPr="000909A8">
              <w:rPr>
                <w:rFonts w:ascii="Times New Roman" w:hAnsi="Times New Roman" w:cs="Times New Roman"/>
                <w:noProof/>
                <w:webHidden/>
              </w:rPr>
              <w:fldChar w:fldCharType="begin"/>
            </w:r>
            <w:r w:rsidRPr="000909A8">
              <w:rPr>
                <w:rFonts w:ascii="Times New Roman" w:hAnsi="Times New Roman" w:cs="Times New Roman"/>
                <w:noProof/>
                <w:webHidden/>
              </w:rPr>
              <w:instrText xml:space="preserve"> PAGEREF _Toc237176775 \h </w:instrText>
            </w:r>
            <w:r w:rsidRPr="000909A8">
              <w:rPr>
                <w:rFonts w:ascii="Times New Roman" w:hAnsi="Times New Roman" w:cs="Times New Roman"/>
                <w:noProof/>
                <w:webHidden/>
              </w:rPr>
            </w:r>
            <w:r w:rsidRPr="000909A8">
              <w:rPr>
                <w:rFonts w:ascii="Times New Roman" w:hAnsi="Times New Roman" w:cs="Times New Roman"/>
                <w:noProof/>
                <w:webHidden/>
              </w:rPr>
              <w:fldChar w:fldCharType="separate"/>
            </w:r>
            <w:r w:rsidRPr="000909A8">
              <w:rPr>
                <w:rFonts w:ascii="Times New Roman" w:hAnsi="Times New Roman" w:cs="Times New Roman"/>
                <w:noProof/>
                <w:webHidden/>
              </w:rPr>
              <w:t>11</w:t>
            </w:r>
            <w:r w:rsidRPr="000909A8">
              <w:rPr>
                <w:rFonts w:ascii="Times New Roman" w:hAnsi="Times New Roman" w:cs="Times New Roman"/>
                <w:noProof/>
                <w:webHidden/>
              </w:rPr>
              <w:fldChar w:fldCharType="end"/>
            </w:r>
          </w:hyperlink>
        </w:p>
        <w:p w14:paraId="26FC4F00" w14:textId="2607196E" w:rsidR="000909A8" w:rsidRPr="000909A8" w:rsidRDefault="000909A8">
          <w:pPr>
            <w:pStyle w:val="TOC2"/>
            <w:tabs>
              <w:tab w:val="left" w:pos="960"/>
              <w:tab w:val="right" w:leader="dot" w:pos="9016"/>
            </w:tabs>
            <w:rPr>
              <w:rFonts w:ascii="Times New Roman" w:eastAsiaTheme="minorEastAsia" w:hAnsi="Times New Roman" w:cs="Times New Roman"/>
              <w:noProof/>
              <w:lang w:val="bg-BG" w:eastAsia="bg-BG"/>
            </w:rPr>
          </w:pPr>
          <w:hyperlink w:anchor="_Toc237176776" w:history="1">
            <w:r w:rsidRPr="000909A8">
              <w:rPr>
                <w:rStyle w:val="Hyperlink"/>
                <w:rFonts w:ascii="Times New Roman" w:hAnsi="Times New Roman" w:cs="Times New Roman"/>
                <w:noProof/>
                <w:lang w:val="bg-BG"/>
              </w:rPr>
              <w:t>4.3</w:t>
            </w:r>
            <w:r w:rsidRPr="000909A8">
              <w:rPr>
                <w:rFonts w:ascii="Times New Roman" w:eastAsiaTheme="minorEastAsia" w:hAnsi="Times New Roman" w:cs="Times New Roman"/>
                <w:noProof/>
                <w:lang w:val="bg-BG" w:eastAsia="bg-BG"/>
              </w:rPr>
              <w:tab/>
            </w:r>
            <w:r w:rsidRPr="000909A8">
              <w:rPr>
                <w:rStyle w:val="Hyperlink"/>
                <w:rFonts w:ascii="Times New Roman" w:hAnsi="Times New Roman" w:cs="Times New Roman"/>
                <w:noProof/>
                <w:lang w:val="en-GB"/>
              </w:rPr>
              <w:t>Justification of solution</w:t>
            </w:r>
            <w:r w:rsidRPr="000909A8">
              <w:rPr>
                <w:rFonts w:ascii="Times New Roman" w:hAnsi="Times New Roman" w:cs="Times New Roman"/>
                <w:noProof/>
                <w:webHidden/>
              </w:rPr>
              <w:tab/>
            </w:r>
            <w:r w:rsidRPr="000909A8">
              <w:rPr>
                <w:rFonts w:ascii="Times New Roman" w:hAnsi="Times New Roman" w:cs="Times New Roman"/>
                <w:noProof/>
                <w:webHidden/>
              </w:rPr>
              <w:fldChar w:fldCharType="begin"/>
            </w:r>
            <w:r w:rsidRPr="000909A8">
              <w:rPr>
                <w:rFonts w:ascii="Times New Roman" w:hAnsi="Times New Roman" w:cs="Times New Roman"/>
                <w:noProof/>
                <w:webHidden/>
              </w:rPr>
              <w:instrText xml:space="preserve"> PAGEREF _Toc237176776 \h </w:instrText>
            </w:r>
            <w:r w:rsidRPr="000909A8">
              <w:rPr>
                <w:rFonts w:ascii="Times New Roman" w:hAnsi="Times New Roman" w:cs="Times New Roman"/>
                <w:noProof/>
                <w:webHidden/>
              </w:rPr>
            </w:r>
            <w:r w:rsidRPr="000909A8">
              <w:rPr>
                <w:rFonts w:ascii="Times New Roman" w:hAnsi="Times New Roman" w:cs="Times New Roman"/>
                <w:noProof/>
                <w:webHidden/>
              </w:rPr>
              <w:fldChar w:fldCharType="separate"/>
            </w:r>
            <w:r w:rsidRPr="000909A8">
              <w:rPr>
                <w:rFonts w:ascii="Times New Roman" w:hAnsi="Times New Roman" w:cs="Times New Roman"/>
                <w:noProof/>
                <w:webHidden/>
              </w:rPr>
              <w:t>11</w:t>
            </w:r>
            <w:r w:rsidRPr="000909A8">
              <w:rPr>
                <w:rFonts w:ascii="Times New Roman" w:hAnsi="Times New Roman" w:cs="Times New Roman"/>
                <w:noProof/>
                <w:webHidden/>
              </w:rPr>
              <w:fldChar w:fldCharType="end"/>
            </w:r>
          </w:hyperlink>
        </w:p>
        <w:p w14:paraId="386F734A" w14:textId="0E9BB61B" w:rsidR="000909A8" w:rsidRPr="000909A8" w:rsidRDefault="000909A8">
          <w:pPr>
            <w:pStyle w:val="TOC2"/>
            <w:tabs>
              <w:tab w:val="left" w:pos="960"/>
              <w:tab w:val="right" w:leader="dot" w:pos="9016"/>
            </w:tabs>
            <w:rPr>
              <w:rFonts w:ascii="Times New Roman" w:eastAsiaTheme="minorEastAsia" w:hAnsi="Times New Roman" w:cs="Times New Roman"/>
              <w:noProof/>
              <w:lang w:val="bg-BG" w:eastAsia="bg-BG"/>
            </w:rPr>
          </w:pPr>
          <w:hyperlink w:anchor="_Toc237176777" w:history="1">
            <w:r w:rsidRPr="000909A8">
              <w:rPr>
                <w:rStyle w:val="Hyperlink"/>
                <w:rFonts w:ascii="Times New Roman" w:hAnsi="Times New Roman" w:cs="Times New Roman"/>
                <w:noProof/>
                <w:lang w:val="en-GB"/>
              </w:rPr>
              <w:t>4.4</w:t>
            </w:r>
            <w:r w:rsidRPr="000909A8">
              <w:rPr>
                <w:rFonts w:ascii="Times New Roman" w:eastAsiaTheme="minorEastAsia" w:hAnsi="Times New Roman" w:cs="Times New Roman"/>
                <w:noProof/>
                <w:lang w:val="bg-BG" w:eastAsia="bg-BG"/>
              </w:rPr>
              <w:tab/>
            </w:r>
            <w:r w:rsidRPr="000909A8">
              <w:rPr>
                <w:rStyle w:val="Hyperlink"/>
                <w:rFonts w:ascii="Times New Roman" w:hAnsi="Times New Roman" w:cs="Times New Roman"/>
                <w:noProof/>
                <w:lang w:val="en-GB"/>
              </w:rPr>
              <w:t>Limitation</w:t>
            </w:r>
            <w:r w:rsidRPr="000909A8">
              <w:rPr>
                <w:rFonts w:ascii="Times New Roman" w:hAnsi="Times New Roman" w:cs="Times New Roman"/>
                <w:noProof/>
                <w:webHidden/>
              </w:rPr>
              <w:tab/>
            </w:r>
            <w:r w:rsidRPr="000909A8">
              <w:rPr>
                <w:rFonts w:ascii="Times New Roman" w:hAnsi="Times New Roman" w:cs="Times New Roman"/>
                <w:noProof/>
                <w:webHidden/>
              </w:rPr>
              <w:fldChar w:fldCharType="begin"/>
            </w:r>
            <w:r w:rsidRPr="000909A8">
              <w:rPr>
                <w:rFonts w:ascii="Times New Roman" w:hAnsi="Times New Roman" w:cs="Times New Roman"/>
                <w:noProof/>
                <w:webHidden/>
              </w:rPr>
              <w:instrText xml:space="preserve"> PAGEREF _Toc237176777 \h </w:instrText>
            </w:r>
            <w:r w:rsidRPr="000909A8">
              <w:rPr>
                <w:rFonts w:ascii="Times New Roman" w:hAnsi="Times New Roman" w:cs="Times New Roman"/>
                <w:noProof/>
                <w:webHidden/>
              </w:rPr>
            </w:r>
            <w:r w:rsidRPr="000909A8">
              <w:rPr>
                <w:rFonts w:ascii="Times New Roman" w:hAnsi="Times New Roman" w:cs="Times New Roman"/>
                <w:noProof/>
                <w:webHidden/>
              </w:rPr>
              <w:fldChar w:fldCharType="separate"/>
            </w:r>
            <w:r w:rsidRPr="000909A8">
              <w:rPr>
                <w:rFonts w:ascii="Times New Roman" w:hAnsi="Times New Roman" w:cs="Times New Roman"/>
                <w:noProof/>
                <w:webHidden/>
              </w:rPr>
              <w:t>12</w:t>
            </w:r>
            <w:r w:rsidRPr="000909A8">
              <w:rPr>
                <w:rFonts w:ascii="Times New Roman" w:hAnsi="Times New Roman" w:cs="Times New Roman"/>
                <w:noProof/>
                <w:webHidden/>
              </w:rPr>
              <w:fldChar w:fldCharType="end"/>
            </w:r>
          </w:hyperlink>
        </w:p>
        <w:p w14:paraId="26A6B1E1" w14:textId="25A839DD" w:rsidR="000909A8" w:rsidRPr="000909A8" w:rsidRDefault="000909A8">
          <w:pPr>
            <w:pStyle w:val="TOC2"/>
            <w:tabs>
              <w:tab w:val="left" w:pos="960"/>
              <w:tab w:val="right" w:leader="dot" w:pos="9016"/>
            </w:tabs>
            <w:rPr>
              <w:rFonts w:ascii="Times New Roman" w:eastAsiaTheme="minorEastAsia" w:hAnsi="Times New Roman" w:cs="Times New Roman"/>
              <w:noProof/>
              <w:lang w:val="bg-BG" w:eastAsia="bg-BG"/>
            </w:rPr>
          </w:pPr>
          <w:hyperlink w:anchor="_Toc237176778" w:history="1">
            <w:r w:rsidRPr="000909A8">
              <w:rPr>
                <w:rStyle w:val="Hyperlink"/>
                <w:rFonts w:ascii="Times New Roman" w:hAnsi="Times New Roman" w:cs="Times New Roman"/>
                <w:noProof/>
                <w:lang w:val="en-GB"/>
              </w:rPr>
              <w:t>4.5</w:t>
            </w:r>
            <w:r w:rsidRPr="000909A8">
              <w:rPr>
                <w:rFonts w:ascii="Times New Roman" w:eastAsiaTheme="minorEastAsia" w:hAnsi="Times New Roman" w:cs="Times New Roman"/>
                <w:noProof/>
                <w:lang w:val="bg-BG" w:eastAsia="bg-BG"/>
              </w:rPr>
              <w:tab/>
            </w:r>
            <w:r w:rsidRPr="000909A8">
              <w:rPr>
                <w:rStyle w:val="Hyperlink"/>
                <w:rFonts w:ascii="Times New Roman" w:hAnsi="Times New Roman" w:cs="Times New Roman"/>
                <w:noProof/>
                <w:lang w:val="en-GB"/>
              </w:rPr>
              <w:t>Assumption</w:t>
            </w:r>
            <w:r w:rsidRPr="000909A8">
              <w:rPr>
                <w:rFonts w:ascii="Times New Roman" w:hAnsi="Times New Roman" w:cs="Times New Roman"/>
                <w:noProof/>
                <w:webHidden/>
              </w:rPr>
              <w:tab/>
            </w:r>
            <w:r w:rsidRPr="000909A8">
              <w:rPr>
                <w:rFonts w:ascii="Times New Roman" w:hAnsi="Times New Roman" w:cs="Times New Roman"/>
                <w:noProof/>
                <w:webHidden/>
              </w:rPr>
              <w:fldChar w:fldCharType="begin"/>
            </w:r>
            <w:r w:rsidRPr="000909A8">
              <w:rPr>
                <w:rFonts w:ascii="Times New Roman" w:hAnsi="Times New Roman" w:cs="Times New Roman"/>
                <w:noProof/>
                <w:webHidden/>
              </w:rPr>
              <w:instrText xml:space="preserve"> PAGEREF _Toc237176778 \h </w:instrText>
            </w:r>
            <w:r w:rsidRPr="000909A8">
              <w:rPr>
                <w:rFonts w:ascii="Times New Roman" w:hAnsi="Times New Roman" w:cs="Times New Roman"/>
                <w:noProof/>
                <w:webHidden/>
              </w:rPr>
            </w:r>
            <w:r w:rsidRPr="000909A8">
              <w:rPr>
                <w:rFonts w:ascii="Times New Roman" w:hAnsi="Times New Roman" w:cs="Times New Roman"/>
                <w:noProof/>
                <w:webHidden/>
              </w:rPr>
              <w:fldChar w:fldCharType="separate"/>
            </w:r>
            <w:r w:rsidRPr="000909A8">
              <w:rPr>
                <w:rFonts w:ascii="Times New Roman" w:hAnsi="Times New Roman" w:cs="Times New Roman"/>
                <w:noProof/>
                <w:webHidden/>
              </w:rPr>
              <w:t>12</w:t>
            </w:r>
            <w:r w:rsidRPr="000909A8">
              <w:rPr>
                <w:rFonts w:ascii="Times New Roman" w:hAnsi="Times New Roman" w:cs="Times New Roman"/>
                <w:noProof/>
                <w:webHidden/>
              </w:rPr>
              <w:fldChar w:fldCharType="end"/>
            </w:r>
          </w:hyperlink>
        </w:p>
        <w:p w14:paraId="6402CFF7" w14:textId="15689133" w:rsidR="000909A8" w:rsidRPr="000909A8" w:rsidRDefault="000909A8">
          <w:pPr>
            <w:pStyle w:val="TOC1"/>
            <w:tabs>
              <w:tab w:val="left" w:pos="480"/>
              <w:tab w:val="right" w:leader="dot" w:pos="9016"/>
            </w:tabs>
            <w:rPr>
              <w:rFonts w:ascii="Times New Roman" w:eastAsiaTheme="minorEastAsia" w:hAnsi="Times New Roman" w:cs="Times New Roman"/>
              <w:noProof/>
              <w:lang w:val="bg-BG" w:eastAsia="bg-BG"/>
            </w:rPr>
          </w:pPr>
          <w:hyperlink w:anchor="_Toc237176779" w:history="1">
            <w:r w:rsidRPr="000909A8">
              <w:rPr>
                <w:rStyle w:val="Hyperlink"/>
                <w:rFonts w:ascii="Times New Roman" w:hAnsi="Times New Roman" w:cs="Times New Roman"/>
                <w:b/>
                <w:bCs/>
                <w:noProof/>
                <w:lang w:val="en-GB"/>
              </w:rPr>
              <w:t>5.</w:t>
            </w:r>
            <w:r w:rsidRPr="000909A8">
              <w:rPr>
                <w:rFonts w:ascii="Times New Roman" w:eastAsiaTheme="minorEastAsia" w:hAnsi="Times New Roman" w:cs="Times New Roman"/>
                <w:noProof/>
                <w:lang w:val="bg-BG" w:eastAsia="bg-BG"/>
              </w:rPr>
              <w:tab/>
            </w:r>
            <w:r w:rsidRPr="000909A8">
              <w:rPr>
                <w:rStyle w:val="Hyperlink"/>
                <w:rFonts w:ascii="Times New Roman" w:hAnsi="Times New Roman" w:cs="Times New Roman"/>
                <w:b/>
                <w:bCs/>
                <w:noProof/>
                <w:lang w:val="en-GB"/>
              </w:rPr>
              <w:t>Conclusion</w:t>
            </w:r>
            <w:r w:rsidRPr="000909A8">
              <w:rPr>
                <w:rFonts w:ascii="Times New Roman" w:hAnsi="Times New Roman" w:cs="Times New Roman"/>
                <w:noProof/>
                <w:webHidden/>
              </w:rPr>
              <w:tab/>
            </w:r>
            <w:r w:rsidRPr="000909A8">
              <w:rPr>
                <w:rFonts w:ascii="Times New Roman" w:hAnsi="Times New Roman" w:cs="Times New Roman"/>
                <w:noProof/>
                <w:webHidden/>
              </w:rPr>
              <w:fldChar w:fldCharType="begin"/>
            </w:r>
            <w:r w:rsidRPr="000909A8">
              <w:rPr>
                <w:rFonts w:ascii="Times New Roman" w:hAnsi="Times New Roman" w:cs="Times New Roman"/>
                <w:noProof/>
                <w:webHidden/>
              </w:rPr>
              <w:instrText xml:space="preserve"> PAGEREF _Toc237176779 \h </w:instrText>
            </w:r>
            <w:r w:rsidRPr="000909A8">
              <w:rPr>
                <w:rFonts w:ascii="Times New Roman" w:hAnsi="Times New Roman" w:cs="Times New Roman"/>
                <w:noProof/>
                <w:webHidden/>
              </w:rPr>
            </w:r>
            <w:r w:rsidRPr="000909A8">
              <w:rPr>
                <w:rFonts w:ascii="Times New Roman" w:hAnsi="Times New Roman" w:cs="Times New Roman"/>
                <w:noProof/>
                <w:webHidden/>
              </w:rPr>
              <w:fldChar w:fldCharType="separate"/>
            </w:r>
            <w:r w:rsidRPr="000909A8">
              <w:rPr>
                <w:rFonts w:ascii="Times New Roman" w:hAnsi="Times New Roman" w:cs="Times New Roman"/>
                <w:noProof/>
                <w:webHidden/>
              </w:rPr>
              <w:t>12</w:t>
            </w:r>
            <w:r w:rsidRPr="000909A8">
              <w:rPr>
                <w:rFonts w:ascii="Times New Roman" w:hAnsi="Times New Roman" w:cs="Times New Roman"/>
                <w:noProof/>
                <w:webHidden/>
              </w:rPr>
              <w:fldChar w:fldCharType="end"/>
            </w:r>
          </w:hyperlink>
        </w:p>
        <w:p w14:paraId="5AF11EA8" w14:textId="2990730D" w:rsidR="000909A8" w:rsidRPr="000909A8" w:rsidRDefault="000909A8">
          <w:pPr>
            <w:pStyle w:val="TOC1"/>
            <w:tabs>
              <w:tab w:val="right" w:leader="dot" w:pos="9016"/>
            </w:tabs>
            <w:rPr>
              <w:rFonts w:ascii="Times New Roman" w:eastAsiaTheme="minorEastAsia" w:hAnsi="Times New Roman" w:cs="Times New Roman"/>
              <w:noProof/>
              <w:lang w:val="bg-BG" w:eastAsia="bg-BG"/>
            </w:rPr>
          </w:pPr>
          <w:hyperlink w:anchor="_Toc237176780" w:history="1">
            <w:r w:rsidRPr="000909A8">
              <w:rPr>
                <w:rStyle w:val="Hyperlink"/>
                <w:rFonts w:ascii="Times New Roman" w:hAnsi="Times New Roman" w:cs="Times New Roman"/>
                <w:noProof/>
                <w:lang w:val="en-US"/>
              </w:rPr>
              <w:t>Refferences</w:t>
            </w:r>
            <w:r w:rsidRPr="000909A8">
              <w:rPr>
                <w:rFonts w:ascii="Times New Roman" w:hAnsi="Times New Roman" w:cs="Times New Roman"/>
                <w:noProof/>
                <w:webHidden/>
              </w:rPr>
              <w:tab/>
            </w:r>
            <w:r w:rsidRPr="000909A8">
              <w:rPr>
                <w:rFonts w:ascii="Times New Roman" w:hAnsi="Times New Roman" w:cs="Times New Roman"/>
                <w:noProof/>
                <w:webHidden/>
              </w:rPr>
              <w:fldChar w:fldCharType="begin"/>
            </w:r>
            <w:r w:rsidRPr="000909A8">
              <w:rPr>
                <w:rFonts w:ascii="Times New Roman" w:hAnsi="Times New Roman" w:cs="Times New Roman"/>
                <w:noProof/>
                <w:webHidden/>
              </w:rPr>
              <w:instrText xml:space="preserve"> PAGEREF _Toc237176780 \h </w:instrText>
            </w:r>
            <w:r w:rsidRPr="000909A8">
              <w:rPr>
                <w:rFonts w:ascii="Times New Roman" w:hAnsi="Times New Roman" w:cs="Times New Roman"/>
                <w:noProof/>
                <w:webHidden/>
              </w:rPr>
            </w:r>
            <w:r w:rsidRPr="000909A8">
              <w:rPr>
                <w:rFonts w:ascii="Times New Roman" w:hAnsi="Times New Roman" w:cs="Times New Roman"/>
                <w:noProof/>
                <w:webHidden/>
              </w:rPr>
              <w:fldChar w:fldCharType="separate"/>
            </w:r>
            <w:r w:rsidRPr="000909A8">
              <w:rPr>
                <w:rFonts w:ascii="Times New Roman" w:hAnsi="Times New Roman" w:cs="Times New Roman"/>
                <w:noProof/>
                <w:webHidden/>
              </w:rPr>
              <w:t>13</w:t>
            </w:r>
            <w:r w:rsidRPr="000909A8">
              <w:rPr>
                <w:rFonts w:ascii="Times New Roman" w:hAnsi="Times New Roman" w:cs="Times New Roman"/>
                <w:noProof/>
                <w:webHidden/>
              </w:rPr>
              <w:fldChar w:fldCharType="end"/>
            </w:r>
          </w:hyperlink>
        </w:p>
        <w:p w14:paraId="14100BC7" w14:textId="6F31EA65" w:rsidR="00ED5E81" w:rsidRPr="000909A8" w:rsidRDefault="00ED5E81" w:rsidP="0028520E">
          <w:pPr>
            <w:spacing w:line="360" w:lineRule="auto"/>
            <w:rPr>
              <w:rFonts w:ascii="Times New Roman" w:hAnsi="Times New Roman" w:cs="Times New Roman"/>
              <w:color w:val="000000" w:themeColor="text1"/>
              <w:lang w:val="en-GB"/>
            </w:rPr>
          </w:pPr>
          <w:r w:rsidRPr="000909A8">
            <w:rPr>
              <w:rFonts w:ascii="Times New Roman" w:hAnsi="Times New Roman" w:cs="Times New Roman"/>
              <w:b/>
              <w:bCs/>
              <w:noProof/>
              <w:color w:val="000000" w:themeColor="text1"/>
            </w:rPr>
            <w:fldChar w:fldCharType="end"/>
          </w:r>
        </w:p>
      </w:sdtContent>
    </w:sdt>
    <w:p w14:paraId="27322B3B" w14:textId="77777777" w:rsidR="008E3959" w:rsidRPr="00F3304A" w:rsidRDefault="008E3959" w:rsidP="0028520E">
      <w:pPr>
        <w:spacing w:line="360" w:lineRule="auto"/>
        <w:rPr>
          <w:rFonts w:ascii="Times New Roman" w:hAnsi="Times New Roman" w:cs="Times New Roman"/>
          <w:color w:val="000000" w:themeColor="text1"/>
          <w:lang w:val="en-GB"/>
        </w:rPr>
      </w:pPr>
    </w:p>
    <w:p w14:paraId="22622031" w14:textId="2979CE0C" w:rsidR="00ED5E81" w:rsidRPr="00F3304A" w:rsidRDefault="00ED5E81" w:rsidP="0028520E">
      <w:pPr>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lang w:val="en-GB"/>
        </w:rPr>
        <w:br w:type="page"/>
      </w:r>
    </w:p>
    <w:p w14:paraId="40E25875" w14:textId="0333B29A" w:rsidR="00ED5E81" w:rsidRPr="00F3304A" w:rsidRDefault="009F24B6" w:rsidP="009E031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1" w:name="_Toc237176766"/>
      <w:r w:rsidRPr="00F3304A">
        <w:rPr>
          <w:rFonts w:ascii="Times New Roman" w:hAnsi="Times New Roman" w:cs="Times New Roman"/>
          <w:b/>
          <w:bCs/>
          <w:color w:val="000000" w:themeColor="text1"/>
          <w:sz w:val="32"/>
          <w:szCs w:val="32"/>
          <w:lang w:val="en-GB"/>
        </w:rPr>
        <w:lastRenderedPageBreak/>
        <w:t>Introduction</w:t>
      </w:r>
      <w:bookmarkEnd w:id="1"/>
    </w:p>
    <w:p w14:paraId="5ED64F1A" w14:textId="09EE8675" w:rsidR="00154540" w:rsidRPr="00154540" w:rsidRDefault="00154540" w:rsidP="00491035">
      <w:pPr>
        <w:spacing w:before="100" w:beforeAutospacing="1" w:after="100" w:afterAutospacing="1" w:line="240" w:lineRule="auto"/>
        <w:ind w:firstLine="360"/>
        <w:jc w:val="both"/>
        <w:rPr>
          <w:rFonts w:ascii="Times New Roman" w:eastAsia="Times New Roman" w:hAnsi="Times New Roman" w:cs="Times New Roman"/>
          <w:kern w:val="0"/>
          <w:lang w:val="bg-BG" w:eastAsia="bg-BG"/>
          <w14:ligatures w14:val="none"/>
        </w:rPr>
      </w:pPr>
      <w:r w:rsidRPr="00154540">
        <w:rPr>
          <w:rFonts w:ascii="Times New Roman" w:eastAsia="Times New Roman" w:hAnsi="Times New Roman" w:cs="Times New Roman"/>
          <w:kern w:val="0"/>
          <w:lang w:val="bg-BG" w:eastAsia="bg-BG"/>
          <w14:ligatures w14:val="none"/>
        </w:rPr>
        <w:t xml:space="preserve">One important skill developed through education is the ability to work effectively as part of a team. For this reason, students are often assigned group projects and divided into teams. However, this can </w:t>
      </w:r>
      <w:r w:rsidR="00491035">
        <w:rPr>
          <w:rFonts w:ascii="Times New Roman" w:eastAsia="Times New Roman" w:hAnsi="Times New Roman" w:cs="Times New Roman"/>
          <w:kern w:val="0"/>
          <w:lang w:val="en-US" w:eastAsia="bg-BG"/>
          <w14:ligatures w14:val="none"/>
        </w:rPr>
        <w:t xml:space="preserve">be </w:t>
      </w:r>
      <w:r w:rsidRPr="00154540">
        <w:rPr>
          <w:rFonts w:ascii="Times New Roman" w:eastAsia="Times New Roman" w:hAnsi="Times New Roman" w:cs="Times New Roman"/>
          <w:kern w:val="0"/>
          <w:lang w:val="bg-BG" w:eastAsia="bg-BG"/>
          <w14:ligatures w14:val="none"/>
        </w:rPr>
        <w:t>a significant challenge, as students have personal and professional commitments outside university. Difficulties in organising group meetings to work on projects can lead to delays in completing tasks, an uneven distribution of workload and missed deadlines.</w:t>
      </w:r>
    </w:p>
    <w:p w14:paraId="6DB00106" w14:textId="1EA8FC6A" w:rsidR="009E0311" w:rsidRPr="004C4A2A" w:rsidRDefault="00154540" w:rsidP="00491035">
      <w:pPr>
        <w:spacing w:before="100" w:beforeAutospacing="1" w:after="100" w:afterAutospacing="1" w:line="240" w:lineRule="auto"/>
        <w:ind w:firstLine="360"/>
        <w:jc w:val="both"/>
        <w:rPr>
          <w:rFonts w:ascii="Times New Roman" w:eastAsia="Times New Roman" w:hAnsi="Times New Roman" w:cs="Times New Roman"/>
          <w:kern w:val="0"/>
          <w:lang w:val="en-US" w:eastAsia="bg-BG"/>
          <w14:ligatures w14:val="none"/>
        </w:rPr>
      </w:pPr>
      <w:r w:rsidRPr="00154540">
        <w:rPr>
          <w:rFonts w:ascii="Times New Roman" w:eastAsia="Times New Roman" w:hAnsi="Times New Roman" w:cs="Times New Roman"/>
          <w:kern w:val="0"/>
          <w:lang w:val="bg-BG" w:eastAsia="bg-BG"/>
          <w14:ligatures w14:val="none"/>
        </w:rPr>
        <w:t>This report proposes a solution designed to address these challenges. The main concept is that, rather than requiring all group members to attend every meeting, meetings are structured according to their purpose and participation requirements. The approach uses a shared weekly availability calendar to identify suitable meeting times while considering project tasks, required attendance and upcoming deadlines. Following each meeting, all members receive a detailed summary to maintain shared awareness of project progress, decisions and responsibilities.</w:t>
      </w:r>
    </w:p>
    <w:p w14:paraId="66AC441D" w14:textId="77777777" w:rsidR="009E0311" w:rsidRDefault="009E0311" w:rsidP="009E0311">
      <w:pPr>
        <w:pStyle w:val="Heading1"/>
        <w:numPr>
          <w:ilvl w:val="0"/>
          <w:numId w:val="20"/>
        </w:numPr>
        <w:spacing w:line="360" w:lineRule="auto"/>
        <w:rPr>
          <w:rFonts w:ascii="Times New Roman" w:hAnsi="Times New Roman" w:cs="Times New Roman"/>
          <w:b/>
          <w:bCs/>
          <w:color w:val="000000" w:themeColor="text1"/>
          <w:sz w:val="32"/>
          <w:szCs w:val="32"/>
          <w:lang w:val="bg-BG"/>
        </w:rPr>
      </w:pPr>
      <w:bookmarkStart w:id="2" w:name="_Toc237176767"/>
      <w:r w:rsidRPr="00F3304A">
        <w:rPr>
          <w:rFonts w:ascii="Times New Roman" w:hAnsi="Times New Roman" w:cs="Times New Roman"/>
          <w:b/>
          <w:bCs/>
          <w:color w:val="000000" w:themeColor="text1"/>
          <w:sz w:val="32"/>
          <w:szCs w:val="32"/>
          <w:lang w:val="en-GB"/>
        </w:rPr>
        <w:t>Deconstruct the Problem</w:t>
      </w:r>
      <w:bookmarkEnd w:id="2"/>
    </w:p>
    <w:p w14:paraId="2B69F563" w14:textId="6239858B" w:rsidR="00DE5693" w:rsidRDefault="00A161D9" w:rsidP="00491035">
      <w:pPr>
        <w:ind w:firstLine="360"/>
        <w:jc w:val="both"/>
        <w:rPr>
          <w:rFonts w:ascii="Times New Roman" w:hAnsi="Times New Roman" w:cs="Times New Roman"/>
          <w:lang w:val="bg-BG"/>
        </w:rPr>
      </w:pPr>
      <w:r w:rsidRPr="00A161D9">
        <w:rPr>
          <w:rFonts w:ascii="Times New Roman" w:hAnsi="Times New Roman" w:cs="Times New Roman"/>
        </w:rPr>
        <w:t>The case study identifies a key student problem: the inability to effectively organise group project meetings. Th</w:t>
      </w:r>
      <w:r w:rsidR="00491035">
        <w:rPr>
          <w:rFonts w:ascii="Times New Roman" w:hAnsi="Times New Roman" w:cs="Times New Roman"/>
          <w:lang w:val="en-US"/>
        </w:rPr>
        <w:t>e</w:t>
      </w:r>
      <w:r w:rsidRPr="00A161D9">
        <w:rPr>
          <w:rFonts w:ascii="Times New Roman" w:hAnsi="Times New Roman" w:cs="Times New Roman"/>
        </w:rPr>
        <w:t xml:space="preserve"> results </w:t>
      </w:r>
      <w:r w:rsidR="00491035">
        <w:rPr>
          <w:rFonts w:ascii="Times New Roman" w:hAnsi="Times New Roman" w:cs="Times New Roman"/>
          <w:lang w:val="en-US"/>
        </w:rPr>
        <w:t>are</w:t>
      </w:r>
      <w:r w:rsidRPr="00A161D9">
        <w:rPr>
          <w:rFonts w:ascii="Times New Roman" w:hAnsi="Times New Roman" w:cs="Times New Roman"/>
        </w:rPr>
        <w:t xml:space="preserve"> delayed tasks, an uneven distribution of workload and missed deadlines. Figure 1 illustrates the decomposition of the initial problem into five interconnected components. Each component is addressed through specific requirements and constraints.</w:t>
      </w:r>
    </w:p>
    <w:p w14:paraId="262843AB" w14:textId="4F8589C0" w:rsidR="00A161D9" w:rsidRDefault="00A161D9" w:rsidP="00DE5693">
      <w:pPr>
        <w:rPr>
          <w:rFonts w:ascii="Times New Roman" w:hAnsi="Times New Roman" w:cs="Times New Roman"/>
          <w:lang w:val="bg-BG"/>
        </w:rPr>
      </w:pPr>
      <w:r>
        <w:rPr>
          <w:rFonts w:ascii="Times New Roman" w:hAnsi="Times New Roman" w:cs="Times New Roman"/>
          <w:noProof/>
          <w:lang w:val="bg-BG"/>
        </w:rPr>
        <w:drawing>
          <wp:inline distT="0" distB="0" distL="0" distR="0" wp14:anchorId="7A764F9C" wp14:editId="25308D51">
            <wp:extent cx="5724525" cy="3219450"/>
            <wp:effectExtent l="0" t="0" r="9525" b="0"/>
            <wp:docPr id="1828747751"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623EB905" w14:textId="3AA7F9B9" w:rsidR="00A161D9" w:rsidRPr="00BA66FE" w:rsidRDefault="00A161D9" w:rsidP="00A161D9">
      <w:pPr>
        <w:jc w:val="center"/>
        <w:rPr>
          <w:rFonts w:ascii="Times New Roman" w:hAnsi="Times New Roman" w:cs="Times New Roman"/>
          <w:i/>
          <w:iCs/>
          <w:lang w:val="en-US"/>
        </w:rPr>
      </w:pPr>
      <w:r w:rsidRPr="00BA66FE">
        <w:rPr>
          <w:rFonts w:ascii="Times New Roman" w:hAnsi="Times New Roman" w:cs="Times New Roman"/>
          <w:i/>
          <w:iCs/>
          <w:lang w:val="tr-TR"/>
        </w:rPr>
        <w:t>F</w:t>
      </w:r>
      <w:proofErr w:type="spellStart"/>
      <w:r w:rsidRPr="00BA66FE">
        <w:rPr>
          <w:rFonts w:ascii="Times New Roman" w:hAnsi="Times New Roman" w:cs="Times New Roman"/>
          <w:i/>
          <w:iCs/>
          <w:lang w:val="en-US"/>
        </w:rPr>
        <w:t>igure</w:t>
      </w:r>
      <w:proofErr w:type="spellEnd"/>
      <w:r w:rsidRPr="00BA66FE">
        <w:rPr>
          <w:rFonts w:ascii="Times New Roman" w:hAnsi="Times New Roman" w:cs="Times New Roman"/>
          <w:i/>
          <w:iCs/>
          <w:lang w:val="en-US"/>
        </w:rPr>
        <w:t xml:space="preserve"> 1. Problem deconstruction </w:t>
      </w:r>
      <w:r w:rsidR="00491035" w:rsidRPr="00BA66FE">
        <w:rPr>
          <w:rFonts w:ascii="Times New Roman" w:hAnsi="Times New Roman" w:cs="Times New Roman"/>
          <w:i/>
          <w:iCs/>
          <w:lang w:val="en-US"/>
        </w:rPr>
        <w:t>diagram (</w:t>
      </w:r>
      <w:proofErr w:type="spellStart"/>
      <w:r w:rsidR="00491035" w:rsidRPr="00BA66FE">
        <w:rPr>
          <w:rFonts w:ascii="Times New Roman" w:hAnsi="Times New Roman" w:cs="Times New Roman"/>
          <w:i/>
          <w:iCs/>
          <w:lang w:val="en-US"/>
        </w:rPr>
        <w:t>selfmade</w:t>
      </w:r>
      <w:proofErr w:type="spellEnd"/>
      <w:r w:rsidR="00491035" w:rsidRPr="00BA66FE">
        <w:rPr>
          <w:rFonts w:ascii="Times New Roman" w:hAnsi="Times New Roman" w:cs="Times New Roman"/>
          <w:i/>
          <w:iCs/>
          <w:lang w:val="en-US"/>
        </w:rPr>
        <w:t xml:space="preserve"> in Canva)</w:t>
      </w:r>
    </w:p>
    <w:p w14:paraId="2854CE8D" w14:textId="77777777" w:rsidR="00A161D9" w:rsidRPr="00A161D9" w:rsidRDefault="00A161D9" w:rsidP="00491035">
      <w:pPr>
        <w:ind w:firstLine="708"/>
        <w:jc w:val="both"/>
        <w:rPr>
          <w:rFonts w:ascii="Times New Roman" w:hAnsi="Times New Roman" w:cs="Times New Roman"/>
          <w:lang w:val="bg-BG"/>
        </w:rPr>
      </w:pPr>
      <w:r w:rsidRPr="00A161D9">
        <w:rPr>
          <w:rFonts w:ascii="Times New Roman" w:hAnsi="Times New Roman" w:cs="Times New Roman"/>
          <w:lang w:val="bg-BG"/>
        </w:rPr>
        <w:t xml:space="preserve">To address this problem, a weekly availability calendar can be introduced to identify the required participants for each meeting based on the specific task that needs to be completed. Different attendance thresholds will be applied depending on the purpose and requirements of each meeting. Following every meeting, all group members will receive information about the </w:t>
      </w:r>
      <w:r w:rsidRPr="00A161D9">
        <w:rPr>
          <w:rFonts w:ascii="Times New Roman" w:hAnsi="Times New Roman" w:cs="Times New Roman"/>
          <w:lang w:val="bg-BG"/>
        </w:rPr>
        <w:lastRenderedPageBreak/>
        <w:t>decisions made, progress achieved and next steps. This approach aims to ensure sufficient time for completing all tasks before the final submission deadline.</w:t>
      </w:r>
    </w:p>
    <w:p w14:paraId="62C92833" w14:textId="7B5D03F0" w:rsidR="00A161D9" w:rsidRPr="00A161D9" w:rsidRDefault="00A161D9" w:rsidP="00491035">
      <w:pPr>
        <w:ind w:firstLine="270"/>
        <w:jc w:val="both"/>
        <w:rPr>
          <w:rFonts w:ascii="Times New Roman" w:hAnsi="Times New Roman" w:cs="Times New Roman"/>
          <w:lang w:val="bg-BG"/>
        </w:rPr>
      </w:pPr>
      <w:r w:rsidRPr="00A161D9">
        <w:rPr>
          <w:rFonts w:ascii="Times New Roman" w:hAnsi="Times New Roman" w:cs="Times New Roman"/>
          <w:lang w:val="bg-BG"/>
        </w:rPr>
        <w:t>The proposed solution must consider several constraints. Not all students are available at the same time, availability is dynamic and may change. Some meetings will require full attendance from all group members, while the available time before the final deadline is limited. The solution therefore needs to balance flexibility with project control.</w:t>
      </w:r>
    </w:p>
    <w:p w14:paraId="72AC0233" w14:textId="537569D2" w:rsidR="003C4AC1" w:rsidRDefault="003C4AC1" w:rsidP="00F3304A">
      <w:pPr>
        <w:pStyle w:val="Heading2"/>
        <w:numPr>
          <w:ilvl w:val="1"/>
          <w:numId w:val="20"/>
        </w:numPr>
        <w:rPr>
          <w:rFonts w:ascii="Times New Roman" w:hAnsi="Times New Roman" w:cs="Times New Roman"/>
          <w:lang w:val="bg-BG"/>
        </w:rPr>
      </w:pPr>
      <w:bookmarkStart w:id="3" w:name="_Toc237176768"/>
      <w:proofErr w:type="spellStart"/>
      <w:r w:rsidRPr="00F3304A">
        <w:rPr>
          <w:rFonts w:ascii="Times New Roman" w:hAnsi="Times New Roman" w:cs="Times New Roman"/>
          <w:lang w:val="en-GB"/>
        </w:rPr>
        <w:t>MoSCoW</w:t>
      </w:r>
      <w:proofErr w:type="spellEnd"/>
      <w:r w:rsidRPr="00F3304A">
        <w:rPr>
          <w:rFonts w:ascii="Times New Roman" w:hAnsi="Times New Roman" w:cs="Times New Roman"/>
          <w:lang w:val="en-GB"/>
        </w:rPr>
        <w:t xml:space="preserve"> Technique Requirement</w:t>
      </w:r>
      <w:bookmarkEnd w:id="3"/>
    </w:p>
    <w:p w14:paraId="02558088" w14:textId="37010E54" w:rsidR="00A161D9" w:rsidRDefault="0093780A" w:rsidP="00491035">
      <w:pPr>
        <w:ind w:firstLine="270"/>
        <w:jc w:val="both"/>
        <w:rPr>
          <w:rFonts w:ascii="Times New Roman" w:hAnsi="Times New Roman" w:cs="Times New Roman"/>
          <w:lang w:val="en-US"/>
        </w:rPr>
      </w:pPr>
      <w:r>
        <w:rPr>
          <w:rFonts w:ascii="Times New Roman" w:hAnsi="Times New Roman" w:cs="Times New Roman"/>
          <w:lang w:val="en-US"/>
        </w:rPr>
        <w:t>T</w:t>
      </w:r>
      <w:r w:rsidRPr="0093780A">
        <w:rPr>
          <w:rFonts w:ascii="Times New Roman" w:hAnsi="Times New Roman" w:cs="Times New Roman"/>
          <w:lang w:val="en-US"/>
        </w:rPr>
        <w:t xml:space="preserve">he </w:t>
      </w:r>
      <w:proofErr w:type="spellStart"/>
      <w:r w:rsidRPr="0093780A">
        <w:rPr>
          <w:rFonts w:ascii="Times New Roman" w:hAnsi="Times New Roman" w:cs="Times New Roman"/>
          <w:lang w:val="en-US"/>
        </w:rPr>
        <w:t>MoSCoW</w:t>
      </w:r>
      <w:proofErr w:type="spellEnd"/>
      <w:r w:rsidRPr="0093780A">
        <w:rPr>
          <w:rFonts w:ascii="Times New Roman" w:hAnsi="Times New Roman" w:cs="Times New Roman"/>
          <w:lang w:val="en-US"/>
        </w:rPr>
        <w:t xml:space="preserve"> technique is applied</w:t>
      </w:r>
      <w:r>
        <w:rPr>
          <w:rFonts w:ascii="Times New Roman" w:hAnsi="Times New Roman" w:cs="Times New Roman"/>
          <w:lang w:val="en-US"/>
        </w:rPr>
        <w:t xml:space="preserve"> to </w:t>
      </w:r>
      <w:r w:rsidRPr="0093780A">
        <w:rPr>
          <w:rFonts w:ascii="Times New Roman" w:hAnsi="Times New Roman" w:cs="Times New Roman"/>
        </w:rPr>
        <w:t>prioritise the identified requirements</w:t>
      </w:r>
      <w:r>
        <w:rPr>
          <w:rFonts w:ascii="Times New Roman" w:hAnsi="Times New Roman" w:cs="Times New Roman"/>
          <w:lang w:val="en-US"/>
        </w:rPr>
        <w:t xml:space="preserve">. </w:t>
      </w:r>
      <w:r w:rsidRPr="0093780A">
        <w:rPr>
          <w:rFonts w:ascii="Times New Roman" w:hAnsi="Times New Roman" w:cs="Times New Roman"/>
        </w:rPr>
        <w:t>This approach categorises the requirements into</w:t>
      </w:r>
      <w:r>
        <w:rPr>
          <w:rFonts w:ascii="Times New Roman" w:hAnsi="Times New Roman" w:cs="Times New Roman"/>
          <w:lang w:val="en-US"/>
        </w:rPr>
        <w:t xml:space="preserve"> the following groups:</w:t>
      </w:r>
    </w:p>
    <w:p w14:paraId="232AC258" w14:textId="65F6A4AD" w:rsidR="0093780A" w:rsidRDefault="0093780A" w:rsidP="00491035">
      <w:pPr>
        <w:pStyle w:val="ListParagraph"/>
        <w:numPr>
          <w:ilvl w:val="0"/>
          <w:numId w:val="21"/>
        </w:numPr>
        <w:jc w:val="both"/>
        <w:rPr>
          <w:rFonts w:ascii="Times New Roman" w:hAnsi="Times New Roman" w:cs="Times New Roman"/>
          <w:lang w:val="en-US"/>
        </w:rPr>
      </w:pPr>
      <w:r>
        <w:rPr>
          <w:rFonts w:ascii="Times New Roman" w:hAnsi="Times New Roman" w:cs="Times New Roman"/>
          <w:lang w:val="en-US"/>
        </w:rPr>
        <w:t>M (MUST) – crucial requirements, without them the group project results in a high risk of failure.</w:t>
      </w:r>
    </w:p>
    <w:p w14:paraId="3B9B20C4" w14:textId="1BFB11E3" w:rsidR="0093780A" w:rsidRDefault="0093780A" w:rsidP="00491035">
      <w:pPr>
        <w:pStyle w:val="ListParagraph"/>
        <w:numPr>
          <w:ilvl w:val="0"/>
          <w:numId w:val="21"/>
        </w:numPr>
        <w:jc w:val="both"/>
        <w:rPr>
          <w:rFonts w:ascii="Times New Roman" w:hAnsi="Times New Roman" w:cs="Times New Roman"/>
          <w:lang w:val="en-US"/>
        </w:rPr>
      </w:pPr>
      <w:r>
        <w:rPr>
          <w:rFonts w:ascii="Times New Roman" w:hAnsi="Times New Roman" w:cs="Times New Roman"/>
          <w:lang w:val="en-US"/>
        </w:rPr>
        <w:t>S (SHOULD) – they are less important than M, but they should be included if it is possible.</w:t>
      </w:r>
    </w:p>
    <w:p w14:paraId="6CE9C441" w14:textId="1703D3DB" w:rsidR="0093780A" w:rsidRDefault="0093780A" w:rsidP="00491035">
      <w:pPr>
        <w:pStyle w:val="ListParagraph"/>
        <w:numPr>
          <w:ilvl w:val="0"/>
          <w:numId w:val="21"/>
        </w:numPr>
        <w:jc w:val="both"/>
        <w:rPr>
          <w:rFonts w:ascii="Times New Roman" w:hAnsi="Times New Roman" w:cs="Times New Roman"/>
          <w:lang w:val="en-US"/>
        </w:rPr>
      </w:pPr>
      <w:r>
        <w:rPr>
          <w:rFonts w:ascii="Times New Roman" w:hAnsi="Times New Roman" w:cs="Times New Roman"/>
          <w:lang w:val="en-US"/>
        </w:rPr>
        <w:t>C (COULD) – they can be left out but still are significant.</w:t>
      </w:r>
    </w:p>
    <w:p w14:paraId="10A109FA" w14:textId="3EBF769E" w:rsidR="0093780A" w:rsidRDefault="0093780A" w:rsidP="00491035">
      <w:pPr>
        <w:pStyle w:val="ListParagraph"/>
        <w:numPr>
          <w:ilvl w:val="0"/>
          <w:numId w:val="21"/>
        </w:numPr>
        <w:jc w:val="both"/>
        <w:rPr>
          <w:rFonts w:ascii="Times New Roman" w:hAnsi="Times New Roman" w:cs="Times New Roman"/>
          <w:lang w:val="en-US"/>
        </w:rPr>
      </w:pPr>
      <w:r>
        <w:rPr>
          <w:rFonts w:ascii="Times New Roman" w:hAnsi="Times New Roman" w:cs="Times New Roman"/>
          <w:lang w:val="en-US"/>
        </w:rPr>
        <w:t xml:space="preserve">W (WON’T) – not a priority for the project time. </w:t>
      </w:r>
      <w:sdt>
        <w:sdtPr>
          <w:rPr>
            <w:rFonts w:ascii="Times New Roman" w:hAnsi="Times New Roman" w:cs="Times New Roman"/>
            <w:lang w:val="en-US"/>
          </w:rPr>
          <w:id w:val="1490742248"/>
          <w:citation/>
        </w:sdtPr>
        <w:sdtContent>
          <w:r>
            <w:rPr>
              <w:rFonts w:ascii="Times New Roman" w:hAnsi="Times New Roman" w:cs="Times New Roman"/>
              <w:lang w:val="en-US"/>
            </w:rPr>
            <w:fldChar w:fldCharType="begin"/>
          </w:r>
          <w:r>
            <w:rPr>
              <w:rFonts w:ascii="Times New Roman" w:hAnsi="Times New Roman" w:cs="Times New Roman"/>
              <w:lang w:val="en-US"/>
            </w:rPr>
            <w:instrText xml:space="preserve"> CITATION MSc22 \l 1033 </w:instrText>
          </w:r>
          <w:r>
            <w:rPr>
              <w:rFonts w:ascii="Times New Roman" w:hAnsi="Times New Roman" w:cs="Times New Roman"/>
              <w:lang w:val="en-US"/>
            </w:rPr>
            <w:fldChar w:fldCharType="separate"/>
          </w:r>
          <w:r w:rsidRPr="0093780A">
            <w:rPr>
              <w:rFonts w:ascii="Times New Roman" w:hAnsi="Times New Roman" w:cs="Times New Roman"/>
              <w:noProof/>
              <w:lang w:val="en-US"/>
            </w:rPr>
            <w:t>[1]</w:t>
          </w:r>
          <w:r>
            <w:rPr>
              <w:rFonts w:ascii="Times New Roman" w:hAnsi="Times New Roman" w:cs="Times New Roman"/>
              <w:lang w:val="en-US"/>
            </w:rPr>
            <w:fldChar w:fldCharType="end"/>
          </w:r>
        </w:sdtContent>
      </w:sdt>
    </w:p>
    <w:tbl>
      <w:tblPr>
        <w:tblStyle w:val="TableGrid"/>
        <w:tblW w:w="0" w:type="auto"/>
        <w:tblLook w:val="04A0" w:firstRow="1" w:lastRow="0" w:firstColumn="1" w:lastColumn="0" w:noHBand="0" w:noVBand="1"/>
      </w:tblPr>
      <w:tblGrid>
        <w:gridCol w:w="1885"/>
        <w:gridCol w:w="7131"/>
      </w:tblGrid>
      <w:tr w:rsidR="00CC3163" w14:paraId="6EA946C5" w14:textId="77777777" w:rsidTr="00CC3163">
        <w:tc>
          <w:tcPr>
            <w:tcW w:w="1885" w:type="dxa"/>
            <w:vMerge w:val="restart"/>
          </w:tcPr>
          <w:p w14:paraId="5A391277" w14:textId="45056196" w:rsidR="00CC3163" w:rsidRPr="00491035" w:rsidRDefault="00CC3163" w:rsidP="00491035">
            <w:pPr>
              <w:jc w:val="center"/>
              <w:rPr>
                <w:rFonts w:ascii="Times New Roman" w:hAnsi="Times New Roman" w:cs="Times New Roman"/>
                <w:b/>
                <w:bCs/>
                <w:lang w:val="en-US"/>
              </w:rPr>
            </w:pPr>
            <w:r w:rsidRPr="00491035">
              <w:rPr>
                <w:rFonts w:ascii="Times New Roman" w:hAnsi="Times New Roman" w:cs="Times New Roman"/>
                <w:b/>
                <w:bCs/>
                <w:lang w:val="en-US"/>
              </w:rPr>
              <w:t>MUST HAVE</w:t>
            </w:r>
          </w:p>
        </w:tc>
        <w:tc>
          <w:tcPr>
            <w:tcW w:w="7131" w:type="dxa"/>
          </w:tcPr>
          <w:p w14:paraId="5A86564A" w14:textId="1431F25D" w:rsidR="00CC3163" w:rsidRDefault="00491035" w:rsidP="00491035">
            <w:pPr>
              <w:jc w:val="both"/>
              <w:rPr>
                <w:rFonts w:ascii="Times New Roman" w:hAnsi="Times New Roman" w:cs="Times New Roman"/>
                <w:lang w:val="en-US"/>
              </w:rPr>
            </w:pPr>
            <w:r>
              <w:rPr>
                <w:rFonts w:ascii="Times New Roman" w:hAnsi="Times New Roman" w:cs="Times New Roman"/>
                <w:lang w:val="en-US"/>
              </w:rPr>
              <w:t>M</w:t>
            </w:r>
            <w:r w:rsidR="00CC3163" w:rsidRPr="00CC3163">
              <w:rPr>
                <w:rFonts w:ascii="Times New Roman" w:hAnsi="Times New Roman" w:cs="Times New Roman"/>
              </w:rPr>
              <w:t>ust collect weekly availability information from all group members.</w:t>
            </w:r>
          </w:p>
        </w:tc>
      </w:tr>
      <w:tr w:rsidR="00CC3163" w14:paraId="7D2A1E3E" w14:textId="77777777" w:rsidTr="00CC3163">
        <w:tc>
          <w:tcPr>
            <w:tcW w:w="1885" w:type="dxa"/>
            <w:vMerge/>
          </w:tcPr>
          <w:p w14:paraId="6F0CF75D" w14:textId="77777777" w:rsidR="00CC3163" w:rsidRPr="00491035" w:rsidRDefault="00CC3163" w:rsidP="00491035">
            <w:pPr>
              <w:jc w:val="center"/>
              <w:rPr>
                <w:rFonts w:ascii="Times New Roman" w:hAnsi="Times New Roman" w:cs="Times New Roman"/>
                <w:b/>
                <w:bCs/>
                <w:lang w:val="en-US"/>
              </w:rPr>
            </w:pPr>
          </w:p>
        </w:tc>
        <w:tc>
          <w:tcPr>
            <w:tcW w:w="7131" w:type="dxa"/>
          </w:tcPr>
          <w:p w14:paraId="5F7A981B" w14:textId="0834F308" w:rsidR="00CC3163" w:rsidRDefault="00CC3163" w:rsidP="00491035">
            <w:pPr>
              <w:jc w:val="both"/>
              <w:rPr>
                <w:rFonts w:ascii="Times New Roman" w:hAnsi="Times New Roman" w:cs="Times New Roman"/>
                <w:lang w:val="en-US"/>
              </w:rPr>
            </w:pPr>
            <w:r w:rsidRPr="00CC3163">
              <w:rPr>
                <w:rFonts w:ascii="Times New Roman" w:hAnsi="Times New Roman" w:cs="Times New Roman"/>
              </w:rPr>
              <w:t>Meetings must be scheduled according to project tasks, required participants and deadlines.</w:t>
            </w:r>
          </w:p>
        </w:tc>
      </w:tr>
      <w:tr w:rsidR="00CC3163" w14:paraId="0163C136" w14:textId="77777777" w:rsidTr="00CC3163">
        <w:tc>
          <w:tcPr>
            <w:tcW w:w="1885" w:type="dxa"/>
            <w:vMerge/>
          </w:tcPr>
          <w:p w14:paraId="53D739F1" w14:textId="77777777" w:rsidR="00CC3163" w:rsidRPr="00491035" w:rsidRDefault="00CC3163" w:rsidP="00491035">
            <w:pPr>
              <w:jc w:val="center"/>
              <w:rPr>
                <w:rFonts w:ascii="Times New Roman" w:hAnsi="Times New Roman" w:cs="Times New Roman"/>
                <w:b/>
                <w:bCs/>
                <w:lang w:val="en-US"/>
              </w:rPr>
            </w:pPr>
          </w:p>
        </w:tc>
        <w:tc>
          <w:tcPr>
            <w:tcW w:w="7131" w:type="dxa"/>
          </w:tcPr>
          <w:p w14:paraId="02D6B17D" w14:textId="75D53B66" w:rsidR="00CC3163" w:rsidRPr="00CC3163" w:rsidRDefault="00CC3163" w:rsidP="00491035">
            <w:pPr>
              <w:jc w:val="both"/>
              <w:rPr>
                <w:rFonts w:ascii="Times New Roman" w:hAnsi="Times New Roman" w:cs="Times New Roman"/>
                <w:lang w:val="en-US"/>
              </w:rPr>
            </w:pPr>
            <w:r w:rsidRPr="00CC3163">
              <w:rPr>
                <w:rFonts w:ascii="Times New Roman" w:hAnsi="Times New Roman" w:cs="Times New Roman"/>
              </w:rPr>
              <w:t>Different attendance thresholds must be applied depending on the purpose of each meeting</w:t>
            </w:r>
            <w:r>
              <w:rPr>
                <w:rFonts w:ascii="Times New Roman" w:hAnsi="Times New Roman" w:cs="Times New Roman"/>
                <w:lang w:val="en-US"/>
              </w:rPr>
              <w:t>.</w:t>
            </w:r>
          </w:p>
        </w:tc>
      </w:tr>
      <w:tr w:rsidR="00CC3163" w14:paraId="359EBC42" w14:textId="77777777" w:rsidTr="00CC3163">
        <w:tc>
          <w:tcPr>
            <w:tcW w:w="1885" w:type="dxa"/>
            <w:vMerge/>
          </w:tcPr>
          <w:p w14:paraId="6AF7DBF4" w14:textId="77777777" w:rsidR="00CC3163" w:rsidRPr="00491035" w:rsidRDefault="00CC3163" w:rsidP="00491035">
            <w:pPr>
              <w:jc w:val="center"/>
              <w:rPr>
                <w:rFonts w:ascii="Times New Roman" w:hAnsi="Times New Roman" w:cs="Times New Roman"/>
                <w:b/>
                <w:bCs/>
                <w:lang w:val="en-US"/>
              </w:rPr>
            </w:pPr>
          </w:p>
        </w:tc>
        <w:tc>
          <w:tcPr>
            <w:tcW w:w="7131" w:type="dxa"/>
          </w:tcPr>
          <w:p w14:paraId="41BE1E57" w14:textId="30EE13FA" w:rsidR="00CC3163" w:rsidRPr="00491035" w:rsidRDefault="00CC3163" w:rsidP="00491035">
            <w:pPr>
              <w:jc w:val="both"/>
              <w:rPr>
                <w:rFonts w:ascii="Times New Roman" w:hAnsi="Times New Roman" w:cs="Times New Roman"/>
                <w:lang w:val="en-US"/>
              </w:rPr>
            </w:pPr>
            <w:r w:rsidRPr="00CC3163">
              <w:rPr>
                <w:rFonts w:ascii="Times New Roman" w:hAnsi="Times New Roman" w:cs="Times New Roman"/>
              </w:rPr>
              <w:t>All group members must receive a summary after each meeting</w:t>
            </w:r>
            <w:r w:rsidR="00491035">
              <w:rPr>
                <w:rFonts w:ascii="Times New Roman" w:hAnsi="Times New Roman" w:cs="Times New Roman"/>
                <w:lang w:val="en-US"/>
              </w:rPr>
              <w:t>.</w:t>
            </w:r>
          </w:p>
        </w:tc>
      </w:tr>
      <w:tr w:rsidR="00CC3163" w14:paraId="0C271725" w14:textId="77777777" w:rsidTr="00CC3163">
        <w:tc>
          <w:tcPr>
            <w:tcW w:w="1885" w:type="dxa"/>
            <w:vMerge/>
          </w:tcPr>
          <w:p w14:paraId="25A902D9" w14:textId="77777777" w:rsidR="00CC3163" w:rsidRPr="00491035" w:rsidRDefault="00CC3163" w:rsidP="00491035">
            <w:pPr>
              <w:jc w:val="center"/>
              <w:rPr>
                <w:rFonts w:ascii="Times New Roman" w:hAnsi="Times New Roman" w:cs="Times New Roman"/>
                <w:b/>
                <w:bCs/>
                <w:lang w:val="en-US"/>
              </w:rPr>
            </w:pPr>
          </w:p>
        </w:tc>
        <w:tc>
          <w:tcPr>
            <w:tcW w:w="7131" w:type="dxa"/>
          </w:tcPr>
          <w:p w14:paraId="5FDF14A0" w14:textId="23BD6DFA" w:rsidR="00CC3163" w:rsidRDefault="00CC3163" w:rsidP="00491035">
            <w:pPr>
              <w:jc w:val="both"/>
              <w:rPr>
                <w:rFonts w:ascii="Times New Roman" w:hAnsi="Times New Roman" w:cs="Times New Roman"/>
                <w:lang w:val="en-US"/>
              </w:rPr>
            </w:pPr>
            <w:r w:rsidRPr="00CC3163">
              <w:rPr>
                <w:rFonts w:ascii="Times New Roman" w:hAnsi="Times New Roman" w:cs="Times New Roman"/>
              </w:rPr>
              <w:t>The final review meeting must take place before the submission deadline to allow time for corrections.</w:t>
            </w:r>
          </w:p>
        </w:tc>
      </w:tr>
      <w:tr w:rsidR="00CC3163" w14:paraId="65CA02F2" w14:textId="77777777" w:rsidTr="00CC3163">
        <w:tc>
          <w:tcPr>
            <w:tcW w:w="1885" w:type="dxa"/>
            <w:vMerge w:val="restart"/>
          </w:tcPr>
          <w:p w14:paraId="2F2FE071" w14:textId="3358C9D1" w:rsidR="00CC3163" w:rsidRPr="00491035" w:rsidRDefault="00CC3163" w:rsidP="00491035">
            <w:pPr>
              <w:jc w:val="center"/>
              <w:rPr>
                <w:rFonts w:ascii="Times New Roman" w:hAnsi="Times New Roman" w:cs="Times New Roman"/>
                <w:b/>
                <w:bCs/>
                <w:lang w:val="en-US"/>
              </w:rPr>
            </w:pPr>
            <w:r w:rsidRPr="00491035">
              <w:rPr>
                <w:rFonts w:ascii="Times New Roman" w:hAnsi="Times New Roman" w:cs="Times New Roman"/>
                <w:b/>
                <w:bCs/>
                <w:lang w:val="en-US"/>
              </w:rPr>
              <w:t>SHOULD HAVE</w:t>
            </w:r>
          </w:p>
        </w:tc>
        <w:tc>
          <w:tcPr>
            <w:tcW w:w="7131" w:type="dxa"/>
          </w:tcPr>
          <w:p w14:paraId="5AC229CA" w14:textId="5C8ACA4D" w:rsidR="00CC3163" w:rsidRPr="00CC3163" w:rsidRDefault="00CC3163" w:rsidP="00491035">
            <w:pPr>
              <w:jc w:val="both"/>
              <w:rPr>
                <w:rFonts w:ascii="Times New Roman" w:hAnsi="Times New Roman" w:cs="Times New Roman"/>
              </w:rPr>
            </w:pPr>
            <w:r w:rsidRPr="00CC3163">
              <w:rPr>
                <w:rFonts w:ascii="Times New Roman" w:hAnsi="Times New Roman" w:cs="Times New Roman"/>
              </w:rPr>
              <w:t>Meetings should be organised only when required by project progress to avoid unnecessary sessions.</w:t>
            </w:r>
          </w:p>
        </w:tc>
      </w:tr>
      <w:tr w:rsidR="00CC3163" w14:paraId="7D6F485C" w14:textId="77777777" w:rsidTr="00CC3163">
        <w:tc>
          <w:tcPr>
            <w:tcW w:w="1885" w:type="dxa"/>
            <w:vMerge/>
          </w:tcPr>
          <w:p w14:paraId="15558545" w14:textId="77777777" w:rsidR="00CC3163" w:rsidRPr="00491035" w:rsidRDefault="00CC3163" w:rsidP="00491035">
            <w:pPr>
              <w:jc w:val="center"/>
              <w:rPr>
                <w:rFonts w:ascii="Times New Roman" w:hAnsi="Times New Roman" w:cs="Times New Roman"/>
                <w:b/>
                <w:bCs/>
                <w:lang w:val="en-US"/>
              </w:rPr>
            </w:pPr>
          </w:p>
        </w:tc>
        <w:tc>
          <w:tcPr>
            <w:tcW w:w="7131" w:type="dxa"/>
          </w:tcPr>
          <w:p w14:paraId="0CE662F7" w14:textId="7FD151F1" w:rsidR="00CC3163" w:rsidRPr="00CC3163" w:rsidRDefault="00CC3163" w:rsidP="00491035">
            <w:pPr>
              <w:jc w:val="both"/>
              <w:rPr>
                <w:rFonts w:ascii="Times New Roman" w:hAnsi="Times New Roman" w:cs="Times New Roman"/>
              </w:rPr>
            </w:pPr>
            <w:r w:rsidRPr="00CC3163">
              <w:rPr>
                <w:rFonts w:ascii="Times New Roman" w:hAnsi="Times New Roman" w:cs="Times New Roman"/>
              </w:rPr>
              <w:t xml:space="preserve">The system should allow students to update their availability when </w:t>
            </w:r>
            <w:r w:rsidR="00491035">
              <w:rPr>
                <w:rFonts w:ascii="Times New Roman" w:hAnsi="Times New Roman" w:cs="Times New Roman"/>
                <w:lang w:val="en-US"/>
              </w:rPr>
              <w:t>needed</w:t>
            </w:r>
            <w:r w:rsidRPr="00CC3163">
              <w:rPr>
                <w:rFonts w:ascii="Times New Roman" w:hAnsi="Times New Roman" w:cs="Times New Roman"/>
              </w:rPr>
              <w:t>.</w:t>
            </w:r>
          </w:p>
        </w:tc>
      </w:tr>
      <w:tr w:rsidR="00CC3163" w14:paraId="04F0381D" w14:textId="77777777" w:rsidTr="00CC3163">
        <w:tc>
          <w:tcPr>
            <w:tcW w:w="1885" w:type="dxa"/>
            <w:vMerge/>
          </w:tcPr>
          <w:p w14:paraId="264D41B6" w14:textId="77777777" w:rsidR="00CC3163" w:rsidRPr="00491035" w:rsidRDefault="00CC3163" w:rsidP="00491035">
            <w:pPr>
              <w:jc w:val="center"/>
              <w:rPr>
                <w:rFonts w:ascii="Times New Roman" w:hAnsi="Times New Roman" w:cs="Times New Roman"/>
                <w:b/>
                <w:bCs/>
                <w:lang w:val="en-US"/>
              </w:rPr>
            </w:pPr>
          </w:p>
        </w:tc>
        <w:tc>
          <w:tcPr>
            <w:tcW w:w="7131" w:type="dxa"/>
          </w:tcPr>
          <w:p w14:paraId="7CDEA86C" w14:textId="2E030C6A" w:rsidR="00CC3163" w:rsidRPr="00CC3163" w:rsidRDefault="00CC3163" w:rsidP="00491035">
            <w:pPr>
              <w:jc w:val="both"/>
              <w:rPr>
                <w:rFonts w:ascii="Times New Roman" w:hAnsi="Times New Roman" w:cs="Times New Roman"/>
              </w:rPr>
            </w:pPr>
            <w:r w:rsidRPr="00CC3163">
              <w:rPr>
                <w:rFonts w:ascii="Times New Roman" w:hAnsi="Times New Roman" w:cs="Times New Roman"/>
              </w:rPr>
              <w:t>The system should support rescheduling when attendance requirements cannot be achieved.</w:t>
            </w:r>
          </w:p>
        </w:tc>
      </w:tr>
      <w:tr w:rsidR="00CC3163" w14:paraId="702D6EC6" w14:textId="77777777" w:rsidTr="00CC3163">
        <w:tc>
          <w:tcPr>
            <w:tcW w:w="1885" w:type="dxa"/>
            <w:vMerge w:val="restart"/>
          </w:tcPr>
          <w:p w14:paraId="11F26884" w14:textId="4F8743A8" w:rsidR="00CC3163" w:rsidRPr="00491035" w:rsidRDefault="00CC3163" w:rsidP="00491035">
            <w:pPr>
              <w:jc w:val="center"/>
              <w:rPr>
                <w:rFonts w:ascii="Times New Roman" w:hAnsi="Times New Roman" w:cs="Times New Roman"/>
                <w:b/>
                <w:bCs/>
                <w:lang w:val="en-US"/>
              </w:rPr>
            </w:pPr>
            <w:r w:rsidRPr="00491035">
              <w:rPr>
                <w:rFonts w:ascii="Times New Roman" w:hAnsi="Times New Roman" w:cs="Times New Roman"/>
                <w:b/>
                <w:bCs/>
                <w:lang w:val="en-US"/>
              </w:rPr>
              <w:t>COULD HAVE</w:t>
            </w:r>
          </w:p>
        </w:tc>
        <w:tc>
          <w:tcPr>
            <w:tcW w:w="7131" w:type="dxa"/>
          </w:tcPr>
          <w:p w14:paraId="1BA05018" w14:textId="0DB313AE" w:rsidR="00CC3163" w:rsidRPr="00CC3163" w:rsidRDefault="00CC3163" w:rsidP="00491035">
            <w:pPr>
              <w:jc w:val="both"/>
              <w:rPr>
                <w:rFonts w:ascii="Times New Roman" w:hAnsi="Times New Roman" w:cs="Times New Roman"/>
              </w:rPr>
            </w:pPr>
            <w:r w:rsidRPr="00CC3163">
              <w:rPr>
                <w:rFonts w:ascii="Times New Roman" w:hAnsi="Times New Roman" w:cs="Times New Roman"/>
              </w:rPr>
              <w:t>The system could provide reminders and notifications for upcoming meetings and deadlines.</w:t>
            </w:r>
          </w:p>
        </w:tc>
      </w:tr>
      <w:tr w:rsidR="00CC3163" w14:paraId="0CBA3851" w14:textId="77777777" w:rsidTr="00CC3163">
        <w:tc>
          <w:tcPr>
            <w:tcW w:w="1885" w:type="dxa"/>
            <w:vMerge/>
          </w:tcPr>
          <w:p w14:paraId="7E408A9A" w14:textId="77777777" w:rsidR="00CC3163" w:rsidRPr="00491035" w:rsidRDefault="00CC3163" w:rsidP="00491035">
            <w:pPr>
              <w:jc w:val="center"/>
              <w:rPr>
                <w:rFonts w:ascii="Times New Roman" w:hAnsi="Times New Roman" w:cs="Times New Roman"/>
                <w:b/>
                <w:bCs/>
                <w:lang w:val="en-US"/>
              </w:rPr>
            </w:pPr>
          </w:p>
        </w:tc>
        <w:tc>
          <w:tcPr>
            <w:tcW w:w="7131" w:type="dxa"/>
          </w:tcPr>
          <w:p w14:paraId="34A59D0F" w14:textId="72CBDC5A" w:rsidR="00CC3163" w:rsidRPr="00CC3163" w:rsidRDefault="00CC3163" w:rsidP="00491035">
            <w:pPr>
              <w:jc w:val="both"/>
              <w:rPr>
                <w:rFonts w:ascii="Times New Roman" w:hAnsi="Times New Roman" w:cs="Times New Roman"/>
                <w:vanish/>
                <w:lang w:val="bg-BG"/>
              </w:rPr>
            </w:pPr>
            <w:r w:rsidRPr="00CC3163">
              <w:rPr>
                <w:rFonts w:ascii="Times New Roman" w:hAnsi="Times New Roman" w:cs="Times New Roman"/>
              </w:rPr>
              <w:t>The system could integrate with existing digital calendars.</w:t>
            </w:r>
          </w:p>
          <w:p w14:paraId="0D1228F7" w14:textId="4B40C825" w:rsidR="00CC3163" w:rsidRPr="00CC3163" w:rsidRDefault="00CC3163" w:rsidP="00491035">
            <w:pPr>
              <w:jc w:val="both"/>
              <w:rPr>
                <w:rFonts w:ascii="Times New Roman" w:hAnsi="Times New Roman" w:cs="Times New Roman"/>
                <w:lang w:val="en-US"/>
              </w:rPr>
            </w:pPr>
          </w:p>
        </w:tc>
      </w:tr>
      <w:tr w:rsidR="00CC3163" w14:paraId="527959C1" w14:textId="77777777" w:rsidTr="00CC3163">
        <w:tc>
          <w:tcPr>
            <w:tcW w:w="1885" w:type="dxa"/>
            <w:vMerge w:val="restart"/>
          </w:tcPr>
          <w:p w14:paraId="7C740CFA" w14:textId="76C0F85A" w:rsidR="00CC3163" w:rsidRPr="00491035" w:rsidRDefault="00CC3163" w:rsidP="00491035">
            <w:pPr>
              <w:jc w:val="center"/>
              <w:rPr>
                <w:rFonts w:ascii="Times New Roman" w:hAnsi="Times New Roman" w:cs="Times New Roman"/>
                <w:b/>
                <w:bCs/>
                <w:lang w:val="en-US"/>
              </w:rPr>
            </w:pPr>
            <w:r w:rsidRPr="00491035">
              <w:rPr>
                <w:rFonts w:ascii="Times New Roman" w:hAnsi="Times New Roman" w:cs="Times New Roman"/>
                <w:b/>
                <w:bCs/>
                <w:lang w:val="en-US"/>
              </w:rPr>
              <w:t>WON’T HAVE</w:t>
            </w:r>
          </w:p>
        </w:tc>
        <w:tc>
          <w:tcPr>
            <w:tcW w:w="7131" w:type="dxa"/>
          </w:tcPr>
          <w:p w14:paraId="0B22D606" w14:textId="0A248745" w:rsidR="00CC3163" w:rsidRPr="00CC3163" w:rsidRDefault="00CC3163" w:rsidP="00491035">
            <w:pPr>
              <w:jc w:val="both"/>
              <w:rPr>
                <w:rFonts w:ascii="Times New Roman" w:hAnsi="Times New Roman" w:cs="Times New Roman"/>
              </w:rPr>
            </w:pPr>
            <w:r w:rsidRPr="00CC3163">
              <w:rPr>
                <w:rFonts w:ascii="Times New Roman" w:hAnsi="Times New Roman" w:cs="Times New Roman"/>
              </w:rPr>
              <w:t>The system will not automatically assign project tasks or evaluate individual student performance.</w:t>
            </w:r>
            <w:r w:rsidRPr="00CC3163">
              <w:t xml:space="preserve"> </w:t>
            </w:r>
          </w:p>
        </w:tc>
      </w:tr>
      <w:tr w:rsidR="00CC3163" w14:paraId="7B70CCEA" w14:textId="77777777" w:rsidTr="00CC3163">
        <w:tc>
          <w:tcPr>
            <w:tcW w:w="1885" w:type="dxa"/>
            <w:vMerge/>
          </w:tcPr>
          <w:p w14:paraId="3AD7F78F" w14:textId="77777777" w:rsidR="00CC3163" w:rsidRDefault="00CC3163" w:rsidP="00CC3163">
            <w:pPr>
              <w:rPr>
                <w:rFonts w:ascii="Times New Roman" w:hAnsi="Times New Roman" w:cs="Times New Roman"/>
                <w:lang w:val="en-US"/>
              </w:rPr>
            </w:pPr>
          </w:p>
        </w:tc>
        <w:tc>
          <w:tcPr>
            <w:tcW w:w="7131" w:type="dxa"/>
          </w:tcPr>
          <w:p w14:paraId="0A410531" w14:textId="60EB0DDE" w:rsidR="00CC3163" w:rsidRPr="00CC3163" w:rsidRDefault="00CC3163" w:rsidP="00491035">
            <w:pPr>
              <w:jc w:val="both"/>
              <w:rPr>
                <w:rFonts w:ascii="Times New Roman" w:hAnsi="Times New Roman" w:cs="Times New Roman"/>
              </w:rPr>
            </w:pPr>
            <w:r w:rsidRPr="00CC3163">
              <w:rPr>
                <w:rFonts w:ascii="Times New Roman" w:hAnsi="Times New Roman" w:cs="Times New Roman"/>
              </w:rPr>
              <w:t>The system will not manage students complete academic schedules outside the project.</w:t>
            </w:r>
          </w:p>
        </w:tc>
      </w:tr>
    </w:tbl>
    <w:p w14:paraId="2B8BCD64" w14:textId="2D534A60" w:rsidR="00CC3163" w:rsidRDefault="00CC3163" w:rsidP="00CC3163">
      <w:pPr>
        <w:jc w:val="center"/>
        <w:rPr>
          <w:rFonts w:ascii="Times New Roman" w:hAnsi="Times New Roman" w:cs="Times New Roman"/>
          <w:i/>
          <w:iCs/>
          <w:lang w:val="en-US"/>
        </w:rPr>
      </w:pPr>
      <w:r w:rsidRPr="00BA66FE">
        <w:rPr>
          <w:rFonts w:ascii="Times New Roman" w:hAnsi="Times New Roman" w:cs="Times New Roman"/>
          <w:i/>
          <w:iCs/>
          <w:lang w:val="en-US"/>
        </w:rPr>
        <w:t xml:space="preserve">Table 1. </w:t>
      </w:r>
      <w:proofErr w:type="spellStart"/>
      <w:r w:rsidRPr="00BA66FE">
        <w:rPr>
          <w:rFonts w:ascii="Times New Roman" w:hAnsi="Times New Roman" w:cs="Times New Roman"/>
          <w:i/>
          <w:iCs/>
          <w:lang w:val="en-US"/>
        </w:rPr>
        <w:t>MoSCoW</w:t>
      </w:r>
      <w:proofErr w:type="spellEnd"/>
      <w:r w:rsidRPr="00BA66FE">
        <w:rPr>
          <w:rFonts w:ascii="Times New Roman" w:hAnsi="Times New Roman" w:cs="Times New Roman"/>
          <w:i/>
          <w:iCs/>
          <w:lang w:val="en-US"/>
        </w:rPr>
        <w:t xml:space="preserve"> technique requirements of the case study</w:t>
      </w:r>
    </w:p>
    <w:p w14:paraId="4282AFF6" w14:textId="77777777" w:rsidR="00BA66FE" w:rsidRDefault="00BA66FE" w:rsidP="00CC3163">
      <w:pPr>
        <w:jc w:val="center"/>
        <w:rPr>
          <w:rFonts w:ascii="Times New Roman" w:hAnsi="Times New Roman" w:cs="Times New Roman"/>
          <w:i/>
          <w:iCs/>
          <w:lang w:val="en-US"/>
        </w:rPr>
      </w:pPr>
    </w:p>
    <w:p w14:paraId="4FB28FA3" w14:textId="77777777" w:rsidR="00BA66FE" w:rsidRPr="00BA66FE" w:rsidRDefault="00BA66FE" w:rsidP="00CC3163">
      <w:pPr>
        <w:jc w:val="center"/>
        <w:rPr>
          <w:rFonts w:ascii="Times New Roman" w:hAnsi="Times New Roman" w:cs="Times New Roman"/>
          <w:i/>
          <w:iCs/>
          <w:lang w:val="en-US"/>
        </w:rPr>
      </w:pPr>
    </w:p>
    <w:p w14:paraId="07E89F3C" w14:textId="2AF6793B" w:rsidR="003C4AC1" w:rsidRPr="00F3304A" w:rsidRDefault="003C4AC1" w:rsidP="00F3304A">
      <w:pPr>
        <w:pStyle w:val="Heading2"/>
        <w:numPr>
          <w:ilvl w:val="1"/>
          <w:numId w:val="20"/>
        </w:numPr>
        <w:rPr>
          <w:rFonts w:ascii="Times New Roman" w:hAnsi="Times New Roman" w:cs="Times New Roman"/>
          <w:lang w:val="en-GB"/>
        </w:rPr>
      </w:pPr>
      <w:bookmarkStart w:id="4" w:name="_Toc237176769"/>
      <w:r w:rsidRPr="00F3304A">
        <w:rPr>
          <w:rFonts w:ascii="Times New Roman" w:hAnsi="Times New Roman" w:cs="Times New Roman"/>
          <w:lang w:val="en-GB"/>
        </w:rPr>
        <w:lastRenderedPageBreak/>
        <w:t>Variables Identification</w:t>
      </w:r>
      <w:bookmarkEnd w:id="4"/>
      <w:r w:rsidRPr="00F3304A">
        <w:rPr>
          <w:rFonts w:ascii="Times New Roman" w:hAnsi="Times New Roman" w:cs="Times New Roman"/>
          <w:lang w:val="en-GB"/>
        </w:rPr>
        <w:t xml:space="preserve"> </w:t>
      </w:r>
    </w:p>
    <w:p w14:paraId="5DB3821C" w14:textId="3BE97DEB" w:rsidR="00F3304A" w:rsidRDefault="00CC3163" w:rsidP="00BA66FE">
      <w:pPr>
        <w:ind w:firstLine="270"/>
        <w:jc w:val="both"/>
        <w:rPr>
          <w:rFonts w:ascii="Times New Roman" w:hAnsi="Times New Roman" w:cs="Times New Roman"/>
          <w:color w:val="000000" w:themeColor="text1"/>
          <w:lang w:val="en-US"/>
        </w:rPr>
      </w:pPr>
      <w:r w:rsidRPr="00CC3163">
        <w:rPr>
          <w:rFonts w:ascii="Times New Roman" w:hAnsi="Times New Roman" w:cs="Times New Roman"/>
          <w:color w:val="000000" w:themeColor="text1"/>
        </w:rPr>
        <w:t>These variables represent the factors that influence meeting organisation and the decision-making process</w:t>
      </w:r>
      <w:r>
        <w:rPr>
          <w:rFonts w:ascii="Times New Roman" w:hAnsi="Times New Roman" w:cs="Times New Roman"/>
          <w:color w:val="000000" w:themeColor="text1"/>
          <w:lang w:val="en-US"/>
        </w:rPr>
        <w:t>:</w:t>
      </w:r>
    </w:p>
    <w:tbl>
      <w:tblPr>
        <w:tblStyle w:val="TableGrid"/>
        <w:tblW w:w="0" w:type="auto"/>
        <w:tblLook w:val="04A0" w:firstRow="1" w:lastRow="0" w:firstColumn="1" w:lastColumn="0" w:noHBand="0" w:noVBand="1"/>
      </w:tblPr>
      <w:tblGrid>
        <w:gridCol w:w="1975"/>
        <w:gridCol w:w="7041"/>
      </w:tblGrid>
      <w:tr w:rsidR="009D758C" w14:paraId="57B1EA0A" w14:textId="77777777" w:rsidTr="009D758C">
        <w:tc>
          <w:tcPr>
            <w:tcW w:w="1975" w:type="dxa"/>
          </w:tcPr>
          <w:p w14:paraId="6E47DAE8" w14:textId="799DF554" w:rsidR="009D758C" w:rsidRPr="00BA66FE" w:rsidRDefault="009D758C" w:rsidP="00BA66FE">
            <w:pPr>
              <w:jc w:val="center"/>
              <w:rPr>
                <w:rFonts w:ascii="Times New Roman" w:hAnsi="Times New Roman" w:cs="Times New Roman"/>
                <w:b/>
                <w:bCs/>
                <w:color w:val="000000" w:themeColor="text1"/>
                <w:lang w:val="en-US"/>
              </w:rPr>
            </w:pPr>
            <w:r w:rsidRPr="00BA66FE">
              <w:rPr>
                <w:rFonts w:ascii="Times New Roman" w:hAnsi="Times New Roman" w:cs="Times New Roman"/>
                <w:b/>
                <w:bCs/>
                <w:color w:val="000000" w:themeColor="text1"/>
                <w:lang w:val="en-US"/>
              </w:rPr>
              <w:t>Variables</w:t>
            </w:r>
          </w:p>
        </w:tc>
        <w:tc>
          <w:tcPr>
            <w:tcW w:w="7041" w:type="dxa"/>
          </w:tcPr>
          <w:p w14:paraId="55A5E0E7" w14:textId="1E8DFD38" w:rsidR="009D758C" w:rsidRPr="00BA66FE" w:rsidRDefault="009D758C" w:rsidP="00BA66FE">
            <w:pPr>
              <w:jc w:val="center"/>
              <w:rPr>
                <w:rFonts w:ascii="Times New Roman" w:hAnsi="Times New Roman" w:cs="Times New Roman"/>
                <w:b/>
                <w:bCs/>
                <w:color w:val="000000" w:themeColor="text1"/>
                <w:lang w:val="en-US"/>
              </w:rPr>
            </w:pPr>
            <w:r w:rsidRPr="00BA66FE">
              <w:rPr>
                <w:rFonts w:ascii="Times New Roman" w:hAnsi="Times New Roman" w:cs="Times New Roman"/>
                <w:b/>
                <w:bCs/>
                <w:color w:val="000000" w:themeColor="text1"/>
                <w:lang w:val="en-US"/>
              </w:rPr>
              <w:t>Description</w:t>
            </w:r>
          </w:p>
        </w:tc>
      </w:tr>
      <w:tr w:rsidR="009D758C" w14:paraId="0ED873DE" w14:textId="77777777" w:rsidTr="009D758C">
        <w:tc>
          <w:tcPr>
            <w:tcW w:w="1975" w:type="dxa"/>
          </w:tcPr>
          <w:p w14:paraId="5F6C5F97" w14:textId="23DEF7C4" w:rsidR="009D758C" w:rsidRPr="00BA66FE" w:rsidRDefault="009D758C" w:rsidP="00BA66FE">
            <w:pPr>
              <w:jc w:val="center"/>
              <w:rPr>
                <w:rFonts w:ascii="Times New Roman" w:hAnsi="Times New Roman" w:cs="Times New Roman"/>
                <w:b/>
                <w:bCs/>
                <w:color w:val="000000" w:themeColor="text1"/>
                <w:lang w:val="en-US"/>
              </w:rPr>
            </w:pPr>
            <w:r w:rsidRPr="00BA66FE">
              <w:rPr>
                <w:rFonts w:ascii="Times New Roman" w:hAnsi="Times New Roman" w:cs="Times New Roman"/>
                <w:b/>
                <w:bCs/>
                <w:color w:val="000000" w:themeColor="text1"/>
                <w:lang w:val="en-US"/>
              </w:rPr>
              <w:t>Student availability</w:t>
            </w:r>
          </w:p>
        </w:tc>
        <w:tc>
          <w:tcPr>
            <w:tcW w:w="7041" w:type="dxa"/>
          </w:tcPr>
          <w:p w14:paraId="5B9C1B84" w14:textId="468B69D3" w:rsidR="009D758C" w:rsidRDefault="009D758C" w:rsidP="00BA66FE">
            <w:pPr>
              <w:jc w:val="both"/>
              <w:rPr>
                <w:rFonts w:ascii="Times New Roman" w:hAnsi="Times New Roman" w:cs="Times New Roman"/>
                <w:color w:val="000000" w:themeColor="text1"/>
                <w:lang w:val="en-US"/>
              </w:rPr>
            </w:pPr>
            <w:r w:rsidRPr="009D758C">
              <w:rPr>
                <w:rFonts w:ascii="Times New Roman" w:hAnsi="Times New Roman" w:cs="Times New Roman"/>
                <w:color w:val="000000" w:themeColor="text1"/>
              </w:rPr>
              <w:t>The days and time periods when each group member is available for meetings.</w:t>
            </w:r>
          </w:p>
        </w:tc>
      </w:tr>
      <w:tr w:rsidR="009D758C" w14:paraId="3B0FDFE1" w14:textId="77777777" w:rsidTr="009D758C">
        <w:tc>
          <w:tcPr>
            <w:tcW w:w="1975" w:type="dxa"/>
          </w:tcPr>
          <w:p w14:paraId="20E1C81E" w14:textId="6650D3BD" w:rsidR="009D758C" w:rsidRPr="00BA66FE" w:rsidRDefault="009D758C" w:rsidP="00BA66FE">
            <w:pPr>
              <w:jc w:val="center"/>
              <w:rPr>
                <w:rFonts w:ascii="Times New Roman" w:hAnsi="Times New Roman" w:cs="Times New Roman"/>
                <w:b/>
                <w:bCs/>
                <w:color w:val="000000" w:themeColor="text1"/>
                <w:lang w:val="en-US"/>
              </w:rPr>
            </w:pPr>
            <w:r w:rsidRPr="00BA66FE">
              <w:rPr>
                <w:rFonts w:ascii="Times New Roman" w:hAnsi="Times New Roman" w:cs="Times New Roman"/>
                <w:b/>
                <w:bCs/>
                <w:color w:val="000000" w:themeColor="text1"/>
                <w:lang w:val="en-US"/>
              </w:rPr>
              <w:t>Meeting type</w:t>
            </w:r>
          </w:p>
        </w:tc>
        <w:tc>
          <w:tcPr>
            <w:tcW w:w="7041" w:type="dxa"/>
          </w:tcPr>
          <w:p w14:paraId="10C6F0C8" w14:textId="6D2335DC" w:rsidR="009D758C" w:rsidRPr="00BA66FE" w:rsidRDefault="009D758C" w:rsidP="00BA66FE">
            <w:pPr>
              <w:jc w:val="both"/>
              <w:rPr>
                <w:rFonts w:ascii="Times New Roman" w:hAnsi="Times New Roman" w:cs="Times New Roman"/>
                <w:color w:val="000000" w:themeColor="text1"/>
                <w:lang w:val="en-US"/>
              </w:rPr>
            </w:pPr>
            <w:r w:rsidRPr="009D758C">
              <w:rPr>
                <w:rFonts w:ascii="Times New Roman" w:hAnsi="Times New Roman" w:cs="Times New Roman"/>
                <w:color w:val="000000" w:themeColor="text1"/>
              </w:rPr>
              <w:t>The purpose of the meeting</w:t>
            </w:r>
            <w:r w:rsidR="00BA66FE">
              <w:rPr>
                <w:rFonts w:ascii="Times New Roman" w:hAnsi="Times New Roman" w:cs="Times New Roman"/>
                <w:color w:val="000000" w:themeColor="text1"/>
                <w:lang w:val="en-US"/>
              </w:rPr>
              <w:t xml:space="preserve"> – general (initial; final review) or task-specific.</w:t>
            </w:r>
          </w:p>
        </w:tc>
      </w:tr>
      <w:tr w:rsidR="009D758C" w14:paraId="0E64C27B" w14:textId="77777777" w:rsidTr="009D758C">
        <w:tc>
          <w:tcPr>
            <w:tcW w:w="1975" w:type="dxa"/>
          </w:tcPr>
          <w:p w14:paraId="6B0C8F8E" w14:textId="2035E35A" w:rsidR="009D758C" w:rsidRPr="00BA66FE" w:rsidRDefault="009D758C" w:rsidP="00BA66FE">
            <w:pPr>
              <w:jc w:val="center"/>
              <w:rPr>
                <w:rFonts w:ascii="Times New Roman" w:hAnsi="Times New Roman" w:cs="Times New Roman"/>
                <w:b/>
                <w:bCs/>
                <w:color w:val="000000" w:themeColor="text1"/>
                <w:lang w:val="en-US"/>
              </w:rPr>
            </w:pPr>
            <w:r w:rsidRPr="00BA66FE">
              <w:rPr>
                <w:rFonts w:ascii="Times New Roman" w:hAnsi="Times New Roman" w:cs="Times New Roman"/>
                <w:b/>
                <w:bCs/>
                <w:color w:val="000000" w:themeColor="text1"/>
              </w:rPr>
              <w:t>Required participants</w:t>
            </w:r>
          </w:p>
        </w:tc>
        <w:tc>
          <w:tcPr>
            <w:tcW w:w="7041" w:type="dxa"/>
          </w:tcPr>
          <w:p w14:paraId="5BEC2C1A" w14:textId="04DA87F3" w:rsidR="009D758C" w:rsidRDefault="009D758C" w:rsidP="00BA66FE">
            <w:pPr>
              <w:jc w:val="both"/>
              <w:rPr>
                <w:rFonts w:ascii="Times New Roman" w:hAnsi="Times New Roman" w:cs="Times New Roman"/>
                <w:color w:val="000000" w:themeColor="text1"/>
                <w:lang w:val="en-US"/>
              </w:rPr>
            </w:pPr>
            <w:r w:rsidRPr="009D758C">
              <w:rPr>
                <w:rFonts w:ascii="Times New Roman" w:hAnsi="Times New Roman" w:cs="Times New Roman"/>
                <w:color w:val="000000" w:themeColor="text1"/>
              </w:rPr>
              <w:t>The group members whose attendance is necessary for a specific meeting.</w:t>
            </w:r>
          </w:p>
        </w:tc>
      </w:tr>
      <w:tr w:rsidR="009D758C" w14:paraId="563EFF7E" w14:textId="77777777" w:rsidTr="009D758C">
        <w:tc>
          <w:tcPr>
            <w:tcW w:w="1975" w:type="dxa"/>
          </w:tcPr>
          <w:p w14:paraId="4A85A4C7" w14:textId="2ABF6863" w:rsidR="009D758C" w:rsidRPr="00BA66FE" w:rsidRDefault="009D758C" w:rsidP="00BA66FE">
            <w:pPr>
              <w:jc w:val="center"/>
              <w:rPr>
                <w:rFonts w:ascii="Times New Roman" w:hAnsi="Times New Roman" w:cs="Times New Roman"/>
                <w:b/>
                <w:bCs/>
                <w:color w:val="000000" w:themeColor="text1"/>
                <w:lang w:val="en-US"/>
              </w:rPr>
            </w:pPr>
            <w:r w:rsidRPr="00BA66FE">
              <w:rPr>
                <w:rFonts w:ascii="Times New Roman" w:hAnsi="Times New Roman" w:cs="Times New Roman"/>
                <w:b/>
                <w:bCs/>
                <w:color w:val="000000" w:themeColor="text1"/>
              </w:rPr>
              <w:t>Attendance threshold</w:t>
            </w:r>
          </w:p>
        </w:tc>
        <w:tc>
          <w:tcPr>
            <w:tcW w:w="7041" w:type="dxa"/>
          </w:tcPr>
          <w:p w14:paraId="040F33B3" w14:textId="7AD62112" w:rsidR="009D758C" w:rsidRDefault="009D758C" w:rsidP="00BA66FE">
            <w:pPr>
              <w:jc w:val="both"/>
              <w:rPr>
                <w:rFonts w:ascii="Times New Roman" w:hAnsi="Times New Roman" w:cs="Times New Roman"/>
                <w:color w:val="000000" w:themeColor="text1"/>
                <w:lang w:val="en-US"/>
              </w:rPr>
            </w:pPr>
            <w:r w:rsidRPr="009D758C">
              <w:rPr>
                <w:rFonts w:ascii="Times New Roman" w:hAnsi="Times New Roman" w:cs="Times New Roman"/>
                <w:color w:val="000000" w:themeColor="text1"/>
              </w:rPr>
              <w:t>The minimum level of attendance required for a meeting.</w:t>
            </w:r>
          </w:p>
        </w:tc>
      </w:tr>
      <w:tr w:rsidR="009D758C" w14:paraId="0C89B135" w14:textId="77777777" w:rsidTr="009D758C">
        <w:tc>
          <w:tcPr>
            <w:tcW w:w="1975" w:type="dxa"/>
          </w:tcPr>
          <w:p w14:paraId="49DC57B8" w14:textId="5F72AEA0" w:rsidR="009D758C" w:rsidRPr="00BA66FE" w:rsidRDefault="009D758C" w:rsidP="00BA66FE">
            <w:pPr>
              <w:jc w:val="center"/>
              <w:rPr>
                <w:rFonts w:ascii="Times New Roman" w:hAnsi="Times New Roman" w:cs="Times New Roman"/>
                <w:b/>
                <w:bCs/>
                <w:color w:val="000000" w:themeColor="text1"/>
                <w:lang w:val="en-US"/>
              </w:rPr>
            </w:pPr>
            <w:r w:rsidRPr="00BA66FE">
              <w:rPr>
                <w:rFonts w:ascii="Times New Roman" w:hAnsi="Times New Roman" w:cs="Times New Roman"/>
                <w:b/>
                <w:bCs/>
                <w:color w:val="000000" w:themeColor="text1"/>
              </w:rPr>
              <w:t>Meeting duration</w:t>
            </w:r>
          </w:p>
        </w:tc>
        <w:tc>
          <w:tcPr>
            <w:tcW w:w="7041" w:type="dxa"/>
          </w:tcPr>
          <w:p w14:paraId="251E0A9B" w14:textId="1E9C99C1" w:rsidR="009D758C" w:rsidRDefault="009D758C" w:rsidP="00BA66FE">
            <w:pPr>
              <w:jc w:val="both"/>
              <w:rPr>
                <w:rFonts w:ascii="Times New Roman" w:hAnsi="Times New Roman" w:cs="Times New Roman"/>
                <w:color w:val="000000" w:themeColor="text1"/>
                <w:lang w:val="en-US"/>
              </w:rPr>
            </w:pPr>
            <w:r w:rsidRPr="009D758C">
              <w:rPr>
                <w:rFonts w:ascii="Times New Roman" w:hAnsi="Times New Roman" w:cs="Times New Roman"/>
                <w:color w:val="000000" w:themeColor="text1"/>
              </w:rPr>
              <w:t>The amount of time required to complete a specific meeting.</w:t>
            </w:r>
          </w:p>
        </w:tc>
      </w:tr>
      <w:tr w:rsidR="009D758C" w14:paraId="47776FD2" w14:textId="77777777" w:rsidTr="009D758C">
        <w:tc>
          <w:tcPr>
            <w:tcW w:w="1975" w:type="dxa"/>
          </w:tcPr>
          <w:p w14:paraId="16B9DB43" w14:textId="30692211" w:rsidR="009D758C" w:rsidRPr="00BA66FE" w:rsidRDefault="009D758C" w:rsidP="00BA66FE">
            <w:pPr>
              <w:jc w:val="center"/>
              <w:rPr>
                <w:rFonts w:ascii="Times New Roman" w:hAnsi="Times New Roman" w:cs="Times New Roman"/>
                <w:b/>
                <w:bCs/>
                <w:color w:val="000000" w:themeColor="text1"/>
              </w:rPr>
            </w:pPr>
            <w:r w:rsidRPr="00BA66FE">
              <w:rPr>
                <w:rFonts w:ascii="Times New Roman" w:hAnsi="Times New Roman" w:cs="Times New Roman"/>
                <w:b/>
                <w:bCs/>
                <w:color w:val="000000" w:themeColor="text1"/>
              </w:rPr>
              <w:t>Project tasks</w:t>
            </w:r>
          </w:p>
        </w:tc>
        <w:tc>
          <w:tcPr>
            <w:tcW w:w="7041" w:type="dxa"/>
          </w:tcPr>
          <w:p w14:paraId="731D55F4" w14:textId="7F675796" w:rsidR="009D758C" w:rsidRPr="009D758C" w:rsidRDefault="009D758C" w:rsidP="00BA66FE">
            <w:pPr>
              <w:jc w:val="both"/>
              <w:rPr>
                <w:rFonts w:ascii="Times New Roman" w:hAnsi="Times New Roman" w:cs="Times New Roman"/>
                <w:color w:val="000000" w:themeColor="text1"/>
              </w:rPr>
            </w:pPr>
            <w:r w:rsidRPr="009D758C">
              <w:rPr>
                <w:rFonts w:ascii="Times New Roman" w:hAnsi="Times New Roman" w:cs="Times New Roman"/>
                <w:color w:val="000000" w:themeColor="text1"/>
              </w:rPr>
              <w:t>The activities and stages of the project that require coordination.</w:t>
            </w:r>
          </w:p>
        </w:tc>
      </w:tr>
      <w:tr w:rsidR="009D758C" w14:paraId="5491EB80" w14:textId="77777777" w:rsidTr="009D758C">
        <w:tc>
          <w:tcPr>
            <w:tcW w:w="1975" w:type="dxa"/>
          </w:tcPr>
          <w:p w14:paraId="286EBF59" w14:textId="5F372265" w:rsidR="009D758C" w:rsidRPr="00BA66FE" w:rsidRDefault="009D758C" w:rsidP="00BA66FE">
            <w:pPr>
              <w:jc w:val="center"/>
              <w:rPr>
                <w:rFonts w:ascii="Times New Roman" w:hAnsi="Times New Roman" w:cs="Times New Roman"/>
                <w:b/>
                <w:bCs/>
                <w:color w:val="000000" w:themeColor="text1"/>
              </w:rPr>
            </w:pPr>
            <w:r w:rsidRPr="00BA66FE">
              <w:rPr>
                <w:rFonts w:ascii="Times New Roman" w:hAnsi="Times New Roman" w:cs="Times New Roman"/>
                <w:b/>
                <w:bCs/>
                <w:color w:val="000000" w:themeColor="text1"/>
              </w:rPr>
              <w:t>Task completion time</w:t>
            </w:r>
          </w:p>
        </w:tc>
        <w:tc>
          <w:tcPr>
            <w:tcW w:w="7041" w:type="dxa"/>
          </w:tcPr>
          <w:p w14:paraId="3BAF7114" w14:textId="289FDDB9" w:rsidR="009D758C" w:rsidRPr="009D758C" w:rsidRDefault="009D758C" w:rsidP="00BA66FE">
            <w:pPr>
              <w:jc w:val="both"/>
              <w:rPr>
                <w:rFonts w:ascii="Times New Roman" w:hAnsi="Times New Roman" w:cs="Times New Roman"/>
                <w:color w:val="000000" w:themeColor="text1"/>
              </w:rPr>
            </w:pPr>
            <w:r w:rsidRPr="009D758C">
              <w:rPr>
                <w:rFonts w:ascii="Times New Roman" w:hAnsi="Times New Roman" w:cs="Times New Roman"/>
                <w:color w:val="000000" w:themeColor="text1"/>
              </w:rPr>
              <w:t>The estimated time needed to complete a task or project stage.</w:t>
            </w:r>
          </w:p>
        </w:tc>
      </w:tr>
      <w:tr w:rsidR="009D758C" w14:paraId="59CD0B27" w14:textId="77777777" w:rsidTr="009D758C">
        <w:tc>
          <w:tcPr>
            <w:tcW w:w="1975" w:type="dxa"/>
          </w:tcPr>
          <w:p w14:paraId="528360CD" w14:textId="429C5DE7" w:rsidR="009D758C" w:rsidRPr="00BA66FE" w:rsidRDefault="009D758C" w:rsidP="00BA66FE">
            <w:pPr>
              <w:jc w:val="center"/>
              <w:rPr>
                <w:rFonts w:ascii="Times New Roman" w:hAnsi="Times New Roman" w:cs="Times New Roman"/>
                <w:b/>
                <w:bCs/>
                <w:color w:val="000000" w:themeColor="text1"/>
              </w:rPr>
            </w:pPr>
            <w:r w:rsidRPr="00BA66FE">
              <w:rPr>
                <w:rFonts w:ascii="Times New Roman" w:hAnsi="Times New Roman" w:cs="Times New Roman"/>
                <w:b/>
                <w:bCs/>
                <w:color w:val="000000" w:themeColor="text1"/>
              </w:rPr>
              <w:t>Project deadline</w:t>
            </w:r>
          </w:p>
        </w:tc>
        <w:tc>
          <w:tcPr>
            <w:tcW w:w="7041" w:type="dxa"/>
          </w:tcPr>
          <w:p w14:paraId="15257A2F" w14:textId="4D30CB51" w:rsidR="009D758C" w:rsidRPr="009D758C" w:rsidRDefault="009D758C" w:rsidP="00BA66FE">
            <w:pPr>
              <w:jc w:val="both"/>
              <w:rPr>
                <w:rFonts w:ascii="Times New Roman" w:hAnsi="Times New Roman" w:cs="Times New Roman"/>
                <w:color w:val="000000" w:themeColor="text1"/>
              </w:rPr>
            </w:pPr>
            <w:r w:rsidRPr="009D758C">
              <w:rPr>
                <w:rFonts w:ascii="Times New Roman" w:hAnsi="Times New Roman" w:cs="Times New Roman"/>
                <w:color w:val="000000" w:themeColor="text1"/>
              </w:rPr>
              <w:t>The final submission date that determines the available timeframe for meetings.</w:t>
            </w:r>
          </w:p>
        </w:tc>
      </w:tr>
      <w:tr w:rsidR="009D758C" w14:paraId="486F0247" w14:textId="77777777" w:rsidTr="009D758C">
        <w:tc>
          <w:tcPr>
            <w:tcW w:w="1975" w:type="dxa"/>
          </w:tcPr>
          <w:p w14:paraId="1EDD27C2" w14:textId="2EC75C6B" w:rsidR="009D758C" w:rsidRPr="00BA66FE" w:rsidRDefault="009D758C" w:rsidP="00BA66FE">
            <w:pPr>
              <w:jc w:val="center"/>
              <w:rPr>
                <w:rFonts w:ascii="Times New Roman" w:hAnsi="Times New Roman" w:cs="Times New Roman"/>
                <w:b/>
                <w:bCs/>
                <w:color w:val="000000" w:themeColor="text1"/>
              </w:rPr>
            </w:pPr>
            <w:r w:rsidRPr="00BA66FE">
              <w:rPr>
                <w:rFonts w:ascii="Times New Roman" w:hAnsi="Times New Roman" w:cs="Times New Roman"/>
                <w:b/>
                <w:bCs/>
                <w:color w:val="000000" w:themeColor="text1"/>
              </w:rPr>
              <w:t>Meeting schedule</w:t>
            </w:r>
          </w:p>
        </w:tc>
        <w:tc>
          <w:tcPr>
            <w:tcW w:w="7041" w:type="dxa"/>
          </w:tcPr>
          <w:p w14:paraId="254AFA3F" w14:textId="1D84404A" w:rsidR="009D758C" w:rsidRPr="009D758C" w:rsidRDefault="009D758C" w:rsidP="00BA66FE">
            <w:pPr>
              <w:jc w:val="both"/>
              <w:rPr>
                <w:rFonts w:ascii="Times New Roman" w:hAnsi="Times New Roman" w:cs="Times New Roman"/>
                <w:color w:val="000000" w:themeColor="text1"/>
              </w:rPr>
            </w:pPr>
            <w:r w:rsidRPr="009D758C">
              <w:rPr>
                <w:rFonts w:ascii="Times New Roman" w:hAnsi="Times New Roman" w:cs="Times New Roman"/>
                <w:color w:val="000000" w:themeColor="text1"/>
              </w:rPr>
              <w:t>The selected date and time assigned for each meeting.</w:t>
            </w:r>
          </w:p>
        </w:tc>
      </w:tr>
      <w:tr w:rsidR="009D758C" w14:paraId="70BBE339" w14:textId="77777777" w:rsidTr="009D758C">
        <w:tc>
          <w:tcPr>
            <w:tcW w:w="1975" w:type="dxa"/>
          </w:tcPr>
          <w:p w14:paraId="67DD83A8" w14:textId="4C90FB46" w:rsidR="009D758C" w:rsidRPr="00BA66FE" w:rsidRDefault="009D758C" w:rsidP="00BA66FE">
            <w:pPr>
              <w:jc w:val="center"/>
              <w:rPr>
                <w:rFonts w:ascii="Times New Roman" w:hAnsi="Times New Roman" w:cs="Times New Roman"/>
                <w:b/>
                <w:bCs/>
                <w:color w:val="000000" w:themeColor="text1"/>
              </w:rPr>
            </w:pPr>
            <w:r w:rsidRPr="00BA66FE">
              <w:rPr>
                <w:rFonts w:ascii="Times New Roman" w:hAnsi="Times New Roman" w:cs="Times New Roman"/>
                <w:b/>
                <w:bCs/>
                <w:color w:val="000000" w:themeColor="text1"/>
              </w:rPr>
              <w:t>Buffer period</w:t>
            </w:r>
          </w:p>
        </w:tc>
        <w:tc>
          <w:tcPr>
            <w:tcW w:w="7041" w:type="dxa"/>
          </w:tcPr>
          <w:p w14:paraId="38109F4B" w14:textId="6CFA0720" w:rsidR="009D758C" w:rsidRPr="009D758C" w:rsidRDefault="009D758C" w:rsidP="00BA66FE">
            <w:pPr>
              <w:jc w:val="both"/>
              <w:rPr>
                <w:rFonts w:ascii="Times New Roman" w:hAnsi="Times New Roman" w:cs="Times New Roman"/>
                <w:color w:val="000000" w:themeColor="text1"/>
              </w:rPr>
            </w:pPr>
            <w:r w:rsidRPr="009D758C">
              <w:rPr>
                <w:rFonts w:ascii="Times New Roman" w:hAnsi="Times New Roman" w:cs="Times New Roman"/>
                <w:color w:val="000000" w:themeColor="text1"/>
              </w:rPr>
              <w:t>The time reserved between the final review and submission for potential corrections.</w:t>
            </w:r>
          </w:p>
        </w:tc>
      </w:tr>
    </w:tbl>
    <w:p w14:paraId="4EA72487" w14:textId="5C96F6D1" w:rsidR="00CC3163" w:rsidRPr="00BA66FE" w:rsidRDefault="009D758C" w:rsidP="009D758C">
      <w:pPr>
        <w:jc w:val="center"/>
        <w:rPr>
          <w:rFonts w:ascii="Times New Roman" w:hAnsi="Times New Roman" w:cs="Times New Roman"/>
          <w:i/>
          <w:iCs/>
          <w:color w:val="000000" w:themeColor="text1"/>
          <w:lang w:val="bg-BG"/>
        </w:rPr>
      </w:pPr>
      <w:r w:rsidRPr="00BA66FE">
        <w:rPr>
          <w:rFonts w:ascii="Times New Roman" w:hAnsi="Times New Roman" w:cs="Times New Roman"/>
          <w:i/>
          <w:iCs/>
          <w:color w:val="000000" w:themeColor="text1"/>
          <w:lang w:val="en-US"/>
        </w:rPr>
        <w:t>Table 2. Variables identification</w:t>
      </w:r>
    </w:p>
    <w:p w14:paraId="756888FB" w14:textId="1C391B67" w:rsidR="003C4AC1" w:rsidRDefault="003C4AC1" w:rsidP="003C4AC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5" w:name="_Toc237176770"/>
      <w:r w:rsidRPr="00F3304A">
        <w:rPr>
          <w:rFonts w:ascii="Times New Roman" w:hAnsi="Times New Roman" w:cs="Times New Roman"/>
          <w:b/>
          <w:bCs/>
          <w:color w:val="000000" w:themeColor="text1"/>
          <w:sz w:val="32"/>
          <w:szCs w:val="32"/>
          <w:lang w:val="en-GB"/>
        </w:rPr>
        <w:t>Proposed Solution</w:t>
      </w:r>
      <w:bookmarkEnd w:id="5"/>
    </w:p>
    <w:p w14:paraId="6DEF94E9" w14:textId="10337BB8" w:rsidR="00E25195" w:rsidRPr="00E25195" w:rsidRDefault="00E25195" w:rsidP="00BA66FE">
      <w:pPr>
        <w:ind w:firstLine="360"/>
        <w:jc w:val="both"/>
        <w:rPr>
          <w:rFonts w:ascii="Times New Roman" w:hAnsi="Times New Roman" w:cs="Times New Roman"/>
          <w:lang w:val="en-GB"/>
        </w:rPr>
      </w:pPr>
      <w:r w:rsidRPr="00E25195">
        <w:rPr>
          <w:rFonts w:ascii="Times New Roman" w:hAnsi="Times New Roman" w:cs="Times New Roman"/>
          <w:lang w:val="en-GB"/>
        </w:rPr>
        <w:t xml:space="preserve">My proposed solution to the case study is a flexible and modular group meeting scheduling system based on students’ pre-entered weekly availability data. The innovative aspect of this approach is that, unlike the traditional method of searching for a time when all group members are available, the system identifies the required participants according to the purpose and specific task of each meeting. This results in two key principles: </w:t>
      </w:r>
      <w:r>
        <w:rPr>
          <w:rFonts w:ascii="Times New Roman" w:hAnsi="Times New Roman" w:cs="Times New Roman"/>
          <w:lang w:val="en-GB"/>
        </w:rPr>
        <w:t>1.</w:t>
      </w:r>
      <w:r w:rsidRPr="00E25195">
        <w:rPr>
          <w:rFonts w:ascii="Times New Roman" w:hAnsi="Times New Roman" w:cs="Times New Roman"/>
          <w:lang w:val="en-GB"/>
        </w:rPr>
        <w:t xml:space="preserve"> </w:t>
      </w:r>
      <w:r w:rsidRPr="00E25195">
        <w:rPr>
          <w:rFonts w:ascii="Times New Roman" w:hAnsi="Times New Roman" w:cs="Times New Roman"/>
        </w:rPr>
        <w:t>a balanced and proportional distribution of the project workload among group members</w:t>
      </w:r>
      <w:r w:rsidRPr="00E25195">
        <w:rPr>
          <w:rFonts w:ascii="Times New Roman" w:hAnsi="Times New Roman" w:cs="Times New Roman"/>
          <w:lang w:val="en-GB"/>
        </w:rPr>
        <w:t xml:space="preserve"> and </w:t>
      </w:r>
      <w:r>
        <w:rPr>
          <w:rFonts w:ascii="Times New Roman" w:hAnsi="Times New Roman" w:cs="Times New Roman"/>
          <w:lang w:val="en-GB"/>
        </w:rPr>
        <w:t>2.</w:t>
      </w:r>
      <w:r w:rsidRPr="00E25195">
        <w:rPr>
          <w:rFonts w:ascii="Times New Roman" w:hAnsi="Times New Roman" w:cs="Times New Roman"/>
          <w:lang w:val="en-GB"/>
        </w:rPr>
        <w:t xml:space="preserve"> organisation of meetings based on the availability of the members required for each task.</w:t>
      </w:r>
    </w:p>
    <w:p w14:paraId="318EBC2C" w14:textId="60A23913" w:rsidR="00E25195" w:rsidRPr="00E25195" w:rsidRDefault="00E25195" w:rsidP="00BA66FE">
      <w:pPr>
        <w:ind w:firstLine="360"/>
        <w:jc w:val="both"/>
        <w:rPr>
          <w:rFonts w:ascii="Times New Roman" w:hAnsi="Times New Roman" w:cs="Times New Roman"/>
          <w:lang w:val="en-GB"/>
        </w:rPr>
      </w:pPr>
      <w:r w:rsidRPr="00E25195">
        <w:rPr>
          <w:rFonts w:ascii="Times New Roman" w:hAnsi="Times New Roman" w:cs="Times New Roman"/>
          <w:lang w:val="en-GB"/>
        </w:rPr>
        <w:t xml:space="preserve">My </w:t>
      </w:r>
      <w:r>
        <w:rPr>
          <w:rFonts w:ascii="Times New Roman" w:hAnsi="Times New Roman" w:cs="Times New Roman"/>
          <w:lang w:val="en-GB"/>
        </w:rPr>
        <w:t>idea</w:t>
      </w:r>
      <w:r w:rsidRPr="00E25195">
        <w:rPr>
          <w:rFonts w:ascii="Times New Roman" w:hAnsi="Times New Roman" w:cs="Times New Roman"/>
          <w:lang w:val="en-GB"/>
        </w:rPr>
        <w:t xml:space="preserve"> is that, at the beginning of each week, students enter their available and unavailable periods into a shared integrated calendar. Based on this information, the system schedules meetings according to the current stage of the project and the remaining time until the final deadline. Each meeting will have a defined type, required participants and minimum attendance requirement.</w:t>
      </w:r>
    </w:p>
    <w:p w14:paraId="60284D1C" w14:textId="293107F9" w:rsidR="00E25195" w:rsidRPr="00E25195" w:rsidRDefault="00E25195" w:rsidP="00BA66FE">
      <w:pPr>
        <w:ind w:firstLine="360"/>
        <w:jc w:val="both"/>
        <w:rPr>
          <w:rFonts w:ascii="Times New Roman" w:hAnsi="Times New Roman" w:cs="Times New Roman"/>
          <w:lang w:val="en-GB"/>
        </w:rPr>
      </w:pPr>
      <w:r w:rsidRPr="00E25195">
        <w:rPr>
          <w:rFonts w:ascii="Times New Roman" w:hAnsi="Times New Roman" w:cs="Times New Roman"/>
          <w:lang w:val="en-GB"/>
        </w:rPr>
        <w:t xml:space="preserve">For example, Meeting 1 will involve presenting the project and its requirements, brainstorming and distributing the tasks. This meeting will require 100% attendance from all group members. This approach will allow meetings to be modular, as intermediate project tasks will be distributed among group members and specific members will be responsible for </w:t>
      </w:r>
      <w:r w:rsidRPr="00E25195">
        <w:rPr>
          <w:rFonts w:ascii="Times New Roman" w:hAnsi="Times New Roman" w:cs="Times New Roman"/>
          <w:lang w:val="en-GB"/>
        </w:rPr>
        <w:lastRenderedPageBreak/>
        <w:t xml:space="preserve">completing them. </w:t>
      </w:r>
      <w:r w:rsidR="00BA66FE">
        <w:rPr>
          <w:rFonts w:ascii="Times New Roman" w:hAnsi="Times New Roman" w:cs="Times New Roman"/>
          <w:lang w:val="en-GB"/>
        </w:rPr>
        <w:t>T</w:t>
      </w:r>
      <w:r w:rsidRPr="00E25195">
        <w:rPr>
          <w:rFonts w:ascii="Times New Roman" w:hAnsi="Times New Roman" w:cs="Times New Roman"/>
          <w:lang w:val="en-GB"/>
        </w:rPr>
        <w:t>ask-specific meetings can proceed with a minimum attendance of 80% of the required participants.</w:t>
      </w:r>
    </w:p>
    <w:p w14:paraId="2DF3D9B3" w14:textId="651E080F" w:rsidR="00E25195" w:rsidRPr="00E25195" w:rsidRDefault="00BA66FE" w:rsidP="00BA66FE">
      <w:pPr>
        <w:ind w:firstLine="360"/>
        <w:jc w:val="both"/>
        <w:rPr>
          <w:rFonts w:ascii="Times New Roman" w:hAnsi="Times New Roman" w:cs="Times New Roman"/>
          <w:lang w:val="en-GB"/>
        </w:rPr>
      </w:pPr>
      <w:r>
        <w:rPr>
          <w:rFonts w:ascii="Times New Roman" w:hAnsi="Times New Roman" w:cs="Times New Roman"/>
          <w:lang w:val="en-GB"/>
        </w:rPr>
        <w:t>After</w:t>
      </w:r>
      <w:r w:rsidR="00E25195" w:rsidRPr="00E25195">
        <w:rPr>
          <w:rFonts w:ascii="Times New Roman" w:hAnsi="Times New Roman" w:cs="Times New Roman"/>
          <w:lang w:val="en-GB"/>
        </w:rPr>
        <w:t xml:space="preserve"> each meeting, all group members will receive detailed information about the topics discussed, decisions made and progress achieved. This will minimise information loss and prevent interruptions to the workflow, even when some members are unable to attend a particular meeting.</w:t>
      </w:r>
    </w:p>
    <w:p w14:paraId="153B829F" w14:textId="7EF37580" w:rsidR="00E25195" w:rsidRPr="00E25195" w:rsidRDefault="00E25195" w:rsidP="00BA66FE">
      <w:pPr>
        <w:ind w:firstLine="270"/>
        <w:jc w:val="both"/>
        <w:rPr>
          <w:rFonts w:ascii="Times New Roman" w:hAnsi="Times New Roman" w:cs="Times New Roman"/>
          <w:lang w:val="bg-BG"/>
        </w:rPr>
      </w:pPr>
      <w:r w:rsidRPr="00E25195">
        <w:rPr>
          <w:rFonts w:ascii="Times New Roman" w:hAnsi="Times New Roman" w:cs="Times New Roman"/>
          <w:lang w:val="en-GB"/>
        </w:rPr>
        <w:t>The system will schedule meetings according to the overall project timeline. Another key principle is that the final review will be scheduled several days before the submission deadline. This will provide a buffer period for making any necessary corrections and organising an additional meeting if required.</w:t>
      </w:r>
    </w:p>
    <w:p w14:paraId="320C5D8C" w14:textId="6F3F4725" w:rsidR="003C4AC1" w:rsidRDefault="003C4AC1" w:rsidP="00F3304A">
      <w:pPr>
        <w:pStyle w:val="Heading2"/>
        <w:numPr>
          <w:ilvl w:val="1"/>
          <w:numId w:val="20"/>
        </w:numPr>
        <w:rPr>
          <w:rFonts w:ascii="Times New Roman" w:hAnsi="Times New Roman" w:cs="Times New Roman"/>
          <w:lang w:val="bg-BG"/>
        </w:rPr>
      </w:pPr>
      <w:bookmarkStart w:id="6" w:name="_Toc237176771"/>
      <w:r w:rsidRPr="00F3304A">
        <w:rPr>
          <w:rFonts w:ascii="Times New Roman" w:hAnsi="Times New Roman" w:cs="Times New Roman"/>
          <w:lang w:val="en-GB"/>
        </w:rPr>
        <w:lastRenderedPageBreak/>
        <w:t>Flowchart</w:t>
      </w:r>
      <w:bookmarkEnd w:id="6"/>
    </w:p>
    <w:p w14:paraId="3B72913D" w14:textId="32DEEA0A" w:rsidR="00E25195" w:rsidRDefault="00E25195" w:rsidP="00E25195">
      <w:pPr>
        <w:rPr>
          <w:lang w:val="bg-BG"/>
        </w:rPr>
      </w:pPr>
      <w:r>
        <w:rPr>
          <w:noProof/>
          <w:lang w:val="bg-BG"/>
        </w:rPr>
        <w:drawing>
          <wp:inline distT="0" distB="0" distL="0" distR="0" wp14:anchorId="5A5B72B5" wp14:editId="09AF3694">
            <wp:extent cx="5724525" cy="8096250"/>
            <wp:effectExtent l="0" t="0" r="9525" b="0"/>
            <wp:docPr id="319054717"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8096250"/>
                    </a:xfrm>
                    <a:prstGeom prst="rect">
                      <a:avLst/>
                    </a:prstGeom>
                    <a:noFill/>
                    <a:ln>
                      <a:noFill/>
                    </a:ln>
                  </pic:spPr>
                </pic:pic>
              </a:graphicData>
            </a:graphic>
          </wp:inline>
        </w:drawing>
      </w:r>
    </w:p>
    <w:p w14:paraId="4BF00A07" w14:textId="77777777" w:rsidR="00E25195" w:rsidRDefault="00E25195" w:rsidP="00E25195">
      <w:pPr>
        <w:rPr>
          <w:lang w:val="bg-BG"/>
        </w:rPr>
      </w:pPr>
    </w:p>
    <w:p w14:paraId="4C96043B" w14:textId="4D226E33" w:rsidR="00E25195" w:rsidRDefault="00BA66FE" w:rsidP="00E25195">
      <w:pPr>
        <w:rPr>
          <w:lang w:val="bg-BG"/>
        </w:rPr>
      </w:pPr>
      <w:r>
        <w:rPr>
          <w:noProof/>
          <w:lang w:val="bg-BG"/>
        </w:rPr>
        <w:lastRenderedPageBreak/>
        <w:drawing>
          <wp:inline distT="0" distB="0" distL="0" distR="0" wp14:anchorId="4D190592" wp14:editId="61AB74DD">
            <wp:extent cx="5720080" cy="8091170"/>
            <wp:effectExtent l="0" t="0" r="0" b="5080"/>
            <wp:docPr id="1180089877"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0080" cy="8091170"/>
                    </a:xfrm>
                    <a:prstGeom prst="rect">
                      <a:avLst/>
                    </a:prstGeom>
                    <a:noFill/>
                    <a:ln>
                      <a:noFill/>
                    </a:ln>
                  </pic:spPr>
                </pic:pic>
              </a:graphicData>
            </a:graphic>
          </wp:inline>
        </w:drawing>
      </w:r>
    </w:p>
    <w:p w14:paraId="20B50CCD" w14:textId="77777777" w:rsidR="00E25195" w:rsidRDefault="00E25195" w:rsidP="00E25195">
      <w:pPr>
        <w:rPr>
          <w:lang w:val="bg-BG"/>
        </w:rPr>
      </w:pPr>
    </w:p>
    <w:p w14:paraId="0567458E" w14:textId="77777777" w:rsidR="00E25195" w:rsidRDefault="00E25195" w:rsidP="00E25195">
      <w:pPr>
        <w:rPr>
          <w:lang w:val="bg-BG"/>
        </w:rPr>
      </w:pPr>
    </w:p>
    <w:p w14:paraId="5376049C" w14:textId="6E4AA4A5" w:rsidR="00E25195" w:rsidRDefault="00E25195" w:rsidP="00E25195">
      <w:pPr>
        <w:rPr>
          <w:lang w:val="bg-BG"/>
        </w:rPr>
      </w:pPr>
      <w:r>
        <w:rPr>
          <w:noProof/>
          <w:lang w:val="bg-BG"/>
        </w:rPr>
        <w:lastRenderedPageBreak/>
        <w:drawing>
          <wp:inline distT="0" distB="0" distL="0" distR="0" wp14:anchorId="2B5C6911" wp14:editId="29955A07">
            <wp:extent cx="5724525" cy="8096250"/>
            <wp:effectExtent l="0" t="0" r="9525" b="0"/>
            <wp:docPr id="1065928979"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8096250"/>
                    </a:xfrm>
                    <a:prstGeom prst="rect">
                      <a:avLst/>
                    </a:prstGeom>
                    <a:noFill/>
                    <a:ln>
                      <a:noFill/>
                    </a:ln>
                  </pic:spPr>
                </pic:pic>
              </a:graphicData>
            </a:graphic>
          </wp:inline>
        </w:drawing>
      </w:r>
    </w:p>
    <w:p w14:paraId="481FC8EB" w14:textId="77777777" w:rsidR="00E25195" w:rsidRDefault="00E25195" w:rsidP="00E25195">
      <w:pPr>
        <w:rPr>
          <w:noProof/>
          <w:lang w:val="bg-BG"/>
        </w:rPr>
      </w:pPr>
    </w:p>
    <w:p w14:paraId="1F400824" w14:textId="49727C85" w:rsidR="00E25195" w:rsidRDefault="00E25195" w:rsidP="00E25195">
      <w:pPr>
        <w:rPr>
          <w:lang w:val="bg-BG"/>
        </w:rPr>
      </w:pPr>
      <w:r>
        <w:rPr>
          <w:noProof/>
          <w:lang w:val="bg-BG"/>
        </w:rPr>
        <w:lastRenderedPageBreak/>
        <w:drawing>
          <wp:inline distT="0" distB="0" distL="0" distR="0" wp14:anchorId="306E3B85" wp14:editId="56AF9935">
            <wp:extent cx="5724525" cy="5505450"/>
            <wp:effectExtent l="0" t="0" r="9525" b="0"/>
            <wp:docPr id="2081934071"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32000"/>
                    <a:stretch>
                      <a:fillRect/>
                    </a:stretch>
                  </pic:blipFill>
                  <pic:spPr bwMode="auto">
                    <a:xfrm>
                      <a:off x="0" y="0"/>
                      <a:ext cx="5724525" cy="5505450"/>
                    </a:xfrm>
                    <a:prstGeom prst="rect">
                      <a:avLst/>
                    </a:prstGeom>
                    <a:noFill/>
                    <a:ln>
                      <a:noFill/>
                    </a:ln>
                    <a:extLst>
                      <a:ext uri="{53640926-AAD7-44D8-BBD7-CCE9431645EC}">
                        <a14:shadowObscured xmlns:a14="http://schemas.microsoft.com/office/drawing/2010/main"/>
                      </a:ext>
                    </a:extLst>
                  </pic:spPr>
                </pic:pic>
              </a:graphicData>
            </a:graphic>
          </wp:inline>
        </w:drawing>
      </w:r>
    </w:p>
    <w:p w14:paraId="48F5D2EE" w14:textId="419BEDEC" w:rsidR="00E25195" w:rsidRPr="0056664F" w:rsidRDefault="00E25195" w:rsidP="0056664F">
      <w:pPr>
        <w:jc w:val="center"/>
        <w:rPr>
          <w:rFonts w:ascii="Times New Roman" w:hAnsi="Times New Roman" w:cs="Times New Roman"/>
          <w:i/>
          <w:iCs/>
          <w:sz w:val="20"/>
          <w:szCs w:val="20"/>
          <w:lang w:val="bg-BG"/>
        </w:rPr>
      </w:pPr>
      <w:r w:rsidRPr="00E25195">
        <w:rPr>
          <w:rFonts w:ascii="Times New Roman" w:hAnsi="Times New Roman" w:cs="Times New Roman"/>
          <w:i/>
          <w:iCs/>
          <w:sz w:val="20"/>
          <w:szCs w:val="20"/>
          <w:lang w:val="tr-TR"/>
        </w:rPr>
        <w:t>Figure 2. Flowchart of the proposed flexible and modular meeting scheduling process</w:t>
      </w:r>
      <w:r w:rsidR="00BA66FE">
        <w:rPr>
          <w:rFonts w:ascii="Times New Roman" w:hAnsi="Times New Roman" w:cs="Times New Roman"/>
          <w:i/>
          <w:iCs/>
          <w:sz w:val="20"/>
          <w:szCs w:val="20"/>
          <w:lang w:val="tr-TR"/>
        </w:rPr>
        <w:t xml:space="preserve"> (selfmade </w:t>
      </w:r>
      <w:r w:rsidR="00C43B50">
        <w:rPr>
          <w:rFonts w:ascii="Times New Roman" w:hAnsi="Times New Roman" w:cs="Times New Roman"/>
          <w:i/>
          <w:iCs/>
          <w:sz w:val="20"/>
          <w:szCs w:val="20"/>
          <w:lang w:val="tr-TR"/>
        </w:rPr>
        <w:t>in Canva)</w:t>
      </w:r>
    </w:p>
    <w:p w14:paraId="1F6DA412" w14:textId="402734C6" w:rsidR="003C4AC1" w:rsidRDefault="003C4AC1" w:rsidP="00F3304A">
      <w:pPr>
        <w:pStyle w:val="Heading2"/>
        <w:numPr>
          <w:ilvl w:val="1"/>
          <w:numId w:val="20"/>
        </w:numPr>
        <w:rPr>
          <w:rFonts w:ascii="Times New Roman" w:hAnsi="Times New Roman" w:cs="Times New Roman"/>
          <w:lang w:val="en-GB"/>
        </w:rPr>
      </w:pPr>
      <w:bookmarkStart w:id="7" w:name="_Toc237176772"/>
      <w:r w:rsidRPr="00F3304A">
        <w:rPr>
          <w:rFonts w:ascii="Times New Roman" w:hAnsi="Times New Roman" w:cs="Times New Roman"/>
          <w:lang w:val="en-GB"/>
        </w:rPr>
        <w:t>Flowchart Explanation</w:t>
      </w:r>
      <w:bookmarkEnd w:id="7"/>
      <w:r w:rsidRPr="00F3304A">
        <w:rPr>
          <w:rFonts w:ascii="Times New Roman" w:hAnsi="Times New Roman" w:cs="Times New Roman"/>
          <w:lang w:val="en-GB"/>
        </w:rPr>
        <w:t xml:space="preserve"> </w:t>
      </w:r>
    </w:p>
    <w:p w14:paraId="41E4DDA7" w14:textId="16035825" w:rsidR="00157A2E" w:rsidRPr="00C43B50" w:rsidRDefault="00157A2E" w:rsidP="00C43B50">
      <w:pPr>
        <w:rPr>
          <w:rFonts w:ascii="Times New Roman" w:hAnsi="Times New Roman" w:cs="Times New Roman"/>
          <w:b/>
          <w:bCs/>
          <w:lang w:val="bg-BG"/>
        </w:rPr>
      </w:pPr>
      <w:r w:rsidRPr="00C43B50">
        <w:rPr>
          <w:rFonts w:ascii="Times New Roman" w:hAnsi="Times New Roman" w:cs="Times New Roman"/>
          <w:b/>
          <w:bCs/>
          <w:lang w:val="en-GB"/>
        </w:rPr>
        <w:t>Weekly availability and project status</w:t>
      </w:r>
    </w:p>
    <w:p w14:paraId="2FFFC637" w14:textId="28666FE7" w:rsidR="00157A2E" w:rsidRPr="00157A2E" w:rsidRDefault="00C43B50" w:rsidP="00C43B50">
      <w:pPr>
        <w:ind w:firstLine="708"/>
        <w:jc w:val="both"/>
        <w:rPr>
          <w:rFonts w:ascii="Times New Roman" w:hAnsi="Times New Roman" w:cs="Times New Roman"/>
          <w:lang w:val="bg-BG"/>
        </w:rPr>
      </w:pPr>
      <w:r>
        <w:rPr>
          <w:rFonts w:ascii="Times New Roman" w:hAnsi="Times New Roman" w:cs="Times New Roman"/>
          <w:lang w:val="en-GB"/>
        </w:rPr>
        <w:t>E</w:t>
      </w:r>
      <w:r w:rsidR="00157A2E" w:rsidRPr="00157A2E">
        <w:rPr>
          <w:rFonts w:ascii="Times New Roman" w:hAnsi="Times New Roman" w:cs="Times New Roman"/>
          <w:lang w:val="en-GB"/>
        </w:rPr>
        <w:t xml:space="preserve">ach student will enter their commitments and available hours for the upcoming week into a shared calendar. This information will be updated weekly, allowing the system to </w:t>
      </w:r>
      <w:r>
        <w:rPr>
          <w:rFonts w:ascii="Times New Roman" w:hAnsi="Times New Roman" w:cs="Times New Roman"/>
          <w:lang w:val="en-GB"/>
        </w:rPr>
        <w:t>be flexible.</w:t>
      </w:r>
    </w:p>
    <w:p w14:paraId="0263F497" w14:textId="2221C6EB" w:rsidR="00157A2E" w:rsidRPr="00157A2E" w:rsidRDefault="00157A2E" w:rsidP="00C43B50">
      <w:pPr>
        <w:ind w:firstLine="360"/>
        <w:jc w:val="both"/>
        <w:rPr>
          <w:rFonts w:ascii="Times New Roman" w:hAnsi="Times New Roman" w:cs="Times New Roman"/>
          <w:lang w:val="en-GB"/>
        </w:rPr>
      </w:pPr>
      <w:r w:rsidRPr="00157A2E">
        <w:rPr>
          <w:rFonts w:ascii="Times New Roman" w:hAnsi="Times New Roman" w:cs="Times New Roman"/>
          <w:lang w:val="en-GB"/>
        </w:rPr>
        <w:t>The system will then match the available time slots and availability with the current project status and final deadline. Based on this information, a suitable date and time for the meeting will be determined. The system will not simply search for the first available time when all members are free. Instead, it will consider the purpose of the meeting, the required participants and the remaining time until the deadline. In this way, scheduling becomes part of the overall project workflow.</w:t>
      </w:r>
    </w:p>
    <w:p w14:paraId="4FAAF8B5" w14:textId="77777777" w:rsidR="00157A2E" w:rsidRPr="00157A2E" w:rsidRDefault="00157A2E" w:rsidP="00157A2E">
      <w:pPr>
        <w:rPr>
          <w:rFonts w:ascii="Times New Roman" w:hAnsi="Times New Roman" w:cs="Times New Roman"/>
          <w:lang w:val="en-GB"/>
        </w:rPr>
      </w:pPr>
    </w:p>
    <w:p w14:paraId="34337112" w14:textId="399A1F92" w:rsidR="00157A2E" w:rsidRPr="00C43B50" w:rsidRDefault="00157A2E" w:rsidP="00C43B50">
      <w:pPr>
        <w:rPr>
          <w:rFonts w:ascii="Times New Roman" w:hAnsi="Times New Roman" w:cs="Times New Roman"/>
          <w:b/>
          <w:bCs/>
          <w:lang w:val="en-GB"/>
        </w:rPr>
      </w:pPr>
      <w:r w:rsidRPr="00C43B50">
        <w:rPr>
          <w:rFonts w:ascii="Times New Roman" w:hAnsi="Times New Roman" w:cs="Times New Roman"/>
          <w:b/>
          <w:bCs/>
          <w:lang w:val="en-GB"/>
        </w:rPr>
        <w:lastRenderedPageBreak/>
        <w:t>Meeting type and required participants</w:t>
      </w:r>
    </w:p>
    <w:p w14:paraId="018B503F" w14:textId="38BFC626" w:rsidR="00157A2E" w:rsidRPr="00157A2E" w:rsidRDefault="00157A2E" w:rsidP="00C43B50">
      <w:pPr>
        <w:ind w:firstLine="708"/>
        <w:jc w:val="both"/>
        <w:rPr>
          <w:rFonts w:ascii="Times New Roman" w:hAnsi="Times New Roman" w:cs="Times New Roman"/>
          <w:lang w:val="bg-BG"/>
        </w:rPr>
      </w:pPr>
      <w:r w:rsidRPr="00157A2E">
        <w:rPr>
          <w:rFonts w:ascii="Times New Roman" w:hAnsi="Times New Roman" w:cs="Times New Roman"/>
          <w:lang w:val="en-GB"/>
        </w:rPr>
        <w:t xml:space="preserve">The main element of </w:t>
      </w:r>
      <w:r w:rsidR="00C43B50">
        <w:rPr>
          <w:rFonts w:ascii="Times New Roman" w:hAnsi="Times New Roman" w:cs="Times New Roman"/>
          <w:lang w:val="en-GB"/>
        </w:rPr>
        <w:t xml:space="preserve">my proposal for </w:t>
      </w:r>
      <w:r w:rsidRPr="00157A2E">
        <w:rPr>
          <w:rFonts w:ascii="Times New Roman" w:hAnsi="Times New Roman" w:cs="Times New Roman"/>
          <w:lang w:val="en-GB"/>
        </w:rPr>
        <w:t xml:space="preserve">modular approach is that the type and purpose of each meeting are identified before it is scheduled. For example, the first meeting will involve the whole group and will include a presentation of the project and its requirements, brainstorming and distribution of </w:t>
      </w:r>
      <w:r w:rsidR="00C43B50">
        <w:rPr>
          <w:rFonts w:ascii="Times New Roman" w:hAnsi="Times New Roman" w:cs="Times New Roman"/>
          <w:lang w:val="en-GB"/>
        </w:rPr>
        <w:t>tasks</w:t>
      </w:r>
      <w:r w:rsidRPr="00157A2E">
        <w:rPr>
          <w:rFonts w:ascii="Times New Roman" w:hAnsi="Times New Roman" w:cs="Times New Roman"/>
          <w:lang w:val="en-GB"/>
        </w:rPr>
        <w:t xml:space="preserve"> among members, with the aim of balancing each student’s workload throughout the project. This meeting will require 100% attendance, as all members need to understand the project and participate in the initial planning.</w:t>
      </w:r>
    </w:p>
    <w:p w14:paraId="7B09AFCD" w14:textId="050CA370" w:rsidR="00157A2E" w:rsidRPr="00157A2E" w:rsidRDefault="004C4A2A" w:rsidP="00C43B50">
      <w:pPr>
        <w:ind w:firstLine="360"/>
        <w:jc w:val="both"/>
        <w:rPr>
          <w:rFonts w:ascii="Times New Roman" w:hAnsi="Times New Roman" w:cs="Times New Roman"/>
          <w:lang w:val="bg-BG"/>
        </w:rPr>
      </w:pPr>
      <w:r>
        <w:rPr>
          <w:rFonts w:ascii="Times New Roman" w:hAnsi="Times New Roman" w:cs="Times New Roman"/>
          <w:lang w:val="en-GB"/>
        </w:rPr>
        <w:t>T</w:t>
      </w:r>
      <w:r w:rsidR="00157A2E" w:rsidRPr="00157A2E">
        <w:rPr>
          <w:rFonts w:ascii="Times New Roman" w:hAnsi="Times New Roman" w:cs="Times New Roman"/>
          <w:lang w:val="en-GB"/>
        </w:rPr>
        <w:t>ask-specific meetings will involve only the members directly responsible for the relevant tasks. This will reduce the time commitment required from students</w:t>
      </w:r>
      <w:r w:rsidR="00C43B50">
        <w:rPr>
          <w:rFonts w:ascii="Times New Roman" w:hAnsi="Times New Roman" w:cs="Times New Roman"/>
          <w:lang w:val="en-GB"/>
        </w:rPr>
        <w:t>.</w:t>
      </w:r>
    </w:p>
    <w:p w14:paraId="4876A58F" w14:textId="35E16E20" w:rsidR="00157A2E" w:rsidRPr="00C43B50" w:rsidRDefault="00157A2E" w:rsidP="00C43B50">
      <w:pPr>
        <w:rPr>
          <w:rFonts w:ascii="Times New Roman" w:hAnsi="Times New Roman" w:cs="Times New Roman"/>
          <w:b/>
          <w:bCs/>
          <w:lang w:val="en-GB"/>
        </w:rPr>
      </w:pPr>
      <w:r w:rsidRPr="00C43B50">
        <w:rPr>
          <w:rFonts w:ascii="Times New Roman" w:hAnsi="Times New Roman" w:cs="Times New Roman"/>
          <w:b/>
          <w:bCs/>
          <w:lang w:val="en-GB"/>
        </w:rPr>
        <w:t>Finding suitable meeting times</w:t>
      </w:r>
    </w:p>
    <w:p w14:paraId="2D10CD9D" w14:textId="5924AD5D" w:rsidR="00157A2E" w:rsidRPr="00157A2E" w:rsidRDefault="00157A2E" w:rsidP="00C43B50">
      <w:pPr>
        <w:ind w:firstLine="708"/>
        <w:jc w:val="both"/>
        <w:rPr>
          <w:rFonts w:ascii="Times New Roman" w:hAnsi="Times New Roman" w:cs="Times New Roman"/>
          <w:lang w:val="bg-BG"/>
        </w:rPr>
      </w:pPr>
      <w:r w:rsidRPr="00157A2E">
        <w:rPr>
          <w:rFonts w:ascii="Times New Roman" w:hAnsi="Times New Roman" w:cs="Times New Roman"/>
          <w:lang w:val="en-GB"/>
        </w:rPr>
        <w:t xml:space="preserve">For each meeting, the required participants will be identified according to the relevant project milestone or task. Their availability will then be checked in the shared </w:t>
      </w:r>
      <w:proofErr w:type="gramStart"/>
      <w:r w:rsidRPr="00157A2E">
        <w:rPr>
          <w:rFonts w:ascii="Times New Roman" w:hAnsi="Times New Roman" w:cs="Times New Roman"/>
          <w:lang w:val="en-GB"/>
        </w:rPr>
        <w:t>calendar</w:t>
      </w:r>
      <w:proofErr w:type="gramEnd"/>
      <w:r w:rsidRPr="00157A2E">
        <w:rPr>
          <w:rFonts w:ascii="Times New Roman" w:hAnsi="Times New Roman" w:cs="Times New Roman"/>
          <w:lang w:val="en-GB"/>
        </w:rPr>
        <w:t xml:space="preserve"> and suitable time slots will be identified. The most appropriate meeting time will be one that is compatible with the schedules of all required participants while also taking place at an appropriate stage of the project in relation to its progress and final deadline.</w:t>
      </w:r>
      <w:r w:rsidR="00C43B50">
        <w:rPr>
          <w:rFonts w:ascii="Times New Roman" w:hAnsi="Times New Roman" w:cs="Times New Roman"/>
          <w:lang w:val="en-US"/>
        </w:rPr>
        <w:t xml:space="preserve"> </w:t>
      </w:r>
      <w:r w:rsidRPr="00157A2E">
        <w:rPr>
          <w:rFonts w:ascii="Times New Roman" w:hAnsi="Times New Roman" w:cs="Times New Roman"/>
          <w:lang w:val="en-GB"/>
        </w:rPr>
        <w:t xml:space="preserve">If </w:t>
      </w:r>
      <w:r w:rsidR="00C43B50">
        <w:rPr>
          <w:rFonts w:ascii="Times New Roman" w:hAnsi="Times New Roman" w:cs="Times New Roman"/>
          <w:lang w:val="en-GB"/>
        </w:rPr>
        <w:t xml:space="preserve">there is </w:t>
      </w:r>
      <w:r w:rsidRPr="00157A2E">
        <w:rPr>
          <w:rFonts w:ascii="Times New Roman" w:hAnsi="Times New Roman" w:cs="Times New Roman"/>
          <w:lang w:val="en-GB"/>
        </w:rPr>
        <w:t xml:space="preserve">no suitable time, the system will search for an alternative, such as another </w:t>
      </w:r>
      <w:r w:rsidR="00C43B50">
        <w:rPr>
          <w:rFonts w:ascii="Times New Roman" w:hAnsi="Times New Roman" w:cs="Times New Roman"/>
          <w:lang w:val="en-GB"/>
        </w:rPr>
        <w:t>hour slot</w:t>
      </w:r>
      <w:r w:rsidRPr="00157A2E">
        <w:rPr>
          <w:rFonts w:ascii="Times New Roman" w:hAnsi="Times New Roman" w:cs="Times New Roman"/>
          <w:lang w:val="en-GB"/>
        </w:rPr>
        <w:t xml:space="preserve"> or day. In this way, the scheduling process will minimise timetable conflicts without compromising the project deadlines.</w:t>
      </w:r>
    </w:p>
    <w:p w14:paraId="1532F178" w14:textId="222CDEB0" w:rsidR="00157A2E" w:rsidRPr="00157A2E" w:rsidRDefault="00157A2E" w:rsidP="00C43B50">
      <w:pPr>
        <w:ind w:firstLine="360"/>
        <w:jc w:val="both"/>
        <w:rPr>
          <w:rFonts w:ascii="Times New Roman" w:hAnsi="Times New Roman" w:cs="Times New Roman"/>
          <w:lang w:val="bg-BG"/>
        </w:rPr>
      </w:pPr>
      <w:r w:rsidRPr="00157A2E">
        <w:rPr>
          <w:rFonts w:ascii="Times New Roman" w:hAnsi="Times New Roman" w:cs="Times New Roman"/>
          <w:lang w:val="en-GB"/>
        </w:rPr>
        <w:t>This approach is particularly useful for task-specific meetings because it eliminates the need to find a common available period for the entire group when only certain members are required.</w:t>
      </w:r>
    </w:p>
    <w:p w14:paraId="170F22B1" w14:textId="6F1BB069" w:rsidR="00157A2E" w:rsidRPr="00C43B50" w:rsidRDefault="00157A2E" w:rsidP="00C43B50">
      <w:pPr>
        <w:rPr>
          <w:rFonts w:ascii="Times New Roman" w:hAnsi="Times New Roman" w:cs="Times New Roman"/>
          <w:b/>
          <w:bCs/>
          <w:lang w:val="en-GB"/>
        </w:rPr>
      </w:pPr>
      <w:r w:rsidRPr="00C43B50">
        <w:rPr>
          <w:rFonts w:ascii="Times New Roman" w:hAnsi="Times New Roman" w:cs="Times New Roman"/>
          <w:b/>
          <w:bCs/>
          <w:lang w:val="en-GB"/>
        </w:rPr>
        <w:t>Attendance thresholds and rescheduling</w:t>
      </w:r>
    </w:p>
    <w:p w14:paraId="48F6C8CF" w14:textId="36BC2FD6" w:rsidR="00157A2E" w:rsidRPr="00157A2E" w:rsidRDefault="00C43B50" w:rsidP="00C43B50">
      <w:pPr>
        <w:ind w:firstLine="708"/>
        <w:jc w:val="both"/>
        <w:rPr>
          <w:rFonts w:ascii="Times New Roman" w:hAnsi="Times New Roman" w:cs="Times New Roman"/>
          <w:lang w:val="bg-BG"/>
        </w:rPr>
      </w:pPr>
      <w:r>
        <w:rPr>
          <w:rFonts w:ascii="Times New Roman" w:hAnsi="Times New Roman" w:cs="Times New Roman"/>
          <w:lang w:val="en-GB"/>
        </w:rPr>
        <w:t>T</w:t>
      </w:r>
      <w:r w:rsidR="00157A2E" w:rsidRPr="00157A2E">
        <w:rPr>
          <w:rFonts w:ascii="Times New Roman" w:hAnsi="Times New Roman" w:cs="Times New Roman"/>
          <w:lang w:val="en-GB"/>
        </w:rPr>
        <w:t>he system will check whether the minimum attendance requirement has been met</w:t>
      </w:r>
      <w:r>
        <w:rPr>
          <w:rFonts w:ascii="Times New Roman" w:hAnsi="Times New Roman" w:cs="Times New Roman"/>
          <w:lang w:val="en-GB"/>
        </w:rPr>
        <w:t xml:space="preserve"> depending on the type of the meeting</w:t>
      </w:r>
      <w:r w:rsidR="00157A2E" w:rsidRPr="00157A2E">
        <w:rPr>
          <w:rFonts w:ascii="Times New Roman" w:hAnsi="Times New Roman" w:cs="Times New Roman"/>
          <w:lang w:val="en-GB"/>
        </w:rPr>
        <w:t>. For meetings requiring full participation, such as the initial planning meeting and Final Review, 100% attendance will be required. For task-specific meetings, a minimum attendance of 80% of the required participants will be accepted.</w:t>
      </w:r>
      <w:r>
        <w:rPr>
          <w:rFonts w:ascii="Times New Roman" w:hAnsi="Times New Roman" w:cs="Times New Roman"/>
          <w:lang w:val="en-US"/>
        </w:rPr>
        <w:t xml:space="preserve"> </w:t>
      </w:r>
      <w:r w:rsidR="00157A2E" w:rsidRPr="00157A2E">
        <w:rPr>
          <w:rFonts w:ascii="Times New Roman" w:hAnsi="Times New Roman" w:cs="Times New Roman"/>
          <w:lang w:val="en-GB"/>
        </w:rPr>
        <w:t>If the required threshold is met, the meeting will proceed. If it is not met, the meeting will be rescheduled to the earliest suitable time available. This provides flexibility while ensuring that the required participants are sufficiently represented.</w:t>
      </w:r>
    </w:p>
    <w:p w14:paraId="33B0D7B5" w14:textId="6C83F19E" w:rsidR="00157A2E" w:rsidRPr="00C43B50" w:rsidRDefault="00157A2E" w:rsidP="00C43B50">
      <w:pPr>
        <w:rPr>
          <w:rFonts w:ascii="Times New Roman" w:hAnsi="Times New Roman" w:cs="Times New Roman"/>
          <w:b/>
          <w:bCs/>
          <w:lang w:val="en-GB"/>
        </w:rPr>
      </w:pPr>
      <w:r w:rsidRPr="00C43B50">
        <w:rPr>
          <w:rFonts w:ascii="Times New Roman" w:hAnsi="Times New Roman" w:cs="Times New Roman"/>
          <w:b/>
          <w:bCs/>
          <w:lang w:val="en-GB"/>
        </w:rPr>
        <w:t>Information sharing after every meeting</w:t>
      </w:r>
    </w:p>
    <w:p w14:paraId="72D4582D" w14:textId="45AE7FFD" w:rsidR="00157A2E" w:rsidRPr="00157A2E" w:rsidRDefault="00157A2E" w:rsidP="00C43B50">
      <w:pPr>
        <w:ind w:firstLine="360"/>
        <w:jc w:val="both"/>
        <w:rPr>
          <w:rFonts w:ascii="Times New Roman" w:hAnsi="Times New Roman" w:cs="Times New Roman"/>
          <w:lang w:val="bg-BG"/>
        </w:rPr>
      </w:pPr>
      <w:r w:rsidRPr="00157A2E">
        <w:rPr>
          <w:rFonts w:ascii="Times New Roman" w:hAnsi="Times New Roman" w:cs="Times New Roman"/>
          <w:lang w:val="en-GB"/>
        </w:rPr>
        <w:t>Following every meeting, whether general or task-specific, a detailed summary will be provided to all group members. It will include the main topics discussed, decisions made and progress achieved. This will ensure that students who were unable to attend can understand what has been completed so far and identify the point from which they should continue their work on the project.</w:t>
      </w:r>
    </w:p>
    <w:p w14:paraId="733647EF" w14:textId="5270EEB1" w:rsidR="00157A2E" w:rsidRPr="00C43B50" w:rsidRDefault="00157A2E" w:rsidP="00C43B50">
      <w:pPr>
        <w:rPr>
          <w:rFonts w:ascii="Times New Roman" w:hAnsi="Times New Roman" w:cs="Times New Roman"/>
          <w:b/>
          <w:bCs/>
          <w:lang w:val="en-GB"/>
        </w:rPr>
      </w:pPr>
      <w:r w:rsidRPr="00C43B50">
        <w:rPr>
          <w:rFonts w:ascii="Times New Roman" w:hAnsi="Times New Roman" w:cs="Times New Roman"/>
          <w:b/>
          <w:bCs/>
          <w:lang w:val="en-GB"/>
        </w:rPr>
        <w:t>Deadline management and final review</w:t>
      </w:r>
    </w:p>
    <w:p w14:paraId="22141DC5" w14:textId="0E0ECC1C" w:rsidR="00F3304A" w:rsidRPr="00C43B50" w:rsidRDefault="00157A2E" w:rsidP="00C43B50">
      <w:pPr>
        <w:ind w:firstLine="708"/>
        <w:jc w:val="both"/>
        <w:rPr>
          <w:rFonts w:ascii="Times New Roman" w:hAnsi="Times New Roman" w:cs="Times New Roman"/>
          <w:lang w:val="bg-BG"/>
        </w:rPr>
      </w:pPr>
      <w:r w:rsidRPr="00157A2E">
        <w:rPr>
          <w:rFonts w:ascii="Times New Roman" w:hAnsi="Times New Roman" w:cs="Times New Roman"/>
          <w:lang w:val="en-GB"/>
        </w:rPr>
        <w:t xml:space="preserve">The final important element of the system is managing the remaining time before the project deadline. Meetings should be distributed according to the time required to complete the </w:t>
      </w:r>
      <w:r w:rsidRPr="00157A2E">
        <w:rPr>
          <w:rFonts w:ascii="Times New Roman" w:hAnsi="Times New Roman" w:cs="Times New Roman"/>
          <w:lang w:val="en-GB"/>
        </w:rPr>
        <w:lastRenderedPageBreak/>
        <w:t>tasks and the remaining period until the submission deadline. The initial planning meeting should take place sufficiently early, for example approximately two weeks before the deadline, so that all members have sufficient time to complete their allocated workload.</w:t>
      </w:r>
      <w:r w:rsidR="00C43B50">
        <w:rPr>
          <w:rFonts w:ascii="Times New Roman" w:hAnsi="Times New Roman" w:cs="Times New Roman"/>
          <w:lang w:val="en-US"/>
        </w:rPr>
        <w:t xml:space="preserve"> </w:t>
      </w:r>
      <w:r w:rsidRPr="00157A2E">
        <w:rPr>
          <w:rFonts w:ascii="Times New Roman" w:hAnsi="Times New Roman" w:cs="Times New Roman"/>
          <w:lang w:val="en-GB"/>
        </w:rPr>
        <w:t>The Final Review should be scheduled approximately three to four days before the deadline to provide a buffer period in case corrections are required. If problems are identified and corrections are necessary, an additional meeting can be organised. If no corrections are required, the project can be finalised and submitted within the deadline.</w:t>
      </w:r>
    </w:p>
    <w:p w14:paraId="482D5E86" w14:textId="74B1F07D" w:rsidR="003C4AC1" w:rsidRPr="00F3304A" w:rsidRDefault="003C4AC1" w:rsidP="003C4AC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8" w:name="_Toc237176773"/>
      <w:r w:rsidRPr="00F3304A">
        <w:rPr>
          <w:rFonts w:ascii="Times New Roman" w:hAnsi="Times New Roman" w:cs="Times New Roman"/>
          <w:b/>
          <w:bCs/>
          <w:color w:val="000000" w:themeColor="text1"/>
          <w:sz w:val="32"/>
          <w:szCs w:val="32"/>
          <w:lang w:val="en-GB"/>
        </w:rPr>
        <w:t>Reflection and Justification</w:t>
      </w:r>
      <w:bookmarkEnd w:id="8"/>
    </w:p>
    <w:p w14:paraId="1BB85707" w14:textId="75BFD6BF" w:rsidR="003C4AC1" w:rsidRDefault="003C4AC1" w:rsidP="00F3304A">
      <w:pPr>
        <w:pStyle w:val="Heading2"/>
        <w:numPr>
          <w:ilvl w:val="1"/>
          <w:numId w:val="20"/>
        </w:numPr>
        <w:rPr>
          <w:rFonts w:ascii="Times New Roman" w:hAnsi="Times New Roman" w:cs="Times New Roman"/>
          <w:lang w:val="en-GB"/>
        </w:rPr>
      </w:pPr>
      <w:bookmarkStart w:id="9" w:name="_Toc237176774"/>
      <w:r w:rsidRPr="00F3304A">
        <w:rPr>
          <w:rFonts w:ascii="Times New Roman" w:hAnsi="Times New Roman" w:cs="Times New Roman"/>
          <w:lang w:val="en-GB"/>
        </w:rPr>
        <w:t>Abstract thinking</w:t>
      </w:r>
      <w:bookmarkEnd w:id="9"/>
      <w:r w:rsidRPr="00F3304A">
        <w:rPr>
          <w:rFonts w:ascii="Times New Roman" w:hAnsi="Times New Roman" w:cs="Times New Roman"/>
          <w:lang w:val="en-GB"/>
        </w:rPr>
        <w:t xml:space="preserve"> </w:t>
      </w:r>
    </w:p>
    <w:p w14:paraId="6B3015E2" w14:textId="0FDA0348" w:rsidR="001470E3" w:rsidRPr="001470E3" w:rsidRDefault="001470E3" w:rsidP="00C43B50">
      <w:pPr>
        <w:ind w:firstLine="270"/>
        <w:jc w:val="both"/>
        <w:rPr>
          <w:rFonts w:ascii="Times New Roman" w:hAnsi="Times New Roman" w:cs="Times New Roman"/>
          <w:lang w:val="en-US"/>
        </w:rPr>
      </w:pPr>
      <w:r>
        <w:rPr>
          <w:rFonts w:ascii="Times New Roman" w:hAnsi="Times New Roman" w:cs="Times New Roman"/>
          <w:lang w:val="en-US"/>
        </w:rPr>
        <w:t>T</w:t>
      </w:r>
      <w:r w:rsidRPr="001470E3">
        <w:rPr>
          <w:rFonts w:ascii="Times New Roman" w:hAnsi="Times New Roman" w:cs="Times New Roman"/>
        </w:rPr>
        <w:t xml:space="preserve">imetabling is </w:t>
      </w:r>
      <w:r>
        <w:rPr>
          <w:rFonts w:ascii="Times New Roman" w:hAnsi="Times New Roman" w:cs="Times New Roman"/>
          <w:lang w:val="en-US"/>
        </w:rPr>
        <w:t xml:space="preserve">a big problem and </w:t>
      </w:r>
      <w:r w:rsidRPr="001470E3">
        <w:rPr>
          <w:rFonts w:ascii="Times New Roman" w:hAnsi="Times New Roman" w:cs="Times New Roman"/>
        </w:rPr>
        <w:t xml:space="preserve">the amount of computation required to find solutions increases with </w:t>
      </w:r>
      <w:r>
        <w:rPr>
          <w:rFonts w:ascii="Times New Roman" w:hAnsi="Times New Roman" w:cs="Times New Roman"/>
          <w:lang w:val="en-US"/>
        </w:rPr>
        <w:t xml:space="preserve">the </w:t>
      </w:r>
      <w:r w:rsidRPr="001470E3">
        <w:rPr>
          <w:rFonts w:ascii="Times New Roman" w:hAnsi="Times New Roman" w:cs="Times New Roman"/>
        </w:rPr>
        <w:t>size</w:t>
      </w:r>
      <w:r>
        <w:rPr>
          <w:rFonts w:ascii="Times New Roman" w:hAnsi="Times New Roman" w:cs="Times New Roman"/>
          <w:lang w:val="en-US"/>
        </w:rPr>
        <w:t xml:space="preserve"> of the problem</w:t>
      </w:r>
      <w:r w:rsidRPr="001470E3">
        <w:rPr>
          <w:rFonts w:ascii="Times New Roman" w:hAnsi="Times New Roman" w:cs="Times New Roman"/>
        </w:rPr>
        <w:t>.</w:t>
      </w:r>
      <w:sdt>
        <w:sdtPr>
          <w:rPr>
            <w:rFonts w:ascii="Times New Roman" w:hAnsi="Times New Roman" w:cs="Times New Roman"/>
          </w:rPr>
          <w:id w:val="-1057006363"/>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PPo \l 1033 </w:instrText>
          </w:r>
          <w:r>
            <w:rPr>
              <w:rFonts w:ascii="Times New Roman" w:hAnsi="Times New Roman" w:cs="Times New Roman"/>
            </w:rPr>
            <w:fldChar w:fldCharType="separate"/>
          </w:r>
          <w:r>
            <w:rPr>
              <w:rFonts w:ascii="Times New Roman" w:hAnsi="Times New Roman" w:cs="Times New Roman"/>
              <w:noProof/>
              <w:lang w:val="en-US"/>
            </w:rPr>
            <w:t xml:space="preserve"> </w:t>
          </w:r>
          <w:r w:rsidRPr="001470E3">
            <w:rPr>
              <w:rFonts w:ascii="Times New Roman" w:hAnsi="Times New Roman" w:cs="Times New Roman"/>
              <w:noProof/>
              <w:lang w:val="en-US"/>
            </w:rPr>
            <w:t>[2]</w:t>
          </w:r>
          <w:r>
            <w:rPr>
              <w:rFonts w:ascii="Times New Roman" w:hAnsi="Times New Roman" w:cs="Times New Roman"/>
            </w:rPr>
            <w:fldChar w:fldCharType="end"/>
          </w:r>
        </w:sdtContent>
      </w:sdt>
      <w:r>
        <w:rPr>
          <w:rFonts w:ascii="Times New Roman" w:hAnsi="Times New Roman" w:cs="Times New Roman"/>
          <w:lang w:val="en-US"/>
        </w:rPr>
        <w:t xml:space="preserve"> </w:t>
      </w:r>
      <w:r w:rsidRPr="001470E3">
        <w:rPr>
          <w:rFonts w:ascii="Times New Roman" w:hAnsi="Times New Roman" w:cs="Times New Roman"/>
        </w:rPr>
        <w:t>My proposed solution to the problem presented in the case study is based on abstract thinking. The focus of my approach is to identify universal factors, such as availability, required participants, project tasks, milestones and deadlines. By applying relevant constraints while allowing for a high degree of adaptability and changes to the scheduling model, meetings can be organised in a more flexible and efficient way.</w:t>
      </w:r>
      <w:r>
        <w:rPr>
          <w:rFonts w:ascii="Times New Roman" w:hAnsi="Times New Roman" w:cs="Times New Roman"/>
          <w:lang w:val="en-US"/>
        </w:rPr>
        <w:t xml:space="preserve"> </w:t>
      </w:r>
      <w:sdt>
        <w:sdtPr>
          <w:rPr>
            <w:rFonts w:ascii="Times New Roman" w:hAnsi="Times New Roman" w:cs="Times New Roman"/>
            <w:lang w:val="en-US"/>
          </w:rPr>
          <w:id w:val="379290313"/>
          <w:citation/>
        </w:sdtPr>
        <w:sdtContent>
          <w:r>
            <w:rPr>
              <w:rFonts w:ascii="Times New Roman" w:hAnsi="Times New Roman" w:cs="Times New Roman"/>
              <w:lang w:val="en-US"/>
            </w:rPr>
            <w:fldChar w:fldCharType="begin"/>
          </w:r>
          <w:r>
            <w:rPr>
              <w:rFonts w:ascii="Times New Roman" w:hAnsi="Times New Roman" w:cs="Times New Roman"/>
              <w:lang w:val="en-US"/>
            </w:rPr>
            <w:instrText xml:space="preserve"> CITATION DrN23 \l 1033 </w:instrText>
          </w:r>
          <w:r>
            <w:rPr>
              <w:rFonts w:ascii="Times New Roman" w:hAnsi="Times New Roman" w:cs="Times New Roman"/>
              <w:lang w:val="en-US"/>
            </w:rPr>
            <w:fldChar w:fldCharType="separate"/>
          </w:r>
          <w:r w:rsidRPr="001470E3">
            <w:rPr>
              <w:rFonts w:ascii="Times New Roman" w:hAnsi="Times New Roman" w:cs="Times New Roman"/>
              <w:noProof/>
              <w:lang w:val="en-US"/>
            </w:rPr>
            <w:t>[3]</w:t>
          </w:r>
          <w:r>
            <w:rPr>
              <w:rFonts w:ascii="Times New Roman" w:hAnsi="Times New Roman" w:cs="Times New Roman"/>
              <w:lang w:val="en-US"/>
            </w:rPr>
            <w:fldChar w:fldCharType="end"/>
          </w:r>
        </w:sdtContent>
      </w:sdt>
    </w:p>
    <w:p w14:paraId="6C1FBB08" w14:textId="6B21C0C2" w:rsidR="001470E3" w:rsidRDefault="003C4AC1" w:rsidP="001470E3">
      <w:pPr>
        <w:pStyle w:val="Heading2"/>
        <w:numPr>
          <w:ilvl w:val="1"/>
          <w:numId w:val="20"/>
        </w:numPr>
        <w:rPr>
          <w:rFonts w:ascii="Times New Roman" w:hAnsi="Times New Roman" w:cs="Times New Roman"/>
          <w:lang w:val="en-GB"/>
        </w:rPr>
      </w:pPr>
      <w:bookmarkStart w:id="10" w:name="_Toc237176775"/>
      <w:r w:rsidRPr="00F3304A">
        <w:rPr>
          <w:rFonts w:ascii="Times New Roman" w:hAnsi="Times New Roman" w:cs="Times New Roman"/>
          <w:lang w:val="en-GB"/>
        </w:rPr>
        <w:t>Sub-dividing</w:t>
      </w:r>
      <w:bookmarkEnd w:id="10"/>
    </w:p>
    <w:p w14:paraId="7D0B3508" w14:textId="26C02095" w:rsidR="001470E3" w:rsidRPr="00C34A29" w:rsidRDefault="00C34A29" w:rsidP="00C43B50">
      <w:pPr>
        <w:ind w:firstLine="270"/>
        <w:jc w:val="both"/>
        <w:rPr>
          <w:rFonts w:ascii="Times New Roman" w:hAnsi="Times New Roman" w:cs="Times New Roman"/>
          <w:lang w:val="bg-BG"/>
        </w:rPr>
      </w:pPr>
      <w:r w:rsidRPr="00C34A29">
        <w:rPr>
          <w:rFonts w:ascii="Times New Roman" w:hAnsi="Times New Roman" w:cs="Times New Roman"/>
        </w:rPr>
        <w:t>“Divide and Conquer” i</w:t>
      </w:r>
      <w:r>
        <w:rPr>
          <w:rFonts w:ascii="Times New Roman" w:hAnsi="Times New Roman" w:cs="Times New Roman"/>
          <w:lang w:val="tr-TR"/>
        </w:rPr>
        <w:t xml:space="preserve">s a crucial scheme for handling larger problems. </w:t>
      </w:r>
      <w:sdt>
        <w:sdtPr>
          <w:rPr>
            <w:rFonts w:ascii="Times New Roman" w:hAnsi="Times New Roman" w:cs="Times New Roman"/>
            <w:lang w:val="tr-TR"/>
          </w:rPr>
          <w:id w:val="-1239782848"/>
          <w:citation/>
        </w:sdtPr>
        <w:sdtContent>
          <w:r>
            <w:rPr>
              <w:rFonts w:ascii="Times New Roman" w:hAnsi="Times New Roman" w:cs="Times New Roman"/>
              <w:lang w:val="tr-TR"/>
            </w:rPr>
            <w:fldChar w:fldCharType="begin"/>
          </w:r>
          <w:r>
            <w:rPr>
              <w:rFonts w:ascii="Times New Roman" w:hAnsi="Times New Roman" w:cs="Times New Roman"/>
              <w:lang w:val="en-US"/>
            </w:rPr>
            <w:instrText xml:space="preserve"> CITATION Tha25 \l 1033 </w:instrText>
          </w:r>
          <w:r>
            <w:rPr>
              <w:rFonts w:ascii="Times New Roman" w:hAnsi="Times New Roman" w:cs="Times New Roman"/>
              <w:lang w:val="tr-TR"/>
            </w:rPr>
            <w:fldChar w:fldCharType="separate"/>
          </w:r>
          <w:r w:rsidRPr="00C34A29">
            <w:rPr>
              <w:rFonts w:ascii="Times New Roman" w:hAnsi="Times New Roman" w:cs="Times New Roman"/>
              <w:noProof/>
              <w:lang w:val="en-US"/>
            </w:rPr>
            <w:t>[4]</w:t>
          </w:r>
          <w:r>
            <w:rPr>
              <w:rFonts w:ascii="Times New Roman" w:hAnsi="Times New Roman" w:cs="Times New Roman"/>
              <w:lang w:val="tr-TR"/>
            </w:rPr>
            <w:fldChar w:fldCharType="end"/>
          </w:r>
        </w:sdtContent>
      </w:sdt>
      <w:r>
        <w:rPr>
          <w:rFonts w:ascii="Times New Roman" w:hAnsi="Times New Roman" w:cs="Times New Roman"/>
          <w:lang w:val="bg-BG"/>
        </w:rPr>
        <w:t xml:space="preserve"> </w:t>
      </w:r>
      <w:r w:rsidRPr="00C34A29">
        <w:rPr>
          <w:rFonts w:ascii="Times New Roman" w:hAnsi="Times New Roman" w:cs="Times New Roman"/>
        </w:rPr>
        <w:t>The second approach I used was to divide the general problem into smaller components, including availability, meeting requirements, participant selection, scheduling, attendance, information continuity and deadline management. This allowed me to analyse each component separately and establish relationships between them. For example, availability determines which time slots are possible, while meeting requirements determine which students need to be included in a specific slot. The components of the proposed system work together, providing flexibility while allowing information to be processed simultaneously.</w:t>
      </w:r>
    </w:p>
    <w:p w14:paraId="6781DC62" w14:textId="2F98143D" w:rsidR="003C4AC1" w:rsidRDefault="003C4AC1" w:rsidP="00F3304A">
      <w:pPr>
        <w:pStyle w:val="Heading2"/>
        <w:numPr>
          <w:ilvl w:val="1"/>
          <w:numId w:val="20"/>
        </w:numPr>
        <w:rPr>
          <w:rFonts w:ascii="Times New Roman" w:hAnsi="Times New Roman" w:cs="Times New Roman"/>
          <w:lang w:val="bg-BG"/>
        </w:rPr>
      </w:pPr>
      <w:bookmarkStart w:id="11" w:name="_Toc237176776"/>
      <w:r w:rsidRPr="00F3304A">
        <w:rPr>
          <w:rFonts w:ascii="Times New Roman" w:hAnsi="Times New Roman" w:cs="Times New Roman"/>
          <w:lang w:val="en-GB"/>
        </w:rPr>
        <w:t>Justification of solution</w:t>
      </w:r>
      <w:bookmarkEnd w:id="11"/>
      <w:r w:rsidRPr="00F3304A">
        <w:rPr>
          <w:rFonts w:ascii="Times New Roman" w:hAnsi="Times New Roman" w:cs="Times New Roman"/>
          <w:lang w:val="en-GB"/>
        </w:rPr>
        <w:t xml:space="preserve"> </w:t>
      </w:r>
    </w:p>
    <w:p w14:paraId="111F254A" w14:textId="264D3747" w:rsidR="00C44CF6" w:rsidRPr="00C44CF6" w:rsidRDefault="00C44CF6" w:rsidP="000909A8">
      <w:pPr>
        <w:ind w:firstLine="270"/>
        <w:jc w:val="both"/>
        <w:rPr>
          <w:rFonts w:ascii="Times New Roman" w:hAnsi="Times New Roman" w:cs="Times New Roman"/>
          <w:lang w:val="en-US"/>
        </w:rPr>
      </w:pPr>
      <w:r w:rsidRPr="00C44CF6">
        <w:rPr>
          <w:rFonts w:ascii="Times New Roman" w:hAnsi="Times New Roman" w:cs="Times New Roman"/>
          <w:lang w:val="bg-BG"/>
        </w:rPr>
        <w:t xml:space="preserve">I consider my proposal appropriate because it addresses the three main objectives of the case study. The weekly availability calendar allows suitable meeting times to be identified based on the availability of the students required for each meeting. The modular meeting model reduces the risk of conflicts because full group attendance is not required for every meeting. The scheduling process, the division of the project into milestones and the final deadline provides greater control over the time available for completing the project, increasing the </w:t>
      </w:r>
      <w:r>
        <w:rPr>
          <w:rFonts w:ascii="Times New Roman" w:hAnsi="Times New Roman" w:cs="Times New Roman"/>
          <w:lang w:val="tr-TR"/>
        </w:rPr>
        <w:t>subm</w:t>
      </w:r>
      <w:proofErr w:type="spellStart"/>
      <w:r>
        <w:rPr>
          <w:rFonts w:ascii="Times New Roman" w:hAnsi="Times New Roman" w:cs="Times New Roman"/>
          <w:lang w:val="en-US"/>
        </w:rPr>
        <w:t>ission</w:t>
      </w:r>
      <w:proofErr w:type="spellEnd"/>
      <w:r>
        <w:rPr>
          <w:rFonts w:ascii="Times New Roman" w:hAnsi="Times New Roman" w:cs="Times New Roman"/>
          <w:lang w:val="en-US"/>
        </w:rPr>
        <w:t xml:space="preserve"> </w:t>
      </w:r>
      <w:r w:rsidRPr="00C44CF6">
        <w:rPr>
          <w:rFonts w:ascii="Times New Roman" w:hAnsi="Times New Roman" w:cs="Times New Roman"/>
          <w:lang w:val="bg-BG"/>
        </w:rPr>
        <w:t>success</w:t>
      </w:r>
      <w:r>
        <w:rPr>
          <w:rFonts w:ascii="Times New Roman" w:hAnsi="Times New Roman" w:cs="Times New Roman"/>
          <w:lang w:val="bg-BG"/>
        </w:rPr>
        <w:t xml:space="preserve"> </w:t>
      </w:r>
      <w:r>
        <w:rPr>
          <w:rFonts w:ascii="Times New Roman" w:hAnsi="Times New Roman" w:cs="Times New Roman"/>
          <w:lang w:val="en-US"/>
        </w:rPr>
        <w:t>on time.</w:t>
      </w:r>
    </w:p>
    <w:p w14:paraId="0401BB4C" w14:textId="41EDBE03" w:rsidR="00C44CF6" w:rsidRPr="00C44CF6" w:rsidRDefault="00C44CF6" w:rsidP="000909A8">
      <w:pPr>
        <w:ind w:firstLine="270"/>
        <w:jc w:val="both"/>
        <w:rPr>
          <w:rFonts w:ascii="Times New Roman" w:hAnsi="Times New Roman" w:cs="Times New Roman"/>
          <w:lang w:val="bg-BG"/>
        </w:rPr>
      </w:pPr>
      <w:r w:rsidRPr="00C44CF6">
        <w:rPr>
          <w:rFonts w:ascii="Times New Roman" w:hAnsi="Times New Roman" w:cs="Times New Roman"/>
          <w:lang w:val="bg-BG"/>
        </w:rPr>
        <w:t>I considered the scheduling optimisation problem as a system of hard and soft constraints. For example, the requirement for 100% attendance at the initial planning and task distribution meeting and the Final Review can be considered a hard constraint, while personal preferences for a particular</w:t>
      </w:r>
      <w:r>
        <w:rPr>
          <w:rFonts w:ascii="Times New Roman" w:hAnsi="Times New Roman" w:cs="Times New Roman"/>
          <w:lang w:val="en-US"/>
        </w:rPr>
        <w:t xml:space="preserve"> meeting</w:t>
      </w:r>
      <w:r w:rsidRPr="00C44CF6">
        <w:rPr>
          <w:rFonts w:ascii="Times New Roman" w:hAnsi="Times New Roman" w:cs="Times New Roman"/>
          <w:lang w:val="bg-BG"/>
        </w:rPr>
        <w:t xml:space="preserve"> time can be considered a</w:t>
      </w:r>
      <w:proofErr w:type="spellStart"/>
      <w:r>
        <w:rPr>
          <w:rFonts w:ascii="Times New Roman" w:hAnsi="Times New Roman" w:cs="Times New Roman"/>
          <w:lang w:val="en-US"/>
        </w:rPr>
        <w:t>s</w:t>
      </w:r>
      <w:proofErr w:type="spellEnd"/>
      <w:r>
        <w:rPr>
          <w:rFonts w:ascii="Times New Roman" w:hAnsi="Times New Roman" w:cs="Times New Roman"/>
          <w:lang w:val="en-US"/>
        </w:rPr>
        <w:t xml:space="preserve"> a</w:t>
      </w:r>
      <w:r w:rsidRPr="00C44CF6">
        <w:rPr>
          <w:rFonts w:ascii="Times New Roman" w:hAnsi="Times New Roman" w:cs="Times New Roman"/>
          <w:lang w:val="bg-BG"/>
        </w:rPr>
        <w:t xml:space="preserve"> soft constraint. Such approaches are commonly used in academic timetabling, where multiple constraints need to be satisfied simultaneously while minimising conflicts.</w:t>
      </w:r>
      <w:sdt>
        <w:sdtPr>
          <w:rPr>
            <w:rFonts w:ascii="Times New Roman" w:hAnsi="Times New Roman" w:cs="Times New Roman"/>
            <w:lang w:val="bg-BG"/>
          </w:rPr>
          <w:id w:val="-1346551977"/>
          <w:citation/>
        </w:sdtPr>
        <w:sdtContent>
          <w:r>
            <w:rPr>
              <w:rFonts w:ascii="Times New Roman" w:hAnsi="Times New Roman" w:cs="Times New Roman"/>
              <w:lang w:val="bg-BG"/>
            </w:rPr>
            <w:fldChar w:fldCharType="begin"/>
          </w:r>
          <w:r>
            <w:rPr>
              <w:rFonts w:ascii="Times New Roman" w:hAnsi="Times New Roman" w:cs="Times New Roman"/>
              <w:lang w:val="en-US"/>
            </w:rPr>
            <w:instrText xml:space="preserve"> CITATION DrN23 \l 1033 </w:instrText>
          </w:r>
          <w:r>
            <w:rPr>
              <w:rFonts w:ascii="Times New Roman" w:hAnsi="Times New Roman" w:cs="Times New Roman"/>
              <w:lang w:val="bg-BG"/>
            </w:rPr>
            <w:fldChar w:fldCharType="separate"/>
          </w:r>
          <w:r>
            <w:rPr>
              <w:rFonts w:ascii="Times New Roman" w:hAnsi="Times New Roman" w:cs="Times New Roman"/>
              <w:noProof/>
              <w:lang w:val="en-US"/>
            </w:rPr>
            <w:t xml:space="preserve"> </w:t>
          </w:r>
          <w:r w:rsidRPr="00C44CF6">
            <w:rPr>
              <w:rFonts w:ascii="Times New Roman" w:hAnsi="Times New Roman" w:cs="Times New Roman"/>
              <w:noProof/>
              <w:lang w:val="en-US"/>
            </w:rPr>
            <w:t>[3]</w:t>
          </w:r>
          <w:r>
            <w:rPr>
              <w:rFonts w:ascii="Times New Roman" w:hAnsi="Times New Roman" w:cs="Times New Roman"/>
              <w:lang w:val="bg-BG"/>
            </w:rPr>
            <w:fldChar w:fldCharType="end"/>
          </w:r>
        </w:sdtContent>
      </w:sdt>
    </w:p>
    <w:p w14:paraId="28159CD7" w14:textId="64F86F60" w:rsidR="00C34A29" w:rsidRPr="00C44CF6" w:rsidRDefault="00C44CF6" w:rsidP="000909A8">
      <w:pPr>
        <w:ind w:firstLine="270"/>
        <w:jc w:val="both"/>
        <w:rPr>
          <w:rFonts w:ascii="Times New Roman" w:hAnsi="Times New Roman" w:cs="Times New Roman"/>
          <w:lang w:val="bg-BG"/>
        </w:rPr>
      </w:pPr>
      <w:r w:rsidRPr="00C44CF6">
        <w:rPr>
          <w:rFonts w:ascii="Times New Roman" w:hAnsi="Times New Roman" w:cs="Times New Roman"/>
          <w:lang w:val="bg-BG"/>
        </w:rPr>
        <w:lastRenderedPageBreak/>
        <w:t xml:space="preserve">In my </w:t>
      </w:r>
      <w:r w:rsidR="000909A8">
        <w:rPr>
          <w:rFonts w:ascii="Times New Roman" w:hAnsi="Times New Roman" w:cs="Times New Roman"/>
          <w:lang w:val="en-US"/>
        </w:rPr>
        <w:t>opinion</w:t>
      </w:r>
      <w:r w:rsidRPr="00C44CF6">
        <w:rPr>
          <w:rFonts w:ascii="Times New Roman" w:hAnsi="Times New Roman" w:cs="Times New Roman"/>
          <w:lang w:val="bg-BG"/>
        </w:rPr>
        <w:t xml:space="preserve">, one of the strongest aspects of </w:t>
      </w:r>
      <w:r>
        <w:rPr>
          <w:rFonts w:ascii="Times New Roman" w:hAnsi="Times New Roman" w:cs="Times New Roman"/>
          <w:lang w:val="en-US"/>
        </w:rPr>
        <w:t>my</w:t>
      </w:r>
      <w:r w:rsidRPr="00C44CF6">
        <w:rPr>
          <w:rFonts w:ascii="Times New Roman" w:hAnsi="Times New Roman" w:cs="Times New Roman"/>
          <w:lang w:val="bg-BG"/>
        </w:rPr>
        <w:t xml:space="preserve"> </w:t>
      </w:r>
      <w:r w:rsidR="000909A8">
        <w:rPr>
          <w:rFonts w:ascii="Times New Roman" w:hAnsi="Times New Roman" w:cs="Times New Roman"/>
          <w:lang w:val="en-US"/>
        </w:rPr>
        <w:t>idea</w:t>
      </w:r>
      <w:r w:rsidRPr="00C44CF6">
        <w:rPr>
          <w:rFonts w:ascii="Times New Roman" w:hAnsi="Times New Roman" w:cs="Times New Roman"/>
          <w:lang w:val="bg-BG"/>
        </w:rPr>
        <w:t xml:space="preserve"> is its flexibility. Missing a meeting does not automatically result in a failure of the scheduling process. Different attendance thresholds are applied according to the purpose of each meeting, allowing a balance to be maintained between efficiency and the participation of group members.</w:t>
      </w:r>
    </w:p>
    <w:p w14:paraId="440CCCA6" w14:textId="5B3120B7" w:rsidR="003C4AC1" w:rsidRDefault="00C44CF6" w:rsidP="00F3304A">
      <w:pPr>
        <w:pStyle w:val="Heading2"/>
        <w:numPr>
          <w:ilvl w:val="1"/>
          <w:numId w:val="20"/>
        </w:numPr>
        <w:rPr>
          <w:rFonts w:ascii="Times New Roman" w:hAnsi="Times New Roman" w:cs="Times New Roman"/>
          <w:lang w:val="en-GB"/>
        </w:rPr>
      </w:pPr>
      <w:r>
        <w:rPr>
          <w:rFonts w:ascii="Times New Roman" w:hAnsi="Times New Roman" w:cs="Times New Roman"/>
          <w:lang w:val="en-GB"/>
        </w:rPr>
        <w:t xml:space="preserve"> </w:t>
      </w:r>
      <w:bookmarkStart w:id="12" w:name="_Toc237176777"/>
      <w:r w:rsidR="003C4AC1" w:rsidRPr="00F3304A">
        <w:rPr>
          <w:rFonts w:ascii="Times New Roman" w:hAnsi="Times New Roman" w:cs="Times New Roman"/>
          <w:lang w:val="en-GB"/>
        </w:rPr>
        <w:t>Limitation</w:t>
      </w:r>
      <w:bookmarkEnd w:id="12"/>
    </w:p>
    <w:p w14:paraId="08E749CD" w14:textId="551BA488" w:rsidR="000B00C8" w:rsidRPr="000909A8" w:rsidRDefault="000B00C8" w:rsidP="000909A8">
      <w:pPr>
        <w:ind w:firstLine="270"/>
        <w:jc w:val="both"/>
        <w:rPr>
          <w:rFonts w:ascii="Times New Roman" w:hAnsi="Times New Roman" w:cs="Times New Roman"/>
          <w:lang w:val="en-US"/>
        </w:rPr>
      </w:pPr>
      <w:r w:rsidRPr="000B00C8">
        <w:rPr>
          <w:rFonts w:ascii="Times New Roman" w:hAnsi="Times New Roman" w:cs="Times New Roman"/>
          <w:lang w:val="bg-BG"/>
        </w:rPr>
        <w:t>The main limitation of the</w:t>
      </w:r>
      <w:r w:rsidR="000909A8">
        <w:rPr>
          <w:rFonts w:ascii="Times New Roman" w:hAnsi="Times New Roman" w:cs="Times New Roman"/>
          <w:lang w:val="en-US"/>
        </w:rPr>
        <w:t xml:space="preserve"> </w:t>
      </w:r>
      <w:r w:rsidRPr="000B00C8">
        <w:rPr>
          <w:rFonts w:ascii="Times New Roman" w:hAnsi="Times New Roman" w:cs="Times New Roman"/>
          <w:lang w:val="bg-BG"/>
        </w:rPr>
        <w:t>system is its strong dependence on the accuracy of the information provided by students about their weekly availability. If incorrect information is entered, the system may suggest an unsuitable meeting time. In addition, although an 80% attendance requirement is applied to task-specific meetings, this does not guarantee that the intended objectives of the meeting will be achieved. If an absent student has specific skills or knowledge relevant to the task, the meeting may be less effective</w:t>
      </w:r>
      <w:r w:rsidR="000909A8">
        <w:rPr>
          <w:rFonts w:ascii="Times New Roman" w:hAnsi="Times New Roman" w:cs="Times New Roman"/>
          <w:lang w:val="en-US"/>
        </w:rPr>
        <w:t>.</w:t>
      </w:r>
    </w:p>
    <w:p w14:paraId="7E80FA51" w14:textId="61BE927E" w:rsidR="00C44CF6" w:rsidRPr="000B00C8" w:rsidRDefault="000909A8" w:rsidP="000909A8">
      <w:pPr>
        <w:ind w:firstLine="270"/>
        <w:jc w:val="both"/>
        <w:rPr>
          <w:rFonts w:ascii="Times New Roman" w:hAnsi="Times New Roman" w:cs="Times New Roman"/>
          <w:lang w:val="bg-BG"/>
        </w:rPr>
      </w:pPr>
      <w:proofErr w:type="gramStart"/>
      <w:r>
        <w:rPr>
          <w:rFonts w:ascii="Times New Roman" w:hAnsi="Times New Roman" w:cs="Times New Roman"/>
          <w:lang w:val="en-US"/>
        </w:rPr>
        <w:t>Also</w:t>
      </w:r>
      <w:proofErr w:type="gramEnd"/>
      <w:r>
        <w:rPr>
          <w:rFonts w:ascii="Times New Roman" w:hAnsi="Times New Roman" w:cs="Times New Roman"/>
          <w:lang w:val="en-US"/>
        </w:rPr>
        <w:t xml:space="preserve"> I </w:t>
      </w:r>
      <w:proofErr w:type="gramStart"/>
      <w:r>
        <w:rPr>
          <w:rFonts w:ascii="Times New Roman" w:hAnsi="Times New Roman" w:cs="Times New Roman"/>
          <w:lang w:val="en-US"/>
        </w:rPr>
        <w:t>think,</w:t>
      </w:r>
      <w:proofErr w:type="gramEnd"/>
      <w:r>
        <w:rPr>
          <w:rFonts w:ascii="Times New Roman" w:hAnsi="Times New Roman" w:cs="Times New Roman"/>
          <w:lang w:val="en-US"/>
        </w:rPr>
        <w:t xml:space="preserve"> the</w:t>
      </w:r>
      <w:r w:rsidR="000B00C8" w:rsidRPr="000B00C8">
        <w:rPr>
          <w:rFonts w:ascii="Times New Roman" w:hAnsi="Times New Roman" w:cs="Times New Roman"/>
          <w:lang w:val="bg-BG"/>
        </w:rPr>
        <w:t xml:space="preserve"> system </w:t>
      </w:r>
      <w:r>
        <w:rPr>
          <w:rFonts w:ascii="Times New Roman" w:hAnsi="Times New Roman" w:cs="Times New Roman"/>
          <w:lang w:val="en-US"/>
        </w:rPr>
        <w:t>will be</w:t>
      </w:r>
      <w:r w:rsidR="000B00C8" w:rsidRPr="000B00C8">
        <w:rPr>
          <w:rFonts w:ascii="Times New Roman" w:hAnsi="Times New Roman" w:cs="Times New Roman"/>
          <w:lang w:val="bg-BG"/>
        </w:rPr>
        <w:t xml:space="preserve"> more suitable for smaller teams, as scheduling complexity may increase when there are many group members, limited availability and an approaching deadline. In such circumstances, finding a suitable meeting time that satisfies all relevant requirements may become increasingly difficult.</w:t>
      </w:r>
    </w:p>
    <w:p w14:paraId="6FEB9FB7" w14:textId="356AB07F" w:rsidR="003C4AC1" w:rsidRDefault="003C4AC1" w:rsidP="00F3304A">
      <w:pPr>
        <w:pStyle w:val="Heading2"/>
        <w:numPr>
          <w:ilvl w:val="1"/>
          <w:numId w:val="20"/>
        </w:numPr>
        <w:rPr>
          <w:rFonts w:ascii="Times New Roman" w:hAnsi="Times New Roman" w:cs="Times New Roman"/>
          <w:lang w:val="en-GB"/>
        </w:rPr>
      </w:pPr>
      <w:bookmarkStart w:id="13" w:name="_Toc237176778"/>
      <w:r w:rsidRPr="00F3304A">
        <w:rPr>
          <w:rFonts w:ascii="Times New Roman" w:hAnsi="Times New Roman" w:cs="Times New Roman"/>
          <w:lang w:val="en-GB"/>
        </w:rPr>
        <w:t>Assumption</w:t>
      </w:r>
      <w:bookmarkEnd w:id="13"/>
    </w:p>
    <w:p w14:paraId="37B68668" w14:textId="5D625A85" w:rsidR="00F3304A" w:rsidRPr="000B00C8" w:rsidRDefault="000B00C8" w:rsidP="000909A8">
      <w:pPr>
        <w:ind w:firstLine="270"/>
        <w:jc w:val="both"/>
        <w:rPr>
          <w:rFonts w:ascii="Times New Roman" w:hAnsi="Times New Roman" w:cs="Times New Roman"/>
          <w:lang w:val="en-GB"/>
        </w:rPr>
      </w:pPr>
      <w:r w:rsidRPr="000B00C8">
        <w:rPr>
          <w:rFonts w:ascii="Times New Roman" w:hAnsi="Times New Roman" w:cs="Times New Roman"/>
        </w:rPr>
        <w:t xml:space="preserve">It is assumed that students will provide </w:t>
      </w:r>
      <w:r w:rsidR="000909A8">
        <w:rPr>
          <w:rFonts w:ascii="Times New Roman" w:hAnsi="Times New Roman" w:cs="Times New Roman"/>
          <w:lang w:val="en-US"/>
        </w:rPr>
        <w:t>correct</w:t>
      </w:r>
      <w:r w:rsidRPr="000B00C8">
        <w:rPr>
          <w:rFonts w:ascii="Times New Roman" w:hAnsi="Times New Roman" w:cs="Times New Roman"/>
        </w:rPr>
        <w:t xml:space="preserve"> information about their availability, participate fairly in the distribution of the workload and complete their assigned tasks. It is also assumed that the project tasks, required participants, milestones and deadlines will be determined during the initial meeting.</w:t>
      </w:r>
    </w:p>
    <w:p w14:paraId="0DBD7268" w14:textId="75424741" w:rsidR="003C4AC1" w:rsidRPr="00F3304A" w:rsidRDefault="003C4AC1" w:rsidP="003C4AC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14" w:name="_Toc237176779"/>
      <w:r w:rsidRPr="00F3304A">
        <w:rPr>
          <w:rFonts w:ascii="Times New Roman" w:hAnsi="Times New Roman" w:cs="Times New Roman"/>
          <w:b/>
          <w:bCs/>
          <w:color w:val="000000" w:themeColor="text1"/>
          <w:sz w:val="32"/>
          <w:szCs w:val="32"/>
          <w:lang w:val="en-GB"/>
        </w:rPr>
        <w:t>Conclusion</w:t>
      </w:r>
      <w:bookmarkEnd w:id="14"/>
    </w:p>
    <w:p w14:paraId="16386D15" w14:textId="211B74FB" w:rsidR="003C4AC1" w:rsidRDefault="000B00C8" w:rsidP="000909A8">
      <w:pPr>
        <w:ind w:firstLine="360"/>
        <w:jc w:val="both"/>
        <w:rPr>
          <w:rFonts w:ascii="Times New Roman" w:hAnsi="Times New Roman" w:cs="Times New Roman"/>
          <w:color w:val="000000" w:themeColor="text1"/>
          <w:lang w:val="en-US"/>
        </w:rPr>
      </w:pPr>
      <w:r w:rsidRPr="000B00C8">
        <w:rPr>
          <w:rFonts w:ascii="Times New Roman" w:hAnsi="Times New Roman" w:cs="Times New Roman"/>
          <w:color w:val="000000" w:themeColor="text1"/>
        </w:rPr>
        <w:t>By combining adaptive attendance requirements, shared information and deadline-aware scheduling,</w:t>
      </w:r>
      <w:r>
        <w:rPr>
          <w:rFonts w:ascii="Times New Roman" w:hAnsi="Times New Roman" w:cs="Times New Roman"/>
          <w:color w:val="000000" w:themeColor="text1"/>
          <w:lang w:val="bg-BG"/>
        </w:rPr>
        <w:t xml:space="preserve"> </w:t>
      </w:r>
      <w:r>
        <w:rPr>
          <w:rFonts w:ascii="Times New Roman" w:hAnsi="Times New Roman" w:cs="Times New Roman"/>
          <w:color w:val="000000" w:themeColor="text1"/>
          <w:lang w:val="tr-TR"/>
        </w:rPr>
        <w:t>t</w:t>
      </w:r>
      <w:r w:rsidRPr="000B00C8">
        <w:rPr>
          <w:rFonts w:ascii="Times New Roman" w:hAnsi="Times New Roman" w:cs="Times New Roman"/>
          <w:color w:val="000000" w:themeColor="text1"/>
        </w:rPr>
        <w:t>he proposed flexible and modular scheduling system provides a structured approach to managing group project meetings</w:t>
      </w:r>
      <w:r>
        <w:rPr>
          <w:rFonts w:ascii="Times New Roman" w:hAnsi="Times New Roman" w:cs="Times New Roman"/>
          <w:color w:val="000000" w:themeColor="text1"/>
          <w:lang w:val="en-US"/>
        </w:rPr>
        <w:t>. The proposal aims to reduce conflicts and supports more balanced group work.</w:t>
      </w:r>
    </w:p>
    <w:p w14:paraId="3972FBC4" w14:textId="77777777" w:rsidR="000B00C8" w:rsidRDefault="000B00C8" w:rsidP="003C4AC1">
      <w:pPr>
        <w:rPr>
          <w:rFonts w:ascii="Times New Roman" w:hAnsi="Times New Roman" w:cs="Times New Roman"/>
          <w:color w:val="000000" w:themeColor="text1"/>
          <w:lang w:val="en-US"/>
        </w:rPr>
      </w:pPr>
    </w:p>
    <w:p w14:paraId="6B194263" w14:textId="77777777" w:rsidR="000909A8" w:rsidRDefault="000909A8" w:rsidP="003C4AC1">
      <w:pPr>
        <w:rPr>
          <w:rFonts w:ascii="Times New Roman" w:hAnsi="Times New Roman" w:cs="Times New Roman"/>
          <w:color w:val="000000" w:themeColor="text1"/>
          <w:lang w:val="en-US"/>
        </w:rPr>
      </w:pPr>
    </w:p>
    <w:p w14:paraId="0DFEF057" w14:textId="77777777" w:rsidR="000909A8" w:rsidRDefault="000909A8" w:rsidP="003C4AC1">
      <w:pPr>
        <w:rPr>
          <w:rFonts w:ascii="Times New Roman" w:hAnsi="Times New Roman" w:cs="Times New Roman"/>
          <w:color w:val="000000" w:themeColor="text1"/>
          <w:lang w:val="en-US"/>
        </w:rPr>
      </w:pPr>
    </w:p>
    <w:p w14:paraId="0B2820EA" w14:textId="77777777" w:rsidR="000909A8" w:rsidRDefault="000909A8" w:rsidP="003C4AC1">
      <w:pPr>
        <w:rPr>
          <w:rFonts w:ascii="Times New Roman" w:hAnsi="Times New Roman" w:cs="Times New Roman"/>
          <w:color w:val="000000" w:themeColor="text1"/>
          <w:lang w:val="en-US"/>
        </w:rPr>
      </w:pPr>
    </w:p>
    <w:p w14:paraId="55E08D23" w14:textId="77777777" w:rsidR="000909A8" w:rsidRDefault="000909A8" w:rsidP="003C4AC1">
      <w:pPr>
        <w:rPr>
          <w:rFonts w:ascii="Times New Roman" w:hAnsi="Times New Roman" w:cs="Times New Roman"/>
          <w:color w:val="000000" w:themeColor="text1"/>
          <w:lang w:val="en-US"/>
        </w:rPr>
      </w:pPr>
    </w:p>
    <w:p w14:paraId="0CBFF751" w14:textId="77777777" w:rsidR="000909A8" w:rsidRDefault="000909A8" w:rsidP="003C4AC1">
      <w:pPr>
        <w:rPr>
          <w:rFonts w:ascii="Times New Roman" w:hAnsi="Times New Roman" w:cs="Times New Roman"/>
          <w:color w:val="000000" w:themeColor="text1"/>
          <w:lang w:val="en-US"/>
        </w:rPr>
      </w:pPr>
    </w:p>
    <w:p w14:paraId="004C0CDD" w14:textId="77777777" w:rsidR="000B00C8" w:rsidRDefault="000B00C8" w:rsidP="003C4AC1">
      <w:pPr>
        <w:rPr>
          <w:rFonts w:ascii="Times New Roman" w:hAnsi="Times New Roman" w:cs="Times New Roman"/>
          <w:color w:val="000000" w:themeColor="text1"/>
          <w:lang w:val="en-US"/>
        </w:rPr>
      </w:pPr>
    </w:p>
    <w:p w14:paraId="1C15E723" w14:textId="77777777" w:rsidR="000B00C8" w:rsidRPr="000B00C8" w:rsidRDefault="000B00C8" w:rsidP="003C4AC1">
      <w:pPr>
        <w:rPr>
          <w:rFonts w:ascii="Times New Roman" w:hAnsi="Times New Roman" w:cs="Times New Roman"/>
          <w:color w:val="000000" w:themeColor="text1"/>
          <w:lang w:val="en-US"/>
        </w:rPr>
      </w:pPr>
    </w:p>
    <w:bookmarkStart w:id="15" w:name="_Toc237176780" w:displacedByCustomXml="next"/>
    <w:sdt>
      <w:sdtPr>
        <w:rPr>
          <w:rFonts w:asciiTheme="minorHAnsi" w:eastAsiaTheme="minorHAnsi" w:hAnsiTheme="minorHAnsi" w:cstheme="minorBidi"/>
          <w:color w:val="auto"/>
          <w:sz w:val="24"/>
          <w:szCs w:val="24"/>
          <w:lang w:val="bg-BG"/>
        </w:rPr>
        <w:id w:val="1258637304"/>
        <w:docPartObj>
          <w:docPartGallery w:val="Bibliographies"/>
          <w:docPartUnique/>
        </w:docPartObj>
      </w:sdtPr>
      <w:sdtEndPr>
        <w:rPr>
          <w:lang w:val="ru-RU"/>
        </w:rPr>
      </w:sdtEndPr>
      <w:sdtContent>
        <w:p w14:paraId="73397B16" w14:textId="1843CFBF" w:rsidR="000B00C8" w:rsidRPr="000B00C8" w:rsidRDefault="000B00C8">
          <w:pPr>
            <w:pStyle w:val="Heading1"/>
            <w:rPr>
              <w:rFonts w:ascii="Times New Roman" w:hAnsi="Times New Roman" w:cs="Times New Roman"/>
              <w:color w:val="000000" w:themeColor="text1"/>
              <w:sz w:val="32"/>
              <w:szCs w:val="32"/>
              <w:lang w:val="en-US"/>
            </w:rPr>
          </w:pPr>
          <w:proofErr w:type="spellStart"/>
          <w:r w:rsidRPr="000B00C8">
            <w:rPr>
              <w:rFonts w:ascii="Times New Roman" w:hAnsi="Times New Roman" w:cs="Times New Roman"/>
              <w:color w:val="000000" w:themeColor="text1"/>
              <w:sz w:val="32"/>
              <w:szCs w:val="32"/>
              <w:lang w:val="en-US"/>
            </w:rPr>
            <w:t>Refferences</w:t>
          </w:r>
          <w:bookmarkEnd w:id="15"/>
          <w:proofErr w:type="spellEnd"/>
        </w:p>
        <w:sdt>
          <w:sdtPr>
            <w:id w:val="111145805"/>
            <w:bibliography/>
          </w:sdtPr>
          <w:sdtContent>
            <w:p w14:paraId="3834F574" w14:textId="77777777" w:rsidR="000B00C8" w:rsidRPr="000B00C8" w:rsidRDefault="000B00C8">
              <w:pPr>
                <w:rPr>
                  <w:rFonts w:ascii="Times New Roman" w:hAnsi="Times New Roman" w:cs="Times New Roman"/>
                  <w:noProof/>
                </w:rPr>
              </w:pPr>
              <w:r w:rsidRPr="000B00C8">
                <w:rPr>
                  <w:rFonts w:ascii="Times New Roman" w:hAnsi="Times New Roman" w:cs="Times New Roman"/>
                </w:rPr>
                <w:fldChar w:fldCharType="begin"/>
              </w:r>
              <w:r w:rsidRPr="000B00C8">
                <w:rPr>
                  <w:rFonts w:ascii="Times New Roman" w:hAnsi="Times New Roman" w:cs="Times New Roman"/>
                </w:rPr>
                <w:instrText>BIBLIOGRAPHY</w:instrText>
              </w:r>
              <w:r w:rsidRPr="000B00C8">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0B00C8" w:rsidRPr="000B00C8" w14:paraId="0E7A71EB" w14:textId="77777777">
                <w:trPr>
                  <w:divId w:val="1418359114"/>
                  <w:tblCellSpacing w:w="15" w:type="dxa"/>
                </w:trPr>
                <w:tc>
                  <w:tcPr>
                    <w:tcW w:w="50" w:type="pct"/>
                    <w:hideMark/>
                  </w:tcPr>
                  <w:p w14:paraId="3B2DE839" w14:textId="524EE85C" w:rsidR="000B00C8" w:rsidRPr="000B00C8" w:rsidRDefault="000B00C8">
                    <w:pPr>
                      <w:pStyle w:val="Bibliography"/>
                      <w:rPr>
                        <w:rFonts w:ascii="Times New Roman" w:hAnsi="Times New Roman" w:cs="Times New Roman"/>
                        <w:noProof/>
                        <w:kern w:val="0"/>
                        <w:lang w:val="en-US"/>
                        <w14:ligatures w14:val="none"/>
                      </w:rPr>
                    </w:pPr>
                    <w:r w:rsidRPr="000B00C8">
                      <w:rPr>
                        <w:rFonts w:ascii="Times New Roman" w:hAnsi="Times New Roman" w:cs="Times New Roman"/>
                        <w:noProof/>
                        <w:lang w:val="en-US"/>
                      </w:rPr>
                      <w:t xml:space="preserve">[1] </w:t>
                    </w:r>
                  </w:p>
                </w:tc>
                <w:tc>
                  <w:tcPr>
                    <w:tcW w:w="0" w:type="auto"/>
                    <w:hideMark/>
                  </w:tcPr>
                  <w:p w14:paraId="6B329491" w14:textId="77777777" w:rsidR="000B00C8" w:rsidRPr="000B00C8" w:rsidRDefault="000B00C8">
                    <w:pPr>
                      <w:pStyle w:val="Bibliography"/>
                      <w:rPr>
                        <w:rFonts w:ascii="Times New Roman" w:hAnsi="Times New Roman" w:cs="Times New Roman"/>
                        <w:noProof/>
                        <w:lang w:val="en-US"/>
                      </w:rPr>
                    </w:pPr>
                    <w:r w:rsidRPr="000B00C8">
                      <w:rPr>
                        <w:rFonts w:ascii="Times New Roman" w:hAnsi="Times New Roman" w:cs="Times New Roman"/>
                        <w:noProof/>
                        <w:lang w:val="en-US"/>
                      </w:rPr>
                      <w:t>MSc. Ton Nguyen Trong Hien, "MOSCOW TECHNIQUE IN PROJECT MANAGEMENT: RESEARCH ON REQUIREMENT PRIORITIZATION RATIO IN SOFTWARE PROJECT TO INCREASE CUSTOMER SATISFACTION BASED ON MOSCOW-INTEGRATED KANO MODEL," FINANCE PUBLISHING HOUSE, 2022.</w:t>
                    </w:r>
                  </w:p>
                </w:tc>
              </w:tr>
              <w:tr w:rsidR="000B00C8" w:rsidRPr="000B00C8" w14:paraId="131F1EB3" w14:textId="77777777">
                <w:trPr>
                  <w:divId w:val="1418359114"/>
                  <w:tblCellSpacing w:w="15" w:type="dxa"/>
                </w:trPr>
                <w:tc>
                  <w:tcPr>
                    <w:tcW w:w="50" w:type="pct"/>
                    <w:hideMark/>
                  </w:tcPr>
                  <w:p w14:paraId="0A7105F0" w14:textId="77777777" w:rsidR="000B00C8" w:rsidRPr="000B00C8" w:rsidRDefault="000B00C8">
                    <w:pPr>
                      <w:pStyle w:val="Bibliography"/>
                      <w:rPr>
                        <w:rFonts w:ascii="Times New Roman" w:hAnsi="Times New Roman" w:cs="Times New Roman"/>
                        <w:noProof/>
                        <w:lang w:val="en-US"/>
                      </w:rPr>
                    </w:pPr>
                    <w:r w:rsidRPr="000B00C8">
                      <w:rPr>
                        <w:rFonts w:ascii="Times New Roman" w:hAnsi="Times New Roman" w:cs="Times New Roman"/>
                        <w:noProof/>
                        <w:lang w:val="en-US"/>
                      </w:rPr>
                      <w:t xml:space="preserve">[2] </w:t>
                    </w:r>
                  </w:p>
                </w:tc>
                <w:tc>
                  <w:tcPr>
                    <w:tcW w:w="0" w:type="auto"/>
                    <w:hideMark/>
                  </w:tcPr>
                  <w:p w14:paraId="2CFD7931" w14:textId="77777777" w:rsidR="000B00C8" w:rsidRPr="000B00C8" w:rsidRDefault="000B00C8">
                    <w:pPr>
                      <w:pStyle w:val="Bibliography"/>
                      <w:rPr>
                        <w:rFonts w:ascii="Times New Roman" w:hAnsi="Times New Roman" w:cs="Times New Roman"/>
                        <w:noProof/>
                        <w:lang w:val="en-US"/>
                      </w:rPr>
                    </w:pPr>
                    <w:r w:rsidRPr="000B00C8">
                      <w:rPr>
                        <w:rFonts w:ascii="Times New Roman" w:hAnsi="Times New Roman" w:cs="Times New Roman"/>
                        <w:noProof/>
                        <w:lang w:val="en-US"/>
                      </w:rPr>
                      <w:t xml:space="preserve">W. P. P. Y. C. H. P. Pongcharoen, "Stochastic Optimisation Timetabling Tool for university course scheduling," </w:t>
                    </w:r>
                    <w:r w:rsidRPr="000B00C8">
                      <w:rPr>
                        <w:rFonts w:ascii="Times New Roman" w:hAnsi="Times New Roman" w:cs="Times New Roman"/>
                        <w:i/>
                        <w:iCs/>
                        <w:noProof/>
                        <w:lang w:val="en-US"/>
                      </w:rPr>
                      <w:t xml:space="preserve">International Journal of Production Economics, </w:t>
                    </w:r>
                    <w:r w:rsidRPr="000B00C8">
                      <w:rPr>
                        <w:rFonts w:ascii="Times New Roman" w:hAnsi="Times New Roman" w:cs="Times New Roman"/>
                        <w:noProof/>
                        <w:lang w:val="en-US"/>
                      </w:rPr>
                      <w:t xml:space="preserve">vol. 112, no. 2. </w:t>
                    </w:r>
                  </w:p>
                </w:tc>
              </w:tr>
              <w:tr w:rsidR="000B00C8" w:rsidRPr="000B00C8" w14:paraId="378BE750" w14:textId="77777777">
                <w:trPr>
                  <w:divId w:val="1418359114"/>
                  <w:tblCellSpacing w:w="15" w:type="dxa"/>
                </w:trPr>
                <w:tc>
                  <w:tcPr>
                    <w:tcW w:w="50" w:type="pct"/>
                    <w:hideMark/>
                  </w:tcPr>
                  <w:p w14:paraId="2BE980F6" w14:textId="77777777" w:rsidR="000B00C8" w:rsidRPr="000B00C8" w:rsidRDefault="000B00C8">
                    <w:pPr>
                      <w:pStyle w:val="Bibliography"/>
                      <w:rPr>
                        <w:rFonts w:ascii="Times New Roman" w:hAnsi="Times New Roman" w:cs="Times New Roman"/>
                        <w:noProof/>
                        <w:lang w:val="en-US"/>
                      </w:rPr>
                    </w:pPr>
                    <w:r w:rsidRPr="000B00C8">
                      <w:rPr>
                        <w:rFonts w:ascii="Times New Roman" w:hAnsi="Times New Roman" w:cs="Times New Roman"/>
                        <w:noProof/>
                        <w:lang w:val="en-US"/>
                      </w:rPr>
                      <w:t xml:space="preserve">[3] </w:t>
                    </w:r>
                  </w:p>
                </w:tc>
                <w:tc>
                  <w:tcPr>
                    <w:tcW w:w="0" w:type="auto"/>
                    <w:hideMark/>
                  </w:tcPr>
                  <w:p w14:paraId="38051F3B" w14:textId="77777777" w:rsidR="000B00C8" w:rsidRPr="000B00C8" w:rsidRDefault="000B00C8">
                    <w:pPr>
                      <w:pStyle w:val="Bibliography"/>
                      <w:rPr>
                        <w:rFonts w:ascii="Times New Roman" w:hAnsi="Times New Roman" w:cs="Times New Roman"/>
                        <w:noProof/>
                        <w:lang w:val="en-US"/>
                      </w:rPr>
                    </w:pPr>
                    <w:r w:rsidRPr="000B00C8">
                      <w:rPr>
                        <w:rFonts w:ascii="Times New Roman" w:hAnsi="Times New Roman" w:cs="Times New Roman"/>
                        <w:noProof/>
                        <w:lang w:val="en-US"/>
                      </w:rPr>
                      <w:t xml:space="preserve">T. V. A. Dr. Nikhil R. Joshi, "Optimizing University Course Timetabling Using Constraint Satisfaction Models," </w:t>
                    </w:r>
                    <w:r w:rsidRPr="000B00C8">
                      <w:rPr>
                        <w:rFonts w:ascii="Times New Roman" w:hAnsi="Times New Roman" w:cs="Times New Roman"/>
                        <w:i/>
                        <w:iCs/>
                        <w:noProof/>
                        <w:lang w:val="en-US"/>
                      </w:rPr>
                      <w:t xml:space="preserve">International Academic Journal of Science and Engineering, </w:t>
                    </w:r>
                    <w:r w:rsidRPr="000B00C8">
                      <w:rPr>
                        <w:rFonts w:ascii="Times New Roman" w:hAnsi="Times New Roman" w:cs="Times New Roman"/>
                        <w:noProof/>
                        <w:lang w:val="en-US"/>
                      </w:rPr>
                      <w:t xml:space="preserve">vol. 10, no. 4, pp. 5-8, 2023. </w:t>
                    </w:r>
                  </w:p>
                </w:tc>
              </w:tr>
              <w:tr w:rsidR="000B00C8" w:rsidRPr="000B00C8" w14:paraId="25DF7DE4" w14:textId="77777777">
                <w:trPr>
                  <w:divId w:val="1418359114"/>
                  <w:tblCellSpacing w:w="15" w:type="dxa"/>
                </w:trPr>
                <w:tc>
                  <w:tcPr>
                    <w:tcW w:w="50" w:type="pct"/>
                    <w:hideMark/>
                  </w:tcPr>
                  <w:p w14:paraId="0D35A97A" w14:textId="77777777" w:rsidR="000B00C8" w:rsidRPr="000B00C8" w:rsidRDefault="000B00C8">
                    <w:pPr>
                      <w:pStyle w:val="Bibliography"/>
                      <w:rPr>
                        <w:rFonts w:ascii="Times New Roman" w:hAnsi="Times New Roman" w:cs="Times New Roman"/>
                        <w:noProof/>
                        <w:lang w:val="en-US"/>
                      </w:rPr>
                    </w:pPr>
                    <w:r w:rsidRPr="000B00C8">
                      <w:rPr>
                        <w:rFonts w:ascii="Times New Roman" w:hAnsi="Times New Roman" w:cs="Times New Roman"/>
                        <w:noProof/>
                        <w:lang w:val="en-US"/>
                      </w:rPr>
                      <w:t xml:space="preserve">[4] </w:t>
                    </w:r>
                  </w:p>
                </w:tc>
                <w:tc>
                  <w:tcPr>
                    <w:tcW w:w="0" w:type="auto"/>
                    <w:hideMark/>
                  </w:tcPr>
                  <w:p w14:paraId="5EB376C0" w14:textId="77777777" w:rsidR="000B00C8" w:rsidRPr="000B00C8" w:rsidRDefault="000B00C8">
                    <w:pPr>
                      <w:pStyle w:val="Bibliography"/>
                      <w:rPr>
                        <w:rFonts w:ascii="Times New Roman" w:hAnsi="Times New Roman" w:cs="Times New Roman"/>
                        <w:noProof/>
                        <w:lang w:val="en-US"/>
                      </w:rPr>
                    </w:pPr>
                    <w:r w:rsidRPr="000B00C8">
                      <w:rPr>
                        <w:rFonts w:ascii="Times New Roman" w:hAnsi="Times New Roman" w:cs="Times New Roman"/>
                        <w:noProof/>
                        <w:lang w:val="en-US"/>
                      </w:rPr>
                      <w:t xml:space="preserve">T. D. Chuong, C. Liu and X. Yu, "Decomposition for Large-Scale Optimization Problems: An Overview," </w:t>
                    </w:r>
                    <w:r w:rsidRPr="000B00C8">
                      <w:rPr>
                        <w:rFonts w:ascii="Times New Roman" w:hAnsi="Times New Roman" w:cs="Times New Roman"/>
                        <w:i/>
                        <w:iCs/>
                        <w:noProof/>
                        <w:lang w:val="en-US"/>
                      </w:rPr>
                      <w:t xml:space="preserve">Artificial Intelligence Science and Engineering, </w:t>
                    </w:r>
                    <w:r w:rsidRPr="000B00C8">
                      <w:rPr>
                        <w:rFonts w:ascii="Times New Roman" w:hAnsi="Times New Roman" w:cs="Times New Roman"/>
                        <w:noProof/>
                        <w:lang w:val="en-US"/>
                      </w:rPr>
                      <w:t xml:space="preserve">vol. 1, no. 3, 2025. </w:t>
                    </w:r>
                  </w:p>
                </w:tc>
              </w:tr>
            </w:tbl>
            <w:p w14:paraId="09ED5B03" w14:textId="77777777" w:rsidR="000B00C8" w:rsidRPr="000B00C8" w:rsidRDefault="000B00C8">
              <w:pPr>
                <w:divId w:val="1418359114"/>
                <w:rPr>
                  <w:rFonts w:ascii="Times New Roman" w:eastAsia="Times New Roman" w:hAnsi="Times New Roman" w:cs="Times New Roman"/>
                  <w:noProof/>
                </w:rPr>
              </w:pPr>
            </w:p>
            <w:p w14:paraId="7F33FE57" w14:textId="7476FC9B" w:rsidR="000B00C8" w:rsidRDefault="000B00C8">
              <w:r w:rsidRPr="000B00C8">
                <w:rPr>
                  <w:rFonts w:ascii="Times New Roman" w:hAnsi="Times New Roman" w:cs="Times New Roman"/>
                  <w:b/>
                  <w:bCs/>
                </w:rPr>
                <w:fldChar w:fldCharType="end"/>
              </w:r>
            </w:p>
          </w:sdtContent>
        </w:sdt>
      </w:sdtContent>
    </w:sdt>
    <w:p w14:paraId="449EBC22" w14:textId="77777777" w:rsidR="000B00C8" w:rsidRPr="000B00C8" w:rsidRDefault="000B00C8" w:rsidP="000B00C8">
      <w:pPr>
        <w:rPr>
          <w:lang w:val="en-GB"/>
        </w:rPr>
      </w:pPr>
    </w:p>
    <w:p w14:paraId="3D0B0E70" w14:textId="48C88475" w:rsidR="00C70314" w:rsidRPr="00F3304A" w:rsidRDefault="00C70314" w:rsidP="0028520E">
      <w:pPr>
        <w:spacing w:line="360" w:lineRule="auto"/>
        <w:rPr>
          <w:rFonts w:ascii="Times New Roman" w:hAnsi="Times New Roman" w:cs="Times New Roman"/>
          <w:color w:val="000000" w:themeColor="text1"/>
          <w:lang w:val="en-GB"/>
        </w:rPr>
      </w:pPr>
    </w:p>
    <w:sectPr w:rsidR="00C70314" w:rsidRPr="00F3304A" w:rsidSect="00EA3F67">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9FBF9" w14:textId="77777777" w:rsidR="000418AD" w:rsidRDefault="000418AD" w:rsidP="00237AAC">
      <w:pPr>
        <w:spacing w:after="0" w:line="240" w:lineRule="auto"/>
      </w:pPr>
      <w:r>
        <w:separator/>
      </w:r>
    </w:p>
  </w:endnote>
  <w:endnote w:type="continuationSeparator" w:id="0">
    <w:p w14:paraId="3110A952" w14:textId="77777777" w:rsidR="000418AD" w:rsidRDefault="000418AD"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A2"/>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863115"/>
      <w:docPartObj>
        <w:docPartGallery w:val="Page Numbers (Bottom of Page)"/>
        <w:docPartUnique/>
      </w:docPartObj>
    </w:sdtPr>
    <w:sdtEndPr>
      <w:rPr>
        <w:noProof/>
      </w:rPr>
    </w:sdtEndPr>
    <w:sdtContent>
      <w:p w14:paraId="13874661" w14:textId="64751DA5" w:rsidR="00237AAC" w:rsidRDefault="00237A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5DAF17" w14:textId="77777777" w:rsidR="00237AAC" w:rsidRDefault="00237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A23CE" w14:textId="77777777" w:rsidR="000418AD" w:rsidRDefault="000418AD" w:rsidP="00237AAC">
      <w:pPr>
        <w:spacing w:after="0" w:line="240" w:lineRule="auto"/>
      </w:pPr>
      <w:r>
        <w:separator/>
      </w:r>
    </w:p>
  </w:footnote>
  <w:footnote w:type="continuationSeparator" w:id="0">
    <w:p w14:paraId="35ECA7F9" w14:textId="77777777" w:rsidR="000418AD" w:rsidRDefault="000418AD" w:rsidP="0023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A82941"/>
    <w:multiLevelType w:val="hybridMultilevel"/>
    <w:tmpl w:val="B6A8CC2C"/>
    <w:lvl w:ilvl="0" w:tplc="5A306ED8">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397E04"/>
    <w:multiLevelType w:val="hybridMultilevel"/>
    <w:tmpl w:val="3A787FC2"/>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C6365F"/>
    <w:multiLevelType w:val="hybridMultilevel"/>
    <w:tmpl w:val="15025FE6"/>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65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89754">
    <w:abstractNumId w:val="14"/>
  </w:num>
  <w:num w:numId="2" w16cid:durableId="986477931">
    <w:abstractNumId w:val="11"/>
  </w:num>
  <w:num w:numId="3" w16cid:durableId="109668438">
    <w:abstractNumId w:val="15"/>
  </w:num>
  <w:num w:numId="4" w16cid:durableId="816528024">
    <w:abstractNumId w:val="20"/>
  </w:num>
  <w:num w:numId="5" w16cid:durableId="1430393383">
    <w:abstractNumId w:val="19"/>
  </w:num>
  <w:num w:numId="6" w16cid:durableId="1824466593">
    <w:abstractNumId w:val="5"/>
  </w:num>
  <w:num w:numId="7" w16cid:durableId="872423946">
    <w:abstractNumId w:val="2"/>
  </w:num>
  <w:num w:numId="8" w16cid:durableId="1204249372">
    <w:abstractNumId w:val="10"/>
  </w:num>
  <w:num w:numId="9" w16cid:durableId="1108542330">
    <w:abstractNumId w:val="18"/>
  </w:num>
  <w:num w:numId="10" w16cid:durableId="139662970">
    <w:abstractNumId w:val="0"/>
  </w:num>
  <w:num w:numId="11" w16cid:durableId="2117362102">
    <w:abstractNumId w:val="9"/>
  </w:num>
  <w:num w:numId="12" w16cid:durableId="1886486162">
    <w:abstractNumId w:val="22"/>
  </w:num>
  <w:num w:numId="13" w16cid:durableId="2076928035">
    <w:abstractNumId w:val="1"/>
  </w:num>
  <w:num w:numId="14" w16cid:durableId="2081126105">
    <w:abstractNumId w:val="6"/>
  </w:num>
  <w:num w:numId="15" w16cid:durableId="171723733">
    <w:abstractNumId w:val="17"/>
  </w:num>
  <w:num w:numId="16" w16cid:durableId="593322404">
    <w:abstractNumId w:val="12"/>
  </w:num>
  <w:num w:numId="17" w16cid:durableId="1686251031">
    <w:abstractNumId w:val="7"/>
  </w:num>
  <w:num w:numId="18" w16cid:durableId="1498418867">
    <w:abstractNumId w:val="3"/>
  </w:num>
  <w:num w:numId="19" w16cid:durableId="1468358145">
    <w:abstractNumId w:val="8"/>
  </w:num>
  <w:num w:numId="20" w16cid:durableId="1249584957">
    <w:abstractNumId w:val="21"/>
  </w:num>
  <w:num w:numId="21" w16cid:durableId="904529221">
    <w:abstractNumId w:val="16"/>
  </w:num>
  <w:num w:numId="22" w16cid:durableId="624309942">
    <w:abstractNumId w:val="13"/>
  </w:num>
  <w:num w:numId="23" w16cid:durableId="7626075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7B1F"/>
    <w:rsid w:val="00014757"/>
    <w:rsid w:val="00030750"/>
    <w:rsid w:val="00031E83"/>
    <w:rsid w:val="00034390"/>
    <w:rsid w:val="00035DC8"/>
    <w:rsid w:val="00037E46"/>
    <w:rsid w:val="000417A6"/>
    <w:rsid w:val="000418AD"/>
    <w:rsid w:val="000450BC"/>
    <w:rsid w:val="000552AB"/>
    <w:rsid w:val="00062E69"/>
    <w:rsid w:val="00064C75"/>
    <w:rsid w:val="00081F11"/>
    <w:rsid w:val="000909A8"/>
    <w:rsid w:val="00094078"/>
    <w:rsid w:val="0009539A"/>
    <w:rsid w:val="000A299B"/>
    <w:rsid w:val="000A58B4"/>
    <w:rsid w:val="000A782C"/>
    <w:rsid w:val="000A7A8E"/>
    <w:rsid w:val="000B00C8"/>
    <w:rsid w:val="000B56B7"/>
    <w:rsid w:val="000B6CDC"/>
    <w:rsid w:val="000C410C"/>
    <w:rsid w:val="000C72D5"/>
    <w:rsid w:val="000D2480"/>
    <w:rsid w:val="000D2539"/>
    <w:rsid w:val="000D63C7"/>
    <w:rsid w:val="000E05C2"/>
    <w:rsid w:val="000E3BEA"/>
    <w:rsid w:val="000E3DF9"/>
    <w:rsid w:val="000E3F2C"/>
    <w:rsid w:val="000E6002"/>
    <w:rsid w:val="000F7CA5"/>
    <w:rsid w:val="00101A54"/>
    <w:rsid w:val="00104D88"/>
    <w:rsid w:val="00115630"/>
    <w:rsid w:val="001164F9"/>
    <w:rsid w:val="00120B5D"/>
    <w:rsid w:val="00121ED1"/>
    <w:rsid w:val="00123151"/>
    <w:rsid w:val="00125FB7"/>
    <w:rsid w:val="0012691A"/>
    <w:rsid w:val="00127E46"/>
    <w:rsid w:val="00130701"/>
    <w:rsid w:val="0013253F"/>
    <w:rsid w:val="00136086"/>
    <w:rsid w:val="001431F9"/>
    <w:rsid w:val="001445DE"/>
    <w:rsid w:val="0014496F"/>
    <w:rsid w:val="00146A97"/>
    <w:rsid w:val="001470E3"/>
    <w:rsid w:val="00153B8A"/>
    <w:rsid w:val="00154540"/>
    <w:rsid w:val="0015505F"/>
    <w:rsid w:val="00157A2E"/>
    <w:rsid w:val="00162CFE"/>
    <w:rsid w:val="001702C1"/>
    <w:rsid w:val="00174879"/>
    <w:rsid w:val="0018271B"/>
    <w:rsid w:val="001835DA"/>
    <w:rsid w:val="00190F08"/>
    <w:rsid w:val="00195F28"/>
    <w:rsid w:val="001974D8"/>
    <w:rsid w:val="00197824"/>
    <w:rsid w:val="001A4C82"/>
    <w:rsid w:val="001A6A1C"/>
    <w:rsid w:val="001A7558"/>
    <w:rsid w:val="001B0A67"/>
    <w:rsid w:val="001B3B94"/>
    <w:rsid w:val="001B4AB8"/>
    <w:rsid w:val="001B6DC8"/>
    <w:rsid w:val="001C14E9"/>
    <w:rsid w:val="001C3963"/>
    <w:rsid w:val="001C693E"/>
    <w:rsid w:val="001C6E44"/>
    <w:rsid w:val="001D2E1A"/>
    <w:rsid w:val="001D6D28"/>
    <w:rsid w:val="001E7AEF"/>
    <w:rsid w:val="0020318C"/>
    <w:rsid w:val="00210515"/>
    <w:rsid w:val="00210971"/>
    <w:rsid w:val="00215A8B"/>
    <w:rsid w:val="00220889"/>
    <w:rsid w:val="0022467B"/>
    <w:rsid w:val="002324C8"/>
    <w:rsid w:val="00236F4E"/>
    <w:rsid w:val="00237AAC"/>
    <w:rsid w:val="00237E3D"/>
    <w:rsid w:val="002409D2"/>
    <w:rsid w:val="00247576"/>
    <w:rsid w:val="00247772"/>
    <w:rsid w:val="00250AEC"/>
    <w:rsid w:val="0025194D"/>
    <w:rsid w:val="002559FD"/>
    <w:rsid w:val="00255DB3"/>
    <w:rsid w:val="0025729B"/>
    <w:rsid w:val="002575E6"/>
    <w:rsid w:val="0026013D"/>
    <w:rsid w:val="002636D2"/>
    <w:rsid w:val="00272F33"/>
    <w:rsid w:val="0027373A"/>
    <w:rsid w:val="002751EC"/>
    <w:rsid w:val="002765B0"/>
    <w:rsid w:val="002779E8"/>
    <w:rsid w:val="002846A6"/>
    <w:rsid w:val="0028520E"/>
    <w:rsid w:val="00292C18"/>
    <w:rsid w:val="00293DA2"/>
    <w:rsid w:val="002A0A36"/>
    <w:rsid w:val="002A2436"/>
    <w:rsid w:val="002A373C"/>
    <w:rsid w:val="002A61DA"/>
    <w:rsid w:val="002A67DE"/>
    <w:rsid w:val="002B1BC2"/>
    <w:rsid w:val="002B2DFD"/>
    <w:rsid w:val="002B34C1"/>
    <w:rsid w:val="002B47B5"/>
    <w:rsid w:val="002B7C59"/>
    <w:rsid w:val="002C43C8"/>
    <w:rsid w:val="002C47E8"/>
    <w:rsid w:val="002C4DE5"/>
    <w:rsid w:val="002C720F"/>
    <w:rsid w:val="002D0DF0"/>
    <w:rsid w:val="002D165F"/>
    <w:rsid w:val="002D7D62"/>
    <w:rsid w:val="002E0416"/>
    <w:rsid w:val="002E4922"/>
    <w:rsid w:val="00307FC1"/>
    <w:rsid w:val="00313079"/>
    <w:rsid w:val="00320393"/>
    <w:rsid w:val="0032529D"/>
    <w:rsid w:val="00331833"/>
    <w:rsid w:val="00340B85"/>
    <w:rsid w:val="00345C81"/>
    <w:rsid w:val="00345EEF"/>
    <w:rsid w:val="00347479"/>
    <w:rsid w:val="00350507"/>
    <w:rsid w:val="0035543C"/>
    <w:rsid w:val="003671A8"/>
    <w:rsid w:val="00367B31"/>
    <w:rsid w:val="003703BA"/>
    <w:rsid w:val="00371E8F"/>
    <w:rsid w:val="00382580"/>
    <w:rsid w:val="00382700"/>
    <w:rsid w:val="003849BD"/>
    <w:rsid w:val="00386559"/>
    <w:rsid w:val="00390BFD"/>
    <w:rsid w:val="003946F0"/>
    <w:rsid w:val="00395F07"/>
    <w:rsid w:val="003A0917"/>
    <w:rsid w:val="003A0D70"/>
    <w:rsid w:val="003A22C1"/>
    <w:rsid w:val="003A2818"/>
    <w:rsid w:val="003A6317"/>
    <w:rsid w:val="003B0710"/>
    <w:rsid w:val="003B2B3B"/>
    <w:rsid w:val="003B38F8"/>
    <w:rsid w:val="003B44A5"/>
    <w:rsid w:val="003C0434"/>
    <w:rsid w:val="003C2ACD"/>
    <w:rsid w:val="003C4AC1"/>
    <w:rsid w:val="003D50CF"/>
    <w:rsid w:val="003E0EFC"/>
    <w:rsid w:val="003E6506"/>
    <w:rsid w:val="003E6726"/>
    <w:rsid w:val="003F3185"/>
    <w:rsid w:val="003F7DE2"/>
    <w:rsid w:val="00400BE5"/>
    <w:rsid w:val="004011D0"/>
    <w:rsid w:val="004135C8"/>
    <w:rsid w:val="004141DA"/>
    <w:rsid w:val="0041430E"/>
    <w:rsid w:val="004161BF"/>
    <w:rsid w:val="004200C5"/>
    <w:rsid w:val="0042374D"/>
    <w:rsid w:val="00424EFB"/>
    <w:rsid w:val="00426842"/>
    <w:rsid w:val="00427BC4"/>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7801"/>
    <w:rsid w:val="004619CE"/>
    <w:rsid w:val="00461E4B"/>
    <w:rsid w:val="004625B1"/>
    <w:rsid w:val="00465FCE"/>
    <w:rsid w:val="00472E5F"/>
    <w:rsid w:val="004756E0"/>
    <w:rsid w:val="00475D65"/>
    <w:rsid w:val="00476677"/>
    <w:rsid w:val="004777E8"/>
    <w:rsid w:val="0047795B"/>
    <w:rsid w:val="00477AC1"/>
    <w:rsid w:val="00480B77"/>
    <w:rsid w:val="00486484"/>
    <w:rsid w:val="00486B4F"/>
    <w:rsid w:val="0049048C"/>
    <w:rsid w:val="0049091E"/>
    <w:rsid w:val="00491035"/>
    <w:rsid w:val="004945A6"/>
    <w:rsid w:val="004946EF"/>
    <w:rsid w:val="00495DFD"/>
    <w:rsid w:val="00496081"/>
    <w:rsid w:val="004973FE"/>
    <w:rsid w:val="004A012B"/>
    <w:rsid w:val="004A45B7"/>
    <w:rsid w:val="004B1672"/>
    <w:rsid w:val="004C0C3A"/>
    <w:rsid w:val="004C131D"/>
    <w:rsid w:val="004C4A2A"/>
    <w:rsid w:val="004D0335"/>
    <w:rsid w:val="004D0C29"/>
    <w:rsid w:val="004D1FB5"/>
    <w:rsid w:val="004D2F26"/>
    <w:rsid w:val="004D3AD2"/>
    <w:rsid w:val="004E2575"/>
    <w:rsid w:val="004F4035"/>
    <w:rsid w:val="004F4F83"/>
    <w:rsid w:val="004F51A1"/>
    <w:rsid w:val="004F6C03"/>
    <w:rsid w:val="00500ABD"/>
    <w:rsid w:val="0050286E"/>
    <w:rsid w:val="0050650F"/>
    <w:rsid w:val="00506E57"/>
    <w:rsid w:val="00512343"/>
    <w:rsid w:val="0051322D"/>
    <w:rsid w:val="005260D4"/>
    <w:rsid w:val="0053181B"/>
    <w:rsid w:val="0054351C"/>
    <w:rsid w:val="005438B4"/>
    <w:rsid w:val="005521F9"/>
    <w:rsid w:val="00554D61"/>
    <w:rsid w:val="00560A96"/>
    <w:rsid w:val="0056320E"/>
    <w:rsid w:val="0056664F"/>
    <w:rsid w:val="0056667B"/>
    <w:rsid w:val="00571BE5"/>
    <w:rsid w:val="00573119"/>
    <w:rsid w:val="005738E3"/>
    <w:rsid w:val="005766BB"/>
    <w:rsid w:val="00582B05"/>
    <w:rsid w:val="00590BBC"/>
    <w:rsid w:val="005A0A7F"/>
    <w:rsid w:val="005A0C91"/>
    <w:rsid w:val="005A49BB"/>
    <w:rsid w:val="005A5393"/>
    <w:rsid w:val="005B2616"/>
    <w:rsid w:val="005B2763"/>
    <w:rsid w:val="005B2CD1"/>
    <w:rsid w:val="005B469D"/>
    <w:rsid w:val="005C7738"/>
    <w:rsid w:val="005D43DC"/>
    <w:rsid w:val="005D5071"/>
    <w:rsid w:val="005D52D2"/>
    <w:rsid w:val="005E3112"/>
    <w:rsid w:val="0060600B"/>
    <w:rsid w:val="00610933"/>
    <w:rsid w:val="00611821"/>
    <w:rsid w:val="00615E47"/>
    <w:rsid w:val="006164A0"/>
    <w:rsid w:val="006219E0"/>
    <w:rsid w:val="0062489E"/>
    <w:rsid w:val="00625F4F"/>
    <w:rsid w:val="00633EAF"/>
    <w:rsid w:val="0063492C"/>
    <w:rsid w:val="00636577"/>
    <w:rsid w:val="0064334D"/>
    <w:rsid w:val="006515BE"/>
    <w:rsid w:val="0066063F"/>
    <w:rsid w:val="00660E2C"/>
    <w:rsid w:val="00662366"/>
    <w:rsid w:val="0066670F"/>
    <w:rsid w:val="006748F0"/>
    <w:rsid w:val="0067644F"/>
    <w:rsid w:val="00681669"/>
    <w:rsid w:val="0068427A"/>
    <w:rsid w:val="006849BD"/>
    <w:rsid w:val="00685A3C"/>
    <w:rsid w:val="006862D4"/>
    <w:rsid w:val="0069070B"/>
    <w:rsid w:val="006940B7"/>
    <w:rsid w:val="006946C4"/>
    <w:rsid w:val="00694957"/>
    <w:rsid w:val="00694FA4"/>
    <w:rsid w:val="00696605"/>
    <w:rsid w:val="006A12AA"/>
    <w:rsid w:val="006B20BF"/>
    <w:rsid w:val="006B662B"/>
    <w:rsid w:val="006C2710"/>
    <w:rsid w:val="006C2E82"/>
    <w:rsid w:val="006C3859"/>
    <w:rsid w:val="006C7AA6"/>
    <w:rsid w:val="006D2CAA"/>
    <w:rsid w:val="006D48EF"/>
    <w:rsid w:val="006D5AC7"/>
    <w:rsid w:val="006D6B23"/>
    <w:rsid w:val="006F13E3"/>
    <w:rsid w:val="006F4F4E"/>
    <w:rsid w:val="00701CCA"/>
    <w:rsid w:val="0070723F"/>
    <w:rsid w:val="007105D6"/>
    <w:rsid w:val="00715D98"/>
    <w:rsid w:val="0071782A"/>
    <w:rsid w:val="00724C68"/>
    <w:rsid w:val="00730C8A"/>
    <w:rsid w:val="00733A9D"/>
    <w:rsid w:val="00734B22"/>
    <w:rsid w:val="00735945"/>
    <w:rsid w:val="00737A12"/>
    <w:rsid w:val="0074170A"/>
    <w:rsid w:val="00746611"/>
    <w:rsid w:val="00752EC0"/>
    <w:rsid w:val="00754606"/>
    <w:rsid w:val="00755A28"/>
    <w:rsid w:val="007630D4"/>
    <w:rsid w:val="00777643"/>
    <w:rsid w:val="00786CEC"/>
    <w:rsid w:val="00791CE9"/>
    <w:rsid w:val="00797274"/>
    <w:rsid w:val="007A331E"/>
    <w:rsid w:val="007A5649"/>
    <w:rsid w:val="007A7E10"/>
    <w:rsid w:val="007C2756"/>
    <w:rsid w:val="007C5068"/>
    <w:rsid w:val="007C5DCE"/>
    <w:rsid w:val="007D294B"/>
    <w:rsid w:val="007E0468"/>
    <w:rsid w:val="007E115E"/>
    <w:rsid w:val="007E2F0C"/>
    <w:rsid w:val="007E4723"/>
    <w:rsid w:val="007E582C"/>
    <w:rsid w:val="007F279E"/>
    <w:rsid w:val="007F3CAB"/>
    <w:rsid w:val="007F513D"/>
    <w:rsid w:val="0080147D"/>
    <w:rsid w:val="00803170"/>
    <w:rsid w:val="00806882"/>
    <w:rsid w:val="008112F7"/>
    <w:rsid w:val="00811659"/>
    <w:rsid w:val="00830DBB"/>
    <w:rsid w:val="00835E4A"/>
    <w:rsid w:val="00836A1A"/>
    <w:rsid w:val="00836F03"/>
    <w:rsid w:val="0083716A"/>
    <w:rsid w:val="0083782B"/>
    <w:rsid w:val="0084065F"/>
    <w:rsid w:val="00841403"/>
    <w:rsid w:val="00847273"/>
    <w:rsid w:val="008505DB"/>
    <w:rsid w:val="00851286"/>
    <w:rsid w:val="0085681F"/>
    <w:rsid w:val="00866C18"/>
    <w:rsid w:val="00871E87"/>
    <w:rsid w:val="008767F9"/>
    <w:rsid w:val="00881688"/>
    <w:rsid w:val="00885228"/>
    <w:rsid w:val="00891AC9"/>
    <w:rsid w:val="00892B46"/>
    <w:rsid w:val="008934F9"/>
    <w:rsid w:val="00894F49"/>
    <w:rsid w:val="00897CCD"/>
    <w:rsid w:val="008A268A"/>
    <w:rsid w:val="008A2C73"/>
    <w:rsid w:val="008A37E4"/>
    <w:rsid w:val="008A45AC"/>
    <w:rsid w:val="008A5809"/>
    <w:rsid w:val="008B044C"/>
    <w:rsid w:val="008B1684"/>
    <w:rsid w:val="008B3B99"/>
    <w:rsid w:val="008B56C4"/>
    <w:rsid w:val="008C12FA"/>
    <w:rsid w:val="008D0FF2"/>
    <w:rsid w:val="008D44E6"/>
    <w:rsid w:val="008E1385"/>
    <w:rsid w:val="008E1920"/>
    <w:rsid w:val="008E203F"/>
    <w:rsid w:val="008E3959"/>
    <w:rsid w:val="008E6B30"/>
    <w:rsid w:val="008F1B09"/>
    <w:rsid w:val="008F3A06"/>
    <w:rsid w:val="008F551C"/>
    <w:rsid w:val="00900246"/>
    <w:rsid w:val="00902C8C"/>
    <w:rsid w:val="009066CD"/>
    <w:rsid w:val="00907D59"/>
    <w:rsid w:val="00907EAE"/>
    <w:rsid w:val="009133C6"/>
    <w:rsid w:val="0091386F"/>
    <w:rsid w:val="00915072"/>
    <w:rsid w:val="009164EE"/>
    <w:rsid w:val="00917B66"/>
    <w:rsid w:val="00921CF2"/>
    <w:rsid w:val="00922086"/>
    <w:rsid w:val="00933236"/>
    <w:rsid w:val="009361A9"/>
    <w:rsid w:val="00936385"/>
    <w:rsid w:val="0093780A"/>
    <w:rsid w:val="009428E4"/>
    <w:rsid w:val="009439B1"/>
    <w:rsid w:val="009458EB"/>
    <w:rsid w:val="00947569"/>
    <w:rsid w:val="0095062C"/>
    <w:rsid w:val="00960E08"/>
    <w:rsid w:val="009615EE"/>
    <w:rsid w:val="009619D2"/>
    <w:rsid w:val="00966711"/>
    <w:rsid w:val="009708E8"/>
    <w:rsid w:val="00983E56"/>
    <w:rsid w:val="0098612F"/>
    <w:rsid w:val="0099637D"/>
    <w:rsid w:val="009A002E"/>
    <w:rsid w:val="009A1984"/>
    <w:rsid w:val="009A1C12"/>
    <w:rsid w:val="009A3D77"/>
    <w:rsid w:val="009A56DD"/>
    <w:rsid w:val="009A709D"/>
    <w:rsid w:val="009A78CE"/>
    <w:rsid w:val="009B41EC"/>
    <w:rsid w:val="009B4312"/>
    <w:rsid w:val="009C2321"/>
    <w:rsid w:val="009C6112"/>
    <w:rsid w:val="009D231A"/>
    <w:rsid w:val="009D4C68"/>
    <w:rsid w:val="009D601A"/>
    <w:rsid w:val="009D6D80"/>
    <w:rsid w:val="009D758C"/>
    <w:rsid w:val="009E0311"/>
    <w:rsid w:val="009E4FCC"/>
    <w:rsid w:val="009E6F7E"/>
    <w:rsid w:val="009F208E"/>
    <w:rsid w:val="009F24B6"/>
    <w:rsid w:val="00A0314F"/>
    <w:rsid w:val="00A0453A"/>
    <w:rsid w:val="00A07AA5"/>
    <w:rsid w:val="00A10EDC"/>
    <w:rsid w:val="00A152F8"/>
    <w:rsid w:val="00A161D9"/>
    <w:rsid w:val="00A16EF6"/>
    <w:rsid w:val="00A17CEE"/>
    <w:rsid w:val="00A20BB3"/>
    <w:rsid w:val="00A21BEF"/>
    <w:rsid w:val="00A23A96"/>
    <w:rsid w:val="00A2441E"/>
    <w:rsid w:val="00A27EB6"/>
    <w:rsid w:val="00A31F36"/>
    <w:rsid w:val="00A419E2"/>
    <w:rsid w:val="00A41C89"/>
    <w:rsid w:val="00A43EF6"/>
    <w:rsid w:val="00A458EB"/>
    <w:rsid w:val="00A5158D"/>
    <w:rsid w:val="00A628B5"/>
    <w:rsid w:val="00A65B3A"/>
    <w:rsid w:val="00A676AC"/>
    <w:rsid w:val="00A75636"/>
    <w:rsid w:val="00A81307"/>
    <w:rsid w:val="00A849D9"/>
    <w:rsid w:val="00A90BC0"/>
    <w:rsid w:val="00AB075C"/>
    <w:rsid w:val="00AB1E49"/>
    <w:rsid w:val="00AB35DB"/>
    <w:rsid w:val="00AC3903"/>
    <w:rsid w:val="00AC421D"/>
    <w:rsid w:val="00AC6776"/>
    <w:rsid w:val="00AC6C7C"/>
    <w:rsid w:val="00AC6FBE"/>
    <w:rsid w:val="00AD719D"/>
    <w:rsid w:val="00AD7263"/>
    <w:rsid w:val="00AE466A"/>
    <w:rsid w:val="00AF0ED6"/>
    <w:rsid w:val="00AF23AF"/>
    <w:rsid w:val="00AF4541"/>
    <w:rsid w:val="00AF72C1"/>
    <w:rsid w:val="00B02840"/>
    <w:rsid w:val="00B03D32"/>
    <w:rsid w:val="00B04B87"/>
    <w:rsid w:val="00B050E7"/>
    <w:rsid w:val="00B13B8D"/>
    <w:rsid w:val="00B22BD0"/>
    <w:rsid w:val="00B3205A"/>
    <w:rsid w:val="00B32CE2"/>
    <w:rsid w:val="00B34338"/>
    <w:rsid w:val="00B427A0"/>
    <w:rsid w:val="00B475F9"/>
    <w:rsid w:val="00B52065"/>
    <w:rsid w:val="00B600DA"/>
    <w:rsid w:val="00B6196C"/>
    <w:rsid w:val="00B62A0F"/>
    <w:rsid w:val="00B669DB"/>
    <w:rsid w:val="00B67A66"/>
    <w:rsid w:val="00B70913"/>
    <w:rsid w:val="00B7112B"/>
    <w:rsid w:val="00B716F9"/>
    <w:rsid w:val="00B75AF5"/>
    <w:rsid w:val="00B80A53"/>
    <w:rsid w:val="00B930CA"/>
    <w:rsid w:val="00BA231A"/>
    <w:rsid w:val="00BA4F9C"/>
    <w:rsid w:val="00BA66FE"/>
    <w:rsid w:val="00BA77FC"/>
    <w:rsid w:val="00BB1FDC"/>
    <w:rsid w:val="00BB2583"/>
    <w:rsid w:val="00BB6C83"/>
    <w:rsid w:val="00BC7110"/>
    <w:rsid w:val="00BD0F0C"/>
    <w:rsid w:val="00BD1FC8"/>
    <w:rsid w:val="00BD4B41"/>
    <w:rsid w:val="00BF4E08"/>
    <w:rsid w:val="00BF5A22"/>
    <w:rsid w:val="00C03A50"/>
    <w:rsid w:val="00C06DED"/>
    <w:rsid w:val="00C202F7"/>
    <w:rsid w:val="00C30DA4"/>
    <w:rsid w:val="00C32984"/>
    <w:rsid w:val="00C34A29"/>
    <w:rsid w:val="00C3553A"/>
    <w:rsid w:val="00C36BE2"/>
    <w:rsid w:val="00C410BE"/>
    <w:rsid w:val="00C42832"/>
    <w:rsid w:val="00C43B50"/>
    <w:rsid w:val="00C44CF6"/>
    <w:rsid w:val="00C5278F"/>
    <w:rsid w:val="00C52804"/>
    <w:rsid w:val="00C53058"/>
    <w:rsid w:val="00C53A9D"/>
    <w:rsid w:val="00C673E3"/>
    <w:rsid w:val="00C70314"/>
    <w:rsid w:val="00C704BE"/>
    <w:rsid w:val="00C733F0"/>
    <w:rsid w:val="00C774B9"/>
    <w:rsid w:val="00C81EF6"/>
    <w:rsid w:val="00C85167"/>
    <w:rsid w:val="00C85A07"/>
    <w:rsid w:val="00C86AF0"/>
    <w:rsid w:val="00C870E2"/>
    <w:rsid w:val="00C873B0"/>
    <w:rsid w:val="00C90581"/>
    <w:rsid w:val="00C91F85"/>
    <w:rsid w:val="00C93457"/>
    <w:rsid w:val="00CA667E"/>
    <w:rsid w:val="00CB66C6"/>
    <w:rsid w:val="00CC1EB6"/>
    <w:rsid w:val="00CC3163"/>
    <w:rsid w:val="00CD1F31"/>
    <w:rsid w:val="00CD4EAC"/>
    <w:rsid w:val="00CD7A8A"/>
    <w:rsid w:val="00CD7DFE"/>
    <w:rsid w:val="00CE0A0B"/>
    <w:rsid w:val="00CE1217"/>
    <w:rsid w:val="00CE16C6"/>
    <w:rsid w:val="00CE22DD"/>
    <w:rsid w:val="00CE371B"/>
    <w:rsid w:val="00CF47B8"/>
    <w:rsid w:val="00CF58B7"/>
    <w:rsid w:val="00D003FD"/>
    <w:rsid w:val="00D12D0F"/>
    <w:rsid w:val="00D1654F"/>
    <w:rsid w:val="00D17CF8"/>
    <w:rsid w:val="00D24E7F"/>
    <w:rsid w:val="00D30556"/>
    <w:rsid w:val="00D3639C"/>
    <w:rsid w:val="00D36FAD"/>
    <w:rsid w:val="00D405E2"/>
    <w:rsid w:val="00D40D80"/>
    <w:rsid w:val="00D4219C"/>
    <w:rsid w:val="00D44F0F"/>
    <w:rsid w:val="00D54E8D"/>
    <w:rsid w:val="00D5564C"/>
    <w:rsid w:val="00D640B8"/>
    <w:rsid w:val="00D6508B"/>
    <w:rsid w:val="00D661CB"/>
    <w:rsid w:val="00D67E41"/>
    <w:rsid w:val="00D73441"/>
    <w:rsid w:val="00D76872"/>
    <w:rsid w:val="00D807C6"/>
    <w:rsid w:val="00D90140"/>
    <w:rsid w:val="00D93115"/>
    <w:rsid w:val="00DA1412"/>
    <w:rsid w:val="00DA62E7"/>
    <w:rsid w:val="00DA6A9C"/>
    <w:rsid w:val="00DA7A2B"/>
    <w:rsid w:val="00DB22FB"/>
    <w:rsid w:val="00DB2609"/>
    <w:rsid w:val="00DB50C3"/>
    <w:rsid w:val="00DB51D1"/>
    <w:rsid w:val="00DB57E9"/>
    <w:rsid w:val="00DC5282"/>
    <w:rsid w:val="00DC5A98"/>
    <w:rsid w:val="00DC6F39"/>
    <w:rsid w:val="00DD0126"/>
    <w:rsid w:val="00DD0B67"/>
    <w:rsid w:val="00DD31B0"/>
    <w:rsid w:val="00DD6310"/>
    <w:rsid w:val="00DE02F2"/>
    <w:rsid w:val="00DE0F6D"/>
    <w:rsid w:val="00DE5693"/>
    <w:rsid w:val="00DF4BC5"/>
    <w:rsid w:val="00DF6600"/>
    <w:rsid w:val="00E01985"/>
    <w:rsid w:val="00E04DAE"/>
    <w:rsid w:val="00E07A05"/>
    <w:rsid w:val="00E13C67"/>
    <w:rsid w:val="00E1616B"/>
    <w:rsid w:val="00E25195"/>
    <w:rsid w:val="00E346FF"/>
    <w:rsid w:val="00E42B14"/>
    <w:rsid w:val="00E45BF7"/>
    <w:rsid w:val="00E55CEA"/>
    <w:rsid w:val="00E56F77"/>
    <w:rsid w:val="00E63014"/>
    <w:rsid w:val="00E66CDF"/>
    <w:rsid w:val="00E70477"/>
    <w:rsid w:val="00E707E6"/>
    <w:rsid w:val="00E73895"/>
    <w:rsid w:val="00E738AF"/>
    <w:rsid w:val="00E766A6"/>
    <w:rsid w:val="00E7739A"/>
    <w:rsid w:val="00E80EF3"/>
    <w:rsid w:val="00E87BC2"/>
    <w:rsid w:val="00E87BD4"/>
    <w:rsid w:val="00E91592"/>
    <w:rsid w:val="00E94A13"/>
    <w:rsid w:val="00E94BA2"/>
    <w:rsid w:val="00E94F6A"/>
    <w:rsid w:val="00E959C0"/>
    <w:rsid w:val="00E97C72"/>
    <w:rsid w:val="00EA1603"/>
    <w:rsid w:val="00EA1838"/>
    <w:rsid w:val="00EA3A28"/>
    <w:rsid w:val="00EA3F67"/>
    <w:rsid w:val="00EA49BC"/>
    <w:rsid w:val="00EB4654"/>
    <w:rsid w:val="00EC3D9A"/>
    <w:rsid w:val="00EC4E11"/>
    <w:rsid w:val="00EC62ED"/>
    <w:rsid w:val="00EC7EF5"/>
    <w:rsid w:val="00ED3612"/>
    <w:rsid w:val="00ED5E81"/>
    <w:rsid w:val="00ED7161"/>
    <w:rsid w:val="00ED7FCE"/>
    <w:rsid w:val="00EE02E2"/>
    <w:rsid w:val="00EE32FE"/>
    <w:rsid w:val="00EE3AAD"/>
    <w:rsid w:val="00EE618A"/>
    <w:rsid w:val="00EE750F"/>
    <w:rsid w:val="00EE755B"/>
    <w:rsid w:val="00EF12A6"/>
    <w:rsid w:val="00EF3E9E"/>
    <w:rsid w:val="00EF72F4"/>
    <w:rsid w:val="00EF7850"/>
    <w:rsid w:val="00F038D9"/>
    <w:rsid w:val="00F10D8E"/>
    <w:rsid w:val="00F1170E"/>
    <w:rsid w:val="00F13CB7"/>
    <w:rsid w:val="00F14476"/>
    <w:rsid w:val="00F15B0C"/>
    <w:rsid w:val="00F1698E"/>
    <w:rsid w:val="00F175DF"/>
    <w:rsid w:val="00F24C7B"/>
    <w:rsid w:val="00F264A0"/>
    <w:rsid w:val="00F274F3"/>
    <w:rsid w:val="00F3304A"/>
    <w:rsid w:val="00F34E7E"/>
    <w:rsid w:val="00F41AFF"/>
    <w:rsid w:val="00F4716B"/>
    <w:rsid w:val="00F538B2"/>
    <w:rsid w:val="00F543C6"/>
    <w:rsid w:val="00F62291"/>
    <w:rsid w:val="00F65D1C"/>
    <w:rsid w:val="00F66384"/>
    <w:rsid w:val="00F73BDC"/>
    <w:rsid w:val="00F7721D"/>
    <w:rsid w:val="00F82F81"/>
    <w:rsid w:val="00F834EC"/>
    <w:rsid w:val="00F85C05"/>
    <w:rsid w:val="00F90023"/>
    <w:rsid w:val="00F96655"/>
    <w:rsid w:val="00FA122D"/>
    <w:rsid w:val="00FA37FD"/>
    <w:rsid w:val="00FA6153"/>
    <w:rsid w:val="00FA7F67"/>
    <w:rsid w:val="00FB18DF"/>
    <w:rsid w:val="00FC1BA5"/>
    <w:rsid w:val="00FC76DE"/>
    <w:rsid w:val="00FD0362"/>
    <w:rsid w:val="00FD3AEA"/>
    <w:rsid w:val="00FE0DD6"/>
    <w:rsid w:val="00FE16F7"/>
    <w:rsid w:val="00FE4524"/>
    <w:rsid w:val="00FE5D72"/>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paragraph" w:customStyle="1" w:styleId="isselectedend">
    <w:name w:val="isselectedend"/>
    <w:basedOn w:val="Normal"/>
    <w:rsid w:val="00154540"/>
    <w:pPr>
      <w:spacing w:before="100" w:beforeAutospacing="1" w:after="100" w:afterAutospacing="1" w:line="240" w:lineRule="auto"/>
    </w:pPr>
    <w:rPr>
      <w:rFonts w:ascii="Times New Roman" w:eastAsia="Times New Roman" w:hAnsi="Times New Roman" w:cs="Times New Roman"/>
      <w:kern w:val="0"/>
      <w:lang w:val="bg-BG" w:eastAsia="bg-BG"/>
      <w14:ligatures w14:val="none"/>
    </w:rPr>
  </w:style>
  <w:style w:type="paragraph" w:styleId="Bibliography">
    <w:name w:val="Bibliography"/>
    <w:basedOn w:val="Normal"/>
    <w:next w:val="Normal"/>
    <w:uiPriority w:val="37"/>
    <w:unhideWhenUsed/>
    <w:rsid w:val="000B0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176">
      <w:bodyDiv w:val="1"/>
      <w:marLeft w:val="0"/>
      <w:marRight w:val="0"/>
      <w:marTop w:val="0"/>
      <w:marBottom w:val="0"/>
      <w:divBdr>
        <w:top w:val="none" w:sz="0" w:space="0" w:color="auto"/>
        <w:left w:val="none" w:sz="0" w:space="0" w:color="auto"/>
        <w:bottom w:val="none" w:sz="0" w:space="0" w:color="auto"/>
        <w:right w:val="none" w:sz="0" w:space="0" w:color="auto"/>
      </w:divBdr>
    </w:div>
    <w:div w:id="153841636">
      <w:bodyDiv w:val="1"/>
      <w:marLeft w:val="0"/>
      <w:marRight w:val="0"/>
      <w:marTop w:val="0"/>
      <w:marBottom w:val="0"/>
      <w:divBdr>
        <w:top w:val="none" w:sz="0" w:space="0" w:color="auto"/>
        <w:left w:val="none" w:sz="0" w:space="0" w:color="auto"/>
        <w:bottom w:val="none" w:sz="0" w:space="0" w:color="auto"/>
        <w:right w:val="none" w:sz="0" w:space="0" w:color="auto"/>
      </w:divBdr>
    </w:div>
    <w:div w:id="204635620">
      <w:bodyDiv w:val="1"/>
      <w:marLeft w:val="0"/>
      <w:marRight w:val="0"/>
      <w:marTop w:val="0"/>
      <w:marBottom w:val="0"/>
      <w:divBdr>
        <w:top w:val="none" w:sz="0" w:space="0" w:color="auto"/>
        <w:left w:val="none" w:sz="0" w:space="0" w:color="auto"/>
        <w:bottom w:val="none" w:sz="0" w:space="0" w:color="auto"/>
        <w:right w:val="none" w:sz="0" w:space="0" w:color="auto"/>
      </w:divBdr>
    </w:div>
    <w:div w:id="659701742">
      <w:bodyDiv w:val="1"/>
      <w:marLeft w:val="0"/>
      <w:marRight w:val="0"/>
      <w:marTop w:val="0"/>
      <w:marBottom w:val="0"/>
      <w:divBdr>
        <w:top w:val="none" w:sz="0" w:space="0" w:color="auto"/>
        <w:left w:val="none" w:sz="0" w:space="0" w:color="auto"/>
        <w:bottom w:val="none" w:sz="0" w:space="0" w:color="auto"/>
        <w:right w:val="none" w:sz="0" w:space="0" w:color="auto"/>
      </w:divBdr>
    </w:div>
    <w:div w:id="1191727895">
      <w:bodyDiv w:val="1"/>
      <w:marLeft w:val="0"/>
      <w:marRight w:val="0"/>
      <w:marTop w:val="0"/>
      <w:marBottom w:val="0"/>
      <w:divBdr>
        <w:top w:val="none" w:sz="0" w:space="0" w:color="auto"/>
        <w:left w:val="none" w:sz="0" w:space="0" w:color="auto"/>
        <w:bottom w:val="none" w:sz="0" w:space="0" w:color="auto"/>
        <w:right w:val="none" w:sz="0" w:space="0" w:color="auto"/>
      </w:divBdr>
    </w:div>
    <w:div w:id="1383139951">
      <w:bodyDiv w:val="1"/>
      <w:marLeft w:val="0"/>
      <w:marRight w:val="0"/>
      <w:marTop w:val="0"/>
      <w:marBottom w:val="0"/>
      <w:divBdr>
        <w:top w:val="none" w:sz="0" w:space="0" w:color="auto"/>
        <w:left w:val="none" w:sz="0" w:space="0" w:color="auto"/>
        <w:bottom w:val="none" w:sz="0" w:space="0" w:color="auto"/>
        <w:right w:val="none" w:sz="0" w:space="0" w:color="auto"/>
      </w:divBdr>
    </w:div>
    <w:div w:id="1418359114">
      <w:bodyDiv w:val="1"/>
      <w:marLeft w:val="0"/>
      <w:marRight w:val="0"/>
      <w:marTop w:val="0"/>
      <w:marBottom w:val="0"/>
      <w:divBdr>
        <w:top w:val="none" w:sz="0" w:space="0" w:color="auto"/>
        <w:left w:val="none" w:sz="0" w:space="0" w:color="auto"/>
        <w:bottom w:val="none" w:sz="0" w:space="0" w:color="auto"/>
        <w:right w:val="none" w:sz="0" w:space="0" w:color="auto"/>
      </w:divBdr>
    </w:div>
    <w:div w:id="211120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MSc22</b:Tag>
    <b:SourceType>ElectronicSource</b:SourceType>
    <b:Guid>{F6EE39BB-BFA9-4091-BC27-146A69006D4C}</b:Guid>
    <b:Title>MOSCOW TECHNIQUE IN PROJECT MANAGEMENT: RESEARCH ON REQUIREMENT PRIORITIZATION RATIO IN SOFTWARE PROJECT TO INCREASE CUSTOMER SATISFACTION BASED ON MOSCOW-INTEGRATED KANO MODEL</b:Title>
    <b:Year>2022</b:Year>
    <b:Publisher>FINANCE PUBLISHING HOUSE</b:Publisher>
    <b:Author>
      <b:Author>
        <b:NameList>
          <b:Person>
            <b:Last>MSc. Ton Nguyen Trong Hien</b:Last>
          </b:Person>
        </b:NameList>
      </b:Author>
    </b:Author>
    <b:LCID>en-US</b:LCID>
    <b:RefOrder>1</b:RefOrder>
  </b:Source>
  <b:Source>
    <b:Tag>DrN23</b:Tag>
    <b:SourceType>JournalArticle</b:SourceType>
    <b:Guid>{FF3185E7-C010-4050-BCB7-0EC7F53A7986}</b:Guid>
    <b:Title>Optimizing University Course Timetabling Using Constraint Satisfaction Models</b:Title>
    <b:Year>2023</b:Year>
    <b:Author>
      <b:Author>
        <b:NameList>
          <b:Person>
            <b:Last>Dr. Nikhil R. Joshi</b:Last>
            <b:First>Tanya</b:First>
            <b:Middle>V. Agarwal</b:Middle>
          </b:Person>
        </b:NameList>
      </b:Author>
    </b:Author>
    <b:PeriodicalTitle>International Academic Journal of Science and Engineering</b:PeriodicalTitle>
    <b:Pages>5-8</b:Pages>
    <b:LCID>en-US</b:LCID>
    <b:JournalName>International Academic Journal of Science and Engineering</b:JournalName>
    <b:Volume>10</b:Volume>
    <b:Issue>4</b:Issue>
    <b:RefOrder>3</b:RefOrder>
  </b:Source>
  <b:Source>
    <b:Tag>PPo</b:Tag>
    <b:SourceType>JournalArticle</b:SourceType>
    <b:Guid>{8052EE91-2017-4C60-9FE6-44026020BB39}</b:Guid>
    <b:LCID>en-US</b:LCID>
    <b:Author>
      <b:Author>
        <b:NameList>
          <b:Person>
            <b:Last>P. Pongcharoen</b:Last>
            <b:First>W.</b:First>
            <b:Middle>Promtet, P. Yenradee, C. Hicks</b:Middle>
          </b:Person>
        </b:NameList>
      </b:Author>
    </b:Author>
    <b:Title>Stochastic Optimisation Timetabling Tool for university course scheduling</b:Title>
    <b:JournalName>International Journal of Production Economics</b:JournalName>
    <b:Volume>112</b:Volume>
    <b:Issue>2</b:Issue>
    <b:RefOrder>2</b:RefOrder>
  </b:Source>
  <b:Source>
    <b:Tag>Tha25</b:Tag>
    <b:SourceType>JournalArticle</b:SourceType>
    <b:Guid>{E6AFF379-A232-4CA1-999E-864EFD6FB626}</b:Guid>
    <b:LCID>en-US</b:LCID>
    <b:Author>
      <b:Author>
        <b:NameList>
          <b:Person>
            <b:Last>Chuong</b:Last>
            <b:First>Thai</b:First>
            <b:Middle>Doan</b:Middle>
          </b:Person>
          <b:Person>
            <b:Last>Liu</b:Last>
            <b:First>Chen</b:First>
          </b:Person>
          <b:Person>
            <b:Last>Yu</b:Last>
            <b:First>Xinghuo</b:First>
          </b:Person>
        </b:NameList>
      </b:Author>
    </b:Author>
    <b:Title>Decomposition for Large-Scale Optimization Problems: An Overview</b:Title>
    <b:JournalName>Artificial Intelligence Science and Engineering</b:JournalName>
    <b:Year>2025</b:Year>
    <b:Volume>1</b:Volume>
    <b:Issue>3</b:Issue>
    <b:RefOrder>4</b:RefOrder>
  </b:Source>
</b:Sources>
</file>

<file path=customXml/itemProps1.xml><?xml version="1.0" encoding="utf-8"?>
<ds:datastoreItem xmlns:ds="http://schemas.openxmlformats.org/officeDocument/2006/customXml" ds:itemID="{7995E614-32D1-4602-A3E8-C71F80CFA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14</Pages>
  <Words>2715</Words>
  <Characters>15482</Characters>
  <Application>Microsoft Office Word</Application>
  <DocSecurity>0</DocSecurity>
  <Lines>129</Lines>
  <Paragraphs>36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Problem
Analysis and Solution
Development</vt:lpstr>
      <vt:lpstr>Problem
Analysis and Solution
Development</vt:lpstr>
    </vt:vector>
  </TitlesOfParts>
  <Company/>
  <LinksUpToDate>false</LinksUpToDate>
  <CharactersWithSpaces>18161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Maria Golovko</dc:creator>
  <cp:keywords/>
  <dc:description/>
  <cp:lastModifiedBy>Sinan Ilhan Kyazim (2513882)</cp:lastModifiedBy>
  <cp:revision>12</cp:revision>
  <dcterms:created xsi:type="dcterms:W3CDTF">2026-03-10T14:23:00Z</dcterms:created>
  <dcterms:modified xsi:type="dcterms:W3CDTF">2026-08-09T19:25:00Z</dcterms:modified>
</cp:coreProperties>
</file>