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225E3" w14:textId="58643C03" w:rsidR="00515B4B" w:rsidRDefault="00515B4B" w:rsidP="00515B4B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220F67">
        <w:rPr>
          <w:sz w:val="28"/>
          <w:szCs w:val="28"/>
        </w:rPr>
        <w:t>30</w:t>
      </w:r>
      <w:r w:rsidR="00891846">
        <w:rPr>
          <w:sz w:val="28"/>
          <w:szCs w:val="28"/>
        </w:rPr>
        <w:t>5895</w:t>
      </w:r>
    </w:p>
    <w:p w14:paraId="333CC9DB" w14:textId="24391024" w:rsidR="004602E5" w:rsidRDefault="00515B4B">
      <w:pPr>
        <w:rPr>
          <w:sz w:val="28"/>
          <w:szCs w:val="28"/>
          <w:u w:val="single"/>
        </w:rPr>
      </w:pPr>
      <w:r w:rsidRPr="00EE0799">
        <w:rPr>
          <w:sz w:val="28"/>
          <w:szCs w:val="28"/>
          <w:u w:val="single"/>
        </w:rPr>
        <w:t xml:space="preserve">ECEY5011C- </w:t>
      </w:r>
      <w:r w:rsidR="004C7002">
        <w:rPr>
          <w:sz w:val="28"/>
          <w:szCs w:val="28"/>
          <w:u w:val="single"/>
        </w:rPr>
        <w:t>Diogelu</w:t>
      </w:r>
      <w:r w:rsidR="00EE0799" w:rsidRPr="00EE0799">
        <w:rPr>
          <w:sz w:val="28"/>
          <w:szCs w:val="28"/>
          <w:u w:val="single"/>
        </w:rPr>
        <w:t xml:space="preserve"> </w:t>
      </w:r>
    </w:p>
    <w:p w14:paraId="2BEA866E" w14:textId="77777777" w:rsidR="00F30322" w:rsidRDefault="00F30322">
      <w:pPr>
        <w:rPr>
          <w:sz w:val="28"/>
          <w:szCs w:val="28"/>
          <w:u w:val="single"/>
        </w:rPr>
      </w:pPr>
    </w:p>
    <w:p w14:paraId="07509FE0" w14:textId="685D30D9" w:rsidR="00EE0799" w:rsidRPr="00F30322" w:rsidRDefault="00994A84">
      <w:pPr>
        <w:rPr>
          <w:sz w:val="28"/>
          <w:szCs w:val="28"/>
        </w:rPr>
      </w:pPr>
      <w:r w:rsidRPr="00F30322">
        <w:rPr>
          <w:sz w:val="28"/>
          <w:szCs w:val="28"/>
        </w:rPr>
        <w:t>Helo</w:t>
      </w:r>
      <w:r w:rsidR="00B0348D" w:rsidRPr="00F30322">
        <w:rPr>
          <w:sz w:val="28"/>
          <w:szCs w:val="28"/>
        </w:rPr>
        <w:t xml:space="preserve">, fy enw i yw Phoebe, </w:t>
      </w:r>
      <w:r w:rsidR="009E1D89" w:rsidRPr="00F30322">
        <w:rPr>
          <w:sz w:val="28"/>
          <w:szCs w:val="28"/>
        </w:rPr>
        <w:t xml:space="preserve">a fi yw’r </w:t>
      </w:r>
      <w:r w:rsidR="005015A6" w:rsidRPr="00F30322">
        <w:rPr>
          <w:sz w:val="28"/>
          <w:szCs w:val="28"/>
        </w:rPr>
        <w:t xml:space="preserve">gweithwyr </w:t>
      </w:r>
      <w:r w:rsidR="00181677" w:rsidRPr="00F30322">
        <w:rPr>
          <w:sz w:val="28"/>
          <w:szCs w:val="28"/>
        </w:rPr>
        <w:t xml:space="preserve">cymdeithasol. </w:t>
      </w:r>
      <w:r w:rsidR="00E86236" w:rsidRPr="00F30322">
        <w:rPr>
          <w:sz w:val="28"/>
          <w:szCs w:val="28"/>
        </w:rPr>
        <w:t xml:space="preserve">Yn ol </w:t>
      </w:r>
      <w:r w:rsidR="002A3027" w:rsidRPr="00F30322">
        <w:rPr>
          <w:sz w:val="28"/>
          <w:szCs w:val="28"/>
        </w:rPr>
        <w:t xml:space="preserve">y </w:t>
      </w:r>
      <w:r w:rsidR="00DF49D3" w:rsidRPr="00F30322">
        <w:rPr>
          <w:sz w:val="28"/>
          <w:szCs w:val="28"/>
        </w:rPr>
        <w:t>GIG</w:t>
      </w:r>
      <w:r w:rsidR="002A3027" w:rsidRPr="00F30322">
        <w:rPr>
          <w:sz w:val="28"/>
          <w:szCs w:val="28"/>
        </w:rPr>
        <w:t xml:space="preserve"> (</w:t>
      </w:r>
      <w:r w:rsidR="004933A3" w:rsidRPr="00F30322">
        <w:rPr>
          <w:sz w:val="28"/>
          <w:szCs w:val="28"/>
        </w:rPr>
        <w:t xml:space="preserve">2024) mae fy rol i fel gweithwyr cymdeithasol yw </w:t>
      </w:r>
      <w:r w:rsidR="00EB34E7" w:rsidRPr="00F30322">
        <w:rPr>
          <w:sz w:val="28"/>
          <w:szCs w:val="28"/>
        </w:rPr>
        <w:t>gweithio gyda phobl i ddod o hyd i atebion i'w problemau. Gall hyn fod yn helpu i amddiffyn pobl agored i niwed rhag niwed neu gamdriniaeth neu gefnogi pobl i fyw'n annibynnol.</w:t>
      </w:r>
    </w:p>
    <w:p w14:paraId="3EEC08B6" w14:textId="77777777" w:rsidR="0046041A" w:rsidRPr="00F30322" w:rsidRDefault="0046041A">
      <w:pPr>
        <w:rPr>
          <w:sz w:val="28"/>
          <w:szCs w:val="28"/>
        </w:rPr>
      </w:pPr>
    </w:p>
    <w:p w14:paraId="398832D1" w14:textId="5954D37E" w:rsidR="00BA000F" w:rsidRDefault="00D34485">
      <w:pPr>
        <w:rPr>
          <w:sz w:val="28"/>
          <w:szCs w:val="28"/>
        </w:rPr>
      </w:pPr>
      <w:r w:rsidRPr="00D34485">
        <w:rPr>
          <w:sz w:val="28"/>
          <w:szCs w:val="28"/>
        </w:rPr>
        <w:t xml:space="preserve">Fel gweithiwr cymdeithasol, mae fy ngwaith yn cael ei arwain gan sawl deddfwriaeth allweddol i sicrhau diogelwch a lles plant a theuluoedd. Mae Deddf Plant </w:t>
      </w:r>
      <w:r w:rsidR="002A576A">
        <w:rPr>
          <w:sz w:val="28"/>
          <w:szCs w:val="28"/>
        </w:rPr>
        <w:t>(</w:t>
      </w:r>
      <w:r w:rsidRPr="00D34485">
        <w:rPr>
          <w:sz w:val="28"/>
          <w:szCs w:val="28"/>
        </w:rPr>
        <w:t>1989</w:t>
      </w:r>
      <w:r w:rsidR="002A576A">
        <w:rPr>
          <w:sz w:val="28"/>
          <w:szCs w:val="28"/>
        </w:rPr>
        <w:t>)</w:t>
      </w:r>
      <w:r w:rsidRPr="00D34485">
        <w:rPr>
          <w:sz w:val="28"/>
          <w:szCs w:val="28"/>
        </w:rPr>
        <w:t xml:space="preserve"> yn gosod lles y plentyn fel y brif ystyriaeth wrth wneud penderfyniadau, gan sicrhau bod unrhyw ymyriad yn blaenoriaethu ei anghenion. Yn ogystal, mae Deddf Plant a Theuluoedd 2014 yn amlygu pwysigrwydd ymyrraeth gynnar a chymorth i blant a theuluoedd, yn enwedig y rhai ag anghenion addysgol arbennig. Yn olaf, mae Confensiwn y Cenhedloedd Unedig ar Hawliau'r Plentyn (</w:t>
      </w:r>
      <w:r w:rsidR="002A576A">
        <w:rPr>
          <w:sz w:val="28"/>
          <w:szCs w:val="28"/>
        </w:rPr>
        <w:t>2024</w:t>
      </w:r>
      <w:r w:rsidRPr="00D34485">
        <w:rPr>
          <w:sz w:val="28"/>
          <w:szCs w:val="28"/>
        </w:rPr>
        <w:t>) yn darparu fframwaith ar gyfer amddiffyn hawliau plant, gan bwysleisio eu hawl i gael eu hamddiffyn rhag niwed, mynediad i addysg, ac amgylchedd cefnogol. Mae'r cyfreithiau hyn yn sicrhau bod ein hymyriadau yn gyfreithiol gadarn ac yn canolbwyntio ar y plentyn.</w:t>
      </w:r>
    </w:p>
    <w:p w14:paraId="02EACB42" w14:textId="77777777" w:rsidR="00D34485" w:rsidRDefault="00D34485">
      <w:pPr>
        <w:rPr>
          <w:sz w:val="28"/>
          <w:szCs w:val="28"/>
        </w:rPr>
      </w:pPr>
    </w:p>
    <w:p w14:paraId="660F74A0" w14:textId="57D59F72" w:rsidR="0055056E" w:rsidRDefault="00E779BB">
      <w:pPr>
        <w:rPr>
          <w:sz w:val="28"/>
          <w:szCs w:val="28"/>
        </w:rPr>
      </w:pPr>
      <w:r w:rsidRPr="00E779BB">
        <w:rPr>
          <w:sz w:val="28"/>
          <w:szCs w:val="28"/>
        </w:rPr>
        <w:t>Mae fy ymw</w:t>
      </w:r>
      <w:r w:rsidR="004754D0">
        <w:rPr>
          <w:sz w:val="28"/>
          <w:szCs w:val="28"/>
        </w:rPr>
        <w:t>eliad</w:t>
      </w:r>
      <w:r w:rsidRPr="00E779BB">
        <w:rPr>
          <w:sz w:val="28"/>
          <w:szCs w:val="28"/>
        </w:rPr>
        <w:t xml:space="preserve"> blaenorol â’r teulu hwn wedi rhoi cipolwg ar bryderon parhaus ynghylch amgylchedd gofal a datblygiadol y plentyn. Pan oedd plentyn</w:t>
      </w:r>
      <w:r w:rsidR="008C235B">
        <w:rPr>
          <w:sz w:val="28"/>
          <w:szCs w:val="28"/>
        </w:rPr>
        <w:t xml:space="preserve"> </w:t>
      </w:r>
      <w:r w:rsidR="00052C47">
        <w:rPr>
          <w:sz w:val="28"/>
          <w:szCs w:val="28"/>
        </w:rPr>
        <w:t xml:space="preserve">A </w:t>
      </w:r>
      <w:r w:rsidRPr="00E779BB">
        <w:rPr>
          <w:sz w:val="28"/>
          <w:szCs w:val="28"/>
        </w:rPr>
        <w:t>yn iau, roedd materion yn ymwneud ag arferion anghyson,</w:t>
      </w:r>
      <w:r w:rsidR="008C235B">
        <w:rPr>
          <w:sz w:val="28"/>
          <w:szCs w:val="28"/>
        </w:rPr>
        <w:t xml:space="preserve"> dim</w:t>
      </w:r>
      <w:r w:rsidRPr="00E779BB">
        <w:rPr>
          <w:sz w:val="28"/>
          <w:szCs w:val="28"/>
        </w:rPr>
        <w:t xml:space="preserve"> digon o deganau ac ymgysylltiad cyfyngedig rhwng y fam a’r plentyn. Gwnaeth ymdrechion ar y pryd i roi cymorth ac adnoddau i'r fam i fynd i'r afael â'r heriau hyn a meithrin amgylchedd mwy meithringar a strwythuredig. Fodd bynnag, mae ail-ymddangosiad pryderon tebyg yn awgrymu y gallai'r materion hyn barhau heb eu datrys a bod angen rhagor o werthuso ac ymyrryd.</w:t>
      </w:r>
    </w:p>
    <w:p w14:paraId="0837130D" w14:textId="77777777" w:rsidR="0055056E" w:rsidRPr="00F30322" w:rsidRDefault="0055056E">
      <w:pPr>
        <w:rPr>
          <w:sz w:val="28"/>
          <w:szCs w:val="28"/>
        </w:rPr>
      </w:pPr>
    </w:p>
    <w:p w14:paraId="0A1CD334" w14:textId="6A2FF293" w:rsidR="004F39B4" w:rsidRPr="00F30322" w:rsidRDefault="004F39B4" w:rsidP="004F39B4">
      <w:pPr>
        <w:rPr>
          <w:sz w:val="28"/>
          <w:szCs w:val="28"/>
        </w:rPr>
      </w:pPr>
      <w:r w:rsidRPr="00F30322">
        <w:rPr>
          <w:sz w:val="28"/>
          <w:szCs w:val="28"/>
        </w:rPr>
        <w:t>Yn y</w:t>
      </w:r>
      <w:r w:rsidRPr="004F39B4">
        <w:rPr>
          <w:sz w:val="28"/>
          <w:szCs w:val="28"/>
        </w:rPr>
        <w:t xml:space="preserve"> sefyllfa hon, mae nifer o ffactorau sy’n peri pryder ynghylch llesiant plentyn </w:t>
      </w:r>
      <w:r w:rsidR="0054211A" w:rsidRPr="00F30322">
        <w:rPr>
          <w:sz w:val="28"/>
          <w:szCs w:val="28"/>
        </w:rPr>
        <w:t>A</w:t>
      </w:r>
      <w:r w:rsidRPr="004F39B4">
        <w:rPr>
          <w:sz w:val="28"/>
          <w:szCs w:val="28"/>
        </w:rPr>
        <w:t xml:space="preserve"> . Dros y mis diwethaf, mae ymddygiad y plentyn wedi newid yn sylweddol, yn mynd yn encilgar ac yn ymgysylltu llai â’i amgylchoedd. Mae'r newid hwn mewn ymarweddiad yn codi cwestiynau am eu lles emosiynol a seicolegol. At hynny, mae ymddangosiad corfforol a hylendid y plentyn wedi gwaethygu dros y cyfnod hwn, gyda staff yn sylwi bod y plentyn yn aml yn cyrraedd y lleoliad mewn dillad budr a gyda safonau glendid gwael. Mae </w:t>
      </w:r>
      <w:r w:rsidRPr="004F39B4">
        <w:rPr>
          <w:sz w:val="28"/>
          <w:szCs w:val="28"/>
        </w:rPr>
        <w:lastRenderedPageBreak/>
        <w:t>newidiadau o'r fath yn awgrymu esgeulustod posibl o ofal ac anghenion sylfaenol yn y cartref.</w:t>
      </w:r>
    </w:p>
    <w:p w14:paraId="311690AB" w14:textId="77777777" w:rsidR="00F3777B" w:rsidRPr="00F30322" w:rsidRDefault="00F3777B" w:rsidP="004F39B4">
      <w:pPr>
        <w:rPr>
          <w:sz w:val="28"/>
          <w:szCs w:val="28"/>
        </w:rPr>
      </w:pPr>
    </w:p>
    <w:p w14:paraId="3C1AD7FD" w14:textId="42AFF488" w:rsidR="000E2FC5" w:rsidRPr="00F30322" w:rsidRDefault="00A7483E" w:rsidP="004F39B4">
      <w:pPr>
        <w:rPr>
          <w:sz w:val="28"/>
          <w:szCs w:val="28"/>
        </w:rPr>
      </w:pPr>
      <w:r w:rsidRPr="00F30322">
        <w:rPr>
          <w:sz w:val="28"/>
          <w:szCs w:val="28"/>
        </w:rPr>
        <w:t xml:space="preserve">Fel rhan o fy rol, </w:t>
      </w:r>
      <w:r w:rsidR="00765683" w:rsidRPr="00F30322">
        <w:rPr>
          <w:sz w:val="28"/>
          <w:szCs w:val="28"/>
        </w:rPr>
        <w:t xml:space="preserve"> y</w:t>
      </w:r>
      <w:r w:rsidR="000E2FC5" w:rsidRPr="00F30322">
        <w:rPr>
          <w:sz w:val="28"/>
          <w:szCs w:val="28"/>
        </w:rPr>
        <w:t xml:space="preserve">mwelodd </w:t>
      </w:r>
      <w:r w:rsidR="00765683" w:rsidRPr="00F30322">
        <w:rPr>
          <w:sz w:val="28"/>
          <w:szCs w:val="28"/>
        </w:rPr>
        <w:t xml:space="preserve">I </w:t>
      </w:r>
      <w:r w:rsidR="000E2FC5" w:rsidRPr="00F30322">
        <w:rPr>
          <w:sz w:val="28"/>
          <w:szCs w:val="28"/>
        </w:rPr>
        <w:t>â</w:t>
      </w:r>
      <w:r w:rsidR="00765683" w:rsidRPr="00F30322">
        <w:rPr>
          <w:sz w:val="28"/>
          <w:szCs w:val="28"/>
        </w:rPr>
        <w:t xml:space="preserve">’r </w:t>
      </w:r>
      <w:r w:rsidR="000E2FC5" w:rsidRPr="00F30322">
        <w:rPr>
          <w:sz w:val="28"/>
          <w:szCs w:val="28"/>
        </w:rPr>
        <w:t>chartref y teulu</w:t>
      </w:r>
      <w:r w:rsidR="003B62F4" w:rsidRPr="00F30322">
        <w:rPr>
          <w:sz w:val="28"/>
          <w:szCs w:val="28"/>
        </w:rPr>
        <w:t xml:space="preserve"> o dan fframwaith adran 17 o Ddeddf Plant 1989 a roddodd ddyletswydd ar awdurdodau lleol i ddiogelu a hybu lles plant</w:t>
      </w:r>
      <w:r w:rsidR="00E67ADC" w:rsidRPr="00F30322">
        <w:rPr>
          <w:sz w:val="28"/>
          <w:szCs w:val="28"/>
        </w:rPr>
        <w:t xml:space="preserve">. </w:t>
      </w:r>
      <w:r w:rsidR="00C473A0" w:rsidRPr="00F30322">
        <w:rPr>
          <w:sz w:val="28"/>
          <w:szCs w:val="28"/>
        </w:rPr>
        <w:t xml:space="preserve">Gwnaith i </w:t>
      </w:r>
      <w:r w:rsidR="000E2FC5" w:rsidRPr="00F30322">
        <w:rPr>
          <w:sz w:val="28"/>
          <w:szCs w:val="28"/>
        </w:rPr>
        <w:t>asesu'r amodau byw a chael dealltwriaeth gliriach o'r sefyllfa. Ar ôl cyrraedd, gwel</w:t>
      </w:r>
      <w:r w:rsidR="0025729D" w:rsidRPr="00F30322">
        <w:rPr>
          <w:sz w:val="28"/>
          <w:szCs w:val="28"/>
        </w:rPr>
        <w:t xml:space="preserve">af </w:t>
      </w:r>
      <w:r w:rsidR="000E2FC5" w:rsidRPr="00F30322">
        <w:rPr>
          <w:sz w:val="28"/>
          <w:szCs w:val="28"/>
        </w:rPr>
        <w:t xml:space="preserve"> fod y cartref yn ymddangos yn anhrefnus, gyda lleoedd anniben a glendid annigonol. Roedd yn ymddangos bod y fam wedi'i llethu ac yn betrusgar i gymryd rhan lawn yn y drafodaeth.</w:t>
      </w:r>
    </w:p>
    <w:p w14:paraId="3A172238" w14:textId="77777777" w:rsidR="00A245EA" w:rsidRPr="00F30322" w:rsidRDefault="00A245EA" w:rsidP="004F39B4">
      <w:pPr>
        <w:rPr>
          <w:sz w:val="28"/>
          <w:szCs w:val="28"/>
        </w:rPr>
      </w:pPr>
    </w:p>
    <w:p w14:paraId="1141B18D" w14:textId="0D30BD80" w:rsidR="009425D9" w:rsidRPr="00F30322" w:rsidRDefault="003D05F1" w:rsidP="009425D9">
      <w:pPr>
        <w:rPr>
          <w:sz w:val="28"/>
          <w:szCs w:val="28"/>
          <w:lang w:val="en-GB"/>
        </w:rPr>
      </w:pPr>
      <w:r w:rsidRPr="00F30322">
        <w:rPr>
          <w:sz w:val="28"/>
          <w:szCs w:val="28"/>
        </w:rPr>
        <w:t xml:space="preserve">Yn ystod fy ymweliad â chartref y teulu, sylwais fod y babi </w:t>
      </w:r>
      <w:r w:rsidR="003C69D6">
        <w:rPr>
          <w:sz w:val="28"/>
          <w:szCs w:val="28"/>
        </w:rPr>
        <w:t>deuddeg</w:t>
      </w:r>
      <w:r w:rsidRPr="00F30322">
        <w:rPr>
          <w:sz w:val="28"/>
          <w:szCs w:val="28"/>
        </w:rPr>
        <w:t xml:space="preserve"> mis oed yn ymddangos yn ofidus ac yn flêr. Roedd y babi wedi'i wisgo mewn dillad budr, anaddas ac roedd arogl cryf arno, sy'n arwydd o ddiffyg ymolchi neu ofal rheolaidd. Roedd y plentyn yn crio'n barhaus ac yn dangos arwyddion o anghysur, ac roedd yn ymddangos nad oedd y fam yn gallu lleddfu'n effeithiol. Cododd y sylwadau hyn bryderon sylweddol ynghylch esgeulustod o dan Adran 17 o Ddeddf Plant 1989, sy’n ei gwneud yn ofynnol i awdurdodau lleol ddiogelu a hyrwyddo lles plant mewn angen. </w:t>
      </w:r>
      <w:r w:rsidR="00EB0F55" w:rsidRPr="00F30322">
        <w:rPr>
          <w:sz w:val="28"/>
          <w:szCs w:val="28"/>
        </w:rPr>
        <w:t xml:space="preserve">Hefyd sylais </w:t>
      </w:r>
      <w:r w:rsidR="009425D9" w:rsidRPr="00F30322">
        <w:rPr>
          <w:sz w:val="28"/>
          <w:szCs w:val="28"/>
        </w:rPr>
        <w:t xml:space="preserve">ei bod yn ymddangos bod datblygiad y babi </w:t>
      </w:r>
      <w:r w:rsidR="003C69D6">
        <w:rPr>
          <w:sz w:val="28"/>
          <w:szCs w:val="28"/>
        </w:rPr>
        <w:t xml:space="preserve">deuddeg </w:t>
      </w:r>
      <w:r w:rsidR="009425D9" w:rsidRPr="00F30322">
        <w:rPr>
          <w:sz w:val="28"/>
          <w:szCs w:val="28"/>
        </w:rPr>
        <w:t>mis oed wedi’i ohirio, gan mai ychydig iawn o ymgysylltu a ddangosodd â’u hamgylchedd a diffyg ymatebion a oedd yn briodol i’w hoedran, megis clebran neu geisio symud o gwmpas. Mae’r pryderon hyn yn cyd-fynd ag Adran 17 o Ddeddf Plant 1989, sy’n gosod dyletswydd ar awdurdodau lleol i asesu a chefnogi plant mewn angen, yn enwedig pan fo effaith negyddol ar eu hiechyd neu eu datblygiad. Gallai methu â darparu ysgogiad, gofal a maeth digonol rwystro twf corfforol, emosiynol a gwybyddol y babi, a allai arwain at niwed hirdymor</w:t>
      </w:r>
      <w:r w:rsidR="007353E0" w:rsidRPr="00F30322">
        <w:rPr>
          <w:sz w:val="28"/>
          <w:szCs w:val="28"/>
        </w:rPr>
        <w:t>.</w:t>
      </w:r>
    </w:p>
    <w:p w14:paraId="5BEB4E74" w14:textId="77777777" w:rsidR="004720A0" w:rsidRDefault="004720A0" w:rsidP="004F39B4">
      <w:pPr>
        <w:rPr>
          <w:sz w:val="28"/>
          <w:szCs w:val="28"/>
        </w:rPr>
      </w:pPr>
    </w:p>
    <w:p w14:paraId="25B0A6DB" w14:textId="4B8DDC11" w:rsidR="00A245EA" w:rsidRDefault="004720A0" w:rsidP="004F39B4">
      <w:pPr>
        <w:rPr>
          <w:sz w:val="28"/>
          <w:szCs w:val="28"/>
        </w:rPr>
      </w:pPr>
      <w:r w:rsidRPr="004720A0">
        <w:rPr>
          <w:sz w:val="28"/>
          <w:szCs w:val="28"/>
        </w:rPr>
        <w:t xml:space="preserve">Sylwais fod y plentyn </w:t>
      </w:r>
      <w:r w:rsidR="009D3C23">
        <w:rPr>
          <w:sz w:val="28"/>
          <w:szCs w:val="28"/>
        </w:rPr>
        <w:t xml:space="preserve">A </w:t>
      </w:r>
      <w:r w:rsidRPr="004720A0">
        <w:rPr>
          <w:sz w:val="28"/>
          <w:szCs w:val="28"/>
        </w:rPr>
        <w:t xml:space="preserve"> yn ymddangos yn encilgar ac yn dawel, heb fawr o ddiddordeb mewn rhyngweithio â </w:t>
      </w:r>
      <w:r w:rsidR="009D3C23">
        <w:rPr>
          <w:sz w:val="28"/>
          <w:szCs w:val="28"/>
        </w:rPr>
        <w:t>fi</w:t>
      </w:r>
      <w:r w:rsidRPr="004720A0">
        <w:rPr>
          <w:sz w:val="28"/>
          <w:szCs w:val="28"/>
        </w:rPr>
        <w:t xml:space="preserve"> na'r hyn sydd o'i gwmpas. Roedd dillad y plentyn yn amlwg yn fudr, yn anaddas, ac yn amhriodol ar gyfer y tywydd, a gododd hyn bryderon uniongyrchol am esgeulustod. </w:t>
      </w:r>
      <w:r w:rsidR="00F657FD">
        <w:rPr>
          <w:sz w:val="28"/>
          <w:szCs w:val="28"/>
        </w:rPr>
        <w:t xml:space="preserve">Roedd </w:t>
      </w:r>
      <w:r w:rsidRPr="004720A0">
        <w:rPr>
          <w:sz w:val="28"/>
          <w:szCs w:val="28"/>
        </w:rPr>
        <w:t>arwyddion o hylendid gwael</w:t>
      </w:r>
      <w:r w:rsidR="00F657FD">
        <w:rPr>
          <w:sz w:val="28"/>
          <w:szCs w:val="28"/>
        </w:rPr>
        <w:t xml:space="preserve"> ar y plentyn</w:t>
      </w:r>
      <w:r w:rsidRPr="004720A0">
        <w:rPr>
          <w:sz w:val="28"/>
          <w:szCs w:val="28"/>
        </w:rPr>
        <w:t>, fel baw o dan ei ewinedd ac arogl amlwg. Roedd y plentyn yn osgoi cyswllt llygad ac yn dangos ychydig iawn o fynegiant emosiynol, a allai awgrymu esgeulustod emosiynol neu ymateb i amgylchedd anniogel neu ansefydlog. Mae’r arsylwadau hyn yn awgrymu anghenion sylfaenol heb eu diwallu ac effaith bosibl ar ddatblygiad emosiynol a chymdeithasol y plentyn.</w:t>
      </w:r>
      <w:r w:rsidR="00815085">
        <w:rPr>
          <w:sz w:val="28"/>
          <w:szCs w:val="28"/>
        </w:rPr>
        <w:t xml:space="preserve"> </w:t>
      </w:r>
    </w:p>
    <w:p w14:paraId="460F40D6" w14:textId="77777777" w:rsidR="002212E8" w:rsidRDefault="002212E8" w:rsidP="004F39B4">
      <w:pPr>
        <w:rPr>
          <w:sz w:val="28"/>
          <w:szCs w:val="28"/>
        </w:rPr>
      </w:pPr>
    </w:p>
    <w:p w14:paraId="28C0CE1D" w14:textId="07B9ED49" w:rsidR="002212E8" w:rsidRDefault="002212E8" w:rsidP="004F39B4">
      <w:pPr>
        <w:rPr>
          <w:sz w:val="28"/>
          <w:szCs w:val="28"/>
        </w:rPr>
      </w:pPr>
      <w:r w:rsidRPr="002212E8">
        <w:rPr>
          <w:sz w:val="28"/>
          <w:szCs w:val="28"/>
        </w:rPr>
        <w:lastRenderedPageBreak/>
        <w:t>Sylwais</w:t>
      </w:r>
      <w:r w:rsidR="001A035F">
        <w:rPr>
          <w:sz w:val="28"/>
          <w:szCs w:val="28"/>
        </w:rPr>
        <w:t xml:space="preserve"> hefyd</w:t>
      </w:r>
      <w:r w:rsidRPr="002212E8">
        <w:rPr>
          <w:sz w:val="28"/>
          <w:szCs w:val="28"/>
        </w:rPr>
        <w:t xml:space="preserve"> ar ddiffyg sylweddol o deganau ac adnoddau priodol i gefnogi dysgu a datblygiad y plant</w:t>
      </w:r>
      <w:r w:rsidR="00E960AD">
        <w:rPr>
          <w:sz w:val="28"/>
          <w:szCs w:val="28"/>
        </w:rPr>
        <w:t xml:space="preserve"> ac mae hyn yn cysylltu </w:t>
      </w:r>
      <w:r w:rsidR="00E960AD" w:rsidRPr="00E960AD">
        <w:rPr>
          <w:sz w:val="28"/>
          <w:szCs w:val="28"/>
        </w:rPr>
        <w:t>agos â’u hawliau o dan Gonfensiwn y Cenhedloedd Unedig ar Hawliau’r Plentyn (CCUHP). Mae Erthygl 27 o CCUHP yn datgan bod gan bob plentyn yr hawl i safon byw sy’n ddigonol ar gyfer ei ddatblygiad corfforol, meddyliol a chymdeithasol.</w:t>
      </w:r>
      <w:r w:rsidR="004838B5">
        <w:rPr>
          <w:sz w:val="28"/>
          <w:szCs w:val="28"/>
        </w:rPr>
        <w:t xml:space="preserve"> </w:t>
      </w:r>
      <w:r w:rsidR="00EB696B">
        <w:rPr>
          <w:sz w:val="28"/>
          <w:szCs w:val="28"/>
        </w:rPr>
        <w:t>N</w:t>
      </w:r>
      <w:r w:rsidRPr="002212E8">
        <w:rPr>
          <w:sz w:val="28"/>
          <w:szCs w:val="28"/>
        </w:rPr>
        <w:t>i welais unrhyw lyfrau na deunyddiau ar gyfer adrodd straeon i hybu datblygiad iaith a llythrennedd. Yn ogystal, nid oedd unrhyw adnoddau chwarae corfforol, fel peli neu raffau sgipio, sy'n hanfodol ar gyfer datblygu sgiliau echddygol bras ac iechyd corfforol. Mae'r prinder hwn o adnoddau datblygiadol yn codi pryderon am allu'r plant i ffynnu a dysgu o fewn amgylchedd y cartref.</w:t>
      </w:r>
    </w:p>
    <w:p w14:paraId="0FE6FA43" w14:textId="77777777" w:rsidR="00F14BAA" w:rsidRDefault="00F14BAA" w:rsidP="004F39B4">
      <w:pPr>
        <w:rPr>
          <w:sz w:val="28"/>
          <w:szCs w:val="28"/>
        </w:rPr>
      </w:pPr>
    </w:p>
    <w:p w14:paraId="53DEB0D2" w14:textId="206BDE0F" w:rsidR="00747F18" w:rsidRDefault="00C13836" w:rsidP="004F39B4">
      <w:pPr>
        <w:rPr>
          <w:sz w:val="28"/>
          <w:szCs w:val="28"/>
        </w:rPr>
      </w:pPr>
      <w:r w:rsidRPr="00C13836">
        <w:rPr>
          <w:sz w:val="28"/>
          <w:szCs w:val="28"/>
        </w:rPr>
        <w:t xml:space="preserve">Yn ystod yr ymweliad, roedd y fam yn ymddangos yn anniben, yn gwisgo dillad a oedd yn flêr ac yn ymddangos nad oeddent wedi'u golchi'n ddiweddar, a allai ddangos diffyg sylw i'w hunanofal. Roedd ei hymarweddiad braidd yn encilgar, ac roedd yn ymddangos yn flinedig ac yn tynnu sylw trwy gydol y rhyngweithio. Ni chynhaliodd lawer o gyswllt llygad ac roedd yn ymddangos yn bryderus wrth ateb cwestiynau, gan roi ymatebion byr </w:t>
      </w:r>
      <w:r w:rsidR="00BA7C26">
        <w:rPr>
          <w:sz w:val="28"/>
          <w:szCs w:val="28"/>
        </w:rPr>
        <w:t>.</w:t>
      </w:r>
      <w:r w:rsidR="00A36542">
        <w:rPr>
          <w:sz w:val="28"/>
          <w:szCs w:val="28"/>
        </w:rPr>
        <w:t xml:space="preserve"> </w:t>
      </w:r>
    </w:p>
    <w:p w14:paraId="345169ED" w14:textId="77777777" w:rsidR="00D65EE4" w:rsidRDefault="00D65EE4" w:rsidP="004F39B4">
      <w:pPr>
        <w:rPr>
          <w:sz w:val="28"/>
          <w:szCs w:val="28"/>
        </w:rPr>
      </w:pPr>
    </w:p>
    <w:p w14:paraId="2CADFDA2" w14:textId="1AD25390" w:rsidR="00D65EE4" w:rsidRDefault="00D65EE4" w:rsidP="004F39B4">
      <w:pPr>
        <w:rPr>
          <w:sz w:val="28"/>
          <w:szCs w:val="28"/>
        </w:rPr>
      </w:pPr>
      <w:r w:rsidRPr="00D65EE4">
        <w:rPr>
          <w:sz w:val="28"/>
          <w:szCs w:val="28"/>
        </w:rPr>
        <w:t>Fel gweithiwr cymdeithasol sy'n ymweld â'r cartref hwn, mae cryfderau posibl o fewn y teulu y gellid adeiladu arnynt. Mae'r fam wedi dangos rhywfaint o ymgysylltiad trwy ganiatáu i'w phlentyn fynychu lleoliad grŵp, sy'n dangos ymwybyddiaeth o bwysigrwydd cefnogaeth allanol a rhyngweithio cymdeithasol i'r plentyn.</w:t>
      </w:r>
    </w:p>
    <w:p w14:paraId="352B7F78" w14:textId="77777777" w:rsidR="00496465" w:rsidRDefault="00496465" w:rsidP="004F39B4">
      <w:pPr>
        <w:rPr>
          <w:sz w:val="28"/>
          <w:szCs w:val="28"/>
        </w:rPr>
      </w:pPr>
    </w:p>
    <w:p w14:paraId="285FDA38" w14:textId="574C704E" w:rsidR="002250DB" w:rsidRDefault="00496465" w:rsidP="004F39B4">
      <w:pPr>
        <w:rPr>
          <w:sz w:val="28"/>
          <w:szCs w:val="28"/>
        </w:rPr>
      </w:pPr>
      <w:r w:rsidRPr="00496465">
        <w:rPr>
          <w:sz w:val="28"/>
          <w:szCs w:val="28"/>
        </w:rPr>
        <w:t xml:space="preserve">Mae'r teulu'n wynebu sawl her sy'n peri pryder, yn enwedig o ran ymddygiad a lles emosiynol y plentyn </w:t>
      </w:r>
      <w:r>
        <w:rPr>
          <w:sz w:val="28"/>
          <w:szCs w:val="28"/>
        </w:rPr>
        <w:t xml:space="preserve">A </w:t>
      </w:r>
      <w:r w:rsidRPr="00496465">
        <w:rPr>
          <w:sz w:val="28"/>
          <w:szCs w:val="28"/>
        </w:rPr>
        <w:t>. Mae ymddygiad y plentyn wedi gwaethygu’n sylweddol ers dyfodiad cariad y fam, y gwelwyd ei fod yn arogli’n gryf o alcohol ac nad yw’n hysbys i’r lleoliad. Mae hyn yn codi pryderon am ddiogelwch a sefydlogrwydd amgylchedd y cartref. Mae'r plentyn yn fwy</w:t>
      </w:r>
      <w:r>
        <w:rPr>
          <w:sz w:val="28"/>
          <w:szCs w:val="28"/>
        </w:rPr>
        <w:t xml:space="preserve"> </w:t>
      </w:r>
      <w:r w:rsidRPr="00496465">
        <w:rPr>
          <w:sz w:val="28"/>
          <w:szCs w:val="28"/>
        </w:rPr>
        <w:t>encilgar ac yn ofidus yn emosiynol, a allai ddangos teimladau o ansicrwydd neu ofn oherwydd newidiadau i ddeinameg y cartref. Mae’r ffactorau hyn yn amlygu effaith andwyol y sefyllfa bresennol ar ddatblygiad emosiynol y plentyn, gan danlinellu’r angen am ymyrraeth ar unwaith i sicrhau ei ddiogelwch a’i lesiant</w:t>
      </w:r>
      <w:r w:rsidR="00CC6CFE">
        <w:rPr>
          <w:sz w:val="28"/>
          <w:szCs w:val="28"/>
        </w:rPr>
        <w:t>.</w:t>
      </w:r>
    </w:p>
    <w:p w14:paraId="63D2BF92" w14:textId="77777777" w:rsidR="00375210" w:rsidRDefault="00375210" w:rsidP="004F39B4">
      <w:pPr>
        <w:rPr>
          <w:sz w:val="28"/>
          <w:szCs w:val="28"/>
        </w:rPr>
      </w:pPr>
    </w:p>
    <w:p w14:paraId="6533C05B" w14:textId="48FDBD28" w:rsidR="005278C9" w:rsidRDefault="00FF798A" w:rsidP="004F39B4">
      <w:pPr>
        <w:rPr>
          <w:sz w:val="28"/>
          <w:szCs w:val="28"/>
        </w:rPr>
      </w:pPr>
      <w:r w:rsidRPr="00FF798A">
        <w:rPr>
          <w:sz w:val="28"/>
          <w:szCs w:val="28"/>
        </w:rPr>
        <w:t>Diolch am roi</w:t>
      </w:r>
      <w:r w:rsidR="00375210">
        <w:rPr>
          <w:sz w:val="28"/>
          <w:szCs w:val="28"/>
        </w:rPr>
        <w:t>’</w:t>
      </w:r>
      <w:r w:rsidRPr="00FF798A">
        <w:rPr>
          <w:sz w:val="28"/>
          <w:szCs w:val="28"/>
        </w:rPr>
        <w:t xml:space="preserve">r cyfle i mi siarad. </w:t>
      </w:r>
      <w:r w:rsidR="00F17658">
        <w:rPr>
          <w:sz w:val="28"/>
          <w:szCs w:val="28"/>
        </w:rPr>
        <w:t xml:space="preserve">Fflur, hoffet ti rhannu dy tystiolaeth nesaf. </w:t>
      </w:r>
    </w:p>
    <w:p w14:paraId="2F7E07B6" w14:textId="77777777" w:rsidR="00C50E14" w:rsidRDefault="00CC6CFE" w:rsidP="004F39B4">
      <w:pPr>
        <w:rPr>
          <w:sz w:val="28"/>
          <w:szCs w:val="28"/>
        </w:rPr>
      </w:pPr>
      <w:r w:rsidRPr="00CC6CFE">
        <w:rPr>
          <w:noProof/>
          <w:sz w:val="28"/>
          <w:szCs w:val="28"/>
          <w:highlight w:val="bla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4D9CA" wp14:editId="0E351C10">
                <wp:simplePos x="0" y="0"/>
                <wp:positionH relativeFrom="column">
                  <wp:posOffset>-824090</wp:posOffset>
                </wp:positionH>
                <wp:positionV relativeFrom="paragraph">
                  <wp:posOffset>263525</wp:posOffset>
                </wp:positionV>
                <wp:extent cx="7371645" cy="0"/>
                <wp:effectExtent l="0" t="0" r="7620" b="12700"/>
                <wp:wrapNone/>
                <wp:docPr id="67120993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716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4A6D1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4.9pt,20.75pt" to="515.55pt,20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pALRsQEAAMgDAAAOAAAAZHJzL2Uyb0RvYy54bWysU01v2zAMvQ/YfxB0X2R3W1sYcXpo0V6G&#13;&#10;rdjaH6BKVCxMX5C02Pn3o5TELtZhKIpdaJHie+Sj6PXVZA3ZQUzau562q4YScMJL7bY9fXy4/XBJ&#13;&#10;ScrcSW68g57uIdGrzft36zF0cOYHbyREgiQudWPo6ZBz6BhLYgDL08oHcHipfLQ8oxu3TEY+Irs1&#13;&#10;7KxpztnoowzRC0gJozeHS7qp/EqByN+USpCJ6Sn2lquN1T4VyzZr3m0jD4MWxzb4G7qwXDssOlPd&#13;&#10;8MzJr6hfUFktok9e5ZXwlnmltICqAdW0zR9qfgw8QNWCw0lhHlP6f7Ti6+7a3UccwxhSl8J9LCom&#13;&#10;FW35Yn9kqsPaz8OCKROBwYuPF+35p8+UiNMdW4AhpnwH3pJy6KnRrujgHd99SRmLYeoppYSNKzZ5&#13;&#10;o+WtNqY6ZQPg2kSy4/h2eWrLWyHuWRZ6BcmW1usp7w0cWL+DIlpis22tXrdq4ZQ/T5zGYWaBKKw+&#13;&#10;g5p/g465BQZ1014LnLNrRe/yDLTa+fi3qot8dcg/qT5oLbKfvNzXh6zjwHWp0zqudtnH536FLz/g&#13;&#10;5jcAAAD//wMAUEsDBBQABgAIAAAAIQD82qfV5QAAABABAAAPAAAAZHJzL2Rvd25yZXYueG1sTI/N&#13;&#10;bsIwEITvlfoO1lbqpQLHUBCEOKhKxaWHSiUV6tHESxw1XkexIeHta9RDe1lp/2bmy7ajbdkFe984&#13;&#10;kiCmCTCkyumGagmf5W6yAuaDIq1aRyjhih62+f1dplLtBvrAyz7ULIqQT5UEE0KXcu4rg1b5qeuQ&#13;&#10;4u7keqtCbPua614NUdy2fJYkS25VQ9HBqA4Lg9X3/mwlfNVP892hpHIowvtpacbr4W1RSPn4ML5u&#13;&#10;YnnZAAs4hr8PuDHE/JDHYEd3Ju1ZK2EiZusIECQ8iwWw20UyFwLY8XfC84z/B8l/AAAA//8DAFBL&#13;&#10;AQItABQABgAIAAAAIQC2gziS/gAAAOEBAAATAAAAAAAAAAAAAAAAAAAAAABbQ29udGVudF9UeXBl&#13;&#10;c10ueG1sUEsBAi0AFAAGAAgAAAAhADj9If/WAAAAlAEAAAsAAAAAAAAAAAAAAAAALwEAAF9yZWxz&#13;&#10;Ly5yZWxzUEsBAi0AFAAGAAgAAAAhAFqkAtGxAQAAyAMAAA4AAAAAAAAAAAAAAAAALgIAAGRycy9l&#13;&#10;Mm9Eb2MueG1sUEsBAi0AFAAGAAgAAAAhAPzap9XlAAAAEAEAAA8AAAAAAAAAAAAAAAAACwQAAGRy&#13;&#10;cy9kb3ducmV2LnhtbFBLBQYAAAAABAAEAPMAAAAdBQAAAAA=&#13;&#10;" strokecolor="black [3213]" strokeweight=".5pt">
                <v:stroke joinstyle="miter"/>
              </v:line>
            </w:pict>
          </mc:Fallback>
        </mc:AlternateContent>
      </w:r>
    </w:p>
    <w:p w14:paraId="32A81597" w14:textId="4189D39B" w:rsidR="00CC6CFE" w:rsidRDefault="008D6C02" w:rsidP="004F39B4">
      <w:pPr>
        <w:rPr>
          <w:sz w:val="28"/>
          <w:szCs w:val="28"/>
        </w:rPr>
      </w:pPr>
      <w:r w:rsidRPr="008D6C02">
        <w:rPr>
          <w:sz w:val="28"/>
          <w:szCs w:val="28"/>
        </w:rPr>
        <w:lastRenderedPageBreak/>
        <w:t xml:space="preserve">Byddwn yn </w:t>
      </w:r>
      <w:r w:rsidR="00C50E14">
        <w:rPr>
          <w:sz w:val="28"/>
          <w:szCs w:val="28"/>
        </w:rPr>
        <w:t>a</w:t>
      </w:r>
      <w:r w:rsidRPr="008D6C02">
        <w:rPr>
          <w:sz w:val="28"/>
          <w:szCs w:val="28"/>
        </w:rPr>
        <w:t xml:space="preserve">rgymell cymorth ychwanegol i helpu’r teulu i wella eu hamgylchiadau a sicrhau diogelwch a llesiant y plant. Gallai hyn gynnwys darparu gwasanaethau cymorth rhianta i roi’r sgiliau a’r adnoddau sydd eu hangen ar y fam i ddiwallu anghenion datblygiadol ac emosiynol ei phlant. Gallai atgyfeiriadau at raglenni ymyrraeth gynnar a gwasanaethau cymunedol helpu i greu amgylchedd cartref mwy meithringar ac ysgogol. Yn ogystal, byddai </w:t>
      </w:r>
      <w:r w:rsidR="00FB3DA3">
        <w:rPr>
          <w:sz w:val="28"/>
          <w:szCs w:val="28"/>
        </w:rPr>
        <w:t>i fel</w:t>
      </w:r>
      <w:r w:rsidRPr="008D6C02">
        <w:rPr>
          <w:sz w:val="28"/>
          <w:szCs w:val="28"/>
        </w:rPr>
        <w:t xml:space="preserve"> gweithiwr </w:t>
      </w:r>
      <w:r w:rsidR="00FB3DA3">
        <w:rPr>
          <w:sz w:val="28"/>
          <w:szCs w:val="28"/>
        </w:rPr>
        <w:t>cymdeithasol</w:t>
      </w:r>
      <w:r w:rsidR="00B238F9">
        <w:rPr>
          <w:sz w:val="28"/>
          <w:szCs w:val="28"/>
        </w:rPr>
        <w:t xml:space="preserve"> yn gwneud </w:t>
      </w:r>
      <w:r w:rsidRPr="008D6C02">
        <w:rPr>
          <w:sz w:val="28"/>
          <w:szCs w:val="28"/>
        </w:rPr>
        <w:t>ymweliadau cartref rheolaidd yn caniatáu monitro agos ar gynnydd a diogelwch y teulu. Bydd y mesurau hyn yn helpu i hyrwyddo amgylchedd sefydlog, diogel a chefnogol i</w:t>
      </w:r>
      <w:r w:rsidR="00375210">
        <w:rPr>
          <w:sz w:val="28"/>
          <w:szCs w:val="28"/>
        </w:rPr>
        <w:t>’</w:t>
      </w:r>
      <w:r w:rsidRPr="008D6C02">
        <w:rPr>
          <w:sz w:val="28"/>
          <w:szCs w:val="28"/>
        </w:rPr>
        <w:t>r plant.</w:t>
      </w:r>
    </w:p>
    <w:p w14:paraId="3AC3E4F7" w14:textId="77777777" w:rsidR="00D044E4" w:rsidRDefault="00D044E4" w:rsidP="004F39B4">
      <w:pPr>
        <w:rPr>
          <w:sz w:val="28"/>
          <w:szCs w:val="28"/>
        </w:rPr>
      </w:pPr>
    </w:p>
    <w:p w14:paraId="4F72A097" w14:textId="7E3A5BD4" w:rsidR="002008F6" w:rsidRDefault="00743FBA" w:rsidP="004F39B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E1DC63" wp14:editId="02E3E986">
                <wp:simplePos x="0" y="0"/>
                <wp:positionH relativeFrom="column">
                  <wp:posOffset>-745067</wp:posOffset>
                </wp:positionH>
                <wp:positionV relativeFrom="paragraph">
                  <wp:posOffset>142028</wp:posOffset>
                </wp:positionV>
                <wp:extent cx="7292058" cy="0"/>
                <wp:effectExtent l="0" t="0" r="10795" b="12700"/>
                <wp:wrapNone/>
                <wp:docPr id="264277911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920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765E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8.65pt,11.2pt" to="515.55pt,11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EMEZmQEAAIgDAAAOAAAAZHJzL2Uyb0RvYy54bWysU9uO0zAQfUfiHyy/06SVuEVN92FX8IJg&#13;&#10;xeUDvM64sdb2WGPTpH/P2G1TBAghtC+OL+ecmTMz2d7M3okDULIYerletVJA0DjYsO/lt6/vXryR&#13;&#10;ImUVBuUwQC+PkOTN7vmz7RQ72OCIbgASLBJSN8VejjnHrmmSHsGrtMIIgR8NkleZj7RvBlITq3vX&#13;&#10;bNr2VTMhDZFQQ0p8e3d6lLuqbwzo/MmYBFm4XnJuua5U14eyNrut6vak4mj1OQ31H1l4ZQMHXaTu&#13;&#10;VFbiO9nfpLzVhAlNXmn0DRpjNVQP7Gbd/uLmy6giVC9cnBSXMqWnk9UfD7fhnrgMU0xdivdUXMyG&#13;&#10;fPlyfmKuxTouxYI5C82XrzdvN+1Lbq++vDVXYqSU3wN6UTa9dDYUH6pThw8pczCGXiB8uIauu3x0&#13;&#10;UMAufAYj7MDB1pVdpwJuHYmD4n4Oj+vSP9aqyEIx1rmF1P6ddMYWGtRJ+Vfigq4RMeSF6G1A+lPU&#13;&#10;PF9SNSf8xfXJa7H9gMOxNqKWg9tdnZ1Hs8zTz+dKv/5Aux8AAAD//wMAUEsDBBQABgAIAAAAIQBG&#13;&#10;TeW34gAAABABAAAPAAAAZHJzL2Rvd25yZXYueG1sTE/LTsMwELwj8Q/WInFrHaeooDROVRUhxAXR&#13;&#10;FO5u7DoBex3ZTpr+Pa56gMtKuzM7j3I9WUNG5UPnkAObZ0AUNk52qDl87l9mT0BCFCiFcag4nFWA&#13;&#10;dXV7U4pCuhPu1FhHTZIIhkJwaGPsC0pD0yorwtz1ChN2dN6KmFavqfTilMStoXmWLakVHSaHVvRq&#13;&#10;26rmpx4sB/Pmxy+91ZswvO6W9ffHMX/fj5zf303PqzQ2KyBRTfHvAy4dUn6oUrCDG1AGYjjMGHtc&#13;&#10;JC6HPH8AcmFkC8aAHK4XWpX0f5HqFwAA//8DAFBLAQItABQABgAIAAAAIQC2gziS/gAAAOEBAAAT&#13;&#10;AAAAAAAAAAAAAAAAAAAAAABbQ29udGVudF9UeXBlc10ueG1sUEsBAi0AFAAGAAgAAAAhADj9If/W&#13;&#10;AAAAlAEAAAsAAAAAAAAAAAAAAAAALwEAAF9yZWxzLy5yZWxzUEsBAi0AFAAGAAgAAAAhACcQwRmZ&#13;&#10;AQAAiAMAAA4AAAAAAAAAAAAAAAAALgIAAGRycy9lMm9Eb2MueG1sUEsBAi0AFAAGAAgAAAAhAEZN&#13;&#10;5bfiAAAAEAEAAA8AAAAAAAAAAAAAAAAA8wMAAGRycy9kb3ducmV2LnhtbFBLBQYAAAAABAAEAPMA&#13;&#10;AAACBQAAAAA=&#13;&#10;" strokecolor="black [3200]" strokeweight=".5pt">
                <v:stroke joinstyle="miter"/>
              </v:line>
            </w:pict>
          </mc:Fallback>
        </mc:AlternateContent>
      </w:r>
    </w:p>
    <w:p w14:paraId="4109D10E" w14:textId="77777777" w:rsidR="00737E8A" w:rsidRDefault="00737E8A" w:rsidP="00737E8A">
      <w:pPr>
        <w:tabs>
          <w:tab w:val="left" w:pos="1760"/>
        </w:tabs>
        <w:rPr>
          <w:sz w:val="28"/>
          <w:szCs w:val="28"/>
        </w:rPr>
      </w:pPr>
    </w:p>
    <w:p w14:paraId="63C378D7" w14:textId="77A6EC2D" w:rsidR="00737E8A" w:rsidRDefault="00737E8A" w:rsidP="00737E8A">
      <w:pPr>
        <w:tabs>
          <w:tab w:val="left" w:pos="1760"/>
        </w:tabs>
        <w:jc w:val="center"/>
        <w:rPr>
          <w:sz w:val="28"/>
          <w:szCs w:val="28"/>
          <w:u w:val="single"/>
        </w:rPr>
      </w:pPr>
      <w:r w:rsidRPr="00737E8A">
        <w:rPr>
          <w:sz w:val="28"/>
          <w:szCs w:val="28"/>
          <w:u w:val="single"/>
        </w:rPr>
        <w:t>Reference List</w:t>
      </w:r>
    </w:p>
    <w:p w14:paraId="4DDADC4F" w14:textId="77777777" w:rsidR="00737E8A" w:rsidRPr="009C2ECC" w:rsidRDefault="00737E8A" w:rsidP="00737E8A">
      <w:pPr>
        <w:tabs>
          <w:tab w:val="left" w:pos="1760"/>
        </w:tabs>
        <w:jc w:val="center"/>
        <w:rPr>
          <w:sz w:val="28"/>
          <w:szCs w:val="28"/>
        </w:rPr>
      </w:pPr>
    </w:p>
    <w:p w14:paraId="5B106BCD" w14:textId="77777777" w:rsidR="009C2ECC" w:rsidRDefault="009C2ECC" w:rsidP="003F19E7">
      <w:pPr>
        <w:tabs>
          <w:tab w:val="left" w:pos="1760"/>
        </w:tabs>
        <w:rPr>
          <w:sz w:val="28"/>
          <w:szCs w:val="28"/>
        </w:rPr>
      </w:pPr>
    </w:p>
    <w:p w14:paraId="04C0B64C" w14:textId="77777777" w:rsidR="00B975AD" w:rsidRDefault="00B975AD" w:rsidP="00737E8A">
      <w:pPr>
        <w:tabs>
          <w:tab w:val="left" w:pos="1760"/>
        </w:tabs>
        <w:rPr>
          <w:sz w:val="28"/>
          <w:szCs w:val="28"/>
        </w:rPr>
      </w:pPr>
    </w:p>
    <w:p w14:paraId="03A48347" w14:textId="77777777" w:rsidR="00814BED" w:rsidRDefault="00814BED" w:rsidP="00814BED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 xml:space="preserve">Adran Addysg.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(2021)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The Children Act 1989 guidance and regulations.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Ar gael o: </w:t>
      </w:r>
      <w:hyperlink r:id="rId5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https://assets.publishing.service.gov.uk/media/60e6fb43d3bf7f56896127e5/The_Children_Act_1989_guidance_and_regulations_Volume_2_care_planning__placement_and_case_review.pdf</w:t>
        </w:r>
      </w:hyperlink>
      <w:r w:rsidRPr="3440F657">
        <w:rPr>
          <w:rFonts w:ascii="Arial Nova" w:eastAsia="Arial Nova" w:hAnsi="Arial Nova" w:cs="Arial Nova"/>
          <w:color w:val="000000" w:themeColor="text1"/>
        </w:rPr>
        <w:t xml:space="preserve"> </w:t>
      </w:r>
      <w:r w:rsidRPr="3440F657">
        <w:rPr>
          <w:rFonts w:ascii="Arial Nova" w:eastAsia="Arial Nova" w:hAnsi="Arial Nova" w:cs="Arial Nova"/>
        </w:rPr>
        <w:t>(</w:t>
      </w:r>
      <w:hyperlink r:id="rId6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color w:val="auto"/>
          </w:rPr>
          <w:t>Darllenwyd</w:t>
        </w:r>
      </w:hyperlink>
      <w:r w:rsidRPr="3440F657">
        <w:rPr>
          <w:rFonts w:ascii="Arial Nova" w:eastAsia="Arial Nova" w:hAnsi="Arial Nova" w:cs="Arial Nova"/>
        </w:rPr>
        <w:t>: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24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594CFAEE" w14:textId="77777777" w:rsidR="00814BED" w:rsidRDefault="00814BED" w:rsidP="00814BED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>Adran Addysg.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(2024)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Early Years foundation stage statutory framework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,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Early years foundation stage statutory framework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7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https://assets.publishing.service.gov.uk/media/670fa42a30536cb92748328f/EYFS_statutory_framework_for_group_and_school_-_based_providers.pdf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(Darllenwyd: 27 Tachwedd 2024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).</w:t>
      </w:r>
    </w:p>
    <w:p w14:paraId="794368E1" w14:textId="77777777" w:rsidR="00814BED" w:rsidRDefault="00814BED" w:rsidP="00814BED">
      <w:pPr>
        <w:spacing w:before="240" w:after="240"/>
        <w:rPr>
          <w:rFonts w:ascii="Arial Nova" w:eastAsia="Arial Nova" w:hAnsi="Arial Nova" w:cs="Arial Nova"/>
        </w:rPr>
      </w:pP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Archives of Disease in Childhood-Education and Practice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, 109(1), pp.25-28. </w:t>
      </w:r>
      <w:hyperlink r:id="rId8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doi.org/10.1136/archdischild-2023-326109.</w:t>
        </w:r>
      </w:hyperlink>
    </w:p>
    <w:p w14:paraId="2A1B7993" w14:textId="77777777" w:rsidR="00814BED" w:rsidRDefault="00814BED" w:rsidP="00814BED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>Birch, S. (2022)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 Effective Safeguarding in the Early Years Settings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9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https://safeguarding.network/content-delivery/effective-safeguarding-in-early-years-settings/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(Darllenwyd: 18 Tachwedd 2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024).</w:t>
      </w:r>
    </w:p>
    <w:p w14:paraId="7B13BD36" w14:textId="77777777" w:rsidR="00814BED" w:rsidRDefault="00814BED" w:rsidP="00814BED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>Byrddau Lleol Diogelu Plant Cymru Gyfan. (2008)</w:t>
      </w: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 xml:space="preserve"> Canllawiau amddiffyn plant cymru gyfan All Wales Child Protection Procedures.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Ar gael o: </w:t>
      </w:r>
      <w:hyperlink r:id="rId10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</w:rPr>
          <w:t>https://library.college.police.uk/docs/APPREF/all-wales-child-protection-procedures.pdf</w:t>
        </w:r>
      </w:hyperlink>
      <w:r w:rsidRPr="3440F657">
        <w:rPr>
          <w:rFonts w:ascii="Arial Nova" w:eastAsia="Arial Nova" w:hAnsi="Arial Nova" w:cs="Arial Nova"/>
          <w:color w:val="0E2740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(Darllenwyd: 23 Tachwedd 2024).</w:t>
      </w:r>
    </w:p>
    <w:p w14:paraId="3F4EC564" w14:textId="77777777" w:rsidR="00814BED" w:rsidRDefault="00814BED" w:rsidP="00814BED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 xml:space="preserve">Children’s Act 1989, c. 41.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Ar gael o: </w:t>
      </w:r>
      <w:hyperlink r:id="rId11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</w:rPr>
          <w:t>https://www.legislation.gov.uk/ukpga/1989/41/contents</w:t>
        </w:r>
      </w:hyperlink>
      <w:r w:rsidRPr="3440F657">
        <w:rPr>
          <w:rFonts w:ascii="Arial Nova" w:eastAsia="Arial Nova" w:hAnsi="Arial Nova" w:cs="Arial Nova"/>
          <w:color w:val="000000" w:themeColor="text1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(</w:t>
      </w:r>
      <w:r w:rsidRPr="3440F657">
        <w:rPr>
          <w:rFonts w:ascii="Arial Nova" w:eastAsia="Arial Nova" w:hAnsi="Arial Nova" w:cs="Arial Nova"/>
          <w:color w:val="000000" w:themeColor="text1"/>
        </w:rPr>
        <w:t>Darllenwyd: 27 Tachwedd 2024).</w:t>
      </w:r>
    </w:p>
    <w:p w14:paraId="4BF76212" w14:textId="77777777" w:rsidR="00814BED" w:rsidRDefault="00814BED" w:rsidP="00814BED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>Children’s Act 2004, c. 31.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Ar gael o: </w:t>
      </w:r>
      <w:hyperlink r:id="rId12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https://www.legislation.gov.uk/ukpga/2004/31/section/25#:~:text=25Co-operation%20to%20improve%20well-</w:t>
        </w:r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lastRenderedPageBreak/>
          <w:t>being%3A%20Wales&amp;text=(a)improving%20the%20well-,achieved%20from%20such%20provision)%3B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22 Tachwedd 2024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)</w:t>
      </w:r>
    </w:p>
    <w:p w14:paraId="6C7A3716" w14:textId="77777777" w:rsidR="00814BED" w:rsidRDefault="00814BED" w:rsidP="00814BED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Children and Families Act 2014, c. 6.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Ar gael o: </w:t>
      </w:r>
      <w:hyperlink r:id="rId13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https://www.legislation.gov.uk/ukpga/2014/6/contents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27 Tachwedd 2024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).</w:t>
      </w:r>
    </w:p>
    <w:p w14:paraId="27A02C13" w14:textId="77777777" w:rsidR="00814BED" w:rsidRDefault="00814BED" w:rsidP="00814BED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>Comisiynydd Plant a Phobl Ifanc yr Alban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(2024)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UNCRC Simplified Articles: UNCRC Article 27 I have the right to proper home, food and clothing.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14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https://www.cypcs.org.uk/rights/uncrc/articles/article-27/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21 Tachwedd 2024).</w:t>
      </w:r>
    </w:p>
    <w:p w14:paraId="53C48932" w14:textId="434DF233" w:rsidR="00B975AD" w:rsidRDefault="00B975AD" w:rsidP="00737E8A">
      <w:pPr>
        <w:tabs>
          <w:tab w:val="left" w:pos="1760"/>
        </w:tabs>
        <w:rPr>
          <w:sz w:val="28"/>
          <w:szCs w:val="28"/>
        </w:rPr>
      </w:pPr>
    </w:p>
    <w:p w14:paraId="12EAC79B" w14:textId="77777777" w:rsidR="00B41025" w:rsidRDefault="00B41025" w:rsidP="00B41025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 xml:space="preserve">Comisiynydd Plant Cymru. (2022 ) </w:t>
      </w: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>Confensiwn y cenhedloedd unedig ar hawliau’r plentyn – Gwybodaeth i rieni.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Ar gael o: </w:t>
      </w:r>
      <w:hyperlink r:id="rId15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</w:rPr>
          <w:t>https://www.complantcymru.org.uk/confensiwn-y-cenhedloedd-unedig-ar-hawliaur-plentyn-gwybodaeth-i-rieni/</w:t>
        </w:r>
      </w:hyperlink>
      <w:r w:rsidRPr="3440F657">
        <w:rPr>
          <w:rFonts w:ascii="Arial Nova" w:eastAsia="Arial Nova" w:hAnsi="Arial Nova" w:cs="Arial Nova"/>
          <w:color w:val="FF0000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(Darllenwyd: 11 Tachwedd 2024).</w:t>
      </w:r>
    </w:p>
    <w:p w14:paraId="53F851F6" w14:textId="77777777" w:rsidR="00B41025" w:rsidRDefault="00B41025" w:rsidP="00B41025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Comisiynydd Plant Cymru. (2022)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The Right Way A children’s right approach for social care in wales.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16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https://202402-Childrens-Commissioner-for-Wales-Right-Way-Social-Care-English.pdf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(Darllenwyd: 24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786D1D3C" w14:textId="77777777" w:rsidR="00B41025" w:rsidRDefault="00B41025" w:rsidP="00B41025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 xml:space="preserve">Comisiynydd Plant Cymru. (2024) </w:t>
      </w: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 xml:space="preserve">CCUHP - Hawliau plant.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17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https://www.complantcymru.org.uk/ccuhp-hawliau-plant/ccuhp/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27 Tachwedd 2024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)</w:t>
      </w:r>
    </w:p>
    <w:p w14:paraId="0D0782F5" w14:textId="77777777" w:rsidR="00B41025" w:rsidRDefault="00B41025" w:rsidP="00B41025">
      <w:pPr>
        <w:rPr>
          <w:rFonts w:ascii="Arial Nova" w:eastAsia="Arial Nova" w:hAnsi="Arial Nova" w:cs="Arial Nova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Cooper, J. (d.d.)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Children Act 1989 Section 17: Child in Need today.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Ar gael o:</w:t>
      </w:r>
      <w:r w:rsidRPr="3440F657">
        <w:rPr>
          <w:rFonts w:ascii="Arial Nova" w:eastAsia="Arial Nova" w:hAnsi="Arial Nova" w:cs="Arial Nova"/>
          <w:color w:val="222222"/>
          <w:lang w:val="en-US"/>
        </w:rPr>
        <w:t xml:space="preserve"> </w:t>
      </w:r>
      <w:hyperlink r:id="rId18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https://socstudiesresearch.com/children-act-1989-section-17-child-in-need-today/</w:t>
        </w:r>
      </w:hyperlink>
      <w:r w:rsidRPr="3440F657">
        <w:rPr>
          <w:rFonts w:ascii="Arial Nova" w:eastAsia="Arial Nova" w:hAnsi="Arial Nova" w:cs="Arial Nova"/>
          <w:color w:val="222222"/>
          <w:lang w:val="en-US"/>
        </w:rPr>
        <w:t xml:space="preserve"> </w:t>
      </w:r>
      <w:r w:rsidRPr="3440F657">
        <w:rPr>
          <w:rFonts w:ascii="Arial Nova" w:eastAsia="Arial Nova" w:hAnsi="Arial Nova" w:cs="Arial Nova"/>
          <w:lang w:val="en-US"/>
        </w:rPr>
        <w:t>(</w:t>
      </w:r>
      <w:r w:rsidRPr="3440F657">
        <w:rPr>
          <w:rFonts w:ascii="Arial Nova" w:eastAsia="Arial Nova" w:hAnsi="Arial Nova" w:cs="Arial Nova"/>
        </w:rPr>
        <w:t>Darllenwyd: 25 Tachwedd 2024)</w:t>
      </w:r>
      <w:r w:rsidRPr="3440F657">
        <w:rPr>
          <w:rFonts w:ascii="Arial Nova" w:eastAsia="Arial Nova" w:hAnsi="Arial Nova" w:cs="Arial Nova"/>
          <w:lang w:val="en-US"/>
        </w:rPr>
        <w:t>.</w:t>
      </w:r>
      <w:r w:rsidRPr="3440F657">
        <w:rPr>
          <w:rFonts w:ascii="Arial Nova" w:eastAsia="Arial Nova" w:hAnsi="Arial Nova" w:cs="Arial Nova"/>
        </w:rPr>
        <w:t xml:space="preserve"> </w:t>
      </w:r>
    </w:p>
    <w:p w14:paraId="7437A3BA" w14:textId="77777777" w:rsidR="00B41025" w:rsidRDefault="00B41025" w:rsidP="00B41025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>Cynghrair Dysgu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(2018)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Safeguarding Responsibilities of Directors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a Pre School Alliance Mini Guide.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19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https://www.eyalliance.org.uk/sites/default/files/safeguarding_responsibilities_of_directors_december_2018.pdf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(Darllenwyd: 18 Tachwedd 2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024).</w:t>
      </w:r>
    </w:p>
    <w:p w14:paraId="159115A7" w14:textId="77777777" w:rsidR="00B41025" w:rsidRDefault="00B41025" w:rsidP="00B41025">
      <w:pPr>
        <w:spacing w:line="278" w:lineRule="auto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Dysgu NSPCC. (2023)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Parents with Substance Use Problems</w:t>
      </w: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>.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20" w:anchor="skip-to-content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https://learning.nspcc.org.uk/children-and-families-at-risk/parental-substance-misuse#skip-to-content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Darllenwyd: 24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79F85D8A" w14:textId="77777777" w:rsidR="00B41025" w:rsidRDefault="00B41025" w:rsidP="00B41025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>Dysgu NSPCC. (2023)</w:t>
      </w:r>
      <w:r w:rsidRPr="3440F657">
        <w:rPr>
          <w:rFonts w:ascii="Arial Nova" w:eastAsia="Arial Nova" w:hAnsi="Arial Nova" w:cs="Arial Nova"/>
          <w:lang w:val="en-US"/>
        </w:rPr>
        <w:t xml:space="preserve"> </w:t>
      </w:r>
      <w:r w:rsidRPr="3440F657">
        <w:rPr>
          <w:rFonts w:ascii="Arial Nova" w:eastAsia="Arial Nova" w:hAnsi="Arial Nova" w:cs="Arial Nova"/>
          <w:i/>
          <w:iCs/>
          <w:lang w:val="en-US"/>
        </w:rPr>
        <w:t>Working together to safeguard children 2023: summary of changes CASPAR briefing.</w:t>
      </w:r>
      <w:r w:rsidRPr="3440F657">
        <w:rPr>
          <w:rFonts w:ascii="Arial Nova" w:eastAsia="Arial Nova" w:hAnsi="Arial Nova" w:cs="Arial Nova"/>
          <w:lang w:val="en-US"/>
        </w:rPr>
        <w:t xml:space="preserve"> </w:t>
      </w:r>
      <w:r w:rsidRPr="3440F657">
        <w:rPr>
          <w:rFonts w:ascii="Arial Nova" w:eastAsia="Arial Nova" w:hAnsi="Arial Nova" w:cs="Arial Nova"/>
        </w:rPr>
        <w:t>Ar gael o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: </w:t>
      </w:r>
      <w:hyperlink r:id="rId21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</w:rPr>
          <w:t>https://learning.nspcc.org.uk/research-resources/2023/working-together-to-safeguard-children-2023-summary-of-changes</w:t>
        </w:r>
      </w:hyperlink>
      <w:r w:rsidRPr="3440F657">
        <w:rPr>
          <w:rFonts w:ascii="Arial Nova" w:eastAsia="Arial Nova" w:hAnsi="Arial Nova" w:cs="Arial Nova"/>
          <w:color w:val="000000" w:themeColor="text1"/>
        </w:rPr>
        <w:t xml:space="preserve"> (Darllenwyd: 24 Tachwedd 2024).</w:t>
      </w:r>
    </w:p>
    <w:p w14:paraId="482967FA" w14:textId="77777777" w:rsidR="00B41025" w:rsidRDefault="00B41025" w:rsidP="00B41025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>Dysgu NSPCC. (2023)</w:t>
      </w:r>
      <w:r w:rsidRPr="3440F657">
        <w:rPr>
          <w:rFonts w:ascii="Arial Nova" w:eastAsia="Arial Nova" w:hAnsi="Arial Nova" w:cs="Arial Nova"/>
          <w:b/>
          <w:bCs/>
          <w:color w:val="000000" w:themeColor="text1"/>
          <w:lang w:val="en-GB"/>
        </w:rPr>
        <w:t xml:space="preserve">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GB"/>
        </w:rPr>
        <w:t>Dropping off and picking up before and after school Safeguarding policies and procedures.</w:t>
      </w:r>
      <w:r w:rsidRPr="3440F657">
        <w:rPr>
          <w:rFonts w:ascii="Arial Nova" w:eastAsia="Arial Nova" w:hAnsi="Arial Nova" w:cs="Arial Nova"/>
          <w:color w:val="000000" w:themeColor="text1"/>
          <w:lang w:val="en-GB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GB"/>
        </w:rPr>
        <w:t xml:space="preserve"> </w:t>
      </w:r>
      <w:hyperlink r:id="rId22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https://learning.nspcc.org.uk/research-resources/schools/dropping-off-and-picking-up-before-and-after-school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GB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(</w:t>
      </w:r>
      <w:r w:rsidRPr="3440F657">
        <w:rPr>
          <w:rFonts w:ascii="Arial Nova" w:eastAsia="Arial Nova" w:hAnsi="Arial Nova" w:cs="Arial Nova"/>
          <w:color w:val="000000" w:themeColor="text1"/>
        </w:rPr>
        <w:t>Darllenwyd: 21 Tachwedd 2024).</w:t>
      </w:r>
    </w:p>
    <w:p w14:paraId="7786AA6C" w14:textId="77777777" w:rsidR="00B41025" w:rsidRDefault="00B41025" w:rsidP="00B41025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 xml:space="preserve">Gofal Cymdeithasol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Cymru. (2024) </w:t>
      </w:r>
      <w:r w:rsidRPr="3440F657">
        <w:rPr>
          <w:rFonts w:ascii="Arial Nova" w:eastAsia="Arial Nova" w:hAnsi="Arial Nova" w:cs="Arial Nova"/>
          <w:color w:val="000000" w:themeColor="text1"/>
        </w:rPr>
        <w:t>Ar gael o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: </w:t>
      </w:r>
      <w:hyperlink r:id="rId23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https://socialcare.wales/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(Darllenwyd: 24 Tachwedd). </w:t>
      </w:r>
    </w:p>
    <w:p w14:paraId="0444F1D1" w14:textId="77777777" w:rsidR="00B41025" w:rsidRDefault="00B41025" w:rsidP="00B41025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lastRenderedPageBreak/>
        <w:t xml:space="preserve">GOV.UK. (2018)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The Data Protection Act.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Ar gael o: </w:t>
      </w:r>
      <w:hyperlink r:id="rId24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https://www.gov.uk/data-protection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(Darllenwyd: 24 Tachwedd 2024).</w:t>
      </w:r>
    </w:p>
    <w:p w14:paraId="4AD942E9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GOV.UK. (2018)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Working together to safeguard children. </w:t>
      </w:r>
      <w:r w:rsidRPr="3440F657">
        <w:rPr>
          <w:rFonts w:ascii="Arial Nova" w:eastAsia="Arial Nova" w:hAnsi="Arial Nova" w:cs="Arial Nova"/>
          <w:color w:val="000000" w:themeColor="text1"/>
        </w:rPr>
        <w:t>Ar gael</w:t>
      </w:r>
      <w:r w:rsidRPr="3440F657">
        <w:rPr>
          <w:rFonts w:ascii="Arial Nova" w:eastAsia="Arial Nova" w:hAnsi="Arial Nova" w:cs="Arial Nova"/>
          <w:color w:val="222222"/>
        </w:rPr>
        <w:t xml:space="preserve"> o:</w:t>
      </w:r>
      <w:r w:rsidRPr="3440F657">
        <w:rPr>
          <w:rFonts w:ascii="Arial Nova" w:eastAsia="Arial Nova" w:hAnsi="Arial Nova" w:cs="Arial Nova"/>
          <w:color w:val="222222"/>
          <w:lang w:val="en-US"/>
        </w:rPr>
        <w:t xml:space="preserve"> </w:t>
      </w:r>
      <w:hyperlink r:id="rId25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https://www.essexclerks.org/wp-content/uploads/2022/10/13.-GOV-UK-Working-together-to-safeguard-children-.pdf</w:t>
        </w:r>
      </w:hyperlink>
      <w:r w:rsidRPr="3440F657">
        <w:rPr>
          <w:rFonts w:ascii="Arial Nova" w:eastAsia="Arial Nova" w:hAnsi="Arial Nova" w:cs="Arial Nova"/>
          <w:color w:val="222222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(</w:t>
      </w:r>
      <w:r w:rsidRPr="3440F657">
        <w:rPr>
          <w:rFonts w:ascii="Arial Nova" w:eastAsia="Arial Nova" w:hAnsi="Arial Nova" w:cs="Arial Nova"/>
          <w:color w:val="000000" w:themeColor="text1"/>
        </w:rPr>
        <w:t>Darllenwyd: 24 Tachwedd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2024).</w:t>
      </w:r>
    </w:p>
    <w:p w14:paraId="0BE8C681" w14:textId="77777777" w:rsidR="00997C1A" w:rsidRDefault="00997C1A" w:rsidP="00997C1A">
      <w:pPr>
        <w:shd w:val="clear" w:color="auto" w:fill="FFFFFF" w:themeFill="background1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GOV.UK. (2022) </w:t>
      </w:r>
      <w:r w:rsidRPr="3440F657">
        <w:rPr>
          <w:rFonts w:ascii="Arial Nova" w:eastAsia="Arial Nova" w:hAnsi="Arial Nova" w:cs="Arial Nova"/>
          <w:i/>
          <w:iCs/>
          <w:color w:val="0B0C0C"/>
          <w:lang w:val="en-US"/>
        </w:rPr>
        <w:t xml:space="preserve">Supporting Families: Early Help System guide. </w:t>
      </w:r>
      <w:r w:rsidRPr="3440F657">
        <w:rPr>
          <w:rFonts w:ascii="Arial Nova" w:eastAsia="Arial Nova" w:hAnsi="Arial Nova" w:cs="Arial Nova"/>
          <w:color w:val="0B0C0C"/>
        </w:rPr>
        <w:t xml:space="preserve">Ar gael o: </w:t>
      </w:r>
      <w:hyperlink r:id="rId26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https://www.gov.uk/government/publications/supporting-families-early-help-system-guide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27 Tachwedd 2024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).</w:t>
      </w:r>
    </w:p>
    <w:p w14:paraId="7C13FEE1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GOV.UK. (2023)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Commissioning health visitors and school nurses for public health services for children aged 0 to 19.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27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https://www.gov.uk/government/publications/healthy-child-programme-0-to-19-health-visitor-and-school-nurse-commissioning/commissioning-health-visitors-and-school-nurses-for-public-health-services-for-children-aged-0-to-19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Darllenwyd: 22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2625EA89" w14:textId="77777777" w:rsidR="00997C1A" w:rsidRDefault="00997C1A" w:rsidP="00997C1A">
      <w:pPr>
        <w:spacing w:line="276" w:lineRule="auto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GOV.UK. (2023)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Working Together to Safeguard Children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Ar gael o: </w:t>
      </w:r>
      <w:hyperlink r:id="rId28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https://www.gov.uk/government/publications/working-together-to-safeguard-children--2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(Darllenwyd:19 Hydref 2024).</w:t>
      </w:r>
    </w:p>
    <w:p w14:paraId="17A359B9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>Gwybodaeth Swyddfa’r Comisiynydd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(2022)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Guide to the General Data Protection Regulation (GDPR).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Ar gael o: </w:t>
      </w:r>
      <w:hyperlink r:id="rId29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https://ico.org.uk/media/for-organisations/guide-to-data-protection/guide-to-the-general-data-protection-regulation-gdpr-1-1.pdf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21 Tachwedd 2024).</w:t>
      </w:r>
    </w:p>
    <w:p w14:paraId="70B5BA69" w14:textId="77777777" w:rsidR="00997C1A" w:rsidRDefault="00997C1A" w:rsidP="00997C1A">
      <w:pPr>
        <w:rPr>
          <w:rFonts w:ascii="Arial Nova" w:eastAsia="Arial Nova" w:hAnsi="Arial Nova" w:cs="Arial Nova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Hayes, N. (2023)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Early years practice: Getting it right from the start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. London: Routledge.</w:t>
      </w:r>
    </w:p>
    <w:p w14:paraId="06BD54CB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Health and Social Care Act 2012, c. 7.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30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https://www.legislation.gov.uk/ukpga/2012/7/section/12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23 Tachwedd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2024). </w:t>
      </w:r>
    </w:p>
    <w:p w14:paraId="286AB2F5" w14:textId="77777777" w:rsidR="00997C1A" w:rsidRDefault="00997C1A" w:rsidP="00997C1A">
      <w:pPr>
        <w:spacing w:line="276" w:lineRule="auto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HMIC. (2015)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In harm’s way: The role of the police in keeping children safe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Ar gael o: </w:t>
      </w:r>
      <w:hyperlink r:id="rId31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https://assets-hmicfrs.justiceinspectorates.gov.uk/uploads/in-harms-way.pdf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(Darllenwyd: 24 Hydref 2024).</w:t>
      </w:r>
    </w:p>
    <w:p w14:paraId="20603839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Housing Act 2004, c. 34.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32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https://www.legislation.gov.uk/ukpga/2004/34/part/1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Darllenwyd: 24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2659A6AB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Kingston a Richmond. (2024)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Safeguarding and Child Protection. </w:t>
      </w:r>
      <w:r w:rsidRPr="3440F657">
        <w:rPr>
          <w:rFonts w:ascii="Arial Nova" w:eastAsia="Arial Nova" w:hAnsi="Arial Nova" w:cs="Arial Nova"/>
          <w:color w:val="000000" w:themeColor="text1"/>
        </w:rPr>
        <w:t>Ar gael o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: </w:t>
      </w:r>
      <w:hyperlink r:id="rId33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https://kr.afcinfo.org.uk/pages/professionals-hub/information-for-childcare-professionals-working-in-kingston-and-richmond/safeguarding-and-child-protection/responsibilitites-of-the-safeguarding-desigmated-lead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19 Tachwedd 2024).</w:t>
      </w:r>
    </w:p>
    <w:p w14:paraId="585BBE4B" w14:textId="77777777" w:rsidR="00997C1A" w:rsidRDefault="00997C1A" w:rsidP="00997C1A">
      <w:pPr>
        <w:spacing w:line="276" w:lineRule="auto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Laming, L. (2003)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The Victoria Climbie Inquiry: report of an inquiry by Lord Laming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GOV.UK. Ar gael o: </w:t>
      </w:r>
      <w:hyperlink r:id="rId34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https://www.gov.uk/government/publications/the-victoria-</w:t>
        </w:r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lastRenderedPageBreak/>
          <w:t>climbie-inquiry-report-of-an-inquiry-by-lord-laming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(Darllenwyd: 25 Hydref 2024).</w:t>
      </w:r>
    </w:p>
    <w:p w14:paraId="52A02AB9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Liddicott, S. (2024)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London safeguarding children procedures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,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London Safeguarding Children Procedures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35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https://www.londonsafeguardingchildrenprocedures.co.uk/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27 Tachwedd 2024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).</w:t>
      </w:r>
      <w:r w:rsidRPr="3440F657">
        <w:rPr>
          <w:rFonts w:ascii="Arial Nova" w:eastAsia="Arial Nova" w:hAnsi="Arial Nova" w:cs="Arial Nova"/>
        </w:rPr>
        <w:t xml:space="preserve"> </w:t>
      </w:r>
    </w:p>
    <w:p w14:paraId="6593CF20" w14:textId="77777777" w:rsidR="00997C1A" w:rsidRDefault="00997C1A" w:rsidP="00997C1A">
      <w:pPr>
        <w:rPr>
          <w:rFonts w:ascii="Arial Nova" w:eastAsia="Arial Nova" w:hAnsi="Arial Nova" w:cs="Arial Nova"/>
        </w:rPr>
      </w:pPr>
      <w:r w:rsidRPr="3440F657">
        <w:rPr>
          <w:rFonts w:ascii="Arial Nova" w:eastAsia="Arial Nova" w:hAnsi="Arial Nova" w:cs="Arial Nova"/>
          <w:lang w:val="en-US"/>
        </w:rPr>
        <w:t xml:space="preserve">Linsey, A a McAuliffe, A.M. (2006) ‘Children at the centre? The childcare act 2006’, </w:t>
      </w:r>
      <w:r w:rsidRPr="3440F657">
        <w:rPr>
          <w:rFonts w:ascii="Arial Nova" w:eastAsia="Arial Nova" w:hAnsi="Arial Nova" w:cs="Arial Nova"/>
          <w:i/>
          <w:iCs/>
          <w:lang w:val="en-US"/>
        </w:rPr>
        <w:t>Children &amp; society</w:t>
      </w:r>
      <w:r w:rsidRPr="3440F657">
        <w:rPr>
          <w:rFonts w:ascii="Arial Nova" w:eastAsia="Arial Nova" w:hAnsi="Arial Nova" w:cs="Arial Nova"/>
          <w:lang w:val="en-US"/>
        </w:rPr>
        <w:t xml:space="preserve">, </w:t>
      </w:r>
      <w:r w:rsidRPr="3440F657">
        <w:rPr>
          <w:rFonts w:ascii="Arial Nova" w:eastAsia="Arial Nova" w:hAnsi="Arial Nova" w:cs="Arial Nova"/>
          <w:i/>
          <w:iCs/>
          <w:lang w:val="en-US"/>
        </w:rPr>
        <w:t>20</w:t>
      </w:r>
      <w:r w:rsidRPr="3440F657">
        <w:rPr>
          <w:rFonts w:ascii="Arial Nova" w:eastAsia="Arial Nova" w:hAnsi="Arial Nova" w:cs="Arial Nova"/>
          <w:lang w:val="en-US"/>
        </w:rPr>
        <w:t>(5), pp.404-408.</w:t>
      </w:r>
      <w:r w:rsidRPr="3440F657">
        <w:rPr>
          <w:rFonts w:ascii="Arial Nova" w:eastAsia="Arial Nova" w:hAnsi="Arial Nova" w:cs="Arial Nova"/>
          <w:color w:val="002060"/>
          <w:lang w:val="en-US"/>
        </w:rPr>
        <w:t xml:space="preserve"> </w:t>
      </w:r>
      <w:hyperlink r:id="rId36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doi/abs/10.1111/j.1099-0860.2006.00057.x</w:t>
        </w:r>
      </w:hyperlink>
    </w:p>
    <w:p w14:paraId="727DE93F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>Llywodraeth Cymru. (2002)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 Keeping Learners Safe: The Role of Local Authorities, Governing Bodies and Properties of Independant Schools Under the Education Act 2002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Ar gael o : </w:t>
      </w:r>
      <w:hyperlink r:id="rId37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https://keeping-learners-safe-the-role-of-local-authorities-governing-bodies-and-proprietors-of-independent-schools-under-the-education-act.pdf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(Darllenwyd: 11 Tachwedd 2024).</w:t>
      </w:r>
    </w:p>
    <w:p w14:paraId="636A01EE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 xml:space="preserve">Llywodraeth Cymru.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(2009)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Designed to Smile: improving children’s dental health.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Ar gael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o: </w:t>
      </w:r>
      <w:hyperlink r:id="rId38" w:anchor=":~:text=Designed%20to%20Smile%20works%20with,before%20a%20child's%20first%20birthday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https://www.gov.wales/designed-smile-improving-childrens-dental-health#:~:text=Designed%20to%20Smile%20works%20with,before%20a%20child's%20first%20birthday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Darllenwyd: 26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74D904D0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>Llywodraeth Cymru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(2023)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Wales Safeguarding Procedures App. [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Ap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Symudol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]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.</w:t>
      </w: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App Store (Llwytho i lawr: 27 Tachwedd 2024).</w:t>
      </w:r>
    </w:p>
    <w:p w14:paraId="449A9B58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 xml:space="preserve">Llywodraeth EF. (2023)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GB"/>
        </w:rPr>
        <w:t xml:space="preserve">Working Together to Safeguard Children 2023: A guide to multi-agency working to help, protect and promote the welfare of children.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GB"/>
        </w:rPr>
        <w:t xml:space="preserve"> </w:t>
      </w:r>
      <w:hyperlink r:id="rId39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GB"/>
          </w:rPr>
          <w:t>https://assets.publishing.service.gov.uk/media/669e7501ab418ab055592a7b/Working_together_to_safeguard_children_2023.pdf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GB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(</w:t>
      </w:r>
      <w:r w:rsidRPr="3440F657">
        <w:rPr>
          <w:rFonts w:ascii="Arial Nova" w:eastAsia="Arial Nova" w:hAnsi="Arial Nova" w:cs="Arial Nova"/>
          <w:color w:val="000000" w:themeColor="text1"/>
        </w:rPr>
        <w:t>Darllenwyd: 20 Tachwedd 2024).</w:t>
      </w:r>
    </w:p>
    <w:p w14:paraId="7A465B81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Llywodraeth y DU (2018)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Working Together to Safeguard Children.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Ar gael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o: </w:t>
      </w:r>
      <w:hyperlink r:id="rId40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https://wscp.org.uk/media/1161/working_together_to_safeguard_children.pdf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Darllenwyd: 24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78314A36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</w:rPr>
        <w:t>Meithrinfeydd Dydd Pos</w:t>
      </w:r>
      <w:r w:rsidRPr="3440F657">
        <w:rPr>
          <w:rFonts w:ascii="Arial Nova" w:eastAsia="Arial Nova" w:hAnsi="Arial Nova" w:cs="Arial Nova"/>
          <w:color w:val="1F1F1F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Mwnci.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(2021)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Job Specification – Designated Safeguarding Officer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Ar gael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o: </w:t>
      </w:r>
      <w:hyperlink r:id="rId41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https://monkeypuzzleeltham.co.uk/wp-content/uploads/sites/87/2022/12/Job_Description_Designated_Safeguarding_Officer.pdf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(Darllenwyd: 18 Tachwedd 2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024). </w:t>
      </w:r>
    </w:p>
    <w:p w14:paraId="15F8FE78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NHS (2024)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Health Visitor.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 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42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https://www.healthcareers.nhs.uk/explore-roles/public-health/roles-public-health/health-visitor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Darllenwyd: 22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0C46F705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NHS. (2024)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Social Worker.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Ar gael o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: </w:t>
      </w:r>
      <w:hyperlink r:id="rId43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https://www.healthcareers.nhs.uk/explore-roles/wider-healthcare-team/roles-wider-healthcare-team/clinical-support-staff/social-worker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(D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arllenwyd: 24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197F41DA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NSPCC. (2018) </w:t>
      </w:r>
      <w:r w:rsidRPr="3440F657">
        <w:rPr>
          <w:rFonts w:ascii="Arial Nova" w:eastAsia="Arial Nova" w:hAnsi="Arial Nova" w:cs="Arial Nova"/>
          <w:i/>
          <w:iCs/>
          <w:lang w:val="en-US"/>
        </w:rPr>
        <w:t>Factsheet for schools: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 Role of the designated safeguarding lead (DSL).</w:t>
      </w:r>
      <w:r w:rsidRPr="3440F657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Ar gael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o: </w:t>
      </w:r>
      <w:hyperlink r:id="rId44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https://www.icmec.org/wp-content/uploads/2018/08/NSPCC-role-designated-safeguarding-lead-dsl.pdf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(Darllenwyd: 18 Tachwedd 2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024).</w:t>
      </w:r>
    </w:p>
    <w:p w14:paraId="420E032A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lastRenderedPageBreak/>
        <w:t xml:space="preserve">NSPCC. (2024)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Neglect.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Ar gael o: </w:t>
      </w:r>
      <w:hyperlink r:id="rId45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https://www.nspcc.org.uk/what-is-child-abuse/types-of-abuse/neglect/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 (Darllenwyd: 23 Tachwedd 2024).</w:t>
      </w:r>
    </w:p>
    <w:p w14:paraId="2E9C3A3A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</w:rPr>
        <w:t xml:space="preserve">Phillips, B. (2021) ‘UK further education sector journey to compliance with the general data protection regulation and the data protection act 2018’,  </w:t>
      </w:r>
      <w:r w:rsidRPr="3440F657">
        <w:rPr>
          <w:rFonts w:ascii="Arial Nova" w:eastAsia="Arial Nova" w:hAnsi="Arial Nova" w:cs="Arial Nova"/>
          <w:i/>
          <w:iCs/>
        </w:rPr>
        <w:t>Computer Law &amp; Security Review</w:t>
      </w:r>
      <w:r w:rsidRPr="3440F657">
        <w:rPr>
          <w:rFonts w:ascii="Arial Nova" w:eastAsia="Arial Nova" w:hAnsi="Arial Nova" w:cs="Arial Nova"/>
        </w:rPr>
        <w:t xml:space="preserve">, </w:t>
      </w:r>
      <w:r w:rsidRPr="3440F657">
        <w:rPr>
          <w:rFonts w:ascii="Arial Nova" w:eastAsia="Arial Nova" w:hAnsi="Arial Nova" w:cs="Arial Nova"/>
          <w:i/>
          <w:iCs/>
        </w:rPr>
        <w:t>42</w:t>
      </w:r>
      <w:r w:rsidRPr="3440F657">
        <w:rPr>
          <w:rFonts w:ascii="Arial Nova" w:eastAsia="Arial Nova" w:hAnsi="Arial Nova" w:cs="Arial Nova"/>
        </w:rPr>
        <w:t>, p.105586.</w:t>
      </w:r>
      <w:r w:rsidRPr="3440F657">
        <w:rPr>
          <w:rFonts w:ascii="Arial Nova" w:eastAsia="Arial Nova" w:hAnsi="Arial Nova" w:cs="Arial Nova"/>
          <w:color w:val="222222"/>
        </w:rPr>
        <w:t xml:space="preserve"> </w:t>
      </w:r>
    </w:p>
    <w:p w14:paraId="3A727FFD" w14:textId="77777777" w:rsidR="00997C1A" w:rsidRDefault="00997C1A" w:rsidP="00997C1A">
      <w:pPr>
        <w:spacing w:before="240" w:after="240"/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Shelter. (2006)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Chance of a Lifetime.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>Ar gael o: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hyperlink r:id="rId46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https://assets.ctfassets.net/6sxvmndnpn0s/4LTXp3mya7IigRmNG8x9KK/6922b5a4c6ea756ea94da71ebdc001a5/Chance_of_a_Lifetime.pdf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</w:t>
      </w:r>
      <w:r w:rsidRPr="3440F657">
        <w:rPr>
          <w:rFonts w:ascii="Arial Nova" w:eastAsia="Arial Nova" w:hAnsi="Arial Nova" w:cs="Arial Nova"/>
          <w:color w:val="000000" w:themeColor="text1"/>
        </w:rPr>
        <w:t xml:space="preserve">(Darllenwyd: 24 Tachwedd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>2024).</w:t>
      </w:r>
    </w:p>
    <w:p w14:paraId="55A4DA3C" w14:textId="77777777" w:rsidR="00997C1A" w:rsidRDefault="00997C1A" w:rsidP="00997C1A">
      <w:pPr>
        <w:spacing w:line="278" w:lineRule="auto"/>
        <w:jc w:val="both"/>
        <w:rPr>
          <w:rFonts w:ascii="Arial Nova" w:eastAsia="Arial Nova" w:hAnsi="Arial Nova" w:cs="Arial Nova"/>
          <w:color w:val="000000" w:themeColor="text1"/>
          <w:lang w:val="en-GB"/>
        </w:rPr>
      </w:pPr>
      <w:r w:rsidRPr="3440F657">
        <w:rPr>
          <w:rFonts w:ascii="Arial Nova" w:eastAsia="Arial Nova" w:hAnsi="Arial Nova" w:cs="Arial Nova"/>
        </w:rPr>
        <w:t xml:space="preserve">Thomas, H., Cromb, D., Alcock, A. a Jacob, H. (2024) ‘Safeguarding essentials in modern-day paediatrics: inflicted injuries, body maps and section 47 investigations’, </w:t>
      </w:r>
      <w:r w:rsidRPr="3440F657">
        <w:rPr>
          <w:rFonts w:ascii="Arial Nova" w:eastAsia="Arial Nova" w:hAnsi="Arial Nova" w:cs="Arial Nova"/>
          <w:i/>
          <w:iCs/>
        </w:rPr>
        <w:t>Archives of Disease in Childhood-Education and Practice</w:t>
      </w:r>
      <w:r w:rsidRPr="3440F657">
        <w:rPr>
          <w:rFonts w:ascii="Arial Nova" w:eastAsia="Arial Nova" w:hAnsi="Arial Nova" w:cs="Arial Nova"/>
        </w:rPr>
        <w:t>, 109(1), pp.25-28.</w:t>
      </w:r>
    </w:p>
    <w:p w14:paraId="30551B05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Twinkl. (2023)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Safeguarding Legislation and Guidelines for Early Years Apprentices and Students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. </w:t>
      </w:r>
      <w:r w:rsidRPr="3440F657">
        <w:rPr>
          <w:rFonts w:ascii="Arial Nova" w:eastAsia="Arial Nova" w:hAnsi="Arial Nova" w:cs="Arial Nova"/>
          <w:color w:val="000000" w:themeColor="text1"/>
        </w:rPr>
        <w:t>Ar gael o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: </w:t>
      </w:r>
      <w:hyperlink r:id="rId47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https://www.twinkl.co.uk/blog/safeguarding-legislation-and-guidelines-for-early-years-apprentices-and-students-pviblogapprentice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</w:t>
      </w:r>
      <w:r w:rsidRPr="3440F657">
        <w:rPr>
          <w:rFonts w:ascii="Arial Nova" w:eastAsia="Arial Nova" w:hAnsi="Arial Nova" w:cs="Arial Nova"/>
          <w:color w:val="000000" w:themeColor="text1"/>
        </w:rPr>
        <w:t>Darllenwyd: 20 Tachwedd 2024).</w:t>
      </w:r>
    </w:p>
    <w:p w14:paraId="4BFA65E2" w14:textId="77777777" w:rsidR="00997C1A" w:rsidRDefault="00997C1A" w:rsidP="00997C1A">
      <w:pPr>
        <w:rPr>
          <w:rFonts w:ascii="Arial Nova" w:eastAsia="Arial Nova" w:hAnsi="Arial Nova" w:cs="Arial Nova"/>
          <w:color w:val="000000" w:themeColor="text1"/>
        </w:rPr>
      </w:pPr>
      <w:r w:rsidRPr="3440F657">
        <w:rPr>
          <w:rFonts w:ascii="Arial Nova" w:eastAsia="Arial Nova" w:hAnsi="Arial Nova" w:cs="Arial Nova"/>
          <w:color w:val="000000" w:themeColor="text1"/>
          <w:lang w:val="en-US"/>
        </w:rPr>
        <w:t>UNICEF. (2024) H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>ow We Protect Children’s Rights w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ith the </w:t>
      </w:r>
      <w:r w:rsidRPr="3440F657">
        <w:rPr>
          <w:rFonts w:ascii="Arial Nova" w:eastAsia="Arial Nova" w:hAnsi="Arial Nova" w:cs="Arial Nova"/>
          <w:i/>
          <w:iCs/>
          <w:color w:val="000000" w:themeColor="text1"/>
          <w:lang w:val="en-US"/>
        </w:rPr>
        <w:t xml:space="preserve">UN Convention on the Rights of the Child (UNCRC). </w:t>
      </w:r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Ar gael o: </w:t>
      </w:r>
      <w:hyperlink r:id="rId48">
        <w:r w:rsidRPr="3440F657">
          <w:rPr>
            <w:rStyle w:val="Hyperlink"/>
            <w:rFonts w:ascii="Arial Nova" w:eastAsia="Arial Nova" w:hAnsi="Arial Nova" w:cs="Arial Nova"/>
            <w:b/>
            <w:bCs/>
            <w:smallCaps/>
            <w:lang w:val="en-US"/>
          </w:rPr>
          <w:t>https://www.unicef.org.uk/what-we-do/un-convention-child-rights/</w:t>
        </w:r>
      </w:hyperlink>
      <w:r w:rsidRPr="3440F657">
        <w:rPr>
          <w:rFonts w:ascii="Arial Nova" w:eastAsia="Arial Nova" w:hAnsi="Arial Nova" w:cs="Arial Nova"/>
          <w:color w:val="000000" w:themeColor="text1"/>
          <w:lang w:val="en-US"/>
        </w:rPr>
        <w:t xml:space="preserve"> (Darllenwyd: 25 Hydref 2024).</w:t>
      </w:r>
    </w:p>
    <w:p w14:paraId="7BC6C119" w14:textId="77777777" w:rsidR="00B41025" w:rsidRPr="00B10659" w:rsidRDefault="00B41025" w:rsidP="00737E8A">
      <w:pPr>
        <w:tabs>
          <w:tab w:val="left" w:pos="1760"/>
        </w:tabs>
        <w:rPr>
          <w:sz w:val="28"/>
          <w:szCs w:val="28"/>
        </w:rPr>
      </w:pPr>
    </w:p>
    <w:sectPr w:rsidR="00B41025" w:rsidRPr="00B106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DC2"/>
    <w:rsid w:val="00052C47"/>
    <w:rsid w:val="000C3A44"/>
    <w:rsid w:val="000D7E88"/>
    <w:rsid w:val="000E2FC5"/>
    <w:rsid w:val="000E46AB"/>
    <w:rsid w:val="00101579"/>
    <w:rsid w:val="001252B4"/>
    <w:rsid w:val="00137377"/>
    <w:rsid w:val="00141D25"/>
    <w:rsid w:val="00181677"/>
    <w:rsid w:val="001868F8"/>
    <w:rsid w:val="001A0211"/>
    <w:rsid w:val="001A035F"/>
    <w:rsid w:val="001C3848"/>
    <w:rsid w:val="001D5823"/>
    <w:rsid w:val="002008F6"/>
    <w:rsid w:val="00220F67"/>
    <w:rsid w:val="002212E8"/>
    <w:rsid w:val="002250DB"/>
    <w:rsid w:val="002528C9"/>
    <w:rsid w:val="0025729D"/>
    <w:rsid w:val="00291B8E"/>
    <w:rsid w:val="00293077"/>
    <w:rsid w:val="002A3027"/>
    <w:rsid w:val="002A451C"/>
    <w:rsid w:val="002A576A"/>
    <w:rsid w:val="002E3496"/>
    <w:rsid w:val="00332BE0"/>
    <w:rsid w:val="00375210"/>
    <w:rsid w:val="00394CC7"/>
    <w:rsid w:val="003B62F4"/>
    <w:rsid w:val="003C64FA"/>
    <w:rsid w:val="003C69D6"/>
    <w:rsid w:val="003D05F1"/>
    <w:rsid w:val="003F19E7"/>
    <w:rsid w:val="00427F17"/>
    <w:rsid w:val="004477DC"/>
    <w:rsid w:val="004602E5"/>
    <w:rsid w:val="0046041A"/>
    <w:rsid w:val="004720A0"/>
    <w:rsid w:val="004754D0"/>
    <w:rsid w:val="004838B5"/>
    <w:rsid w:val="00492332"/>
    <w:rsid w:val="004933A3"/>
    <w:rsid w:val="00496465"/>
    <w:rsid w:val="004C7002"/>
    <w:rsid w:val="004E1024"/>
    <w:rsid w:val="004F39B4"/>
    <w:rsid w:val="005015A6"/>
    <w:rsid w:val="0050760D"/>
    <w:rsid w:val="00515B4B"/>
    <w:rsid w:val="005278C9"/>
    <w:rsid w:val="0054211A"/>
    <w:rsid w:val="0055056E"/>
    <w:rsid w:val="00593D6A"/>
    <w:rsid w:val="005A2255"/>
    <w:rsid w:val="005D78C8"/>
    <w:rsid w:val="005E60AE"/>
    <w:rsid w:val="00642B68"/>
    <w:rsid w:val="00720CE8"/>
    <w:rsid w:val="007353E0"/>
    <w:rsid w:val="00737E8A"/>
    <w:rsid w:val="00742015"/>
    <w:rsid w:val="00743ED3"/>
    <w:rsid w:val="00743FBA"/>
    <w:rsid w:val="00747F18"/>
    <w:rsid w:val="00751FD1"/>
    <w:rsid w:val="00765683"/>
    <w:rsid w:val="00797097"/>
    <w:rsid w:val="007A074F"/>
    <w:rsid w:val="007C5355"/>
    <w:rsid w:val="0080067E"/>
    <w:rsid w:val="00804658"/>
    <w:rsid w:val="00814BED"/>
    <w:rsid w:val="00815085"/>
    <w:rsid w:val="00817DC5"/>
    <w:rsid w:val="00840D51"/>
    <w:rsid w:val="00857F1B"/>
    <w:rsid w:val="00875281"/>
    <w:rsid w:val="00891846"/>
    <w:rsid w:val="00895DEA"/>
    <w:rsid w:val="008C235B"/>
    <w:rsid w:val="008D6C02"/>
    <w:rsid w:val="00901CA3"/>
    <w:rsid w:val="00902E41"/>
    <w:rsid w:val="009115CA"/>
    <w:rsid w:val="009425D9"/>
    <w:rsid w:val="00994A84"/>
    <w:rsid w:val="00994DC2"/>
    <w:rsid w:val="00997C1A"/>
    <w:rsid w:val="009C2ECC"/>
    <w:rsid w:val="009D0AF2"/>
    <w:rsid w:val="009D3C23"/>
    <w:rsid w:val="009E1D89"/>
    <w:rsid w:val="009E66AA"/>
    <w:rsid w:val="00A172A7"/>
    <w:rsid w:val="00A245EA"/>
    <w:rsid w:val="00A36542"/>
    <w:rsid w:val="00A366C3"/>
    <w:rsid w:val="00A7483E"/>
    <w:rsid w:val="00A77C81"/>
    <w:rsid w:val="00A87EAD"/>
    <w:rsid w:val="00AA02A1"/>
    <w:rsid w:val="00AA2049"/>
    <w:rsid w:val="00AD575E"/>
    <w:rsid w:val="00B024C7"/>
    <w:rsid w:val="00B0348D"/>
    <w:rsid w:val="00B10659"/>
    <w:rsid w:val="00B12B46"/>
    <w:rsid w:val="00B238F9"/>
    <w:rsid w:val="00B41025"/>
    <w:rsid w:val="00B54DB3"/>
    <w:rsid w:val="00B975AD"/>
    <w:rsid w:val="00BA000F"/>
    <w:rsid w:val="00BA3237"/>
    <w:rsid w:val="00BA7C26"/>
    <w:rsid w:val="00BD382B"/>
    <w:rsid w:val="00C13836"/>
    <w:rsid w:val="00C2386D"/>
    <w:rsid w:val="00C473A0"/>
    <w:rsid w:val="00C50E14"/>
    <w:rsid w:val="00C72C9A"/>
    <w:rsid w:val="00CC6CFE"/>
    <w:rsid w:val="00D044E4"/>
    <w:rsid w:val="00D14383"/>
    <w:rsid w:val="00D34485"/>
    <w:rsid w:val="00D61100"/>
    <w:rsid w:val="00D65EE4"/>
    <w:rsid w:val="00D8702F"/>
    <w:rsid w:val="00DE2D11"/>
    <w:rsid w:val="00DF49D3"/>
    <w:rsid w:val="00DF7498"/>
    <w:rsid w:val="00E14F23"/>
    <w:rsid w:val="00E3215E"/>
    <w:rsid w:val="00E67ADC"/>
    <w:rsid w:val="00E775D1"/>
    <w:rsid w:val="00E779BB"/>
    <w:rsid w:val="00E86236"/>
    <w:rsid w:val="00E960AD"/>
    <w:rsid w:val="00EB0F55"/>
    <w:rsid w:val="00EB34E7"/>
    <w:rsid w:val="00EB696B"/>
    <w:rsid w:val="00EE0799"/>
    <w:rsid w:val="00EE3F3B"/>
    <w:rsid w:val="00F14BAA"/>
    <w:rsid w:val="00F17658"/>
    <w:rsid w:val="00F30322"/>
    <w:rsid w:val="00F321AC"/>
    <w:rsid w:val="00F3777B"/>
    <w:rsid w:val="00F418E7"/>
    <w:rsid w:val="00F657FD"/>
    <w:rsid w:val="00F84737"/>
    <w:rsid w:val="00F95EA9"/>
    <w:rsid w:val="00FB3DA3"/>
    <w:rsid w:val="00FB4D09"/>
    <w:rsid w:val="00FB5E0B"/>
    <w:rsid w:val="00FB64A6"/>
    <w:rsid w:val="00FE6D5C"/>
    <w:rsid w:val="00FF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A1B00"/>
  <w15:chartTrackingRefBased/>
  <w15:docId w15:val="{FE9C786C-C03B-084E-993C-69175350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4D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4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4D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4D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D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D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D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D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DC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4DC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4DC2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4DC2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DC2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DC2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DC2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DC2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DC2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994D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4DC2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4DC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4DC2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994D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4DC2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994D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4D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4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4DC2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994DC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0A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0AF2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425D9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425D9"/>
    <w:rPr>
      <w:rFonts w:ascii="Consolas" w:hAnsi="Consolas" w:cs="Consolas"/>
      <w:sz w:val="20"/>
      <w:szCs w:val="20"/>
      <w:lang w:val="cy-GB"/>
    </w:rPr>
  </w:style>
  <w:style w:type="character" w:styleId="FollowedHyperlink">
    <w:name w:val="FollowedHyperlink"/>
    <w:basedOn w:val="DefaultParagraphFont"/>
    <w:uiPriority w:val="99"/>
    <w:semiHidden/>
    <w:unhideWhenUsed/>
    <w:rsid w:val="009C2EC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14/6/contents" TargetMode="External"/><Relationship Id="rId18" Type="http://schemas.openxmlformats.org/officeDocument/2006/relationships/hyperlink" Target="https://socstudiesresearch.com/children-act-1989-section-17-child-in-need-today/" TargetMode="External"/><Relationship Id="rId26" Type="http://schemas.openxmlformats.org/officeDocument/2006/relationships/hyperlink" Target="https://www.gov.uk/government/publications/supporting-families-early-help-system-guide" TargetMode="External"/><Relationship Id="rId39" Type="http://schemas.openxmlformats.org/officeDocument/2006/relationships/hyperlink" Target="https://assets.publishing.service.gov.uk/media/669e7501ab418ab055592a7b/Working_together_to_safeguard_children_2023.pdf" TargetMode="External"/><Relationship Id="rId21" Type="http://schemas.openxmlformats.org/officeDocument/2006/relationships/hyperlink" Target="https://learning.nspcc.org.uk/research-resources/2023/working-together-to-safeguard-children-2023-summary-of-changes" TargetMode="External"/><Relationship Id="rId34" Type="http://schemas.openxmlformats.org/officeDocument/2006/relationships/hyperlink" Target="https://www.gov.uk/government/publications/the-victoria-climbie-inquiry-report-of-an-inquiry-by-lord-laming" TargetMode="External"/><Relationship Id="rId42" Type="http://schemas.openxmlformats.org/officeDocument/2006/relationships/hyperlink" Target="https://www.healthcareers.nhs.uk/explore-roles/public-health/roles-public-health/health-visitor" TargetMode="External"/><Relationship Id="rId47" Type="http://schemas.openxmlformats.org/officeDocument/2006/relationships/hyperlink" Target="https://www.twinkl.co.uk/blog/safeguarding-legislation-and-guidelines-for-early-years-apprentices-and-students-pviblogapprentice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202402-childrens-commissioner-for-wales-right-way-social-care-english.pdf/" TargetMode="External"/><Relationship Id="rId29" Type="http://schemas.openxmlformats.org/officeDocument/2006/relationships/hyperlink" Target="https://ico.org.uk/media/for-organisations/guide-to-data-protection/guide-to-the-general-data-protection-regulation-gdpr-1-1.pdf" TargetMode="External"/><Relationship Id="rId11" Type="http://schemas.openxmlformats.org/officeDocument/2006/relationships/hyperlink" Target="https://www.legislation.gov.uk/ukpga/1989/41/contents" TargetMode="External"/><Relationship Id="rId24" Type="http://schemas.openxmlformats.org/officeDocument/2006/relationships/hyperlink" Target="https://www.gov.uk/data-protection" TargetMode="External"/><Relationship Id="rId32" Type="http://schemas.openxmlformats.org/officeDocument/2006/relationships/hyperlink" Target="https://www.legislation.gov.uk/ukpga/2004/34/part/1" TargetMode="External"/><Relationship Id="rId37" Type="http://schemas.openxmlformats.org/officeDocument/2006/relationships/hyperlink" Target="https://keeping-learners-safe-the-role-of-local-authorities-governing-bodies-and-proprietors-of-independent-schools-under-the-education-act.pdf/" TargetMode="External"/><Relationship Id="rId40" Type="http://schemas.openxmlformats.org/officeDocument/2006/relationships/hyperlink" Target="https://wscp.org.uk/media/1161/working_together_to_safeguard_children.pdf" TargetMode="External"/><Relationship Id="rId45" Type="http://schemas.openxmlformats.org/officeDocument/2006/relationships/hyperlink" Target="https://www.nspcc.org.uk/what-is-child-abuse/types-of-abuse/neglect/" TargetMode="External"/><Relationship Id="rId5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15" Type="http://schemas.openxmlformats.org/officeDocument/2006/relationships/hyperlink" Target="https://www.complantcymru.org.uk/confensiwn-y-cenhedloedd-unedig-ar-hawliaur-plentyn-gwybodaeth-i-rieni/" TargetMode="External"/><Relationship Id="rId23" Type="http://schemas.openxmlformats.org/officeDocument/2006/relationships/hyperlink" Target="https://socialcare.wales/" TargetMode="External"/><Relationship Id="rId28" Type="http://schemas.openxmlformats.org/officeDocument/2006/relationships/hyperlink" Target="https://www.gov.uk/government/publications/working-together-to-safeguard-children--2" TargetMode="External"/><Relationship Id="rId36" Type="http://schemas.openxmlformats.org/officeDocument/2006/relationships/hyperlink" Target="https://onlinelibrary.wiley.com/doi/abs/10.1111/j.1099-0860.2006.00057.x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library.college.police.uk/docs/APPREF/all-wales-child-protection-procedures.pdf" TargetMode="External"/><Relationship Id="rId19" Type="http://schemas.openxmlformats.org/officeDocument/2006/relationships/hyperlink" Target="https://www.eyalliance.org.uk/sites/default/files/safeguarding_responsibilities_of_directors_december_2018.pdf" TargetMode="External"/><Relationship Id="rId31" Type="http://schemas.openxmlformats.org/officeDocument/2006/relationships/hyperlink" Target="https://assets-hmicfrs.justiceinspectorates.gov.uk/uploads/in-harms-way.pdf" TargetMode="External"/><Relationship Id="rId44" Type="http://schemas.openxmlformats.org/officeDocument/2006/relationships/hyperlink" Target="https://www.icmec.org/wp-content/uploads/2018/08/NSPCC-role-designated-safeguarding-lead-ds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feguarding.network/content-delivery/effective-safeguarding-in-early-years-settings/" TargetMode="External"/><Relationship Id="rId14" Type="http://schemas.openxmlformats.org/officeDocument/2006/relationships/hyperlink" Target="https://www.cypcs.org.uk/rights/uncrc/articles/article-27/" TargetMode="External"/><Relationship Id="rId22" Type="http://schemas.openxmlformats.org/officeDocument/2006/relationships/hyperlink" Target="https://learning.nspcc.org.uk/research-resources/schools/dropping-off-and-picking-up-before-and-after-school" TargetMode="External"/><Relationship Id="rId27" Type="http://schemas.openxmlformats.org/officeDocument/2006/relationships/hyperlink" Target="https://www.gov.uk/government/publications/healthy-child-programme-0-to-19-health-visitor-and-school-nurse-commissioning/commissioning-health-visitors-and-school-nurses-for-public-health-services-for-children-aged-0-to-19" TargetMode="External"/><Relationship Id="rId30" Type="http://schemas.openxmlformats.org/officeDocument/2006/relationships/hyperlink" Target="https://www.legislation.gov.uk/ukpga/2012/7/section/12" TargetMode="External"/><Relationship Id="rId35" Type="http://schemas.openxmlformats.org/officeDocument/2006/relationships/hyperlink" Target="https://www.londonsafeguardingchildrenprocedures.co.uk/" TargetMode="External"/><Relationship Id="rId43" Type="http://schemas.openxmlformats.org/officeDocument/2006/relationships/hyperlink" Target="https://www.healthcareers.nhs.uk/explore-roles/wider-healthcare-team/roles-wider-healthcare-team/clinical-support-staff/social-worker" TargetMode="External"/><Relationship Id="rId48" Type="http://schemas.openxmlformats.org/officeDocument/2006/relationships/hyperlink" Target="https://www.unicef.org.uk/what-we-do/un-convention-child-rights/" TargetMode="External"/><Relationship Id="rId8" Type="http://schemas.openxmlformats.org/officeDocument/2006/relationships/hyperlink" Target="https://doi.org/10.1136/archdischild-2023-32610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legislation.gov.uk/ukpga/2004/31/section/25%22%20/l%20%22:~:text=25Co-operation%20to%20improve%20well-being%3A%20Wales&amp;text=(a)improving%20the%20well-,achieved%20from%20such%20provision)%3B" TargetMode="External"/><Relationship Id="rId17" Type="http://schemas.openxmlformats.org/officeDocument/2006/relationships/hyperlink" Target="https://www.complantcymru.org.uk/ccuhp-hawliau-plant/ccuhp/" TargetMode="External"/><Relationship Id="rId25" Type="http://schemas.openxmlformats.org/officeDocument/2006/relationships/hyperlink" Target="https://www.essexclerks.org/wp-content/uploads/2022/10/13.-GOV-UK-Working-together-to-safeguard-children-.pdf" TargetMode="External"/><Relationship Id="rId33" Type="http://schemas.openxmlformats.org/officeDocument/2006/relationships/hyperlink" Target="https://kr.afcinfo.org.uk/pages/professionals-hub/information-for-childcare-professionals-working-in-kingston-and-richmond/safeguarding-and-child-protection/responsibilitites-of-the-safeguarding-desigmated-lead" TargetMode="External"/><Relationship Id="rId38" Type="http://schemas.openxmlformats.org/officeDocument/2006/relationships/hyperlink" Target="https://www.gov.wales/designed-smile-improving-childrens-dental-health" TargetMode="External"/><Relationship Id="rId46" Type="http://schemas.openxmlformats.org/officeDocument/2006/relationships/hyperlink" Target="https://assets.ctfassets.net/6sxvmndnpn0s/4LTXp3mya7IigRmNG8x9KK/6922b5a4c6ea756ea94da71ebdc001a5/Chance_of_a_Lifetime.pdf" TargetMode="External"/><Relationship Id="rId20" Type="http://schemas.openxmlformats.org/officeDocument/2006/relationships/hyperlink" Target="https://learning.nspcc.org.uk/children-and-families-at-risk/parental-substance-misuse" TargetMode="External"/><Relationship Id="rId41" Type="http://schemas.openxmlformats.org/officeDocument/2006/relationships/hyperlink" Target="https://monkeypuzzleeltham.co.uk/wp-content/uploads/sites/87/2022/12/Job_Description_Designated_Safeguarding_Officer.pd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assets.publishing.service.gov.uk/media/60e6fb43d3bf7f56896127e5/The_Children_Act_1989_guidance_and_regulations_Volume_2_care_planning__placement_and_case_review.pdf(Darllenwy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5E4131-31A6-D74F-9C19-E3823E94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8</Pages>
  <Words>3413</Words>
  <Characters>19460</Characters>
  <Application>Microsoft Office Word</Application>
  <DocSecurity>0</DocSecurity>
  <Lines>162</Lines>
  <Paragraphs>45</Paragraphs>
  <ScaleCrop>false</ScaleCrop>
  <Company/>
  <LinksUpToDate>false</LinksUpToDate>
  <CharactersWithSpaces>22828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Davies (2305895)</dc:creator>
  <cp:keywords/>
  <dc:description/>
  <cp:lastModifiedBy>Phoebe Davies (2305895)</cp:lastModifiedBy>
  <cp:revision>157</cp:revision>
  <dcterms:created xsi:type="dcterms:W3CDTF">2024-11-24T20:54:00Z</dcterms:created>
  <dcterms:modified xsi:type="dcterms:W3CDTF">2024-11-29T21:14:00Z</dcterms:modified>
</cp:coreProperties>
</file>