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05BB8" w14:textId="35BE91C7" w:rsidR="00391D39" w:rsidRDefault="00391D39" w:rsidP="00391D39">
      <w:pPr>
        <w:pStyle w:val="NoSpacing"/>
        <w:rPr>
          <w:rFonts w:eastAsiaTheme="minorHAnsi" w:cstheme="minorHAnsi"/>
          <w:b/>
          <w:bCs/>
          <w:sz w:val="52"/>
          <w:szCs w:val="52"/>
        </w:rPr>
      </w:pPr>
      <w:r w:rsidRPr="00F96F09">
        <w:rPr>
          <w:rFonts w:cstheme="minorHAnsi"/>
          <w:noProof/>
        </w:rPr>
        <w:drawing>
          <wp:inline distT="0" distB="0" distL="0" distR="0" wp14:anchorId="246BEAE0" wp14:editId="5B1E5563">
            <wp:extent cx="3213100" cy="1219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13100" cy="1219200"/>
                    </a:xfrm>
                    <a:prstGeom prst="rect">
                      <a:avLst/>
                    </a:prstGeom>
                    <a:noFill/>
                  </pic:spPr>
                </pic:pic>
              </a:graphicData>
            </a:graphic>
          </wp:inline>
        </w:drawing>
      </w:r>
    </w:p>
    <w:p w14:paraId="6AEB5ED3" w14:textId="77777777" w:rsidR="00391D39" w:rsidRDefault="00391D39" w:rsidP="00391D39">
      <w:pPr>
        <w:pStyle w:val="NoSpacing"/>
        <w:rPr>
          <w:rFonts w:eastAsiaTheme="minorHAnsi" w:cstheme="minorHAnsi"/>
          <w:b/>
          <w:bCs/>
          <w:sz w:val="52"/>
          <w:szCs w:val="52"/>
        </w:rPr>
      </w:pPr>
    </w:p>
    <w:p w14:paraId="715505A0" w14:textId="5C3D4015" w:rsidR="00391D39" w:rsidRPr="00102194" w:rsidRDefault="00391D39" w:rsidP="00391D39">
      <w:pPr>
        <w:pStyle w:val="NoSpacing"/>
        <w:rPr>
          <w:rFonts w:asciiTheme="minorHAnsi" w:eastAsiaTheme="minorHAnsi" w:hAnsiTheme="minorHAnsi" w:cstheme="minorHAnsi"/>
          <w:b/>
          <w:bCs/>
          <w:sz w:val="52"/>
          <w:szCs w:val="52"/>
        </w:rPr>
      </w:pPr>
      <w:r w:rsidRPr="00102194">
        <w:rPr>
          <w:rFonts w:asciiTheme="minorHAnsi" w:eastAsiaTheme="minorHAnsi" w:hAnsiTheme="minorHAnsi" w:cstheme="minorHAnsi"/>
          <w:b/>
          <w:bCs/>
          <w:sz w:val="52"/>
          <w:szCs w:val="52"/>
        </w:rPr>
        <w:t>BA HONS in Leadership and Management Skills Level 5</w:t>
      </w:r>
    </w:p>
    <w:p w14:paraId="65C5B3CC" w14:textId="77777777" w:rsidR="00391D39" w:rsidRPr="00102194" w:rsidRDefault="00391D39" w:rsidP="00391D39">
      <w:pPr>
        <w:pStyle w:val="NoSpacing"/>
        <w:rPr>
          <w:rFonts w:asciiTheme="minorHAnsi" w:eastAsiaTheme="minorHAnsi" w:hAnsiTheme="minorHAnsi" w:cstheme="minorHAnsi"/>
          <w:b/>
          <w:bCs/>
          <w:sz w:val="52"/>
          <w:szCs w:val="52"/>
        </w:rPr>
      </w:pPr>
    </w:p>
    <w:p w14:paraId="6C8F8FDE" w14:textId="6AC8AE84" w:rsidR="00391D39" w:rsidRPr="00102194" w:rsidRDefault="00391D39" w:rsidP="00391D39">
      <w:pPr>
        <w:pStyle w:val="NoSpacing"/>
        <w:rPr>
          <w:rFonts w:asciiTheme="minorHAnsi" w:eastAsiaTheme="minorHAnsi" w:hAnsiTheme="minorHAnsi" w:cstheme="minorHAnsi"/>
          <w:b/>
          <w:bCs/>
          <w:sz w:val="52"/>
          <w:szCs w:val="52"/>
        </w:rPr>
      </w:pPr>
      <w:r w:rsidRPr="00102194">
        <w:rPr>
          <w:rFonts w:asciiTheme="minorHAnsi" w:eastAsiaTheme="minorHAnsi" w:hAnsiTheme="minorHAnsi" w:cstheme="minorHAnsi"/>
          <w:b/>
          <w:bCs/>
          <w:sz w:val="52"/>
          <w:szCs w:val="52"/>
        </w:rPr>
        <w:t>Individual Written Report about EasyJet – Assignment Report</w:t>
      </w:r>
    </w:p>
    <w:p w14:paraId="5A8F3407" w14:textId="77777777" w:rsidR="00391D39" w:rsidRPr="00102194" w:rsidRDefault="00391D39" w:rsidP="00391D39">
      <w:pPr>
        <w:pStyle w:val="NoSpacing"/>
        <w:rPr>
          <w:rFonts w:asciiTheme="minorHAnsi" w:hAnsiTheme="minorHAnsi" w:cstheme="minorHAnsi"/>
          <w:sz w:val="52"/>
          <w:szCs w:val="52"/>
        </w:rPr>
      </w:pPr>
    </w:p>
    <w:p w14:paraId="42CBDE77" w14:textId="77777777" w:rsidR="00391D39" w:rsidRPr="00102194" w:rsidRDefault="00391D39" w:rsidP="00391D39">
      <w:pPr>
        <w:pStyle w:val="NoSpacing"/>
        <w:rPr>
          <w:rFonts w:asciiTheme="minorHAnsi" w:eastAsiaTheme="minorHAnsi" w:hAnsiTheme="minorHAnsi" w:cstheme="minorHAnsi"/>
          <w:b/>
          <w:bCs/>
          <w:sz w:val="52"/>
          <w:szCs w:val="52"/>
        </w:rPr>
      </w:pPr>
      <w:r w:rsidRPr="00102194">
        <w:rPr>
          <w:rFonts w:asciiTheme="minorHAnsi" w:eastAsiaTheme="minorHAnsi" w:hAnsiTheme="minorHAnsi" w:cstheme="minorHAnsi"/>
          <w:b/>
          <w:bCs/>
          <w:sz w:val="52"/>
          <w:szCs w:val="52"/>
        </w:rPr>
        <w:t>Student Name: Ashfak Miah</w:t>
      </w:r>
      <w:r w:rsidRPr="00102194">
        <w:rPr>
          <w:rFonts w:asciiTheme="minorHAnsi" w:eastAsiaTheme="minorHAnsi" w:hAnsiTheme="minorHAnsi" w:cstheme="minorHAnsi"/>
          <w:b/>
          <w:bCs/>
          <w:sz w:val="52"/>
          <w:szCs w:val="52"/>
        </w:rPr>
        <w:tab/>
      </w:r>
    </w:p>
    <w:p w14:paraId="2222409E" w14:textId="77777777" w:rsidR="00391D39" w:rsidRPr="00102194" w:rsidRDefault="00391D39" w:rsidP="00391D39">
      <w:pPr>
        <w:pStyle w:val="NoSpacing"/>
        <w:rPr>
          <w:rFonts w:asciiTheme="minorHAnsi" w:eastAsiaTheme="minorHAnsi" w:hAnsiTheme="minorHAnsi" w:cstheme="minorHAnsi"/>
          <w:b/>
          <w:bCs/>
          <w:sz w:val="52"/>
          <w:szCs w:val="52"/>
        </w:rPr>
      </w:pPr>
      <w:r w:rsidRPr="00102194">
        <w:rPr>
          <w:rFonts w:asciiTheme="minorHAnsi" w:eastAsiaTheme="minorHAnsi" w:hAnsiTheme="minorHAnsi" w:cstheme="minorHAnsi"/>
          <w:b/>
          <w:bCs/>
          <w:sz w:val="52"/>
          <w:szCs w:val="52"/>
        </w:rPr>
        <w:t>Student ID: 2114741</w:t>
      </w:r>
    </w:p>
    <w:p w14:paraId="1715A885" w14:textId="77777777" w:rsidR="00391D39" w:rsidRPr="00102194" w:rsidRDefault="00391D39" w:rsidP="00391D39">
      <w:pPr>
        <w:pStyle w:val="NoSpacing"/>
        <w:rPr>
          <w:rFonts w:asciiTheme="minorHAnsi" w:eastAsiaTheme="minorHAnsi" w:hAnsiTheme="minorHAnsi" w:cstheme="minorHAnsi"/>
          <w:sz w:val="52"/>
          <w:szCs w:val="52"/>
        </w:rPr>
      </w:pPr>
    </w:p>
    <w:p w14:paraId="34EEB5DB" w14:textId="07FC9FE5" w:rsidR="00391D39" w:rsidRPr="00102194" w:rsidRDefault="00391D39" w:rsidP="00391D39">
      <w:pPr>
        <w:pStyle w:val="NoSpacing"/>
        <w:rPr>
          <w:rFonts w:asciiTheme="minorHAnsi" w:eastAsiaTheme="minorHAnsi" w:hAnsiTheme="minorHAnsi" w:cstheme="minorHAnsi"/>
          <w:b/>
          <w:bCs/>
          <w:sz w:val="52"/>
          <w:szCs w:val="52"/>
        </w:rPr>
      </w:pPr>
      <w:r w:rsidRPr="00102194">
        <w:rPr>
          <w:rFonts w:asciiTheme="minorHAnsi" w:eastAsiaTheme="minorHAnsi" w:hAnsiTheme="minorHAnsi" w:cstheme="minorHAnsi"/>
          <w:b/>
          <w:bCs/>
          <w:sz w:val="52"/>
          <w:szCs w:val="52"/>
        </w:rPr>
        <w:t>Module Name: Workplace Culture and its impact on Organisational Efficiency</w:t>
      </w:r>
    </w:p>
    <w:p w14:paraId="44C36D99" w14:textId="77777777" w:rsidR="00391D39" w:rsidRPr="00102194" w:rsidRDefault="00391D39" w:rsidP="00391D39">
      <w:pPr>
        <w:pStyle w:val="NoSpacing"/>
        <w:rPr>
          <w:rFonts w:asciiTheme="minorHAnsi" w:hAnsiTheme="minorHAnsi" w:cstheme="minorHAnsi"/>
          <w:sz w:val="52"/>
          <w:szCs w:val="52"/>
        </w:rPr>
      </w:pPr>
    </w:p>
    <w:p w14:paraId="185054A9" w14:textId="5C414BCB" w:rsidR="00391D39" w:rsidRPr="00102194" w:rsidRDefault="00391D39" w:rsidP="00391D39">
      <w:pPr>
        <w:pStyle w:val="NoSpacing"/>
        <w:rPr>
          <w:rFonts w:asciiTheme="minorHAnsi" w:eastAsiaTheme="minorHAnsi" w:hAnsiTheme="minorHAnsi" w:cstheme="minorHAnsi"/>
          <w:b/>
          <w:bCs/>
          <w:sz w:val="52"/>
          <w:szCs w:val="52"/>
        </w:rPr>
      </w:pPr>
      <w:r w:rsidRPr="00102194">
        <w:rPr>
          <w:rFonts w:asciiTheme="minorHAnsi" w:eastAsiaTheme="minorHAnsi" w:hAnsiTheme="minorHAnsi" w:cstheme="minorHAnsi"/>
          <w:b/>
          <w:bCs/>
          <w:sz w:val="52"/>
          <w:szCs w:val="52"/>
        </w:rPr>
        <w:t>Module Code: (BMSW5105_LON)</w:t>
      </w:r>
    </w:p>
    <w:p w14:paraId="5CCC9535" w14:textId="23E23141" w:rsidR="00391D39" w:rsidRPr="00102194" w:rsidRDefault="00391D39" w:rsidP="00391D39">
      <w:pPr>
        <w:pStyle w:val="NoSpacing"/>
        <w:rPr>
          <w:rFonts w:asciiTheme="minorHAnsi" w:eastAsiaTheme="minorHAnsi" w:hAnsiTheme="minorHAnsi" w:cstheme="minorHAnsi"/>
          <w:sz w:val="52"/>
          <w:szCs w:val="52"/>
          <w:lang w:val="en-GB"/>
        </w:rPr>
      </w:pPr>
      <w:r w:rsidRPr="00102194">
        <w:rPr>
          <w:rFonts w:asciiTheme="minorHAnsi" w:eastAsiaTheme="minorHAnsi" w:hAnsiTheme="minorHAnsi" w:cstheme="minorHAnsi"/>
          <w:b/>
          <w:bCs/>
          <w:sz w:val="52"/>
          <w:szCs w:val="52"/>
        </w:rPr>
        <w:t>Lecturer Name:</w:t>
      </w:r>
      <w:r w:rsidRPr="00102194">
        <w:rPr>
          <w:rFonts w:asciiTheme="minorHAnsi" w:eastAsiaTheme="minorHAnsi" w:hAnsiTheme="minorHAnsi" w:cstheme="minorHAnsi"/>
          <w:sz w:val="52"/>
          <w:szCs w:val="52"/>
        </w:rPr>
        <w:t xml:space="preserve"> </w:t>
      </w:r>
      <w:r w:rsidRPr="00102194">
        <w:rPr>
          <w:rFonts w:asciiTheme="minorHAnsi" w:eastAsiaTheme="minorHAnsi" w:hAnsiTheme="minorHAnsi" w:cstheme="minorHAnsi"/>
          <w:b/>
          <w:bCs/>
          <w:sz w:val="52"/>
          <w:szCs w:val="52"/>
        </w:rPr>
        <w:t>Richard Ashaye</w:t>
      </w:r>
    </w:p>
    <w:p w14:paraId="1E4A4DE1" w14:textId="36B6D1E3" w:rsidR="00391D39" w:rsidRPr="00102194" w:rsidRDefault="00391D39" w:rsidP="00391D39">
      <w:pPr>
        <w:pStyle w:val="NoSpacing"/>
        <w:rPr>
          <w:rFonts w:asciiTheme="minorHAnsi" w:eastAsiaTheme="minorHAnsi" w:hAnsiTheme="minorHAnsi" w:cstheme="minorHAnsi"/>
          <w:sz w:val="52"/>
          <w:szCs w:val="52"/>
        </w:rPr>
      </w:pPr>
      <w:r w:rsidRPr="00102194">
        <w:rPr>
          <w:rFonts w:asciiTheme="minorHAnsi" w:eastAsiaTheme="minorHAnsi" w:hAnsiTheme="minorHAnsi" w:cstheme="minorHAnsi"/>
          <w:sz w:val="52"/>
          <w:szCs w:val="52"/>
        </w:rPr>
        <w:t xml:space="preserve">  </w:t>
      </w:r>
    </w:p>
    <w:p w14:paraId="47538524" w14:textId="4B9ACB4D" w:rsidR="00FB172C" w:rsidRPr="00102194" w:rsidRDefault="00FB172C" w:rsidP="00391D39">
      <w:pPr>
        <w:pStyle w:val="NoSpacing"/>
        <w:rPr>
          <w:rFonts w:asciiTheme="minorHAnsi" w:eastAsiaTheme="minorHAnsi" w:hAnsiTheme="minorHAnsi" w:cstheme="minorHAnsi"/>
          <w:b/>
          <w:bCs/>
          <w:sz w:val="52"/>
          <w:szCs w:val="52"/>
        </w:rPr>
      </w:pPr>
    </w:p>
    <w:p w14:paraId="0D809CC0" w14:textId="77777777" w:rsidR="00FB172C" w:rsidRDefault="00FB172C" w:rsidP="00391D39">
      <w:pPr>
        <w:pStyle w:val="NoSpacing"/>
        <w:rPr>
          <w:rFonts w:asciiTheme="minorHAnsi" w:eastAsiaTheme="minorHAnsi" w:hAnsiTheme="minorHAnsi" w:cstheme="minorHAnsi"/>
          <w:b/>
          <w:bCs/>
          <w:sz w:val="52"/>
          <w:szCs w:val="52"/>
        </w:rPr>
      </w:pPr>
    </w:p>
    <w:p w14:paraId="7CF5FBA8" w14:textId="77777777" w:rsidR="002919D8" w:rsidRDefault="002919D8" w:rsidP="00391D39">
      <w:pPr>
        <w:pStyle w:val="NoSpacing"/>
        <w:rPr>
          <w:rFonts w:asciiTheme="minorHAnsi" w:eastAsiaTheme="minorHAnsi" w:hAnsiTheme="minorHAnsi" w:cstheme="minorHAnsi"/>
          <w:b/>
          <w:bCs/>
          <w:sz w:val="52"/>
          <w:szCs w:val="52"/>
        </w:rPr>
      </w:pPr>
    </w:p>
    <w:p w14:paraId="336CD95B" w14:textId="77777777" w:rsidR="002B0A89" w:rsidRPr="00102194" w:rsidRDefault="002B0A89" w:rsidP="00391D39">
      <w:pPr>
        <w:pStyle w:val="NoSpacing"/>
        <w:rPr>
          <w:rFonts w:asciiTheme="minorHAnsi" w:eastAsiaTheme="minorHAnsi" w:hAnsiTheme="minorHAnsi" w:cstheme="minorHAnsi"/>
          <w:b/>
          <w:bCs/>
          <w:sz w:val="52"/>
          <w:szCs w:val="52"/>
        </w:rPr>
      </w:pPr>
    </w:p>
    <w:sdt>
      <w:sdtPr>
        <w:rPr>
          <w:rFonts w:asciiTheme="minorHAnsi" w:eastAsiaTheme="minorHAnsi" w:hAnsiTheme="minorHAnsi" w:cstheme="minorHAnsi"/>
          <w:color w:val="auto"/>
          <w:sz w:val="22"/>
          <w:szCs w:val="22"/>
          <w:lang w:val="en-GB"/>
        </w:rPr>
        <w:id w:val="-559475896"/>
        <w:docPartObj>
          <w:docPartGallery w:val="Table of Contents"/>
          <w:docPartUnique/>
        </w:docPartObj>
      </w:sdtPr>
      <w:sdtEndPr>
        <w:rPr>
          <w:b/>
          <w:bCs/>
          <w:noProof/>
          <w:sz w:val="40"/>
          <w:szCs w:val="40"/>
        </w:rPr>
      </w:sdtEndPr>
      <w:sdtContent>
        <w:p w14:paraId="6193EC96" w14:textId="45A31291" w:rsidR="00404826" w:rsidRPr="00102194" w:rsidRDefault="00FB172C" w:rsidP="00404826">
          <w:pPr>
            <w:pStyle w:val="TOCHeading"/>
            <w:rPr>
              <w:rFonts w:asciiTheme="minorHAnsi" w:hAnsiTheme="minorHAnsi" w:cstheme="minorHAnsi"/>
            </w:rPr>
          </w:pPr>
          <w:r w:rsidRPr="00102194">
            <w:rPr>
              <w:rFonts w:asciiTheme="minorHAnsi" w:hAnsiTheme="minorHAnsi" w:cstheme="minorHAnsi"/>
            </w:rPr>
            <w:t>Table of Contents</w:t>
          </w:r>
        </w:p>
        <w:p w14:paraId="2AB31488" w14:textId="5CA2C3F2" w:rsidR="009E6832" w:rsidRPr="00102194" w:rsidRDefault="002B0A89" w:rsidP="009E6832">
          <w:pPr>
            <w:pStyle w:val="TOC1"/>
            <w:tabs>
              <w:tab w:val="left" w:pos="440"/>
              <w:tab w:val="right" w:leader="dot" w:pos="9016"/>
            </w:tabs>
            <w:rPr>
              <w:rFonts w:eastAsiaTheme="minorEastAsia" w:cstheme="minorHAnsi"/>
              <w:noProof/>
              <w:sz w:val="32"/>
              <w:szCs w:val="32"/>
              <w:lang w:eastAsia="en-GB"/>
            </w:rPr>
          </w:pPr>
          <w:hyperlink w:anchor="_Toc132462257" w:history="1">
            <w:r w:rsidR="009E6832" w:rsidRPr="00102194">
              <w:rPr>
                <w:rStyle w:val="Hyperlink"/>
                <w:rFonts w:cstheme="minorHAnsi"/>
                <w:noProof/>
                <w:color w:val="auto"/>
                <w:sz w:val="32"/>
                <w:szCs w:val="32"/>
              </w:rPr>
              <w:t>Cover Page:</w:t>
            </w:r>
            <w:r w:rsidR="009E6832" w:rsidRPr="00102194">
              <w:rPr>
                <w:rFonts w:cstheme="minorHAnsi"/>
                <w:noProof/>
                <w:webHidden/>
                <w:sz w:val="32"/>
                <w:szCs w:val="32"/>
              </w:rPr>
              <w:tab/>
            </w:r>
            <w:r w:rsidR="009E6832" w:rsidRPr="00102194">
              <w:rPr>
                <w:rFonts w:cstheme="minorHAnsi"/>
                <w:noProof/>
                <w:webHidden/>
                <w:sz w:val="32"/>
                <w:szCs w:val="32"/>
              </w:rPr>
              <w:fldChar w:fldCharType="begin"/>
            </w:r>
            <w:r w:rsidR="009E6832" w:rsidRPr="00102194">
              <w:rPr>
                <w:rFonts w:cstheme="minorHAnsi"/>
                <w:noProof/>
                <w:webHidden/>
                <w:sz w:val="32"/>
                <w:szCs w:val="32"/>
              </w:rPr>
              <w:instrText xml:space="preserve"> PAGEREF _Toc132462257 \h </w:instrText>
            </w:r>
            <w:r w:rsidR="009E6832" w:rsidRPr="00102194">
              <w:rPr>
                <w:rFonts w:cstheme="minorHAnsi"/>
                <w:noProof/>
                <w:webHidden/>
                <w:sz w:val="32"/>
                <w:szCs w:val="32"/>
              </w:rPr>
            </w:r>
            <w:r w:rsidR="009E6832" w:rsidRPr="00102194">
              <w:rPr>
                <w:rFonts w:cstheme="minorHAnsi"/>
                <w:noProof/>
                <w:webHidden/>
                <w:sz w:val="32"/>
                <w:szCs w:val="32"/>
              </w:rPr>
              <w:fldChar w:fldCharType="separate"/>
            </w:r>
            <w:r w:rsidR="009E6832" w:rsidRPr="00102194">
              <w:rPr>
                <w:rFonts w:cstheme="minorHAnsi"/>
                <w:noProof/>
                <w:webHidden/>
                <w:sz w:val="32"/>
                <w:szCs w:val="32"/>
              </w:rPr>
              <w:t>0</w:t>
            </w:r>
            <w:r w:rsidR="009E6832" w:rsidRPr="00102194">
              <w:rPr>
                <w:rFonts w:cstheme="minorHAnsi"/>
                <w:noProof/>
                <w:webHidden/>
                <w:sz w:val="32"/>
                <w:szCs w:val="32"/>
              </w:rPr>
              <w:fldChar w:fldCharType="end"/>
            </w:r>
          </w:hyperlink>
          <w:r w:rsidR="009E6832" w:rsidRPr="00102194">
            <w:rPr>
              <w:rStyle w:val="Hyperlink"/>
              <w:rFonts w:cstheme="minorHAnsi"/>
              <w:noProof/>
              <w:color w:val="auto"/>
              <w:sz w:val="32"/>
              <w:szCs w:val="32"/>
              <w:u w:val="none"/>
            </w:rPr>
            <w:t>1</w:t>
          </w:r>
        </w:p>
        <w:p w14:paraId="33277608" w14:textId="3138004A" w:rsidR="009E6832" w:rsidRPr="00102194" w:rsidRDefault="002B0A89" w:rsidP="009E6832">
          <w:pPr>
            <w:pStyle w:val="TOC1"/>
            <w:tabs>
              <w:tab w:val="left" w:pos="440"/>
              <w:tab w:val="right" w:leader="dot" w:pos="9016"/>
            </w:tabs>
            <w:rPr>
              <w:rFonts w:eastAsiaTheme="minorEastAsia" w:cstheme="minorHAnsi"/>
              <w:noProof/>
              <w:sz w:val="32"/>
              <w:szCs w:val="32"/>
              <w:lang w:eastAsia="en-GB"/>
            </w:rPr>
          </w:pPr>
          <w:hyperlink w:anchor="_Toc132462257" w:history="1">
            <w:r w:rsidR="009E6832" w:rsidRPr="00102194">
              <w:rPr>
                <w:rStyle w:val="Hyperlink"/>
                <w:rFonts w:cstheme="minorHAnsi"/>
                <w:noProof/>
                <w:color w:val="auto"/>
                <w:sz w:val="32"/>
                <w:szCs w:val="32"/>
              </w:rPr>
              <w:t>Executive Summary:</w:t>
            </w:r>
            <w:r w:rsidR="009E6832" w:rsidRPr="00102194">
              <w:rPr>
                <w:rFonts w:cstheme="minorHAnsi"/>
                <w:noProof/>
                <w:webHidden/>
                <w:sz w:val="32"/>
                <w:szCs w:val="32"/>
              </w:rPr>
              <w:tab/>
            </w:r>
            <w:r w:rsidR="009E6832" w:rsidRPr="00102194">
              <w:rPr>
                <w:rFonts w:cstheme="minorHAnsi"/>
                <w:noProof/>
                <w:webHidden/>
                <w:sz w:val="32"/>
                <w:szCs w:val="32"/>
              </w:rPr>
              <w:fldChar w:fldCharType="begin"/>
            </w:r>
            <w:r w:rsidR="009E6832" w:rsidRPr="00102194">
              <w:rPr>
                <w:rFonts w:cstheme="minorHAnsi"/>
                <w:noProof/>
                <w:webHidden/>
                <w:sz w:val="32"/>
                <w:szCs w:val="32"/>
              </w:rPr>
              <w:instrText xml:space="preserve"> PAGEREF _Toc132462257 \h </w:instrText>
            </w:r>
            <w:r w:rsidR="009E6832" w:rsidRPr="00102194">
              <w:rPr>
                <w:rFonts w:cstheme="minorHAnsi"/>
                <w:noProof/>
                <w:webHidden/>
                <w:sz w:val="32"/>
                <w:szCs w:val="32"/>
              </w:rPr>
            </w:r>
            <w:r w:rsidR="009E6832" w:rsidRPr="00102194">
              <w:rPr>
                <w:rFonts w:cstheme="minorHAnsi"/>
                <w:noProof/>
                <w:webHidden/>
                <w:sz w:val="32"/>
                <w:szCs w:val="32"/>
              </w:rPr>
              <w:fldChar w:fldCharType="separate"/>
            </w:r>
            <w:r w:rsidR="009E6832" w:rsidRPr="00102194">
              <w:rPr>
                <w:rFonts w:cstheme="minorHAnsi"/>
                <w:noProof/>
                <w:webHidden/>
                <w:sz w:val="32"/>
                <w:szCs w:val="32"/>
              </w:rPr>
              <w:t>0</w:t>
            </w:r>
            <w:r w:rsidR="009E6832" w:rsidRPr="00102194">
              <w:rPr>
                <w:rFonts w:cstheme="minorHAnsi"/>
                <w:noProof/>
                <w:webHidden/>
                <w:sz w:val="32"/>
                <w:szCs w:val="32"/>
              </w:rPr>
              <w:fldChar w:fldCharType="end"/>
            </w:r>
          </w:hyperlink>
          <w:r w:rsidR="009E6832" w:rsidRPr="00102194">
            <w:rPr>
              <w:rStyle w:val="Hyperlink"/>
              <w:rFonts w:cstheme="minorHAnsi"/>
              <w:noProof/>
              <w:color w:val="auto"/>
              <w:sz w:val="32"/>
              <w:szCs w:val="32"/>
              <w:u w:val="none"/>
            </w:rPr>
            <w:t>2</w:t>
          </w:r>
        </w:p>
        <w:p w14:paraId="0BE7D578" w14:textId="3E3B1595" w:rsidR="009E6832" w:rsidRPr="00102194" w:rsidRDefault="002B0A89" w:rsidP="009E6832">
          <w:pPr>
            <w:pStyle w:val="TOC1"/>
            <w:tabs>
              <w:tab w:val="left" w:pos="440"/>
              <w:tab w:val="right" w:leader="dot" w:pos="9016"/>
            </w:tabs>
            <w:rPr>
              <w:rFonts w:eastAsiaTheme="minorEastAsia" w:cstheme="minorHAnsi"/>
              <w:noProof/>
              <w:sz w:val="32"/>
              <w:szCs w:val="32"/>
              <w:lang w:eastAsia="en-GB"/>
            </w:rPr>
          </w:pPr>
          <w:hyperlink w:anchor="_Toc132462257" w:history="1">
            <w:r w:rsidR="009E6832" w:rsidRPr="00102194">
              <w:rPr>
                <w:rStyle w:val="Hyperlink"/>
                <w:rFonts w:cstheme="minorHAnsi"/>
                <w:noProof/>
                <w:color w:val="auto"/>
                <w:sz w:val="32"/>
                <w:szCs w:val="32"/>
              </w:rPr>
              <w:t>Introduction:</w:t>
            </w:r>
            <w:r w:rsidR="009E6832" w:rsidRPr="00102194">
              <w:rPr>
                <w:rFonts w:cstheme="minorHAnsi"/>
                <w:noProof/>
                <w:webHidden/>
                <w:sz w:val="32"/>
                <w:szCs w:val="32"/>
              </w:rPr>
              <w:tab/>
            </w:r>
            <w:r w:rsidR="009E6832" w:rsidRPr="00102194">
              <w:rPr>
                <w:rFonts w:cstheme="minorHAnsi"/>
                <w:noProof/>
                <w:webHidden/>
                <w:sz w:val="32"/>
                <w:szCs w:val="32"/>
              </w:rPr>
              <w:fldChar w:fldCharType="begin"/>
            </w:r>
            <w:r w:rsidR="009E6832" w:rsidRPr="00102194">
              <w:rPr>
                <w:rFonts w:cstheme="minorHAnsi"/>
                <w:noProof/>
                <w:webHidden/>
                <w:sz w:val="32"/>
                <w:szCs w:val="32"/>
              </w:rPr>
              <w:instrText xml:space="preserve"> PAGEREF _Toc132462257 \h </w:instrText>
            </w:r>
            <w:r w:rsidR="009E6832" w:rsidRPr="00102194">
              <w:rPr>
                <w:rFonts w:cstheme="minorHAnsi"/>
                <w:noProof/>
                <w:webHidden/>
                <w:sz w:val="32"/>
                <w:szCs w:val="32"/>
              </w:rPr>
            </w:r>
            <w:r w:rsidR="009E6832" w:rsidRPr="00102194">
              <w:rPr>
                <w:rFonts w:cstheme="minorHAnsi"/>
                <w:noProof/>
                <w:webHidden/>
                <w:sz w:val="32"/>
                <w:szCs w:val="32"/>
              </w:rPr>
              <w:fldChar w:fldCharType="separate"/>
            </w:r>
            <w:r w:rsidR="009E6832" w:rsidRPr="00102194">
              <w:rPr>
                <w:rFonts w:cstheme="minorHAnsi"/>
                <w:noProof/>
                <w:webHidden/>
                <w:sz w:val="32"/>
                <w:szCs w:val="32"/>
              </w:rPr>
              <w:t>0</w:t>
            </w:r>
            <w:r w:rsidR="009E6832" w:rsidRPr="00102194">
              <w:rPr>
                <w:rFonts w:cstheme="minorHAnsi"/>
                <w:noProof/>
                <w:webHidden/>
                <w:sz w:val="32"/>
                <w:szCs w:val="32"/>
              </w:rPr>
              <w:fldChar w:fldCharType="end"/>
            </w:r>
          </w:hyperlink>
          <w:r w:rsidR="009E6832" w:rsidRPr="00102194">
            <w:rPr>
              <w:rStyle w:val="Hyperlink"/>
              <w:rFonts w:cstheme="minorHAnsi"/>
              <w:noProof/>
              <w:color w:val="auto"/>
              <w:sz w:val="32"/>
              <w:szCs w:val="32"/>
              <w:u w:val="none"/>
            </w:rPr>
            <w:t>3</w:t>
          </w:r>
        </w:p>
        <w:p w14:paraId="50931292" w14:textId="353C524B" w:rsidR="002544FC" w:rsidRPr="00102194" w:rsidRDefault="002B0A89" w:rsidP="002544FC">
          <w:pPr>
            <w:pStyle w:val="TOC1"/>
            <w:tabs>
              <w:tab w:val="left" w:pos="440"/>
              <w:tab w:val="right" w:leader="dot" w:pos="9016"/>
            </w:tabs>
            <w:rPr>
              <w:rFonts w:cstheme="minorHAnsi"/>
              <w:noProof/>
              <w:sz w:val="32"/>
              <w:szCs w:val="32"/>
            </w:rPr>
          </w:pPr>
          <w:hyperlink w:anchor="_Toc132462257" w:history="1">
            <w:r w:rsidR="009E6832" w:rsidRPr="00102194">
              <w:rPr>
                <w:rStyle w:val="Hyperlink"/>
                <w:rFonts w:cstheme="minorHAnsi"/>
                <w:noProof/>
                <w:color w:val="auto"/>
                <w:sz w:val="32"/>
                <w:szCs w:val="32"/>
              </w:rPr>
              <w:t>Background Study of EasyJet:</w:t>
            </w:r>
            <w:r w:rsidR="009E6832" w:rsidRPr="00102194">
              <w:rPr>
                <w:rFonts w:cstheme="minorHAnsi"/>
                <w:noProof/>
                <w:webHidden/>
                <w:sz w:val="32"/>
                <w:szCs w:val="32"/>
              </w:rPr>
              <w:tab/>
            </w:r>
            <w:r w:rsidR="009E6832" w:rsidRPr="00102194">
              <w:rPr>
                <w:rFonts w:cstheme="minorHAnsi"/>
                <w:noProof/>
                <w:webHidden/>
                <w:sz w:val="32"/>
                <w:szCs w:val="32"/>
              </w:rPr>
              <w:fldChar w:fldCharType="begin"/>
            </w:r>
            <w:r w:rsidR="009E6832" w:rsidRPr="00102194">
              <w:rPr>
                <w:rFonts w:cstheme="minorHAnsi"/>
                <w:noProof/>
                <w:webHidden/>
                <w:sz w:val="32"/>
                <w:szCs w:val="32"/>
              </w:rPr>
              <w:instrText xml:space="preserve"> PAGEREF _Toc132462257 \h </w:instrText>
            </w:r>
            <w:r w:rsidR="009E6832" w:rsidRPr="00102194">
              <w:rPr>
                <w:rFonts w:cstheme="minorHAnsi"/>
                <w:noProof/>
                <w:webHidden/>
                <w:sz w:val="32"/>
                <w:szCs w:val="32"/>
              </w:rPr>
            </w:r>
            <w:r w:rsidR="009E6832" w:rsidRPr="00102194">
              <w:rPr>
                <w:rFonts w:cstheme="minorHAnsi"/>
                <w:noProof/>
                <w:webHidden/>
                <w:sz w:val="32"/>
                <w:szCs w:val="32"/>
              </w:rPr>
              <w:fldChar w:fldCharType="separate"/>
            </w:r>
            <w:r w:rsidR="009E6832" w:rsidRPr="00102194">
              <w:rPr>
                <w:rFonts w:cstheme="minorHAnsi"/>
                <w:noProof/>
                <w:webHidden/>
                <w:sz w:val="32"/>
                <w:szCs w:val="32"/>
              </w:rPr>
              <w:t>0</w:t>
            </w:r>
            <w:r w:rsidR="009E6832" w:rsidRPr="00102194">
              <w:rPr>
                <w:rFonts w:cstheme="minorHAnsi"/>
                <w:noProof/>
                <w:webHidden/>
                <w:sz w:val="32"/>
                <w:szCs w:val="32"/>
              </w:rPr>
              <w:fldChar w:fldCharType="end"/>
            </w:r>
          </w:hyperlink>
          <w:r w:rsidR="009E6832" w:rsidRPr="00102194">
            <w:rPr>
              <w:rStyle w:val="Hyperlink"/>
              <w:rFonts w:cstheme="minorHAnsi"/>
              <w:noProof/>
              <w:color w:val="auto"/>
              <w:sz w:val="32"/>
              <w:szCs w:val="32"/>
              <w:u w:val="none"/>
            </w:rPr>
            <w:t>4</w:t>
          </w:r>
        </w:p>
        <w:p w14:paraId="709E66E3" w14:textId="3029119E" w:rsidR="009E6832" w:rsidRPr="00102194" w:rsidRDefault="002B0A89" w:rsidP="009E6832">
          <w:pPr>
            <w:pStyle w:val="TOC1"/>
            <w:tabs>
              <w:tab w:val="left" w:pos="440"/>
              <w:tab w:val="right" w:leader="dot" w:pos="9016"/>
            </w:tabs>
            <w:rPr>
              <w:rFonts w:eastAsiaTheme="minorEastAsia" w:cstheme="minorHAnsi"/>
              <w:noProof/>
              <w:sz w:val="32"/>
              <w:szCs w:val="32"/>
              <w:lang w:eastAsia="en-GB"/>
            </w:rPr>
          </w:pPr>
          <w:hyperlink w:anchor="_Toc132462257" w:history="1">
            <w:r w:rsidR="009E6832" w:rsidRPr="00102194">
              <w:rPr>
                <w:rStyle w:val="Hyperlink"/>
                <w:rFonts w:cstheme="minorHAnsi"/>
                <w:noProof/>
                <w:color w:val="auto"/>
                <w:sz w:val="32"/>
                <w:szCs w:val="32"/>
              </w:rPr>
              <w:t>Relationship of Organisational Culture and Structure:</w:t>
            </w:r>
            <w:r w:rsidR="009E6832" w:rsidRPr="00102194">
              <w:rPr>
                <w:rFonts w:cstheme="minorHAnsi"/>
                <w:noProof/>
                <w:webHidden/>
                <w:sz w:val="32"/>
                <w:szCs w:val="32"/>
              </w:rPr>
              <w:tab/>
            </w:r>
            <w:r w:rsidR="009E6832" w:rsidRPr="00102194">
              <w:rPr>
                <w:rFonts w:cstheme="minorHAnsi"/>
                <w:noProof/>
                <w:webHidden/>
                <w:sz w:val="32"/>
                <w:szCs w:val="32"/>
              </w:rPr>
              <w:fldChar w:fldCharType="begin"/>
            </w:r>
            <w:r w:rsidR="009E6832" w:rsidRPr="00102194">
              <w:rPr>
                <w:rFonts w:cstheme="minorHAnsi"/>
                <w:noProof/>
                <w:webHidden/>
                <w:sz w:val="32"/>
                <w:szCs w:val="32"/>
              </w:rPr>
              <w:instrText xml:space="preserve"> PAGEREF _Toc132462257 \h </w:instrText>
            </w:r>
            <w:r w:rsidR="009E6832" w:rsidRPr="00102194">
              <w:rPr>
                <w:rFonts w:cstheme="minorHAnsi"/>
                <w:noProof/>
                <w:webHidden/>
                <w:sz w:val="32"/>
                <w:szCs w:val="32"/>
              </w:rPr>
            </w:r>
            <w:r w:rsidR="009E6832" w:rsidRPr="00102194">
              <w:rPr>
                <w:rFonts w:cstheme="minorHAnsi"/>
                <w:noProof/>
                <w:webHidden/>
                <w:sz w:val="32"/>
                <w:szCs w:val="32"/>
              </w:rPr>
              <w:fldChar w:fldCharType="separate"/>
            </w:r>
            <w:r w:rsidR="009E6832" w:rsidRPr="00102194">
              <w:rPr>
                <w:rFonts w:cstheme="minorHAnsi"/>
                <w:noProof/>
                <w:webHidden/>
                <w:sz w:val="32"/>
                <w:szCs w:val="32"/>
              </w:rPr>
              <w:t>0</w:t>
            </w:r>
            <w:r w:rsidR="009E6832" w:rsidRPr="00102194">
              <w:rPr>
                <w:rFonts w:cstheme="minorHAnsi"/>
                <w:noProof/>
                <w:webHidden/>
                <w:sz w:val="32"/>
                <w:szCs w:val="32"/>
              </w:rPr>
              <w:fldChar w:fldCharType="end"/>
            </w:r>
          </w:hyperlink>
          <w:r w:rsidR="009E6832" w:rsidRPr="00102194">
            <w:rPr>
              <w:rStyle w:val="Hyperlink"/>
              <w:rFonts w:cstheme="minorHAnsi"/>
              <w:noProof/>
              <w:color w:val="auto"/>
              <w:sz w:val="32"/>
              <w:szCs w:val="32"/>
              <w:u w:val="none"/>
            </w:rPr>
            <w:t>5</w:t>
          </w:r>
        </w:p>
        <w:p w14:paraId="07DE0FC0" w14:textId="5C447224" w:rsidR="009E6832" w:rsidRPr="00102194" w:rsidRDefault="002B0A89" w:rsidP="009E6832">
          <w:pPr>
            <w:pStyle w:val="TOC1"/>
            <w:tabs>
              <w:tab w:val="left" w:pos="440"/>
              <w:tab w:val="right" w:leader="dot" w:pos="9016"/>
            </w:tabs>
            <w:rPr>
              <w:rFonts w:eastAsiaTheme="minorEastAsia" w:cstheme="minorHAnsi"/>
              <w:noProof/>
              <w:sz w:val="32"/>
              <w:szCs w:val="32"/>
              <w:lang w:eastAsia="en-GB"/>
            </w:rPr>
          </w:pPr>
          <w:hyperlink w:anchor="_Toc132462257" w:history="1">
            <w:r w:rsidR="009E6832" w:rsidRPr="00102194">
              <w:rPr>
                <w:rStyle w:val="Hyperlink"/>
                <w:rFonts w:cstheme="minorHAnsi"/>
                <w:noProof/>
                <w:color w:val="auto"/>
                <w:sz w:val="32"/>
                <w:szCs w:val="32"/>
              </w:rPr>
              <w:t>Evaluating The Broader Environment of EasyJet:</w:t>
            </w:r>
            <w:r w:rsidR="009E6832" w:rsidRPr="00102194">
              <w:rPr>
                <w:rFonts w:cstheme="minorHAnsi"/>
                <w:noProof/>
                <w:webHidden/>
                <w:sz w:val="32"/>
                <w:szCs w:val="32"/>
              </w:rPr>
              <w:tab/>
            </w:r>
            <w:r w:rsidR="009E6832" w:rsidRPr="00102194">
              <w:rPr>
                <w:rFonts w:cstheme="minorHAnsi"/>
                <w:noProof/>
                <w:webHidden/>
                <w:sz w:val="32"/>
                <w:szCs w:val="32"/>
              </w:rPr>
              <w:fldChar w:fldCharType="begin"/>
            </w:r>
            <w:r w:rsidR="009E6832" w:rsidRPr="00102194">
              <w:rPr>
                <w:rFonts w:cstheme="minorHAnsi"/>
                <w:noProof/>
                <w:webHidden/>
                <w:sz w:val="32"/>
                <w:szCs w:val="32"/>
              </w:rPr>
              <w:instrText xml:space="preserve"> PAGEREF _Toc132462257 \h </w:instrText>
            </w:r>
            <w:r w:rsidR="009E6832" w:rsidRPr="00102194">
              <w:rPr>
                <w:rFonts w:cstheme="minorHAnsi"/>
                <w:noProof/>
                <w:webHidden/>
                <w:sz w:val="32"/>
                <w:szCs w:val="32"/>
              </w:rPr>
            </w:r>
            <w:r w:rsidR="009E6832" w:rsidRPr="00102194">
              <w:rPr>
                <w:rFonts w:cstheme="minorHAnsi"/>
                <w:noProof/>
                <w:webHidden/>
                <w:sz w:val="32"/>
                <w:szCs w:val="32"/>
              </w:rPr>
              <w:fldChar w:fldCharType="separate"/>
            </w:r>
            <w:r w:rsidR="009E6832" w:rsidRPr="00102194">
              <w:rPr>
                <w:rFonts w:cstheme="minorHAnsi"/>
                <w:noProof/>
                <w:webHidden/>
                <w:sz w:val="32"/>
                <w:szCs w:val="32"/>
              </w:rPr>
              <w:t>0</w:t>
            </w:r>
            <w:r w:rsidR="009E6832" w:rsidRPr="00102194">
              <w:rPr>
                <w:rFonts w:cstheme="minorHAnsi"/>
                <w:noProof/>
                <w:webHidden/>
                <w:sz w:val="32"/>
                <w:szCs w:val="32"/>
              </w:rPr>
              <w:fldChar w:fldCharType="end"/>
            </w:r>
          </w:hyperlink>
          <w:r w:rsidR="009E6832" w:rsidRPr="00102194">
            <w:rPr>
              <w:rStyle w:val="Hyperlink"/>
              <w:rFonts w:cstheme="minorHAnsi"/>
              <w:noProof/>
              <w:color w:val="auto"/>
              <w:sz w:val="32"/>
              <w:szCs w:val="32"/>
              <w:u w:val="none"/>
            </w:rPr>
            <w:t>6</w:t>
          </w:r>
        </w:p>
        <w:p w14:paraId="6D0EE0D6" w14:textId="1C54626D" w:rsidR="009E6832" w:rsidRPr="00102194" w:rsidRDefault="002B0A89" w:rsidP="009E6832">
          <w:pPr>
            <w:pStyle w:val="TOC1"/>
            <w:tabs>
              <w:tab w:val="left" w:pos="440"/>
              <w:tab w:val="right" w:leader="dot" w:pos="9016"/>
            </w:tabs>
            <w:rPr>
              <w:rFonts w:eastAsiaTheme="minorEastAsia" w:cstheme="minorHAnsi"/>
              <w:noProof/>
              <w:sz w:val="32"/>
              <w:szCs w:val="32"/>
              <w:lang w:eastAsia="en-GB"/>
            </w:rPr>
          </w:pPr>
          <w:hyperlink w:anchor="_Toc132462257" w:history="1">
            <w:r w:rsidR="009E6832" w:rsidRPr="00102194">
              <w:rPr>
                <w:rStyle w:val="Hyperlink"/>
                <w:rFonts w:cstheme="minorHAnsi"/>
                <w:noProof/>
                <w:color w:val="auto"/>
                <w:sz w:val="32"/>
                <w:szCs w:val="32"/>
              </w:rPr>
              <w:t>Ethical Approach:</w:t>
            </w:r>
            <w:r w:rsidR="009E6832" w:rsidRPr="00102194">
              <w:rPr>
                <w:rFonts w:cstheme="minorHAnsi"/>
                <w:noProof/>
                <w:webHidden/>
                <w:sz w:val="32"/>
                <w:szCs w:val="32"/>
              </w:rPr>
              <w:tab/>
            </w:r>
            <w:r w:rsidR="009E6832" w:rsidRPr="00102194">
              <w:rPr>
                <w:rFonts w:cstheme="minorHAnsi"/>
                <w:noProof/>
                <w:webHidden/>
                <w:sz w:val="32"/>
                <w:szCs w:val="32"/>
              </w:rPr>
              <w:fldChar w:fldCharType="begin"/>
            </w:r>
            <w:r w:rsidR="009E6832" w:rsidRPr="00102194">
              <w:rPr>
                <w:rFonts w:cstheme="minorHAnsi"/>
                <w:noProof/>
                <w:webHidden/>
                <w:sz w:val="32"/>
                <w:szCs w:val="32"/>
              </w:rPr>
              <w:instrText xml:space="preserve"> PAGEREF _Toc132462257 \h </w:instrText>
            </w:r>
            <w:r w:rsidR="009E6832" w:rsidRPr="00102194">
              <w:rPr>
                <w:rFonts w:cstheme="minorHAnsi"/>
                <w:noProof/>
                <w:webHidden/>
                <w:sz w:val="32"/>
                <w:szCs w:val="32"/>
              </w:rPr>
            </w:r>
            <w:r w:rsidR="009E6832" w:rsidRPr="00102194">
              <w:rPr>
                <w:rFonts w:cstheme="minorHAnsi"/>
                <w:noProof/>
                <w:webHidden/>
                <w:sz w:val="32"/>
                <w:szCs w:val="32"/>
              </w:rPr>
              <w:fldChar w:fldCharType="separate"/>
            </w:r>
            <w:r w:rsidR="009E6832" w:rsidRPr="00102194">
              <w:rPr>
                <w:rFonts w:cstheme="minorHAnsi"/>
                <w:noProof/>
                <w:webHidden/>
                <w:sz w:val="32"/>
                <w:szCs w:val="32"/>
              </w:rPr>
              <w:t>0</w:t>
            </w:r>
            <w:r w:rsidR="009E6832" w:rsidRPr="00102194">
              <w:rPr>
                <w:rFonts w:cstheme="minorHAnsi"/>
                <w:noProof/>
                <w:webHidden/>
                <w:sz w:val="32"/>
                <w:szCs w:val="32"/>
              </w:rPr>
              <w:fldChar w:fldCharType="end"/>
            </w:r>
          </w:hyperlink>
          <w:r w:rsidR="009E6832" w:rsidRPr="00102194">
            <w:rPr>
              <w:rStyle w:val="Hyperlink"/>
              <w:rFonts w:cstheme="minorHAnsi"/>
              <w:noProof/>
              <w:color w:val="auto"/>
              <w:sz w:val="32"/>
              <w:szCs w:val="32"/>
              <w:u w:val="none"/>
            </w:rPr>
            <w:t>7</w:t>
          </w:r>
        </w:p>
        <w:p w14:paraId="6ED45266" w14:textId="2C9D564F" w:rsidR="009E6832" w:rsidRPr="00102194" w:rsidRDefault="002B0A89" w:rsidP="009E6832">
          <w:pPr>
            <w:pStyle w:val="TOC1"/>
            <w:tabs>
              <w:tab w:val="left" w:pos="440"/>
              <w:tab w:val="right" w:leader="dot" w:pos="9016"/>
            </w:tabs>
            <w:rPr>
              <w:rFonts w:eastAsiaTheme="minorEastAsia" w:cstheme="minorHAnsi"/>
              <w:noProof/>
              <w:sz w:val="32"/>
              <w:szCs w:val="32"/>
              <w:lang w:eastAsia="en-GB"/>
            </w:rPr>
          </w:pPr>
          <w:hyperlink w:anchor="_Toc132462257" w:history="1">
            <w:r w:rsidR="00B60461" w:rsidRPr="00102194">
              <w:rPr>
                <w:rStyle w:val="Hyperlink"/>
                <w:rFonts w:cstheme="minorHAnsi"/>
                <w:noProof/>
                <w:color w:val="auto"/>
                <w:sz w:val="32"/>
                <w:szCs w:val="32"/>
              </w:rPr>
              <w:t>Recommendation</w:t>
            </w:r>
            <w:r w:rsidR="009E6832" w:rsidRPr="00102194">
              <w:rPr>
                <w:rStyle w:val="Hyperlink"/>
                <w:rFonts w:cstheme="minorHAnsi"/>
                <w:noProof/>
                <w:color w:val="auto"/>
                <w:sz w:val="32"/>
                <w:szCs w:val="32"/>
              </w:rPr>
              <w:t>:</w:t>
            </w:r>
            <w:r w:rsidR="009E6832" w:rsidRPr="00102194">
              <w:rPr>
                <w:rFonts w:cstheme="minorHAnsi"/>
                <w:noProof/>
                <w:webHidden/>
                <w:sz w:val="32"/>
                <w:szCs w:val="32"/>
              </w:rPr>
              <w:tab/>
            </w:r>
            <w:r w:rsidR="009E6832" w:rsidRPr="00102194">
              <w:rPr>
                <w:rFonts w:cstheme="minorHAnsi"/>
                <w:noProof/>
                <w:webHidden/>
                <w:sz w:val="32"/>
                <w:szCs w:val="32"/>
              </w:rPr>
              <w:fldChar w:fldCharType="begin"/>
            </w:r>
            <w:r w:rsidR="009E6832" w:rsidRPr="00102194">
              <w:rPr>
                <w:rFonts w:cstheme="minorHAnsi"/>
                <w:noProof/>
                <w:webHidden/>
                <w:sz w:val="32"/>
                <w:szCs w:val="32"/>
              </w:rPr>
              <w:instrText xml:space="preserve"> PAGEREF _Toc132462257 \h </w:instrText>
            </w:r>
            <w:r w:rsidR="009E6832" w:rsidRPr="00102194">
              <w:rPr>
                <w:rFonts w:cstheme="minorHAnsi"/>
                <w:noProof/>
                <w:webHidden/>
                <w:sz w:val="32"/>
                <w:szCs w:val="32"/>
              </w:rPr>
            </w:r>
            <w:r w:rsidR="009E6832" w:rsidRPr="00102194">
              <w:rPr>
                <w:rFonts w:cstheme="minorHAnsi"/>
                <w:noProof/>
                <w:webHidden/>
                <w:sz w:val="32"/>
                <w:szCs w:val="32"/>
              </w:rPr>
              <w:fldChar w:fldCharType="separate"/>
            </w:r>
            <w:r w:rsidR="009E6832" w:rsidRPr="00102194">
              <w:rPr>
                <w:rFonts w:cstheme="minorHAnsi"/>
                <w:noProof/>
                <w:webHidden/>
                <w:sz w:val="32"/>
                <w:szCs w:val="32"/>
              </w:rPr>
              <w:t>0</w:t>
            </w:r>
            <w:r w:rsidR="009E6832" w:rsidRPr="00102194">
              <w:rPr>
                <w:rFonts w:cstheme="minorHAnsi"/>
                <w:noProof/>
                <w:webHidden/>
                <w:sz w:val="32"/>
                <w:szCs w:val="32"/>
              </w:rPr>
              <w:fldChar w:fldCharType="end"/>
            </w:r>
          </w:hyperlink>
          <w:r w:rsidR="009E6832" w:rsidRPr="00102194">
            <w:rPr>
              <w:rStyle w:val="Hyperlink"/>
              <w:rFonts w:cstheme="minorHAnsi"/>
              <w:noProof/>
              <w:color w:val="auto"/>
              <w:sz w:val="32"/>
              <w:szCs w:val="32"/>
              <w:u w:val="none"/>
            </w:rPr>
            <w:t>8</w:t>
          </w:r>
        </w:p>
        <w:p w14:paraId="6269F92E" w14:textId="42012AD1" w:rsidR="009E6832" w:rsidRPr="00102194" w:rsidRDefault="002B0A89" w:rsidP="009E6832">
          <w:pPr>
            <w:pStyle w:val="TOC1"/>
            <w:tabs>
              <w:tab w:val="left" w:pos="440"/>
              <w:tab w:val="right" w:leader="dot" w:pos="9016"/>
            </w:tabs>
            <w:rPr>
              <w:rFonts w:eastAsiaTheme="minorEastAsia" w:cstheme="minorHAnsi"/>
              <w:noProof/>
              <w:sz w:val="32"/>
              <w:szCs w:val="32"/>
              <w:lang w:eastAsia="en-GB"/>
            </w:rPr>
          </w:pPr>
          <w:hyperlink w:anchor="_Toc132462257" w:history="1">
            <w:r w:rsidR="00B60461" w:rsidRPr="00102194">
              <w:rPr>
                <w:rStyle w:val="Hyperlink"/>
                <w:rFonts w:cstheme="minorHAnsi"/>
                <w:noProof/>
                <w:color w:val="auto"/>
                <w:sz w:val="32"/>
                <w:szCs w:val="32"/>
              </w:rPr>
              <w:t>Conclusion</w:t>
            </w:r>
            <w:r w:rsidR="009E6832" w:rsidRPr="00102194">
              <w:rPr>
                <w:rStyle w:val="Hyperlink"/>
                <w:rFonts w:cstheme="minorHAnsi"/>
                <w:noProof/>
                <w:color w:val="auto"/>
                <w:sz w:val="32"/>
                <w:szCs w:val="32"/>
              </w:rPr>
              <w:t>:</w:t>
            </w:r>
            <w:r w:rsidR="009E6832" w:rsidRPr="00102194">
              <w:rPr>
                <w:rFonts w:cstheme="minorHAnsi"/>
                <w:noProof/>
                <w:webHidden/>
                <w:sz w:val="32"/>
                <w:szCs w:val="32"/>
              </w:rPr>
              <w:tab/>
            </w:r>
            <w:r w:rsidR="009E6832" w:rsidRPr="00102194">
              <w:rPr>
                <w:rFonts w:cstheme="minorHAnsi"/>
                <w:noProof/>
                <w:webHidden/>
                <w:sz w:val="32"/>
                <w:szCs w:val="32"/>
              </w:rPr>
              <w:fldChar w:fldCharType="begin"/>
            </w:r>
            <w:r w:rsidR="009E6832" w:rsidRPr="00102194">
              <w:rPr>
                <w:rFonts w:cstheme="minorHAnsi"/>
                <w:noProof/>
                <w:webHidden/>
                <w:sz w:val="32"/>
                <w:szCs w:val="32"/>
              </w:rPr>
              <w:instrText xml:space="preserve"> PAGEREF _Toc132462257 \h </w:instrText>
            </w:r>
            <w:r w:rsidR="009E6832" w:rsidRPr="00102194">
              <w:rPr>
                <w:rFonts w:cstheme="minorHAnsi"/>
                <w:noProof/>
                <w:webHidden/>
                <w:sz w:val="32"/>
                <w:szCs w:val="32"/>
              </w:rPr>
            </w:r>
            <w:r w:rsidR="009E6832" w:rsidRPr="00102194">
              <w:rPr>
                <w:rFonts w:cstheme="minorHAnsi"/>
                <w:noProof/>
                <w:webHidden/>
                <w:sz w:val="32"/>
                <w:szCs w:val="32"/>
              </w:rPr>
              <w:fldChar w:fldCharType="separate"/>
            </w:r>
            <w:r w:rsidR="009E6832" w:rsidRPr="00102194">
              <w:rPr>
                <w:rFonts w:cstheme="minorHAnsi"/>
                <w:noProof/>
                <w:webHidden/>
                <w:sz w:val="32"/>
                <w:szCs w:val="32"/>
              </w:rPr>
              <w:t>0</w:t>
            </w:r>
            <w:r w:rsidR="009E6832" w:rsidRPr="00102194">
              <w:rPr>
                <w:rFonts w:cstheme="minorHAnsi"/>
                <w:noProof/>
                <w:webHidden/>
                <w:sz w:val="32"/>
                <w:szCs w:val="32"/>
              </w:rPr>
              <w:fldChar w:fldCharType="end"/>
            </w:r>
          </w:hyperlink>
          <w:r w:rsidR="009E6832" w:rsidRPr="00102194">
            <w:rPr>
              <w:rStyle w:val="Hyperlink"/>
              <w:rFonts w:cstheme="minorHAnsi"/>
              <w:noProof/>
              <w:color w:val="auto"/>
              <w:sz w:val="32"/>
              <w:szCs w:val="32"/>
              <w:u w:val="none"/>
            </w:rPr>
            <w:t>9</w:t>
          </w:r>
        </w:p>
        <w:p w14:paraId="513E6320" w14:textId="68EF18DC" w:rsidR="00FB172C" w:rsidRPr="00102194" w:rsidRDefault="002B0A89" w:rsidP="00850237">
          <w:pPr>
            <w:pStyle w:val="TOC1"/>
            <w:tabs>
              <w:tab w:val="left" w:pos="440"/>
              <w:tab w:val="right" w:leader="dot" w:pos="9016"/>
            </w:tabs>
            <w:rPr>
              <w:rFonts w:eastAsiaTheme="minorEastAsia" w:cstheme="minorHAnsi"/>
              <w:noProof/>
              <w:sz w:val="32"/>
              <w:szCs w:val="32"/>
              <w:lang w:eastAsia="en-GB"/>
            </w:rPr>
          </w:pPr>
          <w:hyperlink w:anchor="_Toc132462257" w:history="1">
            <w:r w:rsidR="009E6832" w:rsidRPr="00102194">
              <w:rPr>
                <w:rStyle w:val="Hyperlink"/>
                <w:rFonts w:cstheme="minorHAnsi"/>
                <w:noProof/>
                <w:color w:val="auto"/>
                <w:sz w:val="32"/>
                <w:szCs w:val="32"/>
              </w:rPr>
              <w:t>Reference:</w:t>
            </w:r>
            <w:r w:rsidR="009E6832" w:rsidRPr="00102194">
              <w:rPr>
                <w:rFonts w:cstheme="minorHAnsi"/>
                <w:noProof/>
                <w:webHidden/>
                <w:sz w:val="32"/>
                <w:szCs w:val="32"/>
              </w:rPr>
              <w:tab/>
            </w:r>
            <w:r w:rsidR="009E6832" w:rsidRPr="00102194">
              <w:rPr>
                <w:rFonts w:cstheme="minorHAnsi"/>
                <w:noProof/>
                <w:webHidden/>
                <w:sz w:val="32"/>
                <w:szCs w:val="32"/>
              </w:rPr>
              <w:fldChar w:fldCharType="begin"/>
            </w:r>
            <w:r w:rsidR="009E6832" w:rsidRPr="00102194">
              <w:rPr>
                <w:rFonts w:cstheme="minorHAnsi"/>
                <w:noProof/>
                <w:webHidden/>
                <w:sz w:val="32"/>
                <w:szCs w:val="32"/>
              </w:rPr>
              <w:instrText xml:space="preserve"> PAGEREF _Toc132462257 \h </w:instrText>
            </w:r>
            <w:r w:rsidR="009E6832" w:rsidRPr="00102194">
              <w:rPr>
                <w:rFonts w:cstheme="minorHAnsi"/>
                <w:noProof/>
                <w:webHidden/>
                <w:sz w:val="32"/>
                <w:szCs w:val="32"/>
              </w:rPr>
            </w:r>
            <w:r w:rsidR="009E6832" w:rsidRPr="00102194">
              <w:rPr>
                <w:rFonts w:cstheme="minorHAnsi"/>
                <w:noProof/>
                <w:webHidden/>
                <w:sz w:val="32"/>
                <w:szCs w:val="32"/>
              </w:rPr>
              <w:fldChar w:fldCharType="separate"/>
            </w:r>
            <w:r w:rsidR="009E6832" w:rsidRPr="00102194">
              <w:rPr>
                <w:rFonts w:cstheme="minorHAnsi"/>
                <w:noProof/>
                <w:webHidden/>
                <w:sz w:val="32"/>
                <w:szCs w:val="32"/>
              </w:rPr>
              <w:t>10</w:t>
            </w:r>
            <w:r w:rsidR="009E6832" w:rsidRPr="00102194">
              <w:rPr>
                <w:rFonts w:cstheme="minorHAnsi"/>
                <w:noProof/>
                <w:webHidden/>
                <w:sz w:val="32"/>
                <w:szCs w:val="32"/>
              </w:rPr>
              <w:fldChar w:fldCharType="end"/>
            </w:r>
          </w:hyperlink>
        </w:p>
      </w:sdtContent>
    </w:sdt>
    <w:p w14:paraId="12377443" w14:textId="77777777" w:rsidR="00FB172C" w:rsidRPr="00102194" w:rsidRDefault="00FB172C" w:rsidP="00FB172C">
      <w:pPr>
        <w:pStyle w:val="NoSpacing"/>
        <w:rPr>
          <w:rFonts w:asciiTheme="minorHAnsi" w:eastAsiaTheme="minorHAnsi" w:hAnsiTheme="minorHAnsi" w:cstheme="minorHAnsi"/>
          <w:b/>
          <w:bCs/>
          <w:sz w:val="52"/>
          <w:szCs w:val="52"/>
        </w:rPr>
      </w:pPr>
    </w:p>
    <w:p w14:paraId="1F1204ED" w14:textId="77777777" w:rsidR="00FB172C" w:rsidRPr="00102194" w:rsidRDefault="00FB172C" w:rsidP="00391D39">
      <w:pPr>
        <w:pStyle w:val="NoSpacing"/>
        <w:rPr>
          <w:rFonts w:asciiTheme="minorHAnsi" w:eastAsiaTheme="minorHAnsi" w:hAnsiTheme="minorHAnsi" w:cstheme="minorHAnsi"/>
          <w:b/>
          <w:bCs/>
          <w:sz w:val="52"/>
          <w:szCs w:val="52"/>
        </w:rPr>
      </w:pPr>
    </w:p>
    <w:p w14:paraId="51E9F813" w14:textId="77777777" w:rsidR="00FB172C" w:rsidRPr="00102194" w:rsidRDefault="00FB172C" w:rsidP="00391D39">
      <w:pPr>
        <w:pStyle w:val="NoSpacing"/>
        <w:rPr>
          <w:rFonts w:asciiTheme="minorHAnsi" w:eastAsiaTheme="minorHAnsi" w:hAnsiTheme="minorHAnsi" w:cstheme="minorHAnsi"/>
          <w:b/>
          <w:bCs/>
          <w:sz w:val="52"/>
          <w:szCs w:val="52"/>
        </w:rPr>
      </w:pPr>
    </w:p>
    <w:p w14:paraId="59036D78" w14:textId="77777777" w:rsidR="00FB172C" w:rsidRPr="00102194" w:rsidRDefault="00FB172C" w:rsidP="00391D39">
      <w:pPr>
        <w:pStyle w:val="NoSpacing"/>
        <w:rPr>
          <w:rFonts w:asciiTheme="minorHAnsi" w:eastAsiaTheme="minorHAnsi" w:hAnsiTheme="minorHAnsi" w:cstheme="minorHAnsi"/>
          <w:b/>
          <w:bCs/>
          <w:sz w:val="52"/>
          <w:szCs w:val="52"/>
        </w:rPr>
      </w:pPr>
    </w:p>
    <w:p w14:paraId="4ABBC018" w14:textId="77777777" w:rsidR="00FB172C" w:rsidRPr="00102194" w:rsidRDefault="00FB172C" w:rsidP="00391D39">
      <w:pPr>
        <w:pStyle w:val="NoSpacing"/>
        <w:rPr>
          <w:rFonts w:asciiTheme="minorHAnsi" w:eastAsiaTheme="minorHAnsi" w:hAnsiTheme="minorHAnsi" w:cstheme="minorHAnsi"/>
          <w:b/>
          <w:bCs/>
          <w:sz w:val="52"/>
          <w:szCs w:val="52"/>
        </w:rPr>
      </w:pPr>
    </w:p>
    <w:p w14:paraId="6C455D34" w14:textId="77777777" w:rsidR="00FB172C" w:rsidRPr="00102194" w:rsidRDefault="00FB172C" w:rsidP="00391D39">
      <w:pPr>
        <w:pStyle w:val="NoSpacing"/>
        <w:rPr>
          <w:rFonts w:asciiTheme="minorHAnsi" w:eastAsiaTheme="minorHAnsi" w:hAnsiTheme="minorHAnsi" w:cstheme="minorHAnsi"/>
          <w:b/>
          <w:bCs/>
          <w:sz w:val="52"/>
          <w:szCs w:val="52"/>
        </w:rPr>
      </w:pPr>
    </w:p>
    <w:p w14:paraId="210203F0" w14:textId="77777777" w:rsidR="00FB172C" w:rsidRPr="00102194" w:rsidRDefault="00FB172C" w:rsidP="00391D39">
      <w:pPr>
        <w:pStyle w:val="NoSpacing"/>
        <w:rPr>
          <w:rFonts w:asciiTheme="minorHAnsi" w:eastAsiaTheme="minorHAnsi" w:hAnsiTheme="minorHAnsi" w:cstheme="minorHAnsi"/>
          <w:b/>
          <w:bCs/>
          <w:sz w:val="52"/>
          <w:szCs w:val="52"/>
        </w:rPr>
      </w:pPr>
    </w:p>
    <w:p w14:paraId="58DE484D" w14:textId="77777777" w:rsidR="00FB172C" w:rsidRPr="00102194" w:rsidRDefault="00FB172C" w:rsidP="00391D39">
      <w:pPr>
        <w:pStyle w:val="NoSpacing"/>
        <w:rPr>
          <w:rFonts w:asciiTheme="minorHAnsi" w:eastAsiaTheme="minorHAnsi" w:hAnsiTheme="minorHAnsi" w:cstheme="minorHAnsi"/>
          <w:b/>
          <w:bCs/>
          <w:sz w:val="52"/>
          <w:szCs w:val="52"/>
        </w:rPr>
      </w:pPr>
    </w:p>
    <w:p w14:paraId="2AB92420" w14:textId="77777777" w:rsidR="00FB172C" w:rsidRPr="00102194" w:rsidRDefault="00FB172C" w:rsidP="00391D39">
      <w:pPr>
        <w:pStyle w:val="NoSpacing"/>
        <w:rPr>
          <w:rFonts w:asciiTheme="minorHAnsi" w:eastAsiaTheme="minorHAnsi" w:hAnsiTheme="minorHAnsi" w:cstheme="minorHAnsi"/>
          <w:b/>
          <w:bCs/>
          <w:sz w:val="52"/>
          <w:szCs w:val="52"/>
        </w:rPr>
      </w:pPr>
    </w:p>
    <w:p w14:paraId="23535A4C" w14:textId="77777777" w:rsidR="00FB172C" w:rsidRPr="00102194" w:rsidRDefault="00FB172C" w:rsidP="00391D39">
      <w:pPr>
        <w:pStyle w:val="NoSpacing"/>
        <w:rPr>
          <w:rFonts w:asciiTheme="minorHAnsi" w:eastAsiaTheme="minorHAnsi" w:hAnsiTheme="minorHAnsi" w:cstheme="minorHAnsi"/>
          <w:b/>
          <w:bCs/>
          <w:sz w:val="52"/>
          <w:szCs w:val="52"/>
        </w:rPr>
      </w:pPr>
    </w:p>
    <w:p w14:paraId="73743345" w14:textId="77777777" w:rsidR="00FB172C" w:rsidRPr="00102194" w:rsidRDefault="00FB172C" w:rsidP="00391D39">
      <w:pPr>
        <w:pStyle w:val="NoSpacing"/>
        <w:rPr>
          <w:rFonts w:asciiTheme="minorHAnsi" w:eastAsiaTheme="minorHAnsi" w:hAnsiTheme="minorHAnsi" w:cstheme="minorHAnsi"/>
          <w:b/>
          <w:bCs/>
          <w:sz w:val="52"/>
          <w:szCs w:val="52"/>
        </w:rPr>
      </w:pPr>
    </w:p>
    <w:p w14:paraId="65598036" w14:textId="77777777" w:rsidR="002919D8" w:rsidRDefault="002919D8" w:rsidP="00391D39">
      <w:pPr>
        <w:pStyle w:val="NoSpacing"/>
        <w:rPr>
          <w:rFonts w:asciiTheme="minorHAnsi" w:eastAsiaTheme="minorHAnsi" w:hAnsiTheme="minorHAnsi" w:cstheme="minorHAnsi"/>
          <w:b/>
          <w:bCs/>
          <w:sz w:val="32"/>
          <w:szCs w:val="32"/>
        </w:rPr>
      </w:pPr>
    </w:p>
    <w:p w14:paraId="0360B312" w14:textId="77777777" w:rsidR="002B0A89" w:rsidRPr="00102194" w:rsidRDefault="002B0A89" w:rsidP="00391D39">
      <w:pPr>
        <w:pStyle w:val="NoSpacing"/>
        <w:rPr>
          <w:rFonts w:asciiTheme="minorHAnsi" w:eastAsiaTheme="minorHAnsi" w:hAnsiTheme="minorHAnsi" w:cstheme="minorHAnsi"/>
          <w:b/>
          <w:bCs/>
          <w:sz w:val="32"/>
          <w:szCs w:val="32"/>
        </w:rPr>
      </w:pPr>
    </w:p>
    <w:p w14:paraId="1573DBAB" w14:textId="486758EF" w:rsidR="00391D39" w:rsidRPr="00102194" w:rsidRDefault="00391D39" w:rsidP="002544FC">
      <w:pPr>
        <w:pStyle w:val="Heading1"/>
        <w:numPr>
          <w:ilvl w:val="0"/>
          <w:numId w:val="5"/>
        </w:numPr>
        <w:rPr>
          <w:rFonts w:asciiTheme="minorHAnsi" w:hAnsiTheme="minorHAnsi" w:cstheme="minorHAnsi"/>
        </w:rPr>
      </w:pPr>
      <w:bookmarkStart w:id="0" w:name="_Toc132462249"/>
      <w:r w:rsidRPr="00102194">
        <w:rPr>
          <w:rFonts w:asciiTheme="minorHAnsi" w:hAnsiTheme="minorHAnsi" w:cstheme="minorHAnsi"/>
        </w:rPr>
        <w:t>Executive Summary:</w:t>
      </w:r>
      <w:bookmarkEnd w:id="0"/>
    </w:p>
    <w:p w14:paraId="6E438E59" w14:textId="77777777" w:rsidR="00F11BCD" w:rsidRPr="00102194" w:rsidRDefault="00F11BCD" w:rsidP="00391D39">
      <w:pPr>
        <w:pStyle w:val="NoSpacing"/>
        <w:rPr>
          <w:rFonts w:asciiTheme="minorHAnsi" w:hAnsiTheme="minorHAnsi" w:cstheme="minorHAnsi"/>
          <w:b/>
          <w:bCs/>
          <w:sz w:val="24"/>
          <w:szCs w:val="24"/>
          <w:u w:val="single"/>
        </w:rPr>
      </w:pPr>
    </w:p>
    <w:p w14:paraId="4138CAB5" w14:textId="3D715075" w:rsidR="002F5099" w:rsidRPr="00102194" w:rsidRDefault="002F5099" w:rsidP="002F5099">
      <w:pPr>
        <w:pStyle w:val="NoSpacing"/>
        <w:rPr>
          <w:rFonts w:asciiTheme="minorHAnsi" w:hAnsiTheme="minorHAnsi" w:cstheme="minorHAnsi"/>
          <w:sz w:val="24"/>
          <w:szCs w:val="24"/>
        </w:rPr>
      </w:pPr>
      <w:r w:rsidRPr="00102194">
        <w:rPr>
          <w:rFonts w:asciiTheme="minorHAnsi" w:hAnsiTheme="minorHAnsi" w:cstheme="minorHAnsi"/>
          <w:sz w:val="24"/>
          <w:szCs w:val="24"/>
        </w:rPr>
        <w:t xml:space="preserve">This report is a brief </w:t>
      </w:r>
      <w:r w:rsidR="00E34F1A" w:rsidRPr="00102194">
        <w:rPr>
          <w:rFonts w:asciiTheme="minorHAnsi" w:hAnsiTheme="minorHAnsi" w:cstheme="minorHAnsi"/>
          <w:sz w:val="24"/>
          <w:szCs w:val="24"/>
        </w:rPr>
        <w:t xml:space="preserve">explanation </w:t>
      </w:r>
      <w:r w:rsidRPr="00102194">
        <w:rPr>
          <w:rFonts w:asciiTheme="minorHAnsi" w:hAnsiTheme="minorHAnsi" w:cstheme="minorHAnsi"/>
          <w:sz w:val="24"/>
          <w:szCs w:val="24"/>
        </w:rPr>
        <w:t>of EasyJet, a leading low-cost airline operating in Europe. The report covers the background of the airline, its organizational culture and structure, an evaluation of its broader environment using PESTEL and Porter's Five Forces models, an ethical approach, recommendations, and conclusions.</w:t>
      </w:r>
    </w:p>
    <w:p w14:paraId="3AC5512E" w14:textId="77777777" w:rsidR="002F5099" w:rsidRPr="00102194" w:rsidRDefault="002F5099" w:rsidP="002F5099">
      <w:pPr>
        <w:pStyle w:val="NoSpacing"/>
        <w:rPr>
          <w:rFonts w:asciiTheme="minorHAnsi" w:hAnsiTheme="minorHAnsi" w:cstheme="minorHAnsi"/>
          <w:sz w:val="24"/>
          <w:szCs w:val="24"/>
        </w:rPr>
      </w:pPr>
    </w:p>
    <w:p w14:paraId="3EC819DE" w14:textId="77777777" w:rsidR="002F5099" w:rsidRPr="00102194" w:rsidRDefault="002F5099" w:rsidP="002F5099">
      <w:pPr>
        <w:pStyle w:val="NoSpacing"/>
        <w:rPr>
          <w:rFonts w:asciiTheme="minorHAnsi" w:hAnsiTheme="minorHAnsi" w:cstheme="minorHAnsi"/>
          <w:sz w:val="24"/>
          <w:szCs w:val="24"/>
        </w:rPr>
      </w:pPr>
      <w:r w:rsidRPr="00102194">
        <w:rPr>
          <w:rFonts w:asciiTheme="minorHAnsi" w:hAnsiTheme="minorHAnsi" w:cstheme="minorHAnsi"/>
          <w:sz w:val="24"/>
          <w:szCs w:val="24"/>
        </w:rPr>
        <w:t>EasyJet's success is attributed to its focus on innovation, collaboration, and customer service, reflected in its flat organizational structure that emphasizes flexibility and responsiveness. The airline's commitment to ethical business practices and sustainability ensures its long-term success.</w:t>
      </w:r>
    </w:p>
    <w:p w14:paraId="1D95306B" w14:textId="77777777" w:rsidR="002F5099" w:rsidRPr="00102194" w:rsidRDefault="002F5099" w:rsidP="002F5099">
      <w:pPr>
        <w:pStyle w:val="NoSpacing"/>
        <w:rPr>
          <w:rFonts w:asciiTheme="minorHAnsi" w:hAnsiTheme="minorHAnsi" w:cstheme="minorHAnsi"/>
          <w:sz w:val="24"/>
          <w:szCs w:val="24"/>
        </w:rPr>
      </w:pPr>
    </w:p>
    <w:p w14:paraId="7F6F3961" w14:textId="79255206" w:rsidR="002F5099" w:rsidRPr="00102194" w:rsidRDefault="002F5099" w:rsidP="002F5099">
      <w:pPr>
        <w:pStyle w:val="NoSpacing"/>
        <w:rPr>
          <w:rFonts w:asciiTheme="minorHAnsi" w:hAnsiTheme="minorHAnsi" w:cstheme="minorHAnsi"/>
          <w:sz w:val="24"/>
          <w:szCs w:val="24"/>
        </w:rPr>
      </w:pPr>
      <w:r w:rsidRPr="00102194">
        <w:rPr>
          <w:rFonts w:asciiTheme="minorHAnsi" w:hAnsiTheme="minorHAnsi" w:cstheme="minorHAnsi"/>
          <w:sz w:val="24"/>
          <w:szCs w:val="24"/>
        </w:rPr>
        <w:t xml:space="preserve">To maintain its competitive edge in the industry, EasyJet must continue to invest in new technology and innovations, while complying with legal and regulatory requirements. The report recommends that the airline should focus on sustainability and responsible business </w:t>
      </w:r>
      <w:r w:rsidR="00E761D0" w:rsidRPr="00102194">
        <w:rPr>
          <w:rFonts w:asciiTheme="minorHAnsi" w:hAnsiTheme="minorHAnsi" w:cstheme="minorHAnsi"/>
          <w:sz w:val="24"/>
          <w:szCs w:val="24"/>
        </w:rPr>
        <w:t>practices and</w:t>
      </w:r>
      <w:r w:rsidRPr="00102194">
        <w:rPr>
          <w:rFonts w:asciiTheme="minorHAnsi" w:hAnsiTheme="minorHAnsi" w:cstheme="minorHAnsi"/>
          <w:sz w:val="24"/>
          <w:szCs w:val="24"/>
        </w:rPr>
        <w:t xml:space="preserve"> ensure the safety and well-being of its employees and customers.</w:t>
      </w:r>
    </w:p>
    <w:p w14:paraId="68F94D80" w14:textId="77777777" w:rsidR="002F5099" w:rsidRPr="00102194" w:rsidRDefault="002F5099" w:rsidP="002F5099">
      <w:pPr>
        <w:pStyle w:val="NoSpacing"/>
        <w:rPr>
          <w:rFonts w:asciiTheme="minorHAnsi" w:hAnsiTheme="minorHAnsi" w:cstheme="minorHAnsi"/>
          <w:sz w:val="24"/>
          <w:szCs w:val="24"/>
        </w:rPr>
      </w:pPr>
    </w:p>
    <w:p w14:paraId="417F53B5" w14:textId="30978F02" w:rsidR="00F11BCD" w:rsidRPr="00102194" w:rsidRDefault="002F5099" w:rsidP="002F5099">
      <w:pPr>
        <w:pStyle w:val="NoSpacing"/>
        <w:rPr>
          <w:rFonts w:asciiTheme="minorHAnsi" w:hAnsiTheme="minorHAnsi" w:cstheme="minorHAnsi"/>
          <w:sz w:val="24"/>
          <w:szCs w:val="24"/>
        </w:rPr>
      </w:pPr>
      <w:r w:rsidRPr="00102194">
        <w:rPr>
          <w:rFonts w:asciiTheme="minorHAnsi" w:hAnsiTheme="minorHAnsi" w:cstheme="minorHAnsi"/>
          <w:sz w:val="24"/>
          <w:szCs w:val="24"/>
        </w:rPr>
        <w:t xml:space="preserve">Overall, EasyJet remains committed to providing affordable and accessible air travel to customers across Europe while maintaining a strong brand, prioritizing </w:t>
      </w:r>
      <w:r w:rsidR="00D80CAB" w:rsidRPr="00102194">
        <w:rPr>
          <w:rFonts w:asciiTheme="minorHAnsi" w:hAnsiTheme="minorHAnsi" w:cstheme="minorHAnsi"/>
          <w:sz w:val="24"/>
          <w:szCs w:val="24"/>
        </w:rPr>
        <w:t>innovation,</w:t>
      </w:r>
      <w:r w:rsidRPr="00102194">
        <w:rPr>
          <w:rFonts w:asciiTheme="minorHAnsi" w:hAnsiTheme="minorHAnsi" w:cstheme="minorHAnsi"/>
          <w:sz w:val="24"/>
          <w:szCs w:val="24"/>
        </w:rPr>
        <w:t xml:space="preserve"> and customer service, and adapting to external factors.</w:t>
      </w:r>
    </w:p>
    <w:p w14:paraId="73341139" w14:textId="2F859D3C" w:rsidR="00391D39" w:rsidRPr="00102194" w:rsidRDefault="00391D39" w:rsidP="00391D39">
      <w:pPr>
        <w:pStyle w:val="NoSpacing"/>
        <w:rPr>
          <w:rFonts w:asciiTheme="minorHAnsi" w:hAnsiTheme="minorHAnsi" w:cstheme="minorHAnsi"/>
          <w:b/>
          <w:bCs/>
          <w:sz w:val="24"/>
          <w:szCs w:val="24"/>
          <w:u w:val="single"/>
        </w:rPr>
      </w:pPr>
    </w:p>
    <w:p w14:paraId="4887969C" w14:textId="4F459ADE" w:rsidR="00391D39" w:rsidRPr="00102194" w:rsidRDefault="00391D39" w:rsidP="00FB172C">
      <w:pPr>
        <w:pStyle w:val="Heading1"/>
        <w:numPr>
          <w:ilvl w:val="0"/>
          <w:numId w:val="5"/>
        </w:numPr>
        <w:rPr>
          <w:rFonts w:asciiTheme="minorHAnsi" w:hAnsiTheme="minorHAnsi" w:cstheme="minorHAnsi"/>
        </w:rPr>
      </w:pPr>
      <w:bookmarkStart w:id="1" w:name="_Toc132462250"/>
      <w:r w:rsidRPr="00102194">
        <w:rPr>
          <w:rFonts w:asciiTheme="minorHAnsi" w:hAnsiTheme="minorHAnsi" w:cstheme="minorHAnsi"/>
        </w:rPr>
        <w:t>Introduction:</w:t>
      </w:r>
      <w:bookmarkEnd w:id="1"/>
    </w:p>
    <w:p w14:paraId="5B6136E1" w14:textId="15D5B22B" w:rsidR="00840AF4" w:rsidRPr="00102194" w:rsidRDefault="00840AF4" w:rsidP="00391D39">
      <w:pPr>
        <w:pStyle w:val="NoSpacing"/>
        <w:rPr>
          <w:rFonts w:asciiTheme="minorHAnsi" w:hAnsiTheme="minorHAnsi" w:cstheme="minorHAnsi"/>
          <w:sz w:val="24"/>
          <w:szCs w:val="24"/>
        </w:rPr>
      </w:pPr>
    </w:p>
    <w:p w14:paraId="3998C9F7" w14:textId="22275E81" w:rsidR="000B6113" w:rsidRPr="00102194" w:rsidRDefault="000B6113" w:rsidP="00391D39">
      <w:pPr>
        <w:pStyle w:val="NoSpacing"/>
        <w:rPr>
          <w:rFonts w:asciiTheme="minorHAnsi" w:hAnsiTheme="minorHAnsi" w:cstheme="minorHAnsi"/>
          <w:sz w:val="24"/>
          <w:szCs w:val="24"/>
        </w:rPr>
      </w:pPr>
      <w:r w:rsidRPr="00102194">
        <w:rPr>
          <w:rFonts w:asciiTheme="minorHAnsi" w:hAnsiTheme="minorHAnsi" w:cstheme="minorHAnsi"/>
          <w:sz w:val="24"/>
          <w:szCs w:val="24"/>
        </w:rPr>
        <w:t>EasyJet is a UK-based low-cost airline that was established in 1995. The airline has grown significantly since then and is now one of the largest budget airlines in Europe, operating over 300 aircraft across 1,000 routes in more than 30 countries. EasyJet's business model is centered around offering affordable air travel to a wide range of destinations, with a no-frills service that allows passengers to fly at a low cost. The airline operates a point-to-point service, which helps keep costs low, and has a modern, fuel-efficient fleet of Airbus A320 and A319 planes. EasyJet is committed to sustainability and has set ambitious targets to reduce its carbon emissions. The airline also places a strong emphasis on customer service and offers a range of additional services to enhance the travel experience for passengers. (EasyJet, 2021)</w:t>
      </w:r>
    </w:p>
    <w:p w14:paraId="11002064" w14:textId="4CE759EB" w:rsidR="00391D39" w:rsidRPr="00102194" w:rsidRDefault="00391D39" w:rsidP="00391D39">
      <w:pPr>
        <w:pStyle w:val="NoSpacing"/>
        <w:rPr>
          <w:rFonts w:asciiTheme="minorHAnsi" w:hAnsiTheme="minorHAnsi" w:cstheme="minorHAnsi"/>
          <w:b/>
          <w:bCs/>
          <w:sz w:val="24"/>
          <w:szCs w:val="24"/>
          <w:u w:val="single"/>
        </w:rPr>
      </w:pPr>
    </w:p>
    <w:p w14:paraId="353122DB" w14:textId="5B528F5A" w:rsidR="00391D39" w:rsidRPr="00102194" w:rsidRDefault="00391D39" w:rsidP="00FB172C">
      <w:pPr>
        <w:pStyle w:val="Heading1"/>
        <w:numPr>
          <w:ilvl w:val="0"/>
          <w:numId w:val="5"/>
        </w:numPr>
        <w:rPr>
          <w:rFonts w:asciiTheme="minorHAnsi" w:hAnsiTheme="minorHAnsi" w:cstheme="minorHAnsi"/>
        </w:rPr>
      </w:pPr>
      <w:bookmarkStart w:id="2" w:name="_Toc132462251"/>
      <w:r w:rsidRPr="00102194">
        <w:rPr>
          <w:rFonts w:asciiTheme="minorHAnsi" w:hAnsiTheme="minorHAnsi" w:cstheme="minorHAnsi"/>
        </w:rPr>
        <w:t xml:space="preserve">Background </w:t>
      </w:r>
      <w:r w:rsidR="002544FC" w:rsidRPr="00102194">
        <w:rPr>
          <w:rFonts w:asciiTheme="minorHAnsi" w:hAnsiTheme="minorHAnsi" w:cstheme="minorHAnsi"/>
        </w:rPr>
        <w:t>S</w:t>
      </w:r>
      <w:r w:rsidRPr="00102194">
        <w:rPr>
          <w:rFonts w:asciiTheme="minorHAnsi" w:hAnsiTheme="minorHAnsi" w:cstheme="minorHAnsi"/>
        </w:rPr>
        <w:t xml:space="preserve">tudy </w:t>
      </w:r>
      <w:r w:rsidR="000D2538" w:rsidRPr="00102194">
        <w:rPr>
          <w:rFonts w:asciiTheme="minorHAnsi" w:hAnsiTheme="minorHAnsi" w:cstheme="minorHAnsi"/>
        </w:rPr>
        <w:t>of EasyJet</w:t>
      </w:r>
      <w:r w:rsidRPr="00102194">
        <w:rPr>
          <w:rFonts w:asciiTheme="minorHAnsi" w:hAnsiTheme="minorHAnsi" w:cstheme="minorHAnsi"/>
        </w:rPr>
        <w:t>:</w:t>
      </w:r>
      <w:bookmarkEnd w:id="2"/>
    </w:p>
    <w:p w14:paraId="1AD5A429" w14:textId="11076ED9" w:rsidR="000B6113" w:rsidRPr="00102194" w:rsidRDefault="000B6113" w:rsidP="00391D39">
      <w:pPr>
        <w:pStyle w:val="NoSpacing"/>
        <w:rPr>
          <w:rFonts w:asciiTheme="minorHAnsi" w:hAnsiTheme="minorHAnsi" w:cstheme="minorHAnsi"/>
          <w:b/>
          <w:bCs/>
          <w:sz w:val="24"/>
          <w:szCs w:val="24"/>
          <w:u w:val="single"/>
        </w:rPr>
      </w:pPr>
    </w:p>
    <w:p w14:paraId="3165E9C0" w14:textId="2960739F" w:rsidR="00817BAC" w:rsidRPr="00102194" w:rsidRDefault="000B6113" w:rsidP="000B6113">
      <w:pPr>
        <w:pStyle w:val="NoSpacing"/>
        <w:rPr>
          <w:rFonts w:asciiTheme="minorHAnsi" w:hAnsiTheme="minorHAnsi" w:cstheme="minorHAnsi"/>
          <w:sz w:val="24"/>
          <w:szCs w:val="24"/>
        </w:rPr>
      </w:pPr>
      <w:r w:rsidRPr="00102194">
        <w:rPr>
          <w:rFonts w:asciiTheme="minorHAnsi" w:hAnsiTheme="minorHAnsi" w:cstheme="minorHAnsi"/>
          <w:sz w:val="24"/>
          <w:szCs w:val="24"/>
        </w:rPr>
        <w:t>EasyJet is a British low-cost airline headquartered at London Luton Airport. It was founded in 1995 by Stelios Haji-Ioannou, with the aim of making air travel more affordable and accessible to everyone. The airline began operations in November 1995 with a single route between Luton and Glasgow. Since then, it has grown to become one of the largest airlines in Europe, operating over 1000 routes to more than 30 countries</w:t>
      </w:r>
      <w:r w:rsidR="00817BAC" w:rsidRPr="00102194">
        <w:rPr>
          <w:rFonts w:asciiTheme="minorHAnsi" w:hAnsiTheme="minorHAnsi" w:cstheme="minorHAnsi"/>
          <w:sz w:val="24"/>
          <w:szCs w:val="24"/>
        </w:rPr>
        <w:t>. (EasyJet, 2021)</w:t>
      </w:r>
    </w:p>
    <w:p w14:paraId="6D4AE83B" w14:textId="77777777" w:rsidR="000B6113" w:rsidRPr="00102194" w:rsidRDefault="000B6113" w:rsidP="000B6113">
      <w:pPr>
        <w:pStyle w:val="NoSpacing"/>
        <w:rPr>
          <w:rFonts w:asciiTheme="minorHAnsi" w:hAnsiTheme="minorHAnsi" w:cstheme="minorHAnsi"/>
          <w:sz w:val="24"/>
          <w:szCs w:val="24"/>
        </w:rPr>
      </w:pPr>
    </w:p>
    <w:p w14:paraId="6DBC1A04" w14:textId="77777777" w:rsidR="000B6113" w:rsidRPr="00102194" w:rsidRDefault="000B6113" w:rsidP="000B6113">
      <w:pPr>
        <w:pStyle w:val="NoSpacing"/>
        <w:rPr>
          <w:rFonts w:asciiTheme="minorHAnsi" w:hAnsiTheme="minorHAnsi" w:cstheme="minorHAnsi"/>
          <w:sz w:val="24"/>
          <w:szCs w:val="24"/>
        </w:rPr>
      </w:pPr>
      <w:r w:rsidRPr="00102194">
        <w:rPr>
          <w:rFonts w:asciiTheme="minorHAnsi" w:hAnsiTheme="minorHAnsi" w:cstheme="minorHAnsi"/>
          <w:sz w:val="24"/>
          <w:szCs w:val="24"/>
        </w:rPr>
        <w:lastRenderedPageBreak/>
        <w:t>EasyJet's business model is based on offering low fares, high frequency flights and a focus on customer service. The airline has always been committed to providing a hassle-free experience for its customers, which has helped it to establish a strong brand identity and a loyal customer base.</w:t>
      </w:r>
    </w:p>
    <w:p w14:paraId="643EEB96" w14:textId="77777777" w:rsidR="000B6113" w:rsidRPr="00102194" w:rsidRDefault="000B6113" w:rsidP="000B6113">
      <w:pPr>
        <w:pStyle w:val="NoSpacing"/>
        <w:rPr>
          <w:rFonts w:asciiTheme="minorHAnsi" w:hAnsiTheme="minorHAnsi" w:cstheme="minorHAnsi"/>
          <w:sz w:val="24"/>
          <w:szCs w:val="24"/>
        </w:rPr>
      </w:pPr>
    </w:p>
    <w:p w14:paraId="5CE0B521" w14:textId="1C1A2368" w:rsidR="000B6113" w:rsidRPr="00102194" w:rsidRDefault="000B6113" w:rsidP="000B6113">
      <w:pPr>
        <w:pStyle w:val="NoSpacing"/>
        <w:rPr>
          <w:rFonts w:asciiTheme="minorHAnsi" w:hAnsiTheme="minorHAnsi" w:cstheme="minorHAnsi"/>
          <w:sz w:val="24"/>
          <w:szCs w:val="24"/>
        </w:rPr>
      </w:pPr>
      <w:r w:rsidRPr="00102194">
        <w:rPr>
          <w:rFonts w:asciiTheme="minorHAnsi" w:hAnsiTheme="minorHAnsi" w:cstheme="minorHAnsi"/>
          <w:sz w:val="24"/>
          <w:szCs w:val="24"/>
        </w:rPr>
        <w:t xml:space="preserve">In recent years, EasyJet has faced increased competition from other low-cost carriers, such as Ryanair and Wizz Air. To stay competitive, the airline has focused on improving its operational efficiency, expanding its </w:t>
      </w:r>
      <w:r w:rsidR="00D5748C" w:rsidRPr="00102194">
        <w:rPr>
          <w:rFonts w:asciiTheme="minorHAnsi" w:hAnsiTheme="minorHAnsi" w:cstheme="minorHAnsi"/>
          <w:sz w:val="24"/>
          <w:szCs w:val="24"/>
        </w:rPr>
        <w:t>network,</w:t>
      </w:r>
      <w:r w:rsidRPr="00102194">
        <w:rPr>
          <w:rFonts w:asciiTheme="minorHAnsi" w:hAnsiTheme="minorHAnsi" w:cstheme="minorHAnsi"/>
          <w:sz w:val="24"/>
          <w:szCs w:val="24"/>
        </w:rPr>
        <w:t xml:space="preserve"> and offering ancillary services to generate additional revenue.</w:t>
      </w:r>
    </w:p>
    <w:p w14:paraId="33919273" w14:textId="77777777" w:rsidR="000B6113" w:rsidRPr="00102194" w:rsidRDefault="000B6113" w:rsidP="000B6113">
      <w:pPr>
        <w:pStyle w:val="NoSpacing"/>
        <w:rPr>
          <w:rFonts w:asciiTheme="minorHAnsi" w:hAnsiTheme="minorHAnsi" w:cstheme="minorHAnsi"/>
          <w:sz w:val="24"/>
          <w:szCs w:val="24"/>
        </w:rPr>
      </w:pPr>
    </w:p>
    <w:p w14:paraId="72AC08FC" w14:textId="20E311E6" w:rsidR="000B6113" w:rsidRPr="00102194" w:rsidRDefault="000B6113" w:rsidP="000B6113">
      <w:pPr>
        <w:pStyle w:val="NoSpacing"/>
        <w:rPr>
          <w:rFonts w:asciiTheme="minorHAnsi" w:hAnsiTheme="minorHAnsi" w:cstheme="minorHAnsi"/>
          <w:sz w:val="24"/>
          <w:szCs w:val="24"/>
        </w:rPr>
      </w:pPr>
      <w:r w:rsidRPr="00102194">
        <w:rPr>
          <w:rFonts w:asciiTheme="minorHAnsi" w:hAnsiTheme="minorHAnsi" w:cstheme="minorHAnsi"/>
          <w:sz w:val="24"/>
          <w:szCs w:val="24"/>
        </w:rPr>
        <w:t xml:space="preserve">One of the key challenges for EasyJet and the aviation industry </w:t>
      </w:r>
      <w:r w:rsidR="00D5748C" w:rsidRPr="00102194">
        <w:rPr>
          <w:rFonts w:asciiTheme="minorHAnsi" w:hAnsiTheme="minorHAnsi" w:cstheme="minorHAnsi"/>
          <w:sz w:val="24"/>
          <w:szCs w:val="24"/>
        </w:rPr>
        <w:t>is</w:t>
      </w:r>
      <w:r w:rsidRPr="00102194">
        <w:rPr>
          <w:rFonts w:asciiTheme="minorHAnsi" w:hAnsiTheme="minorHAnsi" w:cstheme="minorHAnsi"/>
          <w:sz w:val="24"/>
          <w:szCs w:val="24"/>
        </w:rPr>
        <w:t xml:space="preserve"> the issue of sustainability. EasyJet has set a target of achieving net-zero carbon emissions by 2050 and has implemented various measures to reduce its environmental impact. For instance, it has invested in more fuel-efficient aircraft, implemented a carbon offsetting scheme, and reduced its use of single-use plastics.</w:t>
      </w:r>
    </w:p>
    <w:p w14:paraId="4CE1A920" w14:textId="77777777" w:rsidR="000B6113" w:rsidRPr="00102194" w:rsidRDefault="000B6113" w:rsidP="000B6113">
      <w:pPr>
        <w:pStyle w:val="NoSpacing"/>
        <w:rPr>
          <w:rFonts w:asciiTheme="minorHAnsi" w:hAnsiTheme="minorHAnsi" w:cstheme="minorHAnsi"/>
          <w:sz w:val="24"/>
          <w:szCs w:val="24"/>
        </w:rPr>
      </w:pPr>
    </w:p>
    <w:p w14:paraId="653425EA" w14:textId="3EE2A64A" w:rsidR="000B6113" w:rsidRPr="00102194" w:rsidRDefault="000B6113" w:rsidP="000B6113">
      <w:pPr>
        <w:pStyle w:val="NoSpacing"/>
        <w:rPr>
          <w:rFonts w:asciiTheme="minorHAnsi" w:hAnsiTheme="minorHAnsi" w:cstheme="minorHAnsi"/>
          <w:sz w:val="24"/>
          <w:szCs w:val="24"/>
        </w:rPr>
      </w:pPr>
      <w:r w:rsidRPr="00102194">
        <w:rPr>
          <w:rFonts w:asciiTheme="minorHAnsi" w:hAnsiTheme="minorHAnsi" w:cstheme="minorHAnsi"/>
          <w:sz w:val="24"/>
          <w:szCs w:val="24"/>
        </w:rPr>
        <w:t>In 2020, the COVID-19 pandemic had a severe impact on the aviation industry, leading to a significant drop in demand for air travel. EasyJet was no exception, with the airline grounding most of its fleet and cutting jobs to reduce costs. However, the company has taken steps to adapt to the changing landscape, such as launching a new holidays division and expanding its cargo operations.</w:t>
      </w:r>
      <w:r w:rsidR="00817BAC" w:rsidRPr="00102194">
        <w:rPr>
          <w:rFonts w:asciiTheme="minorHAnsi" w:hAnsiTheme="minorHAnsi" w:cstheme="minorHAnsi"/>
          <w:sz w:val="24"/>
          <w:szCs w:val="24"/>
        </w:rPr>
        <w:t xml:space="preserve"> (</w:t>
      </w:r>
      <w:r w:rsidR="00817BAC" w:rsidRPr="00102194">
        <w:rPr>
          <w:rFonts w:asciiTheme="minorHAnsi" w:hAnsiTheme="minorHAnsi" w:cstheme="minorHAnsi"/>
        </w:rPr>
        <w:t>Perry, D. 2020</w:t>
      </w:r>
      <w:r w:rsidR="00817BAC" w:rsidRPr="00102194">
        <w:rPr>
          <w:rFonts w:asciiTheme="minorHAnsi" w:hAnsiTheme="minorHAnsi" w:cstheme="minorHAnsi"/>
          <w:sz w:val="24"/>
          <w:szCs w:val="24"/>
        </w:rPr>
        <w:t>)</w:t>
      </w:r>
    </w:p>
    <w:p w14:paraId="038ED077" w14:textId="77777777" w:rsidR="00275913" w:rsidRPr="00102194" w:rsidRDefault="00275913" w:rsidP="00391D39">
      <w:pPr>
        <w:pStyle w:val="NoSpacing"/>
        <w:rPr>
          <w:rFonts w:asciiTheme="minorHAnsi" w:hAnsiTheme="minorHAnsi" w:cstheme="minorHAnsi"/>
          <w:b/>
          <w:bCs/>
          <w:sz w:val="24"/>
          <w:szCs w:val="24"/>
          <w:u w:val="single"/>
        </w:rPr>
      </w:pPr>
    </w:p>
    <w:p w14:paraId="13127BF7" w14:textId="0222E8ED" w:rsidR="000D2538" w:rsidRPr="00102194" w:rsidRDefault="000D2538" w:rsidP="00FB172C">
      <w:pPr>
        <w:pStyle w:val="Heading1"/>
        <w:numPr>
          <w:ilvl w:val="0"/>
          <w:numId w:val="5"/>
        </w:numPr>
        <w:rPr>
          <w:rFonts w:asciiTheme="minorHAnsi" w:hAnsiTheme="minorHAnsi" w:cstheme="minorHAnsi"/>
        </w:rPr>
      </w:pPr>
      <w:bookmarkStart w:id="3" w:name="_Toc132462252"/>
      <w:r w:rsidRPr="00102194">
        <w:rPr>
          <w:rFonts w:asciiTheme="minorHAnsi" w:hAnsiTheme="minorHAnsi" w:cstheme="minorHAnsi"/>
        </w:rPr>
        <w:t>Relationship of Organisational Culture and Structure:</w:t>
      </w:r>
      <w:bookmarkEnd w:id="3"/>
    </w:p>
    <w:p w14:paraId="06E341FD" w14:textId="57673284" w:rsidR="00D5748C" w:rsidRPr="00102194" w:rsidRDefault="00D5748C" w:rsidP="00391D39">
      <w:pPr>
        <w:pStyle w:val="NoSpacing"/>
        <w:rPr>
          <w:rFonts w:asciiTheme="minorHAnsi" w:hAnsiTheme="minorHAnsi" w:cstheme="minorHAnsi"/>
          <w:b/>
          <w:bCs/>
          <w:sz w:val="24"/>
          <w:szCs w:val="24"/>
          <w:u w:val="single"/>
        </w:rPr>
      </w:pPr>
    </w:p>
    <w:p w14:paraId="23F91EE5" w14:textId="320FF3F0" w:rsidR="00275913" w:rsidRPr="00102194" w:rsidRDefault="00275913" w:rsidP="00275913">
      <w:pPr>
        <w:pStyle w:val="NoSpacing"/>
        <w:rPr>
          <w:rFonts w:asciiTheme="minorHAnsi" w:hAnsiTheme="minorHAnsi" w:cstheme="minorHAnsi"/>
          <w:sz w:val="24"/>
          <w:szCs w:val="24"/>
        </w:rPr>
      </w:pPr>
      <w:r w:rsidRPr="00102194">
        <w:rPr>
          <w:rFonts w:asciiTheme="minorHAnsi" w:hAnsiTheme="minorHAnsi" w:cstheme="minorHAnsi"/>
          <w:sz w:val="24"/>
          <w:szCs w:val="24"/>
        </w:rPr>
        <w:t>EasyJet is a low-cost airline that operates throughout Europe. The company's organizational culture and structure play a significant role in its ability to achieve financial and non-financial performance goals.</w:t>
      </w:r>
    </w:p>
    <w:p w14:paraId="290DFC4E" w14:textId="77777777" w:rsidR="00275913" w:rsidRPr="00102194" w:rsidRDefault="00275913" w:rsidP="00275913">
      <w:pPr>
        <w:pStyle w:val="NoSpacing"/>
        <w:rPr>
          <w:rFonts w:asciiTheme="minorHAnsi" w:hAnsiTheme="minorHAnsi" w:cstheme="minorHAnsi"/>
          <w:sz w:val="24"/>
          <w:szCs w:val="24"/>
        </w:rPr>
      </w:pPr>
    </w:p>
    <w:p w14:paraId="1C60AE03" w14:textId="41BB9628" w:rsidR="00275913" w:rsidRPr="00102194" w:rsidRDefault="00FB172C" w:rsidP="00275913">
      <w:pPr>
        <w:pStyle w:val="NoSpacing"/>
        <w:rPr>
          <w:rFonts w:asciiTheme="minorHAnsi" w:hAnsiTheme="minorHAnsi" w:cstheme="minorHAnsi"/>
          <w:b/>
          <w:bCs/>
          <w:sz w:val="24"/>
          <w:szCs w:val="24"/>
          <w:u w:val="single"/>
        </w:rPr>
      </w:pPr>
      <w:r w:rsidRPr="00102194">
        <w:rPr>
          <w:rFonts w:asciiTheme="minorHAnsi" w:hAnsiTheme="minorHAnsi" w:cstheme="minorHAnsi"/>
          <w:b/>
          <w:bCs/>
          <w:sz w:val="24"/>
          <w:szCs w:val="24"/>
        </w:rPr>
        <w:t xml:space="preserve">4.1  </w:t>
      </w:r>
      <w:r w:rsidR="00275913" w:rsidRPr="00102194">
        <w:rPr>
          <w:rFonts w:asciiTheme="minorHAnsi" w:hAnsiTheme="minorHAnsi" w:cstheme="minorHAnsi"/>
          <w:b/>
          <w:bCs/>
          <w:sz w:val="24"/>
          <w:szCs w:val="24"/>
          <w:u w:val="single"/>
        </w:rPr>
        <w:t>Organisational Culture:</w:t>
      </w:r>
    </w:p>
    <w:p w14:paraId="440065DB" w14:textId="77777777" w:rsidR="00275913" w:rsidRPr="00102194" w:rsidRDefault="00275913" w:rsidP="00275913">
      <w:pPr>
        <w:pStyle w:val="NoSpacing"/>
        <w:rPr>
          <w:rFonts w:asciiTheme="minorHAnsi" w:hAnsiTheme="minorHAnsi" w:cstheme="minorHAnsi"/>
          <w:sz w:val="24"/>
          <w:szCs w:val="24"/>
        </w:rPr>
      </w:pPr>
    </w:p>
    <w:p w14:paraId="5E50684F" w14:textId="77777777" w:rsidR="00275913" w:rsidRPr="00102194" w:rsidRDefault="00275913" w:rsidP="00275913">
      <w:pPr>
        <w:pStyle w:val="NoSpacing"/>
        <w:rPr>
          <w:rFonts w:asciiTheme="minorHAnsi" w:hAnsiTheme="minorHAnsi" w:cstheme="minorHAnsi"/>
          <w:sz w:val="24"/>
          <w:szCs w:val="24"/>
        </w:rPr>
      </w:pPr>
      <w:r w:rsidRPr="00102194">
        <w:rPr>
          <w:rFonts w:asciiTheme="minorHAnsi" w:hAnsiTheme="minorHAnsi" w:cstheme="minorHAnsi"/>
          <w:sz w:val="24"/>
          <w:szCs w:val="24"/>
        </w:rPr>
        <w:t>EasyJet's culture is centered on cost reduction, simplicity, and efficiency. The airline has a flat hierarchical structure, which allows for rapid decision-making, and employees are encouraged to take ownership of their work. EasyJet values employee engagement and has a strong focus on customer service. The company's culture is reflected in its mission statement: "making travel easy and affordable for everyone."</w:t>
      </w:r>
    </w:p>
    <w:p w14:paraId="4DBE922A" w14:textId="77777777" w:rsidR="00275913" w:rsidRPr="00102194" w:rsidRDefault="00275913" w:rsidP="00275913">
      <w:pPr>
        <w:pStyle w:val="NoSpacing"/>
        <w:rPr>
          <w:rFonts w:asciiTheme="minorHAnsi" w:hAnsiTheme="minorHAnsi" w:cstheme="minorHAnsi"/>
          <w:sz w:val="24"/>
          <w:szCs w:val="24"/>
        </w:rPr>
      </w:pPr>
    </w:p>
    <w:p w14:paraId="2D09E738" w14:textId="18E021DA" w:rsidR="00D5748C" w:rsidRPr="00102194" w:rsidRDefault="00275913" w:rsidP="00275913">
      <w:pPr>
        <w:pStyle w:val="NoSpacing"/>
        <w:rPr>
          <w:rFonts w:asciiTheme="minorHAnsi" w:hAnsiTheme="minorHAnsi" w:cstheme="minorHAnsi"/>
          <w:sz w:val="24"/>
          <w:szCs w:val="24"/>
        </w:rPr>
      </w:pPr>
      <w:r w:rsidRPr="00102194">
        <w:rPr>
          <w:rFonts w:asciiTheme="minorHAnsi" w:hAnsiTheme="minorHAnsi" w:cstheme="minorHAnsi"/>
          <w:sz w:val="24"/>
          <w:szCs w:val="24"/>
        </w:rPr>
        <w:t>The organizational culture has a significant impact on the financial performance of the company. By focusing on cost reduction and efficiency, EasyJet has been able to keep its costs low, which has allowed it to offer low fares to its customers. This has resulted in a significant increase in revenue and profitability for the company. Additionally, by valuing employee engagement and customer service, EasyJet has been able to create a loyal customer base, which has helped to increase its market share.</w:t>
      </w:r>
    </w:p>
    <w:p w14:paraId="697F59A5" w14:textId="559F0AA6" w:rsidR="00275913" w:rsidRPr="00102194" w:rsidRDefault="00275913" w:rsidP="00275913">
      <w:pPr>
        <w:pStyle w:val="NoSpacing"/>
        <w:rPr>
          <w:rFonts w:asciiTheme="minorHAnsi" w:hAnsiTheme="minorHAnsi" w:cstheme="minorHAnsi"/>
          <w:sz w:val="24"/>
          <w:szCs w:val="24"/>
        </w:rPr>
      </w:pPr>
    </w:p>
    <w:p w14:paraId="6C901C0C" w14:textId="5C31FF0B" w:rsidR="00275913" w:rsidRPr="00102194" w:rsidRDefault="00FB172C" w:rsidP="00275913">
      <w:pPr>
        <w:pStyle w:val="NoSpacing"/>
        <w:rPr>
          <w:rFonts w:asciiTheme="minorHAnsi" w:hAnsiTheme="minorHAnsi" w:cstheme="minorHAnsi"/>
          <w:b/>
          <w:bCs/>
          <w:sz w:val="24"/>
          <w:szCs w:val="24"/>
          <w:u w:val="single"/>
        </w:rPr>
      </w:pPr>
      <w:r w:rsidRPr="00102194">
        <w:rPr>
          <w:rFonts w:asciiTheme="minorHAnsi" w:hAnsiTheme="minorHAnsi" w:cstheme="minorHAnsi"/>
          <w:b/>
          <w:bCs/>
          <w:sz w:val="24"/>
          <w:szCs w:val="24"/>
        </w:rPr>
        <w:t xml:space="preserve">4.2  </w:t>
      </w:r>
      <w:r w:rsidR="00275913" w:rsidRPr="00102194">
        <w:rPr>
          <w:rFonts w:asciiTheme="minorHAnsi" w:hAnsiTheme="minorHAnsi" w:cstheme="minorHAnsi"/>
          <w:b/>
          <w:bCs/>
          <w:sz w:val="24"/>
          <w:szCs w:val="24"/>
          <w:u w:val="single"/>
        </w:rPr>
        <w:t>Organi</w:t>
      </w:r>
      <w:r w:rsidR="005B6633" w:rsidRPr="00102194">
        <w:rPr>
          <w:rFonts w:asciiTheme="minorHAnsi" w:hAnsiTheme="minorHAnsi" w:cstheme="minorHAnsi"/>
          <w:b/>
          <w:bCs/>
          <w:sz w:val="24"/>
          <w:szCs w:val="24"/>
          <w:u w:val="single"/>
        </w:rPr>
        <w:t>s</w:t>
      </w:r>
      <w:r w:rsidR="00275913" w:rsidRPr="00102194">
        <w:rPr>
          <w:rFonts w:asciiTheme="minorHAnsi" w:hAnsiTheme="minorHAnsi" w:cstheme="minorHAnsi"/>
          <w:b/>
          <w:bCs/>
          <w:sz w:val="24"/>
          <w:szCs w:val="24"/>
          <w:u w:val="single"/>
        </w:rPr>
        <w:t>ational Structure:</w:t>
      </w:r>
    </w:p>
    <w:p w14:paraId="6F90ED65" w14:textId="77777777" w:rsidR="00275913" w:rsidRPr="00102194" w:rsidRDefault="00275913" w:rsidP="00275913">
      <w:pPr>
        <w:pStyle w:val="NoSpacing"/>
        <w:rPr>
          <w:rFonts w:asciiTheme="minorHAnsi" w:hAnsiTheme="minorHAnsi" w:cstheme="minorHAnsi"/>
          <w:sz w:val="24"/>
          <w:szCs w:val="24"/>
        </w:rPr>
      </w:pPr>
    </w:p>
    <w:p w14:paraId="25F03168" w14:textId="77777777" w:rsidR="00275913" w:rsidRPr="00102194" w:rsidRDefault="00275913" w:rsidP="00275913">
      <w:pPr>
        <w:pStyle w:val="NoSpacing"/>
        <w:rPr>
          <w:rFonts w:asciiTheme="minorHAnsi" w:hAnsiTheme="minorHAnsi" w:cstheme="minorHAnsi"/>
          <w:sz w:val="24"/>
          <w:szCs w:val="24"/>
        </w:rPr>
      </w:pPr>
      <w:r w:rsidRPr="00102194">
        <w:rPr>
          <w:rFonts w:asciiTheme="minorHAnsi" w:hAnsiTheme="minorHAnsi" w:cstheme="minorHAnsi"/>
          <w:sz w:val="24"/>
          <w:szCs w:val="24"/>
        </w:rPr>
        <w:lastRenderedPageBreak/>
        <w:t>EasyJet has a flat organizational structure, with a limited number of management levels. This structure allows for rapid decision-making and communication throughout the company. Additionally, the airline has a decentralized structure, which means that decision-making is delegated to individual teams and departments.</w:t>
      </w:r>
    </w:p>
    <w:p w14:paraId="0AA4240C" w14:textId="77777777" w:rsidR="00275913" w:rsidRPr="00102194" w:rsidRDefault="00275913" w:rsidP="00275913">
      <w:pPr>
        <w:pStyle w:val="NoSpacing"/>
        <w:rPr>
          <w:rFonts w:asciiTheme="minorHAnsi" w:hAnsiTheme="minorHAnsi" w:cstheme="minorHAnsi"/>
          <w:sz w:val="24"/>
          <w:szCs w:val="24"/>
        </w:rPr>
      </w:pPr>
    </w:p>
    <w:p w14:paraId="56079BDA" w14:textId="77777777" w:rsidR="00275913" w:rsidRPr="00102194" w:rsidRDefault="00275913" w:rsidP="00275913">
      <w:pPr>
        <w:pStyle w:val="NoSpacing"/>
        <w:rPr>
          <w:rFonts w:asciiTheme="minorHAnsi" w:hAnsiTheme="minorHAnsi" w:cstheme="minorHAnsi"/>
          <w:sz w:val="24"/>
          <w:szCs w:val="24"/>
        </w:rPr>
      </w:pPr>
      <w:r w:rsidRPr="00102194">
        <w:rPr>
          <w:rFonts w:asciiTheme="minorHAnsi" w:hAnsiTheme="minorHAnsi" w:cstheme="minorHAnsi"/>
          <w:sz w:val="24"/>
          <w:szCs w:val="24"/>
        </w:rPr>
        <w:t>The organizational structure has a significant impact on the non-financial performance of the company. By having a flat structure and delegating decision-making, EasyJet has been able to create a culture of innovation and creativity. This has allowed the airline to adapt quickly to changes in the market and respond to customer needs. Additionally, the decentralized structure has allowed EasyJet to create a strong corporate culture that values teamwork and collaboration.</w:t>
      </w:r>
    </w:p>
    <w:p w14:paraId="7CF2DC93" w14:textId="77777777" w:rsidR="00275913" w:rsidRPr="00102194" w:rsidRDefault="00275913" w:rsidP="00275913">
      <w:pPr>
        <w:pStyle w:val="NoSpacing"/>
        <w:rPr>
          <w:rFonts w:asciiTheme="minorHAnsi" w:hAnsiTheme="minorHAnsi" w:cstheme="minorHAnsi"/>
          <w:sz w:val="24"/>
          <w:szCs w:val="24"/>
        </w:rPr>
      </w:pPr>
    </w:p>
    <w:p w14:paraId="516857DF" w14:textId="03B240B8" w:rsidR="00275913" w:rsidRPr="00102194" w:rsidRDefault="00275913" w:rsidP="00275913">
      <w:pPr>
        <w:pStyle w:val="NoSpacing"/>
        <w:rPr>
          <w:rFonts w:asciiTheme="minorHAnsi" w:hAnsiTheme="minorHAnsi" w:cstheme="minorHAnsi"/>
          <w:sz w:val="24"/>
          <w:szCs w:val="24"/>
        </w:rPr>
      </w:pPr>
      <w:r w:rsidRPr="00102194">
        <w:rPr>
          <w:rFonts w:asciiTheme="minorHAnsi" w:hAnsiTheme="minorHAnsi" w:cstheme="minorHAnsi"/>
          <w:sz w:val="24"/>
          <w:szCs w:val="24"/>
        </w:rPr>
        <w:t>However, the organizational structure can also have a negative impact on non-financial performance. The decentralized structure can lead to a lack of coordination between different departments, which can result in duplication of effort or conflicting goals. Additionally, the flat structure can create a lack of career progression opportunities for employees, which can lead to a high turnover rate.</w:t>
      </w:r>
    </w:p>
    <w:p w14:paraId="686976E2" w14:textId="3102A41A" w:rsidR="00275913" w:rsidRPr="00102194" w:rsidRDefault="00275913" w:rsidP="00275913">
      <w:pPr>
        <w:pStyle w:val="NoSpacing"/>
        <w:rPr>
          <w:rFonts w:asciiTheme="minorHAnsi" w:hAnsiTheme="minorHAnsi" w:cstheme="minorHAnsi"/>
          <w:sz w:val="24"/>
          <w:szCs w:val="24"/>
        </w:rPr>
      </w:pPr>
    </w:p>
    <w:p w14:paraId="4D5E57C8" w14:textId="10E8C34D" w:rsidR="00275913" w:rsidRPr="00102194" w:rsidRDefault="00275913" w:rsidP="00275913">
      <w:pPr>
        <w:pStyle w:val="NoSpacing"/>
        <w:rPr>
          <w:rFonts w:asciiTheme="minorHAnsi" w:hAnsiTheme="minorHAnsi" w:cstheme="minorHAnsi"/>
          <w:sz w:val="24"/>
          <w:szCs w:val="24"/>
        </w:rPr>
      </w:pPr>
      <w:r w:rsidRPr="00102194">
        <w:rPr>
          <w:rFonts w:asciiTheme="minorHAnsi" w:hAnsiTheme="minorHAnsi" w:cstheme="minorHAnsi"/>
          <w:sz w:val="24"/>
          <w:szCs w:val="24"/>
        </w:rPr>
        <w:t>To simplify, EasyJet's organizational culture and structure have a significant impact on its financial and non-financial performance. By focusing on cost reduction, simplicity, and efficiency, EasyJet has been able to increase revenue and profitability while also creating a loyal customer base. The flat structure and decentralized decision-making have allowed for innovation and creativity but may also lead to coordination challenges and a lack of career progression opportunities.</w:t>
      </w:r>
    </w:p>
    <w:p w14:paraId="7AFB6A7B" w14:textId="1A30E08E" w:rsidR="000D2538" w:rsidRPr="00102194" w:rsidRDefault="000D2538" w:rsidP="00391D39">
      <w:pPr>
        <w:pStyle w:val="NoSpacing"/>
        <w:rPr>
          <w:rFonts w:asciiTheme="minorHAnsi" w:hAnsiTheme="minorHAnsi" w:cstheme="minorHAnsi"/>
          <w:b/>
          <w:bCs/>
          <w:sz w:val="24"/>
          <w:szCs w:val="24"/>
          <w:u w:val="single"/>
        </w:rPr>
      </w:pPr>
    </w:p>
    <w:p w14:paraId="60236267" w14:textId="397C2929" w:rsidR="000D2538" w:rsidRPr="00102194" w:rsidRDefault="000D2538" w:rsidP="00FB172C">
      <w:pPr>
        <w:pStyle w:val="Heading1"/>
        <w:numPr>
          <w:ilvl w:val="0"/>
          <w:numId w:val="5"/>
        </w:numPr>
        <w:rPr>
          <w:rFonts w:asciiTheme="minorHAnsi" w:hAnsiTheme="minorHAnsi" w:cstheme="minorHAnsi"/>
        </w:rPr>
      </w:pPr>
      <w:bookmarkStart w:id="4" w:name="_Toc132462253"/>
      <w:r w:rsidRPr="00102194">
        <w:rPr>
          <w:rFonts w:asciiTheme="minorHAnsi" w:hAnsiTheme="minorHAnsi" w:cstheme="minorHAnsi"/>
        </w:rPr>
        <w:t xml:space="preserve">Evaluating </w:t>
      </w:r>
      <w:r w:rsidR="002544FC" w:rsidRPr="00102194">
        <w:rPr>
          <w:rFonts w:asciiTheme="minorHAnsi" w:hAnsiTheme="minorHAnsi" w:cstheme="minorHAnsi"/>
        </w:rPr>
        <w:t>T</w:t>
      </w:r>
      <w:r w:rsidRPr="00102194">
        <w:rPr>
          <w:rFonts w:asciiTheme="minorHAnsi" w:hAnsiTheme="minorHAnsi" w:cstheme="minorHAnsi"/>
        </w:rPr>
        <w:t>he broader environment of EasyJet:</w:t>
      </w:r>
      <w:bookmarkEnd w:id="4"/>
    </w:p>
    <w:p w14:paraId="50819076" w14:textId="158FCDD8" w:rsidR="005B6633" w:rsidRPr="00102194" w:rsidRDefault="005B6633" w:rsidP="00391D39">
      <w:pPr>
        <w:pStyle w:val="NoSpacing"/>
        <w:rPr>
          <w:rFonts w:asciiTheme="minorHAnsi" w:hAnsiTheme="minorHAnsi" w:cstheme="minorHAnsi"/>
          <w:b/>
          <w:bCs/>
          <w:sz w:val="24"/>
          <w:szCs w:val="24"/>
          <w:u w:val="single"/>
        </w:rPr>
      </w:pPr>
    </w:p>
    <w:p w14:paraId="43D0DE56"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To evaluate the broader environment of EasyJet, we can use various analytical techniques and tools, such as PESTEL and Porter's Five Forces Model.</w:t>
      </w:r>
    </w:p>
    <w:p w14:paraId="3EEE6AF3"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 </w:t>
      </w:r>
    </w:p>
    <w:p w14:paraId="5B89C0B8" w14:textId="3060EA01" w:rsidR="00184F1F" w:rsidRPr="00184F1F" w:rsidRDefault="00184F1F" w:rsidP="00184F1F">
      <w:pPr>
        <w:pStyle w:val="NoSpacing"/>
        <w:rPr>
          <w:rFonts w:asciiTheme="minorHAnsi" w:hAnsiTheme="minorHAnsi" w:cstheme="minorHAnsi"/>
          <w:b/>
          <w:bCs/>
          <w:sz w:val="24"/>
          <w:szCs w:val="24"/>
          <w:u w:val="single"/>
        </w:rPr>
      </w:pPr>
      <w:r w:rsidRPr="00184F1F">
        <w:rPr>
          <w:rFonts w:asciiTheme="minorHAnsi" w:hAnsiTheme="minorHAnsi" w:cstheme="minorHAnsi"/>
          <w:b/>
          <w:bCs/>
          <w:sz w:val="24"/>
          <w:szCs w:val="24"/>
          <w:u w:val="single"/>
        </w:rPr>
        <w:t>5.1   PESTEL Analysis:</w:t>
      </w:r>
    </w:p>
    <w:p w14:paraId="4EB347E2"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 </w:t>
      </w:r>
    </w:p>
    <w:p w14:paraId="4ED9784D"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A PESTLE analysis is a tool used to assess the external factors that may affect a business. It considers six key areas: political, economic, social, technological, legal, and environmental.</w:t>
      </w:r>
    </w:p>
    <w:p w14:paraId="07E8FB97"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 </w:t>
      </w:r>
    </w:p>
    <w:p w14:paraId="10088CA0"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Political factors include government policies, political stability, and regulatory frameworks. Economic factors include economic growth, exchange rates, and inflation. Social factors include demographics, cultural values, and consumer behavior. Technological factors include innovation, automation, and digital transformation. Legal factors include legislation, regulations, and legal frameworks. Environmental factors include climate change, sustainability, and environmental protection.</w:t>
      </w:r>
    </w:p>
    <w:p w14:paraId="33079584"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 </w:t>
      </w:r>
    </w:p>
    <w:p w14:paraId="44FFB60E"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Political: The political environment in which EasyJet operates can have a significant impact on its business. Changes in regulations, such as those relating to airline security, airport taxes, and emissions regulations, can have an impact on EasyJet's operations.</w:t>
      </w:r>
    </w:p>
    <w:p w14:paraId="20F80D68"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 </w:t>
      </w:r>
    </w:p>
    <w:p w14:paraId="67270BD9"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lastRenderedPageBreak/>
        <w:t>Economic: The economic environment can also have an impact on EasyJet's business. Factors such as the price of oil, exchange rates, and economic downturns can affect demand for air travel and impact the company's revenue.</w:t>
      </w:r>
    </w:p>
    <w:p w14:paraId="5FFE5F18"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 </w:t>
      </w:r>
    </w:p>
    <w:p w14:paraId="3C92FEB3"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Social: The social environment can affect EasyJet in several ways, including changing trends in travel habits, demographics, and customer preferences.</w:t>
      </w:r>
    </w:p>
    <w:p w14:paraId="6E41F0D7"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 </w:t>
      </w:r>
    </w:p>
    <w:p w14:paraId="72C163CF"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Technological: Technological advancements can have a significant impact on the airline industry, with innovations in areas such as aircraft design, booking systems, and fuel efficiency affecting both cost structures and the customer experience.</w:t>
      </w:r>
    </w:p>
    <w:p w14:paraId="001EF836"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 </w:t>
      </w:r>
    </w:p>
    <w:p w14:paraId="3F24D468"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Environmental: Environmental factors, such as concerns about climate change and sustainability, are increasingly important for airlines like EasyJet. The company is committed to reducing its carbon emissions and investing in sustainable technologies.</w:t>
      </w:r>
    </w:p>
    <w:p w14:paraId="02F57ABE"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 </w:t>
      </w:r>
    </w:p>
    <w:p w14:paraId="1E728E89"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Legal: Legal factors, such as changes in employment law or regulations governing airline safety, can have an impact on EasyJet's operations.</w:t>
      </w:r>
    </w:p>
    <w:p w14:paraId="2BD2EA80"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 </w:t>
      </w:r>
    </w:p>
    <w:p w14:paraId="557AFAFA"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By considering each of these factors, EasyJet can identify potential opportunities and threats, and adapt its strategies accordingly. For example, a company operating in a country with strong economic growth may consider expanding its operations, while a company operating in a country with political instability may need to adapt its supply chain to ensure continuity of operations. Understanding the impact of these external factors is essential for businesses to remain competitive and responsive in an ever-changing landscape.</w:t>
      </w:r>
    </w:p>
    <w:p w14:paraId="69FB37C9"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 </w:t>
      </w:r>
    </w:p>
    <w:p w14:paraId="65981A98" w14:textId="18005331" w:rsidR="00184F1F" w:rsidRPr="00184F1F" w:rsidRDefault="00184F1F" w:rsidP="00184F1F">
      <w:pPr>
        <w:pStyle w:val="NoSpacing"/>
        <w:rPr>
          <w:rFonts w:asciiTheme="minorHAnsi" w:hAnsiTheme="minorHAnsi" w:cstheme="minorHAnsi"/>
          <w:b/>
          <w:bCs/>
          <w:sz w:val="24"/>
          <w:szCs w:val="24"/>
          <w:u w:val="single"/>
        </w:rPr>
      </w:pPr>
      <w:r w:rsidRPr="00184F1F">
        <w:rPr>
          <w:rFonts w:asciiTheme="minorHAnsi" w:hAnsiTheme="minorHAnsi" w:cstheme="minorHAnsi"/>
          <w:b/>
          <w:bCs/>
          <w:sz w:val="24"/>
          <w:szCs w:val="24"/>
          <w:u w:val="single"/>
        </w:rPr>
        <w:t>5.2   Porter's Five Forces Model:</w:t>
      </w:r>
    </w:p>
    <w:p w14:paraId="17412DBC"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 </w:t>
      </w:r>
    </w:p>
    <w:p w14:paraId="3A844A15"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The Porter Five Forces Model can help to analyze the airline's position in the market. Firstly, the threat of new entrants in the airline industry is relatively low due to high capital requirements and strict regulations. Secondly, EasyJet's bargaining power with suppliers is high as it operates on a large scale. Thirdly, the bargaining power of buyers is moderate due to the existence of many alternative airlines. Fourthly, the threat of substitute products is high, with trains and buses offering alternative modes of transportation. Lastly, the rivalry among existing competitors is intense, with many airlines competing for market share. Overall, EasyJet's position in the market is influenced by the forces of competition, making it important for the airline to remain competitive and innovative to maintain its market position. </w:t>
      </w:r>
    </w:p>
    <w:p w14:paraId="001AD7BB"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 </w:t>
      </w:r>
    </w:p>
    <w:p w14:paraId="20D2DB15"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The threat of new entrants: The airline industry is highly regulated, making it difficult for new entrants to compete with established players like EasyJet. However, the growth of low-cost carriers has increased competition in recent years.</w:t>
      </w:r>
    </w:p>
    <w:p w14:paraId="542B664F"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 </w:t>
      </w:r>
    </w:p>
    <w:p w14:paraId="2000B6F9"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Bargaining power of suppliers: EasyJet relies on suppliers for a variety of goods and services, including aircraft, fuel, and maintenance. The bargaining power of these suppliers can have an impact on EasyJet's cost structure.</w:t>
      </w:r>
    </w:p>
    <w:p w14:paraId="567832DE"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 </w:t>
      </w:r>
    </w:p>
    <w:p w14:paraId="5C444244"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lastRenderedPageBreak/>
        <w:t>Bargaining power of buyers: Customers have a significant amount of bargaining power in the airline industry, particularly in the low-cost segment where the price is a key factor.</w:t>
      </w:r>
    </w:p>
    <w:p w14:paraId="41AF1FD1"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 </w:t>
      </w:r>
    </w:p>
    <w:p w14:paraId="76646B17"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The threat of substitutes: Substitute modes of transportation, such as trains or buses, can be a threat to the airline industry. However, the speed and convenience of air travel make it a preferred mode of transportation for many.</w:t>
      </w:r>
    </w:p>
    <w:p w14:paraId="056D4D37"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 </w:t>
      </w:r>
    </w:p>
    <w:p w14:paraId="4D37F432"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Rivalry among existing competitors: EasyJet competes with </w:t>
      </w:r>
      <w:proofErr w:type="gramStart"/>
      <w:r w:rsidRPr="00184F1F">
        <w:rPr>
          <w:rFonts w:asciiTheme="minorHAnsi" w:hAnsiTheme="minorHAnsi" w:cstheme="minorHAnsi"/>
          <w:sz w:val="24"/>
          <w:szCs w:val="24"/>
        </w:rPr>
        <w:t>a number of</w:t>
      </w:r>
      <w:proofErr w:type="gramEnd"/>
      <w:r w:rsidRPr="00184F1F">
        <w:rPr>
          <w:rFonts w:asciiTheme="minorHAnsi" w:hAnsiTheme="minorHAnsi" w:cstheme="minorHAnsi"/>
          <w:sz w:val="24"/>
          <w:szCs w:val="24"/>
        </w:rPr>
        <w:t xml:space="preserve"> low-cost carriers, as well as traditional airlines that offer similar routes and services. This competition can be intense, particularly on popular routes.</w:t>
      </w:r>
    </w:p>
    <w:p w14:paraId="76A00B5C"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 </w:t>
      </w:r>
    </w:p>
    <w:p w14:paraId="74E0C985"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One key driver for change in working practices/approaches at EasyJet is the need to adapt to changing customer preferences and demands. For example, the company has invested in digital technology to improve the customer experience and make it easier for passengers to book flights and manage their travel arrangements.</w:t>
      </w:r>
    </w:p>
    <w:p w14:paraId="6E9FF251"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 </w:t>
      </w:r>
    </w:p>
    <w:p w14:paraId="09200923"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Another key driver is the need to remain competitive in a crowded market. EasyJet has focused on cost efficiency and operational excellence to maintain its position as a leading low-cost carrier.</w:t>
      </w:r>
    </w:p>
    <w:p w14:paraId="2D0B32FF" w14:textId="77777777" w:rsidR="00184F1F" w:rsidRPr="00184F1F" w:rsidRDefault="00184F1F" w:rsidP="00184F1F">
      <w:pPr>
        <w:pStyle w:val="NoSpacing"/>
        <w:rPr>
          <w:rFonts w:asciiTheme="minorHAnsi" w:hAnsiTheme="minorHAnsi" w:cstheme="minorHAnsi"/>
          <w:sz w:val="24"/>
          <w:szCs w:val="24"/>
        </w:rPr>
      </w:pPr>
      <w:r w:rsidRPr="00184F1F">
        <w:rPr>
          <w:rFonts w:asciiTheme="minorHAnsi" w:hAnsiTheme="minorHAnsi" w:cstheme="minorHAnsi"/>
          <w:sz w:val="24"/>
          <w:szCs w:val="24"/>
        </w:rPr>
        <w:t xml:space="preserve"> </w:t>
      </w:r>
    </w:p>
    <w:p w14:paraId="3EF3E12D" w14:textId="21B02BB8" w:rsidR="000D2538" w:rsidRPr="00102194" w:rsidRDefault="00184F1F" w:rsidP="00184F1F">
      <w:pPr>
        <w:pStyle w:val="NoSpacing"/>
        <w:rPr>
          <w:rFonts w:asciiTheme="minorHAnsi" w:hAnsiTheme="minorHAnsi" w:cstheme="minorHAnsi"/>
          <w:b/>
          <w:bCs/>
          <w:sz w:val="24"/>
          <w:szCs w:val="24"/>
          <w:u w:val="single"/>
        </w:rPr>
      </w:pPr>
      <w:r w:rsidRPr="00184F1F">
        <w:rPr>
          <w:rFonts w:asciiTheme="minorHAnsi" w:hAnsiTheme="minorHAnsi" w:cstheme="minorHAnsi"/>
          <w:sz w:val="24"/>
          <w:szCs w:val="24"/>
        </w:rPr>
        <w:t>Finally, the company's commitment to sustainability is also driving changes in working practices and approaches. EasyJet has set ambitious targets for reducing its carbon emissions and is investing in sustainable technologies to achieve these goals.</w:t>
      </w:r>
    </w:p>
    <w:p w14:paraId="340FFBF6" w14:textId="2CDB10C1" w:rsidR="000D2538" w:rsidRPr="00102194" w:rsidRDefault="000D2538" w:rsidP="00FB172C">
      <w:pPr>
        <w:pStyle w:val="Heading1"/>
        <w:numPr>
          <w:ilvl w:val="0"/>
          <w:numId w:val="5"/>
        </w:numPr>
        <w:rPr>
          <w:rFonts w:asciiTheme="minorHAnsi" w:hAnsiTheme="minorHAnsi" w:cstheme="minorHAnsi"/>
        </w:rPr>
      </w:pPr>
      <w:bookmarkStart w:id="5" w:name="_Toc132462254"/>
      <w:r w:rsidRPr="00102194">
        <w:rPr>
          <w:rFonts w:asciiTheme="minorHAnsi" w:hAnsiTheme="minorHAnsi" w:cstheme="minorHAnsi"/>
        </w:rPr>
        <w:t>Ethical Approach:</w:t>
      </w:r>
      <w:bookmarkEnd w:id="5"/>
    </w:p>
    <w:p w14:paraId="515ADDB5" w14:textId="25F84D9C" w:rsidR="001E1CED" w:rsidRPr="00102194" w:rsidRDefault="001E1CED" w:rsidP="00391D39">
      <w:pPr>
        <w:pStyle w:val="NoSpacing"/>
        <w:rPr>
          <w:rFonts w:asciiTheme="minorHAnsi" w:hAnsiTheme="minorHAnsi" w:cstheme="minorHAnsi"/>
          <w:b/>
          <w:bCs/>
          <w:sz w:val="24"/>
          <w:szCs w:val="24"/>
          <w:u w:val="single"/>
        </w:rPr>
      </w:pPr>
    </w:p>
    <w:p w14:paraId="779D54CF" w14:textId="77777777" w:rsidR="00695823" w:rsidRPr="00695823" w:rsidRDefault="00695823" w:rsidP="00695823">
      <w:pPr>
        <w:pStyle w:val="NoSpacing"/>
        <w:rPr>
          <w:rFonts w:asciiTheme="minorHAnsi" w:hAnsiTheme="minorHAnsi" w:cstheme="minorHAnsi"/>
          <w:sz w:val="24"/>
          <w:szCs w:val="24"/>
        </w:rPr>
      </w:pPr>
      <w:r w:rsidRPr="00695823">
        <w:rPr>
          <w:rFonts w:asciiTheme="minorHAnsi" w:hAnsiTheme="minorHAnsi" w:cstheme="minorHAnsi"/>
          <w:sz w:val="24"/>
          <w:szCs w:val="24"/>
        </w:rPr>
        <w:t>EasyJet is a low-cost airline headquartered in the United Kingdom, with operations in several European countries. The company has made several efforts to incorporate ethical practices into its organizational culture, which has helped to improve its reputation and financial performance.</w:t>
      </w:r>
    </w:p>
    <w:p w14:paraId="69CB80B5" w14:textId="77777777" w:rsidR="00695823" w:rsidRPr="00695823" w:rsidRDefault="00695823" w:rsidP="00695823">
      <w:pPr>
        <w:pStyle w:val="NoSpacing"/>
        <w:rPr>
          <w:rFonts w:asciiTheme="minorHAnsi" w:hAnsiTheme="minorHAnsi" w:cstheme="minorHAnsi"/>
          <w:sz w:val="24"/>
          <w:szCs w:val="24"/>
        </w:rPr>
      </w:pPr>
      <w:r w:rsidRPr="00695823">
        <w:rPr>
          <w:rFonts w:asciiTheme="minorHAnsi" w:hAnsiTheme="minorHAnsi" w:cstheme="minorHAnsi"/>
          <w:sz w:val="24"/>
          <w:szCs w:val="24"/>
        </w:rPr>
        <w:t xml:space="preserve"> </w:t>
      </w:r>
    </w:p>
    <w:p w14:paraId="3F15952B" w14:textId="77777777" w:rsidR="00695823" w:rsidRPr="00695823" w:rsidRDefault="00695823" w:rsidP="00695823">
      <w:pPr>
        <w:pStyle w:val="NoSpacing"/>
        <w:rPr>
          <w:rFonts w:asciiTheme="minorHAnsi" w:hAnsiTheme="minorHAnsi" w:cstheme="minorHAnsi"/>
          <w:sz w:val="24"/>
          <w:szCs w:val="24"/>
        </w:rPr>
      </w:pPr>
      <w:r w:rsidRPr="00695823">
        <w:rPr>
          <w:rFonts w:asciiTheme="minorHAnsi" w:hAnsiTheme="minorHAnsi" w:cstheme="minorHAnsi"/>
          <w:sz w:val="24"/>
          <w:szCs w:val="24"/>
        </w:rPr>
        <w:t>One of the key ethical approaches practiced by EasyJet is its commitment to reducing its carbon footprint. The airline has implemented several measures to reduce its environmental impact, including investing in fuel-efficient aircraft, reducing the weight of its planes, and implementing eco-friendly practices on the ground. EasyJet has set a target to reduce its carbon emissions by 10% per passenger by 2022 and has also partnered with environmental organizations to promote sustainable travel.</w:t>
      </w:r>
    </w:p>
    <w:p w14:paraId="3A085E4D" w14:textId="77777777" w:rsidR="00695823" w:rsidRPr="00695823" w:rsidRDefault="00695823" w:rsidP="00695823">
      <w:pPr>
        <w:pStyle w:val="NoSpacing"/>
        <w:rPr>
          <w:rFonts w:asciiTheme="minorHAnsi" w:hAnsiTheme="minorHAnsi" w:cstheme="minorHAnsi"/>
          <w:sz w:val="24"/>
          <w:szCs w:val="24"/>
        </w:rPr>
      </w:pPr>
      <w:r w:rsidRPr="00695823">
        <w:rPr>
          <w:rFonts w:asciiTheme="minorHAnsi" w:hAnsiTheme="minorHAnsi" w:cstheme="minorHAnsi"/>
          <w:sz w:val="24"/>
          <w:szCs w:val="24"/>
        </w:rPr>
        <w:t xml:space="preserve"> </w:t>
      </w:r>
    </w:p>
    <w:p w14:paraId="6E1674FB" w14:textId="77777777" w:rsidR="00695823" w:rsidRPr="00695823" w:rsidRDefault="00695823" w:rsidP="00695823">
      <w:pPr>
        <w:pStyle w:val="NoSpacing"/>
        <w:rPr>
          <w:rFonts w:asciiTheme="minorHAnsi" w:hAnsiTheme="minorHAnsi" w:cstheme="minorHAnsi"/>
          <w:sz w:val="24"/>
          <w:szCs w:val="24"/>
        </w:rPr>
      </w:pPr>
      <w:r w:rsidRPr="00695823">
        <w:rPr>
          <w:rFonts w:asciiTheme="minorHAnsi" w:hAnsiTheme="minorHAnsi" w:cstheme="minorHAnsi"/>
          <w:sz w:val="24"/>
          <w:szCs w:val="24"/>
        </w:rPr>
        <w:t>Another ethical approach practiced by EasyJet is its commitment to diversity and inclusion. The company has established a Diversity and Inclusion Board, which is responsible for ensuring that EasyJet's workforce is diverse and inclusive. The company also supports various initiatives aimed at promoting diversity and inclusion, including Women in Aviation International, and it has pledged to increase the number of female pilots it employs.</w:t>
      </w:r>
    </w:p>
    <w:p w14:paraId="6E92A62F" w14:textId="77777777" w:rsidR="00695823" w:rsidRPr="00695823" w:rsidRDefault="00695823" w:rsidP="00695823">
      <w:pPr>
        <w:pStyle w:val="NoSpacing"/>
        <w:rPr>
          <w:rFonts w:asciiTheme="minorHAnsi" w:hAnsiTheme="minorHAnsi" w:cstheme="minorHAnsi"/>
          <w:sz w:val="24"/>
          <w:szCs w:val="24"/>
        </w:rPr>
      </w:pPr>
      <w:r w:rsidRPr="00695823">
        <w:rPr>
          <w:rFonts w:asciiTheme="minorHAnsi" w:hAnsiTheme="minorHAnsi" w:cstheme="minorHAnsi"/>
          <w:sz w:val="24"/>
          <w:szCs w:val="24"/>
        </w:rPr>
        <w:t xml:space="preserve"> </w:t>
      </w:r>
    </w:p>
    <w:p w14:paraId="0AFE5396" w14:textId="77777777" w:rsidR="00695823" w:rsidRPr="00695823" w:rsidRDefault="00695823" w:rsidP="00695823">
      <w:pPr>
        <w:pStyle w:val="NoSpacing"/>
        <w:rPr>
          <w:rFonts w:asciiTheme="minorHAnsi" w:hAnsiTheme="minorHAnsi" w:cstheme="minorHAnsi"/>
          <w:sz w:val="24"/>
          <w:szCs w:val="24"/>
        </w:rPr>
      </w:pPr>
      <w:r w:rsidRPr="00695823">
        <w:rPr>
          <w:rFonts w:asciiTheme="minorHAnsi" w:hAnsiTheme="minorHAnsi" w:cstheme="minorHAnsi"/>
          <w:sz w:val="24"/>
          <w:szCs w:val="24"/>
        </w:rPr>
        <w:t xml:space="preserve">By practicing these ethical approaches, EasyJet has been able to reap several benefits. For example, its commitment to reducing its carbon footprint has helped to reduce its operating costs and enhance its reputation as a socially responsible company. The company has also </w:t>
      </w:r>
      <w:r w:rsidRPr="00695823">
        <w:rPr>
          <w:rFonts w:asciiTheme="minorHAnsi" w:hAnsiTheme="minorHAnsi" w:cstheme="minorHAnsi"/>
          <w:sz w:val="24"/>
          <w:szCs w:val="24"/>
        </w:rPr>
        <w:lastRenderedPageBreak/>
        <w:t>been able to attract environmentally conscious customers, who are more likely to choose EasyJet over its competitors.</w:t>
      </w:r>
    </w:p>
    <w:p w14:paraId="59D9545E" w14:textId="77777777" w:rsidR="00695823" w:rsidRPr="00695823" w:rsidRDefault="00695823" w:rsidP="00695823">
      <w:pPr>
        <w:pStyle w:val="NoSpacing"/>
        <w:rPr>
          <w:rFonts w:asciiTheme="minorHAnsi" w:hAnsiTheme="minorHAnsi" w:cstheme="minorHAnsi"/>
          <w:sz w:val="24"/>
          <w:szCs w:val="24"/>
        </w:rPr>
      </w:pPr>
      <w:r w:rsidRPr="00695823">
        <w:rPr>
          <w:rFonts w:asciiTheme="minorHAnsi" w:hAnsiTheme="minorHAnsi" w:cstheme="minorHAnsi"/>
          <w:sz w:val="24"/>
          <w:szCs w:val="24"/>
        </w:rPr>
        <w:t xml:space="preserve"> </w:t>
      </w:r>
    </w:p>
    <w:p w14:paraId="018680CE" w14:textId="77777777" w:rsidR="00695823" w:rsidRPr="00695823" w:rsidRDefault="00695823" w:rsidP="00695823">
      <w:pPr>
        <w:pStyle w:val="NoSpacing"/>
        <w:rPr>
          <w:rFonts w:asciiTheme="minorHAnsi" w:hAnsiTheme="minorHAnsi" w:cstheme="minorHAnsi"/>
          <w:sz w:val="24"/>
          <w:szCs w:val="24"/>
        </w:rPr>
      </w:pPr>
      <w:r w:rsidRPr="00695823">
        <w:rPr>
          <w:rFonts w:asciiTheme="minorHAnsi" w:hAnsiTheme="minorHAnsi" w:cstheme="minorHAnsi"/>
          <w:sz w:val="24"/>
          <w:szCs w:val="24"/>
        </w:rPr>
        <w:t>Similarly, EasyJet's commitment to diversity and inclusion has helped to create a more engaged and motivated workforce. Studies have shown that diverse teams are more innovative and productive than homogeneous teams, and employees who feel included and valued are more likely to be loyal and committed to their organization. By fostering a diverse and inclusive workplace culture, EasyJet has been able to attract and retain top talent, which has helped to drive its success.</w:t>
      </w:r>
    </w:p>
    <w:p w14:paraId="20080C78" w14:textId="77777777" w:rsidR="00695823" w:rsidRPr="00695823" w:rsidRDefault="00695823" w:rsidP="00695823">
      <w:pPr>
        <w:pStyle w:val="NoSpacing"/>
        <w:rPr>
          <w:rFonts w:asciiTheme="minorHAnsi" w:hAnsiTheme="minorHAnsi" w:cstheme="minorHAnsi"/>
          <w:sz w:val="24"/>
          <w:szCs w:val="24"/>
        </w:rPr>
      </w:pPr>
      <w:r w:rsidRPr="00695823">
        <w:rPr>
          <w:rFonts w:asciiTheme="minorHAnsi" w:hAnsiTheme="minorHAnsi" w:cstheme="minorHAnsi"/>
          <w:sz w:val="24"/>
          <w:szCs w:val="24"/>
        </w:rPr>
        <w:t xml:space="preserve"> </w:t>
      </w:r>
    </w:p>
    <w:p w14:paraId="41C61FE1" w14:textId="6FD322D2" w:rsidR="001E1CED" w:rsidRPr="00102194" w:rsidRDefault="00695823" w:rsidP="00695823">
      <w:pPr>
        <w:pStyle w:val="NoSpacing"/>
        <w:rPr>
          <w:rFonts w:asciiTheme="minorHAnsi" w:hAnsiTheme="minorHAnsi" w:cstheme="minorHAnsi"/>
          <w:sz w:val="24"/>
          <w:szCs w:val="24"/>
        </w:rPr>
      </w:pPr>
      <w:r w:rsidRPr="00695823">
        <w:rPr>
          <w:rFonts w:asciiTheme="minorHAnsi" w:hAnsiTheme="minorHAnsi" w:cstheme="minorHAnsi"/>
          <w:sz w:val="24"/>
          <w:szCs w:val="24"/>
        </w:rPr>
        <w:t>Additionally, EasyJet has demonstrated its commitment to ethical practices by focusing on reducing its carbon footprint and promoting diversity and inclusion. These efforts have helped the company to improve its reputation, reduce its operating costs, and attract and retain top talent. By continuing to prioritize ethical practices, EasyJet is well-positioned to succeed in an increasingly competitive marketplace while also making a positive impact on society and the environment</w:t>
      </w:r>
      <w:r w:rsidR="001E1CED" w:rsidRPr="00102194">
        <w:rPr>
          <w:rFonts w:asciiTheme="minorHAnsi" w:hAnsiTheme="minorHAnsi" w:cstheme="minorHAnsi"/>
          <w:sz w:val="24"/>
          <w:szCs w:val="24"/>
        </w:rPr>
        <w:t>.</w:t>
      </w:r>
    </w:p>
    <w:p w14:paraId="6CA2879F" w14:textId="3239CE08" w:rsidR="000D2538" w:rsidRPr="00102194" w:rsidRDefault="000D2538" w:rsidP="00391D39">
      <w:pPr>
        <w:pStyle w:val="NoSpacing"/>
        <w:rPr>
          <w:rFonts w:asciiTheme="minorHAnsi" w:hAnsiTheme="minorHAnsi" w:cstheme="minorHAnsi"/>
          <w:b/>
          <w:bCs/>
          <w:sz w:val="24"/>
          <w:szCs w:val="24"/>
          <w:u w:val="single"/>
        </w:rPr>
      </w:pPr>
    </w:p>
    <w:p w14:paraId="6EA1D8B4" w14:textId="243BD496" w:rsidR="000D2538" w:rsidRPr="00102194" w:rsidRDefault="000D2538" w:rsidP="00FB172C">
      <w:pPr>
        <w:pStyle w:val="Heading1"/>
        <w:numPr>
          <w:ilvl w:val="0"/>
          <w:numId w:val="5"/>
        </w:numPr>
        <w:rPr>
          <w:rFonts w:asciiTheme="minorHAnsi" w:hAnsiTheme="minorHAnsi" w:cstheme="minorHAnsi"/>
        </w:rPr>
      </w:pPr>
      <w:bookmarkStart w:id="6" w:name="_Toc132462255"/>
      <w:r w:rsidRPr="00102194">
        <w:rPr>
          <w:rFonts w:asciiTheme="minorHAnsi" w:hAnsiTheme="minorHAnsi" w:cstheme="minorHAnsi"/>
        </w:rPr>
        <w:t>Recommendation:</w:t>
      </w:r>
      <w:bookmarkEnd w:id="6"/>
    </w:p>
    <w:p w14:paraId="3E66B7D7" w14:textId="700BA1E2" w:rsidR="005B6633" w:rsidRPr="00102194" w:rsidRDefault="005B6633" w:rsidP="00391D39">
      <w:pPr>
        <w:pStyle w:val="NoSpacing"/>
        <w:rPr>
          <w:rFonts w:asciiTheme="minorHAnsi" w:hAnsiTheme="minorHAnsi" w:cstheme="minorHAnsi"/>
          <w:b/>
          <w:bCs/>
          <w:sz w:val="24"/>
          <w:szCs w:val="24"/>
          <w:u w:val="single"/>
        </w:rPr>
      </w:pPr>
    </w:p>
    <w:p w14:paraId="43D98633" w14:textId="77777777" w:rsidR="00CE3222" w:rsidRPr="00CE3222" w:rsidRDefault="00CE3222" w:rsidP="00CE3222">
      <w:pPr>
        <w:pStyle w:val="NoSpacing"/>
        <w:rPr>
          <w:rFonts w:asciiTheme="minorHAnsi" w:hAnsiTheme="minorHAnsi" w:cstheme="minorHAnsi"/>
          <w:sz w:val="24"/>
          <w:szCs w:val="24"/>
        </w:rPr>
      </w:pPr>
      <w:r w:rsidRPr="00CE3222">
        <w:rPr>
          <w:rFonts w:asciiTheme="minorHAnsi" w:hAnsiTheme="minorHAnsi" w:cstheme="minorHAnsi"/>
          <w:sz w:val="24"/>
          <w:szCs w:val="24"/>
        </w:rPr>
        <w:t>EasyJet is a leading low-cost airline that has achieved significant growth and success since it was established in 1995. However, to maintain its position in a crowded marketplace and continue to succeed, the company must focus on several key areas.</w:t>
      </w:r>
    </w:p>
    <w:p w14:paraId="0AFE2CAB" w14:textId="77777777" w:rsidR="00CE3222" w:rsidRPr="00CE3222" w:rsidRDefault="00CE3222" w:rsidP="00CE3222">
      <w:pPr>
        <w:pStyle w:val="NoSpacing"/>
        <w:rPr>
          <w:rFonts w:asciiTheme="minorHAnsi" w:hAnsiTheme="minorHAnsi" w:cstheme="minorHAnsi"/>
          <w:sz w:val="24"/>
          <w:szCs w:val="24"/>
        </w:rPr>
      </w:pPr>
      <w:r w:rsidRPr="00CE3222">
        <w:rPr>
          <w:rFonts w:asciiTheme="minorHAnsi" w:hAnsiTheme="minorHAnsi" w:cstheme="minorHAnsi"/>
          <w:sz w:val="24"/>
          <w:szCs w:val="24"/>
        </w:rPr>
        <w:t xml:space="preserve"> </w:t>
      </w:r>
    </w:p>
    <w:p w14:paraId="5404634D" w14:textId="77777777" w:rsidR="00CE3222" w:rsidRPr="00CE3222" w:rsidRDefault="00CE3222" w:rsidP="00CE3222">
      <w:pPr>
        <w:pStyle w:val="NoSpacing"/>
        <w:rPr>
          <w:rFonts w:asciiTheme="minorHAnsi" w:hAnsiTheme="minorHAnsi" w:cstheme="minorHAnsi"/>
          <w:sz w:val="24"/>
          <w:szCs w:val="24"/>
        </w:rPr>
      </w:pPr>
      <w:r w:rsidRPr="00CE3222">
        <w:rPr>
          <w:rFonts w:asciiTheme="minorHAnsi" w:hAnsiTheme="minorHAnsi" w:cstheme="minorHAnsi"/>
          <w:sz w:val="24"/>
          <w:szCs w:val="24"/>
        </w:rPr>
        <w:t>One of the most important areas for EasyJet to prioritize is sustainability. EasyJet has already taken several steps to reduce its environmental impact, such as investing in fuel-efficient aircraft, reducing the weight of its planes, and implementing eco-friendly practices on the ground. However, the company should continue to invest in sustainable technologies and practices to further reduce its carbon footprint and attract environmentally conscious customers and investors.</w:t>
      </w:r>
    </w:p>
    <w:p w14:paraId="4762703E" w14:textId="77777777" w:rsidR="00CE3222" w:rsidRPr="00CE3222" w:rsidRDefault="00CE3222" w:rsidP="00CE3222">
      <w:pPr>
        <w:pStyle w:val="NoSpacing"/>
        <w:rPr>
          <w:rFonts w:asciiTheme="minorHAnsi" w:hAnsiTheme="minorHAnsi" w:cstheme="minorHAnsi"/>
          <w:sz w:val="24"/>
          <w:szCs w:val="24"/>
        </w:rPr>
      </w:pPr>
      <w:r w:rsidRPr="00CE3222">
        <w:rPr>
          <w:rFonts w:asciiTheme="minorHAnsi" w:hAnsiTheme="minorHAnsi" w:cstheme="minorHAnsi"/>
          <w:sz w:val="24"/>
          <w:szCs w:val="24"/>
        </w:rPr>
        <w:t xml:space="preserve"> </w:t>
      </w:r>
    </w:p>
    <w:p w14:paraId="2678CA40" w14:textId="77777777" w:rsidR="00CE3222" w:rsidRPr="00CE3222" w:rsidRDefault="00CE3222" w:rsidP="00CE3222">
      <w:pPr>
        <w:pStyle w:val="NoSpacing"/>
        <w:rPr>
          <w:rFonts w:asciiTheme="minorHAnsi" w:hAnsiTheme="minorHAnsi" w:cstheme="minorHAnsi"/>
          <w:sz w:val="24"/>
          <w:szCs w:val="24"/>
        </w:rPr>
      </w:pPr>
      <w:r w:rsidRPr="00CE3222">
        <w:rPr>
          <w:rFonts w:asciiTheme="minorHAnsi" w:hAnsiTheme="minorHAnsi" w:cstheme="minorHAnsi"/>
          <w:sz w:val="24"/>
          <w:szCs w:val="24"/>
        </w:rPr>
        <w:t>EasyJet should also focus on improving coordination between departments to eliminate inefficiencies and duplication of effort. While the company has a flat organizational structure that allows for rapid decision-making and communication, the decentralized structure can lead to coordination challenges. To overcome this, EasyJet should improve communication and collaboration between different departments to ensure that everyone is working towards the same goals.</w:t>
      </w:r>
    </w:p>
    <w:p w14:paraId="02F3B6EC" w14:textId="77777777" w:rsidR="00CE3222" w:rsidRPr="00CE3222" w:rsidRDefault="00CE3222" w:rsidP="00CE3222">
      <w:pPr>
        <w:pStyle w:val="NoSpacing"/>
        <w:rPr>
          <w:rFonts w:asciiTheme="minorHAnsi" w:hAnsiTheme="minorHAnsi" w:cstheme="minorHAnsi"/>
          <w:sz w:val="24"/>
          <w:szCs w:val="24"/>
        </w:rPr>
      </w:pPr>
      <w:r w:rsidRPr="00CE3222">
        <w:rPr>
          <w:rFonts w:asciiTheme="minorHAnsi" w:hAnsiTheme="minorHAnsi" w:cstheme="minorHAnsi"/>
          <w:sz w:val="24"/>
          <w:szCs w:val="24"/>
        </w:rPr>
        <w:t xml:space="preserve"> </w:t>
      </w:r>
    </w:p>
    <w:p w14:paraId="5ABD1BA7" w14:textId="77777777" w:rsidR="00CE3222" w:rsidRPr="00CE3222" w:rsidRDefault="00CE3222" w:rsidP="00CE3222">
      <w:pPr>
        <w:pStyle w:val="NoSpacing"/>
        <w:rPr>
          <w:rFonts w:asciiTheme="minorHAnsi" w:hAnsiTheme="minorHAnsi" w:cstheme="minorHAnsi"/>
          <w:sz w:val="24"/>
          <w:szCs w:val="24"/>
        </w:rPr>
      </w:pPr>
      <w:r w:rsidRPr="00CE3222">
        <w:rPr>
          <w:rFonts w:asciiTheme="minorHAnsi" w:hAnsiTheme="minorHAnsi" w:cstheme="minorHAnsi"/>
          <w:sz w:val="24"/>
          <w:szCs w:val="24"/>
        </w:rPr>
        <w:t>Another key area for EasyJet to focus on is expanding its ancillary services. The company has already made progress in generating additional revenue through ancillary services such as holidays and cargo operations. However, there is still room for growth in this area. EasyJet should consider expanding its offerings through partnerships with hotels or car rental companies to improve the travel experience for customers and generate additional revenue.</w:t>
      </w:r>
    </w:p>
    <w:p w14:paraId="23DABE0C" w14:textId="77777777" w:rsidR="00CE3222" w:rsidRPr="00CE3222" w:rsidRDefault="00CE3222" w:rsidP="00CE3222">
      <w:pPr>
        <w:pStyle w:val="NoSpacing"/>
        <w:rPr>
          <w:rFonts w:asciiTheme="minorHAnsi" w:hAnsiTheme="minorHAnsi" w:cstheme="minorHAnsi"/>
          <w:sz w:val="24"/>
          <w:szCs w:val="24"/>
        </w:rPr>
      </w:pPr>
      <w:r w:rsidRPr="00CE3222">
        <w:rPr>
          <w:rFonts w:asciiTheme="minorHAnsi" w:hAnsiTheme="minorHAnsi" w:cstheme="minorHAnsi"/>
          <w:sz w:val="24"/>
          <w:szCs w:val="24"/>
        </w:rPr>
        <w:t xml:space="preserve"> </w:t>
      </w:r>
    </w:p>
    <w:p w14:paraId="19B99DD1" w14:textId="77777777" w:rsidR="00CE3222" w:rsidRPr="00CE3222" w:rsidRDefault="00CE3222" w:rsidP="00CE3222">
      <w:pPr>
        <w:pStyle w:val="NoSpacing"/>
        <w:rPr>
          <w:rFonts w:asciiTheme="minorHAnsi" w:hAnsiTheme="minorHAnsi" w:cstheme="minorHAnsi"/>
          <w:sz w:val="24"/>
          <w:szCs w:val="24"/>
        </w:rPr>
      </w:pPr>
      <w:r w:rsidRPr="00CE3222">
        <w:rPr>
          <w:rFonts w:asciiTheme="minorHAnsi" w:hAnsiTheme="minorHAnsi" w:cstheme="minorHAnsi"/>
          <w:sz w:val="24"/>
          <w:szCs w:val="24"/>
        </w:rPr>
        <w:t xml:space="preserve">EasyJet should also embrace digital transformation in other areas of its operations, such as maintenance and logistics. By doing so, the company can improve efficiency, reduce costs, </w:t>
      </w:r>
      <w:r w:rsidRPr="00CE3222">
        <w:rPr>
          <w:rFonts w:asciiTheme="minorHAnsi" w:hAnsiTheme="minorHAnsi" w:cstheme="minorHAnsi"/>
          <w:sz w:val="24"/>
          <w:szCs w:val="24"/>
        </w:rPr>
        <w:lastRenderedPageBreak/>
        <w:t>and enhance the customer experience. This could involve investing in new technologies such as artificial intelligence, automation, or the Internet of Things.</w:t>
      </w:r>
    </w:p>
    <w:p w14:paraId="00E80B09" w14:textId="77777777" w:rsidR="00CE3222" w:rsidRPr="00CE3222" w:rsidRDefault="00CE3222" w:rsidP="00CE3222">
      <w:pPr>
        <w:pStyle w:val="NoSpacing"/>
        <w:rPr>
          <w:rFonts w:asciiTheme="minorHAnsi" w:hAnsiTheme="minorHAnsi" w:cstheme="minorHAnsi"/>
          <w:sz w:val="24"/>
          <w:szCs w:val="24"/>
        </w:rPr>
      </w:pPr>
      <w:r w:rsidRPr="00CE3222">
        <w:rPr>
          <w:rFonts w:asciiTheme="minorHAnsi" w:hAnsiTheme="minorHAnsi" w:cstheme="minorHAnsi"/>
          <w:sz w:val="24"/>
          <w:szCs w:val="24"/>
        </w:rPr>
        <w:t xml:space="preserve"> </w:t>
      </w:r>
    </w:p>
    <w:p w14:paraId="60FBFCE8" w14:textId="77777777" w:rsidR="00CE3222" w:rsidRPr="00CE3222" w:rsidRDefault="00CE3222" w:rsidP="00CE3222">
      <w:pPr>
        <w:pStyle w:val="NoSpacing"/>
        <w:rPr>
          <w:rFonts w:asciiTheme="minorHAnsi" w:hAnsiTheme="minorHAnsi" w:cstheme="minorHAnsi"/>
          <w:sz w:val="24"/>
          <w:szCs w:val="24"/>
        </w:rPr>
      </w:pPr>
      <w:r w:rsidRPr="00CE3222">
        <w:rPr>
          <w:rFonts w:asciiTheme="minorHAnsi" w:hAnsiTheme="minorHAnsi" w:cstheme="minorHAnsi"/>
          <w:sz w:val="24"/>
          <w:szCs w:val="24"/>
        </w:rPr>
        <w:t xml:space="preserve">Another recommendation for EasyJet is to expand into new markets. While the company already operates in over 30 countries, there are still opportunities to target underserved routes or </w:t>
      </w:r>
      <w:proofErr w:type="gramStart"/>
      <w:r w:rsidRPr="00CE3222">
        <w:rPr>
          <w:rFonts w:asciiTheme="minorHAnsi" w:hAnsiTheme="minorHAnsi" w:cstheme="minorHAnsi"/>
          <w:sz w:val="24"/>
          <w:szCs w:val="24"/>
        </w:rPr>
        <w:t>enter into</w:t>
      </w:r>
      <w:proofErr w:type="gramEnd"/>
      <w:r w:rsidRPr="00CE3222">
        <w:rPr>
          <w:rFonts w:asciiTheme="minorHAnsi" w:hAnsiTheme="minorHAnsi" w:cstheme="minorHAnsi"/>
          <w:sz w:val="24"/>
          <w:szCs w:val="24"/>
        </w:rPr>
        <w:t xml:space="preserve"> partnerships with other airlines to increase its reach. Expanding into new markets can help EasyJet to attract new customers and grow its customer base.</w:t>
      </w:r>
    </w:p>
    <w:p w14:paraId="3E2249AB" w14:textId="77777777" w:rsidR="00CE3222" w:rsidRPr="00CE3222" w:rsidRDefault="00CE3222" w:rsidP="00CE3222">
      <w:pPr>
        <w:pStyle w:val="NoSpacing"/>
        <w:rPr>
          <w:rFonts w:asciiTheme="minorHAnsi" w:hAnsiTheme="minorHAnsi" w:cstheme="minorHAnsi"/>
          <w:sz w:val="24"/>
          <w:szCs w:val="24"/>
        </w:rPr>
      </w:pPr>
      <w:r w:rsidRPr="00CE3222">
        <w:rPr>
          <w:rFonts w:asciiTheme="minorHAnsi" w:hAnsiTheme="minorHAnsi" w:cstheme="minorHAnsi"/>
          <w:sz w:val="24"/>
          <w:szCs w:val="24"/>
        </w:rPr>
        <w:t xml:space="preserve"> </w:t>
      </w:r>
    </w:p>
    <w:p w14:paraId="4470EDF4" w14:textId="77777777" w:rsidR="00CE3222" w:rsidRPr="00CE3222" w:rsidRDefault="00CE3222" w:rsidP="00CE3222">
      <w:pPr>
        <w:pStyle w:val="NoSpacing"/>
        <w:rPr>
          <w:rFonts w:asciiTheme="minorHAnsi" w:hAnsiTheme="minorHAnsi" w:cstheme="minorHAnsi"/>
          <w:sz w:val="24"/>
          <w:szCs w:val="24"/>
        </w:rPr>
      </w:pPr>
      <w:r w:rsidRPr="00CE3222">
        <w:rPr>
          <w:rFonts w:asciiTheme="minorHAnsi" w:hAnsiTheme="minorHAnsi" w:cstheme="minorHAnsi"/>
          <w:sz w:val="24"/>
          <w:szCs w:val="24"/>
        </w:rPr>
        <w:t>EasyJet should also focus on enhancing customer service by investing in training programs for its staff and exploring ways to personalize the travel experience for customers. By doing so, the company can build a loyal customer base and differentiate itself from competitors.</w:t>
      </w:r>
    </w:p>
    <w:p w14:paraId="3B657266" w14:textId="77777777" w:rsidR="00CE3222" w:rsidRPr="00CE3222" w:rsidRDefault="00CE3222" w:rsidP="00CE3222">
      <w:pPr>
        <w:pStyle w:val="NoSpacing"/>
        <w:rPr>
          <w:rFonts w:asciiTheme="minorHAnsi" w:hAnsiTheme="minorHAnsi" w:cstheme="minorHAnsi"/>
          <w:sz w:val="24"/>
          <w:szCs w:val="24"/>
        </w:rPr>
      </w:pPr>
      <w:r w:rsidRPr="00CE3222">
        <w:rPr>
          <w:rFonts w:asciiTheme="minorHAnsi" w:hAnsiTheme="minorHAnsi" w:cstheme="minorHAnsi"/>
          <w:sz w:val="24"/>
          <w:szCs w:val="24"/>
        </w:rPr>
        <w:t xml:space="preserve"> </w:t>
      </w:r>
    </w:p>
    <w:p w14:paraId="3DE274D8" w14:textId="77777777" w:rsidR="00CE3222" w:rsidRPr="00CE3222" w:rsidRDefault="00CE3222" w:rsidP="00CE3222">
      <w:pPr>
        <w:pStyle w:val="NoSpacing"/>
        <w:rPr>
          <w:rFonts w:asciiTheme="minorHAnsi" w:hAnsiTheme="minorHAnsi" w:cstheme="minorHAnsi"/>
          <w:sz w:val="24"/>
          <w:szCs w:val="24"/>
        </w:rPr>
      </w:pPr>
      <w:r w:rsidRPr="00CE3222">
        <w:rPr>
          <w:rFonts w:asciiTheme="minorHAnsi" w:hAnsiTheme="minorHAnsi" w:cstheme="minorHAnsi"/>
          <w:sz w:val="24"/>
          <w:szCs w:val="24"/>
        </w:rPr>
        <w:t>Developing a loyalty program is another important recommendation for EasyJet. A loyalty program can incentivize repeat customers and help to build customer loyalty. By doing so, the company can strengthen its brand identity and create a more engaged and motivated workforce.</w:t>
      </w:r>
    </w:p>
    <w:p w14:paraId="33A94861" w14:textId="77777777" w:rsidR="00CE3222" w:rsidRPr="00CE3222" w:rsidRDefault="00CE3222" w:rsidP="00CE3222">
      <w:pPr>
        <w:pStyle w:val="NoSpacing"/>
        <w:rPr>
          <w:rFonts w:asciiTheme="minorHAnsi" w:hAnsiTheme="minorHAnsi" w:cstheme="minorHAnsi"/>
          <w:sz w:val="24"/>
          <w:szCs w:val="24"/>
        </w:rPr>
      </w:pPr>
      <w:r w:rsidRPr="00CE3222">
        <w:rPr>
          <w:rFonts w:asciiTheme="minorHAnsi" w:hAnsiTheme="minorHAnsi" w:cstheme="minorHAnsi"/>
          <w:sz w:val="24"/>
          <w:szCs w:val="24"/>
        </w:rPr>
        <w:t xml:space="preserve"> </w:t>
      </w:r>
    </w:p>
    <w:p w14:paraId="57C7633A" w14:textId="004A76C7" w:rsidR="009E0C95" w:rsidRPr="00102194" w:rsidRDefault="00CE3222" w:rsidP="00CE3222">
      <w:pPr>
        <w:pStyle w:val="NoSpacing"/>
        <w:rPr>
          <w:rFonts w:asciiTheme="minorHAnsi" w:hAnsiTheme="minorHAnsi" w:cstheme="minorHAnsi"/>
          <w:b/>
          <w:bCs/>
          <w:sz w:val="24"/>
          <w:szCs w:val="24"/>
          <w:u w:val="single"/>
        </w:rPr>
      </w:pPr>
      <w:r w:rsidRPr="00CE3222">
        <w:rPr>
          <w:rFonts w:asciiTheme="minorHAnsi" w:hAnsiTheme="minorHAnsi" w:cstheme="minorHAnsi"/>
          <w:sz w:val="24"/>
          <w:szCs w:val="24"/>
        </w:rPr>
        <w:t>Finally, EasyJet should continue to foster innovation by encouraging new ideas and approaches. This could involve partnering with startups or hosting hackathons to generate new ideas. By fostering a culture of innovation and creativity, EasyJet can adapt quickly to changes in the market and respond to customer needs.</w:t>
      </w:r>
    </w:p>
    <w:p w14:paraId="4FC76FAC" w14:textId="02BC1461" w:rsidR="000D2538" w:rsidRPr="00102194" w:rsidRDefault="000D2538" w:rsidP="00FB172C">
      <w:pPr>
        <w:pStyle w:val="Heading1"/>
        <w:numPr>
          <w:ilvl w:val="0"/>
          <w:numId w:val="5"/>
        </w:numPr>
        <w:rPr>
          <w:rFonts w:asciiTheme="minorHAnsi" w:hAnsiTheme="minorHAnsi" w:cstheme="minorHAnsi"/>
        </w:rPr>
      </w:pPr>
      <w:bookmarkStart w:id="7" w:name="_Toc132462256"/>
      <w:r w:rsidRPr="00102194">
        <w:rPr>
          <w:rFonts w:asciiTheme="minorHAnsi" w:hAnsiTheme="minorHAnsi" w:cstheme="minorHAnsi"/>
        </w:rPr>
        <w:t>Conclusion:</w:t>
      </w:r>
      <w:bookmarkEnd w:id="7"/>
    </w:p>
    <w:p w14:paraId="560A3417" w14:textId="607D2E65" w:rsidR="009E0C95" w:rsidRPr="00102194" w:rsidRDefault="009E0C95" w:rsidP="00391D39">
      <w:pPr>
        <w:pStyle w:val="NoSpacing"/>
        <w:rPr>
          <w:rFonts w:asciiTheme="minorHAnsi" w:hAnsiTheme="minorHAnsi" w:cstheme="minorHAnsi"/>
          <w:sz w:val="24"/>
          <w:szCs w:val="24"/>
        </w:rPr>
      </w:pPr>
    </w:p>
    <w:p w14:paraId="6B2139D4" w14:textId="77777777" w:rsidR="00B50613" w:rsidRPr="00B50613" w:rsidRDefault="00B50613" w:rsidP="00B50613">
      <w:pPr>
        <w:pStyle w:val="NoSpacing"/>
        <w:rPr>
          <w:rFonts w:asciiTheme="minorHAnsi" w:hAnsiTheme="minorHAnsi" w:cstheme="minorHAnsi"/>
          <w:sz w:val="24"/>
          <w:szCs w:val="24"/>
        </w:rPr>
      </w:pPr>
      <w:r w:rsidRPr="00B50613">
        <w:rPr>
          <w:rFonts w:asciiTheme="minorHAnsi" w:hAnsiTheme="minorHAnsi" w:cstheme="minorHAnsi"/>
          <w:sz w:val="24"/>
          <w:szCs w:val="24"/>
        </w:rPr>
        <w:t>In conclusion, EasyJet has become a major player in the European airline industry by offering affordable air travel with a no-frills service. With its strong focus on customer service, modern aircraft, and commitment to sustainability, EasyJet is well-positioned to continue to grow and expand its operations in the future.</w:t>
      </w:r>
    </w:p>
    <w:p w14:paraId="74B4733F" w14:textId="77777777" w:rsidR="00B50613" w:rsidRPr="00B50613" w:rsidRDefault="00B50613" w:rsidP="00B50613">
      <w:pPr>
        <w:pStyle w:val="NoSpacing"/>
        <w:rPr>
          <w:rFonts w:asciiTheme="minorHAnsi" w:hAnsiTheme="minorHAnsi" w:cstheme="minorHAnsi"/>
          <w:sz w:val="24"/>
          <w:szCs w:val="24"/>
        </w:rPr>
      </w:pPr>
      <w:r w:rsidRPr="00B50613">
        <w:rPr>
          <w:rFonts w:asciiTheme="minorHAnsi" w:hAnsiTheme="minorHAnsi" w:cstheme="minorHAnsi"/>
          <w:sz w:val="24"/>
          <w:szCs w:val="24"/>
        </w:rPr>
        <w:t xml:space="preserve"> </w:t>
      </w:r>
    </w:p>
    <w:p w14:paraId="49B63431" w14:textId="77777777" w:rsidR="00B50613" w:rsidRPr="00B50613" w:rsidRDefault="00B50613" w:rsidP="00B50613">
      <w:pPr>
        <w:pStyle w:val="NoSpacing"/>
        <w:rPr>
          <w:rFonts w:asciiTheme="minorHAnsi" w:hAnsiTheme="minorHAnsi" w:cstheme="minorHAnsi"/>
          <w:sz w:val="24"/>
          <w:szCs w:val="24"/>
        </w:rPr>
      </w:pPr>
      <w:r w:rsidRPr="00B50613">
        <w:rPr>
          <w:rFonts w:asciiTheme="minorHAnsi" w:hAnsiTheme="minorHAnsi" w:cstheme="minorHAnsi"/>
          <w:sz w:val="24"/>
          <w:szCs w:val="24"/>
        </w:rPr>
        <w:t xml:space="preserve">However, to maintain its success in the highly competitive airline industry, EasyJet must focus on these key areas. </w:t>
      </w:r>
    </w:p>
    <w:p w14:paraId="6DFD22D3" w14:textId="77777777" w:rsidR="00B50613" w:rsidRPr="00B50613" w:rsidRDefault="00B50613" w:rsidP="00B50613">
      <w:pPr>
        <w:pStyle w:val="NoSpacing"/>
        <w:rPr>
          <w:rFonts w:asciiTheme="minorHAnsi" w:hAnsiTheme="minorHAnsi" w:cstheme="minorHAnsi"/>
          <w:sz w:val="24"/>
          <w:szCs w:val="24"/>
        </w:rPr>
      </w:pPr>
      <w:r w:rsidRPr="00B50613">
        <w:rPr>
          <w:rFonts w:asciiTheme="minorHAnsi" w:hAnsiTheme="minorHAnsi" w:cstheme="minorHAnsi"/>
          <w:sz w:val="24"/>
          <w:szCs w:val="24"/>
        </w:rPr>
        <w:t xml:space="preserve"> </w:t>
      </w:r>
    </w:p>
    <w:p w14:paraId="232DEF7E" w14:textId="77777777" w:rsidR="00B50613" w:rsidRPr="00B50613" w:rsidRDefault="00B50613" w:rsidP="00B50613">
      <w:pPr>
        <w:pStyle w:val="NoSpacing"/>
        <w:rPr>
          <w:rFonts w:asciiTheme="minorHAnsi" w:hAnsiTheme="minorHAnsi" w:cstheme="minorHAnsi"/>
          <w:sz w:val="24"/>
          <w:szCs w:val="24"/>
        </w:rPr>
      </w:pPr>
      <w:r w:rsidRPr="00B50613">
        <w:rPr>
          <w:rFonts w:asciiTheme="minorHAnsi" w:hAnsiTheme="minorHAnsi" w:cstheme="minorHAnsi"/>
          <w:sz w:val="24"/>
          <w:szCs w:val="24"/>
        </w:rPr>
        <w:t>Firstly, sustainability is a critical area for EasyJet to prioritize. The airline has already made significant efforts to reduce its carbon footprint by investing in fuel-efficient aircraft, reducing the weight of its planes, and implementing eco-friendly practices on the ground. However, EasyJet must continue to invest in sustainable technologies and practices to reduce its environmental impact and attract environmentally conscious customers and investors. This will involve setting ambitious targets for reducing carbon emissions and implementing effective strategies to achieve them.</w:t>
      </w:r>
    </w:p>
    <w:p w14:paraId="34496B8C" w14:textId="77777777" w:rsidR="00B50613" w:rsidRPr="00B50613" w:rsidRDefault="00B50613" w:rsidP="00B50613">
      <w:pPr>
        <w:pStyle w:val="NoSpacing"/>
        <w:rPr>
          <w:rFonts w:asciiTheme="minorHAnsi" w:hAnsiTheme="minorHAnsi" w:cstheme="minorHAnsi"/>
          <w:sz w:val="24"/>
          <w:szCs w:val="24"/>
        </w:rPr>
      </w:pPr>
      <w:r w:rsidRPr="00B50613">
        <w:rPr>
          <w:rFonts w:asciiTheme="minorHAnsi" w:hAnsiTheme="minorHAnsi" w:cstheme="minorHAnsi"/>
          <w:sz w:val="24"/>
          <w:szCs w:val="24"/>
        </w:rPr>
        <w:t xml:space="preserve"> </w:t>
      </w:r>
    </w:p>
    <w:p w14:paraId="7FAFAB3A" w14:textId="77777777" w:rsidR="00B50613" w:rsidRPr="00B50613" w:rsidRDefault="00B50613" w:rsidP="00B50613">
      <w:pPr>
        <w:pStyle w:val="NoSpacing"/>
        <w:rPr>
          <w:rFonts w:asciiTheme="minorHAnsi" w:hAnsiTheme="minorHAnsi" w:cstheme="minorHAnsi"/>
          <w:sz w:val="24"/>
          <w:szCs w:val="24"/>
        </w:rPr>
      </w:pPr>
      <w:r w:rsidRPr="00B50613">
        <w:rPr>
          <w:rFonts w:asciiTheme="minorHAnsi" w:hAnsiTheme="minorHAnsi" w:cstheme="minorHAnsi"/>
          <w:sz w:val="24"/>
          <w:szCs w:val="24"/>
        </w:rPr>
        <w:t>Secondly, EasyJet should focus on improving coordination between departments to eliminate inefficiencies and duplication of effort. While its flat organizational structure enables rapid decision-making and communication, the decentralized structure can create coordination challenges. Therefore, EasyJet must improve communication and collaboration between different departments to ensure everyone is working towards the same goals. This will help the company to improve its operational efficiency, reduce costs, and enhance the customer experience.</w:t>
      </w:r>
    </w:p>
    <w:p w14:paraId="1148DA51" w14:textId="77777777" w:rsidR="00B50613" w:rsidRPr="00B50613" w:rsidRDefault="00B50613" w:rsidP="00B50613">
      <w:pPr>
        <w:pStyle w:val="NoSpacing"/>
        <w:rPr>
          <w:rFonts w:asciiTheme="minorHAnsi" w:hAnsiTheme="minorHAnsi" w:cstheme="minorHAnsi"/>
          <w:sz w:val="24"/>
          <w:szCs w:val="24"/>
        </w:rPr>
      </w:pPr>
      <w:r w:rsidRPr="00B50613">
        <w:rPr>
          <w:rFonts w:asciiTheme="minorHAnsi" w:hAnsiTheme="minorHAnsi" w:cstheme="minorHAnsi"/>
          <w:sz w:val="24"/>
          <w:szCs w:val="24"/>
        </w:rPr>
        <w:lastRenderedPageBreak/>
        <w:t xml:space="preserve"> </w:t>
      </w:r>
    </w:p>
    <w:p w14:paraId="32EC0DD9" w14:textId="77777777" w:rsidR="00B50613" w:rsidRPr="00B50613" w:rsidRDefault="00B50613" w:rsidP="00B50613">
      <w:pPr>
        <w:pStyle w:val="NoSpacing"/>
        <w:rPr>
          <w:rFonts w:asciiTheme="minorHAnsi" w:hAnsiTheme="minorHAnsi" w:cstheme="minorHAnsi"/>
          <w:sz w:val="24"/>
          <w:szCs w:val="24"/>
        </w:rPr>
      </w:pPr>
      <w:r w:rsidRPr="00B50613">
        <w:rPr>
          <w:rFonts w:asciiTheme="minorHAnsi" w:hAnsiTheme="minorHAnsi" w:cstheme="minorHAnsi"/>
          <w:sz w:val="24"/>
          <w:szCs w:val="24"/>
        </w:rPr>
        <w:t>Thirdly, EasyJet should continue to expand its ancillary services to generate additional revenue. The company has already made progress in this area with its cargo operations and holidays division. However, EasyJet should consider partnering with hotels or car rental companies to improve the travel experience for customers and create additional revenue streams. This will help the company to diversify its revenue sources and increase profitability.</w:t>
      </w:r>
    </w:p>
    <w:p w14:paraId="24DC0F0E" w14:textId="77777777" w:rsidR="00B50613" w:rsidRPr="00B50613" w:rsidRDefault="00B50613" w:rsidP="00B50613">
      <w:pPr>
        <w:pStyle w:val="NoSpacing"/>
        <w:rPr>
          <w:rFonts w:asciiTheme="minorHAnsi" w:hAnsiTheme="minorHAnsi" w:cstheme="minorHAnsi"/>
          <w:sz w:val="24"/>
          <w:szCs w:val="24"/>
        </w:rPr>
      </w:pPr>
      <w:r w:rsidRPr="00B50613">
        <w:rPr>
          <w:rFonts w:asciiTheme="minorHAnsi" w:hAnsiTheme="minorHAnsi" w:cstheme="minorHAnsi"/>
          <w:sz w:val="24"/>
          <w:szCs w:val="24"/>
        </w:rPr>
        <w:t xml:space="preserve"> </w:t>
      </w:r>
    </w:p>
    <w:p w14:paraId="293A6208" w14:textId="77777777" w:rsidR="00B50613" w:rsidRPr="00B50613" w:rsidRDefault="00B50613" w:rsidP="00B50613">
      <w:pPr>
        <w:pStyle w:val="NoSpacing"/>
        <w:rPr>
          <w:rFonts w:asciiTheme="minorHAnsi" w:hAnsiTheme="minorHAnsi" w:cstheme="minorHAnsi"/>
          <w:sz w:val="24"/>
          <w:szCs w:val="24"/>
        </w:rPr>
      </w:pPr>
      <w:r w:rsidRPr="00B50613">
        <w:rPr>
          <w:rFonts w:asciiTheme="minorHAnsi" w:hAnsiTheme="minorHAnsi" w:cstheme="minorHAnsi"/>
          <w:sz w:val="24"/>
          <w:szCs w:val="24"/>
        </w:rPr>
        <w:t>Fourthly, EasyJet should embrace digital transformation in other areas of its operations, such as maintenance and logistics. By investing in new technologies like artificial intelligence, automation, and the Internet of Things, EasyJet can improve efficiency, reduce costs, and enhance the customer experience. This will enable the airline to adapt to changing customer preferences and demands and maintain its competitive edge.</w:t>
      </w:r>
    </w:p>
    <w:p w14:paraId="3FCF8D7F" w14:textId="77777777" w:rsidR="00B50613" w:rsidRPr="00B50613" w:rsidRDefault="00B50613" w:rsidP="00B50613">
      <w:pPr>
        <w:pStyle w:val="NoSpacing"/>
        <w:rPr>
          <w:rFonts w:asciiTheme="minorHAnsi" w:hAnsiTheme="minorHAnsi" w:cstheme="minorHAnsi"/>
          <w:sz w:val="24"/>
          <w:szCs w:val="24"/>
        </w:rPr>
      </w:pPr>
      <w:r w:rsidRPr="00B50613">
        <w:rPr>
          <w:rFonts w:asciiTheme="minorHAnsi" w:hAnsiTheme="minorHAnsi" w:cstheme="minorHAnsi"/>
          <w:sz w:val="24"/>
          <w:szCs w:val="24"/>
        </w:rPr>
        <w:t xml:space="preserve"> </w:t>
      </w:r>
    </w:p>
    <w:p w14:paraId="183C398F" w14:textId="18740AA5" w:rsidR="000D2538" w:rsidRPr="00102194" w:rsidRDefault="00B50613" w:rsidP="00B50613">
      <w:pPr>
        <w:pStyle w:val="NoSpacing"/>
        <w:rPr>
          <w:rFonts w:asciiTheme="minorHAnsi" w:hAnsiTheme="minorHAnsi" w:cstheme="minorHAnsi"/>
          <w:b/>
          <w:bCs/>
          <w:sz w:val="24"/>
          <w:szCs w:val="24"/>
          <w:u w:val="single"/>
        </w:rPr>
      </w:pPr>
      <w:r w:rsidRPr="00B50613">
        <w:rPr>
          <w:rFonts w:asciiTheme="minorHAnsi" w:hAnsiTheme="minorHAnsi" w:cstheme="minorHAnsi"/>
          <w:sz w:val="24"/>
          <w:szCs w:val="24"/>
        </w:rPr>
        <w:t xml:space="preserve">Fifthly, expanding into new markets can help EasyJet to attract new customers and grow its customer base. While the company already operates in over 30 countries, there are still opportunities to target underserved routes or </w:t>
      </w:r>
      <w:proofErr w:type="gramStart"/>
      <w:r w:rsidRPr="00B50613">
        <w:rPr>
          <w:rFonts w:asciiTheme="minorHAnsi" w:hAnsiTheme="minorHAnsi" w:cstheme="minorHAnsi"/>
          <w:sz w:val="24"/>
          <w:szCs w:val="24"/>
        </w:rPr>
        <w:t>enter into</w:t>
      </w:r>
      <w:proofErr w:type="gramEnd"/>
      <w:r w:rsidRPr="00B50613">
        <w:rPr>
          <w:rFonts w:asciiTheme="minorHAnsi" w:hAnsiTheme="minorHAnsi" w:cstheme="minorHAnsi"/>
          <w:sz w:val="24"/>
          <w:szCs w:val="24"/>
        </w:rPr>
        <w:t xml:space="preserve"> partnerships with other airlines to increase its reach. EasyJet should analyze the market conditions and competition in different regions and identify opportunities to expand its network.</w:t>
      </w:r>
    </w:p>
    <w:p w14:paraId="7B0F2EF1" w14:textId="0A305129" w:rsidR="00817BAC" w:rsidRPr="00102194" w:rsidRDefault="000D2538" w:rsidP="00FB172C">
      <w:pPr>
        <w:pStyle w:val="Heading1"/>
        <w:numPr>
          <w:ilvl w:val="0"/>
          <w:numId w:val="5"/>
        </w:numPr>
        <w:rPr>
          <w:rFonts w:asciiTheme="minorHAnsi" w:hAnsiTheme="minorHAnsi" w:cstheme="minorHAnsi"/>
        </w:rPr>
      </w:pPr>
      <w:bookmarkStart w:id="8" w:name="_Toc132462257"/>
      <w:r w:rsidRPr="00102194">
        <w:rPr>
          <w:rFonts w:asciiTheme="minorHAnsi" w:hAnsiTheme="minorHAnsi" w:cstheme="minorHAnsi"/>
        </w:rPr>
        <w:t>Reference:</w:t>
      </w:r>
      <w:bookmarkEnd w:id="8"/>
    </w:p>
    <w:p w14:paraId="1701586E" w14:textId="4D52A50B" w:rsidR="00D5748C" w:rsidRPr="002521A7" w:rsidRDefault="00D5748C" w:rsidP="00D5748C">
      <w:pPr>
        <w:pStyle w:val="NormalWeb"/>
        <w:numPr>
          <w:ilvl w:val="0"/>
          <w:numId w:val="1"/>
        </w:numPr>
        <w:rPr>
          <w:rFonts w:asciiTheme="minorHAnsi" w:hAnsiTheme="minorHAnsi" w:cstheme="minorHAnsi"/>
        </w:rPr>
      </w:pPr>
      <w:r w:rsidRPr="002521A7">
        <w:rPr>
          <w:rFonts w:asciiTheme="minorHAnsi" w:hAnsiTheme="minorHAnsi" w:cstheme="minorHAnsi"/>
        </w:rPr>
        <w:t xml:space="preserve">EasyJet. (2021). About easyJet. [online] Available at: </w:t>
      </w:r>
      <w:hyperlink r:id="rId7" w:history="1">
        <w:r w:rsidR="00B60461" w:rsidRPr="002521A7">
          <w:rPr>
            <w:rStyle w:val="Hyperlink"/>
            <w:rFonts w:asciiTheme="minorHAnsi" w:hAnsiTheme="minorHAnsi" w:cstheme="minorHAnsi"/>
            <w:color w:val="auto"/>
          </w:rPr>
          <w:t>https://www.easyjet.com/en/about-us</w:t>
        </w:r>
      </w:hyperlink>
      <w:r w:rsidRPr="002521A7">
        <w:rPr>
          <w:rFonts w:asciiTheme="minorHAnsi" w:hAnsiTheme="minorHAnsi" w:cstheme="minorHAnsi"/>
        </w:rPr>
        <w:t xml:space="preserve"> [Accessed 24 March 2023].</w:t>
      </w:r>
    </w:p>
    <w:p w14:paraId="4BF0607B" w14:textId="0DB1E59C" w:rsidR="00D5748C" w:rsidRPr="002521A7" w:rsidRDefault="00D5748C" w:rsidP="00D5748C">
      <w:pPr>
        <w:pStyle w:val="NormalWeb"/>
        <w:numPr>
          <w:ilvl w:val="0"/>
          <w:numId w:val="1"/>
        </w:numPr>
        <w:rPr>
          <w:rFonts w:asciiTheme="minorHAnsi" w:hAnsiTheme="minorHAnsi" w:cstheme="minorHAnsi"/>
        </w:rPr>
      </w:pPr>
      <w:r w:rsidRPr="002521A7">
        <w:rPr>
          <w:rFonts w:asciiTheme="minorHAnsi" w:hAnsiTheme="minorHAnsi" w:cstheme="minorHAnsi"/>
        </w:rPr>
        <w:t xml:space="preserve">easyJet. (n.d.). Latest News. easyJet Media Centre. [online] Available at: </w:t>
      </w:r>
      <w:hyperlink r:id="rId8" w:history="1">
        <w:r w:rsidRPr="002521A7">
          <w:rPr>
            <w:rStyle w:val="Hyperlink"/>
            <w:rFonts w:asciiTheme="minorHAnsi" w:hAnsiTheme="minorHAnsi" w:cstheme="minorHAnsi"/>
            <w:color w:val="auto"/>
          </w:rPr>
          <w:t>https://www.easyjet.com/en/media/latest-news</w:t>
        </w:r>
      </w:hyperlink>
      <w:r w:rsidRPr="002521A7">
        <w:rPr>
          <w:rFonts w:asciiTheme="minorHAnsi" w:hAnsiTheme="minorHAnsi" w:cstheme="minorHAnsi"/>
        </w:rPr>
        <w:t xml:space="preserve"> [Accessed 24 March 2023].</w:t>
      </w:r>
    </w:p>
    <w:p w14:paraId="3435BBD9" w14:textId="42327986" w:rsidR="00817BAC" w:rsidRPr="002521A7" w:rsidRDefault="00817BAC" w:rsidP="00817BAC">
      <w:pPr>
        <w:pStyle w:val="NormalWeb"/>
        <w:numPr>
          <w:ilvl w:val="0"/>
          <w:numId w:val="1"/>
        </w:numPr>
        <w:rPr>
          <w:rFonts w:asciiTheme="minorHAnsi" w:hAnsiTheme="minorHAnsi" w:cstheme="minorHAnsi"/>
        </w:rPr>
      </w:pPr>
      <w:r w:rsidRPr="002521A7">
        <w:rPr>
          <w:rFonts w:asciiTheme="minorHAnsi" w:hAnsiTheme="minorHAnsi" w:cstheme="minorHAnsi"/>
        </w:rPr>
        <w:t xml:space="preserve">Perry, D. (2020) </w:t>
      </w:r>
      <w:r w:rsidRPr="002521A7">
        <w:rPr>
          <w:rFonts w:asciiTheme="minorHAnsi" w:hAnsiTheme="minorHAnsi" w:cstheme="minorHAnsi"/>
          <w:i/>
          <w:iCs/>
        </w:rPr>
        <w:t>Belgium hits out over poor industrial support as it cuts NH90 TTH helicopter flights</w:t>
      </w:r>
      <w:r w:rsidRPr="002521A7">
        <w:rPr>
          <w:rFonts w:asciiTheme="minorHAnsi" w:hAnsiTheme="minorHAnsi" w:cstheme="minorHAnsi"/>
        </w:rPr>
        <w:t xml:space="preserve">, </w:t>
      </w:r>
      <w:r w:rsidRPr="002521A7">
        <w:rPr>
          <w:rFonts w:asciiTheme="minorHAnsi" w:hAnsiTheme="minorHAnsi" w:cstheme="minorHAnsi"/>
          <w:i/>
          <w:iCs/>
        </w:rPr>
        <w:t>Flight Global</w:t>
      </w:r>
      <w:r w:rsidRPr="002521A7">
        <w:rPr>
          <w:rFonts w:asciiTheme="minorHAnsi" w:hAnsiTheme="minorHAnsi" w:cstheme="minorHAnsi"/>
        </w:rPr>
        <w:t xml:space="preserve">. Flight Global. Available at: </w:t>
      </w:r>
      <w:r w:rsidRPr="002521A7">
        <w:rPr>
          <w:rFonts w:asciiTheme="minorHAnsi" w:hAnsiTheme="minorHAnsi" w:cstheme="minorHAnsi"/>
          <w:u w:val="single"/>
        </w:rPr>
        <w:t>https://www.flightglobal.com/networks/easyjet-to-launch-expanded-cargo-services/139062.article</w:t>
      </w:r>
      <w:r w:rsidRPr="002521A7">
        <w:rPr>
          <w:rFonts w:asciiTheme="minorHAnsi" w:hAnsiTheme="minorHAnsi" w:cstheme="minorHAnsi"/>
        </w:rPr>
        <w:t xml:space="preserve"> (Accessed: April 10, 2023). </w:t>
      </w:r>
    </w:p>
    <w:p w14:paraId="256CE2C5" w14:textId="2B330B54" w:rsidR="00D5748C" w:rsidRPr="002521A7" w:rsidRDefault="00D5748C" w:rsidP="00D5748C">
      <w:pPr>
        <w:pStyle w:val="NormalWeb"/>
        <w:numPr>
          <w:ilvl w:val="0"/>
          <w:numId w:val="1"/>
        </w:numPr>
        <w:rPr>
          <w:rFonts w:asciiTheme="minorHAnsi" w:hAnsiTheme="minorHAnsi" w:cstheme="minorHAnsi"/>
        </w:rPr>
      </w:pPr>
      <w:proofErr w:type="spellStart"/>
      <w:r w:rsidRPr="002521A7">
        <w:rPr>
          <w:rFonts w:asciiTheme="minorHAnsi" w:hAnsiTheme="minorHAnsi" w:cstheme="minorHAnsi"/>
        </w:rPr>
        <w:t>Harrabin</w:t>
      </w:r>
      <w:proofErr w:type="spellEnd"/>
      <w:r w:rsidRPr="002521A7">
        <w:rPr>
          <w:rFonts w:asciiTheme="minorHAnsi" w:hAnsiTheme="minorHAnsi" w:cstheme="minorHAnsi"/>
        </w:rPr>
        <w:t xml:space="preserve">, R. (2019) </w:t>
      </w:r>
      <w:r w:rsidRPr="002521A7">
        <w:rPr>
          <w:rFonts w:asciiTheme="minorHAnsi" w:hAnsiTheme="minorHAnsi" w:cstheme="minorHAnsi"/>
          <w:i/>
          <w:iCs/>
        </w:rPr>
        <w:t>Climate change: Which airline is best for carbon emissions?</w:t>
      </w:r>
      <w:r w:rsidRPr="002521A7">
        <w:rPr>
          <w:rFonts w:asciiTheme="minorHAnsi" w:hAnsiTheme="minorHAnsi" w:cstheme="minorHAnsi"/>
        </w:rPr>
        <w:t xml:space="preserve">, </w:t>
      </w:r>
      <w:r w:rsidRPr="002521A7">
        <w:rPr>
          <w:rFonts w:asciiTheme="minorHAnsi" w:hAnsiTheme="minorHAnsi" w:cstheme="minorHAnsi"/>
          <w:i/>
          <w:iCs/>
        </w:rPr>
        <w:t>BBC News</w:t>
      </w:r>
      <w:r w:rsidRPr="002521A7">
        <w:rPr>
          <w:rFonts w:asciiTheme="minorHAnsi" w:hAnsiTheme="minorHAnsi" w:cstheme="minorHAnsi"/>
        </w:rPr>
        <w:t xml:space="preserve">. BBC. Available at: </w:t>
      </w:r>
      <w:r w:rsidRPr="002521A7">
        <w:rPr>
          <w:rFonts w:asciiTheme="minorHAnsi" w:hAnsiTheme="minorHAnsi" w:cstheme="minorHAnsi"/>
          <w:u w:val="single"/>
        </w:rPr>
        <w:t>https://www.bbc.com/news/science-environment-47460958</w:t>
      </w:r>
      <w:r w:rsidRPr="002521A7">
        <w:rPr>
          <w:rFonts w:asciiTheme="minorHAnsi" w:hAnsiTheme="minorHAnsi" w:cstheme="minorHAnsi"/>
        </w:rPr>
        <w:t xml:space="preserve"> (Accessed: April 10, 2023). </w:t>
      </w:r>
    </w:p>
    <w:p w14:paraId="00AE5B0F" w14:textId="259572EF" w:rsidR="00D5748C" w:rsidRPr="002521A7" w:rsidRDefault="00D5748C" w:rsidP="00D5748C">
      <w:pPr>
        <w:pStyle w:val="NormalWeb"/>
        <w:numPr>
          <w:ilvl w:val="0"/>
          <w:numId w:val="1"/>
        </w:numPr>
        <w:rPr>
          <w:rFonts w:asciiTheme="minorHAnsi" w:hAnsiTheme="minorHAnsi" w:cstheme="minorHAnsi"/>
        </w:rPr>
      </w:pPr>
      <w:r w:rsidRPr="002521A7">
        <w:rPr>
          <w:rFonts w:asciiTheme="minorHAnsi" w:hAnsiTheme="minorHAnsi" w:cstheme="minorHAnsi"/>
          <w:i/>
          <w:iCs/>
        </w:rPr>
        <w:t>Customer reviews</w:t>
      </w:r>
      <w:r w:rsidRPr="002521A7">
        <w:rPr>
          <w:rFonts w:asciiTheme="minorHAnsi" w:hAnsiTheme="minorHAnsi" w:cstheme="minorHAnsi"/>
        </w:rPr>
        <w:t xml:space="preserve"> (2023) </w:t>
      </w:r>
      <w:r w:rsidRPr="002521A7">
        <w:rPr>
          <w:rFonts w:asciiTheme="minorHAnsi" w:hAnsiTheme="minorHAnsi" w:cstheme="minorHAnsi"/>
          <w:i/>
          <w:iCs/>
        </w:rPr>
        <w:t>SKYTRAX</w:t>
      </w:r>
      <w:r w:rsidRPr="002521A7">
        <w:rPr>
          <w:rFonts w:asciiTheme="minorHAnsi" w:hAnsiTheme="minorHAnsi" w:cstheme="minorHAnsi"/>
        </w:rPr>
        <w:t xml:space="preserve">. SKYTRAX. Available at: </w:t>
      </w:r>
      <w:r w:rsidRPr="002521A7">
        <w:rPr>
          <w:rFonts w:asciiTheme="minorHAnsi" w:hAnsiTheme="minorHAnsi" w:cstheme="minorHAnsi"/>
          <w:u w:val="single"/>
        </w:rPr>
        <w:t>https://www.airlinequality.com/airline-reviews/easyjet/</w:t>
      </w:r>
      <w:r w:rsidRPr="002521A7">
        <w:rPr>
          <w:rFonts w:asciiTheme="minorHAnsi" w:hAnsiTheme="minorHAnsi" w:cstheme="minorHAnsi"/>
        </w:rPr>
        <w:t xml:space="preserve"> (Accessed: April 10, 2023). </w:t>
      </w:r>
    </w:p>
    <w:p w14:paraId="49F7EFD2" w14:textId="77777777" w:rsidR="00D5748C" w:rsidRPr="002521A7" w:rsidRDefault="00D5748C" w:rsidP="00D5748C">
      <w:pPr>
        <w:pStyle w:val="NormalWeb"/>
        <w:numPr>
          <w:ilvl w:val="0"/>
          <w:numId w:val="1"/>
        </w:numPr>
        <w:rPr>
          <w:rFonts w:asciiTheme="minorHAnsi" w:hAnsiTheme="minorHAnsi" w:cstheme="minorHAnsi"/>
        </w:rPr>
      </w:pPr>
      <w:r w:rsidRPr="002521A7">
        <w:rPr>
          <w:rFonts w:asciiTheme="minorHAnsi" w:hAnsiTheme="minorHAnsi" w:cstheme="minorHAnsi"/>
          <w:i/>
          <w:iCs/>
        </w:rPr>
        <w:t>Quality is our journey</w:t>
      </w:r>
      <w:r w:rsidRPr="002521A7">
        <w:rPr>
          <w:rFonts w:asciiTheme="minorHAnsi" w:hAnsiTheme="minorHAnsi" w:cstheme="minorHAnsi"/>
        </w:rPr>
        <w:t xml:space="preserve"> (2023) </w:t>
      </w:r>
      <w:r w:rsidRPr="002521A7">
        <w:rPr>
          <w:rFonts w:asciiTheme="minorHAnsi" w:hAnsiTheme="minorHAnsi" w:cstheme="minorHAnsi"/>
          <w:i/>
          <w:iCs/>
        </w:rPr>
        <w:t>Skytrax</w:t>
      </w:r>
      <w:r w:rsidRPr="002521A7">
        <w:rPr>
          <w:rFonts w:asciiTheme="minorHAnsi" w:hAnsiTheme="minorHAnsi" w:cstheme="minorHAnsi"/>
        </w:rPr>
        <w:t xml:space="preserve">. Available at: </w:t>
      </w:r>
      <w:r w:rsidRPr="002521A7">
        <w:rPr>
          <w:rFonts w:asciiTheme="minorHAnsi" w:hAnsiTheme="minorHAnsi" w:cstheme="minorHAnsi"/>
          <w:u w:val="single"/>
        </w:rPr>
        <w:t>https://skytraxresearch.com/</w:t>
      </w:r>
      <w:r w:rsidRPr="002521A7">
        <w:rPr>
          <w:rFonts w:asciiTheme="minorHAnsi" w:hAnsiTheme="minorHAnsi" w:cstheme="minorHAnsi"/>
        </w:rPr>
        <w:t xml:space="preserve"> (Accessed: April 12, 2023). </w:t>
      </w:r>
    </w:p>
    <w:p w14:paraId="2288B9DD" w14:textId="77777777" w:rsidR="000E1DB7" w:rsidRPr="002521A7" w:rsidRDefault="000E1DB7" w:rsidP="000E1DB7">
      <w:pPr>
        <w:pStyle w:val="ListParagraph"/>
        <w:numPr>
          <w:ilvl w:val="0"/>
          <w:numId w:val="1"/>
        </w:numPr>
        <w:spacing w:before="100" w:beforeAutospacing="1" w:after="100" w:afterAutospacing="1" w:line="240" w:lineRule="auto"/>
        <w:rPr>
          <w:rFonts w:eastAsia="Times New Roman" w:cstheme="minorHAnsi"/>
          <w:sz w:val="24"/>
          <w:szCs w:val="24"/>
          <w:lang w:eastAsia="en-GB"/>
        </w:rPr>
      </w:pPr>
      <w:r w:rsidRPr="002521A7">
        <w:rPr>
          <w:rFonts w:eastAsia="Times New Roman" w:cstheme="minorHAnsi"/>
          <w:sz w:val="24"/>
          <w:szCs w:val="24"/>
          <w:lang w:eastAsia="en-GB"/>
        </w:rPr>
        <w:t xml:space="preserve">What is pestle analysis? an important business analysis tool (2022) PESTLE Analysis. Available at: https://pestleanalysis.com/what-is-pestle-analysis/ (Accessed: January 5, 2023). </w:t>
      </w:r>
    </w:p>
    <w:p w14:paraId="5DD7CE2E" w14:textId="3A276730" w:rsidR="00D5748C" w:rsidRPr="002521A7" w:rsidRDefault="002C73FB" w:rsidP="002521A7">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521A7">
        <w:rPr>
          <w:rFonts w:eastAsia="Times New Roman" w:cstheme="minorHAnsi"/>
          <w:sz w:val="24"/>
          <w:szCs w:val="24"/>
          <w:lang w:eastAsia="en-GB"/>
        </w:rPr>
        <w:t xml:space="preserve">Team, T.I. (2023) </w:t>
      </w:r>
      <w:r w:rsidRPr="002521A7">
        <w:rPr>
          <w:rFonts w:eastAsia="Times New Roman" w:cstheme="minorHAnsi"/>
          <w:i/>
          <w:iCs/>
          <w:sz w:val="24"/>
          <w:szCs w:val="24"/>
          <w:lang w:eastAsia="en-GB"/>
        </w:rPr>
        <w:t>Porter's 5 forces explained and how to use the model</w:t>
      </w:r>
      <w:r w:rsidRPr="002521A7">
        <w:rPr>
          <w:rFonts w:eastAsia="Times New Roman" w:cstheme="minorHAnsi"/>
          <w:sz w:val="24"/>
          <w:szCs w:val="24"/>
          <w:lang w:eastAsia="en-GB"/>
        </w:rPr>
        <w:t xml:space="preserve">, </w:t>
      </w:r>
      <w:r w:rsidRPr="002521A7">
        <w:rPr>
          <w:rFonts w:eastAsia="Times New Roman" w:cstheme="minorHAnsi"/>
          <w:i/>
          <w:iCs/>
          <w:sz w:val="24"/>
          <w:szCs w:val="24"/>
          <w:lang w:eastAsia="en-GB"/>
        </w:rPr>
        <w:t>Investopedia</w:t>
      </w:r>
      <w:r w:rsidRPr="002521A7">
        <w:rPr>
          <w:rFonts w:eastAsia="Times New Roman" w:cstheme="minorHAnsi"/>
          <w:sz w:val="24"/>
          <w:szCs w:val="24"/>
          <w:lang w:eastAsia="en-GB"/>
        </w:rPr>
        <w:t>. Investopedia. Available at: https://www.investopedia.com/terms/p/porter.asp (Accessed: April 12, 2023).</w:t>
      </w:r>
    </w:p>
    <w:p w14:paraId="68BDEC7C" w14:textId="77777777" w:rsidR="00817BAC" w:rsidRPr="001E1CED" w:rsidRDefault="00817BAC" w:rsidP="00391D39">
      <w:pPr>
        <w:pStyle w:val="NoSpacing"/>
        <w:rPr>
          <w:rFonts w:asciiTheme="minorHAnsi" w:hAnsiTheme="minorHAnsi" w:cstheme="minorHAnsi"/>
          <w:sz w:val="24"/>
          <w:szCs w:val="24"/>
        </w:rPr>
      </w:pPr>
    </w:p>
    <w:p w14:paraId="122E1E5D" w14:textId="0E4F9733" w:rsidR="000D2538" w:rsidRPr="001E1CED" w:rsidRDefault="000D2538" w:rsidP="00391D39">
      <w:pPr>
        <w:pStyle w:val="NoSpacing"/>
        <w:rPr>
          <w:rFonts w:asciiTheme="minorHAnsi" w:hAnsiTheme="minorHAnsi" w:cstheme="minorHAnsi"/>
          <w:b/>
          <w:bCs/>
          <w:sz w:val="24"/>
          <w:szCs w:val="24"/>
          <w:u w:val="single"/>
        </w:rPr>
      </w:pPr>
    </w:p>
    <w:p w14:paraId="1E6848F6" w14:textId="77777777" w:rsidR="000D2538" w:rsidRPr="001E1CED" w:rsidRDefault="000D2538" w:rsidP="00391D39">
      <w:pPr>
        <w:pStyle w:val="NoSpacing"/>
        <w:rPr>
          <w:rFonts w:asciiTheme="minorHAnsi" w:hAnsiTheme="minorHAnsi" w:cstheme="minorHAnsi"/>
          <w:b/>
          <w:bCs/>
          <w:sz w:val="24"/>
          <w:szCs w:val="24"/>
          <w:u w:val="single"/>
        </w:rPr>
      </w:pPr>
    </w:p>
    <w:p w14:paraId="411E4B14" w14:textId="77777777" w:rsidR="000D2538" w:rsidRPr="001E1CED" w:rsidRDefault="000D2538" w:rsidP="00391D39">
      <w:pPr>
        <w:pStyle w:val="NoSpacing"/>
        <w:rPr>
          <w:rFonts w:asciiTheme="minorHAnsi" w:hAnsiTheme="minorHAnsi" w:cstheme="minorHAnsi"/>
          <w:b/>
          <w:bCs/>
          <w:sz w:val="24"/>
          <w:szCs w:val="24"/>
          <w:u w:val="single"/>
        </w:rPr>
      </w:pPr>
    </w:p>
    <w:p w14:paraId="28CA18D1" w14:textId="6C26D693" w:rsidR="000D2538" w:rsidRPr="001E1CED" w:rsidRDefault="000D2538" w:rsidP="00391D39">
      <w:pPr>
        <w:pStyle w:val="NoSpacing"/>
        <w:rPr>
          <w:rFonts w:asciiTheme="minorHAnsi" w:hAnsiTheme="minorHAnsi" w:cstheme="minorHAnsi"/>
          <w:b/>
          <w:bCs/>
          <w:sz w:val="24"/>
          <w:szCs w:val="24"/>
          <w:u w:val="single"/>
        </w:rPr>
      </w:pPr>
    </w:p>
    <w:p w14:paraId="2902BEA3" w14:textId="77777777" w:rsidR="000D2538" w:rsidRPr="001E1CED" w:rsidRDefault="000D2538" w:rsidP="00391D39">
      <w:pPr>
        <w:pStyle w:val="NoSpacing"/>
        <w:rPr>
          <w:rFonts w:asciiTheme="minorHAnsi" w:hAnsiTheme="minorHAnsi" w:cstheme="minorHAnsi"/>
          <w:b/>
          <w:bCs/>
          <w:sz w:val="24"/>
          <w:szCs w:val="24"/>
          <w:u w:val="single"/>
        </w:rPr>
      </w:pPr>
    </w:p>
    <w:p w14:paraId="723B0576" w14:textId="5D4D7C79" w:rsidR="000D2538" w:rsidRPr="001E1CED" w:rsidRDefault="000D2538" w:rsidP="00391D39">
      <w:pPr>
        <w:pStyle w:val="NoSpacing"/>
        <w:rPr>
          <w:rFonts w:asciiTheme="minorHAnsi" w:hAnsiTheme="minorHAnsi" w:cstheme="minorHAnsi"/>
          <w:b/>
          <w:bCs/>
          <w:sz w:val="24"/>
          <w:szCs w:val="24"/>
          <w:u w:val="single"/>
        </w:rPr>
      </w:pPr>
    </w:p>
    <w:p w14:paraId="00AD0A7F" w14:textId="77777777" w:rsidR="000D2538" w:rsidRPr="001E1CED" w:rsidRDefault="000D2538" w:rsidP="00391D39">
      <w:pPr>
        <w:pStyle w:val="NoSpacing"/>
        <w:rPr>
          <w:rFonts w:asciiTheme="minorHAnsi" w:hAnsiTheme="minorHAnsi" w:cstheme="minorHAnsi"/>
          <w:b/>
          <w:bCs/>
          <w:sz w:val="24"/>
          <w:szCs w:val="24"/>
          <w:u w:val="single"/>
        </w:rPr>
      </w:pPr>
    </w:p>
    <w:p w14:paraId="6271720C" w14:textId="77777777" w:rsidR="00391D39" w:rsidRPr="001E1CED" w:rsidRDefault="00391D39" w:rsidP="00391D39">
      <w:pPr>
        <w:pStyle w:val="NoSpacing"/>
        <w:rPr>
          <w:rFonts w:asciiTheme="minorHAnsi" w:hAnsiTheme="minorHAnsi" w:cstheme="minorHAnsi"/>
          <w:b/>
          <w:bCs/>
          <w:sz w:val="24"/>
          <w:szCs w:val="24"/>
          <w:u w:val="single"/>
        </w:rPr>
      </w:pPr>
    </w:p>
    <w:p w14:paraId="33EDE56F" w14:textId="77777777" w:rsidR="00391D39" w:rsidRPr="001E1CED" w:rsidRDefault="00391D39" w:rsidP="00391D39">
      <w:pPr>
        <w:pStyle w:val="NoSpacing"/>
        <w:rPr>
          <w:rFonts w:asciiTheme="minorHAnsi" w:hAnsiTheme="minorHAnsi" w:cstheme="minorHAnsi"/>
          <w:b/>
          <w:bCs/>
          <w:sz w:val="24"/>
          <w:szCs w:val="24"/>
          <w:u w:val="single"/>
        </w:rPr>
      </w:pPr>
    </w:p>
    <w:p w14:paraId="6E74E4A1" w14:textId="77777777" w:rsidR="00391D39" w:rsidRPr="001E1CED" w:rsidRDefault="00391D39">
      <w:pPr>
        <w:rPr>
          <w:rFonts w:cstheme="minorHAnsi"/>
        </w:rPr>
      </w:pPr>
    </w:p>
    <w:sectPr w:rsidR="00391D39" w:rsidRPr="001E1C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4611C"/>
    <w:multiLevelType w:val="hybridMultilevel"/>
    <w:tmpl w:val="698C84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E151B1B"/>
    <w:multiLevelType w:val="hybridMultilevel"/>
    <w:tmpl w:val="0CDA43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55F4BAF"/>
    <w:multiLevelType w:val="multilevel"/>
    <w:tmpl w:val="4F5A9AB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u w:val="none"/>
      </w:rPr>
    </w:lvl>
    <w:lvl w:ilvl="2">
      <w:start w:val="1"/>
      <w:numFmt w:val="decimal"/>
      <w:isLgl/>
      <w:lvlText w:val="%1.%2.%3"/>
      <w:lvlJc w:val="left"/>
      <w:pPr>
        <w:ind w:left="720" w:hanging="720"/>
      </w:pPr>
      <w:rPr>
        <w:rFonts w:hint="default"/>
        <w:u w:val="none"/>
      </w:rPr>
    </w:lvl>
    <w:lvl w:ilvl="3">
      <w:start w:val="1"/>
      <w:numFmt w:val="decimal"/>
      <w:isLgl/>
      <w:lvlText w:val="%1.%2.%3.%4"/>
      <w:lvlJc w:val="left"/>
      <w:pPr>
        <w:ind w:left="720" w:hanging="720"/>
      </w:pPr>
      <w:rPr>
        <w:rFonts w:hint="default"/>
        <w:u w:val="none"/>
      </w:rPr>
    </w:lvl>
    <w:lvl w:ilvl="4">
      <w:start w:val="1"/>
      <w:numFmt w:val="decimal"/>
      <w:isLgl/>
      <w:lvlText w:val="%1.%2.%3.%4.%5"/>
      <w:lvlJc w:val="left"/>
      <w:pPr>
        <w:ind w:left="1080" w:hanging="1080"/>
      </w:pPr>
      <w:rPr>
        <w:rFonts w:hint="default"/>
        <w:u w:val="none"/>
      </w:rPr>
    </w:lvl>
    <w:lvl w:ilvl="5">
      <w:start w:val="1"/>
      <w:numFmt w:val="decimal"/>
      <w:isLgl/>
      <w:lvlText w:val="%1.%2.%3.%4.%5.%6"/>
      <w:lvlJc w:val="left"/>
      <w:pPr>
        <w:ind w:left="1080" w:hanging="1080"/>
      </w:pPr>
      <w:rPr>
        <w:rFonts w:hint="default"/>
        <w:u w:val="none"/>
      </w:rPr>
    </w:lvl>
    <w:lvl w:ilvl="6">
      <w:start w:val="1"/>
      <w:numFmt w:val="decimal"/>
      <w:isLgl/>
      <w:lvlText w:val="%1.%2.%3.%4.%5.%6.%7"/>
      <w:lvlJc w:val="left"/>
      <w:pPr>
        <w:ind w:left="1440" w:hanging="1440"/>
      </w:pPr>
      <w:rPr>
        <w:rFonts w:hint="default"/>
        <w:u w:val="none"/>
      </w:rPr>
    </w:lvl>
    <w:lvl w:ilvl="7">
      <w:start w:val="1"/>
      <w:numFmt w:val="decimal"/>
      <w:isLgl/>
      <w:lvlText w:val="%1.%2.%3.%4.%5.%6.%7.%8"/>
      <w:lvlJc w:val="left"/>
      <w:pPr>
        <w:ind w:left="1440" w:hanging="1440"/>
      </w:pPr>
      <w:rPr>
        <w:rFonts w:hint="default"/>
        <w:u w:val="none"/>
      </w:rPr>
    </w:lvl>
    <w:lvl w:ilvl="8">
      <w:start w:val="1"/>
      <w:numFmt w:val="decimal"/>
      <w:isLgl/>
      <w:lvlText w:val="%1.%2.%3.%4.%5.%6.%7.%8.%9"/>
      <w:lvlJc w:val="left"/>
      <w:pPr>
        <w:ind w:left="1800" w:hanging="1800"/>
      </w:pPr>
      <w:rPr>
        <w:rFonts w:hint="default"/>
        <w:u w:val="none"/>
      </w:rPr>
    </w:lvl>
  </w:abstractNum>
  <w:abstractNum w:abstractNumId="3" w15:restartNumberingAfterBreak="0">
    <w:nsid w:val="42271F2E"/>
    <w:multiLevelType w:val="hybridMultilevel"/>
    <w:tmpl w:val="A3E29410"/>
    <w:lvl w:ilvl="0" w:tplc="A380D212">
      <w:start w:val="1"/>
      <w:numFmt w:val="bullet"/>
      <w:lvlText w:val="•"/>
      <w:lvlJc w:val="left"/>
      <w:pPr>
        <w:tabs>
          <w:tab w:val="num" w:pos="720"/>
        </w:tabs>
        <w:ind w:left="720" w:hanging="360"/>
      </w:pPr>
      <w:rPr>
        <w:rFonts w:ascii="Arial" w:hAnsi="Arial" w:hint="default"/>
      </w:rPr>
    </w:lvl>
    <w:lvl w:ilvl="1" w:tplc="B34AA6CA" w:tentative="1">
      <w:start w:val="1"/>
      <w:numFmt w:val="bullet"/>
      <w:lvlText w:val="•"/>
      <w:lvlJc w:val="left"/>
      <w:pPr>
        <w:tabs>
          <w:tab w:val="num" w:pos="1440"/>
        </w:tabs>
        <w:ind w:left="1440" w:hanging="360"/>
      </w:pPr>
      <w:rPr>
        <w:rFonts w:ascii="Arial" w:hAnsi="Arial" w:hint="default"/>
      </w:rPr>
    </w:lvl>
    <w:lvl w:ilvl="2" w:tplc="35AA459E" w:tentative="1">
      <w:start w:val="1"/>
      <w:numFmt w:val="bullet"/>
      <w:lvlText w:val="•"/>
      <w:lvlJc w:val="left"/>
      <w:pPr>
        <w:tabs>
          <w:tab w:val="num" w:pos="2160"/>
        </w:tabs>
        <w:ind w:left="2160" w:hanging="360"/>
      </w:pPr>
      <w:rPr>
        <w:rFonts w:ascii="Arial" w:hAnsi="Arial" w:hint="default"/>
      </w:rPr>
    </w:lvl>
    <w:lvl w:ilvl="3" w:tplc="52667D1E" w:tentative="1">
      <w:start w:val="1"/>
      <w:numFmt w:val="bullet"/>
      <w:lvlText w:val="•"/>
      <w:lvlJc w:val="left"/>
      <w:pPr>
        <w:tabs>
          <w:tab w:val="num" w:pos="2880"/>
        </w:tabs>
        <w:ind w:left="2880" w:hanging="360"/>
      </w:pPr>
      <w:rPr>
        <w:rFonts w:ascii="Arial" w:hAnsi="Arial" w:hint="default"/>
      </w:rPr>
    </w:lvl>
    <w:lvl w:ilvl="4" w:tplc="5DC49E3E" w:tentative="1">
      <w:start w:val="1"/>
      <w:numFmt w:val="bullet"/>
      <w:lvlText w:val="•"/>
      <w:lvlJc w:val="left"/>
      <w:pPr>
        <w:tabs>
          <w:tab w:val="num" w:pos="3600"/>
        </w:tabs>
        <w:ind w:left="3600" w:hanging="360"/>
      </w:pPr>
      <w:rPr>
        <w:rFonts w:ascii="Arial" w:hAnsi="Arial" w:hint="default"/>
      </w:rPr>
    </w:lvl>
    <w:lvl w:ilvl="5" w:tplc="57D60AC4" w:tentative="1">
      <w:start w:val="1"/>
      <w:numFmt w:val="bullet"/>
      <w:lvlText w:val="•"/>
      <w:lvlJc w:val="left"/>
      <w:pPr>
        <w:tabs>
          <w:tab w:val="num" w:pos="4320"/>
        </w:tabs>
        <w:ind w:left="4320" w:hanging="360"/>
      </w:pPr>
      <w:rPr>
        <w:rFonts w:ascii="Arial" w:hAnsi="Arial" w:hint="default"/>
      </w:rPr>
    </w:lvl>
    <w:lvl w:ilvl="6" w:tplc="7F8A4C6A" w:tentative="1">
      <w:start w:val="1"/>
      <w:numFmt w:val="bullet"/>
      <w:lvlText w:val="•"/>
      <w:lvlJc w:val="left"/>
      <w:pPr>
        <w:tabs>
          <w:tab w:val="num" w:pos="5040"/>
        </w:tabs>
        <w:ind w:left="5040" w:hanging="360"/>
      </w:pPr>
      <w:rPr>
        <w:rFonts w:ascii="Arial" w:hAnsi="Arial" w:hint="default"/>
      </w:rPr>
    </w:lvl>
    <w:lvl w:ilvl="7" w:tplc="F806C6A2" w:tentative="1">
      <w:start w:val="1"/>
      <w:numFmt w:val="bullet"/>
      <w:lvlText w:val="•"/>
      <w:lvlJc w:val="left"/>
      <w:pPr>
        <w:tabs>
          <w:tab w:val="num" w:pos="5760"/>
        </w:tabs>
        <w:ind w:left="5760" w:hanging="360"/>
      </w:pPr>
      <w:rPr>
        <w:rFonts w:ascii="Arial" w:hAnsi="Arial" w:hint="default"/>
      </w:rPr>
    </w:lvl>
    <w:lvl w:ilvl="8" w:tplc="AAC60C2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A0B5A28"/>
    <w:multiLevelType w:val="hybridMultilevel"/>
    <w:tmpl w:val="F6D6065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E795970"/>
    <w:multiLevelType w:val="hybridMultilevel"/>
    <w:tmpl w:val="BA48FC60"/>
    <w:lvl w:ilvl="0" w:tplc="B8AC1F12">
      <w:start w:val="1"/>
      <w:numFmt w:val="bullet"/>
      <w:lvlText w:val="•"/>
      <w:lvlJc w:val="left"/>
      <w:pPr>
        <w:tabs>
          <w:tab w:val="num" w:pos="720"/>
        </w:tabs>
        <w:ind w:left="720" w:hanging="360"/>
      </w:pPr>
      <w:rPr>
        <w:rFonts w:ascii="Arial" w:hAnsi="Arial" w:hint="default"/>
      </w:rPr>
    </w:lvl>
    <w:lvl w:ilvl="1" w:tplc="780E2112" w:tentative="1">
      <w:start w:val="1"/>
      <w:numFmt w:val="bullet"/>
      <w:lvlText w:val="•"/>
      <w:lvlJc w:val="left"/>
      <w:pPr>
        <w:tabs>
          <w:tab w:val="num" w:pos="1440"/>
        </w:tabs>
        <w:ind w:left="1440" w:hanging="360"/>
      </w:pPr>
      <w:rPr>
        <w:rFonts w:ascii="Arial" w:hAnsi="Arial" w:hint="default"/>
      </w:rPr>
    </w:lvl>
    <w:lvl w:ilvl="2" w:tplc="0A20AEAE" w:tentative="1">
      <w:start w:val="1"/>
      <w:numFmt w:val="bullet"/>
      <w:lvlText w:val="•"/>
      <w:lvlJc w:val="left"/>
      <w:pPr>
        <w:tabs>
          <w:tab w:val="num" w:pos="2160"/>
        </w:tabs>
        <w:ind w:left="2160" w:hanging="360"/>
      </w:pPr>
      <w:rPr>
        <w:rFonts w:ascii="Arial" w:hAnsi="Arial" w:hint="default"/>
      </w:rPr>
    </w:lvl>
    <w:lvl w:ilvl="3" w:tplc="C0005AC4" w:tentative="1">
      <w:start w:val="1"/>
      <w:numFmt w:val="bullet"/>
      <w:lvlText w:val="•"/>
      <w:lvlJc w:val="left"/>
      <w:pPr>
        <w:tabs>
          <w:tab w:val="num" w:pos="2880"/>
        </w:tabs>
        <w:ind w:left="2880" w:hanging="360"/>
      </w:pPr>
      <w:rPr>
        <w:rFonts w:ascii="Arial" w:hAnsi="Arial" w:hint="default"/>
      </w:rPr>
    </w:lvl>
    <w:lvl w:ilvl="4" w:tplc="7F78868A" w:tentative="1">
      <w:start w:val="1"/>
      <w:numFmt w:val="bullet"/>
      <w:lvlText w:val="•"/>
      <w:lvlJc w:val="left"/>
      <w:pPr>
        <w:tabs>
          <w:tab w:val="num" w:pos="3600"/>
        </w:tabs>
        <w:ind w:left="3600" w:hanging="360"/>
      </w:pPr>
      <w:rPr>
        <w:rFonts w:ascii="Arial" w:hAnsi="Arial" w:hint="default"/>
      </w:rPr>
    </w:lvl>
    <w:lvl w:ilvl="5" w:tplc="C6E00838" w:tentative="1">
      <w:start w:val="1"/>
      <w:numFmt w:val="bullet"/>
      <w:lvlText w:val="•"/>
      <w:lvlJc w:val="left"/>
      <w:pPr>
        <w:tabs>
          <w:tab w:val="num" w:pos="4320"/>
        </w:tabs>
        <w:ind w:left="4320" w:hanging="360"/>
      </w:pPr>
      <w:rPr>
        <w:rFonts w:ascii="Arial" w:hAnsi="Arial" w:hint="default"/>
      </w:rPr>
    </w:lvl>
    <w:lvl w:ilvl="6" w:tplc="8BA8132C" w:tentative="1">
      <w:start w:val="1"/>
      <w:numFmt w:val="bullet"/>
      <w:lvlText w:val="•"/>
      <w:lvlJc w:val="left"/>
      <w:pPr>
        <w:tabs>
          <w:tab w:val="num" w:pos="5040"/>
        </w:tabs>
        <w:ind w:left="5040" w:hanging="360"/>
      </w:pPr>
      <w:rPr>
        <w:rFonts w:ascii="Arial" w:hAnsi="Arial" w:hint="default"/>
      </w:rPr>
    </w:lvl>
    <w:lvl w:ilvl="7" w:tplc="D68A2B60" w:tentative="1">
      <w:start w:val="1"/>
      <w:numFmt w:val="bullet"/>
      <w:lvlText w:val="•"/>
      <w:lvlJc w:val="left"/>
      <w:pPr>
        <w:tabs>
          <w:tab w:val="num" w:pos="5760"/>
        </w:tabs>
        <w:ind w:left="5760" w:hanging="360"/>
      </w:pPr>
      <w:rPr>
        <w:rFonts w:ascii="Arial" w:hAnsi="Arial" w:hint="default"/>
      </w:rPr>
    </w:lvl>
    <w:lvl w:ilvl="8" w:tplc="59CC421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5"/>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D39"/>
    <w:rsid w:val="00057F65"/>
    <w:rsid w:val="000B6113"/>
    <w:rsid w:val="000D2538"/>
    <w:rsid w:val="000E1DB7"/>
    <w:rsid w:val="00102194"/>
    <w:rsid w:val="00184F1F"/>
    <w:rsid w:val="001E1CED"/>
    <w:rsid w:val="002521A7"/>
    <w:rsid w:val="002544FC"/>
    <w:rsid w:val="00275913"/>
    <w:rsid w:val="002919D8"/>
    <w:rsid w:val="002B0A89"/>
    <w:rsid w:val="002C73FB"/>
    <w:rsid w:val="002F5099"/>
    <w:rsid w:val="00391D39"/>
    <w:rsid w:val="003A49F9"/>
    <w:rsid w:val="00404826"/>
    <w:rsid w:val="00426DD1"/>
    <w:rsid w:val="0049773A"/>
    <w:rsid w:val="005A2865"/>
    <w:rsid w:val="005B6633"/>
    <w:rsid w:val="00695823"/>
    <w:rsid w:val="006D3C69"/>
    <w:rsid w:val="00817BAC"/>
    <w:rsid w:val="00840AF4"/>
    <w:rsid w:val="00850237"/>
    <w:rsid w:val="00865DD4"/>
    <w:rsid w:val="0087139F"/>
    <w:rsid w:val="00934DAB"/>
    <w:rsid w:val="009E0C95"/>
    <w:rsid w:val="009E6832"/>
    <w:rsid w:val="00AE5AED"/>
    <w:rsid w:val="00B50613"/>
    <w:rsid w:val="00B60461"/>
    <w:rsid w:val="00CB3119"/>
    <w:rsid w:val="00CE3222"/>
    <w:rsid w:val="00D5748C"/>
    <w:rsid w:val="00D80CAB"/>
    <w:rsid w:val="00E34F1A"/>
    <w:rsid w:val="00E761D0"/>
    <w:rsid w:val="00E82708"/>
    <w:rsid w:val="00F11BCD"/>
    <w:rsid w:val="00FB1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C69AA"/>
  <w15:chartTrackingRefBased/>
  <w15:docId w15:val="{CD92DE1B-4CDC-4417-BB29-3DC409F9F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17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391D39"/>
    <w:rPr>
      <w:rFonts w:ascii="Times New Roman" w:eastAsiaTheme="minorEastAsia" w:hAnsi="Times New Roman" w:cs="Times New Roman"/>
      <w:lang w:val="en-US"/>
    </w:rPr>
  </w:style>
  <w:style w:type="paragraph" w:styleId="NoSpacing">
    <w:name w:val="No Spacing"/>
    <w:link w:val="NoSpacingChar"/>
    <w:uiPriority w:val="1"/>
    <w:qFormat/>
    <w:rsid w:val="00391D39"/>
    <w:pPr>
      <w:spacing w:after="0" w:line="240" w:lineRule="auto"/>
    </w:pPr>
    <w:rPr>
      <w:rFonts w:ascii="Times New Roman" w:eastAsiaTheme="minorEastAsia" w:hAnsi="Times New Roman" w:cs="Times New Roman"/>
      <w:lang w:val="en-US"/>
    </w:rPr>
  </w:style>
  <w:style w:type="paragraph" w:styleId="NormalWeb">
    <w:name w:val="Normal (Web)"/>
    <w:basedOn w:val="Normal"/>
    <w:uiPriority w:val="99"/>
    <w:semiHidden/>
    <w:unhideWhenUsed/>
    <w:rsid w:val="00817B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5748C"/>
    <w:rPr>
      <w:color w:val="0563C1" w:themeColor="hyperlink"/>
      <w:u w:val="single"/>
    </w:rPr>
  </w:style>
  <w:style w:type="character" w:styleId="UnresolvedMention">
    <w:name w:val="Unresolved Mention"/>
    <w:basedOn w:val="DefaultParagraphFont"/>
    <w:uiPriority w:val="99"/>
    <w:semiHidden/>
    <w:unhideWhenUsed/>
    <w:rsid w:val="00D5748C"/>
    <w:rPr>
      <w:color w:val="605E5C"/>
      <w:shd w:val="clear" w:color="auto" w:fill="E1DFDD"/>
    </w:rPr>
  </w:style>
  <w:style w:type="character" w:customStyle="1" w:styleId="Heading1Char">
    <w:name w:val="Heading 1 Char"/>
    <w:basedOn w:val="DefaultParagraphFont"/>
    <w:link w:val="Heading1"/>
    <w:uiPriority w:val="9"/>
    <w:rsid w:val="00FB172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B172C"/>
    <w:pPr>
      <w:outlineLvl w:val="9"/>
    </w:pPr>
    <w:rPr>
      <w:lang w:val="en-US"/>
    </w:rPr>
  </w:style>
  <w:style w:type="paragraph" w:styleId="TOC1">
    <w:name w:val="toc 1"/>
    <w:basedOn w:val="Normal"/>
    <w:next w:val="Normal"/>
    <w:autoRedefine/>
    <w:uiPriority w:val="39"/>
    <w:unhideWhenUsed/>
    <w:rsid w:val="00FB172C"/>
    <w:pPr>
      <w:spacing w:after="100"/>
    </w:pPr>
  </w:style>
  <w:style w:type="paragraph" w:styleId="TOC2">
    <w:name w:val="toc 2"/>
    <w:basedOn w:val="Normal"/>
    <w:next w:val="Normal"/>
    <w:autoRedefine/>
    <w:uiPriority w:val="39"/>
    <w:unhideWhenUsed/>
    <w:rsid w:val="00850237"/>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850237"/>
    <w:pPr>
      <w:spacing w:after="100"/>
      <w:ind w:left="440"/>
    </w:pPr>
    <w:rPr>
      <w:rFonts w:eastAsiaTheme="minorEastAsia" w:cs="Times New Roman"/>
      <w:lang w:val="en-US"/>
    </w:rPr>
  </w:style>
  <w:style w:type="paragraph" w:styleId="ListParagraph">
    <w:name w:val="List Paragraph"/>
    <w:basedOn w:val="Normal"/>
    <w:uiPriority w:val="34"/>
    <w:qFormat/>
    <w:rsid w:val="000E1D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05522">
      <w:bodyDiv w:val="1"/>
      <w:marLeft w:val="0"/>
      <w:marRight w:val="0"/>
      <w:marTop w:val="0"/>
      <w:marBottom w:val="0"/>
      <w:divBdr>
        <w:top w:val="none" w:sz="0" w:space="0" w:color="auto"/>
        <w:left w:val="none" w:sz="0" w:space="0" w:color="auto"/>
        <w:bottom w:val="none" w:sz="0" w:space="0" w:color="auto"/>
        <w:right w:val="none" w:sz="0" w:space="0" w:color="auto"/>
      </w:divBdr>
    </w:div>
    <w:div w:id="302004009">
      <w:bodyDiv w:val="1"/>
      <w:marLeft w:val="0"/>
      <w:marRight w:val="0"/>
      <w:marTop w:val="0"/>
      <w:marBottom w:val="0"/>
      <w:divBdr>
        <w:top w:val="none" w:sz="0" w:space="0" w:color="auto"/>
        <w:left w:val="none" w:sz="0" w:space="0" w:color="auto"/>
        <w:bottom w:val="none" w:sz="0" w:space="0" w:color="auto"/>
        <w:right w:val="none" w:sz="0" w:space="0" w:color="auto"/>
      </w:divBdr>
    </w:div>
    <w:div w:id="441270268">
      <w:bodyDiv w:val="1"/>
      <w:marLeft w:val="0"/>
      <w:marRight w:val="0"/>
      <w:marTop w:val="0"/>
      <w:marBottom w:val="0"/>
      <w:divBdr>
        <w:top w:val="none" w:sz="0" w:space="0" w:color="auto"/>
        <w:left w:val="none" w:sz="0" w:space="0" w:color="auto"/>
        <w:bottom w:val="none" w:sz="0" w:space="0" w:color="auto"/>
        <w:right w:val="none" w:sz="0" w:space="0" w:color="auto"/>
      </w:divBdr>
      <w:divsChild>
        <w:div w:id="20673665">
          <w:marLeft w:val="547"/>
          <w:marRight w:val="0"/>
          <w:marTop w:val="0"/>
          <w:marBottom w:val="0"/>
          <w:divBdr>
            <w:top w:val="none" w:sz="0" w:space="0" w:color="auto"/>
            <w:left w:val="none" w:sz="0" w:space="0" w:color="auto"/>
            <w:bottom w:val="none" w:sz="0" w:space="0" w:color="auto"/>
            <w:right w:val="none" w:sz="0" w:space="0" w:color="auto"/>
          </w:divBdr>
        </w:div>
      </w:divsChild>
    </w:div>
    <w:div w:id="489173495">
      <w:bodyDiv w:val="1"/>
      <w:marLeft w:val="0"/>
      <w:marRight w:val="0"/>
      <w:marTop w:val="0"/>
      <w:marBottom w:val="0"/>
      <w:divBdr>
        <w:top w:val="none" w:sz="0" w:space="0" w:color="auto"/>
        <w:left w:val="none" w:sz="0" w:space="0" w:color="auto"/>
        <w:bottom w:val="none" w:sz="0" w:space="0" w:color="auto"/>
        <w:right w:val="none" w:sz="0" w:space="0" w:color="auto"/>
      </w:divBdr>
    </w:div>
    <w:div w:id="706218356">
      <w:bodyDiv w:val="1"/>
      <w:marLeft w:val="0"/>
      <w:marRight w:val="0"/>
      <w:marTop w:val="0"/>
      <w:marBottom w:val="0"/>
      <w:divBdr>
        <w:top w:val="none" w:sz="0" w:space="0" w:color="auto"/>
        <w:left w:val="none" w:sz="0" w:space="0" w:color="auto"/>
        <w:bottom w:val="none" w:sz="0" w:space="0" w:color="auto"/>
        <w:right w:val="none" w:sz="0" w:space="0" w:color="auto"/>
      </w:divBdr>
    </w:div>
    <w:div w:id="717631662">
      <w:bodyDiv w:val="1"/>
      <w:marLeft w:val="0"/>
      <w:marRight w:val="0"/>
      <w:marTop w:val="0"/>
      <w:marBottom w:val="0"/>
      <w:divBdr>
        <w:top w:val="none" w:sz="0" w:space="0" w:color="auto"/>
        <w:left w:val="none" w:sz="0" w:space="0" w:color="auto"/>
        <w:bottom w:val="none" w:sz="0" w:space="0" w:color="auto"/>
        <w:right w:val="none" w:sz="0" w:space="0" w:color="auto"/>
      </w:divBdr>
    </w:div>
    <w:div w:id="720978709">
      <w:bodyDiv w:val="1"/>
      <w:marLeft w:val="0"/>
      <w:marRight w:val="0"/>
      <w:marTop w:val="0"/>
      <w:marBottom w:val="0"/>
      <w:divBdr>
        <w:top w:val="none" w:sz="0" w:space="0" w:color="auto"/>
        <w:left w:val="none" w:sz="0" w:space="0" w:color="auto"/>
        <w:bottom w:val="none" w:sz="0" w:space="0" w:color="auto"/>
        <w:right w:val="none" w:sz="0" w:space="0" w:color="auto"/>
      </w:divBdr>
    </w:div>
    <w:div w:id="781340619">
      <w:bodyDiv w:val="1"/>
      <w:marLeft w:val="0"/>
      <w:marRight w:val="0"/>
      <w:marTop w:val="0"/>
      <w:marBottom w:val="0"/>
      <w:divBdr>
        <w:top w:val="none" w:sz="0" w:space="0" w:color="auto"/>
        <w:left w:val="none" w:sz="0" w:space="0" w:color="auto"/>
        <w:bottom w:val="none" w:sz="0" w:space="0" w:color="auto"/>
        <w:right w:val="none" w:sz="0" w:space="0" w:color="auto"/>
      </w:divBdr>
    </w:div>
    <w:div w:id="808010530">
      <w:bodyDiv w:val="1"/>
      <w:marLeft w:val="0"/>
      <w:marRight w:val="0"/>
      <w:marTop w:val="0"/>
      <w:marBottom w:val="0"/>
      <w:divBdr>
        <w:top w:val="none" w:sz="0" w:space="0" w:color="auto"/>
        <w:left w:val="none" w:sz="0" w:space="0" w:color="auto"/>
        <w:bottom w:val="none" w:sz="0" w:space="0" w:color="auto"/>
        <w:right w:val="none" w:sz="0" w:space="0" w:color="auto"/>
      </w:divBdr>
    </w:div>
    <w:div w:id="832642136">
      <w:bodyDiv w:val="1"/>
      <w:marLeft w:val="0"/>
      <w:marRight w:val="0"/>
      <w:marTop w:val="0"/>
      <w:marBottom w:val="0"/>
      <w:divBdr>
        <w:top w:val="none" w:sz="0" w:space="0" w:color="auto"/>
        <w:left w:val="none" w:sz="0" w:space="0" w:color="auto"/>
        <w:bottom w:val="none" w:sz="0" w:space="0" w:color="auto"/>
        <w:right w:val="none" w:sz="0" w:space="0" w:color="auto"/>
      </w:divBdr>
    </w:div>
    <w:div w:id="1093819386">
      <w:bodyDiv w:val="1"/>
      <w:marLeft w:val="0"/>
      <w:marRight w:val="0"/>
      <w:marTop w:val="0"/>
      <w:marBottom w:val="0"/>
      <w:divBdr>
        <w:top w:val="none" w:sz="0" w:space="0" w:color="auto"/>
        <w:left w:val="none" w:sz="0" w:space="0" w:color="auto"/>
        <w:bottom w:val="none" w:sz="0" w:space="0" w:color="auto"/>
        <w:right w:val="none" w:sz="0" w:space="0" w:color="auto"/>
      </w:divBdr>
    </w:div>
    <w:div w:id="1123693767">
      <w:bodyDiv w:val="1"/>
      <w:marLeft w:val="0"/>
      <w:marRight w:val="0"/>
      <w:marTop w:val="0"/>
      <w:marBottom w:val="0"/>
      <w:divBdr>
        <w:top w:val="none" w:sz="0" w:space="0" w:color="auto"/>
        <w:left w:val="none" w:sz="0" w:space="0" w:color="auto"/>
        <w:bottom w:val="none" w:sz="0" w:space="0" w:color="auto"/>
        <w:right w:val="none" w:sz="0" w:space="0" w:color="auto"/>
      </w:divBdr>
    </w:div>
    <w:div w:id="1152411292">
      <w:bodyDiv w:val="1"/>
      <w:marLeft w:val="0"/>
      <w:marRight w:val="0"/>
      <w:marTop w:val="0"/>
      <w:marBottom w:val="0"/>
      <w:divBdr>
        <w:top w:val="none" w:sz="0" w:space="0" w:color="auto"/>
        <w:left w:val="none" w:sz="0" w:space="0" w:color="auto"/>
        <w:bottom w:val="none" w:sz="0" w:space="0" w:color="auto"/>
        <w:right w:val="none" w:sz="0" w:space="0" w:color="auto"/>
      </w:divBdr>
    </w:div>
    <w:div w:id="1212578200">
      <w:bodyDiv w:val="1"/>
      <w:marLeft w:val="0"/>
      <w:marRight w:val="0"/>
      <w:marTop w:val="0"/>
      <w:marBottom w:val="0"/>
      <w:divBdr>
        <w:top w:val="none" w:sz="0" w:space="0" w:color="auto"/>
        <w:left w:val="none" w:sz="0" w:space="0" w:color="auto"/>
        <w:bottom w:val="none" w:sz="0" w:space="0" w:color="auto"/>
        <w:right w:val="none" w:sz="0" w:space="0" w:color="auto"/>
      </w:divBdr>
    </w:div>
    <w:div w:id="1584029626">
      <w:bodyDiv w:val="1"/>
      <w:marLeft w:val="0"/>
      <w:marRight w:val="0"/>
      <w:marTop w:val="0"/>
      <w:marBottom w:val="0"/>
      <w:divBdr>
        <w:top w:val="none" w:sz="0" w:space="0" w:color="auto"/>
        <w:left w:val="none" w:sz="0" w:space="0" w:color="auto"/>
        <w:bottom w:val="none" w:sz="0" w:space="0" w:color="auto"/>
        <w:right w:val="none" w:sz="0" w:space="0" w:color="auto"/>
      </w:divBdr>
    </w:div>
    <w:div w:id="1599825564">
      <w:bodyDiv w:val="1"/>
      <w:marLeft w:val="0"/>
      <w:marRight w:val="0"/>
      <w:marTop w:val="0"/>
      <w:marBottom w:val="0"/>
      <w:divBdr>
        <w:top w:val="none" w:sz="0" w:space="0" w:color="auto"/>
        <w:left w:val="none" w:sz="0" w:space="0" w:color="auto"/>
        <w:bottom w:val="none" w:sz="0" w:space="0" w:color="auto"/>
        <w:right w:val="none" w:sz="0" w:space="0" w:color="auto"/>
      </w:divBdr>
    </w:div>
    <w:div w:id="1638611013">
      <w:bodyDiv w:val="1"/>
      <w:marLeft w:val="0"/>
      <w:marRight w:val="0"/>
      <w:marTop w:val="0"/>
      <w:marBottom w:val="0"/>
      <w:divBdr>
        <w:top w:val="none" w:sz="0" w:space="0" w:color="auto"/>
        <w:left w:val="none" w:sz="0" w:space="0" w:color="auto"/>
        <w:bottom w:val="none" w:sz="0" w:space="0" w:color="auto"/>
        <w:right w:val="none" w:sz="0" w:space="0" w:color="auto"/>
      </w:divBdr>
    </w:div>
    <w:div w:id="1675645348">
      <w:bodyDiv w:val="1"/>
      <w:marLeft w:val="0"/>
      <w:marRight w:val="0"/>
      <w:marTop w:val="0"/>
      <w:marBottom w:val="0"/>
      <w:divBdr>
        <w:top w:val="none" w:sz="0" w:space="0" w:color="auto"/>
        <w:left w:val="none" w:sz="0" w:space="0" w:color="auto"/>
        <w:bottom w:val="none" w:sz="0" w:space="0" w:color="auto"/>
        <w:right w:val="none" w:sz="0" w:space="0" w:color="auto"/>
      </w:divBdr>
      <w:divsChild>
        <w:div w:id="2007130311">
          <w:marLeft w:val="547"/>
          <w:marRight w:val="0"/>
          <w:marTop w:val="0"/>
          <w:marBottom w:val="0"/>
          <w:divBdr>
            <w:top w:val="none" w:sz="0" w:space="0" w:color="auto"/>
            <w:left w:val="none" w:sz="0" w:space="0" w:color="auto"/>
            <w:bottom w:val="none" w:sz="0" w:space="0" w:color="auto"/>
            <w:right w:val="none" w:sz="0" w:space="0" w:color="auto"/>
          </w:divBdr>
        </w:div>
      </w:divsChild>
    </w:div>
    <w:div w:id="1739860203">
      <w:bodyDiv w:val="1"/>
      <w:marLeft w:val="0"/>
      <w:marRight w:val="0"/>
      <w:marTop w:val="0"/>
      <w:marBottom w:val="0"/>
      <w:divBdr>
        <w:top w:val="none" w:sz="0" w:space="0" w:color="auto"/>
        <w:left w:val="none" w:sz="0" w:space="0" w:color="auto"/>
        <w:bottom w:val="none" w:sz="0" w:space="0" w:color="auto"/>
        <w:right w:val="none" w:sz="0" w:space="0" w:color="auto"/>
      </w:divBdr>
    </w:div>
    <w:div w:id="1878394800">
      <w:bodyDiv w:val="1"/>
      <w:marLeft w:val="0"/>
      <w:marRight w:val="0"/>
      <w:marTop w:val="0"/>
      <w:marBottom w:val="0"/>
      <w:divBdr>
        <w:top w:val="none" w:sz="0" w:space="0" w:color="auto"/>
        <w:left w:val="none" w:sz="0" w:space="0" w:color="auto"/>
        <w:bottom w:val="none" w:sz="0" w:space="0" w:color="auto"/>
        <w:right w:val="none" w:sz="0" w:space="0" w:color="auto"/>
      </w:divBdr>
    </w:div>
    <w:div w:id="196446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syjet.com/en/media/latest-news" TargetMode="External"/><Relationship Id="rId3" Type="http://schemas.openxmlformats.org/officeDocument/2006/relationships/styles" Target="styles.xml"/><Relationship Id="rId7" Type="http://schemas.openxmlformats.org/officeDocument/2006/relationships/hyperlink" Target="https://www.easyjet.com/en/about-u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160BD-C9B3-4F60-BA2F-65A166149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1475</TotalTime>
  <Pages>11</Pages>
  <Words>3556</Words>
  <Characters>20270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23779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Miah, Ashfak</dc:creator>
  <cp:keywords/>
  <dc:description/>
  <cp:lastModifiedBy>Miah, Ashfak</cp:lastModifiedBy>
  <cp:revision>22</cp:revision>
  <dcterms:created xsi:type="dcterms:W3CDTF">2023-04-15T14:34:00Z</dcterms:created>
  <dcterms:modified xsi:type="dcterms:W3CDTF">2023-04-16T20:39:00Z</dcterms:modified>
</cp:coreProperties>
</file>