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DA879" w14:textId="4A4EAF01" w:rsidR="0025773C" w:rsidRDefault="0025773C">
      <w:r>
        <w:rPr>
          <w:noProof/>
        </w:rPr>
        <w:drawing>
          <wp:anchor distT="0" distB="0" distL="114300" distR="114300" simplePos="0" relativeHeight="251630592" behindDoc="1" locked="0" layoutInCell="1" allowOverlap="1" wp14:anchorId="0DCB4703" wp14:editId="7AD4EE3F">
            <wp:simplePos x="0" y="0"/>
            <wp:positionH relativeFrom="column">
              <wp:posOffset>1238250</wp:posOffset>
            </wp:positionH>
            <wp:positionV relativeFrom="paragraph">
              <wp:posOffset>9525</wp:posOffset>
            </wp:positionV>
            <wp:extent cx="3383280" cy="1353185"/>
            <wp:effectExtent l="0" t="0" r="7620" b="0"/>
            <wp:wrapSquare wrapText="bothSides"/>
            <wp:docPr id="166340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anchor>
        </w:drawing>
      </w:r>
    </w:p>
    <w:p w14:paraId="427CE5C7" w14:textId="77777777" w:rsidR="0025773C" w:rsidRDefault="0025773C"/>
    <w:p w14:paraId="146345B5" w14:textId="686CF8DC" w:rsidR="0025773C" w:rsidRDefault="0025773C"/>
    <w:p w14:paraId="28516227" w14:textId="77777777" w:rsidR="0025773C" w:rsidRDefault="0025773C"/>
    <w:p w14:paraId="0DC990D9" w14:textId="6304080B" w:rsidR="0025773C" w:rsidRDefault="0025773C"/>
    <w:p w14:paraId="59EBC169" w14:textId="77777777" w:rsidR="0025773C" w:rsidRDefault="0025773C" w:rsidP="0025773C"/>
    <w:p w14:paraId="5D5AD067" w14:textId="77777777" w:rsidR="0025773C" w:rsidRPr="0025773C" w:rsidRDefault="0025773C" w:rsidP="0025773C">
      <w:pPr>
        <w:jc w:val="center"/>
        <w:rPr>
          <w:b/>
          <w:bCs/>
        </w:rPr>
      </w:pPr>
    </w:p>
    <w:p w14:paraId="673D98F3" w14:textId="4467CE1C" w:rsidR="0025773C" w:rsidRPr="0025773C" w:rsidRDefault="0025773C" w:rsidP="0025773C">
      <w:pPr>
        <w:jc w:val="center"/>
        <w:rPr>
          <w:b/>
          <w:bCs/>
        </w:rPr>
      </w:pPr>
      <w:r w:rsidRPr="0025773C">
        <w:rPr>
          <w:b/>
          <w:bCs/>
        </w:rPr>
        <w:t>Name – Chay Williams</w:t>
      </w:r>
    </w:p>
    <w:p w14:paraId="4121876E" w14:textId="77777777" w:rsidR="0025773C" w:rsidRPr="0025773C" w:rsidRDefault="0025773C" w:rsidP="0025773C">
      <w:pPr>
        <w:jc w:val="center"/>
        <w:rPr>
          <w:b/>
          <w:bCs/>
        </w:rPr>
      </w:pPr>
      <w:r w:rsidRPr="0025773C">
        <w:rPr>
          <w:b/>
          <w:bCs/>
        </w:rPr>
        <w:t>Student number – 2407081</w:t>
      </w:r>
    </w:p>
    <w:p w14:paraId="3E55690B" w14:textId="77777777" w:rsidR="0025773C" w:rsidRPr="0025773C" w:rsidRDefault="0025773C" w:rsidP="0025773C">
      <w:pPr>
        <w:jc w:val="center"/>
        <w:rPr>
          <w:b/>
          <w:bCs/>
        </w:rPr>
      </w:pPr>
      <w:r w:rsidRPr="0025773C">
        <w:rPr>
          <w:b/>
          <w:bCs/>
        </w:rPr>
        <w:t>Course – HND quantity surveying</w:t>
      </w:r>
    </w:p>
    <w:p w14:paraId="6DAB9BEB" w14:textId="5CED7851" w:rsidR="0025773C" w:rsidRPr="0025773C" w:rsidRDefault="0025773C" w:rsidP="0025773C">
      <w:pPr>
        <w:jc w:val="center"/>
        <w:rPr>
          <w:b/>
          <w:bCs/>
        </w:rPr>
      </w:pPr>
      <w:r w:rsidRPr="0025773C">
        <w:rPr>
          <w:b/>
          <w:bCs/>
        </w:rPr>
        <w:t>Module – Digital Surveying and Highway Design</w:t>
      </w:r>
    </w:p>
    <w:p w14:paraId="5025D187" w14:textId="1D2DAB39" w:rsidR="00F964C0" w:rsidRDefault="00F964C0" w:rsidP="0025773C">
      <w:pPr>
        <w:jc w:val="center"/>
        <w:rPr>
          <w:b/>
          <w:bCs/>
        </w:rPr>
      </w:pPr>
    </w:p>
    <w:p w14:paraId="589551F8" w14:textId="77777777" w:rsidR="0025773C" w:rsidRDefault="0025773C" w:rsidP="0025773C">
      <w:pPr>
        <w:jc w:val="center"/>
        <w:rPr>
          <w:b/>
          <w:bCs/>
        </w:rPr>
      </w:pPr>
    </w:p>
    <w:p w14:paraId="221F2F44" w14:textId="0E0BD19E" w:rsidR="0025773C" w:rsidRDefault="0025773C" w:rsidP="0025773C">
      <w:pPr>
        <w:jc w:val="center"/>
        <w:rPr>
          <w:b/>
          <w:bCs/>
        </w:rPr>
      </w:pPr>
    </w:p>
    <w:p w14:paraId="3B2BDD35" w14:textId="424D4615" w:rsidR="0025773C" w:rsidRDefault="00FB65EB" w:rsidP="0025773C">
      <w:pPr>
        <w:jc w:val="center"/>
        <w:rPr>
          <w:b/>
          <w:bCs/>
        </w:rPr>
      </w:pPr>
      <w:r>
        <w:rPr>
          <w:b/>
          <w:bCs/>
          <w:noProof/>
        </w:rPr>
        <w:drawing>
          <wp:anchor distT="0" distB="0" distL="114300" distR="114300" simplePos="0" relativeHeight="251636736" behindDoc="1" locked="0" layoutInCell="1" allowOverlap="1" wp14:anchorId="75870848" wp14:editId="15C2694B">
            <wp:simplePos x="0" y="0"/>
            <wp:positionH relativeFrom="margin">
              <wp:align>center</wp:align>
            </wp:positionH>
            <wp:positionV relativeFrom="paragraph">
              <wp:posOffset>10795</wp:posOffset>
            </wp:positionV>
            <wp:extent cx="4876164" cy="2438082"/>
            <wp:effectExtent l="0" t="0" r="1270" b="635"/>
            <wp:wrapTight wrapText="bothSides">
              <wp:wrapPolygon edited="0">
                <wp:start x="0" y="0"/>
                <wp:lineTo x="0" y="21437"/>
                <wp:lineTo x="21521" y="21437"/>
                <wp:lineTo x="21521" y="0"/>
                <wp:lineTo x="0" y="0"/>
              </wp:wrapPolygon>
            </wp:wrapTight>
            <wp:docPr id="1894869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76164" cy="2438082"/>
                    </a:xfrm>
                    <a:prstGeom prst="rect">
                      <a:avLst/>
                    </a:prstGeom>
                    <a:noFill/>
                  </pic:spPr>
                </pic:pic>
              </a:graphicData>
            </a:graphic>
            <wp14:sizeRelH relativeFrom="margin">
              <wp14:pctWidth>0</wp14:pctWidth>
            </wp14:sizeRelH>
            <wp14:sizeRelV relativeFrom="margin">
              <wp14:pctHeight>0</wp14:pctHeight>
            </wp14:sizeRelV>
          </wp:anchor>
        </w:drawing>
      </w:r>
    </w:p>
    <w:p w14:paraId="43ACDF21" w14:textId="37AEC74A" w:rsidR="0025773C" w:rsidRDefault="0025773C" w:rsidP="0025773C">
      <w:pPr>
        <w:jc w:val="center"/>
        <w:rPr>
          <w:b/>
          <w:bCs/>
        </w:rPr>
      </w:pPr>
    </w:p>
    <w:p w14:paraId="3AEF57FF" w14:textId="11896261" w:rsidR="0025773C" w:rsidRDefault="0025773C" w:rsidP="0025773C">
      <w:pPr>
        <w:jc w:val="center"/>
        <w:rPr>
          <w:b/>
          <w:bCs/>
        </w:rPr>
      </w:pPr>
    </w:p>
    <w:p w14:paraId="720D062E" w14:textId="310001C8" w:rsidR="0025773C" w:rsidRDefault="0025773C" w:rsidP="0025773C">
      <w:pPr>
        <w:jc w:val="center"/>
        <w:rPr>
          <w:b/>
          <w:bCs/>
        </w:rPr>
      </w:pPr>
    </w:p>
    <w:p w14:paraId="0898F061" w14:textId="117D5EFB" w:rsidR="0025773C" w:rsidRDefault="0025773C" w:rsidP="0025773C">
      <w:pPr>
        <w:jc w:val="center"/>
        <w:rPr>
          <w:b/>
          <w:bCs/>
        </w:rPr>
      </w:pPr>
    </w:p>
    <w:p w14:paraId="3941EE41" w14:textId="5C045E20" w:rsidR="0025773C" w:rsidRDefault="0025773C" w:rsidP="0025773C">
      <w:pPr>
        <w:jc w:val="center"/>
        <w:rPr>
          <w:b/>
          <w:bCs/>
        </w:rPr>
      </w:pPr>
    </w:p>
    <w:p w14:paraId="00D7E593" w14:textId="18099ACF" w:rsidR="0025773C" w:rsidRDefault="0025773C" w:rsidP="0025773C">
      <w:pPr>
        <w:jc w:val="center"/>
        <w:rPr>
          <w:b/>
          <w:bCs/>
        </w:rPr>
      </w:pPr>
    </w:p>
    <w:p w14:paraId="06D3AA3A" w14:textId="0DD86953" w:rsidR="0025773C" w:rsidRDefault="0025773C" w:rsidP="0025773C">
      <w:pPr>
        <w:jc w:val="center"/>
        <w:rPr>
          <w:b/>
          <w:bCs/>
        </w:rPr>
      </w:pPr>
    </w:p>
    <w:p w14:paraId="1440E83E" w14:textId="476CC64A" w:rsidR="0025773C" w:rsidRDefault="0025773C" w:rsidP="0025773C">
      <w:pPr>
        <w:jc w:val="center"/>
        <w:rPr>
          <w:b/>
          <w:bCs/>
        </w:rPr>
      </w:pPr>
    </w:p>
    <w:p w14:paraId="22243258" w14:textId="72526BFC" w:rsidR="0025773C" w:rsidRDefault="0025773C" w:rsidP="0025773C">
      <w:pPr>
        <w:jc w:val="center"/>
        <w:rPr>
          <w:b/>
          <w:bCs/>
        </w:rPr>
      </w:pPr>
    </w:p>
    <w:p w14:paraId="24D53EC0" w14:textId="2DE5D881" w:rsidR="0025773C" w:rsidRDefault="0025773C" w:rsidP="0025773C">
      <w:pPr>
        <w:jc w:val="center"/>
        <w:rPr>
          <w:b/>
          <w:bCs/>
        </w:rPr>
      </w:pPr>
    </w:p>
    <w:p w14:paraId="4038A43F" w14:textId="496B1D9C" w:rsidR="0025773C" w:rsidRDefault="0025773C" w:rsidP="0025773C">
      <w:pPr>
        <w:jc w:val="center"/>
        <w:rPr>
          <w:b/>
          <w:bCs/>
        </w:rPr>
      </w:pPr>
    </w:p>
    <w:p w14:paraId="5BBEAC40" w14:textId="77777777" w:rsidR="0025773C" w:rsidRDefault="0025773C" w:rsidP="0025773C">
      <w:pPr>
        <w:jc w:val="center"/>
        <w:rPr>
          <w:b/>
          <w:bCs/>
        </w:rPr>
      </w:pPr>
    </w:p>
    <w:p w14:paraId="67DC8677" w14:textId="189D74C1" w:rsidR="0025773C" w:rsidRDefault="0025773C" w:rsidP="0025773C">
      <w:pPr>
        <w:jc w:val="center"/>
        <w:rPr>
          <w:b/>
          <w:bCs/>
        </w:rPr>
      </w:pPr>
    </w:p>
    <w:p w14:paraId="5D07F63F" w14:textId="53DB851B" w:rsidR="0025773C" w:rsidRPr="00C169FA" w:rsidRDefault="0025773C" w:rsidP="0025773C">
      <w:pPr>
        <w:rPr>
          <w:b/>
          <w:bCs/>
          <w:u w:val="single"/>
        </w:rPr>
      </w:pPr>
      <w:r w:rsidRPr="00C169FA">
        <w:rPr>
          <w:b/>
          <w:bCs/>
          <w:u w:val="single"/>
        </w:rPr>
        <w:lastRenderedPageBreak/>
        <w:t xml:space="preserve">Introduction </w:t>
      </w:r>
    </w:p>
    <w:p w14:paraId="5B926C34" w14:textId="573C9544" w:rsidR="00C6036D" w:rsidRDefault="00C6036D" w:rsidP="00F45959">
      <w:r w:rsidRPr="00C6036D">
        <w:t>This assignment is based on a digital building survey that I and a peer conducted in the university building where I attend. The survey focused solely on interior areas, such as halls, doors, and window spaces. Internal rooms and outside areas were not included. The goal of this survey was to gain hands-on experience with modern building surveying techniques and to understand how digital survey data may be used to generate precise building dimensions.</w:t>
      </w:r>
    </w:p>
    <w:p w14:paraId="165FAFD9" w14:textId="57F1DAEE" w:rsidR="00C6036D" w:rsidRDefault="00C6036D" w:rsidP="00F45959">
      <w:r w:rsidRPr="00C6036D">
        <w:t>The survey was done using 3D laser scanning equipment, which allowed for accurate gathering of a substantial amount of data. Completing the survey in a familiar academic setting decreased danger and kept the focus on proper preparation, safe working methods, and accurate data collection. This reflects current industry practice and encourages the development of skills applicable to construction and surveying roles.</w:t>
      </w:r>
    </w:p>
    <w:p w14:paraId="75A89C78" w14:textId="77777777" w:rsidR="00D23C74" w:rsidRPr="00D23C74" w:rsidRDefault="00D23C74" w:rsidP="00D23C74">
      <w:r w:rsidRPr="00D23C74">
        <w:t>This assignment will go over survey planning, which includes choosing the survey area, making access arrangements, and setting up the scanner. It will next discuss the practical survey work performed on-site, as well as how the survey data was used to take measurements and carry out investigations. Finally, the assignment will compare the digital survey approach to traditional manual measurement methods, with the focus on time, accuracy, and quality of data.</w:t>
      </w:r>
    </w:p>
    <w:p w14:paraId="359658D7" w14:textId="77777777" w:rsidR="00E43CDB" w:rsidRDefault="00E43CDB" w:rsidP="00F45959"/>
    <w:p w14:paraId="1A2134AF" w14:textId="7C626F35" w:rsidR="0020005E" w:rsidRPr="00E16E24" w:rsidRDefault="00E16E24" w:rsidP="00F45959">
      <w:pPr>
        <w:rPr>
          <w:b/>
          <w:bCs/>
        </w:rPr>
      </w:pPr>
      <w:r w:rsidRPr="00E16E24">
        <w:rPr>
          <w:b/>
          <w:bCs/>
        </w:rPr>
        <w:t>P1</w:t>
      </w:r>
      <w:r w:rsidR="00E43CDB">
        <w:rPr>
          <w:b/>
          <w:bCs/>
        </w:rPr>
        <w:t xml:space="preserve"> – Planning the survey.</w:t>
      </w:r>
    </w:p>
    <w:p w14:paraId="1C090B5D" w14:textId="14A0E6BA" w:rsidR="00F45959" w:rsidRPr="00C169FA" w:rsidRDefault="00F45959" w:rsidP="00F45959">
      <w:pPr>
        <w:rPr>
          <w:b/>
          <w:bCs/>
        </w:rPr>
      </w:pPr>
      <w:r w:rsidRPr="00C169FA">
        <w:rPr>
          <w:b/>
          <w:bCs/>
        </w:rPr>
        <w:t>Survey area.</w:t>
      </w:r>
    </w:p>
    <w:p w14:paraId="3020B86C" w14:textId="30390EF9" w:rsidR="0020005E" w:rsidRDefault="00C36F46" w:rsidP="00F45959">
      <w:r w:rsidRPr="00C36F46">
        <w:t>The survey focused on certain internal parts of the building. The survey's goal was to collect enough information and basic measures to give a clear view of the buildings area and size. As a result, the survey was purposefully limited to specific internal places within the hallways, doorways and other walkways throughout the corridor which was where we were focusing our project on.</w:t>
      </w:r>
    </w:p>
    <w:p w14:paraId="5B22C720" w14:textId="69856DD8" w:rsidR="00C36F46" w:rsidRDefault="00C36F46" w:rsidP="00F45959">
      <w:r w:rsidRPr="00C36F46">
        <w:t>The spots surveyed were mostly corridors, window areas, and door openings. These areas were chosen because they represent important flow and features within a building and allow for efficient data collection with surveying equipment. Corridors, in particular, provided long, empty spaces ideal for setting up the scanner and taking exact measurements. They also provided good sight lines, which improved the quality of the survey data.</w:t>
      </w:r>
    </w:p>
    <w:p w14:paraId="62E00987" w14:textId="317734B5" w:rsidR="00C36F46" w:rsidRDefault="00C36F46" w:rsidP="00F45959">
      <w:r w:rsidRPr="00C36F46">
        <w:t xml:space="preserve">Door openings were added since they are important for understanding internal layouts and movement across the building. Measuring door openings shows how various internal rooms connect and gives useful measurement data. Window spaces were also examined because they are important architectural characteristics that affect light, ventilation, and layout inside internal environments. Including these aspects enabled </w:t>
      </w:r>
      <w:r w:rsidRPr="00C36F46">
        <w:lastRenderedPageBreak/>
        <w:t>the survey to collect a representative sample of internal building features without complicating the process.</w:t>
      </w:r>
    </w:p>
    <w:p w14:paraId="0B7B4351" w14:textId="334E2F35" w:rsidR="00C36F46" w:rsidRDefault="00C36F46" w:rsidP="00F45959">
      <w:r w:rsidRPr="00C36F46">
        <w:t xml:space="preserve">Internal rooms were excluded from the survey. This was because the survey was done due to us having limited time and there being more accurate work getting completed over a certain part of the building </w:t>
      </w:r>
      <w:r w:rsidR="00E43CDB" w:rsidRPr="00C36F46">
        <w:t>with,</w:t>
      </w:r>
      <w:r w:rsidRPr="00C36F46">
        <w:t xml:space="preserve"> we were then later able to compare with our peers as well as us being able to understand more about the corridor areas of the building. Because the goal was to exercise basic surveying procedures rather than create a comprehensive building assessment, focussing on circulation areas and openings was recommended by our tutor.</w:t>
      </w:r>
      <w:r w:rsidR="00E43CDB">
        <w:t xml:space="preserve"> As well as this, we also excluded any exterior elements to the survey and this was done as the main objective was for s to improve our skills with the surveying equipment and we understood that if we were to take any exterior details this would be a lot more challenging because of factors like the weather, ground levels as well as things like wind.</w:t>
      </w:r>
    </w:p>
    <w:p w14:paraId="2531DD57" w14:textId="6468C354" w:rsidR="00C36F46" w:rsidRDefault="00E43CDB" w:rsidP="00F45959">
      <w:r w:rsidRPr="00E43CDB">
        <w:t>This survey was conducted at one of our university buildings that provided a familiar and accessible location. This familiarity makes it easy to understand the building's layout and choose appropriate scanning spots. The internal architecture offered enough space to conduct the survey without interfering with the building's construction or usual use. Using a university building also insured that the poll took place in a safe and well-maintained location.</w:t>
      </w:r>
    </w:p>
    <w:p w14:paraId="3C75312C" w14:textId="29D6F427" w:rsidR="00E43CDB" w:rsidRDefault="00C6036D" w:rsidP="00F45959">
      <w:r w:rsidRPr="00C6036D">
        <w:t>Another benefit of focussing on interior university areas was a lower level of risk compared to active construction sites. There were no big trucks, construction equipment, or incomplete surfaces visible. This made the facility a perfect location for a student-led survey, keeping the focus on learning how to accurately collect and interpret survey data.</w:t>
      </w:r>
    </w:p>
    <w:p w14:paraId="4E0549B8" w14:textId="486E280D" w:rsidR="00C6036D" w:rsidRDefault="00C6036D" w:rsidP="00F45959">
      <w:r w:rsidRPr="00C6036D">
        <w:t>Overall, the survey area was chosen to find a balance between functionality, safety, and potential for learning. By limiting the survey to internal hallways, window spaces, and door openings, enough data may be acquired to show fundamental surveying skills while making the work reasonable and feasible.</w:t>
      </w:r>
    </w:p>
    <w:p w14:paraId="5E58ABA9" w14:textId="77777777" w:rsidR="00E43CDB" w:rsidRDefault="00E43CDB" w:rsidP="00F45959"/>
    <w:p w14:paraId="40C1A5F0" w14:textId="3930FDEB" w:rsidR="00D23C74" w:rsidRPr="00C169FA" w:rsidRDefault="00D23C74" w:rsidP="00F45959">
      <w:pPr>
        <w:rPr>
          <w:b/>
          <w:bCs/>
          <w:u w:val="single"/>
        </w:rPr>
      </w:pPr>
      <w:r w:rsidRPr="00C169FA">
        <w:rPr>
          <w:b/>
          <w:bCs/>
          <w:u w:val="single"/>
        </w:rPr>
        <w:t>P2 – Practical</w:t>
      </w:r>
    </w:p>
    <w:p w14:paraId="2B71DF0D" w14:textId="77777777" w:rsidR="00837457" w:rsidRPr="00837457" w:rsidRDefault="00837457" w:rsidP="00837457">
      <w:r w:rsidRPr="00837457">
        <w:t>The survey was completed effectively and generally according to the original project plan. The main objective was to use a laser scanner to collect precise data on certain internal hallways, doorways, and windows, which went smoothly as planned.</w:t>
      </w:r>
    </w:p>
    <w:p w14:paraId="172D0BDE" w14:textId="77777777" w:rsidR="00837457" w:rsidRDefault="00837457" w:rsidP="00837457">
      <w:r w:rsidRPr="00837457">
        <w:t>To make sure the data was correct, the scanner was placed at several spots along the corridors. This allowed for enough overlap between the scans to produce a complete and detailed digital model of the building's internal layout and principal features.</w:t>
      </w:r>
    </w:p>
    <w:p w14:paraId="39E9E9F9" w14:textId="77777777" w:rsidR="00837457" w:rsidRPr="00837457" w:rsidRDefault="00837457" w:rsidP="00837457">
      <w:r w:rsidRPr="00837457">
        <w:lastRenderedPageBreak/>
        <w:t>The scanners worked well during the whole thing, with each scan taking the expected length of time. Because the work was done indoors, the conditions were consistent with there being no problems with lighting or weather, resulting in high-quality data.</w:t>
      </w:r>
    </w:p>
    <w:p w14:paraId="3418D927" w14:textId="213C35DA" w:rsidR="00837457" w:rsidRDefault="00837457" w:rsidP="00837457">
      <w:r>
        <w:t>There were however some smaller obstacles. For example, there was a couple of occasions due to the survey being completed in an active university, there were times where some people would come into the walkways. This didn’t affect the results though as we were able to either retake the measurements or the scans were not obstructed in the first place.</w:t>
      </w:r>
    </w:p>
    <w:p w14:paraId="435ECF16" w14:textId="5EC5C2DE" w:rsidR="00837457" w:rsidRPr="00837457" w:rsidRDefault="00837457" w:rsidP="00837457">
      <w:r>
        <w:t xml:space="preserve">When completing the survey, there was more scans completed than originally thought. Not that this had any negative outcomes, this was for us to get a </w:t>
      </w:r>
      <w:r w:rsidR="00BF5D0D">
        <w:t>clearer</w:t>
      </w:r>
      <w:r>
        <w:t xml:space="preserve"> scan of areas around the door frames and any corners of a corridor.</w:t>
      </w:r>
      <w:r w:rsidR="00BF5D0D">
        <w:t xml:space="preserve"> This was due to limited space in in some of the areas of corridor, with some areas being narrower than first thought for the scanner to capture the full area. To overcome this, we repositioned the scanners angle and slightly adjusted the settings on the scanner which helped us capture a full scan of the area without missing any smaller gaps where we could have been restricted. </w:t>
      </w:r>
    </w:p>
    <w:p w14:paraId="6FB4BDA8" w14:textId="77777777" w:rsidR="00BF5D0D" w:rsidRDefault="00BF5D0D" w:rsidP="00BF5D0D">
      <w:r w:rsidRPr="00BF5D0D">
        <w:t>There were a few minor delays throughout the day since we had to wait for other student groups to finish their sections before starting ours. Rather of hurrying to catch up, we took the time to make sure that each scan had been set up correctly and safely. This ensured that the data quality remained high and that we did not have to lose time doing "re-scans."</w:t>
      </w:r>
    </w:p>
    <w:p w14:paraId="1564D734" w14:textId="3F523D33" w:rsidR="00FB65EB" w:rsidRPr="00BF5D0D" w:rsidRDefault="00FB65EB" w:rsidP="00BF5D0D">
      <w:pPr>
        <w:rPr>
          <w:b/>
          <w:bCs/>
        </w:rPr>
      </w:pPr>
      <w:r w:rsidRPr="00C169FA">
        <w:rPr>
          <w:b/>
          <w:bCs/>
        </w:rPr>
        <w:t>Conclusion</w:t>
      </w:r>
    </w:p>
    <w:p w14:paraId="0ACE1363" w14:textId="77777777" w:rsidR="00FB65EB" w:rsidRPr="00FB65EB" w:rsidRDefault="00FB65EB" w:rsidP="00FB65EB">
      <w:r w:rsidRPr="00FB65EB">
        <w:t>In summary, the laser scanning survey completed successfully in keeping with the original plan, giving accurate data on the corridors, doors, and windows. Although tight spaces and group working at the same time caused slight delays, these were made fine by adjusting scanner placements and focussing on taking our time to provide high-quality results without the need for rescanning. The project ended with no equipment problems or safety problems, proving that the goals were met given the limits of a shared university setting.</w:t>
      </w:r>
    </w:p>
    <w:p w14:paraId="64E57258" w14:textId="40B4C120" w:rsidR="00BF5D0D" w:rsidRPr="00C169FA" w:rsidRDefault="00FB65EB" w:rsidP="00F45959">
      <w:pPr>
        <w:rPr>
          <w:u w:val="single"/>
        </w:rPr>
      </w:pPr>
      <w:r>
        <w:t xml:space="preserve"> </w:t>
      </w:r>
    </w:p>
    <w:p w14:paraId="168984A3" w14:textId="6D19E711" w:rsidR="00FB65EB" w:rsidRPr="00C169FA" w:rsidRDefault="00FB65EB" w:rsidP="00F45959">
      <w:pPr>
        <w:rPr>
          <w:u w:val="single"/>
        </w:rPr>
      </w:pPr>
      <w:r w:rsidRPr="00C169FA">
        <w:rPr>
          <w:u w:val="single"/>
        </w:rPr>
        <w:t>P3 – Measurement and analysis.</w:t>
      </w:r>
    </w:p>
    <w:p w14:paraId="107183CC" w14:textId="77777777" w:rsidR="00F813DA" w:rsidRPr="00F813DA" w:rsidRDefault="00F813DA" w:rsidP="00F813DA">
      <w:r w:rsidRPr="00F813DA">
        <w:t>The drawings shown below are manual site sketches created by me and my partner throughout the survey. These hand sketches were created to record key measurements and complex features, allowing us to undertake more research and validate the building's layout on-site.</w:t>
      </w:r>
    </w:p>
    <w:p w14:paraId="3EED5DB1" w14:textId="798EC813" w:rsidR="00185F44" w:rsidRDefault="00185F44" w:rsidP="00F45959"/>
    <w:p w14:paraId="5C50200A" w14:textId="77777777" w:rsidR="00F813DA" w:rsidRDefault="00F813DA" w:rsidP="00F45959"/>
    <w:p w14:paraId="11C4CD29" w14:textId="1C2C28A9" w:rsidR="00BF3A72" w:rsidRDefault="00BF3A72" w:rsidP="00F45959">
      <w:r>
        <w:rPr>
          <w:noProof/>
        </w:rPr>
        <w:lastRenderedPageBreak/>
        <w:drawing>
          <wp:inline distT="0" distB="0" distL="0" distR="0" wp14:anchorId="6520A738" wp14:editId="624BDAC8">
            <wp:extent cx="5609584" cy="4191635"/>
            <wp:effectExtent l="0" t="0" r="0" b="0"/>
            <wp:docPr id="12625896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9584" cy="4191635"/>
                    </a:xfrm>
                    <a:prstGeom prst="rect">
                      <a:avLst/>
                    </a:prstGeom>
                    <a:noFill/>
                  </pic:spPr>
                </pic:pic>
              </a:graphicData>
            </a:graphic>
          </wp:inline>
        </w:drawing>
      </w:r>
      <w:r>
        <w:rPr>
          <w:noProof/>
        </w:rPr>
        <w:drawing>
          <wp:anchor distT="0" distB="0" distL="114300" distR="114300" simplePos="0" relativeHeight="251658240" behindDoc="0" locked="0" layoutInCell="1" allowOverlap="1" wp14:anchorId="7EB2A865" wp14:editId="69C89D69">
            <wp:simplePos x="0" y="0"/>
            <wp:positionH relativeFrom="column">
              <wp:posOffset>2733675</wp:posOffset>
            </wp:positionH>
            <wp:positionV relativeFrom="paragraph">
              <wp:posOffset>0</wp:posOffset>
            </wp:positionV>
            <wp:extent cx="3773170" cy="4295775"/>
            <wp:effectExtent l="0" t="0" r="0" b="9525"/>
            <wp:wrapSquare wrapText="bothSides"/>
            <wp:docPr id="5938639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3170" cy="429577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8000" behindDoc="0" locked="0" layoutInCell="1" allowOverlap="1" wp14:anchorId="3ABF86D3" wp14:editId="3DD92B3D">
            <wp:simplePos x="0" y="0"/>
            <wp:positionH relativeFrom="column">
              <wp:posOffset>-752475</wp:posOffset>
            </wp:positionH>
            <wp:positionV relativeFrom="paragraph">
              <wp:posOffset>0</wp:posOffset>
            </wp:positionV>
            <wp:extent cx="3409950" cy="4307205"/>
            <wp:effectExtent l="0" t="0" r="0" b="0"/>
            <wp:wrapTopAndBottom/>
            <wp:docPr id="1181465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9950" cy="4307205"/>
                    </a:xfrm>
                    <a:prstGeom prst="rect">
                      <a:avLst/>
                    </a:prstGeom>
                    <a:noFill/>
                  </pic:spPr>
                </pic:pic>
              </a:graphicData>
            </a:graphic>
            <wp14:sizeRelH relativeFrom="margin">
              <wp14:pctWidth>0</wp14:pctWidth>
            </wp14:sizeRelH>
            <wp14:sizeRelV relativeFrom="margin">
              <wp14:pctHeight>0</wp14:pctHeight>
            </wp14:sizeRelV>
          </wp:anchor>
        </w:drawing>
      </w:r>
    </w:p>
    <w:p w14:paraId="29EC04A0" w14:textId="2B19E0A2" w:rsidR="00BF3A72" w:rsidRDefault="00BF3A72" w:rsidP="00F45959"/>
    <w:p w14:paraId="42D994A9" w14:textId="77777777" w:rsidR="00BF3A72" w:rsidRDefault="00BF3A72" w:rsidP="00F45959"/>
    <w:p w14:paraId="6C457DEF" w14:textId="3028EB8A" w:rsidR="00BF3A72" w:rsidRDefault="00BF3A72" w:rsidP="00F45959">
      <w:r>
        <w:rPr>
          <w:noProof/>
        </w:rPr>
        <w:drawing>
          <wp:anchor distT="0" distB="0" distL="114300" distR="114300" simplePos="0" relativeHeight="251685888" behindDoc="0" locked="0" layoutInCell="1" allowOverlap="1" wp14:anchorId="3ED38BFD" wp14:editId="3AB0A17E">
            <wp:simplePos x="0" y="0"/>
            <wp:positionH relativeFrom="margin">
              <wp:posOffset>-447675</wp:posOffset>
            </wp:positionH>
            <wp:positionV relativeFrom="paragraph">
              <wp:posOffset>4580890</wp:posOffset>
            </wp:positionV>
            <wp:extent cx="6618605" cy="3590925"/>
            <wp:effectExtent l="0" t="0" r="0" b="9525"/>
            <wp:wrapTopAndBottom/>
            <wp:docPr id="988406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18605" cy="35909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40DB4BAC" wp14:editId="51F67697">
            <wp:simplePos x="0" y="0"/>
            <wp:positionH relativeFrom="column">
              <wp:posOffset>2867025</wp:posOffset>
            </wp:positionH>
            <wp:positionV relativeFrom="paragraph">
              <wp:posOffset>0</wp:posOffset>
            </wp:positionV>
            <wp:extent cx="3645535" cy="4505325"/>
            <wp:effectExtent l="0" t="0" r="0" b="9525"/>
            <wp:wrapTopAndBottom/>
            <wp:docPr id="8618899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5535" cy="45053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650A7B54" wp14:editId="327970B0">
            <wp:simplePos x="0" y="0"/>
            <wp:positionH relativeFrom="column">
              <wp:posOffset>-685800</wp:posOffset>
            </wp:positionH>
            <wp:positionV relativeFrom="paragraph">
              <wp:posOffset>0</wp:posOffset>
            </wp:positionV>
            <wp:extent cx="3540125" cy="4505325"/>
            <wp:effectExtent l="0" t="0" r="3175" b="9525"/>
            <wp:wrapTopAndBottom/>
            <wp:docPr id="9486691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0125" cy="4505325"/>
                    </a:xfrm>
                    <a:prstGeom prst="rect">
                      <a:avLst/>
                    </a:prstGeom>
                    <a:noFill/>
                  </pic:spPr>
                </pic:pic>
              </a:graphicData>
            </a:graphic>
            <wp14:sizeRelH relativeFrom="margin">
              <wp14:pctWidth>0</wp14:pctWidth>
            </wp14:sizeRelH>
            <wp14:sizeRelV relativeFrom="margin">
              <wp14:pctHeight>0</wp14:pctHeight>
            </wp14:sizeRelV>
          </wp:anchor>
        </w:drawing>
      </w:r>
    </w:p>
    <w:p w14:paraId="1689E7E4" w14:textId="41CE1E50" w:rsidR="009318EE" w:rsidRDefault="009318EE" w:rsidP="00F45959">
      <w:r>
        <w:lastRenderedPageBreak/>
        <w:t>These sketches were completed at the time of surveying the area to have a thorough manual to go along with he scans. For example, down the line the sketches can be compared to the scanners results and you can line up both of the drawings where they could cause confusion or maybe you are explaining to someone else about the work that you have completed.</w:t>
      </w:r>
    </w:p>
    <w:p w14:paraId="49CDB38D" w14:textId="08550C86" w:rsidR="009318EE" w:rsidRDefault="009318EE" w:rsidP="00F45959">
      <w:r>
        <w:t>As shown on the sketches, you can see that all the smaller details have also been made note of. For example, all the doorways and frames as well as all window reveals. These may be things that the scanner may not pick up or pick up as accurately as other parts of the area, so can come in handy for when you get your results which you can refer both to each other to get the most accurate outcomes.</w:t>
      </w:r>
    </w:p>
    <w:p w14:paraId="224ED961" w14:textId="77777777" w:rsidR="00F62D27" w:rsidRDefault="00F62D27" w:rsidP="00F45959"/>
    <w:p w14:paraId="0FC140BD" w14:textId="34952EE3" w:rsidR="00F62D27" w:rsidRPr="00584F80" w:rsidRDefault="00F62D27" w:rsidP="00F45959">
      <w:pPr>
        <w:rPr>
          <w:b/>
          <w:bCs/>
          <w:u w:val="single"/>
        </w:rPr>
      </w:pPr>
      <w:r w:rsidRPr="00584F80">
        <w:rPr>
          <w:b/>
          <w:bCs/>
          <w:u w:val="single"/>
        </w:rPr>
        <w:t>How does using a laser scanner compare to using manual measurements?</w:t>
      </w:r>
    </w:p>
    <w:p w14:paraId="58B6BA45" w14:textId="77777777" w:rsidR="00D276D8" w:rsidRPr="00D276D8" w:rsidRDefault="00D276D8" w:rsidP="00D276D8">
      <w:r w:rsidRPr="00D276D8">
        <w:t>In modern surveying, the choice between traditional manual measuring and 3D laser scanning is often based on the project's speed, accuracy, and detail needs. While manual methods like as tape measures and laser rangefinders have long been the industry norm, laser scanning has recently brought a more efficient and thorough approach to collecting building information.</w:t>
      </w:r>
    </w:p>
    <w:p w14:paraId="2B7E24CA" w14:textId="0E40074E" w:rsidR="00F62D27" w:rsidRPr="00701B46" w:rsidRDefault="00701B46" w:rsidP="00F45959">
      <w:pPr>
        <w:rPr>
          <w:b/>
          <w:bCs/>
        </w:rPr>
      </w:pPr>
      <w:r w:rsidRPr="00701B46">
        <w:rPr>
          <w:b/>
          <w:bCs/>
        </w:rPr>
        <w:t>Accuracy/human error.</w:t>
      </w:r>
    </w:p>
    <w:p w14:paraId="241E262E" w14:textId="104EC6C8" w:rsidR="00705B12" w:rsidRPr="00705B12" w:rsidRDefault="00705B12" w:rsidP="00705B12">
      <w:r>
        <w:t>Manual – S</w:t>
      </w:r>
      <w:r w:rsidRPr="00705B12">
        <w:t>urveying relies heavily on accuracy. Manual measurements are prone to human error. A tape measure may sag over extended distances, a rangefinder may be pointed at the incorrect surface, or a number may be misread or wrongly entered in a notebook. These minor errors can cause huge problems during the design or construction stages.</w:t>
      </w:r>
    </w:p>
    <w:p w14:paraId="2989DE9F" w14:textId="77777777" w:rsidR="00584F80" w:rsidRPr="00584F80" w:rsidRDefault="00B40F13" w:rsidP="00584F80">
      <w:r>
        <w:t xml:space="preserve">Laser - </w:t>
      </w:r>
      <w:r w:rsidR="00584F80" w:rsidRPr="00584F80">
        <w:t>Laser scanning offers millimetre-level accuracy across the entire area. Because the scanner records everything in its line of sight, the chances of "missing" a measurement are quite minimal. This typically reduces the need for costly return visits to the site to get back lost measurements. However, dependant on the conditions, scanners can become prone to mistakes in wind and rain as well as in different lighting where light may cause the laser to go offtrack and damage measurements.</w:t>
      </w:r>
    </w:p>
    <w:p w14:paraId="4A9CA0BF" w14:textId="7E442D87" w:rsidR="00584F80" w:rsidRDefault="00B847D2" w:rsidP="00F45959">
      <w:pPr>
        <w:rPr>
          <w:b/>
          <w:bCs/>
        </w:rPr>
      </w:pPr>
      <w:r w:rsidRPr="00B847D2">
        <w:rPr>
          <w:b/>
          <w:bCs/>
        </w:rPr>
        <w:t>Time efficiency.</w:t>
      </w:r>
    </w:p>
    <w:p w14:paraId="5F9BF374" w14:textId="77777777" w:rsidR="002B5A2B" w:rsidRPr="002B5A2B" w:rsidRDefault="002B5A2B" w:rsidP="002B5A2B">
      <w:r w:rsidRPr="002B5A2B">
        <w:t>One of the most obvious differences is the amount of time spent on-site. Traditional measuring is very time-consuming as each dimension must be manually identified, measured, and noted. This can take hours of physical effort to complete in a complex corridor or a space with several features. In contrast, a 3D laser scanner may collect millions of data points in just a few minutes per setup.</w:t>
      </w:r>
    </w:p>
    <w:p w14:paraId="6364DC32" w14:textId="77777777" w:rsidR="00630C42" w:rsidRDefault="00630C42" w:rsidP="00630C42">
      <w:r w:rsidRPr="00630C42">
        <w:lastRenderedPageBreak/>
        <w:t>However, it is important to consider the time it takes to look into the information afterwards. While laser scanning is far quicker during fieldwork, it takes a long time to process the data afterwards. With a scanner, each of the points must be registered and cleaned with specific software. In a manual survey, hand sketches and notes obtained on-site are frequently ready to be turned into a design instantly, however scan data takes a long process before it can be used.</w:t>
      </w:r>
    </w:p>
    <w:p w14:paraId="0B3A88A5" w14:textId="4A643C3C" w:rsidR="00630C42" w:rsidRPr="005E6897" w:rsidRDefault="005E6897" w:rsidP="00630C42">
      <w:pPr>
        <w:rPr>
          <w:b/>
          <w:bCs/>
        </w:rPr>
      </w:pPr>
      <w:r w:rsidRPr="005E6897">
        <w:rPr>
          <w:b/>
          <w:bCs/>
        </w:rPr>
        <w:t>The data.</w:t>
      </w:r>
    </w:p>
    <w:p w14:paraId="7574EB34" w14:textId="77777777" w:rsidR="00727CA4" w:rsidRPr="00727CA4" w:rsidRDefault="00727CA4" w:rsidP="00727CA4">
      <w:r w:rsidRPr="00727CA4">
        <w:t>Laser scanning is far more accurate. A manual survey only records the precise points that the surveyor decides to measure at the moment. If a measurement is not taken on site, it is not included in the record which could cause major issues down the line. Laser scanning captures a 360-degree view of an area, resulting in a safety that nothing is getting missed which could cause you financially. It allows the team to go back and take further measurements digitally a long time down the line without actually having to return to site.</w:t>
      </w:r>
    </w:p>
    <w:p w14:paraId="03BC2D02" w14:textId="62A98A73" w:rsidR="00630C42" w:rsidRPr="00630C42" w:rsidRDefault="007C0945" w:rsidP="00630C42">
      <w:r w:rsidRPr="00C169FA">
        <w:t>Conclusion.</w:t>
      </w:r>
    </w:p>
    <w:p w14:paraId="7F971910" w14:textId="77777777" w:rsidR="00C169FA" w:rsidRPr="00C169FA" w:rsidRDefault="007C0945" w:rsidP="00F45959">
      <w:r w:rsidRPr="00C169FA">
        <w:t xml:space="preserve">In my opinion, I think that the </w:t>
      </w:r>
      <w:r w:rsidR="001B2094" w:rsidRPr="00C169FA">
        <w:t>method used for the measurements on the survey should depend on the job you are working for. For example, in my position as a quantity surveyor</w:t>
      </w:r>
      <w:r w:rsidR="00387287" w:rsidRPr="00C169FA">
        <w:t xml:space="preserve"> I will most often use the more traditional methods of measurements due to the projects I am working on. I will often be working on </w:t>
      </w:r>
      <w:r w:rsidR="009E1ABB" w:rsidRPr="00C169FA">
        <w:t xml:space="preserve">existing properties and measuring up external works or new extensions toa property. With the cost being so high for a laser scanner and </w:t>
      </w:r>
      <w:r w:rsidR="009259B7" w:rsidRPr="00C169FA">
        <w:t xml:space="preserve">having a laser measure and a tape, I find that this is more than enough for my basic needs. </w:t>
      </w:r>
      <w:r w:rsidR="004F3639" w:rsidRPr="00C169FA">
        <w:t>However</w:t>
      </w:r>
      <w:r w:rsidR="009259B7" w:rsidRPr="00C169FA">
        <w:t xml:space="preserve">, I can only see the other side of the argument for bigger projects where a laser scanner will most definitely be required. For example, </w:t>
      </w:r>
      <w:r w:rsidR="00F87948" w:rsidRPr="00C169FA">
        <w:t xml:space="preserve">if you are working on big open spaces like factories the scanner would be able to pick up a lot more information </w:t>
      </w:r>
      <w:r w:rsidR="009B2940" w:rsidRPr="00C169FA">
        <w:t>than your basic equipment and the laser scanner would be required.</w:t>
      </w:r>
      <w:r w:rsidR="00DD5EDD" w:rsidRPr="00C169FA">
        <w:t xml:space="preserve"> </w:t>
      </w:r>
    </w:p>
    <w:p w14:paraId="143CDF03" w14:textId="3744E52E" w:rsidR="00B847D2" w:rsidRPr="00C169FA" w:rsidRDefault="00DD5EDD" w:rsidP="00F45959">
      <w:r w:rsidRPr="00C169FA">
        <w:t>When I hopefully progress in my rol</w:t>
      </w:r>
      <w:r w:rsidR="009D0DAD">
        <w:t>e</w:t>
      </w:r>
      <w:r w:rsidRPr="00C169FA">
        <w:t xml:space="preserve"> in the future</w:t>
      </w:r>
      <w:r w:rsidR="00C169FA" w:rsidRPr="00C169FA">
        <w:t>,</w:t>
      </w:r>
      <w:r w:rsidRPr="00C169FA">
        <w:t xml:space="preserve"> I can see myself saying that a laser scanner would be required </w:t>
      </w:r>
      <w:r w:rsidR="00C169FA" w:rsidRPr="00C169FA">
        <w:t>but for where I am at the moment, traditional methods are more than enough.</w:t>
      </w:r>
    </w:p>
    <w:sectPr w:rsidR="00B847D2" w:rsidRPr="00C169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3DACF" w14:textId="77777777" w:rsidR="000825B1" w:rsidRDefault="000825B1" w:rsidP="00BF3A72">
      <w:pPr>
        <w:spacing w:after="0" w:line="240" w:lineRule="auto"/>
      </w:pPr>
      <w:r>
        <w:separator/>
      </w:r>
    </w:p>
  </w:endnote>
  <w:endnote w:type="continuationSeparator" w:id="0">
    <w:p w14:paraId="0580784F" w14:textId="77777777" w:rsidR="000825B1" w:rsidRDefault="000825B1" w:rsidP="00BF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5C97A" w14:textId="77777777" w:rsidR="000825B1" w:rsidRDefault="000825B1" w:rsidP="00BF3A72">
      <w:pPr>
        <w:spacing w:after="0" w:line="240" w:lineRule="auto"/>
      </w:pPr>
      <w:r>
        <w:separator/>
      </w:r>
    </w:p>
  </w:footnote>
  <w:footnote w:type="continuationSeparator" w:id="0">
    <w:p w14:paraId="0898D3CE" w14:textId="77777777" w:rsidR="000825B1" w:rsidRDefault="000825B1" w:rsidP="00BF3A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73C"/>
    <w:rsid w:val="00044327"/>
    <w:rsid w:val="000825B1"/>
    <w:rsid w:val="00185F44"/>
    <w:rsid w:val="001B1490"/>
    <w:rsid w:val="001B2094"/>
    <w:rsid w:val="001D03CE"/>
    <w:rsid w:val="0020005E"/>
    <w:rsid w:val="0025773C"/>
    <w:rsid w:val="002B5A2B"/>
    <w:rsid w:val="00387287"/>
    <w:rsid w:val="004F3639"/>
    <w:rsid w:val="00584F80"/>
    <w:rsid w:val="005E6897"/>
    <w:rsid w:val="00630C42"/>
    <w:rsid w:val="00701B46"/>
    <w:rsid w:val="00705B12"/>
    <w:rsid w:val="00727CA4"/>
    <w:rsid w:val="007C0945"/>
    <w:rsid w:val="00837457"/>
    <w:rsid w:val="008C6496"/>
    <w:rsid w:val="009259B7"/>
    <w:rsid w:val="00926A9E"/>
    <w:rsid w:val="009318EE"/>
    <w:rsid w:val="009B2940"/>
    <w:rsid w:val="009D0DAD"/>
    <w:rsid w:val="009E1ABB"/>
    <w:rsid w:val="00B40F13"/>
    <w:rsid w:val="00B847D2"/>
    <w:rsid w:val="00BF3A72"/>
    <w:rsid w:val="00BF5D0D"/>
    <w:rsid w:val="00C169FA"/>
    <w:rsid w:val="00C36F46"/>
    <w:rsid w:val="00C6036D"/>
    <w:rsid w:val="00D23C74"/>
    <w:rsid w:val="00D276D8"/>
    <w:rsid w:val="00D83E84"/>
    <w:rsid w:val="00DD5EDD"/>
    <w:rsid w:val="00E16E24"/>
    <w:rsid w:val="00E43CDB"/>
    <w:rsid w:val="00F45959"/>
    <w:rsid w:val="00F62D27"/>
    <w:rsid w:val="00F813DA"/>
    <w:rsid w:val="00F87948"/>
    <w:rsid w:val="00F964C0"/>
    <w:rsid w:val="00FB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8E8B"/>
  <w15:chartTrackingRefBased/>
  <w15:docId w15:val="{065DB177-A11B-499D-8E49-21E1234EA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7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7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7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7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7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7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7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73C"/>
    <w:rPr>
      <w:rFonts w:eastAsiaTheme="majorEastAsia" w:cstheme="majorBidi"/>
      <w:color w:val="272727" w:themeColor="text1" w:themeTint="D8"/>
    </w:rPr>
  </w:style>
  <w:style w:type="paragraph" w:styleId="Title">
    <w:name w:val="Title"/>
    <w:basedOn w:val="Normal"/>
    <w:next w:val="Normal"/>
    <w:link w:val="TitleChar"/>
    <w:uiPriority w:val="10"/>
    <w:qFormat/>
    <w:rsid w:val="00257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73C"/>
    <w:pPr>
      <w:spacing w:before="160"/>
      <w:jc w:val="center"/>
    </w:pPr>
    <w:rPr>
      <w:i/>
      <w:iCs/>
      <w:color w:val="404040" w:themeColor="text1" w:themeTint="BF"/>
    </w:rPr>
  </w:style>
  <w:style w:type="character" w:customStyle="1" w:styleId="QuoteChar">
    <w:name w:val="Quote Char"/>
    <w:basedOn w:val="DefaultParagraphFont"/>
    <w:link w:val="Quote"/>
    <w:uiPriority w:val="29"/>
    <w:rsid w:val="0025773C"/>
    <w:rPr>
      <w:i/>
      <w:iCs/>
      <w:color w:val="404040" w:themeColor="text1" w:themeTint="BF"/>
    </w:rPr>
  </w:style>
  <w:style w:type="paragraph" w:styleId="ListParagraph">
    <w:name w:val="List Paragraph"/>
    <w:basedOn w:val="Normal"/>
    <w:uiPriority w:val="34"/>
    <w:qFormat/>
    <w:rsid w:val="0025773C"/>
    <w:pPr>
      <w:ind w:left="720"/>
      <w:contextualSpacing/>
    </w:pPr>
  </w:style>
  <w:style w:type="character" w:styleId="IntenseEmphasis">
    <w:name w:val="Intense Emphasis"/>
    <w:basedOn w:val="DefaultParagraphFont"/>
    <w:uiPriority w:val="21"/>
    <w:qFormat/>
    <w:rsid w:val="0025773C"/>
    <w:rPr>
      <w:i/>
      <w:iCs/>
      <w:color w:val="0F4761" w:themeColor="accent1" w:themeShade="BF"/>
    </w:rPr>
  </w:style>
  <w:style w:type="paragraph" w:styleId="IntenseQuote">
    <w:name w:val="Intense Quote"/>
    <w:basedOn w:val="Normal"/>
    <w:next w:val="Normal"/>
    <w:link w:val="IntenseQuoteChar"/>
    <w:uiPriority w:val="30"/>
    <w:qFormat/>
    <w:rsid w:val="002577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73C"/>
    <w:rPr>
      <w:i/>
      <w:iCs/>
      <w:color w:val="0F4761" w:themeColor="accent1" w:themeShade="BF"/>
    </w:rPr>
  </w:style>
  <w:style w:type="character" w:styleId="IntenseReference">
    <w:name w:val="Intense Reference"/>
    <w:basedOn w:val="DefaultParagraphFont"/>
    <w:uiPriority w:val="32"/>
    <w:qFormat/>
    <w:rsid w:val="0025773C"/>
    <w:rPr>
      <w:b/>
      <w:bCs/>
      <w:smallCaps/>
      <w:color w:val="0F4761" w:themeColor="accent1" w:themeShade="BF"/>
      <w:spacing w:val="5"/>
    </w:rPr>
  </w:style>
  <w:style w:type="paragraph" w:styleId="Header">
    <w:name w:val="header"/>
    <w:basedOn w:val="Normal"/>
    <w:link w:val="HeaderChar"/>
    <w:uiPriority w:val="99"/>
    <w:unhideWhenUsed/>
    <w:rsid w:val="00BF3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72"/>
  </w:style>
  <w:style w:type="paragraph" w:styleId="Footer">
    <w:name w:val="footer"/>
    <w:basedOn w:val="Normal"/>
    <w:link w:val="FooterChar"/>
    <w:uiPriority w:val="99"/>
    <w:unhideWhenUsed/>
    <w:rsid w:val="00BF3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2020</Words>
  <Characters>10309</Characters>
  <Application>Microsoft Office Word</Application>
  <DocSecurity>0</DocSecurity>
  <Lines>204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 Williams</dc:creator>
  <cp:keywords/>
  <dc:description/>
  <cp:lastModifiedBy>Chay Williams</cp:lastModifiedBy>
  <cp:revision>4</cp:revision>
  <dcterms:created xsi:type="dcterms:W3CDTF">2026-01-05T20:48:00Z</dcterms:created>
  <dcterms:modified xsi:type="dcterms:W3CDTF">2026-01-05T21:49:00Z</dcterms:modified>
</cp:coreProperties>
</file>