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397177796"/>
        <w:docPartObj>
          <w:docPartGallery w:val="Cover Pages"/>
          <w:docPartUnique/>
        </w:docPartObj>
      </w:sdtPr>
      <w:sdtContent>
        <w:p w14:paraId="2AA1607A" w14:textId="68D9EFEE" w:rsidR="003E4184" w:rsidRDefault="003E4184">
          <w:pPr>
            <w:rPr>
              <w:rFonts w:ascii="Arial" w:hAnsi="Arial" w:cs="Arial"/>
            </w:rPr>
          </w:pPr>
          <w:r w:rsidRPr="003E4184">
            <w:rPr>
              <w:rFonts w:ascii="Arial" w:hAnsi="Arial" w:cs="Arial"/>
              <w:noProof/>
              <w:color w:val="FFFFFF" w:themeColor="background1"/>
            </w:rPr>
            <mc:AlternateContent>
              <mc:Choice Requires="wpg">
                <w:drawing>
                  <wp:anchor distT="0" distB="0" distL="114300" distR="114300" simplePos="0" relativeHeight="251659264" behindDoc="0" locked="0" layoutInCell="1" allowOverlap="1" wp14:anchorId="1D6762EA" wp14:editId="224A5BCA">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kern w:val="2"/>
                                      <w:sz w:val="84"/>
                                      <w:szCs w:val="84"/>
                                      <w:lang w:eastAsia="en-US"/>
                                      <w14:ligatures w14:val="standardContextual"/>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3C39E87" w14:textId="7114990D" w:rsidR="003E4184" w:rsidRDefault="003E4184" w:rsidP="003E4184">
                                      <w:pPr>
                                        <w:pStyle w:val="NoSpacing"/>
                                        <w:spacing w:after="120"/>
                                        <w:rPr>
                                          <w:rFonts w:asciiTheme="majorHAnsi" w:eastAsiaTheme="majorEastAsia" w:hAnsiTheme="majorHAnsi" w:cstheme="majorBidi"/>
                                          <w:color w:val="FFFFFF" w:themeColor="background1"/>
                                          <w:sz w:val="84"/>
                                          <w:szCs w:val="84"/>
                                        </w:rPr>
                                      </w:pPr>
                                      <w:r w:rsidRPr="003E4184">
                                        <w:rPr>
                                          <w:rFonts w:asciiTheme="majorHAnsi" w:eastAsiaTheme="majorEastAsia" w:hAnsiTheme="majorHAnsi" w:cstheme="majorBidi"/>
                                          <w:color w:val="FFFFFF" w:themeColor="background1"/>
                                          <w:kern w:val="2"/>
                                          <w:sz w:val="84"/>
                                          <w:szCs w:val="84"/>
                                          <w:lang w:eastAsia="en-US"/>
                                          <w14:ligatures w14:val="standardContextual"/>
                                        </w:rPr>
                                        <w:t>Academic Skills for the Digital Era (BMSW4013)</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22A57843" w14:textId="60121DCB" w:rsidR="003E4184" w:rsidRDefault="003E4184">
                                      <w:pPr>
                                        <w:pStyle w:val="NoSpacing"/>
                                        <w:rPr>
                                          <w:color w:val="FFFFFF" w:themeColor="background1"/>
                                          <w:sz w:val="28"/>
                                          <w:szCs w:val="28"/>
                                        </w:rPr>
                                      </w:pPr>
                                      <w:r>
                                        <w:rPr>
                                          <w:color w:val="FFFFFF" w:themeColor="background1"/>
                                          <w:sz w:val="28"/>
                                          <w:szCs w:val="28"/>
                                        </w:rPr>
                                        <w:t xml:space="preserve">Module Lead: Scott James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786826" w14:textId="630A5A37" w:rsidR="003E4184" w:rsidRDefault="003E4184">
                                  <w:pPr>
                                    <w:pStyle w:val="NoSpacing"/>
                                    <w:rPr>
                                      <w:color w:val="FFFFFF" w:themeColor="background1"/>
                                      <w:sz w:val="32"/>
                                      <w:szCs w:val="32"/>
                                    </w:rPr>
                                  </w:pPr>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32"/>
                                          <w:szCs w:val="32"/>
                                        </w:rPr>
                                        <w:t xml:space="preserve">Daniel </w:t>
                                      </w:r>
                                      <w:proofErr w:type="spellStart"/>
                                      <w:r>
                                        <w:rPr>
                                          <w:color w:val="FFFFFF" w:themeColor="background1"/>
                                          <w:sz w:val="32"/>
                                          <w:szCs w:val="32"/>
                                        </w:rPr>
                                        <w:t>Sticlaru</w:t>
                                      </w:r>
                                      <w:proofErr w:type="spellEnd"/>
                                      <w:r>
                                        <w:rPr>
                                          <w:color w:val="FFFFFF" w:themeColor="background1"/>
                                          <w:sz w:val="32"/>
                                          <w:szCs w:val="32"/>
                                        </w:rPr>
                                        <w:t xml:space="preserve"> (2126941)</w:t>
                                      </w:r>
                                    </w:sdtContent>
                                  </w:sdt>
                                </w:p>
                                <w:p w14:paraId="38403AEB" w14:textId="13E5BCDB" w:rsidR="003E4184" w:rsidRDefault="003E4184">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D6762EA"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kern w:val="2"/>
                                <w:sz w:val="84"/>
                                <w:szCs w:val="84"/>
                                <w:lang w:eastAsia="en-US"/>
                                <w14:ligatures w14:val="standardContextual"/>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3C39E87" w14:textId="7114990D" w:rsidR="003E4184" w:rsidRDefault="003E4184" w:rsidP="003E4184">
                                <w:pPr>
                                  <w:pStyle w:val="NoSpacing"/>
                                  <w:spacing w:after="120"/>
                                  <w:rPr>
                                    <w:rFonts w:asciiTheme="majorHAnsi" w:eastAsiaTheme="majorEastAsia" w:hAnsiTheme="majorHAnsi" w:cstheme="majorBidi"/>
                                    <w:color w:val="FFFFFF" w:themeColor="background1"/>
                                    <w:sz w:val="84"/>
                                    <w:szCs w:val="84"/>
                                  </w:rPr>
                                </w:pPr>
                                <w:r w:rsidRPr="003E4184">
                                  <w:rPr>
                                    <w:rFonts w:asciiTheme="majorHAnsi" w:eastAsiaTheme="majorEastAsia" w:hAnsiTheme="majorHAnsi" w:cstheme="majorBidi"/>
                                    <w:color w:val="FFFFFF" w:themeColor="background1"/>
                                    <w:kern w:val="2"/>
                                    <w:sz w:val="84"/>
                                    <w:szCs w:val="84"/>
                                    <w:lang w:eastAsia="en-US"/>
                                    <w14:ligatures w14:val="standardContextual"/>
                                  </w:rPr>
                                  <w:t>Academic Skills for the Digital Era (BMSW4013)</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22A57843" w14:textId="60121DCB" w:rsidR="003E4184" w:rsidRDefault="003E4184">
                                <w:pPr>
                                  <w:pStyle w:val="NoSpacing"/>
                                  <w:rPr>
                                    <w:color w:val="FFFFFF" w:themeColor="background1"/>
                                    <w:sz w:val="28"/>
                                    <w:szCs w:val="28"/>
                                  </w:rPr>
                                </w:pPr>
                                <w:r>
                                  <w:rPr>
                                    <w:color w:val="FFFFFF" w:themeColor="background1"/>
                                    <w:sz w:val="28"/>
                                    <w:szCs w:val="28"/>
                                  </w:rPr>
                                  <w:t xml:space="preserve">Module Lead: Scott James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3A786826" w14:textId="630A5A37" w:rsidR="003E4184" w:rsidRDefault="003E4184">
                            <w:pPr>
                              <w:pStyle w:val="NoSpacing"/>
                              <w:rPr>
                                <w:color w:val="FFFFFF" w:themeColor="background1"/>
                                <w:sz w:val="32"/>
                                <w:szCs w:val="32"/>
                              </w:rPr>
                            </w:pPr>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32"/>
                                    <w:szCs w:val="32"/>
                                  </w:rPr>
                                  <w:t xml:space="preserve">Daniel </w:t>
                                </w:r>
                                <w:proofErr w:type="spellStart"/>
                                <w:r>
                                  <w:rPr>
                                    <w:color w:val="FFFFFF" w:themeColor="background1"/>
                                    <w:sz w:val="32"/>
                                    <w:szCs w:val="32"/>
                                  </w:rPr>
                                  <w:t>Sticlaru</w:t>
                                </w:r>
                                <w:proofErr w:type="spellEnd"/>
                                <w:r>
                                  <w:rPr>
                                    <w:color w:val="FFFFFF" w:themeColor="background1"/>
                                    <w:sz w:val="32"/>
                                    <w:szCs w:val="32"/>
                                  </w:rPr>
                                  <w:t xml:space="preserve"> (2126941)</w:t>
                                </w:r>
                              </w:sdtContent>
                            </w:sdt>
                          </w:p>
                          <w:p w14:paraId="38403AEB" w14:textId="13E5BCDB" w:rsidR="003E4184" w:rsidRDefault="003E4184">
                            <w:pPr>
                              <w:pStyle w:val="NoSpacing"/>
                              <w:rPr>
                                <w:color w:val="FFFFFF" w:themeColor="background1"/>
                                <w:sz w:val="18"/>
                                <w:szCs w:val="18"/>
                              </w:rPr>
                            </w:pPr>
                          </w:p>
                        </w:txbxContent>
                      </v:textbox>
                    </v:shape>
                    <w10:wrap anchorx="page" anchory="page"/>
                  </v:group>
                </w:pict>
              </mc:Fallback>
            </mc:AlternateContent>
          </w:r>
          <w:r>
            <w:rPr>
              <w:rFonts w:ascii="Arial" w:hAnsi="Arial" w:cs="Arial"/>
            </w:rPr>
            <w:br w:type="page"/>
          </w:r>
        </w:p>
      </w:sdtContent>
    </w:sdt>
    <w:p w14:paraId="44E59B5B" w14:textId="77777777" w:rsidR="003E4184" w:rsidRDefault="003E4184" w:rsidP="00763007">
      <w:pPr>
        <w:spacing w:line="360" w:lineRule="auto"/>
        <w:rPr>
          <w:rFonts w:ascii="Arial" w:hAnsi="Arial" w:cs="Arial"/>
        </w:rPr>
      </w:pPr>
    </w:p>
    <w:p w14:paraId="415A4077" w14:textId="3796AE16" w:rsidR="002B293B" w:rsidRPr="002B293B" w:rsidRDefault="002B293B" w:rsidP="00763007">
      <w:pPr>
        <w:spacing w:line="360" w:lineRule="auto"/>
        <w:rPr>
          <w:rFonts w:ascii="Arial" w:hAnsi="Arial" w:cs="Arial"/>
        </w:rPr>
      </w:pPr>
      <w:r w:rsidRPr="002B293B">
        <w:rPr>
          <w:rFonts w:ascii="Arial" w:hAnsi="Arial" w:cs="Arial"/>
        </w:rPr>
        <w:t>As a 28-year-old undergraduate</w:t>
      </w:r>
      <w:r w:rsidRPr="00D31071">
        <w:rPr>
          <w:rFonts w:ascii="Arial" w:hAnsi="Arial" w:cs="Arial"/>
        </w:rPr>
        <w:t xml:space="preserve"> student</w:t>
      </w:r>
      <w:r w:rsidRPr="002B293B">
        <w:rPr>
          <w:rFonts w:ascii="Arial" w:hAnsi="Arial" w:cs="Arial"/>
        </w:rPr>
        <w:t xml:space="preserve">, I have personally seen how AI writing tools like Grammarly, </w:t>
      </w:r>
      <w:proofErr w:type="spellStart"/>
      <w:r w:rsidRPr="002B293B">
        <w:rPr>
          <w:rFonts w:ascii="Arial" w:hAnsi="Arial" w:cs="Arial"/>
        </w:rPr>
        <w:t>QuillBot</w:t>
      </w:r>
      <w:proofErr w:type="spellEnd"/>
      <w:r w:rsidRPr="002B293B">
        <w:rPr>
          <w:rFonts w:ascii="Arial" w:hAnsi="Arial" w:cs="Arial"/>
        </w:rPr>
        <w:t xml:space="preserve">, and ChatGPT have become more popular in academic contexts. They can be found everywhere, from rewriting whole chapters to assisting colleagues in brainstorming ideas. Although there is no </w:t>
      </w:r>
      <w:r w:rsidR="002C3182" w:rsidRPr="00D31071">
        <w:rPr>
          <w:rFonts w:ascii="Arial" w:hAnsi="Arial" w:cs="Arial"/>
        </w:rPr>
        <w:t>doubt</w:t>
      </w:r>
      <w:r w:rsidRPr="002B293B">
        <w:rPr>
          <w:rFonts w:ascii="Arial" w:hAnsi="Arial" w:cs="Arial"/>
        </w:rPr>
        <w:t xml:space="preserve"> that these tools can improve coherence and language, I am becoming more concerned that they are compromising the very qualities that make academic writing so important—creativity, self-determination, and engagement with knowledge.</w:t>
      </w:r>
    </w:p>
    <w:p w14:paraId="42BF11B7" w14:textId="77777777" w:rsidR="002B293B" w:rsidRPr="002B293B" w:rsidRDefault="002B293B" w:rsidP="00763007">
      <w:pPr>
        <w:spacing w:line="360" w:lineRule="auto"/>
        <w:rPr>
          <w:rFonts w:ascii="Arial" w:hAnsi="Arial" w:cs="Arial"/>
        </w:rPr>
      </w:pPr>
      <w:r w:rsidRPr="002B293B">
        <w:rPr>
          <w:rFonts w:ascii="Arial" w:hAnsi="Arial" w:cs="Arial"/>
        </w:rPr>
        <w:t xml:space="preserve">Academic writing is a very specific and mental process that involves much more than simply crafting well-written phrases. Students need to deal with concepts, organise arguments, and use trial and error to negotiate complexity. AI tools accelerate that procedure. Students frequently avoid the internal battle that fosters deeper learning and creative thinking when they utilise ChatGPT to create introductions or </w:t>
      </w:r>
      <w:proofErr w:type="spellStart"/>
      <w:r w:rsidRPr="002B293B">
        <w:rPr>
          <w:rFonts w:ascii="Arial" w:hAnsi="Arial" w:cs="Arial"/>
        </w:rPr>
        <w:t>QuillBot</w:t>
      </w:r>
      <w:proofErr w:type="spellEnd"/>
      <w:r w:rsidRPr="002B293B">
        <w:rPr>
          <w:rFonts w:ascii="Arial" w:hAnsi="Arial" w:cs="Arial"/>
        </w:rPr>
        <w:t xml:space="preserve"> to summarise books (Brock, 2023). They run the risk of becoming indifferent consumers of content produced by algorithms rather than developing their own opinions.</w:t>
      </w:r>
    </w:p>
    <w:p w14:paraId="11E911A4" w14:textId="0C21B180" w:rsidR="002B293B" w:rsidRPr="002B293B" w:rsidRDefault="002B293B" w:rsidP="00763007">
      <w:pPr>
        <w:spacing w:line="360" w:lineRule="auto"/>
        <w:rPr>
          <w:rFonts w:ascii="Arial" w:hAnsi="Arial" w:cs="Arial"/>
        </w:rPr>
      </w:pPr>
      <w:r w:rsidRPr="002B293B">
        <w:rPr>
          <w:rFonts w:ascii="Arial" w:hAnsi="Arial" w:cs="Arial"/>
        </w:rPr>
        <w:t xml:space="preserve">Fostering </w:t>
      </w:r>
      <w:r w:rsidRPr="00D31071">
        <w:rPr>
          <w:rFonts w:ascii="Arial" w:hAnsi="Arial" w:cs="Arial"/>
        </w:rPr>
        <w:t>curiosity</w:t>
      </w:r>
      <w:r w:rsidRPr="002B293B">
        <w:rPr>
          <w:rFonts w:ascii="Arial" w:hAnsi="Arial" w:cs="Arial"/>
        </w:rPr>
        <w:t xml:space="preserve"> and analytical thinking is one of the main goals of higher education. However, when AI technologies provide pre-written summaries, rewordings, and even complete essay drafts, students can stop creating their own academic voices and instead grow dependent on outside scaffolding. While AI support can assist learners </w:t>
      </w:r>
      <w:r w:rsidR="002C3182" w:rsidRPr="00D31071">
        <w:rPr>
          <w:rFonts w:ascii="Arial" w:hAnsi="Arial" w:cs="Arial"/>
        </w:rPr>
        <w:t>in beginning</w:t>
      </w:r>
      <w:r w:rsidRPr="002B293B">
        <w:rPr>
          <w:rFonts w:ascii="Arial" w:hAnsi="Arial" w:cs="Arial"/>
        </w:rPr>
        <w:t xml:space="preserve"> learning, extended use is associated with less critical analysis and poorer connection with academic content, according to a new study by Dawson and colleagues (2023).</w:t>
      </w:r>
    </w:p>
    <w:p w14:paraId="1902A0CC" w14:textId="36318B1C" w:rsidR="00056182" w:rsidRPr="00D31071" w:rsidRDefault="00056182" w:rsidP="00763007">
      <w:pPr>
        <w:spacing w:line="360" w:lineRule="auto"/>
        <w:rPr>
          <w:rFonts w:ascii="Arial" w:hAnsi="Arial" w:cs="Arial"/>
        </w:rPr>
      </w:pPr>
      <w:r w:rsidRPr="00056182">
        <w:rPr>
          <w:rFonts w:ascii="Arial" w:hAnsi="Arial" w:cs="Arial"/>
        </w:rPr>
        <w:t xml:space="preserve">Moreover, creativity is in danger. An AI's rewriting of a paragraph is determined by patterns in its training data rather than the complex meaning or voice of the learner. Using these tools frequently throughout time can result in writing that is uniform and </w:t>
      </w:r>
      <w:r w:rsidRPr="00D31071">
        <w:rPr>
          <w:rFonts w:ascii="Arial" w:hAnsi="Arial" w:cs="Arial"/>
        </w:rPr>
        <w:t>general. Students</w:t>
      </w:r>
      <w:r w:rsidRPr="00D31071">
        <w:rPr>
          <w:rFonts w:ascii="Arial" w:hAnsi="Arial" w:cs="Arial"/>
        </w:rPr>
        <w:t xml:space="preserve"> who could normally try different words or structures become risk cautious and only use what the algorithm says "works." This reliance, according to Sayers (2022), gradually alters students' writing habits and results in a loss of personal expression, which is crucial in disciplines like the social sciences and humanities.</w:t>
      </w:r>
    </w:p>
    <w:p w14:paraId="1278DF16" w14:textId="480633C7" w:rsidR="008A69B2" w:rsidRPr="008A69B2" w:rsidRDefault="008A69B2" w:rsidP="00763007">
      <w:pPr>
        <w:spacing w:line="360" w:lineRule="auto"/>
        <w:rPr>
          <w:rFonts w:ascii="Arial" w:hAnsi="Arial" w:cs="Arial"/>
        </w:rPr>
      </w:pPr>
      <w:r w:rsidRPr="008A69B2">
        <w:rPr>
          <w:rFonts w:ascii="Arial" w:hAnsi="Arial" w:cs="Arial"/>
        </w:rPr>
        <w:lastRenderedPageBreak/>
        <w:t>AI tools, according to some, level the playing field by facilitating clearer communication between students with learning disabilities or non-native speakers. I believe that access to information is important. Better support from institutions, rather than substituting a machine's outputs for the student's thought process, could be the answer. There is a distinction between support and substitution, as Selwyn (2023) points out: when AI starts to "write for us" instead of "with us," the distinction between academic fraud and aid becomes unclear.</w:t>
      </w:r>
      <w:r w:rsidR="007D0FCA" w:rsidRPr="00D31071">
        <w:rPr>
          <w:rFonts w:ascii="Arial" w:hAnsi="Arial" w:cs="Arial"/>
        </w:rPr>
        <w:t xml:space="preserve"> </w:t>
      </w:r>
      <w:r w:rsidR="003F3CB8" w:rsidRPr="00D31071">
        <w:rPr>
          <w:rFonts w:ascii="Arial" w:hAnsi="Arial" w:cs="Arial"/>
        </w:rPr>
        <w:t>According to a recent usage study of students at several colleges, more than 65% acknowledged using AI tools to create material as well as for grammar (</w:t>
      </w:r>
      <w:proofErr w:type="spellStart"/>
      <w:r w:rsidR="003F3CB8" w:rsidRPr="00D31071">
        <w:rPr>
          <w:rFonts w:ascii="Arial" w:hAnsi="Arial" w:cs="Arial"/>
        </w:rPr>
        <w:t>QuillBot</w:t>
      </w:r>
      <w:proofErr w:type="spellEnd"/>
      <w:r w:rsidR="003F3CB8" w:rsidRPr="00D31071">
        <w:rPr>
          <w:rFonts w:ascii="Arial" w:hAnsi="Arial" w:cs="Arial"/>
        </w:rPr>
        <w:t xml:space="preserve">, Grammarly, and ChatGPT, 2024), underscoring the fact that these tools are rapidly functioning more like freelance writers than </w:t>
      </w:r>
      <w:proofErr w:type="gramStart"/>
      <w:r w:rsidR="003F3CB8" w:rsidRPr="00D31071">
        <w:rPr>
          <w:rFonts w:ascii="Arial" w:hAnsi="Arial" w:cs="Arial"/>
        </w:rPr>
        <w:t>assistants.</w:t>
      </w:r>
      <w:r w:rsidRPr="008A69B2">
        <w:rPr>
          <w:rFonts w:ascii="Arial" w:hAnsi="Arial" w:cs="Arial"/>
        </w:rPr>
        <w:t>.</w:t>
      </w:r>
      <w:proofErr w:type="gramEnd"/>
    </w:p>
    <w:p w14:paraId="4678CB1A" w14:textId="4A420941" w:rsidR="008A69B2" w:rsidRPr="00D31071" w:rsidRDefault="007D0FCA" w:rsidP="00763007">
      <w:pPr>
        <w:spacing w:line="360" w:lineRule="auto"/>
        <w:rPr>
          <w:rFonts w:ascii="Arial" w:hAnsi="Arial" w:cs="Arial"/>
        </w:rPr>
      </w:pPr>
      <w:r w:rsidRPr="00D31071">
        <w:rPr>
          <w:rFonts w:ascii="Arial" w:hAnsi="Arial" w:cs="Arial"/>
        </w:rPr>
        <w:t xml:space="preserve">Honestly, </w:t>
      </w:r>
      <w:r w:rsidR="008A69B2" w:rsidRPr="008A69B2">
        <w:rPr>
          <w:rFonts w:ascii="Arial" w:hAnsi="Arial" w:cs="Arial"/>
        </w:rPr>
        <w:t>I have personally explored AI tools over my academic career. They were first useful to me for correcting errors and rewording problematic lines. However, the more I utilised them, the more I lost interest in what I was writing. Despite having perfect grammar, I found that my essays began to seem more like they were taken from an online encyclopaedia than like they were written by me. That insight marked a sea change. I started reducing my workload and concentrating on coming up with ideas on my own, even if it took longer or produced less polished drafts. surprisingly, I felt more in control of my work after that conflict.</w:t>
      </w:r>
    </w:p>
    <w:p w14:paraId="64E55775" w14:textId="77777777" w:rsidR="002C3182" w:rsidRPr="002C3182" w:rsidRDefault="002C3182" w:rsidP="00763007">
      <w:pPr>
        <w:spacing w:line="360" w:lineRule="auto"/>
        <w:rPr>
          <w:rFonts w:ascii="Arial" w:hAnsi="Arial" w:cs="Arial"/>
        </w:rPr>
      </w:pPr>
      <w:r w:rsidRPr="002C3182">
        <w:rPr>
          <w:rFonts w:ascii="Arial" w:hAnsi="Arial" w:cs="Arial"/>
        </w:rPr>
        <w:t>To clarify, I'm not suggesting for a complete prohibition of AI in higher education. Not as writers, but as assistants, these tools have a role. However, if we are serious about producing autonomous thinkers and creative writers, we must establish more precise limitations. Learners should be taught how to use AI wisely and morally by universities instead of just accepting whatever results the tool produces.</w:t>
      </w:r>
    </w:p>
    <w:p w14:paraId="0729B644" w14:textId="77777777" w:rsidR="002C3182" w:rsidRPr="002C3182" w:rsidRDefault="002C3182" w:rsidP="00763007">
      <w:pPr>
        <w:spacing w:line="360" w:lineRule="auto"/>
        <w:rPr>
          <w:rFonts w:ascii="Arial" w:hAnsi="Arial" w:cs="Arial"/>
        </w:rPr>
      </w:pPr>
      <w:r w:rsidRPr="002C3182">
        <w:rPr>
          <w:rFonts w:ascii="Arial" w:hAnsi="Arial" w:cs="Arial"/>
        </w:rPr>
        <w:t>In conclusion, even if AI writing tools are clear and convenient, it is concerning to consider how they will affect students' freedom and creativity in the longer term. Students run the risk of ceasing to think critically and write in an authentic manner in addition to cheating. More than just flawless grammar, academic writing must continue to be a place of struggle, introspection, and development. Making sure AI enhances rather than replaces human intelligence is something we owe to both ourselves and future generations.</w:t>
      </w:r>
    </w:p>
    <w:p w14:paraId="5FDDBFBD" w14:textId="77777777" w:rsidR="002C3182" w:rsidRPr="008A69B2" w:rsidRDefault="002C3182" w:rsidP="00763007">
      <w:pPr>
        <w:spacing w:line="360" w:lineRule="auto"/>
        <w:rPr>
          <w:rFonts w:ascii="Arial" w:hAnsi="Arial" w:cs="Arial"/>
        </w:rPr>
      </w:pPr>
    </w:p>
    <w:p w14:paraId="38BEDB00" w14:textId="77777777" w:rsidR="00D31071" w:rsidRPr="00D31071" w:rsidRDefault="00D31071" w:rsidP="00763007">
      <w:pPr>
        <w:spacing w:line="360" w:lineRule="auto"/>
        <w:rPr>
          <w:rFonts w:ascii="Arial" w:hAnsi="Arial" w:cs="Arial"/>
        </w:rPr>
      </w:pPr>
    </w:p>
    <w:p w14:paraId="28B0151E" w14:textId="77777777" w:rsidR="00D31071" w:rsidRPr="00D31071" w:rsidRDefault="00D31071" w:rsidP="00763007">
      <w:pPr>
        <w:spacing w:line="360" w:lineRule="auto"/>
        <w:rPr>
          <w:rFonts w:ascii="Arial" w:hAnsi="Arial" w:cs="Arial"/>
          <w:b/>
          <w:bCs/>
        </w:rPr>
      </w:pPr>
      <w:r w:rsidRPr="00D31071">
        <w:rPr>
          <w:rFonts w:ascii="Arial" w:hAnsi="Arial" w:cs="Arial"/>
          <w:b/>
          <w:bCs/>
        </w:rPr>
        <w:t>Reference List:</w:t>
      </w:r>
    </w:p>
    <w:p w14:paraId="5F0324BA" w14:textId="4F0670BC" w:rsidR="00D31071" w:rsidRPr="00D31071" w:rsidRDefault="00D31071" w:rsidP="00763007">
      <w:pPr>
        <w:spacing w:line="360" w:lineRule="auto"/>
        <w:rPr>
          <w:rFonts w:ascii="Arial" w:hAnsi="Arial" w:cs="Arial"/>
        </w:rPr>
      </w:pPr>
      <w:r w:rsidRPr="00D31071">
        <w:rPr>
          <w:rFonts w:ascii="Arial" w:hAnsi="Arial" w:cs="Arial"/>
        </w:rPr>
        <w:t>Brock, A. (2023). The automation of thought: AI writing and the erosion of student learning. Journal of Digital Education, pp. 44–57.</w:t>
      </w:r>
    </w:p>
    <w:p w14:paraId="16A4DB20" w14:textId="00BA01F5" w:rsidR="00D31071" w:rsidRPr="00D31071" w:rsidRDefault="00D31071" w:rsidP="00763007">
      <w:pPr>
        <w:spacing w:line="360" w:lineRule="auto"/>
        <w:ind w:left="360"/>
        <w:rPr>
          <w:rFonts w:ascii="Arial" w:hAnsi="Arial" w:cs="Arial"/>
        </w:rPr>
      </w:pPr>
      <w:r w:rsidRPr="00D31071">
        <w:rPr>
          <w:rFonts w:ascii="Arial" w:hAnsi="Arial" w:cs="Arial"/>
        </w:rPr>
        <w:t>Dawson, P., Mahoney, P. &amp; Chester, A. (2023). Academic integrity in the age of AI: Risks, realities and recommendations. Higher Education Research &amp; Development, pp. 25–41.</w:t>
      </w:r>
    </w:p>
    <w:p w14:paraId="4D770F26" w14:textId="27248EBD" w:rsidR="00D31071" w:rsidRPr="00D31071" w:rsidRDefault="00D31071" w:rsidP="00763007">
      <w:pPr>
        <w:spacing w:line="360" w:lineRule="auto"/>
        <w:ind w:left="360"/>
        <w:rPr>
          <w:rFonts w:ascii="Arial" w:hAnsi="Arial" w:cs="Arial"/>
        </w:rPr>
      </w:pPr>
      <w:r w:rsidRPr="00D31071">
        <w:rPr>
          <w:rFonts w:ascii="Arial" w:hAnsi="Arial" w:cs="Arial"/>
        </w:rPr>
        <w:t>Sayers, J. (2022). Authorship and originality in the era of AI paraphrasing tools. Studies in Academic Writing, pp. 92–107.</w:t>
      </w:r>
    </w:p>
    <w:p w14:paraId="37D251B6" w14:textId="77777777" w:rsidR="00763007" w:rsidRDefault="00D31071" w:rsidP="00763007">
      <w:pPr>
        <w:spacing w:line="360" w:lineRule="auto"/>
        <w:ind w:left="360"/>
        <w:rPr>
          <w:rFonts w:ascii="Arial" w:hAnsi="Arial" w:cs="Arial"/>
        </w:rPr>
      </w:pPr>
      <w:r w:rsidRPr="00D31071">
        <w:rPr>
          <w:rFonts w:ascii="Arial" w:hAnsi="Arial" w:cs="Arial"/>
        </w:rPr>
        <w:t>Selwyn, N. (2023). Should robots write essays? Reflections on AI and the future of education. AI &amp; Society, pp. 11–24.</w:t>
      </w:r>
    </w:p>
    <w:p w14:paraId="1CF79BC2" w14:textId="451FBFF4" w:rsidR="00D31071" w:rsidRPr="00D31071" w:rsidRDefault="00D31071" w:rsidP="00763007">
      <w:pPr>
        <w:spacing w:line="360" w:lineRule="auto"/>
        <w:ind w:left="360"/>
        <w:rPr>
          <w:rFonts w:ascii="Arial" w:hAnsi="Arial" w:cs="Arial"/>
        </w:rPr>
      </w:pPr>
      <w:proofErr w:type="spellStart"/>
      <w:r w:rsidRPr="00D31071">
        <w:rPr>
          <w:rFonts w:ascii="Arial" w:hAnsi="Arial" w:cs="Arial"/>
        </w:rPr>
        <w:t>QuillBot</w:t>
      </w:r>
      <w:proofErr w:type="spellEnd"/>
      <w:r w:rsidRPr="00D31071">
        <w:rPr>
          <w:rFonts w:ascii="Arial" w:hAnsi="Arial" w:cs="Arial"/>
        </w:rPr>
        <w:t xml:space="preserve">, Grammarly, and ChatGPT (2024). AI Writing Tools Usage Survey </w:t>
      </w:r>
      <w:r w:rsidR="00763007">
        <w:rPr>
          <w:rFonts w:ascii="Arial" w:hAnsi="Arial" w:cs="Arial"/>
        </w:rPr>
        <w:t xml:space="preserve">         R</w:t>
      </w:r>
      <w:r w:rsidRPr="00D31071">
        <w:rPr>
          <w:rFonts w:ascii="Arial" w:hAnsi="Arial" w:cs="Arial"/>
        </w:rPr>
        <w:t xml:space="preserve">eport. Retrieved from: </w:t>
      </w:r>
      <w:hyperlink r:id="rId5" w:tgtFrame="_new" w:history="1">
        <w:r w:rsidRPr="00D31071">
          <w:rPr>
            <w:rStyle w:val="Hyperlink"/>
            <w:rFonts w:ascii="Arial" w:hAnsi="Arial" w:cs="Arial"/>
          </w:rPr>
          <w:t>https://www.aiwritingtools2024report.com</w:t>
        </w:r>
      </w:hyperlink>
      <w:r w:rsidRPr="00D31071">
        <w:rPr>
          <w:rFonts w:ascii="Arial" w:hAnsi="Arial" w:cs="Arial"/>
        </w:rPr>
        <w:t xml:space="preserve"> (Accessed: 5 June 2025).</w:t>
      </w:r>
    </w:p>
    <w:p w14:paraId="7E4D1503" w14:textId="77777777" w:rsidR="00B04183" w:rsidRPr="00D31071" w:rsidRDefault="00B04183" w:rsidP="00763007">
      <w:pPr>
        <w:spacing w:line="360" w:lineRule="auto"/>
        <w:rPr>
          <w:rFonts w:ascii="Arial" w:hAnsi="Arial" w:cs="Arial"/>
        </w:rPr>
      </w:pPr>
    </w:p>
    <w:sectPr w:rsidR="00B04183" w:rsidRPr="00D31071" w:rsidSect="003E418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541C7B"/>
    <w:multiLevelType w:val="hybridMultilevel"/>
    <w:tmpl w:val="B2DE9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55495B"/>
    <w:multiLevelType w:val="hybridMultilevel"/>
    <w:tmpl w:val="01208C8A"/>
    <w:lvl w:ilvl="0" w:tplc="D05E50A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0648831">
    <w:abstractNumId w:val="0"/>
  </w:num>
  <w:num w:numId="2" w16cid:durableId="1251546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183"/>
    <w:rsid w:val="00056182"/>
    <w:rsid w:val="002B293B"/>
    <w:rsid w:val="002C3182"/>
    <w:rsid w:val="003E4184"/>
    <w:rsid w:val="003F3CB8"/>
    <w:rsid w:val="00763007"/>
    <w:rsid w:val="007D0FCA"/>
    <w:rsid w:val="008A69B2"/>
    <w:rsid w:val="0093790A"/>
    <w:rsid w:val="00B04183"/>
    <w:rsid w:val="00D31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C6393C"/>
  <w15:chartTrackingRefBased/>
  <w15:docId w15:val="{F0654037-D8A6-49B2-AF7C-3FE979766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1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41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41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41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41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41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1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1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1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1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41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41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41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1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1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1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1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183"/>
    <w:rPr>
      <w:rFonts w:eastAsiaTheme="majorEastAsia" w:cstheme="majorBidi"/>
      <w:color w:val="272727" w:themeColor="text1" w:themeTint="D8"/>
    </w:rPr>
  </w:style>
  <w:style w:type="paragraph" w:styleId="Title">
    <w:name w:val="Title"/>
    <w:basedOn w:val="Normal"/>
    <w:next w:val="Normal"/>
    <w:link w:val="TitleChar"/>
    <w:uiPriority w:val="10"/>
    <w:qFormat/>
    <w:rsid w:val="00B041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1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1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1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183"/>
    <w:pPr>
      <w:spacing w:before="160"/>
      <w:jc w:val="center"/>
    </w:pPr>
    <w:rPr>
      <w:i/>
      <w:iCs/>
      <w:color w:val="404040" w:themeColor="text1" w:themeTint="BF"/>
    </w:rPr>
  </w:style>
  <w:style w:type="character" w:customStyle="1" w:styleId="QuoteChar">
    <w:name w:val="Quote Char"/>
    <w:basedOn w:val="DefaultParagraphFont"/>
    <w:link w:val="Quote"/>
    <w:uiPriority w:val="29"/>
    <w:rsid w:val="00B04183"/>
    <w:rPr>
      <w:i/>
      <w:iCs/>
      <w:color w:val="404040" w:themeColor="text1" w:themeTint="BF"/>
    </w:rPr>
  </w:style>
  <w:style w:type="paragraph" w:styleId="ListParagraph">
    <w:name w:val="List Paragraph"/>
    <w:basedOn w:val="Normal"/>
    <w:uiPriority w:val="34"/>
    <w:qFormat/>
    <w:rsid w:val="00B04183"/>
    <w:pPr>
      <w:ind w:left="720"/>
      <w:contextualSpacing/>
    </w:pPr>
  </w:style>
  <w:style w:type="character" w:styleId="IntenseEmphasis">
    <w:name w:val="Intense Emphasis"/>
    <w:basedOn w:val="DefaultParagraphFont"/>
    <w:uiPriority w:val="21"/>
    <w:qFormat/>
    <w:rsid w:val="00B04183"/>
    <w:rPr>
      <w:i/>
      <w:iCs/>
      <w:color w:val="0F4761" w:themeColor="accent1" w:themeShade="BF"/>
    </w:rPr>
  </w:style>
  <w:style w:type="paragraph" w:styleId="IntenseQuote">
    <w:name w:val="Intense Quote"/>
    <w:basedOn w:val="Normal"/>
    <w:next w:val="Normal"/>
    <w:link w:val="IntenseQuoteChar"/>
    <w:uiPriority w:val="30"/>
    <w:qFormat/>
    <w:rsid w:val="00B041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4183"/>
    <w:rPr>
      <w:i/>
      <w:iCs/>
      <w:color w:val="0F4761" w:themeColor="accent1" w:themeShade="BF"/>
    </w:rPr>
  </w:style>
  <w:style w:type="character" w:styleId="IntenseReference">
    <w:name w:val="Intense Reference"/>
    <w:basedOn w:val="DefaultParagraphFont"/>
    <w:uiPriority w:val="32"/>
    <w:qFormat/>
    <w:rsid w:val="00B04183"/>
    <w:rPr>
      <w:b/>
      <w:bCs/>
      <w:smallCaps/>
      <w:color w:val="0F4761" w:themeColor="accent1" w:themeShade="BF"/>
      <w:spacing w:val="5"/>
    </w:rPr>
  </w:style>
  <w:style w:type="character" w:styleId="Hyperlink">
    <w:name w:val="Hyperlink"/>
    <w:basedOn w:val="DefaultParagraphFont"/>
    <w:uiPriority w:val="99"/>
    <w:unhideWhenUsed/>
    <w:rsid w:val="00D31071"/>
    <w:rPr>
      <w:color w:val="467886" w:themeColor="hyperlink"/>
      <w:u w:val="single"/>
    </w:rPr>
  </w:style>
  <w:style w:type="character" w:styleId="UnresolvedMention">
    <w:name w:val="Unresolved Mention"/>
    <w:basedOn w:val="DefaultParagraphFont"/>
    <w:uiPriority w:val="99"/>
    <w:semiHidden/>
    <w:unhideWhenUsed/>
    <w:rsid w:val="00D31071"/>
    <w:rPr>
      <w:color w:val="605E5C"/>
      <w:shd w:val="clear" w:color="auto" w:fill="E1DFDD"/>
    </w:rPr>
  </w:style>
  <w:style w:type="paragraph" w:styleId="NoSpacing">
    <w:name w:val="No Spacing"/>
    <w:link w:val="NoSpacingChar"/>
    <w:uiPriority w:val="1"/>
    <w:qFormat/>
    <w:rsid w:val="003E418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E4184"/>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14861">
      <w:bodyDiv w:val="1"/>
      <w:marLeft w:val="0"/>
      <w:marRight w:val="0"/>
      <w:marTop w:val="0"/>
      <w:marBottom w:val="0"/>
      <w:divBdr>
        <w:top w:val="none" w:sz="0" w:space="0" w:color="auto"/>
        <w:left w:val="none" w:sz="0" w:space="0" w:color="auto"/>
        <w:bottom w:val="none" w:sz="0" w:space="0" w:color="auto"/>
        <w:right w:val="none" w:sz="0" w:space="0" w:color="auto"/>
      </w:divBdr>
    </w:div>
    <w:div w:id="70398819">
      <w:bodyDiv w:val="1"/>
      <w:marLeft w:val="0"/>
      <w:marRight w:val="0"/>
      <w:marTop w:val="0"/>
      <w:marBottom w:val="0"/>
      <w:divBdr>
        <w:top w:val="none" w:sz="0" w:space="0" w:color="auto"/>
        <w:left w:val="none" w:sz="0" w:space="0" w:color="auto"/>
        <w:bottom w:val="none" w:sz="0" w:space="0" w:color="auto"/>
        <w:right w:val="none" w:sz="0" w:space="0" w:color="auto"/>
      </w:divBdr>
    </w:div>
    <w:div w:id="158619194">
      <w:bodyDiv w:val="1"/>
      <w:marLeft w:val="0"/>
      <w:marRight w:val="0"/>
      <w:marTop w:val="0"/>
      <w:marBottom w:val="0"/>
      <w:divBdr>
        <w:top w:val="none" w:sz="0" w:space="0" w:color="auto"/>
        <w:left w:val="none" w:sz="0" w:space="0" w:color="auto"/>
        <w:bottom w:val="none" w:sz="0" w:space="0" w:color="auto"/>
        <w:right w:val="none" w:sz="0" w:space="0" w:color="auto"/>
      </w:divBdr>
    </w:div>
    <w:div w:id="287466907">
      <w:bodyDiv w:val="1"/>
      <w:marLeft w:val="0"/>
      <w:marRight w:val="0"/>
      <w:marTop w:val="0"/>
      <w:marBottom w:val="0"/>
      <w:divBdr>
        <w:top w:val="none" w:sz="0" w:space="0" w:color="auto"/>
        <w:left w:val="none" w:sz="0" w:space="0" w:color="auto"/>
        <w:bottom w:val="none" w:sz="0" w:space="0" w:color="auto"/>
        <w:right w:val="none" w:sz="0" w:space="0" w:color="auto"/>
      </w:divBdr>
    </w:div>
    <w:div w:id="315770517">
      <w:bodyDiv w:val="1"/>
      <w:marLeft w:val="0"/>
      <w:marRight w:val="0"/>
      <w:marTop w:val="0"/>
      <w:marBottom w:val="0"/>
      <w:divBdr>
        <w:top w:val="none" w:sz="0" w:space="0" w:color="auto"/>
        <w:left w:val="none" w:sz="0" w:space="0" w:color="auto"/>
        <w:bottom w:val="none" w:sz="0" w:space="0" w:color="auto"/>
        <w:right w:val="none" w:sz="0" w:space="0" w:color="auto"/>
      </w:divBdr>
    </w:div>
    <w:div w:id="552690959">
      <w:bodyDiv w:val="1"/>
      <w:marLeft w:val="0"/>
      <w:marRight w:val="0"/>
      <w:marTop w:val="0"/>
      <w:marBottom w:val="0"/>
      <w:divBdr>
        <w:top w:val="none" w:sz="0" w:space="0" w:color="auto"/>
        <w:left w:val="none" w:sz="0" w:space="0" w:color="auto"/>
        <w:bottom w:val="none" w:sz="0" w:space="0" w:color="auto"/>
        <w:right w:val="none" w:sz="0" w:space="0" w:color="auto"/>
      </w:divBdr>
    </w:div>
    <w:div w:id="743382801">
      <w:bodyDiv w:val="1"/>
      <w:marLeft w:val="0"/>
      <w:marRight w:val="0"/>
      <w:marTop w:val="0"/>
      <w:marBottom w:val="0"/>
      <w:divBdr>
        <w:top w:val="none" w:sz="0" w:space="0" w:color="auto"/>
        <w:left w:val="none" w:sz="0" w:space="0" w:color="auto"/>
        <w:bottom w:val="none" w:sz="0" w:space="0" w:color="auto"/>
        <w:right w:val="none" w:sz="0" w:space="0" w:color="auto"/>
      </w:divBdr>
    </w:div>
    <w:div w:id="789591058">
      <w:bodyDiv w:val="1"/>
      <w:marLeft w:val="0"/>
      <w:marRight w:val="0"/>
      <w:marTop w:val="0"/>
      <w:marBottom w:val="0"/>
      <w:divBdr>
        <w:top w:val="none" w:sz="0" w:space="0" w:color="auto"/>
        <w:left w:val="none" w:sz="0" w:space="0" w:color="auto"/>
        <w:bottom w:val="none" w:sz="0" w:space="0" w:color="auto"/>
        <w:right w:val="none" w:sz="0" w:space="0" w:color="auto"/>
      </w:divBdr>
    </w:div>
    <w:div w:id="811754552">
      <w:bodyDiv w:val="1"/>
      <w:marLeft w:val="0"/>
      <w:marRight w:val="0"/>
      <w:marTop w:val="0"/>
      <w:marBottom w:val="0"/>
      <w:divBdr>
        <w:top w:val="none" w:sz="0" w:space="0" w:color="auto"/>
        <w:left w:val="none" w:sz="0" w:space="0" w:color="auto"/>
        <w:bottom w:val="none" w:sz="0" w:space="0" w:color="auto"/>
        <w:right w:val="none" w:sz="0" w:space="0" w:color="auto"/>
      </w:divBdr>
    </w:div>
    <w:div w:id="901329434">
      <w:bodyDiv w:val="1"/>
      <w:marLeft w:val="0"/>
      <w:marRight w:val="0"/>
      <w:marTop w:val="0"/>
      <w:marBottom w:val="0"/>
      <w:divBdr>
        <w:top w:val="none" w:sz="0" w:space="0" w:color="auto"/>
        <w:left w:val="none" w:sz="0" w:space="0" w:color="auto"/>
        <w:bottom w:val="none" w:sz="0" w:space="0" w:color="auto"/>
        <w:right w:val="none" w:sz="0" w:space="0" w:color="auto"/>
      </w:divBdr>
    </w:div>
    <w:div w:id="1032609601">
      <w:bodyDiv w:val="1"/>
      <w:marLeft w:val="0"/>
      <w:marRight w:val="0"/>
      <w:marTop w:val="0"/>
      <w:marBottom w:val="0"/>
      <w:divBdr>
        <w:top w:val="none" w:sz="0" w:space="0" w:color="auto"/>
        <w:left w:val="none" w:sz="0" w:space="0" w:color="auto"/>
        <w:bottom w:val="none" w:sz="0" w:space="0" w:color="auto"/>
        <w:right w:val="none" w:sz="0" w:space="0" w:color="auto"/>
      </w:divBdr>
    </w:div>
    <w:div w:id="1138255590">
      <w:bodyDiv w:val="1"/>
      <w:marLeft w:val="0"/>
      <w:marRight w:val="0"/>
      <w:marTop w:val="0"/>
      <w:marBottom w:val="0"/>
      <w:divBdr>
        <w:top w:val="none" w:sz="0" w:space="0" w:color="auto"/>
        <w:left w:val="none" w:sz="0" w:space="0" w:color="auto"/>
        <w:bottom w:val="none" w:sz="0" w:space="0" w:color="auto"/>
        <w:right w:val="none" w:sz="0" w:space="0" w:color="auto"/>
      </w:divBdr>
    </w:div>
    <w:div w:id="1159272840">
      <w:bodyDiv w:val="1"/>
      <w:marLeft w:val="0"/>
      <w:marRight w:val="0"/>
      <w:marTop w:val="0"/>
      <w:marBottom w:val="0"/>
      <w:divBdr>
        <w:top w:val="none" w:sz="0" w:space="0" w:color="auto"/>
        <w:left w:val="none" w:sz="0" w:space="0" w:color="auto"/>
        <w:bottom w:val="none" w:sz="0" w:space="0" w:color="auto"/>
        <w:right w:val="none" w:sz="0" w:space="0" w:color="auto"/>
      </w:divBdr>
    </w:div>
    <w:div w:id="1295058197">
      <w:bodyDiv w:val="1"/>
      <w:marLeft w:val="0"/>
      <w:marRight w:val="0"/>
      <w:marTop w:val="0"/>
      <w:marBottom w:val="0"/>
      <w:divBdr>
        <w:top w:val="none" w:sz="0" w:space="0" w:color="auto"/>
        <w:left w:val="none" w:sz="0" w:space="0" w:color="auto"/>
        <w:bottom w:val="none" w:sz="0" w:space="0" w:color="auto"/>
        <w:right w:val="none" w:sz="0" w:space="0" w:color="auto"/>
      </w:divBdr>
    </w:div>
    <w:div w:id="1335766104">
      <w:bodyDiv w:val="1"/>
      <w:marLeft w:val="0"/>
      <w:marRight w:val="0"/>
      <w:marTop w:val="0"/>
      <w:marBottom w:val="0"/>
      <w:divBdr>
        <w:top w:val="none" w:sz="0" w:space="0" w:color="auto"/>
        <w:left w:val="none" w:sz="0" w:space="0" w:color="auto"/>
        <w:bottom w:val="none" w:sz="0" w:space="0" w:color="auto"/>
        <w:right w:val="none" w:sz="0" w:space="0" w:color="auto"/>
      </w:divBdr>
    </w:div>
    <w:div w:id="1344630780">
      <w:bodyDiv w:val="1"/>
      <w:marLeft w:val="0"/>
      <w:marRight w:val="0"/>
      <w:marTop w:val="0"/>
      <w:marBottom w:val="0"/>
      <w:divBdr>
        <w:top w:val="none" w:sz="0" w:space="0" w:color="auto"/>
        <w:left w:val="none" w:sz="0" w:space="0" w:color="auto"/>
        <w:bottom w:val="none" w:sz="0" w:space="0" w:color="auto"/>
        <w:right w:val="none" w:sz="0" w:space="0" w:color="auto"/>
      </w:divBdr>
    </w:div>
    <w:div w:id="1402560911">
      <w:bodyDiv w:val="1"/>
      <w:marLeft w:val="0"/>
      <w:marRight w:val="0"/>
      <w:marTop w:val="0"/>
      <w:marBottom w:val="0"/>
      <w:divBdr>
        <w:top w:val="none" w:sz="0" w:space="0" w:color="auto"/>
        <w:left w:val="none" w:sz="0" w:space="0" w:color="auto"/>
        <w:bottom w:val="none" w:sz="0" w:space="0" w:color="auto"/>
        <w:right w:val="none" w:sz="0" w:space="0" w:color="auto"/>
      </w:divBdr>
    </w:div>
    <w:div w:id="1435781840">
      <w:bodyDiv w:val="1"/>
      <w:marLeft w:val="0"/>
      <w:marRight w:val="0"/>
      <w:marTop w:val="0"/>
      <w:marBottom w:val="0"/>
      <w:divBdr>
        <w:top w:val="none" w:sz="0" w:space="0" w:color="auto"/>
        <w:left w:val="none" w:sz="0" w:space="0" w:color="auto"/>
        <w:bottom w:val="none" w:sz="0" w:space="0" w:color="auto"/>
        <w:right w:val="none" w:sz="0" w:space="0" w:color="auto"/>
      </w:divBdr>
    </w:div>
    <w:div w:id="1545170347">
      <w:bodyDiv w:val="1"/>
      <w:marLeft w:val="0"/>
      <w:marRight w:val="0"/>
      <w:marTop w:val="0"/>
      <w:marBottom w:val="0"/>
      <w:divBdr>
        <w:top w:val="none" w:sz="0" w:space="0" w:color="auto"/>
        <w:left w:val="none" w:sz="0" w:space="0" w:color="auto"/>
        <w:bottom w:val="none" w:sz="0" w:space="0" w:color="auto"/>
        <w:right w:val="none" w:sz="0" w:space="0" w:color="auto"/>
      </w:divBdr>
    </w:div>
    <w:div w:id="1593732693">
      <w:bodyDiv w:val="1"/>
      <w:marLeft w:val="0"/>
      <w:marRight w:val="0"/>
      <w:marTop w:val="0"/>
      <w:marBottom w:val="0"/>
      <w:divBdr>
        <w:top w:val="none" w:sz="0" w:space="0" w:color="auto"/>
        <w:left w:val="none" w:sz="0" w:space="0" w:color="auto"/>
        <w:bottom w:val="none" w:sz="0" w:space="0" w:color="auto"/>
        <w:right w:val="none" w:sz="0" w:space="0" w:color="auto"/>
      </w:divBdr>
    </w:div>
    <w:div w:id="1880583860">
      <w:bodyDiv w:val="1"/>
      <w:marLeft w:val="0"/>
      <w:marRight w:val="0"/>
      <w:marTop w:val="0"/>
      <w:marBottom w:val="0"/>
      <w:divBdr>
        <w:top w:val="none" w:sz="0" w:space="0" w:color="auto"/>
        <w:left w:val="none" w:sz="0" w:space="0" w:color="auto"/>
        <w:bottom w:val="none" w:sz="0" w:space="0" w:color="auto"/>
        <w:right w:val="none" w:sz="0" w:space="0" w:color="auto"/>
      </w:divBdr>
    </w:div>
    <w:div w:id="2003265887">
      <w:bodyDiv w:val="1"/>
      <w:marLeft w:val="0"/>
      <w:marRight w:val="0"/>
      <w:marTop w:val="0"/>
      <w:marBottom w:val="0"/>
      <w:divBdr>
        <w:top w:val="none" w:sz="0" w:space="0" w:color="auto"/>
        <w:left w:val="none" w:sz="0" w:space="0" w:color="auto"/>
        <w:bottom w:val="none" w:sz="0" w:space="0" w:color="auto"/>
        <w:right w:val="none" w:sz="0" w:space="0" w:color="auto"/>
      </w:divBdr>
    </w:div>
    <w:div w:id="2077584833">
      <w:bodyDiv w:val="1"/>
      <w:marLeft w:val="0"/>
      <w:marRight w:val="0"/>
      <w:marTop w:val="0"/>
      <w:marBottom w:val="0"/>
      <w:divBdr>
        <w:top w:val="none" w:sz="0" w:space="0" w:color="auto"/>
        <w:left w:val="none" w:sz="0" w:space="0" w:color="auto"/>
        <w:bottom w:val="none" w:sz="0" w:space="0" w:color="auto"/>
        <w:right w:val="none" w:sz="0" w:space="0" w:color="auto"/>
      </w:divBdr>
    </w:div>
    <w:div w:id="2112315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iwritingtools2024repor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TotalTime>
  <Pages>4</Pages>
  <Words>828</Words>
  <Characters>4576</Characters>
  <Application>Microsoft Office Word</Application>
  <DocSecurity>0</DocSecurity>
  <Lines>78</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for the Digital Era (BMSW4013)</dc:title>
  <dc:subject>Module Lead: Scott James</dc:subject>
  <dc:creator>Daniel Sticlaru (2126941)</dc:creator>
  <cp:keywords/>
  <dc:description/>
  <cp:lastModifiedBy>Andreea Lilea (2126939)</cp:lastModifiedBy>
  <cp:revision>4</cp:revision>
  <dcterms:created xsi:type="dcterms:W3CDTF">2025-06-06T20:57:00Z</dcterms:created>
  <dcterms:modified xsi:type="dcterms:W3CDTF">2025-06-06T22:05:00Z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a5d8eb0e-7943-412f-aa2f-e26d48295816</vt:lpwstr>
  </property>
</Properties>
</file>