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2426766"/>
        <w:docPartObj>
          <w:docPartGallery w:val="Cover Pages"/>
          <w:docPartUnique/>
        </w:docPartObj>
      </w:sdtPr>
      <w:sdtEndPr/>
      <w:sdtContent>
        <w:p w14:paraId="17A13465" w14:textId="652AE8BF" w:rsidR="00BE1EBA" w:rsidRDefault="00BE1EBA"/>
        <w:p w14:paraId="7DCE3A24" w14:textId="6E906ED8" w:rsidR="00BE1EBA" w:rsidRDefault="00F652AB">
          <w:pPr>
            <w:rPr>
              <w:rFonts w:asciiTheme="majorHAnsi" w:eastAsiaTheme="majorEastAsia" w:hAnsiTheme="majorHAnsi" w:cstheme="majorBidi"/>
              <w:color w:val="2F5496" w:themeColor="accent1" w:themeShade="BF"/>
              <w:sz w:val="32"/>
              <w:szCs w:val="32"/>
            </w:rPr>
          </w:pPr>
          <w:r>
            <w:rPr>
              <w:noProof/>
            </w:rPr>
            <w:drawing>
              <wp:anchor distT="0" distB="0" distL="114300" distR="114300" simplePos="0" relativeHeight="251661312" behindDoc="0" locked="0" layoutInCell="1" allowOverlap="1" wp14:anchorId="35F93B6C" wp14:editId="4D5B78C1">
                <wp:simplePos x="0" y="0"/>
                <wp:positionH relativeFrom="margin">
                  <wp:align>center</wp:align>
                </wp:positionH>
                <wp:positionV relativeFrom="paragraph">
                  <wp:posOffset>1485900</wp:posOffset>
                </wp:positionV>
                <wp:extent cx="4733290" cy="1562100"/>
                <wp:effectExtent l="0" t="0" r="0" b="0"/>
                <wp:wrapSquare wrapText="bothSides"/>
                <wp:docPr id="71825758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57587" name="Picture 1" descr="A close 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33290" cy="1562100"/>
                        </a:xfrm>
                        <a:prstGeom prst="rect">
                          <a:avLst/>
                        </a:prstGeom>
                      </pic:spPr>
                    </pic:pic>
                  </a:graphicData>
                </a:graphic>
                <wp14:sizeRelH relativeFrom="page">
                  <wp14:pctWidth>0</wp14:pctWidth>
                </wp14:sizeRelH>
                <wp14:sizeRelV relativeFrom="page">
                  <wp14:pctHeight>0</wp14:pctHeight>
                </wp14:sizeRelV>
              </wp:anchor>
            </w:drawing>
          </w:r>
          <w:r w:rsidR="00BE1EBA">
            <w:rPr>
              <w:noProof/>
            </w:rPr>
            <mc:AlternateContent>
              <mc:Choice Requires="wps">
                <w:drawing>
                  <wp:anchor distT="0" distB="0" distL="182880" distR="182880" simplePos="0" relativeHeight="251660288" behindDoc="0" locked="0" layoutInCell="1" allowOverlap="1" wp14:anchorId="71E720EE" wp14:editId="4AE73D7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312BA" w14:textId="6461CA0A" w:rsidR="00BE1EBA" w:rsidRDefault="005E07A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F3DA6">
                                      <w:rPr>
                                        <w:color w:val="4472C4" w:themeColor="accent1"/>
                                        <w:sz w:val="72"/>
                                        <w:szCs w:val="72"/>
                                      </w:rPr>
                                      <w:t xml:space="preserve">A </w:t>
                                    </w:r>
                                    <w:r w:rsidR="00253710">
                                      <w:rPr>
                                        <w:color w:val="4472C4" w:themeColor="accent1"/>
                                        <w:sz w:val="72"/>
                                        <w:szCs w:val="72"/>
                                      </w:rPr>
                                      <w:t>c</w:t>
                                    </w:r>
                                    <w:r w:rsidR="00CF3DA6">
                                      <w:rPr>
                                        <w:color w:val="4472C4" w:themeColor="accent1"/>
                                        <w:sz w:val="72"/>
                                        <w:szCs w:val="72"/>
                                      </w:rPr>
                                      <w:t xml:space="preserve">ritical </w:t>
                                    </w:r>
                                    <w:r w:rsidR="00253710">
                                      <w:rPr>
                                        <w:color w:val="4472C4" w:themeColor="accent1"/>
                                        <w:sz w:val="72"/>
                                        <w:szCs w:val="72"/>
                                      </w:rPr>
                                      <w:t>e</w:t>
                                    </w:r>
                                    <w:r w:rsidR="00CF3DA6">
                                      <w:rPr>
                                        <w:color w:val="4472C4" w:themeColor="accent1"/>
                                        <w:sz w:val="72"/>
                                        <w:szCs w:val="72"/>
                                      </w:rPr>
                                      <w:t xml:space="preserve">valuation of the </w:t>
                                    </w:r>
                                    <w:r w:rsidR="00253710">
                                      <w:rPr>
                                        <w:color w:val="4472C4" w:themeColor="accent1"/>
                                        <w:sz w:val="72"/>
                                        <w:szCs w:val="72"/>
                                      </w:rPr>
                                      <w:t>role digital innovation in professional practice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482273D" w14:textId="3677764D" w:rsidR="00BE1EBA" w:rsidRDefault="00AD2236">
                                    <w:pPr>
                                      <w:pStyle w:val="NoSpacing"/>
                                      <w:spacing w:before="40" w:after="40"/>
                                      <w:rPr>
                                        <w:caps/>
                                        <w:color w:val="1F4E79" w:themeColor="accent5" w:themeShade="80"/>
                                        <w:sz w:val="28"/>
                                        <w:szCs w:val="28"/>
                                      </w:rPr>
                                    </w:pPr>
                                    <w:r>
                                      <w:rPr>
                                        <w:caps/>
                                        <w:color w:val="1F4E79" w:themeColor="accent5" w:themeShade="80"/>
                                        <w:sz w:val="28"/>
                                        <w:szCs w:val="28"/>
                                      </w:rPr>
                                      <w:t>Digital Innovation and professional practice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0281571" w14:textId="74B5FA67" w:rsidR="00BE1EBA" w:rsidRDefault="00BE1EBA">
                                    <w:pPr>
                                      <w:pStyle w:val="NoSpacing"/>
                                      <w:spacing w:before="80" w:after="40"/>
                                      <w:rPr>
                                        <w:caps/>
                                        <w:color w:val="5B9BD5" w:themeColor="accent5"/>
                                        <w:sz w:val="24"/>
                                        <w:szCs w:val="24"/>
                                      </w:rPr>
                                    </w:pPr>
                                    <w:r>
                                      <w:rPr>
                                        <w:caps/>
                                        <w:color w:val="5B9BD5" w:themeColor="accent5"/>
                                        <w:sz w:val="24"/>
                                        <w:szCs w:val="24"/>
                                      </w:rPr>
                                      <w:t>Andrew James</w:t>
                                    </w:r>
                                    <w:r w:rsidR="00644602">
                                      <w:rPr>
                                        <w:caps/>
                                        <w:color w:val="5B9BD5" w:themeColor="accent5"/>
                                        <w:sz w:val="24"/>
                                        <w:szCs w:val="24"/>
                                      </w:rPr>
                                      <w:t>_1700591_ECPT6006_</w:t>
                                    </w:r>
                                    <w:r w:rsidR="00F652AB">
                                      <w:rPr>
                                        <w:caps/>
                                        <w:color w:val="5B9BD5" w:themeColor="accent5"/>
                                        <w:sz w:val="24"/>
                                        <w:szCs w:val="24"/>
                                      </w:rPr>
                                      <w:t>A1</w:t>
                                    </w:r>
                                    <w:r w:rsidR="00644602">
                                      <w:rPr>
                                        <w:caps/>
                                        <w:color w:val="5B9BD5" w:themeColor="accent5"/>
                                        <w:sz w:val="24"/>
                                        <w:szCs w:val="24"/>
                                      </w:rPr>
                                      <w:t>_fINAL</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1E720EE"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8D312BA" w14:textId="6461CA0A" w:rsidR="00BE1EBA" w:rsidRDefault="005E07A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F3DA6">
                                <w:rPr>
                                  <w:color w:val="4472C4" w:themeColor="accent1"/>
                                  <w:sz w:val="72"/>
                                  <w:szCs w:val="72"/>
                                </w:rPr>
                                <w:t xml:space="preserve">A </w:t>
                              </w:r>
                              <w:r w:rsidR="00253710">
                                <w:rPr>
                                  <w:color w:val="4472C4" w:themeColor="accent1"/>
                                  <w:sz w:val="72"/>
                                  <w:szCs w:val="72"/>
                                </w:rPr>
                                <w:t>c</w:t>
                              </w:r>
                              <w:r w:rsidR="00CF3DA6">
                                <w:rPr>
                                  <w:color w:val="4472C4" w:themeColor="accent1"/>
                                  <w:sz w:val="72"/>
                                  <w:szCs w:val="72"/>
                                </w:rPr>
                                <w:t xml:space="preserve">ritical </w:t>
                              </w:r>
                              <w:r w:rsidR="00253710">
                                <w:rPr>
                                  <w:color w:val="4472C4" w:themeColor="accent1"/>
                                  <w:sz w:val="72"/>
                                  <w:szCs w:val="72"/>
                                </w:rPr>
                                <w:t>e</w:t>
                              </w:r>
                              <w:r w:rsidR="00CF3DA6">
                                <w:rPr>
                                  <w:color w:val="4472C4" w:themeColor="accent1"/>
                                  <w:sz w:val="72"/>
                                  <w:szCs w:val="72"/>
                                </w:rPr>
                                <w:t xml:space="preserve">valuation of the </w:t>
                              </w:r>
                              <w:r w:rsidR="00253710">
                                <w:rPr>
                                  <w:color w:val="4472C4" w:themeColor="accent1"/>
                                  <w:sz w:val="72"/>
                                  <w:szCs w:val="72"/>
                                </w:rPr>
                                <w:t>role digital innovation in professional practice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482273D" w14:textId="3677764D" w:rsidR="00BE1EBA" w:rsidRDefault="00AD2236">
                              <w:pPr>
                                <w:pStyle w:val="NoSpacing"/>
                                <w:spacing w:before="40" w:after="40"/>
                                <w:rPr>
                                  <w:caps/>
                                  <w:color w:val="1F4E79" w:themeColor="accent5" w:themeShade="80"/>
                                  <w:sz w:val="28"/>
                                  <w:szCs w:val="28"/>
                                </w:rPr>
                              </w:pPr>
                              <w:r>
                                <w:rPr>
                                  <w:caps/>
                                  <w:color w:val="1F4E79" w:themeColor="accent5" w:themeShade="80"/>
                                  <w:sz w:val="28"/>
                                  <w:szCs w:val="28"/>
                                </w:rPr>
                                <w:t>Digital Innovation and professional practice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0281571" w14:textId="74B5FA67" w:rsidR="00BE1EBA" w:rsidRDefault="00BE1EBA">
                              <w:pPr>
                                <w:pStyle w:val="NoSpacing"/>
                                <w:spacing w:before="80" w:after="40"/>
                                <w:rPr>
                                  <w:caps/>
                                  <w:color w:val="5B9BD5" w:themeColor="accent5"/>
                                  <w:sz w:val="24"/>
                                  <w:szCs w:val="24"/>
                                </w:rPr>
                              </w:pPr>
                              <w:r>
                                <w:rPr>
                                  <w:caps/>
                                  <w:color w:val="5B9BD5" w:themeColor="accent5"/>
                                  <w:sz w:val="24"/>
                                  <w:szCs w:val="24"/>
                                </w:rPr>
                                <w:t>Andrew James</w:t>
                              </w:r>
                              <w:r w:rsidR="00644602">
                                <w:rPr>
                                  <w:caps/>
                                  <w:color w:val="5B9BD5" w:themeColor="accent5"/>
                                  <w:sz w:val="24"/>
                                  <w:szCs w:val="24"/>
                                </w:rPr>
                                <w:t>_1700591_ECPT6006_</w:t>
                              </w:r>
                              <w:r w:rsidR="00F652AB">
                                <w:rPr>
                                  <w:caps/>
                                  <w:color w:val="5B9BD5" w:themeColor="accent5"/>
                                  <w:sz w:val="24"/>
                                  <w:szCs w:val="24"/>
                                </w:rPr>
                                <w:t>A1</w:t>
                              </w:r>
                              <w:r w:rsidR="00644602">
                                <w:rPr>
                                  <w:caps/>
                                  <w:color w:val="5B9BD5" w:themeColor="accent5"/>
                                  <w:sz w:val="24"/>
                                  <w:szCs w:val="24"/>
                                </w:rPr>
                                <w:t>_fINAL</w:t>
                              </w:r>
                            </w:p>
                          </w:sdtContent>
                        </w:sdt>
                      </w:txbxContent>
                    </v:textbox>
                    <w10:wrap type="square" anchorx="margin" anchory="page"/>
                  </v:shape>
                </w:pict>
              </mc:Fallback>
            </mc:AlternateContent>
          </w:r>
          <w:r w:rsidR="00BE1EBA">
            <w:rPr>
              <w:noProof/>
            </w:rPr>
            <mc:AlternateContent>
              <mc:Choice Requires="wps">
                <w:drawing>
                  <wp:anchor distT="0" distB="0" distL="114300" distR="114300" simplePos="0" relativeHeight="251659264" behindDoc="0" locked="0" layoutInCell="1" allowOverlap="1" wp14:anchorId="242E4445" wp14:editId="1DFDC17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4D7C86A" w14:textId="5A105737" w:rsidR="00BE1EBA" w:rsidRDefault="00BE1EBA">
                                    <w:pPr>
                                      <w:pStyle w:val="NoSpacing"/>
                                      <w:jc w:val="right"/>
                                      <w:rPr>
                                        <w:color w:val="FFFFFF" w:themeColor="background1"/>
                                        <w:sz w:val="24"/>
                                        <w:szCs w:val="24"/>
                                      </w:rPr>
                                    </w:pPr>
                                    <w:r>
                                      <w:rPr>
                                        <w:color w:val="FFFFFF" w:themeColor="background1"/>
                                        <w:sz w:val="24"/>
                                        <w:szCs w:val="24"/>
                                      </w:rPr>
                                      <w:t>PGCE-PCET</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42E4445"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4D7C86A" w14:textId="5A105737" w:rsidR="00BE1EBA" w:rsidRDefault="00BE1EBA">
                              <w:pPr>
                                <w:pStyle w:val="NoSpacing"/>
                                <w:jc w:val="right"/>
                                <w:rPr>
                                  <w:color w:val="FFFFFF" w:themeColor="background1"/>
                                  <w:sz w:val="24"/>
                                  <w:szCs w:val="24"/>
                                </w:rPr>
                              </w:pPr>
                              <w:r>
                                <w:rPr>
                                  <w:color w:val="FFFFFF" w:themeColor="background1"/>
                                  <w:sz w:val="24"/>
                                  <w:szCs w:val="24"/>
                                </w:rPr>
                                <w:t>PGCE-PCET</w:t>
                              </w:r>
                            </w:p>
                          </w:sdtContent>
                        </w:sdt>
                      </w:txbxContent>
                    </v:textbox>
                    <w10:wrap anchorx="margin" anchory="page"/>
                  </v:rect>
                </w:pict>
              </mc:Fallback>
            </mc:AlternateContent>
          </w:r>
          <w:r w:rsidR="00BE1EBA">
            <w:br w:type="page"/>
          </w:r>
        </w:p>
      </w:sdtContent>
    </w:sdt>
    <w:p w14:paraId="56F722A4" w14:textId="77777777" w:rsidR="007F1ADD" w:rsidRDefault="007F1ADD" w:rsidP="000D02DB">
      <w:pPr>
        <w:pStyle w:val="Heading1"/>
        <w:sectPr w:rsidR="007F1ADD" w:rsidSect="00BE1EBA">
          <w:footerReference w:type="default" r:id="rId9"/>
          <w:headerReference w:type="first" r:id="rId10"/>
          <w:footerReference w:type="first" r:id="rId11"/>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kern w:val="2"/>
          <w:sz w:val="22"/>
          <w:szCs w:val="22"/>
          <w:lang w:val="en-GB"/>
          <w14:ligatures w14:val="standardContextual"/>
        </w:rPr>
        <w:id w:val="-1537808319"/>
        <w:docPartObj>
          <w:docPartGallery w:val="Table of Contents"/>
          <w:docPartUnique/>
        </w:docPartObj>
      </w:sdtPr>
      <w:sdtEndPr>
        <w:rPr>
          <w:b/>
          <w:bCs/>
          <w:noProof/>
        </w:rPr>
      </w:sdtEndPr>
      <w:sdtContent>
        <w:p w14:paraId="57DDDE9F" w14:textId="6A261620" w:rsidR="00B00B71" w:rsidRPr="005E07A8" w:rsidRDefault="00B00B71">
          <w:pPr>
            <w:pStyle w:val="TOCHeading"/>
            <w:rPr>
              <w:sz w:val="40"/>
              <w:szCs w:val="40"/>
            </w:rPr>
          </w:pPr>
          <w:r w:rsidRPr="005E07A8">
            <w:rPr>
              <w:sz w:val="40"/>
              <w:szCs w:val="40"/>
            </w:rPr>
            <w:t>Contents</w:t>
          </w:r>
        </w:p>
        <w:p w14:paraId="7FABD66B" w14:textId="5916063E" w:rsidR="000F341D" w:rsidRPr="005E07A8" w:rsidRDefault="00B00B71">
          <w:pPr>
            <w:pStyle w:val="TOC1"/>
            <w:tabs>
              <w:tab w:val="right" w:leader="dot" w:pos="9016"/>
            </w:tabs>
            <w:rPr>
              <w:rFonts w:eastAsiaTheme="minorEastAsia"/>
              <w:noProof/>
              <w:sz w:val="32"/>
              <w:szCs w:val="32"/>
              <w:lang w:eastAsia="en-GB"/>
            </w:rPr>
          </w:pPr>
          <w:r w:rsidRPr="005E07A8">
            <w:rPr>
              <w:sz w:val="24"/>
              <w:szCs w:val="24"/>
            </w:rPr>
            <w:fldChar w:fldCharType="begin"/>
          </w:r>
          <w:r w:rsidRPr="005E07A8">
            <w:rPr>
              <w:sz w:val="24"/>
              <w:szCs w:val="24"/>
            </w:rPr>
            <w:instrText xml:space="preserve"> TOC \o "1-3" \h \z \u </w:instrText>
          </w:r>
          <w:r w:rsidRPr="005E07A8">
            <w:rPr>
              <w:sz w:val="24"/>
              <w:szCs w:val="24"/>
            </w:rPr>
            <w:fldChar w:fldCharType="separate"/>
          </w:r>
          <w:hyperlink w:anchor="_Toc152618131" w:history="1">
            <w:r w:rsidR="000F341D" w:rsidRPr="005E07A8">
              <w:rPr>
                <w:rStyle w:val="Hyperlink"/>
                <w:noProof/>
                <w:sz w:val="32"/>
                <w:szCs w:val="32"/>
              </w:rPr>
              <w:t>Introduction</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_Toc152618131 \h </w:instrText>
            </w:r>
            <w:r w:rsidR="000F341D" w:rsidRPr="005E07A8">
              <w:rPr>
                <w:noProof/>
                <w:webHidden/>
                <w:sz w:val="32"/>
                <w:szCs w:val="32"/>
              </w:rPr>
            </w:r>
            <w:r w:rsidR="000F341D" w:rsidRPr="005E07A8">
              <w:rPr>
                <w:noProof/>
                <w:webHidden/>
                <w:sz w:val="32"/>
                <w:szCs w:val="32"/>
              </w:rPr>
              <w:fldChar w:fldCharType="separate"/>
            </w:r>
            <w:r w:rsidR="005E07A8" w:rsidRPr="005E07A8">
              <w:rPr>
                <w:noProof/>
                <w:webHidden/>
                <w:sz w:val="32"/>
                <w:szCs w:val="32"/>
              </w:rPr>
              <w:t>1</w:t>
            </w:r>
            <w:r w:rsidR="000F341D" w:rsidRPr="005E07A8">
              <w:rPr>
                <w:noProof/>
                <w:webHidden/>
                <w:sz w:val="32"/>
                <w:szCs w:val="32"/>
              </w:rPr>
              <w:fldChar w:fldCharType="end"/>
            </w:r>
          </w:hyperlink>
        </w:p>
        <w:p w14:paraId="7E4DBAB5" w14:textId="362A949E" w:rsidR="000F341D" w:rsidRPr="005E07A8" w:rsidRDefault="005E07A8">
          <w:pPr>
            <w:pStyle w:val="TOC1"/>
            <w:tabs>
              <w:tab w:val="right" w:leader="dot" w:pos="9016"/>
            </w:tabs>
            <w:rPr>
              <w:rFonts w:eastAsiaTheme="minorEastAsia"/>
              <w:noProof/>
              <w:sz w:val="32"/>
              <w:szCs w:val="32"/>
              <w:lang w:eastAsia="en-GB"/>
            </w:rPr>
          </w:pPr>
          <w:hyperlink w:anchor="_Toc152618132" w:history="1">
            <w:r w:rsidR="000F341D" w:rsidRPr="005E07A8">
              <w:rPr>
                <w:rStyle w:val="Hyperlink"/>
                <w:noProof/>
                <w:sz w:val="32"/>
                <w:szCs w:val="32"/>
              </w:rPr>
              <w:t>Main Body</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_Toc152618132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1</w:t>
            </w:r>
            <w:r w:rsidR="000F341D" w:rsidRPr="005E07A8">
              <w:rPr>
                <w:noProof/>
                <w:webHidden/>
                <w:sz w:val="32"/>
                <w:szCs w:val="32"/>
              </w:rPr>
              <w:fldChar w:fldCharType="end"/>
            </w:r>
          </w:hyperlink>
        </w:p>
        <w:p w14:paraId="0700AB11" w14:textId="060F7343" w:rsidR="000F341D" w:rsidRPr="005E07A8" w:rsidRDefault="005E07A8">
          <w:pPr>
            <w:pStyle w:val="TOC2"/>
            <w:tabs>
              <w:tab w:val="right" w:leader="dot" w:pos="9016"/>
            </w:tabs>
            <w:rPr>
              <w:rFonts w:eastAsiaTheme="minorEastAsia"/>
              <w:noProof/>
              <w:sz w:val="32"/>
              <w:szCs w:val="32"/>
              <w:lang w:eastAsia="en-GB"/>
            </w:rPr>
          </w:pPr>
          <w:hyperlink w:anchor="_Toc152618133" w:history="1">
            <w:r w:rsidR="000F341D" w:rsidRPr="005E07A8">
              <w:rPr>
                <w:rStyle w:val="Hyperlink"/>
                <w:noProof/>
                <w:sz w:val="32"/>
                <w:szCs w:val="32"/>
              </w:rPr>
              <w:t>Literature Review</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_Toc152618133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1</w:t>
            </w:r>
            <w:r w:rsidR="000F341D" w:rsidRPr="005E07A8">
              <w:rPr>
                <w:noProof/>
                <w:webHidden/>
                <w:sz w:val="32"/>
                <w:szCs w:val="32"/>
              </w:rPr>
              <w:fldChar w:fldCharType="end"/>
            </w:r>
          </w:hyperlink>
        </w:p>
        <w:p w14:paraId="3FAF61A6" w14:textId="346970B7" w:rsidR="000F341D" w:rsidRPr="005E07A8" w:rsidRDefault="005E07A8">
          <w:pPr>
            <w:pStyle w:val="TOC2"/>
            <w:tabs>
              <w:tab w:val="right" w:leader="dot" w:pos="9016"/>
            </w:tabs>
            <w:rPr>
              <w:rFonts w:eastAsiaTheme="minorEastAsia"/>
              <w:noProof/>
              <w:sz w:val="32"/>
              <w:szCs w:val="32"/>
              <w:lang w:eastAsia="en-GB"/>
            </w:rPr>
          </w:pPr>
          <w:hyperlink w:anchor="_Toc152618134" w:history="1">
            <w:r w:rsidR="000F341D" w:rsidRPr="005E07A8">
              <w:rPr>
                <w:rStyle w:val="Hyperlink"/>
                <w:noProof/>
                <w:sz w:val="32"/>
                <w:szCs w:val="32"/>
              </w:rPr>
              <w:t>Selection and Justification</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_Toc152618134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5</w:t>
            </w:r>
            <w:r w:rsidR="000F341D" w:rsidRPr="005E07A8">
              <w:rPr>
                <w:noProof/>
                <w:webHidden/>
                <w:sz w:val="32"/>
                <w:szCs w:val="32"/>
              </w:rPr>
              <w:fldChar w:fldCharType="end"/>
            </w:r>
          </w:hyperlink>
        </w:p>
        <w:p w14:paraId="4641F92B" w14:textId="4D7BBAC7" w:rsidR="000F341D" w:rsidRPr="005E07A8" w:rsidRDefault="005E07A8">
          <w:pPr>
            <w:pStyle w:val="TOC2"/>
            <w:tabs>
              <w:tab w:val="right" w:leader="dot" w:pos="9016"/>
            </w:tabs>
            <w:rPr>
              <w:rFonts w:eastAsiaTheme="minorEastAsia"/>
              <w:noProof/>
              <w:sz w:val="32"/>
              <w:szCs w:val="32"/>
              <w:lang w:eastAsia="en-GB"/>
            </w:rPr>
          </w:pPr>
          <w:hyperlink w:anchor="_Toc152618135" w:history="1">
            <w:r w:rsidR="000F341D" w:rsidRPr="005E07A8">
              <w:rPr>
                <w:rStyle w:val="Hyperlink"/>
                <w:noProof/>
                <w:sz w:val="32"/>
                <w:szCs w:val="32"/>
              </w:rPr>
              <w:t>Application of Chosen Tool</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_Toc152618135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8</w:t>
            </w:r>
            <w:r w:rsidR="000F341D" w:rsidRPr="005E07A8">
              <w:rPr>
                <w:noProof/>
                <w:webHidden/>
                <w:sz w:val="32"/>
                <w:szCs w:val="32"/>
              </w:rPr>
              <w:fldChar w:fldCharType="end"/>
            </w:r>
          </w:hyperlink>
        </w:p>
        <w:p w14:paraId="6C00B49E" w14:textId="6266E862" w:rsidR="000F341D" w:rsidRPr="005E07A8" w:rsidRDefault="005E07A8">
          <w:pPr>
            <w:pStyle w:val="TOC3"/>
            <w:tabs>
              <w:tab w:val="right" w:leader="dot" w:pos="9016"/>
            </w:tabs>
            <w:rPr>
              <w:rFonts w:eastAsiaTheme="minorEastAsia"/>
              <w:noProof/>
              <w:sz w:val="32"/>
              <w:szCs w:val="32"/>
              <w:lang w:eastAsia="en-GB"/>
            </w:rPr>
          </w:pPr>
          <w:hyperlink w:anchor="_Toc152618136" w:history="1">
            <w:r w:rsidR="000F341D" w:rsidRPr="005E07A8">
              <w:rPr>
                <w:rStyle w:val="Hyperlink"/>
                <w:noProof/>
                <w:sz w:val="32"/>
                <w:szCs w:val="32"/>
              </w:rPr>
              <w:t>Lesson plan</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_Toc152618136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8</w:t>
            </w:r>
            <w:r w:rsidR="000F341D" w:rsidRPr="005E07A8">
              <w:rPr>
                <w:noProof/>
                <w:webHidden/>
                <w:sz w:val="32"/>
                <w:szCs w:val="32"/>
              </w:rPr>
              <w:fldChar w:fldCharType="end"/>
            </w:r>
          </w:hyperlink>
        </w:p>
        <w:p w14:paraId="721E14F8" w14:textId="2BD1C1BD" w:rsidR="000F341D" w:rsidRPr="005E07A8" w:rsidRDefault="005E07A8">
          <w:pPr>
            <w:pStyle w:val="TOC3"/>
            <w:tabs>
              <w:tab w:val="right" w:leader="dot" w:pos="9016"/>
            </w:tabs>
            <w:rPr>
              <w:rFonts w:eastAsiaTheme="minorEastAsia"/>
              <w:noProof/>
              <w:sz w:val="32"/>
              <w:szCs w:val="32"/>
              <w:lang w:eastAsia="en-GB"/>
            </w:rPr>
          </w:pPr>
          <w:hyperlink w:anchor="_Toc152618137" w:history="1">
            <w:r w:rsidR="000F341D" w:rsidRPr="005E07A8">
              <w:rPr>
                <w:rStyle w:val="Hyperlink"/>
                <w:noProof/>
                <w:sz w:val="32"/>
                <w:szCs w:val="32"/>
              </w:rPr>
              <w:t>Picture of PowerPoint</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_Toc152618137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13</w:t>
            </w:r>
            <w:r w:rsidR="000F341D" w:rsidRPr="005E07A8">
              <w:rPr>
                <w:noProof/>
                <w:webHidden/>
                <w:sz w:val="32"/>
                <w:szCs w:val="32"/>
              </w:rPr>
              <w:fldChar w:fldCharType="end"/>
            </w:r>
          </w:hyperlink>
        </w:p>
        <w:p w14:paraId="07176CCD" w14:textId="0E55EBEA" w:rsidR="000F341D" w:rsidRPr="005E07A8" w:rsidRDefault="005E07A8">
          <w:pPr>
            <w:pStyle w:val="TOC3"/>
            <w:tabs>
              <w:tab w:val="right" w:leader="dot" w:pos="9016"/>
            </w:tabs>
            <w:rPr>
              <w:rFonts w:eastAsiaTheme="minorEastAsia"/>
              <w:noProof/>
              <w:sz w:val="32"/>
              <w:szCs w:val="32"/>
              <w:lang w:eastAsia="en-GB"/>
            </w:rPr>
          </w:pPr>
          <w:hyperlink w:anchor="_Toc152618138" w:history="1">
            <w:r w:rsidR="000F341D" w:rsidRPr="005E07A8">
              <w:rPr>
                <w:rStyle w:val="Hyperlink"/>
                <w:noProof/>
                <w:sz w:val="32"/>
                <w:szCs w:val="32"/>
              </w:rPr>
              <w:t xml:space="preserve">Pictures of </w:t>
            </w:r>
            <w:r w:rsidRPr="005E07A8">
              <w:rPr>
                <w:rStyle w:val="Hyperlink"/>
                <w:noProof/>
                <w:sz w:val="32"/>
                <w:szCs w:val="32"/>
              </w:rPr>
              <w:t>Mentimeter</w:t>
            </w:r>
            <w:r w:rsidR="000F341D" w:rsidRPr="005E07A8">
              <w:rPr>
                <w:rStyle w:val="Hyperlink"/>
                <w:noProof/>
                <w:sz w:val="32"/>
                <w:szCs w:val="32"/>
              </w:rPr>
              <w:t xml:space="preserve"> in use within the lessons</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_Toc152618138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14</w:t>
            </w:r>
            <w:r w:rsidR="000F341D" w:rsidRPr="005E07A8">
              <w:rPr>
                <w:noProof/>
                <w:webHidden/>
                <w:sz w:val="32"/>
                <w:szCs w:val="32"/>
              </w:rPr>
              <w:fldChar w:fldCharType="end"/>
            </w:r>
          </w:hyperlink>
        </w:p>
        <w:p w14:paraId="28B5ADF2" w14:textId="580D6899" w:rsidR="000F341D" w:rsidRPr="005E07A8" w:rsidRDefault="005E07A8">
          <w:pPr>
            <w:pStyle w:val="TOC2"/>
            <w:tabs>
              <w:tab w:val="right" w:leader="dot" w:pos="9016"/>
            </w:tabs>
            <w:rPr>
              <w:rFonts w:eastAsiaTheme="minorEastAsia"/>
              <w:noProof/>
              <w:sz w:val="32"/>
              <w:szCs w:val="32"/>
              <w:lang w:eastAsia="en-GB"/>
            </w:rPr>
          </w:pPr>
          <w:hyperlink w:anchor="_Toc152618139" w:history="1">
            <w:r w:rsidR="000F341D" w:rsidRPr="005E07A8">
              <w:rPr>
                <w:rStyle w:val="Hyperlink"/>
                <w:noProof/>
                <w:sz w:val="32"/>
                <w:szCs w:val="32"/>
              </w:rPr>
              <w:t>Evaluation and Reflection</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_Toc152618139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16</w:t>
            </w:r>
            <w:r w:rsidR="000F341D" w:rsidRPr="005E07A8">
              <w:rPr>
                <w:noProof/>
                <w:webHidden/>
                <w:sz w:val="32"/>
                <w:szCs w:val="32"/>
              </w:rPr>
              <w:fldChar w:fldCharType="end"/>
            </w:r>
          </w:hyperlink>
        </w:p>
        <w:p w14:paraId="5CDEDC9A" w14:textId="02223820" w:rsidR="000F341D" w:rsidRPr="005E07A8" w:rsidRDefault="005E07A8">
          <w:pPr>
            <w:pStyle w:val="TOC1"/>
            <w:tabs>
              <w:tab w:val="right" w:leader="dot" w:pos="9016"/>
            </w:tabs>
            <w:rPr>
              <w:rFonts w:eastAsiaTheme="minorEastAsia"/>
              <w:noProof/>
              <w:sz w:val="32"/>
              <w:szCs w:val="32"/>
              <w:lang w:eastAsia="en-GB"/>
            </w:rPr>
          </w:pPr>
          <w:hyperlink w:anchor="_Toc152618140" w:history="1">
            <w:r w:rsidR="000F341D" w:rsidRPr="005E07A8">
              <w:rPr>
                <w:rStyle w:val="Hyperlink"/>
                <w:noProof/>
                <w:sz w:val="32"/>
                <w:szCs w:val="32"/>
              </w:rPr>
              <w:t>Conclusion</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_Toc152618140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18</w:t>
            </w:r>
            <w:r w:rsidR="000F341D" w:rsidRPr="005E07A8">
              <w:rPr>
                <w:noProof/>
                <w:webHidden/>
                <w:sz w:val="32"/>
                <w:szCs w:val="32"/>
              </w:rPr>
              <w:fldChar w:fldCharType="end"/>
            </w:r>
          </w:hyperlink>
        </w:p>
        <w:p w14:paraId="6CC1E8EB" w14:textId="44B4F397" w:rsidR="000F341D" w:rsidRPr="005E07A8" w:rsidRDefault="005E07A8">
          <w:pPr>
            <w:pStyle w:val="TOC1"/>
            <w:tabs>
              <w:tab w:val="right" w:leader="dot" w:pos="9016"/>
            </w:tabs>
            <w:rPr>
              <w:rFonts w:eastAsiaTheme="minorEastAsia"/>
              <w:noProof/>
              <w:sz w:val="32"/>
              <w:szCs w:val="32"/>
              <w:lang w:eastAsia="en-GB"/>
            </w:rPr>
          </w:pPr>
          <w:hyperlink w:anchor="_Toc152618141" w:history="1">
            <w:r w:rsidR="000F341D" w:rsidRPr="005E07A8">
              <w:rPr>
                <w:rStyle w:val="Hyperlink"/>
                <w:noProof/>
                <w:sz w:val="32"/>
                <w:szCs w:val="32"/>
              </w:rPr>
              <w:t>References</w:t>
            </w:r>
            <w:r w:rsidR="000F341D" w:rsidRPr="005E07A8">
              <w:rPr>
                <w:noProof/>
                <w:webHidden/>
                <w:sz w:val="32"/>
                <w:szCs w:val="32"/>
              </w:rPr>
              <w:tab/>
            </w:r>
            <w:r w:rsidR="000F341D" w:rsidRPr="005E07A8">
              <w:rPr>
                <w:noProof/>
                <w:webHidden/>
                <w:sz w:val="32"/>
                <w:szCs w:val="32"/>
              </w:rPr>
              <w:fldChar w:fldCharType="begin"/>
            </w:r>
            <w:r w:rsidR="000F341D" w:rsidRPr="005E07A8">
              <w:rPr>
                <w:noProof/>
                <w:webHidden/>
                <w:sz w:val="32"/>
                <w:szCs w:val="32"/>
              </w:rPr>
              <w:instrText xml:space="preserve"> PAGEREF _Toc152618141 \h </w:instrText>
            </w:r>
            <w:r w:rsidR="000F341D" w:rsidRPr="005E07A8">
              <w:rPr>
                <w:noProof/>
                <w:webHidden/>
                <w:sz w:val="32"/>
                <w:szCs w:val="32"/>
              </w:rPr>
            </w:r>
            <w:r w:rsidR="000F341D" w:rsidRPr="005E07A8">
              <w:rPr>
                <w:noProof/>
                <w:webHidden/>
                <w:sz w:val="32"/>
                <w:szCs w:val="32"/>
              </w:rPr>
              <w:fldChar w:fldCharType="separate"/>
            </w:r>
            <w:r w:rsidRPr="005E07A8">
              <w:rPr>
                <w:noProof/>
                <w:webHidden/>
                <w:sz w:val="32"/>
                <w:szCs w:val="32"/>
              </w:rPr>
              <w:t>19</w:t>
            </w:r>
            <w:r w:rsidR="000F341D" w:rsidRPr="005E07A8">
              <w:rPr>
                <w:noProof/>
                <w:webHidden/>
                <w:sz w:val="32"/>
                <w:szCs w:val="32"/>
              </w:rPr>
              <w:fldChar w:fldCharType="end"/>
            </w:r>
          </w:hyperlink>
        </w:p>
        <w:p w14:paraId="75B26C2D" w14:textId="66116B91" w:rsidR="00B00B71" w:rsidRDefault="00B00B71">
          <w:r w:rsidRPr="005E07A8">
            <w:rPr>
              <w:b/>
              <w:bCs/>
              <w:noProof/>
              <w:sz w:val="24"/>
              <w:szCs w:val="24"/>
            </w:rPr>
            <w:fldChar w:fldCharType="end"/>
          </w:r>
        </w:p>
      </w:sdtContent>
    </w:sdt>
    <w:p w14:paraId="7A562C87" w14:textId="77777777" w:rsidR="007F1ADD" w:rsidRDefault="007F1ADD" w:rsidP="000D02DB">
      <w:pPr>
        <w:pStyle w:val="Heading1"/>
      </w:pPr>
    </w:p>
    <w:p w14:paraId="1F15B069" w14:textId="77777777" w:rsidR="007F1ADD" w:rsidRDefault="007F1ADD" w:rsidP="000D02DB">
      <w:pPr>
        <w:pStyle w:val="Heading1"/>
      </w:pPr>
    </w:p>
    <w:p w14:paraId="32C47F0F" w14:textId="77777777" w:rsidR="007F1ADD" w:rsidRDefault="007F1ADD" w:rsidP="000D02DB">
      <w:pPr>
        <w:pStyle w:val="Heading1"/>
        <w:sectPr w:rsidR="007F1ADD" w:rsidSect="00F34409">
          <w:headerReference w:type="default" r:id="rId12"/>
          <w:pgSz w:w="11906" w:h="16838"/>
          <w:pgMar w:top="1440" w:right="1440" w:bottom="1440" w:left="1440" w:header="708" w:footer="708" w:gutter="0"/>
          <w:cols w:space="708"/>
          <w:docGrid w:linePitch="360"/>
        </w:sectPr>
      </w:pPr>
    </w:p>
    <w:p w14:paraId="67FB67A8" w14:textId="196D58E0" w:rsidR="007F1ADD" w:rsidRDefault="00B838A6" w:rsidP="000D02DB">
      <w:pPr>
        <w:pStyle w:val="Heading1"/>
      </w:pPr>
      <w:bookmarkStart w:id="0" w:name="_Toc152618131"/>
      <w:r>
        <w:lastRenderedPageBreak/>
        <w:t>Introduction</w:t>
      </w:r>
      <w:bookmarkEnd w:id="0"/>
    </w:p>
    <w:p w14:paraId="2F75F156" w14:textId="1248CABF" w:rsidR="004E4C9B" w:rsidRDefault="00592B06" w:rsidP="00D3753C">
      <w:pPr>
        <w:spacing w:line="360" w:lineRule="auto"/>
        <w:rPr>
          <w:sz w:val="24"/>
          <w:szCs w:val="24"/>
        </w:rPr>
      </w:pPr>
      <w:r>
        <w:rPr>
          <w:sz w:val="24"/>
          <w:szCs w:val="24"/>
        </w:rPr>
        <w:t xml:space="preserve">The purpose of this assignment is to recognise the </w:t>
      </w:r>
      <w:r w:rsidR="00AF1088">
        <w:rPr>
          <w:sz w:val="24"/>
          <w:szCs w:val="24"/>
        </w:rPr>
        <w:t>advantages of using di</w:t>
      </w:r>
      <w:r w:rsidR="00176BA9">
        <w:rPr>
          <w:sz w:val="24"/>
          <w:szCs w:val="24"/>
        </w:rPr>
        <w:t xml:space="preserve">gital innovation </w:t>
      </w:r>
      <w:r w:rsidR="008A3818">
        <w:rPr>
          <w:sz w:val="24"/>
          <w:szCs w:val="24"/>
        </w:rPr>
        <w:t xml:space="preserve">within the </w:t>
      </w:r>
      <w:r w:rsidR="001677B2">
        <w:rPr>
          <w:sz w:val="24"/>
          <w:szCs w:val="24"/>
        </w:rPr>
        <w:t>e</w:t>
      </w:r>
      <w:r w:rsidR="008A3818">
        <w:rPr>
          <w:sz w:val="24"/>
          <w:szCs w:val="24"/>
        </w:rPr>
        <w:t>ducation sector</w:t>
      </w:r>
      <w:r w:rsidR="008F33C1">
        <w:rPr>
          <w:sz w:val="24"/>
          <w:szCs w:val="24"/>
        </w:rPr>
        <w:t xml:space="preserve">, to do this I will write a literature review </w:t>
      </w:r>
      <w:r w:rsidR="00E83210">
        <w:rPr>
          <w:sz w:val="24"/>
          <w:szCs w:val="24"/>
        </w:rPr>
        <w:t>that will critically evaluate available reading on a subject that represents digital innovation within the education sector</w:t>
      </w:r>
      <w:r w:rsidR="00914421">
        <w:rPr>
          <w:sz w:val="24"/>
          <w:szCs w:val="24"/>
        </w:rPr>
        <w:t xml:space="preserve">. </w:t>
      </w:r>
      <w:r w:rsidR="00F72A61">
        <w:rPr>
          <w:sz w:val="24"/>
          <w:szCs w:val="24"/>
        </w:rPr>
        <w:t xml:space="preserve">The next stage </w:t>
      </w:r>
      <w:r w:rsidR="00F6555D">
        <w:rPr>
          <w:sz w:val="24"/>
          <w:szCs w:val="24"/>
        </w:rPr>
        <w:t xml:space="preserve">will look at the justification </w:t>
      </w:r>
      <w:r w:rsidR="003F50DC">
        <w:rPr>
          <w:sz w:val="24"/>
          <w:szCs w:val="24"/>
        </w:rPr>
        <w:t xml:space="preserve">and the selection </w:t>
      </w:r>
      <w:r w:rsidR="00385593">
        <w:rPr>
          <w:sz w:val="24"/>
          <w:szCs w:val="24"/>
        </w:rPr>
        <w:t xml:space="preserve">of a digital tool within </w:t>
      </w:r>
      <w:r w:rsidR="008E322F">
        <w:rPr>
          <w:sz w:val="24"/>
          <w:szCs w:val="24"/>
        </w:rPr>
        <w:t xml:space="preserve">one of my </w:t>
      </w:r>
      <w:r w:rsidR="00730B0C">
        <w:rPr>
          <w:sz w:val="24"/>
          <w:szCs w:val="24"/>
        </w:rPr>
        <w:t xml:space="preserve">lessons that performed on my placement. </w:t>
      </w:r>
      <w:r w:rsidR="006F3D5B">
        <w:rPr>
          <w:sz w:val="24"/>
          <w:szCs w:val="24"/>
        </w:rPr>
        <w:t xml:space="preserve">The third phase </w:t>
      </w:r>
      <w:r w:rsidR="0004407E">
        <w:rPr>
          <w:sz w:val="24"/>
          <w:szCs w:val="24"/>
        </w:rPr>
        <w:t xml:space="preserve">will be </w:t>
      </w:r>
      <w:r w:rsidR="00706619">
        <w:rPr>
          <w:sz w:val="24"/>
          <w:szCs w:val="24"/>
        </w:rPr>
        <w:t xml:space="preserve">the use of the digital tool, this will encompass </w:t>
      </w:r>
      <w:r w:rsidR="008B5303">
        <w:rPr>
          <w:sz w:val="24"/>
          <w:szCs w:val="24"/>
        </w:rPr>
        <w:t xml:space="preserve">my lesson plan and my evidence of the use </w:t>
      </w:r>
      <w:r w:rsidR="00017B26">
        <w:rPr>
          <w:sz w:val="24"/>
          <w:szCs w:val="24"/>
        </w:rPr>
        <w:t xml:space="preserve">of the digital tool </w:t>
      </w:r>
      <w:r w:rsidR="009431DD">
        <w:rPr>
          <w:sz w:val="24"/>
          <w:szCs w:val="24"/>
        </w:rPr>
        <w:t xml:space="preserve">within the lesson. </w:t>
      </w:r>
      <w:r w:rsidR="00F5160F">
        <w:rPr>
          <w:sz w:val="24"/>
          <w:szCs w:val="24"/>
        </w:rPr>
        <w:t>The</w:t>
      </w:r>
      <w:r w:rsidR="0094458F">
        <w:rPr>
          <w:sz w:val="24"/>
          <w:szCs w:val="24"/>
        </w:rPr>
        <w:t xml:space="preserve"> last section will be my evaluation and reflection on the use </w:t>
      </w:r>
      <w:r w:rsidR="00CF5F2E">
        <w:rPr>
          <w:sz w:val="24"/>
          <w:szCs w:val="24"/>
        </w:rPr>
        <w:t>of a digital tool within the lesson I taught.</w:t>
      </w:r>
    </w:p>
    <w:p w14:paraId="65E0E0D3" w14:textId="498E4F9C" w:rsidR="00993168" w:rsidRPr="002D6C1D" w:rsidRDefault="575E59F1" w:rsidP="00D3753C">
      <w:pPr>
        <w:spacing w:line="360" w:lineRule="auto"/>
        <w:rPr>
          <w:sz w:val="24"/>
          <w:szCs w:val="24"/>
        </w:rPr>
      </w:pPr>
      <w:r w:rsidRPr="575E59F1">
        <w:rPr>
          <w:sz w:val="24"/>
          <w:szCs w:val="24"/>
        </w:rPr>
        <w:t>Digital innovation or transformation is described by Solution Path (2023) as a way of adapting a process to incorporate digital technology in an effort to create better results, the hope they say is to aid in the retention of students, enhance engagement or deliver an overall experience that is excellent not just for the student but also the educational institution. Nonetheless not everyone within the education sector are happy to integrate digital technology within their lessons, with the OECD (2016) say that the education sector could be classed as one of the most conservative sectors, it is also worth noting that the OECD (2016) are of the opinion that digital tools should be integrated into education to ease efficiency and productivity.</w:t>
      </w:r>
    </w:p>
    <w:p w14:paraId="48177289" w14:textId="091BD204" w:rsidR="003011F1" w:rsidRDefault="003011F1" w:rsidP="000D02DB">
      <w:pPr>
        <w:pStyle w:val="Heading1"/>
      </w:pPr>
      <w:bookmarkStart w:id="1" w:name="_Toc152618132"/>
      <w:r>
        <w:t>Main Body</w:t>
      </w:r>
      <w:bookmarkEnd w:id="1"/>
    </w:p>
    <w:p w14:paraId="35C03C82" w14:textId="789A0750" w:rsidR="00B838A6" w:rsidRDefault="00B838A6" w:rsidP="003011F1">
      <w:pPr>
        <w:pStyle w:val="Heading2"/>
      </w:pPr>
      <w:bookmarkStart w:id="2" w:name="_Toc152618133"/>
      <w:r>
        <w:t>Literature Review</w:t>
      </w:r>
      <w:bookmarkEnd w:id="2"/>
    </w:p>
    <w:p w14:paraId="3AEA0FFA" w14:textId="6FC04C5F" w:rsidR="00B00B71" w:rsidRDefault="00E04567" w:rsidP="002D0F1D">
      <w:pPr>
        <w:spacing w:line="360" w:lineRule="auto"/>
        <w:rPr>
          <w:sz w:val="24"/>
          <w:szCs w:val="24"/>
        </w:rPr>
      </w:pPr>
      <w:r>
        <w:rPr>
          <w:sz w:val="24"/>
          <w:szCs w:val="24"/>
        </w:rPr>
        <w:t xml:space="preserve">This literature review </w:t>
      </w:r>
      <w:r w:rsidR="0080412B">
        <w:rPr>
          <w:sz w:val="24"/>
          <w:szCs w:val="24"/>
        </w:rPr>
        <w:t xml:space="preserve">will critically </w:t>
      </w:r>
      <w:r w:rsidR="00A404ED">
        <w:rPr>
          <w:sz w:val="24"/>
          <w:szCs w:val="24"/>
        </w:rPr>
        <w:t xml:space="preserve">evaluate the use of digital tools for the purpose of creating quizzes </w:t>
      </w:r>
      <w:r w:rsidR="000148CC">
        <w:rPr>
          <w:sz w:val="24"/>
          <w:szCs w:val="24"/>
        </w:rPr>
        <w:t xml:space="preserve">on applications like </w:t>
      </w:r>
      <w:r w:rsidR="005E07A8">
        <w:rPr>
          <w:sz w:val="24"/>
          <w:szCs w:val="24"/>
        </w:rPr>
        <w:t>Kahoot!</w:t>
      </w:r>
      <w:r w:rsidR="000148CC">
        <w:rPr>
          <w:sz w:val="24"/>
          <w:szCs w:val="24"/>
        </w:rPr>
        <w:t xml:space="preserve"> and discussion tools through the use of applications like </w:t>
      </w:r>
      <w:r w:rsidR="005E07A8">
        <w:rPr>
          <w:sz w:val="24"/>
          <w:szCs w:val="24"/>
        </w:rPr>
        <w:t>Mentimeter</w:t>
      </w:r>
      <w:r w:rsidR="000148CC">
        <w:rPr>
          <w:sz w:val="24"/>
          <w:szCs w:val="24"/>
        </w:rPr>
        <w:t xml:space="preserve"> or Vevox</w:t>
      </w:r>
      <w:r w:rsidR="008A3CD1">
        <w:rPr>
          <w:sz w:val="24"/>
          <w:szCs w:val="24"/>
        </w:rPr>
        <w:t xml:space="preserve">. </w:t>
      </w:r>
      <w:r w:rsidR="004A7AE2">
        <w:rPr>
          <w:sz w:val="24"/>
          <w:szCs w:val="24"/>
        </w:rPr>
        <w:t xml:space="preserve">There will be an explanation of what are these tools and </w:t>
      </w:r>
      <w:r w:rsidR="00D75EDB">
        <w:rPr>
          <w:sz w:val="24"/>
          <w:szCs w:val="24"/>
        </w:rPr>
        <w:t xml:space="preserve">how they can be applied within a lesson and then what are the benefits but also what are negatives </w:t>
      </w:r>
      <w:r w:rsidR="00795BAF">
        <w:rPr>
          <w:sz w:val="24"/>
          <w:szCs w:val="24"/>
        </w:rPr>
        <w:t>of using such tools.</w:t>
      </w:r>
    </w:p>
    <w:p w14:paraId="33490F48" w14:textId="77777777" w:rsidR="00EA7ED6" w:rsidRDefault="00EA7ED6" w:rsidP="00EA7ED6">
      <w:pPr>
        <w:spacing w:line="360" w:lineRule="auto"/>
        <w:rPr>
          <w:sz w:val="24"/>
          <w:szCs w:val="24"/>
        </w:rPr>
      </w:pPr>
      <w:r w:rsidRPr="575E59F1">
        <w:rPr>
          <w:sz w:val="24"/>
          <w:szCs w:val="24"/>
        </w:rPr>
        <w:t>When designing an activity there are learning outcome considerations that have to be made such as what is the overall purpose of the learning and if there is going to be assessment, what is the criteria and is it clear and relevant to the topic (Beetham, 2020). The considerations for using a digital tool according to Beetham (2020) are what resources will the learners need access to and what support will a leaner need, this could be IT support.</w:t>
      </w:r>
    </w:p>
    <w:p w14:paraId="59E14CB8" w14:textId="77777777" w:rsidR="00EA7ED6" w:rsidRDefault="00EA7ED6" w:rsidP="002D0F1D">
      <w:pPr>
        <w:spacing w:line="360" w:lineRule="auto"/>
        <w:rPr>
          <w:sz w:val="24"/>
          <w:szCs w:val="24"/>
        </w:rPr>
      </w:pPr>
    </w:p>
    <w:p w14:paraId="4C9C1C5C" w14:textId="14A9EFD3" w:rsidR="007E68DA" w:rsidRPr="002D0F1D" w:rsidRDefault="575E59F1" w:rsidP="575E59F1">
      <w:pPr>
        <w:spacing w:line="360" w:lineRule="auto"/>
        <w:rPr>
          <w:sz w:val="24"/>
          <w:szCs w:val="24"/>
        </w:rPr>
      </w:pPr>
      <w:r w:rsidRPr="575E59F1">
        <w:rPr>
          <w:sz w:val="24"/>
          <w:szCs w:val="24"/>
        </w:rPr>
        <w:t xml:space="preserve">First what are the application tools </w:t>
      </w:r>
      <w:r w:rsidR="005E07A8">
        <w:rPr>
          <w:sz w:val="24"/>
          <w:szCs w:val="24"/>
        </w:rPr>
        <w:t>Kahoot!</w:t>
      </w:r>
      <w:r w:rsidRPr="575E59F1">
        <w:rPr>
          <w:sz w:val="24"/>
          <w:szCs w:val="24"/>
        </w:rPr>
        <w:t xml:space="preserve"> and </w:t>
      </w:r>
      <w:r w:rsidR="005E07A8">
        <w:rPr>
          <w:sz w:val="24"/>
          <w:szCs w:val="24"/>
        </w:rPr>
        <w:t>Mentimeter</w:t>
      </w:r>
      <w:r w:rsidRPr="575E59F1">
        <w:rPr>
          <w:sz w:val="24"/>
          <w:szCs w:val="24"/>
        </w:rPr>
        <w:t xml:space="preserve">, </w:t>
      </w:r>
      <w:r w:rsidR="005E07A8">
        <w:rPr>
          <w:sz w:val="24"/>
          <w:szCs w:val="24"/>
        </w:rPr>
        <w:t>Kahoot!</w:t>
      </w:r>
      <w:r w:rsidRPr="575E59F1">
        <w:rPr>
          <w:sz w:val="24"/>
          <w:szCs w:val="24"/>
        </w:rPr>
        <w:t xml:space="preserve"> is a digital tool that allows the creation of different games like quizzes that can be used as a way getting feedback for assessment but it can also be used in a way that allows reviewing of lesson content, reinforce learning and it could also help with increased focus and motivation (</w:t>
      </w:r>
      <w:r w:rsidR="005E07A8">
        <w:rPr>
          <w:sz w:val="24"/>
          <w:szCs w:val="24"/>
        </w:rPr>
        <w:t>Kahoot!</w:t>
      </w:r>
      <w:r w:rsidRPr="575E59F1">
        <w:rPr>
          <w:sz w:val="24"/>
          <w:szCs w:val="24"/>
        </w:rPr>
        <w:t xml:space="preserve">, 2023). </w:t>
      </w:r>
      <w:r w:rsidR="005E07A8">
        <w:rPr>
          <w:sz w:val="24"/>
          <w:szCs w:val="24"/>
        </w:rPr>
        <w:t>Mentimeter</w:t>
      </w:r>
      <w:r w:rsidRPr="575E59F1">
        <w:rPr>
          <w:sz w:val="24"/>
          <w:szCs w:val="24"/>
        </w:rPr>
        <w:t xml:space="preserve"> (2023) say that their tool can also be used for assessing students like </w:t>
      </w:r>
      <w:r w:rsidR="005E07A8">
        <w:rPr>
          <w:sz w:val="24"/>
          <w:szCs w:val="24"/>
        </w:rPr>
        <w:t>Kahoot!</w:t>
      </w:r>
      <w:r w:rsidRPr="575E59F1">
        <w:rPr>
          <w:sz w:val="24"/>
          <w:szCs w:val="24"/>
        </w:rPr>
        <w:t xml:space="preserve">, </w:t>
      </w:r>
      <w:r w:rsidR="005E07A8">
        <w:rPr>
          <w:sz w:val="24"/>
          <w:szCs w:val="24"/>
        </w:rPr>
        <w:t>Mentimeter</w:t>
      </w:r>
      <w:r w:rsidRPr="575E59F1">
        <w:rPr>
          <w:sz w:val="24"/>
          <w:szCs w:val="24"/>
        </w:rPr>
        <w:t xml:space="preserve"> (2023) further add that their tool allows for reflection, gauge student understanding, assess their knowledge but also evaluate and give feedback in real time instead of at a later date. They also say that the application can be used more than just answering questions, but a teacher can also gather their input so that the students feel that they are more involved in the learning process.</w:t>
      </w:r>
    </w:p>
    <w:p w14:paraId="275CDD91" w14:textId="697E3FDE" w:rsidR="575E59F1" w:rsidRDefault="5230D382" w:rsidP="575E59F1">
      <w:pPr>
        <w:spacing w:line="360" w:lineRule="auto"/>
        <w:rPr>
          <w:sz w:val="24"/>
          <w:szCs w:val="24"/>
        </w:rPr>
      </w:pPr>
      <w:bookmarkStart w:id="3" w:name="_Int_bm8ZEHfC"/>
      <w:r w:rsidRPr="5230D382">
        <w:rPr>
          <w:sz w:val="24"/>
          <w:szCs w:val="24"/>
        </w:rPr>
        <w:t>Punyanunt</w:t>
      </w:r>
      <w:bookmarkEnd w:id="3"/>
      <w:r w:rsidRPr="5230D382">
        <w:rPr>
          <w:sz w:val="24"/>
          <w:szCs w:val="24"/>
        </w:rPr>
        <w:t xml:space="preserve">-Carter (2017) further adds that </w:t>
      </w:r>
      <w:r w:rsidR="005E07A8">
        <w:rPr>
          <w:sz w:val="24"/>
          <w:szCs w:val="24"/>
        </w:rPr>
        <w:t>Kahoot!</w:t>
      </w:r>
      <w:r w:rsidRPr="5230D382">
        <w:rPr>
          <w:sz w:val="24"/>
          <w:szCs w:val="24"/>
        </w:rPr>
        <w:t xml:space="preserve"> works in a way that allows students to create a unique nickname for themselves and answer questions that the teacher has provided with either a smartphone, laptop or tablet. She also adds that the students will receive points for both response accuracy and promptness, after each round a scoreboard is presented with the students who got the highest points earned.</w:t>
      </w:r>
    </w:p>
    <w:p w14:paraId="5D2394F9" w14:textId="10DD9624" w:rsidR="00524DD7" w:rsidRDefault="005E07A8" w:rsidP="575E59F1">
      <w:pPr>
        <w:spacing w:line="360" w:lineRule="auto"/>
        <w:rPr>
          <w:sz w:val="24"/>
          <w:szCs w:val="24"/>
        </w:rPr>
      </w:pPr>
      <w:r>
        <w:rPr>
          <w:sz w:val="24"/>
          <w:szCs w:val="24"/>
        </w:rPr>
        <w:t>Mentimeter</w:t>
      </w:r>
      <w:r w:rsidR="0008574F">
        <w:rPr>
          <w:sz w:val="24"/>
          <w:szCs w:val="24"/>
        </w:rPr>
        <w:t xml:space="preserve"> is classed as presentation tool similar to either </w:t>
      </w:r>
      <w:r w:rsidR="00023A82">
        <w:rPr>
          <w:sz w:val="24"/>
          <w:szCs w:val="24"/>
        </w:rPr>
        <w:t>Microsoft’s</w:t>
      </w:r>
      <w:r w:rsidR="0008574F">
        <w:rPr>
          <w:sz w:val="24"/>
          <w:szCs w:val="24"/>
        </w:rPr>
        <w:t xml:space="preserve"> </w:t>
      </w:r>
      <w:r w:rsidR="00023A82">
        <w:rPr>
          <w:sz w:val="24"/>
          <w:szCs w:val="24"/>
        </w:rPr>
        <w:t>PowerPoint</w:t>
      </w:r>
      <w:r w:rsidR="0008574F">
        <w:rPr>
          <w:sz w:val="24"/>
          <w:szCs w:val="24"/>
        </w:rPr>
        <w:t xml:space="preserve"> </w:t>
      </w:r>
      <w:r w:rsidR="00023A82">
        <w:rPr>
          <w:sz w:val="24"/>
          <w:szCs w:val="24"/>
        </w:rPr>
        <w:t xml:space="preserve">or Google Slides however it allows the teacher to interact with students </w:t>
      </w:r>
      <w:r w:rsidR="00A30D28">
        <w:rPr>
          <w:sz w:val="24"/>
          <w:szCs w:val="24"/>
        </w:rPr>
        <w:t>in real t</w:t>
      </w:r>
      <w:r w:rsidR="00896F9D">
        <w:rPr>
          <w:sz w:val="24"/>
          <w:szCs w:val="24"/>
        </w:rPr>
        <w:t xml:space="preserve">ime through the use of polls, quizzes and through many other functions, it can also be used either in the classroom </w:t>
      </w:r>
      <w:r w:rsidR="00972455">
        <w:rPr>
          <w:sz w:val="24"/>
          <w:szCs w:val="24"/>
        </w:rPr>
        <w:t>or in remote learning (Edwards</w:t>
      </w:r>
      <w:r w:rsidR="00EF41A5">
        <w:rPr>
          <w:sz w:val="24"/>
          <w:szCs w:val="24"/>
        </w:rPr>
        <w:t>, 2023).</w:t>
      </w:r>
    </w:p>
    <w:p w14:paraId="0482BDBE" w14:textId="45303E7A" w:rsidR="575E59F1" w:rsidRDefault="575E59F1" w:rsidP="575E59F1">
      <w:pPr>
        <w:spacing w:line="360" w:lineRule="auto"/>
        <w:rPr>
          <w:sz w:val="24"/>
          <w:szCs w:val="24"/>
        </w:rPr>
      </w:pPr>
      <w:proofErr w:type="gramStart"/>
      <w:r w:rsidRPr="575E59F1">
        <w:rPr>
          <w:sz w:val="24"/>
          <w:szCs w:val="24"/>
        </w:rPr>
        <w:t xml:space="preserve">Both </w:t>
      </w:r>
      <w:r w:rsidR="005E07A8">
        <w:rPr>
          <w:sz w:val="24"/>
          <w:szCs w:val="24"/>
        </w:rPr>
        <w:t>Kahoot</w:t>
      </w:r>
      <w:proofErr w:type="gramEnd"/>
      <w:r w:rsidR="005E07A8">
        <w:rPr>
          <w:sz w:val="24"/>
          <w:szCs w:val="24"/>
        </w:rPr>
        <w:t>!</w:t>
      </w:r>
      <w:r w:rsidRPr="575E59F1">
        <w:rPr>
          <w:sz w:val="24"/>
          <w:szCs w:val="24"/>
        </w:rPr>
        <w:t xml:space="preserve"> (2023) and </w:t>
      </w:r>
      <w:r w:rsidR="005E07A8">
        <w:rPr>
          <w:sz w:val="24"/>
          <w:szCs w:val="24"/>
        </w:rPr>
        <w:t>Mentimeter</w:t>
      </w:r>
      <w:r w:rsidRPr="575E59F1">
        <w:rPr>
          <w:sz w:val="24"/>
          <w:szCs w:val="24"/>
        </w:rPr>
        <w:t xml:space="preserve"> (2023) both stipulate that they are great to help with assessing a student's progress, in the view of Marshall (2020) assessment is integral in higher education learning because not does it guide students in their learning and secondly, she believes that any assessment should be accurate. This is because if it is not accurate then it could become unfair to students and could cause issues for an education faculty as unhappy students made lodge legal challenges. Both </w:t>
      </w:r>
      <w:r w:rsidR="005E07A8">
        <w:rPr>
          <w:sz w:val="24"/>
          <w:szCs w:val="24"/>
        </w:rPr>
        <w:t>Kahoot!</w:t>
      </w:r>
      <w:r w:rsidRPr="575E59F1">
        <w:rPr>
          <w:sz w:val="24"/>
          <w:szCs w:val="24"/>
        </w:rPr>
        <w:t xml:space="preserve"> and </w:t>
      </w:r>
      <w:r w:rsidR="005E07A8">
        <w:rPr>
          <w:sz w:val="24"/>
          <w:szCs w:val="24"/>
        </w:rPr>
        <w:t>Mentimeter</w:t>
      </w:r>
      <w:r w:rsidRPr="575E59F1">
        <w:rPr>
          <w:sz w:val="24"/>
          <w:szCs w:val="24"/>
        </w:rPr>
        <w:t xml:space="preserve"> have an option to create multiple choice questions, </w:t>
      </w:r>
    </w:p>
    <w:p w14:paraId="0CAAA6A5" w14:textId="4565D1F7" w:rsidR="007E68DA" w:rsidRDefault="007E68DA" w:rsidP="575E59F1">
      <w:pPr>
        <w:spacing w:line="360" w:lineRule="auto"/>
        <w:rPr>
          <w:sz w:val="24"/>
          <w:szCs w:val="24"/>
        </w:rPr>
      </w:pPr>
      <w:r w:rsidRPr="575E59F1">
        <w:rPr>
          <w:sz w:val="24"/>
          <w:szCs w:val="24"/>
        </w:rPr>
        <w:t xml:space="preserve">A general view on the advantages of online learning is given by Race and Pickford (2007), is that it could excite learners this in turn can increase their motivation to learn, give learners instant feedback on choices and allow learners a chance to test their understanding of a </w:t>
      </w:r>
      <w:r w:rsidRPr="575E59F1">
        <w:rPr>
          <w:sz w:val="24"/>
          <w:szCs w:val="24"/>
        </w:rPr>
        <w:lastRenderedPageBreak/>
        <w:t xml:space="preserve">subject. Although the advantages given by Race and Pickford (2007) are for general online use, the ones chosen could be compared with what are the presumed advantages of using </w:t>
      </w:r>
      <w:r w:rsidR="005E07A8">
        <w:rPr>
          <w:sz w:val="24"/>
          <w:szCs w:val="24"/>
        </w:rPr>
        <w:t>Kahoot!</w:t>
      </w:r>
      <w:r w:rsidRPr="575E59F1">
        <w:rPr>
          <w:sz w:val="24"/>
          <w:szCs w:val="24"/>
        </w:rPr>
        <w:t xml:space="preserve"> and </w:t>
      </w:r>
      <w:r w:rsidR="005E07A8">
        <w:rPr>
          <w:sz w:val="24"/>
          <w:szCs w:val="24"/>
        </w:rPr>
        <w:t>Mentimeter</w:t>
      </w:r>
      <w:r w:rsidRPr="575E59F1">
        <w:rPr>
          <w:sz w:val="24"/>
          <w:szCs w:val="24"/>
        </w:rPr>
        <w:t xml:space="preserve">.  </w:t>
      </w:r>
    </w:p>
    <w:p w14:paraId="02749AB6" w14:textId="1D3BA1B3" w:rsidR="575E59F1" w:rsidRDefault="575E59F1" w:rsidP="575E59F1">
      <w:pPr>
        <w:spacing w:line="360" w:lineRule="auto"/>
        <w:rPr>
          <w:sz w:val="24"/>
          <w:szCs w:val="24"/>
        </w:rPr>
      </w:pPr>
      <w:r w:rsidRPr="575E59F1">
        <w:rPr>
          <w:sz w:val="24"/>
          <w:szCs w:val="24"/>
        </w:rPr>
        <w:t>Another benefit of using digital based games for learning is given by Harding (2023) in that they can be used not only in a whole class setting with an interactive whiteboard, but it can also be used in a small group environment, in pairs or individually. She also refers back to assessing by saying that both teachers and the students can track information about where mistakes have been made in the learning environment or in an area of study that needs more content to help build knowledge.</w:t>
      </w:r>
    </w:p>
    <w:p w14:paraId="1BC5C10B" w14:textId="209D9635" w:rsidR="575E59F1" w:rsidRDefault="5230D382" w:rsidP="575E59F1">
      <w:pPr>
        <w:spacing w:line="360" w:lineRule="auto"/>
        <w:rPr>
          <w:sz w:val="24"/>
          <w:szCs w:val="24"/>
        </w:rPr>
      </w:pPr>
      <w:r w:rsidRPr="5230D382">
        <w:rPr>
          <w:sz w:val="24"/>
          <w:szCs w:val="24"/>
        </w:rPr>
        <w:t xml:space="preserve">Some of the advantages of the use of </w:t>
      </w:r>
      <w:r w:rsidR="005E07A8">
        <w:rPr>
          <w:sz w:val="24"/>
          <w:szCs w:val="24"/>
        </w:rPr>
        <w:t>Kahoot!</w:t>
      </w:r>
      <w:r w:rsidRPr="5230D382">
        <w:rPr>
          <w:sz w:val="24"/>
          <w:szCs w:val="24"/>
        </w:rPr>
        <w:t xml:space="preserve"> are provided by Mihoub (2021), he says that although it still maintains multiple choice quizzes with its gaming nature it removes the anxiety that traditional quizzes give, such as learning pressure test anxieties and delayed feedback. Recent research has found that students feel more engaged and learn without noticing while using the </w:t>
      </w:r>
      <w:r w:rsidR="005E07A8">
        <w:rPr>
          <w:sz w:val="24"/>
          <w:szCs w:val="24"/>
        </w:rPr>
        <w:t>Kahoot!</w:t>
      </w:r>
      <w:r w:rsidRPr="5230D382">
        <w:rPr>
          <w:sz w:val="24"/>
          <w:szCs w:val="24"/>
        </w:rPr>
        <w:t xml:space="preserve"> platform. Using a tool like </w:t>
      </w:r>
      <w:r w:rsidR="005E07A8">
        <w:rPr>
          <w:sz w:val="24"/>
          <w:szCs w:val="24"/>
        </w:rPr>
        <w:t>Kahoot!</w:t>
      </w:r>
      <w:r w:rsidRPr="5230D382">
        <w:rPr>
          <w:sz w:val="24"/>
          <w:szCs w:val="24"/>
        </w:rPr>
        <w:t xml:space="preserve"> has become so useful that some students from famous universities sit their exams on the platform (Mihoub, 2021). Citing research done by Rajabpour (2021) </w:t>
      </w:r>
      <w:bookmarkStart w:id="4" w:name="_Int_o7LTBypD"/>
      <w:r w:rsidRPr="5230D382">
        <w:rPr>
          <w:sz w:val="24"/>
          <w:szCs w:val="24"/>
        </w:rPr>
        <w:t>Sinnivasagam</w:t>
      </w:r>
      <w:bookmarkEnd w:id="4"/>
      <w:r w:rsidRPr="5230D382">
        <w:rPr>
          <w:sz w:val="24"/>
          <w:szCs w:val="24"/>
        </w:rPr>
        <w:t xml:space="preserve"> and Hua (2021) would agree with Mihoub (2021) and further add that the use of </w:t>
      </w:r>
      <w:r w:rsidR="005E07A8">
        <w:rPr>
          <w:sz w:val="24"/>
          <w:szCs w:val="24"/>
        </w:rPr>
        <w:t>Kahoot!</w:t>
      </w:r>
      <w:r w:rsidRPr="5230D382">
        <w:rPr>
          <w:sz w:val="24"/>
          <w:szCs w:val="24"/>
        </w:rPr>
        <w:t xml:space="preserve"> in the classroom brought a higher energy level in classrooms, this can be good because it will bring fun to the lessons as well as more motivation.</w:t>
      </w:r>
    </w:p>
    <w:p w14:paraId="6A59E190" w14:textId="6427DBAD" w:rsidR="575E59F1" w:rsidRDefault="575E59F1" w:rsidP="575E59F1">
      <w:pPr>
        <w:spacing w:line="360" w:lineRule="auto"/>
        <w:rPr>
          <w:sz w:val="24"/>
          <w:szCs w:val="24"/>
        </w:rPr>
      </w:pPr>
      <w:r w:rsidRPr="575E59F1">
        <w:rPr>
          <w:sz w:val="24"/>
          <w:szCs w:val="24"/>
        </w:rPr>
        <w:t xml:space="preserve">A journal article written by Kalleny (2020) found that students were fully engaged with the use of </w:t>
      </w:r>
      <w:r w:rsidR="005E07A8">
        <w:rPr>
          <w:sz w:val="24"/>
          <w:szCs w:val="24"/>
        </w:rPr>
        <w:t>Kahoot!</w:t>
      </w:r>
      <w:r w:rsidRPr="575E59F1">
        <w:rPr>
          <w:sz w:val="24"/>
          <w:szCs w:val="24"/>
        </w:rPr>
        <w:t xml:space="preserve"> as a formative assessment and they gave an average score of 4.65 out of 5 in terms of the assessment being fun. Kalleny (2020) also discovered that the overall average of students who completed a questionnaire on the satisfaction of the platform was 24.25 giving a score of either agree or strongly agree. </w:t>
      </w:r>
    </w:p>
    <w:p w14:paraId="25099297" w14:textId="262B68AF" w:rsidR="000C6F8D" w:rsidRDefault="5230D382" w:rsidP="575E59F1">
      <w:pPr>
        <w:spacing w:line="360" w:lineRule="auto"/>
        <w:rPr>
          <w:sz w:val="24"/>
          <w:szCs w:val="24"/>
        </w:rPr>
      </w:pPr>
      <w:r w:rsidRPr="5230D382">
        <w:rPr>
          <w:sz w:val="24"/>
          <w:szCs w:val="24"/>
        </w:rPr>
        <w:t xml:space="preserve">As with all technology the use of </w:t>
      </w:r>
      <w:r w:rsidR="005E07A8">
        <w:rPr>
          <w:sz w:val="24"/>
          <w:szCs w:val="24"/>
        </w:rPr>
        <w:t>Kahoot!</w:t>
      </w:r>
      <w:r w:rsidRPr="5230D382">
        <w:rPr>
          <w:sz w:val="24"/>
          <w:szCs w:val="24"/>
        </w:rPr>
        <w:t xml:space="preserve"> has its disadvantages, one such disadvantage identified by Rajabpour (2021), who did a study on teacher’s perception of </w:t>
      </w:r>
      <w:r w:rsidR="005E07A8">
        <w:rPr>
          <w:sz w:val="24"/>
          <w:szCs w:val="24"/>
        </w:rPr>
        <w:t>Kahoot!</w:t>
      </w:r>
      <w:r w:rsidRPr="5230D382">
        <w:rPr>
          <w:sz w:val="24"/>
          <w:szCs w:val="24"/>
        </w:rPr>
        <w:t xml:space="preserve">. The teachers in his study found that their students using other applications such as social media instead of playing the </w:t>
      </w:r>
      <w:r w:rsidR="005E07A8">
        <w:rPr>
          <w:sz w:val="24"/>
          <w:szCs w:val="24"/>
        </w:rPr>
        <w:t>Kahoot!</w:t>
      </w:r>
      <w:r w:rsidRPr="5230D382">
        <w:rPr>
          <w:sz w:val="24"/>
          <w:szCs w:val="24"/>
        </w:rPr>
        <w:t xml:space="preserve"> game. The other issue that he found during his research was that there were problems with access to the platform, he does state that the access issues </w:t>
      </w:r>
      <w:r w:rsidRPr="5230D382">
        <w:rPr>
          <w:sz w:val="24"/>
          <w:szCs w:val="24"/>
        </w:rPr>
        <w:lastRenderedPageBreak/>
        <w:t xml:space="preserve">were more due to connection with the internet rather than with gaining access on the platform and that there was bad design of the game. </w:t>
      </w:r>
    </w:p>
    <w:p w14:paraId="15D3B59B" w14:textId="061C0EE3" w:rsidR="006B1A49" w:rsidRDefault="00C23E53" w:rsidP="575E59F1">
      <w:pPr>
        <w:spacing w:line="360" w:lineRule="auto"/>
        <w:rPr>
          <w:sz w:val="24"/>
          <w:szCs w:val="24"/>
        </w:rPr>
      </w:pPr>
      <w:r>
        <w:rPr>
          <w:sz w:val="24"/>
          <w:szCs w:val="24"/>
        </w:rPr>
        <w:t xml:space="preserve">Other disadvantages stated by Rajabpour </w:t>
      </w:r>
      <w:r w:rsidR="00741E32">
        <w:rPr>
          <w:sz w:val="24"/>
          <w:szCs w:val="24"/>
        </w:rPr>
        <w:t xml:space="preserve">(2021) </w:t>
      </w:r>
      <w:r w:rsidR="00052329">
        <w:rPr>
          <w:sz w:val="24"/>
          <w:szCs w:val="24"/>
        </w:rPr>
        <w:t xml:space="preserve">was that teachers believed that </w:t>
      </w:r>
      <w:r w:rsidR="005E07A8">
        <w:rPr>
          <w:sz w:val="24"/>
          <w:szCs w:val="24"/>
        </w:rPr>
        <w:t>Kahoot!</w:t>
      </w:r>
      <w:r w:rsidR="00052329">
        <w:rPr>
          <w:sz w:val="24"/>
          <w:szCs w:val="24"/>
        </w:rPr>
        <w:t xml:space="preserve"> was causing shorter attention spans for students, </w:t>
      </w:r>
      <w:r w:rsidR="006A5B12">
        <w:rPr>
          <w:sz w:val="24"/>
          <w:szCs w:val="24"/>
        </w:rPr>
        <w:t xml:space="preserve">in contrast to these teachers views </w:t>
      </w:r>
      <w:bookmarkStart w:id="5" w:name="_Int_zaczU4CA"/>
      <w:r w:rsidR="006A5B12">
        <w:rPr>
          <w:sz w:val="24"/>
          <w:szCs w:val="24"/>
        </w:rPr>
        <w:t>Rajabpour</w:t>
      </w:r>
      <w:bookmarkEnd w:id="5"/>
      <w:r w:rsidR="006A5B12">
        <w:rPr>
          <w:sz w:val="24"/>
          <w:szCs w:val="24"/>
        </w:rPr>
        <w:t xml:space="preserve"> (2021) says that there is no evidence to support the teachers view </w:t>
      </w:r>
      <w:r w:rsidR="006243E2">
        <w:rPr>
          <w:sz w:val="24"/>
          <w:szCs w:val="24"/>
        </w:rPr>
        <w:t xml:space="preserve">but </w:t>
      </w:r>
      <w:r w:rsidR="007E48C0">
        <w:rPr>
          <w:sz w:val="24"/>
          <w:szCs w:val="24"/>
        </w:rPr>
        <w:t xml:space="preserve">he </w:t>
      </w:r>
      <w:r w:rsidR="006243E2">
        <w:rPr>
          <w:sz w:val="24"/>
          <w:szCs w:val="24"/>
        </w:rPr>
        <w:t xml:space="preserve">does mention that if </w:t>
      </w:r>
      <w:r w:rsidR="005E07A8">
        <w:rPr>
          <w:sz w:val="24"/>
          <w:szCs w:val="24"/>
        </w:rPr>
        <w:t>Kahoot!</w:t>
      </w:r>
      <w:r w:rsidR="006243E2">
        <w:rPr>
          <w:sz w:val="24"/>
          <w:szCs w:val="24"/>
        </w:rPr>
        <w:t xml:space="preserve"> is used too often than it could cause </w:t>
      </w:r>
      <w:r w:rsidR="000C6F8D">
        <w:rPr>
          <w:sz w:val="24"/>
          <w:szCs w:val="24"/>
        </w:rPr>
        <w:t xml:space="preserve">shorter attention spans in students. </w:t>
      </w:r>
      <w:r w:rsidR="008A6A5F">
        <w:rPr>
          <w:sz w:val="24"/>
          <w:szCs w:val="24"/>
        </w:rPr>
        <w:t xml:space="preserve">This </w:t>
      </w:r>
      <w:r w:rsidR="008F1331">
        <w:rPr>
          <w:sz w:val="24"/>
          <w:szCs w:val="24"/>
        </w:rPr>
        <w:t xml:space="preserve">could also lead to the other issues teachers were </w:t>
      </w:r>
      <w:r w:rsidR="00EA42EC">
        <w:rPr>
          <w:sz w:val="24"/>
          <w:szCs w:val="24"/>
        </w:rPr>
        <w:t>finding,</w:t>
      </w:r>
      <w:r w:rsidR="008F1331">
        <w:rPr>
          <w:sz w:val="24"/>
          <w:szCs w:val="24"/>
        </w:rPr>
        <w:t xml:space="preserve"> which was that students </w:t>
      </w:r>
      <w:r w:rsidR="00FD35CB">
        <w:rPr>
          <w:sz w:val="24"/>
          <w:szCs w:val="24"/>
        </w:rPr>
        <w:t>were forming undesired expectations</w:t>
      </w:r>
      <w:r w:rsidR="00DA431A">
        <w:rPr>
          <w:sz w:val="24"/>
          <w:szCs w:val="24"/>
        </w:rPr>
        <w:t xml:space="preserve">, with one teacher saying that students </w:t>
      </w:r>
      <w:r w:rsidR="00BF43C0">
        <w:rPr>
          <w:sz w:val="24"/>
          <w:szCs w:val="24"/>
        </w:rPr>
        <w:t xml:space="preserve">were expecting lessons to be fun and games instead of being </w:t>
      </w:r>
      <w:r w:rsidR="008B66FA">
        <w:rPr>
          <w:sz w:val="24"/>
          <w:szCs w:val="24"/>
        </w:rPr>
        <w:t xml:space="preserve">a place to learn </w:t>
      </w:r>
      <w:sdt>
        <w:sdtPr>
          <w:rPr>
            <w:sz w:val="24"/>
            <w:szCs w:val="24"/>
          </w:rPr>
          <w:id w:val="1581648412"/>
          <w:placeholder>
            <w:docPart w:val="DefaultPlaceholder_1081868574"/>
          </w:placeholder>
          <w:citation/>
        </w:sdtPr>
        <w:sdtEndPr/>
        <w:sdtContent>
          <w:r w:rsidR="008B66FA">
            <w:rPr>
              <w:sz w:val="24"/>
              <w:szCs w:val="24"/>
            </w:rPr>
            <w:fldChar w:fldCharType="begin"/>
          </w:r>
          <w:r w:rsidR="008B66FA">
            <w:rPr>
              <w:sz w:val="24"/>
              <w:szCs w:val="24"/>
            </w:rPr>
            <w:instrText xml:space="preserve"> CITATION Raj21 \l 2057 </w:instrText>
          </w:r>
          <w:r w:rsidR="008B66FA">
            <w:rPr>
              <w:sz w:val="24"/>
              <w:szCs w:val="24"/>
            </w:rPr>
            <w:fldChar w:fldCharType="separate"/>
          </w:r>
          <w:r w:rsidR="008B66FA" w:rsidRPr="008B66FA">
            <w:rPr>
              <w:noProof/>
              <w:sz w:val="24"/>
              <w:szCs w:val="24"/>
            </w:rPr>
            <w:t>(Rajabpour, 2021)</w:t>
          </w:r>
          <w:r w:rsidR="008B66FA">
            <w:rPr>
              <w:sz w:val="24"/>
              <w:szCs w:val="24"/>
            </w:rPr>
            <w:fldChar w:fldCharType="end"/>
          </w:r>
        </w:sdtContent>
      </w:sdt>
      <w:r w:rsidR="008B66FA">
        <w:rPr>
          <w:sz w:val="24"/>
          <w:szCs w:val="24"/>
        </w:rPr>
        <w:t>.</w:t>
      </w:r>
    </w:p>
    <w:p w14:paraId="5CC65CD3" w14:textId="6A71CBB3" w:rsidR="00E9581D" w:rsidRDefault="00E9581D" w:rsidP="575E59F1">
      <w:pPr>
        <w:spacing w:line="360" w:lineRule="auto"/>
        <w:rPr>
          <w:sz w:val="24"/>
          <w:szCs w:val="24"/>
        </w:rPr>
      </w:pPr>
      <w:r>
        <w:rPr>
          <w:sz w:val="24"/>
          <w:szCs w:val="24"/>
        </w:rPr>
        <w:t xml:space="preserve">Other disadvantages </w:t>
      </w:r>
      <w:r w:rsidR="006169C4">
        <w:rPr>
          <w:sz w:val="24"/>
          <w:szCs w:val="24"/>
        </w:rPr>
        <w:t xml:space="preserve">of using a tool like </w:t>
      </w:r>
      <w:r w:rsidR="005E07A8">
        <w:rPr>
          <w:sz w:val="24"/>
          <w:szCs w:val="24"/>
        </w:rPr>
        <w:t>Kahoot!</w:t>
      </w:r>
      <w:r w:rsidR="006169C4">
        <w:rPr>
          <w:sz w:val="24"/>
          <w:szCs w:val="24"/>
        </w:rPr>
        <w:t xml:space="preserve"> are also provided by Mihoub (2021)</w:t>
      </w:r>
      <w:r w:rsidR="00E55FD4">
        <w:rPr>
          <w:sz w:val="24"/>
          <w:szCs w:val="24"/>
        </w:rPr>
        <w:t xml:space="preserve">, he identifies that </w:t>
      </w:r>
      <w:r w:rsidR="00437709">
        <w:rPr>
          <w:sz w:val="24"/>
          <w:szCs w:val="24"/>
        </w:rPr>
        <w:t xml:space="preserve">students will need their own electronic device </w:t>
      </w:r>
      <w:r w:rsidR="00245A24">
        <w:rPr>
          <w:sz w:val="24"/>
          <w:szCs w:val="24"/>
        </w:rPr>
        <w:t xml:space="preserve">and also an education institute will </w:t>
      </w:r>
      <w:r w:rsidR="00AA7A76">
        <w:rPr>
          <w:sz w:val="24"/>
          <w:szCs w:val="24"/>
        </w:rPr>
        <w:t xml:space="preserve">also need </w:t>
      </w:r>
      <w:r w:rsidR="001A1091">
        <w:rPr>
          <w:sz w:val="24"/>
          <w:szCs w:val="24"/>
        </w:rPr>
        <w:t xml:space="preserve">access </w:t>
      </w:r>
      <w:r w:rsidR="00430EBD">
        <w:rPr>
          <w:sz w:val="24"/>
          <w:szCs w:val="24"/>
        </w:rPr>
        <w:t>to internet connection</w:t>
      </w:r>
      <w:r w:rsidR="00307FB0">
        <w:rPr>
          <w:sz w:val="24"/>
          <w:szCs w:val="24"/>
        </w:rPr>
        <w:t xml:space="preserve">. Other disadvantages to think about when using the </w:t>
      </w:r>
      <w:r w:rsidR="005E07A8">
        <w:rPr>
          <w:sz w:val="24"/>
          <w:szCs w:val="24"/>
        </w:rPr>
        <w:t>Kahoot!</w:t>
      </w:r>
      <w:r w:rsidR="002C26D4">
        <w:rPr>
          <w:sz w:val="24"/>
          <w:szCs w:val="24"/>
        </w:rPr>
        <w:t xml:space="preserve"> tool</w:t>
      </w:r>
      <w:r w:rsidR="00E92D6E">
        <w:rPr>
          <w:sz w:val="24"/>
          <w:szCs w:val="24"/>
        </w:rPr>
        <w:t xml:space="preserve"> are that students may create inappropriate nicknames</w:t>
      </w:r>
      <w:r w:rsidR="00BA1667">
        <w:rPr>
          <w:sz w:val="24"/>
          <w:szCs w:val="24"/>
        </w:rPr>
        <w:t xml:space="preserve">, this could make it harder for a teacher to supervise development of </w:t>
      </w:r>
      <w:r w:rsidR="00CF29E9">
        <w:rPr>
          <w:sz w:val="24"/>
          <w:szCs w:val="24"/>
        </w:rPr>
        <w:t>their</w:t>
      </w:r>
      <w:r w:rsidR="00BA1667">
        <w:rPr>
          <w:sz w:val="24"/>
          <w:szCs w:val="24"/>
        </w:rPr>
        <w:t xml:space="preserve"> students because they would not know who is who</w:t>
      </w:r>
      <w:r w:rsidR="000968F9">
        <w:rPr>
          <w:sz w:val="24"/>
          <w:szCs w:val="24"/>
        </w:rPr>
        <w:t xml:space="preserve"> and </w:t>
      </w:r>
      <w:r w:rsidR="000B4126">
        <w:rPr>
          <w:sz w:val="24"/>
          <w:szCs w:val="24"/>
        </w:rPr>
        <w:t xml:space="preserve">the </w:t>
      </w:r>
      <w:r w:rsidR="00582E1B">
        <w:rPr>
          <w:sz w:val="24"/>
          <w:szCs w:val="24"/>
        </w:rPr>
        <w:t xml:space="preserve">platform can also be a distraction for students </w:t>
      </w:r>
      <w:r w:rsidR="009D5704">
        <w:rPr>
          <w:sz w:val="24"/>
          <w:szCs w:val="24"/>
        </w:rPr>
        <w:t xml:space="preserve">who are lower achieving because they just see </w:t>
      </w:r>
      <w:r w:rsidR="00B3435A">
        <w:rPr>
          <w:sz w:val="24"/>
          <w:szCs w:val="24"/>
        </w:rPr>
        <w:t xml:space="preserve">enjoyment of winning the game through random luck rather than </w:t>
      </w:r>
      <w:r w:rsidR="004468B8">
        <w:rPr>
          <w:sz w:val="24"/>
          <w:szCs w:val="24"/>
        </w:rPr>
        <w:t>analysing the questions, this would diminish the ability to share knowledge</w:t>
      </w:r>
      <w:r w:rsidR="00CF29E9">
        <w:rPr>
          <w:sz w:val="24"/>
          <w:szCs w:val="24"/>
        </w:rPr>
        <w:t xml:space="preserve"> </w:t>
      </w:r>
      <w:sdt>
        <w:sdtPr>
          <w:rPr>
            <w:sz w:val="24"/>
            <w:szCs w:val="24"/>
          </w:rPr>
          <w:id w:val="-1914772813"/>
          <w:placeholder>
            <w:docPart w:val="DefaultPlaceholder_1081868574"/>
          </w:placeholder>
          <w:citation/>
        </w:sdtPr>
        <w:sdtEndPr/>
        <w:sdtContent>
          <w:r w:rsidR="00CF29E9">
            <w:rPr>
              <w:sz w:val="24"/>
              <w:szCs w:val="24"/>
            </w:rPr>
            <w:fldChar w:fldCharType="begin"/>
          </w:r>
          <w:r w:rsidR="00CF29E9">
            <w:rPr>
              <w:sz w:val="24"/>
              <w:szCs w:val="24"/>
            </w:rPr>
            <w:instrText xml:space="preserve"> CITATION Mih21 \l 2057 </w:instrText>
          </w:r>
          <w:r w:rsidR="00CF29E9">
            <w:rPr>
              <w:sz w:val="24"/>
              <w:szCs w:val="24"/>
            </w:rPr>
            <w:fldChar w:fldCharType="separate"/>
          </w:r>
          <w:r w:rsidR="00CF29E9" w:rsidRPr="00CF29E9">
            <w:rPr>
              <w:noProof/>
              <w:sz w:val="24"/>
              <w:szCs w:val="24"/>
            </w:rPr>
            <w:t>(Mihoub, 2021)</w:t>
          </w:r>
          <w:r w:rsidR="00CF29E9">
            <w:rPr>
              <w:sz w:val="24"/>
              <w:szCs w:val="24"/>
            </w:rPr>
            <w:fldChar w:fldCharType="end"/>
          </w:r>
        </w:sdtContent>
      </w:sdt>
      <w:r w:rsidR="00CF29E9">
        <w:rPr>
          <w:sz w:val="24"/>
          <w:szCs w:val="24"/>
        </w:rPr>
        <w:t>.</w:t>
      </w:r>
    </w:p>
    <w:p w14:paraId="136F3AA3" w14:textId="35534AD0" w:rsidR="000A3703" w:rsidRDefault="00871258" w:rsidP="575E59F1">
      <w:pPr>
        <w:spacing w:line="360" w:lineRule="auto"/>
        <w:rPr>
          <w:sz w:val="24"/>
          <w:szCs w:val="24"/>
        </w:rPr>
      </w:pPr>
      <w:r>
        <w:rPr>
          <w:sz w:val="24"/>
          <w:szCs w:val="24"/>
        </w:rPr>
        <w:t xml:space="preserve">In a reflection done </w:t>
      </w:r>
      <w:r w:rsidR="00C038AC">
        <w:rPr>
          <w:sz w:val="24"/>
          <w:szCs w:val="24"/>
        </w:rPr>
        <w:t>on</w:t>
      </w:r>
      <w:r>
        <w:rPr>
          <w:sz w:val="24"/>
          <w:szCs w:val="24"/>
        </w:rPr>
        <w:t xml:space="preserve"> </w:t>
      </w:r>
      <w:r w:rsidR="003C0FA5">
        <w:rPr>
          <w:sz w:val="24"/>
          <w:szCs w:val="24"/>
        </w:rPr>
        <w:t>the University</w:t>
      </w:r>
      <w:r w:rsidR="00C038AC">
        <w:rPr>
          <w:sz w:val="24"/>
          <w:szCs w:val="24"/>
        </w:rPr>
        <w:t xml:space="preserve"> of Bath (2023) website a</w:t>
      </w:r>
      <w:r w:rsidR="00216881">
        <w:rPr>
          <w:sz w:val="24"/>
          <w:szCs w:val="24"/>
        </w:rPr>
        <w:t xml:space="preserve">n educator said that they found the use of </w:t>
      </w:r>
      <w:r w:rsidR="005E07A8">
        <w:rPr>
          <w:sz w:val="24"/>
          <w:szCs w:val="24"/>
        </w:rPr>
        <w:t>Mentimeter</w:t>
      </w:r>
      <w:r w:rsidR="00216881">
        <w:rPr>
          <w:sz w:val="24"/>
          <w:szCs w:val="24"/>
        </w:rPr>
        <w:t xml:space="preserve"> was good because students were more engaged </w:t>
      </w:r>
      <w:r w:rsidR="0064679C">
        <w:rPr>
          <w:sz w:val="24"/>
          <w:szCs w:val="24"/>
        </w:rPr>
        <w:t xml:space="preserve">and were keen to participate in the lesson, the students also found it less stressful </w:t>
      </w:r>
      <w:r w:rsidR="009C7AFE">
        <w:rPr>
          <w:sz w:val="24"/>
          <w:szCs w:val="24"/>
        </w:rPr>
        <w:t xml:space="preserve">and were more willing </w:t>
      </w:r>
      <w:r w:rsidR="0064679C">
        <w:rPr>
          <w:sz w:val="24"/>
          <w:szCs w:val="24"/>
        </w:rPr>
        <w:t xml:space="preserve">to answer questions through the </w:t>
      </w:r>
      <w:r w:rsidR="000E3246">
        <w:rPr>
          <w:sz w:val="24"/>
          <w:szCs w:val="24"/>
        </w:rPr>
        <w:t xml:space="preserve">use of </w:t>
      </w:r>
      <w:r w:rsidR="005E07A8">
        <w:rPr>
          <w:sz w:val="24"/>
          <w:szCs w:val="24"/>
        </w:rPr>
        <w:t>Mentimeter</w:t>
      </w:r>
      <w:r w:rsidR="000E3246">
        <w:rPr>
          <w:sz w:val="24"/>
          <w:szCs w:val="24"/>
        </w:rPr>
        <w:t xml:space="preserve"> </w:t>
      </w:r>
      <w:r w:rsidR="00BB6FAE">
        <w:rPr>
          <w:sz w:val="24"/>
          <w:szCs w:val="24"/>
        </w:rPr>
        <w:t xml:space="preserve">rather than </w:t>
      </w:r>
      <w:r w:rsidR="00B312A0">
        <w:rPr>
          <w:sz w:val="24"/>
          <w:szCs w:val="24"/>
        </w:rPr>
        <w:t>putting their hands up</w:t>
      </w:r>
      <w:r w:rsidR="0080514F">
        <w:rPr>
          <w:sz w:val="24"/>
          <w:szCs w:val="24"/>
        </w:rPr>
        <w:t>.</w:t>
      </w:r>
    </w:p>
    <w:p w14:paraId="24A41378" w14:textId="30645691" w:rsidR="007438B6" w:rsidRDefault="007438B6" w:rsidP="575E59F1">
      <w:pPr>
        <w:spacing w:line="360" w:lineRule="auto"/>
        <w:rPr>
          <w:sz w:val="24"/>
          <w:szCs w:val="24"/>
        </w:rPr>
      </w:pPr>
      <w:r>
        <w:rPr>
          <w:sz w:val="24"/>
          <w:szCs w:val="24"/>
        </w:rPr>
        <w:t xml:space="preserve">The benefits of </w:t>
      </w:r>
      <w:r w:rsidR="005E07A8">
        <w:rPr>
          <w:sz w:val="24"/>
          <w:szCs w:val="24"/>
        </w:rPr>
        <w:t>Mentimeter</w:t>
      </w:r>
      <w:r w:rsidR="00CC64A3">
        <w:rPr>
          <w:sz w:val="24"/>
          <w:szCs w:val="24"/>
        </w:rPr>
        <w:t xml:space="preserve"> </w:t>
      </w:r>
      <w:r w:rsidR="00DD27BD">
        <w:rPr>
          <w:sz w:val="24"/>
          <w:szCs w:val="24"/>
        </w:rPr>
        <w:t xml:space="preserve">in the view of Compton (2021) is that </w:t>
      </w:r>
      <w:r w:rsidR="0049436D">
        <w:rPr>
          <w:sz w:val="24"/>
          <w:szCs w:val="24"/>
        </w:rPr>
        <w:t xml:space="preserve">because </w:t>
      </w:r>
      <w:r w:rsidR="005E07A8">
        <w:rPr>
          <w:sz w:val="24"/>
          <w:szCs w:val="24"/>
        </w:rPr>
        <w:t>Mentimeter</w:t>
      </w:r>
      <w:r w:rsidR="0049436D">
        <w:rPr>
          <w:sz w:val="24"/>
          <w:szCs w:val="24"/>
        </w:rPr>
        <w:t xml:space="preserve"> </w:t>
      </w:r>
      <w:r w:rsidR="00811C27">
        <w:rPr>
          <w:sz w:val="24"/>
          <w:szCs w:val="24"/>
        </w:rPr>
        <w:t xml:space="preserve">is </w:t>
      </w:r>
      <w:r w:rsidR="00595F41">
        <w:rPr>
          <w:sz w:val="24"/>
          <w:szCs w:val="24"/>
        </w:rPr>
        <w:t>dependent</w:t>
      </w:r>
      <w:r w:rsidR="00811C27">
        <w:rPr>
          <w:sz w:val="24"/>
          <w:szCs w:val="24"/>
        </w:rPr>
        <w:t xml:space="preserve"> on </w:t>
      </w:r>
      <w:r w:rsidR="0067397E">
        <w:rPr>
          <w:sz w:val="24"/>
          <w:szCs w:val="24"/>
        </w:rPr>
        <w:t xml:space="preserve">user </w:t>
      </w:r>
      <w:r w:rsidR="00811C27">
        <w:rPr>
          <w:sz w:val="24"/>
          <w:szCs w:val="24"/>
        </w:rPr>
        <w:t xml:space="preserve">devices </w:t>
      </w:r>
      <w:r w:rsidR="0067397E">
        <w:rPr>
          <w:sz w:val="24"/>
          <w:szCs w:val="24"/>
        </w:rPr>
        <w:t>such as smartphones or tablets</w:t>
      </w:r>
      <w:r w:rsidR="000D3651">
        <w:rPr>
          <w:sz w:val="24"/>
          <w:szCs w:val="24"/>
        </w:rPr>
        <w:t xml:space="preserve">, he says this is a benefit because students generally know </w:t>
      </w:r>
      <w:r w:rsidR="002F443B">
        <w:rPr>
          <w:sz w:val="24"/>
          <w:szCs w:val="24"/>
        </w:rPr>
        <w:t xml:space="preserve">how to use their own devices or at least have access to the internet. He further explains that these devices </w:t>
      </w:r>
      <w:r w:rsidR="00903A31">
        <w:rPr>
          <w:sz w:val="24"/>
          <w:szCs w:val="24"/>
        </w:rPr>
        <w:t>would have security and would be current in terms of software updates</w:t>
      </w:r>
      <w:r w:rsidR="00E1592A">
        <w:rPr>
          <w:sz w:val="24"/>
          <w:szCs w:val="24"/>
        </w:rPr>
        <w:t xml:space="preserve">, it also has suggested by Compton (2021) </w:t>
      </w:r>
      <w:r w:rsidR="0061503B">
        <w:rPr>
          <w:sz w:val="24"/>
          <w:szCs w:val="24"/>
        </w:rPr>
        <w:t xml:space="preserve">turns what is usually an issue for teachers with devices like smartphones </w:t>
      </w:r>
      <w:r w:rsidR="00595F41">
        <w:rPr>
          <w:sz w:val="24"/>
          <w:szCs w:val="24"/>
        </w:rPr>
        <w:t>into a potential virtue.</w:t>
      </w:r>
    </w:p>
    <w:p w14:paraId="6C70C192" w14:textId="7CE2A68F" w:rsidR="00A33450" w:rsidRDefault="5230D382" w:rsidP="575E59F1">
      <w:pPr>
        <w:spacing w:line="360" w:lineRule="auto"/>
        <w:rPr>
          <w:sz w:val="24"/>
          <w:szCs w:val="24"/>
        </w:rPr>
      </w:pPr>
      <w:r w:rsidRPr="5230D382">
        <w:rPr>
          <w:sz w:val="24"/>
          <w:szCs w:val="24"/>
        </w:rPr>
        <w:lastRenderedPageBreak/>
        <w:t xml:space="preserve">Other positives cited by Compton (2021) are that there are numerous participation and interaction options that are also adaptable. He mentions that he tells his colleagues that instead of favouring the word cloud or open text formats how could they use other functions within their lessons, he further adds that it is more important to have a well-designed question that could be used for prompting either a discussion prior to the students voting or as a prompt for analysing or rationalising responses that have been offered. Edwards (2023) would agree with Compton (2021) on the adaptability of </w:t>
      </w:r>
      <w:r w:rsidR="005E07A8">
        <w:rPr>
          <w:sz w:val="24"/>
          <w:szCs w:val="24"/>
        </w:rPr>
        <w:t>Mentimeter</w:t>
      </w:r>
      <w:r w:rsidRPr="5230D382">
        <w:rPr>
          <w:sz w:val="24"/>
          <w:szCs w:val="24"/>
        </w:rPr>
        <w:t xml:space="preserve">, he also adds that it is also possible to integrate </w:t>
      </w:r>
      <w:r w:rsidR="005E07A8">
        <w:rPr>
          <w:sz w:val="24"/>
          <w:szCs w:val="24"/>
        </w:rPr>
        <w:t>Mentimeter</w:t>
      </w:r>
      <w:r w:rsidRPr="5230D382">
        <w:rPr>
          <w:sz w:val="24"/>
          <w:szCs w:val="24"/>
        </w:rPr>
        <w:t xml:space="preserve"> with the likes of PowerPoint, this means that a teacher would not have to get use to a whole new software but can integrate a word cloud voting into their slides. Another benefit of this would be that a teacher would not have to take time out of their lesson to login to </w:t>
      </w:r>
      <w:r w:rsidR="005E07A8">
        <w:rPr>
          <w:sz w:val="24"/>
          <w:szCs w:val="24"/>
        </w:rPr>
        <w:t>Mentimeter</w:t>
      </w:r>
      <w:r w:rsidRPr="5230D382">
        <w:rPr>
          <w:sz w:val="24"/>
          <w:szCs w:val="24"/>
        </w:rPr>
        <w:t xml:space="preserve"> to initiate the voting but have in their slides ready to start.</w:t>
      </w:r>
    </w:p>
    <w:p w14:paraId="697DD259" w14:textId="320F097B" w:rsidR="00B02CD6" w:rsidRDefault="000F1D23" w:rsidP="575E59F1">
      <w:pPr>
        <w:spacing w:line="360" w:lineRule="auto"/>
        <w:rPr>
          <w:sz w:val="24"/>
          <w:szCs w:val="24"/>
        </w:rPr>
      </w:pPr>
      <w:r>
        <w:rPr>
          <w:sz w:val="24"/>
          <w:szCs w:val="24"/>
        </w:rPr>
        <w:t>Some of the cri</w:t>
      </w:r>
      <w:r w:rsidR="001D5CDE">
        <w:rPr>
          <w:sz w:val="24"/>
          <w:szCs w:val="24"/>
        </w:rPr>
        <w:t xml:space="preserve">ticism in regard to </w:t>
      </w:r>
      <w:r w:rsidR="005E07A8">
        <w:rPr>
          <w:sz w:val="24"/>
          <w:szCs w:val="24"/>
        </w:rPr>
        <w:t>Mentimeter</w:t>
      </w:r>
      <w:r w:rsidR="001D5CDE">
        <w:rPr>
          <w:sz w:val="24"/>
          <w:szCs w:val="24"/>
        </w:rPr>
        <w:t xml:space="preserve"> come from students, </w:t>
      </w:r>
      <w:r w:rsidR="00197990">
        <w:rPr>
          <w:sz w:val="24"/>
          <w:szCs w:val="24"/>
        </w:rPr>
        <w:t xml:space="preserve">they said </w:t>
      </w:r>
      <w:r w:rsidR="00880726">
        <w:rPr>
          <w:sz w:val="24"/>
          <w:szCs w:val="24"/>
        </w:rPr>
        <w:t xml:space="preserve">that it </w:t>
      </w:r>
      <w:r w:rsidR="006A1A52">
        <w:rPr>
          <w:sz w:val="24"/>
          <w:szCs w:val="24"/>
        </w:rPr>
        <w:t xml:space="preserve">could take up more of lecture time and that it could be a poor substitute </w:t>
      </w:r>
      <w:r w:rsidR="00455198">
        <w:rPr>
          <w:sz w:val="24"/>
          <w:szCs w:val="24"/>
        </w:rPr>
        <w:t>to being actually taught by a teacher</w:t>
      </w:r>
      <w:r w:rsidR="001D7DB2">
        <w:rPr>
          <w:sz w:val="24"/>
          <w:szCs w:val="24"/>
        </w:rPr>
        <w:t xml:space="preserve">, they also believe that it could be </w:t>
      </w:r>
      <w:r w:rsidR="007B459B">
        <w:rPr>
          <w:sz w:val="24"/>
          <w:szCs w:val="24"/>
        </w:rPr>
        <w:t>used as a of</w:t>
      </w:r>
      <w:r w:rsidR="001D7DB2">
        <w:rPr>
          <w:sz w:val="24"/>
          <w:szCs w:val="24"/>
        </w:rPr>
        <w:t xml:space="preserve"> disruption </w:t>
      </w:r>
      <w:r w:rsidR="007B459B">
        <w:rPr>
          <w:sz w:val="24"/>
          <w:szCs w:val="24"/>
        </w:rPr>
        <w:t xml:space="preserve">by some students as they could see it </w:t>
      </w:r>
      <w:r w:rsidR="00AE5BB7">
        <w:rPr>
          <w:sz w:val="24"/>
          <w:szCs w:val="24"/>
        </w:rPr>
        <w:t xml:space="preserve">has a way to mess around and using personal smartphones </w:t>
      </w:r>
      <w:r w:rsidR="00C47495">
        <w:rPr>
          <w:sz w:val="24"/>
          <w:szCs w:val="24"/>
        </w:rPr>
        <w:t xml:space="preserve">to connect to the internet could also be a distraction </w:t>
      </w:r>
      <w:r w:rsidR="00A920B8" w:rsidRPr="00C47495">
        <w:rPr>
          <w:noProof/>
          <w:sz w:val="24"/>
          <w:szCs w:val="24"/>
        </w:rPr>
        <w:t>(Mohin et al., 2020)</w:t>
      </w:r>
      <w:r w:rsidR="00C47495">
        <w:rPr>
          <w:sz w:val="24"/>
          <w:szCs w:val="24"/>
        </w:rPr>
        <w:t>.</w:t>
      </w:r>
      <w:r w:rsidR="00531F4D">
        <w:rPr>
          <w:sz w:val="24"/>
          <w:szCs w:val="24"/>
        </w:rPr>
        <w:t xml:space="preserve"> </w:t>
      </w:r>
      <w:r w:rsidR="00774769">
        <w:rPr>
          <w:sz w:val="24"/>
          <w:szCs w:val="24"/>
        </w:rPr>
        <w:t xml:space="preserve">Other issues the students </w:t>
      </w:r>
      <w:r w:rsidR="000B4853">
        <w:rPr>
          <w:sz w:val="24"/>
          <w:szCs w:val="24"/>
        </w:rPr>
        <w:t xml:space="preserve">identified about </w:t>
      </w:r>
      <w:r w:rsidR="005E07A8">
        <w:rPr>
          <w:sz w:val="24"/>
          <w:szCs w:val="24"/>
        </w:rPr>
        <w:t>Mentimeter</w:t>
      </w:r>
      <w:r w:rsidR="000B4853">
        <w:rPr>
          <w:sz w:val="24"/>
          <w:szCs w:val="24"/>
        </w:rPr>
        <w:t xml:space="preserve"> were that a reliable internet connection </w:t>
      </w:r>
      <w:r w:rsidR="00683AEB">
        <w:rPr>
          <w:sz w:val="24"/>
          <w:szCs w:val="24"/>
        </w:rPr>
        <w:t xml:space="preserve">was essential for </w:t>
      </w:r>
      <w:r w:rsidR="00307330">
        <w:rPr>
          <w:sz w:val="24"/>
          <w:szCs w:val="24"/>
        </w:rPr>
        <w:t>the platform to work well</w:t>
      </w:r>
      <w:r w:rsidR="00577A0E">
        <w:rPr>
          <w:sz w:val="24"/>
          <w:szCs w:val="24"/>
        </w:rPr>
        <w:t xml:space="preserve"> and they would like</w:t>
      </w:r>
      <w:r w:rsidR="00A47A99">
        <w:rPr>
          <w:sz w:val="24"/>
          <w:szCs w:val="24"/>
        </w:rPr>
        <w:t xml:space="preserve"> to see the use of real names </w:t>
      </w:r>
      <w:r w:rsidR="00534338">
        <w:rPr>
          <w:sz w:val="24"/>
          <w:szCs w:val="24"/>
        </w:rPr>
        <w:t>and have less anonymity</w:t>
      </w:r>
      <w:r w:rsidR="00FB183A">
        <w:rPr>
          <w:sz w:val="24"/>
          <w:szCs w:val="24"/>
        </w:rPr>
        <w:t xml:space="preserve"> as stated by Mohin et al</w:t>
      </w:r>
      <w:r w:rsidR="001E510E">
        <w:rPr>
          <w:sz w:val="24"/>
          <w:szCs w:val="24"/>
        </w:rPr>
        <w:t>.</w:t>
      </w:r>
      <w:r w:rsidR="00FB183A">
        <w:rPr>
          <w:sz w:val="24"/>
          <w:szCs w:val="24"/>
        </w:rPr>
        <w:t xml:space="preserve"> (2020), </w:t>
      </w:r>
      <w:r w:rsidR="00675C7E">
        <w:rPr>
          <w:sz w:val="24"/>
          <w:szCs w:val="24"/>
        </w:rPr>
        <w:t xml:space="preserve">with to regard to the use of real names being used </w:t>
      </w:r>
      <w:r w:rsidR="0045799C">
        <w:rPr>
          <w:sz w:val="24"/>
          <w:szCs w:val="24"/>
        </w:rPr>
        <w:t xml:space="preserve">instead having anonymity </w:t>
      </w:r>
      <w:r w:rsidR="00937E4F">
        <w:rPr>
          <w:sz w:val="24"/>
          <w:szCs w:val="24"/>
        </w:rPr>
        <w:t>Vallely and Gibson (2018) would agree with Mohin et al</w:t>
      </w:r>
      <w:r w:rsidR="001E510E">
        <w:rPr>
          <w:sz w:val="24"/>
          <w:szCs w:val="24"/>
        </w:rPr>
        <w:t>.</w:t>
      </w:r>
      <w:r w:rsidR="00937E4F">
        <w:rPr>
          <w:sz w:val="24"/>
          <w:szCs w:val="24"/>
        </w:rPr>
        <w:t xml:space="preserve"> (2020)</w:t>
      </w:r>
      <w:r w:rsidR="0045799C">
        <w:rPr>
          <w:sz w:val="24"/>
          <w:szCs w:val="24"/>
        </w:rPr>
        <w:t xml:space="preserve">, they also had that </w:t>
      </w:r>
      <w:r w:rsidR="003919FC">
        <w:rPr>
          <w:sz w:val="24"/>
          <w:szCs w:val="24"/>
        </w:rPr>
        <w:t xml:space="preserve">there should be a way for students to be able to either edit or retrieve their answers </w:t>
      </w:r>
      <w:r w:rsidR="00670438">
        <w:rPr>
          <w:sz w:val="24"/>
          <w:szCs w:val="24"/>
        </w:rPr>
        <w:t>once posted.</w:t>
      </w:r>
    </w:p>
    <w:p w14:paraId="72242C76" w14:textId="37642859" w:rsidR="575E59F1" w:rsidRDefault="00E955CB" w:rsidP="575E59F1">
      <w:pPr>
        <w:spacing w:line="360" w:lineRule="auto"/>
        <w:rPr>
          <w:sz w:val="24"/>
          <w:szCs w:val="24"/>
        </w:rPr>
      </w:pPr>
      <w:r>
        <w:rPr>
          <w:sz w:val="24"/>
          <w:szCs w:val="24"/>
        </w:rPr>
        <w:t xml:space="preserve">A potential issue of using </w:t>
      </w:r>
      <w:r w:rsidR="005214A1">
        <w:rPr>
          <w:sz w:val="24"/>
          <w:szCs w:val="24"/>
        </w:rPr>
        <w:t xml:space="preserve">digital </w:t>
      </w:r>
      <w:r w:rsidR="00C64D1E">
        <w:rPr>
          <w:sz w:val="24"/>
          <w:szCs w:val="24"/>
        </w:rPr>
        <w:t xml:space="preserve">items within the class could be that </w:t>
      </w:r>
      <w:r w:rsidR="00ED09BB">
        <w:rPr>
          <w:sz w:val="24"/>
          <w:szCs w:val="24"/>
        </w:rPr>
        <w:t xml:space="preserve">not every person has access to a digital device, with the </w:t>
      </w:r>
      <w:r w:rsidR="00BF5D7E">
        <w:rPr>
          <w:sz w:val="24"/>
          <w:szCs w:val="24"/>
        </w:rPr>
        <w:t xml:space="preserve">Children’s </w:t>
      </w:r>
      <w:r w:rsidR="00CA4144">
        <w:rPr>
          <w:sz w:val="24"/>
          <w:szCs w:val="24"/>
        </w:rPr>
        <w:t>C</w:t>
      </w:r>
      <w:r w:rsidR="00BF5D7E">
        <w:rPr>
          <w:sz w:val="24"/>
          <w:szCs w:val="24"/>
        </w:rPr>
        <w:t>ommissioner</w:t>
      </w:r>
      <w:r w:rsidR="00DD4AE5">
        <w:rPr>
          <w:sz w:val="24"/>
          <w:szCs w:val="24"/>
        </w:rPr>
        <w:t xml:space="preserve"> (2020) </w:t>
      </w:r>
      <w:r w:rsidR="0031209A">
        <w:rPr>
          <w:sz w:val="24"/>
          <w:szCs w:val="24"/>
        </w:rPr>
        <w:t xml:space="preserve">reporting that about </w:t>
      </w:r>
      <w:r w:rsidR="00F16C28">
        <w:rPr>
          <w:sz w:val="24"/>
          <w:szCs w:val="24"/>
        </w:rPr>
        <w:t xml:space="preserve">9% of families in the United Kingdom (UK) </w:t>
      </w:r>
      <w:r w:rsidR="0087684F">
        <w:rPr>
          <w:sz w:val="24"/>
          <w:szCs w:val="24"/>
        </w:rPr>
        <w:t xml:space="preserve">do not have access to digital </w:t>
      </w:r>
      <w:r w:rsidR="005B527F">
        <w:rPr>
          <w:sz w:val="24"/>
          <w:szCs w:val="24"/>
        </w:rPr>
        <w:t>device such as a laptop or tablet. This was a big issue during the C</w:t>
      </w:r>
      <w:r w:rsidR="009F7D16">
        <w:rPr>
          <w:sz w:val="24"/>
          <w:szCs w:val="24"/>
        </w:rPr>
        <w:t xml:space="preserve">ovid-19 pandemic when </w:t>
      </w:r>
      <w:r w:rsidR="00615ACB">
        <w:rPr>
          <w:sz w:val="24"/>
          <w:szCs w:val="24"/>
        </w:rPr>
        <w:t>all of classes provided education institutes were moved o</w:t>
      </w:r>
      <w:r w:rsidR="001470EB">
        <w:rPr>
          <w:sz w:val="24"/>
          <w:szCs w:val="24"/>
        </w:rPr>
        <w:t>nline.</w:t>
      </w:r>
    </w:p>
    <w:p w14:paraId="174DCD59" w14:textId="205D1BA0" w:rsidR="00B838A6" w:rsidRDefault="00877CD2" w:rsidP="003011F1">
      <w:pPr>
        <w:pStyle w:val="Heading2"/>
      </w:pPr>
      <w:bookmarkStart w:id="6" w:name="_Toc152618134"/>
      <w:r>
        <w:t>Selection and Justification</w:t>
      </w:r>
      <w:bookmarkEnd w:id="6"/>
    </w:p>
    <w:p w14:paraId="340C1D3B" w14:textId="57F6173D" w:rsidR="00B00B71" w:rsidRDefault="5230D382" w:rsidP="5230D382">
      <w:pPr>
        <w:spacing w:line="360" w:lineRule="auto"/>
        <w:rPr>
          <w:sz w:val="24"/>
          <w:szCs w:val="24"/>
        </w:rPr>
      </w:pPr>
      <w:r w:rsidRPr="5230D382">
        <w:rPr>
          <w:sz w:val="24"/>
          <w:szCs w:val="24"/>
        </w:rPr>
        <w:t xml:space="preserve">This section will analyse and evaluate the selection and justification of a digital tool or platform within a lesson that I have taught. To help me with my selection and justification I </w:t>
      </w:r>
      <w:r w:rsidRPr="5230D382">
        <w:rPr>
          <w:sz w:val="24"/>
          <w:szCs w:val="24"/>
        </w:rPr>
        <w:lastRenderedPageBreak/>
        <w:t>will choose and then use a digital educational framework. Has part of my justification I will outline how I plan to utilise a digital tool or platform and why I have chosen that specific tool or platform. I will also add how this tool or platform will help in my teaching but also what could be the challenges of using that tool, that could be with that specific tool or when incorporating it within my lesson.</w:t>
      </w:r>
    </w:p>
    <w:p w14:paraId="65BD7601" w14:textId="0B0B98BB" w:rsidR="5230D382" w:rsidRDefault="5230D382" w:rsidP="5230D382">
      <w:pPr>
        <w:spacing w:line="360" w:lineRule="auto"/>
        <w:rPr>
          <w:sz w:val="24"/>
          <w:szCs w:val="24"/>
        </w:rPr>
      </w:pPr>
      <w:r w:rsidRPr="5230D382">
        <w:rPr>
          <w:sz w:val="24"/>
          <w:szCs w:val="24"/>
        </w:rPr>
        <w:t>The digital educational framework I have chosen to utilise is the TPACK framework, I have chosen this framework because I believe it is easy and simple to use compared to the other frameworks I have been taught. TPACK was created in 2006 by Mishra and Koehler and it focuses on 3 knowledge areas, these are: Technological Knowledge (TK) which is the relationship between digital tools and specific pedagogical practices, Pedagogical Knowledge (PK) which is the relationship between pedagogical practices and specific learning objectives and lastly Content Knowledge (CK) which it the relationship and intersections among digital tools and learning objectives (Kurt, 2019).</w:t>
      </w:r>
    </w:p>
    <w:p w14:paraId="3EEFAFBC" w14:textId="0D32EAD4" w:rsidR="5230D382" w:rsidRDefault="5230D382" w:rsidP="5230D382">
      <w:pPr>
        <w:spacing w:line="360" w:lineRule="auto"/>
        <w:rPr>
          <w:sz w:val="24"/>
          <w:szCs w:val="24"/>
        </w:rPr>
      </w:pPr>
      <w:r w:rsidRPr="5230D382">
        <w:rPr>
          <w:sz w:val="24"/>
          <w:szCs w:val="24"/>
        </w:rPr>
        <w:t xml:space="preserve">The Technological Knowledge of a digital tool has made me choose is </w:t>
      </w:r>
      <w:r w:rsidR="005E07A8">
        <w:rPr>
          <w:sz w:val="24"/>
          <w:szCs w:val="24"/>
        </w:rPr>
        <w:t>Mentimeter</w:t>
      </w:r>
      <w:r w:rsidRPr="5230D382">
        <w:rPr>
          <w:sz w:val="24"/>
          <w:szCs w:val="24"/>
        </w:rPr>
        <w:t xml:space="preserve">, I have chosen to use the word cloud function on </w:t>
      </w:r>
      <w:r w:rsidR="005E07A8">
        <w:rPr>
          <w:sz w:val="24"/>
          <w:szCs w:val="24"/>
        </w:rPr>
        <w:t>Mentimeter</w:t>
      </w:r>
      <w:r w:rsidRPr="5230D382">
        <w:rPr>
          <w:sz w:val="24"/>
          <w:szCs w:val="24"/>
        </w:rPr>
        <w:t xml:space="preserve"> has a way to open discussion with the groups that I will be teaching. I choose </w:t>
      </w:r>
      <w:r w:rsidR="005E07A8">
        <w:rPr>
          <w:sz w:val="24"/>
          <w:szCs w:val="24"/>
        </w:rPr>
        <w:t>Mentimeter</w:t>
      </w:r>
      <w:r w:rsidRPr="5230D382">
        <w:rPr>
          <w:sz w:val="24"/>
          <w:szCs w:val="24"/>
        </w:rPr>
        <w:t xml:space="preserve"> over the Vevox platform, which as a similar function because I have used Vevox before and found it too complicated to use instead of </w:t>
      </w:r>
      <w:r w:rsidR="005E07A8">
        <w:rPr>
          <w:sz w:val="24"/>
          <w:szCs w:val="24"/>
        </w:rPr>
        <w:t>Mentimeter</w:t>
      </w:r>
      <w:r w:rsidRPr="5230D382">
        <w:rPr>
          <w:sz w:val="24"/>
          <w:szCs w:val="24"/>
        </w:rPr>
        <w:t xml:space="preserve"> which I found easy to use. I also based my choice based on the research I have done for literature review for this assignment, from my research the </w:t>
      </w:r>
      <w:r w:rsidR="005E07A8">
        <w:rPr>
          <w:sz w:val="24"/>
          <w:szCs w:val="24"/>
        </w:rPr>
        <w:t>Mentimeter</w:t>
      </w:r>
      <w:r w:rsidRPr="5230D382">
        <w:rPr>
          <w:sz w:val="24"/>
          <w:szCs w:val="24"/>
        </w:rPr>
        <w:t xml:space="preserve"> platform was rated highly for it use as an assessment tool.</w:t>
      </w:r>
    </w:p>
    <w:p w14:paraId="68555EB3" w14:textId="21623C74" w:rsidR="5230D382" w:rsidRDefault="5230D382" w:rsidP="5230D382">
      <w:pPr>
        <w:spacing w:line="360" w:lineRule="auto"/>
        <w:rPr>
          <w:sz w:val="24"/>
          <w:szCs w:val="24"/>
        </w:rPr>
      </w:pPr>
      <w:r w:rsidRPr="5230D382">
        <w:rPr>
          <w:sz w:val="24"/>
          <w:szCs w:val="24"/>
        </w:rPr>
        <w:t xml:space="preserve">The Content Knowledge for the two lessons that I will be teaching is a workshop on the Police and Criminal Evidence Act of 1984 more commonly known as PACE and the workshop will then focus on the Stop and Search powers which are laid out within the PACE act to level 5 police apprenticeship students who are currently in the police. My personal knowledge of the topic is based theoretical aspect of both PACE and Stop and Search whereas compared to the students who potentially should have the working knowledge of the subjects. The use of </w:t>
      </w:r>
      <w:r w:rsidR="005E07A8">
        <w:rPr>
          <w:sz w:val="24"/>
          <w:szCs w:val="24"/>
        </w:rPr>
        <w:t>Mentimeter</w:t>
      </w:r>
      <w:r w:rsidRPr="5230D382">
        <w:rPr>
          <w:sz w:val="24"/>
          <w:szCs w:val="24"/>
        </w:rPr>
        <w:t xml:space="preserve"> will allow me to gauge how much of the subject the students already known, and this would allow me to effectively know what areas I need to elaborate on.</w:t>
      </w:r>
    </w:p>
    <w:p w14:paraId="44254DF7" w14:textId="75AE0D45" w:rsidR="5230D382" w:rsidRDefault="5230D382" w:rsidP="5230D382">
      <w:pPr>
        <w:spacing w:line="360" w:lineRule="auto"/>
        <w:rPr>
          <w:sz w:val="24"/>
          <w:szCs w:val="24"/>
        </w:rPr>
      </w:pPr>
      <w:r w:rsidRPr="5230D382">
        <w:rPr>
          <w:sz w:val="24"/>
          <w:szCs w:val="24"/>
        </w:rPr>
        <w:t xml:space="preserve">For Pedagogical Knowledge, as this is two groups of new students to me, I do not know what is the best way that they learn. In my conversations with the normal teacher for these </w:t>
      </w:r>
      <w:r w:rsidRPr="5230D382">
        <w:rPr>
          <w:sz w:val="24"/>
          <w:szCs w:val="24"/>
        </w:rPr>
        <w:lastRenderedPageBreak/>
        <w:t xml:space="preserve">groups I was told that they do struggle with getting engagement from these students. This lack of possible engagement and that the lack of first-hand experience with these groups was the reason why I chose to incorporate </w:t>
      </w:r>
      <w:r w:rsidR="005E07A8">
        <w:rPr>
          <w:sz w:val="24"/>
          <w:szCs w:val="24"/>
        </w:rPr>
        <w:t>Mentimeter</w:t>
      </w:r>
      <w:r w:rsidRPr="5230D382">
        <w:rPr>
          <w:sz w:val="24"/>
          <w:szCs w:val="24"/>
        </w:rPr>
        <w:t xml:space="preserve"> into these lessons instead of another lesson as I think that the platform could be used as a way to start a discussion which would aid with engagement. I also plan to incorporate </w:t>
      </w:r>
      <w:r w:rsidR="005E07A8">
        <w:rPr>
          <w:sz w:val="24"/>
          <w:szCs w:val="24"/>
        </w:rPr>
        <w:t>Mentimeter</w:t>
      </w:r>
      <w:r w:rsidRPr="5230D382">
        <w:rPr>
          <w:sz w:val="24"/>
          <w:szCs w:val="24"/>
        </w:rPr>
        <w:t xml:space="preserve"> early on in the sessions so that it can be used as a way for me to get to know the students.</w:t>
      </w:r>
    </w:p>
    <w:p w14:paraId="4D2E3242" w14:textId="004FE92B" w:rsidR="009F4E64" w:rsidRDefault="00BF6E44" w:rsidP="5230D382">
      <w:pPr>
        <w:spacing w:line="360" w:lineRule="auto"/>
        <w:rPr>
          <w:sz w:val="24"/>
          <w:szCs w:val="24"/>
        </w:rPr>
      </w:pPr>
      <w:r>
        <w:rPr>
          <w:sz w:val="24"/>
          <w:szCs w:val="24"/>
        </w:rPr>
        <w:t xml:space="preserve">The way of how the </w:t>
      </w:r>
      <w:r w:rsidR="005D66BE">
        <w:rPr>
          <w:sz w:val="24"/>
          <w:szCs w:val="24"/>
        </w:rPr>
        <w:t xml:space="preserve">word cloud function on </w:t>
      </w:r>
      <w:r w:rsidR="005E07A8">
        <w:rPr>
          <w:sz w:val="24"/>
          <w:szCs w:val="24"/>
        </w:rPr>
        <w:t>Mentimeter</w:t>
      </w:r>
      <w:r w:rsidR="005D66BE">
        <w:rPr>
          <w:sz w:val="24"/>
          <w:szCs w:val="24"/>
        </w:rPr>
        <w:t xml:space="preserve"> works </w:t>
      </w:r>
      <w:r w:rsidR="00D35816">
        <w:rPr>
          <w:sz w:val="24"/>
          <w:szCs w:val="24"/>
        </w:rPr>
        <w:t xml:space="preserve">is described by </w:t>
      </w:r>
      <w:r w:rsidR="00366F8F">
        <w:rPr>
          <w:sz w:val="24"/>
          <w:szCs w:val="24"/>
        </w:rPr>
        <w:t>Al</w:t>
      </w:r>
      <w:r w:rsidR="00224740">
        <w:rPr>
          <w:sz w:val="24"/>
          <w:szCs w:val="24"/>
        </w:rPr>
        <w:t>-Ankar et al</w:t>
      </w:r>
      <w:r w:rsidR="00A920B8">
        <w:rPr>
          <w:sz w:val="24"/>
          <w:szCs w:val="24"/>
        </w:rPr>
        <w:t xml:space="preserve">. </w:t>
      </w:r>
      <w:r w:rsidR="00224740">
        <w:rPr>
          <w:sz w:val="24"/>
          <w:szCs w:val="24"/>
        </w:rPr>
        <w:t>(2021)</w:t>
      </w:r>
      <w:r w:rsidR="00997B4C">
        <w:rPr>
          <w:sz w:val="24"/>
          <w:szCs w:val="24"/>
        </w:rPr>
        <w:t xml:space="preserve">, </w:t>
      </w:r>
      <w:r w:rsidR="00F6529A">
        <w:rPr>
          <w:sz w:val="24"/>
          <w:szCs w:val="24"/>
        </w:rPr>
        <w:t xml:space="preserve">the word cloud creates a visual representation </w:t>
      </w:r>
      <w:r w:rsidR="00760E79">
        <w:rPr>
          <w:sz w:val="24"/>
          <w:szCs w:val="24"/>
        </w:rPr>
        <w:t xml:space="preserve">of words in which they </w:t>
      </w:r>
      <w:r w:rsidR="00C421A8">
        <w:rPr>
          <w:sz w:val="24"/>
          <w:szCs w:val="24"/>
        </w:rPr>
        <w:t>grow bigger witch indicates the frequency of that word being chosen</w:t>
      </w:r>
      <w:r w:rsidR="002470DE">
        <w:rPr>
          <w:sz w:val="24"/>
          <w:szCs w:val="24"/>
        </w:rPr>
        <w:t>. They say that this type of data can help to collect data from an audience</w:t>
      </w:r>
      <w:r w:rsidR="00FD646C">
        <w:rPr>
          <w:sz w:val="24"/>
          <w:szCs w:val="24"/>
        </w:rPr>
        <w:t>, highlight the common answers and then present the data in a manner that students can understand</w:t>
      </w:r>
      <w:r w:rsidR="0019547B">
        <w:rPr>
          <w:sz w:val="24"/>
          <w:szCs w:val="24"/>
        </w:rPr>
        <w:t xml:space="preserve">. Using word clouds in academic settings allow </w:t>
      </w:r>
      <w:r w:rsidR="000F3146">
        <w:rPr>
          <w:sz w:val="24"/>
          <w:szCs w:val="24"/>
        </w:rPr>
        <w:t xml:space="preserve">participation from students </w:t>
      </w:r>
      <w:r w:rsidR="00710718">
        <w:rPr>
          <w:sz w:val="24"/>
          <w:szCs w:val="24"/>
        </w:rPr>
        <w:t xml:space="preserve">but also provide a good starting point for discussion and interaction, </w:t>
      </w:r>
      <w:r w:rsidR="00A41098">
        <w:rPr>
          <w:sz w:val="24"/>
          <w:szCs w:val="24"/>
        </w:rPr>
        <w:t xml:space="preserve">the word cloud </w:t>
      </w:r>
      <w:r w:rsidR="0087451F">
        <w:rPr>
          <w:sz w:val="24"/>
          <w:szCs w:val="24"/>
        </w:rPr>
        <w:t>can be used in discussions</w:t>
      </w:r>
      <w:r w:rsidR="00585CFF">
        <w:rPr>
          <w:sz w:val="24"/>
          <w:szCs w:val="24"/>
        </w:rPr>
        <w:t xml:space="preserve">, ice breakers and critical thinking </w:t>
      </w:r>
      <w:r w:rsidR="00A920B8" w:rsidRPr="00585CFF">
        <w:rPr>
          <w:noProof/>
          <w:sz w:val="24"/>
          <w:szCs w:val="24"/>
        </w:rPr>
        <w:t>(Al-Ankar</w:t>
      </w:r>
      <w:r w:rsidR="00A920B8">
        <w:rPr>
          <w:noProof/>
          <w:sz w:val="24"/>
          <w:szCs w:val="24"/>
        </w:rPr>
        <w:t xml:space="preserve"> </w:t>
      </w:r>
      <w:r w:rsidR="00A920B8" w:rsidRPr="00585CFF">
        <w:rPr>
          <w:noProof/>
          <w:sz w:val="24"/>
          <w:szCs w:val="24"/>
        </w:rPr>
        <w:t>et al., 2021)</w:t>
      </w:r>
      <w:r w:rsidR="009B72A0">
        <w:rPr>
          <w:sz w:val="24"/>
          <w:szCs w:val="24"/>
        </w:rPr>
        <w:t xml:space="preserve">, the ability to use this function in discussion and has ice </w:t>
      </w:r>
      <w:r w:rsidR="000A33C8">
        <w:rPr>
          <w:sz w:val="24"/>
          <w:szCs w:val="24"/>
        </w:rPr>
        <w:t>breaker would support my use of the function in my lessons.</w:t>
      </w:r>
    </w:p>
    <w:p w14:paraId="64492A86" w14:textId="2CEFAEFD" w:rsidR="00736F5B" w:rsidRDefault="00E265DC" w:rsidP="5230D382">
      <w:pPr>
        <w:spacing w:line="360" w:lineRule="auto"/>
        <w:rPr>
          <w:sz w:val="24"/>
          <w:szCs w:val="24"/>
        </w:rPr>
      </w:pPr>
      <w:r>
        <w:rPr>
          <w:sz w:val="24"/>
          <w:szCs w:val="24"/>
        </w:rPr>
        <w:t>As previously mentioned within the literature revie</w:t>
      </w:r>
      <w:r w:rsidR="00B23ED2">
        <w:rPr>
          <w:sz w:val="24"/>
          <w:szCs w:val="24"/>
        </w:rPr>
        <w:t xml:space="preserve">w of </w:t>
      </w:r>
      <w:r w:rsidR="005E07A8">
        <w:rPr>
          <w:sz w:val="24"/>
          <w:szCs w:val="24"/>
        </w:rPr>
        <w:t>Mentimeter</w:t>
      </w:r>
      <w:r w:rsidR="00B23ED2">
        <w:rPr>
          <w:sz w:val="24"/>
          <w:szCs w:val="24"/>
        </w:rPr>
        <w:t xml:space="preserve">, the University of Bath (2023) </w:t>
      </w:r>
      <w:r w:rsidR="00A84FA6">
        <w:rPr>
          <w:sz w:val="24"/>
          <w:szCs w:val="24"/>
        </w:rPr>
        <w:t xml:space="preserve">mentioned that one of the benefits to the platform were that students would not be required </w:t>
      </w:r>
      <w:r w:rsidR="00812D4F">
        <w:rPr>
          <w:sz w:val="24"/>
          <w:szCs w:val="24"/>
        </w:rPr>
        <w:t>to put their hands up in class as this could be embarrassing for them</w:t>
      </w:r>
      <w:r w:rsidR="001D1A9D">
        <w:rPr>
          <w:sz w:val="24"/>
          <w:szCs w:val="24"/>
        </w:rPr>
        <w:t xml:space="preserve">, the advantage the word cloud tool of </w:t>
      </w:r>
      <w:r w:rsidR="005E07A8">
        <w:rPr>
          <w:sz w:val="24"/>
          <w:szCs w:val="24"/>
        </w:rPr>
        <w:t>Mentimeter</w:t>
      </w:r>
      <w:r w:rsidR="001D1A9D">
        <w:rPr>
          <w:sz w:val="24"/>
          <w:szCs w:val="24"/>
        </w:rPr>
        <w:t xml:space="preserve"> is that a word that has been posted </w:t>
      </w:r>
      <w:r w:rsidR="009A5CFF">
        <w:rPr>
          <w:sz w:val="24"/>
          <w:szCs w:val="24"/>
        </w:rPr>
        <w:t xml:space="preserve">by student’s numerous times becomes bigger. This is </w:t>
      </w:r>
      <w:r w:rsidR="00B24749">
        <w:rPr>
          <w:sz w:val="24"/>
          <w:szCs w:val="24"/>
        </w:rPr>
        <w:t xml:space="preserve">good because the students who have been reluctant to answer first would gain confidence knowing that </w:t>
      </w:r>
      <w:r w:rsidR="00685DD2">
        <w:rPr>
          <w:sz w:val="24"/>
          <w:szCs w:val="24"/>
        </w:rPr>
        <w:t xml:space="preserve">there fellow students </w:t>
      </w:r>
      <w:r w:rsidR="00BB7042">
        <w:rPr>
          <w:sz w:val="24"/>
          <w:szCs w:val="24"/>
        </w:rPr>
        <w:t>had the same answer.</w:t>
      </w:r>
      <w:r w:rsidR="006913A1">
        <w:rPr>
          <w:sz w:val="24"/>
          <w:szCs w:val="24"/>
        </w:rPr>
        <w:t xml:space="preserve"> The </w:t>
      </w:r>
      <w:r w:rsidR="00BF3D20">
        <w:rPr>
          <w:sz w:val="24"/>
          <w:szCs w:val="24"/>
        </w:rPr>
        <w:t xml:space="preserve">other benefit that was mentioned by </w:t>
      </w:r>
      <w:r w:rsidR="00BF3D20" w:rsidRPr="5230D382">
        <w:rPr>
          <w:sz w:val="24"/>
          <w:szCs w:val="24"/>
        </w:rPr>
        <w:t>Compton (2021)</w:t>
      </w:r>
      <w:r w:rsidR="00C857D8">
        <w:rPr>
          <w:sz w:val="24"/>
          <w:szCs w:val="24"/>
        </w:rPr>
        <w:t xml:space="preserve"> </w:t>
      </w:r>
      <w:r w:rsidR="008413F6">
        <w:rPr>
          <w:sz w:val="24"/>
          <w:szCs w:val="24"/>
        </w:rPr>
        <w:t xml:space="preserve">was that </w:t>
      </w:r>
      <w:r w:rsidR="00BE3697">
        <w:rPr>
          <w:sz w:val="24"/>
          <w:szCs w:val="24"/>
        </w:rPr>
        <w:t xml:space="preserve">these answers would be </w:t>
      </w:r>
      <w:r w:rsidR="002F074C">
        <w:rPr>
          <w:sz w:val="24"/>
          <w:szCs w:val="24"/>
        </w:rPr>
        <w:t>anonymous</w:t>
      </w:r>
      <w:r w:rsidR="003B25CA">
        <w:rPr>
          <w:sz w:val="24"/>
          <w:szCs w:val="24"/>
        </w:rPr>
        <w:t xml:space="preserve">, so  if there was an answer that may be incorrect then a </w:t>
      </w:r>
      <w:r w:rsidR="007142FC">
        <w:rPr>
          <w:sz w:val="24"/>
          <w:szCs w:val="24"/>
        </w:rPr>
        <w:t xml:space="preserve">student would not be embarrassed or be called out by other students due to having the </w:t>
      </w:r>
      <w:r w:rsidR="00D641CC">
        <w:rPr>
          <w:sz w:val="24"/>
          <w:szCs w:val="24"/>
        </w:rPr>
        <w:t>wrong impression of the question.</w:t>
      </w:r>
    </w:p>
    <w:p w14:paraId="211980F8" w14:textId="0FEAB230" w:rsidR="00D641CC" w:rsidRDefault="003B4AFD" w:rsidP="5230D382">
      <w:pPr>
        <w:spacing w:line="360" w:lineRule="auto"/>
        <w:rPr>
          <w:sz w:val="24"/>
          <w:szCs w:val="24"/>
        </w:rPr>
      </w:pPr>
      <w:r>
        <w:rPr>
          <w:sz w:val="24"/>
          <w:szCs w:val="24"/>
        </w:rPr>
        <w:t xml:space="preserve">On the other </w:t>
      </w:r>
      <w:r w:rsidR="00133E8F">
        <w:rPr>
          <w:sz w:val="24"/>
          <w:szCs w:val="24"/>
        </w:rPr>
        <w:t>hand,</w:t>
      </w:r>
      <w:r>
        <w:rPr>
          <w:sz w:val="24"/>
          <w:szCs w:val="24"/>
        </w:rPr>
        <w:t xml:space="preserve"> the use of </w:t>
      </w:r>
      <w:r w:rsidR="005E07A8">
        <w:rPr>
          <w:sz w:val="24"/>
          <w:szCs w:val="24"/>
        </w:rPr>
        <w:t>Mentimeter</w:t>
      </w:r>
      <w:r>
        <w:rPr>
          <w:sz w:val="24"/>
          <w:szCs w:val="24"/>
        </w:rPr>
        <w:t xml:space="preserve"> does have its flaws</w:t>
      </w:r>
      <w:r w:rsidR="006B032F">
        <w:rPr>
          <w:sz w:val="24"/>
          <w:szCs w:val="24"/>
        </w:rPr>
        <w:t xml:space="preserve">, these flaws were identified </w:t>
      </w:r>
      <w:r w:rsidR="00F15981">
        <w:rPr>
          <w:sz w:val="24"/>
          <w:szCs w:val="24"/>
        </w:rPr>
        <w:t>in the literature review</w:t>
      </w:r>
      <w:r w:rsidR="003564F1">
        <w:rPr>
          <w:sz w:val="24"/>
          <w:szCs w:val="24"/>
        </w:rPr>
        <w:t xml:space="preserve">. </w:t>
      </w:r>
      <w:r w:rsidR="005C6C14">
        <w:rPr>
          <w:sz w:val="24"/>
          <w:szCs w:val="24"/>
        </w:rPr>
        <w:t xml:space="preserve">One of the issues that I </w:t>
      </w:r>
      <w:r w:rsidR="00133E8F">
        <w:rPr>
          <w:sz w:val="24"/>
          <w:szCs w:val="24"/>
        </w:rPr>
        <w:t xml:space="preserve">found during my research was that </w:t>
      </w:r>
      <w:r w:rsidR="00B10A6E">
        <w:rPr>
          <w:sz w:val="24"/>
          <w:szCs w:val="24"/>
        </w:rPr>
        <w:t xml:space="preserve">for the teacher </w:t>
      </w:r>
      <w:r w:rsidR="00E869DB">
        <w:rPr>
          <w:sz w:val="24"/>
          <w:szCs w:val="24"/>
        </w:rPr>
        <w:t xml:space="preserve">having the students being anonymous </w:t>
      </w:r>
      <w:r w:rsidR="00857593">
        <w:rPr>
          <w:sz w:val="24"/>
          <w:szCs w:val="24"/>
        </w:rPr>
        <w:t xml:space="preserve">when answering </w:t>
      </w:r>
      <w:r w:rsidR="00E869DB">
        <w:rPr>
          <w:sz w:val="24"/>
          <w:szCs w:val="24"/>
        </w:rPr>
        <w:t xml:space="preserve">was not beneficial </w:t>
      </w:r>
      <w:r w:rsidR="00857593">
        <w:rPr>
          <w:sz w:val="24"/>
          <w:szCs w:val="24"/>
        </w:rPr>
        <w:t>because they were unaware of who was giving what answers</w:t>
      </w:r>
      <w:r w:rsidR="00BF2A8C">
        <w:rPr>
          <w:sz w:val="24"/>
          <w:szCs w:val="24"/>
        </w:rPr>
        <w:t xml:space="preserve">, as reported by </w:t>
      </w:r>
      <w:r w:rsidR="00AB437C">
        <w:rPr>
          <w:sz w:val="24"/>
          <w:szCs w:val="24"/>
        </w:rPr>
        <w:t xml:space="preserve">both </w:t>
      </w:r>
      <w:r w:rsidR="00BF2A8C">
        <w:rPr>
          <w:sz w:val="24"/>
          <w:szCs w:val="24"/>
        </w:rPr>
        <w:t>Mohin et al</w:t>
      </w:r>
      <w:r w:rsidR="00A920B8">
        <w:rPr>
          <w:sz w:val="24"/>
          <w:szCs w:val="24"/>
        </w:rPr>
        <w:t>.</w:t>
      </w:r>
      <w:r w:rsidR="00BF2A8C">
        <w:rPr>
          <w:sz w:val="24"/>
          <w:szCs w:val="24"/>
        </w:rPr>
        <w:t xml:space="preserve"> (2020) and Vallely and Gibson (2018)</w:t>
      </w:r>
      <w:r w:rsidR="00AB437C">
        <w:rPr>
          <w:sz w:val="24"/>
          <w:szCs w:val="24"/>
        </w:rPr>
        <w:t xml:space="preserve">. </w:t>
      </w:r>
      <w:r w:rsidR="00E77850">
        <w:rPr>
          <w:sz w:val="24"/>
          <w:szCs w:val="24"/>
        </w:rPr>
        <w:t xml:space="preserve">The main </w:t>
      </w:r>
      <w:r w:rsidR="00695583">
        <w:rPr>
          <w:sz w:val="24"/>
          <w:szCs w:val="24"/>
        </w:rPr>
        <w:t xml:space="preserve">issue that could become a problem in the lesson would be poor internet connection or the students not having a digital </w:t>
      </w:r>
      <w:r w:rsidR="0018792C">
        <w:rPr>
          <w:sz w:val="24"/>
          <w:szCs w:val="24"/>
        </w:rPr>
        <w:t xml:space="preserve">device that could </w:t>
      </w:r>
      <w:r w:rsidR="0018792C">
        <w:rPr>
          <w:sz w:val="24"/>
          <w:szCs w:val="24"/>
        </w:rPr>
        <w:lastRenderedPageBreak/>
        <w:t xml:space="preserve">connect </w:t>
      </w:r>
      <w:r w:rsidR="00BC7738">
        <w:rPr>
          <w:sz w:val="24"/>
          <w:szCs w:val="24"/>
        </w:rPr>
        <w:t>to the platform</w:t>
      </w:r>
      <w:r w:rsidR="000A33C8">
        <w:rPr>
          <w:sz w:val="24"/>
          <w:szCs w:val="24"/>
        </w:rPr>
        <w:t xml:space="preserve">, </w:t>
      </w:r>
      <w:r w:rsidR="00E06A30">
        <w:rPr>
          <w:sz w:val="24"/>
          <w:szCs w:val="24"/>
        </w:rPr>
        <w:t xml:space="preserve">to </w:t>
      </w:r>
      <w:r w:rsidR="0063092E">
        <w:rPr>
          <w:sz w:val="24"/>
          <w:szCs w:val="24"/>
        </w:rPr>
        <w:t xml:space="preserve">counterbalance this </w:t>
      </w:r>
      <w:r w:rsidR="00894674">
        <w:rPr>
          <w:sz w:val="24"/>
          <w:szCs w:val="24"/>
        </w:rPr>
        <w:t xml:space="preserve">if the students do not have a device or there is poor internet than I will do this </w:t>
      </w:r>
      <w:r w:rsidR="0081385D">
        <w:rPr>
          <w:sz w:val="24"/>
          <w:szCs w:val="24"/>
        </w:rPr>
        <w:t xml:space="preserve">in </w:t>
      </w:r>
      <w:r w:rsidR="005122BE">
        <w:rPr>
          <w:sz w:val="24"/>
          <w:szCs w:val="24"/>
        </w:rPr>
        <w:t>analog</w:t>
      </w:r>
      <w:r w:rsidR="0081385D">
        <w:rPr>
          <w:sz w:val="24"/>
          <w:szCs w:val="24"/>
        </w:rPr>
        <w:t xml:space="preserve"> function.</w:t>
      </w:r>
    </w:p>
    <w:p w14:paraId="37D70775" w14:textId="59CB34DB" w:rsidR="00877CD2" w:rsidRDefault="00877CD2" w:rsidP="003011F1">
      <w:pPr>
        <w:pStyle w:val="Heading2"/>
      </w:pPr>
      <w:bookmarkStart w:id="7" w:name="_Toc152618135"/>
      <w:r>
        <w:t>Application of Chosen Tool</w:t>
      </w:r>
      <w:bookmarkEnd w:id="7"/>
    </w:p>
    <w:p w14:paraId="699D4935" w14:textId="2DBB2D69" w:rsidR="004E4C9B" w:rsidRDefault="004E4C9B" w:rsidP="003011F1">
      <w:pPr>
        <w:pStyle w:val="Heading3"/>
      </w:pPr>
      <w:bookmarkStart w:id="8" w:name="_Toc152618136"/>
      <w:r>
        <w:t>Lesson plan</w:t>
      </w:r>
      <w:bookmarkEnd w:id="8"/>
    </w:p>
    <w:p w14:paraId="6CB880F3" w14:textId="238CD27B" w:rsidR="00423B48" w:rsidRPr="00423B48" w:rsidRDefault="00BF1EC4" w:rsidP="00423B48">
      <w:pPr>
        <w:spacing w:line="360" w:lineRule="auto"/>
        <w:rPr>
          <w:sz w:val="24"/>
          <w:szCs w:val="24"/>
        </w:rPr>
      </w:pPr>
      <w:r>
        <w:rPr>
          <w:sz w:val="24"/>
          <w:szCs w:val="24"/>
        </w:rPr>
        <w:t xml:space="preserve">The </w:t>
      </w:r>
      <w:r w:rsidR="00C0031D">
        <w:rPr>
          <w:sz w:val="24"/>
          <w:szCs w:val="24"/>
        </w:rPr>
        <w:t>image</w:t>
      </w:r>
      <w:r>
        <w:rPr>
          <w:sz w:val="24"/>
          <w:szCs w:val="24"/>
        </w:rPr>
        <w:t xml:space="preserve"> in this section shows one </w:t>
      </w:r>
      <w:r w:rsidR="00ED791B">
        <w:rPr>
          <w:sz w:val="24"/>
          <w:szCs w:val="24"/>
        </w:rPr>
        <w:t xml:space="preserve">of </w:t>
      </w:r>
      <w:r>
        <w:rPr>
          <w:sz w:val="24"/>
          <w:szCs w:val="24"/>
        </w:rPr>
        <w:t xml:space="preserve">my lesson plans where I </w:t>
      </w:r>
      <w:r w:rsidR="00D95BAF">
        <w:rPr>
          <w:sz w:val="24"/>
          <w:szCs w:val="24"/>
        </w:rPr>
        <w:t xml:space="preserve">have </w:t>
      </w:r>
      <w:r>
        <w:rPr>
          <w:sz w:val="24"/>
          <w:szCs w:val="24"/>
        </w:rPr>
        <w:t>use</w:t>
      </w:r>
      <w:r w:rsidR="00D95BAF">
        <w:rPr>
          <w:sz w:val="24"/>
          <w:szCs w:val="24"/>
        </w:rPr>
        <w:t>d</w:t>
      </w:r>
      <w:r>
        <w:rPr>
          <w:sz w:val="24"/>
          <w:szCs w:val="24"/>
        </w:rPr>
        <w:t xml:space="preserve"> </w:t>
      </w:r>
      <w:r w:rsidR="005E07A8">
        <w:rPr>
          <w:sz w:val="24"/>
          <w:szCs w:val="24"/>
        </w:rPr>
        <w:t>Mentimeter</w:t>
      </w:r>
      <w:r w:rsidR="0064589D">
        <w:rPr>
          <w:sz w:val="24"/>
          <w:szCs w:val="24"/>
        </w:rPr>
        <w:t xml:space="preserve">, the use of </w:t>
      </w:r>
      <w:r w:rsidR="005E07A8">
        <w:rPr>
          <w:sz w:val="24"/>
          <w:szCs w:val="24"/>
        </w:rPr>
        <w:t>Mentimeter</w:t>
      </w:r>
      <w:r w:rsidR="0064589D">
        <w:rPr>
          <w:sz w:val="24"/>
          <w:szCs w:val="24"/>
        </w:rPr>
        <w:t xml:space="preserve"> can be find in the lesson detail under the title of </w:t>
      </w:r>
      <w:r w:rsidR="00A14DF6">
        <w:rPr>
          <w:sz w:val="24"/>
          <w:szCs w:val="24"/>
        </w:rPr>
        <w:t xml:space="preserve">What comes to mind when you think of PACE or Stop </w:t>
      </w:r>
      <w:r w:rsidR="00954666">
        <w:rPr>
          <w:sz w:val="24"/>
          <w:szCs w:val="24"/>
        </w:rPr>
        <w:t>&amp;</w:t>
      </w:r>
      <w:r w:rsidR="00A14DF6">
        <w:rPr>
          <w:sz w:val="24"/>
          <w:szCs w:val="24"/>
        </w:rPr>
        <w:t xml:space="preserve"> Search</w:t>
      </w:r>
      <w:r w:rsidR="00954666">
        <w:rPr>
          <w:sz w:val="24"/>
          <w:szCs w:val="24"/>
        </w:rPr>
        <w:t>?.</w:t>
      </w:r>
    </w:p>
    <w:p w14:paraId="4D57AF28" w14:textId="4444977F" w:rsidR="006623CC" w:rsidRDefault="001759D6" w:rsidP="006623CC">
      <w:r>
        <w:rPr>
          <w:noProof/>
        </w:rPr>
        <w:drawing>
          <wp:inline distT="0" distB="0" distL="0" distR="0" wp14:anchorId="1674A9A6" wp14:editId="73E23451">
            <wp:extent cx="4446333" cy="6048000"/>
            <wp:effectExtent l="0" t="0" r="0" b="0"/>
            <wp:docPr id="79667318" name="Picture 4" descr="For Katie - OneDriv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67318" name="Picture 79667318" descr="For Katie - OneDrive - Google Chrome"/>
                    <pic:cNvPicPr/>
                  </pic:nvPicPr>
                  <pic:blipFill rotWithShape="1">
                    <a:blip r:embed="rId13">
                      <a:extLst>
                        <a:ext uri="{28A0092B-C50C-407E-A947-70E740481C1C}">
                          <a14:useLocalDpi xmlns:a14="http://schemas.microsoft.com/office/drawing/2010/main" val="0"/>
                        </a:ext>
                      </a:extLst>
                    </a:blip>
                    <a:srcRect l="32364" t="13089" r="33027"/>
                    <a:stretch/>
                  </pic:blipFill>
                  <pic:spPr bwMode="auto">
                    <a:xfrm>
                      <a:off x="0" y="0"/>
                      <a:ext cx="4446333" cy="6048000"/>
                    </a:xfrm>
                    <a:prstGeom prst="rect">
                      <a:avLst/>
                    </a:prstGeom>
                    <a:ln>
                      <a:noFill/>
                    </a:ln>
                    <a:extLst>
                      <a:ext uri="{53640926-AAD7-44D8-BBD7-CCE9431645EC}">
                        <a14:shadowObscured xmlns:a14="http://schemas.microsoft.com/office/drawing/2010/main"/>
                      </a:ext>
                    </a:extLst>
                  </pic:spPr>
                </pic:pic>
              </a:graphicData>
            </a:graphic>
          </wp:inline>
        </w:drawing>
      </w:r>
    </w:p>
    <w:p w14:paraId="2B693C06" w14:textId="529C9805" w:rsidR="001759D6" w:rsidRDefault="001759D6" w:rsidP="006623CC">
      <w:r>
        <w:rPr>
          <w:noProof/>
        </w:rPr>
        <w:lastRenderedPageBreak/>
        <w:drawing>
          <wp:inline distT="0" distB="0" distL="0" distR="0" wp14:anchorId="5C80CA76" wp14:editId="2B922477">
            <wp:extent cx="4604881" cy="6048000"/>
            <wp:effectExtent l="0" t="0" r="5715" b="0"/>
            <wp:docPr id="561504713" name="Picture 5" descr="For Katie - OneDriv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04713" name="Picture 561504713" descr="For Katie - OneDrive - Google Chrome"/>
                    <pic:cNvPicPr/>
                  </pic:nvPicPr>
                  <pic:blipFill rotWithShape="1">
                    <a:blip r:embed="rId14">
                      <a:extLst>
                        <a:ext uri="{28A0092B-C50C-407E-A947-70E740481C1C}">
                          <a14:useLocalDpi xmlns:a14="http://schemas.microsoft.com/office/drawing/2010/main" val="0"/>
                        </a:ext>
                      </a:extLst>
                    </a:blip>
                    <a:srcRect l="32413" t="16273" r="33056"/>
                    <a:stretch/>
                  </pic:blipFill>
                  <pic:spPr bwMode="auto">
                    <a:xfrm>
                      <a:off x="0" y="0"/>
                      <a:ext cx="4604881" cy="6048000"/>
                    </a:xfrm>
                    <a:prstGeom prst="rect">
                      <a:avLst/>
                    </a:prstGeom>
                    <a:ln>
                      <a:noFill/>
                    </a:ln>
                    <a:extLst>
                      <a:ext uri="{53640926-AAD7-44D8-BBD7-CCE9431645EC}">
                        <a14:shadowObscured xmlns:a14="http://schemas.microsoft.com/office/drawing/2010/main"/>
                      </a:ext>
                    </a:extLst>
                  </pic:spPr>
                </pic:pic>
              </a:graphicData>
            </a:graphic>
          </wp:inline>
        </w:drawing>
      </w:r>
    </w:p>
    <w:p w14:paraId="569D7DE0" w14:textId="302159E2" w:rsidR="000037B8" w:rsidRDefault="00700976" w:rsidP="006623CC">
      <w:r>
        <w:rPr>
          <w:noProof/>
        </w:rPr>
        <w:lastRenderedPageBreak/>
        <w:drawing>
          <wp:inline distT="0" distB="0" distL="0" distR="0" wp14:anchorId="0A81F844" wp14:editId="32662296">
            <wp:extent cx="5095875" cy="6047105"/>
            <wp:effectExtent l="0" t="0" r="9525" b="0"/>
            <wp:docPr id="77463805" name="Picture 12" descr="Lesson plan - PACE and Stop and Search (30th October 2023).pdf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63805" name="Picture 77463805" descr="Lesson plan - PACE and Stop and Search (30th October 2023).pdf - Personal - Microsoft​ Edge"/>
                    <pic:cNvPicPr/>
                  </pic:nvPicPr>
                  <pic:blipFill rotWithShape="1">
                    <a:blip r:embed="rId15" cstate="print">
                      <a:extLst>
                        <a:ext uri="{28A0092B-C50C-407E-A947-70E740481C1C}">
                          <a14:useLocalDpi xmlns:a14="http://schemas.microsoft.com/office/drawing/2010/main" val="0"/>
                        </a:ext>
                      </a:extLst>
                    </a:blip>
                    <a:srcRect l="27712" t="10738" r="31544"/>
                    <a:stretch/>
                  </pic:blipFill>
                  <pic:spPr bwMode="auto">
                    <a:xfrm>
                      <a:off x="0" y="0"/>
                      <a:ext cx="5096629" cy="6048000"/>
                    </a:xfrm>
                    <a:prstGeom prst="rect">
                      <a:avLst/>
                    </a:prstGeom>
                    <a:ln>
                      <a:noFill/>
                    </a:ln>
                    <a:extLst>
                      <a:ext uri="{53640926-AAD7-44D8-BBD7-CCE9431645EC}">
                        <a14:shadowObscured xmlns:a14="http://schemas.microsoft.com/office/drawing/2010/main"/>
                      </a:ext>
                    </a:extLst>
                  </pic:spPr>
                </pic:pic>
              </a:graphicData>
            </a:graphic>
          </wp:inline>
        </w:drawing>
      </w:r>
    </w:p>
    <w:p w14:paraId="56A31D67" w14:textId="4F5F7461" w:rsidR="001759D6" w:rsidRDefault="005577A2" w:rsidP="006623CC">
      <w:r>
        <w:rPr>
          <w:noProof/>
        </w:rPr>
        <w:lastRenderedPageBreak/>
        <w:drawing>
          <wp:inline distT="0" distB="0" distL="0" distR="0" wp14:anchorId="1C00982A" wp14:editId="1E63D5E0">
            <wp:extent cx="4433505" cy="6048000"/>
            <wp:effectExtent l="0" t="0" r="5715" b="0"/>
            <wp:docPr id="341677509" name="Picture 7" descr="For Katie - OneDriv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77509" name="Picture 341677509" descr="For Katie - OneDrive - Google Chrome"/>
                    <pic:cNvPicPr/>
                  </pic:nvPicPr>
                  <pic:blipFill rotWithShape="1">
                    <a:blip r:embed="rId16">
                      <a:extLst>
                        <a:ext uri="{28A0092B-C50C-407E-A947-70E740481C1C}">
                          <a14:useLocalDpi xmlns:a14="http://schemas.microsoft.com/office/drawing/2010/main" val="0"/>
                        </a:ext>
                      </a:extLst>
                    </a:blip>
                    <a:srcRect l="32429" t="13709" r="33309"/>
                    <a:stretch/>
                  </pic:blipFill>
                  <pic:spPr bwMode="auto">
                    <a:xfrm>
                      <a:off x="0" y="0"/>
                      <a:ext cx="4433505" cy="6048000"/>
                    </a:xfrm>
                    <a:prstGeom prst="rect">
                      <a:avLst/>
                    </a:prstGeom>
                    <a:ln>
                      <a:noFill/>
                    </a:ln>
                    <a:extLst>
                      <a:ext uri="{53640926-AAD7-44D8-BBD7-CCE9431645EC}">
                        <a14:shadowObscured xmlns:a14="http://schemas.microsoft.com/office/drawing/2010/main"/>
                      </a:ext>
                    </a:extLst>
                  </pic:spPr>
                </pic:pic>
              </a:graphicData>
            </a:graphic>
          </wp:inline>
        </w:drawing>
      </w:r>
    </w:p>
    <w:p w14:paraId="4E8F21F9" w14:textId="342C95CD" w:rsidR="00BE195A" w:rsidRDefault="005577A2" w:rsidP="00BE195A">
      <w:pPr>
        <w:sectPr w:rsidR="00BE195A" w:rsidSect="002C20B1">
          <w:footerReference w:type="default" r:id="rId17"/>
          <w:pgSz w:w="11906" w:h="16838"/>
          <w:pgMar w:top="1440" w:right="1440" w:bottom="1440" w:left="1440" w:header="708" w:footer="708" w:gutter="0"/>
          <w:pgNumType w:start="1"/>
          <w:cols w:space="708"/>
          <w:docGrid w:linePitch="360"/>
        </w:sectPr>
      </w:pPr>
      <w:r>
        <w:rPr>
          <w:noProof/>
        </w:rPr>
        <w:lastRenderedPageBreak/>
        <w:drawing>
          <wp:inline distT="0" distB="0" distL="0" distR="0" wp14:anchorId="1DE4109E" wp14:editId="70F3C547">
            <wp:extent cx="4493849" cy="6048000"/>
            <wp:effectExtent l="0" t="0" r="2540" b="0"/>
            <wp:docPr id="426003318" name="Picture 8" descr="For Katie - OneDriv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003318" name="Picture 426003318" descr="For Katie - OneDrive - Google Chrome"/>
                    <pic:cNvPicPr/>
                  </pic:nvPicPr>
                  <pic:blipFill rotWithShape="1">
                    <a:blip r:embed="rId18">
                      <a:extLst>
                        <a:ext uri="{28A0092B-C50C-407E-A947-70E740481C1C}">
                          <a14:useLocalDpi xmlns:a14="http://schemas.microsoft.com/office/drawing/2010/main" val="0"/>
                        </a:ext>
                      </a:extLst>
                    </a:blip>
                    <a:srcRect l="32241" t="14113" r="33192"/>
                    <a:stretch/>
                  </pic:blipFill>
                  <pic:spPr bwMode="auto">
                    <a:xfrm>
                      <a:off x="0" y="0"/>
                      <a:ext cx="4493849" cy="6048000"/>
                    </a:xfrm>
                    <a:prstGeom prst="rect">
                      <a:avLst/>
                    </a:prstGeom>
                    <a:ln>
                      <a:noFill/>
                    </a:ln>
                    <a:extLst>
                      <a:ext uri="{53640926-AAD7-44D8-BBD7-CCE9431645EC}">
                        <a14:shadowObscured xmlns:a14="http://schemas.microsoft.com/office/drawing/2010/main"/>
                      </a:ext>
                    </a:extLst>
                  </pic:spPr>
                </pic:pic>
              </a:graphicData>
            </a:graphic>
          </wp:inline>
        </w:drawing>
      </w:r>
    </w:p>
    <w:p w14:paraId="53F101D7" w14:textId="0B7788E8" w:rsidR="00062931" w:rsidRDefault="00254C11" w:rsidP="003011F1">
      <w:pPr>
        <w:pStyle w:val="Heading3"/>
      </w:pPr>
      <w:bookmarkStart w:id="9" w:name="_Toc152618137"/>
      <w:r>
        <w:lastRenderedPageBreak/>
        <w:t xml:space="preserve">Picture of </w:t>
      </w:r>
      <w:r w:rsidR="006623CC">
        <w:t>PowerPoint</w:t>
      </w:r>
      <w:bookmarkEnd w:id="9"/>
    </w:p>
    <w:p w14:paraId="287AE1B0" w14:textId="2E03521E" w:rsidR="00423B48" w:rsidRPr="00954666" w:rsidRDefault="00C8504E" w:rsidP="00954666">
      <w:pPr>
        <w:spacing w:line="360" w:lineRule="auto"/>
        <w:rPr>
          <w:sz w:val="24"/>
          <w:szCs w:val="24"/>
        </w:rPr>
      </w:pPr>
      <w:r>
        <w:rPr>
          <w:sz w:val="24"/>
          <w:szCs w:val="24"/>
        </w:rPr>
        <w:t xml:space="preserve">The image </w:t>
      </w:r>
      <w:r w:rsidR="00D7752A">
        <w:rPr>
          <w:sz w:val="24"/>
          <w:szCs w:val="24"/>
        </w:rPr>
        <w:t>shown</w:t>
      </w:r>
      <w:r>
        <w:rPr>
          <w:sz w:val="24"/>
          <w:szCs w:val="24"/>
        </w:rPr>
        <w:t xml:space="preserve"> in this section demonstrate what the slide looks like with the QR code </w:t>
      </w:r>
      <w:r w:rsidR="00D7752A">
        <w:rPr>
          <w:sz w:val="24"/>
          <w:szCs w:val="24"/>
        </w:rPr>
        <w:t xml:space="preserve">and the web link, the image also shows </w:t>
      </w:r>
      <w:r w:rsidR="009F4D54">
        <w:rPr>
          <w:sz w:val="24"/>
          <w:szCs w:val="24"/>
        </w:rPr>
        <w:t>what order this slide appears in.</w:t>
      </w:r>
    </w:p>
    <w:p w14:paraId="765F476D" w14:textId="13E8F479" w:rsidR="00BE195A" w:rsidRDefault="006623CC" w:rsidP="00BE195A">
      <w:pPr>
        <w:sectPr w:rsidR="00BE195A" w:rsidSect="00F514EE">
          <w:pgSz w:w="11906" w:h="16838"/>
          <w:pgMar w:top="1440" w:right="1440" w:bottom="1440" w:left="1440" w:header="708" w:footer="708" w:gutter="0"/>
          <w:cols w:space="708"/>
          <w:docGrid w:linePitch="360"/>
        </w:sectPr>
      </w:pPr>
      <w:r>
        <w:rPr>
          <w:noProof/>
        </w:rPr>
        <w:drawing>
          <wp:inline distT="0" distB="0" distL="0" distR="0" wp14:anchorId="7396C1F1" wp14:editId="6AB3E30A">
            <wp:extent cx="6260230" cy="3390900"/>
            <wp:effectExtent l="0" t="0" r="7620" b="0"/>
            <wp:docPr id="1798205638" name="Picture 2" descr="PACE ^M Stop ^0 Search Workshop Lesson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05638" name="Picture 1798205638" descr="PACE ^M Stop ^0 Search Workshop Lesson - PowerPoin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66227" cy="3394149"/>
                    </a:xfrm>
                    <a:prstGeom prst="rect">
                      <a:avLst/>
                    </a:prstGeom>
                  </pic:spPr>
                </pic:pic>
              </a:graphicData>
            </a:graphic>
          </wp:inline>
        </w:drawing>
      </w:r>
    </w:p>
    <w:p w14:paraId="5ADFADE0" w14:textId="447A411A" w:rsidR="004E4C9B" w:rsidRDefault="002D6C1D" w:rsidP="003011F1">
      <w:pPr>
        <w:pStyle w:val="Heading3"/>
      </w:pPr>
      <w:bookmarkStart w:id="10" w:name="_Toc152618138"/>
      <w:r>
        <w:lastRenderedPageBreak/>
        <w:t xml:space="preserve">Pictures of </w:t>
      </w:r>
      <w:r w:rsidR="005E07A8">
        <w:t>Mentimeter</w:t>
      </w:r>
      <w:r w:rsidR="00074BDC">
        <w:t xml:space="preserve"> in </w:t>
      </w:r>
      <w:r w:rsidR="00F652AB">
        <w:t xml:space="preserve">use </w:t>
      </w:r>
      <w:r w:rsidR="00AA55CB">
        <w:t>within</w:t>
      </w:r>
      <w:r w:rsidR="00F652AB">
        <w:t xml:space="preserve"> </w:t>
      </w:r>
      <w:r w:rsidR="00074BDC">
        <w:t xml:space="preserve">the </w:t>
      </w:r>
      <w:r w:rsidR="00F652AB">
        <w:t>lessons</w:t>
      </w:r>
      <w:bookmarkEnd w:id="10"/>
    </w:p>
    <w:p w14:paraId="414EFD1A" w14:textId="7EF85492" w:rsidR="00062931" w:rsidRDefault="00F652AB" w:rsidP="003011F1">
      <w:pPr>
        <w:pStyle w:val="Heading4"/>
      </w:pPr>
      <w:r>
        <w:t>Lesson 1</w:t>
      </w:r>
    </w:p>
    <w:p w14:paraId="648A49AC" w14:textId="3C72CC1F" w:rsidR="00423B48" w:rsidRPr="009F4D54" w:rsidRDefault="00AA55CB" w:rsidP="009F4D54">
      <w:pPr>
        <w:spacing w:line="360" w:lineRule="auto"/>
        <w:rPr>
          <w:sz w:val="24"/>
          <w:szCs w:val="24"/>
        </w:rPr>
      </w:pPr>
      <w:r>
        <w:rPr>
          <w:sz w:val="24"/>
          <w:szCs w:val="24"/>
        </w:rPr>
        <w:t xml:space="preserve">The first image shows the QR slide </w:t>
      </w:r>
      <w:r w:rsidR="0032564C">
        <w:rPr>
          <w:sz w:val="24"/>
          <w:szCs w:val="24"/>
        </w:rPr>
        <w:t>during the first lesson</w:t>
      </w:r>
      <w:r w:rsidR="00A03F5C">
        <w:rPr>
          <w:sz w:val="24"/>
          <w:szCs w:val="24"/>
        </w:rPr>
        <w:t>, this picture demonstrates what the students see when they saw the slide.</w:t>
      </w:r>
    </w:p>
    <w:p w14:paraId="74DB9C6A" w14:textId="77777777" w:rsidR="00A03F5C" w:rsidRDefault="00A03F5C" w:rsidP="00575FA0"/>
    <w:p w14:paraId="227D3E0F" w14:textId="7A57B5C5" w:rsidR="00A03F5C" w:rsidRDefault="009B2546" w:rsidP="00575FA0">
      <w:r>
        <w:rPr>
          <w:noProof/>
        </w:rPr>
        <w:drawing>
          <wp:inline distT="0" distB="0" distL="0" distR="0" wp14:anchorId="74F9E8EF" wp14:editId="47FCDF17">
            <wp:extent cx="3239909" cy="4320000"/>
            <wp:effectExtent l="0" t="0" r="0" b="4445"/>
            <wp:docPr id="741701" name="Picture 9" descr="A screen with a qr cod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01" name="Picture 9" descr="A screen with a qr code on i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39909" cy="4320000"/>
                    </a:xfrm>
                    <a:prstGeom prst="rect">
                      <a:avLst/>
                    </a:prstGeom>
                  </pic:spPr>
                </pic:pic>
              </a:graphicData>
            </a:graphic>
          </wp:inline>
        </w:drawing>
      </w:r>
    </w:p>
    <w:p w14:paraId="104C4E91" w14:textId="77777777" w:rsidR="00BE195A" w:rsidRDefault="00BE195A" w:rsidP="00A03F5C">
      <w:pPr>
        <w:spacing w:line="360" w:lineRule="auto"/>
        <w:rPr>
          <w:sz w:val="24"/>
          <w:szCs w:val="24"/>
        </w:rPr>
      </w:pPr>
    </w:p>
    <w:p w14:paraId="65CF84B1" w14:textId="77777777" w:rsidR="00BE195A" w:rsidRDefault="00BE195A" w:rsidP="00A03F5C">
      <w:pPr>
        <w:spacing w:line="360" w:lineRule="auto"/>
        <w:rPr>
          <w:sz w:val="24"/>
          <w:szCs w:val="24"/>
        </w:rPr>
      </w:pPr>
    </w:p>
    <w:p w14:paraId="74EDED9D" w14:textId="77777777" w:rsidR="00BE195A" w:rsidRDefault="00BE195A" w:rsidP="00A03F5C">
      <w:pPr>
        <w:spacing w:line="360" w:lineRule="auto"/>
        <w:rPr>
          <w:sz w:val="24"/>
          <w:szCs w:val="24"/>
        </w:rPr>
      </w:pPr>
    </w:p>
    <w:p w14:paraId="2A4A5738" w14:textId="77777777" w:rsidR="00BE195A" w:rsidRDefault="00BE195A" w:rsidP="00A03F5C">
      <w:pPr>
        <w:spacing w:line="360" w:lineRule="auto"/>
        <w:rPr>
          <w:sz w:val="24"/>
          <w:szCs w:val="24"/>
        </w:rPr>
      </w:pPr>
    </w:p>
    <w:p w14:paraId="185C5477" w14:textId="77777777" w:rsidR="00BE195A" w:rsidRDefault="00BE195A" w:rsidP="00A03F5C">
      <w:pPr>
        <w:spacing w:line="360" w:lineRule="auto"/>
        <w:rPr>
          <w:sz w:val="24"/>
          <w:szCs w:val="24"/>
        </w:rPr>
      </w:pPr>
    </w:p>
    <w:p w14:paraId="7558A8C2" w14:textId="77777777" w:rsidR="00BE195A" w:rsidRDefault="00BE195A" w:rsidP="00A03F5C">
      <w:pPr>
        <w:spacing w:line="360" w:lineRule="auto"/>
        <w:rPr>
          <w:sz w:val="24"/>
          <w:szCs w:val="24"/>
        </w:rPr>
      </w:pPr>
    </w:p>
    <w:p w14:paraId="266A8ABD" w14:textId="77777777" w:rsidR="00BE195A" w:rsidRDefault="00BE195A" w:rsidP="00A03F5C">
      <w:pPr>
        <w:spacing w:line="360" w:lineRule="auto"/>
        <w:rPr>
          <w:sz w:val="24"/>
          <w:szCs w:val="24"/>
        </w:rPr>
      </w:pPr>
    </w:p>
    <w:p w14:paraId="58D2A7F6" w14:textId="77777777" w:rsidR="00BE195A" w:rsidRDefault="00BE195A" w:rsidP="00A03F5C">
      <w:pPr>
        <w:spacing w:line="360" w:lineRule="auto"/>
        <w:rPr>
          <w:sz w:val="24"/>
          <w:szCs w:val="24"/>
        </w:rPr>
      </w:pPr>
    </w:p>
    <w:p w14:paraId="22859493" w14:textId="24826F78" w:rsidR="00A03F5C" w:rsidRPr="00A03F5C" w:rsidRDefault="00091D5A" w:rsidP="00A03F5C">
      <w:pPr>
        <w:spacing w:line="360" w:lineRule="auto"/>
        <w:rPr>
          <w:sz w:val="24"/>
          <w:szCs w:val="24"/>
        </w:rPr>
      </w:pPr>
      <w:r>
        <w:rPr>
          <w:sz w:val="24"/>
          <w:szCs w:val="24"/>
        </w:rPr>
        <w:lastRenderedPageBreak/>
        <w:t xml:space="preserve">The second picture shows the responses from the </w:t>
      </w:r>
      <w:r w:rsidR="00C50D20">
        <w:rPr>
          <w:sz w:val="24"/>
          <w:szCs w:val="24"/>
        </w:rPr>
        <w:t>first lesson.</w:t>
      </w:r>
    </w:p>
    <w:p w14:paraId="1040EF47" w14:textId="39936968" w:rsidR="00BE195A" w:rsidRDefault="009B2546" w:rsidP="00BE195A">
      <w:pPr>
        <w:sectPr w:rsidR="00BE195A" w:rsidSect="00F514EE">
          <w:pgSz w:w="11906" w:h="16838"/>
          <w:pgMar w:top="1440" w:right="1440" w:bottom="1440" w:left="1440" w:header="708" w:footer="708" w:gutter="0"/>
          <w:cols w:space="708"/>
          <w:docGrid w:linePitch="360"/>
        </w:sectPr>
      </w:pPr>
      <w:r>
        <w:rPr>
          <w:noProof/>
        </w:rPr>
        <w:drawing>
          <wp:inline distT="0" distB="0" distL="0" distR="0" wp14:anchorId="38790E01" wp14:editId="7224A7D8">
            <wp:extent cx="3239933" cy="4320000"/>
            <wp:effectExtent l="0" t="0" r="0" b="4445"/>
            <wp:docPr id="6044349" name="Picture 10" descr="A screen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349" name="Picture 10" descr="A screen on the wal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39933" cy="4320000"/>
                    </a:xfrm>
                    <a:prstGeom prst="rect">
                      <a:avLst/>
                    </a:prstGeom>
                  </pic:spPr>
                </pic:pic>
              </a:graphicData>
            </a:graphic>
          </wp:inline>
        </w:drawing>
      </w:r>
    </w:p>
    <w:p w14:paraId="58567F8F" w14:textId="0B334128" w:rsidR="00F652AB" w:rsidRDefault="00F652AB" w:rsidP="003011F1">
      <w:pPr>
        <w:pStyle w:val="Heading4"/>
      </w:pPr>
      <w:r>
        <w:lastRenderedPageBreak/>
        <w:t>Lesson 2</w:t>
      </w:r>
    </w:p>
    <w:p w14:paraId="346DA669" w14:textId="41771703" w:rsidR="00423B48" w:rsidRPr="00C50D20" w:rsidRDefault="00BE195A" w:rsidP="00C50D20">
      <w:pPr>
        <w:spacing w:line="360" w:lineRule="auto"/>
        <w:rPr>
          <w:sz w:val="24"/>
          <w:szCs w:val="24"/>
        </w:rPr>
      </w:pPr>
      <w:r>
        <w:rPr>
          <w:sz w:val="24"/>
          <w:szCs w:val="24"/>
        </w:rPr>
        <w:t>The picture in this section shows the responses from the students in the second lesson.</w:t>
      </w:r>
    </w:p>
    <w:p w14:paraId="7E3ED729" w14:textId="6434251F" w:rsidR="00575FA0" w:rsidRDefault="00E51C1F" w:rsidP="00575FA0">
      <w:r>
        <w:rPr>
          <w:noProof/>
        </w:rPr>
        <w:drawing>
          <wp:inline distT="0" distB="0" distL="0" distR="0" wp14:anchorId="3F810A7A" wp14:editId="277FEFF1">
            <wp:extent cx="5759575" cy="4320000"/>
            <wp:effectExtent l="0" t="0" r="0" b="4445"/>
            <wp:docPr id="721174403" name="Picture 11" descr="A person standing on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74403" name="Picture 11" descr="A person standing on a stree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59575" cy="4320000"/>
                    </a:xfrm>
                    <a:prstGeom prst="rect">
                      <a:avLst/>
                    </a:prstGeom>
                  </pic:spPr>
                </pic:pic>
              </a:graphicData>
            </a:graphic>
          </wp:inline>
        </w:drawing>
      </w:r>
    </w:p>
    <w:p w14:paraId="47158D09" w14:textId="77777777" w:rsidR="00567A18" w:rsidRDefault="00567A18" w:rsidP="003011F1">
      <w:pPr>
        <w:pStyle w:val="Heading2"/>
      </w:pPr>
      <w:bookmarkStart w:id="11" w:name="_Toc152618139"/>
      <w:r>
        <w:t>Evaluation and Reflection</w:t>
      </w:r>
      <w:bookmarkEnd w:id="11"/>
    </w:p>
    <w:p w14:paraId="6BA8E0C5" w14:textId="57459153" w:rsidR="00062931" w:rsidRDefault="00F2659C" w:rsidP="00371E56">
      <w:pPr>
        <w:spacing w:line="360" w:lineRule="auto"/>
        <w:rPr>
          <w:sz w:val="24"/>
          <w:szCs w:val="24"/>
        </w:rPr>
      </w:pPr>
      <w:r>
        <w:rPr>
          <w:sz w:val="24"/>
          <w:szCs w:val="24"/>
        </w:rPr>
        <w:t xml:space="preserve">This chapter will look at my evaluate and then reflect on the two lessons that I taught where I used </w:t>
      </w:r>
      <w:r w:rsidR="00C70C31">
        <w:rPr>
          <w:sz w:val="24"/>
          <w:szCs w:val="24"/>
        </w:rPr>
        <w:t xml:space="preserve">digital innovation through the use of </w:t>
      </w:r>
      <w:r w:rsidR="005E07A8">
        <w:rPr>
          <w:sz w:val="24"/>
          <w:szCs w:val="24"/>
        </w:rPr>
        <w:t>Mentimeter</w:t>
      </w:r>
      <w:r w:rsidR="00C70C31">
        <w:rPr>
          <w:sz w:val="24"/>
          <w:szCs w:val="24"/>
        </w:rPr>
        <w:t xml:space="preserve"> as set out in the </w:t>
      </w:r>
      <w:r w:rsidR="00E160C1">
        <w:rPr>
          <w:sz w:val="24"/>
          <w:szCs w:val="24"/>
        </w:rPr>
        <w:t xml:space="preserve">Selection and Justification chapter of this assignment. To aid me in my reflection I will use a reflection model, the model I have chosen is </w:t>
      </w:r>
      <w:r w:rsidR="00D100AE">
        <w:rPr>
          <w:sz w:val="24"/>
          <w:szCs w:val="24"/>
        </w:rPr>
        <w:t>Kolb (1984) reflective model</w:t>
      </w:r>
      <w:r w:rsidR="00161C6F">
        <w:rPr>
          <w:sz w:val="24"/>
          <w:szCs w:val="24"/>
        </w:rPr>
        <w:t xml:space="preserve">. </w:t>
      </w:r>
      <w:r w:rsidR="00B87E21">
        <w:rPr>
          <w:sz w:val="24"/>
          <w:szCs w:val="24"/>
        </w:rPr>
        <w:t xml:space="preserve">The reasoning behind me choosing the Kolb (1984) </w:t>
      </w:r>
      <w:r w:rsidR="00D961D3">
        <w:rPr>
          <w:sz w:val="24"/>
          <w:szCs w:val="24"/>
        </w:rPr>
        <w:t xml:space="preserve">reflective cycle </w:t>
      </w:r>
      <w:r w:rsidR="00EC0ACD">
        <w:rPr>
          <w:sz w:val="24"/>
          <w:szCs w:val="24"/>
        </w:rPr>
        <w:t xml:space="preserve">is because it is a simple 4 stage reflective model, </w:t>
      </w:r>
      <w:r w:rsidR="0010724E">
        <w:rPr>
          <w:sz w:val="24"/>
          <w:szCs w:val="24"/>
        </w:rPr>
        <w:t xml:space="preserve">the 4 stages </w:t>
      </w:r>
      <w:r w:rsidR="00181526">
        <w:rPr>
          <w:sz w:val="24"/>
          <w:szCs w:val="24"/>
        </w:rPr>
        <w:t xml:space="preserve">of the cycle </w:t>
      </w:r>
      <w:r w:rsidR="0010724E">
        <w:rPr>
          <w:sz w:val="24"/>
          <w:szCs w:val="24"/>
        </w:rPr>
        <w:t>are</w:t>
      </w:r>
      <w:r w:rsidR="00181526">
        <w:rPr>
          <w:sz w:val="24"/>
          <w:szCs w:val="24"/>
        </w:rPr>
        <w:t>:</w:t>
      </w:r>
      <w:r w:rsidR="0010724E">
        <w:rPr>
          <w:sz w:val="24"/>
          <w:szCs w:val="24"/>
        </w:rPr>
        <w:t xml:space="preserve"> Concrete experience</w:t>
      </w:r>
      <w:r w:rsidR="00181526">
        <w:rPr>
          <w:sz w:val="24"/>
          <w:szCs w:val="24"/>
        </w:rPr>
        <w:t xml:space="preserve"> this where you describe your </w:t>
      </w:r>
      <w:r w:rsidR="00A7675C">
        <w:rPr>
          <w:sz w:val="24"/>
          <w:szCs w:val="24"/>
        </w:rPr>
        <w:t>experience</w:t>
      </w:r>
      <w:r w:rsidR="00181526">
        <w:rPr>
          <w:sz w:val="24"/>
          <w:szCs w:val="24"/>
        </w:rPr>
        <w:t xml:space="preserve">, Reflective observations </w:t>
      </w:r>
      <w:r w:rsidR="00D86C38">
        <w:rPr>
          <w:sz w:val="24"/>
          <w:szCs w:val="24"/>
        </w:rPr>
        <w:t xml:space="preserve">this where you </w:t>
      </w:r>
      <w:r w:rsidR="00146B27">
        <w:rPr>
          <w:sz w:val="24"/>
          <w:szCs w:val="24"/>
        </w:rPr>
        <w:t>ref</w:t>
      </w:r>
      <w:r w:rsidR="008572CF">
        <w:rPr>
          <w:sz w:val="24"/>
          <w:szCs w:val="24"/>
        </w:rPr>
        <w:t xml:space="preserve">lect on that experience, Abstract </w:t>
      </w:r>
      <w:r w:rsidR="00395F7D">
        <w:rPr>
          <w:sz w:val="24"/>
          <w:szCs w:val="24"/>
        </w:rPr>
        <w:t xml:space="preserve">conceptualisation is where you write about </w:t>
      </w:r>
      <w:r w:rsidR="00A7675C">
        <w:rPr>
          <w:sz w:val="24"/>
          <w:szCs w:val="24"/>
        </w:rPr>
        <w:t>what</w:t>
      </w:r>
      <w:r w:rsidR="00395F7D">
        <w:rPr>
          <w:sz w:val="24"/>
          <w:szCs w:val="24"/>
        </w:rPr>
        <w:t xml:space="preserve"> you </w:t>
      </w:r>
      <w:r w:rsidR="00E60306">
        <w:rPr>
          <w:sz w:val="24"/>
          <w:szCs w:val="24"/>
        </w:rPr>
        <w:t>could have done better and the last stage is Active experimentation</w:t>
      </w:r>
      <w:r w:rsidR="00A7675C">
        <w:rPr>
          <w:sz w:val="24"/>
          <w:szCs w:val="24"/>
        </w:rPr>
        <w:t xml:space="preserve"> </w:t>
      </w:r>
      <w:r w:rsidR="00A121DD">
        <w:rPr>
          <w:sz w:val="24"/>
          <w:szCs w:val="24"/>
        </w:rPr>
        <w:t xml:space="preserve">this is where I write about improvements I can make </w:t>
      </w:r>
      <w:r w:rsidR="005226BE">
        <w:rPr>
          <w:sz w:val="24"/>
          <w:szCs w:val="24"/>
        </w:rPr>
        <w:t xml:space="preserve">for my future teaching experience </w:t>
      </w:r>
      <w:sdt>
        <w:sdtPr>
          <w:rPr>
            <w:sz w:val="24"/>
            <w:szCs w:val="24"/>
          </w:rPr>
          <w:id w:val="1295407693"/>
          <w:citation/>
        </w:sdtPr>
        <w:sdtEndPr/>
        <w:sdtContent>
          <w:r w:rsidR="005226BE">
            <w:rPr>
              <w:sz w:val="24"/>
              <w:szCs w:val="24"/>
            </w:rPr>
            <w:fldChar w:fldCharType="begin"/>
          </w:r>
          <w:r w:rsidR="005226BE">
            <w:rPr>
              <w:sz w:val="24"/>
              <w:szCs w:val="24"/>
            </w:rPr>
            <w:instrText xml:space="preserve"> CITATION Kon14 \l 2057 </w:instrText>
          </w:r>
          <w:r w:rsidR="005226BE">
            <w:rPr>
              <w:sz w:val="24"/>
              <w:szCs w:val="24"/>
            </w:rPr>
            <w:fldChar w:fldCharType="separate"/>
          </w:r>
          <w:r w:rsidR="005226BE" w:rsidRPr="005226BE">
            <w:rPr>
              <w:noProof/>
              <w:sz w:val="24"/>
              <w:szCs w:val="24"/>
            </w:rPr>
            <w:t>(Konak, et al., 2014)</w:t>
          </w:r>
          <w:r w:rsidR="005226BE">
            <w:rPr>
              <w:sz w:val="24"/>
              <w:szCs w:val="24"/>
            </w:rPr>
            <w:fldChar w:fldCharType="end"/>
          </w:r>
        </w:sdtContent>
      </w:sdt>
      <w:r w:rsidR="005226BE">
        <w:rPr>
          <w:sz w:val="24"/>
          <w:szCs w:val="24"/>
        </w:rPr>
        <w:t>.</w:t>
      </w:r>
    </w:p>
    <w:p w14:paraId="1B1C2635" w14:textId="3E8388DB" w:rsidR="00A97C37" w:rsidRDefault="0033525D" w:rsidP="00371E56">
      <w:pPr>
        <w:spacing w:line="360" w:lineRule="auto"/>
        <w:rPr>
          <w:sz w:val="24"/>
          <w:szCs w:val="24"/>
        </w:rPr>
      </w:pPr>
      <w:r>
        <w:rPr>
          <w:sz w:val="24"/>
          <w:szCs w:val="24"/>
        </w:rPr>
        <w:t xml:space="preserve">The first session that I taught </w:t>
      </w:r>
      <w:r w:rsidR="004F0422">
        <w:rPr>
          <w:sz w:val="24"/>
          <w:szCs w:val="24"/>
        </w:rPr>
        <w:t xml:space="preserve">was on a Monday noon time, in this lesson I had about </w:t>
      </w:r>
      <w:r w:rsidR="00D02B18">
        <w:rPr>
          <w:sz w:val="24"/>
          <w:szCs w:val="24"/>
        </w:rPr>
        <w:t xml:space="preserve">20 students and in the second which was a Tuesday morning </w:t>
      </w:r>
      <w:r w:rsidR="00D314FD">
        <w:rPr>
          <w:sz w:val="24"/>
          <w:szCs w:val="24"/>
        </w:rPr>
        <w:t xml:space="preserve">I only had 3 out of 20 students, I believe the students who did not attend </w:t>
      </w:r>
      <w:r w:rsidR="00FD0796">
        <w:rPr>
          <w:sz w:val="24"/>
          <w:szCs w:val="24"/>
        </w:rPr>
        <w:t xml:space="preserve">were unsure about the timetable change. </w:t>
      </w:r>
      <w:r w:rsidR="00457A9B">
        <w:rPr>
          <w:sz w:val="24"/>
          <w:szCs w:val="24"/>
        </w:rPr>
        <w:t xml:space="preserve">I used the </w:t>
      </w:r>
      <w:r w:rsidR="00457A9B">
        <w:rPr>
          <w:sz w:val="24"/>
          <w:szCs w:val="24"/>
        </w:rPr>
        <w:lastRenderedPageBreak/>
        <w:t xml:space="preserve">same PowerPoint and </w:t>
      </w:r>
      <w:r w:rsidR="00ED3973">
        <w:rPr>
          <w:sz w:val="24"/>
          <w:szCs w:val="24"/>
        </w:rPr>
        <w:t xml:space="preserve">I input a QR code on one of the slides which would automatically send the </w:t>
      </w:r>
      <w:r w:rsidR="00F834BF">
        <w:rPr>
          <w:sz w:val="24"/>
          <w:szCs w:val="24"/>
        </w:rPr>
        <w:t xml:space="preserve">students to the </w:t>
      </w:r>
      <w:r w:rsidR="005E07A8">
        <w:rPr>
          <w:sz w:val="24"/>
          <w:szCs w:val="24"/>
        </w:rPr>
        <w:t>Mentimeter</w:t>
      </w:r>
      <w:r w:rsidR="00F834BF">
        <w:rPr>
          <w:sz w:val="24"/>
          <w:szCs w:val="24"/>
        </w:rPr>
        <w:t xml:space="preserve"> word cloud that I created for those sessions</w:t>
      </w:r>
      <w:r w:rsidR="00887B54">
        <w:rPr>
          <w:sz w:val="24"/>
          <w:szCs w:val="24"/>
        </w:rPr>
        <w:t xml:space="preserve">, I also put in a weblink for the </w:t>
      </w:r>
      <w:r w:rsidR="005E07A8">
        <w:rPr>
          <w:sz w:val="24"/>
          <w:szCs w:val="24"/>
        </w:rPr>
        <w:t>Mentimeter</w:t>
      </w:r>
      <w:r w:rsidR="00887B54">
        <w:rPr>
          <w:sz w:val="24"/>
          <w:szCs w:val="24"/>
        </w:rPr>
        <w:t xml:space="preserve"> just in case the QR code did not work</w:t>
      </w:r>
      <w:r w:rsidR="006D1DEE">
        <w:rPr>
          <w:sz w:val="24"/>
          <w:szCs w:val="24"/>
        </w:rPr>
        <w:t xml:space="preserve">. </w:t>
      </w:r>
      <w:r w:rsidR="00064D59">
        <w:rPr>
          <w:sz w:val="24"/>
          <w:szCs w:val="24"/>
        </w:rPr>
        <w:t>From what I could see during the lesson I believe that all of the students were able to gain access through the QR code.</w:t>
      </w:r>
    </w:p>
    <w:p w14:paraId="2094B000" w14:textId="00F40BC9" w:rsidR="00996AB7" w:rsidRDefault="00AB17A4" w:rsidP="00371E56">
      <w:pPr>
        <w:spacing w:line="360" w:lineRule="auto"/>
        <w:rPr>
          <w:sz w:val="24"/>
          <w:szCs w:val="24"/>
        </w:rPr>
      </w:pPr>
      <w:r>
        <w:rPr>
          <w:sz w:val="24"/>
          <w:szCs w:val="24"/>
        </w:rPr>
        <w:t xml:space="preserve">I found it easy to create the </w:t>
      </w:r>
      <w:r w:rsidR="005E07A8">
        <w:rPr>
          <w:sz w:val="24"/>
          <w:szCs w:val="24"/>
        </w:rPr>
        <w:t>Mentimeter</w:t>
      </w:r>
      <w:r>
        <w:rPr>
          <w:sz w:val="24"/>
          <w:szCs w:val="24"/>
        </w:rPr>
        <w:t xml:space="preserve"> word cloud </w:t>
      </w:r>
      <w:r w:rsidR="003316D0">
        <w:rPr>
          <w:sz w:val="24"/>
          <w:szCs w:val="24"/>
        </w:rPr>
        <w:t xml:space="preserve">in contrast to when I have previously used </w:t>
      </w:r>
      <w:r w:rsidR="004D4943">
        <w:rPr>
          <w:sz w:val="24"/>
          <w:szCs w:val="24"/>
        </w:rPr>
        <w:t xml:space="preserve">the </w:t>
      </w:r>
      <w:r w:rsidR="003316D0">
        <w:rPr>
          <w:sz w:val="24"/>
          <w:szCs w:val="24"/>
        </w:rPr>
        <w:t>Vevox word clou</w:t>
      </w:r>
      <w:r w:rsidR="004D4943">
        <w:rPr>
          <w:sz w:val="24"/>
          <w:szCs w:val="24"/>
        </w:rPr>
        <w:t xml:space="preserve">d which found difficult to use </w:t>
      </w:r>
      <w:r w:rsidR="003316D0">
        <w:rPr>
          <w:sz w:val="24"/>
          <w:szCs w:val="24"/>
        </w:rPr>
        <w:t xml:space="preserve">and I also found it equally as simple to input the QR code on to </w:t>
      </w:r>
      <w:r w:rsidR="004D4943">
        <w:rPr>
          <w:sz w:val="24"/>
          <w:szCs w:val="24"/>
        </w:rPr>
        <w:t>the</w:t>
      </w:r>
      <w:r w:rsidR="003316D0">
        <w:rPr>
          <w:sz w:val="24"/>
          <w:szCs w:val="24"/>
        </w:rPr>
        <w:t xml:space="preserve"> slide</w:t>
      </w:r>
      <w:r w:rsidR="004D4943">
        <w:rPr>
          <w:sz w:val="24"/>
          <w:szCs w:val="24"/>
        </w:rPr>
        <w:t xml:space="preserve">, </w:t>
      </w:r>
      <w:r w:rsidR="002C1EFB">
        <w:rPr>
          <w:sz w:val="24"/>
          <w:szCs w:val="24"/>
        </w:rPr>
        <w:t>I also found it easy to input the weblink onto the slide</w:t>
      </w:r>
      <w:r w:rsidR="00711D82">
        <w:rPr>
          <w:sz w:val="24"/>
          <w:szCs w:val="24"/>
        </w:rPr>
        <w:t xml:space="preserve">. In the two sessions I was able to sign in to </w:t>
      </w:r>
      <w:r w:rsidR="005E07A8">
        <w:rPr>
          <w:sz w:val="24"/>
          <w:szCs w:val="24"/>
        </w:rPr>
        <w:t>Mentimeter</w:t>
      </w:r>
      <w:r w:rsidR="00711D82">
        <w:rPr>
          <w:sz w:val="24"/>
          <w:szCs w:val="24"/>
        </w:rPr>
        <w:t xml:space="preserve"> prior to the start of the lessons</w:t>
      </w:r>
      <w:r w:rsidR="00D05FA5">
        <w:rPr>
          <w:sz w:val="24"/>
          <w:szCs w:val="24"/>
        </w:rPr>
        <w:t xml:space="preserve"> so that it was ready to go instead having the students wait for me to log in</w:t>
      </w:r>
      <w:r w:rsidR="00F959E4">
        <w:rPr>
          <w:sz w:val="24"/>
          <w:szCs w:val="24"/>
        </w:rPr>
        <w:t>, this could have caused a distraction and may have lost the interest of the students.</w:t>
      </w:r>
      <w:r w:rsidR="001202C3">
        <w:rPr>
          <w:sz w:val="24"/>
          <w:szCs w:val="24"/>
        </w:rPr>
        <w:t xml:space="preserve"> </w:t>
      </w:r>
      <w:r w:rsidR="004D6E0D">
        <w:rPr>
          <w:sz w:val="24"/>
          <w:szCs w:val="24"/>
        </w:rPr>
        <w:t>As I mentioned from what I could see al</w:t>
      </w:r>
      <w:r w:rsidR="00BE2D49">
        <w:rPr>
          <w:sz w:val="24"/>
          <w:szCs w:val="24"/>
        </w:rPr>
        <w:t xml:space="preserve">l of the students were able to get access to the </w:t>
      </w:r>
      <w:r w:rsidR="00C70FEE">
        <w:rPr>
          <w:sz w:val="24"/>
          <w:szCs w:val="24"/>
        </w:rPr>
        <w:t>word cloud.</w:t>
      </w:r>
    </w:p>
    <w:p w14:paraId="0E361BAA" w14:textId="77777777" w:rsidR="00C70FEE" w:rsidRDefault="00BE68CB" w:rsidP="00371E56">
      <w:pPr>
        <w:spacing w:line="360" w:lineRule="auto"/>
        <w:rPr>
          <w:sz w:val="24"/>
          <w:szCs w:val="24"/>
        </w:rPr>
      </w:pPr>
      <w:r>
        <w:rPr>
          <w:sz w:val="24"/>
          <w:szCs w:val="24"/>
        </w:rPr>
        <w:t xml:space="preserve">What did not go well </w:t>
      </w:r>
      <w:r w:rsidR="00706748">
        <w:rPr>
          <w:sz w:val="24"/>
          <w:szCs w:val="24"/>
        </w:rPr>
        <w:t>in the first lesson was the responses I got from the students in terms of their answers</w:t>
      </w:r>
      <w:r w:rsidR="00D11F0C">
        <w:rPr>
          <w:sz w:val="24"/>
          <w:szCs w:val="24"/>
        </w:rPr>
        <w:t xml:space="preserve">, I believe this happen because I was not clear </w:t>
      </w:r>
      <w:r w:rsidR="007D5FA8">
        <w:rPr>
          <w:sz w:val="24"/>
          <w:szCs w:val="24"/>
        </w:rPr>
        <w:t>in regard to</w:t>
      </w:r>
      <w:r w:rsidR="00D11F0C">
        <w:rPr>
          <w:sz w:val="24"/>
          <w:szCs w:val="24"/>
        </w:rPr>
        <w:t xml:space="preserve"> what I wanted them to do</w:t>
      </w:r>
      <w:r w:rsidR="007D5FA8">
        <w:rPr>
          <w:sz w:val="24"/>
          <w:szCs w:val="24"/>
        </w:rPr>
        <w:t>. In the second session because of only having 3 students out of a class that should be close to 20 students</w:t>
      </w:r>
      <w:r w:rsidR="00F42DD9">
        <w:rPr>
          <w:sz w:val="24"/>
          <w:szCs w:val="24"/>
        </w:rPr>
        <w:t xml:space="preserve">, this meant that I was not able to get as many responses that had contrasting </w:t>
      </w:r>
      <w:r w:rsidR="008C1E74">
        <w:rPr>
          <w:sz w:val="24"/>
          <w:szCs w:val="24"/>
        </w:rPr>
        <w:t xml:space="preserve">answers to the question. I also found in both </w:t>
      </w:r>
      <w:r w:rsidR="00890F8A">
        <w:rPr>
          <w:sz w:val="24"/>
          <w:szCs w:val="24"/>
        </w:rPr>
        <w:t>classes</w:t>
      </w:r>
      <w:r w:rsidR="008C1E74">
        <w:rPr>
          <w:sz w:val="24"/>
          <w:szCs w:val="24"/>
        </w:rPr>
        <w:t xml:space="preserve"> that the discussion element of the word cloud that I hoped to achieve did not work as I had hoped</w:t>
      </w:r>
      <w:r w:rsidR="00890F8A">
        <w:rPr>
          <w:sz w:val="24"/>
          <w:szCs w:val="24"/>
        </w:rPr>
        <w:t xml:space="preserve">, this was down to a lack of engagement especially with the first class. To the credit of 3 students in the second session </w:t>
      </w:r>
      <w:r w:rsidR="00490214">
        <w:rPr>
          <w:sz w:val="24"/>
          <w:szCs w:val="24"/>
        </w:rPr>
        <w:t>they did try to get involved but the small number made it hard.</w:t>
      </w:r>
    </w:p>
    <w:p w14:paraId="5D543628" w14:textId="1E86C758" w:rsidR="00490214" w:rsidRDefault="00BC7B5D" w:rsidP="00371E56">
      <w:pPr>
        <w:spacing w:line="360" w:lineRule="auto"/>
        <w:rPr>
          <w:sz w:val="24"/>
          <w:szCs w:val="24"/>
        </w:rPr>
      </w:pPr>
      <w:r>
        <w:rPr>
          <w:sz w:val="24"/>
          <w:szCs w:val="24"/>
        </w:rPr>
        <w:t xml:space="preserve">If I were to incorporate </w:t>
      </w:r>
      <w:r w:rsidR="005E07A8">
        <w:rPr>
          <w:sz w:val="24"/>
          <w:szCs w:val="24"/>
        </w:rPr>
        <w:t>Mentimeter</w:t>
      </w:r>
      <w:r>
        <w:rPr>
          <w:sz w:val="24"/>
          <w:szCs w:val="24"/>
        </w:rPr>
        <w:t xml:space="preserve"> into one of my lessons again </w:t>
      </w:r>
      <w:r w:rsidR="00D54FD1">
        <w:rPr>
          <w:sz w:val="24"/>
          <w:szCs w:val="24"/>
        </w:rPr>
        <w:t xml:space="preserve">I would </w:t>
      </w:r>
      <w:r w:rsidR="005B64AE">
        <w:rPr>
          <w:sz w:val="24"/>
          <w:szCs w:val="24"/>
        </w:rPr>
        <w:t xml:space="preserve">do it in a way that allows for the word cloud to appear on the slide rather </w:t>
      </w:r>
      <w:r w:rsidR="0064186D">
        <w:rPr>
          <w:sz w:val="24"/>
          <w:szCs w:val="24"/>
        </w:rPr>
        <w:t xml:space="preserve">than having to come out </w:t>
      </w:r>
      <w:r w:rsidR="00A11CBC">
        <w:rPr>
          <w:sz w:val="24"/>
          <w:szCs w:val="24"/>
        </w:rPr>
        <w:t xml:space="preserve">of </w:t>
      </w:r>
      <w:r w:rsidR="0064186D">
        <w:rPr>
          <w:sz w:val="24"/>
          <w:szCs w:val="24"/>
        </w:rPr>
        <w:t xml:space="preserve">the PowerPoint and </w:t>
      </w:r>
      <w:r w:rsidR="004E3C13">
        <w:rPr>
          <w:sz w:val="24"/>
          <w:szCs w:val="24"/>
        </w:rPr>
        <w:t xml:space="preserve">go onto the </w:t>
      </w:r>
      <w:r w:rsidR="00A11CBC">
        <w:rPr>
          <w:sz w:val="24"/>
          <w:szCs w:val="24"/>
        </w:rPr>
        <w:t xml:space="preserve">internet to log in to </w:t>
      </w:r>
      <w:r w:rsidR="005E07A8">
        <w:rPr>
          <w:sz w:val="24"/>
          <w:szCs w:val="24"/>
        </w:rPr>
        <w:t>Mentimeter</w:t>
      </w:r>
      <w:r w:rsidR="00A11CBC">
        <w:rPr>
          <w:sz w:val="24"/>
          <w:szCs w:val="24"/>
        </w:rPr>
        <w:t xml:space="preserve"> and then go back to the PowerPoint </w:t>
      </w:r>
      <w:r w:rsidR="00973983">
        <w:rPr>
          <w:sz w:val="24"/>
          <w:szCs w:val="24"/>
        </w:rPr>
        <w:t xml:space="preserve">slide, since the two lessons </w:t>
      </w:r>
      <w:r w:rsidR="00D102C0">
        <w:rPr>
          <w:sz w:val="24"/>
          <w:szCs w:val="24"/>
        </w:rPr>
        <w:t>I have learnt how to do this and again I found it ea</w:t>
      </w:r>
      <w:r w:rsidR="00C67109">
        <w:rPr>
          <w:sz w:val="24"/>
          <w:szCs w:val="24"/>
        </w:rPr>
        <w:t xml:space="preserve">sier to do than I had initially thought it was when I created originally. </w:t>
      </w:r>
    </w:p>
    <w:p w14:paraId="3AF148BA" w14:textId="37D610AB" w:rsidR="00CB315E" w:rsidRDefault="00F755F7" w:rsidP="00371E56">
      <w:pPr>
        <w:spacing w:line="360" w:lineRule="auto"/>
        <w:rPr>
          <w:sz w:val="24"/>
          <w:szCs w:val="24"/>
        </w:rPr>
      </w:pPr>
      <w:r>
        <w:rPr>
          <w:sz w:val="24"/>
          <w:szCs w:val="24"/>
        </w:rPr>
        <w:t>Also,</w:t>
      </w:r>
      <w:r w:rsidR="00DF7D6B">
        <w:rPr>
          <w:sz w:val="24"/>
          <w:szCs w:val="24"/>
        </w:rPr>
        <w:t xml:space="preserve"> in future I will make sure that </w:t>
      </w:r>
      <w:r w:rsidR="0049047F">
        <w:rPr>
          <w:sz w:val="24"/>
          <w:szCs w:val="24"/>
        </w:rPr>
        <w:t xml:space="preserve">I am very clear in what I want from the students in terms of answering the question, </w:t>
      </w:r>
      <w:r>
        <w:rPr>
          <w:sz w:val="24"/>
          <w:szCs w:val="24"/>
        </w:rPr>
        <w:t>Race and Pickford (</w:t>
      </w:r>
      <w:r w:rsidR="00BB0309">
        <w:rPr>
          <w:sz w:val="24"/>
          <w:szCs w:val="24"/>
        </w:rPr>
        <w:t xml:space="preserve">2007) </w:t>
      </w:r>
      <w:r w:rsidR="004744D7">
        <w:rPr>
          <w:sz w:val="24"/>
          <w:szCs w:val="24"/>
        </w:rPr>
        <w:t xml:space="preserve">say that </w:t>
      </w:r>
      <w:r w:rsidR="00126488">
        <w:rPr>
          <w:sz w:val="24"/>
          <w:szCs w:val="24"/>
        </w:rPr>
        <w:t xml:space="preserve">a teacher should tell </w:t>
      </w:r>
      <w:r w:rsidR="001C6579">
        <w:rPr>
          <w:sz w:val="24"/>
          <w:szCs w:val="24"/>
        </w:rPr>
        <w:t xml:space="preserve">the students exactly what </w:t>
      </w:r>
      <w:r w:rsidR="000E230D">
        <w:rPr>
          <w:sz w:val="24"/>
          <w:szCs w:val="24"/>
        </w:rPr>
        <w:t xml:space="preserve">is excepted of them and make it </w:t>
      </w:r>
      <w:r w:rsidR="00FC425E">
        <w:rPr>
          <w:sz w:val="24"/>
          <w:szCs w:val="24"/>
        </w:rPr>
        <w:t>so that it is</w:t>
      </w:r>
      <w:r w:rsidR="000E230D">
        <w:rPr>
          <w:sz w:val="24"/>
          <w:szCs w:val="24"/>
        </w:rPr>
        <w:t xml:space="preserve"> clear and concise.</w:t>
      </w:r>
      <w:r w:rsidR="00FC425E">
        <w:rPr>
          <w:sz w:val="24"/>
          <w:szCs w:val="24"/>
        </w:rPr>
        <w:t xml:space="preserve"> </w:t>
      </w:r>
      <w:r w:rsidR="00794578">
        <w:rPr>
          <w:sz w:val="24"/>
          <w:szCs w:val="24"/>
        </w:rPr>
        <w:t xml:space="preserve">To improve engagement </w:t>
      </w:r>
      <w:r w:rsidR="00BA1C2C">
        <w:rPr>
          <w:sz w:val="24"/>
          <w:szCs w:val="24"/>
        </w:rPr>
        <w:t xml:space="preserve">with the students I should pick out students </w:t>
      </w:r>
      <w:r w:rsidR="00F7320A">
        <w:rPr>
          <w:sz w:val="24"/>
          <w:szCs w:val="24"/>
        </w:rPr>
        <w:t xml:space="preserve">and ask them what they think instead </w:t>
      </w:r>
      <w:r w:rsidR="009837EE">
        <w:rPr>
          <w:sz w:val="24"/>
          <w:szCs w:val="24"/>
        </w:rPr>
        <w:t xml:space="preserve">of </w:t>
      </w:r>
      <w:r w:rsidR="00B7458D">
        <w:rPr>
          <w:sz w:val="24"/>
          <w:szCs w:val="24"/>
        </w:rPr>
        <w:t xml:space="preserve">asking a question to the whole class and not receive an answer and then </w:t>
      </w:r>
      <w:r w:rsidR="00B7458D">
        <w:rPr>
          <w:sz w:val="24"/>
          <w:szCs w:val="24"/>
        </w:rPr>
        <w:lastRenderedPageBreak/>
        <w:t>moving on.</w:t>
      </w:r>
      <w:r w:rsidR="006952D8">
        <w:rPr>
          <w:sz w:val="24"/>
          <w:szCs w:val="24"/>
        </w:rPr>
        <w:t xml:space="preserve"> </w:t>
      </w:r>
      <w:r w:rsidR="00286CF9">
        <w:rPr>
          <w:sz w:val="24"/>
          <w:szCs w:val="24"/>
        </w:rPr>
        <w:t>The use of questions are identified by Duckworth (2013)</w:t>
      </w:r>
      <w:r w:rsidR="00B720F2">
        <w:rPr>
          <w:sz w:val="24"/>
          <w:szCs w:val="24"/>
        </w:rPr>
        <w:t>, she also says that</w:t>
      </w:r>
      <w:r w:rsidR="00E7728B">
        <w:rPr>
          <w:sz w:val="24"/>
          <w:szCs w:val="24"/>
        </w:rPr>
        <w:t xml:space="preserve"> it is good to allow students to </w:t>
      </w:r>
      <w:r w:rsidR="00BA714D">
        <w:rPr>
          <w:sz w:val="24"/>
          <w:szCs w:val="24"/>
        </w:rPr>
        <w:t>reinforce</w:t>
      </w:r>
      <w:r w:rsidR="00E7728B">
        <w:rPr>
          <w:sz w:val="24"/>
          <w:szCs w:val="24"/>
        </w:rPr>
        <w:t xml:space="preserve"> positive feedback</w:t>
      </w:r>
      <w:r w:rsidR="00BA714D">
        <w:rPr>
          <w:sz w:val="24"/>
          <w:szCs w:val="24"/>
        </w:rPr>
        <w:t xml:space="preserve"> and then redirect the students </w:t>
      </w:r>
      <w:r w:rsidR="00E21806">
        <w:rPr>
          <w:sz w:val="24"/>
          <w:szCs w:val="24"/>
        </w:rPr>
        <w:t xml:space="preserve">when they give negative feedback. She says that a teacher should encourage </w:t>
      </w:r>
      <w:r w:rsidR="004F24E8">
        <w:rPr>
          <w:sz w:val="24"/>
          <w:szCs w:val="24"/>
        </w:rPr>
        <w:t xml:space="preserve">students share ideas and </w:t>
      </w:r>
      <w:r w:rsidR="007F14B4">
        <w:rPr>
          <w:sz w:val="24"/>
          <w:szCs w:val="24"/>
        </w:rPr>
        <w:t>information when</w:t>
      </w:r>
      <w:r w:rsidR="004F24E8">
        <w:rPr>
          <w:sz w:val="24"/>
          <w:szCs w:val="24"/>
        </w:rPr>
        <w:t xml:space="preserve"> students </w:t>
      </w:r>
      <w:r w:rsidR="00F35B3A">
        <w:rPr>
          <w:sz w:val="24"/>
          <w:szCs w:val="24"/>
        </w:rPr>
        <w:t xml:space="preserve">share </w:t>
      </w:r>
      <w:r w:rsidR="007F14B4">
        <w:rPr>
          <w:sz w:val="24"/>
          <w:szCs w:val="24"/>
        </w:rPr>
        <w:t>their</w:t>
      </w:r>
      <w:r w:rsidR="00F35B3A">
        <w:rPr>
          <w:sz w:val="24"/>
          <w:szCs w:val="24"/>
        </w:rPr>
        <w:t xml:space="preserve"> ideas a teacher should then </w:t>
      </w:r>
      <w:r w:rsidR="007F14B4">
        <w:rPr>
          <w:sz w:val="24"/>
          <w:szCs w:val="24"/>
        </w:rPr>
        <w:t>build on that idea so that they can validate their expertise.</w:t>
      </w:r>
    </w:p>
    <w:p w14:paraId="18846D07" w14:textId="1DC6579E" w:rsidR="007F14B4" w:rsidRDefault="00744C52" w:rsidP="00371E56">
      <w:pPr>
        <w:spacing w:line="360" w:lineRule="auto"/>
        <w:rPr>
          <w:sz w:val="24"/>
          <w:szCs w:val="24"/>
        </w:rPr>
      </w:pPr>
      <w:r>
        <w:rPr>
          <w:sz w:val="24"/>
          <w:szCs w:val="24"/>
        </w:rPr>
        <w:t xml:space="preserve">The feedback I </w:t>
      </w:r>
      <w:r w:rsidR="00175324">
        <w:rPr>
          <w:sz w:val="24"/>
          <w:szCs w:val="24"/>
        </w:rPr>
        <w:t>received</w:t>
      </w:r>
      <w:r w:rsidR="00C45EEC">
        <w:rPr>
          <w:sz w:val="24"/>
          <w:szCs w:val="24"/>
        </w:rPr>
        <w:t xml:space="preserve"> from the students after the two sessions </w:t>
      </w:r>
      <w:r w:rsidR="00175324">
        <w:rPr>
          <w:sz w:val="24"/>
          <w:szCs w:val="24"/>
        </w:rPr>
        <w:t xml:space="preserve">were mostly positive, </w:t>
      </w:r>
      <w:r w:rsidR="00CF6AC3">
        <w:rPr>
          <w:sz w:val="24"/>
          <w:szCs w:val="24"/>
        </w:rPr>
        <w:t xml:space="preserve">one of the students said to me that </w:t>
      </w:r>
      <w:r w:rsidR="00E15F19">
        <w:rPr>
          <w:sz w:val="24"/>
          <w:szCs w:val="24"/>
        </w:rPr>
        <w:t xml:space="preserve">feel that the use of </w:t>
      </w:r>
      <w:r w:rsidR="005E07A8">
        <w:rPr>
          <w:sz w:val="24"/>
          <w:szCs w:val="24"/>
        </w:rPr>
        <w:t>Mentimeter</w:t>
      </w:r>
      <w:r w:rsidR="00E15F19">
        <w:rPr>
          <w:sz w:val="24"/>
          <w:szCs w:val="24"/>
        </w:rPr>
        <w:t xml:space="preserve"> </w:t>
      </w:r>
      <w:r w:rsidR="0066500D">
        <w:rPr>
          <w:sz w:val="24"/>
          <w:szCs w:val="24"/>
        </w:rPr>
        <w:t xml:space="preserve">would be good for students </w:t>
      </w:r>
      <w:r w:rsidR="00A63167">
        <w:rPr>
          <w:sz w:val="24"/>
          <w:szCs w:val="24"/>
        </w:rPr>
        <w:t xml:space="preserve">especially those are new to the subject. </w:t>
      </w:r>
      <w:r w:rsidR="00EA2FC3">
        <w:rPr>
          <w:sz w:val="24"/>
          <w:szCs w:val="24"/>
        </w:rPr>
        <w:t>The students also found that it was easy to use</w:t>
      </w:r>
      <w:r w:rsidR="00A869B0">
        <w:rPr>
          <w:sz w:val="24"/>
          <w:szCs w:val="24"/>
        </w:rPr>
        <w:t xml:space="preserve"> and was really enjoyable. The feedback that made be happy the most to hear wa</w:t>
      </w:r>
      <w:r w:rsidR="00C63DD9">
        <w:rPr>
          <w:sz w:val="24"/>
          <w:szCs w:val="24"/>
        </w:rPr>
        <w:t xml:space="preserve">s from one student, they said that they found the use of </w:t>
      </w:r>
      <w:r w:rsidR="005E07A8">
        <w:rPr>
          <w:sz w:val="24"/>
          <w:szCs w:val="24"/>
        </w:rPr>
        <w:t>Mentimeter</w:t>
      </w:r>
      <w:r w:rsidR="00C63DD9">
        <w:rPr>
          <w:sz w:val="24"/>
          <w:szCs w:val="24"/>
        </w:rPr>
        <w:t xml:space="preserve"> </w:t>
      </w:r>
      <w:r w:rsidR="00F3720A">
        <w:rPr>
          <w:sz w:val="24"/>
          <w:szCs w:val="24"/>
        </w:rPr>
        <w:t xml:space="preserve">was better than what they have previously done in other lessons where the teacher asked them to </w:t>
      </w:r>
      <w:r w:rsidR="000A1B2C">
        <w:rPr>
          <w:sz w:val="24"/>
          <w:szCs w:val="24"/>
        </w:rPr>
        <w:t xml:space="preserve">come to the front of the class to write on a whiteboard. </w:t>
      </w:r>
      <w:r w:rsidR="000867B2">
        <w:rPr>
          <w:sz w:val="24"/>
          <w:szCs w:val="24"/>
        </w:rPr>
        <w:t xml:space="preserve">They added that they did not like to use the whiteboard </w:t>
      </w:r>
      <w:r w:rsidR="00083815">
        <w:rPr>
          <w:sz w:val="24"/>
          <w:szCs w:val="24"/>
        </w:rPr>
        <w:t xml:space="preserve">because they struggle with answers because another student had already given that answer. </w:t>
      </w:r>
      <w:r w:rsidR="00A93900">
        <w:rPr>
          <w:sz w:val="24"/>
          <w:szCs w:val="24"/>
        </w:rPr>
        <w:t xml:space="preserve">This anonymity of using </w:t>
      </w:r>
      <w:r w:rsidR="005E07A8">
        <w:rPr>
          <w:sz w:val="24"/>
          <w:szCs w:val="24"/>
        </w:rPr>
        <w:t>Mentimeter</w:t>
      </w:r>
      <w:r w:rsidR="00A93900">
        <w:rPr>
          <w:sz w:val="24"/>
          <w:szCs w:val="24"/>
        </w:rPr>
        <w:t xml:space="preserve"> </w:t>
      </w:r>
      <w:r w:rsidR="003C1B8A">
        <w:rPr>
          <w:sz w:val="24"/>
          <w:szCs w:val="24"/>
        </w:rPr>
        <w:t xml:space="preserve">is a positive as it removes the </w:t>
      </w:r>
      <w:r w:rsidR="005F7CBB">
        <w:rPr>
          <w:sz w:val="24"/>
          <w:szCs w:val="24"/>
        </w:rPr>
        <w:t>embarrassment for a student to raise a hand or in the case of this student to come to the front of the class</w:t>
      </w:r>
      <w:r w:rsidR="0087625C">
        <w:rPr>
          <w:sz w:val="24"/>
          <w:szCs w:val="24"/>
        </w:rPr>
        <w:t xml:space="preserve"> </w:t>
      </w:r>
      <w:sdt>
        <w:sdtPr>
          <w:rPr>
            <w:sz w:val="24"/>
            <w:szCs w:val="24"/>
          </w:rPr>
          <w:id w:val="1614931107"/>
          <w:citation/>
        </w:sdtPr>
        <w:sdtEndPr/>
        <w:sdtContent>
          <w:r w:rsidR="0087625C">
            <w:rPr>
              <w:sz w:val="24"/>
              <w:szCs w:val="24"/>
            </w:rPr>
            <w:fldChar w:fldCharType="begin"/>
          </w:r>
          <w:r w:rsidR="0087625C">
            <w:rPr>
              <w:sz w:val="24"/>
              <w:szCs w:val="24"/>
            </w:rPr>
            <w:instrText xml:space="preserve"> CITATION Uni23 \l 2057 </w:instrText>
          </w:r>
          <w:r w:rsidR="0087625C">
            <w:rPr>
              <w:sz w:val="24"/>
              <w:szCs w:val="24"/>
            </w:rPr>
            <w:fldChar w:fldCharType="separate"/>
          </w:r>
          <w:r w:rsidR="0087625C" w:rsidRPr="0087625C">
            <w:rPr>
              <w:noProof/>
              <w:sz w:val="24"/>
              <w:szCs w:val="24"/>
            </w:rPr>
            <w:t>(University of Bath, 2023)</w:t>
          </w:r>
          <w:r w:rsidR="0087625C">
            <w:rPr>
              <w:sz w:val="24"/>
              <w:szCs w:val="24"/>
            </w:rPr>
            <w:fldChar w:fldCharType="end"/>
          </w:r>
        </w:sdtContent>
      </w:sdt>
      <w:r w:rsidR="00AC1FF3">
        <w:rPr>
          <w:sz w:val="24"/>
          <w:szCs w:val="24"/>
        </w:rPr>
        <w:t>, on the other hand this anonymity could also be an issue as pointed out by Compton (2021).</w:t>
      </w:r>
    </w:p>
    <w:p w14:paraId="2ACCCCD3" w14:textId="3EECC88E" w:rsidR="001C6114" w:rsidRDefault="004F2DE5" w:rsidP="00371E56">
      <w:pPr>
        <w:spacing w:line="360" w:lineRule="auto"/>
        <w:rPr>
          <w:sz w:val="24"/>
          <w:szCs w:val="24"/>
        </w:rPr>
      </w:pPr>
      <w:r>
        <w:rPr>
          <w:sz w:val="24"/>
          <w:szCs w:val="24"/>
        </w:rPr>
        <w:t>The last stage of Kolb (</w:t>
      </w:r>
      <w:r w:rsidR="00B9531A">
        <w:rPr>
          <w:sz w:val="24"/>
          <w:szCs w:val="24"/>
        </w:rPr>
        <w:t xml:space="preserve">1984) is to do active experimentation, which is to put in practice what I have learnt from my reflection, </w:t>
      </w:r>
      <w:r w:rsidR="001612FD">
        <w:rPr>
          <w:sz w:val="24"/>
          <w:szCs w:val="24"/>
        </w:rPr>
        <w:t xml:space="preserve">since I have done those two lessons I have not had a lesson where the </w:t>
      </w:r>
      <w:r w:rsidR="00DB2805">
        <w:rPr>
          <w:sz w:val="24"/>
          <w:szCs w:val="24"/>
        </w:rPr>
        <w:t xml:space="preserve">use of </w:t>
      </w:r>
      <w:r w:rsidR="005E07A8">
        <w:rPr>
          <w:sz w:val="24"/>
          <w:szCs w:val="24"/>
        </w:rPr>
        <w:t>Mentimeter</w:t>
      </w:r>
      <w:r w:rsidR="00DB2805">
        <w:rPr>
          <w:sz w:val="24"/>
          <w:szCs w:val="24"/>
        </w:rPr>
        <w:t xml:space="preserve"> was useful. But I have learnt few techniques that I will put into practice next time I do such as </w:t>
      </w:r>
      <w:r w:rsidR="001931B3">
        <w:rPr>
          <w:sz w:val="24"/>
          <w:szCs w:val="24"/>
        </w:rPr>
        <w:t xml:space="preserve">incorporating </w:t>
      </w:r>
      <w:r w:rsidR="005E07A8">
        <w:rPr>
          <w:sz w:val="24"/>
          <w:szCs w:val="24"/>
        </w:rPr>
        <w:t>Mentimeter</w:t>
      </w:r>
      <w:r w:rsidR="001931B3">
        <w:rPr>
          <w:sz w:val="24"/>
          <w:szCs w:val="24"/>
        </w:rPr>
        <w:t xml:space="preserve"> </w:t>
      </w:r>
      <w:r w:rsidR="001C6114">
        <w:rPr>
          <w:sz w:val="24"/>
          <w:szCs w:val="24"/>
        </w:rPr>
        <w:t>into</w:t>
      </w:r>
      <w:r w:rsidR="001931B3">
        <w:rPr>
          <w:sz w:val="24"/>
          <w:szCs w:val="24"/>
        </w:rPr>
        <w:t xml:space="preserve"> a PowerPoint.</w:t>
      </w:r>
    </w:p>
    <w:p w14:paraId="4E661204" w14:textId="1448EFE0" w:rsidR="000F341D" w:rsidRDefault="000F341D" w:rsidP="000F341D">
      <w:pPr>
        <w:pStyle w:val="Heading1"/>
      </w:pPr>
      <w:bookmarkStart w:id="12" w:name="_Toc152618140"/>
      <w:r>
        <w:t>Conclusion</w:t>
      </w:r>
      <w:bookmarkEnd w:id="12"/>
    </w:p>
    <w:p w14:paraId="2FC0C4F6" w14:textId="4BEED1F0" w:rsidR="00AC1FF3" w:rsidRDefault="001C6114" w:rsidP="00371E56">
      <w:pPr>
        <w:spacing w:line="360" w:lineRule="auto"/>
        <w:rPr>
          <w:sz w:val="24"/>
          <w:szCs w:val="24"/>
        </w:rPr>
      </w:pPr>
      <w:r>
        <w:rPr>
          <w:sz w:val="24"/>
          <w:szCs w:val="24"/>
        </w:rPr>
        <w:t xml:space="preserve">To conclude from my research and through the use of a digital tool </w:t>
      </w:r>
      <w:r w:rsidR="00D56617">
        <w:rPr>
          <w:sz w:val="24"/>
          <w:szCs w:val="24"/>
        </w:rPr>
        <w:t xml:space="preserve">within a lesson, I believe that digital innovation </w:t>
      </w:r>
      <w:r w:rsidR="000F175C">
        <w:rPr>
          <w:sz w:val="24"/>
          <w:szCs w:val="24"/>
        </w:rPr>
        <w:t xml:space="preserve">tools such as </w:t>
      </w:r>
      <w:r w:rsidR="005E07A8">
        <w:rPr>
          <w:sz w:val="24"/>
          <w:szCs w:val="24"/>
        </w:rPr>
        <w:t>Kahoot!</w:t>
      </w:r>
      <w:r w:rsidR="000F175C">
        <w:rPr>
          <w:sz w:val="24"/>
          <w:szCs w:val="24"/>
        </w:rPr>
        <w:t xml:space="preserve"> and </w:t>
      </w:r>
      <w:r w:rsidR="005E07A8">
        <w:rPr>
          <w:sz w:val="24"/>
          <w:szCs w:val="24"/>
        </w:rPr>
        <w:t>Mentimeter</w:t>
      </w:r>
      <w:r w:rsidR="000F175C">
        <w:rPr>
          <w:sz w:val="24"/>
          <w:szCs w:val="24"/>
        </w:rPr>
        <w:t xml:space="preserve"> </w:t>
      </w:r>
      <w:r w:rsidR="00D56617">
        <w:rPr>
          <w:sz w:val="24"/>
          <w:szCs w:val="24"/>
        </w:rPr>
        <w:t xml:space="preserve">can be very useful however it should not be overused </w:t>
      </w:r>
      <w:r w:rsidR="000F175C">
        <w:rPr>
          <w:sz w:val="24"/>
          <w:szCs w:val="24"/>
        </w:rPr>
        <w:t xml:space="preserve">otherwise students can become numb </w:t>
      </w:r>
      <w:r w:rsidR="00360800">
        <w:rPr>
          <w:sz w:val="24"/>
          <w:szCs w:val="24"/>
        </w:rPr>
        <w:t xml:space="preserve">too it. This would mean that the tolls would lose </w:t>
      </w:r>
      <w:r w:rsidR="00880248">
        <w:rPr>
          <w:sz w:val="24"/>
          <w:szCs w:val="24"/>
        </w:rPr>
        <w:t>its purpose.</w:t>
      </w:r>
      <w:r w:rsidR="001931B3">
        <w:rPr>
          <w:sz w:val="24"/>
          <w:szCs w:val="24"/>
        </w:rPr>
        <w:t xml:space="preserve"> </w:t>
      </w:r>
      <w:r w:rsidR="00880248">
        <w:rPr>
          <w:sz w:val="24"/>
          <w:szCs w:val="24"/>
        </w:rPr>
        <w:t xml:space="preserve">From </w:t>
      </w:r>
      <w:r w:rsidR="002F5BA9">
        <w:rPr>
          <w:sz w:val="24"/>
          <w:szCs w:val="24"/>
        </w:rPr>
        <w:t>m</w:t>
      </w:r>
      <w:r w:rsidR="00880248">
        <w:rPr>
          <w:sz w:val="24"/>
          <w:szCs w:val="24"/>
        </w:rPr>
        <w:t xml:space="preserve">y sessions </w:t>
      </w:r>
      <w:r w:rsidR="002F5BA9">
        <w:rPr>
          <w:sz w:val="24"/>
          <w:szCs w:val="24"/>
        </w:rPr>
        <w:t xml:space="preserve">I would use </w:t>
      </w:r>
      <w:r w:rsidR="005E07A8">
        <w:rPr>
          <w:sz w:val="24"/>
          <w:szCs w:val="24"/>
        </w:rPr>
        <w:t>Mentimeter</w:t>
      </w:r>
      <w:r w:rsidR="002F5BA9">
        <w:rPr>
          <w:sz w:val="24"/>
          <w:szCs w:val="24"/>
        </w:rPr>
        <w:t xml:space="preserve"> again.</w:t>
      </w:r>
    </w:p>
    <w:p w14:paraId="0C200BE2" w14:textId="2727748E" w:rsidR="00EB4BA0" w:rsidRPr="007B3943" w:rsidRDefault="00EB4BA0" w:rsidP="00371E56">
      <w:pPr>
        <w:spacing w:line="360" w:lineRule="auto"/>
        <w:rPr>
          <w:b/>
          <w:bCs/>
          <w:sz w:val="24"/>
          <w:szCs w:val="24"/>
        </w:rPr>
        <w:sectPr w:rsidR="00EB4BA0" w:rsidRPr="007B3943" w:rsidSect="00F514EE">
          <w:pgSz w:w="11906" w:h="16838"/>
          <w:pgMar w:top="1440" w:right="1440" w:bottom="1440" w:left="1440" w:header="708" w:footer="708" w:gutter="0"/>
          <w:cols w:space="708"/>
          <w:docGrid w:linePitch="360"/>
        </w:sectPr>
      </w:pPr>
      <w:r w:rsidRPr="007B3943">
        <w:rPr>
          <w:b/>
          <w:bCs/>
          <w:sz w:val="24"/>
          <w:szCs w:val="24"/>
        </w:rPr>
        <w:t xml:space="preserve">Word Count - </w:t>
      </w:r>
      <w:r w:rsidR="00055373" w:rsidRPr="007B3943">
        <w:rPr>
          <w:b/>
          <w:bCs/>
          <w:sz w:val="24"/>
          <w:szCs w:val="24"/>
        </w:rPr>
        <w:t xml:space="preserve"> 4214</w:t>
      </w:r>
      <w:r w:rsidR="009121C2">
        <w:rPr>
          <w:b/>
          <w:bCs/>
          <w:sz w:val="24"/>
          <w:szCs w:val="24"/>
        </w:rPr>
        <w:t xml:space="preserve"> (Not including </w:t>
      </w:r>
      <w:r w:rsidR="002D7438">
        <w:rPr>
          <w:b/>
          <w:bCs/>
          <w:sz w:val="24"/>
          <w:szCs w:val="24"/>
        </w:rPr>
        <w:t>words on lesson plan)</w:t>
      </w:r>
    </w:p>
    <w:bookmarkStart w:id="13" w:name="_Toc152618141" w:displacedByCustomXml="next"/>
    <w:sdt>
      <w:sdtPr>
        <w:rPr>
          <w:rFonts w:asciiTheme="minorHAnsi" w:eastAsiaTheme="minorHAnsi" w:hAnsiTheme="minorHAnsi" w:cstheme="minorBidi"/>
          <w:color w:val="auto"/>
          <w:sz w:val="22"/>
          <w:szCs w:val="22"/>
        </w:rPr>
        <w:id w:val="-45306042"/>
        <w:docPartObj>
          <w:docPartGallery w:val="Bibliographies"/>
          <w:docPartUnique/>
        </w:docPartObj>
      </w:sdtPr>
      <w:sdtEndPr/>
      <w:sdtContent>
        <w:p w14:paraId="784FAE34" w14:textId="0CD9127A" w:rsidR="002F5BA9" w:rsidRDefault="002F5BA9">
          <w:pPr>
            <w:pStyle w:val="Heading1"/>
          </w:pPr>
          <w:r>
            <w:t>References</w:t>
          </w:r>
          <w:bookmarkEnd w:id="13"/>
        </w:p>
        <w:sdt>
          <w:sdtPr>
            <w:id w:val="-573587230"/>
            <w:bibliography/>
          </w:sdtPr>
          <w:sdtEndPr/>
          <w:sdtContent>
            <w:p w14:paraId="2765FCBB" w14:textId="5F95C9E6" w:rsidR="002F5BA9" w:rsidRPr="00BE1EBA" w:rsidRDefault="002F5BA9" w:rsidP="002F5BA9">
              <w:pPr>
                <w:pStyle w:val="Bibliography"/>
                <w:rPr>
                  <w:noProof/>
                  <w:kern w:val="0"/>
                  <w:sz w:val="28"/>
                  <w:szCs w:val="28"/>
                  <w14:ligatures w14:val="none"/>
                </w:rPr>
              </w:pPr>
              <w:r w:rsidRPr="00BE1EBA">
                <w:rPr>
                  <w:sz w:val="24"/>
                  <w:szCs w:val="24"/>
                </w:rPr>
                <w:fldChar w:fldCharType="begin"/>
              </w:r>
              <w:r w:rsidRPr="00BE1EBA">
                <w:rPr>
                  <w:sz w:val="24"/>
                  <w:szCs w:val="24"/>
                </w:rPr>
                <w:instrText xml:space="preserve"> BIBLIOGRAPHY </w:instrText>
              </w:r>
              <w:r w:rsidRPr="00BE1EBA">
                <w:rPr>
                  <w:sz w:val="24"/>
                  <w:szCs w:val="24"/>
                </w:rPr>
                <w:fldChar w:fldCharType="separate"/>
              </w:r>
              <w:r w:rsidRPr="00BE1EBA">
                <w:rPr>
                  <w:noProof/>
                  <w:sz w:val="24"/>
                  <w:szCs w:val="24"/>
                </w:rPr>
                <w:t xml:space="preserve">Al-Ankar, K., Macheta, A. </w:t>
              </w:r>
              <w:r w:rsidR="005A5254">
                <w:rPr>
                  <w:noProof/>
                  <w:sz w:val="24"/>
                  <w:szCs w:val="24"/>
                </w:rPr>
                <w:t>and</w:t>
              </w:r>
              <w:r w:rsidRPr="00BE1EBA">
                <w:rPr>
                  <w:noProof/>
                  <w:sz w:val="24"/>
                  <w:szCs w:val="24"/>
                </w:rPr>
                <w:t xml:space="preserve"> Le-Brun, L. </w:t>
              </w:r>
              <w:r w:rsidR="008A0DC9">
                <w:rPr>
                  <w:noProof/>
                  <w:sz w:val="24"/>
                  <w:szCs w:val="24"/>
                </w:rPr>
                <w:t>(</w:t>
              </w:r>
              <w:r w:rsidRPr="00BE1EBA">
                <w:rPr>
                  <w:noProof/>
                  <w:sz w:val="24"/>
                  <w:szCs w:val="24"/>
                </w:rPr>
                <w:t>2021</w:t>
              </w:r>
              <w:r w:rsidR="008A0DC9">
                <w:rPr>
                  <w:noProof/>
                  <w:sz w:val="24"/>
                  <w:szCs w:val="24"/>
                </w:rPr>
                <w:t>)</w:t>
              </w:r>
              <w:r w:rsidRPr="00BE1EBA">
                <w:rPr>
                  <w:noProof/>
                  <w:sz w:val="24"/>
                  <w:szCs w:val="24"/>
                </w:rPr>
                <w:t xml:space="preserve"> </w:t>
              </w:r>
              <w:r w:rsidR="005E07A8">
                <w:rPr>
                  <w:i/>
                  <w:iCs/>
                  <w:noProof/>
                  <w:sz w:val="24"/>
                  <w:szCs w:val="24"/>
                </w:rPr>
                <w:t>Mentimeter</w:t>
              </w:r>
              <w:r w:rsidRPr="00BE1EBA">
                <w:rPr>
                  <w:i/>
                  <w:iCs/>
                  <w:noProof/>
                  <w:sz w:val="24"/>
                  <w:szCs w:val="24"/>
                </w:rPr>
                <w:t xml:space="preserve"> Word Clouds!.</w:t>
              </w:r>
              <w:r w:rsidRPr="00BE1EBA">
                <w:rPr>
                  <w:noProof/>
                  <w:sz w:val="24"/>
                  <w:szCs w:val="24"/>
                </w:rPr>
                <w:br/>
                <w:t xml:space="preserve">Available at: </w:t>
              </w:r>
              <w:r w:rsidRPr="00BE1EBA">
                <w:rPr>
                  <w:noProof/>
                  <w:sz w:val="24"/>
                  <w:szCs w:val="24"/>
                  <w:u w:val="single"/>
                </w:rPr>
                <w:t>https://tel.yorksj.ac.uk/adding-a-</w:t>
              </w:r>
              <w:r w:rsidR="005E07A8">
                <w:rPr>
                  <w:noProof/>
                  <w:sz w:val="24"/>
                  <w:szCs w:val="24"/>
                  <w:u w:val="single"/>
                </w:rPr>
                <w:t>Mentimeter</w:t>
              </w:r>
              <w:r w:rsidRPr="00BE1EBA">
                <w:rPr>
                  <w:noProof/>
                  <w:sz w:val="24"/>
                  <w:szCs w:val="24"/>
                  <w:u w:val="single"/>
                </w:rPr>
                <w:t>-word-cloud-to-moodle/</w:t>
              </w:r>
              <w:r w:rsidRPr="00BE1EBA">
                <w:rPr>
                  <w:noProof/>
                  <w:sz w:val="24"/>
                  <w:szCs w:val="24"/>
                </w:rPr>
                <w:br/>
              </w:r>
              <w:r w:rsidR="008A0DC9">
                <w:rPr>
                  <w:noProof/>
                  <w:sz w:val="24"/>
                  <w:szCs w:val="24"/>
                </w:rPr>
                <w:t>(</w:t>
              </w:r>
              <w:r w:rsidRPr="00BE1EBA">
                <w:rPr>
                  <w:noProof/>
                  <w:sz w:val="24"/>
                  <w:szCs w:val="24"/>
                </w:rPr>
                <w:t>Accessed 3 December 2023</w:t>
              </w:r>
              <w:r w:rsidR="008A0DC9">
                <w:rPr>
                  <w:noProof/>
                  <w:sz w:val="24"/>
                  <w:szCs w:val="24"/>
                </w:rPr>
                <w:t>)</w:t>
              </w:r>
              <w:r w:rsidRPr="00BE1EBA">
                <w:rPr>
                  <w:noProof/>
                  <w:sz w:val="24"/>
                  <w:szCs w:val="24"/>
                </w:rPr>
                <w:t>.</w:t>
              </w:r>
            </w:p>
            <w:p w14:paraId="79FCB824" w14:textId="77777777" w:rsidR="005E07A8" w:rsidRDefault="005E07A8" w:rsidP="002F5BA9">
              <w:pPr>
                <w:pStyle w:val="Bibliography"/>
                <w:rPr>
                  <w:noProof/>
                  <w:sz w:val="24"/>
                  <w:szCs w:val="24"/>
                </w:rPr>
              </w:pPr>
            </w:p>
            <w:p w14:paraId="0E9D5B5E" w14:textId="39C29C8E" w:rsidR="002F5BA9" w:rsidRPr="00BE1EBA" w:rsidRDefault="002F5BA9" w:rsidP="002F5BA9">
              <w:pPr>
                <w:pStyle w:val="Bibliography"/>
                <w:rPr>
                  <w:noProof/>
                  <w:sz w:val="24"/>
                  <w:szCs w:val="24"/>
                </w:rPr>
              </w:pPr>
              <w:r w:rsidRPr="00BE1EBA">
                <w:rPr>
                  <w:noProof/>
                  <w:sz w:val="24"/>
                  <w:szCs w:val="24"/>
                </w:rPr>
                <w:t xml:space="preserve">Beetham, H. </w:t>
              </w:r>
              <w:r w:rsidR="005A5254">
                <w:rPr>
                  <w:noProof/>
                  <w:sz w:val="24"/>
                  <w:szCs w:val="24"/>
                </w:rPr>
                <w:t>and</w:t>
              </w:r>
              <w:r w:rsidRPr="00BE1EBA">
                <w:rPr>
                  <w:noProof/>
                  <w:sz w:val="24"/>
                  <w:szCs w:val="24"/>
                </w:rPr>
                <w:t xml:space="preserve"> Sharpe, R. </w:t>
              </w:r>
              <w:r w:rsidR="00DB1D58">
                <w:rPr>
                  <w:noProof/>
                  <w:sz w:val="24"/>
                  <w:szCs w:val="24"/>
                </w:rPr>
                <w:t>(</w:t>
              </w:r>
              <w:r w:rsidRPr="00BE1EBA">
                <w:rPr>
                  <w:noProof/>
                  <w:sz w:val="24"/>
                  <w:szCs w:val="24"/>
                </w:rPr>
                <w:t>2019</w:t>
              </w:r>
              <w:r w:rsidR="00DB1D58">
                <w:rPr>
                  <w:noProof/>
                  <w:sz w:val="24"/>
                  <w:szCs w:val="24"/>
                </w:rPr>
                <w:t>)</w:t>
              </w:r>
              <w:r w:rsidRPr="00BE1EBA">
                <w:rPr>
                  <w:noProof/>
                  <w:sz w:val="24"/>
                  <w:szCs w:val="24"/>
                </w:rPr>
                <w:t xml:space="preserve"> </w:t>
              </w:r>
              <w:r w:rsidRPr="00BE1EBA">
                <w:rPr>
                  <w:i/>
                  <w:iCs/>
                  <w:noProof/>
                  <w:sz w:val="24"/>
                  <w:szCs w:val="24"/>
                </w:rPr>
                <w:t xml:space="preserve">Rethinking Pedagogy for a Digital Age. </w:t>
              </w:r>
              <w:r w:rsidRPr="00BE1EBA">
                <w:rPr>
                  <w:noProof/>
                  <w:sz w:val="24"/>
                  <w:szCs w:val="24"/>
                </w:rPr>
                <w:t>3rd ed</w:t>
              </w:r>
              <w:r w:rsidR="005F7846">
                <w:rPr>
                  <w:noProof/>
                  <w:sz w:val="24"/>
                  <w:szCs w:val="24"/>
                </w:rPr>
                <w:t>n</w:t>
              </w:r>
              <w:r w:rsidRPr="00BE1EBA">
                <w:rPr>
                  <w:noProof/>
                  <w:sz w:val="24"/>
                  <w:szCs w:val="24"/>
                </w:rPr>
                <w:t>. New York: Routledge.</w:t>
              </w:r>
            </w:p>
            <w:p w14:paraId="5030D7A8" w14:textId="77777777" w:rsidR="005E07A8" w:rsidRDefault="005E07A8" w:rsidP="002F5BA9">
              <w:pPr>
                <w:pStyle w:val="Bibliography"/>
                <w:rPr>
                  <w:noProof/>
                  <w:sz w:val="24"/>
                  <w:szCs w:val="24"/>
                </w:rPr>
              </w:pPr>
            </w:p>
            <w:p w14:paraId="45C6D8ED" w14:textId="6F3144FF" w:rsidR="002F5BA9" w:rsidRPr="00BE1EBA" w:rsidRDefault="002F5BA9" w:rsidP="002F5BA9">
              <w:pPr>
                <w:pStyle w:val="Bibliography"/>
                <w:rPr>
                  <w:noProof/>
                  <w:sz w:val="24"/>
                  <w:szCs w:val="24"/>
                </w:rPr>
              </w:pPr>
              <w:r w:rsidRPr="00BE1EBA">
                <w:rPr>
                  <w:noProof/>
                  <w:sz w:val="24"/>
                  <w:szCs w:val="24"/>
                </w:rPr>
                <w:t xml:space="preserve">Compton, M. </w:t>
              </w:r>
              <w:r w:rsidR="008A0DC9">
                <w:rPr>
                  <w:noProof/>
                  <w:sz w:val="24"/>
                  <w:szCs w:val="24"/>
                </w:rPr>
                <w:t>(</w:t>
              </w:r>
              <w:r w:rsidRPr="00BE1EBA">
                <w:rPr>
                  <w:noProof/>
                  <w:sz w:val="24"/>
                  <w:szCs w:val="24"/>
                </w:rPr>
                <w:t>2021</w:t>
              </w:r>
              <w:r w:rsidR="008A0DC9">
                <w:rPr>
                  <w:noProof/>
                  <w:sz w:val="24"/>
                  <w:szCs w:val="24"/>
                </w:rPr>
                <w:t>)</w:t>
              </w:r>
              <w:r w:rsidRPr="00BE1EBA">
                <w:rPr>
                  <w:noProof/>
                  <w:sz w:val="24"/>
                  <w:szCs w:val="24"/>
                </w:rPr>
                <w:t xml:space="preserve"> </w:t>
              </w:r>
              <w:r w:rsidRPr="00BE1EBA">
                <w:rPr>
                  <w:i/>
                  <w:iCs/>
                  <w:noProof/>
                  <w:sz w:val="24"/>
                  <w:szCs w:val="24"/>
                </w:rPr>
                <w:t xml:space="preserve">5 reasons why </w:t>
              </w:r>
              <w:r w:rsidR="005E07A8">
                <w:rPr>
                  <w:i/>
                  <w:iCs/>
                  <w:noProof/>
                  <w:sz w:val="24"/>
                  <w:szCs w:val="24"/>
                </w:rPr>
                <w:t>Mentimeter</w:t>
              </w:r>
              <w:r w:rsidRPr="00BE1EBA">
                <w:rPr>
                  <w:i/>
                  <w:iCs/>
                  <w:noProof/>
                  <w:sz w:val="24"/>
                  <w:szCs w:val="24"/>
                </w:rPr>
                <w:t xml:space="preserve"> works so well.</w:t>
              </w:r>
              <w:r w:rsidRPr="00BE1EBA">
                <w:rPr>
                  <w:noProof/>
                  <w:sz w:val="24"/>
                  <w:szCs w:val="24"/>
                </w:rPr>
                <w:br/>
                <w:t xml:space="preserve">Available at: </w:t>
              </w:r>
              <w:r w:rsidRPr="00BE1EBA">
                <w:rPr>
                  <w:noProof/>
                  <w:sz w:val="24"/>
                  <w:szCs w:val="24"/>
                  <w:u w:val="single"/>
                </w:rPr>
                <w:t>https://reflect.ucl.ac.uk/mcarena/2021/11/23/</w:t>
              </w:r>
              <w:r w:rsidR="005E07A8">
                <w:rPr>
                  <w:noProof/>
                  <w:sz w:val="24"/>
                  <w:szCs w:val="24"/>
                  <w:u w:val="single"/>
                </w:rPr>
                <w:t>Mentimeter</w:t>
              </w:r>
              <w:r w:rsidRPr="00BE1EBA">
                <w:rPr>
                  <w:noProof/>
                  <w:sz w:val="24"/>
                  <w:szCs w:val="24"/>
                  <w:u w:val="single"/>
                </w:rPr>
                <w:t>/</w:t>
              </w:r>
              <w:r w:rsidRPr="00BE1EBA">
                <w:rPr>
                  <w:noProof/>
                  <w:sz w:val="24"/>
                  <w:szCs w:val="24"/>
                </w:rPr>
                <w:br/>
              </w:r>
              <w:r w:rsidR="008A0DC9">
                <w:rPr>
                  <w:noProof/>
                  <w:sz w:val="24"/>
                  <w:szCs w:val="24"/>
                </w:rPr>
                <w:t>(</w:t>
              </w:r>
              <w:r w:rsidRPr="00BE1EBA">
                <w:rPr>
                  <w:noProof/>
                  <w:sz w:val="24"/>
                  <w:szCs w:val="24"/>
                </w:rPr>
                <w:t>Accessed 26 November 2023</w:t>
              </w:r>
              <w:r w:rsidR="008A0DC9">
                <w:rPr>
                  <w:noProof/>
                  <w:sz w:val="24"/>
                  <w:szCs w:val="24"/>
                </w:rPr>
                <w:t>)</w:t>
              </w:r>
              <w:r w:rsidRPr="00BE1EBA">
                <w:rPr>
                  <w:noProof/>
                  <w:sz w:val="24"/>
                  <w:szCs w:val="24"/>
                </w:rPr>
                <w:t>.</w:t>
              </w:r>
            </w:p>
            <w:p w14:paraId="0C9FA68C" w14:textId="77777777" w:rsidR="005E07A8" w:rsidRDefault="005E07A8" w:rsidP="002F5BA9">
              <w:pPr>
                <w:pStyle w:val="Bibliography"/>
                <w:rPr>
                  <w:noProof/>
                  <w:sz w:val="24"/>
                  <w:szCs w:val="24"/>
                </w:rPr>
              </w:pPr>
            </w:p>
            <w:p w14:paraId="787CC347" w14:textId="7CCE2CF5" w:rsidR="002F5BA9" w:rsidRPr="00BE1EBA" w:rsidRDefault="002F5BA9" w:rsidP="002F5BA9">
              <w:pPr>
                <w:pStyle w:val="Bibliography"/>
                <w:rPr>
                  <w:noProof/>
                  <w:sz w:val="24"/>
                  <w:szCs w:val="24"/>
                </w:rPr>
              </w:pPr>
              <w:r w:rsidRPr="00BE1EBA">
                <w:rPr>
                  <w:noProof/>
                  <w:sz w:val="24"/>
                  <w:szCs w:val="24"/>
                </w:rPr>
                <w:t xml:space="preserve">Duckworth, V. </w:t>
              </w:r>
              <w:r w:rsidR="005A5254">
                <w:rPr>
                  <w:noProof/>
                  <w:sz w:val="24"/>
                  <w:szCs w:val="24"/>
                </w:rPr>
                <w:t>and</w:t>
              </w:r>
              <w:r w:rsidRPr="00BE1EBA">
                <w:rPr>
                  <w:noProof/>
                  <w:sz w:val="24"/>
                  <w:szCs w:val="24"/>
                </w:rPr>
                <w:t xml:space="preserve"> Clarke, J. </w:t>
              </w:r>
              <w:r w:rsidR="008A0DC9">
                <w:rPr>
                  <w:noProof/>
                  <w:sz w:val="24"/>
                  <w:szCs w:val="24"/>
                </w:rPr>
                <w:t>(</w:t>
              </w:r>
              <w:r w:rsidRPr="00BE1EBA">
                <w:rPr>
                  <w:noProof/>
                  <w:sz w:val="24"/>
                  <w:szCs w:val="24"/>
                </w:rPr>
                <w:t>2013</w:t>
              </w:r>
              <w:r w:rsidR="008A0DC9">
                <w:rPr>
                  <w:noProof/>
                  <w:sz w:val="24"/>
                  <w:szCs w:val="24"/>
                </w:rPr>
                <w:t>)</w:t>
              </w:r>
              <w:r w:rsidRPr="00BE1EBA">
                <w:rPr>
                  <w:noProof/>
                  <w:sz w:val="24"/>
                  <w:szCs w:val="24"/>
                </w:rPr>
                <w:t xml:space="preserve"> </w:t>
              </w:r>
              <w:r w:rsidRPr="00BE1EBA">
                <w:rPr>
                  <w:i/>
                  <w:iCs/>
                  <w:noProof/>
                  <w:sz w:val="24"/>
                  <w:szCs w:val="24"/>
                </w:rPr>
                <w:t>How to be a brilliant FE teacher: A practical guide to being effective and innovative.</w:t>
              </w:r>
              <w:r w:rsidRPr="00BE1EBA">
                <w:rPr>
                  <w:noProof/>
                  <w:sz w:val="24"/>
                  <w:szCs w:val="24"/>
                </w:rPr>
                <w:t xml:space="preserve"> London: Taylor and Francis Group.</w:t>
              </w:r>
            </w:p>
            <w:p w14:paraId="179B3AB6" w14:textId="77777777" w:rsidR="005E07A8" w:rsidRDefault="005E07A8" w:rsidP="002F5BA9">
              <w:pPr>
                <w:pStyle w:val="Bibliography"/>
                <w:rPr>
                  <w:noProof/>
                  <w:sz w:val="24"/>
                  <w:szCs w:val="24"/>
                </w:rPr>
              </w:pPr>
            </w:p>
            <w:p w14:paraId="655C6A0F" w14:textId="63C4FFEE" w:rsidR="002F5BA9" w:rsidRPr="00BE1EBA" w:rsidRDefault="002F5BA9" w:rsidP="002F5BA9">
              <w:pPr>
                <w:pStyle w:val="Bibliography"/>
                <w:rPr>
                  <w:noProof/>
                  <w:sz w:val="24"/>
                  <w:szCs w:val="24"/>
                </w:rPr>
              </w:pPr>
              <w:r w:rsidRPr="00BE1EBA">
                <w:rPr>
                  <w:noProof/>
                  <w:sz w:val="24"/>
                  <w:szCs w:val="24"/>
                </w:rPr>
                <w:t>Edwards, L.</w:t>
              </w:r>
              <w:r w:rsidR="008A0DC9">
                <w:rPr>
                  <w:noProof/>
                  <w:sz w:val="24"/>
                  <w:szCs w:val="24"/>
                </w:rPr>
                <w:t xml:space="preserve"> (</w:t>
              </w:r>
              <w:r w:rsidRPr="00BE1EBA">
                <w:rPr>
                  <w:noProof/>
                  <w:sz w:val="24"/>
                  <w:szCs w:val="24"/>
                </w:rPr>
                <w:t>2023</w:t>
              </w:r>
              <w:r w:rsidR="008A0DC9">
                <w:rPr>
                  <w:noProof/>
                  <w:sz w:val="24"/>
                  <w:szCs w:val="24"/>
                </w:rPr>
                <w:t>)</w:t>
              </w:r>
              <w:r w:rsidRPr="00BE1EBA">
                <w:rPr>
                  <w:noProof/>
                  <w:sz w:val="24"/>
                  <w:szCs w:val="24"/>
                </w:rPr>
                <w:t xml:space="preserve"> </w:t>
              </w:r>
              <w:r w:rsidRPr="00BE1EBA">
                <w:rPr>
                  <w:i/>
                  <w:iCs/>
                  <w:noProof/>
                  <w:sz w:val="24"/>
                  <w:szCs w:val="24"/>
                </w:rPr>
                <w:t xml:space="preserve">What is </w:t>
              </w:r>
              <w:r w:rsidR="005E07A8">
                <w:rPr>
                  <w:i/>
                  <w:iCs/>
                  <w:noProof/>
                  <w:sz w:val="24"/>
                  <w:szCs w:val="24"/>
                </w:rPr>
                <w:t>Mentimeter</w:t>
              </w:r>
              <w:r w:rsidRPr="00BE1EBA">
                <w:rPr>
                  <w:i/>
                  <w:iCs/>
                  <w:noProof/>
                  <w:sz w:val="24"/>
                  <w:szCs w:val="24"/>
                </w:rPr>
                <w:t xml:space="preserve"> and How Can It Be Used for Teaching? Tips &amp; Tricks.</w:t>
              </w:r>
              <w:r w:rsidRPr="00BE1EBA">
                <w:rPr>
                  <w:noProof/>
                  <w:sz w:val="24"/>
                  <w:szCs w:val="24"/>
                </w:rPr>
                <w:br/>
                <w:t xml:space="preserve">Available at: </w:t>
              </w:r>
              <w:r w:rsidRPr="00BE1EBA">
                <w:rPr>
                  <w:noProof/>
                  <w:sz w:val="24"/>
                  <w:szCs w:val="24"/>
                  <w:u w:val="single"/>
                </w:rPr>
                <w:t>https://www.techlearning.com/how-to/what-is-</w:t>
              </w:r>
              <w:r w:rsidR="005E07A8">
                <w:rPr>
                  <w:noProof/>
                  <w:sz w:val="24"/>
                  <w:szCs w:val="24"/>
                  <w:u w:val="single"/>
                </w:rPr>
                <w:t>Mentimeter</w:t>
              </w:r>
              <w:r w:rsidRPr="00BE1EBA">
                <w:rPr>
                  <w:noProof/>
                  <w:sz w:val="24"/>
                  <w:szCs w:val="24"/>
                  <w:u w:val="single"/>
                </w:rPr>
                <w:t>-and-how-can-it-be-used-for-teaching-tips-and-tricks</w:t>
              </w:r>
              <w:r w:rsidRPr="00BE1EBA">
                <w:rPr>
                  <w:noProof/>
                  <w:sz w:val="24"/>
                  <w:szCs w:val="24"/>
                </w:rPr>
                <w:br/>
              </w:r>
              <w:r w:rsidR="007977EB">
                <w:rPr>
                  <w:noProof/>
                  <w:sz w:val="24"/>
                  <w:szCs w:val="24"/>
                </w:rPr>
                <w:t>(</w:t>
              </w:r>
              <w:r w:rsidRPr="00BE1EBA">
                <w:rPr>
                  <w:noProof/>
                  <w:sz w:val="24"/>
                  <w:szCs w:val="24"/>
                </w:rPr>
                <w:t>Accessed 26 November 2023</w:t>
              </w:r>
              <w:r w:rsidR="007977EB">
                <w:rPr>
                  <w:noProof/>
                  <w:sz w:val="24"/>
                  <w:szCs w:val="24"/>
                </w:rPr>
                <w:t>)</w:t>
              </w:r>
              <w:r w:rsidRPr="00BE1EBA">
                <w:rPr>
                  <w:noProof/>
                  <w:sz w:val="24"/>
                  <w:szCs w:val="24"/>
                </w:rPr>
                <w:t>.</w:t>
              </w:r>
            </w:p>
            <w:p w14:paraId="4F5A6303" w14:textId="77777777" w:rsidR="005E07A8" w:rsidRDefault="005E07A8" w:rsidP="002F5BA9">
              <w:pPr>
                <w:pStyle w:val="Bibliography"/>
                <w:rPr>
                  <w:noProof/>
                  <w:sz w:val="24"/>
                  <w:szCs w:val="24"/>
                </w:rPr>
              </w:pPr>
            </w:p>
            <w:p w14:paraId="255DB79D" w14:textId="39280526" w:rsidR="002F5BA9" w:rsidRPr="00BE1EBA" w:rsidRDefault="002F5BA9" w:rsidP="002F5BA9">
              <w:pPr>
                <w:pStyle w:val="Bibliography"/>
                <w:rPr>
                  <w:noProof/>
                  <w:sz w:val="24"/>
                  <w:szCs w:val="24"/>
                </w:rPr>
              </w:pPr>
              <w:r w:rsidRPr="00BE1EBA">
                <w:rPr>
                  <w:noProof/>
                  <w:sz w:val="24"/>
                  <w:szCs w:val="24"/>
                </w:rPr>
                <w:t xml:space="preserve">Harding, E. </w:t>
              </w:r>
              <w:r w:rsidR="007977EB">
                <w:rPr>
                  <w:noProof/>
                  <w:sz w:val="24"/>
                  <w:szCs w:val="24"/>
                </w:rPr>
                <w:t>(</w:t>
              </w:r>
              <w:r w:rsidRPr="00BE1EBA">
                <w:rPr>
                  <w:noProof/>
                  <w:sz w:val="24"/>
                  <w:szCs w:val="24"/>
                </w:rPr>
                <w:t>2023</w:t>
              </w:r>
              <w:r w:rsidR="007977EB">
                <w:rPr>
                  <w:noProof/>
                  <w:sz w:val="24"/>
                  <w:szCs w:val="24"/>
                </w:rPr>
                <w:t>)</w:t>
              </w:r>
              <w:r w:rsidRPr="00BE1EBA">
                <w:rPr>
                  <w:noProof/>
                  <w:sz w:val="24"/>
                  <w:szCs w:val="24"/>
                </w:rPr>
                <w:t xml:space="preserve"> </w:t>
              </w:r>
              <w:r w:rsidRPr="00BE1EBA">
                <w:rPr>
                  <w:i/>
                  <w:iCs/>
                  <w:noProof/>
                  <w:sz w:val="24"/>
                  <w:szCs w:val="24"/>
                </w:rPr>
                <w:t xml:space="preserve">The pros and cons of game-based learning. </w:t>
              </w:r>
              <w:r w:rsidRPr="00BE1EBA">
                <w:rPr>
                  <w:noProof/>
                  <w:sz w:val="24"/>
                  <w:szCs w:val="24"/>
                </w:rPr>
                <w:t xml:space="preserve">Available at: </w:t>
              </w:r>
              <w:r w:rsidRPr="00BE1EBA">
                <w:rPr>
                  <w:noProof/>
                  <w:sz w:val="24"/>
                  <w:szCs w:val="24"/>
                  <w:u w:val="single"/>
                </w:rPr>
                <w:t>https://bedrocklearning.org/literacy-blogs/the-pros-and-cons-of-game-based-learning/</w:t>
              </w:r>
              <w:r w:rsidRPr="00BE1EBA">
                <w:rPr>
                  <w:noProof/>
                  <w:sz w:val="24"/>
                  <w:szCs w:val="24"/>
                </w:rPr>
                <w:br/>
              </w:r>
              <w:r w:rsidR="007977EB">
                <w:rPr>
                  <w:noProof/>
                  <w:sz w:val="24"/>
                  <w:szCs w:val="24"/>
                </w:rPr>
                <w:t>(</w:t>
              </w:r>
              <w:r w:rsidRPr="00BE1EBA">
                <w:rPr>
                  <w:noProof/>
                  <w:sz w:val="24"/>
                  <w:szCs w:val="24"/>
                </w:rPr>
                <w:t>Accessed 25 November 2023</w:t>
              </w:r>
              <w:r w:rsidR="007977EB">
                <w:rPr>
                  <w:noProof/>
                  <w:sz w:val="24"/>
                  <w:szCs w:val="24"/>
                </w:rPr>
                <w:t>)</w:t>
              </w:r>
              <w:r w:rsidRPr="00BE1EBA">
                <w:rPr>
                  <w:noProof/>
                  <w:sz w:val="24"/>
                  <w:szCs w:val="24"/>
                </w:rPr>
                <w:t>.</w:t>
              </w:r>
            </w:p>
            <w:p w14:paraId="4FA94421" w14:textId="77777777" w:rsidR="005E07A8" w:rsidRDefault="005E07A8" w:rsidP="002F5BA9">
              <w:pPr>
                <w:pStyle w:val="Bibliography"/>
                <w:rPr>
                  <w:noProof/>
                  <w:sz w:val="24"/>
                  <w:szCs w:val="24"/>
                </w:rPr>
              </w:pPr>
            </w:p>
            <w:p w14:paraId="1759C6AC" w14:textId="59954C9F" w:rsidR="002F5BA9" w:rsidRPr="00BE1EBA" w:rsidRDefault="005E07A8" w:rsidP="002F5BA9">
              <w:pPr>
                <w:pStyle w:val="Bibliography"/>
                <w:rPr>
                  <w:noProof/>
                  <w:sz w:val="24"/>
                  <w:szCs w:val="24"/>
                </w:rPr>
              </w:pPr>
              <w:r>
                <w:rPr>
                  <w:noProof/>
                  <w:sz w:val="24"/>
                  <w:szCs w:val="24"/>
                </w:rPr>
                <w:t>Kahoot!</w:t>
              </w:r>
              <w:r w:rsidR="002F5BA9" w:rsidRPr="00BE1EBA">
                <w:rPr>
                  <w:noProof/>
                  <w:sz w:val="24"/>
                  <w:szCs w:val="24"/>
                </w:rPr>
                <w:t xml:space="preserve"> </w:t>
              </w:r>
              <w:r w:rsidR="007977EB">
                <w:rPr>
                  <w:noProof/>
                  <w:sz w:val="24"/>
                  <w:szCs w:val="24"/>
                </w:rPr>
                <w:t>(</w:t>
              </w:r>
              <w:r w:rsidR="002F5BA9" w:rsidRPr="00BE1EBA">
                <w:rPr>
                  <w:noProof/>
                  <w:sz w:val="24"/>
                  <w:szCs w:val="24"/>
                </w:rPr>
                <w:t>2023</w:t>
              </w:r>
              <w:r w:rsidR="007977EB">
                <w:rPr>
                  <w:noProof/>
                  <w:sz w:val="24"/>
                  <w:szCs w:val="24"/>
                </w:rPr>
                <w:t>)</w:t>
              </w:r>
              <w:r w:rsidR="002F5BA9" w:rsidRPr="00BE1EBA">
                <w:rPr>
                  <w:noProof/>
                  <w:sz w:val="24"/>
                  <w:szCs w:val="24"/>
                </w:rPr>
                <w:t xml:space="preserve"> </w:t>
              </w:r>
              <w:r w:rsidR="002F5BA9" w:rsidRPr="00BE1EBA">
                <w:rPr>
                  <w:i/>
                  <w:iCs/>
                  <w:noProof/>
                  <w:sz w:val="24"/>
                  <w:szCs w:val="24"/>
                </w:rPr>
                <w:t xml:space="preserve">Transform your teaching with time-saving tools. </w:t>
              </w:r>
              <w:r w:rsidR="002F5BA9" w:rsidRPr="00BE1EBA">
                <w:rPr>
                  <w:noProof/>
                  <w:sz w:val="24"/>
                  <w:szCs w:val="24"/>
                </w:rPr>
                <w:t xml:space="preserve">Available at: </w:t>
              </w:r>
              <w:r w:rsidR="002F5BA9" w:rsidRPr="00BE1EBA">
                <w:rPr>
                  <w:noProof/>
                  <w:sz w:val="24"/>
                  <w:szCs w:val="24"/>
                  <w:u w:val="single"/>
                </w:rPr>
                <w:t>https://</w:t>
              </w:r>
              <w:r>
                <w:rPr>
                  <w:noProof/>
                  <w:sz w:val="24"/>
                  <w:szCs w:val="24"/>
                  <w:u w:val="single"/>
                </w:rPr>
                <w:t>Kahoot!</w:t>
              </w:r>
              <w:r w:rsidR="002F5BA9" w:rsidRPr="00BE1EBA">
                <w:rPr>
                  <w:noProof/>
                  <w:sz w:val="24"/>
                  <w:szCs w:val="24"/>
                  <w:u w:val="single"/>
                </w:rPr>
                <w:t>.com/schools/</w:t>
              </w:r>
              <w:r w:rsidR="002F5BA9" w:rsidRPr="00BE1EBA">
                <w:rPr>
                  <w:noProof/>
                  <w:sz w:val="24"/>
                  <w:szCs w:val="24"/>
                </w:rPr>
                <w:br/>
              </w:r>
              <w:r w:rsidR="007977EB">
                <w:rPr>
                  <w:noProof/>
                  <w:sz w:val="24"/>
                  <w:szCs w:val="24"/>
                </w:rPr>
                <w:t>(</w:t>
              </w:r>
              <w:r w:rsidR="002F5BA9" w:rsidRPr="00BE1EBA">
                <w:rPr>
                  <w:noProof/>
                  <w:sz w:val="24"/>
                  <w:szCs w:val="24"/>
                </w:rPr>
                <w:t>Accessed 24 November 2023</w:t>
              </w:r>
              <w:r w:rsidR="007977EB">
                <w:rPr>
                  <w:noProof/>
                  <w:sz w:val="24"/>
                  <w:szCs w:val="24"/>
                </w:rPr>
                <w:t>)</w:t>
              </w:r>
              <w:r w:rsidR="002F5BA9" w:rsidRPr="00BE1EBA">
                <w:rPr>
                  <w:noProof/>
                  <w:sz w:val="24"/>
                  <w:szCs w:val="24"/>
                </w:rPr>
                <w:t>.</w:t>
              </w:r>
            </w:p>
            <w:p w14:paraId="56E7D6C5" w14:textId="77777777" w:rsidR="005E07A8" w:rsidRDefault="005E07A8" w:rsidP="002F5BA9">
              <w:pPr>
                <w:pStyle w:val="Bibliography"/>
                <w:rPr>
                  <w:noProof/>
                  <w:sz w:val="24"/>
                  <w:szCs w:val="24"/>
                </w:rPr>
              </w:pPr>
            </w:p>
            <w:p w14:paraId="6A2776A5" w14:textId="2BA7940F" w:rsidR="002F5BA9" w:rsidRPr="00BE1EBA" w:rsidRDefault="002F5BA9" w:rsidP="002F5BA9">
              <w:pPr>
                <w:pStyle w:val="Bibliography"/>
                <w:rPr>
                  <w:noProof/>
                  <w:sz w:val="24"/>
                  <w:szCs w:val="24"/>
                </w:rPr>
              </w:pPr>
              <w:r w:rsidRPr="00BE1EBA">
                <w:rPr>
                  <w:noProof/>
                  <w:sz w:val="24"/>
                  <w:szCs w:val="24"/>
                </w:rPr>
                <w:t xml:space="preserve">Kolb, D. </w:t>
              </w:r>
              <w:r w:rsidR="000F463F">
                <w:rPr>
                  <w:noProof/>
                  <w:sz w:val="24"/>
                  <w:szCs w:val="24"/>
                </w:rPr>
                <w:t>(</w:t>
              </w:r>
              <w:r w:rsidRPr="00BE1EBA">
                <w:rPr>
                  <w:noProof/>
                  <w:sz w:val="24"/>
                  <w:szCs w:val="24"/>
                </w:rPr>
                <w:t>1984</w:t>
              </w:r>
              <w:r w:rsidR="000F463F">
                <w:rPr>
                  <w:noProof/>
                  <w:sz w:val="24"/>
                  <w:szCs w:val="24"/>
                </w:rPr>
                <w:t>)</w:t>
              </w:r>
              <w:r w:rsidRPr="00BE1EBA">
                <w:rPr>
                  <w:noProof/>
                  <w:sz w:val="24"/>
                  <w:szCs w:val="24"/>
                </w:rPr>
                <w:t xml:space="preserve"> </w:t>
              </w:r>
              <w:r w:rsidRPr="00BE1EBA">
                <w:rPr>
                  <w:i/>
                  <w:iCs/>
                  <w:noProof/>
                  <w:sz w:val="24"/>
                  <w:szCs w:val="24"/>
                </w:rPr>
                <w:t>Experiential learning: experience as the source of learning and development.</w:t>
              </w:r>
              <w:r w:rsidRPr="00BE1EBA">
                <w:rPr>
                  <w:noProof/>
                  <w:sz w:val="24"/>
                  <w:szCs w:val="24"/>
                </w:rPr>
                <w:t xml:space="preserve"> New Jersey: Prentice Hill.</w:t>
              </w:r>
            </w:p>
            <w:p w14:paraId="5288F17D" w14:textId="77777777" w:rsidR="005E07A8" w:rsidRDefault="005E07A8" w:rsidP="002F5BA9">
              <w:pPr>
                <w:pStyle w:val="Bibliography"/>
                <w:rPr>
                  <w:noProof/>
                  <w:sz w:val="24"/>
                  <w:szCs w:val="24"/>
                </w:rPr>
              </w:pPr>
            </w:p>
            <w:p w14:paraId="06FF80B2" w14:textId="17271CCF" w:rsidR="002F5BA9" w:rsidRPr="00BE1EBA" w:rsidRDefault="002F5BA9" w:rsidP="002F5BA9">
              <w:pPr>
                <w:pStyle w:val="Bibliography"/>
                <w:rPr>
                  <w:noProof/>
                  <w:sz w:val="24"/>
                  <w:szCs w:val="24"/>
                </w:rPr>
              </w:pPr>
              <w:r w:rsidRPr="00BE1EBA">
                <w:rPr>
                  <w:noProof/>
                  <w:sz w:val="24"/>
                  <w:szCs w:val="24"/>
                </w:rPr>
                <w:t xml:space="preserve">Konak, A., Clark, T. </w:t>
              </w:r>
              <w:r w:rsidR="005A5254">
                <w:rPr>
                  <w:noProof/>
                  <w:sz w:val="24"/>
                  <w:szCs w:val="24"/>
                </w:rPr>
                <w:t>and</w:t>
              </w:r>
              <w:r w:rsidRPr="00BE1EBA">
                <w:rPr>
                  <w:noProof/>
                  <w:sz w:val="24"/>
                  <w:szCs w:val="24"/>
                </w:rPr>
                <w:t xml:space="preserve"> Nasereddin, M. </w:t>
              </w:r>
              <w:r w:rsidR="00B76D1B">
                <w:rPr>
                  <w:noProof/>
                  <w:sz w:val="24"/>
                  <w:szCs w:val="24"/>
                </w:rPr>
                <w:t>(</w:t>
              </w:r>
              <w:r w:rsidRPr="00BE1EBA">
                <w:rPr>
                  <w:noProof/>
                  <w:sz w:val="24"/>
                  <w:szCs w:val="24"/>
                </w:rPr>
                <w:t>2014</w:t>
              </w:r>
              <w:r w:rsidR="00B76D1B">
                <w:rPr>
                  <w:noProof/>
                  <w:sz w:val="24"/>
                  <w:szCs w:val="24"/>
                </w:rPr>
                <w:t>)</w:t>
              </w:r>
              <w:r w:rsidRPr="00BE1EBA">
                <w:rPr>
                  <w:noProof/>
                  <w:sz w:val="24"/>
                  <w:szCs w:val="24"/>
                </w:rPr>
                <w:t xml:space="preserve"> </w:t>
              </w:r>
              <w:r w:rsidR="00B76D1B">
                <w:rPr>
                  <w:noProof/>
                  <w:sz w:val="24"/>
                  <w:szCs w:val="24"/>
                </w:rPr>
                <w:t>'</w:t>
              </w:r>
              <w:r w:rsidRPr="00BE1EBA">
                <w:rPr>
                  <w:noProof/>
                  <w:sz w:val="24"/>
                  <w:szCs w:val="24"/>
                </w:rPr>
                <w:t>Using Kolb’s Experiential Learning Cycle to improve student learning in virtual computer laboratories</w:t>
              </w:r>
              <w:r w:rsidR="00B76D1B">
                <w:rPr>
                  <w:noProof/>
                  <w:sz w:val="24"/>
                  <w:szCs w:val="24"/>
                </w:rPr>
                <w:t>',</w:t>
              </w:r>
              <w:r w:rsidRPr="00BE1EBA">
                <w:rPr>
                  <w:noProof/>
                  <w:sz w:val="24"/>
                  <w:szCs w:val="24"/>
                </w:rPr>
                <w:t xml:space="preserve"> </w:t>
              </w:r>
              <w:r w:rsidRPr="00BE1EBA">
                <w:rPr>
                  <w:i/>
                  <w:iCs/>
                  <w:noProof/>
                  <w:sz w:val="24"/>
                  <w:szCs w:val="24"/>
                </w:rPr>
                <w:t xml:space="preserve">Computers and Education, </w:t>
              </w:r>
              <w:r w:rsidRPr="00BE1EBA">
                <w:rPr>
                  <w:noProof/>
                  <w:sz w:val="24"/>
                  <w:szCs w:val="24"/>
                </w:rPr>
                <w:t>Volume 72, pp. 11-22.</w:t>
              </w:r>
              <w:r w:rsidR="00F35272">
                <w:rPr>
                  <w:noProof/>
                  <w:sz w:val="24"/>
                  <w:szCs w:val="24"/>
                </w:rPr>
                <w:t xml:space="preserve"> Available at </w:t>
              </w:r>
              <w:r w:rsidR="00C81211" w:rsidRPr="00C81211">
                <w:rPr>
                  <w:noProof/>
                  <w:sz w:val="24"/>
                  <w:szCs w:val="24"/>
                </w:rPr>
                <w:t>https://doi.org/10.1016/j.compedu.2013.10.013</w:t>
              </w:r>
              <w:r w:rsidR="00C81211">
                <w:rPr>
                  <w:noProof/>
                  <w:sz w:val="24"/>
                  <w:szCs w:val="24"/>
                </w:rPr>
                <w:t>.</w:t>
              </w:r>
            </w:p>
            <w:p w14:paraId="12F8DD98" w14:textId="25F58D42" w:rsidR="002F5BA9" w:rsidRPr="00BE1EBA" w:rsidRDefault="002F5BA9" w:rsidP="002F5BA9">
              <w:pPr>
                <w:pStyle w:val="Bibliography"/>
                <w:rPr>
                  <w:noProof/>
                  <w:sz w:val="24"/>
                  <w:szCs w:val="24"/>
                </w:rPr>
              </w:pPr>
              <w:r w:rsidRPr="00BE1EBA">
                <w:rPr>
                  <w:noProof/>
                  <w:sz w:val="24"/>
                  <w:szCs w:val="24"/>
                </w:rPr>
                <w:lastRenderedPageBreak/>
                <w:t>Kurt, S.</w:t>
              </w:r>
              <w:r w:rsidR="000F463F">
                <w:rPr>
                  <w:noProof/>
                  <w:sz w:val="24"/>
                  <w:szCs w:val="24"/>
                </w:rPr>
                <w:t xml:space="preserve"> (</w:t>
              </w:r>
              <w:r w:rsidRPr="00BE1EBA">
                <w:rPr>
                  <w:noProof/>
                  <w:sz w:val="24"/>
                  <w:szCs w:val="24"/>
                </w:rPr>
                <w:t>2019</w:t>
              </w:r>
              <w:r w:rsidR="000F463F">
                <w:rPr>
                  <w:noProof/>
                  <w:sz w:val="24"/>
                  <w:szCs w:val="24"/>
                </w:rPr>
                <w:t>)</w:t>
              </w:r>
              <w:r w:rsidRPr="00BE1EBA">
                <w:rPr>
                  <w:noProof/>
                  <w:sz w:val="24"/>
                  <w:szCs w:val="24"/>
                </w:rPr>
                <w:t xml:space="preserve"> </w:t>
              </w:r>
              <w:r w:rsidRPr="00BE1EBA">
                <w:rPr>
                  <w:i/>
                  <w:iCs/>
                  <w:noProof/>
                  <w:sz w:val="24"/>
                  <w:szCs w:val="24"/>
                </w:rPr>
                <w:t>TPACK: Technological Pedagogical Content Knowledge Framework.</w:t>
              </w:r>
              <w:r w:rsidR="000F463F">
                <w:rPr>
                  <w:i/>
                  <w:iCs/>
                  <w:noProof/>
                  <w:sz w:val="24"/>
                  <w:szCs w:val="24"/>
                </w:rPr>
                <w:t xml:space="preserve"> </w:t>
              </w:r>
              <w:r w:rsidRPr="00BE1EBA">
                <w:rPr>
                  <w:noProof/>
                  <w:sz w:val="24"/>
                  <w:szCs w:val="24"/>
                </w:rPr>
                <w:t xml:space="preserve">Available at: </w:t>
              </w:r>
              <w:r w:rsidRPr="00BE1EBA">
                <w:rPr>
                  <w:noProof/>
                  <w:sz w:val="24"/>
                  <w:szCs w:val="24"/>
                  <w:u w:val="single"/>
                </w:rPr>
                <w:t>https://educationaltechnology.net/technological-pedagogical-content-knowledge-tpack-framework/</w:t>
              </w:r>
              <w:r w:rsidRPr="00BE1EBA">
                <w:rPr>
                  <w:noProof/>
                  <w:sz w:val="24"/>
                  <w:szCs w:val="24"/>
                </w:rPr>
                <w:br/>
              </w:r>
              <w:r w:rsidR="000F463F">
                <w:rPr>
                  <w:noProof/>
                  <w:sz w:val="24"/>
                  <w:szCs w:val="24"/>
                </w:rPr>
                <w:t>(</w:t>
              </w:r>
              <w:r w:rsidRPr="00BE1EBA">
                <w:rPr>
                  <w:noProof/>
                  <w:sz w:val="24"/>
                  <w:szCs w:val="24"/>
                </w:rPr>
                <w:t>Accessed 2 December 2023</w:t>
              </w:r>
              <w:r w:rsidR="000F463F">
                <w:rPr>
                  <w:noProof/>
                  <w:sz w:val="24"/>
                  <w:szCs w:val="24"/>
                </w:rPr>
                <w:t>)</w:t>
              </w:r>
              <w:r w:rsidRPr="00BE1EBA">
                <w:rPr>
                  <w:noProof/>
                  <w:sz w:val="24"/>
                  <w:szCs w:val="24"/>
                </w:rPr>
                <w:t>.</w:t>
              </w:r>
            </w:p>
            <w:p w14:paraId="5B3F8D02" w14:textId="77777777" w:rsidR="005E07A8" w:rsidRDefault="005E07A8" w:rsidP="002F5BA9">
              <w:pPr>
                <w:pStyle w:val="Bibliography"/>
                <w:rPr>
                  <w:noProof/>
                  <w:sz w:val="24"/>
                  <w:szCs w:val="24"/>
                </w:rPr>
              </w:pPr>
            </w:p>
            <w:p w14:paraId="7059DB25" w14:textId="6AA51C67" w:rsidR="002F5BA9" w:rsidRPr="00BE1EBA" w:rsidRDefault="002F5BA9" w:rsidP="002F5BA9">
              <w:pPr>
                <w:pStyle w:val="Bibliography"/>
                <w:rPr>
                  <w:noProof/>
                  <w:sz w:val="24"/>
                  <w:szCs w:val="24"/>
                </w:rPr>
              </w:pPr>
              <w:r w:rsidRPr="00BE1EBA">
                <w:rPr>
                  <w:noProof/>
                  <w:sz w:val="24"/>
                  <w:szCs w:val="24"/>
                </w:rPr>
                <w:t xml:space="preserve">Marshall, S. </w:t>
              </w:r>
              <w:r w:rsidR="005F7846">
                <w:rPr>
                  <w:noProof/>
                  <w:sz w:val="24"/>
                  <w:szCs w:val="24"/>
                </w:rPr>
                <w:t>(</w:t>
              </w:r>
              <w:r w:rsidRPr="00BE1EBA">
                <w:rPr>
                  <w:noProof/>
                  <w:sz w:val="24"/>
                  <w:szCs w:val="24"/>
                </w:rPr>
                <w:t>2020</w:t>
              </w:r>
              <w:r w:rsidR="005F7846">
                <w:rPr>
                  <w:noProof/>
                  <w:sz w:val="24"/>
                  <w:szCs w:val="24"/>
                </w:rPr>
                <w:t>)</w:t>
              </w:r>
              <w:r w:rsidRPr="00BE1EBA">
                <w:rPr>
                  <w:noProof/>
                  <w:sz w:val="24"/>
                  <w:szCs w:val="24"/>
                </w:rPr>
                <w:t xml:space="preserve"> </w:t>
              </w:r>
              <w:r w:rsidRPr="00BE1EBA">
                <w:rPr>
                  <w:i/>
                  <w:iCs/>
                  <w:noProof/>
                  <w:sz w:val="24"/>
                  <w:szCs w:val="24"/>
                </w:rPr>
                <w:t xml:space="preserve">A handbook for teaching and learning in higher education ; enhancing academic practice. </w:t>
              </w:r>
              <w:r w:rsidRPr="00BE1EBA">
                <w:rPr>
                  <w:noProof/>
                  <w:sz w:val="24"/>
                  <w:szCs w:val="24"/>
                </w:rPr>
                <w:t>5th ed</w:t>
              </w:r>
              <w:r w:rsidR="005F7846">
                <w:rPr>
                  <w:noProof/>
                  <w:sz w:val="24"/>
                  <w:szCs w:val="24"/>
                </w:rPr>
                <w:t>n</w:t>
              </w:r>
              <w:r w:rsidRPr="00BE1EBA">
                <w:rPr>
                  <w:noProof/>
                  <w:sz w:val="24"/>
                  <w:szCs w:val="24"/>
                </w:rPr>
                <w:t>. New York: Routledge.</w:t>
              </w:r>
            </w:p>
            <w:p w14:paraId="27A87709" w14:textId="77777777" w:rsidR="005E07A8" w:rsidRDefault="005E07A8" w:rsidP="002F5BA9">
              <w:pPr>
                <w:pStyle w:val="Bibliography"/>
                <w:rPr>
                  <w:noProof/>
                  <w:sz w:val="24"/>
                  <w:szCs w:val="24"/>
                </w:rPr>
              </w:pPr>
            </w:p>
            <w:p w14:paraId="42390CDB" w14:textId="30116DA7" w:rsidR="002F5BA9" w:rsidRPr="00BE1EBA" w:rsidRDefault="005E07A8" w:rsidP="002F5BA9">
              <w:pPr>
                <w:pStyle w:val="Bibliography"/>
                <w:rPr>
                  <w:noProof/>
                  <w:sz w:val="24"/>
                  <w:szCs w:val="24"/>
                </w:rPr>
              </w:pPr>
              <w:r>
                <w:rPr>
                  <w:noProof/>
                  <w:sz w:val="24"/>
                  <w:szCs w:val="24"/>
                </w:rPr>
                <w:t>Mentimeter</w:t>
              </w:r>
              <w:r w:rsidR="000F463F">
                <w:rPr>
                  <w:noProof/>
                  <w:sz w:val="24"/>
                  <w:szCs w:val="24"/>
                </w:rPr>
                <w:t xml:space="preserve"> (</w:t>
              </w:r>
              <w:r w:rsidR="002F5BA9" w:rsidRPr="00BE1EBA">
                <w:rPr>
                  <w:noProof/>
                  <w:sz w:val="24"/>
                  <w:szCs w:val="24"/>
                </w:rPr>
                <w:t>2023</w:t>
              </w:r>
              <w:r w:rsidR="000F463F">
                <w:rPr>
                  <w:noProof/>
                  <w:sz w:val="24"/>
                  <w:szCs w:val="24"/>
                </w:rPr>
                <w:t>)</w:t>
              </w:r>
              <w:r w:rsidR="002F5BA9" w:rsidRPr="00BE1EBA">
                <w:rPr>
                  <w:noProof/>
                  <w:sz w:val="24"/>
                  <w:szCs w:val="24"/>
                </w:rPr>
                <w:t xml:space="preserve"> </w:t>
              </w:r>
              <w:r w:rsidR="002F5BA9" w:rsidRPr="00BE1EBA">
                <w:rPr>
                  <w:i/>
                  <w:iCs/>
                  <w:noProof/>
                  <w:sz w:val="24"/>
                  <w:szCs w:val="24"/>
                </w:rPr>
                <w:t>A unique way to assess students.</w:t>
              </w:r>
              <w:r w:rsidR="000F463F">
                <w:rPr>
                  <w:i/>
                  <w:iCs/>
                  <w:noProof/>
                  <w:sz w:val="24"/>
                  <w:szCs w:val="24"/>
                </w:rPr>
                <w:t xml:space="preserve"> </w:t>
              </w:r>
              <w:r w:rsidR="002F5BA9" w:rsidRPr="00BE1EBA">
                <w:rPr>
                  <w:noProof/>
                  <w:sz w:val="24"/>
                  <w:szCs w:val="24"/>
                </w:rPr>
                <w:t xml:space="preserve">Available at: </w:t>
              </w:r>
              <w:r w:rsidR="002F5BA9" w:rsidRPr="00BE1EBA">
                <w:rPr>
                  <w:noProof/>
                  <w:sz w:val="24"/>
                  <w:szCs w:val="24"/>
                  <w:u w:val="single"/>
                </w:rPr>
                <w:t>https://www.</w:t>
              </w:r>
              <w:r>
                <w:rPr>
                  <w:noProof/>
                  <w:sz w:val="24"/>
                  <w:szCs w:val="24"/>
                  <w:u w:val="single"/>
                </w:rPr>
                <w:t>Mentimeter</w:t>
              </w:r>
              <w:r w:rsidR="002F5BA9" w:rsidRPr="00BE1EBA">
                <w:rPr>
                  <w:noProof/>
                  <w:sz w:val="24"/>
                  <w:szCs w:val="24"/>
                  <w:u w:val="single"/>
                </w:rPr>
                <w:t>.com/education/assessments</w:t>
              </w:r>
              <w:r w:rsidR="002F5BA9" w:rsidRPr="00BE1EBA">
                <w:rPr>
                  <w:noProof/>
                  <w:sz w:val="24"/>
                  <w:szCs w:val="24"/>
                </w:rPr>
                <w:br/>
              </w:r>
              <w:r w:rsidR="000F463F">
                <w:rPr>
                  <w:noProof/>
                  <w:sz w:val="24"/>
                  <w:szCs w:val="24"/>
                </w:rPr>
                <w:t>(</w:t>
              </w:r>
              <w:r w:rsidR="002F5BA9" w:rsidRPr="00BE1EBA">
                <w:rPr>
                  <w:noProof/>
                  <w:sz w:val="24"/>
                  <w:szCs w:val="24"/>
                </w:rPr>
                <w:t>Accessed 24 November 2023</w:t>
              </w:r>
              <w:r w:rsidR="000F463F">
                <w:rPr>
                  <w:noProof/>
                  <w:sz w:val="24"/>
                  <w:szCs w:val="24"/>
                </w:rPr>
                <w:t>)</w:t>
              </w:r>
              <w:r w:rsidR="002F5BA9" w:rsidRPr="00BE1EBA">
                <w:rPr>
                  <w:noProof/>
                  <w:sz w:val="24"/>
                  <w:szCs w:val="24"/>
                </w:rPr>
                <w:t>.</w:t>
              </w:r>
            </w:p>
            <w:p w14:paraId="55BB478D" w14:textId="77777777" w:rsidR="005E07A8" w:rsidRDefault="005E07A8" w:rsidP="002F5BA9">
              <w:pPr>
                <w:pStyle w:val="Bibliography"/>
                <w:rPr>
                  <w:noProof/>
                  <w:sz w:val="24"/>
                  <w:szCs w:val="24"/>
                </w:rPr>
              </w:pPr>
            </w:p>
            <w:p w14:paraId="21AF157C" w14:textId="04EB662C" w:rsidR="002F5BA9" w:rsidRPr="00BE1EBA" w:rsidRDefault="002F5BA9" w:rsidP="002F5BA9">
              <w:pPr>
                <w:pStyle w:val="Bibliography"/>
                <w:rPr>
                  <w:noProof/>
                  <w:sz w:val="24"/>
                  <w:szCs w:val="24"/>
                </w:rPr>
              </w:pPr>
              <w:r w:rsidRPr="00BE1EBA">
                <w:rPr>
                  <w:noProof/>
                  <w:sz w:val="24"/>
                  <w:szCs w:val="24"/>
                </w:rPr>
                <w:t xml:space="preserve">Mihoub, A. </w:t>
              </w:r>
              <w:r w:rsidR="000F463F">
                <w:rPr>
                  <w:noProof/>
                  <w:sz w:val="24"/>
                  <w:szCs w:val="24"/>
                </w:rPr>
                <w:t>(</w:t>
              </w:r>
              <w:r w:rsidRPr="00BE1EBA">
                <w:rPr>
                  <w:noProof/>
                  <w:sz w:val="24"/>
                  <w:szCs w:val="24"/>
                </w:rPr>
                <w:t>2021</w:t>
              </w:r>
              <w:r w:rsidR="000F463F">
                <w:rPr>
                  <w:noProof/>
                  <w:sz w:val="24"/>
                  <w:szCs w:val="24"/>
                </w:rPr>
                <w:t>)</w:t>
              </w:r>
              <w:r w:rsidRPr="00BE1EBA">
                <w:rPr>
                  <w:noProof/>
                  <w:sz w:val="24"/>
                  <w:szCs w:val="24"/>
                </w:rPr>
                <w:t xml:space="preserve"> </w:t>
              </w:r>
              <w:r w:rsidR="005E07A8">
                <w:rPr>
                  <w:i/>
                  <w:iCs/>
                  <w:noProof/>
                  <w:sz w:val="24"/>
                  <w:szCs w:val="24"/>
                </w:rPr>
                <w:t>Kahoot!</w:t>
              </w:r>
              <w:r w:rsidRPr="00BE1EBA">
                <w:rPr>
                  <w:i/>
                  <w:iCs/>
                  <w:noProof/>
                  <w:sz w:val="24"/>
                  <w:szCs w:val="24"/>
                </w:rPr>
                <w:t xml:space="preserve"> Advantages and disadvantages. </w:t>
              </w:r>
              <w:r w:rsidRPr="00BE1EBA">
                <w:rPr>
                  <w:noProof/>
                  <w:sz w:val="24"/>
                  <w:szCs w:val="24"/>
                </w:rPr>
                <w:t xml:space="preserve">Available at: </w:t>
              </w:r>
              <w:r w:rsidRPr="00BE1EBA">
                <w:rPr>
                  <w:noProof/>
                  <w:sz w:val="24"/>
                  <w:szCs w:val="24"/>
                  <w:u w:val="single"/>
                </w:rPr>
                <w:t>https://tedxeuston.com/</w:t>
              </w:r>
              <w:r w:rsidR="005E07A8">
                <w:rPr>
                  <w:noProof/>
                  <w:sz w:val="24"/>
                  <w:szCs w:val="24"/>
                  <w:u w:val="single"/>
                </w:rPr>
                <w:t>Kahoot!</w:t>
              </w:r>
              <w:r w:rsidRPr="00BE1EBA">
                <w:rPr>
                  <w:noProof/>
                  <w:sz w:val="24"/>
                  <w:szCs w:val="24"/>
                  <w:u w:val="single"/>
                </w:rPr>
                <w:t>-advantages-disadvantages/</w:t>
              </w:r>
              <w:r w:rsidRPr="00BE1EBA">
                <w:rPr>
                  <w:noProof/>
                  <w:sz w:val="24"/>
                  <w:szCs w:val="24"/>
                </w:rPr>
                <w:br/>
              </w:r>
              <w:r w:rsidR="000F463F">
                <w:rPr>
                  <w:noProof/>
                  <w:sz w:val="24"/>
                  <w:szCs w:val="24"/>
                </w:rPr>
                <w:t>(</w:t>
              </w:r>
              <w:r w:rsidRPr="00BE1EBA">
                <w:rPr>
                  <w:noProof/>
                  <w:sz w:val="24"/>
                  <w:szCs w:val="24"/>
                </w:rPr>
                <w:t>Accessed 25 November 2023</w:t>
              </w:r>
              <w:r w:rsidR="000F463F">
                <w:rPr>
                  <w:noProof/>
                  <w:sz w:val="24"/>
                  <w:szCs w:val="24"/>
                </w:rPr>
                <w:t>)</w:t>
              </w:r>
              <w:r w:rsidRPr="00BE1EBA">
                <w:rPr>
                  <w:noProof/>
                  <w:sz w:val="24"/>
                  <w:szCs w:val="24"/>
                </w:rPr>
                <w:t>.</w:t>
              </w:r>
            </w:p>
            <w:p w14:paraId="10470CA8" w14:textId="77777777" w:rsidR="005E07A8" w:rsidRDefault="005E07A8" w:rsidP="002F5BA9">
              <w:pPr>
                <w:pStyle w:val="Bibliography"/>
                <w:rPr>
                  <w:noProof/>
                  <w:sz w:val="24"/>
                  <w:szCs w:val="24"/>
                </w:rPr>
              </w:pPr>
            </w:p>
            <w:p w14:paraId="54D80D6A" w14:textId="0CB4D474" w:rsidR="002F5BA9" w:rsidRPr="00BE1EBA" w:rsidRDefault="002F5BA9" w:rsidP="002F5BA9">
              <w:pPr>
                <w:pStyle w:val="Bibliography"/>
                <w:rPr>
                  <w:noProof/>
                  <w:sz w:val="24"/>
                  <w:szCs w:val="24"/>
                </w:rPr>
              </w:pPr>
              <w:r w:rsidRPr="00BE1EBA">
                <w:rPr>
                  <w:noProof/>
                  <w:sz w:val="24"/>
                  <w:szCs w:val="24"/>
                </w:rPr>
                <w:t xml:space="preserve">Mohin, M., Kunzwa, L. </w:t>
              </w:r>
              <w:r w:rsidR="005A5254">
                <w:rPr>
                  <w:noProof/>
                  <w:sz w:val="24"/>
                  <w:szCs w:val="24"/>
                </w:rPr>
                <w:t>and</w:t>
              </w:r>
              <w:r w:rsidRPr="00BE1EBA">
                <w:rPr>
                  <w:noProof/>
                  <w:sz w:val="24"/>
                  <w:szCs w:val="24"/>
                </w:rPr>
                <w:t xml:space="preserve"> Patel, S. </w:t>
              </w:r>
              <w:r w:rsidR="007E6ED0">
                <w:rPr>
                  <w:noProof/>
                  <w:sz w:val="24"/>
                  <w:szCs w:val="24"/>
                </w:rPr>
                <w:t>(</w:t>
              </w:r>
              <w:r w:rsidRPr="00BE1EBA">
                <w:rPr>
                  <w:noProof/>
                  <w:sz w:val="24"/>
                  <w:szCs w:val="24"/>
                </w:rPr>
                <w:t>2020</w:t>
              </w:r>
              <w:r w:rsidR="007E6ED0">
                <w:rPr>
                  <w:noProof/>
                  <w:sz w:val="24"/>
                  <w:szCs w:val="24"/>
                </w:rPr>
                <w:t>)</w:t>
              </w:r>
              <w:r w:rsidRPr="00BE1EBA">
                <w:rPr>
                  <w:noProof/>
                  <w:sz w:val="24"/>
                  <w:szCs w:val="24"/>
                </w:rPr>
                <w:t xml:space="preserve"> </w:t>
              </w:r>
              <w:r w:rsidRPr="00BE1EBA">
                <w:rPr>
                  <w:i/>
                  <w:iCs/>
                  <w:noProof/>
                  <w:sz w:val="24"/>
                  <w:szCs w:val="24"/>
                </w:rPr>
                <w:t xml:space="preserve">Using </w:t>
              </w:r>
              <w:r w:rsidR="005E07A8">
                <w:rPr>
                  <w:i/>
                  <w:iCs/>
                  <w:noProof/>
                  <w:sz w:val="24"/>
                  <w:szCs w:val="24"/>
                </w:rPr>
                <w:t>Mentimeter</w:t>
              </w:r>
              <w:r w:rsidRPr="00BE1EBA">
                <w:rPr>
                  <w:i/>
                  <w:iCs/>
                  <w:noProof/>
                  <w:sz w:val="24"/>
                  <w:szCs w:val="24"/>
                </w:rPr>
                <w:t xml:space="preserve"> to enhance, </w:t>
              </w:r>
              <w:r w:rsidRPr="00BE1EBA">
                <w:rPr>
                  <w:noProof/>
                  <w:sz w:val="24"/>
                  <w:szCs w:val="24"/>
                </w:rPr>
                <w:t>Hatfield: University of Hertfordshire.</w:t>
              </w:r>
            </w:p>
            <w:p w14:paraId="48DDC0D8" w14:textId="77777777" w:rsidR="005E07A8" w:rsidRDefault="005E07A8" w:rsidP="002F5BA9">
              <w:pPr>
                <w:pStyle w:val="Bibliography"/>
                <w:rPr>
                  <w:noProof/>
                  <w:sz w:val="24"/>
                  <w:szCs w:val="24"/>
                </w:rPr>
              </w:pPr>
            </w:p>
            <w:p w14:paraId="7F876D67" w14:textId="10BD4A72" w:rsidR="002F5BA9" w:rsidRPr="00BE1EBA" w:rsidRDefault="002F5BA9" w:rsidP="002F5BA9">
              <w:pPr>
                <w:pStyle w:val="Bibliography"/>
                <w:rPr>
                  <w:noProof/>
                  <w:sz w:val="24"/>
                  <w:szCs w:val="24"/>
                </w:rPr>
              </w:pPr>
              <w:r w:rsidRPr="00BE1EBA">
                <w:rPr>
                  <w:noProof/>
                  <w:sz w:val="24"/>
                  <w:szCs w:val="24"/>
                </w:rPr>
                <w:t xml:space="preserve">OECD </w:t>
              </w:r>
              <w:r w:rsidR="00860B80">
                <w:rPr>
                  <w:noProof/>
                  <w:sz w:val="24"/>
                  <w:szCs w:val="24"/>
                </w:rPr>
                <w:t>(</w:t>
              </w:r>
              <w:r w:rsidRPr="00BE1EBA">
                <w:rPr>
                  <w:noProof/>
                  <w:sz w:val="24"/>
                  <w:szCs w:val="24"/>
                </w:rPr>
                <w:t>2016</w:t>
              </w:r>
              <w:r w:rsidR="00860B80">
                <w:rPr>
                  <w:noProof/>
                  <w:sz w:val="24"/>
                  <w:szCs w:val="24"/>
                </w:rPr>
                <w:t>)</w:t>
              </w:r>
              <w:r w:rsidRPr="00BE1EBA">
                <w:rPr>
                  <w:noProof/>
                  <w:sz w:val="24"/>
                  <w:szCs w:val="24"/>
                </w:rPr>
                <w:t xml:space="preserve"> </w:t>
              </w:r>
              <w:r w:rsidRPr="00BE1EBA">
                <w:rPr>
                  <w:i/>
                  <w:iCs/>
                  <w:noProof/>
                  <w:sz w:val="24"/>
                  <w:szCs w:val="24"/>
                </w:rPr>
                <w:t>Educational Research and Innovation: Innovating Education and Educating for Innovation.</w:t>
              </w:r>
              <w:r w:rsidRPr="00BE1EBA">
                <w:rPr>
                  <w:noProof/>
                  <w:sz w:val="24"/>
                  <w:szCs w:val="24"/>
                </w:rPr>
                <w:t xml:space="preserve"> Washington: OECD Publishing.</w:t>
              </w:r>
            </w:p>
            <w:p w14:paraId="5DBD3FDA" w14:textId="77777777" w:rsidR="005E07A8" w:rsidRDefault="005E07A8" w:rsidP="002F5BA9">
              <w:pPr>
                <w:pStyle w:val="Bibliography"/>
                <w:rPr>
                  <w:noProof/>
                  <w:sz w:val="24"/>
                  <w:szCs w:val="24"/>
                </w:rPr>
              </w:pPr>
            </w:p>
            <w:p w14:paraId="097CF6B7" w14:textId="7E3BF89B" w:rsidR="002F5BA9" w:rsidRPr="00BE1EBA" w:rsidRDefault="002F5BA9" w:rsidP="002F5BA9">
              <w:pPr>
                <w:pStyle w:val="Bibliography"/>
                <w:rPr>
                  <w:noProof/>
                  <w:sz w:val="24"/>
                  <w:szCs w:val="24"/>
                </w:rPr>
              </w:pPr>
              <w:r w:rsidRPr="00BE1EBA">
                <w:rPr>
                  <w:noProof/>
                  <w:sz w:val="24"/>
                  <w:szCs w:val="24"/>
                </w:rPr>
                <w:t xml:space="preserve">Punyanunt-Carter, N. </w:t>
              </w:r>
              <w:r w:rsidR="00860B80">
                <w:rPr>
                  <w:noProof/>
                  <w:sz w:val="24"/>
                  <w:szCs w:val="24"/>
                </w:rPr>
                <w:t>(</w:t>
              </w:r>
              <w:r w:rsidRPr="00BE1EBA">
                <w:rPr>
                  <w:noProof/>
                  <w:sz w:val="24"/>
                  <w:szCs w:val="24"/>
                </w:rPr>
                <w:t>2017</w:t>
              </w:r>
              <w:r w:rsidR="00860B80">
                <w:rPr>
                  <w:noProof/>
                  <w:sz w:val="24"/>
                  <w:szCs w:val="24"/>
                </w:rPr>
                <w:t>)</w:t>
              </w:r>
              <w:r w:rsidRPr="00BE1EBA">
                <w:rPr>
                  <w:noProof/>
                  <w:sz w:val="24"/>
                  <w:szCs w:val="24"/>
                </w:rPr>
                <w:t xml:space="preserve"> </w:t>
              </w:r>
              <w:r w:rsidRPr="00BE1EBA">
                <w:rPr>
                  <w:i/>
                  <w:iCs/>
                  <w:noProof/>
                  <w:sz w:val="24"/>
                  <w:szCs w:val="24"/>
                </w:rPr>
                <w:t xml:space="preserve">eTools: Using </w:t>
              </w:r>
              <w:r w:rsidR="005E07A8">
                <w:rPr>
                  <w:i/>
                  <w:iCs/>
                  <w:noProof/>
                  <w:sz w:val="24"/>
                  <w:szCs w:val="24"/>
                </w:rPr>
                <w:t>Kahoot!</w:t>
              </w:r>
              <w:r w:rsidRPr="00BE1EBA">
                <w:rPr>
                  <w:i/>
                  <w:iCs/>
                  <w:noProof/>
                  <w:sz w:val="24"/>
                  <w:szCs w:val="24"/>
                </w:rPr>
                <w:t xml:space="preserve">! in the Classroom, </w:t>
              </w:r>
              <w:r w:rsidRPr="00BE1EBA">
                <w:rPr>
                  <w:noProof/>
                  <w:sz w:val="24"/>
                  <w:szCs w:val="24"/>
                </w:rPr>
                <w:t>Washington: National Communication Association.</w:t>
              </w:r>
            </w:p>
            <w:p w14:paraId="11AACDB3" w14:textId="77777777" w:rsidR="005E07A8" w:rsidRDefault="005E07A8" w:rsidP="002F5BA9">
              <w:pPr>
                <w:pStyle w:val="Bibliography"/>
                <w:rPr>
                  <w:noProof/>
                  <w:sz w:val="24"/>
                  <w:szCs w:val="24"/>
                </w:rPr>
              </w:pPr>
            </w:p>
            <w:p w14:paraId="1A118C58" w14:textId="40477D9D" w:rsidR="002F5BA9" w:rsidRPr="00BE1EBA" w:rsidRDefault="002F5BA9" w:rsidP="002F5BA9">
              <w:pPr>
                <w:pStyle w:val="Bibliography"/>
                <w:rPr>
                  <w:noProof/>
                  <w:sz w:val="24"/>
                  <w:szCs w:val="24"/>
                </w:rPr>
              </w:pPr>
              <w:r w:rsidRPr="00BE1EBA">
                <w:rPr>
                  <w:noProof/>
                  <w:sz w:val="24"/>
                  <w:szCs w:val="24"/>
                </w:rPr>
                <w:t xml:space="preserve">Race, P. </w:t>
              </w:r>
              <w:r w:rsidR="005A5254">
                <w:rPr>
                  <w:noProof/>
                  <w:sz w:val="24"/>
                  <w:szCs w:val="24"/>
                </w:rPr>
                <w:t>and</w:t>
              </w:r>
              <w:r w:rsidRPr="00BE1EBA">
                <w:rPr>
                  <w:noProof/>
                  <w:sz w:val="24"/>
                  <w:szCs w:val="24"/>
                </w:rPr>
                <w:t xml:space="preserve"> Pickford, R. </w:t>
              </w:r>
              <w:r w:rsidR="00860B80">
                <w:rPr>
                  <w:noProof/>
                  <w:sz w:val="24"/>
                  <w:szCs w:val="24"/>
                </w:rPr>
                <w:t>(</w:t>
              </w:r>
              <w:r w:rsidRPr="00BE1EBA">
                <w:rPr>
                  <w:noProof/>
                  <w:sz w:val="24"/>
                  <w:szCs w:val="24"/>
                </w:rPr>
                <w:t>2007</w:t>
              </w:r>
              <w:r w:rsidR="00860B80">
                <w:rPr>
                  <w:noProof/>
                  <w:sz w:val="24"/>
                  <w:szCs w:val="24"/>
                </w:rPr>
                <w:t>)</w:t>
              </w:r>
              <w:r w:rsidRPr="00BE1EBA">
                <w:rPr>
                  <w:noProof/>
                  <w:sz w:val="24"/>
                  <w:szCs w:val="24"/>
                </w:rPr>
                <w:t xml:space="preserve"> </w:t>
              </w:r>
              <w:r w:rsidRPr="00BE1EBA">
                <w:rPr>
                  <w:i/>
                  <w:iCs/>
                  <w:noProof/>
                  <w:sz w:val="24"/>
                  <w:szCs w:val="24"/>
                </w:rPr>
                <w:t>Making teaching work: Teaching Samrter in post-compulsory education.</w:t>
              </w:r>
              <w:r w:rsidRPr="00BE1EBA">
                <w:rPr>
                  <w:noProof/>
                  <w:sz w:val="24"/>
                  <w:szCs w:val="24"/>
                </w:rPr>
                <w:t xml:space="preserve"> London: SAGE Publications.</w:t>
              </w:r>
            </w:p>
            <w:p w14:paraId="421E862C" w14:textId="77777777" w:rsidR="005E07A8" w:rsidRDefault="005E07A8" w:rsidP="002F5BA9">
              <w:pPr>
                <w:pStyle w:val="Bibliography"/>
                <w:rPr>
                  <w:noProof/>
                  <w:sz w:val="24"/>
                  <w:szCs w:val="24"/>
                </w:rPr>
              </w:pPr>
            </w:p>
            <w:p w14:paraId="2E41D8D9" w14:textId="60A20173" w:rsidR="002F5BA9" w:rsidRPr="00BE1EBA" w:rsidRDefault="002F5BA9" w:rsidP="002F5BA9">
              <w:pPr>
                <w:pStyle w:val="Bibliography"/>
                <w:rPr>
                  <w:noProof/>
                  <w:sz w:val="24"/>
                  <w:szCs w:val="24"/>
                </w:rPr>
              </w:pPr>
              <w:r w:rsidRPr="00BE1EBA">
                <w:rPr>
                  <w:noProof/>
                  <w:sz w:val="24"/>
                  <w:szCs w:val="24"/>
                </w:rPr>
                <w:t xml:space="preserve">Rajabpour, A. </w:t>
              </w:r>
              <w:r w:rsidR="00C81211">
                <w:rPr>
                  <w:noProof/>
                  <w:sz w:val="24"/>
                  <w:szCs w:val="24"/>
                </w:rPr>
                <w:t>(</w:t>
              </w:r>
              <w:r w:rsidRPr="00BE1EBA">
                <w:rPr>
                  <w:noProof/>
                  <w:sz w:val="24"/>
                  <w:szCs w:val="24"/>
                </w:rPr>
                <w:t>2021</w:t>
              </w:r>
              <w:r w:rsidR="00C81211">
                <w:rPr>
                  <w:noProof/>
                  <w:sz w:val="24"/>
                  <w:szCs w:val="24"/>
                </w:rPr>
                <w:t>)</w:t>
              </w:r>
              <w:r w:rsidRPr="00BE1EBA">
                <w:rPr>
                  <w:noProof/>
                  <w:sz w:val="24"/>
                  <w:szCs w:val="24"/>
                </w:rPr>
                <w:t xml:space="preserve"> </w:t>
              </w:r>
              <w:r w:rsidR="00C81211">
                <w:rPr>
                  <w:noProof/>
                  <w:sz w:val="24"/>
                  <w:szCs w:val="24"/>
                </w:rPr>
                <w:t>'</w:t>
              </w:r>
              <w:r w:rsidRPr="00BE1EBA">
                <w:rPr>
                  <w:noProof/>
                  <w:sz w:val="24"/>
                  <w:szCs w:val="24"/>
                </w:rPr>
                <w:t xml:space="preserve">Teachers’ Perception of Advantages and Disadvantages of </w:t>
              </w:r>
              <w:r w:rsidR="005E07A8">
                <w:rPr>
                  <w:noProof/>
                  <w:sz w:val="24"/>
                  <w:szCs w:val="24"/>
                </w:rPr>
                <w:t>Kahoot!</w:t>
              </w:r>
              <w:r w:rsidRPr="00BE1EBA">
                <w:rPr>
                  <w:noProof/>
                  <w:sz w:val="24"/>
                  <w:szCs w:val="24"/>
                </w:rPr>
                <w:t>!</w:t>
              </w:r>
              <w:r w:rsidR="00C81211">
                <w:rPr>
                  <w:noProof/>
                  <w:sz w:val="24"/>
                  <w:szCs w:val="24"/>
                </w:rPr>
                <w:t>'</w:t>
              </w:r>
              <w:r w:rsidR="00144B10">
                <w:rPr>
                  <w:noProof/>
                  <w:sz w:val="24"/>
                  <w:szCs w:val="24"/>
                </w:rPr>
                <w:t>,</w:t>
              </w:r>
              <w:r w:rsidRPr="00BE1EBA">
                <w:rPr>
                  <w:noProof/>
                  <w:sz w:val="24"/>
                  <w:szCs w:val="24"/>
                </w:rPr>
                <w:t xml:space="preserve"> </w:t>
              </w:r>
              <w:r w:rsidRPr="00BE1EBA">
                <w:rPr>
                  <w:i/>
                  <w:iCs/>
                  <w:noProof/>
                  <w:sz w:val="24"/>
                  <w:szCs w:val="24"/>
                </w:rPr>
                <w:t xml:space="preserve">English Linguistics Research, </w:t>
              </w:r>
              <w:r w:rsidRPr="00BE1EBA">
                <w:rPr>
                  <w:noProof/>
                  <w:sz w:val="24"/>
                  <w:szCs w:val="24"/>
                </w:rPr>
                <w:t>10(4), pp. 49-61.</w:t>
              </w:r>
              <w:r w:rsidR="00C81211">
                <w:rPr>
                  <w:noProof/>
                  <w:sz w:val="24"/>
                  <w:szCs w:val="24"/>
                </w:rPr>
                <w:t xml:space="preserve"> Avail</w:t>
              </w:r>
              <w:r w:rsidR="007339E3">
                <w:rPr>
                  <w:noProof/>
                  <w:sz w:val="24"/>
                  <w:szCs w:val="24"/>
                </w:rPr>
                <w:t>able at</w:t>
              </w:r>
              <w:r w:rsidR="00331AE1">
                <w:rPr>
                  <w:noProof/>
                  <w:sz w:val="24"/>
                  <w:szCs w:val="24"/>
                </w:rPr>
                <w:t xml:space="preserve"> </w:t>
              </w:r>
              <w:r w:rsidR="00331AE1" w:rsidRPr="00331AE1">
                <w:rPr>
                  <w:noProof/>
                  <w:sz w:val="24"/>
                  <w:szCs w:val="24"/>
                </w:rPr>
                <w:t>https://doi.org/10.5430/elr.v10n4p49</w:t>
              </w:r>
              <w:r w:rsidR="00331AE1">
                <w:rPr>
                  <w:noProof/>
                  <w:sz w:val="24"/>
                  <w:szCs w:val="24"/>
                </w:rPr>
                <w:t>.</w:t>
              </w:r>
            </w:p>
            <w:p w14:paraId="42072664" w14:textId="77777777" w:rsidR="005E07A8" w:rsidRDefault="005E07A8" w:rsidP="002F5BA9">
              <w:pPr>
                <w:pStyle w:val="Bibliography"/>
                <w:rPr>
                  <w:noProof/>
                  <w:sz w:val="24"/>
                  <w:szCs w:val="24"/>
                </w:rPr>
              </w:pPr>
            </w:p>
            <w:p w14:paraId="2F28BE3F" w14:textId="280E2751" w:rsidR="002F5BA9" w:rsidRPr="00BE1EBA" w:rsidRDefault="002F5BA9" w:rsidP="002F5BA9">
              <w:pPr>
                <w:pStyle w:val="Bibliography"/>
                <w:rPr>
                  <w:noProof/>
                  <w:sz w:val="24"/>
                  <w:szCs w:val="24"/>
                </w:rPr>
              </w:pPr>
              <w:r w:rsidRPr="00BE1EBA">
                <w:rPr>
                  <w:noProof/>
                  <w:sz w:val="24"/>
                  <w:szCs w:val="24"/>
                </w:rPr>
                <w:t xml:space="preserve">Sinnivasagam, P. </w:t>
              </w:r>
              <w:r w:rsidR="005A5254">
                <w:rPr>
                  <w:noProof/>
                  <w:sz w:val="24"/>
                  <w:szCs w:val="24"/>
                </w:rPr>
                <w:t>and</w:t>
              </w:r>
              <w:r w:rsidRPr="00BE1EBA">
                <w:rPr>
                  <w:noProof/>
                  <w:sz w:val="24"/>
                  <w:szCs w:val="24"/>
                </w:rPr>
                <w:t xml:space="preserve"> Hua, T. K. </w:t>
              </w:r>
              <w:r w:rsidR="00331AE1">
                <w:rPr>
                  <w:noProof/>
                  <w:sz w:val="24"/>
                  <w:szCs w:val="24"/>
                </w:rPr>
                <w:t>(</w:t>
              </w:r>
              <w:r w:rsidRPr="00BE1EBA">
                <w:rPr>
                  <w:noProof/>
                  <w:sz w:val="24"/>
                  <w:szCs w:val="24"/>
                </w:rPr>
                <w:t>2023</w:t>
              </w:r>
              <w:r w:rsidR="00331AE1">
                <w:rPr>
                  <w:noProof/>
                  <w:sz w:val="24"/>
                  <w:szCs w:val="24"/>
                </w:rPr>
                <w:t>)</w:t>
              </w:r>
              <w:r w:rsidRPr="00BE1EBA">
                <w:rPr>
                  <w:noProof/>
                  <w:sz w:val="24"/>
                  <w:szCs w:val="24"/>
                </w:rPr>
                <w:t xml:space="preserve"> </w:t>
              </w:r>
              <w:r w:rsidR="00331AE1">
                <w:rPr>
                  <w:noProof/>
                  <w:sz w:val="24"/>
                  <w:szCs w:val="24"/>
                </w:rPr>
                <w:t>'</w:t>
              </w:r>
              <w:r w:rsidRPr="00BE1EBA">
                <w:rPr>
                  <w:noProof/>
                  <w:sz w:val="24"/>
                  <w:szCs w:val="24"/>
                </w:rPr>
                <w:t xml:space="preserve">Gamification Functionality and Features of </w:t>
              </w:r>
              <w:r w:rsidR="005E07A8">
                <w:rPr>
                  <w:noProof/>
                  <w:sz w:val="24"/>
                  <w:szCs w:val="24"/>
                </w:rPr>
                <w:t>Kahoot!</w:t>
              </w:r>
              <w:r w:rsidRPr="00BE1EBA">
                <w:rPr>
                  <w:noProof/>
                  <w:sz w:val="24"/>
                  <w:szCs w:val="24"/>
                </w:rPr>
                <w:t>! in Learning-ESL Teachers and Students' Perceptions</w:t>
              </w:r>
              <w:r w:rsidR="00331AE1">
                <w:rPr>
                  <w:noProof/>
                  <w:sz w:val="24"/>
                  <w:szCs w:val="24"/>
                </w:rPr>
                <w:t>'</w:t>
              </w:r>
              <w:r w:rsidR="00144B10">
                <w:rPr>
                  <w:noProof/>
                  <w:sz w:val="24"/>
                  <w:szCs w:val="24"/>
                </w:rPr>
                <w:t>,</w:t>
              </w:r>
              <w:r w:rsidRPr="00BE1EBA">
                <w:rPr>
                  <w:noProof/>
                  <w:sz w:val="24"/>
                  <w:szCs w:val="24"/>
                </w:rPr>
                <w:t xml:space="preserve"> </w:t>
              </w:r>
              <w:r w:rsidRPr="00BE1EBA">
                <w:rPr>
                  <w:i/>
                  <w:iCs/>
                  <w:noProof/>
                  <w:sz w:val="24"/>
                  <w:szCs w:val="24"/>
                </w:rPr>
                <w:t xml:space="preserve">Open Journal of Social Sciences, </w:t>
              </w:r>
              <w:r w:rsidRPr="00BE1EBA">
                <w:rPr>
                  <w:noProof/>
                  <w:sz w:val="24"/>
                  <w:szCs w:val="24"/>
                </w:rPr>
                <w:t>Volume 11, pp. 404-421.</w:t>
              </w:r>
              <w:r w:rsidR="00144B10">
                <w:rPr>
                  <w:noProof/>
                  <w:sz w:val="24"/>
                  <w:szCs w:val="24"/>
                </w:rPr>
                <w:t xml:space="preserve"> Available at</w:t>
              </w:r>
              <w:r w:rsidR="00BB0FCF">
                <w:rPr>
                  <w:noProof/>
                  <w:sz w:val="24"/>
                  <w:szCs w:val="24"/>
                </w:rPr>
                <w:t xml:space="preserve"> </w:t>
              </w:r>
              <w:r w:rsidR="00BB0FCF" w:rsidRPr="00BB0FCF">
                <w:rPr>
                  <w:noProof/>
                  <w:sz w:val="24"/>
                  <w:szCs w:val="24"/>
                </w:rPr>
                <w:t>10.4236/jss.2023.112027</w:t>
              </w:r>
              <w:r w:rsidR="00BB0FCF">
                <w:rPr>
                  <w:noProof/>
                  <w:sz w:val="24"/>
                  <w:szCs w:val="24"/>
                </w:rPr>
                <w:t>.</w:t>
              </w:r>
            </w:p>
            <w:p w14:paraId="49174051" w14:textId="2D994E0A" w:rsidR="002F5BA9" w:rsidRPr="00BE1EBA" w:rsidRDefault="002F5BA9" w:rsidP="002F5BA9">
              <w:pPr>
                <w:pStyle w:val="Bibliography"/>
                <w:rPr>
                  <w:noProof/>
                  <w:sz w:val="24"/>
                  <w:szCs w:val="24"/>
                </w:rPr>
              </w:pPr>
              <w:r w:rsidRPr="00BE1EBA">
                <w:rPr>
                  <w:noProof/>
                  <w:sz w:val="24"/>
                  <w:szCs w:val="24"/>
                </w:rPr>
                <w:lastRenderedPageBreak/>
                <w:t xml:space="preserve">Solution Path </w:t>
              </w:r>
              <w:r w:rsidR="000F463F">
                <w:rPr>
                  <w:noProof/>
                  <w:sz w:val="24"/>
                  <w:szCs w:val="24"/>
                </w:rPr>
                <w:t>(</w:t>
              </w:r>
              <w:r w:rsidRPr="00BE1EBA">
                <w:rPr>
                  <w:noProof/>
                  <w:sz w:val="24"/>
                  <w:szCs w:val="24"/>
                </w:rPr>
                <w:t>2023</w:t>
              </w:r>
              <w:r w:rsidR="000F463F">
                <w:rPr>
                  <w:noProof/>
                  <w:sz w:val="24"/>
                  <w:szCs w:val="24"/>
                </w:rPr>
                <w:t>)</w:t>
              </w:r>
              <w:r w:rsidRPr="00BE1EBA">
                <w:rPr>
                  <w:noProof/>
                  <w:sz w:val="24"/>
                  <w:szCs w:val="24"/>
                </w:rPr>
                <w:t xml:space="preserve"> </w:t>
              </w:r>
              <w:r w:rsidRPr="00BE1EBA">
                <w:rPr>
                  <w:i/>
                  <w:iCs/>
                  <w:noProof/>
                  <w:sz w:val="24"/>
                  <w:szCs w:val="24"/>
                </w:rPr>
                <w:t xml:space="preserve">Digital Transformation in Higher Education: Things to Know. </w:t>
              </w:r>
              <w:r w:rsidRPr="00BE1EBA">
                <w:rPr>
                  <w:noProof/>
                  <w:sz w:val="24"/>
                  <w:szCs w:val="24"/>
                </w:rPr>
                <w:t xml:space="preserve">Available at: </w:t>
              </w:r>
              <w:r w:rsidRPr="00BE1EBA">
                <w:rPr>
                  <w:noProof/>
                  <w:sz w:val="24"/>
                  <w:szCs w:val="24"/>
                  <w:u w:val="single"/>
                </w:rPr>
                <w:t>https://www.solutionpath.co.uk/resources/digital-transformation-in-higher-education/#:~:text=It%20is%20about%20adapting%20processes,both%20the%20student%20and%20the</w:t>
              </w:r>
              <w:r w:rsidRPr="00BE1EBA">
                <w:rPr>
                  <w:noProof/>
                  <w:sz w:val="24"/>
                  <w:szCs w:val="24"/>
                </w:rPr>
                <w:br/>
              </w:r>
              <w:r w:rsidR="000F463F">
                <w:rPr>
                  <w:noProof/>
                  <w:sz w:val="24"/>
                  <w:szCs w:val="24"/>
                </w:rPr>
                <w:t>(</w:t>
              </w:r>
              <w:r w:rsidRPr="00BE1EBA">
                <w:rPr>
                  <w:noProof/>
                  <w:sz w:val="24"/>
                  <w:szCs w:val="24"/>
                </w:rPr>
                <w:t>Accessed 24 November 2023</w:t>
              </w:r>
              <w:r w:rsidR="000F463F">
                <w:rPr>
                  <w:noProof/>
                  <w:sz w:val="24"/>
                  <w:szCs w:val="24"/>
                </w:rPr>
                <w:t>)</w:t>
              </w:r>
              <w:r w:rsidRPr="00BE1EBA">
                <w:rPr>
                  <w:noProof/>
                  <w:sz w:val="24"/>
                  <w:szCs w:val="24"/>
                </w:rPr>
                <w:t>.</w:t>
              </w:r>
            </w:p>
            <w:p w14:paraId="10090700" w14:textId="77777777" w:rsidR="005E07A8" w:rsidRDefault="005E07A8" w:rsidP="002F5BA9">
              <w:pPr>
                <w:pStyle w:val="Bibliography"/>
                <w:rPr>
                  <w:noProof/>
                  <w:sz w:val="24"/>
                  <w:szCs w:val="24"/>
                </w:rPr>
              </w:pPr>
            </w:p>
            <w:p w14:paraId="1C0B3D91" w14:textId="2758AD9C" w:rsidR="002F5BA9" w:rsidRPr="00BE1EBA" w:rsidRDefault="002F5BA9" w:rsidP="002F5BA9">
              <w:pPr>
                <w:pStyle w:val="Bibliography"/>
                <w:rPr>
                  <w:noProof/>
                  <w:sz w:val="24"/>
                  <w:szCs w:val="24"/>
                </w:rPr>
              </w:pPr>
              <w:r w:rsidRPr="00BE1EBA">
                <w:rPr>
                  <w:noProof/>
                  <w:sz w:val="24"/>
                  <w:szCs w:val="24"/>
                </w:rPr>
                <w:t xml:space="preserve">University of Bath </w:t>
              </w:r>
              <w:r w:rsidR="000F463F">
                <w:rPr>
                  <w:noProof/>
                  <w:sz w:val="24"/>
                  <w:szCs w:val="24"/>
                </w:rPr>
                <w:t>(</w:t>
              </w:r>
              <w:r w:rsidRPr="00BE1EBA">
                <w:rPr>
                  <w:noProof/>
                  <w:sz w:val="24"/>
                  <w:szCs w:val="24"/>
                </w:rPr>
                <w:t>2023</w:t>
              </w:r>
              <w:r w:rsidR="000F463F">
                <w:rPr>
                  <w:noProof/>
                  <w:sz w:val="24"/>
                  <w:szCs w:val="24"/>
                </w:rPr>
                <w:t>)</w:t>
              </w:r>
              <w:r w:rsidRPr="00BE1EBA">
                <w:rPr>
                  <w:noProof/>
                  <w:sz w:val="24"/>
                  <w:szCs w:val="24"/>
                </w:rPr>
                <w:t xml:space="preserve"> </w:t>
              </w:r>
              <w:r w:rsidRPr="00BE1EBA">
                <w:rPr>
                  <w:i/>
                  <w:iCs/>
                  <w:noProof/>
                  <w:sz w:val="24"/>
                  <w:szCs w:val="24"/>
                </w:rPr>
                <w:t xml:space="preserve">Using </w:t>
              </w:r>
              <w:r w:rsidR="005E07A8">
                <w:rPr>
                  <w:i/>
                  <w:iCs/>
                  <w:noProof/>
                  <w:sz w:val="24"/>
                  <w:szCs w:val="24"/>
                </w:rPr>
                <w:t>Mentimeter</w:t>
              </w:r>
              <w:r w:rsidRPr="00BE1EBA">
                <w:rPr>
                  <w:i/>
                  <w:iCs/>
                  <w:noProof/>
                  <w:sz w:val="24"/>
                  <w:szCs w:val="24"/>
                </w:rPr>
                <w:t xml:space="preserve">: Case studies from Staff at the University of Bath (Part 1). </w:t>
              </w:r>
              <w:r w:rsidRPr="00BE1EBA">
                <w:rPr>
                  <w:noProof/>
                  <w:sz w:val="24"/>
                  <w:szCs w:val="24"/>
                </w:rPr>
                <w:t xml:space="preserve">Available at: </w:t>
              </w:r>
              <w:r w:rsidRPr="00BE1EBA">
                <w:rPr>
                  <w:noProof/>
                  <w:sz w:val="24"/>
                  <w:szCs w:val="24"/>
                  <w:u w:val="single"/>
                </w:rPr>
                <w:t>https://blogs.bath.ac.uk/clt/2023/06/27/using-</w:t>
              </w:r>
              <w:r w:rsidR="005E07A8">
                <w:rPr>
                  <w:noProof/>
                  <w:sz w:val="24"/>
                  <w:szCs w:val="24"/>
                  <w:u w:val="single"/>
                </w:rPr>
                <w:t>Mentimeter</w:t>
              </w:r>
              <w:r w:rsidRPr="00BE1EBA">
                <w:rPr>
                  <w:noProof/>
                  <w:sz w:val="24"/>
                  <w:szCs w:val="24"/>
                  <w:u w:val="single"/>
                </w:rPr>
                <w:t>-case-studies-from-staff-at-the-university-of-bath-part-1/</w:t>
              </w:r>
              <w:r w:rsidRPr="00BE1EBA">
                <w:rPr>
                  <w:noProof/>
                  <w:sz w:val="24"/>
                  <w:szCs w:val="24"/>
                </w:rPr>
                <w:br/>
              </w:r>
              <w:r w:rsidR="000F463F">
                <w:rPr>
                  <w:noProof/>
                  <w:sz w:val="24"/>
                  <w:szCs w:val="24"/>
                </w:rPr>
                <w:t>(</w:t>
              </w:r>
              <w:r w:rsidRPr="00BE1EBA">
                <w:rPr>
                  <w:noProof/>
                  <w:sz w:val="24"/>
                  <w:szCs w:val="24"/>
                </w:rPr>
                <w:t>Accessed 26 November 2023</w:t>
              </w:r>
              <w:r w:rsidR="000F463F">
                <w:rPr>
                  <w:noProof/>
                  <w:sz w:val="24"/>
                  <w:szCs w:val="24"/>
                </w:rPr>
                <w:t>)</w:t>
              </w:r>
              <w:r w:rsidRPr="00BE1EBA">
                <w:rPr>
                  <w:noProof/>
                  <w:sz w:val="24"/>
                  <w:szCs w:val="24"/>
                </w:rPr>
                <w:t>.</w:t>
              </w:r>
            </w:p>
            <w:p w14:paraId="4E2A81FD" w14:textId="77777777" w:rsidR="005E07A8" w:rsidRDefault="005E07A8" w:rsidP="002F5BA9">
              <w:pPr>
                <w:pStyle w:val="Bibliography"/>
                <w:rPr>
                  <w:noProof/>
                  <w:sz w:val="24"/>
                  <w:szCs w:val="24"/>
                </w:rPr>
              </w:pPr>
            </w:p>
            <w:p w14:paraId="7645AADB" w14:textId="455E4FDC" w:rsidR="002F5BA9" w:rsidRPr="00BE1EBA" w:rsidRDefault="002F5BA9" w:rsidP="002F5BA9">
              <w:pPr>
                <w:pStyle w:val="Bibliography"/>
                <w:rPr>
                  <w:noProof/>
                  <w:sz w:val="24"/>
                  <w:szCs w:val="24"/>
                </w:rPr>
              </w:pPr>
              <w:r w:rsidRPr="00BE1EBA">
                <w:rPr>
                  <w:noProof/>
                  <w:sz w:val="24"/>
                  <w:szCs w:val="24"/>
                </w:rPr>
                <w:t xml:space="preserve">Vallely, K. </w:t>
              </w:r>
              <w:r w:rsidR="005A5254">
                <w:rPr>
                  <w:noProof/>
                  <w:sz w:val="24"/>
                  <w:szCs w:val="24"/>
                </w:rPr>
                <w:t>and</w:t>
              </w:r>
              <w:r w:rsidRPr="00BE1EBA">
                <w:rPr>
                  <w:noProof/>
                  <w:sz w:val="24"/>
                  <w:szCs w:val="24"/>
                </w:rPr>
                <w:t xml:space="preserve"> Gibson, P. </w:t>
              </w:r>
              <w:r w:rsidR="00295328">
                <w:rPr>
                  <w:noProof/>
                  <w:sz w:val="24"/>
                  <w:szCs w:val="24"/>
                </w:rPr>
                <w:t>(</w:t>
              </w:r>
              <w:r w:rsidRPr="00BE1EBA">
                <w:rPr>
                  <w:noProof/>
                  <w:sz w:val="24"/>
                  <w:szCs w:val="24"/>
                </w:rPr>
                <w:t>2018</w:t>
              </w:r>
              <w:r w:rsidR="00295328">
                <w:rPr>
                  <w:noProof/>
                  <w:sz w:val="24"/>
                  <w:szCs w:val="24"/>
                </w:rPr>
                <w:t>)</w:t>
              </w:r>
              <w:r w:rsidRPr="00BE1EBA">
                <w:rPr>
                  <w:noProof/>
                  <w:sz w:val="24"/>
                  <w:szCs w:val="24"/>
                </w:rPr>
                <w:t xml:space="preserve"> </w:t>
              </w:r>
              <w:r w:rsidR="00295328">
                <w:rPr>
                  <w:noProof/>
                  <w:sz w:val="24"/>
                  <w:szCs w:val="24"/>
                </w:rPr>
                <w:t>'</w:t>
              </w:r>
              <w:r w:rsidRPr="00BE1EBA">
                <w:rPr>
                  <w:noProof/>
                  <w:sz w:val="24"/>
                  <w:szCs w:val="24"/>
                </w:rPr>
                <w:t xml:space="preserve">Effectively Engaging Students on their Devices with the use </w:t>
              </w:r>
              <w:r w:rsidR="005E07A8">
                <w:rPr>
                  <w:noProof/>
                  <w:sz w:val="24"/>
                  <w:szCs w:val="24"/>
                </w:rPr>
                <w:t>Mentimeter</w:t>
              </w:r>
              <w:r w:rsidR="00295328">
                <w:rPr>
                  <w:noProof/>
                  <w:sz w:val="24"/>
                  <w:szCs w:val="24"/>
                </w:rPr>
                <w:t>',</w:t>
              </w:r>
              <w:r w:rsidRPr="00BE1EBA">
                <w:rPr>
                  <w:noProof/>
                  <w:sz w:val="24"/>
                  <w:szCs w:val="24"/>
                </w:rPr>
                <w:t xml:space="preserve"> </w:t>
              </w:r>
              <w:r w:rsidRPr="00BE1EBA">
                <w:rPr>
                  <w:i/>
                  <w:iCs/>
                  <w:noProof/>
                  <w:sz w:val="24"/>
                  <w:szCs w:val="24"/>
                </w:rPr>
                <w:t xml:space="preserve">Compass: Journal of Learning and Teaching, </w:t>
              </w:r>
              <w:r w:rsidRPr="00BE1EBA">
                <w:rPr>
                  <w:noProof/>
                  <w:sz w:val="24"/>
                  <w:szCs w:val="24"/>
                </w:rPr>
                <w:t>11(2), pp. 1-7.</w:t>
              </w:r>
              <w:r w:rsidR="00295328">
                <w:rPr>
                  <w:noProof/>
                  <w:sz w:val="24"/>
                  <w:szCs w:val="24"/>
                </w:rPr>
                <w:t xml:space="preserve"> Available at </w:t>
              </w:r>
              <w:r w:rsidR="00EE2D3C" w:rsidRPr="00EE2D3C">
                <w:rPr>
                  <w:noProof/>
                  <w:sz w:val="24"/>
                  <w:szCs w:val="24"/>
                </w:rPr>
                <w:t>https://doi.org/10.21100/compass.v11i2.843</w:t>
              </w:r>
              <w:r w:rsidR="00EE2D3C">
                <w:rPr>
                  <w:noProof/>
                  <w:sz w:val="24"/>
                  <w:szCs w:val="24"/>
                </w:rPr>
                <w:t>.</w:t>
              </w:r>
            </w:p>
            <w:p w14:paraId="23DAF003" w14:textId="502DEC8F" w:rsidR="002F5BA9" w:rsidRDefault="002F5BA9" w:rsidP="002F5BA9">
              <w:r w:rsidRPr="00BE1EBA">
                <w:rPr>
                  <w:b/>
                  <w:bCs/>
                  <w:noProof/>
                  <w:sz w:val="24"/>
                  <w:szCs w:val="24"/>
                </w:rPr>
                <w:fldChar w:fldCharType="end"/>
              </w:r>
            </w:p>
          </w:sdtContent>
        </w:sdt>
      </w:sdtContent>
    </w:sdt>
    <w:p w14:paraId="08C15CB6" w14:textId="7E3C8AB2" w:rsidR="575E59F1" w:rsidRDefault="575E59F1" w:rsidP="575E59F1">
      <w:pPr>
        <w:rPr>
          <w:rFonts w:ascii="Helvetica" w:eastAsia="Helvetica" w:hAnsi="Helvetica" w:cs="Helvetica"/>
          <w:color w:val="262626" w:themeColor="text1" w:themeTint="D9"/>
          <w:sz w:val="18"/>
          <w:szCs w:val="18"/>
        </w:rPr>
      </w:pPr>
    </w:p>
    <w:sectPr w:rsidR="575E59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5D0EE" w14:textId="77777777" w:rsidR="00A86BD9" w:rsidRDefault="00A86BD9" w:rsidP="00997D31">
      <w:pPr>
        <w:spacing w:after="0" w:line="240" w:lineRule="auto"/>
      </w:pPr>
      <w:r>
        <w:separator/>
      </w:r>
    </w:p>
  </w:endnote>
  <w:endnote w:type="continuationSeparator" w:id="0">
    <w:p w14:paraId="072D0769" w14:textId="77777777" w:rsidR="00A86BD9" w:rsidRDefault="00A86BD9" w:rsidP="00997D31">
      <w:pPr>
        <w:spacing w:after="0" w:line="240" w:lineRule="auto"/>
      </w:pPr>
      <w:r>
        <w:continuationSeparator/>
      </w:r>
    </w:p>
  </w:endnote>
  <w:endnote w:type="continuationNotice" w:id="1">
    <w:p w14:paraId="4653249E" w14:textId="77777777" w:rsidR="00A86BD9" w:rsidRDefault="00A86B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21E1" w14:textId="34CAD061" w:rsidR="00F34409" w:rsidRDefault="00F34409">
    <w:pPr>
      <w:pStyle w:val="Footer"/>
      <w:jc w:val="right"/>
    </w:pPr>
  </w:p>
  <w:p w14:paraId="5739543B" w14:textId="77777777" w:rsidR="00D03C85" w:rsidRDefault="00D03C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7D6DA" w14:textId="0EBAA1E5" w:rsidR="00CE4F0F" w:rsidRDefault="00CE4F0F" w:rsidP="00CE4F0F">
    <w:pPr>
      <w:pStyle w:val="Footer"/>
    </w:pPr>
  </w:p>
  <w:p w14:paraId="2AD0C8A0" w14:textId="77777777" w:rsidR="00D03C85" w:rsidRDefault="00D03C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2738830"/>
      <w:docPartObj>
        <w:docPartGallery w:val="Page Numbers (Bottom of Page)"/>
        <w:docPartUnique/>
      </w:docPartObj>
    </w:sdtPr>
    <w:sdtEndPr>
      <w:rPr>
        <w:noProof/>
      </w:rPr>
    </w:sdtEndPr>
    <w:sdtContent>
      <w:p w14:paraId="4609CA37" w14:textId="02646FB4" w:rsidR="002C20B1" w:rsidRDefault="002C20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926B55" w14:textId="77777777" w:rsidR="00CE4F0F" w:rsidRDefault="00CE4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81A01" w14:textId="77777777" w:rsidR="00A86BD9" w:rsidRDefault="00A86BD9" w:rsidP="00997D31">
      <w:pPr>
        <w:spacing w:after="0" w:line="240" w:lineRule="auto"/>
      </w:pPr>
      <w:r>
        <w:separator/>
      </w:r>
    </w:p>
  </w:footnote>
  <w:footnote w:type="continuationSeparator" w:id="0">
    <w:p w14:paraId="33BC82F1" w14:textId="77777777" w:rsidR="00A86BD9" w:rsidRDefault="00A86BD9" w:rsidP="00997D31">
      <w:pPr>
        <w:spacing w:after="0" w:line="240" w:lineRule="auto"/>
      </w:pPr>
      <w:r>
        <w:continuationSeparator/>
      </w:r>
    </w:p>
  </w:footnote>
  <w:footnote w:type="continuationNotice" w:id="1">
    <w:p w14:paraId="09749C0A" w14:textId="77777777" w:rsidR="00A86BD9" w:rsidRDefault="00A86B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E0435" w14:textId="0734854C" w:rsidR="00D03C85" w:rsidRDefault="00400C7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5816B" w14:textId="7AECC8DC" w:rsidR="00CE4F0F" w:rsidRDefault="00CE4F0F">
    <w:pPr>
      <w:pStyle w:val="Header"/>
    </w:pPr>
    <w:r>
      <w:t>Andrew James</w:t>
    </w:r>
    <w:r>
      <w:tab/>
    </w:r>
    <w:r w:rsidR="002C20B1">
      <w:t>ECPT6006</w:t>
    </w:r>
    <w:r w:rsidR="00632504">
      <w:tab/>
    </w:r>
  </w:p>
</w:hdr>
</file>

<file path=word/intelligence2.xml><?xml version="1.0" encoding="utf-8"?>
<int2:intelligence xmlns:int2="http://schemas.microsoft.com/office/intelligence/2020/intelligence" xmlns:oel="http://schemas.microsoft.com/office/2019/extlst">
  <int2:observations>
    <int2:bookmark int2:bookmarkName="_Int_bm8ZEHfC" int2:invalidationBookmarkName="" int2:hashCode="jYpPlH3Ii+RXCo" int2:id="6XlK1VUL">
      <int2:state int2:value="Rejected" int2:type="AugLoop_Text_Critique"/>
    </int2:bookmark>
    <int2:bookmark int2:bookmarkName="_Int_o7LTBypD" int2:invalidationBookmarkName="" int2:hashCode="oHi8FBfVLmwHxj" int2:id="U26mbGE7">
      <int2:state int2:value="Rejected" int2:type="AugLoop_Text_Critique"/>
    </int2:bookmark>
    <int2:bookmark int2:bookmarkName="_Int_zaczU4CA" int2:invalidationBookmarkName="" int2:hashCode="e036czvIl3CfUE" int2:id="aOOw85aA">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B4F"/>
    <w:rsid w:val="000037B8"/>
    <w:rsid w:val="000148CC"/>
    <w:rsid w:val="00017B26"/>
    <w:rsid w:val="00023A82"/>
    <w:rsid w:val="000337A4"/>
    <w:rsid w:val="0004407E"/>
    <w:rsid w:val="00052329"/>
    <w:rsid w:val="00055373"/>
    <w:rsid w:val="00062931"/>
    <w:rsid w:val="00062A46"/>
    <w:rsid w:val="00064D59"/>
    <w:rsid w:val="00074BDC"/>
    <w:rsid w:val="00083815"/>
    <w:rsid w:val="0008574F"/>
    <w:rsid w:val="000867B2"/>
    <w:rsid w:val="0008731D"/>
    <w:rsid w:val="00091D5A"/>
    <w:rsid w:val="000968F9"/>
    <w:rsid w:val="000A1B2C"/>
    <w:rsid w:val="000A33C8"/>
    <w:rsid w:val="000A3703"/>
    <w:rsid w:val="000B0BBD"/>
    <w:rsid w:val="000B4126"/>
    <w:rsid w:val="000B4853"/>
    <w:rsid w:val="000C3F3F"/>
    <w:rsid w:val="000C6F8D"/>
    <w:rsid w:val="000D02DB"/>
    <w:rsid w:val="000D3651"/>
    <w:rsid w:val="000D4C9A"/>
    <w:rsid w:val="000E230D"/>
    <w:rsid w:val="000E3246"/>
    <w:rsid w:val="000F175C"/>
    <w:rsid w:val="000F1D23"/>
    <w:rsid w:val="000F3146"/>
    <w:rsid w:val="000F341D"/>
    <w:rsid w:val="000F395C"/>
    <w:rsid w:val="000F463F"/>
    <w:rsid w:val="0010724E"/>
    <w:rsid w:val="001202C3"/>
    <w:rsid w:val="00126488"/>
    <w:rsid w:val="00133E8F"/>
    <w:rsid w:val="00144B10"/>
    <w:rsid w:val="00146B27"/>
    <w:rsid w:val="001470EB"/>
    <w:rsid w:val="001612FD"/>
    <w:rsid w:val="00161C6F"/>
    <w:rsid w:val="001677B2"/>
    <w:rsid w:val="00175324"/>
    <w:rsid w:val="001759D6"/>
    <w:rsid w:val="00176BA9"/>
    <w:rsid w:val="00181526"/>
    <w:rsid w:val="0018792C"/>
    <w:rsid w:val="001929B3"/>
    <w:rsid w:val="001931B3"/>
    <w:rsid w:val="0019547B"/>
    <w:rsid w:val="00197990"/>
    <w:rsid w:val="001A1091"/>
    <w:rsid w:val="001B3DA2"/>
    <w:rsid w:val="001C3DC3"/>
    <w:rsid w:val="001C6114"/>
    <w:rsid w:val="001C6579"/>
    <w:rsid w:val="001D0F2A"/>
    <w:rsid w:val="001D1A9D"/>
    <w:rsid w:val="001D5CDE"/>
    <w:rsid w:val="001D7DB2"/>
    <w:rsid w:val="001E510E"/>
    <w:rsid w:val="001F600A"/>
    <w:rsid w:val="00200127"/>
    <w:rsid w:val="002040E7"/>
    <w:rsid w:val="0021637B"/>
    <w:rsid w:val="00216881"/>
    <w:rsid w:val="00217003"/>
    <w:rsid w:val="0022056D"/>
    <w:rsid w:val="00224740"/>
    <w:rsid w:val="00231109"/>
    <w:rsid w:val="002344DB"/>
    <w:rsid w:val="00237936"/>
    <w:rsid w:val="002445D8"/>
    <w:rsid w:val="00245A24"/>
    <w:rsid w:val="002470DE"/>
    <w:rsid w:val="00253710"/>
    <w:rsid w:val="00254C11"/>
    <w:rsid w:val="00286CF9"/>
    <w:rsid w:val="00295328"/>
    <w:rsid w:val="002A2998"/>
    <w:rsid w:val="002C1EFB"/>
    <w:rsid w:val="002C20B1"/>
    <w:rsid w:val="002C26D4"/>
    <w:rsid w:val="002C5141"/>
    <w:rsid w:val="002D0F1D"/>
    <w:rsid w:val="002D6C1D"/>
    <w:rsid w:val="002D7438"/>
    <w:rsid w:val="002E743E"/>
    <w:rsid w:val="002F074C"/>
    <w:rsid w:val="002F443B"/>
    <w:rsid w:val="002F5BA9"/>
    <w:rsid w:val="00300415"/>
    <w:rsid w:val="003011F1"/>
    <w:rsid w:val="00301C54"/>
    <w:rsid w:val="00307330"/>
    <w:rsid w:val="00307FB0"/>
    <w:rsid w:val="0031209A"/>
    <w:rsid w:val="00313E77"/>
    <w:rsid w:val="00322656"/>
    <w:rsid w:val="0032564C"/>
    <w:rsid w:val="003316D0"/>
    <w:rsid w:val="00331AE1"/>
    <w:rsid w:val="0033525D"/>
    <w:rsid w:val="0035523C"/>
    <w:rsid w:val="003564F1"/>
    <w:rsid w:val="00360800"/>
    <w:rsid w:val="00366F8F"/>
    <w:rsid w:val="00371E56"/>
    <w:rsid w:val="00376967"/>
    <w:rsid w:val="00385593"/>
    <w:rsid w:val="003919FC"/>
    <w:rsid w:val="00393BB5"/>
    <w:rsid w:val="00395F7D"/>
    <w:rsid w:val="00397C91"/>
    <w:rsid w:val="003B03FC"/>
    <w:rsid w:val="003B25CA"/>
    <w:rsid w:val="003B4AFD"/>
    <w:rsid w:val="003C0FA5"/>
    <w:rsid w:val="003C1B8A"/>
    <w:rsid w:val="003C428A"/>
    <w:rsid w:val="003F50DC"/>
    <w:rsid w:val="00400C71"/>
    <w:rsid w:val="00423B48"/>
    <w:rsid w:val="00424401"/>
    <w:rsid w:val="00430EBD"/>
    <w:rsid w:val="00431893"/>
    <w:rsid w:val="00436380"/>
    <w:rsid w:val="00437709"/>
    <w:rsid w:val="004468B8"/>
    <w:rsid w:val="00454A02"/>
    <w:rsid w:val="00455198"/>
    <w:rsid w:val="0045799C"/>
    <w:rsid w:val="00457A9B"/>
    <w:rsid w:val="004744D7"/>
    <w:rsid w:val="00490214"/>
    <w:rsid w:val="0049047F"/>
    <w:rsid w:val="0049436D"/>
    <w:rsid w:val="004A7AE2"/>
    <w:rsid w:val="004C6723"/>
    <w:rsid w:val="004C7EB3"/>
    <w:rsid w:val="004D4943"/>
    <w:rsid w:val="004D6E0D"/>
    <w:rsid w:val="004E3C13"/>
    <w:rsid w:val="004E4C9B"/>
    <w:rsid w:val="004F0422"/>
    <w:rsid w:val="004F24E8"/>
    <w:rsid w:val="004F2DE5"/>
    <w:rsid w:val="005122BE"/>
    <w:rsid w:val="005214A1"/>
    <w:rsid w:val="005226BE"/>
    <w:rsid w:val="00524DD7"/>
    <w:rsid w:val="00531F4D"/>
    <w:rsid w:val="00534338"/>
    <w:rsid w:val="00537997"/>
    <w:rsid w:val="005577A2"/>
    <w:rsid w:val="00560370"/>
    <w:rsid w:val="0056136F"/>
    <w:rsid w:val="00567A18"/>
    <w:rsid w:val="00575FA0"/>
    <w:rsid w:val="00577A0E"/>
    <w:rsid w:val="00581789"/>
    <w:rsid w:val="00582E1B"/>
    <w:rsid w:val="00585CFF"/>
    <w:rsid w:val="00592B06"/>
    <w:rsid w:val="00592FAB"/>
    <w:rsid w:val="00595F41"/>
    <w:rsid w:val="005A5254"/>
    <w:rsid w:val="005B527F"/>
    <w:rsid w:val="005B64AE"/>
    <w:rsid w:val="005C2884"/>
    <w:rsid w:val="005C5543"/>
    <w:rsid w:val="005C6C14"/>
    <w:rsid w:val="005D66BE"/>
    <w:rsid w:val="005E07A8"/>
    <w:rsid w:val="005F6821"/>
    <w:rsid w:val="005F7846"/>
    <w:rsid w:val="005F7CBB"/>
    <w:rsid w:val="006004AF"/>
    <w:rsid w:val="00601BC0"/>
    <w:rsid w:val="00613622"/>
    <w:rsid w:val="00614B03"/>
    <w:rsid w:val="0061503B"/>
    <w:rsid w:val="00615ACB"/>
    <w:rsid w:val="006169C4"/>
    <w:rsid w:val="0062076E"/>
    <w:rsid w:val="006243E2"/>
    <w:rsid w:val="00624656"/>
    <w:rsid w:val="0063092E"/>
    <w:rsid w:val="00632504"/>
    <w:rsid w:val="0064186D"/>
    <w:rsid w:val="00644602"/>
    <w:rsid w:val="0064589D"/>
    <w:rsid w:val="0064679C"/>
    <w:rsid w:val="006623CC"/>
    <w:rsid w:val="00663A3C"/>
    <w:rsid w:val="0066500D"/>
    <w:rsid w:val="00670438"/>
    <w:rsid w:val="0067397E"/>
    <w:rsid w:val="00675C7E"/>
    <w:rsid w:val="00682311"/>
    <w:rsid w:val="00683AEB"/>
    <w:rsid w:val="00685DD2"/>
    <w:rsid w:val="006913A1"/>
    <w:rsid w:val="006952D8"/>
    <w:rsid w:val="00695583"/>
    <w:rsid w:val="00697D42"/>
    <w:rsid w:val="006A1A52"/>
    <w:rsid w:val="006A5B12"/>
    <w:rsid w:val="006B032F"/>
    <w:rsid w:val="006B1A49"/>
    <w:rsid w:val="006D1DEE"/>
    <w:rsid w:val="006F3D5B"/>
    <w:rsid w:val="006F7CC4"/>
    <w:rsid w:val="00700976"/>
    <w:rsid w:val="00705E81"/>
    <w:rsid w:val="00706619"/>
    <w:rsid w:val="00706748"/>
    <w:rsid w:val="00710718"/>
    <w:rsid w:val="00711D82"/>
    <w:rsid w:val="007142FC"/>
    <w:rsid w:val="007258FA"/>
    <w:rsid w:val="00730B0C"/>
    <w:rsid w:val="007339E3"/>
    <w:rsid w:val="0073552E"/>
    <w:rsid w:val="00736F5B"/>
    <w:rsid w:val="00741E32"/>
    <w:rsid w:val="007438B6"/>
    <w:rsid w:val="00744C52"/>
    <w:rsid w:val="007525D3"/>
    <w:rsid w:val="00760E79"/>
    <w:rsid w:val="007624EB"/>
    <w:rsid w:val="00774769"/>
    <w:rsid w:val="00794578"/>
    <w:rsid w:val="00795BAF"/>
    <w:rsid w:val="007977EB"/>
    <w:rsid w:val="007B3943"/>
    <w:rsid w:val="007B459B"/>
    <w:rsid w:val="007D5FA8"/>
    <w:rsid w:val="007D7648"/>
    <w:rsid w:val="007E17F9"/>
    <w:rsid w:val="007E48C0"/>
    <w:rsid w:val="007E631D"/>
    <w:rsid w:val="007E68DA"/>
    <w:rsid w:val="007E6ED0"/>
    <w:rsid w:val="007F14B4"/>
    <w:rsid w:val="007F1ADD"/>
    <w:rsid w:val="0080412B"/>
    <w:rsid w:val="0080514F"/>
    <w:rsid w:val="00811C27"/>
    <w:rsid w:val="00812D4F"/>
    <w:rsid w:val="0081385D"/>
    <w:rsid w:val="00813AB3"/>
    <w:rsid w:val="0082113E"/>
    <w:rsid w:val="0084113D"/>
    <w:rsid w:val="008413F6"/>
    <w:rsid w:val="008572CF"/>
    <w:rsid w:val="00857593"/>
    <w:rsid w:val="00860B80"/>
    <w:rsid w:val="00871258"/>
    <w:rsid w:val="0087451F"/>
    <w:rsid w:val="0087625C"/>
    <w:rsid w:val="0087684F"/>
    <w:rsid w:val="00877CD2"/>
    <w:rsid w:val="00880248"/>
    <w:rsid w:val="00880726"/>
    <w:rsid w:val="00887B54"/>
    <w:rsid w:val="00887E8C"/>
    <w:rsid w:val="00890F8A"/>
    <w:rsid w:val="00894674"/>
    <w:rsid w:val="00896F9D"/>
    <w:rsid w:val="008A0DC9"/>
    <w:rsid w:val="008A3818"/>
    <w:rsid w:val="008A3CD1"/>
    <w:rsid w:val="008A6831"/>
    <w:rsid w:val="008A6A5F"/>
    <w:rsid w:val="008B5303"/>
    <w:rsid w:val="008B66FA"/>
    <w:rsid w:val="008C1E74"/>
    <w:rsid w:val="008C219B"/>
    <w:rsid w:val="008E322F"/>
    <w:rsid w:val="008F1331"/>
    <w:rsid w:val="008F33C1"/>
    <w:rsid w:val="00903A31"/>
    <w:rsid w:val="009121C2"/>
    <w:rsid w:val="00912B0E"/>
    <w:rsid w:val="00914421"/>
    <w:rsid w:val="00930990"/>
    <w:rsid w:val="00937E4F"/>
    <w:rsid w:val="00940BB8"/>
    <w:rsid w:val="009431DD"/>
    <w:rsid w:val="0094458F"/>
    <w:rsid w:val="00953F79"/>
    <w:rsid w:val="00954666"/>
    <w:rsid w:val="00963C98"/>
    <w:rsid w:val="00965CEE"/>
    <w:rsid w:val="0096744E"/>
    <w:rsid w:val="00972455"/>
    <w:rsid w:val="00973983"/>
    <w:rsid w:val="00977318"/>
    <w:rsid w:val="0098363A"/>
    <w:rsid w:val="009837EE"/>
    <w:rsid w:val="00987B4F"/>
    <w:rsid w:val="00993168"/>
    <w:rsid w:val="00996AB7"/>
    <w:rsid w:val="00997B4C"/>
    <w:rsid w:val="00997D31"/>
    <w:rsid w:val="009A5CFF"/>
    <w:rsid w:val="009B2546"/>
    <w:rsid w:val="009B72A0"/>
    <w:rsid w:val="009C7AFE"/>
    <w:rsid w:val="009D2679"/>
    <w:rsid w:val="009D5704"/>
    <w:rsid w:val="009D5D56"/>
    <w:rsid w:val="009F4D54"/>
    <w:rsid w:val="009F4E64"/>
    <w:rsid w:val="009F6082"/>
    <w:rsid w:val="009F7D16"/>
    <w:rsid w:val="00A03F5C"/>
    <w:rsid w:val="00A11CBC"/>
    <w:rsid w:val="00A121DD"/>
    <w:rsid w:val="00A14DF6"/>
    <w:rsid w:val="00A227AD"/>
    <w:rsid w:val="00A30D28"/>
    <w:rsid w:val="00A33450"/>
    <w:rsid w:val="00A348EA"/>
    <w:rsid w:val="00A404ED"/>
    <w:rsid w:val="00A41098"/>
    <w:rsid w:val="00A47A99"/>
    <w:rsid w:val="00A63167"/>
    <w:rsid w:val="00A7675C"/>
    <w:rsid w:val="00A84FA6"/>
    <w:rsid w:val="00A869B0"/>
    <w:rsid w:val="00A86BD9"/>
    <w:rsid w:val="00A920B8"/>
    <w:rsid w:val="00A93900"/>
    <w:rsid w:val="00A97C37"/>
    <w:rsid w:val="00AA55CB"/>
    <w:rsid w:val="00AA7A76"/>
    <w:rsid w:val="00AB17A4"/>
    <w:rsid w:val="00AB437C"/>
    <w:rsid w:val="00AC1FF3"/>
    <w:rsid w:val="00AC70B6"/>
    <w:rsid w:val="00AD2236"/>
    <w:rsid w:val="00AE5BB7"/>
    <w:rsid w:val="00AF1088"/>
    <w:rsid w:val="00AF300D"/>
    <w:rsid w:val="00B00B71"/>
    <w:rsid w:val="00B02CD6"/>
    <w:rsid w:val="00B10A6E"/>
    <w:rsid w:val="00B146B0"/>
    <w:rsid w:val="00B23ED2"/>
    <w:rsid w:val="00B24749"/>
    <w:rsid w:val="00B312A0"/>
    <w:rsid w:val="00B3435A"/>
    <w:rsid w:val="00B6770B"/>
    <w:rsid w:val="00B720F2"/>
    <w:rsid w:val="00B7458D"/>
    <w:rsid w:val="00B76D1B"/>
    <w:rsid w:val="00B838A6"/>
    <w:rsid w:val="00B87E21"/>
    <w:rsid w:val="00B9531A"/>
    <w:rsid w:val="00BA1667"/>
    <w:rsid w:val="00BA1C2C"/>
    <w:rsid w:val="00BA62AA"/>
    <w:rsid w:val="00BA66C9"/>
    <w:rsid w:val="00BA714D"/>
    <w:rsid w:val="00BB0309"/>
    <w:rsid w:val="00BB0FCF"/>
    <w:rsid w:val="00BB6FAE"/>
    <w:rsid w:val="00BB7042"/>
    <w:rsid w:val="00BC7738"/>
    <w:rsid w:val="00BC7B5D"/>
    <w:rsid w:val="00BE195A"/>
    <w:rsid w:val="00BE1EBA"/>
    <w:rsid w:val="00BE2D49"/>
    <w:rsid w:val="00BE3697"/>
    <w:rsid w:val="00BE68CB"/>
    <w:rsid w:val="00BF1EC4"/>
    <w:rsid w:val="00BF2030"/>
    <w:rsid w:val="00BF2A8C"/>
    <w:rsid w:val="00BF3D20"/>
    <w:rsid w:val="00BF43C0"/>
    <w:rsid w:val="00BF5D7E"/>
    <w:rsid w:val="00BF6E44"/>
    <w:rsid w:val="00C0031D"/>
    <w:rsid w:val="00C02DEB"/>
    <w:rsid w:val="00C038AC"/>
    <w:rsid w:val="00C04DCF"/>
    <w:rsid w:val="00C23E53"/>
    <w:rsid w:val="00C421A8"/>
    <w:rsid w:val="00C45EEC"/>
    <w:rsid w:val="00C47495"/>
    <w:rsid w:val="00C50D20"/>
    <w:rsid w:val="00C63DD9"/>
    <w:rsid w:val="00C64D1E"/>
    <w:rsid w:val="00C67109"/>
    <w:rsid w:val="00C70C31"/>
    <w:rsid w:val="00C70FEE"/>
    <w:rsid w:val="00C81211"/>
    <w:rsid w:val="00C83870"/>
    <w:rsid w:val="00C839BD"/>
    <w:rsid w:val="00C84553"/>
    <w:rsid w:val="00C8504E"/>
    <w:rsid w:val="00C857D8"/>
    <w:rsid w:val="00CA4144"/>
    <w:rsid w:val="00CB054E"/>
    <w:rsid w:val="00CB315E"/>
    <w:rsid w:val="00CC64A3"/>
    <w:rsid w:val="00CE4F0F"/>
    <w:rsid w:val="00CE74CC"/>
    <w:rsid w:val="00CF1440"/>
    <w:rsid w:val="00CF29E9"/>
    <w:rsid w:val="00CF3DA6"/>
    <w:rsid w:val="00CF5F2E"/>
    <w:rsid w:val="00CF6AC3"/>
    <w:rsid w:val="00D02B18"/>
    <w:rsid w:val="00D03C85"/>
    <w:rsid w:val="00D05FA5"/>
    <w:rsid w:val="00D100AE"/>
    <w:rsid w:val="00D102C0"/>
    <w:rsid w:val="00D11F0C"/>
    <w:rsid w:val="00D314FD"/>
    <w:rsid w:val="00D35816"/>
    <w:rsid w:val="00D3753C"/>
    <w:rsid w:val="00D54FD1"/>
    <w:rsid w:val="00D56617"/>
    <w:rsid w:val="00D641CC"/>
    <w:rsid w:val="00D71D89"/>
    <w:rsid w:val="00D75EDB"/>
    <w:rsid w:val="00D7752A"/>
    <w:rsid w:val="00D86C38"/>
    <w:rsid w:val="00D87F08"/>
    <w:rsid w:val="00D95BAF"/>
    <w:rsid w:val="00D961D3"/>
    <w:rsid w:val="00DA431A"/>
    <w:rsid w:val="00DB1D58"/>
    <w:rsid w:val="00DB2805"/>
    <w:rsid w:val="00DC080C"/>
    <w:rsid w:val="00DD27BD"/>
    <w:rsid w:val="00DD4AE5"/>
    <w:rsid w:val="00DD7A3E"/>
    <w:rsid w:val="00DE1423"/>
    <w:rsid w:val="00DF7D6B"/>
    <w:rsid w:val="00E04035"/>
    <w:rsid w:val="00E04567"/>
    <w:rsid w:val="00E06A30"/>
    <w:rsid w:val="00E1592A"/>
    <w:rsid w:val="00E15F19"/>
    <w:rsid w:val="00E160C1"/>
    <w:rsid w:val="00E21806"/>
    <w:rsid w:val="00E22719"/>
    <w:rsid w:val="00E265DC"/>
    <w:rsid w:val="00E339DB"/>
    <w:rsid w:val="00E51C1F"/>
    <w:rsid w:val="00E55FD4"/>
    <w:rsid w:val="00E60306"/>
    <w:rsid w:val="00E701DC"/>
    <w:rsid w:val="00E7229C"/>
    <w:rsid w:val="00E7728B"/>
    <w:rsid w:val="00E77850"/>
    <w:rsid w:val="00E83210"/>
    <w:rsid w:val="00E869DB"/>
    <w:rsid w:val="00E92D6E"/>
    <w:rsid w:val="00E955CB"/>
    <w:rsid w:val="00E9581D"/>
    <w:rsid w:val="00EA2FC3"/>
    <w:rsid w:val="00EA42EC"/>
    <w:rsid w:val="00EA7ED6"/>
    <w:rsid w:val="00EB4BA0"/>
    <w:rsid w:val="00EC0ACD"/>
    <w:rsid w:val="00EC7D24"/>
    <w:rsid w:val="00ED09BB"/>
    <w:rsid w:val="00ED3973"/>
    <w:rsid w:val="00ED791B"/>
    <w:rsid w:val="00EE2D3C"/>
    <w:rsid w:val="00EE6910"/>
    <w:rsid w:val="00EF1639"/>
    <w:rsid w:val="00EF41A5"/>
    <w:rsid w:val="00F02687"/>
    <w:rsid w:val="00F15981"/>
    <w:rsid w:val="00F16C28"/>
    <w:rsid w:val="00F2659C"/>
    <w:rsid w:val="00F34409"/>
    <w:rsid w:val="00F35272"/>
    <w:rsid w:val="00F35B3A"/>
    <w:rsid w:val="00F3720A"/>
    <w:rsid w:val="00F37624"/>
    <w:rsid w:val="00F42DD9"/>
    <w:rsid w:val="00F514EE"/>
    <w:rsid w:val="00F5160F"/>
    <w:rsid w:val="00F54D30"/>
    <w:rsid w:val="00F577EA"/>
    <w:rsid w:val="00F6529A"/>
    <w:rsid w:val="00F652AB"/>
    <w:rsid w:val="00F6555D"/>
    <w:rsid w:val="00F72A61"/>
    <w:rsid w:val="00F7320A"/>
    <w:rsid w:val="00F755F7"/>
    <w:rsid w:val="00F834BF"/>
    <w:rsid w:val="00F857D0"/>
    <w:rsid w:val="00F959E4"/>
    <w:rsid w:val="00FB183A"/>
    <w:rsid w:val="00FC360E"/>
    <w:rsid w:val="00FC425E"/>
    <w:rsid w:val="00FD0796"/>
    <w:rsid w:val="00FD18AB"/>
    <w:rsid w:val="00FD35CB"/>
    <w:rsid w:val="00FD646C"/>
    <w:rsid w:val="5230D382"/>
    <w:rsid w:val="575E5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C2EB8"/>
  <w15:chartTrackingRefBased/>
  <w15:docId w15:val="{853B5C0E-2DCF-4957-B1BD-03A1619AD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D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D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52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1F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D3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9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D31"/>
  </w:style>
  <w:style w:type="paragraph" w:styleId="Footer">
    <w:name w:val="footer"/>
    <w:basedOn w:val="Normal"/>
    <w:link w:val="FooterChar"/>
    <w:uiPriority w:val="99"/>
    <w:unhideWhenUsed/>
    <w:rsid w:val="00997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D31"/>
  </w:style>
  <w:style w:type="character" w:customStyle="1" w:styleId="Heading2Char">
    <w:name w:val="Heading 2 Char"/>
    <w:basedOn w:val="DefaultParagraphFont"/>
    <w:link w:val="Heading2"/>
    <w:uiPriority w:val="9"/>
    <w:rsid w:val="00997D3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97D31"/>
    <w:pPr>
      <w:outlineLvl w:val="9"/>
    </w:pPr>
    <w:rPr>
      <w:kern w:val="0"/>
      <w:lang w:val="en-US"/>
      <w14:ligatures w14:val="none"/>
    </w:rPr>
  </w:style>
  <w:style w:type="paragraph" w:styleId="TOC1">
    <w:name w:val="toc 1"/>
    <w:basedOn w:val="Normal"/>
    <w:next w:val="Normal"/>
    <w:autoRedefine/>
    <w:uiPriority w:val="39"/>
    <w:unhideWhenUsed/>
    <w:rsid w:val="00997D31"/>
    <w:pPr>
      <w:spacing w:after="100"/>
    </w:pPr>
  </w:style>
  <w:style w:type="paragraph" w:styleId="TOC2">
    <w:name w:val="toc 2"/>
    <w:basedOn w:val="Normal"/>
    <w:next w:val="Normal"/>
    <w:autoRedefine/>
    <w:uiPriority w:val="39"/>
    <w:unhideWhenUsed/>
    <w:rsid w:val="00997D31"/>
    <w:pPr>
      <w:spacing w:after="100"/>
      <w:ind w:left="220"/>
    </w:pPr>
  </w:style>
  <w:style w:type="character" w:styleId="Hyperlink">
    <w:name w:val="Hyperlink"/>
    <w:basedOn w:val="DefaultParagraphFont"/>
    <w:uiPriority w:val="99"/>
    <w:unhideWhenUsed/>
    <w:rsid w:val="00997D31"/>
    <w:rPr>
      <w:color w:val="0563C1" w:themeColor="hyperlink"/>
      <w:u w:val="single"/>
    </w:rPr>
  </w:style>
  <w:style w:type="character" w:styleId="FollowedHyperlink">
    <w:name w:val="FollowedHyperlink"/>
    <w:basedOn w:val="DefaultParagraphFont"/>
    <w:uiPriority w:val="99"/>
    <w:semiHidden/>
    <w:unhideWhenUsed/>
    <w:rsid w:val="00963C98"/>
    <w:rPr>
      <w:color w:val="954F72" w:themeColor="followedHyperlink"/>
      <w:u w:val="single"/>
    </w:rPr>
  </w:style>
  <w:style w:type="paragraph" w:styleId="Bibliography">
    <w:name w:val="Bibliography"/>
    <w:basedOn w:val="Normal"/>
    <w:next w:val="Normal"/>
    <w:uiPriority w:val="37"/>
    <w:unhideWhenUsed/>
    <w:rsid w:val="00A227AD"/>
  </w:style>
  <w:style w:type="paragraph" w:styleId="NoSpacing">
    <w:name w:val="No Spacing"/>
    <w:link w:val="NoSpacingChar"/>
    <w:uiPriority w:val="1"/>
    <w:qFormat/>
    <w:rsid w:val="00BE1EB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E1EBA"/>
    <w:rPr>
      <w:rFonts w:eastAsiaTheme="minorEastAsia"/>
      <w:kern w:val="0"/>
      <w:lang w:val="en-US"/>
      <w14:ligatures w14:val="none"/>
    </w:rPr>
  </w:style>
  <w:style w:type="character" w:customStyle="1" w:styleId="Heading3Char">
    <w:name w:val="Heading 3 Char"/>
    <w:basedOn w:val="DefaultParagraphFont"/>
    <w:link w:val="Heading3"/>
    <w:uiPriority w:val="9"/>
    <w:rsid w:val="00F652A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E195A"/>
    <w:pPr>
      <w:spacing w:after="100"/>
      <w:ind w:left="440"/>
    </w:pPr>
  </w:style>
  <w:style w:type="character" w:customStyle="1" w:styleId="Heading4Char">
    <w:name w:val="Heading 4 Char"/>
    <w:basedOn w:val="DefaultParagraphFont"/>
    <w:link w:val="Heading4"/>
    <w:uiPriority w:val="9"/>
    <w:rsid w:val="003011F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48113">
      <w:bodyDiv w:val="1"/>
      <w:marLeft w:val="0"/>
      <w:marRight w:val="0"/>
      <w:marTop w:val="0"/>
      <w:marBottom w:val="0"/>
      <w:divBdr>
        <w:top w:val="none" w:sz="0" w:space="0" w:color="auto"/>
        <w:left w:val="none" w:sz="0" w:space="0" w:color="auto"/>
        <w:bottom w:val="none" w:sz="0" w:space="0" w:color="auto"/>
        <w:right w:val="none" w:sz="0" w:space="0" w:color="auto"/>
      </w:divBdr>
    </w:div>
    <w:div w:id="200099443">
      <w:bodyDiv w:val="1"/>
      <w:marLeft w:val="0"/>
      <w:marRight w:val="0"/>
      <w:marTop w:val="0"/>
      <w:marBottom w:val="0"/>
      <w:divBdr>
        <w:top w:val="none" w:sz="0" w:space="0" w:color="auto"/>
        <w:left w:val="none" w:sz="0" w:space="0" w:color="auto"/>
        <w:bottom w:val="none" w:sz="0" w:space="0" w:color="auto"/>
        <w:right w:val="none" w:sz="0" w:space="0" w:color="auto"/>
      </w:divBdr>
    </w:div>
    <w:div w:id="221604199">
      <w:bodyDiv w:val="1"/>
      <w:marLeft w:val="0"/>
      <w:marRight w:val="0"/>
      <w:marTop w:val="0"/>
      <w:marBottom w:val="0"/>
      <w:divBdr>
        <w:top w:val="none" w:sz="0" w:space="0" w:color="auto"/>
        <w:left w:val="none" w:sz="0" w:space="0" w:color="auto"/>
        <w:bottom w:val="none" w:sz="0" w:space="0" w:color="auto"/>
        <w:right w:val="none" w:sz="0" w:space="0" w:color="auto"/>
      </w:divBdr>
    </w:div>
    <w:div w:id="298000180">
      <w:bodyDiv w:val="1"/>
      <w:marLeft w:val="0"/>
      <w:marRight w:val="0"/>
      <w:marTop w:val="0"/>
      <w:marBottom w:val="0"/>
      <w:divBdr>
        <w:top w:val="none" w:sz="0" w:space="0" w:color="auto"/>
        <w:left w:val="none" w:sz="0" w:space="0" w:color="auto"/>
        <w:bottom w:val="none" w:sz="0" w:space="0" w:color="auto"/>
        <w:right w:val="none" w:sz="0" w:space="0" w:color="auto"/>
      </w:divBdr>
    </w:div>
    <w:div w:id="326056111">
      <w:bodyDiv w:val="1"/>
      <w:marLeft w:val="0"/>
      <w:marRight w:val="0"/>
      <w:marTop w:val="0"/>
      <w:marBottom w:val="0"/>
      <w:divBdr>
        <w:top w:val="none" w:sz="0" w:space="0" w:color="auto"/>
        <w:left w:val="none" w:sz="0" w:space="0" w:color="auto"/>
        <w:bottom w:val="none" w:sz="0" w:space="0" w:color="auto"/>
        <w:right w:val="none" w:sz="0" w:space="0" w:color="auto"/>
      </w:divBdr>
    </w:div>
    <w:div w:id="484590815">
      <w:bodyDiv w:val="1"/>
      <w:marLeft w:val="0"/>
      <w:marRight w:val="0"/>
      <w:marTop w:val="0"/>
      <w:marBottom w:val="0"/>
      <w:divBdr>
        <w:top w:val="none" w:sz="0" w:space="0" w:color="auto"/>
        <w:left w:val="none" w:sz="0" w:space="0" w:color="auto"/>
        <w:bottom w:val="none" w:sz="0" w:space="0" w:color="auto"/>
        <w:right w:val="none" w:sz="0" w:space="0" w:color="auto"/>
      </w:divBdr>
    </w:div>
    <w:div w:id="548961078">
      <w:bodyDiv w:val="1"/>
      <w:marLeft w:val="0"/>
      <w:marRight w:val="0"/>
      <w:marTop w:val="0"/>
      <w:marBottom w:val="0"/>
      <w:divBdr>
        <w:top w:val="none" w:sz="0" w:space="0" w:color="auto"/>
        <w:left w:val="none" w:sz="0" w:space="0" w:color="auto"/>
        <w:bottom w:val="none" w:sz="0" w:space="0" w:color="auto"/>
        <w:right w:val="none" w:sz="0" w:space="0" w:color="auto"/>
      </w:divBdr>
    </w:div>
    <w:div w:id="557203148">
      <w:bodyDiv w:val="1"/>
      <w:marLeft w:val="0"/>
      <w:marRight w:val="0"/>
      <w:marTop w:val="0"/>
      <w:marBottom w:val="0"/>
      <w:divBdr>
        <w:top w:val="none" w:sz="0" w:space="0" w:color="auto"/>
        <w:left w:val="none" w:sz="0" w:space="0" w:color="auto"/>
        <w:bottom w:val="none" w:sz="0" w:space="0" w:color="auto"/>
        <w:right w:val="none" w:sz="0" w:space="0" w:color="auto"/>
      </w:divBdr>
    </w:div>
    <w:div w:id="578754733">
      <w:bodyDiv w:val="1"/>
      <w:marLeft w:val="0"/>
      <w:marRight w:val="0"/>
      <w:marTop w:val="0"/>
      <w:marBottom w:val="0"/>
      <w:divBdr>
        <w:top w:val="none" w:sz="0" w:space="0" w:color="auto"/>
        <w:left w:val="none" w:sz="0" w:space="0" w:color="auto"/>
        <w:bottom w:val="none" w:sz="0" w:space="0" w:color="auto"/>
        <w:right w:val="none" w:sz="0" w:space="0" w:color="auto"/>
      </w:divBdr>
    </w:div>
    <w:div w:id="618296961">
      <w:bodyDiv w:val="1"/>
      <w:marLeft w:val="0"/>
      <w:marRight w:val="0"/>
      <w:marTop w:val="0"/>
      <w:marBottom w:val="0"/>
      <w:divBdr>
        <w:top w:val="none" w:sz="0" w:space="0" w:color="auto"/>
        <w:left w:val="none" w:sz="0" w:space="0" w:color="auto"/>
        <w:bottom w:val="none" w:sz="0" w:space="0" w:color="auto"/>
        <w:right w:val="none" w:sz="0" w:space="0" w:color="auto"/>
      </w:divBdr>
    </w:div>
    <w:div w:id="786241749">
      <w:bodyDiv w:val="1"/>
      <w:marLeft w:val="0"/>
      <w:marRight w:val="0"/>
      <w:marTop w:val="0"/>
      <w:marBottom w:val="0"/>
      <w:divBdr>
        <w:top w:val="none" w:sz="0" w:space="0" w:color="auto"/>
        <w:left w:val="none" w:sz="0" w:space="0" w:color="auto"/>
        <w:bottom w:val="none" w:sz="0" w:space="0" w:color="auto"/>
        <w:right w:val="none" w:sz="0" w:space="0" w:color="auto"/>
      </w:divBdr>
    </w:div>
    <w:div w:id="943728119">
      <w:bodyDiv w:val="1"/>
      <w:marLeft w:val="0"/>
      <w:marRight w:val="0"/>
      <w:marTop w:val="0"/>
      <w:marBottom w:val="0"/>
      <w:divBdr>
        <w:top w:val="none" w:sz="0" w:space="0" w:color="auto"/>
        <w:left w:val="none" w:sz="0" w:space="0" w:color="auto"/>
        <w:bottom w:val="none" w:sz="0" w:space="0" w:color="auto"/>
        <w:right w:val="none" w:sz="0" w:space="0" w:color="auto"/>
      </w:divBdr>
    </w:div>
    <w:div w:id="1063915579">
      <w:bodyDiv w:val="1"/>
      <w:marLeft w:val="0"/>
      <w:marRight w:val="0"/>
      <w:marTop w:val="0"/>
      <w:marBottom w:val="0"/>
      <w:divBdr>
        <w:top w:val="none" w:sz="0" w:space="0" w:color="auto"/>
        <w:left w:val="none" w:sz="0" w:space="0" w:color="auto"/>
        <w:bottom w:val="none" w:sz="0" w:space="0" w:color="auto"/>
        <w:right w:val="none" w:sz="0" w:space="0" w:color="auto"/>
      </w:divBdr>
    </w:div>
    <w:div w:id="1067722663">
      <w:bodyDiv w:val="1"/>
      <w:marLeft w:val="0"/>
      <w:marRight w:val="0"/>
      <w:marTop w:val="0"/>
      <w:marBottom w:val="0"/>
      <w:divBdr>
        <w:top w:val="none" w:sz="0" w:space="0" w:color="auto"/>
        <w:left w:val="none" w:sz="0" w:space="0" w:color="auto"/>
        <w:bottom w:val="none" w:sz="0" w:space="0" w:color="auto"/>
        <w:right w:val="none" w:sz="0" w:space="0" w:color="auto"/>
      </w:divBdr>
    </w:div>
    <w:div w:id="1409838284">
      <w:bodyDiv w:val="1"/>
      <w:marLeft w:val="0"/>
      <w:marRight w:val="0"/>
      <w:marTop w:val="0"/>
      <w:marBottom w:val="0"/>
      <w:divBdr>
        <w:top w:val="none" w:sz="0" w:space="0" w:color="auto"/>
        <w:left w:val="none" w:sz="0" w:space="0" w:color="auto"/>
        <w:bottom w:val="none" w:sz="0" w:space="0" w:color="auto"/>
        <w:right w:val="none" w:sz="0" w:space="0" w:color="auto"/>
      </w:divBdr>
    </w:div>
    <w:div w:id="1468010449">
      <w:bodyDiv w:val="1"/>
      <w:marLeft w:val="0"/>
      <w:marRight w:val="0"/>
      <w:marTop w:val="0"/>
      <w:marBottom w:val="0"/>
      <w:divBdr>
        <w:top w:val="none" w:sz="0" w:space="0" w:color="auto"/>
        <w:left w:val="none" w:sz="0" w:space="0" w:color="auto"/>
        <w:bottom w:val="none" w:sz="0" w:space="0" w:color="auto"/>
        <w:right w:val="none" w:sz="0" w:space="0" w:color="auto"/>
      </w:divBdr>
    </w:div>
    <w:div w:id="1477381041">
      <w:bodyDiv w:val="1"/>
      <w:marLeft w:val="0"/>
      <w:marRight w:val="0"/>
      <w:marTop w:val="0"/>
      <w:marBottom w:val="0"/>
      <w:divBdr>
        <w:top w:val="none" w:sz="0" w:space="0" w:color="auto"/>
        <w:left w:val="none" w:sz="0" w:space="0" w:color="auto"/>
        <w:bottom w:val="none" w:sz="0" w:space="0" w:color="auto"/>
        <w:right w:val="none" w:sz="0" w:space="0" w:color="auto"/>
      </w:divBdr>
    </w:div>
    <w:div w:id="1499660562">
      <w:bodyDiv w:val="1"/>
      <w:marLeft w:val="0"/>
      <w:marRight w:val="0"/>
      <w:marTop w:val="0"/>
      <w:marBottom w:val="0"/>
      <w:divBdr>
        <w:top w:val="none" w:sz="0" w:space="0" w:color="auto"/>
        <w:left w:val="none" w:sz="0" w:space="0" w:color="auto"/>
        <w:bottom w:val="none" w:sz="0" w:space="0" w:color="auto"/>
        <w:right w:val="none" w:sz="0" w:space="0" w:color="auto"/>
      </w:divBdr>
    </w:div>
    <w:div w:id="1643921885">
      <w:bodyDiv w:val="1"/>
      <w:marLeft w:val="0"/>
      <w:marRight w:val="0"/>
      <w:marTop w:val="0"/>
      <w:marBottom w:val="0"/>
      <w:divBdr>
        <w:top w:val="none" w:sz="0" w:space="0" w:color="auto"/>
        <w:left w:val="none" w:sz="0" w:space="0" w:color="auto"/>
        <w:bottom w:val="none" w:sz="0" w:space="0" w:color="auto"/>
        <w:right w:val="none" w:sz="0" w:space="0" w:color="auto"/>
      </w:divBdr>
    </w:div>
    <w:div w:id="1644121600">
      <w:bodyDiv w:val="1"/>
      <w:marLeft w:val="0"/>
      <w:marRight w:val="0"/>
      <w:marTop w:val="0"/>
      <w:marBottom w:val="0"/>
      <w:divBdr>
        <w:top w:val="none" w:sz="0" w:space="0" w:color="auto"/>
        <w:left w:val="none" w:sz="0" w:space="0" w:color="auto"/>
        <w:bottom w:val="none" w:sz="0" w:space="0" w:color="auto"/>
        <w:right w:val="none" w:sz="0" w:space="0" w:color="auto"/>
      </w:divBdr>
    </w:div>
    <w:div w:id="1663847402">
      <w:bodyDiv w:val="1"/>
      <w:marLeft w:val="0"/>
      <w:marRight w:val="0"/>
      <w:marTop w:val="0"/>
      <w:marBottom w:val="0"/>
      <w:divBdr>
        <w:top w:val="none" w:sz="0" w:space="0" w:color="auto"/>
        <w:left w:val="none" w:sz="0" w:space="0" w:color="auto"/>
        <w:bottom w:val="none" w:sz="0" w:space="0" w:color="auto"/>
        <w:right w:val="none" w:sz="0" w:space="0" w:color="auto"/>
      </w:divBdr>
    </w:div>
    <w:div w:id="1665663381">
      <w:bodyDiv w:val="1"/>
      <w:marLeft w:val="0"/>
      <w:marRight w:val="0"/>
      <w:marTop w:val="0"/>
      <w:marBottom w:val="0"/>
      <w:divBdr>
        <w:top w:val="none" w:sz="0" w:space="0" w:color="auto"/>
        <w:left w:val="none" w:sz="0" w:space="0" w:color="auto"/>
        <w:bottom w:val="none" w:sz="0" w:space="0" w:color="auto"/>
        <w:right w:val="none" w:sz="0" w:space="0" w:color="auto"/>
      </w:divBdr>
    </w:div>
    <w:div w:id="1690522454">
      <w:bodyDiv w:val="1"/>
      <w:marLeft w:val="0"/>
      <w:marRight w:val="0"/>
      <w:marTop w:val="0"/>
      <w:marBottom w:val="0"/>
      <w:divBdr>
        <w:top w:val="none" w:sz="0" w:space="0" w:color="auto"/>
        <w:left w:val="none" w:sz="0" w:space="0" w:color="auto"/>
        <w:bottom w:val="none" w:sz="0" w:space="0" w:color="auto"/>
        <w:right w:val="none" w:sz="0" w:space="0" w:color="auto"/>
      </w:divBdr>
    </w:div>
    <w:div w:id="1709531005">
      <w:bodyDiv w:val="1"/>
      <w:marLeft w:val="0"/>
      <w:marRight w:val="0"/>
      <w:marTop w:val="0"/>
      <w:marBottom w:val="0"/>
      <w:divBdr>
        <w:top w:val="none" w:sz="0" w:space="0" w:color="auto"/>
        <w:left w:val="none" w:sz="0" w:space="0" w:color="auto"/>
        <w:bottom w:val="none" w:sz="0" w:space="0" w:color="auto"/>
        <w:right w:val="none" w:sz="0" w:space="0" w:color="auto"/>
      </w:divBdr>
    </w:div>
    <w:div w:id="1910312181">
      <w:bodyDiv w:val="1"/>
      <w:marLeft w:val="0"/>
      <w:marRight w:val="0"/>
      <w:marTop w:val="0"/>
      <w:marBottom w:val="0"/>
      <w:divBdr>
        <w:top w:val="none" w:sz="0" w:space="0" w:color="auto"/>
        <w:left w:val="none" w:sz="0" w:space="0" w:color="auto"/>
        <w:bottom w:val="none" w:sz="0" w:space="0" w:color="auto"/>
        <w:right w:val="none" w:sz="0" w:space="0" w:color="auto"/>
      </w:divBdr>
    </w:div>
    <w:div w:id="1930650877">
      <w:bodyDiv w:val="1"/>
      <w:marLeft w:val="0"/>
      <w:marRight w:val="0"/>
      <w:marTop w:val="0"/>
      <w:marBottom w:val="0"/>
      <w:divBdr>
        <w:top w:val="none" w:sz="0" w:space="0" w:color="auto"/>
        <w:left w:val="none" w:sz="0" w:space="0" w:color="auto"/>
        <w:bottom w:val="none" w:sz="0" w:space="0" w:color="auto"/>
        <w:right w:val="none" w:sz="0" w:space="0" w:color="auto"/>
      </w:divBdr>
    </w:div>
    <w:div w:id="205819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tmp"/><Relationship Id="rId18" Type="http://schemas.openxmlformats.org/officeDocument/2006/relationships/image" Target="media/image6.tmp"/><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tmp"/><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4.tmp"/><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tmp"/><Relationship Id="rId22"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53FE679-402E-4FF6-B93A-65803B08443C}"/>
      </w:docPartPr>
      <w:docPartBody>
        <w:p w:rsidR="00EF3B25" w:rsidRDefault="00EF3B2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F3B25"/>
    <w:rsid w:val="00E971E1"/>
    <w:rsid w:val="00EF3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PGCE-PCET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Sol23</b:Tag>
    <b:SourceType>InternetSite</b:SourceType>
    <b:Guid>{139864CA-CFC6-4FBC-A6E8-602BEF667B12}</b:Guid>
    <b:Title>Digital Transformation in Higher Education: Things to Know</b:Title>
    <b:Year>2023</b:Year>
    <b:YearAccessed>2023</b:YearAccessed>
    <b:MonthAccessed>November</b:MonthAccessed>
    <b:DayAccessed>24</b:DayAccessed>
    <b:URL>https://www.solutionpath.co.uk/resources/digital-transformation-in-higher-education/#:~:text=It%20is%20about%20adapting%20processes,both%20the%20student%20and%20the</b:URL>
    <b:Author>
      <b:Author>
        <b:Corporate>Solution Path</b:Corporate>
      </b:Author>
    </b:Author>
    <b:RefOrder>7</b:RefOrder>
  </b:Source>
  <b:Source>
    <b:Tag>OEC16</b:Tag>
    <b:SourceType>Book</b:SourceType>
    <b:Guid>{359050A9-9B4A-48CA-841B-9DA8C0C8260B}</b:Guid>
    <b:Title>Educational Research and Innovation: Innovating Education and Educating for Innovation</b:Title>
    <b:Year>2016</b:Year>
    <b:Author>
      <b:Author>
        <b:Corporate>OECD</b:Corporate>
      </b:Author>
    </b:Author>
    <b:City>Washington</b:City>
    <b:Publisher>OECD Publishing</b:Publisher>
    <b:Edition>1st</b:Edition>
    <b:RefOrder>8</b:RefOrder>
  </b:Source>
  <b:Source>
    <b:Tag>Kah23</b:Tag>
    <b:SourceType>InternetSite</b:SourceType>
    <b:Guid>{1834D117-B7DA-4A89-B901-2CF2390908BB}</b:Guid>
    <b:Title>Transform your teaching with time-saving tools</b:Title>
    <b:Year>2023</b:Year>
    <b:Author>
      <b:Author>
        <b:Corporate>Kahoot</b:Corporate>
      </b:Author>
    </b:Author>
    <b:YearAccessed>2023</b:YearAccessed>
    <b:MonthAccessed>November</b:MonthAccessed>
    <b:DayAccessed>24</b:DayAccessed>
    <b:URL>https://kahoot.com/schools/</b:URL>
    <b:RefOrder>9</b:RefOrder>
  </b:Source>
  <b:Source>
    <b:Tag>Men23</b:Tag>
    <b:SourceType>InternetSite</b:SourceType>
    <b:Guid>{DF02DE14-6C82-4AE0-9098-BF622EFFBF19}</b:Guid>
    <b:Author>
      <b:Author>
        <b:Corporate>Mentimeter</b:Corporate>
      </b:Author>
    </b:Author>
    <b:Title>A unique way to assess students</b:Title>
    <b:Year>2023</b:Year>
    <b:YearAccessed>2023</b:YearAccessed>
    <b:MonthAccessed>November</b:MonthAccessed>
    <b:DayAccessed>24</b:DayAccessed>
    <b:URL>https://www.mentimeter.com/education/assessments</b:URL>
    <b:RefOrder>10</b:RefOrder>
  </b:Source>
  <b:Source>
    <b:Tag>Edw23</b:Tag>
    <b:SourceType>InternetSite</b:SourceType>
    <b:Guid>{FF93582B-0F7F-446F-BAAE-9FF987190770}</b:Guid>
    <b:Title>What is Mentimeter and How Can It Be Used for Teaching? Tips &amp; Tricks</b:Title>
    <b:Year>2023</b:Year>
    <b:YearAccessed>2023</b:YearAccessed>
    <b:MonthAccessed>November</b:MonthAccessed>
    <b:DayAccessed>26</b:DayAccessed>
    <b:URL>https://www.techlearning.com/how-to/what-is-mentimeter-and-how-can-it-be-used-for-teaching-tips-and-tricks</b:URL>
    <b:Author>
      <b:Author>
        <b:NameList>
          <b:Person>
            <b:Last>Edwards</b:Last>
            <b:First>Luke</b:First>
          </b:Person>
        </b:NameList>
      </b:Author>
    </b:Author>
    <b:RefOrder>11</b:RefOrder>
  </b:Source>
  <b:Source>
    <b:Tag>Com21</b:Tag>
    <b:SourceType>InternetSite</b:SourceType>
    <b:Guid>{C19F3FA0-6ADA-49B9-8045-4FE0B7CAC532}</b:Guid>
    <b:Title>5 reasons why Mentimeter works so well</b:Title>
    <b:Year>2021</b:Year>
    <b:YearAccessed>2023</b:YearAccessed>
    <b:MonthAccessed>November</b:MonthAccessed>
    <b:DayAccessed>26</b:DayAccessed>
    <b:URL>https://reflect.ucl.ac.uk/mcarena/2021/11/23/mentimeter/</b:URL>
    <b:Author>
      <b:Author>
        <b:NameList>
          <b:Person>
            <b:Last>Compton</b:Last>
            <b:First>Martin</b:First>
          </b:Person>
        </b:NameList>
      </b:Author>
    </b:Author>
    <b:RefOrder>12</b:RefOrder>
  </b:Source>
  <b:Source>
    <b:Tag>Uni23</b:Tag>
    <b:SourceType>InternetSite</b:SourceType>
    <b:Guid>{DA36D543-6245-4C96-99FA-DFE1AE4799F4}</b:Guid>
    <b:Author>
      <b:Author>
        <b:Corporate>University of Bath</b:Corporate>
      </b:Author>
    </b:Author>
    <b:Title>Using Mentimeter: Case studies from Staff at the University of Bath (Part 1)</b:Title>
    <b:Year>2023</b:Year>
    <b:YearAccessed>2023</b:YearAccessed>
    <b:MonthAccessed>November</b:MonthAccessed>
    <b:DayAccessed>26</b:DayAccessed>
    <b:URL>https://blogs.bath.ac.uk/clt/2023/06/27/using-mentimeter-case-studies-from-staff-at-the-university-of-bath-part-1/</b:URL>
    <b:RefOrder>6</b:RefOrder>
  </b:Source>
  <b:Source>
    <b:Tag>Har23</b:Tag>
    <b:SourceType>InternetSite</b:SourceType>
    <b:Guid>{F62908DF-2A32-4FD4-8E03-5BB4ADA2A090}</b:Guid>
    <b:Title>The pros and cons of game-based learning</b:Title>
    <b:Year>2023</b:Year>
    <b:YearAccessed>2023</b:YearAccessed>
    <b:MonthAccessed>November</b:MonthAccessed>
    <b:DayAccessed>25</b:DayAccessed>
    <b:URL>https://bedrocklearning.org/literacy-blogs/the-pros-and-cons-of-game-based-learning/</b:URL>
    <b:Author>
      <b:Author>
        <b:NameList>
          <b:Person>
            <b:Last>Harding</b:Last>
            <b:First>Eve</b:First>
          </b:Person>
        </b:NameList>
      </b:Author>
    </b:Author>
    <b:RefOrder>13</b:RefOrder>
  </b:Source>
  <b:Source>
    <b:Tag>Pun17</b:Tag>
    <b:SourceType>Report</b:SourceType>
    <b:Guid>{F94BC709-1AC7-4D1E-955B-A066990DE483}</b:Guid>
    <b:Title>eTools: Using Kahoot! in the Classroom</b:Title>
    <b:Year>2017</b:Year>
    <b:Author>
      <b:Author>
        <b:NameList>
          <b:Person>
            <b:Last>Punyanunt-Carter</b:Last>
            <b:First>Narissra</b:First>
          </b:Person>
        </b:NameList>
      </b:Author>
    </b:Author>
    <b:Publisher>National Communication Association</b:Publisher>
    <b:City>Washington</b:City>
    <b:RefOrder>14</b:RefOrder>
  </b:Source>
  <b:Source>
    <b:Tag>Rac07</b:Tag>
    <b:SourceType>Book</b:SourceType>
    <b:Guid>{EA09D204-2FCA-4FCF-9883-D576EF73A71F}</b:Guid>
    <b:Title>Making teaching work: Teaching Samrter in post-compulsory education</b:Title>
    <b:Year>2007</b:Year>
    <b:LCID>en-GB</b:LCID>
    <b:City>London</b:City>
    <b:Publisher>SAGE Publications</b:Publisher>
    <b:Edition>1</b:Edition>
    <b:Author>
      <b:Author>
        <b:NameList>
          <b:Person>
            <b:Last>Race</b:Last>
            <b:First>Phil</b:First>
          </b:Person>
          <b:Person>
            <b:Last>Pickford</b:Last>
            <b:First>Ruth</b:First>
          </b:Person>
        </b:NameList>
      </b:Author>
    </b:Author>
    <b:RefOrder>15</b:RefOrder>
  </b:Source>
  <b:Source>
    <b:Tag>Bee19</b:Tag>
    <b:SourceType>Book</b:SourceType>
    <b:Guid>{A9F5902B-4ACA-42F1-9EBB-F77B9F61E082}</b:Guid>
    <b:Title>Rethinking Pedagogy for a Digital Age</b:Title>
    <b:Year>2019</b:Year>
    <b:City>New York</b:City>
    <b:Publisher>Routledge</b:Publisher>
    <b:Edition>3rd</b:Edition>
    <b:Author>
      <b:Author>
        <b:NameList>
          <b:Person>
            <b:Last>Beetham</b:Last>
            <b:First>Helen</b:First>
          </b:Person>
          <b:Person>
            <b:Last>Sharpe</b:Last>
            <b:First>Rhona</b:First>
          </b:Person>
        </b:NameList>
      </b:Author>
    </b:Author>
    <b:RefOrder>16</b:RefOrder>
  </b:Source>
  <b:Source>
    <b:Tag>Mar20</b:Tag>
    <b:SourceType>Book</b:SourceType>
    <b:Guid>{F6C982F3-A9DF-4969-A28C-E16CDF57D45E}</b:Guid>
    <b:Title>A handbook for teaching and learning in higher education ; enhancing academic practice </b:Title>
    <b:Year>2020</b:Year>
    <b:City>New York</b:City>
    <b:Publisher>Routledge</b:Publisher>
    <b:Edition>5th</b:Edition>
    <b:Author>
      <b:Author>
        <b:NameList>
          <b:Person>
            <b:Last>Marshall</b:Last>
            <b:First>Stephanie</b:First>
          </b:Person>
        </b:NameList>
      </b:Author>
    </b:Author>
    <b:RefOrder>17</b:RefOrder>
  </b:Source>
  <b:Source>
    <b:Tag>Sin23</b:Tag>
    <b:SourceType>JournalArticle</b:SourceType>
    <b:Guid>{366FAFAD-46C6-4DE8-9499-E4445CDA27F4}</b:Guid>
    <b:Title>Gamification Functionality and Features of Kahoot! in Learning-ESL Teachers and Students' Perceptions</b:Title>
    <b:Year>2023</b:Year>
    <b:JournalName>Open Journal of Social Sciences</b:JournalName>
    <b:Pages>404-421</b:Pages>
    <b:Volume>11</b:Volume>
    <b:Author>
      <b:Author>
        <b:NameList>
          <b:Person>
            <b:Last>Sinnivasagam</b:Last>
            <b:First>Pavitra</b:First>
          </b:Person>
          <b:Person>
            <b:Last>Hua</b:Last>
            <b:First>Tan</b:First>
            <b:Middle>Kim</b:Middle>
          </b:Person>
        </b:NameList>
      </b:Author>
    </b:Author>
    <b:DOI>10.4236/jss.2023.112027 </b:DOI>
    <b:RefOrder>18</b:RefOrder>
  </b:Source>
  <b:Source>
    <b:Tag>Raj21</b:Tag>
    <b:SourceType>JournalArticle</b:SourceType>
    <b:Guid>{770BFE65-3FC1-49D5-A9C8-FDD713E6F99E}</b:Guid>
    <b:Title>Teachers’ Perception of Advantages and Disadvantages of Kahoot!</b:Title>
    <b:JournalName>English Linguistics Research</b:JournalName>
    <b:Year>2021</b:Year>
    <b:Pages>49-61</b:Pages>
    <b:Volume>10</b:Volume>
    <b:Issue>4</b:Issue>
    <b:Author>
      <b:Author>
        <b:NameList>
          <b:Person>
            <b:Last>Rajabpour</b:Last>
            <b:First>Abouzar</b:First>
          </b:Person>
        </b:NameList>
      </b:Author>
    </b:Author>
    <b:DOI>https://doi.org/10.5430/elr.v10n4p49</b:DOI>
    <b:RefOrder>1</b:RefOrder>
  </b:Source>
  <b:Source>
    <b:Tag>Mih21</b:Tag>
    <b:SourceType>InternetSite</b:SourceType>
    <b:Guid>{A6D71DA1-72FF-4DB2-B31C-342CE9AD194D}</b:Guid>
    <b:Title>Kahoot Advantages and disadvantages</b:Title>
    <b:Year>2021</b:Year>
    <b:YearAccessed>2023</b:YearAccessed>
    <b:MonthAccessed>November</b:MonthAccessed>
    <b:DayAccessed>25</b:DayAccessed>
    <b:URL>https://tedxeuston.com/kahoot-advantages-disadvantages/</b:URL>
    <b:Author>
      <b:Author>
        <b:NameList>
          <b:Person>
            <b:Last>Mihoub</b:Last>
            <b:First>Aghilas</b:First>
          </b:Person>
        </b:NameList>
      </b:Author>
    </b:Author>
    <b:RefOrder>2</b:RefOrder>
  </b:Source>
  <b:Source>
    <b:Tag>Moh20</b:Tag>
    <b:SourceType>ElectronicSource</b:SourceType>
    <b:Guid>{E392150E-B90B-402B-8AD1-722A5A73C4F3}</b:Guid>
    <b:Title> Using Mentimeter to enhance</b:Title>
    <b:Year>2020</b:Year>
    <b:Author>
      <b:Author>
        <b:NameList>
          <b:Person>
            <b:Last>Mohin</b:Last>
            <b:First>Ma</b:First>
          </b:Person>
          <b:Person>
            <b:Last>Kunzwa</b:Last>
            <b:First>Leonine</b:First>
          </b:Person>
          <b:Person>
            <b:Last>Patel</b:Last>
            <b:First>Sagar</b:First>
          </b:Person>
        </b:NameList>
      </b:Author>
    </b:Author>
    <b:City>Hatfield</b:City>
    <b:Publisher>University of Hertfordshire</b:Publisher>
    <b:RefOrder>3</b:RefOrder>
  </b:Source>
  <b:Source>
    <b:Tag>Val18</b:Tag>
    <b:SourceType>JournalArticle</b:SourceType>
    <b:Guid>{722A5463-CAC6-4280-A04A-6C1B91DB14BE}</b:Guid>
    <b:Title>Effectively Engaging Students on their Devices with the use Mentimeter</b:Title>
    <b:Year>2018</b:Year>
    <b:JournalName>Compass: Journal of Learning and Teaching</b:JournalName>
    <b:Pages>1-7</b:Pages>
    <b:Volume>11</b:Volume>
    <b:Issue>2</b:Issue>
    <b:Author>
      <b:Author>
        <b:NameList>
          <b:Person>
            <b:Last>Vallely</b:Last>
            <b:First>Kat</b:First>
          </b:Person>
          <b:Person>
            <b:Last>Gibson</b:Last>
            <b:First>Poppy</b:First>
          </b:Person>
        </b:NameList>
      </b:Author>
    </b:Author>
    <b:DOI>https://doi.org/10.21100/compass.v11i2.843</b:DOI>
    <b:RefOrder>19</b:RefOrder>
  </b:Source>
  <b:Source>
    <b:Tag>Kur19</b:Tag>
    <b:SourceType>InternetSite</b:SourceType>
    <b:Guid>{D5ED617D-A590-426B-9035-A19B70C2076A}</b:Guid>
    <b:Title>TPACK: Technological Pedagogical Content Knowledge Framework</b:Title>
    <b:Year>2019</b:Year>
    <b:YearAccessed>2023</b:YearAccessed>
    <b:MonthAccessed>December</b:MonthAccessed>
    <b:DayAccessed>2</b:DayAccessed>
    <b:URL>https://educationaltechnology.net/technological-pedagogical-content-knowledge-tpack-framework/</b:URL>
    <b:Author>
      <b:Author>
        <b:NameList>
          <b:Person>
            <b:Last>Kurt</b:Last>
            <b:First>Serhat</b:First>
          </b:Person>
        </b:NameList>
      </b:Author>
    </b:Author>
    <b:RefOrder>20</b:RefOrder>
  </b:Source>
  <b:Source>
    <b:Tag>AlA21</b:Tag>
    <b:SourceType>InternetSite</b:SourceType>
    <b:Guid>{3A8DC9F4-C562-4E86-8CF9-CBDD15E4CFD5}</b:Guid>
    <b:Title>Mentimeter Word Clouds!</b:Title>
    <b:Year>2021</b:Year>
    <b:YearAccessed>2023</b:YearAccessed>
    <b:MonthAccessed>December</b:MonthAccessed>
    <b:DayAccessed>3</b:DayAccessed>
    <b:URL>https://tel.yorksj.ac.uk/adding-a-mentimeter-word-cloud-to-moodle/</b:URL>
    <b:Author>
      <b:Author>
        <b:NameList>
          <b:Person>
            <b:Last>Al-Ankar</b:Last>
            <b:First>Khaled</b:First>
          </b:Person>
          <b:Person>
            <b:Last>Macheta</b:Last>
            <b:First>Aleks</b:First>
          </b:Person>
          <b:Person>
            <b:Last>Le-Brun</b:Last>
            <b:First>Lorna</b:First>
          </b:Person>
        </b:NameList>
      </b:Author>
    </b:Author>
    <b:RefOrder>4</b:RefOrder>
  </b:Source>
  <b:Source>
    <b:Tag>Kol84</b:Tag>
    <b:SourceType>Book</b:SourceType>
    <b:Guid>{08F581B2-E673-4B5A-A916-3682D00B0341}</b:Guid>
    <b:Title>Experiential learning: experience as the source of learning and development</b:Title>
    <b:Year>1984</b:Year>
    <b:City>New Jersey</b:City>
    <b:Publisher>Prentice Hill</b:Publisher>
    <b:Edition>1st</b:Edition>
    <b:Author>
      <b:Author>
        <b:NameList>
          <b:Person>
            <b:Last>Kolb</b:Last>
            <b:First>David</b:First>
          </b:Person>
        </b:NameList>
      </b:Author>
    </b:Author>
    <b:RefOrder>21</b:RefOrder>
  </b:Source>
  <b:Source>
    <b:Tag>Kon14</b:Tag>
    <b:SourceType>JournalArticle</b:SourceType>
    <b:Guid>{337D6C3B-A690-4056-8006-22790F635677}</b:Guid>
    <b:Title>Using Kolb’s Experiential Learning Cycle to improve student learning in virtual computer laboratories</b:Title>
    <b:Year>2014</b:Year>
    <b:JournalName>Computers and Education</b:JournalName>
    <b:Pages>11-22</b:Pages>
    <b:Volume>72</b:Volume>
    <b:Author>
      <b:Author>
        <b:NameList>
          <b:Person>
            <b:Last>Konak</b:Last>
            <b:First>Abdullah</b:First>
          </b:Person>
          <b:Person>
            <b:Last>Clark</b:Last>
            <b:First>Tricia</b:First>
          </b:Person>
          <b:Person>
            <b:Last>Nasereddin</b:Last>
            <b:First>Mahdi</b:First>
          </b:Person>
        </b:NameList>
      </b:Author>
    </b:Author>
    <b:RefOrder>5</b:RefOrder>
  </b:Source>
  <b:Source>
    <b:Tag>Duc13</b:Tag>
    <b:SourceType>Book</b:SourceType>
    <b:Guid>{16A7ADF1-79C1-4228-AA38-3D34675A6A00}</b:Guid>
    <b:LCID>en-GB</b:LCID>
    <b:Author>
      <b:Author>
        <b:NameList>
          <b:Person>
            <b:Last>Duckworth</b:Last>
            <b:First>Vicky</b:First>
          </b:Person>
          <b:Person>
            <b:Last>Clarke</b:Last>
            <b:First>John</b:First>
          </b:Person>
        </b:NameList>
      </b:Author>
    </b:Author>
    <b:Title>How to be a brilliant FE teacher: A practical guide to being effective and innovative</b:Title>
    <b:Year>2013</b:Year>
    <b:City>London</b:City>
    <b:Publisher>Taylor and Francis Group</b:Publisher>
    <b:Edition>1st</b:Edition>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9368E0-6735-47D2-BBE9-793C33851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23</Pages>
  <Words>4367</Words>
  <Characters>24897</Characters>
  <Application>Microsoft Office Word</Application>
  <DocSecurity>0</DocSecurity>
  <Lines>207</Lines>
  <Paragraphs>58</Paragraphs>
  <ScaleCrop>false</ScaleCrop>
  <Company/>
  <LinksUpToDate>false</LinksUpToDate>
  <CharactersWithSpaces>29206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role digital innovation in professional practice</dc:title>
  <dc:subject>Digital Innovation and professional practice</dc:subject>
  <dc:creator>Andrew James_1700591_ECPT6006_A1_fINAL</dc:creator>
  <cp:keywords/>
  <dc:description/>
  <cp:lastModifiedBy>Andrew James</cp:lastModifiedBy>
  <cp:revision>488</cp:revision>
  <dcterms:created xsi:type="dcterms:W3CDTF">2023-11-22T15:42:00Z</dcterms:created>
  <dcterms:modified xsi:type="dcterms:W3CDTF">2023-12-05T11:57:00Z</dcterms:modified>
</cp:coreProperties>
</file>