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6709C6" w14:textId="77777777" w:rsidR="00BA14CF" w:rsidRPr="00D331CE" w:rsidRDefault="00BA14CF" w:rsidP="00A91A2D">
      <w:pPr>
        <w:jc w:val="center"/>
        <w:rPr>
          <w:rFonts w:cs="Times New Roman"/>
        </w:rPr>
      </w:pPr>
    </w:p>
    <w:p w14:paraId="3AEEE4C5" w14:textId="77777777" w:rsidR="00A91A2D" w:rsidRPr="00D331CE" w:rsidRDefault="00A91A2D" w:rsidP="00A91A2D">
      <w:pPr>
        <w:jc w:val="center"/>
        <w:rPr>
          <w:rFonts w:cs="Times New Roman"/>
        </w:rPr>
      </w:pPr>
    </w:p>
    <w:p w14:paraId="79CB2C82" w14:textId="7EC2CAA6" w:rsidR="00A91A2D" w:rsidRPr="00007FA2" w:rsidRDefault="00007FA2" w:rsidP="00A91A2D">
      <w:pPr>
        <w:jc w:val="center"/>
        <w:rPr>
          <w:rFonts w:cs="Times New Roman"/>
          <w:b/>
          <w:bCs/>
          <w:szCs w:val="24"/>
        </w:rPr>
      </w:pPr>
      <w:r w:rsidRPr="00007FA2">
        <w:rPr>
          <w:rFonts w:cs="Times New Roman"/>
          <w:b/>
          <w:bCs/>
          <w:szCs w:val="24"/>
        </w:rPr>
        <w:t>Student Name: Muhammad H Rahman</w:t>
      </w:r>
    </w:p>
    <w:p w14:paraId="11E539D2" w14:textId="607FDE45" w:rsidR="00007FA2" w:rsidRPr="00007FA2" w:rsidRDefault="00007FA2" w:rsidP="00A91A2D">
      <w:pPr>
        <w:jc w:val="center"/>
        <w:rPr>
          <w:rFonts w:cs="Times New Roman"/>
          <w:b/>
          <w:bCs/>
          <w:szCs w:val="24"/>
        </w:rPr>
      </w:pPr>
      <w:r w:rsidRPr="00007FA2">
        <w:rPr>
          <w:rFonts w:cs="Times New Roman"/>
          <w:b/>
          <w:bCs/>
          <w:szCs w:val="24"/>
        </w:rPr>
        <w:t>Student ID number: 1813040</w:t>
      </w:r>
    </w:p>
    <w:p w14:paraId="02777A5B" w14:textId="77777777" w:rsidR="00597708" w:rsidRPr="00007FA2" w:rsidRDefault="00597708" w:rsidP="00597708">
      <w:pPr>
        <w:jc w:val="center"/>
        <w:rPr>
          <w:rFonts w:ascii="Segoe UI" w:hAnsi="Segoe UI" w:cs="Segoe UI"/>
          <w:b/>
          <w:bCs/>
          <w:color w:val="262626" w:themeColor="text1" w:themeTint="D9"/>
          <w:szCs w:val="24"/>
          <w:shd w:val="clear" w:color="auto" w:fill="FFFFFF"/>
        </w:rPr>
      </w:pPr>
      <w:r w:rsidRPr="00007FA2">
        <w:rPr>
          <w:rFonts w:ascii="Segoe UI" w:hAnsi="Segoe UI" w:cs="Segoe UI"/>
          <w:b/>
          <w:bCs/>
          <w:color w:val="262626" w:themeColor="text1" w:themeTint="D9"/>
          <w:szCs w:val="24"/>
          <w:shd w:val="clear" w:color="auto" w:fill="FFFFFF"/>
        </w:rPr>
        <w:t>Programme: BA (Hons) Management and Leadership – Skills for the Workplace</w:t>
      </w:r>
    </w:p>
    <w:p w14:paraId="3C9DA3BD" w14:textId="77777777" w:rsidR="00597708" w:rsidRPr="00007FA2" w:rsidRDefault="00597708" w:rsidP="00597708">
      <w:pPr>
        <w:jc w:val="center"/>
        <w:rPr>
          <w:rFonts w:cs="Times New Roman"/>
          <w:b/>
          <w:bCs/>
          <w:color w:val="262626" w:themeColor="text1" w:themeTint="D9"/>
          <w:szCs w:val="24"/>
        </w:rPr>
      </w:pPr>
      <w:r w:rsidRPr="00007FA2">
        <w:rPr>
          <w:rFonts w:ascii="Segoe UI" w:hAnsi="Segoe UI" w:cs="Segoe UI"/>
          <w:b/>
          <w:bCs/>
          <w:color w:val="262626" w:themeColor="text1" w:themeTint="D9"/>
          <w:szCs w:val="24"/>
          <w:shd w:val="clear" w:color="auto" w:fill="FFFFFF"/>
        </w:rPr>
        <w:t>Module Name: Workplace Culture and its impact on Organisational Efficiency</w:t>
      </w:r>
    </w:p>
    <w:p w14:paraId="069F69B9" w14:textId="247EE059" w:rsidR="00597708" w:rsidRPr="00007FA2" w:rsidRDefault="00597708" w:rsidP="00597708">
      <w:pPr>
        <w:jc w:val="center"/>
        <w:rPr>
          <w:rFonts w:cs="Times New Roman"/>
          <w:b/>
          <w:bCs/>
          <w:color w:val="262626" w:themeColor="text1" w:themeTint="D9"/>
          <w:szCs w:val="24"/>
        </w:rPr>
      </w:pPr>
      <w:r w:rsidRPr="00007FA2">
        <w:rPr>
          <w:rFonts w:cs="Times New Roman"/>
          <w:b/>
          <w:bCs/>
          <w:color w:val="262626" w:themeColor="text1" w:themeTint="D9"/>
          <w:szCs w:val="24"/>
        </w:rPr>
        <w:t>Module Number: BMSW-5105</w:t>
      </w:r>
    </w:p>
    <w:p w14:paraId="327183A9" w14:textId="7C51693A" w:rsidR="00007FA2" w:rsidRPr="00007FA2" w:rsidRDefault="00007FA2" w:rsidP="00597708">
      <w:pPr>
        <w:jc w:val="center"/>
        <w:rPr>
          <w:rFonts w:cs="Times New Roman"/>
          <w:b/>
          <w:bCs/>
          <w:color w:val="262626" w:themeColor="text1" w:themeTint="D9"/>
          <w:szCs w:val="24"/>
        </w:rPr>
      </w:pPr>
      <w:r w:rsidRPr="00007FA2">
        <w:rPr>
          <w:rFonts w:cs="Times New Roman"/>
          <w:b/>
          <w:bCs/>
          <w:color w:val="262626" w:themeColor="text1" w:themeTint="D9"/>
          <w:szCs w:val="24"/>
        </w:rPr>
        <w:t xml:space="preserve">Lecturers Name: Dr Eric </w:t>
      </w:r>
      <w:proofErr w:type="spellStart"/>
      <w:r w:rsidRPr="00007FA2">
        <w:rPr>
          <w:rFonts w:cs="Times New Roman"/>
          <w:b/>
          <w:bCs/>
          <w:color w:val="262626" w:themeColor="text1" w:themeTint="D9"/>
          <w:szCs w:val="24"/>
        </w:rPr>
        <w:t>Oesi</w:t>
      </w:r>
      <w:proofErr w:type="spellEnd"/>
    </w:p>
    <w:p w14:paraId="2CA7A371" w14:textId="77777777" w:rsidR="00597708" w:rsidRDefault="00597708" w:rsidP="00597708">
      <w:pPr>
        <w:spacing w:line="259" w:lineRule="auto"/>
        <w:rPr>
          <w:rFonts w:cs="Times New Roman"/>
        </w:rPr>
      </w:pPr>
    </w:p>
    <w:p w14:paraId="3635F999" w14:textId="77777777" w:rsidR="00597708" w:rsidRDefault="00597708" w:rsidP="00597708">
      <w:pPr>
        <w:spacing w:line="259" w:lineRule="auto"/>
        <w:rPr>
          <w:rFonts w:cs="Times New Roman"/>
        </w:rPr>
      </w:pPr>
    </w:p>
    <w:p w14:paraId="4FB52A5D" w14:textId="77777777" w:rsidR="00597708" w:rsidRDefault="00597708" w:rsidP="00597708">
      <w:pPr>
        <w:spacing w:line="259" w:lineRule="auto"/>
        <w:rPr>
          <w:rFonts w:cs="Times New Roman"/>
        </w:rPr>
      </w:pPr>
    </w:p>
    <w:p w14:paraId="19070A06" w14:textId="3999F8BA" w:rsidR="00EB0B77" w:rsidRPr="00007FA2" w:rsidRDefault="00EB0B77" w:rsidP="00007FA2">
      <w:pPr>
        <w:spacing w:line="259" w:lineRule="auto"/>
        <w:rPr>
          <w:rFonts w:cs="Times New Roman"/>
          <w:sz w:val="28"/>
        </w:rPr>
      </w:pPr>
      <w:r w:rsidRPr="00D331CE">
        <w:rPr>
          <w:rFonts w:cs="Times New Roman"/>
        </w:rPr>
        <w:br w:type="page"/>
      </w:r>
    </w:p>
    <w:sdt>
      <w:sdtPr>
        <w:rPr>
          <w:rFonts w:ascii="Times New Roman" w:eastAsiaTheme="minorHAnsi" w:hAnsi="Times New Roman" w:cstheme="minorBidi"/>
          <w:color w:val="auto"/>
          <w:sz w:val="24"/>
          <w:szCs w:val="22"/>
          <w:lang w:val="en-GB"/>
        </w:rPr>
        <w:id w:val="1806811413"/>
        <w:docPartObj>
          <w:docPartGallery w:val="Table of Contents"/>
          <w:docPartUnique/>
        </w:docPartObj>
      </w:sdtPr>
      <w:sdtEndPr>
        <w:rPr>
          <w:b/>
          <w:bCs/>
          <w:noProof/>
        </w:rPr>
      </w:sdtEndPr>
      <w:sdtContent>
        <w:p w14:paraId="3E1848D8" w14:textId="77777777" w:rsidR="00EB0B77" w:rsidRPr="00597708" w:rsidRDefault="00EB0B77">
          <w:pPr>
            <w:pStyle w:val="TOCHeading"/>
            <w:rPr>
              <w:rStyle w:val="Heading1Char"/>
              <w:color w:val="auto"/>
            </w:rPr>
          </w:pPr>
          <w:r w:rsidRPr="00597708">
            <w:rPr>
              <w:rStyle w:val="Heading1Char"/>
              <w:color w:val="auto"/>
            </w:rPr>
            <w:t>Table of Contents</w:t>
          </w:r>
        </w:p>
        <w:p w14:paraId="44AF56F1" w14:textId="77777777" w:rsidR="00487207" w:rsidRDefault="00EB0B77">
          <w:pPr>
            <w:pStyle w:val="TOC1"/>
            <w:tabs>
              <w:tab w:val="right" w:leader="dot" w:pos="9350"/>
            </w:tabs>
            <w:rPr>
              <w:rFonts w:asciiTheme="minorHAnsi" w:eastAsiaTheme="minorEastAsia" w:hAnsiTheme="minorHAnsi"/>
              <w:noProof/>
              <w:sz w:val="22"/>
              <w:lang w:val="en-US"/>
            </w:rPr>
          </w:pPr>
          <w:r w:rsidRPr="00597708">
            <w:fldChar w:fldCharType="begin"/>
          </w:r>
          <w:r w:rsidRPr="00D331CE">
            <w:instrText xml:space="preserve"> TOC \o "1-3" \h \z \u </w:instrText>
          </w:r>
          <w:r w:rsidRPr="00597708">
            <w:fldChar w:fldCharType="separate"/>
          </w:r>
          <w:hyperlink w:anchor="_Toc64539391" w:history="1">
            <w:r w:rsidR="00487207" w:rsidRPr="00DF65E6">
              <w:rPr>
                <w:rStyle w:val="Hyperlink"/>
                <w:noProof/>
              </w:rPr>
              <w:t>Introduction</w:t>
            </w:r>
            <w:r w:rsidR="00487207">
              <w:rPr>
                <w:noProof/>
                <w:webHidden/>
              </w:rPr>
              <w:tab/>
            </w:r>
            <w:r w:rsidR="00487207">
              <w:rPr>
                <w:noProof/>
                <w:webHidden/>
              </w:rPr>
              <w:fldChar w:fldCharType="begin"/>
            </w:r>
            <w:r w:rsidR="00487207">
              <w:rPr>
                <w:noProof/>
                <w:webHidden/>
              </w:rPr>
              <w:instrText xml:space="preserve"> PAGEREF _Toc64539391 \h </w:instrText>
            </w:r>
            <w:r w:rsidR="00487207">
              <w:rPr>
                <w:noProof/>
                <w:webHidden/>
              </w:rPr>
            </w:r>
            <w:r w:rsidR="00487207">
              <w:rPr>
                <w:noProof/>
                <w:webHidden/>
              </w:rPr>
              <w:fldChar w:fldCharType="separate"/>
            </w:r>
            <w:r w:rsidR="00487207">
              <w:rPr>
                <w:noProof/>
                <w:webHidden/>
              </w:rPr>
              <w:t>5</w:t>
            </w:r>
            <w:r w:rsidR="00487207">
              <w:rPr>
                <w:noProof/>
                <w:webHidden/>
              </w:rPr>
              <w:fldChar w:fldCharType="end"/>
            </w:r>
          </w:hyperlink>
        </w:p>
        <w:p w14:paraId="15A7388A" w14:textId="77777777" w:rsidR="00487207" w:rsidRDefault="00093729">
          <w:pPr>
            <w:pStyle w:val="TOC1"/>
            <w:tabs>
              <w:tab w:val="right" w:leader="dot" w:pos="9350"/>
            </w:tabs>
            <w:rPr>
              <w:rFonts w:asciiTheme="minorHAnsi" w:eastAsiaTheme="minorEastAsia" w:hAnsiTheme="minorHAnsi"/>
              <w:noProof/>
              <w:sz w:val="22"/>
              <w:lang w:val="en-US"/>
            </w:rPr>
          </w:pPr>
          <w:hyperlink w:anchor="_Toc64539392" w:history="1">
            <w:r w:rsidR="00487207" w:rsidRPr="00DF65E6">
              <w:rPr>
                <w:rStyle w:val="Hyperlink"/>
                <w:rFonts w:cs="Times New Roman"/>
                <w:noProof/>
              </w:rPr>
              <w:t>Business Environment Analysis</w:t>
            </w:r>
            <w:r w:rsidR="00487207">
              <w:rPr>
                <w:noProof/>
                <w:webHidden/>
              </w:rPr>
              <w:tab/>
            </w:r>
            <w:r w:rsidR="00487207">
              <w:rPr>
                <w:noProof/>
                <w:webHidden/>
              </w:rPr>
              <w:fldChar w:fldCharType="begin"/>
            </w:r>
            <w:r w:rsidR="00487207">
              <w:rPr>
                <w:noProof/>
                <w:webHidden/>
              </w:rPr>
              <w:instrText xml:space="preserve"> PAGEREF _Toc64539392 \h </w:instrText>
            </w:r>
            <w:r w:rsidR="00487207">
              <w:rPr>
                <w:noProof/>
                <w:webHidden/>
              </w:rPr>
            </w:r>
            <w:r w:rsidR="00487207">
              <w:rPr>
                <w:noProof/>
                <w:webHidden/>
              </w:rPr>
              <w:fldChar w:fldCharType="separate"/>
            </w:r>
            <w:r w:rsidR="00487207">
              <w:rPr>
                <w:noProof/>
                <w:webHidden/>
              </w:rPr>
              <w:t>5</w:t>
            </w:r>
            <w:r w:rsidR="00487207">
              <w:rPr>
                <w:noProof/>
                <w:webHidden/>
              </w:rPr>
              <w:fldChar w:fldCharType="end"/>
            </w:r>
          </w:hyperlink>
        </w:p>
        <w:p w14:paraId="4B30C991"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393" w:history="1">
            <w:r w:rsidR="00487207" w:rsidRPr="00DF65E6">
              <w:rPr>
                <w:rStyle w:val="Hyperlink"/>
                <w:rFonts w:cs="Times New Roman"/>
                <w:noProof/>
              </w:rPr>
              <w:t>Internal Factors</w:t>
            </w:r>
            <w:r w:rsidR="00487207">
              <w:rPr>
                <w:noProof/>
                <w:webHidden/>
              </w:rPr>
              <w:tab/>
            </w:r>
            <w:r w:rsidR="00487207">
              <w:rPr>
                <w:noProof/>
                <w:webHidden/>
              </w:rPr>
              <w:fldChar w:fldCharType="begin"/>
            </w:r>
            <w:r w:rsidR="00487207">
              <w:rPr>
                <w:noProof/>
                <w:webHidden/>
              </w:rPr>
              <w:instrText xml:space="preserve"> PAGEREF _Toc64539393 \h </w:instrText>
            </w:r>
            <w:r w:rsidR="00487207">
              <w:rPr>
                <w:noProof/>
                <w:webHidden/>
              </w:rPr>
            </w:r>
            <w:r w:rsidR="00487207">
              <w:rPr>
                <w:noProof/>
                <w:webHidden/>
              </w:rPr>
              <w:fldChar w:fldCharType="separate"/>
            </w:r>
            <w:r w:rsidR="00487207">
              <w:rPr>
                <w:noProof/>
                <w:webHidden/>
              </w:rPr>
              <w:t>6</w:t>
            </w:r>
            <w:r w:rsidR="00487207">
              <w:rPr>
                <w:noProof/>
                <w:webHidden/>
              </w:rPr>
              <w:fldChar w:fldCharType="end"/>
            </w:r>
          </w:hyperlink>
        </w:p>
        <w:p w14:paraId="29B1ABCD"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394" w:history="1">
            <w:r w:rsidR="00487207" w:rsidRPr="00DF65E6">
              <w:rPr>
                <w:rStyle w:val="Hyperlink"/>
                <w:rFonts w:cs="Times New Roman"/>
                <w:noProof/>
              </w:rPr>
              <w:t>External Factors</w:t>
            </w:r>
            <w:r w:rsidR="00487207">
              <w:rPr>
                <w:noProof/>
                <w:webHidden/>
              </w:rPr>
              <w:tab/>
            </w:r>
            <w:r w:rsidR="00487207">
              <w:rPr>
                <w:noProof/>
                <w:webHidden/>
              </w:rPr>
              <w:fldChar w:fldCharType="begin"/>
            </w:r>
            <w:r w:rsidR="00487207">
              <w:rPr>
                <w:noProof/>
                <w:webHidden/>
              </w:rPr>
              <w:instrText xml:space="preserve"> PAGEREF _Toc64539394 \h </w:instrText>
            </w:r>
            <w:r w:rsidR="00487207">
              <w:rPr>
                <w:noProof/>
                <w:webHidden/>
              </w:rPr>
            </w:r>
            <w:r w:rsidR="00487207">
              <w:rPr>
                <w:noProof/>
                <w:webHidden/>
              </w:rPr>
              <w:fldChar w:fldCharType="separate"/>
            </w:r>
            <w:r w:rsidR="00487207">
              <w:rPr>
                <w:noProof/>
                <w:webHidden/>
              </w:rPr>
              <w:t>6</w:t>
            </w:r>
            <w:r w:rsidR="00487207">
              <w:rPr>
                <w:noProof/>
                <w:webHidden/>
              </w:rPr>
              <w:fldChar w:fldCharType="end"/>
            </w:r>
          </w:hyperlink>
        </w:p>
        <w:p w14:paraId="20188F12" w14:textId="77777777" w:rsidR="00487207" w:rsidRDefault="00093729">
          <w:pPr>
            <w:pStyle w:val="TOC1"/>
            <w:tabs>
              <w:tab w:val="right" w:leader="dot" w:pos="9350"/>
            </w:tabs>
            <w:rPr>
              <w:rFonts w:asciiTheme="minorHAnsi" w:eastAsiaTheme="minorEastAsia" w:hAnsiTheme="minorHAnsi"/>
              <w:noProof/>
              <w:sz w:val="22"/>
              <w:lang w:val="en-US"/>
            </w:rPr>
          </w:pPr>
          <w:hyperlink w:anchor="_Toc64539395" w:history="1">
            <w:r w:rsidR="00487207" w:rsidRPr="00DF65E6">
              <w:rPr>
                <w:rStyle w:val="Hyperlink"/>
                <w:rFonts w:cs="Times New Roman"/>
                <w:noProof/>
              </w:rPr>
              <w:t>Industry Analysis using PESTLE</w:t>
            </w:r>
            <w:r w:rsidR="00487207">
              <w:rPr>
                <w:noProof/>
                <w:webHidden/>
              </w:rPr>
              <w:tab/>
            </w:r>
            <w:r w:rsidR="00487207">
              <w:rPr>
                <w:noProof/>
                <w:webHidden/>
              </w:rPr>
              <w:fldChar w:fldCharType="begin"/>
            </w:r>
            <w:r w:rsidR="00487207">
              <w:rPr>
                <w:noProof/>
                <w:webHidden/>
              </w:rPr>
              <w:instrText xml:space="preserve"> PAGEREF _Toc64539395 \h </w:instrText>
            </w:r>
            <w:r w:rsidR="00487207">
              <w:rPr>
                <w:noProof/>
                <w:webHidden/>
              </w:rPr>
            </w:r>
            <w:r w:rsidR="00487207">
              <w:rPr>
                <w:noProof/>
                <w:webHidden/>
              </w:rPr>
              <w:fldChar w:fldCharType="separate"/>
            </w:r>
            <w:r w:rsidR="00487207">
              <w:rPr>
                <w:noProof/>
                <w:webHidden/>
              </w:rPr>
              <w:t>6</w:t>
            </w:r>
            <w:r w:rsidR="00487207">
              <w:rPr>
                <w:noProof/>
                <w:webHidden/>
              </w:rPr>
              <w:fldChar w:fldCharType="end"/>
            </w:r>
          </w:hyperlink>
        </w:p>
        <w:p w14:paraId="693576D6"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396" w:history="1">
            <w:r w:rsidR="00487207" w:rsidRPr="00DF65E6">
              <w:rPr>
                <w:rStyle w:val="Hyperlink"/>
                <w:rFonts w:cs="Times New Roman"/>
                <w:noProof/>
              </w:rPr>
              <w:t>Political Factors</w:t>
            </w:r>
            <w:r w:rsidR="00487207">
              <w:rPr>
                <w:noProof/>
                <w:webHidden/>
              </w:rPr>
              <w:tab/>
            </w:r>
            <w:r w:rsidR="00487207">
              <w:rPr>
                <w:noProof/>
                <w:webHidden/>
              </w:rPr>
              <w:fldChar w:fldCharType="begin"/>
            </w:r>
            <w:r w:rsidR="00487207">
              <w:rPr>
                <w:noProof/>
                <w:webHidden/>
              </w:rPr>
              <w:instrText xml:space="preserve"> PAGEREF _Toc64539396 \h </w:instrText>
            </w:r>
            <w:r w:rsidR="00487207">
              <w:rPr>
                <w:noProof/>
                <w:webHidden/>
              </w:rPr>
            </w:r>
            <w:r w:rsidR="00487207">
              <w:rPr>
                <w:noProof/>
                <w:webHidden/>
              </w:rPr>
              <w:fldChar w:fldCharType="separate"/>
            </w:r>
            <w:r w:rsidR="00487207">
              <w:rPr>
                <w:noProof/>
                <w:webHidden/>
              </w:rPr>
              <w:t>7</w:t>
            </w:r>
            <w:r w:rsidR="00487207">
              <w:rPr>
                <w:noProof/>
                <w:webHidden/>
              </w:rPr>
              <w:fldChar w:fldCharType="end"/>
            </w:r>
          </w:hyperlink>
        </w:p>
        <w:p w14:paraId="431CCCA7"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397" w:history="1">
            <w:r w:rsidR="00487207" w:rsidRPr="00DF65E6">
              <w:rPr>
                <w:rStyle w:val="Hyperlink"/>
                <w:rFonts w:cs="Times New Roman"/>
                <w:noProof/>
              </w:rPr>
              <w:t>Political factors are related to the political situation of the United Kingdom and its relation with the world</w:t>
            </w:r>
            <w:r w:rsidR="00487207">
              <w:rPr>
                <w:noProof/>
                <w:webHidden/>
              </w:rPr>
              <w:tab/>
            </w:r>
            <w:r w:rsidR="00487207">
              <w:rPr>
                <w:noProof/>
                <w:webHidden/>
              </w:rPr>
              <w:fldChar w:fldCharType="begin"/>
            </w:r>
            <w:r w:rsidR="00487207">
              <w:rPr>
                <w:noProof/>
                <w:webHidden/>
              </w:rPr>
              <w:instrText xml:space="preserve"> PAGEREF _Toc64539397 \h </w:instrText>
            </w:r>
            <w:r w:rsidR="00487207">
              <w:rPr>
                <w:noProof/>
                <w:webHidden/>
              </w:rPr>
            </w:r>
            <w:r w:rsidR="00487207">
              <w:rPr>
                <w:noProof/>
                <w:webHidden/>
              </w:rPr>
              <w:fldChar w:fldCharType="separate"/>
            </w:r>
            <w:r w:rsidR="00487207">
              <w:rPr>
                <w:noProof/>
                <w:webHidden/>
              </w:rPr>
              <w:t>7</w:t>
            </w:r>
            <w:r w:rsidR="00487207">
              <w:rPr>
                <w:noProof/>
                <w:webHidden/>
              </w:rPr>
              <w:fldChar w:fldCharType="end"/>
            </w:r>
          </w:hyperlink>
        </w:p>
        <w:p w14:paraId="42E40580"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398" w:history="1">
            <w:r w:rsidR="00487207" w:rsidRPr="00DF65E6">
              <w:rPr>
                <w:rStyle w:val="Hyperlink"/>
                <w:rFonts w:cs="Times New Roman"/>
                <w:noProof/>
              </w:rPr>
              <w:t>Economic Factors</w:t>
            </w:r>
            <w:r w:rsidR="00487207">
              <w:rPr>
                <w:noProof/>
                <w:webHidden/>
              </w:rPr>
              <w:tab/>
            </w:r>
            <w:r w:rsidR="00487207">
              <w:rPr>
                <w:noProof/>
                <w:webHidden/>
              </w:rPr>
              <w:fldChar w:fldCharType="begin"/>
            </w:r>
            <w:r w:rsidR="00487207">
              <w:rPr>
                <w:noProof/>
                <w:webHidden/>
              </w:rPr>
              <w:instrText xml:space="preserve"> PAGEREF _Toc64539398 \h </w:instrText>
            </w:r>
            <w:r w:rsidR="00487207">
              <w:rPr>
                <w:noProof/>
                <w:webHidden/>
              </w:rPr>
            </w:r>
            <w:r w:rsidR="00487207">
              <w:rPr>
                <w:noProof/>
                <w:webHidden/>
              </w:rPr>
              <w:fldChar w:fldCharType="separate"/>
            </w:r>
            <w:r w:rsidR="00487207">
              <w:rPr>
                <w:noProof/>
                <w:webHidden/>
              </w:rPr>
              <w:t>7</w:t>
            </w:r>
            <w:r w:rsidR="00487207">
              <w:rPr>
                <w:noProof/>
                <w:webHidden/>
              </w:rPr>
              <w:fldChar w:fldCharType="end"/>
            </w:r>
          </w:hyperlink>
        </w:p>
        <w:p w14:paraId="40B3C961"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399" w:history="1">
            <w:r w:rsidR="00487207" w:rsidRPr="00DF65E6">
              <w:rPr>
                <w:rStyle w:val="Hyperlink"/>
                <w:rFonts w:cs="Times New Roman"/>
                <w:noProof/>
              </w:rPr>
              <w:t>Economic factors contain all the elements of an economy and the economic conditions of UK as Sainsbury’s operations are widely spread across the region</w:t>
            </w:r>
            <w:r w:rsidR="00487207">
              <w:rPr>
                <w:noProof/>
                <w:webHidden/>
              </w:rPr>
              <w:tab/>
            </w:r>
            <w:r w:rsidR="00487207">
              <w:rPr>
                <w:noProof/>
                <w:webHidden/>
              </w:rPr>
              <w:fldChar w:fldCharType="begin"/>
            </w:r>
            <w:r w:rsidR="00487207">
              <w:rPr>
                <w:noProof/>
                <w:webHidden/>
              </w:rPr>
              <w:instrText xml:space="preserve"> PAGEREF _Toc64539399 \h </w:instrText>
            </w:r>
            <w:r w:rsidR="00487207">
              <w:rPr>
                <w:noProof/>
                <w:webHidden/>
              </w:rPr>
            </w:r>
            <w:r w:rsidR="00487207">
              <w:rPr>
                <w:noProof/>
                <w:webHidden/>
              </w:rPr>
              <w:fldChar w:fldCharType="separate"/>
            </w:r>
            <w:r w:rsidR="00487207">
              <w:rPr>
                <w:noProof/>
                <w:webHidden/>
              </w:rPr>
              <w:t>7</w:t>
            </w:r>
            <w:r w:rsidR="00487207">
              <w:rPr>
                <w:noProof/>
                <w:webHidden/>
              </w:rPr>
              <w:fldChar w:fldCharType="end"/>
            </w:r>
          </w:hyperlink>
        </w:p>
        <w:p w14:paraId="4C416BD3"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00" w:history="1">
            <w:r w:rsidR="00487207" w:rsidRPr="00DF65E6">
              <w:rPr>
                <w:rStyle w:val="Hyperlink"/>
                <w:rFonts w:cs="Times New Roman"/>
                <w:noProof/>
              </w:rPr>
              <w:t>Social Factors</w:t>
            </w:r>
            <w:r w:rsidR="00487207">
              <w:rPr>
                <w:noProof/>
                <w:webHidden/>
              </w:rPr>
              <w:tab/>
            </w:r>
            <w:r w:rsidR="00487207">
              <w:rPr>
                <w:noProof/>
                <w:webHidden/>
              </w:rPr>
              <w:fldChar w:fldCharType="begin"/>
            </w:r>
            <w:r w:rsidR="00487207">
              <w:rPr>
                <w:noProof/>
                <w:webHidden/>
              </w:rPr>
              <w:instrText xml:space="preserve"> PAGEREF _Toc64539400 \h </w:instrText>
            </w:r>
            <w:r w:rsidR="00487207">
              <w:rPr>
                <w:noProof/>
                <w:webHidden/>
              </w:rPr>
            </w:r>
            <w:r w:rsidR="00487207">
              <w:rPr>
                <w:noProof/>
                <w:webHidden/>
              </w:rPr>
              <w:fldChar w:fldCharType="separate"/>
            </w:r>
            <w:r w:rsidR="00487207">
              <w:rPr>
                <w:noProof/>
                <w:webHidden/>
              </w:rPr>
              <w:t>7</w:t>
            </w:r>
            <w:r w:rsidR="00487207">
              <w:rPr>
                <w:noProof/>
                <w:webHidden/>
              </w:rPr>
              <w:fldChar w:fldCharType="end"/>
            </w:r>
          </w:hyperlink>
        </w:p>
        <w:p w14:paraId="04D2527A"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01" w:history="1">
            <w:r w:rsidR="00487207" w:rsidRPr="00DF65E6">
              <w:rPr>
                <w:rStyle w:val="Hyperlink"/>
                <w:rFonts w:cs="Times New Roman"/>
                <w:noProof/>
              </w:rPr>
              <w:t>Technological Factors</w:t>
            </w:r>
            <w:r w:rsidR="00487207">
              <w:rPr>
                <w:noProof/>
                <w:webHidden/>
              </w:rPr>
              <w:tab/>
            </w:r>
            <w:r w:rsidR="00487207">
              <w:rPr>
                <w:noProof/>
                <w:webHidden/>
              </w:rPr>
              <w:fldChar w:fldCharType="begin"/>
            </w:r>
            <w:r w:rsidR="00487207">
              <w:rPr>
                <w:noProof/>
                <w:webHidden/>
              </w:rPr>
              <w:instrText xml:space="preserve"> PAGEREF _Toc64539401 \h </w:instrText>
            </w:r>
            <w:r w:rsidR="00487207">
              <w:rPr>
                <w:noProof/>
                <w:webHidden/>
              </w:rPr>
            </w:r>
            <w:r w:rsidR="00487207">
              <w:rPr>
                <w:noProof/>
                <w:webHidden/>
              </w:rPr>
              <w:fldChar w:fldCharType="separate"/>
            </w:r>
            <w:r w:rsidR="00487207">
              <w:rPr>
                <w:noProof/>
                <w:webHidden/>
              </w:rPr>
              <w:t>8</w:t>
            </w:r>
            <w:r w:rsidR="00487207">
              <w:rPr>
                <w:noProof/>
                <w:webHidden/>
              </w:rPr>
              <w:fldChar w:fldCharType="end"/>
            </w:r>
          </w:hyperlink>
        </w:p>
        <w:p w14:paraId="13B2B71D"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02" w:history="1">
            <w:r w:rsidR="00487207" w:rsidRPr="00DF65E6">
              <w:rPr>
                <w:rStyle w:val="Hyperlink"/>
                <w:rFonts w:cs="Times New Roman"/>
                <w:noProof/>
              </w:rPr>
              <w:t>Legal Factors</w:t>
            </w:r>
            <w:r w:rsidR="00487207">
              <w:rPr>
                <w:noProof/>
                <w:webHidden/>
              </w:rPr>
              <w:tab/>
            </w:r>
            <w:r w:rsidR="00487207">
              <w:rPr>
                <w:noProof/>
                <w:webHidden/>
              </w:rPr>
              <w:fldChar w:fldCharType="begin"/>
            </w:r>
            <w:r w:rsidR="00487207">
              <w:rPr>
                <w:noProof/>
                <w:webHidden/>
              </w:rPr>
              <w:instrText xml:space="preserve"> PAGEREF _Toc64539402 \h </w:instrText>
            </w:r>
            <w:r w:rsidR="00487207">
              <w:rPr>
                <w:noProof/>
                <w:webHidden/>
              </w:rPr>
            </w:r>
            <w:r w:rsidR="00487207">
              <w:rPr>
                <w:noProof/>
                <w:webHidden/>
              </w:rPr>
              <w:fldChar w:fldCharType="separate"/>
            </w:r>
            <w:r w:rsidR="00487207">
              <w:rPr>
                <w:noProof/>
                <w:webHidden/>
              </w:rPr>
              <w:t>8</w:t>
            </w:r>
            <w:r w:rsidR="00487207">
              <w:rPr>
                <w:noProof/>
                <w:webHidden/>
              </w:rPr>
              <w:fldChar w:fldCharType="end"/>
            </w:r>
          </w:hyperlink>
        </w:p>
        <w:p w14:paraId="4A278E21"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03" w:history="1">
            <w:r w:rsidR="00487207" w:rsidRPr="00DF65E6">
              <w:rPr>
                <w:rStyle w:val="Hyperlink"/>
                <w:rFonts w:cs="Times New Roman"/>
                <w:noProof/>
              </w:rPr>
              <w:t>Environmental factors</w:t>
            </w:r>
            <w:r w:rsidR="00487207">
              <w:rPr>
                <w:noProof/>
                <w:webHidden/>
              </w:rPr>
              <w:tab/>
            </w:r>
            <w:r w:rsidR="00487207">
              <w:rPr>
                <w:noProof/>
                <w:webHidden/>
              </w:rPr>
              <w:fldChar w:fldCharType="begin"/>
            </w:r>
            <w:r w:rsidR="00487207">
              <w:rPr>
                <w:noProof/>
                <w:webHidden/>
              </w:rPr>
              <w:instrText xml:space="preserve"> PAGEREF _Toc64539403 \h </w:instrText>
            </w:r>
            <w:r w:rsidR="00487207">
              <w:rPr>
                <w:noProof/>
                <w:webHidden/>
              </w:rPr>
            </w:r>
            <w:r w:rsidR="00487207">
              <w:rPr>
                <w:noProof/>
                <w:webHidden/>
              </w:rPr>
              <w:fldChar w:fldCharType="separate"/>
            </w:r>
            <w:r w:rsidR="00487207">
              <w:rPr>
                <w:noProof/>
                <w:webHidden/>
              </w:rPr>
              <w:t>8</w:t>
            </w:r>
            <w:r w:rsidR="00487207">
              <w:rPr>
                <w:noProof/>
                <w:webHidden/>
              </w:rPr>
              <w:fldChar w:fldCharType="end"/>
            </w:r>
          </w:hyperlink>
        </w:p>
        <w:p w14:paraId="6A846379" w14:textId="77777777" w:rsidR="00487207" w:rsidRDefault="00093729">
          <w:pPr>
            <w:pStyle w:val="TOC1"/>
            <w:tabs>
              <w:tab w:val="right" w:leader="dot" w:pos="9350"/>
            </w:tabs>
            <w:rPr>
              <w:rFonts w:asciiTheme="minorHAnsi" w:eastAsiaTheme="minorEastAsia" w:hAnsiTheme="minorHAnsi"/>
              <w:noProof/>
              <w:sz w:val="22"/>
              <w:lang w:val="en-US"/>
            </w:rPr>
          </w:pPr>
          <w:hyperlink w:anchor="_Toc64539404" w:history="1">
            <w:r w:rsidR="00487207" w:rsidRPr="00DF65E6">
              <w:rPr>
                <w:rStyle w:val="Hyperlink"/>
                <w:rFonts w:cs="Times New Roman"/>
                <w:noProof/>
                <w:shd w:val="clear" w:color="auto" w:fill="FFFFFF"/>
              </w:rPr>
              <w:t>Industry Analysis Using Porter's Five Forces Model</w:t>
            </w:r>
            <w:r w:rsidR="00487207">
              <w:rPr>
                <w:noProof/>
                <w:webHidden/>
              </w:rPr>
              <w:tab/>
            </w:r>
            <w:r w:rsidR="00487207">
              <w:rPr>
                <w:noProof/>
                <w:webHidden/>
              </w:rPr>
              <w:fldChar w:fldCharType="begin"/>
            </w:r>
            <w:r w:rsidR="00487207">
              <w:rPr>
                <w:noProof/>
                <w:webHidden/>
              </w:rPr>
              <w:instrText xml:space="preserve"> PAGEREF _Toc64539404 \h </w:instrText>
            </w:r>
            <w:r w:rsidR="00487207">
              <w:rPr>
                <w:noProof/>
                <w:webHidden/>
              </w:rPr>
            </w:r>
            <w:r w:rsidR="00487207">
              <w:rPr>
                <w:noProof/>
                <w:webHidden/>
              </w:rPr>
              <w:fldChar w:fldCharType="separate"/>
            </w:r>
            <w:r w:rsidR="00487207">
              <w:rPr>
                <w:noProof/>
                <w:webHidden/>
              </w:rPr>
              <w:t>9</w:t>
            </w:r>
            <w:r w:rsidR="00487207">
              <w:rPr>
                <w:noProof/>
                <w:webHidden/>
              </w:rPr>
              <w:fldChar w:fldCharType="end"/>
            </w:r>
          </w:hyperlink>
        </w:p>
        <w:p w14:paraId="73E910D7"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05" w:history="1">
            <w:r w:rsidR="00487207" w:rsidRPr="00DF65E6">
              <w:rPr>
                <w:rStyle w:val="Hyperlink"/>
                <w:rFonts w:cs="Times New Roman"/>
                <w:noProof/>
              </w:rPr>
              <w:t>Competitive Rivalry</w:t>
            </w:r>
            <w:r w:rsidR="00487207">
              <w:rPr>
                <w:noProof/>
                <w:webHidden/>
              </w:rPr>
              <w:tab/>
            </w:r>
            <w:r w:rsidR="00487207">
              <w:rPr>
                <w:noProof/>
                <w:webHidden/>
              </w:rPr>
              <w:fldChar w:fldCharType="begin"/>
            </w:r>
            <w:r w:rsidR="00487207">
              <w:rPr>
                <w:noProof/>
                <w:webHidden/>
              </w:rPr>
              <w:instrText xml:space="preserve"> PAGEREF _Toc64539405 \h </w:instrText>
            </w:r>
            <w:r w:rsidR="00487207">
              <w:rPr>
                <w:noProof/>
                <w:webHidden/>
              </w:rPr>
            </w:r>
            <w:r w:rsidR="00487207">
              <w:rPr>
                <w:noProof/>
                <w:webHidden/>
              </w:rPr>
              <w:fldChar w:fldCharType="separate"/>
            </w:r>
            <w:r w:rsidR="00487207">
              <w:rPr>
                <w:noProof/>
                <w:webHidden/>
              </w:rPr>
              <w:t>9</w:t>
            </w:r>
            <w:r w:rsidR="00487207">
              <w:rPr>
                <w:noProof/>
                <w:webHidden/>
              </w:rPr>
              <w:fldChar w:fldCharType="end"/>
            </w:r>
          </w:hyperlink>
        </w:p>
        <w:p w14:paraId="4F37F9EC"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06" w:history="1">
            <w:r w:rsidR="00487207" w:rsidRPr="00DF65E6">
              <w:rPr>
                <w:rStyle w:val="Hyperlink"/>
                <w:rFonts w:cs="Times New Roman"/>
                <w:noProof/>
              </w:rPr>
              <w:t>Potential of New Entrants</w:t>
            </w:r>
            <w:r w:rsidR="00487207">
              <w:rPr>
                <w:noProof/>
                <w:webHidden/>
              </w:rPr>
              <w:tab/>
            </w:r>
            <w:r w:rsidR="00487207">
              <w:rPr>
                <w:noProof/>
                <w:webHidden/>
              </w:rPr>
              <w:fldChar w:fldCharType="begin"/>
            </w:r>
            <w:r w:rsidR="00487207">
              <w:rPr>
                <w:noProof/>
                <w:webHidden/>
              </w:rPr>
              <w:instrText xml:space="preserve"> PAGEREF _Toc64539406 \h </w:instrText>
            </w:r>
            <w:r w:rsidR="00487207">
              <w:rPr>
                <w:noProof/>
                <w:webHidden/>
              </w:rPr>
            </w:r>
            <w:r w:rsidR="00487207">
              <w:rPr>
                <w:noProof/>
                <w:webHidden/>
              </w:rPr>
              <w:fldChar w:fldCharType="separate"/>
            </w:r>
            <w:r w:rsidR="00487207">
              <w:rPr>
                <w:noProof/>
                <w:webHidden/>
              </w:rPr>
              <w:t>9</w:t>
            </w:r>
            <w:r w:rsidR="00487207">
              <w:rPr>
                <w:noProof/>
                <w:webHidden/>
              </w:rPr>
              <w:fldChar w:fldCharType="end"/>
            </w:r>
          </w:hyperlink>
        </w:p>
        <w:p w14:paraId="317BA947"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07" w:history="1">
            <w:r w:rsidR="00487207" w:rsidRPr="00DF65E6">
              <w:rPr>
                <w:rStyle w:val="Hyperlink"/>
                <w:rFonts w:cs="Times New Roman"/>
                <w:noProof/>
              </w:rPr>
              <w:t>Power of Suppliers</w:t>
            </w:r>
            <w:r w:rsidR="00487207">
              <w:rPr>
                <w:noProof/>
                <w:webHidden/>
              </w:rPr>
              <w:tab/>
            </w:r>
            <w:r w:rsidR="00487207">
              <w:rPr>
                <w:noProof/>
                <w:webHidden/>
              </w:rPr>
              <w:fldChar w:fldCharType="begin"/>
            </w:r>
            <w:r w:rsidR="00487207">
              <w:rPr>
                <w:noProof/>
                <w:webHidden/>
              </w:rPr>
              <w:instrText xml:space="preserve"> PAGEREF _Toc64539407 \h </w:instrText>
            </w:r>
            <w:r w:rsidR="00487207">
              <w:rPr>
                <w:noProof/>
                <w:webHidden/>
              </w:rPr>
            </w:r>
            <w:r w:rsidR="00487207">
              <w:rPr>
                <w:noProof/>
                <w:webHidden/>
              </w:rPr>
              <w:fldChar w:fldCharType="separate"/>
            </w:r>
            <w:r w:rsidR="00487207">
              <w:rPr>
                <w:noProof/>
                <w:webHidden/>
              </w:rPr>
              <w:t>9</w:t>
            </w:r>
            <w:r w:rsidR="00487207">
              <w:rPr>
                <w:noProof/>
                <w:webHidden/>
              </w:rPr>
              <w:fldChar w:fldCharType="end"/>
            </w:r>
          </w:hyperlink>
        </w:p>
        <w:p w14:paraId="7019DAC3"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08" w:history="1">
            <w:r w:rsidR="00487207" w:rsidRPr="00DF65E6">
              <w:rPr>
                <w:rStyle w:val="Hyperlink"/>
                <w:rFonts w:cs="Times New Roman"/>
                <w:noProof/>
              </w:rPr>
              <w:t>Power of Customers</w:t>
            </w:r>
            <w:r w:rsidR="00487207">
              <w:rPr>
                <w:noProof/>
                <w:webHidden/>
              </w:rPr>
              <w:tab/>
            </w:r>
            <w:r w:rsidR="00487207">
              <w:rPr>
                <w:noProof/>
                <w:webHidden/>
              </w:rPr>
              <w:fldChar w:fldCharType="begin"/>
            </w:r>
            <w:r w:rsidR="00487207">
              <w:rPr>
                <w:noProof/>
                <w:webHidden/>
              </w:rPr>
              <w:instrText xml:space="preserve"> PAGEREF _Toc64539408 \h </w:instrText>
            </w:r>
            <w:r w:rsidR="00487207">
              <w:rPr>
                <w:noProof/>
                <w:webHidden/>
              </w:rPr>
            </w:r>
            <w:r w:rsidR="00487207">
              <w:rPr>
                <w:noProof/>
                <w:webHidden/>
              </w:rPr>
              <w:fldChar w:fldCharType="separate"/>
            </w:r>
            <w:r w:rsidR="00487207">
              <w:rPr>
                <w:noProof/>
                <w:webHidden/>
              </w:rPr>
              <w:t>10</w:t>
            </w:r>
            <w:r w:rsidR="00487207">
              <w:rPr>
                <w:noProof/>
                <w:webHidden/>
              </w:rPr>
              <w:fldChar w:fldCharType="end"/>
            </w:r>
          </w:hyperlink>
        </w:p>
        <w:p w14:paraId="2AEA601B"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09" w:history="1">
            <w:r w:rsidR="00487207" w:rsidRPr="00DF65E6">
              <w:rPr>
                <w:rStyle w:val="Hyperlink"/>
                <w:rFonts w:cs="Times New Roman"/>
                <w:noProof/>
              </w:rPr>
              <w:t>Threat of Substitutes</w:t>
            </w:r>
            <w:r w:rsidR="00487207">
              <w:rPr>
                <w:noProof/>
                <w:webHidden/>
              </w:rPr>
              <w:tab/>
            </w:r>
            <w:r w:rsidR="00487207">
              <w:rPr>
                <w:noProof/>
                <w:webHidden/>
              </w:rPr>
              <w:fldChar w:fldCharType="begin"/>
            </w:r>
            <w:r w:rsidR="00487207">
              <w:rPr>
                <w:noProof/>
                <w:webHidden/>
              </w:rPr>
              <w:instrText xml:space="preserve"> PAGEREF _Toc64539409 \h </w:instrText>
            </w:r>
            <w:r w:rsidR="00487207">
              <w:rPr>
                <w:noProof/>
                <w:webHidden/>
              </w:rPr>
            </w:r>
            <w:r w:rsidR="00487207">
              <w:rPr>
                <w:noProof/>
                <w:webHidden/>
              </w:rPr>
              <w:fldChar w:fldCharType="separate"/>
            </w:r>
            <w:r w:rsidR="00487207">
              <w:rPr>
                <w:noProof/>
                <w:webHidden/>
              </w:rPr>
              <w:t>10</w:t>
            </w:r>
            <w:r w:rsidR="00487207">
              <w:rPr>
                <w:noProof/>
                <w:webHidden/>
              </w:rPr>
              <w:fldChar w:fldCharType="end"/>
            </w:r>
          </w:hyperlink>
        </w:p>
        <w:p w14:paraId="7C75A99F" w14:textId="77777777" w:rsidR="00487207" w:rsidRDefault="00093729">
          <w:pPr>
            <w:pStyle w:val="TOC1"/>
            <w:tabs>
              <w:tab w:val="right" w:leader="dot" w:pos="9350"/>
            </w:tabs>
            <w:rPr>
              <w:rFonts w:asciiTheme="minorHAnsi" w:eastAsiaTheme="minorEastAsia" w:hAnsiTheme="minorHAnsi"/>
              <w:noProof/>
              <w:sz w:val="22"/>
              <w:lang w:val="en-US"/>
            </w:rPr>
          </w:pPr>
          <w:hyperlink w:anchor="_Toc64539410" w:history="1">
            <w:r w:rsidR="00487207" w:rsidRPr="00DF65E6">
              <w:rPr>
                <w:rStyle w:val="Hyperlink"/>
                <w:rFonts w:cs="Times New Roman"/>
                <w:noProof/>
                <w:lang w:eastAsia="en-GB"/>
              </w:rPr>
              <w:t>Analysis of the Culture of Sainsbury’s using McKinzie’s 7S</w:t>
            </w:r>
            <w:r w:rsidR="00487207">
              <w:rPr>
                <w:noProof/>
                <w:webHidden/>
              </w:rPr>
              <w:tab/>
            </w:r>
            <w:r w:rsidR="00487207">
              <w:rPr>
                <w:noProof/>
                <w:webHidden/>
              </w:rPr>
              <w:fldChar w:fldCharType="begin"/>
            </w:r>
            <w:r w:rsidR="00487207">
              <w:rPr>
                <w:noProof/>
                <w:webHidden/>
              </w:rPr>
              <w:instrText xml:space="preserve"> PAGEREF _Toc64539410 \h </w:instrText>
            </w:r>
            <w:r w:rsidR="00487207">
              <w:rPr>
                <w:noProof/>
                <w:webHidden/>
              </w:rPr>
            </w:r>
            <w:r w:rsidR="00487207">
              <w:rPr>
                <w:noProof/>
                <w:webHidden/>
              </w:rPr>
              <w:fldChar w:fldCharType="separate"/>
            </w:r>
            <w:r w:rsidR="00487207">
              <w:rPr>
                <w:noProof/>
                <w:webHidden/>
              </w:rPr>
              <w:t>10</w:t>
            </w:r>
            <w:r w:rsidR="00487207">
              <w:rPr>
                <w:noProof/>
                <w:webHidden/>
              </w:rPr>
              <w:fldChar w:fldCharType="end"/>
            </w:r>
          </w:hyperlink>
        </w:p>
        <w:p w14:paraId="48F93358"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11" w:history="1">
            <w:r w:rsidR="00487207" w:rsidRPr="00DF65E6">
              <w:rPr>
                <w:rStyle w:val="Hyperlink"/>
                <w:rFonts w:cs="Times New Roman"/>
                <w:noProof/>
                <w:lang w:eastAsia="en-GB"/>
              </w:rPr>
              <w:t>Strategy</w:t>
            </w:r>
            <w:r w:rsidR="00487207">
              <w:rPr>
                <w:noProof/>
                <w:webHidden/>
              </w:rPr>
              <w:tab/>
            </w:r>
            <w:r w:rsidR="00487207">
              <w:rPr>
                <w:noProof/>
                <w:webHidden/>
              </w:rPr>
              <w:fldChar w:fldCharType="begin"/>
            </w:r>
            <w:r w:rsidR="00487207">
              <w:rPr>
                <w:noProof/>
                <w:webHidden/>
              </w:rPr>
              <w:instrText xml:space="preserve"> PAGEREF _Toc64539411 \h </w:instrText>
            </w:r>
            <w:r w:rsidR="00487207">
              <w:rPr>
                <w:noProof/>
                <w:webHidden/>
              </w:rPr>
            </w:r>
            <w:r w:rsidR="00487207">
              <w:rPr>
                <w:noProof/>
                <w:webHidden/>
              </w:rPr>
              <w:fldChar w:fldCharType="separate"/>
            </w:r>
            <w:r w:rsidR="00487207">
              <w:rPr>
                <w:noProof/>
                <w:webHidden/>
              </w:rPr>
              <w:t>10</w:t>
            </w:r>
            <w:r w:rsidR="00487207">
              <w:rPr>
                <w:noProof/>
                <w:webHidden/>
              </w:rPr>
              <w:fldChar w:fldCharType="end"/>
            </w:r>
          </w:hyperlink>
        </w:p>
        <w:p w14:paraId="1B33971B"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12" w:history="1">
            <w:r w:rsidR="00487207" w:rsidRPr="00DF65E6">
              <w:rPr>
                <w:rStyle w:val="Hyperlink"/>
                <w:rFonts w:cs="Times New Roman"/>
                <w:noProof/>
                <w:lang w:eastAsia="en-GB"/>
              </w:rPr>
              <w:t>Structure</w:t>
            </w:r>
            <w:r w:rsidR="00487207">
              <w:rPr>
                <w:noProof/>
                <w:webHidden/>
              </w:rPr>
              <w:tab/>
            </w:r>
            <w:r w:rsidR="00487207">
              <w:rPr>
                <w:noProof/>
                <w:webHidden/>
              </w:rPr>
              <w:fldChar w:fldCharType="begin"/>
            </w:r>
            <w:r w:rsidR="00487207">
              <w:rPr>
                <w:noProof/>
                <w:webHidden/>
              </w:rPr>
              <w:instrText xml:space="preserve"> PAGEREF _Toc64539412 \h </w:instrText>
            </w:r>
            <w:r w:rsidR="00487207">
              <w:rPr>
                <w:noProof/>
                <w:webHidden/>
              </w:rPr>
            </w:r>
            <w:r w:rsidR="00487207">
              <w:rPr>
                <w:noProof/>
                <w:webHidden/>
              </w:rPr>
              <w:fldChar w:fldCharType="separate"/>
            </w:r>
            <w:r w:rsidR="00487207">
              <w:rPr>
                <w:noProof/>
                <w:webHidden/>
              </w:rPr>
              <w:t>11</w:t>
            </w:r>
            <w:r w:rsidR="00487207">
              <w:rPr>
                <w:noProof/>
                <w:webHidden/>
              </w:rPr>
              <w:fldChar w:fldCharType="end"/>
            </w:r>
          </w:hyperlink>
        </w:p>
        <w:p w14:paraId="25389C02"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13" w:history="1">
            <w:r w:rsidR="00487207" w:rsidRPr="00DF65E6">
              <w:rPr>
                <w:rStyle w:val="Hyperlink"/>
                <w:rFonts w:cs="Times New Roman"/>
                <w:noProof/>
                <w:lang w:eastAsia="en-GB"/>
              </w:rPr>
              <w:t>Systems</w:t>
            </w:r>
            <w:r w:rsidR="00487207">
              <w:rPr>
                <w:noProof/>
                <w:webHidden/>
              </w:rPr>
              <w:tab/>
            </w:r>
            <w:r w:rsidR="00487207">
              <w:rPr>
                <w:noProof/>
                <w:webHidden/>
              </w:rPr>
              <w:fldChar w:fldCharType="begin"/>
            </w:r>
            <w:r w:rsidR="00487207">
              <w:rPr>
                <w:noProof/>
                <w:webHidden/>
              </w:rPr>
              <w:instrText xml:space="preserve"> PAGEREF _Toc64539413 \h </w:instrText>
            </w:r>
            <w:r w:rsidR="00487207">
              <w:rPr>
                <w:noProof/>
                <w:webHidden/>
              </w:rPr>
            </w:r>
            <w:r w:rsidR="00487207">
              <w:rPr>
                <w:noProof/>
                <w:webHidden/>
              </w:rPr>
              <w:fldChar w:fldCharType="separate"/>
            </w:r>
            <w:r w:rsidR="00487207">
              <w:rPr>
                <w:noProof/>
                <w:webHidden/>
              </w:rPr>
              <w:t>11</w:t>
            </w:r>
            <w:r w:rsidR="00487207">
              <w:rPr>
                <w:noProof/>
                <w:webHidden/>
              </w:rPr>
              <w:fldChar w:fldCharType="end"/>
            </w:r>
          </w:hyperlink>
        </w:p>
        <w:p w14:paraId="07C5D138"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14" w:history="1">
            <w:r w:rsidR="00487207" w:rsidRPr="00DF65E6">
              <w:rPr>
                <w:rStyle w:val="Hyperlink"/>
                <w:rFonts w:cs="Times New Roman"/>
                <w:noProof/>
                <w:shd w:val="clear" w:color="auto" w:fill="FFFFFF"/>
              </w:rPr>
              <w:t>Shared Values</w:t>
            </w:r>
            <w:r w:rsidR="00487207">
              <w:rPr>
                <w:noProof/>
                <w:webHidden/>
              </w:rPr>
              <w:tab/>
            </w:r>
            <w:r w:rsidR="00487207">
              <w:rPr>
                <w:noProof/>
                <w:webHidden/>
              </w:rPr>
              <w:fldChar w:fldCharType="begin"/>
            </w:r>
            <w:r w:rsidR="00487207">
              <w:rPr>
                <w:noProof/>
                <w:webHidden/>
              </w:rPr>
              <w:instrText xml:space="preserve"> PAGEREF _Toc64539414 \h </w:instrText>
            </w:r>
            <w:r w:rsidR="00487207">
              <w:rPr>
                <w:noProof/>
                <w:webHidden/>
              </w:rPr>
            </w:r>
            <w:r w:rsidR="00487207">
              <w:rPr>
                <w:noProof/>
                <w:webHidden/>
              </w:rPr>
              <w:fldChar w:fldCharType="separate"/>
            </w:r>
            <w:r w:rsidR="00487207">
              <w:rPr>
                <w:noProof/>
                <w:webHidden/>
              </w:rPr>
              <w:t>11</w:t>
            </w:r>
            <w:r w:rsidR="00487207">
              <w:rPr>
                <w:noProof/>
                <w:webHidden/>
              </w:rPr>
              <w:fldChar w:fldCharType="end"/>
            </w:r>
          </w:hyperlink>
        </w:p>
        <w:p w14:paraId="4AF818AD"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15" w:history="1">
            <w:r w:rsidR="00487207" w:rsidRPr="00DF65E6">
              <w:rPr>
                <w:rStyle w:val="Hyperlink"/>
                <w:rFonts w:cs="Times New Roman"/>
                <w:noProof/>
              </w:rPr>
              <w:t>Style</w:t>
            </w:r>
            <w:r w:rsidR="00487207">
              <w:rPr>
                <w:noProof/>
                <w:webHidden/>
              </w:rPr>
              <w:tab/>
            </w:r>
            <w:r w:rsidR="00487207">
              <w:rPr>
                <w:noProof/>
                <w:webHidden/>
              </w:rPr>
              <w:fldChar w:fldCharType="begin"/>
            </w:r>
            <w:r w:rsidR="00487207">
              <w:rPr>
                <w:noProof/>
                <w:webHidden/>
              </w:rPr>
              <w:instrText xml:space="preserve"> PAGEREF _Toc64539415 \h </w:instrText>
            </w:r>
            <w:r w:rsidR="00487207">
              <w:rPr>
                <w:noProof/>
                <w:webHidden/>
              </w:rPr>
            </w:r>
            <w:r w:rsidR="00487207">
              <w:rPr>
                <w:noProof/>
                <w:webHidden/>
              </w:rPr>
              <w:fldChar w:fldCharType="separate"/>
            </w:r>
            <w:r w:rsidR="00487207">
              <w:rPr>
                <w:noProof/>
                <w:webHidden/>
              </w:rPr>
              <w:t>12</w:t>
            </w:r>
            <w:r w:rsidR="00487207">
              <w:rPr>
                <w:noProof/>
                <w:webHidden/>
              </w:rPr>
              <w:fldChar w:fldCharType="end"/>
            </w:r>
          </w:hyperlink>
        </w:p>
        <w:p w14:paraId="2AD77BB1"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16" w:history="1">
            <w:r w:rsidR="00487207" w:rsidRPr="00DF65E6">
              <w:rPr>
                <w:rStyle w:val="Hyperlink"/>
                <w:rFonts w:cs="Times New Roman"/>
                <w:noProof/>
              </w:rPr>
              <w:t>Staff</w:t>
            </w:r>
            <w:r w:rsidR="00487207">
              <w:rPr>
                <w:noProof/>
                <w:webHidden/>
              </w:rPr>
              <w:tab/>
            </w:r>
            <w:r w:rsidR="00487207">
              <w:rPr>
                <w:noProof/>
                <w:webHidden/>
              </w:rPr>
              <w:fldChar w:fldCharType="begin"/>
            </w:r>
            <w:r w:rsidR="00487207">
              <w:rPr>
                <w:noProof/>
                <w:webHidden/>
              </w:rPr>
              <w:instrText xml:space="preserve"> PAGEREF _Toc64539416 \h </w:instrText>
            </w:r>
            <w:r w:rsidR="00487207">
              <w:rPr>
                <w:noProof/>
                <w:webHidden/>
              </w:rPr>
            </w:r>
            <w:r w:rsidR="00487207">
              <w:rPr>
                <w:noProof/>
                <w:webHidden/>
              </w:rPr>
              <w:fldChar w:fldCharType="separate"/>
            </w:r>
            <w:r w:rsidR="00487207">
              <w:rPr>
                <w:noProof/>
                <w:webHidden/>
              </w:rPr>
              <w:t>12</w:t>
            </w:r>
            <w:r w:rsidR="00487207">
              <w:rPr>
                <w:noProof/>
                <w:webHidden/>
              </w:rPr>
              <w:fldChar w:fldCharType="end"/>
            </w:r>
          </w:hyperlink>
        </w:p>
        <w:p w14:paraId="27B0FCC9"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17" w:history="1">
            <w:r w:rsidR="00487207" w:rsidRPr="00DF65E6">
              <w:rPr>
                <w:rStyle w:val="Hyperlink"/>
                <w:rFonts w:cs="Times New Roman"/>
                <w:noProof/>
              </w:rPr>
              <w:t>Skills</w:t>
            </w:r>
            <w:r w:rsidR="00487207">
              <w:rPr>
                <w:noProof/>
                <w:webHidden/>
              </w:rPr>
              <w:tab/>
            </w:r>
            <w:r w:rsidR="00487207">
              <w:rPr>
                <w:noProof/>
                <w:webHidden/>
              </w:rPr>
              <w:fldChar w:fldCharType="begin"/>
            </w:r>
            <w:r w:rsidR="00487207">
              <w:rPr>
                <w:noProof/>
                <w:webHidden/>
              </w:rPr>
              <w:instrText xml:space="preserve"> PAGEREF _Toc64539417 \h </w:instrText>
            </w:r>
            <w:r w:rsidR="00487207">
              <w:rPr>
                <w:noProof/>
                <w:webHidden/>
              </w:rPr>
            </w:r>
            <w:r w:rsidR="00487207">
              <w:rPr>
                <w:noProof/>
                <w:webHidden/>
              </w:rPr>
              <w:fldChar w:fldCharType="separate"/>
            </w:r>
            <w:r w:rsidR="00487207">
              <w:rPr>
                <w:noProof/>
                <w:webHidden/>
              </w:rPr>
              <w:t>12</w:t>
            </w:r>
            <w:r w:rsidR="00487207">
              <w:rPr>
                <w:noProof/>
                <w:webHidden/>
              </w:rPr>
              <w:fldChar w:fldCharType="end"/>
            </w:r>
          </w:hyperlink>
        </w:p>
        <w:p w14:paraId="4BDE696F" w14:textId="77777777" w:rsidR="00487207" w:rsidRDefault="00093729">
          <w:pPr>
            <w:pStyle w:val="TOC1"/>
            <w:tabs>
              <w:tab w:val="right" w:leader="dot" w:pos="9350"/>
            </w:tabs>
            <w:rPr>
              <w:rFonts w:asciiTheme="minorHAnsi" w:eastAsiaTheme="minorEastAsia" w:hAnsiTheme="minorHAnsi"/>
              <w:noProof/>
              <w:sz w:val="22"/>
              <w:lang w:val="en-US"/>
            </w:rPr>
          </w:pPr>
          <w:hyperlink w:anchor="_Toc64539418" w:history="1">
            <w:r w:rsidR="00487207" w:rsidRPr="00DF65E6">
              <w:rPr>
                <w:rStyle w:val="Hyperlink"/>
                <w:rFonts w:cs="Times New Roman"/>
                <w:noProof/>
              </w:rPr>
              <w:t>Lewin’s 3-Step Model</w:t>
            </w:r>
            <w:r w:rsidR="00487207">
              <w:rPr>
                <w:noProof/>
                <w:webHidden/>
              </w:rPr>
              <w:tab/>
            </w:r>
            <w:r w:rsidR="00487207">
              <w:rPr>
                <w:noProof/>
                <w:webHidden/>
              </w:rPr>
              <w:fldChar w:fldCharType="begin"/>
            </w:r>
            <w:r w:rsidR="00487207">
              <w:rPr>
                <w:noProof/>
                <w:webHidden/>
              </w:rPr>
              <w:instrText xml:space="preserve"> PAGEREF _Toc64539418 \h </w:instrText>
            </w:r>
            <w:r w:rsidR="00487207">
              <w:rPr>
                <w:noProof/>
                <w:webHidden/>
              </w:rPr>
            </w:r>
            <w:r w:rsidR="00487207">
              <w:rPr>
                <w:noProof/>
                <w:webHidden/>
              </w:rPr>
              <w:fldChar w:fldCharType="separate"/>
            </w:r>
            <w:r w:rsidR="00487207">
              <w:rPr>
                <w:noProof/>
                <w:webHidden/>
              </w:rPr>
              <w:t>12</w:t>
            </w:r>
            <w:r w:rsidR="00487207">
              <w:rPr>
                <w:noProof/>
                <w:webHidden/>
              </w:rPr>
              <w:fldChar w:fldCharType="end"/>
            </w:r>
          </w:hyperlink>
        </w:p>
        <w:p w14:paraId="2E7FACEE"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19" w:history="1">
            <w:r w:rsidR="00487207" w:rsidRPr="00DF65E6">
              <w:rPr>
                <w:rStyle w:val="Hyperlink"/>
                <w:rFonts w:cs="Times New Roman"/>
                <w:noProof/>
              </w:rPr>
              <w:t>Unfreezing</w:t>
            </w:r>
            <w:r w:rsidR="00487207">
              <w:rPr>
                <w:noProof/>
                <w:webHidden/>
              </w:rPr>
              <w:tab/>
            </w:r>
            <w:r w:rsidR="00487207">
              <w:rPr>
                <w:noProof/>
                <w:webHidden/>
              </w:rPr>
              <w:fldChar w:fldCharType="begin"/>
            </w:r>
            <w:r w:rsidR="00487207">
              <w:rPr>
                <w:noProof/>
                <w:webHidden/>
              </w:rPr>
              <w:instrText xml:space="preserve"> PAGEREF _Toc64539419 \h </w:instrText>
            </w:r>
            <w:r w:rsidR="00487207">
              <w:rPr>
                <w:noProof/>
                <w:webHidden/>
              </w:rPr>
            </w:r>
            <w:r w:rsidR="00487207">
              <w:rPr>
                <w:noProof/>
                <w:webHidden/>
              </w:rPr>
              <w:fldChar w:fldCharType="separate"/>
            </w:r>
            <w:r w:rsidR="00487207">
              <w:rPr>
                <w:noProof/>
                <w:webHidden/>
              </w:rPr>
              <w:t>13</w:t>
            </w:r>
            <w:r w:rsidR="00487207">
              <w:rPr>
                <w:noProof/>
                <w:webHidden/>
              </w:rPr>
              <w:fldChar w:fldCharType="end"/>
            </w:r>
          </w:hyperlink>
        </w:p>
        <w:p w14:paraId="7319E59F"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20" w:history="1">
            <w:r w:rsidR="00487207" w:rsidRPr="00DF65E6">
              <w:rPr>
                <w:rStyle w:val="Hyperlink"/>
                <w:rFonts w:cs="Times New Roman"/>
                <w:noProof/>
              </w:rPr>
              <w:t>Changing</w:t>
            </w:r>
            <w:r w:rsidR="00487207">
              <w:rPr>
                <w:noProof/>
                <w:webHidden/>
              </w:rPr>
              <w:tab/>
            </w:r>
            <w:r w:rsidR="00487207">
              <w:rPr>
                <w:noProof/>
                <w:webHidden/>
              </w:rPr>
              <w:fldChar w:fldCharType="begin"/>
            </w:r>
            <w:r w:rsidR="00487207">
              <w:rPr>
                <w:noProof/>
                <w:webHidden/>
              </w:rPr>
              <w:instrText xml:space="preserve"> PAGEREF _Toc64539420 \h </w:instrText>
            </w:r>
            <w:r w:rsidR="00487207">
              <w:rPr>
                <w:noProof/>
                <w:webHidden/>
              </w:rPr>
            </w:r>
            <w:r w:rsidR="00487207">
              <w:rPr>
                <w:noProof/>
                <w:webHidden/>
              </w:rPr>
              <w:fldChar w:fldCharType="separate"/>
            </w:r>
            <w:r w:rsidR="00487207">
              <w:rPr>
                <w:noProof/>
                <w:webHidden/>
              </w:rPr>
              <w:t>13</w:t>
            </w:r>
            <w:r w:rsidR="00487207">
              <w:rPr>
                <w:noProof/>
                <w:webHidden/>
              </w:rPr>
              <w:fldChar w:fldCharType="end"/>
            </w:r>
          </w:hyperlink>
        </w:p>
        <w:p w14:paraId="438B09AF"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21" w:history="1">
            <w:r w:rsidR="00487207" w:rsidRPr="00DF65E6">
              <w:rPr>
                <w:rStyle w:val="Hyperlink"/>
                <w:rFonts w:cs="Times New Roman"/>
                <w:noProof/>
              </w:rPr>
              <w:t>Refreezing</w:t>
            </w:r>
            <w:r w:rsidR="00487207">
              <w:rPr>
                <w:noProof/>
                <w:webHidden/>
              </w:rPr>
              <w:tab/>
            </w:r>
            <w:r w:rsidR="00487207">
              <w:rPr>
                <w:noProof/>
                <w:webHidden/>
              </w:rPr>
              <w:fldChar w:fldCharType="begin"/>
            </w:r>
            <w:r w:rsidR="00487207">
              <w:rPr>
                <w:noProof/>
                <w:webHidden/>
              </w:rPr>
              <w:instrText xml:space="preserve"> PAGEREF _Toc64539421 \h </w:instrText>
            </w:r>
            <w:r w:rsidR="00487207">
              <w:rPr>
                <w:noProof/>
                <w:webHidden/>
              </w:rPr>
            </w:r>
            <w:r w:rsidR="00487207">
              <w:rPr>
                <w:noProof/>
                <w:webHidden/>
              </w:rPr>
              <w:fldChar w:fldCharType="separate"/>
            </w:r>
            <w:r w:rsidR="00487207">
              <w:rPr>
                <w:noProof/>
                <w:webHidden/>
              </w:rPr>
              <w:t>14</w:t>
            </w:r>
            <w:r w:rsidR="00487207">
              <w:rPr>
                <w:noProof/>
                <w:webHidden/>
              </w:rPr>
              <w:fldChar w:fldCharType="end"/>
            </w:r>
          </w:hyperlink>
        </w:p>
        <w:p w14:paraId="47FF6168" w14:textId="77777777" w:rsidR="00487207" w:rsidRDefault="00093729">
          <w:pPr>
            <w:pStyle w:val="TOC1"/>
            <w:tabs>
              <w:tab w:val="right" w:leader="dot" w:pos="9350"/>
            </w:tabs>
            <w:rPr>
              <w:rFonts w:asciiTheme="minorHAnsi" w:eastAsiaTheme="minorEastAsia" w:hAnsiTheme="minorHAnsi"/>
              <w:noProof/>
              <w:sz w:val="22"/>
              <w:lang w:val="en-US"/>
            </w:rPr>
          </w:pPr>
          <w:hyperlink w:anchor="_Toc64539422" w:history="1">
            <w:r w:rsidR="00487207" w:rsidRPr="00DF65E6">
              <w:rPr>
                <w:rStyle w:val="Hyperlink"/>
                <w:rFonts w:cs="Times New Roman"/>
                <w:noProof/>
              </w:rPr>
              <w:t xml:space="preserve">Effect </w:t>
            </w:r>
            <w:r w:rsidR="00487207">
              <w:rPr>
                <w:rStyle w:val="Hyperlink"/>
                <w:rFonts w:cs="Times New Roman"/>
                <w:noProof/>
              </w:rPr>
              <w:t xml:space="preserve">of </w:t>
            </w:r>
            <w:r w:rsidR="00487207" w:rsidRPr="00DF65E6">
              <w:rPr>
                <w:rStyle w:val="Hyperlink"/>
                <w:rFonts w:cs="Times New Roman"/>
                <w:noProof/>
              </w:rPr>
              <w:t>Globalization on Organisational Culture</w:t>
            </w:r>
            <w:r w:rsidR="00487207">
              <w:rPr>
                <w:noProof/>
                <w:webHidden/>
              </w:rPr>
              <w:tab/>
            </w:r>
            <w:r w:rsidR="00487207">
              <w:rPr>
                <w:noProof/>
                <w:webHidden/>
              </w:rPr>
              <w:fldChar w:fldCharType="begin"/>
            </w:r>
            <w:r w:rsidR="00487207">
              <w:rPr>
                <w:noProof/>
                <w:webHidden/>
              </w:rPr>
              <w:instrText xml:space="preserve"> PAGEREF _Toc64539422 \h </w:instrText>
            </w:r>
            <w:r w:rsidR="00487207">
              <w:rPr>
                <w:noProof/>
                <w:webHidden/>
              </w:rPr>
            </w:r>
            <w:r w:rsidR="00487207">
              <w:rPr>
                <w:noProof/>
                <w:webHidden/>
              </w:rPr>
              <w:fldChar w:fldCharType="separate"/>
            </w:r>
            <w:r w:rsidR="00487207">
              <w:rPr>
                <w:noProof/>
                <w:webHidden/>
              </w:rPr>
              <w:t>14</w:t>
            </w:r>
            <w:r w:rsidR="00487207">
              <w:rPr>
                <w:noProof/>
                <w:webHidden/>
              </w:rPr>
              <w:fldChar w:fldCharType="end"/>
            </w:r>
          </w:hyperlink>
        </w:p>
        <w:p w14:paraId="2B489CAA" w14:textId="77777777" w:rsidR="00487207" w:rsidRDefault="00093729">
          <w:pPr>
            <w:pStyle w:val="TOC1"/>
            <w:tabs>
              <w:tab w:val="right" w:leader="dot" w:pos="9350"/>
            </w:tabs>
            <w:rPr>
              <w:rFonts w:asciiTheme="minorHAnsi" w:eastAsiaTheme="minorEastAsia" w:hAnsiTheme="minorHAnsi"/>
              <w:noProof/>
              <w:sz w:val="22"/>
              <w:lang w:val="en-US"/>
            </w:rPr>
          </w:pPr>
          <w:hyperlink w:anchor="_Toc64539423" w:history="1">
            <w:r w:rsidR="00487207" w:rsidRPr="00DF65E6">
              <w:rPr>
                <w:rStyle w:val="Hyperlink"/>
                <w:rFonts w:cs="Times New Roman"/>
                <w:noProof/>
              </w:rPr>
              <w:t>Ethical Dilemmas</w:t>
            </w:r>
            <w:r w:rsidR="00487207">
              <w:rPr>
                <w:noProof/>
                <w:webHidden/>
              </w:rPr>
              <w:tab/>
            </w:r>
            <w:r w:rsidR="00487207">
              <w:rPr>
                <w:noProof/>
                <w:webHidden/>
              </w:rPr>
              <w:fldChar w:fldCharType="begin"/>
            </w:r>
            <w:r w:rsidR="00487207">
              <w:rPr>
                <w:noProof/>
                <w:webHidden/>
              </w:rPr>
              <w:instrText xml:space="preserve"> PAGEREF _Toc64539423 \h </w:instrText>
            </w:r>
            <w:r w:rsidR="00487207">
              <w:rPr>
                <w:noProof/>
                <w:webHidden/>
              </w:rPr>
            </w:r>
            <w:r w:rsidR="00487207">
              <w:rPr>
                <w:noProof/>
                <w:webHidden/>
              </w:rPr>
              <w:fldChar w:fldCharType="separate"/>
            </w:r>
            <w:r w:rsidR="00487207">
              <w:rPr>
                <w:noProof/>
                <w:webHidden/>
              </w:rPr>
              <w:t>15</w:t>
            </w:r>
            <w:r w:rsidR="00487207">
              <w:rPr>
                <w:noProof/>
                <w:webHidden/>
              </w:rPr>
              <w:fldChar w:fldCharType="end"/>
            </w:r>
          </w:hyperlink>
        </w:p>
        <w:p w14:paraId="1BAEDCFC"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24" w:history="1">
            <w:r w:rsidR="00487207" w:rsidRPr="00DF65E6">
              <w:rPr>
                <w:rStyle w:val="Hyperlink"/>
                <w:rFonts w:cs="Times New Roman"/>
                <w:noProof/>
              </w:rPr>
              <w:t>Ethical Dilemmas faced by Sainsbury’s</w:t>
            </w:r>
            <w:r w:rsidR="00487207">
              <w:rPr>
                <w:noProof/>
                <w:webHidden/>
              </w:rPr>
              <w:tab/>
            </w:r>
            <w:r w:rsidR="00487207">
              <w:rPr>
                <w:noProof/>
                <w:webHidden/>
              </w:rPr>
              <w:fldChar w:fldCharType="begin"/>
            </w:r>
            <w:r w:rsidR="00487207">
              <w:rPr>
                <w:noProof/>
                <w:webHidden/>
              </w:rPr>
              <w:instrText xml:space="preserve"> PAGEREF _Toc64539424 \h </w:instrText>
            </w:r>
            <w:r w:rsidR="00487207">
              <w:rPr>
                <w:noProof/>
                <w:webHidden/>
              </w:rPr>
            </w:r>
            <w:r w:rsidR="00487207">
              <w:rPr>
                <w:noProof/>
                <w:webHidden/>
              </w:rPr>
              <w:fldChar w:fldCharType="separate"/>
            </w:r>
            <w:r w:rsidR="00487207">
              <w:rPr>
                <w:noProof/>
                <w:webHidden/>
              </w:rPr>
              <w:t>15</w:t>
            </w:r>
            <w:r w:rsidR="00487207">
              <w:rPr>
                <w:noProof/>
                <w:webHidden/>
              </w:rPr>
              <w:fldChar w:fldCharType="end"/>
            </w:r>
          </w:hyperlink>
        </w:p>
        <w:p w14:paraId="1E605E01" w14:textId="77777777" w:rsidR="00487207" w:rsidRDefault="00093729">
          <w:pPr>
            <w:pStyle w:val="TOC1"/>
            <w:tabs>
              <w:tab w:val="right" w:leader="dot" w:pos="9350"/>
            </w:tabs>
            <w:rPr>
              <w:rFonts w:asciiTheme="minorHAnsi" w:eastAsiaTheme="minorEastAsia" w:hAnsiTheme="minorHAnsi"/>
              <w:noProof/>
              <w:sz w:val="22"/>
              <w:lang w:val="en-US"/>
            </w:rPr>
          </w:pPr>
          <w:hyperlink w:anchor="_Toc64539425" w:history="1">
            <w:r w:rsidR="00487207" w:rsidRPr="00DF65E6">
              <w:rPr>
                <w:rStyle w:val="Hyperlink"/>
                <w:noProof/>
              </w:rPr>
              <w:t>Conclusion</w:t>
            </w:r>
            <w:r w:rsidR="00487207">
              <w:rPr>
                <w:noProof/>
                <w:webHidden/>
              </w:rPr>
              <w:tab/>
            </w:r>
            <w:r w:rsidR="00487207">
              <w:rPr>
                <w:noProof/>
                <w:webHidden/>
              </w:rPr>
              <w:fldChar w:fldCharType="begin"/>
            </w:r>
            <w:r w:rsidR="00487207">
              <w:rPr>
                <w:noProof/>
                <w:webHidden/>
              </w:rPr>
              <w:instrText xml:space="preserve"> PAGEREF _Toc64539425 \h </w:instrText>
            </w:r>
            <w:r w:rsidR="00487207">
              <w:rPr>
                <w:noProof/>
                <w:webHidden/>
              </w:rPr>
            </w:r>
            <w:r w:rsidR="00487207">
              <w:rPr>
                <w:noProof/>
                <w:webHidden/>
              </w:rPr>
              <w:fldChar w:fldCharType="separate"/>
            </w:r>
            <w:r w:rsidR="00487207">
              <w:rPr>
                <w:noProof/>
                <w:webHidden/>
              </w:rPr>
              <w:t>17</w:t>
            </w:r>
            <w:r w:rsidR="00487207">
              <w:rPr>
                <w:noProof/>
                <w:webHidden/>
              </w:rPr>
              <w:fldChar w:fldCharType="end"/>
            </w:r>
          </w:hyperlink>
        </w:p>
        <w:p w14:paraId="72031783" w14:textId="77777777" w:rsidR="00487207" w:rsidRDefault="00093729">
          <w:pPr>
            <w:pStyle w:val="TOC1"/>
            <w:tabs>
              <w:tab w:val="right" w:leader="dot" w:pos="9350"/>
            </w:tabs>
            <w:rPr>
              <w:rFonts w:asciiTheme="minorHAnsi" w:eastAsiaTheme="minorEastAsia" w:hAnsiTheme="minorHAnsi"/>
              <w:noProof/>
              <w:sz w:val="22"/>
              <w:lang w:val="en-US"/>
            </w:rPr>
          </w:pPr>
          <w:hyperlink w:anchor="_Toc64539426" w:history="1">
            <w:r w:rsidR="00487207" w:rsidRPr="00DF65E6">
              <w:rPr>
                <w:rStyle w:val="Hyperlink"/>
                <w:noProof/>
              </w:rPr>
              <w:t>Appendix</w:t>
            </w:r>
            <w:r w:rsidR="00487207">
              <w:rPr>
                <w:noProof/>
                <w:webHidden/>
              </w:rPr>
              <w:tab/>
            </w:r>
            <w:r w:rsidR="00487207">
              <w:rPr>
                <w:noProof/>
                <w:webHidden/>
              </w:rPr>
              <w:fldChar w:fldCharType="begin"/>
            </w:r>
            <w:r w:rsidR="00487207">
              <w:rPr>
                <w:noProof/>
                <w:webHidden/>
              </w:rPr>
              <w:instrText xml:space="preserve"> PAGEREF _Toc64539426 \h </w:instrText>
            </w:r>
            <w:r w:rsidR="00487207">
              <w:rPr>
                <w:noProof/>
                <w:webHidden/>
              </w:rPr>
            </w:r>
            <w:r w:rsidR="00487207">
              <w:rPr>
                <w:noProof/>
                <w:webHidden/>
              </w:rPr>
              <w:fldChar w:fldCharType="separate"/>
            </w:r>
            <w:r w:rsidR="00487207">
              <w:rPr>
                <w:noProof/>
                <w:webHidden/>
              </w:rPr>
              <w:t>20</w:t>
            </w:r>
            <w:r w:rsidR="00487207">
              <w:rPr>
                <w:noProof/>
                <w:webHidden/>
              </w:rPr>
              <w:fldChar w:fldCharType="end"/>
            </w:r>
          </w:hyperlink>
        </w:p>
        <w:p w14:paraId="7BAA03E8" w14:textId="77777777" w:rsidR="00487207" w:rsidRDefault="00093729">
          <w:pPr>
            <w:pStyle w:val="TOC2"/>
            <w:tabs>
              <w:tab w:val="right" w:leader="dot" w:pos="9350"/>
            </w:tabs>
            <w:rPr>
              <w:rFonts w:asciiTheme="minorHAnsi" w:eastAsiaTheme="minorEastAsia" w:hAnsiTheme="minorHAnsi"/>
              <w:noProof/>
              <w:sz w:val="22"/>
              <w:lang w:val="en-US"/>
            </w:rPr>
          </w:pPr>
          <w:hyperlink w:anchor="_Toc64539427" w:history="1">
            <w:r w:rsidR="00487207" w:rsidRPr="00DF65E6">
              <w:rPr>
                <w:rStyle w:val="Hyperlink"/>
                <w:noProof/>
              </w:rPr>
              <w:t>Interview Questions</w:t>
            </w:r>
            <w:r w:rsidR="00487207">
              <w:rPr>
                <w:noProof/>
                <w:webHidden/>
              </w:rPr>
              <w:tab/>
            </w:r>
            <w:r w:rsidR="00487207">
              <w:rPr>
                <w:noProof/>
                <w:webHidden/>
              </w:rPr>
              <w:fldChar w:fldCharType="begin"/>
            </w:r>
            <w:r w:rsidR="00487207">
              <w:rPr>
                <w:noProof/>
                <w:webHidden/>
              </w:rPr>
              <w:instrText xml:space="preserve"> PAGEREF _Toc64539427 \h </w:instrText>
            </w:r>
            <w:r w:rsidR="00487207">
              <w:rPr>
                <w:noProof/>
                <w:webHidden/>
              </w:rPr>
            </w:r>
            <w:r w:rsidR="00487207">
              <w:rPr>
                <w:noProof/>
                <w:webHidden/>
              </w:rPr>
              <w:fldChar w:fldCharType="separate"/>
            </w:r>
            <w:r w:rsidR="00487207">
              <w:rPr>
                <w:noProof/>
                <w:webHidden/>
              </w:rPr>
              <w:t>20</w:t>
            </w:r>
            <w:r w:rsidR="00487207">
              <w:rPr>
                <w:noProof/>
                <w:webHidden/>
              </w:rPr>
              <w:fldChar w:fldCharType="end"/>
            </w:r>
          </w:hyperlink>
        </w:p>
        <w:p w14:paraId="4464DD48" w14:textId="77777777" w:rsidR="00862DFC" w:rsidRPr="00D331CE" w:rsidRDefault="00EB0B77" w:rsidP="00862DFC">
          <w:pPr>
            <w:rPr>
              <w:rFonts w:asciiTheme="minorHAnsi" w:eastAsiaTheme="minorEastAsia" w:hAnsiTheme="minorHAnsi"/>
              <w:noProof/>
              <w:sz w:val="22"/>
              <w:lang w:eastAsia="en-GB"/>
            </w:rPr>
          </w:pPr>
          <w:r w:rsidRPr="00597708">
            <w:rPr>
              <w:b/>
              <w:bCs/>
              <w:noProof/>
            </w:rPr>
            <w:fldChar w:fldCharType="end"/>
          </w:r>
          <w:hyperlink w:anchor="_Toc63243908" w:history="1">
            <w:r w:rsidR="00862DFC" w:rsidRPr="00597708">
              <w:rPr>
                <w:rStyle w:val="Hyperlink"/>
                <w:noProof/>
                <w:color w:val="auto"/>
                <w:u w:val="none"/>
              </w:rPr>
              <w:t>Rererences………………………………………………………………………………</w:t>
            </w:r>
            <w:r w:rsidR="00862DFC" w:rsidRPr="00D331CE">
              <w:rPr>
                <w:noProof/>
                <w:webHidden/>
              </w:rPr>
              <w:tab/>
            </w:r>
          </w:hyperlink>
          <w:r w:rsidR="00862DFC" w:rsidRPr="00597708">
            <w:rPr>
              <w:rStyle w:val="Hyperlink"/>
              <w:noProof/>
              <w:color w:val="auto"/>
              <w:u w:val="none"/>
            </w:rPr>
            <w:t>17</w:t>
          </w:r>
        </w:p>
        <w:p w14:paraId="6C89F2B0" w14:textId="77777777" w:rsidR="00EB0B77" w:rsidRPr="00D331CE" w:rsidRDefault="00093729"/>
      </w:sdtContent>
    </w:sdt>
    <w:p w14:paraId="03303A7C" w14:textId="77777777" w:rsidR="00A91A2D" w:rsidRPr="00D331CE" w:rsidRDefault="00A91A2D" w:rsidP="00A91A2D">
      <w:pPr>
        <w:jc w:val="center"/>
        <w:rPr>
          <w:rFonts w:cs="Times New Roman"/>
        </w:rPr>
      </w:pPr>
    </w:p>
    <w:p w14:paraId="6C4053ED" w14:textId="77777777" w:rsidR="00A91A2D" w:rsidRPr="00D331CE" w:rsidRDefault="006C2882" w:rsidP="00597708">
      <w:pPr>
        <w:spacing w:line="259" w:lineRule="auto"/>
        <w:rPr>
          <w:rFonts w:cs="Times New Roman"/>
        </w:rPr>
      </w:pPr>
      <w:r>
        <w:rPr>
          <w:rFonts w:cs="Times New Roman"/>
        </w:rPr>
        <w:br w:type="page"/>
      </w:r>
    </w:p>
    <w:p w14:paraId="7AE0A3BB" w14:textId="77777777" w:rsidR="00A91A2D" w:rsidRPr="00597708" w:rsidRDefault="00A91A2D" w:rsidP="00862DFC">
      <w:pPr>
        <w:pStyle w:val="Heading1"/>
        <w:rPr>
          <w:color w:val="auto"/>
        </w:rPr>
      </w:pPr>
      <w:bookmarkStart w:id="0" w:name="_Toc64539391"/>
      <w:r w:rsidRPr="00597708">
        <w:rPr>
          <w:color w:val="auto"/>
        </w:rPr>
        <w:lastRenderedPageBreak/>
        <w:t>Introduction</w:t>
      </w:r>
      <w:bookmarkEnd w:id="0"/>
      <w:r w:rsidRPr="00597708">
        <w:rPr>
          <w:color w:val="auto"/>
        </w:rPr>
        <w:t xml:space="preserve"> </w:t>
      </w:r>
    </w:p>
    <w:p w14:paraId="16F63ECA" w14:textId="77777777" w:rsidR="00A91A2D" w:rsidRDefault="00A91A2D" w:rsidP="00A91A2D">
      <w:pPr>
        <w:rPr>
          <w:rFonts w:cs="Times New Roman"/>
        </w:rPr>
      </w:pPr>
      <w:r w:rsidRPr="00D331CE">
        <w:rPr>
          <w:rFonts w:cs="Times New Roman"/>
        </w:rPr>
        <w:t>The collection of all external and internal environment is known as business environment</w:t>
      </w:r>
      <w:sdt>
        <w:sdtPr>
          <w:rPr>
            <w:rFonts w:cs="Times New Roman"/>
          </w:rPr>
          <w:id w:val="-1147970696"/>
          <w:citation/>
        </w:sdtPr>
        <w:sdtEndPr/>
        <w:sdtContent>
          <w:r w:rsidRPr="00597708">
            <w:rPr>
              <w:rFonts w:cs="Times New Roman"/>
            </w:rPr>
            <w:fldChar w:fldCharType="begin"/>
          </w:r>
          <w:r w:rsidRPr="00D331CE">
            <w:rPr>
              <w:rFonts w:cs="Times New Roman"/>
              <w:lang w:val="en-US"/>
            </w:rPr>
            <w:instrText xml:space="preserve"> CITATION Kap01 \l 1033 </w:instrText>
          </w:r>
          <w:r w:rsidRPr="00597708">
            <w:rPr>
              <w:rFonts w:cs="Times New Roman"/>
            </w:rPr>
            <w:fldChar w:fldCharType="separate"/>
          </w:r>
          <w:r w:rsidR="00862DFC" w:rsidRPr="00D331CE">
            <w:rPr>
              <w:rFonts w:cs="Times New Roman"/>
              <w:noProof/>
              <w:lang w:val="en-US"/>
            </w:rPr>
            <w:t xml:space="preserve"> (Kaplan, et al., 2001)</w:t>
          </w:r>
          <w:r w:rsidRPr="00597708">
            <w:rPr>
              <w:rFonts w:cs="Times New Roman"/>
            </w:rPr>
            <w:fldChar w:fldCharType="end"/>
          </w:r>
        </w:sdtContent>
      </w:sdt>
      <w:r w:rsidRPr="00D331CE">
        <w:rPr>
          <w:rFonts w:cs="Times New Roman"/>
        </w:rPr>
        <w:t xml:space="preserve">. These external and internal factors include customers’ needs and wants, employee and management of the organisation, demand and supply, </w:t>
      </w:r>
      <w:r w:rsidR="00853F17" w:rsidRPr="00D331CE">
        <w:rPr>
          <w:rFonts w:cs="Times New Roman"/>
        </w:rPr>
        <w:t>suppliers</w:t>
      </w:r>
      <w:r w:rsidRPr="00D331CE">
        <w:rPr>
          <w:rFonts w:cs="Times New Roman"/>
        </w:rPr>
        <w:t>, clients, rules and regulation</w:t>
      </w:r>
      <w:r w:rsidR="00A34693" w:rsidRPr="00D331CE">
        <w:rPr>
          <w:rFonts w:cs="Times New Roman"/>
        </w:rPr>
        <w:t>s</w:t>
      </w:r>
      <w:r w:rsidRPr="00D331CE">
        <w:rPr>
          <w:rFonts w:cs="Times New Roman"/>
        </w:rPr>
        <w:t xml:space="preserve"> </w:t>
      </w:r>
      <w:r w:rsidR="00A34693" w:rsidRPr="00D331CE">
        <w:rPr>
          <w:rFonts w:cs="Times New Roman"/>
        </w:rPr>
        <w:t>of</w:t>
      </w:r>
      <w:r w:rsidRPr="00D331CE">
        <w:rPr>
          <w:rFonts w:cs="Times New Roman"/>
        </w:rPr>
        <w:t xml:space="preserve"> the government, social trends, innovation in technology, owner, </w:t>
      </w:r>
      <w:r w:rsidR="00853F17" w:rsidRPr="00D331CE">
        <w:rPr>
          <w:rFonts w:cs="Times New Roman"/>
        </w:rPr>
        <w:t xml:space="preserve">economic changes etc. </w:t>
      </w:r>
      <w:r w:rsidR="00A34693" w:rsidRPr="00D331CE">
        <w:rPr>
          <w:rFonts w:cs="Times New Roman"/>
        </w:rPr>
        <w:t>T</w:t>
      </w:r>
      <w:r w:rsidR="00853F17" w:rsidRPr="00D331CE">
        <w:rPr>
          <w:rFonts w:cs="Times New Roman"/>
        </w:rPr>
        <w:t xml:space="preserve">hese are some common factors which </w:t>
      </w:r>
      <w:r w:rsidR="00A34693" w:rsidRPr="00D331CE">
        <w:rPr>
          <w:rFonts w:cs="Times New Roman"/>
        </w:rPr>
        <w:t xml:space="preserve">can </w:t>
      </w:r>
      <w:r w:rsidR="00853F17" w:rsidRPr="00D331CE">
        <w:rPr>
          <w:rFonts w:cs="Times New Roman"/>
        </w:rPr>
        <w:t>affect the</w:t>
      </w:r>
      <w:r w:rsidR="00A34693" w:rsidRPr="00D331CE">
        <w:rPr>
          <w:rFonts w:cs="Times New Roman"/>
        </w:rPr>
        <w:t xml:space="preserve"> operations of a company.</w:t>
      </w:r>
    </w:p>
    <w:p w14:paraId="7FD3769D" w14:textId="77777777" w:rsidR="00853F17" w:rsidRPr="00D331CE" w:rsidRDefault="00E521FE" w:rsidP="00853F17">
      <w:pPr>
        <w:rPr>
          <w:rFonts w:cs="Times New Roman"/>
          <w:shd w:val="clear" w:color="auto" w:fill="FFFFFF"/>
        </w:rPr>
      </w:pPr>
      <w:r>
        <w:rPr>
          <w:rFonts w:cs="Times New Roman"/>
        </w:rPr>
        <w:t xml:space="preserve">A workplace culture refers to the shared belief systems, attitudes, assumptions, and values that people share in a workplace. It is very important for a company to maintain a stable workplace culture. </w:t>
      </w:r>
      <w:r w:rsidR="00853F17" w:rsidRPr="00D331CE">
        <w:rPr>
          <w:rFonts w:cs="Times New Roman"/>
          <w:shd w:val="clear" w:color="auto" w:fill="FFFFFF"/>
        </w:rPr>
        <w:t>The report provides information about the business environment</w:t>
      </w:r>
      <w:r w:rsidR="008758B8" w:rsidRPr="00D331CE">
        <w:rPr>
          <w:rFonts w:cs="Times New Roman"/>
          <w:shd w:val="clear" w:color="auto" w:fill="FFFFFF"/>
        </w:rPr>
        <w:t xml:space="preserve"> of a company called Sainsbury’s</w:t>
      </w:r>
      <w:r w:rsidR="00853F17" w:rsidRPr="00D331CE">
        <w:rPr>
          <w:rFonts w:cs="Times New Roman"/>
          <w:shd w:val="clear" w:color="auto" w:fill="FFFFFF"/>
        </w:rPr>
        <w:t>. The report analys</w:t>
      </w:r>
      <w:r w:rsidR="008758B8" w:rsidRPr="00D331CE">
        <w:rPr>
          <w:rFonts w:cs="Times New Roman"/>
          <w:shd w:val="clear" w:color="auto" w:fill="FFFFFF"/>
        </w:rPr>
        <w:t>es</w:t>
      </w:r>
      <w:r w:rsidR="00853F17" w:rsidRPr="00D331CE">
        <w:rPr>
          <w:rFonts w:cs="Times New Roman"/>
          <w:shd w:val="clear" w:color="auto" w:fill="FFFFFF"/>
        </w:rPr>
        <w:t xml:space="preserve"> how the changes in the business environment influence the working of Sainsbury’s. </w:t>
      </w:r>
      <w:r w:rsidR="00B37FAB" w:rsidRPr="00D331CE">
        <w:rPr>
          <w:rFonts w:cs="Times New Roman"/>
          <w:shd w:val="clear" w:color="auto" w:fill="FFFFFF"/>
        </w:rPr>
        <w:t>To</w:t>
      </w:r>
      <w:r w:rsidR="00853F17" w:rsidRPr="00D331CE">
        <w:rPr>
          <w:rFonts w:cs="Times New Roman"/>
          <w:shd w:val="clear" w:color="auto" w:fill="FFFFFF"/>
        </w:rPr>
        <w:t xml:space="preserve"> </w:t>
      </w:r>
      <w:r w:rsidRPr="00D331CE">
        <w:rPr>
          <w:rFonts w:cs="Times New Roman"/>
          <w:shd w:val="clear" w:color="auto" w:fill="FFFFFF"/>
        </w:rPr>
        <w:t>analys</w:t>
      </w:r>
      <w:r>
        <w:rPr>
          <w:rFonts w:cs="Times New Roman"/>
          <w:shd w:val="clear" w:color="auto" w:fill="FFFFFF"/>
        </w:rPr>
        <w:t>e</w:t>
      </w:r>
      <w:r w:rsidRPr="00D331CE">
        <w:rPr>
          <w:rFonts w:cs="Times New Roman"/>
          <w:shd w:val="clear" w:color="auto" w:fill="FFFFFF"/>
        </w:rPr>
        <w:t xml:space="preserve"> </w:t>
      </w:r>
      <w:r w:rsidR="00853F17" w:rsidRPr="00D331CE">
        <w:rPr>
          <w:rFonts w:cs="Times New Roman"/>
          <w:shd w:val="clear" w:color="auto" w:fill="FFFFFF"/>
        </w:rPr>
        <w:t xml:space="preserve">these changes, the PESTLE and </w:t>
      </w:r>
      <w:r w:rsidR="00B37FAB" w:rsidRPr="00D331CE">
        <w:rPr>
          <w:rFonts w:cs="Times New Roman"/>
          <w:shd w:val="clear" w:color="auto" w:fill="FFFFFF"/>
        </w:rPr>
        <w:t xml:space="preserve">Poster’s five forces analysis is used. The report develops a complete analysis of the culture of Sainsbury’s using McKenzie’s 7S. The report explains the factors that </w:t>
      </w:r>
      <w:r w:rsidR="00F05230" w:rsidRPr="00D331CE">
        <w:rPr>
          <w:rFonts w:cs="Times New Roman"/>
          <w:shd w:val="clear" w:color="auto" w:fill="FFFFFF"/>
        </w:rPr>
        <w:t xml:space="preserve">can </w:t>
      </w:r>
      <w:r w:rsidR="00B37FAB" w:rsidRPr="00D331CE">
        <w:rPr>
          <w:rFonts w:cs="Times New Roman"/>
          <w:shd w:val="clear" w:color="auto" w:fill="FFFFFF"/>
        </w:rPr>
        <w:t xml:space="preserve">change the culture of </w:t>
      </w:r>
      <w:r w:rsidR="00DA4CFB" w:rsidRPr="00D331CE">
        <w:rPr>
          <w:rFonts w:cs="Times New Roman"/>
          <w:shd w:val="clear" w:color="auto" w:fill="FFFFFF"/>
        </w:rPr>
        <w:t xml:space="preserve">Sainsbury’s </w:t>
      </w:r>
      <w:r w:rsidR="00B37FAB" w:rsidRPr="00D331CE">
        <w:rPr>
          <w:rFonts w:cs="Times New Roman"/>
          <w:shd w:val="clear" w:color="auto" w:fill="FFFFFF"/>
        </w:rPr>
        <w:t>with the help of Lewin’s 3-Step Model.</w:t>
      </w:r>
      <w:r w:rsidR="00F05230" w:rsidRPr="00D331CE">
        <w:rPr>
          <w:rFonts w:cs="Times New Roman"/>
          <w:shd w:val="clear" w:color="auto" w:fill="FFFFFF"/>
        </w:rPr>
        <w:t xml:space="preserve"> It also discusses the meaning of ethical dilemma and three </w:t>
      </w:r>
      <w:r w:rsidR="00B37FAB" w:rsidRPr="00D331CE">
        <w:rPr>
          <w:rFonts w:cs="Times New Roman"/>
        </w:rPr>
        <w:t>ethical dilemmas which influence the culture of Sainsbury’s company.</w:t>
      </w:r>
    </w:p>
    <w:p w14:paraId="6E7A5DD1" w14:textId="77777777" w:rsidR="008B7817" w:rsidRPr="00597708" w:rsidRDefault="008B7817" w:rsidP="008B7817">
      <w:pPr>
        <w:pStyle w:val="Heading1"/>
        <w:rPr>
          <w:rFonts w:cs="Times New Roman"/>
          <w:color w:val="auto"/>
        </w:rPr>
      </w:pPr>
      <w:bookmarkStart w:id="1" w:name="_Toc64539392"/>
      <w:r w:rsidRPr="00597708">
        <w:rPr>
          <w:rFonts w:cs="Times New Roman"/>
          <w:color w:val="auto"/>
        </w:rPr>
        <w:t>Business Environment Analysis</w:t>
      </w:r>
      <w:bookmarkEnd w:id="1"/>
    </w:p>
    <w:p w14:paraId="676E13A2" w14:textId="77777777" w:rsidR="00015942" w:rsidRPr="00597708" w:rsidRDefault="008B7817" w:rsidP="00597708">
      <w:pPr>
        <w:rPr>
          <w:rStyle w:val="Heading2Char"/>
          <w:rFonts w:cs="Times New Roman"/>
          <w:color w:val="auto"/>
          <w:lang w:eastAsia="en-GB"/>
        </w:rPr>
      </w:pPr>
      <w:r w:rsidRPr="00D331CE">
        <w:rPr>
          <w:rFonts w:cs="Times New Roman"/>
        </w:rPr>
        <w:t>The analysis of business environment helps to identify the internal and external factors</w:t>
      </w:r>
      <w:r w:rsidR="00CB66A2" w:rsidRPr="00D331CE">
        <w:rPr>
          <w:rFonts w:cs="Times New Roman"/>
          <w:noProof/>
          <w:lang w:val="en-US"/>
        </w:rPr>
        <w:t xml:space="preserve"> (Ebrahimi and Banaeifard, 2018)</w:t>
      </w:r>
      <w:r w:rsidRPr="00D331CE">
        <w:rPr>
          <w:rFonts w:cs="Times New Roman"/>
        </w:rPr>
        <w:t xml:space="preserve">. It also </w:t>
      </w:r>
      <w:r w:rsidR="00F05230" w:rsidRPr="00D331CE">
        <w:rPr>
          <w:rFonts w:cs="Times New Roman"/>
        </w:rPr>
        <w:t>assists</w:t>
      </w:r>
      <w:r w:rsidRPr="00D331CE">
        <w:rPr>
          <w:rFonts w:cs="Times New Roman"/>
        </w:rPr>
        <w:t xml:space="preserve"> </w:t>
      </w:r>
      <w:r w:rsidR="00F05230" w:rsidRPr="00D331CE">
        <w:rPr>
          <w:rFonts w:cs="Times New Roman"/>
        </w:rPr>
        <w:t>in</w:t>
      </w:r>
      <w:r w:rsidRPr="00D331CE">
        <w:rPr>
          <w:rFonts w:cs="Times New Roman"/>
        </w:rPr>
        <w:t xml:space="preserve"> understand</w:t>
      </w:r>
      <w:r w:rsidR="00F05230" w:rsidRPr="00D331CE">
        <w:rPr>
          <w:rFonts w:cs="Times New Roman"/>
        </w:rPr>
        <w:t>ing</w:t>
      </w:r>
      <w:r w:rsidRPr="00D331CE">
        <w:rPr>
          <w:rFonts w:cs="Times New Roman"/>
        </w:rPr>
        <w:t xml:space="preserve"> how they influence the environment of the organisation </w:t>
      </w:r>
      <w:r w:rsidR="00F05230" w:rsidRPr="00D331CE">
        <w:rPr>
          <w:rFonts w:cs="Times New Roman"/>
        </w:rPr>
        <w:t xml:space="preserve">and its </w:t>
      </w:r>
      <w:r w:rsidRPr="00D331CE">
        <w:rPr>
          <w:rFonts w:cs="Times New Roman"/>
        </w:rPr>
        <w:t xml:space="preserve">working. There are internal and external factors which are the main two contributors in the business environment analysis. </w:t>
      </w:r>
    </w:p>
    <w:p w14:paraId="04F41FAC" w14:textId="77777777" w:rsidR="00015942" w:rsidRPr="00597708" w:rsidRDefault="00015942" w:rsidP="008B7817">
      <w:pPr>
        <w:pStyle w:val="NormalWeb"/>
        <w:shd w:val="clear" w:color="auto" w:fill="FFFFFF"/>
        <w:spacing w:before="0" w:beforeAutospacing="0" w:after="0" w:afterAutospacing="0"/>
        <w:jc w:val="both"/>
        <w:textAlignment w:val="baseline"/>
        <w:rPr>
          <w:rStyle w:val="Heading2Char"/>
          <w:rFonts w:cs="Times New Roman"/>
          <w:color w:val="auto"/>
        </w:rPr>
      </w:pPr>
    </w:p>
    <w:p w14:paraId="246FB997" w14:textId="77777777" w:rsidR="008B7817" w:rsidRPr="00597708" w:rsidRDefault="00CA3600" w:rsidP="00CA3600">
      <w:pPr>
        <w:pStyle w:val="Heading2"/>
        <w:rPr>
          <w:rFonts w:cs="Times New Roman"/>
          <w:color w:val="auto"/>
        </w:rPr>
      </w:pPr>
      <w:bookmarkStart w:id="2" w:name="_Toc64539393"/>
      <w:r w:rsidRPr="00597708">
        <w:rPr>
          <w:rStyle w:val="Heading2Char"/>
          <w:rFonts w:cs="Times New Roman"/>
          <w:b/>
          <w:color w:val="auto"/>
        </w:rPr>
        <w:lastRenderedPageBreak/>
        <w:t>Internal F</w:t>
      </w:r>
      <w:r w:rsidR="008B7817" w:rsidRPr="00597708">
        <w:rPr>
          <w:rStyle w:val="Heading2Char"/>
          <w:rFonts w:cs="Times New Roman"/>
          <w:b/>
          <w:color w:val="auto"/>
        </w:rPr>
        <w:t>actors</w:t>
      </w:r>
      <w:bookmarkEnd w:id="2"/>
      <w:r w:rsidR="008B7817" w:rsidRPr="00597708">
        <w:rPr>
          <w:rFonts w:cs="Times New Roman"/>
          <w:color w:val="auto"/>
        </w:rPr>
        <w:t> </w:t>
      </w:r>
    </w:p>
    <w:p w14:paraId="6D2FA0DB" w14:textId="77777777" w:rsidR="00923724" w:rsidRPr="00D331CE" w:rsidRDefault="00923724" w:rsidP="00015942">
      <w:pPr>
        <w:rPr>
          <w:rFonts w:cs="Times New Roman"/>
        </w:rPr>
      </w:pPr>
      <w:r w:rsidRPr="00D331CE">
        <w:rPr>
          <w:rFonts w:cs="Times New Roman"/>
        </w:rPr>
        <w:t>Anything which is affecting</w:t>
      </w:r>
      <w:r w:rsidR="007044AE" w:rsidRPr="00D331CE">
        <w:rPr>
          <w:rFonts w:cs="Times New Roman"/>
        </w:rPr>
        <w:t xml:space="preserve"> internal</w:t>
      </w:r>
      <w:r w:rsidRPr="00D331CE">
        <w:rPr>
          <w:rFonts w:cs="Times New Roman"/>
        </w:rPr>
        <w:t xml:space="preserve"> work and environment of the company is referred to as internal factors</w:t>
      </w:r>
      <w:r w:rsidRPr="00D331CE">
        <w:rPr>
          <w:rFonts w:cs="Times New Roman"/>
          <w:noProof/>
          <w:lang w:val="en-US"/>
        </w:rPr>
        <w:t xml:space="preserve"> (Epstein </w:t>
      </w:r>
      <w:r w:rsidR="00536ABA" w:rsidRPr="00D331CE">
        <w:rPr>
          <w:rFonts w:cs="Times New Roman"/>
          <w:noProof/>
          <w:lang w:val="en-US"/>
        </w:rPr>
        <w:t>&amp;</w:t>
      </w:r>
      <w:r w:rsidRPr="00D331CE">
        <w:rPr>
          <w:rFonts w:cs="Times New Roman"/>
          <w:noProof/>
          <w:lang w:val="en-US"/>
        </w:rPr>
        <w:t xml:space="preserve"> Buhovac, 2014)</w:t>
      </w:r>
      <w:r w:rsidRPr="00D331CE">
        <w:rPr>
          <w:rFonts w:cs="Times New Roman"/>
        </w:rPr>
        <w:t>. These factors can be intangible or tangible</w:t>
      </w:r>
      <w:r w:rsidR="00536ABA" w:rsidRPr="00D331CE">
        <w:rPr>
          <w:rFonts w:cs="Times New Roman"/>
        </w:rPr>
        <w:t xml:space="preserve"> and they</w:t>
      </w:r>
      <w:r w:rsidR="007044AE" w:rsidRPr="00D331CE">
        <w:rPr>
          <w:rFonts w:cs="Times New Roman"/>
        </w:rPr>
        <w:t xml:space="preserve"> can be controlled by the company. </w:t>
      </w:r>
      <w:r w:rsidR="008B7817" w:rsidRPr="00D331CE">
        <w:rPr>
          <w:rFonts w:cs="Times New Roman"/>
        </w:rPr>
        <w:t>Internal factors are directly connected to Sainsbury’s</w:t>
      </w:r>
      <w:r w:rsidRPr="00D331CE">
        <w:rPr>
          <w:rFonts w:cs="Times New Roman"/>
        </w:rPr>
        <w:t xml:space="preserve"> that means it </w:t>
      </w:r>
      <w:r w:rsidR="007044AE" w:rsidRPr="00D331CE">
        <w:rPr>
          <w:rFonts w:cs="Times New Roman"/>
        </w:rPr>
        <w:t xml:space="preserve">can be control, change or alter and make the productivity and services better of the company. </w:t>
      </w:r>
    </w:p>
    <w:p w14:paraId="573AEAF1" w14:textId="77777777" w:rsidR="007044AE" w:rsidRPr="00597708" w:rsidRDefault="007044AE" w:rsidP="00CA3600">
      <w:pPr>
        <w:pStyle w:val="Heading2"/>
        <w:rPr>
          <w:rFonts w:cs="Times New Roman"/>
          <w:color w:val="auto"/>
        </w:rPr>
      </w:pPr>
      <w:bookmarkStart w:id="3" w:name="_Toc64539394"/>
      <w:r w:rsidRPr="00597708">
        <w:rPr>
          <w:rFonts w:cs="Times New Roman"/>
          <w:color w:val="auto"/>
        </w:rPr>
        <w:t>External Factors</w:t>
      </w:r>
      <w:bookmarkEnd w:id="3"/>
      <w:r w:rsidRPr="00597708">
        <w:rPr>
          <w:rFonts w:cs="Times New Roman"/>
          <w:color w:val="auto"/>
        </w:rPr>
        <w:t xml:space="preserve"> </w:t>
      </w:r>
    </w:p>
    <w:p w14:paraId="0A540349" w14:textId="77777777" w:rsidR="00015942" w:rsidRPr="00D331CE" w:rsidRDefault="007044AE" w:rsidP="00015942">
      <w:pPr>
        <w:rPr>
          <w:rFonts w:cs="Times New Roman"/>
        </w:rPr>
      </w:pPr>
      <w:r w:rsidRPr="00D331CE">
        <w:rPr>
          <w:rFonts w:cs="Times New Roman"/>
        </w:rPr>
        <w:t>External factors are those factors which affect the outside of the company</w:t>
      </w:r>
      <w:r w:rsidR="00015942" w:rsidRPr="00D331CE">
        <w:rPr>
          <w:rFonts w:cs="Times New Roman"/>
          <w:noProof/>
          <w:lang w:val="en-US"/>
        </w:rPr>
        <w:t xml:space="preserve"> (Booth </w:t>
      </w:r>
      <w:r w:rsidR="00C15841" w:rsidRPr="00D331CE">
        <w:rPr>
          <w:rFonts w:cs="Times New Roman"/>
          <w:noProof/>
          <w:lang w:val="en-US"/>
        </w:rPr>
        <w:t xml:space="preserve">&amp; </w:t>
      </w:r>
      <w:r w:rsidR="00015942" w:rsidRPr="00D331CE">
        <w:rPr>
          <w:rFonts w:cs="Times New Roman"/>
          <w:noProof/>
          <w:lang w:val="en-US"/>
        </w:rPr>
        <w:t>Deli, 1996)</w:t>
      </w:r>
      <w:r w:rsidRPr="00D331CE">
        <w:rPr>
          <w:rFonts w:cs="Times New Roman"/>
        </w:rPr>
        <w:t>. These factors cannot be controlled by the company.</w:t>
      </w:r>
      <w:r w:rsidR="00015942" w:rsidRPr="00D331CE">
        <w:rPr>
          <w:rFonts w:cs="Times New Roman"/>
        </w:rPr>
        <w:t xml:space="preserve"> </w:t>
      </w:r>
      <w:r w:rsidR="00C15841" w:rsidRPr="00D331CE">
        <w:rPr>
          <w:rFonts w:cs="Times New Roman"/>
        </w:rPr>
        <w:t xml:space="preserve">They </w:t>
      </w:r>
      <w:r w:rsidR="00015942" w:rsidRPr="00D331CE">
        <w:rPr>
          <w:rFonts w:cs="Times New Roman"/>
        </w:rPr>
        <w:t>cannot be changed directly by the company.</w:t>
      </w:r>
      <w:r w:rsidRPr="00D331CE">
        <w:rPr>
          <w:rFonts w:cs="Times New Roman"/>
        </w:rPr>
        <w:t xml:space="preserve"> To consider these factors</w:t>
      </w:r>
      <w:r w:rsidR="00C15841" w:rsidRPr="00D331CE">
        <w:rPr>
          <w:rFonts w:cs="Times New Roman"/>
        </w:rPr>
        <w:t>,</w:t>
      </w:r>
      <w:r w:rsidRPr="00D331CE">
        <w:rPr>
          <w:rFonts w:cs="Times New Roman"/>
        </w:rPr>
        <w:t xml:space="preserve"> company needs to allow businessmen to take appropriate adjustments in their marketing plans. </w:t>
      </w:r>
      <w:r w:rsidR="00015942" w:rsidRPr="00D331CE">
        <w:rPr>
          <w:rFonts w:cs="Times New Roman"/>
        </w:rPr>
        <w:t xml:space="preserve">These adjustments are more flexible for the external environments. There are numerous criteria which are considered as the external factors. These factors are the present economic conditions, surrounding infrastructure, laws and the demands of customers. </w:t>
      </w:r>
    </w:p>
    <w:p w14:paraId="540EB1EE" w14:textId="77777777" w:rsidR="00015942" w:rsidRPr="00597708" w:rsidRDefault="00D7513E" w:rsidP="000C452F">
      <w:pPr>
        <w:pStyle w:val="Heading1"/>
        <w:rPr>
          <w:rFonts w:cs="Times New Roman"/>
          <w:color w:val="auto"/>
        </w:rPr>
      </w:pPr>
      <w:bookmarkStart w:id="4" w:name="_Toc64539395"/>
      <w:r>
        <w:rPr>
          <w:rFonts w:cs="Times New Roman"/>
          <w:color w:val="auto"/>
        </w:rPr>
        <w:t xml:space="preserve">Industry Analysis using </w:t>
      </w:r>
      <w:r w:rsidR="000C452F" w:rsidRPr="00597708">
        <w:rPr>
          <w:rFonts w:cs="Times New Roman"/>
          <w:color w:val="auto"/>
        </w:rPr>
        <w:t>PESTLE</w:t>
      </w:r>
      <w:bookmarkEnd w:id="4"/>
      <w:r w:rsidR="000C452F" w:rsidRPr="00597708">
        <w:rPr>
          <w:rFonts w:cs="Times New Roman"/>
          <w:color w:val="auto"/>
        </w:rPr>
        <w:t xml:space="preserve"> </w:t>
      </w:r>
    </w:p>
    <w:p w14:paraId="52CCC9F5" w14:textId="77777777" w:rsidR="00526B7B" w:rsidRPr="00597708" w:rsidRDefault="000C452F">
      <w:pPr>
        <w:rPr>
          <w:rStyle w:val="Heading2Char"/>
          <w:rFonts w:cs="Times New Roman"/>
          <w:color w:val="auto"/>
        </w:rPr>
      </w:pPr>
      <w:r w:rsidRPr="00D331CE">
        <w:rPr>
          <w:rFonts w:cs="Times New Roman"/>
        </w:rPr>
        <w:t xml:space="preserve">PESTLE </w:t>
      </w:r>
      <w:r w:rsidR="00C15841" w:rsidRPr="00D331CE">
        <w:rPr>
          <w:rFonts w:cs="Times New Roman"/>
        </w:rPr>
        <w:t xml:space="preserve">analysis </w:t>
      </w:r>
      <w:r w:rsidRPr="00D331CE">
        <w:rPr>
          <w:rFonts w:cs="Times New Roman"/>
        </w:rPr>
        <w:t xml:space="preserve">is a detail and complete </w:t>
      </w:r>
      <w:r w:rsidR="007D2004" w:rsidRPr="00D331CE">
        <w:rPr>
          <w:rFonts w:cs="Times New Roman"/>
        </w:rPr>
        <w:t>analysis o</w:t>
      </w:r>
      <w:r w:rsidRPr="00D331CE">
        <w:rPr>
          <w:rFonts w:cs="Times New Roman"/>
        </w:rPr>
        <w:t>f micro and macro environment</w:t>
      </w:r>
      <w:sdt>
        <w:sdtPr>
          <w:rPr>
            <w:rFonts w:cs="Times New Roman"/>
          </w:rPr>
          <w:id w:val="1050804029"/>
          <w:citation/>
        </w:sdtPr>
        <w:sdtEndPr/>
        <w:sdtContent>
          <w:r w:rsidR="00CB66A2" w:rsidRPr="00597708">
            <w:rPr>
              <w:rFonts w:cs="Times New Roman"/>
            </w:rPr>
            <w:fldChar w:fldCharType="begin"/>
          </w:r>
          <w:r w:rsidR="00CB66A2" w:rsidRPr="00D331CE">
            <w:rPr>
              <w:rFonts w:cs="Times New Roman"/>
              <w:lang w:val="en-US"/>
            </w:rPr>
            <w:instrText xml:space="preserve"> CITATION Joh11 \l 1033 </w:instrText>
          </w:r>
          <w:r w:rsidR="00CB66A2" w:rsidRPr="00597708">
            <w:rPr>
              <w:rFonts w:cs="Times New Roman"/>
            </w:rPr>
            <w:fldChar w:fldCharType="separate"/>
          </w:r>
          <w:r w:rsidR="00862DFC" w:rsidRPr="00D331CE">
            <w:rPr>
              <w:rFonts w:cs="Times New Roman"/>
              <w:noProof/>
              <w:lang w:val="en-US"/>
            </w:rPr>
            <w:t xml:space="preserve"> (Johnson, et al., 2011)</w:t>
          </w:r>
          <w:r w:rsidR="00CB66A2" w:rsidRPr="00597708">
            <w:rPr>
              <w:rFonts w:cs="Times New Roman"/>
            </w:rPr>
            <w:fldChar w:fldCharType="end"/>
          </w:r>
        </w:sdtContent>
      </w:sdt>
      <w:r w:rsidR="007D2004" w:rsidRPr="00D331CE">
        <w:rPr>
          <w:rFonts w:cs="Times New Roman"/>
        </w:rPr>
        <w:t xml:space="preserve">. </w:t>
      </w:r>
      <w:r w:rsidR="00E47495" w:rsidRPr="00D331CE">
        <w:rPr>
          <w:rFonts w:cs="Times New Roman"/>
        </w:rPr>
        <w:t xml:space="preserve">The PESTLE analysis factors are political, economic, social, technological, legal and environmental factors. </w:t>
      </w:r>
      <w:r w:rsidR="00526B7B" w:rsidRPr="00D331CE">
        <w:rPr>
          <w:rFonts w:cs="Times New Roman"/>
        </w:rPr>
        <w:t>In United Kingdom, the second biggest supermarket chain</w:t>
      </w:r>
      <w:r w:rsidR="006D36F3" w:rsidRPr="00D331CE">
        <w:rPr>
          <w:rFonts w:cs="Times New Roman"/>
        </w:rPr>
        <w:t xml:space="preserve"> is</w:t>
      </w:r>
      <w:r w:rsidR="00526B7B" w:rsidRPr="00D331CE">
        <w:rPr>
          <w:rFonts w:cs="Times New Roman"/>
        </w:rPr>
        <w:t xml:space="preserve"> </w:t>
      </w:r>
      <w:proofErr w:type="gramStart"/>
      <w:r w:rsidR="00526B7B" w:rsidRPr="00D331CE">
        <w:rPr>
          <w:rFonts w:cs="Times New Roman"/>
        </w:rPr>
        <w:t>Sainsbury’s</w:t>
      </w:r>
      <w:proofErr w:type="gramEnd"/>
      <w:r w:rsidR="006D36F3" w:rsidRPr="00D331CE">
        <w:rPr>
          <w:rFonts w:cs="Times New Roman"/>
        </w:rPr>
        <w:t xml:space="preserve"> and it was established </w:t>
      </w:r>
      <w:r w:rsidR="00526B7B" w:rsidRPr="00D331CE">
        <w:rPr>
          <w:rFonts w:cs="Times New Roman"/>
        </w:rPr>
        <w:t xml:space="preserve">Almost 150 years ago, it was established in London. PESTLE factors must </w:t>
      </w:r>
      <w:proofErr w:type="gramStart"/>
      <w:r w:rsidR="00526B7B" w:rsidRPr="00D331CE">
        <w:rPr>
          <w:rFonts w:cs="Times New Roman"/>
        </w:rPr>
        <w:t>effect</w:t>
      </w:r>
      <w:proofErr w:type="gramEnd"/>
      <w:r w:rsidR="00526B7B" w:rsidRPr="00D331CE">
        <w:rPr>
          <w:rFonts w:cs="Times New Roman"/>
        </w:rPr>
        <w:t xml:space="preserve"> the environment of Sainsbury’s company.</w:t>
      </w:r>
      <w:r w:rsidR="00CB66A2" w:rsidRPr="00597708">
        <w:rPr>
          <w:rStyle w:val="Heading2Char"/>
          <w:rFonts w:cs="Times New Roman"/>
          <w:color w:val="auto"/>
        </w:rPr>
        <w:tab/>
      </w:r>
    </w:p>
    <w:p w14:paraId="156C9552" w14:textId="77777777" w:rsidR="00E47495" w:rsidRPr="00597708" w:rsidRDefault="00CA3600" w:rsidP="00416CAF">
      <w:pPr>
        <w:pStyle w:val="Heading2"/>
        <w:rPr>
          <w:rStyle w:val="Heading2Char"/>
          <w:rFonts w:cs="Times New Roman"/>
          <w:b/>
          <w:color w:val="auto"/>
        </w:rPr>
      </w:pPr>
      <w:bookmarkStart w:id="5" w:name="_Toc64539396"/>
      <w:r w:rsidRPr="00597708">
        <w:rPr>
          <w:rStyle w:val="Heading2Char"/>
          <w:rFonts w:cs="Times New Roman"/>
          <w:b/>
          <w:color w:val="auto"/>
        </w:rPr>
        <w:lastRenderedPageBreak/>
        <w:t>Political F</w:t>
      </w:r>
      <w:r w:rsidR="00E47495" w:rsidRPr="00597708">
        <w:rPr>
          <w:rStyle w:val="Heading2Char"/>
          <w:rFonts w:cs="Times New Roman"/>
          <w:b/>
          <w:color w:val="auto"/>
        </w:rPr>
        <w:t>actors</w:t>
      </w:r>
      <w:bookmarkEnd w:id="5"/>
    </w:p>
    <w:p w14:paraId="01A9320D" w14:textId="77777777" w:rsidR="00526B7B" w:rsidRPr="00597708" w:rsidRDefault="00526B7B" w:rsidP="00DA4CFB">
      <w:pPr>
        <w:rPr>
          <w:rStyle w:val="Strong"/>
          <w:rFonts w:eastAsiaTheme="majorEastAsia" w:cs="Times New Roman"/>
          <w:b w:val="0"/>
          <w:szCs w:val="24"/>
          <w:bdr w:val="none" w:sz="0" w:space="0" w:color="auto" w:frame="1"/>
        </w:rPr>
      </w:pPr>
      <w:bookmarkStart w:id="6" w:name="_Toc64539397"/>
      <w:r w:rsidRPr="00597708">
        <w:rPr>
          <w:rStyle w:val="Heading2Char"/>
          <w:rFonts w:cs="Times New Roman"/>
          <w:b w:val="0"/>
          <w:color w:val="auto"/>
          <w:sz w:val="24"/>
          <w:szCs w:val="24"/>
        </w:rPr>
        <w:t xml:space="preserve">Political factors are related to the political situation of </w:t>
      </w:r>
      <w:r w:rsidR="0035356B" w:rsidRPr="00597708">
        <w:rPr>
          <w:rStyle w:val="Heading2Char"/>
          <w:rFonts w:cs="Times New Roman"/>
          <w:b w:val="0"/>
          <w:color w:val="auto"/>
          <w:sz w:val="24"/>
          <w:szCs w:val="24"/>
        </w:rPr>
        <w:t xml:space="preserve">the </w:t>
      </w:r>
      <w:r w:rsidRPr="00597708">
        <w:rPr>
          <w:rStyle w:val="Heading2Char"/>
          <w:rFonts w:cs="Times New Roman"/>
          <w:b w:val="0"/>
          <w:color w:val="auto"/>
          <w:sz w:val="24"/>
          <w:szCs w:val="24"/>
        </w:rPr>
        <w:t xml:space="preserve">United Kingdom and its </w:t>
      </w:r>
      <w:proofErr w:type="gramStart"/>
      <w:r w:rsidRPr="00597708">
        <w:rPr>
          <w:rStyle w:val="Heading2Char"/>
          <w:rFonts w:cs="Times New Roman"/>
          <w:b w:val="0"/>
          <w:color w:val="auto"/>
          <w:sz w:val="24"/>
          <w:szCs w:val="24"/>
        </w:rPr>
        <w:t>relation</w:t>
      </w:r>
      <w:proofErr w:type="gramEnd"/>
      <w:r w:rsidRPr="00597708">
        <w:rPr>
          <w:rStyle w:val="Heading2Char"/>
          <w:rFonts w:cs="Times New Roman"/>
          <w:b w:val="0"/>
          <w:color w:val="auto"/>
          <w:sz w:val="24"/>
          <w:szCs w:val="24"/>
        </w:rPr>
        <w:t xml:space="preserve"> with the world</w:t>
      </w:r>
      <w:sdt>
        <w:sdtPr>
          <w:rPr>
            <w:rStyle w:val="Heading2Char"/>
            <w:rFonts w:cs="Times New Roman"/>
            <w:b w:val="0"/>
            <w:color w:val="auto"/>
            <w:sz w:val="24"/>
            <w:szCs w:val="24"/>
          </w:rPr>
          <w:id w:val="-2046591610"/>
          <w:citation/>
        </w:sdtPr>
        <w:sdtEndPr>
          <w:rPr>
            <w:rStyle w:val="Heading2Char"/>
          </w:rPr>
        </w:sdtEndPr>
        <w:sdtContent>
          <w:bookmarkEnd w:id="6"/>
          <w:r w:rsidR="00EB0B77" w:rsidRPr="00597708">
            <w:rPr>
              <w:rStyle w:val="Heading2Char"/>
              <w:rFonts w:cs="Times New Roman"/>
              <w:b w:val="0"/>
              <w:color w:val="auto"/>
              <w:sz w:val="24"/>
              <w:szCs w:val="24"/>
            </w:rPr>
            <w:fldChar w:fldCharType="begin"/>
          </w:r>
          <w:r w:rsidR="00EB0B77" w:rsidRPr="00597708">
            <w:rPr>
              <w:rStyle w:val="Heading2Char"/>
              <w:rFonts w:cs="Times New Roman"/>
              <w:b w:val="0"/>
              <w:color w:val="auto"/>
              <w:sz w:val="24"/>
              <w:szCs w:val="24"/>
              <w:lang w:val="en-US"/>
            </w:rPr>
            <w:instrText xml:space="preserve"> CITATION Den02 \l 1033 </w:instrText>
          </w:r>
          <w:r w:rsidR="00EB0B77" w:rsidRPr="00597708">
            <w:rPr>
              <w:rStyle w:val="Heading2Char"/>
              <w:rFonts w:cs="Times New Roman"/>
              <w:b w:val="0"/>
              <w:color w:val="auto"/>
              <w:sz w:val="24"/>
              <w:szCs w:val="24"/>
            </w:rPr>
            <w:fldChar w:fldCharType="separate"/>
          </w:r>
          <w:r w:rsidR="00862DFC" w:rsidRPr="00597708">
            <w:rPr>
              <w:rStyle w:val="Heading2Char"/>
              <w:rFonts w:cs="Times New Roman"/>
              <w:b w:val="0"/>
              <w:noProof/>
              <w:color w:val="auto"/>
              <w:sz w:val="24"/>
              <w:szCs w:val="24"/>
              <w:lang w:val="en-US"/>
            </w:rPr>
            <w:t xml:space="preserve"> </w:t>
          </w:r>
          <w:r w:rsidR="00862DFC" w:rsidRPr="00597708">
            <w:rPr>
              <w:rFonts w:eastAsiaTheme="majorEastAsia" w:cs="Times New Roman"/>
              <w:noProof/>
              <w:szCs w:val="24"/>
              <w:lang w:val="en-US"/>
            </w:rPr>
            <w:t>(Denters, 2002)</w:t>
          </w:r>
          <w:r w:rsidR="00EB0B77" w:rsidRPr="00597708">
            <w:rPr>
              <w:rStyle w:val="Heading2Char"/>
              <w:rFonts w:cs="Times New Roman"/>
              <w:b w:val="0"/>
              <w:color w:val="auto"/>
              <w:sz w:val="24"/>
              <w:szCs w:val="24"/>
            </w:rPr>
            <w:fldChar w:fldCharType="end"/>
          </w:r>
        </w:sdtContent>
      </w:sdt>
      <w:r w:rsidRPr="00597708">
        <w:rPr>
          <w:rStyle w:val="Heading2Char"/>
          <w:rFonts w:cs="Times New Roman"/>
          <w:b w:val="0"/>
          <w:color w:val="auto"/>
          <w:sz w:val="24"/>
          <w:szCs w:val="24"/>
        </w:rPr>
        <w:t>. Sainsbury’s is a supermarket and different items</w:t>
      </w:r>
      <w:r w:rsidR="0035356B" w:rsidRPr="00597708">
        <w:rPr>
          <w:rStyle w:val="Heading2Char"/>
          <w:rFonts w:cs="Times New Roman"/>
          <w:b w:val="0"/>
          <w:color w:val="auto"/>
          <w:sz w:val="24"/>
          <w:szCs w:val="24"/>
        </w:rPr>
        <w:t xml:space="preserve"> are</w:t>
      </w:r>
      <w:r w:rsidRPr="00597708">
        <w:rPr>
          <w:rStyle w:val="Heading2Char"/>
          <w:rFonts w:cs="Times New Roman"/>
          <w:b w:val="0"/>
          <w:color w:val="auto"/>
          <w:sz w:val="24"/>
          <w:szCs w:val="24"/>
        </w:rPr>
        <w:t xml:space="preserve"> present in </w:t>
      </w:r>
      <w:proofErr w:type="gramStart"/>
      <w:r w:rsidRPr="00597708">
        <w:rPr>
          <w:rStyle w:val="Heading2Char"/>
          <w:rFonts w:cs="Times New Roman"/>
          <w:b w:val="0"/>
          <w:color w:val="auto"/>
          <w:sz w:val="24"/>
          <w:szCs w:val="24"/>
        </w:rPr>
        <w:t>it</w:t>
      </w:r>
      <w:proofErr w:type="gramEnd"/>
      <w:r w:rsidRPr="00597708">
        <w:rPr>
          <w:rStyle w:val="Heading2Char"/>
          <w:rFonts w:cs="Times New Roman"/>
          <w:b w:val="0"/>
          <w:color w:val="auto"/>
          <w:sz w:val="24"/>
          <w:szCs w:val="24"/>
        </w:rPr>
        <w:t xml:space="preserve"> outlets. Some products are imported from different countries. If the government</w:t>
      </w:r>
      <w:r w:rsidR="00DA4CFB" w:rsidRPr="00597708">
        <w:rPr>
          <w:rStyle w:val="Heading2Char"/>
          <w:rFonts w:cs="Times New Roman"/>
          <w:b w:val="0"/>
          <w:color w:val="auto"/>
          <w:sz w:val="24"/>
          <w:szCs w:val="24"/>
        </w:rPr>
        <w:t xml:space="preserve"> of UK</w:t>
      </w:r>
      <w:r w:rsidRPr="00597708">
        <w:rPr>
          <w:rStyle w:val="Heading2Char"/>
          <w:rFonts w:cs="Times New Roman"/>
          <w:b w:val="0"/>
          <w:color w:val="auto"/>
          <w:sz w:val="24"/>
          <w:szCs w:val="24"/>
        </w:rPr>
        <w:t xml:space="preserve"> make</w:t>
      </w:r>
      <w:r w:rsidR="00DA4CFB" w:rsidRPr="00597708">
        <w:rPr>
          <w:rStyle w:val="Heading2Char"/>
          <w:rFonts w:cs="Times New Roman"/>
          <w:b w:val="0"/>
          <w:color w:val="auto"/>
          <w:sz w:val="24"/>
          <w:szCs w:val="24"/>
        </w:rPr>
        <w:t>s</w:t>
      </w:r>
      <w:r w:rsidRPr="00597708">
        <w:rPr>
          <w:rStyle w:val="Heading2Char"/>
          <w:rFonts w:cs="Times New Roman"/>
          <w:b w:val="0"/>
          <w:color w:val="auto"/>
          <w:sz w:val="24"/>
          <w:szCs w:val="24"/>
        </w:rPr>
        <w:t xml:space="preserve"> any changes in their </w:t>
      </w:r>
      <w:r w:rsidR="00DA4CFB" w:rsidRPr="00597708">
        <w:rPr>
          <w:rStyle w:val="Heading2Char"/>
          <w:rFonts w:cs="Times New Roman"/>
          <w:b w:val="0"/>
          <w:color w:val="auto"/>
          <w:sz w:val="24"/>
          <w:szCs w:val="24"/>
        </w:rPr>
        <w:t xml:space="preserve">rules and regulations, taxes, laws and policies, it will </w:t>
      </w:r>
      <w:proofErr w:type="gramStart"/>
      <w:r w:rsidR="00DA4CFB" w:rsidRPr="00597708">
        <w:rPr>
          <w:rStyle w:val="Heading2Char"/>
          <w:rFonts w:cs="Times New Roman"/>
          <w:b w:val="0"/>
          <w:color w:val="auto"/>
          <w:sz w:val="24"/>
          <w:szCs w:val="24"/>
        </w:rPr>
        <w:t>definitely affect</w:t>
      </w:r>
      <w:proofErr w:type="gramEnd"/>
      <w:r w:rsidR="00DA4CFB" w:rsidRPr="00597708">
        <w:rPr>
          <w:rStyle w:val="Heading2Char"/>
          <w:rFonts w:cs="Times New Roman"/>
          <w:b w:val="0"/>
          <w:color w:val="auto"/>
          <w:sz w:val="24"/>
          <w:szCs w:val="24"/>
        </w:rPr>
        <w:t xml:space="preserve"> Sainsbury’s</w:t>
      </w:r>
      <w:r w:rsidR="0035356B" w:rsidRPr="00597708">
        <w:rPr>
          <w:rStyle w:val="Heading2Char"/>
          <w:rFonts w:cs="Times New Roman"/>
          <w:b w:val="0"/>
          <w:color w:val="auto"/>
          <w:sz w:val="24"/>
          <w:szCs w:val="24"/>
        </w:rPr>
        <w:t xml:space="preserve">. Sainsbury may have to increase the prices of its product if the government decides to increase the tax on import. </w:t>
      </w:r>
    </w:p>
    <w:p w14:paraId="52F1C63B" w14:textId="77777777" w:rsidR="00DA4CFB" w:rsidRPr="00597708" w:rsidRDefault="00CA3600" w:rsidP="00416CAF">
      <w:pPr>
        <w:pStyle w:val="Heading2"/>
        <w:rPr>
          <w:rStyle w:val="Heading2Char"/>
          <w:rFonts w:cs="Times New Roman"/>
          <w:b/>
          <w:color w:val="auto"/>
        </w:rPr>
      </w:pPr>
      <w:bookmarkStart w:id="7" w:name="_Toc64539398"/>
      <w:r w:rsidRPr="00597708">
        <w:rPr>
          <w:rStyle w:val="Heading2Char"/>
          <w:rFonts w:cs="Times New Roman"/>
          <w:b/>
          <w:color w:val="auto"/>
        </w:rPr>
        <w:t>Economic F</w:t>
      </w:r>
      <w:r w:rsidR="00DA4CFB" w:rsidRPr="00597708">
        <w:rPr>
          <w:rStyle w:val="Heading2Char"/>
          <w:rFonts w:cs="Times New Roman"/>
          <w:b/>
          <w:color w:val="auto"/>
        </w:rPr>
        <w:t>actors</w:t>
      </w:r>
      <w:bookmarkEnd w:id="7"/>
    </w:p>
    <w:p w14:paraId="204EB767" w14:textId="77777777" w:rsidR="00DA4CFB" w:rsidRPr="00597708" w:rsidRDefault="00DA4CFB" w:rsidP="00DA4CFB">
      <w:pPr>
        <w:rPr>
          <w:rStyle w:val="Heading2Char"/>
          <w:rFonts w:cs="Times New Roman"/>
          <w:b w:val="0"/>
          <w:color w:val="auto"/>
          <w:sz w:val="24"/>
          <w:szCs w:val="24"/>
        </w:rPr>
      </w:pPr>
      <w:bookmarkStart w:id="8" w:name="_Toc64539399"/>
      <w:r w:rsidRPr="00597708">
        <w:rPr>
          <w:rStyle w:val="Heading2Char"/>
          <w:rFonts w:cs="Times New Roman"/>
          <w:b w:val="0"/>
          <w:color w:val="auto"/>
          <w:sz w:val="24"/>
          <w:szCs w:val="24"/>
        </w:rPr>
        <w:t>Economic factors contain all the elements of an economy and the economic conditions of UK</w:t>
      </w:r>
      <w:r w:rsidR="00CE78CE" w:rsidRPr="00597708">
        <w:rPr>
          <w:rStyle w:val="Heading2Char"/>
          <w:rFonts w:cs="Times New Roman"/>
          <w:b w:val="0"/>
          <w:color w:val="auto"/>
          <w:sz w:val="24"/>
          <w:szCs w:val="24"/>
        </w:rPr>
        <w:t xml:space="preserve"> as Sainsbury’s operations are widely spread across the region</w:t>
      </w:r>
      <w:sdt>
        <w:sdtPr>
          <w:rPr>
            <w:rStyle w:val="Heading2Char"/>
            <w:rFonts w:cs="Times New Roman"/>
            <w:b w:val="0"/>
            <w:color w:val="auto"/>
            <w:sz w:val="24"/>
            <w:szCs w:val="24"/>
          </w:rPr>
          <w:id w:val="-544830851"/>
          <w:citation/>
        </w:sdtPr>
        <w:sdtEndPr>
          <w:rPr>
            <w:rStyle w:val="Heading2Char"/>
          </w:rPr>
        </w:sdtEndPr>
        <w:sdtContent>
          <w:bookmarkEnd w:id="8"/>
          <w:r w:rsidR="00EB0B77" w:rsidRPr="00597708">
            <w:rPr>
              <w:rStyle w:val="Heading2Char"/>
              <w:rFonts w:cs="Times New Roman"/>
              <w:b w:val="0"/>
              <w:color w:val="auto"/>
              <w:sz w:val="24"/>
              <w:szCs w:val="24"/>
            </w:rPr>
            <w:fldChar w:fldCharType="begin"/>
          </w:r>
          <w:r w:rsidR="00EB0B77" w:rsidRPr="00597708">
            <w:rPr>
              <w:rStyle w:val="Heading2Char"/>
              <w:rFonts w:cs="Times New Roman"/>
              <w:b w:val="0"/>
              <w:color w:val="auto"/>
              <w:sz w:val="24"/>
              <w:szCs w:val="24"/>
              <w:lang w:val="en-US"/>
            </w:rPr>
            <w:instrText xml:space="preserve"> CITATION Arm94 \l 1033 </w:instrText>
          </w:r>
          <w:r w:rsidR="00EB0B77" w:rsidRPr="00597708">
            <w:rPr>
              <w:rStyle w:val="Heading2Char"/>
              <w:rFonts w:cs="Times New Roman"/>
              <w:b w:val="0"/>
              <w:color w:val="auto"/>
              <w:sz w:val="24"/>
              <w:szCs w:val="24"/>
            </w:rPr>
            <w:fldChar w:fldCharType="separate"/>
          </w:r>
          <w:r w:rsidR="00862DFC" w:rsidRPr="00597708">
            <w:rPr>
              <w:rStyle w:val="Heading2Char"/>
              <w:rFonts w:cs="Times New Roman"/>
              <w:b w:val="0"/>
              <w:noProof/>
              <w:color w:val="auto"/>
              <w:sz w:val="24"/>
              <w:szCs w:val="24"/>
              <w:lang w:val="en-US"/>
            </w:rPr>
            <w:t xml:space="preserve"> </w:t>
          </w:r>
          <w:r w:rsidR="00862DFC" w:rsidRPr="00597708">
            <w:rPr>
              <w:rFonts w:eastAsiaTheme="majorEastAsia" w:cs="Times New Roman"/>
              <w:noProof/>
              <w:szCs w:val="24"/>
              <w:lang w:val="en-US"/>
            </w:rPr>
            <w:t>(Armstrong, et al., 1994)</w:t>
          </w:r>
          <w:r w:rsidR="00EB0B77" w:rsidRPr="00597708">
            <w:rPr>
              <w:rStyle w:val="Heading2Char"/>
              <w:rFonts w:cs="Times New Roman"/>
              <w:b w:val="0"/>
              <w:color w:val="auto"/>
              <w:sz w:val="24"/>
              <w:szCs w:val="24"/>
            </w:rPr>
            <w:fldChar w:fldCharType="end"/>
          </w:r>
        </w:sdtContent>
      </w:sdt>
      <w:r w:rsidRPr="00597708">
        <w:rPr>
          <w:rStyle w:val="Heading2Char"/>
          <w:rFonts w:cs="Times New Roman"/>
          <w:b w:val="0"/>
          <w:color w:val="auto"/>
          <w:sz w:val="24"/>
          <w:szCs w:val="24"/>
        </w:rPr>
        <w:t xml:space="preserve">. Economy of a country can move by the changes of interest rates, fiscal or monetary policies, inflation rates, the foreign exchange rates which impact imports and exports. Sainsbury’s </w:t>
      </w:r>
      <w:r w:rsidR="00E20A6A" w:rsidRPr="00597708">
        <w:rPr>
          <w:rStyle w:val="Heading2Char"/>
          <w:rFonts w:cs="Times New Roman"/>
          <w:b w:val="0"/>
          <w:color w:val="auto"/>
          <w:sz w:val="24"/>
          <w:szCs w:val="24"/>
        </w:rPr>
        <w:t xml:space="preserve">is a </w:t>
      </w:r>
      <w:proofErr w:type="gramStart"/>
      <w:r w:rsidRPr="00597708">
        <w:rPr>
          <w:rStyle w:val="Heading2Char"/>
          <w:rFonts w:cs="Times New Roman"/>
          <w:b w:val="0"/>
          <w:color w:val="auto"/>
          <w:sz w:val="24"/>
          <w:szCs w:val="24"/>
        </w:rPr>
        <w:t>supermarket</w:t>
      </w:r>
      <w:proofErr w:type="gramEnd"/>
      <w:r w:rsidRPr="00597708">
        <w:rPr>
          <w:rStyle w:val="Heading2Char"/>
          <w:rFonts w:cs="Times New Roman"/>
          <w:b w:val="0"/>
          <w:color w:val="auto"/>
          <w:sz w:val="24"/>
          <w:szCs w:val="24"/>
        </w:rPr>
        <w:t xml:space="preserve"> </w:t>
      </w:r>
      <w:r w:rsidR="00E20A6A" w:rsidRPr="00597708">
        <w:rPr>
          <w:rStyle w:val="Heading2Char"/>
          <w:rFonts w:cs="Times New Roman"/>
          <w:b w:val="0"/>
          <w:color w:val="auto"/>
          <w:sz w:val="24"/>
          <w:szCs w:val="24"/>
        </w:rPr>
        <w:t xml:space="preserve">and it has different products of </w:t>
      </w:r>
      <w:r w:rsidR="00337F17" w:rsidRPr="00597708">
        <w:rPr>
          <w:rStyle w:val="Heading2Char"/>
          <w:rFonts w:cs="Times New Roman"/>
          <w:b w:val="0"/>
          <w:color w:val="auto"/>
          <w:sz w:val="24"/>
          <w:szCs w:val="24"/>
        </w:rPr>
        <w:t>various companies. Some of these products are imported</w:t>
      </w:r>
      <w:r w:rsidR="00E20A6A" w:rsidRPr="00597708">
        <w:rPr>
          <w:rStyle w:val="Heading2Char"/>
          <w:rFonts w:cs="Times New Roman"/>
          <w:b w:val="0"/>
          <w:color w:val="auto"/>
          <w:sz w:val="24"/>
          <w:szCs w:val="24"/>
        </w:rPr>
        <w:t xml:space="preserve"> from other countries. It has 1400 stores and almost 150000 workers are working there. If inflation increases the </w:t>
      </w:r>
      <w:r w:rsidR="00CA3600" w:rsidRPr="00597708">
        <w:rPr>
          <w:rStyle w:val="Heading2Char"/>
          <w:rFonts w:cs="Times New Roman"/>
          <w:b w:val="0"/>
          <w:color w:val="auto"/>
          <w:sz w:val="24"/>
          <w:szCs w:val="24"/>
        </w:rPr>
        <w:t>salary and product prices will also increase.</w:t>
      </w:r>
      <w:r w:rsidR="00E20A6A" w:rsidRPr="00597708">
        <w:rPr>
          <w:rStyle w:val="Heading2Char"/>
          <w:rFonts w:cs="Times New Roman"/>
          <w:b w:val="0"/>
          <w:color w:val="auto"/>
          <w:sz w:val="24"/>
          <w:szCs w:val="24"/>
        </w:rPr>
        <w:t xml:space="preserve"> </w:t>
      </w:r>
      <w:r w:rsidR="00CA3600" w:rsidRPr="00597708">
        <w:rPr>
          <w:rStyle w:val="Heading2Char"/>
          <w:rFonts w:cs="Times New Roman"/>
          <w:b w:val="0"/>
          <w:color w:val="auto"/>
          <w:sz w:val="24"/>
          <w:szCs w:val="24"/>
        </w:rPr>
        <w:t>T</w:t>
      </w:r>
      <w:r w:rsidR="00E20A6A" w:rsidRPr="00597708">
        <w:rPr>
          <w:rStyle w:val="Heading2Char"/>
          <w:rFonts w:cs="Times New Roman"/>
          <w:b w:val="0"/>
          <w:color w:val="auto"/>
          <w:sz w:val="24"/>
          <w:szCs w:val="24"/>
        </w:rPr>
        <w:t>he</w:t>
      </w:r>
      <w:r w:rsidR="00CA3600" w:rsidRPr="00597708">
        <w:rPr>
          <w:rStyle w:val="Heading2Char"/>
          <w:rFonts w:cs="Times New Roman"/>
          <w:b w:val="0"/>
          <w:color w:val="auto"/>
          <w:sz w:val="24"/>
          <w:szCs w:val="24"/>
        </w:rPr>
        <w:t xml:space="preserve"> </w:t>
      </w:r>
      <w:r w:rsidR="00E20A6A" w:rsidRPr="00597708">
        <w:rPr>
          <w:rStyle w:val="Heading2Char"/>
          <w:rFonts w:cs="Times New Roman"/>
          <w:b w:val="0"/>
          <w:color w:val="auto"/>
          <w:sz w:val="24"/>
          <w:szCs w:val="24"/>
        </w:rPr>
        <w:t>changes in inflation rates, foreign exchange rates and interest rates will affect the environment of Sainsbury</w:t>
      </w:r>
      <w:r w:rsidR="00337F17" w:rsidRPr="00597708">
        <w:rPr>
          <w:rStyle w:val="Heading2Char"/>
          <w:rFonts w:cs="Times New Roman"/>
          <w:b w:val="0"/>
          <w:color w:val="auto"/>
          <w:sz w:val="24"/>
          <w:szCs w:val="24"/>
        </w:rPr>
        <w:t>’s</w:t>
      </w:r>
      <w:r w:rsidR="00E20A6A" w:rsidRPr="00597708">
        <w:rPr>
          <w:rStyle w:val="Heading2Char"/>
          <w:rFonts w:cs="Times New Roman"/>
          <w:b w:val="0"/>
          <w:color w:val="auto"/>
          <w:sz w:val="24"/>
          <w:szCs w:val="24"/>
        </w:rPr>
        <w:t xml:space="preserve"> economically. </w:t>
      </w:r>
    </w:p>
    <w:p w14:paraId="06DEB3ED" w14:textId="77777777" w:rsidR="00CA3600" w:rsidRPr="00597708" w:rsidRDefault="00CA3600" w:rsidP="00CA3600">
      <w:pPr>
        <w:pStyle w:val="Heading2"/>
        <w:rPr>
          <w:rStyle w:val="Heading2Char"/>
          <w:rFonts w:cs="Times New Roman"/>
          <w:b/>
          <w:color w:val="auto"/>
        </w:rPr>
      </w:pPr>
      <w:bookmarkStart w:id="9" w:name="_Toc64539400"/>
      <w:r w:rsidRPr="00597708">
        <w:rPr>
          <w:rStyle w:val="Heading2Char"/>
          <w:rFonts w:cs="Times New Roman"/>
          <w:b/>
          <w:color w:val="auto"/>
        </w:rPr>
        <w:t>Social Factor</w:t>
      </w:r>
      <w:r w:rsidR="00FB5570" w:rsidRPr="00597708">
        <w:rPr>
          <w:rStyle w:val="Heading2Char"/>
          <w:rFonts w:cs="Times New Roman"/>
          <w:b/>
          <w:color w:val="auto"/>
        </w:rPr>
        <w:t>s</w:t>
      </w:r>
      <w:bookmarkEnd w:id="9"/>
      <w:r w:rsidRPr="00597708">
        <w:rPr>
          <w:rStyle w:val="Heading2Char"/>
          <w:rFonts w:cs="Times New Roman"/>
          <w:b/>
          <w:color w:val="auto"/>
        </w:rPr>
        <w:t xml:space="preserve"> </w:t>
      </w:r>
    </w:p>
    <w:p w14:paraId="28A945D8" w14:textId="77777777" w:rsidR="007D2004" w:rsidRPr="00D331CE" w:rsidRDefault="00CA3600" w:rsidP="00015942">
      <w:pPr>
        <w:rPr>
          <w:rFonts w:cs="Times New Roman"/>
        </w:rPr>
      </w:pPr>
      <w:r w:rsidRPr="00D331CE">
        <w:rPr>
          <w:rFonts w:cs="Times New Roman"/>
        </w:rPr>
        <w:t xml:space="preserve">Social factors </w:t>
      </w:r>
      <w:r w:rsidR="001B2708" w:rsidRPr="00D331CE">
        <w:rPr>
          <w:rFonts w:cs="Times New Roman"/>
        </w:rPr>
        <w:t>do</w:t>
      </w:r>
      <w:r w:rsidRPr="00D331CE">
        <w:rPr>
          <w:rFonts w:cs="Times New Roman"/>
        </w:rPr>
        <w:t xml:space="preserve"> not </w:t>
      </w:r>
      <w:r w:rsidR="001B2708" w:rsidRPr="00D331CE">
        <w:rPr>
          <w:rFonts w:cs="Times New Roman"/>
        </w:rPr>
        <w:t>have</w:t>
      </w:r>
      <w:r w:rsidRPr="00D331CE">
        <w:rPr>
          <w:rFonts w:cs="Times New Roman"/>
        </w:rPr>
        <w:t xml:space="preserve"> a</w:t>
      </w:r>
      <w:r w:rsidR="001B2708" w:rsidRPr="00D331CE">
        <w:rPr>
          <w:rFonts w:cs="Times New Roman"/>
        </w:rPr>
        <w:t>ny</w:t>
      </w:r>
      <w:r w:rsidRPr="00D331CE">
        <w:rPr>
          <w:rFonts w:cs="Times New Roman"/>
        </w:rPr>
        <w:t xml:space="preserve"> major impact on the Sainsbury’s supermarket. People from different casts, cultures, religions and countries go their shopping. Different people from different casts, cultures, religions and countries work there. But when there is occasion of any religion it creates more sales in the Sainsbury’s. There is no gender specification</w:t>
      </w:r>
      <w:r w:rsidR="00FB5570" w:rsidRPr="00D331CE">
        <w:rPr>
          <w:rFonts w:cs="Times New Roman"/>
        </w:rPr>
        <w:t xml:space="preserve"> in this supermarket. </w:t>
      </w:r>
    </w:p>
    <w:p w14:paraId="00E93289" w14:textId="77777777" w:rsidR="00FB5570" w:rsidRPr="00597708" w:rsidRDefault="000719EB" w:rsidP="00FB5570">
      <w:pPr>
        <w:pStyle w:val="Heading2"/>
        <w:rPr>
          <w:rFonts w:cs="Times New Roman"/>
          <w:color w:val="auto"/>
        </w:rPr>
      </w:pPr>
      <w:bookmarkStart w:id="10" w:name="_Toc64539401"/>
      <w:r w:rsidRPr="00597708">
        <w:rPr>
          <w:rFonts w:cs="Times New Roman"/>
          <w:color w:val="auto"/>
        </w:rPr>
        <w:lastRenderedPageBreak/>
        <w:t xml:space="preserve">Technological </w:t>
      </w:r>
      <w:r w:rsidR="00FB5570" w:rsidRPr="00597708">
        <w:rPr>
          <w:rFonts w:cs="Times New Roman"/>
          <w:color w:val="auto"/>
        </w:rPr>
        <w:t>Factors</w:t>
      </w:r>
      <w:bookmarkEnd w:id="10"/>
      <w:r w:rsidR="00FB5570" w:rsidRPr="00597708">
        <w:rPr>
          <w:rFonts w:cs="Times New Roman"/>
          <w:color w:val="auto"/>
        </w:rPr>
        <w:t xml:space="preserve"> </w:t>
      </w:r>
    </w:p>
    <w:p w14:paraId="0D4454B1" w14:textId="77777777" w:rsidR="00FB5570" w:rsidRPr="00D331CE" w:rsidRDefault="00FB5570" w:rsidP="00FB5570">
      <w:pPr>
        <w:rPr>
          <w:rFonts w:cs="Times New Roman"/>
        </w:rPr>
      </w:pPr>
      <w:r w:rsidRPr="00D331CE">
        <w:rPr>
          <w:rFonts w:cs="Times New Roman"/>
        </w:rPr>
        <w:t xml:space="preserve">In Sainsbury’s, there is a major influence of technology factors. Technology is changing every minute and new technology </w:t>
      </w:r>
      <w:r w:rsidR="000719EB" w:rsidRPr="00D331CE">
        <w:rPr>
          <w:rFonts w:cs="Times New Roman"/>
        </w:rPr>
        <w:t xml:space="preserve">is </w:t>
      </w:r>
      <w:r w:rsidRPr="00D331CE">
        <w:rPr>
          <w:rFonts w:cs="Times New Roman"/>
        </w:rPr>
        <w:t xml:space="preserve">very </w:t>
      </w:r>
      <w:r w:rsidR="000719EB" w:rsidRPr="00D331CE">
        <w:rPr>
          <w:rFonts w:cs="Times New Roman"/>
        </w:rPr>
        <w:t xml:space="preserve">useful in </w:t>
      </w:r>
      <w:r w:rsidRPr="00D331CE">
        <w:rPr>
          <w:rFonts w:cs="Times New Roman"/>
        </w:rPr>
        <w:t>increas</w:t>
      </w:r>
      <w:r w:rsidR="000719EB" w:rsidRPr="00D331CE">
        <w:rPr>
          <w:rFonts w:cs="Times New Roman"/>
        </w:rPr>
        <w:t>ing</w:t>
      </w:r>
      <w:r w:rsidRPr="00D331CE">
        <w:rPr>
          <w:rFonts w:cs="Times New Roman"/>
        </w:rPr>
        <w:t xml:space="preserve"> the sale</w:t>
      </w:r>
      <w:r w:rsidR="000719EB" w:rsidRPr="00D331CE">
        <w:rPr>
          <w:rFonts w:cs="Times New Roman"/>
        </w:rPr>
        <w:t>s</w:t>
      </w:r>
      <w:r w:rsidRPr="00D331CE">
        <w:rPr>
          <w:rFonts w:cs="Times New Roman"/>
        </w:rPr>
        <w:t xml:space="preserve"> of </w:t>
      </w:r>
      <w:r w:rsidR="000719EB" w:rsidRPr="00D331CE">
        <w:rPr>
          <w:rFonts w:cs="Times New Roman"/>
        </w:rPr>
        <w:t xml:space="preserve">the </w:t>
      </w:r>
      <w:r w:rsidRPr="00D331CE">
        <w:rPr>
          <w:rFonts w:cs="Times New Roman"/>
        </w:rPr>
        <w:t xml:space="preserve">supermarket. </w:t>
      </w:r>
      <w:r w:rsidR="000719EB" w:rsidRPr="00D331CE">
        <w:rPr>
          <w:rFonts w:cs="Times New Roman"/>
        </w:rPr>
        <w:t xml:space="preserve">Technological </w:t>
      </w:r>
      <w:r w:rsidRPr="00D331CE">
        <w:rPr>
          <w:rFonts w:cs="Times New Roman"/>
        </w:rPr>
        <w:t>factors are also very helpful to provide better services and environment to the customers or visitors. Through technology</w:t>
      </w:r>
      <w:r w:rsidR="000719EB" w:rsidRPr="00D331CE">
        <w:rPr>
          <w:rFonts w:cs="Times New Roman"/>
        </w:rPr>
        <w:t>,</w:t>
      </w:r>
      <w:r w:rsidRPr="00D331CE">
        <w:rPr>
          <w:rFonts w:cs="Times New Roman"/>
        </w:rPr>
        <w:t xml:space="preserve"> Sainsbury’s </w:t>
      </w:r>
      <w:r w:rsidR="000719EB" w:rsidRPr="00D331CE">
        <w:rPr>
          <w:rFonts w:cs="Times New Roman"/>
        </w:rPr>
        <w:t>can provide</w:t>
      </w:r>
      <w:r w:rsidRPr="00D331CE">
        <w:rPr>
          <w:rFonts w:cs="Times New Roman"/>
        </w:rPr>
        <w:t xml:space="preserve"> better services to their customer</w:t>
      </w:r>
      <w:r w:rsidR="000719EB" w:rsidRPr="00D331CE">
        <w:rPr>
          <w:rFonts w:cs="Times New Roman"/>
        </w:rPr>
        <w:t>s. For example, through online shopping service, customers can easily purchase things from the supermarket without stepping out from of their homes</w:t>
      </w:r>
      <w:sdt>
        <w:sdtPr>
          <w:rPr>
            <w:rFonts w:cs="Times New Roman"/>
          </w:rPr>
          <w:id w:val="2144615588"/>
          <w:citation/>
        </w:sdtPr>
        <w:sdtEndPr/>
        <w:sdtContent>
          <w:r w:rsidR="00EB0B77" w:rsidRPr="00597708">
            <w:rPr>
              <w:rFonts w:cs="Times New Roman"/>
            </w:rPr>
            <w:fldChar w:fldCharType="begin"/>
          </w:r>
          <w:r w:rsidR="00EB0B77" w:rsidRPr="00D331CE">
            <w:rPr>
              <w:rFonts w:cs="Times New Roman"/>
              <w:lang w:val="en-US"/>
            </w:rPr>
            <w:instrText xml:space="preserve"> CITATION Tow98 \l 1033 </w:instrText>
          </w:r>
          <w:r w:rsidR="00EB0B77" w:rsidRPr="00597708">
            <w:rPr>
              <w:rFonts w:cs="Times New Roman"/>
            </w:rPr>
            <w:fldChar w:fldCharType="separate"/>
          </w:r>
          <w:r w:rsidR="00862DFC" w:rsidRPr="00D331CE">
            <w:rPr>
              <w:rFonts w:cs="Times New Roman"/>
              <w:noProof/>
              <w:lang w:val="en-US"/>
            </w:rPr>
            <w:t xml:space="preserve"> (Townsend, et al., 1998)</w:t>
          </w:r>
          <w:r w:rsidR="00EB0B77" w:rsidRPr="00597708">
            <w:rPr>
              <w:rFonts w:cs="Times New Roman"/>
            </w:rPr>
            <w:fldChar w:fldCharType="end"/>
          </w:r>
        </w:sdtContent>
      </w:sdt>
      <w:r w:rsidRPr="00D331CE">
        <w:rPr>
          <w:rFonts w:cs="Times New Roman"/>
        </w:rPr>
        <w:t xml:space="preserve">. If some customers face any problem, </w:t>
      </w:r>
      <w:r w:rsidR="00416C9D" w:rsidRPr="00D331CE">
        <w:rPr>
          <w:rFonts w:cs="Times New Roman"/>
        </w:rPr>
        <w:t xml:space="preserve">customer service can be provided through an online portal. This would help resolve customer queries and encourage them to keep shopping from Sainsbury’s. </w:t>
      </w:r>
    </w:p>
    <w:p w14:paraId="1171B025" w14:textId="77777777" w:rsidR="00CA3600" w:rsidRPr="00597708" w:rsidRDefault="00FB5570" w:rsidP="00FB5570">
      <w:pPr>
        <w:pStyle w:val="Heading2"/>
        <w:rPr>
          <w:rFonts w:cs="Times New Roman"/>
          <w:color w:val="auto"/>
        </w:rPr>
      </w:pPr>
      <w:bookmarkStart w:id="11" w:name="_Toc64539402"/>
      <w:r w:rsidRPr="00597708">
        <w:rPr>
          <w:rFonts w:cs="Times New Roman"/>
          <w:color w:val="auto"/>
        </w:rPr>
        <w:t>Legal Factors</w:t>
      </w:r>
      <w:bookmarkEnd w:id="11"/>
    </w:p>
    <w:p w14:paraId="517F3001" w14:textId="77777777" w:rsidR="00FB5570" w:rsidRPr="00D331CE" w:rsidRDefault="00FB5570" w:rsidP="00FB5570">
      <w:pPr>
        <w:rPr>
          <w:rFonts w:cs="Times New Roman"/>
        </w:rPr>
      </w:pPr>
      <w:r w:rsidRPr="00D331CE">
        <w:rPr>
          <w:rFonts w:cs="Times New Roman"/>
        </w:rPr>
        <w:t xml:space="preserve">There </w:t>
      </w:r>
      <w:r w:rsidR="001B2708" w:rsidRPr="00D331CE">
        <w:rPr>
          <w:rFonts w:cs="Times New Roman"/>
        </w:rPr>
        <w:t>are m</w:t>
      </w:r>
      <w:r w:rsidRPr="00D331CE">
        <w:rPr>
          <w:rFonts w:cs="Times New Roman"/>
        </w:rPr>
        <w:t>any legal factors which</w:t>
      </w:r>
      <w:r w:rsidR="00416C9D" w:rsidRPr="00D331CE">
        <w:rPr>
          <w:rFonts w:cs="Times New Roman"/>
        </w:rPr>
        <w:t xml:space="preserve"> can</w:t>
      </w:r>
      <w:r w:rsidRPr="00D331CE">
        <w:rPr>
          <w:rFonts w:cs="Times New Roman"/>
        </w:rPr>
        <w:t xml:space="preserve"> affect Sainsbury’s. </w:t>
      </w:r>
      <w:r w:rsidR="001B2708" w:rsidRPr="00D331CE">
        <w:rPr>
          <w:rFonts w:cs="Times New Roman"/>
        </w:rPr>
        <w:t xml:space="preserve">These factors are the </w:t>
      </w:r>
      <w:r w:rsidR="00416C9D" w:rsidRPr="00D331CE">
        <w:rPr>
          <w:rFonts w:cs="Times New Roman"/>
        </w:rPr>
        <w:t>minimum wage requirements</w:t>
      </w:r>
      <w:r w:rsidR="001B2708" w:rsidRPr="00D331CE">
        <w:rPr>
          <w:rFonts w:cs="Times New Roman"/>
        </w:rPr>
        <w:t>,</w:t>
      </w:r>
      <w:r w:rsidR="00416C9D" w:rsidRPr="00D331CE">
        <w:rPr>
          <w:rFonts w:cs="Times New Roman"/>
        </w:rPr>
        <w:t xml:space="preserve"> labour laws and consumer rights. Sainsbury’s must pay fair wages to the employees of the company and it should not discriminate against any member of the firm to avoid potential lawsuits that can hurt the reputation of the company. </w:t>
      </w:r>
    </w:p>
    <w:p w14:paraId="17616D2C" w14:textId="77777777" w:rsidR="00D43071" w:rsidRPr="00597708" w:rsidRDefault="00D43071" w:rsidP="00D43071">
      <w:pPr>
        <w:pStyle w:val="Heading2"/>
        <w:rPr>
          <w:rFonts w:cs="Times New Roman"/>
          <w:color w:val="auto"/>
        </w:rPr>
      </w:pPr>
      <w:bookmarkStart w:id="12" w:name="_Toc64539403"/>
      <w:r w:rsidRPr="00597708">
        <w:rPr>
          <w:rFonts w:cs="Times New Roman"/>
          <w:color w:val="auto"/>
        </w:rPr>
        <w:t>Environmental factors</w:t>
      </w:r>
      <w:bookmarkEnd w:id="12"/>
      <w:r w:rsidRPr="00597708">
        <w:rPr>
          <w:rFonts w:cs="Times New Roman"/>
          <w:color w:val="auto"/>
        </w:rPr>
        <w:t xml:space="preserve"> </w:t>
      </w:r>
    </w:p>
    <w:p w14:paraId="0FA5E1D7" w14:textId="77777777" w:rsidR="00D43071" w:rsidRPr="00D331CE" w:rsidRDefault="00D43071" w:rsidP="00D43071">
      <w:pPr>
        <w:rPr>
          <w:rFonts w:cs="Times New Roman"/>
        </w:rPr>
      </w:pPr>
      <w:r w:rsidRPr="00D331CE">
        <w:rPr>
          <w:rFonts w:cs="Times New Roman"/>
        </w:rPr>
        <w:t>Environmental factors which affect the Sainsbury’s supermarket are the plastic waste and carbon footprint. They both impact the environment. Sainsbury’s transport</w:t>
      </w:r>
      <w:r w:rsidR="00C52A76" w:rsidRPr="00D331CE">
        <w:rPr>
          <w:rFonts w:cs="Times New Roman"/>
        </w:rPr>
        <w:t>s</w:t>
      </w:r>
      <w:r w:rsidRPr="00D331CE">
        <w:rPr>
          <w:rFonts w:cs="Times New Roman"/>
        </w:rPr>
        <w:t xml:space="preserve"> many products from other </w:t>
      </w:r>
      <w:r w:rsidR="00C52A76" w:rsidRPr="00D331CE">
        <w:rPr>
          <w:rFonts w:cs="Times New Roman"/>
        </w:rPr>
        <w:t xml:space="preserve">countries and </w:t>
      </w:r>
      <w:r w:rsidRPr="00D331CE">
        <w:rPr>
          <w:rFonts w:cs="Times New Roman"/>
        </w:rPr>
        <w:t>store</w:t>
      </w:r>
      <w:r w:rsidR="00C52A76" w:rsidRPr="00D331CE">
        <w:rPr>
          <w:rFonts w:cs="Times New Roman"/>
        </w:rPr>
        <w:t>s</w:t>
      </w:r>
      <w:r w:rsidRPr="00D331CE">
        <w:rPr>
          <w:rFonts w:cs="Times New Roman"/>
        </w:rPr>
        <w:t xml:space="preserve"> goods and products in </w:t>
      </w:r>
      <w:r w:rsidR="00C52A76" w:rsidRPr="00D331CE">
        <w:rPr>
          <w:rFonts w:cs="Times New Roman"/>
        </w:rPr>
        <w:t>its</w:t>
      </w:r>
      <w:r w:rsidRPr="00D331CE">
        <w:rPr>
          <w:rFonts w:cs="Times New Roman"/>
        </w:rPr>
        <w:t xml:space="preserve"> warehouses. </w:t>
      </w:r>
      <w:r w:rsidR="00C52A76" w:rsidRPr="00D331CE">
        <w:rPr>
          <w:rFonts w:cs="Times New Roman"/>
        </w:rPr>
        <w:t xml:space="preserve">The company can face issues in the future and people might be less likely to buy from Sainsbury’s if it does not make any efforts to reduce its carbon footprint. </w:t>
      </w:r>
      <w:proofErr w:type="gramStart"/>
      <w:r w:rsidR="00C52A76" w:rsidRPr="00D331CE">
        <w:rPr>
          <w:rFonts w:cs="Times New Roman"/>
        </w:rPr>
        <w:t>This is why</w:t>
      </w:r>
      <w:proofErr w:type="gramEnd"/>
      <w:r w:rsidR="00C52A76" w:rsidRPr="00D331CE">
        <w:rPr>
          <w:rFonts w:cs="Times New Roman"/>
        </w:rPr>
        <w:t xml:space="preserve"> it is important for the company </w:t>
      </w:r>
      <w:r w:rsidR="00697DCC" w:rsidRPr="00D331CE">
        <w:rPr>
          <w:rFonts w:cs="Times New Roman"/>
        </w:rPr>
        <w:t xml:space="preserve">to identify new procedures to create more clean and friendly environment. </w:t>
      </w:r>
      <w:r w:rsidR="00187B04" w:rsidRPr="00D331CE">
        <w:rPr>
          <w:rFonts w:cs="Times New Roman"/>
        </w:rPr>
        <w:t xml:space="preserve">Sainsbury’s should </w:t>
      </w:r>
      <w:r w:rsidR="00697DCC" w:rsidRPr="00D331CE">
        <w:rPr>
          <w:rFonts w:cs="Times New Roman"/>
        </w:rPr>
        <w:t xml:space="preserve">consider how it can </w:t>
      </w:r>
      <w:r w:rsidR="00187B04" w:rsidRPr="00D331CE">
        <w:rPr>
          <w:rFonts w:cs="Times New Roman"/>
        </w:rPr>
        <w:t xml:space="preserve">minimise </w:t>
      </w:r>
      <w:r w:rsidR="00697DCC" w:rsidRPr="00D331CE">
        <w:rPr>
          <w:rFonts w:cs="Times New Roman"/>
        </w:rPr>
        <w:t xml:space="preserve">the environmental damage which are caused by their operations. </w:t>
      </w:r>
    </w:p>
    <w:p w14:paraId="69D5B910" w14:textId="77777777" w:rsidR="00697DCC" w:rsidRPr="00597708" w:rsidRDefault="00D7513E" w:rsidP="00697DCC">
      <w:pPr>
        <w:pStyle w:val="Heading1"/>
        <w:rPr>
          <w:rFonts w:cs="Times New Roman"/>
          <w:color w:val="auto"/>
          <w:shd w:val="clear" w:color="auto" w:fill="FFFFFF"/>
        </w:rPr>
      </w:pPr>
      <w:bookmarkStart w:id="13" w:name="_Toc64539404"/>
      <w:r>
        <w:rPr>
          <w:rFonts w:cs="Times New Roman"/>
          <w:color w:val="auto"/>
          <w:shd w:val="clear" w:color="auto" w:fill="FFFFFF"/>
        </w:rPr>
        <w:lastRenderedPageBreak/>
        <w:t xml:space="preserve">Industry Analysis Using </w:t>
      </w:r>
      <w:r w:rsidR="00697DCC" w:rsidRPr="00597708">
        <w:rPr>
          <w:rFonts w:cs="Times New Roman"/>
          <w:color w:val="auto"/>
          <w:shd w:val="clear" w:color="auto" w:fill="FFFFFF"/>
        </w:rPr>
        <w:t>Porter's Five Forces Model</w:t>
      </w:r>
      <w:bookmarkEnd w:id="13"/>
    </w:p>
    <w:p w14:paraId="47299159" w14:textId="77777777" w:rsidR="00697DCC" w:rsidRPr="00D331CE" w:rsidRDefault="00697DCC" w:rsidP="00697DCC">
      <w:pPr>
        <w:rPr>
          <w:rFonts w:cs="Times New Roman"/>
        </w:rPr>
      </w:pPr>
      <w:r w:rsidRPr="00D331CE">
        <w:rPr>
          <w:rFonts w:cs="Times New Roman"/>
        </w:rPr>
        <w:t xml:space="preserve">The five competitive forces are identified and analysed by the </w:t>
      </w:r>
      <w:r w:rsidR="00450A8A" w:rsidRPr="00D331CE">
        <w:rPr>
          <w:rFonts w:cs="Times New Roman"/>
        </w:rPr>
        <w:t xml:space="preserve">Porter’s </w:t>
      </w:r>
      <w:r w:rsidRPr="00D331CE">
        <w:rPr>
          <w:rFonts w:cs="Times New Roman"/>
        </w:rPr>
        <w:t>five forces model</w:t>
      </w:r>
      <w:sdt>
        <w:sdtPr>
          <w:rPr>
            <w:rFonts w:cs="Times New Roman"/>
          </w:rPr>
          <w:id w:val="123895689"/>
          <w:citation/>
        </w:sdtPr>
        <w:sdtEndPr/>
        <w:sdtContent>
          <w:r w:rsidR="002F160F" w:rsidRPr="00597708">
            <w:rPr>
              <w:rFonts w:cs="Times New Roman"/>
            </w:rPr>
            <w:fldChar w:fldCharType="begin"/>
          </w:r>
          <w:r w:rsidR="002F160F" w:rsidRPr="00D331CE">
            <w:rPr>
              <w:rFonts w:cs="Times New Roman"/>
              <w:lang w:val="en-US"/>
            </w:rPr>
            <w:instrText xml:space="preserve"> CITATION Por80 \l 1033 </w:instrText>
          </w:r>
          <w:r w:rsidR="002F160F" w:rsidRPr="00597708">
            <w:rPr>
              <w:rFonts w:cs="Times New Roman"/>
            </w:rPr>
            <w:fldChar w:fldCharType="separate"/>
          </w:r>
          <w:r w:rsidR="00862DFC" w:rsidRPr="00D331CE">
            <w:rPr>
              <w:rFonts w:cs="Times New Roman"/>
              <w:noProof/>
              <w:lang w:val="en-US"/>
            </w:rPr>
            <w:t xml:space="preserve"> (Porter, 1980)</w:t>
          </w:r>
          <w:r w:rsidR="002F160F" w:rsidRPr="00597708">
            <w:rPr>
              <w:rFonts w:cs="Times New Roman"/>
            </w:rPr>
            <w:fldChar w:fldCharType="end"/>
          </w:r>
        </w:sdtContent>
      </w:sdt>
      <w:r w:rsidRPr="00D331CE">
        <w:rPr>
          <w:rFonts w:cs="Times New Roman"/>
        </w:rPr>
        <w:t xml:space="preserve">. </w:t>
      </w:r>
      <w:r w:rsidR="009D43A3" w:rsidRPr="00D331CE">
        <w:rPr>
          <w:rFonts w:cs="Times New Roman"/>
        </w:rPr>
        <w:t xml:space="preserve">These five forces also influence the environment of Sainsbury’s. </w:t>
      </w:r>
    </w:p>
    <w:p w14:paraId="20B9EACF" w14:textId="77777777" w:rsidR="009D43A3" w:rsidRPr="00597708" w:rsidRDefault="009D43A3" w:rsidP="00171210">
      <w:pPr>
        <w:pStyle w:val="Heading2"/>
        <w:rPr>
          <w:rStyle w:val="mntl-sc-block-headingtext"/>
          <w:rFonts w:cs="Times New Roman"/>
          <w:color w:val="auto"/>
        </w:rPr>
      </w:pPr>
      <w:bookmarkStart w:id="14" w:name="_Toc64539405"/>
      <w:r w:rsidRPr="00597708">
        <w:rPr>
          <w:rStyle w:val="mntl-sc-block-headingtext"/>
          <w:rFonts w:cs="Times New Roman"/>
          <w:color w:val="auto"/>
        </w:rPr>
        <w:t>Competit</w:t>
      </w:r>
      <w:r w:rsidR="00CA7497" w:rsidRPr="00597708">
        <w:rPr>
          <w:rStyle w:val="mntl-sc-block-headingtext"/>
          <w:rFonts w:cs="Times New Roman"/>
          <w:color w:val="auto"/>
        </w:rPr>
        <w:t>ive Rivalry</w:t>
      </w:r>
      <w:bookmarkEnd w:id="14"/>
      <w:r w:rsidR="00CA7497" w:rsidRPr="00597708">
        <w:rPr>
          <w:rStyle w:val="mntl-sc-block-headingtext"/>
          <w:rFonts w:cs="Times New Roman"/>
          <w:color w:val="auto"/>
        </w:rPr>
        <w:t xml:space="preserve"> </w:t>
      </w:r>
    </w:p>
    <w:p w14:paraId="1771DB1F" w14:textId="77777777" w:rsidR="009D43A3" w:rsidRPr="00D331CE" w:rsidRDefault="009D43A3" w:rsidP="00171210">
      <w:pPr>
        <w:rPr>
          <w:rFonts w:cs="Times New Roman"/>
        </w:rPr>
      </w:pPr>
      <w:r w:rsidRPr="00D331CE">
        <w:rPr>
          <w:rFonts w:cs="Times New Roman"/>
        </w:rPr>
        <w:t>The first force is referred to the number of competitors and their ability to give competition to the company. The major competitors of Sainsbury are Tesco,</w:t>
      </w:r>
      <w:r w:rsidRPr="00597708">
        <w:rPr>
          <w:rFonts w:cs="Times New Roman"/>
          <w:b/>
          <w:bCs/>
          <w:shd w:val="clear" w:color="auto" w:fill="FFFFFF"/>
        </w:rPr>
        <w:t xml:space="preserve"> </w:t>
      </w:r>
      <w:r w:rsidRPr="00D331CE">
        <w:rPr>
          <w:rFonts w:cs="Times New Roman"/>
        </w:rPr>
        <w:t>Morrisons, Aldi UK and Associated British Foods. The</w:t>
      </w:r>
      <w:r w:rsidR="00450A8A" w:rsidRPr="00D331CE">
        <w:rPr>
          <w:rFonts w:cs="Times New Roman"/>
        </w:rPr>
        <w:t>se are</w:t>
      </w:r>
      <w:r w:rsidRPr="00D331CE">
        <w:rPr>
          <w:rFonts w:cs="Times New Roman"/>
        </w:rPr>
        <w:t xml:space="preserve"> supermarket</w:t>
      </w:r>
      <w:r w:rsidR="00450A8A" w:rsidRPr="00D331CE">
        <w:rPr>
          <w:rFonts w:cs="Times New Roman"/>
        </w:rPr>
        <w:t>s which are operating</w:t>
      </w:r>
      <w:r w:rsidRPr="00597708">
        <w:rPr>
          <w:rFonts w:cs="Times New Roman"/>
          <w:sz w:val="26"/>
          <w:szCs w:val="26"/>
        </w:rPr>
        <w:t xml:space="preserve"> </w:t>
      </w:r>
      <w:r w:rsidRPr="00D331CE">
        <w:rPr>
          <w:rFonts w:cs="Times New Roman"/>
        </w:rPr>
        <w:t>in</w:t>
      </w:r>
      <w:r w:rsidR="00450A8A" w:rsidRPr="00D331CE">
        <w:rPr>
          <w:rFonts w:cs="Times New Roman"/>
        </w:rPr>
        <w:t xml:space="preserve"> the</w:t>
      </w:r>
      <w:r w:rsidRPr="00D331CE">
        <w:rPr>
          <w:rFonts w:cs="Times New Roman"/>
        </w:rPr>
        <w:t xml:space="preserve"> </w:t>
      </w:r>
      <w:r w:rsidR="00171210" w:rsidRPr="00D331CE">
        <w:rPr>
          <w:rFonts w:cs="Times New Roman"/>
        </w:rPr>
        <w:t>UK</w:t>
      </w:r>
      <w:r w:rsidRPr="00D331CE">
        <w:rPr>
          <w:rFonts w:cs="Times New Roman"/>
        </w:rPr>
        <w:t xml:space="preserve">. Almost all these supermarkets </w:t>
      </w:r>
      <w:r w:rsidR="00450A8A" w:rsidRPr="00D331CE">
        <w:rPr>
          <w:rFonts w:cs="Times New Roman"/>
        </w:rPr>
        <w:t>offer similar products</w:t>
      </w:r>
      <w:r w:rsidRPr="00D331CE">
        <w:rPr>
          <w:rFonts w:cs="Times New Roman"/>
        </w:rPr>
        <w:t xml:space="preserve">. </w:t>
      </w:r>
      <w:r w:rsidR="00450A8A" w:rsidRPr="00D331CE">
        <w:rPr>
          <w:rFonts w:cs="Times New Roman"/>
        </w:rPr>
        <w:t xml:space="preserve">This means that competition for </w:t>
      </w:r>
      <w:r w:rsidR="00171210" w:rsidRPr="00D331CE">
        <w:rPr>
          <w:rFonts w:cs="Times New Roman"/>
        </w:rPr>
        <w:t>Sainsbury’s</w:t>
      </w:r>
      <w:r w:rsidR="00450A8A" w:rsidRPr="00D331CE">
        <w:rPr>
          <w:rFonts w:cs="Times New Roman"/>
        </w:rPr>
        <w:t xml:space="preserve"> is high and it can only get an edge over competitors through offering competitive pricing and excellent customer services. </w:t>
      </w:r>
    </w:p>
    <w:p w14:paraId="05EFF886" w14:textId="77777777" w:rsidR="009D43A3" w:rsidRPr="00597708" w:rsidRDefault="009D43A3" w:rsidP="00171210">
      <w:pPr>
        <w:pStyle w:val="Heading2"/>
        <w:rPr>
          <w:rStyle w:val="mntl-sc-block-headingtext"/>
          <w:rFonts w:cs="Times New Roman"/>
          <w:color w:val="auto"/>
        </w:rPr>
      </w:pPr>
      <w:bookmarkStart w:id="15" w:name="_Toc64539406"/>
      <w:r w:rsidRPr="00597708">
        <w:rPr>
          <w:rStyle w:val="mntl-sc-block-headingtext"/>
          <w:rFonts w:cs="Times New Roman"/>
          <w:color w:val="auto"/>
        </w:rPr>
        <w:t>Potential of New Entrants</w:t>
      </w:r>
      <w:bookmarkEnd w:id="15"/>
      <w:r w:rsidRPr="00597708">
        <w:rPr>
          <w:rStyle w:val="mntl-sc-block-headingtext"/>
          <w:rFonts w:cs="Times New Roman"/>
          <w:color w:val="auto"/>
        </w:rPr>
        <w:t xml:space="preserve"> </w:t>
      </w:r>
    </w:p>
    <w:p w14:paraId="621DF25C" w14:textId="77777777" w:rsidR="00171210" w:rsidRPr="00D331CE" w:rsidRDefault="00171210" w:rsidP="00171210">
      <w:pPr>
        <w:rPr>
          <w:rFonts w:cs="Times New Roman"/>
        </w:rPr>
      </w:pPr>
      <w:r w:rsidRPr="00D331CE">
        <w:rPr>
          <w:rFonts w:cs="Times New Roman"/>
        </w:rPr>
        <w:t xml:space="preserve">The power of a </w:t>
      </w:r>
      <w:proofErr w:type="gramStart"/>
      <w:r w:rsidRPr="00D331CE">
        <w:rPr>
          <w:rFonts w:cs="Times New Roman"/>
        </w:rPr>
        <w:t>super market</w:t>
      </w:r>
      <w:proofErr w:type="gramEnd"/>
      <w:r w:rsidRPr="00D331CE">
        <w:rPr>
          <w:rFonts w:cs="Times New Roman"/>
        </w:rPr>
        <w:t xml:space="preserve"> is also effected by the potential force of new entrants.</w:t>
      </w:r>
      <w:r w:rsidR="00CA7497" w:rsidRPr="00D331CE">
        <w:rPr>
          <w:rFonts w:cs="Times New Roman"/>
        </w:rPr>
        <w:t xml:space="preserve"> The potential </w:t>
      </w:r>
      <w:r w:rsidR="002B6C5C" w:rsidRPr="00D331CE">
        <w:rPr>
          <w:rFonts w:cs="Times New Roman"/>
        </w:rPr>
        <w:t>n</w:t>
      </w:r>
      <w:r w:rsidRPr="00D331CE">
        <w:rPr>
          <w:rFonts w:cs="Times New Roman"/>
        </w:rPr>
        <w:t>ew entrants</w:t>
      </w:r>
      <w:r w:rsidR="002B6C5C" w:rsidRPr="00D331CE">
        <w:rPr>
          <w:rFonts w:cs="Times New Roman"/>
        </w:rPr>
        <w:t xml:space="preserve"> </w:t>
      </w:r>
      <w:proofErr w:type="gramStart"/>
      <w:r w:rsidR="002B6C5C" w:rsidRPr="00D331CE">
        <w:rPr>
          <w:rFonts w:cs="Times New Roman"/>
        </w:rPr>
        <w:t>is</w:t>
      </w:r>
      <w:proofErr w:type="gramEnd"/>
      <w:r w:rsidR="002B6C5C" w:rsidRPr="00D331CE">
        <w:rPr>
          <w:rFonts w:cs="Times New Roman"/>
        </w:rPr>
        <w:t xml:space="preserve"> low because opening a supermarket and successfully operating it in the United Kingdom is not easy. Only established supermarkets that have already made their mark can be successful in the competitive marketplace. </w:t>
      </w:r>
    </w:p>
    <w:p w14:paraId="31E7B0C7" w14:textId="77777777" w:rsidR="002B6C5C" w:rsidRPr="00597708" w:rsidRDefault="002F160F" w:rsidP="00597708">
      <w:pPr>
        <w:pStyle w:val="Heading2"/>
        <w:tabs>
          <w:tab w:val="right" w:pos="9360"/>
        </w:tabs>
        <w:rPr>
          <w:rStyle w:val="mntl-sc-block-headingtext"/>
          <w:rFonts w:cs="Times New Roman"/>
          <w:color w:val="auto"/>
        </w:rPr>
      </w:pPr>
      <w:bookmarkStart w:id="16" w:name="_Toc64539407"/>
      <w:r w:rsidRPr="00597708">
        <w:rPr>
          <w:rStyle w:val="mntl-sc-block-headingtext"/>
          <w:rFonts w:cs="Times New Roman"/>
          <w:color w:val="auto"/>
        </w:rPr>
        <w:t>Power of Suppliers</w:t>
      </w:r>
      <w:bookmarkEnd w:id="16"/>
    </w:p>
    <w:p w14:paraId="207597B7" w14:textId="77777777" w:rsidR="002F160F" w:rsidRPr="00597708" w:rsidRDefault="002B6C5C">
      <w:bookmarkStart w:id="17" w:name="_Toc64539332"/>
      <w:r w:rsidRPr="00597708">
        <w:rPr>
          <w:rStyle w:val="mntl-sc-block-headingtext"/>
          <w:rFonts w:cs="Times New Roman"/>
        </w:rPr>
        <w:t xml:space="preserve">The power of suppliers is a little high as there are not many suppliers that can offer good rates to Sainsbury’s and supply products at the right time. </w:t>
      </w:r>
      <w:proofErr w:type="gramStart"/>
      <w:r w:rsidRPr="00597708">
        <w:rPr>
          <w:rStyle w:val="mntl-sc-block-headingtext"/>
          <w:rFonts w:cs="Times New Roman"/>
        </w:rPr>
        <w:t>This is why</w:t>
      </w:r>
      <w:proofErr w:type="gramEnd"/>
      <w:r w:rsidRPr="00597708">
        <w:rPr>
          <w:rStyle w:val="mntl-sc-block-headingtext"/>
          <w:rFonts w:cs="Times New Roman"/>
        </w:rPr>
        <w:t xml:space="preserve"> Sainsbury’s must maintain good relationships with its suppliers and </w:t>
      </w:r>
      <w:r w:rsidR="00237677" w:rsidRPr="00597708">
        <w:rPr>
          <w:rStyle w:val="mntl-sc-block-headingtext"/>
          <w:rFonts w:cs="Times New Roman"/>
        </w:rPr>
        <w:t>make sure that they are satisfied with the rates and other policies of the company.</w:t>
      </w:r>
      <w:bookmarkEnd w:id="17"/>
      <w:r w:rsidR="00237677" w:rsidRPr="00597708">
        <w:rPr>
          <w:rStyle w:val="mntl-sc-block-headingtext"/>
          <w:rFonts w:cs="Times New Roman"/>
        </w:rPr>
        <w:t xml:space="preserve"> </w:t>
      </w:r>
    </w:p>
    <w:p w14:paraId="5A49FDA7" w14:textId="77777777" w:rsidR="001B2708" w:rsidRPr="00597708" w:rsidRDefault="001B2708" w:rsidP="001B2708">
      <w:pPr>
        <w:pStyle w:val="Heading2"/>
        <w:rPr>
          <w:rStyle w:val="mntl-sc-block-headingtext"/>
          <w:rFonts w:cs="Times New Roman"/>
          <w:color w:val="auto"/>
        </w:rPr>
      </w:pPr>
      <w:bookmarkStart w:id="18" w:name="_Toc64539408"/>
      <w:r w:rsidRPr="00597708">
        <w:rPr>
          <w:rStyle w:val="mntl-sc-block-headingtext"/>
          <w:rFonts w:cs="Times New Roman"/>
          <w:color w:val="auto"/>
        </w:rPr>
        <w:lastRenderedPageBreak/>
        <w:t>Power of Customers</w:t>
      </w:r>
      <w:bookmarkEnd w:id="18"/>
    </w:p>
    <w:p w14:paraId="6394D605" w14:textId="77777777" w:rsidR="00146B6C" w:rsidRPr="00D331CE" w:rsidRDefault="00146B6C" w:rsidP="00146B6C">
      <w:pPr>
        <w:rPr>
          <w:rFonts w:cs="Times New Roman"/>
        </w:rPr>
      </w:pPr>
      <w:r w:rsidRPr="00D331CE">
        <w:rPr>
          <w:rFonts w:cs="Times New Roman"/>
        </w:rPr>
        <w:t>Customer power is high in the</w:t>
      </w:r>
      <w:r w:rsidR="00FF7892" w:rsidRPr="00D331CE">
        <w:rPr>
          <w:rFonts w:cs="Times New Roman"/>
        </w:rPr>
        <w:t xml:space="preserve"> Sainsbury’s</w:t>
      </w:r>
      <w:r w:rsidRPr="00D331CE">
        <w:rPr>
          <w:rFonts w:cs="Times New Roman"/>
        </w:rPr>
        <w:t xml:space="preserve">. It is because many </w:t>
      </w:r>
      <w:proofErr w:type="gramStart"/>
      <w:r w:rsidRPr="00D331CE">
        <w:rPr>
          <w:rFonts w:cs="Times New Roman"/>
        </w:rPr>
        <w:t>competitor</w:t>
      </w:r>
      <w:proofErr w:type="gramEnd"/>
      <w:r w:rsidRPr="00D331CE">
        <w:rPr>
          <w:rFonts w:cs="Times New Roman"/>
        </w:rPr>
        <w:t xml:space="preserve"> are selling the same products. Power of customers can only </w:t>
      </w:r>
      <w:proofErr w:type="gramStart"/>
      <w:r w:rsidRPr="00D331CE">
        <w:rPr>
          <w:rFonts w:cs="Times New Roman"/>
        </w:rPr>
        <w:t>differentiated</w:t>
      </w:r>
      <w:proofErr w:type="gramEnd"/>
      <w:r w:rsidRPr="00D331CE">
        <w:rPr>
          <w:rFonts w:cs="Times New Roman"/>
        </w:rPr>
        <w:t xml:space="preserve"> by the loyalty of customers and price difference. Sainsbury’s can sustain its customers </w:t>
      </w:r>
      <w:r w:rsidR="00237677" w:rsidRPr="00D331CE">
        <w:rPr>
          <w:rFonts w:cs="Times New Roman"/>
        </w:rPr>
        <w:t xml:space="preserve">by offering lower prices and better customer service than the competitors. </w:t>
      </w:r>
      <w:r w:rsidRPr="00D331CE">
        <w:rPr>
          <w:rFonts w:cs="Times New Roman"/>
        </w:rPr>
        <w:t xml:space="preserve"> </w:t>
      </w:r>
    </w:p>
    <w:p w14:paraId="5FE35C4D" w14:textId="77777777" w:rsidR="00146B6C" w:rsidRPr="00597708" w:rsidRDefault="00146B6C" w:rsidP="00416CAF">
      <w:pPr>
        <w:pStyle w:val="Heading2"/>
        <w:rPr>
          <w:rStyle w:val="Heading2Char"/>
          <w:rFonts w:cs="Times New Roman"/>
          <w:b/>
          <w:color w:val="auto"/>
        </w:rPr>
      </w:pPr>
      <w:bookmarkStart w:id="19" w:name="_Toc64539409"/>
      <w:r w:rsidRPr="00597708">
        <w:rPr>
          <w:rStyle w:val="Heading2Char"/>
          <w:rFonts w:cs="Times New Roman"/>
          <w:b/>
          <w:color w:val="auto"/>
        </w:rPr>
        <w:t>Threat of S</w:t>
      </w:r>
      <w:r w:rsidRPr="00597708">
        <w:rPr>
          <w:rFonts w:cs="Times New Roman"/>
          <w:color w:val="auto"/>
        </w:rPr>
        <w:t>ubstitutes</w:t>
      </w:r>
      <w:bookmarkEnd w:id="19"/>
    </w:p>
    <w:p w14:paraId="3058D1B0" w14:textId="77777777" w:rsidR="00146B6C" w:rsidRPr="00D331CE" w:rsidRDefault="00146B6C" w:rsidP="001F5FD8">
      <w:pPr>
        <w:rPr>
          <w:rFonts w:cs="Times New Roman"/>
          <w:lang w:eastAsia="en-GB"/>
        </w:rPr>
      </w:pPr>
      <w:r w:rsidRPr="00D331CE">
        <w:rPr>
          <w:rFonts w:cs="Times New Roman"/>
          <w:lang w:eastAsia="en-GB"/>
        </w:rPr>
        <w:t xml:space="preserve">In the retail food </w:t>
      </w:r>
      <w:proofErr w:type="gramStart"/>
      <w:r w:rsidRPr="00D331CE">
        <w:rPr>
          <w:rFonts w:cs="Times New Roman"/>
          <w:lang w:eastAsia="en-GB"/>
        </w:rPr>
        <w:t>industry</w:t>
      </w:r>
      <w:proofErr w:type="gramEnd"/>
      <w:r w:rsidRPr="00D331CE">
        <w:rPr>
          <w:rFonts w:cs="Times New Roman"/>
          <w:lang w:eastAsia="en-GB"/>
        </w:rPr>
        <w:t xml:space="preserve"> the threat of substitutes are very low. The </w:t>
      </w:r>
      <w:r w:rsidR="00FF7892" w:rsidRPr="00D331CE">
        <w:rPr>
          <w:rFonts w:cs="Times New Roman"/>
          <w:lang w:eastAsia="en-GB"/>
        </w:rPr>
        <w:t>Sainsbury’s</w:t>
      </w:r>
      <w:r w:rsidRPr="00D331CE">
        <w:rPr>
          <w:rFonts w:cs="Times New Roman"/>
          <w:lang w:eastAsia="en-GB"/>
        </w:rPr>
        <w:t xml:space="preserve"> always make efforts to </w:t>
      </w:r>
      <w:r w:rsidR="001F5FD8" w:rsidRPr="00D331CE">
        <w:rPr>
          <w:rFonts w:cs="Times New Roman"/>
          <w:lang w:eastAsia="en-GB"/>
        </w:rPr>
        <w:t>converge and integrate new inventions for product</w:t>
      </w:r>
      <w:r w:rsidR="001F79E6" w:rsidRPr="00D331CE">
        <w:rPr>
          <w:rFonts w:cs="Times New Roman"/>
          <w:lang w:eastAsia="en-GB"/>
        </w:rPr>
        <w:t>s</w:t>
      </w:r>
      <w:r w:rsidR="001F5FD8" w:rsidRPr="00D331CE">
        <w:rPr>
          <w:rFonts w:cs="Times New Roman"/>
          <w:lang w:eastAsia="en-GB"/>
        </w:rPr>
        <w:t xml:space="preserve">. </w:t>
      </w:r>
      <w:r w:rsidR="00FF7892" w:rsidRPr="00D331CE">
        <w:rPr>
          <w:rFonts w:cs="Times New Roman"/>
          <w:lang w:eastAsia="en-GB"/>
        </w:rPr>
        <w:t xml:space="preserve">It </w:t>
      </w:r>
      <w:r w:rsidR="001F5FD8" w:rsidRPr="00D331CE">
        <w:rPr>
          <w:rFonts w:cs="Times New Roman"/>
          <w:lang w:eastAsia="en-GB"/>
        </w:rPr>
        <w:t>want</w:t>
      </w:r>
      <w:r w:rsidR="00FF7892" w:rsidRPr="00D331CE">
        <w:rPr>
          <w:rFonts w:cs="Times New Roman"/>
          <w:lang w:eastAsia="en-GB"/>
        </w:rPr>
        <w:t>s</w:t>
      </w:r>
      <w:r w:rsidR="001F5FD8" w:rsidRPr="00D331CE">
        <w:rPr>
          <w:rFonts w:cs="Times New Roman"/>
          <w:lang w:eastAsia="en-GB"/>
        </w:rPr>
        <w:t xml:space="preserve"> customers do their shopping with extreme pleasure. </w:t>
      </w:r>
    </w:p>
    <w:p w14:paraId="5A710D00" w14:textId="77777777" w:rsidR="00416CAF" w:rsidRPr="00597708" w:rsidRDefault="00D7513E" w:rsidP="00416CAF">
      <w:pPr>
        <w:pStyle w:val="Heading1"/>
        <w:rPr>
          <w:rFonts w:cs="Times New Roman"/>
          <w:color w:val="auto"/>
          <w:lang w:eastAsia="en-GB"/>
        </w:rPr>
      </w:pPr>
      <w:bookmarkStart w:id="20" w:name="_Toc64539410"/>
      <w:r>
        <w:rPr>
          <w:rFonts w:cs="Times New Roman"/>
          <w:color w:val="auto"/>
          <w:lang w:eastAsia="en-GB"/>
        </w:rPr>
        <w:t xml:space="preserve">Analysis of the </w:t>
      </w:r>
      <w:r w:rsidR="00416CAF" w:rsidRPr="00597708">
        <w:rPr>
          <w:rFonts w:cs="Times New Roman"/>
          <w:color w:val="auto"/>
          <w:lang w:eastAsia="en-GB"/>
        </w:rPr>
        <w:t xml:space="preserve">Culture of Sainsbury’s </w:t>
      </w:r>
      <w:r>
        <w:rPr>
          <w:rFonts w:cs="Times New Roman"/>
          <w:color w:val="auto"/>
          <w:lang w:eastAsia="en-GB"/>
        </w:rPr>
        <w:t>using McKinzie’s 7S</w:t>
      </w:r>
      <w:bookmarkEnd w:id="20"/>
    </w:p>
    <w:p w14:paraId="3E0C9E74" w14:textId="77777777" w:rsidR="00292045" w:rsidRPr="00D331CE" w:rsidRDefault="00416CAF" w:rsidP="00CE569A">
      <w:pPr>
        <w:rPr>
          <w:rFonts w:cs="Times New Roman"/>
          <w:lang w:eastAsia="en-GB"/>
        </w:rPr>
      </w:pPr>
      <w:r w:rsidRPr="00D331CE">
        <w:rPr>
          <w:rFonts w:cs="Times New Roman"/>
          <w:lang w:eastAsia="en-GB"/>
        </w:rPr>
        <w:t xml:space="preserve">The people of the Sainsbury </w:t>
      </w:r>
      <w:r w:rsidR="00101D7D" w:rsidRPr="00D331CE">
        <w:rPr>
          <w:rFonts w:cs="Times New Roman"/>
          <w:lang w:eastAsia="en-GB"/>
        </w:rPr>
        <w:t>say that the company has an open culture where diversity is welcomed and promoted</w:t>
      </w:r>
      <w:r w:rsidRPr="00D331CE">
        <w:rPr>
          <w:rFonts w:cs="Times New Roman"/>
          <w:lang w:eastAsia="en-GB"/>
        </w:rPr>
        <w:t>.</w:t>
      </w:r>
      <w:r w:rsidR="00101D7D" w:rsidRPr="00D331CE">
        <w:rPr>
          <w:rFonts w:cs="Times New Roman"/>
          <w:lang w:eastAsia="en-GB"/>
        </w:rPr>
        <w:t xml:space="preserve"> They are of the view that the supermarket is a great place to </w:t>
      </w:r>
      <w:proofErr w:type="gramStart"/>
      <w:r w:rsidR="00101D7D" w:rsidRPr="00D331CE">
        <w:rPr>
          <w:rFonts w:cs="Times New Roman"/>
          <w:lang w:eastAsia="en-GB"/>
        </w:rPr>
        <w:t>work</w:t>
      </w:r>
      <w:proofErr w:type="gramEnd"/>
      <w:r w:rsidR="00101D7D" w:rsidRPr="00D331CE">
        <w:rPr>
          <w:rFonts w:cs="Times New Roman"/>
          <w:lang w:eastAsia="en-GB"/>
        </w:rPr>
        <w:t xml:space="preserve"> and the organisation rewards the employees for their excellent performance. There is no discrimination against </w:t>
      </w:r>
      <w:proofErr w:type="gramStart"/>
      <w:r w:rsidR="00101D7D" w:rsidRPr="00D331CE">
        <w:rPr>
          <w:rFonts w:cs="Times New Roman"/>
          <w:lang w:eastAsia="en-GB"/>
        </w:rPr>
        <w:t>employees</w:t>
      </w:r>
      <w:proofErr w:type="gramEnd"/>
      <w:r w:rsidR="00101D7D" w:rsidRPr="00D331CE">
        <w:rPr>
          <w:rFonts w:cs="Times New Roman"/>
          <w:lang w:eastAsia="en-GB"/>
        </w:rPr>
        <w:t xml:space="preserve"> and everyone is considered a part of a big family, working together towards a common goal. </w:t>
      </w:r>
    </w:p>
    <w:p w14:paraId="05279FBC" w14:textId="77777777" w:rsidR="00416CAF" w:rsidRPr="00D331CE" w:rsidRDefault="00292045" w:rsidP="00416CAF">
      <w:pPr>
        <w:rPr>
          <w:rFonts w:cs="Times New Roman"/>
          <w:lang w:eastAsia="en-GB"/>
        </w:rPr>
      </w:pPr>
      <w:r w:rsidRPr="00D331CE">
        <w:rPr>
          <w:rFonts w:cs="Times New Roman"/>
          <w:lang w:eastAsia="en-GB"/>
        </w:rPr>
        <w:t>T</w:t>
      </w:r>
      <w:r w:rsidR="00416CAF" w:rsidRPr="00D331CE">
        <w:rPr>
          <w:rFonts w:cs="Times New Roman"/>
          <w:lang w:eastAsia="en-GB"/>
        </w:rPr>
        <w:t>o share the values and culture of an organisation</w:t>
      </w:r>
      <w:r w:rsidRPr="00D331CE">
        <w:rPr>
          <w:rFonts w:cs="Times New Roman"/>
          <w:lang w:eastAsia="en-GB"/>
        </w:rPr>
        <w:t xml:space="preserve">, </w:t>
      </w:r>
      <w:r w:rsidR="00416CAF" w:rsidRPr="00D331CE">
        <w:rPr>
          <w:rFonts w:cs="Times New Roman"/>
          <w:lang w:eastAsia="en-GB"/>
        </w:rPr>
        <w:t>Robert Waterman and Tom Peters developed a model</w:t>
      </w:r>
      <w:r w:rsidRPr="00D331CE">
        <w:rPr>
          <w:rFonts w:cs="Times New Roman"/>
          <w:lang w:eastAsia="en-GB"/>
        </w:rPr>
        <w:t xml:space="preserve"> called the McKinsey 7S Model</w:t>
      </w:r>
      <w:r w:rsidR="00416CAF" w:rsidRPr="00D331CE">
        <w:rPr>
          <w:rFonts w:cs="Times New Roman"/>
          <w:lang w:eastAsia="en-GB"/>
        </w:rPr>
        <w:t xml:space="preserve"> in the late 1970’s. This model is </w:t>
      </w:r>
      <w:r w:rsidRPr="00D331CE">
        <w:rPr>
          <w:rFonts w:cs="Times New Roman"/>
          <w:lang w:eastAsia="en-GB"/>
        </w:rPr>
        <w:t xml:space="preserve">used to analyse the culture of Sainsbury’s. </w:t>
      </w:r>
    </w:p>
    <w:p w14:paraId="5C27AFBC" w14:textId="77777777" w:rsidR="001353F2" w:rsidRPr="00597708" w:rsidRDefault="001353F2" w:rsidP="001353F2">
      <w:pPr>
        <w:pStyle w:val="Heading2"/>
        <w:rPr>
          <w:rFonts w:cs="Times New Roman"/>
          <w:color w:val="auto"/>
          <w:lang w:eastAsia="en-GB"/>
        </w:rPr>
      </w:pPr>
      <w:bookmarkStart w:id="21" w:name="_Toc64539411"/>
      <w:r w:rsidRPr="00597708">
        <w:rPr>
          <w:rFonts w:cs="Times New Roman"/>
          <w:color w:val="auto"/>
          <w:lang w:eastAsia="en-GB"/>
        </w:rPr>
        <w:t>Strategy</w:t>
      </w:r>
      <w:bookmarkEnd w:id="21"/>
      <w:r w:rsidRPr="00597708">
        <w:rPr>
          <w:rFonts w:cs="Times New Roman"/>
          <w:color w:val="auto"/>
          <w:lang w:eastAsia="en-GB"/>
        </w:rPr>
        <w:t xml:space="preserve"> </w:t>
      </w:r>
    </w:p>
    <w:p w14:paraId="798DA13A" w14:textId="77777777" w:rsidR="001353F2" w:rsidRPr="00597708" w:rsidRDefault="008430A8" w:rsidP="000B1C1D">
      <w:pPr>
        <w:rPr>
          <w:rFonts w:cs="Times New Roman"/>
          <w:sz w:val="29"/>
          <w:szCs w:val="29"/>
        </w:rPr>
      </w:pPr>
      <w:r w:rsidRPr="00D331CE">
        <w:rPr>
          <w:rFonts w:cs="Times New Roman"/>
          <w:shd w:val="clear" w:color="auto" w:fill="FFFFFF"/>
        </w:rPr>
        <w:t xml:space="preserve">The </w:t>
      </w:r>
      <w:r w:rsidR="00456380" w:rsidRPr="00D331CE">
        <w:rPr>
          <w:rFonts w:cs="Times New Roman"/>
          <w:shd w:val="clear" w:color="auto" w:fill="FFFFFF"/>
        </w:rPr>
        <w:t xml:space="preserve">strategic </w:t>
      </w:r>
      <w:r w:rsidRPr="00D331CE">
        <w:rPr>
          <w:rFonts w:cs="Times New Roman"/>
          <w:shd w:val="clear" w:color="auto" w:fill="FFFFFF"/>
        </w:rPr>
        <w:t xml:space="preserve">plan of Sainsbury’s </w:t>
      </w:r>
      <w:r w:rsidR="00456380" w:rsidRPr="00D331CE">
        <w:rPr>
          <w:rFonts w:cs="Times New Roman"/>
          <w:shd w:val="clear" w:color="auto" w:fill="FFFFFF"/>
        </w:rPr>
        <w:t>focuses on</w:t>
      </w:r>
      <w:r w:rsidRPr="00D331CE">
        <w:rPr>
          <w:rFonts w:cs="Times New Roman"/>
          <w:shd w:val="clear" w:color="auto" w:fill="FFFFFF"/>
        </w:rPr>
        <w:t xml:space="preserve"> five</w:t>
      </w:r>
      <w:r w:rsidR="00456380" w:rsidRPr="00D331CE">
        <w:rPr>
          <w:rFonts w:cs="Times New Roman"/>
          <w:shd w:val="clear" w:color="auto" w:fill="FFFFFF"/>
        </w:rPr>
        <w:t xml:space="preserve"> key</w:t>
      </w:r>
      <w:r w:rsidRPr="00D331CE">
        <w:rPr>
          <w:rFonts w:cs="Times New Roman"/>
          <w:shd w:val="clear" w:color="auto" w:fill="FFFFFF"/>
        </w:rPr>
        <w:t xml:space="preserve"> areas. </w:t>
      </w:r>
      <w:r w:rsidR="00456380" w:rsidRPr="00D331CE">
        <w:rPr>
          <w:rFonts w:cs="Times New Roman"/>
          <w:shd w:val="clear" w:color="auto" w:fill="FFFFFF"/>
        </w:rPr>
        <w:t xml:space="preserve">These </w:t>
      </w:r>
      <w:r w:rsidRPr="00D331CE">
        <w:rPr>
          <w:rFonts w:cs="Times New Roman"/>
          <w:shd w:val="clear" w:color="auto" w:fill="FFFFFF"/>
        </w:rPr>
        <w:t xml:space="preserve">areas are marked for the Sainsbury’s consumers and their strong inheritance and brand that continually manage </w:t>
      </w:r>
      <w:r w:rsidR="00456380" w:rsidRPr="00D331CE">
        <w:rPr>
          <w:rFonts w:cs="Times New Roman"/>
          <w:shd w:val="clear" w:color="auto" w:fill="FFFFFF"/>
        </w:rPr>
        <w:t xml:space="preserve">to </w:t>
      </w:r>
      <w:r w:rsidR="00456380" w:rsidRPr="00D331CE">
        <w:rPr>
          <w:rFonts w:cs="Times New Roman"/>
          <w:shd w:val="clear" w:color="auto" w:fill="FFFFFF"/>
        </w:rPr>
        <w:lastRenderedPageBreak/>
        <w:t xml:space="preserve">separate it </w:t>
      </w:r>
      <w:r w:rsidRPr="00D331CE">
        <w:rPr>
          <w:rFonts w:cs="Times New Roman"/>
          <w:shd w:val="clear" w:color="auto" w:fill="FFFFFF"/>
        </w:rPr>
        <w:t xml:space="preserve">from the competitors. The five areas of Sainsbury’s strategy are quality foods at reasonable prices, </w:t>
      </w:r>
      <w:r w:rsidRPr="00D331CE">
        <w:rPr>
          <w:rFonts w:cs="Times New Roman"/>
        </w:rPr>
        <w:t>increas</w:t>
      </w:r>
      <w:r w:rsidR="00456380" w:rsidRPr="00D331CE">
        <w:rPr>
          <w:rFonts w:cs="Times New Roman"/>
        </w:rPr>
        <w:t>ing</w:t>
      </w:r>
      <w:r w:rsidRPr="00D331CE">
        <w:rPr>
          <w:rFonts w:cs="Times New Roman"/>
        </w:rPr>
        <w:t> the growth of non-food and services, attracting more customers through different channels and techniques, enhance the space of supermarket and active property management.</w:t>
      </w:r>
      <w:r w:rsidR="00BD0580" w:rsidRPr="00597708">
        <w:rPr>
          <w:rFonts w:cs="Times New Roman"/>
          <w:sz w:val="29"/>
          <w:szCs w:val="29"/>
        </w:rPr>
        <w:t xml:space="preserve"> </w:t>
      </w:r>
      <w:r w:rsidR="001353F2" w:rsidRPr="00D331CE">
        <w:rPr>
          <w:rFonts w:cs="Times New Roman"/>
          <w:lang w:eastAsia="en-GB"/>
        </w:rPr>
        <w:t>The management of Sainsbury’s make</w:t>
      </w:r>
      <w:r w:rsidR="00864C00" w:rsidRPr="00D331CE">
        <w:rPr>
          <w:rFonts w:cs="Times New Roman"/>
          <w:lang w:eastAsia="en-GB"/>
        </w:rPr>
        <w:t>s</w:t>
      </w:r>
      <w:r w:rsidR="001353F2" w:rsidRPr="00D331CE">
        <w:rPr>
          <w:rFonts w:cs="Times New Roman"/>
          <w:lang w:eastAsia="en-GB"/>
        </w:rPr>
        <w:t xml:space="preserve"> proper strategies </w:t>
      </w:r>
      <w:r w:rsidR="00BD0580" w:rsidRPr="00D331CE">
        <w:rPr>
          <w:rFonts w:cs="Times New Roman"/>
          <w:lang w:eastAsia="en-GB"/>
        </w:rPr>
        <w:t xml:space="preserve">in all these areas </w:t>
      </w:r>
      <w:proofErr w:type="gramStart"/>
      <w:r w:rsidR="001353F2" w:rsidRPr="00D331CE">
        <w:rPr>
          <w:rFonts w:cs="Times New Roman"/>
          <w:lang w:eastAsia="en-GB"/>
        </w:rPr>
        <w:t>to  maintain</w:t>
      </w:r>
      <w:proofErr w:type="gramEnd"/>
      <w:r w:rsidR="001353F2" w:rsidRPr="00D331CE">
        <w:rPr>
          <w:rFonts w:cs="Times New Roman"/>
          <w:lang w:eastAsia="en-GB"/>
        </w:rPr>
        <w:t xml:space="preserve"> a competitive advantage above its competitors. </w:t>
      </w:r>
    </w:p>
    <w:p w14:paraId="496F176B" w14:textId="77777777" w:rsidR="001353F2" w:rsidRPr="00597708" w:rsidRDefault="001353F2" w:rsidP="00964004">
      <w:pPr>
        <w:pStyle w:val="Heading2"/>
        <w:rPr>
          <w:rFonts w:cs="Times New Roman"/>
          <w:color w:val="auto"/>
          <w:lang w:eastAsia="en-GB"/>
        </w:rPr>
      </w:pPr>
      <w:bookmarkStart w:id="22" w:name="_Toc64539412"/>
      <w:r w:rsidRPr="00597708">
        <w:rPr>
          <w:rFonts w:cs="Times New Roman"/>
          <w:color w:val="auto"/>
          <w:lang w:eastAsia="en-GB"/>
        </w:rPr>
        <w:t>Structure</w:t>
      </w:r>
      <w:bookmarkEnd w:id="22"/>
      <w:r w:rsidRPr="00597708">
        <w:rPr>
          <w:rFonts w:cs="Times New Roman"/>
          <w:color w:val="auto"/>
          <w:lang w:eastAsia="en-GB"/>
        </w:rPr>
        <w:t xml:space="preserve"> </w:t>
      </w:r>
    </w:p>
    <w:p w14:paraId="45E24CB2" w14:textId="77777777" w:rsidR="001353F2" w:rsidRPr="00D331CE" w:rsidRDefault="008430A8" w:rsidP="00964004">
      <w:pPr>
        <w:rPr>
          <w:rFonts w:cs="Times New Roman"/>
          <w:lang w:eastAsia="en-GB"/>
        </w:rPr>
      </w:pPr>
      <w:r w:rsidRPr="00D331CE">
        <w:rPr>
          <w:rFonts w:cs="Times New Roman"/>
          <w:shd w:val="clear" w:color="auto" w:fill="FFFFFF"/>
        </w:rPr>
        <w:t>Sainsbury uses a hierarchical structure. In this structure, Sainsbury’s employees follow the chain of command. From CEO to senior management, then middle management to lower management and then executives to general employees.</w:t>
      </w:r>
      <w:r w:rsidRPr="00D331CE">
        <w:rPr>
          <w:rFonts w:cs="Times New Roman"/>
          <w:lang w:eastAsia="en-GB"/>
        </w:rPr>
        <w:t xml:space="preserve"> </w:t>
      </w:r>
      <w:r w:rsidR="001353F2" w:rsidRPr="00D331CE">
        <w:rPr>
          <w:rFonts w:cs="Times New Roman"/>
          <w:lang w:eastAsia="en-GB"/>
        </w:rPr>
        <w:t xml:space="preserve">The structure of the Sainsbury’s is completely organised. In which every departments </w:t>
      </w:r>
      <w:r w:rsidR="00864C00" w:rsidRPr="00D331CE">
        <w:rPr>
          <w:rFonts w:cs="Times New Roman"/>
          <w:lang w:eastAsia="en-GB"/>
        </w:rPr>
        <w:t xml:space="preserve">and team is </w:t>
      </w:r>
      <w:r w:rsidR="001353F2" w:rsidRPr="00D331CE">
        <w:rPr>
          <w:rFonts w:cs="Times New Roman"/>
          <w:lang w:eastAsia="en-GB"/>
        </w:rPr>
        <w:t>structured</w:t>
      </w:r>
      <w:r w:rsidR="00864C00" w:rsidRPr="00D331CE">
        <w:rPr>
          <w:rFonts w:cs="Times New Roman"/>
          <w:lang w:eastAsia="en-GB"/>
        </w:rPr>
        <w:t xml:space="preserve"> and has its own responsibilities and goals</w:t>
      </w:r>
      <w:r w:rsidR="001353F2" w:rsidRPr="00D331CE">
        <w:rPr>
          <w:rFonts w:cs="Times New Roman"/>
          <w:lang w:eastAsia="en-GB"/>
        </w:rPr>
        <w:t xml:space="preserve">. </w:t>
      </w:r>
    </w:p>
    <w:p w14:paraId="15A526ED" w14:textId="77777777" w:rsidR="001353F2" w:rsidRPr="00597708" w:rsidRDefault="001353F2" w:rsidP="001353F2">
      <w:pPr>
        <w:pStyle w:val="Heading2"/>
        <w:rPr>
          <w:rFonts w:cs="Times New Roman"/>
          <w:color w:val="auto"/>
          <w:lang w:eastAsia="en-GB"/>
        </w:rPr>
      </w:pPr>
      <w:bookmarkStart w:id="23" w:name="_Toc64539413"/>
      <w:r w:rsidRPr="00597708">
        <w:rPr>
          <w:rFonts w:cs="Times New Roman"/>
          <w:color w:val="auto"/>
          <w:lang w:eastAsia="en-GB"/>
        </w:rPr>
        <w:t>Systems</w:t>
      </w:r>
      <w:bookmarkEnd w:id="23"/>
      <w:r w:rsidRPr="00597708">
        <w:rPr>
          <w:rFonts w:cs="Times New Roman"/>
          <w:color w:val="auto"/>
          <w:lang w:eastAsia="en-GB"/>
        </w:rPr>
        <w:t xml:space="preserve"> </w:t>
      </w:r>
    </w:p>
    <w:p w14:paraId="7BD318E7" w14:textId="77777777" w:rsidR="00FF21D5" w:rsidRPr="00D331CE" w:rsidRDefault="00FF21D5" w:rsidP="00964004">
      <w:pPr>
        <w:rPr>
          <w:rFonts w:cs="Times New Roman"/>
          <w:shd w:val="clear" w:color="auto" w:fill="FFFFFF"/>
        </w:rPr>
      </w:pPr>
      <w:r w:rsidRPr="00D331CE">
        <w:rPr>
          <w:rFonts w:cs="Times New Roman"/>
          <w:shd w:val="clear" w:color="auto" w:fill="FFFFFF"/>
        </w:rPr>
        <w:t>In 1989, Sainsbury's developed a new information systems strategy which help</w:t>
      </w:r>
      <w:r w:rsidR="00C2395B" w:rsidRPr="00D331CE">
        <w:rPr>
          <w:rFonts w:cs="Times New Roman"/>
          <w:shd w:val="clear" w:color="auto" w:fill="FFFFFF"/>
        </w:rPr>
        <w:t>ed</w:t>
      </w:r>
      <w:r w:rsidRPr="00D331CE">
        <w:rPr>
          <w:rFonts w:cs="Times New Roman"/>
          <w:shd w:val="clear" w:color="auto" w:fill="FFFFFF"/>
        </w:rPr>
        <w:t xml:space="preserve"> to obtain management ownership and commitment to operation</w:t>
      </w:r>
      <w:r w:rsidR="00C2395B" w:rsidRPr="00D331CE">
        <w:rPr>
          <w:rFonts w:cs="Times New Roman"/>
          <w:shd w:val="clear" w:color="auto" w:fill="FFFFFF"/>
        </w:rPr>
        <w:t>.</w:t>
      </w:r>
      <w:r w:rsidRPr="00D331CE">
        <w:rPr>
          <w:rFonts w:cs="Times New Roman"/>
          <w:shd w:val="clear" w:color="auto" w:fill="FFFFFF"/>
        </w:rPr>
        <w:t xml:space="preserve"> </w:t>
      </w:r>
      <w:r w:rsidR="00C2395B" w:rsidRPr="00D331CE">
        <w:rPr>
          <w:rFonts w:cs="Times New Roman"/>
          <w:shd w:val="clear" w:color="auto" w:fill="FFFFFF"/>
        </w:rPr>
        <w:t xml:space="preserve">It </w:t>
      </w:r>
      <w:r w:rsidRPr="00D331CE">
        <w:rPr>
          <w:rFonts w:cs="Times New Roman"/>
          <w:shd w:val="clear" w:color="auto" w:fill="FFFFFF"/>
        </w:rPr>
        <w:t xml:space="preserve">adopted a participation process </w:t>
      </w:r>
      <w:r w:rsidR="00C2395B" w:rsidRPr="00D331CE">
        <w:rPr>
          <w:rFonts w:cs="Times New Roman"/>
          <w:shd w:val="clear" w:color="auto" w:fill="FFFFFF"/>
        </w:rPr>
        <w:t xml:space="preserve">called </w:t>
      </w:r>
      <w:r w:rsidRPr="00D331CE">
        <w:rPr>
          <w:rFonts w:cs="Times New Roman"/>
          <w:shd w:val="clear" w:color="auto" w:fill="FFFFFF"/>
        </w:rPr>
        <w:t>"SOFT”</w:t>
      </w:r>
      <w:sdt>
        <w:sdtPr>
          <w:rPr>
            <w:rFonts w:cs="Times New Roman"/>
            <w:shd w:val="clear" w:color="auto" w:fill="FFFFFF"/>
          </w:rPr>
          <w:id w:val="1654800735"/>
          <w:citation/>
        </w:sdtPr>
        <w:sdtEndPr/>
        <w:sdtContent>
          <w:r w:rsidRPr="00597708">
            <w:rPr>
              <w:rFonts w:cs="Times New Roman"/>
              <w:shd w:val="clear" w:color="auto" w:fill="FFFFFF"/>
            </w:rPr>
            <w:fldChar w:fldCharType="begin"/>
          </w:r>
          <w:r w:rsidRPr="00D331CE">
            <w:rPr>
              <w:rFonts w:cs="Times New Roman"/>
              <w:shd w:val="clear" w:color="auto" w:fill="FFFFFF"/>
              <w:lang w:val="en-US"/>
            </w:rPr>
            <w:instrText xml:space="preserve"> CITATION Orm96 \l 1033 </w:instrText>
          </w:r>
          <w:r w:rsidRPr="00597708">
            <w:rPr>
              <w:rFonts w:cs="Times New Roman"/>
              <w:shd w:val="clear" w:color="auto" w:fill="FFFFFF"/>
            </w:rPr>
            <w:fldChar w:fldCharType="separate"/>
          </w:r>
          <w:r w:rsidR="00862DFC" w:rsidRPr="00D331CE">
            <w:rPr>
              <w:rFonts w:cs="Times New Roman"/>
              <w:noProof/>
              <w:shd w:val="clear" w:color="auto" w:fill="FFFFFF"/>
              <w:lang w:val="en-US"/>
            </w:rPr>
            <w:t xml:space="preserve"> (Ormerod, 1996)</w:t>
          </w:r>
          <w:r w:rsidRPr="00597708">
            <w:rPr>
              <w:rFonts w:cs="Times New Roman"/>
              <w:shd w:val="clear" w:color="auto" w:fill="FFFFFF"/>
            </w:rPr>
            <w:fldChar w:fldCharType="end"/>
          </w:r>
        </w:sdtContent>
      </w:sdt>
      <w:r w:rsidRPr="00D331CE">
        <w:rPr>
          <w:rFonts w:cs="Times New Roman"/>
          <w:shd w:val="clear" w:color="auto" w:fill="FFFFFF"/>
        </w:rPr>
        <w:t xml:space="preserve">. SOFT helps Sainsbury’s to check the procedures and daily activities that its staff use to complete their jobs. </w:t>
      </w:r>
      <w:proofErr w:type="gramStart"/>
      <w:r w:rsidR="00C2395B" w:rsidRPr="00D331CE">
        <w:rPr>
          <w:rFonts w:cs="Times New Roman"/>
          <w:shd w:val="clear" w:color="auto" w:fill="FFFFFF"/>
        </w:rPr>
        <w:t>A number of</w:t>
      </w:r>
      <w:proofErr w:type="gramEnd"/>
      <w:r w:rsidR="00C2395B" w:rsidRPr="00D331CE">
        <w:rPr>
          <w:rFonts w:cs="Times New Roman"/>
          <w:shd w:val="clear" w:color="auto" w:fill="FFFFFF"/>
        </w:rPr>
        <w:t xml:space="preserve"> other systems are also used by Sainsbury’s to manage its team and employees. </w:t>
      </w:r>
    </w:p>
    <w:p w14:paraId="6C6F48B5" w14:textId="77777777" w:rsidR="00FF21D5" w:rsidRPr="00597708" w:rsidRDefault="00FF21D5" w:rsidP="00FF21D5">
      <w:pPr>
        <w:pStyle w:val="Heading2"/>
        <w:rPr>
          <w:rFonts w:cs="Times New Roman"/>
          <w:color w:val="auto"/>
          <w:shd w:val="clear" w:color="auto" w:fill="FFFFFF"/>
        </w:rPr>
      </w:pPr>
      <w:bookmarkStart w:id="24" w:name="_Toc64539414"/>
      <w:r w:rsidRPr="00597708">
        <w:rPr>
          <w:rFonts w:cs="Times New Roman"/>
          <w:color w:val="auto"/>
          <w:shd w:val="clear" w:color="auto" w:fill="FFFFFF"/>
        </w:rPr>
        <w:t>Shared Values</w:t>
      </w:r>
      <w:bookmarkEnd w:id="24"/>
      <w:r w:rsidRPr="00597708">
        <w:rPr>
          <w:rFonts w:cs="Times New Roman"/>
          <w:color w:val="auto"/>
          <w:shd w:val="clear" w:color="auto" w:fill="FFFFFF"/>
        </w:rPr>
        <w:t xml:space="preserve"> </w:t>
      </w:r>
    </w:p>
    <w:p w14:paraId="04452C16" w14:textId="77777777" w:rsidR="00C93E76" w:rsidRPr="00D331CE" w:rsidRDefault="00C93E76" w:rsidP="00BD0580">
      <w:pPr>
        <w:rPr>
          <w:rFonts w:cs="Times New Roman"/>
        </w:rPr>
      </w:pPr>
      <w:r w:rsidRPr="00D331CE">
        <w:rPr>
          <w:rFonts w:cs="Times New Roman"/>
        </w:rPr>
        <w:t xml:space="preserve">The core values of the Sainsbury’s </w:t>
      </w:r>
      <w:proofErr w:type="gramStart"/>
      <w:r w:rsidRPr="00D331CE">
        <w:rPr>
          <w:rFonts w:cs="Times New Roman"/>
        </w:rPr>
        <w:t>is</w:t>
      </w:r>
      <w:proofErr w:type="gramEnd"/>
      <w:r w:rsidRPr="00D331CE">
        <w:rPr>
          <w:rFonts w:cs="Times New Roman"/>
        </w:rPr>
        <w:t xml:space="preserve"> to share their </w:t>
      </w:r>
      <w:r w:rsidR="00C2395B" w:rsidRPr="00D331CE">
        <w:rPr>
          <w:rFonts w:cs="Times New Roman"/>
        </w:rPr>
        <w:t>vision with</w:t>
      </w:r>
      <w:r w:rsidRPr="00D331CE">
        <w:rPr>
          <w:rFonts w:cs="Times New Roman"/>
        </w:rPr>
        <w:t xml:space="preserve"> their employees. It shows its general work ethic</w:t>
      </w:r>
      <w:r w:rsidR="00C2395B" w:rsidRPr="00D331CE">
        <w:rPr>
          <w:rFonts w:cs="Times New Roman"/>
        </w:rPr>
        <w:t>s</w:t>
      </w:r>
      <w:r w:rsidRPr="00D331CE">
        <w:rPr>
          <w:rFonts w:cs="Times New Roman"/>
        </w:rPr>
        <w:t xml:space="preserve"> and corporate culture. Through this</w:t>
      </w:r>
      <w:r w:rsidR="00C2395B" w:rsidRPr="00D331CE">
        <w:rPr>
          <w:rFonts w:cs="Times New Roman"/>
        </w:rPr>
        <w:t>,</w:t>
      </w:r>
      <w:r w:rsidRPr="00D331CE">
        <w:rPr>
          <w:rFonts w:cs="Times New Roman"/>
        </w:rPr>
        <w:t xml:space="preserve"> every employee know</w:t>
      </w:r>
      <w:r w:rsidR="00C2395B" w:rsidRPr="00D331CE">
        <w:rPr>
          <w:rFonts w:cs="Times New Roman"/>
        </w:rPr>
        <w:t>s</w:t>
      </w:r>
      <w:r w:rsidRPr="00D331CE">
        <w:rPr>
          <w:rFonts w:cs="Times New Roman"/>
        </w:rPr>
        <w:t xml:space="preserve"> the organisation’s goals. </w:t>
      </w:r>
      <w:r w:rsidR="00BD0580" w:rsidRPr="00D331CE">
        <w:rPr>
          <w:rFonts w:cs="Times New Roman"/>
        </w:rPr>
        <w:t xml:space="preserve">Sainsbury’s </w:t>
      </w:r>
      <w:r w:rsidR="00BB3D18" w:rsidRPr="00D331CE">
        <w:rPr>
          <w:rFonts w:cs="Times New Roman"/>
        </w:rPr>
        <w:t>offers</w:t>
      </w:r>
      <w:r w:rsidR="00BD0580" w:rsidRPr="00D331CE">
        <w:rPr>
          <w:rFonts w:cs="Times New Roman"/>
        </w:rPr>
        <w:t xml:space="preserve"> fresh, healthy, safe and tasty foods</w:t>
      </w:r>
      <w:r w:rsidR="00BB3D18" w:rsidRPr="00D331CE">
        <w:rPr>
          <w:rFonts w:cs="Times New Roman"/>
        </w:rPr>
        <w:t>, in addition to a wide range of other items</w:t>
      </w:r>
      <w:r w:rsidR="00BD0580" w:rsidRPr="00D331CE">
        <w:rPr>
          <w:rFonts w:cs="Times New Roman"/>
        </w:rPr>
        <w:t xml:space="preserve">. The focus of Sainsbury’s is </w:t>
      </w:r>
      <w:proofErr w:type="gramStart"/>
      <w:r w:rsidR="00BD0580" w:rsidRPr="00D331CE">
        <w:rPr>
          <w:rFonts w:cs="Times New Roman"/>
        </w:rPr>
        <w:t>provide</w:t>
      </w:r>
      <w:proofErr w:type="gramEnd"/>
      <w:r w:rsidR="00BD0580" w:rsidRPr="00D331CE">
        <w:rPr>
          <w:rFonts w:cs="Times New Roman"/>
        </w:rPr>
        <w:t xml:space="preserve"> quality products at fair prices. </w:t>
      </w:r>
      <w:r w:rsidR="00BD0580" w:rsidRPr="00D331CE">
        <w:rPr>
          <w:rFonts w:cs="Times New Roman"/>
        </w:rPr>
        <w:lastRenderedPageBreak/>
        <w:t>Sainsbury</w:t>
      </w:r>
      <w:r w:rsidR="00BB3D18" w:rsidRPr="00D331CE">
        <w:rPr>
          <w:rFonts w:cs="Times New Roman"/>
        </w:rPr>
        <w:t>’s has</w:t>
      </w:r>
      <w:r w:rsidR="00BD0580" w:rsidRPr="00D331CE">
        <w:rPr>
          <w:rFonts w:cs="Times New Roman"/>
        </w:rPr>
        <w:t xml:space="preserve"> a history of innovation and it always provide good services in respect of social and ethical values. </w:t>
      </w:r>
    </w:p>
    <w:p w14:paraId="6CB903DC" w14:textId="77777777" w:rsidR="00C93E76" w:rsidRPr="00597708" w:rsidRDefault="00C93E76" w:rsidP="00C93E76">
      <w:pPr>
        <w:pStyle w:val="Heading2"/>
        <w:rPr>
          <w:rFonts w:cs="Times New Roman"/>
          <w:color w:val="auto"/>
        </w:rPr>
      </w:pPr>
      <w:bookmarkStart w:id="25" w:name="_Toc64539415"/>
      <w:r w:rsidRPr="00597708">
        <w:rPr>
          <w:rFonts w:cs="Times New Roman"/>
          <w:color w:val="auto"/>
        </w:rPr>
        <w:t>Style</w:t>
      </w:r>
      <w:bookmarkEnd w:id="25"/>
    </w:p>
    <w:p w14:paraId="10D5EDC9" w14:textId="77777777" w:rsidR="006405C7" w:rsidRPr="00D331CE" w:rsidRDefault="006405C7" w:rsidP="006405C7">
      <w:pPr>
        <w:rPr>
          <w:rFonts w:cs="Times New Roman"/>
        </w:rPr>
      </w:pPr>
      <w:r w:rsidRPr="00D331CE">
        <w:rPr>
          <w:rFonts w:cs="Times New Roman"/>
        </w:rPr>
        <w:t xml:space="preserve">The management of the Sainsbury’s uses democratic leadership style in many sectors. They believe it is the most effective leadership style because in this leadership style all the employees are involved in their work. This involvement will increase the motivational level among the employees. Some managers follow the autocratic management style to achieve their daily task. </w:t>
      </w:r>
    </w:p>
    <w:p w14:paraId="7A0FE9FE" w14:textId="77777777" w:rsidR="00C93E76" w:rsidRPr="00597708" w:rsidRDefault="00C93E76" w:rsidP="006405C7">
      <w:pPr>
        <w:pStyle w:val="Heading2"/>
        <w:rPr>
          <w:rFonts w:cs="Times New Roman"/>
          <w:color w:val="auto"/>
        </w:rPr>
      </w:pPr>
      <w:bookmarkStart w:id="26" w:name="_Toc64539416"/>
      <w:r w:rsidRPr="00597708">
        <w:rPr>
          <w:rFonts w:cs="Times New Roman"/>
          <w:color w:val="auto"/>
        </w:rPr>
        <w:t>Staff</w:t>
      </w:r>
      <w:bookmarkEnd w:id="26"/>
      <w:r w:rsidRPr="00597708">
        <w:rPr>
          <w:rFonts w:cs="Times New Roman"/>
          <w:color w:val="auto"/>
        </w:rPr>
        <w:t xml:space="preserve"> </w:t>
      </w:r>
    </w:p>
    <w:p w14:paraId="4F90BB65" w14:textId="77777777" w:rsidR="00C93E76" w:rsidRPr="00D331CE" w:rsidRDefault="00834B8C" w:rsidP="00C93E76">
      <w:pPr>
        <w:rPr>
          <w:rFonts w:cs="Times New Roman"/>
        </w:rPr>
      </w:pPr>
      <w:r w:rsidRPr="00D331CE">
        <w:rPr>
          <w:rFonts w:cs="Times New Roman"/>
        </w:rPr>
        <w:t xml:space="preserve">More than 172000 employees are working in the Sainsbury’s supermarket. Employees are from every culture, religion, skin colour and nationality. It is very important to attract and hold the talented employees of the organisation. The Sainsbury’s management </w:t>
      </w:r>
      <w:r w:rsidR="005D589C" w:rsidRPr="00D331CE">
        <w:rPr>
          <w:rFonts w:cs="Times New Roman"/>
        </w:rPr>
        <w:t xml:space="preserve">is </w:t>
      </w:r>
      <w:r w:rsidRPr="00D331CE">
        <w:rPr>
          <w:rFonts w:cs="Times New Roman"/>
        </w:rPr>
        <w:t xml:space="preserve">always searching the ways to resolve the problems and challenges which </w:t>
      </w:r>
      <w:r w:rsidR="005D589C" w:rsidRPr="00D331CE">
        <w:rPr>
          <w:rFonts w:cs="Times New Roman"/>
        </w:rPr>
        <w:t xml:space="preserve">the employees </w:t>
      </w:r>
      <w:r w:rsidRPr="00D331CE">
        <w:rPr>
          <w:rFonts w:cs="Times New Roman"/>
        </w:rPr>
        <w:t xml:space="preserve">face. </w:t>
      </w:r>
      <w:r w:rsidR="005D589C" w:rsidRPr="00D331CE">
        <w:rPr>
          <w:rFonts w:cs="Times New Roman"/>
        </w:rPr>
        <w:t xml:space="preserve">They </w:t>
      </w:r>
      <w:r w:rsidRPr="00D331CE">
        <w:rPr>
          <w:rFonts w:cs="Times New Roman"/>
        </w:rPr>
        <w:t xml:space="preserve">also make sure that employees </w:t>
      </w:r>
      <w:r w:rsidR="005D589C" w:rsidRPr="00D331CE">
        <w:rPr>
          <w:rFonts w:cs="Times New Roman"/>
        </w:rPr>
        <w:t xml:space="preserve">are </w:t>
      </w:r>
      <w:r w:rsidRPr="00D331CE">
        <w:rPr>
          <w:rFonts w:cs="Times New Roman"/>
        </w:rPr>
        <w:t>well</w:t>
      </w:r>
      <w:r w:rsidR="005D589C" w:rsidRPr="00D331CE">
        <w:rPr>
          <w:rFonts w:cs="Times New Roman"/>
        </w:rPr>
        <w:t>-</w:t>
      </w:r>
      <w:r w:rsidRPr="00D331CE">
        <w:rPr>
          <w:rFonts w:cs="Times New Roman"/>
        </w:rPr>
        <w:t xml:space="preserve">engaged. </w:t>
      </w:r>
      <w:r w:rsidR="00C93E76" w:rsidRPr="00D331CE">
        <w:rPr>
          <w:rFonts w:cs="Times New Roman"/>
        </w:rPr>
        <w:t>The management of Sainsbury’s hire</w:t>
      </w:r>
      <w:r w:rsidR="005D589C" w:rsidRPr="00D331CE">
        <w:rPr>
          <w:rFonts w:cs="Times New Roman"/>
        </w:rPr>
        <w:t>s</w:t>
      </w:r>
      <w:r w:rsidR="00C93E76" w:rsidRPr="00D331CE">
        <w:rPr>
          <w:rFonts w:cs="Times New Roman"/>
        </w:rPr>
        <w:t xml:space="preserve"> experienced staff and motivate the</w:t>
      </w:r>
      <w:r w:rsidR="005D589C" w:rsidRPr="00D331CE">
        <w:rPr>
          <w:rFonts w:cs="Times New Roman"/>
        </w:rPr>
        <w:t xml:space="preserve">m to work harder to earn rewards and incentives. </w:t>
      </w:r>
    </w:p>
    <w:p w14:paraId="7E71F0EC" w14:textId="77777777" w:rsidR="00C93E76" w:rsidRPr="00597708" w:rsidRDefault="00C93E76" w:rsidP="00C93E76">
      <w:pPr>
        <w:pStyle w:val="Heading2"/>
        <w:rPr>
          <w:rFonts w:cs="Times New Roman"/>
          <w:color w:val="auto"/>
        </w:rPr>
      </w:pPr>
      <w:bookmarkStart w:id="27" w:name="_Toc64539417"/>
      <w:r w:rsidRPr="00597708">
        <w:rPr>
          <w:rFonts w:cs="Times New Roman"/>
          <w:color w:val="auto"/>
        </w:rPr>
        <w:t>Skills</w:t>
      </w:r>
      <w:bookmarkEnd w:id="27"/>
    </w:p>
    <w:p w14:paraId="743488C4" w14:textId="77777777" w:rsidR="00CE569A" w:rsidRPr="00D331CE" w:rsidRDefault="00C93E76" w:rsidP="00CE569A">
      <w:pPr>
        <w:rPr>
          <w:rFonts w:cs="Times New Roman"/>
          <w:lang w:eastAsia="en-GB"/>
        </w:rPr>
      </w:pPr>
      <w:r w:rsidRPr="00D331CE">
        <w:rPr>
          <w:rFonts w:cs="Times New Roman"/>
        </w:rPr>
        <w:t>The Sainsbury’s supermarket has skilled staff in their respective fields.</w:t>
      </w:r>
      <w:r w:rsidR="00834B8C" w:rsidRPr="00D331CE">
        <w:rPr>
          <w:rFonts w:cs="Times New Roman"/>
        </w:rPr>
        <w:t xml:space="preserve"> They are motivated, confident and ambitious.</w:t>
      </w:r>
      <w:r w:rsidR="00CE569A" w:rsidRPr="00D331CE">
        <w:rPr>
          <w:rFonts w:cs="Times New Roman"/>
        </w:rPr>
        <w:t xml:space="preserve"> They</w:t>
      </w:r>
      <w:r w:rsidR="00834B8C" w:rsidRPr="00D331CE">
        <w:rPr>
          <w:rFonts w:cs="Times New Roman"/>
        </w:rPr>
        <w:t xml:space="preserve"> </w:t>
      </w:r>
      <w:r w:rsidR="00CE569A" w:rsidRPr="00D331CE">
        <w:rPr>
          <w:rFonts w:cs="Times New Roman"/>
          <w:lang w:eastAsia="en-GB"/>
        </w:rPr>
        <w:t xml:space="preserve">capable to </w:t>
      </w:r>
      <w:r w:rsidR="00834B8C" w:rsidRPr="00D331CE">
        <w:rPr>
          <w:rFonts w:cs="Times New Roman"/>
          <w:lang w:eastAsia="en-GB"/>
        </w:rPr>
        <w:t>listen</w:t>
      </w:r>
      <w:r w:rsidR="00CE569A" w:rsidRPr="00D331CE">
        <w:rPr>
          <w:rFonts w:cs="Times New Roman"/>
          <w:lang w:eastAsia="en-GB"/>
        </w:rPr>
        <w:t xml:space="preserve"> </w:t>
      </w:r>
      <w:r w:rsidR="00834B8C" w:rsidRPr="00D331CE">
        <w:rPr>
          <w:rFonts w:cs="Times New Roman"/>
          <w:lang w:eastAsia="en-GB"/>
        </w:rPr>
        <w:t>carefully and respond well to instructions.</w:t>
      </w:r>
      <w:r w:rsidR="00CE569A" w:rsidRPr="00D331CE">
        <w:rPr>
          <w:rFonts w:cs="Times New Roman"/>
          <w:lang w:eastAsia="en-GB"/>
        </w:rPr>
        <w:t xml:space="preserve"> </w:t>
      </w:r>
      <w:r w:rsidR="00834B8C" w:rsidRPr="00D331CE">
        <w:rPr>
          <w:rFonts w:cs="Times New Roman"/>
          <w:lang w:eastAsia="en-GB"/>
        </w:rPr>
        <w:t>They are always determined to give</w:t>
      </w:r>
      <w:r w:rsidR="00CE569A" w:rsidRPr="00D331CE">
        <w:rPr>
          <w:rFonts w:cs="Times New Roman"/>
          <w:lang w:eastAsia="en-GB"/>
        </w:rPr>
        <w:t xml:space="preserve"> their best.</w:t>
      </w:r>
    </w:p>
    <w:p w14:paraId="1E6FAAEF" w14:textId="77777777" w:rsidR="00C93E76" w:rsidRPr="00597708" w:rsidRDefault="00C93E76" w:rsidP="00CE569A">
      <w:pPr>
        <w:pStyle w:val="Heading1"/>
        <w:rPr>
          <w:rFonts w:cs="Times New Roman"/>
          <w:color w:val="auto"/>
          <w:lang w:eastAsia="en-GB"/>
        </w:rPr>
      </w:pPr>
      <w:bookmarkStart w:id="28" w:name="_Toc64539418"/>
      <w:r w:rsidRPr="00597708">
        <w:rPr>
          <w:rFonts w:cs="Times New Roman"/>
          <w:color w:val="auto"/>
        </w:rPr>
        <w:t>Lewin’s 3-Step Model</w:t>
      </w:r>
      <w:bookmarkEnd w:id="28"/>
    </w:p>
    <w:p w14:paraId="3CFD63AC" w14:textId="77777777" w:rsidR="00C93E76" w:rsidRPr="00D331CE" w:rsidRDefault="002F6E36" w:rsidP="001F5FD8">
      <w:pPr>
        <w:rPr>
          <w:rFonts w:cs="Times New Roman"/>
        </w:rPr>
      </w:pPr>
      <w:r w:rsidRPr="00D331CE">
        <w:rPr>
          <w:rFonts w:cs="Times New Roman"/>
        </w:rPr>
        <w:t xml:space="preserve">The </w:t>
      </w:r>
      <w:proofErr w:type="gramStart"/>
      <w:r w:rsidRPr="00D331CE">
        <w:rPr>
          <w:rFonts w:cs="Times New Roman"/>
        </w:rPr>
        <w:t>three step</w:t>
      </w:r>
      <w:proofErr w:type="gramEnd"/>
      <w:r w:rsidRPr="00D331CE">
        <w:rPr>
          <w:rFonts w:cs="Times New Roman"/>
        </w:rPr>
        <w:t xml:space="preserve"> change model </w:t>
      </w:r>
      <w:r w:rsidR="004C35E8" w:rsidRPr="00D331CE">
        <w:rPr>
          <w:rFonts w:cs="Times New Roman"/>
        </w:rPr>
        <w:t xml:space="preserve">has </w:t>
      </w:r>
      <w:r w:rsidRPr="00D331CE">
        <w:rPr>
          <w:rFonts w:cs="Times New Roman"/>
        </w:rPr>
        <w:t>been developed by the Kurt Lewin. The three steps which are involved in this model are unfreezing, changing and refreezing.</w:t>
      </w:r>
      <w:r w:rsidR="004C35E8" w:rsidRPr="00D331CE">
        <w:rPr>
          <w:rFonts w:cs="Times New Roman"/>
        </w:rPr>
        <w:t xml:space="preserve"> While</w:t>
      </w:r>
      <w:r w:rsidRPr="00D331CE">
        <w:rPr>
          <w:rFonts w:cs="Times New Roman"/>
        </w:rPr>
        <w:t xml:space="preserve"> every organisation need</w:t>
      </w:r>
      <w:r w:rsidR="009C0284" w:rsidRPr="00D331CE">
        <w:rPr>
          <w:rFonts w:cs="Times New Roman"/>
        </w:rPr>
        <w:t>s</w:t>
      </w:r>
      <w:r w:rsidRPr="00D331CE">
        <w:rPr>
          <w:rFonts w:cs="Times New Roman"/>
        </w:rPr>
        <w:t xml:space="preserve"> </w:t>
      </w:r>
      <w:r w:rsidRPr="00D331CE">
        <w:rPr>
          <w:rFonts w:cs="Times New Roman"/>
        </w:rPr>
        <w:lastRenderedPageBreak/>
        <w:t>to transform and make change</w:t>
      </w:r>
      <w:r w:rsidR="00D331CE" w:rsidRPr="00D331CE">
        <w:rPr>
          <w:rFonts w:cs="Times New Roman"/>
        </w:rPr>
        <w:t xml:space="preserve">s, managing change can be hard. Lewin’s 3-step model can help an organisation manage change and successfully implement change. </w:t>
      </w:r>
    </w:p>
    <w:p w14:paraId="5FE596F2" w14:textId="77777777" w:rsidR="002F6E36" w:rsidRPr="00597708" w:rsidRDefault="002F6E36" w:rsidP="002F6E36">
      <w:pPr>
        <w:pStyle w:val="Heading2"/>
        <w:rPr>
          <w:rFonts w:cs="Times New Roman"/>
          <w:color w:val="auto"/>
        </w:rPr>
      </w:pPr>
      <w:bookmarkStart w:id="29" w:name="_Toc64539419"/>
      <w:r w:rsidRPr="00597708">
        <w:rPr>
          <w:rFonts w:cs="Times New Roman"/>
          <w:color w:val="auto"/>
        </w:rPr>
        <w:t>Unfreezing</w:t>
      </w:r>
      <w:bookmarkEnd w:id="29"/>
    </w:p>
    <w:p w14:paraId="05DCBD7A" w14:textId="77777777" w:rsidR="002F6E36" w:rsidRPr="00D331CE" w:rsidRDefault="002F6E36" w:rsidP="002F6E36">
      <w:pPr>
        <w:rPr>
          <w:rFonts w:cs="Times New Roman"/>
        </w:rPr>
      </w:pPr>
      <w:r w:rsidRPr="00D331CE">
        <w:rPr>
          <w:rFonts w:cs="Times New Roman"/>
        </w:rPr>
        <w:t xml:space="preserve">In </w:t>
      </w:r>
      <w:r w:rsidR="00CE569A" w:rsidRPr="00D331CE">
        <w:rPr>
          <w:rFonts w:cs="Times New Roman"/>
        </w:rPr>
        <w:t>Sainsbury’s</w:t>
      </w:r>
      <w:r w:rsidR="00D331CE">
        <w:rPr>
          <w:rFonts w:cs="Times New Roman"/>
        </w:rPr>
        <w:t xml:space="preserve">, </w:t>
      </w:r>
      <w:r w:rsidR="00CE569A" w:rsidRPr="00D331CE">
        <w:rPr>
          <w:rFonts w:cs="Times New Roman"/>
        </w:rPr>
        <w:t>many</w:t>
      </w:r>
      <w:r w:rsidRPr="00D331CE">
        <w:rPr>
          <w:rFonts w:cs="Times New Roman"/>
        </w:rPr>
        <w:t xml:space="preserve"> workers</w:t>
      </w:r>
      <w:r w:rsidR="00D331CE">
        <w:rPr>
          <w:rFonts w:cs="Times New Roman"/>
        </w:rPr>
        <w:t xml:space="preserve"> would</w:t>
      </w:r>
      <w:r w:rsidRPr="00D331CE">
        <w:rPr>
          <w:rFonts w:cs="Times New Roman"/>
        </w:rPr>
        <w:t xml:space="preserve"> resist change</w:t>
      </w:r>
      <w:r w:rsidR="00D331CE">
        <w:rPr>
          <w:rFonts w:cs="Times New Roman"/>
        </w:rPr>
        <w:t xml:space="preserve"> as it might require them to work differently or learn something new</w:t>
      </w:r>
      <w:r w:rsidRPr="00D331CE">
        <w:rPr>
          <w:rFonts w:cs="Times New Roman"/>
        </w:rPr>
        <w:t>. During the stage of unfreezing</w:t>
      </w:r>
      <w:r w:rsidR="008D4A48">
        <w:rPr>
          <w:rFonts w:cs="Times New Roman"/>
        </w:rPr>
        <w:t xml:space="preserve">, </w:t>
      </w:r>
      <w:r w:rsidRPr="00D331CE">
        <w:rPr>
          <w:rFonts w:cs="Times New Roman"/>
        </w:rPr>
        <w:t xml:space="preserve">the </w:t>
      </w:r>
      <w:r w:rsidR="008D4A48" w:rsidRPr="00D331CE">
        <w:rPr>
          <w:rFonts w:cs="Times New Roman"/>
        </w:rPr>
        <w:t>goal</w:t>
      </w:r>
      <w:r w:rsidR="008D4A48">
        <w:rPr>
          <w:rFonts w:cs="Times New Roman"/>
        </w:rPr>
        <w:t xml:space="preserve"> is to</w:t>
      </w:r>
      <w:r w:rsidR="008D4A48" w:rsidRPr="00D331CE">
        <w:rPr>
          <w:rFonts w:cs="Times New Roman"/>
        </w:rPr>
        <w:t xml:space="preserve"> </w:t>
      </w:r>
      <w:r w:rsidRPr="00D331CE">
        <w:rPr>
          <w:rFonts w:cs="Times New Roman"/>
        </w:rPr>
        <w:t>create awareness between the employees and management of the Sainsbury’</w:t>
      </w:r>
      <w:r w:rsidR="008C3E2D" w:rsidRPr="00D331CE">
        <w:rPr>
          <w:rFonts w:cs="Times New Roman"/>
        </w:rPr>
        <w:t>s. Old behaviours, processes, ways of thinking, employees, customer’s need and organisational structure are carefully examined</w:t>
      </w:r>
      <w:r w:rsidR="008D4A48">
        <w:rPr>
          <w:rFonts w:cs="Times New Roman"/>
        </w:rPr>
        <w:t xml:space="preserve"> during this stage</w:t>
      </w:r>
      <w:r w:rsidR="008C3E2D" w:rsidRPr="00D331CE">
        <w:rPr>
          <w:rFonts w:cs="Times New Roman"/>
        </w:rPr>
        <w:t xml:space="preserve">. Communication is </w:t>
      </w:r>
      <w:r w:rsidR="008D4A48">
        <w:rPr>
          <w:rFonts w:cs="Times New Roman"/>
        </w:rPr>
        <w:t xml:space="preserve">a </w:t>
      </w:r>
      <w:r w:rsidR="008C3E2D" w:rsidRPr="00D331CE">
        <w:rPr>
          <w:rFonts w:cs="Times New Roman"/>
        </w:rPr>
        <w:t xml:space="preserve">very important </w:t>
      </w:r>
      <w:r w:rsidR="00CE569A" w:rsidRPr="00D331CE">
        <w:rPr>
          <w:rFonts w:cs="Times New Roman"/>
        </w:rPr>
        <w:t xml:space="preserve">factor </w:t>
      </w:r>
      <w:r w:rsidR="008C3E2D" w:rsidRPr="00D331CE">
        <w:rPr>
          <w:rFonts w:cs="Times New Roman"/>
        </w:rPr>
        <w:t xml:space="preserve">during this stage. </w:t>
      </w:r>
      <w:r w:rsidR="00CE569A" w:rsidRPr="00D331CE">
        <w:rPr>
          <w:rFonts w:cs="Times New Roman"/>
        </w:rPr>
        <w:t xml:space="preserve">The managers of Sainsbury’s </w:t>
      </w:r>
      <w:r w:rsidR="008D4A48">
        <w:rPr>
          <w:rFonts w:cs="Times New Roman"/>
        </w:rPr>
        <w:t xml:space="preserve">must </w:t>
      </w:r>
      <w:r w:rsidR="00CE569A" w:rsidRPr="00D331CE">
        <w:rPr>
          <w:rFonts w:cs="Times New Roman"/>
        </w:rPr>
        <w:t>communicate with their employees</w:t>
      </w:r>
      <w:r w:rsidR="008D4A48">
        <w:rPr>
          <w:rFonts w:cs="Times New Roman"/>
        </w:rPr>
        <w:t xml:space="preserve"> about the changes that need to happen so that they can prepare themselves for those changes</w:t>
      </w:r>
      <w:r w:rsidR="00CE569A" w:rsidRPr="00D331CE">
        <w:rPr>
          <w:rFonts w:cs="Times New Roman"/>
        </w:rPr>
        <w:t xml:space="preserve">. </w:t>
      </w:r>
      <w:r w:rsidR="008C3E2D" w:rsidRPr="00D331CE">
        <w:rPr>
          <w:rFonts w:cs="Times New Roman"/>
        </w:rPr>
        <w:t xml:space="preserve">Through communication employees </w:t>
      </w:r>
      <w:r w:rsidR="00CE569A" w:rsidRPr="00D331CE">
        <w:rPr>
          <w:rFonts w:cs="Times New Roman"/>
        </w:rPr>
        <w:t xml:space="preserve">of Sainsbury’s </w:t>
      </w:r>
      <w:r w:rsidR="008C3E2D" w:rsidRPr="00D331CE">
        <w:rPr>
          <w:rFonts w:cs="Times New Roman"/>
        </w:rPr>
        <w:t>can be informed by the changes occurred and the logic behind these changes as well as the benefits of these changes for</w:t>
      </w:r>
      <w:r w:rsidR="00CE569A" w:rsidRPr="00D331CE">
        <w:rPr>
          <w:rFonts w:cs="Times New Roman"/>
        </w:rPr>
        <w:t xml:space="preserve"> each employee and </w:t>
      </w:r>
      <w:r w:rsidR="008D4A48" w:rsidRPr="00D331CE">
        <w:rPr>
          <w:rFonts w:cs="Times New Roman"/>
        </w:rPr>
        <w:t>organisation</w:t>
      </w:r>
      <w:r w:rsidR="00CE569A" w:rsidRPr="00D331CE">
        <w:rPr>
          <w:rFonts w:cs="Times New Roman"/>
        </w:rPr>
        <w:t>.</w:t>
      </w:r>
      <w:r w:rsidR="008C3E2D" w:rsidRPr="00D331CE">
        <w:rPr>
          <w:rFonts w:cs="Times New Roman"/>
        </w:rPr>
        <w:t xml:space="preserve"> </w:t>
      </w:r>
      <w:r w:rsidR="00E16603">
        <w:rPr>
          <w:rFonts w:cs="Times New Roman"/>
        </w:rPr>
        <w:t>When</w:t>
      </w:r>
      <w:r w:rsidR="008C3E2D" w:rsidRPr="00D331CE">
        <w:rPr>
          <w:rFonts w:cs="Times New Roman"/>
        </w:rPr>
        <w:t xml:space="preserve"> the employees are well</w:t>
      </w:r>
      <w:r w:rsidR="00E16603">
        <w:rPr>
          <w:rFonts w:cs="Times New Roman"/>
        </w:rPr>
        <w:t>-</w:t>
      </w:r>
      <w:r w:rsidR="004D299C" w:rsidRPr="00D331CE">
        <w:rPr>
          <w:rFonts w:cs="Times New Roman"/>
        </w:rPr>
        <w:t>aware with the new idea of changes</w:t>
      </w:r>
      <w:r w:rsidR="00E16603">
        <w:rPr>
          <w:rFonts w:cs="Times New Roman"/>
        </w:rPr>
        <w:t xml:space="preserve"> and the benefits that they will get from it</w:t>
      </w:r>
      <w:r w:rsidR="004D299C" w:rsidRPr="00D331CE">
        <w:rPr>
          <w:rFonts w:cs="Times New Roman"/>
        </w:rPr>
        <w:t xml:space="preserve">, it will </w:t>
      </w:r>
      <w:r w:rsidR="00E16603">
        <w:rPr>
          <w:rFonts w:cs="Times New Roman"/>
        </w:rPr>
        <w:t xml:space="preserve">be </w:t>
      </w:r>
      <w:r w:rsidR="00E16603" w:rsidRPr="00D331CE">
        <w:rPr>
          <w:rFonts w:cs="Times New Roman"/>
        </w:rPr>
        <w:t>eas</w:t>
      </w:r>
      <w:r w:rsidR="00E16603">
        <w:rPr>
          <w:rFonts w:cs="Times New Roman"/>
        </w:rPr>
        <w:t>ier</w:t>
      </w:r>
      <w:r w:rsidR="00E16603" w:rsidRPr="00D331CE">
        <w:rPr>
          <w:rFonts w:cs="Times New Roman"/>
        </w:rPr>
        <w:t xml:space="preserve"> </w:t>
      </w:r>
      <w:r w:rsidR="004D299C" w:rsidRPr="00D331CE">
        <w:rPr>
          <w:rFonts w:cs="Times New Roman"/>
        </w:rPr>
        <w:t xml:space="preserve">for them to </w:t>
      </w:r>
      <w:r w:rsidR="00542D03" w:rsidRPr="00D331CE">
        <w:rPr>
          <w:rFonts w:cs="Times New Roman"/>
        </w:rPr>
        <w:t>ad</w:t>
      </w:r>
      <w:r w:rsidR="00542D03">
        <w:rPr>
          <w:rFonts w:cs="Times New Roman"/>
        </w:rPr>
        <w:t>a</w:t>
      </w:r>
      <w:r w:rsidR="00542D03" w:rsidRPr="00D331CE">
        <w:rPr>
          <w:rFonts w:cs="Times New Roman"/>
        </w:rPr>
        <w:t xml:space="preserve">pt </w:t>
      </w:r>
      <w:r w:rsidR="004D299C" w:rsidRPr="00D331CE">
        <w:rPr>
          <w:rFonts w:cs="Times New Roman"/>
        </w:rPr>
        <w:t xml:space="preserve">the changes. </w:t>
      </w:r>
    </w:p>
    <w:p w14:paraId="005D9298" w14:textId="77777777" w:rsidR="004D299C" w:rsidRPr="00597708" w:rsidRDefault="004D299C" w:rsidP="004D299C">
      <w:pPr>
        <w:pStyle w:val="Heading2"/>
        <w:rPr>
          <w:rFonts w:cs="Times New Roman"/>
          <w:color w:val="auto"/>
        </w:rPr>
      </w:pPr>
      <w:bookmarkStart w:id="30" w:name="_Toc64539420"/>
      <w:r w:rsidRPr="00597708">
        <w:rPr>
          <w:rFonts w:cs="Times New Roman"/>
          <w:color w:val="auto"/>
        </w:rPr>
        <w:t>Changing</w:t>
      </w:r>
      <w:bookmarkEnd w:id="30"/>
    </w:p>
    <w:p w14:paraId="20CD7736" w14:textId="77777777" w:rsidR="004D299C" w:rsidRPr="00D331CE" w:rsidRDefault="004D299C" w:rsidP="004D299C">
      <w:pPr>
        <w:rPr>
          <w:rFonts w:cs="Times New Roman"/>
        </w:rPr>
      </w:pPr>
      <w:r w:rsidRPr="00D331CE">
        <w:rPr>
          <w:rFonts w:cs="Times New Roman"/>
        </w:rPr>
        <w:t>After the process of unfr</w:t>
      </w:r>
      <w:r w:rsidR="00542D03">
        <w:rPr>
          <w:rFonts w:cs="Times New Roman"/>
        </w:rPr>
        <w:t>eezing, the next step is changing.</w:t>
      </w:r>
      <w:r w:rsidRPr="00D331CE">
        <w:rPr>
          <w:rFonts w:cs="Times New Roman"/>
        </w:rPr>
        <w:t xml:space="preserve"> It was recognised by the Lewin that change is a procedure where organisation transform or move towards the new state. The changing stage is also referred to as transforming or moving stage. This stage </w:t>
      </w:r>
      <w:r w:rsidR="00542D03">
        <w:rPr>
          <w:rFonts w:cs="Times New Roman"/>
        </w:rPr>
        <w:t>involves</w:t>
      </w:r>
      <w:r w:rsidRPr="00D331CE">
        <w:rPr>
          <w:rFonts w:cs="Times New Roman"/>
        </w:rPr>
        <w:t xml:space="preserve"> </w:t>
      </w:r>
      <w:r w:rsidR="00542D03">
        <w:rPr>
          <w:rFonts w:cs="Times New Roman"/>
        </w:rPr>
        <w:t xml:space="preserve">the </w:t>
      </w:r>
      <w:r w:rsidRPr="00D331CE">
        <w:rPr>
          <w:rFonts w:cs="Times New Roman"/>
        </w:rPr>
        <w:t xml:space="preserve">implementation of changes. </w:t>
      </w:r>
      <w:proofErr w:type="gramStart"/>
      <w:r w:rsidRPr="00D331CE">
        <w:rPr>
          <w:rFonts w:cs="Times New Roman"/>
        </w:rPr>
        <w:t xml:space="preserve">At </w:t>
      </w:r>
      <w:r w:rsidR="00542D03" w:rsidRPr="00D331CE">
        <w:rPr>
          <w:rFonts w:cs="Times New Roman"/>
        </w:rPr>
        <w:t>th</w:t>
      </w:r>
      <w:r w:rsidR="00542D03">
        <w:rPr>
          <w:rFonts w:cs="Times New Roman"/>
        </w:rPr>
        <w:t>is</w:t>
      </w:r>
      <w:r w:rsidR="00542D03" w:rsidRPr="00D331CE">
        <w:rPr>
          <w:rFonts w:cs="Times New Roman"/>
        </w:rPr>
        <w:t xml:space="preserve"> </w:t>
      </w:r>
      <w:r w:rsidRPr="00D331CE">
        <w:rPr>
          <w:rFonts w:cs="Times New Roman"/>
        </w:rPr>
        <w:t>time</w:t>
      </w:r>
      <w:proofErr w:type="gramEnd"/>
      <w:r w:rsidR="00542D03">
        <w:rPr>
          <w:rFonts w:cs="Times New Roman"/>
        </w:rPr>
        <w:t xml:space="preserve">, </w:t>
      </w:r>
      <w:r w:rsidRPr="00D331CE">
        <w:rPr>
          <w:rFonts w:cs="Times New Roman"/>
        </w:rPr>
        <w:t xml:space="preserve">changes </w:t>
      </w:r>
      <w:r w:rsidR="00542D03">
        <w:rPr>
          <w:rFonts w:cs="Times New Roman"/>
        </w:rPr>
        <w:t xml:space="preserve">start happening. </w:t>
      </w:r>
      <w:r w:rsidR="000D6AE7">
        <w:rPr>
          <w:rFonts w:cs="Times New Roman"/>
        </w:rPr>
        <w:t xml:space="preserve">During the changing phase, the </w:t>
      </w:r>
      <w:r w:rsidRPr="00D331CE">
        <w:rPr>
          <w:rFonts w:cs="Times New Roman"/>
        </w:rPr>
        <w:t>employees of Sainsbury</w:t>
      </w:r>
      <w:r w:rsidR="000D6AE7">
        <w:rPr>
          <w:rFonts w:cs="Times New Roman"/>
        </w:rPr>
        <w:t>’s may</w:t>
      </w:r>
      <w:r w:rsidRPr="00D331CE">
        <w:rPr>
          <w:rFonts w:cs="Times New Roman"/>
        </w:rPr>
        <w:t xml:space="preserve"> struggle </w:t>
      </w:r>
      <w:r w:rsidR="005B2EFA" w:rsidRPr="00D331CE">
        <w:rPr>
          <w:rFonts w:cs="Times New Roman"/>
        </w:rPr>
        <w:t>with the new changes and realities</w:t>
      </w:r>
      <w:r w:rsidRPr="00D331CE">
        <w:rPr>
          <w:rFonts w:cs="Times New Roman"/>
        </w:rPr>
        <w:t xml:space="preserve">. </w:t>
      </w:r>
      <w:r w:rsidR="005B2EFA" w:rsidRPr="00D331CE">
        <w:rPr>
          <w:rFonts w:cs="Times New Roman"/>
        </w:rPr>
        <w:t>At</w:t>
      </w:r>
      <w:r w:rsidR="0047081A" w:rsidRPr="00D331CE">
        <w:rPr>
          <w:rFonts w:cs="Times New Roman"/>
        </w:rPr>
        <w:t xml:space="preserve"> this time</w:t>
      </w:r>
      <w:r w:rsidR="000D6AE7">
        <w:rPr>
          <w:rFonts w:cs="Times New Roman"/>
        </w:rPr>
        <w:t>,</w:t>
      </w:r>
      <w:r w:rsidR="0047081A" w:rsidRPr="00D331CE">
        <w:rPr>
          <w:rFonts w:cs="Times New Roman"/>
        </w:rPr>
        <w:t xml:space="preserve"> many fear</w:t>
      </w:r>
      <w:r w:rsidR="000D6AE7">
        <w:rPr>
          <w:rFonts w:cs="Times New Roman"/>
        </w:rPr>
        <w:t>s</w:t>
      </w:r>
      <w:r w:rsidR="0047081A" w:rsidRPr="00D331CE">
        <w:rPr>
          <w:rFonts w:cs="Times New Roman"/>
        </w:rPr>
        <w:t xml:space="preserve"> and </w:t>
      </w:r>
      <w:r w:rsidR="000D6AE7" w:rsidRPr="00D331CE">
        <w:rPr>
          <w:rFonts w:cs="Times New Roman"/>
        </w:rPr>
        <w:t>uncertaint</w:t>
      </w:r>
      <w:r w:rsidR="000D6AE7">
        <w:rPr>
          <w:rFonts w:cs="Times New Roman"/>
        </w:rPr>
        <w:t>ies</w:t>
      </w:r>
      <w:r w:rsidR="000D6AE7" w:rsidRPr="00D331CE">
        <w:rPr>
          <w:rFonts w:cs="Times New Roman"/>
        </w:rPr>
        <w:t xml:space="preserve"> </w:t>
      </w:r>
      <w:r w:rsidR="0047081A" w:rsidRPr="00D331CE">
        <w:rPr>
          <w:rFonts w:cs="Times New Roman"/>
        </w:rPr>
        <w:t>are generated</w:t>
      </w:r>
      <w:r w:rsidR="000D6AE7">
        <w:rPr>
          <w:rFonts w:cs="Times New Roman"/>
        </w:rPr>
        <w:t>, which</w:t>
      </w:r>
      <w:r w:rsidR="0047081A" w:rsidRPr="00D331CE">
        <w:rPr>
          <w:rFonts w:cs="Times New Roman"/>
        </w:rPr>
        <w:t xml:space="preserve"> </w:t>
      </w:r>
      <w:r w:rsidR="000D6AE7" w:rsidRPr="00D331CE">
        <w:rPr>
          <w:rFonts w:cs="Times New Roman"/>
        </w:rPr>
        <w:t>ma</w:t>
      </w:r>
      <w:r w:rsidR="000D6AE7">
        <w:rPr>
          <w:rFonts w:cs="Times New Roman"/>
        </w:rPr>
        <w:t>k</w:t>
      </w:r>
      <w:r w:rsidR="000D6AE7" w:rsidRPr="00D331CE">
        <w:rPr>
          <w:rFonts w:cs="Times New Roman"/>
        </w:rPr>
        <w:t xml:space="preserve">e </w:t>
      </w:r>
      <w:r w:rsidR="0047081A" w:rsidRPr="00D331CE">
        <w:rPr>
          <w:rFonts w:cs="Times New Roman"/>
        </w:rPr>
        <w:t>this step hard</w:t>
      </w:r>
      <w:r w:rsidR="000D6AE7">
        <w:rPr>
          <w:rFonts w:cs="Times New Roman"/>
        </w:rPr>
        <w:t>er</w:t>
      </w:r>
      <w:r w:rsidR="0047081A" w:rsidRPr="00D331CE">
        <w:rPr>
          <w:rFonts w:cs="Times New Roman"/>
        </w:rPr>
        <w:t xml:space="preserve"> to overcome. In this step</w:t>
      </w:r>
      <w:r w:rsidR="000D6AE7">
        <w:rPr>
          <w:rFonts w:cs="Times New Roman"/>
        </w:rPr>
        <w:t>,</w:t>
      </w:r>
      <w:r w:rsidR="0047081A" w:rsidRPr="00D331CE">
        <w:rPr>
          <w:rFonts w:cs="Times New Roman"/>
        </w:rPr>
        <w:t xml:space="preserve"> </w:t>
      </w:r>
      <w:r w:rsidR="005B2EFA" w:rsidRPr="00D331CE">
        <w:rPr>
          <w:rFonts w:cs="Times New Roman"/>
        </w:rPr>
        <w:t xml:space="preserve">Sainsbury’s </w:t>
      </w:r>
      <w:r w:rsidR="0047081A" w:rsidRPr="00D331CE">
        <w:rPr>
          <w:rFonts w:cs="Times New Roman"/>
        </w:rPr>
        <w:t xml:space="preserve">employees learn new processes, behaviour and way of thinking. Employees of </w:t>
      </w:r>
      <w:r w:rsidR="000D6AE7">
        <w:rPr>
          <w:rFonts w:cs="Times New Roman"/>
        </w:rPr>
        <w:t>the company</w:t>
      </w:r>
      <w:r w:rsidR="000D6AE7" w:rsidRPr="00D331CE">
        <w:rPr>
          <w:rFonts w:cs="Times New Roman"/>
        </w:rPr>
        <w:t xml:space="preserve"> </w:t>
      </w:r>
      <w:r w:rsidR="000D6AE7">
        <w:rPr>
          <w:rFonts w:cs="Times New Roman"/>
        </w:rPr>
        <w:t>may find it easier to transition from this phase</w:t>
      </w:r>
      <w:r w:rsidR="00720054">
        <w:rPr>
          <w:rFonts w:cs="Times New Roman"/>
        </w:rPr>
        <w:t xml:space="preserve"> if they are provided education, </w:t>
      </w:r>
      <w:r w:rsidR="00720054">
        <w:rPr>
          <w:rFonts w:cs="Times New Roman"/>
        </w:rPr>
        <w:lastRenderedPageBreak/>
        <w:t xml:space="preserve">training and support from the higher management. </w:t>
      </w:r>
      <w:r w:rsidR="0047081A" w:rsidRPr="00D331CE">
        <w:rPr>
          <w:rFonts w:cs="Times New Roman"/>
        </w:rPr>
        <w:t>Through</w:t>
      </w:r>
      <w:r w:rsidR="00720054">
        <w:rPr>
          <w:rFonts w:cs="Times New Roman"/>
        </w:rPr>
        <w:t>out</w:t>
      </w:r>
      <w:r w:rsidR="0047081A" w:rsidRPr="00D331CE">
        <w:rPr>
          <w:rFonts w:cs="Times New Roman"/>
        </w:rPr>
        <w:t xml:space="preserve"> this </w:t>
      </w:r>
      <w:r w:rsidR="00720054" w:rsidRPr="00D331CE">
        <w:rPr>
          <w:rFonts w:cs="Times New Roman"/>
        </w:rPr>
        <w:t>p</w:t>
      </w:r>
      <w:r w:rsidR="00720054">
        <w:rPr>
          <w:rFonts w:cs="Times New Roman"/>
        </w:rPr>
        <w:t>hase</w:t>
      </w:r>
      <w:r w:rsidR="0047081A" w:rsidRPr="00D331CE">
        <w:rPr>
          <w:rFonts w:cs="Times New Roman"/>
        </w:rPr>
        <w:t>, workers should be reminded again and again, the reason behind the changes and the benefits of th</w:t>
      </w:r>
      <w:r w:rsidR="00720054">
        <w:rPr>
          <w:rFonts w:cs="Times New Roman"/>
        </w:rPr>
        <w:t>e</w:t>
      </w:r>
      <w:r w:rsidR="0047081A" w:rsidRPr="00D331CE">
        <w:rPr>
          <w:rFonts w:cs="Times New Roman"/>
        </w:rPr>
        <w:t>s</w:t>
      </w:r>
      <w:r w:rsidR="00720054">
        <w:rPr>
          <w:rFonts w:cs="Times New Roman"/>
        </w:rPr>
        <w:t>e</w:t>
      </w:r>
      <w:r w:rsidR="0047081A" w:rsidRPr="00D331CE">
        <w:rPr>
          <w:rFonts w:cs="Times New Roman"/>
        </w:rPr>
        <w:t xml:space="preserve"> changes.</w:t>
      </w:r>
      <w:r w:rsidR="005B2EFA" w:rsidRPr="00D331CE">
        <w:rPr>
          <w:rFonts w:cs="Times New Roman"/>
        </w:rPr>
        <w:t xml:space="preserve"> </w:t>
      </w:r>
    </w:p>
    <w:p w14:paraId="0563099F" w14:textId="77777777" w:rsidR="0047081A" w:rsidRPr="00597708" w:rsidRDefault="0047081A" w:rsidP="0047081A">
      <w:pPr>
        <w:pStyle w:val="Heading2"/>
        <w:rPr>
          <w:rFonts w:cs="Times New Roman"/>
          <w:color w:val="auto"/>
        </w:rPr>
      </w:pPr>
      <w:bookmarkStart w:id="31" w:name="_Toc64539421"/>
      <w:r w:rsidRPr="00597708">
        <w:rPr>
          <w:rFonts w:cs="Times New Roman"/>
          <w:color w:val="auto"/>
        </w:rPr>
        <w:t>Refreezing</w:t>
      </w:r>
      <w:bookmarkEnd w:id="31"/>
    </w:p>
    <w:p w14:paraId="4374C0B3" w14:textId="77777777" w:rsidR="0047081A" w:rsidRPr="00D331CE" w:rsidRDefault="0047081A" w:rsidP="00EB0B77">
      <w:r w:rsidRPr="00D331CE">
        <w:t>The final step of this m</w:t>
      </w:r>
      <w:r w:rsidR="00D435F9" w:rsidRPr="00D331CE">
        <w:t xml:space="preserve">odel is </w:t>
      </w:r>
      <w:r w:rsidR="001230FB" w:rsidRPr="00D331CE">
        <w:t>refreez</w:t>
      </w:r>
      <w:r w:rsidR="001230FB">
        <w:t>ing</w:t>
      </w:r>
      <w:r w:rsidR="00D435F9" w:rsidRPr="00D331CE">
        <w:t xml:space="preserve">. It </w:t>
      </w:r>
      <w:r w:rsidR="001230FB">
        <w:t>involves</w:t>
      </w:r>
      <w:r w:rsidR="00D435F9" w:rsidRPr="00D331CE">
        <w:t xml:space="preserve"> solidify</w:t>
      </w:r>
      <w:r w:rsidR="001230FB">
        <w:t>ing</w:t>
      </w:r>
      <w:r w:rsidR="00D435F9" w:rsidRPr="00D331CE">
        <w:t xml:space="preserve"> and </w:t>
      </w:r>
      <w:r w:rsidR="001230FB" w:rsidRPr="00D331CE">
        <w:t>stabiliz</w:t>
      </w:r>
      <w:r w:rsidR="001230FB">
        <w:t>ing</w:t>
      </w:r>
      <w:r w:rsidR="001230FB" w:rsidRPr="00D331CE">
        <w:t xml:space="preserve"> </w:t>
      </w:r>
      <w:r w:rsidR="00D435F9" w:rsidRPr="00D331CE">
        <w:t xml:space="preserve">new state after the changes. The changes occurred </w:t>
      </w:r>
      <w:r w:rsidR="001230FB">
        <w:t>in the</w:t>
      </w:r>
      <w:r w:rsidR="00D435F9" w:rsidRPr="00D331CE">
        <w:t xml:space="preserve"> organisational goals, processes, structure or employees are accepted. It is refrozen as a new standard or norm. Lewin also informed that it is the important step </w:t>
      </w:r>
      <w:r w:rsidR="00197CD3" w:rsidRPr="00D331CE">
        <w:t xml:space="preserve">to ensure that employees do not </w:t>
      </w:r>
      <w:proofErr w:type="gramStart"/>
      <w:r w:rsidR="00197CD3" w:rsidRPr="00D331CE">
        <w:t>return back</w:t>
      </w:r>
      <w:proofErr w:type="gramEnd"/>
      <w:r w:rsidR="00197CD3" w:rsidRPr="00D331CE">
        <w:t xml:space="preserve"> to their old procedures, working styles or ways of thinking. </w:t>
      </w:r>
      <w:r w:rsidR="00097CA4" w:rsidRPr="00D331CE">
        <w:t>Following the Lewin model</w:t>
      </w:r>
      <w:r w:rsidR="001230FB">
        <w:t xml:space="preserve">, </w:t>
      </w:r>
      <w:r w:rsidR="00097CA4" w:rsidRPr="00D331CE">
        <w:t>Sainsbury’s managers should</w:t>
      </w:r>
      <w:r w:rsidR="00197CD3" w:rsidRPr="00D331CE">
        <w:t xml:space="preserve"> ensure that employee</w:t>
      </w:r>
      <w:r w:rsidR="00097CA4" w:rsidRPr="00D331CE">
        <w:t>s</w:t>
      </w:r>
      <w:r w:rsidR="00197CD3" w:rsidRPr="00D331CE">
        <w:t xml:space="preserve"> are implementing the changes at their workplace. </w:t>
      </w:r>
      <w:r w:rsidR="00964004" w:rsidRPr="00D331CE">
        <w:t xml:space="preserve">The </w:t>
      </w:r>
      <w:r w:rsidR="005B2EFA" w:rsidRPr="00D331CE">
        <w:t xml:space="preserve">main factor of Sainsbury’s employees </w:t>
      </w:r>
      <w:proofErr w:type="gramStart"/>
      <w:r w:rsidR="005B2EFA" w:rsidRPr="00D331CE">
        <w:t>are</w:t>
      </w:r>
      <w:proofErr w:type="gramEnd"/>
      <w:r w:rsidR="005B2EFA" w:rsidRPr="00D331CE">
        <w:t xml:space="preserve"> their effort in whole transforming process. The changes need to cover in the Sainsbury’</w:t>
      </w:r>
      <w:r w:rsidR="00097CA4" w:rsidRPr="00D331CE">
        <w:t>s. Acknowledgment and positive rewards should be</w:t>
      </w:r>
      <w:r w:rsidR="005B2EFA" w:rsidRPr="00D331CE">
        <w:t xml:space="preserve"> </w:t>
      </w:r>
      <w:r w:rsidR="00097CA4" w:rsidRPr="00D331CE">
        <w:t xml:space="preserve">provided to the employees who </w:t>
      </w:r>
      <w:r w:rsidR="00DE5F43">
        <w:t>do well in accepting the changes and implementing them.</w:t>
      </w:r>
      <w:r w:rsidR="00097CA4" w:rsidRPr="00D331CE">
        <w:t xml:space="preserve"> </w:t>
      </w:r>
    </w:p>
    <w:p w14:paraId="711165BF" w14:textId="77777777" w:rsidR="008046F5" w:rsidRDefault="00487207" w:rsidP="005C2563">
      <w:pPr>
        <w:pStyle w:val="Heading1"/>
        <w:rPr>
          <w:rFonts w:cs="Times New Roman"/>
          <w:color w:val="auto"/>
        </w:rPr>
      </w:pPr>
      <w:bookmarkStart w:id="32" w:name="_Toc64539422"/>
      <w:r>
        <w:rPr>
          <w:rFonts w:cs="Times New Roman"/>
          <w:color w:val="auto"/>
        </w:rPr>
        <w:t xml:space="preserve">Effect of </w:t>
      </w:r>
      <w:r w:rsidR="008046F5">
        <w:rPr>
          <w:rFonts w:cs="Times New Roman"/>
          <w:color w:val="auto"/>
        </w:rPr>
        <w:t>Globalization on Organisational Culture</w:t>
      </w:r>
      <w:bookmarkEnd w:id="32"/>
      <w:r w:rsidR="008046F5">
        <w:rPr>
          <w:rFonts w:cs="Times New Roman"/>
          <w:color w:val="auto"/>
        </w:rPr>
        <w:t xml:space="preserve"> </w:t>
      </w:r>
    </w:p>
    <w:p w14:paraId="43793E9B" w14:textId="77777777" w:rsidR="008046F5" w:rsidRDefault="006954A2" w:rsidP="00597708">
      <w:r>
        <w:t>Globalization refers to the process through which organisations start their opera</w:t>
      </w:r>
      <w:r w:rsidR="004C5D96">
        <w:t>tions on an international scale</w:t>
      </w:r>
      <w:r w:rsidR="006C45C5">
        <w:t xml:space="preserve"> </w:t>
      </w:r>
      <w:sdt>
        <w:sdtPr>
          <w:id w:val="1400388"/>
          <w:citation/>
        </w:sdtPr>
        <w:sdtEndPr/>
        <w:sdtContent>
          <w:r w:rsidR="006C45C5">
            <w:fldChar w:fldCharType="begin"/>
          </w:r>
          <w:r w:rsidR="006C45C5">
            <w:rPr>
              <w:lang w:val="en-US"/>
            </w:rPr>
            <w:instrText xml:space="preserve"> CITATION Cou02 \l 1033 </w:instrText>
          </w:r>
          <w:r w:rsidR="006C45C5">
            <w:fldChar w:fldCharType="separate"/>
          </w:r>
          <w:r w:rsidR="006C45C5" w:rsidRPr="00597708">
            <w:rPr>
              <w:noProof/>
              <w:lang w:val="en-US"/>
            </w:rPr>
            <w:t>(Council on Foreign Relations, 2002)</w:t>
          </w:r>
          <w:r w:rsidR="006C45C5">
            <w:fldChar w:fldCharType="end"/>
          </w:r>
        </w:sdtContent>
      </w:sdt>
      <w:r w:rsidR="004C5D96">
        <w:t xml:space="preserve">. Sainsbury has faced growth through </w:t>
      </w:r>
      <w:proofErr w:type="gramStart"/>
      <w:r w:rsidR="004C5D96">
        <w:t>globalisation</w:t>
      </w:r>
      <w:proofErr w:type="gramEnd"/>
      <w:r w:rsidR="004C5D96">
        <w:t xml:space="preserve"> and it has provided more opportunities for profit to the firm. The company can penetrate the international market like Tesco did. Currently Sainsbury’s is the second largest supermarket chain. It can use its strong position in the market to grow. </w:t>
      </w:r>
      <w:r w:rsidR="00281710">
        <w:t xml:space="preserve">Expansion into other markets will give Sainsbury’s more chances to grow and increase its sales, which means more profit for the firm. </w:t>
      </w:r>
    </w:p>
    <w:p w14:paraId="1D63A1A5" w14:textId="77777777" w:rsidR="006954A2" w:rsidRDefault="006479B7" w:rsidP="00597708">
      <w:r>
        <w:t xml:space="preserve">Globalisation can affect Sainsbury’s management actions and decision, external parties and employees. Management must make policies and strategic plans to engage customers in other </w:t>
      </w:r>
      <w:r>
        <w:lastRenderedPageBreak/>
        <w:t xml:space="preserve">markets as customer preferences may vary from one region to the other. External parties like shareholders may be affected by the decision to focus on globalisation and expand into other markets. They might not have confidence in the firm and may advise against expansion. Employees are also affected by expansion and globalisation. Some managers might not prefer leaving their office to work in a different country. As such, Sainsbury’s may have to recruit </w:t>
      </w:r>
      <w:r w:rsidR="006545A6">
        <w:t xml:space="preserve">more competent staff to represent their firm in new locations. </w:t>
      </w:r>
    </w:p>
    <w:p w14:paraId="123CE88C" w14:textId="77777777" w:rsidR="005C2563" w:rsidRPr="00597708" w:rsidRDefault="005C2563" w:rsidP="005C2563">
      <w:pPr>
        <w:pStyle w:val="Heading1"/>
        <w:rPr>
          <w:rFonts w:cs="Times New Roman"/>
          <w:color w:val="auto"/>
        </w:rPr>
      </w:pPr>
      <w:bookmarkStart w:id="33" w:name="_Toc64539423"/>
      <w:r w:rsidRPr="00597708">
        <w:rPr>
          <w:rFonts w:cs="Times New Roman"/>
          <w:color w:val="auto"/>
        </w:rPr>
        <w:t>Ethical Dilemmas</w:t>
      </w:r>
      <w:bookmarkEnd w:id="33"/>
      <w:r w:rsidRPr="00597708">
        <w:rPr>
          <w:rFonts w:cs="Times New Roman"/>
          <w:color w:val="auto"/>
        </w:rPr>
        <w:t xml:space="preserve"> </w:t>
      </w:r>
    </w:p>
    <w:p w14:paraId="45B1FFC7" w14:textId="77777777" w:rsidR="00DD11F3" w:rsidRPr="00D331CE" w:rsidRDefault="005C2563" w:rsidP="00DD11F3">
      <w:pPr>
        <w:rPr>
          <w:rFonts w:cs="Times New Roman"/>
        </w:rPr>
      </w:pPr>
      <w:r w:rsidRPr="00D331CE">
        <w:rPr>
          <w:rFonts w:cs="Times New Roman"/>
        </w:rPr>
        <w:t>An ethical dilemma is a decision</w:t>
      </w:r>
      <w:r w:rsidR="00C17C45">
        <w:rPr>
          <w:rFonts w:cs="Times New Roman"/>
        </w:rPr>
        <w:t>-</w:t>
      </w:r>
      <w:r w:rsidRPr="00D331CE">
        <w:rPr>
          <w:rFonts w:cs="Times New Roman"/>
        </w:rPr>
        <w:t xml:space="preserve">making problem </w:t>
      </w:r>
      <w:r w:rsidR="00C17C45">
        <w:rPr>
          <w:rFonts w:cs="Times New Roman"/>
        </w:rPr>
        <w:t xml:space="preserve">in </w:t>
      </w:r>
      <w:r w:rsidRPr="00D331CE">
        <w:rPr>
          <w:rFonts w:cs="Times New Roman"/>
        </w:rPr>
        <w:t>which</w:t>
      </w:r>
      <w:r w:rsidR="00C17C45">
        <w:rPr>
          <w:rFonts w:cs="Times New Roman"/>
        </w:rPr>
        <w:t xml:space="preserve"> an individual cannot decide whether to choose one option or the other and both the options are inconsistent with ethical guidelines</w:t>
      </w:r>
      <w:proofErr w:type="gramStart"/>
      <w:r w:rsidR="00C17C45">
        <w:rPr>
          <w:rFonts w:cs="Times New Roman"/>
        </w:rPr>
        <w:t xml:space="preserve">  </w:t>
      </w:r>
      <w:r w:rsidRPr="00D331CE">
        <w:rPr>
          <w:rFonts w:cs="Times New Roman"/>
        </w:rPr>
        <w:t xml:space="preserve"> </w:t>
      </w:r>
      <w:r w:rsidR="00DD11F3" w:rsidRPr="00D331CE">
        <w:rPr>
          <w:rFonts w:eastAsia="Times New Roman" w:cs="Times New Roman"/>
          <w:noProof/>
          <w:lang w:val="en-US"/>
        </w:rPr>
        <w:t>(</w:t>
      </w:r>
      <w:proofErr w:type="gramEnd"/>
      <w:r w:rsidR="00DD11F3" w:rsidRPr="00D331CE">
        <w:rPr>
          <w:rFonts w:eastAsia="Times New Roman" w:cs="Times New Roman"/>
          <w:noProof/>
          <w:lang w:val="en-US"/>
        </w:rPr>
        <w:t xml:space="preserve">Anderson </w:t>
      </w:r>
      <w:r w:rsidR="00DD11F3" w:rsidRPr="00D331CE">
        <w:rPr>
          <w:rFonts w:cs="Times New Roman"/>
          <w:noProof/>
          <w:lang w:val="en-US"/>
        </w:rPr>
        <w:t xml:space="preserve">and </w:t>
      </w:r>
      <w:r w:rsidR="00DD11F3" w:rsidRPr="00D331CE">
        <w:rPr>
          <w:rFonts w:eastAsia="Times New Roman" w:cs="Times New Roman"/>
          <w:noProof/>
          <w:lang w:val="en-US"/>
        </w:rPr>
        <w:t>Anderson, 2014)</w:t>
      </w:r>
      <w:r w:rsidR="00DD11F3" w:rsidRPr="00D331CE">
        <w:rPr>
          <w:rFonts w:cs="Times New Roman"/>
        </w:rPr>
        <w:t xml:space="preserve">. Ethical dilemmas are very difficult challenges which cannot be resolved easily. </w:t>
      </w:r>
      <w:r w:rsidR="006B4E54">
        <w:rPr>
          <w:rFonts w:cs="Times New Roman"/>
        </w:rPr>
        <w:t>An individual should think very carefully and critically analyse their options to make the right decision when they are facing an ethical dilemma</w:t>
      </w:r>
      <w:sdt>
        <w:sdtPr>
          <w:rPr>
            <w:rFonts w:cs="Times New Roman"/>
          </w:rPr>
          <w:id w:val="-1620213924"/>
          <w:citation/>
        </w:sdtPr>
        <w:sdtEndPr/>
        <w:sdtContent>
          <w:r w:rsidR="00DD11F3" w:rsidRPr="00597708">
            <w:rPr>
              <w:rFonts w:cs="Times New Roman"/>
            </w:rPr>
            <w:fldChar w:fldCharType="begin"/>
          </w:r>
          <w:r w:rsidR="00DD11F3" w:rsidRPr="00D331CE">
            <w:rPr>
              <w:rFonts w:cs="Times New Roman"/>
              <w:lang w:val="en-US"/>
            </w:rPr>
            <w:instrText xml:space="preserve"> CITATION Hal98 \l 1033 </w:instrText>
          </w:r>
          <w:r w:rsidR="00DD11F3" w:rsidRPr="00597708">
            <w:rPr>
              <w:rFonts w:cs="Times New Roman"/>
            </w:rPr>
            <w:fldChar w:fldCharType="separate"/>
          </w:r>
          <w:r w:rsidR="00862DFC" w:rsidRPr="00D331CE">
            <w:rPr>
              <w:rFonts w:cs="Times New Roman"/>
              <w:noProof/>
              <w:lang w:val="en-US"/>
            </w:rPr>
            <w:t xml:space="preserve"> (Halpern, 1998)</w:t>
          </w:r>
          <w:r w:rsidR="00DD11F3" w:rsidRPr="00597708">
            <w:rPr>
              <w:rFonts w:cs="Times New Roman"/>
            </w:rPr>
            <w:fldChar w:fldCharType="end"/>
          </w:r>
        </w:sdtContent>
      </w:sdt>
      <w:r w:rsidR="00DD11F3" w:rsidRPr="00D331CE">
        <w:rPr>
          <w:rFonts w:cs="Times New Roman"/>
        </w:rPr>
        <w:t xml:space="preserve">. </w:t>
      </w:r>
    </w:p>
    <w:p w14:paraId="58AE429E" w14:textId="77777777" w:rsidR="00474591" w:rsidRPr="00597708" w:rsidRDefault="00523DEF" w:rsidP="00523DEF">
      <w:pPr>
        <w:pStyle w:val="Heading2"/>
        <w:rPr>
          <w:rFonts w:cs="Times New Roman"/>
          <w:color w:val="auto"/>
        </w:rPr>
      </w:pPr>
      <w:bookmarkStart w:id="34" w:name="_Toc64539424"/>
      <w:r w:rsidRPr="00597708">
        <w:rPr>
          <w:rFonts w:cs="Times New Roman"/>
          <w:color w:val="auto"/>
        </w:rPr>
        <w:t>Ethical Dilemmas face</w:t>
      </w:r>
      <w:r w:rsidR="00C17C45">
        <w:rPr>
          <w:rFonts w:cs="Times New Roman"/>
          <w:color w:val="auto"/>
        </w:rPr>
        <w:t>d</w:t>
      </w:r>
      <w:r w:rsidRPr="00597708">
        <w:rPr>
          <w:rFonts w:cs="Times New Roman"/>
          <w:color w:val="auto"/>
        </w:rPr>
        <w:t xml:space="preserve"> by Sainsbury’s</w:t>
      </w:r>
      <w:bookmarkEnd w:id="34"/>
    </w:p>
    <w:p w14:paraId="303E929F" w14:textId="77777777" w:rsidR="00523DEF" w:rsidRPr="00D331CE" w:rsidRDefault="00523DEF" w:rsidP="00C73DFF">
      <w:pPr>
        <w:rPr>
          <w:rFonts w:cs="Times New Roman"/>
        </w:rPr>
      </w:pPr>
      <w:r w:rsidRPr="00D331CE">
        <w:rPr>
          <w:rFonts w:cs="Times New Roman"/>
        </w:rPr>
        <w:t xml:space="preserve">In </w:t>
      </w:r>
      <w:r w:rsidR="006B4E54">
        <w:rPr>
          <w:rFonts w:cs="Times New Roman"/>
        </w:rPr>
        <w:t>the UK,</w:t>
      </w:r>
      <w:r w:rsidR="006B4E54" w:rsidRPr="00D331CE">
        <w:rPr>
          <w:rFonts w:cs="Times New Roman"/>
        </w:rPr>
        <w:t xml:space="preserve"> </w:t>
      </w:r>
      <w:r w:rsidRPr="00D331CE">
        <w:rPr>
          <w:rFonts w:cs="Times New Roman"/>
        </w:rPr>
        <w:t>Sainsbury’s is the major retailer of food. It is included in the top ten supermarkets in UK. Sainsbury’s 82% of sales depend on the consumption of food. It play</w:t>
      </w:r>
      <w:r w:rsidR="005572C7">
        <w:rPr>
          <w:rFonts w:cs="Times New Roman"/>
        </w:rPr>
        <w:t>s</w:t>
      </w:r>
      <w:r w:rsidRPr="00D331CE">
        <w:rPr>
          <w:rFonts w:cs="Times New Roman"/>
        </w:rPr>
        <w:t xml:space="preserve"> a dominant function in the supply chain of food. The business of the Sainsbury’s has very close relations with the everyday life of people. </w:t>
      </w:r>
      <w:r w:rsidR="003022DE" w:rsidRPr="00D331CE">
        <w:rPr>
          <w:rFonts w:cs="Times New Roman"/>
        </w:rPr>
        <w:t xml:space="preserve">The household business is also present in Sainsbury’s. It has extended its business to a wide range. </w:t>
      </w:r>
      <w:proofErr w:type="gramStart"/>
      <w:r w:rsidR="003022DE" w:rsidRPr="00D331CE">
        <w:rPr>
          <w:rFonts w:cs="Times New Roman"/>
        </w:rPr>
        <w:t>It</w:t>
      </w:r>
      <w:proofErr w:type="gramEnd"/>
      <w:r w:rsidR="003022DE" w:rsidRPr="00D331CE">
        <w:rPr>
          <w:rFonts w:cs="Times New Roman"/>
        </w:rPr>
        <w:t xml:space="preserve"> businesses includes books, clothing, do it yourself (DIY) materials, home appliances, telecommunication products etc. </w:t>
      </w:r>
      <w:r w:rsidR="005572C7">
        <w:rPr>
          <w:rFonts w:cs="Times New Roman"/>
        </w:rPr>
        <w:t>N</w:t>
      </w:r>
      <w:r w:rsidR="005572C7" w:rsidRPr="00D331CE">
        <w:rPr>
          <w:rFonts w:cs="Times New Roman"/>
        </w:rPr>
        <w:t xml:space="preserve">o </w:t>
      </w:r>
      <w:r w:rsidR="003022DE" w:rsidRPr="00D331CE">
        <w:rPr>
          <w:rFonts w:cs="Times New Roman"/>
        </w:rPr>
        <w:t xml:space="preserve">one can refuse that </w:t>
      </w:r>
      <w:r w:rsidR="005572C7">
        <w:rPr>
          <w:rFonts w:cs="Times New Roman"/>
        </w:rPr>
        <w:t>t</w:t>
      </w:r>
      <w:r w:rsidR="003022DE" w:rsidRPr="00D331CE">
        <w:rPr>
          <w:rFonts w:cs="Times New Roman"/>
        </w:rPr>
        <w:t xml:space="preserve">he development in the Sainsbury’s supermarket creates a lot of facilities and conveniences to the customers, with its business expansion. The ethical dilemmas for Sainsbury’s have been dynamically criticized. It is also put a negative influence in the culture Sainsbury’s. </w:t>
      </w:r>
    </w:p>
    <w:p w14:paraId="6B8BB4D3" w14:textId="77777777" w:rsidR="00C73DFF" w:rsidRPr="00D331CE" w:rsidRDefault="00C73DFF" w:rsidP="00C73DFF">
      <w:pPr>
        <w:rPr>
          <w:rFonts w:cs="Times New Roman"/>
          <w:lang w:eastAsia="en-GB"/>
        </w:rPr>
      </w:pPr>
      <w:r w:rsidRPr="00D331CE">
        <w:rPr>
          <w:rFonts w:cs="Times New Roman"/>
          <w:lang w:eastAsia="en-GB"/>
        </w:rPr>
        <w:lastRenderedPageBreak/>
        <w:t>The first ethical dilemma for Sainsbury’s</w:t>
      </w:r>
      <w:r w:rsidR="005572C7">
        <w:rPr>
          <w:rFonts w:cs="Times New Roman"/>
          <w:lang w:eastAsia="en-GB"/>
        </w:rPr>
        <w:t xml:space="preserve"> is that</w:t>
      </w:r>
      <w:r w:rsidR="005572C7" w:rsidRPr="00D331CE">
        <w:rPr>
          <w:rFonts w:cs="Times New Roman"/>
          <w:lang w:eastAsia="en-GB"/>
        </w:rPr>
        <w:t xml:space="preserve"> </w:t>
      </w:r>
      <w:r w:rsidRPr="00D331CE">
        <w:rPr>
          <w:rFonts w:cs="Times New Roman"/>
          <w:lang w:eastAsia="en-GB"/>
        </w:rPr>
        <w:t xml:space="preserve">it is suspected </w:t>
      </w:r>
      <w:r w:rsidR="005572C7">
        <w:rPr>
          <w:rFonts w:cs="Times New Roman"/>
          <w:lang w:eastAsia="en-GB"/>
        </w:rPr>
        <w:t>of</w:t>
      </w:r>
      <w:r w:rsidR="005572C7" w:rsidRPr="00D331CE">
        <w:rPr>
          <w:rFonts w:cs="Times New Roman"/>
          <w:lang w:eastAsia="en-GB"/>
        </w:rPr>
        <w:t xml:space="preserve"> </w:t>
      </w:r>
      <w:r w:rsidR="005572C7">
        <w:rPr>
          <w:rFonts w:cs="Times New Roman"/>
          <w:lang w:eastAsia="en-GB"/>
        </w:rPr>
        <w:t xml:space="preserve">being </w:t>
      </w:r>
      <w:r w:rsidRPr="00D331CE">
        <w:rPr>
          <w:rFonts w:cs="Times New Roman"/>
          <w:lang w:eastAsia="en-GB"/>
        </w:rPr>
        <w:t xml:space="preserve">harmful for the environment. The environment problems include overconsumption of water and energy, inappropriate </w:t>
      </w:r>
      <w:r w:rsidR="005572C7" w:rsidRPr="00D331CE">
        <w:rPr>
          <w:rFonts w:cs="Times New Roman"/>
          <w:lang w:eastAsia="en-GB"/>
        </w:rPr>
        <w:t>utili</w:t>
      </w:r>
      <w:r w:rsidR="005572C7">
        <w:rPr>
          <w:rFonts w:cs="Times New Roman"/>
          <w:lang w:eastAsia="en-GB"/>
        </w:rPr>
        <w:t>s</w:t>
      </w:r>
      <w:r w:rsidR="005572C7" w:rsidRPr="00D331CE">
        <w:rPr>
          <w:rFonts w:cs="Times New Roman"/>
          <w:lang w:eastAsia="en-GB"/>
        </w:rPr>
        <w:t xml:space="preserve">ation </w:t>
      </w:r>
      <w:r w:rsidRPr="00D331CE">
        <w:rPr>
          <w:rFonts w:cs="Times New Roman"/>
          <w:lang w:eastAsia="en-GB"/>
        </w:rPr>
        <w:t xml:space="preserve">of chemicals, packaging issues etc. </w:t>
      </w:r>
      <w:r w:rsidR="005572C7">
        <w:rPr>
          <w:rFonts w:cs="Times New Roman"/>
          <w:lang w:eastAsia="en-GB"/>
        </w:rPr>
        <w:t>An</w:t>
      </w:r>
      <w:r w:rsidR="005572C7" w:rsidRPr="00D331CE">
        <w:rPr>
          <w:rFonts w:cs="Times New Roman"/>
          <w:lang w:eastAsia="en-GB"/>
        </w:rPr>
        <w:t xml:space="preserve"> </w:t>
      </w:r>
      <w:r w:rsidRPr="00D331CE">
        <w:rPr>
          <w:rFonts w:cs="Times New Roman"/>
          <w:lang w:eastAsia="en-GB"/>
        </w:rPr>
        <w:t xml:space="preserve">agency named Friend of the Earth blamed Sainsbury’s for </w:t>
      </w:r>
      <w:r w:rsidR="005572C7">
        <w:rPr>
          <w:rFonts w:cs="Times New Roman"/>
          <w:lang w:eastAsia="en-GB"/>
        </w:rPr>
        <w:t>increasing</w:t>
      </w:r>
      <w:r w:rsidRPr="00D331CE">
        <w:rPr>
          <w:rFonts w:cs="Times New Roman"/>
          <w:lang w:eastAsia="en-GB"/>
        </w:rPr>
        <w:t xml:space="preserve"> traffic jam</w:t>
      </w:r>
      <w:r w:rsidR="005572C7">
        <w:rPr>
          <w:rFonts w:cs="Times New Roman"/>
          <w:lang w:eastAsia="en-GB"/>
        </w:rPr>
        <w:t>s</w:t>
      </w:r>
      <w:r w:rsidRPr="00D331CE">
        <w:rPr>
          <w:rFonts w:cs="Times New Roman"/>
          <w:lang w:eastAsia="en-GB"/>
        </w:rPr>
        <w:t xml:space="preserve"> and pollution in the city because of the concentrated food distribution centres</w:t>
      </w:r>
      <w:sdt>
        <w:sdtPr>
          <w:rPr>
            <w:rFonts w:cs="Times New Roman"/>
            <w:lang w:eastAsia="en-GB"/>
          </w:rPr>
          <w:id w:val="1257940957"/>
          <w:citation/>
        </w:sdtPr>
        <w:sdtEndPr/>
        <w:sdtContent>
          <w:r w:rsidRPr="00597708">
            <w:rPr>
              <w:rFonts w:cs="Times New Roman"/>
              <w:lang w:eastAsia="en-GB"/>
            </w:rPr>
            <w:fldChar w:fldCharType="begin"/>
          </w:r>
          <w:r w:rsidRPr="00D331CE">
            <w:rPr>
              <w:rFonts w:cs="Times New Roman"/>
              <w:lang w:val="en-US" w:eastAsia="en-GB"/>
            </w:rPr>
            <w:instrText xml:space="preserve"> CITATION Blo13 \l 1033 </w:instrText>
          </w:r>
          <w:r w:rsidRPr="00597708">
            <w:rPr>
              <w:rFonts w:cs="Times New Roman"/>
              <w:lang w:eastAsia="en-GB"/>
            </w:rPr>
            <w:fldChar w:fldCharType="separate"/>
          </w:r>
          <w:r w:rsidR="00862DFC" w:rsidRPr="00D331CE">
            <w:rPr>
              <w:rFonts w:cs="Times New Roman"/>
              <w:noProof/>
              <w:lang w:val="en-US" w:eastAsia="en-GB"/>
            </w:rPr>
            <w:t xml:space="preserve"> (Blowers, 2013)</w:t>
          </w:r>
          <w:r w:rsidRPr="00597708">
            <w:rPr>
              <w:rFonts w:cs="Times New Roman"/>
              <w:lang w:eastAsia="en-GB"/>
            </w:rPr>
            <w:fldChar w:fldCharType="end"/>
          </w:r>
        </w:sdtContent>
      </w:sdt>
      <w:r w:rsidRPr="00D331CE">
        <w:rPr>
          <w:rFonts w:cs="Times New Roman"/>
          <w:lang w:eastAsia="en-GB"/>
        </w:rPr>
        <w:t>.</w:t>
      </w:r>
    </w:p>
    <w:p w14:paraId="69A50566" w14:textId="77777777" w:rsidR="00282E01" w:rsidRPr="00D331CE" w:rsidRDefault="00282E01" w:rsidP="00282E01">
      <w:pPr>
        <w:rPr>
          <w:rFonts w:cs="Times New Roman"/>
          <w:lang w:eastAsia="en-GB"/>
        </w:rPr>
      </w:pPr>
      <w:r w:rsidRPr="00D331CE">
        <w:rPr>
          <w:rFonts w:cs="Times New Roman"/>
          <w:lang w:eastAsia="en-GB"/>
        </w:rPr>
        <w:t xml:space="preserve">Second ethical dilemmas </w:t>
      </w:r>
      <w:proofErr w:type="gramStart"/>
      <w:r w:rsidRPr="00D331CE">
        <w:rPr>
          <w:rFonts w:cs="Times New Roman"/>
          <w:lang w:eastAsia="en-GB"/>
        </w:rPr>
        <w:t>is</w:t>
      </w:r>
      <w:proofErr w:type="gramEnd"/>
      <w:r w:rsidRPr="00D331CE">
        <w:rPr>
          <w:rFonts w:cs="Times New Roman"/>
          <w:lang w:eastAsia="en-GB"/>
        </w:rPr>
        <w:t xml:space="preserve"> the food safety in Sainsbury’s. It is main ethical dilemmas in UK because the public of UK are more concerned about the food safety. The foods</w:t>
      </w:r>
      <w:r w:rsidR="00125DD7">
        <w:rPr>
          <w:rFonts w:cs="Times New Roman"/>
          <w:lang w:eastAsia="en-GB"/>
        </w:rPr>
        <w:t xml:space="preserve"> items</w:t>
      </w:r>
      <w:r w:rsidRPr="00D331CE">
        <w:rPr>
          <w:rFonts w:cs="Times New Roman"/>
          <w:lang w:eastAsia="en-GB"/>
        </w:rPr>
        <w:t xml:space="preserve"> which are sold in Sainsbury’s supermarket are </w:t>
      </w:r>
      <w:r w:rsidR="00125DD7">
        <w:rPr>
          <w:rFonts w:cs="Times New Roman"/>
          <w:lang w:eastAsia="en-GB"/>
        </w:rPr>
        <w:t xml:space="preserve">criticised to be </w:t>
      </w:r>
      <w:r w:rsidRPr="00D331CE">
        <w:rPr>
          <w:rFonts w:cs="Times New Roman"/>
          <w:lang w:eastAsia="en-GB"/>
        </w:rPr>
        <w:t xml:space="preserve">unhealthy and not fresh all the time. To get more profits, Sainsbury’s and other supermarkets try to promote the food products containing a large amount of fat, oil, sugar and salt. The main problem is that either this food is </w:t>
      </w:r>
      <w:proofErr w:type="gramStart"/>
      <w:r w:rsidRPr="00D331CE">
        <w:rPr>
          <w:rFonts w:cs="Times New Roman"/>
          <w:lang w:eastAsia="en-GB"/>
        </w:rPr>
        <w:t>healthy</w:t>
      </w:r>
      <w:proofErr w:type="gramEnd"/>
      <w:r w:rsidRPr="00D331CE">
        <w:rPr>
          <w:rFonts w:cs="Times New Roman"/>
          <w:lang w:eastAsia="en-GB"/>
        </w:rPr>
        <w:t xml:space="preserve"> or it is good for people’s health or not. </w:t>
      </w:r>
      <w:r w:rsidR="008A0A2E" w:rsidRPr="00D331CE">
        <w:rPr>
          <w:rFonts w:cs="Times New Roman"/>
          <w:lang w:eastAsia="en-GB"/>
        </w:rPr>
        <w:t xml:space="preserve">Sainsbury’s are suspected to </w:t>
      </w:r>
      <w:r w:rsidR="00125DD7" w:rsidRPr="00D331CE">
        <w:rPr>
          <w:rFonts w:cs="Times New Roman"/>
          <w:lang w:eastAsia="en-GB"/>
        </w:rPr>
        <w:t>manipulat</w:t>
      </w:r>
      <w:r w:rsidR="00125DD7">
        <w:rPr>
          <w:rFonts w:cs="Times New Roman"/>
          <w:lang w:eastAsia="en-GB"/>
        </w:rPr>
        <w:t>e</w:t>
      </w:r>
      <w:r w:rsidR="00125DD7" w:rsidRPr="00D331CE">
        <w:rPr>
          <w:rFonts w:cs="Times New Roman"/>
          <w:lang w:eastAsia="en-GB"/>
        </w:rPr>
        <w:t xml:space="preserve"> </w:t>
      </w:r>
      <w:r w:rsidR="008A0A2E" w:rsidRPr="00D331CE">
        <w:rPr>
          <w:rFonts w:cs="Times New Roman"/>
          <w:lang w:eastAsia="en-GB"/>
        </w:rPr>
        <w:t>the</w:t>
      </w:r>
      <w:r w:rsidR="00125DD7">
        <w:rPr>
          <w:rFonts w:cs="Times New Roman"/>
          <w:lang w:eastAsia="en-GB"/>
        </w:rPr>
        <w:t xml:space="preserve"> customers into buying certain products</w:t>
      </w:r>
      <w:r w:rsidR="008A0A2E" w:rsidRPr="00D331CE">
        <w:rPr>
          <w:rFonts w:cs="Times New Roman"/>
          <w:lang w:eastAsia="en-GB"/>
        </w:rPr>
        <w:t xml:space="preserve">. When the competition is tough, it offers lower prices to their customers. </w:t>
      </w:r>
      <w:proofErr w:type="gramStart"/>
      <w:r w:rsidR="008A0A2E" w:rsidRPr="00D331CE">
        <w:rPr>
          <w:rFonts w:cs="Times New Roman"/>
          <w:lang w:eastAsia="en-GB"/>
        </w:rPr>
        <w:t>However</w:t>
      </w:r>
      <w:proofErr w:type="gramEnd"/>
      <w:r w:rsidR="008A0A2E" w:rsidRPr="00D331CE">
        <w:rPr>
          <w:rFonts w:cs="Times New Roman"/>
          <w:lang w:eastAsia="en-GB"/>
        </w:rPr>
        <w:t xml:space="preserve"> the same product can be found at quite higher prices in other stores or places. Well, Sainsbury’s must offer to good products with the best quality and low prices. </w:t>
      </w:r>
    </w:p>
    <w:p w14:paraId="7ACD18E8" w14:textId="77777777" w:rsidR="00523DEF" w:rsidRPr="00D331CE" w:rsidRDefault="00125DD7" w:rsidP="00CB66A2">
      <w:pPr>
        <w:rPr>
          <w:rFonts w:cs="Times New Roman"/>
        </w:rPr>
      </w:pPr>
      <w:r>
        <w:rPr>
          <w:rFonts w:cs="Times New Roman"/>
        </w:rPr>
        <w:t>Another</w:t>
      </w:r>
      <w:r w:rsidR="008A0A2E" w:rsidRPr="00D331CE">
        <w:rPr>
          <w:rFonts w:cs="Times New Roman"/>
        </w:rPr>
        <w:t xml:space="preserve"> ethical dilemma is about the public concern. As </w:t>
      </w:r>
      <w:r w:rsidR="00997B54" w:rsidRPr="00D331CE">
        <w:rPr>
          <w:rFonts w:cs="Times New Roman"/>
        </w:rPr>
        <w:t xml:space="preserve">everybody knows that, </w:t>
      </w:r>
      <w:r w:rsidR="008A0A2E" w:rsidRPr="00D331CE">
        <w:rPr>
          <w:rFonts w:cs="Times New Roman"/>
        </w:rPr>
        <w:t xml:space="preserve">with the expansion of </w:t>
      </w:r>
      <w:r w:rsidR="00997B54" w:rsidRPr="00D331CE">
        <w:rPr>
          <w:rFonts w:cs="Times New Roman"/>
        </w:rPr>
        <w:t>Sainsbury’s, it becomes the source of catching the large</w:t>
      </w:r>
      <w:r>
        <w:rPr>
          <w:rFonts w:cs="Times New Roman"/>
        </w:rPr>
        <w:t xml:space="preserve">r attention </w:t>
      </w:r>
      <w:r w:rsidR="00997B54" w:rsidRPr="00D331CE">
        <w:rPr>
          <w:rFonts w:cs="Times New Roman"/>
        </w:rPr>
        <w:t>of</w:t>
      </w:r>
      <w:r>
        <w:rPr>
          <w:rFonts w:cs="Times New Roman"/>
        </w:rPr>
        <w:t xml:space="preserve"> the</w:t>
      </w:r>
      <w:r w:rsidR="00997B54" w:rsidRPr="00D331CE">
        <w:rPr>
          <w:rFonts w:cs="Times New Roman"/>
        </w:rPr>
        <w:t xml:space="preserve"> public</w:t>
      </w:r>
      <w:r w:rsidR="008A0A2E" w:rsidRPr="00597708">
        <w:rPr>
          <w:rFonts w:cs="Times New Roman"/>
          <w:shd w:val="clear" w:color="auto" w:fill="FFFFFF"/>
        </w:rPr>
        <w:t>.</w:t>
      </w:r>
      <w:r w:rsidR="00997B54" w:rsidRPr="00597708">
        <w:rPr>
          <w:rFonts w:cs="Times New Roman"/>
          <w:shd w:val="clear" w:color="auto" w:fill="FFFFFF"/>
        </w:rPr>
        <w:t xml:space="preserve"> </w:t>
      </w:r>
      <w:r w:rsidR="00997B54" w:rsidRPr="00D331CE">
        <w:rPr>
          <w:rFonts w:cs="Times New Roman"/>
        </w:rPr>
        <w:t>There are very common controversies in f</w:t>
      </w:r>
      <w:r w:rsidR="008A0A2E" w:rsidRPr="00D331CE">
        <w:rPr>
          <w:rFonts w:cs="Times New Roman"/>
        </w:rPr>
        <w:t xml:space="preserve">our aspects. </w:t>
      </w:r>
      <w:r w:rsidR="00997B54" w:rsidRPr="00D331CE">
        <w:rPr>
          <w:rFonts w:cs="Times New Roman"/>
        </w:rPr>
        <w:t xml:space="preserve">The controversies are ethical trading regional foodstuffs </w:t>
      </w:r>
      <w:r w:rsidR="008A0A2E" w:rsidRPr="00D331CE">
        <w:rPr>
          <w:rFonts w:cs="Times New Roman"/>
        </w:rPr>
        <w:t>and</w:t>
      </w:r>
      <w:r w:rsidR="00997B54" w:rsidRPr="00D331CE">
        <w:rPr>
          <w:rFonts w:cs="Times New Roman"/>
        </w:rPr>
        <w:t xml:space="preserve"> sourcing local,</w:t>
      </w:r>
      <w:r w:rsidR="008A0A2E" w:rsidRPr="00D331CE">
        <w:rPr>
          <w:rFonts w:cs="Times New Roman"/>
        </w:rPr>
        <w:t xml:space="preserve"> food safety and animal welfare</w:t>
      </w:r>
      <w:sdt>
        <w:sdtPr>
          <w:rPr>
            <w:rFonts w:cs="Times New Roman"/>
          </w:rPr>
          <w:id w:val="742222281"/>
          <w:citation/>
        </w:sdtPr>
        <w:sdtEndPr/>
        <w:sdtContent>
          <w:r w:rsidR="00997B54" w:rsidRPr="00597708">
            <w:rPr>
              <w:rFonts w:cs="Times New Roman"/>
            </w:rPr>
            <w:fldChar w:fldCharType="begin"/>
          </w:r>
          <w:r w:rsidR="00997B54" w:rsidRPr="00D331CE">
            <w:rPr>
              <w:rFonts w:cs="Times New Roman"/>
            </w:rPr>
            <w:instrText xml:space="preserve"> CITATION Jon15 \l 1033 </w:instrText>
          </w:r>
          <w:r w:rsidR="00997B54" w:rsidRPr="00597708">
            <w:rPr>
              <w:rFonts w:cs="Times New Roman"/>
            </w:rPr>
            <w:fldChar w:fldCharType="separate"/>
          </w:r>
          <w:r w:rsidR="00862DFC" w:rsidRPr="00D331CE">
            <w:rPr>
              <w:rFonts w:cs="Times New Roman"/>
              <w:noProof/>
            </w:rPr>
            <w:t xml:space="preserve"> (Jones, et al., 2015)</w:t>
          </w:r>
          <w:r w:rsidR="00997B54" w:rsidRPr="00597708">
            <w:rPr>
              <w:rFonts w:cs="Times New Roman"/>
            </w:rPr>
            <w:fldChar w:fldCharType="end"/>
          </w:r>
        </w:sdtContent>
      </w:sdt>
      <w:r w:rsidR="00997B54" w:rsidRPr="00D331CE">
        <w:rPr>
          <w:rFonts w:cs="Times New Roman"/>
        </w:rPr>
        <w:t xml:space="preserve">. Sainsbury’s </w:t>
      </w:r>
      <w:r w:rsidR="008A0A2E" w:rsidRPr="00D331CE">
        <w:rPr>
          <w:rFonts w:cs="Times New Roman"/>
        </w:rPr>
        <w:t>build</w:t>
      </w:r>
      <w:r w:rsidR="00997B54" w:rsidRPr="00D331CE">
        <w:rPr>
          <w:rFonts w:cs="Times New Roman"/>
        </w:rPr>
        <w:t>s</w:t>
      </w:r>
      <w:r w:rsidR="008A0A2E" w:rsidRPr="00D331CE">
        <w:rPr>
          <w:rFonts w:cs="Times New Roman"/>
        </w:rPr>
        <w:t xml:space="preserve"> </w:t>
      </w:r>
      <w:r w:rsidR="00997B54" w:rsidRPr="00D331CE">
        <w:rPr>
          <w:rFonts w:cs="Times New Roman"/>
        </w:rPr>
        <w:t>its</w:t>
      </w:r>
      <w:r w:rsidR="008A0A2E" w:rsidRPr="00D331CE">
        <w:rPr>
          <w:rFonts w:cs="Times New Roman"/>
        </w:rPr>
        <w:t xml:space="preserve"> </w:t>
      </w:r>
      <w:r w:rsidR="00997B54" w:rsidRPr="00D331CE">
        <w:rPr>
          <w:rFonts w:cs="Times New Roman"/>
        </w:rPr>
        <w:t xml:space="preserve">own </w:t>
      </w:r>
      <w:r w:rsidR="008A0A2E" w:rsidRPr="00D331CE">
        <w:rPr>
          <w:rFonts w:cs="Times New Roman"/>
        </w:rPr>
        <w:t>development strategy on a global view</w:t>
      </w:r>
      <w:r w:rsidR="000A1206">
        <w:rPr>
          <w:rFonts w:cs="Times New Roman"/>
        </w:rPr>
        <w:t xml:space="preserve"> </w:t>
      </w:r>
      <w:r w:rsidR="00CB66A2" w:rsidRPr="00D331CE">
        <w:rPr>
          <w:rFonts w:cs="Times New Roman"/>
        </w:rPr>
        <w:t>(Cheruiyot and Maru, 2014).</w:t>
      </w:r>
      <w:r w:rsidR="000A1206">
        <w:rPr>
          <w:rFonts w:cs="Times New Roman"/>
        </w:rPr>
        <w:t xml:space="preserve"> It intends to deal with these issues one-by-one to ensure that the company remains socially responsible. Sainsbury’s should try its best to deal with the ethical dilemmas that it is facing to maintain its reputation in the public. </w:t>
      </w:r>
    </w:p>
    <w:p w14:paraId="294169FA" w14:textId="77777777" w:rsidR="00FF7892" w:rsidRPr="00597708" w:rsidRDefault="00FF7892" w:rsidP="00862DFC">
      <w:pPr>
        <w:pStyle w:val="Heading1"/>
        <w:rPr>
          <w:color w:val="auto"/>
        </w:rPr>
      </w:pPr>
      <w:bookmarkStart w:id="35" w:name="_Toc64539425"/>
      <w:r w:rsidRPr="00597708">
        <w:rPr>
          <w:color w:val="auto"/>
        </w:rPr>
        <w:lastRenderedPageBreak/>
        <w:t>Conclusion</w:t>
      </w:r>
      <w:bookmarkEnd w:id="35"/>
      <w:r w:rsidRPr="00597708">
        <w:rPr>
          <w:color w:val="auto"/>
        </w:rPr>
        <w:t xml:space="preserve"> </w:t>
      </w:r>
    </w:p>
    <w:p w14:paraId="4D8B72A9" w14:textId="77777777" w:rsidR="00EB0B77" w:rsidRPr="00D331CE" w:rsidRDefault="00FF7892" w:rsidP="00CB66A2">
      <w:pPr>
        <w:rPr>
          <w:rFonts w:cs="Times New Roman"/>
        </w:rPr>
      </w:pPr>
      <w:r w:rsidRPr="00D331CE">
        <w:rPr>
          <w:rFonts w:cs="Times New Roman"/>
        </w:rPr>
        <w:t>The report described the business environment and business environment analysis with t internal and external factors which effect the culture of Sainsbury’</w:t>
      </w:r>
      <w:r w:rsidR="00EB0B77" w:rsidRPr="00D331CE">
        <w:rPr>
          <w:rFonts w:cs="Times New Roman"/>
        </w:rPr>
        <w:t>s. T</w:t>
      </w:r>
      <w:r w:rsidRPr="00D331CE">
        <w:rPr>
          <w:rFonts w:cs="Times New Roman"/>
        </w:rPr>
        <w:t xml:space="preserve">he report briefly explained PESTLE factors and their influence </w:t>
      </w:r>
      <w:r w:rsidR="000A1206">
        <w:rPr>
          <w:rFonts w:cs="Times New Roman"/>
        </w:rPr>
        <w:t>on</w:t>
      </w:r>
      <w:r w:rsidR="000A1206" w:rsidRPr="00D331CE">
        <w:rPr>
          <w:rFonts w:cs="Times New Roman"/>
        </w:rPr>
        <w:t xml:space="preserve"> </w:t>
      </w:r>
      <w:r w:rsidRPr="00D331CE">
        <w:rPr>
          <w:rFonts w:cs="Times New Roman"/>
        </w:rPr>
        <w:t xml:space="preserve">Sainsbury’s. </w:t>
      </w:r>
      <w:r w:rsidR="000A1206">
        <w:rPr>
          <w:rFonts w:cs="Times New Roman"/>
        </w:rPr>
        <w:t xml:space="preserve">It </w:t>
      </w:r>
      <w:r w:rsidRPr="00D331CE">
        <w:rPr>
          <w:rFonts w:cs="Times New Roman"/>
        </w:rPr>
        <w:t xml:space="preserve">developed a detail analysis of the culture of </w:t>
      </w:r>
      <w:r w:rsidR="00EB0B77" w:rsidRPr="00D331CE">
        <w:rPr>
          <w:rFonts w:cs="Times New Roman"/>
        </w:rPr>
        <w:t>Sainsbury’s</w:t>
      </w:r>
      <w:r w:rsidRPr="00D331CE">
        <w:rPr>
          <w:rFonts w:cs="Times New Roman"/>
        </w:rPr>
        <w:t xml:space="preserve"> </w:t>
      </w:r>
      <w:r w:rsidR="00EB0B77" w:rsidRPr="00D331CE">
        <w:rPr>
          <w:rFonts w:cs="Times New Roman"/>
        </w:rPr>
        <w:t xml:space="preserve">with the help of McKenzie’s 7S. </w:t>
      </w:r>
      <w:r w:rsidR="000A1206">
        <w:rPr>
          <w:rFonts w:cs="Times New Roman"/>
        </w:rPr>
        <w:t>The report</w:t>
      </w:r>
      <w:r w:rsidR="00EB0B77" w:rsidRPr="00D331CE">
        <w:rPr>
          <w:rFonts w:cs="Times New Roman"/>
        </w:rPr>
        <w:t xml:space="preserve"> </w:t>
      </w:r>
      <w:proofErr w:type="gramStart"/>
      <w:r w:rsidR="00EB0B77" w:rsidRPr="00D331CE">
        <w:rPr>
          <w:rFonts w:cs="Times New Roman"/>
        </w:rPr>
        <w:t>explain</w:t>
      </w:r>
      <w:proofErr w:type="gramEnd"/>
      <w:r w:rsidR="00EB0B77" w:rsidRPr="00D331CE">
        <w:rPr>
          <w:rFonts w:cs="Times New Roman"/>
        </w:rPr>
        <w:t xml:space="preserve"> the factors which may enhance the transformation of Sainsbury’s with the help of Lewin’s 3 Steps Model. </w:t>
      </w:r>
      <w:r w:rsidR="004013D0">
        <w:rPr>
          <w:rFonts w:cs="Times New Roman"/>
        </w:rPr>
        <w:t xml:space="preserve">It also </w:t>
      </w:r>
      <w:r w:rsidR="00EB0B77" w:rsidRPr="00D331CE">
        <w:rPr>
          <w:rFonts w:cs="Times New Roman"/>
        </w:rPr>
        <w:t>explained the term of ethical dilemma and discussed the three main dilemmas which influence the culture of Sainsbury’s</w:t>
      </w:r>
      <w:r w:rsidR="00BC09D9">
        <w:rPr>
          <w:rFonts w:cs="Times New Roman"/>
        </w:rPr>
        <w:t xml:space="preserve">. </w:t>
      </w:r>
    </w:p>
    <w:p w14:paraId="79BAAB3C" w14:textId="77777777" w:rsidR="00EB0B77" w:rsidRPr="00D331CE" w:rsidRDefault="00EB0B77">
      <w:pPr>
        <w:spacing w:line="259" w:lineRule="auto"/>
        <w:rPr>
          <w:rFonts w:cs="Times New Roman"/>
        </w:rPr>
      </w:pPr>
      <w:r w:rsidRPr="00D331CE">
        <w:rPr>
          <w:rFonts w:cs="Times New Roman"/>
        </w:rPr>
        <w:br w:type="page"/>
      </w:r>
    </w:p>
    <w:sdt>
      <w:sdtPr>
        <w:id w:val="34172122"/>
        <w:docPartObj>
          <w:docPartGallery w:val="Bibliographies"/>
          <w:docPartUnique/>
        </w:docPartObj>
      </w:sdtPr>
      <w:sdtEndPr/>
      <w:sdtContent>
        <w:p w14:paraId="094827F1" w14:textId="77777777" w:rsidR="00EB0B77" w:rsidRPr="00597708" w:rsidRDefault="00EB0B77" w:rsidP="00EB0B77">
          <w:pPr>
            <w:rPr>
              <w:rStyle w:val="Heading1Char"/>
              <w:color w:val="auto"/>
            </w:rPr>
          </w:pPr>
          <w:r w:rsidRPr="00597708">
            <w:rPr>
              <w:rStyle w:val="Heading1Char"/>
              <w:color w:val="auto"/>
            </w:rPr>
            <w:t>References</w:t>
          </w:r>
        </w:p>
        <w:sdt>
          <w:sdtPr>
            <w:id w:val="-573587230"/>
            <w:bibliography/>
          </w:sdtPr>
          <w:sdtEndPr/>
          <w:sdtContent>
            <w:p w14:paraId="303107DE" w14:textId="77777777" w:rsidR="006C45C5" w:rsidRDefault="00EB0B77">
              <w:pPr>
                <w:pStyle w:val="Bibliography"/>
                <w:rPr>
                  <w:noProof/>
                  <w:szCs w:val="24"/>
                </w:rPr>
              </w:pPr>
              <w:r w:rsidRPr="00597708">
                <w:fldChar w:fldCharType="begin"/>
              </w:r>
              <w:r w:rsidRPr="00D331CE">
                <w:instrText xml:space="preserve"> BIBLIOGRAPHY </w:instrText>
              </w:r>
              <w:r w:rsidRPr="00597708">
                <w:fldChar w:fldCharType="separate"/>
              </w:r>
              <w:r w:rsidR="006C45C5">
                <w:rPr>
                  <w:noProof/>
                </w:rPr>
                <w:t xml:space="preserve">Anderson, M. &amp; Anderson, S., 2014. GenEth: A general ethical dilemma analyzer. </w:t>
              </w:r>
              <w:r w:rsidR="006C45C5">
                <w:rPr>
                  <w:i/>
                  <w:iCs/>
                  <w:noProof/>
                </w:rPr>
                <w:t xml:space="preserve">In Proceedings of the AAAI Conference on Artificial Intelligence, </w:t>
              </w:r>
              <w:r w:rsidR="006C45C5">
                <w:rPr>
                  <w:noProof/>
                </w:rPr>
                <w:t>28(1), pp. 1-9.</w:t>
              </w:r>
            </w:p>
            <w:p w14:paraId="640795C8" w14:textId="77777777" w:rsidR="006C45C5" w:rsidRDefault="006C45C5">
              <w:pPr>
                <w:pStyle w:val="Bibliography"/>
                <w:rPr>
                  <w:noProof/>
                </w:rPr>
              </w:pPr>
              <w:r>
                <w:rPr>
                  <w:noProof/>
                </w:rPr>
                <w:t xml:space="preserve">Armstrong, M., Cowan, S. &amp; Vickers, J., 1994. </w:t>
              </w:r>
              <w:r>
                <w:rPr>
                  <w:i/>
                  <w:iCs/>
                  <w:noProof/>
                </w:rPr>
                <w:t xml:space="preserve">Regulatory reform: economic analysis and British experience. </w:t>
              </w:r>
              <w:r>
                <w:rPr>
                  <w:noProof/>
                </w:rPr>
                <w:t>20 ed. Cambridge: MIT press.</w:t>
              </w:r>
            </w:p>
            <w:p w14:paraId="1209F419" w14:textId="77777777" w:rsidR="006C45C5" w:rsidRDefault="006C45C5">
              <w:pPr>
                <w:pStyle w:val="Bibliography"/>
                <w:rPr>
                  <w:noProof/>
                </w:rPr>
              </w:pPr>
              <w:r>
                <w:rPr>
                  <w:noProof/>
                </w:rPr>
                <w:t xml:space="preserve">Blowers, A. e., 2013. </w:t>
              </w:r>
              <w:r>
                <w:rPr>
                  <w:i/>
                  <w:iCs/>
                  <w:noProof/>
                </w:rPr>
                <w:t xml:space="preserve">Planning for a sustainable environment. </w:t>
              </w:r>
              <w:r>
                <w:rPr>
                  <w:noProof/>
                </w:rPr>
                <w:t>1 ed. Abingdon: Routledge.</w:t>
              </w:r>
            </w:p>
            <w:p w14:paraId="22E61FC7" w14:textId="77777777" w:rsidR="006C45C5" w:rsidRDefault="006C45C5">
              <w:pPr>
                <w:pStyle w:val="Bibliography"/>
                <w:rPr>
                  <w:noProof/>
                </w:rPr>
              </w:pPr>
              <w:r>
                <w:rPr>
                  <w:noProof/>
                </w:rPr>
                <w:t xml:space="preserve">Booth, J. &amp; Deli, D., 1996. Factors affecting the number of outside directorships held by CEOs. </w:t>
              </w:r>
              <w:r>
                <w:rPr>
                  <w:i/>
                  <w:iCs/>
                  <w:noProof/>
                </w:rPr>
                <w:t xml:space="preserve">Journal of Financial Economics, </w:t>
              </w:r>
              <w:r>
                <w:rPr>
                  <w:noProof/>
                </w:rPr>
                <w:t>40(1), pp. 81-104.</w:t>
              </w:r>
            </w:p>
            <w:p w14:paraId="715DCDB6" w14:textId="77777777" w:rsidR="006C45C5" w:rsidRDefault="006C45C5">
              <w:pPr>
                <w:pStyle w:val="Bibliography"/>
                <w:rPr>
                  <w:noProof/>
                </w:rPr>
              </w:pPr>
              <w:r>
                <w:rPr>
                  <w:noProof/>
                </w:rPr>
                <w:t xml:space="preserve">Cheruiyot, T. &amp; Maru, L., 2014. Corporate human rights social responsibility and employee job outcomes in Kenya. </w:t>
              </w:r>
              <w:r>
                <w:rPr>
                  <w:i/>
                  <w:iCs/>
                  <w:noProof/>
                </w:rPr>
                <w:t xml:space="preserve">International Journal of Law and Management, </w:t>
              </w:r>
              <w:r>
                <w:rPr>
                  <w:noProof/>
                </w:rPr>
                <w:t>56(2), pp. 1-9.</w:t>
              </w:r>
            </w:p>
            <w:p w14:paraId="36A9B6B4" w14:textId="77777777" w:rsidR="006C45C5" w:rsidRDefault="006C45C5">
              <w:pPr>
                <w:pStyle w:val="Bibliography"/>
                <w:rPr>
                  <w:noProof/>
                </w:rPr>
              </w:pPr>
              <w:r>
                <w:rPr>
                  <w:noProof/>
                </w:rPr>
                <w:t xml:space="preserve">Council on Foreign Relations, 2002. </w:t>
              </w:r>
              <w:r>
                <w:rPr>
                  <w:i/>
                  <w:iCs/>
                  <w:noProof/>
                </w:rPr>
                <w:t xml:space="preserve">Globalization: Challenge and Opportunity. </w:t>
              </w:r>
              <w:r>
                <w:rPr>
                  <w:noProof/>
                </w:rPr>
                <w:t>1st ed. Virginia : Council on Foreign Relations.</w:t>
              </w:r>
            </w:p>
            <w:p w14:paraId="27D2ED56" w14:textId="77777777" w:rsidR="006C45C5" w:rsidRDefault="006C45C5">
              <w:pPr>
                <w:pStyle w:val="Bibliography"/>
                <w:rPr>
                  <w:noProof/>
                </w:rPr>
              </w:pPr>
              <w:r>
                <w:rPr>
                  <w:noProof/>
                </w:rPr>
                <w:t xml:space="preserve">Denters, B., 2002. Size and political trust: evidence from Denmark, the Netherlands, Norway, and the United Kingdom. </w:t>
              </w:r>
              <w:r>
                <w:rPr>
                  <w:i/>
                  <w:iCs/>
                  <w:noProof/>
                </w:rPr>
                <w:t xml:space="preserve">Environment and Planning C: Government and Policy, </w:t>
              </w:r>
              <w:r>
                <w:rPr>
                  <w:noProof/>
                </w:rPr>
                <w:t>20(6), pp. 793-812.</w:t>
              </w:r>
            </w:p>
            <w:p w14:paraId="61E7BCD4" w14:textId="77777777" w:rsidR="006C45C5" w:rsidRDefault="006C45C5">
              <w:pPr>
                <w:pStyle w:val="Bibliography"/>
                <w:rPr>
                  <w:noProof/>
                </w:rPr>
              </w:pPr>
              <w:r>
                <w:rPr>
                  <w:noProof/>
                </w:rPr>
                <w:t xml:space="preserve">Ebrahimi, A. &amp; Banaeifard, H., 2018. The influence of internal and external factors on the marketing strategic planning in SNOWA Corporation. </w:t>
              </w:r>
              <w:r>
                <w:rPr>
                  <w:i/>
                  <w:iCs/>
                  <w:noProof/>
                </w:rPr>
                <w:t xml:space="preserve">Journal of Business &amp; Industrial Marketing, </w:t>
              </w:r>
              <w:r>
                <w:rPr>
                  <w:noProof/>
                </w:rPr>
                <w:t>33(8), pp. 1-9.</w:t>
              </w:r>
            </w:p>
            <w:p w14:paraId="124400E3" w14:textId="77777777" w:rsidR="006C45C5" w:rsidRDefault="006C45C5">
              <w:pPr>
                <w:pStyle w:val="Bibliography"/>
                <w:rPr>
                  <w:noProof/>
                </w:rPr>
              </w:pPr>
              <w:r>
                <w:rPr>
                  <w:noProof/>
                </w:rPr>
                <w:t xml:space="preserve">Epstein, M. &amp; Buhovac, A., 2014. </w:t>
              </w:r>
              <w:r>
                <w:rPr>
                  <w:i/>
                  <w:iCs/>
                  <w:noProof/>
                </w:rPr>
                <w:t xml:space="preserve">Making sustainability work: Best practices in managing and measuring corporate social, environmental, and economic impacts. </w:t>
              </w:r>
              <w:r>
                <w:rPr>
                  <w:noProof/>
                </w:rPr>
                <w:t>1 ed. Oakland: Berrett-Koehler Publishers.</w:t>
              </w:r>
            </w:p>
            <w:p w14:paraId="55E2BF35" w14:textId="77777777" w:rsidR="006C45C5" w:rsidRDefault="006C45C5">
              <w:pPr>
                <w:pStyle w:val="Bibliography"/>
                <w:rPr>
                  <w:noProof/>
                </w:rPr>
              </w:pPr>
              <w:r>
                <w:rPr>
                  <w:noProof/>
                </w:rPr>
                <w:lastRenderedPageBreak/>
                <w:t xml:space="preserve">Halpern, D., 1998. Teaching critical thinking for transfer across domains: Disposition, skills, structure training, and metacognitive monitoring. </w:t>
              </w:r>
              <w:r>
                <w:rPr>
                  <w:i/>
                  <w:iCs/>
                  <w:noProof/>
                </w:rPr>
                <w:t xml:space="preserve">American Psychologist, </w:t>
              </w:r>
              <w:r>
                <w:rPr>
                  <w:noProof/>
                </w:rPr>
                <w:t>53(4), p. 449.</w:t>
              </w:r>
            </w:p>
            <w:p w14:paraId="76CE3DAD" w14:textId="77777777" w:rsidR="006C45C5" w:rsidRDefault="006C45C5">
              <w:pPr>
                <w:pStyle w:val="Bibliography"/>
                <w:rPr>
                  <w:noProof/>
                </w:rPr>
              </w:pPr>
              <w:r>
                <w:rPr>
                  <w:noProof/>
                </w:rPr>
                <w:t xml:space="preserve">Johnson, G. et al., 2011. </w:t>
              </w:r>
              <w:r>
                <w:rPr>
                  <w:i/>
                  <w:iCs/>
                  <w:noProof/>
                </w:rPr>
                <w:t xml:space="preserve">Exploring strategy.. </w:t>
              </w:r>
              <w:r>
                <w:rPr>
                  <w:noProof/>
                </w:rPr>
                <w:t>1 ed. New Jersey: Financial Times Prentice Hall.</w:t>
              </w:r>
            </w:p>
            <w:p w14:paraId="6121057D" w14:textId="77777777" w:rsidR="006C45C5" w:rsidRDefault="006C45C5">
              <w:pPr>
                <w:pStyle w:val="Bibliography"/>
                <w:rPr>
                  <w:noProof/>
                </w:rPr>
              </w:pPr>
              <w:r>
                <w:rPr>
                  <w:noProof/>
                </w:rPr>
                <w:t xml:space="preserve">Jones, P., Comfort, D., Hillier, D. &amp; Eastwood, I., 2015. Corporate social responsibility: a case study of the UK's leading food retailers. </w:t>
              </w:r>
              <w:r>
                <w:rPr>
                  <w:i/>
                  <w:iCs/>
                  <w:noProof/>
                </w:rPr>
                <w:t xml:space="preserve">British Food Journal, </w:t>
              </w:r>
              <w:r>
                <w:rPr>
                  <w:noProof/>
                </w:rPr>
                <w:t>107(6), pp. 1-9.</w:t>
              </w:r>
            </w:p>
            <w:p w14:paraId="4ADC7F20" w14:textId="77777777" w:rsidR="006C45C5" w:rsidRDefault="006C45C5">
              <w:pPr>
                <w:pStyle w:val="Bibliography"/>
                <w:rPr>
                  <w:noProof/>
                </w:rPr>
              </w:pPr>
              <w:r>
                <w:rPr>
                  <w:noProof/>
                </w:rPr>
                <w:t xml:space="preserve">Kaplan, R., Robert, N., Kaplan, R. &amp; Norton, D., 2001. </w:t>
              </w:r>
              <w:r>
                <w:rPr>
                  <w:i/>
                  <w:iCs/>
                  <w:noProof/>
                </w:rPr>
                <w:t xml:space="preserve">The Strategy-focused Organization: How Balanced Scorecard Companies Thrive in the New Business Environment. </w:t>
              </w:r>
              <w:r>
                <w:rPr>
                  <w:noProof/>
                </w:rPr>
                <w:t>1 ed. Boston: Harvard Business Press.</w:t>
              </w:r>
            </w:p>
            <w:p w14:paraId="0805CBFD" w14:textId="77777777" w:rsidR="006C45C5" w:rsidRDefault="006C45C5">
              <w:pPr>
                <w:pStyle w:val="Bibliography"/>
                <w:rPr>
                  <w:noProof/>
                </w:rPr>
              </w:pPr>
              <w:r>
                <w:rPr>
                  <w:noProof/>
                </w:rPr>
                <w:t xml:space="preserve">Ormerod, R., 1996. Information systems strategy development at Sainsbury's supermarkets using “soft” OR. </w:t>
              </w:r>
              <w:r>
                <w:rPr>
                  <w:i/>
                  <w:iCs/>
                  <w:noProof/>
                </w:rPr>
                <w:t xml:space="preserve">Interfaces, </w:t>
              </w:r>
              <w:r>
                <w:rPr>
                  <w:noProof/>
                </w:rPr>
                <w:t>26(1), pp. 102-130.</w:t>
              </w:r>
            </w:p>
            <w:p w14:paraId="616F68D3" w14:textId="77777777" w:rsidR="006C45C5" w:rsidRDefault="006C45C5">
              <w:pPr>
                <w:pStyle w:val="Bibliography"/>
                <w:rPr>
                  <w:noProof/>
                </w:rPr>
              </w:pPr>
              <w:r>
                <w:rPr>
                  <w:noProof/>
                </w:rPr>
                <w:t xml:space="preserve">Porter, M., 1980. Industry structure and competitive strategy: Keys to profitability.. </w:t>
              </w:r>
              <w:r>
                <w:rPr>
                  <w:i/>
                  <w:iCs/>
                  <w:noProof/>
                </w:rPr>
                <w:t xml:space="preserve">Financial Analysts Journal, </w:t>
              </w:r>
              <w:r>
                <w:rPr>
                  <w:noProof/>
                </w:rPr>
                <w:t>36(4), pp. 30-41..</w:t>
              </w:r>
            </w:p>
            <w:p w14:paraId="0A153E2C" w14:textId="77777777" w:rsidR="006C45C5" w:rsidRDefault="006C45C5">
              <w:pPr>
                <w:pStyle w:val="Bibliography"/>
                <w:rPr>
                  <w:noProof/>
                </w:rPr>
              </w:pPr>
              <w:r>
                <w:rPr>
                  <w:noProof/>
                </w:rPr>
                <w:t xml:space="preserve">Townsend, A., DeMarie, S. &amp; Hendrickson, A., 1998. Virtual teams: Technology and the workplace of the future. </w:t>
              </w:r>
              <w:r>
                <w:rPr>
                  <w:i/>
                  <w:iCs/>
                  <w:noProof/>
                </w:rPr>
                <w:t xml:space="preserve">Academy of Management Perspectives, </w:t>
              </w:r>
              <w:r>
                <w:rPr>
                  <w:noProof/>
                </w:rPr>
                <w:t>12(3), pp. 17-29.</w:t>
              </w:r>
            </w:p>
            <w:p w14:paraId="6BFED774" w14:textId="77777777" w:rsidR="00EB0B77" w:rsidRPr="00D331CE" w:rsidRDefault="00EB0B77">
              <w:r w:rsidRPr="00597708">
                <w:rPr>
                  <w:b/>
                  <w:bCs/>
                  <w:noProof/>
                </w:rPr>
                <w:fldChar w:fldCharType="end"/>
              </w:r>
            </w:p>
          </w:sdtContent>
        </w:sdt>
      </w:sdtContent>
    </w:sdt>
    <w:p w14:paraId="2A9C6332" w14:textId="77777777" w:rsidR="007B2881" w:rsidRDefault="007B2881">
      <w:pPr>
        <w:spacing w:line="259" w:lineRule="auto"/>
        <w:rPr>
          <w:rFonts w:cs="Times New Roman"/>
        </w:rPr>
      </w:pPr>
      <w:r>
        <w:rPr>
          <w:rFonts w:cs="Times New Roman"/>
        </w:rPr>
        <w:br w:type="page"/>
      </w:r>
    </w:p>
    <w:p w14:paraId="4C9637ED" w14:textId="77777777" w:rsidR="00FF7892" w:rsidRDefault="007B2881" w:rsidP="00597708">
      <w:pPr>
        <w:pStyle w:val="Heading1"/>
      </w:pPr>
      <w:bookmarkStart w:id="36" w:name="_Toc64539426"/>
      <w:r>
        <w:lastRenderedPageBreak/>
        <w:t>Appendix</w:t>
      </w:r>
      <w:bookmarkEnd w:id="36"/>
      <w:r>
        <w:t xml:space="preserve"> </w:t>
      </w:r>
    </w:p>
    <w:p w14:paraId="39EC52DE" w14:textId="77777777" w:rsidR="006C45C5" w:rsidRPr="00597708" w:rsidRDefault="006C45C5" w:rsidP="00597708">
      <w:pPr>
        <w:pStyle w:val="Heading2"/>
      </w:pPr>
      <w:bookmarkStart w:id="37" w:name="_Toc64539427"/>
      <w:r>
        <w:t>Interview Questions</w:t>
      </w:r>
      <w:bookmarkEnd w:id="37"/>
      <w:r>
        <w:t xml:space="preserve"> </w:t>
      </w:r>
    </w:p>
    <w:p w14:paraId="3A33EB56" w14:textId="77777777" w:rsidR="007B2881" w:rsidRDefault="002546F7">
      <w:r>
        <w:t xml:space="preserve">Q.1) What type of structure does Sainsbury follow? </w:t>
      </w:r>
    </w:p>
    <w:p w14:paraId="74D8102A" w14:textId="77777777" w:rsidR="00D50FAB" w:rsidRDefault="00D50FAB">
      <w:pPr>
        <w:rPr>
          <w:rFonts w:cs="Times New Roman"/>
          <w:shd w:val="clear" w:color="auto" w:fill="FFFFFF"/>
        </w:rPr>
      </w:pPr>
      <w:r>
        <w:t xml:space="preserve">In Sainsbury, hierarchical structure is </w:t>
      </w:r>
      <w:proofErr w:type="gramStart"/>
      <w:r>
        <w:t>follow</w:t>
      </w:r>
      <w:proofErr w:type="gramEnd"/>
      <w:r>
        <w:t xml:space="preserve"> where each department is organised and has its own roles and responsibilities. </w:t>
      </w:r>
    </w:p>
    <w:p w14:paraId="1FF117DE" w14:textId="77777777" w:rsidR="00D50FAB" w:rsidRDefault="00D50FAB">
      <w:pPr>
        <w:rPr>
          <w:rFonts w:cs="Times New Roman"/>
          <w:shd w:val="clear" w:color="auto" w:fill="FFFFFF"/>
        </w:rPr>
      </w:pPr>
      <w:r>
        <w:rPr>
          <w:rFonts w:cs="Times New Roman"/>
          <w:shd w:val="clear" w:color="auto" w:fill="FFFFFF"/>
        </w:rPr>
        <w:t xml:space="preserve">Q.2) What is the focus of Sainsbury’s strategy? </w:t>
      </w:r>
    </w:p>
    <w:p w14:paraId="7F2D55D1" w14:textId="77777777" w:rsidR="00D50FAB" w:rsidRDefault="00D50FAB">
      <w:pPr>
        <w:rPr>
          <w:rFonts w:eastAsiaTheme="majorEastAsia" w:cs="Times New Roman"/>
          <w:b/>
          <w:sz w:val="28"/>
          <w:szCs w:val="26"/>
          <w:lang w:eastAsia="en-GB"/>
        </w:rPr>
      </w:pPr>
      <w:r>
        <w:rPr>
          <w:rFonts w:cs="Times New Roman"/>
          <w:shd w:val="clear" w:color="auto" w:fill="FFFFFF"/>
        </w:rPr>
        <w:t xml:space="preserve">The focus of the company strategy is to offer quality items at reasonable prices. It makes strategic plans to attract more customers through various chances and enhance the supermarket. The company also makes plan to increase the growth of different non-consumable items and services. </w:t>
      </w:r>
    </w:p>
    <w:p w14:paraId="09423FA5" w14:textId="77777777" w:rsidR="00D50FAB" w:rsidRDefault="00D50FAB">
      <w:pPr>
        <w:rPr>
          <w:rFonts w:eastAsiaTheme="majorEastAsia" w:cs="Times New Roman"/>
          <w:szCs w:val="26"/>
          <w:lang w:eastAsia="en-GB"/>
        </w:rPr>
      </w:pPr>
      <w:r>
        <w:rPr>
          <w:rFonts w:eastAsiaTheme="majorEastAsia" w:cs="Times New Roman"/>
          <w:szCs w:val="26"/>
          <w:lang w:eastAsia="en-GB"/>
        </w:rPr>
        <w:t>Q.3) What type of systems are used in Sainsbury</w:t>
      </w:r>
      <w:r w:rsidR="00895502">
        <w:rPr>
          <w:rFonts w:eastAsiaTheme="majorEastAsia" w:cs="Times New Roman"/>
          <w:szCs w:val="26"/>
          <w:lang w:eastAsia="en-GB"/>
        </w:rPr>
        <w:t>’s</w:t>
      </w:r>
      <w:r>
        <w:rPr>
          <w:rFonts w:eastAsiaTheme="majorEastAsia" w:cs="Times New Roman"/>
          <w:szCs w:val="26"/>
          <w:lang w:eastAsia="en-GB"/>
        </w:rPr>
        <w:t xml:space="preserve">? </w:t>
      </w:r>
    </w:p>
    <w:p w14:paraId="4D905536" w14:textId="77777777" w:rsidR="0025299B" w:rsidRDefault="00783D4B">
      <w:pPr>
        <w:rPr>
          <w:rFonts w:cs="Times New Roman"/>
          <w:shd w:val="clear" w:color="auto" w:fill="FFFFFF"/>
        </w:rPr>
      </w:pPr>
      <w:r>
        <w:rPr>
          <w:rFonts w:eastAsiaTheme="majorEastAsia" w:cs="Times New Roman"/>
          <w:szCs w:val="26"/>
          <w:lang w:eastAsia="en-GB"/>
        </w:rPr>
        <w:t>A new information system strategy was developed by Sainsbury</w:t>
      </w:r>
      <w:r w:rsidR="00895502">
        <w:rPr>
          <w:rFonts w:eastAsiaTheme="majorEastAsia" w:cs="Times New Roman"/>
          <w:szCs w:val="26"/>
          <w:lang w:eastAsia="en-GB"/>
        </w:rPr>
        <w:t>’s</w:t>
      </w:r>
      <w:r>
        <w:rPr>
          <w:rFonts w:eastAsiaTheme="majorEastAsia" w:cs="Times New Roman"/>
          <w:szCs w:val="26"/>
          <w:lang w:eastAsia="en-GB"/>
        </w:rPr>
        <w:t xml:space="preserve"> </w:t>
      </w:r>
      <w:r w:rsidR="0025299B">
        <w:rPr>
          <w:rFonts w:eastAsiaTheme="majorEastAsia" w:cs="Times New Roman"/>
          <w:szCs w:val="26"/>
          <w:lang w:eastAsia="en-GB"/>
        </w:rPr>
        <w:t>which adopted a participation process called SOFT. This system assists Sainsbury</w:t>
      </w:r>
      <w:r w:rsidR="00895502">
        <w:rPr>
          <w:rFonts w:eastAsiaTheme="majorEastAsia" w:cs="Times New Roman"/>
          <w:szCs w:val="26"/>
          <w:lang w:eastAsia="en-GB"/>
        </w:rPr>
        <w:t>’s</w:t>
      </w:r>
      <w:r w:rsidR="0025299B">
        <w:rPr>
          <w:rFonts w:eastAsiaTheme="majorEastAsia" w:cs="Times New Roman"/>
          <w:szCs w:val="26"/>
          <w:lang w:eastAsia="en-GB"/>
        </w:rPr>
        <w:t xml:space="preserve"> in checking procedures and daily activities that its staff use to complete the tasks. </w:t>
      </w:r>
    </w:p>
    <w:p w14:paraId="3521E244" w14:textId="77777777" w:rsidR="0025299B" w:rsidRDefault="0025299B">
      <w:pPr>
        <w:rPr>
          <w:rFonts w:cs="Times New Roman"/>
          <w:shd w:val="clear" w:color="auto" w:fill="FFFFFF"/>
        </w:rPr>
      </w:pPr>
      <w:r>
        <w:rPr>
          <w:rFonts w:cs="Times New Roman"/>
          <w:shd w:val="clear" w:color="auto" w:fill="FFFFFF"/>
        </w:rPr>
        <w:t xml:space="preserve">Q.4) </w:t>
      </w:r>
      <w:r w:rsidR="00895502">
        <w:rPr>
          <w:rFonts w:cs="Times New Roman"/>
          <w:shd w:val="clear" w:color="auto" w:fill="FFFFFF"/>
        </w:rPr>
        <w:t xml:space="preserve">What are the shared values of Sainsbury’s? </w:t>
      </w:r>
    </w:p>
    <w:p w14:paraId="6FF228E3" w14:textId="77777777" w:rsidR="00895502" w:rsidRDefault="00895502">
      <w:pPr>
        <w:rPr>
          <w:rFonts w:cs="Times New Roman"/>
        </w:rPr>
      </w:pPr>
      <w:r>
        <w:rPr>
          <w:rFonts w:cs="Times New Roman"/>
          <w:shd w:val="clear" w:color="auto" w:fill="FFFFFF"/>
        </w:rPr>
        <w:t xml:space="preserve">Sainsbury’s shares its vision with its employees which shows general work ethics and corporate culture. Each one of us knows the goals of the organisation. Sainsbury’s </w:t>
      </w:r>
      <w:r w:rsidR="00FD2C22" w:rsidRPr="00D331CE">
        <w:rPr>
          <w:rFonts w:cs="Times New Roman"/>
        </w:rPr>
        <w:t xml:space="preserve">offers fresh, healthy, safe and tasty foods, in addition to a wide range of other items. The focus of Sainsbury’s is </w:t>
      </w:r>
      <w:proofErr w:type="gramStart"/>
      <w:r w:rsidR="00FD2C22" w:rsidRPr="00D331CE">
        <w:rPr>
          <w:rFonts w:cs="Times New Roman"/>
        </w:rPr>
        <w:t>provide</w:t>
      </w:r>
      <w:proofErr w:type="gramEnd"/>
      <w:r w:rsidR="00FD2C22" w:rsidRPr="00D331CE">
        <w:rPr>
          <w:rFonts w:cs="Times New Roman"/>
        </w:rPr>
        <w:t xml:space="preserve"> quality products at fair prices.</w:t>
      </w:r>
    </w:p>
    <w:p w14:paraId="381772AB" w14:textId="77777777" w:rsidR="00FD2C22" w:rsidRDefault="00FD2C22">
      <w:pPr>
        <w:rPr>
          <w:rFonts w:cs="Times New Roman"/>
        </w:rPr>
      </w:pPr>
      <w:r>
        <w:rPr>
          <w:rFonts w:cs="Times New Roman"/>
        </w:rPr>
        <w:t xml:space="preserve">Q.5) What would you say about the management style of Sainsbury’s? </w:t>
      </w:r>
    </w:p>
    <w:p w14:paraId="7696DAAA" w14:textId="77777777" w:rsidR="00FD2C22" w:rsidRDefault="0076184E">
      <w:pPr>
        <w:rPr>
          <w:rFonts w:cs="Times New Roman"/>
          <w:shd w:val="clear" w:color="auto" w:fill="FFFFFF"/>
        </w:rPr>
      </w:pPr>
      <w:r>
        <w:rPr>
          <w:rFonts w:cs="Times New Roman"/>
          <w:shd w:val="clear" w:color="auto" w:fill="FFFFFF"/>
        </w:rPr>
        <w:lastRenderedPageBreak/>
        <w:t xml:space="preserve">Democratic leadership style is followed in Sainsbury’s. This style of leadership might help motivate other employees. </w:t>
      </w:r>
    </w:p>
    <w:p w14:paraId="144FB614" w14:textId="77777777" w:rsidR="0076184E" w:rsidRDefault="0076184E">
      <w:pPr>
        <w:rPr>
          <w:rFonts w:cs="Times New Roman"/>
          <w:shd w:val="clear" w:color="auto" w:fill="FFFFFF"/>
        </w:rPr>
      </w:pPr>
      <w:r>
        <w:rPr>
          <w:rFonts w:cs="Times New Roman"/>
          <w:shd w:val="clear" w:color="auto" w:fill="FFFFFF"/>
        </w:rPr>
        <w:t xml:space="preserve">Q.6) What are some skills that employees of Sainsbury’s generally possess? </w:t>
      </w:r>
    </w:p>
    <w:p w14:paraId="5108DCBB" w14:textId="77777777" w:rsidR="00895502" w:rsidRPr="00D331CE" w:rsidRDefault="0076184E">
      <w:pPr>
        <w:rPr>
          <w:rFonts w:cs="Times New Roman"/>
        </w:rPr>
      </w:pPr>
      <w:r>
        <w:rPr>
          <w:rFonts w:cs="Times New Roman"/>
          <w:shd w:val="clear" w:color="auto" w:fill="FFFFFF"/>
        </w:rPr>
        <w:t xml:space="preserve">Sainsbury’s supermarket has </w:t>
      </w:r>
      <w:proofErr w:type="gramStart"/>
      <w:r>
        <w:rPr>
          <w:rFonts w:cs="Times New Roman"/>
          <w:shd w:val="clear" w:color="auto" w:fill="FFFFFF"/>
        </w:rPr>
        <w:t>a number of</w:t>
      </w:r>
      <w:proofErr w:type="gramEnd"/>
      <w:r>
        <w:rPr>
          <w:rFonts w:cs="Times New Roman"/>
          <w:shd w:val="clear" w:color="auto" w:fill="FFFFFF"/>
        </w:rPr>
        <w:t xml:space="preserve"> skilled staff members. Several employees </w:t>
      </w:r>
      <w:r w:rsidR="002B3379">
        <w:rPr>
          <w:rFonts w:cs="Times New Roman"/>
          <w:shd w:val="clear" w:color="auto" w:fill="FFFFFF"/>
        </w:rPr>
        <w:t xml:space="preserve">are from different cultures, religion, skin colour and nationality. Most employees are hard-working and competent. </w:t>
      </w:r>
    </w:p>
    <w:p w14:paraId="5C08C600" w14:textId="77777777" w:rsidR="00D50FAB" w:rsidRPr="00D331CE" w:rsidRDefault="00D50FAB">
      <w:pPr>
        <w:rPr>
          <w:rFonts w:cs="Times New Roman"/>
          <w:shd w:val="clear" w:color="auto" w:fill="FFFFFF"/>
        </w:rPr>
      </w:pPr>
    </w:p>
    <w:p w14:paraId="57A0E68F" w14:textId="77777777" w:rsidR="00416CAF" w:rsidRPr="00D331CE" w:rsidRDefault="00416CAF" w:rsidP="00C93E76">
      <w:pPr>
        <w:tabs>
          <w:tab w:val="left" w:pos="6555"/>
        </w:tabs>
        <w:rPr>
          <w:rFonts w:cs="Times New Roman"/>
        </w:rPr>
      </w:pPr>
    </w:p>
    <w:sectPr w:rsidR="00416CAF" w:rsidRPr="00D331C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E002B0" w14:textId="77777777" w:rsidR="00E6174A" w:rsidRDefault="00E6174A" w:rsidP="008B7817">
      <w:pPr>
        <w:spacing w:after="0" w:line="240" w:lineRule="auto"/>
      </w:pPr>
      <w:r>
        <w:separator/>
      </w:r>
    </w:p>
  </w:endnote>
  <w:endnote w:type="continuationSeparator" w:id="0">
    <w:p w14:paraId="3966DD97" w14:textId="77777777" w:rsidR="00E6174A" w:rsidRDefault="00E6174A" w:rsidP="008B7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3009147"/>
      <w:docPartObj>
        <w:docPartGallery w:val="Page Numbers (Bottom of Page)"/>
        <w:docPartUnique/>
      </w:docPartObj>
    </w:sdtPr>
    <w:sdtEndPr>
      <w:rPr>
        <w:noProof/>
      </w:rPr>
    </w:sdtEndPr>
    <w:sdtContent>
      <w:p w14:paraId="21107578" w14:textId="77777777" w:rsidR="00895502" w:rsidRDefault="00895502">
        <w:pPr>
          <w:pStyle w:val="Footer"/>
          <w:jc w:val="right"/>
        </w:pPr>
        <w:r>
          <w:fldChar w:fldCharType="begin"/>
        </w:r>
        <w:r>
          <w:instrText xml:space="preserve"> PAGE   \* MERGEFORMAT </w:instrText>
        </w:r>
        <w:r>
          <w:fldChar w:fldCharType="separate"/>
        </w:r>
        <w:r w:rsidR="005E296B">
          <w:rPr>
            <w:noProof/>
          </w:rPr>
          <w:t>2</w:t>
        </w:r>
        <w:r>
          <w:rPr>
            <w:noProof/>
          </w:rPr>
          <w:fldChar w:fldCharType="end"/>
        </w:r>
      </w:p>
    </w:sdtContent>
  </w:sdt>
  <w:p w14:paraId="0F7733BF" w14:textId="77777777" w:rsidR="00895502" w:rsidRDefault="008955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B9DFC1" w14:textId="77777777" w:rsidR="00E6174A" w:rsidRDefault="00E6174A" w:rsidP="008B7817">
      <w:pPr>
        <w:spacing w:after="0" w:line="240" w:lineRule="auto"/>
      </w:pPr>
      <w:r>
        <w:separator/>
      </w:r>
    </w:p>
  </w:footnote>
  <w:footnote w:type="continuationSeparator" w:id="0">
    <w:p w14:paraId="3ADE8DEF" w14:textId="77777777" w:rsidR="00E6174A" w:rsidRDefault="00E6174A" w:rsidP="008B78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7C3751"/>
    <w:multiLevelType w:val="multilevel"/>
    <w:tmpl w:val="C4102DA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45EF2F76"/>
    <w:multiLevelType w:val="multilevel"/>
    <w:tmpl w:val="FFA03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66C6A7D"/>
    <w:multiLevelType w:val="multilevel"/>
    <w:tmpl w:val="0D0E5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7019C0"/>
    <w:multiLevelType w:val="multilevel"/>
    <w:tmpl w:val="08CCC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1A2D"/>
    <w:rsid w:val="00007FA2"/>
    <w:rsid w:val="00015942"/>
    <w:rsid w:val="000205EA"/>
    <w:rsid w:val="00052047"/>
    <w:rsid w:val="0006302F"/>
    <w:rsid w:val="000719EB"/>
    <w:rsid w:val="00097CA4"/>
    <w:rsid w:val="000A1206"/>
    <w:rsid w:val="000B1C1D"/>
    <w:rsid w:val="000C452F"/>
    <w:rsid w:val="000D6AE7"/>
    <w:rsid w:val="00101D7D"/>
    <w:rsid w:val="001230FB"/>
    <w:rsid w:val="00125DD7"/>
    <w:rsid w:val="001353F2"/>
    <w:rsid w:val="00146B6C"/>
    <w:rsid w:val="00171210"/>
    <w:rsid w:val="00187B04"/>
    <w:rsid w:val="00197CD3"/>
    <w:rsid w:val="001B2708"/>
    <w:rsid w:val="001F5FD8"/>
    <w:rsid w:val="001F79E6"/>
    <w:rsid w:val="00214D88"/>
    <w:rsid w:val="00237677"/>
    <w:rsid w:val="0025299B"/>
    <w:rsid w:val="002546F7"/>
    <w:rsid w:val="00281710"/>
    <w:rsid w:val="00282E01"/>
    <w:rsid w:val="00292045"/>
    <w:rsid w:val="002B3379"/>
    <w:rsid w:val="002B6C5C"/>
    <w:rsid w:val="002F160F"/>
    <w:rsid w:val="002F6E36"/>
    <w:rsid w:val="003022DE"/>
    <w:rsid w:val="00337F17"/>
    <w:rsid w:val="0035356B"/>
    <w:rsid w:val="003F043F"/>
    <w:rsid w:val="004013D0"/>
    <w:rsid w:val="00416C9D"/>
    <w:rsid w:val="00416CAF"/>
    <w:rsid w:val="00450A8A"/>
    <w:rsid w:val="00456380"/>
    <w:rsid w:val="0047081A"/>
    <w:rsid w:val="00474591"/>
    <w:rsid w:val="00487207"/>
    <w:rsid w:val="004C35E8"/>
    <w:rsid w:val="004C5D96"/>
    <w:rsid w:val="004D299C"/>
    <w:rsid w:val="00507DBA"/>
    <w:rsid w:val="00523DEF"/>
    <w:rsid w:val="00526B7B"/>
    <w:rsid w:val="00536ABA"/>
    <w:rsid w:val="00542D03"/>
    <w:rsid w:val="005572C7"/>
    <w:rsid w:val="00597708"/>
    <w:rsid w:val="005B2EFA"/>
    <w:rsid w:val="005C2563"/>
    <w:rsid w:val="005D589C"/>
    <w:rsid w:val="005E296B"/>
    <w:rsid w:val="006157D1"/>
    <w:rsid w:val="006405C7"/>
    <w:rsid w:val="006479B7"/>
    <w:rsid w:val="006545A6"/>
    <w:rsid w:val="006632C8"/>
    <w:rsid w:val="006954A2"/>
    <w:rsid w:val="00697DCC"/>
    <w:rsid w:val="006B4E54"/>
    <w:rsid w:val="006C2882"/>
    <w:rsid w:val="006C45C5"/>
    <w:rsid w:val="006D36F3"/>
    <w:rsid w:val="007044AE"/>
    <w:rsid w:val="00720054"/>
    <w:rsid w:val="0076184E"/>
    <w:rsid w:val="00783D4B"/>
    <w:rsid w:val="007B2881"/>
    <w:rsid w:val="007D2004"/>
    <w:rsid w:val="007E66B0"/>
    <w:rsid w:val="008046F5"/>
    <w:rsid w:val="00834B8C"/>
    <w:rsid w:val="008430A8"/>
    <w:rsid w:val="00853F17"/>
    <w:rsid w:val="00862DFC"/>
    <w:rsid w:val="00864C00"/>
    <w:rsid w:val="008758B8"/>
    <w:rsid w:val="00895502"/>
    <w:rsid w:val="008A0A2E"/>
    <w:rsid w:val="008A1076"/>
    <w:rsid w:val="008B4AC5"/>
    <w:rsid w:val="008B7817"/>
    <w:rsid w:val="008C3E2D"/>
    <w:rsid w:val="008D263A"/>
    <w:rsid w:val="008D4A48"/>
    <w:rsid w:val="00923724"/>
    <w:rsid w:val="00964004"/>
    <w:rsid w:val="00965AC6"/>
    <w:rsid w:val="00997B54"/>
    <w:rsid w:val="009C0284"/>
    <w:rsid w:val="009D43A3"/>
    <w:rsid w:val="00A34693"/>
    <w:rsid w:val="00A76ED6"/>
    <w:rsid w:val="00A91A2D"/>
    <w:rsid w:val="00B37FAB"/>
    <w:rsid w:val="00BA14CF"/>
    <w:rsid w:val="00BA3146"/>
    <w:rsid w:val="00BB3D18"/>
    <w:rsid w:val="00BC09D9"/>
    <w:rsid w:val="00BD0580"/>
    <w:rsid w:val="00C15841"/>
    <w:rsid w:val="00C17C45"/>
    <w:rsid w:val="00C2395B"/>
    <w:rsid w:val="00C52A76"/>
    <w:rsid w:val="00C73DFF"/>
    <w:rsid w:val="00C93E76"/>
    <w:rsid w:val="00CA3600"/>
    <w:rsid w:val="00CA6439"/>
    <w:rsid w:val="00CA7497"/>
    <w:rsid w:val="00CB66A2"/>
    <w:rsid w:val="00CE569A"/>
    <w:rsid w:val="00CE78CE"/>
    <w:rsid w:val="00D331CE"/>
    <w:rsid w:val="00D43071"/>
    <w:rsid w:val="00D435F9"/>
    <w:rsid w:val="00D50FAB"/>
    <w:rsid w:val="00D7513E"/>
    <w:rsid w:val="00DA4CFB"/>
    <w:rsid w:val="00DD11F3"/>
    <w:rsid w:val="00DE5F43"/>
    <w:rsid w:val="00E16603"/>
    <w:rsid w:val="00E20A6A"/>
    <w:rsid w:val="00E47495"/>
    <w:rsid w:val="00E521FE"/>
    <w:rsid w:val="00E6174A"/>
    <w:rsid w:val="00EB0B77"/>
    <w:rsid w:val="00F05230"/>
    <w:rsid w:val="00F75021"/>
    <w:rsid w:val="00FA2DE3"/>
    <w:rsid w:val="00FB5570"/>
    <w:rsid w:val="00FD2C22"/>
    <w:rsid w:val="00FF21D5"/>
    <w:rsid w:val="00FF789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8C437"/>
  <w15:chartTrackingRefBased/>
  <w15:docId w15:val="{AEF98E41-98A0-40D3-B39C-26E321480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A2D"/>
    <w:pPr>
      <w:spacing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A91A2D"/>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91A2D"/>
    <w:pPr>
      <w:keepNext/>
      <w:keepLines/>
      <w:spacing w:before="40" w:after="0"/>
      <w:outlineLvl w:val="1"/>
    </w:pPr>
    <w:rPr>
      <w:rFonts w:eastAsiaTheme="majorEastAsia" w:cstheme="majorBidi"/>
      <w:b/>
      <w:color w:val="000000" w:themeColor="text1"/>
      <w:sz w:val="28"/>
      <w:szCs w:val="26"/>
    </w:rPr>
  </w:style>
  <w:style w:type="paragraph" w:styleId="Heading4">
    <w:name w:val="heading 4"/>
    <w:basedOn w:val="Normal"/>
    <w:next w:val="Normal"/>
    <w:link w:val="Heading4Char"/>
    <w:uiPriority w:val="9"/>
    <w:semiHidden/>
    <w:unhideWhenUsed/>
    <w:qFormat/>
    <w:rsid w:val="00416CA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A2D"/>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A91A2D"/>
    <w:rPr>
      <w:rFonts w:ascii="Times New Roman" w:eastAsiaTheme="majorEastAsia" w:hAnsi="Times New Roman" w:cstheme="majorBidi"/>
      <w:b/>
      <w:color w:val="000000" w:themeColor="text1"/>
      <w:sz w:val="28"/>
      <w:szCs w:val="26"/>
      <w:lang w:val="en-GB"/>
    </w:rPr>
  </w:style>
  <w:style w:type="paragraph" w:styleId="Title">
    <w:name w:val="Title"/>
    <w:basedOn w:val="Normal"/>
    <w:next w:val="Normal"/>
    <w:link w:val="TitleChar"/>
    <w:uiPriority w:val="10"/>
    <w:qFormat/>
    <w:rsid w:val="00A91A2D"/>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A91A2D"/>
    <w:rPr>
      <w:rFonts w:ascii="Times New Roman" w:eastAsiaTheme="majorEastAsia" w:hAnsi="Times New Roman" w:cstheme="majorBidi"/>
      <w:spacing w:val="-10"/>
      <w:kern w:val="28"/>
      <w:sz w:val="32"/>
      <w:szCs w:val="56"/>
      <w:lang w:val="en-GB"/>
    </w:rPr>
  </w:style>
  <w:style w:type="paragraph" w:styleId="NormalWeb">
    <w:name w:val="Normal (Web)"/>
    <w:basedOn w:val="Normal"/>
    <w:uiPriority w:val="99"/>
    <w:semiHidden/>
    <w:unhideWhenUsed/>
    <w:rsid w:val="008B7817"/>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8B7817"/>
    <w:rPr>
      <w:color w:val="0000FF"/>
      <w:u w:val="single"/>
    </w:rPr>
  </w:style>
  <w:style w:type="character" w:styleId="Strong">
    <w:name w:val="Strong"/>
    <w:basedOn w:val="DefaultParagraphFont"/>
    <w:uiPriority w:val="22"/>
    <w:qFormat/>
    <w:rsid w:val="008B7817"/>
    <w:rPr>
      <w:b/>
      <w:bCs/>
    </w:rPr>
  </w:style>
  <w:style w:type="paragraph" w:styleId="Header">
    <w:name w:val="header"/>
    <w:basedOn w:val="Normal"/>
    <w:link w:val="HeaderChar"/>
    <w:uiPriority w:val="99"/>
    <w:unhideWhenUsed/>
    <w:rsid w:val="008B78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817"/>
    <w:rPr>
      <w:rFonts w:ascii="Times New Roman" w:hAnsi="Times New Roman"/>
      <w:sz w:val="24"/>
      <w:lang w:val="en-GB"/>
    </w:rPr>
  </w:style>
  <w:style w:type="paragraph" w:styleId="Footer">
    <w:name w:val="footer"/>
    <w:basedOn w:val="Normal"/>
    <w:link w:val="FooterChar"/>
    <w:uiPriority w:val="99"/>
    <w:unhideWhenUsed/>
    <w:rsid w:val="008B78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7817"/>
    <w:rPr>
      <w:rFonts w:ascii="Times New Roman" w:hAnsi="Times New Roman"/>
      <w:sz w:val="24"/>
      <w:lang w:val="en-GB"/>
    </w:rPr>
  </w:style>
  <w:style w:type="paragraph" w:styleId="NoSpacing">
    <w:name w:val="No Spacing"/>
    <w:uiPriority w:val="1"/>
    <w:qFormat/>
    <w:rsid w:val="00526B7B"/>
    <w:pPr>
      <w:spacing w:after="0" w:line="240" w:lineRule="auto"/>
    </w:pPr>
    <w:rPr>
      <w:rFonts w:ascii="Times New Roman" w:hAnsi="Times New Roman"/>
      <w:sz w:val="24"/>
      <w:lang w:val="en-GB"/>
    </w:rPr>
  </w:style>
  <w:style w:type="character" w:customStyle="1" w:styleId="theauthor">
    <w:name w:val="theauthor"/>
    <w:basedOn w:val="DefaultParagraphFont"/>
    <w:rsid w:val="00CA3600"/>
  </w:style>
  <w:style w:type="character" w:customStyle="1" w:styleId="thetime">
    <w:name w:val="thetime"/>
    <w:basedOn w:val="DefaultParagraphFont"/>
    <w:rsid w:val="00CA3600"/>
  </w:style>
  <w:style w:type="character" w:customStyle="1" w:styleId="mntl-sc-block-headingtext">
    <w:name w:val="mntl-sc-block-heading__text"/>
    <w:basedOn w:val="DefaultParagraphFont"/>
    <w:rsid w:val="009D43A3"/>
  </w:style>
  <w:style w:type="paragraph" w:customStyle="1" w:styleId="comp">
    <w:name w:val="comp"/>
    <w:basedOn w:val="Normal"/>
    <w:rsid w:val="009D43A3"/>
    <w:pPr>
      <w:spacing w:before="100" w:beforeAutospacing="1" w:after="100" w:afterAutospacing="1" w:line="240" w:lineRule="auto"/>
    </w:pPr>
    <w:rPr>
      <w:rFonts w:eastAsia="Times New Roman" w:cs="Times New Roman"/>
      <w:szCs w:val="24"/>
      <w:lang w:eastAsia="en-GB"/>
    </w:rPr>
  </w:style>
  <w:style w:type="character" w:customStyle="1" w:styleId="Heading4Char">
    <w:name w:val="Heading 4 Char"/>
    <w:basedOn w:val="DefaultParagraphFont"/>
    <w:link w:val="Heading4"/>
    <w:uiPriority w:val="9"/>
    <w:semiHidden/>
    <w:rsid w:val="00416CAF"/>
    <w:rPr>
      <w:rFonts w:asciiTheme="majorHAnsi" w:eastAsiaTheme="majorEastAsia" w:hAnsiTheme="majorHAnsi" w:cstheme="majorBidi"/>
      <w:i/>
      <w:iCs/>
      <w:color w:val="2E74B5" w:themeColor="accent1" w:themeShade="BF"/>
      <w:sz w:val="24"/>
      <w:lang w:val="en-GB"/>
    </w:rPr>
  </w:style>
  <w:style w:type="character" w:customStyle="1" w:styleId="textlessonlink">
    <w:name w:val="textlessonlink"/>
    <w:basedOn w:val="DefaultParagraphFont"/>
    <w:rsid w:val="0047081A"/>
  </w:style>
  <w:style w:type="character" w:styleId="Emphasis">
    <w:name w:val="Emphasis"/>
    <w:basedOn w:val="DefaultParagraphFont"/>
    <w:uiPriority w:val="20"/>
    <w:qFormat/>
    <w:rsid w:val="005C2563"/>
    <w:rPr>
      <w:i/>
      <w:iCs/>
    </w:rPr>
  </w:style>
  <w:style w:type="paragraph" w:styleId="Bibliography">
    <w:name w:val="Bibliography"/>
    <w:basedOn w:val="Normal"/>
    <w:next w:val="Normal"/>
    <w:uiPriority w:val="37"/>
    <w:unhideWhenUsed/>
    <w:rsid w:val="00EB0B77"/>
  </w:style>
  <w:style w:type="paragraph" w:styleId="TOCHeading">
    <w:name w:val="TOC Heading"/>
    <w:basedOn w:val="Heading1"/>
    <w:next w:val="Normal"/>
    <w:uiPriority w:val="39"/>
    <w:unhideWhenUsed/>
    <w:qFormat/>
    <w:rsid w:val="00EB0B77"/>
    <w:pPr>
      <w:spacing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B0B77"/>
    <w:pPr>
      <w:spacing w:after="100"/>
    </w:pPr>
  </w:style>
  <w:style w:type="paragraph" w:styleId="TOC2">
    <w:name w:val="toc 2"/>
    <w:basedOn w:val="Normal"/>
    <w:next w:val="Normal"/>
    <w:autoRedefine/>
    <w:uiPriority w:val="39"/>
    <w:unhideWhenUsed/>
    <w:rsid w:val="00EB0B77"/>
    <w:pPr>
      <w:spacing w:after="100"/>
      <w:ind w:left="240"/>
    </w:pPr>
  </w:style>
  <w:style w:type="paragraph" w:styleId="BalloonText">
    <w:name w:val="Balloon Text"/>
    <w:basedOn w:val="Normal"/>
    <w:link w:val="BalloonTextChar"/>
    <w:uiPriority w:val="99"/>
    <w:semiHidden/>
    <w:unhideWhenUsed/>
    <w:rsid w:val="00FA2D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DE3"/>
    <w:rPr>
      <w:rFonts w:ascii="Segoe UI" w:hAnsi="Segoe UI" w:cs="Segoe UI"/>
      <w:sz w:val="18"/>
      <w:szCs w:val="18"/>
      <w:lang w:val="en-GB"/>
    </w:rPr>
  </w:style>
  <w:style w:type="character" w:customStyle="1" w:styleId="documentpreview">
    <w:name w:val="document__preview"/>
    <w:basedOn w:val="DefaultParagraphFont"/>
    <w:rsid w:val="004C5D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803248">
      <w:bodyDiv w:val="1"/>
      <w:marLeft w:val="0"/>
      <w:marRight w:val="0"/>
      <w:marTop w:val="0"/>
      <w:marBottom w:val="0"/>
      <w:divBdr>
        <w:top w:val="none" w:sz="0" w:space="0" w:color="auto"/>
        <w:left w:val="none" w:sz="0" w:space="0" w:color="auto"/>
        <w:bottom w:val="none" w:sz="0" w:space="0" w:color="auto"/>
        <w:right w:val="none" w:sz="0" w:space="0" w:color="auto"/>
      </w:divBdr>
    </w:div>
    <w:div w:id="32777841">
      <w:bodyDiv w:val="1"/>
      <w:marLeft w:val="0"/>
      <w:marRight w:val="0"/>
      <w:marTop w:val="0"/>
      <w:marBottom w:val="0"/>
      <w:divBdr>
        <w:top w:val="none" w:sz="0" w:space="0" w:color="auto"/>
        <w:left w:val="none" w:sz="0" w:space="0" w:color="auto"/>
        <w:bottom w:val="none" w:sz="0" w:space="0" w:color="auto"/>
        <w:right w:val="none" w:sz="0" w:space="0" w:color="auto"/>
      </w:divBdr>
    </w:div>
    <w:div w:id="82799347">
      <w:bodyDiv w:val="1"/>
      <w:marLeft w:val="0"/>
      <w:marRight w:val="0"/>
      <w:marTop w:val="0"/>
      <w:marBottom w:val="0"/>
      <w:divBdr>
        <w:top w:val="none" w:sz="0" w:space="0" w:color="auto"/>
        <w:left w:val="none" w:sz="0" w:space="0" w:color="auto"/>
        <w:bottom w:val="none" w:sz="0" w:space="0" w:color="auto"/>
        <w:right w:val="none" w:sz="0" w:space="0" w:color="auto"/>
      </w:divBdr>
    </w:div>
    <w:div w:id="160244127">
      <w:bodyDiv w:val="1"/>
      <w:marLeft w:val="0"/>
      <w:marRight w:val="0"/>
      <w:marTop w:val="0"/>
      <w:marBottom w:val="0"/>
      <w:divBdr>
        <w:top w:val="none" w:sz="0" w:space="0" w:color="auto"/>
        <w:left w:val="none" w:sz="0" w:space="0" w:color="auto"/>
        <w:bottom w:val="none" w:sz="0" w:space="0" w:color="auto"/>
        <w:right w:val="none" w:sz="0" w:space="0" w:color="auto"/>
      </w:divBdr>
    </w:div>
    <w:div w:id="186606230">
      <w:bodyDiv w:val="1"/>
      <w:marLeft w:val="0"/>
      <w:marRight w:val="0"/>
      <w:marTop w:val="0"/>
      <w:marBottom w:val="0"/>
      <w:divBdr>
        <w:top w:val="none" w:sz="0" w:space="0" w:color="auto"/>
        <w:left w:val="none" w:sz="0" w:space="0" w:color="auto"/>
        <w:bottom w:val="none" w:sz="0" w:space="0" w:color="auto"/>
        <w:right w:val="none" w:sz="0" w:space="0" w:color="auto"/>
      </w:divBdr>
    </w:div>
    <w:div w:id="211505891">
      <w:bodyDiv w:val="1"/>
      <w:marLeft w:val="0"/>
      <w:marRight w:val="0"/>
      <w:marTop w:val="0"/>
      <w:marBottom w:val="0"/>
      <w:divBdr>
        <w:top w:val="none" w:sz="0" w:space="0" w:color="auto"/>
        <w:left w:val="none" w:sz="0" w:space="0" w:color="auto"/>
        <w:bottom w:val="none" w:sz="0" w:space="0" w:color="auto"/>
        <w:right w:val="none" w:sz="0" w:space="0" w:color="auto"/>
      </w:divBdr>
    </w:div>
    <w:div w:id="237833134">
      <w:bodyDiv w:val="1"/>
      <w:marLeft w:val="0"/>
      <w:marRight w:val="0"/>
      <w:marTop w:val="0"/>
      <w:marBottom w:val="0"/>
      <w:divBdr>
        <w:top w:val="none" w:sz="0" w:space="0" w:color="auto"/>
        <w:left w:val="none" w:sz="0" w:space="0" w:color="auto"/>
        <w:bottom w:val="none" w:sz="0" w:space="0" w:color="auto"/>
        <w:right w:val="none" w:sz="0" w:space="0" w:color="auto"/>
      </w:divBdr>
    </w:div>
    <w:div w:id="278536726">
      <w:bodyDiv w:val="1"/>
      <w:marLeft w:val="0"/>
      <w:marRight w:val="0"/>
      <w:marTop w:val="0"/>
      <w:marBottom w:val="0"/>
      <w:divBdr>
        <w:top w:val="none" w:sz="0" w:space="0" w:color="auto"/>
        <w:left w:val="none" w:sz="0" w:space="0" w:color="auto"/>
        <w:bottom w:val="none" w:sz="0" w:space="0" w:color="auto"/>
        <w:right w:val="none" w:sz="0" w:space="0" w:color="auto"/>
      </w:divBdr>
    </w:div>
    <w:div w:id="306519080">
      <w:bodyDiv w:val="1"/>
      <w:marLeft w:val="0"/>
      <w:marRight w:val="0"/>
      <w:marTop w:val="0"/>
      <w:marBottom w:val="0"/>
      <w:divBdr>
        <w:top w:val="none" w:sz="0" w:space="0" w:color="auto"/>
        <w:left w:val="none" w:sz="0" w:space="0" w:color="auto"/>
        <w:bottom w:val="none" w:sz="0" w:space="0" w:color="auto"/>
        <w:right w:val="none" w:sz="0" w:space="0" w:color="auto"/>
      </w:divBdr>
    </w:div>
    <w:div w:id="349527506">
      <w:bodyDiv w:val="1"/>
      <w:marLeft w:val="0"/>
      <w:marRight w:val="0"/>
      <w:marTop w:val="0"/>
      <w:marBottom w:val="0"/>
      <w:divBdr>
        <w:top w:val="none" w:sz="0" w:space="0" w:color="auto"/>
        <w:left w:val="none" w:sz="0" w:space="0" w:color="auto"/>
        <w:bottom w:val="none" w:sz="0" w:space="0" w:color="auto"/>
        <w:right w:val="none" w:sz="0" w:space="0" w:color="auto"/>
      </w:divBdr>
    </w:div>
    <w:div w:id="350105070">
      <w:bodyDiv w:val="1"/>
      <w:marLeft w:val="0"/>
      <w:marRight w:val="0"/>
      <w:marTop w:val="0"/>
      <w:marBottom w:val="0"/>
      <w:divBdr>
        <w:top w:val="none" w:sz="0" w:space="0" w:color="auto"/>
        <w:left w:val="none" w:sz="0" w:space="0" w:color="auto"/>
        <w:bottom w:val="none" w:sz="0" w:space="0" w:color="auto"/>
        <w:right w:val="none" w:sz="0" w:space="0" w:color="auto"/>
      </w:divBdr>
    </w:div>
    <w:div w:id="376248943">
      <w:bodyDiv w:val="1"/>
      <w:marLeft w:val="0"/>
      <w:marRight w:val="0"/>
      <w:marTop w:val="0"/>
      <w:marBottom w:val="0"/>
      <w:divBdr>
        <w:top w:val="none" w:sz="0" w:space="0" w:color="auto"/>
        <w:left w:val="none" w:sz="0" w:space="0" w:color="auto"/>
        <w:bottom w:val="none" w:sz="0" w:space="0" w:color="auto"/>
        <w:right w:val="none" w:sz="0" w:space="0" w:color="auto"/>
      </w:divBdr>
    </w:div>
    <w:div w:id="405498844">
      <w:bodyDiv w:val="1"/>
      <w:marLeft w:val="0"/>
      <w:marRight w:val="0"/>
      <w:marTop w:val="0"/>
      <w:marBottom w:val="0"/>
      <w:divBdr>
        <w:top w:val="none" w:sz="0" w:space="0" w:color="auto"/>
        <w:left w:val="none" w:sz="0" w:space="0" w:color="auto"/>
        <w:bottom w:val="none" w:sz="0" w:space="0" w:color="auto"/>
        <w:right w:val="none" w:sz="0" w:space="0" w:color="auto"/>
      </w:divBdr>
    </w:div>
    <w:div w:id="457534695">
      <w:bodyDiv w:val="1"/>
      <w:marLeft w:val="0"/>
      <w:marRight w:val="0"/>
      <w:marTop w:val="0"/>
      <w:marBottom w:val="0"/>
      <w:divBdr>
        <w:top w:val="none" w:sz="0" w:space="0" w:color="auto"/>
        <w:left w:val="none" w:sz="0" w:space="0" w:color="auto"/>
        <w:bottom w:val="none" w:sz="0" w:space="0" w:color="auto"/>
        <w:right w:val="none" w:sz="0" w:space="0" w:color="auto"/>
      </w:divBdr>
    </w:div>
    <w:div w:id="484518097">
      <w:bodyDiv w:val="1"/>
      <w:marLeft w:val="0"/>
      <w:marRight w:val="0"/>
      <w:marTop w:val="0"/>
      <w:marBottom w:val="0"/>
      <w:divBdr>
        <w:top w:val="none" w:sz="0" w:space="0" w:color="auto"/>
        <w:left w:val="none" w:sz="0" w:space="0" w:color="auto"/>
        <w:bottom w:val="none" w:sz="0" w:space="0" w:color="auto"/>
        <w:right w:val="none" w:sz="0" w:space="0" w:color="auto"/>
      </w:divBdr>
    </w:div>
    <w:div w:id="515845000">
      <w:bodyDiv w:val="1"/>
      <w:marLeft w:val="0"/>
      <w:marRight w:val="0"/>
      <w:marTop w:val="0"/>
      <w:marBottom w:val="0"/>
      <w:divBdr>
        <w:top w:val="none" w:sz="0" w:space="0" w:color="auto"/>
        <w:left w:val="none" w:sz="0" w:space="0" w:color="auto"/>
        <w:bottom w:val="none" w:sz="0" w:space="0" w:color="auto"/>
        <w:right w:val="none" w:sz="0" w:space="0" w:color="auto"/>
      </w:divBdr>
    </w:div>
    <w:div w:id="516390521">
      <w:bodyDiv w:val="1"/>
      <w:marLeft w:val="0"/>
      <w:marRight w:val="0"/>
      <w:marTop w:val="0"/>
      <w:marBottom w:val="0"/>
      <w:divBdr>
        <w:top w:val="none" w:sz="0" w:space="0" w:color="auto"/>
        <w:left w:val="none" w:sz="0" w:space="0" w:color="auto"/>
        <w:bottom w:val="none" w:sz="0" w:space="0" w:color="auto"/>
        <w:right w:val="none" w:sz="0" w:space="0" w:color="auto"/>
      </w:divBdr>
    </w:div>
    <w:div w:id="516768554">
      <w:bodyDiv w:val="1"/>
      <w:marLeft w:val="0"/>
      <w:marRight w:val="0"/>
      <w:marTop w:val="0"/>
      <w:marBottom w:val="0"/>
      <w:divBdr>
        <w:top w:val="none" w:sz="0" w:space="0" w:color="auto"/>
        <w:left w:val="none" w:sz="0" w:space="0" w:color="auto"/>
        <w:bottom w:val="none" w:sz="0" w:space="0" w:color="auto"/>
        <w:right w:val="none" w:sz="0" w:space="0" w:color="auto"/>
      </w:divBdr>
    </w:div>
    <w:div w:id="703410746">
      <w:bodyDiv w:val="1"/>
      <w:marLeft w:val="0"/>
      <w:marRight w:val="0"/>
      <w:marTop w:val="0"/>
      <w:marBottom w:val="0"/>
      <w:divBdr>
        <w:top w:val="none" w:sz="0" w:space="0" w:color="auto"/>
        <w:left w:val="none" w:sz="0" w:space="0" w:color="auto"/>
        <w:bottom w:val="none" w:sz="0" w:space="0" w:color="auto"/>
        <w:right w:val="none" w:sz="0" w:space="0" w:color="auto"/>
      </w:divBdr>
    </w:div>
    <w:div w:id="713888001">
      <w:bodyDiv w:val="1"/>
      <w:marLeft w:val="0"/>
      <w:marRight w:val="0"/>
      <w:marTop w:val="0"/>
      <w:marBottom w:val="0"/>
      <w:divBdr>
        <w:top w:val="none" w:sz="0" w:space="0" w:color="auto"/>
        <w:left w:val="none" w:sz="0" w:space="0" w:color="auto"/>
        <w:bottom w:val="none" w:sz="0" w:space="0" w:color="auto"/>
        <w:right w:val="none" w:sz="0" w:space="0" w:color="auto"/>
      </w:divBdr>
    </w:div>
    <w:div w:id="754786545">
      <w:bodyDiv w:val="1"/>
      <w:marLeft w:val="0"/>
      <w:marRight w:val="0"/>
      <w:marTop w:val="0"/>
      <w:marBottom w:val="0"/>
      <w:divBdr>
        <w:top w:val="none" w:sz="0" w:space="0" w:color="auto"/>
        <w:left w:val="none" w:sz="0" w:space="0" w:color="auto"/>
        <w:bottom w:val="none" w:sz="0" w:space="0" w:color="auto"/>
        <w:right w:val="none" w:sz="0" w:space="0" w:color="auto"/>
      </w:divBdr>
    </w:div>
    <w:div w:id="762069780">
      <w:bodyDiv w:val="1"/>
      <w:marLeft w:val="0"/>
      <w:marRight w:val="0"/>
      <w:marTop w:val="0"/>
      <w:marBottom w:val="0"/>
      <w:divBdr>
        <w:top w:val="none" w:sz="0" w:space="0" w:color="auto"/>
        <w:left w:val="none" w:sz="0" w:space="0" w:color="auto"/>
        <w:bottom w:val="none" w:sz="0" w:space="0" w:color="auto"/>
        <w:right w:val="none" w:sz="0" w:space="0" w:color="auto"/>
      </w:divBdr>
    </w:div>
    <w:div w:id="825167744">
      <w:bodyDiv w:val="1"/>
      <w:marLeft w:val="0"/>
      <w:marRight w:val="0"/>
      <w:marTop w:val="0"/>
      <w:marBottom w:val="0"/>
      <w:divBdr>
        <w:top w:val="none" w:sz="0" w:space="0" w:color="auto"/>
        <w:left w:val="none" w:sz="0" w:space="0" w:color="auto"/>
        <w:bottom w:val="none" w:sz="0" w:space="0" w:color="auto"/>
        <w:right w:val="none" w:sz="0" w:space="0" w:color="auto"/>
      </w:divBdr>
    </w:div>
    <w:div w:id="881134873">
      <w:bodyDiv w:val="1"/>
      <w:marLeft w:val="0"/>
      <w:marRight w:val="0"/>
      <w:marTop w:val="0"/>
      <w:marBottom w:val="0"/>
      <w:divBdr>
        <w:top w:val="none" w:sz="0" w:space="0" w:color="auto"/>
        <w:left w:val="none" w:sz="0" w:space="0" w:color="auto"/>
        <w:bottom w:val="none" w:sz="0" w:space="0" w:color="auto"/>
        <w:right w:val="none" w:sz="0" w:space="0" w:color="auto"/>
      </w:divBdr>
    </w:div>
    <w:div w:id="1064644705">
      <w:bodyDiv w:val="1"/>
      <w:marLeft w:val="0"/>
      <w:marRight w:val="0"/>
      <w:marTop w:val="0"/>
      <w:marBottom w:val="0"/>
      <w:divBdr>
        <w:top w:val="none" w:sz="0" w:space="0" w:color="auto"/>
        <w:left w:val="none" w:sz="0" w:space="0" w:color="auto"/>
        <w:bottom w:val="none" w:sz="0" w:space="0" w:color="auto"/>
        <w:right w:val="none" w:sz="0" w:space="0" w:color="auto"/>
      </w:divBdr>
      <w:divsChild>
        <w:div w:id="678000600">
          <w:marLeft w:val="0"/>
          <w:marRight w:val="0"/>
          <w:marTop w:val="0"/>
          <w:marBottom w:val="0"/>
          <w:divBdr>
            <w:top w:val="none" w:sz="0" w:space="0" w:color="auto"/>
            <w:left w:val="none" w:sz="0" w:space="0" w:color="auto"/>
            <w:bottom w:val="none" w:sz="0" w:space="0" w:color="auto"/>
            <w:right w:val="none" w:sz="0" w:space="0" w:color="auto"/>
          </w:divBdr>
        </w:div>
      </w:divsChild>
    </w:div>
    <w:div w:id="1075737783">
      <w:bodyDiv w:val="1"/>
      <w:marLeft w:val="0"/>
      <w:marRight w:val="0"/>
      <w:marTop w:val="0"/>
      <w:marBottom w:val="0"/>
      <w:divBdr>
        <w:top w:val="none" w:sz="0" w:space="0" w:color="auto"/>
        <w:left w:val="none" w:sz="0" w:space="0" w:color="auto"/>
        <w:bottom w:val="none" w:sz="0" w:space="0" w:color="auto"/>
        <w:right w:val="none" w:sz="0" w:space="0" w:color="auto"/>
      </w:divBdr>
    </w:div>
    <w:div w:id="1122193071">
      <w:bodyDiv w:val="1"/>
      <w:marLeft w:val="0"/>
      <w:marRight w:val="0"/>
      <w:marTop w:val="0"/>
      <w:marBottom w:val="0"/>
      <w:divBdr>
        <w:top w:val="none" w:sz="0" w:space="0" w:color="auto"/>
        <w:left w:val="none" w:sz="0" w:space="0" w:color="auto"/>
        <w:bottom w:val="none" w:sz="0" w:space="0" w:color="auto"/>
        <w:right w:val="none" w:sz="0" w:space="0" w:color="auto"/>
      </w:divBdr>
    </w:div>
    <w:div w:id="1142768114">
      <w:bodyDiv w:val="1"/>
      <w:marLeft w:val="0"/>
      <w:marRight w:val="0"/>
      <w:marTop w:val="0"/>
      <w:marBottom w:val="0"/>
      <w:divBdr>
        <w:top w:val="none" w:sz="0" w:space="0" w:color="auto"/>
        <w:left w:val="none" w:sz="0" w:space="0" w:color="auto"/>
        <w:bottom w:val="none" w:sz="0" w:space="0" w:color="auto"/>
        <w:right w:val="none" w:sz="0" w:space="0" w:color="auto"/>
      </w:divBdr>
    </w:div>
    <w:div w:id="1287615686">
      <w:bodyDiv w:val="1"/>
      <w:marLeft w:val="0"/>
      <w:marRight w:val="0"/>
      <w:marTop w:val="0"/>
      <w:marBottom w:val="0"/>
      <w:divBdr>
        <w:top w:val="none" w:sz="0" w:space="0" w:color="auto"/>
        <w:left w:val="none" w:sz="0" w:space="0" w:color="auto"/>
        <w:bottom w:val="none" w:sz="0" w:space="0" w:color="auto"/>
        <w:right w:val="none" w:sz="0" w:space="0" w:color="auto"/>
      </w:divBdr>
    </w:div>
    <w:div w:id="1328286675">
      <w:bodyDiv w:val="1"/>
      <w:marLeft w:val="0"/>
      <w:marRight w:val="0"/>
      <w:marTop w:val="0"/>
      <w:marBottom w:val="0"/>
      <w:divBdr>
        <w:top w:val="none" w:sz="0" w:space="0" w:color="auto"/>
        <w:left w:val="none" w:sz="0" w:space="0" w:color="auto"/>
        <w:bottom w:val="none" w:sz="0" w:space="0" w:color="auto"/>
        <w:right w:val="none" w:sz="0" w:space="0" w:color="auto"/>
      </w:divBdr>
      <w:divsChild>
        <w:div w:id="382946662">
          <w:marLeft w:val="0"/>
          <w:marRight w:val="0"/>
          <w:marTop w:val="0"/>
          <w:marBottom w:val="375"/>
          <w:divBdr>
            <w:top w:val="none" w:sz="0" w:space="0" w:color="auto"/>
            <w:left w:val="none" w:sz="0" w:space="0" w:color="auto"/>
            <w:bottom w:val="none" w:sz="0" w:space="0" w:color="auto"/>
            <w:right w:val="none" w:sz="0" w:space="0" w:color="auto"/>
          </w:divBdr>
          <w:divsChild>
            <w:div w:id="46996194">
              <w:marLeft w:val="0"/>
              <w:marRight w:val="0"/>
              <w:marTop w:val="0"/>
              <w:marBottom w:val="0"/>
              <w:divBdr>
                <w:top w:val="none" w:sz="0" w:space="0" w:color="auto"/>
                <w:left w:val="none" w:sz="0" w:space="0" w:color="auto"/>
                <w:bottom w:val="none" w:sz="0" w:space="0" w:color="auto"/>
                <w:right w:val="none" w:sz="0" w:space="0" w:color="auto"/>
              </w:divBdr>
            </w:div>
            <w:div w:id="1701279886">
              <w:marLeft w:val="0"/>
              <w:marRight w:val="0"/>
              <w:marTop w:val="0"/>
              <w:marBottom w:val="0"/>
              <w:divBdr>
                <w:top w:val="none" w:sz="0" w:space="0" w:color="auto"/>
                <w:left w:val="none" w:sz="0" w:space="0" w:color="auto"/>
                <w:bottom w:val="none" w:sz="0" w:space="0" w:color="auto"/>
                <w:right w:val="none" w:sz="0" w:space="0" w:color="auto"/>
              </w:divBdr>
            </w:div>
            <w:div w:id="147794242">
              <w:marLeft w:val="0"/>
              <w:marRight w:val="0"/>
              <w:marTop w:val="0"/>
              <w:marBottom w:val="0"/>
              <w:divBdr>
                <w:top w:val="none" w:sz="0" w:space="0" w:color="auto"/>
                <w:left w:val="none" w:sz="0" w:space="0" w:color="auto"/>
                <w:bottom w:val="none" w:sz="0" w:space="0" w:color="auto"/>
                <w:right w:val="none" w:sz="0" w:space="0" w:color="auto"/>
              </w:divBdr>
            </w:div>
            <w:div w:id="1576672519">
              <w:marLeft w:val="0"/>
              <w:marRight w:val="0"/>
              <w:marTop w:val="0"/>
              <w:marBottom w:val="0"/>
              <w:divBdr>
                <w:top w:val="none" w:sz="0" w:space="0" w:color="auto"/>
                <w:left w:val="none" w:sz="0" w:space="0" w:color="auto"/>
                <w:bottom w:val="none" w:sz="0" w:space="0" w:color="auto"/>
                <w:right w:val="none" w:sz="0" w:space="0" w:color="auto"/>
              </w:divBdr>
            </w:div>
          </w:divsChild>
        </w:div>
        <w:div w:id="368527394">
          <w:marLeft w:val="0"/>
          <w:marRight w:val="0"/>
          <w:marTop w:val="0"/>
          <w:marBottom w:val="675"/>
          <w:divBdr>
            <w:top w:val="none" w:sz="0" w:space="0" w:color="auto"/>
            <w:left w:val="none" w:sz="0" w:space="0" w:color="auto"/>
            <w:bottom w:val="none" w:sz="0" w:space="0" w:color="auto"/>
            <w:right w:val="none" w:sz="0" w:space="0" w:color="auto"/>
          </w:divBdr>
          <w:divsChild>
            <w:div w:id="1499467879">
              <w:marLeft w:val="0"/>
              <w:marRight w:val="0"/>
              <w:marTop w:val="0"/>
              <w:marBottom w:val="0"/>
              <w:divBdr>
                <w:top w:val="none" w:sz="0" w:space="0" w:color="auto"/>
                <w:left w:val="none" w:sz="0" w:space="0" w:color="auto"/>
                <w:bottom w:val="none" w:sz="0" w:space="0" w:color="auto"/>
                <w:right w:val="none" w:sz="0" w:space="0" w:color="auto"/>
              </w:divBdr>
            </w:div>
            <w:div w:id="993070748">
              <w:marLeft w:val="0"/>
              <w:marRight w:val="0"/>
              <w:marTop w:val="0"/>
              <w:marBottom w:val="0"/>
              <w:divBdr>
                <w:top w:val="none" w:sz="0" w:space="0" w:color="auto"/>
                <w:left w:val="none" w:sz="0" w:space="0" w:color="auto"/>
                <w:bottom w:val="none" w:sz="0" w:space="0" w:color="auto"/>
                <w:right w:val="none" w:sz="0" w:space="0" w:color="auto"/>
              </w:divBdr>
              <w:divsChild>
                <w:div w:id="138748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287849">
      <w:bodyDiv w:val="1"/>
      <w:marLeft w:val="0"/>
      <w:marRight w:val="0"/>
      <w:marTop w:val="0"/>
      <w:marBottom w:val="0"/>
      <w:divBdr>
        <w:top w:val="none" w:sz="0" w:space="0" w:color="auto"/>
        <w:left w:val="none" w:sz="0" w:space="0" w:color="auto"/>
        <w:bottom w:val="none" w:sz="0" w:space="0" w:color="auto"/>
        <w:right w:val="none" w:sz="0" w:space="0" w:color="auto"/>
      </w:divBdr>
    </w:div>
    <w:div w:id="1331526249">
      <w:bodyDiv w:val="1"/>
      <w:marLeft w:val="0"/>
      <w:marRight w:val="0"/>
      <w:marTop w:val="0"/>
      <w:marBottom w:val="0"/>
      <w:divBdr>
        <w:top w:val="none" w:sz="0" w:space="0" w:color="auto"/>
        <w:left w:val="none" w:sz="0" w:space="0" w:color="auto"/>
        <w:bottom w:val="none" w:sz="0" w:space="0" w:color="auto"/>
        <w:right w:val="none" w:sz="0" w:space="0" w:color="auto"/>
      </w:divBdr>
    </w:div>
    <w:div w:id="1386568776">
      <w:bodyDiv w:val="1"/>
      <w:marLeft w:val="0"/>
      <w:marRight w:val="0"/>
      <w:marTop w:val="0"/>
      <w:marBottom w:val="0"/>
      <w:divBdr>
        <w:top w:val="none" w:sz="0" w:space="0" w:color="auto"/>
        <w:left w:val="none" w:sz="0" w:space="0" w:color="auto"/>
        <w:bottom w:val="none" w:sz="0" w:space="0" w:color="auto"/>
        <w:right w:val="none" w:sz="0" w:space="0" w:color="auto"/>
      </w:divBdr>
    </w:div>
    <w:div w:id="1397322069">
      <w:bodyDiv w:val="1"/>
      <w:marLeft w:val="0"/>
      <w:marRight w:val="0"/>
      <w:marTop w:val="0"/>
      <w:marBottom w:val="0"/>
      <w:divBdr>
        <w:top w:val="none" w:sz="0" w:space="0" w:color="auto"/>
        <w:left w:val="none" w:sz="0" w:space="0" w:color="auto"/>
        <w:bottom w:val="none" w:sz="0" w:space="0" w:color="auto"/>
        <w:right w:val="none" w:sz="0" w:space="0" w:color="auto"/>
      </w:divBdr>
    </w:div>
    <w:div w:id="1421945155">
      <w:bodyDiv w:val="1"/>
      <w:marLeft w:val="0"/>
      <w:marRight w:val="0"/>
      <w:marTop w:val="0"/>
      <w:marBottom w:val="0"/>
      <w:divBdr>
        <w:top w:val="none" w:sz="0" w:space="0" w:color="auto"/>
        <w:left w:val="none" w:sz="0" w:space="0" w:color="auto"/>
        <w:bottom w:val="none" w:sz="0" w:space="0" w:color="auto"/>
        <w:right w:val="none" w:sz="0" w:space="0" w:color="auto"/>
      </w:divBdr>
    </w:div>
    <w:div w:id="1439524791">
      <w:bodyDiv w:val="1"/>
      <w:marLeft w:val="0"/>
      <w:marRight w:val="0"/>
      <w:marTop w:val="0"/>
      <w:marBottom w:val="0"/>
      <w:divBdr>
        <w:top w:val="none" w:sz="0" w:space="0" w:color="auto"/>
        <w:left w:val="none" w:sz="0" w:space="0" w:color="auto"/>
        <w:bottom w:val="none" w:sz="0" w:space="0" w:color="auto"/>
        <w:right w:val="none" w:sz="0" w:space="0" w:color="auto"/>
      </w:divBdr>
    </w:div>
    <w:div w:id="1442526877">
      <w:bodyDiv w:val="1"/>
      <w:marLeft w:val="0"/>
      <w:marRight w:val="0"/>
      <w:marTop w:val="0"/>
      <w:marBottom w:val="0"/>
      <w:divBdr>
        <w:top w:val="none" w:sz="0" w:space="0" w:color="auto"/>
        <w:left w:val="none" w:sz="0" w:space="0" w:color="auto"/>
        <w:bottom w:val="none" w:sz="0" w:space="0" w:color="auto"/>
        <w:right w:val="none" w:sz="0" w:space="0" w:color="auto"/>
      </w:divBdr>
    </w:div>
    <w:div w:id="1532839024">
      <w:bodyDiv w:val="1"/>
      <w:marLeft w:val="0"/>
      <w:marRight w:val="0"/>
      <w:marTop w:val="0"/>
      <w:marBottom w:val="0"/>
      <w:divBdr>
        <w:top w:val="none" w:sz="0" w:space="0" w:color="auto"/>
        <w:left w:val="none" w:sz="0" w:space="0" w:color="auto"/>
        <w:bottom w:val="none" w:sz="0" w:space="0" w:color="auto"/>
        <w:right w:val="none" w:sz="0" w:space="0" w:color="auto"/>
      </w:divBdr>
    </w:div>
    <w:div w:id="1544977470">
      <w:bodyDiv w:val="1"/>
      <w:marLeft w:val="0"/>
      <w:marRight w:val="0"/>
      <w:marTop w:val="0"/>
      <w:marBottom w:val="0"/>
      <w:divBdr>
        <w:top w:val="none" w:sz="0" w:space="0" w:color="auto"/>
        <w:left w:val="none" w:sz="0" w:space="0" w:color="auto"/>
        <w:bottom w:val="none" w:sz="0" w:space="0" w:color="auto"/>
        <w:right w:val="none" w:sz="0" w:space="0" w:color="auto"/>
      </w:divBdr>
      <w:divsChild>
        <w:div w:id="2029915005">
          <w:marLeft w:val="0"/>
          <w:marRight w:val="0"/>
          <w:marTop w:val="0"/>
          <w:marBottom w:val="375"/>
          <w:divBdr>
            <w:top w:val="none" w:sz="0" w:space="0" w:color="auto"/>
            <w:left w:val="none" w:sz="0" w:space="0" w:color="auto"/>
            <w:bottom w:val="none" w:sz="0" w:space="0" w:color="auto"/>
            <w:right w:val="none" w:sz="0" w:space="0" w:color="auto"/>
          </w:divBdr>
          <w:divsChild>
            <w:div w:id="125241712">
              <w:marLeft w:val="0"/>
              <w:marRight w:val="0"/>
              <w:marTop w:val="0"/>
              <w:marBottom w:val="0"/>
              <w:divBdr>
                <w:top w:val="none" w:sz="0" w:space="0" w:color="auto"/>
                <w:left w:val="none" w:sz="0" w:space="0" w:color="auto"/>
                <w:bottom w:val="none" w:sz="0" w:space="0" w:color="auto"/>
                <w:right w:val="none" w:sz="0" w:space="0" w:color="auto"/>
              </w:divBdr>
            </w:div>
            <w:div w:id="397479795">
              <w:marLeft w:val="0"/>
              <w:marRight w:val="0"/>
              <w:marTop w:val="0"/>
              <w:marBottom w:val="0"/>
              <w:divBdr>
                <w:top w:val="none" w:sz="0" w:space="0" w:color="auto"/>
                <w:left w:val="none" w:sz="0" w:space="0" w:color="auto"/>
                <w:bottom w:val="none" w:sz="0" w:space="0" w:color="auto"/>
                <w:right w:val="none" w:sz="0" w:space="0" w:color="auto"/>
              </w:divBdr>
            </w:div>
            <w:div w:id="754202337">
              <w:marLeft w:val="0"/>
              <w:marRight w:val="0"/>
              <w:marTop w:val="0"/>
              <w:marBottom w:val="0"/>
              <w:divBdr>
                <w:top w:val="none" w:sz="0" w:space="0" w:color="auto"/>
                <w:left w:val="none" w:sz="0" w:space="0" w:color="auto"/>
                <w:bottom w:val="none" w:sz="0" w:space="0" w:color="auto"/>
                <w:right w:val="none" w:sz="0" w:space="0" w:color="auto"/>
              </w:divBdr>
            </w:div>
            <w:div w:id="1562060702">
              <w:marLeft w:val="0"/>
              <w:marRight w:val="0"/>
              <w:marTop w:val="0"/>
              <w:marBottom w:val="0"/>
              <w:divBdr>
                <w:top w:val="none" w:sz="0" w:space="0" w:color="auto"/>
                <w:left w:val="none" w:sz="0" w:space="0" w:color="auto"/>
                <w:bottom w:val="none" w:sz="0" w:space="0" w:color="auto"/>
                <w:right w:val="none" w:sz="0" w:space="0" w:color="auto"/>
              </w:divBdr>
            </w:div>
          </w:divsChild>
        </w:div>
        <w:div w:id="717053120">
          <w:marLeft w:val="0"/>
          <w:marRight w:val="0"/>
          <w:marTop w:val="0"/>
          <w:marBottom w:val="675"/>
          <w:divBdr>
            <w:top w:val="none" w:sz="0" w:space="0" w:color="auto"/>
            <w:left w:val="none" w:sz="0" w:space="0" w:color="auto"/>
            <w:bottom w:val="none" w:sz="0" w:space="0" w:color="auto"/>
            <w:right w:val="none" w:sz="0" w:space="0" w:color="auto"/>
          </w:divBdr>
          <w:divsChild>
            <w:div w:id="1227034348">
              <w:marLeft w:val="0"/>
              <w:marRight w:val="0"/>
              <w:marTop w:val="0"/>
              <w:marBottom w:val="0"/>
              <w:divBdr>
                <w:top w:val="none" w:sz="0" w:space="0" w:color="auto"/>
                <w:left w:val="none" w:sz="0" w:space="0" w:color="auto"/>
                <w:bottom w:val="none" w:sz="0" w:space="0" w:color="auto"/>
                <w:right w:val="none" w:sz="0" w:space="0" w:color="auto"/>
              </w:divBdr>
            </w:div>
            <w:div w:id="275067792">
              <w:marLeft w:val="0"/>
              <w:marRight w:val="0"/>
              <w:marTop w:val="0"/>
              <w:marBottom w:val="0"/>
              <w:divBdr>
                <w:top w:val="none" w:sz="0" w:space="0" w:color="auto"/>
                <w:left w:val="none" w:sz="0" w:space="0" w:color="auto"/>
                <w:bottom w:val="none" w:sz="0" w:space="0" w:color="auto"/>
                <w:right w:val="none" w:sz="0" w:space="0" w:color="auto"/>
              </w:divBdr>
              <w:divsChild>
                <w:div w:id="22329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424150">
      <w:bodyDiv w:val="1"/>
      <w:marLeft w:val="0"/>
      <w:marRight w:val="0"/>
      <w:marTop w:val="0"/>
      <w:marBottom w:val="0"/>
      <w:divBdr>
        <w:top w:val="none" w:sz="0" w:space="0" w:color="auto"/>
        <w:left w:val="none" w:sz="0" w:space="0" w:color="auto"/>
        <w:bottom w:val="none" w:sz="0" w:space="0" w:color="auto"/>
        <w:right w:val="none" w:sz="0" w:space="0" w:color="auto"/>
      </w:divBdr>
    </w:div>
    <w:div w:id="1628003700">
      <w:bodyDiv w:val="1"/>
      <w:marLeft w:val="0"/>
      <w:marRight w:val="0"/>
      <w:marTop w:val="0"/>
      <w:marBottom w:val="0"/>
      <w:divBdr>
        <w:top w:val="none" w:sz="0" w:space="0" w:color="auto"/>
        <w:left w:val="none" w:sz="0" w:space="0" w:color="auto"/>
        <w:bottom w:val="none" w:sz="0" w:space="0" w:color="auto"/>
        <w:right w:val="none" w:sz="0" w:space="0" w:color="auto"/>
      </w:divBdr>
    </w:div>
    <w:div w:id="1641812671">
      <w:bodyDiv w:val="1"/>
      <w:marLeft w:val="0"/>
      <w:marRight w:val="0"/>
      <w:marTop w:val="0"/>
      <w:marBottom w:val="0"/>
      <w:divBdr>
        <w:top w:val="none" w:sz="0" w:space="0" w:color="auto"/>
        <w:left w:val="none" w:sz="0" w:space="0" w:color="auto"/>
        <w:bottom w:val="none" w:sz="0" w:space="0" w:color="auto"/>
        <w:right w:val="none" w:sz="0" w:space="0" w:color="auto"/>
      </w:divBdr>
    </w:div>
    <w:div w:id="1712922887">
      <w:bodyDiv w:val="1"/>
      <w:marLeft w:val="0"/>
      <w:marRight w:val="0"/>
      <w:marTop w:val="0"/>
      <w:marBottom w:val="0"/>
      <w:divBdr>
        <w:top w:val="none" w:sz="0" w:space="0" w:color="auto"/>
        <w:left w:val="none" w:sz="0" w:space="0" w:color="auto"/>
        <w:bottom w:val="none" w:sz="0" w:space="0" w:color="auto"/>
        <w:right w:val="none" w:sz="0" w:space="0" w:color="auto"/>
      </w:divBdr>
    </w:div>
    <w:div w:id="1733041455">
      <w:bodyDiv w:val="1"/>
      <w:marLeft w:val="0"/>
      <w:marRight w:val="0"/>
      <w:marTop w:val="0"/>
      <w:marBottom w:val="0"/>
      <w:divBdr>
        <w:top w:val="none" w:sz="0" w:space="0" w:color="auto"/>
        <w:left w:val="none" w:sz="0" w:space="0" w:color="auto"/>
        <w:bottom w:val="none" w:sz="0" w:space="0" w:color="auto"/>
        <w:right w:val="none" w:sz="0" w:space="0" w:color="auto"/>
      </w:divBdr>
    </w:div>
    <w:div w:id="1783300822">
      <w:bodyDiv w:val="1"/>
      <w:marLeft w:val="0"/>
      <w:marRight w:val="0"/>
      <w:marTop w:val="0"/>
      <w:marBottom w:val="0"/>
      <w:divBdr>
        <w:top w:val="none" w:sz="0" w:space="0" w:color="auto"/>
        <w:left w:val="none" w:sz="0" w:space="0" w:color="auto"/>
        <w:bottom w:val="none" w:sz="0" w:space="0" w:color="auto"/>
        <w:right w:val="none" w:sz="0" w:space="0" w:color="auto"/>
      </w:divBdr>
      <w:divsChild>
        <w:div w:id="1539200362">
          <w:marLeft w:val="0"/>
          <w:marRight w:val="0"/>
          <w:marTop w:val="0"/>
          <w:marBottom w:val="0"/>
          <w:divBdr>
            <w:top w:val="none" w:sz="0" w:space="0" w:color="auto"/>
            <w:left w:val="none" w:sz="0" w:space="0" w:color="auto"/>
            <w:bottom w:val="none" w:sz="0" w:space="0" w:color="auto"/>
            <w:right w:val="none" w:sz="0" w:space="0" w:color="auto"/>
          </w:divBdr>
          <w:divsChild>
            <w:div w:id="122128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785894">
      <w:bodyDiv w:val="1"/>
      <w:marLeft w:val="0"/>
      <w:marRight w:val="0"/>
      <w:marTop w:val="0"/>
      <w:marBottom w:val="0"/>
      <w:divBdr>
        <w:top w:val="none" w:sz="0" w:space="0" w:color="auto"/>
        <w:left w:val="none" w:sz="0" w:space="0" w:color="auto"/>
        <w:bottom w:val="none" w:sz="0" w:space="0" w:color="auto"/>
        <w:right w:val="none" w:sz="0" w:space="0" w:color="auto"/>
      </w:divBdr>
    </w:div>
    <w:div w:id="1833373972">
      <w:bodyDiv w:val="1"/>
      <w:marLeft w:val="0"/>
      <w:marRight w:val="0"/>
      <w:marTop w:val="0"/>
      <w:marBottom w:val="0"/>
      <w:divBdr>
        <w:top w:val="none" w:sz="0" w:space="0" w:color="auto"/>
        <w:left w:val="none" w:sz="0" w:space="0" w:color="auto"/>
        <w:bottom w:val="none" w:sz="0" w:space="0" w:color="auto"/>
        <w:right w:val="none" w:sz="0" w:space="0" w:color="auto"/>
      </w:divBdr>
    </w:div>
    <w:div w:id="1898583483">
      <w:bodyDiv w:val="1"/>
      <w:marLeft w:val="0"/>
      <w:marRight w:val="0"/>
      <w:marTop w:val="0"/>
      <w:marBottom w:val="0"/>
      <w:divBdr>
        <w:top w:val="none" w:sz="0" w:space="0" w:color="auto"/>
        <w:left w:val="none" w:sz="0" w:space="0" w:color="auto"/>
        <w:bottom w:val="none" w:sz="0" w:space="0" w:color="auto"/>
        <w:right w:val="none" w:sz="0" w:space="0" w:color="auto"/>
      </w:divBdr>
      <w:divsChild>
        <w:div w:id="1246762922">
          <w:marLeft w:val="0"/>
          <w:marRight w:val="0"/>
          <w:marTop w:val="0"/>
          <w:marBottom w:val="0"/>
          <w:divBdr>
            <w:top w:val="none" w:sz="0" w:space="0" w:color="auto"/>
            <w:left w:val="none" w:sz="0" w:space="0" w:color="auto"/>
            <w:bottom w:val="none" w:sz="0" w:space="0" w:color="auto"/>
            <w:right w:val="none" w:sz="0" w:space="0" w:color="auto"/>
          </w:divBdr>
          <w:divsChild>
            <w:div w:id="33013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137088">
      <w:bodyDiv w:val="1"/>
      <w:marLeft w:val="0"/>
      <w:marRight w:val="0"/>
      <w:marTop w:val="0"/>
      <w:marBottom w:val="0"/>
      <w:divBdr>
        <w:top w:val="none" w:sz="0" w:space="0" w:color="auto"/>
        <w:left w:val="none" w:sz="0" w:space="0" w:color="auto"/>
        <w:bottom w:val="none" w:sz="0" w:space="0" w:color="auto"/>
        <w:right w:val="none" w:sz="0" w:space="0" w:color="auto"/>
      </w:divBdr>
    </w:div>
    <w:div w:id="1999532014">
      <w:bodyDiv w:val="1"/>
      <w:marLeft w:val="0"/>
      <w:marRight w:val="0"/>
      <w:marTop w:val="0"/>
      <w:marBottom w:val="0"/>
      <w:divBdr>
        <w:top w:val="none" w:sz="0" w:space="0" w:color="auto"/>
        <w:left w:val="none" w:sz="0" w:space="0" w:color="auto"/>
        <w:bottom w:val="none" w:sz="0" w:space="0" w:color="auto"/>
        <w:right w:val="none" w:sz="0" w:space="0" w:color="auto"/>
      </w:divBdr>
    </w:div>
    <w:div w:id="2016806120">
      <w:bodyDiv w:val="1"/>
      <w:marLeft w:val="0"/>
      <w:marRight w:val="0"/>
      <w:marTop w:val="0"/>
      <w:marBottom w:val="0"/>
      <w:divBdr>
        <w:top w:val="none" w:sz="0" w:space="0" w:color="auto"/>
        <w:left w:val="none" w:sz="0" w:space="0" w:color="auto"/>
        <w:bottom w:val="none" w:sz="0" w:space="0" w:color="auto"/>
        <w:right w:val="none" w:sz="0" w:space="0" w:color="auto"/>
      </w:divBdr>
    </w:div>
    <w:div w:id="2052414045">
      <w:bodyDiv w:val="1"/>
      <w:marLeft w:val="0"/>
      <w:marRight w:val="0"/>
      <w:marTop w:val="0"/>
      <w:marBottom w:val="0"/>
      <w:divBdr>
        <w:top w:val="none" w:sz="0" w:space="0" w:color="auto"/>
        <w:left w:val="none" w:sz="0" w:space="0" w:color="auto"/>
        <w:bottom w:val="none" w:sz="0" w:space="0" w:color="auto"/>
        <w:right w:val="none" w:sz="0" w:space="0" w:color="auto"/>
      </w:divBdr>
    </w:div>
    <w:div w:id="2069914497">
      <w:bodyDiv w:val="1"/>
      <w:marLeft w:val="0"/>
      <w:marRight w:val="0"/>
      <w:marTop w:val="0"/>
      <w:marBottom w:val="0"/>
      <w:divBdr>
        <w:top w:val="none" w:sz="0" w:space="0" w:color="auto"/>
        <w:left w:val="none" w:sz="0" w:space="0" w:color="auto"/>
        <w:bottom w:val="none" w:sz="0" w:space="0" w:color="auto"/>
        <w:right w:val="none" w:sz="0" w:space="0" w:color="auto"/>
      </w:divBdr>
    </w:div>
    <w:div w:id="2113040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Kap01</b:Tag>
    <b:SourceType>Book</b:SourceType>
    <b:Guid>{C51CE883-2124-4618-84D4-AA70A78D5315}</b:Guid>
    <b:Title>The Strategy-focused Organization: How Balanced Scorecard Companies Thrive in the New Business Environment</b:Title>
    <b:Year>2001</b:Year>
    <b:City>Boston</b:City>
    <b:Publisher>Harvard Business Press</b:Publisher>
    <b:Author>
      <b:Author>
        <b:NameList>
          <b:Person>
            <b:Last>Kaplan</b:Last>
            <b:First>R.S.</b:First>
          </b:Person>
          <b:Person>
            <b:Last>Robert</b:Last>
            <b:First>N.P.D.K.S.</b:First>
          </b:Person>
          <b:Person>
            <b:Last>Kaplan</b:Last>
            <b:First>R.S.</b:First>
          </b:Person>
          <b:Person>
            <b:Last>Norton</b:Last>
            <b:First>D.P.</b:First>
          </b:Person>
        </b:NameList>
      </b:Author>
    </b:Author>
    <b:Edition>1</b:Edition>
    <b:RefOrder>1</b:RefOrder>
  </b:Source>
  <b:Source>
    <b:Tag>Eps14</b:Tag>
    <b:SourceType>Book</b:SourceType>
    <b:Guid>{87E9B499-7E0A-4C29-9479-6891CC554330}</b:Guid>
    <b:Author>
      <b:Author>
        <b:NameList>
          <b:Person>
            <b:Last>Epstein</b:Last>
            <b:First>M.J.</b:First>
          </b:Person>
          <b:Person>
            <b:Last>Buhovac</b:Last>
            <b:First>A.R.</b:First>
          </b:Person>
        </b:NameList>
      </b:Author>
    </b:Author>
    <b:Title>Making sustainability work: Best practices in managing and measuring corporate social, environmental, and economic impacts</b:Title>
    <b:Year>2014</b:Year>
    <b:City>Oakland</b:City>
    <b:Publisher>Berrett-Koehler Publishers</b:Publisher>
    <b:Edition>1</b:Edition>
    <b:RefOrder>12</b:RefOrder>
  </b:Source>
  <b:Source>
    <b:Tag>Boo96</b:Tag>
    <b:SourceType>JournalArticle</b:SourceType>
    <b:Guid>{24E83F86-CBB0-40A6-823D-A5487B71DBD3}</b:Guid>
    <b:Author>
      <b:Author>
        <b:NameList>
          <b:Person>
            <b:Last>Booth</b:Last>
            <b:First>J.R.</b:First>
          </b:Person>
          <b:Person>
            <b:Last>Deli</b:Last>
            <b:First>D.N.</b:First>
          </b:Person>
        </b:NameList>
      </b:Author>
    </b:Author>
    <b:Title>Factors affecting the number of outside directorships held by CEOs</b:Title>
    <b:Year>1996</b:Year>
    <b:JournalName>Journal of Financial Economics</b:JournalName>
    <b:Pages>81-104</b:Pages>
    <b:Volume>40</b:Volume>
    <b:Issue>1</b:Issue>
    <b:RefOrder>13</b:RefOrder>
  </b:Source>
  <b:Source>
    <b:Tag>Por80</b:Tag>
    <b:SourceType>JournalArticle</b:SourceType>
    <b:Guid>{018DF7A8-B94C-410E-AF09-A5793B6A22A0}</b:Guid>
    <b:Author>
      <b:Author>
        <b:NameList>
          <b:Person>
            <b:Last>Porter</b:Last>
            <b:First>M.E.</b:First>
          </b:Person>
        </b:NameList>
      </b:Author>
    </b:Author>
    <b:Title>Industry structure and competitive strategy: Keys to profitability.</b:Title>
    <b:JournalName>Financial Analysts Journal</b:JournalName>
    <b:Year>1980</b:Year>
    <b:Pages>30-41.</b:Pages>
    <b:Volume>36</b:Volume>
    <b:Issue>4</b:Issue>
    <b:RefOrder>6</b:RefOrder>
  </b:Source>
  <b:Source>
    <b:Tag>Orm96</b:Tag>
    <b:SourceType>JournalArticle</b:SourceType>
    <b:Guid>{8C7DFC00-24E2-460B-A93E-43ED7986E1DD}</b:Guid>
    <b:Author>
      <b:Author>
        <b:NameList>
          <b:Person>
            <b:Last>Ormerod</b:Last>
            <b:First>R.J.</b:First>
          </b:Person>
        </b:NameList>
      </b:Author>
    </b:Author>
    <b:Title>Information systems strategy development at Sainsbury's supermarkets using “soft” OR</b:Title>
    <b:JournalName>Interfaces</b:JournalName>
    <b:Year>1996</b:Year>
    <b:Pages>102-130</b:Pages>
    <b:Volume>26</b:Volume>
    <b:Issue>1</b:Issue>
    <b:RefOrder>7</b:RefOrder>
  </b:Source>
  <b:Source>
    <b:Tag>And14</b:Tag>
    <b:SourceType>JournalArticle</b:SourceType>
    <b:Guid>{B90D8260-6D6F-44EA-A9EC-72A8CC6F1290}</b:Guid>
    <b:Author>
      <b:Author>
        <b:NameList>
          <b:Person>
            <b:Last>Anderson</b:Last>
            <b:First>M.</b:First>
          </b:Person>
          <b:Person>
            <b:Last>Anderson</b:Last>
            <b:First>S.</b:First>
          </b:Person>
        </b:NameList>
      </b:Author>
    </b:Author>
    <b:Title>GenEth: A general ethical dilemma analyzer</b:Title>
    <b:JournalName>In Proceedings of the AAAI Conference on Artificial Intelligence</b:JournalName>
    <b:Year>2014</b:Year>
    <b:Pages>1-9</b:Pages>
    <b:Volume>28</b:Volume>
    <b:Issue>1</b:Issue>
    <b:RefOrder>14</b:RefOrder>
  </b:Source>
  <b:Source>
    <b:Tag>Hal98</b:Tag>
    <b:SourceType>JournalArticle</b:SourceType>
    <b:Guid>{BE8E8E49-D964-412B-A695-0ACACD95C93C}</b:Guid>
    <b:Author>
      <b:Author>
        <b:NameList>
          <b:Person>
            <b:Last>Halpern</b:Last>
            <b:First>D.F.</b:First>
          </b:Person>
        </b:NameList>
      </b:Author>
    </b:Author>
    <b:Title>Teaching critical thinking for transfer across domains: Disposition, skills, structure training, and metacognitive monitoring</b:Title>
    <b:JournalName>American Psychologist</b:JournalName>
    <b:Year>1998</b:Year>
    <b:Pages>449</b:Pages>
    <b:Volume>53</b:Volume>
    <b:Issue>4</b:Issue>
    <b:RefOrder>9</b:RefOrder>
  </b:Source>
  <b:Source>
    <b:Tag>Blo13</b:Tag>
    <b:SourceType>Book</b:SourceType>
    <b:Guid>{8AA76303-400E-404B-BC19-A5888F473C2C}</b:Guid>
    <b:Author>
      <b:Author>
        <b:NameList>
          <b:Person>
            <b:Last>Blowers</b:Last>
            <b:First>A.</b:First>
            <b:Middle>ed.</b:Middle>
          </b:Person>
        </b:NameList>
      </b:Author>
    </b:Author>
    <b:Title>Planning for a sustainable environment</b:Title>
    <b:Year>2013</b:Year>
    <b:City>Abingdon</b:City>
    <b:Publisher>Routledge</b:Publisher>
    <b:Edition>1</b:Edition>
    <b:RefOrder>10</b:RefOrder>
  </b:Source>
  <b:Source>
    <b:Tag>Jon15</b:Tag>
    <b:SourceType>JournalArticle</b:SourceType>
    <b:Guid>{FA2AB1A6-5FE1-4A3C-9042-05B8C6790840}</b:Guid>
    <b:Title>Corporate social responsibility: a case study of the UK's leading food retailers</b:Title>
    <b:Year>2015</b:Year>
    <b:Author>
      <b:Author>
        <b:NameList>
          <b:Person>
            <b:Last>Jones</b:Last>
            <b:First>P.</b:First>
          </b:Person>
          <b:Person>
            <b:Last>Comfort</b:Last>
            <b:First>D.</b:First>
          </b:Person>
          <b:Person>
            <b:Last>Hillier</b:Last>
            <b:First>D.</b:First>
          </b:Person>
          <b:Person>
            <b:Last>Eastwood</b:Last>
            <b:First>I.</b:First>
          </b:Person>
        </b:NameList>
      </b:Author>
    </b:Author>
    <b:JournalName>British Food Journal</b:JournalName>
    <b:Pages>1-9</b:Pages>
    <b:Volume>107</b:Volume>
    <b:Issue>6</b:Issue>
    <b:RefOrder>11</b:RefOrder>
  </b:Source>
  <b:Source>
    <b:Tag>Che14</b:Tag>
    <b:SourceType>JournalArticle</b:SourceType>
    <b:Guid>{41855ACC-5C7D-4A1C-8145-B21910CC60FD}</b:Guid>
    <b:Author>
      <b:Author>
        <b:NameList>
          <b:Person>
            <b:Last>Cheruiyot</b:Last>
            <b:First>T.K.</b:First>
          </b:Person>
          <b:Person>
            <b:Last>Maru</b:Last>
            <b:First>L.C.</b:First>
          </b:Person>
        </b:NameList>
      </b:Author>
    </b:Author>
    <b:Title>Corporate human rights social responsibility and employee job outcomes in Kenya</b:Title>
    <b:JournalName>International Journal of Law and Management</b:JournalName>
    <b:Year>2014</b:Year>
    <b:Pages>1-9</b:Pages>
    <b:Volume>56</b:Volume>
    <b:Issue>2</b:Issue>
    <b:RefOrder>15</b:RefOrder>
  </b:Source>
  <b:Source>
    <b:Tag>Ebr18</b:Tag>
    <b:SourceType>JournalArticle</b:SourceType>
    <b:Guid>{22DB7869-EBE2-4577-BB8A-6CFBCBA69F8B}</b:Guid>
    <b:Author>
      <b:Author>
        <b:NameList>
          <b:Person>
            <b:Last>Ebrahimi</b:Last>
            <b:First>A.</b:First>
          </b:Person>
          <b:Person>
            <b:Last>Banaeifard</b:Last>
            <b:First>H.</b:First>
          </b:Person>
        </b:NameList>
      </b:Author>
    </b:Author>
    <b:Title>The influence of internal and external factors on the marketing strategic planning in SNOWA Corporation</b:Title>
    <b:JournalName>Journal of Business &amp; Industrial Marketing</b:JournalName>
    <b:Year>2018</b:Year>
    <b:Pages>1-9</b:Pages>
    <b:Volume>33</b:Volume>
    <b:Issue>8</b:Issue>
    <b:RefOrder>16</b:RefOrder>
  </b:Source>
  <b:Source>
    <b:Tag>Joh11</b:Tag>
    <b:SourceType>Book</b:SourceType>
    <b:Guid>{A3DCB86C-3471-461E-8E91-D043AA26BD2A}</b:Guid>
    <b:Author>
      <b:Author>
        <b:NameList>
          <b:Person>
            <b:Last>Johnson</b:Last>
            <b:First>G.</b:First>
          </b:Person>
          <b:Person>
            <b:Last>Whittington</b:Last>
            <b:First>R.</b:First>
          </b:Person>
          <b:Person>
            <b:Last>Scholes</b:Last>
            <b:First>K.</b:First>
          </b:Person>
          <b:Person>
            <b:Last>Angwin</b:Last>
            <b:First>D.</b:First>
          </b:Person>
          <b:Person>
            <b:Last>Regnér</b:Last>
            <b:First>P.</b:First>
          </b:Person>
        </b:NameList>
      </b:Author>
    </b:Author>
    <b:Title>Exploring strategy. </b:Title>
    <b:Year>2011</b:Year>
    <b:City>New Jersey</b:City>
    <b:Publisher>Financial Times Prentice Hall</b:Publisher>
    <b:Edition>1</b:Edition>
    <b:RefOrder>2</b:RefOrder>
  </b:Source>
  <b:Source>
    <b:Tag>Tow98</b:Tag>
    <b:SourceType>JournalArticle</b:SourceType>
    <b:Guid>{408B56F8-092E-4311-913F-5AAFCDD70F2B}</b:Guid>
    <b:Author>
      <b:Author>
        <b:NameList>
          <b:Person>
            <b:Last>Townsend</b:Last>
            <b:First>A.M.</b:First>
          </b:Person>
          <b:Person>
            <b:Last>DeMarie</b:Last>
            <b:First>S.M.</b:First>
          </b:Person>
          <b:Person>
            <b:Last>Hendrickson</b:Last>
            <b:First>A.R.</b:First>
          </b:Person>
        </b:NameList>
      </b:Author>
    </b:Author>
    <b:Title>Virtual teams: Technology and the workplace of the future</b:Title>
    <b:Year>1998</b:Year>
    <b:JournalName>Academy of Management Perspectives</b:JournalName>
    <b:Pages>17-29</b:Pages>
    <b:Volume>12</b:Volume>
    <b:Issue>3</b:Issue>
    <b:RefOrder>5</b:RefOrder>
  </b:Source>
  <b:Source>
    <b:Tag>Arm94</b:Tag>
    <b:SourceType>Book</b:SourceType>
    <b:Guid>{B6A63340-334D-430F-ACDA-7A9787AD28F6}</b:Guid>
    <b:Title>Regulatory reform: economic analysis and British experience</b:Title>
    <b:Year>1994</b:Year>
    <b:Author>
      <b:Author>
        <b:NameList>
          <b:Person>
            <b:Last>Armstrong</b:Last>
            <b:First>M.</b:First>
          </b:Person>
          <b:Person>
            <b:Last>Cowan</b:Last>
            <b:First>S.</b:First>
          </b:Person>
          <b:Person>
            <b:Last>Vickers</b:Last>
            <b:First>J.</b:First>
          </b:Person>
        </b:NameList>
      </b:Author>
    </b:Author>
    <b:City>Cambridge</b:City>
    <b:Publisher>MIT press</b:Publisher>
    <b:Edition>20</b:Edition>
    <b:RefOrder>4</b:RefOrder>
  </b:Source>
  <b:Source>
    <b:Tag>Den02</b:Tag>
    <b:SourceType>JournalArticle</b:SourceType>
    <b:Guid>{DDEFF18A-08C8-4EB9-B49E-15342EAFF4D6}</b:Guid>
    <b:Author>
      <b:Author>
        <b:NameList>
          <b:Person>
            <b:Last>Denters</b:Last>
            <b:First>B.</b:First>
          </b:Person>
        </b:NameList>
      </b:Author>
    </b:Author>
    <b:Title>Size and political trust: evidence from Denmark, the Netherlands, Norway, and the United Kingdom</b:Title>
    <b:Year>2002</b:Year>
    <b:JournalName>Environment and Planning C: Government and Policy</b:JournalName>
    <b:Pages>793-812</b:Pages>
    <b:Volume>20</b:Volume>
    <b:Issue>6</b:Issue>
    <b:RefOrder>3</b:RefOrder>
  </b:Source>
  <b:Source>
    <b:Tag>Cou02</b:Tag>
    <b:SourceType>Book</b:SourceType>
    <b:Guid>{C72A1048-B9B4-46BB-94F6-B7209E332943}</b:Guid>
    <b:Title>Globalization: Challenge and Opportunity</b:Title>
    <b:Year>2002</b:Year>
    <b:City>Virginia </b:City>
    <b:Publisher>Council on Foreign Relations</b:Publisher>
    <b:Author>
      <b:Author>
        <b:Corporate>Council on Foreign Relations</b:Corporate>
      </b:Author>
    </b:Author>
    <b:Edition>1st</b:Edition>
    <b:RefOrder>8</b:RefOrder>
  </b:Source>
</b:Sources>
</file>

<file path=customXml/itemProps1.xml><?xml version="1.0" encoding="utf-8"?>
<ds:datastoreItem xmlns:ds="http://schemas.openxmlformats.org/officeDocument/2006/customXml" ds:itemID="{957783F8-6127-43D0-97DA-28DDE1435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4310</Words>
  <Characters>24568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A.User</dc:creator>
  <cp:keywords/>
  <dc:description/>
  <cp:lastModifiedBy>MUHAMMAD RAHMAN</cp:lastModifiedBy>
  <cp:revision>2</cp:revision>
  <dcterms:created xsi:type="dcterms:W3CDTF">2021-03-22T10:51:00Z</dcterms:created>
  <dcterms:modified xsi:type="dcterms:W3CDTF">2021-03-22T10:51:00Z</dcterms:modified>
</cp:coreProperties>
</file>