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4B851566" w:rsidR="007D1947" w:rsidRDefault="007D1947" w:rsidP="002E2DA9">
          <w:pPr>
            <w:pStyle w:val="NoSpacing"/>
            <w:spacing w:before="1540" w:after="240"/>
            <w:jc w:val="center"/>
            <w:rPr>
              <w:color w:val="5B9BD5" w:themeColor="accent1"/>
            </w:rPr>
          </w:pPr>
          <w:r>
            <w:rPr>
              <w:noProof/>
              <w:color w:val="5B9BD5" w:themeColor="accent1"/>
              <w:lang w:val="en-GB" w:eastAsia="en-GB"/>
            </w:rPr>
            <w:drawing>
              <wp:anchor distT="0" distB="0" distL="114300" distR="114300" simplePos="0" relativeHeight="251661312" behindDoc="1" locked="0" layoutInCell="1" allowOverlap="1" wp14:anchorId="47A2EE95" wp14:editId="5974AE39">
                <wp:simplePos x="0" y="0"/>
                <wp:positionH relativeFrom="margin">
                  <wp:align>center</wp:align>
                </wp:positionH>
                <wp:positionV relativeFrom="paragraph">
                  <wp:posOffset>274320</wp:posOffset>
                </wp:positionV>
                <wp:extent cx="1417320" cy="750570"/>
                <wp:effectExtent l="0" t="0" r="0" b="0"/>
                <wp:wrapTight wrapText="bothSides">
                  <wp:wrapPolygon edited="0">
                    <wp:start x="7258" y="0"/>
                    <wp:lineTo x="5806" y="1096"/>
                    <wp:lineTo x="871" y="8223"/>
                    <wp:lineTo x="0" y="16995"/>
                    <wp:lineTo x="0" y="20832"/>
                    <wp:lineTo x="21194" y="20832"/>
                    <wp:lineTo x="21194" y="16995"/>
                    <wp:lineTo x="20323" y="8223"/>
                    <wp:lineTo x="15387" y="1096"/>
                    <wp:lineTo x="13935" y="0"/>
                    <wp:lineTo x="7258" y="0"/>
                  </wp:wrapPolygon>
                </wp:wrapTight>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p w14:paraId="6084B609" w14:textId="7C8D1BD3" w:rsidR="00804978" w:rsidRPr="00DE4331" w:rsidRDefault="00B6215D" w:rsidP="00B6215D">
          <w:pPr>
            <w:pStyle w:val="NoSpacing"/>
            <w:pBdr>
              <w:top w:val="single" w:sz="6" w:space="6" w:color="5B9BD5" w:themeColor="accent1"/>
              <w:bottom w:val="single" w:sz="6" w:space="6" w:color="5B9BD5" w:themeColor="accent1"/>
            </w:pBdr>
            <w:spacing w:after="240"/>
            <w:jc w:val="center"/>
            <w:rPr>
              <w:color w:val="5B9BD5" w:themeColor="accent1"/>
              <w:sz w:val="20"/>
              <w:szCs w:val="20"/>
            </w:rPr>
          </w:pPr>
          <w:r w:rsidRPr="00DE4331">
            <w:rPr>
              <w:rFonts w:asciiTheme="majorHAnsi" w:eastAsiaTheme="majorEastAsia" w:hAnsiTheme="majorHAnsi" w:cstheme="majorBidi"/>
              <w:caps/>
              <w:color w:val="5B9BD5" w:themeColor="accent1"/>
              <w:sz w:val="56"/>
              <w:szCs w:val="56"/>
              <w:lang w:val="en-GB"/>
            </w:rPr>
            <w:t>Enhancing Efficiency and Sustainability: A Strategic Approach to Improve Clean-in-Place (CIP) Systems on Bottle Fill</w:t>
          </w:r>
          <w:r w:rsidR="00DE4331" w:rsidRPr="00DE4331">
            <w:rPr>
              <w:rFonts w:asciiTheme="majorHAnsi" w:eastAsiaTheme="majorEastAsia" w:hAnsiTheme="majorHAnsi" w:cstheme="majorBidi"/>
              <w:caps/>
              <w:color w:val="5B9BD5" w:themeColor="accent1"/>
              <w:sz w:val="56"/>
              <w:szCs w:val="56"/>
              <w:lang w:val="en-GB"/>
            </w:rPr>
            <w:t>ers</w:t>
          </w:r>
        </w:p>
        <w:p w14:paraId="138DE40E" w14:textId="51814821" w:rsidR="00A822DD" w:rsidRDefault="00DE4331" w:rsidP="002E2DA9">
          <w:pPr>
            <w:pStyle w:val="NoSpacing"/>
            <w:spacing w:before="480"/>
            <w:jc w:val="center"/>
            <w:rPr>
              <w:color w:val="5B9BD5" w:themeColor="accent1"/>
            </w:rPr>
          </w:pPr>
          <w:r>
            <w:rPr>
              <w:noProof/>
              <w:color w:val="5B9BD5" w:themeColor="accent1"/>
              <w:lang w:val="en-GB" w:eastAsia="en-GB"/>
            </w:rPr>
            <w:drawing>
              <wp:inline distT="0" distB="0" distL="0" distR="0" wp14:anchorId="43971535" wp14:editId="16157DA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a:noFill/>
                      </pic:spPr>
                    </pic:pic>
                  </a:graphicData>
                </a:graphic>
              </wp:inline>
            </w:drawing>
          </w:r>
        </w:p>
        <w:p w14:paraId="67B8EE21" w14:textId="77777777" w:rsidR="00DE4331" w:rsidRDefault="00DE4331" w:rsidP="002E2DA9">
          <w:pPr>
            <w:pStyle w:val="NoSpacing"/>
            <w:spacing w:before="480"/>
            <w:jc w:val="center"/>
            <w:rPr>
              <w:color w:val="5B9BD5" w:themeColor="accent1"/>
            </w:rPr>
          </w:pPr>
        </w:p>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2EFAB094" w14:textId="56B23898" w:rsidR="003B72D0" w:rsidRPr="00A822DD" w:rsidRDefault="00A822DD" w:rsidP="00A822DD">
              <w:pPr>
                <w:pStyle w:val="NoSpacing"/>
                <w:jc w:val="center"/>
                <w:rPr>
                  <w:color w:val="5B9BD5" w:themeColor="accent1"/>
                  <w:sz w:val="28"/>
                  <w:szCs w:val="28"/>
                </w:rPr>
              </w:pPr>
              <w:r>
                <w:rPr>
                  <w:color w:val="5B9BD5" w:themeColor="accent1"/>
                  <w:sz w:val="28"/>
                  <w:szCs w:val="28"/>
                </w:rPr>
                <w:t>ACMA</w:t>
              </w:r>
              <w:r w:rsidR="00C5271C">
                <w:rPr>
                  <w:color w:val="5B9BD5" w:themeColor="accent1"/>
                  <w:sz w:val="28"/>
                  <w:szCs w:val="28"/>
                </w:rPr>
                <w:t xml:space="preserve"> </w:t>
              </w:r>
              <w:r>
                <w:rPr>
                  <w:color w:val="5B9BD5" w:themeColor="accent1"/>
                  <w:sz w:val="28"/>
                  <w:szCs w:val="28"/>
                </w:rPr>
                <w:t>601</w:t>
              </w:r>
              <w:r w:rsidR="00C5271C">
                <w:rPr>
                  <w:color w:val="5B9BD5" w:themeColor="accent1"/>
                  <w:sz w:val="28"/>
                  <w:szCs w:val="28"/>
                </w:rPr>
                <w:t>3</w:t>
              </w:r>
            </w:p>
          </w:sdtContent>
        </w:sdt>
        <w:p w14:paraId="1B70CEAB" w14:textId="2DDA3638" w:rsidR="00300221" w:rsidRPr="003B72D0" w:rsidRDefault="00233511" w:rsidP="002E2DA9">
          <w:pPr>
            <w:pStyle w:val="NoSpacing"/>
            <w:spacing w:before="480"/>
            <w:jc w:val="center"/>
            <w:rPr>
              <w:color w:val="5B9BD5" w:themeColor="accent1"/>
              <w:sz w:val="28"/>
              <w:szCs w:val="28"/>
            </w:rPr>
          </w:pPr>
          <w:r w:rsidRPr="003B72D0">
            <w:rPr>
              <w:color w:val="5B9BD5" w:themeColor="accent1"/>
              <w:sz w:val="28"/>
              <w:szCs w:val="28"/>
            </w:rPr>
            <w:t>BEng Mechanical and Manufacturing</w:t>
          </w:r>
          <w:r w:rsidR="002B161D">
            <w:rPr>
              <w:color w:val="5B9BD5" w:themeColor="accent1"/>
              <w:sz w:val="28"/>
              <w:szCs w:val="28"/>
            </w:rPr>
            <w:t xml:space="preserve"> Engineering</w:t>
          </w:r>
        </w:p>
        <w:p w14:paraId="16FD951D" w14:textId="50FA4453" w:rsidR="00804978" w:rsidRPr="0015460D" w:rsidRDefault="00912382" w:rsidP="0015460D">
          <w:pPr>
            <w:pStyle w:val="NoSpacing"/>
            <w:spacing w:before="480"/>
            <w:jc w:val="center"/>
            <w:rPr>
              <w:color w:val="5B9BD5" w:themeColor="accent1"/>
              <w:sz w:val="28"/>
              <w:szCs w:val="28"/>
            </w:rPr>
          </w:pPr>
          <w:r>
            <w:rPr>
              <w:color w:val="5B9BD5" w:themeColor="accent1"/>
              <w:sz w:val="28"/>
              <w:szCs w:val="28"/>
            </w:rPr>
            <w:t>Independent Project</w:t>
          </w:r>
        </w:p>
        <w:p w14:paraId="6A325A74" w14:textId="52AAA01F" w:rsidR="00804978" w:rsidRDefault="008D287C" w:rsidP="002E2DA9">
          <w:pPr>
            <w:pStyle w:val="Heading1"/>
            <w:tabs>
              <w:tab w:val="left" w:pos="1524"/>
            </w:tabs>
            <w:spacing w:line="240" w:lineRule="auto"/>
          </w:pPr>
          <w:r>
            <w:rPr>
              <w:noProof/>
            </w:rPr>
            <w:drawing>
              <wp:anchor distT="0" distB="0" distL="114300" distR="114300" simplePos="0" relativeHeight="251660288" behindDoc="1" locked="0" layoutInCell="1" allowOverlap="1" wp14:anchorId="5D988F73" wp14:editId="594609A6">
                <wp:simplePos x="0" y="0"/>
                <wp:positionH relativeFrom="margin">
                  <wp:align>center</wp:align>
                </wp:positionH>
                <wp:positionV relativeFrom="paragraph">
                  <wp:posOffset>160020</wp:posOffset>
                </wp:positionV>
                <wp:extent cx="2923540" cy="1196340"/>
                <wp:effectExtent l="0" t="0" r="0" b="3810"/>
                <wp:wrapTight wrapText="bothSides">
                  <wp:wrapPolygon edited="0">
                    <wp:start x="0" y="0"/>
                    <wp:lineTo x="0" y="21325"/>
                    <wp:lineTo x="21394" y="21325"/>
                    <wp:lineTo x="21394" y="0"/>
                    <wp:lineTo x="0" y="0"/>
                  </wp:wrapPolygon>
                </wp:wrapTight>
                <wp:docPr id="1" name="Picture 1" descr="Company n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ompany name&#10;&#10;Description automatically generated with medium confidence"/>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5280"/>
                        <a:stretch/>
                      </pic:blipFill>
                      <pic:spPr bwMode="auto">
                        <a:xfrm>
                          <a:off x="0" y="0"/>
                          <a:ext cx="2923540" cy="11963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04978">
            <w:tab/>
          </w:r>
        </w:p>
        <w:p w14:paraId="6A428F76" w14:textId="75974AE5" w:rsidR="00870114" w:rsidRDefault="00870114" w:rsidP="002E2DA9">
          <w:pPr>
            <w:pStyle w:val="Heading1"/>
            <w:spacing w:line="240" w:lineRule="auto"/>
          </w:pPr>
        </w:p>
        <w:p w14:paraId="43F935C0" w14:textId="27EE6719" w:rsidR="00870114" w:rsidRPr="00870114" w:rsidRDefault="00870114" w:rsidP="002E2DA9">
          <w:pPr>
            <w:spacing w:line="240" w:lineRule="auto"/>
          </w:pPr>
        </w:p>
        <w:p w14:paraId="0A01710D" w14:textId="73B68075" w:rsidR="00870114" w:rsidRPr="00870114" w:rsidRDefault="00870114" w:rsidP="002E2DA9">
          <w:pPr>
            <w:spacing w:line="240" w:lineRule="auto"/>
          </w:pPr>
        </w:p>
        <w:p w14:paraId="588DA6B2" w14:textId="15D1A4F7" w:rsidR="00870114" w:rsidRPr="00870114" w:rsidRDefault="00870114" w:rsidP="002E2DA9">
          <w:pPr>
            <w:spacing w:line="240" w:lineRule="auto"/>
          </w:pPr>
        </w:p>
        <w:p w14:paraId="0176EC65" w14:textId="437BD23A" w:rsidR="00F637D7" w:rsidRPr="00870114" w:rsidRDefault="00F637D7" w:rsidP="002E2DA9">
          <w:pPr>
            <w:spacing w:line="240" w:lineRule="auto"/>
          </w:pPr>
        </w:p>
        <w:p w14:paraId="6B688F51" w14:textId="5C286B27" w:rsidR="00EA72CF" w:rsidRPr="00EA72CF" w:rsidRDefault="009B1E7E" w:rsidP="00EA72CF">
          <w:pPr>
            <w:pStyle w:val="Heading1"/>
            <w:spacing w:line="240" w:lineRule="auto"/>
            <w:jc w:val="center"/>
            <w:rPr>
              <w:rFonts w:ascii="Calibri" w:hAnsi="Calibri" w:cs="Calibri"/>
              <w:color w:val="00B0F0"/>
              <w:sz w:val="28"/>
              <w:szCs w:val="28"/>
            </w:rPr>
          </w:pPr>
          <w:r w:rsidRPr="003B72D0">
            <w:rPr>
              <w:rFonts w:ascii="Calibri" w:hAnsi="Calibri" w:cs="Calibri"/>
              <w:color w:val="00B0F0"/>
              <w:sz w:val="28"/>
              <w:szCs w:val="28"/>
            </w:rPr>
            <w:t xml:space="preserve">Report </w:t>
          </w:r>
          <w:r w:rsidR="003B72D0" w:rsidRPr="003B72D0">
            <w:rPr>
              <w:rFonts w:ascii="Calibri" w:hAnsi="Calibri" w:cs="Calibri"/>
              <w:color w:val="00B0F0"/>
              <w:sz w:val="28"/>
              <w:szCs w:val="28"/>
            </w:rPr>
            <w:t>submitted</w:t>
          </w:r>
          <w:r w:rsidRPr="003B72D0">
            <w:rPr>
              <w:rFonts w:ascii="Calibri" w:hAnsi="Calibri" w:cs="Calibri"/>
              <w:color w:val="00B0F0"/>
              <w:sz w:val="28"/>
              <w:szCs w:val="28"/>
            </w:rPr>
            <w:t xml:space="preserve"> by </w:t>
          </w:r>
          <w:r w:rsidRPr="003B72D0">
            <w:rPr>
              <w:rFonts w:ascii="Calibri" w:hAnsi="Calibri" w:cs="Calibri"/>
              <w:b/>
              <w:bCs/>
              <w:color w:val="00B0F0"/>
              <w:sz w:val="28"/>
              <w:szCs w:val="28"/>
            </w:rPr>
            <w:t>Benjamin James</w:t>
          </w:r>
        </w:p>
        <w:p w14:paraId="1F91E531" w14:textId="003CC853" w:rsidR="00EA72CF" w:rsidRDefault="00BF48EA" w:rsidP="00EA72CF">
          <w:r>
            <w:rPr>
              <w:noProof/>
              <w:color w:val="5B9BD5" w:themeColor="accent1"/>
              <w:lang w:eastAsia="en-GB"/>
            </w:rPr>
            <mc:AlternateContent>
              <mc:Choice Requires="wps">
                <w:drawing>
                  <wp:anchor distT="0" distB="0" distL="114300" distR="114300" simplePos="0" relativeHeight="251659264" behindDoc="0" locked="0" layoutInCell="1" allowOverlap="1" wp14:anchorId="4A6131BB" wp14:editId="36DDD60B">
                    <wp:simplePos x="0" y="0"/>
                    <wp:positionH relativeFrom="margin">
                      <wp:align>right</wp:align>
                    </wp:positionH>
                    <wp:positionV relativeFrom="page">
                      <wp:posOffset>8492150</wp:posOffset>
                    </wp:positionV>
                    <wp:extent cx="5731510" cy="307975"/>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5731510" cy="3079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3-08-01T00:00:00Z">
                                    <w:dateFormat w:val="MMMM d, yyyy"/>
                                    <w:lid w:val="en-US"/>
                                    <w:storeMappedDataAs w:val="dateTime"/>
                                    <w:calendar w:val="gregorian"/>
                                  </w:date>
                                </w:sdtPr>
                                <w:sdtEndPr/>
                                <w:sdtContent>
                                  <w:p w14:paraId="52BAF8D9" w14:textId="7E927A67" w:rsidR="007D1947" w:rsidRPr="003B72D0" w:rsidRDefault="0043728A">
                                    <w:pPr>
                                      <w:pStyle w:val="NoSpacing"/>
                                      <w:spacing w:after="40"/>
                                      <w:jc w:val="center"/>
                                      <w:rPr>
                                        <w:caps/>
                                        <w:color w:val="5B9BD5" w:themeColor="accent1"/>
                                        <w:sz w:val="32"/>
                                        <w:szCs w:val="32"/>
                                      </w:rPr>
                                    </w:pPr>
                                    <w:r>
                                      <w:rPr>
                                        <w:caps/>
                                        <w:color w:val="5B9BD5" w:themeColor="accent1"/>
                                        <w:sz w:val="32"/>
                                        <w:szCs w:val="32"/>
                                      </w:rPr>
                                      <w:t>August 1, 2023</w:t>
                                    </w:r>
                                  </w:p>
                                </w:sdtContent>
                              </w:sdt>
                              <w:p w14:paraId="69E98CB3" w14:textId="7BFF98BD" w:rsidR="007D1947" w:rsidRPr="003B72D0" w:rsidRDefault="007D1947">
                                <w:pPr>
                                  <w:pStyle w:val="NoSpacing"/>
                                  <w:jc w:val="center"/>
                                  <w:rPr>
                                    <w:color w:val="5B9BD5" w:themeColor="accent1"/>
                                    <w:sz w:val="24"/>
                                    <w:szCs w:val="24"/>
                                  </w:rPr>
                                </w:pPr>
                              </w:p>
                              <w:p w14:paraId="3FC79022" w14:textId="77777777" w:rsidR="007D1947" w:rsidRDefault="006245E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margin-left:400.1pt;margin-top:668.65pt;width:451.3pt;height:24.2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" filled="f" stroked="f" strokeweight=".5pt">
                    <v:textbox inset="0,0,0,0">
                      <w:txbxContent>
                        <w:sdt>
                          <w:sdtPr>
                            <w:rPr>
                              <w:caps/>
                              <w:color w:val="5B9BD5"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3-08-01T00:00:00Z">
                              <w:dateFormat w:val="MMMM d, yyyy"/>
                              <w:lid w:val="en-US"/>
                              <w:storeMappedDataAs w:val="dateTime"/>
                              <w:calendar w:val="gregorian"/>
                            </w:date>
                          </w:sdtPr>
                          <w:sdtEndPr/>
                          <w:sdtContent>
                            <w:p w14:paraId="52BAF8D9" w14:textId="7E927A67" w:rsidR="007D1947" w:rsidRPr="003B72D0" w:rsidRDefault="0043728A">
                              <w:pPr>
                                <w:pStyle w:val="NoSpacing"/>
                                <w:spacing w:after="40"/>
                                <w:jc w:val="center"/>
                                <w:rPr>
                                  <w:caps/>
                                  <w:color w:val="5B9BD5" w:themeColor="accent1"/>
                                  <w:sz w:val="32"/>
                                  <w:szCs w:val="32"/>
                                </w:rPr>
                              </w:pPr>
                              <w:r>
                                <w:rPr>
                                  <w:caps/>
                                  <w:color w:val="5B9BD5" w:themeColor="accent1"/>
                                  <w:sz w:val="32"/>
                                  <w:szCs w:val="32"/>
                                </w:rPr>
                                <w:t>August 1, 2023</w:t>
                              </w:r>
                            </w:p>
                          </w:sdtContent>
                        </w:sdt>
                        <w:p w14:paraId="69E98CB3" w14:textId="7BFF98BD" w:rsidR="007D1947" w:rsidRPr="003B72D0" w:rsidRDefault="007D1947">
                          <w:pPr>
                            <w:pStyle w:val="NoSpacing"/>
                            <w:jc w:val="center"/>
                            <w:rPr>
                              <w:color w:val="5B9BD5" w:themeColor="accent1"/>
                              <w:sz w:val="24"/>
                              <w:szCs w:val="24"/>
                            </w:rPr>
                          </w:pPr>
                        </w:p>
                        <w:p w14:paraId="3FC79022" w14:textId="77777777" w:rsidR="007D1947" w:rsidRDefault="006245E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p>
        <w:p w14:paraId="4703B16E" w14:textId="47C0B67D" w:rsidR="00EA72CF" w:rsidRDefault="00EA72CF" w:rsidP="00EA72CF"/>
        <w:p w14:paraId="6306F033" w14:textId="2D54FCCA" w:rsidR="00EA72CF" w:rsidRDefault="00EA72CF" w:rsidP="00EA72CF"/>
        <w:p w14:paraId="581BBA21" w14:textId="3072A335" w:rsidR="00EA72CF" w:rsidRDefault="00BF48EA" w:rsidP="00EA72CF">
          <w:r>
            <w:rPr>
              <w:noProof/>
            </w:rPr>
            <w:drawing>
              <wp:anchor distT="0" distB="0" distL="114300" distR="114300" simplePos="0" relativeHeight="251662336" behindDoc="1" locked="0" layoutInCell="1" allowOverlap="1" wp14:anchorId="0BD99D88" wp14:editId="612B8162">
                <wp:simplePos x="0" y="0"/>
                <wp:positionH relativeFrom="margin">
                  <wp:posOffset>1747520</wp:posOffset>
                </wp:positionH>
                <wp:positionV relativeFrom="paragraph">
                  <wp:posOffset>3810</wp:posOffset>
                </wp:positionV>
                <wp:extent cx="3107055" cy="637540"/>
                <wp:effectExtent l="0" t="0" r="0" b="0"/>
                <wp:wrapTight wrapText="bothSides">
                  <wp:wrapPolygon edited="0">
                    <wp:start x="0" y="0"/>
                    <wp:lineTo x="0" y="15490"/>
                    <wp:lineTo x="1059" y="20653"/>
                    <wp:lineTo x="2119" y="20653"/>
                    <wp:lineTo x="10330" y="20653"/>
                    <wp:lineTo x="17349" y="16135"/>
                    <wp:lineTo x="17216" y="10327"/>
                    <wp:lineTo x="21454" y="7745"/>
                    <wp:lineTo x="21454" y="645"/>
                    <wp:lineTo x="19600" y="0"/>
                    <wp:lineTo x="0" y="0"/>
                  </wp:wrapPolygon>
                </wp:wrapTight>
                <wp:docPr id="5" name="Picture 5" descr="Alianzas estratégicas | Campus SE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lianzas estratégicas | Campus SEA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07055" cy="6375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4C4F23" w14:textId="77777777" w:rsidR="00EA72CF" w:rsidRPr="00EA72CF" w:rsidRDefault="00EA72CF" w:rsidP="00EA72CF"/>
        <w:p w14:paraId="6A819A6F" w14:textId="3FF5F6E5" w:rsidR="00D37473" w:rsidRDefault="006245EA" w:rsidP="002E2DA9">
          <w:pPr>
            <w:spacing w:line="240" w:lineRule="auto"/>
          </w:pPr>
        </w:p>
      </w:sdtContent>
    </w:sdt>
    <w:p w14:paraId="1E61A551" w14:textId="77777777" w:rsidR="00F85650" w:rsidRDefault="00F85650" w:rsidP="00E6239F">
      <w:pPr>
        <w:rPr>
          <w:b/>
          <w:bCs/>
        </w:rPr>
      </w:pPr>
    </w:p>
    <w:p w14:paraId="3D3A67F3" w14:textId="7EFF1EBA" w:rsidR="00E6239F" w:rsidRPr="001B2887" w:rsidRDefault="00E6239F" w:rsidP="00F85650">
      <w:pPr>
        <w:pStyle w:val="Heading1"/>
        <w:rPr>
          <w:b/>
          <w:bCs/>
          <w:sz w:val="48"/>
          <w:szCs w:val="48"/>
          <w:u w:val="single"/>
        </w:rPr>
      </w:pPr>
      <w:r w:rsidRPr="001B2887">
        <w:rPr>
          <w:b/>
          <w:bCs/>
          <w:sz w:val="48"/>
          <w:szCs w:val="48"/>
          <w:u w:val="single"/>
        </w:rPr>
        <w:lastRenderedPageBreak/>
        <w:t>Project Proposal</w:t>
      </w:r>
    </w:p>
    <w:p w14:paraId="4C56151C" w14:textId="77777777" w:rsidR="005B7AE3" w:rsidRPr="0048236D" w:rsidRDefault="005B7AE3" w:rsidP="00F85650">
      <w:pPr>
        <w:rPr>
          <w:sz w:val="10"/>
          <w:szCs w:val="10"/>
        </w:rPr>
      </w:pPr>
    </w:p>
    <w:p w14:paraId="06FBE97B" w14:textId="6EEF861C" w:rsidR="002912F0" w:rsidRPr="00433936" w:rsidRDefault="00E6239F" w:rsidP="00433936">
      <w:pPr>
        <w:pStyle w:val="Heading2"/>
      </w:pPr>
      <w:r w:rsidRPr="00433936">
        <w:t>Reasons for and Relevance of the Project</w:t>
      </w:r>
    </w:p>
    <w:p w14:paraId="75F8C639" w14:textId="77777777" w:rsidR="00D12035" w:rsidRPr="00D12035" w:rsidRDefault="00D12035" w:rsidP="005B7AE3">
      <w:pPr>
        <w:spacing w:after="0"/>
      </w:pPr>
    </w:p>
    <w:p w14:paraId="579B708F" w14:textId="4F01C633" w:rsidR="00E6239F" w:rsidRPr="00433936" w:rsidRDefault="000866FB" w:rsidP="00E6239F">
      <w:pPr>
        <w:rPr>
          <w:sz w:val="24"/>
          <w:szCs w:val="24"/>
        </w:rPr>
      </w:pPr>
      <w:r w:rsidRPr="00433936">
        <w:rPr>
          <w:sz w:val="24"/>
          <w:szCs w:val="24"/>
        </w:rPr>
        <w:t xml:space="preserve">The efficiency of </w:t>
      </w:r>
      <w:r w:rsidR="001B1458" w:rsidRPr="00433936">
        <w:rPr>
          <w:sz w:val="24"/>
          <w:szCs w:val="24"/>
        </w:rPr>
        <w:t xml:space="preserve">the </w:t>
      </w:r>
      <w:r w:rsidRPr="00433936">
        <w:rPr>
          <w:sz w:val="24"/>
          <w:szCs w:val="24"/>
        </w:rPr>
        <w:t>Clean-in-Place (CIP) systems at Budweiser Brewing Group’s Magor facility has been dwindling, leading to increased costs, reduced quality, and potential compliance risks.</w:t>
      </w:r>
      <w:r w:rsidR="00311656" w:rsidRPr="00433936">
        <w:rPr>
          <w:sz w:val="24"/>
          <w:szCs w:val="24"/>
        </w:rPr>
        <w:t xml:space="preserve"> </w:t>
      </w:r>
      <w:r w:rsidR="00E6239F" w:rsidRPr="00433936">
        <w:rPr>
          <w:sz w:val="24"/>
          <w:szCs w:val="24"/>
        </w:rPr>
        <w:t>CIP systems at Budweiser Brewing Group's Magor facility face significant operational challenges. Frequent premature aborts and extended cycle times require inefficient repeated cleanings and contribute to production downtime. This project is vital for maintaining product quality, reducing waste, and achieving sustainability and cost-saving objectives.</w:t>
      </w:r>
      <w:r w:rsidR="00C32779" w:rsidRPr="00433936">
        <w:rPr>
          <w:sz w:val="24"/>
          <w:szCs w:val="24"/>
        </w:rPr>
        <w:t xml:space="preserve"> Furthermore, an inconsistent CIP operation poses considerable risks to product quality and safety, jeopardizing customer satisfaction and regulatory compliance.</w:t>
      </w:r>
    </w:p>
    <w:p w14:paraId="489A7BB4" w14:textId="77777777" w:rsidR="00EA7060" w:rsidRPr="009105CC" w:rsidRDefault="00EA7060" w:rsidP="00571CEE">
      <w:pPr>
        <w:rPr>
          <w:sz w:val="16"/>
          <w:szCs w:val="16"/>
        </w:rPr>
      </w:pPr>
    </w:p>
    <w:p w14:paraId="0139FF5C" w14:textId="36291548" w:rsidR="00E6239F" w:rsidRPr="00433936" w:rsidRDefault="00E6239F" w:rsidP="00433936">
      <w:pPr>
        <w:pStyle w:val="Heading2"/>
      </w:pPr>
      <w:r w:rsidRPr="00433936">
        <w:t>Aims of the Project</w:t>
      </w:r>
    </w:p>
    <w:p w14:paraId="61224884" w14:textId="77777777" w:rsidR="00D12035" w:rsidRPr="00D12035" w:rsidRDefault="00D12035" w:rsidP="00EA7060">
      <w:pPr>
        <w:spacing w:after="0"/>
      </w:pPr>
    </w:p>
    <w:p w14:paraId="2ACD4AA4" w14:textId="77777777" w:rsidR="00CF58E9" w:rsidRPr="00433936" w:rsidRDefault="00CF58E9" w:rsidP="00CF58E9">
      <w:pPr>
        <w:rPr>
          <w:sz w:val="24"/>
          <w:szCs w:val="24"/>
        </w:rPr>
      </w:pPr>
      <w:r w:rsidRPr="00433936">
        <w:rPr>
          <w:sz w:val="24"/>
          <w:szCs w:val="24"/>
        </w:rPr>
        <w:t>The project intends to achieve multiple interconnected objectives:</w:t>
      </w:r>
    </w:p>
    <w:p w14:paraId="20B542D5" w14:textId="77777777" w:rsidR="00CF58E9" w:rsidRPr="00433936" w:rsidRDefault="00CF58E9" w:rsidP="001B2887">
      <w:r w:rsidRPr="00433936">
        <w:rPr>
          <w:b/>
          <w:bCs/>
        </w:rPr>
        <w:t>Diagnosis</w:t>
      </w:r>
      <w:r w:rsidRPr="00433936">
        <w:t>: Rigorously identify the root causes behind frequent premature CIP aborts and extended cycle times using data analytics and observations.</w:t>
      </w:r>
    </w:p>
    <w:p w14:paraId="64D1A345" w14:textId="77777777" w:rsidR="00CF58E9" w:rsidRPr="00433936" w:rsidRDefault="00CF58E9" w:rsidP="005A386E">
      <w:pPr>
        <w:numPr>
          <w:ilvl w:val="0"/>
          <w:numId w:val="4"/>
        </w:numPr>
        <w:rPr>
          <w:sz w:val="24"/>
          <w:szCs w:val="24"/>
        </w:rPr>
      </w:pPr>
      <w:r w:rsidRPr="00433936">
        <w:rPr>
          <w:b/>
          <w:bCs/>
          <w:sz w:val="24"/>
          <w:szCs w:val="24"/>
        </w:rPr>
        <w:t>Education</w:t>
      </w:r>
      <w:r w:rsidRPr="00433936">
        <w:rPr>
          <w:sz w:val="24"/>
          <w:szCs w:val="24"/>
        </w:rPr>
        <w:t>: Formulate, develop, and implement comprehensive training modules tailored for all levels of technicians responsible for CIP operations.</w:t>
      </w:r>
    </w:p>
    <w:p w14:paraId="59716941" w14:textId="77777777" w:rsidR="00CF58E9" w:rsidRPr="00433936" w:rsidRDefault="00CF58E9" w:rsidP="005A386E">
      <w:pPr>
        <w:numPr>
          <w:ilvl w:val="0"/>
          <w:numId w:val="4"/>
        </w:numPr>
        <w:rPr>
          <w:sz w:val="24"/>
          <w:szCs w:val="24"/>
        </w:rPr>
      </w:pPr>
      <w:r w:rsidRPr="00433936">
        <w:rPr>
          <w:b/>
          <w:bCs/>
          <w:sz w:val="24"/>
          <w:szCs w:val="24"/>
        </w:rPr>
        <w:t>Maintenance</w:t>
      </w:r>
      <w:r w:rsidRPr="00433936">
        <w:rPr>
          <w:sz w:val="24"/>
          <w:szCs w:val="24"/>
        </w:rPr>
        <w:t>: Revise, update, and optimize the existing maintenance records, schedules, and procedural plans to align them with best practices.</w:t>
      </w:r>
    </w:p>
    <w:p w14:paraId="6EDFBE9F" w14:textId="77777777" w:rsidR="00CF58E9" w:rsidRPr="00433936" w:rsidRDefault="00CF58E9" w:rsidP="005A386E">
      <w:pPr>
        <w:numPr>
          <w:ilvl w:val="0"/>
          <w:numId w:val="4"/>
        </w:numPr>
        <w:rPr>
          <w:sz w:val="24"/>
          <w:szCs w:val="24"/>
        </w:rPr>
      </w:pPr>
      <w:r w:rsidRPr="00433936">
        <w:rPr>
          <w:b/>
          <w:bCs/>
          <w:sz w:val="24"/>
          <w:szCs w:val="24"/>
        </w:rPr>
        <w:t>Auditing</w:t>
      </w:r>
      <w:r w:rsidRPr="00433936">
        <w:rPr>
          <w:sz w:val="24"/>
          <w:szCs w:val="24"/>
        </w:rPr>
        <w:t>: Instigate regular internal and external audits to confirm compliance with industrial standards and to assess the efficacy of the cleaning processes.</w:t>
      </w:r>
    </w:p>
    <w:p w14:paraId="18A0DC11" w14:textId="77777777" w:rsidR="00CF58E9" w:rsidRPr="00433936" w:rsidRDefault="00CF58E9" w:rsidP="005A386E">
      <w:pPr>
        <w:numPr>
          <w:ilvl w:val="0"/>
          <w:numId w:val="4"/>
        </w:numPr>
        <w:rPr>
          <w:sz w:val="24"/>
          <w:szCs w:val="24"/>
        </w:rPr>
      </w:pPr>
      <w:r w:rsidRPr="00433936">
        <w:rPr>
          <w:b/>
          <w:bCs/>
          <w:sz w:val="24"/>
          <w:szCs w:val="24"/>
        </w:rPr>
        <w:t>Technology Integration</w:t>
      </w:r>
      <w:r w:rsidRPr="00433936">
        <w:rPr>
          <w:sz w:val="24"/>
          <w:szCs w:val="24"/>
        </w:rPr>
        <w:t>: Leverage the SCADA system capabilities for real-time monitoring, feedback, and adaptive process control.</w:t>
      </w:r>
    </w:p>
    <w:p w14:paraId="09BC3A69" w14:textId="72F31E41" w:rsidR="00092D42" w:rsidRPr="0048236D" w:rsidRDefault="00CF58E9" w:rsidP="00092D42">
      <w:pPr>
        <w:numPr>
          <w:ilvl w:val="0"/>
          <w:numId w:val="4"/>
        </w:numPr>
        <w:rPr>
          <w:sz w:val="24"/>
          <w:szCs w:val="24"/>
        </w:rPr>
      </w:pPr>
      <w:r w:rsidRPr="00433936">
        <w:rPr>
          <w:b/>
          <w:bCs/>
          <w:sz w:val="24"/>
          <w:szCs w:val="24"/>
        </w:rPr>
        <w:t>Stakeholder Engagement</w:t>
      </w:r>
      <w:r w:rsidRPr="00433936">
        <w:rPr>
          <w:sz w:val="24"/>
          <w:szCs w:val="24"/>
        </w:rPr>
        <w:t>: Arrange frequent workshops and updates with key internal and external stakeholders to foster collaboration and collective problem-solving.</w:t>
      </w:r>
    </w:p>
    <w:p w14:paraId="7C4034D6" w14:textId="5041737A" w:rsidR="00122A46" w:rsidRPr="00433936" w:rsidRDefault="00122A46" w:rsidP="00433936">
      <w:pPr>
        <w:pStyle w:val="Heading2"/>
      </w:pPr>
      <w:r w:rsidRPr="00433936">
        <w:t>Cost-Benefit Analysis</w:t>
      </w:r>
    </w:p>
    <w:p w14:paraId="22968150" w14:textId="77777777" w:rsidR="005B7AE3" w:rsidRPr="00433936" w:rsidRDefault="005B7AE3" w:rsidP="00571CEE">
      <w:pPr>
        <w:spacing w:after="0"/>
        <w:rPr>
          <w:sz w:val="24"/>
          <w:szCs w:val="24"/>
        </w:rPr>
      </w:pPr>
    </w:p>
    <w:p w14:paraId="75E240B3" w14:textId="52A35FBF" w:rsidR="00E62781" w:rsidRPr="00433936" w:rsidRDefault="00E62781" w:rsidP="00122A46">
      <w:pPr>
        <w:rPr>
          <w:sz w:val="24"/>
          <w:szCs w:val="24"/>
        </w:rPr>
      </w:pPr>
      <w:r w:rsidRPr="00433936">
        <w:rPr>
          <w:sz w:val="24"/>
          <w:szCs w:val="24"/>
        </w:rPr>
        <w:t>We anticipate</w:t>
      </w:r>
      <w:r w:rsidR="00A712A6" w:rsidRPr="00433936">
        <w:rPr>
          <w:sz w:val="24"/>
          <w:szCs w:val="24"/>
        </w:rPr>
        <w:t xml:space="preserve"> achieving a combined </w:t>
      </w:r>
      <w:r w:rsidR="00694A7B" w:rsidRPr="00433936">
        <w:rPr>
          <w:sz w:val="24"/>
          <w:szCs w:val="24"/>
        </w:rPr>
        <w:t xml:space="preserve">25-40% reduction in </w:t>
      </w:r>
      <w:r w:rsidR="007D718C" w:rsidRPr="00433936">
        <w:rPr>
          <w:sz w:val="24"/>
          <w:szCs w:val="24"/>
        </w:rPr>
        <w:t>CIP cycle tim</w:t>
      </w:r>
      <w:r w:rsidR="00944C54" w:rsidRPr="00433936">
        <w:rPr>
          <w:sz w:val="24"/>
          <w:szCs w:val="24"/>
        </w:rPr>
        <w:t>es</w:t>
      </w:r>
      <w:r w:rsidR="008843B6" w:rsidRPr="00433936">
        <w:rPr>
          <w:sz w:val="24"/>
          <w:szCs w:val="24"/>
        </w:rPr>
        <w:t xml:space="preserve"> and a decrease in prematurely aborted CIP’s</w:t>
      </w:r>
      <w:r w:rsidR="00CE7EE0" w:rsidRPr="00433936">
        <w:rPr>
          <w:sz w:val="24"/>
          <w:szCs w:val="24"/>
        </w:rPr>
        <w:t>. This combination is from four Bottle Fillers.</w:t>
      </w:r>
      <w:r w:rsidR="00AF0989" w:rsidRPr="00433936">
        <w:rPr>
          <w:sz w:val="24"/>
          <w:szCs w:val="24"/>
        </w:rPr>
        <w:t xml:space="preserve"> </w:t>
      </w:r>
      <w:r w:rsidR="006965AA" w:rsidRPr="00433936">
        <w:rPr>
          <w:sz w:val="24"/>
          <w:szCs w:val="24"/>
        </w:rPr>
        <w:t>Such efficienc</w:t>
      </w:r>
      <w:r w:rsidR="003D0D71" w:rsidRPr="00433936">
        <w:rPr>
          <w:sz w:val="24"/>
          <w:szCs w:val="24"/>
        </w:rPr>
        <w:t>ies are expected</w:t>
      </w:r>
      <w:r w:rsidR="00DE7C89" w:rsidRPr="00433936">
        <w:rPr>
          <w:sz w:val="24"/>
          <w:szCs w:val="24"/>
        </w:rPr>
        <w:t xml:space="preserve"> to culminate</w:t>
      </w:r>
      <w:r w:rsidR="00BA3D9A" w:rsidRPr="00433936">
        <w:rPr>
          <w:sz w:val="24"/>
          <w:szCs w:val="24"/>
        </w:rPr>
        <w:t xml:space="preserve"> an annual utilities and chemical savings </w:t>
      </w:r>
      <w:r w:rsidR="001400C0" w:rsidRPr="00433936">
        <w:rPr>
          <w:sz w:val="24"/>
          <w:szCs w:val="24"/>
        </w:rPr>
        <w:t>in excess of</w:t>
      </w:r>
      <w:r w:rsidR="00AD7623" w:rsidRPr="00433936">
        <w:rPr>
          <w:sz w:val="24"/>
          <w:szCs w:val="24"/>
        </w:rPr>
        <w:t xml:space="preserve"> £</w:t>
      </w:r>
      <w:r w:rsidR="00831FF1" w:rsidRPr="00433936">
        <w:rPr>
          <w:sz w:val="24"/>
          <w:szCs w:val="24"/>
        </w:rPr>
        <w:t xml:space="preserve">20,000. </w:t>
      </w:r>
      <w:r w:rsidR="00BA1108" w:rsidRPr="00433936">
        <w:rPr>
          <w:sz w:val="24"/>
          <w:szCs w:val="24"/>
        </w:rPr>
        <w:t>Additional sa</w:t>
      </w:r>
      <w:r w:rsidR="00410DE2" w:rsidRPr="00433936">
        <w:rPr>
          <w:sz w:val="24"/>
          <w:szCs w:val="24"/>
        </w:rPr>
        <w:t>vings are also anticipated but cannot be quantified at the current moment</w:t>
      </w:r>
      <w:r w:rsidR="00433936" w:rsidRPr="00433936">
        <w:rPr>
          <w:sz w:val="24"/>
          <w:szCs w:val="24"/>
        </w:rPr>
        <w:t xml:space="preserve">. </w:t>
      </w:r>
      <w:r w:rsidR="00F85650" w:rsidRPr="00433936">
        <w:rPr>
          <w:sz w:val="24"/>
          <w:szCs w:val="24"/>
        </w:rPr>
        <w:t xml:space="preserve">Anticipated savings </w:t>
      </w:r>
      <w:r w:rsidR="00092D42">
        <w:rPr>
          <w:sz w:val="24"/>
          <w:szCs w:val="24"/>
        </w:rPr>
        <w:t>to follow</w:t>
      </w:r>
      <w:r w:rsidR="00F85650" w:rsidRPr="00433936">
        <w:rPr>
          <w:sz w:val="24"/>
          <w:szCs w:val="24"/>
        </w:rPr>
        <w:t>:</w:t>
      </w:r>
    </w:p>
    <w:p w14:paraId="58BB3B6F" w14:textId="77777777" w:rsidR="0034695C" w:rsidRPr="0034695C" w:rsidRDefault="0034695C" w:rsidP="00F85650">
      <w:pPr>
        <w:pStyle w:val="Heading3"/>
      </w:pPr>
      <w:r w:rsidRPr="0034695C">
        <w:t>Reduced Downtime</w:t>
      </w:r>
    </w:p>
    <w:p w14:paraId="21E40757" w14:textId="77777777" w:rsidR="0034695C" w:rsidRPr="0034695C" w:rsidRDefault="0034695C" w:rsidP="005A386E">
      <w:pPr>
        <w:numPr>
          <w:ilvl w:val="0"/>
          <w:numId w:val="5"/>
        </w:numPr>
        <w:rPr>
          <w:sz w:val="24"/>
          <w:szCs w:val="24"/>
        </w:rPr>
      </w:pPr>
      <w:r w:rsidRPr="0034695C">
        <w:rPr>
          <w:b/>
          <w:bCs/>
          <w:sz w:val="24"/>
          <w:szCs w:val="24"/>
        </w:rPr>
        <w:t>Faster Cleaning Cycles</w:t>
      </w:r>
      <w:r w:rsidRPr="0034695C">
        <w:rPr>
          <w:sz w:val="24"/>
          <w:szCs w:val="24"/>
        </w:rPr>
        <w:t>: Efficient CIP systems will complete the cleaning process more quickly, allowing production lines to be back in operation sooner.</w:t>
      </w:r>
    </w:p>
    <w:p w14:paraId="6D250AC5" w14:textId="6137F0A2" w:rsidR="00643D8A" w:rsidRPr="0034695C" w:rsidRDefault="0034695C" w:rsidP="005A386E">
      <w:pPr>
        <w:numPr>
          <w:ilvl w:val="0"/>
          <w:numId w:val="5"/>
        </w:numPr>
        <w:rPr>
          <w:sz w:val="24"/>
          <w:szCs w:val="24"/>
        </w:rPr>
      </w:pPr>
      <w:r w:rsidRPr="0034695C">
        <w:rPr>
          <w:b/>
          <w:bCs/>
          <w:sz w:val="24"/>
          <w:szCs w:val="24"/>
        </w:rPr>
        <w:t>Optimized Scheduling</w:t>
      </w:r>
      <w:r w:rsidRPr="0034695C">
        <w:rPr>
          <w:sz w:val="24"/>
          <w:szCs w:val="24"/>
        </w:rPr>
        <w:t>: Improved CIP efficiency can be better coordinated with production schedules, thus minimizing disruption.</w:t>
      </w:r>
    </w:p>
    <w:p w14:paraId="7427B9BD" w14:textId="77777777" w:rsidR="0034695C" w:rsidRPr="0034695C" w:rsidRDefault="0034695C" w:rsidP="00F85650">
      <w:pPr>
        <w:pStyle w:val="Heading3"/>
      </w:pPr>
      <w:r w:rsidRPr="0034695C">
        <w:lastRenderedPageBreak/>
        <w:t>Resource Savings</w:t>
      </w:r>
    </w:p>
    <w:p w14:paraId="330D6FA9" w14:textId="77777777" w:rsidR="0034695C" w:rsidRPr="0034695C" w:rsidRDefault="0034695C" w:rsidP="005A386E">
      <w:pPr>
        <w:numPr>
          <w:ilvl w:val="0"/>
          <w:numId w:val="6"/>
        </w:numPr>
        <w:rPr>
          <w:sz w:val="24"/>
          <w:szCs w:val="24"/>
        </w:rPr>
      </w:pPr>
      <w:r w:rsidRPr="0034695C">
        <w:rPr>
          <w:b/>
          <w:bCs/>
          <w:sz w:val="24"/>
          <w:szCs w:val="24"/>
        </w:rPr>
        <w:t>Water Usage</w:t>
      </w:r>
      <w:r w:rsidRPr="0034695C">
        <w:rPr>
          <w:sz w:val="24"/>
          <w:szCs w:val="24"/>
        </w:rPr>
        <w:t>: Efficient CIP systems often use less water, reducing the costs associated with water supply and treatment.</w:t>
      </w:r>
    </w:p>
    <w:p w14:paraId="258184BB" w14:textId="22E9BA32" w:rsidR="0034695C" w:rsidRPr="0034695C" w:rsidRDefault="0034695C" w:rsidP="005A386E">
      <w:pPr>
        <w:numPr>
          <w:ilvl w:val="0"/>
          <w:numId w:val="6"/>
        </w:numPr>
        <w:rPr>
          <w:sz w:val="24"/>
          <w:szCs w:val="24"/>
        </w:rPr>
      </w:pPr>
      <w:r w:rsidRPr="0034695C">
        <w:rPr>
          <w:b/>
          <w:bCs/>
          <w:sz w:val="24"/>
          <w:szCs w:val="24"/>
        </w:rPr>
        <w:t>Chemical Usage</w:t>
      </w:r>
      <w:r w:rsidRPr="0034695C">
        <w:rPr>
          <w:sz w:val="24"/>
          <w:szCs w:val="24"/>
        </w:rPr>
        <w:t xml:space="preserve">: Enhanced efficiency can result in optimized use of cleaning agents, saving </w:t>
      </w:r>
      <w:r w:rsidR="00AF293F" w:rsidRPr="0034695C">
        <w:rPr>
          <w:sz w:val="24"/>
          <w:szCs w:val="24"/>
        </w:rPr>
        <w:t>costs,</w:t>
      </w:r>
      <w:r w:rsidRPr="0034695C">
        <w:rPr>
          <w:sz w:val="24"/>
          <w:szCs w:val="24"/>
        </w:rPr>
        <w:t xml:space="preserve"> and reducing waste.</w:t>
      </w:r>
    </w:p>
    <w:p w14:paraId="74CDC7B5" w14:textId="77777777" w:rsidR="0034695C" w:rsidRPr="0034695C" w:rsidRDefault="0034695C" w:rsidP="005A386E">
      <w:pPr>
        <w:numPr>
          <w:ilvl w:val="0"/>
          <w:numId w:val="6"/>
        </w:numPr>
        <w:rPr>
          <w:sz w:val="24"/>
          <w:szCs w:val="24"/>
        </w:rPr>
      </w:pPr>
      <w:r w:rsidRPr="0034695C">
        <w:rPr>
          <w:b/>
          <w:bCs/>
          <w:sz w:val="24"/>
          <w:szCs w:val="24"/>
        </w:rPr>
        <w:t>Energy Savings</w:t>
      </w:r>
      <w:r w:rsidRPr="0034695C">
        <w:rPr>
          <w:sz w:val="24"/>
          <w:szCs w:val="24"/>
        </w:rPr>
        <w:t>: Using less hot water and completing cycles more quickly saves energy, reducing the overall operational cost.</w:t>
      </w:r>
    </w:p>
    <w:p w14:paraId="1573596D" w14:textId="77777777" w:rsidR="0034695C" w:rsidRPr="00433936" w:rsidRDefault="0034695C" w:rsidP="00F85650">
      <w:pPr>
        <w:pStyle w:val="Heading3"/>
        <w:rPr>
          <w:szCs w:val="28"/>
        </w:rPr>
      </w:pPr>
      <w:r w:rsidRPr="00433936">
        <w:rPr>
          <w:szCs w:val="28"/>
        </w:rPr>
        <w:t>Quality and Compliance</w:t>
      </w:r>
    </w:p>
    <w:p w14:paraId="053A6904" w14:textId="77777777" w:rsidR="0034695C" w:rsidRPr="0034695C" w:rsidRDefault="0034695C" w:rsidP="005A386E">
      <w:pPr>
        <w:numPr>
          <w:ilvl w:val="0"/>
          <w:numId w:val="7"/>
        </w:numPr>
        <w:rPr>
          <w:sz w:val="24"/>
          <w:szCs w:val="24"/>
        </w:rPr>
      </w:pPr>
      <w:r w:rsidRPr="0034695C">
        <w:rPr>
          <w:b/>
          <w:bCs/>
          <w:sz w:val="24"/>
          <w:szCs w:val="24"/>
        </w:rPr>
        <w:t>Consistency</w:t>
      </w:r>
      <w:r w:rsidRPr="0034695C">
        <w:rPr>
          <w:sz w:val="24"/>
          <w:szCs w:val="24"/>
        </w:rPr>
        <w:t>: An efficient CIP system is often more consistent in cleaning effectiveness, which helps maintain product quality and reduce the risk of contamination.</w:t>
      </w:r>
    </w:p>
    <w:p w14:paraId="2CDB7DB2" w14:textId="77777777" w:rsidR="0034695C" w:rsidRPr="0034695C" w:rsidRDefault="0034695C" w:rsidP="005A386E">
      <w:pPr>
        <w:numPr>
          <w:ilvl w:val="0"/>
          <w:numId w:val="7"/>
        </w:numPr>
        <w:rPr>
          <w:sz w:val="24"/>
          <w:szCs w:val="24"/>
        </w:rPr>
      </w:pPr>
      <w:r w:rsidRPr="0034695C">
        <w:rPr>
          <w:b/>
          <w:bCs/>
          <w:sz w:val="24"/>
          <w:szCs w:val="24"/>
        </w:rPr>
        <w:t>Compliance</w:t>
      </w:r>
      <w:r w:rsidRPr="0034695C">
        <w:rPr>
          <w:sz w:val="24"/>
          <w:szCs w:val="24"/>
        </w:rPr>
        <w:t>: Efficient systems can also help in meeting regulatory requirements more easily, avoiding the costs associated with non-compliance, such as fines or shutdowns.</w:t>
      </w:r>
    </w:p>
    <w:p w14:paraId="7B71D4D3" w14:textId="77777777" w:rsidR="0034695C" w:rsidRPr="00433936" w:rsidRDefault="0034695C" w:rsidP="00F85650">
      <w:pPr>
        <w:pStyle w:val="Heading3"/>
        <w:rPr>
          <w:szCs w:val="28"/>
        </w:rPr>
      </w:pPr>
      <w:r w:rsidRPr="00433936">
        <w:rPr>
          <w:szCs w:val="28"/>
        </w:rPr>
        <w:t>Maintenance and Longevity</w:t>
      </w:r>
    </w:p>
    <w:p w14:paraId="58FEA793" w14:textId="77777777" w:rsidR="0034695C" w:rsidRPr="0034695C" w:rsidRDefault="0034695C" w:rsidP="005A386E">
      <w:pPr>
        <w:numPr>
          <w:ilvl w:val="0"/>
          <w:numId w:val="8"/>
        </w:numPr>
        <w:rPr>
          <w:sz w:val="24"/>
          <w:szCs w:val="24"/>
        </w:rPr>
      </w:pPr>
      <w:r w:rsidRPr="0034695C">
        <w:rPr>
          <w:b/>
          <w:bCs/>
          <w:sz w:val="24"/>
          <w:szCs w:val="24"/>
        </w:rPr>
        <w:t>Reduced Wear and Tear</w:t>
      </w:r>
      <w:r w:rsidRPr="0034695C">
        <w:rPr>
          <w:sz w:val="24"/>
          <w:szCs w:val="24"/>
        </w:rPr>
        <w:t>: Efficient CIP systems can be designed to clean effectively while reducing the mechanical and chemical stress on the equipment, extending its lifespan.</w:t>
      </w:r>
    </w:p>
    <w:p w14:paraId="3C6F953C" w14:textId="77777777" w:rsidR="0034695C" w:rsidRPr="0034695C" w:rsidRDefault="0034695C" w:rsidP="005A386E">
      <w:pPr>
        <w:numPr>
          <w:ilvl w:val="0"/>
          <w:numId w:val="8"/>
        </w:numPr>
        <w:rPr>
          <w:sz w:val="24"/>
          <w:szCs w:val="24"/>
        </w:rPr>
      </w:pPr>
      <w:r w:rsidRPr="0034695C">
        <w:rPr>
          <w:b/>
          <w:bCs/>
          <w:sz w:val="24"/>
          <w:szCs w:val="24"/>
        </w:rPr>
        <w:t>Predictive Maintenance</w:t>
      </w:r>
      <w:r w:rsidRPr="0034695C">
        <w:rPr>
          <w:sz w:val="24"/>
          <w:szCs w:val="24"/>
        </w:rPr>
        <w:t>: Modern CIP systems with efficiency-focused monitoring can predict when maintenance is due, reducing unexpected downtime.</w:t>
      </w:r>
    </w:p>
    <w:p w14:paraId="1FBCE8AE" w14:textId="77777777" w:rsidR="0034695C" w:rsidRPr="00433936" w:rsidRDefault="0034695C" w:rsidP="00F85650">
      <w:pPr>
        <w:pStyle w:val="Heading3"/>
        <w:rPr>
          <w:szCs w:val="28"/>
        </w:rPr>
      </w:pPr>
      <w:r w:rsidRPr="00433936">
        <w:rPr>
          <w:szCs w:val="28"/>
        </w:rPr>
        <w:t>Flexibility and Scalability</w:t>
      </w:r>
    </w:p>
    <w:p w14:paraId="2D37126F" w14:textId="77777777" w:rsidR="0034695C" w:rsidRPr="0034695C" w:rsidRDefault="0034695C" w:rsidP="005A386E">
      <w:pPr>
        <w:numPr>
          <w:ilvl w:val="0"/>
          <w:numId w:val="9"/>
        </w:numPr>
        <w:rPr>
          <w:sz w:val="24"/>
          <w:szCs w:val="24"/>
        </w:rPr>
      </w:pPr>
      <w:r w:rsidRPr="0034695C">
        <w:rPr>
          <w:b/>
          <w:bCs/>
          <w:sz w:val="24"/>
          <w:szCs w:val="24"/>
        </w:rPr>
        <w:t>Quick Changeovers</w:t>
      </w:r>
      <w:r w:rsidRPr="0034695C">
        <w:rPr>
          <w:sz w:val="24"/>
          <w:szCs w:val="24"/>
        </w:rPr>
        <w:t>: Enhanced CIP efficiency often allows for quicker changeover between different products or batches, making it easier to meet market demands.</w:t>
      </w:r>
    </w:p>
    <w:p w14:paraId="34CB0125" w14:textId="77777777" w:rsidR="0034695C" w:rsidRPr="0034695C" w:rsidRDefault="0034695C" w:rsidP="005A386E">
      <w:pPr>
        <w:numPr>
          <w:ilvl w:val="0"/>
          <w:numId w:val="9"/>
        </w:numPr>
        <w:rPr>
          <w:sz w:val="24"/>
          <w:szCs w:val="24"/>
        </w:rPr>
      </w:pPr>
      <w:r w:rsidRPr="0034695C">
        <w:rPr>
          <w:b/>
          <w:bCs/>
          <w:sz w:val="24"/>
          <w:szCs w:val="24"/>
        </w:rPr>
        <w:t>Scalability</w:t>
      </w:r>
      <w:r w:rsidRPr="0034695C">
        <w:rPr>
          <w:sz w:val="24"/>
          <w:szCs w:val="24"/>
        </w:rPr>
        <w:t>: As the business grows, an efficient CIP system can be more easily scaled up, thereby contributing to long-term profitability.</w:t>
      </w:r>
    </w:p>
    <w:p w14:paraId="6AF7B398" w14:textId="36574830" w:rsidR="0034695C" w:rsidRPr="00433936" w:rsidRDefault="0034695C" w:rsidP="00F85650">
      <w:pPr>
        <w:pStyle w:val="Heading3"/>
        <w:rPr>
          <w:szCs w:val="28"/>
        </w:rPr>
      </w:pPr>
      <w:r w:rsidRPr="00433936">
        <w:rPr>
          <w:szCs w:val="28"/>
        </w:rPr>
        <w:t xml:space="preserve">Cost of </w:t>
      </w:r>
      <w:r w:rsidR="00AF293F" w:rsidRPr="00433936">
        <w:rPr>
          <w:szCs w:val="28"/>
        </w:rPr>
        <w:t>Labour</w:t>
      </w:r>
    </w:p>
    <w:p w14:paraId="3BB1AF2D" w14:textId="77777777" w:rsidR="0034695C" w:rsidRPr="0034695C" w:rsidRDefault="0034695C" w:rsidP="005A386E">
      <w:pPr>
        <w:numPr>
          <w:ilvl w:val="0"/>
          <w:numId w:val="10"/>
        </w:numPr>
        <w:rPr>
          <w:sz w:val="24"/>
          <w:szCs w:val="24"/>
        </w:rPr>
      </w:pPr>
      <w:r w:rsidRPr="0034695C">
        <w:rPr>
          <w:b/>
          <w:bCs/>
          <w:sz w:val="24"/>
          <w:szCs w:val="24"/>
        </w:rPr>
        <w:t>Automation</w:t>
      </w:r>
      <w:r w:rsidRPr="0034695C">
        <w:rPr>
          <w:sz w:val="24"/>
          <w:szCs w:val="24"/>
        </w:rPr>
        <w:t>: Higher efficiency often comes with better automation, reducing the man-hours needed for monitoring and control.</w:t>
      </w:r>
    </w:p>
    <w:p w14:paraId="2A9A2CFD" w14:textId="77777777" w:rsidR="0034695C" w:rsidRPr="0034695C" w:rsidRDefault="0034695C" w:rsidP="005A386E">
      <w:pPr>
        <w:numPr>
          <w:ilvl w:val="0"/>
          <w:numId w:val="10"/>
        </w:numPr>
        <w:rPr>
          <w:sz w:val="24"/>
          <w:szCs w:val="24"/>
        </w:rPr>
      </w:pPr>
      <w:r w:rsidRPr="0034695C">
        <w:rPr>
          <w:b/>
          <w:bCs/>
          <w:sz w:val="24"/>
          <w:szCs w:val="24"/>
        </w:rPr>
        <w:t>Training</w:t>
      </w:r>
      <w:r w:rsidRPr="0034695C">
        <w:rPr>
          <w:sz w:val="24"/>
          <w:szCs w:val="24"/>
        </w:rPr>
        <w:t>: A more efficient system is often easier to understand and operate, reducing the time and cost associated with training staff.</w:t>
      </w:r>
    </w:p>
    <w:p w14:paraId="77895B7A" w14:textId="12529667" w:rsidR="00122A46" w:rsidRDefault="00122A46" w:rsidP="00433936">
      <w:pPr>
        <w:spacing w:after="0"/>
      </w:pPr>
    </w:p>
    <w:p w14:paraId="725DEAA3" w14:textId="77777777" w:rsidR="00DC234B" w:rsidRDefault="00DC234B" w:rsidP="00DC234B">
      <w:pPr>
        <w:pStyle w:val="Heading2"/>
      </w:pPr>
      <w:r w:rsidRPr="004F352C">
        <w:t>Success Metrics and Review Mechanism</w:t>
      </w:r>
    </w:p>
    <w:p w14:paraId="17FF51C0" w14:textId="77777777" w:rsidR="00DC234B" w:rsidRPr="00B35612" w:rsidRDefault="00DC234B" w:rsidP="00DC234B">
      <w:pPr>
        <w:spacing w:after="0"/>
      </w:pPr>
    </w:p>
    <w:p w14:paraId="10BCFEDE" w14:textId="024FC629" w:rsidR="00433936" w:rsidRDefault="00DC234B" w:rsidP="00092D42">
      <w:pPr>
        <w:rPr>
          <w:sz w:val="24"/>
          <w:szCs w:val="24"/>
        </w:rPr>
      </w:pPr>
      <w:r>
        <w:rPr>
          <w:sz w:val="24"/>
          <w:szCs w:val="24"/>
        </w:rPr>
        <w:t xml:space="preserve">Historical data will be taken as an average over a period of 8 months and compared to the improvement made within 8 months to show improvements within the timescale provided. </w:t>
      </w:r>
      <w:r w:rsidRPr="001B2887">
        <w:rPr>
          <w:sz w:val="24"/>
          <w:szCs w:val="24"/>
        </w:rPr>
        <w:t>K</w:t>
      </w:r>
      <w:r>
        <w:rPr>
          <w:sz w:val="24"/>
          <w:szCs w:val="24"/>
        </w:rPr>
        <w:t xml:space="preserve">ey </w:t>
      </w:r>
      <w:r w:rsidRPr="001B2887">
        <w:rPr>
          <w:sz w:val="24"/>
          <w:szCs w:val="24"/>
        </w:rPr>
        <w:t>P</w:t>
      </w:r>
      <w:r>
        <w:rPr>
          <w:sz w:val="24"/>
          <w:szCs w:val="24"/>
        </w:rPr>
        <w:t xml:space="preserve">erformance </w:t>
      </w:r>
      <w:r w:rsidRPr="001B2887">
        <w:rPr>
          <w:sz w:val="24"/>
          <w:szCs w:val="24"/>
        </w:rPr>
        <w:t>I</w:t>
      </w:r>
      <w:r>
        <w:rPr>
          <w:sz w:val="24"/>
          <w:szCs w:val="24"/>
        </w:rPr>
        <w:t>ndicator’</w:t>
      </w:r>
      <w:r w:rsidRPr="001B2887">
        <w:rPr>
          <w:sz w:val="24"/>
          <w:szCs w:val="24"/>
        </w:rPr>
        <w:t>s</w:t>
      </w:r>
      <w:r>
        <w:rPr>
          <w:sz w:val="24"/>
          <w:szCs w:val="24"/>
        </w:rPr>
        <w:t xml:space="preserve"> (KPI)</w:t>
      </w:r>
      <w:r w:rsidRPr="001B2887">
        <w:rPr>
          <w:sz w:val="24"/>
          <w:szCs w:val="24"/>
        </w:rPr>
        <w:t xml:space="preserve"> are set to measure cycle time reductions, premature abort reductions, and the effectiveness of training modules. Regular reviews, aligned with monthly milestones, will be conducted to evaluate performance.</w:t>
      </w:r>
    </w:p>
    <w:p w14:paraId="4971D55B" w14:textId="77777777" w:rsidR="006900DE" w:rsidRPr="00092D42" w:rsidRDefault="006900DE" w:rsidP="00092D42">
      <w:pPr>
        <w:rPr>
          <w:sz w:val="24"/>
          <w:szCs w:val="24"/>
        </w:rPr>
      </w:pPr>
    </w:p>
    <w:p w14:paraId="6A3A3515" w14:textId="77777777" w:rsidR="009105CC" w:rsidRPr="00E6239F" w:rsidRDefault="009105CC" w:rsidP="00433936">
      <w:pPr>
        <w:spacing w:after="0"/>
      </w:pPr>
    </w:p>
    <w:p w14:paraId="47B7F51B" w14:textId="34F25B80" w:rsidR="00E6239F" w:rsidRDefault="00E6239F" w:rsidP="00433936">
      <w:pPr>
        <w:pStyle w:val="Heading2"/>
      </w:pPr>
      <w:r w:rsidRPr="00433936">
        <w:lastRenderedPageBreak/>
        <w:t>Timescales and Provisional Work Plan</w:t>
      </w:r>
    </w:p>
    <w:p w14:paraId="18047398" w14:textId="490D765C" w:rsidR="001B2887" w:rsidRPr="001B2887" w:rsidRDefault="001B2887" w:rsidP="00B35612">
      <w:pPr>
        <w:spacing w:after="0"/>
        <w:rPr>
          <w:sz w:val="24"/>
          <w:szCs w:val="24"/>
        </w:rPr>
      </w:pPr>
    </w:p>
    <w:p w14:paraId="5ED95A4E" w14:textId="04E503EC" w:rsidR="009F62B3" w:rsidRDefault="009F62B3" w:rsidP="00E6239F">
      <w:pPr>
        <w:rPr>
          <w:sz w:val="24"/>
          <w:szCs w:val="24"/>
        </w:rPr>
      </w:pPr>
      <w:r w:rsidRPr="001B2887">
        <w:rPr>
          <w:sz w:val="24"/>
          <w:szCs w:val="24"/>
        </w:rPr>
        <w:t>The project will span from September 2023 to June 2024, comprising approximately 42 working weeks. Monthly milestones will be set to assess the ongoing progress and make requisite adjustments.</w:t>
      </w:r>
      <w:r w:rsidR="009A449A">
        <w:rPr>
          <w:sz w:val="24"/>
          <w:szCs w:val="24"/>
        </w:rPr>
        <w:t xml:space="preserve"> </w:t>
      </w:r>
    </w:p>
    <w:p w14:paraId="4DD6F923" w14:textId="64AEB03A" w:rsidR="00FB2266" w:rsidRDefault="009533FD" w:rsidP="00E6239F">
      <w:pPr>
        <w:rPr>
          <w:b/>
          <w:bCs/>
        </w:rPr>
      </w:pPr>
      <w:r>
        <w:rPr>
          <w:b/>
          <w:bCs/>
        </w:rPr>
        <w:t>(</w:t>
      </w:r>
      <w:r w:rsidR="00453C07" w:rsidRPr="00197B28">
        <w:rPr>
          <w:b/>
          <w:bCs/>
        </w:rPr>
        <w:t xml:space="preserve">Gantt Chart </w:t>
      </w:r>
      <w:r>
        <w:rPr>
          <w:b/>
          <w:bCs/>
        </w:rPr>
        <w:t xml:space="preserve">provided </w:t>
      </w:r>
      <w:r w:rsidR="00197B28" w:rsidRPr="00197B28">
        <w:rPr>
          <w:b/>
          <w:bCs/>
        </w:rPr>
        <w:t>in Appendices</w:t>
      </w:r>
      <w:r w:rsidR="00924B12">
        <w:rPr>
          <w:b/>
          <w:bCs/>
        </w:rPr>
        <w:t xml:space="preserve"> Page 7</w:t>
      </w:r>
      <w:r w:rsidR="00690758">
        <w:rPr>
          <w:b/>
          <w:bCs/>
        </w:rPr>
        <w:t>)</w:t>
      </w:r>
    </w:p>
    <w:p w14:paraId="32A4903B" w14:textId="77777777" w:rsidR="009533FD" w:rsidRPr="00197B28" w:rsidRDefault="009533FD" w:rsidP="00E6239F">
      <w:pPr>
        <w:rPr>
          <w:b/>
          <w:bCs/>
        </w:rPr>
      </w:pPr>
    </w:p>
    <w:p w14:paraId="1EDA32CD" w14:textId="45B638E6" w:rsidR="00CE1689" w:rsidRPr="00CE1689" w:rsidRDefault="008D6EA8" w:rsidP="00CE1689">
      <w:pPr>
        <w:pStyle w:val="Heading3"/>
      </w:pPr>
      <w:r>
        <w:t>S</w:t>
      </w:r>
      <w:r w:rsidRPr="008D6EA8">
        <w:t>eptember 2023 (Week 36 - Week 39)</w:t>
      </w:r>
    </w:p>
    <w:p w14:paraId="65BC179F" w14:textId="0EBFEA4A" w:rsidR="008D6EA8" w:rsidRPr="009533FD" w:rsidRDefault="001B7048" w:rsidP="001B7048">
      <w:pPr>
        <w:pStyle w:val="Heading4"/>
        <w:ind w:left="360"/>
        <w:rPr>
          <w:b/>
          <w:bCs/>
          <w:sz w:val="24"/>
          <w:szCs w:val="24"/>
        </w:rPr>
      </w:pPr>
      <w:r w:rsidRPr="009533FD">
        <w:rPr>
          <w:b/>
          <w:bCs/>
          <w:sz w:val="24"/>
          <w:szCs w:val="24"/>
        </w:rPr>
        <w:t>DEFINE</w:t>
      </w:r>
    </w:p>
    <w:p w14:paraId="7BE32D16" w14:textId="77777777" w:rsidR="008D6EA8" w:rsidRPr="008D6EA8" w:rsidRDefault="008D6EA8" w:rsidP="005A386E">
      <w:pPr>
        <w:numPr>
          <w:ilvl w:val="0"/>
          <w:numId w:val="11"/>
        </w:numPr>
        <w:spacing w:after="0"/>
        <w:rPr>
          <w:sz w:val="20"/>
          <w:szCs w:val="20"/>
        </w:rPr>
      </w:pPr>
      <w:r w:rsidRPr="008D6EA8">
        <w:rPr>
          <w:sz w:val="20"/>
          <w:szCs w:val="20"/>
        </w:rPr>
        <w:t>Week 36: Identify Stakeholders and their roles</w:t>
      </w:r>
    </w:p>
    <w:p w14:paraId="5545AEA2" w14:textId="4AC90F12" w:rsidR="008D6EA8" w:rsidRPr="008D6EA8" w:rsidRDefault="008D6EA8" w:rsidP="005A386E">
      <w:pPr>
        <w:numPr>
          <w:ilvl w:val="0"/>
          <w:numId w:val="11"/>
        </w:numPr>
        <w:spacing w:after="0"/>
        <w:rPr>
          <w:sz w:val="20"/>
          <w:szCs w:val="20"/>
        </w:rPr>
      </w:pPr>
      <w:r w:rsidRPr="008D6EA8">
        <w:rPr>
          <w:sz w:val="20"/>
          <w:szCs w:val="20"/>
        </w:rPr>
        <w:t>Week 37</w:t>
      </w:r>
      <w:r w:rsidR="00E64B09" w:rsidRPr="009533FD">
        <w:rPr>
          <w:sz w:val="20"/>
          <w:szCs w:val="20"/>
        </w:rPr>
        <w:t>-38</w:t>
      </w:r>
      <w:r w:rsidRPr="008D6EA8">
        <w:rPr>
          <w:sz w:val="20"/>
          <w:szCs w:val="20"/>
        </w:rPr>
        <w:t>: Conduct an extensive literature review</w:t>
      </w:r>
    </w:p>
    <w:p w14:paraId="159BAAF2" w14:textId="2B614027" w:rsidR="00DB173E" w:rsidRPr="009533FD" w:rsidRDefault="008D6EA8" w:rsidP="005A386E">
      <w:pPr>
        <w:numPr>
          <w:ilvl w:val="0"/>
          <w:numId w:val="11"/>
        </w:numPr>
        <w:spacing w:after="0"/>
        <w:rPr>
          <w:sz w:val="20"/>
          <w:szCs w:val="20"/>
        </w:rPr>
      </w:pPr>
      <w:r w:rsidRPr="008D6EA8">
        <w:rPr>
          <w:sz w:val="20"/>
          <w:szCs w:val="20"/>
        </w:rPr>
        <w:t xml:space="preserve">Week 39: Initial consultations with </w:t>
      </w:r>
      <w:proofErr w:type="spellStart"/>
      <w:r w:rsidRPr="008D6EA8">
        <w:rPr>
          <w:sz w:val="20"/>
          <w:szCs w:val="20"/>
        </w:rPr>
        <w:t>Salmesbury</w:t>
      </w:r>
      <w:proofErr w:type="spellEnd"/>
      <w:r w:rsidRPr="008D6EA8">
        <w:rPr>
          <w:sz w:val="20"/>
          <w:szCs w:val="20"/>
        </w:rPr>
        <w:t xml:space="preserve"> and Ecolab</w:t>
      </w:r>
    </w:p>
    <w:p w14:paraId="4CE6F1A2" w14:textId="6E3DE5EC" w:rsidR="00DB173E" w:rsidRDefault="00DB173E" w:rsidP="00DB173E">
      <w:pPr>
        <w:spacing w:after="0"/>
        <w:rPr>
          <w:sz w:val="18"/>
          <w:szCs w:val="18"/>
        </w:rPr>
      </w:pPr>
    </w:p>
    <w:p w14:paraId="57AA7B4E" w14:textId="77777777" w:rsidR="009533FD" w:rsidRPr="00DB173E" w:rsidRDefault="009533FD" w:rsidP="00DB173E">
      <w:pPr>
        <w:spacing w:after="0"/>
        <w:rPr>
          <w:sz w:val="18"/>
          <w:szCs w:val="18"/>
        </w:rPr>
      </w:pPr>
    </w:p>
    <w:p w14:paraId="1F670F42" w14:textId="0FF9B7D2" w:rsidR="00FD566A" w:rsidRPr="00FD566A" w:rsidRDefault="008D6EA8" w:rsidP="00FD566A">
      <w:pPr>
        <w:pStyle w:val="Heading3"/>
      </w:pPr>
      <w:r w:rsidRPr="008D6EA8">
        <w:t>October</w:t>
      </w:r>
      <w:r w:rsidR="00FF5FA1">
        <w:t xml:space="preserve"> - November</w:t>
      </w:r>
      <w:r w:rsidRPr="008D6EA8">
        <w:t xml:space="preserve"> 2023 (Week 40 - Week 4</w:t>
      </w:r>
      <w:r w:rsidR="006C6CCC">
        <w:t>6</w:t>
      </w:r>
      <w:r w:rsidRPr="008D6EA8">
        <w:t>)</w:t>
      </w:r>
    </w:p>
    <w:p w14:paraId="77A46903" w14:textId="57A04867" w:rsidR="008D6EA8" w:rsidRPr="009533FD" w:rsidRDefault="001B7048" w:rsidP="001B7048">
      <w:pPr>
        <w:pStyle w:val="Heading4"/>
        <w:ind w:left="360"/>
        <w:rPr>
          <w:b/>
          <w:bCs/>
          <w:sz w:val="24"/>
          <w:szCs w:val="24"/>
        </w:rPr>
      </w:pPr>
      <w:r w:rsidRPr="009533FD">
        <w:rPr>
          <w:b/>
          <w:bCs/>
          <w:sz w:val="24"/>
          <w:szCs w:val="24"/>
        </w:rPr>
        <w:t>MEASURE</w:t>
      </w:r>
    </w:p>
    <w:p w14:paraId="795D9B36" w14:textId="603A92A1" w:rsidR="008D6EA8" w:rsidRPr="008D6EA8" w:rsidRDefault="008D6EA8" w:rsidP="005A386E">
      <w:pPr>
        <w:numPr>
          <w:ilvl w:val="0"/>
          <w:numId w:val="12"/>
        </w:numPr>
        <w:spacing w:after="0"/>
        <w:rPr>
          <w:sz w:val="20"/>
          <w:szCs w:val="20"/>
        </w:rPr>
      </w:pPr>
      <w:r w:rsidRPr="008D6EA8">
        <w:rPr>
          <w:sz w:val="20"/>
          <w:szCs w:val="20"/>
        </w:rPr>
        <w:t>Week 40-4</w:t>
      </w:r>
      <w:r w:rsidR="002B2C38" w:rsidRPr="009533FD">
        <w:rPr>
          <w:sz w:val="20"/>
          <w:szCs w:val="20"/>
        </w:rPr>
        <w:t>3</w:t>
      </w:r>
      <w:r w:rsidRPr="008D6EA8">
        <w:rPr>
          <w:sz w:val="20"/>
          <w:szCs w:val="20"/>
        </w:rPr>
        <w:t>: Collect Data on current CIP process efficiency and downtime</w:t>
      </w:r>
    </w:p>
    <w:p w14:paraId="17186207" w14:textId="28F5F5D7" w:rsidR="008D6EA8" w:rsidRPr="009533FD" w:rsidRDefault="008D6EA8" w:rsidP="005A386E">
      <w:pPr>
        <w:numPr>
          <w:ilvl w:val="0"/>
          <w:numId w:val="12"/>
        </w:numPr>
        <w:spacing w:after="0"/>
        <w:rPr>
          <w:sz w:val="20"/>
          <w:szCs w:val="20"/>
        </w:rPr>
      </w:pPr>
      <w:r w:rsidRPr="008D6EA8">
        <w:rPr>
          <w:sz w:val="20"/>
          <w:szCs w:val="20"/>
        </w:rPr>
        <w:t>Week 4</w:t>
      </w:r>
      <w:r w:rsidR="002B2C38" w:rsidRPr="009533FD">
        <w:rPr>
          <w:sz w:val="20"/>
          <w:szCs w:val="20"/>
        </w:rPr>
        <w:t>4</w:t>
      </w:r>
      <w:r w:rsidRPr="008D6EA8">
        <w:rPr>
          <w:sz w:val="20"/>
          <w:szCs w:val="20"/>
        </w:rPr>
        <w:t>-4</w:t>
      </w:r>
      <w:r w:rsidR="006C6CCC" w:rsidRPr="009533FD">
        <w:rPr>
          <w:sz w:val="20"/>
          <w:szCs w:val="20"/>
        </w:rPr>
        <w:t>6</w:t>
      </w:r>
      <w:r w:rsidRPr="008D6EA8">
        <w:rPr>
          <w:sz w:val="20"/>
          <w:szCs w:val="20"/>
        </w:rPr>
        <w:t>: Preliminary Data Analysis</w:t>
      </w:r>
    </w:p>
    <w:p w14:paraId="3D8F60BC" w14:textId="424940D1" w:rsidR="00FD566A" w:rsidRDefault="00FD566A" w:rsidP="009533FD">
      <w:pPr>
        <w:spacing w:after="0"/>
        <w:rPr>
          <w:sz w:val="16"/>
          <w:szCs w:val="16"/>
        </w:rPr>
      </w:pPr>
    </w:p>
    <w:p w14:paraId="0F4877D5" w14:textId="77777777" w:rsidR="009533FD" w:rsidRPr="008D6EA8" w:rsidRDefault="009533FD" w:rsidP="009533FD">
      <w:pPr>
        <w:spacing w:after="0"/>
        <w:rPr>
          <w:sz w:val="16"/>
          <w:szCs w:val="16"/>
        </w:rPr>
      </w:pPr>
    </w:p>
    <w:p w14:paraId="5C5020EA" w14:textId="5883BE63" w:rsidR="00FD566A" w:rsidRPr="00FD566A" w:rsidRDefault="008D6EA8" w:rsidP="00FD566A">
      <w:pPr>
        <w:pStyle w:val="Heading3"/>
      </w:pPr>
      <w:r w:rsidRPr="008D6EA8">
        <w:t>November</w:t>
      </w:r>
      <w:r w:rsidR="00AE2209">
        <w:t xml:space="preserve"> 2023</w:t>
      </w:r>
      <w:r w:rsidR="00D171F2">
        <w:t xml:space="preserve"> - January</w:t>
      </w:r>
      <w:r w:rsidRPr="008D6EA8">
        <w:t xml:space="preserve"> 202</w:t>
      </w:r>
      <w:r w:rsidR="00AE2209">
        <w:t>4</w:t>
      </w:r>
      <w:r w:rsidRPr="008D6EA8">
        <w:t xml:space="preserve"> (Week 4</w:t>
      </w:r>
      <w:r w:rsidR="006C6CCC">
        <w:t>7</w:t>
      </w:r>
      <w:r w:rsidRPr="008D6EA8">
        <w:t xml:space="preserve"> - Week </w:t>
      </w:r>
      <w:r w:rsidR="00273800">
        <w:t>2</w:t>
      </w:r>
      <w:r w:rsidRPr="008D6EA8">
        <w:t>)</w:t>
      </w:r>
    </w:p>
    <w:p w14:paraId="3AFCB8A0" w14:textId="60418BDA" w:rsidR="008D6EA8" w:rsidRPr="009533FD" w:rsidRDefault="001B7048" w:rsidP="001B7048">
      <w:pPr>
        <w:pStyle w:val="Heading4"/>
        <w:ind w:left="360"/>
        <w:rPr>
          <w:b/>
          <w:bCs/>
          <w:sz w:val="24"/>
          <w:szCs w:val="24"/>
        </w:rPr>
      </w:pPr>
      <w:r w:rsidRPr="009533FD">
        <w:rPr>
          <w:b/>
          <w:bCs/>
          <w:sz w:val="24"/>
          <w:szCs w:val="24"/>
        </w:rPr>
        <w:t>ANALYZE</w:t>
      </w:r>
    </w:p>
    <w:p w14:paraId="0C43AA9E" w14:textId="580B3525" w:rsidR="008D6EA8" w:rsidRPr="008D6EA8" w:rsidRDefault="008D6EA8" w:rsidP="005A386E">
      <w:pPr>
        <w:numPr>
          <w:ilvl w:val="0"/>
          <w:numId w:val="13"/>
        </w:numPr>
        <w:spacing w:after="0"/>
        <w:rPr>
          <w:sz w:val="20"/>
          <w:szCs w:val="20"/>
        </w:rPr>
      </w:pPr>
      <w:r w:rsidRPr="008D6EA8">
        <w:rPr>
          <w:sz w:val="20"/>
          <w:szCs w:val="20"/>
        </w:rPr>
        <w:t>Week 45-</w:t>
      </w:r>
      <w:r w:rsidR="00273800" w:rsidRPr="009533FD">
        <w:rPr>
          <w:sz w:val="20"/>
          <w:szCs w:val="20"/>
        </w:rPr>
        <w:t>50</w:t>
      </w:r>
      <w:r w:rsidRPr="008D6EA8">
        <w:rPr>
          <w:sz w:val="20"/>
          <w:szCs w:val="20"/>
        </w:rPr>
        <w:t xml:space="preserve">: </w:t>
      </w:r>
      <w:proofErr w:type="spellStart"/>
      <w:r w:rsidRPr="008D6EA8">
        <w:rPr>
          <w:sz w:val="20"/>
          <w:szCs w:val="20"/>
        </w:rPr>
        <w:t>Analyze</w:t>
      </w:r>
      <w:proofErr w:type="spellEnd"/>
      <w:r w:rsidRPr="008D6EA8">
        <w:rPr>
          <w:sz w:val="20"/>
          <w:szCs w:val="20"/>
        </w:rPr>
        <w:t xml:space="preserve"> data and identify root causes of inefficiency and downtime</w:t>
      </w:r>
    </w:p>
    <w:p w14:paraId="1AF536BC" w14:textId="5B7CB5D4" w:rsidR="008D6EA8" w:rsidRPr="008D6EA8" w:rsidRDefault="008D6EA8" w:rsidP="005A386E">
      <w:pPr>
        <w:numPr>
          <w:ilvl w:val="0"/>
          <w:numId w:val="13"/>
        </w:numPr>
        <w:spacing w:after="0"/>
        <w:rPr>
          <w:sz w:val="20"/>
          <w:szCs w:val="20"/>
        </w:rPr>
      </w:pPr>
      <w:r w:rsidRPr="008D6EA8">
        <w:rPr>
          <w:sz w:val="20"/>
          <w:szCs w:val="20"/>
        </w:rPr>
        <w:t xml:space="preserve">Week </w:t>
      </w:r>
      <w:r w:rsidR="00273800" w:rsidRPr="009533FD">
        <w:rPr>
          <w:sz w:val="20"/>
          <w:szCs w:val="20"/>
        </w:rPr>
        <w:t>51-52</w:t>
      </w:r>
      <w:r w:rsidRPr="008D6EA8">
        <w:rPr>
          <w:sz w:val="20"/>
          <w:szCs w:val="20"/>
        </w:rPr>
        <w:t>: In-depth analysis of SCADA systems</w:t>
      </w:r>
    </w:p>
    <w:p w14:paraId="4C417AC6" w14:textId="60CED752" w:rsidR="008D6EA8" w:rsidRPr="009533FD" w:rsidRDefault="008D6EA8" w:rsidP="005A386E">
      <w:pPr>
        <w:numPr>
          <w:ilvl w:val="0"/>
          <w:numId w:val="13"/>
        </w:numPr>
        <w:spacing w:after="0"/>
        <w:rPr>
          <w:sz w:val="20"/>
          <w:szCs w:val="20"/>
        </w:rPr>
      </w:pPr>
      <w:r w:rsidRPr="008D6EA8">
        <w:rPr>
          <w:sz w:val="20"/>
          <w:szCs w:val="20"/>
        </w:rPr>
        <w:t xml:space="preserve">Week </w:t>
      </w:r>
      <w:r w:rsidR="00B06C12" w:rsidRPr="009533FD">
        <w:rPr>
          <w:sz w:val="20"/>
          <w:szCs w:val="20"/>
        </w:rPr>
        <w:t>1-2</w:t>
      </w:r>
      <w:r w:rsidRPr="008D6EA8">
        <w:rPr>
          <w:sz w:val="20"/>
          <w:szCs w:val="20"/>
        </w:rPr>
        <w:t>: Develop a detailed Process Map</w:t>
      </w:r>
    </w:p>
    <w:p w14:paraId="1EB46C26" w14:textId="6A29DB0D" w:rsidR="00FD566A" w:rsidRDefault="00FD566A" w:rsidP="009533FD">
      <w:pPr>
        <w:spacing w:after="0"/>
        <w:rPr>
          <w:sz w:val="16"/>
          <w:szCs w:val="16"/>
        </w:rPr>
      </w:pPr>
    </w:p>
    <w:p w14:paraId="62C57629" w14:textId="77777777" w:rsidR="009533FD" w:rsidRPr="008D6EA8" w:rsidRDefault="009533FD" w:rsidP="009533FD">
      <w:pPr>
        <w:spacing w:after="0"/>
        <w:rPr>
          <w:sz w:val="16"/>
          <w:szCs w:val="16"/>
        </w:rPr>
      </w:pPr>
    </w:p>
    <w:p w14:paraId="0FFAEF64" w14:textId="2B240E45" w:rsidR="00FD566A" w:rsidRPr="00FD566A" w:rsidRDefault="00AE2209" w:rsidP="00FD566A">
      <w:pPr>
        <w:pStyle w:val="Heading3"/>
      </w:pPr>
      <w:r>
        <w:t>January - April</w:t>
      </w:r>
      <w:r w:rsidR="008D6EA8" w:rsidRPr="008D6EA8">
        <w:t xml:space="preserve"> 202</w:t>
      </w:r>
      <w:r>
        <w:t>4</w:t>
      </w:r>
      <w:r w:rsidR="008D6EA8" w:rsidRPr="008D6EA8">
        <w:t xml:space="preserve"> (Week </w:t>
      </w:r>
      <w:r w:rsidR="003040A1">
        <w:t>3</w:t>
      </w:r>
      <w:r w:rsidR="008D6EA8" w:rsidRPr="008D6EA8">
        <w:t xml:space="preserve"> - Week </w:t>
      </w:r>
      <w:r w:rsidR="003040A1">
        <w:t>15</w:t>
      </w:r>
      <w:r w:rsidR="008D6EA8" w:rsidRPr="008D6EA8">
        <w:t>)</w:t>
      </w:r>
    </w:p>
    <w:p w14:paraId="08D4EFB6" w14:textId="0649BAAB" w:rsidR="008D6EA8" w:rsidRPr="009533FD" w:rsidRDefault="001B7048" w:rsidP="00805DE5">
      <w:pPr>
        <w:pStyle w:val="Heading4"/>
        <w:ind w:left="360"/>
        <w:rPr>
          <w:b/>
          <w:bCs/>
          <w:sz w:val="24"/>
          <w:szCs w:val="24"/>
        </w:rPr>
      </w:pPr>
      <w:r w:rsidRPr="009533FD">
        <w:rPr>
          <w:b/>
          <w:bCs/>
          <w:sz w:val="24"/>
          <w:szCs w:val="24"/>
        </w:rPr>
        <w:t>IMPROVE</w:t>
      </w:r>
    </w:p>
    <w:p w14:paraId="6BFCD85B" w14:textId="1B8A0C47" w:rsidR="008D6EA8" w:rsidRPr="008D6EA8" w:rsidRDefault="008D6EA8" w:rsidP="005A386E">
      <w:pPr>
        <w:numPr>
          <w:ilvl w:val="0"/>
          <w:numId w:val="14"/>
        </w:numPr>
        <w:spacing w:after="0"/>
        <w:rPr>
          <w:sz w:val="20"/>
          <w:szCs w:val="20"/>
        </w:rPr>
      </w:pPr>
      <w:r w:rsidRPr="008D6EA8">
        <w:rPr>
          <w:sz w:val="20"/>
          <w:szCs w:val="20"/>
        </w:rPr>
        <w:t xml:space="preserve">Week </w:t>
      </w:r>
      <w:r w:rsidR="003040A1" w:rsidRPr="009533FD">
        <w:rPr>
          <w:sz w:val="20"/>
          <w:szCs w:val="20"/>
        </w:rPr>
        <w:t>3</w:t>
      </w:r>
      <w:r w:rsidRPr="008D6EA8">
        <w:rPr>
          <w:sz w:val="20"/>
          <w:szCs w:val="20"/>
        </w:rPr>
        <w:t>-</w:t>
      </w:r>
      <w:r w:rsidR="003040A1" w:rsidRPr="009533FD">
        <w:rPr>
          <w:sz w:val="20"/>
          <w:szCs w:val="20"/>
        </w:rPr>
        <w:t>6</w:t>
      </w:r>
      <w:r w:rsidRPr="008D6EA8">
        <w:rPr>
          <w:sz w:val="20"/>
          <w:szCs w:val="20"/>
        </w:rPr>
        <w:t>: Develop and Implement solutions to reduce inefficiency and downtime with consultations from Ecolab</w:t>
      </w:r>
    </w:p>
    <w:p w14:paraId="673C38D4" w14:textId="3FDF770E" w:rsidR="00FD566A" w:rsidRPr="009533FD" w:rsidRDefault="008D6EA8" w:rsidP="005A386E">
      <w:pPr>
        <w:numPr>
          <w:ilvl w:val="0"/>
          <w:numId w:val="14"/>
        </w:numPr>
        <w:spacing w:after="0"/>
        <w:rPr>
          <w:sz w:val="20"/>
          <w:szCs w:val="20"/>
        </w:rPr>
      </w:pPr>
      <w:r w:rsidRPr="008D6EA8">
        <w:rPr>
          <w:sz w:val="20"/>
          <w:szCs w:val="20"/>
        </w:rPr>
        <w:t xml:space="preserve">Week </w:t>
      </w:r>
      <w:r w:rsidR="00B732D1" w:rsidRPr="009533FD">
        <w:rPr>
          <w:sz w:val="20"/>
          <w:szCs w:val="20"/>
        </w:rPr>
        <w:t>7</w:t>
      </w:r>
      <w:r w:rsidRPr="008D6EA8">
        <w:rPr>
          <w:sz w:val="20"/>
          <w:szCs w:val="20"/>
        </w:rPr>
        <w:t>-</w:t>
      </w:r>
      <w:r w:rsidR="00B732D1" w:rsidRPr="009533FD">
        <w:rPr>
          <w:sz w:val="20"/>
          <w:szCs w:val="20"/>
        </w:rPr>
        <w:t>10</w:t>
      </w:r>
      <w:r w:rsidRPr="008D6EA8">
        <w:rPr>
          <w:sz w:val="20"/>
          <w:szCs w:val="20"/>
        </w:rPr>
        <w:t>: Conduct a pilot test of the improved process</w:t>
      </w:r>
    </w:p>
    <w:p w14:paraId="1DF2FD9E" w14:textId="12E3D173" w:rsidR="008D6EA8" w:rsidRPr="009533FD" w:rsidRDefault="008D6EA8" w:rsidP="005A386E">
      <w:pPr>
        <w:numPr>
          <w:ilvl w:val="0"/>
          <w:numId w:val="15"/>
        </w:numPr>
        <w:spacing w:after="0"/>
        <w:rPr>
          <w:sz w:val="20"/>
          <w:szCs w:val="20"/>
        </w:rPr>
      </w:pPr>
      <w:r w:rsidRPr="008D6EA8">
        <w:rPr>
          <w:sz w:val="20"/>
          <w:szCs w:val="20"/>
        </w:rPr>
        <w:t>Week 1</w:t>
      </w:r>
      <w:r w:rsidR="004C4906" w:rsidRPr="009533FD">
        <w:rPr>
          <w:sz w:val="20"/>
          <w:szCs w:val="20"/>
        </w:rPr>
        <w:t>1-15</w:t>
      </w:r>
      <w:r w:rsidRPr="008D6EA8">
        <w:rPr>
          <w:sz w:val="20"/>
          <w:szCs w:val="20"/>
        </w:rPr>
        <w:t>: Analysis of Pilot Test data and Strategy Refinement</w:t>
      </w:r>
    </w:p>
    <w:p w14:paraId="69C3EFB2" w14:textId="4C52E713" w:rsidR="00FD566A" w:rsidRDefault="00FD566A" w:rsidP="009533FD">
      <w:pPr>
        <w:spacing w:after="0"/>
        <w:rPr>
          <w:sz w:val="16"/>
          <w:szCs w:val="16"/>
        </w:rPr>
      </w:pPr>
    </w:p>
    <w:p w14:paraId="23779820" w14:textId="77777777" w:rsidR="009533FD" w:rsidRPr="008D6EA8" w:rsidRDefault="009533FD" w:rsidP="009533FD">
      <w:pPr>
        <w:spacing w:after="0"/>
        <w:rPr>
          <w:sz w:val="16"/>
          <w:szCs w:val="16"/>
        </w:rPr>
      </w:pPr>
    </w:p>
    <w:p w14:paraId="5E862389" w14:textId="6F0C9C4F" w:rsidR="00FD566A" w:rsidRPr="00FD566A" w:rsidRDefault="0076308A" w:rsidP="00FD566A">
      <w:pPr>
        <w:pStyle w:val="Heading3"/>
      </w:pPr>
      <w:r>
        <w:t>April - June</w:t>
      </w:r>
      <w:r w:rsidR="008D6EA8" w:rsidRPr="008D6EA8">
        <w:t xml:space="preserve"> 2024 (Week </w:t>
      </w:r>
      <w:r>
        <w:t>16</w:t>
      </w:r>
      <w:r w:rsidR="008D6EA8" w:rsidRPr="008D6EA8">
        <w:t xml:space="preserve"> - Week </w:t>
      </w:r>
      <w:r w:rsidR="00CA64BB">
        <w:t>26</w:t>
      </w:r>
      <w:r w:rsidR="008D6EA8" w:rsidRPr="008D6EA8">
        <w:t>)</w:t>
      </w:r>
    </w:p>
    <w:p w14:paraId="0CC8FEED" w14:textId="77777777" w:rsidR="008D6EA8" w:rsidRPr="009533FD" w:rsidRDefault="008D6EA8" w:rsidP="00C81547">
      <w:pPr>
        <w:pStyle w:val="Heading4"/>
        <w:ind w:left="360"/>
        <w:rPr>
          <w:b/>
          <w:bCs/>
          <w:sz w:val="24"/>
          <w:szCs w:val="24"/>
        </w:rPr>
      </w:pPr>
      <w:r w:rsidRPr="009533FD">
        <w:rPr>
          <w:b/>
          <w:bCs/>
          <w:sz w:val="24"/>
          <w:szCs w:val="24"/>
        </w:rPr>
        <w:t>Control</w:t>
      </w:r>
    </w:p>
    <w:p w14:paraId="15E876FC" w14:textId="4888C601" w:rsidR="008D6EA8" w:rsidRPr="008D6EA8" w:rsidRDefault="008D6EA8" w:rsidP="005A386E">
      <w:pPr>
        <w:numPr>
          <w:ilvl w:val="0"/>
          <w:numId w:val="16"/>
        </w:numPr>
        <w:spacing w:after="0"/>
        <w:rPr>
          <w:sz w:val="20"/>
          <w:szCs w:val="20"/>
        </w:rPr>
      </w:pPr>
      <w:r w:rsidRPr="008D6EA8">
        <w:rPr>
          <w:sz w:val="20"/>
          <w:szCs w:val="20"/>
        </w:rPr>
        <w:t xml:space="preserve">Week </w:t>
      </w:r>
      <w:r w:rsidR="00EF6088" w:rsidRPr="009533FD">
        <w:rPr>
          <w:sz w:val="20"/>
          <w:szCs w:val="20"/>
        </w:rPr>
        <w:t>16</w:t>
      </w:r>
      <w:r w:rsidRPr="008D6EA8">
        <w:rPr>
          <w:sz w:val="20"/>
          <w:szCs w:val="20"/>
        </w:rPr>
        <w:t>-</w:t>
      </w:r>
      <w:r w:rsidR="00563C64" w:rsidRPr="009533FD">
        <w:rPr>
          <w:sz w:val="20"/>
          <w:szCs w:val="20"/>
        </w:rPr>
        <w:t>17</w:t>
      </w:r>
      <w:r w:rsidRPr="008D6EA8">
        <w:rPr>
          <w:sz w:val="20"/>
          <w:szCs w:val="20"/>
        </w:rPr>
        <w:t>: Establish new CIP process efficiency and downtime metrics and measure progress against them</w:t>
      </w:r>
    </w:p>
    <w:p w14:paraId="498D6AEB" w14:textId="48730872" w:rsidR="00FD566A" w:rsidRPr="008D6EA8" w:rsidRDefault="008D6EA8" w:rsidP="005A386E">
      <w:pPr>
        <w:numPr>
          <w:ilvl w:val="0"/>
          <w:numId w:val="16"/>
        </w:numPr>
        <w:spacing w:after="0"/>
        <w:rPr>
          <w:sz w:val="20"/>
          <w:szCs w:val="20"/>
        </w:rPr>
      </w:pPr>
      <w:r w:rsidRPr="008D6EA8">
        <w:rPr>
          <w:sz w:val="20"/>
          <w:szCs w:val="20"/>
        </w:rPr>
        <w:t xml:space="preserve">Week </w:t>
      </w:r>
      <w:r w:rsidR="00DA58B0" w:rsidRPr="009533FD">
        <w:rPr>
          <w:sz w:val="20"/>
          <w:szCs w:val="20"/>
        </w:rPr>
        <w:t>18</w:t>
      </w:r>
      <w:r w:rsidRPr="008D6EA8">
        <w:rPr>
          <w:sz w:val="20"/>
          <w:szCs w:val="20"/>
        </w:rPr>
        <w:t>-</w:t>
      </w:r>
      <w:r w:rsidR="00DA58B0" w:rsidRPr="009533FD">
        <w:rPr>
          <w:sz w:val="20"/>
          <w:szCs w:val="20"/>
        </w:rPr>
        <w:t>20</w:t>
      </w:r>
      <w:r w:rsidRPr="008D6EA8">
        <w:rPr>
          <w:sz w:val="20"/>
          <w:szCs w:val="20"/>
        </w:rPr>
        <w:t>: Develop standard operating procedures and provide training to ensure sustainability</w:t>
      </w:r>
    </w:p>
    <w:p w14:paraId="24D8CC9D" w14:textId="024D6B41" w:rsidR="00FD566A" w:rsidRPr="008D6EA8" w:rsidRDefault="008D6EA8" w:rsidP="005A386E">
      <w:pPr>
        <w:numPr>
          <w:ilvl w:val="0"/>
          <w:numId w:val="17"/>
        </w:numPr>
        <w:spacing w:after="0"/>
        <w:rPr>
          <w:sz w:val="20"/>
          <w:szCs w:val="20"/>
        </w:rPr>
      </w:pPr>
      <w:r w:rsidRPr="008D6EA8">
        <w:rPr>
          <w:sz w:val="20"/>
          <w:szCs w:val="20"/>
        </w:rPr>
        <w:t xml:space="preserve">Week </w:t>
      </w:r>
      <w:r w:rsidR="00DA58B0" w:rsidRPr="009533FD">
        <w:rPr>
          <w:sz w:val="20"/>
          <w:szCs w:val="20"/>
        </w:rPr>
        <w:t>21</w:t>
      </w:r>
      <w:r w:rsidR="00CA64BB" w:rsidRPr="009533FD">
        <w:rPr>
          <w:sz w:val="20"/>
          <w:szCs w:val="20"/>
        </w:rPr>
        <w:t>-</w:t>
      </w:r>
      <w:r w:rsidR="00DA58B0" w:rsidRPr="009533FD">
        <w:rPr>
          <w:sz w:val="20"/>
          <w:szCs w:val="20"/>
        </w:rPr>
        <w:t>22</w:t>
      </w:r>
      <w:r w:rsidRPr="008D6EA8">
        <w:rPr>
          <w:sz w:val="20"/>
          <w:szCs w:val="20"/>
        </w:rPr>
        <w:t xml:space="preserve">: </w:t>
      </w:r>
      <w:r w:rsidR="00EF6088" w:rsidRPr="009533FD">
        <w:rPr>
          <w:sz w:val="20"/>
          <w:szCs w:val="20"/>
        </w:rPr>
        <w:t xml:space="preserve">Project wrap-up and documentation, </w:t>
      </w:r>
      <w:r w:rsidRPr="008D6EA8">
        <w:rPr>
          <w:sz w:val="20"/>
          <w:szCs w:val="20"/>
        </w:rPr>
        <w:t>preparing for future scalability</w:t>
      </w:r>
    </w:p>
    <w:p w14:paraId="6635A3B1" w14:textId="654BB524" w:rsidR="008D6EA8" w:rsidRPr="008D6EA8" w:rsidRDefault="008D6EA8" w:rsidP="005A386E">
      <w:pPr>
        <w:numPr>
          <w:ilvl w:val="0"/>
          <w:numId w:val="18"/>
        </w:numPr>
        <w:spacing w:after="0"/>
        <w:rPr>
          <w:sz w:val="20"/>
          <w:szCs w:val="20"/>
        </w:rPr>
      </w:pPr>
      <w:r w:rsidRPr="008D6EA8">
        <w:rPr>
          <w:sz w:val="20"/>
          <w:szCs w:val="20"/>
        </w:rPr>
        <w:t xml:space="preserve">Week </w:t>
      </w:r>
      <w:r w:rsidR="00AE4F6D" w:rsidRPr="009533FD">
        <w:rPr>
          <w:sz w:val="20"/>
          <w:szCs w:val="20"/>
        </w:rPr>
        <w:t>2</w:t>
      </w:r>
      <w:r w:rsidR="00CA64BB" w:rsidRPr="009533FD">
        <w:rPr>
          <w:sz w:val="20"/>
          <w:szCs w:val="20"/>
        </w:rPr>
        <w:t>3</w:t>
      </w:r>
      <w:r w:rsidRPr="008D6EA8">
        <w:rPr>
          <w:sz w:val="20"/>
          <w:szCs w:val="20"/>
        </w:rPr>
        <w:t>: Finalize preparations for future scalability</w:t>
      </w:r>
    </w:p>
    <w:p w14:paraId="32D59C89" w14:textId="0D19EAA8" w:rsidR="008D6EA8" w:rsidRPr="008D6EA8" w:rsidRDefault="008D6EA8" w:rsidP="005A386E">
      <w:pPr>
        <w:numPr>
          <w:ilvl w:val="0"/>
          <w:numId w:val="18"/>
        </w:numPr>
        <w:spacing w:after="0"/>
        <w:rPr>
          <w:sz w:val="20"/>
          <w:szCs w:val="20"/>
        </w:rPr>
      </w:pPr>
      <w:r w:rsidRPr="008D6EA8">
        <w:rPr>
          <w:sz w:val="20"/>
          <w:szCs w:val="20"/>
        </w:rPr>
        <w:t xml:space="preserve">Week </w:t>
      </w:r>
      <w:r w:rsidR="00CA64BB" w:rsidRPr="009533FD">
        <w:rPr>
          <w:sz w:val="20"/>
          <w:szCs w:val="20"/>
        </w:rPr>
        <w:t>24-</w:t>
      </w:r>
      <w:r w:rsidRPr="008D6EA8">
        <w:rPr>
          <w:sz w:val="20"/>
          <w:szCs w:val="20"/>
        </w:rPr>
        <w:t>26: Conclude project and formal closure</w:t>
      </w:r>
    </w:p>
    <w:p w14:paraId="4A35BD3A" w14:textId="5929F9D0" w:rsidR="009F62B3" w:rsidRPr="00F500EF" w:rsidRDefault="009F62B3" w:rsidP="008D6EA8">
      <w:pPr>
        <w:spacing w:after="0"/>
        <w:rPr>
          <w:sz w:val="16"/>
          <w:szCs w:val="16"/>
        </w:rPr>
      </w:pPr>
    </w:p>
    <w:p w14:paraId="42F75857" w14:textId="6009141A" w:rsidR="00EB739C" w:rsidRDefault="00EB739C" w:rsidP="00EB739C"/>
    <w:p w14:paraId="3D4A7695" w14:textId="03DE32EE" w:rsidR="00FB2266" w:rsidRDefault="007F5825" w:rsidP="00EB739C">
      <w:r>
        <w:t xml:space="preserve">This timescale is a preliminary </w:t>
      </w:r>
      <w:r w:rsidR="007127E8">
        <w:t xml:space="preserve">guide for how the project </w:t>
      </w:r>
      <w:r w:rsidR="00532EDE">
        <w:t>could</w:t>
      </w:r>
      <w:r w:rsidR="007127E8">
        <w:t xml:space="preserve"> be run. Further investigation into the </w:t>
      </w:r>
      <w:r w:rsidR="00532EDE">
        <w:t>topic will provide a further detailed plan.</w:t>
      </w:r>
    </w:p>
    <w:p w14:paraId="523BFAC4" w14:textId="62100ABE" w:rsidR="00FB2266" w:rsidRDefault="00FB2266" w:rsidP="00EB739C"/>
    <w:p w14:paraId="1C78F730" w14:textId="67AFAFF2" w:rsidR="00FB2266" w:rsidRDefault="00FB2266" w:rsidP="00EB739C"/>
    <w:p w14:paraId="6E78AEC6" w14:textId="77777777" w:rsidR="00CE1689" w:rsidRPr="00EB739C" w:rsidRDefault="00CE1689" w:rsidP="00EB739C"/>
    <w:p w14:paraId="1328465C" w14:textId="3F6B8AEB" w:rsidR="00C937B5" w:rsidRDefault="00C937B5" w:rsidP="001B2887">
      <w:pPr>
        <w:pStyle w:val="Heading2"/>
      </w:pPr>
      <w:r w:rsidRPr="00C937B5">
        <w:t>Risk Assessment</w:t>
      </w:r>
    </w:p>
    <w:p w14:paraId="1F83EBC5" w14:textId="574C2996" w:rsidR="00B35612" w:rsidRPr="00B35612" w:rsidRDefault="00B35612" w:rsidP="00AB7B5D">
      <w:pPr>
        <w:spacing w:after="0"/>
      </w:pPr>
    </w:p>
    <w:p w14:paraId="402EF8A1" w14:textId="658F024F" w:rsidR="009105CC" w:rsidRDefault="00C937B5" w:rsidP="00C937B5">
      <w:pPr>
        <w:rPr>
          <w:sz w:val="24"/>
          <w:szCs w:val="24"/>
        </w:rPr>
      </w:pPr>
      <w:r w:rsidRPr="001B2887">
        <w:rPr>
          <w:sz w:val="24"/>
          <w:szCs w:val="24"/>
        </w:rPr>
        <w:t>Identified risks encompass unexpected downtimes during the pilot and implementation phases, as well as chemical imbalances that may compromise the integrity of the CIP system. Mitigation strategies will include staged implementation, continuous real-time monitoring, and rapid response protocols to correct any anomalies.</w:t>
      </w:r>
    </w:p>
    <w:p w14:paraId="45BC71BF" w14:textId="77777777" w:rsidR="00DC234B" w:rsidRPr="00DC234B" w:rsidRDefault="00DC234B" w:rsidP="00C937B5">
      <w:pPr>
        <w:rPr>
          <w:sz w:val="24"/>
          <w:szCs w:val="24"/>
        </w:rPr>
      </w:pPr>
    </w:p>
    <w:p w14:paraId="5F6F653F" w14:textId="22F8AFCC" w:rsidR="00E6239F" w:rsidRDefault="00E6239F" w:rsidP="001B2887">
      <w:pPr>
        <w:pStyle w:val="Heading2"/>
      </w:pPr>
      <w:r w:rsidRPr="00E6239F">
        <w:t>Background Research Carried Out to Date</w:t>
      </w:r>
    </w:p>
    <w:p w14:paraId="397CE6AC" w14:textId="77777777" w:rsidR="00B35612" w:rsidRPr="00B35612" w:rsidRDefault="00B35612" w:rsidP="00AB7B5D">
      <w:pPr>
        <w:spacing w:after="0"/>
      </w:pPr>
    </w:p>
    <w:p w14:paraId="24BA9AF0" w14:textId="4CAAD736" w:rsidR="00793251" w:rsidRPr="001B2887" w:rsidRDefault="00793251" w:rsidP="00793251">
      <w:pPr>
        <w:rPr>
          <w:sz w:val="24"/>
          <w:szCs w:val="24"/>
        </w:rPr>
      </w:pPr>
      <w:r w:rsidRPr="001B2887">
        <w:rPr>
          <w:sz w:val="24"/>
          <w:szCs w:val="24"/>
        </w:rPr>
        <w:t>Extensive preliminary research has been conducted, including academic papers and industrial reports. Key works include:</w:t>
      </w:r>
    </w:p>
    <w:p w14:paraId="323524AD" w14:textId="3BCCDEF5" w:rsidR="00891BB9" w:rsidRDefault="00107499" w:rsidP="005A386E">
      <w:pPr>
        <w:pStyle w:val="ListParagraph"/>
        <w:numPr>
          <w:ilvl w:val="0"/>
          <w:numId w:val="3"/>
        </w:numPr>
        <w:rPr>
          <w:sz w:val="24"/>
          <w:szCs w:val="24"/>
        </w:rPr>
      </w:pPr>
      <w:r w:rsidRPr="00107499">
        <w:rPr>
          <w:sz w:val="24"/>
          <w:szCs w:val="24"/>
        </w:rPr>
        <w:t xml:space="preserve">Davies, S., Sykes, T., Philips, M. and Hancock, J., </w:t>
      </w:r>
      <w:r w:rsidR="002955B4">
        <w:rPr>
          <w:sz w:val="24"/>
          <w:szCs w:val="24"/>
        </w:rPr>
        <w:t>(</w:t>
      </w:r>
      <w:r w:rsidRPr="00107499">
        <w:rPr>
          <w:sz w:val="24"/>
          <w:szCs w:val="24"/>
        </w:rPr>
        <w:t>2015</w:t>
      </w:r>
      <w:r w:rsidR="002955B4">
        <w:rPr>
          <w:sz w:val="24"/>
          <w:szCs w:val="24"/>
        </w:rPr>
        <w:t>)</w:t>
      </w:r>
      <w:r w:rsidRPr="00107499">
        <w:rPr>
          <w:sz w:val="24"/>
          <w:szCs w:val="24"/>
        </w:rPr>
        <w:t xml:space="preserve">. Hygienic design and Cleaning-In-Place (CIP) systems in breweries. In Brewing Microbiology (pp. 221-239). Woodhead Publishing. </w:t>
      </w:r>
    </w:p>
    <w:p w14:paraId="3D923C3D" w14:textId="77777777" w:rsidR="00891BB9" w:rsidRDefault="00891BB9" w:rsidP="00891BB9">
      <w:pPr>
        <w:pStyle w:val="ListParagraph"/>
        <w:rPr>
          <w:sz w:val="24"/>
          <w:szCs w:val="24"/>
        </w:rPr>
      </w:pPr>
    </w:p>
    <w:p w14:paraId="410F92D0" w14:textId="77777777" w:rsidR="00732615" w:rsidRDefault="00891BB9" w:rsidP="005A386E">
      <w:pPr>
        <w:pStyle w:val="ListParagraph"/>
        <w:numPr>
          <w:ilvl w:val="0"/>
          <w:numId w:val="3"/>
        </w:numPr>
        <w:rPr>
          <w:sz w:val="24"/>
          <w:szCs w:val="24"/>
        </w:rPr>
      </w:pPr>
      <w:r w:rsidRPr="00891BB9">
        <w:rPr>
          <w:sz w:val="24"/>
          <w:szCs w:val="24"/>
        </w:rPr>
        <w:t>P. Bremer et al., (2006). Laboratory scale Clean-In-Place (CIP) studies on the effectiveness of different caustic and acid wash steps on the removal of dairy biofilms. Int. J. Food Microbiol.</w:t>
      </w:r>
    </w:p>
    <w:p w14:paraId="0D7FFCF9" w14:textId="77777777" w:rsidR="00732615" w:rsidRPr="00732615" w:rsidRDefault="00732615" w:rsidP="00732615">
      <w:pPr>
        <w:pStyle w:val="ListParagraph"/>
        <w:rPr>
          <w:sz w:val="24"/>
          <w:szCs w:val="24"/>
        </w:rPr>
      </w:pPr>
    </w:p>
    <w:p w14:paraId="4B2F6139" w14:textId="50B720CC" w:rsidR="00CE4DF7" w:rsidRDefault="00732615" w:rsidP="005A386E">
      <w:pPr>
        <w:pStyle w:val="ListParagraph"/>
        <w:numPr>
          <w:ilvl w:val="0"/>
          <w:numId w:val="3"/>
        </w:numPr>
        <w:rPr>
          <w:sz w:val="24"/>
          <w:szCs w:val="24"/>
        </w:rPr>
      </w:pPr>
      <w:r w:rsidRPr="00732615">
        <w:rPr>
          <w:sz w:val="24"/>
          <w:szCs w:val="24"/>
        </w:rPr>
        <w:t xml:space="preserve">Laing, H., Bull, S., Joyce, </w:t>
      </w:r>
      <w:r w:rsidR="00CA6379" w:rsidRPr="00732615">
        <w:rPr>
          <w:sz w:val="24"/>
          <w:szCs w:val="24"/>
        </w:rPr>
        <w:t>S.,</w:t>
      </w:r>
      <w:r w:rsidRPr="00732615">
        <w:rPr>
          <w:sz w:val="24"/>
          <w:szCs w:val="24"/>
        </w:rPr>
        <w:t xml:space="preserve"> and O'Malley, C.J., (2021). Investigating cleaning in place (CIP) chemical, water, and energy use: A comparative study of standard operating procedure (SOP) for UK North East microbreweries. Journal of Brewing and Distilling.</w:t>
      </w:r>
    </w:p>
    <w:p w14:paraId="7187152A" w14:textId="77777777" w:rsidR="00093B83" w:rsidRPr="00093B83" w:rsidRDefault="00093B83" w:rsidP="00093B83">
      <w:pPr>
        <w:pStyle w:val="ListParagraph"/>
        <w:rPr>
          <w:sz w:val="24"/>
          <w:szCs w:val="24"/>
        </w:rPr>
      </w:pPr>
    </w:p>
    <w:p w14:paraId="465A0DB2" w14:textId="35680767" w:rsidR="00093B83" w:rsidRDefault="00093B83" w:rsidP="005A386E">
      <w:pPr>
        <w:pStyle w:val="ListParagraph"/>
        <w:numPr>
          <w:ilvl w:val="0"/>
          <w:numId w:val="3"/>
        </w:numPr>
        <w:rPr>
          <w:sz w:val="24"/>
          <w:szCs w:val="24"/>
        </w:rPr>
      </w:pPr>
      <w:r>
        <w:rPr>
          <w:sz w:val="24"/>
          <w:szCs w:val="24"/>
        </w:rPr>
        <w:t xml:space="preserve">Additional internal research has been done and </w:t>
      </w:r>
      <w:r w:rsidR="00F00EC7">
        <w:rPr>
          <w:sz w:val="24"/>
          <w:szCs w:val="24"/>
        </w:rPr>
        <w:t>we have a vast range of knowledge within the company to support and help with the issue.</w:t>
      </w:r>
      <w:r w:rsidR="00AC3B0B">
        <w:rPr>
          <w:sz w:val="24"/>
          <w:szCs w:val="24"/>
        </w:rPr>
        <w:t xml:space="preserve"> Some individuals</w:t>
      </w:r>
    </w:p>
    <w:p w14:paraId="0AC6100E" w14:textId="77777777" w:rsidR="00F00EC7" w:rsidRPr="00F00EC7" w:rsidRDefault="00F00EC7" w:rsidP="00F00EC7">
      <w:pPr>
        <w:rPr>
          <w:sz w:val="24"/>
          <w:szCs w:val="24"/>
        </w:rPr>
      </w:pPr>
    </w:p>
    <w:p w14:paraId="48983C7E" w14:textId="07AA2BDB" w:rsidR="00E6239F" w:rsidRDefault="00E6239F" w:rsidP="001B2887">
      <w:pPr>
        <w:pStyle w:val="Heading2"/>
      </w:pPr>
      <w:r w:rsidRPr="00E6239F">
        <w:t>Details of Facilitie</w:t>
      </w:r>
      <w:r w:rsidR="004C30AF">
        <w:t>s, Software</w:t>
      </w:r>
      <w:r w:rsidR="00F928F6">
        <w:t xml:space="preserve"> &amp; Expertise</w:t>
      </w:r>
      <w:r w:rsidRPr="00E6239F">
        <w:t xml:space="preserve"> Required</w:t>
      </w:r>
    </w:p>
    <w:p w14:paraId="26611C18" w14:textId="77777777" w:rsidR="00B35612" w:rsidRPr="00B35612" w:rsidRDefault="00B35612" w:rsidP="00AB7B5D">
      <w:pPr>
        <w:spacing w:after="0"/>
      </w:pPr>
    </w:p>
    <w:p w14:paraId="135582BF" w14:textId="77777777" w:rsidR="00E6239F" w:rsidRPr="001B2887" w:rsidRDefault="00E6239F" w:rsidP="005A386E">
      <w:pPr>
        <w:numPr>
          <w:ilvl w:val="0"/>
          <w:numId w:val="1"/>
        </w:numPr>
        <w:rPr>
          <w:sz w:val="24"/>
          <w:szCs w:val="24"/>
        </w:rPr>
      </w:pPr>
      <w:r w:rsidRPr="001B2887">
        <w:rPr>
          <w:b/>
          <w:bCs/>
          <w:sz w:val="24"/>
          <w:szCs w:val="24"/>
        </w:rPr>
        <w:t>Magor Laboratory</w:t>
      </w:r>
      <w:r w:rsidRPr="001B2887">
        <w:rPr>
          <w:sz w:val="24"/>
          <w:szCs w:val="24"/>
        </w:rPr>
        <w:t>: For chemical analysis and data support.</w:t>
      </w:r>
    </w:p>
    <w:p w14:paraId="52858C1D" w14:textId="77777777" w:rsidR="00E6239F" w:rsidRPr="001B2887" w:rsidRDefault="00E6239F" w:rsidP="005A386E">
      <w:pPr>
        <w:numPr>
          <w:ilvl w:val="0"/>
          <w:numId w:val="1"/>
        </w:numPr>
        <w:rPr>
          <w:sz w:val="24"/>
          <w:szCs w:val="24"/>
        </w:rPr>
      </w:pPr>
      <w:r w:rsidRPr="001B2887">
        <w:rPr>
          <w:b/>
          <w:bCs/>
          <w:sz w:val="24"/>
          <w:szCs w:val="24"/>
        </w:rPr>
        <w:t>SCADA System</w:t>
      </w:r>
      <w:r w:rsidRPr="001B2887">
        <w:rPr>
          <w:sz w:val="24"/>
          <w:szCs w:val="24"/>
        </w:rPr>
        <w:t>: For real-time oversight and remote support.</w:t>
      </w:r>
    </w:p>
    <w:p w14:paraId="685D0D40" w14:textId="2B3051B7" w:rsidR="00E6239F" w:rsidRDefault="00E6239F" w:rsidP="005A386E">
      <w:pPr>
        <w:numPr>
          <w:ilvl w:val="0"/>
          <w:numId w:val="1"/>
        </w:numPr>
        <w:rPr>
          <w:sz w:val="24"/>
          <w:szCs w:val="24"/>
        </w:rPr>
      </w:pPr>
      <w:r w:rsidRPr="001B2887">
        <w:rPr>
          <w:b/>
          <w:bCs/>
          <w:sz w:val="24"/>
          <w:szCs w:val="24"/>
        </w:rPr>
        <w:t>Ecolab Support</w:t>
      </w:r>
      <w:r w:rsidRPr="001B2887">
        <w:rPr>
          <w:sz w:val="24"/>
          <w:szCs w:val="24"/>
        </w:rPr>
        <w:t>: For chemical management expertise.</w:t>
      </w:r>
    </w:p>
    <w:p w14:paraId="77BBA767" w14:textId="65EF9E24" w:rsidR="00BC1827" w:rsidRPr="001B2887" w:rsidRDefault="00BC1827" w:rsidP="005A386E">
      <w:pPr>
        <w:numPr>
          <w:ilvl w:val="0"/>
          <w:numId w:val="1"/>
        </w:numPr>
        <w:rPr>
          <w:sz w:val="24"/>
          <w:szCs w:val="24"/>
        </w:rPr>
      </w:pPr>
      <w:r>
        <w:rPr>
          <w:b/>
          <w:bCs/>
          <w:sz w:val="24"/>
          <w:szCs w:val="24"/>
        </w:rPr>
        <w:t xml:space="preserve">Internal </w:t>
      </w:r>
      <w:r w:rsidR="00796961">
        <w:rPr>
          <w:b/>
          <w:bCs/>
          <w:sz w:val="24"/>
          <w:szCs w:val="24"/>
        </w:rPr>
        <w:t xml:space="preserve">AB-InBev </w:t>
      </w:r>
      <w:r>
        <w:rPr>
          <w:b/>
          <w:bCs/>
          <w:sz w:val="24"/>
          <w:szCs w:val="24"/>
        </w:rPr>
        <w:t>Experts</w:t>
      </w:r>
      <w:r w:rsidR="00796961">
        <w:rPr>
          <w:b/>
          <w:bCs/>
          <w:sz w:val="24"/>
          <w:szCs w:val="24"/>
        </w:rPr>
        <w:t xml:space="preserve"> (ZBS Engineers): </w:t>
      </w:r>
      <w:r w:rsidR="00796961">
        <w:rPr>
          <w:sz w:val="24"/>
          <w:szCs w:val="24"/>
        </w:rPr>
        <w:t>For expertise and knowledge</w:t>
      </w:r>
      <w:r w:rsidR="00DA6D83">
        <w:rPr>
          <w:sz w:val="24"/>
          <w:szCs w:val="24"/>
        </w:rPr>
        <w:t xml:space="preserve"> within the organization.</w:t>
      </w:r>
    </w:p>
    <w:p w14:paraId="070BF0E7" w14:textId="77777777" w:rsidR="00311656" w:rsidRPr="00E6239F" w:rsidRDefault="00311656" w:rsidP="00AB7B5D">
      <w:pPr>
        <w:spacing w:after="0"/>
      </w:pPr>
    </w:p>
    <w:p w14:paraId="54D22C7C" w14:textId="767F8CA6" w:rsidR="00E6239F" w:rsidRDefault="00E6239F" w:rsidP="001B2887">
      <w:pPr>
        <w:pStyle w:val="Heading2"/>
      </w:pPr>
      <w:r w:rsidRPr="00E6239F">
        <w:t>Details of Cooperative Industrial Partners</w:t>
      </w:r>
    </w:p>
    <w:p w14:paraId="1643A488" w14:textId="77777777" w:rsidR="00B35612" w:rsidRPr="00B35612" w:rsidRDefault="00B35612" w:rsidP="00B35612"/>
    <w:p w14:paraId="1E0181E4" w14:textId="428841AF" w:rsidR="00E6239F" w:rsidRPr="001B2887" w:rsidRDefault="00E6239F" w:rsidP="005A386E">
      <w:pPr>
        <w:numPr>
          <w:ilvl w:val="0"/>
          <w:numId w:val="2"/>
        </w:numPr>
        <w:rPr>
          <w:sz w:val="24"/>
          <w:szCs w:val="24"/>
        </w:rPr>
      </w:pPr>
      <w:r w:rsidRPr="001B2887">
        <w:rPr>
          <w:b/>
          <w:bCs/>
          <w:sz w:val="24"/>
          <w:szCs w:val="24"/>
        </w:rPr>
        <w:t>Ecolab</w:t>
      </w:r>
      <w:r w:rsidRPr="001B2887">
        <w:rPr>
          <w:sz w:val="24"/>
          <w:szCs w:val="24"/>
        </w:rPr>
        <w:t xml:space="preserve">: </w:t>
      </w:r>
      <w:r w:rsidR="00AC7961" w:rsidRPr="001B2887">
        <w:rPr>
          <w:sz w:val="24"/>
          <w:szCs w:val="24"/>
        </w:rPr>
        <w:t xml:space="preserve">They will serve as our primary consultant, specializing in chemical </w:t>
      </w:r>
      <w:r w:rsidR="00F633DF">
        <w:rPr>
          <w:sz w:val="24"/>
          <w:szCs w:val="24"/>
        </w:rPr>
        <w:t xml:space="preserve">supply, </w:t>
      </w:r>
      <w:r w:rsidR="00D44530" w:rsidRPr="001B2887">
        <w:rPr>
          <w:sz w:val="24"/>
          <w:szCs w:val="24"/>
        </w:rPr>
        <w:t>management,</w:t>
      </w:r>
      <w:r w:rsidR="00AC7961" w:rsidRPr="001B2887">
        <w:rPr>
          <w:sz w:val="24"/>
          <w:szCs w:val="24"/>
        </w:rPr>
        <w:t xml:space="preserve"> and expert advice on optimizing cleaning cycles.</w:t>
      </w:r>
    </w:p>
    <w:p w14:paraId="53DFD7D3" w14:textId="2E1D0AB3" w:rsidR="006E3D55" w:rsidRPr="00BC1827" w:rsidRDefault="00E6239F" w:rsidP="005A386E">
      <w:pPr>
        <w:numPr>
          <w:ilvl w:val="0"/>
          <w:numId w:val="2"/>
        </w:numPr>
        <w:rPr>
          <w:sz w:val="24"/>
          <w:szCs w:val="24"/>
        </w:rPr>
      </w:pPr>
      <w:r w:rsidRPr="001B2887">
        <w:rPr>
          <w:b/>
          <w:bCs/>
          <w:sz w:val="24"/>
          <w:szCs w:val="24"/>
        </w:rPr>
        <w:t>Sa</w:t>
      </w:r>
      <w:r w:rsidR="0032110D" w:rsidRPr="001B2887">
        <w:rPr>
          <w:b/>
          <w:bCs/>
          <w:sz w:val="24"/>
          <w:szCs w:val="24"/>
        </w:rPr>
        <w:t>ml</w:t>
      </w:r>
      <w:r w:rsidR="00CE46CA" w:rsidRPr="001B2887">
        <w:rPr>
          <w:b/>
          <w:bCs/>
          <w:sz w:val="24"/>
          <w:szCs w:val="24"/>
        </w:rPr>
        <w:t>e</w:t>
      </w:r>
      <w:r w:rsidRPr="001B2887">
        <w:rPr>
          <w:b/>
          <w:bCs/>
          <w:sz w:val="24"/>
          <w:szCs w:val="24"/>
        </w:rPr>
        <w:t>sbury Brewery</w:t>
      </w:r>
      <w:r w:rsidRPr="001B2887">
        <w:rPr>
          <w:sz w:val="24"/>
          <w:szCs w:val="24"/>
        </w:rPr>
        <w:t xml:space="preserve">: </w:t>
      </w:r>
      <w:r w:rsidR="00F10EC9" w:rsidRPr="001B2887">
        <w:rPr>
          <w:sz w:val="24"/>
          <w:szCs w:val="24"/>
        </w:rPr>
        <w:t>Their role will be primarily communicative, offering a broader industry perspective and insights into other effective CIP methodologies and practices.</w:t>
      </w:r>
    </w:p>
    <w:p w14:paraId="578D6555" w14:textId="77777777" w:rsidR="004F352C" w:rsidRDefault="004F352C" w:rsidP="00AB7B5D">
      <w:pPr>
        <w:spacing w:after="0"/>
      </w:pPr>
    </w:p>
    <w:p w14:paraId="6675543B" w14:textId="76CDA324" w:rsidR="004F352C" w:rsidRDefault="004F352C" w:rsidP="001B2887">
      <w:pPr>
        <w:pStyle w:val="Heading2"/>
      </w:pPr>
      <w:r w:rsidRPr="004F352C">
        <w:t>Ethical and Environmental Considerations</w:t>
      </w:r>
    </w:p>
    <w:p w14:paraId="49F89CF4" w14:textId="77777777" w:rsidR="00B35612" w:rsidRPr="00B35612" w:rsidRDefault="00B35612" w:rsidP="00AB7B5D">
      <w:pPr>
        <w:spacing w:after="0"/>
      </w:pPr>
    </w:p>
    <w:p w14:paraId="3E2D39EB" w14:textId="0B9D6459" w:rsidR="004F352C" w:rsidRPr="001B2887" w:rsidRDefault="004F352C" w:rsidP="004F352C">
      <w:pPr>
        <w:rPr>
          <w:sz w:val="24"/>
          <w:szCs w:val="24"/>
        </w:rPr>
      </w:pPr>
      <w:r w:rsidRPr="001B2887">
        <w:rPr>
          <w:sz w:val="24"/>
          <w:szCs w:val="24"/>
        </w:rPr>
        <w:t>Ethical and environmental considerations are paramount. All chemical management practices will be subject to strict ethical guidelines. We will also follow the sustainability framework set by Budweiser Brewing Group to minimize environmental impact.</w:t>
      </w:r>
    </w:p>
    <w:p w14:paraId="7A7A76C4" w14:textId="3ECC3A75" w:rsidR="00E6239F" w:rsidRDefault="00E6239F" w:rsidP="00E6239F"/>
    <w:p w14:paraId="3BEB7278" w14:textId="529348DF" w:rsidR="00C51B30" w:rsidRPr="00C51B30" w:rsidRDefault="00C51B30" w:rsidP="00C51B30"/>
    <w:p w14:paraId="775F86B3" w14:textId="26BF6C40" w:rsidR="00C51B30" w:rsidRPr="00C51B30" w:rsidRDefault="00C51B30" w:rsidP="00C51B30"/>
    <w:p w14:paraId="18A8AA65" w14:textId="199DA1B0" w:rsidR="00C51B30" w:rsidRPr="00C51B30" w:rsidRDefault="00C51B30" w:rsidP="00C51B30"/>
    <w:p w14:paraId="4F508ADE" w14:textId="5FEC4DC0" w:rsidR="00C51B30" w:rsidRPr="00C51B30" w:rsidRDefault="00C51B30" w:rsidP="00C51B30"/>
    <w:p w14:paraId="076F9632" w14:textId="5EE1AEAA" w:rsidR="00C51B30" w:rsidRPr="00C51B30" w:rsidRDefault="00C51B30" w:rsidP="00C51B30"/>
    <w:p w14:paraId="12F699EF" w14:textId="197C2810" w:rsidR="00C51B30" w:rsidRPr="00C51B30" w:rsidRDefault="00C51B30" w:rsidP="00C51B30"/>
    <w:p w14:paraId="4B19B72B" w14:textId="3494BFCB" w:rsidR="00C51B30" w:rsidRPr="00C51B30" w:rsidRDefault="00C51B30" w:rsidP="00C51B30"/>
    <w:p w14:paraId="498E9A0C" w14:textId="7EB8AD40" w:rsidR="00C51B30" w:rsidRPr="00C51B30" w:rsidRDefault="00C51B30" w:rsidP="00C51B30"/>
    <w:p w14:paraId="0DDB69DD" w14:textId="3578EF45" w:rsidR="00C51B30" w:rsidRPr="00C51B30" w:rsidRDefault="00C51B30" w:rsidP="00C51B30"/>
    <w:p w14:paraId="7B7FF571" w14:textId="76F7E5E9" w:rsidR="00C51B30" w:rsidRPr="00C51B30" w:rsidRDefault="00C51B30" w:rsidP="00C51B30"/>
    <w:p w14:paraId="1F3C1136" w14:textId="5E6CF7F1" w:rsidR="00C51B30" w:rsidRPr="00C51B30" w:rsidRDefault="00C51B30" w:rsidP="00C51B30"/>
    <w:p w14:paraId="1570C2A7" w14:textId="21E83BF0" w:rsidR="00C51B30" w:rsidRPr="00C51B30" w:rsidRDefault="00C51B30" w:rsidP="00C51B30"/>
    <w:p w14:paraId="655033A9" w14:textId="50DAD38E" w:rsidR="00C51B30" w:rsidRPr="00C51B30" w:rsidRDefault="00C51B30" w:rsidP="00C51B30"/>
    <w:p w14:paraId="75F2BD68" w14:textId="7C594247" w:rsidR="00C51B30" w:rsidRPr="00C51B30" w:rsidRDefault="00C51B30" w:rsidP="00C51B30"/>
    <w:p w14:paraId="0750959B" w14:textId="39881FDE" w:rsidR="00C51B30" w:rsidRPr="00C51B30" w:rsidRDefault="00C51B30" w:rsidP="00C51B30"/>
    <w:p w14:paraId="363B6935" w14:textId="203FDCC4" w:rsidR="00C51B30" w:rsidRPr="00C51B30" w:rsidRDefault="00C51B30" w:rsidP="00C51B30"/>
    <w:p w14:paraId="4D04FBC2" w14:textId="533B0FED" w:rsidR="00C51B30" w:rsidRPr="00C51B30" w:rsidRDefault="00C51B30" w:rsidP="00C51B30"/>
    <w:p w14:paraId="1BDED7C2" w14:textId="4F07ED17" w:rsidR="00C51B30" w:rsidRPr="00C51B30" w:rsidRDefault="00C51B30" w:rsidP="00C51B30"/>
    <w:p w14:paraId="7E1F6D5C" w14:textId="16B352BE" w:rsidR="00C51B30" w:rsidRPr="00C51B30" w:rsidRDefault="00C51B30" w:rsidP="00C51B30"/>
    <w:p w14:paraId="787A0149" w14:textId="7B904B8C" w:rsidR="00C51B30" w:rsidRPr="00C51B30" w:rsidRDefault="00C51B30" w:rsidP="00C51B30"/>
    <w:p w14:paraId="69AF27C7" w14:textId="7F95E91C" w:rsidR="00C51B30" w:rsidRPr="00C51B30" w:rsidRDefault="00C51B30" w:rsidP="00C51B30"/>
    <w:p w14:paraId="351CE5FC" w14:textId="30AFD67B" w:rsidR="00C51B30" w:rsidRDefault="00C51B30" w:rsidP="00C51B30"/>
    <w:p w14:paraId="64C3EFAB" w14:textId="4BCE5BCC" w:rsidR="00C51B30" w:rsidRDefault="00C51B30" w:rsidP="00C51B30"/>
    <w:p w14:paraId="46A4716F" w14:textId="13167639" w:rsidR="00C51B30" w:rsidRDefault="00D4507A" w:rsidP="00D4507A">
      <w:pPr>
        <w:pStyle w:val="Heading2"/>
      </w:pPr>
      <w:r>
        <w:lastRenderedPageBreak/>
        <w:t>Appendices</w:t>
      </w:r>
    </w:p>
    <w:p w14:paraId="011CEC68" w14:textId="15446428" w:rsidR="00D4507A" w:rsidRPr="007E770F" w:rsidRDefault="007E770F" w:rsidP="007E770F">
      <w:pPr>
        <w:jc w:val="center"/>
        <w:rPr>
          <w:rFonts w:asciiTheme="majorHAnsi" w:eastAsiaTheme="majorEastAsia" w:hAnsiTheme="majorHAnsi" w:cstheme="majorBidi"/>
          <w:color w:val="2E74B5" w:themeColor="accent1" w:themeShade="BF"/>
          <w:sz w:val="36"/>
          <w:szCs w:val="36"/>
        </w:rPr>
      </w:pPr>
      <w:r w:rsidRPr="007E770F">
        <w:rPr>
          <w:noProof/>
        </w:rPr>
        <w:drawing>
          <wp:inline distT="0" distB="0" distL="0" distR="0" wp14:anchorId="79B4A0EA" wp14:editId="454EC6A7">
            <wp:extent cx="9037355" cy="4709510"/>
            <wp:effectExtent l="0" t="7620" r="381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9037355" cy="4709510"/>
                    </a:xfrm>
                    <a:prstGeom prst="rect">
                      <a:avLst/>
                    </a:prstGeom>
                    <a:noFill/>
                    <a:ln>
                      <a:noFill/>
                    </a:ln>
                  </pic:spPr>
                </pic:pic>
              </a:graphicData>
            </a:graphic>
          </wp:inline>
        </w:drawing>
      </w:r>
    </w:p>
    <w:sectPr w:rsidR="00D4507A" w:rsidRPr="007E770F" w:rsidSect="00483B6F">
      <w:footerReference w:type="default" r:id="rId14"/>
      <w:pgSz w:w="11906" w:h="16838"/>
      <w:pgMar w:top="720" w:right="720" w:bottom="720" w:left="72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05A46E" w14:textId="77777777" w:rsidR="006245EA" w:rsidRDefault="006245EA" w:rsidP="00534950">
      <w:pPr>
        <w:spacing w:after="0" w:line="240" w:lineRule="auto"/>
      </w:pPr>
      <w:r>
        <w:separator/>
      </w:r>
    </w:p>
  </w:endnote>
  <w:endnote w:type="continuationSeparator" w:id="0">
    <w:p w14:paraId="19597A12" w14:textId="77777777" w:rsidR="006245EA" w:rsidRDefault="006245EA" w:rsidP="005349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34767688"/>
      <w:docPartObj>
        <w:docPartGallery w:val="Page Numbers (Bottom of Page)"/>
        <w:docPartUnique/>
      </w:docPartObj>
    </w:sdtPr>
    <w:sdtEndPr>
      <w:rPr>
        <w:color w:val="7F7F7F" w:themeColor="background1" w:themeShade="7F"/>
        <w:spacing w:val="60"/>
      </w:rPr>
    </w:sdtEndPr>
    <w:sdtContent>
      <w:p w14:paraId="60611CA4" w14:textId="4AAB6E91" w:rsidR="00A976E4" w:rsidRDefault="00A976E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B1FADEF" w14:textId="77777777" w:rsidR="00A976E4" w:rsidRDefault="00A976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EE0BA1" w14:textId="77777777" w:rsidR="006245EA" w:rsidRDefault="006245EA" w:rsidP="00534950">
      <w:pPr>
        <w:spacing w:after="0" w:line="240" w:lineRule="auto"/>
      </w:pPr>
      <w:r>
        <w:separator/>
      </w:r>
    </w:p>
  </w:footnote>
  <w:footnote w:type="continuationSeparator" w:id="0">
    <w:p w14:paraId="3DE2D812" w14:textId="77777777" w:rsidR="006245EA" w:rsidRDefault="006245EA" w:rsidP="005349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C6510C"/>
    <w:multiLevelType w:val="multilevel"/>
    <w:tmpl w:val="218A2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4D7A4B"/>
    <w:multiLevelType w:val="multilevel"/>
    <w:tmpl w:val="ABE60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FA61D4"/>
    <w:multiLevelType w:val="multilevel"/>
    <w:tmpl w:val="7B6A2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236868"/>
    <w:multiLevelType w:val="multilevel"/>
    <w:tmpl w:val="54D261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F545EF"/>
    <w:multiLevelType w:val="multilevel"/>
    <w:tmpl w:val="5CB05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B985EFF"/>
    <w:multiLevelType w:val="multilevel"/>
    <w:tmpl w:val="475AD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0337C56"/>
    <w:multiLevelType w:val="multilevel"/>
    <w:tmpl w:val="9CB2FE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0813AE8"/>
    <w:multiLevelType w:val="multilevel"/>
    <w:tmpl w:val="0A5E2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A8974EA"/>
    <w:multiLevelType w:val="multilevel"/>
    <w:tmpl w:val="09709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6B61AF2"/>
    <w:multiLevelType w:val="multilevel"/>
    <w:tmpl w:val="ED0CA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E311936"/>
    <w:multiLevelType w:val="multilevel"/>
    <w:tmpl w:val="B23C2F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83B39CC"/>
    <w:multiLevelType w:val="multilevel"/>
    <w:tmpl w:val="019050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59C187D"/>
    <w:multiLevelType w:val="multilevel"/>
    <w:tmpl w:val="699C2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F812EF8"/>
    <w:multiLevelType w:val="multilevel"/>
    <w:tmpl w:val="4AAC35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0433A57"/>
    <w:multiLevelType w:val="multilevel"/>
    <w:tmpl w:val="DCF06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3B003ED"/>
    <w:multiLevelType w:val="hybridMultilevel"/>
    <w:tmpl w:val="9D10E5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B400BB7"/>
    <w:multiLevelType w:val="multilevel"/>
    <w:tmpl w:val="184A2B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EAA0ACE"/>
    <w:multiLevelType w:val="multilevel"/>
    <w:tmpl w:val="7A4ADD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15"/>
  </w:num>
  <w:num w:numId="4">
    <w:abstractNumId w:val="17"/>
  </w:num>
  <w:num w:numId="5">
    <w:abstractNumId w:val="3"/>
  </w:num>
  <w:num w:numId="6">
    <w:abstractNumId w:val="13"/>
  </w:num>
  <w:num w:numId="7">
    <w:abstractNumId w:val="10"/>
  </w:num>
  <w:num w:numId="8">
    <w:abstractNumId w:val="11"/>
  </w:num>
  <w:num w:numId="9">
    <w:abstractNumId w:val="6"/>
  </w:num>
  <w:num w:numId="10">
    <w:abstractNumId w:val="16"/>
  </w:num>
  <w:num w:numId="11">
    <w:abstractNumId w:val="8"/>
  </w:num>
  <w:num w:numId="12">
    <w:abstractNumId w:val="12"/>
  </w:num>
  <w:num w:numId="13">
    <w:abstractNumId w:val="14"/>
  </w:num>
  <w:num w:numId="14">
    <w:abstractNumId w:val="4"/>
  </w:num>
  <w:num w:numId="15">
    <w:abstractNumId w:val="5"/>
  </w:num>
  <w:num w:numId="16">
    <w:abstractNumId w:val="9"/>
  </w:num>
  <w:num w:numId="17">
    <w:abstractNumId w:val="7"/>
  </w:num>
  <w:num w:numId="18">
    <w:abstractNumId w:val="2"/>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UwNDM2NTE0MjcwNbVQ0lEKTi0uzszPAykwNK0FAFS59rwtAAAA"/>
  </w:docVars>
  <w:rsids>
    <w:rsidRoot w:val="007D1947"/>
    <w:rsid w:val="00002507"/>
    <w:rsid w:val="0000346C"/>
    <w:rsid w:val="000035BA"/>
    <w:rsid w:val="00004D7C"/>
    <w:rsid w:val="00005FBE"/>
    <w:rsid w:val="000061D7"/>
    <w:rsid w:val="000077EE"/>
    <w:rsid w:val="00012188"/>
    <w:rsid w:val="00012BEB"/>
    <w:rsid w:val="000131D6"/>
    <w:rsid w:val="00013991"/>
    <w:rsid w:val="0001601A"/>
    <w:rsid w:val="00017C50"/>
    <w:rsid w:val="00021A1D"/>
    <w:rsid w:val="000232C6"/>
    <w:rsid w:val="00024802"/>
    <w:rsid w:val="00025EF9"/>
    <w:rsid w:val="000268E0"/>
    <w:rsid w:val="0002696A"/>
    <w:rsid w:val="0002797A"/>
    <w:rsid w:val="00032540"/>
    <w:rsid w:val="00034493"/>
    <w:rsid w:val="000346D4"/>
    <w:rsid w:val="00036806"/>
    <w:rsid w:val="000375BA"/>
    <w:rsid w:val="00040A8A"/>
    <w:rsid w:val="00040C11"/>
    <w:rsid w:val="00040D09"/>
    <w:rsid w:val="00042D76"/>
    <w:rsid w:val="00043768"/>
    <w:rsid w:val="00044F83"/>
    <w:rsid w:val="00045A72"/>
    <w:rsid w:val="000461FE"/>
    <w:rsid w:val="000468FE"/>
    <w:rsid w:val="00047505"/>
    <w:rsid w:val="00047604"/>
    <w:rsid w:val="000502BA"/>
    <w:rsid w:val="00050BA9"/>
    <w:rsid w:val="0005411D"/>
    <w:rsid w:val="00054284"/>
    <w:rsid w:val="00055E0C"/>
    <w:rsid w:val="00061518"/>
    <w:rsid w:val="00062110"/>
    <w:rsid w:val="0006277E"/>
    <w:rsid w:val="00064043"/>
    <w:rsid w:val="00067696"/>
    <w:rsid w:val="0006787C"/>
    <w:rsid w:val="00067B90"/>
    <w:rsid w:val="00070747"/>
    <w:rsid w:val="000713E1"/>
    <w:rsid w:val="00076CBD"/>
    <w:rsid w:val="00082F0A"/>
    <w:rsid w:val="00083319"/>
    <w:rsid w:val="00083B17"/>
    <w:rsid w:val="00083DC1"/>
    <w:rsid w:val="00086578"/>
    <w:rsid w:val="000866FB"/>
    <w:rsid w:val="000867DD"/>
    <w:rsid w:val="00087C67"/>
    <w:rsid w:val="000924B3"/>
    <w:rsid w:val="00092D42"/>
    <w:rsid w:val="00093B83"/>
    <w:rsid w:val="0009407A"/>
    <w:rsid w:val="00095201"/>
    <w:rsid w:val="000963B9"/>
    <w:rsid w:val="000A02AC"/>
    <w:rsid w:val="000A1BF8"/>
    <w:rsid w:val="000A32BF"/>
    <w:rsid w:val="000A3756"/>
    <w:rsid w:val="000A4FD7"/>
    <w:rsid w:val="000B5697"/>
    <w:rsid w:val="000B6736"/>
    <w:rsid w:val="000B6DC8"/>
    <w:rsid w:val="000C2775"/>
    <w:rsid w:val="000C4018"/>
    <w:rsid w:val="000C51A4"/>
    <w:rsid w:val="000C6598"/>
    <w:rsid w:val="000C6F88"/>
    <w:rsid w:val="000C74F9"/>
    <w:rsid w:val="000C7899"/>
    <w:rsid w:val="000D0604"/>
    <w:rsid w:val="000E0F90"/>
    <w:rsid w:val="000E16CA"/>
    <w:rsid w:val="000E286B"/>
    <w:rsid w:val="000E3622"/>
    <w:rsid w:val="000E4254"/>
    <w:rsid w:val="000E63FD"/>
    <w:rsid w:val="000E6F5E"/>
    <w:rsid w:val="000E7D5E"/>
    <w:rsid w:val="000E7F21"/>
    <w:rsid w:val="000F34DD"/>
    <w:rsid w:val="000F3D21"/>
    <w:rsid w:val="000F3F91"/>
    <w:rsid w:val="000F56AE"/>
    <w:rsid w:val="000F58D6"/>
    <w:rsid w:val="000F6306"/>
    <w:rsid w:val="00100699"/>
    <w:rsid w:val="001007CC"/>
    <w:rsid w:val="00102052"/>
    <w:rsid w:val="00102609"/>
    <w:rsid w:val="00103544"/>
    <w:rsid w:val="0010574A"/>
    <w:rsid w:val="00106222"/>
    <w:rsid w:val="00107499"/>
    <w:rsid w:val="0010765C"/>
    <w:rsid w:val="00107936"/>
    <w:rsid w:val="00110EB3"/>
    <w:rsid w:val="00112CEA"/>
    <w:rsid w:val="00113D55"/>
    <w:rsid w:val="00115B96"/>
    <w:rsid w:val="00116E15"/>
    <w:rsid w:val="00121AAE"/>
    <w:rsid w:val="00121D37"/>
    <w:rsid w:val="001222D1"/>
    <w:rsid w:val="001228D1"/>
    <w:rsid w:val="00122A46"/>
    <w:rsid w:val="001232AA"/>
    <w:rsid w:val="00124750"/>
    <w:rsid w:val="00125A05"/>
    <w:rsid w:val="00126744"/>
    <w:rsid w:val="001268D3"/>
    <w:rsid w:val="001271B0"/>
    <w:rsid w:val="00130EA5"/>
    <w:rsid w:val="001335E5"/>
    <w:rsid w:val="001343F6"/>
    <w:rsid w:val="00135246"/>
    <w:rsid w:val="00135F24"/>
    <w:rsid w:val="001400C0"/>
    <w:rsid w:val="00140558"/>
    <w:rsid w:val="001427BC"/>
    <w:rsid w:val="00144933"/>
    <w:rsid w:val="00147B4C"/>
    <w:rsid w:val="00147F7B"/>
    <w:rsid w:val="00150104"/>
    <w:rsid w:val="0015177C"/>
    <w:rsid w:val="00151934"/>
    <w:rsid w:val="00151C5A"/>
    <w:rsid w:val="00152712"/>
    <w:rsid w:val="0015460D"/>
    <w:rsid w:val="00156A79"/>
    <w:rsid w:val="00161D32"/>
    <w:rsid w:val="00161F99"/>
    <w:rsid w:val="00163D78"/>
    <w:rsid w:val="00164D64"/>
    <w:rsid w:val="00166602"/>
    <w:rsid w:val="001679DF"/>
    <w:rsid w:val="001709CF"/>
    <w:rsid w:val="00170CF8"/>
    <w:rsid w:val="00171491"/>
    <w:rsid w:val="00171520"/>
    <w:rsid w:val="0017370D"/>
    <w:rsid w:val="001741A8"/>
    <w:rsid w:val="001755FF"/>
    <w:rsid w:val="001767B7"/>
    <w:rsid w:val="00177D70"/>
    <w:rsid w:val="001814AD"/>
    <w:rsid w:val="001868CF"/>
    <w:rsid w:val="00186E3A"/>
    <w:rsid w:val="00187AFE"/>
    <w:rsid w:val="00192CC9"/>
    <w:rsid w:val="00192CD9"/>
    <w:rsid w:val="001937DA"/>
    <w:rsid w:val="00195C9C"/>
    <w:rsid w:val="001966C9"/>
    <w:rsid w:val="00197B28"/>
    <w:rsid w:val="001A0E65"/>
    <w:rsid w:val="001A275B"/>
    <w:rsid w:val="001A2DBF"/>
    <w:rsid w:val="001A30B5"/>
    <w:rsid w:val="001A668A"/>
    <w:rsid w:val="001B1458"/>
    <w:rsid w:val="001B17D1"/>
    <w:rsid w:val="001B1F32"/>
    <w:rsid w:val="001B2293"/>
    <w:rsid w:val="001B2887"/>
    <w:rsid w:val="001B4B9B"/>
    <w:rsid w:val="001B4CE9"/>
    <w:rsid w:val="001B5814"/>
    <w:rsid w:val="001B6D46"/>
    <w:rsid w:val="001B7048"/>
    <w:rsid w:val="001C0AF9"/>
    <w:rsid w:val="001C0C1F"/>
    <w:rsid w:val="001C0D45"/>
    <w:rsid w:val="001C21FB"/>
    <w:rsid w:val="001C2BAE"/>
    <w:rsid w:val="001C610D"/>
    <w:rsid w:val="001C622B"/>
    <w:rsid w:val="001C64B0"/>
    <w:rsid w:val="001D01EE"/>
    <w:rsid w:val="001D2857"/>
    <w:rsid w:val="001D4821"/>
    <w:rsid w:val="001D4BE9"/>
    <w:rsid w:val="001D4FFC"/>
    <w:rsid w:val="001D57BE"/>
    <w:rsid w:val="001D641C"/>
    <w:rsid w:val="001D7BAA"/>
    <w:rsid w:val="001E067A"/>
    <w:rsid w:val="001E14E6"/>
    <w:rsid w:val="001E1DFC"/>
    <w:rsid w:val="001F1A8C"/>
    <w:rsid w:val="001F3650"/>
    <w:rsid w:val="001F710A"/>
    <w:rsid w:val="00200BAE"/>
    <w:rsid w:val="00201447"/>
    <w:rsid w:val="00210018"/>
    <w:rsid w:val="00210606"/>
    <w:rsid w:val="00211A2C"/>
    <w:rsid w:val="00213985"/>
    <w:rsid w:val="00214057"/>
    <w:rsid w:val="00214450"/>
    <w:rsid w:val="002165BC"/>
    <w:rsid w:val="00216852"/>
    <w:rsid w:val="00220A75"/>
    <w:rsid w:val="00222885"/>
    <w:rsid w:val="00223607"/>
    <w:rsid w:val="00226FD1"/>
    <w:rsid w:val="00233511"/>
    <w:rsid w:val="0023436B"/>
    <w:rsid w:val="00235C09"/>
    <w:rsid w:val="0023705F"/>
    <w:rsid w:val="00237130"/>
    <w:rsid w:val="0023721D"/>
    <w:rsid w:val="00237810"/>
    <w:rsid w:val="00237F85"/>
    <w:rsid w:val="00240324"/>
    <w:rsid w:val="002409A8"/>
    <w:rsid w:val="00240CC7"/>
    <w:rsid w:val="002426CB"/>
    <w:rsid w:val="002440A2"/>
    <w:rsid w:val="002452AB"/>
    <w:rsid w:val="002452EE"/>
    <w:rsid w:val="00245B5F"/>
    <w:rsid w:val="00247506"/>
    <w:rsid w:val="00251781"/>
    <w:rsid w:val="002551B2"/>
    <w:rsid w:val="00257241"/>
    <w:rsid w:val="002639E2"/>
    <w:rsid w:val="00264338"/>
    <w:rsid w:val="002650EF"/>
    <w:rsid w:val="002672E0"/>
    <w:rsid w:val="00270628"/>
    <w:rsid w:val="0027377A"/>
    <w:rsid w:val="00273800"/>
    <w:rsid w:val="00276414"/>
    <w:rsid w:val="002764FF"/>
    <w:rsid w:val="00281EAF"/>
    <w:rsid w:val="002830A9"/>
    <w:rsid w:val="00283548"/>
    <w:rsid w:val="002857FE"/>
    <w:rsid w:val="00286227"/>
    <w:rsid w:val="00286E29"/>
    <w:rsid w:val="00290449"/>
    <w:rsid w:val="00290B1B"/>
    <w:rsid w:val="002912F0"/>
    <w:rsid w:val="00292977"/>
    <w:rsid w:val="00293E8B"/>
    <w:rsid w:val="00294592"/>
    <w:rsid w:val="002947B0"/>
    <w:rsid w:val="002955B4"/>
    <w:rsid w:val="00295EB8"/>
    <w:rsid w:val="00296D9B"/>
    <w:rsid w:val="002A0938"/>
    <w:rsid w:val="002A49F7"/>
    <w:rsid w:val="002B161D"/>
    <w:rsid w:val="002B2C38"/>
    <w:rsid w:val="002B7B91"/>
    <w:rsid w:val="002C16E6"/>
    <w:rsid w:val="002C2161"/>
    <w:rsid w:val="002C2ECC"/>
    <w:rsid w:val="002C52B8"/>
    <w:rsid w:val="002C6025"/>
    <w:rsid w:val="002D004F"/>
    <w:rsid w:val="002D2514"/>
    <w:rsid w:val="002D26BB"/>
    <w:rsid w:val="002D2E51"/>
    <w:rsid w:val="002E01F8"/>
    <w:rsid w:val="002E2DA9"/>
    <w:rsid w:val="002E481C"/>
    <w:rsid w:val="002E64FD"/>
    <w:rsid w:val="002F0514"/>
    <w:rsid w:val="002F254B"/>
    <w:rsid w:val="002F65A0"/>
    <w:rsid w:val="00300221"/>
    <w:rsid w:val="0030024F"/>
    <w:rsid w:val="00300A59"/>
    <w:rsid w:val="00302DDD"/>
    <w:rsid w:val="003040A1"/>
    <w:rsid w:val="0030462C"/>
    <w:rsid w:val="003047CC"/>
    <w:rsid w:val="00306B97"/>
    <w:rsid w:val="00307AA0"/>
    <w:rsid w:val="003105B4"/>
    <w:rsid w:val="00310ABA"/>
    <w:rsid w:val="003113D8"/>
    <w:rsid w:val="00311656"/>
    <w:rsid w:val="00313615"/>
    <w:rsid w:val="00313BB1"/>
    <w:rsid w:val="0031779D"/>
    <w:rsid w:val="00320EFA"/>
    <w:rsid w:val="0032110D"/>
    <w:rsid w:val="00321D1C"/>
    <w:rsid w:val="00323607"/>
    <w:rsid w:val="003240FD"/>
    <w:rsid w:val="00324CCD"/>
    <w:rsid w:val="00325CF1"/>
    <w:rsid w:val="003260E8"/>
    <w:rsid w:val="00326463"/>
    <w:rsid w:val="00331CD1"/>
    <w:rsid w:val="00336488"/>
    <w:rsid w:val="003370D6"/>
    <w:rsid w:val="0034002C"/>
    <w:rsid w:val="003425D5"/>
    <w:rsid w:val="00343846"/>
    <w:rsid w:val="00343E9E"/>
    <w:rsid w:val="00344E14"/>
    <w:rsid w:val="00345689"/>
    <w:rsid w:val="00345BDE"/>
    <w:rsid w:val="0034695C"/>
    <w:rsid w:val="003506A1"/>
    <w:rsid w:val="003506BB"/>
    <w:rsid w:val="003516BC"/>
    <w:rsid w:val="003519B5"/>
    <w:rsid w:val="00352B92"/>
    <w:rsid w:val="003534EF"/>
    <w:rsid w:val="00354768"/>
    <w:rsid w:val="00354D89"/>
    <w:rsid w:val="00355886"/>
    <w:rsid w:val="00356A82"/>
    <w:rsid w:val="00357475"/>
    <w:rsid w:val="00363621"/>
    <w:rsid w:val="00363EF1"/>
    <w:rsid w:val="00372797"/>
    <w:rsid w:val="00372C67"/>
    <w:rsid w:val="003733C6"/>
    <w:rsid w:val="00375032"/>
    <w:rsid w:val="003758DE"/>
    <w:rsid w:val="00375EBC"/>
    <w:rsid w:val="00376BE6"/>
    <w:rsid w:val="00376EF1"/>
    <w:rsid w:val="00381607"/>
    <w:rsid w:val="00383154"/>
    <w:rsid w:val="003836BF"/>
    <w:rsid w:val="00386B64"/>
    <w:rsid w:val="003901F5"/>
    <w:rsid w:val="0039061A"/>
    <w:rsid w:val="00390EB5"/>
    <w:rsid w:val="003A01C3"/>
    <w:rsid w:val="003A5124"/>
    <w:rsid w:val="003A6013"/>
    <w:rsid w:val="003B0B47"/>
    <w:rsid w:val="003B17DC"/>
    <w:rsid w:val="003B32EB"/>
    <w:rsid w:val="003B4FF2"/>
    <w:rsid w:val="003B56A0"/>
    <w:rsid w:val="003B72D0"/>
    <w:rsid w:val="003B7DED"/>
    <w:rsid w:val="003C001A"/>
    <w:rsid w:val="003C6C3F"/>
    <w:rsid w:val="003C73E0"/>
    <w:rsid w:val="003D04DC"/>
    <w:rsid w:val="003D0C3C"/>
    <w:rsid w:val="003D0D71"/>
    <w:rsid w:val="003D4D29"/>
    <w:rsid w:val="003E26BA"/>
    <w:rsid w:val="003E40BA"/>
    <w:rsid w:val="003E4B30"/>
    <w:rsid w:val="003E529D"/>
    <w:rsid w:val="003E5793"/>
    <w:rsid w:val="003E677A"/>
    <w:rsid w:val="003E7227"/>
    <w:rsid w:val="003F1DF2"/>
    <w:rsid w:val="003F3A5D"/>
    <w:rsid w:val="003F3BD3"/>
    <w:rsid w:val="003F47A6"/>
    <w:rsid w:val="003F5A68"/>
    <w:rsid w:val="003F67B3"/>
    <w:rsid w:val="003F7FDE"/>
    <w:rsid w:val="00403706"/>
    <w:rsid w:val="00406809"/>
    <w:rsid w:val="00410DE2"/>
    <w:rsid w:val="00412B27"/>
    <w:rsid w:val="00413BF6"/>
    <w:rsid w:val="00413CD8"/>
    <w:rsid w:val="004141F6"/>
    <w:rsid w:val="00417386"/>
    <w:rsid w:val="00417EB9"/>
    <w:rsid w:val="00420114"/>
    <w:rsid w:val="00420B29"/>
    <w:rsid w:val="00422473"/>
    <w:rsid w:val="004231E0"/>
    <w:rsid w:val="00423930"/>
    <w:rsid w:val="004246A8"/>
    <w:rsid w:val="004332DE"/>
    <w:rsid w:val="00433818"/>
    <w:rsid w:val="00433936"/>
    <w:rsid w:val="00433A4C"/>
    <w:rsid w:val="00434584"/>
    <w:rsid w:val="00434EB6"/>
    <w:rsid w:val="0043728A"/>
    <w:rsid w:val="0044279F"/>
    <w:rsid w:val="00445637"/>
    <w:rsid w:val="00446527"/>
    <w:rsid w:val="0044695F"/>
    <w:rsid w:val="004516A9"/>
    <w:rsid w:val="00451FC9"/>
    <w:rsid w:val="004523FB"/>
    <w:rsid w:val="00453B15"/>
    <w:rsid w:val="00453C07"/>
    <w:rsid w:val="00454830"/>
    <w:rsid w:val="00455DAF"/>
    <w:rsid w:val="00456E3F"/>
    <w:rsid w:val="00457200"/>
    <w:rsid w:val="00457F75"/>
    <w:rsid w:val="004619C2"/>
    <w:rsid w:val="004640BD"/>
    <w:rsid w:val="00464EEF"/>
    <w:rsid w:val="004667DD"/>
    <w:rsid w:val="00466827"/>
    <w:rsid w:val="0046696A"/>
    <w:rsid w:val="00467559"/>
    <w:rsid w:val="004723DE"/>
    <w:rsid w:val="0047386B"/>
    <w:rsid w:val="00474866"/>
    <w:rsid w:val="00480044"/>
    <w:rsid w:val="00480872"/>
    <w:rsid w:val="00480E42"/>
    <w:rsid w:val="0048236D"/>
    <w:rsid w:val="00482760"/>
    <w:rsid w:val="00483441"/>
    <w:rsid w:val="00483676"/>
    <w:rsid w:val="00483B6F"/>
    <w:rsid w:val="004851D5"/>
    <w:rsid w:val="00490C97"/>
    <w:rsid w:val="00491179"/>
    <w:rsid w:val="004915C1"/>
    <w:rsid w:val="004919D4"/>
    <w:rsid w:val="00491C5D"/>
    <w:rsid w:val="00491E92"/>
    <w:rsid w:val="00492B36"/>
    <w:rsid w:val="00494175"/>
    <w:rsid w:val="004A0F3E"/>
    <w:rsid w:val="004A11F6"/>
    <w:rsid w:val="004A155D"/>
    <w:rsid w:val="004A2314"/>
    <w:rsid w:val="004A3963"/>
    <w:rsid w:val="004A3B43"/>
    <w:rsid w:val="004A4109"/>
    <w:rsid w:val="004A4947"/>
    <w:rsid w:val="004A5BDA"/>
    <w:rsid w:val="004B22FF"/>
    <w:rsid w:val="004B2826"/>
    <w:rsid w:val="004B2B91"/>
    <w:rsid w:val="004B3E09"/>
    <w:rsid w:val="004B54E8"/>
    <w:rsid w:val="004B5DDA"/>
    <w:rsid w:val="004B6048"/>
    <w:rsid w:val="004C19EE"/>
    <w:rsid w:val="004C3072"/>
    <w:rsid w:val="004C30AF"/>
    <w:rsid w:val="004C4906"/>
    <w:rsid w:val="004C4DE1"/>
    <w:rsid w:val="004D4280"/>
    <w:rsid w:val="004D4CF1"/>
    <w:rsid w:val="004D519C"/>
    <w:rsid w:val="004D57B9"/>
    <w:rsid w:val="004D7953"/>
    <w:rsid w:val="004E388E"/>
    <w:rsid w:val="004E4F1E"/>
    <w:rsid w:val="004F1715"/>
    <w:rsid w:val="004F352C"/>
    <w:rsid w:val="004F39AF"/>
    <w:rsid w:val="004F49C2"/>
    <w:rsid w:val="004F4A8B"/>
    <w:rsid w:val="004F4CEE"/>
    <w:rsid w:val="004F50D4"/>
    <w:rsid w:val="004F733A"/>
    <w:rsid w:val="005014C5"/>
    <w:rsid w:val="005024DB"/>
    <w:rsid w:val="0050274A"/>
    <w:rsid w:val="00502F50"/>
    <w:rsid w:val="00505521"/>
    <w:rsid w:val="00505E91"/>
    <w:rsid w:val="00507733"/>
    <w:rsid w:val="00510C89"/>
    <w:rsid w:val="00511BD8"/>
    <w:rsid w:val="00512059"/>
    <w:rsid w:val="005124C3"/>
    <w:rsid w:val="005129BA"/>
    <w:rsid w:val="00512B6B"/>
    <w:rsid w:val="00514C13"/>
    <w:rsid w:val="005154B1"/>
    <w:rsid w:val="00515561"/>
    <w:rsid w:val="00517E0E"/>
    <w:rsid w:val="005210CA"/>
    <w:rsid w:val="0052284E"/>
    <w:rsid w:val="00523639"/>
    <w:rsid w:val="005242D3"/>
    <w:rsid w:val="005256CC"/>
    <w:rsid w:val="00525D39"/>
    <w:rsid w:val="00525E6A"/>
    <w:rsid w:val="00530070"/>
    <w:rsid w:val="00530F34"/>
    <w:rsid w:val="0053158E"/>
    <w:rsid w:val="005318DB"/>
    <w:rsid w:val="00531ADC"/>
    <w:rsid w:val="0053268C"/>
    <w:rsid w:val="00532D25"/>
    <w:rsid w:val="00532EDE"/>
    <w:rsid w:val="00534950"/>
    <w:rsid w:val="00535CF1"/>
    <w:rsid w:val="00537548"/>
    <w:rsid w:val="005411C0"/>
    <w:rsid w:val="005416CD"/>
    <w:rsid w:val="00543ABA"/>
    <w:rsid w:val="00544052"/>
    <w:rsid w:val="005440D5"/>
    <w:rsid w:val="0054746D"/>
    <w:rsid w:val="005518B4"/>
    <w:rsid w:val="00551B93"/>
    <w:rsid w:val="00551C09"/>
    <w:rsid w:val="005521D7"/>
    <w:rsid w:val="0055259A"/>
    <w:rsid w:val="00552C42"/>
    <w:rsid w:val="00552E68"/>
    <w:rsid w:val="00553F47"/>
    <w:rsid w:val="00554CE9"/>
    <w:rsid w:val="00556BCB"/>
    <w:rsid w:val="00557B60"/>
    <w:rsid w:val="0056018B"/>
    <w:rsid w:val="00562776"/>
    <w:rsid w:val="00563C64"/>
    <w:rsid w:val="005714B5"/>
    <w:rsid w:val="00571CEE"/>
    <w:rsid w:val="00572869"/>
    <w:rsid w:val="00572E92"/>
    <w:rsid w:val="00576F18"/>
    <w:rsid w:val="00577DF6"/>
    <w:rsid w:val="005822D6"/>
    <w:rsid w:val="00583AB7"/>
    <w:rsid w:val="0058538E"/>
    <w:rsid w:val="00590F12"/>
    <w:rsid w:val="00591B96"/>
    <w:rsid w:val="00592990"/>
    <w:rsid w:val="005969C3"/>
    <w:rsid w:val="00596AB1"/>
    <w:rsid w:val="00597E83"/>
    <w:rsid w:val="005A1D8A"/>
    <w:rsid w:val="005A272A"/>
    <w:rsid w:val="005A386E"/>
    <w:rsid w:val="005A3ACF"/>
    <w:rsid w:val="005A46C0"/>
    <w:rsid w:val="005A7AC1"/>
    <w:rsid w:val="005A7FF5"/>
    <w:rsid w:val="005B1D8B"/>
    <w:rsid w:val="005B1F36"/>
    <w:rsid w:val="005B22F9"/>
    <w:rsid w:val="005B4537"/>
    <w:rsid w:val="005B6D1A"/>
    <w:rsid w:val="005B7AE3"/>
    <w:rsid w:val="005C007B"/>
    <w:rsid w:val="005C0449"/>
    <w:rsid w:val="005C2451"/>
    <w:rsid w:val="005C361B"/>
    <w:rsid w:val="005C472D"/>
    <w:rsid w:val="005C6FDE"/>
    <w:rsid w:val="005D081D"/>
    <w:rsid w:val="005D22D8"/>
    <w:rsid w:val="005D3B33"/>
    <w:rsid w:val="005D50E7"/>
    <w:rsid w:val="005D7413"/>
    <w:rsid w:val="005E2647"/>
    <w:rsid w:val="005E383B"/>
    <w:rsid w:val="005E6076"/>
    <w:rsid w:val="005E66D1"/>
    <w:rsid w:val="005E7151"/>
    <w:rsid w:val="005F0711"/>
    <w:rsid w:val="005F6049"/>
    <w:rsid w:val="005F6C37"/>
    <w:rsid w:val="005F7311"/>
    <w:rsid w:val="00601F40"/>
    <w:rsid w:val="0060269C"/>
    <w:rsid w:val="00606C56"/>
    <w:rsid w:val="00611B2A"/>
    <w:rsid w:val="006177EF"/>
    <w:rsid w:val="006207C1"/>
    <w:rsid w:val="00621E8F"/>
    <w:rsid w:val="00622930"/>
    <w:rsid w:val="006238A5"/>
    <w:rsid w:val="00623A2E"/>
    <w:rsid w:val="006245EA"/>
    <w:rsid w:val="0062497C"/>
    <w:rsid w:val="006266D1"/>
    <w:rsid w:val="0062774F"/>
    <w:rsid w:val="00630F41"/>
    <w:rsid w:val="0063177E"/>
    <w:rsid w:val="006343C3"/>
    <w:rsid w:val="006373CB"/>
    <w:rsid w:val="006379E6"/>
    <w:rsid w:val="006408FB"/>
    <w:rsid w:val="00640A54"/>
    <w:rsid w:val="00641F7A"/>
    <w:rsid w:val="00641FCD"/>
    <w:rsid w:val="00642018"/>
    <w:rsid w:val="00642D7D"/>
    <w:rsid w:val="0064331E"/>
    <w:rsid w:val="006439F3"/>
    <w:rsid w:val="00643C53"/>
    <w:rsid w:val="00643D8A"/>
    <w:rsid w:val="00653C7A"/>
    <w:rsid w:val="0066105D"/>
    <w:rsid w:val="006614F4"/>
    <w:rsid w:val="00662B25"/>
    <w:rsid w:val="00664865"/>
    <w:rsid w:val="00664D41"/>
    <w:rsid w:val="00667803"/>
    <w:rsid w:val="00670420"/>
    <w:rsid w:val="00670F7C"/>
    <w:rsid w:val="0067132C"/>
    <w:rsid w:val="00672886"/>
    <w:rsid w:val="006733BC"/>
    <w:rsid w:val="006742F9"/>
    <w:rsid w:val="00674E31"/>
    <w:rsid w:val="00676A6E"/>
    <w:rsid w:val="00677456"/>
    <w:rsid w:val="00680564"/>
    <w:rsid w:val="006847B7"/>
    <w:rsid w:val="00684E59"/>
    <w:rsid w:val="0068564A"/>
    <w:rsid w:val="006900DE"/>
    <w:rsid w:val="00690758"/>
    <w:rsid w:val="006933E5"/>
    <w:rsid w:val="00693E27"/>
    <w:rsid w:val="00694A7B"/>
    <w:rsid w:val="006965AA"/>
    <w:rsid w:val="00697304"/>
    <w:rsid w:val="00697EA3"/>
    <w:rsid w:val="006A1E50"/>
    <w:rsid w:val="006A2932"/>
    <w:rsid w:val="006A31D1"/>
    <w:rsid w:val="006A3A13"/>
    <w:rsid w:val="006A3C7F"/>
    <w:rsid w:val="006A75EB"/>
    <w:rsid w:val="006B1C6B"/>
    <w:rsid w:val="006B244A"/>
    <w:rsid w:val="006B2B8A"/>
    <w:rsid w:val="006B2E0C"/>
    <w:rsid w:val="006B4982"/>
    <w:rsid w:val="006C0A04"/>
    <w:rsid w:val="006C0B21"/>
    <w:rsid w:val="006C0F4D"/>
    <w:rsid w:val="006C1491"/>
    <w:rsid w:val="006C16A2"/>
    <w:rsid w:val="006C21DF"/>
    <w:rsid w:val="006C3199"/>
    <w:rsid w:val="006C4784"/>
    <w:rsid w:val="006C4EFC"/>
    <w:rsid w:val="006C5D07"/>
    <w:rsid w:val="006C6CCC"/>
    <w:rsid w:val="006D0EEC"/>
    <w:rsid w:val="006D593D"/>
    <w:rsid w:val="006D645C"/>
    <w:rsid w:val="006D6CD6"/>
    <w:rsid w:val="006D711D"/>
    <w:rsid w:val="006D71A6"/>
    <w:rsid w:val="006D7A16"/>
    <w:rsid w:val="006E1107"/>
    <w:rsid w:val="006E220B"/>
    <w:rsid w:val="006E2A47"/>
    <w:rsid w:val="006E2D95"/>
    <w:rsid w:val="006E3D55"/>
    <w:rsid w:val="006E631C"/>
    <w:rsid w:val="006E7ECE"/>
    <w:rsid w:val="006F0EEE"/>
    <w:rsid w:val="006F33A7"/>
    <w:rsid w:val="006F4897"/>
    <w:rsid w:val="006F5119"/>
    <w:rsid w:val="007010EC"/>
    <w:rsid w:val="0070193F"/>
    <w:rsid w:val="00704CAC"/>
    <w:rsid w:val="00705E37"/>
    <w:rsid w:val="00707583"/>
    <w:rsid w:val="00710E7D"/>
    <w:rsid w:val="00711BC2"/>
    <w:rsid w:val="00712090"/>
    <w:rsid w:val="007127E8"/>
    <w:rsid w:val="00715D85"/>
    <w:rsid w:val="007210CC"/>
    <w:rsid w:val="007265CC"/>
    <w:rsid w:val="00731613"/>
    <w:rsid w:val="0073211D"/>
    <w:rsid w:val="00732615"/>
    <w:rsid w:val="007337C4"/>
    <w:rsid w:val="00733D40"/>
    <w:rsid w:val="00737F93"/>
    <w:rsid w:val="00740679"/>
    <w:rsid w:val="0074147E"/>
    <w:rsid w:val="00745C46"/>
    <w:rsid w:val="00745CB0"/>
    <w:rsid w:val="00746DEF"/>
    <w:rsid w:val="00751496"/>
    <w:rsid w:val="0075478C"/>
    <w:rsid w:val="00755AA6"/>
    <w:rsid w:val="00756372"/>
    <w:rsid w:val="007621F6"/>
    <w:rsid w:val="0076308A"/>
    <w:rsid w:val="007645D9"/>
    <w:rsid w:val="007650AC"/>
    <w:rsid w:val="00770026"/>
    <w:rsid w:val="00771E5C"/>
    <w:rsid w:val="00772EBD"/>
    <w:rsid w:val="00773155"/>
    <w:rsid w:val="007739E6"/>
    <w:rsid w:val="007765BC"/>
    <w:rsid w:val="007769DD"/>
    <w:rsid w:val="007771FC"/>
    <w:rsid w:val="00777AD9"/>
    <w:rsid w:val="0078207A"/>
    <w:rsid w:val="00782684"/>
    <w:rsid w:val="007831CE"/>
    <w:rsid w:val="0078372D"/>
    <w:rsid w:val="007848D0"/>
    <w:rsid w:val="007856D5"/>
    <w:rsid w:val="00785B4D"/>
    <w:rsid w:val="007862EA"/>
    <w:rsid w:val="007864A2"/>
    <w:rsid w:val="00792280"/>
    <w:rsid w:val="00793251"/>
    <w:rsid w:val="0079328F"/>
    <w:rsid w:val="00793ECA"/>
    <w:rsid w:val="00794D5D"/>
    <w:rsid w:val="00796803"/>
    <w:rsid w:val="00796961"/>
    <w:rsid w:val="0079760B"/>
    <w:rsid w:val="007A0A47"/>
    <w:rsid w:val="007A1C20"/>
    <w:rsid w:val="007A2B25"/>
    <w:rsid w:val="007A57FE"/>
    <w:rsid w:val="007A64DF"/>
    <w:rsid w:val="007B2729"/>
    <w:rsid w:val="007B343E"/>
    <w:rsid w:val="007B3B9F"/>
    <w:rsid w:val="007B438B"/>
    <w:rsid w:val="007B5D3A"/>
    <w:rsid w:val="007B614A"/>
    <w:rsid w:val="007B775B"/>
    <w:rsid w:val="007C0E19"/>
    <w:rsid w:val="007C1DEC"/>
    <w:rsid w:val="007C1F22"/>
    <w:rsid w:val="007C226F"/>
    <w:rsid w:val="007C2562"/>
    <w:rsid w:val="007C3F4C"/>
    <w:rsid w:val="007D0A9E"/>
    <w:rsid w:val="007D1947"/>
    <w:rsid w:val="007D2896"/>
    <w:rsid w:val="007D29D6"/>
    <w:rsid w:val="007D3A80"/>
    <w:rsid w:val="007D3CB3"/>
    <w:rsid w:val="007D5EEE"/>
    <w:rsid w:val="007D6A56"/>
    <w:rsid w:val="007D718C"/>
    <w:rsid w:val="007E23F6"/>
    <w:rsid w:val="007E3676"/>
    <w:rsid w:val="007E3F4B"/>
    <w:rsid w:val="007E4909"/>
    <w:rsid w:val="007E6B02"/>
    <w:rsid w:val="007E740D"/>
    <w:rsid w:val="007E770F"/>
    <w:rsid w:val="007E7765"/>
    <w:rsid w:val="007F1276"/>
    <w:rsid w:val="007F2846"/>
    <w:rsid w:val="007F3F8C"/>
    <w:rsid w:val="007F5825"/>
    <w:rsid w:val="007F5EFB"/>
    <w:rsid w:val="007F6EA6"/>
    <w:rsid w:val="00800561"/>
    <w:rsid w:val="0080095A"/>
    <w:rsid w:val="00802228"/>
    <w:rsid w:val="00803C9F"/>
    <w:rsid w:val="00804978"/>
    <w:rsid w:val="0080511C"/>
    <w:rsid w:val="00805BBB"/>
    <w:rsid w:val="00805DE5"/>
    <w:rsid w:val="008063D0"/>
    <w:rsid w:val="00806F4E"/>
    <w:rsid w:val="008109BD"/>
    <w:rsid w:val="00811905"/>
    <w:rsid w:val="00812183"/>
    <w:rsid w:val="00813502"/>
    <w:rsid w:val="00813FB2"/>
    <w:rsid w:val="008157D9"/>
    <w:rsid w:val="00816170"/>
    <w:rsid w:val="00817713"/>
    <w:rsid w:val="0081785A"/>
    <w:rsid w:val="00820387"/>
    <w:rsid w:val="00821867"/>
    <w:rsid w:val="00821EFA"/>
    <w:rsid w:val="008223C8"/>
    <w:rsid w:val="00825420"/>
    <w:rsid w:val="00825D46"/>
    <w:rsid w:val="00827C9A"/>
    <w:rsid w:val="00827F08"/>
    <w:rsid w:val="0083047A"/>
    <w:rsid w:val="00830C63"/>
    <w:rsid w:val="0083119E"/>
    <w:rsid w:val="00831FF1"/>
    <w:rsid w:val="008323E9"/>
    <w:rsid w:val="00833533"/>
    <w:rsid w:val="00833554"/>
    <w:rsid w:val="00834A92"/>
    <w:rsid w:val="0083505C"/>
    <w:rsid w:val="00836B85"/>
    <w:rsid w:val="008379C6"/>
    <w:rsid w:val="008401DA"/>
    <w:rsid w:val="00840F3B"/>
    <w:rsid w:val="0084620C"/>
    <w:rsid w:val="008477A1"/>
    <w:rsid w:val="0085541A"/>
    <w:rsid w:val="00855A32"/>
    <w:rsid w:val="0086040B"/>
    <w:rsid w:val="00861EE0"/>
    <w:rsid w:val="008645F4"/>
    <w:rsid w:val="00864DC5"/>
    <w:rsid w:val="00865C8F"/>
    <w:rsid w:val="00865F7C"/>
    <w:rsid w:val="00866F8F"/>
    <w:rsid w:val="00870114"/>
    <w:rsid w:val="00870C4B"/>
    <w:rsid w:val="00870D94"/>
    <w:rsid w:val="00871E79"/>
    <w:rsid w:val="0087365D"/>
    <w:rsid w:val="0087436E"/>
    <w:rsid w:val="00875560"/>
    <w:rsid w:val="00881183"/>
    <w:rsid w:val="008819C1"/>
    <w:rsid w:val="00881B30"/>
    <w:rsid w:val="00881E76"/>
    <w:rsid w:val="008843B6"/>
    <w:rsid w:val="0088481A"/>
    <w:rsid w:val="00884A46"/>
    <w:rsid w:val="00885812"/>
    <w:rsid w:val="008867C6"/>
    <w:rsid w:val="00886B3D"/>
    <w:rsid w:val="00891A39"/>
    <w:rsid w:val="00891BB9"/>
    <w:rsid w:val="00893BBE"/>
    <w:rsid w:val="008944E9"/>
    <w:rsid w:val="00895291"/>
    <w:rsid w:val="008954B9"/>
    <w:rsid w:val="00895CE6"/>
    <w:rsid w:val="008A036F"/>
    <w:rsid w:val="008A31DF"/>
    <w:rsid w:val="008A7C69"/>
    <w:rsid w:val="008B033A"/>
    <w:rsid w:val="008B0FAD"/>
    <w:rsid w:val="008B31EB"/>
    <w:rsid w:val="008B4799"/>
    <w:rsid w:val="008B4CB6"/>
    <w:rsid w:val="008B7FDF"/>
    <w:rsid w:val="008C0D16"/>
    <w:rsid w:val="008C25E8"/>
    <w:rsid w:val="008C4FF3"/>
    <w:rsid w:val="008C67A6"/>
    <w:rsid w:val="008C6F2A"/>
    <w:rsid w:val="008C6FDF"/>
    <w:rsid w:val="008D01E9"/>
    <w:rsid w:val="008D101A"/>
    <w:rsid w:val="008D1ACA"/>
    <w:rsid w:val="008D1EB3"/>
    <w:rsid w:val="008D2338"/>
    <w:rsid w:val="008D287C"/>
    <w:rsid w:val="008D2E9F"/>
    <w:rsid w:val="008D4C45"/>
    <w:rsid w:val="008D532D"/>
    <w:rsid w:val="008D59E1"/>
    <w:rsid w:val="008D6350"/>
    <w:rsid w:val="008D6D48"/>
    <w:rsid w:val="008D6EA8"/>
    <w:rsid w:val="008E0FC8"/>
    <w:rsid w:val="008E27C5"/>
    <w:rsid w:val="008E4EC0"/>
    <w:rsid w:val="008E4FAC"/>
    <w:rsid w:val="008E74A8"/>
    <w:rsid w:val="008E74CD"/>
    <w:rsid w:val="008F34ED"/>
    <w:rsid w:val="008F3E5D"/>
    <w:rsid w:val="00903299"/>
    <w:rsid w:val="00906894"/>
    <w:rsid w:val="009105CC"/>
    <w:rsid w:val="00911451"/>
    <w:rsid w:val="00912005"/>
    <w:rsid w:val="00912382"/>
    <w:rsid w:val="00913216"/>
    <w:rsid w:val="00913330"/>
    <w:rsid w:val="0091404A"/>
    <w:rsid w:val="00917405"/>
    <w:rsid w:val="00917D16"/>
    <w:rsid w:val="00920025"/>
    <w:rsid w:val="009234E6"/>
    <w:rsid w:val="00924B12"/>
    <w:rsid w:val="00925B69"/>
    <w:rsid w:val="00926261"/>
    <w:rsid w:val="009265B9"/>
    <w:rsid w:val="00931CAA"/>
    <w:rsid w:val="00933B6C"/>
    <w:rsid w:val="00933EEF"/>
    <w:rsid w:val="009340C9"/>
    <w:rsid w:val="0094128B"/>
    <w:rsid w:val="00941381"/>
    <w:rsid w:val="009416B4"/>
    <w:rsid w:val="00942370"/>
    <w:rsid w:val="00942892"/>
    <w:rsid w:val="009449BD"/>
    <w:rsid w:val="00944B0F"/>
    <w:rsid w:val="00944C54"/>
    <w:rsid w:val="009452E0"/>
    <w:rsid w:val="009508E7"/>
    <w:rsid w:val="00950A01"/>
    <w:rsid w:val="00952320"/>
    <w:rsid w:val="009533FD"/>
    <w:rsid w:val="00953813"/>
    <w:rsid w:val="0095383E"/>
    <w:rsid w:val="00953CB4"/>
    <w:rsid w:val="009549D5"/>
    <w:rsid w:val="00957E3B"/>
    <w:rsid w:val="00963BCA"/>
    <w:rsid w:val="009672C3"/>
    <w:rsid w:val="0096744C"/>
    <w:rsid w:val="00967501"/>
    <w:rsid w:val="00972F9A"/>
    <w:rsid w:val="00973EDA"/>
    <w:rsid w:val="00975296"/>
    <w:rsid w:val="00975577"/>
    <w:rsid w:val="009765D4"/>
    <w:rsid w:val="00976EA2"/>
    <w:rsid w:val="009772B8"/>
    <w:rsid w:val="00980F3D"/>
    <w:rsid w:val="00981557"/>
    <w:rsid w:val="00981A04"/>
    <w:rsid w:val="0098412A"/>
    <w:rsid w:val="00985065"/>
    <w:rsid w:val="00985217"/>
    <w:rsid w:val="009934C8"/>
    <w:rsid w:val="0099352D"/>
    <w:rsid w:val="0099681E"/>
    <w:rsid w:val="00997CF7"/>
    <w:rsid w:val="009A08DB"/>
    <w:rsid w:val="009A2241"/>
    <w:rsid w:val="009A2806"/>
    <w:rsid w:val="009A2C22"/>
    <w:rsid w:val="009A449A"/>
    <w:rsid w:val="009A7675"/>
    <w:rsid w:val="009B0A26"/>
    <w:rsid w:val="009B1005"/>
    <w:rsid w:val="009B1AA5"/>
    <w:rsid w:val="009B1E7E"/>
    <w:rsid w:val="009B34EC"/>
    <w:rsid w:val="009B4C37"/>
    <w:rsid w:val="009B5AFB"/>
    <w:rsid w:val="009B5E81"/>
    <w:rsid w:val="009C198A"/>
    <w:rsid w:val="009C2D34"/>
    <w:rsid w:val="009C51C7"/>
    <w:rsid w:val="009C59FF"/>
    <w:rsid w:val="009C6C48"/>
    <w:rsid w:val="009D1496"/>
    <w:rsid w:val="009D2A3D"/>
    <w:rsid w:val="009D2C78"/>
    <w:rsid w:val="009D397F"/>
    <w:rsid w:val="009D47F9"/>
    <w:rsid w:val="009D4EC9"/>
    <w:rsid w:val="009D50A7"/>
    <w:rsid w:val="009D7989"/>
    <w:rsid w:val="009E27B0"/>
    <w:rsid w:val="009E4582"/>
    <w:rsid w:val="009E6498"/>
    <w:rsid w:val="009E6505"/>
    <w:rsid w:val="009E6A50"/>
    <w:rsid w:val="009F1669"/>
    <w:rsid w:val="009F2AD8"/>
    <w:rsid w:val="009F4A8C"/>
    <w:rsid w:val="009F6154"/>
    <w:rsid w:val="009F62B3"/>
    <w:rsid w:val="00A002D8"/>
    <w:rsid w:val="00A04438"/>
    <w:rsid w:val="00A04A92"/>
    <w:rsid w:val="00A054B9"/>
    <w:rsid w:val="00A0747C"/>
    <w:rsid w:val="00A11744"/>
    <w:rsid w:val="00A12B58"/>
    <w:rsid w:val="00A14090"/>
    <w:rsid w:val="00A201B5"/>
    <w:rsid w:val="00A20DE0"/>
    <w:rsid w:val="00A23CC1"/>
    <w:rsid w:val="00A24A60"/>
    <w:rsid w:val="00A26097"/>
    <w:rsid w:val="00A314F3"/>
    <w:rsid w:val="00A314FD"/>
    <w:rsid w:val="00A3157F"/>
    <w:rsid w:val="00A32271"/>
    <w:rsid w:val="00A32866"/>
    <w:rsid w:val="00A34128"/>
    <w:rsid w:val="00A373C6"/>
    <w:rsid w:val="00A4056E"/>
    <w:rsid w:val="00A41CEE"/>
    <w:rsid w:val="00A421BD"/>
    <w:rsid w:val="00A4233F"/>
    <w:rsid w:val="00A42719"/>
    <w:rsid w:val="00A44692"/>
    <w:rsid w:val="00A457C5"/>
    <w:rsid w:val="00A53845"/>
    <w:rsid w:val="00A5389B"/>
    <w:rsid w:val="00A54A66"/>
    <w:rsid w:val="00A571E3"/>
    <w:rsid w:val="00A573D2"/>
    <w:rsid w:val="00A57463"/>
    <w:rsid w:val="00A6276C"/>
    <w:rsid w:val="00A62BE1"/>
    <w:rsid w:val="00A63FB3"/>
    <w:rsid w:val="00A65E12"/>
    <w:rsid w:val="00A6642F"/>
    <w:rsid w:val="00A66E0F"/>
    <w:rsid w:val="00A712A6"/>
    <w:rsid w:val="00A717A6"/>
    <w:rsid w:val="00A74998"/>
    <w:rsid w:val="00A753ED"/>
    <w:rsid w:val="00A76C7D"/>
    <w:rsid w:val="00A776BF"/>
    <w:rsid w:val="00A8045F"/>
    <w:rsid w:val="00A80687"/>
    <w:rsid w:val="00A810E9"/>
    <w:rsid w:val="00A822DD"/>
    <w:rsid w:val="00A82443"/>
    <w:rsid w:val="00A851BD"/>
    <w:rsid w:val="00A91B5F"/>
    <w:rsid w:val="00A91D33"/>
    <w:rsid w:val="00A9204D"/>
    <w:rsid w:val="00A92970"/>
    <w:rsid w:val="00A93A7E"/>
    <w:rsid w:val="00A94DB6"/>
    <w:rsid w:val="00A97371"/>
    <w:rsid w:val="00A97378"/>
    <w:rsid w:val="00A976E4"/>
    <w:rsid w:val="00AA0971"/>
    <w:rsid w:val="00AA23D6"/>
    <w:rsid w:val="00AA2A91"/>
    <w:rsid w:val="00AA486F"/>
    <w:rsid w:val="00AA78BE"/>
    <w:rsid w:val="00AA7CE0"/>
    <w:rsid w:val="00AB0E97"/>
    <w:rsid w:val="00AB1E3E"/>
    <w:rsid w:val="00AB3AAA"/>
    <w:rsid w:val="00AB3FC6"/>
    <w:rsid w:val="00AB4ABD"/>
    <w:rsid w:val="00AB5025"/>
    <w:rsid w:val="00AB58A4"/>
    <w:rsid w:val="00AB69F3"/>
    <w:rsid w:val="00AB7B5D"/>
    <w:rsid w:val="00AC0382"/>
    <w:rsid w:val="00AC30B7"/>
    <w:rsid w:val="00AC3515"/>
    <w:rsid w:val="00AC364F"/>
    <w:rsid w:val="00AC3B0B"/>
    <w:rsid w:val="00AC5477"/>
    <w:rsid w:val="00AC648C"/>
    <w:rsid w:val="00AC72AF"/>
    <w:rsid w:val="00AC7961"/>
    <w:rsid w:val="00AC7D1C"/>
    <w:rsid w:val="00AD0D8B"/>
    <w:rsid w:val="00AD12E0"/>
    <w:rsid w:val="00AD3542"/>
    <w:rsid w:val="00AD47AC"/>
    <w:rsid w:val="00AD742E"/>
    <w:rsid w:val="00AD7623"/>
    <w:rsid w:val="00AD7A9F"/>
    <w:rsid w:val="00AE0C23"/>
    <w:rsid w:val="00AE2209"/>
    <w:rsid w:val="00AE4B82"/>
    <w:rsid w:val="00AE4F6D"/>
    <w:rsid w:val="00AF0989"/>
    <w:rsid w:val="00AF0D10"/>
    <w:rsid w:val="00AF293F"/>
    <w:rsid w:val="00AF313B"/>
    <w:rsid w:val="00AF3868"/>
    <w:rsid w:val="00AF6426"/>
    <w:rsid w:val="00AF7270"/>
    <w:rsid w:val="00B03566"/>
    <w:rsid w:val="00B05877"/>
    <w:rsid w:val="00B06C12"/>
    <w:rsid w:val="00B06CFD"/>
    <w:rsid w:val="00B101C5"/>
    <w:rsid w:val="00B105BE"/>
    <w:rsid w:val="00B14E37"/>
    <w:rsid w:val="00B1656E"/>
    <w:rsid w:val="00B16A4B"/>
    <w:rsid w:val="00B16E71"/>
    <w:rsid w:val="00B170B5"/>
    <w:rsid w:val="00B20FD4"/>
    <w:rsid w:val="00B22224"/>
    <w:rsid w:val="00B22377"/>
    <w:rsid w:val="00B2262C"/>
    <w:rsid w:val="00B2323D"/>
    <w:rsid w:val="00B23CF9"/>
    <w:rsid w:val="00B240A9"/>
    <w:rsid w:val="00B25D40"/>
    <w:rsid w:val="00B26287"/>
    <w:rsid w:val="00B30591"/>
    <w:rsid w:val="00B32780"/>
    <w:rsid w:val="00B33920"/>
    <w:rsid w:val="00B339EE"/>
    <w:rsid w:val="00B33F94"/>
    <w:rsid w:val="00B3461D"/>
    <w:rsid w:val="00B3476C"/>
    <w:rsid w:val="00B353CA"/>
    <w:rsid w:val="00B35612"/>
    <w:rsid w:val="00B357D4"/>
    <w:rsid w:val="00B368B0"/>
    <w:rsid w:val="00B37C6A"/>
    <w:rsid w:val="00B37EFF"/>
    <w:rsid w:val="00B41428"/>
    <w:rsid w:val="00B415C7"/>
    <w:rsid w:val="00B44A07"/>
    <w:rsid w:val="00B44B2F"/>
    <w:rsid w:val="00B467D0"/>
    <w:rsid w:val="00B4720A"/>
    <w:rsid w:val="00B4741C"/>
    <w:rsid w:val="00B475CB"/>
    <w:rsid w:val="00B509E4"/>
    <w:rsid w:val="00B50D35"/>
    <w:rsid w:val="00B514FB"/>
    <w:rsid w:val="00B5360C"/>
    <w:rsid w:val="00B61472"/>
    <w:rsid w:val="00B61607"/>
    <w:rsid w:val="00B6215D"/>
    <w:rsid w:val="00B62A2E"/>
    <w:rsid w:val="00B634E5"/>
    <w:rsid w:val="00B65576"/>
    <w:rsid w:val="00B655CA"/>
    <w:rsid w:val="00B65613"/>
    <w:rsid w:val="00B67C98"/>
    <w:rsid w:val="00B71B3E"/>
    <w:rsid w:val="00B71FD7"/>
    <w:rsid w:val="00B732D1"/>
    <w:rsid w:val="00B7386D"/>
    <w:rsid w:val="00B748BE"/>
    <w:rsid w:val="00B75CE8"/>
    <w:rsid w:val="00B8078E"/>
    <w:rsid w:val="00B80FAB"/>
    <w:rsid w:val="00B81AA8"/>
    <w:rsid w:val="00B81B47"/>
    <w:rsid w:val="00B82386"/>
    <w:rsid w:val="00B84173"/>
    <w:rsid w:val="00B87C7B"/>
    <w:rsid w:val="00B87CC2"/>
    <w:rsid w:val="00B91697"/>
    <w:rsid w:val="00B92036"/>
    <w:rsid w:val="00B93FEF"/>
    <w:rsid w:val="00B9468C"/>
    <w:rsid w:val="00B94A6F"/>
    <w:rsid w:val="00B94FB4"/>
    <w:rsid w:val="00B96FDC"/>
    <w:rsid w:val="00BA02D3"/>
    <w:rsid w:val="00BA1108"/>
    <w:rsid w:val="00BA1408"/>
    <w:rsid w:val="00BA18AD"/>
    <w:rsid w:val="00BA3D9A"/>
    <w:rsid w:val="00BA577B"/>
    <w:rsid w:val="00BA6EEE"/>
    <w:rsid w:val="00BB41D0"/>
    <w:rsid w:val="00BB729B"/>
    <w:rsid w:val="00BC0A91"/>
    <w:rsid w:val="00BC1827"/>
    <w:rsid w:val="00BC1ACF"/>
    <w:rsid w:val="00BC2DF9"/>
    <w:rsid w:val="00BC41E4"/>
    <w:rsid w:val="00BC47F0"/>
    <w:rsid w:val="00BC4CC6"/>
    <w:rsid w:val="00BC4D47"/>
    <w:rsid w:val="00BD074E"/>
    <w:rsid w:val="00BD1A4E"/>
    <w:rsid w:val="00BD2916"/>
    <w:rsid w:val="00BD3DD9"/>
    <w:rsid w:val="00BD67CC"/>
    <w:rsid w:val="00BD6C2D"/>
    <w:rsid w:val="00BD73F7"/>
    <w:rsid w:val="00BE1DF9"/>
    <w:rsid w:val="00BE38A2"/>
    <w:rsid w:val="00BE477C"/>
    <w:rsid w:val="00BE5916"/>
    <w:rsid w:val="00BE6EC5"/>
    <w:rsid w:val="00BE713C"/>
    <w:rsid w:val="00BE78ED"/>
    <w:rsid w:val="00BF1DED"/>
    <w:rsid w:val="00BF2923"/>
    <w:rsid w:val="00BF3460"/>
    <w:rsid w:val="00BF48EA"/>
    <w:rsid w:val="00BF7CED"/>
    <w:rsid w:val="00C03700"/>
    <w:rsid w:val="00C03BFB"/>
    <w:rsid w:val="00C113A4"/>
    <w:rsid w:val="00C11DA5"/>
    <w:rsid w:val="00C11E07"/>
    <w:rsid w:val="00C12235"/>
    <w:rsid w:val="00C12616"/>
    <w:rsid w:val="00C12944"/>
    <w:rsid w:val="00C12FCF"/>
    <w:rsid w:val="00C13EBA"/>
    <w:rsid w:val="00C15310"/>
    <w:rsid w:val="00C15B82"/>
    <w:rsid w:val="00C17ADF"/>
    <w:rsid w:val="00C21CB2"/>
    <w:rsid w:val="00C22A70"/>
    <w:rsid w:val="00C22DDC"/>
    <w:rsid w:val="00C23648"/>
    <w:rsid w:val="00C26F49"/>
    <w:rsid w:val="00C30679"/>
    <w:rsid w:val="00C30A3E"/>
    <w:rsid w:val="00C3200B"/>
    <w:rsid w:val="00C32779"/>
    <w:rsid w:val="00C34B54"/>
    <w:rsid w:val="00C36072"/>
    <w:rsid w:val="00C401CA"/>
    <w:rsid w:val="00C40CAA"/>
    <w:rsid w:val="00C41388"/>
    <w:rsid w:val="00C4522C"/>
    <w:rsid w:val="00C4557B"/>
    <w:rsid w:val="00C46F2F"/>
    <w:rsid w:val="00C51B30"/>
    <w:rsid w:val="00C5271C"/>
    <w:rsid w:val="00C53D8F"/>
    <w:rsid w:val="00C543B6"/>
    <w:rsid w:val="00C547FB"/>
    <w:rsid w:val="00C61FF5"/>
    <w:rsid w:val="00C6361A"/>
    <w:rsid w:val="00C63D6B"/>
    <w:rsid w:val="00C66ACB"/>
    <w:rsid w:val="00C66D3F"/>
    <w:rsid w:val="00C66D6A"/>
    <w:rsid w:val="00C71391"/>
    <w:rsid w:val="00C71B48"/>
    <w:rsid w:val="00C7202F"/>
    <w:rsid w:val="00C72484"/>
    <w:rsid w:val="00C72C5C"/>
    <w:rsid w:val="00C73EB5"/>
    <w:rsid w:val="00C7411E"/>
    <w:rsid w:val="00C75B1E"/>
    <w:rsid w:val="00C81547"/>
    <w:rsid w:val="00C82D80"/>
    <w:rsid w:val="00C834A1"/>
    <w:rsid w:val="00C83728"/>
    <w:rsid w:val="00C838BE"/>
    <w:rsid w:val="00C861AF"/>
    <w:rsid w:val="00C91DBA"/>
    <w:rsid w:val="00C937B5"/>
    <w:rsid w:val="00C9448B"/>
    <w:rsid w:val="00C94602"/>
    <w:rsid w:val="00C96151"/>
    <w:rsid w:val="00C977F8"/>
    <w:rsid w:val="00C97935"/>
    <w:rsid w:val="00CA09F3"/>
    <w:rsid w:val="00CA36E7"/>
    <w:rsid w:val="00CA4530"/>
    <w:rsid w:val="00CA464C"/>
    <w:rsid w:val="00CA49A2"/>
    <w:rsid w:val="00CA6379"/>
    <w:rsid w:val="00CA64BB"/>
    <w:rsid w:val="00CA6510"/>
    <w:rsid w:val="00CB575B"/>
    <w:rsid w:val="00CC053C"/>
    <w:rsid w:val="00CC1619"/>
    <w:rsid w:val="00CC4389"/>
    <w:rsid w:val="00CC5FF0"/>
    <w:rsid w:val="00CC7668"/>
    <w:rsid w:val="00CD458A"/>
    <w:rsid w:val="00CD5F09"/>
    <w:rsid w:val="00CD5F55"/>
    <w:rsid w:val="00CD7030"/>
    <w:rsid w:val="00CE11FB"/>
    <w:rsid w:val="00CE1689"/>
    <w:rsid w:val="00CE1A57"/>
    <w:rsid w:val="00CE291D"/>
    <w:rsid w:val="00CE2F21"/>
    <w:rsid w:val="00CE42E1"/>
    <w:rsid w:val="00CE46CA"/>
    <w:rsid w:val="00CE4DF7"/>
    <w:rsid w:val="00CE5343"/>
    <w:rsid w:val="00CE5B5D"/>
    <w:rsid w:val="00CE5DA6"/>
    <w:rsid w:val="00CE65B0"/>
    <w:rsid w:val="00CE7EE0"/>
    <w:rsid w:val="00CF12ED"/>
    <w:rsid w:val="00CF1CC0"/>
    <w:rsid w:val="00CF4DD5"/>
    <w:rsid w:val="00CF58E9"/>
    <w:rsid w:val="00CF6BC7"/>
    <w:rsid w:val="00CF7F41"/>
    <w:rsid w:val="00D04067"/>
    <w:rsid w:val="00D05701"/>
    <w:rsid w:val="00D06969"/>
    <w:rsid w:val="00D10782"/>
    <w:rsid w:val="00D118D1"/>
    <w:rsid w:val="00D12035"/>
    <w:rsid w:val="00D12684"/>
    <w:rsid w:val="00D171F2"/>
    <w:rsid w:val="00D17312"/>
    <w:rsid w:val="00D17A41"/>
    <w:rsid w:val="00D17A6A"/>
    <w:rsid w:val="00D20B7C"/>
    <w:rsid w:val="00D21171"/>
    <w:rsid w:val="00D2208E"/>
    <w:rsid w:val="00D24C7A"/>
    <w:rsid w:val="00D24F74"/>
    <w:rsid w:val="00D260B3"/>
    <w:rsid w:val="00D272C5"/>
    <w:rsid w:val="00D27E93"/>
    <w:rsid w:val="00D31752"/>
    <w:rsid w:val="00D317A5"/>
    <w:rsid w:val="00D31A73"/>
    <w:rsid w:val="00D33A71"/>
    <w:rsid w:val="00D35294"/>
    <w:rsid w:val="00D366DB"/>
    <w:rsid w:val="00D3707B"/>
    <w:rsid w:val="00D37473"/>
    <w:rsid w:val="00D40522"/>
    <w:rsid w:val="00D419EB"/>
    <w:rsid w:val="00D42844"/>
    <w:rsid w:val="00D42E10"/>
    <w:rsid w:val="00D4304E"/>
    <w:rsid w:val="00D44530"/>
    <w:rsid w:val="00D4507A"/>
    <w:rsid w:val="00D45918"/>
    <w:rsid w:val="00D45F04"/>
    <w:rsid w:val="00D4649F"/>
    <w:rsid w:val="00D50AE4"/>
    <w:rsid w:val="00D520B4"/>
    <w:rsid w:val="00D53FF9"/>
    <w:rsid w:val="00D54CD3"/>
    <w:rsid w:val="00D55B11"/>
    <w:rsid w:val="00D57C39"/>
    <w:rsid w:val="00D637E1"/>
    <w:rsid w:val="00D63832"/>
    <w:rsid w:val="00D64F9B"/>
    <w:rsid w:val="00D6574D"/>
    <w:rsid w:val="00D66512"/>
    <w:rsid w:val="00D66832"/>
    <w:rsid w:val="00D66AC0"/>
    <w:rsid w:val="00D70864"/>
    <w:rsid w:val="00D72D03"/>
    <w:rsid w:val="00D74A5E"/>
    <w:rsid w:val="00D74F0D"/>
    <w:rsid w:val="00D74FD2"/>
    <w:rsid w:val="00D75BA1"/>
    <w:rsid w:val="00D761E9"/>
    <w:rsid w:val="00D773F9"/>
    <w:rsid w:val="00D778E7"/>
    <w:rsid w:val="00D8218C"/>
    <w:rsid w:val="00D82769"/>
    <w:rsid w:val="00D854A5"/>
    <w:rsid w:val="00D878C8"/>
    <w:rsid w:val="00D91516"/>
    <w:rsid w:val="00D91999"/>
    <w:rsid w:val="00D948CF"/>
    <w:rsid w:val="00D969EE"/>
    <w:rsid w:val="00DA0D92"/>
    <w:rsid w:val="00DA2A1F"/>
    <w:rsid w:val="00DA2BF5"/>
    <w:rsid w:val="00DA571F"/>
    <w:rsid w:val="00DA58B0"/>
    <w:rsid w:val="00DA5BFE"/>
    <w:rsid w:val="00DA6D83"/>
    <w:rsid w:val="00DA72E1"/>
    <w:rsid w:val="00DA7B12"/>
    <w:rsid w:val="00DB0174"/>
    <w:rsid w:val="00DB1046"/>
    <w:rsid w:val="00DB173E"/>
    <w:rsid w:val="00DB1E34"/>
    <w:rsid w:val="00DB332E"/>
    <w:rsid w:val="00DB53E6"/>
    <w:rsid w:val="00DC0B3D"/>
    <w:rsid w:val="00DC1FCD"/>
    <w:rsid w:val="00DC234B"/>
    <w:rsid w:val="00DC55E7"/>
    <w:rsid w:val="00DD106B"/>
    <w:rsid w:val="00DD2583"/>
    <w:rsid w:val="00DD35CF"/>
    <w:rsid w:val="00DD4091"/>
    <w:rsid w:val="00DD58D0"/>
    <w:rsid w:val="00DD5C92"/>
    <w:rsid w:val="00DD71B4"/>
    <w:rsid w:val="00DE03C6"/>
    <w:rsid w:val="00DE252D"/>
    <w:rsid w:val="00DE42DF"/>
    <w:rsid w:val="00DE4331"/>
    <w:rsid w:val="00DE4B66"/>
    <w:rsid w:val="00DE6B4E"/>
    <w:rsid w:val="00DE7204"/>
    <w:rsid w:val="00DE748F"/>
    <w:rsid w:val="00DE7C89"/>
    <w:rsid w:val="00DF172C"/>
    <w:rsid w:val="00DF1D0D"/>
    <w:rsid w:val="00DF660C"/>
    <w:rsid w:val="00E02383"/>
    <w:rsid w:val="00E02CA4"/>
    <w:rsid w:val="00E03E31"/>
    <w:rsid w:val="00E109A5"/>
    <w:rsid w:val="00E21134"/>
    <w:rsid w:val="00E22CBC"/>
    <w:rsid w:val="00E22CE9"/>
    <w:rsid w:val="00E23717"/>
    <w:rsid w:val="00E237BF"/>
    <w:rsid w:val="00E26716"/>
    <w:rsid w:val="00E27A0A"/>
    <w:rsid w:val="00E30B2F"/>
    <w:rsid w:val="00E34CF7"/>
    <w:rsid w:val="00E378C6"/>
    <w:rsid w:val="00E408BA"/>
    <w:rsid w:val="00E40BFC"/>
    <w:rsid w:val="00E41D01"/>
    <w:rsid w:val="00E44912"/>
    <w:rsid w:val="00E50F59"/>
    <w:rsid w:val="00E510B8"/>
    <w:rsid w:val="00E5224B"/>
    <w:rsid w:val="00E546F4"/>
    <w:rsid w:val="00E54813"/>
    <w:rsid w:val="00E55D85"/>
    <w:rsid w:val="00E56951"/>
    <w:rsid w:val="00E56E32"/>
    <w:rsid w:val="00E57F44"/>
    <w:rsid w:val="00E61C51"/>
    <w:rsid w:val="00E6239F"/>
    <w:rsid w:val="00E62781"/>
    <w:rsid w:val="00E6374E"/>
    <w:rsid w:val="00E646F6"/>
    <w:rsid w:val="00E64B09"/>
    <w:rsid w:val="00E65023"/>
    <w:rsid w:val="00E70463"/>
    <w:rsid w:val="00E70F08"/>
    <w:rsid w:val="00E723F3"/>
    <w:rsid w:val="00E77374"/>
    <w:rsid w:val="00E81F2D"/>
    <w:rsid w:val="00E82687"/>
    <w:rsid w:val="00E87971"/>
    <w:rsid w:val="00E87D59"/>
    <w:rsid w:val="00E906A9"/>
    <w:rsid w:val="00E90D06"/>
    <w:rsid w:val="00E91208"/>
    <w:rsid w:val="00E92C40"/>
    <w:rsid w:val="00E92E4D"/>
    <w:rsid w:val="00E93DF6"/>
    <w:rsid w:val="00E9574E"/>
    <w:rsid w:val="00E959A7"/>
    <w:rsid w:val="00E97632"/>
    <w:rsid w:val="00E97E7C"/>
    <w:rsid w:val="00EA04D6"/>
    <w:rsid w:val="00EA084D"/>
    <w:rsid w:val="00EA30D4"/>
    <w:rsid w:val="00EA3CF9"/>
    <w:rsid w:val="00EA4453"/>
    <w:rsid w:val="00EA6857"/>
    <w:rsid w:val="00EA7060"/>
    <w:rsid w:val="00EA72CF"/>
    <w:rsid w:val="00EA7385"/>
    <w:rsid w:val="00EA76AF"/>
    <w:rsid w:val="00EB1534"/>
    <w:rsid w:val="00EB2B6D"/>
    <w:rsid w:val="00EB3691"/>
    <w:rsid w:val="00EB426A"/>
    <w:rsid w:val="00EB6B79"/>
    <w:rsid w:val="00EB739C"/>
    <w:rsid w:val="00EC0215"/>
    <w:rsid w:val="00EC2855"/>
    <w:rsid w:val="00EC515A"/>
    <w:rsid w:val="00EC781A"/>
    <w:rsid w:val="00ED0DEA"/>
    <w:rsid w:val="00ED42B0"/>
    <w:rsid w:val="00ED43D4"/>
    <w:rsid w:val="00ED46E3"/>
    <w:rsid w:val="00ED4B48"/>
    <w:rsid w:val="00EE3625"/>
    <w:rsid w:val="00EE5164"/>
    <w:rsid w:val="00EE5CB4"/>
    <w:rsid w:val="00EF4569"/>
    <w:rsid w:val="00EF6088"/>
    <w:rsid w:val="00EF65CE"/>
    <w:rsid w:val="00EF6C14"/>
    <w:rsid w:val="00EF7335"/>
    <w:rsid w:val="00EF772C"/>
    <w:rsid w:val="00EF7B59"/>
    <w:rsid w:val="00EF7B9E"/>
    <w:rsid w:val="00F00EC7"/>
    <w:rsid w:val="00F00F6E"/>
    <w:rsid w:val="00F030F0"/>
    <w:rsid w:val="00F05FF2"/>
    <w:rsid w:val="00F10982"/>
    <w:rsid w:val="00F10AE9"/>
    <w:rsid w:val="00F10EC9"/>
    <w:rsid w:val="00F13D28"/>
    <w:rsid w:val="00F15125"/>
    <w:rsid w:val="00F17203"/>
    <w:rsid w:val="00F174DE"/>
    <w:rsid w:val="00F200D3"/>
    <w:rsid w:val="00F207CF"/>
    <w:rsid w:val="00F21448"/>
    <w:rsid w:val="00F215DF"/>
    <w:rsid w:val="00F24DD1"/>
    <w:rsid w:val="00F320EB"/>
    <w:rsid w:val="00F32102"/>
    <w:rsid w:val="00F3495B"/>
    <w:rsid w:val="00F34D90"/>
    <w:rsid w:val="00F35B0A"/>
    <w:rsid w:val="00F3707D"/>
    <w:rsid w:val="00F3757B"/>
    <w:rsid w:val="00F376D0"/>
    <w:rsid w:val="00F406EC"/>
    <w:rsid w:val="00F41556"/>
    <w:rsid w:val="00F4434E"/>
    <w:rsid w:val="00F4537C"/>
    <w:rsid w:val="00F46ABA"/>
    <w:rsid w:val="00F500EF"/>
    <w:rsid w:val="00F528AB"/>
    <w:rsid w:val="00F536CD"/>
    <w:rsid w:val="00F54E34"/>
    <w:rsid w:val="00F550DC"/>
    <w:rsid w:val="00F5571D"/>
    <w:rsid w:val="00F56B60"/>
    <w:rsid w:val="00F62E48"/>
    <w:rsid w:val="00F633DF"/>
    <w:rsid w:val="00F637D7"/>
    <w:rsid w:val="00F65140"/>
    <w:rsid w:val="00F65438"/>
    <w:rsid w:val="00F66296"/>
    <w:rsid w:val="00F667F0"/>
    <w:rsid w:val="00F716BA"/>
    <w:rsid w:val="00F74049"/>
    <w:rsid w:val="00F742B7"/>
    <w:rsid w:val="00F773FC"/>
    <w:rsid w:val="00F77C1C"/>
    <w:rsid w:val="00F808DC"/>
    <w:rsid w:val="00F81DC2"/>
    <w:rsid w:val="00F84CC6"/>
    <w:rsid w:val="00F85650"/>
    <w:rsid w:val="00F90CE5"/>
    <w:rsid w:val="00F91D69"/>
    <w:rsid w:val="00F928F6"/>
    <w:rsid w:val="00F95E2A"/>
    <w:rsid w:val="00F96FCA"/>
    <w:rsid w:val="00FA2082"/>
    <w:rsid w:val="00FA4EF5"/>
    <w:rsid w:val="00FA5297"/>
    <w:rsid w:val="00FA59F1"/>
    <w:rsid w:val="00FA6606"/>
    <w:rsid w:val="00FA6ABF"/>
    <w:rsid w:val="00FB06A0"/>
    <w:rsid w:val="00FB1C91"/>
    <w:rsid w:val="00FB2266"/>
    <w:rsid w:val="00FB3BFA"/>
    <w:rsid w:val="00FB3CB4"/>
    <w:rsid w:val="00FB5CE0"/>
    <w:rsid w:val="00FB6C1C"/>
    <w:rsid w:val="00FC106E"/>
    <w:rsid w:val="00FC1E2D"/>
    <w:rsid w:val="00FC3064"/>
    <w:rsid w:val="00FC5569"/>
    <w:rsid w:val="00FC560A"/>
    <w:rsid w:val="00FC6A50"/>
    <w:rsid w:val="00FC6E73"/>
    <w:rsid w:val="00FD086C"/>
    <w:rsid w:val="00FD174B"/>
    <w:rsid w:val="00FD2C70"/>
    <w:rsid w:val="00FD48D5"/>
    <w:rsid w:val="00FD4C32"/>
    <w:rsid w:val="00FD566A"/>
    <w:rsid w:val="00FE0FF5"/>
    <w:rsid w:val="00FE2F84"/>
    <w:rsid w:val="00FE31AB"/>
    <w:rsid w:val="00FE31EF"/>
    <w:rsid w:val="00FE3911"/>
    <w:rsid w:val="00FE6D98"/>
    <w:rsid w:val="00FE738E"/>
    <w:rsid w:val="00FE7E22"/>
    <w:rsid w:val="00FF2663"/>
    <w:rsid w:val="00FF27EA"/>
    <w:rsid w:val="00FF29EB"/>
    <w:rsid w:val="00FF4484"/>
    <w:rsid w:val="00FF4B6E"/>
    <w:rsid w:val="00FF5FA1"/>
    <w:rsid w:val="00FF6F07"/>
    <w:rsid w:val="00FF6F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7378"/>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autoRedefine/>
    <w:uiPriority w:val="9"/>
    <w:unhideWhenUsed/>
    <w:qFormat/>
    <w:rsid w:val="00433936"/>
    <w:pPr>
      <w:keepNext/>
      <w:keepLines/>
      <w:spacing w:before="40" w:after="0"/>
      <w:outlineLvl w:val="1"/>
    </w:pPr>
    <w:rPr>
      <w:rFonts w:asciiTheme="majorHAnsi" w:eastAsiaTheme="majorEastAsia" w:hAnsiTheme="majorHAnsi" w:cstheme="majorBidi"/>
      <w:color w:val="2E74B5" w:themeColor="accent1" w:themeShade="BF"/>
      <w:sz w:val="36"/>
      <w:szCs w:val="36"/>
    </w:rPr>
  </w:style>
  <w:style w:type="paragraph" w:styleId="Heading3">
    <w:name w:val="heading 3"/>
    <w:basedOn w:val="Normal"/>
    <w:next w:val="Normal"/>
    <w:link w:val="Heading3Char"/>
    <w:uiPriority w:val="9"/>
    <w:unhideWhenUsed/>
    <w:qFormat/>
    <w:rsid w:val="00433936"/>
    <w:pPr>
      <w:keepNext/>
      <w:keepLines/>
      <w:spacing w:before="40" w:after="0"/>
      <w:outlineLvl w:val="2"/>
    </w:pPr>
    <w:rPr>
      <w:rFonts w:asciiTheme="majorHAnsi" w:eastAsiaTheme="majorEastAsia" w:hAnsiTheme="majorHAnsi" w:cstheme="majorBidi"/>
      <w:color w:val="1F4D78" w:themeColor="accent1" w:themeShade="7F"/>
      <w:sz w:val="28"/>
      <w:szCs w:val="24"/>
    </w:rPr>
  </w:style>
  <w:style w:type="paragraph" w:styleId="Heading4">
    <w:name w:val="heading 4"/>
    <w:basedOn w:val="Normal"/>
    <w:next w:val="Normal"/>
    <w:link w:val="Heading4Char"/>
    <w:uiPriority w:val="9"/>
    <w:unhideWhenUsed/>
    <w:qFormat/>
    <w:rsid w:val="00E6239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33936"/>
    <w:rPr>
      <w:rFonts w:asciiTheme="majorHAnsi" w:eastAsiaTheme="majorEastAsia" w:hAnsiTheme="majorHAnsi" w:cstheme="majorBidi"/>
      <w:color w:val="2E74B5" w:themeColor="accent1" w:themeShade="BF"/>
      <w:sz w:val="36"/>
      <w:szCs w:val="36"/>
    </w:rPr>
  </w:style>
  <w:style w:type="paragraph" w:styleId="TOC2">
    <w:name w:val="toc 2"/>
    <w:basedOn w:val="Normal"/>
    <w:next w:val="Normal"/>
    <w:autoRedefine/>
    <w:uiPriority w:val="39"/>
    <w:unhideWhenUsed/>
    <w:rsid w:val="00606C56"/>
    <w:pPr>
      <w:tabs>
        <w:tab w:val="right" w:leader="dot" w:pos="9016"/>
      </w:tabs>
      <w:spacing w:after="100" w:line="240" w:lineRule="auto"/>
      <w:ind w:left="220"/>
    </w:pPr>
  </w:style>
  <w:style w:type="paragraph" w:styleId="Header">
    <w:name w:val="header"/>
    <w:basedOn w:val="Normal"/>
    <w:link w:val="HeaderChar"/>
    <w:uiPriority w:val="99"/>
    <w:unhideWhenUsed/>
    <w:rsid w:val="005349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4950"/>
  </w:style>
  <w:style w:type="paragraph" w:styleId="Footer">
    <w:name w:val="footer"/>
    <w:basedOn w:val="Normal"/>
    <w:link w:val="FooterChar"/>
    <w:uiPriority w:val="99"/>
    <w:unhideWhenUsed/>
    <w:rsid w:val="005349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4950"/>
  </w:style>
  <w:style w:type="paragraph" w:styleId="ListParagraph">
    <w:name w:val="List Paragraph"/>
    <w:basedOn w:val="Normal"/>
    <w:uiPriority w:val="34"/>
    <w:qFormat/>
    <w:rsid w:val="0078207A"/>
    <w:pPr>
      <w:ind w:left="720"/>
      <w:contextualSpacing/>
    </w:pPr>
  </w:style>
  <w:style w:type="character" w:styleId="FollowedHyperlink">
    <w:name w:val="FollowedHyperlink"/>
    <w:basedOn w:val="DefaultParagraphFont"/>
    <w:uiPriority w:val="99"/>
    <w:semiHidden/>
    <w:unhideWhenUsed/>
    <w:rsid w:val="009549D5"/>
    <w:rPr>
      <w:color w:val="954F72" w:themeColor="followedHyperlink"/>
      <w:u w:val="single"/>
    </w:rPr>
  </w:style>
  <w:style w:type="character" w:styleId="UnresolvedMention">
    <w:name w:val="Unresolved Mention"/>
    <w:basedOn w:val="DefaultParagraphFont"/>
    <w:uiPriority w:val="99"/>
    <w:semiHidden/>
    <w:unhideWhenUsed/>
    <w:rsid w:val="00293E8B"/>
    <w:rPr>
      <w:color w:val="605E5C"/>
      <w:shd w:val="clear" w:color="auto" w:fill="E1DFDD"/>
    </w:rPr>
  </w:style>
  <w:style w:type="paragraph" w:styleId="TOC3">
    <w:name w:val="toc 3"/>
    <w:basedOn w:val="Normal"/>
    <w:next w:val="Normal"/>
    <w:autoRedefine/>
    <w:uiPriority w:val="39"/>
    <w:unhideWhenUsed/>
    <w:rsid w:val="008D2E9F"/>
    <w:pPr>
      <w:spacing w:after="100"/>
      <w:ind w:left="440"/>
    </w:pPr>
    <w:rPr>
      <w:rFonts w:eastAsiaTheme="minorEastAsia" w:cs="Times New Roman"/>
      <w:lang w:val="en-US"/>
    </w:rPr>
  </w:style>
  <w:style w:type="paragraph" w:styleId="NormalWeb">
    <w:name w:val="Normal (Web)"/>
    <w:basedOn w:val="Normal"/>
    <w:uiPriority w:val="99"/>
    <w:semiHidden/>
    <w:unhideWhenUsed/>
    <w:rsid w:val="00490C97"/>
    <w:pPr>
      <w:spacing w:before="100" w:beforeAutospacing="1" w:after="100" w:afterAutospacing="1" w:line="240" w:lineRule="auto"/>
    </w:pPr>
    <w:rPr>
      <w:rFonts w:ascii="Times New Roman" w:eastAsia="Calibri" w:hAnsi="Times New Roman" w:cs="Times New Roman"/>
      <w:sz w:val="24"/>
      <w:szCs w:val="24"/>
      <w:lang w:eastAsia="en-GB"/>
    </w:rPr>
  </w:style>
  <w:style w:type="character" w:customStyle="1" w:styleId="Heading3Char">
    <w:name w:val="Heading 3 Char"/>
    <w:basedOn w:val="DefaultParagraphFont"/>
    <w:link w:val="Heading3"/>
    <w:uiPriority w:val="9"/>
    <w:rsid w:val="00433936"/>
    <w:rPr>
      <w:rFonts w:asciiTheme="majorHAnsi" w:eastAsiaTheme="majorEastAsia" w:hAnsiTheme="majorHAnsi" w:cstheme="majorBidi"/>
      <w:color w:val="1F4D78" w:themeColor="accent1" w:themeShade="7F"/>
      <w:sz w:val="28"/>
      <w:szCs w:val="24"/>
    </w:rPr>
  </w:style>
  <w:style w:type="character" w:customStyle="1" w:styleId="Heading4Char">
    <w:name w:val="Heading 4 Char"/>
    <w:basedOn w:val="DefaultParagraphFont"/>
    <w:link w:val="Heading4"/>
    <w:uiPriority w:val="9"/>
    <w:rsid w:val="00E6239F"/>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96722">
      <w:bodyDiv w:val="1"/>
      <w:marLeft w:val="0"/>
      <w:marRight w:val="0"/>
      <w:marTop w:val="0"/>
      <w:marBottom w:val="0"/>
      <w:divBdr>
        <w:top w:val="none" w:sz="0" w:space="0" w:color="auto"/>
        <w:left w:val="none" w:sz="0" w:space="0" w:color="auto"/>
        <w:bottom w:val="none" w:sz="0" w:space="0" w:color="auto"/>
        <w:right w:val="none" w:sz="0" w:space="0" w:color="auto"/>
      </w:divBdr>
    </w:div>
    <w:div w:id="97990728">
      <w:bodyDiv w:val="1"/>
      <w:marLeft w:val="0"/>
      <w:marRight w:val="0"/>
      <w:marTop w:val="0"/>
      <w:marBottom w:val="0"/>
      <w:divBdr>
        <w:top w:val="none" w:sz="0" w:space="0" w:color="auto"/>
        <w:left w:val="none" w:sz="0" w:space="0" w:color="auto"/>
        <w:bottom w:val="none" w:sz="0" w:space="0" w:color="auto"/>
        <w:right w:val="none" w:sz="0" w:space="0" w:color="auto"/>
      </w:divBdr>
    </w:div>
    <w:div w:id="172650787">
      <w:bodyDiv w:val="1"/>
      <w:marLeft w:val="0"/>
      <w:marRight w:val="0"/>
      <w:marTop w:val="0"/>
      <w:marBottom w:val="0"/>
      <w:divBdr>
        <w:top w:val="none" w:sz="0" w:space="0" w:color="auto"/>
        <w:left w:val="none" w:sz="0" w:space="0" w:color="auto"/>
        <w:bottom w:val="none" w:sz="0" w:space="0" w:color="auto"/>
        <w:right w:val="none" w:sz="0" w:space="0" w:color="auto"/>
      </w:divBdr>
    </w:div>
    <w:div w:id="442504964">
      <w:bodyDiv w:val="1"/>
      <w:marLeft w:val="0"/>
      <w:marRight w:val="0"/>
      <w:marTop w:val="0"/>
      <w:marBottom w:val="0"/>
      <w:divBdr>
        <w:top w:val="none" w:sz="0" w:space="0" w:color="auto"/>
        <w:left w:val="none" w:sz="0" w:space="0" w:color="auto"/>
        <w:bottom w:val="none" w:sz="0" w:space="0" w:color="auto"/>
        <w:right w:val="none" w:sz="0" w:space="0" w:color="auto"/>
      </w:divBdr>
    </w:div>
    <w:div w:id="443842543">
      <w:bodyDiv w:val="1"/>
      <w:marLeft w:val="0"/>
      <w:marRight w:val="0"/>
      <w:marTop w:val="0"/>
      <w:marBottom w:val="0"/>
      <w:divBdr>
        <w:top w:val="none" w:sz="0" w:space="0" w:color="auto"/>
        <w:left w:val="none" w:sz="0" w:space="0" w:color="auto"/>
        <w:bottom w:val="none" w:sz="0" w:space="0" w:color="auto"/>
        <w:right w:val="none" w:sz="0" w:space="0" w:color="auto"/>
      </w:divBdr>
    </w:div>
    <w:div w:id="592512660">
      <w:bodyDiv w:val="1"/>
      <w:marLeft w:val="0"/>
      <w:marRight w:val="0"/>
      <w:marTop w:val="0"/>
      <w:marBottom w:val="0"/>
      <w:divBdr>
        <w:top w:val="none" w:sz="0" w:space="0" w:color="auto"/>
        <w:left w:val="none" w:sz="0" w:space="0" w:color="auto"/>
        <w:bottom w:val="none" w:sz="0" w:space="0" w:color="auto"/>
        <w:right w:val="none" w:sz="0" w:space="0" w:color="auto"/>
      </w:divBdr>
    </w:div>
    <w:div w:id="632443972">
      <w:bodyDiv w:val="1"/>
      <w:marLeft w:val="0"/>
      <w:marRight w:val="0"/>
      <w:marTop w:val="0"/>
      <w:marBottom w:val="0"/>
      <w:divBdr>
        <w:top w:val="none" w:sz="0" w:space="0" w:color="auto"/>
        <w:left w:val="none" w:sz="0" w:space="0" w:color="auto"/>
        <w:bottom w:val="none" w:sz="0" w:space="0" w:color="auto"/>
        <w:right w:val="none" w:sz="0" w:space="0" w:color="auto"/>
      </w:divBdr>
    </w:div>
    <w:div w:id="694497202">
      <w:bodyDiv w:val="1"/>
      <w:marLeft w:val="0"/>
      <w:marRight w:val="0"/>
      <w:marTop w:val="0"/>
      <w:marBottom w:val="0"/>
      <w:divBdr>
        <w:top w:val="none" w:sz="0" w:space="0" w:color="auto"/>
        <w:left w:val="none" w:sz="0" w:space="0" w:color="auto"/>
        <w:bottom w:val="none" w:sz="0" w:space="0" w:color="auto"/>
        <w:right w:val="none" w:sz="0" w:space="0" w:color="auto"/>
      </w:divBdr>
    </w:div>
    <w:div w:id="729809264">
      <w:bodyDiv w:val="1"/>
      <w:marLeft w:val="0"/>
      <w:marRight w:val="0"/>
      <w:marTop w:val="0"/>
      <w:marBottom w:val="0"/>
      <w:divBdr>
        <w:top w:val="none" w:sz="0" w:space="0" w:color="auto"/>
        <w:left w:val="none" w:sz="0" w:space="0" w:color="auto"/>
        <w:bottom w:val="none" w:sz="0" w:space="0" w:color="auto"/>
        <w:right w:val="none" w:sz="0" w:space="0" w:color="auto"/>
      </w:divBdr>
    </w:div>
    <w:div w:id="775558090">
      <w:bodyDiv w:val="1"/>
      <w:marLeft w:val="0"/>
      <w:marRight w:val="0"/>
      <w:marTop w:val="0"/>
      <w:marBottom w:val="0"/>
      <w:divBdr>
        <w:top w:val="none" w:sz="0" w:space="0" w:color="auto"/>
        <w:left w:val="none" w:sz="0" w:space="0" w:color="auto"/>
        <w:bottom w:val="none" w:sz="0" w:space="0" w:color="auto"/>
        <w:right w:val="none" w:sz="0" w:space="0" w:color="auto"/>
      </w:divBdr>
    </w:div>
    <w:div w:id="955213276">
      <w:bodyDiv w:val="1"/>
      <w:marLeft w:val="0"/>
      <w:marRight w:val="0"/>
      <w:marTop w:val="0"/>
      <w:marBottom w:val="0"/>
      <w:divBdr>
        <w:top w:val="none" w:sz="0" w:space="0" w:color="auto"/>
        <w:left w:val="none" w:sz="0" w:space="0" w:color="auto"/>
        <w:bottom w:val="none" w:sz="0" w:space="0" w:color="auto"/>
        <w:right w:val="none" w:sz="0" w:space="0" w:color="auto"/>
      </w:divBdr>
    </w:div>
    <w:div w:id="1050229877">
      <w:bodyDiv w:val="1"/>
      <w:marLeft w:val="0"/>
      <w:marRight w:val="0"/>
      <w:marTop w:val="0"/>
      <w:marBottom w:val="0"/>
      <w:divBdr>
        <w:top w:val="none" w:sz="0" w:space="0" w:color="auto"/>
        <w:left w:val="none" w:sz="0" w:space="0" w:color="auto"/>
        <w:bottom w:val="none" w:sz="0" w:space="0" w:color="auto"/>
        <w:right w:val="none" w:sz="0" w:space="0" w:color="auto"/>
      </w:divBdr>
    </w:div>
    <w:div w:id="1102527519">
      <w:bodyDiv w:val="1"/>
      <w:marLeft w:val="0"/>
      <w:marRight w:val="0"/>
      <w:marTop w:val="0"/>
      <w:marBottom w:val="0"/>
      <w:divBdr>
        <w:top w:val="none" w:sz="0" w:space="0" w:color="auto"/>
        <w:left w:val="none" w:sz="0" w:space="0" w:color="auto"/>
        <w:bottom w:val="none" w:sz="0" w:space="0" w:color="auto"/>
        <w:right w:val="none" w:sz="0" w:space="0" w:color="auto"/>
      </w:divBdr>
    </w:div>
    <w:div w:id="1136098875">
      <w:bodyDiv w:val="1"/>
      <w:marLeft w:val="0"/>
      <w:marRight w:val="0"/>
      <w:marTop w:val="0"/>
      <w:marBottom w:val="0"/>
      <w:divBdr>
        <w:top w:val="none" w:sz="0" w:space="0" w:color="auto"/>
        <w:left w:val="none" w:sz="0" w:space="0" w:color="auto"/>
        <w:bottom w:val="none" w:sz="0" w:space="0" w:color="auto"/>
        <w:right w:val="none" w:sz="0" w:space="0" w:color="auto"/>
      </w:divBdr>
    </w:div>
    <w:div w:id="1185443946">
      <w:bodyDiv w:val="1"/>
      <w:marLeft w:val="0"/>
      <w:marRight w:val="0"/>
      <w:marTop w:val="0"/>
      <w:marBottom w:val="0"/>
      <w:divBdr>
        <w:top w:val="none" w:sz="0" w:space="0" w:color="auto"/>
        <w:left w:val="none" w:sz="0" w:space="0" w:color="auto"/>
        <w:bottom w:val="none" w:sz="0" w:space="0" w:color="auto"/>
        <w:right w:val="none" w:sz="0" w:space="0" w:color="auto"/>
      </w:divBdr>
    </w:div>
    <w:div w:id="1190031065">
      <w:bodyDiv w:val="1"/>
      <w:marLeft w:val="0"/>
      <w:marRight w:val="0"/>
      <w:marTop w:val="0"/>
      <w:marBottom w:val="0"/>
      <w:divBdr>
        <w:top w:val="none" w:sz="0" w:space="0" w:color="auto"/>
        <w:left w:val="none" w:sz="0" w:space="0" w:color="auto"/>
        <w:bottom w:val="none" w:sz="0" w:space="0" w:color="auto"/>
        <w:right w:val="none" w:sz="0" w:space="0" w:color="auto"/>
      </w:divBdr>
    </w:div>
    <w:div w:id="1331521675">
      <w:bodyDiv w:val="1"/>
      <w:marLeft w:val="0"/>
      <w:marRight w:val="0"/>
      <w:marTop w:val="0"/>
      <w:marBottom w:val="0"/>
      <w:divBdr>
        <w:top w:val="none" w:sz="0" w:space="0" w:color="auto"/>
        <w:left w:val="none" w:sz="0" w:space="0" w:color="auto"/>
        <w:bottom w:val="none" w:sz="0" w:space="0" w:color="auto"/>
        <w:right w:val="none" w:sz="0" w:space="0" w:color="auto"/>
      </w:divBdr>
      <w:divsChild>
        <w:div w:id="2054034622">
          <w:marLeft w:val="360"/>
          <w:marRight w:val="0"/>
          <w:marTop w:val="0"/>
          <w:marBottom w:val="0"/>
          <w:divBdr>
            <w:top w:val="none" w:sz="0" w:space="0" w:color="auto"/>
            <w:left w:val="none" w:sz="0" w:space="0" w:color="auto"/>
            <w:bottom w:val="none" w:sz="0" w:space="0" w:color="auto"/>
            <w:right w:val="none" w:sz="0" w:space="0" w:color="auto"/>
          </w:divBdr>
        </w:div>
        <w:div w:id="139201357">
          <w:marLeft w:val="360"/>
          <w:marRight w:val="0"/>
          <w:marTop w:val="0"/>
          <w:marBottom w:val="0"/>
          <w:divBdr>
            <w:top w:val="none" w:sz="0" w:space="0" w:color="auto"/>
            <w:left w:val="none" w:sz="0" w:space="0" w:color="auto"/>
            <w:bottom w:val="none" w:sz="0" w:space="0" w:color="auto"/>
            <w:right w:val="none" w:sz="0" w:space="0" w:color="auto"/>
          </w:divBdr>
        </w:div>
        <w:div w:id="248926393">
          <w:marLeft w:val="360"/>
          <w:marRight w:val="0"/>
          <w:marTop w:val="0"/>
          <w:marBottom w:val="0"/>
          <w:divBdr>
            <w:top w:val="none" w:sz="0" w:space="0" w:color="auto"/>
            <w:left w:val="none" w:sz="0" w:space="0" w:color="auto"/>
            <w:bottom w:val="none" w:sz="0" w:space="0" w:color="auto"/>
            <w:right w:val="none" w:sz="0" w:space="0" w:color="auto"/>
          </w:divBdr>
        </w:div>
        <w:div w:id="1927496154">
          <w:marLeft w:val="360"/>
          <w:marRight w:val="0"/>
          <w:marTop w:val="0"/>
          <w:marBottom w:val="0"/>
          <w:divBdr>
            <w:top w:val="none" w:sz="0" w:space="0" w:color="auto"/>
            <w:left w:val="none" w:sz="0" w:space="0" w:color="auto"/>
            <w:bottom w:val="none" w:sz="0" w:space="0" w:color="auto"/>
            <w:right w:val="none" w:sz="0" w:space="0" w:color="auto"/>
          </w:divBdr>
        </w:div>
        <w:div w:id="1847086651">
          <w:marLeft w:val="360"/>
          <w:marRight w:val="0"/>
          <w:marTop w:val="0"/>
          <w:marBottom w:val="0"/>
          <w:divBdr>
            <w:top w:val="none" w:sz="0" w:space="0" w:color="auto"/>
            <w:left w:val="none" w:sz="0" w:space="0" w:color="auto"/>
            <w:bottom w:val="none" w:sz="0" w:space="0" w:color="auto"/>
            <w:right w:val="none" w:sz="0" w:space="0" w:color="auto"/>
          </w:divBdr>
        </w:div>
      </w:divsChild>
    </w:div>
    <w:div w:id="1472095173">
      <w:bodyDiv w:val="1"/>
      <w:marLeft w:val="0"/>
      <w:marRight w:val="0"/>
      <w:marTop w:val="0"/>
      <w:marBottom w:val="0"/>
      <w:divBdr>
        <w:top w:val="none" w:sz="0" w:space="0" w:color="auto"/>
        <w:left w:val="none" w:sz="0" w:space="0" w:color="auto"/>
        <w:bottom w:val="none" w:sz="0" w:space="0" w:color="auto"/>
        <w:right w:val="none" w:sz="0" w:space="0" w:color="auto"/>
      </w:divBdr>
    </w:div>
    <w:div w:id="1604531424">
      <w:bodyDiv w:val="1"/>
      <w:marLeft w:val="0"/>
      <w:marRight w:val="0"/>
      <w:marTop w:val="0"/>
      <w:marBottom w:val="0"/>
      <w:divBdr>
        <w:top w:val="none" w:sz="0" w:space="0" w:color="auto"/>
        <w:left w:val="none" w:sz="0" w:space="0" w:color="auto"/>
        <w:bottom w:val="none" w:sz="0" w:space="0" w:color="auto"/>
        <w:right w:val="none" w:sz="0" w:space="0" w:color="auto"/>
      </w:divBdr>
    </w:div>
    <w:div w:id="1609190790">
      <w:bodyDiv w:val="1"/>
      <w:marLeft w:val="0"/>
      <w:marRight w:val="0"/>
      <w:marTop w:val="0"/>
      <w:marBottom w:val="0"/>
      <w:divBdr>
        <w:top w:val="none" w:sz="0" w:space="0" w:color="auto"/>
        <w:left w:val="none" w:sz="0" w:space="0" w:color="auto"/>
        <w:bottom w:val="none" w:sz="0" w:space="0" w:color="auto"/>
        <w:right w:val="none" w:sz="0" w:space="0" w:color="auto"/>
      </w:divBdr>
      <w:divsChild>
        <w:div w:id="659887203">
          <w:marLeft w:val="360"/>
          <w:marRight w:val="0"/>
          <w:marTop w:val="0"/>
          <w:marBottom w:val="0"/>
          <w:divBdr>
            <w:top w:val="none" w:sz="0" w:space="0" w:color="auto"/>
            <w:left w:val="none" w:sz="0" w:space="0" w:color="auto"/>
            <w:bottom w:val="none" w:sz="0" w:space="0" w:color="auto"/>
            <w:right w:val="none" w:sz="0" w:space="0" w:color="auto"/>
          </w:divBdr>
        </w:div>
        <w:div w:id="1308438222">
          <w:marLeft w:val="360"/>
          <w:marRight w:val="0"/>
          <w:marTop w:val="0"/>
          <w:marBottom w:val="0"/>
          <w:divBdr>
            <w:top w:val="none" w:sz="0" w:space="0" w:color="auto"/>
            <w:left w:val="none" w:sz="0" w:space="0" w:color="auto"/>
            <w:bottom w:val="none" w:sz="0" w:space="0" w:color="auto"/>
            <w:right w:val="none" w:sz="0" w:space="0" w:color="auto"/>
          </w:divBdr>
        </w:div>
        <w:div w:id="1365978032">
          <w:marLeft w:val="360"/>
          <w:marRight w:val="0"/>
          <w:marTop w:val="0"/>
          <w:marBottom w:val="0"/>
          <w:divBdr>
            <w:top w:val="none" w:sz="0" w:space="0" w:color="auto"/>
            <w:left w:val="none" w:sz="0" w:space="0" w:color="auto"/>
            <w:bottom w:val="none" w:sz="0" w:space="0" w:color="auto"/>
            <w:right w:val="none" w:sz="0" w:space="0" w:color="auto"/>
          </w:divBdr>
        </w:div>
        <w:div w:id="1995721072">
          <w:marLeft w:val="360"/>
          <w:marRight w:val="0"/>
          <w:marTop w:val="0"/>
          <w:marBottom w:val="0"/>
          <w:divBdr>
            <w:top w:val="none" w:sz="0" w:space="0" w:color="auto"/>
            <w:left w:val="none" w:sz="0" w:space="0" w:color="auto"/>
            <w:bottom w:val="none" w:sz="0" w:space="0" w:color="auto"/>
            <w:right w:val="none" w:sz="0" w:space="0" w:color="auto"/>
          </w:divBdr>
        </w:div>
        <w:div w:id="1712457277">
          <w:marLeft w:val="360"/>
          <w:marRight w:val="0"/>
          <w:marTop w:val="0"/>
          <w:marBottom w:val="0"/>
          <w:divBdr>
            <w:top w:val="none" w:sz="0" w:space="0" w:color="auto"/>
            <w:left w:val="none" w:sz="0" w:space="0" w:color="auto"/>
            <w:bottom w:val="none" w:sz="0" w:space="0" w:color="auto"/>
            <w:right w:val="none" w:sz="0" w:space="0" w:color="auto"/>
          </w:divBdr>
        </w:div>
      </w:divsChild>
    </w:div>
    <w:div w:id="1671061896">
      <w:bodyDiv w:val="1"/>
      <w:marLeft w:val="0"/>
      <w:marRight w:val="0"/>
      <w:marTop w:val="0"/>
      <w:marBottom w:val="0"/>
      <w:divBdr>
        <w:top w:val="none" w:sz="0" w:space="0" w:color="auto"/>
        <w:left w:val="none" w:sz="0" w:space="0" w:color="auto"/>
        <w:bottom w:val="none" w:sz="0" w:space="0" w:color="auto"/>
        <w:right w:val="none" w:sz="0" w:space="0" w:color="auto"/>
      </w:divBdr>
    </w:div>
    <w:div w:id="1719893230">
      <w:bodyDiv w:val="1"/>
      <w:marLeft w:val="0"/>
      <w:marRight w:val="0"/>
      <w:marTop w:val="0"/>
      <w:marBottom w:val="0"/>
      <w:divBdr>
        <w:top w:val="none" w:sz="0" w:space="0" w:color="auto"/>
        <w:left w:val="none" w:sz="0" w:space="0" w:color="auto"/>
        <w:bottom w:val="none" w:sz="0" w:space="0" w:color="auto"/>
        <w:right w:val="none" w:sz="0" w:space="0" w:color="auto"/>
      </w:divBdr>
    </w:div>
    <w:div w:id="1721517642">
      <w:bodyDiv w:val="1"/>
      <w:marLeft w:val="0"/>
      <w:marRight w:val="0"/>
      <w:marTop w:val="0"/>
      <w:marBottom w:val="0"/>
      <w:divBdr>
        <w:top w:val="none" w:sz="0" w:space="0" w:color="auto"/>
        <w:left w:val="none" w:sz="0" w:space="0" w:color="auto"/>
        <w:bottom w:val="none" w:sz="0" w:space="0" w:color="auto"/>
        <w:right w:val="none" w:sz="0" w:space="0" w:color="auto"/>
      </w:divBdr>
    </w:div>
    <w:div w:id="1765497746">
      <w:bodyDiv w:val="1"/>
      <w:marLeft w:val="0"/>
      <w:marRight w:val="0"/>
      <w:marTop w:val="0"/>
      <w:marBottom w:val="0"/>
      <w:divBdr>
        <w:top w:val="none" w:sz="0" w:space="0" w:color="auto"/>
        <w:left w:val="none" w:sz="0" w:space="0" w:color="auto"/>
        <w:bottom w:val="none" w:sz="0" w:space="0" w:color="auto"/>
        <w:right w:val="none" w:sz="0" w:space="0" w:color="auto"/>
      </w:divBdr>
    </w:div>
    <w:div w:id="1787122008">
      <w:bodyDiv w:val="1"/>
      <w:marLeft w:val="0"/>
      <w:marRight w:val="0"/>
      <w:marTop w:val="0"/>
      <w:marBottom w:val="0"/>
      <w:divBdr>
        <w:top w:val="none" w:sz="0" w:space="0" w:color="auto"/>
        <w:left w:val="none" w:sz="0" w:space="0" w:color="auto"/>
        <w:bottom w:val="none" w:sz="0" w:space="0" w:color="auto"/>
        <w:right w:val="none" w:sz="0" w:space="0" w:color="auto"/>
      </w:divBdr>
    </w:div>
    <w:div w:id="1838568279">
      <w:bodyDiv w:val="1"/>
      <w:marLeft w:val="0"/>
      <w:marRight w:val="0"/>
      <w:marTop w:val="0"/>
      <w:marBottom w:val="0"/>
      <w:divBdr>
        <w:top w:val="none" w:sz="0" w:space="0" w:color="auto"/>
        <w:left w:val="none" w:sz="0" w:space="0" w:color="auto"/>
        <w:bottom w:val="none" w:sz="0" w:space="0" w:color="auto"/>
        <w:right w:val="none" w:sz="0" w:space="0" w:color="auto"/>
      </w:divBdr>
    </w:div>
    <w:div w:id="1944023414">
      <w:bodyDiv w:val="1"/>
      <w:marLeft w:val="0"/>
      <w:marRight w:val="0"/>
      <w:marTop w:val="0"/>
      <w:marBottom w:val="0"/>
      <w:divBdr>
        <w:top w:val="none" w:sz="0" w:space="0" w:color="auto"/>
        <w:left w:val="none" w:sz="0" w:space="0" w:color="auto"/>
        <w:bottom w:val="none" w:sz="0" w:space="0" w:color="auto"/>
        <w:right w:val="none" w:sz="0" w:space="0" w:color="auto"/>
      </w:divBdr>
    </w:div>
    <w:div w:id="2009626877">
      <w:bodyDiv w:val="1"/>
      <w:marLeft w:val="0"/>
      <w:marRight w:val="0"/>
      <w:marTop w:val="0"/>
      <w:marBottom w:val="0"/>
      <w:divBdr>
        <w:top w:val="none" w:sz="0" w:space="0" w:color="auto"/>
        <w:left w:val="none" w:sz="0" w:space="0" w:color="auto"/>
        <w:bottom w:val="none" w:sz="0" w:space="0" w:color="auto"/>
        <w:right w:val="none" w:sz="0" w:space="0" w:color="auto"/>
      </w:divBdr>
    </w:div>
    <w:div w:id="2094466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emf"/><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2023-08-01T00:00:00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673</TotalTime>
  <Pages>7</Pages>
  <Words>1325</Words>
  <Characters>7553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Improving the efficiency of clean-in-place</vt:lpstr>
    </vt:vector>
  </TitlesOfParts>
  <Company>Univers</Company>
  <LinksUpToDate>false</LinksUpToDate>
  <CharactersWithSpaces>8861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Improving the efficiency of clean-in-place</dc:title>
  <dc:subject>ACMA 6013</dc:subject>
  <dc:creator>Marie Pitson</dc:creator>
  <cp:keywords/>
  <dc:description/>
  <cp:lastModifiedBy>Benjamin James</cp:lastModifiedBy>
  <cp:revision>162</cp:revision>
  <cp:lastPrinted>2023-03-30T15:21:00Z</cp:lastPrinted>
  <dcterms:created xsi:type="dcterms:W3CDTF">2023-08-01T11:54:00Z</dcterms:created>
  <dcterms:modified xsi:type="dcterms:W3CDTF">2023-09-11T14:52:00Z</dcterms:modified>
</cp:coreProperties>
</file>