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8CFC8B" w14:textId="03C14D39" w:rsidR="004A49AE" w:rsidRDefault="004A49AE">
      <w:pPr>
        <w:pStyle w:val="Nessunaspaziatura"/>
        <w:spacing w:before="1540" w:after="240"/>
        <w:jc w:val="center"/>
        <w:rPr>
          <w:rFonts w:eastAsiaTheme="minorHAnsi"/>
          <w:color w:val="4472C4" w:themeColor="accent1"/>
          <w:sz w:val="24"/>
          <w:szCs w:val="24"/>
          <w:lang w:val="en-GB" w:eastAsia="en-US"/>
        </w:rPr>
      </w:pPr>
      <w:r>
        <w:rPr>
          <w:rFonts w:eastAsiaTheme="minorHAnsi"/>
          <w:color w:val="4472C4" w:themeColor="accent1"/>
          <w:sz w:val="24"/>
          <w:szCs w:val="24"/>
          <w:lang w:val="en-GB" w:eastAsia="en-US"/>
        </w:rPr>
        <w:tab/>
      </w:r>
    </w:p>
    <w:sdt>
      <w:sdtPr>
        <w:rPr>
          <w:rFonts w:eastAsiaTheme="minorHAnsi"/>
          <w:color w:val="4472C4" w:themeColor="accent1"/>
          <w:sz w:val="24"/>
          <w:szCs w:val="24"/>
          <w:lang w:val="en-GB" w:eastAsia="en-US"/>
        </w:rPr>
        <w:id w:val="-603416366"/>
        <w:docPartObj>
          <w:docPartGallery w:val="Cover Pages"/>
          <w:docPartUnique/>
        </w:docPartObj>
      </w:sdtPr>
      <w:sdtEndPr>
        <w:rPr>
          <w:b/>
          <w:bCs/>
          <w:color w:val="auto"/>
        </w:rPr>
      </w:sdtEndPr>
      <w:sdtContent>
        <w:p w14:paraId="00302E1A" w14:textId="759B7965" w:rsidR="004B0DC5" w:rsidRDefault="004B0DC5">
          <w:pPr>
            <w:pStyle w:val="Nessunaspaziatura"/>
            <w:spacing w:before="1540" w:after="240"/>
            <w:jc w:val="center"/>
            <w:rPr>
              <w:color w:val="4472C4" w:themeColor="accent1"/>
            </w:rPr>
          </w:pPr>
        </w:p>
        <w:p w14:paraId="6FDF4D6C" w14:textId="77777777" w:rsidR="004B0DC5" w:rsidRDefault="004B0DC5">
          <w:pPr>
            <w:pStyle w:val="Nessunaspaziatura"/>
            <w:spacing w:before="1540" w:after="240"/>
            <w:jc w:val="center"/>
            <w:rPr>
              <w:color w:val="4472C4" w:themeColor="accent1"/>
            </w:rPr>
          </w:pPr>
        </w:p>
        <w:p w14:paraId="21BDD8ED" w14:textId="53654A46" w:rsidR="000E1A92" w:rsidRDefault="004B0DC5">
          <w:pPr>
            <w:pStyle w:val="Nessunaspaziatura"/>
            <w:spacing w:before="1540" w:after="240"/>
            <w:jc w:val="center"/>
            <w:rPr>
              <w:color w:val="4472C4" w:themeColor="accent1"/>
            </w:rPr>
          </w:pPr>
          <w:r>
            <w:rPr>
              <w:noProof/>
              <w:color w:val="4472C4" w:themeColor="accent1"/>
            </w:rPr>
            <w:drawing>
              <wp:anchor distT="0" distB="0" distL="114300" distR="114300" simplePos="0" relativeHeight="251660288" behindDoc="0" locked="0" layoutInCell="1" allowOverlap="1" wp14:anchorId="37759465" wp14:editId="08E423E6">
                <wp:simplePos x="0" y="0"/>
                <wp:positionH relativeFrom="margin">
                  <wp:align>left</wp:align>
                </wp:positionH>
                <wp:positionV relativeFrom="margin">
                  <wp:align>top</wp:align>
                </wp:positionV>
                <wp:extent cx="1974850" cy="1974850"/>
                <wp:effectExtent l="0" t="0" r="6350" b="6350"/>
                <wp:wrapSquare wrapText="bothSides"/>
                <wp:docPr id="33" name="Immagine 3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magine 33" descr="Immagine che contiene testo&#10;&#10;Descrizione generata automaticamente"/>
                        <pic:cNvPicPr/>
                      </pic:nvPicPr>
                      <pic:blipFill>
                        <a:blip r:embed="rId8">
                          <a:extLst>
                            <a:ext uri="{28A0092B-C50C-407E-A947-70E740481C1C}">
                              <a14:useLocalDpi xmlns:a14="http://schemas.microsoft.com/office/drawing/2010/main" val="0"/>
                            </a:ext>
                          </a:extLst>
                        </a:blip>
                        <a:stretch>
                          <a:fillRect/>
                        </a:stretch>
                      </pic:blipFill>
                      <pic:spPr>
                        <a:xfrm>
                          <a:off x="0" y="0"/>
                          <a:ext cx="1974850" cy="1974850"/>
                        </a:xfrm>
                        <a:prstGeom prst="rect">
                          <a:avLst/>
                        </a:prstGeom>
                      </pic:spPr>
                    </pic:pic>
                  </a:graphicData>
                </a:graphic>
              </wp:anchor>
            </w:drawing>
          </w:r>
        </w:p>
        <w:sdt>
          <w:sdtPr>
            <w:rPr>
              <w:rFonts w:asciiTheme="majorHAnsi" w:eastAsiaTheme="majorEastAsia" w:hAnsiTheme="majorHAnsi" w:cstheme="majorBidi"/>
              <w:caps/>
              <w:color w:val="4472C4" w:themeColor="accent1"/>
              <w:sz w:val="72"/>
              <w:szCs w:val="72"/>
            </w:rPr>
            <w:alias w:val="Titolo"/>
            <w:tag w:val=""/>
            <w:id w:val="1735040861"/>
            <w:placeholder>
              <w:docPart w:val="855E6A10D3B21A42B8FAD4C794ADEB5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37C515" w14:textId="4A8BB720" w:rsidR="000E1A92" w:rsidRPr="00E8751F" w:rsidRDefault="00841BEA">
              <w:pPr>
                <w:pStyle w:val="Nessunaspaziatura"/>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Impa</w:t>
              </w:r>
              <w:r w:rsidR="004B7E92">
                <w:rPr>
                  <w:rFonts w:asciiTheme="majorHAnsi" w:eastAsiaTheme="majorEastAsia" w:hAnsiTheme="majorHAnsi" w:cstheme="majorBidi"/>
                  <w:caps/>
                  <w:color w:val="4472C4" w:themeColor="accent1"/>
                  <w:sz w:val="72"/>
                  <w:szCs w:val="72"/>
                </w:rPr>
                <w:t xml:space="preserve">ct of virtual learning environment at university </w:t>
              </w:r>
            </w:p>
          </w:sdtContent>
        </w:sdt>
        <w:sdt>
          <w:sdtPr>
            <w:rPr>
              <w:color w:val="4472C4" w:themeColor="accent1"/>
              <w:sz w:val="28"/>
              <w:szCs w:val="28"/>
            </w:rPr>
            <w:alias w:val="Sottotitolo"/>
            <w:tag w:val=""/>
            <w:id w:val="328029620"/>
            <w:placeholder>
              <w:docPart w:val="C207AF3794D0714DA56A9D891AF5F462"/>
            </w:placeholder>
            <w:dataBinding w:prefixMappings="xmlns:ns0='http://purl.org/dc/elements/1.1/' xmlns:ns1='http://schemas.openxmlformats.org/package/2006/metadata/core-properties' " w:xpath="/ns1:coreProperties[1]/ns0:subject[1]" w:storeItemID="{6C3C8BC8-F283-45AE-878A-BAB7291924A1}"/>
            <w:text/>
          </w:sdtPr>
          <w:sdtEndPr/>
          <w:sdtContent>
            <w:p w14:paraId="759066F4" w14:textId="4291C902" w:rsidR="000E1A92" w:rsidRPr="000173C7" w:rsidRDefault="004A49AE">
              <w:pPr>
                <w:pStyle w:val="Nessunaspaziatura"/>
                <w:jc w:val="center"/>
                <w:rPr>
                  <w:color w:val="4472C4" w:themeColor="accent1"/>
                  <w:sz w:val="28"/>
                  <w:szCs w:val="28"/>
                </w:rPr>
              </w:pPr>
              <w:r>
                <w:rPr>
                  <w:color w:val="4472C4" w:themeColor="accent1"/>
                  <w:sz w:val="28"/>
                  <w:szCs w:val="28"/>
                </w:rPr>
                <w:t xml:space="preserve">This report has been written as an assignment to </w:t>
              </w:r>
              <w:r w:rsidR="00841BEA">
                <w:rPr>
                  <w:color w:val="4472C4" w:themeColor="accent1"/>
                  <w:sz w:val="28"/>
                  <w:szCs w:val="28"/>
                </w:rPr>
                <w:t>Digital Skills and Research Methods</w:t>
              </w:r>
              <w:r>
                <w:rPr>
                  <w:color w:val="4472C4" w:themeColor="accent1"/>
                  <w:sz w:val="28"/>
                  <w:szCs w:val="28"/>
                </w:rPr>
                <w:t xml:space="preserve"> course</w:t>
              </w:r>
            </w:p>
          </w:sdtContent>
        </w:sdt>
        <w:p w14:paraId="3FCAA4EA" w14:textId="2F04E9F3" w:rsidR="000E1A92" w:rsidRPr="000173C7" w:rsidRDefault="000E1A92">
          <w:pPr>
            <w:pStyle w:val="Nessunaspaziatura"/>
            <w:spacing w:before="480"/>
            <w:jc w:val="center"/>
            <w:rPr>
              <w:color w:val="4472C4" w:themeColor="accent1"/>
            </w:rPr>
          </w:pPr>
        </w:p>
        <w:p w14:paraId="6B5F9BD2" w14:textId="3235D537" w:rsidR="000E1A92" w:rsidRPr="000173C7" w:rsidRDefault="002E773B" w:rsidP="000173C7">
          <w:pPr>
            <w:jc w:val="center"/>
            <w:rPr>
              <w:lang w:val="en-US"/>
            </w:rPr>
          </w:pPr>
          <w:r>
            <w:rPr>
              <w:noProof/>
              <w:color w:val="4472C4" w:themeColor="accent1"/>
              <w:lang w:val="it-IT" w:eastAsia="it-IT"/>
            </w:rPr>
            <mc:AlternateContent>
              <mc:Choice Requires="wps">
                <w:drawing>
                  <wp:anchor distT="0" distB="0" distL="114300" distR="114300" simplePos="0" relativeHeight="251659264" behindDoc="0" locked="0" layoutInCell="1" allowOverlap="1" wp14:anchorId="7868763D" wp14:editId="659B90A0">
                    <wp:simplePos x="0" y="0"/>
                    <wp:positionH relativeFrom="margin">
                      <wp:posOffset>0</wp:posOffset>
                    </wp:positionH>
                    <wp:positionV relativeFrom="page">
                      <wp:posOffset>8778240</wp:posOffset>
                    </wp:positionV>
                    <wp:extent cx="6553200" cy="900811"/>
                    <wp:effectExtent l="0" t="0" r="8890" b="1270"/>
                    <wp:wrapNone/>
                    <wp:docPr id="142" name="Casella di testo 142"/>
                    <wp:cNvGraphicFramePr/>
                    <a:graphic xmlns:a="http://schemas.openxmlformats.org/drawingml/2006/main">
                      <a:graphicData uri="http://schemas.microsoft.com/office/word/2010/wordprocessingShape">
                        <wps:wsp>
                          <wps:cNvSpPr txBox="1"/>
                          <wps:spPr>
                            <a:xfrm>
                              <a:off x="0" y="0"/>
                              <a:ext cx="6553200" cy="9008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lang w:val="it-GB" w:eastAsia="it-IT"/>
                                  </w:rPr>
                                  <w:alias w:val="Data"/>
                                  <w:tag w:val=""/>
                                  <w:id w:val="197127006"/>
                                  <w:dataBinding w:prefixMappings="xmlns:ns0='http://schemas.microsoft.com/office/2006/coverPageProps' " w:xpath="/ns0:CoverPageProperties[1]/ns0:PublishDate[1]" w:storeItemID="{55AF091B-3C7A-41E3-B477-F2FDAA23CFDA}"/>
                                  <w:date>
                                    <w:dateFormat w:val="d MMMM yyyy"/>
                                    <w:lid w:val="it-IT"/>
                                    <w:storeMappedDataAs w:val="dateTime"/>
                                    <w:calendar w:val="gregorian"/>
                                  </w:date>
                                </w:sdtPr>
                                <w:sdtEndPr/>
                                <w:sdtContent>
                                  <w:p w14:paraId="4DE9C6BE" w14:textId="13A4036B" w:rsidR="000E1A92" w:rsidRPr="00B0600C" w:rsidRDefault="00B46A38">
                                    <w:pPr>
                                      <w:pStyle w:val="Nessunaspaziatura"/>
                                      <w:spacing w:after="40"/>
                                      <w:jc w:val="center"/>
                                      <w:rPr>
                                        <w:rFonts w:ascii="Arial" w:hAnsi="Arial" w:cs="Arial"/>
                                        <w:caps/>
                                        <w:color w:val="4472C4" w:themeColor="accent1"/>
                                        <w:sz w:val="28"/>
                                        <w:szCs w:val="28"/>
                                      </w:rPr>
                                    </w:pPr>
                                    <w:r w:rsidRPr="00B0600C">
                                      <w:rPr>
                                        <w:rFonts w:ascii="Arial" w:eastAsia="Times New Roman" w:hAnsi="Arial" w:cs="Arial"/>
                                        <w:lang w:val="en-GB" w:eastAsia="it-IT"/>
                                      </w:rPr>
                                      <w:t>Giuseppe Mannino</w:t>
                                    </w:r>
                                    <w:r w:rsidR="00B0600C" w:rsidRPr="00B0600C">
                                      <w:rPr>
                                        <w:rFonts w:ascii="Arial" w:eastAsia="Times New Roman" w:hAnsi="Arial" w:cs="Arial"/>
                                        <w:lang w:val="en-GB" w:eastAsia="it-IT"/>
                                      </w:rPr>
                                      <w:t xml:space="preserve"> (2023961)</w:t>
                                    </w:r>
                                  </w:p>
                                </w:sdtContent>
                              </w:sdt>
                              <w:p w14:paraId="1C7A3FD1" w14:textId="58BD9997" w:rsidR="000E1A92" w:rsidRPr="00B0600C" w:rsidRDefault="0074132C">
                                <w:pPr>
                                  <w:pStyle w:val="Nessunaspaziatura"/>
                                  <w:jc w:val="center"/>
                                  <w:rPr>
                                    <w:rFonts w:ascii="Arial" w:hAnsi="Arial" w:cs="Arial"/>
                                    <w:color w:val="4472C4" w:themeColor="accent1"/>
                                  </w:rPr>
                                </w:pPr>
                                <w:sdt>
                                  <w:sdtPr>
                                    <w:rPr>
                                      <w:rFonts w:ascii="Arial" w:hAnsi="Arial" w:cs="Arial"/>
                                      <w:caps/>
                                      <w:color w:val="4472C4" w:themeColor="accent1"/>
                                    </w:rPr>
                                    <w:alias w:val="Società"/>
                                    <w:tag w:val=""/>
                                    <w:id w:val="1390145197"/>
                                    <w:dataBinding w:prefixMappings="xmlns:ns0='http://schemas.openxmlformats.org/officeDocument/2006/extended-properties' " w:xpath="/ns0:Properties[1]/ns0:Company[1]" w:storeItemID="{6668398D-A668-4E3E-A5EB-62B293D839F1}"/>
                                    <w:text/>
                                  </w:sdtPr>
                                  <w:sdtEndPr/>
                                  <w:sdtContent>
                                    <w:r w:rsidR="00841BEA">
                                      <w:rPr>
                                        <w:rFonts w:ascii="Arial" w:hAnsi="Arial" w:cs="Arial"/>
                                        <w:caps/>
                                        <w:color w:val="4472C4" w:themeColor="accent1"/>
                                      </w:rPr>
                                      <w:t>DIGital skills and research methods</w:t>
                                    </w:r>
                                    <w:r w:rsidR="00844CCA">
                                      <w:rPr>
                                        <w:rFonts w:ascii="Arial" w:hAnsi="Arial" w:cs="Arial"/>
                                        <w:caps/>
                                        <w:color w:val="4472C4" w:themeColor="accent1"/>
                                      </w:rPr>
                                      <w:t xml:space="preserve"> (BMSW400</w:t>
                                    </w:r>
                                    <w:r w:rsidR="00841BEA">
                                      <w:rPr>
                                        <w:rFonts w:ascii="Arial" w:hAnsi="Arial" w:cs="Arial"/>
                                        <w:caps/>
                                        <w:color w:val="4472C4" w:themeColor="accent1"/>
                                      </w:rPr>
                                      <w:t>3</w:t>
                                    </w:r>
                                    <w:r w:rsidR="00844CCA">
                                      <w:rPr>
                                        <w:rFonts w:ascii="Arial" w:hAnsi="Arial" w:cs="Arial"/>
                                        <w:caps/>
                                        <w:color w:val="4472C4" w:themeColor="accent1"/>
                                      </w:rPr>
                                      <w:t>)</w:t>
                                    </w:r>
                                  </w:sdtContent>
                                </w:sdt>
                              </w:p>
                              <w:p w14:paraId="18EEF1C5" w14:textId="3BE9D091" w:rsidR="000E1A92" w:rsidRPr="00B0600C" w:rsidRDefault="0074132C">
                                <w:pPr>
                                  <w:pStyle w:val="Nessunaspaziatura"/>
                                  <w:jc w:val="center"/>
                                  <w:rPr>
                                    <w:rFonts w:ascii="Arial" w:hAnsi="Arial" w:cs="Arial"/>
                                    <w:color w:val="4472C4" w:themeColor="accent1"/>
                                  </w:rPr>
                                </w:pPr>
                                <w:sdt>
                                  <w:sdtPr>
                                    <w:rPr>
                                      <w:rFonts w:ascii="Arial" w:hAnsi="Arial" w:cs="Arial"/>
                                      <w:color w:val="4472C4" w:themeColor="accent1"/>
                                      <w:lang w:val="en-GB"/>
                                    </w:rPr>
                                    <w:alias w:val="Indirizzi"/>
                                    <w:tag w:val=""/>
                                    <w:id w:val="-726379553"/>
                                    <w:dataBinding w:prefixMappings="xmlns:ns0='http://schemas.microsoft.com/office/2006/coverPageProps' " w:xpath="/ns0:CoverPageProperties[1]/ns0:CompanyAddress[1]" w:storeItemID="{55AF091B-3C7A-41E3-B477-F2FDAA23CFDA}"/>
                                    <w:text/>
                                  </w:sdtPr>
                                  <w:sdtEndPr/>
                                  <w:sdtContent>
                                    <w:r w:rsidR="008E3E3F" w:rsidRPr="00841BEA">
                                      <w:rPr>
                                        <w:rFonts w:ascii="Arial" w:hAnsi="Arial" w:cs="Arial"/>
                                        <w:color w:val="4472C4" w:themeColor="accent1"/>
                                        <w:lang w:val="en-GB"/>
                                      </w:rPr>
                                      <w:t xml:space="preserve">Lecturer: </w:t>
                                    </w:r>
                                    <w:proofErr w:type="spellStart"/>
                                    <w:r w:rsidR="00841BEA" w:rsidRPr="00841BEA">
                                      <w:rPr>
                                        <w:rFonts w:ascii="Arial" w:hAnsi="Arial" w:cs="Arial"/>
                                        <w:color w:val="4472C4" w:themeColor="accent1"/>
                                        <w:lang w:val="en-GB"/>
                                      </w:rPr>
                                      <w:t>Ejiro</w:t>
                                    </w:r>
                                    <w:proofErr w:type="spellEnd"/>
                                    <w:r w:rsidR="00841BEA" w:rsidRPr="00841BEA">
                                      <w:rPr>
                                        <w:rFonts w:ascii="Arial" w:hAnsi="Arial" w:cs="Arial"/>
                                        <w:color w:val="4472C4" w:themeColor="accent1"/>
                                        <w:lang w:val="en-GB"/>
                                      </w:rPr>
                                      <w:t xml:space="preserve"> </w:t>
                                    </w:r>
                                    <w:proofErr w:type="spellStart"/>
                                    <w:r w:rsidR="00841BEA" w:rsidRPr="00841BEA">
                                      <w:rPr>
                                        <w:rFonts w:ascii="Arial" w:hAnsi="Arial" w:cs="Arial"/>
                                        <w:color w:val="4472C4" w:themeColor="accent1"/>
                                        <w:lang w:val="en-GB"/>
                                      </w:rPr>
                                      <w:t>Esohwode</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868763D" id="_x0000_t202" coordsize="21600,21600" o:spt="202" path="m,l,21600r21600,l21600,xe">
                    <v:stroke joinstyle="miter"/>
                    <v:path gradientshapeok="t" o:connecttype="rect"/>
                  </v:shapetype>
                  <v:shape id="Casella di testo 142" o:spid="_x0000_s1026" type="#_x0000_t202" style="position:absolute;left:0;text-align:left;margin-left:0;margin-top:691.2pt;width:516pt;height:70.9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" filled="f" stroked="f" strokeweight=".5pt">
                    <v:textbox inset="0,0,0,0">
                      <w:txbxContent>
                        <w:sdt>
                          <w:sdtPr>
                            <w:rPr>
                              <w:rFonts w:ascii="Arial" w:eastAsia="Times New Roman" w:hAnsi="Arial" w:cs="Arial"/>
                              <w:lang w:val="it-GB" w:eastAsia="it-IT"/>
                            </w:rPr>
                            <w:alias w:val="Data"/>
                            <w:tag w:val=""/>
                            <w:id w:val="197127006"/>
                            <w:dataBinding w:prefixMappings="xmlns:ns0='http://schemas.microsoft.com/office/2006/coverPageProps' " w:xpath="/ns0:CoverPageProperties[1]/ns0:PublishDate[1]" w:storeItemID="{55AF091B-3C7A-41E3-B477-F2FDAA23CFDA}"/>
                            <w:date>
                              <w:dateFormat w:val="d MMMM yyyy"/>
                              <w:lid w:val="it-IT"/>
                              <w:storeMappedDataAs w:val="dateTime"/>
                              <w:calendar w:val="gregorian"/>
                            </w:date>
                          </w:sdtPr>
                          <w:sdtEndPr/>
                          <w:sdtContent>
                            <w:p w14:paraId="4DE9C6BE" w14:textId="13A4036B" w:rsidR="000E1A92" w:rsidRPr="00B0600C" w:rsidRDefault="00B46A38">
                              <w:pPr>
                                <w:pStyle w:val="Nessunaspaziatura"/>
                                <w:spacing w:after="40"/>
                                <w:jc w:val="center"/>
                                <w:rPr>
                                  <w:rFonts w:ascii="Arial" w:hAnsi="Arial" w:cs="Arial"/>
                                  <w:caps/>
                                  <w:color w:val="4472C4" w:themeColor="accent1"/>
                                  <w:sz w:val="28"/>
                                  <w:szCs w:val="28"/>
                                </w:rPr>
                              </w:pPr>
                              <w:r w:rsidRPr="00B0600C">
                                <w:rPr>
                                  <w:rFonts w:ascii="Arial" w:eastAsia="Times New Roman" w:hAnsi="Arial" w:cs="Arial"/>
                                  <w:lang w:val="en-GB" w:eastAsia="it-IT"/>
                                </w:rPr>
                                <w:t>Giuseppe Mannino</w:t>
                              </w:r>
                              <w:r w:rsidR="00B0600C" w:rsidRPr="00B0600C">
                                <w:rPr>
                                  <w:rFonts w:ascii="Arial" w:eastAsia="Times New Roman" w:hAnsi="Arial" w:cs="Arial"/>
                                  <w:lang w:val="en-GB" w:eastAsia="it-IT"/>
                                </w:rPr>
                                <w:t xml:space="preserve"> (2023961)</w:t>
                              </w:r>
                            </w:p>
                          </w:sdtContent>
                        </w:sdt>
                        <w:p w14:paraId="1C7A3FD1" w14:textId="58BD9997" w:rsidR="000E1A92" w:rsidRPr="00B0600C" w:rsidRDefault="00A22000">
                          <w:pPr>
                            <w:pStyle w:val="Nessunaspaziatura"/>
                            <w:jc w:val="center"/>
                            <w:rPr>
                              <w:rFonts w:ascii="Arial" w:hAnsi="Arial" w:cs="Arial"/>
                              <w:color w:val="4472C4" w:themeColor="accent1"/>
                            </w:rPr>
                          </w:pPr>
                          <w:sdt>
                            <w:sdtPr>
                              <w:rPr>
                                <w:rFonts w:ascii="Arial" w:hAnsi="Arial" w:cs="Arial"/>
                                <w:caps/>
                                <w:color w:val="4472C4" w:themeColor="accent1"/>
                              </w:rPr>
                              <w:alias w:val="Società"/>
                              <w:tag w:val=""/>
                              <w:id w:val="1390145197"/>
                              <w:dataBinding w:prefixMappings="xmlns:ns0='http://schemas.openxmlformats.org/officeDocument/2006/extended-properties' " w:xpath="/ns0:Properties[1]/ns0:Company[1]" w:storeItemID="{6668398D-A668-4E3E-A5EB-62B293D839F1}"/>
                              <w:text/>
                            </w:sdtPr>
                            <w:sdtEndPr/>
                            <w:sdtContent>
                              <w:r w:rsidR="00841BEA">
                                <w:rPr>
                                  <w:rFonts w:ascii="Arial" w:hAnsi="Arial" w:cs="Arial"/>
                                  <w:caps/>
                                  <w:color w:val="4472C4" w:themeColor="accent1"/>
                                </w:rPr>
                                <w:t>DIGital skills and research methods</w:t>
                              </w:r>
                              <w:r w:rsidR="00844CCA">
                                <w:rPr>
                                  <w:rFonts w:ascii="Arial" w:hAnsi="Arial" w:cs="Arial"/>
                                  <w:caps/>
                                  <w:color w:val="4472C4" w:themeColor="accent1"/>
                                </w:rPr>
                                <w:t xml:space="preserve"> (BMSW400</w:t>
                              </w:r>
                              <w:r w:rsidR="00841BEA">
                                <w:rPr>
                                  <w:rFonts w:ascii="Arial" w:hAnsi="Arial" w:cs="Arial"/>
                                  <w:caps/>
                                  <w:color w:val="4472C4" w:themeColor="accent1"/>
                                </w:rPr>
                                <w:t>3</w:t>
                              </w:r>
                              <w:r w:rsidR="00844CCA">
                                <w:rPr>
                                  <w:rFonts w:ascii="Arial" w:hAnsi="Arial" w:cs="Arial"/>
                                  <w:caps/>
                                  <w:color w:val="4472C4" w:themeColor="accent1"/>
                                </w:rPr>
                                <w:t>)</w:t>
                              </w:r>
                            </w:sdtContent>
                          </w:sdt>
                        </w:p>
                        <w:p w14:paraId="18EEF1C5" w14:textId="3BE9D091" w:rsidR="000E1A92" w:rsidRPr="00B0600C" w:rsidRDefault="00A22000">
                          <w:pPr>
                            <w:pStyle w:val="Nessunaspaziatura"/>
                            <w:jc w:val="center"/>
                            <w:rPr>
                              <w:rFonts w:ascii="Arial" w:hAnsi="Arial" w:cs="Arial"/>
                              <w:color w:val="4472C4" w:themeColor="accent1"/>
                            </w:rPr>
                          </w:pPr>
                          <w:sdt>
                            <w:sdtPr>
                              <w:rPr>
                                <w:rFonts w:ascii="Arial" w:hAnsi="Arial" w:cs="Arial"/>
                                <w:color w:val="4472C4" w:themeColor="accent1"/>
                                <w:lang w:val="en-GB"/>
                              </w:rPr>
                              <w:alias w:val="Indirizzi"/>
                              <w:tag w:val=""/>
                              <w:id w:val="-726379553"/>
                              <w:dataBinding w:prefixMappings="xmlns:ns0='http://schemas.microsoft.com/office/2006/coverPageProps' " w:xpath="/ns0:CoverPageProperties[1]/ns0:CompanyAddress[1]" w:storeItemID="{55AF091B-3C7A-41E3-B477-F2FDAA23CFDA}"/>
                              <w:text/>
                            </w:sdtPr>
                            <w:sdtEndPr/>
                            <w:sdtContent>
                              <w:r w:rsidR="008E3E3F" w:rsidRPr="00841BEA">
                                <w:rPr>
                                  <w:rFonts w:ascii="Arial" w:hAnsi="Arial" w:cs="Arial"/>
                                  <w:color w:val="4472C4" w:themeColor="accent1"/>
                                  <w:lang w:val="en-GB"/>
                                </w:rPr>
                                <w:t xml:space="preserve">Lecturer: </w:t>
                              </w:r>
                              <w:proofErr w:type="spellStart"/>
                              <w:r w:rsidR="00841BEA" w:rsidRPr="00841BEA">
                                <w:rPr>
                                  <w:rFonts w:ascii="Arial" w:hAnsi="Arial" w:cs="Arial"/>
                                  <w:color w:val="4472C4" w:themeColor="accent1"/>
                                  <w:lang w:val="en-GB"/>
                                </w:rPr>
                                <w:t>Ejiro</w:t>
                              </w:r>
                              <w:proofErr w:type="spellEnd"/>
                              <w:r w:rsidR="00841BEA" w:rsidRPr="00841BEA">
                                <w:rPr>
                                  <w:rFonts w:ascii="Arial" w:hAnsi="Arial" w:cs="Arial"/>
                                  <w:color w:val="4472C4" w:themeColor="accent1"/>
                                  <w:lang w:val="en-GB"/>
                                </w:rPr>
                                <w:t xml:space="preserve"> </w:t>
                              </w:r>
                              <w:proofErr w:type="spellStart"/>
                              <w:r w:rsidR="00841BEA" w:rsidRPr="00841BEA">
                                <w:rPr>
                                  <w:rFonts w:ascii="Arial" w:hAnsi="Arial" w:cs="Arial"/>
                                  <w:color w:val="4472C4" w:themeColor="accent1"/>
                                  <w:lang w:val="en-GB"/>
                                </w:rPr>
                                <w:t>Esohwode</w:t>
                              </w:r>
                              <w:proofErr w:type="spellEnd"/>
                            </w:sdtContent>
                          </w:sdt>
                        </w:p>
                      </w:txbxContent>
                    </v:textbox>
                    <w10:wrap anchorx="margin" anchory="page"/>
                  </v:shape>
                </w:pict>
              </mc:Fallback>
            </mc:AlternateContent>
          </w:r>
          <w:r w:rsidR="00B1466A">
            <w:rPr>
              <w:b/>
              <w:bCs/>
              <w:lang w:val="en-US"/>
            </w:rPr>
            <w:t>2.049</w:t>
          </w:r>
          <w:r w:rsidR="00841BEA">
            <w:rPr>
              <w:b/>
              <w:bCs/>
              <w:lang w:val="en-US"/>
            </w:rPr>
            <w:t xml:space="preserve"> </w:t>
          </w:r>
          <w:r w:rsidR="000173C7" w:rsidRPr="000173C7">
            <w:rPr>
              <w:b/>
              <w:bCs/>
              <w:lang w:val="en-US"/>
            </w:rPr>
            <w:t>W</w:t>
          </w:r>
          <w:r w:rsidR="000173C7">
            <w:rPr>
              <w:b/>
              <w:bCs/>
              <w:lang w:val="en-US"/>
            </w:rPr>
            <w:t>ords</w:t>
          </w:r>
          <w:r w:rsidR="000E1A92" w:rsidRPr="000173C7">
            <w:rPr>
              <w:b/>
              <w:bCs/>
              <w:lang w:val="en-US"/>
            </w:rPr>
            <w:br w:type="page"/>
          </w:r>
        </w:p>
      </w:sdtContent>
    </w:sdt>
    <w:sdt>
      <w:sdtPr>
        <w:rPr>
          <w:rFonts w:ascii="Arial" w:eastAsiaTheme="minorHAnsi" w:hAnsi="Arial" w:cs="Arial"/>
          <w:b w:val="0"/>
          <w:bCs w:val="0"/>
          <w:color w:val="auto"/>
          <w:sz w:val="22"/>
          <w:szCs w:val="22"/>
          <w:lang w:val="it-IT" w:eastAsia="en-US"/>
        </w:rPr>
        <w:id w:val="-1484307799"/>
        <w:docPartObj>
          <w:docPartGallery w:val="Table of Contents"/>
          <w:docPartUnique/>
        </w:docPartObj>
      </w:sdtPr>
      <w:sdtEndPr>
        <w:rPr>
          <w:noProof/>
          <w:lang w:val="en-GB"/>
        </w:rPr>
      </w:sdtEndPr>
      <w:sdtContent>
        <w:p w14:paraId="7E3B6B2F" w14:textId="1C5E5E98" w:rsidR="00664727" w:rsidRPr="00841BEA" w:rsidRDefault="00664727">
          <w:pPr>
            <w:pStyle w:val="Titolosommario"/>
            <w:rPr>
              <w:rFonts w:ascii="Arial" w:eastAsiaTheme="minorHAnsi" w:hAnsi="Arial" w:cs="Arial"/>
              <w:b w:val="0"/>
              <w:bCs w:val="0"/>
              <w:color w:val="auto"/>
              <w:sz w:val="22"/>
              <w:szCs w:val="22"/>
              <w:lang w:val="en-US" w:eastAsia="en-US"/>
            </w:rPr>
          </w:pPr>
          <w:r w:rsidRPr="00841BEA">
            <w:rPr>
              <w:rFonts w:ascii="Arial" w:hAnsi="Arial" w:cs="Arial"/>
              <w:sz w:val="22"/>
              <w:szCs w:val="22"/>
              <w:lang w:val="en-US"/>
            </w:rPr>
            <w:t xml:space="preserve">Table of </w:t>
          </w:r>
          <w:r w:rsidR="00DC654C" w:rsidRPr="00416B85">
            <w:rPr>
              <w:rFonts w:ascii="Arial" w:hAnsi="Arial" w:cs="Arial"/>
              <w:sz w:val="22"/>
              <w:szCs w:val="22"/>
            </w:rPr>
            <w:t>Contents</w:t>
          </w:r>
        </w:p>
        <w:p w14:paraId="42DB4B90" w14:textId="17DB1126" w:rsidR="00B1466A" w:rsidRPr="00223109" w:rsidRDefault="00664727">
          <w:pPr>
            <w:pStyle w:val="Sommario1"/>
            <w:tabs>
              <w:tab w:val="right" w:leader="dot" w:pos="9016"/>
            </w:tabs>
            <w:rPr>
              <w:rFonts w:ascii="Arial" w:eastAsiaTheme="minorEastAsia" w:hAnsi="Arial" w:cs="Arial"/>
              <w:b w:val="0"/>
              <w:bCs w:val="0"/>
              <w:i w:val="0"/>
              <w:iCs w:val="0"/>
              <w:noProof/>
              <w:sz w:val="22"/>
              <w:szCs w:val="22"/>
              <w:lang w:val="it-GB" w:eastAsia="it-IT"/>
            </w:rPr>
          </w:pPr>
          <w:r w:rsidRPr="00223109">
            <w:rPr>
              <w:rFonts w:ascii="Arial" w:hAnsi="Arial" w:cs="Arial"/>
              <w:b w:val="0"/>
              <w:bCs w:val="0"/>
              <w:sz w:val="22"/>
              <w:szCs w:val="22"/>
            </w:rPr>
            <w:fldChar w:fldCharType="begin"/>
          </w:r>
          <w:r w:rsidRPr="00223109">
            <w:rPr>
              <w:rFonts w:ascii="Arial" w:hAnsi="Arial" w:cs="Arial"/>
              <w:sz w:val="22"/>
              <w:szCs w:val="22"/>
            </w:rPr>
            <w:instrText>TOC \o "1-3" \h \z \u</w:instrText>
          </w:r>
          <w:r w:rsidRPr="00223109">
            <w:rPr>
              <w:rFonts w:ascii="Arial" w:hAnsi="Arial" w:cs="Arial"/>
              <w:b w:val="0"/>
              <w:bCs w:val="0"/>
              <w:sz w:val="22"/>
              <w:szCs w:val="22"/>
            </w:rPr>
            <w:fldChar w:fldCharType="separate"/>
          </w:r>
          <w:hyperlink w:anchor="_Toc71271666" w:history="1">
            <w:r w:rsidR="00B1466A" w:rsidRPr="00223109">
              <w:rPr>
                <w:rStyle w:val="Collegamentoipertestuale"/>
                <w:rFonts w:ascii="Arial" w:hAnsi="Arial" w:cs="Arial"/>
                <w:noProof/>
                <w:sz w:val="22"/>
                <w:szCs w:val="22"/>
              </w:rPr>
              <w:t>Introduction</w:t>
            </w:r>
            <w:r w:rsidR="00B1466A" w:rsidRPr="00223109">
              <w:rPr>
                <w:rFonts w:ascii="Arial" w:hAnsi="Arial" w:cs="Arial"/>
                <w:noProof/>
                <w:webHidden/>
                <w:sz w:val="22"/>
                <w:szCs w:val="22"/>
              </w:rPr>
              <w:tab/>
            </w:r>
            <w:r w:rsidR="00B1466A" w:rsidRPr="00223109">
              <w:rPr>
                <w:rFonts w:ascii="Arial" w:hAnsi="Arial" w:cs="Arial"/>
                <w:noProof/>
                <w:webHidden/>
                <w:sz w:val="22"/>
                <w:szCs w:val="22"/>
              </w:rPr>
              <w:fldChar w:fldCharType="begin"/>
            </w:r>
            <w:r w:rsidR="00B1466A" w:rsidRPr="00223109">
              <w:rPr>
                <w:rFonts w:ascii="Arial" w:hAnsi="Arial" w:cs="Arial"/>
                <w:noProof/>
                <w:webHidden/>
                <w:sz w:val="22"/>
                <w:szCs w:val="22"/>
              </w:rPr>
              <w:instrText xml:space="preserve"> PAGEREF _Toc71271666 \h </w:instrText>
            </w:r>
            <w:r w:rsidR="00B1466A" w:rsidRPr="00223109">
              <w:rPr>
                <w:rFonts w:ascii="Arial" w:hAnsi="Arial" w:cs="Arial"/>
                <w:noProof/>
                <w:webHidden/>
                <w:sz w:val="22"/>
                <w:szCs w:val="22"/>
              </w:rPr>
            </w:r>
            <w:r w:rsidR="00B1466A" w:rsidRPr="00223109">
              <w:rPr>
                <w:rFonts w:ascii="Arial" w:hAnsi="Arial" w:cs="Arial"/>
                <w:noProof/>
                <w:webHidden/>
                <w:sz w:val="22"/>
                <w:szCs w:val="22"/>
              </w:rPr>
              <w:fldChar w:fldCharType="separate"/>
            </w:r>
            <w:r w:rsidR="00B1466A" w:rsidRPr="00223109">
              <w:rPr>
                <w:rFonts w:ascii="Arial" w:hAnsi="Arial" w:cs="Arial"/>
                <w:noProof/>
                <w:webHidden/>
                <w:sz w:val="22"/>
                <w:szCs w:val="22"/>
              </w:rPr>
              <w:t>2</w:t>
            </w:r>
            <w:r w:rsidR="00B1466A" w:rsidRPr="00223109">
              <w:rPr>
                <w:rFonts w:ascii="Arial" w:hAnsi="Arial" w:cs="Arial"/>
                <w:noProof/>
                <w:webHidden/>
                <w:sz w:val="22"/>
                <w:szCs w:val="22"/>
              </w:rPr>
              <w:fldChar w:fldCharType="end"/>
            </w:r>
          </w:hyperlink>
        </w:p>
        <w:p w14:paraId="71EEB05F" w14:textId="33454A49" w:rsidR="00B1466A" w:rsidRPr="00223109" w:rsidRDefault="0074132C">
          <w:pPr>
            <w:pStyle w:val="Sommario1"/>
            <w:tabs>
              <w:tab w:val="right" w:leader="dot" w:pos="9016"/>
            </w:tabs>
            <w:rPr>
              <w:rFonts w:ascii="Arial" w:eastAsiaTheme="minorEastAsia" w:hAnsi="Arial" w:cs="Arial"/>
              <w:b w:val="0"/>
              <w:bCs w:val="0"/>
              <w:i w:val="0"/>
              <w:iCs w:val="0"/>
              <w:noProof/>
              <w:sz w:val="22"/>
              <w:szCs w:val="22"/>
              <w:lang w:val="it-GB" w:eastAsia="it-IT"/>
            </w:rPr>
          </w:pPr>
          <w:hyperlink w:anchor="_Toc71271667" w:history="1">
            <w:r w:rsidR="00B1466A" w:rsidRPr="00223109">
              <w:rPr>
                <w:rStyle w:val="Collegamentoipertestuale"/>
                <w:rFonts w:ascii="Arial" w:hAnsi="Arial" w:cs="Arial"/>
                <w:noProof/>
                <w:sz w:val="22"/>
                <w:szCs w:val="22"/>
              </w:rPr>
              <w:t>Primary data</w:t>
            </w:r>
            <w:r w:rsidR="00B1466A" w:rsidRPr="00223109">
              <w:rPr>
                <w:rFonts w:ascii="Arial" w:hAnsi="Arial" w:cs="Arial"/>
                <w:noProof/>
                <w:webHidden/>
                <w:sz w:val="22"/>
                <w:szCs w:val="22"/>
              </w:rPr>
              <w:tab/>
            </w:r>
            <w:r w:rsidR="00B1466A" w:rsidRPr="00223109">
              <w:rPr>
                <w:rFonts w:ascii="Arial" w:hAnsi="Arial" w:cs="Arial"/>
                <w:noProof/>
                <w:webHidden/>
                <w:sz w:val="22"/>
                <w:szCs w:val="22"/>
              </w:rPr>
              <w:fldChar w:fldCharType="begin"/>
            </w:r>
            <w:r w:rsidR="00B1466A" w:rsidRPr="00223109">
              <w:rPr>
                <w:rFonts w:ascii="Arial" w:hAnsi="Arial" w:cs="Arial"/>
                <w:noProof/>
                <w:webHidden/>
                <w:sz w:val="22"/>
                <w:szCs w:val="22"/>
              </w:rPr>
              <w:instrText xml:space="preserve"> PAGEREF _Toc71271667 \h </w:instrText>
            </w:r>
            <w:r w:rsidR="00B1466A" w:rsidRPr="00223109">
              <w:rPr>
                <w:rFonts w:ascii="Arial" w:hAnsi="Arial" w:cs="Arial"/>
                <w:noProof/>
                <w:webHidden/>
                <w:sz w:val="22"/>
                <w:szCs w:val="22"/>
              </w:rPr>
            </w:r>
            <w:r w:rsidR="00B1466A" w:rsidRPr="00223109">
              <w:rPr>
                <w:rFonts w:ascii="Arial" w:hAnsi="Arial" w:cs="Arial"/>
                <w:noProof/>
                <w:webHidden/>
                <w:sz w:val="22"/>
                <w:szCs w:val="22"/>
              </w:rPr>
              <w:fldChar w:fldCharType="separate"/>
            </w:r>
            <w:r w:rsidR="00B1466A" w:rsidRPr="00223109">
              <w:rPr>
                <w:rFonts w:ascii="Arial" w:hAnsi="Arial" w:cs="Arial"/>
                <w:noProof/>
                <w:webHidden/>
                <w:sz w:val="22"/>
                <w:szCs w:val="22"/>
              </w:rPr>
              <w:t>2</w:t>
            </w:r>
            <w:r w:rsidR="00B1466A" w:rsidRPr="00223109">
              <w:rPr>
                <w:rFonts w:ascii="Arial" w:hAnsi="Arial" w:cs="Arial"/>
                <w:noProof/>
                <w:webHidden/>
                <w:sz w:val="22"/>
                <w:szCs w:val="22"/>
              </w:rPr>
              <w:fldChar w:fldCharType="end"/>
            </w:r>
          </w:hyperlink>
        </w:p>
        <w:p w14:paraId="6CF11D47" w14:textId="3BEA28FB" w:rsidR="00B1466A" w:rsidRPr="00223109" w:rsidRDefault="0074132C">
          <w:pPr>
            <w:pStyle w:val="Sommario1"/>
            <w:tabs>
              <w:tab w:val="right" w:leader="dot" w:pos="9016"/>
            </w:tabs>
            <w:rPr>
              <w:rFonts w:ascii="Arial" w:eastAsiaTheme="minorEastAsia" w:hAnsi="Arial" w:cs="Arial"/>
              <w:b w:val="0"/>
              <w:bCs w:val="0"/>
              <w:i w:val="0"/>
              <w:iCs w:val="0"/>
              <w:noProof/>
              <w:sz w:val="22"/>
              <w:szCs w:val="22"/>
              <w:lang w:val="it-GB" w:eastAsia="it-IT"/>
            </w:rPr>
          </w:pPr>
          <w:hyperlink w:anchor="_Toc71271668" w:history="1">
            <w:r w:rsidR="00B1466A" w:rsidRPr="00223109">
              <w:rPr>
                <w:rStyle w:val="Collegamentoipertestuale"/>
                <w:rFonts w:ascii="Arial" w:hAnsi="Arial" w:cs="Arial"/>
                <w:noProof/>
                <w:sz w:val="22"/>
                <w:szCs w:val="22"/>
              </w:rPr>
              <w:t>Secondary Data</w:t>
            </w:r>
            <w:r w:rsidR="00B1466A" w:rsidRPr="00223109">
              <w:rPr>
                <w:rFonts w:ascii="Arial" w:hAnsi="Arial" w:cs="Arial"/>
                <w:noProof/>
                <w:webHidden/>
                <w:sz w:val="22"/>
                <w:szCs w:val="22"/>
              </w:rPr>
              <w:tab/>
            </w:r>
            <w:r w:rsidR="00B1466A" w:rsidRPr="00223109">
              <w:rPr>
                <w:rFonts w:ascii="Arial" w:hAnsi="Arial" w:cs="Arial"/>
                <w:noProof/>
                <w:webHidden/>
                <w:sz w:val="22"/>
                <w:szCs w:val="22"/>
              </w:rPr>
              <w:fldChar w:fldCharType="begin"/>
            </w:r>
            <w:r w:rsidR="00B1466A" w:rsidRPr="00223109">
              <w:rPr>
                <w:rFonts w:ascii="Arial" w:hAnsi="Arial" w:cs="Arial"/>
                <w:noProof/>
                <w:webHidden/>
                <w:sz w:val="22"/>
                <w:szCs w:val="22"/>
              </w:rPr>
              <w:instrText xml:space="preserve"> PAGEREF _Toc71271668 \h </w:instrText>
            </w:r>
            <w:r w:rsidR="00B1466A" w:rsidRPr="00223109">
              <w:rPr>
                <w:rFonts w:ascii="Arial" w:hAnsi="Arial" w:cs="Arial"/>
                <w:noProof/>
                <w:webHidden/>
                <w:sz w:val="22"/>
                <w:szCs w:val="22"/>
              </w:rPr>
            </w:r>
            <w:r w:rsidR="00B1466A" w:rsidRPr="00223109">
              <w:rPr>
                <w:rFonts w:ascii="Arial" w:hAnsi="Arial" w:cs="Arial"/>
                <w:noProof/>
                <w:webHidden/>
                <w:sz w:val="22"/>
                <w:szCs w:val="22"/>
              </w:rPr>
              <w:fldChar w:fldCharType="separate"/>
            </w:r>
            <w:r w:rsidR="00B1466A" w:rsidRPr="00223109">
              <w:rPr>
                <w:rFonts w:ascii="Arial" w:hAnsi="Arial" w:cs="Arial"/>
                <w:noProof/>
                <w:webHidden/>
                <w:sz w:val="22"/>
                <w:szCs w:val="22"/>
              </w:rPr>
              <w:t>8</w:t>
            </w:r>
            <w:r w:rsidR="00B1466A" w:rsidRPr="00223109">
              <w:rPr>
                <w:rFonts w:ascii="Arial" w:hAnsi="Arial" w:cs="Arial"/>
                <w:noProof/>
                <w:webHidden/>
                <w:sz w:val="22"/>
                <w:szCs w:val="22"/>
              </w:rPr>
              <w:fldChar w:fldCharType="end"/>
            </w:r>
          </w:hyperlink>
        </w:p>
        <w:p w14:paraId="78FD14DD" w14:textId="74B8BF7B" w:rsidR="00B1466A" w:rsidRPr="00223109" w:rsidRDefault="0074132C">
          <w:pPr>
            <w:pStyle w:val="Sommario1"/>
            <w:tabs>
              <w:tab w:val="right" w:leader="dot" w:pos="9016"/>
            </w:tabs>
            <w:rPr>
              <w:rFonts w:ascii="Arial" w:eastAsiaTheme="minorEastAsia" w:hAnsi="Arial" w:cs="Arial"/>
              <w:b w:val="0"/>
              <w:bCs w:val="0"/>
              <w:i w:val="0"/>
              <w:iCs w:val="0"/>
              <w:noProof/>
              <w:sz w:val="22"/>
              <w:szCs w:val="22"/>
              <w:lang w:val="it-GB" w:eastAsia="it-IT"/>
            </w:rPr>
          </w:pPr>
          <w:hyperlink w:anchor="_Toc71271669" w:history="1">
            <w:r w:rsidR="00B1466A" w:rsidRPr="00223109">
              <w:rPr>
                <w:rStyle w:val="Collegamentoipertestuale"/>
                <w:rFonts w:ascii="Arial" w:hAnsi="Arial" w:cs="Arial"/>
                <w:noProof/>
                <w:sz w:val="22"/>
                <w:szCs w:val="22"/>
              </w:rPr>
              <w:t>Conclusion</w:t>
            </w:r>
            <w:r w:rsidR="00B1466A" w:rsidRPr="00223109">
              <w:rPr>
                <w:rFonts w:ascii="Arial" w:hAnsi="Arial" w:cs="Arial"/>
                <w:noProof/>
                <w:webHidden/>
                <w:sz w:val="22"/>
                <w:szCs w:val="22"/>
              </w:rPr>
              <w:tab/>
            </w:r>
            <w:r w:rsidR="00B1466A" w:rsidRPr="00223109">
              <w:rPr>
                <w:rFonts w:ascii="Arial" w:hAnsi="Arial" w:cs="Arial"/>
                <w:noProof/>
                <w:webHidden/>
                <w:sz w:val="22"/>
                <w:szCs w:val="22"/>
              </w:rPr>
              <w:fldChar w:fldCharType="begin"/>
            </w:r>
            <w:r w:rsidR="00B1466A" w:rsidRPr="00223109">
              <w:rPr>
                <w:rFonts w:ascii="Arial" w:hAnsi="Arial" w:cs="Arial"/>
                <w:noProof/>
                <w:webHidden/>
                <w:sz w:val="22"/>
                <w:szCs w:val="22"/>
              </w:rPr>
              <w:instrText xml:space="preserve"> PAGEREF _Toc71271669 \h </w:instrText>
            </w:r>
            <w:r w:rsidR="00B1466A" w:rsidRPr="00223109">
              <w:rPr>
                <w:rFonts w:ascii="Arial" w:hAnsi="Arial" w:cs="Arial"/>
                <w:noProof/>
                <w:webHidden/>
                <w:sz w:val="22"/>
                <w:szCs w:val="22"/>
              </w:rPr>
            </w:r>
            <w:r w:rsidR="00B1466A" w:rsidRPr="00223109">
              <w:rPr>
                <w:rFonts w:ascii="Arial" w:hAnsi="Arial" w:cs="Arial"/>
                <w:noProof/>
                <w:webHidden/>
                <w:sz w:val="22"/>
                <w:szCs w:val="22"/>
              </w:rPr>
              <w:fldChar w:fldCharType="separate"/>
            </w:r>
            <w:r w:rsidR="00B1466A" w:rsidRPr="00223109">
              <w:rPr>
                <w:rFonts w:ascii="Arial" w:hAnsi="Arial" w:cs="Arial"/>
                <w:noProof/>
                <w:webHidden/>
                <w:sz w:val="22"/>
                <w:szCs w:val="22"/>
              </w:rPr>
              <w:t>9</w:t>
            </w:r>
            <w:r w:rsidR="00B1466A" w:rsidRPr="00223109">
              <w:rPr>
                <w:rFonts w:ascii="Arial" w:hAnsi="Arial" w:cs="Arial"/>
                <w:noProof/>
                <w:webHidden/>
                <w:sz w:val="22"/>
                <w:szCs w:val="22"/>
              </w:rPr>
              <w:fldChar w:fldCharType="end"/>
            </w:r>
          </w:hyperlink>
        </w:p>
        <w:p w14:paraId="20166E07" w14:textId="5A6351AC" w:rsidR="00B1466A" w:rsidRPr="00223109" w:rsidRDefault="0074132C">
          <w:pPr>
            <w:pStyle w:val="Sommario1"/>
            <w:tabs>
              <w:tab w:val="right" w:leader="dot" w:pos="9016"/>
            </w:tabs>
            <w:rPr>
              <w:rFonts w:ascii="Arial" w:eastAsiaTheme="minorEastAsia" w:hAnsi="Arial" w:cs="Arial"/>
              <w:b w:val="0"/>
              <w:bCs w:val="0"/>
              <w:i w:val="0"/>
              <w:iCs w:val="0"/>
              <w:noProof/>
              <w:sz w:val="22"/>
              <w:szCs w:val="22"/>
              <w:lang w:val="it-GB" w:eastAsia="it-IT"/>
            </w:rPr>
          </w:pPr>
          <w:hyperlink w:anchor="_Toc71271670" w:history="1">
            <w:r w:rsidR="00B1466A" w:rsidRPr="00223109">
              <w:rPr>
                <w:rStyle w:val="Collegamentoipertestuale"/>
                <w:rFonts w:ascii="Arial" w:hAnsi="Arial" w:cs="Arial"/>
                <w:noProof/>
                <w:sz w:val="22"/>
                <w:szCs w:val="22"/>
                <w:lang w:val="en-US"/>
              </w:rPr>
              <w:t>Reference list</w:t>
            </w:r>
            <w:r w:rsidR="00B1466A" w:rsidRPr="00223109">
              <w:rPr>
                <w:rFonts w:ascii="Arial" w:hAnsi="Arial" w:cs="Arial"/>
                <w:noProof/>
                <w:webHidden/>
                <w:sz w:val="22"/>
                <w:szCs w:val="22"/>
              </w:rPr>
              <w:tab/>
            </w:r>
            <w:r w:rsidR="00B1466A" w:rsidRPr="00223109">
              <w:rPr>
                <w:rFonts w:ascii="Arial" w:hAnsi="Arial" w:cs="Arial"/>
                <w:noProof/>
                <w:webHidden/>
                <w:sz w:val="22"/>
                <w:szCs w:val="22"/>
              </w:rPr>
              <w:fldChar w:fldCharType="begin"/>
            </w:r>
            <w:r w:rsidR="00B1466A" w:rsidRPr="00223109">
              <w:rPr>
                <w:rFonts w:ascii="Arial" w:hAnsi="Arial" w:cs="Arial"/>
                <w:noProof/>
                <w:webHidden/>
                <w:sz w:val="22"/>
                <w:szCs w:val="22"/>
              </w:rPr>
              <w:instrText xml:space="preserve"> PAGEREF _Toc71271670 \h </w:instrText>
            </w:r>
            <w:r w:rsidR="00B1466A" w:rsidRPr="00223109">
              <w:rPr>
                <w:rFonts w:ascii="Arial" w:hAnsi="Arial" w:cs="Arial"/>
                <w:noProof/>
                <w:webHidden/>
                <w:sz w:val="22"/>
                <w:szCs w:val="22"/>
              </w:rPr>
            </w:r>
            <w:r w:rsidR="00B1466A" w:rsidRPr="00223109">
              <w:rPr>
                <w:rFonts w:ascii="Arial" w:hAnsi="Arial" w:cs="Arial"/>
                <w:noProof/>
                <w:webHidden/>
                <w:sz w:val="22"/>
                <w:szCs w:val="22"/>
              </w:rPr>
              <w:fldChar w:fldCharType="separate"/>
            </w:r>
            <w:r w:rsidR="00B1466A" w:rsidRPr="00223109">
              <w:rPr>
                <w:rFonts w:ascii="Arial" w:hAnsi="Arial" w:cs="Arial"/>
                <w:noProof/>
                <w:webHidden/>
                <w:sz w:val="22"/>
                <w:szCs w:val="22"/>
              </w:rPr>
              <w:t>10</w:t>
            </w:r>
            <w:r w:rsidR="00B1466A" w:rsidRPr="00223109">
              <w:rPr>
                <w:rFonts w:ascii="Arial" w:hAnsi="Arial" w:cs="Arial"/>
                <w:noProof/>
                <w:webHidden/>
                <w:sz w:val="22"/>
                <w:szCs w:val="22"/>
              </w:rPr>
              <w:fldChar w:fldCharType="end"/>
            </w:r>
          </w:hyperlink>
        </w:p>
        <w:p w14:paraId="488BD90B" w14:textId="1787D33E" w:rsidR="00664727" w:rsidRPr="009A2B16" w:rsidRDefault="00664727">
          <w:pPr>
            <w:rPr>
              <w:rFonts w:ascii="Arial" w:hAnsi="Arial" w:cs="Arial"/>
              <w:sz w:val="22"/>
              <w:szCs w:val="22"/>
            </w:rPr>
          </w:pPr>
          <w:r w:rsidRPr="00223109">
            <w:rPr>
              <w:rFonts w:ascii="Arial" w:hAnsi="Arial" w:cs="Arial"/>
              <w:b/>
              <w:bCs/>
              <w:noProof/>
              <w:sz w:val="22"/>
              <w:szCs w:val="22"/>
            </w:rPr>
            <w:fldChar w:fldCharType="end"/>
          </w:r>
        </w:p>
      </w:sdtContent>
    </w:sdt>
    <w:p w14:paraId="2B81E872" w14:textId="6AA481D3" w:rsidR="002D45C4" w:rsidRPr="009A2B16" w:rsidRDefault="002D45C4">
      <w:pPr>
        <w:rPr>
          <w:rFonts w:ascii="Arial" w:hAnsi="Arial" w:cs="Arial"/>
          <w:sz w:val="22"/>
          <w:szCs w:val="22"/>
        </w:rPr>
      </w:pPr>
    </w:p>
    <w:p w14:paraId="44156EAB" w14:textId="054368FF" w:rsidR="00DC654C" w:rsidRPr="009A2B16" w:rsidRDefault="00DC654C">
      <w:pPr>
        <w:rPr>
          <w:rFonts w:ascii="Arial" w:hAnsi="Arial" w:cs="Arial"/>
          <w:sz w:val="22"/>
          <w:szCs w:val="22"/>
        </w:rPr>
      </w:pPr>
    </w:p>
    <w:p w14:paraId="061FAE12" w14:textId="08659B32" w:rsidR="00DC654C" w:rsidRPr="009A2B16" w:rsidRDefault="00DC654C">
      <w:pPr>
        <w:rPr>
          <w:rFonts w:ascii="Arial" w:hAnsi="Arial" w:cs="Arial"/>
          <w:sz w:val="22"/>
          <w:szCs w:val="22"/>
        </w:rPr>
      </w:pPr>
    </w:p>
    <w:p w14:paraId="3CFF788C" w14:textId="2FC07338" w:rsidR="00DC654C" w:rsidRPr="009A2B16" w:rsidRDefault="00DC654C">
      <w:pPr>
        <w:rPr>
          <w:rFonts w:ascii="Arial" w:hAnsi="Arial" w:cs="Arial"/>
          <w:sz w:val="22"/>
          <w:szCs w:val="22"/>
        </w:rPr>
      </w:pPr>
    </w:p>
    <w:p w14:paraId="0510F574" w14:textId="76A508E7" w:rsidR="00DC654C" w:rsidRPr="009A2B16" w:rsidRDefault="00DC654C">
      <w:pPr>
        <w:rPr>
          <w:rFonts w:ascii="Arial" w:hAnsi="Arial" w:cs="Arial"/>
          <w:sz w:val="22"/>
          <w:szCs w:val="22"/>
        </w:rPr>
      </w:pPr>
    </w:p>
    <w:p w14:paraId="345374BD" w14:textId="00B24304" w:rsidR="00DC654C" w:rsidRPr="009A2B16" w:rsidRDefault="00DC654C">
      <w:pPr>
        <w:rPr>
          <w:rFonts w:ascii="Arial" w:hAnsi="Arial" w:cs="Arial"/>
          <w:sz w:val="22"/>
          <w:szCs w:val="22"/>
        </w:rPr>
      </w:pPr>
    </w:p>
    <w:p w14:paraId="51C1A773" w14:textId="0D41CD0F" w:rsidR="00DC654C" w:rsidRPr="009A2B16" w:rsidRDefault="00DC654C">
      <w:pPr>
        <w:rPr>
          <w:rFonts w:ascii="Arial" w:hAnsi="Arial" w:cs="Arial"/>
          <w:sz w:val="22"/>
          <w:szCs w:val="22"/>
        </w:rPr>
      </w:pPr>
    </w:p>
    <w:p w14:paraId="30647511" w14:textId="18EBE4FF" w:rsidR="00DC654C" w:rsidRPr="009A2B16" w:rsidRDefault="00DC654C">
      <w:pPr>
        <w:rPr>
          <w:rFonts w:ascii="Arial" w:hAnsi="Arial" w:cs="Arial"/>
          <w:sz w:val="22"/>
          <w:szCs w:val="22"/>
        </w:rPr>
      </w:pPr>
    </w:p>
    <w:p w14:paraId="2CBCB99E" w14:textId="5F29B7F7" w:rsidR="00DC654C" w:rsidRPr="009A2B16" w:rsidRDefault="00DC654C">
      <w:pPr>
        <w:rPr>
          <w:rFonts w:ascii="Arial" w:hAnsi="Arial" w:cs="Arial"/>
          <w:sz w:val="22"/>
          <w:szCs w:val="22"/>
        </w:rPr>
      </w:pPr>
    </w:p>
    <w:p w14:paraId="5E836934" w14:textId="7267CDFF" w:rsidR="00DC654C" w:rsidRPr="009A2B16" w:rsidRDefault="00DC654C">
      <w:pPr>
        <w:rPr>
          <w:rFonts w:ascii="Arial" w:hAnsi="Arial" w:cs="Arial"/>
          <w:sz w:val="22"/>
          <w:szCs w:val="22"/>
        </w:rPr>
      </w:pPr>
    </w:p>
    <w:p w14:paraId="1356B53D" w14:textId="0073938C" w:rsidR="00DC654C" w:rsidRPr="009A2B16" w:rsidRDefault="00DC654C">
      <w:pPr>
        <w:rPr>
          <w:rFonts w:ascii="Arial" w:hAnsi="Arial" w:cs="Arial"/>
          <w:sz w:val="22"/>
          <w:szCs w:val="22"/>
        </w:rPr>
      </w:pPr>
    </w:p>
    <w:p w14:paraId="6CEFFFAE" w14:textId="4E309B4A" w:rsidR="00DC654C" w:rsidRPr="009A2B16" w:rsidRDefault="00DC654C">
      <w:pPr>
        <w:rPr>
          <w:rFonts w:ascii="Arial" w:hAnsi="Arial" w:cs="Arial"/>
          <w:sz w:val="22"/>
          <w:szCs w:val="22"/>
        </w:rPr>
      </w:pPr>
    </w:p>
    <w:p w14:paraId="39C24C9C" w14:textId="6E01D7A2" w:rsidR="00DC654C" w:rsidRPr="009A2B16" w:rsidRDefault="00DC654C">
      <w:pPr>
        <w:rPr>
          <w:rFonts w:ascii="Arial" w:hAnsi="Arial" w:cs="Arial"/>
          <w:sz w:val="22"/>
          <w:szCs w:val="22"/>
        </w:rPr>
      </w:pPr>
    </w:p>
    <w:p w14:paraId="57BA4F52" w14:textId="2181E52B" w:rsidR="00DC654C" w:rsidRPr="009A2B16" w:rsidRDefault="00DC654C">
      <w:pPr>
        <w:rPr>
          <w:rFonts w:ascii="Arial" w:hAnsi="Arial" w:cs="Arial"/>
          <w:sz w:val="22"/>
          <w:szCs w:val="22"/>
        </w:rPr>
      </w:pPr>
    </w:p>
    <w:p w14:paraId="0F415713" w14:textId="58B62D12" w:rsidR="00DC654C" w:rsidRPr="009A2B16" w:rsidRDefault="00DC654C">
      <w:pPr>
        <w:rPr>
          <w:rFonts w:ascii="Arial" w:hAnsi="Arial" w:cs="Arial"/>
          <w:sz w:val="22"/>
          <w:szCs w:val="22"/>
        </w:rPr>
      </w:pPr>
    </w:p>
    <w:p w14:paraId="5FEBFC14" w14:textId="7B3284B9" w:rsidR="00DC654C" w:rsidRPr="009A2B16" w:rsidRDefault="00DC654C">
      <w:pPr>
        <w:rPr>
          <w:rFonts w:ascii="Arial" w:hAnsi="Arial" w:cs="Arial"/>
          <w:sz w:val="22"/>
          <w:szCs w:val="22"/>
        </w:rPr>
      </w:pPr>
    </w:p>
    <w:p w14:paraId="5C1A97E7" w14:textId="03426BF0" w:rsidR="00DC654C" w:rsidRPr="009A2B16" w:rsidRDefault="00DC654C">
      <w:pPr>
        <w:rPr>
          <w:rFonts w:ascii="Arial" w:hAnsi="Arial" w:cs="Arial"/>
          <w:sz w:val="22"/>
          <w:szCs w:val="22"/>
        </w:rPr>
      </w:pPr>
    </w:p>
    <w:p w14:paraId="263382B2" w14:textId="2129BC76" w:rsidR="00DC654C" w:rsidRPr="009A2B16" w:rsidRDefault="00DC654C">
      <w:pPr>
        <w:rPr>
          <w:rFonts w:ascii="Arial" w:hAnsi="Arial" w:cs="Arial"/>
          <w:sz w:val="22"/>
          <w:szCs w:val="22"/>
        </w:rPr>
      </w:pPr>
    </w:p>
    <w:p w14:paraId="592FC485" w14:textId="1893115D" w:rsidR="00DC654C" w:rsidRPr="009A2B16" w:rsidRDefault="00DC654C">
      <w:pPr>
        <w:rPr>
          <w:rFonts w:ascii="Arial" w:hAnsi="Arial" w:cs="Arial"/>
          <w:sz w:val="22"/>
          <w:szCs w:val="22"/>
        </w:rPr>
      </w:pPr>
    </w:p>
    <w:p w14:paraId="5D0DD79A" w14:textId="77151F56" w:rsidR="00DC654C" w:rsidRPr="009A2B16" w:rsidRDefault="00DC654C">
      <w:pPr>
        <w:rPr>
          <w:rFonts w:ascii="Arial" w:hAnsi="Arial" w:cs="Arial"/>
          <w:sz w:val="22"/>
          <w:szCs w:val="22"/>
        </w:rPr>
      </w:pPr>
    </w:p>
    <w:p w14:paraId="006011C5" w14:textId="009658DC" w:rsidR="00DC654C" w:rsidRPr="009A2B16" w:rsidRDefault="00DC654C">
      <w:pPr>
        <w:rPr>
          <w:rFonts w:ascii="Arial" w:hAnsi="Arial" w:cs="Arial"/>
          <w:sz w:val="22"/>
          <w:szCs w:val="22"/>
        </w:rPr>
      </w:pPr>
    </w:p>
    <w:p w14:paraId="22DB9C6F" w14:textId="5E0D0C20" w:rsidR="00DC654C" w:rsidRPr="009A2B16" w:rsidRDefault="00DC654C">
      <w:pPr>
        <w:rPr>
          <w:rFonts w:ascii="Arial" w:hAnsi="Arial" w:cs="Arial"/>
          <w:sz w:val="22"/>
          <w:szCs w:val="22"/>
        </w:rPr>
      </w:pPr>
    </w:p>
    <w:p w14:paraId="359716D2" w14:textId="00533F0C" w:rsidR="00DC654C" w:rsidRPr="009A2B16" w:rsidRDefault="00DC654C">
      <w:pPr>
        <w:rPr>
          <w:rFonts w:ascii="Arial" w:hAnsi="Arial" w:cs="Arial"/>
          <w:sz w:val="22"/>
          <w:szCs w:val="22"/>
        </w:rPr>
      </w:pPr>
    </w:p>
    <w:p w14:paraId="14A67126" w14:textId="504F84B7" w:rsidR="00DC654C" w:rsidRPr="009A2B16" w:rsidRDefault="00DC654C">
      <w:pPr>
        <w:rPr>
          <w:rFonts w:ascii="Arial" w:hAnsi="Arial" w:cs="Arial"/>
          <w:sz w:val="22"/>
          <w:szCs w:val="22"/>
        </w:rPr>
      </w:pPr>
    </w:p>
    <w:p w14:paraId="15A33462" w14:textId="311D5FBB" w:rsidR="00DC654C" w:rsidRPr="009A2B16" w:rsidRDefault="00DC654C">
      <w:pPr>
        <w:rPr>
          <w:rFonts w:ascii="Arial" w:hAnsi="Arial" w:cs="Arial"/>
          <w:sz w:val="22"/>
          <w:szCs w:val="22"/>
        </w:rPr>
      </w:pPr>
    </w:p>
    <w:p w14:paraId="4EEE5163" w14:textId="27B5359B" w:rsidR="00DC654C" w:rsidRPr="009A2B16" w:rsidRDefault="00DC654C">
      <w:pPr>
        <w:rPr>
          <w:rFonts w:ascii="Arial" w:hAnsi="Arial" w:cs="Arial"/>
          <w:sz w:val="22"/>
          <w:szCs w:val="22"/>
        </w:rPr>
      </w:pPr>
    </w:p>
    <w:p w14:paraId="6DD651B3" w14:textId="52092A6D" w:rsidR="00DC654C" w:rsidRPr="009A2B16" w:rsidRDefault="00DC654C">
      <w:pPr>
        <w:rPr>
          <w:rFonts w:ascii="Arial" w:hAnsi="Arial" w:cs="Arial"/>
          <w:sz w:val="22"/>
          <w:szCs w:val="22"/>
        </w:rPr>
      </w:pPr>
    </w:p>
    <w:p w14:paraId="44AD6EBD" w14:textId="4C7E2C04" w:rsidR="00DC654C" w:rsidRPr="009A2B16" w:rsidRDefault="00DC654C">
      <w:pPr>
        <w:rPr>
          <w:rFonts w:ascii="Arial" w:hAnsi="Arial" w:cs="Arial"/>
          <w:sz w:val="22"/>
          <w:szCs w:val="22"/>
        </w:rPr>
      </w:pPr>
    </w:p>
    <w:p w14:paraId="1F6B69C0" w14:textId="76C4AB7C" w:rsidR="00DC654C" w:rsidRPr="009A2B16" w:rsidRDefault="00DC654C">
      <w:pPr>
        <w:rPr>
          <w:rFonts w:ascii="Arial" w:hAnsi="Arial" w:cs="Arial"/>
          <w:sz w:val="22"/>
          <w:szCs w:val="22"/>
        </w:rPr>
      </w:pPr>
    </w:p>
    <w:p w14:paraId="71F3B1D9" w14:textId="2CFAD123" w:rsidR="00DC654C" w:rsidRPr="009A2B16" w:rsidRDefault="00DC654C">
      <w:pPr>
        <w:rPr>
          <w:rFonts w:ascii="Arial" w:hAnsi="Arial" w:cs="Arial"/>
          <w:sz w:val="22"/>
          <w:szCs w:val="22"/>
        </w:rPr>
      </w:pPr>
    </w:p>
    <w:p w14:paraId="2D35F692" w14:textId="0A410420" w:rsidR="00DC654C" w:rsidRPr="009A2B16" w:rsidRDefault="00DC654C">
      <w:pPr>
        <w:rPr>
          <w:rFonts w:ascii="Arial" w:hAnsi="Arial" w:cs="Arial"/>
          <w:sz w:val="22"/>
          <w:szCs w:val="22"/>
        </w:rPr>
      </w:pPr>
    </w:p>
    <w:p w14:paraId="7B48053B" w14:textId="14FD9ED3" w:rsidR="00DC654C" w:rsidRPr="009A2B16" w:rsidRDefault="00DC654C">
      <w:pPr>
        <w:rPr>
          <w:rFonts w:ascii="Arial" w:hAnsi="Arial" w:cs="Arial"/>
          <w:sz w:val="22"/>
          <w:szCs w:val="22"/>
        </w:rPr>
      </w:pPr>
    </w:p>
    <w:p w14:paraId="60C2B7D4" w14:textId="29131C2E" w:rsidR="00DC654C" w:rsidRPr="009A2B16" w:rsidRDefault="00DC654C">
      <w:pPr>
        <w:rPr>
          <w:rFonts w:ascii="Arial" w:hAnsi="Arial" w:cs="Arial"/>
          <w:sz w:val="22"/>
          <w:szCs w:val="22"/>
        </w:rPr>
      </w:pPr>
    </w:p>
    <w:p w14:paraId="5D2CD438" w14:textId="1BD65B70" w:rsidR="00DC654C" w:rsidRPr="009A2B16" w:rsidRDefault="00DC654C">
      <w:pPr>
        <w:rPr>
          <w:rFonts w:ascii="Arial" w:hAnsi="Arial" w:cs="Arial"/>
          <w:sz w:val="22"/>
          <w:szCs w:val="22"/>
        </w:rPr>
      </w:pPr>
    </w:p>
    <w:p w14:paraId="097E8B2B" w14:textId="56AD9BEE" w:rsidR="00DC654C" w:rsidRPr="009A2B16" w:rsidRDefault="00DC654C">
      <w:pPr>
        <w:rPr>
          <w:rFonts w:ascii="Arial" w:hAnsi="Arial" w:cs="Arial"/>
          <w:sz w:val="22"/>
          <w:szCs w:val="22"/>
        </w:rPr>
      </w:pPr>
    </w:p>
    <w:p w14:paraId="5D43D2D9" w14:textId="0DFCC36D" w:rsidR="00DC654C" w:rsidRPr="009A2B16" w:rsidRDefault="00DC654C">
      <w:pPr>
        <w:rPr>
          <w:rFonts w:ascii="Arial" w:hAnsi="Arial" w:cs="Arial"/>
          <w:sz w:val="22"/>
          <w:szCs w:val="22"/>
        </w:rPr>
      </w:pPr>
    </w:p>
    <w:p w14:paraId="34E1D1FD" w14:textId="5641A2E3" w:rsidR="00DC654C" w:rsidRPr="009A2B16" w:rsidRDefault="00DC654C">
      <w:pPr>
        <w:rPr>
          <w:rFonts w:ascii="Arial" w:hAnsi="Arial" w:cs="Arial"/>
          <w:sz w:val="22"/>
          <w:szCs w:val="22"/>
        </w:rPr>
      </w:pPr>
    </w:p>
    <w:p w14:paraId="2F12BF59" w14:textId="7D438DD9" w:rsidR="00DC654C" w:rsidRPr="009A2B16" w:rsidRDefault="00DC654C">
      <w:pPr>
        <w:rPr>
          <w:rFonts w:ascii="Arial" w:hAnsi="Arial" w:cs="Arial"/>
          <w:sz w:val="22"/>
          <w:szCs w:val="22"/>
        </w:rPr>
      </w:pPr>
    </w:p>
    <w:p w14:paraId="23A5B9D7" w14:textId="27D73843" w:rsidR="00DC654C" w:rsidRPr="009A2B16" w:rsidRDefault="00DC654C">
      <w:pPr>
        <w:rPr>
          <w:rFonts w:ascii="Arial" w:hAnsi="Arial" w:cs="Arial"/>
          <w:sz w:val="22"/>
          <w:szCs w:val="22"/>
        </w:rPr>
      </w:pPr>
    </w:p>
    <w:p w14:paraId="06961CF0" w14:textId="47E0D850" w:rsidR="00DC654C" w:rsidRPr="009A2B16" w:rsidRDefault="00DC654C">
      <w:pPr>
        <w:rPr>
          <w:rFonts w:ascii="Arial" w:hAnsi="Arial" w:cs="Arial"/>
          <w:sz w:val="22"/>
          <w:szCs w:val="22"/>
        </w:rPr>
      </w:pPr>
    </w:p>
    <w:p w14:paraId="1A12A2DC" w14:textId="167726C2" w:rsidR="00165BC0" w:rsidRDefault="00165BC0" w:rsidP="000F649F">
      <w:pPr>
        <w:pStyle w:val="Titolo1"/>
        <w:rPr>
          <w:rFonts w:ascii="Arial" w:hAnsi="Arial" w:cs="Arial"/>
          <w:sz w:val="22"/>
          <w:szCs w:val="22"/>
        </w:rPr>
      </w:pPr>
    </w:p>
    <w:p w14:paraId="7416A3C2" w14:textId="77777777" w:rsidR="009A51AA" w:rsidRPr="009A51AA" w:rsidRDefault="009A51AA" w:rsidP="009A51AA"/>
    <w:p w14:paraId="2B85B148" w14:textId="7A43CADB" w:rsidR="00DC654C" w:rsidRPr="00050DE6" w:rsidRDefault="000F649F" w:rsidP="00485FB4">
      <w:pPr>
        <w:pStyle w:val="Titolo1"/>
        <w:spacing w:line="360" w:lineRule="auto"/>
        <w:jc w:val="both"/>
        <w:rPr>
          <w:rFonts w:ascii="Arial" w:hAnsi="Arial" w:cs="Arial"/>
          <w:sz w:val="22"/>
          <w:szCs w:val="22"/>
        </w:rPr>
      </w:pPr>
      <w:bookmarkStart w:id="0" w:name="_Toc71271666"/>
      <w:r w:rsidRPr="00050DE6">
        <w:rPr>
          <w:rFonts w:ascii="Arial" w:hAnsi="Arial" w:cs="Arial"/>
          <w:sz w:val="22"/>
          <w:szCs w:val="22"/>
        </w:rPr>
        <w:lastRenderedPageBreak/>
        <w:t>Intr</w:t>
      </w:r>
      <w:r w:rsidR="00F52D80" w:rsidRPr="00050DE6">
        <w:rPr>
          <w:rFonts w:ascii="Arial" w:hAnsi="Arial" w:cs="Arial"/>
          <w:sz w:val="22"/>
          <w:szCs w:val="22"/>
        </w:rPr>
        <w:t>o</w:t>
      </w:r>
      <w:r w:rsidRPr="00050DE6">
        <w:rPr>
          <w:rFonts w:ascii="Arial" w:hAnsi="Arial" w:cs="Arial"/>
          <w:sz w:val="22"/>
          <w:szCs w:val="22"/>
        </w:rPr>
        <w:t>duction</w:t>
      </w:r>
      <w:bookmarkEnd w:id="0"/>
    </w:p>
    <w:p w14:paraId="0D3622A7" w14:textId="5A7D5AED" w:rsidR="004627EE" w:rsidRDefault="004627EE" w:rsidP="00EB496D">
      <w:pPr>
        <w:jc w:val="both"/>
        <w:rPr>
          <w:rFonts w:ascii="Arial" w:hAnsi="Arial" w:cs="Arial"/>
          <w:sz w:val="22"/>
          <w:szCs w:val="22"/>
        </w:rPr>
      </w:pPr>
      <w:r w:rsidRPr="004627EE">
        <w:rPr>
          <w:rFonts w:ascii="Arial" w:hAnsi="Arial" w:cs="Arial"/>
          <w:sz w:val="22"/>
          <w:szCs w:val="22"/>
        </w:rPr>
        <w:t>For this academic report, research has been carried out that will serve to analy</w:t>
      </w:r>
      <w:r>
        <w:rPr>
          <w:rFonts w:ascii="Arial" w:hAnsi="Arial" w:cs="Arial"/>
          <w:sz w:val="22"/>
          <w:szCs w:val="22"/>
        </w:rPr>
        <w:t>s</w:t>
      </w:r>
      <w:r w:rsidRPr="004627EE">
        <w:rPr>
          <w:rFonts w:ascii="Arial" w:hAnsi="Arial" w:cs="Arial"/>
          <w:sz w:val="22"/>
          <w:szCs w:val="22"/>
        </w:rPr>
        <w:t>e</w:t>
      </w:r>
      <w:r w:rsidR="00812805">
        <w:rPr>
          <w:rFonts w:ascii="Arial" w:hAnsi="Arial" w:cs="Arial"/>
          <w:sz w:val="22"/>
          <w:szCs w:val="22"/>
        </w:rPr>
        <w:t xml:space="preserve"> of</w:t>
      </w:r>
      <w:r w:rsidRPr="004627EE">
        <w:rPr>
          <w:rFonts w:ascii="Arial" w:hAnsi="Arial" w:cs="Arial"/>
          <w:sz w:val="22"/>
          <w:szCs w:val="22"/>
        </w:rPr>
        <w:t xml:space="preserve"> the impact of the Virtual Learning Environment (VLE), in particular on the learning experience of students at the University of Wales Trinity Saint David London.</w:t>
      </w:r>
      <w:r>
        <w:rPr>
          <w:rFonts w:ascii="Arial" w:hAnsi="Arial" w:cs="Arial"/>
          <w:sz w:val="22"/>
          <w:szCs w:val="22"/>
        </w:rPr>
        <w:t xml:space="preserve"> </w:t>
      </w:r>
      <w:r w:rsidRPr="004627EE">
        <w:rPr>
          <w:rFonts w:ascii="Arial" w:hAnsi="Arial" w:cs="Arial"/>
          <w:sz w:val="22"/>
          <w:szCs w:val="22"/>
        </w:rPr>
        <w:t>As part of the research, primary and secondary data w</w:t>
      </w:r>
      <w:r w:rsidR="00812805">
        <w:rPr>
          <w:rFonts w:ascii="Arial" w:hAnsi="Arial" w:cs="Arial"/>
          <w:sz w:val="22"/>
          <w:szCs w:val="22"/>
        </w:rPr>
        <w:t>ill be</w:t>
      </w:r>
      <w:r w:rsidRPr="004627EE">
        <w:rPr>
          <w:rFonts w:ascii="Arial" w:hAnsi="Arial" w:cs="Arial"/>
          <w:sz w:val="22"/>
          <w:szCs w:val="22"/>
        </w:rPr>
        <w:t xml:space="preserve"> collected and subsequently analy</w:t>
      </w:r>
      <w:r>
        <w:rPr>
          <w:rFonts w:ascii="Arial" w:hAnsi="Arial" w:cs="Arial"/>
          <w:sz w:val="22"/>
          <w:szCs w:val="22"/>
        </w:rPr>
        <w:t>s</w:t>
      </w:r>
      <w:r w:rsidRPr="004627EE">
        <w:rPr>
          <w:rFonts w:ascii="Arial" w:hAnsi="Arial" w:cs="Arial"/>
          <w:sz w:val="22"/>
          <w:szCs w:val="22"/>
        </w:rPr>
        <w:t>ed</w:t>
      </w:r>
      <w:r w:rsidR="00812805">
        <w:rPr>
          <w:rFonts w:ascii="Arial" w:hAnsi="Arial" w:cs="Arial"/>
          <w:sz w:val="22"/>
          <w:szCs w:val="22"/>
        </w:rPr>
        <w:t>.</w:t>
      </w:r>
    </w:p>
    <w:p w14:paraId="1616187B" w14:textId="77777777" w:rsidR="00EB496D" w:rsidRPr="004627EE" w:rsidRDefault="00EB496D" w:rsidP="00EB496D">
      <w:pPr>
        <w:jc w:val="both"/>
        <w:rPr>
          <w:rFonts w:ascii="Arial" w:hAnsi="Arial" w:cs="Arial"/>
          <w:sz w:val="22"/>
          <w:szCs w:val="22"/>
        </w:rPr>
      </w:pPr>
    </w:p>
    <w:p w14:paraId="00440DE3" w14:textId="5BDAC267" w:rsidR="00485FB4" w:rsidRDefault="004627EE" w:rsidP="00EB496D">
      <w:pPr>
        <w:jc w:val="both"/>
        <w:rPr>
          <w:rFonts w:ascii="Arial" w:hAnsi="Arial" w:cs="Arial"/>
          <w:sz w:val="22"/>
          <w:szCs w:val="22"/>
        </w:rPr>
      </w:pPr>
      <w:r w:rsidRPr="004627EE">
        <w:rPr>
          <w:rFonts w:ascii="Arial" w:hAnsi="Arial" w:cs="Arial"/>
          <w:sz w:val="22"/>
          <w:szCs w:val="22"/>
        </w:rPr>
        <w:t xml:space="preserve">As an initial part, a </w:t>
      </w:r>
      <w:r w:rsidR="00485FB4" w:rsidRPr="004627EE">
        <w:rPr>
          <w:rFonts w:ascii="Arial" w:hAnsi="Arial" w:cs="Arial"/>
          <w:sz w:val="22"/>
          <w:szCs w:val="22"/>
        </w:rPr>
        <w:t>questionary</w:t>
      </w:r>
      <w:r w:rsidRPr="004627EE">
        <w:rPr>
          <w:rFonts w:ascii="Arial" w:hAnsi="Arial" w:cs="Arial"/>
          <w:sz w:val="22"/>
          <w:szCs w:val="22"/>
        </w:rPr>
        <w:t xml:space="preserve"> </w:t>
      </w:r>
      <w:r w:rsidR="00812805">
        <w:rPr>
          <w:rFonts w:ascii="Arial" w:hAnsi="Arial" w:cs="Arial"/>
          <w:sz w:val="22"/>
          <w:szCs w:val="22"/>
        </w:rPr>
        <w:t>will be conducted</w:t>
      </w:r>
      <w:r w:rsidRPr="004627EE">
        <w:rPr>
          <w:rFonts w:ascii="Arial" w:hAnsi="Arial" w:cs="Arial"/>
          <w:sz w:val="22"/>
          <w:szCs w:val="22"/>
        </w:rPr>
        <w:t xml:space="preserve"> with the use of the Microsoft Forms tool a survey with the students of the University of Wales Trinity Saint David London, this </w:t>
      </w:r>
      <w:r w:rsidR="00812805">
        <w:rPr>
          <w:rFonts w:ascii="Arial" w:hAnsi="Arial" w:cs="Arial"/>
          <w:sz w:val="22"/>
          <w:szCs w:val="22"/>
        </w:rPr>
        <w:t>will be</w:t>
      </w:r>
      <w:r w:rsidRPr="004627EE">
        <w:rPr>
          <w:rFonts w:ascii="Arial" w:hAnsi="Arial" w:cs="Arial"/>
          <w:sz w:val="22"/>
          <w:szCs w:val="22"/>
        </w:rPr>
        <w:t xml:space="preserve"> used for the collection of primary data conducted exclusively online for the current pandemic situation and to protect the privacy of the participants, anonymity </w:t>
      </w:r>
      <w:r w:rsidR="00812805">
        <w:rPr>
          <w:rFonts w:ascii="Arial" w:hAnsi="Arial" w:cs="Arial"/>
          <w:sz w:val="22"/>
          <w:szCs w:val="22"/>
        </w:rPr>
        <w:t>will be</w:t>
      </w:r>
      <w:r w:rsidRPr="004627EE">
        <w:rPr>
          <w:rFonts w:ascii="Arial" w:hAnsi="Arial" w:cs="Arial"/>
          <w:sz w:val="22"/>
          <w:szCs w:val="22"/>
        </w:rPr>
        <w:t xml:space="preserve"> applied. Within this report, graphs </w:t>
      </w:r>
      <w:r w:rsidR="00812805">
        <w:rPr>
          <w:rFonts w:ascii="Arial" w:hAnsi="Arial" w:cs="Arial"/>
          <w:sz w:val="22"/>
          <w:szCs w:val="22"/>
        </w:rPr>
        <w:t>will be</w:t>
      </w:r>
      <w:r w:rsidRPr="004627EE">
        <w:rPr>
          <w:rFonts w:ascii="Arial" w:hAnsi="Arial" w:cs="Arial"/>
          <w:sz w:val="22"/>
          <w:szCs w:val="22"/>
        </w:rPr>
        <w:t xml:space="preserve"> illustrated to show the results obtained from the survey.</w:t>
      </w:r>
    </w:p>
    <w:p w14:paraId="7260C9B3" w14:textId="77777777" w:rsidR="00EB496D" w:rsidRDefault="00EB496D" w:rsidP="00EB496D">
      <w:pPr>
        <w:jc w:val="both"/>
        <w:rPr>
          <w:rFonts w:ascii="Arial" w:hAnsi="Arial" w:cs="Arial"/>
          <w:sz w:val="22"/>
          <w:szCs w:val="22"/>
        </w:rPr>
      </w:pPr>
    </w:p>
    <w:p w14:paraId="72B456A2" w14:textId="4DA58D54" w:rsidR="00485FB4" w:rsidRDefault="004627EE" w:rsidP="00EB496D">
      <w:pPr>
        <w:jc w:val="both"/>
        <w:rPr>
          <w:rFonts w:ascii="Arial" w:hAnsi="Arial" w:cs="Arial"/>
          <w:sz w:val="22"/>
          <w:szCs w:val="22"/>
        </w:rPr>
      </w:pPr>
      <w:r w:rsidRPr="004627EE">
        <w:rPr>
          <w:rFonts w:ascii="Arial" w:hAnsi="Arial" w:cs="Arial"/>
          <w:sz w:val="22"/>
          <w:szCs w:val="22"/>
        </w:rPr>
        <w:t xml:space="preserve">Subsequently, as part of the research, the secondary data published on the subject of the impact of the virtual learning environment (VLE) on the learning experience of students in general </w:t>
      </w:r>
      <w:r w:rsidR="00812805">
        <w:rPr>
          <w:rFonts w:ascii="Arial" w:hAnsi="Arial" w:cs="Arial"/>
          <w:sz w:val="22"/>
          <w:szCs w:val="22"/>
        </w:rPr>
        <w:t>will be</w:t>
      </w:r>
      <w:r w:rsidRPr="004627EE">
        <w:rPr>
          <w:rFonts w:ascii="Arial" w:hAnsi="Arial" w:cs="Arial"/>
          <w:sz w:val="22"/>
          <w:szCs w:val="22"/>
        </w:rPr>
        <w:t xml:space="preserve"> collected and analy</w:t>
      </w:r>
      <w:r w:rsidR="00485FB4">
        <w:rPr>
          <w:rFonts w:ascii="Arial" w:hAnsi="Arial" w:cs="Arial"/>
          <w:sz w:val="22"/>
          <w:szCs w:val="22"/>
        </w:rPr>
        <w:t>s</w:t>
      </w:r>
      <w:r w:rsidRPr="004627EE">
        <w:rPr>
          <w:rFonts w:ascii="Arial" w:hAnsi="Arial" w:cs="Arial"/>
          <w:sz w:val="22"/>
          <w:szCs w:val="22"/>
        </w:rPr>
        <w:t>ed as a collection tool.</w:t>
      </w:r>
    </w:p>
    <w:p w14:paraId="632B9F50" w14:textId="77777777" w:rsidR="00EB496D" w:rsidRDefault="00EB496D" w:rsidP="00EB496D">
      <w:pPr>
        <w:jc w:val="both"/>
        <w:rPr>
          <w:rFonts w:ascii="Arial" w:hAnsi="Arial" w:cs="Arial"/>
          <w:sz w:val="22"/>
          <w:szCs w:val="22"/>
        </w:rPr>
      </w:pPr>
    </w:p>
    <w:p w14:paraId="35243E62" w14:textId="1E0EBD1C" w:rsidR="00485FB4" w:rsidRDefault="004627EE" w:rsidP="00EB496D">
      <w:pPr>
        <w:jc w:val="both"/>
        <w:rPr>
          <w:rFonts w:ascii="Arial" w:hAnsi="Arial" w:cs="Arial"/>
          <w:sz w:val="22"/>
          <w:szCs w:val="22"/>
        </w:rPr>
      </w:pPr>
      <w:r w:rsidRPr="004627EE">
        <w:rPr>
          <w:rFonts w:ascii="Arial" w:hAnsi="Arial" w:cs="Arial"/>
          <w:sz w:val="22"/>
          <w:szCs w:val="22"/>
        </w:rPr>
        <w:t>Finally, a conclusion will be provided by the analysis of primary and secondary data. In addition</w:t>
      </w:r>
      <w:r w:rsidR="00EB496D">
        <w:rPr>
          <w:rFonts w:ascii="Arial" w:hAnsi="Arial" w:cs="Arial"/>
          <w:sz w:val="22"/>
          <w:szCs w:val="22"/>
        </w:rPr>
        <w:t>,</w:t>
      </w:r>
      <w:r w:rsidRPr="004627EE">
        <w:rPr>
          <w:rFonts w:ascii="Arial" w:hAnsi="Arial" w:cs="Arial"/>
          <w:sz w:val="22"/>
          <w:szCs w:val="22"/>
        </w:rPr>
        <w:t xml:space="preserve"> citations and references with the Harvard style of reference </w:t>
      </w:r>
      <w:r w:rsidR="00EB496D">
        <w:rPr>
          <w:rFonts w:ascii="Arial" w:hAnsi="Arial" w:cs="Arial"/>
          <w:sz w:val="22"/>
          <w:szCs w:val="22"/>
        </w:rPr>
        <w:t>will be</w:t>
      </w:r>
      <w:r w:rsidRPr="004627EE">
        <w:rPr>
          <w:rFonts w:ascii="Arial" w:hAnsi="Arial" w:cs="Arial"/>
          <w:sz w:val="22"/>
          <w:szCs w:val="22"/>
        </w:rPr>
        <w:t xml:space="preserve"> used. </w:t>
      </w:r>
    </w:p>
    <w:p w14:paraId="001CD7A8" w14:textId="77777777" w:rsidR="005A2026" w:rsidRDefault="005A2026" w:rsidP="005A2026">
      <w:pPr>
        <w:pStyle w:val="Titolo1"/>
        <w:spacing w:line="360" w:lineRule="auto"/>
        <w:jc w:val="both"/>
        <w:rPr>
          <w:rFonts w:ascii="Arial" w:hAnsi="Arial" w:cs="Arial"/>
          <w:sz w:val="22"/>
          <w:szCs w:val="22"/>
        </w:rPr>
      </w:pPr>
    </w:p>
    <w:p w14:paraId="59980DA5" w14:textId="008EC4B4" w:rsidR="000906FC" w:rsidRPr="005A2026" w:rsidRDefault="00EB496D" w:rsidP="005A2026">
      <w:pPr>
        <w:pStyle w:val="Titolo1"/>
        <w:spacing w:line="360" w:lineRule="auto"/>
        <w:jc w:val="both"/>
        <w:rPr>
          <w:rFonts w:ascii="Arial" w:hAnsi="Arial" w:cs="Arial"/>
          <w:sz w:val="22"/>
          <w:szCs w:val="22"/>
        </w:rPr>
      </w:pPr>
      <w:bookmarkStart w:id="1" w:name="_Toc71271667"/>
      <w:r w:rsidRPr="005A2026">
        <w:rPr>
          <w:rFonts w:ascii="Arial" w:hAnsi="Arial" w:cs="Arial"/>
          <w:sz w:val="22"/>
          <w:szCs w:val="22"/>
        </w:rPr>
        <w:t>Primary data</w:t>
      </w:r>
      <w:bookmarkEnd w:id="1"/>
    </w:p>
    <w:p w14:paraId="3429A001" w14:textId="4E13D97F" w:rsidR="00EB7614" w:rsidRPr="005A2026" w:rsidRDefault="00EB7614" w:rsidP="005A2026">
      <w:pPr>
        <w:spacing w:line="360" w:lineRule="auto"/>
        <w:jc w:val="both"/>
        <w:rPr>
          <w:rFonts w:ascii="Arial" w:hAnsi="Arial" w:cs="Arial"/>
          <w:sz w:val="22"/>
          <w:szCs w:val="22"/>
        </w:rPr>
      </w:pPr>
      <w:r w:rsidRPr="005A2026">
        <w:rPr>
          <w:rFonts w:ascii="Arial" w:hAnsi="Arial" w:cs="Arial"/>
          <w:sz w:val="22"/>
          <w:szCs w:val="22"/>
        </w:rPr>
        <w:t>A survey has been made with the aim of identifying the experience and impact of the Virtual Learning Environment (VLE) on Moodle in students of the University of Wales Trinity Saint David London.</w:t>
      </w:r>
    </w:p>
    <w:p w14:paraId="5726A8A8" w14:textId="5B5AB068" w:rsidR="00EB496D" w:rsidRPr="005A2026" w:rsidRDefault="00EB7614" w:rsidP="005A2026">
      <w:pPr>
        <w:spacing w:line="360" w:lineRule="auto"/>
        <w:jc w:val="both"/>
        <w:rPr>
          <w:rFonts w:ascii="Arial" w:hAnsi="Arial" w:cs="Arial"/>
          <w:sz w:val="22"/>
          <w:szCs w:val="22"/>
        </w:rPr>
      </w:pPr>
      <w:r w:rsidRPr="005A2026">
        <w:rPr>
          <w:rFonts w:ascii="Arial" w:hAnsi="Arial" w:cs="Arial"/>
          <w:sz w:val="22"/>
          <w:szCs w:val="22"/>
        </w:rPr>
        <w:t>In the survey created with 12 questions of various kinds</w:t>
      </w:r>
      <w:r w:rsidR="00861BEA">
        <w:rPr>
          <w:rFonts w:ascii="Arial" w:hAnsi="Arial" w:cs="Arial"/>
          <w:sz w:val="22"/>
          <w:szCs w:val="22"/>
        </w:rPr>
        <w:t xml:space="preserve"> and answered by 20 students, </w:t>
      </w:r>
      <w:r w:rsidRPr="005A2026">
        <w:rPr>
          <w:rFonts w:ascii="Arial" w:hAnsi="Arial" w:cs="Arial"/>
          <w:sz w:val="22"/>
          <w:szCs w:val="22"/>
        </w:rPr>
        <w:t>it is possible to identify some fundamental aspects and key answers on the experience had in the VLE and how the Moodle has made it easy or not to study online in the last period due to Covid-19.</w:t>
      </w:r>
    </w:p>
    <w:p w14:paraId="45017058" w14:textId="77777777" w:rsidR="00223109" w:rsidRDefault="00223109" w:rsidP="00D60FF0">
      <w:pPr>
        <w:spacing w:line="360" w:lineRule="auto"/>
        <w:jc w:val="both"/>
        <w:rPr>
          <w:rFonts w:ascii="Arial" w:hAnsi="Arial" w:cs="Arial"/>
          <w:sz w:val="22"/>
          <w:szCs w:val="22"/>
        </w:rPr>
      </w:pPr>
    </w:p>
    <w:p w14:paraId="5A46A483" w14:textId="6CFD1AFE" w:rsidR="00D60FF0" w:rsidRDefault="009D7692" w:rsidP="00D60FF0">
      <w:pPr>
        <w:spacing w:line="360" w:lineRule="auto"/>
        <w:jc w:val="both"/>
        <w:rPr>
          <w:rFonts w:ascii="Arial" w:hAnsi="Arial" w:cs="Arial"/>
          <w:sz w:val="22"/>
          <w:szCs w:val="22"/>
        </w:rPr>
      </w:pPr>
      <w:r w:rsidRPr="005A2026">
        <w:rPr>
          <w:rFonts w:ascii="Arial" w:hAnsi="Arial" w:cs="Arial"/>
          <w:sz w:val="22"/>
          <w:szCs w:val="22"/>
        </w:rPr>
        <w:t>A first aspect that comes out of the statistics of the survey is the gender of the people, various students answered this survey and it is clear that 55% of them were women and the remaining 45% were men.</w:t>
      </w:r>
      <w:r w:rsidR="00B63332" w:rsidRPr="005A2026">
        <w:rPr>
          <w:rFonts w:ascii="Arial" w:hAnsi="Arial" w:cs="Arial"/>
          <w:sz w:val="22"/>
          <w:szCs w:val="22"/>
        </w:rPr>
        <w:t xml:space="preserve"> Also, considering their age group it is possible to note that the majority age of students who completed this survey </w:t>
      </w:r>
      <w:r w:rsidR="00A6062C" w:rsidRPr="005A2026">
        <w:rPr>
          <w:rFonts w:ascii="Arial" w:hAnsi="Arial" w:cs="Arial"/>
          <w:sz w:val="22"/>
          <w:szCs w:val="22"/>
        </w:rPr>
        <w:t>was of</w:t>
      </w:r>
      <w:r w:rsidR="00B63332" w:rsidRPr="005A2026">
        <w:rPr>
          <w:rFonts w:ascii="Arial" w:hAnsi="Arial" w:cs="Arial"/>
          <w:sz w:val="22"/>
          <w:szCs w:val="22"/>
        </w:rPr>
        <w:t xml:space="preserve"> +36 years</w:t>
      </w:r>
      <w:r w:rsidR="00A6062C" w:rsidRPr="005A2026">
        <w:rPr>
          <w:rFonts w:ascii="Arial" w:hAnsi="Arial" w:cs="Arial"/>
          <w:sz w:val="22"/>
          <w:szCs w:val="22"/>
        </w:rPr>
        <w:t xml:space="preserve"> old</w:t>
      </w:r>
      <w:r w:rsidR="00B63332" w:rsidRPr="005A2026">
        <w:rPr>
          <w:rFonts w:ascii="Arial" w:hAnsi="Arial" w:cs="Arial"/>
          <w:sz w:val="22"/>
          <w:szCs w:val="22"/>
        </w:rPr>
        <w:t xml:space="preserve"> with a 35% in the graph, </w:t>
      </w:r>
      <w:r w:rsidR="00A6062C" w:rsidRPr="005A2026">
        <w:rPr>
          <w:rFonts w:ascii="Arial" w:hAnsi="Arial" w:cs="Arial"/>
          <w:sz w:val="22"/>
          <w:szCs w:val="22"/>
        </w:rPr>
        <w:t>successively</w:t>
      </w:r>
      <w:r w:rsidR="00B63332" w:rsidRPr="005A2026">
        <w:rPr>
          <w:rFonts w:ascii="Arial" w:hAnsi="Arial" w:cs="Arial"/>
          <w:sz w:val="22"/>
          <w:szCs w:val="22"/>
        </w:rPr>
        <w:t xml:space="preserve"> the second major age </w:t>
      </w:r>
      <w:r w:rsidR="00A6062C" w:rsidRPr="005A2026">
        <w:rPr>
          <w:rFonts w:ascii="Arial" w:hAnsi="Arial" w:cs="Arial"/>
          <w:sz w:val="22"/>
          <w:szCs w:val="22"/>
        </w:rPr>
        <w:t>was of</w:t>
      </w:r>
      <w:r w:rsidR="00B63332" w:rsidRPr="005A2026">
        <w:rPr>
          <w:rFonts w:ascii="Arial" w:hAnsi="Arial" w:cs="Arial"/>
          <w:sz w:val="22"/>
          <w:szCs w:val="22"/>
        </w:rPr>
        <w:t xml:space="preserve"> 31-35 years</w:t>
      </w:r>
      <w:r w:rsidR="00A6062C" w:rsidRPr="005A2026">
        <w:rPr>
          <w:rFonts w:ascii="Arial" w:hAnsi="Arial" w:cs="Arial"/>
          <w:sz w:val="22"/>
          <w:szCs w:val="22"/>
        </w:rPr>
        <w:t xml:space="preserve"> old</w:t>
      </w:r>
      <w:r w:rsidR="00B63332" w:rsidRPr="005A2026">
        <w:rPr>
          <w:rFonts w:ascii="Arial" w:hAnsi="Arial" w:cs="Arial"/>
          <w:sz w:val="22"/>
          <w:szCs w:val="22"/>
        </w:rPr>
        <w:t xml:space="preserve"> with a 30% in the graph , and the two ages with the lowest percentage are 26-30 years</w:t>
      </w:r>
      <w:r w:rsidR="009867C4" w:rsidRPr="005A2026">
        <w:rPr>
          <w:rFonts w:ascii="Arial" w:hAnsi="Arial" w:cs="Arial"/>
          <w:sz w:val="22"/>
          <w:szCs w:val="22"/>
        </w:rPr>
        <w:t xml:space="preserve"> old</w:t>
      </w:r>
      <w:r w:rsidR="00B63332" w:rsidRPr="005A2026">
        <w:rPr>
          <w:rFonts w:ascii="Arial" w:hAnsi="Arial" w:cs="Arial"/>
          <w:sz w:val="22"/>
          <w:szCs w:val="22"/>
        </w:rPr>
        <w:t xml:space="preserve"> with 15% and 18-25 years</w:t>
      </w:r>
      <w:r w:rsidR="009867C4" w:rsidRPr="005A2026">
        <w:rPr>
          <w:rFonts w:ascii="Arial" w:hAnsi="Arial" w:cs="Arial"/>
          <w:sz w:val="22"/>
          <w:szCs w:val="22"/>
        </w:rPr>
        <w:t xml:space="preserve"> old</w:t>
      </w:r>
      <w:r w:rsidR="00B63332" w:rsidRPr="005A2026">
        <w:rPr>
          <w:rFonts w:ascii="Arial" w:hAnsi="Arial" w:cs="Arial"/>
          <w:sz w:val="22"/>
          <w:szCs w:val="22"/>
        </w:rPr>
        <w:t xml:space="preserve"> with 10% in the graph</w:t>
      </w:r>
      <w:r w:rsidR="009867C4" w:rsidRPr="005A2026">
        <w:rPr>
          <w:rFonts w:ascii="Arial" w:hAnsi="Arial" w:cs="Arial"/>
          <w:sz w:val="22"/>
          <w:szCs w:val="22"/>
        </w:rPr>
        <w:t>.</w:t>
      </w:r>
      <w:r w:rsidR="002B3E7C" w:rsidRPr="005A2026">
        <w:rPr>
          <w:rFonts w:ascii="Arial" w:hAnsi="Arial" w:cs="Arial"/>
          <w:sz w:val="22"/>
          <w:szCs w:val="22"/>
        </w:rPr>
        <w:t xml:space="preserve"> </w:t>
      </w:r>
      <w:r w:rsidR="0017301C" w:rsidRPr="005A2026">
        <w:rPr>
          <w:rFonts w:ascii="Arial" w:hAnsi="Arial" w:cs="Arial"/>
          <w:sz w:val="22"/>
          <w:szCs w:val="22"/>
        </w:rPr>
        <w:t>I</w:t>
      </w:r>
      <w:r w:rsidR="002B3E7C" w:rsidRPr="005A2026">
        <w:rPr>
          <w:rFonts w:ascii="Arial" w:hAnsi="Arial" w:cs="Arial"/>
          <w:sz w:val="22"/>
          <w:szCs w:val="22"/>
        </w:rPr>
        <w:t xml:space="preserve">t is clear that this survey was completed on average by a Woman aged 31 </w:t>
      </w:r>
      <w:r w:rsidR="0017301C" w:rsidRPr="005A2026">
        <w:rPr>
          <w:rFonts w:ascii="Arial" w:hAnsi="Arial" w:cs="Arial"/>
          <w:sz w:val="22"/>
          <w:szCs w:val="22"/>
        </w:rPr>
        <w:t>or</w:t>
      </w:r>
      <w:r w:rsidR="002B3E7C" w:rsidRPr="005A2026">
        <w:rPr>
          <w:rFonts w:ascii="Arial" w:hAnsi="Arial" w:cs="Arial"/>
          <w:sz w:val="22"/>
          <w:szCs w:val="22"/>
        </w:rPr>
        <w:t xml:space="preserve"> over</w:t>
      </w:r>
      <w:r w:rsidR="00D60FF0">
        <w:rPr>
          <w:rFonts w:ascii="Arial" w:hAnsi="Arial" w:cs="Arial"/>
          <w:sz w:val="22"/>
          <w:szCs w:val="22"/>
        </w:rPr>
        <w:t>.</w:t>
      </w:r>
    </w:p>
    <w:p w14:paraId="577F9597" w14:textId="3E9AF8C6" w:rsidR="00F745AA" w:rsidRPr="005A2026" w:rsidRDefault="0011025D" w:rsidP="00D60FF0">
      <w:pPr>
        <w:spacing w:line="360" w:lineRule="auto"/>
        <w:jc w:val="center"/>
        <w:rPr>
          <w:rFonts w:ascii="Arial" w:hAnsi="Arial" w:cs="Arial"/>
          <w:sz w:val="22"/>
          <w:szCs w:val="22"/>
        </w:rPr>
      </w:pPr>
      <w:r>
        <w:rPr>
          <w:rFonts w:ascii="Arial" w:hAnsi="Arial" w:cs="Arial"/>
          <w:noProof/>
          <w:sz w:val="22"/>
          <w:szCs w:val="22"/>
        </w:rPr>
        <w:lastRenderedPageBreak/>
        <w:drawing>
          <wp:inline distT="0" distB="0" distL="0" distR="0" wp14:anchorId="40FACA05" wp14:editId="45ECC22C">
            <wp:extent cx="2714017" cy="2110902"/>
            <wp:effectExtent l="0" t="0" r="16510" b="10160"/>
            <wp:docPr id="12" name="Gra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Arial" w:hAnsi="Arial" w:cs="Arial"/>
          <w:noProof/>
          <w:sz w:val="22"/>
          <w:szCs w:val="22"/>
        </w:rPr>
        <w:drawing>
          <wp:inline distT="0" distB="0" distL="0" distR="0" wp14:anchorId="5997011B" wp14:editId="19A0B92D">
            <wp:extent cx="2480553" cy="2110105"/>
            <wp:effectExtent l="0" t="0" r="8890" b="10795"/>
            <wp:docPr id="13" name="Gra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F240CE" w14:textId="076CA94E" w:rsidR="003B0B1C" w:rsidRPr="005A2026" w:rsidRDefault="00F745AA" w:rsidP="005A2026">
      <w:pPr>
        <w:pStyle w:val="Didascalia"/>
        <w:spacing w:line="360" w:lineRule="auto"/>
        <w:jc w:val="center"/>
        <w:rPr>
          <w:rFonts w:ascii="Arial" w:hAnsi="Arial" w:cs="Arial"/>
          <w:sz w:val="22"/>
          <w:szCs w:val="22"/>
        </w:rPr>
      </w:pPr>
      <w:r w:rsidRPr="005A2026">
        <w:rPr>
          <w:rFonts w:ascii="Arial" w:hAnsi="Arial" w:cs="Arial"/>
          <w:sz w:val="22"/>
          <w:szCs w:val="22"/>
        </w:rPr>
        <w:t xml:space="preserve">Figure </w:t>
      </w:r>
      <w:r w:rsidRPr="005A2026">
        <w:rPr>
          <w:rFonts w:ascii="Arial" w:hAnsi="Arial" w:cs="Arial"/>
          <w:sz w:val="22"/>
          <w:szCs w:val="22"/>
        </w:rPr>
        <w:fldChar w:fldCharType="begin"/>
      </w:r>
      <w:r w:rsidRPr="005A2026">
        <w:rPr>
          <w:rFonts w:ascii="Arial" w:hAnsi="Arial" w:cs="Arial"/>
          <w:sz w:val="22"/>
          <w:szCs w:val="22"/>
        </w:rPr>
        <w:instrText xml:space="preserve"> SEQ Figure \* ARABIC </w:instrText>
      </w:r>
      <w:r w:rsidRPr="005A2026">
        <w:rPr>
          <w:rFonts w:ascii="Arial" w:hAnsi="Arial" w:cs="Arial"/>
          <w:sz w:val="22"/>
          <w:szCs w:val="22"/>
        </w:rPr>
        <w:fldChar w:fldCharType="separate"/>
      </w:r>
      <w:r w:rsidR="00336F0B">
        <w:rPr>
          <w:rFonts w:ascii="Arial" w:hAnsi="Arial" w:cs="Arial"/>
          <w:noProof/>
          <w:sz w:val="22"/>
          <w:szCs w:val="22"/>
        </w:rPr>
        <w:t>1</w:t>
      </w:r>
      <w:r w:rsidRPr="005A2026">
        <w:rPr>
          <w:rFonts w:ascii="Arial" w:hAnsi="Arial" w:cs="Arial"/>
          <w:sz w:val="22"/>
          <w:szCs w:val="22"/>
        </w:rPr>
        <w:fldChar w:fldCharType="end"/>
      </w:r>
      <w:r w:rsidRPr="005A2026">
        <w:rPr>
          <w:rFonts w:ascii="Arial" w:hAnsi="Arial" w:cs="Arial"/>
          <w:sz w:val="22"/>
          <w:szCs w:val="22"/>
        </w:rPr>
        <w:t>. Gender and Age group. Source Survey VLE Author (2021)</w:t>
      </w:r>
    </w:p>
    <w:p w14:paraId="2E6B1F02" w14:textId="79D1A73F" w:rsidR="005A2026" w:rsidRDefault="005A2026" w:rsidP="005A2026">
      <w:pPr>
        <w:spacing w:line="360" w:lineRule="auto"/>
        <w:jc w:val="both"/>
        <w:rPr>
          <w:rFonts w:ascii="Arial" w:hAnsi="Arial" w:cs="Arial"/>
          <w:sz w:val="22"/>
          <w:szCs w:val="22"/>
        </w:rPr>
      </w:pPr>
    </w:p>
    <w:p w14:paraId="7B0A1E42" w14:textId="77777777" w:rsidR="006C42E0" w:rsidRDefault="006C42E0" w:rsidP="005A2026">
      <w:pPr>
        <w:spacing w:line="360" w:lineRule="auto"/>
        <w:jc w:val="both"/>
        <w:rPr>
          <w:rFonts w:ascii="Arial" w:hAnsi="Arial" w:cs="Arial"/>
          <w:sz w:val="22"/>
          <w:szCs w:val="22"/>
        </w:rPr>
      </w:pPr>
    </w:p>
    <w:p w14:paraId="4DA494D6" w14:textId="2CADD224" w:rsidR="006C42E0" w:rsidRDefault="00CD3B30" w:rsidP="005A2026">
      <w:pPr>
        <w:spacing w:line="360" w:lineRule="auto"/>
        <w:jc w:val="both"/>
        <w:rPr>
          <w:rFonts w:ascii="Arial" w:hAnsi="Arial" w:cs="Arial"/>
          <w:sz w:val="22"/>
          <w:szCs w:val="22"/>
        </w:rPr>
      </w:pPr>
      <w:r w:rsidRPr="005A2026">
        <w:rPr>
          <w:rFonts w:ascii="Arial" w:hAnsi="Arial" w:cs="Arial"/>
          <w:sz w:val="22"/>
          <w:szCs w:val="22"/>
        </w:rPr>
        <w:t>A second aspect when analysing this survey comes from which year of study the students who completed the survey are, from the answers it is possible to note that most of them come from the First year of University which is the 90% in the statistics of the graph, a small part of them comes from the second and third year identified as 5% in the graph.</w:t>
      </w:r>
    </w:p>
    <w:p w14:paraId="23637C1B" w14:textId="77777777" w:rsidR="006C42E0" w:rsidRPr="005A2026" w:rsidRDefault="006C42E0" w:rsidP="005A2026">
      <w:pPr>
        <w:spacing w:line="360" w:lineRule="auto"/>
        <w:jc w:val="both"/>
        <w:rPr>
          <w:rFonts w:ascii="Arial" w:hAnsi="Arial" w:cs="Arial"/>
          <w:sz w:val="22"/>
          <w:szCs w:val="22"/>
        </w:rPr>
      </w:pPr>
    </w:p>
    <w:p w14:paraId="51D19EDB" w14:textId="257464C3" w:rsidR="00F92C2E" w:rsidRPr="005A2026" w:rsidRDefault="0011025D" w:rsidP="006C42E0">
      <w:pPr>
        <w:jc w:val="center"/>
        <w:rPr>
          <w:rFonts w:ascii="Arial" w:hAnsi="Arial" w:cs="Arial"/>
          <w:sz w:val="22"/>
          <w:szCs w:val="22"/>
        </w:rPr>
      </w:pPr>
      <w:r>
        <w:rPr>
          <w:rFonts w:ascii="Arial" w:hAnsi="Arial" w:cs="Arial"/>
          <w:noProof/>
          <w:sz w:val="22"/>
          <w:szCs w:val="22"/>
        </w:rPr>
        <w:drawing>
          <wp:inline distT="0" distB="0" distL="0" distR="0" wp14:anchorId="09440E67" wp14:editId="2DD8AFBB">
            <wp:extent cx="3998068" cy="2412460"/>
            <wp:effectExtent l="0" t="0" r="15240" b="13335"/>
            <wp:docPr id="14" name="Gra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5C3D288" w14:textId="754D20B1" w:rsidR="0017301C" w:rsidRPr="005A2026" w:rsidRDefault="00F92C2E" w:rsidP="005A2026">
      <w:pPr>
        <w:pStyle w:val="Didascalia"/>
        <w:spacing w:line="360" w:lineRule="auto"/>
        <w:jc w:val="center"/>
        <w:rPr>
          <w:rFonts w:ascii="Arial" w:hAnsi="Arial" w:cs="Arial"/>
          <w:sz w:val="22"/>
          <w:szCs w:val="22"/>
        </w:rPr>
      </w:pPr>
      <w:r w:rsidRPr="005A2026">
        <w:rPr>
          <w:rFonts w:ascii="Arial" w:hAnsi="Arial" w:cs="Arial"/>
          <w:sz w:val="22"/>
          <w:szCs w:val="22"/>
        </w:rPr>
        <w:t xml:space="preserve">Figure </w:t>
      </w:r>
      <w:r w:rsidRPr="005A2026">
        <w:rPr>
          <w:rFonts w:ascii="Arial" w:hAnsi="Arial" w:cs="Arial"/>
          <w:sz w:val="22"/>
          <w:szCs w:val="22"/>
        </w:rPr>
        <w:fldChar w:fldCharType="begin"/>
      </w:r>
      <w:r w:rsidRPr="005A2026">
        <w:rPr>
          <w:rFonts w:ascii="Arial" w:hAnsi="Arial" w:cs="Arial"/>
          <w:sz w:val="22"/>
          <w:szCs w:val="22"/>
        </w:rPr>
        <w:instrText xml:space="preserve"> SEQ Figure \* ARABIC </w:instrText>
      </w:r>
      <w:r w:rsidRPr="005A2026">
        <w:rPr>
          <w:rFonts w:ascii="Arial" w:hAnsi="Arial" w:cs="Arial"/>
          <w:sz w:val="22"/>
          <w:szCs w:val="22"/>
        </w:rPr>
        <w:fldChar w:fldCharType="separate"/>
      </w:r>
      <w:r w:rsidR="00336F0B">
        <w:rPr>
          <w:rFonts w:ascii="Arial" w:hAnsi="Arial" w:cs="Arial"/>
          <w:noProof/>
          <w:sz w:val="22"/>
          <w:szCs w:val="22"/>
        </w:rPr>
        <w:t>2</w:t>
      </w:r>
      <w:r w:rsidRPr="005A2026">
        <w:rPr>
          <w:rFonts w:ascii="Arial" w:hAnsi="Arial" w:cs="Arial"/>
          <w:sz w:val="22"/>
          <w:szCs w:val="22"/>
        </w:rPr>
        <w:fldChar w:fldCharType="end"/>
      </w:r>
      <w:r w:rsidRPr="005A2026">
        <w:rPr>
          <w:rFonts w:ascii="Arial" w:hAnsi="Arial" w:cs="Arial"/>
          <w:sz w:val="22"/>
          <w:szCs w:val="22"/>
        </w:rPr>
        <w:t>. Year at the University. Source Survey VLE Author (2021)</w:t>
      </w:r>
    </w:p>
    <w:p w14:paraId="0AE218FB" w14:textId="3DEEB5CD" w:rsidR="005A2026" w:rsidRDefault="005A2026" w:rsidP="005A2026">
      <w:pPr>
        <w:spacing w:line="360" w:lineRule="auto"/>
        <w:jc w:val="both"/>
        <w:rPr>
          <w:rFonts w:ascii="Arial" w:hAnsi="Arial" w:cs="Arial"/>
          <w:sz w:val="22"/>
          <w:szCs w:val="22"/>
        </w:rPr>
      </w:pPr>
    </w:p>
    <w:p w14:paraId="09C14E12" w14:textId="77777777" w:rsidR="006C42E0" w:rsidRDefault="006C42E0" w:rsidP="005A2026">
      <w:pPr>
        <w:spacing w:line="360" w:lineRule="auto"/>
        <w:jc w:val="both"/>
        <w:rPr>
          <w:rFonts w:ascii="Arial" w:hAnsi="Arial" w:cs="Arial"/>
          <w:sz w:val="22"/>
          <w:szCs w:val="22"/>
        </w:rPr>
      </w:pPr>
    </w:p>
    <w:p w14:paraId="596E82AD" w14:textId="113E8FD9" w:rsidR="00A46DBB" w:rsidRPr="005A2026" w:rsidRDefault="00A46DBB" w:rsidP="005A2026">
      <w:pPr>
        <w:spacing w:line="360" w:lineRule="auto"/>
        <w:jc w:val="both"/>
        <w:rPr>
          <w:rFonts w:ascii="Arial" w:hAnsi="Arial" w:cs="Arial"/>
          <w:sz w:val="22"/>
          <w:szCs w:val="22"/>
        </w:rPr>
      </w:pPr>
      <w:r w:rsidRPr="005A2026">
        <w:rPr>
          <w:rFonts w:ascii="Arial" w:hAnsi="Arial" w:cs="Arial"/>
          <w:sz w:val="22"/>
          <w:szCs w:val="22"/>
        </w:rPr>
        <w:t>The analysis of this survey focused mainly on their experience with the</w:t>
      </w:r>
      <w:r w:rsidR="00696EE3" w:rsidRPr="005A2026">
        <w:rPr>
          <w:rFonts w:ascii="Arial" w:hAnsi="Arial" w:cs="Arial"/>
          <w:sz w:val="22"/>
          <w:szCs w:val="22"/>
        </w:rPr>
        <w:t xml:space="preserve"> VLE</w:t>
      </w:r>
      <w:r w:rsidRPr="005A2026">
        <w:rPr>
          <w:rFonts w:ascii="Arial" w:hAnsi="Arial" w:cs="Arial"/>
          <w:sz w:val="22"/>
          <w:szCs w:val="22"/>
        </w:rPr>
        <w:t xml:space="preserve"> Moodle and it is crucial to identify if these students already had a computer with them before the VLE and how they rate their competency on it.</w:t>
      </w:r>
    </w:p>
    <w:p w14:paraId="7F9801F5" w14:textId="77777777" w:rsidR="00A46DBB" w:rsidRPr="005A2026" w:rsidRDefault="00A46DBB" w:rsidP="005A2026">
      <w:pPr>
        <w:spacing w:line="360" w:lineRule="auto"/>
        <w:jc w:val="both"/>
        <w:rPr>
          <w:rFonts w:ascii="Arial" w:hAnsi="Arial" w:cs="Arial"/>
          <w:sz w:val="22"/>
          <w:szCs w:val="22"/>
        </w:rPr>
      </w:pPr>
      <w:r w:rsidRPr="005A2026">
        <w:rPr>
          <w:rFonts w:ascii="Arial" w:hAnsi="Arial" w:cs="Arial"/>
          <w:sz w:val="22"/>
          <w:szCs w:val="22"/>
        </w:rPr>
        <w:lastRenderedPageBreak/>
        <w:t>Although for a small percentage, it is possible to understand that for some of them the VLE was reason to buy a new computer, exactly 15% of them did not have a computer before starting the VLE, ​​while the remaining 85% already had a computer before the start of the VLE.</w:t>
      </w:r>
    </w:p>
    <w:p w14:paraId="21B39F2F" w14:textId="3A9CE729" w:rsidR="006C42E0" w:rsidRDefault="00696EE3" w:rsidP="005A2026">
      <w:pPr>
        <w:spacing w:line="360" w:lineRule="auto"/>
        <w:jc w:val="both"/>
        <w:rPr>
          <w:rFonts w:ascii="Arial" w:hAnsi="Arial" w:cs="Arial"/>
          <w:sz w:val="22"/>
          <w:szCs w:val="22"/>
        </w:rPr>
      </w:pPr>
      <w:r w:rsidRPr="005A2026">
        <w:rPr>
          <w:rFonts w:ascii="Arial" w:hAnsi="Arial" w:cs="Arial"/>
          <w:sz w:val="22"/>
          <w:szCs w:val="22"/>
        </w:rPr>
        <w:t>Additionally</w:t>
      </w:r>
      <w:r w:rsidR="00A46DBB" w:rsidRPr="005A2026">
        <w:rPr>
          <w:rFonts w:ascii="Arial" w:hAnsi="Arial" w:cs="Arial"/>
          <w:sz w:val="22"/>
          <w:szCs w:val="22"/>
        </w:rPr>
        <w:t>, their experience with computers and how confident they are in using it is fundamental for those who, use computers to study and follow university lessons at a distance, in the results of the survey conducted from 0 to 5 the average of the answers obtained is 4.05</w:t>
      </w:r>
      <w:r w:rsidRPr="005A2026">
        <w:rPr>
          <w:rFonts w:ascii="Arial" w:hAnsi="Arial" w:cs="Arial"/>
          <w:sz w:val="22"/>
          <w:szCs w:val="22"/>
        </w:rPr>
        <w:t>.</w:t>
      </w:r>
      <w:r w:rsidR="00A46DBB" w:rsidRPr="005A2026">
        <w:rPr>
          <w:rFonts w:ascii="Arial" w:hAnsi="Arial" w:cs="Arial"/>
          <w:sz w:val="22"/>
          <w:szCs w:val="22"/>
        </w:rPr>
        <w:t xml:space="preserve"> </w:t>
      </w:r>
      <w:r w:rsidR="00175CA1">
        <w:rPr>
          <w:rFonts w:ascii="Arial" w:hAnsi="Arial" w:cs="Arial"/>
          <w:sz w:val="22"/>
          <w:szCs w:val="22"/>
        </w:rPr>
        <w:t>Many</w:t>
      </w:r>
      <w:r w:rsidR="00A46DBB" w:rsidRPr="005A2026">
        <w:rPr>
          <w:rFonts w:ascii="Arial" w:hAnsi="Arial" w:cs="Arial"/>
          <w:sz w:val="22"/>
          <w:szCs w:val="22"/>
        </w:rPr>
        <w:t xml:space="preserve"> of them ha</w:t>
      </w:r>
      <w:r w:rsidR="00175CA1">
        <w:rPr>
          <w:rFonts w:ascii="Arial" w:hAnsi="Arial" w:cs="Arial"/>
          <w:sz w:val="22"/>
          <w:szCs w:val="22"/>
        </w:rPr>
        <w:t xml:space="preserve">d a </w:t>
      </w:r>
      <w:r w:rsidR="00A46DBB" w:rsidRPr="005A2026">
        <w:rPr>
          <w:rFonts w:ascii="Arial" w:hAnsi="Arial" w:cs="Arial"/>
          <w:sz w:val="22"/>
          <w:szCs w:val="22"/>
        </w:rPr>
        <w:t>good computer skills, some answers have been rated as 3 out of 5</w:t>
      </w:r>
      <w:r w:rsidRPr="005A2026">
        <w:rPr>
          <w:rFonts w:ascii="Arial" w:hAnsi="Arial" w:cs="Arial"/>
          <w:sz w:val="22"/>
          <w:szCs w:val="22"/>
        </w:rPr>
        <w:t>,</w:t>
      </w:r>
      <w:r w:rsidR="00A46DBB" w:rsidRPr="005A2026">
        <w:rPr>
          <w:rFonts w:ascii="Arial" w:hAnsi="Arial" w:cs="Arial"/>
          <w:sz w:val="22"/>
          <w:szCs w:val="22"/>
        </w:rPr>
        <w:t xml:space="preserve"> this means that some students do not have excellent technological skills</w:t>
      </w:r>
      <w:r w:rsidR="00FB2200" w:rsidRPr="005A2026">
        <w:rPr>
          <w:rFonts w:ascii="Arial" w:hAnsi="Arial" w:cs="Arial"/>
          <w:sz w:val="22"/>
          <w:szCs w:val="22"/>
        </w:rPr>
        <w:t>.</w:t>
      </w:r>
    </w:p>
    <w:p w14:paraId="252116BE" w14:textId="77777777" w:rsidR="00D60FF0" w:rsidRDefault="00D60FF0" w:rsidP="005A2026">
      <w:pPr>
        <w:spacing w:line="360" w:lineRule="auto"/>
        <w:jc w:val="both"/>
        <w:rPr>
          <w:rFonts w:ascii="Arial" w:hAnsi="Arial" w:cs="Arial"/>
          <w:sz w:val="22"/>
          <w:szCs w:val="22"/>
        </w:rPr>
      </w:pPr>
    </w:p>
    <w:p w14:paraId="0F2A9384" w14:textId="77777777" w:rsidR="00D60FF0" w:rsidRDefault="00D60FF0" w:rsidP="00D60FF0">
      <w:pPr>
        <w:keepNext/>
        <w:spacing w:line="360" w:lineRule="auto"/>
        <w:jc w:val="center"/>
      </w:pPr>
      <w:r>
        <w:rPr>
          <w:rFonts w:ascii="Arial" w:hAnsi="Arial" w:cs="Arial"/>
          <w:noProof/>
          <w:sz w:val="22"/>
          <w:szCs w:val="22"/>
        </w:rPr>
        <w:drawing>
          <wp:inline distT="0" distB="0" distL="0" distR="0" wp14:anchorId="19324F5F" wp14:editId="6CDA77A4">
            <wp:extent cx="3959157" cy="2286000"/>
            <wp:effectExtent l="0" t="0" r="16510" b="12700"/>
            <wp:docPr id="15" name="Gra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850595" w14:textId="305CD115" w:rsidR="00D60FF0" w:rsidRDefault="00D60FF0" w:rsidP="00D60FF0">
      <w:pPr>
        <w:pStyle w:val="Didascalia"/>
        <w:jc w:val="center"/>
        <w:rPr>
          <w:rFonts w:ascii="Arial" w:hAnsi="Arial" w:cs="Arial"/>
          <w:sz w:val="22"/>
          <w:szCs w:val="22"/>
        </w:rPr>
      </w:pPr>
      <w:r w:rsidRPr="00D60FF0">
        <w:rPr>
          <w:rFonts w:ascii="Arial" w:hAnsi="Arial" w:cs="Arial"/>
          <w:sz w:val="22"/>
          <w:szCs w:val="22"/>
        </w:rPr>
        <w:t xml:space="preserve">Figure </w:t>
      </w:r>
      <w:r w:rsidRPr="00D60FF0">
        <w:rPr>
          <w:rFonts w:ascii="Arial" w:hAnsi="Arial" w:cs="Arial"/>
          <w:sz w:val="22"/>
          <w:szCs w:val="22"/>
        </w:rPr>
        <w:fldChar w:fldCharType="begin"/>
      </w:r>
      <w:r w:rsidRPr="00D60FF0">
        <w:rPr>
          <w:rFonts w:ascii="Arial" w:hAnsi="Arial" w:cs="Arial"/>
          <w:sz w:val="22"/>
          <w:szCs w:val="22"/>
        </w:rPr>
        <w:instrText xml:space="preserve"> SEQ Figure \* ARABIC </w:instrText>
      </w:r>
      <w:r w:rsidRPr="00D60FF0">
        <w:rPr>
          <w:rFonts w:ascii="Arial" w:hAnsi="Arial" w:cs="Arial"/>
          <w:sz w:val="22"/>
          <w:szCs w:val="22"/>
        </w:rPr>
        <w:fldChar w:fldCharType="separate"/>
      </w:r>
      <w:r w:rsidR="00336F0B">
        <w:rPr>
          <w:rFonts w:ascii="Arial" w:hAnsi="Arial" w:cs="Arial"/>
          <w:noProof/>
          <w:sz w:val="22"/>
          <w:szCs w:val="22"/>
        </w:rPr>
        <w:t>3</w:t>
      </w:r>
      <w:r w:rsidRPr="00D60FF0">
        <w:rPr>
          <w:rFonts w:ascii="Arial" w:hAnsi="Arial" w:cs="Arial"/>
          <w:sz w:val="22"/>
          <w:szCs w:val="22"/>
        </w:rPr>
        <w:fldChar w:fldCharType="end"/>
      </w:r>
      <w:r w:rsidRPr="00D60FF0">
        <w:rPr>
          <w:rFonts w:ascii="Arial" w:hAnsi="Arial" w:cs="Arial"/>
          <w:sz w:val="22"/>
          <w:szCs w:val="22"/>
        </w:rPr>
        <w:t>. Computer before VLE. Source Survey VLE Author (2021)</w:t>
      </w:r>
    </w:p>
    <w:p w14:paraId="73CDED84" w14:textId="77777777" w:rsidR="006C42E0" w:rsidRPr="006C42E0" w:rsidRDefault="006C42E0" w:rsidP="006C42E0"/>
    <w:p w14:paraId="7B2CFFF9" w14:textId="1D575765" w:rsidR="008A288E" w:rsidRPr="005A2026" w:rsidRDefault="001A3FAE" w:rsidP="005A2026">
      <w:pPr>
        <w:tabs>
          <w:tab w:val="left" w:pos="2221"/>
        </w:tabs>
        <w:spacing w:line="360" w:lineRule="auto"/>
        <w:jc w:val="both"/>
        <w:rPr>
          <w:rFonts w:ascii="Arial" w:hAnsi="Arial" w:cs="Arial"/>
          <w:sz w:val="22"/>
          <w:szCs w:val="22"/>
        </w:rPr>
      </w:pPr>
      <w:r w:rsidRPr="005A2026">
        <w:rPr>
          <w:rFonts w:ascii="Arial" w:hAnsi="Arial" w:cs="Arial"/>
          <w:sz w:val="22"/>
          <w:szCs w:val="22"/>
        </w:rPr>
        <w:tab/>
      </w:r>
    </w:p>
    <w:p w14:paraId="3DF0AA5A" w14:textId="42CF6C8E" w:rsidR="001A3FAE" w:rsidRPr="005A2026" w:rsidRDefault="001A3FAE" w:rsidP="005A2026">
      <w:pPr>
        <w:tabs>
          <w:tab w:val="left" w:pos="2221"/>
        </w:tabs>
        <w:spacing w:line="360" w:lineRule="auto"/>
        <w:jc w:val="both"/>
        <w:rPr>
          <w:rFonts w:ascii="Arial" w:hAnsi="Arial" w:cs="Arial"/>
          <w:sz w:val="22"/>
          <w:szCs w:val="22"/>
        </w:rPr>
      </w:pPr>
      <w:r w:rsidRPr="005A2026">
        <w:rPr>
          <w:rFonts w:ascii="Arial" w:hAnsi="Arial" w:cs="Arial"/>
          <w:sz w:val="22"/>
          <w:szCs w:val="22"/>
        </w:rPr>
        <w:t>Having identified students' computer competence, a key topic</w:t>
      </w:r>
      <w:r w:rsidR="00175CA1">
        <w:rPr>
          <w:rFonts w:ascii="Arial" w:hAnsi="Arial" w:cs="Arial"/>
          <w:sz w:val="22"/>
          <w:szCs w:val="22"/>
        </w:rPr>
        <w:t>,</w:t>
      </w:r>
      <w:r w:rsidR="001F30F7" w:rsidRPr="005A2026">
        <w:rPr>
          <w:rFonts w:ascii="Arial" w:hAnsi="Arial" w:cs="Arial"/>
          <w:sz w:val="22"/>
          <w:szCs w:val="22"/>
        </w:rPr>
        <w:t xml:space="preserve"> the Moodle </w:t>
      </w:r>
      <w:r w:rsidR="00175CA1">
        <w:rPr>
          <w:rFonts w:ascii="Arial" w:hAnsi="Arial" w:cs="Arial"/>
          <w:sz w:val="22"/>
          <w:szCs w:val="22"/>
        </w:rPr>
        <w:t>has been analysed.</w:t>
      </w:r>
    </w:p>
    <w:p w14:paraId="0FC3D3AD" w14:textId="06FBE252" w:rsidR="00B274B0" w:rsidRPr="00B274B0" w:rsidRDefault="001A3FAE" w:rsidP="005A2026">
      <w:pPr>
        <w:tabs>
          <w:tab w:val="left" w:pos="2221"/>
        </w:tabs>
        <w:spacing w:line="360" w:lineRule="auto"/>
        <w:jc w:val="both"/>
        <w:rPr>
          <w:rFonts w:ascii="Arial" w:hAnsi="Arial" w:cs="Arial"/>
          <w:sz w:val="22"/>
          <w:szCs w:val="22"/>
        </w:rPr>
      </w:pPr>
      <w:r w:rsidRPr="005A2026">
        <w:rPr>
          <w:rFonts w:ascii="Arial" w:hAnsi="Arial" w:cs="Arial"/>
          <w:sz w:val="22"/>
          <w:szCs w:val="22"/>
        </w:rPr>
        <w:t xml:space="preserve">The first question about the Moodle is whether or not they agree that it is sufficiently explained by the University and they have no </w:t>
      </w:r>
      <w:r w:rsidR="00DB4A6B" w:rsidRPr="005A2026">
        <w:rPr>
          <w:rFonts w:ascii="Arial" w:hAnsi="Arial" w:cs="Arial"/>
          <w:sz w:val="22"/>
          <w:szCs w:val="22"/>
        </w:rPr>
        <w:t>issues</w:t>
      </w:r>
      <w:r w:rsidRPr="005A2026">
        <w:rPr>
          <w:rFonts w:ascii="Arial" w:hAnsi="Arial" w:cs="Arial"/>
          <w:sz w:val="22"/>
          <w:szCs w:val="22"/>
        </w:rPr>
        <w:t xml:space="preserve"> using it, from the graphs </w:t>
      </w:r>
      <w:r w:rsidR="00175CA1">
        <w:rPr>
          <w:rFonts w:ascii="Arial" w:hAnsi="Arial" w:cs="Arial"/>
          <w:sz w:val="22"/>
          <w:szCs w:val="22"/>
        </w:rPr>
        <w:t>is clear</w:t>
      </w:r>
      <w:r w:rsidRPr="005A2026">
        <w:rPr>
          <w:rFonts w:ascii="Arial" w:hAnsi="Arial" w:cs="Arial"/>
          <w:sz w:val="22"/>
          <w:szCs w:val="22"/>
        </w:rPr>
        <w:t xml:space="preserve"> that 60% of them agreed with this sentence so the Moodle is well explained by </w:t>
      </w:r>
      <w:r w:rsidR="00DB4A6B" w:rsidRPr="005A2026">
        <w:rPr>
          <w:rFonts w:ascii="Arial" w:hAnsi="Arial" w:cs="Arial"/>
          <w:sz w:val="22"/>
          <w:szCs w:val="22"/>
        </w:rPr>
        <w:t xml:space="preserve"> the </w:t>
      </w:r>
      <w:r w:rsidRPr="005A2026">
        <w:rPr>
          <w:rFonts w:ascii="Arial" w:hAnsi="Arial" w:cs="Arial"/>
          <w:sz w:val="22"/>
          <w:szCs w:val="22"/>
        </w:rPr>
        <w:t>Universit</w:t>
      </w:r>
      <w:r w:rsidR="00DB4A6B" w:rsidRPr="005A2026">
        <w:rPr>
          <w:rFonts w:ascii="Arial" w:hAnsi="Arial" w:cs="Arial"/>
          <w:sz w:val="22"/>
          <w:szCs w:val="22"/>
        </w:rPr>
        <w:t>y</w:t>
      </w:r>
      <w:r w:rsidR="00175CA1">
        <w:rPr>
          <w:rFonts w:ascii="Arial" w:hAnsi="Arial" w:cs="Arial"/>
          <w:sz w:val="22"/>
          <w:szCs w:val="22"/>
        </w:rPr>
        <w:t xml:space="preserve">. </w:t>
      </w:r>
      <w:r w:rsidRPr="005A2026">
        <w:rPr>
          <w:rFonts w:ascii="Arial" w:hAnsi="Arial" w:cs="Arial"/>
          <w:sz w:val="22"/>
          <w:szCs w:val="22"/>
        </w:rPr>
        <w:t xml:space="preserve">A small percentage, however, did not agree </w:t>
      </w:r>
      <w:r w:rsidR="00DB4A6B" w:rsidRPr="005A2026">
        <w:rPr>
          <w:rFonts w:ascii="Arial" w:hAnsi="Arial" w:cs="Arial"/>
          <w:sz w:val="22"/>
          <w:szCs w:val="22"/>
        </w:rPr>
        <w:t xml:space="preserve">to the </w:t>
      </w:r>
      <w:r w:rsidR="00B96A60" w:rsidRPr="005A2026">
        <w:rPr>
          <w:rFonts w:ascii="Arial" w:hAnsi="Arial" w:cs="Arial"/>
          <w:sz w:val="22"/>
          <w:szCs w:val="22"/>
        </w:rPr>
        <w:t>sentence</w:t>
      </w:r>
      <w:r w:rsidRPr="005A2026">
        <w:rPr>
          <w:rFonts w:ascii="Arial" w:hAnsi="Arial" w:cs="Arial"/>
          <w:sz w:val="22"/>
          <w:szCs w:val="22"/>
        </w:rPr>
        <w:t xml:space="preserve"> and therefore probably did not understand all the functions of the Moodle.</w:t>
      </w:r>
    </w:p>
    <w:p w14:paraId="137F0AE3" w14:textId="77777777" w:rsidR="00B274B0" w:rsidRPr="005A2026" w:rsidRDefault="00B274B0" w:rsidP="005A2026">
      <w:pPr>
        <w:tabs>
          <w:tab w:val="left" w:pos="2221"/>
        </w:tabs>
        <w:spacing w:line="360" w:lineRule="auto"/>
        <w:jc w:val="both"/>
        <w:rPr>
          <w:rFonts w:ascii="Arial" w:hAnsi="Arial" w:cs="Arial"/>
          <w:sz w:val="22"/>
          <w:szCs w:val="22"/>
          <w:lang w:val="it-GB"/>
        </w:rPr>
      </w:pPr>
    </w:p>
    <w:p w14:paraId="18FBEE6B" w14:textId="77777777" w:rsidR="001A3FAE" w:rsidRPr="005A2026" w:rsidRDefault="001A3FAE" w:rsidP="005A2026">
      <w:pPr>
        <w:tabs>
          <w:tab w:val="left" w:pos="2221"/>
        </w:tabs>
        <w:spacing w:line="360" w:lineRule="auto"/>
        <w:jc w:val="both"/>
        <w:rPr>
          <w:rFonts w:ascii="Arial" w:hAnsi="Arial" w:cs="Arial"/>
          <w:sz w:val="22"/>
          <w:szCs w:val="22"/>
        </w:rPr>
      </w:pPr>
    </w:p>
    <w:p w14:paraId="71B37B74" w14:textId="62B351A7" w:rsidR="00B274B0" w:rsidRPr="005A2026" w:rsidRDefault="00D60FF0" w:rsidP="005A2026">
      <w:pPr>
        <w:keepNext/>
        <w:spacing w:line="360" w:lineRule="auto"/>
        <w:jc w:val="center"/>
        <w:rPr>
          <w:rFonts w:ascii="Arial" w:hAnsi="Arial" w:cs="Arial"/>
          <w:sz w:val="22"/>
          <w:szCs w:val="22"/>
        </w:rPr>
      </w:pPr>
      <w:r>
        <w:rPr>
          <w:rFonts w:ascii="Arial" w:hAnsi="Arial" w:cs="Arial"/>
          <w:noProof/>
          <w:sz w:val="22"/>
          <w:szCs w:val="22"/>
        </w:rPr>
        <w:lastRenderedPageBreak/>
        <w:drawing>
          <wp:inline distT="0" distB="0" distL="0" distR="0" wp14:anchorId="27CD5273" wp14:editId="052261B6">
            <wp:extent cx="3755572" cy="2269671"/>
            <wp:effectExtent l="0" t="0" r="16510" b="16510"/>
            <wp:docPr id="16" name="Grafico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553537" w14:textId="02EE8A9F" w:rsidR="008A288E" w:rsidRDefault="00B274B0" w:rsidP="005A2026">
      <w:pPr>
        <w:pStyle w:val="Didascalia"/>
        <w:spacing w:line="360" w:lineRule="auto"/>
        <w:jc w:val="center"/>
        <w:rPr>
          <w:rFonts w:ascii="Arial" w:hAnsi="Arial" w:cs="Arial"/>
          <w:sz w:val="22"/>
          <w:szCs w:val="22"/>
        </w:rPr>
      </w:pPr>
      <w:r w:rsidRPr="005A2026">
        <w:rPr>
          <w:rFonts w:ascii="Arial" w:hAnsi="Arial" w:cs="Arial"/>
          <w:sz w:val="22"/>
          <w:szCs w:val="22"/>
        </w:rPr>
        <w:t xml:space="preserve">Figure </w:t>
      </w:r>
      <w:r w:rsidRPr="005A2026">
        <w:rPr>
          <w:rFonts w:ascii="Arial" w:hAnsi="Arial" w:cs="Arial"/>
          <w:sz w:val="22"/>
          <w:szCs w:val="22"/>
        </w:rPr>
        <w:fldChar w:fldCharType="begin"/>
      </w:r>
      <w:r w:rsidRPr="005A2026">
        <w:rPr>
          <w:rFonts w:ascii="Arial" w:hAnsi="Arial" w:cs="Arial"/>
          <w:sz w:val="22"/>
          <w:szCs w:val="22"/>
        </w:rPr>
        <w:instrText xml:space="preserve"> SEQ Figure \* ARABIC </w:instrText>
      </w:r>
      <w:r w:rsidRPr="005A2026">
        <w:rPr>
          <w:rFonts w:ascii="Arial" w:hAnsi="Arial" w:cs="Arial"/>
          <w:sz w:val="22"/>
          <w:szCs w:val="22"/>
        </w:rPr>
        <w:fldChar w:fldCharType="separate"/>
      </w:r>
      <w:r w:rsidR="00336F0B">
        <w:rPr>
          <w:rFonts w:ascii="Arial" w:hAnsi="Arial" w:cs="Arial"/>
          <w:noProof/>
          <w:sz w:val="22"/>
          <w:szCs w:val="22"/>
        </w:rPr>
        <w:t>4</w:t>
      </w:r>
      <w:r w:rsidRPr="005A2026">
        <w:rPr>
          <w:rFonts w:ascii="Arial" w:hAnsi="Arial" w:cs="Arial"/>
          <w:sz w:val="22"/>
          <w:szCs w:val="22"/>
        </w:rPr>
        <w:fldChar w:fldCharType="end"/>
      </w:r>
      <w:r w:rsidRPr="005A2026">
        <w:rPr>
          <w:rFonts w:ascii="Arial" w:hAnsi="Arial" w:cs="Arial"/>
          <w:sz w:val="22"/>
          <w:szCs w:val="22"/>
        </w:rPr>
        <w:t>. Moodle sufficiently explained by University. Source Survey VLE Author (2021)</w:t>
      </w:r>
    </w:p>
    <w:p w14:paraId="1448A040" w14:textId="41386A5B" w:rsidR="006C42E0" w:rsidRDefault="006C42E0" w:rsidP="006C42E0"/>
    <w:p w14:paraId="2C54EAE5" w14:textId="77777777" w:rsidR="006C42E0" w:rsidRPr="006C42E0" w:rsidRDefault="006C42E0" w:rsidP="006C42E0"/>
    <w:p w14:paraId="60E94134" w14:textId="09FC270D" w:rsidR="008C06B7" w:rsidRPr="005A2026" w:rsidRDefault="00086DC5" w:rsidP="005A2026">
      <w:pPr>
        <w:spacing w:line="360" w:lineRule="auto"/>
        <w:jc w:val="both"/>
        <w:rPr>
          <w:rFonts w:ascii="Arial" w:hAnsi="Arial" w:cs="Arial"/>
          <w:sz w:val="22"/>
          <w:szCs w:val="22"/>
        </w:rPr>
      </w:pPr>
      <w:r w:rsidRPr="005A2026">
        <w:rPr>
          <w:rFonts w:ascii="Arial" w:hAnsi="Arial" w:cs="Arial"/>
          <w:sz w:val="22"/>
          <w:szCs w:val="22"/>
        </w:rPr>
        <w:t xml:space="preserve">The second question about Moodle in the survey is about what students prefer and use the most in Moodle. From the graph obtained it is possible to see that many aspects of Moodle are used and liked by students, but the one with the most votes is My Modules, probably because many students use this part to review the lesson and understand the module. </w:t>
      </w:r>
      <w:r w:rsidR="00175CA1">
        <w:rPr>
          <w:rFonts w:ascii="Arial" w:hAnsi="Arial" w:cs="Arial"/>
          <w:sz w:val="22"/>
          <w:szCs w:val="22"/>
        </w:rPr>
        <w:t xml:space="preserve">With </w:t>
      </w:r>
      <w:r w:rsidRPr="005A2026">
        <w:rPr>
          <w:rFonts w:ascii="Arial" w:hAnsi="Arial" w:cs="Arial"/>
          <w:sz w:val="22"/>
          <w:szCs w:val="22"/>
        </w:rPr>
        <w:t>8 votes each Email and Library both very used during the term and for the exams. The least used or disliked part was the Service Desk with only 2 votes.</w:t>
      </w:r>
    </w:p>
    <w:p w14:paraId="7A4652F2" w14:textId="76E90FE9" w:rsidR="006C42E0" w:rsidRDefault="00606AE0" w:rsidP="005A2026">
      <w:pPr>
        <w:spacing w:line="360" w:lineRule="auto"/>
        <w:jc w:val="both"/>
        <w:rPr>
          <w:rFonts w:ascii="Arial" w:hAnsi="Arial" w:cs="Arial"/>
          <w:sz w:val="22"/>
          <w:szCs w:val="22"/>
        </w:rPr>
      </w:pPr>
      <w:r w:rsidRPr="005A2026">
        <w:rPr>
          <w:rFonts w:ascii="Arial" w:hAnsi="Arial" w:cs="Arial"/>
          <w:sz w:val="22"/>
          <w:szCs w:val="22"/>
        </w:rPr>
        <w:t>It is clear that many aspects of Moodle are important to students and some of them prefer and use some platforms more frequently than others.</w:t>
      </w:r>
    </w:p>
    <w:p w14:paraId="4B792D5B" w14:textId="77777777" w:rsidR="00F55330" w:rsidRPr="005A2026" w:rsidRDefault="00F55330" w:rsidP="005A2026">
      <w:pPr>
        <w:spacing w:line="360" w:lineRule="auto"/>
        <w:jc w:val="both"/>
        <w:rPr>
          <w:rFonts w:ascii="Arial" w:hAnsi="Arial" w:cs="Arial"/>
          <w:sz w:val="22"/>
          <w:szCs w:val="22"/>
        </w:rPr>
      </w:pPr>
    </w:p>
    <w:p w14:paraId="37CCA30B" w14:textId="1D87CF3C" w:rsidR="00E70C0E" w:rsidRPr="005A2026" w:rsidRDefault="00F55330" w:rsidP="005A2026">
      <w:pPr>
        <w:keepNext/>
        <w:spacing w:line="360" w:lineRule="auto"/>
        <w:jc w:val="center"/>
        <w:rPr>
          <w:rFonts w:ascii="Arial" w:hAnsi="Arial" w:cs="Arial"/>
          <w:sz w:val="22"/>
          <w:szCs w:val="22"/>
        </w:rPr>
      </w:pPr>
      <w:r>
        <w:rPr>
          <w:rFonts w:ascii="Arial" w:hAnsi="Arial" w:cs="Arial"/>
          <w:noProof/>
          <w:sz w:val="22"/>
          <w:szCs w:val="22"/>
        </w:rPr>
        <w:drawing>
          <wp:inline distT="0" distB="0" distL="0" distR="0" wp14:anchorId="767E899D" wp14:editId="570562B4">
            <wp:extent cx="4555671" cy="2375807"/>
            <wp:effectExtent l="0" t="0" r="16510" b="12065"/>
            <wp:docPr id="31" name="Grafico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CB73930" w14:textId="6614638A" w:rsidR="00585646" w:rsidRDefault="00E70C0E" w:rsidP="005A2026">
      <w:pPr>
        <w:pStyle w:val="Didascalia"/>
        <w:spacing w:line="360" w:lineRule="auto"/>
        <w:jc w:val="center"/>
        <w:rPr>
          <w:rFonts w:ascii="Arial" w:hAnsi="Arial" w:cs="Arial"/>
          <w:sz w:val="22"/>
          <w:szCs w:val="22"/>
        </w:rPr>
      </w:pPr>
      <w:r w:rsidRPr="005A2026">
        <w:rPr>
          <w:rFonts w:ascii="Arial" w:hAnsi="Arial" w:cs="Arial"/>
          <w:sz w:val="22"/>
          <w:szCs w:val="22"/>
        </w:rPr>
        <w:t xml:space="preserve">Figure </w:t>
      </w:r>
      <w:r w:rsidRPr="005A2026">
        <w:rPr>
          <w:rFonts w:ascii="Arial" w:hAnsi="Arial" w:cs="Arial"/>
          <w:sz w:val="22"/>
          <w:szCs w:val="22"/>
        </w:rPr>
        <w:fldChar w:fldCharType="begin"/>
      </w:r>
      <w:r w:rsidRPr="005A2026">
        <w:rPr>
          <w:rFonts w:ascii="Arial" w:hAnsi="Arial" w:cs="Arial"/>
          <w:sz w:val="22"/>
          <w:szCs w:val="22"/>
        </w:rPr>
        <w:instrText xml:space="preserve"> SEQ Figure \* ARABIC </w:instrText>
      </w:r>
      <w:r w:rsidRPr="005A2026">
        <w:rPr>
          <w:rFonts w:ascii="Arial" w:hAnsi="Arial" w:cs="Arial"/>
          <w:sz w:val="22"/>
          <w:szCs w:val="22"/>
        </w:rPr>
        <w:fldChar w:fldCharType="separate"/>
      </w:r>
      <w:r w:rsidR="00336F0B">
        <w:rPr>
          <w:rFonts w:ascii="Arial" w:hAnsi="Arial" w:cs="Arial"/>
          <w:noProof/>
          <w:sz w:val="22"/>
          <w:szCs w:val="22"/>
        </w:rPr>
        <w:t>5</w:t>
      </w:r>
      <w:r w:rsidRPr="005A2026">
        <w:rPr>
          <w:rFonts w:ascii="Arial" w:hAnsi="Arial" w:cs="Arial"/>
          <w:sz w:val="22"/>
          <w:szCs w:val="22"/>
        </w:rPr>
        <w:fldChar w:fldCharType="end"/>
      </w:r>
      <w:r w:rsidRPr="005A2026">
        <w:rPr>
          <w:rFonts w:ascii="Arial" w:hAnsi="Arial" w:cs="Arial"/>
          <w:sz w:val="22"/>
          <w:szCs w:val="22"/>
        </w:rPr>
        <w:t>. Moodle's platforms. Source Survey VLE Author (2021)</w:t>
      </w:r>
    </w:p>
    <w:p w14:paraId="373B95C0" w14:textId="77777777" w:rsidR="006C42E0" w:rsidRPr="006C42E0" w:rsidRDefault="006C42E0" w:rsidP="006C42E0"/>
    <w:p w14:paraId="6792D7A1" w14:textId="07673866" w:rsidR="00E70C0E" w:rsidRPr="005A2026" w:rsidRDefault="00E70C0E" w:rsidP="005A2026">
      <w:pPr>
        <w:spacing w:line="360" w:lineRule="auto"/>
        <w:jc w:val="both"/>
        <w:rPr>
          <w:rFonts w:ascii="Arial" w:hAnsi="Arial" w:cs="Arial"/>
          <w:sz w:val="22"/>
          <w:szCs w:val="22"/>
        </w:rPr>
      </w:pPr>
    </w:p>
    <w:p w14:paraId="0F98E524" w14:textId="65E53FAE" w:rsidR="00E70C0E" w:rsidRPr="005A2026" w:rsidRDefault="00A343F2" w:rsidP="005A2026">
      <w:pPr>
        <w:spacing w:line="360" w:lineRule="auto"/>
        <w:jc w:val="both"/>
        <w:rPr>
          <w:rFonts w:ascii="Arial" w:hAnsi="Arial" w:cs="Arial"/>
          <w:sz w:val="22"/>
          <w:szCs w:val="22"/>
        </w:rPr>
      </w:pPr>
      <w:r w:rsidRPr="005A2026">
        <w:rPr>
          <w:rFonts w:ascii="Arial" w:hAnsi="Arial" w:cs="Arial"/>
          <w:sz w:val="22"/>
          <w:szCs w:val="22"/>
        </w:rPr>
        <w:lastRenderedPageBreak/>
        <w:t>To understand what the impacts of VLE have been with students, it is necessary to analyse this question create</w:t>
      </w:r>
      <w:r w:rsidR="0060438B">
        <w:rPr>
          <w:rFonts w:ascii="Arial" w:hAnsi="Arial" w:cs="Arial"/>
          <w:sz w:val="22"/>
          <w:szCs w:val="22"/>
        </w:rPr>
        <w:t>d</w:t>
      </w:r>
      <w:r w:rsidRPr="005A2026">
        <w:rPr>
          <w:rFonts w:ascii="Arial" w:hAnsi="Arial" w:cs="Arial"/>
          <w:sz w:val="22"/>
          <w:szCs w:val="22"/>
        </w:rPr>
        <w:t xml:space="preserve">, the question is focused on aspects such as, Flexibility, Group </w:t>
      </w:r>
      <w:r w:rsidR="00B7585D" w:rsidRPr="005A2026">
        <w:rPr>
          <w:rFonts w:ascii="Arial" w:hAnsi="Arial" w:cs="Arial"/>
          <w:sz w:val="22"/>
          <w:szCs w:val="22"/>
        </w:rPr>
        <w:t>Communication</w:t>
      </w:r>
      <w:r w:rsidRPr="005A2026">
        <w:rPr>
          <w:rFonts w:ascii="Arial" w:hAnsi="Arial" w:cs="Arial"/>
          <w:sz w:val="22"/>
          <w:szCs w:val="22"/>
        </w:rPr>
        <w:t xml:space="preserve">, </w:t>
      </w:r>
      <w:r w:rsidR="00B7585D" w:rsidRPr="005A2026">
        <w:rPr>
          <w:rFonts w:ascii="Arial" w:hAnsi="Arial" w:cs="Arial"/>
          <w:sz w:val="22"/>
          <w:szCs w:val="22"/>
        </w:rPr>
        <w:t>Comfort</w:t>
      </w:r>
      <w:r w:rsidRPr="005A2026">
        <w:rPr>
          <w:rFonts w:ascii="Arial" w:hAnsi="Arial" w:cs="Arial"/>
          <w:sz w:val="22"/>
          <w:szCs w:val="22"/>
        </w:rPr>
        <w:t>, Stabile Connection, Travel Cost, Lecture Understanding, Improved Technical Skills, Unpreparedness, Increased Inclusivity, Social Isolation, Access From Anywhere and Physical Activity and how they have impacted students' lives since VLE. Each student could choose Strongly Agree, Agree, Neutral, Disagree or Strongly Disagree.</w:t>
      </w:r>
      <w:r w:rsidR="00BC0FCE" w:rsidRPr="005A2026">
        <w:rPr>
          <w:rFonts w:ascii="Arial" w:hAnsi="Arial" w:cs="Arial"/>
          <w:sz w:val="22"/>
          <w:szCs w:val="22"/>
        </w:rPr>
        <w:t xml:space="preserve"> </w:t>
      </w:r>
      <w:r w:rsidRPr="005A2026">
        <w:rPr>
          <w:rFonts w:ascii="Arial" w:hAnsi="Arial" w:cs="Arial"/>
          <w:sz w:val="22"/>
          <w:szCs w:val="22"/>
        </w:rPr>
        <w:t>The analysis of each of them will be conducted in this report.</w:t>
      </w:r>
    </w:p>
    <w:p w14:paraId="213178CE" w14:textId="2F04FCC9" w:rsidR="00FA0CCF" w:rsidRPr="005A2026" w:rsidRDefault="00FA0CCF" w:rsidP="005A2026">
      <w:pPr>
        <w:spacing w:line="360" w:lineRule="auto"/>
        <w:jc w:val="both"/>
        <w:rPr>
          <w:rFonts w:ascii="Arial" w:hAnsi="Arial" w:cs="Arial"/>
          <w:sz w:val="22"/>
          <w:szCs w:val="22"/>
        </w:rPr>
      </w:pPr>
      <w:r w:rsidRPr="005A2026">
        <w:rPr>
          <w:rFonts w:ascii="Arial" w:hAnsi="Arial" w:cs="Arial"/>
          <w:sz w:val="22"/>
          <w:szCs w:val="22"/>
        </w:rPr>
        <w:t>It is clear from the survey obtained that many students have</w:t>
      </w:r>
      <w:r w:rsidR="003551FA" w:rsidRPr="005A2026">
        <w:rPr>
          <w:rFonts w:ascii="Arial" w:hAnsi="Arial" w:cs="Arial"/>
          <w:sz w:val="22"/>
          <w:szCs w:val="22"/>
        </w:rPr>
        <w:t xml:space="preserve"> got</w:t>
      </w:r>
      <w:r w:rsidRPr="005A2026">
        <w:rPr>
          <w:rFonts w:ascii="Arial" w:hAnsi="Arial" w:cs="Arial"/>
          <w:sz w:val="22"/>
          <w:szCs w:val="22"/>
        </w:rPr>
        <w:t xml:space="preserve"> benefit</w:t>
      </w:r>
      <w:r w:rsidR="003551FA" w:rsidRPr="005A2026">
        <w:rPr>
          <w:rFonts w:ascii="Arial" w:hAnsi="Arial" w:cs="Arial"/>
          <w:sz w:val="22"/>
          <w:szCs w:val="22"/>
        </w:rPr>
        <w:t>s</w:t>
      </w:r>
      <w:r w:rsidRPr="005A2026">
        <w:rPr>
          <w:rFonts w:ascii="Arial" w:hAnsi="Arial" w:cs="Arial"/>
          <w:sz w:val="22"/>
          <w:szCs w:val="22"/>
        </w:rPr>
        <w:t xml:space="preserve"> from the VLE, ​​</w:t>
      </w:r>
      <w:r w:rsidR="003551FA" w:rsidRPr="005A2026">
        <w:rPr>
          <w:rFonts w:ascii="Arial" w:hAnsi="Arial" w:cs="Arial"/>
          <w:sz w:val="22"/>
          <w:szCs w:val="22"/>
        </w:rPr>
        <w:t xml:space="preserve">such as the </w:t>
      </w:r>
      <w:r w:rsidRPr="005A2026">
        <w:rPr>
          <w:rFonts w:ascii="Arial" w:hAnsi="Arial" w:cs="Arial"/>
          <w:sz w:val="22"/>
          <w:szCs w:val="22"/>
        </w:rPr>
        <w:t>flexibility</w:t>
      </w:r>
      <w:r w:rsidR="00E303A2" w:rsidRPr="005A2026">
        <w:rPr>
          <w:rFonts w:ascii="Arial" w:hAnsi="Arial" w:cs="Arial"/>
          <w:sz w:val="22"/>
          <w:szCs w:val="22"/>
        </w:rPr>
        <w:t xml:space="preserve"> </w:t>
      </w:r>
      <w:r w:rsidRPr="005A2026">
        <w:rPr>
          <w:rFonts w:ascii="Arial" w:hAnsi="Arial" w:cs="Arial"/>
          <w:sz w:val="22"/>
          <w:szCs w:val="22"/>
        </w:rPr>
        <w:t>during the VLE and this got 50% on Strongly Agreed followed by Comfort also with 50%</w:t>
      </w:r>
      <w:r w:rsidR="00E303A2" w:rsidRPr="005A2026">
        <w:rPr>
          <w:rFonts w:ascii="Arial" w:hAnsi="Arial" w:cs="Arial"/>
          <w:sz w:val="22"/>
          <w:szCs w:val="22"/>
        </w:rPr>
        <w:t xml:space="preserve"> on the survey</w:t>
      </w:r>
      <w:r w:rsidRPr="005A2026">
        <w:rPr>
          <w:rFonts w:ascii="Arial" w:hAnsi="Arial" w:cs="Arial"/>
          <w:sz w:val="22"/>
          <w:szCs w:val="22"/>
        </w:rPr>
        <w:t>. But the two main reasons that students agree, exceeding 60% of Strongly Agreed are the Travel costs, since the VLE allows to reduce the costs of each trip</w:t>
      </w:r>
      <w:r w:rsidR="0060438B">
        <w:rPr>
          <w:rFonts w:ascii="Arial" w:hAnsi="Arial" w:cs="Arial"/>
          <w:sz w:val="22"/>
          <w:szCs w:val="22"/>
        </w:rPr>
        <w:t xml:space="preserve">, </w:t>
      </w:r>
      <w:r w:rsidRPr="005A2026">
        <w:rPr>
          <w:rFonts w:ascii="Arial" w:hAnsi="Arial" w:cs="Arial"/>
          <w:sz w:val="22"/>
          <w:szCs w:val="22"/>
        </w:rPr>
        <w:t>and access from anywhere, an advantage for many</w:t>
      </w:r>
      <w:r w:rsidR="00E303A2" w:rsidRPr="005A2026">
        <w:rPr>
          <w:rFonts w:ascii="Arial" w:hAnsi="Arial" w:cs="Arial"/>
          <w:sz w:val="22"/>
          <w:szCs w:val="22"/>
        </w:rPr>
        <w:t xml:space="preserve"> </w:t>
      </w:r>
      <w:r w:rsidRPr="005A2026">
        <w:rPr>
          <w:rFonts w:ascii="Arial" w:hAnsi="Arial" w:cs="Arial"/>
          <w:sz w:val="22"/>
          <w:szCs w:val="22"/>
        </w:rPr>
        <w:t>who were able to follow their lessons wherever they might be.</w:t>
      </w:r>
    </w:p>
    <w:p w14:paraId="01F42F90" w14:textId="78D184DE" w:rsidR="00FA0CCF" w:rsidRPr="005A2026" w:rsidRDefault="00FA0CCF" w:rsidP="005A2026">
      <w:pPr>
        <w:spacing w:line="360" w:lineRule="auto"/>
        <w:jc w:val="both"/>
        <w:rPr>
          <w:rFonts w:ascii="Arial" w:hAnsi="Arial" w:cs="Arial"/>
          <w:sz w:val="22"/>
          <w:szCs w:val="22"/>
        </w:rPr>
      </w:pPr>
      <w:r w:rsidRPr="005A2026">
        <w:rPr>
          <w:rFonts w:ascii="Arial" w:hAnsi="Arial" w:cs="Arial"/>
          <w:sz w:val="22"/>
          <w:szCs w:val="22"/>
        </w:rPr>
        <w:t xml:space="preserve">But the benefits also bring disadvantage, and although </w:t>
      </w:r>
      <w:r w:rsidR="00E303A2" w:rsidRPr="005A2026">
        <w:rPr>
          <w:rFonts w:ascii="Arial" w:hAnsi="Arial" w:cs="Arial"/>
          <w:sz w:val="22"/>
          <w:szCs w:val="22"/>
        </w:rPr>
        <w:t>there are few</w:t>
      </w:r>
      <w:r w:rsidRPr="005A2026">
        <w:rPr>
          <w:rFonts w:ascii="Arial" w:hAnsi="Arial" w:cs="Arial"/>
          <w:sz w:val="22"/>
          <w:szCs w:val="22"/>
        </w:rPr>
        <w:t xml:space="preserve"> in the VLE, ​​the most voted were </w:t>
      </w:r>
      <w:r w:rsidR="00591BE3" w:rsidRPr="005A2026">
        <w:rPr>
          <w:rFonts w:ascii="Arial" w:hAnsi="Arial" w:cs="Arial"/>
          <w:sz w:val="22"/>
          <w:szCs w:val="22"/>
        </w:rPr>
        <w:t>p</w:t>
      </w:r>
      <w:r w:rsidRPr="005A2026">
        <w:rPr>
          <w:rFonts w:ascii="Arial" w:hAnsi="Arial" w:cs="Arial"/>
          <w:sz w:val="22"/>
          <w:szCs w:val="22"/>
        </w:rPr>
        <w:t xml:space="preserve">hysical </w:t>
      </w:r>
      <w:r w:rsidR="00591BE3" w:rsidRPr="005A2026">
        <w:rPr>
          <w:rFonts w:ascii="Arial" w:hAnsi="Arial" w:cs="Arial"/>
          <w:sz w:val="22"/>
          <w:szCs w:val="22"/>
        </w:rPr>
        <w:t>a</w:t>
      </w:r>
      <w:r w:rsidRPr="005A2026">
        <w:rPr>
          <w:rFonts w:ascii="Arial" w:hAnsi="Arial" w:cs="Arial"/>
          <w:sz w:val="22"/>
          <w:szCs w:val="22"/>
        </w:rPr>
        <w:t xml:space="preserve">ctivity which got 10% of Strongly Disagree, since the VLE can </w:t>
      </w:r>
      <w:r w:rsidR="00E303A2" w:rsidRPr="005A2026">
        <w:rPr>
          <w:rFonts w:ascii="Arial" w:hAnsi="Arial" w:cs="Arial"/>
          <w:sz w:val="22"/>
          <w:szCs w:val="22"/>
        </w:rPr>
        <w:t>be a weakness</w:t>
      </w:r>
      <w:r w:rsidRPr="005A2026">
        <w:rPr>
          <w:rFonts w:ascii="Arial" w:hAnsi="Arial" w:cs="Arial"/>
          <w:sz w:val="22"/>
          <w:szCs w:val="22"/>
        </w:rPr>
        <w:t xml:space="preserve"> in the fact that many students are not encouraged to leave the house as often as when </w:t>
      </w:r>
      <w:r w:rsidR="00E303A2" w:rsidRPr="005A2026">
        <w:rPr>
          <w:rFonts w:ascii="Arial" w:hAnsi="Arial" w:cs="Arial"/>
          <w:sz w:val="22"/>
          <w:szCs w:val="22"/>
        </w:rPr>
        <w:t>they</w:t>
      </w:r>
      <w:r w:rsidRPr="005A2026">
        <w:rPr>
          <w:rFonts w:ascii="Arial" w:hAnsi="Arial" w:cs="Arial"/>
          <w:sz w:val="22"/>
          <w:szCs w:val="22"/>
        </w:rPr>
        <w:t xml:space="preserve"> go to campus and</w:t>
      </w:r>
      <w:r w:rsidR="00591BE3" w:rsidRPr="005A2026">
        <w:rPr>
          <w:rFonts w:ascii="Arial" w:hAnsi="Arial" w:cs="Arial"/>
          <w:sz w:val="22"/>
          <w:szCs w:val="22"/>
        </w:rPr>
        <w:t>, s</w:t>
      </w:r>
      <w:r w:rsidRPr="005A2026">
        <w:rPr>
          <w:rFonts w:ascii="Arial" w:hAnsi="Arial" w:cs="Arial"/>
          <w:sz w:val="22"/>
          <w:szCs w:val="22"/>
        </w:rPr>
        <w:t>ocial isolation with 5% of Strongly Disagree is another lack of students when they have the VLE, ​​the lack of sociali</w:t>
      </w:r>
      <w:r w:rsidR="00591BE3" w:rsidRPr="005A2026">
        <w:rPr>
          <w:rFonts w:ascii="Arial" w:hAnsi="Arial" w:cs="Arial"/>
          <w:sz w:val="22"/>
          <w:szCs w:val="22"/>
        </w:rPr>
        <w:t>s</w:t>
      </w:r>
      <w:r w:rsidRPr="005A2026">
        <w:rPr>
          <w:rFonts w:ascii="Arial" w:hAnsi="Arial" w:cs="Arial"/>
          <w:sz w:val="22"/>
          <w:szCs w:val="22"/>
        </w:rPr>
        <w:t>ation with classmates.</w:t>
      </w:r>
    </w:p>
    <w:p w14:paraId="6C11CDDD" w14:textId="70EC01FD" w:rsidR="00F55330" w:rsidRDefault="00FA0CCF" w:rsidP="00F55330">
      <w:pPr>
        <w:spacing w:line="360" w:lineRule="auto"/>
        <w:jc w:val="both"/>
        <w:rPr>
          <w:rFonts w:ascii="Arial" w:hAnsi="Arial" w:cs="Arial"/>
          <w:sz w:val="22"/>
          <w:szCs w:val="22"/>
        </w:rPr>
      </w:pPr>
      <w:r w:rsidRPr="005A2026">
        <w:rPr>
          <w:rFonts w:ascii="Arial" w:hAnsi="Arial" w:cs="Arial"/>
          <w:sz w:val="22"/>
          <w:szCs w:val="22"/>
        </w:rPr>
        <w:t xml:space="preserve">One last disadvantage was the </w:t>
      </w:r>
      <w:r w:rsidR="00591BE3" w:rsidRPr="005A2026">
        <w:rPr>
          <w:rFonts w:ascii="Arial" w:hAnsi="Arial" w:cs="Arial"/>
          <w:sz w:val="22"/>
          <w:szCs w:val="22"/>
        </w:rPr>
        <w:t>s</w:t>
      </w:r>
      <w:r w:rsidRPr="005A2026">
        <w:rPr>
          <w:rFonts w:ascii="Arial" w:hAnsi="Arial" w:cs="Arial"/>
          <w:sz w:val="22"/>
          <w:szCs w:val="22"/>
        </w:rPr>
        <w:t xml:space="preserve">table </w:t>
      </w:r>
      <w:r w:rsidR="00591BE3" w:rsidRPr="005A2026">
        <w:rPr>
          <w:rFonts w:ascii="Arial" w:hAnsi="Arial" w:cs="Arial"/>
          <w:sz w:val="22"/>
          <w:szCs w:val="22"/>
        </w:rPr>
        <w:t>c</w:t>
      </w:r>
      <w:r w:rsidRPr="005A2026">
        <w:rPr>
          <w:rFonts w:ascii="Arial" w:hAnsi="Arial" w:cs="Arial"/>
          <w:sz w:val="22"/>
          <w:szCs w:val="22"/>
        </w:rPr>
        <w:t>onnection rated with 20% on Disagree, t</w:t>
      </w:r>
      <w:r w:rsidR="00591BE3" w:rsidRPr="005A2026">
        <w:rPr>
          <w:rFonts w:ascii="Arial" w:hAnsi="Arial" w:cs="Arial"/>
          <w:sz w:val="22"/>
          <w:szCs w:val="22"/>
        </w:rPr>
        <w:t xml:space="preserve">his </w:t>
      </w:r>
      <w:r w:rsidRPr="005A2026">
        <w:rPr>
          <w:rFonts w:ascii="Arial" w:hAnsi="Arial" w:cs="Arial"/>
          <w:sz w:val="22"/>
          <w:szCs w:val="22"/>
        </w:rPr>
        <w:t>can influence how much students can follow</w:t>
      </w:r>
      <w:r w:rsidR="00591BE3" w:rsidRPr="005A2026">
        <w:rPr>
          <w:rFonts w:ascii="Arial" w:hAnsi="Arial" w:cs="Arial"/>
          <w:sz w:val="22"/>
          <w:szCs w:val="22"/>
        </w:rPr>
        <w:t xml:space="preserve"> the lessons,</w:t>
      </w:r>
      <w:r w:rsidRPr="005A2026">
        <w:rPr>
          <w:rFonts w:ascii="Arial" w:hAnsi="Arial" w:cs="Arial"/>
          <w:sz w:val="22"/>
          <w:szCs w:val="22"/>
        </w:rPr>
        <w:t xml:space="preserve"> a bad connection could be the cause of</w:t>
      </w:r>
      <w:r w:rsidR="00B73164">
        <w:rPr>
          <w:rFonts w:ascii="Arial" w:hAnsi="Arial" w:cs="Arial"/>
          <w:sz w:val="22"/>
          <w:szCs w:val="22"/>
        </w:rPr>
        <w:t xml:space="preserve"> </w:t>
      </w:r>
      <w:r w:rsidRPr="005A2026">
        <w:rPr>
          <w:rFonts w:ascii="Arial" w:hAnsi="Arial" w:cs="Arial"/>
          <w:sz w:val="22"/>
          <w:szCs w:val="22"/>
        </w:rPr>
        <w:t>disadvantage.</w:t>
      </w:r>
    </w:p>
    <w:p w14:paraId="29152BD7" w14:textId="77777777" w:rsidR="006C42E0" w:rsidRDefault="006C42E0" w:rsidP="00F55330">
      <w:pPr>
        <w:spacing w:line="360" w:lineRule="auto"/>
        <w:jc w:val="both"/>
        <w:rPr>
          <w:rFonts w:ascii="Arial" w:hAnsi="Arial" w:cs="Arial"/>
          <w:sz w:val="22"/>
          <w:szCs w:val="22"/>
        </w:rPr>
      </w:pPr>
    </w:p>
    <w:p w14:paraId="284BDAF6" w14:textId="7BD9C2C4" w:rsidR="009A51AA" w:rsidRDefault="008B7141" w:rsidP="00F55330">
      <w:pPr>
        <w:spacing w:line="360" w:lineRule="auto"/>
        <w:jc w:val="center"/>
        <w:rPr>
          <w:rFonts w:ascii="Arial" w:hAnsi="Arial" w:cs="Arial"/>
          <w:sz w:val="22"/>
          <w:szCs w:val="22"/>
        </w:rPr>
      </w:pPr>
      <w:r>
        <w:rPr>
          <w:rFonts w:ascii="Arial" w:hAnsi="Arial" w:cs="Arial"/>
          <w:noProof/>
          <w:sz w:val="22"/>
          <w:szCs w:val="22"/>
        </w:rPr>
        <w:drawing>
          <wp:inline distT="0" distB="0" distL="0" distR="0" wp14:anchorId="4C9C7992" wp14:editId="76673869">
            <wp:extent cx="5078186" cy="3200400"/>
            <wp:effectExtent l="0" t="0" r="14605" b="12700"/>
            <wp:docPr id="22" name="Gra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BA7B90D" w14:textId="4473B30B" w:rsidR="00E70C0E" w:rsidRDefault="009A51AA" w:rsidP="005A2026">
      <w:pPr>
        <w:pStyle w:val="Didascalia"/>
        <w:spacing w:line="360" w:lineRule="auto"/>
        <w:jc w:val="center"/>
        <w:rPr>
          <w:rFonts w:ascii="Arial" w:hAnsi="Arial" w:cs="Arial"/>
          <w:sz w:val="22"/>
          <w:szCs w:val="22"/>
        </w:rPr>
      </w:pPr>
      <w:r w:rsidRPr="005A2026">
        <w:rPr>
          <w:rFonts w:ascii="Arial" w:hAnsi="Arial" w:cs="Arial"/>
          <w:sz w:val="22"/>
          <w:szCs w:val="22"/>
        </w:rPr>
        <w:t xml:space="preserve">Figure </w:t>
      </w:r>
      <w:r w:rsidRPr="005A2026">
        <w:rPr>
          <w:rFonts w:ascii="Arial" w:hAnsi="Arial" w:cs="Arial"/>
          <w:sz w:val="22"/>
          <w:szCs w:val="22"/>
        </w:rPr>
        <w:fldChar w:fldCharType="begin"/>
      </w:r>
      <w:r w:rsidRPr="005A2026">
        <w:rPr>
          <w:rFonts w:ascii="Arial" w:hAnsi="Arial" w:cs="Arial"/>
          <w:sz w:val="22"/>
          <w:szCs w:val="22"/>
        </w:rPr>
        <w:instrText xml:space="preserve"> SEQ Figure \* ARABIC </w:instrText>
      </w:r>
      <w:r w:rsidRPr="005A2026">
        <w:rPr>
          <w:rFonts w:ascii="Arial" w:hAnsi="Arial" w:cs="Arial"/>
          <w:sz w:val="22"/>
          <w:szCs w:val="22"/>
        </w:rPr>
        <w:fldChar w:fldCharType="separate"/>
      </w:r>
      <w:r w:rsidR="00336F0B">
        <w:rPr>
          <w:rFonts w:ascii="Arial" w:hAnsi="Arial" w:cs="Arial"/>
          <w:noProof/>
          <w:sz w:val="22"/>
          <w:szCs w:val="22"/>
        </w:rPr>
        <w:t>6</w:t>
      </w:r>
      <w:r w:rsidRPr="005A2026">
        <w:rPr>
          <w:rFonts w:ascii="Arial" w:hAnsi="Arial" w:cs="Arial"/>
          <w:sz w:val="22"/>
          <w:szCs w:val="22"/>
        </w:rPr>
        <w:fldChar w:fldCharType="end"/>
      </w:r>
      <w:r w:rsidRPr="005A2026">
        <w:rPr>
          <w:rFonts w:ascii="Arial" w:hAnsi="Arial" w:cs="Arial"/>
          <w:sz w:val="22"/>
          <w:szCs w:val="22"/>
        </w:rPr>
        <w:t>. Benefits and Disadvantages of VLE. Source Survey VLE Author (2021)</w:t>
      </w:r>
    </w:p>
    <w:p w14:paraId="6213324E" w14:textId="77777777" w:rsidR="005A2026" w:rsidRPr="005A2026" w:rsidRDefault="005A2026" w:rsidP="005A2026"/>
    <w:p w14:paraId="67D78148" w14:textId="1EA1461E" w:rsidR="008F386D" w:rsidRPr="005A2026" w:rsidRDefault="008F386D" w:rsidP="005A2026">
      <w:pPr>
        <w:spacing w:line="360" w:lineRule="auto"/>
        <w:jc w:val="both"/>
        <w:rPr>
          <w:rFonts w:ascii="Arial" w:hAnsi="Arial" w:cs="Arial"/>
          <w:sz w:val="22"/>
          <w:szCs w:val="22"/>
        </w:rPr>
      </w:pPr>
      <w:r w:rsidRPr="005A2026">
        <w:rPr>
          <w:rFonts w:ascii="Arial" w:hAnsi="Arial" w:cs="Arial"/>
          <w:sz w:val="22"/>
          <w:szCs w:val="22"/>
        </w:rPr>
        <w:t xml:space="preserve">The benefit and disadvantage graph leads the survey to an important question that asks students if they prefer Online learning or Campus learning. </w:t>
      </w:r>
      <w:r w:rsidR="0060438B">
        <w:rPr>
          <w:rFonts w:ascii="Arial" w:hAnsi="Arial" w:cs="Arial"/>
          <w:sz w:val="22"/>
          <w:szCs w:val="22"/>
        </w:rPr>
        <w:t>F</w:t>
      </w:r>
      <w:r w:rsidRPr="005A2026">
        <w:rPr>
          <w:rFonts w:ascii="Arial" w:hAnsi="Arial" w:cs="Arial"/>
          <w:sz w:val="22"/>
          <w:szCs w:val="22"/>
        </w:rPr>
        <w:t>or a few points Online learning got the most approval with 55% compared to 45% on campus. This infers that overall the students found online learning enjoyable and that they prefer it over campus.</w:t>
      </w:r>
    </w:p>
    <w:p w14:paraId="1B557F4D" w14:textId="3A017C9F" w:rsidR="00E70C0E" w:rsidRPr="005A2026" w:rsidRDefault="00E70C0E" w:rsidP="005A2026">
      <w:pPr>
        <w:spacing w:line="360" w:lineRule="auto"/>
        <w:jc w:val="both"/>
        <w:rPr>
          <w:rFonts w:ascii="Arial" w:hAnsi="Arial" w:cs="Arial"/>
          <w:sz w:val="22"/>
          <w:szCs w:val="22"/>
        </w:rPr>
      </w:pPr>
    </w:p>
    <w:p w14:paraId="7F71377B" w14:textId="502A2BA3" w:rsidR="007663B0" w:rsidRPr="005A2026" w:rsidRDefault="004B4CF5" w:rsidP="005A2026">
      <w:pPr>
        <w:keepNext/>
        <w:spacing w:line="360" w:lineRule="auto"/>
        <w:jc w:val="center"/>
        <w:rPr>
          <w:rFonts w:ascii="Arial" w:hAnsi="Arial" w:cs="Arial"/>
          <w:sz w:val="22"/>
          <w:szCs w:val="22"/>
        </w:rPr>
      </w:pPr>
      <w:r>
        <w:rPr>
          <w:rFonts w:ascii="Arial" w:hAnsi="Arial" w:cs="Arial"/>
          <w:noProof/>
          <w:sz w:val="22"/>
          <w:szCs w:val="22"/>
        </w:rPr>
        <w:drawing>
          <wp:inline distT="0" distB="0" distL="0" distR="0" wp14:anchorId="1F132020" wp14:editId="6D87FB02">
            <wp:extent cx="3852153" cy="2295728"/>
            <wp:effectExtent l="0" t="0" r="8890" b="15875"/>
            <wp:docPr id="18" name="Gra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16BCD2" w14:textId="3E1DC775" w:rsidR="00E70C0E" w:rsidRDefault="007663B0" w:rsidP="005A2026">
      <w:pPr>
        <w:pStyle w:val="Didascalia"/>
        <w:spacing w:line="360" w:lineRule="auto"/>
        <w:jc w:val="center"/>
        <w:rPr>
          <w:rFonts w:ascii="Arial" w:hAnsi="Arial" w:cs="Arial"/>
          <w:sz w:val="22"/>
          <w:szCs w:val="22"/>
        </w:rPr>
      </w:pPr>
      <w:r w:rsidRPr="005A2026">
        <w:rPr>
          <w:rFonts w:ascii="Arial" w:hAnsi="Arial" w:cs="Arial"/>
          <w:sz w:val="22"/>
          <w:szCs w:val="22"/>
        </w:rPr>
        <w:t xml:space="preserve">Figure </w:t>
      </w:r>
      <w:r w:rsidRPr="005A2026">
        <w:rPr>
          <w:rFonts w:ascii="Arial" w:hAnsi="Arial" w:cs="Arial"/>
          <w:sz w:val="22"/>
          <w:szCs w:val="22"/>
        </w:rPr>
        <w:fldChar w:fldCharType="begin"/>
      </w:r>
      <w:r w:rsidRPr="005A2026">
        <w:rPr>
          <w:rFonts w:ascii="Arial" w:hAnsi="Arial" w:cs="Arial"/>
          <w:sz w:val="22"/>
          <w:szCs w:val="22"/>
        </w:rPr>
        <w:instrText xml:space="preserve"> SEQ Figure \* ARABIC </w:instrText>
      </w:r>
      <w:r w:rsidRPr="005A2026">
        <w:rPr>
          <w:rFonts w:ascii="Arial" w:hAnsi="Arial" w:cs="Arial"/>
          <w:sz w:val="22"/>
          <w:szCs w:val="22"/>
        </w:rPr>
        <w:fldChar w:fldCharType="separate"/>
      </w:r>
      <w:r w:rsidR="00336F0B">
        <w:rPr>
          <w:rFonts w:ascii="Arial" w:hAnsi="Arial" w:cs="Arial"/>
          <w:noProof/>
          <w:sz w:val="22"/>
          <w:szCs w:val="22"/>
        </w:rPr>
        <w:t>7</w:t>
      </w:r>
      <w:r w:rsidRPr="005A2026">
        <w:rPr>
          <w:rFonts w:ascii="Arial" w:hAnsi="Arial" w:cs="Arial"/>
          <w:sz w:val="22"/>
          <w:szCs w:val="22"/>
        </w:rPr>
        <w:fldChar w:fldCharType="end"/>
      </w:r>
      <w:r w:rsidRPr="005A2026">
        <w:rPr>
          <w:rFonts w:ascii="Arial" w:hAnsi="Arial" w:cs="Arial"/>
          <w:sz w:val="22"/>
          <w:szCs w:val="22"/>
        </w:rPr>
        <w:t>. Online or Campus learning. Source Survey VLE Author (2021)</w:t>
      </w:r>
    </w:p>
    <w:p w14:paraId="17799991" w14:textId="77777777" w:rsidR="006C42E0" w:rsidRPr="006C42E0" w:rsidRDefault="006C42E0" w:rsidP="006C42E0"/>
    <w:p w14:paraId="1458DE4C" w14:textId="77777777" w:rsidR="005A2026" w:rsidRDefault="005A2026" w:rsidP="005A2026">
      <w:pPr>
        <w:spacing w:line="360" w:lineRule="auto"/>
        <w:jc w:val="both"/>
        <w:rPr>
          <w:rFonts w:ascii="Arial" w:hAnsi="Arial" w:cs="Arial"/>
          <w:sz w:val="22"/>
          <w:szCs w:val="22"/>
        </w:rPr>
      </w:pPr>
    </w:p>
    <w:p w14:paraId="0AE7B3C0" w14:textId="7E14CC9B" w:rsidR="005A2026" w:rsidRDefault="00FF5248" w:rsidP="005A2026">
      <w:pPr>
        <w:spacing w:line="360" w:lineRule="auto"/>
        <w:jc w:val="both"/>
        <w:rPr>
          <w:rFonts w:ascii="Arial" w:hAnsi="Arial" w:cs="Arial"/>
          <w:noProof/>
          <w:sz w:val="22"/>
          <w:szCs w:val="22"/>
        </w:rPr>
      </w:pPr>
      <w:r w:rsidRPr="005A2026">
        <w:rPr>
          <w:rFonts w:ascii="Arial" w:hAnsi="Arial" w:cs="Arial"/>
          <w:sz w:val="22"/>
          <w:szCs w:val="22"/>
        </w:rPr>
        <w:t>In the final questions in the survey they focus on how much they rate their experience with</w:t>
      </w:r>
      <w:r w:rsidR="005A2026">
        <w:rPr>
          <w:rFonts w:ascii="Arial" w:hAnsi="Arial" w:cs="Arial"/>
          <w:sz w:val="22"/>
          <w:szCs w:val="22"/>
        </w:rPr>
        <w:t xml:space="preserve"> t</w:t>
      </w:r>
      <w:r w:rsidRPr="005A2026">
        <w:rPr>
          <w:rFonts w:ascii="Arial" w:hAnsi="Arial" w:cs="Arial"/>
          <w:sz w:val="22"/>
          <w:szCs w:val="22"/>
        </w:rPr>
        <w:t>he VLE, having positive responses with a rating average of 4.50 out of 5 stars</w:t>
      </w:r>
      <w:r w:rsidR="00E90B73">
        <w:rPr>
          <w:rFonts w:ascii="Arial" w:hAnsi="Arial" w:cs="Arial"/>
          <w:sz w:val="22"/>
          <w:szCs w:val="22"/>
        </w:rPr>
        <w:t xml:space="preserve">, </w:t>
      </w:r>
      <w:r w:rsidR="00E90B73" w:rsidRPr="00E90B73">
        <w:rPr>
          <w:rFonts w:ascii="Arial" w:hAnsi="Arial" w:cs="Arial"/>
          <w:noProof/>
          <w:sz w:val="22"/>
          <w:szCs w:val="22"/>
        </w:rPr>
        <w:t xml:space="preserve">and then </w:t>
      </w:r>
      <w:r w:rsidR="00E90B73">
        <w:rPr>
          <w:rFonts w:ascii="Arial" w:hAnsi="Arial" w:cs="Arial"/>
          <w:noProof/>
          <w:sz w:val="22"/>
          <w:szCs w:val="22"/>
        </w:rPr>
        <w:t>if</w:t>
      </w:r>
      <w:r w:rsidR="00E90B73" w:rsidRPr="00E90B73">
        <w:rPr>
          <w:rFonts w:ascii="Arial" w:hAnsi="Arial" w:cs="Arial"/>
          <w:noProof/>
          <w:sz w:val="22"/>
          <w:szCs w:val="22"/>
        </w:rPr>
        <w:t xml:space="preserve"> they would recommend the VLE to people with a +40 NPS score</w:t>
      </w:r>
      <w:r w:rsidR="00E90B73">
        <w:rPr>
          <w:rFonts w:ascii="Arial" w:hAnsi="Arial" w:cs="Arial"/>
          <w:noProof/>
          <w:sz w:val="22"/>
          <w:szCs w:val="22"/>
        </w:rPr>
        <w:t>.</w:t>
      </w:r>
    </w:p>
    <w:p w14:paraId="229024D7" w14:textId="77777777" w:rsidR="00336F0B" w:rsidRDefault="005A2026" w:rsidP="00336F0B">
      <w:pPr>
        <w:keepNext/>
        <w:spacing w:line="360" w:lineRule="auto"/>
        <w:jc w:val="center"/>
      </w:pPr>
      <w:r>
        <w:rPr>
          <w:rFonts w:ascii="Arial" w:hAnsi="Arial" w:cs="Arial"/>
          <w:noProof/>
          <w:sz w:val="22"/>
          <w:szCs w:val="22"/>
        </w:rPr>
        <w:drawing>
          <wp:inline distT="0" distB="0" distL="0" distR="0" wp14:anchorId="58C35C89" wp14:editId="04A99885">
            <wp:extent cx="2841172" cy="1992085"/>
            <wp:effectExtent l="0" t="0" r="3810" b="190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9"/>
                    <pic:cNvPicPr/>
                  </pic:nvPicPr>
                  <pic:blipFill>
                    <a:blip r:embed="rId17">
                      <a:extLst>
                        <a:ext uri="{28A0092B-C50C-407E-A947-70E740481C1C}">
                          <a14:useLocalDpi xmlns:a14="http://schemas.microsoft.com/office/drawing/2010/main" val="0"/>
                        </a:ext>
                      </a:extLst>
                    </a:blip>
                    <a:stretch>
                      <a:fillRect/>
                    </a:stretch>
                  </pic:blipFill>
                  <pic:spPr>
                    <a:xfrm>
                      <a:off x="0" y="0"/>
                      <a:ext cx="2916388" cy="2044822"/>
                    </a:xfrm>
                    <a:prstGeom prst="rect">
                      <a:avLst/>
                    </a:prstGeom>
                  </pic:spPr>
                </pic:pic>
              </a:graphicData>
            </a:graphic>
          </wp:inline>
        </w:drawing>
      </w:r>
    </w:p>
    <w:p w14:paraId="031D052B" w14:textId="2D473C8C" w:rsidR="005A2026" w:rsidRPr="00336F0B" w:rsidRDefault="00336F0B" w:rsidP="00336F0B">
      <w:pPr>
        <w:pStyle w:val="Didascalia"/>
        <w:jc w:val="center"/>
        <w:rPr>
          <w:rFonts w:ascii="Arial" w:hAnsi="Arial" w:cs="Arial"/>
          <w:sz w:val="22"/>
          <w:szCs w:val="22"/>
        </w:rPr>
      </w:pPr>
      <w:r w:rsidRPr="00336F0B">
        <w:rPr>
          <w:rFonts w:ascii="Arial" w:hAnsi="Arial" w:cs="Arial"/>
          <w:sz w:val="22"/>
          <w:szCs w:val="22"/>
        </w:rPr>
        <w:t xml:space="preserve">Figure </w:t>
      </w:r>
      <w:r w:rsidRPr="00336F0B">
        <w:rPr>
          <w:rFonts w:ascii="Arial" w:hAnsi="Arial" w:cs="Arial"/>
          <w:sz w:val="22"/>
          <w:szCs w:val="22"/>
        </w:rPr>
        <w:fldChar w:fldCharType="begin"/>
      </w:r>
      <w:r w:rsidRPr="00336F0B">
        <w:rPr>
          <w:rFonts w:ascii="Arial" w:hAnsi="Arial" w:cs="Arial"/>
          <w:sz w:val="22"/>
          <w:szCs w:val="22"/>
        </w:rPr>
        <w:instrText xml:space="preserve"> SEQ Figure \* ARABIC </w:instrText>
      </w:r>
      <w:r w:rsidRPr="00336F0B">
        <w:rPr>
          <w:rFonts w:ascii="Arial" w:hAnsi="Arial" w:cs="Arial"/>
          <w:sz w:val="22"/>
          <w:szCs w:val="22"/>
        </w:rPr>
        <w:fldChar w:fldCharType="separate"/>
      </w:r>
      <w:r w:rsidRPr="00336F0B">
        <w:rPr>
          <w:rFonts w:ascii="Arial" w:hAnsi="Arial" w:cs="Arial"/>
          <w:noProof/>
          <w:sz w:val="22"/>
          <w:szCs w:val="22"/>
        </w:rPr>
        <w:t>8</w:t>
      </w:r>
      <w:r w:rsidRPr="00336F0B">
        <w:rPr>
          <w:rFonts w:ascii="Arial" w:hAnsi="Arial" w:cs="Arial"/>
          <w:sz w:val="22"/>
          <w:szCs w:val="22"/>
        </w:rPr>
        <w:fldChar w:fldCharType="end"/>
      </w:r>
      <w:r w:rsidRPr="00336F0B">
        <w:rPr>
          <w:rFonts w:ascii="Arial" w:hAnsi="Arial" w:cs="Arial"/>
          <w:sz w:val="22"/>
          <w:szCs w:val="22"/>
        </w:rPr>
        <w:t>. Recommendation. Source Survey VLE Author (2021)</w:t>
      </w:r>
    </w:p>
    <w:p w14:paraId="514A0EEA" w14:textId="165A354F" w:rsidR="00F55330" w:rsidRDefault="00F55330" w:rsidP="005A2026">
      <w:pPr>
        <w:keepNext/>
        <w:spacing w:line="360" w:lineRule="auto"/>
        <w:jc w:val="center"/>
      </w:pPr>
    </w:p>
    <w:p w14:paraId="4B38BA6F" w14:textId="77777777" w:rsidR="005A2026" w:rsidRDefault="005A2026" w:rsidP="005A2026">
      <w:pPr>
        <w:spacing w:line="360" w:lineRule="auto"/>
        <w:jc w:val="both"/>
        <w:rPr>
          <w:rFonts w:ascii="Arial" w:hAnsi="Arial" w:cs="Arial"/>
          <w:sz w:val="22"/>
          <w:szCs w:val="22"/>
        </w:rPr>
      </w:pPr>
    </w:p>
    <w:p w14:paraId="7050A08E" w14:textId="52190A90" w:rsidR="00FF5248" w:rsidRPr="00E90B73" w:rsidRDefault="00FF5248" w:rsidP="00223109">
      <w:pPr>
        <w:jc w:val="both"/>
        <w:rPr>
          <w:rFonts w:ascii="Arial" w:eastAsia="Times New Roman" w:hAnsi="Arial" w:cs="Arial"/>
          <w:sz w:val="22"/>
          <w:szCs w:val="22"/>
          <w:lang w:val="it-GB" w:eastAsia="it-IT"/>
        </w:rPr>
      </w:pPr>
      <w:r w:rsidRPr="005A2026">
        <w:rPr>
          <w:rFonts w:ascii="Arial" w:hAnsi="Arial" w:cs="Arial"/>
          <w:sz w:val="22"/>
          <w:szCs w:val="22"/>
        </w:rPr>
        <w:t xml:space="preserve">And finally what recommendations could they give to improve the VLE and among the most obtained it is clear that the students are comfortable with the current VLE and that they </w:t>
      </w:r>
      <w:r w:rsidRPr="00E90B73">
        <w:rPr>
          <w:rFonts w:ascii="Arial" w:hAnsi="Arial" w:cs="Arial"/>
          <w:sz w:val="22"/>
          <w:szCs w:val="22"/>
        </w:rPr>
        <w:t>would like more</w:t>
      </w:r>
      <w:r w:rsidR="00FD46C3">
        <w:rPr>
          <w:rFonts w:ascii="Arial" w:hAnsi="Arial" w:cs="Arial"/>
          <w:sz w:val="22"/>
          <w:szCs w:val="22"/>
        </w:rPr>
        <w:t xml:space="preserve"> to improve </w:t>
      </w:r>
      <w:proofErr w:type="spellStart"/>
      <w:r w:rsidR="00FD46C3">
        <w:rPr>
          <w:rFonts w:ascii="Arial" w:hAnsi="Arial" w:cs="Arial"/>
          <w:sz w:val="22"/>
          <w:szCs w:val="22"/>
        </w:rPr>
        <w:t>moodle</w:t>
      </w:r>
      <w:proofErr w:type="spellEnd"/>
      <w:r w:rsidR="00FD46C3">
        <w:rPr>
          <w:rFonts w:ascii="Arial" w:hAnsi="Arial" w:cs="Arial"/>
          <w:sz w:val="22"/>
          <w:szCs w:val="22"/>
        </w:rPr>
        <w:t xml:space="preserve"> explanation.</w:t>
      </w:r>
    </w:p>
    <w:p w14:paraId="438FE272" w14:textId="01EEFF11" w:rsidR="00FB30F3" w:rsidRDefault="00FB30F3" w:rsidP="00E27B09">
      <w:pPr>
        <w:spacing w:line="360" w:lineRule="auto"/>
        <w:jc w:val="both"/>
        <w:rPr>
          <w:rFonts w:ascii="Arial" w:hAnsi="Arial" w:cs="Arial"/>
          <w:sz w:val="22"/>
          <w:szCs w:val="22"/>
        </w:rPr>
      </w:pPr>
    </w:p>
    <w:p w14:paraId="48BBE5E0" w14:textId="2B3005A1" w:rsidR="00FB30F3" w:rsidRDefault="00FB30F3" w:rsidP="00E27B09">
      <w:pPr>
        <w:pStyle w:val="Titolo1"/>
        <w:spacing w:line="360" w:lineRule="auto"/>
        <w:jc w:val="both"/>
        <w:rPr>
          <w:rFonts w:ascii="Arial" w:hAnsi="Arial" w:cs="Arial"/>
          <w:sz w:val="22"/>
          <w:szCs w:val="22"/>
        </w:rPr>
      </w:pPr>
      <w:bookmarkStart w:id="2" w:name="_Toc71271668"/>
      <w:r>
        <w:rPr>
          <w:rFonts w:ascii="Arial" w:hAnsi="Arial" w:cs="Arial"/>
          <w:sz w:val="22"/>
          <w:szCs w:val="22"/>
        </w:rPr>
        <w:lastRenderedPageBreak/>
        <w:t>Secondary Data</w:t>
      </w:r>
      <w:bookmarkEnd w:id="2"/>
    </w:p>
    <w:p w14:paraId="6C54BA77" w14:textId="77777777" w:rsidR="00FB30F3" w:rsidRPr="00FB30F3" w:rsidRDefault="00FB30F3" w:rsidP="00E27B09">
      <w:pPr>
        <w:spacing w:line="360" w:lineRule="auto"/>
        <w:jc w:val="both"/>
      </w:pPr>
    </w:p>
    <w:p w14:paraId="4AEF50E4" w14:textId="07BC79D1" w:rsidR="00FB30F3" w:rsidRPr="00FB30F3" w:rsidRDefault="00FB30F3" w:rsidP="00E27B09">
      <w:pPr>
        <w:spacing w:line="360" w:lineRule="auto"/>
        <w:jc w:val="both"/>
        <w:rPr>
          <w:rFonts w:ascii="Arial" w:hAnsi="Arial" w:cs="Arial"/>
          <w:sz w:val="22"/>
          <w:szCs w:val="22"/>
        </w:rPr>
      </w:pPr>
      <w:r w:rsidRPr="00FB30F3">
        <w:rPr>
          <w:rFonts w:ascii="Arial" w:hAnsi="Arial" w:cs="Arial"/>
          <w:sz w:val="22"/>
          <w:szCs w:val="22"/>
        </w:rPr>
        <w:t xml:space="preserve">With the Covid-19 pandemic, virtual learning has become common to everyone. Students from all over the world have had to adapt to a new method of learning. This also applies to teachers who, after years of teaching, have had to change their way of teaching. The VLE literally saved many students from their studies, without </w:t>
      </w:r>
      <w:r w:rsidR="00E27B09">
        <w:rPr>
          <w:rFonts w:ascii="Arial" w:hAnsi="Arial" w:cs="Arial"/>
          <w:sz w:val="22"/>
          <w:szCs w:val="22"/>
        </w:rPr>
        <w:t>it</w:t>
      </w:r>
      <w:r w:rsidRPr="00FB30F3">
        <w:rPr>
          <w:rFonts w:ascii="Arial" w:hAnsi="Arial" w:cs="Arial"/>
          <w:sz w:val="22"/>
          <w:szCs w:val="22"/>
        </w:rPr>
        <w:t xml:space="preserve"> they would not have been able to start, continue or even finish their studies. Obviously, despite the many benefits that the VLE has brought, there have also been some disadva</w:t>
      </w:r>
      <w:r>
        <w:rPr>
          <w:rFonts w:ascii="Arial" w:hAnsi="Arial" w:cs="Arial"/>
          <w:sz w:val="22"/>
          <w:szCs w:val="22"/>
        </w:rPr>
        <w:t>nt</w:t>
      </w:r>
      <w:r w:rsidRPr="00FB30F3">
        <w:rPr>
          <w:rFonts w:ascii="Arial" w:hAnsi="Arial" w:cs="Arial"/>
          <w:sz w:val="22"/>
          <w:szCs w:val="22"/>
        </w:rPr>
        <w:t>ages.</w:t>
      </w:r>
    </w:p>
    <w:p w14:paraId="46295D41" w14:textId="653D1CCC" w:rsidR="00FB30F3" w:rsidRDefault="00FB30F3" w:rsidP="00E27B09">
      <w:pPr>
        <w:spacing w:line="360" w:lineRule="auto"/>
        <w:jc w:val="both"/>
        <w:rPr>
          <w:rFonts w:ascii="Arial" w:hAnsi="Arial" w:cs="Arial"/>
          <w:sz w:val="22"/>
          <w:szCs w:val="22"/>
        </w:rPr>
      </w:pPr>
      <w:r w:rsidRPr="00FB30F3">
        <w:rPr>
          <w:rFonts w:ascii="Arial" w:hAnsi="Arial" w:cs="Arial"/>
          <w:sz w:val="22"/>
          <w:szCs w:val="22"/>
        </w:rPr>
        <w:t>The analysis of this topic will be conducted in this report.</w:t>
      </w:r>
    </w:p>
    <w:p w14:paraId="510B3AD2" w14:textId="77777777" w:rsidR="00E463C2" w:rsidRDefault="00E463C2" w:rsidP="00E27B09">
      <w:pPr>
        <w:spacing w:line="360" w:lineRule="auto"/>
        <w:jc w:val="both"/>
        <w:rPr>
          <w:rFonts w:ascii="Arial" w:hAnsi="Arial" w:cs="Arial"/>
          <w:sz w:val="22"/>
          <w:szCs w:val="22"/>
        </w:rPr>
      </w:pPr>
    </w:p>
    <w:p w14:paraId="13CFAC18" w14:textId="5942B208" w:rsidR="00E463C2" w:rsidRPr="00E463C2" w:rsidRDefault="00E463C2" w:rsidP="00E27B09">
      <w:pPr>
        <w:spacing w:line="360" w:lineRule="auto"/>
        <w:jc w:val="both"/>
        <w:rPr>
          <w:rFonts w:ascii="Arial" w:hAnsi="Arial" w:cs="Arial"/>
          <w:sz w:val="22"/>
          <w:szCs w:val="22"/>
        </w:rPr>
      </w:pPr>
      <w:r w:rsidRPr="00E463C2">
        <w:rPr>
          <w:rFonts w:ascii="Arial" w:hAnsi="Arial" w:cs="Arial"/>
          <w:sz w:val="22"/>
          <w:szCs w:val="22"/>
        </w:rPr>
        <w:t xml:space="preserve">Studying online allows students to review </w:t>
      </w:r>
      <w:r w:rsidR="004C5699">
        <w:rPr>
          <w:rFonts w:ascii="Arial" w:hAnsi="Arial" w:cs="Arial"/>
          <w:sz w:val="22"/>
          <w:szCs w:val="22"/>
        </w:rPr>
        <w:t>all study aspects</w:t>
      </w:r>
      <w:r w:rsidRPr="00E463C2">
        <w:rPr>
          <w:rFonts w:ascii="Arial" w:hAnsi="Arial" w:cs="Arial"/>
          <w:sz w:val="22"/>
          <w:szCs w:val="22"/>
        </w:rPr>
        <w:t xml:space="preserve"> and other learning materials which makes it easier for them to prepare for exams</w:t>
      </w:r>
      <w:r w:rsidR="004C5699">
        <w:rPr>
          <w:rFonts w:ascii="Arial" w:hAnsi="Arial" w:cs="Arial"/>
          <w:sz w:val="22"/>
          <w:szCs w:val="22"/>
        </w:rPr>
        <w:t>.</w:t>
      </w:r>
    </w:p>
    <w:p w14:paraId="2109C3C7" w14:textId="6DF210E3" w:rsidR="00E463C2" w:rsidRPr="00E463C2" w:rsidRDefault="00E463C2" w:rsidP="00E27B09">
      <w:pPr>
        <w:spacing w:line="360" w:lineRule="auto"/>
        <w:jc w:val="both"/>
        <w:rPr>
          <w:rFonts w:ascii="Arial" w:hAnsi="Arial" w:cs="Arial"/>
          <w:sz w:val="22"/>
          <w:szCs w:val="22"/>
        </w:rPr>
      </w:pPr>
      <w:r w:rsidRPr="00E463C2">
        <w:rPr>
          <w:rFonts w:ascii="Arial" w:hAnsi="Arial" w:cs="Arial"/>
          <w:sz w:val="22"/>
          <w:szCs w:val="22"/>
        </w:rPr>
        <w:t xml:space="preserve">Almost all </w:t>
      </w:r>
      <w:r w:rsidR="004C5699">
        <w:rPr>
          <w:rFonts w:ascii="Arial" w:hAnsi="Arial" w:cs="Arial"/>
          <w:sz w:val="22"/>
          <w:szCs w:val="22"/>
        </w:rPr>
        <w:t>lecturers</w:t>
      </w:r>
      <w:r w:rsidRPr="00E463C2">
        <w:rPr>
          <w:rFonts w:ascii="Arial" w:hAnsi="Arial" w:cs="Arial"/>
          <w:sz w:val="22"/>
          <w:szCs w:val="22"/>
        </w:rPr>
        <w:t xml:space="preserve"> use a totally different and mixed learning method, this involves activity in the traditional classroom and managed by a virtual learning system. VLE is regarded as a positive practice by many studies, students are less embarrassed and are encouraged to interact more and </w:t>
      </w:r>
      <w:r w:rsidR="004C5699">
        <w:rPr>
          <w:rFonts w:ascii="Arial" w:hAnsi="Arial" w:cs="Arial"/>
          <w:sz w:val="22"/>
          <w:szCs w:val="22"/>
        </w:rPr>
        <w:t>lecturers</w:t>
      </w:r>
      <w:r w:rsidRPr="00E463C2">
        <w:rPr>
          <w:rFonts w:ascii="Arial" w:hAnsi="Arial" w:cs="Arial"/>
          <w:sz w:val="22"/>
          <w:szCs w:val="22"/>
        </w:rPr>
        <w:t xml:space="preserve"> can motivate students by providing topic indications and </w:t>
      </w:r>
      <w:r w:rsidR="004C5699">
        <w:rPr>
          <w:rFonts w:ascii="Arial" w:hAnsi="Arial" w:cs="Arial"/>
          <w:sz w:val="22"/>
          <w:szCs w:val="22"/>
        </w:rPr>
        <w:t>suggestions</w:t>
      </w:r>
      <w:r w:rsidRPr="00E463C2">
        <w:rPr>
          <w:rFonts w:ascii="Arial" w:hAnsi="Arial" w:cs="Arial"/>
          <w:sz w:val="22"/>
          <w:szCs w:val="22"/>
        </w:rPr>
        <w:t>.</w:t>
      </w:r>
      <w:r w:rsidR="004C5699">
        <w:rPr>
          <w:rFonts w:ascii="Arial" w:hAnsi="Arial" w:cs="Arial"/>
          <w:sz w:val="22"/>
          <w:szCs w:val="22"/>
        </w:rPr>
        <w:t xml:space="preserve"> T</w:t>
      </w:r>
      <w:r w:rsidRPr="00E463C2">
        <w:rPr>
          <w:rFonts w:ascii="Arial" w:hAnsi="Arial" w:cs="Arial"/>
          <w:sz w:val="22"/>
          <w:szCs w:val="22"/>
        </w:rPr>
        <w:t xml:space="preserve">o establish the fundamental skills for an efficient online communication </w:t>
      </w:r>
      <w:r w:rsidR="004C5699">
        <w:rPr>
          <w:rFonts w:ascii="Arial" w:hAnsi="Arial" w:cs="Arial"/>
          <w:sz w:val="22"/>
          <w:szCs w:val="22"/>
        </w:rPr>
        <w:t>is important to</w:t>
      </w:r>
      <w:r w:rsidRPr="00E463C2">
        <w:rPr>
          <w:rFonts w:ascii="Arial" w:hAnsi="Arial" w:cs="Arial"/>
          <w:sz w:val="22"/>
          <w:szCs w:val="22"/>
        </w:rPr>
        <w:t>: expressing oneself fluently, opening the true meaning of the message given, focusing on the thoughts of others.</w:t>
      </w:r>
    </w:p>
    <w:p w14:paraId="7486B491" w14:textId="0E300C13" w:rsidR="00E463C2" w:rsidRDefault="00E463C2" w:rsidP="00E27B09">
      <w:pPr>
        <w:spacing w:line="360" w:lineRule="auto"/>
        <w:jc w:val="both"/>
        <w:rPr>
          <w:rFonts w:ascii="Arial" w:hAnsi="Arial" w:cs="Arial"/>
          <w:sz w:val="22"/>
          <w:szCs w:val="22"/>
        </w:rPr>
      </w:pPr>
      <w:r w:rsidRPr="00E463C2">
        <w:rPr>
          <w:rFonts w:ascii="Arial" w:hAnsi="Arial" w:cs="Arial"/>
          <w:sz w:val="22"/>
          <w:szCs w:val="22"/>
        </w:rPr>
        <w:t>This learning method is widely used by teachers, which in turn helps both in sharing learning materials and for discussion among students. It also helps the teacher to start discussions online and monitor the participation of their students. Another benefit of the VLE is the ability to provide review teaching material, use e-mail and other similar activities, learning outside the classroom</w:t>
      </w:r>
      <w:r w:rsidR="004C5699">
        <w:rPr>
          <w:rFonts w:ascii="Arial" w:hAnsi="Arial" w:cs="Arial"/>
          <w:sz w:val="22"/>
          <w:szCs w:val="22"/>
        </w:rPr>
        <w:t xml:space="preserve"> and </w:t>
      </w:r>
      <w:r w:rsidRPr="00E463C2">
        <w:rPr>
          <w:rFonts w:ascii="Arial" w:hAnsi="Arial" w:cs="Arial"/>
          <w:sz w:val="22"/>
          <w:szCs w:val="22"/>
        </w:rPr>
        <w:t>teachers</w:t>
      </w:r>
      <w:r w:rsidR="004C5699">
        <w:rPr>
          <w:rFonts w:ascii="Arial" w:hAnsi="Arial" w:cs="Arial"/>
          <w:sz w:val="22"/>
          <w:szCs w:val="22"/>
        </w:rPr>
        <w:t xml:space="preserve">’ </w:t>
      </w:r>
      <w:r w:rsidRPr="00E463C2">
        <w:rPr>
          <w:rFonts w:ascii="Arial" w:hAnsi="Arial" w:cs="Arial"/>
          <w:sz w:val="22"/>
          <w:szCs w:val="22"/>
        </w:rPr>
        <w:t>flexibility.</w:t>
      </w:r>
      <w:r>
        <w:rPr>
          <w:rFonts w:ascii="Arial" w:hAnsi="Arial" w:cs="Arial"/>
          <w:sz w:val="22"/>
          <w:szCs w:val="22"/>
        </w:rPr>
        <w:t xml:space="preserve"> </w:t>
      </w:r>
    </w:p>
    <w:p w14:paraId="23485D67" w14:textId="707F09CA" w:rsidR="00300928" w:rsidRPr="00300928" w:rsidRDefault="00300928" w:rsidP="00E27B09">
      <w:pPr>
        <w:spacing w:line="360" w:lineRule="auto"/>
        <w:jc w:val="both"/>
        <w:rPr>
          <w:rFonts w:ascii="Arial" w:hAnsi="Arial" w:cs="Arial"/>
          <w:sz w:val="22"/>
          <w:szCs w:val="22"/>
        </w:rPr>
      </w:pPr>
      <w:r w:rsidRPr="00300928">
        <w:rPr>
          <w:rFonts w:ascii="Arial" w:hAnsi="Arial" w:cs="Arial"/>
          <w:sz w:val="22"/>
          <w:szCs w:val="22"/>
        </w:rPr>
        <w:t xml:space="preserve">The VLE allows </w:t>
      </w:r>
      <w:r w:rsidR="004C5699">
        <w:rPr>
          <w:rFonts w:ascii="Arial" w:hAnsi="Arial" w:cs="Arial"/>
          <w:sz w:val="22"/>
          <w:szCs w:val="22"/>
        </w:rPr>
        <w:t>lectures</w:t>
      </w:r>
      <w:r w:rsidRPr="00300928">
        <w:rPr>
          <w:rFonts w:ascii="Arial" w:hAnsi="Arial" w:cs="Arial"/>
          <w:sz w:val="22"/>
          <w:szCs w:val="22"/>
        </w:rPr>
        <w:t xml:space="preserve"> to see the activities that students perform </w:t>
      </w:r>
      <w:r w:rsidR="004C5699">
        <w:rPr>
          <w:rFonts w:ascii="Arial" w:hAnsi="Arial" w:cs="Arial"/>
          <w:sz w:val="22"/>
          <w:szCs w:val="22"/>
        </w:rPr>
        <w:t>and,</w:t>
      </w:r>
      <w:r w:rsidRPr="00300928">
        <w:rPr>
          <w:rFonts w:ascii="Arial" w:hAnsi="Arial" w:cs="Arial"/>
          <w:sz w:val="22"/>
          <w:szCs w:val="22"/>
        </w:rPr>
        <w:t xml:space="preserve"> help them even more in their learning, this is not normally </w:t>
      </w:r>
      <w:r w:rsidR="004C5699" w:rsidRPr="00300928">
        <w:rPr>
          <w:rFonts w:ascii="Arial" w:hAnsi="Arial" w:cs="Arial"/>
          <w:sz w:val="22"/>
          <w:szCs w:val="22"/>
        </w:rPr>
        <w:t>evident</w:t>
      </w:r>
      <w:r w:rsidRPr="00300928">
        <w:rPr>
          <w:rFonts w:ascii="Arial" w:hAnsi="Arial" w:cs="Arial"/>
          <w:sz w:val="22"/>
          <w:szCs w:val="22"/>
        </w:rPr>
        <w:t xml:space="preserve"> in traditional classrooms. Being an online activity allows the teacher to track student activities </w:t>
      </w:r>
      <w:r w:rsidR="004C5699">
        <w:rPr>
          <w:rFonts w:ascii="Arial" w:hAnsi="Arial" w:cs="Arial"/>
          <w:sz w:val="22"/>
          <w:szCs w:val="22"/>
        </w:rPr>
        <w:t xml:space="preserve">and </w:t>
      </w:r>
      <w:r w:rsidRPr="00300928">
        <w:rPr>
          <w:rFonts w:ascii="Arial" w:hAnsi="Arial" w:cs="Arial"/>
          <w:sz w:val="22"/>
          <w:szCs w:val="22"/>
        </w:rPr>
        <w:t>supporting them better.</w:t>
      </w:r>
    </w:p>
    <w:p w14:paraId="25B6D580" w14:textId="3A427481" w:rsidR="00300928" w:rsidRDefault="00300928" w:rsidP="00E27B09">
      <w:pPr>
        <w:spacing w:line="360" w:lineRule="auto"/>
        <w:jc w:val="both"/>
        <w:rPr>
          <w:rFonts w:ascii="Arial" w:hAnsi="Arial" w:cs="Arial"/>
          <w:sz w:val="22"/>
          <w:szCs w:val="22"/>
        </w:rPr>
      </w:pPr>
      <w:r w:rsidRPr="00300928">
        <w:rPr>
          <w:rFonts w:ascii="Arial" w:hAnsi="Arial" w:cs="Arial"/>
          <w:sz w:val="22"/>
          <w:szCs w:val="22"/>
        </w:rPr>
        <w:t>All the activities of students using the VLE can be observed from many points of view. The teacher can log in wherever they are and see in real time, for example, course review, assignment</w:t>
      </w:r>
      <w:r w:rsidR="004C5699">
        <w:rPr>
          <w:rFonts w:ascii="Arial" w:hAnsi="Arial" w:cs="Arial"/>
          <w:sz w:val="22"/>
          <w:szCs w:val="22"/>
        </w:rPr>
        <w:t xml:space="preserve">, </w:t>
      </w:r>
      <w:r w:rsidRPr="00300928">
        <w:rPr>
          <w:rFonts w:ascii="Arial" w:hAnsi="Arial" w:cs="Arial"/>
          <w:sz w:val="22"/>
          <w:szCs w:val="22"/>
        </w:rPr>
        <w:t>resource</w:t>
      </w:r>
      <w:r w:rsidR="004C5699">
        <w:rPr>
          <w:rFonts w:ascii="Arial" w:hAnsi="Arial" w:cs="Arial"/>
          <w:sz w:val="22"/>
          <w:szCs w:val="22"/>
        </w:rPr>
        <w:t xml:space="preserve">, </w:t>
      </w:r>
      <w:r w:rsidRPr="00300928">
        <w:rPr>
          <w:rFonts w:ascii="Arial" w:hAnsi="Arial" w:cs="Arial"/>
          <w:sz w:val="22"/>
          <w:szCs w:val="22"/>
        </w:rPr>
        <w:t>forum</w:t>
      </w:r>
      <w:r w:rsidR="004C5699">
        <w:rPr>
          <w:rFonts w:ascii="Arial" w:hAnsi="Arial" w:cs="Arial"/>
          <w:sz w:val="22"/>
          <w:szCs w:val="22"/>
        </w:rPr>
        <w:t xml:space="preserve">, </w:t>
      </w:r>
      <w:r w:rsidRPr="00300928">
        <w:rPr>
          <w:rFonts w:ascii="Arial" w:hAnsi="Arial" w:cs="Arial"/>
          <w:sz w:val="22"/>
          <w:szCs w:val="22"/>
        </w:rPr>
        <w:t>discussion view</w:t>
      </w:r>
      <w:r w:rsidR="004C5699">
        <w:rPr>
          <w:rFonts w:ascii="Arial" w:hAnsi="Arial" w:cs="Arial"/>
          <w:sz w:val="22"/>
          <w:szCs w:val="22"/>
        </w:rPr>
        <w:t>s</w:t>
      </w:r>
      <w:r w:rsidRPr="00300928">
        <w:rPr>
          <w:rFonts w:ascii="Arial" w:hAnsi="Arial" w:cs="Arial"/>
          <w:sz w:val="22"/>
          <w:szCs w:val="22"/>
        </w:rPr>
        <w:t xml:space="preserve"> and also see which tasks or projects </w:t>
      </w:r>
      <w:r w:rsidR="004C5699">
        <w:rPr>
          <w:rFonts w:ascii="Arial" w:hAnsi="Arial" w:cs="Arial"/>
          <w:sz w:val="22"/>
          <w:szCs w:val="22"/>
        </w:rPr>
        <w:t xml:space="preserve">has been </w:t>
      </w:r>
      <w:r w:rsidRPr="00300928">
        <w:rPr>
          <w:rFonts w:ascii="Arial" w:hAnsi="Arial" w:cs="Arial"/>
          <w:sz w:val="22"/>
          <w:szCs w:val="22"/>
        </w:rPr>
        <w:t>uploaded by a certain date or time within the deadline.</w:t>
      </w:r>
      <w:r w:rsidR="004C5699">
        <w:rPr>
          <w:rFonts w:ascii="Arial" w:hAnsi="Arial" w:cs="Arial"/>
          <w:sz w:val="22"/>
          <w:szCs w:val="22"/>
        </w:rPr>
        <w:t xml:space="preserve"> </w:t>
      </w:r>
      <w:sdt>
        <w:sdtPr>
          <w:rPr>
            <w:rFonts w:ascii="Arial" w:hAnsi="Arial" w:cs="Arial"/>
            <w:sz w:val="22"/>
            <w:szCs w:val="22"/>
          </w:rPr>
          <w:id w:val="-152841852"/>
          <w:citation/>
        </w:sdtPr>
        <w:sdtEndPr/>
        <w:sdtContent>
          <w:r>
            <w:rPr>
              <w:rFonts w:ascii="Arial" w:hAnsi="Arial" w:cs="Arial"/>
              <w:sz w:val="22"/>
              <w:szCs w:val="22"/>
            </w:rPr>
            <w:fldChar w:fldCharType="begin"/>
          </w:r>
          <w:r>
            <w:rPr>
              <w:rFonts w:ascii="Arial" w:hAnsi="Arial" w:cs="Arial"/>
              <w:sz w:val="22"/>
              <w:szCs w:val="22"/>
            </w:rPr>
            <w:instrText xml:space="preserve"> CITATION Ana12 \l 2057 </w:instrText>
          </w:r>
          <w:r>
            <w:rPr>
              <w:rFonts w:ascii="Arial" w:hAnsi="Arial" w:cs="Arial"/>
              <w:sz w:val="22"/>
              <w:szCs w:val="22"/>
            </w:rPr>
            <w:fldChar w:fldCharType="separate"/>
          </w:r>
          <w:r w:rsidR="00B1466A" w:rsidRPr="00B1466A">
            <w:rPr>
              <w:rFonts w:ascii="Arial" w:hAnsi="Arial" w:cs="Arial"/>
              <w:noProof/>
              <w:sz w:val="22"/>
              <w:szCs w:val="22"/>
            </w:rPr>
            <w:t>(Ana Mogus et al., 2012)</w:t>
          </w:r>
          <w:r>
            <w:rPr>
              <w:rFonts w:ascii="Arial" w:hAnsi="Arial" w:cs="Arial"/>
              <w:sz w:val="22"/>
              <w:szCs w:val="22"/>
            </w:rPr>
            <w:fldChar w:fldCharType="end"/>
          </w:r>
        </w:sdtContent>
      </w:sdt>
    </w:p>
    <w:p w14:paraId="20C04EAC" w14:textId="77777777" w:rsidR="00E27B09" w:rsidRDefault="00E27B09" w:rsidP="00E27B09">
      <w:pPr>
        <w:spacing w:line="360" w:lineRule="auto"/>
        <w:jc w:val="both"/>
        <w:rPr>
          <w:rFonts w:ascii="Arial" w:hAnsi="Arial" w:cs="Arial"/>
          <w:sz w:val="22"/>
          <w:szCs w:val="22"/>
        </w:rPr>
      </w:pPr>
    </w:p>
    <w:p w14:paraId="5D915CE8" w14:textId="1B713B6B" w:rsidR="00E27B09" w:rsidRPr="00E27B09" w:rsidRDefault="00E27B09" w:rsidP="00E27B09">
      <w:pPr>
        <w:spacing w:line="360" w:lineRule="auto"/>
        <w:jc w:val="both"/>
        <w:rPr>
          <w:rFonts w:ascii="Arial" w:hAnsi="Arial" w:cs="Arial"/>
          <w:sz w:val="22"/>
          <w:szCs w:val="22"/>
        </w:rPr>
      </w:pPr>
      <w:r w:rsidRPr="00E27B09">
        <w:rPr>
          <w:rFonts w:ascii="Arial" w:hAnsi="Arial" w:cs="Arial"/>
          <w:sz w:val="22"/>
          <w:szCs w:val="22"/>
        </w:rPr>
        <w:t xml:space="preserve">A survey conducted by Hong Bang International University (2020) found many </w:t>
      </w:r>
      <w:r w:rsidR="004C5699">
        <w:rPr>
          <w:rFonts w:ascii="Arial" w:hAnsi="Arial" w:cs="Arial"/>
          <w:sz w:val="22"/>
          <w:szCs w:val="22"/>
        </w:rPr>
        <w:t>disadvantages</w:t>
      </w:r>
      <w:r w:rsidRPr="00E27B09">
        <w:rPr>
          <w:rFonts w:ascii="Arial" w:hAnsi="Arial" w:cs="Arial"/>
          <w:sz w:val="22"/>
          <w:szCs w:val="22"/>
        </w:rPr>
        <w:t xml:space="preserve"> students faced during their VLE.</w:t>
      </w:r>
    </w:p>
    <w:p w14:paraId="79189658" w14:textId="0C7F143B" w:rsidR="00E27B09" w:rsidRPr="00E27B09" w:rsidRDefault="00E27B09" w:rsidP="00E27B09">
      <w:pPr>
        <w:spacing w:line="360" w:lineRule="auto"/>
        <w:jc w:val="both"/>
        <w:rPr>
          <w:rFonts w:ascii="Arial" w:hAnsi="Arial" w:cs="Arial"/>
          <w:sz w:val="22"/>
          <w:szCs w:val="22"/>
        </w:rPr>
      </w:pPr>
      <w:r w:rsidRPr="00E27B09">
        <w:rPr>
          <w:rFonts w:ascii="Arial" w:hAnsi="Arial" w:cs="Arial"/>
          <w:sz w:val="22"/>
          <w:szCs w:val="22"/>
        </w:rPr>
        <w:t>Long hours of online classes resulted in boredom, loss of concentration, these were some of the complaints</w:t>
      </w:r>
      <w:r w:rsidR="004C5699">
        <w:rPr>
          <w:rFonts w:ascii="Arial" w:hAnsi="Arial" w:cs="Arial"/>
          <w:sz w:val="22"/>
          <w:szCs w:val="22"/>
        </w:rPr>
        <w:t xml:space="preserve"> </w:t>
      </w:r>
      <w:r w:rsidRPr="00E27B09">
        <w:rPr>
          <w:rFonts w:ascii="Arial" w:hAnsi="Arial" w:cs="Arial"/>
          <w:sz w:val="22"/>
          <w:szCs w:val="22"/>
        </w:rPr>
        <w:t>by students.</w:t>
      </w:r>
    </w:p>
    <w:p w14:paraId="7AD6EA55" w14:textId="22BF8F4C" w:rsidR="00E27B09" w:rsidRPr="00E27B09" w:rsidRDefault="00E27B09" w:rsidP="00E27B09">
      <w:pPr>
        <w:spacing w:line="360" w:lineRule="auto"/>
        <w:jc w:val="both"/>
        <w:rPr>
          <w:rFonts w:ascii="Arial" w:hAnsi="Arial" w:cs="Arial"/>
          <w:sz w:val="22"/>
          <w:szCs w:val="22"/>
        </w:rPr>
      </w:pPr>
      <w:r w:rsidRPr="00E27B09">
        <w:rPr>
          <w:rFonts w:ascii="Arial" w:hAnsi="Arial" w:cs="Arial"/>
          <w:sz w:val="22"/>
          <w:szCs w:val="22"/>
        </w:rPr>
        <w:lastRenderedPageBreak/>
        <w:t>Among the complaints of the students</w:t>
      </w:r>
      <w:r w:rsidR="004C5699">
        <w:rPr>
          <w:rFonts w:ascii="Arial" w:hAnsi="Arial" w:cs="Arial"/>
          <w:sz w:val="22"/>
          <w:szCs w:val="22"/>
        </w:rPr>
        <w:t xml:space="preserve">, </w:t>
      </w:r>
      <w:r w:rsidRPr="00E27B09">
        <w:rPr>
          <w:rFonts w:ascii="Arial" w:hAnsi="Arial" w:cs="Arial"/>
          <w:sz w:val="22"/>
          <w:szCs w:val="22"/>
        </w:rPr>
        <w:t xml:space="preserve">the </w:t>
      </w:r>
      <w:r w:rsidR="004C5699" w:rsidRPr="00E27B09">
        <w:rPr>
          <w:rFonts w:ascii="Arial" w:hAnsi="Arial" w:cs="Arial"/>
          <w:sz w:val="22"/>
          <w:szCs w:val="22"/>
        </w:rPr>
        <w:t>devices</w:t>
      </w:r>
      <w:r w:rsidR="004C5699">
        <w:rPr>
          <w:rFonts w:ascii="Arial" w:hAnsi="Arial" w:cs="Arial"/>
          <w:sz w:val="22"/>
          <w:szCs w:val="22"/>
        </w:rPr>
        <w:t xml:space="preserve">’ </w:t>
      </w:r>
      <w:r w:rsidRPr="00E27B09">
        <w:rPr>
          <w:rFonts w:ascii="Arial" w:hAnsi="Arial" w:cs="Arial"/>
          <w:sz w:val="22"/>
          <w:szCs w:val="22"/>
        </w:rPr>
        <w:t xml:space="preserve">overheating used </w:t>
      </w:r>
      <w:r w:rsidR="004C5699">
        <w:rPr>
          <w:rFonts w:ascii="Arial" w:hAnsi="Arial" w:cs="Arial"/>
          <w:sz w:val="22"/>
          <w:szCs w:val="22"/>
        </w:rPr>
        <w:t xml:space="preserve">for </w:t>
      </w:r>
      <w:r w:rsidRPr="00E27B09">
        <w:rPr>
          <w:rFonts w:ascii="Arial" w:hAnsi="Arial" w:cs="Arial"/>
          <w:sz w:val="22"/>
          <w:szCs w:val="22"/>
        </w:rPr>
        <w:t xml:space="preserve">long hours and the Wi-Fi connection which is not always at the </w:t>
      </w:r>
      <w:r w:rsidR="004C5699" w:rsidRPr="00E27B09">
        <w:rPr>
          <w:rFonts w:ascii="Arial" w:hAnsi="Arial" w:cs="Arial"/>
          <w:sz w:val="22"/>
          <w:szCs w:val="22"/>
        </w:rPr>
        <w:t>best</w:t>
      </w:r>
      <w:r w:rsidRPr="00E27B09">
        <w:rPr>
          <w:rFonts w:ascii="Arial" w:hAnsi="Arial" w:cs="Arial"/>
          <w:sz w:val="22"/>
          <w:szCs w:val="22"/>
        </w:rPr>
        <w:t xml:space="preserve"> level. Some students have made some suggestions regarding session hours which should not exceed 100 minutes.</w:t>
      </w:r>
    </w:p>
    <w:p w14:paraId="78D7BBB8" w14:textId="0C96D103" w:rsidR="00E27B09" w:rsidRPr="00E27B09" w:rsidRDefault="00E27B09" w:rsidP="00E27B09">
      <w:pPr>
        <w:spacing w:line="360" w:lineRule="auto"/>
        <w:jc w:val="both"/>
        <w:rPr>
          <w:rFonts w:ascii="Arial" w:hAnsi="Arial" w:cs="Arial"/>
          <w:sz w:val="22"/>
          <w:szCs w:val="22"/>
        </w:rPr>
      </w:pPr>
      <w:r w:rsidRPr="00E27B09">
        <w:rPr>
          <w:rFonts w:ascii="Arial" w:hAnsi="Arial" w:cs="Arial"/>
          <w:sz w:val="22"/>
          <w:szCs w:val="22"/>
        </w:rPr>
        <w:t xml:space="preserve"> A common fear among students who have poor IT skills may change performance and therefore results in their final tests.</w:t>
      </w:r>
    </w:p>
    <w:p w14:paraId="07498892" w14:textId="29E90883" w:rsidR="00E27B09" w:rsidRPr="00E27B09" w:rsidRDefault="00E27B09" w:rsidP="00E27B09">
      <w:pPr>
        <w:spacing w:line="360" w:lineRule="auto"/>
        <w:jc w:val="both"/>
        <w:rPr>
          <w:rFonts w:ascii="Arial" w:hAnsi="Arial" w:cs="Arial"/>
          <w:sz w:val="22"/>
          <w:szCs w:val="22"/>
        </w:rPr>
      </w:pPr>
      <w:r w:rsidRPr="00E27B09">
        <w:rPr>
          <w:rFonts w:ascii="Arial" w:hAnsi="Arial" w:cs="Arial"/>
          <w:sz w:val="22"/>
          <w:szCs w:val="22"/>
        </w:rPr>
        <w:t xml:space="preserve">Another concern is due to the lack of opportunities in social exchange and therefore to the difficulty in being able to interact with other students. </w:t>
      </w:r>
    </w:p>
    <w:p w14:paraId="23963B42" w14:textId="1F7EF292" w:rsidR="00E27B09" w:rsidRPr="00E27B09" w:rsidRDefault="004C5699" w:rsidP="00E27B09">
      <w:pPr>
        <w:spacing w:line="360" w:lineRule="auto"/>
        <w:jc w:val="both"/>
        <w:rPr>
          <w:rFonts w:ascii="Arial" w:hAnsi="Arial" w:cs="Arial"/>
          <w:sz w:val="22"/>
          <w:szCs w:val="22"/>
        </w:rPr>
      </w:pPr>
      <w:r>
        <w:rPr>
          <w:rFonts w:ascii="Arial" w:hAnsi="Arial" w:cs="Arial"/>
          <w:sz w:val="22"/>
          <w:szCs w:val="22"/>
        </w:rPr>
        <w:t>R</w:t>
      </w:r>
      <w:r w:rsidR="00E27B09" w:rsidRPr="00E27B09">
        <w:rPr>
          <w:rFonts w:ascii="Arial" w:hAnsi="Arial" w:cs="Arial"/>
          <w:sz w:val="22"/>
          <w:szCs w:val="22"/>
        </w:rPr>
        <w:t xml:space="preserve">egard the </w:t>
      </w:r>
      <w:r w:rsidRPr="00E27B09">
        <w:rPr>
          <w:rFonts w:ascii="Arial" w:hAnsi="Arial" w:cs="Arial"/>
          <w:sz w:val="22"/>
          <w:szCs w:val="22"/>
        </w:rPr>
        <w:t>teachers</w:t>
      </w:r>
      <w:r>
        <w:rPr>
          <w:rFonts w:ascii="Arial" w:hAnsi="Arial" w:cs="Arial"/>
          <w:sz w:val="22"/>
          <w:szCs w:val="22"/>
        </w:rPr>
        <w:t xml:space="preserve">’ </w:t>
      </w:r>
      <w:r w:rsidR="00E27B09" w:rsidRPr="00E27B09">
        <w:rPr>
          <w:rFonts w:ascii="Arial" w:hAnsi="Arial" w:cs="Arial"/>
          <w:sz w:val="22"/>
          <w:szCs w:val="22"/>
        </w:rPr>
        <w:t>complaint</w:t>
      </w:r>
      <w:r>
        <w:rPr>
          <w:rFonts w:ascii="Arial" w:hAnsi="Arial" w:cs="Arial"/>
          <w:sz w:val="22"/>
          <w:szCs w:val="22"/>
        </w:rPr>
        <w:t>s</w:t>
      </w:r>
      <w:r w:rsidR="00E27B09" w:rsidRPr="00E27B09">
        <w:rPr>
          <w:rFonts w:ascii="Arial" w:hAnsi="Arial" w:cs="Arial"/>
          <w:sz w:val="22"/>
          <w:szCs w:val="22"/>
        </w:rPr>
        <w:t>, it is noted that the most critical inconvenience is the management of virtual classrooms.</w:t>
      </w:r>
      <w:r>
        <w:rPr>
          <w:rFonts w:ascii="Arial" w:hAnsi="Arial" w:cs="Arial"/>
          <w:sz w:val="22"/>
          <w:szCs w:val="22"/>
        </w:rPr>
        <w:t xml:space="preserve"> And also,</w:t>
      </w:r>
      <w:r w:rsidR="00E27B09" w:rsidRPr="00E27B09">
        <w:rPr>
          <w:rFonts w:ascii="Arial" w:hAnsi="Arial" w:cs="Arial"/>
          <w:sz w:val="22"/>
          <w:szCs w:val="22"/>
        </w:rPr>
        <w:t xml:space="preserve"> that students are often late or leave the classroom in the middle of the lesson.</w:t>
      </w:r>
    </w:p>
    <w:p w14:paraId="6EF0F3BF" w14:textId="16524CF0" w:rsidR="00300928" w:rsidRPr="00FB30F3" w:rsidRDefault="00E27B09" w:rsidP="00E27B09">
      <w:pPr>
        <w:spacing w:line="360" w:lineRule="auto"/>
        <w:jc w:val="both"/>
        <w:rPr>
          <w:rFonts w:ascii="Arial" w:hAnsi="Arial" w:cs="Arial"/>
          <w:sz w:val="22"/>
          <w:szCs w:val="22"/>
        </w:rPr>
      </w:pPr>
      <w:r w:rsidRPr="00E27B09">
        <w:rPr>
          <w:rFonts w:ascii="Arial" w:hAnsi="Arial" w:cs="Arial"/>
          <w:sz w:val="22"/>
          <w:szCs w:val="22"/>
        </w:rPr>
        <w:t xml:space="preserve">Another problem is that students do not want to turn on the camera during </w:t>
      </w:r>
      <w:r w:rsidR="004C5699">
        <w:rPr>
          <w:rFonts w:ascii="Arial" w:hAnsi="Arial" w:cs="Arial"/>
          <w:sz w:val="22"/>
          <w:szCs w:val="22"/>
        </w:rPr>
        <w:t xml:space="preserve">the </w:t>
      </w:r>
      <w:r w:rsidRPr="00E27B09">
        <w:rPr>
          <w:rFonts w:ascii="Arial" w:hAnsi="Arial" w:cs="Arial"/>
          <w:sz w:val="22"/>
          <w:szCs w:val="22"/>
        </w:rPr>
        <w:t>class which makes communication between teachers and students much more difficult</w:t>
      </w:r>
      <w:r w:rsidR="00175CA1">
        <w:rPr>
          <w:rFonts w:ascii="Arial" w:hAnsi="Arial" w:cs="Arial"/>
          <w:sz w:val="22"/>
          <w:szCs w:val="22"/>
        </w:rPr>
        <w:t>.</w:t>
      </w:r>
      <w:r w:rsidRPr="00E27B09">
        <w:rPr>
          <w:rFonts w:ascii="Arial" w:hAnsi="Arial" w:cs="Arial"/>
          <w:sz w:val="22"/>
          <w:szCs w:val="22"/>
        </w:rPr>
        <w:t xml:space="preserve"> </w:t>
      </w:r>
      <w:r w:rsidR="00175CA1">
        <w:rPr>
          <w:rFonts w:ascii="Arial" w:hAnsi="Arial" w:cs="Arial"/>
          <w:sz w:val="22"/>
          <w:szCs w:val="22"/>
        </w:rPr>
        <w:t>O</w:t>
      </w:r>
      <w:r w:rsidRPr="00E27B09">
        <w:rPr>
          <w:rFonts w:ascii="Arial" w:hAnsi="Arial" w:cs="Arial"/>
          <w:sz w:val="22"/>
          <w:szCs w:val="22"/>
        </w:rPr>
        <w:t>nly 18% of the participating students attend with the camera on</w:t>
      </w:r>
      <w:r w:rsidR="00175CA1">
        <w:rPr>
          <w:rFonts w:ascii="Arial" w:hAnsi="Arial" w:cs="Arial"/>
          <w:sz w:val="22"/>
          <w:szCs w:val="22"/>
        </w:rPr>
        <w:t xml:space="preserve">, </w:t>
      </w:r>
      <w:r w:rsidRPr="00E27B09">
        <w:rPr>
          <w:rFonts w:ascii="Arial" w:hAnsi="Arial" w:cs="Arial"/>
          <w:sz w:val="22"/>
          <w:szCs w:val="22"/>
        </w:rPr>
        <w:t>this certainly has</w:t>
      </w:r>
      <w:r w:rsidR="006C42E0">
        <w:rPr>
          <w:rFonts w:ascii="Arial" w:hAnsi="Arial" w:cs="Arial"/>
          <w:sz w:val="22"/>
          <w:szCs w:val="22"/>
        </w:rPr>
        <w:t xml:space="preserve"> a negative</w:t>
      </w:r>
      <w:r w:rsidRPr="00E27B09">
        <w:rPr>
          <w:rFonts w:ascii="Arial" w:hAnsi="Arial" w:cs="Arial"/>
          <w:sz w:val="22"/>
          <w:szCs w:val="22"/>
        </w:rPr>
        <w:t xml:space="preserve"> </w:t>
      </w:r>
      <w:r w:rsidR="00175CA1" w:rsidRPr="00E27B09">
        <w:rPr>
          <w:rFonts w:ascii="Arial" w:hAnsi="Arial" w:cs="Arial"/>
          <w:sz w:val="22"/>
          <w:szCs w:val="22"/>
        </w:rPr>
        <w:t>impacts</w:t>
      </w:r>
      <w:r w:rsidRPr="00E27B09">
        <w:rPr>
          <w:rFonts w:ascii="Arial" w:hAnsi="Arial" w:cs="Arial"/>
          <w:sz w:val="22"/>
          <w:szCs w:val="22"/>
        </w:rPr>
        <w:t xml:space="preserve"> in the VLE.</w:t>
      </w:r>
      <w:r>
        <w:rPr>
          <w:rFonts w:ascii="Arial" w:hAnsi="Arial" w:cs="Arial"/>
          <w:sz w:val="22"/>
          <w:szCs w:val="22"/>
        </w:rPr>
        <w:t xml:space="preserve"> </w:t>
      </w:r>
      <w:sdt>
        <w:sdtPr>
          <w:rPr>
            <w:rFonts w:ascii="Arial" w:hAnsi="Arial" w:cs="Arial"/>
            <w:sz w:val="22"/>
            <w:szCs w:val="22"/>
          </w:rPr>
          <w:id w:val="1803575385"/>
          <w:citation/>
        </w:sdtPr>
        <w:sdtEndPr/>
        <w:sdtContent>
          <w:r>
            <w:rPr>
              <w:rFonts w:ascii="Arial" w:hAnsi="Arial" w:cs="Arial"/>
              <w:sz w:val="22"/>
              <w:szCs w:val="22"/>
            </w:rPr>
            <w:fldChar w:fldCharType="begin"/>
          </w:r>
          <w:r>
            <w:rPr>
              <w:rFonts w:ascii="Arial" w:hAnsi="Arial" w:cs="Arial"/>
              <w:sz w:val="22"/>
              <w:szCs w:val="22"/>
            </w:rPr>
            <w:instrText xml:space="preserve"> CITATION Doa20 \l 2057 </w:instrText>
          </w:r>
          <w:r>
            <w:rPr>
              <w:rFonts w:ascii="Arial" w:hAnsi="Arial" w:cs="Arial"/>
              <w:sz w:val="22"/>
              <w:szCs w:val="22"/>
            </w:rPr>
            <w:fldChar w:fldCharType="separate"/>
          </w:r>
          <w:r w:rsidR="00B1466A" w:rsidRPr="00B1466A">
            <w:rPr>
              <w:rFonts w:ascii="Arial" w:hAnsi="Arial" w:cs="Arial"/>
              <w:noProof/>
              <w:sz w:val="22"/>
              <w:szCs w:val="22"/>
            </w:rPr>
            <w:t>(Doan Thi Hue Dung, 2020)</w:t>
          </w:r>
          <w:r>
            <w:rPr>
              <w:rFonts w:ascii="Arial" w:hAnsi="Arial" w:cs="Arial"/>
              <w:sz w:val="22"/>
              <w:szCs w:val="22"/>
            </w:rPr>
            <w:fldChar w:fldCharType="end"/>
          </w:r>
        </w:sdtContent>
      </w:sdt>
    </w:p>
    <w:p w14:paraId="2544B294" w14:textId="3AD56CE9" w:rsidR="00E70C0E" w:rsidRPr="005A2026" w:rsidRDefault="00E70C0E" w:rsidP="005A2026">
      <w:pPr>
        <w:spacing w:line="360" w:lineRule="auto"/>
        <w:jc w:val="both"/>
        <w:rPr>
          <w:rFonts w:ascii="Arial" w:hAnsi="Arial" w:cs="Arial"/>
          <w:sz w:val="22"/>
          <w:szCs w:val="22"/>
        </w:rPr>
      </w:pPr>
    </w:p>
    <w:p w14:paraId="55503E72" w14:textId="7470B01A" w:rsidR="00804295" w:rsidRPr="005A2026" w:rsidRDefault="00804295" w:rsidP="005A2026">
      <w:pPr>
        <w:pStyle w:val="Titolo1"/>
        <w:spacing w:line="360" w:lineRule="auto"/>
        <w:jc w:val="both"/>
        <w:rPr>
          <w:rFonts w:ascii="Arial" w:hAnsi="Arial" w:cs="Arial"/>
          <w:sz w:val="22"/>
          <w:szCs w:val="22"/>
        </w:rPr>
      </w:pPr>
      <w:bookmarkStart w:id="3" w:name="_Toc71271669"/>
      <w:r w:rsidRPr="005A2026">
        <w:rPr>
          <w:rFonts w:ascii="Arial" w:hAnsi="Arial" w:cs="Arial"/>
          <w:sz w:val="22"/>
          <w:szCs w:val="22"/>
        </w:rPr>
        <w:t>Conclusion</w:t>
      </w:r>
      <w:bookmarkEnd w:id="3"/>
      <w:r w:rsidRPr="005A2026">
        <w:rPr>
          <w:rFonts w:ascii="Arial" w:hAnsi="Arial" w:cs="Arial"/>
          <w:sz w:val="22"/>
          <w:szCs w:val="22"/>
        </w:rPr>
        <w:t xml:space="preserve"> </w:t>
      </w:r>
    </w:p>
    <w:p w14:paraId="664D7F32" w14:textId="0701CE0B" w:rsidR="00D64D19" w:rsidRDefault="00925E74" w:rsidP="005A2026">
      <w:pPr>
        <w:spacing w:line="360" w:lineRule="auto"/>
        <w:jc w:val="both"/>
        <w:rPr>
          <w:rFonts w:ascii="Arial" w:hAnsi="Arial" w:cs="Arial"/>
          <w:sz w:val="22"/>
          <w:szCs w:val="22"/>
        </w:rPr>
      </w:pPr>
      <w:r w:rsidRPr="005A2026">
        <w:rPr>
          <w:rFonts w:ascii="Arial" w:hAnsi="Arial" w:cs="Arial"/>
          <w:sz w:val="22"/>
          <w:szCs w:val="22"/>
        </w:rPr>
        <w:t xml:space="preserve">In conclusion to this </w:t>
      </w:r>
      <w:r w:rsidR="0046304D" w:rsidRPr="005A2026">
        <w:rPr>
          <w:rFonts w:ascii="Arial" w:hAnsi="Arial" w:cs="Arial"/>
          <w:sz w:val="22"/>
          <w:szCs w:val="22"/>
        </w:rPr>
        <w:t>report</w:t>
      </w:r>
      <w:r w:rsidR="00B1466A">
        <w:rPr>
          <w:rFonts w:ascii="Arial" w:hAnsi="Arial" w:cs="Arial"/>
          <w:sz w:val="22"/>
          <w:szCs w:val="22"/>
        </w:rPr>
        <w:t xml:space="preserve">, a </w:t>
      </w:r>
      <w:r w:rsidR="00B1466A" w:rsidRPr="005A2026">
        <w:rPr>
          <w:rFonts w:ascii="Arial" w:hAnsi="Arial" w:cs="Arial"/>
          <w:sz w:val="22"/>
          <w:szCs w:val="22"/>
        </w:rPr>
        <w:t>survey with the aim of identifying the experience and impact of the Virtual Learning Environment (VLE) on Moodle in students of the University of Wales Trinity Saint David London</w:t>
      </w:r>
      <w:r w:rsidR="00B1466A">
        <w:rPr>
          <w:rFonts w:ascii="Arial" w:hAnsi="Arial" w:cs="Arial"/>
          <w:sz w:val="22"/>
          <w:szCs w:val="22"/>
        </w:rPr>
        <w:t xml:space="preserve">, as results </w:t>
      </w:r>
      <w:r w:rsidR="00D64D19">
        <w:rPr>
          <w:rFonts w:ascii="Arial" w:hAnsi="Arial" w:cs="Arial"/>
          <w:sz w:val="22"/>
          <w:szCs w:val="22"/>
        </w:rPr>
        <w:t>f</w:t>
      </w:r>
      <w:r w:rsidR="00D64D19" w:rsidRPr="00D64D19">
        <w:rPr>
          <w:rFonts w:ascii="Arial" w:hAnsi="Arial" w:cs="Arial"/>
          <w:sz w:val="22"/>
          <w:szCs w:val="22"/>
        </w:rPr>
        <w:t>rom the primary data, it can be understood that students appreciate teaching through VLE but despite all, half of them prefer to return to campuses having a traditional teaching.</w:t>
      </w:r>
      <w:r w:rsidR="00FD46C3">
        <w:rPr>
          <w:rFonts w:ascii="Arial" w:hAnsi="Arial" w:cs="Arial"/>
          <w:sz w:val="22"/>
          <w:szCs w:val="22"/>
        </w:rPr>
        <w:t xml:space="preserve"> </w:t>
      </w:r>
    </w:p>
    <w:p w14:paraId="6059507B" w14:textId="63EE780C" w:rsidR="00D64D19" w:rsidRDefault="00D64D19" w:rsidP="005A2026">
      <w:pPr>
        <w:spacing w:line="360" w:lineRule="auto"/>
        <w:jc w:val="both"/>
        <w:rPr>
          <w:rFonts w:ascii="Arial" w:hAnsi="Arial" w:cs="Arial"/>
          <w:sz w:val="22"/>
          <w:szCs w:val="22"/>
        </w:rPr>
      </w:pPr>
      <w:r w:rsidRPr="00D64D19">
        <w:rPr>
          <w:rFonts w:ascii="Arial" w:hAnsi="Arial" w:cs="Arial"/>
          <w:sz w:val="22"/>
          <w:szCs w:val="22"/>
        </w:rPr>
        <w:t>As regards the secondary data, it is clear that students as well as teachers have found many advantages but also many disadvantages</w:t>
      </w:r>
      <w:r w:rsidR="00B1466A">
        <w:rPr>
          <w:rFonts w:ascii="Arial" w:hAnsi="Arial" w:cs="Arial"/>
          <w:sz w:val="22"/>
          <w:szCs w:val="22"/>
        </w:rPr>
        <w:t xml:space="preserve"> with VLE</w:t>
      </w:r>
      <w:r w:rsidR="00980642">
        <w:rPr>
          <w:rFonts w:ascii="Arial" w:hAnsi="Arial" w:cs="Arial"/>
          <w:sz w:val="22"/>
          <w:szCs w:val="22"/>
        </w:rPr>
        <w:t xml:space="preserve">, </w:t>
      </w:r>
      <w:r w:rsidR="00980642" w:rsidRPr="00980642">
        <w:rPr>
          <w:rFonts w:ascii="Arial" w:hAnsi="Arial" w:cs="Arial"/>
          <w:sz w:val="22"/>
          <w:szCs w:val="22"/>
        </w:rPr>
        <w:t>leading them to give their own point of view and also advice to improve this teaching method.</w:t>
      </w:r>
    </w:p>
    <w:p w14:paraId="4E3F724E" w14:textId="7AC43235" w:rsidR="009066B0" w:rsidRPr="005A2026" w:rsidRDefault="00D64D19" w:rsidP="005A2026">
      <w:pPr>
        <w:spacing w:line="360" w:lineRule="auto"/>
        <w:jc w:val="both"/>
        <w:rPr>
          <w:rFonts w:ascii="Arial" w:hAnsi="Arial" w:cs="Arial"/>
          <w:sz w:val="22"/>
          <w:szCs w:val="22"/>
        </w:rPr>
      </w:pPr>
      <w:r>
        <w:rPr>
          <w:rFonts w:ascii="Arial" w:hAnsi="Arial" w:cs="Arial"/>
          <w:sz w:val="22"/>
          <w:szCs w:val="22"/>
        </w:rPr>
        <w:t>E</w:t>
      </w:r>
      <w:r w:rsidR="00FD46C3" w:rsidRPr="00FD46C3">
        <w:rPr>
          <w:rFonts w:ascii="Arial" w:hAnsi="Arial" w:cs="Arial"/>
          <w:sz w:val="22"/>
          <w:szCs w:val="22"/>
        </w:rPr>
        <w:t xml:space="preserve">ven if the VLE was already used before the pandemic, it is possible to understand that it has brought many benefits but also disadvantages and it is very clear that in this year of the </w:t>
      </w:r>
      <w:r w:rsidR="00B1466A">
        <w:rPr>
          <w:rFonts w:ascii="Arial" w:hAnsi="Arial" w:cs="Arial"/>
          <w:sz w:val="22"/>
          <w:szCs w:val="22"/>
        </w:rPr>
        <w:t>C</w:t>
      </w:r>
      <w:r w:rsidR="00FD46C3" w:rsidRPr="00FD46C3">
        <w:rPr>
          <w:rFonts w:ascii="Arial" w:hAnsi="Arial" w:cs="Arial"/>
          <w:sz w:val="22"/>
          <w:szCs w:val="22"/>
        </w:rPr>
        <w:t>ovid-19 pandemic all the students who attended the traditional class were able to continue their studies</w:t>
      </w:r>
      <w:r w:rsidR="00B1466A">
        <w:rPr>
          <w:rFonts w:ascii="Arial" w:hAnsi="Arial" w:cs="Arial"/>
          <w:sz w:val="22"/>
          <w:szCs w:val="22"/>
        </w:rPr>
        <w:t xml:space="preserve">, </w:t>
      </w:r>
      <w:r w:rsidR="00FD46C3" w:rsidRPr="00FD46C3">
        <w:rPr>
          <w:rFonts w:ascii="Arial" w:hAnsi="Arial" w:cs="Arial"/>
          <w:sz w:val="22"/>
          <w:szCs w:val="22"/>
        </w:rPr>
        <w:t xml:space="preserve">and the teachers were able to continue their </w:t>
      </w:r>
      <w:r w:rsidR="00B1466A">
        <w:rPr>
          <w:rFonts w:ascii="Arial" w:hAnsi="Arial" w:cs="Arial"/>
          <w:sz w:val="22"/>
          <w:szCs w:val="22"/>
        </w:rPr>
        <w:t>teaching</w:t>
      </w:r>
      <w:r w:rsidR="00FD46C3" w:rsidRPr="00FD46C3">
        <w:rPr>
          <w:rFonts w:ascii="Arial" w:hAnsi="Arial" w:cs="Arial"/>
          <w:sz w:val="22"/>
          <w:szCs w:val="22"/>
        </w:rPr>
        <w:t xml:space="preserve">. </w:t>
      </w:r>
      <w:r w:rsidR="00870F1A" w:rsidRPr="00870F1A">
        <w:rPr>
          <w:rFonts w:ascii="Arial" w:hAnsi="Arial" w:cs="Arial"/>
          <w:sz w:val="22"/>
          <w:szCs w:val="22"/>
        </w:rPr>
        <w:t xml:space="preserve">This obviously had to change the habits in the lives of all of them, but this is to be considered as a positive aspect because they could have a different experience with the hope that </w:t>
      </w:r>
      <w:r w:rsidR="00B1466A">
        <w:rPr>
          <w:rFonts w:ascii="Arial" w:hAnsi="Arial" w:cs="Arial"/>
          <w:sz w:val="22"/>
          <w:szCs w:val="22"/>
        </w:rPr>
        <w:t xml:space="preserve">all students and teachers </w:t>
      </w:r>
      <w:r w:rsidR="00870F1A" w:rsidRPr="00870F1A">
        <w:rPr>
          <w:rFonts w:ascii="Arial" w:hAnsi="Arial" w:cs="Arial"/>
          <w:sz w:val="22"/>
          <w:szCs w:val="22"/>
        </w:rPr>
        <w:t>can return to normal traditional classroom.</w:t>
      </w:r>
    </w:p>
    <w:p w14:paraId="25FB0EFF" w14:textId="14D0C6AC" w:rsidR="008748A9" w:rsidRPr="00050DE6" w:rsidRDefault="008748A9" w:rsidP="00050DE6">
      <w:pPr>
        <w:spacing w:line="360" w:lineRule="auto"/>
        <w:rPr>
          <w:rFonts w:ascii="Arial" w:hAnsi="Arial" w:cs="Arial"/>
          <w:sz w:val="22"/>
          <w:szCs w:val="22"/>
        </w:rPr>
      </w:pPr>
    </w:p>
    <w:p w14:paraId="286266B0" w14:textId="631545C6" w:rsidR="0046304D" w:rsidRDefault="0046304D" w:rsidP="00050DE6">
      <w:pPr>
        <w:spacing w:line="360" w:lineRule="auto"/>
        <w:rPr>
          <w:rFonts w:ascii="Arial" w:hAnsi="Arial" w:cs="Arial"/>
          <w:sz w:val="22"/>
          <w:szCs w:val="22"/>
        </w:rPr>
      </w:pPr>
    </w:p>
    <w:p w14:paraId="4222A228" w14:textId="1C52B445" w:rsidR="006C42E0" w:rsidRDefault="006C42E0" w:rsidP="00050DE6">
      <w:pPr>
        <w:spacing w:line="360" w:lineRule="auto"/>
        <w:rPr>
          <w:rFonts w:ascii="Arial" w:hAnsi="Arial" w:cs="Arial"/>
          <w:sz w:val="22"/>
          <w:szCs w:val="22"/>
        </w:rPr>
      </w:pPr>
    </w:p>
    <w:p w14:paraId="2BDA889E" w14:textId="79B7EF29" w:rsidR="006C42E0" w:rsidRDefault="006C42E0" w:rsidP="00050DE6">
      <w:pPr>
        <w:spacing w:line="360" w:lineRule="auto"/>
        <w:rPr>
          <w:rFonts w:ascii="Arial" w:hAnsi="Arial" w:cs="Arial"/>
          <w:sz w:val="22"/>
          <w:szCs w:val="22"/>
        </w:rPr>
      </w:pPr>
    </w:p>
    <w:p w14:paraId="2C7B11FD" w14:textId="77777777" w:rsidR="00C35D5A" w:rsidRPr="009A2B16" w:rsidRDefault="00C35D5A" w:rsidP="00F52D80">
      <w:pPr>
        <w:rPr>
          <w:rFonts w:ascii="Arial" w:hAnsi="Arial" w:cs="Arial"/>
          <w:sz w:val="22"/>
          <w:szCs w:val="22"/>
        </w:rPr>
      </w:pPr>
    </w:p>
    <w:bookmarkStart w:id="4" w:name="_Toc71271670" w:displacedByCustomXml="next"/>
    <w:sdt>
      <w:sdtPr>
        <w:rPr>
          <w:rFonts w:ascii="Arial" w:eastAsiaTheme="minorHAnsi" w:hAnsi="Arial" w:cs="Arial"/>
          <w:color w:val="auto"/>
          <w:sz w:val="22"/>
          <w:szCs w:val="22"/>
          <w:lang w:val="it-IT"/>
        </w:rPr>
        <w:id w:val="802588393"/>
        <w:docPartObj>
          <w:docPartGallery w:val="Bibliographies"/>
          <w:docPartUnique/>
        </w:docPartObj>
      </w:sdtPr>
      <w:sdtEndPr>
        <w:rPr>
          <w:lang w:val="en-GB"/>
        </w:rPr>
      </w:sdtEndPr>
      <w:sdtContent>
        <w:p w14:paraId="7403EA1A" w14:textId="01E89D9C" w:rsidR="006F69C5" w:rsidRDefault="00801091">
          <w:pPr>
            <w:pStyle w:val="Titolo1"/>
            <w:rPr>
              <w:rFonts w:ascii="Arial" w:hAnsi="Arial" w:cs="Arial"/>
              <w:sz w:val="22"/>
              <w:szCs w:val="22"/>
              <w:lang w:val="en-US"/>
            </w:rPr>
          </w:pPr>
          <w:r w:rsidRPr="009A2B16">
            <w:rPr>
              <w:rFonts w:ascii="Arial" w:hAnsi="Arial" w:cs="Arial"/>
              <w:sz w:val="22"/>
              <w:szCs w:val="22"/>
              <w:lang w:val="en-US"/>
            </w:rPr>
            <w:t>Reference list</w:t>
          </w:r>
          <w:bookmarkEnd w:id="4"/>
        </w:p>
        <w:p w14:paraId="53F316C7" w14:textId="77777777" w:rsidR="00C26AB9" w:rsidRPr="00C26AB9" w:rsidRDefault="00C26AB9" w:rsidP="00C26AB9">
          <w:pPr>
            <w:rPr>
              <w:lang w:val="en-US"/>
            </w:rPr>
          </w:pPr>
        </w:p>
        <w:sdt>
          <w:sdtPr>
            <w:rPr>
              <w:rFonts w:ascii="Arial" w:hAnsi="Arial" w:cs="Arial"/>
              <w:sz w:val="22"/>
              <w:szCs w:val="22"/>
            </w:rPr>
            <w:id w:val="111145805"/>
            <w:bibliography/>
          </w:sdtPr>
          <w:sdtEndPr/>
          <w:sdtContent>
            <w:p w14:paraId="58F7287F" w14:textId="6532A34C" w:rsidR="00C26AB9" w:rsidRDefault="00C26AB9" w:rsidP="00C26AB9">
              <w:pPr>
                <w:pStyle w:val="Bibliografia"/>
                <w:spacing w:line="360" w:lineRule="auto"/>
                <w:rPr>
                  <w:rFonts w:ascii="Arial" w:hAnsi="Arial" w:cs="Arial"/>
                  <w:noProof/>
                  <w:sz w:val="22"/>
                  <w:szCs w:val="22"/>
                  <w:lang w:val="en-US"/>
                </w:rPr>
              </w:pPr>
            </w:p>
            <w:p w14:paraId="4926D705" w14:textId="09E1EBF1" w:rsidR="00B1466A" w:rsidRDefault="006F69C5" w:rsidP="00223109">
              <w:pPr>
                <w:pStyle w:val="Bibliografia"/>
                <w:spacing w:line="360" w:lineRule="auto"/>
                <w:rPr>
                  <w:rFonts w:ascii="Arial" w:hAnsi="Arial" w:cs="Arial"/>
                  <w:noProof/>
                  <w:sz w:val="22"/>
                  <w:szCs w:val="22"/>
                  <w:lang w:val="en-US"/>
                </w:rPr>
              </w:pPr>
              <w:r w:rsidRPr="00223109">
                <w:rPr>
                  <w:rFonts w:ascii="Arial" w:hAnsi="Arial" w:cs="Arial"/>
                  <w:sz w:val="22"/>
                  <w:szCs w:val="22"/>
                </w:rPr>
                <w:fldChar w:fldCharType="begin"/>
              </w:r>
              <w:r w:rsidRPr="00223109">
                <w:rPr>
                  <w:rFonts w:ascii="Arial" w:hAnsi="Arial" w:cs="Arial"/>
                  <w:sz w:val="22"/>
                  <w:szCs w:val="22"/>
                  <w:lang w:val="en-US"/>
                </w:rPr>
                <w:instrText>BIBLIOGRAPHY</w:instrText>
              </w:r>
              <w:r w:rsidRPr="00223109">
                <w:rPr>
                  <w:rFonts w:ascii="Arial" w:hAnsi="Arial" w:cs="Arial"/>
                  <w:sz w:val="22"/>
                  <w:szCs w:val="22"/>
                </w:rPr>
                <w:fldChar w:fldCharType="separate"/>
              </w:r>
              <w:r w:rsidR="00B1466A" w:rsidRPr="00223109">
                <w:rPr>
                  <w:rFonts w:ascii="Arial" w:hAnsi="Arial" w:cs="Arial"/>
                  <w:noProof/>
                  <w:sz w:val="22"/>
                  <w:szCs w:val="22"/>
                  <w:lang w:val="en-US"/>
                </w:rPr>
                <w:t xml:space="preserve">Ana Mogus et al., 2012. </w:t>
              </w:r>
              <w:r w:rsidR="00B1466A" w:rsidRPr="00223109">
                <w:rPr>
                  <w:rFonts w:ascii="Arial" w:hAnsi="Arial" w:cs="Arial"/>
                  <w:i/>
                  <w:iCs/>
                  <w:noProof/>
                  <w:sz w:val="22"/>
                  <w:szCs w:val="22"/>
                  <w:lang w:val="en-US"/>
                </w:rPr>
                <w:t xml:space="preserve">The impact of student activity in a virtual learning environment on their final mark. </w:t>
              </w:r>
              <w:r w:rsidR="00B1466A" w:rsidRPr="00223109">
                <w:rPr>
                  <w:rFonts w:ascii="Arial" w:hAnsi="Arial" w:cs="Arial"/>
                  <w:noProof/>
                  <w:sz w:val="22"/>
                  <w:szCs w:val="22"/>
                  <w:lang w:val="en-US"/>
                </w:rPr>
                <w:t xml:space="preserve">[Online] </w:t>
              </w:r>
              <w:r w:rsidR="00B1466A" w:rsidRPr="00223109">
                <w:rPr>
                  <w:rFonts w:ascii="Arial" w:hAnsi="Arial" w:cs="Arial"/>
                  <w:noProof/>
                  <w:sz w:val="22"/>
                  <w:szCs w:val="22"/>
                  <w:lang w:val="en-US"/>
                </w:rPr>
                <w:br/>
                <w:t xml:space="preserve">Available at: </w:t>
              </w:r>
              <w:r w:rsidR="00B1466A" w:rsidRPr="00223109">
                <w:rPr>
                  <w:rFonts w:ascii="Arial" w:hAnsi="Arial" w:cs="Arial"/>
                  <w:noProof/>
                  <w:sz w:val="22"/>
                  <w:szCs w:val="22"/>
                  <w:u w:val="single"/>
                  <w:lang w:val="en-US"/>
                </w:rPr>
                <w:t>https://www.researchgate.net/profile/Nenad-Suvak/publication/258124481_The_impact_of_student_activity_in_a_virtual_learning_environment_on_their_final_mark/links/5a853ce40f7e9b2c3f50af6e/The-impact-of-student-activity-in-a-virtual-learning-environment-on-</w:t>
              </w:r>
              <w:r w:rsidR="00B1466A" w:rsidRPr="00223109">
                <w:rPr>
                  <w:rFonts w:ascii="Arial" w:hAnsi="Arial" w:cs="Arial"/>
                  <w:noProof/>
                  <w:sz w:val="22"/>
                  <w:szCs w:val="22"/>
                  <w:lang w:val="en-US"/>
                </w:rPr>
                <w:br/>
                <w:t>[Accessed 02 05 2021].</w:t>
              </w:r>
            </w:p>
            <w:p w14:paraId="3B2533A0" w14:textId="77777777" w:rsidR="00223109" w:rsidRPr="00223109" w:rsidRDefault="00223109" w:rsidP="00223109">
              <w:pPr>
                <w:rPr>
                  <w:lang w:val="en-US"/>
                </w:rPr>
              </w:pPr>
            </w:p>
            <w:p w14:paraId="7213C570" w14:textId="77777777" w:rsidR="00B1466A" w:rsidRPr="00223109" w:rsidRDefault="00B1466A" w:rsidP="00223109">
              <w:pPr>
                <w:pStyle w:val="Bibliografia"/>
                <w:spacing w:line="360" w:lineRule="auto"/>
                <w:rPr>
                  <w:rFonts w:ascii="Arial" w:hAnsi="Arial" w:cs="Arial"/>
                  <w:noProof/>
                  <w:sz w:val="22"/>
                  <w:szCs w:val="22"/>
                  <w:lang w:val="en-US"/>
                </w:rPr>
              </w:pPr>
              <w:r w:rsidRPr="00223109">
                <w:rPr>
                  <w:rFonts w:ascii="Arial" w:hAnsi="Arial" w:cs="Arial"/>
                  <w:noProof/>
                  <w:sz w:val="22"/>
                  <w:szCs w:val="22"/>
                  <w:lang w:val="en-US"/>
                </w:rPr>
                <w:t xml:space="preserve">Doan Thi Hue Dung, 2020. </w:t>
              </w:r>
              <w:r w:rsidRPr="00223109">
                <w:rPr>
                  <w:rFonts w:ascii="Arial" w:hAnsi="Arial" w:cs="Arial"/>
                  <w:i/>
                  <w:iCs/>
                  <w:noProof/>
                  <w:sz w:val="22"/>
                  <w:szCs w:val="22"/>
                  <w:lang w:val="en-US"/>
                </w:rPr>
                <w:t xml:space="preserve">The Advantages and Disadvantages of Virtual Learning. </w:t>
              </w:r>
              <w:r w:rsidRPr="00223109">
                <w:rPr>
                  <w:rFonts w:ascii="Arial" w:hAnsi="Arial" w:cs="Arial"/>
                  <w:noProof/>
                  <w:sz w:val="22"/>
                  <w:szCs w:val="22"/>
                  <w:lang w:val="en-US"/>
                </w:rPr>
                <w:t xml:space="preserve">[Online] </w:t>
              </w:r>
              <w:r w:rsidRPr="00223109">
                <w:rPr>
                  <w:rFonts w:ascii="Arial" w:hAnsi="Arial" w:cs="Arial"/>
                  <w:noProof/>
                  <w:sz w:val="22"/>
                  <w:szCs w:val="22"/>
                  <w:lang w:val="en-US"/>
                </w:rPr>
                <w:br/>
                <w:t xml:space="preserve">Available at: </w:t>
              </w:r>
              <w:r w:rsidRPr="00223109">
                <w:rPr>
                  <w:rFonts w:ascii="Arial" w:hAnsi="Arial" w:cs="Arial"/>
                  <w:noProof/>
                  <w:sz w:val="22"/>
                  <w:szCs w:val="22"/>
                  <w:u w:val="single"/>
                  <w:lang w:val="en-US"/>
                </w:rPr>
                <w:t>https://d1wqtxts1xzle7.cloudfront.net/63764357/H100305454820200628-76630-7y7sei.pdf?1593350208=&amp;response-content-disposition=inline%3B+filename%3DThe_Advantages_and_Disadvantages_of_Virt.pdf&amp;Expires=1620297792&amp;Signature=eBREBEmN-HikfFB6fA1ylooqJ4II1YpYoAs</w:t>
              </w:r>
              <w:r w:rsidRPr="00223109">
                <w:rPr>
                  <w:rFonts w:ascii="Arial" w:hAnsi="Arial" w:cs="Arial"/>
                  <w:noProof/>
                  <w:sz w:val="22"/>
                  <w:szCs w:val="22"/>
                  <w:lang w:val="en-US"/>
                </w:rPr>
                <w:br/>
                <w:t>[Accessed 03 05 2021].</w:t>
              </w:r>
            </w:p>
            <w:p w14:paraId="5538E360" w14:textId="59A3CA7D" w:rsidR="006F69C5" w:rsidRPr="00E27B09" w:rsidRDefault="006F69C5" w:rsidP="00223109">
              <w:pPr>
                <w:spacing w:line="360" w:lineRule="auto"/>
                <w:rPr>
                  <w:rFonts w:ascii="Arial" w:hAnsi="Arial" w:cs="Arial"/>
                  <w:sz w:val="22"/>
                  <w:szCs w:val="22"/>
                  <w:lang w:val="it-IT"/>
                </w:rPr>
              </w:pPr>
              <w:r w:rsidRPr="00223109">
                <w:rPr>
                  <w:rFonts w:ascii="Arial" w:hAnsi="Arial" w:cs="Arial"/>
                  <w:b/>
                  <w:bCs/>
                  <w:noProof/>
                  <w:sz w:val="22"/>
                  <w:szCs w:val="22"/>
                </w:rPr>
                <w:fldChar w:fldCharType="end"/>
              </w:r>
            </w:p>
          </w:sdtContent>
        </w:sdt>
      </w:sdtContent>
    </w:sdt>
    <w:p w14:paraId="4658C930" w14:textId="04BD3D62" w:rsidR="008748A9" w:rsidRPr="009A2B16" w:rsidRDefault="008748A9">
      <w:pPr>
        <w:rPr>
          <w:rFonts w:ascii="Arial" w:hAnsi="Arial" w:cs="Arial"/>
          <w:sz w:val="22"/>
          <w:szCs w:val="22"/>
          <w:lang w:val="it-IT"/>
        </w:rPr>
      </w:pPr>
    </w:p>
    <w:p w14:paraId="2BB42832" w14:textId="1C769463" w:rsidR="008748A9" w:rsidRPr="008748A9" w:rsidRDefault="008748A9" w:rsidP="00F52D80">
      <w:pPr>
        <w:rPr>
          <w:lang w:val="it-IT"/>
        </w:rPr>
      </w:pPr>
    </w:p>
    <w:sectPr w:rsidR="008748A9" w:rsidRPr="008748A9" w:rsidSect="00234718">
      <w:headerReference w:type="default" r:id="rId18"/>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79786" w14:textId="77777777" w:rsidR="0074132C" w:rsidRDefault="0074132C" w:rsidP="00BB16DB">
      <w:r>
        <w:separator/>
      </w:r>
    </w:p>
  </w:endnote>
  <w:endnote w:type="continuationSeparator" w:id="0">
    <w:p w14:paraId="16A8C5EA" w14:textId="77777777" w:rsidR="0074132C" w:rsidRDefault="0074132C" w:rsidP="00BB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opagina"/>
      </w:rPr>
      <w:id w:val="-1311238871"/>
      <w:docPartObj>
        <w:docPartGallery w:val="Page Numbers (Bottom of Page)"/>
        <w:docPartUnique/>
      </w:docPartObj>
    </w:sdtPr>
    <w:sdtEndPr>
      <w:rPr>
        <w:rStyle w:val="Numeropagina"/>
      </w:rPr>
    </w:sdtEndPr>
    <w:sdtContent>
      <w:p w14:paraId="605F7EDA" w14:textId="6D6BBADD" w:rsidR="00050DE6" w:rsidRDefault="00050DE6" w:rsidP="00ED1025">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45CAAB4E" w14:textId="77777777" w:rsidR="00050DE6" w:rsidRDefault="00050DE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opagina"/>
      </w:rPr>
      <w:id w:val="-1492796931"/>
      <w:docPartObj>
        <w:docPartGallery w:val="Page Numbers (Bottom of Page)"/>
        <w:docPartUnique/>
      </w:docPartObj>
    </w:sdtPr>
    <w:sdtEndPr>
      <w:rPr>
        <w:rStyle w:val="Numeropagina"/>
      </w:rPr>
    </w:sdtEndPr>
    <w:sdtContent>
      <w:p w14:paraId="08494A3C" w14:textId="4926E1FC" w:rsidR="00050DE6" w:rsidRDefault="00050DE6" w:rsidP="00ED1025">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366E53EA" w14:textId="0D4FB556" w:rsidR="00120C67" w:rsidRDefault="00120C67">
    <w:pPr>
      <w:pStyle w:val="Pidipagina"/>
    </w:pPr>
    <w:r>
      <w:rPr>
        <w:noProof/>
      </w:rPr>
      <mc:AlternateContent>
        <mc:Choice Requires="wpg">
          <w:drawing>
            <wp:anchor distT="0" distB="0" distL="114300" distR="114300" simplePos="0" relativeHeight="251659264" behindDoc="0" locked="0" layoutInCell="1" allowOverlap="1" wp14:anchorId="22230BDA" wp14:editId="36B51CB4">
              <wp:simplePos x="0" y="0"/>
              <wp:positionH relativeFrom="page">
                <wp:posOffset>208230</wp:posOffset>
              </wp:positionH>
              <wp:positionV relativeFrom="bottomMargin">
                <wp:posOffset>244457</wp:posOffset>
              </wp:positionV>
              <wp:extent cx="7368923" cy="328686"/>
              <wp:effectExtent l="0" t="0" r="0" b="0"/>
              <wp:wrapNone/>
              <wp:docPr id="155" name="Gruppo 155"/>
              <wp:cNvGraphicFramePr/>
              <a:graphic xmlns:a="http://schemas.openxmlformats.org/drawingml/2006/main">
                <a:graphicData uri="http://schemas.microsoft.com/office/word/2010/wordprocessingGroup">
                  <wpg:wgp>
                    <wpg:cNvGrpSpPr/>
                    <wpg:grpSpPr>
                      <a:xfrm>
                        <a:off x="0" y="0"/>
                        <a:ext cx="7368923" cy="328686"/>
                        <a:chOff x="0" y="-54366"/>
                        <a:chExt cx="6147012" cy="328686"/>
                      </a:xfrm>
                    </wpg:grpSpPr>
                    <wps:wsp>
                      <wps:cNvPr id="156" name="Rettangolo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Casella di testo 157"/>
                      <wps:cNvSpPr txBox="1"/>
                      <wps:spPr>
                        <a:xfrm>
                          <a:off x="105731" y="-54366"/>
                          <a:ext cx="6041281" cy="2527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FE361" w14:textId="0B6B9525" w:rsidR="00120C67" w:rsidRDefault="0074132C" w:rsidP="00713230">
                            <w:pPr>
                              <w:pStyle w:val="Pidipagina"/>
                              <w:jc w:val="center"/>
                              <w:rPr>
                                <w:caps/>
                                <w:color w:val="808080" w:themeColor="background1" w:themeShade="80"/>
                                <w:sz w:val="20"/>
                                <w:szCs w:val="20"/>
                              </w:rPr>
                            </w:pPr>
                            <w:sdt>
                              <w:sdtPr>
                                <w:rPr>
                                  <w:color w:val="808080" w:themeColor="background1" w:themeShade="80"/>
                                  <w:sz w:val="20"/>
                                  <w:szCs w:val="20"/>
                                </w:rPr>
                                <w:alias w:val="Autore"/>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120C67">
                                  <w:rPr>
                                    <w:color w:val="808080" w:themeColor="background1" w:themeShade="80"/>
                                    <w:sz w:val="20"/>
                                    <w:szCs w:val="20"/>
                                  </w:rPr>
                                  <w:t>Giuseppe Mannino (2023961)</w:t>
                                </w:r>
                              </w:sdtContent>
                            </w:sdt>
                            <w:r w:rsidR="00120C67">
                              <w:rPr>
                                <w:caps/>
                                <w:color w:val="808080" w:themeColor="background1" w:themeShade="80"/>
                                <w:sz w:val="20"/>
                                <w:szCs w:val="20"/>
                              </w:rPr>
                              <w:t> </w:t>
                            </w:r>
                            <w:r w:rsidR="00C73F07">
                              <w:rPr>
                                <w:caps/>
                                <w:color w:val="808080" w:themeColor="background1" w:themeShade="80"/>
                                <w:sz w:val="20"/>
                                <w:szCs w:val="20"/>
                              </w:rPr>
                              <w:tab/>
                              <w:t xml:space="preserve">                   </w:t>
                            </w:r>
                            <w:r w:rsidR="00713230">
                              <w:rPr>
                                <w:caps/>
                                <w:color w:val="808080" w:themeColor="background1" w:themeShade="80"/>
                                <w:sz w:val="20"/>
                                <w:szCs w:val="20"/>
                              </w:rPr>
                              <w:tab/>
                            </w:r>
                            <w:r w:rsidR="00C73F07">
                              <w:rPr>
                                <w:caps/>
                                <w:color w:val="808080" w:themeColor="background1" w:themeShade="80"/>
                                <w:sz w:val="20"/>
                                <w:szCs w:val="20"/>
                              </w:rPr>
                              <w:t xml:space="preserve"> </w:t>
                            </w:r>
                            <w:r w:rsidR="00050DE6">
                              <w:rPr>
                                <w:caps/>
                                <w:color w:val="808080" w:themeColor="background1" w:themeShade="80"/>
                                <w:sz w:val="20"/>
                                <w:szCs w:val="20"/>
                              </w:rPr>
                              <w:t xml:space="preserve"> </w:t>
                            </w:r>
                            <w:r w:rsidR="00C73F07">
                              <w:rPr>
                                <w:caps/>
                                <w:color w:val="808080" w:themeColor="background1" w:themeShade="80"/>
                                <w:sz w:val="20"/>
                                <w:szCs w:val="20"/>
                              </w:rPr>
                              <w:t xml:space="preserve">               </w:t>
                            </w:r>
                            <w:r w:rsidR="00120C67">
                              <w:rPr>
                                <w:caps/>
                                <w:color w:val="808080" w:themeColor="background1" w:themeShade="80"/>
                                <w:sz w:val="20"/>
                                <w:szCs w:val="20"/>
                              </w:rPr>
                              <w:t> </w:t>
                            </w:r>
                            <w:sdt>
                              <w:sdtPr>
                                <w:rPr>
                                  <w:caps/>
                                  <w:color w:val="808080" w:themeColor="background1" w:themeShade="80"/>
                                  <w:sz w:val="20"/>
                                  <w:szCs w:val="20"/>
                                </w:rPr>
                                <w:alias w:val="Scuola"/>
                                <w:tag w:val="Scuola"/>
                                <w:id w:val="1660265181"/>
                                <w:dataBinding w:prefixMappings="xmlns:ns0='http://schemas.openxmlformats.org/officeDocument/2006/extended-properties' " w:xpath="/ns0:Properties[1]/ns0:Company[1]" w:storeItemID="{6668398D-A668-4E3E-A5EB-62B293D839F1}"/>
                                <w:text/>
                              </w:sdtPr>
                              <w:sdtEndPr/>
                              <w:sdtContent>
                                <w:r w:rsidR="00841BEA">
                                  <w:rPr>
                                    <w:caps/>
                                    <w:color w:val="808080" w:themeColor="background1" w:themeShade="80"/>
                                    <w:sz w:val="20"/>
                                    <w:szCs w:val="20"/>
                                  </w:rPr>
                                  <w:t>DIGital skills and research methods (BMSW4003)</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230BDA" id="Gruppo 155" o:spid="_x0000_s1027" style="position:absolute;margin-left:16.4pt;margin-top:19.25pt;width:580.25pt;height:25.9pt;z-index:251659264;mso-position-horizontal-relative:page;mso-position-vertical-relative:bottom-margin-area;mso-width-relative:margin;mso-height-relative:margin" coordorigin=",-543" coordsize="61470,32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">
              <v:rect id="Rettangolo 156" o:spid="_x0000_s1028" style="position:absolute;width:59436;height:27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" fillcolor="white [3212]" stroked="f" strokeweight="1pt">
                <v:fill opacity="0"/>
              </v:rect>
              <v:shapetype id="_x0000_t202" coordsize="21600,21600" o:spt="202" path="m,l,21600r21600,l21600,xe">
                <v:stroke joinstyle="miter"/>
                <v:path gradientshapeok="t" o:connecttype="rect"/>
              </v:shapetype>
              <v:shape id="Casella di testo 157" o:spid="_x0000_s1029" type="#_x0000_t202" style="position:absolute;left:1057;top:-543;width:60413;height:25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" filled="f" stroked="f" strokeweight=".5pt">
                <v:textbox inset="0,,0">
                  <w:txbxContent>
                    <w:p w14:paraId="451FE361" w14:textId="0B6B9525" w:rsidR="00120C67" w:rsidRDefault="00A22000" w:rsidP="00713230">
                      <w:pPr>
                        <w:pStyle w:val="Pidipagina"/>
                        <w:jc w:val="center"/>
                        <w:rPr>
                          <w:caps/>
                          <w:color w:val="808080" w:themeColor="background1" w:themeShade="80"/>
                          <w:sz w:val="20"/>
                          <w:szCs w:val="20"/>
                        </w:rPr>
                      </w:pPr>
                      <w:sdt>
                        <w:sdtPr>
                          <w:rPr>
                            <w:color w:val="808080" w:themeColor="background1" w:themeShade="80"/>
                            <w:sz w:val="20"/>
                            <w:szCs w:val="20"/>
                          </w:rPr>
                          <w:alias w:val="Autore"/>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120C67">
                            <w:rPr>
                              <w:color w:val="808080" w:themeColor="background1" w:themeShade="80"/>
                              <w:sz w:val="20"/>
                              <w:szCs w:val="20"/>
                            </w:rPr>
                            <w:t>Giuseppe Mannino (2023961)</w:t>
                          </w:r>
                        </w:sdtContent>
                      </w:sdt>
                      <w:r w:rsidR="00120C67">
                        <w:rPr>
                          <w:caps/>
                          <w:color w:val="808080" w:themeColor="background1" w:themeShade="80"/>
                          <w:sz w:val="20"/>
                          <w:szCs w:val="20"/>
                        </w:rPr>
                        <w:t> </w:t>
                      </w:r>
                      <w:r w:rsidR="00C73F07">
                        <w:rPr>
                          <w:caps/>
                          <w:color w:val="808080" w:themeColor="background1" w:themeShade="80"/>
                          <w:sz w:val="20"/>
                          <w:szCs w:val="20"/>
                        </w:rPr>
                        <w:tab/>
                        <w:t xml:space="preserve">                   </w:t>
                      </w:r>
                      <w:r w:rsidR="00713230">
                        <w:rPr>
                          <w:caps/>
                          <w:color w:val="808080" w:themeColor="background1" w:themeShade="80"/>
                          <w:sz w:val="20"/>
                          <w:szCs w:val="20"/>
                        </w:rPr>
                        <w:tab/>
                      </w:r>
                      <w:r w:rsidR="00C73F07">
                        <w:rPr>
                          <w:caps/>
                          <w:color w:val="808080" w:themeColor="background1" w:themeShade="80"/>
                          <w:sz w:val="20"/>
                          <w:szCs w:val="20"/>
                        </w:rPr>
                        <w:t xml:space="preserve"> </w:t>
                      </w:r>
                      <w:r w:rsidR="00050DE6">
                        <w:rPr>
                          <w:caps/>
                          <w:color w:val="808080" w:themeColor="background1" w:themeShade="80"/>
                          <w:sz w:val="20"/>
                          <w:szCs w:val="20"/>
                        </w:rPr>
                        <w:t xml:space="preserve"> </w:t>
                      </w:r>
                      <w:r w:rsidR="00C73F07">
                        <w:rPr>
                          <w:caps/>
                          <w:color w:val="808080" w:themeColor="background1" w:themeShade="80"/>
                          <w:sz w:val="20"/>
                          <w:szCs w:val="20"/>
                        </w:rPr>
                        <w:t xml:space="preserve">               </w:t>
                      </w:r>
                      <w:r w:rsidR="00120C67">
                        <w:rPr>
                          <w:caps/>
                          <w:color w:val="808080" w:themeColor="background1" w:themeShade="80"/>
                          <w:sz w:val="20"/>
                          <w:szCs w:val="20"/>
                        </w:rPr>
                        <w:t> </w:t>
                      </w:r>
                      <w:sdt>
                        <w:sdtPr>
                          <w:rPr>
                            <w:caps/>
                            <w:color w:val="808080" w:themeColor="background1" w:themeShade="80"/>
                            <w:sz w:val="20"/>
                            <w:szCs w:val="20"/>
                          </w:rPr>
                          <w:alias w:val="Scuola"/>
                          <w:tag w:val="Scuola"/>
                          <w:id w:val="1660265181"/>
                          <w:dataBinding w:prefixMappings="xmlns:ns0='http://schemas.openxmlformats.org/officeDocument/2006/extended-properties' " w:xpath="/ns0:Properties[1]/ns0:Company[1]" w:storeItemID="{6668398D-A668-4E3E-A5EB-62B293D839F1}"/>
                          <w:text/>
                        </w:sdtPr>
                        <w:sdtEndPr/>
                        <w:sdtContent>
                          <w:r w:rsidR="00841BEA">
                            <w:rPr>
                              <w:caps/>
                              <w:color w:val="808080" w:themeColor="background1" w:themeShade="80"/>
                              <w:sz w:val="20"/>
                              <w:szCs w:val="20"/>
                            </w:rPr>
                            <w:t>DIGital skills and research methods (BMSW4003)</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23A3F6" w14:textId="77777777" w:rsidR="0074132C" w:rsidRDefault="0074132C" w:rsidP="00BB16DB">
      <w:r>
        <w:separator/>
      </w:r>
    </w:p>
  </w:footnote>
  <w:footnote w:type="continuationSeparator" w:id="0">
    <w:p w14:paraId="25E8C3BC" w14:textId="77777777" w:rsidR="0074132C" w:rsidRDefault="0074132C" w:rsidP="00BB1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BCB61" w14:textId="7B3F9035" w:rsidR="00C05130" w:rsidRPr="00A92F2B" w:rsidRDefault="00FE0DCC">
    <w:pPr>
      <w:pStyle w:val="Intestazione"/>
      <w:rPr>
        <w:rFonts w:ascii="Arial" w:hAnsi="Arial" w:cs="Arial"/>
        <w:sz w:val="22"/>
        <w:szCs w:val="22"/>
      </w:rPr>
    </w:pPr>
    <w:r w:rsidRPr="00A92F2B">
      <w:rPr>
        <w:rFonts w:ascii="Arial" w:hAnsi="Arial" w:cs="Arial"/>
        <w:sz w:val="22"/>
        <w:szCs w:val="22"/>
      </w:rPr>
      <w:t>University of Wal</w:t>
    </w:r>
    <w:r w:rsidR="00A92F2B" w:rsidRPr="00A92F2B">
      <w:rPr>
        <w:rFonts w:ascii="Arial" w:hAnsi="Arial" w:cs="Arial"/>
        <w:sz w:val="22"/>
        <w:szCs w:val="22"/>
      </w:rPr>
      <w:t>es Trinity Saint David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C4"/>
    <w:rsid w:val="00001B69"/>
    <w:rsid w:val="00001EEE"/>
    <w:rsid w:val="00004E36"/>
    <w:rsid w:val="000103FB"/>
    <w:rsid w:val="0001124A"/>
    <w:rsid w:val="00015AA1"/>
    <w:rsid w:val="000173C7"/>
    <w:rsid w:val="000349B8"/>
    <w:rsid w:val="00036F50"/>
    <w:rsid w:val="00050DE6"/>
    <w:rsid w:val="00070806"/>
    <w:rsid w:val="00076091"/>
    <w:rsid w:val="00083324"/>
    <w:rsid w:val="00086DC5"/>
    <w:rsid w:val="000906FC"/>
    <w:rsid w:val="0009741B"/>
    <w:rsid w:val="000A5302"/>
    <w:rsid w:val="000D3EB6"/>
    <w:rsid w:val="000D4B9A"/>
    <w:rsid w:val="000E1A92"/>
    <w:rsid w:val="000F1240"/>
    <w:rsid w:val="000F3E6C"/>
    <w:rsid w:val="000F649F"/>
    <w:rsid w:val="001041FC"/>
    <w:rsid w:val="0011025D"/>
    <w:rsid w:val="00120164"/>
    <w:rsid w:val="00120C67"/>
    <w:rsid w:val="00135FDD"/>
    <w:rsid w:val="00157D58"/>
    <w:rsid w:val="00165BC0"/>
    <w:rsid w:val="001664EC"/>
    <w:rsid w:val="0017301C"/>
    <w:rsid w:val="00175CA1"/>
    <w:rsid w:val="00186DD4"/>
    <w:rsid w:val="00190925"/>
    <w:rsid w:val="00195869"/>
    <w:rsid w:val="0019657C"/>
    <w:rsid w:val="001A3FAE"/>
    <w:rsid w:val="001B0DEB"/>
    <w:rsid w:val="001C656C"/>
    <w:rsid w:val="001D0F7C"/>
    <w:rsid w:val="001D103C"/>
    <w:rsid w:val="001E6206"/>
    <w:rsid w:val="001E7646"/>
    <w:rsid w:val="001F30F7"/>
    <w:rsid w:val="00222297"/>
    <w:rsid w:val="00223109"/>
    <w:rsid w:val="00234718"/>
    <w:rsid w:val="0024174C"/>
    <w:rsid w:val="002435C2"/>
    <w:rsid w:val="00245C08"/>
    <w:rsid w:val="00255734"/>
    <w:rsid w:val="00261CA8"/>
    <w:rsid w:val="00275317"/>
    <w:rsid w:val="00286B91"/>
    <w:rsid w:val="002A2C4D"/>
    <w:rsid w:val="002A5301"/>
    <w:rsid w:val="002B03AA"/>
    <w:rsid w:val="002B3E7C"/>
    <w:rsid w:val="002C7FE3"/>
    <w:rsid w:val="002D45C4"/>
    <w:rsid w:val="002D61C6"/>
    <w:rsid w:val="002E37C1"/>
    <w:rsid w:val="002E773B"/>
    <w:rsid w:val="002F0264"/>
    <w:rsid w:val="002F1B0B"/>
    <w:rsid w:val="002F3BE1"/>
    <w:rsid w:val="002F7910"/>
    <w:rsid w:val="00300928"/>
    <w:rsid w:val="00303464"/>
    <w:rsid w:val="0031054B"/>
    <w:rsid w:val="0031099A"/>
    <w:rsid w:val="003148EF"/>
    <w:rsid w:val="00315D58"/>
    <w:rsid w:val="00320832"/>
    <w:rsid w:val="00322E9C"/>
    <w:rsid w:val="00332313"/>
    <w:rsid w:val="0033273C"/>
    <w:rsid w:val="00336F0B"/>
    <w:rsid w:val="00343ED4"/>
    <w:rsid w:val="00347C09"/>
    <w:rsid w:val="00347D78"/>
    <w:rsid w:val="00355076"/>
    <w:rsid w:val="003551FA"/>
    <w:rsid w:val="003639FE"/>
    <w:rsid w:val="00366B28"/>
    <w:rsid w:val="00371F10"/>
    <w:rsid w:val="00374308"/>
    <w:rsid w:val="00383FCC"/>
    <w:rsid w:val="00396EDD"/>
    <w:rsid w:val="003B0B1C"/>
    <w:rsid w:val="003D64F3"/>
    <w:rsid w:val="003E6FE3"/>
    <w:rsid w:val="003F13D4"/>
    <w:rsid w:val="00404997"/>
    <w:rsid w:val="00414D17"/>
    <w:rsid w:val="00416B85"/>
    <w:rsid w:val="00424AE7"/>
    <w:rsid w:val="00431B81"/>
    <w:rsid w:val="004341AE"/>
    <w:rsid w:val="00434FC7"/>
    <w:rsid w:val="00441050"/>
    <w:rsid w:val="004512B6"/>
    <w:rsid w:val="00461064"/>
    <w:rsid w:val="004627EE"/>
    <w:rsid w:val="00462F81"/>
    <w:rsid w:val="0046304D"/>
    <w:rsid w:val="004660C5"/>
    <w:rsid w:val="00485FB4"/>
    <w:rsid w:val="00487F7B"/>
    <w:rsid w:val="00497589"/>
    <w:rsid w:val="004A49AE"/>
    <w:rsid w:val="004B0DC5"/>
    <w:rsid w:val="004B4CF5"/>
    <w:rsid w:val="004B7E92"/>
    <w:rsid w:val="004C4BCA"/>
    <w:rsid w:val="004C5699"/>
    <w:rsid w:val="004E660B"/>
    <w:rsid w:val="004F0404"/>
    <w:rsid w:val="00500896"/>
    <w:rsid w:val="00521DEC"/>
    <w:rsid w:val="005377F6"/>
    <w:rsid w:val="005415D4"/>
    <w:rsid w:val="00545A9D"/>
    <w:rsid w:val="005473B4"/>
    <w:rsid w:val="005723A9"/>
    <w:rsid w:val="00574324"/>
    <w:rsid w:val="00574E19"/>
    <w:rsid w:val="00577587"/>
    <w:rsid w:val="00581F29"/>
    <w:rsid w:val="00585646"/>
    <w:rsid w:val="0058595C"/>
    <w:rsid w:val="00591BE3"/>
    <w:rsid w:val="005A1A9E"/>
    <w:rsid w:val="005A2026"/>
    <w:rsid w:val="005A28A7"/>
    <w:rsid w:val="005A3FAE"/>
    <w:rsid w:val="005B0020"/>
    <w:rsid w:val="005B2771"/>
    <w:rsid w:val="005B4C91"/>
    <w:rsid w:val="005C1C50"/>
    <w:rsid w:val="005C318F"/>
    <w:rsid w:val="005D0EE3"/>
    <w:rsid w:val="005E130F"/>
    <w:rsid w:val="005F17DD"/>
    <w:rsid w:val="005F6B82"/>
    <w:rsid w:val="0060438B"/>
    <w:rsid w:val="0060569F"/>
    <w:rsid w:val="00606AE0"/>
    <w:rsid w:val="006166C4"/>
    <w:rsid w:val="0063664C"/>
    <w:rsid w:val="0065104B"/>
    <w:rsid w:val="00660B5A"/>
    <w:rsid w:val="00662FB3"/>
    <w:rsid w:val="00664727"/>
    <w:rsid w:val="006666D0"/>
    <w:rsid w:val="00683532"/>
    <w:rsid w:val="006879B1"/>
    <w:rsid w:val="00687A5D"/>
    <w:rsid w:val="00687A6C"/>
    <w:rsid w:val="0069083E"/>
    <w:rsid w:val="00695D4B"/>
    <w:rsid w:val="00696EE3"/>
    <w:rsid w:val="006A0725"/>
    <w:rsid w:val="006A589F"/>
    <w:rsid w:val="006B0D26"/>
    <w:rsid w:val="006B3680"/>
    <w:rsid w:val="006B4EC3"/>
    <w:rsid w:val="006C3EE9"/>
    <w:rsid w:val="006C42E0"/>
    <w:rsid w:val="006D2B62"/>
    <w:rsid w:val="006E5712"/>
    <w:rsid w:val="006E5A12"/>
    <w:rsid w:val="006F003C"/>
    <w:rsid w:val="006F1CD8"/>
    <w:rsid w:val="006F4EB8"/>
    <w:rsid w:val="006F5DE2"/>
    <w:rsid w:val="006F6868"/>
    <w:rsid w:val="006F69C5"/>
    <w:rsid w:val="006F7771"/>
    <w:rsid w:val="00706DB2"/>
    <w:rsid w:val="007127DE"/>
    <w:rsid w:val="00713230"/>
    <w:rsid w:val="00716FB6"/>
    <w:rsid w:val="0072297D"/>
    <w:rsid w:val="00723671"/>
    <w:rsid w:val="0072369B"/>
    <w:rsid w:val="0074132C"/>
    <w:rsid w:val="00756617"/>
    <w:rsid w:val="00760031"/>
    <w:rsid w:val="00762228"/>
    <w:rsid w:val="0076432D"/>
    <w:rsid w:val="00764381"/>
    <w:rsid w:val="007663B0"/>
    <w:rsid w:val="007675EF"/>
    <w:rsid w:val="00767919"/>
    <w:rsid w:val="00790FED"/>
    <w:rsid w:val="007949F5"/>
    <w:rsid w:val="007A56A8"/>
    <w:rsid w:val="007B620B"/>
    <w:rsid w:val="007C0D0F"/>
    <w:rsid w:val="007C1BC2"/>
    <w:rsid w:val="007C3810"/>
    <w:rsid w:val="007E2E21"/>
    <w:rsid w:val="007F3780"/>
    <w:rsid w:val="00801091"/>
    <w:rsid w:val="00804295"/>
    <w:rsid w:val="008105CD"/>
    <w:rsid w:val="00812805"/>
    <w:rsid w:val="00817E01"/>
    <w:rsid w:val="00820A38"/>
    <w:rsid w:val="00834B5F"/>
    <w:rsid w:val="00835850"/>
    <w:rsid w:val="00837487"/>
    <w:rsid w:val="00837F2E"/>
    <w:rsid w:val="00841BEA"/>
    <w:rsid w:val="00843A40"/>
    <w:rsid w:val="00844CCA"/>
    <w:rsid w:val="0085330A"/>
    <w:rsid w:val="00861BEA"/>
    <w:rsid w:val="00870F1A"/>
    <w:rsid w:val="008748A9"/>
    <w:rsid w:val="00876E66"/>
    <w:rsid w:val="008821A1"/>
    <w:rsid w:val="00882AF1"/>
    <w:rsid w:val="008936B7"/>
    <w:rsid w:val="008A288E"/>
    <w:rsid w:val="008B7141"/>
    <w:rsid w:val="008C06B7"/>
    <w:rsid w:val="008E2EB0"/>
    <w:rsid w:val="008E3E3F"/>
    <w:rsid w:val="008F386D"/>
    <w:rsid w:val="008F3E1D"/>
    <w:rsid w:val="008F7237"/>
    <w:rsid w:val="009066B0"/>
    <w:rsid w:val="00912104"/>
    <w:rsid w:val="009211D6"/>
    <w:rsid w:val="00925E74"/>
    <w:rsid w:val="00926BB9"/>
    <w:rsid w:val="00941F1E"/>
    <w:rsid w:val="00943CB3"/>
    <w:rsid w:val="00966F7E"/>
    <w:rsid w:val="00976990"/>
    <w:rsid w:val="00980642"/>
    <w:rsid w:val="0098619B"/>
    <w:rsid w:val="009867C4"/>
    <w:rsid w:val="0099237C"/>
    <w:rsid w:val="00992F61"/>
    <w:rsid w:val="009A2B16"/>
    <w:rsid w:val="009A51AA"/>
    <w:rsid w:val="009C01FE"/>
    <w:rsid w:val="009C55AE"/>
    <w:rsid w:val="009D7692"/>
    <w:rsid w:val="009D7715"/>
    <w:rsid w:val="009E07FB"/>
    <w:rsid w:val="00A0407B"/>
    <w:rsid w:val="00A10534"/>
    <w:rsid w:val="00A209EB"/>
    <w:rsid w:val="00A22000"/>
    <w:rsid w:val="00A228BA"/>
    <w:rsid w:val="00A343F2"/>
    <w:rsid w:val="00A46DBB"/>
    <w:rsid w:val="00A604AC"/>
    <w:rsid w:val="00A6062C"/>
    <w:rsid w:val="00A66601"/>
    <w:rsid w:val="00A92F2B"/>
    <w:rsid w:val="00A9533A"/>
    <w:rsid w:val="00A95871"/>
    <w:rsid w:val="00AA3932"/>
    <w:rsid w:val="00AA538E"/>
    <w:rsid w:val="00AB4C1E"/>
    <w:rsid w:val="00AC5402"/>
    <w:rsid w:val="00AC5468"/>
    <w:rsid w:val="00AC7A8C"/>
    <w:rsid w:val="00AC7CD7"/>
    <w:rsid w:val="00AD4A3E"/>
    <w:rsid w:val="00AD562B"/>
    <w:rsid w:val="00AF4376"/>
    <w:rsid w:val="00B04696"/>
    <w:rsid w:val="00B0600C"/>
    <w:rsid w:val="00B1466A"/>
    <w:rsid w:val="00B21E36"/>
    <w:rsid w:val="00B26E24"/>
    <w:rsid w:val="00B274B0"/>
    <w:rsid w:val="00B46A38"/>
    <w:rsid w:val="00B51ACA"/>
    <w:rsid w:val="00B63332"/>
    <w:rsid w:val="00B63387"/>
    <w:rsid w:val="00B73164"/>
    <w:rsid w:val="00B7585D"/>
    <w:rsid w:val="00B8548C"/>
    <w:rsid w:val="00B96A60"/>
    <w:rsid w:val="00B96ECA"/>
    <w:rsid w:val="00BA0D70"/>
    <w:rsid w:val="00BB16DB"/>
    <w:rsid w:val="00BB5C3A"/>
    <w:rsid w:val="00BC0FCE"/>
    <w:rsid w:val="00BD2384"/>
    <w:rsid w:val="00BE2772"/>
    <w:rsid w:val="00BE6EF6"/>
    <w:rsid w:val="00BF1EE2"/>
    <w:rsid w:val="00C02B5C"/>
    <w:rsid w:val="00C05130"/>
    <w:rsid w:val="00C179D6"/>
    <w:rsid w:val="00C26AB9"/>
    <w:rsid w:val="00C30011"/>
    <w:rsid w:val="00C35D5A"/>
    <w:rsid w:val="00C4005F"/>
    <w:rsid w:val="00C40E1D"/>
    <w:rsid w:val="00C55A61"/>
    <w:rsid w:val="00C66A84"/>
    <w:rsid w:val="00C67957"/>
    <w:rsid w:val="00C720F2"/>
    <w:rsid w:val="00C73F07"/>
    <w:rsid w:val="00C8065C"/>
    <w:rsid w:val="00C81016"/>
    <w:rsid w:val="00C867E4"/>
    <w:rsid w:val="00C91798"/>
    <w:rsid w:val="00C93423"/>
    <w:rsid w:val="00C97B2F"/>
    <w:rsid w:val="00CB7BA2"/>
    <w:rsid w:val="00CC4E0D"/>
    <w:rsid w:val="00CC624B"/>
    <w:rsid w:val="00CD3B30"/>
    <w:rsid w:val="00CE7240"/>
    <w:rsid w:val="00D0617F"/>
    <w:rsid w:val="00D161FF"/>
    <w:rsid w:val="00D17D5F"/>
    <w:rsid w:val="00D202ED"/>
    <w:rsid w:val="00D45275"/>
    <w:rsid w:val="00D45880"/>
    <w:rsid w:val="00D5277E"/>
    <w:rsid w:val="00D52E68"/>
    <w:rsid w:val="00D57B05"/>
    <w:rsid w:val="00D60FF0"/>
    <w:rsid w:val="00D64D19"/>
    <w:rsid w:val="00D86289"/>
    <w:rsid w:val="00DA0CD6"/>
    <w:rsid w:val="00DB18CF"/>
    <w:rsid w:val="00DB3724"/>
    <w:rsid w:val="00DB432D"/>
    <w:rsid w:val="00DB4A6B"/>
    <w:rsid w:val="00DC2FF6"/>
    <w:rsid w:val="00DC4ECD"/>
    <w:rsid w:val="00DC654C"/>
    <w:rsid w:val="00DD42F3"/>
    <w:rsid w:val="00DE1E4A"/>
    <w:rsid w:val="00DE2B4B"/>
    <w:rsid w:val="00E02A0A"/>
    <w:rsid w:val="00E04B31"/>
    <w:rsid w:val="00E07431"/>
    <w:rsid w:val="00E14C63"/>
    <w:rsid w:val="00E20F4A"/>
    <w:rsid w:val="00E24595"/>
    <w:rsid w:val="00E249B4"/>
    <w:rsid w:val="00E263F6"/>
    <w:rsid w:val="00E27B09"/>
    <w:rsid w:val="00E303A2"/>
    <w:rsid w:val="00E463C2"/>
    <w:rsid w:val="00E55444"/>
    <w:rsid w:val="00E56ED6"/>
    <w:rsid w:val="00E60D9C"/>
    <w:rsid w:val="00E64EA3"/>
    <w:rsid w:val="00E70C0E"/>
    <w:rsid w:val="00E76A0B"/>
    <w:rsid w:val="00E8751F"/>
    <w:rsid w:val="00E90B73"/>
    <w:rsid w:val="00E91B29"/>
    <w:rsid w:val="00E976C1"/>
    <w:rsid w:val="00EA7E99"/>
    <w:rsid w:val="00EB2C18"/>
    <w:rsid w:val="00EB4080"/>
    <w:rsid w:val="00EB496D"/>
    <w:rsid w:val="00EB7614"/>
    <w:rsid w:val="00EC00E7"/>
    <w:rsid w:val="00EC1E74"/>
    <w:rsid w:val="00EC4653"/>
    <w:rsid w:val="00EC4D30"/>
    <w:rsid w:val="00EE0ED3"/>
    <w:rsid w:val="00EF5E1B"/>
    <w:rsid w:val="00EF6F5B"/>
    <w:rsid w:val="00F0527D"/>
    <w:rsid w:val="00F06E0F"/>
    <w:rsid w:val="00F22B0F"/>
    <w:rsid w:val="00F23964"/>
    <w:rsid w:val="00F27ABF"/>
    <w:rsid w:val="00F52D80"/>
    <w:rsid w:val="00F53123"/>
    <w:rsid w:val="00F55330"/>
    <w:rsid w:val="00F55F65"/>
    <w:rsid w:val="00F5634F"/>
    <w:rsid w:val="00F616B2"/>
    <w:rsid w:val="00F62200"/>
    <w:rsid w:val="00F745AA"/>
    <w:rsid w:val="00F75C6A"/>
    <w:rsid w:val="00F91B6E"/>
    <w:rsid w:val="00F925A0"/>
    <w:rsid w:val="00F92C2E"/>
    <w:rsid w:val="00F93B95"/>
    <w:rsid w:val="00FA0CCF"/>
    <w:rsid w:val="00FA4578"/>
    <w:rsid w:val="00FA5AFC"/>
    <w:rsid w:val="00FA7506"/>
    <w:rsid w:val="00FB2200"/>
    <w:rsid w:val="00FB30F3"/>
    <w:rsid w:val="00FB48D6"/>
    <w:rsid w:val="00FB507E"/>
    <w:rsid w:val="00FB5FFE"/>
    <w:rsid w:val="00FC72B9"/>
    <w:rsid w:val="00FD44EF"/>
    <w:rsid w:val="00FD46C3"/>
    <w:rsid w:val="00FE0DCC"/>
    <w:rsid w:val="00FE3E88"/>
    <w:rsid w:val="00FF5248"/>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324BA"/>
  <w15:chartTrackingRefBased/>
  <w15:docId w15:val="{218C519D-DC39-234F-A701-982F6D13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66472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64727"/>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664727"/>
    <w:pPr>
      <w:spacing w:before="480" w:line="276" w:lineRule="auto"/>
      <w:outlineLvl w:val="9"/>
    </w:pPr>
    <w:rPr>
      <w:b/>
      <w:bCs/>
      <w:sz w:val="28"/>
      <w:szCs w:val="28"/>
      <w:lang w:eastAsia="it-IT"/>
    </w:rPr>
  </w:style>
  <w:style w:type="paragraph" w:styleId="Sommario1">
    <w:name w:val="toc 1"/>
    <w:basedOn w:val="Normale"/>
    <w:next w:val="Normale"/>
    <w:autoRedefine/>
    <w:uiPriority w:val="39"/>
    <w:unhideWhenUsed/>
    <w:rsid w:val="00664727"/>
    <w:pPr>
      <w:spacing w:before="120"/>
    </w:pPr>
    <w:rPr>
      <w:rFonts w:cstheme="minorHAnsi"/>
      <w:b/>
      <w:bCs/>
      <w:i/>
      <w:iCs/>
    </w:rPr>
  </w:style>
  <w:style w:type="paragraph" w:styleId="Sommario2">
    <w:name w:val="toc 2"/>
    <w:basedOn w:val="Normale"/>
    <w:next w:val="Normale"/>
    <w:autoRedefine/>
    <w:uiPriority w:val="39"/>
    <w:semiHidden/>
    <w:unhideWhenUsed/>
    <w:rsid w:val="00664727"/>
    <w:pPr>
      <w:spacing w:before="120"/>
      <w:ind w:left="240"/>
    </w:pPr>
    <w:rPr>
      <w:rFonts w:cstheme="minorHAnsi"/>
      <w:b/>
      <w:bCs/>
      <w:sz w:val="22"/>
      <w:szCs w:val="22"/>
    </w:rPr>
  </w:style>
  <w:style w:type="paragraph" w:styleId="Sommario3">
    <w:name w:val="toc 3"/>
    <w:basedOn w:val="Normale"/>
    <w:next w:val="Normale"/>
    <w:autoRedefine/>
    <w:uiPriority w:val="39"/>
    <w:semiHidden/>
    <w:unhideWhenUsed/>
    <w:rsid w:val="00664727"/>
    <w:pPr>
      <w:ind w:left="480"/>
    </w:pPr>
    <w:rPr>
      <w:rFonts w:cstheme="minorHAnsi"/>
      <w:sz w:val="20"/>
      <w:szCs w:val="20"/>
    </w:rPr>
  </w:style>
  <w:style w:type="paragraph" w:styleId="Sommario4">
    <w:name w:val="toc 4"/>
    <w:basedOn w:val="Normale"/>
    <w:next w:val="Normale"/>
    <w:autoRedefine/>
    <w:uiPriority w:val="39"/>
    <w:semiHidden/>
    <w:unhideWhenUsed/>
    <w:rsid w:val="00664727"/>
    <w:pPr>
      <w:ind w:left="720"/>
    </w:pPr>
    <w:rPr>
      <w:rFonts w:cstheme="minorHAnsi"/>
      <w:sz w:val="20"/>
      <w:szCs w:val="20"/>
    </w:rPr>
  </w:style>
  <w:style w:type="paragraph" w:styleId="Sommario5">
    <w:name w:val="toc 5"/>
    <w:basedOn w:val="Normale"/>
    <w:next w:val="Normale"/>
    <w:autoRedefine/>
    <w:uiPriority w:val="39"/>
    <w:semiHidden/>
    <w:unhideWhenUsed/>
    <w:rsid w:val="00664727"/>
    <w:pPr>
      <w:ind w:left="960"/>
    </w:pPr>
    <w:rPr>
      <w:rFonts w:cstheme="minorHAnsi"/>
      <w:sz w:val="20"/>
      <w:szCs w:val="20"/>
    </w:rPr>
  </w:style>
  <w:style w:type="paragraph" w:styleId="Sommario6">
    <w:name w:val="toc 6"/>
    <w:basedOn w:val="Normale"/>
    <w:next w:val="Normale"/>
    <w:autoRedefine/>
    <w:uiPriority w:val="39"/>
    <w:semiHidden/>
    <w:unhideWhenUsed/>
    <w:rsid w:val="00664727"/>
    <w:pPr>
      <w:ind w:left="1200"/>
    </w:pPr>
    <w:rPr>
      <w:rFonts w:cstheme="minorHAnsi"/>
      <w:sz w:val="20"/>
      <w:szCs w:val="20"/>
    </w:rPr>
  </w:style>
  <w:style w:type="paragraph" w:styleId="Sommario7">
    <w:name w:val="toc 7"/>
    <w:basedOn w:val="Normale"/>
    <w:next w:val="Normale"/>
    <w:autoRedefine/>
    <w:uiPriority w:val="39"/>
    <w:semiHidden/>
    <w:unhideWhenUsed/>
    <w:rsid w:val="00664727"/>
    <w:pPr>
      <w:ind w:left="1440"/>
    </w:pPr>
    <w:rPr>
      <w:rFonts w:cstheme="minorHAnsi"/>
      <w:sz w:val="20"/>
      <w:szCs w:val="20"/>
    </w:rPr>
  </w:style>
  <w:style w:type="paragraph" w:styleId="Sommario8">
    <w:name w:val="toc 8"/>
    <w:basedOn w:val="Normale"/>
    <w:next w:val="Normale"/>
    <w:autoRedefine/>
    <w:uiPriority w:val="39"/>
    <w:semiHidden/>
    <w:unhideWhenUsed/>
    <w:rsid w:val="00664727"/>
    <w:pPr>
      <w:ind w:left="1680"/>
    </w:pPr>
    <w:rPr>
      <w:rFonts w:cstheme="minorHAnsi"/>
      <w:sz w:val="20"/>
      <w:szCs w:val="20"/>
    </w:rPr>
  </w:style>
  <w:style w:type="paragraph" w:styleId="Sommario9">
    <w:name w:val="toc 9"/>
    <w:basedOn w:val="Normale"/>
    <w:next w:val="Normale"/>
    <w:autoRedefine/>
    <w:uiPriority w:val="39"/>
    <w:semiHidden/>
    <w:unhideWhenUsed/>
    <w:rsid w:val="00664727"/>
    <w:pPr>
      <w:ind w:left="1920"/>
    </w:pPr>
    <w:rPr>
      <w:rFonts w:cstheme="minorHAnsi"/>
      <w:sz w:val="20"/>
      <w:szCs w:val="20"/>
    </w:rPr>
  </w:style>
  <w:style w:type="paragraph" w:styleId="Bibliografia">
    <w:name w:val="Bibliography"/>
    <w:basedOn w:val="Normale"/>
    <w:next w:val="Normale"/>
    <w:uiPriority w:val="37"/>
    <w:unhideWhenUsed/>
    <w:rsid w:val="00315D58"/>
  </w:style>
  <w:style w:type="character" w:styleId="Collegamentoipertestuale">
    <w:name w:val="Hyperlink"/>
    <w:basedOn w:val="Carpredefinitoparagrafo"/>
    <w:uiPriority w:val="99"/>
    <w:unhideWhenUsed/>
    <w:rsid w:val="002D61C6"/>
    <w:rPr>
      <w:color w:val="0563C1" w:themeColor="hyperlink"/>
      <w:u w:val="single"/>
    </w:rPr>
  </w:style>
  <w:style w:type="paragraph" w:styleId="Intestazione">
    <w:name w:val="header"/>
    <w:basedOn w:val="Normale"/>
    <w:link w:val="IntestazioneCarattere"/>
    <w:uiPriority w:val="99"/>
    <w:unhideWhenUsed/>
    <w:rsid w:val="00BB16DB"/>
    <w:pPr>
      <w:tabs>
        <w:tab w:val="center" w:pos="4513"/>
        <w:tab w:val="right" w:pos="9026"/>
      </w:tabs>
    </w:pPr>
  </w:style>
  <w:style w:type="character" w:customStyle="1" w:styleId="IntestazioneCarattere">
    <w:name w:val="Intestazione Carattere"/>
    <w:basedOn w:val="Carpredefinitoparagrafo"/>
    <w:link w:val="Intestazione"/>
    <w:uiPriority w:val="99"/>
    <w:rsid w:val="00BB16DB"/>
    <w:rPr>
      <w:lang w:val="en-GB"/>
    </w:rPr>
  </w:style>
  <w:style w:type="paragraph" w:styleId="Pidipagina">
    <w:name w:val="footer"/>
    <w:basedOn w:val="Normale"/>
    <w:link w:val="PidipaginaCarattere"/>
    <w:uiPriority w:val="99"/>
    <w:unhideWhenUsed/>
    <w:rsid w:val="00BB16DB"/>
    <w:pPr>
      <w:tabs>
        <w:tab w:val="center" w:pos="4513"/>
        <w:tab w:val="right" w:pos="9026"/>
      </w:tabs>
    </w:pPr>
  </w:style>
  <w:style w:type="character" w:customStyle="1" w:styleId="PidipaginaCarattere">
    <w:name w:val="Piè di pagina Carattere"/>
    <w:basedOn w:val="Carpredefinitoparagrafo"/>
    <w:link w:val="Pidipagina"/>
    <w:uiPriority w:val="99"/>
    <w:rsid w:val="00BB16DB"/>
    <w:rPr>
      <w:lang w:val="en-GB"/>
    </w:rPr>
  </w:style>
  <w:style w:type="paragraph" w:styleId="Nessunaspaziatura">
    <w:name w:val="No Spacing"/>
    <w:link w:val="NessunaspaziaturaCarattere"/>
    <w:uiPriority w:val="1"/>
    <w:qFormat/>
    <w:rsid w:val="00234718"/>
    <w:rPr>
      <w:rFonts w:eastAsiaTheme="minorEastAsia"/>
      <w:sz w:val="22"/>
      <w:szCs w:val="22"/>
      <w:lang w:val="en-US" w:eastAsia="zh-CN"/>
    </w:rPr>
  </w:style>
  <w:style w:type="character" w:customStyle="1" w:styleId="NessunaspaziaturaCarattere">
    <w:name w:val="Nessuna spaziatura Carattere"/>
    <w:basedOn w:val="Carpredefinitoparagrafo"/>
    <w:link w:val="Nessunaspaziatura"/>
    <w:uiPriority w:val="1"/>
    <w:rsid w:val="00234718"/>
    <w:rPr>
      <w:rFonts w:eastAsiaTheme="minorEastAsia"/>
      <w:sz w:val="22"/>
      <w:szCs w:val="22"/>
      <w:lang w:val="en-US" w:eastAsia="zh-CN"/>
    </w:rPr>
  </w:style>
  <w:style w:type="paragraph" w:styleId="Didascalia">
    <w:name w:val="caption"/>
    <w:basedOn w:val="Normale"/>
    <w:next w:val="Normale"/>
    <w:uiPriority w:val="35"/>
    <w:unhideWhenUsed/>
    <w:qFormat/>
    <w:rsid w:val="00FE3E88"/>
    <w:pPr>
      <w:spacing w:after="200"/>
    </w:pPr>
    <w:rPr>
      <w:i/>
      <w:iCs/>
      <w:color w:val="44546A" w:themeColor="text2"/>
      <w:sz w:val="18"/>
      <w:szCs w:val="18"/>
    </w:rPr>
  </w:style>
  <w:style w:type="character" w:styleId="Numeropagina">
    <w:name w:val="page number"/>
    <w:basedOn w:val="Carpredefinitoparagrafo"/>
    <w:uiPriority w:val="99"/>
    <w:semiHidden/>
    <w:unhideWhenUsed/>
    <w:rsid w:val="00050DE6"/>
  </w:style>
  <w:style w:type="table" w:styleId="Grigliatabella">
    <w:name w:val="Table Grid"/>
    <w:basedOn w:val="Tabellanormale"/>
    <w:uiPriority w:val="39"/>
    <w:rsid w:val="00C806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08187">
      <w:bodyDiv w:val="1"/>
      <w:marLeft w:val="0"/>
      <w:marRight w:val="0"/>
      <w:marTop w:val="0"/>
      <w:marBottom w:val="0"/>
      <w:divBdr>
        <w:top w:val="none" w:sz="0" w:space="0" w:color="auto"/>
        <w:left w:val="none" w:sz="0" w:space="0" w:color="auto"/>
        <w:bottom w:val="none" w:sz="0" w:space="0" w:color="auto"/>
        <w:right w:val="none" w:sz="0" w:space="0" w:color="auto"/>
      </w:divBdr>
    </w:div>
    <w:div w:id="81950856">
      <w:bodyDiv w:val="1"/>
      <w:marLeft w:val="0"/>
      <w:marRight w:val="0"/>
      <w:marTop w:val="0"/>
      <w:marBottom w:val="0"/>
      <w:divBdr>
        <w:top w:val="none" w:sz="0" w:space="0" w:color="auto"/>
        <w:left w:val="none" w:sz="0" w:space="0" w:color="auto"/>
        <w:bottom w:val="none" w:sz="0" w:space="0" w:color="auto"/>
        <w:right w:val="none" w:sz="0" w:space="0" w:color="auto"/>
      </w:divBdr>
    </w:div>
    <w:div w:id="82380180">
      <w:bodyDiv w:val="1"/>
      <w:marLeft w:val="0"/>
      <w:marRight w:val="0"/>
      <w:marTop w:val="0"/>
      <w:marBottom w:val="0"/>
      <w:divBdr>
        <w:top w:val="none" w:sz="0" w:space="0" w:color="auto"/>
        <w:left w:val="none" w:sz="0" w:space="0" w:color="auto"/>
        <w:bottom w:val="none" w:sz="0" w:space="0" w:color="auto"/>
        <w:right w:val="none" w:sz="0" w:space="0" w:color="auto"/>
      </w:divBdr>
    </w:div>
    <w:div w:id="157966707">
      <w:bodyDiv w:val="1"/>
      <w:marLeft w:val="0"/>
      <w:marRight w:val="0"/>
      <w:marTop w:val="0"/>
      <w:marBottom w:val="0"/>
      <w:divBdr>
        <w:top w:val="none" w:sz="0" w:space="0" w:color="auto"/>
        <w:left w:val="none" w:sz="0" w:space="0" w:color="auto"/>
        <w:bottom w:val="none" w:sz="0" w:space="0" w:color="auto"/>
        <w:right w:val="none" w:sz="0" w:space="0" w:color="auto"/>
      </w:divBdr>
    </w:div>
    <w:div w:id="188570131">
      <w:bodyDiv w:val="1"/>
      <w:marLeft w:val="0"/>
      <w:marRight w:val="0"/>
      <w:marTop w:val="0"/>
      <w:marBottom w:val="0"/>
      <w:divBdr>
        <w:top w:val="none" w:sz="0" w:space="0" w:color="auto"/>
        <w:left w:val="none" w:sz="0" w:space="0" w:color="auto"/>
        <w:bottom w:val="none" w:sz="0" w:space="0" w:color="auto"/>
        <w:right w:val="none" w:sz="0" w:space="0" w:color="auto"/>
      </w:divBdr>
    </w:div>
    <w:div w:id="189607295">
      <w:bodyDiv w:val="1"/>
      <w:marLeft w:val="0"/>
      <w:marRight w:val="0"/>
      <w:marTop w:val="0"/>
      <w:marBottom w:val="0"/>
      <w:divBdr>
        <w:top w:val="none" w:sz="0" w:space="0" w:color="auto"/>
        <w:left w:val="none" w:sz="0" w:space="0" w:color="auto"/>
        <w:bottom w:val="none" w:sz="0" w:space="0" w:color="auto"/>
        <w:right w:val="none" w:sz="0" w:space="0" w:color="auto"/>
      </w:divBdr>
    </w:div>
    <w:div w:id="214850086">
      <w:bodyDiv w:val="1"/>
      <w:marLeft w:val="0"/>
      <w:marRight w:val="0"/>
      <w:marTop w:val="0"/>
      <w:marBottom w:val="0"/>
      <w:divBdr>
        <w:top w:val="none" w:sz="0" w:space="0" w:color="auto"/>
        <w:left w:val="none" w:sz="0" w:space="0" w:color="auto"/>
        <w:bottom w:val="none" w:sz="0" w:space="0" w:color="auto"/>
        <w:right w:val="none" w:sz="0" w:space="0" w:color="auto"/>
      </w:divBdr>
    </w:div>
    <w:div w:id="252053435">
      <w:bodyDiv w:val="1"/>
      <w:marLeft w:val="0"/>
      <w:marRight w:val="0"/>
      <w:marTop w:val="0"/>
      <w:marBottom w:val="0"/>
      <w:divBdr>
        <w:top w:val="none" w:sz="0" w:space="0" w:color="auto"/>
        <w:left w:val="none" w:sz="0" w:space="0" w:color="auto"/>
        <w:bottom w:val="none" w:sz="0" w:space="0" w:color="auto"/>
        <w:right w:val="none" w:sz="0" w:space="0" w:color="auto"/>
      </w:divBdr>
    </w:div>
    <w:div w:id="258296734">
      <w:bodyDiv w:val="1"/>
      <w:marLeft w:val="0"/>
      <w:marRight w:val="0"/>
      <w:marTop w:val="0"/>
      <w:marBottom w:val="0"/>
      <w:divBdr>
        <w:top w:val="none" w:sz="0" w:space="0" w:color="auto"/>
        <w:left w:val="none" w:sz="0" w:space="0" w:color="auto"/>
        <w:bottom w:val="none" w:sz="0" w:space="0" w:color="auto"/>
        <w:right w:val="none" w:sz="0" w:space="0" w:color="auto"/>
      </w:divBdr>
    </w:div>
    <w:div w:id="258874233">
      <w:bodyDiv w:val="1"/>
      <w:marLeft w:val="0"/>
      <w:marRight w:val="0"/>
      <w:marTop w:val="0"/>
      <w:marBottom w:val="0"/>
      <w:divBdr>
        <w:top w:val="none" w:sz="0" w:space="0" w:color="auto"/>
        <w:left w:val="none" w:sz="0" w:space="0" w:color="auto"/>
        <w:bottom w:val="none" w:sz="0" w:space="0" w:color="auto"/>
        <w:right w:val="none" w:sz="0" w:space="0" w:color="auto"/>
      </w:divBdr>
    </w:div>
    <w:div w:id="296032666">
      <w:bodyDiv w:val="1"/>
      <w:marLeft w:val="0"/>
      <w:marRight w:val="0"/>
      <w:marTop w:val="0"/>
      <w:marBottom w:val="0"/>
      <w:divBdr>
        <w:top w:val="none" w:sz="0" w:space="0" w:color="auto"/>
        <w:left w:val="none" w:sz="0" w:space="0" w:color="auto"/>
        <w:bottom w:val="none" w:sz="0" w:space="0" w:color="auto"/>
        <w:right w:val="none" w:sz="0" w:space="0" w:color="auto"/>
      </w:divBdr>
    </w:div>
    <w:div w:id="329020696">
      <w:bodyDiv w:val="1"/>
      <w:marLeft w:val="0"/>
      <w:marRight w:val="0"/>
      <w:marTop w:val="0"/>
      <w:marBottom w:val="0"/>
      <w:divBdr>
        <w:top w:val="none" w:sz="0" w:space="0" w:color="auto"/>
        <w:left w:val="none" w:sz="0" w:space="0" w:color="auto"/>
        <w:bottom w:val="none" w:sz="0" w:space="0" w:color="auto"/>
        <w:right w:val="none" w:sz="0" w:space="0" w:color="auto"/>
      </w:divBdr>
    </w:div>
    <w:div w:id="474300340">
      <w:bodyDiv w:val="1"/>
      <w:marLeft w:val="0"/>
      <w:marRight w:val="0"/>
      <w:marTop w:val="0"/>
      <w:marBottom w:val="0"/>
      <w:divBdr>
        <w:top w:val="none" w:sz="0" w:space="0" w:color="auto"/>
        <w:left w:val="none" w:sz="0" w:space="0" w:color="auto"/>
        <w:bottom w:val="none" w:sz="0" w:space="0" w:color="auto"/>
        <w:right w:val="none" w:sz="0" w:space="0" w:color="auto"/>
      </w:divBdr>
    </w:div>
    <w:div w:id="476148140">
      <w:bodyDiv w:val="1"/>
      <w:marLeft w:val="0"/>
      <w:marRight w:val="0"/>
      <w:marTop w:val="0"/>
      <w:marBottom w:val="0"/>
      <w:divBdr>
        <w:top w:val="none" w:sz="0" w:space="0" w:color="auto"/>
        <w:left w:val="none" w:sz="0" w:space="0" w:color="auto"/>
        <w:bottom w:val="none" w:sz="0" w:space="0" w:color="auto"/>
        <w:right w:val="none" w:sz="0" w:space="0" w:color="auto"/>
      </w:divBdr>
    </w:div>
    <w:div w:id="496774416">
      <w:bodyDiv w:val="1"/>
      <w:marLeft w:val="0"/>
      <w:marRight w:val="0"/>
      <w:marTop w:val="0"/>
      <w:marBottom w:val="0"/>
      <w:divBdr>
        <w:top w:val="none" w:sz="0" w:space="0" w:color="auto"/>
        <w:left w:val="none" w:sz="0" w:space="0" w:color="auto"/>
        <w:bottom w:val="none" w:sz="0" w:space="0" w:color="auto"/>
        <w:right w:val="none" w:sz="0" w:space="0" w:color="auto"/>
      </w:divBdr>
    </w:div>
    <w:div w:id="527258190">
      <w:bodyDiv w:val="1"/>
      <w:marLeft w:val="0"/>
      <w:marRight w:val="0"/>
      <w:marTop w:val="0"/>
      <w:marBottom w:val="0"/>
      <w:divBdr>
        <w:top w:val="none" w:sz="0" w:space="0" w:color="auto"/>
        <w:left w:val="none" w:sz="0" w:space="0" w:color="auto"/>
        <w:bottom w:val="none" w:sz="0" w:space="0" w:color="auto"/>
        <w:right w:val="none" w:sz="0" w:space="0" w:color="auto"/>
      </w:divBdr>
    </w:div>
    <w:div w:id="610403052">
      <w:bodyDiv w:val="1"/>
      <w:marLeft w:val="0"/>
      <w:marRight w:val="0"/>
      <w:marTop w:val="0"/>
      <w:marBottom w:val="0"/>
      <w:divBdr>
        <w:top w:val="none" w:sz="0" w:space="0" w:color="auto"/>
        <w:left w:val="none" w:sz="0" w:space="0" w:color="auto"/>
        <w:bottom w:val="none" w:sz="0" w:space="0" w:color="auto"/>
        <w:right w:val="none" w:sz="0" w:space="0" w:color="auto"/>
      </w:divBdr>
    </w:div>
    <w:div w:id="640959802">
      <w:bodyDiv w:val="1"/>
      <w:marLeft w:val="0"/>
      <w:marRight w:val="0"/>
      <w:marTop w:val="0"/>
      <w:marBottom w:val="0"/>
      <w:divBdr>
        <w:top w:val="none" w:sz="0" w:space="0" w:color="auto"/>
        <w:left w:val="none" w:sz="0" w:space="0" w:color="auto"/>
        <w:bottom w:val="none" w:sz="0" w:space="0" w:color="auto"/>
        <w:right w:val="none" w:sz="0" w:space="0" w:color="auto"/>
      </w:divBdr>
    </w:div>
    <w:div w:id="682634984">
      <w:bodyDiv w:val="1"/>
      <w:marLeft w:val="0"/>
      <w:marRight w:val="0"/>
      <w:marTop w:val="0"/>
      <w:marBottom w:val="0"/>
      <w:divBdr>
        <w:top w:val="none" w:sz="0" w:space="0" w:color="auto"/>
        <w:left w:val="none" w:sz="0" w:space="0" w:color="auto"/>
        <w:bottom w:val="none" w:sz="0" w:space="0" w:color="auto"/>
        <w:right w:val="none" w:sz="0" w:space="0" w:color="auto"/>
      </w:divBdr>
    </w:div>
    <w:div w:id="699627604">
      <w:bodyDiv w:val="1"/>
      <w:marLeft w:val="0"/>
      <w:marRight w:val="0"/>
      <w:marTop w:val="0"/>
      <w:marBottom w:val="0"/>
      <w:divBdr>
        <w:top w:val="none" w:sz="0" w:space="0" w:color="auto"/>
        <w:left w:val="none" w:sz="0" w:space="0" w:color="auto"/>
        <w:bottom w:val="none" w:sz="0" w:space="0" w:color="auto"/>
        <w:right w:val="none" w:sz="0" w:space="0" w:color="auto"/>
      </w:divBdr>
    </w:div>
    <w:div w:id="734282497">
      <w:bodyDiv w:val="1"/>
      <w:marLeft w:val="0"/>
      <w:marRight w:val="0"/>
      <w:marTop w:val="0"/>
      <w:marBottom w:val="0"/>
      <w:divBdr>
        <w:top w:val="none" w:sz="0" w:space="0" w:color="auto"/>
        <w:left w:val="none" w:sz="0" w:space="0" w:color="auto"/>
        <w:bottom w:val="none" w:sz="0" w:space="0" w:color="auto"/>
        <w:right w:val="none" w:sz="0" w:space="0" w:color="auto"/>
      </w:divBdr>
    </w:div>
    <w:div w:id="755444857">
      <w:bodyDiv w:val="1"/>
      <w:marLeft w:val="0"/>
      <w:marRight w:val="0"/>
      <w:marTop w:val="0"/>
      <w:marBottom w:val="0"/>
      <w:divBdr>
        <w:top w:val="none" w:sz="0" w:space="0" w:color="auto"/>
        <w:left w:val="none" w:sz="0" w:space="0" w:color="auto"/>
        <w:bottom w:val="none" w:sz="0" w:space="0" w:color="auto"/>
        <w:right w:val="none" w:sz="0" w:space="0" w:color="auto"/>
      </w:divBdr>
    </w:div>
    <w:div w:id="830146789">
      <w:bodyDiv w:val="1"/>
      <w:marLeft w:val="0"/>
      <w:marRight w:val="0"/>
      <w:marTop w:val="0"/>
      <w:marBottom w:val="0"/>
      <w:divBdr>
        <w:top w:val="none" w:sz="0" w:space="0" w:color="auto"/>
        <w:left w:val="none" w:sz="0" w:space="0" w:color="auto"/>
        <w:bottom w:val="none" w:sz="0" w:space="0" w:color="auto"/>
        <w:right w:val="none" w:sz="0" w:space="0" w:color="auto"/>
      </w:divBdr>
    </w:div>
    <w:div w:id="904755273">
      <w:bodyDiv w:val="1"/>
      <w:marLeft w:val="0"/>
      <w:marRight w:val="0"/>
      <w:marTop w:val="0"/>
      <w:marBottom w:val="0"/>
      <w:divBdr>
        <w:top w:val="none" w:sz="0" w:space="0" w:color="auto"/>
        <w:left w:val="none" w:sz="0" w:space="0" w:color="auto"/>
        <w:bottom w:val="none" w:sz="0" w:space="0" w:color="auto"/>
        <w:right w:val="none" w:sz="0" w:space="0" w:color="auto"/>
      </w:divBdr>
    </w:div>
    <w:div w:id="912592274">
      <w:bodyDiv w:val="1"/>
      <w:marLeft w:val="0"/>
      <w:marRight w:val="0"/>
      <w:marTop w:val="0"/>
      <w:marBottom w:val="0"/>
      <w:divBdr>
        <w:top w:val="none" w:sz="0" w:space="0" w:color="auto"/>
        <w:left w:val="none" w:sz="0" w:space="0" w:color="auto"/>
        <w:bottom w:val="none" w:sz="0" w:space="0" w:color="auto"/>
        <w:right w:val="none" w:sz="0" w:space="0" w:color="auto"/>
      </w:divBdr>
    </w:div>
    <w:div w:id="923345754">
      <w:bodyDiv w:val="1"/>
      <w:marLeft w:val="0"/>
      <w:marRight w:val="0"/>
      <w:marTop w:val="0"/>
      <w:marBottom w:val="0"/>
      <w:divBdr>
        <w:top w:val="none" w:sz="0" w:space="0" w:color="auto"/>
        <w:left w:val="none" w:sz="0" w:space="0" w:color="auto"/>
        <w:bottom w:val="none" w:sz="0" w:space="0" w:color="auto"/>
        <w:right w:val="none" w:sz="0" w:space="0" w:color="auto"/>
      </w:divBdr>
    </w:div>
    <w:div w:id="927494971">
      <w:bodyDiv w:val="1"/>
      <w:marLeft w:val="0"/>
      <w:marRight w:val="0"/>
      <w:marTop w:val="0"/>
      <w:marBottom w:val="0"/>
      <w:divBdr>
        <w:top w:val="none" w:sz="0" w:space="0" w:color="auto"/>
        <w:left w:val="none" w:sz="0" w:space="0" w:color="auto"/>
        <w:bottom w:val="none" w:sz="0" w:space="0" w:color="auto"/>
        <w:right w:val="none" w:sz="0" w:space="0" w:color="auto"/>
      </w:divBdr>
    </w:div>
    <w:div w:id="954214324">
      <w:bodyDiv w:val="1"/>
      <w:marLeft w:val="0"/>
      <w:marRight w:val="0"/>
      <w:marTop w:val="0"/>
      <w:marBottom w:val="0"/>
      <w:divBdr>
        <w:top w:val="none" w:sz="0" w:space="0" w:color="auto"/>
        <w:left w:val="none" w:sz="0" w:space="0" w:color="auto"/>
        <w:bottom w:val="none" w:sz="0" w:space="0" w:color="auto"/>
        <w:right w:val="none" w:sz="0" w:space="0" w:color="auto"/>
      </w:divBdr>
    </w:div>
    <w:div w:id="960648807">
      <w:bodyDiv w:val="1"/>
      <w:marLeft w:val="0"/>
      <w:marRight w:val="0"/>
      <w:marTop w:val="0"/>
      <w:marBottom w:val="0"/>
      <w:divBdr>
        <w:top w:val="none" w:sz="0" w:space="0" w:color="auto"/>
        <w:left w:val="none" w:sz="0" w:space="0" w:color="auto"/>
        <w:bottom w:val="none" w:sz="0" w:space="0" w:color="auto"/>
        <w:right w:val="none" w:sz="0" w:space="0" w:color="auto"/>
      </w:divBdr>
    </w:div>
    <w:div w:id="967971355">
      <w:bodyDiv w:val="1"/>
      <w:marLeft w:val="0"/>
      <w:marRight w:val="0"/>
      <w:marTop w:val="0"/>
      <w:marBottom w:val="0"/>
      <w:divBdr>
        <w:top w:val="none" w:sz="0" w:space="0" w:color="auto"/>
        <w:left w:val="none" w:sz="0" w:space="0" w:color="auto"/>
        <w:bottom w:val="none" w:sz="0" w:space="0" w:color="auto"/>
        <w:right w:val="none" w:sz="0" w:space="0" w:color="auto"/>
      </w:divBdr>
    </w:div>
    <w:div w:id="1035273067">
      <w:bodyDiv w:val="1"/>
      <w:marLeft w:val="0"/>
      <w:marRight w:val="0"/>
      <w:marTop w:val="0"/>
      <w:marBottom w:val="0"/>
      <w:divBdr>
        <w:top w:val="none" w:sz="0" w:space="0" w:color="auto"/>
        <w:left w:val="none" w:sz="0" w:space="0" w:color="auto"/>
        <w:bottom w:val="none" w:sz="0" w:space="0" w:color="auto"/>
        <w:right w:val="none" w:sz="0" w:space="0" w:color="auto"/>
      </w:divBdr>
    </w:div>
    <w:div w:id="1048577054">
      <w:bodyDiv w:val="1"/>
      <w:marLeft w:val="0"/>
      <w:marRight w:val="0"/>
      <w:marTop w:val="0"/>
      <w:marBottom w:val="0"/>
      <w:divBdr>
        <w:top w:val="none" w:sz="0" w:space="0" w:color="auto"/>
        <w:left w:val="none" w:sz="0" w:space="0" w:color="auto"/>
        <w:bottom w:val="none" w:sz="0" w:space="0" w:color="auto"/>
        <w:right w:val="none" w:sz="0" w:space="0" w:color="auto"/>
      </w:divBdr>
    </w:div>
    <w:div w:id="1063715630">
      <w:bodyDiv w:val="1"/>
      <w:marLeft w:val="0"/>
      <w:marRight w:val="0"/>
      <w:marTop w:val="0"/>
      <w:marBottom w:val="0"/>
      <w:divBdr>
        <w:top w:val="none" w:sz="0" w:space="0" w:color="auto"/>
        <w:left w:val="none" w:sz="0" w:space="0" w:color="auto"/>
        <w:bottom w:val="none" w:sz="0" w:space="0" w:color="auto"/>
        <w:right w:val="none" w:sz="0" w:space="0" w:color="auto"/>
      </w:divBdr>
    </w:div>
    <w:div w:id="1065026272">
      <w:bodyDiv w:val="1"/>
      <w:marLeft w:val="0"/>
      <w:marRight w:val="0"/>
      <w:marTop w:val="0"/>
      <w:marBottom w:val="0"/>
      <w:divBdr>
        <w:top w:val="none" w:sz="0" w:space="0" w:color="auto"/>
        <w:left w:val="none" w:sz="0" w:space="0" w:color="auto"/>
        <w:bottom w:val="none" w:sz="0" w:space="0" w:color="auto"/>
        <w:right w:val="none" w:sz="0" w:space="0" w:color="auto"/>
      </w:divBdr>
    </w:div>
    <w:div w:id="1077870836">
      <w:bodyDiv w:val="1"/>
      <w:marLeft w:val="0"/>
      <w:marRight w:val="0"/>
      <w:marTop w:val="0"/>
      <w:marBottom w:val="0"/>
      <w:divBdr>
        <w:top w:val="none" w:sz="0" w:space="0" w:color="auto"/>
        <w:left w:val="none" w:sz="0" w:space="0" w:color="auto"/>
        <w:bottom w:val="none" w:sz="0" w:space="0" w:color="auto"/>
        <w:right w:val="none" w:sz="0" w:space="0" w:color="auto"/>
      </w:divBdr>
    </w:div>
    <w:div w:id="1092749098">
      <w:bodyDiv w:val="1"/>
      <w:marLeft w:val="0"/>
      <w:marRight w:val="0"/>
      <w:marTop w:val="0"/>
      <w:marBottom w:val="0"/>
      <w:divBdr>
        <w:top w:val="none" w:sz="0" w:space="0" w:color="auto"/>
        <w:left w:val="none" w:sz="0" w:space="0" w:color="auto"/>
        <w:bottom w:val="none" w:sz="0" w:space="0" w:color="auto"/>
        <w:right w:val="none" w:sz="0" w:space="0" w:color="auto"/>
      </w:divBdr>
    </w:div>
    <w:div w:id="1107040837">
      <w:bodyDiv w:val="1"/>
      <w:marLeft w:val="0"/>
      <w:marRight w:val="0"/>
      <w:marTop w:val="0"/>
      <w:marBottom w:val="0"/>
      <w:divBdr>
        <w:top w:val="none" w:sz="0" w:space="0" w:color="auto"/>
        <w:left w:val="none" w:sz="0" w:space="0" w:color="auto"/>
        <w:bottom w:val="none" w:sz="0" w:space="0" w:color="auto"/>
        <w:right w:val="none" w:sz="0" w:space="0" w:color="auto"/>
      </w:divBdr>
    </w:div>
    <w:div w:id="1107970750">
      <w:bodyDiv w:val="1"/>
      <w:marLeft w:val="0"/>
      <w:marRight w:val="0"/>
      <w:marTop w:val="0"/>
      <w:marBottom w:val="0"/>
      <w:divBdr>
        <w:top w:val="none" w:sz="0" w:space="0" w:color="auto"/>
        <w:left w:val="none" w:sz="0" w:space="0" w:color="auto"/>
        <w:bottom w:val="none" w:sz="0" w:space="0" w:color="auto"/>
        <w:right w:val="none" w:sz="0" w:space="0" w:color="auto"/>
      </w:divBdr>
    </w:div>
    <w:div w:id="1139226096">
      <w:bodyDiv w:val="1"/>
      <w:marLeft w:val="0"/>
      <w:marRight w:val="0"/>
      <w:marTop w:val="0"/>
      <w:marBottom w:val="0"/>
      <w:divBdr>
        <w:top w:val="none" w:sz="0" w:space="0" w:color="auto"/>
        <w:left w:val="none" w:sz="0" w:space="0" w:color="auto"/>
        <w:bottom w:val="none" w:sz="0" w:space="0" w:color="auto"/>
        <w:right w:val="none" w:sz="0" w:space="0" w:color="auto"/>
      </w:divBdr>
    </w:div>
    <w:div w:id="1142424180">
      <w:bodyDiv w:val="1"/>
      <w:marLeft w:val="0"/>
      <w:marRight w:val="0"/>
      <w:marTop w:val="0"/>
      <w:marBottom w:val="0"/>
      <w:divBdr>
        <w:top w:val="none" w:sz="0" w:space="0" w:color="auto"/>
        <w:left w:val="none" w:sz="0" w:space="0" w:color="auto"/>
        <w:bottom w:val="none" w:sz="0" w:space="0" w:color="auto"/>
        <w:right w:val="none" w:sz="0" w:space="0" w:color="auto"/>
      </w:divBdr>
    </w:div>
    <w:div w:id="1165391402">
      <w:bodyDiv w:val="1"/>
      <w:marLeft w:val="0"/>
      <w:marRight w:val="0"/>
      <w:marTop w:val="0"/>
      <w:marBottom w:val="0"/>
      <w:divBdr>
        <w:top w:val="none" w:sz="0" w:space="0" w:color="auto"/>
        <w:left w:val="none" w:sz="0" w:space="0" w:color="auto"/>
        <w:bottom w:val="none" w:sz="0" w:space="0" w:color="auto"/>
        <w:right w:val="none" w:sz="0" w:space="0" w:color="auto"/>
      </w:divBdr>
    </w:div>
    <w:div w:id="1167818726">
      <w:bodyDiv w:val="1"/>
      <w:marLeft w:val="0"/>
      <w:marRight w:val="0"/>
      <w:marTop w:val="0"/>
      <w:marBottom w:val="0"/>
      <w:divBdr>
        <w:top w:val="none" w:sz="0" w:space="0" w:color="auto"/>
        <w:left w:val="none" w:sz="0" w:space="0" w:color="auto"/>
        <w:bottom w:val="none" w:sz="0" w:space="0" w:color="auto"/>
        <w:right w:val="none" w:sz="0" w:space="0" w:color="auto"/>
      </w:divBdr>
    </w:div>
    <w:div w:id="1181894806">
      <w:bodyDiv w:val="1"/>
      <w:marLeft w:val="0"/>
      <w:marRight w:val="0"/>
      <w:marTop w:val="0"/>
      <w:marBottom w:val="0"/>
      <w:divBdr>
        <w:top w:val="none" w:sz="0" w:space="0" w:color="auto"/>
        <w:left w:val="none" w:sz="0" w:space="0" w:color="auto"/>
        <w:bottom w:val="none" w:sz="0" w:space="0" w:color="auto"/>
        <w:right w:val="none" w:sz="0" w:space="0" w:color="auto"/>
      </w:divBdr>
    </w:div>
    <w:div w:id="1238827297">
      <w:bodyDiv w:val="1"/>
      <w:marLeft w:val="0"/>
      <w:marRight w:val="0"/>
      <w:marTop w:val="0"/>
      <w:marBottom w:val="0"/>
      <w:divBdr>
        <w:top w:val="none" w:sz="0" w:space="0" w:color="auto"/>
        <w:left w:val="none" w:sz="0" w:space="0" w:color="auto"/>
        <w:bottom w:val="none" w:sz="0" w:space="0" w:color="auto"/>
        <w:right w:val="none" w:sz="0" w:space="0" w:color="auto"/>
      </w:divBdr>
    </w:div>
    <w:div w:id="1248610611">
      <w:bodyDiv w:val="1"/>
      <w:marLeft w:val="0"/>
      <w:marRight w:val="0"/>
      <w:marTop w:val="0"/>
      <w:marBottom w:val="0"/>
      <w:divBdr>
        <w:top w:val="none" w:sz="0" w:space="0" w:color="auto"/>
        <w:left w:val="none" w:sz="0" w:space="0" w:color="auto"/>
        <w:bottom w:val="none" w:sz="0" w:space="0" w:color="auto"/>
        <w:right w:val="none" w:sz="0" w:space="0" w:color="auto"/>
      </w:divBdr>
    </w:div>
    <w:div w:id="1279214987">
      <w:bodyDiv w:val="1"/>
      <w:marLeft w:val="0"/>
      <w:marRight w:val="0"/>
      <w:marTop w:val="0"/>
      <w:marBottom w:val="0"/>
      <w:divBdr>
        <w:top w:val="none" w:sz="0" w:space="0" w:color="auto"/>
        <w:left w:val="none" w:sz="0" w:space="0" w:color="auto"/>
        <w:bottom w:val="none" w:sz="0" w:space="0" w:color="auto"/>
        <w:right w:val="none" w:sz="0" w:space="0" w:color="auto"/>
      </w:divBdr>
    </w:div>
    <w:div w:id="1281913409">
      <w:bodyDiv w:val="1"/>
      <w:marLeft w:val="0"/>
      <w:marRight w:val="0"/>
      <w:marTop w:val="0"/>
      <w:marBottom w:val="0"/>
      <w:divBdr>
        <w:top w:val="none" w:sz="0" w:space="0" w:color="auto"/>
        <w:left w:val="none" w:sz="0" w:space="0" w:color="auto"/>
        <w:bottom w:val="none" w:sz="0" w:space="0" w:color="auto"/>
        <w:right w:val="none" w:sz="0" w:space="0" w:color="auto"/>
      </w:divBdr>
    </w:div>
    <w:div w:id="1292596097">
      <w:bodyDiv w:val="1"/>
      <w:marLeft w:val="0"/>
      <w:marRight w:val="0"/>
      <w:marTop w:val="0"/>
      <w:marBottom w:val="0"/>
      <w:divBdr>
        <w:top w:val="none" w:sz="0" w:space="0" w:color="auto"/>
        <w:left w:val="none" w:sz="0" w:space="0" w:color="auto"/>
        <w:bottom w:val="none" w:sz="0" w:space="0" w:color="auto"/>
        <w:right w:val="none" w:sz="0" w:space="0" w:color="auto"/>
      </w:divBdr>
    </w:div>
    <w:div w:id="1395347180">
      <w:bodyDiv w:val="1"/>
      <w:marLeft w:val="0"/>
      <w:marRight w:val="0"/>
      <w:marTop w:val="0"/>
      <w:marBottom w:val="0"/>
      <w:divBdr>
        <w:top w:val="none" w:sz="0" w:space="0" w:color="auto"/>
        <w:left w:val="none" w:sz="0" w:space="0" w:color="auto"/>
        <w:bottom w:val="none" w:sz="0" w:space="0" w:color="auto"/>
        <w:right w:val="none" w:sz="0" w:space="0" w:color="auto"/>
      </w:divBdr>
    </w:div>
    <w:div w:id="1476221681">
      <w:bodyDiv w:val="1"/>
      <w:marLeft w:val="0"/>
      <w:marRight w:val="0"/>
      <w:marTop w:val="0"/>
      <w:marBottom w:val="0"/>
      <w:divBdr>
        <w:top w:val="none" w:sz="0" w:space="0" w:color="auto"/>
        <w:left w:val="none" w:sz="0" w:space="0" w:color="auto"/>
        <w:bottom w:val="none" w:sz="0" w:space="0" w:color="auto"/>
        <w:right w:val="none" w:sz="0" w:space="0" w:color="auto"/>
      </w:divBdr>
    </w:div>
    <w:div w:id="1483355395">
      <w:bodyDiv w:val="1"/>
      <w:marLeft w:val="0"/>
      <w:marRight w:val="0"/>
      <w:marTop w:val="0"/>
      <w:marBottom w:val="0"/>
      <w:divBdr>
        <w:top w:val="none" w:sz="0" w:space="0" w:color="auto"/>
        <w:left w:val="none" w:sz="0" w:space="0" w:color="auto"/>
        <w:bottom w:val="none" w:sz="0" w:space="0" w:color="auto"/>
        <w:right w:val="none" w:sz="0" w:space="0" w:color="auto"/>
      </w:divBdr>
    </w:div>
    <w:div w:id="1502089884">
      <w:bodyDiv w:val="1"/>
      <w:marLeft w:val="0"/>
      <w:marRight w:val="0"/>
      <w:marTop w:val="0"/>
      <w:marBottom w:val="0"/>
      <w:divBdr>
        <w:top w:val="none" w:sz="0" w:space="0" w:color="auto"/>
        <w:left w:val="none" w:sz="0" w:space="0" w:color="auto"/>
        <w:bottom w:val="none" w:sz="0" w:space="0" w:color="auto"/>
        <w:right w:val="none" w:sz="0" w:space="0" w:color="auto"/>
      </w:divBdr>
    </w:div>
    <w:div w:id="1525708247">
      <w:bodyDiv w:val="1"/>
      <w:marLeft w:val="0"/>
      <w:marRight w:val="0"/>
      <w:marTop w:val="0"/>
      <w:marBottom w:val="0"/>
      <w:divBdr>
        <w:top w:val="none" w:sz="0" w:space="0" w:color="auto"/>
        <w:left w:val="none" w:sz="0" w:space="0" w:color="auto"/>
        <w:bottom w:val="none" w:sz="0" w:space="0" w:color="auto"/>
        <w:right w:val="none" w:sz="0" w:space="0" w:color="auto"/>
      </w:divBdr>
    </w:div>
    <w:div w:id="1591232019">
      <w:bodyDiv w:val="1"/>
      <w:marLeft w:val="0"/>
      <w:marRight w:val="0"/>
      <w:marTop w:val="0"/>
      <w:marBottom w:val="0"/>
      <w:divBdr>
        <w:top w:val="none" w:sz="0" w:space="0" w:color="auto"/>
        <w:left w:val="none" w:sz="0" w:space="0" w:color="auto"/>
        <w:bottom w:val="none" w:sz="0" w:space="0" w:color="auto"/>
        <w:right w:val="none" w:sz="0" w:space="0" w:color="auto"/>
      </w:divBdr>
    </w:div>
    <w:div w:id="1613517702">
      <w:bodyDiv w:val="1"/>
      <w:marLeft w:val="0"/>
      <w:marRight w:val="0"/>
      <w:marTop w:val="0"/>
      <w:marBottom w:val="0"/>
      <w:divBdr>
        <w:top w:val="none" w:sz="0" w:space="0" w:color="auto"/>
        <w:left w:val="none" w:sz="0" w:space="0" w:color="auto"/>
        <w:bottom w:val="none" w:sz="0" w:space="0" w:color="auto"/>
        <w:right w:val="none" w:sz="0" w:space="0" w:color="auto"/>
      </w:divBdr>
    </w:div>
    <w:div w:id="1624651229">
      <w:bodyDiv w:val="1"/>
      <w:marLeft w:val="0"/>
      <w:marRight w:val="0"/>
      <w:marTop w:val="0"/>
      <w:marBottom w:val="0"/>
      <w:divBdr>
        <w:top w:val="none" w:sz="0" w:space="0" w:color="auto"/>
        <w:left w:val="none" w:sz="0" w:space="0" w:color="auto"/>
        <w:bottom w:val="none" w:sz="0" w:space="0" w:color="auto"/>
        <w:right w:val="none" w:sz="0" w:space="0" w:color="auto"/>
      </w:divBdr>
    </w:div>
    <w:div w:id="1628312880">
      <w:bodyDiv w:val="1"/>
      <w:marLeft w:val="0"/>
      <w:marRight w:val="0"/>
      <w:marTop w:val="0"/>
      <w:marBottom w:val="0"/>
      <w:divBdr>
        <w:top w:val="none" w:sz="0" w:space="0" w:color="auto"/>
        <w:left w:val="none" w:sz="0" w:space="0" w:color="auto"/>
        <w:bottom w:val="none" w:sz="0" w:space="0" w:color="auto"/>
        <w:right w:val="none" w:sz="0" w:space="0" w:color="auto"/>
      </w:divBdr>
    </w:div>
    <w:div w:id="1695300845">
      <w:bodyDiv w:val="1"/>
      <w:marLeft w:val="0"/>
      <w:marRight w:val="0"/>
      <w:marTop w:val="0"/>
      <w:marBottom w:val="0"/>
      <w:divBdr>
        <w:top w:val="none" w:sz="0" w:space="0" w:color="auto"/>
        <w:left w:val="none" w:sz="0" w:space="0" w:color="auto"/>
        <w:bottom w:val="none" w:sz="0" w:space="0" w:color="auto"/>
        <w:right w:val="none" w:sz="0" w:space="0" w:color="auto"/>
      </w:divBdr>
    </w:div>
    <w:div w:id="1704405440">
      <w:bodyDiv w:val="1"/>
      <w:marLeft w:val="0"/>
      <w:marRight w:val="0"/>
      <w:marTop w:val="0"/>
      <w:marBottom w:val="0"/>
      <w:divBdr>
        <w:top w:val="none" w:sz="0" w:space="0" w:color="auto"/>
        <w:left w:val="none" w:sz="0" w:space="0" w:color="auto"/>
        <w:bottom w:val="none" w:sz="0" w:space="0" w:color="auto"/>
        <w:right w:val="none" w:sz="0" w:space="0" w:color="auto"/>
      </w:divBdr>
    </w:div>
    <w:div w:id="1756049540">
      <w:bodyDiv w:val="1"/>
      <w:marLeft w:val="0"/>
      <w:marRight w:val="0"/>
      <w:marTop w:val="0"/>
      <w:marBottom w:val="0"/>
      <w:divBdr>
        <w:top w:val="none" w:sz="0" w:space="0" w:color="auto"/>
        <w:left w:val="none" w:sz="0" w:space="0" w:color="auto"/>
        <w:bottom w:val="none" w:sz="0" w:space="0" w:color="auto"/>
        <w:right w:val="none" w:sz="0" w:space="0" w:color="auto"/>
      </w:divBdr>
    </w:div>
    <w:div w:id="1784811495">
      <w:bodyDiv w:val="1"/>
      <w:marLeft w:val="0"/>
      <w:marRight w:val="0"/>
      <w:marTop w:val="0"/>
      <w:marBottom w:val="0"/>
      <w:divBdr>
        <w:top w:val="none" w:sz="0" w:space="0" w:color="auto"/>
        <w:left w:val="none" w:sz="0" w:space="0" w:color="auto"/>
        <w:bottom w:val="none" w:sz="0" w:space="0" w:color="auto"/>
        <w:right w:val="none" w:sz="0" w:space="0" w:color="auto"/>
      </w:divBdr>
    </w:div>
    <w:div w:id="1850749685">
      <w:bodyDiv w:val="1"/>
      <w:marLeft w:val="0"/>
      <w:marRight w:val="0"/>
      <w:marTop w:val="0"/>
      <w:marBottom w:val="0"/>
      <w:divBdr>
        <w:top w:val="none" w:sz="0" w:space="0" w:color="auto"/>
        <w:left w:val="none" w:sz="0" w:space="0" w:color="auto"/>
        <w:bottom w:val="none" w:sz="0" w:space="0" w:color="auto"/>
        <w:right w:val="none" w:sz="0" w:space="0" w:color="auto"/>
      </w:divBdr>
    </w:div>
    <w:div w:id="1888761668">
      <w:bodyDiv w:val="1"/>
      <w:marLeft w:val="0"/>
      <w:marRight w:val="0"/>
      <w:marTop w:val="0"/>
      <w:marBottom w:val="0"/>
      <w:divBdr>
        <w:top w:val="none" w:sz="0" w:space="0" w:color="auto"/>
        <w:left w:val="none" w:sz="0" w:space="0" w:color="auto"/>
        <w:bottom w:val="none" w:sz="0" w:space="0" w:color="auto"/>
        <w:right w:val="none" w:sz="0" w:space="0" w:color="auto"/>
      </w:divBdr>
    </w:div>
    <w:div w:id="1889687987">
      <w:bodyDiv w:val="1"/>
      <w:marLeft w:val="0"/>
      <w:marRight w:val="0"/>
      <w:marTop w:val="0"/>
      <w:marBottom w:val="0"/>
      <w:divBdr>
        <w:top w:val="none" w:sz="0" w:space="0" w:color="auto"/>
        <w:left w:val="none" w:sz="0" w:space="0" w:color="auto"/>
        <w:bottom w:val="none" w:sz="0" w:space="0" w:color="auto"/>
        <w:right w:val="none" w:sz="0" w:space="0" w:color="auto"/>
      </w:divBdr>
    </w:div>
    <w:div w:id="1966502226">
      <w:bodyDiv w:val="1"/>
      <w:marLeft w:val="0"/>
      <w:marRight w:val="0"/>
      <w:marTop w:val="0"/>
      <w:marBottom w:val="0"/>
      <w:divBdr>
        <w:top w:val="none" w:sz="0" w:space="0" w:color="auto"/>
        <w:left w:val="none" w:sz="0" w:space="0" w:color="auto"/>
        <w:bottom w:val="none" w:sz="0" w:space="0" w:color="auto"/>
        <w:right w:val="none" w:sz="0" w:space="0" w:color="auto"/>
      </w:divBdr>
    </w:div>
    <w:div w:id="1973557224">
      <w:bodyDiv w:val="1"/>
      <w:marLeft w:val="0"/>
      <w:marRight w:val="0"/>
      <w:marTop w:val="0"/>
      <w:marBottom w:val="0"/>
      <w:divBdr>
        <w:top w:val="none" w:sz="0" w:space="0" w:color="auto"/>
        <w:left w:val="none" w:sz="0" w:space="0" w:color="auto"/>
        <w:bottom w:val="none" w:sz="0" w:space="0" w:color="auto"/>
        <w:right w:val="none" w:sz="0" w:space="0" w:color="auto"/>
      </w:divBdr>
    </w:div>
    <w:div w:id="1994021062">
      <w:bodyDiv w:val="1"/>
      <w:marLeft w:val="0"/>
      <w:marRight w:val="0"/>
      <w:marTop w:val="0"/>
      <w:marBottom w:val="0"/>
      <w:divBdr>
        <w:top w:val="none" w:sz="0" w:space="0" w:color="auto"/>
        <w:left w:val="none" w:sz="0" w:space="0" w:color="auto"/>
        <w:bottom w:val="none" w:sz="0" w:space="0" w:color="auto"/>
        <w:right w:val="none" w:sz="0" w:space="0" w:color="auto"/>
      </w:divBdr>
    </w:div>
    <w:div w:id="2005738107">
      <w:bodyDiv w:val="1"/>
      <w:marLeft w:val="0"/>
      <w:marRight w:val="0"/>
      <w:marTop w:val="0"/>
      <w:marBottom w:val="0"/>
      <w:divBdr>
        <w:top w:val="none" w:sz="0" w:space="0" w:color="auto"/>
        <w:left w:val="none" w:sz="0" w:space="0" w:color="auto"/>
        <w:bottom w:val="none" w:sz="0" w:space="0" w:color="auto"/>
        <w:right w:val="none" w:sz="0" w:space="0" w:color="auto"/>
      </w:divBdr>
    </w:div>
    <w:div w:id="2020887027">
      <w:bodyDiv w:val="1"/>
      <w:marLeft w:val="0"/>
      <w:marRight w:val="0"/>
      <w:marTop w:val="0"/>
      <w:marBottom w:val="0"/>
      <w:divBdr>
        <w:top w:val="none" w:sz="0" w:space="0" w:color="auto"/>
        <w:left w:val="none" w:sz="0" w:space="0" w:color="auto"/>
        <w:bottom w:val="none" w:sz="0" w:space="0" w:color="auto"/>
        <w:right w:val="none" w:sz="0" w:space="0" w:color="auto"/>
      </w:divBdr>
    </w:div>
    <w:div w:id="2024277662">
      <w:bodyDiv w:val="1"/>
      <w:marLeft w:val="0"/>
      <w:marRight w:val="0"/>
      <w:marTop w:val="0"/>
      <w:marBottom w:val="0"/>
      <w:divBdr>
        <w:top w:val="none" w:sz="0" w:space="0" w:color="auto"/>
        <w:left w:val="none" w:sz="0" w:space="0" w:color="auto"/>
        <w:bottom w:val="none" w:sz="0" w:space="0" w:color="auto"/>
        <w:right w:val="none" w:sz="0" w:space="0" w:color="auto"/>
      </w:divBdr>
    </w:div>
    <w:div w:id="2039499802">
      <w:bodyDiv w:val="1"/>
      <w:marLeft w:val="0"/>
      <w:marRight w:val="0"/>
      <w:marTop w:val="0"/>
      <w:marBottom w:val="0"/>
      <w:divBdr>
        <w:top w:val="none" w:sz="0" w:space="0" w:color="auto"/>
        <w:left w:val="none" w:sz="0" w:space="0" w:color="auto"/>
        <w:bottom w:val="none" w:sz="0" w:space="0" w:color="auto"/>
        <w:right w:val="none" w:sz="0" w:space="0" w:color="auto"/>
      </w:divBdr>
    </w:div>
    <w:div w:id="2058312601">
      <w:bodyDiv w:val="1"/>
      <w:marLeft w:val="0"/>
      <w:marRight w:val="0"/>
      <w:marTop w:val="0"/>
      <w:marBottom w:val="0"/>
      <w:divBdr>
        <w:top w:val="none" w:sz="0" w:space="0" w:color="auto"/>
        <w:left w:val="none" w:sz="0" w:space="0" w:color="auto"/>
        <w:bottom w:val="none" w:sz="0" w:space="0" w:color="auto"/>
        <w:right w:val="none" w:sz="0" w:space="0" w:color="auto"/>
      </w:divBdr>
    </w:div>
    <w:div w:id="2086143874">
      <w:bodyDiv w:val="1"/>
      <w:marLeft w:val="0"/>
      <w:marRight w:val="0"/>
      <w:marTop w:val="0"/>
      <w:marBottom w:val="0"/>
      <w:divBdr>
        <w:top w:val="none" w:sz="0" w:space="0" w:color="auto"/>
        <w:left w:val="none" w:sz="0" w:space="0" w:color="auto"/>
        <w:bottom w:val="none" w:sz="0" w:space="0" w:color="auto"/>
        <w:right w:val="none" w:sz="0" w:space="0" w:color="auto"/>
      </w:divBdr>
    </w:div>
    <w:div w:id="2091543301">
      <w:bodyDiv w:val="1"/>
      <w:marLeft w:val="0"/>
      <w:marRight w:val="0"/>
      <w:marTop w:val="0"/>
      <w:marBottom w:val="0"/>
      <w:divBdr>
        <w:top w:val="none" w:sz="0" w:space="0" w:color="auto"/>
        <w:left w:val="none" w:sz="0" w:space="0" w:color="auto"/>
        <w:bottom w:val="none" w:sz="0" w:space="0" w:color="auto"/>
        <w:right w:val="none" w:sz="0" w:space="0" w:color="auto"/>
      </w:divBdr>
    </w:div>
    <w:div w:id="2111269861">
      <w:bodyDiv w:val="1"/>
      <w:marLeft w:val="0"/>
      <w:marRight w:val="0"/>
      <w:marTop w:val="0"/>
      <w:marBottom w:val="0"/>
      <w:divBdr>
        <w:top w:val="none" w:sz="0" w:space="0" w:color="auto"/>
        <w:left w:val="none" w:sz="0" w:space="0" w:color="auto"/>
        <w:bottom w:val="none" w:sz="0" w:space="0" w:color="auto"/>
        <w:right w:val="none" w:sz="0" w:space="0" w:color="auto"/>
      </w:divBdr>
    </w:div>
    <w:div w:id="211539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5.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Foglio_di_lavoro_di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Foglio_di_lavoro_di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Foglio_di_lavoro_di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Foglio_di_lavoro_di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Foglio_di_lavoro_di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Foglio_di_lavoro_di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Foglio_di_lavoro_di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Foglio_di_lavoro_di_Microsoft_Excel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t-GB"/>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Foglio1!$B$1</c:f>
              <c:strCache>
                <c:ptCount val="1"/>
                <c:pt idx="0">
                  <c:v>-</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58AA-AD49-A12F-113EFD8E14E3}"/>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58AA-AD49-A12F-113EFD8E14E3}"/>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58AA-AD49-A12F-113EFD8E14E3}"/>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58AA-AD49-A12F-113EFD8E14E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GB"/>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Foglio1!$A$2:$A$5</c:f>
              <c:strCache>
                <c:ptCount val="3"/>
                <c:pt idx="0">
                  <c:v>Man</c:v>
                </c:pt>
                <c:pt idx="1">
                  <c:v>Woman</c:v>
                </c:pt>
                <c:pt idx="2">
                  <c:v>Prefer not to say</c:v>
                </c:pt>
              </c:strCache>
            </c:strRef>
          </c:cat>
          <c:val>
            <c:numRef>
              <c:f>Foglio1!$B$2:$B$5</c:f>
              <c:numCache>
                <c:formatCode>General</c:formatCode>
                <c:ptCount val="4"/>
                <c:pt idx="0">
                  <c:v>9</c:v>
                </c:pt>
                <c:pt idx="1">
                  <c:v>11</c:v>
                </c:pt>
                <c:pt idx="2">
                  <c:v>0</c:v>
                </c:pt>
              </c:numCache>
            </c:numRef>
          </c:val>
          <c:extLst>
            <c:ext xmlns:c16="http://schemas.microsoft.com/office/drawing/2014/chart" uri="{C3380CC4-5D6E-409C-BE32-E72D297353CC}">
              <c16:uniqueId val="{00000000-B684-3D4E-8753-193F5939164E}"/>
            </c:ext>
          </c:extLst>
        </c:ser>
        <c:dLbls>
          <c:dLblPos val="inEnd"/>
          <c:showLegendKey val="0"/>
          <c:showVal val="0"/>
          <c:showCatName val="0"/>
          <c:showSerName val="0"/>
          <c:showPercent val="1"/>
          <c:showBubbleSize val="0"/>
          <c:showLeaderLines val="1"/>
        </c:dLbls>
      </c:pie3DChart>
      <c:spPr>
        <a:noFill/>
        <a:ln>
          <a:noFill/>
        </a:ln>
        <a:effectLst/>
      </c:spPr>
    </c:plotArea>
    <c:legend>
      <c:legendPos val="b"/>
      <c:legendEntry>
        <c:idx val="3"/>
        <c:delete val="1"/>
      </c:legendEntry>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t-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t-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Age Group</a:t>
            </a:r>
          </a:p>
        </c:rich>
      </c:tx>
      <c:layout>
        <c:manualLayout>
          <c:xMode val="edge"/>
          <c:yMode val="edge"/>
          <c:x val="0.44254046369203848"/>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t-GB"/>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Foglio1!$B$1</c:f>
              <c:strCache>
                <c:ptCount val="1"/>
                <c:pt idx="0">
                  <c:v>Vendite</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53E9-384A-A9D6-70E246AA7E3E}"/>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53E9-384A-A9D6-70E246AA7E3E}"/>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53E9-384A-A9D6-70E246AA7E3E}"/>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53E9-384A-A9D6-70E246AA7E3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GB"/>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Foglio1!$A$2:$A$5</c:f>
              <c:strCache>
                <c:ptCount val="4"/>
                <c:pt idx="0">
                  <c:v>18-25</c:v>
                </c:pt>
                <c:pt idx="1">
                  <c:v>26-30</c:v>
                </c:pt>
                <c:pt idx="2">
                  <c:v>31-35</c:v>
                </c:pt>
                <c:pt idx="3">
                  <c:v>36+</c:v>
                </c:pt>
              </c:strCache>
            </c:strRef>
          </c:cat>
          <c:val>
            <c:numRef>
              <c:f>Foglio1!$B$2:$B$5</c:f>
              <c:numCache>
                <c:formatCode>General</c:formatCode>
                <c:ptCount val="4"/>
                <c:pt idx="0">
                  <c:v>2</c:v>
                </c:pt>
                <c:pt idx="1">
                  <c:v>3</c:v>
                </c:pt>
                <c:pt idx="2">
                  <c:v>6</c:v>
                </c:pt>
                <c:pt idx="3">
                  <c:v>9</c:v>
                </c:pt>
              </c:numCache>
            </c:numRef>
          </c:val>
          <c:extLst>
            <c:ext xmlns:c16="http://schemas.microsoft.com/office/drawing/2014/chart" uri="{C3380CC4-5D6E-409C-BE32-E72D297353CC}">
              <c16:uniqueId val="{00000000-269A-4746-8B66-2D7B7A1B89B6}"/>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t-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t-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Year of Study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t-GB"/>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Foglio1!$B$1</c:f>
              <c:strCache>
                <c:ptCount val="1"/>
                <c:pt idx="0">
                  <c:v>-</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0BD0-B14A-9068-67F060CF4A72}"/>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0BD0-B14A-9068-67F060CF4A72}"/>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0BD0-B14A-9068-67F060CF4A72}"/>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2271-D240-8267-F0E1246FCF33}"/>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2-2271-D240-8267-F0E1246FCF33}"/>
              </c:ext>
            </c:extLst>
          </c:dPt>
          <c:dLbls>
            <c:dLbl>
              <c:idx val="3"/>
              <c:delete val="1"/>
              <c:extLst>
                <c:ext xmlns:c15="http://schemas.microsoft.com/office/drawing/2012/chart" uri="{CE6537A1-D6FC-4f65-9D91-7224C49458BB}"/>
                <c:ext xmlns:c16="http://schemas.microsoft.com/office/drawing/2014/chart" uri="{C3380CC4-5D6E-409C-BE32-E72D297353CC}">
                  <c16:uniqueId val="{00000003-2271-D240-8267-F0E1246FCF33}"/>
                </c:ext>
              </c:extLst>
            </c:dLbl>
            <c:dLbl>
              <c:idx val="4"/>
              <c:delete val="1"/>
              <c:extLst>
                <c:ext xmlns:c15="http://schemas.microsoft.com/office/drawing/2012/chart" uri="{CE6537A1-D6FC-4f65-9D91-7224C49458BB}"/>
                <c:ext xmlns:c16="http://schemas.microsoft.com/office/drawing/2014/chart" uri="{C3380CC4-5D6E-409C-BE32-E72D297353CC}">
                  <c16:uniqueId val="{00000002-2271-D240-8267-F0E1246FCF3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GB"/>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Foglio1!$A$2:$A$6</c:f>
              <c:strCache>
                <c:ptCount val="5"/>
                <c:pt idx="0">
                  <c:v>First Year</c:v>
                </c:pt>
                <c:pt idx="1">
                  <c:v>Second Year</c:v>
                </c:pt>
                <c:pt idx="2">
                  <c:v>Third Year</c:v>
                </c:pt>
                <c:pt idx="3">
                  <c:v>Fourth Year</c:v>
                </c:pt>
                <c:pt idx="4">
                  <c:v>Postgraduate</c:v>
                </c:pt>
              </c:strCache>
            </c:strRef>
          </c:cat>
          <c:val>
            <c:numRef>
              <c:f>Foglio1!$B$2:$B$6</c:f>
              <c:numCache>
                <c:formatCode>General</c:formatCode>
                <c:ptCount val="5"/>
                <c:pt idx="0">
                  <c:v>18</c:v>
                </c:pt>
                <c:pt idx="1">
                  <c:v>1</c:v>
                </c:pt>
                <c:pt idx="2">
                  <c:v>1</c:v>
                </c:pt>
                <c:pt idx="3">
                  <c:v>0</c:v>
                </c:pt>
                <c:pt idx="4">
                  <c:v>0</c:v>
                </c:pt>
              </c:numCache>
            </c:numRef>
          </c:val>
          <c:extLst>
            <c:ext xmlns:c16="http://schemas.microsoft.com/office/drawing/2014/chart" uri="{C3380CC4-5D6E-409C-BE32-E72D297353CC}">
              <c16:uniqueId val="{00000000-2271-D240-8267-F0E1246FCF33}"/>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t-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t-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Computer before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t-GB"/>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Foglio1!$B$1</c:f>
              <c:strCache>
                <c:ptCount val="1"/>
                <c:pt idx="0">
                  <c:v>computer before VLE</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668D-2C47-AD7D-011454AFE5DF}"/>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668D-2C47-AD7D-011454AFE5D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GB"/>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Foglio1!$A$2:$A$3</c:f>
              <c:strCache>
                <c:ptCount val="2"/>
                <c:pt idx="0">
                  <c:v>YES</c:v>
                </c:pt>
                <c:pt idx="1">
                  <c:v>NO</c:v>
                </c:pt>
              </c:strCache>
            </c:strRef>
          </c:cat>
          <c:val>
            <c:numRef>
              <c:f>Foglio1!$B$2:$B$3</c:f>
              <c:numCache>
                <c:formatCode>General</c:formatCode>
                <c:ptCount val="2"/>
                <c:pt idx="0">
                  <c:v>17</c:v>
                </c:pt>
                <c:pt idx="1">
                  <c:v>3</c:v>
                </c:pt>
              </c:numCache>
            </c:numRef>
          </c:val>
          <c:extLst>
            <c:ext xmlns:c16="http://schemas.microsoft.com/office/drawing/2014/chart" uri="{C3380CC4-5D6E-409C-BE32-E72D297353CC}">
              <c16:uniqueId val="{00000000-9C8F-C642-8D00-2E91A2BE8709}"/>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t-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t-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Moodle explained</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t-GB"/>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Foglio1!$B$1</c:f>
              <c:strCache>
                <c:ptCount val="1"/>
                <c:pt idx="0">
                  <c:v>Moodle explained2</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597C-6849-AF0F-C6673698F395}"/>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597C-6849-AF0F-C6673698F395}"/>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2-4D36-E340-8620-4F6E7CABF6B9}"/>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597C-6849-AF0F-C6673698F395}"/>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4D36-E340-8620-4F6E7CABF6B9}"/>
              </c:ext>
            </c:extLst>
          </c:dPt>
          <c:dLbls>
            <c:dLbl>
              <c:idx val="2"/>
              <c:delete val="1"/>
              <c:extLst>
                <c:ext xmlns:c15="http://schemas.microsoft.com/office/drawing/2012/chart" uri="{CE6537A1-D6FC-4f65-9D91-7224C49458BB}"/>
                <c:ext xmlns:c16="http://schemas.microsoft.com/office/drawing/2014/chart" uri="{C3380CC4-5D6E-409C-BE32-E72D297353CC}">
                  <c16:uniqueId val="{00000002-4D36-E340-8620-4F6E7CABF6B9}"/>
                </c:ext>
              </c:extLst>
            </c:dLbl>
            <c:dLbl>
              <c:idx val="4"/>
              <c:delete val="1"/>
              <c:extLst>
                <c:ext xmlns:c15="http://schemas.microsoft.com/office/drawing/2012/chart" uri="{CE6537A1-D6FC-4f65-9D91-7224C49458BB}"/>
                <c:ext xmlns:c16="http://schemas.microsoft.com/office/drawing/2014/chart" uri="{C3380CC4-5D6E-409C-BE32-E72D297353CC}">
                  <c16:uniqueId val="{00000003-4D36-E340-8620-4F6E7CABF6B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GB"/>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Foglio1!$A$2:$A$6</c:f>
              <c:strCache>
                <c:ptCount val="5"/>
                <c:pt idx="0">
                  <c:v>Strongly Agree</c:v>
                </c:pt>
                <c:pt idx="1">
                  <c:v>Agree</c:v>
                </c:pt>
                <c:pt idx="2">
                  <c:v>Not Sure</c:v>
                </c:pt>
                <c:pt idx="3">
                  <c:v>Disagree</c:v>
                </c:pt>
                <c:pt idx="4">
                  <c:v>Strongly Disagree</c:v>
                </c:pt>
              </c:strCache>
            </c:strRef>
          </c:cat>
          <c:val>
            <c:numRef>
              <c:f>Foglio1!$B$2:$B$6</c:f>
              <c:numCache>
                <c:formatCode>General</c:formatCode>
                <c:ptCount val="5"/>
                <c:pt idx="0">
                  <c:v>6</c:v>
                </c:pt>
                <c:pt idx="1">
                  <c:v>12</c:v>
                </c:pt>
                <c:pt idx="2">
                  <c:v>0</c:v>
                </c:pt>
                <c:pt idx="3">
                  <c:v>2</c:v>
                </c:pt>
                <c:pt idx="4">
                  <c:v>0</c:v>
                </c:pt>
              </c:numCache>
            </c:numRef>
          </c:val>
          <c:extLst>
            <c:ext xmlns:c16="http://schemas.microsoft.com/office/drawing/2014/chart" uri="{C3380CC4-5D6E-409C-BE32-E72D297353CC}">
              <c16:uniqueId val="{00000000-4D36-E340-8620-4F6E7CABF6B9}"/>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t-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t-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Moodle Usage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GB"/>
        </a:p>
      </c:txPr>
    </c:title>
    <c:autoTitleDeleted val="0"/>
    <c:plotArea>
      <c:layout/>
      <c:lineChart>
        <c:grouping val="stacked"/>
        <c:varyColors val="0"/>
        <c:ser>
          <c:idx val="0"/>
          <c:order val="0"/>
          <c:tx>
            <c:strRef>
              <c:f>Foglio1!$B$1</c:f>
              <c:strCache>
                <c:ptCount val="1"/>
                <c:pt idx="0">
                  <c:v>Serie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Foglio1!$A$2:$A$8</c:f>
              <c:strCache>
                <c:ptCount val="7"/>
                <c:pt idx="0">
                  <c:v>Calendar</c:v>
                </c:pt>
                <c:pt idx="1">
                  <c:v>Email</c:v>
                </c:pt>
                <c:pt idx="2">
                  <c:v>Library</c:v>
                </c:pt>
                <c:pt idx="3">
                  <c:v>MyTSD</c:v>
                </c:pt>
                <c:pt idx="4">
                  <c:v>Hwb</c:v>
                </c:pt>
                <c:pt idx="5">
                  <c:v>Service Desk</c:v>
                </c:pt>
                <c:pt idx="6">
                  <c:v>My Modules</c:v>
                </c:pt>
              </c:strCache>
            </c:strRef>
          </c:cat>
          <c:val>
            <c:numRef>
              <c:f>Foglio1!$B$2:$B$8</c:f>
              <c:numCache>
                <c:formatCode>General</c:formatCode>
                <c:ptCount val="7"/>
                <c:pt idx="0">
                  <c:v>5</c:v>
                </c:pt>
                <c:pt idx="1">
                  <c:v>8</c:v>
                </c:pt>
                <c:pt idx="2">
                  <c:v>8</c:v>
                </c:pt>
                <c:pt idx="3">
                  <c:v>4</c:v>
                </c:pt>
                <c:pt idx="4">
                  <c:v>5</c:v>
                </c:pt>
                <c:pt idx="5">
                  <c:v>2</c:v>
                </c:pt>
                <c:pt idx="6">
                  <c:v>14</c:v>
                </c:pt>
              </c:numCache>
            </c:numRef>
          </c:val>
          <c:smooth val="0"/>
          <c:extLst>
            <c:ext xmlns:c16="http://schemas.microsoft.com/office/drawing/2014/chart" uri="{C3380CC4-5D6E-409C-BE32-E72D297353CC}">
              <c16:uniqueId val="{00000000-C894-1441-BA0E-E785BA83ACDE}"/>
            </c:ext>
          </c:extLst>
        </c:ser>
        <c:dLbls>
          <c:showLegendKey val="0"/>
          <c:showVal val="0"/>
          <c:showCatName val="0"/>
          <c:showSerName val="0"/>
          <c:showPercent val="0"/>
          <c:showBubbleSize val="0"/>
        </c:dLbls>
        <c:marker val="1"/>
        <c:smooth val="0"/>
        <c:axId val="902815615"/>
        <c:axId val="833217807"/>
      </c:lineChart>
      <c:catAx>
        <c:axId val="902815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GB"/>
          </a:p>
        </c:txPr>
        <c:crossAx val="833217807"/>
        <c:crosses val="autoZero"/>
        <c:auto val="1"/>
        <c:lblAlgn val="ctr"/>
        <c:lblOffset val="100"/>
        <c:noMultiLvlLbl val="0"/>
      </c:catAx>
      <c:valAx>
        <c:axId val="833217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GB"/>
          </a:p>
        </c:txPr>
        <c:crossAx val="902815615"/>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baseline="0">
                <a:solidFill>
                  <a:schemeClr val="tx1">
                    <a:lumMod val="65000"/>
                    <a:lumOff val="35000"/>
                  </a:schemeClr>
                </a:solidFill>
                <a:latin typeface="+mn-lt"/>
                <a:ea typeface="+mn-ea"/>
                <a:cs typeface="+mn-cs"/>
              </a:defRPr>
            </a:pPr>
            <a:r>
              <a:rPr lang="it-IT"/>
              <a:t>Benefit or Disadvantages</a:t>
            </a:r>
          </a:p>
        </c:rich>
      </c:tx>
      <c:overlay val="0"/>
      <c:spPr>
        <a:noFill/>
        <a:ln>
          <a:noFill/>
        </a:ln>
        <a:effectLst/>
      </c:spPr>
      <c:txPr>
        <a:bodyPr rot="0" spcFirstLastPara="1" vertOverflow="ellipsis" vert="horz" wrap="square" anchor="ctr" anchorCtr="1"/>
        <a:lstStyle/>
        <a:p>
          <a:pPr>
            <a:defRPr sz="1600" b="0" i="0" u="none" strike="noStrike" kern="1200" cap="none" spc="50" baseline="0">
              <a:solidFill>
                <a:schemeClr val="tx1">
                  <a:lumMod val="65000"/>
                  <a:lumOff val="35000"/>
                </a:schemeClr>
              </a:solidFill>
              <a:latin typeface="+mn-lt"/>
              <a:ea typeface="+mn-ea"/>
              <a:cs typeface="+mn-cs"/>
            </a:defRPr>
          </a:pPr>
          <a:endParaRPr lang="it-GB"/>
        </a:p>
      </c:txPr>
    </c:title>
    <c:autoTitleDeleted val="0"/>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102999254641749E-2"/>
          <c:y val="0.14198256467941506"/>
          <c:w val="0.75323259331163683"/>
          <c:h val="0.41572990876140481"/>
        </c:manualLayout>
      </c:layout>
      <c:bar3DChart>
        <c:barDir val="col"/>
        <c:grouping val="standard"/>
        <c:varyColors val="0"/>
        <c:ser>
          <c:idx val="0"/>
          <c:order val="0"/>
          <c:tx>
            <c:strRef>
              <c:f>Foglio1!$B$1</c:f>
              <c:strCache>
                <c:ptCount val="1"/>
                <c:pt idx="0">
                  <c:v>Strongly Agree</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cat>
            <c:strRef>
              <c:f>Foglio1!$A$2:$A$13</c:f>
              <c:strCache>
                <c:ptCount val="12"/>
                <c:pt idx="0">
                  <c:v>Flexibility</c:v>
                </c:pt>
                <c:pt idx="1">
                  <c:v>Group Comunication</c:v>
                </c:pt>
                <c:pt idx="2">
                  <c:v>Confort</c:v>
                </c:pt>
                <c:pt idx="3">
                  <c:v>Stabile Connection</c:v>
                </c:pt>
                <c:pt idx="4">
                  <c:v>Travel Cost</c:v>
                </c:pt>
                <c:pt idx="5">
                  <c:v>Lecture Understanding</c:v>
                </c:pt>
                <c:pt idx="6">
                  <c:v>Improved Technical Skills</c:v>
                </c:pt>
                <c:pt idx="7">
                  <c:v>Unpreparedness</c:v>
                </c:pt>
                <c:pt idx="8">
                  <c:v>Increased Inclusivity</c:v>
                </c:pt>
                <c:pt idx="9">
                  <c:v>Social Isolation</c:v>
                </c:pt>
                <c:pt idx="10">
                  <c:v>Access from Anywhere</c:v>
                </c:pt>
                <c:pt idx="11">
                  <c:v>Physical Activity</c:v>
                </c:pt>
              </c:strCache>
            </c:strRef>
          </c:cat>
          <c:val>
            <c:numRef>
              <c:f>Foglio1!$B$2:$B$13</c:f>
              <c:numCache>
                <c:formatCode>General</c:formatCode>
                <c:ptCount val="12"/>
                <c:pt idx="0">
                  <c:v>50</c:v>
                </c:pt>
                <c:pt idx="1">
                  <c:v>20</c:v>
                </c:pt>
                <c:pt idx="2">
                  <c:v>50</c:v>
                </c:pt>
                <c:pt idx="3">
                  <c:v>15</c:v>
                </c:pt>
                <c:pt idx="4">
                  <c:v>65</c:v>
                </c:pt>
                <c:pt idx="5">
                  <c:v>30</c:v>
                </c:pt>
                <c:pt idx="6">
                  <c:v>25</c:v>
                </c:pt>
                <c:pt idx="7">
                  <c:v>15</c:v>
                </c:pt>
                <c:pt idx="8">
                  <c:v>10</c:v>
                </c:pt>
                <c:pt idx="9">
                  <c:v>40</c:v>
                </c:pt>
                <c:pt idx="10">
                  <c:v>60</c:v>
                </c:pt>
                <c:pt idx="11">
                  <c:v>35</c:v>
                </c:pt>
              </c:numCache>
            </c:numRef>
          </c:val>
          <c:extLst>
            <c:ext xmlns:c16="http://schemas.microsoft.com/office/drawing/2014/chart" uri="{C3380CC4-5D6E-409C-BE32-E72D297353CC}">
              <c16:uniqueId val="{00000000-4B48-FD42-A45E-98045CF65AA8}"/>
            </c:ext>
          </c:extLst>
        </c:ser>
        <c:ser>
          <c:idx val="1"/>
          <c:order val="1"/>
          <c:tx>
            <c:strRef>
              <c:f>Foglio1!$C$1</c:f>
              <c:strCache>
                <c:ptCount val="1"/>
                <c:pt idx="0">
                  <c:v>Agree</c:v>
                </c:pt>
              </c:strCache>
            </c:strRef>
          </c:tx>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cat>
            <c:strRef>
              <c:f>Foglio1!$A$2:$A$13</c:f>
              <c:strCache>
                <c:ptCount val="12"/>
                <c:pt idx="0">
                  <c:v>Flexibility</c:v>
                </c:pt>
                <c:pt idx="1">
                  <c:v>Group Comunication</c:v>
                </c:pt>
                <c:pt idx="2">
                  <c:v>Confort</c:v>
                </c:pt>
                <c:pt idx="3">
                  <c:v>Stabile Connection</c:v>
                </c:pt>
                <c:pt idx="4">
                  <c:v>Travel Cost</c:v>
                </c:pt>
                <c:pt idx="5">
                  <c:v>Lecture Understanding</c:v>
                </c:pt>
                <c:pt idx="6">
                  <c:v>Improved Technical Skills</c:v>
                </c:pt>
                <c:pt idx="7">
                  <c:v>Unpreparedness</c:v>
                </c:pt>
                <c:pt idx="8">
                  <c:v>Increased Inclusivity</c:v>
                </c:pt>
                <c:pt idx="9">
                  <c:v>Social Isolation</c:v>
                </c:pt>
                <c:pt idx="10">
                  <c:v>Access from Anywhere</c:v>
                </c:pt>
                <c:pt idx="11">
                  <c:v>Physical Activity</c:v>
                </c:pt>
              </c:strCache>
            </c:strRef>
          </c:cat>
          <c:val>
            <c:numRef>
              <c:f>Foglio1!$C$2:$C$13</c:f>
              <c:numCache>
                <c:formatCode>General</c:formatCode>
                <c:ptCount val="12"/>
                <c:pt idx="0">
                  <c:v>35</c:v>
                </c:pt>
                <c:pt idx="1">
                  <c:v>45</c:v>
                </c:pt>
                <c:pt idx="2">
                  <c:v>40</c:v>
                </c:pt>
                <c:pt idx="3">
                  <c:v>55</c:v>
                </c:pt>
                <c:pt idx="4">
                  <c:v>15</c:v>
                </c:pt>
                <c:pt idx="5">
                  <c:v>40</c:v>
                </c:pt>
                <c:pt idx="6">
                  <c:v>55</c:v>
                </c:pt>
                <c:pt idx="7">
                  <c:v>30</c:v>
                </c:pt>
                <c:pt idx="8">
                  <c:v>45</c:v>
                </c:pt>
                <c:pt idx="9">
                  <c:v>30</c:v>
                </c:pt>
                <c:pt idx="10">
                  <c:v>30</c:v>
                </c:pt>
                <c:pt idx="11">
                  <c:v>20</c:v>
                </c:pt>
              </c:numCache>
            </c:numRef>
          </c:val>
          <c:extLst>
            <c:ext xmlns:c16="http://schemas.microsoft.com/office/drawing/2014/chart" uri="{C3380CC4-5D6E-409C-BE32-E72D297353CC}">
              <c16:uniqueId val="{00000001-4B48-FD42-A45E-98045CF65AA8}"/>
            </c:ext>
          </c:extLst>
        </c:ser>
        <c:ser>
          <c:idx val="2"/>
          <c:order val="2"/>
          <c:tx>
            <c:strRef>
              <c:f>Foglio1!$D$1</c:f>
              <c:strCache>
                <c:ptCount val="1"/>
                <c:pt idx="0">
                  <c:v>Neutral</c:v>
                </c:pt>
              </c:strCache>
            </c:strRef>
          </c:tx>
          <c:spPr>
            <a:solidFill>
              <a:schemeClr val="accent3"/>
            </a:solidFill>
            <a:ln>
              <a:solidFill>
                <a:schemeClr val="accent3">
                  <a:lumMod val="75000"/>
                </a:schemeClr>
              </a:solidFill>
            </a:ln>
            <a:effectLst/>
            <a:scene3d>
              <a:camera prst="orthographicFront"/>
              <a:lightRig rig="threePt" dir="t"/>
            </a:scene3d>
            <a:sp3d prstMaterial="translucentPowder">
              <a:contourClr>
                <a:schemeClr val="accent3">
                  <a:lumMod val="75000"/>
                </a:schemeClr>
              </a:contourClr>
            </a:sp3d>
          </c:spPr>
          <c:invertIfNegative val="0"/>
          <c:cat>
            <c:strRef>
              <c:f>Foglio1!$A$2:$A$13</c:f>
              <c:strCache>
                <c:ptCount val="12"/>
                <c:pt idx="0">
                  <c:v>Flexibility</c:v>
                </c:pt>
                <c:pt idx="1">
                  <c:v>Group Comunication</c:v>
                </c:pt>
                <c:pt idx="2">
                  <c:v>Confort</c:v>
                </c:pt>
                <c:pt idx="3">
                  <c:v>Stabile Connection</c:v>
                </c:pt>
                <c:pt idx="4">
                  <c:v>Travel Cost</c:v>
                </c:pt>
                <c:pt idx="5">
                  <c:v>Lecture Understanding</c:v>
                </c:pt>
                <c:pt idx="6">
                  <c:v>Improved Technical Skills</c:v>
                </c:pt>
                <c:pt idx="7">
                  <c:v>Unpreparedness</c:v>
                </c:pt>
                <c:pt idx="8">
                  <c:v>Increased Inclusivity</c:v>
                </c:pt>
                <c:pt idx="9">
                  <c:v>Social Isolation</c:v>
                </c:pt>
                <c:pt idx="10">
                  <c:v>Access from Anywhere</c:v>
                </c:pt>
                <c:pt idx="11">
                  <c:v>Physical Activity</c:v>
                </c:pt>
              </c:strCache>
            </c:strRef>
          </c:cat>
          <c:val>
            <c:numRef>
              <c:f>Foglio1!$D$2:$D$13</c:f>
              <c:numCache>
                <c:formatCode>General</c:formatCode>
                <c:ptCount val="12"/>
                <c:pt idx="0">
                  <c:v>15</c:v>
                </c:pt>
                <c:pt idx="1">
                  <c:v>25</c:v>
                </c:pt>
                <c:pt idx="2">
                  <c:v>10</c:v>
                </c:pt>
                <c:pt idx="3">
                  <c:v>10</c:v>
                </c:pt>
                <c:pt idx="4">
                  <c:v>20</c:v>
                </c:pt>
                <c:pt idx="5">
                  <c:v>25</c:v>
                </c:pt>
                <c:pt idx="6">
                  <c:v>15</c:v>
                </c:pt>
                <c:pt idx="7">
                  <c:v>40</c:v>
                </c:pt>
                <c:pt idx="8">
                  <c:v>40</c:v>
                </c:pt>
                <c:pt idx="9">
                  <c:v>20</c:v>
                </c:pt>
                <c:pt idx="10">
                  <c:v>5</c:v>
                </c:pt>
                <c:pt idx="11">
                  <c:v>30</c:v>
                </c:pt>
              </c:numCache>
            </c:numRef>
          </c:val>
          <c:extLst>
            <c:ext xmlns:c16="http://schemas.microsoft.com/office/drawing/2014/chart" uri="{C3380CC4-5D6E-409C-BE32-E72D297353CC}">
              <c16:uniqueId val="{00000002-4B48-FD42-A45E-98045CF65AA8}"/>
            </c:ext>
          </c:extLst>
        </c:ser>
        <c:ser>
          <c:idx val="3"/>
          <c:order val="3"/>
          <c:tx>
            <c:strRef>
              <c:f>Foglio1!$E$1</c:f>
              <c:strCache>
                <c:ptCount val="1"/>
                <c:pt idx="0">
                  <c:v>Disagree</c:v>
                </c:pt>
              </c:strCache>
            </c:strRef>
          </c:tx>
          <c:spPr>
            <a:solidFill>
              <a:schemeClr val="accent4"/>
            </a:solidFill>
            <a:ln>
              <a:solidFill>
                <a:schemeClr val="accent4">
                  <a:lumMod val="75000"/>
                </a:schemeClr>
              </a:solidFill>
            </a:ln>
            <a:effectLst/>
            <a:scene3d>
              <a:camera prst="orthographicFront"/>
              <a:lightRig rig="threePt" dir="t"/>
            </a:scene3d>
            <a:sp3d prstMaterial="translucentPowder">
              <a:contourClr>
                <a:schemeClr val="accent4">
                  <a:lumMod val="75000"/>
                </a:schemeClr>
              </a:contourClr>
            </a:sp3d>
          </c:spPr>
          <c:invertIfNegative val="0"/>
          <c:cat>
            <c:strRef>
              <c:f>Foglio1!$A$2:$A$13</c:f>
              <c:strCache>
                <c:ptCount val="12"/>
                <c:pt idx="0">
                  <c:v>Flexibility</c:v>
                </c:pt>
                <c:pt idx="1">
                  <c:v>Group Comunication</c:v>
                </c:pt>
                <c:pt idx="2">
                  <c:v>Confort</c:v>
                </c:pt>
                <c:pt idx="3">
                  <c:v>Stabile Connection</c:v>
                </c:pt>
                <c:pt idx="4">
                  <c:v>Travel Cost</c:v>
                </c:pt>
                <c:pt idx="5">
                  <c:v>Lecture Understanding</c:v>
                </c:pt>
                <c:pt idx="6">
                  <c:v>Improved Technical Skills</c:v>
                </c:pt>
                <c:pt idx="7">
                  <c:v>Unpreparedness</c:v>
                </c:pt>
                <c:pt idx="8">
                  <c:v>Increased Inclusivity</c:v>
                </c:pt>
                <c:pt idx="9">
                  <c:v>Social Isolation</c:v>
                </c:pt>
                <c:pt idx="10">
                  <c:v>Access from Anywhere</c:v>
                </c:pt>
                <c:pt idx="11">
                  <c:v>Physical Activity</c:v>
                </c:pt>
              </c:strCache>
            </c:strRef>
          </c:cat>
          <c:val>
            <c:numRef>
              <c:f>Foglio1!$E$2:$E$13</c:f>
              <c:numCache>
                <c:formatCode>General</c:formatCode>
                <c:ptCount val="12"/>
                <c:pt idx="1">
                  <c:v>10</c:v>
                </c:pt>
                <c:pt idx="3">
                  <c:v>20</c:v>
                </c:pt>
                <c:pt idx="5">
                  <c:v>5</c:v>
                </c:pt>
                <c:pt idx="6">
                  <c:v>5</c:v>
                </c:pt>
                <c:pt idx="7">
                  <c:v>15</c:v>
                </c:pt>
                <c:pt idx="8">
                  <c:v>5</c:v>
                </c:pt>
                <c:pt idx="9">
                  <c:v>5</c:v>
                </c:pt>
                <c:pt idx="10">
                  <c:v>5</c:v>
                </c:pt>
                <c:pt idx="11">
                  <c:v>5</c:v>
                </c:pt>
              </c:numCache>
            </c:numRef>
          </c:val>
          <c:extLst>
            <c:ext xmlns:c16="http://schemas.microsoft.com/office/drawing/2014/chart" uri="{C3380CC4-5D6E-409C-BE32-E72D297353CC}">
              <c16:uniqueId val="{00000004-4B48-FD42-A45E-98045CF65AA8}"/>
            </c:ext>
          </c:extLst>
        </c:ser>
        <c:ser>
          <c:idx val="4"/>
          <c:order val="4"/>
          <c:tx>
            <c:strRef>
              <c:f>Foglio1!$F$1</c:f>
              <c:strCache>
                <c:ptCount val="1"/>
                <c:pt idx="0">
                  <c:v>Strongly Disagree</c:v>
                </c:pt>
              </c:strCache>
            </c:strRef>
          </c:tx>
          <c:spPr>
            <a:solidFill>
              <a:schemeClr val="accent5"/>
            </a:solidFill>
            <a:ln>
              <a:solidFill>
                <a:schemeClr val="accent5">
                  <a:lumMod val="75000"/>
                </a:schemeClr>
              </a:solidFill>
            </a:ln>
            <a:effectLst/>
            <a:scene3d>
              <a:camera prst="orthographicFront"/>
              <a:lightRig rig="threePt" dir="t"/>
            </a:scene3d>
            <a:sp3d prstMaterial="translucentPowder">
              <a:contourClr>
                <a:schemeClr val="accent5">
                  <a:lumMod val="75000"/>
                </a:schemeClr>
              </a:contourClr>
            </a:sp3d>
          </c:spPr>
          <c:invertIfNegative val="0"/>
          <c:cat>
            <c:strRef>
              <c:f>Foglio1!$A$2:$A$13</c:f>
              <c:strCache>
                <c:ptCount val="12"/>
                <c:pt idx="0">
                  <c:v>Flexibility</c:v>
                </c:pt>
                <c:pt idx="1">
                  <c:v>Group Comunication</c:v>
                </c:pt>
                <c:pt idx="2">
                  <c:v>Confort</c:v>
                </c:pt>
                <c:pt idx="3">
                  <c:v>Stabile Connection</c:v>
                </c:pt>
                <c:pt idx="4">
                  <c:v>Travel Cost</c:v>
                </c:pt>
                <c:pt idx="5">
                  <c:v>Lecture Understanding</c:v>
                </c:pt>
                <c:pt idx="6">
                  <c:v>Improved Technical Skills</c:v>
                </c:pt>
                <c:pt idx="7">
                  <c:v>Unpreparedness</c:v>
                </c:pt>
                <c:pt idx="8">
                  <c:v>Increased Inclusivity</c:v>
                </c:pt>
                <c:pt idx="9">
                  <c:v>Social Isolation</c:v>
                </c:pt>
                <c:pt idx="10">
                  <c:v>Access from Anywhere</c:v>
                </c:pt>
                <c:pt idx="11">
                  <c:v>Physical Activity</c:v>
                </c:pt>
              </c:strCache>
            </c:strRef>
          </c:cat>
          <c:val>
            <c:numRef>
              <c:f>Foglio1!$F$2:$F$13</c:f>
              <c:numCache>
                <c:formatCode>General</c:formatCode>
                <c:ptCount val="12"/>
                <c:pt idx="9">
                  <c:v>5</c:v>
                </c:pt>
                <c:pt idx="11">
                  <c:v>10</c:v>
                </c:pt>
              </c:numCache>
            </c:numRef>
          </c:val>
          <c:extLst>
            <c:ext xmlns:c16="http://schemas.microsoft.com/office/drawing/2014/chart" uri="{C3380CC4-5D6E-409C-BE32-E72D297353CC}">
              <c16:uniqueId val="{00000005-4B48-FD42-A45E-98045CF65AA8}"/>
            </c:ext>
          </c:extLst>
        </c:ser>
        <c:dLbls>
          <c:showLegendKey val="0"/>
          <c:showVal val="0"/>
          <c:showCatName val="0"/>
          <c:showSerName val="0"/>
          <c:showPercent val="0"/>
          <c:showBubbleSize val="0"/>
        </c:dLbls>
        <c:gapWidth val="150"/>
        <c:shape val="box"/>
        <c:axId val="851119887"/>
        <c:axId val="881518239"/>
        <c:axId val="832678911"/>
      </c:bar3DChart>
      <c:catAx>
        <c:axId val="8511198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it-GB"/>
          </a:p>
        </c:txPr>
        <c:crossAx val="881518239"/>
        <c:crosses val="autoZero"/>
        <c:auto val="1"/>
        <c:lblAlgn val="ctr"/>
        <c:lblOffset val="100"/>
        <c:noMultiLvlLbl val="0"/>
      </c:catAx>
      <c:valAx>
        <c:axId val="881518239"/>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it-GB"/>
          </a:p>
        </c:txPr>
        <c:crossAx val="851119887"/>
        <c:crosses val="autoZero"/>
        <c:crossBetween val="between"/>
      </c:valAx>
      <c:serAx>
        <c:axId val="832678911"/>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it-GB"/>
          </a:p>
        </c:txPr>
        <c:crossAx val="881518239"/>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it-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Type of Learning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t-GB"/>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Foglio1!$B$1</c:f>
              <c:strCache>
                <c:ptCount val="1"/>
                <c:pt idx="0">
                  <c:v>Typeof Learning</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F594-9747-9889-7000C745D134}"/>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F594-9747-9889-7000C745D13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t-GB"/>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Foglio1!$A$2:$A$3</c:f>
              <c:strCache>
                <c:ptCount val="2"/>
                <c:pt idx="0">
                  <c:v>Online</c:v>
                </c:pt>
                <c:pt idx="1">
                  <c:v>Campus</c:v>
                </c:pt>
              </c:strCache>
            </c:strRef>
          </c:cat>
          <c:val>
            <c:numRef>
              <c:f>Foglio1!$B$2:$B$3</c:f>
              <c:numCache>
                <c:formatCode>General</c:formatCode>
                <c:ptCount val="2"/>
                <c:pt idx="0">
                  <c:v>11</c:v>
                </c:pt>
                <c:pt idx="1">
                  <c:v>9</c:v>
                </c:pt>
              </c:numCache>
            </c:numRef>
          </c:val>
          <c:extLst>
            <c:ext xmlns:c16="http://schemas.microsoft.com/office/drawing/2014/chart" uri="{C3380CC4-5D6E-409C-BE32-E72D297353CC}">
              <c16:uniqueId val="{00000000-2EA0-0544-A80A-5FAE8D24BB94}"/>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t-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t-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8.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55E6A10D3B21A42B8FAD4C794ADEB55"/>
        <w:category>
          <w:name w:val="Generale"/>
          <w:gallery w:val="placeholder"/>
        </w:category>
        <w:types>
          <w:type w:val="bbPlcHdr"/>
        </w:types>
        <w:behaviors>
          <w:behavior w:val="content"/>
        </w:behaviors>
        <w:guid w:val="{98973D04-F575-E840-B431-8BA86BB3E9B7}"/>
      </w:docPartPr>
      <w:docPartBody>
        <w:p w:rsidR="00AB7CE9" w:rsidRDefault="007F4EFF" w:rsidP="007F4EFF">
          <w:pPr>
            <w:pStyle w:val="855E6A10D3B21A42B8FAD4C794ADEB55"/>
          </w:pPr>
          <w:r>
            <w:rPr>
              <w:rFonts w:asciiTheme="majorHAnsi" w:eastAsiaTheme="majorEastAsia" w:hAnsiTheme="majorHAnsi" w:cstheme="majorBidi"/>
              <w:caps/>
              <w:color w:val="4472C4" w:themeColor="accent1"/>
              <w:sz w:val="80"/>
              <w:szCs w:val="80"/>
            </w:rPr>
            <w:t>[Titolo del documento]</w:t>
          </w:r>
        </w:p>
      </w:docPartBody>
    </w:docPart>
    <w:docPart>
      <w:docPartPr>
        <w:name w:val="C207AF3794D0714DA56A9D891AF5F462"/>
        <w:category>
          <w:name w:val="Generale"/>
          <w:gallery w:val="placeholder"/>
        </w:category>
        <w:types>
          <w:type w:val="bbPlcHdr"/>
        </w:types>
        <w:behaviors>
          <w:behavior w:val="content"/>
        </w:behaviors>
        <w:guid w:val="{403CCBA2-F977-A549-B7FD-DFE92FBAC5A3}"/>
      </w:docPartPr>
      <w:docPartBody>
        <w:p w:rsidR="00AB7CE9" w:rsidRDefault="007F4EFF" w:rsidP="007F4EFF">
          <w:pPr>
            <w:pStyle w:val="C207AF3794D0714DA56A9D891AF5F462"/>
          </w:pPr>
          <w:r>
            <w:rPr>
              <w:color w:val="4472C4" w:themeColor="accent1"/>
              <w:sz w:val="28"/>
              <w:szCs w:val="28"/>
            </w:rPr>
            <w:t>[Sottotitolo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EFF"/>
    <w:rsid w:val="000267BE"/>
    <w:rsid w:val="00100DED"/>
    <w:rsid w:val="001626AE"/>
    <w:rsid w:val="00164D71"/>
    <w:rsid w:val="00186D47"/>
    <w:rsid w:val="001F3040"/>
    <w:rsid w:val="002752E3"/>
    <w:rsid w:val="00374636"/>
    <w:rsid w:val="00424863"/>
    <w:rsid w:val="007F4EFF"/>
    <w:rsid w:val="00AB7CE9"/>
    <w:rsid w:val="00AD1AD1"/>
    <w:rsid w:val="00B83EA3"/>
    <w:rsid w:val="00E37435"/>
    <w:rsid w:val="00F14188"/>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it-GB"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855E6A10D3B21A42B8FAD4C794ADEB55">
    <w:name w:val="855E6A10D3B21A42B8FAD4C794ADEB55"/>
    <w:rsid w:val="007F4EFF"/>
  </w:style>
  <w:style w:type="paragraph" w:customStyle="1" w:styleId="C207AF3794D0714DA56A9D891AF5F462">
    <w:name w:val="C207AF3794D0714DA56A9D891AF5F462"/>
    <w:rsid w:val="007F4E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Giuseppe Mannino (2023961)</PublishDate>
  <Abstract/>
  <CompanyAddress>Lecturer: Ejiro Esohwode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Ana12</b:Tag>
    <b:SourceType>InternetSite</b:SourceType>
    <b:Guid>{A9E33B29-1CD3-784E-A183-4FC220215E46}</b:Guid>
    <b:Author>
      <b:Author>
        <b:NameList>
          <b:Person>
            <b:Last>Ana Mogus et al.</b:Last>
          </b:Person>
        </b:NameList>
      </b:Author>
    </b:Author>
    <b:Title>The impact of student activity in a virtual learning environment on their final mark </b:Title>
    <b:URL>https://www.researchgate.net/profile/Nenad-Suvak/publication/258124481_The_impact_of_student_activity_in_a_virtual_learning_environment_on_their_final_mark/links/5a853ce40f7e9b2c3f50af6e/The-impact-of-student-activity-in-a-virtual-learning-environment-on-</b:URL>
    <b:Year>2012</b:Year>
    <b:YearAccessed>2021</b:YearAccessed>
    <b:MonthAccessed>05</b:MonthAccessed>
    <b:DayAccessed>02</b:DayAccessed>
    <b:RefOrder>1</b:RefOrder>
  </b:Source>
  <b:Source>
    <b:Tag>Doa20</b:Tag>
    <b:SourceType>InternetSite</b:SourceType>
    <b:Guid>{C6D3B6E7-F0B2-4643-91BF-0CDC41722FD6}</b:Guid>
    <b:Author>
      <b:Author>
        <b:NameList>
          <b:Person>
            <b:Last>Doan Thi Hue Dung</b:Last>
          </b:Person>
        </b:NameList>
      </b:Author>
    </b:Author>
    <b:Title>The Advantages and Disadvantages of Virtual Learning</b:Title>
    <b:URL>https://d1wqtxts1xzle7.cloudfront.net/63764357/H100305454820200628-76630-7y7sei.pdf?1593350208=&amp;response-content-disposition=inline%3B+filename%3DThe_Advantages_and_Disadvantages_of_Virt.pdf&amp;Expires=1620297792&amp;Signature=eBREBEmN-HikfFB6fA1ylooqJ4II1YpYoAs</b:URL>
    <b:Year>2020</b:Year>
    <b:YearAccessed>2021</b:YearAccessed>
    <b:MonthAccessed>05</b:MonthAccessed>
    <b:DayAccessed>03</b:Day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E43F3F-2C9E-A145-81DE-8F3138408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11</Pages>
  <Words>2169</Words>
  <Characters>12368</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Impact of virtual learning environment at university of wales</vt:lpstr>
    </vt:vector>
  </TitlesOfParts>
  <Company>DIGital skills and research methods (BMSW4003)</Company>
  <LinksUpToDate>false</LinksUpToDate>
  <CharactersWithSpaces>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virtual learning environment at university</dc:title>
  <dc:subject>This report has been written as an assignment to Digital Skills and Research Methods course</dc:subject>
  <dc:creator>Giuseppe Mannino (2023961)</dc:creator>
  <cp:keywords/>
  <dc:description/>
  <cp:lastModifiedBy>Giuseppe Mannino (2023961)</cp:lastModifiedBy>
  <cp:revision>9</cp:revision>
  <cp:lastPrinted>2021-05-03T14:11:00Z</cp:lastPrinted>
  <dcterms:created xsi:type="dcterms:W3CDTF">2021-05-05T09:46:00Z</dcterms:created>
  <dcterms:modified xsi:type="dcterms:W3CDTF">2021-05-07T11:57:00Z</dcterms:modified>
</cp:coreProperties>
</file>