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626E7" w14:textId="77777777" w:rsidR="00AC6DFB" w:rsidRDefault="008D1420">
      <w:pPr>
        <w:pStyle w:val="Header"/>
        <w:tabs>
          <w:tab w:val="clear" w:pos="4153"/>
          <w:tab w:val="clear" w:pos="8306"/>
        </w:tabs>
        <w:jc w:val="right"/>
      </w:pPr>
      <w:r>
        <w:rPr>
          <w:rFonts w:ascii="Arial" w:hAnsi="Arial" w:cs="Arial"/>
          <w:noProof/>
        </w:rPr>
        <w:drawing>
          <wp:anchor distT="0" distB="0" distL="114300" distR="114300" simplePos="0" relativeHeight="251659264" behindDoc="0" locked="0" layoutInCell="1" allowOverlap="1" wp14:anchorId="05AB1ADF" wp14:editId="103298E2">
            <wp:simplePos x="0" y="0"/>
            <wp:positionH relativeFrom="margin">
              <wp:align>left</wp:align>
            </wp:positionH>
            <wp:positionV relativeFrom="paragraph">
              <wp:posOffset>301</wp:posOffset>
            </wp:positionV>
            <wp:extent cx="1809753" cy="723903"/>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09753" cy="723903"/>
                    </a:xfrm>
                    <a:prstGeom prst="rect">
                      <a:avLst/>
                    </a:prstGeom>
                    <a:noFill/>
                    <a:ln>
                      <a:noFill/>
                      <a:prstDash/>
                    </a:ln>
                  </pic:spPr>
                </pic:pic>
              </a:graphicData>
            </a:graphic>
          </wp:anchor>
        </w:drawing>
      </w:r>
      <w:r>
        <w:rPr>
          <w:rFonts w:ascii="Arial" w:hAnsi="Arial" w:cs="Arial"/>
          <w:b/>
          <w:sz w:val="28"/>
          <w:szCs w:val="28"/>
        </w:rPr>
        <w:t>5</w:t>
      </w:r>
      <w:r>
        <w:rPr>
          <w:rFonts w:ascii="Arial" w:hAnsi="Arial" w:cs="Arial"/>
          <w:b/>
          <w:sz w:val="28"/>
          <w:szCs w:val="28"/>
          <w:vertAlign w:val="superscript"/>
        </w:rPr>
        <w:t>th</w:t>
      </w:r>
      <w:r>
        <w:rPr>
          <w:rFonts w:ascii="Arial" w:hAnsi="Arial" w:cs="Arial"/>
          <w:b/>
          <w:sz w:val="28"/>
          <w:szCs w:val="28"/>
        </w:rPr>
        <w:t xml:space="preserve"> September</w:t>
      </w:r>
    </w:p>
    <w:p w14:paraId="1DCF2311" w14:textId="77777777" w:rsidR="00AC6DFB" w:rsidRDefault="00AC6DFB">
      <w:pPr>
        <w:rPr>
          <w:rFonts w:ascii="Arial" w:hAnsi="Arial" w:cs="Arial"/>
        </w:rPr>
      </w:pPr>
    </w:p>
    <w:tbl>
      <w:tblPr>
        <w:tblW w:w="9101" w:type="dxa"/>
        <w:tblInd w:w="392" w:type="dxa"/>
        <w:tblCellMar>
          <w:left w:w="10" w:type="dxa"/>
          <w:right w:w="10" w:type="dxa"/>
        </w:tblCellMar>
        <w:tblLook w:val="0000" w:firstRow="0" w:lastRow="0" w:firstColumn="0" w:lastColumn="0" w:noHBand="0" w:noVBand="0"/>
      </w:tblPr>
      <w:tblGrid>
        <w:gridCol w:w="9101"/>
      </w:tblGrid>
      <w:tr w:rsidR="00AC6DFB" w14:paraId="287708D2" w14:textId="77777777">
        <w:trPr>
          <w:trHeight w:val="821"/>
        </w:trPr>
        <w:tc>
          <w:tcPr>
            <w:tcW w:w="9101"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14:paraId="2E811107" w14:textId="77777777" w:rsidR="00AC6DFB" w:rsidRDefault="008D1420">
            <w:pPr>
              <w:pStyle w:val="Heading4"/>
              <w:rPr>
                <w:rFonts w:ascii="Arial" w:hAnsi="Arial" w:cs="Arial"/>
                <w:b/>
              </w:rPr>
            </w:pPr>
            <w:r>
              <w:rPr>
                <w:rFonts w:ascii="Arial" w:hAnsi="Arial" w:cs="Arial"/>
                <w:b/>
              </w:rPr>
              <w:t xml:space="preserve">LEVEL 6 ASSESSMENT SPECIFICATION </w:t>
            </w:r>
          </w:p>
        </w:tc>
      </w:tr>
    </w:tbl>
    <w:p w14:paraId="799A1A81" w14:textId="77777777" w:rsidR="00AC6DFB" w:rsidRDefault="00AC6DFB">
      <w:pPr>
        <w:jc w:val="center"/>
        <w:rPr>
          <w:rFonts w:ascii="Arial" w:hAnsi="Arial" w:cs="Arial"/>
          <w:b/>
          <w:i/>
          <w:sz w:val="32"/>
        </w:rPr>
      </w:pPr>
    </w:p>
    <w:tbl>
      <w:tblPr>
        <w:tblW w:w="9101" w:type="dxa"/>
        <w:tblInd w:w="392" w:type="dxa"/>
        <w:tblLayout w:type="fixed"/>
        <w:tblCellMar>
          <w:left w:w="10" w:type="dxa"/>
          <w:right w:w="10" w:type="dxa"/>
        </w:tblCellMar>
        <w:tblLook w:val="0000" w:firstRow="0" w:lastRow="0" w:firstColumn="0" w:lastColumn="0" w:noHBand="0" w:noVBand="0"/>
      </w:tblPr>
      <w:tblGrid>
        <w:gridCol w:w="2093"/>
        <w:gridCol w:w="3293"/>
        <w:gridCol w:w="2268"/>
        <w:gridCol w:w="1447"/>
      </w:tblGrid>
      <w:tr w:rsidR="00AC6DFB" w14:paraId="3EAFB70A"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F7CC3D" w14:textId="77777777" w:rsidR="00AC6DFB" w:rsidRDefault="008D1420">
            <w:pPr>
              <w:spacing w:before="120" w:after="120"/>
              <w:jc w:val="both"/>
              <w:rPr>
                <w:rFonts w:ascii="Arial" w:hAnsi="Arial" w:cs="Arial"/>
                <w:b/>
                <w:sz w:val="22"/>
                <w:szCs w:val="22"/>
              </w:rPr>
            </w:pPr>
            <w:r>
              <w:rPr>
                <w:rFonts w:ascii="Arial" w:hAnsi="Arial" w:cs="Arial"/>
                <w:b/>
                <w:sz w:val="22"/>
                <w:szCs w:val="22"/>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62FFEC" w14:textId="77777777" w:rsidR="00AC6DFB" w:rsidRDefault="008D1420">
            <w:pPr>
              <w:spacing w:before="120" w:after="120"/>
              <w:jc w:val="both"/>
            </w:pPr>
            <w:r>
              <w:rPr>
                <w:rFonts w:ascii="Arial" w:hAnsi="Arial" w:cs="Arial"/>
                <w:b/>
                <w:sz w:val="22"/>
                <w:szCs w:val="22"/>
              </w:rPr>
              <w:t xml:space="preserve">Amy Bills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900F0AE" w14:textId="77777777" w:rsidR="00AC6DFB" w:rsidRDefault="008D1420">
            <w:pPr>
              <w:spacing w:before="120" w:after="120"/>
              <w:jc w:val="both"/>
              <w:rPr>
                <w:rFonts w:ascii="Arial" w:hAnsi="Arial" w:cs="Arial"/>
                <w:b/>
                <w:sz w:val="22"/>
                <w:szCs w:val="22"/>
              </w:rPr>
            </w:pPr>
            <w:r>
              <w:rPr>
                <w:rFonts w:ascii="Arial" w:hAnsi="Arial" w:cs="Arial"/>
                <w:b/>
                <w:sz w:val="22"/>
                <w:szCs w:val="22"/>
              </w:rPr>
              <w:t>Student ID number:</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41E04EC" w14:textId="77777777" w:rsidR="00AC6DFB" w:rsidRDefault="008D1420">
            <w:pPr>
              <w:ind w:right="237"/>
              <w:rPr>
                <w:rFonts w:ascii="Arial" w:hAnsi="Arial" w:cs="Arial"/>
                <w:b/>
                <w:bCs/>
                <w:sz w:val="24"/>
                <w:szCs w:val="24"/>
              </w:rPr>
            </w:pPr>
            <w:r>
              <w:rPr>
                <w:rFonts w:ascii="Arial" w:hAnsi="Arial" w:cs="Arial"/>
                <w:b/>
                <w:bCs/>
                <w:sz w:val="24"/>
                <w:szCs w:val="24"/>
              </w:rPr>
              <w:t>2023922</w:t>
            </w:r>
          </w:p>
        </w:tc>
      </w:tr>
      <w:tr w:rsidR="00AC6DFB" w14:paraId="146B5CA6"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60DC449" w14:textId="77777777" w:rsidR="00AC6DFB" w:rsidRDefault="008D1420">
            <w:pPr>
              <w:spacing w:before="120" w:after="120"/>
              <w:jc w:val="both"/>
              <w:rPr>
                <w:rFonts w:ascii="Arial" w:hAnsi="Arial" w:cs="Arial"/>
                <w:b/>
                <w:sz w:val="22"/>
                <w:szCs w:val="22"/>
              </w:rPr>
            </w:pPr>
            <w:r>
              <w:rPr>
                <w:rFonts w:ascii="Arial" w:hAnsi="Arial" w:cs="Arial"/>
                <w:b/>
                <w:sz w:val="22"/>
                <w:szCs w:val="22"/>
              </w:rPr>
              <w:t>Programme:</w:t>
            </w:r>
          </w:p>
        </w:tc>
        <w:tc>
          <w:tcPr>
            <w:tcW w:w="700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301391" w14:textId="77777777" w:rsidR="00AC6DFB" w:rsidRDefault="008D1420">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AC6DFB" w14:paraId="63C0B1B6"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CDFDE7" w14:textId="77777777" w:rsidR="00AC6DFB" w:rsidRDefault="008D1420">
            <w:pPr>
              <w:spacing w:before="120" w:after="120"/>
              <w:jc w:val="both"/>
              <w:rPr>
                <w:rFonts w:ascii="Arial" w:hAnsi="Arial" w:cs="Arial"/>
                <w:b/>
                <w:sz w:val="22"/>
                <w:szCs w:val="22"/>
              </w:rPr>
            </w:pPr>
            <w:r>
              <w:rPr>
                <w:rFonts w:ascii="Arial" w:hAnsi="Arial" w:cs="Arial"/>
                <w:b/>
                <w:sz w:val="22"/>
                <w:szCs w:val="22"/>
              </w:rPr>
              <w:t>Module:</w:t>
            </w:r>
          </w:p>
        </w:tc>
        <w:tc>
          <w:tcPr>
            <w:tcW w:w="700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A92908F" w14:textId="77777777" w:rsidR="00AC6DFB" w:rsidRDefault="008D1420">
            <w:pPr>
              <w:spacing w:before="120" w:after="120"/>
              <w:jc w:val="both"/>
            </w:pPr>
            <w:r>
              <w:rPr>
                <w:rFonts w:ascii="Arial" w:eastAsia="Arial" w:hAnsi="Arial" w:cs="Arial"/>
                <w:b/>
                <w:bCs/>
                <w:sz w:val="22"/>
                <w:szCs w:val="22"/>
              </w:rPr>
              <w:t xml:space="preserve">Operational Policing Practice 3 </w:t>
            </w:r>
          </w:p>
        </w:tc>
      </w:tr>
      <w:tr w:rsidR="00AC6DFB" w14:paraId="7C441802"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26E8561" w14:textId="77777777" w:rsidR="00AC6DFB" w:rsidRDefault="008D1420">
            <w:pPr>
              <w:spacing w:before="120" w:after="120"/>
              <w:jc w:val="both"/>
              <w:rPr>
                <w:rFonts w:ascii="Arial" w:hAnsi="Arial" w:cs="Arial"/>
                <w:b/>
                <w:sz w:val="22"/>
                <w:szCs w:val="22"/>
              </w:rPr>
            </w:pPr>
            <w:r>
              <w:rPr>
                <w:rFonts w:ascii="Arial" w:hAnsi="Arial" w:cs="Arial"/>
                <w:b/>
                <w:sz w:val="22"/>
                <w:szCs w:val="22"/>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FFDA85" w14:textId="77777777" w:rsidR="00AC6DFB" w:rsidRDefault="008D1420">
            <w:pPr>
              <w:spacing w:before="120" w:after="120"/>
              <w:jc w:val="both"/>
              <w:rPr>
                <w:rFonts w:ascii="Arial" w:eastAsia="Calibri" w:hAnsi="Arial" w:cs="Arial"/>
                <w:b/>
                <w:bCs/>
                <w:sz w:val="22"/>
                <w:szCs w:val="22"/>
              </w:rPr>
            </w:pPr>
            <w:r>
              <w:rPr>
                <w:rFonts w:ascii="Arial" w:eastAsia="Calibri" w:hAnsi="Arial" w:cs="Arial"/>
                <w:b/>
                <w:bCs/>
                <w:sz w:val="22"/>
                <w:szCs w:val="22"/>
              </w:rPr>
              <w:t>BMP6005D</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66ED298" w14:textId="77777777" w:rsidR="00AC6DFB" w:rsidRDefault="008D1420">
            <w:pPr>
              <w:pStyle w:val="Heading2"/>
              <w:rPr>
                <w:rFonts w:ascii="Arial" w:hAnsi="Arial" w:cs="Arial"/>
                <w:sz w:val="22"/>
                <w:szCs w:val="22"/>
              </w:rPr>
            </w:pPr>
            <w:r>
              <w:rPr>
                <w:rFonts w:ascii="Arial" w:hAnsi="Arial" w:cs="Arial"/>
                <w:sz w:val="22"/>
                <w:szCs w:val="22"/>
              </w:rPr>
              <w:t>Contribution to Overall Module Assessment (%):</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91E67C" w14:textId="77777777" w:rsidR="00AC6DFB" w:rsidRDefault="008D1420">
            <w:pPr>
              <w:spacing w:before="120" w:after="120"/>
              <w:jc w:val="both"/>
              <w:rPr>
                <w:rFonts w:ascii="Arial" w:hAnsi="Arial" w:cs="Arial"/>
                <w:b/>
                <w:sz w:val="22"/>
                <w:szCs w:val="22"/>
              </w:rPr>
            </w:pPr>
            <w:r>
              <w:rPr>
                <w:rFonts w:ascii="Arial" w:hAnsi="Arial" w:cs="Arial"/>
                <w:b/>
                <w:sz w:val="22"/>
                <w:szCs w:val="22"/>
              </w:rPr>
              <w:t>100%</w:t>
            </w:r>
          </w:p>
        </w:tc>
      </w:tr>
      <w:tr w:rsidR="00AC6DFB" w14:paraId="3BE8634A"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59F352" w14:textId="77777777" w:rsidR="00AC6DFB" w:rsidRDefault="008D1420">
            <w:pPr>
              <w:spacing w:before="120" w:after="120"/>
              <w:jc w:val="both"/>
              <w:rPr>
                <w:rFonts w:ascii="Arial" w:hAnsi="Arial" w:cs="Arial"/>
                <w:b/>
                <w:sz w:val="22"/>
                <w:szCs w:val="22"/>
              </w:rPr>
            </w:pPr>
            <w:r>
              <w:rPr>
                <w:rFonts w:ascii="Arial" w:hAnsi="Arial" w:cs="Arial"/>
                <w:b/>
                <w:sz w:val="22"/>
                <w:szCs w:val="22"/>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D86E87" w14:textId="77777777" w:rsidR="00AC6DFB" w:rsidRDefault="008D1420">
            <w:pPr>
              <w:spacing w:before="120" w:after="120"/>
              <w:jc w:val="both"/>
            </w:pPr>
            <w:r>
              <w:rPr>
                <w:rFonts w:ascii="Arial" w:hAnsi="Arial" w:cs="Arial"/>
                <w:b/>
                <w:sz w:val="22"/>
                <w:szCs w:val="22"/>
              </w:rPr>
              <w:t xml:space="preserve">Alison Cooke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E14ED70" w14:textId="77777777" w:rsidR="00AC6DFB" w:rsidRDefault="008D1420">
            <w:pPr>
              <w:spacing w:before="120" w:after="120"/>
              <w:jc w:val="both"/>
              <w:rPr>
                <w:rFonts w:ascii="Arial" w:hAnsi="Arial" w:cs="Arial"/>
                <w:b/>
                <w:sz w:val="22"/>
                <w:szCs w:val="22"/>
              </w:rPr>
            </w:pPr>
            <w:r>
              <w:rPr>
                <w:rFonts w:ascii="Arial" w:hAnsi="Arial" w:cs="Arial"/>
                <w:b/>
                <w:sz w:val="22"/>
                <w:szCs w:val="22"/>
              </w:rPr>
              <w:t>Internal Verifier:</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E5A49A" w14:textId="77777777" w:rsidR="00AC6DFB" w:rsidRDefault="00AC6DFB">
            <w:pPr>
              <w:spacing w:before="120" w:after="120"/>
              <w:jc w:val="both"/>
              <w:rPr>
                <w:rFonts w:ascii="Arial" w:hAnsi="Arial" w:cs="Arial"/>
                <w:b/>
                <w:sz w:val="22"/>
                <w:szCs w:val="22"/>
              </w:rPr>
            </w:pPr>
          </w:p>
        </w:tc>
      </w:tr>
      <w:tr w:rsidR="00AC6DFB" w14:paraId="37F83909" w14:textId="77777777">
        <w:trPr>
          <w:trHeight w:val="807"/>
        </w:trPr>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35E253" w14:textId="77777777" w:rsidR="00AC6DFB" w:rsidRDefault="008D1420">
            <w:pPr>
              <w:spacing w:before="120" w:after="120"/>
              <w:jc w:val="both"/>
              <w:rPr>
                <w:rFonts w:ascii="Arial" w:hAnsi="Arial" w:cs="Arial"/>
                <w:b/>
                <w:sz w:val="22"/>
                <w:szCs w:val="22"/>
              </w:rPr>
            </w:pPr>
            <w:r>
              <w:rPr>
                <w:rFonts w:ascii="Arial" w:hAnsi="Arial" w:cs="Arial"/>
                <w:b/>
                <w:sz w:val="22"/>
                <w:szCs w:val="22"/>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7387F30" w14:textId="77777777" w:rsidR="00AC6DFB" w:rsidRDefault="008D1420">
            <w:pPr>
              <w:spacing w:before="120" w:after="120"/>
              <w:jc w:val="both"/>
              <w:rPr>
                <w:rFonts w:ascii="Arial" w:hAnsi="Arial" w:cs="Arial"/>
                <w:b/>
                <w:sz w:val="22"/>
                <w:szCs w:val="22"/>
              </w:rPr>
            </w:pPr>
            <w:r>
              <w:rPr>
                <w:rFonts w:ascii="Arial" w:hAnsi="Arial" w:cs="Arial"/>
                <w:b/>
                <w:sz w:val="22"/>
                <w:szCs w:val="22"/>
              </w:rPr>
              <w:t>See below</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744A00" w14:textId="77777777" w:rsidR="00AC6DFB" w:rsidRDefault="008D1420">
            <w:pPr>
              <w:spacing w:before="120" w:after="120"/>
              <w:jc w:val="both"/>
              <w:rPr>
                <w:rFonts w:ascii="Arial" w:hAnsi="Arial" w:cs="Arial"/>
                <w:b/>
                <w:sz w:val="22"/>
                <w:szCs w:val="22"/>
              </w:rPr>
            </w:pPr>
            <w:r>
              <w:rPr>
                <w:rFonts w:ascii="Arial" w:hAnsi="Arial" w:cs="Arial"/>
                <w:b/>
                <w:sz w:val="22"/>
                <w:szCs w:val="22"/>
              </w:rPr>
              <w:t>Word count (or equivalent):</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47BBB1" w14:textId="77777777" w:rsidR="00AC6DFB" w:rsidRDefault="008D1420">
            <w:pPr>
              <w:spacing w:before="120" w:after="120"/>
              <w:jc w:val="both"/>
              <w:rPr>
                <w:rFonts w:ascii="Arial" w:hAnsi="Arial" w:cs="Arial"/>
                <w:b/>
                <w:sz w:val="22"/>
                <w:szCs w:val="22"/>
              </w:rPr>
            </w:pPr>
            <w:r>
              <w:rPr>
                <w:rFonts w:ascii="Arial" w:hAnsi="Arial" w:cs="Arial"/>
                <w:b/>
                <w:sz w:val="22"/>
                <w:szCs w:val="22"/>
              </w:rPr>
              <w:t>Essay 5000 Words</w:t>
            </w:r>
          </w:p>
        </w:tc>
      </w:tr>
      <w:tr w:rsidR="00AC6DFB" w14:paraId="01987EF6"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B0EFE7" w14:textId="77777777" w:rsidR="00AC6DFB" w:rsidRDefault="008D1420">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F049DC" w14:textId="77777777" w:rsidR="00AC6DFB" w:rsidRDefault="008D1420">
            <w:pPr>
              <w:spacing w:before="120" w:after="120"/>
              <w:jc w:val="both"/>
            </w:pPr>
            <w:r>
              <w:rPr>
                <w:rFonts w:ascii="Arial" w:eastAsia="Calibri" w:hAnsi="Arial" w:cs="Arial"/>
                <w:b/>
                <w:bCs/>
                <w:sz w:val="22"/>
                <w:szCs w:val="22"/>
              </w:rPr>
              <w:t>5</w:t>
            </w:r>
            <w:r>
              <w:rPr>
                <w:rFonts w:ascii="Arial" w:eastAsia="Calibri" w:hAnsi="Arial" w:cs="Arial"/>
                <w:b/>
                <w:bCs/>
                <w:sz w:val="22"/>
                <w:szCs w:val="22"/>
                <w:vertAlign w:val="superscript"/>
              </w:rPr>
              <w:t>th</w:t>
            </w:r>
            <w:r>
              <w:rPr>
                <w:rFonts w:ascii="Arial" w:eastAsia="Calibri" w:hAnsi="Arial" w:cs="Arial"/>
                <w:b/>
                <w:bCs/>
                <w:sz w:val="22"/>
                <w:szCs w:val="22"/>
              </w:rPr>
              <w:t xml:space="preserve"> September 2022</w:t>
            </w:r>
          </w:p>
        </w:tc>
        <w:tc>
          <w:tcPr>
            <w:tcW w:w="2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B4E47B4" w14:textId="77777777" w:rsidR="00AC6DFB" w:rsidRDefault="008D1420">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14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5218281" w14:textId="77777777" w:rsidR="00AC6DFB" w:rsidRDefault="00AC6DFB">
            <w:pPr>
              <w:spacing w:before="120" w:after="120"/>
              <w:jc w:val="both"/>
              <w:rPr>
                <w:rFonts w:ascii="Arial" w:hAnsi="Arial" w:cs="Arial"/>
                <w:b/>
                <w:sz w:val="22"/>
                <w:szCs w:val="22"/>
              </w:rPr>
            </w:pPr>
          </w:p>
        </w:tc>
      </w:tr>
      <w:tr w:rsidR="00AC6DFB" w14:paraId="42B3DE75"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4B4CA7" w14:textId="77777777" w:rsidR="00AC6DFB" w:rsidRDefault="008D1420">
            <w:pPr>
              <w:spacing w:before="120" w:after="120"/>
              <w:jc w:val="both"/>
              <w:rPr>
                <w:rFonts w:ascii="Arial" w:hAnsi="Arial" w:cs="Arial"/>
                <w:b/>
                <w:sz w:val="22"/>
                <w:szCs w:val="22"/>
              </w:rPr>
            </w:pPr>
            <w:r>
              <w:rPr>
                <w:rFonts w:ascii="Arial" w:hAnsi="Arial" w:cs="Arial"/>
                <w:b/>
                <w:sz w:val="22"/>
                <w:szCs w:val="22"/>
              </w:rPr>
              <w:t>Submission method:</w:t>
            </w:r>
          </w:p>
        </w:tc>
        <w:tc>
          <w:tcPr>
            <w:tcW w:w="700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DC87FBB" w14:textId="77777777" w:rsidR="00AC6DFB" w:rsidRDefault="008D1420">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D8FECC" w14:textId="77777777" w:rsidR="00AC6DFB" w:rsidRDefault="008D1420">
            <w:pPr>
              <w:spacing w:before="120" w:after="120"/>
              <w:jc w:val="both"/>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AC6DFB" w14:paraId="2B570FAF" w14:textId="77777777">
        <w:tc>
          <w:tcPr>
            <w:tcW w:w="209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969FC35" w14:textId="77777777" w:rsidR="00AC6DFB" w:rsidRDefault="008D1420">
            <w:pPr>
              <w:spacing w:before="120" w:after="120"/>
              <w:rPr>
                <w:rFonts w:ascii="Arial" w:hAnsi="Arial" w:cs="Arial"/>
                <w:b/>
                <w:sz w:val="22"/>
                <w:szCs w:val="22"/>
              </w:rPr>
            </w:pPr>
            <w:r>
              <w:rPr>
                <w:rFonts w:ascii="Arial" w:hAnsi="Arial" w:cs="Arial"/>
                <w:b/>
                <w:sz w:val="22"/>
                <w:szCs w:val="22"/>
              </w:rPr>
              <w:t>Academic honesty / referencing:</w:t>
            </w:r>
          </w:p>
        </w:tc>
        <w:tc>
          <w:tcPr>
            <w:tcW w:w="7008"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1FD3E97" w14:textId="77777777" w:rsidR="00AC6DFB" w:rsidRDefault="008D1420">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Pr>
                <w:rFonts w:ascii="Arial" w:hAnsi="Arial" w:cs="Arial"/>
                <w:sz w:val="22"/>
                <w:szCs w:val="22"/>
              </w:rPr>
              <w:t>cited</w:t>
            </w:r>
            <w:proofErr w:type="gramEnd"/>
            <w:r>
              <w:rPr>
                <w:rFonts w:ascii="Arial" w:hAnsi="Arial" w:cs="Arial"/>
                <w:sz w:val="22"/>
                <w:szCs w:val="22"/>
              </w:rPr>
              <w:t xml:space="preserve"> or quoted in order to complete this assessment.  </w:t>
            </w:r>
          </w:p>
        </w:tc>
      </w:tr>
    </w:tbl>
    <w:p w14:paraId="46016478" w14:textId="77777777" w:rsidR="00AC6DFB" w:rsidRDefault="00AC6DFB">
      <w:pPr>
        <w:rPr>
          <w:rFonts w:ascii="Arial" w:hAnsi="Arial" w:cs="Arial"/>
          <w:sz w:val="32"/>
        </w:rPr>
      </w:pPr>
    </w:p>
    <w:tbl>
      <w:tblPr>
        <w:tblW w:w="9072" w:type="dxa"/>
        <w:tblInd w:w="421" w:type="dxa"/>
        <w:tblLayout w:type="fixed"/>
        <w:tblCellMar>
          <w:left w:w="10" w:type="dxa"/>
          <w:right w:w="10" w:type="dxa"/>
        </w:tblCellMar>
        <w:tblLook w:val="0000" w:firstRow="0" w:lastRow="0" w:firstColumn="0" w:lastColumn="0" w:noHBand="0" w:noVBand="0"/>
      </w:tblPr>
      <w:tblGrid>
        <w:gridCol w:w="9072"/>
      </w:tblGrid>
      <w:tr w:rsidR="00AC6DFB" w14:paraId="508BBFD1" w14:textId="77777777">
        <w:tc>
          <w:tcPr>
            <w:tcW w:w="90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783CC4" w14:textId="77777777" w:rsidR="00AC6DFB" w:rsidRDefault="008D1420">
            <w:pPr>
              <w:rPr>
                <w:rFonts w:ascii="Arial" w:hAnsi="Arial" w:cs="Arial"/>
                <w:b/>
                <w:sz w:val="22"/>
                <w:szCs w:val="22"/>
              </w:rPr>
            </w:pPr>
            <w:r>
              <w:rPr>
                <w:rFonts w:ascii="Arial" w:hAnsi="Arial" w:cs="Arial"/>
                <w:b/>
                <w:sz w:val="22"/>
                <w:szCs w:val="22"/>
              </w:rPr>
              <w:t xml:space="preserve">Module Learning Outcomes </w:t>
            </w:r>
          </w:p>
          <w:p w14:paraId="25BFF7A2" w14:textId="77777777" w:rsidR="00AC6DFB" w:rsidRDefault="008D1420">
            <w:r>
              <w:rPr>
                <w:rFonts w:ascii="Arial" w:hAnsi="Arial" w:cs="Arial"/>
                <w:b/>
                <w:sz w:val="22"/>
                <w:szCs w:val="22"/>
              </w:rPr>
              <w:t>(</w:t>
            </w:r>
            <w:proofErr w:type="gramStart"/>
            <w:r>
              <w:rPr>
                <w:rFonts w:ascii="Arial" w:hAnsi="Arial" w:cs="Arial"/>
                <w:b/>
                <w:sz w:val="22"/>
                <w:szCs w:val="22"/>
              </w:rPr>
              <w:t>from</w:t>
            </w:r>
            <w:proofErr w:type="gramEnd"/>
            <w:r>
              <w:rPr>
                <w:rFonts w:ascii="Arial" w:hAnsi="Arial" w:cs="Arial"/>
                <w:b/>
                <w:sz w:val="22"/>
                <w:szCs w:val="22"/>
              </w:rPr>
              <w:t xml:space="preserve"> module syllabus)</w:t>
            </w:r>
          </w:p>
        </w:tc>
      </w:tr>
      <w:tr w:rsidR="00AC6DFB" w14:paraId="07EF078B" w14:textId="77777777">
        <w:tc>
          <w:tcPr>
            <w:tcW w:w="90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4A9716"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Understanding role of constable </w:t>
            </w:r>
          </w:p>
          <w:p w14:paraId="7492D884" w14:textId="77777777" w:rsidR="00AC6DFB" w:rsidRDefault="008D1420">
            <w:pPr>
              <w:pStyle w:val="ListParagraph"/>
              <w:numPr>
                <w:ilvl w:val="0"/>
                <w:numId w:val="2"/>
              </w:numPr>
              <w:overflowPunct w:val="0"/>
              <w:autoSpaceDE w:val="0"/>
              <w:spacing w:before="240"/>
              <w:jc w:val="both"/>
              <w:rPr>
                <w:rFonts w:ascii="Arial" w:hAnsi="Arial" w:cs="Arial"/>
                <w:sz w:val="24"/>
                <w:szCs w:val="24"/>
              </w:rPr>
            </w:pPr>
            <w:r>
              <w:rPr>
                <w:rFonts w:ascii="Arial" w:hAnsi="Arial" w:cs="Arial"/>
                <w:sz w:val="24"/>
                <w:szCs w:val="24"/>
              </w:rPr>
              <w:t>Evaluate the strategic drivers for professionalising policing and relevant policing and relevant national policing strategies</w:t>
            </w:r>
          </w:p>
          <w:p w14:paraId="408942A1" w14:textId="77777777" w:rsidR="00AC6DFB" w:rsidRDefault="00AC6DFB">
            <w:pPr>
              <w:pStyle w:val="ListParagraph"/>
              <w:overflowPunct w:val="0"/>
              <w:autoSpaceDE w:val="0"/>
              <w:spacing w:before="240"/>
              <w:jc w:val="both"/>
              <w:rPr>
                <w:rFonts w:ascii="Arial" w:hAnsi="Arial" w:cs="Arial"/>
                <w:sz w:val="24"/>
                <w:szCs w:val="24"/>
              </w:rPr>
            </w:pPr>
          </w:p>
          <w:p w14:paraId="6CCDEBEF"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lastRenderedPageBreak/>
              <w:t xml:space="preserve">Maintaining Professional Standards </w:t>
            </w:r>
          </w:p>
          <w:p w14:paraId="32E11AAC" w14:textId="77777777" w:rsidR="00AC6DFB" w:rsidRDefault="008D1420">
            <w:pPr>
              <w:pStyle w:val="ListParagraph"/>
              <w:numPr>
                <w:ilvl w:val="0"/>
                <w:numId w:val="2"/>
              </w:numPr>
              <w:overflowPunct w:val="0"/>
              <w:autoSpaceDE w:val="0"/>
              <w:spacing w:before="240"/>
              <w:jc w:val="both"/>
              <w:rPr>
                <w:rFonts w:ascii="Arial" w:hAnsi="Arial" w:cs="Arial"/>
                <w:sz w:val="24"/>
                <w:szCs w:val="24"/>
              </w:rPr>
            </w:pPr>
            <w:r>
              <w:rPr>
                <w:rFonts w:ascii="Arial" w:hAnsi="Arial" w:cs="Arial"/>
                <w:sz w:val="24"/>
                <w:szCs w:val="24"/>
              </w:rPr>
              <w:t>Critically explore the concept of integrity in a professional policing context</w:t>
            </w:r>
          </w:p>
          <w:p w14:paraId="00C9133A" w14:textId="77777777" w:rsidR="00AC6DFB" w:rsidRDefault="008D1420">
            <w:pPr>
              <w:pStyle w:val="ListParagraph"/>
              <w:numPr>
                <w:ilvl w:val="0"/>
                <w:numId w:val="2"/>
              </w:numPr>
              <w:overflowPunct w:val="0"/>
              <w:autoSpaceDE w:val="0"/>
              <w:spacing w:before="240"/>
              <w:jc w:val="both"/>
              <w:rPr>
                <w:rFonts w:ascii="Arial" w:hAnsi="Arial" w:cs="Arial"/>
                <w:sz w:val="24"/>
                <w:szCs w:val="24"/>
              </w:rPr>
            </w:pPr>
            <w:r>
              <w:rPr>
                <w:rFonts w:ascii="Arial" w:hAnsi="Arial" w:cs="Arial"/>
                <w:sz w:val="24"/>
                <w:szCs w:val="24"/>
              </w:rPr>
              <w:t>Evaluate the strategic drivers for professionalising policing and relevant national policing strategies</w:t>
            </w:r>
          </w:p>
          <w:p w14:paraId="3CF34A46"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Evidenced Based Policing</w:t>
            </w:r>
          </w:p>
          <w:p w14:paraId="5C752DBB"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analyse evidence-based policing and ‘what works’ in policing</w:t>
            </w:r>
          </w:p>
          <w:p w14:paraId="16683D1F"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Communication Skills </w:t>
            </w:r>
          </w:p>
          <w:p w14:paraId="37FD8E1A"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review methods for communicating and disseminating information in a policing context</w:t>
            </w:r>
          </w:p>
          <w:p w14:paraId="15414BFF"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Criminology &amp; Crime Prevention </w:t>
            </w:r>
          </w:p>
          <w:p w14:paraId="050D333B"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evaluate crime prevention theories and strategies</w:t>
            </w:r>
          </w:p>
          <w:p w14:paraId="66731DBF"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Public Protection </w:t>
            </w:r>
          </w:p>
          <w:p w14:paraId="694914E1"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assess the impact of abuse upon victims</w:t>
            </w:r>
          </w:p>
          <w:p w14:paraId="33B2FC8B"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Evolve professional strategies to deal with the impact of personal attitudes and values upon the investigation process</w:t>
            </w:r>
          </w:p>
          <w:p w14:paraId="748F1D2F"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review the links between Serious and Organised Crime Groups and public protection issues</w:t>
            </w:r>
          </w:p>
          <w:p w14:paraId="315F9939" w14:textId="77777777" w:rsidR="00AC6DFB" w:rsidRDefault="008D1420">
            <w:pPr>
              <w:pStyle w:val="ListParagraph"/>
              <w:numPr>
                <w:ilvl w:val="0"/>
                <w:numId w:val="3"/>
              </w:numPr>
              <w:overflowPunct w:val="0"/>
              <w:autoSpaceDE w:val="0"/>
              <w:spacing w:before="240"/>
              <w:jc w:val="both"/>
              <w:rPr>
                <w:rFonts w:ascii="Arial" w:hAnsi="Arial" w:cs="Arial"/>
                <w:sz w:val="24"/>
                <w:szCs w:val="24"/>
              </w:rPr>
            </w:pPr>
            <w:r>
              <w:rPr>
                <w:rFonts w:ascii="Arial" w:hAnsi="Arial" w:cs="Arial"/>
                <w:sz w:val="24"/>
                <w:szCs w:val="24"/>
              </w:rPr>
              <w:t>Critically assess police strategies for dealing with public protection incidents</w:t>
            </w:r>
          </w:p>
          <w:p w14:paraId="3B85F101"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Digital Policing </w:t>
            </w:r>
          </w:p>
          <w:p w14:paraId="1C7B9047" w14:textId="77777777" w:rsidR="00AC6DFB" w:rsidRDefault="008D1420">
            <w:pPr>
              <w:pStyle w:val="ListParagraph"/>
              <w:numPr>
                <w:ilvl w:val="0"/>
                <w:numId w:val="4"/>
              </w:numPr>
              <w:spacing w:before="240"/>
              <w:jc w:val="both"/>
            </w:pPr>
            <w:r>
              <w:rPr>
                <w:rFonts w:ascii="Arial" w:eastAsia="Arial" w:hAnsi="Arial" w:cs="Arial"/>
                <w:color w:val="000000"/>
                <w:sz w:val="24"/>
                <w:szCs w:val="24"/>
              </w:rPr>
              <w:t>Demonstrate a critical understanding of how to investigate complex internet-related crime and the impact of such crimes</w:t>
            </w:r>
          </w:p>
          <w:p w14:paraId="4B5AB042" w14:textId="77777777" w:rsidR="00AC6DFB" w:rsidRDefault="008D1420">
            <w:pPr>
              <w:pStyle w:val="ListParagraph"/>
              <w:numPr>
                <w:ilvl w:val="0"/>
                <w:numId w:val="4"/>
              </w:numPr>
              <w:spacing w:before="240"/>
              <w:jc w:val="both"/>
            </w:pPr>
            <w:r>
              <w:rPr>
                <w:rFonts w:ascii="Arial" w:eastAsia="Arial" w:hAnsi="Arial" w:cs="Arial"/>
                <w:color w:val="000000"/>
                <w:sz w:val="24"/>
                <w:szCs w:val="24"/>
              </w:rPr>
              <w:t xml:space="preserve">Understand procedures for obtaining and processing digital evidence in a policing context </w:t>
            </w:r>
          </w:p>
          <w:p w14:paraId="7128C437" w14:textId="77777777" w:rsidR="00AC6DFB" w:rsidRDefault="008D1420">
            <w:pPr>
              <w:spacing w:before="240"/>
              <w:jc w:val="both"/>
              <w:rPr>
                <w:rFonts w:ascii="Arial" w:eastAsia="Arial" w:hAnsi="Arial" w:cs="Arial"/>
                <w:color w:val="000000"/>
                <w:sz w:val="24"/>
                <w:szCs w:val="24"/>
              </w:rPr>
            </w:pPr>
            <w:r>
              <w:rPr>
                <w:rFonts w:ascii="Arial" w:eastAsia="Arial" w:hAnsi="Arial" w:cs="Arial"/>
                <w:color w:val="000000"/>
                <w:sz w:val="24"/>
                <w:szCs w:val="24"/>
              </w:rPr>
              <w:t xml:space="preserve">Counter Terrorism </w:t>
            </w:r>
          </w:p>
          <w:p w14:paraId="43FC75EE" w14:textId="77777777" w:rsidR="00AC6DFB" w:rsidRDefault="008D1420">
            <w:pPr>
              <w:pStyle w:val="ListParagraph"/>
              <w:numPr>
                <w:ilvl w:val="0"/>
                <w:numId w:val="5"/>
              </w:numPr>
              <w:jc w:val="both"/>
            </w:pPr>
            <w:r>
              <w:rPr>
                <w:rFonts w:ascii="Arial" w:eastAsia="Arial" w:hAnsi="Arial" w:cs="Arial"/>
                <w:color w:val="000000"/>
                <w:sz w:val="24"/>
                <w:szCs w:val="24"/>
              </w:rPr>
              <w:t>Understand and explain the national counter terrorism structure</w:t>
            </w:r>
          </w:p>
          <w:p w14:paraId="4745005B" w14:textId="77777777" w:rsidR="00AC6DFB" w:rsidRDefault="008D1420">
            <w:pPr>
              <w:pStyle w:val="ListParagraph"/>
              <w:numPr>
                <w:ilvl w:val="0"/>
                <w:numId w:val="5"/>
              </w:numPr>
              <w:jc w:val="both"/>
            </w:pPr>
            <w:r>
              <w:rPr>
                <w:rFonts w:ascii="Arial" w:eastAsia="Arial" w:hAnsi="Arial" w:cs="Arial"/>
                <w:color w:val="000000"/>
                <w:sz w:val="24"/>
                <w:szCs w:val="24"/>
              </w:rPr>
              <w:t>Review and understand the insider threat in relation to counter terrorism</w:t>
            </w:r>
            <w:r>
              <w:br/>
            </w:r>
          </w:p>
          <w:p w14:paraId="3D2B752E"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Response Policing </w:t>
            </w:r>
          </w:p>
          <w:p w14:paraId="473B428C" w14:textId="77777777" w:rsidR="00AC6DFB" w:rsidRDefault="008D1420">
            <w:pPr>
              <w:pStyle w:val="ListParagraph"/>
              <w:numPr>
                <w:ilvl w:val="0"/>
                <w:numId w:val="6"/>
              </w:numPr>
              <w:overflowPunct w:val="0"/>
              <w:autoSpaceDE w:val="0"/>
              <w:spacing w:before="240"/>
              <w:jc w:val="both"/>
              <w:rPr>
                <w:rFonts w:ascii="Arial" w:hAnsi="Arial" w:cs="Arial"/>
                <w:sz w:val="24"/>
                <w:szCs w:val="24"/>
              </w:rPr>
            </w:pPr>
            <w:r>
              <w:rPr>
                <w:rFonts w:ascii="Arial" w:hAnsi="Arial" w:cs="Arial"/>
                <w:sz w:val="24"/>
                <w:szCs w:val="24"/>
              </w:rPr>
              <w:t>Critically evaluate public perceptions of response policing</w:t>
            </w:r>
          </w:p>
          <w:p w14:paraId="4774D0B9" w14:textId="77777777" w:rsidR="00AC6DFB" w:rsidRDefault="008D1420">
            <w:pPr>
              <w:pStyle w:val="ListParagraph"/>
              <w:numPr>
                <w:ilvl w:val="0"/>
                <w:numId w:val="6"/>
              </w:numPr>
              <w:overflowPunct w:val="0"/>
              <w:autoSpaceDE w:val="0"/>
              <w:spacing w:before="240"/>
              <w:jc w:val="both"/>
              <w:rPr>
                <w:rFonts w:ascii="Arial" w:hAnsi="Arial" w:cs="Arial"/>
                <w:sz w:val="24"/>
                <w:szCs w:val="24"/>
              </w:rPr>
            </w:pPr>
            <w:r>
              <w:rPr>
                <w:rFonts w:ascii="Arial" w:hAnsi="Arial" w:cs="Arial"/>
                <w:sz w:val="24"/>
                <w:szCs w:val="24"/>
              </w:rPr>
              <w:t>Critically evaluate response policing in the context of dealing with critical and major incidents</w:t>
            </w:r>
          </w:p>
          <w:p w14:paraId="67781735"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lastRenderedPageBreak/>
              <w:t xml:space="preserve">Policing Communities </w:t>
            </w:r>
          </w:p>
          <w:p w14:paraId="051F2978" w14:textId="77777777" w:rsidR="00AC6DFB" w:rsidRDefault="008D1420">
            <w:pPr>
              <w:pStyle w:val="ListParagraph"/>
              <w:numPr>
                <w:ilvl w:val="0"/>
                <w:numId w:val="7"/>
              </w:numPr>
              <w:overflowPunct w:val="0"/>
              <w:autoSpaceDE w:val="0"/>
              <w:spacing w:before="240"/>
              <w:jc w:val="both"/>
              <w:rPr>
                <w:rFonts w:ascii="Arial" w:hAnsi="Arial" w:cs="Arial"/>
                <w:sz w:val="24"/>
                <w:szCs w:val="24"/>
              </w:rPr>
            </w:pPr>
            <w:r>
              <w:rPr>
                <w:rFonts w:ascii="Arial" w:hAnsi="Arial" w:cs="Arial"/>
                <w:sz w:val="24"/>
                <w:szCs w:val="24"/>
              </w:rPr>
              <w:t>Understand and employ relevant strategies and initiatives to deliver effective community policing</w:t>
            </w:r>
          </w:p>
          <w:p w14:paraId="17869293" w14:textId="77777777" w:rsidR="00AC6DFB" w:rsidRDefault="008D1420">
            <w:pPr>
              <w:overflowPunct w:val="0"/>
              <w:autoSpaceDE w:val="0"/>
              <w:spacing w:before="240"/>
              <w:jc w:val="both"/>
              <w:rPr>
                <w:rFonts w:ascii="Arial" w:hAnsi="Arial" w:cs="Arial"/>
                <w:sz w:val="24"/>
                <w:szCs w:val="24"/>
              </w:rPr>
            </w:pPr>
            <w:r>
              <w:rPr>
                <w:rFonts w:ascii="Arial" w:hAnsi="Arial" w:cs="Arial"/>
                <w:sz w:val="24"/>
                <w:szCs w:val="24"/>
              </w:rPr>
              <w:t xml:space="preserve">Policing the Roads </w:t>
            </w:r>
          </w:p>
          <w:p w14:paraId="20B1CACD" w14:textId="77777777" w:rsidR="00AC6DFB" w:rsidRDefault="008D1420">
            <w:pPr>
              <w:pStyle w:val="ListParagraph"/>
              <w:numPr>
                <w:ilvl w:val="0"/>
                <w:numId w:val="7"/>
              </w:numPr>
              <w:overflowPunct w:val="0"/>
              <w:autoSpaceDE w:val="0"/>
              <w:spacing w:before="240"/>
              <w:jc w:val="both"/>
              <w:rPr>
                <w:rFonts w:ascii="Arial" w:hAnsi="Arial" w:cs="Arial"/>
                <w:sz w:val="24"/>
                <w:szCs w:val="24"/>
              </w:rPr>
            </w:pPr>
            <w:r>
              <w:rPr>
                <w:rFonts w:ascii="Arial" w:hAnsi="Arial" w:cs="Arial"/>
                <w:sz w:val="24"/>
                <w:szCs w:val="24"/>
              </w:rPr>
              <w:t>Understand and demonstrate knowledge of legislation and regulations relating to vehicles/drivers</w:t>
            </w:r>
          </w:p>
          <w:p w14:paraId="5FBDD331" w14:textId="77777777" w:rsidR="00AC6DFB" w:rsidRDefault="008D1420">
            <w:pPr>
              <w:pStyle w:val="ListParagraph"/>
              <w:numPr>
                <w:ilvl w:val="0"/>
                <w:numId w:val="7"/>
              </w:numPr>
              <w:overflowPunct w:val="0"/>
              <w:autoSpaceDE w:val="0"/>
              <w:spacing w:before="240"/>
              <w:jc w:val="both"/>
              <w:rPr>
                <w:rFonts w:ascii="Arial" w:hAnsi="Arial" w:cs="Arial"/>
                <w:sz w:val="24"/>
                <w:szCs w:val="24"/>
              </w:rPr>
            </w:pPr>
            <w:r>
              <w:rPr>
                <w:rFonts w:ascii="Arial" w:hAnsi="Arial" w:cs="Arial"/>
                <w:sz w:val="24"/>
                <w:szCs w:val="24"/>
              </w:rPr>
              <w:t>Understand and review professional practice in relation to roads policing pursuits</w:t>
            </w:r>
          </w:p>
          <w:p w14:paraId="105BEBE6" w14:textId="77777777" w:rsidR="00AC6DFB" w:rsidRDefault="00AC6DFB">
            <w:pPr>
              <w:jc w:val="both"/>
              <w:rPr>
                <w:sz w:val="24"/>
                <w:szCs w:val="24"/>
              </w:rPr>
            </w:pPr>
          </w:p>
          <w:p w14:paraId="31759C04" w14:textId="77777777" w:rsidR="00AC6DFB" w:rsidRDefault="00AC6DFB">
            <w:pPr>
              <w:jc w:val="both"/>
              <w:rPr>
                <w:sz w:val="24"/>
                <w:szCs w:val="24"/>
              </w:rPr>
            </w:pPr>
          </w:p>
        </w:tc>
      </w:tr>
    </w:tbl>
    <w:p w14:paraId="78011AE9" w14:textId="77777777" w:rsidR="00AC6DFB" w:rsidRDefault="00AC6DFB">
      <w:pPr>
        <w:rPr>
          <w:rFonts w:ascii="Arial" w:hAnsi="Arial" w:cs="Arial"/>
          <w:b/>
        </w:rPr>
      </w:pPr>
    </w:p>
    <w:p w14:paraId="5D725E6B" w14:textId="77777777" w:rsidR="00AC6DFB" w:rsidRDefault="00AC6DFB">
      <w:pPr>
        <w:rPr>
          <w:rFonts w:ascii="Arial" w:hAnsi="Arial" w:cs="Arial"/>
          <w:b/>
          <w:bCs/>
        </w:rPr>
      </w:pPr>
    </w:p>
    <w:p w14:paraId="079D1FCB" w14:textId="77777777" w:rsidR="00AC6DFB" w:rsidRDefault="00AC6DFB">
      <w:pPr>
        <w:rPr>
          <w:rFonts w:ascii="Arial" w:hAnsi="Arial" w:cs="Arial"/>
          <w:b/>
          <w:bCs/>
        </w:rPr>
      </w:pPr>
    </w:p>
    <w:p w14:paraId="31D957F5" w14:textId="77777777" w:rsidR="00AC6DFB" w:rsidRDefault="00AC6DFB">
      <w:pPr>
        <w:rPr>
          <w:rFonts w:ascii="Arial" w:hAnsi="Arial" w:cs="Arial"/>
          <w:b/>
          <w:bCs/>
        </w:rPr>
      </w:pPr>
    </w:p>
    <w:p w14:paraId="7A102818" w14:textId="77777777" w:rsidR="00AC6DFB" w:rsidRDefault="00AC6DFB">
      <w:pPr>
        <w:rPr>
          <w:rFonts w:ascii="Arial" w:hAnsi="Arial" w:cs="Arial"/>
          <w:b/>
          <w:bCs/>
        </w:rPr>
      </w:pPr>
    </w:p>
    <w:p w14:paraId="58DF159B" w14:textId="77777777" w:rsidR="00AC6DFB" w:rsidRDefault="00AC6DFB">
      <w:pPr>
        <w:rPr>
          <w:rFonts w:ascii="Arial" w:hAnsi="Arial" w:cs="Arial"/>
          <w:b/>
          <w:bCs/>
        </w:rPr>
      </w:pPr>
    </w:p>
    <w:p w14:paraId="014CC2F0" w14:textId="77777777" w:rsidR="00AC6DFB" w:rsidRDefault="00AC6DFB">
      <w:pPr>
        <w:rPr>
          <w:rFonts w:ascii="Arial" w:hAnsi="Arial" w:cs="Arial"/>
          <w:b/>
          <w:bCs/>
        </w:rPr>
      </w:pPr>
    </w:p>
    <w:p w14:paraId="78DF2CAD" w14:textId="77777777" w:rsidR="00AC6DFB" w:rsidRDefault="00AC6DFB">
      <w:pPr>
        <w:rPr>
          <w:rFonts w:ascii="Arial" w:hAnsi="Arial" w:cs="Arial"/>
          <w:b/>
          <w:bCs/>
        </w:rPr>
      </w:pPr>
    </w:p>
    <w:p w14:paraId="24C1F198" w14:textId="77777777" w:rsidR="00AC6DFB" w:rsidRDefault="00AC6DFB">
      <w:pPr>
        <w:rPr>
          <w:rFonts w:ascii="Arial" w:hAnsi="Arial" w:cs="Arial"/>
          <w:b/>
          <w:bCs/>
        </w:rPr>
      </w:pPr>
    </w:p>
    <w:p w14:paraId="3F5E2644" w14:textId="77777777" w:rsidR="00AC6DFB" w:rsidRDefault="00AC6DFB">
      <w:pPr>
        <w:rPr>
          <w:rFonts w:ascii="Arial" w:hAnsi="Arial" w:cs="Arial"/>
          <w:b/>
          <w:bCs/>
        </w:rPr>
      </w:pPr>
    </w:p>
    <w:p w14:paraId="19EED493" w14:textId="77777777" w:rsidR="00AC6DFB" w:rsidRDefault="00AC6DFB">
      <w:pPr>
        <w:rPr>
          <w:rFonts w:ascii="Arial" w:hAnsi="Arial" w:cs="Arial"/>
          <w:b/>
          <w:bCs/>
        </w:rPr>
      </w:pPr>
    </w:p>
    <w:p w14:paraId="7A5DC505" w14:textId="77777777" w:rsidR="00AC6DFB" w:rsidRDefault="00AC6DFB">
      <w:pPr>
        <w:rPr>
          <w:rFonts w:ascii="Arial" w:hAnsi="Arial" w:cs="Arial"/>
          <w:b/>
          <w:bCs/>
        </w:rPr>
      </w:pPr>
    </w:p>
    <w:p w14:paraId="7A5C44CD" w14:textId="77777777" w:rsidR="00AC6DFB" w:rsidRDefault="00AC6DFB">
      <w:pPr>
        <w:rPr>
          <w:rFonts w:ascii="Arial" w:hAnsi="Arial" w:cs="Arial"/>
          <w:b/>
          <w:bCs/>
        </w:rPr>
      </w:pPr>
    </w:p>
    <w:p w14:paraId="40C87392" w14:textId="77777777" w:rsidR="00AC6DFB" w:rsidRDefault="00AC6DFB">
      <w:pPr>
        <w:rPr>
          <w:rFonts w:ascii="Arial" w:hAnsi="Arial" w:cs="Arial"/>
          <w:b/>
          <w:bCs/>
        </w:rPr>
      </w:pPr>
    </w:p>
    <w:p w14:paraId="65066EB2" w14:textId="77777777" w:rsidR="00AC6DFB" w:rsidRDefault="00AC6DFB">
      <w:pPr>
        <w:rPr>
          <w:rFonts w:ascii="Arial" w:hAnsi="Arial" w:cs="Arial"/>
          <w:b/>
          <w:bCs/>
        </w:rPr>
      </w:pPr>
    </w:p>
    <w:p w14:paraId="42D18785" w14:textId="77777777" w:rsidR="00AC6DFB" w:rsidRDefault="00AC6DFB">
      <w:pPr>
        <w:rPr>
          <w:rFonts w:ascii="Arial" w:hAnsi="Arial" w:cs="Arial"/>
          <w:b/>
          <w:bCs/>
        </w:rPr>
      </w:pPr>
    </w:p>
    <w:p w14:paraId="7B48BF85" w14:textId="77777777" w:rsidR="00AC6DFB" w:rsidRDefault="00AC6DFB">
      <w:pPr>
        <w:rPr>
          <w:rFonts w:ascii="Arial" w:hAnsi="Arial" w:cs="Arial"/>
          <w:b/>
          <w:bCs/>
        </w:rPr>
      </w:pPr>
    </w:p>
    <w:p w14:paraId="30E85916" w14:textId="77777777" w:rsidR="00AC6DFB" w:rsidRDefault="00AC6DFB">
      <w:pPr>
        <w:rPr>
          <w:rFonts w:ascii="Arial" w:hAnsi="Arial" w:cs="Arial"/>
          <w:b/>
          <w:bCs/>
        </w:rPr>
      </w:pPr>
    </w:p>
    <w:p w14:paraId="5CAE7FED" w14:textId="77777777" w:rsidR="00AC6DFB" w:rsidRDefault="00AC6DFB">
      <w:pPr>
        <w:rPr>
          <w:rFonts w:ascii="Arial" w:hAnsi="Arial" w:cs="Arial"/>
          <w:b/>
          <w:bCs/>
        </w:rPr>
      </w:pPr>
    </w:p>
    <w:p w14:paraId="2D6E8642" w14:textId="77777777" w:rsidR="00AC6DFB" w:rsidRDefault="00AC6DFB">
      <w:pPr>
        <w:rPr>
          <w:rFonts w:ascii="Arial" w:hAnsi="Arial" w:cs="Arial"/>
          <w:b/>
          <w:bCs/>
        </w:rPr>
      </w:pPr>
    </w:p>
    <w:p w14:paraId="04215FAE" w14:textId="77777777" w:rsidR="00AC6DFB" w:rsidRDefault="00AC6DFB">
      <w:pPr>
        <w:rPr>
          <w:rFonts w:ascii="Arial" w:hAnsi="Arial" w:cs="Arial"/>
          <w:b/>
          <w:bCs/>
        </w:rPr>
      </w:pPr>
    </w:p>
    <w:p w14:paraId="0F60578D" w14:textId="77777777" w:rsidR="00AC6DFB" w:rsidRDefault="00AC6DFB">
      <w:pPr>
        <w:rPr>
          <w:rFonts w:ascii="Arial" w:hAnsi="Arial" w:cs="Arial"/>
          <w:b/>
          <w:bCs/>
        </w:rPr>
      </w:pPr>
    </w:p>
    <w:p w14:paraId="7E0B7EAE" w14:textId="77777777" w:rsidR="00AC6DFB" w:rsidRDefault="00AC6DFB">
      <w:pPr>
        <w:rPr>
          <w:rFonts w:ascii="Arial" w:hAnsi="Arial" w:cs="Arial"/>
          <w:b/>
          <w:bCs/>
        </w:rPr>
      </w:pPr>
    </w:p>
    <w:p w14:paraId="1A07DDD6" w14:textId="77777777" w:rsidR="00AC6DFB" w:rsidRDefault="00AC6DFB">
      <w:pPr>
        <w:rPr>
          <w:rFonts w:ascii="Arial" w:hAnsi="Arial" w:cs="Arial"/>
          <w:b/>
          <w:bCs/>
        </w:rPr>
      </w:pPr>
    </w:p>
    <w:p w14:paraId="3AD621B3" w14:textId="77777777" w:rsidR="00AC6DFB" w:rsidRDefault="00AC6DFB">
      <w:pPr>
        <w:rPr>
          <w:rFonts w:ascii="Arial" w:hAnsi="Arial" w:cs="Arial"/>
          <w:b/>
          <w:bCs/>
        </w:rPr>
      </w:pPr>
    </w:p>
    <w:p w14:paraId="43D7AA64" w14:textId="77777777" w:rsidR="00AC6DFB" w:rsidRDefault="00AC6DFB">
      <w:pPr>
        <w:rPr>
          <w:rFonts w:ascii="Arial" w:hAnsi="Arial" w:cs="Arial"/>
          <w:b/>
          <w:bCs/>
        </w:rPr>
      </w:pPr>
    </w:p>
    <w:p w14:paraId="43B09A6A" w14:textId="77777777" w:rsidR="00AC6DFB" w:rsidRDefault="00AC6DFB">
      <w:pPr>
        <w:rPr>
          <w:rFonts w:ascii="Arial" w:hAnsi="Arial" w:cs="Arial"/>
          <w:b/>
          <w:bCs/>
        </w:rPr>
      </w:pPr>
    </w:p>
    <w:p w14:paraId="6920B769" w14:textId="77777777" w:rsidR="00AC6DFB" w:rsidRDefault="00AC6DFB">
      <w:pPr>
        <w:rPr>
          <w:rFonts w:ascii="Arial" w:hAnsi="Arial" w:cs="Arial"/>
          <w:b/>
          <w:bCs/>
        </w:rPr>
      </w:pPr>
    </w:p>
    <w:p w14:paraId="27292E5B" w14:textId="77777777" w:rsidR="00AC6DFB" w:rsidRDefault="00AC6DFB">
      <w:pPr>
        <w:rPr>
          <w:rFonts w:ascii="Arial" w:hAnsi="Arial" w:cs="Arial"/>
          <w:b/>
          <w:bCs/>
        </w:rPr>
      </w:pPr>
    </w:p>
    <w:p w14:paraId="71E43285" w14:textId="77777777" w:rsidR="00AC6DFB" w:rsidRDefault="00AC6DFB">
      <w:pPr>
        <w:rPr>
          <w:rFonts w:ascii="Arial" w:hAnsi="Arial" w:cs="Arial"/>
          <w:b/>
          <w:bCs/>
        </w:rPr>
      </w:pPr>
    </w:p>
    <w:p w14:paraId="5A7313DF" w14:textId="77777777" w:rsidR="00AC6DFB" w:rsidRDefault="00AC6DFB">
      <w:pPr>
        <w:rPr>
          <w:rFonts w:ascii="Arial" w:hAnsi="Arial" w:cs="Arial"/>
          <w:b/>
          <w:bCs/>
        </w:rPr>
      </w:pPr>
    </w:p>
    <w:p w14:paraId="0BCE4016" w14:textId="77777777" w:rsidR="00AC6DFB" w:rsidRDefault="00AC6DFB">
      <w:pPr>
        <w:rPr>
          <w:rFonts w:ascii="Arial" w:hAnsi="Arial" w:cs="Arial"/>
          <w:b/>
          <w:bCs/>
        </w:rPr>
      </w:pPr>
    </w:p>
    <w:p w14:paraId="027D38F4" w14:textId="77777777" w:rsidR="00AC6DFB" w:rsidRDefault="00AC6DFB">
      <w:pPr>
        <w:rPr>
          <w:rFonts w:ascii="Arial" w:hAnsi="Arial" w:cs="Arial"/>
          <w:b/>
          <w:bCs/>
        </w:rPr>
      </w:pPr>
    </w:p>
    <w:p w14:paraId="18FE9B85" w14:textId="77777777" w:rsidR="00AC6DFB" w:rsidRDefault="00AC6DFB">
      <w:pPr>
        <w:rPr>
          <w:rFonts w:ascii="Arial" w:hAnsi="Arial" w:cs="Arial"/>
          <w:b/>
          <w:bCs/>
        </w:rPr>
      </w:pPr>
    </w:p>
    <w:p w14:paraId="7AA0FD9B" w14:textId="77777777" w:rsidR="00AC6DFB" w:rsidRDefault="00AC6DFB">
      <w:pPr>
        <w:rPr>
          <w:rFonts w:ascii="Arial" w:hAnsi="Arial" w:cs="Arial"/>
          <w:b/>
          <w:bCs/>
        </w:rPr>
      </w:pPr>
    </w:p>
    <w:p w14:paraId="0D2E0E4F" w14:textId="77777777" w:rsidR="00AC6DFB" w:rsidRDefault="00AC6DFB">
      <w:pPr>
        <w:rPr>
          <w:rFonts w:ascii="Arial" w:hAnsi="Arial" w:cs="Arial"/>
          <w:b/>
          <w:bCs/>
        </w:rPr>
      </w:pPr>
    </w:p>
    <w:p w14:paraId="3AE7AEDD" w14:textId="77777777" w:rsidR="00AC6DFB" w:rsidRDefault="00AC6DFB">
      <w:pPr>
        <w:rPr>
          <w:rFonts w:ascii="Arial" w:hAnsi="Arial" w:cs="Arial"/>
          <w:b/>
          <w:bCs/>
        </w:rPr>
      </w:pPr>
    </w:p>
    <w:p w14:paraId="652C16AB" w14:textId="77777777" w:rsidR="00AC6DFB" w:rsidRDefault="00AC6DFB">
      <w:pPr>
        <w:rPr>
          <w:rFonts w:ascii="Arial" w:hAnsi="Arial" w:cs="Arial"/>
          <w:b/>
          <w:bCs/>
        </w:rPr>
      </w:pPr>
    </w:p>
    <w:p w14:paraId="676E9BC6" w14:textId="77777777" w:rsidR="00AC6DFB" w:rsidRDefault="00AC6DFB">
      <w:pPr>
        <w:rPr>
          <w:rFonts w:ascii="Arial" w:hAnsi="Arial" w:cs="Arial"/>
          <w:b/>
          <w:bCs/>
        </w:rPr>
      </w:pPr>
    </w:p>
    <w:p w14:paraId="195AEC39" w14:textId="77777777" w:rsidR="00AC6DFB" w:rsidRDefault="00AC6DFB">
      <w:pPr>
        <w:rPr>
          <w:rFonts w:ascii="Arial" w:hAnsi="Arial" w:cs="Arial"/>
          <w:b/>
          <w:bCs/>
        </w:rPr>
      </w:pPr>
    </w:p>
    <w:p w14:paraId="502512C2" w14:textId="77777777" w:rsidR="00AC6DFB" w:rsidRDefault="00AC6DFB">
      <w:pPr>
        <w:rPr>
          <w:rFonts w:ascii="Arial" w:hAnsi="Arial" w:cs="Arial"/>
          <w:b/>
          <w:bCs/>
        </w:rPr>
      </w:pPr>
    </w:p>
    <w:p w14:paraId="394D8454" w14:textId="77777777" w:rsidR="00AC6DFB" w:rsidRDefault="00AC6DFB">
      <w:pPr>
        <w:rPr>
          <w:rFonts w:ascii="Arial" w:hAnsi="Arial" w:cs="Arial"/>
          <w:b/>
          <w:bCs/>
        </w:rPr>
      </w:pPr>
    </w:p>
    <w:tbl>
      <w:tblPr>
        <w:tblW w:w="9473" w:type="dxa"/>
        <w:tblInd w:w="-5" w:type="dxa"/>
        <w:tblCellMar>
          <w:left w:w="10" w:type="dxa"/>
          <w:right w:w="10" w:type="dxa"/>
        </w:tblCellMar>
        <w:tblLook w:val="0000" w:firstRow="0" w:lastRow="0" w:firstColumn="0" w:lastColumn="0" w:noHBand="0" w:noVBand="0"/>
      </w:tblPr>
      <w:tblGrid>
        <w:gridCol w:w="9473"/>
      </w:tblGrid>
      <w:tr w:rsidR="00AC6DFB" w14:paraId="6CDE9906" w14:textId="77777777">
        <w:trPr>
          <w:trHeight w:val="252"/>
        </w:trPr>
        <w:tc>
          <w:tcPr>
            <w:tcW w:w="9473"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14:paraId="6DDA5AE9" w14:textId="77777777" w:rsidR="00AC6DFB" w:rsidRDefault="008D1420">
            <w:pPr>
              <w:jc w:val="center"/>
            </w:pPr>
            <w:r>
              <w:rPr>
                <w:rFonts w:ascii="Arial" w:hAnsi="Arial" w:cs="Arial"/>
                <w:b/>
                <w:sz w:val="40"/>
                <w:szCs w:val="40"/>
              </w:rPr>
              <w:lastRenderedPageBreak/>
              <w:t>TASK DESCRIPTION</w:t>
            </w:r>
          </w:p>
        </w:tc>
      </w:tr>
    </w:tbl>
    <w:p w14:paraId="32A1691A" w14:textId="77777777" w:rsidR="00AC6DFB" w:rsidRDefault="00AC6DFB">
      <w:pPr>
        <w:jc w:val="both"/>
        <w:rPr>
          <w:rFonts w:ascii="Calibri" w:hAnsi="Calibri"/>
          <w:b/>
          <w:bCs/>
          <w:sz w:val="28"/>
          <w:szCs w:val="28"/>
        </w:rPr>
      </w:pPr>
    </w:p>
    <w:p w14:paraId="7549CFE7" w14:textId="77777777" w:rsidR="00AC6DFB" w:rsidRDefault="008D1420">
      <w:pPr>
        <w:jc w:val="both"/>
        <w:rPr>
          <w:rFonts w:ascii="Calibri" w:eastAsia="Calibri" w:hAnsi="Calibri" w:cs="Calibri"/>
          <w:b/>
          <w:bCs/>
          <w:sz w:val="28"/>
          <w:szCs w:val="28"/>
        </w:rPr>
      </w:pPr>
      <w:r>
        <w:rPr>
          <w:rFonts w:ascii="Calibri" w:eastAsia="Calibri" w:hAnsi="Calibri" w:cs="Calibri"/>
          <w:b/>
          <w:bCs/>
          <w:sz w:val="28"/>
          <w:szCs w:val="28"/>
        </w:rPr>
        <w:t>Students are required to complete the following:</w:t>
      </w:r>
    </w:p>
    <w:p w14:paraId="2BB9B95F" w14:textId="77777777" w:rsidR="00AC6DFB" w:rsidRDefault="00AC6DFB">
      <w:pPr>
        <w:jc w:val="both"/>
        <w:rPr>
          <w:rFonts w:ascii="Calibri" w:eastAsia="Calibri" w:hAnsi="Calibri" w:cs="Calibri"/>
          <w:b/>
          <w:bCs/>
          <w:sz w:val="28"/>
          <w:szCs w:val="28"/>
        </w:rPr>
      </w:pPr>
    </w:p>
    <w:p w14:paraId="0F092D15" w14:textId="77777777" w:rsidR="00AC6DFB" w:rsidRDefault="008D1420">
      <w:r>
        <w:rPr>
          <w:rFonts w:ascii="Calibri" w:eastAsia="Calibri" w:hAnsi="Calibri" w:cs="Calibri"/>
          <w:b/>
          <w:bCs/>
          <w:sz w:val="28"/>
          <w:szCs w:val="28"/>
        </w:rPr>
        <w:t>1000 words - Understanding the role of Constable/Maintaining Professional Standards</w:t>
      </w:r>
    </w:p>
    <w:p w14:paraId="6E13419D" w14:textId="77777777" w:rsidR="00AC6DFB" w:rsidRDefault="008D1420">
      <w:r>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73C90CB5" w14:textId="77777777" w:rsidR="00AC6DFB" w:rsidRDefault="008D1420">
      <w:r>
        <w:rPr>
          <w:rFonts w:ascii="Calibri" w:eastAsia="Calibri" w:hAnsi="Calibri" w:cs="Calibri"/>
          <w:sz w:val="28"/>
          <w:szCs w:val="28"/>
        </w:rPr>
        <w:t xml:space="preserve"> </w:t>
      </w:r>
    </w:p>
    <w:p w14:paraId="02F97285" w14:textId="77777777" w:rsidR="00AC6DFB" w:rsidRDefault="008D1420">
      <w:r>
        <w:rPr>
          <w:rFonts w:ascii="Calibri" w:eastAsia="Calibri" w:hAnsi="Calibri" w:cs="Calibri"/>
          <w:b/>
          <w:bCs/>
          <w:sz w:val="28"/>
          <w:szCs w:val="28"/>
        </w:rPr>
        <w:t>1000 words - Community/Response Policing/Policing roads/Conducting Investigations /Digital Policing</w:t>
      </w:r>
    </w:p>
    <w:p w14:paraId="36AB080C" w14:textId="77777777" w:rsidR="00AC6DFB" w:rsidRDefault="008D1420">
      <w:r>
        <w:rPr>
          <w:rFonts w:ascii="Calibri" w:eastAsia="Calibri" w:hAnsi="Calibri" w:cs="Calibri"/>
          <w:sz w:val="28"/>
          <w:szCs w:val="28"/>
        </w:rPr>
        <w:t xml:space="preserve">Critically evaluate the role of the police in </w:t>
      </w:r>
      <w:r>
        <w:rPr>
          <w:rFonts w:ascii="Calibri" w:eastAsia="Calibri" w:hAnsi="Calibri" w:cs="Calibri"/>
          <w:b/>
          <w:bCs/>
          <w:sz w:val="28"/>
          <w:szCs w:val="28"/>
          <w:u w:val="single"/>
        </w:rPr>
        <w:t>one</w:t>
      </w:r>
      <w:r>
        <w:rPr>
          <w:rFonts w:ascii="Calibri" w:eastAsia="Calibri" w:hAnsi="Calibri" w:cs="Calibri"/>
          <w:sz w:val="28"/>
          <w:szCs w:val="28"/>
        </w:rPr>
        <w:t xml:space="preserve"> of the following areas:</w:t>
      </w:r>
    </w:p>
    <w:p w14:paraId="5A6082E3" w14:textId="77777777" w:rsidR="00AC6DFB" w:rsidRDefault="008D1420">
      <w:pPr>
        <w:numPr>
          <w:ilvl w:val="0"/>
          <w:numId w:val="8"/>
        </w:numPr>
      </w:pPr>
      <w:r>
        <w:rPr>
          <w:rFonts w:ascii="Calibri" w:eastAsia="Arial" w:hAnsi="Calibri" w:cs="Calibri"/>
          <w:sz w:val="28"/>
          <w:szCs w:val="28"/>
        </w:rPr>
        <w:t>Community policing (strategies and incentives)</w:t>
      </w:r>
    </w:p>
    <w:p w14:paraId="438A16BB" w14:textId="77777777" w:rsidR="00AC6DFB" w:rsidRDefault="008D1420">
      <w:pPr>
        <w:numPr>
          <w:ilvl w:val="0"/>
          <w:numId w:val="8"/>
        </w:numPr>
      </w:pPr>
      <w:r>
        <w:rPr>
          <w:rFonts w:ascii="Calibri" w:eastAsia="Arial" w:hAnsi="Calibri" w:cs="Calibri"/>
          <w:sz w:val="28"/>
          <w:szCs w:val="28"/>
        </w:rPr>
        <w:t>Response policing (public perception and critical/major incidents)</w:t>
      </w:r>
    </w:p>
    <w:p w14:paraId="2396DCBA" w14:textId="77777777" w:rsidR="00AC6DFB" w:rsidRDefault="008D1420">
      <w:pPr>
        <w:numPr>
          <w:ilvl w:val="0"/>
          <w:numId w:val="8"/>
        </w:numPr>
      </w:pPr>
      <w:r>
        <w:rPr>
          <w:rFonts w:ascii="Calibri" w:eastAsia="Arial" w:hAnsi="Calibri" w:cs="Calibri"/>
          <w:sz w:val="28"/>
          <w:szCs w:val="28"/>
        </w:rPr>
        <w:t xml:space="preserve">Policing the roads (application of regulations) </w:t>
      </w:r>
    </w:p>
    <w:p w14:paraId="6D9E8869" w14:textId="77777777" w:rsidR="00AC6DFB" w:rsidRDefault="008D1420">
      <w:pPr>
        <w:numPr>
          <w:ilvl w:val="0"/>
          <w:numId w:val="8"/>
        </w:numPr>
      </w:pPr>
      <w:r>
        <w:rPr>
          <w:rFonts w:ascii="Calibri" w:eastAsia="Arial" w:hAnsi="Calibri" w:cs="Calibri"/>
          <w:sz w:val="28"/>
          <w:szCs w:val="28"/>
        </w:rPr>
        <w:t xml:space="preserve">Counter Terrorism Policing (Structure/ Risks/Insider threat).  </w:t>
      </w:r>
    </w:p>
    <w:p w14:paraId="75E410DD" w14:textId="77777777" w:rsidR="00AC6DFB" w:rsidRDefault="008D1420">
      <w:pPr>
        <w:numPr>
          <w:ilvl w:val="0"/>
          <w:numId w:val="8"/>
        </w:numPr>
      </w:pPr>
      <w:r>
        <w:rPr>
          <w:rFonts w:ascii="Calibri" w:eastAsia="Calibri" w:hAnsi="Calibri" w:cs="Calibri"/>
          <w:sz w:val="28"/>
          <w:szCs w:val="28"/>
        </w:rPr>
        <w:t xml:space="preserve">Digital Policing (Internet related crime / Digital evidence retrieval).  </w:t>
      </w:r>
    </w:p>
    <w:p w14:paraId="4967DDB4" w14:textId="77777777" w:rsidR="00AC6DFB" w:rsidRDefault="00AC6DFB">
      <w:pPr>
        <w:rPr>
          <w:rFonts w:ascii="Calibri" w:hAnsi="Calibri" w:cs="Calibri"/>
          <w:sz w:val="28"/>
          <w:szCs w:val="28"/>
        </w:rPr>
      </w:pPr>
    </w:p>
    <w:p w14:paraId="30B12021" w14:textId="77777777" w:rsidR="00AC6DFB" w:rsidRDefault="008D1420">
      <w:pPr>
        <w:rPr>
          <w:rFonts w:ascii="Calibri" w:hAnsi="Calibri" w:cs="Calibri"/>
          <w:sz w:val="28"/>
          <w:szCs w:val="28"/>
        </w:rPr>
      </w:pPr>
      <w:r>
        <w:rPr>
          <w:rFonts w:ascii="Calibri" w:hAnsi="Calibri" w:cs="Calibri"/>
          <w:sz w:val="28"/>
          <w:szCs w:val="28"/>
        </w:rPr>
        <w:t>NB: If you wish to pursue a detective role within the police service, please choose the following option.</w:t>
      </w:r>
    </w:p>
    <w:p w14:paraId="162A4E62" w14:textId="77777777" w:rsidR="00AC6DFB" w:rsidRDefault="00AC6DFB">
      <w:pPr>
        <w:rPr>
          <w:rFonts w:ascii="Calibri" w:hAnsi="Calibri" w:cs="Calibri"/>
          <w:sz w:val="28"/>
          <w:szCs w:val="28"/>
        </w:rPr>
      </w:pPr>
    </w:p>
    <w:p w14:paraId="700DC883" w14:textId="77777777" w:rsidR="00AC6DFB" w:rsidRDefault="008D1420">
      <w:r>
        <w:rPr>
          <w:rFonts w:ascii="Calibri" w:eastAsia="Calibri" w:hAnsi="Calibri" w:cs="Calibri"/>
          <w:sz w:val="28"/>
          <w:szCs w:val="28"/>
        </w:rPr>
        <w:t>Critically evaluate the role of the police in:</w:t>
      </w:r>
    </w:p>
    <w:p w14:paraId="5BD22B4C" w14:textId="77777777" w:rsidR="00AC6DFB" w:rsidRDefault="008D1420">
      <w:pPr>
        <w:numPr>
          <w:ilvl w:val="0"/>
          <w:numId w:val="8"/>
        </w:numPr>
      </w:pPr>
      <w:r>
        <w:rPr>
          <w:rFonts w:ascii="Calibri" w:eastAsia="Arial" w:hAnsi="Calibri" w:cs="Calibri"/>
          <w:sz w:val="28"/>
          <w:szCs w:val="28"/>
        </w:rPr>
        <w:t xml:space="preserve">Conducting Investigations (Volume, serious and complex) </w:t>
      </w:r>
    </w:p>
    <w:p w14:paraId="28D3D70E" w14:textId="77777777" w:rsidR="00AC6DFB" w:rsidRDefault="00AC6DFB">
      <w:pPr>
        <w:jc w:val="both"/>
        <w:rPr>
          <w:rFonts w:ascii="Calibri" w:hAnsi="Calibri" w:cs="Calibri"/>
          <w:sz w:val="28"/>
          <w:szCs w:val="28"/>
        </w:rPr>
      </w:pPr>
    </w:p>
    <w:p w14:paraId="61EE02C2" w14:textId="77777777" w:rsidR="00AC6DFB" w:rsidRDefault="008D1420">
      <w:r>
        <w:rPr>
          <w:rFonts w:ascii="Calibri" w:eastAsia="Calibri" w:hAnsi="Calibri" w:cs="Calibri"/>
          <w:b/>
          <w:bCs/>
          <w:sz w:val="28"/>
          <w:szCs w:val="28"/>
        </w:rPr>
        <w:t>1000 words - Information and Intelligence/Communication Skills</w:t>
      </w:r>
    </w:p>
    <w:p w14:paraId="02ECC20B" w14:textId="77777777" w:rsidR="00AC6DFB" w:rsidRDefault="008D1420">
      <w:r>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4FDCD33F" w14:textId="77777777" w:rsidR="00AC6DFB" w:rsidRDefault="008D1420">
      <w:r>
        <w:rPr>
          <w:rFonts w:ascii="Calibri" w:eastAsia="Calibri" w:hAnsi="Calibri" w:cs="Calibri"/>
          <w:sz w:val="28"/>
          <w:szCs w:val="28"/>
        </w:rPr>
        <w:t xml:space="preserve"> </w:t>
      </w:r>
    </w:p>
    <w:p w14:paraId="65A0FB04" w14:textId="77777777" w:rsidR="00AC6DFB" w:rsidRDefault="008D1420">
      <w:r>
        <w:rPr>
          <w:rFonts w:ascii="Calibri" w:eastAsia="Calibri" w:hAnsi="Calibri" w:cs="Calibri"/>
          <w:b/>
          <w:bCs/>
          <w:sz w:val="28"/>
          <w:szCs w:val="28"/>
        </w:rPr>
        <w:t>1000 words - Public Protection</w:t>
      </w:r>
    </w:p>
    <w:p w14:paraId="6BCAC535" w14:textId="77777777" w:rsidR="00AC6DFB" w:rsidRDefault="008D1420">
      <w:r>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5CFC6CA7" w14:textId="77777777" w:rsidR="00AC6DFB" w:rsidRDefault="008D1420">
      <w:r>
        <w:rPr>
          <w:rFonts w:ascii="Calibri" w:eastAsia="Calibri" w:hAnsi="Calibri" w:cs="Calibri"/>
          <w:sz w:val="28"/>
          <w:szCs w:val="28"/>
        </w:rPr>
        <w:t xml:space="preserve"> </w:t>
      </w:r>
    </w:p>
    <w:p w14:paraId="5AE119CF" w14:textId="77777777" w:rsidR="00AC6DFB" w:rsidRDefault="008D1420">
      <w:r>
        <w:rPr>
          <w:rFonts w:ascii="Calibri" w:eastAsia="Calibri" w:hAnsi="Calibri" w:cs="Calibri"/>
          <w:b/>
          <w:bCs/>
          <w:sz w:val="28"/>
          <w:szCs w:val="28"/>
        </w:rPr>
        <w:t>1000 words - Evidence based policing/criminology and crime prevention/criminal Justice</w:t>
      </w:r>
    </w:p>
    <w:p w14:paraId="08A7FD8F" w14:textId="77777777" w:rsidR="00AC6DFB" w:rsidRDefault="008D1420">
      <w:r>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Pr>
          <w:rFonts w:ascii="Calibri" w:eastAsia="Calibri" w:hAnsi="Calibri" w:cs="Calibri"/>
          <w:sz w:val="22"/>
          <w:szCs w:val="22"/>
        </w:rPr>
        <w:t xml:space="preserve">. </w:t>
      </w:r>
    </w:p>
    <w:p w14:paraId="2FB704E2" w14:textId="77777777" w:rsidR="00AC6DFB" w:rsidRDefault="00AC6DFB">
      <w:pPr>
        <w:rPr>
          <w:rFonts w:ascii="Calibri" w:eastAsia="Calibri" w:hAnsi="Calibri" w:cs="Calibri"/>
          <w:sz w:val="28"/>
          <w:szCs w:val="28"/>
        </w:rPr>
      </w:pPr>
    </w:p>
    <w:p w14:paraId="1B4312D8" w14:textId="77777777" w:rsidR="00AC6DFB" w:rsidRDefault="00AC6DFB">
      <w:pPr>
        <w:rPr>
          <w:rFonts w:ascii="Arial" w:hAnsi="Arial" w:cs="Arial"/>
          <w:sz w:val="24"/>
          <w:szCs w:val="24"/>
        </w:rPr>
      </w:pPr>
    </w:p>
    <w:tbl>
      <w:tblPr>
        <w:tblW w:w="9403" w:type="dxa"/>
        <w:tblInd w:w="-5" w:type="dxa"/>
        <w:tblCellMar>
          <w:left w:w="10" w:type="dxa"/>
          <w:right w:w="10" w:type="dxa"/>
        </w:tblCellMar>
        <w:tblLook w:val="0000" w:firstRow="0" w:lastRow="0" w:firstColumn="0" w:lastColumn="0" w:noHBand="0" w:noVBand="0"/>
      </w:tblPr>
      <w:tblGrid>
        <w:gridCol w:w="9403"/>
      </w:tblGrid>
      <w:tr w:rsidR="00AC6DFB" w14:paraId="04AD68BA" w14:textId="77777777">
        <w:trPr>
          <w:trHeight w:val="543"/>
        </w:trPr>
        <w:tc>
          <w:tcPr>
            <w:tcW w:w="940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736998B" w14:textId="77777777" w:rsidR="00AC6DFB" w:rsidRDefault="008D1420">
            <w:pPr>
              <w:jc w:val="center"/>
              <w:rPr>
                <w:rFonts w:ascii="Arial" w:hAnsi="Arial" w:cs="Arial"/>
                <w:b/>
                <w:caps/>
                <w:sz w:val="40"/>
              </w:rPr>
            </w:pPr>
            <w:r>
              <w:rPr>
                <w:rFonts w:ascii="Arial" w:hAnsi="Arial" w:cs="Arial"/>
                <w:b/>
                <w:caps/>
                <w:sz w:val="40"/>
              </w:rPr>
              <w:t>GUIDANCE FOR Students IN THE COMPLETION OF TASKS</w:t>
            </w:r>
          </w:p>
        </w:tc>
      </w:tr>
    </w:tbl>
    <w:p w14:paraId="0B976B89" w14:textId="77777777" w:rsidR="00AC6DFB" w:rsidRDefault="00AC6DFB">
      <w:pPr>
        <w:jc w:val="both"/>
        <w:rPr>
          <w:rFonts w:ascii="Arial" w:hAnsi="Arial" w:cs="Arial"/>
          <w:sz w:val="22"/>
          <w:szCs w:val="22"/>
        </w:rPr>
      </w:pPr>
    </w:p>
    <w:p w14:paraId="4B051094" w14:textId="77777777" w:rsidR="00AC6DFB" w:rsidRDefault="008D1420">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1C59E53E" w14:textId="77777777" w:rsidR="00AC6DFB" w:rsidRDefault="00AC6DFB">
      <w:pPr>
        <w:jc w:val="both"/>
        <w:rPr>
          <w:rFonts w:ascii="Arial" w:hAnsi="Arial" w:cs="Arial"/>
          <w:b/>
          <w:sz w:val="22"/>
          <w:szCs w:val="22"/>
        </w:rPr>
      </w:pPr>
    </w:p>
    <w:p w14:paraId="3FBC4F72" w14:textId="77777777" w:rsidR="00AC6DFB" w:rsidRDefault="008D1420">
      <w:pPr>
        <w:numPr>
          <w:ilvl w:val="0"/>
          <w:numId w:val="9"/>
        </w:numPr>
        <w:jc w:val="both"/>
        <w:rPr>
          <w:rFonts w:ascii="Arial" w:hAnsi="Arial" w:cs="Arial"/>
          <w:b/>
          <w:sz w:val="22"/>
          <w:szCs w:val="22"/>
        </w:rPr>
      </w:pPr>
      <w:r>
        <w:rPr>
          <w:rFonts w:ascii="Arial" w:hAnsi="Arial" w:cs="Arial"/>
          <w:b/>
          <w:sz w:val="22"/>
          <w:szCs w:val="22"/>
        </w:rPr>
        <w:t>Engagement with Literature Skills</w:t>
      </w:r>
    </w:p>
    <w:p w14:paraId="36408CAD" w14:textId="77777777" w:rsidR="00AC6DFB" w:rsidRDefault="008D1420">
      <w:pPr>
        <w:jc w:val="both"/>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w:t>
      </w:r>
      <w:proofErr w:type="gramStart"/>
      <w:r>
        <w:rPr>
          <w:rFonts w:ascii="Arial" w:hAnsi="Arial" w:cs="Arial"/>
          <w:sz w:val="22"/>
          <w:szCs w:val="22"/>
        </w:rPr>
        <w:t>governmental</w:t>
      </w:r>
      <w:proofErr w:type="gramEnd"/>
      <w:r>
        <w:rPr>
          <w:rFonts w:ascii="Arial" w:hAnsi="Arial" w:cs="Arial"/>
          <w:sz w:val="22"/>
          <w:szCs w:val="22"/>
        </w:rPr>
        <w:t xml:space="preserve">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65618E87" w14:textId="77777777" w:rsidR="00AC6DFB" w:rsidRDefault="00AC6DFB">
      <w:pPr>
        <w:jc w:val="both"/>
        <w:rPr>
          <w:rFonts w:ascii="Arial" w:hAnsi="Arial" w:cs="Arial"/>
          <w:sz w:val="22"/>
          <w:szCs w:val="22"/>
        </w:rPr>
      </w:pPr>
    </w:p>
    <w:p w14:paraId="6AA5CE65" w14:textId="77777777" w:rsidR="00AC6DFB" w:rsidRDefault="008D1420">
      <w:pPr>
        <w:jc w:val="both"/>
      </w:pPr>
      <w:r>
        <w:rPr>
          <w:rFonts w:ascii="Arial" w:hAnsi="Arial" w:cs="Arial"/>
          <w:b/>
          <w:i/>
          <w:sz w:val="22"/>
          <w:szCs w:val="22"/>
        </w:rPr>
        <w:t>Guidance specific to this assessment:</w:t>
      </w:r>
      <w:r>
        <w:rPr>
          <w:rFonts w:ascii="Arial" w:hAnsi="Arial" w:cs="Arial"/>
          <w:i/>
          <w:sz w:val="22"/>
          <w:szCs w:val="22"/>
        </w:rPr>
        <w:t xml:space="preserve"> At level 6 you should be reading extensively on the subject area, your sources should be reliable. Try to limit the quantity of journalistic sources you use and, instead include peer reviewed journal articles or academic sources. The Universities library is 90% available </w:t>
      </w:r>
      <w:proofErr w:type="gramStart"/>
      <w:r>
        <w:rPr>
          <w:rFonts w:ascii="Arial" w:hAnsi="Arial" w:cs="Arial"/>
          <w:i/>
          <w:sz w:val="22"/>
          <w:szCs w:val="22"/>
        </w:rPr>
        <w:t>on line</w:t>
      </w:r>
      <w:proofErr w:type="gramEnd"/>
      <w:r>
        <w:rPr>
          <w:rFonts w:ascii="Arial" w:hAnsi="Arial" w:cs="Arial"/>
          <w:i/>
          <w:sz w:val="22"/>
          <w:szCs w:val="22"/>
        </w:rPr>
        <w:t xml:space="preserve"> this allows you to access journals through the library, make use of this to gain good grades. </w:t>
      </w:r>
    </w:p>
    <w:p w14:paraId="75EBF478" w14:textId="77777777" w:rsidR="00AC6DFB" w:rsidRDefault="00AC6DFB">
      <w:pPr>
        <w:jc w:val="both"/>
        <w:rPr>
          <w:rFonts w:ascii="Arial" w:hAnsi="Arial" w:cs="Arial"/>
          <w:sz w:val="22"/>
          <w:szCs w:val="22"/>
        </w:rPr>
      </w:pPr>
    </w:p>
    <w:p w14:paraId="780EA27E" w14:textId="77777777" w:rsidR="00AC6DFB" w:rsidRDefault="00AC6DFB">
      <w:pPr>
        <w:jc w:val="both"/>
        <w:rPr>
          <w:rFonts w:ascii="Arial" w:hAnsi="Arial" w:cs="Arial"/>
          <w:sz w:val="22"/>
          <w:szCs w:val="22"/>
        </w:rPr>
      </w:pPr>
    </w:p>
    <w:p w14:paraId="647CA233" w14:textId="77777777" w:rsidR="00AC6DFB" w:rsidRDefault="008D1420">
      <w:pPr>
        <w:numPr>
          <w:ilvl w:val="0"/>
          <w:numId w:val="9"/>
        </w:numPr>
        <w:jc w:val="both"/>
        <w:rPr>
          <w:rFonts w:ascii="Arial" w:hAnsi="Arial" w:cs="Arial"/>
          <w:b/>
          <w:sz w:val="22"/>
          <w:szCs w:val="22"/>
        </w:rPr>
      </w:pPr>
      <w:r>
        <w:rPr>
          <w:rFonts w:ascii="Arial" w:hAnsi="Arial" w:cs="Arial"/>
          <w:b/>
          <w:sz w:val="22"/>
          <w:szCs w:val="22"/>
        </w:rPr>
        <w:t>Knowledge and Understanding Skills</w:t>
      </w:r>
    </w:p>
    <w:p w14:paraId="1C67640F" w14:textId="77777777" w:rsidR="00AC6DFB" w:rsidRDefault="008D1420">
      <w:pPr>
        <w:jc w:val="both"/>
      </w:pPr>
      <w:r>
        <w:rPr>
          <w:rFonts w:ascii="Arial" w:hAnsi="Arial" w:cs="Arial"/>
          <w:sz w:val="22"/>
          <w:szCs w:val="22"/>
        </w:rPr>
        <w:t>At level 6, you should be able to demonstrate</w:t>
      </w:r>
      <w:r>
        <w:t xml:space="preserve"> </w:t>
      </w:r>
      <w:r>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w:t>
      </w:r>
      <w:proofErr w:type="gramStart"/>
      <w:r>
        <w:rPr>
          <w:rFonts w:ascii="Arial" w:hAnsi="Arial" w:cs="Arial"/>
          <w:sz w:val="22"/>
          <w:szCs w:val="22"/>
        </w:rPr>
        <w:t>ambiguity</w:t>
      </w:r>
      <w:proofErr w:type="gramEnd"/>
      <w:r>
        <w:rPr>
          <w:rFonts w:ascii="Arial" w:hAnsi="Arial" w:cs="Arial"/>
          <w:sz w:val="22"/>
          <w:szCs w:val="22"/>
        </w:rPr>
        <w:t xml:space="preserve"> and limits of knowledge. Your work must demonstrate the growing extent of your knowledge and systematic understanding of concepts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w:t>
      </w:r>
      <w:proofErr w:type="gramStart"/>
      <w:r>
        <w:rPr>
          <w:rFonts w:ascii="Arial" w:hAnsi="Arial" w:cs="Arial"/>
          <w:sz w:val="22"/>
          <w:szCs w:val="22"/>
        </w:rPr>
        <w:t>information</w:t>
      </w:r>
      <w:proofErr w:type="gramEnd"/>
      <w:r>
        <w:rPr>
          <w:rFonts w:ascii="Arial" w:hAnsi="Arial" w:cs="Arial"/>
          <w:sz w:val="22"/>
          <w:szCs w:val="22"/>
        </w:rPr>
        <w:t xml:space="preserve">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45764BA5" w14:textId="77777777" w:rsidR="00AC6DFB" w:rsidRDefault="00AC6DFB">
      <w:pPr>
        <w:jc w:val="both"/>
        <w:rPr>
          <w:rFonts w:ascii="Arial" w:hAnsi="Arial" w:cs="Arial"/>
          <w:b/>
          <w:i/>
          <w:sz w:val="22"/>
          <w:szCs w:val="22"/>
        </w:rPr>
      </w:pPr>
    </w:p>
    <w:p w14:paraId="6640DB9F" w14:textId="77777777" w:rsidR="00AC6DFB" w:rsidRDefault="008D1420">
      <w:pPr>
        <w:jc w:val="both"/>
      </w:pPr>
      <w:r>
        <w:rPr>
          <w:rFonts w:ascii="Arial" w:hAnsi="Arial" w:cs="Arial"/>
          <w:b/>
          <w:i/>
          <w:sz w:val="22"/>
          <w:szCs w:val="22"/>
        </w:rPr>
        <w:t>Guidance specific to this assessment:</w:t>
      </w:r>
      <w:r>
        <w:rPr>
          <w:rFonts w:ascii="Arial" w:hAnsi="Arial" w:cs="Arial"/>
          <w:i/>
          <w:sz w:val="22"/>
          <w:szCs w:val="22"/>
        </w:rPr>
        <w:t xml:space="preserve"> 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61364511" w14:textId="77777777" w:rsidR="00AC6DFB" w:rsidRDefault="00AC6DFB">
      <w:pPr>
        <w:jc w:val="both"/>
        <w:rPr>
          <w:rFonts w:ascii="Arial" w:hAnsi="Arial" w:cs="Arial"/>
          <w:sz w:val="22"/>
          <w:szCs w:val="22"/>
        </w:rPr>
      </w:pPr>
    </w:p>
    <w:p w14:paraId="7A048300" w14:textId="77777777" w:rsidR="00AC6DFB" w:rsidRDefault="00AC6DFB">
      <w:pPr>
        <w:jc w:val="both"/>
        <w:rPr>
          <w:rFonts w:ascii="Arial" w:hAnsi="Arial" w:cs="Arial"/>
          <w:b/>
          <w:sz w:val="22"/>
          <w:szCs w:val="22"/>
        </w:rPr>
      </w:pPr>
    </w:p>
    <w:p w14:paraId="1A22916F" w14:textId="77777777" w:rsidR="00AC6DFB" w:rsidRDefault="008D1420">
      <w:pPr>
        <w:numPr>
          <w:ilvl w:val="0"/>
          <w:numId w:val="9"/>
        </w:numPr>
        <w:jc w:val="both"/>
        <w:rPr>
          <w:rFonts w:ascii="Arial" w:hAnsi="Arial" w:cs="Arial"/>
          <w:b/>
          <w:sz w:val="22"/>
          <w:szCs w:val="22"/>
        </w:rPr>
      </w:pPr>
      <w:r>
        <w:rPr>
          <w:rFonts w:ascii="Arial" w:hAnsi="Arial" w:cs="Arial"/>
          <w:b/>
          <w:sz w:val="22"/>
          <w:szCs w:val="22"/>
        </w:rPr>
        <w:t>Cognitive and Intellectual Skills</w:t>
      </w:r>
    </w:p>
    <w:p w14:paraId="3B3221AC" w14:textId="77777777" w:rsidR="00AC6DFB" w:rsidRDefault="008D1420">
      <w:pPr>
        <w:jc w:val="both"/>
        <w:rPr>
          <w:rFonts w:ascii="Arial" w:hAnsi="Arial" w:cs="Arial"/>
          <w:sz w:val="22"/>
          <w:szCs w:val="22"/>
        </w:rPr>
      </w:pPr>
      <w:r>
        <w:rPr>
          <w:rFonts w:ascii="Arial" w:hAnsi="Arial" w:cs="Arial"/>
          <w:sz w:val="22"/>
          <w:szCs w:val="22"/>
        </w:rPr>
        <w:lastRenderedPageBreak/>
        <w:t xml:space="preserve">You should be able to: critically evaluate evidence, arguments, assumptions, abstract </w:t>
      </w:r>
      <w:proofErr w:type="gramStart"/>
      <w:r>
        <w:rPr>
          <w:rFonts w:ascii="Arial" w:hAnsi="Arial" w:cs="Arial"/>
          <w:sz w:val="22"/>
          <w:szCs w:val="22"/>
        </w:rPr>
        <w:t>concepts</w:t>
      </w:r>
      <w:proofErr w:type="gramEnd"/>
      <w:r>
        <w:rPr>
          <w:rFonts w:ascii="Arial" w:hAnsi="Arial" w:cs="Arial"/>
          <w:sz w:val="22"/>
          <w:szCs w:val="22"/>
        </w:rPr>
        <w:t xml:space="preserve">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D428EDE" w14:textId="77777777" w:rsidR="00AC6DFB" w:rsidRDefault="00AC6DFB">
      <w:pPr>
        <w:jc w:val="both"/>
        <w:rPr>
          <w:rFonts w:ascii="Arial" w:hAnsi="Arial" w:cs="Arial"/>
          <w:sz w:val="22"/>
          <w:szCs w:val="22"/>
        </w:rPr>
      </w:pPr>
    </w:p>
    <w:p w14:paraId="4D6F83C9" w14:textId="77777777" w:rsidR="00AC6DFB" w:rsidRDefault="008D1420">
      <w:pPr>
        <w:jc w:val="both"/>
      </w:pPr>
      <w:r>
        <w:rPr>
          <w:rFonts w:ascii="Arial" w:hAnsi="Arial" w:cs="Arial"/>
          <w:b/>
          <w:i/>
          <w:sz w:val="22"/>
          <w:szCs w:val="22"/>
        </w:rPr>
        <w:t>Guidance specific to this assessment:</w:t>
      </w:r>
      <w:r>
        <w:rPr>
          <w:rFonts w:ascii="Arial" w:hAnsi="Arial" w:cs="Arial"/>
          <w:i/>
          <w:sz w:val="22"/>
          <w:szCs w:val="22"/>
        </w:rPr>
        <w:t xml:space="preserve"> Avoid descriptive accounts of subject areas, you should at this level be discussing and arguing points, do not try to discuss too many points, select an area of </w:t>
      </w:r>
      <w:proofErr w:type="gramStart"/>
      <w:r>
        <w:rPr>
          <w:rFonts w:ascii="Arial" w:hAnsi="Arial" w:cs="Arial"/>
          <w:i/>
          <w:sz w:val="22"/>
          <w:szCs w:val="22"/>
        </w:rPr>
        <w:t>study</w:t>
      </w:r>
      <w:proofErr w:type="gramEnd"/>
      <w:r>
        <w:rPr>
          <w:rFonts w:ascii="Arial" w:hAnsi="Arial" w:cs="Arial"/>
          <w:i/>
          <w:sz w:val="22"/>
          <w:szCs w:val="22"/>
        </w:rPr>
        <w:t xml:space="preserve"> and then analyse and discuss this area.  </w:t>
      </w:r>
    </w:p>
    <w:p w14:paraId="4A1F8525" w14:textId="77777777" w:rsidR="00AC6DFB" w:rsidRDefault="00AC6DFB">
      <w:pPr>
        <w:jc w:val="both"/>
        <w:rPr>
          <w:rFonts w:ascii="Arial" w:hAnsi="Arial" w:cs="Arial"/>
          <w:sz w:val="22"/>
          <w:szCs w:val="22"/>
        </w:rPr>
      </w:pPr>
    </w:p>
    <w:p w14:paraId="3643AF17" w14:textId="77777777" w:rsidR="00AC6DFB" w:rsidRDefault="00AC6DFB">
      <w:pPr>
        <w:ind w:left="360"/>
        <w:jc w:val="both"/>
        <w:rPr>
          <w:rFonts w:ascii="Arial" w:hAnsi="Arial" w:cs="Arial"/>
          <w:b/>
          <w:sz w:val="22"/>
          <w:szCs w:val="22"/>
        </w:rPr>
      </w:pPr>
    </w:p>
    <w:p w14:paraId="5DA0C63E" w14:textId="77777777" w:rsidR="00AC6DFB" w:rsidRDefault="008D1420">
      <w:pPr>
        <w:numPr>
          <w:ilvl w:val="0"/>
          <w:numId w:val="9"/>
        </w:numPr>
        <w:jc w:val="both"/>
        <w:rPr>
          <w:rFonts w:ascii="Arial" w:hAnsi="Arial" w:cs="Arial"/>
          <w:b/>
          <w:sz w:val="22"/>
          <w:szCs w:val="22"/>
        </w:rPr>
      </w:pPr>
      <w:r>
        <w:rPr>
          <w:rFonts w:ascii="Arial" w:hAnsi="Arial" w:cs="Arial"/>
          <w:b/>
          <w:sz w:val="22"/>
          <w:szCs w:val="22"/>
        </w:rPr>
        <w:t>Practical Skills</w:t>
      </w:r>
    </w:p>
    <w:p w14:paraId="7BE21DE6" w14:textId="77777777" w:rsidR="00AC6DFB" w:rsidRDefault="00AC6DFB">
      <w:pPr>
        <w:jc w:val="both"/>
        <w:rPr>
          <w:rFonts w:ascii="Arial" w:hAnsi="Arial" w:cs="Arial"/>
          <w:sz w:val="22"/>
          <w:szCs w:val="22"/>
        </w:rPr>
      </w:pPr>
    </w:p>
    <w:p w14:paraId="2CA1F78B" w14:textId="77777777" w:rsidR="00AC6DFB" w:rsidRDefault="008D1420">
      <w:pPr>
        <w:jc w:val="both"/>
        <w:rPr>
          <w:rFonts w:ascii="Arial" w:hAnsi="Arial" w:cs="Arial"/>
          <w:sz w:val="22"/>
          <w:szCs w:val="22"/>
        </w:rPr>
      </w:pPr>
      <w:r>
        <w:rPr>
          <w:rFonts w:ascii="Arial" w:hAnsi="Arial" w:cs="Arial"/>
          <w:sz w:val="22"/>
          <w:szCs w:val="22"/>
        </w:rPr>
        <w:t xml:space="preserve">At level 6, you should be able to apply the methods and techniques that you have learned to review, consolidate, </w:t>
      </w:r>
      <w:proofErr w:type="gramStart"/>
      <w:r>
        <w:rPr>
          <w:rFonts w:ascii="Arial" w:hAnsi="Arial" w:cs="Arial"/>
          <w:sz w:val="22"/>
          <w:szCs w:val="22"/>
        </w:rPr>
        <w:t>extend</w:t>
      </w:r>
      <w:proofErr w:type="gramEnd"/>
      <w:r>
        <w:rPr>
          <w:rFonts w:ascii="Arial" w:hAnsi="Arial" w:cs="Arial"/>
          <w:sz w:val="22"/>
          <w:szCs w:val="22"/>
        </w:rP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Pr>
          <w:rFonts w:ascii="Arial" w:hAnsi="Arial" w:cs="Arial"/>
          <w:sz w:val="22"/>
          <w:szCs w:val="22"/>
        </w:rPr>
        <w:t>in particular contexts</w:t>
      </w:r>
      <w:proofErr w:type="gramEnd"/>
      <w:r>
        <w:rPr>
          <w:rFonts w:ascii="Arial" w:hAnsi="Arial" w:cs="Arial"/>
          <w:sz w:val="22"/>
          <w:szCs w:val="22"/>
        </w:rPr>
        <w:t>.</w:t>
      </w:r>
    </w:p>
    <w:p w14:paraId="5CA2540E" w14:textId="77777777" w:rsidR="00AC6DFB" w:rsidRDefault="00AC6DFB">
      <w:pPr>
        <w:jc w:val="both"/>
        <w:rPr>
          <w:rFonts w:ascii="Arial" w:hAnsi="Arial" w:cs="Arial"/>
          <w:sz w:val="22"/>
          <w:szCs w:val="22"/>
        </w:rPr>
      </w:pPr>
    </w:p>
    <w:p w14:paraId="5A7F7EA4" w14:textId="77777777" w:rsidR="00AC6DFB" w:rsidRDefault="00AC6DFB">
      <w:pPr>
        <w:jc w:val="both"/>
        <w:rPr>
          <w:rFonts w:ascii="Arial" w:hAnsi="Arial" w:cs="Arial"/>
          <w:sz w:val="22"/>
          <w:szCs w:val="22"/>
        </w:rPr>
      </w:pPr>
    </w:p>
    <w:p w14:paraId="682A4672" w14:textId="77777777" w:rsidR="00AC6DFB" w:rsidRDefault="008D1420">
      <w:pPr>
        <w:numPr>
          <w:ilvl w:val="0"/>
          <w:numId w:val="9"/>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38DD80B2" w14:textId="77777777" w:rsidR="00AC6DFB" w:rsidRDefault="00AC6DFB">
      <w:pPr>
        <w:ind w:left="360"/>
        <w:jc w:val="both"/>
        <w:rPr>
          <w:rFonts w:ascii="Arial" w:hAnsi="Arial" w:cs="Arial"/>
          <w:b/>
          <w:sz w:val="22"/>
          <w:szCs w:val="22"/>
        </w:rPr>
      </w:pPr>
    </w:p>
    <w:p w14:paraId="249EFB1E" w14:textId="77777777" w:rsidR="00AC6DFB" w:rsidRDefault="008D1420">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2146832" w14:textId="77777777" w:rsidR="00AC6DFB" w:rsidRDefault="00AC6DFB">
      <w:pPr>
        <w:jc w:val="both"/>
        <w:rPr>
          <w:rFonts w:ascii="Arial" w:hAnsi="Arial" w:cs="Arial"/>
          <w:sz w:val="22"/>
          <w:szCs w:val="22"/>
        </w:rPr>
      </w:pPr>
    </w:p>
    <w:p w14:paraId="63EE05C7" w14:textId="77777777" w:rsidR="00AC6DFB" w:rsidRDefault="00AC6DFB">
      <w:pPr>
        <w:jc w:val="both"/>
        <w:rPr>
          <w:rFonts w:ascii="Arial" w:hAnsi="Arial" w:cs="Arial"/>
          <w:sz w:val="22"/>
          <w:szCs w:val="22"/>
        </w:rPr>
      </w:pPr>
    </w:p>
    <w:p w14:paraId="3D60854D" w14:textId="77777777" w:rsidR="00AC6DFB" w:rsidRDefault="00AC6DFB">
      <w:pPr>
        <w:jc w:val="both"/>
        <w:rPr>
          <w:rFonts w:ascii="Arial" w:hAnsi="Arial" w:cs="Arial"/>
          <w:sz w:val="22"/>
          <w:szCs w:val="22"/>
        </w:rPr>
      </w:pPr>
    </w:p>
    <w:p w14:paraId="3AE6BBEE" w14:textId="77777777" w:rsidR="00AC6DFB" w:rsidRDefault="00AC6DFB">
      <w:pPr>
        <w:jc w:val="both"/>
        <w:rPr>
          <w:rFonts w:ascii="Arial" w:hAnsi="Arial" w:cs="Arial"/>
          <w:sz w:val="22"/>
          <w:szCs w:val="22"/>
        </w:rPr>
      </w:pPr>
    </w:p>
    <w:p w14:paraId="40C474F3" w14:textId="77777777" w:rsidR="00AC6DFB" w:rsidRDefault="008D1420">
      <w:pPr>
        <w:jc w:val="center"/>
        <w:rPr>
          <w:rFonts w:ascii="Arial" w:eastAsia="Calibri" w:hAnsi="Arial" w:cs="Arial"/>
          <w:b/>
          <w:bCs/>
          <w:sz w:val="24"/>
          <w:szCs w:val="24"/>
        </w:rPr>
      </w:pPr>
      <w:r>
        <w:rPr>
          <w:rFonts w:ascii="Arial" w:eastAsia="Calibri" w:hAnsi="Arial" w:cs="Arial"/>
          <w:b/>
          <w:bCs/>
          <w:sz w:val="24"/>
          <w:szCs w:val="24"/>
        </w:rPr>
        <w:lastRenderedPageBreak/>
        <w:t>Task One</w:t>
      </w:r>
    </w:p>
    <w:p w14:paraId="4BC75FCD" w14:textId="77777777" w:rsidR="00AC6DFB" w:rsidRDefault="00AC6DFB">
      <w:pPr>
        <w:jc w:val="center"/>
        <w:rPr>
          <w:rFonts w:ascii="Arial" w:eastAsia="Calibri" w:hAnsi="Arial" w:cs="Arial"/>
          <w:b/>
          <w:bCs/>
          <w:sz w:val="24"/>
          <w:szCs w:val="24"/>
        </w:rPr>
      </w:pPr>
    </w:p>
    <w:p w14:paraId="3AB306ED" w14:textId="77777777" w:rsidR="00AC6DFB" w:rsidRDefault="008D1420">
      <w:r>
        <w:rPr>
          <w:rFonts w:ascii="Arial" w:eastAsia="Calibri" w:hAnsi="Arial" w:cs="Arial"/>
          <w:b/>
          <w:bCs/>
          <w:sz w:val="24"/>
          <w:szCs w:val="24"/>
        </w:rPr>
        <w:t>Understanding the role of Constable/Maintaining Professional Standards</w:t>
      </w:r>
    </w:p>
    <w:p w14:paraId="011D8892" w14:textId="46A95CE7" w:rsidR="00AC6DFB" w:rsidRDefault="008D1420">
      <w:pPr>
        <w:rPr>
          <w:rFonts w:ascii="Arial" w:eastAsia="Calibri" w:hAnsi="Arial" w:cs="Arial"/>
          <w:sz w:val="24"/>
          <w:szCs w:val="24"/>
        </w:rPr>
      </w:pPr>
      <w:r>
        <w:rPr>
          <w:rFonts w:ascii="Arial" w:eastAsia="Calibri" w:hAnsi="Arial" w:cs="Arial"/>
          <w:sz w:val="24"/>
          <w:szCs w:val="24"/>
        </w:rPr>
        <w:t xml:space="preserve">Critically evaluate the concept of ‘the professionalisation of the police service’ considering how ‘Maintaining Professional Standards’ ‘ethical and inclusive’ and ‘Coaching and Mentoring’ approaches contribute to this. </w:t>
      </w:r>
    </w:p>
    <w:p w14:paraId="6A5DE52E" w14:textId="12168FDD" w:rsidR="00D406A1" w:rsidRDefault="00D406A1">
      <w:pPr>
        <w:rPr>
          <w:rFonts w:ascii="Arial" w:eastAsia="Calibri" w:hAnsi="Arial" w:cs="Arial"/>
          <w:sz w:val="24"/>
          <w:szCs w:val="24"/>
        </w:rPr>
      </w:pPr>
    </w:p>
    <w:p w14:paraId="650CEDAD" w14:textId="77777777" w:rsidR="00AC6DFB" w:rsidRDefault="00AC6DFB">
      <w:pPr>
        <w:rPr>
          <w:rFonts w:ascii="Arial" w:eastAsia="Calibri" w:hAnsi="Arial" w:cs="Arial"/>
          <w:sz w:val="24"/>
          <w:szCs w:val="24"/>
        </w:rPr>
      </w:pPr>
    </w:p>
    <w:p w14:paraId="3C06FF3C" w14:textId="77777777" w:rsidR="00AC6DFB" w:rsidRDefault="008D1420">
      <w:pPr>
        <w:spacing w:before="100" w:after="100"/>
        <w:rPr>
          <w:rFonts w:ascii="Arial" w:hAnsi="Arial" w:cs="Arial"/>
          <w:b/>
          <w:bCs/>
          <w:sz w:val="24"/>
          <w:szCs w:val="24"/>
        </w:rPr>
      </w:pPr>
      <w:r>
        <w:rPr>
          <w:rFonts w:ascii="Arial" w:hAnsi="Arial" w:cs="Arial"/>
          <w:b/>
          <w:bCs/>
          <w:sz w:val="24"/>
          <w:szCs w:val="24"/>
        </w:rPr>
        <w:t>Answer:</w:t>
      </w:r>
    </w:p>
    <w:p w14:paraId="737A69A0" w14:textId="77777777" w:rsidR="00AC6DFB" w:rsidRDefault="00AC6DFB">
      <w:pPr>
        <w:spacing w:before="100" w:after="100" w:line="360" w:lineRule="auto"/>
        <w:rPr>
          <w:rFonts w:ascii="Arial" w:eastAsia="Calibri" w:hAnsi="Arial" w:cs="Arial"/>
          <w:sz w:val="24"/>
          <w:szCs w:val="24"/>
        </w:rPr>
      </w:pPr>
    </w:p>
    <w:p w14:paraId="3A330E3F" w14:textId="5D24433B" w:rsidR="00AC6DFB" w:rsidRPr="00450D66" w:rsidRDefault="008D1420" w:rsidP="00450D66">
      <w:pPr>
        <w:spacing w:before="100" w:after="100" w:line="360" w:lineRule="auto"/>
        <w:rPr>
          <w:rFonts w:ascii="Arial" w:eastAsia="Calibri" w:hAnsi="Arial" w:cs="Arial"/>
          <w:sz w:val="24"/>
          <w:szCs w:val="24"/>
        </w:rPr>
      </w:pPr>
      <w:r w:rsidRPr="00450D66">
        <w:rPr>
          <w:rFonts w:ascii="Arial" w:eastAsia="Calibri" w:hAnsi="Arial" w:cs="Arial"/>
          <w:sz w:val="24"/>
          <w:szCs w:val="24"/>
        </w:rPr>
        <w:t xml:space="preserve">The role for police officer across the UK plays a critical front-line role in the prevention and detection of crime and the criminal justice system. Police officers are forever in the public eye and their professional conduct is paramount in the trust and confidence placed in them and their organisation by the </w:t>
      </w:r>
      <w:r w:rsidR="00450D66" w:rsidRPr="00450D66">
        <w:rPr>
          <w:rFonts w:ascii="Arial" w:eastAsia="Calibri" w:hAnsi="Arial" w:cs="Arial"/>
          <w:sz w:val="24"/>
          <w:szCs w:val="24"/>
        </w:rPr>
        <w:t>public</w:t>
      </w:r>
      <w:r w:rsidRPr="00450D66">
        <w:rPr>
          <w:rFonts w:ascii="Arial" w:eastAsia="Calibri" w:hAnsi="Arial" w:cs="Arial"/>
          <w:sz w:val="24"/>
          <w:szCs w:val="24"/>
        </w:rPr>
        <w:t xml:space="preserve">. </w:t>
      </w:r>
    </w:p>
    <w:p w14:paraId="53B648BF" w14:textId="77777777" w:rsidR="00AC6DFB" w:rsidRPr="00450D66" w:rsidRDefault="00AC6DFB" w:rsidP="00450D66">
      <w:pPr>
        <w:spacing w:before="100" w:after="100" w:line="360" w:lineRule="auto"/>
        <w:rPr>
          <w:rFonts w:ascii="Arial" w:eastAsia="Calibri" w:hAnsi="Arial" w:cs="Arial"/>
          <w:sz w:val="24"/>
          <w:szCs w:val="24"/>
        </w:rPr>
      </w:pPr>
    </w:p>
    <w:p w14:paraId="1311BAA1" w14:textId="1F9DD3F8" w:rsidR="00AC6DFB" w:rsidRPr="00450D66" w:rsidRDefault="008D1420" w:rsidP="00450D66">
      <w:pPr>
        <w:spacing w:before="100" w:after="100" w:line="360" w:lineRule="auto"/>
        <w:rPr>
          <w:rFonts w:ascii="Arial" w:eastAsia="Calibri" w:hAnsi="Arial" w:cs="Arial"/>
          <w:sz w:val="24"/>
          <w:szCs w:val="24"/>
        </w:rPr>
      </w:pPr>
      <w:r w:rsidRPr="00450D66">
        <w:rPr>
          <w:rFonts w:ascii="Arial" w:eastAsia="Calibri" w:hAnsi="Arial" w:cs="Arial"/>
          <w:sz w:val="24"/>
          <w:szCs w:val="24"/>
        </w:rPr>
        <w:t xml:space="preserve">Sir Robert Peel the founder of the metropolitan police said, ‘seek and preserve public favour, not by pandering to public opinion, but by constantly demonstrating absolute impartial service to law’. (UWTSD). </w:t>
      </w:r>
    </w:p>
    <w:p w14:paraId="04D9A026" w14:textId="2BE1771F" w:rsidR="00450D66" w:rsidRPr="00450D66" w:rsidRDefault="00450D66" w:rsidP="00450D66">
      <w:pPr>
        <w:spacing w:before="100" w:after="100" w:line="360" w:lineRule="auto"/>
        <w:rPr>
          <w:rFonts w:ascii="Arial" w:eastAsia="Calibri" w:hAnsi="Arial" w:cs="Arial"/>
          <w:sz w:val="24"/>
          <w:szCs w:val="24"/>
        </w:rPr>
      </w:pPr>
    </w:p>
    <w:p w14:paraId="38082D12" w14:textId="77777777" w:rsidR="00450D66" w:rsidRPr="00450D66" w:rsidRDefault="00450D66" w:rsidP="00450D66">
      <w:pPr>
        <w:spacing w:line="360" w:lineRule="auto"/>
        <w:rPr>
          <w:rFonts w:ascii="Arial" w:eastAsia="Calibri" w:hAnsi="Arial" w:cs="Arial"/>
          <w:sz w:val="24"/>
          <w:szCs w:val="24"/>
        </w:rPr>
      </w:pPr>
      <w:r w:rsidRPr="00450D66">
        <w:rPr>
          <w:rFonts w:ascii="Arial" w:eastAsia="Calibri" w:hAnsi="Arial" w:cs="Arial"/>
          <w:sz w:val="24"/>
          <w:szCs w:val="24"/>
        </w:rPr>
        <w:t xml:space="preserve">The professionalization of the police service has developed over time, from PEEL’s initial vision of policing by consent, to today’s processes, including the introduction of academic qualifications </w:t>
      </w:r>
      <w:proofErr w:type="gramStart"/>
      <w:r w:rsidRPr="00450D66">
        <w:rPr>
          <w:rFonts w:ascii="Arial" w:eastAsia="Calibri" w:hAnsi="Arial" w:cs="Arial"/>
          <w:sz w:val="24"/>
          <w:szCs w:val="24"/>
        </w:rPr>
        <w:t>in an attempt to</w:t>
      </w:r>
      <w:proofErr w:type="gramEnd"/>
      <w:r w:rsidRPr="00450D66">
        <w:rPr>
          <w:rFonts w:ascii="Arial" w:eastAsia="Calibri" w:hAnsi="Arial" w:cs="Arial"/>
          <w:sz w:val="24"/>
          <w:szCs w:val="24"/>
        </w:rPr>
        <w:t xml:space="preserve"> influence long term policing culture and subsequently maintain and improve professional standards. </w:t>
      </w:r>
    </w:p>
    <w:p w14:paraId="2CB5DFAF" w14:textId="77777777" w:rsidR="00450D66" w:rsidRPr="00450D66" w:rsidRDefault="00450D66" w:rsidP="00450D66">
      <w:pPr>
        <w:spacing w:line="360" w:lineRule="auto"/>
        <w:rPr>
          <w:rFonts w:ascii="Arial" w:eastAsia="Calibri" w:hAnsi="Arial" w:cs="Arial"/>
          <w:sz w:val="24"/>
          <w:szCs w:val="24"/>
        </w:rPr>
      </w:pPr>
      <w:r w:rsidRPr="00450D66">
        <w:rPr>
          <w:rFonts w:ascii="Arial" w:eastAsia="Calibri" w:hAnsi="Arial" w:cs="Arial"/>
          <w:sz w:val="24"/>
          <w:szCs w:val="24"/>
        </w:rPr>
        <w:t xml:space="preserve">The introduction of academic qualifications into initial police training allows student officers the opportunity to study areas such as inclusion, diversity, and professional standards in more depth, understand previous case studies where these standards have not been upheld and their related consequences and impacts on policing and </w:t>
      </w:r>
      <w:proofErr w:type="gramStart"/>
      <w:r w:rsidRPr="00450D66">
        <w:rPr>
          <w:rFonts w:ascii="Arial" w:eastAsia="Calibri" w:hAnsi="Arial" w:cs="Arial"/>
          <w:sz w:val="24"/>
          <w:szCs w:val="24"/>
        </w:rPr>
        <w:t>communities as a whole</w:t>
      </w:r>
      <w:proofErr w:type="gramEnd"/>
      <w:r w:rsidRPr="00450D66">
        <w:rPr>
          <w:rFonts w:ascii="Arial" w:eastAsia="Calibri" w:hAnsi="Arial" w:cs="Arial"/>
          <w:sz w:val="24"/>
          <w:szCs w:val="24"/>
        </w:rPr>
        <w:t xml:space="preserve">. </w:t>
      </w:r>
    </w:p>
    <w:p w14:paraId="2A3173E7" w14:textId="77777777" w:rsidR="00AC6DFB" w:rsidRPr="00450D66" w:rsidRDefault="00AC6DFB" w:rsidP="00450D66">
      <w:pPr>
        <w:spacing w:before="100" w:after="100" w:line="360" w:lineRule="auto"/>
        <w:rPr>
          <w:rFonts w:ascii="Arial" w:eastAsia="Calibri" w:hAnsi="Arial" w:cs="Arial"/>
          <w:sz w:val="24"/>
          <w:szCs w:val="24"/>
        </w:rPr>
      </w:pPr>
    </w:p>
    <w:p w14:paraId="46382E59" w14:textId="5A8ED234" w:rsidR="00AC6DFB" w:rsidRPr="00450D66" w:rsidRDefault="00625649" w:rsidP="00450D66">
      <w:pPr>
        <w:spacing w:before="100" w:after="100" w:line="360" w:lineRule="auto"/>
        <w:rPr>
          <w:rFonts w:ascii="Arial" w:eastAsia="Calibri" w:hAnsi="Arial" w:cs="Arial"/>
          <w:sz w:val="24"/>
          <w:szCs w:val="24"/>
        </w:rPr>
      </w:pPr>
      <w:r w:rsidRPr="00450D66">
        <w:rPr>
          <w:rFonts w:ascii="Arial" w:eastAsia="Calibri" w:hAnsi="Arial" w:cs="Arial"/>
          <w:sz w:val="24"/>
          <w:szCs w:val="24"/>
        </w:rPr>
        <w:t xml:space="preserve">It is documented by the HMIC that police officers must exercise professional discretion, as appropriate to their role in line with the legal framework, </w:t>
      </w:r>
      <w:r w:rsidR="00450D66" w:rsidRPr="00450D66">
        <w:rPr>
          <w:rFonts w:ascii="Arial" w:eastAsia="Calibri" w:hAnsi="Arial" w:cs="Arial"/>
          <w:sz w:val="24"/>
          <w:szCs w:val="24"/>
        </w:rPr>
        <w:t>policies,</w:t>
      </w:r>
      <w:r w:rsidRPr="00450D66">
        <w:rPr>
          <w:rFonts w:ascii="Arial" w:eastAsia="Calibri" w:hAnsi="Arial" w:cs="Arial"/>
          <w:sz w:val="24"/>
          <w:szCs w:val="24"/>
        </w:rPr>
        <w:t xml:space="preserve"> and guidelines to achieve National Policing Strategies set out by the Home Sectary to respond to threats of terrorism, civil emergencies, organised crime, public order </w:t>
      </w:r>
      <w:r w:rsidRPr="00450D66">
        <w:rPr>
          <w:rFonts w:ascii="Arial" w:eastAsia="Calibri" w:hAnsi="Arial" w:cs="Arial"/>
          <w:sz w:val="24"/>
          <w:szCs w:val="24"/>
        </w:rPr>
        <w:lastRenderedPageBreak/>
        <w:t xml:space="preserve">threats and large-scale cyber incidents to seek the relevant outcome for the situation and in response to the threat. </w:t>
      </w:r>
      <w:r w:rsidR="008D1420" w:rsidRPr="00450D66">
        <w:rPr>
          <w:rFonts w:ascii="Arial" w:eastAsia="Calibri" w:hAnsi="Arial" w:cs="Arial"/>
          <w:sz w:val="24"/>
          <w:szCs w:val="24"/>
        </w:rPr>
        <w:t xml:space="preserve"> (HMIC, 2014). </w:t>
      </w:r>
    </w:p>
    <w:p w14:paraId="7456E678" w14:textId="77777777" w:rsidR="00AC6DFB" w:rsidRPr="00450D66" w:rsidRDefault="00AC6DFB" w:rsidP="00450D66">
      <w:pPr>
        <w:spacing w:before="100" w:after="100" w:line="360" w:lineRule="auto"/>
        <w:rPr>
          <w:rFonts w:ascii="Arial" w:eastAsia="Calibri" w:hAnsi="Arial" w:cs="Arial"/>
          <w:sz w:val="24"/>
          <w:szCs w:val="24"/>
        </w:rPr>
      </w:pPr>
    </w:p>
    <w:p w14:paraId="25EB6923" w14:textId="4D48B2E8" w:rsidR="00AC6DFB" w:rsidRPr="00450D66" w:rsidRDefault="00625649" w:rsidP="00450D66">
      <w:pPr>
        <w:spacing w:before="100" w:after="100" w:line="360" w:lineRule="auto"/>
        <w:rPr>
          <w:rFonts w:ascii="Arial" w:eastAsia="Calibri" w:hAnsi="Arial" w:cs="Arial"/>
          <w:sz w:val="24"/>
          <w:szCs w:val="24"/>
        </w:rPr>
      </w:pPr>
      <w:r w:rsidRPr="00450D66">
        <w:rPr>
          <w:rFonts w:ascii="Arial" w:eastAsia="Calibri" w:hAnsi="Arial" w:cs="Arial"/>
          <w:sz w:val="24"/>
          <w:szCs w:val="24"/>
        </w:rPr>
        <w:t xml:space="preserve">To achieve these strategies, police officers and police organisations must collaborate with local communities, professional organisations, wider policing organisations, and colleagues to promote law and order, lessen public fear of crime, offer </w:t>
      </w:r>
      <w:r w:rsidR="00450D66" w:rsidRPr="00450D66">
        <w:rPr>
          <w:rFonts w:ascii="Arial" w:eastAsia="Calibri" w:hAnsi="Arial" w:cs="Arial"/>
          <w:sz w:val="24"/>
          <w:szCs w:val="24"/>
        </w:rPr>
        <w:t>assurance,</w:t>
      </w:r>
      <w:r w:rsidRPr="00450D66">
        <w:rPr>
          <w:rFonts w:ascii="Arial" w:eastAsia="Calibri" w:hAnsi="Arial" w:cs="Arial"/>
          <w:sz w:val="24"/>
          <w:szCs w:val="24"/>
        </w:rPr>
        <w:t xml:space="preserve"> and foster public confidence, and enhance public quality of life.</w:t>
      </w:r>
    </w:p>
    <w:p w14:paraId="30005D8D" w14:textId="77777777" w:rsidR="00625649" w:rsidRPr="00450D66" w:rsidRDefault="00625649" w:rsidP="00450D66">
      <w:pPr>
        <w:spacing w:before="100" w:after="100" w:line="360" w:lineRule="auto"/>
        <w:rPr>
          <w:rFonts w:ascii="Arial" w:eastAsia="Calibri" w:hAnsi="Arial" w:cs="Arial"/>
          <w:sz w:val="24"/>
          <w:szCs w:val="24"/>
        </w:rPr>
      </w:pPr>
    </w:p>
    <w:p w14:paraId="532D1B03" w14:textId="77777777" w:rsidR="00AC6DFB" w:rsidRPr="00450D66" w:rsidRDefault="008D1420" w:rsidP="00450D66">
      <w:pPr>
        <w:spacing w:before="100" w:after="100" w:line="360" w:lineRule="auto"/>
        <w:rPr>
          <w:rFonts w:ascii="Arial" w:hAnsi="Arial" w:cs="Arial"/>
          <w:sz w:val="24"/>
          <w:szCs w:val="24"/>
        </w:rPr>
      </w:pPr>
      <w:r w:rsidRPr="00450D66">
        <w:rPr>
          <w:rFonts w:ascii="Arial" w:hAnsi="Arial" w:cs="Arial"/>
          <w:sz w:val="24"/>
          <w:szCs w:val="24"/>
        </w:rPr>
        <w:t xml:space="preserve">Policing organisations across England and Wales have a system in place whereby officers must exercise their duties and conduct in line with the National Policing Strategies, Code of Ethics, Policing Behavioural Standards and Policing Principles, to manage, develop and maintain the necessary skills to provide specific responses to all situations, acting </w:t>
      </w:r>
      <w:r w:rsidRPr="00450D66">
        <w:rPr>
          <w:rFonts w:ascii="Arial" w:eastAsia="Calibri" w:hAnsi="Arial" w:cs="Arial"/>
          <w:sz w:val="24"/>
          <w:szCs w:val="24"/>
        </w:rPr>
        <w:t xml:space="preserve">in a legal, balanced, proportionate, and justifiable manner to uphold the law and achieve best outcomes. However, research has shown that </w:t>
      </w:r>
      <w:r w:rsidRPr="00450D66">
        <w:rPr>
          <w:rFonts w:ascii="Arial" w:hAnsi="Arial" w:cs="Arial"/>
          <w:sz w:val="24"/>
          <w:szCs w:val="24"/>
          <w:shd w:val="clear" w:color="auto" w:fill="FFFFFF"/>
        </w:rPr>
        <w:t xml:space="preserve">Over the past 50 years it has been identified that behaviour and attitudes of officers often bend and in some cases it has been found that officers purposefully break rules and regulations as stated by </w:t>
      </w:r>
      <w:hyperlink r:id="rId9" w:anchor="bibr6-1461355720947762" w:history="1">
        <w:r w:rsidRPr="00450D66">
          <w:rPr>
            <w:rStyle w:val="Hyperlink"/>
            <w:rFonts w:ascii="Arial" w:hAnsi="Arial" w:cs="Arial"/>
            <w:color w:val="auto"/>
            <w:sz w:val="24"/>
            <w:szCs w:val="24"/>
            <w:u w:val="none"/>
            <w:shd w:val="clear" w:color="auto" w:fill="FFFFFF"/>
          </w:rPr>
          <w:t>Cain, 1973</w:t>
        </w:r>
      </w:hyperlink>
      <w:r w:rsidRPr="00450D66">
        <w:rPr>
          <w:rFonts w:ascii="Arial" w:hAnsi="Arial" w:cs="Arial"/>
          <w:sz w:val="24"/>
          <w:szCs w:val="24"/>
          <w:shd w:val="clear" w:color="auto" w:fill="FFFFFF"/>
        </w:rPr>
        <w:t xml:space="preserve"> et al. </w:t>
      </w:r>
      <w:r w:rsidRPr="00450D66">
        <w:rPr>
          <w:rFonts w:ascii="Arial" w:eastAsia="Calibri" w:hAnsi="Arial" w:cs="Arial"/>
          <w:sz w:val="24"/>
          <w:szCs w:val="24"/>
        </w:rPr>
        <w:t xml:space="preserve"> (College of Policing, 2013) (Sage Journal, 2022). </w:t>
      </w:r>
    </w:p>
    <w:p w14:paraId="04721DE2" w14:textId="77777777" w:rsidR="00AC6DFB" w:rsidRPr="00450D66" w:rsidRDefault="00AC6DFB" w:rsidP="00450D66">
      <w:pPr>
        <w:spacing w:before="100" w:after="100" w:line="360" w:lineRule="auto"/>
        <w:rPr>
          <w:rFonts w:ascii="Arial" w:hAnsi="Arial" w:cs="Arial"/>
          <w:sz w:val="24"/>
          <w:szCs w:val="24"/>
        </w:rPr>
      </w:pPr>
    </w:p>
    <w:p w14:paraId="6161F234" w14:textId="782C6AE6" w:rsidR="00450D66" w:rsidRPr="00450D66" w:rsidRDefault="008D1420" w:rsidP="00450D66">
      <w:pPr>
        <w:spacing w:line="360" w:lineRule="auto"/>
        <w:rPr>
          <w:rFonts w:ascii="Arial" w:eastAsia="Calibri" w:hAnsi="Arial" w:cs="Arial"/>
          <w:sz w:val="24"/>
          <w:szCs w:val="24"/>
        </w:rPr>
      </w:pPr>
      <w:r w:rsidRPr="00450D66">
        <w:rPr>
          <w:rFonts w:ascii="Arial" w:hAnsi="Arial" w:cs="Arial"/>
          <w:sz w:val="24"/>
          <w:szCs w:val="24"/>
          <w:shd w:val="clear" w:color="auto" w:fill="FFFFFF"/>
        </w:rPr>
        <w:t>It is noted that police organisations and officers must act with Integrity</w:t>
      </w:r>
      <w:r w:rsidR="00450D66" w:rsidRPr="00450D66">
        <w:rPr>
          <w:rFonts w:ascii="Arial" w:hAnsi="Arial" w:cs="Arial"/>
          <w:sz w:val="24"/>
          <w:szCs w:val="24"/>
          <w:shd w:val="clear" w:color="auto" w:fill="FFFFFF"/>
        </w:rPr>
        <w:t xml:space="preserve"> and </w:t>
      </w:r>
      <w:r w:rsidRPr="00450D66">
        <w:rPr>
          <w:rStyle w:val="Strong"/>
          <w:rFonts w:ascii="Arial" w:hAnsi="Arial" w:cs="Arial"/>
          <w:b w:val="0"/>
          <w:bCs w:val="0"/>
          <w:sz w:val="24"/>
          <w:szCs w:val="24"/>
          <w:shd w:val="clear" w:color="auto" w:fill="FFFFFF"/>
        </w:rPr>
        <w:t>accept the values, morals</w:t>
      </w:r>
      <w:r w:rsidR="00450D66" w:rsidRPr="00450D66">
        <w:rPr>
          <w:rStyle w:val="Strong"/>
          <w:rFonts w:ascii="Arial" w:hAnsi="Arial" w:cs="Arial"/>
          <w:b w:val="0"/>
          <w:bCs w:val="0"/>
          <w:sz w:val="24"/>
          <w:szCs w:val="24"/>
          <w:shd w:val="clear" w:color="auto" w:fill="FFFFFF"/>
        </w:rPr>
        <w:t>,</w:t>
      </w:r>
      <w:r w:rsidRPr="00450D66">
        <w:rPr>
          <w:rStyle w:val="Strong"/>
          <w:rFonts w:ascii="Arial" w:hAnsi="Arial" w:cs="Arial"/>
          <w:b w:val="0"/>
          <w:bCs w:val="0"/>
          <w:sz w:val="24"/>
          <w:szCs w:val="24"/>
          <w:shd w:val="clear" w:color="auto" w:fill="FFFFFF"/>
        </w:rPr>
        <w:t xml:space="preserve"> and standards of policing, and pose the virtues of their profession by being </w:t>
      </w:r>
      <w:r w:rsidRPr="00450D66">
        <w:rPr>
          <w:rFonts w:ascii="Arial" w:eastAsia="Calibri" w:hAnsi="Arial" w:cs="Arial"/>
          <w:sz w:val="24"/>
          <w:szCs w:val="24"/>
        </w:rPr>
        <w:t>equipped with the skills and capabilities required to tackle emerging crime and conduct their roles in a positive and professional manner.</w:t>
      </w:r>
      <w:r w:rsidR="00450D66" w:rsidRPr="00450D66">
        <w:rPr>
          <w:rFonts w:ascii="Arial" w:eastAsia="Calibri" w:hAnsi="Arial" w:cs="Arial"/>
          <w:sz w:val="24"/>
          <w:szCs w:val="24"/>
        </w:rPr>
        <w:t xml:space="preserve"> As such t</w:t>
      </w:r>
      <w:r w:rsidR="00450D66" w:rsidRPr="00450D66">
        <w:rPr>
          <w:rFonts w:ascii="Arial" w:eastAsia="Calibri" w:hAnsi="Arial" w:cs="Arial"/>
          <w:sz w:val="24"/>
          <w:szCs w:val="24"/>
        </w:rPr>
        <w:t>he consequences of police officers not upholding professional standards can be far reaching and can ultimately undermine the public’s confidence in the police, with potentially catastrophic consequences. Officers cannot underestimate their responsibility to uphold these standards and therefore maintain public trust and confidence</w:t>
      </w:r>
      <w:r w:rsidR="00450D66" w:rsidRPr="00450D66">
        <w:rPr>
          <w:rFonts w:ascii="Arial" w:eastAsia="Calibri" w:hAnsi="Arial" w:cs="Arial"/>
          <w:sz w:val="24"/>
          <w:szCs w:val="24"/>
        </w:rPr>
        <w:t xml:space="preserve"> by abiding by the policing</w:t>
      </w:r>
      <w:r w:rsidRPr="00450D66">
        <w:rPr>
          <w:rFonts w:ascii="Arial" w:eastAsia="Calibri" w:hAnsi="Arial" w:cs="Arial"/>
          <w:sz w:val="24"/>
          <w:szCs w:val="24"/>
        </w:rPr>
        <w:t xml:space="preserve"> code of ethics</w:t>
      </w:r>
      <w:r w:rsidR="00450D66" w:rsidRPr="00450D66">
        <w:rPr>
          <w:rFonts w:ascii="Arial" w:eastAsia="Calibri" w:hAnsi="Arial" w:cs="Arial"/>
          <w:sz w:val="24"/>
          <w:szCs w:val="24"/>
        </w:rPr>
        <w:t xml:space="preserve">, </w:t>
      </w:r>
      <w:r w:rsidRPr="00450D66">
        <w:rPr>
          <w:rFonts w:ascii="Arial" w:eastAsia="Calibri" w:hAnsi="Arial" w:cs="Arial"/>
          <w:sz w:val="24"/>
          <w:szCs w:val="24"/>
        </w:rPr>
        <w:t>a force wide framework designed to be at the heart of every policy, procedure, decision, and action carried out in policing</w:t>
      </w:r>
      <w:r w:rsidR="00450D66" w:rsidRPr="00450D66">
        <w:rPr>
          <w:rFonts w:ascii="Arial" w:eastAsia="Calibri" w:hAnsi="Arial" w:cs="Arial"/>
          <w:sz w:val="24"/>
          <w:szCs w:val="24"/>
        </w:rPr>
        <w:t>.</w:t>
      </w:r>
    </w:p>
    <w:p w14:paraId="5A629620" w14:textId="77777777" w:rsidR="00450D66" w:rsidRPr="00450D66" w:rsidRDefault="00450D66" w:rsidP="00450D66">
      <w:pPr>
        <w:spacing w:line="360" w:lineRule="auto"/>
        <w:rPr>
          <w:rFonts w:ascii="Arial" w:eastAsia="Calibri" w:hAnsi="Arial" w:cs="Arial"/>
          <w:sz w:val="24"/>
          <w:szCs w:val="24"/>
        </w:rPr>
      </w:pPr>
    </w:p>
    <w:p w14:paraId="1BCFBD99" w14:textId="458E1E47" w:rsidR="00AC6DFB" w:rsidRPr="00450D66" w:rsidRDefault="00450D66" w:rsidP="00450D66">
      <w:pPr>
        <w:spacing w:line="360" w:lineRule="auto"/>
        <w:rPr>
          <w:rFonts w:ascii="Arial" w:eastAsia="Calibri" w:hAnsi="Arial" w:cs="Arial"/>
          <w:sz w:val="24"/>
          <w:szCs w:val="24"/>
        </w:rPr>
      </w:pPr>
      <w:r w:rsidRPr="00450D66">
        <w:rPr>
          <w:rFonts w:ascii="Arial" w:eastAsia="Calibri" w:hAnsi="Arial" w:cs="Arial"/>
          <w:sz w:val="24"/>
          <w:szCs w:val="24"/>
        </w:rPr>
        <w:lastRenderedPageBreak/>
        <w:t xml:space="preserve">The code of ethics </w:t>
      </w:r>
      <w:r w:rsidR="008D1420" w:rsidRPr="00450D66">
        <w:rPr>
          <w:rFonts w:ascii="Arial" w:eastAsia="Calibri" w:hAnsi="Arial" w:cs="Arial"/>
          <w:sz w:val="24"/>
          <w:szCs w:val="24"/>
        </w:rPr>
        <w:t xml:space="preserve">aim is to provide officers with the tools to be self-aware, and be </w:t>
      </w:r>
      <w:r w:rsidR="008D1420" w:rsidRPr="00450D66">
        <w:rPr>
          <w:rFonts w:ascii="Arial" w:hAnsi="Arial" w:cs="Arial"/>
          <w:color w:val="000000"/>
          <w:spacing w:val="3"/>
          <w:sz w:val="24"/>
          <w:szCs w:val="24"/>
        </w:rPr>
        <w:t xml:space="preserve">supportive, positive, and proactive in everyday decision-making, whilst having confidence to challenge improper behaviour of those they are dealing with </w:t>
      </w:r>
      <w:r w:rsidR="00981B5E" w:rsidRPr="00450D66">
        <w:rPr>
          <w:rFonts w:ascii="Arial" w:hAnsi="Arial" w:cs="Arial"/>
          <w:color w:val="000000"/>
          <w:spacing w:val="3"/>
          <w:sz w:val="24"/>
          <w:szCs w:val="24"/>
        </w:rPr>
        <w:t>and</w:t>
      </w:r>
      <w:r w:rsidR="008D1420" w:rsidRPr="00450D66">
        <w:rPr>
          <w:rFonts w:ascii="Arial" w:hAnsi="Arial" w:cs="Arial"/>
          <w:color w:val="000000"/>
          <w:spacing w:val="3"/>
          <w:sz w:val="24"/>
          <w:szCs w:val="24"/>
        </w:rPr>
        <w:t xml:space="preserve"> </w:t>
      </w:r>
      <w:r w:rsidR="008D1420" w:rsidRPr="00450D66">
        <w:rPr>
          <w:rFonts w:ascii="Arial" w:eastAsia="Calibri" w:hAnsi="Arial" w:cs="Arial"/>
          <w:sz w:val="24"/>
          <w:szCs w:val="24"/>
        </w:rPr>
        <w:t xml:space="preserve">fellow colleagues, irrespective of their rank. </w:t>
      </w:r>
      <w:r w:rsidRPr="00450D66">
        <w:rPr>
          <w:rFonts w:ascii="Arial" w:hAnsi="Arial" w:cs="Arial"/>
          <w:sz w:val="24"/>
          <w:szCs w:val="24"/>
          <w:shd w:val="clear" w:color="auto" w:fill="FFFFFF"/>
        </w:rPr>
        <w:t xml:space="preserve">The framework solely relies on trust and confidence, </w:t>
      </w:r>
      <w:r w:rsidRPr="00450D66">
        <w:rPr>
          <w:rFonts w:ascii="Arial" w:hAnsi="Arial" w:cs="Arial"/>
          <w:sz w:val="24"/>
          <w:szCs w:val="24"/>
        </w:rPr>
        <w:t xml:space="preserve">engineering professionals to acquire, understand and use their knowledge wisely to perform their role. (Engineering Council, 2022). </w:t>
      </w:r>
      <w:r w:rsidRPr="00450D66">
        <w:rPr>
          <w:rFonts w:ascii="Arial" w:hAnsi="Arial" w:cs="Arial"/>
          <w:sz w:val="24"/>
          <w:szCs w:val="24"/>
        </w:rPr>
        <w:br/>
      </w:r>
    </w:p>
    <w:p w14:paraId="0BA963E9" w14:textId="6AE7BC38" w:rsidR="00AC6DFB" w:rsidRPr="00450D66" w:rsidRDefault="00625649" w:rsidP="00450D66">
      <w:pPr>
        <w:spacing w:before="100" w:after="100" w:line="360" w:lineRule="auto"/>
        <w:rPr>
          <w:rFonts w:ascii="Arial" w:hAnsi="Arial" w:cs="Arial"/>
          <w:sz w:val="24"/>
          <w:szCs w:val="24"/>
        </w:rPr>
      </w:pPr>
      <w:r w:rsidRPr="00450D66">
        <w:rPr>
          <w:rFonts w:ascii="Arial" w:hAnsi="Arial" w:cs="Arial"/>
          <w:sz w:val="24"/>
          <w:szCs w:val="24"/>
          <w:shd w:val="clear" w:color="auto" w:fill="FFFFFF"/>
        </w:rPr>
        <w:t xml:space="preserve">The Home Office's guideline on police officer misconduct and subpar performance and attendance was followed </w:t>
      </w:r>
      <w:proofErr w:type="gramStart"/>
      <w:r w:rsidRPr="00450D66">
        <w:rPr>
          <w:rFonts w:ascii="Arial" w:hAnsi="Arial" w:cs="Arial"/>
          <w:sz w:val="24"/>
          <w:szCs w:val="24"/>
          <w:shd w:val="clear" w:color="auto" w:fill="FFFFFF"/>
        </w:rPr>
        <w:t>as a result of</w:t>
      </w:r>
      <w:proofErr w:type="gramEnd"/>
      <w:r w:rsidRPr="00450D66">
        <w:rPr>
          <w:rFonts w:ascii="Arial" w:hAnsi="Arial" w:cs="Arial"/>
          <w:sz w:val="24"/>
          <w:szCs w:val="24"/>
          <w:shd w:val="clear" w:color="auto" w:fill="FFFFFF"/>
        </w:rPr>
        <w:t xml:space="preserve"> research showing that police officers who reported, challenged, or took action against their colleagues' unlawful behaviour had violated the Standards of Professional Behaviour. A Panel for Gwent Police decided, as an illustration, that the conduct of two senior officers and a third officer of lower rank constituted gross misconduct.</w:t>
      </w:r>
      <w:r w:rsidR="008D1420" w:rsidRPr="00450D66">
        <w:rPr>
          <w:rFonts w:ascii="Arial" w:hAnsi="Arial" w:cs="Arial"/>
          <w:sz w:val="24"/>
          <w:szCs w:val="24"/>
          <w:shd w:val="clear" w:color="auto" w:fill="FFFFFF"/>
        </w:rPr>
        <w:t xml:space="preserve"> (BBC News, 2022). </w:t>
      </w:r>
    </w:p>
    <w:p w14:paraId="7C6AA680" w14:textId="77777777" w:rsidR="00AC6DFB" w:rsidRPr="00450D66" w:rsidRDefault="00AC6DFB" w:rsidP="00450D66">
      <w:pPr>
        <w:spacing w:before="100" w:after="100" w:line="360" w:lineRule="auto"/>
        <w:rPr>
          <w:rFonts w:ascii="Arial" w:eastAsia="Calibri" w:hAnsi="Arial" w:cs="Arial"/>
          <w:sz w:val="24"/>
          <w:szCs w:val="24"/>
        </w:rPr>
      </w:pPr>
    </w:p>
    <w:p w14:paraId="228279EF" w14:textId="77777777" w:rsidR="00AC6DFB" w:rsidRPr="00450D66" w:rsidRDefault="008D1420" w:rsidP="00450D66">
      <w:pPr>
        <w:suppressAutoHyphens w:val="0"/>
        <w:spacing w:line="360" w:lineRule="auto"/>
        <w:textAlignment w:val="auto"/>
        <w:rPr>
          <w:rFonts w:ascii="Arial" w:hAnsi="Arial" w:cs="Arial"/>
          <w:sz w:val="24"/>
          <w:szCs w:val="24"/>
        </w:rPr>
      </w:pPr>
      <w:r w:rsidRPr="00450D66">
        <w:rPr>
          <w:rFonts w:ascii="Arial" w:hAnsi="Arial" w:cs="Arial"/>
          <w:sz w:val="24"/>
          <w:szCs w:val="24"/>
        </w:rPr>
        <w:t xml:space="preserve">It is documented that every person working for a policing organisation must work honestly and ethically to do right by the public and conduct themselves in a reliable and trustworthy manner and avoid deception. However regardless of organisations policies and procedures, evidence suggests that </w:t>
      </w:r>
      <w:r w:rsidRPr="00450D66">
        <w:rPr>
          <w:rFonts w:ascii="Arial" w:hAnsi="Arial" w:cs="Arial"/>
          <w:sz w:val="24"/>
          <w:szCs w:val="24"/>
          <w:shd w:val="clear" w:color="auto" w:fill="FFFFFF"/>
        </w:rPr>
        <w:t xml:space="preserve">substantive situational factors have the most impact on individuals, resulting in the use of improper behaviour, making it more likely for organisations to experience an increased rate of </w:t>
      </w:r>
      <w:r w:rsidRPr="00450D66">
        <w:rPr>
          <w:rFonts w:ascii="Arial" w:hAnsi="Arial" w:cs="Arial"/>
          <w:spacing w:val="1"/>
          <w:sz w:val="24"/>
          <w:szCs w:val="24"/>
          <w:shd w:val="clear" w:color="auto" w:fill="FFFFFF"/>
        </w:rPr>
        <w:t>actual or perceived misconduct</w:t>
      </w:r>
      <w:r w:rsidRPr="00450D66">
        <w:rPr>
          <w:rFonts w:ascii="Arial" w:hAnsi="Arial" w:cs="Arial"/>
          <w:sz w:val="24"/>
          <w:szCs w:val="24"/>
          <w:shd w:val="clear" w:color="auto" w:fill="FFFFFF"/>
        </w:rPr>
        <w:t xml:space="preserve">. </w:t>
      </w:r>
      <w:r w:rsidRPr="00450D66">
        <w:rPr>
          <w:rFonts w:ascii="Arial" w:hAnsi="Arial" w:cs="Arial"/>
          <w:sz w:val="24"/>
          <w:szCs w:val="24"/>
        </w:rPr>
        <w:t>(Engineering Council, 2022).</w:t>
      </w:r>
    </w:p>
    <w:p w14:paraId="028C7C00" w14:textId="77777777" w:rsidR="00AC6DFB" w:rsidRPr="00450D66" w:rsidRDefault="00AC6DFB" w:rsidP="00450D66">
      <w:pPr>
        <w:suppressAutoHyphens w:val="0"/>
        <w:spacing w:line="360" w:lineRule="auto"/>
        <w:textAlignment w:val="auto"/>
        <w:rPr>
          <w:rFonts w:ascii="Arial" w:hAnsi="Arial" w:cs="Arial"/>
          <w:sz w:val="24"/>
          <w:szCs w:val="24"/>
          <w:shd w:val="clear" w:color="auto" w:fill="FFFFFF"/>
        </w:rPr>
      </w:pPr>
    </w:p>
    <w:p w14:paraId="627DCBFD" w14:textId="77777777" w:rsidR="00AC6DFB" w:rsidRPr="00450D66" w:rsidRDefault="008D1420" w:rsidP="00450D66">
      <w:pPr>
        <w:pStyle w:val="ssrcss-1q0x1qg-paragraph"/>
        <w:shd w:val="clear" w:color="auto" w:fill="FFFFFF"/>
        <w:spacing w:before="0" w:after="0" w:line="360" w:lineRule="auto"/>
        <w:textAlignment w:val="baseline"/>
        <w:rPr>
          <w:rFonts w:ascii="Arial" w:hAnsi="Arial" w:cs="Arial"/>
        </w:rPr>
      </w:pPr>
      <w:r w:rsidRPr="00450D66">
        <w:rPr>
          <w:rFonts w:ascii="Arial" w:hAnsi="Arial" w:cs="Arial"/>
        </w:rPr>
        <w:t xml:space="preserve">Research shows that 44 out of the 46 UK police organisations responded to a survey conducted between 2016 -2020 which showed 2,702 police officers have been accused of sexual misconduct in the last five years resulting in disciplinary action taken from the allegations. As a result, three percent of the cases amounted to criminal court, eight percent with an officer dismissed and a further eight percent issued with a reprimand. (BBC News, 2022). </w:t>
      </w:r>
    </w:p>
    <w:p w14:paraId="2EE22068" w14:textId="0F583EDA" w:rsidR="00AC6DFB" w:rsidRPr="00450D66" w:rsidRDefault="00AC6DFB" w:rsidP="00450D66">
      <w:pPr>
        <w:spacing w:before="100" w:after="100" w:line="360" w:lineRule="auto"/>
        <w:rPr>
          <w:rFonts w:ascii="Arial" w:hAnsi="Arial" w:cs="Arial"/>
          <w:sz w:val="24"/>
          <w:szCs w:val="24"/>
        </w:rPr>
      </w:pPr>
    </w:p>
    <w:p w14:paraId="34021325" w14:textId="77777777" w:rsidR="00AC6DFB" w:rsidRPr="00450D66" w:rsidRDefault="008D1420" w:rsidP="00450D66">
      <w:pPr>
        <w:spacing w:before="100" w:after="100" w:line="360" w:lineRule="auto"/>
        <w:rPr>
          <w:rFonts w:ascii="Arial" w:hAnsi="Arial" w:cs="Arial"/>
          <w:sz w:val="24"/>
          <w:szCs w:val="24"/>
        </w:rPr>
      </w:pPr>
      <w:r w:rsidRPr="00450D66">
        <w:rPr>
          <w:rFonts w:ascii="Arial" w:eastAsia="Calibri" w:hAnsi="Arial" w:cs="Arial"/>
          <w:sz w:val="24"/>
          <w:szCs w:val="24"/>
        </w:rPr>
        <w:t>Despite policing organisations setting up these frameworks to achieve these standards with their employee’s evidence shows that</w:t>
      </w:r>
      <w:r w:rsidRPr="00450D66">
        <w:rPr>
          <w:rFonts w:ascii="Arial" w:hAnsi="Arial" w:cs="Arial"/>
          <w:color w:val="435059"/>
          <w:spacing w:val="-2"/>
          <w:sz w:val="24"/>
          <w:szCs w:val="24"/>
          <w:shd w:val="clear" w:color="auto" w:fill="FFFFFF"/>
        </w:rPr>
        <w:t xml:space="preserve"> </w:t>
      </w:r>
      <w:r w:rsidRPr="00450D66">
        <w:rPr>
          <w:rFonts w:ascii="Arial" w:hAnsi="Arial" w:cs="Arial"/>
          <w:spacing w:val="-2"/>
          <w:sz w:val="24"/>
          <w:szCs w:val="24"/>
          <w:shd w:val="clear" w:color="auto" w:fill="FFFFFF"/>
        </w:rPr>
        <w:t xml:space="preserve">external pressures of policing prevent officers from being able to do their job safely and effectively due to criticism </w:t>
      </w:r>
      <w:r w:rsidRPr="00450D66">
        <w:rPr>
          <w:rFonts w:ascii="Arial" w:hAnsi="Arial" w:cs="Arial"/>
          <w:spacing w:val="-2"/>
          <w:sz w:val="24"/>
          <w:szCs w:val="24"/>
          <w:shd w:val="clear" w:color="auto" w:fill="FFFFFF"/>
        </w:rPr>
        <w:lastRenderedPageBreak/>
        <w:t xml:space="preserve">and consequences from the social, political, and economic pressures that force officers to adjust their way of working. (Cram.com, 2022). </w:t>
      </w:r>
    </w:p>
    <w:p w14:paraId="4EA5325B" w14:textId="77777777" w:rsidR="00AC6DFB" w:rsidRPr="00450D66" w:rsidRDefault="00AC6DFB" w:rsidP="00450D66">
      <w:pPr>
        <w:spacing w:before="100" w:after="100" w:line="360" w:lineRule="auto"/>
        <w:rPr>
          <w:rFonts w:ascii="Arial" w:eastAsia="Calibri" w:hAnsi="Arial" w:cs="Arial"/>
          <w:sz w:val="24"/>
          <w:szCs w:val="24"/>
        </w:rPr>
      </w:pPr>
    </w:p>
    <w:p w14:paraId="3289A493" w14:textId="4B7E55DA" w:rsidR="00AC6DFB" w:rsidRPr="00450D66" w:rsidRDefault="008D1420" w:rsidP="00450D66">
      <w:pPr>
        <w:spacing w:before="100" w:after="100" w:line="360" w:lineRule="auto"/>
        <w:rPr>
          <w:rFonts w:ascii="Arial" w:hAnsi="Arial" w:cs="Arial"/>
          <w:sz w:val="24"/>
          <w:szCs w:val="24"/>
        </w:rPr>
      </w:pPr>
      <w:r w:rsidRPr="00450D66">
        <w:rPr>
          <w:rFonts w:ascii="Arial" w:eastAsia="Calibri" w:hAnsi="Arial" w:cs="Arial"/>
          <w:sz w:val="24"/>
          <w:szCs w:val="24"/>
        </w:rPr>
        <w:t xml:space="preserve">All policing organisations must ensure officers and staff are trained to an appropriate level to start their career pathway. All employees must undergo an initial training and tutorship programme delivered by experienced trained officer before they progress onto the second phase of their employment where they undergo a 6 month mentoring phase where they are </w:t>
      </w:r>
      <w:r w:rsidRPr="00450D66">
        <w:rPr>
          <w:rFonts w:ascii="Arial" w:hAnsi="Arial" w:cs="Arial"/>
          <w:spacing w:val="3"/>
          <w:sz w:val="24"/>
          <w:szCs w:val="24"/>
        </w:rPr>
        <w:t xml:space="preserve">supported, guided and advised through their day to day duties to ensure newly trained officers can </w:t>
      </w:r>
      <w:r w:rsidRPr="00450D66">
        <w:rPr>
          <w:rFonts w:ascii="Arial" w:hAnsi="Arial" w:cs="Arial"/>
          <w:sz w:val="24"/>
          <w:szCs w:val="24"/>
        </w:rPr>
        <w:t>operate at a strategic level, to overarch objectives, provide advice and a steer the profession about embedding a culture of ethical behaviour in the profession. (Engineering Council, 2022).</w:t>
      </w:r>
    </w:p>
    <w:p w14:paraId="48B07BC3" w14:textId="77777777" w:rsidR="00450D66" w:rsidRPr="00450D66" w:rsidRDefault="00450D66" w:rsidP="00450D66">
      <w:pPr>
        <w:spacing w:before="100" w:after="100" w:line="360" w:lineRule="auto"/>
        <w:rPr>
          <w:rFonts w:ascii="Arial" w:hAnsi="Arial" w:cs="Arial"/>
          <w:sz w:val="24"/>
          <w:szCs w:val="24"/>
        </w:rPr>
      </w:pPr>
    </w:p>
    <w:p w14:paraId="657B7B3C" w14:textId="77777777" w:rsidR="00AC6DFB" w:rsidRPr="00450D66" w:rsidRDefault="008D1420" w:rsidP="00450D66">
      <w:pPr>
        <w:pStyle w:val="NormalWeb"/>
        <w:spacing w:line="360" w:lineRule="auto"/>
        <w:rPr>
          <w:rFonts w:ascii="Arial" w:hAnsi="Arial" w:cs="Arial"/>
          <w:szCs w:val="24"/>
        </w:rPr>
      </w:pPr>
      <w:r w:rsidRPr="00450D66">
        <w:rPr>
          <w:rFonts w:ascii="Arial" w:hAnsi="Arial" w:cs="Arial"/>
          <w:szCs w:val="24"/>
          <w:shd w:val="clear" w:color="auto" w:fill="FFFFFF"/>
        </w:rPr>
        <w:t xml:space="preserve">The role of a mentor-mentee relationship should benefit the mentee to transform their career, enabling them to </w:t>
      </w:r>
      <w:r w:rsidRPr="00450D66">
        <w:rPr>
          <w:rStyle w:val="Strong"/>
          <w:rFonts w:ascii="Arial" w:hAnsi="Arial" w:cs="Arial"/>
          <w:b w:val="0"/>
          <w:bCs w:val="0"/>
          <w:szCs w:val="24"/>
          <w:shd w:val="clear" w:color="auto" w:fill="FFFFFF"/>
        </w:rPr>
        <w:t>benefit from</w:t>
      </w:r>
      <w:r w:rsidRPr="00450D66">
        <w:rPr>
          <w:rFonts w:ascii="Arial" w:hAnsi="Arial" w:cs="Arial"/>
          <w:szCs w:val="24"/>
          <w:shd w:val="clear" w:color="auto" w:fill="FFFFFF"/>
        </w:rPr>
        <w:t> their mentor’s experience and wisdom. However, this can carry a negative result should the mentor not have the focus on</w:t>
      </w:r>
      <w:r w:rsidRPr="00450D66">
        <w:rPr>
          <w:rFonts w:ascii="Arial" w:hAnsi="Arial" w:cs="Arial"/>
          <w:color w:val="666666"/>
          <w:szCs w:val="24"/>
          <w:shd w:val="clear" w:color="auto" w:fill="FFFFFF"/>
        </w:rPr>
        <w:t xml:space="preserve"> </w:t>
      </w:r>
      <w:r w:rsidRPr="00450D66">
        <w:rPr>
          <w:rFonts w:ascii="Arial" w:hAnsi="Arial" w:cs="Arial"/>
          <w:szCs w:val="24"/>
        </w:rPr>
        <w:t xml:space="preserve">providing the mentee with opportunities to experience a variety of situations and use their professional judgement to abide and promote high standards of leadership and communication in the execution of their duty. (Better up, 2021). </w:t>
      </w:r>
    </w:p>
    <w:p w14:paraId="4D3392D9" w14:textId="77777777" w:rsidR="00AC6DFB" w:rsidRPr="00450D66" w:rsidRDefault="00AC6DFB" w:rsidP="00450D66">
      <w:pPr>
        <w:pStyle w:val="NormalWeb"/>
        <w:spacing w:line="360" w:lineRule="auto"/>
        <w:rPr>
          <w:rFonts w:ascii="Arial" w:hAnsi="Arial" w:cs="Arial"/>
          <w:szCs w:val="24"/>
        </w:rPr>
      </w:pPr>
    </w:p>
    <w:p w14:paraId="4E9577CE" w14:textId="77777777" w:rsidR="00AC6DFB" w:rsidRPr="00450D66" w:rsidRDefault="008D1420" w:rsidP="00450D66">
      <w:pPr>
        <w:pStyle w:val="NormalWeb"/>
        <w:spacing w:line="360" w:lineRule="auto"/>
        <w:rPr>
          <w:rFonts w:ascii="Arial" w:hAnsi="Arial" w:cs="Arial"/>
          <w:szCs w:val="24"/>
        </w:rPr>
      </w:pPr>
      <w:r w:rsidRPr="00450D66">
        <w:rPr>
          <w:rFonts w:ascii="Arial" w:hAnsi="Arial" w:cs="Arial"/>
          <w:szCs w:val="24"/>
        </w:rPr>
        <w:t xml:space="preserve">Conclusion </w:t>
      </w:r>
    </w:p>
    <w:p w14:paraId="57220608" w14:textId="77777777" w:rsidR="00AC6DFB" w:rsidRPr="00450D66" w:rsidRDefault="008D1420" w:rsidP="00450D66">
      <w:pPr>
        <w:pStyle w:val="NormalWeb"/>
        <w:spacing w:line="360" w:lineRule="auto"/>
        <w:rPr>
          <w:rFonts w:ascii="Arial" w:hAnsi="Arial" w:cs="Arial"/>
          <w:szCs w:val="24"/>
        </w:rPr>
      </w:pPr>
      <w:r w:rsidRPr="00450D66">
        <w:rPr>
          <w:rFonts w:ascii="Arial" w:hAnsi="Arial" w:cs="Arial"/>
          <w:szCs w:val="24"/>
        </w:rPr>
        <w:t xml:space="preserve">In conclusion studies have shown that it is imperative that officers and staff are trained to a high standard to ensure they have the knowledge, skills, and ability to promote and maintain professional standards to prevent crime and disorder, whilst recognising the power of policing to fulfil key functions and duties on public approval. </w:t>
      </w:r>
    </w:p>
    <w:p w14:paraId="4F4E45D6" w14:textId="77777777" w:rsidR="00AC6DFB" w:rsidRPr="00450D66" w:rsidRDefault="008D1420" w:rsidP="00450D66">
      <w:pPr>
        <w:shd w:val="clear" w:color="auto" w:fill="FFFFFF"/>
        <w:suppressAutoHyphens w:val="0"/>
        <w:spacing w:before="100" w:after="100" w:line="360" w:lineRule="auto"/>
        <w:textAlignment w:val="auto"/>
        <w:rPr>
          <w:rFonts w:ascii="Arial" w:hAnsi="Arial" w:cs="Arial"/>
          <w:sz w:val="24"/>
          <w:szCs w:val="24"/>
        </w:rPr>
      </w:pPr>
      <w:r w:rsidRPr="00450D66">
        <w:rPr>
          <w:rFonts w:ascii="Arial" w:hAnsi="Arial" w:cs="Arial"/>
          <w:sz w:val="24"/>
          <w:szCs w:val="24"/>
        </w:rPr>
        <w:t>Officers must seek to preserve public favour and demonstrate absolute impartial service to law and maintain relationships with the public that gives reality to the historic tradition that the police are the public and that the public are the police.</w:t>
      </w:r>
    </w:p>
    <w:p w14:paraId="08D9EFEC" w14:textId="77777777" w:rsidR="00AC6DFB" w:rsidRPr="00450D66" w:rsidRDefault="008D1420" w:rsidP="00450D66">
      <w:pPr>
        <w:shd w:val="clear" w:color="auto" w:fill="FFFFFF"/>
        <w:suppressAutoHyphens w:val="0"/>
        <w:spacing w:before="100" w:after="100" w:line="360" w:lineRule="auto"/>
        <w:textAlignment w:val="auto"/>
        <w:rPr>
          <w:rFonts w:ascii="Arial" w:hAnsi="Arial" w:cs="Arial"/>
          <w:sz w:val="24"/>
          <w:szCs w:val="24"/>
        </w:rPr>
      </w:pPr>
      <w:r w:rsidRPr="00450D66">
        <w:rPr>
          <w:rFonts w:ascii="Arial" w:hAnsi="Arial" w:cs="Arial"/>
          <w:sz w:val="24"/>
          <w:szCs w:val="24"/>
        </w:rPr>
        <w:t xml:space="preserve">Lastly officers must always recognize the need for strict adherence to police-executive functions, and to refrain from seeming to use their powers of the judiciary of avenging individuals resulting in improper conduct in the workplace. </w:t>
      </w:r>
    </w:p>
    <w:p w14:paraId="6B25847A" w14:textId="3F1B3970" w:rsidR="00AC6DFB" w:rsidRDefault="008D1420" w:rsidP="00450D66">
      <w:pPr>
        <w:pStyle w:val="NormalWeb"/>
        <w:spacing w:line="360" w:lineRule="auto"/>
        <w:rPr>
          <w:rFonts w:ascii="Arial" w:eastAsia="Calibri" w:hAnsi="Arial" w:cs="Arial"/>
          <w:b/>
          <w:bCs/>
          <w:szCs w:val="24"/>
        </w:rPr>
      </w:pPr>
      <w:r>
        <w:rPr>
          <w:rFonts w:ascii="Arial" w:hAnsi="Arial" w:cs="Arial"/>
          <w:szCs w:val="24"/>
        </w:rPr>
        <w:t>Word Count: 1</w:t>
      </w:r>
      <w:r w:rsidR="00450D66">
        <w:rPr>
          <w:rFonts w:ascii="Arial" w:hAnsi="Arial" w:cs="Arial"/>
          <w:szCs w:val="24"/>
        </w:rPr>
        <w:t>186</w:t>
      </w:r>
    </w:p>
    <w:p w14:paraId="19583542" w14:textId="77777777" w:rsidR="00AC6DFB" w:rsidRDefault="008D1420">
      <w:pPr>
        <w:spacing w:before="100" w:after="100" w:line="120" w:lineRule="atLeast"/>
        <w:jc w:val="center"/>
        <w:rPr>
          <w:rFonts w:ascii="Arial" w:eastAsia="Calibri" w:hAnsi="Arial" w:cs="Arial"/>
          <w:b/>
          <w:bCs/>
          <w:sz w:val="24"/>
          <w:szCs w:val="24"/>
        </w:rPr>
      </w:pPr>
      <w:r>
        <w:rPr>
          <w:rFonts w:ascii="Arial" w:eastAsia="Calibri" w:hAnsi="Arial" w:cs="Arial"/>
          <w:b/>
          <w:bCs/>
          <w:sz w:val="24"/>
          <w:szCs w:val="24"/>
        </w:rPr>
        <w:lastRenderedPageBreak/>
        <w:t>Task Two</w:t>
      </w:r>
    </w:p>
    <w:p w14:paraId="67FFDF0B" w14:textId="77777777" w:rsidR="00AC6DFB" w:rsidRDefault="008D1420">
      <w:pPr>
        <w:spacing w:before="100" w:after="100" w:line="120" w:lineRule="atLeast"/>
      </w:pPr>
      <w:r>
        <w:rPr>
          <w:rFonts w:ascii="Arial" w:eastAsia="Calibri" w:hAnsi="Arial" w:cs="Arial"/>
          <w:b/>
          <w:bCs/>
          <w:sz w:val="24"/>
          <w:szCs w:val="24"/>
        </w:rPr>
        <w:t>Community/Response Policing/Policing roads/Conducting Investigations /Digital Policing</w:t>
      </w:r>
    </w:p>
    <w:p w14:paraId="5E1CA06E" w14:textId="77777777" w:rsidR="00AC6DFB" w:rsidRDefault="008D1420">
      <w:pPr>
        <w:spacing w:before="100" w:after="100" w:line="120" w:lineRule="atLeast"/>
      </w:pPr>
      <w:r>
        <w:rPr>
          <w:rFonts w:ascii="Arial" w:eastAsia="Calibri" w:hAnsi="Arial" w:cs="Arial"/>
          <w:sz w:val="24"/>
          <w:szCs w:val="24"/>
        </w:rPr>
        <w:t xml:space="preserve">Critically evaluate the role of the police in </w:t>
      </w:r>
      <w:r>
        <w:rPr>
          <w:rFonts w:ascii="Arial" w:eastAsia="Calibri" w:hAnsi="Arial" w:cs="Arial"/>
          <w:b/>
          <w:bCs/>
          <w:sz w:val="24"/>
          <w:szCs w:val="24"/>
          <w:u w:val="single"/>
        </w:rPr>
        <w:t>one</w:t>
      </w:r>
      <w:r>
        <w:rPr>
          <w:rFonts w:ascii="Arial" w:eastAsia="Calibri" w:hAnsi="Arial" w:cs="Arial"/>
          <w:sz w:val="24"/>
          <w:szCs w:val="24"/>
        </w:rPr>
        <w:t xml:space="preserve"> of the following areas:</w:t>
      </w:r>
    </w:p>
    <w:p w14:paraId="0B438A55" w14:textId="77777777" w:rsidR="00AC6DFB" w:rsidRDefault="008D1420">
      <w:pPr>
        <w:numPr>
          <w:ilvl w:val="0"/>
          <w:numId w:val="8"/>
        </w:numPr>
        <w:spacing w:before="100" w:after="100" w:line="120" w:lineRule="atLeast"/>
        <w:ind w:left="0"/>
      </w:pPr>
      <w:r>
        <w:rPr>
          <w:rFonts w:ascii="Arial" w:eastAsia="Arial" w:hAnsi="Arial" w:cs="Arial"/>
          <w:sz w:val="24"/>
          <w:szCs w:val="24"/>
        </w:rPr>
        <w:t>Community policing (strategies and incentives)</w:t>
      </w:r>
    </w:p>
    <w:p w14:paraId="391EA7B6" w14:textId="77777777" w:rsidR="00AC6DFB" w:rsidRDefault="00AC6DFB">
      <w:pPr>
        <w:spacing w:before="100" w:after="100" w:line="120" w:lineRule="atLeast"/>
        <w:rPr>
          <w:rFonts w:ascii="Arial" w:hAnsi="Arial" w:cs="Arial"/>
          <w:sz w:val="24"/>
          <w:szCs w:val="24"/>
        </w:rPr>
      </w:pPr>
    </w:p>
    <w:p w14:paraId="6814B9DF" w14:textId="77777777" w:rsidR="00AC6DFB" w:rsidRDefault="008D1420">
      <w:pPr>
        <w:spacing w:before="100" w:after="100" w:line="120" w:lineRule="atLeast"/>
        <w:rPr>
          <w:rFonts w:ascii="Arial" w:hAnsi="Arial" w:cs="Arial"/>
          <w:sz w:val="24"/>
          <w:szCs w:val="24"/>
        </w:rPr>
      </w:pPr>
      <w:r>
        <w:rPr>
          <w:rFonts w:ascii="Arial" w:hAnsi="Arial" w:cs="Arial"/>
          <w:sz w:val="24"/>
          <w:szCs w:val="24"/>
        </w:rPr>
        <w:t>NB: If you wish to pursue a detective role within the police service, please choose the following option.</w:t>
      </w:r>
    </w:p>
    <w:p w14:paraId="7E2B8829" w14:textId="77777777" w:rsidR="00AC6DFB" w:rsidRDefault="00AC6DFB">
      <w:pPr>
        <w:spacing w:before="100" w:after="100" w:line="120" w:lineRule="atLeast"/>
        <w:rPr>
          <w:rFonts w:ascii="Arial" w:hAnsi="Arial" w:cs="Arial"/>
          <w:sz w:val="24"/>
          <w:szCs w:val="24"/>
        </w:rPr>
      </w:pPr>
    </w:p>
    <w:p w14:paraId="6713792A" w14:textId="77777777" w:rsidR="00AC6DFB" w:rsidRDefault="008D1420">
      <w:pPr>
        <w:spacing w:before="100" w:after="100" w:line="120" w:lineRule="atLeast"/>
      </w:pPr>
      <w:r>
        <w:rPr>
          <w:rFonts w:ascii="Arial" w:eastAsia="Calibri" w:hAnsi="Arial" w:cs="Arial"/>
          <w:sz w:val="24"/>
          <w:szCs w:val="24"/>
        </w:rPr>
        <w:t>Critically evaluate the role of the police in:</w:t>
      </w:r>
    </w:p>
    <w:p w14:paraId="711C2C3A" w14:textId="77777777" w:rsidR="00AC6DFB" w:rsidRDefault="008D1420">
      <w:pPr>
        <w:numPr>
          <w:ilvl w:val="0"/>
          <w:numId w:val="8"/>
        </w:numPr>
        <w:spacing w:before="100" w:after="100" w:line="120" w:lineRule="atLeast"/>
        <w:ind w:left="0"/>
      </w:pPr>
      <w:r>
        <w:rPr>
          <w:rFonts w:ascii="Arial" w:eastAsia="Arial" w:hAnsi="Arial" w:cs="Arial"/>
          <w:sz w:val="24"/>
          <w:szCs w:val="24"/>
        </w:rPr>
        <w:t xml:space="preserve">Conducting Investigations (Volume, serious and complex) </w:t>
      </w:r>
    </w:p>
    <w:p w14:paraId="60D9A375" w14:textId="77777777" w:rsidR="00AC6DFB" w:rsidRDefault="00AC6DFB">
      <w:pPr>
        <w:spacing w:before="100" w:after="100" w:line="120" w:lineRule="atLeast"/>
        <w:rPr>
          <w:rFonts w:ascii="Arial" w:eastAsia="Arial" w:hAnsi="Arial" w:cs="Arial"/>
          <w:sz w:val="24"/>
          <w:szCs w:val="24"/>
        </w:rPr>
      </w:pPr>
    </w:p>
    <w:p w14:paraId="1860990C" w14:textId="77777777" w:rsidR="00AC6DFB" w:rsidRDefault="008D1420">
      <w:pPr>
        <w:spacing w:before="100" w:after="100" w:line="120" w:lineRule="atLeast"/>
        <w:rPr>
          <w:rFonts w:ascii="Arial" w:eastAsia="Arial" w:hAnsi="Arial" w:cs="Arial"/>
          <w:b/>
          <w:bCs/>
          <w:sz w:val="24"/>
          <w:szCs w:val="24"/>
        </w:rPr>
      </w:pPr>
      <w:r>
        <w:rPr>
          <w:rFonts w:ascii="Arial" w:eastAsia="Arial" w:hAnsi="Arial" w:cs="Arial"/>
          <w:b/>
          <w:bCs/>
          <w:sz w:val="24"/>
          <w:szCs w:val="24"/>
        </w:rPr>
        <w:t>Answer:</w:t>
      </w:r>
    </w:p>
    <w:p w14:paraId="4CDC1728" w14:textId="77777777" w:rsidR="00AC6DFB" w:rsidRDefault="00AC6DFB">
      <w:pPr>
        <w:spacing w:before="100" w:after="100" w:line="360" w:lineRule="auto"/>
        <w:rPr>
          <w:rFonts w:ascii="Arial" w:hAnsi="Arial" w:cs="Arial"/>
          <w:sz w:val="24"/>
          <w:szCs w:val="24"/>
        </w:rPr>
      </w:pPr>
    </w:p>
    <w:p w14:paraId="32714368" w14:textId="04972DCD" w:rsidR="00AC6DFB" w:rsidRPr="00B154AC" w:rsidRDefault="008D1420" w:rsidP="00B154AC">
      <w:pPr>
        <w:spacing w:before="100" w:after="100" w:line="360" w:lineRule="auto"/>
        <w:rPr>
          <w:rFonts w:ascii="Arial" w:hAnsi="Arial" w:cs="Arial"/>
          <w:sz w:val="24"/>
          <w:szCs w:val="24"/>
        </w:rPr>
      </w:pPr>
      <w:r w:rsidRPr="00B154AC">
        <w:rPr>
          <w:rStyle w:val="Strong"/>
          <w:rFonts w:ascii="Arial" w:hAnsi="Arial" w:cs="Arial"/>
          <w:b w:val="0"/>
          <w:bCs w:val="0"/>
          <w:color w:val="111111"/>
          <w:sz w:val="24"/>
          <w:szCs w:val="24"/>
          <w:shd w:val="clear" w:color="auto" w:fill="FFFFFF"/>
        </w:rPr>
        <w:t>South Wales Police along with other UK policing organisations discovered the need for community policing and implemented the role of PCSOS back in 20</w:t>
      </w:r>
      <w:r w:rsidR="00B154AC" w:rsidRPr="00B154AC">
        <w:rPr>
          <w:rStyle w:val="Strong"/>
          <w:rFonts w:ascii="Arial" w:hAnsi="Arial" w:cs="Arial"/>
          <w:b w:val="0"/>
          <w:bCs w:val="0"/>
          <w:color w:val="111111"/>
          <w:sz w:val="24"/>
          <w:szCs w:val="24"/>
          <w:shd w:val="clear" w:color="auto" w:fill="FFFFFF"/>
        </w:rPr>
        <w:t>02</w:t>
      </w:r>
      <w:r w:rsidRPr="00B154AC">
        <w:rPr>
          <w:rStyle w:val="Strong"/>
          <w:rFonts w:ascii="Arial" w:hAnsi="Arial" w:cs="Arial"/>
          <w:b w:val="0"/>
          <w:bCs w:val="0"/>
          <w:color w:val="111111"/>
          <w:sz w:val="24"/>
          <w:szCs w:val="24"/>
          <w:shd w:val="clear" w:color="auto" w:fill="FFFFFF"/>
        </w:rPr>
        <w:t xml:space="preserve"> to assist police constables to </w:t>
      </w:r>
      <w:r w:rsidRPr="00B154AC">
        <w:rPr>
          <w:rFonts w:ascii="Arial" w:hAnsi="Arial" w:cs="Arial"/>
          <w:color w:val="111111"/>
          <w:sz w:val="24"/>
          <w:szCs w:val="24"/>
          <w:shd w:val="clear" w:color="auto" w:fill="FFFFFF"/>
        </w:rPr>
        <w:t xml:space="preserve">deliver an excellent service to the communities they work in to reduce and prevent crime, </w:t>
      </w:r>
      <w:r w:rsidR="00981B5E" w:rsidRPr="00B154AC">
        <w:rPr>
          <w:rFonts w:ascii="Arial" w:hAnsi="Arial" w:cs="Arial"/>
          <w:color w:val="111111"/>
          <w:sz w:val="24"/>
          <w:szCs w:val="24"/>
          <w:shd w:val="clear" w:color="auto" w:fill="FFFFFF"/>
        </w:rPr>
        <w:t>disorder,</w:t>
      </w:r>
      <w:r w:rsidRPr="00B154AC">
        <w:rPr>
          <w:rFonts w:ascii="Arial" w:hAnsi="Arial" w:cs="Arial"/>
          <w:color w:val="111111"/>
          <w:sz w:val="24"/>
          <w:szCs w:val="24"/>
          <w:shd w:val="clear" w:color="auto" w:fill="FFFFFF"/>
        </w:rPr>
        <w:t xml:space="preserve"> and anti-social behaviour, whilst keeping people safe and confident in their homes and communities. </w:t>
      </w:r>
    </w:p>
    <w:p w14:paraId="3E33B982" w14:textId="77777777" w:rsidR="00AC6DFB" w:rsidRPr="00B154AC" w:rsidRDefault="00AC6DFB" w:rsidP="00B154AC">
      <w:pPr>
        <w:spacing w:before="100" w:after="100" w:line="360" w:lineRule="auto"/>
        <w:rPr>
          <w:rFonts w:ascii="Arial" w:hAnsi="Arial" w:cs="Arial"/>
          <w:color w:val="111111"/>
          <w:sz w:val="24"/>
          <w:szCs w:val="24"/>
          <w:shd w:val="clear" w:color="auto" w:fill="FFFFFF"/>
        </w:rPr>
      </w:pPr>
    </w:p>
    <w:p w14:paraId="61608A10" w14:textId="662BF92D" w:rsidR="00AC6DFB" w:rsidRPr="00B154AC" w:rsidRDefault="008D1420" w:rsidP="00B154AC">
      <w:pPr>
        <w:spacing w:before="100" w:after="100" w:line="360" w:lineRule="auto"/>
        <w:rPr>
          <w:rFonts w:ascii="Arial" w:hAnsi="Arial" w:cs="Arial"/>
          <w:sz w:val="24"/>
          <w:szCs w:val="24"/>
        </w:rPr>
      </w:pPr>
      <w:r w:rsidRPr="00B154AC">
        <w:rPr>
          <w:rFonts w:ascii="Arial" w:hAnsi="Arial" w:cs="Arial"/>
          <w:color w:val="111111"/>
          <w:sz w:val="24"/>
          <w:szCs w:val="24"/>
          <w:shd w:val="clear" w:color="auto" w:fill="FFFFFF"/>
        </w:rPr>
        <w:t>The strategies and incentives</w:t>
      </w:r>
      <w:r w:rsidR="00A37211" w:rsidRPr="00B154AC">
        <w:rPr>
          <w:rFonts w:ascii="Arial" w:hAnsi="Arial" w:cs="Arial"/>
          <w:color w:val="111111"/>
          <w:sz w:val="24"/>
          <w:szCs w:val="24"/>
          <w:shd w:val="clear" w:color="auto" w:fill="FFFFFF"/>
        </w:rPr>
        <w:t xml:space="preserve"> for community policing specifically</w:t>
      </w:r>
      <w:r w:rsidRPr="00B154AC">
        <w:rPr>
          <w:rFonts w:ascii="Arial" w:hAnsi="Arial" w:cs="Arial"/>
          <w:color w:val="111111"/>
          <w:sz w:val="24"/>
          <w:szCs w:val="24"/>
          <w:shd w:val="clear" w:color="auto" w:fill="FFFFFF"/>
        </w:rPr>
        <w:t xml:space="preserve"> is to </w:t>
      </w:r>
      <w:r w:rsidRPr="00B154AC">
        <w:rPr>
          <w:rStyle w:val="Strong"/>
          <w:rFonts w:ascii="Arial" w:hAnsi="Arial" w:cs="Arial"/>
          <w:b w:val="0"/>
          <w:bCs w:val="0"/>
          <w:color w:val="111111"/>
          <w:sz w:val="24"/>
          <w:szCs w:val="24"/>
          <w:shd w:val="clear" w:color="auto" w:fill="FFFFFF"/>
        </w:rPr>
        <w:t>increase trust and improve</w:t>
      </w:r>
      <w:r w:rsidRPr="00B154AC">
        <w:rPr>
          <w:rStyle w:val="Strong"/>
          <w:rFonts w:ascii="Arial" w:hAnsi="Arial" w:cs="Arial"/>
          <w:color w:val="111111"/>
          <w:sz w:val="24"/>
          <w:szCs w:val="24"/>
          <w:shd w:val="clear" w:color="auto" w:fill="FFFFFF"/>
        </w:rPr>
        <w:t xml:space="preserve"> </w:t>
      </w:r>
      <w:r w:rsidRPr="00B154AC">
        <w:rPr>
          <w:rStyle w:val="Strong"/>
          <w:rFonts w:ascii="Arial" w:hAnsi="Arial" w:cs="Arial"/>
          <w:b w:val="0"/>
          <w:bCs w:val="0"/>
          <w:color w:val="111111"/>
          <w:sz w:val="24"/>
          <w:szCs w:val="24"/>
          <w:shd w:val="clear" w:color="auto" w:fill="FFFFFF"/>
        </w:rPr>
        <w:t>community relations and enable PCSOs to be present in the communities, build community engagement and</w:t>
      </w:r>
      <w:r w:rsidRPr="00B154AC">
        <w:rPr>
          <w:rStyle w:val="Strong"/>
          <w:rFonts w:ascii="Arial" w:hAnsi="Arial" w:cs="Arial"/>
          <w:color w:val="111111"/>
          <w:sz w:val="24"/>
          <w:szCs w:val="24"/>
          <w:shd w:val="clear" w:color="auto" w:fill="FFFFFF"/>
        </w:rPr>
        <w:t xml:space="preserve"> </w:t>
      </w:r>
      <w:r w:rsidRPr="00B154AC">
        <w:rPr>
          <w:rFonts w:ascii="Arial" w:hAnsi="Arial" w:cs="Arial"/>
          <w:color w:val="000000"/>
          <w:spacing w:val="3"/>
          <w:sz w:val="24"/>
          <w:szCs w:val="24"/>
        </w:rPr>
        <w:t>empower communities to identify and implement solutions to local problems and influence strategic priorities and decisions</w:t>
      </w:r>
      <w:r w:rsidRPr="00B154AC">
        <w:rPr>
          <w:rStyle w:val="Strong"/>
          <w:rFonts w:ascii="Arial" w:hAnsi="Arial" w:cs="Arial"/>
          <w:color w:val="111111"/>
          <w:sz w:val="24"/>
          <w:szCs w:val="24"/>
          <w:shd w:val="clear" w:color="auto" w:fill="FFFFFF"/>
        </w:rPr>
        <w:t xml:space="preserve">. </w:t>
      </w:r>
      <w:r w:rsidRPr="00B154AC">
        <w:rPr>
          <w:rFonts w:ascii="Arial" w:hAnsi="Arial" w:cs="Arial"/>
          <w:color w:val="111111"/>
          <w:sz w:val="24"/>
          <w:szCs w:val="24"/>
          <w:shd w:val="clear" w:color="auto" w:fill="FFFFFF"/>
        </w:rPr>
        <w:t xml:space="preserve"> (College of Policing, 2013). </w:t>
      </w:r>
    </w:p>
    <w:p w14:paraId="4F9D7FD9" w14:textId="77777777" w:rsidR="00AC6DFB" w:rsidRPr="00B154AC" w:rsidRDefault="00AC6DFB" w:rsidP="00B154AC">
      <w:pPr>
        <w:spacing w:before="100" w:after="100" w:line="360" w:lineRule="auto"/>
        <w:rPr>
          <w:rFonts w:ascii="Arial" w:hAnsi="Arial" w:cs="Arial"/>
          <w:color w:val="111111"/>
          <w:sz w:val="24"/>
          <w:szCs w:val="24"/>
          <w:shd w:val="clear" w:color="auto" w:fill="FFFFFF"/>
        </w:rPr>
      </w:pPr>
    </w:p>
    <w:p w14:paraId="683E8138"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color w:val="111111"/>
          <w:sz w:val="24"/>
          <w:szCs w:val="24"/>
          <w:shd w:val="clear" w:color="auto" w:fill="FFFFFF"/>
        </w:rPr>
        <w:t xml:space="preserve">The ethos based around community policing in the UK creates opportunities for interactions between community members, PCSOs and police officers, not just in the context of responding to crime but in general </w:t>
      </w:r>
      <w:r w:rsidRPr="00B154AC">
        <w:rPr>
          <w:rFonts w:ascii="Arial" w:hAnsi="Arial" w:cs="Arial"/>
          <w:color w:val="290A33"/>
          <w:sz w:val="24"/>
          <w:szCs w:val="24"/>
          <w:shd w:val="clear" w:color="auto" w:fill="FFFFFF"/>
        </w:rPr>
        <w:t>to improve quality of life and increase public safety through collaboration between policing organisations and community members by improving police legitimacy.</w:t>
      </w:r>
    </w:p>
    <w:p w14:paraId="40F035EF" w14:textId="77777777" w:rsidR="00AC6DFB" w:rsidRPr="00B154AC" w:rsidRDefault="00AC6DFB" w:rsidP="00B154AC">
      <w:pPr>
        <w:spacing w:before="100" w:after="100" w:line="360" w:lineRule="auto"/>
        <w:rPr>
          <w:rFonts w:ascii="Arial" w:hAnsi="Arial" w:cs="Arial"/>
          <w:color w:val="290A33"/>
          <w:sz w:val="24"/>
          <w:szCs w:val="24"/>
          <w:shd w:val="clear" w:color="auto" w:fill="FFFFFF"/>
        </w:rPr>
      </w:pPr>
    </w:p>
    <w:p w14:paraId="5A51DD93"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color w:val="000000"/>
          <w:sz w:val="24"/>
          <w:szCs w:val="24"/>
          <w:shd w:val="clear" w:color="auto" w:fill="FFFFFF"/>
        </w:rPr>
        <w:t xml:space="preserve">Where policing the community is about visiting and being present in the communities, meeting with residents to discuss crime and community safety, and </w:t>
      </w:r>
      <w:r w:rsidRPr="00B154AC">
        <w:rPr>
          <w:rFonts w:ascii="Arial" w:hAnsi="Arial" w:cs="Arial"/>
          <w:color w:val="000000"/>
          <w:sz w:val="24"/>
          <w:szCs w:val="24"/>
          <w:shd w:val="clear" w:color="auto" w:fill="FFFFFF"/>
        </w:rPr>
        <w:lastRenderedPageBreak/>
        <w:t xml:space="preserve">understanding how specific crime and safety issues are impacting on the communities, studies have shown that </w:t>
      </w:r>
      <w:r w:rsidRPr="00B154AC">
        <w:rPr>
          <w:rFonts w:ascii="Arial" w:hAnsi="Arial" w:cs="Arial"/>
          <w:color w:val="000000"/>
          <w:sz w:val="24"/>
          <w:szCs w:val="24"/>
        </w:rPr>
        <w:t xml:space="preserve">PCSOs feel they are no longer able to carry out proactive community engagement in line with the roles description and are now being pulled away from patrolling the beat to fill in for other policing roles due to employment shortages and cuts  from the government. (Unison, 2016). </w:t>
      </w:r>
    </w:p>
    <w:p w14:paraId="11AE42BF" w14:textId="77777777" w:rsidR="00AC6DFB" w:rsidRPr="00B154AC" w:rsidRDefault="008D1420" w:rsidP="00B154AC">
      <w:pPr>
        <w:pStyle w:val="NormalWeb"/>
        <w:spacing w:before="300" w:after="300" w:line="360" w:lineRule="auto"/>
        <w:rPr>
          <w:rFonts w:ascii="Arial" w:hAnsi="Arial" w:cs="Arial"/>
          <w:szCs w:val="24"/>
        </w:rPr>
      </w:pPr>
      <w:r w:rsidRPr="00B154AC">
        <w:rPr>
          <w:rFonts w:ascii="Arial" w:hAnsi="Arial" w:cs="Arial"/>
          <w:color w:val="000000"/>
          <w:szCs w:val="24"/>
        </w:rPr>
        <w:t xml:space="preserve">It has been documented by Unison following a </w:t>
      </w:r>
      <w:r w:rsidRPr="00B154AC">
        <w:rPr>
          <w:rFonts w:ascii="Arial" w:hAnsi="Arial" w:cs="Arial"/>
          <w:color w:val="000000"/>
          <w:szCs w:val="24"/>
          <w:lang w:eastAsia="en-GB"/>
        </w:rPr>
        <w:t>survey conducted with Unison’s PCSO members across England and Wales that:</w:t>
      </w:r>
    </w:p>
    <w:p w14:paraId="654353E7" w14:textId="77777777" w:rsidR="00AC6DFB" w:rsidRPr="00B154AC" w:rsidRDefault="008D1420" w:rsidP="00B154AC">
      <w:pPr>
        <w:suppressAutoHyphens w:val="0"/>
        <w:spacing w:before="100" w:after="285" w:line="360" w:lineRule="auto"/>
        <w:textAlignment w:val="auto"/>
        <w:rPr>
          <w:rFonts w:ascii="Arial" w:hAnsi="Arial" w:cs="Arial"/>
          <w:color w:val="000000"/>
          <w:sz w:val="24"/>
          <w:szCs w:val="24"/>
        </w:rPr>
      </w:pPr>
      <w:r w:rsidRPr="00B154AC">
        <w:rPr>
          <w:rFonts w:ascii="Arial" w:hAnsi="Arial" w:cs="Arial"/>
          <w:color w:val="000000"/>
          <w:sz w:val="24"/>
          <w:szCs w:val="24"/>
        </w:rPr>
        <w:t xml:space="preserve">74% of PCSOs and police officers have seen a reduction in PCSO numbers in their neighbourhood policing teams. </w:t>
      </w:r>
    </w:p>
    <w:p w14:paraId="62F6BFCC" w14:textId="77777777" w:rsidR="00AC6DFB" w:rsidRPr="00B154AC" w:rsidRDefault="008D1420" w:rsidP="00B154AC">
      <w:pPr>
        <w:suppressAutoHyphens w:val="0"/>
        <w:spacing w:before="100" w:after="285" w:line="360" w:lineRule="auto"/>
        <w:textAlignment w:val="auto"/>
        <w:rPr>
          <w:rFonts w:ascii="Arial" w:hAnsi="Arial" w:cs="Arial"/>
          <w:color w:val="000000"/>
          <w:sz w:val="24"/>
          <w:szCs w:val="24"/>
        </w:rPr>
      </w:pPr>
      <w:r w:rsidRPr="00B154AC">
        <w:rPr>
          <w:rFonts w:ascii="Arial" w:hAnsi="Arial" w:cs="Arial"/>
          <w:color w:val="000000"/>
          <w:sz w:val="24"/>
          <w:szCs w:val="24"/>
        </w:rPr>
        <w:t xml:space="preserve">78% stated they have seen fewer community beat police officers in their teams and 57% of PCSOs have stopped performing core neighbourhood policing duties and have been redeployed to work elsewhere which prevents them from being on the beat. </w:t>
      </w:r>
    </w:p>
    <w:p w14:paraId="2F28F11E" w14:textId="77777777" w:rsidR="00AC6DFB" w:rsidRPr="00B154AC" w:rsidRDefault="008D1420" w:rsidP="00B154AC">
      <w:pPr>
        <w:suppressAutoHyphens w:val="0"/>
        <w:spacing w:before="100" w:after="285" w:line="360" w:lineRule="auto"/>
        <w:textAlignment w:val="auto"/>
        <w:rPr>
          <w:rFonts w:ascii="Arial" w:hAnsi="Arial" w:cs="Arial"/>
          <w:color w:val="000000"/>
          <w:sz w:val="24"/>
          <w:szCs w:val="24"/>
        </w:rPr>
      </w:pPr>
      <w:r w:rsidRPr="00B154AC">
        <w:rPr>
          <w:rFonts w:ascii="Arial" w:hAnsi="Arial" w:cs="Arial"/>
          <w:color w:val="000000"/>
          <w:sz w:val="24"/>
          <w:szCs w:val="24"/>
        </w:rPr>
        <w:t xml:space="preserve">77% of PCSOs say that their neighbourhood policing team has become less visible since they started working as a PCSO and 61% stated they are more stressed than they were when they started their roles. </w:t>
      </w:r>
    </w:p>
    <w:p w14:paraId="50B6D6FA" w14:textId="47A52CF6" w:rsidR="00AC6DFB" w:rsidRPr="00B154AC" w:rsidRDefault="008D1420" w:rsidP="00B154AC">
      <w:pPr>
        <w:suppressAutoHyphens w:val="0"/>
        <w:spacing w:before="100" w:after="285" w:line="360" w:lineRule="auto"/>
        <w:textAlignment w:val="auto"/>
        <w:rPr>
          <w:rFonts w:ascii="Arial" w:hAnsi="Arial" w:cs="Arial"/>
          <w:color w:val="000000"/>
          <w:sz w:val="24"/>
          <w:szCs w:val="24"/>
        </w:rPr>
      </w:pPr>
      <w:r w:rsidRPr="00B154AC">
        <w:rPr>
          <w:rFonts w:ascii="Arial" w:hAnsi="Arial" w:cs="Arial"/>
          <w:color w:val="000000"/>
          <w:sz w:val="24"/>
          <w:szCs w:val="24"/>
        </w:rPr>
        <w:t xml:space="preserve">Lastly 53% of PCSOs stated they now </w:t>
      </w:r>
      <w:r w:rsidR="00981B5E" w:rsidRPr="00B154AC">
        <w:rPr>
          <w:rFonts w:ascii="Arial" w:hAnsi="Arial" w:cs="Arial"/>
          <w:color w:val="000000"/>
          <w:sz w:val="24"/>
          <w:szCs w:val="24"/>
        </w:rPr>
        <w:t>must</w:t>
      </w:r>
      <w:r w:rsidRPr="00B154AC">
        <w:rPr>
          <w:rFonts w:ascii="Arial" w:hAnsi="Arial" w:cs="Arial"/>
          <w:color w:val="000000"/>
          <w:sz w:val="24"/>
          <w:szCs w:val="24"/>
        </w:rPr>
        <w:t xml:space="preserve"> regularly deal with work that should be the responsibility of other agencies such as the health service or social services which again takes them away from their primary role of being present in the community building positive community engagement. (Unison, 2016).</w:t>
      </w:r>
    </w:p>
    <w:p w14:paraId="11620ED0" w14:textId="77777777" w:rsidR="00AC6DFB" w:rsidRPr="00B154AC" w:rsidRDefault="00AC6DFB" w:rsidP="00B154AC">
      <w:pPr>
        <w:shd w:val="clear" w:color="auto" w:fill="FFFFFF"/>
        <w:spacing w:before="100" w:after="100" w:line="360" w:lineRule="auto"/>
        <w:rPr>
          <w:rFonts w:ascii="Arial" w:hAnsi="Arial" w:cs="Arial"/>
          <w:color w:val="1F2025"/>
          <w:sz w:val="24"/>
          <w:szCs w:val="24"/>
        </w:rPr>
      </w:pPr>
    </w:p>
    <w:p w14:paraId="79DEFACE" w14:textId="77777777" w:rsidR="00AC6DFB" w:rsidRPr="00B154AC" w:rsidRDefault="008D1420" w:rsidP="00B154AC">
      <w:pPr>
        <w:pStyle w:val="NormalWeb"/>
        <w:shd w:val="clear" w:color="auto" w:fill="FFFFFF"/>
        <w:spacing w:line="360" w:lineRule="auto"/>
        <w:rPr>
          <w:rFonts w:ascii="Arial" w:hAnsi="Arial" w:cs="Arial"/>
          <w:szCs w:val="24"/>
        </w:rPr>
      </w:pPr>
      <w:r w:rsidRPr="00B154AC">
        <w:rPr>
          <w:rFonts w:ascii="Arial" w:hAnsi="Arial" w:cs="Arial"/>
          <w:color w:val="1F2025"/>
          <w:szCs w:val="24"/>
        </w:rPr>
        <w:t xml:space="preserve">As the role of the community policing team also known as neighbourhood policing team is to </w:t>
      </w:r>
      <w:r w:rsidRPr="00B154AC">
        <w:rPr>
          <w:rFonts w:ascii="Arial" w:hAnsi="Arial" w:cs="Arial"/>
          <w:color w:val="1F2025"/>
          <w:szCs w:val="24"/>
          <w:lang w:eastAsia="en-GB"/>
        </w:rPr>
        <w:t xml:space="preserve">visible and accessible to the public and </w:t>
      </w:r>
      <w:r w:rsidRPr="00B154AC">
        <w:rPr>
          <w:rFonts w:ascii="Arial" w:hAnsi="Arial" w:cs="Arial"/>
          <w:color w:val="1F2025"/>
          <w:szCs w:val="24"/>
        </w:rPr>
        <w:t>work closely with residents, community leaders, local authority and other partner agencies, research shows that other factors within policing organisations are preventing community policing from successfully operating as they are using these officers to resource other areas of policing, bearing an impact on the primary strategies for this role.</w:t>
      </w:r>
    </w:p>
    <w:p w14:paraId="7A48A858" w14:textId="77777777" w:rsidR="00AC6DFB" w:rsidRPr="00B154AC" w:rsidRDefault="00AC6DFB" w:rsidP="00B154AC">
      <w:pPr>
        <w:pStyle w:val="NormalWeb"/>
        <w:shd w:val="clear" w:color="auto" w:fill="FFFFFF"/>
        <w:spacing w:line="360" w:lineRule="auto"/>
        <w:rPr>
          <w:rFonts w:ascii="Arial" w:hAnsi="Arial" w:cs="Arial"/>
          <w:szCs w:val="24"/>
        </w:rPr>
      </w:pPr>
    </w:p>
    <w:p w14:paraId="506F2D61" w14:textId="77777777" w:rsidR="00AC6DFB" w:rsidRPr="00B154AC" w:rsidRDefault="008D1420" w:rsidP="00B154AC">
      <w:pPr>
        <w:shd w:val="clear" w:color="auto" w:fill="FFFFFF"/>
        <w:spacing w:before="100" w:after="100" w:line="360" w:lineRule="auto"/>
        <w:rPr>
          <w:rFonts w:ascii="Arial" w:hAnsi="Arial" w:cs="Arial"/>
          <w:color w:val="1F2025"/>
          <w:sz w:val="24"/>
          <w:szCs w:val="24"/>
        </w:rPr>
      </w:pPr>
      <w:r w:rsidRPr="00B154AC">
        <w:rPr>
          <w:rFonts w:ascii="Arial" w:hAnsi="Arial" w:cs="Arial"/>
          <w:color w:val="1F2025"/>
          <w:sz w:val="24"/>
          <w:szCs w:val="24"/>
        </w:rPr>
        <w:lastRenderedPageBreak/>
        <w:t>The primary strategies and interventions set out for community policing is for officers to work systematically and act with precision to defuse the fear of crime and understand the problems that really matter to the people within the community.</w:t>
      </w:r>
    </w:p>
    <w:p w14:paraId="542CD45A" w14:textId="77777777" w:rsidR="00AC6DFB" w:rsidRPr="00B154AC" w:rsidRDefault="00AC6DFB" w:rsidP="00B154AC">
      <w:pPr>
        <w:spacing w:before="100" w:after="100" w:line="360" w:lineRule="auto"/>
        <w:rPr>
          <w:rFonts w:ascii="Arial" w:hAnsi="Arial" w:cs="Arial"/>
          <w:sz w:val="24"/>
          <w:szCs w:val="24"/>
        </w:rPr>
      </w:pPr>
    </w:p>
    <w:p w14:paraId="56DB7309" w14:textId="6237D869" w:rsidR="00AC6DFB" w:rsidRPr="00B154AC" w:rsidRDefault="008D1420" w:rsidP="00B154AC">
      <w:pPr>
        <w:spacing w:before="100" w:after="100" w:line="360" w:lineRule="auto"/>
        <w:rPr>
          <w:rFonts w:ascii="Arial" w:hAnsi="Arial" w:cs="Arial"/>
          <w:sz w:val="24"/>
          <w:szCs w:val="24"/>
        </w:rPr>
      </w:pPr>
      <w:r w:rsidRPr="00B154AC">
        <w:rPr>
          <w:rFonts w:ascii="Arial" w:hAnsi="Arial" w:cs="Arial"/>
          <w:color w:val="000000"/>
          <w:spacing w:val="3"/>
          <w:sz w:val="24"/>
          <w:szCs w:val="24"/>
        </w:rPr>
        <w:t xml:space="preserve">It is important that police organisations recognise what is going on within its communities to implement the right tactics and identify areas that require a greater policing presence to tackle crime and disorder rates. However, Martin Innes et all 2020 states that officers </w:t>
      </w:r>
      <w:r w:rsidR="00981B5E" w:rsidRPr="00B154AC">
        <w:rPr>
          <w:rFonts w:ascii="Arial" w:hAnsi="Arial" w:cs="Arial"/>
          <w:sz w:val="24"/>
          <w:szCs w:val="24"/>
        </w:rPr>
        <w:t>tend to</w:t>
      </w:r>
      <w:r w:rsidRPr="00B154AC">
        <w:rPr>
          <w:rFonts w:ascii="Arial" w:hAnsi="Arial" w:cs="Arial"/>
          <w:sz w:val="24"/>
          <w:szCs w:val="24"/>
        </w:rPr>
        <w:t xml:space="preserve"> under report crime and disorder and there are consistent findings in the literature of community policing which shows that officers do not tend to value or see the particular significance in engagement activities which under tackles and results in unaccomplished discernible outcomes (Herbert, 2006). </w:t>
      </w:r>
    </w:p>
    <w:p w14:paraId="3BD90127" w14:textId="77777777" w:rsidR="00AC6DFB" w:rsidRPr="00B154AC" w:rsidRDefault="00AC6DFB" w:rsidP="00B154AC">
      <w:pPr>
        <w:spacing w:before="100" w:after="100" w:line="360" w:lineRule="auto"/>
        <w:rPr>
          <w:rFonts w:ascii="Arial" w:hAnsi="Arial" w:cs="Arial"/>
          <w:sz w:val="24"/>
          <w:szCs w:val="24"/>
        </w:rPr>
      </w:pPr>
    </w:p>
    <w:p w14:paraId="0F0E09B1" w14:textId="1FA91732" w:rsidR="00AC6DFB" w:rsidRPr="00B154AC" w:rsidRDefault="008D1420" w:rsidP="00B154AC">
      <w:pPr>
        <w:spacing w:before="100" w:after="100" w:line="360" w:lineRule="auto"/>
        <w:rPr>
          <w:rFonts w:ascii="Arial" w:hAnsi="Arial" w:cs="Arial"/>
          <w:sz w:val="24"/>
          <w:szCs w:val="24"/>
        </w:rPr>
      </w:pPr>
      <w:r w:rsidRPr="00B154AC">
        <w:rPr>
          <w:rFonts w:ascii="Arial" w:hAnsi="Arial" w:cs="Arial"/>
          <w:sz w:val="24"/>
          <w:szCs w:val="24"/>
        </w:rPr>
        <w:t>Research has shown that over a 15-year period of neighbourhood policing, only a small number of officers have grasped the power of community engagement and displayed the willingness to undertake the organisations comprehension by applying a systematic and structured approach. (</w:t>
      </w:r>
      <w:r w:rsidR="00981B5E" w:rsidRPr="00B154AC">
        <w:rPr>
          <w:rFonts w:ascii="Arial" w:hAnsi="Arial" w:cs="Arial"/>
          <w:sz w:val="24"/>
          <w:szCs w:val="24"/>
        </w:rPr>
        <w:t xml:space="preserve">Andy Higgins, 2018). </w:t>
      </w:r>
    </w:p>
    <w:p w14:paraId="28967A95" w14:textId="77777777" w:rsidR="00AC6DFB" w:rsidRPr="00B154AC" w:rsidRDefault="00AC6DFB" w:rsidP="00B154AC">
      <w:pPr>
        <w:spacing w:before="100" w:after="100" w:line="360" w:lineRule="auto"/>
        <w:rPr>
          <w:rFonts w:ascii="Arial" w:hAnsi="Arial" w:cs="Arial"/>
          <w:color w:val="000000"/>
          <w:spacing w:val="3"/>
          <w:sz w:val="24"/>
          <w:szCs w:val="24"/>
        </w:rPr>
      </w:pPr>
    </w:p>
    <w:p w14:paraId="2FE97135"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color w:val="000000"/>
          <w:spacing w:val="3"/>
          <w:sz w:val="24"/>
          <w:szCs w:val="24"/>
        </w:rPr>
        <w:t xml:space="preserve"> HMICFRS surveys show that there has been a significant improvement in the detection and prevention of crime, having a positive impact on the public’s perception and </w:t>
      </w:r>
      <w:r w:rsidRPr="00B154AC">
        <w:rPr>
          <w:rFonts w:ascii="Arial" w:hAnsi="Arial" w:cs="Arial"/>
          <w:sz w:val="24"/>
          <w:szCs w:val="24"/>
        </w:rPr>
        <w:t xml:space="preserve">confidence in the service the police provide to protect them during an incident. </w:t>
      </w:r>
    </w:p>
    <w:p w14:paraId="29A8D83F" w14:textId="77777777" w:rsidR="00AC6DFB" w:rsidRPr="00B154AC" w:rsidRDefault="00AC6DFB" w:rsidP="00B154AC">
      <w:pPr>
        <w:spacing w:before="100" w:after="100" w:line="360" w:lineRule="auto"/>
        <w:rPr>
          <w:rFonts w:ascii="Arial" w:hAnsi="Arial" w:cs="Arial"/>
          <w:sz w:val="24"/>
          <w:szCs w:val="24"/>
        </w:rPr>
      </w:pPr>
    </w:p>
    <w:p w14:paraId="4D7CA222"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sz w:val="24"/>
          <w:szCs w:val="24"/>
        </w:rPr>
        <w:t xml:space="preserve">Since 2016 HMICFRS stats show that over 55% of the public say that they would be ‘very’ or ‘fairly’ confident in the police dealing with an incident compared to 46% in previous surveys. However recent studies show that in 2017-2018 public confidence increased to 62%, in 2019-2020 </w:t>
      </w:r>
      <w:r w:rsidRPr="00B154AC">
        <w:rPr>
          <w:rFonts w:ascii="Arial" w:hAnsi="Arial" w:cs="Arial"/>
          <w:color w:val="393939"/>
          <w:sz w:val="24"/>
          <w:szCs w:val="24"/>
          <w:shd w:val="clear" w:color="auto" w:fill="FFFFFF"/>
        </w:rPr>
        <w:t>the public confidence levels in policing has fallen back to 55% that same as it was in 2016.</w:t>
      </w:r>
      <w:r w:rsidRPr="00B154AC">
        <w:rPr>
          <w:rFonts w:ascii="Arial" w:hAnsi="Arial" w:cs="Arial"/>
          <w:sz w:val="24"/>
          <w:szCs w:val="24"/>
        </w:rPr>
        <w:t xml:space="preserve"> (IPSOS MORI, 2017) (UK Parliament, 2021).</w:t>
      </w:r>
    </w:p>
    <w:p w14:paraId="4164C380" w14:textId="77777777" w:rsidR="00AC6DFB" w:rsidRPr="00B154AC" w:rsidRDefault="00AC6DFB" w:rsidP="00B154AC">
      <w:pPr>
        <w:spacing w:before="100" w:after="100" w:line="360" w:lineRule="auto"/>
        <w:rPr>
          <w:rFonts w:ascii="Arial" w:hAnsi="Arial" w:cs="Arial"/>
          <w:sz w:val="24"/>
          <w:szCs w:val="24"/>
        </w:rPr>
      </w:pPr>
    </w:p>
    <w:p w14:paraId="51ACD479"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sz w:val="24"/>
          <w:szCs w:val="24"/>
        </w:rPr>
        <w:t xml:space="preserve">Despite the decrease in the public’s perception, police organisations remain positive that with </w:t>
      </w:r>
      <w:r w:rsidRPr="00B154AC">
        <w:rPr>
          <w:rFonts w:ascii="Arial" w:hAnsi="Arial" w:cs="Arial"/>
          <w:color w:val="333333"/>
          <w:sz w:val="24"/>
          <w:szCs w:val="24"/>
          <w:shd w:val="clear" w:color="auto" w:fill="FFFFFF"/>
        </w:rPr>
        <w:t xml:space="preserve">early intervention and prompt, positive action, the UK policing organisations </w:t>
      </w:r>
      <w:r w:rsidRPr="00B154AC">
        <w:rPr>
          <w:rFonts w:ascii="Arial" w:hAnsi="Arial" w:cs="Arial"/>
          <w:color w:val="333333"/>
          <w:sz w:val="24"/>
          <w:szCs w:val="24"/>
          <w:shd w:val="clear" w:color="auto" w:fill="FFFFFF"/>
        </w:rPr>
        <w:lastRenderedPageBreak/>
        <w:t xml:space="preserve">can increase public confidence and work with them to prevent problems before they escalate into crime and disorder. </w:t>
      </w:r>
      <w:r w:rsidRPr="00B154AC">
        <w:rPr>
          <w:rFonts w:ascii="Arial" w:hAnsi="Arial" w:cs="Arial"/>
          <w:color w:val="393939"/>
          <w:sz w:val="24"/>
          <w:szCs w:val="24"/>
          <w:shd w:val="clear" w:color="auto" w:fill="FFFFFF"/>
        </w:rPr>
        <w:t xml:space="preserve">HMICFRS states that with effectiveness and legitimacy overall organisations are performing well by the Inspectorate across all three measures. However, it is noted that there is growing divergence between the performance of policing organisations. (UK Parliament, 2021). </w:t>
      </w:r>
    </w:p>
    <w:p w14:paraId="6E601107" w14:textId="77777777" w:rsidR="00AC6DFB" w:rsidRPr="00B154AC" w:rsidRDefault="00AC6DFB" w:rsidP="00B154AC">
      <w:pPr>
        <w:spacing w:before="100" w:after="100" w:line="360" w:lineRule="auto"/>
        <w:rPr>
          <w:rFonts w:ascii="Arial" w:eastAsia="Arial" w:hAnsi="Arial" w:cs="Arial"/>
          <w:bCs/>
          <w:sz w:val="24"/>
          <w:szCs w:val="24"/>
        </w:rPr>
      </w:pPr>
    </w:p>
    <w:p w14:paraId="767A2909" w14:textId="77777777" w:rsidR="00AC6DFB" w:rsidRPr="00B154AC" w:rsidRDefault="008D1420" w:rsidP="00B154AC">
      <w:pPr>
        <w:spacing w:before="100" w:after="100" w:line="360" w:lineRule="auto"/>
        <w:rPr>
          <w:rFonts w:ascii="Arial" w:eastAsia="Arial" w:hAnsi="Arial" w:cs="Arial"/>
          <w:bCs/>
          <w:sz w:val="24"/>
          <w:szCs w:val="24"/>
        </w:rPr>
      </w:pPr>
      <w:r w:rsidRPr="00B154AC">
        <w:rPr>
          <w:rFonts w:ascii="Arial" w:eastAsia="Arial" w:hAnsi="Arial" w:cs="Arial"/>
          <w:bCs/>
          <w:sz w:val="24"/>
          <w:szCs w:val="24"/>
        </w:rPr>
        <w:t xml:space="preserve">Conclusion </w:t>
      </w:r>
    </w:p>
    <w:p w14:paraId="478522E6" w14:textId="56F63ACD" w:rsidR="00AC6DFB" w:rsidRPr="00B154AC" w:rsidRDefault="008D1420" w:rsidP="00B154AC">
      <w:pPr>
        <w:pStyle w:val="NormalWeb"/>
        <w:spacing w:line="360" w:lineRule="auto"/>
        <w:rPr>
          <w:rFonts w:ascii="Arial" w:hAnsi="Arial" w:cs="Arial"/>
          <w:szCs w:val="24"/>
        </w:rPr>
      </w:pPr>
      <w:r w:rsidRPr="00B154AC">
        <w:rPr>
          <w:rFonts w:ascii="Arial" w:hAnsi="Arial" w:cs="Arial"/>
          <w:color w:val="290A33"/>
          <w:szCs w:val="24"/>
          <w:shd w:val="clear" w:color="auto" w:fill="FFFFFF"/>
        </w:rPr>
        <w:t xml:space="preserve">In conclusion, </w:t>
      </w:r>
      <w:r w:rsidRPr="00B154AC">
        <w:rPr>
          <w:rFonts w:ascii="Arial" w:hAnsi="Arial" w:cs="Arial"/>
          <w:color w:val="000000"/>
          <w:spacing w:val="3"/>
          <w:szCs w:val="24"/>
          <w:lang w:eastAsia="en-GB"/>
        </w:rPr>
        <w:t xml:space="preserve">community policing </w:t>
      </w:r>
      <w:r w:rsidRPr="00B154AC">
        <w:rPr>
          <w:rFonts w:ascii="Arial" w:hAnsi="Arial" w:cs="Arial"/>
          <w:color w:val="1F2025"/>
          <w:szCs w:val="24"/>
          <w:shd w:val="clear" w:color="auto" w:fill="FFFFFF"/>
        </w:rPr>
        <w:t xml:space="preserve">teams are continuing to work closely with local authorities, organisations, </w:t>
      </w:r>
      <w:r w:rsidR="00D32D61" w:rsidRPr="00B154AC">
        <w:rPr>
          <w:rFonts w:ascii="Arial" w:hAnsi="Arial" w:cs="Arial"/>
          <w:color w:val="1F2025"/>
          <w:szCs w:val="24"/>
          <w:shd w:val="clear" w:color="auto" w:fill="FFFFFF"/>
        </w:rPr>
        <w:t>partners,</w:t>
      </w:r>
      <w:r w:rsidRPr="00B154AC">
        <w:rPr>
          <w:rFonts w:ascii="Arial" w:hAnsi="Arial" w:cs="Arial"/>
          <w:color w:val="1F2025"/>
          <w:szCs w:val="24"/>
          <w:shd w:val="clear" w:color="auto" w:fill="FFFFFF"/>
        </w:rPr>
        <w:t xml:space="preserve"> and residents to decide policing priorities and help communities to find long-term solutions to local problems.</w:t>
      </w:r>
      <w:r w:rsidRPr="00B154AC">
        <w:rPr>
          <w:rFonts w:ascii="Arial" w:hAnsi="Arial" w:cs="Arial"/>
          <w:color w:val="000000"/>
          <w:spacing w:val="3"/>
          <w:szCs w:val="24"/>
          <w:lang w:eastAsia="en-GB"/>
        </w:rPr>
        <w:t xml:space="preserve"> </w:t>
      </w:r>
    </w:p>
    <w:p w14:paraId="5998A94B" w14:textId="77777777" w:rsidR="00AC6DFB" w:rsidRPr="00B154AC" w:rsidRDefault="00AC6DFB" w:rsidP="00B154AC">
      <w:pPr>
        <w:pStyle w:val="NormalWeb"/>
        <w:spacing w:line="360" w:lineRule="auto"/>
        <w:rPr>
          <w:rFonts w:ascii="Arial" w:hAnsi="Arial" w:cs="Arial"/>
          <w:szCs w:val="24"/>
        </w:rPr>
      </w:pPr>
    </w:p>
    <w:p w14:paraId="50A396FC" w14:textId="77777777" w:rsidR="00AC6DFB" w:rsidRPr="00B154AC" w:rsidRDefault="008D1420" w:rsidP="00B154AC">
      <w:pPr>
        <w:pStyle w:val="NormalWeb"/>
        <w:spacing w:line="360" w:lineRule="auto"/>
        <w:rPr>
          <w:rFonts w:ascii="Arial" w:hAnsi="Arial" w:cs="Arial"/>
          <w:szCs w:val="24"/>
        </w:rPr>
      </w:pPr>
      <w:r w:rsidRPr="00B154AC">
        <w:rPr>
          <w:rFonts w:ascii="Arial" w:hAnsi="Arial" w:cs="Arial"/>
          <w:color w:val="000000"/>
          <w:spacing w:val="3"/>
          <w:szCs w:val="24"/>
          <w:lang w:eastAsia="en-GB"/>
        </w:rPr>
        <w:t xml:space="preserve">Officers are taking the necessary steps to ensure the public seek to build trust and confidence in UK Police Organisations by remaining consistent with procedural justice, fair decision making and respectful treatment.  Where possible the community policing provides the public with the opportunity to </w:t>
      </w:r>
      <w:r w:rsidRPr="00B154AC">
        <w:rPr>
          <w:rFonts w:ascii="Arial" w:hAnsi="Arial" w:cs="Arial"/>
          <w:color w:val="000000"/>
          <w:szCs w:val="24"/>
        </w:rPr>
        <w:t xml:space="preserve">express their views and contribute to making impartial decisions </w:t>
      </w:r>
      <w:r w:rsidRPr="00B154AC">
        <w:rPr>
          <w:rFonts w:ascii="Arial" w:hAnsi="Arial" w:cs="Arial"/>
          <w:szCs w:val="24"/>
        </w:rPr>
        <w:t xml:space="preserve">to </w:t>
      </w:r>
      <w:r w:rsidRPr="00B154AC">
        <w:rPr>
          <w:rFonts w:ascii="Arial" w:hAnsi="Arial" w:cs="Arial"/>
          <w:color w:val="000000"/>
          <w:szCs w:val="24"/>
        </w:rPr>
        <w:t xml:space="preserve">increase local capacity and increase the willingness of communities to help the police taking greater ownership of problems. </w:t>
      </w:r>
    </w:p>
    <w:p w14:paraId="2EE41B3D" w14:textId="77777777" w:rsidR="00AC6DFB" w:rsidRPr="00B154AC" w:rsidRDefault="00AC6DFB" w:rsidP="00B154AC">
      <w:pPr>
        <w:spacing w:before="100" w:after="100" w:line="360" w:lineRule="auto"/>
        <w:rPr>
          <w:rFonts w:ascii="Arial" w:eastAsia="Arial" w:hAnsi="Arial" w:cs="Arial"/>
          <w:sz w:val="24"/>
          <w:szCs w:val="24"/>
        </w:rPr>
      </w:pPr>
    </w:p>
    <w:p w14:paraId="7FF5B6E4" w14:textId="418783AB" w:rsidR="00AC6DFB" w:rsidRPr="00B154AC" w:rsidRDefault="008D1420" w:rsidP="00B154AC">
      <w:pPr>
        <w:spacing w:before="100" w:after="100" w:line="360" w:lineRule="auto"/>
        <w:rPr>
          <w:rFonts w:ascii="Arial" w:hAnsi="Arial" w:cs="Arial"/>
          <w:sz w:val="24"/>
          <w:szCs w:val="24"/>
        </w:rPr>
      </w:pPr>
      <w:r w:rsidRPr="00B154AC">
        <w:rPr>
          <w:rFonts w:ascii="Arial" w:hAnsi="Arial" w:cs="Arial"/>
          <w:sz w:val="24"/>
          <w:szCs w:val="24"/>
        </w:rPr>
        <w:t xml:space="preserve">South Wales Police along with other UK policing organisations recognise that by using proactive methods, which involve officers going into the communities rather than communities coming to you, you are more likely to reach a broader cross-section of community members to cooperate when tailoring engagement activities to empower individuals in aiding with the prevention and detection of crime. (College of Policing, 2021). </w:t>
      </w:r>
    </w:p>
    <w:p w14:paraId="06D31E27" w14:textId="0DE4356D" w:rsidR="00A37211" w:rsidRPr="00B154AC" w:rsidRDefault="00A37211" w:rsidP="00B154AC">
      <w:pPr>
        <w:spacing w:before="100" w:after="100" w:line="360" w:lineRule="auto"/>
        <w:rPr>
          <w:rFonts w:ascii="Arial" w:hAnsi="Arial" w:cs="Arial"/>
          <w:sz w:val="24"/>
          <w:szCs w:val="24"/>
        </w:rPr>
      </w:pPr>
    </w:p>
    <w:p w14:paraId="06E23E77" w14:textId="74CD9AAF" w:rsidR="00A37211" w:rsidRPr="00B154AC" w:rsidRDefault="00A37211" w:rsidP="00B154AC">
      <w:pPr>
        <w:spacing w:before="100" w:after="100" w:line="360" w:lineRule="auto"/>
        <w:rPr>
          <w:rFonts w:ascii="Arial" w:hAnsi="Arial" w:cs="Arial"/>
          <w:sz w:val="24"/>
          <w:szCs w:val="24"/>
        </w:rPr>
      </w:pPr>
      <w:r w:rsidRPr="00B154AC">
        <w:rPr>
          <w:rFonts w:ascii="Arial" w:hAnsi="Arial" w:cs="Arial"/>
          <w:sz w:val="24"/>
          <w:szCs w:val="24"/>
        </w:rPr>
        <w:t xml:space="preserve">It could be argued that with the </w:t>
      </w:r>
      <w:r w:rsidR="00B154AC" w:rsidRPr="00B154AC">
        <w:rPr>
          <w:rFonts w:ascii="Arial" w:hAnsi="Arial" w:cs="Arial"/>
          <w:sz w:val="24"/>
          <w:szCs w:val="24"/>
        </w:rPr>
        <w:t>ever-increasing</w:t>
      </w:r>
      <w:r w:rsidRPr="00B154AC">
        <w:rPr>
          <w:rFonts w:ascii="Arial" w:hAnsi="Arial" w:cs="Arial"/>
          <w:sz w:val="24"/>
          <w:szCs w:val="24"/>
        </w:rPr>
        <w:t xml:space="preserve"> introduction of technology the police service</w:t>
      </w:r>
      <w:r w:rsidR="00D05039" w:rsidRPr="00B154AC">
        <w:rPr>
          <w:rFonts w:ascii="Arial" w:hAnsi="Arial" w:cs="Arial"/>
          <w:sz w:val="24"/>
          <w:szCs w:val="24"/>
        </w:rPr>
        <w:t xml:space="preserve"> </w:t>
      </w:r>
      <w:r w:rsidR="00B154AC" w:rsidRPr="00B154AC">
        <w:rPr>
          <w:rFonts w:ascii="Arial" w:hAnsi="Arial" w:cs="Arial"/>
          <w:sz w:val="24"/>
          <w:szCs w:val="24"/>
        </w:rPr>
        <w:t>is</w:t>
      </w:r>
      <w:r w:rsidR="00D05039" w:rsidRPr="00B154AC">
        <w:rPr>
          <w:rFonts w:ascii="Arial" w:hAnsi="Arial" w:cs="Arial"/>
          <w:sz w:val="24"/>
          <w:szCs w:val="24"/>
        </w:rPr>
        <w:t xml:space="preserve"> more accessible than ever, h</w:t>
      </w:r>
      <w:r w:rsidRPr="00B154AC">
        <w:rPr>
          <w:rFonts w:ascii="Arial" w:hAnsi="Arial" w:cs="Arial"/>
          <w:sz w:val="24"/>
          <w:szCs w:val="24"/>
        </w:rPr>
        <w:t xml:space="preserve">owever these new methods of reporting are often online and have resulted in a reduction to front offices and other in person reporting methods. It is therefore more important than ever that community policing </w:t>
      </w:r>
      <w:r w:rsidRPr="00B154AC">
        <w:rPr>
          <w:rFonts w:ascii="Arial" w:hAnsi="Arial" w:cs="Arial"/>
          <w:sz w:val="24"/>
          <w:szCs w:val="24"/>
        </w:rPr>
        <w:lastRenderedPageBreak/>
        <w:t>teams remain the vital link between the public</w:t>
      </w:r>
      <w:r w:rsidR="00D05039" w:rsidRPr="00B154AC">
        <w:rPr>
          <w:rFonts w:ascii="Arial" w:hAnsi="Arial" w:cs="Arial"/>
          <w:sz w:val="24"/>
          <w:szCs w:val="24"/>
        </w:rPr>
        <w:t xml:space="preserve"> and the police in their communities</w:t>
      </w:r>
      <w:r w:rsidRPr="00B154AC">
        <w:rPr>
          <w:rFonts w:ascii="Arial" w:hAnsi="Arial" w:cs="Arial"/>
          <w:sz w:val="24"/>
          <w:szCs w:val="24"/>
        </w:rPr>
        <w:t xml:space="preserve">, providing accessibility for all. </w:t>
      </w:r>
    </w:p>
    <w:p w14:paraId="23E95E27" w14:textId="5C0D3196" w:rsidR="00D05039" w:rsidRPr="00B154AC" w:rsidRDefault="00D05039" w:rsidP="00B154AC">
      <w:pPr>
        <w:spacing w:before="100" w:after="100" w:line="360" w:lineRule="auto"/>
        <w:rPr>
          <w:rFonts w:ascii="Arial" w:hAnsi="Arial" w:cs="Arial"/>
          <w:sz w:val="24"/>
          <w:szCs w:val="24"/>
        </w:rPr>
      </w:pPr>
    </w:p>
    <w:p w14:paraId="013437BD" w14:textId="10E0051B" w:rsidR="00D05039" w:rsidRPr="00B154AC" w:rsidRDefault="00D05039" w:rsidP="00B154AC">
      <w:pPr>
        <w:spacing w:before="100" w:after="100" w:line="360" w:lineRule="auto"/>
        <w:rPr>
          <w:rFonts w:ascii="Arial" w:hAnsi="Arial" w:cs="Arial"/>
          <w:sz w:val="24"/>
          <w:szCs w:val="24"/>
        </w:rPr>
      </w:pPr>
      <w:r w:rsidRPr="00B154AC">
        <w:rPr>
          <w:rFonts w:ascii="Arial" w:hAnsi="Arial" w:cs="Arial"/>
          <w:sz w:val="24"/>
          <w:szCs w:val="24"/>
        </w:rPr>
        <w:t>The intelligence gathering capability of neighbourhood teams can also not be overlooked here. The recent COVID pandemic demonstrated the significant impact that neighbourhood teams have on such vital processes which are essential for the detection and prevention of crime as well as the safeguardin</w:t>
      </w:r>
      <w:r w:rsidR="00C078E6" w:rsidRPr="00B154AC">
        <w:rPr>
          <w:rFonts w:ascii="Arial" w:hAnsi="Arial" w:cs="Arial"/>
          <w:sz w:val="24"/>
          <w:szCs w:val="24"/>
        </w:rPr>
        <w:t xml:space="preserve">g of the most vulnerable in </w:t>
      </w:r>
      <w:r w:rsidRPr="00B154AC">
        <w:rPr>
          <w:rFonts w:ascii="Arial" w:hAnsi="Arial" w:cs="Arial"/>
          <w:sz w:val="24"/>
          <w:szCs w:val="24"/>
        </w:rPr>
        <w:t xml:space="preserve">communities. </w:t>
      </w:r>
    </w:p>
    <w:p w14:paraId="107650D4" w14:textId="77777777" w:rsidR="00AC6DFB" w:rsidRDefault="00AC6DFB">
      <w:pPr>
        <w:spacing w:before="100" w:after="100" w:line="360" w:lineRule="auto"/>
        <w:rPr>
          <w:rFonts w:ascii="Arial" w:eastAsia="Arial" w:hAnsi="Arial" w:cs="Arial"/>
          <w:sz w:val="24"/>
          <w:szCs w:val="24"/>
        </w:rPr>
      </w:pPr>
    </w:p>
    <w:p w14:paraId="26077C34" w14:textId="3B56ECBF" w:rsidR="00AC6DFB" w:rsidRDefault="008D1420">
      <w:pPr>
        <w:spacing w:before="100" w:after="100" w:line="360" w:lineRule="auto"/>
        <w:rPr>
          <w:rFonts w:ascii="Arial" w:eastAsia="Arial" w:hAnsi="Arial" w:cs="Arial"/>
          <w:sz w:val="24"/>
          <w:szCs w:val="24"/>
        </w:rPr>
      </w:pPr>
      <w:r>
        <w:rPr>
          <w:rFonts w:ascii="Arial" w:eastAsia="Arial" w:hAnsi="Arial" w:cs="Arial"/>
          <w:sz w:val="24"/>
          <w:szCs w:val="24"/>
        </w:rPr>
        <w:t>Word Count: 1</w:t>
      </w:r>
      <w:r w:rsidR="00B154AC">
        <w:rPr>
          <w:rFonts w:ascii="Arial" w:eastAsia="Arial" w:hAnsi="Arial" w:cs="Arial"/>
          <w:sz w:val="24"/>
          <w:szCs w:val="24"/>
        </w:rPr>
        <w:t>125</w:t>
      </w:r>
    </w:p>
    <w:p w14:paraId="10C52DD0" w14:textId="777B308B" w:rsidR="00B154AC" w:rsidRDefault="00B154AC">
      <w:pPr>
        <w:spacing w:before="100" w:after="100" w:line="360" w:lineRule="auto"/>
        <w:rPr>
          <w:rFonts w:ascii="Arial" w:eastAsia="Arial" w:hAnsi="Arial" w:cs="Arial"/>
          <w:sz w:val="24"/>
          <w:szCs w:val="24"/>
        </w:rPr>
      </w:pPr>
    </w:p>
    <w:p w14:paraId="4C02363D" w14:textId="0BE791D0" w:rsidR="00B154AC" w:rsidRDefault="00B154AC">
      <w:pPr>
        <w:spacing w:before="100" w:after="100" w:line="360" w:lineRule="auto"/>
        <w:rPr>
          <w:rFonts w:ascii="Arial" w:eastAsia="Arial" w:hAnsi="Arial" w:cs="Arial"/>
          <w:sz w:val="24"/>
          <w:szCs w:val="24"/>
        </w:rPr>
      </w:pPr>
    </w:p>
    <w:p w14:paraId="4DD18F42" w14:textId="7B71C7BE" w:rsidR="00B154AC" w:rsidRDefault="00B154AC">
      <w:pPr>
        <w:spacing w:before="100" w:after="100" w:line="360" w:lineRule="auto"/>
        <w:rPr>
          <w:rFonts w:ascii="Arial" w:eastAsia="Arial" w:hAnsi="Arial" w:cs="Arial"/>
          <w:sz w:val="24"/>
          <w:szCs w:val="24"/>
        </w:rPr>
      </w:pPr>
    </w:p>
    <w:p w14:paraId="5708AC06" w14:textId="02BC4085" w:rsidR="00B154AC" w:rsidRDefault="00B154AC">
      <w:pPr>
        <w:spacing w:before="100" w:after="100" w:line="360" w:lineRule="auto"/>
        <w:rPr>
          <w:rFonts w:ascii="Arial" w:eastAsia="Arial" w:hAnsi="Arial" w:cs="Arial"/>
          <w:sz w:val="24"/>
          <w:szCs w:val="24"/>
        </w:rPr>
      </w:pPr>
    </w:p>
    <w:p w14:paraId="0B03D5BB" w14:textId="2D2B2F3E" w:rsidR="00B154AC" w:rsidRDefault="00B154AC">
      <w:pPr>
        <w:spacing w:before="100" w:after="100" w:line="360" w:lineRule="auto"/>
        <w:rPr>
          <w:rFonts w:ascii="Arial" w:eastAsia="Arial" w:hAnsi="Arial" w:cs="Arial"/>
          <w:sz w:val="24"/>
          <w:szCs w:val="24"/>
        </w:rPr>
      </w:pPr>
    </w:p>
    <w:p w14:paraId="6CC032DB" w14:textId="246BE83E" w:rsidR="00B154AC" w:rsidRDefault="00B154AC">
      <w:pPr>
        <w:spacing w:before="100" w:after="100" w:line="360" w:lineRule="auto"/>
        <w:rPr>
          <w:rFonts w:ascii="Arial" w:eastAsia="Arial" w:hAnsi="Arial" w:cs="Arial"/>
          <w:sz w:val="24"/>
          <w:szCs w:val="24"/>
        </w:rPr>
      </w:pPr>
    </w:p>
    <w:p w14:paraId="5AB96B50" w14:textId="1656BF45" w:rsidR="00B154AC" w:rsidRDefault="00B154AC">
      <w:pPr>
        <w:spacing w:before="100" w:after="100" w:line="360" w:lineRule="auto"/>
        <w:rPr>
          <w:rFonts w:ascii="Arial" w:eastAsia="Arial" w:hAnsi="Arial" w:cs="Arial"/>
          <w:sz w:val="24"/>
          <w:szCs w:val="24"/>
        </w:rPr>
      </w:pPr>
    </w:p>
    <w:p w14:paraId="18F4806D" w14:textId="76EF9E93" w:rsidR="00B154AC" w:rsidRDefault="00B154AC">
      <w:pPr>
        <w:spacing w:before="100" w:after="100" w:line="360" w:lineRule="auto"/>
        <w:rPr>
          <w:rFonts w:ascii="Arial" w:eastAsia="Arial" w:hAnsi="Arial" w:cs="Arial"/>
          <w:sz w:val="24"/>
          <w:szCs w:val="24"/>
        </w:rPr>
      </w:pPr>
    </w:p>
    <w:p w14:paraId="61A36A75" w14:textId="5537EA7C" w:rsidR="00B154AC" w:rsidRDefault="00B154AC">
      <w:pPr>
        <w:spacing w:before="100" w:after="100" w:line="360" w:lineRule="auto"/>
        <w:rPr>
          <w:rFonts w:ascii="Arial" w:eastAsia="Arial" w:hAnsi="Arial" w:cs="Arial"/>
          <w:sz w:val="24"/>
          <w:szCs w:val="24"/>
        </w:rPr>
      </w:pPr>
    </w:p>
    <w:p w14:paraId="5D2B8B09" w14:textId="6A81B900" w:rsidR="00B154AC" w:rsidRDefault="00B154AC">
      <w:pPr>
        <w:spacing w:before="100" w:after="100" w:line="360" w:lineRule="auto"/>
        <w:rPr>
          <w:rFonts w:ascii="Arial" w:eastAsia="Arial" w:hAnsi="Arial" w:cs="Arial"/>
          <w:sz w:val="24"/>
          <w:szCs w:val="24"/>
        </w:rPr>
      </w:pPr>
    </w:p>
    <w:p w14:paraId="0DA321F3" w14:textId="465A1ECD" w:rsidR="00B154AC" w:rsidRDefault="00B154AC">
      <w:pPr>
        <w:spacing w:before="100" w:after="100" w:line="360" w:lineRule="auto"/>
        <w:rPr>
          <w:rFonts w:ascii="Arial" w:eastAsia="Arial" w:hAnsi="Arial" w:cs="Arial"/>
          <w:sz w:val="24"/>
          <w:szCs w:val="24"/>
        </w:rPr>
      </w:pPr>
    </w:p>
    <w:p w14:paraId="0A5C68CE" w14:textId="162D6182" w:rsidR="00B154AC" w:rsidRDefault="00B154AC">
      <w:pPr>
        <w:spacing w:before="100" w:after="100" w:line="360" w:lineRule="auto"/>
        <w:rPr>
          <w:rFonts w:ascii="Arial" w:eastAsia="Arial" w:hAnsi="Arial" w:cs="Arial"/>
          <w:sz w:val="24"/>
          <w:szCs w:val="24"/>
        </w:rPr>
      </w:pPr>
    </w:p>
    <w:p w14:paraId="66027451" w14:textId="07353B32" w:rsidR="00B154AC" w:rsidRDefault="00B154AC">
      <w:pPr>
        <w:spacing w:before="100" w:after="100" w:line="360" w:lineRule="auto"/>
        <w:rPr>
          <w:rFonts w:ascii="Arial" w:eastAsia="Arial" w:hAnsi="Arial" w:cs="Arial"/>
          <w:sz w:val="24"/>
          <w:szCs w:val="24"/>
        </w:rPr>
      </w:pPr>
    </w:p>
    <w:p w14:paraId="202C92A1" w14:textId="77777777" w:rsidR="00B154AC" w:rsidRDefault="00B154AC">
      <w:pPr>
        <w:spacing w:before="100" w:after="100" w:line="360" w:lineRule="auto"/>
        <w:rPr>
          <w:rFonts w:ascii="Arial" w:eastAsia="Arial" w:hAnsi="Arial" w:cs="Arial"/>
          <w:sz w:val="24"/>
          <w:szCs w:val="24"/>
        </w:rPr>
      </w:pPr>
    </w:p>
    <w:p w14:paraId="0834B0A9" w14:textId="78F58EEF" w:rsidR="00AC6DFB" w:rsidRDefault="00AC6DFB">
      <w:pPr>
        <w:spacing w:before="100" w:after="100" w:line="360" w:lineRule="auto"/>
        <w:rPr>
          <w:rFonts w:ascii="Arial" w:eastAsia="Arial" w:hAnsi="Arial" w:cs="Arial"/>
          <w:sz w:val="24"/>
          <w:szCs w:val="24"/>
        </w:rPr>
      </w:pPr>
    </w:p>
    <w:p w14:paraId="7F796B98" w14:textId="7021A153" w:rsidR="001F63DE" w:rsidRDefault="001F63DE">
      <w:pPr>
        <w:spacing w:before="100" w:after="100" w:line="360" w:lineRule="auto"/>
        <w:rPr>
          <w:rFonts w:ascii="Arial" w:eastAsia="Arial" w:hAnsi="Arial" w:cs="Arial"/>
          <w:sz w:val="24"/>
          <w:szCs w:val="24"/>
        </w:rPr>
      </w:pPr>
    </w:p>
    <w:p w14:paraId="5536D7C6" w14:textId="77777777" w:rsidR="001F63DE" w:rsidRDefault="001F63DE">
      <w:pPr>
        <w:spacing w:before="100" w:after="100" w:line="360" w:lineRule="auto"/>
        <w:rPr>
          <w:rFonts w:ascii="Arial" w:eastAsia="Arial" w:hAnsi="Arial" w:cs="Arial"/>
          <w:sz w:val="24"/>
          <w:szCs w:val="24"/>
        </w:rPr>
      </w:pPr>
    </w:p>
    <w:p w14:paraId="6869E7BC" w14:textId="77777777" w:rsidR="00AC6DFB" w:rsidRDefault="00AC6DFB">
      <w:pPr>
        <w:spacing w:before="100" w:after="100" w:line="120" w:lineRule="atLeast"/>
        <w:rPr>
          <w:rFonts w:ascii="Arial" w:eastAsia="Arial" w:hAnsi="Arial" w:cs="Arial"/>
          <w:b/>
          <w:bCs/>
          <w:sz w:val="24"/>
          <w:szCs w:val="24"/>
        </w:rPr>
      </w:pPr>
    </w:p>
    <w:p w14:paraId="41EBF4CF" w14:textId="77777777" w:rsidR="00AC6DFB" w:rsidRDefault="008D1420">
      <w:pPr>
        <w:spacing w:before="100" w:after="100" w:line="120" w:lineRule="atLeast"/>
        <w:jc w:val="center"/>
        <w:rPr>
          <w:rFonts w:ascii="Arial" w:eastAsia="Arial" w:hAnsi="Arial" w:cs="Arial"/>
          <w:b/>
          <w:bCs/>
          <w:sz w:val="24"/>
          <w:szCs w:val="24"/>
        </w:rPr>
      </w:pPr>
      <w:r>
        <w:rPr>
          <w:rFonts w:ascii="Arial" w:eastAsia="Arial" w:hAnsi="Arial" w:cs="Arial"/>
          <w:b/>
          <w:bCs/>
          <w:sz w:val="24"/>
          <w:szCs w:val="24"/>
        </w:rPr>
        <w:lastRenderedPageBreak/>
        <w:t>Task Three</w:t>
      </w:r>
    </w:p>
    <w:p w14:paraId="141B770D" w14:textId="77777777" w:rsidR="00AC6DFB" w:rsidRDefault="00AC6DFB">
      <w:pPr>
        <w:spacing w:before="100" w:after="100" w:line="120" w:lineRule="atLeast"/>
        <w:jc w:val="center"/>
        <w:rPr>
          <w:rFonts w:ascii="Arial" w:eastAsia="Arial" w:hAnsi="Arial" w:cs="Arial"/>
          <w:b/>
          <w:bCs/>
          <w:sz w:val="24"/>
          <w:szCs w:val="24"/>
        </w:rPr>
      </w:pPr>
    </w:p>
    <w:p w14:paraId="7CB2FCFE" w14:textId="77777777" w:rsidR="00AC6DFB" w:rsidRDefault="008D1420">
      <w:pPr>
        <w:spacing w:before="100" w:after="100" w:line="120" w:lineRule="atLeast"/>
      </w:pPr>
      <w:r>
        <w:rPr>
          <w:rFonts w:ascii="Arial" w:eastAsia="Calibri" w:hAnsi="Arial" w:cs="Arial"/>
          <w:b/>
          <w:bCs/>
          <w:sz w:val="24"/>
          <w:szCs w:val="24"/>
        </w:rPr>
        <w:t>Information and Intelligence/Communication Skills</w:t>
      </w:r>
    </w:p>
    <w:p w14:paraId="79A0A337" w14:textId="77777777" w:rsidR="00AC6DFB" w:rsidRDefault="008D1420">
      <w:pPr>
        <w:spacing w:before="100" w:after="100" w:line="120" w:lineRule="atLeast"/>
        <w:rPr>
          <w:rFonts w:ascii="Arial" w:eastAsia="Calibri" w:hAnsi="Arial" w:cs="Arial"/>
          <w:sz w:val="24"/>
          <w:szCs w:val="24"/>
        </w:rPr>
      </w:pPr>
      <w:r>
        <w:rPr>
          <w:rFonts w:ascii="Arial" w:eastAsia="Calibri" w:hAnsi="Arial" w:cs="Arial"/>
          <w:sz w:val="24"/>
          <w:szCs w:val="24"/>
        </w:rPr>
        <w:t xml:space="preserve">Critically evaluate the methods used by police in gathering information and intelligence, how information contributes to the ‘tasking and coordinating’ process and how information and intelligence is communicated. </w:t>
      </w:r>
    </w:p>
    <w:p w14:paraId="22A27A6E" w14:textId="77777777" w:rsidR="00AC6DFB" w:rsidRDefault="00AC6DFB">
      <w:pPr>
        <w:spacing w:before="100" w:after="100" w:line="120" w:lineRule="atLeast"/>
        <w:rPr>
          <w:rFonts w:ascii="Arial" w:eastAsia="Calibri" w:hAnsi="Arial" w:cs="Arial"/>
          <w:sz w:val="24"/>
          <w:szCs w:val="24"/>
        </w:rPr>
      </w:pPr>
    </w:p>
    <w:p w14:paraId="4E3F94C5" w14:textId="77777777" w:rsidR="00AC6DFB" w:rsidRDefault="008D1420">
      <w:pPr>
        <w:spacing w:before="100" w:after="100" w:line="120" w:lineRule="atLeast"/>
        <w:rPr>
          <w:rFonts w:ascii="Arial" w:eastAsia="Calibri" w:hAnsi="Arial" w:cs="Arial"/>
          <w:b/>
          <w:bCs/>
          <w:sz w:val="24"/>
          <w:szCs w:val="24"/>
        </w:rPr>
      </w:pPr>
      <w:r>
        <w:rPr>
          <w:rFonts w:ascii="Arial" w:eastAsia="Calibri" w:hAnsi="Arial" w:cs="Arial"/>
          <w:b/>
          <w:bCs/>
          <w:sz w:val="24"/>
          <w:szCs w:val="24"/>
        </w:rPr>
        <w:t xml:space="preserve">Answer: </w:t>
      </w:r>
    </w:p>
    <w:p w14:paraId="783B15FD" w14:textId="77777777" w:rsidR="00AC6DFB" w:rsidRDefault="00AC6DFB">
      <w:pPr>
        <w:spacing w:before="100" w:after="100" w:line="120" w:lineRule="atLeast"/>
        <w:rPr>
          <w:rFonts w:ascii="Arial" w:eastAsia="Calibri" w:hAnsi="Arial" w:cs="Arial"/>
          <w:b/>
          <w:bCs/>
          <w:sz w:val="24"/>
          <w:szCs w:val="24"/>
        </w:rPr>
      </w:pPr>
    </w:p>
    <w:p w14:paraId="0DC7959B" w14:textId="77777777" w:rsidR="00AC6DFB" w:rsidRPr="00B154AC" w:rsidRDefault="008D1420" w:rsidP="00B154AC">
      <w:pPr>
        <w:spacing w:before="100" w:after="100" w:line="360" w:lineRule="auto"/>
        <w:rPr>
          <w:rFonts w:ascii="Arial" w:hAnsi="Arial" w:cs="Arial"/>
          <w:sz w:val="24"/>
          <w:szCs w:val="24"/>
        </w:rPr>
      </w:pPr>
      <w:r w:rsidRPr="00B154AC">
        <w:rPr>
          <w:rFonts w:ascii="Arial" w:eastAsia="Calibri" w:hAnsi="Arial" w:cs="Arial"/>
          <w:sz w:val="24"/>
          <w:szCs w:val="24"/>
        </w:rPr>
        <w:t xml:space="preserve">Gathering information and intelligence is the process whereby officers gather, record, share and retain information primarily through their inquiries by </w:t>
      </w:r>
      <w:r w:rsidRPr="00B154AC">
        <w:rPr>
          <w:rFonts w:ascii="Arial" w:hAnsi="Arial" w:cs="Arial"/>
          <w:sz w:val="24"/>
          <w:szCs w:val="24"/>
        </w:rPr>
        <w:t>analysing information to understand its relevance and discovering crime and disorder, providing insight, clarity and context to decision making.</w:t>
      </w:r>
    </w:p>
    <w:p w14:paraId="3CC3172D" w14:textId="77777777" w:rsidR="00AC6DFB" w:rsidRPr="00B154AC" w:rsidRDefault="00AC6DFB" w:rsidP="00B154AC">
      <w:pPr>
        <w:pStyle w:val="NormalWeb"/>
        <w:spacing w:line="360" w:lineRule="auto"/>
        <w:rPr>
          <w:rFonts w:ascii="Arial" w:hAnsi="Arial" w:cs="Arial"/>
          <w:szCs w:val="24"/>
        </w:rPr>
      </w:pPr>
    </w:p>
    <w:p w14:paraId="235CF835" w14:textId="77777777" w:rsidR="00AC6DFB" w:rsidRPr="00B154AC" w:rsidRDefault="008D1420" w:rsidP="00B154AC">
      <w:pPr>
        <w:pStyle w:val="NormalWeb"/>
        <w:spacing w:line="360" w:lineRule="auto"/>
        <w:rPr>
          <w:rFonts w:ascii="Arial" w:hAnsi="Arial" w:cs="Arial"/>
          <w:spacing w:val="3"/>
          <w:szCs w:val="24"/>
        </w:rPr>
      </w:pPr>
      <w:r w:rsidRPr="00B154AC">
        <w:rPr>
          <w:rFonts w:ascii="Arial" w:hAnsi="Arial" w:cs="Arial"/>
          <w:spacing w:val="3"/>
          <w:szCs w:val="24"/>
        </w:rPr>
        <w:t xml:space="preserve">The way in which police information is collected may lead to specific requirements for its recording and use and it is essential that information is collected, recorded, and evaluated in a consistent manner across policing organisations. The source of information should not matter it is about obtaining readily available information to support policing in line with the Regulation of Investigatory Powers Act 2000. (College of Policing, 2019). </w:t>
      </w:r>
    </w:p>
    <w:p w14:paraId="40AAE172" w14:textId="77777777" w:rsidR="00AC6DFB" w:rsidRPr="00B154AC" w:rsidRDefault="00AC6DFB" w:rsidP="00B154AC">
      <w:pPr>
        <w:pStyle w:val="NormalWeb"/>
        <w:spacing w:line="360" w:lineRule="auto"/>
        <w:rPr>
          <w:rFonts w:ascii="Arial" w:hAnsi="Arial" w:cs="Arial"/>
          <w:spacing w:val="3"/>
          <w:szCs w:val="24"/>
        </w:rPr>
      </w:pPr>
    </w:p>
    <w:p w14:paraId="7697A43C"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sz w:val="24"/>
          <w:szCs w:val="24"/>
        </w:rPr>
        <w:t xml:space="preserve">The analysis of information is an increasingly key function in the policing environment and brings a significant and diverse volumes of data, sometimes with limited resources, however, maximising efficiency and effectiveness is key to establish what is/has happened and why, clarifying detail to establish the wider context around the bigger picture to gain a richer interpretation of intelligence. </w:t>
      </w:r>
    </w:p>
    <w:p w14:paraId="32847920" w14:textId="77777777" w:rsidR="00AC6DFB" w:rsidRPr="00B154AC" w:rsidRDefault="00AC6DFB" w:rsidP="00B154AC">
      <w:pPr>
        <w:spacing w:before="100" w:after="100" w:line="360" w:lineRule="auto"/>
        <w:rPr>
          <w:rFonts w:ascii="Arial" w:hAnsi="Arial" w:cs="Arial"/>
          <w:sz w:val="24"/>
          <w:szCs w:val="24"/>
        </w:rPr>
      </w:pPr>
    </w:p>
    <w:p w14:paraId="1F2786AF"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sz w:val="24"/>
          <w:szCs w:val="24"/>
          <w:shd w:val="clear" w:color="auto" w:fill="FFFFFF"/>
        </w:rPr>
        <w:t xml:space="preserve">Intelligence collection is often referred to the means and process used to gather and collect information of value. Often depending on the information, the goal of intelligence collection is to gain access to restricted or secret information to overcome and manage a society of </w:t>
      </w:r>
      <w:r w:rsidRPr="00B154AC">
        <w:rPr>
          <w:rFonts w:ascii="Arial" w:eastAsia="Calibri" w:hAnsi="Arial" w:cs="Arial"/>
          <w:sz w:val="24"/>
          <w:szCs w:val="24"/>
        </w:rPr>
        <w:t xml:space="preserve">evolving crime and disorder, working in line with the organisations policing frameworks, the National Decision Model and National Intelligence Model.  </w:t>
      </w:r>
      <w:r w:rsidRPr="00B154AC">
        <w:rPr>
          <w:rFonts w:ascii="Arial" w:hAnsi="Arial" w:cs="Arial"/>
          <w:sz w:val="24"/>
          <w:szCs w:val="24"/>
          <w:shd w:val="clear" w:color="auto" w:fill="FFFFFF"/>
        </w:rPr>
        <w:t>(College of policing, 2019).</w:t>
      </w:r>
    </w:p>
    <w:p w14:paraId="4A66BB0B" w14:textId="77777777" w:rsidR="00AC6DFB" w:rsidRPr="00B154AC" w:rsidRDefault="008D1420" w:rsidP="00B154AC">
      <w:pPr>
        <w:spacing w:before="100" w:after="100" w:line="360" w:lineRule="auto"/>
        <w:rPr>
          <w:rFonts w:ascii="Arial" w:eastAsia="Calibri" w:hAnsi="Arial" w:cs="Arial"/>
          <w:sz w:val="24"/>
          <w:szCs w:val="24"/>
        </w:rPr>
      </w:pPr>
      <w:r w:rsidRPr="00B154AC">
        <w:rPr>
          <w:rFonts w:ascii="Arial" w:eastAsia="Calibri" w:hAnsi="Arial" w:cs="Arial"/>
          <w:sz w:val="24"/>
          <w:szCs w:val="24"/>
        </w:rPr>
        <w:lastRenderedPageBreak/>
        <w:t xml:space="preserve">According to each phase of the National Decision Model, acting with integrity by using the policing Code of Ethics framework is aimed to help officers gather information and intelligence not only to assist with the detection and prevention of crime but to determine the risk of threat, safety of officers along with other individuals involved and members of the public. Officers must gather information to understand what powers, policies and procedures are available to them and draw up a list of options to support their decision by applying the JPLANE method to justify their actions whilst acting in a proportionate, legal, accountable, necessary, and ethical manner. </w:t>
      </w:r>
    </w:p>
    <w:p w14:paraId="62227C2C" w14:textId="77777777" w:rsidR="00AC6DFB" w:rsidRPr="00B154AC" w:rsidRDefault="00AC6DFB" w:rsidP="00B154AC">
      <w:pPr>
        <w:spacing w:before="100" w:after="100" w:line="360" w:lineRule="auto"/>
        <w:rPr>
          <w:rFonts w:ascii="Arial" w:eastAsia="Calibri" w:hAnsi="Arial" w:cs="Arial"/>
          <w:sz w:val="24"/>
          <w:szCs w:val="24"/>
        </w:rPr>
      </w:pPr>
    </w:p>
    <w:p w14:paraId="60028264" w14:textId="77777777" w:rsidR="00AC6DFB" w:rsidRPr="00B154AC" w:rsidRDefault="008D1420" w:rsidP="00B154AC">
      <w:pPr>
        <w:spacing w:before="100" w:after="100" w:line="360" w:lineRule="auto"/>
        <w:rPr>
          <w:rFonts w:ascii="Arial" w:eastAsia="Calibri" w:hAnsi="Arial" w:cs="Arial"/>
          <w:sz w:val="24"/>
          <w:szCs w:val="24"/>
        </w:rPr>
      </w:pPr>
      <w:r w:rsidRPr="00B154AC">
        <w:rPr>
          <w:rFonts w:ascii="Arial" w:eastAsia="Calibri" w:hAnsi="Arial" w:cs="Arial"/>
          <w:sz w:val="24"/>
          <w:szCs w:val="24"/>
        </w:rPr>
        <w:t xml:space="preserve">Whatever the outcome of an incident, the investigation conducted is always based on the information gathered and officers are trained to analyse such information by using the policing National Intelligence Model. </w:t>
      </w:r>
    </w:p>
    <w:p w14:paraId="5B51316F" w14:textId="77777777" w:rsidR="00AC6DFB" w:rsidRPr="00B154AC" w:rsidRDefault="00AC6DFB" w:rsidP="00B154AC">
      <w:pPr>
        <w:spacing w:before="100" w:after="100" w:line="360" w:lineRule="auto"/>
        <w:rPr>
          <w:rFonts w:ascii="Arial" w:eastAsia="Calibri" w:hAnsi="Arial" w:cs="Arial"/>
          <w:sz w:val="24"/>
          <w:szCs w:val="24"/>
        </w:rPr>
      </w:pPr>
    </w:p>
    <w:p w14:paraId="54E259DF" w14:textId="77777777" w:rsidR="00AC6DFB" w:rsidRPr="00B154AC" w:rsidRDefault="008D1420" w:rsidP="00B154AC">
      <w:pPr>
        <w:spacing w:before="100" w:after="100" w:line="360" w:lineRule="auto"/>
        <w:rPr>
          <w:rFonts w:ascii="Arial" w:hAnsi="Arial" w:cs="Arial"/>
          <w:sz w:val="24"/>
          <w:szCs w:val="24"/>
        </w:rPr>
      </w:pPr>
      <w:r w:rsidRPr="00B154AC">
        <w:rPr>
          <w:rFonts w:ascii="Arial" w:eastAsia="Calibri" w:hAnsi="Arial" w:cs="Arial"/>
          <w:sz w:val="24"/>
          <w:szCs w:val="24"/>
        </w:rPr>
        <w:t xml:space="preserve">The National intelligence Model is designed for officers to </w:t>
      </w:r>
      <w:r w:rsidRPr="00B154AC">
        <w:rPr>
          <w:rFonts w:ascii="Arial" w:hAnsi="Arial" w:cs="Arial"/>
          <w:color w:val="111111"/>
          <w:sz w:val="24"/>
          <w:szCs w:val="24"/>
          <w:shd w:val="clear" w:color="auto" w:fill="FFFFFF"/>
        </w:rPr>
        <w:t xml:space="preserve">provide intelligence to senior managers who then use the intelligence to help them formulate strategic direction and implement make tactical resourcing decisions to manage risk. </w:t>
      </w:r>
    </w:p>
    <w:p w14:paraId="0A9EA518" w14:textId="77777777" w:rsidR="00AC6DFB" w:rsidRPr="00B154AC" w:rsidRDefault="00AC6DFB" w:rsidP="00B154AC">
      <w:pPr>
        <w:spacing w:before="100" w:after="100" w:line="360" w:lineRule="auto"/>
        <w:rPr>
          <w:rFonts w:ascii="Arial" w:hAnsi="Arial" w:cs="Arial"/>
          <w:color w:val="111111"/>
          <w:sz w:val="24"/>
          <w:szCs w:val="24"/>
          <w:shd w:val="clear" w:color="auto" w:fill="FFFFFF"/>
        </w:rPr>
      </w:pPr>
    </w:p>
    <w:p w14:paraId="03303E79" w14:textId="77777777" w:rsidR="00AC6DFB" w:rsidRPr="00B154AC" w:rsidRDefault="008D1420" w:rsidP="00B154AC">
      <w:pPr>
        <w:spacing w:before="100" w:after="100" w:line="360" w:lineRule="auto"/>
        <w:rPr>
          <w:rFonts w:ascii="Arial" w:hAnsi="Arial" w:cs="Arial"/>
          <w:color w:val="111111"/>
          <w:sz w:val="24"/>
          <w:szCs w:val="24"/>
          <w:shd w:val="clear" w:color="auto" w:fill="FFFFFF"/>
        </w:rPr>
      </w:pPr>
      <w:r w:rsidRPr="00B154AC">
        <w:rPr>
          <w:rFonts w:ascii="Arial" w:hAnsi="Arial" w:cs="Arial"/>
          <w:color w:val="111111"/>
          <w:sz w:val="24"/>
          <w:szCs w:val="24"/>
          <w:shd w:val="clear" w:color="auto" w:fill="FFFFFF"/>
        </w:rPr>
        <w:t>The National Intelligence Model is not just based on crime, disorder, information, and intelligence. It is a designed to be used across the wider range of policing to provide structure in everyday policing decision making. (</w:t>
      </w:r>
      <w:proofErr w:type="spellStart"/>
      <w:r w:rsidRPr="00B154AC">
        <w:rPr>
          <w:rFonts w:ascii="Arial" w:hAnsi="Arial" w:cs="Arial"/>
          <w:color w:val="111111"/>
          <w:sz w:val="24"/>
          <w:szCs w:val="24"/>
          <w:shd w:val="clear" w:color="auto" w:fill="FFFFFF"/>
        </w:rPr>
        <w:t>Keningale</w:t>
      </w:r>
      <w:proofErr w:type="spellEnd"/>
      <w:r w:rsidRPr="00B154AC">
        <w:rPr>
          <w:rFonts w:ascii="Arial" w:hAnsi="Arial" w:cs="Arial"/>
          <w:color w:val="111111"/>
          <w:sz w:val="24"/>
          <w:szCs w:val="24"/>
          <w:shd w:val="clear" w:color="auto" w:fill="FFFFFF"/>
        </w:rPr>
        <w:t xml:space="preserve">, 2020). </w:t>
      </w:r>
    </w:p>
    <w:p w14:paraId="6CD956A3" w14:textId="77777777" w:rsidR="00AC6DFB" w:rsidRPr="00B154AC" w:rsidRDefault="00AC6DFB" w:rsidP="00B154AC">
      <w:pPr>
        <w:spacing w:before="100" w:after="100" w:line="360" w:lineRule="auto"/>
        <w:rPr>
          <w:rFonts w:ascii="Arial" w:hAnsi="Arial" w:cs="Arial"/>
          <w:color w:val="111111"/>
          <w:sz w:val="24"/>
          <w:szCs w:val="24"/>
          <w:shd w:val="clear" w:color="auto" w:fill="FFFFFF"/>
        </w:rPr>
      </w:pPr>
    </w:p>
    <w:p w14:paraId="68DD8B46"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color w:val="111111"/>
          <w:sz w:val="24"/>
          <w:szCs w:val="24"/>
          <w:shd w:val="clear" w:color="auto" w:fill="FFFFFF"/>
        </w:rPr>
        <w:t xml:space="preserve">Whereas the National Intelligence model was formed to aid with the increase of </w:t>
      </w:r>
      <w:r w:rsidRPr="00B154AC">
        <w:rPr>
          <w:rFonts w:ascii="Arial" w:hAnsi="Arial" w:cs="Arial"/>
          <w:color w:val="000000"/>
          <w:sz w:val="24"/>
          <w:szCs w:val="24"/>
          <w:shd w:val="clear" w:color="auto" w:fill="FFFFFF"/>
        </w:rPr>
        <w:t xml:space="preserve">serious and organised crime during the 1990s to reinforce problem solving and find ways of dealing with the increasingly sophisticated offenders in the modern day of policing. </w:t>
      </w:r>
      <w:hyperlink r:id="rId10" w:anchor="v=onepage&amp;q&amp;f=false" w:history="1">
        <w:r w:rsidRPr="00B154AC">
          <w:rPr>
            <w:rStyle w:val="Hyperlink"/>
            <w:rFonts w:ascii="Arial" w:hAnsi="Arial" w:cs="Arial"/>
            <w:color w:val="000000"/>
            <w:sz w:val="24"/>
            <w:szCs w:val="24"/>
            <w:u w:val="none"/>
            <w:shd w:val="clear" w:color="auto" w:fill="FFFFFF"/>
          </w:rPr>
          <w:t>Ratcliff, 2008</w:t>
        </w:r>
      </w:hyperlink>
      <w:r w:rsidRPr="00B154AC">
        <w:rPr>
          <w:rFonts w:ascii="Arial" w:hAnsi="Arial" w:cs="Arial"/>
          <w:color w:val="000000"/>
          <w:sz w:val="24"/>
          <w:szCs w:val="24"/>
          <w:shd w:val="clear" w:color="auto" w:fill="FFFFFF"/>
        </w:rPr>
        <w:t xml:space="preserve"> states the model has been seen as a hinderance to investigations by researchers who state that police organisations are at varying stages of development within their organisations with the National Intelligence Model, which means it is interpreted differently in different force areas.  </w:t>
      </w:r>
      <w:hyperlink r:id="rId11" w:history="1">
        <w:r w:rsidRPr="00B154AC">
          <w:rPr>
            <w:rStyle w:val="Hyperlink"/>
            <w:rFonts w:ascii="Arial" w:hAnsi="Arial" w:cs="Arial"/>
            <w:color w:val="000000"/>
            <w:sz w:val="24"/>
            <w:szCs w:val="24"/>
            <w:u w:val="none"/>
            <w:shd w:val="clear" w:color="auto" w:fill="FFFFFF"/>
          </w:rPr>
          <w:t xml:space="preserve">Gill and </w:t>
        </w:r>
        <w:proofErr w:type="spellStart"/>
        <w:r w:rsidRPr="00B154AC">
          <w:rPr>
            <w:rStyle w:val="Hyperlink"/>
            <w:rFonts w:ascii="Arial" w:hAnsi="Arial" w:cs="Arial"/>
            <w:color w:val="000000"/>
            <w:sz w:val="24"/>
            <w:szCs w:val="24"/>
            <w:u w:val="none"/>
            <w:shd w:val="clear" w:color="auto" w:fill="FFFFFF"/>
          </w:rPr>
          <w:t>Phythian</w:t>
        </w:r>
        <w:proofErr w:type="spellEnd"/>
        <w:r w:rsidRPr="00B154AC">
          <w:rPr>
            <w:rStyle w:val="Hyperlink"/>
            <w:rFonts w:ascii="Arial" w:hAnsi="Arial" w:cs="Arial"/>
            <w:color w:val="000000"/>
            <w:sz w:val="24"/>
            <w:szCs w:val="24"/>
            <w:u w:val="none"/>
            <w:shd w:val="clear" w:color="auto" w:fill="FFFFFF"/>
          </w:rPr>
          <w:t>, 2012</w:t>
        </w:r>
      </w:hyperlink>
      <w:r w:rsidRPr="00B154AC">
        <w:rPr>
          <w:rFonts w:ascii="Arial" w:hAnsi="Arial" w:cs="Arial"/>
          <w:color w:val="000000"/>
          <w:sz w:val="24"/>
          <w:szCs w:val="24"/>
        </w:rPr>
        <w:t xml:space="preserve"> state that</w:t>
      </w:r>
      <w:r w:rsidRPr="00B154AC">
        <w:rPr>
          <w:rFonts w:ascii="Arial" w:hAnsi="Arial" w:cs="Arial"/>
          <w:color w:val="000000"/>
          <w:sz w:val="24"/>
          <w:szCs w:val="24"/>
          <w:shd w:val="clear" w:color="auto" w:fill="FFFFFF"/>
        </w:rPr>
        <w:t xml:space="preserve"> with police investigators having a varied approach, they are contradicting the consistency that the model was designed to promotes. (</w:t>
      </w:r>
      <w:proofErr w:type="spellStart"/>
      <w:r w:rsidRPr="00B154AC">
        <w:rPr>
          <w:rFonts w:ascii="Arial" w:hAnsi="Arial" w:cs="Arial"/>
          <w:color w:val="000000"/>
          <w:sz w:val="24"/>
          <w:szCs w:val="24"/>
          <w:shd w:val="clear" w:color="auto" w:fill="FFFFFF"/>
        </w:rPr>
        <w:t>Keningale</w:t>
      </w:r>
      <w:proofErr w:type="spellEnd"/>
      <w:r w:rsidRPr="00B154AC">
        <w:rPr>
          <w:rFonts w:ascii="Arial" w:hAnsi="Arial" w:cs="Arial"/>
          <w:color w:val="000000"/>
          <w:sz w:val="24"/>
          <w:szCs w:val="24"/>
          <w:shd w:val="clear" w:color="auto" w:fill="FFFFFF"/>
        </w:rPr>
        <w:t xml:space="preserve">, 2020). </w:t>
      </w:r>
    </w:p>
    <w:p w14:paraId="1634E81B" w14:textId="77777777" w:rsidR="00AC6DFB" w:rsidRPr="00B154AC" w:rsidRDefault="00AC6DFB" w:rsidP="00B154AC">
      <w:pPr>
        <w:spacing w:before="100" w:after="100" w:line="360" w:lineRule="auto"/>
        <w:rPr>
          <w:rFonts w:ascii="Arial" w:eastAsia="Calibri" w:hAnsi="Arial" w:cs="Arial"/>
          <w:sz w:val="24"/>
          <w:szCs w:val="24"/>
        </w:rPr>
      </w:pPr>
    </w:p>
    <w:p w14:paraId="06B907F6" w14:textId="77777777" w:rsidR="00AC6DFB" w:rsidRPr="00B154AC" w:rsidRDefault="008D1420" w:rsidP="00B154AC">
      <w:pPr>
        <w:spacing w:before="100" w:after="100" w:line="360" w:lineRule="auto"/>
        <w:rPr>
          <w:rFonts w:ascii="Arial" w:eastAsia="Calibri" w:hAnsi="Arial" w:cs="Arial"/>
          <w:sz w:val="24"/>
          <w:szCs w:val="24"/>
        </w:rPr>
      </w:pPr>
      <w:r w:rsidRPr="00B154AC">
        <w:rPr>
          <w:rFonts w:ascii="Arial" w:eastAsia="Calibri" w:hAnsi="Arial" w:cs="Arial"/>
          <w:sz w:val="24"/>
          <w:szCs w:val="24"/>
        </w:rPr>
        <w:t xml:space="preserve">Even though research shows there are inconsistencies with the national Intelligence Model, officers must ensure they understand the role of intelligence and gather, manage, process, and convey information correctly ensuring they protect the confidentiality and identity of information and data under the Data Protection Act 2018. Officers must also consider the policies and procedure around the sharing of information under the Freedom of Information Act 2000. (Professor Bryant, R, Et Al, 2020). </w:t>
      </w:r>
    </w:p>
    <w:p w14:paraId="03732C08" w14:textId="77777777" w:rsidR="00AC6DFB" w:rsidRPr="00B154AC" w:rsidRDefault="00AC6DFB" w:rsidP="00B154AC">
      <w:pPr>
        <w:spacing w:before="100" w:after="100" w:line="360" w:lineRule="auto"/>
        <w:rPr>
          <w:rFonts w:ascii="Arial" w:eastAsia="Calibri" w:hAnsi="Arial" w:cs="Arial"/>
          <w:sz w:val="24"/>
          <w:szCs w:val="24"/>
        </w:rPr>
      </w:pPr>
    </w:p>
    <w:p w14:paraId="746CE334" w14:textId="77777777" w:rsidR="00AC6DFB" w:rsidRPr="00B154AC" w:rsidRDefault="008D1420" w:rsidP="00B154AC">
      <w:pPr>
        <w:spacing w:before="100" w:after="100" w:line="360" w:lineRule="auto"/>
        <w:rPr>
          <w:rFonts w:ascii="Arial" w:eastAsia="Calibri" w:hAnsi="Arial" w:cs="Arial"/>
          <w:sz w:val="24"/>
          <w:szCs w:val="24"/>
        </w:rPr>
      </w:pPr>
      <w:r w:rsidRPr="00B154AC">
        <w:rPr>
          <w:rFonts w:ascii="Arial" w:eastAsia="Calibri" w:hAnsi="Arial" w:cs="Arial"/>
          <w:sz w:val="24"/>
          <w:szCs w:val="24"/>
        </w:rPr>
        <w:t xml:space="preserve">In most cases information can be of a sensitive and confidential nature and therefore the way this information is handled must be protected when dealing with victims, witnesses, and suspect. Such information should be controlled under the Data Protection Act and police MOPI, Management of Police Information. </w:t>
      </w:r>
    </w:p>
    <w:p w14:paraId="105539DB" w14:textId="77777777" w:rsidR="00AC6DFB" w:rsidRPr="00B154AC" w:rsidRDefault="00AC6DFB" w:rsidP="00B154AC">
      <w:pPr>
        <w:spacing w:before="100" w:after="100" w:line="360" w:lineRule="auto"/>
        <w:rPr>
          <w:rFonts w:ascii="Arial" w:eastAsia="Calibri" w:hAnsi="Arial" w:cs="Arial"/>
          <w:sz w:val="24"/>
          <w:szCs w:val="24"/>
        </w:rPr>
      </w:pPr>
    </w:p>
    <w:p w14:paraId="309932B1"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spacing w:val="3"/>
          <w:sz w:val="24"/>
          <w:szCs w:val="24"/>
        </w:rPr>
        <w:t>MOPI is the Management of Police Information which is a system that provides a way of balancing proportionality and necessity for police officers to manage the effective processing of information and to comply with the law by managing risk associated with police information.</w:t>
      </w:r>
      <w:r w:rsidRPr="00B154AC">
        <w:rPr>
          <w:rFonts w:ascii="Arial" w:eastAsia="Calibri" w:hAnsi="Arial" w:cs="Arial"/>
          <w:sz w:val="24"/>
          <w:szCs w:val="24"/>
        </w:rPr>
        <w:t xml:space="preserve"> All sources of information and intelligence gathered is processed and is stored on the police national database. </w:t>
      </w:r>
    </w:p>
    <w:p w14:paraId="003A899F" w14:textId="77777777" w:rsidR="00AC6DFB" w:rsidRPr="00B154AC" w:rsidRDefault="00AC6DFB" w:rsidP="00B154AC">
      <w:pPr>
        <w:spacing w:before="100" w:after="100" w:line="360" w:lineRule="auto"/>
        <w:rPr>
          <w:rFonts w:ascii="Arial" w:hAnsi="Arial" w:cs="Arial"/>
          <w:sz w:val="24"/>
          <w:szCs w:val="24"/>
        </w:rPr>
      </w:pPr>
    </w:p>
    <w:p w14:paraId="60BE39A7" w14:textId="77777777" w:rsidR="00AC6DFB" w:rsidRPr="00B154AC" w:rsidRDefault="008D1420" w:rsidP="00B154AC">
      <w:pPr>
        <w:spacing w:before="100" w:after="100" w:line="360" w:lineRule="auto"/>
        <w:rPr>
          <w:rFonts w:ascii="Arial" w:eastAsia="Calibri" w:hAnsi="Arial" w:cs="Arial"/>
          <w:sz w:val="24"/>
          <w:szCs w:val="24"/>
        </w:rPr>
      </w:pPr>
      <w:r w:rsidRPr="00B154AC">
        <w:rPr>
          <w:rFonts w:ascii="Arial" w:eastAsia="Calibri" w:hAnsi="Arial" w:cs="Arial"/>
          <w:sz w:val="24"/>
          <w:szCs w:val="24"/>
        </w:rPr>
        <w:t xml:space="preserve">The Police National Computer is a database containing information on individuals, vehicles, driving licences and property which have been involved in a reported incidents to the police across any of the UK policing organisations. The information held on the police national computer can be accessed by police officers, strictly for policing purposes only.  </w:t>
      </w:r>
    </w:p>
    <w:p w14:paraId="7CB6B1E7" w14:textId="77777777" w:rsidR="00AC6DFB" w:rsidRPr="00B154AC" w:rsidRDefault="00AC6DFB" w:rsidP="00B154AC">
      <w:pPr>
        <w:spacing w:before="100" w:after="100" w:line="360" w:lineRule="auto"/>
        <w:rPr>
          <w:rFonts w:ascii="Arial" w:eastAsia="Calibri" w:hAnsi="Arial" w:cs="Arial"/>
          <w:sz w:val="24"/>
          <w:szCs w:val="24"/>
        </w:rPr>
      </w:pPr>
    </w:p>
    <w:p w14:paraId="07D3EB46" w14:textId="77777777" w:rsidR="00AC6DFB" w:rsidRPr="00B154AC" w:rsidRDefault="008D1420" w:rsidP="00B154AC">
      <w:pPr>
        <w:spacing w:before="100" w:after="100" w:line="360" w:lineRule="auto"/>
        <w:rPr>
          <w:rFonts w:ascii="Arial" w:hAnsi="Arial" w:cs="Arial"/>
          <w:sz w:val="24"/>
          <w:szCs w:val="24"/>
        </w:rPr>
      </w:pPr>
      <w:r w:rsidRPr="00B154AC">
        <w:rPr>
          <w:rFonts w:ascii="Arial" w:eastAsia="Calibri" w:hAnsi="Arial" w:cs="Arial"/>
          <w:sz w:val="24"/>
          <w:szCs w:val="24"/>
        </w:rPr>
        <w:t xml:space="preserve">The Police National Database is somewhat like the Police Nation computer, however the information held on the PND enables information and intelligence to be shared between policing organisations posing a useful tool for officers to </w:t>
      </w:r>
      <w:r w:rsidRPr="00B154AC">
        <w:rPr>
          <w:rFonts w:ascii="Arial" w:hAnsi="Arial" w:cs="Arial"/>
          <w:color w:val="111111"/>
          <w:sz w:val="24"/>
          <w:szCs w:val="24"/>
          <w:shd w:val="clear" w:color="auto" w:fill="FFFFFF"/>
        </w:rPr>
        <w:t>The PND offers a capability for the </w:t>
      </w:r>
      <w:r w:rsidRPr="00B154AC">
        <w:rPr>
          <w:rStyle w:val="Strong"/>
          <w:rFonts w:ascii="Arial" w:hAnsi="Arial" w:cs="Arial"/>
          <w:b w:val="0"/>
          <w:bCs w:val="0"/>
          <w:color w:val="111111"/>
          <w:sz w:val="24"/>
          <w:szCs w:val="24"/>
          <w:shd w:val="clear" w:color="auto" w:fill="FFFFFF"/>
        </w:rPr>
        <w:t>police</w:t>
      </w:r>
      <w:r w:rsidRPr="00B154AC">
        <w:rPr>
          <w:rFonts w:ascii="Arial" w:hAnsi="Arial" w:cs="Arial"/>
          <w:color w:val="111111"/>
          <w:sz w:val="24"/>
          <w:szCs w:val="24"/>
          <w:shd w:val="clear" w:color="auto" w:fill="FFFFFF"/>
        </w:rPr>
        <w:t xml:space="preserve"> service to share, access and search information </w:t>
      </w:r>
      <w:r w:rsidRPr="00B154AC">
        <w:rPr>
          <w:rFonts w:ascii="Arial" w:hAnsi="Arial" w:cs="Arial"/>
          <w:color w:val="111111"/>
          <w:sz w:val="24"/>
          <w:szCs w:val="24"/>
          <w:shd w:val="clear" w:color="auto" w:fill="FFFFFF"/>
        </w:rPr>
        <w:lastRenderedPageBreak/>
        <w:t xml:space="preserve">electronically, overcome artificial geographical and jurisdictional boundaries to bring offenders to justice. (NPIA, 2010). </w:t>
      </w:r>
    </w:p>
    <w:p w14:paraId="67F595BF" w14:textId="77777777" w:rsidR="00AC6DFB" w:rsidRPr="00B154AC" w:rsidRDefault="00AC6DFB" w:rsidP="00B154AC">
      <w:pPr>
        <w:spacing w:before="100" w:after="100" w:line="360" w:lineRule="auto"/>
        <w:rPr>
          <w:rFonts w:ascii="Arial" w:eastAsia="Calibri" w:hAnsi="Arial" w:cs="Arial"/>
          <w:sz w:val="24"/>
          <w:szCs w:val="24"/>
        </w:rPr>
      </w:pPr>
    </w:p>
    <w:p w14:paraId="537EBEDD" w14:textId="77777777" w:rsidR="00AC6DFB" w:rsidRPr="00B154AC" w:rsidRDefault="008D1420" w:rsidP="00B154AC">
      <w:pPr>
        <w:spacing w:before="100" w:after="100" w:line="360" w:lineRule="auto"/>
        <w:rPr>
          <w:rFonts w:ascii="Arial" w:hAnsi="Arial" w:cs="Arial"/>
          <w:sz w:val="24"/>
          <w:szCs w:val="24"/>
        </w:rPr>
      </w:pPr>
      <w:r w:rsidRPr="00B154AC">
        <w:rPr>
          <w:rFonts w:ascii="Arial" w:eastAsia="Calibri" w:hAnsi="Arial" w:cs="Arial"/>
          <w:sz w:val="24"/>
          <w:szCs w:val="24"/>
        </w:rPr>
        <w:t xml:space="preserve">The information and intelligence held on the police national computer and database aids officers in their day-to-day duties in tackling crime and disorder by providing them with </w:t>
      </w:r>
      <w:r w:rsidRPr="00B154AC">
        <w:rPr>
          <w:rFonts w:ascii="Arial" w:hAnsi="Arial" w:cs="Arial"/>
          <w:sz w:val="24"/>
          <w:szCs w:val="24"/>
        </w:rPr>
        <w:t>intelligence to fulfil their statutory functions. For example, c</w:t>
      </w:r>
      <w:r w:rsidRPr="00B154AC">
        <w:rPr>
          <w:rFonts w:ascii="Arial" w:eastAsia="Calibri" w:hAnsi="Arial" w:cs="Arial"/>
          <w:sz w:val="24"/>
          <w:szCs w:val="24"/>
        </w:rPr>
        <w:t xml:space="preserve">ommunicating gathered information with other emergency services and/or professional agencies to </w:t>
      </w:r>
      <w:r w:rsidRPr="00B154AC">
        <w:rPr>
          <w:rFonts w:ascii="Arial" w:hAnsi="Arial" w:cs="Arial"/>
          <w:color w:val="000000"/>
          <w:sz w:val="24"/>
          <w:szCs w:val="24"/>
        </w:rPr>
        <w:t xml:space="preserve">protect life, limb, and property, preserve order and prevent the commission of offences. It is imperative that police officers </w:t>
      </w:r>
      <w:r w:rsidRPr="00B154AC">
        <w:rPr>
          <w:rFonts w:ascii="Arial" w:hAnsi="Arial" w:cs="Arial"/>
          <w:color w:val="000000"/>
          <w:spacing w:val="3"/>
          <w:sz w:val="24"/>
          <w:szCs w:val="24"/>
        </w:rPr>
        <w:t xml:space="preserve">collect, develop, and disseminate intelligence effectively among other services for appropriate intervention measures to be implemented and effect the decision-making process in prioritising individuals based on their needs and requirements. </w:t>
      </w:r>
    </w:p>
    <w:p w14:paraId="406D1581" w14:textId="77777777" w:rsidR="00AC6DFB" w:rsidRPr="00B154AC" w:rsidRDefault="00AC6DFB" w:rsidP="00B154AC">
      <w:pPr>
        <w:spacing w:before="100" w:after="100" w:line="360" w:lineRule="auto"/>
        <w:rPr>
          <w:rFonts w:ascii="Arial" w:hAnsi="Arial" w:cs="Arial"/>
          <w:sz w:val="24"/>
          <w:szCs w:val="24"/>
        </w:rPr>
      </w:pPr>
    </w:p>
    <w:p w14:paraId="33DEBAF3" w14:textId="77777777" w:rsidR="00AC6DFB" w:rsidRPr="00B154AC" w:rsidRDefault="008D1420" w:rsidP="00B154AC">
      <w:pPr>
        <w:spacing w:before="100" w:after="100" w:line="360" w:lineRule="auto"/>
        <w:rPr>
          <w:rFonts w:ascii="Arial" w:eastAsia="Calibri" w:hAnsi="Arial" w:cs="Arial"/>
          <w:sz w:val="24"/>
          <w:szCs w:val="24"/>
        </w:rPr>
      </w:pPr>
      <w:r w:rsidRPr="00B154AC">
        <w:rPr>
          <w:rFonts w:ascii="Arial" w:eastAsia="Calibri" w:hAnsi="Arial" w:cs="Arial"/>
          <w:sz w:val="24"/>
          <w:szCs w:val="24"/>
        </w:rPr>
        <w:t xml:space="preserve">Conclusion </w:t>
      </w:r>
    </w:p>
    <w:p w14:paraId="02B6C1E4"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spacing w:val="3"/>
          <w:sz w:val="24"/>
          <w:szCs w:val="24"/>
        </w:rPr>
        <w:t xml:space="preserve">In conclusion </w:t>
      </w:r>
      <w:r w:rsidRPr="00B154AC">
        <w:rPr>
          <w:rFonts w:ascii="Arial" w:hAnsi="Arial" w:cs="Arial"/>
          <w:sz w:val="24"/>
          <w:szCs w:val="24"/>
          <w:shd w:val="clear" w:color="auto" w:fill="FFFFFF"/>
        </w:rPr>
        <w:t>Information</w:t>
      </w:r>
      <w:r w:rsidRPr="00B154AC">
        <w:rPr>
          <w:rFonts w:ascii="Arial" w:hAnsi="Arial" w:cs="Arial"/>
          <w:color w:val="111111"/>
          <w:sz w:val="24"/>
          <w:szCs w:val="24"/>
          <w:shd w:val="clear" w:color="auto" w:fill="FFFFFF"/>
        </w:rPr>
        <w:t xml:space="preserve"> is</w:t>
      </w:r>
      <w:r w:rsidRPr="00B154AC">
        <w:rPr>
          <w:rStyle w:val="Strong"/>
          <w:rFonts w:ascii="Arial" w:hAnsi="Arial" w:cs="Arial"/>
          <w:color w:val="111111"/>
          <w:sz w:val="24"/>
          <w:szCs w:val="24"/>
          <w:shd w:val="clear" w:color="auto" w:fill="FFFFFF"/>
        </w:rPr>
        <w:t> </w:t>
      </w:r>
      <w:r w:rsidRPr="00B154AC">
        <w:rPr>
          <w:rStyle w:val="Strong"/>
          <w:rFonts w:ascii="Arial" w:hAnsi="Arial" w:cs="Arial"/>
          <w:b w:val="0"/>
          <w:bCs w:val="0"/>
          <w:color w:val="111111"/>
          <w:sz w:val="24"/>
          <w:szCs w:val="24"/>
          <w:shd w:val="clear" w:color="auto" w:fill="FFFFFF"/>
        </w:rPr>
        <w:t>data or knowledge of something learned or gained from somewhere which may lack context or analysis</w:t>
      </w:r>
      <w:r w:rsidRPr="00B154AC">
        <w:rPr>
          <w:rFonts w:ascii="Arial" w:hAnsi="Arial" w:cs="Arial"/>
          <w:color w:val="111111"/>
          <w:sz w:val="24"/>
          <w:szCs w:val="24"/>
          <w:shd w:val="clear" w:color="auto" w:fill="FFFFFF"/>
        </w:rPr>
        <w:t xml:space="preserve"> and intelligence is defined as the ability to comprehend, understand, logic, memory planning and is information that has been processed and obtained by multiple sources. </w:t>
      </w:r>
    </w:p>
    <w:p w14:paraId="3838F17D" w14:textId="77777777" w:rsidR="00AC6DFB" w:rsidRPr="00B154AC" w:rsidRDefault="00AC6DFB" w:rsidP="00B154AC">
      <w:pPr>
        <w:spacing w:before="100" w:after="100" w:line="360" w:lineRule="auto"/>
        <w:rPr>
          <w:rFonts w:ascii="Arial" w:hAnsi="Arial" w:cs="Arial"/>
          <w:color w:val="111111"/>
          <w:sz w:val="24"/>
          <w:szCs w:val="24"/>
          <w:shd w:val="clear" w:color="auto" w:fill="FFFFFF"/>
        </w:rPr>
      </w:pPr>
    </w:p>
    <w:p w14:paraId="7B9521F3" w14:textId="77777777" w:rsidR="00AC6DFB" w:rsidRPr="00B154AC" w:rsidRDefault="008D1420" w:rsidP="00B154AC">
      <w:pPr>
        <w:spacing w:before="100" w:after="100" w:line="360" w:lineRule="auto"/>
        <w:rPr>
          <w:rFonts w:ascii="Arial" w:hAnsi="Arial" w:cs="Arial"/>
          <w:color w:val="111111"/>
          <w:sz w:val="24"/>
          <w:szCs w:val="24"/>
          <w:shd w:val="clear" w:color="auto" w:fill="FFFFFF"/>
        </w:rPr>
      </w:pPr>
      <w:r w:rsidRPr="00B154AC">
        <w:rPr>
          <w:rFonts w:ascii="Arial" w:hAnsi="Arial" w:cs="Arial"/>
          <w:color w:val="111111"/>
          <w:sz w:val="24"/>
          <w:szCs w:val="24"/>
          <w:shd w:val="clear" w:color="auto" w:fill="FFFFFF"/>
        </w:rPr>
        <w:t>Whereas information can be found anywhere by anyone, intelligence is different as it could bring different findings from one person to another.</w:t>
      </w:r>
    </w:p>
    <w:p w14:paraId="23445A72" w14:textId="77777777" w:rsidR="00AC6DFB" w:rsidRPr="00B154AC" w:rsidRDefault="00AC6DFB" w:rsidP="00B154AC">
      <w:pPr>
        <w:spacing w:before="100" w:after="100" w:line="360" w:lineRule="auto"/>
        <w:rPr>
          <w:rFonts w:ascii="Arial" w:hAnsi="Arial" w:cs="Arial"/>
          <w:color w:val="111111"/>
          <w:sz w:val="24"/>
          <w:szCs w:val="24"/>
          <w:shd w:val="clear" w:color="auto" w:fill="FFFFFF"/>
        </w:rPr>
      </w:pPr>
    </w:p>
    <w:p w14:paraId="104E81F0" w14:textId="77777777" w:rsidR="00AC6DFB" w:rsidRPr="00B154AC" w:rsidRDefault="008D1420" w:rsidP="00B154AC">
      <w:pPr>
        <w:spacing w:before="100" w:after="100" w:line="360" w:lineRule="auto"/>
        <w:rPr>
          <w:rFonts w:ascii="Arial" w:hAnsi="Arial" w:cs="Arial"/>
          <w:sz w:val="24"/>
          <w:szCs w:val="24"/>
          <w:shd w:val="clear" w:color="auto" w:fill="FFFFFF"/>
        </w:rPr>
      </w:pPr>
      <w:r w:rsidRPr="00B154AC">
        <w:rPr>
          <w:rFonts w:ascii="Arial" w:hAnsi="Arial" w:cs="Arial"/>
          <w:sz w:val="24"/>
          <w:szCs w:val="24"/>
          <w:shd w:val="clear" w:color="auto" w:fill="FFFFFF"/>
        </w:rPr>
        <w:t xml:space="preserve">As information and intelligence is what police organisations rely on to tackle a nation of ever evolving crime and disorder, studies show that Intelligence is the process that delivers a product that is derived from information. Intelligence is not data or information it is the product of analysed and synthesized information that creates insights. (Greenberg, P, 2021). </w:t>
      </w:r>
    </w:p>
    <w:p w14:paraId="2EDB8258" w14:textId="77777777" w:rsidR="00AC6DFB" w:rsidRPr="00B154AC" w:rsidRDefault="00AC6DFB" w:rsidP="00B154AC">
      <w:pPr>
        <w:spacing w:before="100" w:after="100" w:line="360" w:lineRule="auto"/>
        <w:rPr>
          <w:rFonts w:ascii="Arial" w:hAnsi="Arial" w:cs="Arial"/>
          <w:sz w:val="24"/>
          <w:szCs w:val="24"/>
          <w:shd w:val="clear" w:color="auto" w:fill="FFFFFF"/>
        </w:rPr>
      </w:pPr>
    </w:p>
    <w:p w14:paraId="36243F9D" w14:textId="77777777" w:rsidR="00AC6DFB" w:rsidRPr="00B154AC" w:rsidRDefault="008D1420" w:rsidP="00B154AC">
      <w:pPr>
        <w:spacing w:before="100" w:after="100" w:line="360" w:lineRule="auto"/>
        <w:rPr>
          <w:rFonts w:ascii="Arial" w:hAnsi="Arial" w:cs="Arial"/>
          <w:sz w:val="24"/>
          <w:szCs w:val="24"/>
        </w:rPr>
      </w:pPr>
      <w:r w:rsidRPr="00B154AC">
        <w:rPr>
          <w:rFonts w:ascii="Arial" w:hAnsi="Arial" w:cs="Arial"/>
          <w:sz w:val="24"/>
          <w:szCs w:val="24"/>
          <w:shd w:val="clear" w:color="auto" w:fill="FFFFFF"/>
        </w:rPr>
        <w:t xml:space="preserve">As new information is acquired, intelligence will continue to evolve providing police organisations with opportunities to recognise and monitor criminal and organised crime groups to affect the response in managing and monitoring </w:t>
      </w:r>
      <w:r w:rsidRPr="00B154AC">
        <w:rPr>
          <w:rFonts w:ascii="Arial" w:hAnsi="Arial" w:cs="Arial"/>
          <w:spacing w:val="3"/>
          <w:sz w:val="24"/>
          <w:szCs w:val="24"/>
        </w:rPr>
        <w:t xml:space="preserve">the adequacy, </w:t>
      </w:r>
      <w:r w:rsidRPr="00B154AC">
        <w:rPr>
          <w:rFonts w:ascii="Arial" w:hAnsi="Arial" w:cs="Arial"/>
          <w:spacing w:val="3"/>
          <w:sz w:val="24"/>
          <w:szCs w:val="24"/>
        </w:rPr>
        <w:lastRenderedPageBreak/>
        <w:t xml:space="preserve">relevance, and necessity of information to implement a successful policing response in the dissemination of law enforcement.  </w:t>
      </w:r>
    </w:p>
    <w:p w14:paraId="27A9351D" w14:textId="77777777" w:rsidR="00AC6DFB" w:rsidRDefault="00AC6DFB">
      <w:pPr>
        <w:spacing w:before="100" w:after="100" w:line="360" w:lineRule="auto"/>
        <w:rPr>
          <w:rFonts w:ascii="Arial" w:hAnsi="Arial" w:cs="Arial"/>
          <w:sz w:val="24"/>
          <w:szCs w:val="24"/>
        </w:rPr>
      </w:pPr>
    </w:p>
    <w:p w14:paraId="21677387" w14:textId="77777777" w:rsidR="00AC6DFB" w:rsidRDefault="008D1420">
      <w:pPr>
        <w:spacing w:before="100" w:after="100" w:line="360" w:lineRule="auto"/>
        <w:rPr>
          <w:rFonts w:ascii="Arial" w:eastAsia="Calibri" w:hAnsi="Arial" w:cs="Arial"/>
          <w:sz w:val="24"/>
          <w:szCs w:val="24"/>
        </w:rPr>
      </w:pPr>
      <w:r>
        <w:rPr>
          <w:rFonts w:ascii="Arial" w:eastAsia="Calibri" w:hAnsi="Arial" w:cs="Arial"/>
          <w:sz w:val="24"/>
          <w:szCs w:val="24"/>
        </w:rPr>
        <w:t xml:space="preserve">Word Count: 1118 </w:t>
      </w:r>
    </w:p>
    <w:p w14:paraId="18C7BB4A" w14:textId="77777777" w:rsidR="00AC6DFB" w:rsidRDefault="00AC6DFB">
      <w:pPr>
        <w:spacing w:before="100" w:after="100" w:line="360" w:lineRule="auto"/>
        <w:rPr>
          <w:rFonts w:ascii="Arial" w:eastAsia="Calibri" w:hAnsi="Arial" w:cs="Arial"/>
          <w:sz w:val="24"/>
          <w:szCs w:val="24"/>
        </w:rPr>
      </w:pPr>
    </w:p>
    <w:p w14:paraId="4168D708" w14:textId="77777777" w:rsidR="00AC6DFB" w:rsidRDefault="00AC6DFB">
      <w:pPr>
        <w:spacing w:before="100" w:after="100" w:line="120" w:lineRule="atLeast"/>
        <w:rPr>
          <w:rFonts w:ascii="Arial" w:eastAsia="Calibri" w:hAnsi="Arial" w:cs="Arial"/>
          <w:sz w:val="24"/>
          <w:szCs w:val="24"/>
        </w:rPr>
      </w:pPr>
    </w:p>
    <w:p w14:paraId="6E0E1CE1" w14:textId="77777777" w:rsidR="00AC6DFB" w:rsidRDefault="00AC6DFB">
      <w:pPr>
        <w:spacing w:before="100" w:after="100" w:line="120" w:lineRule="atLeast"/>
        <w:rPr>
          <w:rFonts w:ascii="Arial" w:eastAsia="Calibri" w:hAnsi="Arial" w:cs="Arial"/>
          <w:sz w:val="24"/>
          <w:szCs w:val="24"/>
        </w:rPr>
      </w:pPr>
    </w:p>
    <w:p w14:paraId="2E76CED0" w14:textId="77777777" w:rsidR="00AC6DFB" w:rsidRDefault="00AC6DFB">
      <w:pPr>
        <w:spacing w:before="100" w:after="100" w:line="120" w:lineRule="atLeast"/>
        <w:rPr>
          <w:rFonts w:ascii="Arial" w:hAnsi="Arial" w:cs="Arial"/>
          <w:sz w:val="24"/>
          <w:szCs w:val="24"/>
        </w:rPr>
      </w:pPr>
    </w:p>
    <w:p w14:paraId="1EE8CAC5" w14:textId="77777777" w:rsidR="00AC6DFB" w:rsidRDefault="00AC6DFB">
      <w:pPr>
        <w:spacing w:before="100" w:after="100" w:line="120" w:lineRule="atLeast"/>
        <w:rPr>
          <w:rFonts w:ascii="Arial" w:hAnsi="Arial" w:cs="Arial"/>
          <w:sz w:val="24"/>
          <w:szCs w:val="24"/>
        </w:rPr>
      </w:pPr>
    </w:p>
    <w:p w14:paraId="63B7ACCC" w14:textId="77777777" w:rsidR="00AC6DFB" w:rsidRDefault="00AC6DFB">
      <w:pPr>
        <w:spacing w:before="100" w:after="100" w:line="120" w:lineRule="atLeast"/>
        <w:rPr>
          <w:rFonts w:ascii="Arial" w:hAnsi="Arial" w:cs="Arial"/>
          <w:sz w:val="24"/>
          <w:szCs w:val="24"/>
        </w:rPr>
      </w:pPr>
    </w:p>
    <w:p w14:paraId="186D0805" w14:textId="77777777" w:rsidR="00AC6DFB" w:rsidRDefault="00AC6DFB">
      <w:pPr>
        <w:spacing w:before="100" w:after="100" w:line="120" w:lineRule="atLeast"/>
        <w:rPr>
          <w:rFonts w:ascii="Arial" w:hAnsi="Arial" w:cs="Arial"/>
          <w:sz w:val="24"/>
          <w:szCs w:val="24"/>
        </w:rPr>
      </w:pPr>
    </w:p>
    <w:p w14:paraId="29D96F99" w14:textId="77777777" w:rsidR="00AC6DFB" w:rsidRDefault="00AC6DFB">
      <w:pPr>
        <w:spacing w:before="100" w:after="100" w:line="120" w:lineRule="atLeast"/>
        <w:rPr>
          <w:rFonts w:ascii="Arial" w:hAnsi="Arial" w:cs="Arial"/>
          <w:sz w:val="24"/>
          <w:szCs w:val="24"/>
        </w:rPr>
      </w:pPr>
    </w:p>
    <w:p w14:paraId="159B1AE0" w14:textId="77777777" w:rsidR="00AC6DFB" w:rsidRDefault="00AC6DFB">
      <w:pPr>
        <w:spacing w:before="100" w:after="100" w:line="120" w:lineRule="atLeast"/>
        <w:rPr>
          <w:rFonts w:ascii="Arial" w:hAnsi="Arial" w:cs="Arial"/>
          <w:sz w:val="24"/>
          <w:szCs w:val="24"/>
        </w:rPr>
      </w:pPr>
    </w:p>
    <w:p w14:paraId="7A62B221" w14:textId="77777777" w:rsidR="00AC6DFB" w:rsidRDefault="00AC6DFB">
      <w:pPr>
        <w:spacing w:before="100" w:after="100" w:line="120" w:lineRule="atLeast"/>
        <w:rPr>
          <w:rFonts w:ascii="Arial" w:hAnsi="Arial" w:cs="Arial"/>
          <w:sz w:val="24"/>
          <w:szCs w:val="24"/>
        </w:rPr>
      </w:pPr>
    </w:p>
    <w:p w14:paraId="37588304" w14:textId="77777777" w:rsidR="00AC6DFB" w:rsidRDefault="00AC6DFB">
      <w:pPr>
        <w:spacing w:before="100" w:after="100" w:line="120" w:lineRule="atLeast"/>
        <w:rPr>
          <w:rFonts w:ascii="Arial" w:hAnsi="Arial" w:cs="Arial"/>
          <w:sz w:val="24"/>
          <w:szCs w:val="24"/>
        </w:rPr>
      </w:pPr>
    </w:p>
    <w:p w14:paraId="59A70100" w14:textId="77777777" w:rsidR="00AC6DFB" w:rsidRDefault="00AC6DFB">
      <w:pPr>
        <w:spacing w:before="100" w:after="100" w:line="120" w:lineRule="atLeast"/>
        <w:rPr>
          <w:rFonts w:ascii="Arial" w:hAnsi="Arial" w:cs="Arial"/>
          <w:sz w:val="24"/>
          <w:szCs w:val="24"/>
        </w:rPr>
      </w:pPr>
    </w:p>
    <w:p w14:paraId="76DE40F4" w14:textId="77777777" w:rsidR="00AC6DFB" w:rsidRDefault="00AC6DFB">
      <w:pPr>
        <w:spacing w:before="100" w:after="100" w:line="120" w:lineRule="atLeast"/>
        <w:rPr>
          <w:rFonts w:ascii="Arial" w:hAnsi="Arial" w:cs="Arial"/>
          <w:sz w:val="24"/>
          <w:szCs w:val="24"/>
        </w:rPr>
      </w:pPr>
    </w:p>
    <w:p w14:paraId="476EB651" w14:textId="77777777" w:rsidR="00AC6DFB" w:rsidRDefault="00AC6DFB">
      <w:pPr>
        <w:spacing w:before="100" w:after="100" w:line="120" w:lineRule="atLeast"/>
        <w:rPr>
          <w:rFonts w:ascii="Arial" w:hAnsi="Arial" w:cs="Arial"/>
          <w:sz w:val="24"/>
          <w:szCs w:val="24"/>
        </w:rPr>
      </w:pPr>
    </w:p>
    <w:p w14:paraId="7D552DFE" w14:textId="77777777" w:rsidR="00AC6DFB" w:rsidRDefault="00AC6DFB">
      <w:pPr>
        <w:spacing w:before="100" w:after="100" w:line="120" w:lineRule="atLeast"/>
        <w:rPr>
          <w:rFonts w:ascii="Arial" w:hAnsi="Arial" w:cs="Arial"/>
          <w:sz w:val="24"/>
          <w:szCs w:val="24"/>
        </w:rPr>
      </w:pPr>
    </w:p>
    <w:p w14:paraId="47D2710B" w14:textId="77777777" w:rsidR="00AC6DFB" w:rsidRDefault="00AC6DFB">
      <w:pPr>
        <w:spacing w:before="100" w:after="100" w:line="120" w:lineRule="atLeast"/>
        <w:rPr>
          <w:rFonts w:ascii="Arial" w:hAnsi="Arial" w:cs="Arial"/>
          <w:sz w:val="24"/>
          <w:szCs w:val="24"/>
        </w:rPr>
      </w:pPr>
    </w:p>
    <w:p w14:paraId="6F4791ED" w14:textId="77777777" w:rsidR="00AC6DFB" w:rsidRDefault="00AC6DFB">
      <w:pPr>
        <w:spacing w:before="100" w:after="100" w:line="120" w:lineRule="atLeast"/>
        <w:rPr>
          <w:rFonts w:ascii="Arial" w:hAnsi="Arial" w:cs="Arial"/>
          <w:sz w:val="24"/>
          <w:szCs w:val="24"/>
        </w:rPr>
      </w:pPr>
    </w:p>
    <w:p w14:paraId="27B6369F" w14:textId="77777777" w:rsidR="00AC6DFB" w:rsidRDefault="00AC6DFB">
      <w:pPr>
        <w:spacing w:before="100" w:after="100" w:line="120" w:lineRule="atLeast"/>
        <w:rPr>
          <w:rFonts w:ascii="Arial" w:hAnsi="Arial" w:cs="Arial"/>
          <w:sz w:val="24"/>
          <w:szCs w:val="24"/>
        </w:rPr>
      </w:pPr>
    </w:p>
    <w:p w14:paraId="145A3F9D" w14:textId="77777777" w:rsidR="00AC6DFB" w:rsidRDefault="00AC6DFB">
      <w:pPr>
        <w:spacing w:before="100" w:after="100" w:line="120" w:lineRule="atLeast"/>
        <w:rPr>
          <w:rFonts w:ascii="Arial" w:hAnsi="Arial" w:cs="Arial"/>
          <w:sz w:val="24"/>
          <w:szCs w:val="24"/>
        </w:rPr>
      </w:pPr>
    </w:p>
    <w:p w14:paraId="6547394F" w14:textId="77777777" w:rsidR="00AC6DFB" w:rsidRDefault="00AC6DFB">
      <w:pPr>
        <w:spacing w:before="100" w:after="100" w:line="120" w:lineRule="atLeast"/>
        <w:rPr>
          <w:rFonts w:ascii="Arial" w:hAnsi="Arial" w:cs="Arial"/>
          <w:sz w:val="24"/>
          <w:szCs w:val="24"/>
        </w:rPr>
      </w:pPr>
    </w:p>
    <w:p w14:paraId="786E6C47" w14:textId="77777777" w:rsidR="00AC6DFB" w:rsidRDefault="00AC6DFB">
      <w:pPr>
        <w:spacing w:before="100" w:after="100" w:line="120" w:lineRule="atLeast"/>
        <w:rPr>
          <w:rFonts w:ascii="Arial" w:hAnsi="Arial" w:cs="Arial"/>
          <w:sz w:val="24"/>
          <w:szCs w:val="24"/>
        </w:rPr>
      </w:pPr>
    </w:p>
    <w:p w14:paraId="3F3CE52A" w14:textId="77777777" w:rsidR="00AC6DFB" w:rsidRDefault="00AC6DFB">
      <w:pPr>
        <w:spacing w:before="100" w:after="100" w:line="120" w:lineRule="atLeast"/>
        <w:rPr>
          <w:rFonts w:ascii="Arial" w:hAnsi="Arial" w:cs="Arial"/>
          <w:sz w:val="24"/>
          <w:szCs w:val="24"/>
        </w:rPr>
      </w:pPr>
    </w:p>
    <w:p w14:paraId="1E306263" w14:textId="77777777" w:rsidR="00AC6DFB" w:rsidRDefault="00AC6DFB">
      <w:pPr>
        <w:spacing w:before="100" w:after="100" w:line="120" w:lineRule="atLeast"/>
        <w:rPr>
          <w:rFonts w:ascii="Arial" w:hAnsi="Arial" w:cs="Arial"/>
          <w:sz w:val="24"/>
          <w:szCs w:val="24"/>
        </w:rPr>
      </w:pPr>
    </w:p>
    <w:p w14:paraId="413B398B" w14:textId="77777777" w:rsidR="00AC6DFB" w:rsidRDefault="00AC6DFB">
      <w:pPr>
        <w:spacing w:before="100" w:after="100" w:line="120" w:lineRule="atLeast"/>
        <w:rPr>
          <w:rFonts w:ascii="Arial" w:hAnsi="Arial" w:cs="Arial"/>
          <w:sz w:val="24"/>
          <w:szCs w:val="24"/>
        </w:rPr>
      </w:pPr>
    </w:p>
    <w:p w14:paraId="181B7193" w14:textId="77777777" w:rsidR="00AC6DFB" w:rsidRDefault="00AC6DFB">
      <w:pPr>
        <w:spacing w:before="100" w:after="100" w:line="120" w:lineRule="atLeast"/>
        <w:rPr>
          <w:rFonts w:ascii="Arial" w:hAnsi="Arial" w:cs="Arial"/>
          <w:sz w:val="24"/>
          <w:szCs w:val="24"/>
        </w:rPr>
      </w:pPr>
    </w:p>
    <w:p w14:paraId="6FE0D357" w14:textId="77777777" w:rsidR="00AC6DFB" w:rsidRDefault="00AC6DFB">
      <w:pPr>
        <w:spacing w:before="100" w:after="100" w:line="120" w:lineRule="atLeast"/>
        <w:rPr>
          <w:rFonts w:ascii="Arial" w:hAnsi="Arial" w:cs="Arial"/>
          <w:sz w:val="24"/>
          <w:szCs w:val="24"/>
        </w:rPr>
      </w:pPr>
    </w:p>
    <w:p w14:paraId="1F18A0A0" w14:textId="77777777" w:rsidR="00AC6DFB" w:rsidRDefault="00AC6DFB">
      <w:pPr>
        <w:spacing w:before="100" w:after="100" w:line="120" w:lineRule="atLeast"/>
        <w:rPr>
          <w:rFonts w:ascii="Arial" w:hAnsi="Arial" w:cs="Arial"/>
          <w:sz w:val="24"/>
          <w:szCs w:val="24"/>
        </w:rPr>
      </w:pPr>
    </w:p>
    <w:p w14:paraId="0ED6E2E2" w14:textId="77777777" w:rsidR="00AC6DFB" w:rsidRDefault="00AC6DFB">
      <w:pPr>
        <w:spacing w:before="100" w:after="100" w:line="120" w:lineRule="atLeast"/>
        <w:rPr>
          <w:rFonts w:ascii="Arial" w:hAnsi="Arial" w:cs="Arial"/>
          <w:sz w:val="24"/>
          <w:szCs w:val="24"/>
        </w:rPr>
      </w:pPr>
    </w:p>
    <w:p w14:paraId="64CAB9E3" w14:textId="77777777" w:rsidR="00AC6DFB" w:rsidRDefault="00AC6DFB">
      <w:pPr>
        <w:spacing w:before="100" w:after="100" w:line="120" w:lineRule="atLeast"/>
        <w:rPr>
          <w:rFonts w:ascii="Arial" w:hAnsi="Arial" w:cs="Arial"/>
          <w:sz w:val="24"/>
          <w:szCs w:val="24"/>
        </w:rPr>
      </w:pPr>
    </w:p>
    <w:p w14:paraId="504A25BC" w14:textId="77777777" w:rsidR="00AC6DFB" w:rsidRDefault="00AC6DFB">
      <w:pPr>
        <w:spacing w:before="100" w:after="100" w:line="120" w:lineRule="atLeast"/>
        <w:rPr>
          <w:rFonts w:ascii="Arial" w:hAnsi="Arial" w:cs="Arial"/>
          <w:sz w:val="24"/>
          <w:szCs w:val="24"/>
        </w:rPr>
      </w:pPr>
    </w:p>
    <w:p w14:paraId="47968932" w14:textId="77777777" w:rsidR="00AC6DFB" w:rsidRDefault="00AC6DFB">
      <w:pPr>
        <w:spacing w:before="100" w:after="100" w:line="120" w:lineRule="atLeast"/>
        <w:rPr>
          <w:rFonts w:ascii="Arial" w:hAnsi="Arial" w:cs="Arial"/>
          <w:sz w:val="24"/>
          <w:szCs w:val="24"/>
        </w:rPr>
      </w:pPr>
    </w:p>
    <w:p w14:paraId="751A0C37" w14:textId="77777777" w:rsidR="00AC6DFB" w:rsidRDefault="008D1420">
      <w:pPr>
        <w:spacing w:before="100" w:after="100" w:line="120" w:lineRule="atLeast"/>
        <w:jc w:val="center"/>
        <w:rPr>
          <w:rFonts w:ascii="Arial" w:eastAsia="Calibri" w:hAnsi="Arial" w:cs="Arial"/>
          <w:b/>
          <w:bCs/>
          <w:sz w:val="24"/>
          <w:szCs w:val="24"/>
        </w:rPr>
      </w:pPr>
      <w:bookmarkStart w:id="0" w:name="_Hlk107332359"/>
      <w:r>
        <w:rPr>
          <w:rFonts w:ascii="Arial" w:eastAsia="Calibri" w:hAnsi="Arial" w:cs="Arial"/>
          <w:b/>
          <w:bCs/>
          <w:sz w:val="24"/>
          <w:szCs w:val="24"/>
        </w:rPr>
        <w:lastRenderedPageBreak/>
        <w:t>Task Four</w:t>
      </w:r>
    </w:p>
    <w:p w14:paraId="03539E02" w14:textId="77777777" w:rsidR="00AC6DFB" w:rsidRDefault="008D1420">
      <w:pPr>
        <w:spacing w:before="100" w:after="100" w:line="120" w:lineRule="atLeast"/>
      </w:pPr>
      <w:r>
        <w:rPr>
          <w:rFonts w:ascii="Arial" w:eastAsia="Calibri" w:hAnsi="Arial" w:cs="Arial"/>
          <w:b/>
          <w:bCs/>
          <w:sz w:val="24"/>
          <w:szCs w:val="24"/>
        </w:rPr>
        <w:t>1000 words - Public Protection</w:t>
      </w:r>
    </w:p>
    <w:p w14:paraId="39E1684D" w14:textId="77777777" w:rsidR="00AC6DFB" w:rsidRDefault="008D1420">
      <w:pPr>
        <w:spacing w:before="100" w:after="100" w:line="120" w:lineRule="atLeast"/>
        <w:rPr>
          <w:rFonts w:ascii="Arial" w:eastAsia="Calibri" w:hAnsi="Arial" w:cs="Arial"/>
          <w:sz w:val="24"/>
          <w:szCs w:val="24"/>
        </w:rPr>
      </w:pPr>
      <w:r>
        <w:rPr>
          <w:rFonts w:ascii="Arial" w:eastAsia="Calibri" w:hAnsi="Arial" w:cs="Arial"/>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176B26F2" w14:textId="77777777" w:rsidR="00AC6DFB" w:rsidRDefault="00AC6DFB">
      <w:pPr>
        <w:spacing w:before="100" w:after="100" w:line="120" w:lineRule="atLeast"/>
        <w:rPr>
          <w:rFonts w:ascii="Arial" w:eastAsia="Calibri" w:hAnsi="Arial" w:cs="Arial"/>
          <w:b/>
          <w:bCs/>
          <w:sz w:val="24"/>
          <w:szCs w:val="24"/>
        </w:rPr>
      </w:pPr>
    </w:p>
    <w:p w14:paraId="4A0035EB" w14:textId="5FACE707" w:rsidR="00AC6DFB" w:rsidRDefault="008D1420" w:rsidP="00EC1B86">
      <w:pPr>
        <w:spacing w:before="100" w:after="100" w:line="120" w:lineRule="atLeast"/>
        <w:rPr>
          <w:rFonts w:ascii="Arial" w:eastAsia="Calibri" w:hAnsi="Arial" w:cs="Arial"/>
          <w:b/>
          <w:bCs/>
          <w:sz w:val="24"/>
          <w:szCs w:val="24"/>
        </w:rPr>
      </w:pPr>
      <w:r>
        <w:rPr>
          <w:rFonts w:ascii="Arial" w:eastAsia="Calibri" w:hAnsi="Arial" w:cs="Arial"/>
          <w:b/>
          <w:bCs/>
          <w:sz w:val="24"/>
          <w:szCs w:val="24"/>
        </w:rPr>
        <w:t>Answer:</w:t>
      </w:r>
    </w:p>
    <w:p w14:paraId="0727E0E5" w14:textId="77777777" w:rsidR="00553406" w:rsidRPr="00EC1B86" w:rsidRDefault="00553406" w:rsidP="00EC1B86">
      <w:pPr>
        <w:spacing w:before="100" w:after="100" w:line="120" w:lineRule="atLeast"/>
      </w:pPr>
    </w:p>
    <w:p w14:paraId="052142C7" w14:textId="1FEB7381" w:rsidR="00AC6DFB" w:rsidRDefault="008D1420" w:rsidP="00582EC6">
      <w:pPr>
        <w:spacing w:before="100" w:after="100" w:line="360" w:lineRule="auto"/>
        <w:rPr>
          <w:rFonts w:ascii="Arial" w:hAnsi="Arial" w:cs="Arial"/>
          <w:spacing w:val="3"/>
          <w:sz w:val="24"/>
          <w:szCs w:val="24"/>
        </w:rPr>
      </w:pPr>
      <w:r>
        <w:rPr>
          <w:rFonts w:ascii="Arial" w:hAnsi="Arial" w:cs="Arial"/>
          <w:spacing w:val="3"/>
          <w:sz w:val="24"/>
          <w:szCs w:val="24"/>
        </w:rPr>
        <w:t xml:space="preserve">Police </w:t>
      </w:r>
      <w:r w:rsidR="00EC1B86">
        <w:rPr>
          <w:rFonts w:ascii="Arial" w:hAnsi="Arial" w:cs="Arial"/>
          <w:spacing w:val="3"/>
          <w:sz w:val="24"/>
          <w:szCs w:val="24"/>
        </w:rPr>
        <w:t>organisations</w:t>
      </w:r>
      <w:r>
        <w:rPr>
          <w:rFonts w:ascii="Arial" w:hAnsi="Arial" w:cs="Arial"/>
          <w:spacing w:val="3"/>
          <w:sz w:val="24"/>
          <w:szCs w:val="24"/>
        </w:rPr>
        <w:t xml:space="preserve"> are responsible for determining the structure and resourcing </w:t>
      </w:r>
      <w:r w:rsidR="00EC1B86">
        <w:rPr>
          <w:rFonts w:ascii="Arial" w:hAnsi="Arial" w:cs="Arial"/>
          <w:spacing w:val="3"/>
          <w:sz w:val="24"/>
          <w:szCs w:val="24"/>
        </w:rPr>
        <w:t>required</w:t>
      </w:r>
      <w:r>
        <w:rPr>
          <w:rFonts w:ascii="Arial" w:hAnsi="Arial" w:cs="Arial"/>
          <w:spacing w:val="3"/>
          <w:sz w:val="24"/>
          <w:szCs w:val="24"/>
        </w:rPr>
        <w:t xml:space="preserve"> to enable effective</w:t>
      </w:r>
      <w:r w:rsidR="00EC1B86">
        <w:rPr>
          <w:rFonts w:ascii="Arial" w:hAnsi="Arial" w:cs="Arial"/>
          <w:spacing w:val="3"/>
          <w:sz w:val="24"/>
          <w:szCs w:val="24"/>
        </w:rPr>
        <w:t xml:space="preserve"> policing, allowing officers to </w:t>
      </w:r>
      <w:r>
        <w:rPr>
          <w:rFonts w:ascii="Arial" w:hAnsi="Arial" w:cs="Arial"/>
          <w:spacing w:val="3"/>
          <w:sz w:val="24"/>
          <w:szCs w:val="24"/>
        </w:rPr>
        <w:t xml:space="preserve">conduct a high-level </w:t>
      </w:r>
      <w:r w:rsidR="00EC1B86">
        <w:rPr>
          <w:rFonts w:ascii="Arial" w:hAnsi="Arial" w:cs="Arial"/>
          <w:spacing w:val="3"/>
          <w:sz w:val="24"/>
          <w:szCs w:val="24"/>
        </w:rPr>
        <w:t xml:space="preserve">of policing </w:t>
      </w:r>
      <w:r>
        <w:rPr>
          <w:rFonts w:ascii="Arial" w:hAnsi="Arial" w:cs="Arial"/>
          <w:spacing w:val="3"/>
          <w:sz w:val="24"/>
          <w:szCs w:val="24"/>
        </w:rPr>
        <w:t xml:space="preserve">to meet the demand </w:t>
      </w:r>
      <w:r w:rsidR="00EC1B86">
        <w:rPr>
          <w:rFonts w:ascii="Arial" w:hAnsi="Arial" w:cs="Arial"/>
          <w:spacing w:val="3"/>
          <w:sz w:val="24"/>
          <w:szCs w:val="24"/>
        </w:rPr>
        <w:t xml:space="preserve">on the organisation in managing a range of </w:t>
      </w:r>
      <w:r>
        <w:rPr>
          <w:rFonts w:ascii="Arial" w:hAnsi="Arial" w:cs="Arial"/>
          <w:spacing w:val="3"/>
          <w:sz w:val="24"/>
          <w:szCs w:val="24"/>
        </w:rPr>
        <w:t>sensitive</w:t>
      </w:r>
      <w:r w:rsidR="00EC1B86">
        <w:rPr>
          <w:rFonts w:ascii="Arial" w:hAnsi="Arial" w:cs="Arial"/>
          <w:spacing w:val="3"/>
          <w:sz w:val="24"/>
          <w:szCs w:val="24"/>
        </w:rPr>
        <w:t xml:space="preserve"> </w:t>
      </w:r>
      <w:r>
        <w:rPr>
          <w:rFonts w:ascii="Arial" w:hAnsi="Arial" w:cs="Arial"/>
          <w:spacing w:val="3"/>
          <w:sz w:val="24"/>
          <w:szCs w:val="24"/>
        </w:rPr>
        <w:t>incidents</w:t>
      </w:r>
      <w:r w:rsidR="00EC1B86">
        <w:rPr>
          <w:rFonts w:ascii="Arial" w:hAnsi="Arial" w:cs="Arial"/>
          <w:spacing w:val="3"/>
          <w:sz w:val="24"/>
          <w:szCs w:val="24"/>
        </w:rPr>
        <w:t xml:space="preserve">, such as </w:t>
      </w:r>
      <w:r>
        <w:rPr>
          <w:rFonts w:ascii="Arial" w:hAnsi="Arial" w:cs="Arial"/>
          <w:spacing w:val="3"/>
          <w:sz w:val="24"/>
          <w:szCs w:val="24"/>
        </w:rPr>
        <w:t>missing persons, hate crime, domestic abuse</w:t>
      </w:r>
      <w:r w:rsidR="00EC1B86">
        <w:rPr>
          <w:rFonts w:ascii="Arial" w:hAnsi="Arial" w:cs="Arial"/>
          <w:spacing w:val="3"/>
          <w:sz w:val="24"/>
          <w:szCs w:val="24"/>
        </w:rPr>
        <w:t>/violence/coercive control</w:t>
      </w:r>
      <w:r>
        <w:rPr>
          <w:rFonts w:ascii="Arial" w:hAnsi="Arial" w:cs="Arial"/>
          <w:spacing w:val="3"/>
          <w:sz w:val="24"/>
          <w:szCs w:val="24"/>
        </w:rPr>
        <w:t>, child sexual exploitation</w:t>
      </w:r>
      <w:r w:rsidR="00EC1B86">
        <w:rPr>
          <w:rFonts w:ascii="Arial" w:hAnsi="Arial" w:cs="Arial"/>
          <w:spacing w:val="3"/>
          <w:sz w:val="24"/>
          <w:szCs w:val="24"/>
        </w:rPr>
        <w:t xml:space="preserve">, drugs, and many </w:t>
      </w:r>
      <w:r>
        <w:rPr>
          <w:rFonts w:ascii="Arial" w:hAnsi="Arial" w:cs="Arial"/>
          <w:spacing w:val="3"/>
          <w:sz w:val="24"/>
          <w:szCs w:val="24"/>
        </w:rPr>
        <w:t xml:space="preserve">others. </w:t>
      </w:r>
    </w:p>
    <w:p w14:paraId="680B8DEE" w14:textId="77777777" w:rsidR="00AC6DFB" w:rsidRDefault="00AC6DFB" w:rsidP="00582EC6">
      <w:pPr>
        <w:spacing w:before="100" w:after="100" w:line="360" w:lineRule="auto"/>
        <w:rPr>
          <w:rFonts w:ascii="Arial" w:hAnsi="Arial" w:cs="Arial"/>
          <w:spacing w:val="3"/>
          <w:sz w:val="24"/>
          <w:szCs w:val="24"/>
        </w:rPr>
      </w:pPr>
    </w:p>
    <w:p w14:paraId="1E50C1CC" w14:textId="7692B197" w:rsidR="00AC6DFB" w:rsidRDefault="008D1420" w:rsidP="00582EC6">
      <w:pPr>
        <w:spacing w:before="100" w:after="100" w:line="360" w:lineRule="auto"/>
        <w:rPr>
          <w:rFonts w:ascii="Arial" w:hAnsi="Arial" w:cs="Arial"/>
          <w:spacing w:val="3"/>
          <w:sz w:val="24"/>
          <w:szCs w:val="24"/>
        </w:rPr>
      </w:pPr>
      <w:r>
        <w:rPr>
          <w:rFonts w:ascii="Arial" w:hAnsi="Arial" w:cs="Arial"/>
          <w:spacing w:val="3"/>
          <w:sz w:val="24"/>
          <w:szCs w:val="24"/>
        </w:rPr>
        <w:t xml:space="preserve">For police officers and other agencies to deal with such incidents and make an effective contribution to public safety, they need to gather information regarding </w:t>
      </w:r>
      <w:r w:rsidR="00E628F7">
        <w:rPr>
          <w:rFonts w:ascii="Arial" w:hAnsi="Arial" w:cs="Arial"/>
          <w:spacing w:val="3"/>
          <w:sz w:val="24"/>
          <w:szCs w:val="24"/>
        </w:rPr>
        <w:t xml:space="preserve">the circumstances, </w:t>
      </w:r>
      <w:r>
        <w:rPr>
          <w:rFonts w:ascii="Arial" w:hAnsi="Arial" w:cs="Arial"/>
          <w:spacing w:val="3"/>
          <w:sz w:val="24"/>
          <w:szCs w:val="24"/>
        </w:rPr>
        <w:t>their victim</w:t>
      </w:r>
      <w:r w:rsidR="00E628F7">
        <w:rPr>
          <w:rFonts w:ascii="Arial" w:hAnsi="Arial" w:cs="Arial"/>
          <w:spacing w:val="3"/>
          <w:sz w:val="24"/>
          <w:szCs w:val="24"/>
        </w:rPr>
        <w:t>(s)</w:t>
      </w:r>
      <w:r>
        <w:rPr>
          <w:rFonts w:ascii="Arial" w:hAnsi="Arial" w:cs="Arial"/>
          <w:spacing w:val="3"/>
          <w:sz w:val="24"/>
          <w:szCs w:val="24"/>
        </w:rPr>
        <w:t xml:space="preserve">, </w:t>
      </w:r>
      <w:r w:rsidR="00EC1B86">
        <w:rPr>
          <w:rFonts w:ascii="Arial" w:hAnsi="Arial" w:cs="Arial"/>
          <w:spacing w:val="3"/>
          <w:sz w:val="24"/>
          <w:szCs w:val="24"/>
        </w:rPr>
        <w:t>witnesses,</w:t>
      </w:r>
      <w:r>
        <w:rPr>
          <w:rFonts w:ascii="Arial" w:hAnsi="Arial" w:cs="Arial"/>
          <w:spacing w:val="3"/>
          <w:sz w:val="24"/>
          <w:szCs w:val="24"/>
        </w:rPr>
        <w:t xml:space="preserve"> and offender to be </w:t>
      </w:r>
      <w:r w:rsidR="00E628F7">
        <w:rPr>
          <w:rFonts w:ascii="Arial" w:hAnsi="Arial" w:cs="Arial"/>
          <w:spacing w:val="3"/>
          <w:sz w:val="24"/>
          <w:szCs w:val="24"/>
        </w:rPr>
        <w:t>able</w:t>
      </w:r>
      <w:r>
        <w:rPr>
          <w:rFonts w:ascii="Arial" w:hAnsi="Arial" w:cs="Arial"/>
          <w:spacing w:val="3"/>
          <w:sz w:val="24"/>
          <w:szCs w:val="24"/>
        </w:rPr>
        <w:t xml:space="preserve"> to </w:t>
      </w:r>
      <w:r w:rsidR="00E628F7">
        <w:rPr>
          <w:rFonts w:ascii="Arial" w:hAnsi="Arial" w:cs="Arial"/>
          <w:spacing w:val="3"/>
          <w:sz w:val="24"/>
          <w:szCs w:val="24"/>
        </w:rPr>
        <w:t xml:space="preserve">act </w:t>
      </w:r>
      <w:r>
        <w:rPr>
          <w:rFonts w:ascii="Arial" w:hAnsi="Arial" w:cs="Arial"/>
          <w:spacing w:val="3"/>
          <w:sz w:val="24"/>
          <w:szCs w:val="24"/>
        </w:rPr>
        <w:t>positive</w:t>
      </w:r>
      <w:r w:rsidR="00E628F7">
        <w:rPr>
          <w:rFonts w:ascii="Arial" w:hAnsi="Arial" w:cs="Arial"/>
          <w:spacing w:val="3"/>
          <w:sz w:val="24"/>
          <w:szCs w:val="24"/>
        </w:rPr>
        <w:t xml:space="preserve">ly by gathering </w:t>
      </w:r>
      <w:r>
        <w:rPr>
          <w:rFonts w:ascii="Arial" w:hAnsi="Arial" w:cs="Arial"/>
          <w:spacing w:val="3"/>
          <w:sz w:val="24"/>
          <w:szCs w:val="24"/>
        </w:rPr>
        <w:t>information</w:t>
      </w:r>
      <w:r w:rsidR="00E628F7">
        <w:rPr>
          <w:rFonts w:ascii="Arial" w:hAnsi="Arial" w:cs="Arial"/>
          <w:spacing w:val="3"/>
          <w:sz w:val="24"/>
          <w:szCs w:val="24"/>
        </w:rPr>
        <w:t xml:space="preserve">, determining the </w:t>
      </w:r>
      <w:r>
        <w:rPr>
          <w:rFonts w:ascii="Arial" w:hAnsi="Arial" w:cs="Arial"/>
          <w:spacing w:val="3"/>
          <w:sz w:val="24"/>
          <w:szCs w:val="24"/>
        </w:rPr>
        <w:t>offenders modus operandi, risk factors, licence conditions and targeted vulnerable individuals at risk.</w:t>
      </w:r>
    </w:p>
    <w:p w14:paraId="1B277CE3" w14:textId="77777777" w:rsidR="00AC6DFB" w:rsidRDefault="00AC6DFB" w:rsidP="00582EC6">
      <w:pPr>
        <w:spacing w:before="100" w:after="100" w:line="360" w:lineRule="auto"/>
        <w:rPr>
          <w:rFonts w:ascii="Arial" w:hAnsi="Arial" w:cs="Arial"/>
          <w:spacing w:val="3"/>
          <w:sz w:val="24"/>
          <w:szCs w:val="24"/>
        </w:rPr>
      </w:pPr>
    </w:p>
    <w:p w14:paraId="445C816E" w14:textId="39397B68" w:rsidR="00E74238" w:rsidRPr="00B154AC" w:rsidRDefault="00E628F7" w:rsidP="00582EC6">
      <w:pPr>
        <w:shd w:val="clear" w:color="auto" w:fill="FFFFFF"/>
        <w:spacing w:before="100" w:after="100" w:line="360" w:lineRule="auto"/>
        <w:rPr>
          <w:rFonts w:ascii="Arial" w:hAnsi="Arial" w:cs="Arial"/>
          <w:spacing w:val="3"/>
          <w:sz w:val="24"/>
          <w:szCs w:val="24"/>
        </w:rPr>
      </w:pPr>
      <w:r>
        <w:rPr>
          <w:rFonts w:ascii="Arial" w:hAnsi="Arial" w:cs="Arial"/>
          <w:spacing w:val="3"/>
          <w:sz w:val="24"/>
          <w:szCs w:val="24"/>
        </w:rPr>
        <w:t>Pub</w:t>
      </w:r>
      <w:r w:rsidR="008D1420">
        <w:rPr>
          <w:rFonts w:ascii="Arial" w:hAnsi="Arial" w:cs="Arial"/>
          <w:spacing w:val="3"/>
          <w:sz w:val="24"/>
          <w:szCs w:val="24"/>
        </w:rPr>
        <w:t xml:space="preserve">lic protection is </w:t>
      </w:r>
      <w:r>
        <w:rPr>
          <w:rFonts w:ascii="Arial" w:hAnsi="Arial" w:cs="Arial"/>
          <w:spacing w:val="3"/>
          <w:sz w:val="24"/>
          <w:szCs w:val="24"/>
        </w:rPr>
        <w:t xml:space="preserve">the process </w:t>
      </w:r>
      <w:r w:rsidR="008D1420">
        <w:rPr>
          <w:rFonts w:ascii="Arial" w:hAnsi="Arial" w:cs="Arial"/>
          <w:spacing w:val="3"/>
          <w:sz w:val="24"/>
          <w:szCs w:val="24"/>
        </w:rPr>
        <w:t xml:space="preserve">for police </w:t>
      </w:r>
      <w:r>
        <w:rPr>
          <w:rFonts w:ascii="Arial" w:hAnsi="Arial" w:cs="Arial"/>
          <w:spacing w:val="3"/>
          <w:sz w:val="24"/>
          <w:szCs w:val="24"/>
        </w:rPr>
        <w:t xml:space="preserve">organisations and </w:t>
      </w:r>
      <w:r w:rsidR="008D1420">
        <w:rPr>
          <w:rFonts w:ascii="Arial" w:hAnsi="Arial" w:cs="Arial"/>
          <w:spacing w:val="3"/>
          <w:sz w:val="24"/>
          <w:szCs w:val="24"/>
        </w:rPr>
        <w:t>officers to identify risk</w:t>
      </w:r>
      <w:r>
        <w:rPr>
          <w:rFonts w:ascii="Arial" w:hAnsi="Arial" w:cs="Arial"/>
          <w:spacing w:val="3"/>
          <w:sz w:val="24"/>
          <w:szCs w:val="24"/>
        </w:rPr>
        <w:t xml:space="preserve"> but the</w:t>
      </w:r>
      <w:r w:rsidR="008D1420">
        <w:rPr>
          <w:rFonts w:ascii="Arial" w:hAnsi="Arial" w:cs="Arial"/>
          <w:spacing w:val="3"/>
          <w:sz w:val="24"/>
          <w:szCs w:val="24"/>
        </w:rPr>
        <w:t xml:space="preserve"> factors </w:t>
      </w:r>
      <w:r>
        <w:rPr>
          <w:rFonts w:ascii="Arial" w:hAnsi="Arial" w:cs="Arial"/>
          <w:spacing w:val="3"/>
          <w:sz w:val="24"/>
          <w:szCs w:val="24"/>
        </w:rPr>
        <w:t>that provide c</w:t>
      </w:r>
      <w:r w:rsidR="008D1420">
        <w:rPr>
          <w:rFonts w:ascii="Arial" w:hAnsi="Arial" w:cs="Arial"/>
          <w:spacing w:val="3"/>
          <w:sz w:val="24"/>
          <w:szCs w:val="24"/>
        </w:rPr>
        <w:t xml:space="preserve">ontext in which </w:t>
      </w:r>
      <w:r>
        <w:rPr>
          <w:rFonts w:ascii="Arial" w:hAnsi="Arial" w:cs="Arial"/>
          <w:spacing w:val="3"/>
          <w:sz w:val="24"/>
          <w:szCs w:val="24"/>
        </w:rPr>
        <w:t>why and how the incident/offence</w:t>
      </w:r>
      <w:r w:rsidR="008D1420">
        <w:rPr>
          <w:rFonts w:ascii="Arial" w:hAnsi="Arial" w:cs="Arial"/>
          <w:spacing w:val="3"/>
          <w:sz w:val="24"/>
          <w:szCs w:val="24"/>
        </w:rPr>
        <w:t xml:space="preserve"> occurred</w:t>
      </w:r>
      <w:r>
        <w:rPr>
          <w:rFonts w:ascii="Arial" w:hAnsi="Arial" w:cs="Arial"/>
          <w:spacing w:val="3"/>
          <w:sz w:val="24"/>
          <w:szCs w:val="24"/>
        </w:rPr>
        <w:t xml:space="preserve"> and </w:t>
      </w:r>
      <w:r w:rsidR="008D1420">
        <w:rPr>
          <w:rFonts w:ascii="Arial" w:hAnsi="Arial" w:cs="Arial"/>
          <w:spacing w:val="3"/>
          <w:sz w:val="24"/>
          <w:szCs w:val="24"/>
        </w:rPr>
        <w:t>provid</w:t>
      </w:r>
      <w:r>
        <w:rPr>
          <w:rFonts w:ascii="Arial" w:hAnsi="Arial" w:cs="Arial"/>
          <w:spacing w:val="3"/>
          <w:sz w:val="24"/>
          <w:szCs w:val="24"/>
        </w:rPr>
        <w:t>e</w:t>
      </w:r>
      <w:r w:rsidR="008D1420">
        <w:rPr>
          <w:rFonts w:ascii="Arial" w:hAnsi="Arial" w:cs="Arial"/>
          <w:spacing w:val="3"/>
          <w:sz w:val="24"/>
          <w:szCs w:val="24"/>
        </w:rPr>
        <w:t xml:space="preserve"> a solid foundation on wh</w:t>
      </w:r>
      <w:r>
        <w:rPr>
          <w:rFonts w:ascii="Arial" w:hAnsi="Arial" w:cs="Arial"/>
          <w:spacing w:val="3"/>
          <w:sz w:val="24"/>
          <w:szCs w:val="24"/>
        </w:rPr>
        <w:t>at r</w:t>
      </w:r>
      <w:r w:rsidR="008D1420">
        <w:rPr>
          <w:rFonts w:ascii="Arial" w:hAnsi="Arial" w:cs="Arial"/>
          <w:spacing w:val="3"/>
          <w:sz w:val="24"/>
          <w:szCs w:val="24"/>
        </w:rPr>
        <w:t xml:space="preserve">isk assessment and risk management </w:t>
      </w:r>
      <w:r>
        <w:rPr>
          <w:rFonts w:ascii="Arial" w:hAnsi="Arial" w:cs="Arial"/>
          <w:spacing w:val="3"/>
          <w:sz w:val="24"/>
          <w:szCs w:val="24"/>
        </w:rPr>
        <w:t xml:space="preserve">process </w:t>
      </w:r>
      <w:r w:rsidR="008D1420">
        <w:rPr>
          <w:rFonts w:ascii="Arial" w:hAnsi="Arial" w:cs="Arial"/>
          <w:spacing w:val="3"/>
          <w:sz w:val="24"/>
          <w:szCs w:val="24"/>
        </w:rPr>
        <w:t>is best suited for the incident</w:t>
      </w:r>
      <w:r w:rsidR="00B154AC">
        <w:rPr>
          <w:rFonts w:ascii="Arial" w:hAnsi="Arial" w:cs="Arial"/>
          <w:spacing w:val="3"/>
          <w:sz w:val="24"/>
          <w:szCs w:val="24"/>
        </w:rPr>
        <w:t xml:space="preserve"> whilst </w:t>
      </w:r>
      <w:r w:rsidR="00E74238">
        <w:rPr>
          <w:rFonts w:ascii="Arial" w:hAnsi="Arial" w:cs="Arial"/>
          <w:color w:val="000000"/>
          <w:spacing w:val="3"/>
          <w:sz w:val="24"/>
          <w:szCs w:val="24"/>
        </w:rPr>
        <w:t>ensur</w:t>
      </w:r>
      <w:r w:rsidR="00B154AC">
        <w:rPr>
          <w:rFonts w:ascii="Arial" w:hAnsi="Arial" w:cs="Arial"/>
          <w:color w:val="000000"/>
          <w:spacing w:val="3"/>
          <w:sz w:val="24"/>
          <w:szCs w:val="24"/>
        </w:rPr>
        <w:t xml:space="preserve">ing </w:t>
      </w:r>
      <w:r w:rsidR="00E74238">
        <w:rPr>
          <w:rFonts w:ascii="Arial" w:hAnsi="Arial" w:cs="Arial"/>
          <w:color w:val="000000"/>
          <w:spacing w:val="3"/>
          <w:sz w:val="24"/>
          <w:szCs w:val="24"/>
        </w:rPr>
        <w:t xml:space="preserve">when dealing with victims, witnesses, </w:t>
      </w:r>
      <w:r w:rsidR="00D32D61">
        <w:rPr>
          <w:rFonts w:ascii="Arial" w:hAnsi="Arial" w:cs="Arial"/>
          <w:color w:val="000000"/>
          <w:spacing w:val="3"/>
          <w:sz w:val="24"/>
          <w:szCs w:val="24"/>
        </w:rPr>
        <w:t>suspects,</w:t>
      </w:r>
      <w:r w:rsidR="00E74238">
        <w:rPr>
          <w:rFonts w:ascii="Arial" w:hAnsi="Arial" w:cs="Arial"/>
          <w:color w:val="000000"/>
          <w:spacing w:val="3"/>
          <w:sz w:val="24"/>
          <w:szCs w:val="24"/>
        </w:rPr>
        <w:t xml:space="preserve"> and the public everyone is treated according to their needs in line with the Human Rights Act by acting professional, respectful and balanced to build public protection and not undermine people’s rights regardless of their role in the situation. (College of Policing, 2021). </w:t>
      </w:r>
    </w:p>
    <w:p w14:paraId="1B1C0835" w14:textId="77777777" w:rsidR="00AC6DFB" w:rsidRDefault="00AC6DFB" w:rsidP="00582EC6">
      <w:pPr>
        <w:shd w:val="clear" w:color="auto" w:fill="FFFFFF"/>
        <w:spacing w:before="100" w:after="100" w:line="360" w:lineRule="auto"/>
        <w:rPr>
          <w:rFonts w:ascii="Arial" w:hAnsi="Arial" w:cs="Arial"/>
          <w:sz w:val="24"/>
          <w:szCs w:val="24"/>
        </w:rPr>
      </w:pPr>
    </w:p>
    <w:p w14:paraId="7C9393B2" w14:textId="3D78DF20" w:rsidR="00AC6DFB" w:rsidRDefault="008D1420" w:rsidP="00582EC6">
      <w:pPr>
        <w:shd w:val="clear" w:color="auto" w:fill="FFFFFF"/>
        <w:spacing w:before="100" w:after="100" w:line="360" w:lineRule="auto"/>
        <w:rPr>
          <w:rFonts w:ascii="Arial" w:hAnsi="Arial" w:cs="Arial"/>
          <w:spacing w:val="3"/>
          <w:sz w:val="24"/>
          <w:szCs w:val="24"/>
        </w:rPr>
      </w:pPr>
      <w:r>
        <w:rPr>
          <w:rFonts w:ascii="Arial" w:hAnsi="Arial" w:cs="Arial"/>
          <w:sz w:val="24"/>
          <w:szCs w:val="24"/>
        </w:rPr>
        <w:t xml:space="preserve">Though rigorous research, it has been determined that </w:t>
      </w:r>
      <w:r w:rsidR="00553406">
        <w:rPr>
          <w:rFonts w:ascii="Arial" w:hAnsi="Arial" w:cs="Arial"/>
          <w:sz w:val="24"/>
          <w:szCs w:val="24"/>
        </w:rPr>
        <w:t>to</w:t>
      </w:r>
      <w:r>
        <w:rPr>
          <w:rFonts w:ascii="Arial" w:hAnsi="Arial" w:cs="Arial"/>
          <w:color w:val="000000"/>
          <w:spacing w:val="3"/>
          <w:sz w:val="24"/>
          <w:szCs w:val="24"/>
        </w:rPr>
        <w:t xml:space="preserve"> reduce the </w:t>
      </w:r>
      <w:r>
        <w:rPr>
          <w:rFonts w:ascii="Arial" w:eastAsia="Calibri" w:hAnsi="Arial" w:cs="Arial"/>
          <w:sz w:val="24"/>
          <w:szCs w:val="24"/>
        </w:rPr>
        <w:t>impact of crime and abuse on victims, the impact on personal attitudes and values on the investigative process and the association between serious and organised crime groups and public protection issues,</w:t>
      </w:r>
      <w:r>
        <w:rPr>
          <w:rFonts w:ascii="Arial" w:hAnsi="Arial" w:cs="Arial"/>
          <w:color w:val="000000"/>
          <w:spacing w:val="3"/>
          <w:sz w:val="24"/>
          <w:szCs w:val="24"/>
        </w:rPr>
        <w:t xml:space="preserve"> hot spot policing has been seen to be an </w:t>
      </w:r>
      <w:r>
        <w:rPr>
          <w:rFonts w:ascii="Arial" w:hAnsi="Arial" w:cs="Arial"/>
          <w:color w:val="000000"/>
          <w:spacing w:val="3"/>
          <w:sz w:val="24"/>
          <w:szCs w:val="24"/>
        </w:rPr>
        <w:lastRenderedPageBreak/>
        <w:t xml:space="preserve">essential part of policing </w:t>
      </w:r>
      <w:r w:rsidR="00E74238">
        <w:rPr>
          <w:rFonts w:ascii="Arial" w:hAnsi="Arial" w:cs="Arial"/>
          <w:color w:val="000000"/>
          <w:spacing w:val="3"/>
          <w:sz w:val="24"/>
          <w:szCs w:val="24"/>
        </w:rPr>
        <w:t xml:space="preserve">across the UK </w:t>
      </w:r>
      <w:r>
        <w:rPr>
          <w:rFonts w:ascii="Arial" w:hAnsi="Arial" w:cs="Arial"/>
          <w:color w:val="000000"/>
          <w:spacing w:val="3"/>
          <w:sz w:val="24"/>
          <w:szCs w:val="24"/>
        </w:rPr>
        <w:t xml:space="preserve">to target resources and </w:t>
      </w:r>
      <w:r>
        <w:rPr>
          <w:rFonts w:ascii="Arial" w:hAnsi="Arial" w:cs="Arial"/>
          <w:spacing w:val="3"/>
          <w:sz w:val="24"/>
          <w:szCs w:val="24"/>
        </w:rPr>
        <w:t>identify urgent measures to protect victims from harm</w:t>
      </w:r>
      <w:r w:rsidR="00E74238">
        <w:rPr>
          <w:rFonts w:ascii="Arial" w:hAnsi="Arial" w:cs="Arial"/>
          <w:spacing w:val="3"/>
          <w:sz w:val="24"/>
          <w:szCs w:val="24"/>
        </w:rPr>
        <w:t xml:space="preserve">. It is imperative for officers to </w:t>
      </w:r>
      <w:r>
        <w:rPr>
          <w:rFonts w:ascii="Arial" w:hAnsi="Arial" w:cs="Arial"/>
          <w:spacing w:val="3"/>
          <w:sz w:val="24"/>
          <w:szCs w:val="24"/>
        </w:rPr>
        <w:t>recognis</w:t>
      </w:r>
      <w:r w:rsidR="00E74238">
        <w:rPr>
          <w:rFonts w:ascii="Arial" w:hAnsi="Arial" w:cs="Arial"/>
          <w:spacing w:val="3"/>
          <w:sz w:val="24"/>
          <w:szCs w:val="24"/>
        </w:rPr>
        <w:t>e</w:t>
      </w:r>
      <w:r>
        <w:rPr>
          <w:rFonts w:ascii="Arial" w:hAnsi="Arial" w:cs="Arial"/>
          <w:spacing w:val="3"/>
          <w:sz w:val="24"/>
          <w:szCs w:val="24"/>
        </w:rPr>
        <w:t xml:space="preserve"> </w:t>
      </w:r>
      <w:r>
        <w:rPr>
          <w:rFonts w:ascii="Arial" w:hAnsi="Arial" w:cs="Arial"/>
          <w:sz w:val="24"/>
          <w:szCs w:val="24"/>
        </w:rPr>
        <w:t xml:space="preserve">signs of abuse and the need for safety planning to protect victims and prevent offences from occurring in the longer-term. </w:t>
      </w:r>
      <w:r>
        <w:rPr>
          <w:rFonts w:ascii="Arial" w:hAnsi="Arial" w:cs="Arial"/>
          <w:spacing w:val="3"/>
          <w:sz w:val="24"/>
          <w:szCs w:val="24"/>
        </w:rPr>
        <w:t xml:space="preserve">Therefore, the strategies </w:t>
      </w:r>
      <w:r w:rsidR="00B55BF1">
        <w:rPr>
          <w:rFonts w:ascii="Arial" w:hAnsi="Arial" w:cs="Arial"/>
          <w:spacing w:val="3"/>
          <w:sz w:val="24"/>
          <w:szCs w:val="24"/>
        </w:rPr>
        <w:t xml:space="preserve">that are </w:t>
      </w:r>
      <w:r>
        <w:rPr>
          <w:rFonts w:ascii="Arial" w:hAnsi="Arial" w:cs="Arial"/>
          <w:spacing w:val="3"/>
          <w:sz w:val="24"/>
          <w:szCs w:val="24"/>
        </w:rPr>
        <w:t>implemented need to be based on what, when, where, why, who and how</w:t>
      </w:r>
      <w:r w:rsidR="00B55BF1">
        <w:rPr>
          <w:rFonts w:ascii="Arial" w:hAnsi="Arial" w:cs="Arial"/>
          <w:spacing w:val="3"/>
          <w:sz w:val="24"/>
          <w:szCs w:val="24"/>
        </w:rPr>
        <w:t>, to establish the</w:t>
      </w:r>
      <w:r>
        <w:rPr>
          <w:rFonts w:ascii="Arial" w:hAnsi="Arial" w:cs="Arial"/>
          <w:spacing w:val="3"/>
          <w:sz w:val="24"/>
          <w:szCs w:val="24"/>
        </w:rPr>
        <w:t xml:space="preserve"> offence. (College of policing, 2022). </w:t>
      </w:r>
    </w:p>
    <w:p w14:paraId="2597B3DB" w14:textId="77777777" w:rsidR="00B55BF1" w:rsidRDefault="00B55BF1" w:rsidP="00582EC6">
      <w:pPr>
        <w:shd w:val="clear" w:color="auto" w:fill="FFFFFF"/>
        <w:spacing w:before="100" w:after="100" w:line="360" w:lineRule="auto"/>
        <w:rPr>
          <w:rFonts w:ascii="Arial" w:hAnsi="Arial" w:cs="Arial"/>
          <w:spacing w:val="3"/>
          <w:sz w:val="24"/>
          <w:szCs w:val="24"/>
        </w:rPr>
      </w:pPr>
    </w:p>
    <w:p w14:paraId="08F542DF" w14:textId="77777777" w:rsidR="00B154AC" w:rsidRDefault="00B55BF1" w:rsidP="00582EC6">
      <w:pPr>
        <w:shd w:val="clear" w:color="auto" w:fill="FFFFFF"/>
        <w:spacing w:before="100" w:after="100" w:line="360" w:lineRule="auto"/>
        <w:rPr>
          <w:rFonts w:ascii="Arial" w:hAnsi="Arial" w:cs="Arial"/>
          <w:color w:val="0B0C0C"/>
          <w:sz w:val="24"/>
          <w:szCs w:val="24"/>
          <w:shd w:val="clear" w:color="auto" w:fill="FFFFFF"/>
        </w:rPr>
      </w:pPr>
      <w:r>
        <w:rPr>
          <w:rFonts w:ascii="Arial" w:hAnsi="Arial" w:cs="Arial"/>
          <w:color w:val="0B0C0C"/>
          <w:sz w:val="24"/>
          <w:szCs w:val="24"/>
          <w:shd w:val="clear" w:color="auto" w:fill="FFFFFF"/>
        </w:rPr>
        <w:t>As serious and organised crime is an ever-growing culture, studies have shown that e</w:t>
      </w:r>
      <w:r w:rsidRPr="00B55BF1">
        <w:rPr>
          <w:rFonts w:ascii="Arial" w:hAnsi="Arial" w:cs="Arial"/>
          <w:color w:val="0B0C0C"/>
          <w:sz w:val="24"/>
          <w:szCs w:val="24"/>
          <w:shd w:val="clear" w:color="auto" w:fill="FFFFFF"/>
        </w:rPr>
        <w:t xml:space="preserve">conomic crime is </w:t>
      </w:r>
      <w:r>
        <w:rPr>
          <w:rFonts w:ascii="Arial" w:hAnsi="Arial" w:cs="Arial"/>
          <w:color w:val="0B0C0C"/>
          <w:sz w:val="24"/>
          <w:szCs w:val="24"/>
          <w:shd w:val="clear" w:color="auto" w:fill="FFFFFF"/>
        </w:rPr>
        <w:t xml:space="preserve">now causing </w:t>
      </w:r>
      <w:r w:rsidRPr="00B55BF1">
        <w:rPr>
          <w:rFonts w:ascii="Arial" w:hAnsi="Arial" w:cs="Arial"/>
          <w:color w:val="0B0C0C"/>
          <w:sz w:val="24"/>
          <w:szCs w:val="24"/>
          <w:shd w:val="clear" w:color="auto" w:fill="FFFFFF"/>
        </w:rPr>
        <w:t xml:space="preserve">a significant threat to </w:t>
      </w:r>
      <w:r>
        <w:rPr>
          <w:rFonts w:ascii="Arial" w:hAnsi="Arial" w:cs="Arial"/>
          <w:color w:val="0B0C0C"/>
          <w:sz w:val="24"/>
          <w:szCs w:val="24"/>
          <w:shd w:val="clear" w:color="auto" w:fill="FFFFFF"/>
        </w:rPr>
        <w:t xml:space="preserve">society and </w:t>
      </w:r>
      <w:r w:rsidRPr="00B55BF1">
        <w:rPr>
          <w:rFonts w:ascii="Arial" w:hAnsi="Arial" w:cs="Arial"/>
          <w:color w:val="0B0C0C"/>
          <w:sz w:val="24"/>
          <w:szCs w:val="24"/>
          <w:shd w:val="clear" w:color="auto" w:fill="FFFFFF"/>
        </w:rPr>
        <w:t xml:space="preserve">the security and prosperity of the UK. </w:t>
      </w:r>
      <w:r>
        <w:rPr>
          <w:rFonts w:ascii="Arial" w:hAnsi="Arial" w:cs="Arial"/>
          <w:color w:val="0B0C0C"/>
          <w:sz w:val="24"/>
          <w:szCs w:val="24"/>
          <w:shd w:val="clear" w:color="auto" w:fill="FFFFFF"/>
        </w:rPr>
        <w:t>Through the UKs recorded crimes it has been identified that f</w:t>
      </w:r>
      <w:r w:rsidRPr="00B55BF1">
        <w:rPr>
          <w:rFonts w:ascii="Arial" w:hAnsi="Arial" w:cs="Arial"/>
          <w:color w:val="0B0C0C"/>
          <w:sz w:val="24"/>
          <w:szCs w:val="24"/>
          <w:shd w:val="clear" w:color="auto" w:fill="FFFFFF"/>
        </w:rPr>
        <w:t xml:space="preserve">raud is now one of the most common crimes with one in fifteen people falling victim a year. </w:t>
      </w:r>
    </w:p>
    <w:p w14:paraId="2D7F4F7C" w14:textId="77777777" w:rsidR="00B154AC" w:rsidRDefault="00B154AC" w:rsidP="00582EC6">
      <w:pPr>
        <w:shd w:val="clear" w:color="auto" w:fill="FFFFFF"/>
        <w:spacing w:before="100" w:after="100" w:line="360" w:lineRule="auto"/>
        <w:rPr>
          <w:rFonts w:ascii="Arial" w:hAnsi="Arial" w:cs="Arial"/>
          <w:color w:val="0B0C0C"/>
          <w:sz w:val="24"/>
          <w:szCs w:val="24"/>
          <w:shd w:val="clear" w:color="auto" w:fill="FFFFFF"/>
        </w:rPr>
      </w:pPr>
    </w:p>
    <w:p w14:paraId="39434EA7" w14:textId="44132500" w:rsidR="00073234" w:rsidRDefault="00B55BF1" w:rsidP="00582EC6">
      <w:pPr>
        <w:shd w:val="clear" w:color="auto" w:fill="FFFFFF"/>
        <w:spacing w:before="100" w:after="100" w:line="360" w:lineRule="auto"/>
        <w:rPr>
          <w:rFonts w:ascii="Arial" w:hAnsi="Arial" w:cs="Arial"/>
          <w:color w:val="0B0C0C"/>
          <w:sz w:val="24"/>
          <w:szCs w:val="24"/>
          <w:shd w:val="clear" w:color="auto" w:fill="FFFFFF"/>
        </w:rPr>
      </w:pPr>
      <w:r w:rsidRPr="00B55BF1">
        <w:rPr>
          <w:rFonts w:ascii="Arial" w:hAnsi="Arial" w:cs="Arial"/>
          <w:color w:val="0B0C0C"/>
          <w:sz w:val="24"/>
          <w:szCs w:val="24"/>
          <w:shd w:val="clear" w:color="auto" w:fill="FFFFFF"/>
        </w:rPr>
        <w:t>Money laundering</w:t>
      </w:r>
      <w:r w:rsidR="00073234">
        <w:rPr>
          <w:rFonts w:ascii="Arial" w:hAnsi="Arial" w:cs="Arial"/>
          <w:color w:val="0B0C0C"/>
          <w:sz w:val="24"/>
          <w:szCs w:val="24"/>
          <w:shd w:val="clear" w:color="auto" w:fill="FFFFFF"/>
        </w:rPr>
        <w:t xml:space="preserve"> alone has</w:t>
      </w:r>
      <w:r w:rsidRPr="00B55BF1">
        <w:rPr>
          <w:rFonts w:ascii="Arial" w:hAnsi="Arial" w:cs="Arial"/>
          <w:color w:val="0B0C0C"/>
          <w:sz w:val="24"/>
          <w:szCs w:val="24"/>
          <w:shd w:val="clear" w:color="auto" w:fill="FFFFFF"/>
        </w:rPr>
        <w:t xml:space="preserve"> enable</w:t>
      </w:r>
      <w:r w:rsidR="00073234">
        <w:rPr>
          <w:rFonts w:ascii="Arial" w:hAnsi="Arial" w:cs="Arial"/>
          <w:color w:val="0B0C0C"/>
          <w:sz w:val="24"/>
          <w:szCs w:val="24"/>
          <w:shd w:val="clear" w:color="auto" w:fill="FFFFFF"/>
        </w:rPr>
        <w:t>d</w:t>
      </w:r>
      <w:r w:rsidRPr="00B55BF1">
        <w:rPr>
          <w:rFonts w:ascii="Arial" w:hAnsi="Arial" w:cs="Arial"/>
          <w:color w:val="0B0C0C"/>
          <w:sz w:val="24"/>
          <w:szCs w:val="24"/>
          <w:shd w:val="clear" w:color="auto" w:fill="FFFFFF"/>
        </w:rPr>
        <w:t xml:space="preserve"> criminals to profit from some of the most damaging crimes</w:t>
      </w:r>
      <w:r w:rsidR="00073234">
        <w:rPr>
          <w:rFonts w:ascii="Arial" w:hAnsi="Arial" w:cs="Arial"/>
          <w:color w:val="0B0C0C"/>
          <w:sz w:val="24"/>
          <w:szCs w:val="24"/>
          <w:shd w:val="clear" w:color="auto" w:fill="FFFFFF"/>
        </w:rPr>
        <w:t xml:space="preserve"> by using b</w:t>
      </w:r>
      <w:r w:rsidRPr="00B55BF1">
        <w:rPr>
          <w:rFonts w:ascii="Arial" w:hAnsi="Arial" w:cs="Arial"/>
          <w:color w:val="0B0C0C"/>
          <w:sz w:val="24"/>
          <w:szCs w:val="24"/>
          <w:shd w:val="clear" w:color="auto" w:fill="FFFFFF"/>
        </w:rPr>
        <w:t>ribery and corruption</w:t>
      </w:r>
      <w:r w:rsidR="00073234">
        <w:rPr>
          <w:rFonts w:ascii="Arial" w:hAnsi="Arial" w:cs="Arial"/>
          <w:color w:val="0B0C0C"/>
          <w:sz w:val="24"/>
          <w:szCs w:val="24"/>
          <w:shd w:val="clear" w:color="auto" w:fill="FFFFFF"/>
        </w:rPr>
        <w:t xml:space="preserve"> to</w:t>
      </w:r>
      <w:r w:rsidRPr="00B55BF1">
        <w:rPr>
          <w:rFonts w:ascii="Arial" w:hAnsi="Arial" w:cs="Arial"/>
          <w:color w:val="0B0C0C"/>
          <w:sz w:val="24"/>
          <w:szCs w:val="24"/>
          <w:shd w:val="clear" w:color="auto" w:fill="FFFFFF"/>
        </w:rPr>
        <w:t xml:space="preserve"> undermine fair competition and </w:t>
      </w:r>
      <w:r w:rsidR="00073234">
        <w:rPr>
          <w:rFonts w:ascii="Arial" w:hAnsi="Arial" w:cs="Arial"/>
          <w:color w:val="0B0C0C"/>
          <w:sz w:val="24"/>
          <w:szCs w:val="24"/>
          <w:shd w:val="clear" w:color="auto" w:fill="FFFFFF"/>
        </w:rPr>
        <w:t>therefore are</w:t>
      </w:r>
      <w:r w:rsidRPr="00B55BF1">
        <w:rPr>
          <w:rFonts w:ascii="Arial" w:hAnsi="Arial" w:cs="Arial"/>
          <w:color w:val="0B0C0C"/>
          <w:sz w:val="24"/>
          <w:szCs w:val="24"/>
          <w:shd w:val="clear" w:color="auto" w:fill="FFFFFF"/>
        </w:rPr>
        <w:t xml:space="preserve"> barriers to economic growth. </w:t>
      </w:r>
    </w:p>
    <w:p w14:paraId="678475ED" w14:textId="77777777" w:rsidR="00553406" w:rsidRDefault="00553406" w:rsidP="00582EC6">
      <w:pPr>
        <w:shd w:val="clear" w:color="auto" w:fill="FFFFFF"/>
        <w:spacing w:before="100" w:after="100" w:line="360" w:lineRule="auto"/>
        <w:rPr>
          <w:rFonts w:ascii="Arial" w:hAnsi="Arial" w:cs="Arial"/>
          <w:color w:val="0B0C0C"/>
          <w:sz w:val="24"/>
          <w:szCs w:val="24"/>
          <w:shd w:val="clear" w:color="auto" w:fill="FFFFFF"/>
        </w:rPr>
      </w:pPr>
    </w:p>
    <w:p w14:paraId="74B120CA" w14:textId="6CF0A8B1" w:rsidR="00B55BF1" w:rsidRPr="00B55BF1" w:rsidRDefault="00B55BF1" w:rsidP="00582EC6">
      <w:pPr>
        <w:shd w:val="clear" w:color="auto" w:fill="FFFFFF"/>
        <w:spacing w:before="100" w:after="100" w:line="360" w:lineRule="auto"/>
        <w:rPr>
          <w:rFonts w:ascii="Arial" w:hAnsi="Arial" w:cs="Arial"/>
          <w:sz w:val="24"/>
          <w:szCs w:val="24"/>
        </w:rPr>
      </w:pPr>
      <w:r w:rsidRPr="00B55BF1">
        <w:rPr>
          <w:rFonts w:ascii="Arial" w:hAnsi="Arial" w:cs="Arial"/>
          <w:color w:val="0B0C0C"/>
          <w:sz w:val="24"/>
          <w:szCs w:val="24"/>
          <w:shd w:val="clear" w:color="auto" w:fill="FFFFFF"/>
        </w:rPr>
        <w:t xml:space="preserve">Terrorist </w:t>
      </w:r>
      <w:r w:rsidR="00073234">
        <w:rPr>
          <w:rFonts w:ascii="Arial" w:hAnsi="Arial" w:cs="Arial"/>
          <w:color w:val="0B0C0C"/>
          <w:sz w:val="24"/>
          <w:szCs w:val="24"/>
          <w:shd w:val="clear" w:color="auto" w:fill="FFFFFF"/>
        </w:rPr>
        <w:t xml:space="preserve">are </w:t>
      </w:r>
      <w:r w:rsidRPr="00B55BF1">
        <w:rPr>
          <w:rFonts w:ascii="Arial" w:hAnsi="Arial" w:cs="Arial"/>
          <w:color w:val="0B0C0C"/>
          <w:sz w:val="24"/>
          <w:szCs w:val="24"/>
          <w:shd w:val="clear" w:color="auto" w:fill="FFFFFF"/>
        </w:rPr>
        <w:t xml:space="preserve">financing </w:t>
      </w:r>
      <w:r w:rsidR="00073234">
        <w:rPr>
          <w:rFonts w:ascii="Arial" w:hAnsi="Arial" w:cs="Arial"/>
          <w:color w:val="0B0C0C"/>
          <w:sz w:val="24"/>
          <w:szCs w:val="24"/>
          <w:shd w:val="clear" w:color="auto" w:fill="FFFFFF"/>
        </w:rPr>
        <w:t xml:space="preserve">and </w:t>
      </w:r>
      <w:r w:rsidRPr="00B55BF1">
        <w:rPr>
          <w:rFonts w:ascii="Arial" w:hAnsi="Arial" w:cs="Arial"/>
          <w:color w:val="0B0C0C"/>
          <w:sz w:val="24"/>
          <w:szCs w:val="24"/>
          <w:shd w:val="clear" w:color="auto" w:fill="FFFFFF"/>
        </w:rPr>
        <w:t>facilitat</w:t>
      </w:r>
      <w:r w:rsidR="00073234">
        <w:rPr>
          <w:rFonts w:ascii="Arial" w:hAnsi="Arial" w:cs="Arial"/>
          <w:color w:val="0B0C0C"/>
          <w:sz w:val="24"/>
          <w:szCs w:val="24"/>
          <w:shd w:val="clear" w:color="auto" w:fill="FFFFFF"/>
        </w:rPr>
        <w:t>ing</w:t>
      </w:r>
      <w:r w:rsidRPr="00B55BF1">
        <w:rPr>
          <w:rFonts w:ascii="Arial" w:hAnsi="Arial" w:cs="Arial"/>
          <w:color w:val="0B0C0C"/>
          <w:sz w:val="24"/>
          <w:szCs w:val="24"/>
          <w:shd w:val="clear" w:color="auto" w:fill="FFFFFF"/>
        </w:rPr>
        <w:t xml:space="preserve"> the atrocities </w:t>
      </w:r>
      <w:r w:rsidR="00073234">
        <w:rPr>
          <w:rFonts w:ascii="Arial" w:hAnsi="Arial" w:cs="Arial"/>
          <w:color w:val="0B0C0C"/>
          <w:sz w:val="24"/>
          <w:szCs w:val="24"/>
          <w:shd w:val="clear" w:color="auto" w:fill="FFFFFF"/>
        </w:rPr>
        <w:t>that the UK are</w:t>
      </w:r>
      <w:r w:rsidRPr="00B55BF1">
        <w:rPr>
          <w:rFonts w:ascii="Arial" w:hAnsi="Arial" w:cs="Arial"/>
          <w:color w:val="0B0C0C"/>
          <w:sz w:val="24"/>
          <w:szCs w:val="24"/>
          <w:shd w:val="clear" w:color="auto" w:fill="FFFFFF"/>
        </w:rPr>
        <w:t xml:space="preserve"> </w:t>
      </w:r>
      <w:r w:rsidR="00073234">
        <w:rPr>
          <w:rFonts w:ascii="Arial" w:hAnsi="Arial" w:cs="Arial"/>
          <w:color w:val="0B0C0C"/>
          <w:sz w:val="24"/>
          <w:szCs w:val="24"/>
          <w:shd w:val="clear" w:color="auto" w:fill="FFFFFF"/>
        </w:rPr>
        <w:t>suffering from, and a</w:t>
      </w:r>
      <w:r w:rsidRPr="00B55BF1">
        <w:rPr>
          <w:rFonts w:ascii="Arial" w:hAnsi="Arial" w:cs="Arial"/>
          <w:color w:val="0B0C0C"/>
          <w:sz w:val="24"/>
          <w:szCs w:val="24"/>
          <w:shd w:val="clear" w:color="auto" w:fill="FFFFFF"/>
        </w:rPr>
        <w:t xml:space="preserve">ll economic crimes </w:t>
      </w:r>
      <w:r w:rsidR="00073234">
        <w:rPr>
          <w:rFonts w:ascii="Arial" w:hAnsi="Arial" w:cs="Arial"/>
          <w:color w:val="0B0C0C"/>
          <w:sz w:val="24"/>
          <w:szCs w:val="24"/>
          <w:shd w:val="clear" w:color="auto" w:fill="FFFFFF"/>
        </w:rPr>
        <w:t xml:space="preserve">are </w:t>
      </w:r>
      <w:r w:rsidRPr="00B55BF1">
        <w:rPr>
          <w:rFonts w:ascii="Arial" w:hAnsi="Arial" w:cs="Arial"/>
          <w:color w:val="0B0C0C"/>
          <w:sz w:val="24"/>
          <w:szCs w:val="24"/>
          <w:shd w:val="clear" w:color="auto" w:fill="FFFFFF"/>
        </w:rPr>
        <w:t>weaken</w:t>
      </w:r>
      <w:r w:rsidR="00073234">
        <w:rPr>
          <w:rFonts w:ascii="Arial" w:hAnsi="Arial" w:cs="Arial"/>
          <w:color w:val="0B0C0C"/>
          <w:sz w:val="24"/>
          <w:szCs w:val="24"/>
          <w:shd w:val="clear" w:color="auto" w:fill="FFFFFF"/>
        </w:rPr>
        <w:t>ing</w:t>
      </w:r>
      <w:r w:rsidRPr="00B55BF1">
        <w:rPr>
          <w:rFonts w:ascii="Arial" w:hAnsi="Arial" w:cs="Arial"/>
          <w:color w:val="0B0C0C"/>
          <w:sz w:val="24"/>
          <w:szCs w:val="24"/>
          <w:shd w:val="clear" w:color="auto" w:fill="FFFFFF"/>
        </w:rPr>
        <w:t xml:space="preserve"> people’s faith in the effectiveness of governmental and commercial organisations.</w:t>
      </w:r>
      <w:r w:rsidR="00073234">
        <w:rPr>
          <w:rFonts w:ascii="Arial" w:hAnsi="Arial" w:cs="Arial"/>
          <w:color w:val="0B0C0C"/>
          <w:sz w:val="24"/>
          <w:szCs w:val="24"/>
          <w:shd w:val="clear" w:color="auto" w:fill="FFFFFF"/>
        </w:rPr>
        <w:t xml:space="preserve"> (Gov.uk, 2021).</w:t>
      </w:r>
    </w:p>
    <w:p w14:paraId="54C7DC2F" w14:textId="77777777" w:rsidR="00786FF8" w:rsidRDefault="00786FF8" w:rsidP="00582EC6">
      <w:pPr>
        <w:spacing w:before="100" w:after="100" w:line="360" w:lineRule="auto"/>
        <w:rPr>
          <w:rFonts w:ascii="Arial" w:hAnsi="Arial" w:cs="Arial"/>
          <w:spacing w:val="3"/>
          <w:sz w:val="24"/>
          <w:szCs w:val="24"/>
        </w:rPr>
      </w:pPr>
    </w:p>
    <w:p w14:paraId="01B75E2E" w14:textId="579F565C" w:rsidR="00582EC6" w:rsidRPr="00582EC6" w:rsidRDefault="00582EC6" w:rsidP="00582EC6">
      <w:pPr>
        <w:spacing w:before="100" w:after="100" w:line="360" w:lineRule="auto"/>
        <w:rPr>
          <w:rFonts w:ascii="Arial" w:hAnsi="Arial" w:cs="Arial"/>
          <w:spacing w:val="3"/>
          <w:sz w:val="24"/>
          <w:szCs w:val="24"/>
        </w:rPr>
      </w:pPr>
      <w:r w:rsidRPr="00582EC6">
        <w:rPr>
          <w:rFonts w:ascii="Arial" w:hAnsi="Arial" w:cs="Arial"/>
          <w:spacing w:val="3"/>
          <w:sz w:val="24"/>
          <w:szCs w:val="24"/>
        </w:rPr>
        <w:t xml:space="preserve">Because public trust is so important to policing, the attitudes and values of the </w:t>
      </w:r>
      <w:r w:rsidRPr="00582EC6">
        <w:rPr>
          <w:rFonts w:ascii="Arial" w:hAnsi="Arial" w:cs="Arial"/>
          <w:spacing w:val="3"/>
          <w:sz w:val="24"/>
          <w:szCs w:val="24"/>
        </w:rPr>
        <w:t>public</w:t>
      </w:r>
      <w:r w:rsidRPr="00582EC6">
        <w:rPr>
          <w:rFonts w:ascii="Arial" w:hAnsi="Arial" w:cs="Arial"/>
          <w:spacing w:val="3"/>
          <w:sz w:val="24"/>
          <w:szCs w:val="24"/>
        </w:rPr>
        <w:t>, victims, witnesses, suspects, and investigators have a significant impact on policing.</w:t>
      </w:r>
    </w:p>
    <w:p w14:paraId="53D0C13A" w14:textId="77777777" w:rsidR="00582EC6" w:rsidRPr="00582EC6" w:rsidRDefault="00582EC6" w:rsidP="00582EC6">
      <w:pPr>
        <w:spacing w:before="100" w:after="100" w:line="360" w:lineRule="auto"/>
        <w:rPr>
          <w:rFonts w:ascii="Arial" w:hAnsi="Arial" w:cs="Arial"/>
          <w:spacing w:val="3"/>
          <w:sz w:val="24"/>
          <w:szCs w:val="24"/>
        </w:rPr>
      </w:pPr>
    </w:p>
    <w:p w14:paraId="465D7A7C" w14:textId="0448EE14" w:rsidR="00AC6DFB" w:rsidRDefault="00582EC6" w:rsidP="00582EC6">
      <w:pPr>
        <w:spacing w:before="100" w:after="100" w:line="360" w:lineRule="auto"/>
      </w:pPr>
      <w:r w:rsidRPr="00582EC6">
        <w:rPr>
          <w:rFonts w:ascii="Arial" w:hAnsi="Arial" w:cs="Arial"/>
          <w:spacing w:val="3"/>
          <w:sz w:val="24"/>
          <w:szCs w:val="24"/>
        </w:rPr>
        <w:t xml:space="preserve">To help foster trust and increase the likelihood that victims, witnesses, suspects, and members of the public will support any investigation process, police officers must forge positive relationships with those they </w:t>
      </w:r>
      <w:r w:rsidRPr="00582EC6">
        <w:rPr>
          <w:rFonts w:ascii="Arial" w:hAnsi="Arial" w:cs="Arial"/>
          <w:spacing w:val="3"/>
          <w:sz w:val="24"/>
          <w:szCs w:val="24"/>
        </w:rPr>
        <w:t>meet</w:t>
      </w:r>
      <w:r w:rsidRPr="00582EC6">
        <w:rPr>
          <w:rFonts w:ascii="Arial" w:hAnsi="Arial" w:cs="Arial"/>
          <w:spacing w:val="3"/>
          <w:sz w:val="24"/>
          <w:szCs w:val="24"/>
        </w:rPr>
        <w:t xml:space="preserve"> and offer care and support at the very beginning of any investigation process.</w:t>
      </w:r>
      <w:r w:rsidR="008D1420">
        <w:rPr>
          <w:rFonts w:ascii="Arial" w:hAnsi="Arial" w:cs="Arial"/>
          <w:spacing w:val="3"/>
          <w:sz w:val="24"/>
          <w:szCs w:val="24"/>
        </w:rPr>
        <w:t xml:space="preserve"> </w:t>
      </w:r>
    </w:p>
    <w:p w14:paraId="0B30D066" w14:textId="77777777" w:rsidR="00AC6DFB" w:rsidRDefault="00AC6DFB" w:rsidP="00582EC6">
      <w:pPr>
        <w:spacing w:before="100" w:after="100" w:line="360" w:lineRule="auto"/>
        <w:rPr>
          <w:rFonts w:ascii="Arial" w:hAnsi="Arial" w:cs="Arial"/>
          <w:sz w:val="24"/>
          <w:szCs w:val="24"/>
          <w:shd w:val="clear" w:color="auto" w:fill="FFFFFF"/>
        </w:rPr>
      </w:pPr>
    </w:p>
    <w:p w14:paraId="43C38ACA" w14:textId="77777777" w:rsidR="00582EC6" w:rsidRPr="00582EC6" w:rsidRDefault="00582EC6" w:rsidP="00582EC6">
      <w:pPr>
        <w:spacing w:before="100" w:after="100" w:line="360" w:lineRule="auto"/>
        <w:rPr>
          <w:rFonts w:ascii="Arial" w:hAnsi="Arial" w:cs="Arial"/>
          <w:sz w:val="24"/>
          <w:szCs w:val="24"/>
        </w:rPr>
      </w:pPr>
      <w:r w:rsidRPr="00582EC6">
        <w:rPr>
          <w:rFonts w:ascii="Arial" w:hAnsi="Arial" w:cs="Arial"/>
          <w:sz w:val="24"/>
          <w:szCs w:val="24"/>
        </w:rPr>
        <w:lastRenderedPageBreak/>
        <w:t>Numerous elements, including the suspect, their family, friends, social influences, self-confidence, and self-esteem, can have an impact on a person's attitude. Other aspects, such as reaction speed, how victims are treated by police during their initial interaction, and feelings of satisfaction, can have an impact on people's perceptions.</w:t>
      </w:r>
    </w:p>
    <w:p w14:paraId="3FB02F3D" w14:textId="77777777" w:rsidR="00582EC6" w:rsidRPr="00582EC6" w:rsidRDefault="00582EC6" w:rsidP="00582EC6">
      <w:pPr>
        <w:spacing w:before="100" w:after="100" w:line="360" w:lineRule="auto"/>
        <w:rPr>
          <w:rFonts w:ascii="Arial" w:hAnsi="Arial" w:cs="Arial"/>
          <w:sz w:val="24"/>
          <w:szCs w:val="24"/>
        </w:rPr>
      </w:pPr>
    </w:p>
    <w:p w14:paraId="6511186A" w14:textId="77777777" w:rsidR="00582EC6" w:rsidRPr="00582EC6" w:rsidRDefault="00582EC6" w:rsidP="00582EC6">
      <w:pPr>
        <w:spacing w:before="100" w:after="100" w:line="360" w:lineRule="auto"/>
        <w:rPr>
          <w:rFonts w:ascii="Arial" w:hAnsi="Arial" w:cs="Arial"/>
          <w:sz w:val="24"/>
          <w:szCs w:val="24"/>
        </w:rPr>
      </w:pPr>
      <w:r w:rsidRPr="00582EC6">
        <w:rPr>
          <w:rFonts w:ascii="Arial" w:hAnsi="Arial" w:cs="Arial"/>
          <w:sz w:val="24"/>
          <w:szCs w:val="24"/>
        </w:rPr>
        <w:t>According to research done in March 2020, 74% of individuals had confidence in their local police organisation, with 77% of Asians, 74% of Whites, and 75% of people from other ethnic groups having more confidence in their police than 64% of Black people.</w:t>
      </w:r>
    </w:p>
    <w:p w14:paraId="5BE291DE" w14:textId="77777777" w:rsidR="00582EC6" w:rsidRPr="00582EC6" w:rsidRDefault="00582EC6" w:rsidP="00582EC6">
      <w:pPr>
        <w:spacing w:before="100" w:after="100" w:line="360" w:lineRule="auto"/>
        <w:rPr>
          <w:rFonts w:ascii="Arial" w:hAnsi="Arial" w:cs="Arial"/>
          <w:sz w:val="24"/>
          <w:szCs w:val="24"/>
        </w:rPr>
      </w:pPr>
    </w:p>
    <w:p w14:paraId="20D03579" w14:textId="7CE2352D" w:rsidR="00AC6DFB" w:rsidRDefault="00582EC6" w:rsidP="00582EC6">
      <w:pPr>
        <w:spacing w:before="100" w:after="100" w:line="360" w:lineRule="auto"/>
        <w:rPr>
          <w:rFonts w:ascii="Arial" w:hAnsi="Arial" w:cs="Arial"/>
          <w:sz w:val="24"/>
          <w:szCs w:val="24"/>
        </w:rPr>
      </w:pPr>
      <w:r w:rsidRPr="00582EC6">
        <w:rPr>
          <w:rFonts w:ascii="Arial" w:hAnsi="Arial" w:cs="Arial"/>
          <w:sz w:val="24"/>
          <w:szCs w:val="24"/>
        </w:rPr>
        <w:t>Every year, it has been seen that the proportion of Black Caribbean residents who trust their local police has decreased.</w:t>
      </w:r>
    </w:p>
    <w:p w14:paraId="0D1EFD3B" w14:textId="77777777" w:rsidR="00582EC6" w:rsidRDefault="00582EC6" w:rsidP="00582EC6">
      <w:pPr>
        <w:spacing w:before="100" w:after="100" w:line="360" w:lineRule="auto"/>
        <w:rPr>
          <w:rFonts w:ascii="Arial" w:hAnsi="Arial" w:cs="Arial"/>
          <w:sz w:val="24"/>
          <w:szCs w:val="24"/>
        </w:rPr>
      </w:pPr>
    </w:p>
    <w:p w14:paraId="6EA03201" w14:textId="48F35897" w:rsidR="00AC6DFB" w:rsidRDefault="008D1420" w:rsidP="00582EC6">
      <w:pPr>
        <w:spacing w:before="100" w:after="100" w:line="360" w:lineRule="auto"/>
      </w:pPr>
      <w:r>
        <w:rPr>
          <w:rFonts w:ascii="Arial" w:hAnsi="Arial" w:cs="Arial"/>
          <w:sz w:val="24"/>
          <w:szCs w:val="24"/>
          <w:shd w:val="clear" w:color="auto" w:fill="FFFFFF"/>
        </w:rPr>
        <w:t xml:space="preserve">Overall, the </w:t>
      </w:r>
      <w:r>
        <w:rPr>
          <w:rStyle w:val="Strong"/>
          <w:rFonts w:ascii="Arial" w:hAnsi="Arial" w:cs="Arial"/>
          <w:b w:val="0"/>
          <w:bCs w:val="0"/>
          <w:sz w:val="24"/>
          <w:szCs w:val="24"/>
          <w:shd w:val="clear" w:color="auto" w:fill="FFFFFF"/>
        </w:rPr>
        <w:t>police professionalism</w:t>
      </w:r>
      <w:r>
        <w:rPr>
          <w:rFonts w:ascii="Arial" w:hAnsi="Arial" w:cs="Arial"/>
          <w:sz w:val="24"/>
          <w:szCs w:val="24"/>
          <w:shd w:val="clear" w:color="auto" w:fill="FFFFFF"/>
        </w:rPr>
        <w:t xml:space="preserve"> </w:t>
      </w:r>
      <w:r w:rsidR="00786FF8">
        <w:rPr>
          <w:rFonts w:ascii="Arial" w:hAnsi="Arial" w:cs="Arial"/>
          <w:sz w:val="24"/>
          <w:szCs w:val="24"/>
          <w:shd w:val="clear" w:color="auto" w:fill="FFFFFF"/>
        </w:rPr>
        <w:t xml:space="preserve">and </w:t>
      </w:r>
      <w:r>
        <w:rPr>
          <w:rFonts w:ascii="Arial" w:hAnsi="Arial" w:cs="Arial"/>
          <w:sz w:val="24"/>
          <w:szCs w:val="24"/>
          <w:shd w:val="clear" w:color="auto" w:fill="FFFFFF"/>
        </w:rPr>
        <w:t xml:space="preserve">standards are what make </w:t>
      </w:r>
      <w:r w:rsidR="00786FF8">
        <w:rPr>
          <w:rFonts w:ascii="Arial" w:hAnsi="Arial" w:cs="Arial"/>
          <w:sz w:val="24"/>
          <w:szCs w:val="24"/>
          <w:shd w:val="clear" w:color="auto" w:fill="FFFFFF"/>
        </w:rPr>
        <w:t>a</w:t>
      </w:r>
      <w:r>
        <w:rPr>
          <w:rFonts w:ascii="Arial" w:hAnsi="Arial" w:cs="Arial"/>
          <w:sz w:val="24"/>
          <w:szCs w:val="24"/>
          <w:shd w:val="clear" w:color="auto" w:fill="FFFFFF"/>
        </w:rPr>
        <w:t xml:space="preserve"> difference to the attitude</w:t>
      </w:r>
      <w:r w:rsidR="00255808">
        <w:rPr>
          <w:rFonts w:ascii="Arial" w:hAnsi="Arial" w:cs="Arial"/>
          <w:sz w:val="24"/>
          <w:szCs w:val="24"/>
          <w:shd w:val="clear" w:color="auto" w:fill="FFFFFF"/>
        </w:rPr>
        <w:t>s of the people they meet and therefore the</w:t>
      </w:r>
      <w:r>
        <w:rPr>
          <w:rFonts w:ascii="Arial" w:hAnsi="Arial" w:cs="Arial"/>
          <w:sz w:val="24"/>
          <w:szCs w:val="24"/>
          <w:shd w:val="clear" w:color="auto" w:fill="FFFFFF"/>
        </w:rPr>
        <w:t xml:space="preserve"> support of victims, witnesses and suspects</w:t>
      </w:r>
      <w:r w:rsidR="00255808">
        <w:rPr>
          <w:rFonts w:ascii="Arial" w:hAnsi="Arial" w:cs="Arial"/>
          <w:sz w:val="24"/>
          <w:szCs w:val="24"/>
          <w:shd w:val="clear" w:color="auto" w:fill="FFFFFF"/>
        </w:rPr>
        <w:t xml:space="preserve"> is crucial. </w:t>
      </w:r>
      <w:r w:rsidR="00553406">
        <w:rPr>
          <w:rFonts w:ascii="Arial" w:hAnsi="Arial" w:cs="Arial"/>
          <w:sz w:val="24"/>
          <w:szCs w:val="24"/>
          <w:shd w:val="clear" w:color="auto" w:fill="FFFFFF"/>
        </w:rPr>
        <w:t>Officers’</w:t>
      </w:r>
      <w:r w:rsidR="00255808">
        <w:rPr>
          <w:rFonts w:ascii="Arial" w:hAnsi="Arial" w:cs="Arial"/>
          <w:sz w:val="24"/>
          <w:szCs w:val="24"/>
          <w:shd w:val="clear" w:color="auto" w:fill="FFFFFF"/>
        </w:rPr>
        <w:t xml:space="preserve"> knowledge,</w:t>
      </w:r>
      <w:r>
        <w:rPr>
          <w:rFonts w:ascii="Arial" w:hAnsi="Arial" w:cs="Arial"/>
          <w:sz w:val="24"/>
          <w:szCs w:val="24"/>
          <w:shd w:val="clear" w:color="auto" w:fill="FFFFFF"/>
        </w:rPr>
        <w:t xml:space="preserve"> understanding, </w:t>
      </w:r>
      <w:r w:rsidR="00255808">
        <w:rPr>
          <w:rFonts w:ascii="Arial" w:hAnsi="Arial" w:cs="Arial"/>
          <w:sz w:val="24"/>
          <w:szCs w:val="24"/>
          <w:shd w:val="clear" w:color="auto" w:fill="FFFFFF"/>
        </w:rPr>
        <w:t xml:space="preserve">competence and courtesy is </w:t>
      </w:r>
      <w:r>
        <w:rPr>
          <w:rFonts w:ascii="Arial" w:hAnsi="Arial" w:cs="Arial"/>
          <w:sz w:val="24"/>
          <w:szCs w:val="24"/>
          <w:shd w:val="clear" w:color="auto" w:fill="FFFFFF"/>
        </w:rPr>
        <w:t xml:space="preserve">key </w:t>
      </w:r>
      <w:r w:rsidR="00255808">
        <w:rPr>
          <w:rFonts w:ascii="Arial" w:hAnsi="Arial" w:cs="Arial"/>
          <w:sz w:val="24"/>
          <w:szCs w:val="24"/>
          <w:shd w:val="clear" w:color="auto" w:fill="FFFFFF"/>
        </w:rPr>
        <w:t>i</w:t>
      </w:r>
      <w:r>
        <w:rPr>
          <w:rFonts w:ascii="Arial" w:hAnsi="Arial" w:cs="Arial"/>
          <w:sz w:val="24"/>
          <w:szCs w:val="24"/>
          <w:shd w:val="clear" w:color="auto" w:fill="FFFFFF"/>
        </w:rPr>
        <w:t>n influencing victim</w:t>
      </w:r>
      <w:r w:rsidR="00255808">
        <w:rPr>
          <w:rFonts w:ascii="Arial" w:hAnsi="Arial" w:cs="Arial"/>
          <w:sz w:val="24"/>
          <w:szCs w:val="24"/>
          <w:shd w:val="clear" w:color="auto" w:fill="FFFFFF"/>
        </w:rPr>
        <w:t>s, witnesses and suspects</w:t>
      </w:r>
      <w:r>
        <w:rPr>
          <w:rFonts w:ascii="Arial" w:hAnsi="Arial" w:cs="Arial"/>
          <w:sz w:val="24"/>
          <w:szCs w:val="24"/>
          <w:shd w:val="clear" w:color="auto" w:fill="FFFFFF"/>
        </w:rPr>
        <w:t xml:space="preserve"> attitudes and </w:t>
      </w:r>
      <w:r w:rsidR="00255808">
        <w:rPr>
          <w:rFonts w:ascii="Arial" w:hAnsi="Arial" w:cs="Arial"/>
          <w:sz w:val="24"/>
          <w:szCs w:val="24"/>
          <w:shd w:val="clear" w:color="auto" w:fill="FFFFFF"/>
        </w:rPr>
        <w:t xml:space="preserve">enabling them to feel listened to and respected. </w:t>
      </w:r>
    </w:p>
    <w:p w14:paraId="12AB4268" w14:textId="77777777" w:rsidR="00AC6DFB" w:rsidRDefault="00AC6DFB" w:rsidP="00582EC6">
      <w:pPr>
        <w:spacing w:before="100" w:after="100" w:line="360" w:lineRule="auto"/>
        <w:rPr>
          <w:rFonts w:ascii="Arial" w:hAnsi="Arial" w:cs="Arial"/>
          <w:sz w:val="24"/>
          <w:szCs w:val="24"/>
        </w:rPr>
      </w:pPr>
    </w:p>
    <w:p w14:paraId="4F1F54F1" w14:textId="1F4F0002" w:rsidR="00AC6DFB" w:rsidRDefault="008D1420" w:rsidP="00582EC6">
      <w:pPr>
        <w:spacing w:before="100" w:after="100" w:line="360" w:lineRule="auto"/>
        <w:rPr>
          <w:rFonts w:ascii="Arial" w:hAnsi="Arial" w:cs="Arial"/>
          <w:sz w:val="24"/>
          <w:szCs w:val="24"/>
          <w:shd w:val="clear" w:color="auto" w:fill="FFFFFF"/>
        </w:rPr>
      </w:pPr>
      <w:r>
        <w:rPr>
          <w:rFonts w:ascii="Arial" w:hAnsi="Arial" w:cs="Arial"/>
          <w:sz w:val="24"/>
          <w:szCs w:val="24"/>
          <w:shd w:val="clear" w:color="auto" w:fill="FFFFFF"/>
        </w:rPr>
        <w:t xml:space="preserve">Research has shown that victims of serious crimes are more satisfied with the overall police performance opposed to victims of property or less serious crimes as this may be because victims of serious personal crimes are likely to be victimized by someone they know, and therefore are less likely to commit to pursuing a complaint and supporting police with their investigation as they maybe in fear of the effects of prosecution having a detrimental effect to the relationship dynamic. (Criminal Justice, 2022). </w:t>
      </w:r>
    </w:p>
    <w:p w14:paraId="000A6E22" w14:textId="77777777" w:rsidR="00AC6DFB" w:rsidRDefault="00AC6DFB" w:rsidP="00582EC6">
      <w:pPr>
        <w:spacing w:before="100" w:after="100" w:line="360" w:lineRule="auto"/>
        <w:rPr>
          <w:rFonts w:ascii="Arial" w:hAnsi="Arial" w:cs="Arial"/>
          <w:sz w:val="24"/>
          <w:szCs w:val="24"/>
          <w:shd w:val="clear" w:color="auto" w:fill="FFFFFF"/>
        </w:rPr>
      </w:pPr>
    </w:p>
    <w:p w14:paraId="2B2FB3E4" w14:textId="77777777" w:rsidR="00AC6DFB" w:rsidRDefault="008D1420" w:rsidP="00582EC6">
      <w:pPr>
        <w:spacing w:before="100" w:after="100" w:line="360" w:lineRule="auto"/>
        <w:rPr>
          <w:rFonts w:ascii="Arial" w:hAnsi="Arial" w:cs="Arial"/>
          <w:sz w:val="24"/>
          <w:szCs w:val="24"/>
          <w:shd w:val="clear" w:color="auto" w:fill="FFFFFF"/>
        </w:rPr>
      </w:pPr>
      <w:r>
        <w:rPr>
          <w:rFonts w:ascii="Arial" w:hAnsi="Arial" w:cs="Arial"/>
          <w:sz w:val="24"/>
          <w:szCs w:val="24"/>
          <w:shd w:val="clear" w:color="auto" w:fill="FFFFFF"/>
        </w:rPr>
        <w:t xml:space="preserve">Where police officers and staff continuously use methods to treat victims, witnesses and suspect with respect, courtesy and according to their personal needs, officers continue to put themselves at the forefront of tackling serious and organised crimes which are often not recognised for what they are by members of the public. </w:t>
      </w:r>
    </w:p>
    <w:p w14:paraId="60150BBE" w14:textId="77777777" w:rsidR="00AC6DFB" w:rsidRDefault="00AC6DFB" w:rsidP="00582EC6">
      <w:pPr>
        <w:spacing w:before="100" w:after="100" w:line="360" w:lineRule="auto"/>
        <w:rPr>
          <w:rFonts w:ascii="Arial" w:hAnsi="Arial" w:cs="Arial"/>
          <w:sz w:val="24"/>
          <w:szCs w:val="24"/>
          <w:shd w:val="clear" w:color="auto" w:fill="FFFFFF"/>
        </w:rPr>
      </w:pPr>
    </w:p>
    <w:p w14:paraId="22705E4D" w14:textId="77777777" w:rsidR="00AC6DFB" w:rsidRDefault="008D1420" w:rsidP="00582EC6">
      <w:pPr>
        <w:spacing w:before="100" w:after="100" w:line="360" w:lineRule="auto"/>
      </w:pPr>
      <w:r>
        <w:rPr>
          <w:rFonts w:ascii="Arial" w:hAnsi="Arial" w:cs="Arial"/>
          <w:color w:val="444444"/>
          <w:sz w:val="24"/>
          <w:szCs w:val="24"/>
          <w:shd w:val="clear" w:color="auto" w:fill="FFFFFF"/>
        </w:rPr>
        <w:t>S</w:t>
      </w:r>
      <w:r>
        <w:rPr>
          <w:rFonts w:ascii="Arial" w:hAnsi="Arial" w:cs="Arial"/>
          <w:sz w:val="24"/>
          <w:szCs w:val="24"/>
        </w:rPr>
        <w:t xml:space="preserve">erious and organised crime is criminal activity that is planned, coordinated, and committed by people working individually, in groups, or as part of transnational networks. These crimes are usually centred on acquiring money, profit, influence, and power. </w:t>
      </w:r>
    </w:p>
    <w:p w14:paraId="4BDE877D" w14:textId="77777777" w:rsidR="00AC6DFB" w:rsidRDefault="00AC6DFB" w:rsidP="00582EC6">
      <w:pPr>
        <w:spacing w:before="100" w:after="100" w:line="360" w:lineRule="auto"/>
        <w:rPr>
          <w:rFonts w:ascii="Arial" w:hAnsi="Arial" w:cs="Arial"/>
          <w:sz w:val="24"/>
          <w:szCs w:val="24"/>
        </w:rPr>
      </w:pPr>
    </w:p>
    <w:p w14:paraId="3300A63F" w14:textId="77777777" w:rsidR="00AC6DFB" w:rsidRDefault="008D1420" w:rsidP="00582EC6">
      <w:pPr>
        <w:spacing w:before="100" w:after="100" w:line="360" w:lineRule="auto"/>
        <w:rPr>
          <w:rFonts w:ascii="Arial" w:hAnsi="Arial" w:cs="Arial"/>
          <w:sz w:val="24"/>
          <w:szCs w:val="24"/>
        </w:rPr>
      </w:pPr>
      <w:r>
        <w:rPr>
          <w:rFonts w:ascii="Arial" w:hAnsi="Arial" w:cs="Arial"/>
          <w:sz w:val="24"/>
          <w:szCs w:val="24"/>
        </w:rPr>
        <w:t xml:space="preserve">In some cases of serious and organised crime sexual gratification is also a key motivator. </w:t>
      </w:r>
    </w:p>
    <w:p w14:paraId="3AF67E94" w14:textId="77777777" w:rsidR="00AC6DFB" w:rsidRDefault="00AC6DFB" w:rsidP="00582EC6">
      <w:pPr>
        <w:spacing w:before="100" w:after="100" w:line="360" w:lineRule="auto"/>
        <w:rPr>
          <w:rFonts w:ascii="Arial" w:hAnsi="Arial" w:cs="Arial"/>
          <w:sz w:val="24"/>
          <w:szCs w:val="24"/>
        </w:rPr>
      </w:pPr>
    </w:p>
    <w:p w14:paraId="1D62B661" w14:textId="77777777" w:rsidR="00AC6DFB" w:rsidRDefault="008D1420" w:rsidP="00582EC6">
      <w:pPr>
        <w:spacing w:before="100" w:after="100" w:line="360" w:lineRule="auto"/>
        <w:rPr>
          <w:rFonts w:ascii="Arial" w:hAnsi="Arial" w:cs="Arial"/>
          <w:sz w:val="24"/>
          <w:szCs w:val="24"/>
        </w:rPr>
      </w:pPr>
      <w:r>
        <w:rPr>
          <w:rFonts w:ascii="Arial" w:hAnsi="Arial" w:cs="Arial"/>
          <w:sz w:val="24"/>
          <w:szCs w:val="24"/>
        </w:rPr>
        <w:t xml:space="preserve">Such offences are often committed by organised crime groups who tend to use violence, corruption, and intimidation to protect their criminal activities and prey on vulnerable individuals in society by recruiting or grooming the person into committing offences on behalf of the organiser in exchange for rewards such as drugs, money, gifts.  </w:t>
      </w:r>
    </w:p>
    <w:p w14:paraId="6EFB6D12" w14:textId="77777777" w:rsidR="00AC6DFB" w:rsidRDefault="00AC6DFB" w:rsidP="00582EC6">
      <w:pPr>
        <w:spacing w:before="100" w:after="100" w:line="360" w:lineRule="auto"/>
        <w:rPr>
          <w:rFonts w:ascii="Arial" w:hAnsi="Arial" w:cs="Arial"/>
          <w:sz w:val="24"/>
          <w:szCs w:val="24"/>
        </w:rPr>
      </w:pPr>
    </w:p>
    <w:p w14:paraId="3E943078" w14:textId="77777777" w:rsidR="00AC6DFB" w:rsidRDefault="008D1420" w:rsidP="00582EC6">
      <w:pPr>
        <w:shd w:val="clear" w:color="auto" w:fill="FFFFFF"/>
        <w:spacing w:after="75" w:line="360" w:lineRule="auto"/>
      </w:pPr>
      <w:r>
        <w:rPr>
          <w:rFonts w:ascii="Arial" w:hAnsi="Arial" w:cs="Arial"/>
          <w:sz w:val="24"/>
          <w:szCs w:val="24"/>
        </w:rPr>
        <w:t xml:space="preserve">As a result of the impact serious and organised crime it is paramount that police officers and police staff adopt the policing strategies to </w:t>
      </w:r>
      <w:r>
        <w:rPr>
          <w:rFonts w:ascii="Arial" w:hAnsi="Arial" w:cs="Arial"/>
          <w:color w:val="0B0C0C"/>
          <w:sz w:val="24"/>
          <w:szCs w:val="24"/>
        </w:rPr>
        <w:t xml:space="preserve">prevent people from engaging in serious and organised crime, protect victims, organisations and systems from its harm and prepare for when it occurs, mitigating the impact. (Home Office, 2018). </w:t>
      </w:r>
    </w:p>
    <w:p w14:paraId="561438D8" w14:textId="77777777" w:rsidR="00AC6DFB" w:rsidRDefault="00AC6DFB" w:rsidP="00582EC6">
      <w:pPr>
        <w:shd w:val="clear" w:color="auto" w:fill="FFFFFF"/>
        <w:spacing w:after="75" w:line="360" w:lineRule="auto"/>
        <w:rPr>
          <w:rFonts w:ascii="Arial" w:hAnsi="Arial" w:cs="Arial"/>
          <w:color w:val="0B0C0C"/>
          <w:sz w:val="24"/>
          <w:szCs w:val="24"/>
        </w:rPr>
      </w:pPr>
    </w:p>
    <w:p w14:paraId="60D59AB9" w14:textId="77777777" w:rsidR="00AC6DFB" w:rsidRDefault="008D1420" w:rsidP="00582EC6">
      <w:pPr>
        <w:shd w:val="clear" w:color="auto" w:fill="FFFFFF"/>
        <w:spacing w:after="75" w:line="360" w:lineRule="auto"/>
        <w:rPr>
          <w:rFonts w:ascii="Arial" w:hAnsi="Arial" w:cs="Arial"/>
          <w:color w:val="0B0C0C"/>
          <w:sz w:val="24"/>
          <w:szCs w:val="24"/>
        </w:rPr>
      </w:pPr>
      <w:r>
        <w:rPr>
          <w:rFonts w:ascii="Arial" w:hAnsi="Arial" w:cs="Arial"/>
          <w:color w:val="0B0C0C"/>
          <w:sz w:val="24"/>
          <w:szCs w:val="24"/>
        </w:rPr>
        <w:t xml:space="preserve">Conclusion </w:t>
      </w:r>
    </w:p>
    <w:p w14:paraId="7D9D8664" w14:textId="77777777" w:rsidR="00AC6DFB" w:rsidRDefault="00AC6DFB" w:rsidP="00582EC6">
      <w:pPr>
        <w:shd w:val="clear" w:color="auto" w:fill="FFFFFF"/>
        <w:spacing w:after="75" w:line="360" w:lineRule="auto"/>
        <w:rPr>
          <w:rFonts w:ascii="Arial" w:hAnsi="Arial" w:cs="Arial"/>
          <w:color w:val="0B0C0C"/>
          <w:sz w:val="24"/>
          <w:szCs w:val="24"/>
        </w:rPr>
      </w:pPr>
    </w:p>
    <w:p w14:paraId="29A16986" w14:textId="2C6E932D" w:rsidR="002B71CB" w:rsidRPr="00B154AC" w:rsidRDefault="008D1420" w:rsidP="00582EC6">
      <w:pPr>
        <w:shd w:val="clear" w:color="auto" w:fill="FFFFFF"/>
        <w:spacing w:after="75" w:line="360" w:lineRule="auto"/>
        <w:rPr>
          <w:rFonts w:ascii="Arial" w:hAnsi="Arial" w:cs="Arial"/>
          <w:sz w:val="24"/>
          <w:szCs w:val="24"/>
          <w:shd w:val="clear" w:color="auto" w:fill="FFFFFF"/>
        </w:rPr>
      </w:pPr>
      <w:r>
        <w:rPr>
          <w:rFonts w:ascii="Arial" w:hAnsi="Arial" w:cs="Arial"/>
          <w:color w:val="0B0C0C"/>
          <w:sz w:val="24"/>
          <w:szCs w:val="24"/>
        </w:rPr>
        <w:t>In conclusion</w:t>
      </w:r>
      <w:r w:rsidR="00B154AC">
        <w:rPr>
          <w:rFonts w:ascii="Arial" w:hAnsi="Arial" w:cs="Arial"/>
          <w:color w:val="0B0C0C"/>
          <w:sz w:val="24"/>
          <w:szCs w:val="24"/>
        </w:rPr>
        <w:t xml:space="preserve"> p</w:t>
      </w:r>
      <w:r w:rsidR="002B71CB" w:rsidRPr="00B154AC">
        <w:rPr>
          <w:rFonts w:ascii="Arial" w:hAnsi="Arial" w:cs="Arial"/>
          <w:sz w:val="24"/>
          <w:szCs w:val="24"/>
          <w:shd w:val="clear" w:color="auto" w:fill="FFFFFF"/>
        </w:rPr>
        <w:t xml:space="preserve">ublic protection incidents occur in almost every area of policing and can vary from missing people and children to vulnerable adults and domestic abuse incidents. It is imperative that police officers </w:t>
      </w:r>
      <w:r w:rsidR="00B154AC" w:rsidRPr="00B154AC">
        <w:rPr>
          <w:rFonts w:ascii="Arial" w:hAnsi="Arial" w:cs="Arial"/>
          <w:sz w:val="24"/>
          <w:szCs w:val="24"/>
          <w:shd w:val="clear" w:color="auto" w:fill="FFFFFF"/>
        </w:rPr>
        <w:t>can</w:t>
      </w:r>
      <w:r w:rsidR="002B71CB" w:rsidRPr="00B154AC">
        <w:rPr>
          <w:rFonts w:ascii="Arial" w:hAnsi="Arial" w:cs="Arial"/>
          <w:sz w:val="24"/>
          <w:szCs w:val="24"/>
          <w:shd w:val="clear" w:color="auto" w:fill="FFFFFF"/>
        </w:rPr>
        <w:t xml:space="preserve"> identify areas of public protection that present themselves in everyday business. Recognising these incidents and the subsequent risks posed are the first steps to understanding the impact on victims and the investigative process. </w:t>
      </w:r>
    </w:p>
    <w:p w14:paraId="44097981" w14:textId="77777777" w:rsidR="00B154AC" w:rsidRPr="00B154AC" w:rsidRDefault="00B154AC" w:rsidP="00582EC6">
      <w:pPr>
        <w:shd w:val="clear" w:color="auto" w:fill="FFFFFF"/>
        <w:spacing w:after="75" w:line="360" w:lineRule="auto"/>
        <w:rPr>
          <w:rFonts w:ascii="Arial" w:hAnsi="Arial" w:cs="Arial"/>
          <w:sz w:val="24"/>
          <w:szCs w:val="24"/>
          <w:shd w:val="clear" w:color="auto" w:fill="FFFFFF"/>
        </w:rPr>
      </w:pPr>
    </w:p>
    <w:p w14:paraId="22031CEE" w14:textId="3A871398" w:rsidR="002B71CB" w:rsidRPr="00B154AC" w:rsidRDefault="002B71CB" w:rsidP="00582EC6">
      <w:pPr>
        <w:shd w:val="clear" w:color="auto" w:fill="FFFFFF"/>
        <w:spacing w:after="75" w:line="360" w:lineRule="auto"/>
        <w:rPr>
          <w:rFonts w:ascii="Arial" w:hAnsi="Arial" w:cs="Arial"/>
          <w:sz w:val="24"/>
          <w:szCs w:val="24"/>
          <w:shd w:val="clear" w:color="auto" w:fill="FFFFFF"/>
        </w:rPr>
      </w:pPr>
      <w:r w:rsidRPr="00B154AC">
        <w:rPr>
          <w:rFonts w:ascii="Arial" w:hAnsi="Arial" w:cs="Arial"/>
          <w:sz w:val="24"/>
          <w:szCs w:val="24"/>
          <w:shd w:val="clear" w:color="auto" w:fill="FFFFFF"/>
        </w:rPr>
        <w:lastRenderedPageBreak/>
        <w:t xml:space="preserve">Public protection incidents are often highlighted to the police force from partner agencies such as social services and schools or can be found within other reported incidents. </w:t>
      </w:r>
    </w:p>
    <w:p w14:paraId="6B077DDD" w14:textId="77777777" w:rsidR="00B154AC" w:rsidRPr="00B154AC" w:rsidRDefault="00B154AC" w:rsidP="00582EC6">
      <w:pPr>
        <w:shd w:val="clear" w:color="auto" w:fill="FFFFFF"/>
        <w:spacing w:after="75" w:line="360" w:lineRule="auto"/>
        <w:rPr>
          <w:rFonts w:ascii="Arial" w:hAnsi="Arial" w:cs="Arial"/>
          <w:sz w:val="24"/>
          <w:szCs w:val="24"/>
          <w:shd w:val="clear" w:color="auto" w:fill="FFFFFF"/>
        </w:rPr>
      </w:pPr>
    </w:p>
    <w:p w14:paraId="6166DEFD" w14:textId="6776C00E" w:rsidR="002B71CB" w:rsidRPr="00B154AC" w:rsidRDefault="002B71CB" w:rsidP="00582EC6">
      <w:pPr>
        <w:shd w:val="clear" w:color="auto" w:fill="FFFFFF"/>
        <w:spacing w:after="75" w:line="360" w:lineRule="auto"/>
        <w:rPr>
          <w:rFonts w:ascii="Arial" w:hAnsi="Arial" w:cs="Arial"/>
          <w:sz w:val="24"/>
          <w:szCs w:val="24"/>
          <w:shd w:val="clear" w:color="auto" w:fill="FFFFFF"/>
        </w:rPr>
      </w:pPr>
      <w:r w:rsidRPr="00B154AC">
        <w:rPr>
          <w:rFonts w:ascii="Arial" w:hAnsi="Arial" w:cs="Arial"/>
          <w:sz w:val="24"/>
          <w:szCs w:val="24"/>
          <w:shd w:val="clear" w:color="auto" w:fill="FFFFFF"/>
        </w:rPr>
        <w:t xml:space="preserve">Strategies such as operation encompass allow the police and other agencies to share information to the benefit of the victim </w:t>
      </w:r>
      <w:r w:rsidR="00B154AC" w:rsidRPr="00B154AC">
        <w:rPr>
          <w:rFonts w:ascii="Arial" w:hAnsi="Arial" w:cs="Arial"/>
          <w:sz w:val="24"/>
          <w:szCs w:val="24"/>
          <w:shd w:val="clear" w:color="auto" w:fill="FFFFFF"/>
        </w:rPr>
        <w:t>to</w:t>
      </w:r>
      <w:r w:rsidRPr="00B154AC">
        <w:rPr>
          <w:rFonts w:ascii="Arial" w:hAnsi="Arial" w:cs="Arial"/>
          <w:sz w:val="24"/>
          <w:szCs w:val="24"/>
          <w:shd w:val="clear" w:color="auto" w:fill="FFFFFF"/>
        </w:rPr>
        <w:t xml:space="preserve"> mitigate the impact and prevent re-occurrence. </w:t>
      </w:r>
    </w:p>
    <w:p w14:paraId="51B2D58B" w14:textId="77777777" w:rsidR="00B154AC" w:rsidRPr="00B154AC" w:rsidRDefault="00B154AC" w:rsidP="00582EC6">
      <w:pPr>
        <w:shd w:val="clear" w:color="auto" w:fill="FFFFFF"/>
        <w:spacing w:after="75" w:line="360" w:lineRule="auto"/>
        <w:rPr>
          <w:rFonts w:ascii="Arial" w:hAnsi="Arial" w:cs="Arial"/>
          <w:sz w:val="24"/>
          <w:szCs w:val="24"/>
          <w:shd w:val="clear" w:color="auto" w:fill="FFFFFF"/>
        </w:rPr>
      </w:pPr>
    </w:p>
    <w:p w14:paraId="3BF52F8F" w14:textId="0C221B72" w:rsidR="002B71CB" w:rsidRPr="00B154AC" w:rsidRDefault="002B71CB" w:rsidP="00582EC6">
      <w:pPr>
        <w:shd w:val="clear" w:color="auto" w:fill="FFFFFF"/>
        <w:spacing w:after="75" w:line="360" w:lineRule="auto"/>
        <w:rPr>
          <w:rFonts w:ascii="Arial" w:hAnsi="Arial" w:cs="Arial"/>
          <w:sz w:val="24"/>
          <w:szCs w:val="24"/>
          <w:shd w:val="clear" w:color="auto" w:fill="FFFFFF"/>
        </w:rPr>
      </w:pPr>
      <w:r w:rsidRPr="00B154AC">
        <w:rPr>
          <w:rFonts w:ascii="Arial" w:hAnsi="Arial" w:cs="Arial"/>
          <w:sz w:val="24"/>
          <w:szCs w:val="24"/>
          <w:shd w:val="clear" w:color="auto" w:fill="FFFFFF"/>
        </w:rPr>
        <w:t xml:space="preserve">Public protection incidents often impact the most vulnerable in society and therefore those most at risk from exploitation in relation to serious and organised crime. This is most notably demonstrated by country lines recruitment of children in care, or those with turbulent home circumstances. It can also be demonstrated by the cuckooing of addresses belonging to vulnerable adults or child sexual exploitation. </w:t>
      </w:r>
      <w:r w:rsidR="00416E12" w:rsidRPr="00B154AC">
        <w:rPr>
          <w:rFonts w:ascii="Arial" w:hAnsi="Arial" w:cs="Arial"/>
          <w:sz w:val="24"/>
          <w:szCs w:val="24"/>
          <w:shd w:val="clear" w:color="auto" w:fill="FFFFFF"/>
        </w:rPr>
        <w:t xml:space="preserve">Such exploitation relies on these vulnerable people having limited access to services and support or being too frightened to seek such support. Personal attitudes and values are therefore imperative </w:t>
      </w:r>
      <w:r w:rsidR="00B154AC" w:rsidRPr="00B154AC">
        <w:rPr>
          <w:rFonts w:ascii="Arial" w:hAnsi="Arial" w:cs="Arial"/>
          <w:sz w:val="24"/>
          <w:szCs w:val="24"/>
          <w:shd w:val="clear" w:color="auto" w:fill="FFFFFF"/>
        </w:rPr>
        <w:t>to</w:t>
      </w:r>
      <w:r w:rsidR="00416E12" w:rsidRPr="00B154AC">
        <w:rPr>
          <w:rFonts w:ascii="Arial" w:hAnsi="Arial" w:cs="Arial"/>
          <w:sz w:val="24"/>
          <w:szCs w:val="24"/>
          <w:shd w:val="clear" w:color="auto" w:fill="FFFFFF"/>
        </w:rPr>
        <w:t xml:space="preserve"> secure co-operation for such parties and subsequent safeguarding. </w:t>
      </w:r>
    </w:p>
    <w:bookmarkEnd w:id="0"/>
    <w:p w14:paraId="6B9CD936" w14:textId="77777777" w:rsidR="00AC6DFB" w:rsidRDefault="00AC6DFB">
      <w:pPr>
        <w:shd w:val="clear" w:color="auto" w:fill="FFFFFF"/>
        <w:spacing w:after="75" w:line="360" w:lineRule="auto"/>
        <w:rPr>
          <w:rFonts w:ascii="Arial" w:hAnsi="Arial" w:cs="Arial"/>
          <w:color w:val="0B0C0C"/>
          <w:sz w:val="24"/>
          <w:szCs w:val="24"/>
        </w:rPr>
      </w:pPr>
    </w:p>
    <w:p w14:paraId="7B45E699" w14:textId="7220571C" w:rsidR="00AC6DFB" w:rsidRDefault="008D1420">
      <w:pPr>
        <w:shd w:val="clear" w:color="auto" w:fill="FFFFFF"/>
        <w:spacing w:after="75" w:line="360" w:lineRule="auto"/>
        <w:rPr>
          <w:rFonts w:ascii="Arial" w:hAnsi="Arial" w:cs="Arial"/>
          <w:color w:val="0B0C0C"/>
          <w:sz w:val="24"/>
          <w:szCs w:val="24"/>
        </w:rPr>
      </w:pPr>
      <w:r>
        <w:rPr>
          <w:rFonts w:ascii="Arial" w:hAnsi="Arial" w:cs="Arial"/>
          <w:color w:val="0B0C0C"/>
          <w:sz w:val="24"/>
          <w:szCs w:val="24"/>
        </w:rPr>
        <w:t>Word Count: 11</w:t>
      </w:r>
      <w:r w:rsidR="00582EC6">
        <w:rPr>
          <w:rFonts w:ascii="Arial" w:hAnsi="Arial" w:cs="Arial"/>
          <w:color w:val="0B0C0C"/>
          <w:sz w:val="24"/>
          <w:szCs w:val="24"/>
        </w:rPr>
        <w:t>98</w:t>
      </w:r>
      <w:r>
        <w:rPr>
          <w:rFonts w:ascii="Arial" w:hAnsi="Arial" w:cs="Arial"/>
          <w:color w:val="0B0C0C"/>
          <w:sz w:val="24"/>
          <w:szCs w:val="24"/>
        </w:rPr>
        <w:t xml:space="preserve"> </w:t>
      </w:r>
    </w:p>
    <w:p w14:paraId="43AC70B2" w14:textId="77777777" w:rsidR="00AC6DFB" w:rsidRDefault="00AC6DFB">
      <w:pPr>
        <w:spacing w:before="100" w:after="100" w:line="120" w:lineRule="atLeast"/>
        <w:rPr>
          <w:rFonts w:ascii="Arial" w:eastAsia="Calibri" w:hAnsi="Arial" w:cs="Arial"/>
          <w:sz w:val="24"/>
          <w:szCs w:val="24"/>
        </w:rPr>
      </w:pPr>
    </w:p>
    <w:p w14:paraId="496C32E8" w14:textId="77777777" w:rsidR="00AC6DFB" w:rsidRDefault="00AC6DFB">
      <w:pPr>
        <w:spacing w:before="100" w:after="100" w:line="120" w:lineRule="atLeast"/>
        <w:rPr>
          <w:rFonts w:ascii="Arial" w:eastAsia="Calibri" w:hAnsi="Arial" w:cs="Arial"/>
          <w:sz w:val="24"/>
          <w:szCs w:val="24"/>
        </w:rPr>
      </w:pPr>
    </w:p>
    <w:p w14:paraId="56E9CABE" w14:textId="77777777" w:rsidR="00AC6DFB" w:rsidRDefault="00AC6DFB">
      <w:pPr>
        <w:spacing w:before="100" w:after="100" w:line="120" w:lineRule="atLeast"/>
        <w:rPr>
          <w:rFonts w:ascii="Arial" w:eastAsia="Calibri" w:hAnsi="Arial" w:cs="Arial"/>
          <w:sz w:val="24"/>
          <w:szCs w:val="24"/>
        </w:rPr>
      </w:pPr>
    </w:p>
    <w:p w14:paraId="6213BA68" w14:textId="77777777" w:rsidR="00AC6DFB" w:rsidRDefault="00AC6DFB">
      <w:pPr>
        <w:spacing w:before="100" w:after="100" w:line="120" w:lineRule="atLeast"/>
        <w:rPr>
          <w:rFonts w:ascii="Arial" w:eastAsia="Calibri" w:hAnsi="Arial" w:cs="Arial"/>
          <w:sz w:val="24"/>
          <w:szCs w:val="24"/>
        </w:rPr>
      </w:pPr>
    </w:p>
    <w:p w14:paraId="29E30A63" w14:textId="77777777" w:rsidR="00AC6DFB" w:rsidRDefault="00AC6DFB">
      <w:pPr>
        <w:spacing w:before="100" w:after="100" w:line="120" w:lineRule="atLeast"/>
        <w:rPr>
          <w:rFonts w:ascii="Arial" w:eastAsia="Calibri" w:hAnsi="Arial" w:cs="Arial"/>
          <w:sz w:val="24"/>
          <w:szCs w:val="24"/>
        </w:rPr>
      </w:pPr>
    </w:p>
    <w:p w14:paraId="0612534E" w14:textId="77777777" w:rsidR="00AC6DFB" w:rsidRDefault="00AC6DFB">
      <w:pPr>
        <w:spacing w:before="100" w:after="100" w:line="120" w:lineRule="atLeast"/>
        <w:rPr>
          <w:rFonts w:ascii="Arial" w:eastAsia="Calibri" w:hAnsi="Arial" w:cs="Arial"/>
          <w:sz w:val="24"/>
          <w:szCs w:val="24"/>
        </w:rPr>
      </w:pPr>
    </w:p>
    <w:p w14:paraId="08129AED" w14:textId="77777777" w:rsidR="00AC6DFB" w:rsidRDefault="00AC6DFB">
      <w:pPr>
        <w:spacing w:before="100" w:after="100" w:line="120" w:lineRule="atLeast"/>
        <w:rPr>
          <w:rFonts w:ascii="Arial" w:eastAsia="Calibri" w:hAnsi="Arial" w:cs="Arial"/>
          <w:sz w:val="24"/>
          <w:szCs w:val="24"/>
        </w:rPr>
      </w:pPr>
    </w:p>
    <w:p w14:paraId="4CCE236E" w14:textId="77777777" w:rsidR="00AC6DFB" w:rsidRDefault="00AC6DFB">
      <w:pPr>
        <w:spacing w:before="100" w:after="100" w:line="120" w:lineRule="atLeast"/>
        <w:rPr>
          <w:rFonts w:ascii="Arial" w:eastAsia="Calibri" w:hAnsi="Arial" w:cs="Arial"/>
          <w:sz w:val="24"/>
          <w:szCs w:val="24"/>
        </w:rPr>
      </w:pPr>
    </w:p>
    <w:p w14:paraId="1B3208AE" w14:textId="77777777" w:rsidR="00AC6DFB" w:rsidRDefault="00AC6DFB">
      <w:pPr>
        <w:spacing w:before="100" w:after="100" w:line="120" w:lineRule="atLeast"/>
        <w:rPr>
          <w:rFonts w:ascii="Arial" w:eastAsia="Calibri" w:hAnsi="Arial" w:cs="Arial"/>
          <w:sz w:val="24"/>
          <w:szCs w:val="24"/>
        </w:rPr>
      </w:pPr>
    </w:p>
    <w:p w14:paraId="6983CD41" w14:textId="77777777" w:rsidR="00AC6DFB" w:rsidRDefault="00AC6DFB">
      <w:pPr>
        <w:spacing w:before="100" w:after="100" w:line="120" w:lineRule="atLeast"/>
        <w:rPr>
          <w:rFonts w:ascii="Arial" w:eastAsia="Calibri" w:hAnsi="Arial" w:cs="Arial"/>
          <w:sz w:val="24"/>
          <w:szCs w:val="24"/>
        </w:rPr>
      </w:pPr>
    </w:p>
    <w:p w14:paraId="006632D9" w14:textId="77777777" w:rsidR="00AC6DFB" w:rsidRDefault="00AC6DFB">
      <w:pPr>
        <w:spacing w:before="100" w:after="100" w:line="120" w:lineRule="atLeast"/>
        <w:rPr>
          <w:rFonts w:ascii="Arial" w:eastAsia="Calibri" w:hAnsi="Arial" w:cs="Arial"/>
          <w:sz w:val="24"/>
          <w:szCs w:val="24"/>
        </w:rPr>
      </w:pPr>
    </w:p>
    <w:p w14:paraId="6BB96873" w14:textId="77777777" w:rsidR="00AC6DFB" w:rsidRDefault="00AC6DFB">
      <w:pPr>
        <w:spacing w:before="100" w:after="100" w:line="120" w:lineRule="atLeast"/>
        <w:rPr>
          <w:rFonts w:ascii="Arial" w:eastAsia="Calibri" w:hAnsi="Arial" w:cs="Arial"/>
          <w:sz w:val="24"/>
          <w:szCs w:val="24"/>
        </w:rPr>
      </w:pPr>
    </w:p>
    <w:p w14:paraId="124BD107" w14:textId="5DBAD038" w:rsidR="00AC6DFB" w:rsidRDefault="00AC6DFB">
      <w:pPr>
        <w:spacing w:before="100" w:after="100" w:line="120" w:lineRule="atLeast"/>
        <w:rPr>
          <w:rFonts w:ascii="Arial" w:eastAsia="Calibri" w:hAnsi="Arial" w:cs="Arial"/>
          <w:sz w:val="24"/>
          <w:szCs w:val="24"/>
        </w:rPr>
      </w:pPr>
    </w:p>
    <w:p w14:paraId="62D2E8B5" w14:textId="77777777" w:rsidR="00582EC6" w:rsidRDefault="00582EC6">
      <w:pPr>
        <w:spacing w:before="100" w:after="100" w:line="120" w:lineRule="atLeast"/>
        <w:rPr>
          <w:rFonts w:ascii="Arial" w:eastAsia="Calibri" w:hAnsi="Arial" w:cs="Arial"/>
          <w:sz w:val="24"/>
          <w:szCs w:val="24"/>
        </w:rPr>
      </w:pPr>
    </w:p>
    <w:p w14:paraId="019EA7ED" w14:textId="77777777" w:rsidR="00AC6DFB" w:rsidRDefault="00AC6DFB">
      <w:pPr>
        <w:spacing w:before="100" w:after="100" w:line="120" w:lineRule="atLeast"/>
        <w:rPr>
          <w:rFonts w:ascii="Arial" w:eastAsia="Calibri" w:hAnsi="Arial" w:cs="Arial"/>
          <w:sz w:val="24"/>
          <w:szCs w:val="24"/>
        </w:rPr>
      </w:pPr>
    </w:p>
    <w:p w14:paraId="3E9CF348" w14:textId="77777777" w:rsidR="00AC6DFB" w:rsidRDefault="008D1420">
      <w:pPr>
        <w:spacing w:before="100" w:after="100" w:line="120" w:lineRule="atLeast"/>
        <w:jc w:val="center"/>
        <w:rPr>
          <w:rFonts w:ascii="Arial" w:eastAsia="Calibri" w:hAnsi="Arial" w:cs="Arial"/>
          <w:b/>
          <w:bCs/>
          <w:sz w:val="24"/>
          <w:szCs w:val="24"/>
        </w:rPr>
      </w:pPr>
      <w:r>
        <w:rPr>
          <w:rFonts w:ascii="Arial" w:eastAsia="Calibri" w:hAnsi="Arial" w:cs="Arial"/>
          <w:b/>
          <w:bCs/>
          <w:sz w:val="24"/>
          <w:szCs w:val="24"/>
        </w:rPr>
        <w:lastRenderedPageBreak/>
        <w:t>Task Five</w:t>
      </w:r>
    </w:p>
    <w:p w14:paraId="262DF63D" w14:textId="77777777" w:rsidR="00AC6DFB" w:rsidRDefault="00AC6DFB">
      <w:pPr>
        <w:spacing w:before="100" w:after="100" w:line="120" w:lineRule="atLeast"/>
        <w:jc w:val="center"/>
        <w:rPr>
          <w:rFonts w:ascii="Arial" w:eastAsia="Calibri" w:hAnsi="Arial" w:cs="Arial"/>
          <w:b/>
          <w:bCs/>
          <w:sz w:val="24"/>
          <w:szCs w:val="24"/>
        </w:rPr>
      </w:pPr>
    </w:p>
    <w:p w14:paraId="4C4C4260" w14:textId="77777777" w:rsidR="00AC6DFB" w:rsidRDefault="008D1420">
      <w:pPr>
        <w:spacing w:before="100" w:after="100" w:line="120" w:lineRule="atLeast"/>
      </w:pPr>
      <w:r>
        <w:rPr>
          <w:rFonts w:ascii="Arial" w:eastAsia="Calibri" w:hAnsi="Arial" w:cs="Arial"/>
          <w:b/>
          <w:bCs/>
          <w:sz w:val="24"/>
          <w:szCs w:val="24"/>
        </w:rPr>
        <w:t>1000 words - Evidence based policing/criminology and crime prevention/criminal Justice</w:t>
      </w:r>
    </w:p>
    <w:p w14:paraId="249B29E7" w14:textId="77777777" w:rsidR="00AC6DFB" w:rsidRDefault="008D1420">
      <w:pPr>
        <w:spacing w:before="100" w:after="100" w:line="120" w:lineRule="atLeast"/>
        <w:rPr>
          <w:rFonts w:ascii="Arial" w:eastAsia="Calibri" w:hAnsi="Arial" w:cs="Arial"/>
          <w:sz w:val="24"/>
          <w:szCs w:val="24"/>
        </w:rPr>
      </w:pPr>
      <w:r>
        <w:rPr>
          <w:rFonts w:ascii="Arial" w:eastAsia="Calibri" w:hAnsi="Arial" w:cs="Arial"/>
          <w:sz w:val="24"/>
          <w:szCs w:val="24"/>
        </w:rPr>
        <w:t>Critically analyse the concept of evidence-based policing and ‘what works’ in policing evaluating crime prevention theories and strategies and considering the options open to reduce re offending.</w:t>
      </w:r>
    </w:p>
    <w:p w14:paraId="6FA35244" w14:textId="77777777" w:rsidR="00AC6DFB" w:rsidRDefault="00AC6DFB">
      <w:pPr>
        <w:spacing w:before="100" w:after="100" w:line="120" w:lineRule="atLeast"/>
        <w:rPr>
          <w:rFonts w:ascii="Arial" w:eastAsia="Calibri" w:hAnsi="Arial" w:cs="Arial"/>
          <w:sz w:val="24"/>
          <w:szCs w:val="24"/>
        </w:rPr>
      </w:pPr>
    </w:p>
    <w:p w14:paraId="5182CA54" w14:textId="3714F21B" w:rsidR="00D32D61" w:rsidRDefault="008D1420" w:rsidP="00354EB1">
      <w:pPr>
        <w:spacing w:before="100" w:after="100" w:line="120" w:lineRule="atLeast"/>
        <w:rPr>
          <w:rFonts w:ascii="Arial" w:eastAsia="Calibri" w:hAnsi="Arial" w:cs="Arial"/>
          <w:b/>
          <w:bCs/>
          <w:sz w:val="24"/>
          <w:szCs w:val="24"/>
        </w:rPr>
      </w:pPr>
      <w:r>
        <w:rPr>
          <w:rFonts w:ascii="Arial" w:eastAsia="Calibri" w:hAnsi="Arial" w:cs="Arial"/>
          <w:b/>
          <w:bCs/>
          <w:sz w:val="24"/>
          <w:szCs w:val="24"/>
        </w:rPr>
        <w:t xml:space="preserve">Answer: </w:t>
      </w:r>
    </w:p>
    <w:p w14:paraId="3998CF0D" w14:textId="77777777" w:rsidR="00354EB1" w:rsidRPr="00354EB1" w:rsidRDefault="00354EB1" w:rsidP="00354EB1">
      <w:pPr>
        <w:spacing w:before="100" w:after="100" w:line="120" w:lineRule="atLeast"/>
      </w:pPr>
    </w:p>
    <w:p w14:paraId="64DC2333" w14:textId="24865BF7" w:rsidR="00AC6DFB" w:rsidRPr="00582EC6" w:rsidRDefault="008D1420" w:rsidP="00582EC6">
      <w:pPr>
        <w:pStyle w:val="NormalWeb"/>
        <w:spacing w:before="0" w:after="360" w:line="360" w:lineRule="auto"/>
        <w:rPr>
          <w:rFonts w:ascii="Arial" w:hAnsi="Arial" w:cs="Arial"/>
          <w:szCs w:val="24"/>
        </w:rPr>
      </w:pPr>
      <w:r w:rsidRPr="00582EC6">
        <w:rPr>
          <w:rFonts w:ascii="Arial" w:hAnsi="Arial" w:cs="Arial"/>
          <w:szCs w:val="24"/>
          <w:shd w:val="clear" w:color="auto" w:fill="FFFFFF"/>
        </w:rPr>
        <w:t>The concept of evidence-based policing is when </w:t>
      </w:r>
      <w:r w:rsidRPr="00582EC6">
        <w:rPr>
          <w:rFonts w:ascii="Arial" w:hAnsi="Arial" w:cs="Arial"/>
          <w:bCs/>
          <w:szCs w:val="24"/>
          <w:shd w:val="clear" w:color="auto" w:fill="FFFFFF"/>
        </w:rPr>
        <w:t>the best available evidence is used to inform and challenge policing policies, practices, and decisions</w:t>
      </w:r>
      <w:r w:rsidRPr="00582EC6">
        <w:rPr>
          <w:rFonts w:ascii="Arial" w:hAnsi="Arial" w:cs="Arial"/>
          <w:szCs w:val="24"/>
          <w:shd w:val="clear" w:color="auto" w:fill="FFFFFF"/>
        </w:rPr>
        <w:t>. Evidence-based policing is not only a strategy for police officers as it is designed to be used by everyone in policing as it can be supported by collaboration with academics and other partners.</w:t>
      </w:r>
      <w:r w:rsidRPr="00582EC6">
        <w:rPr>
          <w:rFonts w:ascii="Arial" w:hAnsi="Arial" w:cs="Arial"/>
          <w:color w:val="000000"/>
          <w:spacing w:val="3"/>
          <w:szCs w:val="24"/>
        </w:rPr>
        <w:t xml:space="preserve"> </w:t>
      </w:r>
    </w:p>
    <w:p w14:paraId="331FAC9E" w14:textId="77777777" w:rsidR="00E44394" w:rsidRPr="00582EC6" w:rsidRDefault="008D1420" w:rsidP="00582EC6">
      <w:pPr>
        <w:pStyle w:val="NormalWeb"/>
        <w:spacing w:before="0" w:after="360" w:line="360" w:lineRule="auto"/>
        <w:rPr>
          <w:rFonts w:ascii="Arial" w:hAnsi="Arial" w:cs="Arial"/>
          <w:color w:val="000000"/>
          <w:spacing w:val="3"/>
          <w:szCs w:val="24"/>
          <w:lang w:eastAsia="en-GB"/>
        </w:rPr>
      </w:pPr>
      <w:r w:rsidRPr="00582EC6">
        <w:rPr>
          <w:rFonts w:ascii="Arial" w:hAnsi="Arial" w:cs="Arial"/>
          <w:color w:val="000000"/>
          <w:spacing w:val="3"/>
          <w:szCs w:val="24"/>
        </w:rPr>
        <w:t>Evidence-based policing enables o</w:t>
      </w:r>
      <w:r w:rsidRPr="00582EC6">
        <w:rPr>
          <w:rFonts w:ascii="Arial" w:hAnsi="Arial" w:cs="Arial"/>
          <w:color w:val="000000"/>
          <w:spacing w:val="3"/>
          <w:szCs w:val="24"/>
          <w:lang w:eastAsia="en-GB"/>
        </w:rPr>
        <w:t>fficers and staff to reflect on their practice, consider how the best available evidence applies to their day-to-day work and allow them to learn from their successes and failures.</w:t>
      </w:r>
      <w:r w:rsidR="00E44394" w:rsidRPr="00582EC6">
        <w:rPr>
          <w:rFonts w:ascii="Arial" w:hAnsi="Arial" w:cs="Arial"/>
          <w:color w:val="000000"/>
          <w:spacing w:val="3"/>
          <w:szCs w:val="24"/>
          <w:lang w:eastAsia="en-GB"/>
        </w:rPr>
        <w:t xml:space="preserve"> </w:t>
      </w:r>
    </w:p>
    <w:p w14:paraId="342C84BB" w14:textId="5BBA610E" w:rsidR="00E44394" w:rsidRPr="00582EC6" w:rsidRDefault="00174F75" w:rsidP="00582EC6">
      <w:pPr>
        <w:suppressAutoHyphens w:val="0"/>
        <w:spacing w:line="360" w:lineRule="auto"/>
        <w:textAlignment w:val="auto"/>
        <w:rPr>
          <w:rFonts w:ascii="Arial" w:hAnsi="Arial" w:cs="Arial"/>
          <w:color w:val="000000"/>
          <w:spacing w:val="3"/>
          <w:sz w:val="24"/>
          <w:szCs w:val="24"/>
        </w:rPr>
      </w:pPr>
      <w:r w:rsidRPr="00582EC6">
        <w:rPr>
          <w:rFonts w:ascii="Arial" w:hAnsi="Arial" w:cs="Arial"/>
          <w:color w:val="000000"/>
          <w:spacing w:val="3"/>
          <w:sz w:val="24"/>
          <w:szCs w:val="24"/>
        </w:rPr>
        <w:t xml:space="preserve">The objective is to "understand "what works" to generate policies, procedures, and initiatives that not only help policing to become more effective and efficient but also promote community safety and well-being," according to Mitchell and Huey (2019). (2019, p. xvii). These are to be accomplished by creating a formalised body of evidence (Brown et al. 2018). </w:t>
      </w:r>
    </w:p>
    <w:p w14:paraId="5B907893" w14:textId="77777777" w:rsidR="00E44394" w:rsidRPr="00582EC6" w:rsidRDefault="00E44394" w:rsidP="00582EC6">
      <w:pPr>
        <w:suppressAutoHyphens w:val="0"/>
        <w:spacing w:line="360" w:lineRule="auto"/>
        <w:textAlignment w:val="auto"/>
        <w:rPr>
          <w:rFonts w:ascii="Arial" w:hAnsi="Arial" w:cs="Arial"/>
          <w:color w:val="000000"/>
          <w:spacing w:val="3"/>
          <w:sz w:val="24"/>
          <w:szCs w:val="24"/>
        </w:rPr>
      </w:pPr>
    </w:p>
    <w:p w14:paraId="54D7504E" w14:textId="2AECDABE" w:rsidR="00AC6DFB" w:rsidRPr="00582EC6" w:rsidRDefault="008D1420" w:rsidP="00582EC6">
      <w:pPr>
        <w:suppressAutoHyphens w:val="0"/>
        <w:spacing w:line="360" w:lineRule="auto"/>
        <w:textAlignment w:val="auto"/>
        <w:rPr>
          <w:rFonts w:ascii="Arial" w:hAnsi="Arial" w:cs="Arial"/>
          <w:color w:val="000000"/>
          <w:spacing w:val="3"/>
          <w:sz w:val="24"/>
          <w:szCs w:val="24"/>
        </w:rPr>
      </w:pPr>
      <w:r w:rsidRPr="00582EC6">
        <w:rPr>
          <w:rFonts w:ascii="Arial" w:hAnsi="Arial" w:cs="Arial"/>
          <w:color w:val="000000"/>
          <w:spacing w:val="3"/>
          <w:sz w:val="24"/>
          <w:szCs w:val="24"/>
        </w:rPr>
        <w:t xml:space="preserve">The approach encourages officers and staff to ask questions, challenge accepted practices and innovate in the public interest. (College of Policing, 2022). </w:t>
      </w:r>
    </w:p>
    <w:p w14:paraId="63309BF9" w14:textId="77777777" w:rsidR="00AC6DFB" w:rsidRPr="00582EC6" w:rsidRDefault="00AC6DFB" w:rsidP="00582EC6">
      <w:pPr>
        <w:suppressAutoHyphens w:val="0"/>
        <w:spacing w:line="360" w:lineRule="auto"/>
        <w:textAlignment w:val="auto"/>
        <w:rPr>
          <w:rFonts w:ascii="Arial" w:hAnsi="Arial" w:cs="Arial"/>
          <w:color w:val="000000"/>
          <w:spacing w:val="3"/>
          <w:sz w:val="24"/>
          <w:szCs w:val="24"/>
        </w:rPr>
      </w:pPr>
    </w:p>
    <w:p w14:paraId="5ADC7EEA" w14:textId="04471923" w:rsidR="00AC6DFB" w:rsidRPr="00582EC6" w:rsidRDefault="008D1420" w:rsidP="00582EC6">
      <w:pPr>
        <w:suppressAutoHyphens w:val="0"/>
        <w:spacing w:line="360" w:lineRule="auto"/>
        <w:textAlignment w:val="auto"/>
        <w:rPr>
          <w:rFonts w:ascii="Arial" w:hAnsi="Arial" w:cs="Arial"/>
          <w:color w:val="000000"/>
          <w:spacing w:val="3"/>
          <w:sz w:val="24"/>
          <w:szCs w:val="24"/>
        </w:rPr>
      </w:pPr>
      <w:r w:rsidRPr="00582EC6">
        <w:rPr>
          <w:rFonts w:ascii="Arial" w:hAnsi="Arial" w:cs="Arial"/>
          <w:color w:val="000000"/>
          <w:spacing w:val="3"/>
          <w:sz w:val="24"/>
          <w:szCs w:val="24"/>
        </w:rPr>
        <w:t xml:space="preserve">The best approach police officers and staff can take is to create, review and use best available evidence throughout their working career </w:t>
      </w:r>
      <w:r w:rsidR="00D32D61" w:rsidRPr="00582EC6">
        <w:rPr>
          <w:rFonts w:ascii="Arial" w:hAnsi="Arial" w:cs="Arial"/>
          <w:color w:val="000000"/>
          <w:spacing w:val="3"/>
          <w:sz w:val="24"/>
          <w:szCs w:val="24"/>
        </w:rPr>
        <w:t>to</w:t>
      </w:r>
      <w:r w:rsidRPr="00582EC6">
        <w:rPr>
          <w:rFonts w:ascii="Arial" w:hAnsi="Arial" w:cs="Arial"/>
          <w:color w:val="000000"/>
          <w:spacing w:val="3"/>
          <w:sz w:val="24"/>
          <w:szCs w:val="24"/>
        </w:rPr>
        <w:t xml:space="preserve"> challenge policies, </w:t>
      </w:r>
      <w:r w:rsidR="00E44394" w:rsidRPr="00582EC6">
        <w:rPr>
          <w:rFonts w:ascii="Arial" w:hAnsi="Arial" w:cs="Arial"/>
          <w:color w:val="000000"/>
          <w:spacing w:val="3"/>
          <w:sz w:val="24"/>
          <w:szCs w:val="24"/>
        </w:rPr>
        <w:t>practices,</w:t>
      </w:r>
      <w:r w:rsidRPr="00582EC6">
        <w:rPr>
          <w:rFonts w:ascii="Arial" w:hAnsi="Arial" w:cs="Arial"/>
          <w:color w:val="000000"/>
          <w:spacing w:val="3"/>
          <w:sz w:val="24"/>
          <w:szCs w:val="24"/>
        </w:rPr>
        <w:t xml:space="preserve"> and decisions through quantitative and qualitative, transparent methods of learning from their successes and failures. </w:t>
      </w:r>
    </w:p>
    <w:p w14:paraId="57FDC095" w14:textId="77777777" w:rsidR="00AC6DFB" w:rsidRPr="00582EC6" w:rsidRDefault="00AC6DFB" w:rsidP="00582EC6">
      <w:pPr>
        <w:suppressAutoHyphens w:val="0"/>
        <w:spacing w:line="360" w:lineRule="auto"/>
        <w:textAlignment w:val="auto"/>
        <w:rPr>
          <w:rFonts w:ascii="Arial" w:hAnsi="Arial" w:cs="Arial"/>
          <w:color w:val="000000"/>
          <w:spacing w:val="3"/>
          <w:sz w:val="24"/>
          <w:szCs w:val="24"/>
        </w:rPr>
      </w:pPr>
    </w:p>
    <w:p w14:paraId="25A287A8" w14:textId="7082FA9D" w:rsidR="00174F75" w:rsidRPr="00582EC6" w:rsidRDefault="008D1420" w:rsidP="00582EC6">
      <w:pPr>
        <w:suppressAutoHyphens w:val="0"/>
        <w:spacing w:line="360" w:lineRule="auto"/>
        <w:textAlignment w:val="auto"/>
        <w:rPr>
          <w:rFonts w:ascii="Arial" w:hAnsi="Arial" w:cs="Arial"/>
          <w:color w:val="000000"/>
          <w:spacing w:val="3"/>
          <w:sz w:val="24"/>
          <w:szCs w:val="24"/>
        </w:rPr>
      </w:pPr>
      <w:r w:rsidRPr="00582EC6">
        <w:rPr>
          <w:rFonts w:ascii="Arial" w:hAnsi="Arial" w:cs="Arial"/>
          <w:color w:val="000000"/>
          <w:spacing w:val="3"/>
          <w:sz w:val="24"/>
          <w:szCs w:val="24"/>
        </w:rPr>
        <w:t xml:space="preserve">What works is that evidence-based policing enables police officers to make complex decisions based on the reliability and validity of information available to them </w:t>
      </w:r>
      <w:r w:rsidRPr="00582EC6">
        <w:rPr>
          <w:rFonts w:ascii="Arial" w:hAnsi="Arial" w:cs="Arial"/>
          <w:color w:val="000000"/>
          <w:spacing w:val="3"/>
          <w:sz w:val="24"/>
          <w:szCs w:val="24"/>
        </w:rPr>
        <w:lastRenderedPageBreak/>
        <w:t xml:space="preserve">and reinforce learning, development, and confidence in those decisions to provide a broader knowledge to the officer / staff member and the </w:t>
      </w:r>
      <w:r w:rsidR="00174F75" w:rsidRPr="00582EC6">
        <w:rPr>
          <w:rFonts w:ascii="Arial" w:hAnsi="Arial" w:cs="Arial"/>
          <w:color w:val="000000"/>
          <w:spacing w:val="3"/>
          <w:sz w:val="24"/>
          <w:szCs w:val="24"/>
        </w:rPr>
        <w:t>organisation</w:t>
      </w:r>
      <w:r w:rsidRPr="00582EC6">
        <w:rPr>
          <w:rFonts w:ascii="Arial" w:hAnsi="Arial" w:cs="Arial"/>
          <w:color w:val="000000"/>
          <w:spacing w:val="3"/>
          <w:sz w:val="24"/>
          <w:szCs w:val="24"/>
        </w:rPr>
        <w:t xml:space="preserve">. </w:t>
      </w:r>
      <w:r w:rsidR="00174F75" w:rsidRPr="00582EC6">
        <w:rPr>
          <w:rFonts w:ascii="Arial" w:hAnsi="Arial" w:cs="Arial"/>
          <w:color w:val="000000"/>
          <w:spacing w:val="3"/>
          <w:sz w:val="24"/>
          <w:szCs w:val="24"/>
        </w:rPr>
        <w:t>However,</w:t>
      </w:r>
      <w:r w:rsidR="00E44394" w:rsidRPr="00582EC6">
        <w:rPr>
          <w:rFonts w:ascii="Arial" w:hAnsi="Arial" w:cs="Arial"/>
          <w:color w:val="000000"/>
          <w:spacing w:val="3"/>
          <w:sz w:val="24"/>
          <w:szCs w:val="24"/>
        </w:rPr>
        <w:t xml:space="preserve"> </w:t>
      </w:r>
      <w:r w:rsidR="00174F75" w:rsidRPr="00582EC6">
        <w:rPr>
          <w:rFonts w:ascii="Arial" w:hAnsi="Arial" w:cs="Arial"/>
          <w:color w:val="000000"/>
          <w:spacing w:val="3"/>
          <w:sz w:val="24"/>
          <w:szCs w:val="24"/>
        </w:rPr>
        <w:t>the development of an epistemic monolith invites criticism, and ID and EA have plenty to say about claims that knowledge can only be gained through certain methods.</w:t>
      </w:r>
    </w:p>
    <w:p w14:paraId="6BD55BA2" w14:textId="77777777" w:rsidR="00174F75" w:rsidRPr="00582EC6" w:rsidRDefault="00174F75" w:rsidP="00582EC6">
      <w:pPr>
        <w:suppressAutoHyphens w:val="0"/>
        <w:spacing w:line="360" w:lineRule="auto"/>
        <w:textAlignment w:val="auto"/>
        <w:rPr>
          <w:rFonts w:ascii="Arial" w:hAnsi="Arial" w:cs="Arial"/>
          <w:color w:val="000000"/>
          <w:spacing w:val="3"/>
          <w:sz w:val="24"/>
          <w:szCs w:val="24"/>
        </w:rPr>
      </w:pPr>
    </w:p>
    <w:p w14:paraId="3CD1EB59" w14:textId="673B0548" w:rsidR="00AC6DFB" w:rsidRPr="00582EC6" w:rsidRDefault="00174F75" w:rsidP="00582EC6">
      <w:pPr>
        <w:suppressAutoHyphens w:val="0"/>
        <w:spacing w:line="360" w:lineRule="auto"/>
        <w:textAlignment w:val="auto"/>
        <w:rPr>
          <w:rFonts w:ascii="Arial" w:hAnsi="Arial" w:cs="Arial"/>
          <w:color w:val="000000"/>
          <w:spacing w:val="3"/>
          <w:sz w:val="24"/>
          <w:szCs w:val="24"/>
        </w:rPr>
      </w:pPr>
      <w:r w:rsidRPr="00582EC6">
        <w:rPr>
          <w:rFonts w:ascii="Arial" w:hAnsi="Arial" w:cs="Arial"/>
          <w:color w:val="000000"/>
          <w:spacing w:val="3"/>
          <w:sz w:val="24"/>
          <w:szCs w:val="24"/>
        </w:rPr>
        <w:t xml:space="preserve">Such assertions, according to </w:t>
      </w:r>
      <w:proofErr w:type="spellStart"/>
      <w:r w:rsidRPr="00582EC6">
        <w:rPr>
          <w:rFonts w:ascii="Arial" w:hAnsi="Arial" w:cs="Arial"/>
          <w:color w:val="000000"/>
          <w:spacing w:val="3"/>
          <w:sz w:val="24"/>
          <w:szCs w:val="24"/>
        </w:rPr>
        <w:t>Feyerabend</w:t>
      </w:r>
      <w:proofErr w:type="spellEnd"/>
      <w:r w:rsidRPr="00582EC6">
        <w:rPr>
          <w:rFonts w:ascii="Arial" w:hAnsi="Arial" w:cs="Arial"/>
          <w:color w:val="000000"/>
          <w:spacing w:val="3"/>
          <w:sz w:val="24"/>
          <w:szCs w:val="24"/>
        </w:rPr>
        <w:t xml:space="preserve"> (2010), are examples of "intellectual hegemony" (2010, p. xiii), which tries to maintain the status quo and prohibit new methods of thinking and "doing" science independent of an </w:t>
      </w:r>
      <w:proofErr w:type="spellStart"/>
      <w:r w:rsidRPr="00582EC6">
        <w:rPr>
          <w:rFonts w:ascii="Arial" w:hAnsi="Arial" w:cs="Arial"/>
          <w:color w:val="000000"/>
          <w:spacing w:val="3"/>
          <w:sz w:val="24"/>
          <w:szCs w:val="24"/>
        </w:rPr>
        <w:t>epistemocracy</w:t>
      </w:r>
      <w:proofErr w:type="spellEnd"/>
      <w:r w:rsidRPr="00582EC6">
        <w:rPr>
          <w:rFonts w:ascii="Arial" w:hAnsi="Arial" w:cs="Arial"/>
          <w:color w:val="000000"/>
          <w:spacing w:val="3"/>
          <w:sz w:val="24"/>
          <w:szCs w:val="24"/>
        </w:rPr>
        <w:t>.</w:t>
      </w:r>
    </w:p>
    <w:p w14:paraId="5C3E794A" w14:textId="77777777" w:rsidR="00AC6DFB" w:rsidRPr="00582EC6" w:rsidRDefault="00AC6DFB" w:rsidP="00582EC6">
      <w:pPr>
        <w:suppressAutoHyphens w:val="0"/>
        <w:spacing w:line="360" w:lineRule="auto"/>
        <w:textAlignment w:val="auto"/>
        <w:rPr>
          <w:rFonts w:ascii="Arial" w:hAnsi="Arial" w:cs="Arial"/>
          <w:color w:val="000000"/>
          <w:spacing w:val="3"/>
          <w:sz w:val="24"/>
          <w:szCs w:val="24"/>
        </w:rPr>
      </w:pPr>
    </w:p>
    <w:p w14:paraId="63C0026B" w14:textId="38B18A7D" w:rsidR="00AC6DFB" w:rsidRPr="00582EC6" w:rsidRDefault="008D1420" w:rsidP="00582EC6">
      <w:pPr>
        <w:suppressAutoHyphens w:val="0"/>
        <w:spacing w:line="360" w:lineRule="auto"/>
        <w:textAlignment w:val="auto"/>
        <w:rPr>
          <w:rFonts w:ascii="Arial" w:hAnsi="Arial" w:cs="Arial"/>
          <w:color w:val="000000"/>
          <w:spacing w:val="3"/>
          <w:sz w:val="24"/>
          <w:szCs w:val="24"/>
        </w:rPr>
      </w:pPr>
      <w:r w:rsidRPr="00582EC6">
        <w:rPr>
          <w:rFonts w:ascii="Arial" w:hAnsi="Arial" w:cs="Arial"/>
          <w:color w:val="000000"/>
          <w:spacing w:val="3"/>
          <w:sz w:val="24"/>
          <w:szCs w:val="24"/>
        </w:rPr>
        <w:t xml:space="preserve">Evidence based policing </w:t>
      </w:r>
      <w:r w:rsidR="00174F75" w:rsidRPr="00582EC6">
        <w:rPr>
          <w:rFonts w:ascii="Arial" w:hAnsi="Arial" w:cs="Arial"/>
          <w:color w:val="000000"/>
          <w:spacing w:val="3"/>
          <w:sz w:val="24"/>
          <w:szCs w:val="24"/>
        </w:rPr>
        <w:t>should</w:t>
      </w:r>
      <w:r w:rsidRPr="00582EC6">
        <w:rPr>
          <w:rFonts w:ascii="Arial" w:hAnsi="Arial" w:cs="Arial"/>
          <w:color w:val="000000"/>
          <w:spacing w:val="3"/>
          <w:sz w:val="24"/>
          <w:szCs w:val="24"/>
        </w:rPr>
        <w:t xml:space="preserve"> </w:t>
      </w:r>
      <w:r w:rsidR="00174F75" w:rsidRPr="00582EC6">
        <w:rPr>
          <w:rFonts w:ascii="Arial" w:hAnsi="Arial" w:cs="Arial"/>
          <w:color w:val="000000"/>
          <w:spacing w:val="3"/>
          <w:sz w:val="24"/>
          <w:szCs w:val="24"/>
        </w:rPr>
        <w:t>enhance</w:t>
      </w:r>
      <w:r w:rsidRPr="00582EC6">
        <w:rPr>
          <w:rFonts w:ascii="Arial" w:hAnsi="Arial" w:cs="Arial"/>
          <w:color w:val="000000"/>
          <w:spacing w:val="3"/>
          <w:sz w:val="24"/>
          <w:szCs w:val="24"/>
        </w:rPr>
        <w:t xml:space="preserve"> </w:t>
      </w:r>
      <w:r w:rsidR="00174F75" w:rsidRPr="00582EC6">
        <w:rPr>
          <w:rFonts w:ascii="Arial" w:hAnsi="Arial" w:cs="Arial"/>
          <w:color w:val="000000"/>
          <w:spacing w:val="3"/>
          <w:sz w:val="24"/>
          <w:szCs w:val="24"/>
        </w:rPr>
        <w:t>officers’</w:t>
      </w:r>
      <w:r w:rsidRPr="00582EC6">
        <w:rPr>
          <w:rFonts w:ascii="Arial" w:hAnsi="Arial" w:cs="Arial"/>
          <w:color w:val="000000"/>
          <w:spacing w:val="3"/>
          <w:sz w:val="24"/>
          <w:szCs w:val="24"/>
        </w:rPr>
        <w:t xml:space="preserve"> ability </w:t>
      </w:r>
      <w:r w:rsidR="00174F75" w:rsidRPr="00582EC6">
        <w:rPr>
          <w:rFonts w:ascii="Arial" w:hAnsi="Arial" w:cs="Arial"/>
          <w:color w:val="000000"/>
          <w:spacing w:val="3"/>
          <w:sz w:val="24"/>
          <w:szCs w:val="24"/>
        </w:rPr>
        <w:t>in</w:t>
      </w:r>
      <w:r w:rsidRPr="00582EC6">
        <w:rPr>
          <w:rFonts w:ascii="Arial" w:hAnsi="Arial" w:cs="Arial"/>
          <w:color w:val="000000"/>
          <w:spacing w:val="3"/>
          <w:sz w:val="24"/>
          <w:szCs w:val="24"/>
        </w:rPr>
        <w:t xml:space="preserve"> dealing with </w:t>
      </w:r>
      <w:r w:rsidR="00174F75" w:rsidRPr="00582EC6">
        <w:rPr>
          <w:rFonts w:ascii="Arial" w:hAnsi="Arial" w:cs="Arial"/>
          <w:color w:val="000000"/>
          <w:spacing w:val="3"/>
          <w:sz w:val="24"/>
          <w:szCs w:val="24"/>
        </w:rPr>
        <w:t xml:space="preserve">the </w:t>
      </w:r>
      <w:r w:rsidRPr="00582EC6">
        <w:rPr>
          <w:rFonts w:ascii="Arial" w:hAnsi="Arial" w:cs="Arial"/>
          <w:color w:val="000000"/>
          <w:spacing w:val="3"/>
          <w:sz w:val="24"/>
          <w:szCs w:val="24"/>
        </w:rPr>
        <w:t>continuously evolving situations</w:t>
      </w:r>
      <w:r w:rsidR="00174F75" w:rsidRPr="00582EC6">
        <w:rPr>
          <w:rFonts w:ascii="Arial" w:hAnsi="Arial" w:cs="Arial"/>
          <w:color w:val="000000"/>
          <w:spacing w:val="3"/>
          <w:sz w:val="24"/>
          <w:szCs w:val="24"/>
        </w:rPr>
        <w:t xml:space="preserve"> they are faced with and to </w:t>
      </w:r>
      <w:r w:rsidRPr="00582EC6">
        <w:rPr>
          <w:rFonts w:ascii="Arial" w:hAnsi="Arial" w:cs="Arial"/>
          <w:color w:val="000000"/>
          <w:spacing w:val="3"/>
          <w:sz w:val="24"/>
          <w:szCs w:val="24"/>
        </w:rPr>
        <w:t>strengthen officer’s abilities to deliver an effective and professional service to the public they serve</w:t>
      </w:r>
      <w:r w:rsidR="00174F75" w:rsidRPr="00582EC6">
        <w:rPr>
          <w:rFonts w:ascii="Arial" w:hAnsi="Arial" w:cs="Arial"/>
          <w:color w:val="000000"/>
          <w:spacing w:val="3"/>
          <w:sz w:val="24"/>
          <w:szCs w:val="24"/>
        </w:rPr>
        <w:t xml:space="preserve"> but with the increasing complexities within society and emerging problems, the impact of new and developing technologies only add further reasons for researchers to believe evidence based policing will fail and not be able to continue to live up to its own ‘hype’. (Klein, 2019) (Collier, 2004). </w:t>
      </w:r>
    </w:p>
    <w:p w14:paraId="5829AA59" w14:textId="77777777" w:rsidR="00AC6DFB" w:rsidRPr="00582EC6" w:rsidRDefault="00AC6DFB" w:rsidP="00582EC6">
      <w:pPr>
        <w:suppressAutoHyphens w:val="0"/>
        <w:spacing w:line="360" w:lineRule="auto"/>
        <w:textAlignment w:val="auto"/>
        <w:rPr>
          <w:rFonts w:ascii="Arial" w:hAnsi="Arial" w:cs="Arial"/>
          <w:color w:val="000000"/>
          <w:spacing w:val="3"/>
          <w:sz w:val="24"/>
          <w:szCs w:val="24"/>
        </w:rPr>
      </w:pPr>
    </w:p>
    <w:p w14:paraId="5178EC40" w14:textId="485160F1" w:rsidR="00AC6DFB" w:rsidRPr="00582EC6" w:rsidRDefault="008D1420" w:rsidP="00582EC6">
      <w:pPr>
        <w:suppressAutoHyphens w:val="0"/>
        <w:spacing w:line="360" w:lineRule="auto"/>
        <w:textAlignment w:val="auto"/>
        <w:rPr>
          <w:rFonts w:ascii="Arial" w:hAnsi="Arial" w:cs="Arial"/>
          <w:color w:val="000000"/>
          <w:spacing w:val="3"/>
          <w:sz w:val="24"/>
          <w:szCs w:val="24"/>
        </w:rPr>
      </w:pPr>
      <w:r w:rsidRPr="00582EC6">
        <w:rPr>
          <w:rFonts w:ascii="Arial" w:hAnsi="Arial" w:cs="Arial"/>
          <w:color w:val="000000"/>
          <w:spacing w:val="3"/>
          <w:sz w:val="24"/>
          <w:szCs w:val="24"/>
        </w:rPr>
        <w:t>Police o</w:t>
      </w:r>
      <w:r w:rsidR="00174F75" w:rsidRPr="00582EC6">
        <w:rPr>
          <w:rFonts w:ascii="Arial" w:hAnsi="Arial" w:cs="Arial"/>
          <w:color w:val="000000"/>
          <w:spacing w:val="3"/>
          <w:sz w:val="24"/>
          <w:szCs w:val="24"/>
        </w:rPr>
        <w:t>rganisations</w:t>
      </w:r>
      <w:r w:rsidRPr="00582EC6">
        <w:rPr>
          <w:rFonts w:ascii="Arial" w:hAnsi="Arial" w:cs="Arial"/>
          <w:color w:val="000000"/>
          <w:spacing w:val="3"/>
          <w:sz w:val="24"/>
          <w:szCs w:val="24"/>
        </w:rPr>
        <w:t xml:space="preserve"> train</w:t>
      </w:r>
      <w:r w:rsidR="00174F75" w:rsidRPr="00582EC6">
        <w:rPr>
          <w:rFonts w:ascii="Arial" w:hAnsi="Arial" w:cs="Arial"/>
          <w:color w:val="000000"/>
          <w:spacing w:val="3"/>
          <w:sz w:val="24"/>
          <w:szCs w:val="24"/>
        </w:rPr>
        <w:t xml:space="preserve"> officers </w:t>
      </w:r>
      <w:r w:rsidRPr="00582EC6">
        <w:rPr>
          <w:rFonts w:ascii="Arial" w:hAnsi="Arial" w:cs="Arial"/>
          <w:color w:val="000000"/>
          <w:spacing w:val="3"/>
          <w:sz w:val="24"/>
          <w:szCs w:val="24"/>
        </w:rPr>
        <w:t xml:space="preserve">to adopt the ATLAS approach </w:t>
      </w:r>
      <w:r w:rsidR="000165DF" w:rsidRPr="00582EC6">
        <w:rPr>
          <w:rFonts w:ascii="Arial" w:hAnsi="Arial" w:cs="Arial"/>
          <w:color w:val="000000"/>
          <w:spacing w:val="3"/>
          <w:sz w:val="24"/>
          <w:szCs w:val="24"/>
        </w:rPr>
        <w:t xml:space="preserve">to </w:t>
      </w:r>
      <w:r w:rsidRPr="00582EC6">
        <w:rPr>
          <w:rFonts w:ascii="Arial" w:hAnsi="Arial" w:cs="Arial"/>
          <w:color w:val="000000"/>
          <w:spacing w:val="3"/>
          <w:sz w:val="24"/>
          <w:szCs w:val="24"/>
        </w:rPr>
        <w:t>encourage officers to</w:t>
      </w:r>
      <w:r w:rsidR="000165DF" w:rsidRPr="00582EC6">
        <w:rPr>
          <w:rFonts w:ascii="Arial" w:hAnsi="Arial" w:cs="Arial"/>
          <w:color w:val="000000"/>
          <w:spacing w:val="3"/>
          <w:sz w:val="24"/>
          <w:szCs w:val="24"/>
        </w:rPr>
        <w:t xml:space="preserve"> </w:t>
      </w:r>
      <w:r w:rsidRPr="00582EC6">
        <w:rPr>
          <w:rFonts w:ascii="Arial" w:hAnsi="Arial" w:cs="Arial"/>
          <w:color w:val="000000"/>
          <w:spacing w:val="3"/>
          <w:sz w:val="24"/>
          <w:szCs w:val="24"/>
        </w:rPr>
        <w:t>ask questions</w:t>
      </w:r>
      <w:r w:rsidR="000165DF" w:rsidRPr="00582EC6">
        <w:rPr>
          <w:rFonts w:ascii="Arial" w:hAnsi="Arial" w:cs="Arial"/>
          <w:color w:val="000000"/>
          <w:spacing w:val="3"/>
          <w:sz w:val="24"/>
          <w:szCs w:val="24"/>
        </w:rPr>
        <w:t>,</w:t>
      </w:r>
      <w:r w:rsidRPr="00582EC6">
        <w:rPr>
          <w:rFonts w:ascii="Arial" w:hAnsi="Arial" w:cs="Arial"/>
          <w:color w:val="000000"/>
          <w:spacing w:val="3"/>
          <w:sz w:val="24"/>
          <w:szCs w:val="24"/>
        </w:rPr>
        <w:t xml:space="preserve"> challenge current practices, test, and critically evaluate existing research and new ideas, </w:t>
      </w:r>
      <w:r w:rsidR="000165DF" w:rsidRPr="00582EC6">
        <w:rPr>
          <w:rFonts w:ascii="Arial" w:hAnsi="Arial" w:cs="Arial"/>
          <w:color w:val="000000"/>
          <w:spacing w:val="3"/>
          <w:sz w:val="24"/>
          <w:szCs w:val="24"/>
        </w:rPr>
        <w:t xml:space="preserve">whilst </w:t>
      </w:r>
      <w:r w:rsidRPr="00582EC6">
        <w:rPr>
          <w:rFonts w:ascii="Arial" w:hAnsi="Arial" w:cs="Arial"/>
          <w:color w:val="000000"/>
          <w:spacing w:val="3"/>
          <w:sz w:val="24"/>
          <w:szCs w:val="24"/>
        </w:rPr>
        <w:t>learn</w:t>
      </w:r>
      <w:r w:rsidR="000165DF" w:rsidRPr="00582EC6">
        <w:rPr>
          <w:rFonts w:ascii="Arial" w:hAnsi="Arial" w:cs="Arial"/>
          <w:color w:val="000000"/>
          <w:spacing w:val="3"/>
          <w:sz w:val="24"/>
          <w:szCs w:val="24"/>
        </w:rPr>
        <w:t>ing</w:t>
      </w:r>
      <w:r w:rsidRPr="00582EC6">
        <w:rPr>
          <w:rFonts w:ascii="Arial" w:hAnsi="Arial" w:cs="Arial"/>
          <w:color w:val="000000"/>
          <w:spacing w:val="3"/>
          <w:sz w:val="24"/>
          <w:szCs w:val="24"/>
        </w:rPr>
        <w:t xml:space="preserve"> from existing approaches and new ideas</w:t>
      </w:r>
      <w:r w:rsidR="000165DF" w:rsidRPr="00582EC6">
        <w:rPr>
          <w:rFonts w:ascii="Arial" w:hAnsi="Arial" w:cs="Arial"/>
          <w:color w:val="000000"/>
          <w:spacing w:val="3"/>
          <w:sz w:val="24"/>
          <w:szCs w:val="24"/>
        </w:rPr>
        <w:t xml:space="preserve">. Officers are also expected to </w:t>
      </w:r>
      <w:r w:rsidRPr="00582EC6">
        <w:rPr>
          <w:rFonts w:ascii="Arial" w:hAnsi="Arial" w:cs="Arial"/>
          <w:color w:val="000000"/>
          <w:spacing w:val="3"/>
          <w:sz w:val="24"/>
          <w:szCs w:val="24"/>
        </w:rPr>
        <w:t>consider</w:t>
      </w:r>
      <w:r w:rsidR="000165DF" w:rsidRPr="00582EC6">
        <w:rPr>
          <w:rFonts w:ascii="Arial" w:hAnsi="Arial" w:cs="Arial"/>
          <w:color w:val="000000"/>
          <w:spacing w:val="3"/>
          <w:sz w:val="24"/>
          <w:szCs w:val="24"/>
        </w:rPr>
        <w:t xml:space="preserve"> </w:t>
      </w:r>
      <w:r w:rsidRPr="00582EC6">
        <w:rPr>
          <w:rFonts w:ascii="Arial" w:hAnsi="Arial" w:cs="Arial"/>
          <w:color w:val="000000"/>
          <w:spacing w:val="3"/>
          <w:sz w:val="24"/>
          <w:szCs w:val="24"/>
        </w:rPr>
        <w:t xml:space="preserve">how they work </w:t>
      </w:r>
      <w:r w:rsidR="000165DF" w:rsidRPr="00582EC6">
        <w:rPr>
          <w:rFonts w:ascii="Arial" w:hAnsi="Arial" w:cs="Arial"/>
          <w:color w:val="000000"/>
          <w:spacing w:val="3"/>
          <w:sz w:val="24"/>
          <w:szCs w:val="24"/>
        </w:rPr>
        <w:t>with</w:t>
      </w:r>
      <w:r w:rsidRPr="00582EC6">
        <w:rPr>
          <w:rFonts w:ascii="Arial" w:hAnsi="Arial" w:cs="Arial"/>
          <w:color w:val="000000"/>
          <w:spacing w:val="3"/>
          <w:sz w:val="24"/>
          <w:szCs w:val="24"/>
        </w:rPr>
        <w:t xml:space="preserve">in </w:t>
      </w:r>
      <w:r w:rsidR="000165DF" w:rsidRPr="00582EC6">
        <w:rPr>
          <w:rFonts w:ascii="Arial" w:hAnsi="Arial" w:cs="Arial"/>
          <w:color w:val="000000"/>
          <w:spacing w:val="3"/>
          <w:sz w:val="24"/>
          <w:szCs w:val="24"/>
        </w:rPr>
        <w:t>the organisations</w:t>
      </w:r>
      <w:r w:rsidRPr="00582EC6">
        <w:rPr>
          <w:rFonts w:ascii="Arial" w:hAnsi="Arial" w:cs="Arial"/>
          <w:color w:val="000000"/>
          <w:spacing w:val="3"/>
          <w:sz w:val="24"/>
          <w:szCs w:val="24"/>
        </w:rPr>
        <w:t xml:space="preserve"> practices, adapt </w:t>
      </w:r>
      <w:r w:rsidR="000165DF" w:rsidRPr="00582EC6">
        <w:rPr>
          <w:rFonts w:ascii="Arial" w:hAnsi="Arial" w:cs="Arial"/>
          <w:color w:val="000000"/>
          <w:spacing w:val="3"/>
          <w:sz w:val="24"/>
          <w:szCs w:val="24"/>
        </w:rPr>
        <w:t xml:space="preserve">the </w:t>
      </w:r>
      <w:r w:rsidRPr="00582EC6">
        <w:rPr>
          <w:rFonts w:ascii="Arial" w:hAnsi="Arial" w:cs="Arial"/>
          <w:color w:val="000000"/>
          <w:spacing w:val="3"/>
          <w:sz w:val="24"/>
          <w:szCs w:val="24"/>
        </w:rPr>
        <w:t>practices and policies</w:t>
      </w:r>
      <w:r w:rsidR="000165DF" w:rsidRPr="00582EC6">
        <w:rPr>
          <w:rFonts w:ascii="Arial" w:hAnsi="Arial" w:cs="Arial"/>
          <w:color w:val="000000"/>
          <w:spacing w:val="3"/>
          <w:sz w:val="24"/>
          <w:szCs w:val="24"/>
        </w:rPr>
        <w:t xml:space="preserve"> to obtain and</w:t>
      </w:r>
      <w:r w:rsidRPr="00582EC6">
        <w:rPr>
          <w:rFonts w:ascii="Arial" w:hAnsi="Arial" w:cs="Arial"/>
          <w:color w:val="000000"/>
          <w:spacing w:val="3"/>
          <w:sz w:val="24"/>
          <w:szCs w:val="24"/>
        </w:rPr>
        <w:t xml:space="preserve"> us</w:t>
      </w:r>
      <w:r w:rsidR="000165DF" w:rsidRPr="00582EC6">
        <w:rPr>
          <w:rFonts w:ascii="Arial" w:hAnsi="Arial" w:cs="Arial"/>
          <w:color w:val="000000"/>
          <w:spacing w:val="3"/>
          <w:sz w:val="24"/>
          <w:szCs w:val="24"/>
        </w:rPr>
        <w:t>e the</w:t>
      </w:r>
      <w:r w:rsidRPr="00582EC6">
        <w:rPr>
          <w:rFonts w:ascii="Arial" w:hAnsi="Arial" w:cs="Arial"/>
          <w:color w:val="000000"/>
          <w:spacing w:val="3"/>
          <w:sz w:val="24"/>
          <w:szCs w:val="24"/>
        </w:rPr>
        <w:t xml:space="preserve"> best available evidence, and share the outcomes across the </w:t>
      </w:r>
      <w:r w:rsidR="000165DF" w:rsidRPr="00582EC6">
        <w:rPr>
          <w:rFonts w:ascii="Arial" w:hAnsi="Arial" w:cs="Arial"/>
          <w:color w:val="000000"/>
          <w:spacing w:val="3"/>
          <w:sz w:val="24"/>
          <w:szCs w:val="24"/>
        </w:rPr>
        <w:t>policing organisations identifying what works</w:t>
      </w:r>
      <w:r w:rsidRPr="00582EC6">
        <w:rPr>
          <w:rFonts w:ascii="Arial" w:hAnsi="Arial" w:cs="Arial"/>
          <w:color w:val="000000"/>
          <w:spacing w:val="3"/>
          <w:sz w:val="24"/>
          <w:szCs w:val="24"/>
        </w:rPr>
        <w:t>. (Moodle EBP PowerPoint)</w:t>
      </w:r>
    </w:p>
    <w:p w14:paraId="270C3DE0" w14:textId="77777777" w:rsidR="00AC6DFB" w:rsidRPr="00582EC6" w:rsidRDefault="00AC6DFB" w:rsidP="00582EC6">
      <w:pPr>
        <w:suppressAutoHyphens w:val="0"/>
        <w:spacing w:line="360" w:lineRule="auto"/>
        <w:textAlignment w:val="auto"/>
        <w:rPr>
          <w:rFonts w:ascii="Arial" w:hAnsi="Arial" w:cs="Arial"/>
          <w:color w:val="000000"/>
          <w:spacing w:val="3"/>
          <w:sz w:val="24"/>
          <w:szCs w:val="24"/>
        </w:rPr>
      </w:pPr>
    </w:p>
    <w:p w14:paraId="219F649E" w14:textId="19E1D7AF" w:rsidR="000165DF" w:rsidRPr="00582EC6" w:rsidRDefault="00145D85" w:rsidP="00582EC6">
      <w:pPr>
        <w:suppressAutoHyphens w:val="0"/>
        <w:spacing w:line="360" w:lineRule="auto"/>
        <w:textAlignment w:val="auto"/>
        <w:rPr>
          <w:rFonts w:ascii="Arial" w:hAnsi="Arial" w:cs="Arial"/>
          <w:color w:val="000000"/>
          <w:spacing w:val="3"/>
          <w:sz w:val="24"/>
          <w:szCs w:val="24"/>
        </w:rPr>
      </w:pPr>
      <w:r w:rsidRPr="00582EC6">
        <w:rPr>
          <w:rFonts w:ascii="Arial" w:hAnsi="Arial" w:cs="Arial"/>
          <w:color w:val="000000"/>
          <w:spacing w:val="3"/>
          <w:sz w:val="24"/>
          <w:szCs w:val="24"/>
        </w:rPr>
        <w:t>T</w:t>
      </w:r>
      <w:r w:rsidR="000165DF" w:rsidRPr="00582EC6">
        <w:rPr>
          <w:rFonts w:ascii="Arial" w:hAnsi="Arial" w:cs="Arial"/>
          <w:color w:val="000000"/>
          <w:spacing w:val="3"/>
          <w:sz w:val="24"/>
          <w:szCs w:val="24"/>
        </w:rPr>
        <w:t xml:space="preserve">o answer the question of "what works," Pawson and Tilley (1997) suggest </w:t>
      </w:r>
      <w:r w:rsidR="001F63DE" w:rsidRPr="00582EC6">
        <w:rPr>
          <w:rFonts w:ascii="Arial" w:hAnsi="Arial" w:cs="Arial"/>
          <w:color w:val="000000"/>
          <w:spacing w:val="3"/>
          <w:sz w:val="24"/>
          <w:szCs w:val="24"/>
        </w:rPr>
        <w:t>considering</w:t>
      </w:r>
      <w:r w:rsidR="000165DF" w:rsidRPr="00582EC6">
        <w:rPr>
          <w:rFonts w:ascii="Arial" w:hAnsi="Arial" w:cs="Arial"/>
          <w:color w:val="000000"/>
          <w:spacing w:val="3"/>
          <w:sz w:val="24"/>
          <w:szCs w:val="24"/>
        </w:rPr>
        <w:t xml:space="preserve"> variances in the "context, causal mechanisms, and outcomes" of crime reduction programmes (Brown 2020, p. 99). This realist approach is reflected in the acronym EMMIE, which stands for effectiveness, causal mechanisms, moderators, implementation issues, and economic considerations of interventions (Johnson, Tilley, and Bowers, 2015). It also serves as a system for evaluating the validity, utility, reliability, and costs of implementation (Thornton et al. 2019).</w:t>
      </w:r>
    </w:p>
    <w:p w14:paraId="39BBE6E0" w14:textId="77777777" w:rsidR="000165DF" w:rsidRPr="00582EC6" w:rsidRDefault="000165DF" w:rsidP="00582EC6">
      <w:pPr>
        <w:suppressAutoHyphens w:val="0"/>
        <w:spacing w:line="360" w:lineRule="auto"/>
        <w:textAlignment w:val="auto"/>
        <w:rPr>
          <w:rFonts w:ascii="Arial" w:hAnsi="Arial" w:cs="Arial"/>
          <w:color w:val="000000"/>
          <w:spacing w:val="3"/>
          <w:sz w:val="24"/>
          <w:szCs w:val="24"/>
        </w:rPr>
      </w:pPr>
    </w:p>
    <w:p w14:paraId="10739672" w14:textId="0D56BEC6" w:rsidR="00AC6DFB" w:rsidRPr="00582EC6" w:rsidRDefault="000165DF" w:rsidP="00582EC6">
      <w:pPr>
        <w:suppressAutoHyphens w:val="0"/>
        <w:spacing w:line="360" w:lineRule="auto"/>
        <w:textAlignment w:val="auto"/>
        <w:rPr>
          <w:rFonts w:ascii="Arial" w:hAnsi="Arial" w:cs="Arial"/>
          <w:color w:val="000000"/>
          <w:spacing w:val="3"/>
          <w:sz w:val="24"/>
          <w:szCs w:val="24"/>
        </w:rPr>
      </w:pPr>
      <w:r w:rsidRPr="00582EC6">
        <w:rPr>
          <w:rFonts w:ascii="Arial" w:hAnsi="Arial" w:cs="Arial"/>
          <w:color w:val="000000"/>
          <w:spacing w:val="3"/>
          <w:sz w:val="24"/>
          <w:szCs w:val="24"/>
        </w:rPr>
        <w:lastRenderedPageBreak/>
        <w:t>The What Works Centre for Crime Reduction at the UK College of Policing was supported by the creation of EMMIE, which primarily focuses on satisfying the "evidence demands of policymakers and practitioners" (Sidebottom and Tilley 2022, p. 76). The framework offers a methodical way to assess research.</w:t>
      </w:r>
    </w:p>
    <w:p w14:paraId="53E169E6" w14:textId="77777777" w:rsidR="000165DF" w:rsidRPr="00582EC6" w:rsidRDefault="000165DF" w:rsidP="00582EC6">
      <w:pPr>
        <w:suppressAutoHyphens w:val="0"/>
        <w:spacing w:line="360" w:lineRule="auto"/>
        <w:textAlignment w:val="auto"/>
        <w:rPr>
          <w:rFonts w:ascii="Arial" w:hAnsi="Arial" w:cs="Arial"/>
          <w:color w:val="000000"/>
          <w:spacing w:val="3"/>
          <w:sz w:val="24"/>
          <w:szCs w:val="24"/>
        </w:rPr>
      </w:pPr>
    </w:p>
    <w:p w14:paraId="0A85D222" w14:textId="59E00891" w:rsidR="00AC6DFB" w:rsidRPr="00582EC6" w:rsidRDefault="00145D85" w:rsidP="00582EC6">
      <w:pPr>
        <w:pStyle w:val="NormalWeb"/>
        <w:shd w:val="clear" w:color="auto" w:fill="FFFFFF"/>
        <w:spacing w:line="360" w:lineRule="auto"/>
        <w:rPr>
          <w:rFonts w:ascii="Arial" w:hAnsi="Arial" w:cs="Arial"/>
          <w:color w:val="000000"/>
          <w:szCs w:val="24"/>
        </w:rPr>
      </w:pPr>
      <w:r w:rsidRPr="00582EC6">
        <w:rPr>
          <w:rFonts w:ascii="Arial" w:hAnsi="Arial" w:cs="Arial"/>
          <w:color w:val="000000"/>
          <w:spacing w:val="3"/>
          <w:szCs w:val="24"/>
        </w:rPr>
        <w:t xml:space="preserve">Whereas all policing organisations have </w:t>
      </w:r>
      <w:r w:rsidR="008D1420" w:rsidRPr="00582EC6">
        <w:rPr>
          <w:rFonts w:ascii="Arial" w:hAnsi="Arial" w:cs="Arial"/>
          <w:color w:val="000000"/>
          <w:spacing w:val="3"/>
          <w:szCs w:val="24"/>
        </w:rPr>
        <w:t>crime prevention theories and strategies in place</w:t>
      </w:r>
      <w:r w:rsidRPr="00582EC6">
        <w:rPr>
          <w:rFonts w:ascii="Arial" w:hAnsi="Arial" w:cs="Arial"/>
          <w:color w:val="000000"/>
          <w:spacing w:val="3"/>
          <w:szCs w:val="24"/>
        </w:rPr>
        <w:t xml:space="preserve">, South Wales Police approach is to </w:t>
      </w:r>
      <w:r w:rsidR="008D1420" w:rsidRPr="00582EC6">
        <w:rPr>
          <w:rFonts w:ascii="Arial" w:hAnsi="Arial" w:cs="Arial"/>
          <w:color w:val="000000"/>
          <w:spacing w:val="3"/>
          <w:szCs w:val="24"/>
        </w:rPr>
        <w:t>provide e</w:t>
      </w:r>
      <w:r w:rsidR="008D1420" w:rsidRPr="00582EC6">
        <w:rPr>
          <w:rFonts w:ascii="Arial" w:hAnsi="Arial" w:cs="Arial"/>
          <w:color w:val="333333"/>
          <w:szCs w:val="24"/>
          <w:lang w:eastAsia="en-GB"/>
        </w:rPr>
        <w:t>arly intervention along with prompt, positive actions to help prevent problems before they escalate into a crime</w:t>
      </w:r>
      <w:r w:rsidRPr="00582EC6">
        <w:rPr>
          <w:rFonts w:ascii="Arial" w:hAnsi="Arial" w:cs="Arial"/>
          <w:color w:val="333333"/>
          <w:szCs w:val="24"/>
          <w:lang w:eastAsia="en-GB"/>
        </w:rPr>
        <w:t xml:space="preserve"> by working </w:t>
      </w:r>
      <w:r w:rsidR="008D1420" w:rsidRPr="00582EC6">
        <w:rPr>
          <w:rFonts w:ascii="Arial" w:hAnsi="Arial" w:cs="Arial"/>
          <w:color w:val="000000"/>
          <w:szCs w:val="24"/>
        </w:rPr>
        <w:t>closely with partner</w:t>
      </w:r>
      <w:r w:rsidRPr="00582EC6">
        <w:rPr>
          <w:rFonts w:ascii="Arial" w:hAnsi="Arial" w:cs="Arial"/>
          <w:color w:val="000000"/>
          <w:szCs w:val="24"/>
        </w:rPr>
        <w:t xml:space="preserve"> agencies and people</w:t>
      </w:r>
      <w:r w:rsidR="008D1420" w:rsidRPr="00582EC6">
        <w:rPr>
          <w:rFonts w:ascii="Arial" w:hAnsi="Arial" w:cs="Arial"/>
          <w:color w:val="000000"/>
          <w:szCs w:val="24"/>
        </w:rPr>
        <w:t xml:space="preserve"> in the communities, professional agencies, </w:t>
      </w:r>
      <w:r w:rsidRPr="00582EC6">
        <w:rPr>
          <w:rFonts w:ascii="Arial" w:hAnsi="Arial" w:cs="Arial"/>
          <w:color w:val="000000"/>
          <w:szCs w:val="24"/>
        </w:rPr>
        <w:t>other emergency</w:t>
      </w:r>
      <w:r w:rsidR="008D1420" w:rsidRPr="00582EC6">
        <w:rPr>
          <w:rFonts w:ascii="Arial" w:hAnsi="Arial" w:cs="Arial"/>
          <w:color w:val="000000"/>
          <w:szCs w:val="24"/>
        </w:rPr>
        <w:t xml:space="preserve"> service</w:t>
      </w:r>
      <w:r w:rsidRPr="00582EC6">
        <w:rPr>
          <w:rFonts w:ascii="Arial" w:hAnsi="Arial" w:cs="Arial"/>
          <w:color w:val="000000"/>
          <w:szCs w:val="24"/>
        </w:rPr>
        <w:t>s</w:t>
      </w:r>
      <w:r w:rsidR="008D1420" w:rsidRPr="00582EC6">
        <w:rPr>
          <w:rFonts w:ascii="Arial" w:hAnsi="Arial" w:cs="Arial"/>
          <w:color w:val="000000"/>
          <w:szCs w:val="24"/>
        </w:rPr>
        <w:t xml:space="preserve">, and </w:t>
      </w:r>
      <w:r w:rsidRPr="00582EC6">
        <w:rPr>
          <w:rFonts w:ascii="Arial" w:hAnsi="Arial" w:cs="Arial"/>
          <w:color w:val="000000"/>
          <w:szCs w:val="24"/>
        </w:rPr>
        <w:t>the</w:t>
      </w:r>
      <w:r w:rsidR="008D1420" w:rsidRPr="00582EC6">
        <w:rPr>
          <w:rFonts w:ascii="Arial" w:hAnsi="Arial" w:cs="Arial"/>
          <w:color w:val="000000"/>
          <w:szCs w:val="24"/>
        </w:rPr>
        <w:t xml:space="preserve"> voluntary sector, to reinforc</w:t>
      </w:r>
      <w:r w:rsidRPr="00582EC6">
        <w:rPr>
          <w:rFonts w:ascii="Arial" w:hAnsi="Arial" w:cs="Arial"/>
          <w:color w:val="000000"/>
          <w:szCs w:val="24"/>
        </w:rPr>
        <w:t>e</w:t>
      </w:r>
      <w:r w:rsidR="008D1420" w:rsidRPr="00582EC6">
        <w:rPr>
          <w:rFonts w:ascii="Arial" w:hAnsi="Arial" w:cs="Arial"/>
          <w:color w:val="000000"/>
          <w:szCs w:val="24"/>
        </w:rPr>
        <w:t xml:space="preserve"> the South Wales Police vision to</w:t>
      </w:r>
      <w:r w:rsidRPr="00582EC6">
        <w:rPr>
          <w:rFonts w:ascii="Arial" w:hAnsi="Arial" w:cs="Arial"/>
          <w:color w:val="000000"/>
          <w:szCs w:val="24"/>
        </w:rPr>
        <w:t xml:space="preserve"> </w:t>
      </w:r>
      <w:r w:rsidR="008D1420" w:rsidRPr="00582EC6">
        <w:rPr>
          <w:rFonts w:ascii="Arial" w:hAnsi="Arial" w:cs="Arial"/>
          <w:color w:val="000000"/>
          <w:szCs w:val="24"/>
        </w:rPr>
        <w:t>understan</w:t>
      </w:r>
      <w:r w:rsidRPr="00582EC6">
        <w:rPr>
          <w:rFonts w:ascii="Arial" w:hAnsi="Arial" w:cs="Arial"/>
          <w:color w:val="000000"/>
          <w:szCs w:val="24"/>
        </w:rPr>
        <w:t>d</w:t>
      </w:r>
      <w:r w:rsidR="008D1420" w:rsidRPr="00582EC6">
        <w:rPr>
          <w:rFonts w:ascii="Arial" w:hAnsi="Arial" w:cs="Arial"/>
          <w:color w:val="000000"/>
          <w:szCs w:val="24"/>
        </w:rPr>
        <w:t xml:space="preserve"> and respond to </w:t>
      </w:r>
      <w:r w:rsidRPr="00582EC6">
        <w:rPr>
          <w:rFonts w:ascii="Arial" w:hAnsi="Arial" w:cs="Arial"/>
          <w:color w:val="000000"/>
          <w:szCs w:val="24"/>
        </w:rPr>
        <w:t xml:space="preserve">everyone’s </w:t>
      </w:r>
      <w:r w:rsidR="008D1420" w:rsidRPr="00582EC6">
        <w:rPr>
          <w:rFonts w:ascii="Arial" w:hAnsi="Arial" w:cs="Arial"/>
          <w:color w:val="000000"/>
          <w:szCs w:val="24"/>
        </w:rPr>
        <w:t>needs.</w:t>
      </w:r>
    </w:p>
    <w:p w14:paraId="02B57DA5" w14:textId="77777777" w:rsidR="00145D85" w:rsidRPr="00582EC6" w:rsidRDefault="00145D85" w:rsidP="00582EC6">
      <w:pPr>
        <w:pStyle w:val="NormalWeb"/>
        <w:shd w:val="clear" w:color="auto" w:fill="FFFFFF"/>
        <w:spacing w:line="360" w:lineRule="auto"/>
        <w:rPr>
          <w:rFonts w:ascii="Arial" w:hAnsi="Arial" w:cs="Arial"/>
          <w:szCs w:val="24"/>
        </w:rPr>
      </w:pPr>
    </w:p>
    <w:p w14:paraId="38114812" w14:textId="60D761BE" w:rsidR="00AC6DFB" w:rsidRPr="00582EC6" w:rsidRDefault="008D1420" w:rsidP="00582EC6">
      <w:pPr>
        <w:spacing w:before="100" w:after="100" w:line="360" w:lineRule="auto"/>
        <w:rPr>
          <w:rFonts w:ascii="Arial" w:hAnsi="Arial" w:cs="Arial"/>
          <w:sz w:val="24"/>
          <w:szCs w:val="24"/>
        </w:rPr>
      </w:pPr>
      <w:r w:rsidRPr="00582EC6">
        <w:rPr>
          <w:rFonts w:ascii="Arial" w:hAnsi="Arial" w:cs="Arial"/>
          <w:color w:val="333333"/>
          <w:sz w:val="24"/>
          <w:szCs w:val="24"/>
        </w:rPr>
        <w:t xml:space="preserve">The strategies employed </w:t>
      </w:r>
      <w:r w:rsidR="00145D85" w:rsidRPr="00582EC6">
        <w:rPr>
          <w:rFonts w:ascii="Arial" w:hAnsi="Arial" w:cs="Arial"/>
          <w:color w:val="333333"/>
          <w:sz w:val="24"/>
          <w:szCs w:val="24"/>
        </w:rPr>
        <w:t>are</w:t>
      </w:r>
      <w:r w:rsidRPr="00582EC6">
        <w:rPr>
          <w:rFonts w:ascii="Arial" w:hAnsi="Arial" w:cs="Arial"/>
          <w:color w:val="333333"/>
          <w:sz w:val="24"/>
          <w:szCs w:val="24"/>
        </w:rPr>
        <w:t xml:space="preserve"> to</w:t>
      </w:r>
      <w:r w:rsidRPr="00582EC6">
        <w:rPr>
          <w:rFonts w:ascii="Arial" w:eastAsia="Calibri" w:hAnsi="Arial" w:cs="Arial"/>
          <w:sz w:val="24"/>
          <w:szCs w:val="24"/>
        </w:rPr>
        <w:t xml:space="preserve"> prevent crime </w:t>
      </w:r>
      <w:r w:rsidR="00145D85" w:rsidRPr="00582EC6">
        <w:rPr>
          <w:rFonts w:ascii="Arial" w:eastAsia="Calibri" w:hAnsi="Arial" w:cs="Arial"/>
          <w:sz w:val="24"/>
          <w:szCs w:val="24"/>
        </w:rPr>
        <w:t>and for</w:t>
      </w:r>
      <w:r w:rsidRPr="00582EC6">
        <w:rPr>
          <w:rFonts w:ascii="Arial" w:eastAsia="Calibri" w:hAnsi="Arial" w:cs="Arial"/>
          <w:sz w:val="24"/>
          <w:szCs w:val="24"/>
        </w:rPr>
        <w:t xml:space="preserve"> police officers to consider the </w:t>
      </w:r>
      <w:r w:rsidR="00EE7A74" w:rsidRPr="00582EC6">
        <w:rPr>
          <w:rFonts w:ascii="Arial" w:eastAsia="Calibri" w:hAnsi="Arial" w:cs="Arial"/>
          <w:sz w:val="24"/>
          <w:szCs w:val="24"/>
        </w:rPr>
        <w:t xml:space="preserve">opportunity of </w:t>
      </w:r>
      <w:r w:rsidRPr="00582EC6">
        <w:rPr>
          <w:rFonts w:ascii="Arial" w:eastAsia="Calibri" w:hAnsi="Arial" w:cs="Arial"/>
          <w:sz w:val="24"/>
          <w:szCs w:val="24"/>
        </w:rPr>
        <w:t xml:space="preserve">reoffending </w:t>
      </w:r>
      <w:r w:rsidR="00EE7A74" w:rsidRPr="00582EC6">
        <w:rPr>
          <w:rFonts w:ascii="Arial" w:eastAsia="Calibri" w:hAnsi="Arial" w:cs="Arial"/>
          <w:sz w:val="24"/>
          <w:szCs w:val="24"/>
        </w:rPr>
        <w:t xml:space="preserve">and </w:t>
      </w:r>
      <w:r w:rsidRPr="00582EC6">
        <w:rPr>
          <w:rFonts w:ascii="Arial" w:hAnsi="Arial" w:cs="Arial"/>
          <w:sz w:val="24"/>
          <w:szCs w:val="24"/>
        </w:rPr>
        <w:t>provid</w:t>
      </w:r>
      <w:r w:rsidR="00EE7A74" w:rsidRPr="00582EC6">
        <w:rPr>
          <w:rFonts w:ascii="Arial" w:hAnsi="Arial" w:cs="Arial"/>
          <w:sz w:val="24"/>
          <w:szCs w:val="24"/>
        </w:rPr>
        <w:t>e</w:t>
      </w:r>
      <w:r w:rsidRPr="00582EC6">
        <w:rPr>
          <w:rFonts w:ascii="Arial" w:hAnsi="Arial" w:cs="Arial"/>
          <w:sz w:val="24"/>
          <w:szCs w:val="24"/>
        </w:rPr>
        <w:t xml:space="preserve"> support</w:t>
      </w:r>
      <w:r w:rsidR="00EE7A74" w:rsidRPr="00582EC6">
        <w:rPr>
          <w:rFonts w:ascii="Arial" w:hAnsi="Arial" w:cs="Arial"/>
          <w:sz w:val="24"/>
          <w:szCs w:val="24"/>
        </w:rPr>
        <w:t xml:space="preserve"> based</w:t>
      </w:r>
      <w:r w:rsidRPr="00582EC6">
        <w:rPr>
          <w:rFonts w:ascii="Arial" w:hAnsi="Arial" w:cs="Arial"/>
          <w:sz w:val="24"/>
          <w:szCs w:val="24"/>
        </w:rPr>
        <w:t xml:space="preserve"> on </w:t>
      </w:r>
      <w:r w:rsidR="00EE7A74" w:rsidRPr="00582EC6">
        <w:rPr>
          <w:rFonts w:ascii="Arial" w:hAnsi="Arial" w:cs="Arial"/>
          <w:sz w:val="24"/>
          <w:szCs w:val="24"/>
        </w:rPr>
        <w:t xml:space="preserve">the individual’s needs, reviewing on what has or hasn’t worked for them previously, identifying </w:t>
      </w:r>
      <w:r w:rsidRPr="00582EC6">
        <w:rPr>
          <w:rFonts w:ascii="Arial" w:hAnsi="Arial" w:cs="Arial"/>
          <w:sz w:val="24"/>
          <w:szCs w:val="24"/>
        </w:rPr>
        <w:t>crime trends and root causes</w:t>
      </w:r>
      <w:r w:rsidR="00EE7A74" w:rsidRPr="00582EC6">
        <w:rPr>
          <w:rFonts w:ascii="Arial" w:hAnsi="Arial" w:cs="Arial"/>
          <w:sz w:val="24"/>
          <w:szCs w:val="24"/>
        </w:rPr>
        <w:t xml:space="preserve"> to</w:t>
      </w:r>
      <w:r w:rsidRPr="00582EC6">
        <w:rPr>
          <w:rFonts w:ascii="Arial" w:hAnsi="Arial" w:cs="Arial"/>
          <w:sz w:val="24"/>
          <w:szCs w:val="24"/>
        </w:rPr>
        <w:t xml:space="preserve"> target early intervention and prompt positive action </w:t>
      </w:r>
      <w:r w:rsidR="00EE7A74" w:rsidRPr="00582EC6">
        <w:rPr>
          <w:rFonts w:ascii="Arial" w:hAnsi="Arial" w:cs="Arial"/>
          <w:sz w:val="24"/>
          <w:szCs w:val="24"/>
        </w:rPr>
        <w:t xml:space="preserve">by </w:t>
      </w:r>
      <w:r w:rsidRPr="00582EC6">
        <w:rPr>
          <w:rFonts w:ascii="Arial" w:hAnsi="Arial" w:cs="Arial"/>
          <w:sz w:val="24"/>
          <w:szCs w:val="24"/>
        </w:rPr>
        <w:t>break</w:t>
      </w:r>
      <w:r w:rsidR="00EE7A74" w:rsidRPr="00582EC6">
        <w:rPr>
          <w:rFonts w:ascii="Arial" w:hAnsi="Arial" w:cs="Arial"/>
          <w:sz w:val="24"/>
          <w:szCs w:val="24"/>
        </w:rPr>
        <w:t xml:space="preserve">ing </w:t>
      </w:r>
      <w:r w:rsidRPr="00582EC6">
        <w:rPr>
          <w:rFonts w:ascii="Arial" w:hAnsi="Arial" w:cs="Arial"/>
          <w:sz w:val="24"/>
          <w:szCs w:val="24"/>
        </w:rPr>
        <w:t xml:space="preserve">intergenerational cycles. </w:t>
      </w:r>
    </w:p>
    <w:p w14:paraId="41CDA3A5" w14:textId="77777777" w:rsidR="00EE7A74" w:rsidRPr="00582EC6" w:rsidRDefault="00EE7A74" w:rsidP="00582EC6">
      <w:pPr>
        <w:spacing w:before="100" w:after="100" w:line="360" w:lineRule="auto"/>
        <w:rPr>
          <w:rFonts w:ascii="Arial" w:hAnsi="Arial" w:cs="Arial"/>
          <w:sz w:val="24"/>
          <w:szCs w:val="24"/>
        </w:rPr>
      </w:pPr>
    </w:p>
    <w:p w14:paraId="0A069A9B" w14:textId="7E66CB6D" w:rsidR="00AC6DFB" w:rsidRPr="00582EC6" w:rsidRDefault="00EE7A74" w:rsidP="00582EC6">
      <w:pPr>
        <w:spacing w:before="100" w:after="100" w:line="360" w:lineRule="auto"/>
        <w:rPr>
          <w:rFonts w:ascii="Arial" w:hAnsi="Arial" w:cs="Arial"/>
          <w:sz w:val="24"/>
          <w:szCs w:val="24"/>
        </w:rPr>
      </w:pPr>
      <w:r w:rsidRPr="00582EC6">
        <w:rPr>
          <w:rFonts w:ascii="Arial" w:hAnsi="Arial" w:cs="Arial"/>
          <w:sz w:val="24"/>
          <w:szCs w:val="24"/>
        </w:rPr>
        <w:t xml:space="preserve">Police organisations </w:t>
      </w:r>
      <w:r w:rsidR="008D1420" w:rsidRPr="00582EC6">
        <w:rPr>
          <w:rFonts w:ascii="Arial" w:hAnsi="Arial" w:cs="Arial"/>
          <w:sz w:val="24"/>
          <w:szCs w:val="24"/>
        </w:rPr>
        <w:t xml:space="preserve">strive to help join up public services </w:t>
      </w:r>
      <w:r w:rsidRPr="00582EC6">
        <w:rPr>
          <w:rFonts w:ascii="Arial" w:hAnsi="Arial" w:cs="Arial"/>
          <w:sz w:val="24"/>
          <w:szCs w:val="24"/>
        </w:rPr>
        <w:t xml:space="preserve">and </w:t>
      </w:r>
      <w:r w:rsidR="008D1420" w:rsidRPr="00582EC6">
        <w:rPr>
          <w:rFonts w:ascii="Arial" w:hAnsi="Arial" w:cs="Arial"/>
          <w:sz w:val="24"/>
          <w:szCs w:val="24"/>
        </w:rPr>
        <w:t>mak</w:t>
      </w:r>
      <w:r w:rsidRPr="00582EC6">
        <w:rPr>
          <w:rFonts w:ascii="Arial" w:hAnsi="Arial" w:cs="Arial"/>
          <w:sz w:val="24"/>
          <w:szCs w:val="24"/>
        </w:rPr>
        <w:t>e</w:t>
      </w:r>
      <w:r w:rsidR="008D1420" w:rsidRPr="00582EC6">
        <w:rPr>
          <w:rFonts w:ascii="Arial" w:hAnsi="Arial" w:cs="Arial"/>
          <w:sz w:val="24"/>
          <w:szCs w:val="24"/>
        </w:rPr>
        <w:t xml:space="preserve"> them innovative, ambitious, and sustainable </w:t>
      </w:r>
      <w:r w:rsidRPr="00582EC6">
        <w:rPr>
          <w:rFonts w:ascii="Arial" w:hAnsi="Arial" w:cs="Arial"/>
          <w:sz w:val="24"/>
          <w:szCs w:val="24"/>
        </w:rPr>
        <w:t>in</w:t>
      </w:r>
      <w:r w:rsidR="008D1420" w:rsidRPr="00582EC6">
        <w:rPr>
          <w:rFonts w:ascii="Arial" w:hAnsi="Arial" w:cs="Arial"/>
          <w:sz w:val="24"/>
          <w:szCs w:val="24"/>
        </w:rPr>
        <w:t xml:space="preserve"> seeking connections between the plethora of different boards to create a coherent single public service approach t</w:t>
      </w:r>
      <w:r w:rsidRPr="00582EC6">
        <w:rPr>
          <w:rFonts w:ascii="Arial" w:hAnsi="Arial" w:cs="Arial"/>
          <w:sz w:val="24"/>
          <w:szCs w:val="24"/>
        </w:rPr>
        <w:t>o</w:t>
      </w:r>
      <w:r w:rsidR="008D1420" w:rsidRPr="00582EC6">
        <w:rPr>
          <w:rFonts w:ascii="Arial" w:hAnsi="Arial" w:cs="Arial"/>
          <w:sz w:val="24"/>
          <w:szCs w:val="24"/>
        </w:rPr>
        <w:t xml:space="preserve"> educat</w:t>
      </w:r>
      <w:r w:rsidRPr="00582EC6">
        <w:rPr>
          <w:rFonts w:ascii="Arial" w:hAnsi="Arial" w:cs="Arial"/>
          <w:sz w:val="24"/>
          <w:szCs w:val="24"/>
        </w:rPr>
        <w:t>e</w:t>
      </w:r>
      <w:r w:rsidR="008D1420" w:rsidRPr="00582EC6">
        <w:rPr>
          <w:rFonts w:ascii="Arial" w:hAnsi="Arial" w:cs="Arial"/>
          <w:sz w:val="24"/>
          <w:szCs w:val="24"/>
        </w:rPr>
        <w:t xml:space="preserve"> people </w:t>
      </w:r>
      <w:r w:rsidRPr="00582EC6">
        <w:rPr>
          <w:rFonts w:ascii="Arial" w:hAnsi="Arial" w:cs="Arial"/>
          <w:sz w:val="24"/>
          <w:szCs w:val="24"/>
        </w:rPr>
        <w:t>with</w:t>
      </w:r>
      <w:r w:rsidR="008D1420" w:rsidRPr="00582EC6">
        <w:rPr>
          <w:rFonts w:ascii="Arial" w:hAnsi="Arial" w:cs="Arial"/>
          <w:sz w:val="24"/>
          <w:szCs w:val="24"/>
        </w:rPr>
        <w:t>in the</w:t>
      </w:r>
      <w:r w:rsidRPr="00582EC6">
        <w:rPr>
          <w:rFonts w:ascii="Arial" w:hAnsi="Arial" w:cs="Arial"/>
          <w:sz w:val="24"/>
          <w:szCs w:val="24"/>
        </w:rPr>
        <w:t>ir</w:t>
      </w:r>
      <w:r w:rsidR="008D1420" w:rsidRPr="00582EC6">
        <w:rPr>
          <w:rFonts w:ascii="Arial" w:hAnsi="Arial" w:cs="Arial"/>
          <w:sz w:val="24"/>
          <w:szCs w:val="24"/>
        </w:rPr>
        <w:t xml:space="preserve"> communities on how to protect themselves from harm and protect their homes, vehicles and possessions from crime and disorder. (SWP, 2022-2026)</w:t>
      </w:r>
    </w:p>
    <w:p w14:paraId="0EA1C3BF" w14:textId="77777777" w:rsidR="00AC6DFB" w:rsidRPr="00582EC6" w:rsidRDefault="00AC6DFB" w:rsidP="00582EC6">
      <w:pPr>
        <w:spacing w:before="100" w:after="100" w:line="360" w:lineRule="auto"/>
        <w:rPr>
          <w:rFonts w:ascii="Arial" w:hAnsi="Arial" w:cs="Arial"/>
          <w:color w:val="000000"/>
          <w:sz w:val="24"/>
          <w:szCs w:val="24"/>
        </w:rPr>
      </w:pPr>
    </w:p>
    <w:p w14:paraId="6EDF31F4" w14:textId="030F20F0" w:rsidR="00AC6DFB" w:rsidRPr="00582EC6" w:rsidRDefault="00EE7A74" w:rsidP="00582EC6">
      <w:pPr>
        <w:spacing w:before="100" w:after="100" w:line="360" w:lineRule="auto"/>
        <w:rPr>
          <w:rFonts w:ascii="Arial" w:hAnsi="Arial" w:cs="Arial"/>
          <w:color w:val="000000"/>
          <w:sz w:val="24"/>
          <w:szCs w:val="24"/>
        </w:rPr>
      </w:pPr>
      <w:r w:rsidRPr="00582EC6">
        <w:rPr>
          <w:rFonts w:ascii="Arial" w:hAnsi="Arial" w:cs="Arial"/>
          <w:color w:val="000000"/>
          <w:sz w:val="24"/>
          <w:szCs w:val="24"/>
        </w:rPr>
        <w:t xml:space="preserve">According to research, crime can be decreased by target hardening, limiting access to equipment and materials, and making physical things more difficult to break into or steal. These actions together minimise the environment that encourages crime. Installing locks on windows and doors of homes or installing electronic immobilisers and other security systems in vehicles are two examples of this. The number of burglaries decreased by 73% because of these measures. </w:t>
      </w:r>
      <w:r w:rsidR="008D1420" w:rsidRPr="00582EC6">
        <w:rPr>
          <w:rFonts w:ascii="Arial" w:hAnsi="Arial" w:cs="Arial"/>
          <w:color w:val="000000"/>
          <w:sz w:val="24"/>
          <w:szCs w:val="24"/>
        </w:rPr>
        <w:t xml:space="preserve">(Home Office, 2016). </w:t>
      </w:r>
    </w:p>
    <w:p w14:paraId="038C46FE" w14:textId="77777777" w:rsidR="00AC6DFB" w:rsidRPr="00582EC6" w:rsidRDefault="00AC6DFB" w:rsidP="00582EC6">
      <w:pPr>
        <w:spacing w:before="100" w:after="100" w:line="360" w:lineRule="auto"/>
        <w:rPr>
          <w:rFonts w:ascii="Arial" w:hAnsi="Arial" w:cs="Arial"/>
          <w:sz w:val="24"/>
          <w:szCs w:val="24"/>
        </w:rPr>
      </w:pPr>
    </w:p>
    <w:p w14:paraId="378C40BC" w14:textId="1FB74BE5" w:rsidR="00AC6DFB" w:rsidRPr="00582EC6" w:rsidRDefault="00EE7A74" w:rsidP="00582EC6">
      <w:pPr>
        <w:spacing w:before="100" w:after="100" w:line="360" w:lineRule="auto"/>
        <w:rPr>
          <w:rFonts w:ascii="Arial" w:hAnsi="Arial" w:cs="Arial"/>
          <w:sz w:val="24"/>
          <w:szCs w:val="24"/>
        </w:rPr>
      </w:pPr>
      <w:r w:rsidRPr="00582EC6">
        <w:rPr>
          <w:rFonts w:ascii="Arial" w:hAnsi="Arial" w:cs="Arial"/>
          <w:sz w:val="24"/>
          <w:szCs w:val="24"/>
        </w:rPr>
        <w:lastRenderedPageBreak/>
        <w:t>R</w:t>
      </w:r>
      <w:r w:rsidR="008D1420" w:rsidRPr="00582EC6">
        <w:rPr>
          <w:rFonts w:ascii="Arial" w:hAnsi="Arial" w:cs="Arial"/>
          <w:sz w:val="24"/>
          <w:szCs w:val="24"/>
        </w:rPr>
        <w:t xml:space="preserve">esearch has shown that crime increases when there are more opportunities to offend, and figures fall when the number of opportunities to offend reduce. This does not mean every time there is an opportunity someone will commit an offence, however there are many different perpetrators out there who will commit crime if they believe they can get away with it. Even though some people will never commit certain crimes, regardless of their situation studies show that the degree of opportunity available can make a big difference to the number of offences committed as the </w:t>
      </w:r>
      <w:r w:rsidR="008D1420" w:rsidRPr="00582EC6">
        <w:rPr>
          <w:rFonts w:ascii="Arial" w:hAnsi="Arial" w:cs="Arial"/>
          <w:color w:val="000000"/>
          <w:sz w:val="24"/>
          <w:szCs w:val="24"/>
          <w:shd w:val="clear" w:color="auto" w:fill="FFFFFF"/>
        </w:rPr>
        <w:t>Criminal Justice System has</w:t>
      </w:r>
      <w:r w:rsidR="008D1420" w:rsidRPr="00582EC6">
        <w:rPr>
          <w:rStyle w:val="Strong"/>
          <w:rFonts w:ascii="Arial" w:hAnsi="Arial" w:cs="Arial"/>
          <w:color w:val="000000"/>
          <w:sz w:val="24"/>
          <w:szCs w:val="24"/>
          <w:shd w:val="clear" w:color="auto" w:fill="FFFFFF"/>
        </w:rPr>
        <w:t> </w:t>
      </w:r>
      <w:r w:rsidR="008D1420" w:rsidRPr="00582EC6">
        <w:rPr>
          <w:rStyle w:val="Strong"/>
          <w:rFonts w:ascii="Arial" w:hAnsi="Arial" w:cs="Arial"/>
          <w:b w:val="0"/>
          <w:bCs w:val="0"/>
          <w:color w:val="000000"/>
          <w:sz w:val="24"/>
          <w:szCs w:val="24"/>
          <w:shd w:val="clear" w:color="auto" w:fill="FFFFFF"/>
        </w:rPr>
        <w:t xml:space="preserve">a clear emphasis on reducing crime with a focus on preventing offending and re-offending while reducing harm and risk to the public. </w:t>
      </w:r>
    </w:p>
    <w:p w14:paraId="78E516C1" w14:textId="77777777" w:rsidR="00AC6DFB" w:rsidRPr="00582EC6" w:rsidRDefault="00AC6DFB" w:rsidP="00582EC6">
      <w:pPr>
        <w:spacing w:before="100" w:after="100" w:line="360" w:lineRule="auto"/>
        <w:rPr>
          <w:rFonts w:ascii="Arial" w:hAnsi="Arial" w:cs="Arial"/>
          <w:sz w:val="24"/>
          <w:szCs w:val="24"/>
        </w:rPr>
      </w:pPr>
    </w:p>
    <w:p w14:paraId="27756E40" w14:textId="20DE8A08" w:rsidR="00AC6DFB" w:rsidRPr="00582EC6" w:rsidRDefault="00EE7A74" w:rsidP="00582EC6">
      <w:pPr>
        <w:spacing w:before="100" w:after="100" w:line="360" w:lineRule="auto"/>
        <w:rPr>
          <w:rStyle w:val="Strong"/>
          <w:rFonts w:ascii="Arial" w:hAnsi="Arial" w:cs="Arial"/>
          <w:b w:val="0"/>
          <w:bCs w:val="0"/>
          <w:color w:val="000000"/>
          <w:sz w:val="24"/>
          <w:szCs w:val="24"/>
          <w:shd w:val="clear" w:color="auto" w:fill="FFFFFF"/>
        </w:rPr>
      </w:pPr>
      <w:r w:rsidRPr="00582EC6">
        <w:rPr>
          <w:rStyle w:val="Strong"/>
          <w:rFonts w:ascii="Arial" w:hAnsi="Arial" w:cs="Arial"/>
          <w:b w:val="0"/>
          <w:bCs w:val="0"/>
          <w:color w:val="000000"/>
          <w:sz w:val="24"/>
          <w:szCs w:val="24"/>
          <w:shd w:val="clear" w:color="auto" w:fill="FFFFFF"/>
        </w:rPr>
        <w:t>Police organisations must collectively assume responsibility for administering justice and bringing offenders to justice using a consistent, adaptable approach from law enforcement agencies, courts, prosecution, defence, professional agencies, and the prison system if they are to realise their vision.</w:t>
      </w:r>
    </w:p>
    <w:p w14:paraId="14621B0B" w14:textId="77777777" w:rsidR="00EE7A74" w:rsidRPr="00582EC6" w:rsidRDefault="00EE7A74" w:rsidP="00582EC6">
      <w:pPr>
        <w:spacing w:before="100" w:after="100" w:line="360" w:lineRule="auto"/>
        <w:rPr>
          <w:rFonts w:ascii="Arial" w:hAnsi="Arial" w:cs="Arial"/>
          <w:color w:val="444444"/>
          <w:sz w:val="24"/>
          <w:szCs w:val="24"/>
          <w:shd w:val="clear" w:color="auto" w:fill="FFFFFF"/>
        </w:rPr>
      </w:pPr>
    </w:p>
    <w:p w14:paraId="5F13490B" w14:textId="77777777" w:rsidR="00AC6DFB" w:rsidRPr="00582EC6" w:rsidRDefault="008D1420" w:rsidP="00582EC6">
      <w:pPr>
        <w:spacing w:before="100" w:after="100" w:line="360" w:lineRule="auto"/>
        <w:rPr>
          <w:rFonts w:ascii="Arial" w:hAnsi="Arial" w:cs="Arial"/>
          <w:color w:val="000000"/>
          <w:sz w:val="24"/>
          <w:szCs w:val="24"/>
          <w:shd w:val="clear" w:color="auto" w:fill="FFFFFF"/>
        </w:rPr>
      </w:pPr>
      <w:r w:rsidRPr="00582EC6">
        <w:rPr>
          <w:rFonts w:ascii="Arial" w:hAnsi="Arial" w:cs="Arial"/>
          <w:color w:val="000000"/>
          <w:sz w:val="24"/>
          <w:szCs w:val="24"/>
          <w:shd w:val="clear" w:color="auto" w:fill="FFFFFF"/>
        </w:rPr>
        <w:t xml:space="preserve">Therefore, if all parties involved in the Criminal Justice System work collectively by using the policies, procedures, theories, and strategies available to them, whilst considering the options available to reduce crime and reoffending then we can keep South Wales safe by coordinating various systems to establish what works best in our communities and consequently characterise best practices by utilising evidence-based policing. (Criminal Justice System, 2017). </w:t>
      </w:r>
    </w:p>
    <w:p w14:paraId="01E602E4" w14:textId="77777777" w:rsidR="00AC6DFB" w:rsidRPr="00582EC6" w:rsidRDefault="00AC6DFB" w:rsidP="00582EC6">
      <w:pPr>
        <w:spacing w:before="100" w:after="100" w:line="360" w:lineRule="auto"/>
        <w:rPr>
          <w:rFonts w:ascii="Arial" w:hAnsi="Arial" w:cs="Arial"/>
          <w:color w:val="444444"/>
          <w:sz w:val="24"/>
          <w:szCs w:val="24"/>
          <w:shd w:val="clear" w:color="auto" w:fill="FFFFFF"/>
        </w:rPr>
      </w:pPr>
    </w:p>
    <w:p w14:paraId="70099AC6" w14:textId="77777777" w:rsidR="00AC6DFB" w:rsidRPr="00582EC6" w:rsidRDefault="008D1420" w:rsidP="00582EC6">
      <w:pPr>
        <w:spacing w:before="100" w:after="100" w:line="360" w:lineRule="auto"/>
        <w:rPr>
          <w:rFonts w:ascii="Arial" w:hAnsi="Arial" w:cs="Arial"/>
          <w:color w:val="000000"/>
          <w:sz w:val="24"/>
          <w:szCs w:val="24"/>
          <w:shd w:val="clear" w:color="auto" w:fill="FFFFFF"/>
        </w:rPr>
      </w:pPr>
      <w:r w:rsidRPr="00582EC6">
        <w:rPr>
          <w:rFonts w:ascii="Arial" w:hAnsi="Arial" w:cs="Arial"/>
          <w:color w:val="000000"/>
          <w:sz w:val="24"/>
          <w:szCs w:val="24"/>
          <w:shd w:val="clear" w:color="auto" w:fill="FFFFFF"/>
        </w:rPr>
        <w:t xml:space="preserve">Conclusion </w:t>
      </w:r>
    </w:p>
    <w:p w14:paraId="1182978C" w14:textId="77777777" w:rsidR="00582EC6" w:rsidRPr="00582EC6" w:rsidRDefault="00582EC6" w:rsidP="00582EC6">
      <w:pPr>
        <w:spacing w:before="100" w:after="100" w:line="360" w:lineRule="auto"/>
        <w:rPr>
          <w:rFonts w:ascii="Arial" w:hAnsi="Arial" w:cs="Arial"/>
          <w:sz w:val="24"/>
          <w:szCs w:val="24"/>
        </w:rPr>
      </w:pPr>
      <w:r w:rsidRPr="00582EC6">
        <w:rPr>
          <w:rFonts w:ascii="Arial" w:hAnsi="Arial" w:cs="Arial"/>
          <w:sz w:val="24"/>
          <w:szCs w:val="24"/>
        </w:rPr>
        <w:t>For policing organisations, the criminal justice system, and police officers and staff, evidence-based policing is crucial.</w:t>
      </w:r>
    </w:p>
    <w:p w14:paraId="59FC8D88" w14:textId="77777777" w:rsidR="00582EC6" w:rsidRPr="00582EC6" w:rsidRDefault="00582EC6" w:rsidP="00582EC6">
      <w:pPr>
        <w:spacing w:before="100" w:after="100" w:line="360" w:lineRule="auto"/>
        <w:rPr>
          <w:rFonts w:ascii="Arial" w:hAnsi="Arial" w:cs="Arial"/>
          <w:sz w:val="24"/>
          <w:szCs w:val="24"/>
        </w:rPr>
      </w:pPr>
    </w:p>
    <w:p w14:paraId="48CE72AC" w14:textId="77777777" w:rsidR="00582EC6" w:rsidRPr="00582EC6" w:rsidRDefault="00582EC6" w:rsidP="00582EC6">
      <w:pPr>
        <w:spacing w:before="100" w:after="100" w:line="360" w:lineRule="auto"/>
        <w:rPr>
          <w:rFonts w:ascii="Arial" w:hAnsi="Arial" w:cs="Arial"/>
          <w:sz w:val="24"/>
          <w:szCs w:val="24"/>
        </w:rPr>
      </w:pPr>
      <w:r w:rsidRPr="00582EC6">
        <w:rPr>
          <w:rFonts w:ascii="Arial" w:hAnsi="Arial" w:cs="Arial"/>
          <w:sz w:val="24"/>
          <w:szCs w:val="24"/>
        </w:rPr>
        <w:t>For the network of public and private agencies to advance in reducing crime, reoffending, preventing crime and disorder, and maintaining the safety of their communities, police officers and all other professionals must adhere to the ethical principles of the criminal justice system and their organisations ethics.</w:t>
      </w:r>
    </w:p>
    <w:p w14:paraId="33120947" w14:textId="77777777" w:rsidR="00582EC6" w:rsidRPr="00582EC6" w:rsidRDefault="00582EC6" w:rsidP="00582EC6">
      <w:pPr>
        <w:spacing w:before="100" w:after="100" w:line="360" w:lineRule="auto"/>
        <w:rPr>
          <w:rFonts w:ascii="Arial" w:hAnsi="Arial" w:cs="Arial"/>
          <w:sz w:val="24"/>
          <w:szCs w:val="24"/>
        </w:rPr>
      </w:pPr>
    </w:p>
    <w:p w14:paraId="55FAA5A2" w14:textId="753F2E4A" w:rsidR="00582EC6" w:rsidRPr="00582EC6" w:rsidRDefault="00582EC6" w:rsidP="00582EC6">
      <w:pPr>
        <w:spacing w:before="100" w:after="100" w:line="360" w:lineRule="auto"/>
        <w:rPr>
          <w:rFonts w:ascii="Arial" w:hAnsi="Arial" w:cs="Arial"/>
          <w:sz w:val="24"/>
          <w:szCs w:val="24"/>
        </w:rPr>
      </w:pPr>
      <w:r w:rsidRPr="00582EC6">
        <w:rPr>
          <w:rFonts w:ascii="Arial" w:hAnsi="Arial" w:cs="Arial"/>
          <w:sz w:val="24"/>
          <w:szCs w:val="24"/>
        </w:rPr>
        <w:lastRenderedPageBreak/>
        <w:t>Analyse</w:t>
      </w:r>
      <w:r w:rsidRPr="00582EC6">
        <w:rPr>
          <w:rFonts w:ascii="Arial" w:hAnsi="Arial" w:cs="Arial"/>
          <w:sz w:val="24"/>
          <w:szCs w:val="24"/>
        </w:rPr>
        <w:t xml:space="preserve"> the notion of "what works" in police and evidence-based policing critically while analysing crime prevention theories and techniques and </w:t>
      </w:r>
      <w:proofErr w:type="gramStart"/>
      <w:r w:rsidRPr="00582EC6">
        <w:rPr>
          <w:rFonts w:ascii="Arial" w:hAnsi="Arial" w:cs="Arial"/>
          <w:sz w:val="24"/>
          <w:szCs w:val="24"/>
        </w:rPr>
        <w:t>taking into account</w:t>
      </w:r>
      <w:proofErr w:type="gramEnd"/>
      <w:r w:rsidRPr="00582EC6">
        <w:rPr>
          <w:rFonts w:ascii="Arial" w:hAnsi="Arial" w:cs="Arial"/>
          <w:sz w:val="24"/>
          <w:szCs w:val="24"/>
        </w:rPr>
        <w:t xml:space="preserve"> the options available to reduce reoffending.</w:t>
      </w:r>
    </w:p>
    <w:p w14:paraId="0BB12493" w14:textId="77777777" w:rsidR="00582EC6" w:rsidRPr="00582EC6" w:rsidRDefault="00582EC6" w:rsidP="00582EC6">
      <w:pPr>
        <w:spacing w:before="100" w:after="100" w:line="360" w:lineRule="auto"/>
        <w:rPr>
          <w:rFonts w:ascii="Arial" w:hAnsi="Arial" w:cs="Arial"/>
          <w:sz w:val="24"/>
          <w:szCs w:val="24"/>
        </w:rPr>
      </w:pPr>
    </w:p>
    <w:p w14:paraId="2561448C" w14:textId="08DA78A0" w:rsidR="00AC6DFB" w:rsidRPr="00582EC6" w:rsidRDefault="00582EC6" w:rsidP="00582EC6">
      <w:pPr>
        <w:spacing w:before="100" w:after="100" w:line="360" w:lineRule="auto"/>
        <w:rPr>
          <w:rFonts w:ascii="Arial" w:hAnsi="Arial" w:cs="Arial"/>
          <w:sz w:val="24"/>
          <w:szCs w:val="24"/>
        </w:rPr>
      </w:pPr>
      <w:r w:rsidRPr="00582EC6">
        <w:rPr>
          <w:rFonts w:ascii="Arial" w:hAnsi="Arial" w:cs="Arial"/>
          <w:sz w:val="24"/>
          <w:szCs w:val="24"/>
        </w:rPr>
        <w:t>When we think about the part technology plays in evidence-based policing, body worn cameras have recently made it easier to use and illustrate "what works" and excellent practise.</w:t>
      </w:r>
    </w:p>
    <w:p w14:paraId="405251AA" w14:textId="77777777" w:rsidR="00582EC6" w:rsidRDefault="00582EC6" w:rsidP="00582EC6">
      <w:pPr>
        <w:spacing w:before="100" w:after="100" w:line="360" w:lineRule="auto"/>
        <w:rPr>
          <w:rFonts w:ascii="Arial" w:hAnsi="Arial" w:cs="Arial"/>
          <w:sz w:val="24"/>
          <w:szCs w:val="24"/>
        </w:rPr>
      </w:pPr>
    </w:p>
    <w:p w14:paraId="13DFB975" w14:textId="58E789D5" w:rsidR="00582EC6" w:rsidRDefault="00582EC6" w:rsidP="00582EC6">
      <w:pPr>
        <w:spacing w:before="100" w:after="100" w:line="360" w:lineRule="auto"/>
        <w:rPr>
          <w:rFonts w:ascii="Arial" w:hAnsi="Arial" w:cs="Arial"/>
          <w:sz w:val="24"/>
          <w:szCs w:val="24"/>
        </w:rPr>
      </w:pPr>
      <w:r>
        <w:rPr>
          <w:rFonts w:ascii="Arial" w:hAnsi="Arial" w:cs="Arial"/>
          <w:sz w:val="24"/>
          <w:szCs w:val="24"/>
        </w:rPr>
        <w:t>Word Count: 11</w:t>
      </w:r>
      <w:r>
        <w:rPr>
          <w:rFonts w:ascii="Arial" w:hAnsi="Arial" w:cs="Arial"/>
          <w:sz w:val="24"/>
          <w:szCs w:val="24"/>
        </w:rPr>
        <w:t>95</w:t>
      </w:r>
    </w:p>
    <w:p w14:paraId="445F3C8E" w14:textId="14A2F12D" w:rsidR="001F63DE" w:rsidRDefault="001F63DE">
      <w:pPr>
        <w:spacing w:before="100" w:after="100" w:line="360" w:lineRule="auto"/>
        <w:rPr>
          <w:rFonts w:ascii="Arial" w:hAnsi="Arial" w:cs="Arial"/>
          <w:sz w:val="24"/>
          <w:szCs w:val="24"/>
        </w:rPr>
      </w:pPr>
    </w:p>
    <w:p w14:paraId="4A0AF9CE" w14:textId="221E1EFE" w:rsidR="001F63DE" w:rsidRDefault="001F63DE">
      <w:pPr>
        <w:spacing w:before="100" w:after="100" w:line="360" w:lineRule="auto"/>
        <w:rPr>
          <w:rFonts w:ascii="Arial" w:hAnsi="Arial" w:cs="Arial"/>
          <w:sz w:val="24"/>
          <w:szCs w:val="24"/>
        </w:rPr>
      </w:pPr>
    </w:p>
    <w:p w14:paraId="7897B0DD" w14:textId="6E691022" w:rsidR="001F63DE" w:rsidRDefault="001F63DE">
      <w:pPr>
        <w:spacing w:before="100" w:after="100" w:line="360" w:lineRule="auto"/>
        <w:rPr>
          <w:rFonts w:ascii="Arial" w:hAnsi="Arial" w:cs="Arial"/>
          <w:sz w:val="24"/>
          <w:szCs w:val="24"/>
        </w:rPr>
      </w:pPr>
    </w:p>
    <w:p w14:paraId="4F9CE050" w14:textId="50562F8F" w:rsidR="001F63DE" w:rsidRDefault="001F63DE">
      <w:pPr>
        <w:spacing w:before="100" w:after="100" w:line="360" w:lineRule="auto"/>
        <w:rPr>
          <w:rFonts w:ascii="Arial" w:hAnsi="Arial" w:cs="Arial"/>
          <w:sz w:val="24"/>
          <w:szCs w:val="24"/>
        </w:rPr>
      </w:pPr>
    </w:p>
    <w:p w14:paraId="156B5A44" w14:textId="5272A9F6" w:rsidR="001F63DE" w:rsidRDefault="001F63DE">
      <w:pPr>
        <w:spacing w:before="100" w:after="100" w:line="360" w:lineRule="auto"/>
        <w:rPr>
          <w:rFonts w:ascii="Arial" w:hAnsi="Arial" w:cs="Arial"/>
          <w:sz w:val="24"/>
          <w:szCs w:val="24"/>
        </w:rPr>
      </w:pPr>
    </w:p>
    <w:p w14:paraId="13EF123E" w14:textId="559BA020" w:rsidR="001F63DE" w:rsidRDefault="001F63DE">
      <w:pPr>
        <w:spacing w:before="100" w:after="100" w:line="360" w:lineRule="auto"/>
        <w:rPr>
          <w:rFonts w:ascii="Arial" w:hAnsi="Arial" w:cs="Arial"/>
          <w:sz w:val="24"/>
          <w:szCs w:val="24"/>
        </w:rPr>
      </w:pPr>
    </w:p>
    <w:p w14:paraId="4E5AD007" w14:textId="0CEB85AC" w:rsidR="001F63DE" w:rsidRDefault="001F63DE">
      <w:pPr>
        <w:spacing w:before="100" w:after="100" w:line="360" w:lineRule="auto"/>
        <w:rPr>
          <w:rFonts w:ascii="Arial" w:hAnsi="Arial" w:cs="Arial"/>
          <w:sz w:val="24"/>
          <w:szCs w:val="24"/>
        </w:rPr>
      </w:pPr>
    </w:p>
    <w:p w14:paraId="4273C4E4" w14:textId="6E553B83" w:rsidR="001F63DE" w:rsidRDefault="001F63DE">
      <w:pPr>
        <w:spacing w:before="100" w:after="100" w:line="360" w:lineRule="auto"/>
        <w:rPr>
          <w:rFonts w:ascii="Arial" w:hAnsi="Arial" w:cs="Arial"/>
          <w:sz w:val="24"/>
          <w:szCs w:val="24"/>
        </w:rPr>
      </w:pPr>
    </w:p>
    <w:p w14:paraId="56D904E1" w14:textId="5E9D01FB" w:rsidR="001F63DE" w:rsidRDefault="001F63DE">
      <w:pPr>
        <w:spacing w:before="100" w:after="100" w:line="360" w:lineRule="auto"/>
        <w:rPr>
          <w:rFonts w:ascii="Arial" w:hAnsi="Arial" w:cs="Arial"/>
          <w:sz w:val="24"/>
          <w:szCs w:val="24"/>
        </w:rPr>
      </w:pPr>
    </w:p>
    <w:p w14:paraId="4861D6A5" w14:textId="6C745753" w:rsidR="001F63DE" w:rsidRDefault="001F63DE">
      <w:pPr>
        <w:spacing w:before="100" w:after="100" w:line="360" w:lineRule="auto"/>
        <w:rPr>
          <w:rFonts w:ascii="Arial" w:hAnsi="Arial" w:cs="Arial"/>
          <w:sz w:val="24"/>
          <w:szCs w:val="24"/>
        </w:rPr>
      </w:pPr>
    </w:p>
    <w:p w14:paraId="4646EDC2" w14:textId="2A1C06D1" w:rsidR="001F63DE" w:rsidRDefault="001F63DE">
      <w:pPr>
        <w:spacing w:before="100" w:after="100" w:line="360" w:lineRule="auto"/>
        <w:rPr>
          <w:rFonts w:ascii="Arial" w:hAnsi="Arial" w:cs="Arial"/>
          <w:sz w:val="24"/>
          <w:szCs w:val="24"/>
        </w:rPr>
      </w:pPr>
    </w:p>
    <w:p w14:paraId="103E4384" w14:textId="3FB0CC49" w:rsidR="001F63DE" w:rsidRDefault="001F63DE">
      <w:pPr>
        <w:spacing w:before="100" w:after="100" w:line="360" w:lineRule="auto"/>
        <w:rPr>
          <w:rFonts w:ascii="Arial" w:hAnsi="Arial" w:cs="Arial"/>
          <w:sz w:val="24"/>
          <w:szCs w:val="24"/>
        </w:rPr>
      </w:pPr>
    </w:p>
    <w:p w14:paraId="7C99E23C" w14:textId="36891035" w:rsidR="001F63DE" w:rsidRDefault="001F63DE">
      <w:pPr>
        <w:spacing w:before="100" w:after="100" w:line="360" w:lineRule="auto"/>
        <w:rPr>
          <w:rFonts w:ascii="Arial" w:hAnsi="Arial" w:cs="Arial"/>
          <w:sz w:val="24"/>
          <w:szCs w:val="24"/>
        </w:rPr>
      </w:pPr>
    </w:p>
    <w:p w14:paraId="1F8F6C3B" w14:textId="77F75969" w:rsidR="00AC6DFB" w:rsidRDefault="00AC6DFB">
      <w:pPr>
        <w:spacing w:before="100" w:after="100" w:line="360" w:lineRule="auto"/>
        <w:rPr>
          <w:rFonts w:ascii="Arial" w:hAnsi="Arial" w:cs="Arial"/>
          <w:sz w:val="24"/>
          <w:szCs w:val="24"/>
        </w:rPr>
      </w:pPr>
    </w:p>
    <w:p w14:paraId="672DFF10" w14:textId="77777777" w:rsidR="00582EC6" w:rsidRDefault="00582EC6">
      <w:pPr>
        <w:spacing w:before="100" w:after="100" w:line="360" w:lineRule="auto"/>
        <w:rPr>
          <w:rFonts w:ascii="Arial" w:hAnsi="Arial" w:cs="Arial"/>
          <w:sz w:val="24"/>
          <w:szCs w:val="24"/>
        </w:rPr>
      </w:pPr>
    </w:p>
    <w:p w14:paraId="5C37C958" w14:textId="77777777" w:rsidR="00AC6DFB" w:rsidRDefault="00AC6DFB">
      <w:pPr>
        <w:spacing w:before="100" w:after="100" w:line="360" w:lineRule="auto"/>
      </w:pPr>
    </w:p>
    <w:p w14:paraId="6334161D" w14:textId="77777777" w:rsidR="00AC6DFB" w:rsidRDefault="00AC6DFB">
      <w:pPr>
        <w:shd w:val="clear" w:color="auto" w:fill="FFFFF6"/>
        <w:spacing w:before="100" w:after="100" w:line="120" w:lineRule="atLeast"/>
      </w:pPr>
    </w:p>
    <w:p w14:paraId="6041304C" w14:textId="77777777" w:rsidR="00AC6DFB" w:rsidRDefault="00AC6DFB">
      <w:pPr>
        <w:shd w:val="clear" w:color="auto" w:fill="FFFFF6"/>
        <w:spacing w:before="100" w:after="100" w:line="120" w:lineRule="atLeast"/>
      </w:pPr>
    </w:p>
    <w:p w14:paraId="3FE6C4AD" w14:textId="77777777" w:rsidR="00AC6DFB" w:rsidRDefault="00AC6DFB">
      <w:pPr>
        <w:shd w:val="clear" w:color="auto" w:fill="FFFFF6"/>
        <w:spacing w:before="100" w:after="100" w:line="120" w:lineRule="atLeast"/>
      </w:pPr>
    </w:p>
    <w:p w14:paraId="1313FE5C" w14:textId="77777777" w:rsidR="00AC6DFB" w:rsidRDefault="00AC6DFB">
      <w:pPr>
        <w:shd w:val="clear" w:color="auto" w:fill="FFFFF6"/>
        <w:spacing w:before="100" w:after="100" w:line="120" w:lineRule="atLeast"/>
        <w:rPr>
          <w:rFonts w:ascii="Arial" w:hAnsi="Arial" w:cs="Arial"/>
          <w:sz w:val="24"/>
          <w:szCs w:val="24"/>
          <w:shd w:val="clear" w:color="auto" w:fill="FFFFFF"/>
        </w:rPr>
      </w:pPr>
    </w:p>
    <w:p w14:paraId="0111DD47" w14:textId="77777777" w:rsidR="00AC6DFB" w:rsidRDefault="008D1420">
      <w:pPr>
        <w:shd w:val="clear" w:color="auto" w:fill="FFFFF6"/>
        <w:spacing w:before="100" w:after="100" w:line="120" w:lineRule="atLeast"/>
        <w:rPr>
          <w:rFonts w:ascii="Arial" w:hAnsi="Arial" w:cs="Arial"/>
          <w:b/>
          <w:bCs/>
          <w:color w:val="000000"/>
          <w:sz w:val="24"/>
          <w:szCs w:val="24"/>
        </w:rPr>
      </w:pPr>
      <w:r>
        <w:rPr>
          <w:rFonts w:ascii="Arial" w:hAnsi="Arial" w:cs="Arial"/>
          <w:b/>
          <w:bCs/>
          <w:color w:val="000000"/>
          <w:sz w:val="24"/>
          <w:szCs w:val="24"/>
        </w:rPr>
        <w:lastRenderedPageBreak/>
        <w:t xml:space="preserve">Bibliography </w:t>
      </w:r>
    </w:p>
    <w:p w14:paraId="325198A2" w14:textId="77777777" w:rsidR="000165DF" w:rsidRDefault="000165DF" w:rsidP="000165DF">
      <w:pPr>
        <w:spacing w:before="100" w:after="100" w:line="360" w:lineRule="auto"/>
        <w:rPr>
          <w:rFonts w:ascii="Arial" w:hAnsi="Arial" w:cs="Arial"/>
          <w:sz w:val="24"/>
          <w:szCs w:val="24"/>
        </w:rPr>
      </w:pPr>
    </w:p>
    <w:p w14:paraId="5215FAF9" w14:textId="2E9295A5" w:rsidR="00AC6DFB" w:rsidRDefault="008D1420">
      <w:pPr>
        <w:shd w:val="clear" w:color="auto" w:fill="FFFFF6"/>
        <w:spacing w:before="100" w:after="100" w:line="360" w:lineRule="auto"/>
      </w:pPr>
      <w:r>
        <w:rPr>
          <w:rFonts w:ascii="Arial" w:hAnsi="Arial" w:cs="Arial"/>
          <w:sz w:val="24"/>
          <w:szCs w:val="24"/>
        </w:rPr>
        <w:t xml:space="preserve">BBC News, (2022), (Online) BBC News, Available at: </w:t>
      </w:r>
      <w:hyperlink r:id="rId12" w:history="1">
        <w:r>
          <w:rPr>
            <w:rStyle w:val="Hyperlink"/>
            <w:rFonts w:ascii="Arial" w:hAnsi="Arial" w:cs="Arial"/>
            <w:sz w:val="24"/>
            <w:szCs w:val="24"/>
          </w:rPr>
          <w:t>Gwent Police: Two officers sacked for gross misconduct - BBC News</w:t>
        </w:r>
      </w:hyperlink>
      <w:r>
        <w:rPr>
          <w:rFonts w:ascii="Arial" w:hAnsi="Arial" w:cs="Arial"/>
          <w:sz w:val="24"/>
          <w:szCs w:val="24"/>
        </w:rPr>
        <w:t>, (Accessed on 28/09/2022)</w:t>
      </w:r>
    </w:p>
    <w:p w14:paraId="304A0CF8" w14:textId="77777777" w:rsidR="00AC6DFB" w:rsidRDefault="00AC6DFB">
      <w:pPr>
        <w:shd w:val="clear" w:color="auto" w:fill="FFFFF6"/>
        <w:spacing w:before="100" w:after="100" w:line="360" w:lineRule="auto"/>
        <w:rPr>
          <w:rFonts w:ascii="Arial" w:hAnsi="Arial" w:cs="Arial"/>
          <w:sz w:val="24"/>
          <w:szCs w:val="24"/>
        </w:rPr>
      </w:pPr>
    </w:p>
    <w:p w14:paraId="23E05479" w14:textId="77777777" w:rsidR="00AC6DFB" w:rsidRDefault="008D1420">
      <w:pPr>
        <w:shd w:val="clear" w:color="auto" w:fill="FFFFF6"/>
        <w:spacing w:before="100" w:after="100" w:line="360" w:lineRule="auto"/>
      </w:pPr>
      <w:r>
        <w:rPr>
          <w:rFonts w:ascii="Arial" w:hAnsi="Arial" w:cs="Arial"/>
          <w:sz w:val="24"/>
          <w:szCs w:val="24"/>
        </w:rPr>
        <w:t xml:space="preserve">BBC News, (2022), (Online) BBC News, Available at: </w:t>
      </w:r>
      <w:hyperlink r:id="rId13" w:history="1">
        <w:r>
          <w:rPr>
            <w:rStyle w:val="Hyperlink"/>
            <w:rFonts w:ascii="Arial" w:hAnsi="Arial" w:cs="Arial"/>
            <w:sz w:val="24"/>
            <w:szCs w:val="24"/>
          </w:rPr>
          <w:t>Police sexual misconduct: 'No place' for officers who abuse authority - BBC News</w:t>
        </w:r>
      </w:hyperlink>
      <w:r>
        <w:rPr>
          <w:rFonts w:ascii="Arial" w:hAnsi="Arial" w:cs="Arial"/>
          <w:sz w:val="24"/>
          <w:szCs w:val="24"/>
        </w:rPr>
        <w:t>, (Accessed on 28/09/2022)</w:t>
      </w:r>
    </w:p>
    <w:p w14:paraId="42453326" w14:textId="77777777" w:rsidR="000165DF" w:rsidRDefault="000165DF" w:rsidP="000165DF">
      <w:pPr>
        <w:spacing w:before="100" w:after="100" w:line="360" w:lineRule="auto"/>
        <w:rPr>
          <w:rFonts w:ascii="Arial" w:hAnsi="Arial" w:cs="Arial"/>
          <w:sz w:val="24"/>
          <w:szCs w:val="24"/>
        </w:rPr>
      </w:pPr>
    </w:p>
    <w:p w14:paraId="202281B1" w14:textId="66D631E6" w:rsidR="000165DF" w:rsidRDefault="000165DF" w:rsidP="000165DF">
      <w:pPr>
        <w:spacing w:before="100" w:after="100" w:line="360" w:lineRule="auto"/>
      </w:pPr>
      <w:r>
        <w:rPr>
          <w:rFonts w:ascii="Arial" w:hAnsi="Arial" w:cs="Arial"/>
          <w:sz w:val="24"/>
          <w:szCs w:val="24"/>
        </w:rPr>
        <w:t xml:space="preserve">Better up, (2021), (Online), Better up, Available at: </w:t>
      </w:r>
      <w:hyperlink r:id="rId14" w:history="1">
        <w:r>
          <w:rPr>
            <w:rStyle w:val="Hyperlink"/>
            <w:rFonts w:ascii="Arial" w:hAnsi="Arial" w:cs="Arial"/>
            <w:sz w:val="24"/>
            <w:szCs w:val="24"/>
          </w:rPr>
          <w:t>Mentor-Mentee Relationships: How to Maximize Both Roles (betterup.com)</w:t>
        </w:r>
      </w:hyperlink>
      <w:r>
        <w:rPr>
          <w:rFonts w:ascii="Arial" w:hAnsi="Arial" w:cs="Arial"/>
          <w:sz w:val="24"/>
          <w:szCs w:val="24"/>
        </w:rPr>
        <w:t>, (Accessed on 29/09/2022)</w:t>
      </w:r>
    </w:p>
    <w:p w14:paraId="70155948" w14:textId="77777777" w:rsidR="00AC6DFB" w:rsidRDefault="00AC6DFB">
      <w:pPr>
        <w:shd w:val="clear" w:color="auto" w:fill="FFFFF6"/>
        <w:spacing w:before="100" w:after="100" w:line="120" w:lineRule="atLeast"/>
        <w:rPr>
          <w:rFonts w:ascii="Arial" w:hAnsi="Arial" w:cs="Arial"/>
          <w:b/>
          <w:bCs/>
          <w:color w:val="000000"/>
          <w:sz w:val="24"/>
          <w:szCs w:val="24"/>
        </w:rPr>
      </w:pPr>
    </w:p>
    <w:p w14:paraId="7E0F0940" w14:textId="77777777" w:rsidR="00AC6DFB" w:rsidRDefault="008D1420">
      <w:pPr>
        <w:shd w:val="clear" w:color="auto" w:fill="FFFFF6"/>
        <w:spacing w:before="100" w:after="100" w:line="360" w:lineRule="auto"/>
      </w:pPr>
      <w:r>
        <w:rPr>
          <w:rFonts w:ascii="Arial" w:hAnsi="Arial" w:cs="Arial"/>
          <w:sz w:val="24"/>
          <w:szCs w:val="24"/>
        </w:rPr>
        <w:t xml:space="preserve">College of policing, (2013), (Online) College of policing, Available at: </w:t>
      </w:r>
      <w:hyperlink r:id="rId15" w:history="1">
        <w:r>
          <w:rPr>
            <w:rStyle w:val="Hyperlink"/>
            <w:rFonts w:ascii="Arial" w:hAnsi="Arial" w:cs="Arial"/>
            <w:sz w:val="24"/>
            <w:szCs w:val="24"/>
          </w:rPr>
          <w:t>Police Constable - College of Policing</w:t>
        </w:r>
      </w:hyperlink>
      <w:r>
        <w:rPr>
          <w:rFonts w:ascii="Arial" w:hAnsi="Arial" w:cs="Arial"/>
          <w:sz w:val="24"/>
          <w:szCs w:val="24"/>
        </w:rPr>
        <w:t>, (Accessed on 29/03/2022)</w:t>
      </w:r>
    </w:p>
    <w:p w14:paraId="21E2E43F" w14:textId="77777777" w:rsidR="00AC6DFB" w:rsidRDefault="00AC6DFB">
      <w:pPr>
        <w:shd w:val="clear" w:color="auto" w:fill="FFFFF6"/>
        <w:spacing w:before="100" w:after="100" w:line="360" w:lineRule="auto"/>
        <w:rPr>
          <w:rFonts w:ascii="Arial" w:hAnsi="Arial" w:cs="Arial"/>
          <w:sz w:val="24"/>
          <w:szCs w:val="24"/>
        </w:rPr>
      </w:pPr>
    </w:p>
    <w:p w14:paraId="185B1271" w14:textId="77C33DC0" w:rsidR="00AC6DFB" w:rsidRDefault="008D1420">
      <w:pPr>
        <w:shd w:val="clear" w:color="auto" w:fill="FFFFF6"/>
        <w:spacing w:before="100" w:after="100" w:line="360" w:lineRule="auto"/>
      </w:pPr>
      <w:r>
        <w:rPr>
          <w:rFonts w:ascii="Arial" w:hAnsi="Arial" w:cs="Arial"/>
          <w:sz w:val="24"/>
          <w:szCs w:val="24"/>
        </w:rPr>
        <w:t xml:space="preserve">College of </w:t>
      </w:r>
      <w:r w:rsidR="00981B5E">
        <w:rPr>
          <w:rFonts w:ascii="Arial" w:hAnsi="Arial" w:cs="Arial"/>
          <w:sz w:val="24"/>
          <w:szCs w:val="24"/>
        </w:rPr>
        <w:t>policing, (</w:t>
      </w:r>
      <w:r>
        <w:rPr>
          <w:rFonts w:ascii="Arial" w:hAnsi="Arial" w:cs="Arial"/>
          <w:sz w:val="24"/>
          <w:szCs w:val="24"/>
        </w:rPr>
        <w:t xml:space="preserve">2013), (Online) College of policing, Available at: </w:t>
      </w:r>
      <w:hyperlink r:id="rId16" w:history="1">
        <w:r>
          <w:rPr>
            <w:rStyle w:val="Hyperlink"/>
            <w:rFonts w:ascii="Arial" w:hAnsi="Arial" w:cs="Arial"/>
            <w:sz w:val="24"/>
            <w:szCs w:val="24"/>
          </w:rPr>
          <w:t>Integrity - College of Policing</w:t>
        </w:r>
      </w:hyperlink>
      <w:r>
        <w:rPr>
          <w:rFonts w:ascii="Arial" w:hAnsi="Arial" w:cs="Arial"/>
          <w:sz w:val="24"/>
          <w:szCs w:val="24"/>
        </w:rPr>
        <w:t>, (Accessed on 29/04/2022)</w:t>
      </w:r>
    </w:p>
    <w:p w14:paraId="78DF2C73" w14:textId="77777777" w:rsidR="00AC6DFB" w:rsidRDefault="00AC6DFB">
      <w:pPr>
        <w:shd w:val="clear" w:color="auto" w:fill="FFFFF6"/>
        <w:spacing w:before="100" w:after="100" w:line="360" w:lineRule="auto"/>
        <w:rPr>
          <w:rFonts w:ascii="Arial" w:hAnsi="Arial" w:cs="Arial"/>
          <w:sz w:val="24"/>
          <w:szCs w:val="24"/>
        </w:rPr>
      </w:pPr>
    </w:p>
    <w:p w14:paraId="24B928D9" w14:textId="1824DC4C" w:rsidR="00AC6DFB" w:rsidRDefault="008D1420">
      <w:pPr>
        <w:shd w:val="clear" w:color="auto" w:fill="FFFFF6"/>
        <w:spacing w:before="100" w:after="100" w:line="360" w:lineRule="auto"/>
      </w:pPr>
      <w:r>
        <w:rPr>
          <w:rFonts w:ascii="Arial" w:hAnsi="Arial" w:cs="Arial"/>
          <w:sz w:val="24"/>
          <w:szCs w:val="24"/>
        </w:rPr>
        <w:t xml:space="preserve">College of </w:t>
      </w:r>
      <w:r w:rsidR="00981B5E">
        <w:rPr>
          <w:rFonts w:ascii="Arial" w:hAnsi="Arial" w:cs="Arial"/>
          <w:sz w:val="24"/>
          <w:szCs w:val="24"/>
        </w:rPr>
        <w:t>policing, (</w:t>
      </w:r>
      <w:r>
        <w:rPr>
          <w:rFonts w:ascii="Arial" w:hAnsi="Arial" w:cs="Arial"/>
          <w:sz w:val="24"/>
          <w:szCs w:val="24"/>
        </w:rPr>
        <w:t xml:space="preserve">2013), (Online) College of policing, Available at: </w:t>
      </w:r>
      <w:hyperlink r:id="rId17" w:history="1">
        <w:r>
          <w:rPr>
            <w:rStyle w:val="Hyperlink"/>
            <w:rFonts w:ascii="Arial" w:hAnsi="Arial" w:cs="Arial"/>
            <w:sz w:val="24"/>
            <w:szCs w:val="24"/>
          </w:rPr>
          <w:t>Mentoring | College of Policing</w:t>
        </w:r>
      </w:hyperlink>
      <w:r>
        <w:rPr>
          <w:rFonts w:ascii="Arial" w:hAnsi="Arial" w:cs="Arial"/>
          <w:sz w:val="24"/>
          <w:szCs w:val="24"/>
        </w:rPr>
        <w:t>, (Accessed on 28/04/2022)</w:t>
      </w:r>
    </w:p>
    <w:p w14:paraId="6E60C40D" w14:textId="77777777" w:rsidR="00AC6DFB" w:rsidRDefault="00AC6DFB">
      <w:pPr>
        <w:shd w:val="clear" w:color="auto" w:fill="FFFFF6"/>
        <w:spacing w:before="100" w:after="100" w:line="360" w:lineRule="auto"/>
        <w:rPr>
          <w:rFonts w:ascii="Arial" w:hAnsi="Arial" w:cs="Arial"/>
          <w:sz w:val="24"/>
          <w:szCs w:val="24"/>
        </w:rPr>
      </w:pPr>
    </w:p>
    <w:p w14:paraId="114E21E8" w14:textId="77777777" w:rsidR="00AC6DFB" w:rsidRDefault="008D1420">
      <w:pPr>
        <w:shd w:val="clear" w:color="auto" w:fill="FFFFF6"/>
        <w:spacing w:before="100" w:after="100" w:line="360" w:lineRule="auto"/>
      </w:pPr>
      <w:r>
        <w:rPr>
          <w:rFonts w:ascii="Arial" w:hAnsi="Arial" w:cs="Arial"/>
          <w:sz w:val="24"/>
          <w:szCs w:val="24"/>
        </w:rPr>
        <w:t xml:space="preserve">College of policing, (2019), (Online) College of policing, Available at:  </w:t>
      </w:r>
      <w:hyperlink r:id="rId18" w:anchor="stage-2-information-gathering" w:history="1">
        <w:r>
          <w:rPr>
            <w:rStyle w:val="Hyperlink"/>
            <w:rFonts w:ascii="Arial" w:hAnsi="Arial" w:cs="Arial"/>
            <w:sz w:val="24"/>
            <w:szCs w:val="24"/>
          </w:rPr>
          <w:t>Freedom of information | College of Policing</w:t>
        </w:r>
      </w:hyperlink>
      <w:r>
        <w:rPr>
          <w:rFonts w:ascii="Arial" w:hAnsi="Arial" w:cs="Arial"/>
          <w:sz w:val="24"/>
          <w:szCs w:val="24"/>
        </w:rPr>
        <w:t>, (Accessed on 13/05/2022)</w:t>
      </w:r>
    </w:p>
    <w:p w14:paraId="7D778C6E" w14:textId="77777777" w:rsidR="00AC6DFB" w:rsidRDefault="00AC6DFB">
      <w:pPr>
        <w:shd w:val="clear" w:color="auto" w:fill="FFFFF6"/>
        <w:spacing w:before="100" w:after="100" w:line="360" w:lineRule="auto"/>
        <w:rPr>
          <w:rFonts w:ascii="Arial" w:hAnsi="Arial" w:cs="Arial"/>
          <w:sz w:val="24"/>
          <w:szCs w:val="24"/>
        </w:rPr>
      </w:pPr>
    </w:p>
    <w:p w14:paraId="6E535F47" w14:textId="77777777" w:rsidR="00AC6DFB" w:rsidRDefault="008D1420">
      <w:pPr>
        <w:shd w:val="clear" w:color="auto" w:fill="FFFFF6"/>
        <w:spacing w:before="100" w:after="100" w:line="360" w:lineRule="auto"/>
      </w:pPr>
      <w:r>
        <w:rPr>
          <w:rFonts w:ascii="Arial" w:hAnsi="Arial" w:cs="Arial"/>
          <w:sz w:val="24"/>
          <w:szCs w:val="24"/>
        </w:rPr>
        <w:t xml:space="preserve">College of policing, (2019), (Online) College of policing, Available at: </w:t>
      </w:r>
      <w:hyperlink r:id="rId19" w:history="1">
        <w:r>
          <w:rPr>
            <w:rStyle w:val="Hyperlink"/>
            <w:rFonts w:ascii="Arial" w:hAnsi="Arial" w:cs="Arial"/>
            <w:sz w:val="24"/>
            <w:szCs w:val="24"/>
          </w:rPr>
          <w:t>Collection and recording | College of Policing</w:t>
        </w:r>
      </w:hyperlink>
      <w:r>
        <w:rPr>
          <w:rFonts w:ascii="Arial" w:hAnsi="Arial" w:cs="Arial"/>
          <w:sz w:val="24"/>
          <w:szCs w:val="24"/>
        </w:rPr>
        <w:t>, (Accessed on 16/05/2022)</w:t>
      </w:r>
    </w:p>
    <w:p w14:paraId="0F7B28CC" w14:textId="77777777" w:rsidR="00AC6DFB" w:rsidRDefault="00AC6DFB">
      <w:pPr>
        <w:shd w:val="clear" w:color="auto" w:fill="FFFFF6"/>
        <w:spacing w:before="100" w:after="100" w:line="360" w:lineRule="auto"/>
        <w:rPr>
          <w:rFonts w:ascii="Arial" w:hAnsi="Arial" w:cs="Arial"/>
          <w:sz w:val="24"/>
          <w:szCs w:val="24"/>
        </w:rPr>
      </w:pPr>
    </w:p>
    <w:p w14:paraId="02D8D349" w14:textId="77777777" w:rsidR="00AC6DFB" w:rsidRDefault="008D1420">
      <w:pPr>
        <w:shd w:val="clear" w:color="auto" w:fill="FFFFF6"/>
        <w:spacing w:before="100" w:after="100" w:line="360" w:lineRule="auto"/>
      </w:pPr>
      <w:r>
        <w:rPr>
          <w:rFonts w:ascii="Arial" w:hAnsi="Arial" w:cs="Arial"/>
          <w:sz w:val="24"/>
          <w:szCs w:val="24"/>
        </w:rPr>
        <w:t xml:space="preserve">College of policing, (2022), (Online) College of policing, Available at: </w:t>
      </w:r>
      <w:hyperlink r:id="rId20" w:history="1">
        <w:r>
          <w:rPr>
            <w:rStyle w:val="Hyperlink"/>
            <w:rFonts w:ascii="Arial" w:hAnsi="Arial" w:cs="Arial"/>
            <w:sz w:val="24"/>
            <w:szCs w:val="24"/>
          </w:rPr>
          <w:t>Hot spots policing | College of Policing</w:t>
        </w:r>
      </w:hyperlink>
      <w:r>
        <w:rPr>
          <w:rFonts w:ascii="Arial" w:hAnsi="Arial" w:cs="Arial"/>
          <w:sz w:val="24"/>
          <w:szCs w:val="24"/>
        </w:rPr>
        <w:t>, (Accessed on 27/06/2022)</w:t>
      </w:r>
    </w:p>
    <w:p w14:paraId="532E3B56" w14:textId="77777777" w:rsidR="00AC6DFB" w:rsidRDefault="00AC6DFB">
      <w:pPr>
        <w:shd w:val="clear" w:color="auto" w:fill="FFFFF6"/>
        <w:spacing w:before="100" w:after="100" w:line="360" w:lineRule="auto"/>
        <w:rPr>
          <w:rFonts w:ascii="Arial" w:hAnsi="Arial" w:cs="Arial"/>
          <w:sz w:val="24"/>
          <w:szCs w:val="24"/>
        </w:rPr>
      </w:pPr>
    </w:p>
    <w:p w14:paraId="2FA72557" w14:textId="77777777" w:rsidR="00AC6DFB" w:rsidRDefault="008D1420">
      <w:pPr>
        <w:shd w:val="clear" w:color="auto" w:fill="FFFFF6"/>
        <w:spacing w:before="100" w:after="100" w:line="360" w:lineRule="auto"/>
      </w:pPr>
      <w:r>
        <w:rPr>
          <w:rFonts w:ascii="Arial" w:hAnsi="Arial" w:cs="Arial"/>
          <w:sz w:val="24"/>
          <w:szCs w:val="24"/>
        </w:rPr>
        <w:lastRenderedPageBreak/>
        <w:t xml:space="preserve">College of policing, (2022), (Online) College of policing, Available at: </w:t>
      </w:r>
      <w:hyperlink r:id="rId21" w:anchor=":~:text=Evidence%2Dbased%20policing%20(EBP),with%20academics%20and%20other%20partners." w:history="1">
        <w:r>
          <w:rPr>
            <w:rStyle w:val="Hyperlink"/>
            <w:rFonts w:ascii="Arial" w:hAnsi="Arial" w:cs="Arial"/>
            <w:sz w:val="24"/>
            <w:szCs w:val="24"/>
          </w:rPr>
          <w:t>Evidence-based policing | College of Policing</w:t>
        </w:r>
      </w:hyperlink>
      <w:r>
        <w:rPr>
          <w:rFonts w:ascii="Arial" w:hAnsi="Arial" w:cs="Arial"/>
          <w:sz w:val="24"/>
          <w:szCs w:val="24"/>
        </w:rPr>
        <w:t>, (Accessed on 07/07/2022)</w:t>
      </w:r>
    </w:p>
    <w:p w14:paraId="3A5055F2" w14:textId="77777777" w:rsidR="00AC6DFB" w:rsidRDefault="00AC6DFB">
      <w:pPr>
        <w:shd w:val="clear" w:color="auto" w:fill="FFFFF6"/>
        <w:spacing w:before="100" w:after="100" w:line="360" w:lineRule="auto"/>
        <w:rPr>
          <w:rFonts w:ascii="Arial" w:hAnsi="Arial" w:cs="Arial"/>
          <w:sz w:val="24"/>
          <w:szCs w:val="24"/>
        </w:rPr>
      </w:pPr>
    </w:p>
    <w:p w14:paraId="36FDE880" w14:textId="77777777" w:rsidR="00AC6DFB" w:rsidRDefault="008D1420">
      <w:pPr>
        <w:spacing w:before="100" w:after="100" w:line="360" w:lineRule="auto"/>
      </w:pPr>
      <w:r>
        <w:rPr>
          <w:rFonts w:ascii="Arial" w:hAnsi="Arial" w:cs="Arial"/>
          <w:sz w:val="24"/>
          <w:szCs w:val="24"/>
        </w:rPr>
        <w:t xml:space="preserve">Cram.com, (2022), (Online) Cram.com, Available at: </w:t>
      </w:r>
      <w:hyperlink r:id="rId22" w:history="1">
        <w:r>
          <w:rPr>
            <w:rStyle w:val="Hyperlink"/>
            <w:rFonts w:ascii="Arial" w:hAnsi="Arial" w:cs="Arial"/>
            <w:sz w:val="24"/>
            <w:szCs w:val="24"/>
          </w:rPr>
          <w:t>The External Political Consequences Of Being A Police Officer | Cram</w:t>
        </w:r>
      </w:hyperlink>
      <w:r>
        <w:rPr>
          <w:rFonts w:ascii="Arial" w:hAnsi="Arial" w:cs="Arial"/>
          <w:sz w:val="24"/>
          <w:szCs w:val="24"/>
        </w:rPr>
        <w:t xml:space="preserve">, (Accessed on 29/09/2022) </w:t>
      </w:r>
    </w:p>
    <w:p w14:paraId="45CD4A32" w14:textId="77777777" w:rsidR="00AC6DFB" w:rsidRDefault="00AC6DFB">
      <w:pPr>
        <w:spacing w:before="100" w:after="100" w:line="360" w:lineRule="auto"/>
        <w:rPr>
          <w:rFonts w:ascii="Arial" w:hAnsi="Arial" w:cs="Arial"/>
          <w:sz w:val="24"/>
          <w:szCs w:val="24"/>
        </w:rPr>
      </w:pPr>
    </w:p>
    <w:p w14:paraId="6FA435E1" w14:textId="77777777" w:rsidR="00AC6DFB" w:rsidRDefault="008D1420">
      <w:pPr>
        <w:spacing w:before="100" w:after="100" w:line="360" w:lineRule="auto"/>
      </w:pPr>
      <w:r>
        <w:rPr>
          <w:rFonts w:ascii="Arial" w:hAnsi="Arial" w:cs="Arial"/>
          <w:sz w:val="24"/>
          <w:szCs w:val="24"/>
        </w:rPr>
        <w:t xml:space="preserve">Criminal Justice, (2022), (Online) Criminal Justice, Available at: </w:t>
      </w:r>
      <w:hyperlink r:id="rId23" w:history="1">
        <w:r>
          <w:rPr>
            <w:rStyle w:val="Hyperlink"/>
            <w:rFonts w:ascii="Arial" w:hAnsi="Arial" w:cs="Arial"/>
            <w:sz w:val="24"/>
            <w:szCs w:val="24"/>
          </w:rPr>
          <w:t xml:space="preserve">Victims' Attitudes toward the Police - Criminal Justice - </w:t>
        </w:r>
        <w:proofErr w:type="spellStart"/>
        <w:r>
          <w:rPr>
            <w:rStyle w:val="Hyperlink"/>
            <w:rFonts w:ascii="Arial" w:hAnsi="Arial" w:cs="Arial"/>
            <w:sz w:val="24"/>
            <w:szCs w:val="24"/>
          </w:rPr>
          <w:t>IresearchNet</w:t>
        </w:r>
        <w:proofErr w:type="spellEnd"/>
      </w:hyperlink>
      <w:r>
        <w:rPr>
          <w:rFonts w:ascii="Arial" w:hAnsi="Arial" w:cs="Arial"/>
          <w:sz w:val="24"/>
          <w:szCs w:val="24"/>
        </w:rPr>
        <w:t xml:space="preserve">, (Accessed on 27/06/2022) </w:t>
      </w:r>
    </w:p>
    <w:p w14:paraId="09B3F127" w14:textId="77777777" w:rsidR="00AC6DFB" w:rsidRDefault="00AC6DFB">
      <w:pPr>
        <w:spacing w:before="100" w:after="100" w:line="360" w:lineRule="auto"/>
        <w:rPr>
          <w:rFonts w:ascii="Arial" w:hAnsi="Arial" w:cs="Arial"/>
          <w:sz w:val="24"/>
          <w:szCs w:val="24"/>
        </w:rPr>
      </w:pPr>
    </w:p>
    <w:p w14:paraId="2D2B8B1C" w14:textId="543382C6" w:rsidR="000165DF" w:rsidRPr="000165DF" w:rsidRDefault="008D1420">
      <w:pPr>
        <w:spacing w:before="100" w:after="100" w:line="360" w:lineRule="auto"/>
      </w:pPr>
      <w:r>
        <w:rPr>
          <w:rFonts w:ascii="Arial" w:hAnsi="Arial" w:cs="Arial"/>
          <w:sz w:val="24"/>
          <w:szCs w:val="24"/>
        </w:rPr>
        <w:t xml:space="preserve">Criminal Justice, (2017), (Online) Criminal Justice, Available at: </w:t>
      </w:r>
      <w:hyperlink r:id="rId24" w:history="1">
        <w:r>
          <w:rPr>
            <w:rStyle w:val="Hyperlink"/>
            <w:rFonts w:ascii="Arial" w:hAnsi="Arial" w:cs="Arial"/>
            <w:sz w:val="24"/>
            <w:szCs w:val="24"/>
          </w:rPr>
          <w:t>The Criminal Justice System | The Crown Prosecution Service (cps.gov.uk)</w:t>
        </w:r>
      </w:hyperlink>
      <w:r>
        <w:rPr>
          <w:rFonts w:ascii="Arial" w:hAnsi="Arial" w:cs="Arial"/>
          <w:sz w:val="24"/>
          <w:szCs w:val="24"/>
        </w:rPr>
        <w:t>, (Accessed on 12/08/2022)</w:t>
      </w:r>
    </w:p>
    <w:p w14:paraId="5E158EE3" w14:textId="77777777" w:rsidR="000165DF" w:rsidRDefault="000165DF">
      <w:pPr>
        <w:spacing w:before="100" w:after="100" w:line="360" w:lineRule="auto"/>
        <w:rPr>
          <w:rFonts w:ascii="Arial" w:hAnsi="Arial" w:cs="Arial"/>
          <w:sz w:val="24"/>
          <w:szCs w:val="24"/>
        </w:rPr>
      </w:pPr>
    </w:p>
    <w:p w14:paraId="05B0F117" w14:textId="426B8927" w:rsidR="00AC6DFB" w:rsidRDefault="008D1420">
      <w:pPr>
        <w:spacing w:before="100" w:after="100" w:line="360" w:lineRule="auto"/>
        <w:rPr>
          <w:rFonts w:ascii="Arial" w:hAnsi="Arial" w:cs="Arial"/>
          <w:sz w:val="24"/>
          <w:szCs w:val="24"/>
        </w:rPr>
      </w:pPr>
      <w:r>
        <w:rPr>
          <w:rFonts w:ascii="Arial" w:hAnsi="Arial" w:cs="Arial"/>
          <w:sz w:val="24"/>
          <w:szCs w:val="24"/>
        </w:rPr>
        <w:t xml:space="preserve">Engineering Council, (2022), (Online) Engineering Council, Available at: </w:t>
      </w:r>
      <w:hyperlink r:id="rId25" w:history="1">
        <w:r>
          <w:rPr>
            <w:rStyle w:val="Hyperlink"/>
            <w:rFonts w:ascii="Arial" w:hAnsi="Arial" w:cs="Arial"/>
            <w:sz w:val="24"/>
            <w:szCs w:val="24"/>
          </w:rPr>
          <w:t>Engineering Council (engc.org.uk)</w:t>
        </w:r>
      </w:hyperlink>
      <w:r>
        <w:rPr>
          <w:rFonts w:ascii="Arial" w:hAnsi="Arial" w:cs="Arial"/>
          <w:sz w:val="24"/>
          <w:szCs w:val="24"/>
        </w:rPr>
        <w:t xml:space="preserve">, (Accessed on 27/09/2022) </w:t>
      </w:r>
    </w:p>
    <w:p w14:paraId="327973B6" w14:textId="77777777" w:rsidR="00073234" w:rsidRDefault="00073234">
      <w:pPr>
        <w:spacing w:before="100" w:after="100" w:line="360" w:lineRule="auto"/>
      </w:pPr>
    </w:p>
    <w:p w14:paraId="701DC483" w14:textId="7858DF16" w:rsidR="00AC6DFB" w:rsidRDefault="00073234">
      <w:pPr>
        <w:spacing w:before="100" w:after="100" w:line="360" w:lineRule="auto"/>
        <w:rPr>
          <w:rFonts w:ascii="Arial" w:hAnsi="Arial" w:cs="Arial"/>
          <w:sz w:val="24"/>
          <w:szCs w:val="24"/>
        </w:rPr>
      </w:pPr>
      <w:r w:rsidRPr="00073234">
        <w:rPr>
          <w:rFonts w:ascii="Arial" w:hAnsi="Arial" w:cs="Arial"/>
          <w:sz w:val="24"/>
          <w:szCs w:val="24"/>
        </w:rPr>
        <w:t xml:space="preserve">Gov.UK, (2021), (Online), Available at: </w:t>
      </w:r>
      <w:hyperlink w:history="1">
        <w:r w:rsidRPr="00073234">
          <w:rPr>
            <w:rStyle w:val="Hyperlink"/>
            <w:rFonts w:ascii="Arial" w:hAnsi="Arial" w:cs="Arial"/>
            <w:sz w:val="24"/>
            <w:szCs w:val="24"/>
          </w:rPr>
          <w:t>Economic Crime Plan, 2019 to 2022, accessible version - GOV.UK (www.gov.uk)</w:t>
        </w:r>
      </w:hyperlink>
      <w:r w:rsidRPr="00073234">
        <w:rPr>
          <w:rFonts w:ascii="Arial" w:hAnsi="Arial" w:cs="Arial"/>
          <w:sz w:val="24"/>
          <w:szCs w:val="24"/>
        </w:rPr>
        <w:t xml:space="preserve">, (Accessed on 02/10/2022) </w:t>
      </w:r>
    </w:p>
    <w:p w14:paraId="04734442" w14:textId="178B473A" w:rsidR="00073234" w:rsidRDefault="00073234">
      <w:pPr>
        <w:spacing w:before="100" w:after="100" w:line="360" w:lineRule="auto"/>
        <w:rPr>
          <w:rFonts w:ascii="Arial" w:hAnsi="Arial" w:cs="Arial"/>
          <w:sz w:val="24"/>
          <w:szCs w:val="24"/>
        </w:rPr>
      </w:pPr>
    </w:p>
    <w:p w14:paraId="6A14420B" w14:textId="77777777" w:rsidR="007E2165" w:rsidRDefault="007E2165" w:rsidP="007E2165">
      <w:pPr>
        <w:shd w:val="clear" w:color="auto" w:fill="FFFFF6"/>
        <w:spacing w:before="100" w:after="100" w:line="360" w:lineRule="auto"/>
        <w:rPr>
          <w:rFonts w:ascii="Arial" w:hAnsi="Arial" w:cs="Arial"/>
          <w:sz w:val="24"/>
          <w:szCs w:val="24"/>
        </w:rPr>
      </w:pPr>
      <w:r>
        <w:rPr>
          <w:rFonts w:ascii="Arial" w:hAnsi="Arial" w:cs="Arial"/>
          <w:sz w:val="24"/>
          <w:szCs w:val="24"/>
        </w:rPr>
        <w:t xml:space="preserve">Higgins, Andy, (2018), The Future of Neighbourhood Policing, The Police Foundation, Accessed on 03/10/2022, Available at UWTSD online library and resources. </w:t>
      </w:r>
    </w:p>
    <w:p w14:paraId="553840A1" w14:textId="28AD23A6" w:rsidR="007E2165" w:rsidRDefault="007E2165">
      <w:pPr>
        <w:spacing w:before="100" w:after="100" w:line="360" w:lineRule="auto"/>
        <w:rPr>
          <w:rFonts w:ascii="Arial" w:hAnsi="Arial" w:cs="Arial"/>
          <w:sz w:val="24"/>
          <w:szCs w:val="24"/>
        </w:rPr>
      </w:pPr>
    </w:p>
    <w:p w14:paraId="6CCC3C6B" w14:textId="3B4E7A73" w:rsidR="001F63DE" w:rsidRDefault="001F63DE" w:rsidP="001F63DE">
      <w:pPr>
        <w:spacing w:before="100" w:after="100" w:line="360" w:lineRule="auto"/>
        <w:rPr>
          <w:rFonts w:ascii="Arial" w:hAnsi="Arial" w:cs="Arial"/>
          <w:sz w:val="24"/>
          <w:szCs w:val="24"/>
        </w:rPr>
      </w:pPr>
      <w:r>
        <w:rPr>
          <w:rFonts w:ascii="Arial" w:hAnsi="Arial" w:cs="Arial"/>
          <w:sz w:val="24"/>
          <w:szCs w:val="24"/>
        </w:rPr>
        <w:t xml:space="preserve">Home Office, (2018), (Online) Home Office, Available at: </w:t>
      </w:r>
      <w:hyperlink r:id="rId26" w:history="1">
        <w:r>
          <w:rPr>
            <w:rStyle w:val="Hyperlink"/>
            <w:rFonts w:ascii="Arial" w:hAnsi="Arial" w:cs="Arial"/>
            <w:sz w:val="24"/>
            <w:szCs w:val="24"/>
          </w:rPr>
          <w:t>Serious and Organised Crime Strategy 2018 - GOV.UK (www.gov.uk)</w:t>
        </w:r>
      </w:hyperlink>
      <w:r>
        <w:rPr>
          <w:rFonts w:ascii="Arial" w:hAnsi="Arial" w:cs="Arial"/>
          <w:sz w:val="24"/>
          <w:szCs w:val="24"/>
        </w:rPr>
        <w:t>, (Accessed on 28/06/2022)</w:t>
      </w:r>
    </w:p>
    <w:p w14:paraId="4CBC4E71" w14:textId="6F1A1585" w:rsidR="001F63DE" w:rsidRDefault="001F63DE" w:rsidP="001F63DE">
      <w:pPr>
        <w:spacing w:before="100" w:after="100" w:line="360" w:lineRule="auto"/>
        <w:rPr>
          <w:rFonts w:ascii="Arial" w:hAnsi="Arial" w:cs="Arial"/>
          <w:sz w:val="24"/>
          <w:szCs w:val="24"/>
        </w:rPr>
      </w:pPr>
    </w:p>
    <w:p w14:paraId="01DF6DA3" w14:textId="3752839C" w:rsidR="001F63DE" w:rsidRDefault="001F63DE" w:rsidP="001F63DE">
      <w:pPr>
        <w:spacing w:before="100" w:after="100" w:line="360" w:lineRule="auto"/>
        <w:rPr>
          <w:rFonts w:ascii="Arial" w:hAnsi="Arial" w:cs="Arial"/>
          <w:sz w:val="24"/>
          <w:szCs w:val="24"/>
        </w:rPr>
      </w:pPr>
      <w:r>
        <w:rPr>
          <w:rFonts w:ascii="Arial" w:hAnsi="Arial" w:cs="Arial"/>
          <w:sz w:val="24"/>
          <w:szCs w:val="24"/>
        </w:rPr>
        <w:t>Home Office, (2016), (Online) Home Office, Available at</w:t>
      </w:r>
      <w:r>
        <w:t xml:space="preserve"> </w:t>
      </w:r>
      <w:hyperlink r:id="rId27" w:history="1">
        <w:r>
          <w:rPr>
            <w:rStyle w:val="Hyperlink"/>
            <w:rFonts w:ascii="Arial" w:hAnsi="Arial" w:cs="Arial"/>
            <w:sz w:val="24"/>
            <w:szCs w:val="24"/>
          </w:rPr>
          <w:t xml:space="preserve">6.1770_Modern Crime Prevention </w:t>
        </w:r>
        <w:proofErr w:type="spellStart"/>
        <w:r>
          <w:rPr>
            <w:rStyle w:val="Hyperlink"/>
            <w:rFonts w:ascii="Arial" w:hAnsi="Arial" w:cs="Arial"/>
            <w:sz w:val="24"/>
            <w:szCs w:val="24"/>
          </w:rPr>
          <w:t>Strategy_final</w:t>
        </w:r>
        <w:proofErr w:type="spellEnd"/>
        <w:r>
          <w:rPr>
            <w:rStyle w:val="Hyperlink"/>
            <w:rFonts w:ascii="Arial" w:hAnsi="Arial" w:cs="Arial"/>
            <w:sz w:val="24"/>
            <w:szCs w:val="24"/>
          </w:rPr>
          <w:t xml:space="preserve"> (publishing.service.gov.uk)</w:t>
        </w:r>
      </w:hyperlink>
      <w:r>
        <w:rPr>
          <w:rFonts w:ascii="Arial" w:hAnsi="Arial" w:cs="Arial"/>
          <w:sz w:val="24"/>
          <w:szCs w:val="24"/>
        </w:rPr>
        <w:t xml:space="preserve"> (Accessed on 12/08/2022)</w:t>
      </w:r>
    </w:p>
    <w:p w14:paraId="738FB9FB" w14:textId="6BDEC8DE" w:rsidR="001F63DE" w:rsidRDefault="001F63DE" w:rsidP="001F63DE">
      <w:pPr>
        <w:spacing w:before="100" w:after="100" w:line="360" w:lineRule="auto"/>
        <w:rPr>
          <w:rFonts w:ascii="Arial" w:hAnsi="Arial" w:cs="Arial"/>
          <w:sz w:val="24"/>
          <w:szCs w:val="24"/>
        </w:rPr>
      </w:pPr>
    </w:p>
    <w:p w14:paraId="3B094B91" w14:textId="77777777" w:rsidR="001F63DE" w:rsidRDefault="001F63DE" w:rsidP="001F63DE">
      <w:pPr>
        <w:spacing w:before="100" w:after="100" w:line="360" w:lineRule="auto"/>
      </w:pPr>
      <w:r>
        <w:rPr>
          <w:rFonts w:ascii="Arial" w:hAnsi="Arial" w:cs="Arial"/>
          <w:sz w:val="24"/>
          <w:szCs w:val="24"/>
        </w:rPr>
        <w:lastRenderedPageBreak/>
        <w:t xml:space="preserve">HMIC, (2014), (Online) HMIC, Available at: </w:t>
      </w:r>
      <w:hyperlink r:id="rId28" w:history="1">
        <w:r>
          <w:rPr>
            <w:rStyle w:val="Hyperlink"/>
            <w:rFonts w:ascii="Arial" w:hAnsi="Arial" w:cs="Arial"/>
            <w:sz w:val="24"/>
            <w:szCs w:val="24"/>
          </w:rPr>
          <w:t>south-wales-police-strategic-policing-requirement.pdf (justiceinspectorates.gov.uk)</w:t>
        </w:r>
      </w:hyperlink>
      <w:r>
        <w:rPr>
          <w:rFonts w:ascii="Arial" w:hAnsi="Arial" w:cs="Arial"/>
          <w:sz w:val="24"/>
          <w:szCs w:val="24"/>
        </w:rPr>
        <w:t xml:space="preserve">, (Accessed on: 29/04/2022) </w:t>
      </w:r>
    </w:p>
    <w:p w14:paraId="153D5400" w14:textId="77777777" w:rsidR="001F63DE" w:rsidRPr="00073234" w:rsidRDefault="001F63DE">
      <w:pPr>
        <w:spacing w:before="100" w:after="100" w:line="360" w:lineRule="auto"/>
        <w:rPr>
          <w:rFonts w:ascii="Arial" w:hAnsi="Arial" w:cs="Arial"/>
          <w:sz w:val="24"/>
          <w:szCs w:val="24"/>
        </w:rPr>
      </w:pPr>
    </w:p>
    <w:p w14:paraId="4108C888" w14:textId="3AD34F1C" w:rsidR="00AC6DFB" w:rsidRDefault="008D1420">
      <w:pPr>
        <w:spacing w:before="100" w:after="100" w:line="360" w:lineRule="auto"/>
        <w:rPr>
          <w:rFonts w:ascii="Arial" w:hAnsi="Arial" w:cs="Arial"/>
          <w:sz w:val="24"/>
          <w:szCs w:val="24"/>
        </w:rPr>
      </w:pPr>
      <w:r>
        <w:rPr>
          <w:rFonts w:ascii="Arial" w:hAnsi="Arial" w:cs="Arial"/>
          <w:sz w:val="24"/>
          <w:szCs w:val="24"/>
        </w:rPr>
        <w:t xml:space="preserve">House of Lords, (2019), (Online) House of Lords, Available at: </w:t>
      </w:r>
      <w:hyperlink r:id="rId29" w:history="1">
        <w:r>
          <w:rPr>
            <w:rStyle w:val="Hyperlink"/>
            <w:rFonts w:ascii="Arial" w:hAnsi="Arial" w:cs="Arial"/>
            <w:sz w:val="24"/>
            <w:szCs w:val="24"/>
          </w:rPr>
          <w:t>Policing in the UK: Serious and Organised Crime (parliament.uk)</w:t>
        </w:r>
      </w:hyperlink>
      <w:r>
        <w:rPr>
          <w:rFonts w:ascii="Arial" w:hAnsi="Arial" w:cs="Arial"/>
          <w:sz w:val="24"/>
          <w:szCs w:val="24"/>
        </w:rPr>
        <w:t>, (Accessed on 27/06/2022)</w:t>
      </w:r>
    </w:p>
    <w:p w14:paraId="578EADC7" w14:textId="17AD8582" w:rsidR="001F63DE" w:rsidRDefault="001F63DE">
      <w:pPr>
        <w:spacing w:before="100" w:after="100" w:line="360" w:lineRule="auto"/>
        <w:rPr>
          <w:rFonts w:ascii="Arial" w:hAnsi="Arial" w:cs="Arial"/>
          <w:sz w:val="24"/>
          <w:szCs w:val="24"/>
        </w:rPr>
      </w:pPr>
    </w:p>
    <w:p w14:paraId="76E79A60" w14:textId="4016F66E" w:rsidR="001F63DE" w:rsidRDefault="001F63DE">
      <w:pPr>
        <w:spacing w:before="100" w:after="100" w:line="360" w:lineRule="auto"/>
      </w:pPr>
      <w:r>
        <w:rPr>
          <w:rFonts w:ascii="Arial" w:hAnsi="Arial" w:cs="Arial"/>
          <w:sz w:val="24"/>
          <w:szCs w:val="24"/>
        </w:rPr>
        <w:t xml:space="preserve">IPSOS MORI, (2017), (Online) IPSOS, Available at: </w:t>
      </w:r>
      <w:hyperlink r:id="rId30" w:history="1">
        <w:r>
          <w:rPr>
            <w:rStyle w:val="Hyperlink"/>
            <w:rFonts w:ascii="Arial" w:hAnsi="Arial" w:cs="Arial"/>
            <w:sz w:val="24"/>
            <w:szCs w:val="24"/>
          </w:rPr>
          <w:t>Public Perceptions of Policing in England and Wales 2017 (ipsos.com)</w:t>
        </w:r>
      </w:hyperlink>
      <w:r>
        <w:rPr>
          <w:rFonts w:ascii="Arial" w:hAnsi="Arial" w:cs="Arial"/>
          <w:sz w:val="24"/>
          <w:szCs w:val="24"/>
        </w:rPr>
        <w:t>, (Accessed on 01/05/2022)</w:t>
      </w:r>
    </w:p>
    <w:p w14:paraId="62764CFA" w14:textId="18008DD2" w:rsidR="00AC6DFB" w:rsidRDefault="00AC6DFB">
      <w:pPr>
        <w:spacing w:before="100" w:after="100" w:line="360" w:lineRule="auto"/>
        <w:rPr>
          <w:rFonts w:ascii="Arial" w:hAnsi="Arial" w:cs="Arial"/>
          <w:sz w:val="24"/>
          <w:szCs w:val="24"/>
        </w:rPr>
      </w:pPr>
    </w:p>
    <w:p w14:paraId="7C89E016" w14:textId="77777777" w:rsidR="001F63DE" w:rsidRDefault="001F63DE" w:rsidP="001F63DE">
      <w:pPr>
        <w:shd w:val="clear" w:color="auto" w:fill="FFFFF6"/>
        <w:spacing w:before="100" w:after="100" w:line="360" w:lineRule="auto"/>
        <w:rPr>
          <w:rFonts w:ascii="Arial" w:hAnsi="Arial" w:cs="Arial"/>
          <w:sz w:val="24"/>
          <w:szCs w:val="24"/>
        </w:rPr>
      </w:pPr>
      <w:proofErr w:type="spellStart"/>
      <w:r>
        <w:rPr>
          <w:rFonts w:ascii="Arial" w:hAnsi="Arial" w:cs="Arial"/>
          <w:sz w:val="24"/>
          <w:szCs w:val="24"/>
        </w:rPr>
        <w:t>Keningale</w:t>
      </w:r>
      <w:proofErr w:type="spellEnd"/>
      <w:r>
        <w:rPr>
          <w:rFonts w:ascii="Arial" w:hAnsi="Arial" w:cs="Arial"/>
          <w:sz w:val="24"/>
          <w:szCs w:val="24"/>
        </w:rPr>
        <w:t xml:space="preserve">, (2020), (Online) BSC Policing Network, Available at: </w:t>
      </w:r>
      <w:hyperlink r:id="rId31" w:history="1">
        <w:r>
          <w:rPr>
            <w:rStyle w:val="Hyperlink"/>
            <w:rFonts w:ascii="Arial" w:hAnsi="Arial" w:cs="Arial"/>
            <w:sz w:val="24"/>
            <w:szCs w:val="24"/>
          </w:rPr>
          <w:t>The National Intelligence Model – BSC Policing Network</w:t>
        </w:r>
      </w:hyperlink>
      <w:r>
        <w:rPr>
          <w:rFonts w:ascii="Arial" w:hAnsi="Arial" w:cs="Arial"/>
          <w:sz w:val="24"/>
          <w:szCs w:val="24"/>
        </w:rPr>
        <w:t>, (Accessed on 30/09/2022)</w:t>
      </w:r>
    </w:p>
    <w:p w14:paraId="5066ACB8" w14:textId="77777777" w:rsidR="001F63DE" w:rsidRDefault="001F63DE" w:rsidP="001F63DE">
      <w:pPr>
        <w:shd w:val="clear" w:color="auto" w:fill="FFFFF6"/>
        <w:spacing w:before="100" w:after="100" w:line="360" w:lineRule="auto"/>
      </w:pPr>
      <w:r>
        <w:rPr>
          <w:rFonts w:ascii="Arial" w:hAnsi="Arial" w:cs="Arial"/>
          <w:sz w:val="24"/>
          <w:szCs w:val="24"/>
        </w:rPr>
        <w:t>Lydon, David, (2022), Policing and Society, An International Journal of Research and Policy, Accessed on 06/10/2022, Available at: UWTSD online library and resources.</w:t>
      </w:r>
    </w:p>
    <w:p w14:paraId="684D6789" w14:textId="77777777" w:rsidR="001F63DE" w:rsidRDefault="001F63DE">
      <w:pPr>
        <w:spacing w:before="100" w:after="100" w:line="360" w:lineRule="auto"/>
        <w:rPr>
          <w:rFonts w:ascii="Arial" w:hAnsi="Arial" w:cs="Arial"/>
          <w:sz w:val="24"/>
          <w:szCs w:val="24"/>
        </w:rPr>
      </w:pPr>
    </w:p>
    <w:p w14:paraId="6638928F" w14:textId="5498C058" w:rsidR="001F63DE" w:rsidRDefault="001F63DE">
      <w:pPr>
        <w:spacing w:before="100" w:after="100" w:line="360" w:lineRule="auto"/>
        <w:rPr>
          <w:rFonts w:ascii="Arial" w:hAnsi="Arial" w:cs="Arial"/>
          <w:sz w:val="24"/>
          <w:szCs w:val="24"/>
        </w:rPr>
      </w:pPr>
      <w:proofErr w:type="spellStart"/>
      <w:r>
        <w:rPr>
          <w:rFonts w:ascii="Arial" w:hAnsi="Arial" w:cs="Arial"/>
          <w:sz w:val="24"/>
          <w:szCs w:val="24"/>
        </w:rPr>
        <w:t>Koziarski</w:t>
      </w:r>
      <w:proofErr w:type="spellEnd"/>
      <w:r>
        <w:rPr>
          <w:rFonts w:ascii="Arial" w:hAnsi="Arial" w:cs="Arial"/>
          <w:sz w:val="24"/>
          <w:szCs w:val="24"/>
        </w:rPr>
        <w:t xml:space="preserve"> Jacek &amp;Huey Laura, (2021) International Journal of Comparative and Applied Criminal Justice, Accessed on 06/10/2022, Available at: UWTSD online library and resources.</w:t>
      </w:r>
    </w:p>
    <w:p w14:paraId="4F19B7B5" w14:textId="77777777" w:rsidR="00AC6DFB" w:rsidRDefault="00AC6DFB">
      <w:pPr>
        <w:shd w:val="clear" w:color="auto" w:fill="FFFFF6"/>
        <w:spacing w:before="100" w:after="100" w:line="360" w:lineRule="auto"/>
        <w:rPr>
          <w:rFonts w:ascii="Arial" w:hAnsi="Arial" w:cs="Arial"/>
          <w:sz w:val="24"/>
          <w:szCs w:val="24"/>
        </w:rPr>
      </w:pPr>
    </w:p>
    <w:p w14:paraId="28A9872D" w14:textId="77777777" w:rsidR="00AC6DFB" w:rsidRDefault="008D1420">
      <w:pPr>
        <w:shd w:val="clear" w:color="auto" w:fill="FFFFF6"/>
        <w:spacing w:before="100" w:after="100" w:line="360" w:lineRule="auto"/>
      </w:pPr>
      <w:r>
        <w:rPr>
          <w:rFonts w:ascii="Arial" w:hAnsi="Arial" w:cs="Arial"/>
          <w:sz w:val="24"/>
          <w:szCs w:val="24"/>
        </w:rPr>
        <w:t xml:space="preserve">NPIA, (2010), (Online) National Policing Improvement Agency, Available at: </w:t>
      </w:r>
      <w:hyperlink r:id="rId32" w:history="1">
        <w:r>
          <w:rPr>
            <w:rStyle w:val="Hyperlink"/>
            <w:rFonts w:ascii="Arial" w:hAnsi="Arial" w:cs="Arial"/>
            <w:sz w:val="24"/>
            <w:szCs w:val="24"/>
          </w:rPr>
          <w:t>Code of Practice On the Operation and Use of the Police National Database (publishing.service.gov.uk)</w:t>
        </w:r>
      </w:hyperlink>
      <w:r>
        <w:rPr>
          <w:rFonts w:ascii="Arial" w:hAnsi="Arial" w:cs="Arial"/>
          <w:sz w:val="24"/>
          <w:szCs w:val="24"/>
        </w:rPr>
        <w:t>, (Accessed on 30/09/2022)</w:t>
      </w:r>
    </w:p>
    <w:p w14:paraId="0AB39CD2" w14:textId="77777777" w:rsidR="00AC6DFB" w:rsidRDefault="00AC6DFB">
      <w:pPr>
        <w:spacing w:before="100" w:after="100" w:line="360" w:lineRule="auto"/>
        <w:rPr>
          <w:rFonts w:ascii="Arial" w:hAnsi="Arial" w:cs="Arial"/>
          <w:sz w:val="24"/>
          <w:szCs w:val="24"/>
        </w:rPr>
      </w:pPr>
    </w:p>
    <w:p w14:paraId="2793E51B" w14:textId="77777777" w:rsidR="00AC6DFB" w:rsidRDefault="008D1420">
      <w:pPr>
        <w:spacing w:before="100" w:after="100" w:line="360" w:lineRule="auto"/>
      </w:pPr>
      <w:r>
        <w:rPr>
          <w:rFonts w:ascii="Arial" w:hAnsi="Arial" w:cs="Arial"/>
          <w:sz w:val="24"/>
          <w:szCs w:val="24"/>
        </w:rPr>
        <w:t xml:space="preserve">Paul Greenberg, (2021), (Online) ZD Net, Available at: </w:t>
      </w:r>
      <w:hyperlink r:id="rId33" w:history="1">
        <w:r>
          <w:rPr>
            <w:rStyle w:val="Hyperlink"/>
            <w:rFonts w:ascii="Arial" w:hAnsi="Arial" w:cs="Arial"/>
            <w:sz w:val="24"/>
            <w:szCs w:val="24"/>
          </w:rPr>
          <w:t>Intelligence vs information vs insights: Know the difference | ZDNet</w:t>
        </w:r>
      </w:hyperlink>
      <w:r>
        <w:rPr>
          <w:rFonts w:ascii="Arial" w:hAnsi="Arial" w:cs="Arial"/>
          <w:sz w:val="24"/>
          <w:szCs w:val="24"/>
        </w:rPr>
        <w:t>, (Accessed on 16/05/2022)</w:t>
      </w:r>
    </w:p>
    <w:p w14:paraId="6FC8F4DA" w14:textId="77777777" w:rsidR="00AC6DFB" w:rsidRDefault="00AC6DFB">
      <w:pPr>
        <w:spacing w:before="100" w:after="100" w:line="360" w:lineRule="auto"/>
        <w:rPr>
          <w:rFonts w:ascii="Arial" w:hAnsi="Arial" w:cs="Arial"/>
          <w:sz w:val="24"/>
          <w:szCs w:val="24"/>
        </w:rPr>
      </w:pPr>
    </w:p>
    <w:p w14:paraId="0B664A4E" w14:textId="77777777" w:rsidR="00AC6DFB" w:rsidRDefault="008D1420">
      <w:pPr>
        <w:spacing w:before="100" w:after="100" w:line="360" w:lineRule="auto"/>
        <w:rPr>
          <w:rFonts w:ascii="Arial" w:hAnsi="Arial" w:cs="Arial"/>
          <w:sz w:val="24"/>
          <w:szCs w:val="24"/>
        </w:rPr>
      </w:pPr>
      <w:r>
        <w:rPr>
          <w:rFonts w:ascii="Arial" w:hAnsi="Arial" w:cs="Arial"/>
          <w:sz w:val="24"/>
          <w:szCs w:val="24"/>
        </w:rPr>
        <w:t xml:space="preserve">Professor Robin Bryant, Sarah Bryant, (2020), available at: </w:t>
      </w:r>
      <w:proofErr w:type="spellStart"/>
      <w:r>
        <w:rPr>
          <w:rFonts w:ascii="Arial" w:hAnsi="Arial" w:cs="Arial"/>
          <w:sz w:val="24"/>
          <w:szCs w:val="24"/>
        </w:rPr>
        <w:t>Blackstones</w:t>
      </w:r>
      <w:proofErr w:type="spellEnd"/>
      <w:r>
        <w:rPr>
          <w:rFonts w:ascii="Arial" w:hAnsi="Arial" w:cs="Arial"/>
          <w:sz w:val="24"/>
          <w:szCs w:val="24"/>
        </w:rPr>
        <w:t xml:space="preserve"> Handbook for Policing Students, Page 92.</w:t>
      </w:r>
    </w:p>
    <w:p w14:paraId="6E3D5698" w14:textId="77777777" w:rsidR="00AC6DFB" w:rsidRDefault="00AC6DFB">
      <w:pPr>
        <w:spacing w:before="100" w:after="100" w:line="360" w:lineRule="auto"/>
        <w:rPr>
          <w:rFonts w:ascii="Arial" w:hAnsi="Arial" w:cs="Arial"/>
          <w:sz w:val="24"/>
          <w:szCs w:val="24"/>
        </w:rPr>
      </w:pPr>
    </w:p>
    <w:p w14:paraId="422FF144" w14:textId="77777777" w:rsidR="00AC6DFB" w:rsidRDefault="008D1420">
      <w:pPr>
        <w:spacing w:before="100" w:after="100" w:line="360" w:lineRule="auto"/>
      </w:pPr>
      <w:r>
        <w:rPr>
          <w:rFonts w:ascii="Arial" w:hAnsi="Arial" w:cs="Arial"/>
          <w:sz w:val="24"/>
          <w:szCs w:val="24"/>
        </w:rPr>
        <w:lastRenderedPageBreak/>
        <w:t xml:space="preserve">Sage Journal, (2022), (Online) Sage Journal, Available at: </w:t>
      </w:r>
      <w:hyperlink r:id="rId34" w:history="1">
        <w:r>
          <w:rPr>
            <w:rStyle w:val="Hyperlink"/>
            <w:rFonts w:ascii="Arial" w:hAnsi="Arial" w:cs="Arial"/>
            <w:sz w:val="24"/>
            <w:szCs w:val="24"/>
          </w:rPr>
          <w:t xml:space="preserve">Police ethics and integrity: Keeping the ‘blue code’ of silence - Louise </w:t>
        </w:r>
        <w:proofErr w:type="spellStart"/>
        <w:r>
          <w:rPr>
            <w:rStyle w:val="Hyperlink"/>
            <w:rFonts w:ascii="Arial" w:hAnsi="Arial" w:cs="Arial"/>
            <w:sz w:val="24"/>
            <w:szCs w:val="24"/>
          </w:rPr>
          <w:t>Westmarland</w:t>
        </w:r>
        <w:proofErr w:type="spellEnd"/>
        <w:r>
          <w:rPr>
            <w:rStyle w:val="Hyperlink"/>
            <w:rFonts w:ascii="Arial" w:hAnsi="Arial" w:cs="Arial"/>
            <w:sz w:val="24"/>
            <w:szCs w:val="24"/>
          </w:rPr>
          <w:t>, Steve Conway, 2020 (sagepub.com)</w:t>
        </w:r>
      </w:hyperlink>
      <w:r>
        <w:rPr>
          <w:rFonts w:ascii="Arial" w:hAnsi="Arial" w:cs="Arial"/>
          <w:sz w:val="24"/>
          <w:szCs w:val="24"/>
        </w:rPr>
        <w:t xml:space="preserve">, (Accessed on 28/09/2022) </w:t>
      </w:r>
    </w:p>
    <w:p w14:paraId="444794D8" w14:textId="77777777" w:rsidR="00AC6DFB" w:rsidRDefault="00AC6DFB">
      <w:pPr>
        <w:spacing w:before="100" w:after="100" w:line="360" w:lineRule="auto"/>
        <w:rPr>
          <w:rFonts w:ascii="Arial" w:hAnsi="Arial" w:cs="Arial"/>
          <w:sz w:val="24"/>
          <w:szCs w:val="24"/>
        </w:rPr>
      </w:pPr>
    </w:p>
    <w:p w14:paraId="092605D4" w14:textId="77777777" w:rsidR="00AC6DFB" w:rsidRDefault="008D1420">
      <w:pPr>
        <w:spacing w:before="100" w:after="100" w:line="360" w:lineRule="auto"/>
      </w:pPr>
      <w:r>
        <w:rPr>
          <w:rFonts w:ascii="Arial" w:hAnsi="Arial" w:cs="Arial"/>
          <w:sz w:val="24"/>
          <w:szCs w:val="24"/>
        </w:rPr>
        <w:t xml:space="preserve">South Wales Police, (Online) South Wales Police, Available at: </w:t>
      </w:r>
      <w:hyperlink r:id="rId35" w:history="1">
        <w:r>
          <w:rPr>
            <w:rStyle w:val="Hyperlink"/>
            <w:rFonts w:ascii="Arial" w:hAnsi="Arial" w:cs="Arial"/>
            <w:sz w:val="24"/>
            <w:szCs w:val="24"/>
          </w:rPr>
          <w:t>Performance and priorities | South Wales Police (south-wales.police.uk)</w:t>
        </w:r>
      </w:hyperlink>
      <w:r>
        <w:rPr>
          <w:rFonts w:ascii="Arial" w:hAnsi="Arial" w:cs="Arial"/>
          <w:sz w:val="24"/>
          <w:szCs w:val="24"/>
        </w:rPr>
        <w:t>, (Accessed on 29/04/2022)</w:t>
      </w:r>
    </w:p>
    <w:p w14:paraId="12BA43F3" w14:textId="77777777" w:rsidR="00AC6DFB" w:rsidRDefault="00AC6DFB">
      <w:pPr>
        <w:spacing w:before="100" w:after="100" w:line="360" w:lineRule="auto"/>
        <w:rPr>
          <w:rFonts w:ascii="Arial" w:hAnsi="Arial" w:cs="Arial"/>
          <w:sz w:val="24"/>
          <w:szCs w:val="24"/>
        </w:rPr>
      </w:pPr>
    </w:p>
    <w:p w14:paraId="0ECD8205" w14:textId="77777777" w:rsidR="00AC6DFB" w:rsidRDefault="008D1420">
      <w:pPr>
        <w:spacing w:before="100" w:after="100" w:line="360" w:lineRule="auto"/>
      </w:pPr>
      <w:r>
        <w:rPr>
          <w:rFonts w:ascii="Arial" w:hAnsi="Arial" w:cs="Arial"/>
          <w:sz w:val="24"/>
          <w:szCs w:val="24"/>
        </w:rPr>
        <w:t xml:space="preserve">South Wales Police, (2019), (Online) South Wales Police, Available at: </w:t>
      </w:r>
      <w:hyperlink r:id="rId36" w:history="1">
        <w:r>
          <w:rPr>
            <w:rStyle w:val="Hyperlink"/>
            <w:rFonts w:ascii="Arial" w:hAnsi="Arial" w:cs="Arial"/>
            <w:sz w:val="24"/>
            <w:szCs w:val="24"/>
          </w:rPr>
          <w:t>Police Community Support Officers – at the heart of our communities | South Wales Police (south-wales.police.uk)</w:t>
        </w:r>
      </w:hyperlink>
      <w:r>
        <w:rPr>
          <w:rFonts w:ascii="Arial" w:hAnsi="Arial" w:cs="Arial"/>
          <w:sz w:val="24"/>
          <w:szCs w:val="24"/>
        </w:rPr>
        <w:t>, (Accessed on 12/05/2022)</w:t>
      </w:r>
    </w:p>
    <w:p w14:paraId="7D01AAE4" w14:textId="77777777" w:rsidR="00AC6DFB" w:rsidRDefault="00AC6DFB">
      <w:pPr>
        <w:spacing w:before="100" w:after="100" w:line="360" w:lineRule="auto"/>
        <w:rPr>
          <w:rFonts w:ascii="Arial" w:hAnsi="Arial" w:cs="Arial"/>
          <w:sz w:val="24"/>
          <w:szCs w:val="24"/>
        </w:rPr>
      </w:pPr>
    </w:p>
    <w:p w14:paraId="4405EC0E" w14:textId="77777777" w:rsidR="00AC6DFB" w:rsidRDefault="008D1420">
      <w:pPr>
        <w:spacing w:before="100" w:after="100" w:line="360" w:lineRule="auto"/>
      </w:pPr>
      <w:r>
        <w:rPr>
          <w:rFonts w:ascii="Arial" w:hAnsi="Arial" w:cs="Arial"/>
          <w:sz w:val="24"/>
          <w:szCs w:val="24"/>
        </w:rPr>
        <w:t xml:space="preserve">South Wales Police, (2019), (Online) South Wales Police, Available at: </w:t>
      </w:r>
      <w:hyperlink r:id="rId37" w:history="1">
        <w:r>
          <w:rPr>
            <w:rStyle w:val="Hyperlink"/>
            <w:rFonts w:ascii="Arial" w:hAnsi="Arial" w:cs="Arial"/>
            <w:sz w:val="24"/>
            <w:szCs w:val="24"/>
          </w:rPr>
          <w:t>CRP004-Crime Plan 2021-ENG.indd (south-wales.police.uk)</w:t>
        </w:r>
      </w:hyperlink>
      <w:r>
        <w:t xml:space="preserve"> </w:t>
      </w:r>
      <w:r>
        <w:rPr>
          <w:rFonts w:ascii="Arial" w:hAnsi="Arial" w:cs="Arial"/>
          <w:sz w:val="24"/>
          <w:szCs w:val="24"/>
        </w:rPr>
        <w:t>(Accessed on 12/05/2022)</w:t>
      </w:r>
    </w:p>
    <w:p w14:paraId="323DBF69" w14:textId="77777777" w:rsidR="00AC6DFB" w:rsidRDefault="00AC6DFB">
      <w:pPr>
        <w:spacing w:before="100" w:after="100" w:line="360" w:lineRule="auto"/>
        <w:rPr>
          <w:rFonts w:ascii="Arial" w:hAnsi="Arial" w:cs="Arial"/>
          <w:sz w:val="24"/>
          <w:szCs w:val="24"/>
        </w:rPr>
      </w:pPr>
    </w:p>
    <w:p w14:paraId="05E4EF52" w14:textId="77777777" w:rsidR="00AC6DFB" w:rsidRDefault="008D1420">
      <w:pPr>
        <w:spacing w:before="100" w:after="100" w:line="360" w:lineRule="auto"/>
      </w:pPr>
      <w:r>
        <w:rPr>
          <w:rFonts w:ascii="Arial" w:hAnsi="Arial" w:cs="Arial"/>
          <w:sz w:val="24"/>
          <w:szCs w:val="24"/>
        </w:rPr>
        <w:t xml:space="preserve">South Wales Police, (2019), (Online) South Wales Police, Available at: </w:t>
      </w:r>
      <w:hyperlink r:id="rId38" w:history="1">
        <w:r>
          <w:rPr>
            <w:rStyle w:val="Hyperlink"/>
            <w:rFonts w:ascii="Arial" w:hAnsi="Arial" w:cs="Arial"/>
            <w:sz w:val="24"/>
            <w:szCs w:val="24"/>
          </w:rPr>
          <w:t>Performance and priorities | South Wales Police (south-wales.police.uk)</w:t>
        </w:r>
      </w:hyperlink>
      <w:r>
        <w:rPr>
          <w:rFonts w:ascii="Arial" w:hAnsi="Arial" w:cs="Arial"/>
          <w:sz w:val="24"/>
          <w:szCs w:val="24"/>
        </w:rPr>
        <w:t>, (Accessed on 25/05/2022)</w:t>
      </w:r>
    </w:p>
    <w:p w14:paraId="346A8E5E" w14:textId="77777777" w:rsidR="00AC6DFB" w:rsidRDefault="00AC6DFB">
      <w:pPr>
        <w:spacing w:before="100" w:after="100" w:line="360" w:lineRule="auto"/>
      </w:pPr>
    </w:p>
    <w:p w14:paraId="76E471D4" w14:textId="77777777" w:rsidR="00AC6DFB" w:rsidRDefault="008D1420">
      <w:pPr>
        <w:spacing w:line="360" w:lineRule="auto"/>
      </w:pPr>
      <w:r>
        <w:rPr>
          <w:rFonts w:ascii="Arial" w:hAnsi="Arial" w:cs="Arial"/>
          <w:sz w:val="24"/>
          <w:szCs w:val="24"/>
        </w:rPr>
        <w:t xml:space="preserve">Unison, (2016), (Online) Unison, Available at: </w:t>
      </w:r>
      <w:hyperlink r:id="rId39" w:history="1">
        <w:r>
          <w:rPr>
            <w:rStyle w:val="Hyperlink"/>
            <w:rFonts w:ascii="Arial" w:hAnsi="Arial" w:cs="Arial"/>
            <w:sz w:val="24"/>
            <w:szCs w:val="24"/>
          </w:rPr>
          <w:t>'Community policing is worth protecting and worth voting for' | Article, News | News | UNISON National</w:t>
        </w:r>
      </w:hyperlink>
      <w:r>
        <w:rPr>
          <w:rFonts w:ascii="Arial" w:hAnsi="Arial" w:cs="Arial"/>
          <w:sz w:val="24"/>
          <w:szCs w:val="24"/>
        </w:rPr>
        <w:t>, (Accessed on 30/09/2022)</w:t>
      </w:r>
    </w:p>
    <w:p w14:paraId="34EFCF5F" w14:textId="77777777" w:rsidR="00AC6DFB" w:rsidRDefault="00AC6DFB">
      <w:pPr>
        <w:spacing w:line="360" w:lineRule="auto"/>
        <w:rPr>
          <w:rFonts w:ascii="Arial" w:hAnsi="Arial" w:cs="Arial"/>
          <w:sz w:val="24"/>
          <w:szCs w:val="24"/>
        </w:rPr>
      </w:pPr>
    </w:p>
    <w:p w14:paraId="6EF34501" w14:textId="77777777" w:rsidR="00AC6DFB" w:rsidRDefault="008D1420">
      <w:pPr>
        <w:spacing w:line="360" w:lineRule="auto"/>
      </w:pPr>
      <w:r>
        <w:rPr>
          <w:rFonts w:ascii="Arial" w:hAnsi="Arial" w:cs="Arial"/>
          <w:sz w:val="24"/>
          <w:szCs w:val="24"/>
        </w:rPr>
        <w:t xml:space="preserve">UK Parliament, (2021), (Online) UK </w:t>
      </w:r>
      <w:proofErr w:type="spellStart"/>
      <w:r>
        <w:rPr>
          <w:rFonts w:ascii="Arial" w:hAnsi="Arial" w:cs="Arial"/>
          <w:sz w:val="24"/>
          <w:szCs w:val="24"/>
        </w:rPr>
        <w:t>Parlimment</w:t>
      </w:r>
      <w:proofErr w:type="spellEnd"/>
      <w:r>
        <w:rPr>
          <w:rFonts w:ascii="Arial" w:hAnsi="Arial" w:cs="Arial"/>
          <w:sz w:val="24"/>
          <w:szCs w:val="24"/>
        </w:rPr>
        <w:t xml:space="preserve">, Available at: </w:t>
      </w:r>
      <w:hyperlink r:id="rId40" w:history="1">
        <w:r>
          <w:rPr>
            <w:rStyle w:val="Hyperlink"/>
            <w:rFonts w:ascii="Arial" w:hAnsi="Arial" w:cs="Arial"/>
            <w:sz w:val="24"/>
            <w:szCs w:val="24"/>
          </w:rPr>
          <w:t>Policing in the UK - House of Commons Library (parliament.uk)</w:t>
        </w:r>
      </w:hyperlink>
      <w:r>
        <w:rPr>
          <w:rFonts w:ascii="Arial" w:hAnsi="Arial" w:cs="Arial"/>
          <w:sz w:val="24"/>
          <w:szCs w:val="24"/>
        </w:rPr>
        <w:t>, (Accessed on 30/09/2022)</w:t>
      </w:r>
    </w:p>
    <w:sectPr w:rsidR="00AC6DFB">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22B16C" w14:textId="77777777" w:rsidR="00416E12" w:rsidRDefault="00416E12">
      <w:r>
        <w:separator/>
      </w:r>
    </w:p>
  </w:endnote>
  <w:endnote w:type="continuationSeparator" w:id="0">
    <w:p w14:paraId="5C4468FA" w14:textId="77777777" w:rsidR="00416E12" w:rsidRDefault="00416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charset w:val="00"/>
    <w:family w:val="roman"/>
    <w:pitch w:val="variable"/>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A3BE4" w14:textId="77777777" w:rsidR="00416E12" w:rsidRDefault="00416E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167131" w14:textId="548B0BA9" w:rsidR="00416E12" w:rsidRDefault="00416E12">
    <w:pPr>
      <w:pStyle w:val="Footer"/>
      <w:jc w:val="center"/>
    </w:pPr>
    <w:r>
      <w:fldChar w:fldCharType="begin"/>
    </w:r>
    <w:r>
      <w:instrText xml:space="preserve"> PAGE </w:instrText>
    </w:r>
    <w:r>
      <w:fldChar w:fldCharType="separate"/>
    </w:r>
    <w:r w:rsidR="00C078E6">
      <w:rPr>
        <w:noProof/>
      </w:rPr>
      <w:t>11</w:t>
    </w:r>
    <w:r>
      <w:fldChar w:fldCharType="end"/>
    </w:r>
  </w:p>
  <w:p w14:paraId="18011EB0" w14:textId="77777777" w:rsidR="00416E12" w:rsidRDefault="00416E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D6B44" w14:textId="77777777" w:rsidR="00416E12" w:rsidRDefault="00416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FCE9A" w14:textId="77777777" w:rsidR="00416E12" w:rsidRDefault="00416E12">
      <w:r>
        <w:rPr>
          <w:color w:val="000000"/>
        </w:rPr>
        <w:separator/>
      </w:r>
    </w:p>
  </w:footnote>
  <w:footnote w:type="continuationSeparator" w:id="0">
    <w:p w14:paraId="0C75CCC2" w14:textId="77777777" w:rsidR="00416E12" w:rsidRDefault="00416E1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FAD52" w14:textId="77777777" w:rsidR="00416E12" w:rsidRDefault="00416E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93BCFF" w14:textId="77777777" w:rsidR="00416E12" w:rsidRDefault="00416E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9F87A" w14:textId="77777777" w:rsidR="00416E12" w:rsidRDefault="00416E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44EB1"/>
    <w:multiLevelType w:val="multilevel"/>
    <w:tmpl w:val="6754752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DB0544A"/>
    <w:multiLevelType w:val="multilevel"/>
    <w:tmpl w:val="D4901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AEC1EA8"/>
    <w:multiLevelType w:val="multilevel"/>
    <w:tmpl w:val="8A58CF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B7F40A0"/>
    <w:multiLevelType w:val="multilevel"/>
    <w:tmpl w:val="F198D740"/>
    <w:styleLink w:val="LFO7"/>
    <w:lvl w:ilvl="0">
      <w:numFmt w:val="bullet"/>
      <w:pStyle w:val="BulletedList"/>
      <w:lvlText w:val=""/>
      <w:lvlJc w:val="left"/>
      <w:pPr>
        <w:ind w:left="432" w:hanging="288"/>
      </w:pPr>
      <w:rPr>
        <w:rFonts w:ascii="Symbol" w:hAnsi="Symbol"/>
        <w:sz w:val="16"/>
        <w:szCs w:val="16"/>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43F970BB"/>
    <w:multiLevelType w:val="multilevel"/>
    <w:tmpl w:val="0E44C78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5" w15:restartNumberingAfterBreak="0">
    <w:nsid w:val="4DD65A70"/>
    <w:multiLevelType w:val="multilevel"/>
    <w:tmpl w:val="7DC08C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6" w15:restartNumberingAfterBreak="0">
    <w:nsid w:val="54A04135"/>
    <w:multiLevelType w:val="multilevel"/>
    <w:tmpl w:val="81028B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5A455300"/>
    <w:multiLevelType w:val="multilevel"/>
    <w:tmpl w:val="D22ED4D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67F32BFB"/>
    <w:multiLevelType w:val="multilevel"/>
    <w:tmpl w:val="10E442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7D272656"/>
    <w:multiLevelType w:val="multilevel"/>
    <w:tmpl w:val="C096DE26"/>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3"/>
  </w:num>
  <w:num w:numId="2">
    <w:abstractNumId w:val="8"/>
  </w:num>
  <w:num w:numId="3">
    <w:abstractNumId w:val="6"/>
  </w:num>
  <w:num w:numId="4">
    <w:abstractNumId w:val="2"/>
  </w:num>
  <w:num w:numId="5">
    <w:abstractNumId w:val="5"/>
  </w:num>
  <w:num w:numId="6">
    <w:abstractNumId w:val="0"/>
  </w:num>
  <w:num w:numId="7">
    <w:abstractNumId w:val="7"/>
  </w:num>
  <w:num w:numId="8">
    <w:abstractNumId w:val="4"/>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autoHyphenation/>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DFB"/>
    <w:rsid w:val="00003387"/>
    <w:rsid w:val="000165DF"/>
    <w:rsid w:val="00073234"/>
    <w:rsid w:val="00145D85"/>
    <w:rsid w:val="00174F75"/>
    <w:rsid w:val="001B4669"/>
    <w:rsid w:val="001F63DE"/>
    <w:rsid w:val="00255808"/>
    <w:rsid w:val="002B71CB"/>
    <w:rsid w:val="00354EB1"/>
    <w:rsid w:val="00416E12"/>
    <w:rsid w:val="00450D66"/>
    <w:rsid w:val="00553406"/>
    <w:rsid w:val="00582EC6"/>
    <w:rsid w:val="00625649"/>
    <w:rsid w:val="00786FF8"/>
    <w:rsid w:val="007E2165"/>
    <w:rsid w:val="00854789"/>
    <w:rsid w:val="008A0784"/>
    <w:rsid w:val="008D1420"/>
    <w:rsid w:val="00981B5E"/>
    <w:rsid w:val="009A5ED0"/>
    <w:rsid w:val="00A37211"/>
    <w:rsid w:val="00AC6DFB"/>
    <w:rsid w:val="00B154AC"/>
    <w:rsid w:val="00B55BF1"/>
    <w:rsid w:val="00C078E6"/>
    <w:rsid w:val="00D05039"/>
    <w:rsid w:val="00D32D61"/>
    <w:rsid w:val="00D406A1"/>
    <w:rsid w:val="00E44394"/>
    <w:rsid w:val="00E628F7"/>
    <w:rsid w:val="00E74238"/>
    <w:rsid w:val="00EC1B86"/>
    <w:rsid w:val="00EC6010"/>
    <w:rsid w:val="00EE7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519EF85"/>
  <w15:docId w15:val="{29BE531F-DE17-450D-8B68-D137B179B7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pPr>
    <w:rPr>
      <w:rFonts w:ascii="Times New Roman" w:eastAsia="Times New Roman" w:hAnsi="Times New Roman"/>
      <w:sz w:val="20"/>
      <w:szCs w:val="20"/>
      <w:lang w:eastAsia="en-GB"/>
    </w:rPr>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jc w:val="center"/>
      <w:outlineLvl w:val="0"/>
    </w:pPr>
    <w:rPr>
      <w:b/>
      <w:sz w:val="36"/>
    </w:rPr>
  </w:style>
  <w:style w:type="paragraph" w:styleId="Heading2">
    <w:name w:val="heading 2"/>
    <w:basedOn w:val="Normal"/>
    <w:next w:val="Normal"/>
    <w:uiPriority w:val="9"/>
    <w:unhideWhenUsed/>
    <w:qFormat/>
    <w:pPr>
      <w:keepNext/>
      <w:jc w:val="both"/>
      <w:outlineLvl w:val="1"/>
    </w:pPr>
    <w:rPr>
      <w:b/>
      <w:sz w:val="24"/>
    </w:rPr>
  </w:style>
  <w:style w:type="paragraph" w:styleId="Heading3">
    <w:name w:val="heading 3"/>
    <w:basedOn w:val="Normal"/>
    <w:next w:val="Normal"/>
    <w:uiPriority w:val="9"/>
    <w:unhideWhenUsed/>
    <w:qFormat/>
    <w:pPr>
      <w:keepNext/>
      <w:jc w:val="center"/>
      <w:outlineLvl w:val="2"/>
    </w:pPr>
    <w:rPr>
      <w:b/>
      <w:sz w:val="24"/>
    </w:rPr>
  </w:style>
  <w:style w:type="paragraph" w:styleId="Heading4">
    <w:name w:val="heading 4"/>
    <w:basedOn w:val="Normal"/>
    <w:next w:val="Normal"/>
    <w:uiPriority w:val="9"/>
    <w:unhideWhenUsed/>
    <w:qFormat/>
    <w:pPr>
      <w:keepNext/>
      <w:spacing w:before="120" w:after="120"/>
      <w:jc w:val="center"/>
      <w:outlineLvl w:val="3"/>
    </w:pPr>
    <w:rPr>
      <w:sz w:val="40"/>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sz w:val="36"/>
      <w:szCs w:val="20"/>
      <w:shd w:val="clear" w:color="auto" w:fill="auto"/>
      <w:lang w:eastAsia="en-GB"/>
    </w:rPr>
  </w:style>
  <w:style w:type="character" w:customStyle="1" w:styleId="Heading2Char">
    <w:name w:val="Heading 2 Char"/>
    <w:basedOn w:val="DefaultParagraphFont"/>
    <w:rPr>
      <w:rFonts w:ascii="Times New Roman" w:eastAsia="Times New Roman" w:hAnsi="Times New Roman" w:cs="Times New Roman"/>
      <w:b/>
      <w:sz w:val="24"/>
      <w:szCs w:val="20"/>
      <w:lang w:eastAsia="en-GB"/>
    </w:rPr>
  </w:style>
  <w:style w:type="character" w:customStyle="1" w:styleId="Heading3Char">
    <w:name w:val="Heading 3 Char"/>
    <w:basedOn w:val="DefaultParagraphFont"/>
    <w:rPr>
      <w:rFonts w:ascii="Times New Roman" w:eastAsia="Times New Roman" w:hAnsi="Times New Roman" w:cs="Times New Roman"/>
      <w:b/>
      <w:sz w:val="24"/>
      <w:szCs w:val="20"/>
      <w:lang w:eastAsia="en-GB"/>
    </w:rPr>
  </w:style>
  <w:style w:type="character" w:customStyle="1" w:styleId="Heading4Char">
    <w:name w:val="Heading 4 Char"/>
    <w:basedOn w:val="DefaultParagraphFont"/>
    <w:rPr>
      <w:rFonts w:ascii="Times New Roman" w:eastAsia="Times New Roman" w:hAnsi="Times New Roman" w:cs="Times New Roman"/>
      <w:sz w:val="40"/>
      <w:szCs w:val="20"/>
      <w:lang w:eastAsia="en-GB"/>
    </w:rPr>
  </w:style>
  <w:style w:type="character" w:customStyle="1" w:styleId="Heading6Char">
    <w:name w:val="Heading 6 Char"/>
    <w:basedOn w:val="DefaultParagraphFont"/>
    <w:rPr>
      <w:rFonts w:ascii="Arial" w:eastAsia="Times New Roman" w:hAnsi="Arial" w:cs="Arial"/>
      <w:b/>
      <w:bCs/>
      <w:sz w:val="24"/>
      <w:szCs w:val="20"/>
    </w:rPr>
  </w:style>
  <w:style w:type="paragraph" w:styleId="Header">
    <w:name w:val="header"/>
    <w:basedOn w:val="Normal"/>
    <w:pPr>
      <w:tabs>
        <w:tab w:val="center" w:pos="4153"/>
        <w:tab w:val="right" w:pos="8306"/>
      </w:tabs>
    </w:pPr>
  </w:style>
  <w:style w:type="character" w:customStyle="1" w:styleId="HeaderChar">
    <w:name w:val="Header Char"/>
    <w:basedOn w:val="DefaultParagraphFont"/>
    <w:rPr>
      <w:rFonts w:ascii="Times New Roman" w:eastAsia="Times New Roman" w:hAnsi="Times New Roman" w:cs="Times New Roman"/>
      <w:sz w:val="20"/>
      <w:szCs w:val="20"/>
      <w:lang w:eastAsia="en-GB"/>
    </w:rPr>
  </w:style>
  <w:style w:type="paragraph" w:styleId="Footer">
    <w:name w:val="footer"/>
    <w:basedOn w:val="Normal"/>
    <w:pPr>
      <w:tabs>
        <w:tab w:val="center" w:pos="4153"/>
        <w:tab w:val="right" w:pos="8306"/>
      </w:tabs>
    </w:pPr>
  </w:style>
  <w:style w:type="character" w:customStyle="1" w:styleId="FooterChar">
    <w:name w:val="Footer Char"/>
    <w:basedOn w:val="DefaultParagraphFont"/>
    <w:rPr>
      <w:rFonts w:ascii="Times New Roman" w:eastAsia="Times New Roman" w:hAnsi="Times New Roman" w:cs="Times New Roman"/>
      <w:sz w:val="20"/>
      <w:szCs w:val="20"/>
      <w:lang w:eastAsia="en-GB"/>
    </w:rPr>
  </w:style>
  <w:style w:type="paragraph" w:styleId="NormalWeb">
    <w:name w:val="Normal (Web)"/>
    <w:basedOn w:val="Normal"/>
    <w:pPr>
      <w:spacing w:before="100" w:after="100"/>
    </w:pPr>
    <w:rPr>
      <w:sz w:val="24"/>
      <w:lang w:eastAsia="en-US"/>
    </w:rPr>
  </w:style>
  <w:style w:type="paragraph" w:styleId="BodyText2">
    <w:name w:val="Body Text 2"/>
    <w:basedOn w:val="Normal"/>
    <w:rPr>
      <w:sz w:val="16"/>
      <w:lang w:eastAsia="en-US"/>
    </w:rPr>
  </w:style>
  <w:style w:type="character" w:customStyle="1" w:styleId="BodyText2Char">
    <w:name w:val="Body Text 2 Char"/>
    <w:basedOn w:val="DefaultParagraphFont"/>
    <w:rPr>
      <w:rFonts w:ascii="Times New Roman" w:eastAsia="Times New Roman" w:hAnsi="Times New Roman" w:cs="Times New Roman"/>
      <w:sz w:val="16"/>
      <w:szCs w:val="20"/>
    </w:rPr>
  </w:style>
  <w:style w:type="paragraph" w:customStyle="1" w:styleId="BodyText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rPr>
      <w:rFonts w:ascii="Tahoma" w:hAnsi="Tahoma" w:cs="Tahoma"/>
      <w:sz w:val="16"/>
      <w:szCs w:val="16"/>
    </w:rPr>
  </w:style>
  <w:style w:type="character" w:customStyle="1" w:styleId="BalloonTextChar">
    <w:name w:val="Balloon Text Char"/>
    <w:basedOn w:val="DefaultParagraphFont"/>
    <w:rPr>
      <w:rFonts w:ascii="Tahoma" w:eastAsia="Times New Roman" w:hAnsi="Tahoma" w:cs="Tahoma"/>
      <w:sz w:val="16"/>
      <w:szCs w:val="16"/>
      <w:lang w:eastAsia="en-GB"/>
    </w:rPr>
  </w:style>
  <w:style w:type="paragraph" w:customStyle="1" w:styleId="BulletedList">
    <w:name w:val="Bulleted List"/>
    <w:basedOn w:val="Normal"/>
    <w:pPr>
      <w:numPr>
        <w:numId w:val="1"/>
      </w:numPr>
      <w:spacing w:before="120" w:after="240"/>
    </w:pPr>
    <w:rPr>
      <w:rFonts w:ascii="Verdana" w:hAnsi="Verdana"/>
      <w:sz w:val="16"/>
      <w:szCs w:val="24"/>
      <w:lang w:val="en-US" w:eastAsia="en-US"/>
    </w:rPr>
  </w:style>
  <w:style w:type="character" w:styleId="Hyperlink">
    <w:name w:val="Hyperlink"/>
    <w:rPr>
      <w:color w:val="0000FF"/>
      <w:u w:val="single"/>
    </w:rPr>
  </w:style>
  <w:style w:type="paragraph" w:styleId="ListParagraph">
    <w:name w:val="List Paragraph"/>
    <w:basedOn w:val="Normal"/>
    <w:pPr>
      <w:ind w:left="720"/>
    </w:pPr>
  </w:style>
  <w:style w:type="character" w:styleId="Emphasis">
    <w:name w:val="Emphasis"/>
    <w:rPr>
      <w:i/>
      <w:iCs/>
    </w:rPr>
  </w:style>
  <w:style w:type="paragraph" w:customStyle="1" w:styleId="paragraph">
    <w:name w:val="paragraph"/>
    <w:basedOn w:val="Normal"/>
    <w:rPr>
      <w:sz w:val="24"/>
      <w:szCs w:val="24"/>
    </w:rPr>
  </w:style>
  <w:style w:type="character" w:customStyle="1" w:styleId="normaltextrun1">
    <w:name w:val="normaltextrun1"/>
    <w:basedOn w:val="DefaultParagraphFont"/>
  </w:style>
  <w:style w:type="character" w:customStyle="1" w:styleId="eop">
    <w:name w:val="eop"/>
    <w:basedOn w:val="DefaultParagraphFont"/>
  </w:style>
  <w:style w:type="character" w:styleId="Strong">
    <w:name w:val="Strong"/>
    <w:basedOn w:val="DefaultParagraphFont"/>
    <w:rPr>
      <w:b/>
      <w:bCs/>
    </w:rPr>
  </w:style>
  <w:style w:type="character" w:customStyle="1" w:styleId="visually-hidden">
    <w:name w:val="visually-hidden"/>
    <w:basedOn w:val="DefaultParagraphFont"/>
  </w:style>
  <w:style w:type="character" w:customStyle="1" w:styleId="topic-highlight">
    <w:name w:val="topic-highlight"/>
    <w:basedOn w:val="DefaultParagraphFont"/>
  </w:style>
  <w:style w:type="paragraph" w:customStyle="1" w:styleId="ssrcss-1q0x1qg-paragraph">
    <w:name w:val="ssrcss-1q0x1qg-paragraph"/>
    <w:basedOn w:val="Normal"/>
    <w:pPr>
      <w:suppressAutoHyphens w:val="0"/>
      <w:spacing w:before="100" w:after="100"/>
      <w:textAlignment w:val="auto"/>
    </w:pPr>
    <w:rPr>
      <w:sz w:val="24"/>
      <w:szCs w:val="24"/>
    </w:rPr>
  </w:style>
  <w:style w:type="character" w:customStyle="1" w:styleId="UnresolvedMention1">
    <w:name w:val="Unresolved Mention1"/>
    <w:basedOn w:val="DefaultParagraphFont"/>
    <w:uiPriority w:val="99"/>
    <w:semiHidden/>
    <w:unhideWhenUsed/>
    <w:rsid w:val="00073234"/>
    <w:rPr>
      <w:color w:val="605E5C"/>
      <w:shd w:val="clear" w:color="auto" w:fill="E1DFDD"/>
    </w:rPr>
  </w:style>
  <w:style w:type="numbering" w:customStyle="1" w:styleId="LFO7">
    <w:name w:val="LFO7"/>
    <w:basedOn w:val="NoList"/>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3579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59040905" TargetMode="External"/><Relationship Id="rId18" Type="http://schemas.openxmlformats.org/officeDocument/2006/relationships/hyperlink" Target="https://www.college.police.uk/app/information-management/freedom-information" TargetMode="External"/><Relationship Id="rId26" Type="http://schemas.openxmlformats.org/officeDocument/2006/relationships/hyperlink" Target="https://www.gov.uk/government/publications/serious-and-organised-crime-strategy-2018" TargetMode="External"/><Relationship Id="rId39" Type="http://schemas.openxmlformats.org/officeDocument/2006/relationships/hyperlink" Target="https://www.unison.org.uk/news/article/2016/04/community-policing-is-worth-protecting-and-worth-voting-for/" TargetMode="External"/><Relationship Id="rId21" Type="http://schemas.openxmlformats.org/officeDocument/2006/relationships/hyperlink" Target="https://www.college.police.uk/research/evidence-based-policing-EBP" TargetMode="External"/><Relationship Id="rId34" Type="http://schemas.openxmlformats.org/officeDocument/2006/relationships/hyperlink" Target="https://journals.sagepub.com/doi/full/10.1177/1461355720947762"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rofdev.college.police.uk/competency-values/integrity/" TargetMode="External"/><Relationship Id="rId29" Type="http://schemas.openxmlformats.org/officeDocument/2006/relationships/hyperlink" Target="https://researchbriefings.files.parliament.uk/documents/LLN-2020-0016/LLN-2020-001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iley.com/en-us/Intelligence+in+an+Insecure+World%2C+2nd+Edition-p-9780745680897" TargetMode="External"/><Relationship Id="rId24" Type="http://schemas.openxmlformats.org/officeDocument/2006/relationships/hyperlink" Target="https://www.cps.gov.uk/about-cps/criminal-justice-system" TargetMode="External"/><Relationship Id="rId32" Type="http://schemas.openxmlformats.org/officeDocument/2006/relationships/hyperlink" Target="https://assets.publishing.service.gov.uk/government/uploads/system/uploads/attachment_data/file/243554/:~:text=The%20Police%20National%20Database%20%28PND%29%20is%20a%20national,information%20electronically%2C%20overcoming%20artif" TargetMode="External"/><Relationship Id="rId37" Type="http://schemas.openxmlformats.org/officeDocument/2006/relationships/hyperlink" Target="https://commissioner.south-wales.police.uk/media/2330/2022-03-04-police-crime-plan-2226-final-eng.pdf" TargetMode="External"/><Relationship Id="rId40" Type="http://schemas.openxmlformats.org/officeDocument/2006/relationships/hyperlink" Target="https://commonslibrary.parliament.uk/research-briefings/cbp-8582/" TargetMode="External"/><Relationship Id="rId45"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profdev.college.police.uk/professional-profile/police-constable/" TargetMode="External"/><Relationship Id="rId23" Type="http://schemas.openxmlformats.org/officeDocument/2006/relationships/hyperlink" Target="http://criminal-justice.iresearchnet.com/system/victims-attitudes-toward-the-police/:~:text=In%20addition%20to%20response%20time%2C%20the%20way%20in,a%20key%20factor%20influencing%20victim%20attitudes%20and%20sa" TargetMode="External"/><Relationship Id="rId28" Type="http://schemas.openxmlformats.org/officeDocument/2006/relationships/hyperlink" Target="https://www.justiceinspectorates.gov.uk/hmicfrs/wp-content/uploads/south-wales-police-strategic-policing-requirement.pdf" TargetMode="External"/><Relationship Id="rId36" Type="http://schemas.openxmlformats.org/officeDocument/2006/relationships/hyperlink" Target="https://www.south-wales.police.uk/news/south-wales/news/2021/march/police-community-support-officers--at-the-heart-of-our-communities/" TargetMode="External"/><Relationship Id="rId10" Type="http://schemas.openxmlformats.org/officeDocument/2006/relationships/hyperlink" Target="https://books.google.co.uk/books?id=a_YMkkRNLKYC&amp;printsec=frontcover&amp;dq=editions:wQQQku4lAgEC&amp;hl=en&amp;sa=X&amp;ved=0ahUKEwiB1rbqiKLoAhVR26QKHaSgCYkQ6AEIMjAB" TargetMode="External"/><Relationship Id="rId19" Type="http://schemas.openxmlformats.org/officeDocument/2006/relationships/hyperlink" Target="https://www.college.police.uk/app/information-management/management-police-information/collection-and-recording" TargetMode="External"/><Relationship Id="rId31" Type="http://schemas.openxmlformats.org/officeDocument/2006/relationships/hyperlink" Target="https://bscpolicingnetwork.com/2020/05/26/the-national-intelligence-model/"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journals.sagepub.com/doi/full/10.1177/1461355720947762" TargetMode="External"/><Relationship Id="rId14" Type="http://schemas.openxmlformats.org/officeDocument/2006/relationships/hyperlink" Target="https://www.betterup.com/blog/mentor-mentee-relationship" TargetMode="External"/><Relationship Id="rId22" Type="http://schemas.openxmlformats.org/officeDocument/2006/relationships/hyperlink" Target="https://www.cram.com/essay/The-External-Political-Consequences-Of-Being-A/:~:text=The%20external%20pressures%20police%20face%20prevent%20them%20from,force%20them%20to%20adjust%20their%20way%20of%20work" TargetMode="External"/><Relationship Id="rId27" Type="http://schemas.openxmlformats.org/officeDocument/2006/relationships/hyperlink" Target="https://assets.publishing.service.gov.uk/government/uploads/system/uploads/attachment_data/file/509831/6.1770_Modern_Crime_Prevention_Strategy_final_WEB_version.pdf" TargetMode="External"/><Relationship Id="rId30" Type="http://schemas.openxmlformats.org/officeDocument/2006/relationships/hyperlink" Target="https://www.ipsos.com/sites/default/files/ct/publication/documents/2017-12/public-perceptions-of-policing-in-england-and-wales-2017.pdf" TargetMode="External"/><Relationship Id="rId35" Type="http://schemas.openxmlformats.org/officeDocument/2006/relationships/hyperlink" Target="https://www.south-wales.police.uk/police-forces/south-wales-police/areas/about-us/about-us/performance-priorities/:~:text=The%20South%20Wales%20Police%20%26%20Crime%20Plan%202019-23,safe%20and%20confident%20in%20their%20homes%20and%20communi" TargetMode="External"/><Relationship Id="rId43" Type="http://schemas.openxmlformats.org/officeDocument/2006/relationships/footer" Target="footer1.xm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bc.co.uk/news/uk-wales-62813141" TargetMode="External"/><Relationship Id="rId17" Type="http://schemas.openxmlformats.org/officeDocument/2006/relationships/hyperlink" Target="https://www.college.police.uk/career-learning/career-development/mentoring" TargetMode="External"/><Relationship Id="rId25" Type="http://schemas.openxmlformats.org/officeDocument/2006/relationships/hyperlink" Target="https://www.engc.org.uk/standards-guidance/guidance/statement-of-ethical-principles/" TargetMode="External"/><Relationship Id="rId33" Type="http://schemas.openxmlformats.org/officeDocument/2006/relationships/hyperlink" Target="https://www.zdnet.com/article/intelligence-v-information-v-insights-you-need-to-know-the-difference/" TargetMode="External"/><Relationship Id="rId38" Type="http://schemas.openxmlformats.org/officeDocument/2006/relationships/hyperlink" Target="https://www.south-wales.police.uk/police-forces/south-wales-police/areas/about-us/about-us/performance-priorities/" TargetMode="External"/><Relationship Id="rId46" Type="http://schemas.openxmlformats.org/officeDocument/2006/relationships/footer" Target="footer3.xml"/><Relationship Id="rId20" Type="http://schemas.openxmlformats.org/officeDocument/2006/relationships/hyperlink" Target="https://www.college.police.uk/research/crime-reduction-toolkit/hot-spots-policing"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CFC358-B2DB-45E2-8C1C-17079F6F76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9346</Words>
  <Characters>53276</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Bills,Amy swp6815</dc:creator>
  <dc:description/>
  <cp:lastModifiedBy>Bills,Amy swp6815</cp:lastModifiedBy>
  <cp:revision>2</cp:revision>
  <dcterms:created xsi:type="dcterms:W3CDTF">2022-10-10T15:49:00Z</dcterms:created>
  <dcterms:modified xsi:type="dcterms:W3CDTF">2022-10-10T15:49:00Z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2022-06-29T17:48:38Z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09b4cb03-c8d4-440e-b33d-20ef04a2b3c8</vt:lpwstr>
  </property>
  <property fmtid="{D5CDD505-2E9C-101B-9397-08002B2CF9AE}" pid="8" name="MSIP_Label_66cf8fe5-b7b7-4df7-b38d-1c61ac2f6639_ContentBits">
    <vt:lpwstr>0</vt:lpwstr>
  </property>
  <property fmtid="{D5CDD505-2E9C-101B-9397-08002B2CF9AE}" pid="9" name="TitusGUID">
    <vt:lpwstr>7ab502e7-5ca6-4b7f-b9cc-0da7b5bfa784</vt:lpwstr>
  </property>
</Properties>
</file>