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1217E9" w:rsidR="007D3AD0" w:rsidP="021F216E" w:rsidRDefault="32ADAAF6" w14:paraId="2C078E63" w14:textId="670E1FF7">
      <w:pPr>
        <w:jc w:val="center"/>
      </w:pPr>
    </w:p>
    <w:p w:rsidRPr="001217E9" w:rsidR="021F216E" w:rsidP="021F216E" w:rsidRDefault="021F216E" w14:paraId="2EBBF3BD" w14:textId="48352E28">
      <w:pPr>
        <w:jc w:val="center"/>
        <w:rPr>
          <w:rFonts w:ascii="Arial Nova" w:hAnsi="Arial Nova" w:eastAsia="Arial Nova" w:cs="Arial Nova"/>
        </w:rPr>
      </w:pPr>
    </w:p>
    <w:p w:rsidRPr="001217E9" w:rsidR="32ADAAF6" w:rsidP="021F216E" w:rsidRDefault="27132982" w14:paraId="3CC99A4D" w14:textId="05537AB5">
      <w:pPr>
        <w:jc w:val="center"/>
      </w:pPr>
      <w:r w:rsidRPr="67C5FD02" w:rsidR="27132982">
        <w:rPr>
          <w:rFonts w:ascii="Arial Nova" w:hAnsi="Arial Nova" w:eastAsia="Arial Nova" w:cs="Arial Nova"/>
          <w:sz w:val="44"/>
          <w:szCs w:val="44"/>
        </w:rPr>
        <w:t>ANISA KARIM</w:t>
      </w:r>
    </w:p>
    <w:p w:rsidR="2419E2EC" w:rsidP="67C5FD02" w:rsidRDefault="2419E2EC" w14:paraId="71596056" w14:textId="46F697EC">
      <w:pPr>
        <w:jc w:val="center"/>
      </w:pPr>
      <w:r w:rsidRPr="67C5FD02" w:rsidR="2419E2EC">
        <w:rPr>
          <w:rFonts w:ascii="Arial Nova" w:hAnsi="Arial Nova" w:eastAsia="Arial Nova" w:cs="Arial Nova"/>
          <w:sz w:val="44"/>
          <w:szCs w:val="44"/>
        </w:rPr>
        <w:t>2407467</w:t>
      </w:r>
    </w:p>
    <w:p w:rsidRPr="001217E9" w:rsidR="021F216E" w:rsidP="021F216E" w:rsidRDefault="021F216E" w14:paraId="6844EBA0" w14:textId="28C86DEB">
      <w:pPr>
        <w:jc w:val="center"/>
        <w:rPr>
          <w:rFonts w:ascii="Arial Nova" w:hAnsi="Arial Nova" w:eastAsia="Arial Nova" w:cs="Arial Nova"/>
          <w:sz w:val="72"/>
          <w:szCs w:val="72"/>
        </w:rPr>
      </w:pPr>
    </w:p>
    <w:p w:rsidRPr="001217E9" w:rsidR="021F216E" w:rsidP="021F216E" w:rsidRDefault="021F216E" w14:paraId="33535727" w14:textId="151F077E">
      <w:pPr>
        <w:jc w:val="center"/>
        <w:rPr>
          <w:rFonts w:ascii="Arial Nova" w:hAnsi="Arial Nova" w:eastAsia="Arial Nova" w:cs="Arial Nova"/>
          <w:sz w:val="72"/>
          <w:szCs w:val="72"/>
        </w:rPr>
      </w:pPr>
    </w:p>
    <w:p w:rsidRPr="001217E9" w:rsidR="021F216E" w:rsidP="021F216E" w:rsidRDefault="021F216E" w14:paraId="74D064F3" w14:textId="77D5FB9F">
      <w:pPr>
        <w:jc w:val="center"/>
        <w:rPr>
          <w:rFonts w:ascii="Arial Nova" w:hAnsi="Arial Nova" w:eastAsia="Arial Nova" w:cs="Arial Nova"/>
          <w:sz w:val="72"/>
          <w:szCs w:val="72"/>
        </w:rPr>
      </w:pPr>
    </w:p>
    <w:p w:rsidRPr="001217E9" w:rsidR="021F216E" w:rsidP="021F216E" w:rsidRDefault="021F216E" w14:paraId="4955799E" w14:textId="6294BF02">
      <w:pPr>
        <w:jc w:val="center"/>
        <w:rPr>
          <w:rFonts w:ascii="Arial Nova" w:hAnsi="Arial Nova" w:eastAsia="Arial Nova" w:cs="Arial Nova"/>
          <w:sz w:val="72"/>
          <w:szCs w:val="72"/>
        </w:rPr>
      </w:pPr>
    </w:p>
    <w:p w:rsidRPr="001217E9" w:rsidR="021F216E" w:rsidP="021F216E" w:rsidRDefault="021F216E" w14:paraId="4D496928" w14:textId="5D9CF56B">
      <w:pPr>
        <w:jc w:val="center"/>
        <w:rPr>
          <w:rFonts w:ascii="Arial Nova" w:hAnsi="Arial Nova" w:eastAsia="Arial Nova" w:cs="Arial Nova"/>
          <w:sz w:val="72"/>
          <w:szCs w:val="72"/>
        </w:rPr>
      </w:pPr>
    </w:p>
    <w:p w:rsidRPr="001217E9" w:rsidR="0074551A" w:rsidP="021F216E" w:rsidRDefault="0074551A" w14:paraId="1041C802" w14:textId="77777777">
      <w:pPr>
        <w:jc w:val="center"/>
        <w:rPr>
          <w:rFonts w:ascii="Arial Nova" w:hAnsi="Arial Nova" w:eastAsia="Arial Nova" w:cs="Arial Nova"/>
          <w:sz w:val="72"/>
          <w:szCs w:val="72"/>
        </w:rPr>
      </w:pPr>
    </w:p>
    <w:p w:rsidRPr="001217E9" w:rsidR="021F216E" w:rsidP="021F216E" w:rsidRDefault="021F216E" w14:paraId="4AA58ECF" w14:textId="7CDC1BD7">
      <w:pPr>
        <w:jc w:val="center"/>
        <w:rPr>
          <w:rFonts w:ascii="Arial Nova" w:hAnsi="Arial Nova" w:eastAsia="Arial Nova" w:cs="Arial Nova"/>
          <w:sz w:val="72"/>
          <w:szCs w:val="72"/>
        </w:rPr>
      </w:pPr>
    </w:p>
    <w:p w:rsidRPr="001217E9" w:rsidR="0074551A" w:rsidP="021F216E" w:rsidRDefault="0074551A" w14:paraId="09E850E1" w14:textId="77777777">
      <w:pPr>
        <w:rPr>
          <w:rFonts w:ascii="Arial Nova" w:hAnsi="Arial Nova" w:eastAsia="Arial Nova" w:cs="Arial Nova"/>
          <w:sz w:val="72"/>
          <w:szCs w:val="72"/>
        </w:rPr>
      </w:pPr>
    </w:p>
    <w:p w:rsidRPr="001217E9" w:rsidR="32ADAAF6" w:rsidP="021F216E" w:rsidRDefault="32ADAAF6" w14:paraId="5ED067C8" w14:textId="418E448B">
      <w:pPr>
        <w:rPr>
          <w:rFonts w:ascii="Arial Nova" w:hAnsi="Arial Nova" w:eastAsia="Arial Nova" w:cs="Arial Nova"/>
          <w:sz w:val="72"/>
          <w:szCs w:val="72"/>
        </w:rPr>
      </w:pPr>
      <w:r w:rsidRPr="001217E9">
        <w:rPr>
          <w:rFonts w:ascii="Arial Nova" w:hAnsi="Arial Nova" w:eastAsia="Arial Nova" w:cs="Arial Nova"/>
          <w:sz w:val="44"/>
          <w:szCs w:val="44"/>
        </w:rPr>
        <w:t xml:space="preserve">Task 1 – </w:t>
      </w:r>
      <w:r w:rsidRPr="001217E9" w:rsidR="00B7418E">
        <w:rPr>
          <w:rFonts w:ascii="Arial Nova" w:hAnsi="Arial Nova" w:eastAsia="Arial Nova" w:cs="Arial Nova"/>
          <w:sz w:val="44"/>
          <w:szCs w:val="44"/>
        </w:rPr>
        <w:t>Personal Brand</w:t>
      </w:r>
    </w:p>
    <w:p w:rsidRPr="001217E9" w:rsidR="021F216E" w:rsidP="021F216E" w:rsidRDefault="00C838DF" w14:paraId="0BC7D9FC" w14:textId="4F55EA58">
      <w:pPr>
        <w:rPr>
          <w:rFonts w:ascii="Arial Nova" w:hAnsi="Arial Nova" w:eastAsia="Arial Nova" w:cs="Arial Nova"/>
          <w:i/>
          <w:iCs/>
          <w:color w:val="000000" w:themeColor="text1"/>
        </w:rPr>
      </w:pPr>
      <w:r w:rsidRPr="001217E9">
        <w:rPr>
          <w:rFonts w:ascii="Arial Nova" w:hAnsi="Arial Nova" w:eastAsia="Arial Nova" w:cs="Arial Nova"/>
          <w:i/>
          <w:iCs/>
          <w:color w:val="000000" w:themeColor="text1"/>
        </w:rPr>
        <w:t xml:space="preserve">Write about </w:t>
      </w:r>
      <w:r w:rsidRPr="001217E9" w:rsidR="006E6679">
        <w:rPr>
          <w:rFonts w:ascii="Arial Nova" w:hAnsi="Arial Nova" w:eastAsia="Arial Nova" w:cs="Arial Nova"/>
          <w:i/>
          <w:iCs/>
          <w:color w:val="000000" w:themeColor="text1"/>
        </w:rPr>
        <w:t>your own person brand and how you could develop this to enable you to reach your employment goals (2</w:t>
      </w:r>
      <w:r w:rsidRPr="001217E9" w:rsidR="00835193">
        <w:rPr>
          <w:rFonts w:ascii="Arial Nova" w:hAnsi="Arial Nova" w:eastAsia="Arial Nova" w:cs="Arial Nova"/>
          <w:i/>
          <w:iCs/>
          <w:color w:val="000000" w:themeColor="text1"/>
        </w:rPr>
        <w:t>5</w:t>
      </w:r>
      <w:r w:rsidRPr="001217E9" w:rsidR="006E6679">
        <w:rPr>
          <w:rFonts w:ascii="Arial Nova" w:hAnsi="Arial Nova" w:eastAsia="Arial Nova" w:cs="Arial Nova"/>
          <w:i/>
          <w:iCs/>
          <w:color w:val="000000" w:themeColor="text1"/>
        </w:rPr>
        <w:t xml:space="preserve">0 words- </w:t>
      </w:r>
      <w:r w:rsidRPr="001217E9" w:rsidR="00835193">
        <w:rPr>
          <w:rFonts w:ascii="Arial Nova" w:hAnsi="Arial Nova" w:eastAsia="Arial Nova" w:cs="Arial Nova"/>
          <w:b/>
          <w:bCs/>
          <w:i/>
          <w:iCs/>
          <w:color w:val="000000" w:themeColor="text1"/>
          <w:lang w:val="en-GB"/>
        </w:rPr>
        <w:t xml:space="preserve">Minimum </w:t>
      </w:r>
      <w:r w:rsidRPr="001217E9" w:rsidR="00835193">
        <w:rPr>
          <w:rFonts w:ascii="Arial Nova" w:hAnsi="Arial Nova" w:eastAsia="Arial Nova" w:cs="Arial Nova"/>
          <w:i/>
          <w:iCs/>
          <w:color w:val="000000" w:themeColor="text1"/>
          <w:lang w:val="en-GB"/>
        </w:rPr>
        <w:t xml:space="preserve">of </w:t>
      </w:r>
      <w:r w:rsidRPr="001217E9" w:rsidR="006E6679">
        <w:rPr>
          <w:rFonts w:ascii="Arial Nova" w:hAnsi="Arial Nova" w:eastAsia="Arial Nova" w:cs="Arial Nova"/>
          <w:i/>
          <w:iCs/>
          <w:color w:val="000000" w:themeColor="text1"/>
        </w:rPr>
        <w:t>2 referenced sources)</w:t>
      </w:r>
    </w:p>
    <w:p w:rsidRPr="001217E9" w:rsidR="021F216E" w:rsidP="021F216E" w:rsidRDefault="021F216E" w14:paraId="783924C5" w14:textId="72BEDB2F">
      <w:pPr>
        <w:rPr>
          <w:rFonts w:ascii="Arial Nova" w:hAnsi="Arial Nova" w:eastAsia="Arial Nova" w:cs="Arial Nova"/>
          <w:i/>
          <w:iCs/>
          <w:color w:val="000000" w:themeColor="text1"/>
        </w:rPr>
      </w:pPr>
      <w:r w:rsidRPr="001217E9">
        <w:rPr>
          <w:rFonts w:ascii="Arial Nova" w:hAnsi="Arial Nova"/>
          <w:b/>
          <w:sz w:val="22"/>
        </w:rPr>
        <w:t>Introduction</w:t>
      </w:r>
    </w:p>
    <w:p w:rsidRPr="001217E9" w:rsidR="021F216E" w:rsidP="021F216E" w:rsidRDefault="008F7720" w14:paraId="1603AB69" w14:textId="09654950">
      <w:pPr>
        <w:jc w:val="both"/>
        <w:rPr>
          <w:rFonts w:ascii="Arial Nova" w:hAnsi="Arial Nova" w:eastAsia="Arial Nova" w:cs="Arial Nova"/>
          <w:i/>
          <w:iCs/>
          <w:color w:val="000000" w:themeColor="text1"/>
        </w:rPr>
      </w:pPr>
      <w:r w:rsidRPr="001217E9">
        <w:rPr>
          <w:rFonts w:ascii="Arial Nova" w:hAnsi="Arial Nova"/>
          <w:sz w:val="21"/>
        </w:rPr>
        <w:t>Personal branding is how I share my values, skills and identity with the world. With a clear personal brand, I can communicate to the employers what I can add to their company and make myself more employable (Gorbatov, Oostrom and Khapova, 2024</w:t>
      </w:r>
      <w:r w:rsidRPr="001217E9" w:rsidR="021F216E">
        <w:rPr>
          <w:rFonts w:ascii="Arial Nova" w:hAnsi="Arial Nova"/>
          <w:sz w:val="21"/>
        </w:rPr>
        <w:t>).</w:t>
      </w:r>
    </w:p>
    <w:p w:rsidRPr="001217E9" w:rsidR="021F216E" w:rsidP="021F216E" w:rsidRDefault="021F216E" w14:paraId="6CB48DB0" w14:textId="44BB6E91">
      <w:pPr>
        <w:rPr>
          <w:rFonts w:ascii="Arial Nova" w:hAnsi="Arial Nova" w:eastAsia="Arial Nova" w:cs="Arial Nova"/>
          <w:i/>
          <w:iCs/>
          <w:color w:val="000000" w:themeColor="text1"/>
        </w:rPr>
      </w:pPr>
      <w:r w:rsidRPr="001217E9">
        <w:rPr>
          <w:rFonts w:ascii="Arial Nova" w:hAnsi="Arial Nova"/>
          <w:b/>
          <w:sz w:val="22"/>
        </w:rPr>
        <w:t>My current personal brand and development</w:t>
      </w:r>
    </w:p>
    <w:p w:rsidRPr="001217E9" w:rsidR="008F7720" w:rsidP="008F7720" w:rsidRDefault="008F7720" w14:paraId="3710791E" w14:textId="77777777">
      <w:pPr>
        <w:jc w:val="both"/>
        <w:rPr>
          <w:rFonts w:ascii="Arial Nova" w:hAnsi="Arial Nova"/>
          <w:sz w:val="21"/>
        </w:rPr>
      </w:pPr>
      <w:r w:rsidRPr="001217E9">
        <w:rPr>
          <w:rFonts w:ascii="Arial Nova" w:hAnsi="Arial Nova"/>
          <w:sz w:val="21"/>
        </w:rPr>
        <w:t>For me, caring, approachable and a good team member are my personal brand. I communicate and listen well, understanding others' needs and positive working relationships well. However, my empathy is very useful in health and social care where respectful communication and team working are key factors to professional practice. Prior studies also indicate that a professional identity facilitates the move from university to work (Farnese et al., 2024).</w:t>
      </w:r>
    </w:p>
    <w:p w:rsidRPr="001217E9" w:rsidR="021F216E" w:rsidP="008F7720" w:rsidRDefault="008F7720" w14:paraId="203EF451" w14:textId="2D99968D">
      <w:pPr>
        <w:jc w:val="both"/>
        <w:rPr>
          <w:rFonts w:ascii="Arial Nova" w:hAnsi="Arial Nova" w:eastAsia="Arial Nova" w:cs="Arial Nova"/>
          <w:i/>
          <w:iCs/>
          <w:color w:val="000000" w:themeColor="text1"/>
        </w:rPr>
      </w:pPr>
      <w:r w:rsidRPr="001217E9">
        <w:rPr>
          <w:rFonts w:ascii="Arial Nova" w:hAnsi="Arial Nova"/>
          <w:sz w:val="21"/>
        </w:rPr>
        <w:t>I do need to be more confident when speaking to bigger groups though. I will do more short presentations, participate more frequently in group discussions and seek feedback. I can also enhance my decision making by prioritizing and setting time limits for the options I'm considering, instead of overthinking it. Additionally, I will build my confidence in IT and administrative systems through online learning and frequent practice. Self-reflection will be helpful for identifying what is improving and what does not. (Heydari &amp; Beigzadeh, 2024). I will also maintain evidence of new skills and feedback to enable me to confidently discuss my strengths with an employer</w:t>
      </w:r>
      <w:r w:rsidRPr="001217E9" w:rsidR="021F216E">
        <w:rPr>
          <w:rFonts w:ascii="Arial Nova" w:hAnsi="Arial Nova"/>
          <w:sz w:val="21"/>
        </w:rPr>
        <w:t>.</w:t>
      </w:r>
    </w:p>
    <w:p w:rsidRPr="001217E9" w:rsidR="021F216E" w:rsidP="021F216E" w:rsidRDefault="021F216E" w14:paraId="3A21BB8A" w14:textId="509FD2B3">
      <w:pPr>
        <w:rPr>
          <w:rFonts w:ascii="Arial Nova" w:hAnsi="Arial Nova" w:eastAsia="Arial Nova" w:cs="Arial Nova"/>
          <w:i/>
          <w:iCs/>
          <w:color w:val="000000" w:themeColor="text1"/>
        </w:rPr>
      </w:pPr>
      <w:r w:rsidRPr="001217E9">
        <w:rPr>
          <w:rFonts w:ascii="Arial Nova" w:hAnsi="Arial Nova"/>
          <w:b/>
          <w:sz w:val="22"/>
        </w:rPr>
        <w:t>Conclusion</w:t>
      </w:r>
    </w:p>
    <w:p w:rsidRPr="001217E9" w:rsidR="021F216E" w:rsidP="008F7720" w:rsidRDefault="008F7720" w14:paraId="7CED6C82" w14:textId="11DEED86">
      <w:pPr>
        <w:jc w:val="both"/>
        <w:rPr>
          <w:rFonts w:ascii="Arial Nova" w:hAnsi="Arial Nova"/>
          <w:sz w:val="21"/>
        </w:rPr>
      </w:pPr>
      <w:r w:rsidRPr="001217E9">
        <w:rPr>
          <w:rFonts w:ascii="Arial Nova" w:hAnsi="Arial Nova"/>
          <w:sz w:val="21"/>
        </w:rPr>
        <w:t>Building my personal brand will enable me to be seen as a caring, reliable and competent future Health and Social Care Worker. I can boost my confidence, decision-making and digital skill and make my strengths more visible, getting ready for work (Sylvester and Donald, 2024</w:t>
      </w:r>
      <w:r w:rsidRPr="001217E9" w:rsidR="021F216E">
        <w:rPr>
          <w:rFonts w:ascii="Arial Nova" w:hAnsi="Arial Nova"/>
          <w:sz w:val="21"/>
        </w:rPr>
        <w:t>).</w:t>
      </w:r>
    </w:p>
    <w:p w:rsidRPr="001217E9" w:rsidR="00C04828" w:rsidP="00C04828" w:rsidRDefault="00C04828" w14:paraId="5610C3CF" w14:textId="77777777">
      <w:pPr>
        <w:keepNext/>
        <w:jc w:val="center"/>
        <w:rPr>
          <w:rFonts w:ascii="Arial Nova" w:hAnsi="Arial Nova"/>
        </w:rPr>
      </w:pPr>
      <w:r w:rsidRPr="001217E9">
        <w:rPr>
          <w:rFonts w:ascii="Arial Nova" w:hAnsi="Arial Nova" w:eastAsia="Arial Nova" w:cs="Arial Nova"/>
          <w:i/>
          <w:iCs/>
          <w:noProof/>
          <w:color w:val="000000" w:themeColor="text1"/>
        </w:rPr>
        <w:drawing>
          <wp:inline distT="0" distB="0" distL="0" distR="0" wp14:anchorId="55DBCBDD" wp14:editId="275886CC">
            <wp:extent cx="4320000" cy="3600000"/>
            <wp:effectExtent l="0" t="0" r="4445" b="635"/>
            <wp:docPr id="10237116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320000" cy="3600000"/>
                    </a:xfrm>
                    <a:prstGeom prst="rect">
                      <a:avLst/>
                    </a:prstGeom>
                    <a:noFill/>
                  </pic:spPr>
                </pic:pic>
              </a:graphicData>
            </a:graphic>
          </wp:inline>
        </w:drawing>
      </w:r>
    </w:p>
    <w:p w:rsidRPr="001217E9" w:rsidR="00C04828" w:rsidP="00C04828" w:rsidRDefault="00C04828" w14:paraId="1471BA3A" w14:textId="31EDFCC8">
      <w:pPr>
        <w:pStyle w:val="Caption"/>
        <w:jc w:val="center"/>
        <w:rPr>
          <w:rFonts w:ascii="Arial Nova" w:hAnsi="Arial Nova" w:eastAsia="Arial Nova" w:cs="Arial Nova"/>
          <w:i w:val="0"/>
          <w:iCs w:val="0"/>
          <w:color w:val="000000" w:themeColor="text1"/>
        </w:rPr>
      </w:pPr>
      <w:r w:rsidRPr="001217E9">
        <w:rPr>
          <w:rFonts w:ascii="Arial Nova" w:hAnsi="Arial Nova"/>
        </w:rPr>
        <w:t xml:space="preserve">Figure </w:t>
      </w:r>
      <w:r w:rsidRPr="001217E9">
        <w:rPr>
          <w:rFonts w:ascii="Arial Nova" w:hAnsi="Arial Nova"/>
        </w:rPr>
        <w:fldChar w:fldCharType="begin"/>
      </w:r>
      <w:r w:rsidRPr="001217E9">
        <w:rPr>
          <w:rFonts w:ascii="Arial Nova" w:hAnsi="Arial Nova"/>
        </w:rPr>
        <w:instrText xml:space="preserve"> SEQ Figure \* ARABIC </w:instrText>
      </w:r>
      <w:r w:rsidRPr="001217E9">
        <w:rPr>
          <w:rFonts w:ascii="Arial Nova" w:hAnsi="Arial Nova"/>
        </w:rPr>
        <w:fldChar w:fldCharType="separate"/>
      </w:r>
      <w:r w:rsidRPr="001217E9" w:rsidR="00F57F5E">
        <w:rPr>
          <w:rFonts w:ascii="Arial Nova" w:hAnsi="Arial Nova"/>
          <w:noProof/>
        </w:rPr>
        <w:t>1</w:t>
      </w:r>
      <w:r w:rsidRPr="001217E9">
        <w:rPr>
          <w:rFonts w:ascii="Arial Nova" w:hAnsi="Arial Nova"/>
        </w:rPr>
        <w:fldChar w:fldCharType="end"/>
      </w:r>
      <w:r w:rsidRPr="001217E9">
        <w:rPr>
          <w:rFonts w:ascii="Arial Nova" w:hAnsi="Arial Nova"/>
        </w:rPr>
        <w:t>: Moodboard</w:t>
      </w:r>
    </w:p>
    <w:p w:rsidRPr="001217E9" w:rsidR="0074551A" w:rsidP="021F216E" w:rsidRDefault="0074551A" w14:paraId="09F90B52" w14:textId="77777777">
      <w:pPr>
        <w:rPr>
          <w:rFonts w:ascii="Arial Nova" w:hAnsi="Arial Nova" w:eastAsia="Arial Nova" w:cs="Arial Nova"/>
          <w:color w:val="000000" w:themeColor="text1"/>
          <w:sz w:val="44"/>
          <w:szCs w:val="44"/>
        </w:rPr>
      </w:pPr>
    </w:p>
    <w:p w:rsidRPr="001217E9" w:rsidR="0074551A" w:rsidP="021F216E" w:rsidRDefault="0074551A" w14:paraId="03E4E131" w14:textId="77777777">
      <w:pPr>
        <w:rPr>
          <w:rFonts w:ascii="Arial Nova" w:hAnsi="Arial Nova" w:eastAsia="Arial Nova" w:cs="Arial Nova"/>
          <w:color w:val="000000" w:themeColor="text1"/>
          <w:sz w:val="44"/>
          <w:szCs w:val="44"/>
        </w:rPr>
      </w:pPr>
    </w:p>
    <w:p w:rsidRPr="001217E9" w:rsidR="32ADAAF6" w:rsidP="021F216E" w:rsidRDefault="00B7418E" w14:paraId="78587690" w14:textId="3EB6BFB2">
      <w:pPr>
        <w:rPr>
          <w:rFonts w:ascii="Arial Nova" w:hAnsi="Arial Nova" w:eastAsia="Arial Nova" w:cs="Arial Nova"/>
          <w:color w:val="000000" w:themeColor="text1"/>
          <w:sz w:val="44"/>
          <w:szCs w:val="44"/>
        </w:rPr>
      </w:pPr>
      <w:r w:rsidRPr="001217E9">
        <w:rPr>
          <w:rFonts w:ascii="Arial Nova" w:hAnsi="Arial Nova" w:eastAsia="Arial Nova" w:cs="Arial Nova"/>
          <w:color w:val="000000" w:themeColor="text1"/>
          <w:sz w:val="44"/>
          <w:szCs w:val="44"/>
        </w:rPr>
        <w:t>Task 2 - Network Map and Rationale</w:t>
      </w:r>
    </w:p>
    <w:p w:rsidRPr="001217E9" w:rsidR="021F216E" w:rsidP="67C5FD02" w:rsidRDefault="006E6679" w14:paraId="2FDFC4D6" w14:textId="4B8A85E9">
      <w:pPr>
        <w:rPr>
          <w:rFonts w:ascii="Arial Nova" w:hAnsi="Arial Nova" w:eastAsia="Arial Nova" w:cs="Arial Nova"/>
          <w:i w:val="1"/>
          <w:iCs w:val="1"/>
          <w:color w:val="000000" w:themeColor="text1"/>
          <w:lang w:val="en-GB"/>
        </w:rPr>
      </w:pPr>
      <w:r w:rsidRPr="67C5FD02" w:rsidR="006E6679">
        <w:rPr>
          <w:rFonts w:ascii="Arial Nova" w:hAnsi="Arial Nova" w:eastAsia="Arial Nova" w:cs="Arial Nova"/>
          <w:i w:val="1"/>
          <w:iCs w:val="1"/>
          <w:color w:val="000000" w:themeColor="text1" w:themeTint="FF" w:themeShade="FF"/>
          <w:lang w:val="en-GB"/>
        </w:rPr>
        <w:t xml:space="preserve">Create a map of your own network considering career, support, social and community dimensions. </w:t>
      </w:r>
      <w:r w:rsidRPr="67C5FD02" w:rsidR="635D3B58">
        <w:rPr>
          <w:rFonts w:ascii="Arial Nova" w:hAnsi="Arial Nova" w:eastAsia="Arial Nova" w:cs="Arial Nova"/>
          <w:i w:val="1"/>
          <w:iCs w:val="1"/>
          <w:color w:val="000000" w:themeColor="text1" w:themeTint="FF" w:themeShade="FF"/>
          <w:lang w:val="en-GB"/>
        </w:rPr>
        <w:t>Additionally,</w:t>
      </w:r>
      <w:r w:rsidRPr="67C5FD02" w:rsidR="006E6679">
        <w:rPr>
          <w:rFonts w:ascii="Arial Nova" w:hAnsi="Arial Nova" w:eastAsia="Arial Nova" w:cs="Arial Nova"/>
          <w:i w:val="1"/>
          <w:iCs w:val="1"/>
          <w:color w:val="000000" w:themeColor="text1" w:themeTint="FF" w:themeShade="FF"/>
          <w:lang w:val="en-GB"/>
        </w:rPr>
        <w:t xml:space="preserve"> you should provide a supporting rationale explaining and critically assessing this (2</w:t>
      </w:r>
      <w:r w:rsidRPr="67C5FD02" w:rsidR="00835193">
        <w:rPr>
          <w:rFonts w:ascii="Arial Nova" w:hAnsi="Arial Nova" w:eastAsia="Arial Nova" w:cs="Arial Nova"/>
          <w:i w:val="1"/>
          <w:iCs w:val="1"/>
          <w:color w:val="000000" w:themeColor="text1" w:themeTint="FF" w:themeShade="FF"/>
          <w:lang w:val="en-GB"/>
        </w:rPr>
        <w:t>5</w:t>
      </w:r>
      <w:r w:rsidRPr="67C5FD02" w:rsidR="006E6679">
        <w:rPr>
          <w:rFonts w:ascii="Arial Nova" w:hAnsi="Arial Nova" w:eastAsia="Arial Nova" w:cs="Arial Nova"/>
          <w:i w:val="1"/>
          <w:iCs w:val="1"/>
          <w:color w:val="000000" w:themeColor="text1" w:themeTint="FF" w:themeShade="FF"/>
          <w:lang w:val="en-GB"/>
        </w:rPr>
        <w:t>0 words-</w:t>
      </w:r>
      <w:r w:rsidRPr="67C5FD02" w:rsidR="00835193">
        <w:rPr>
          <w:rFonts w:ascii="Arial Nova" w:hAnsi="Arial Nova" w:eastAsia="Arial Nova" w:cs="Arial Nova"/>
          <w:b w:val="1"/>
          <w:bCs w:val="1"/>
          <w:i w:val="1"/>
          <w:iCs w:val="1"/>
          <w:color w:val="000000" w:themeColor="text1" w:themeTint="FF" w:themeShade="FF"/>
          <w:lang w:val="en-GB"/>
        </w:rPr>
        <w:t xml:space="preserve">Minimum </w:t>
      </w:r>
      <w:r w:rsidRPr="67C5FD02" w:rsidR="00835193">
        <w:rPr>
          <w:rFonts w:ascii="Arial Nova" w:hAnsi="Arial Nova" w:eastAsia="Arial Nova" w:cs="Arial Nova"/>
          <w:i w:val="1"/>
          <w:iCs w:val="1"/>
          <w:color w:val="000000" w:themeColor="text1" w:themeTint="FF" w:themeShade="FF"/>
          <w:lang w:val="en-GB"/>
        </w:rPr>
        <w:t>of</w:t>
      </w:r>
      <w:r w:rsidRPr="67C5FD02" w:rsidR="006E6679">
        <w:rPr>
          <w:rFonts w:ascii="Arial Nova" w:hAnsi="Arial Nova" w:eastAsia="Arial Nova" w:cs="Arial Nova"/>
          <w:i w:val="1"/>
          <w:iCs w:val="1"/>
          <w:color w:val="000000" w:themeColor="text1" w:themeTint="FF" w:themeShade="FF"/>
          <w:lang w:val="en-GB"/>
        </w:rPr>
        <w:t xml:space="preserve"> 2 referenced sources).</w:t>
      </w:r>
    </w:p>
    <w:p w:rsidRPr="001217E9" w:rsidR="00547B20" w:rsidP="00547B20" w:rsidRDefault="00547B20" w14:paraId="3B992BDA" w14:textId="77777777">
      <w:pPr>
        <w:keepNext/>
        <w:jc w:val="center"/>
        <w:rPr>
          <w:rFonts w:ascii="Arial Nova" w:hAnsi="Arial Nova"/>
        </w:rPr>
      </w:pPr>
      <w:r w:rsidRPr="001217E9">
        <w:rPr>
          <w:rFonts w:ascii="Arial Nova" w:hAnsi="Arial Nova" w:eastAsia="Arial Nova" w:cs="Arial Nova"/>
          <w:i/>
          <w:iCs/>
          <w:noProof/>
          <w:color w:val="000000" w:themeColor="text1"/>
          <w:lang w:val="en-GB"/>
        </w:rPr>
        <w:drawing>
          <wp:inline distT="0" distB="0" distL="0" distR="0" wp14:anchorId="4EB17033" wp14:editId="2CA26109">
            <wp:extent cx="3257292" cy="2976748"/>
            <wp:effectExtent l="0" t="0" r="635" b="0"/>
            <wp:docPr id="201372201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59401" cy="2978675"/>
                    </a:xfrm>
                    <a:prstGeom prst="rect">
                      <a:avLst/>
                    </a:prstGeom>
                    <a:noFill/>
                  </pic:spPr>
                </pic:pic>
              </a:graphicData>
            </a:graphic>
          </wp:inline>
        </w:drawing>
      </w:r>
    </w:p>
    <w:p w:rsidRPr="001217E9" w:rsidR="00547B20" w:rsidP="00547B20" w:rsidRDefault="00547B20" w14:paraId="220AF1A4" w14:textId="3A609B74">
      <w:pPr>
        <w:pStyle w:val="Caption"/>
        <w:jc w:val="center"/>
        <w:rPr>
          <w:rFonts w:ascii="Arial Nova" w:hAnsi="Arial Nova"/>
        </w:rPr>
      </w:pPr>
      <w:r w:rsidRPr="001217E9">
        <w:rPr>
          <w:rFonts w:ascii="Arial Nova" w:hAnsi="Arial Nova"/>
        </w:rPr>
        <w:t xml:space="preserve">Figure </w:t>
      </w:r>
      <w:r w:rsidRPr="001217E9">
        <w:rPr>
          <w:rFonts w:ascii="Arial Nova" w:hAnsi="Arial Nova"/>
        </w:rPr>
        <w:fldChar w:fldCharType="begin"/>
      </w:r>
      <w:r w:rsidRPr="001217E9">
        <w:rPr>
          <w:rFonts w:ascii="Arial Nova" w:hAnsi="Arial Nova"/>
        </w:rPr>
        <w:instrText xml:space="preserve"> SEQ Figure \* ARABIC </w:instrText>
      </w:r>
      <w:r w:rsidRPr="001217E9">
        <w:rPr>
          <w:rFonts w:ascii="Arial Nova" w:hAnsi="Arial Nova"/>
        </w:rPr>
        <w:fldChar w:fldCharType="separate"/>
      </w:r>
      <w:r w:rsidRPr="001217E9" w:rsidR="00F57F5E">
        <w:rPr>
          <w:rFonts w:ascii="Arial Nova" w:hAnsi="Arial Nova"/>
          <w:noProof/>
        </w:rPr>
        <w:t>2</w:t>
      </w:r>
      <w:r w:rsidRPr="001217E9">
        <w:rPr>
          <w:rFonts w:ascii="Arial Nova" w:hAnsi="Arial Nova"/>
        </w:rPr>
        <w:fldChar w:fldCharType="end"/>
      </w:r>
      <w:r w:rsidRPr="001217E9">
        <w:rPr>
          <w:rFonts w:ascii="Arial Nova" w:hAnsi="Arial Nova"/>
        </w:rPr>
        <w:t>: Network Map</w:t>
      </w:r>
    </w:p>
    <w:p w:rsidRPr="001217E9" w:rsidR="00547B20" w:rsidP="00547B20" w:rsidRDefault="00547B20" w14:paraId="5A728C3E" w14:textId="77777777">
      <w:pPr>
        <w:jc w:val="both"/>
        <w:rPr>
          <w:rFonts w:ascii="Arial Nova" w:hAnsi="Arial Nova"/>
          <w:lang w:val="en-GB"/>
        </w:rPr>
      </w:pPr>
      <w:r w:rsidRPr="001217E9">
        <w:rPr>
          <w:rFonts w:ascii="Arial Nova" w:hAnsi="Arial Nova"/>
          <w:lang w:val="en-GB"/>
        </w:rPr>
        <w:t>My own network of relationships at work, for support, social and community which can assist me to meet my employment target in health and social care. University tutors and lecturers are important career contacts as they can offer academic advice, feedback and information regarding employment opportunities. They can also assist me in knowing what employers are looking for and the skills I need to acquire. The creation of the professional identity during education can contribute to the transition from education into work (Farnese et al., 2024).</w:t>
      </w:r>
    </w:p>
    <w:p w:rsidRPr="001217E9" w:rsidR="00547B20" w:rsidP="00547B20" w:rsidRDefault="00547B20" w14:paraId="777AFE69" w14:textId="539B4ACE">
      <w:pPr>
        <w:jc w:val="both"/>
        <w:rPr>
          <w:rFonts w:ascii="Arial Nova" w:hAnsi="Arial Nova"/>
          <w:lang w:val="en-GB"/>
        </w:rPr>
      </w:pPr>
      <w:r w:rsidRPr="6711C144" w:rsidR="00547B20">
        <w:rPr>
          <w:rFonts w:ascii="Arial Nova" w:hAnsi="Arial Nova"/>
          <w:lang w:val="en-GB"/>
        </w:rPr>
        <w:t xml:space="preserve">My family and close friends are a very important support group. They can give me a boost when I am stressed, unsure and not confident. However, my professional development could be restricted if I only relied on personal relationships as this is the case as the people who I know do not necessarily have specialist knowledge of health and social care. To broaden my professional network, therefore, I </w:t>
      </w:r>
      <w:bookmarkStart w:name="_Int_wO5VFASr" w:id="1143664010"/>
      <w:r w:rsidRPr="6711C144" w:rsidR="00547B20">
        <w:rPr>
          <w:rFonts w:ascii="Arial Nova" w:hAnsi="Arial Nova"/>
          <w:lang w:val="en-GB"/>
        </w:rPr>
        <w:t>have to</w:t>
      </w:r>
      <w:bookmarkEnd w:id="1143664010"/>
      <w:r w:rsidRPr="6711C144" w:rsidR="00547B20">
        <w:rPr>
          <w:rFonts w:ascii="Arial Nova" w:hAnsi="Arial Nova"/>
          <w:lang w:val="en-GB"/>
        </w:rPr>
        <w:t xml:space="preserve"> do more volunteering, placements, careers events and professional platforms.</w:t>
      </w:r>
    </w:p>
    <w:p w:rsidRPr="001217E9" w:rsidR="00547B20" w:rsidP="00547B20" w:rsidRDefault="00547B20" w14:paraId="447F04D2" w14:textId="0AF831D3">
      <w:pPr>
        <w:jc w:val="both"/>
        <w:rPr>
          <w:rFonts w:ascii="Arial Nova" w:hAnsi="Arial Nova"/>
          <w:lang w:val="en-GB"/>
        </w:rPr>
      </w:pPr>
      <w:r w:rsidRPr="001217E9">
        <w:rPr>
          <w:rFonts w:ascii="Arial Nova" w:hAnsi="Arial Nova"/>
          <w:lang w:val="en-GB"/>
        </w:rPr>
        <w:t>I can build communication, teamwork and confidence skills in my social network. Professional networking can also be a source of information regarding vacancies, training needs and expectation in a workplace. However, networking online should be done with caution as inappropriate postings or comments can negatively impact my professional image. Personal branding can be beneficial if it conveys authentic skills and behaviours, but not an exaggerated image (Gorbatov, et al., 2024).</w:t>
      </w:r>
    </w:p>
    <w:p w:rsidRPr="001217E9" w:rsidR="00547B20" w:rsidP="00547B20" w:rsidRDefault="00547B20" w14:paraId="6D56C1FF" w14:textId="57E8BDBC">
      <w:pPr>
        <w:jc w:val="both"/>
        <w:rPr>
          <w:rFonts w:ascii="Arial Nova" w:hAnsi="Arial Nova"/>
          <w:lang w:val="en-GB"/>
        </w:rPr>
      </w:pPr>
      <w:r w:rsidRPr="001217E9">
        <w:rPr>
          <w:rFonts w:ascii="Arial Nova" w:hAnsi="Arial Nova"/>
          <w:lang w:val="en-GB"/>
        </w:rPr>
        <w:t>Community contacts will give me some experience and insight into the needs of those that I service. Nevertheless, networking should not be viewed only as a way to obtain employment. It should be based on real relationships, support and responsible communication. I will regularly audit my network and try and make 2 new networking contacts per month.</w:t>
      </w:r>
    </w:p>
    <w:p w:rsidRPr="001217E9" w:rsidR="021F216E" w:rsidP="021F216E" w:rsidRDefault="021F216E" w14:paraId="0FE39BA5" w14:textId="590105E7">
      <w:pPr>
        <w:rPr>
          <w:rFonts w:ascii="Arial Nova" w:hAnsi="Arial Nova" w:eastAsia="Arial Nova" w:cs="Arial Nova"/>
          <w:i/>
          <w:iCs/>
          <w:color w:val="000000" w:themeColor="text1"/>
        </w:rPr>
      </w:pPr>
    </w:p>
    <w:p w:rsidRPr="001217E9" w:rsidR="00B7418E" w:rsidP="021F216E" w:rsidRDefault="00B7418E" w14:paraId="1DB8AEA2" w14:textId="77777777">
      <w:pPr>
        <w:rPr>
          <w:rFonts w:ascii="Arial Nova" w:hAnsi="Arial Nova" w:eastAsia="Arial Nova" w:cs="Arial Nova"/>
          <w:color w:val="000000" w:themeColor="text1"/>
          <w:sz w:val="44"/>
          <w:szCs w:val="44"/>
        </w:rPr>
      </w:pPr>
    </w:p>
    <w:p w:rsidRPr="001217E9" w:rsidR="32ADAAF6" w:rsidP="021F216E" w:rsidRDefault="00B7418E" w14:paraId="3D8E9ECA" w14:textId="511034D3">
      <w:pPr>
        <w:rPr>
          <w:rFonts w:ascii="Arial Nova" w:hAnsi="Arial Nova" w:eastAsia="Arial Nova" w:cs="Arial Nova"/>
          <w:color w:val="000000" w:themeColor="text1"/>
          <w:sz w:val="44"/>
          <w:szCs w:val="44"/>
        </w:rPr>
      </w:pPr>
      <w:r w:rsidRPr="001217E9">
        <w:rPr>
          <w:rFonts w:ascii="Arial Nova" w:hAnsi="Arial Nova" w:eastAsia="Arial Nova" w:cs="Arial Nova"/>
          <w:color w:val="000000" w:themeColor="text1"/>
          <w:sz w:val="44"/>
          <w:szCs w:val="44"/>
        </w:rPr>
        <w:t>Task 3- Blog</w:t>
      </w:r>
    </w:p>
    <w:p w:rsidRPr="001217E9" w:rsidR="021F216E" w:rsidP="021F216E" w:rsidRDefault="003D2038" w14:paraId="668F8137" w14:textId="5AFE9C7B">
      <w:pPr>
        <w:rPr>
          <w:rFonts w:ascii="Arial Nova" w:hAnsi="Arial Nova" w:cs="Arial"/>
          <w:color w:val="FF0000"/>
        </w:rPr>
      </w:pPr>
      <w:r w:rsidRPr="001217E9">
        <w:rPr>
          <w:rFonts w:ascii="Arial Nova" w:hAnsi="Arial Nova" w:eastAsia="Arial Nova" w:cs="Arial Nova"/>
          <w:i/>
          <w:iCs/>
          <w:color w:val="000000" w:themeColor="text1"/>
          <w:lang w:val="en-GB"/>
        </w:rPr>
        <w:t>Write a blog exploring a current topic or issue of your choice within the health and social care sector in the UK. The purpose of this is to inform a specific target audience of your choosing (</w:t>
      </w:r>
      <w:r w:rsidRPr="001217E9" w:rsidR="00C96CFC">
        <w:rPr>
          <w:rFonts w:ascii="Arial Nova" w:hAnsi="Arial Nova" w:eastAsia="Arial Nova" w:cs="Arial Nova"/>
          <w:i/>
          <w:iCs/>
          <w:color w:val="000000" w:themeColor="text1"/>
          <w:lang w:val="en-GB"/>
        </w:rPr>
        <w:t>4</w:t>
      </w:r>
      <w:r w:rsidRPr="001217E9">
        <w:rPr>
          <w:rFonts w:ascii="Arial Nova" w:hAnsi="Arial Nova" w:eastAsia="Arial Nova" w:cs="Arial Nova"/>
          <w:i/>
          <w:iCs/>
          <w:color w:val="000000" w:themeColor="text1"/>
          <w:lang w:val="en-GB"/>
        </w:rPr>
        <w:t>00 words)</w:t>
      </w:r>
      <w:r w:rsidRPr="001217E9" w:rsidR="00C96CFC">
        <w:rPr>
          <w:rFonts w:ascii="Arial Nova" w:hAnsi="Arial Nova" w:eastAsia="Arial Nova" w:cs="Arial Nova"/>
          <w:i/>
          <w:iCs/>
          <w:color w:val="000000" w:themeColor="text1"/>
          <w:lang w:val="en-GB"/>
        </w:rPr>
        <w:t xml:space="preserve"> </w:t>
      </w:r>
      <w:r w:rsidRPr="001217E9" w:rsidR="00304206">
        <w:rPr>
          <w:rFonts w:ascii="Arial Nova" w:hAnsi="Arial Nova" w:cs="Arial"/>
          <w:color w:val="FF0000"/>
        </w:rPr>
        <w:t>Referencing of your sources of information is not a compulsory requirement but could be beneficial.</w:t>
      </w:r>
    </w:p>
    <w:p w:rsidRPr="001217E9" w:rsidR="00547B20" w:rsidP="00547B20" w:rsidRDefault="00547B20" w14:paraId="32CAFD09" w14:textId="0AFD25DE">
      <w:pPr>
        <w:rPr>
          <w:rFonts w:ascii="Arial Nova" w:hAnsi="Arial Nova" w:cs="Arial"/>
        </w:rPr>
      </w:pPr>
      <w:r w:rsidRPr="001217E9">
        <w:rPr>
          <w:rFonts w:ascii="Arial Nova" w:hAnsi="Arial Nova" w:cs="Arial"/>
          <w:b/>
          <w:bCs/>
        </w:rPr>
        <w:t>Topic:</w:t>
      </w:r>
      <w:r w:rsidRPr="001217E9">
        <w:rPr>
          <w:rFonts w:ascii="Arial Nova" w:hAnsi="Arial Nova" w:cs="Arial"/>
        </w:rPr>
        <w:t xml:space="preserve"> Supporting Health and Social-Care Workers' Wellbeing</w:t>
      </w:r>
    </w:p>
    <w:p w:rsidRPr="001217E9" w:rsidR="00547B20" w:rsidP="00547B20" w:rsidRDefault="00547B20" w14:paraId="305A0AE0" w14:textId="77777777">
      <w:pPr>
        <w:rPr>
          <w:rFonts w:ascii="Arial Nova" w:hAnsi="Arial Nova" w:cs="Arial"/>
        </w:rPr>
      </w:pPr>
      <w:r w:rsidRPr="001217E9">
        <w:rPr>
          <w:rFonts w:ascii="Arial Nova" w:hAnsi="Arial Nova" w:cs="Arial"/>
          <w:b/>
          <w:bCs/>
        </w:rPr>
        <w:t>Target audience:</w:t>
      </w:r>
      <w:r w:rsidRPr="001217E9">
        <w:rPr>
          <w:rFonts w:ascii="Arial Nova" w:hAnsi="Arial Nova" w:cs="Arial"/>
        </w:rPr>
        <w:t xml:space="preserve"> Students and new workers entering the UK health and social-care sector</w:t>
      </w:r>
    </w:p>
    <w:p w:rsidRPr="001217E9" w:rsidR="00547B20" w:rsidP="00547B20" w:rsidRDefault="00547B20" w14:paraId="09600D98" w14:textId="44FB7715">
      <w:pPr>
        <w:rPr>
          <w:rFonts w:ascii="Arial Nova" w:hAnsi="Arial Nova" w:cs="Arial"/>
        </w:rPr>
      </w:pPr>
      <w:r w:rsidRPr="67C5FD02" w:rsidR="00547B20">
        <w:rPr>
          <w:rFonts w:ascii="Arial Nova" w:hAnsi="Arial Nova" w:cs="Arial"/>
        </w:rPr>
        <w:t xml:space="preserve">Health and social-care workers </w:t>
      </w:r>
      <w:r w:rsidRPr="67C5FD02" w:rsidR="00547B20">
        <w:rPr>
          <w:rFonts w:ascii="Arial Nova" w:hAnsi="Arial Nova" w:cs="Arial"/>
        </w:rPr>
        <w:t>is</w:t>
      </w:r>
      <w:r w:rsidRPr="67C5FD02" w:rsidR="00547B20">
        <w:rPr>
          <w:rFonts w:ascii="Arial Nova" w:hAnsi="Arial Nova" w:cs="Arial"/>
        </w:rPr>
        <w:t xml:space="preserve"> to </w:t>
      </w:r>
      <w:r w:rsidRPr="67C5FD02" w:rsidR="00547B20">
        <w:rPr>
          <w:rFonts w:ascii="Arial Nova" w:hAnsi="Arial Nova" w:cs="Arial"/>
        </w:rPr>
        <w:t>assist</w:t>
      </w:r>
      <w:r w:rsidRPr="67C5FD02" w:rsidR="00547B20">
        <w:rPr>
          <w:rFonts w:ascii="Arial Nova" w:hAnsi="Arial Nova" w:cs="Arial"/>
        </w:rPr>
        <w:t xml:space="preserve"> those who are elderly, disabled, suffering from serious illness or emotional issues. They can be involved in care for the person, communication, protection, medication </w:t>
      </w:r>
      <w:r w:rsidRPr="67C5FD02" w:rsidR="6041DCF5">
        <w:rPr>
          <w:rFonts w:ascii="Arial Nova" w:hAnsi="Arial Nova" w:cs="Arial"/>
        </w:rPr>
        <w:t>support,</w:t>
      </w:r>
      <w:r w:rsidRPr="67C5FD02" w:rsidR="00547B20">
        <w:rPr>
          <w:rFonts w:ascii="Arial Nova" w:hAnsi="Arial Nova" w:cs="Arial"/>
        </w:rPr>
        <w:t xml:space="preserve"> and help with daily activities. This work can be a rewarding one, but can also be emotionally demanding, long hours, staff </w:t>
      </w:r>
      <w:r w:rsidRPr="67C5FD02" w:rsidR="00547B20">
        <w:rPr>
          <w:rFonts w:ascii="Arial Nova" w:hAnsi="Arial Nova" w:cs="Arial"/>
        </w:rPr>
        <w:t>shortages</w:t>
      </w:r>
      <w:r w:rsidRPr="67C5FD02" w:rsidR="00547B20">
        <w:rPr>
          <w:rFonts w:ascii="Arial Nova" w:hAnsi="Arial Nova" w:cs="Arial"/>
        </w:rPr>
        <w:t xml:space="preserve"> and </w:t>
      </w:r>
      <w:r w:rsidRPr="67C5FD02" w:rsidR="00547B20">
        <w:rPr>
          <w:rFonts w:ascii="Arial Nova" w:hAnsi="Arial Nova" w:cs="Arial"/>
        </w:rPr>
        <w:t>difficult decisions</w:t>
      </w:r>
      <w:r w:rsidRPr="67C5FD02" w:rsidR="00547B20">
        <w:rPr>
          <w:rFonts w:ascii="Arial Nova" w:hAnsi="Arial Nova" w:cs="Arial"/>
        </w:rPr>
        <w:t>.</w:t>
      </w:r>
    </w:p>
    <w:p w:rsidRPr="001217E9" w:rsidR="00547B20" w:rsidP="00547B20" w:rsidRDefault="00547B20" w14:paraId="44F62801" w14:textId="43903C30">
      <w:pPr>
        <w:rPr>
          <w:rFonts w:ascii="Arial Nova" w:hAnsi="Arial Nova" w:cs="Arial"/>
        </w:rPr>
      </w:pPr>
      <w:r w:rsidRPr="67C5FD02" w:rsidR="00547B20">
        <w:rPr>
          <w:rFonts w:ascii="Arial Nova" w:hAnsi="Arial Nova" w:cs="Arial"/>
        </w:rPr>
        <w:t xml:space="preserve">There is a link between staff wellbeing and quality of care; this is because staff wellbeing is a factor that affects quality of care. This helps employees feel supported and increases their effectiveness in communicating, collaborating with others, and caring compassionately. Stress, </w:t>
      </w:r>
      <w:r w:rsidRPr="67C5FD02" w:rsidR="23834000">
        <w:rPr>
          <w:rFonts w:ascii="Arial Nova" w:hAnsi="Arial Nova" w:cs="Arial"/>
        </w:rPr>
        <w:t>exhaustion,</w:t>
      </w:r>
      <w:r w:rsidRPr="67C5FD02" w:rsidR="00547B20">
        <w:rPr>
          <w:rFonts w:ascii="Arial Nova" w:hAnsi="Arial Nova" w:cs="Arial"/>
        </w:rPr>
        <w:t xml:space="preserve"> and </w:t>
      </w:r>
      <w:r w:rsidRPr="67C5FD02" w:rsidR="1B3C9E68">
        <w:rPr>
          <w:rFonts w:ascii="Arial Nova" w:hAnsi="Arial Nova" w:cs="Arial"/>
        </w:rPr>
        <w:t>demoralization</w:t>
      </w:r>
      <w:r w:rsidRPr="67C5FD02" w:rsidR="00547B20">
        <w:rPr>
          <w:rFonts w:ascii="Arial Nova" w:hAnsi="Arial Nova" w:cs="Arial"/>
        </w:rPr>
        <w:t xml:space="preserve"> can lead to decreased concentration, motivation, and patient reactions.</w:t>
      </w:r>
    </w:p>
    <w:p w:rsidRPr="001217E9" w:rsidR="00547B20" w:rsidP="00547B20" w:rsidRDefault="00547B20" w14:paraId="32699983" w14:textId="7CEA0322">
      <w:pPr>
        <w:rPr>
          <w:rFonts w:ascii="Arial Nova" w:hAnsi="Arial Nova" w:cs="Arial"/>
        </w:rPr>
      </w:pPr>
      <w:r w:rsidRPr="67C5FD02" w:rsidR="00547B20">
        <w:rPr>
          <w:rFonts w:ascii="Arial Nova" w:hAnsi="Arial Nova" w:cs="Arial"/>
        </w:rPr>
        <w:t xml:space="preserve">Sustainability of the workforce is still a major concern in adult social care. The most recent piece of workforce evidence highlights recruitment and retention, </w:t>
      </w:r>
      <w:r w:rsidRPr="67C5FD02" w:rsidR="00547B20">
        <w:rPr>
          <w:rFonts w:ascii="Arial Nova" w:hAnsi="Arial Nova" w:cs="Arial"/>
        </w:rPr>
        <w:t>skills</w:t>
      </w:r>
      <w:r w:rsidRPr="67C5FD02" w:rsidR="00547B20">
        <w:rPr>
          <w:rFonts w:ascii="Arial Nova" w:hAnsi="Arial Nova" w:cs="Arial"/>
        </w:rPr>
        <w:t xml:space="preserve"> and staff development as ongoing issues (Department of Health and Social Care, 2025). These pressures can lead to </w:t>
      </w:r>
      <w:r w:rsidRPr="67C5FD02" w:rsidR="00547B20">
        <w:rPr>
          <w:rFonts w:ascii="Arial Nova" w:hAnsi="Arial Nova" w:cs="Arial"/>
        </w:rPr>
        <w:t>additional</w:t>
      </w:r>
      <w:r w:rsidRPr="67C5FD02" w:rsidR="00547B20">
        <w:rPr>
          <w:rFonts w:ascii="Arial Nova" w:hAnsi="Arial Nova" w:cs="Arial"/>
        </w:rPr>
        <w:t xml:space="preserve"> workloads for current staff members and make it more challenging for </w:t>
      </w:r>
      <w:r w:rsidRPr="67C5FD02" w:rsidR="1A07A4D5">
        <w:rPr>
          <w:rFonts w:ascii="Arial Nova" w:hAnsi="Arial Nova" w:cs="Arial"/>
        </w:rPr>
        <w:t>organizations</w:t>
      </w:r>
      <w:r w:rsidRPr="67C5FD02" w:rsidR="00547B20">
        <w:rPr>
          <w:rFonts w:ascii="Arial Nova" w:hAnsi="Arial Nova" w:cs="Arial"/>
        </w:rPr>
        <w:t xml:space="preserve"> to deliver reliable care.</w:t>
      </w:r>
    </w:p>
    <w:p w:rsidRPr="001217E9" w:rsidR="00547B20" w:rsidP="00547B20" w:rsidRDefault="00547B20" w14:paraId="183306B1" w14:textId="027D56EA">
      <w:pPr>
        <w:rPr>
          <w:rFonts w:ascii="Arial Nova" w:hAnsi="Arial Nova" w:cs="Arial"/>
        </w:rPr>
      </w:pPr>
      <w:r w:rsidRPr="67C5FD02" w:rsidR="00547B20">
        <w:rPr>
          <w:rFonts w:ascii="Arial Nova" w:hAnsi="Arial Nova" w:cs="Arial"/>
        </w:rPr>
        <w:t xml:space="preserve">Regular supervision and opportunities for staff to discuss concerns should be offered by managers. Supervision can allow for reflection, opportunity to pinpoint areas of </w:t>
      </w:r>
      <w:r w:rsidRPr="67C5FD02" w:rsidR="68C234EE">
        <w:rPr>
          <w:rFonts w:ascii="Arial Nova" w:hAnsi="Arial Nova" w:cs="Arial"/>
        </w:rPr>
        <w:t>training,</w:t>
      </w:r>
      <w:r w:rsidRPr="67C5FD02" w:rsidR="00547B20">
        <w:rPr>
          <w:rFonts w:ascii="Arial Nova" w:hAnsi="Arial Nova" w:cs="Arial"/>
        </w:rPr>
        <w:t xml:space="preserve"> and provide constructive feedback. Reflection is useful as it allows them to learn from their experiences and build their professional competence for the future (Heydari and </w:t>
      </w:r>
      <w:r w:rsidRPr="67C5FD02" w:rsidR="00547B20">
        <w:rPr>
          <w:rFonts w:ascii="Arial Nova" w:hAnsi="Arial Nova" w:cs="Arial"/>
        </w:rPr>
        <w:t>Beigzadeh</w:t>
      </w:r>
      <w:r w:rsidRPr="67C5FD02" w:rsidR="00547B20">
        <w:rPr>
          <w:rFonts w:ascii="Arial Nova" w:hAnsi="Arial Nova" w:cs="Arial"/>
        </w:rPr>
        <w:t>, 2024).</w:t>
      </w:r>
    </w:p>
    <w:p w:rsidRPr="001217E9" w:rsidR="00547B20" w:rsidP="00547B20" w:rsidRDefault="00547B20" w14:paraId="78946E71" w14:textId="77777777">
      <w:pPr>
        <w:rPr>
          <w:rFonts w:ascii="Arial Nova" w:hAnsi="Arial Nova" w:cs="Arial"/>
        </w:rPr>
      </w:pPr>
      <w:r w:rsidRPr="001217E9">
        <w:rPr>
          <w:rFonts w:ascii="Arial Nova" w:hAnsi="Arial Nova" w:cs="Arial"/>
        </w:rPr>
        <w:t>Organisations should also ensure fair rosters, sufficient breaks and sufficient staffing. Flexible working can help staff with caring requirements or commitments to education or health reasons. It has the potential to enhance inclusion and support to staff retention if fairly applied.</w:t>
      </w:r>
    </w:p>
    <w:p w:rsidRPr="001217E9" w:rsidR="00547B20" w:rsidP="00547B20" w:rsidRDefault="00547B20" w14:paraId="715DE374" w14:textId="77777777">
      <w:pPr>
        <w:rPr>
          <w:rFonts w:ascii="Arial Nova" w:hAnsi="Arial Nova" w:cs="Arial"/>
        </w:rPr>
      </w:pPr>
      <w:r w:rsidRPr="001217E9">
        <w:rPr>
          <w:rFonts w:ascii="Arial Nova" w:hAnsi="Arial Nova" w:cs="Arial"/>
        </w:rPr>
        <w:t>Another type of support is training. Pupil care and safeguarding, communication, infection prevention, moving and handling and digital systems and emotional wellbeing should be covered in employee training. When implementing digital change, it is important to proceed carefully as new systems can have the potential to add pressure upfront. Research conducted on Digital Social Care Records identified that it can be time consuming, resource heavy and require training and involvement of staff (Malley et al, 2026).</w:t>
      </w:r>
    </w:p>
    <w:p w:rsidRPr="001217E9" w:rsidR="00547B20" w:rsidP="00547B20" w:rsidRDefault="00547B20" w14:paraId="39EBC377" w14:textId="77777777">
      <w:pPr>
        <w:rPr>
          <w:rFonts w:ascii="Arial Nova" w:hAnsi="Arial Nova" w:cs="Arial"/>
        </w:rPr>
      </w:pPr>
      <w:r w:rsidRPr="001217E9">
        <w:rPr>
          <w:rFonts w:ascii="Arial Nova" w:hAnsi="Arial Nova" w:cs="Arial"/>
        </w:rPr>
        <w:t>Employees who have a high degree of emotional intelligence can understand and regulate their feelings, as well as react to others in the right way. Resilience assists people to bounce back from challenging events and to operate safely at work. But in no way should resilience be used to justify too much work or poor management from a staff member.</w:t>
      </w:r>
    </w:p>
    <w:p w:rsidRPr="001217E9" w:rsidR="00547B20" w:rsidP="00547B20" w:rsidRDefault="00547B20" w14:paraId="24B67C7B" w14:textId="77777777">
      <w:pPr>
        <w:rPr>
          <w:rFonts w:ascii="Arial Nova" w:hAnsi="Arial Nova" w:cs="Arial"/>
        </w:rPr>
      </w:pPr>
      <w:r w:rsidRPr="001217E9">
        <w:rPr>
          <w:rFonts w:ascii="Arial Nova" w:hAnsi="Arial Nova" w:cs="Arial"/>
        </w:rPr>
        <w:t>A psychologically safe workplace enables employees to disclose concerns, admit errors and seek assistance without fear or concern of humiliation or unfairness. NHS equality guidance focuses on 'inclusive cultures', staff voice, accountability and action against discrimination (NHS England, 2023).</w:t>
      </w:r>
    </w:p>
    <w:p w:rsidRPr="001217E9" w:rsidR="00547B20" w:rsidP="00547B20" w:rsidRDefault="00547B20" w14:paraId="76EA2094" w14:textId="07D242C5">
      <w:pPr>
        <w:rPr>
          <w:rFonts w:ascii="Arial Nova" w:hAnsi="Arial Nova" w:cs="Arial"/>
        </w:rPr>
      </w:pPr>
      <w:r w:rsidRPr="001217E9">
        <w:rPr>
          <w:rFonts w:ascii="Arial Nova" w:hAnsi="Arial Nova" w:cs="Arial"/>
        </w:rPr>
        <w:t>It is important that staff wellbeing is a partnership between staff, managers and organisations. Staff members need to have healthy coping mechanisms and be supported, and employers need to ensure that staff are working in safe numbers, are supervised, trained and work in a respectful environment. Supporting staff is a great way to help improve care as it is safe, caring and of good quality.</w:t>
      </w:r>
    </w:p>
    <w:p w:rsidRPr="001217E9" w:rsidR="00547B20" w:rsidP="00547B20" w:rsidRDefault="00547B20" w14:paraId="5929CFFF" w14:textId="77777777">
      <w:pPr>
        <w:rPr>
          <w:rFonts w:ascii="Arial Nova" w:hAnsi="Arial Nova" w:cs="Arial"/>
          <w:color w:val="FF0000"/>
        </w:rPr>
      </w:pPr>
    </w:p>
    <w:p w:rsidRPr="001217E9" w:rsidR="79E626CA" w:rsidP="021F216E" w:rsidRDefault="79E626CA" w14:paraId="7E7EEBF1" w14:textId="2C63D11C">
      <w:pPr>
        <w:rPr>
          <w:rFonts w:ascii="Arial Nova" w:hAnsi="Arial Nova" w:eastAsia="Arial Nova" w:cs="Arial Nova"/>
          <w:color w:val="000000" w:themeColor="text1"/>
          <w:sz w:val="44"/>
          <w:szCs w:val="44"/>
        </w:rPr>
      </w:pPr>
      <w:r w:rsidRPr="001217E9">
        <w:rPr>
          <w:rFonts w:ascii="Arial Nova" w:hAnsi="Arial Nova" w:eastAsia="Arial Nova" w:cs="Arial Nova"/>
          <w:color w:val="000000" w:themeColor="text1"/>
          <w:sz w:val="44"/>
          <w:szCs w:val="44"/>
        </w:rPr>
        <w:t>Task</w:t>
      </w:r>
      <w:r w:rsidRPr="001217E9" w:rsidR="00B7418E">
        <w:rPr>
          <w:rFonts w:ascii="Arial Nova" w:hAnsi="Arial Nova" w:eastAsia="Arial Nova" w:cs="Arial Nova"/>
          <w:color w:val="000000" w:themeColor="text1"/>
          <w:sz w:val="44"/>
          <w:szCs w:val="44"/>
        </w:rPr>
        <w:t xml:space="preserve"> 4- NHS Equality, Diversity and Inclusion Quiz</w:t>
      </w:r>
      <w:r w:rsidRPr="001217E9" w:rsidR="003D2038">
        <w:rPr>
          <w:rFonts w:ascii="Arial Nova" w:hAnsi="Arial Nova" w:eastAsia="Arial Nova" w:cs="Arial Nova"/>
          <w:color w:val="000000" w:themeColor="text1"/>
          <w:sz w:val="44"/>
          <w:szCs w:val="44"/>
        </w:rPr>
        <w:t xml:space="preserve"> </w:t>
      </w:r>
      <w:r w:rsidRPr="001217E9" w:rsidR="003D2038">
        <w:rPr>
          <w:rFonts w:ascii="Arial Nova" w:hAnsi="Arial Nova" w:eastAsia="Arial Nova" w:cs="Arial Nova"/>
          <w:color w:val="000000" w:themeColor="text1"/>
          <w:sz w:val="32"/>
          <w:szCs w:val="32"/>
        </w:rPr>
        <w:t>(250 words equivalent)</w:t>
      </w:r>
    </w:p>
    <w:p w:rsidRPr="001217E9" w:rsidR="0074551A" w:rsidP="6D3CB7AC" w:rsidRDefault="0074551A" w14:paraId="7B1FB0F8" w14:textId="00291677">
      <w:pPr>
        <w:pStyle w:val="ListParagraph"/>
        <w:numPr>
          <w:ilvl w:val="0"/>
          <w:numId w:val="3"/>
        </w:numPr>
        <w:spacing w:before="100" w:beforeAutospacing="1" w:after="100" w:afterAutospacing="1" w:line="240" w:lineRule="auto"/>
        <w:rPr>
          <w:rFonts w:ascii="Arial Nova" w:hAnsi="Arial Nova" w:eastAsia="Times New Roman"/>
        </w:rPr>
      </w:pPr>
      <w:r w:rsidRPr="6D3CB7AC">
        <w:rPr>
          <w:rFonts w:ascii="Arial Nova" w:hAnsi="Arial Nova" w:eastAsia="Times New Roman"/>
          <w:b/>
          <w:bCs/>
        </w:rPr>
        <w:t>What is the primary goal of the NHS Equality, Diversity, and Inclusion Improvement Plan?</w:t>
      </w:r>
      <w:r>
        <w:br/>
      </w:r>
      <w:r w:rsidRPr="6D3CB7AC" w:rsidR="00F57F5E">
        <w:rPr>
          <w:rFonts w:ascii="Arial Nova" w:hAnsi="Arial Nova" w:eastAsia="Times New Roman"/>
          <w:i/>
          <w:iCs/>
        </w:rPr>
        <w:t xml:space="preserve">The main aim is to provide a more equal and inclusive NHS in which staff has equal opportunities, </w:t>
      </w:r>
      <w:r w:rsidRPr="6D3CB7AC" w:rsidR="778C28E0">
        <w:rPr>
          <w:rFonts w:ascii="Arial Nova" w:hAnsi="Arial Nova" w:eastAsia="Times New Roman"/>
          <w:i/>
          <w:iCs/>
        </w:rPr>
        <w:t>feel</w:t>
      </w:r>
      <w:r w:rsidRPr="6D3CB7AC" w:rsidR="00F57F5E">
        <w:rPr>
          <w:rFonts w:ascii="Arial Nova" w:hAnsi="Arial Nova" w:eastAsia="Times New Roman"/>
          <w:i/>
          <w:iCs/>
        </w:rPr>
        <w:t xml:space="preserve"> valued and can develop irrespective of their background or protected characteristics. The Plan will enhance representation, belonging and fairness in the NHS workforce (NHS England, 2023</w:t>
      </w:r>
      <w:r w:rsidRPr="6D3CB7AC">
        <w:rPr>
          <w:rFonts w:ascii="Arial Nova" w:hAnsi="Arial Nova" w:eastAsia="Times New Roman"/>
          <w:i/>
          <w:iCs/>
        </w:rPr>
        <w:t>)</w:t>
      </w:r>
      <w:r w:rsidRPr="6D3CB7AC" w:rsidR="00F57F5E">
        <w:rPr>
          <w:rFonts w:ascii="Arial Nova" w:hAnsi="Arial Nova" w:eastAsia="Times New Roman"/>
          <w:i/>
          <w:iCs/>
        </w:rPr>
        <w:t>.</w:t>
      </w:r>
    </w:p>
    <w:p w:rsidRPr="001217E9" w:rsidR="0074551A" w:rsidP="0074551A" w:rsidRDefault="0074551A" w14:paraId="09D502EC" w14:textId="77777777">
      <w:pPr>
        <w:pStyle w:val="ListParagraph"/>
        <w:spacing w:before="100" w:beforeAutospacing="1" w:after="100" w:afterAutospacing="1" w:line="240" w:lineRule="auto"/>
        <w:rPr>
          <w:rFonts w:ascii="Arial Nova" w:hAnsi="Arial Nova" w:eastAsia="Times New Roman"/>
        </w:rPr>
      </w:pPr>
    </w:p>
    <w:p w:rsidRPr="001217E9" w:rsidR="0074551A" w:rsidP="0074551A" w:rsidRDefault="0074551A" w14:paraId="4BDDCFB5" w14:textId="77777777">
      <w:pPr>
        <w:pStyle w:val="ListParagraph"/>
        <w:spacing w:before="100" w:beforeAutospacing="1" w:after="100" w:afterAutospacing="1" w:line="240" w:lineRule="auto"/>
        <w:rPr>
          <w:rFonts w:ascii="Arial Nova" w:hAnsi="Arial Nova" w:eastAsia="Times New Roman"/>
        </w:rPr>
      </w:pPr>
    </w:p>
    <w:p w:rsidRPr="001217E9" w:rsidR="0074551A" w:rsidP="0074551A" w:rsidRDefault="0074551A" w14:paraId="17762088" w14:textId="77777777">
      <w:pPr>
        <w:spacing w:before="100" w:beforeAutospacing="1" w:after="100" w:afterAutospacing="1" w:line="240" w:lineRule="auto"/>
        <w:ind w:left="720"/>
        <w:rPr>
          <w:rFonts w:ascii="Arial Nova" w:hAnsi="Arial Nova" w:eastAsia="Times New Roman"/>
        </w:rPr>
      </w:pPr>
    </w:p>
    <w:p w:rsidRPr="001217E9" w:rsidR="0074551A" w:rsidP="0074551A" w:rsidRDefault="0074551A" w14:paraId="29CAC9B7" w14:textId="2D9B82C4">
      <w:pPr>
        <w:pStyle w:val="ListParagraph"/>
        <w:numPr>
          <w:ilvl w:val="0"/>
          <w:numId w:val="3"/>
        </w:numPr>
        <w:spacing w:before="100" w:beforeAutospacing="1" w:after="100" w:afterAutospacing="1" w:line="240" w:lineRule="auto"/>
        <w:rPr>
          <w:rFonts w:ascii="Arial Nova" w:hAnsi="Arial Nova" w:eastAsia="Times New Roman"/>
        </w:rPr>
      </w:pPr>
      <w:r w:rsidRPr="001217E9">
        <w:rPr>
          <w:rFonts w:ascii="Arial Nova" w:hAnsi="Arial Nova" w:eastAsia="Times New Roman"/>
          <w:b/>
          <w:bCs/>
        </w:rPr>
        <w:t>How does the NHS EDI Improvement Plan propose to tackle the gender pay gap?</w:t>
      </w:r>
      <w:r w:rsidRPr="001217E9">
        <w:rPr>
          <w:rFonts w:ascii="Arial Nova" w:hAnsi="Arial Nova" w:eastAsia="Times New Roman"/>
        </w:rPr>
        <w:br/>
      </w:r>
      <w:r w:rsidRPr="001217E9" w:rsidR="00F57F5E">
        <w:rPr>
          <w:rFonts w:ascii="Arial Nova" w:hAnsi="Arial Nova" w:eastAsia="Times New Roman"/>
          <w:i/>
          <w:iCs/>
        </w:rPr>
        <w:t>The plan suggests that NHS organisations gather and review gender pay-gap data, determine the reasons for the gaps and put in place practical steps to tackle them. Progress needs to be tracked and the leader held to account for improvement (NHS England, 2023).</w:t>
      </w:r>
    </w:p>
    <w:p w:rsidRPr="001217E9" w:rsidR="0074551A" w:rsidP="0074551A" w:rsidRDefault="0074551A" w14:paraId="63A92FD2" w14:textId="77777777">
      <w:pPr>
        <w:spacing w:before="100" w:beforeAutospacing="1" w:after="100" w:afterAutospacing="1" w:line="240" w:lineRule="auto"/>
        <w:rPr>
          <w:rFonts w:ascii="Arial Nova" w:hAnsi="Arial Nova" w:eastAsia="Times New Roman"/>
        </w:rPr>
      </w:pPr>
    </w:p>
    <w:p w:rsidRPr="001217E9" w:rsidR="0074551A" w:rsidP="0074551A" w:rsidRDefault="0074551A" w14:paraId="6C9C69EC" w14:textId="77777777">
      <w:pPr>
        <w:spacing w:before="100" w:beforeAutospacing="1" w:after="100" w:afterAutospacing="1" w:line="240" w:lineRule="auto"/>
        <w:ind w:left="1440"/>
        <w:rPr>
          <w:rFonts w:ascii="Arial Nova" w:hAnsi="Arial Nova" w:eastAsia="Times New Roman"/>
        </w:rPr>
      </w:pPr>
    </w:p>
    <w:p w:rsidRPr="001217E9" w:rsidR="0074551A" w:rsidP="0074551A" w:rsidRDefault="0074551A" w14:paraId="47986C62" w14:textId="5BC90863">
      <w:pPr>
        <w:pStyle w:val="ListParagraph"/>
        <w:numPr>
          <w:ilvl w:val="0"/>
          <w:numId w:val="3"/>
        </w:numPr>
        <w:spacing w:before="100" w:beforeAutospacing="1" w:after="100" w:afterAutospacing="1" w:line="240" w:lineRule="auto"/>
        <w:rPr>
          <w:rFonts w:ascii="Arial Nova" w:hAnsi="Arial Nova" w:eastAsia="Times New Roman"/>
        </w:rPr>
      </w:pPr>
      <w:r w:rsidRPr="001217E9">
        <w:rPr>
          <w:rFonts w:ascii="Arial Nova" w:hAnsi="Arial Nova" w:eastAsia="Times New Roman"/>
          <w:b/>
          <w:bCs/>
        </w:rPr>
        <w:t>What is meant by the term ‘intersectionality’ as used in the NHS EDI Improvement Plan?</w:t>
      </w:r>
      <w:r w:rsidRPr="001217E9">
        <w:rPr>
          <w:rFonts w:ascii="Arial Nova" w:hAnsi="Arial Nova" w:eastAsia="Times New Roman"/>
        </w:rPr>
        <w:br/>
      </w:r>
      <w:r w:rsidRPr="001217E9" w:rsidR="00F57F5E">
        <w:rPr>
          <w:rFonts w:ascii="Arial Nova" w:hAnsi="Arial Nova" w:eastAsia="Times New Roman"/>
          <w:i/>
          <w:iCs/>
        </w:rPr>
        <w:t>Intersectionality is the idea that an individual might suffer from multiple forms of disadvantage as a result of two or more characteristics, such as gender, ethnicity, disability, age and religion. These can combine to form other experiences of discrimination (NHS England, 2023)</w:t>
      </w:r>
    </w:p>
    <w:p w:rsidRPr="001217E9" w:rsidR="0074551A" w:rsidP="0074551A" w:rsidRDefault="0074551A" w14:paraId="3D82C9F0" w14:textId="77777777">
      <w:pPr>
        <w:spacing w:before="100" w:beforeAutospacing="1" w:after="100" w:afterAutospacing="1" w:line="240" w:lineRule="auto"/>
        <w:rPr>
          <w:rFonts w:ascii="Arial Nova" w:hAnsi="Arial Nova" w:eastAsia="Times New Roman"/>
        </w:rPr>
      </w:pPr>
    </w:p>
    <w:p w:rsidRPr="001217E9" w:rsidR="0074551A" w:rsidP="0074551A" w:rsidRDefault="0074551A" w14:paraId="5D89C9F6" w14:textId="77777777">
      <w:pPr>
        <w:pStyle w:val="ListParagraph"/>
        <w:spacing w:before="100" w:beforeAutospacing="1" w:after="100" w:afterAutospacing="1" w:line="240" w:lineRule="auto"/>
        <w:rPr>
          <w:rFonts w:ascii="Arial Nova" w:hAnsi="Arial Nova" w:eastAsia="Times New Roman"/>
        </w:rPr>
      </w:pPr>
    </w:p>
    <w:p w:rsidRPr="001217E9" w:rsidR="0074551A" w:rsidP="0074551A" w:rsidRDefault="0074551A" w14:paraId="0A15D10A" w14:textId="77777777">
      <w:pPr>
        <w:spacing w:before="100" w:beforeAutospacing="1" w:after="100" w:afterAutospacing="1" w:line="240" w:lineRule="auto"/>
        <w:ind w:left="1440"/>
        <w:rPr>
          <w:rFonts w:ascii="Arial Nova" w:hAnsi="Arial Nova" w:eastAsia="Times New Roman"/>
        </w:rPr>
      </w:pPr>
    </w:p>
    <w:p w:rsidRPr="001217E9" w:rsidR="0074551A" w:rsidP="67C5FD02" w:rsidRDefault="0074551A" w14:paraId="02012AFA" w14:textId="6FA6E91C">
      <w:pPr>
        <w:pStyle w:val="ListParagraph"/>
        <w:numPr>
          <w:ilvl w:val="0"/>
          <w:numId w:val="3"/>
        </w:numPr>
        <w:spacing w:before="100" w:beforeAutospacing="on" w:after="100" w:afterAutospacing="on" w:line="240" w:lineRule="auto"/>
        <w:rPr>
          <w:rFonts w:ascii="Arial Nova" w:hAnsi="Arial Nova" w:eastAsia="Times New Roman"/>
        </w:rPr>
      </w:pPr>
      <w:r w:rsidRPr="67C5FD02" w:rsidR="0074551A">
        <w:rPr>
          <w:rFonts w:ascii="Arial Nova" w:hAnsi="Arial Nova" w:eastAsia="Times New Roman"/>
          <w:b w:val="1"/>
          <w:bCs w:val="1"/>
        </w:rPr>
        <w:t>Why is it important for the NHS to create a psychologically safe work environment?</w:t>
      </w:r>
      <w:r>
        <w:br/>
      </w:r>
      <w:r w:rsidRPr="67C5FD02" w:rsidR="00F57F5E">
        <w:rPr>
          <w:rFonts w:ascii="Arial Nova" w:hAnsi="Arial Nova" w:eastAsia="Times New Roman"/>
          <w:i w:val="1"/>
          <w:iCs w:val="1"/>
        </w:rPr>
        <w:t xml:space="preserve">Psychological safety enables employees to voice their errors, worries, issues of </w:t>
      </w:r>
      <w:r w:rsidRPr="67C5FD02" w:rsidR="699C9D30">
        <w:rPr>
          <w:rFonts w:ascii="Arial Nova" w:hAnsi="Arial Nova" w:eastAsia="Times New Roman"/>
          <w:i w:val="1"/>
          <w:iCs w:val="1"/>
        </w:rPr>
        <w:t>bullying,</w:t>
      </w:r>
      <w:r w:rsidRPr="67C5FD02" w:rsidR="00F57F5E">
        <w:rPr>
          <w:rFonts w:ascii="Arial Nova" w:hAnsi="Arial Nova" w:eastAsia="Times New Roman"/>
          <w:i w:val="1"/>
          <w:iCs w:val="1"/>
        </w:rPr>
        <w:t xml:space="preserve"> or unsafe practices without the threat of repercussions. It </w:t>
      </w:r>
      <w:r w:rsidRPr="67C5FD02" w:rsidR="00F57F5E">
        <w:rPr>
          <w:rFonts w:ascii="Arial Nova" w:hAnsi="Arial Nova" w:eastAsia="Times New Roman"/>
          <w:i w:val="1"/>
          <w:iCs w:val="1"/>
        </w:rPr>
        <w:t>facilitates</w:t>
      </w:r>
      <w:r w:rsidRPr="67C5FD02" w:rsidR="00F57F5E">
        <w:rPr>
          <w:rFonts w:ascii="Arial Nova" w:hAnsi="Arial Nova" w:eastAsia="Times New Roman"/>
          <w:i w:val="1"/>
          <w:iCs w:val="1"/>
        </w:rPr>
        <w:t xml:space="preserve"> learning, honesty, </w:t>
      </w:r>
      <w:r w:rsidRPr="67C5FD02" w:rsidR="163F8297">
        <w:rPr>
          <w:rFonts w:ascii="Arial Nova" w:hAnsi="Arial Nova" w:eastAsia="Times New Roman"/>
          <w:i w:val="1"/>
          <w:iCs w:val="1"/>
        </w:rPr>
        <w:t>teamwork</w:t>
      </w:r>
      <w:r w:rsidRPr="67C5FD02" w:rsidR="163F8297">
        <w:rPr>
          <w:rFonts w:ascii="Arial Nova" w:hAnsi="Arial Nova" w:eastAsia="Times New Roman"/>
          <w:i w:val="1"/>
          <w:iCs w:val="1"/>
        </w:rPr>
        <w:t>,</w:t>
      </w:r>
      <w:r w:rsidRPr="67C5FD02" w:rsidR="00F57F5E">
        <w:rPr>
          <w:rFonts w:ascii="Arial Nova" w:hAnsi="Arial Nova" w:eastAsia="Times New Roman"/>
          <w:i w:val="1"/>
          <w:iCs w:val="1"/>
        </w:rPr>
        <w:t xml:space="preserve"> and safer patient care (NHS England, 2023).</w:t>
      </w:r>
    </w:p>
    <w:p w:rsidRPr="001217E9" w:rsidR="0074551A" w:rsidP="0074551A" w:rsidRDefault="0074551A" w14:paraId="01DA7118" w14:textId="77777777">
      <w:pPr>
        <w:pStyle w:val="ListParagraph"/>
        <w:spacing w:before="100" w:beforeAutospacing="1" w:after="100" w:afterAutospacing="1" w:line="240" w:lineRule="auto"/>
        <w:rPr>
          <w:rFonts w:ascii="Arial Nova" w:hAnsi="Arial Nova" w:eastAsia="Times New Roman"/>
        </w:rPr>
      </w:pPr>
    </w:p>
    <w:p w:rsidRPr="001217E9" w:rsidR="0074551A" w:rsidP="0074551A" w:rsidRDefault="0074551A" w14:paraId="34316902" w14:textId="77777777">
      <w:pPr>
        <w:pStyle w:val="ListParagraph"/>
        <w:spacing w:before="100" w:beforeAutospacing="1" w:after="100" w:afterAutospacing="1" w:line="240" w:lineRule="auto"/>
        <w:rPr>
          <w:rFonts w:ascii="Arial Nova" w:hAnsi="Arial Nova" w:eastAsia="Times New Roman"/>
        </w:rPr>
      </w:pPr>
    </w:p>
    <w:p w:rsidRPr="001217E9" w:rsidR="0074551A" w:rsidP="0074551A" w:rsidRDefault="0074551A" w14:paraId="6696408B" w14:textId="77777777">
      <w:pPr>
        <w:spacing w:before="100" w:beforeAutospacing="1" w:after="100" w:afterAutospacing="1" w:line="240" w:lineRule="auto"/>
        <w:ind w:left="1440"/>
        <w:rPr>
          <w:rFonts w:ascii="Arial Nova" w:hAnsi="Arial Nova" w:eastAsia="Times New Roman"/>
        </w:rPr>
      </w:pPr>
    </w:p>
    <w:p w:rsidRPr="001217E9" w:rsidR="0074551A" w:rsidP="67C5FD02" w:rsidRDefault="0074551A" w14:paraId="347B3033" w14:textId="49E9EBB5">
      <w:pPr>
        <w:pStyle w:val="ListParagraph"/>
        <w:numPr>
          <w:ilvl w:val="0"/>
          <w:numId w:val="3"/>
        </w:numPr>
        <w:spacing w:before="100" w:beforeAutospacing="on" w:after="100" w:afterAutospacing="on" w:line="240" w:lineRule="auto"/>
        <w:rPr>
          <w:rFonts w:ascii="Arial Nova" w:hAnsi="Arial Nova" w:eastAsia="Times New Roman"/>
        </w:rPr>
      </w:pPr>
      <w:r w:rsidRPr="67C5FD02" w:rsidR="0074551A">
        <w:rPr>
          <w:rFonts w:ascii="Arial Nova" w:hAnsi="Arial Nova" w:eastAsia="Times New Roman"/>
          <w:b w:val="1"/>
          <w:bCs w:val="1"/>
        </w:rPr>
        <w:t>How does the NHS EDI Improvement Plan suggest improving the experience of internationally recruited staff?</w:t>
      </w:r>
      <w:r>
        <w:br/>
      </w:r>
      <w:r w:rsidRPr="67C5FD02" w:rsidR="00F57F5E">
        <w:rPr>
          <w:rFonts w:ascii="Arial Nova" w:hAnsi="Arial Nova" w:eastAsia="Times New Roman"/>
          <w:i w:val="1"/>
          <w:iCs w:val="1"/>
        </w:rPr>
        <w:t xml:space="preserve">They can have </w:t>
      </w:r>
      <w:r w:rsidRPr="67C5FD02" w:rsidR="44ECC918">
        <w:rPr>
          <w:rFonts w:ascii="Arial Nova" w:hAnsi="Arial Nova" w:eastAsia="Times New Roman"/>
          <w:i w:val="1"/>
          <w:iCs w:val="1"/>
        </w:rPr>
        <w:t>better</w:t>
      </w:r>
      <w:r w:rsidRPr="67C5FD02" w:rsidR="00F57F5E">
        <w:rPr>
          <w:rFonts w:ascii="Arial Nova" w:hAnsi="Arial Nova" w:eastAsia="Times New Roman"/>
          <w:i w:val="1"/>
          <w:iCs w:val="1"/>
        </w:rPr>
        <w:t xml:space="preserve"> experience at the NHS by being </w:t>
      </w:r>
      <w:r w:rsidRPr="67C5FD02" w:rsidR="493B29DF">
        <w:rPr>
          <w:rFonts w:ascii="Arial Nova" w:hAnsi="Arial Nova" w:eastAsia="Times New Roman"/>
          <w:i w:val="1"/>
          <w:iCs w:val="1"/>
        </w:rPr>
        <w:t>recruited</w:t>
      </w:r>
      <w:r w:rsidRPr="67C5FD02" w:rsidR="00F57F5E">
        <w:rPr>
          <w:rFonts w:ascii="Arial Nova" w:hAnsi="Arial Nova" w:eastAsia="Times New Roman"/>
          <w:i w:val="1"/>
          <w:iCs w:val="1"/>
        </w:rPr>
        <w:t xml:space="preserve">, given a good induction, received suitable training, </w:t>
      </w:r>
      <w:r w:rsidRPr="67C5FD02" w:rsidR="19592FE5">
        <w:rPr>
          <w:rFonts w:ascii="Arial Nova" w:hAnsi="Arial Nova" w:eastAsia="Times New Roman"/>
          <w:i w:val="1"/>
          <w:iCs w:val="1"/>
        </w:rPr>
        <w:t>mentored,</w:t>
      </w:r>
      <w:r w:rsidRPr="67C5FD02" w:rsidR="00F57F5E">
        <w:rPr>
          <w:rFonts w:ascii="Arial Nova" w:hAnsi="Arial Nova" w:eastAsia="Times New Roman"/>
          <w:i w:val="1"/>
          <w:iCs w:val="1"/>
        </w:rPr>
        <w:t xml:space="preserve"> and offered equal opportunities for career progression. Discrimination, </w:t>
      </w:r>
      <w:r w:rsidRPr="67C5FD02" w:rsidR="4F285D2E">
        <w:rPr>
          <w:rFonts w:ascii="Arial Nova" w:hAnsi="Arial Nova" w:eastAsia="Times New Roman"/>
          <w:i w:val="1"/>
          <w:iCs w:val="1"/>
        </w:rPr>
        <w:t>bullying,</w:t>
      </w:r>
      <w:r w:rsidRPr="67C5FD02" w:rsidR="00F57F5E">
        <w:rPr>
          <w:rFonts w:ascii="Arial Nova" w:hAnsi="Arial Nova" w:eastAsia="Times New Roman"/>
          <w:i w:val="1"/>
          <w:iCs w:val="1"/>
        </w:rPr>
        <w:t xml:space="preserve"> and unfair treatment should also be tackled by </w:t>
      </w:r>
      <w:r w:rsidRPr="67C5FD02" w:rsidR="4A690B45">
        <w:rPr>
          <w:rFonts w:ascii="Arial Nova" w:hAnsi="Arial Nova" w:eastAsia="Times New Roman"/>
          <w:i w:val="1"/>
          <w:iCs w:val="1"/>
        </w:rPr>
        <w:t>organizations</w:t>
      </w:r>
      <w:r w:rsidRPr="67C5FD02" w:rsidR="00F57F5E">
        <w:rPr>
          <w:rFonts w:ascii="Arial Nova" w:hAnsi="Arial Nova" w:eastAsia="Times New Roman"/>
          <w:i w:val="1"/>
          <w:iCs w:val="1"/>
        </w:rPr>
        <w:t xml:space="preserve"> (NHS England 2023).</w:t>
      </w:r>
    </w:p>
    <w:p w:rsidRPr="001217E9" w:rsidR="0074551A" w:rsidP="0074551A" w:rsidRDefault="0074551A" w14:paraId="74F4F6C1" w14:textId="77777777">
      <w:pPr>
        <w:pStyle w:val="ListParagraph"/>
        <w:spacing w:before="100" w:beforeAutospacing="1" w:after="100" w:afterAutospacing="1" w:line="240" w:lineRule="auto"/>
        <w:rPr>
          <w:rFonts w:ascii="Arial Nova" w:hAnsi="Arial Nova" w:eastAsia="Times New Roman"/>
        </w:rPr>
      </w:pPr>
    </w:p>
    <w:p w:rsidRPr="001217E9" w:rsidR="0074551A" w:rsidP="0074551A" w:rsidRDefault="0074551A" w14:paraId="74AB4F55" w14:textId="77777777">
      <w:pPr>
        <w:spacing w:before="100" w:beforeAutospacing="1" w:after="100" w:afterAutospacing="1" w:line="240" w:lineRule="auto"/>
        <w:rPr>
          <w:rFonts w:ascii="Arial Nova" w:hAnsi="Arial Nova" w:eastAsia="Times New Roman"/>
        </w:rPr>
      </w:pPr>
    </w:p>
    <w:p w:rsidRPr="001217E9" w:rsidR="0074551A" w:rsidP="0074551A" w:rsidRDefault="0074551A" w14:paraId="6B0F6E95" w14:textId="3C54E492">
      <w:pPr>
        <w:pStyle w:val="ListParagraph"/>
        <w:numPr>
          <w:ilvl w:val="0"/>
          <w:numId w:val="3"/>
        </w:numPr>
        <w:spacing w:before="100" w:beforeAutospacing="1" w:after="100" w:afterAutospacing="1" w:line="240" w:lineRule="auto"/>
        <w:rPr>
          <w:rFonts w:ascii="Arial Nova" w:hAnsi="Arial Nova" w:eastAsia="Times New Roman"/>
        </w:rPr>
      </w:pPr>
      <w:r w:rsidRPr="001217E9">
        <w:rPr>
          <w:rFonts w:ascii="Arial Nova" w:hAnsi="Arial Nova" w:eastAsia="Times New Roman"/>
          <w:b/>
          <w:bCs/>
        </w:rPr>
        <w:t>What role does leadership play in advancing EDI objectives according to the NHS Improvement Plan?</w:t>
      </w:r>
      <w:r w:rsidRPr="001217E9">
        <w:rPr>
          <w:rFonts w:ascii="Arial Nova" w:hAnsi="Arial Nova" w:eastAsia="Times New Roman"/>
        </w:rPr>
        <w:br/>
      </w:r>
      <w:r w:rsidRPr="001217E9" w:rsidR="00F57F5E">
        <w:rPr>
          <w:rFonts w:ascii="Arial Nova" w:hAnsi="Arial Nova" w:eastAsia="Times New Roman"/>
          <w:i/>
          <w:iCs/>
        </w:rPr>
        <w:t>Leaders are required to set clear EDI goals, resource it and implement the policy. They are expected to display inclusive behaviour, keep track of the progress and intervene when discrimination and inequality is noticed (NHS England, 2023).</w:t>
      </w:r>
    </w:p>
    <w:p w:rsidRPr="001217E9" w:rsidR="0074551A" w:rsidP="0074551A" w:rsidRDefault="0074551A" w14:paraId="4A1229F6" w14:textId="77777777">
      <w:pPr>
        <w:pStyle w:val="ListParagraph"/>
        <w:spacing w:before="100" w:beforeAutospacing="1" w:after="100" w:afterAutospacing="1" w:line="240" w:lineRule="auto"/>
        <w:rPr>
          <w:rFonts w:ascii="Arial Nova" w:hAnsi="Arial Nova" w:eastAsia="Times New Roman"/>
        </w:rPr>
      </w:pPr>
    </w:p>
    <w:p w:rsidRPr="001217E9" w:rsidR="0074551A" w:rsidP="0074551A" w:rsidRDefault="0074551A" w14:paraId="35E0A87F" w14:textId="77777777">
      <w:pPr>
        <w:pStyle w:val="ListParagraph"/>
        <w:spacing w:before="100" w:beforeAutospacing="1" w:after="100" w:afterAutospacing="1" w:line="240" w:lineRule="auto"/>
        <w:rPr>
          <w:rFonts w:ascii="Arial Nova" w:hAnsi="Arial Nova" w:eastAsia="Times New Roman"/>
        </w:rPr>
      </w:pPr>
    </w:p>
    <w:p w:rsidRPr="001217E9" w:rsidR="0074551A" w:rsidP="0074551A" w:rsidRDefault="0074551A" w14:paraId="06ACD9B8" w14:textId="77777777">
      <w:pPr>
        <w:pStyle w:val="ListParagraph"/>
        <w:spacing w:before="100" w:beforeAutospacing="1" w:after="100" w:afterAutospacing="1" w:line="240" w:lineRule="auto"/>
        <w:rPr>
          <w:rFonts w:ascii="Arial Nova" w:hAnsi="Arial Nova" w:eastAsia="Times New Roman"/>
        </w:rPr>
      </w:pPr>
    </w:p>
    <w:p w:rsidRPr="001217E9" w:rsidR="0074551A" w:rsidP="0074551A" w:rsidRDefault="0074551A" w14:paraId="3029298F" w14:textId="32E767DA">
      <w:pPr>
        <w:pStyle w:val="ListParagraph"/>
        <w:numPr>
          <w:ilvl w:val="0"/>
          <w:numId w:val="3"/>
        </w:numPr>
        <w:spacing w:before="100" w:beforeAutospacing="1" w:after="100" w:afterAutospacing="1" w:line="240" w:lineRule="auto"/>
        <w:rPr>
          <w:rFonts w:ascii="Arial Nova" w:hAnsi="Arial Nova" w:eastAsia="Times New Roman"/>
        </w:rPr>
      </w:pPr>
      <w:r w:rsidRPr="001217E9">
        <w:rPr>
          <w:rFonts w:ascii="Arial Nova" w:hAnsi="Arial Nova" w:eastAsia="Times New Roman"/>
          <w:b/>
          <w:bCs/>
        </w:rPr>
        <w:t>Identify one way the NHS EDI Improvement Plan aims to reduce health inequalities within the workforce.</w:t>
      </w:r>
      <w:r w:rsidRPr="001217E9">
        <w:rPr>
          <w:rFonts w:ascii="Arial Nova" w:hAnsi="Arial Nova" w:eastAsia="Times New Roman"/>
        </w:rPr>
        <w:br/>
      </w:r>
      <w:r w:rsidRPr="001217E9" w:rsidR="00F57F5E">
        <w:rPr>
          <w:rFonts w:ascii="Arial Nova" w:hAnsi="Arial Nova" w:eastAsia="Times New Roman"/>
          <w:i/>
          <w:iCs/>
        </w:rPr>
        <w:t>Workforce data can be used to highlight inequalities among</w:t>
      </w:r>
      <w:r w:rsidR="00CF2431">
        <w:rPr>
          <w:rFonts w:ascii="Arial Nova" w:hAnsi="Arial Nova" w:eastAsia="Times New Roman"/>
          <w:i/>
          <w:iCs/>
        </w:rPr>
        <w:t>st</w:t>
      </w:r>
      <w:r w:rsidRPr="001217E9" w:rsidR="00F57F5E">
        <w:rPr>
          <w:rFonts w:ascii="Arial Nova" w:hAnsi="Arial Nova" w:eastAsia="Times New Roman"/>
          <w:i/>
          <w:iCs/>
        </w:rPr>
        <w:t xml:space="preserve"> certain groups and take specific actions in the NHS. These actions can range from recruitment, training, promotion and flexible working (NHS England, 2023).</w:t>
      </w:r>
    </w:p>
    <w:p w:rsidRPr="001217E9" w:rsidR="0074551A" w:rsidP="0074551A" w:rsidRDefault="0074551A" w14:paraId="362C11E4" w14:textId="77777777">
      <w:pPr>
        <w:pStyle w:val="ListParagraph"/>
        <w:spacing w:before="100" w:beforeAutospacing="1" w:after="100" w:afterAutospacing="1" w:line="240" w:lineRule="auto"/>
        <w:rPr>
          <w:rFonts w:ascii="Arial Nova" w:hAnsi="Arial Nova" w:eastAsia="Times New Roman"/>
        </w:rPr>
      </w:pPr>
    </w:p>
    <w:p w:rsidRPr="001217E9" w:rsidR="0074551A" w:rsidP="0074551A" w:rsidRDefault="0074551A" w14:paraId="53B7217B" w14:textId="77777777">
      <w:pPr>
        <w:pStyle w:val="ListParagraph"/>
        <w:spacing w:before="100" w:beforeAutospacing="1" w:after="100" w:afterAutospacing="1" w:line="240" w:lineRule="auto"/>
        <w:rPr>
          <w:rFonts w:ascii="Arial Nova" w:hAnsi="Arial Nova" w:eastAsia="Times New Roman"/>
        </w:rPr>
      </w:pPr>
    </w:p>
    <w:p w:rsidRPr="001217E9" w:rsidR="0074551A" w:rsidP="0074551A" w:rsidRDefault="0074551A" w14:paraId="338C5ABA" w14:textId="77777777">
      <w:pPr>
        <w:spacing w:before="100" w:beforeAutospacing="1" w:after="100" w:afterAutospacing="1" w:line="240" w:lineRule="auto"/>
        <w:ind w:left="1440"/>
        <w:rPr>
          <w:rFonts w:ascii="Arial Nova" w:hAnsi="Arial Nova" w:eastAsia="Times New Roman"/>
        </w:rPr>
      </w:pPr>
    </w:p>
    <w:p w:rsidRPr="001217E9" w:rsidR="0074551A" w:rsidP="0074551A" w:rsidRDefault="0074551A" w14:paraId="2A8172C1" w14:textId="5AF007E2">
      <w:pPr>
        <w:pStyle w:val="ListParagraph"/>
        <w:numPr>
          <w:ilvl w:val="0"/>
          <w:numId w:val="3"/>
        </w:numPr>
        <w:spacing w:before="100" w:beforeAutospacing="1" w:after="100" w:afterAutospacing="1" w:line="240" w:lineRule="auto"/>
        <w:rPr>
          <w:rFonts w:ascii="Arial Nova" w:hAnsi="Arial Nova" w:eastAsia="Times New Roman"/>
        </w:rPr>
      </w:pPr>
      <w:r w:rsidRPr="001217E9">
        <w:rPr>
          <w:rFonts w:ascii="Arial Nova" w:hAnsi="Arial Nova" w:eastAsia="Times New Roman"/>
          <w:b/>
          <w:bCs/>
        </w:rPr>
        <w:t>Why does the NHS EDI Improvement Plan emphasise the importance of collecting and analysing data on protected characteristics?</w:t>
      </w:r>
      <w:r w:rsidRPr="001217E9">
        <w:rPr>
          <w:rFonts w:ascii="Arial Nova" w:hAnsi="Arial Nova" w:eastAsia="Times New Roman"/>
        </w:rPr>
        <w:br/>
      </w:r>
      <w:r w:rsidRPr="001217E9" w:rsidR="00F57F5E">
        <w:rPr>
          <w:rFonts w:ascii="Arial Nova" w:hAnsi="Arial Nova" w:eastAsia="Times New Roman"/>
          <w:i/>
          <w:iCs/>
        </w:rPr>
        <w:t>Gathering information on protected characteristics enables organisations to become aware of inequalities that might not be apparent. It enables employers to review recruitment, pay, promotion, disciplinary procedures and staff experiences by different group of people (NHS England, 2023</w:t>
      </w:r>
      <w:r w:rsidRPr="001217E9">
        <w:rPr>
          <w:rFonts w:ascii="Arial Nova" w:hAnsi="Arial Nova" w:eastAsia="Times New Roman"/>
          <w:i/>
          <w:iCs/>
        </w:rPr>
        <w:t>)</w:t>
      </w:r>
      <w:r w:rsidRPr="001217E9" w:rsidR="00F57F5E">
        <w:rPr>
          <w:rFonts w:ascii="Arial Nova" w:hAnsi="Arial Nova" w:eastAsia="Times New Roman"/>
          <w:i/>
          <w:iCs/>
        </w:rPr>
        <w:t>.</w:t>
      </w:r>
    </w:p>
    <w:p w:rsidRPr="001217E9" w:rsidR="0074551A" w:rsidP="0074551A" w:rsidRDefault="0074551A" w14:paraId="431C2024" w14:textId="77777777">
      <w:pPr>
        <w:pStyle w:val="ListParagraph"/>
        <w:spacing w:before="100" w:beforeAutospacing="1" w:after="100" w:afterAutospacing="1" w:line="240" w:lineRule="auto"/>
        <w:rPr>
          <w:rFonts w:ascii="Arial Nova" w:hAnsi="Arial Nova" w:eastAsia="Times New Roman"/>
        </w:rPr>
      </w:pPr>
    </w:p>
    <w:p w:rsidRPr="001217E9" w:rsidR="0074551A" w:rsidP="0074551A" w:rsidRDefault="0074551A" w14:paraId="2909F09A" w14:textId="77777777">
      <w:pPr>
        <w:pStyle w:val="ListParagraph"/>
        <w:spacing w:before="100" w:beforeAutospacing="1" w:after="100" w:afterAutospacing="1" w:line="240" w:lineRule="auto"/>
        <w:rPr>
          <w:rFonts w:ascii="Arial Nova" w:hAnsi="Arial Nova" w:eastAsia="Times New Roman"/>
        </w:rPr>
      </w:pPr>
    </w:p>
    <w:p w:rsidRPr="001217E9" w:rsidR="0074551A" w:rsidP="0074551A" w:rsidRDefault="0074551A" w14:paraId="7D601085" w14:textId="77777777">
      <w:pPr>
        <w:pStyle w:val="ListParagraph"/>
        <w:spacing w:before="100" w:beforeAutospacing="1" w:after="100" w:afterAutospacing="1" w:line="240" w:lineRule="auto"/>
        <w:rPr>
          <w:rFonts w:ascii="Arial Nova" w:hAnsi="Arial Nova" w:eastAsia="Times New Roman"/>
        </w:rPr>
      </w:pPr>
    </w:p>
    <w:p w:rsidRPr="001217E9" w:rsidR="0074551A" w:rsidP="0074551A" w:rsidRDefault="0074551A" w14:paraId="6966B094" w14:textId="26D007B2">
      <w:pPr>
        <w:pStyle w:val="ListParagraph"/>
        <w:numPr>
          <w:ilvl w:val="0"/>
          <w:numId w:val="3"/>
        </w:numPr>
        <w:spacing w:before="100" w:beforeAutospacing="1" w:after="100" w:afterAutospacing="1" w:line="240" w:lineRule="auto"/>
        <w:rPr>
          <w:rFonts w:ascii="Arial Nova" w:hAnsi="Arial Nova" w:eastAsia="Times New Roman"/>
        </w:rPr>
      </w:pPr>
      <w:r w:rsidRPr="001217E9">
        <w:rPr>
          <w:rFonts w:ascii="Arial Nova" w:hAnsi="Arial Nova" w:eastAsia="Times New Roman"/>
          <w:b/>
          <w:bCs/>
        </w:rPr>
        <w:t>Explain how flexible working policies can contribute to equality and inclusion in the NHS workforce.</w:t>
      </w:r>
      <w:r w:rsidRPr="001217E9">
        <w:rPr>
          <w:rFonts w:ascii="Arial Nova" w:hAnsi="Arial Nova" w:eastAsia="Times New Roman"/>
        </w:rPr>
        <w:br/>
      </w:r>
      <w:r w:rsidRPr="001217E9" w:rsidR="00F57F5E">
        <w:rPr>
          <w:rFonts w:ascii="Arial Nova" w:hAnsi="Arial Nova" w:eastAsia="Times New Roman"/>
          <w:i/>
          <w:iCs/>
        </w:rPr>
        <w:t>Flexible working may be useful for employees to support caring responsibilities, disability, religious duties, education and family needs. Applied consistently and fairly, it can enhance wellbeing and staff retention, and inclusion (NHS England, 2023).</w:t>
      </w:r>
    </w:p>
    <w:p w:rsidRPr="001217E9" w:rsidR="0074551A" w:rsidP="0074551A" w:rsidRDefault="0074551A" w14:paraId="23911E1F" w14:textId="77777777">
      <w:pPr>
        <w:pStyle w:val="ListParagraph"/>
        <w:spacing w:before="100" w:beforeAutospacing="1" w:after="100" w:afterAutospacing="1" w:line="240" w:lineRule="auto"/>
        <w:rPr>
          <w:rFonts w:ascii="Arial Nova" w:hAnsi="Arial Nova" w:eastAsia="Times New Roman"/>
        </w:rPr>
      </w:pPr>
    </w:p>
    <w:p w:rsidRPr="001217E9" w:rsidR="0074551A" w:rsidP="0074551A" w:rsidRDefault="0074551A" w14:paraId="113D4483" w14:textId="77777777">
      <w:pPr>
        <w:spacing w:before="100" w:beforeAutospacing="1" w:after="100" w:afterAutospacing="1" w:line="240" w:lineRule="auto"/>
        <w:ind w:left="1440"/>
        <w:rPr>
          <w:rFonts w:ascii="Arial Nova" w:hAnsi="Arial Nova" w:eastAsia="Times New Roman"/>
        </w:rPr>
      </w:pPr>
    </w:p>
    <w:p w:rsidRPr="001217E9" w:rsidR="0074551A" w:rsidP="0074551A" w:rsidRDefault="0074551A" w14:paraId="767A005F" w14:textId="77777777">
      <w:pPr>
        <w:spacing w:before="100" w:beforeAutospacing="1" w:after="100" w:afterAutospacing="1" w:line="240" w:lineRule="auto"/>
        <w:ind w:left="1440"/>
        <w:rPr>
          <w:rFonts w:ascii="Arial Nova" w:hAnsi="Arial Nova" w:eastAsia="Times New Roman"/>
        </w:rPr>
      </w:pPr>
    </w:p>
    <w:p w:rsidRPr="001217E9" w:rsidR="0074551A" w:rsidP="0074551A" w:rsidRDefault="0074551A" w14:paraId="416D31DA" w14:textId="6C699AD4">
      <w:pPr>
        <w:pStyle w:val="ListParagraph"/>
        <w:numPr>
          <w:ilvl w:val="0"/>
          <w:numId w:val="3"/>
        </w:numPr>
        <w:spacing w:before="100" w:beforeAutospacing="1" w:after="100" w:afterAutospacing="1" w:line="240" w:lineRule="auto"/>
        <w:rPr>
          <w:rFonts w:ascii="Arial Nova" w:hAnsi="Arial Nova" w:eastAsia="Times New Roman"/>
        </w:rPr>
      </w:pPr>
      <w:r w:rsidRPr="001217E9">
        <w:rPr>
          <w:rFonts w:ascii="Arial Nova" w:hAnsi="Arial Nova" w:eastAsia="Times New Roman"/>
          <w:b/>
          <w:bCs/>
        </w:rPr>
        <w:t>What is one strategy mentioned in the NHS EDI Improvement Plan to combat bullying and harassment in the workplace?</w:t>
      </w:r>
      <w:r w:rsidRPr="001217E9">
        <w:rPr>
          <w:rFonts w:ascii="Arial Nova" w:hAnsi="Arial Nova" w:eastAsia="Times New Roman"/>
        </w:rPr>
        <w:br/>
      </w:r>
      <w:r w:rsidRPr="001217E9" w:rsidR="00F57F5E">
        <w:rPr>
          <w:rFonts w:ascii="Arial Nova" w:hAnsi="Arial Nova" w:eastAsia="Times New Roman"/>
          <w:i/>
          <w:iCs/>
        </w:rPr>
        <w:t>A first step is to set up clear reporting systems, address complaints fairly and take steps to ensure that employees are not subject to retaliation. Staff feedback and information about the workforce should also be used to pinpoint patterns of bullying and harassment (NHS England, 2023).</w:t>
      </w:r>
    </w:p>
    <w:p w:rsidRPr="001217E9" w:rsidR="021F216E" w:rsidP="021F216E" w:rsidRDefault="021F216E" w14:paraId="6578F6D8" w14:textId="687B7DC4">
      <w:pPr>
        <w:rPr>
          <w:rFonts w:ascii="Arial Nova" w:hAnsi="Arial Nova" w:eastAsia="Arial Nova" w:cs="Arial Nova"/>
          <w:color w:val="000000" w:themeColor="text1"/>
        </w:rPr>
      </w:pPr>
    </w:p>
    <w:p w:rsidRPr="001217E9" w:rsidR="021F216E" w:rsidP="021F216E" w:rsidRDefault="021F216E" w14:paraId="15D1512F" w14:textId="4893D673">
      <w:pPr>
        <w:rPr>
          <w:rFonts w:ascii="Arial Nova" w:hAnsi="Arial Nova" w:eastAsia="Arial Nova" w:cs="Arial Nova"/>
          <w:i/>
          <w:iCs/>
          <w:color w:val="000000" w:themeColor="text1"/>
        </w:rPr>
      </w:pPr>
    </w:p>
    <w:p w:rsidRPr="001217E9" w:rsidR="021F216E" w:rsidP="021F216E" w:rsidRDefault="021F216E" w14:paraId="477E362C" w14:textId="4D230BBE">
      <w:pPr>
        <w:rPr>
          <w:rFonts w:ascii="Arial Nova" w:hAnsi="Arial Nova" w:eastAsia="Arial Nova" w:cs="Arial Nova"/>
          <w:i/>
          <w:iCs/>
          <w:color w:val="000000" w:themeColor="text1"/>
        </w:rPr>
      </w:pPr>
    </w:p>
    <w:p w:rsidRPr="001217E9" w:rsidR="021F216E" w:rsidP="021F216E" w:rsidRDefault="021F216E" w14:paraId="6D06A932" w14:textId="07F5A2E7">
      <w:pPr>
        <w:rPr>
          <w:rFonts w:ascii="Arial Nova" w:hAnsi="Arial Nova" w:eastAsia="Arial Nova" w:cs="Arial Nova"/>
          <w:i/>
          <w:iCs/>
          <w:color w:val="000000" w:themeColor="text1"/>
        </w:rPr>
      </w:pPr>
    </w:p>
    <w:p w:rsidRPr="001217E9" w:rsidR="021F216E" w:rsidP="021F216E" w:rsidRDefault="021F216E" w14:paraId="446F5468" w14:textId="2B9D42DA">
      <w:pPr>
        <w:rPr>
          <w:rFonts w:ascii="Arial Nova" w:hAnsi="Arial Nova" w:eastAsia="Arial Nova" w:cs="Arial Nova"/>
          <w:i/>
          <w:iCs/>
          <w:color w:val="000000" w:themeColor="text1"/>
        </w:rPr>
      </w:pPr>
    </w:p>
    <w:p w:rsidRPr="001217E9" w:rsidR="021F216E" w:rsidP="021F216E" w:rsidRDefault="021F216E" w14:paraId="1979C454" w14:textId="0E4820B2">
      <w:pPr>
        <w:rPr>
          <w:rFonts w:ascii="Arial Nova" w:hAnsi="Arial Nova" w:eastAsia="Arial Nova" w:cs="Arial Nova"/>
          <w:i/>
          <w:iCs/>
          <w:color w:val="000000" w:themeColor="text1"/>
        </w:rPr>
      </w:pPr>
    </w:p>
    <w:p w:rsidRPr="001217E9" w:rsidR="021F216E" w:rsidP="021F216E" w:rsidRDefault="021F216E" w14:paraId="00A94F28" w14:textId="4ED23128">
      <w:pPr>
        <w:rPr>
          <w:rFonts w:ascii="Arial Nova" w:hAnsi="Arial Nova" w:eastAsia="Arial Nova" w:cs="Arial Nova"/>
          <w:i/>
          <w:iCs/>
          <w:color w:val="000000" w:themeColor="text1"/>
        </w:rPr>
      </w:pPr>
    </w:p>
    <w:p w:rsidRPr="001217E9" w:rsidR="79E626CA" w:rsidP="021F216E" w:rsidRDefault="0074551A" w14:paraId="2BCA736C" w14:textId="711EC637">
      <w:pPr>
        <w:rPr>
          <w:rFonts w:ascii="Arial Nova" w:hAnsi="Arial Nova" w:eastAsia="Arial Nova" w:cs="Arial Nova"/>
          <w:color w:val="000000" w:themeColor="text1"/>
          <w:sz w:val="44"/>
          <w:szCs w:val="44"/>
        </w:rPr>
      </w:pPr>
      <w:r w:rsidRPr="001217E9">
        <w:rPr>
          <w:rFonts w:ascii="Arial Nova" w:hAnsi="Arial Nova" w:eastAsia="Arial Nova" w:cs="Arial Nova"/>
          <w:color w:val="000000" w:themeColor="text1"/>
          <w:sz w:val="44"/>
          <w:szCs w:val="44"/>
        </w:rPr>
        <w:t>Task 5- A Letter to Yourself</w:t>
      </w:r>
    </w:p>
    <w:p w:rsidRPr="001217E9" w:rsidR="021F216E" w:rsidP="021F216E" w:rsidRDefault="003D2038" w14:paraId="044D31D0" w14:textId="69F13275">
      <w:pPr>
        <w:spacing w:after="0"/>
        <w:rPr>
          <w:rFonts w:ascii="Arial Nova" w:hAnsi="Arial Nova" w:eastAsia="Arial Nova" w:cs="Arial Nova"/>
          <w:i/>
          <w:iCs/>
          <w:color w:val="000000" w:themeColor="text1"/>
        </w:rPr>
      </w:pPr>
      <w:r w:rsidRPr="001217E9">
        <w:rPr>
          <w:rFonts w:ascii="Arial Nova" w:hAnsi="Arial Nova" w:eastAsia="Arial Nova" w:cs="Arial Nova"/>
          <w:i/>
          <w:iCs/>
          <w:color w:val="000000" w:themeColor="text1"/>
        </w:rPr>
        <w:t>Think of a time in the past when you may have been experiencing issues or difficulties,</w:t>
      </w:r>
      <w:r w:rsidRPr="001217E9">
        <w:rPr>
          <w:rFonts w:ascii="Arial Nova" w:hAnsi="Arial Nova"/>
        </w:rPr>
        <w:t xml:space="preserve"> and a</w:t>
      </w:r>
      <w:r w:rsidRPr="001217E9">
        <w:rPr>
          <w:rFonts w:ascii="Arial Nova" w:hAnsi="Arial Nova" w:eastAsia="Arial Nova" w:cs="Arial Nova"/>
          <w:i/>
          <w:iCs/>
          <w:color w:val="000000" w:themeColor="text1"/>
        </w:rPr>
        <w:t xml:space="preserve">fter considering what you have learned in this module about emotional intelligence and resilience write a letter to your younger self </w:t>
      </w:r>
      <w:r w:rsidRPr="001217E9" w:rsidR="00D17D41">
        <w:rPr>
          <w:rFonts w:ascii="Arial Nova" w:hAnsi="Arial Nova" w:eastAsia="Arial Nova" w:cs="Arial Nova"/>
          <w:i/>
          <w:iCs/>
          <w:color w:val="000000" w:themeColor="text1"/>
        </w:rPr>
        <w:t>explaining how these attributes were important at that time and perhaps how developing these areas could have been useful (</w:t>
      </w:r>
      <w:r w:rsidRPr="001217E9" w:rsidR="00304206">
        <w:rPr>
          <w:rFonts w:ascii="Arial Nova" w:hAnsi="Arial Nova" w:eastAsia="Arial Nova" w:cs="Arial Nova"/>
          <w:i/>
          <w:iCs/>
          <w:color w:val="000000" w:themeColor="text1"/>
        </w:rPr>
        <w:t>30</w:t>
      </w:r>
      <w:r w:rsidRPr="001217E9" w:rsidR="00D17D41">
        <w:rPr>
          <w:rFonts w:ascii="Arial Nova" w:hAnsi="Arial Nova" w:eastAsia="Arial Nova" w:cs="Arial Nova"/>
          <w:i/>
          <w:iCs/>
          <w:color w:val="000000" w:themeColor="text1"/>
        </w:rPr>
        <w:t>0 words)</w:t>
      </w:r>
    </w:p>
    <w:p w:rsidRPr="001217E9" w:rsidR="0074551A" w:rsidP="021F216E" w:rsidRDefault="0074551A" w14:paraId="23417326" w14:textId="77777777">
      <w:pPr>
        <w:spacing w:after="0"/>
        <w:rPr>
          <w:rFonts w:ascii="Arial Nova" w:hAnsi="Arial Nova" w:eastAsia="Arial Nova" w:cs="Arial Nova"/>
          <w:i/>
          <w:iCs/>
          <w:color w:val="000000" w:themeColor="text1"/>
        </w:rPr>
      </w:pPr>
    </w:p>
    <w:p w:rsidRPr="001217E9" w:rsidR="00F57F5E" w:rsidP="00F57F5E" w:rsidRDefault="00F57F5E" w14:paraId="7EFB2DC2" w14:textId="77777777">
      <w:pPr>
        <w:spacing w:after="0"/>
        <w:rPr>
          <w:rFonts w:ascii="Arial Nova" w:hAnsi="Arial Nova" w:eastAsia="Arial Nova" w:cs="Arial Nova"/>
          <w:color w:val="000000" w:themeColor="text1"/>
        </w:rPr>
      </w:pPr>
      <w:r w:rsidRPr="001217E9">
        <w:rPr>
          <w:rFonts w:ascii="Arial Nova" w:hAnsi="Arial Nova" w:eastAsia="Arial Nova" w:cs="Arial Nova"/>
          <w:color w:val="000000" w:themeColor="text1"/>
        </w:rPr>
        <w:t>Dear Younger Me,</w:t>
      </w:r>
    </w:p>
    <w:p w:rsidRPr="001217E9" w:rsidR="00F57F5E" w:rsidP="00F57F5E" w:rsidRDefault="00F57F5E" w14:paraId="051765EA" w14:textId="77777777">
      <w:pPr>
        <w:spacing w:after="0"/>
        <w:rPr>
          <w:rFonts w:ascii="Arial Nova" w:hAnsi="Arial Nova" w:eastAsia="Arial Nova" w:cs="Arial Nova"/>
          <w:color w:val="000000" w:themeColor="text1"/>
        </w:rPr>
      </w:pPr>
      <w:r w:rsidRPr="001217E9">
        <w:rPr>
          <w:rFonts w:ascii="Arial Nova" w:hAnsi="Arial Nova" w:eastAsia="Arial Nova" w:cs="Arial Nova"/>
          <w:color w:val="000000" w:themeColor="text1"/>
        </w:rPr>
        <w:t>I know that sometimes you are afraid to talk to others or make big decisions. It's possible to be afraid of making mistakes or getting judged. I want you to know that you're not weak because you feel this way. They demonstrate interest in succeeding and fitting in with others.</w:t>
      </w:r>
    </w:p>
    <w:p w:rsidRPr="001217E9" w:rsidR="00F57F5E" w:rsidP="00F57F5E" w:rsidRDefault="00F57F5E" w14:paraId="6DAD6DFD" w14:textId="1FA810F2">
      <w:pPr>
        <w:spacing w:after="0"/>
        <w:rPr>
          <w:rFonts w:ascii="Arial Nova" w:hAnsi="Arial Nova" w:eastAsia="Arial Nova" w:cs="Arial Nova"/>
          <w:color w:val="000000" w:themeColor="text1"/>
        </w:rPr>
      </w:pPr>
      <w:r w:rsidRPr="6D3CB7AC">
        <w:rPr>
          <w:rFonts w:ascii="Arial Nova" w:hAnsi="Arial Nova" w:eastAsia="Arial Nova" w:cs="Arial Nova"/>
          <w:color w:val="000000" w:themeColor="text1"/>
        </w:rPr>
        <w:t xml:space="preserve">An important thing I have learned is the importance of emotional intelligence. Emotional Intelligence is the ability to </w:t>
      </w:r>
      <w:r w:rsidRPr="6D3CB7AC" w:rsidR="248B007E">
        <w:rPr>
          <w:rFonts w:ascii="Arial Nova" w:hAnsi="Arial Nova" w:eastAsia="Arial Nova" w:cs="Arial Nova"/>
          <w:color w:val="000000" w:themeColor="text1"/>
        </w:rPr>
        <w:t>recognize</w:t>
      </w:r>
      <w:r w:rsidRPr="6D3CB7AC">
        <w:rPr>
          <w:rFonts w:ascii="Arial Nova" w:hAnsi="Arial Nova" w:eastAsia="Arial Nova" w:cs="Arial Nova"/>
          <w:color w:val="000000" w:themeColor="text1"/>
        </w:rPr>
        <w:t xml:space="preserve">, </w:t>
      </w:r>
      <w:r w:rsidRPr="6D3CB7AC" w:rsidR="1A5A1F74">
        <w:rPr>
          <w:rFonts w:ascii="Arial Nova" w:hAnsi="Arial Nova" w:eastAsia="Arial Nova" w:cs="Arial Nova"/>
          <w:color w:val="000000" w:themeColor="text1"/>
        </w:rPr>
        <w:t>comprehend,</w:t>
      </w:r>
      <w:r w:rsidRPr="6D3CB7AC">
        <w:rPr>
          <w:rFonts w:ascii="Arial Nova" w:hAnsi="Arial Nova" w:eastAsia="Arial Nova" w:cs="Arial Nova"/>
          <w:color w:val="000000" w:themeColor="text1"/>
        </w:rPr>
        <w:t xml:space="preserve"> and regulate emotions. As a result, you might have handled yourself differently if you had learned this skill earlier, when you felt anxious during presentations, group </w:t>
      </w:r>
      <w:r w:rsidRPr="6D3CB7AC" w:rsidR="7A03074F">
        <w:rPr>
          <w:rFonts w:ascii="Arial Nova" w:hAnsi="Arial Nova" w:eastAsia="Arial Nova" w:cs="Arial Nova"/>
          <w:color w:val="000000" w:themeColor="text1"/>
        </w:rPr>
        <w:t>discussions,</w:t>
      </w:r>
      <w:r w:rsidRPr="6D3CB7AC">
        <w:rPr>
          <w:rFonts w:ascii="Arial Nova" w:hAnsi="Arial Nova" w:eastAsia="Arial Nova" w:cs="Arial Nova"/>
          <w:color w:val="000000" w:themeColor="text1"/>
        </w:rPr>
        <w:t xml:space="preserve"> and challenging situations. You could have not been silent or </w:t>
      </w:r>
      <w:r w:rsidRPr="6D3CB7AC" w:rsidR="424BC370">
        <w:rPr>
          <w:rFonts w:ascii="Arial Nova" w:hAnsi="Arial Nova" w:eastAsia="Arial Nova" w:cs="Arial Nova"/>
          <w:color w:val="000000" w:themeColor="text1"/>
        </w:rPr>
        <w:t>overthought</w:t>
      </w:r>
      <w:r w:rsidRPr="6D3CB7AC">
        <w:rPr>
          <w:rFonts w:ascii="Arial Nova" w:hAnsi="Arial Nova" w:eastAsia="Arial Nova" w:cs="Arial Nova"/>
          <w:color w:val="000000" w:themeColor="text1"/>
        </w:rPr>
        <w:t xml:space="preserve"> how you feel and told someone you trust.</w:t>
      </w:r>
    </w:p>
    <w:p w:rsidRPr="001217E9" w:rsidR="00F57F5E" w:rsidP="00F57F5E" w:rsidRDefault="00F57F5E" w14:paraId="316174A7" w14:textId="77777777">
      <w:pPr>
        <w:spacing w:after="0"/>
        <w:rPr>
          <w:rFonts w:ascii="Arial Nova" w:hAnsi="Arial Nova" w:eastAsia="Arial Nova" w:cs="Arial Nova"/>
          <w:color w:val="000000" w:themeColor="text1"/>
        </w:rPr>
      </w:pPr>
      <w:r w:rsidRPr="001217E9">
        <w:rPr>
          <w:rFonts w:ascii="Arial Nova" w:hAnsi="Arial Nova" w:eastAsia="Arial Nova" w:cs="Arial Nova"/>
          <w:color w:val="000000" w:themeColor="text1"/>
        </w:rPr>
        <w:t>It's important to build resilience as well. Being resilient doesn't involve solving all the problems by oneself. It's about learning from negative experiences, seeking assistance and going forward. If it's not perfect, it's not a failure. It's a chance to practice, get comments and get better.</w:t>
      </w:r>
    </w:p>
    <w:p w:rsidRPr="001217E9" w:rsidR="00F57F5E" w:rsidP="00F57F5E" w:rsidRDefault="00F57F5E" w14:paraId="02C4FA52" w14:textId="77777777">
      <w:pPr>
        <w:spacing w:after="0"/>
        <w:rPr>
          <w:rFonts w:ascii="Arial Nova" w:hAnsi="Arial Nova" w:eastAsia="Arial Nova" w:cs="Arial Nova"/>
          <w:color w:val="000000" w:themeColor="text1"/>
        </w:rPr>
      </w:pPr>
      <w:r w:rsidRPr="001217E9">
        <w:rPr>
          <w:rFonts w:ascii="Arial Nova" w:hAnsi="Arial Nova" w:eastAsia="Arial Nova" w:cs="Arial Nova"/>
          <w:color w:val="000000" w:themeColor="text1"/>
        </w:rPr>
        <w:t>You might also have gained insights into your strengths and weaknesses through reflection. Reflective learning allows individuals to examine what happened, how they responded and what they could do differently in the future (Heydari and Beigzadeh, 2024). This process could have helped you to build confidence, communication and decision-making.</w:t>
      </w:r>
    </w:p>
    <w:p w:rsidRPr="001217E9" w:rsidR="00F57F5E" w:rsidP="00F57F5E" w:rsidRDefault="00F57F5E" w14:paraId="59C3D27C" w14:textId="77777777">
      <w:pPr>
        <w:spacing w:after="0"/>
        <w:rPr>
          <w:rFonts w:ascii="Arial Nova" w:hAnsi="Arial Nova" w:eastAsia="Arial Nova" w:cs="Arial Nova"/>
          <w:color w:val="000000" w:themeColor="text1"/>
        </w:rPr>
      </w:pPr>
      <w:r w:rsidRPr="001217E9">
        <w:rPr>
          <w:rFonts w:ascii="Arial Nova" w:hAnsi="Arial Nova" w:eastAsia="Arial Nova" w:cs="Arial Nova"/>
          <w:color w:val="000000" w:themeColor="text1"/>
        </w:rPr>
        <w:t>Remember that you are caring, approachable, willing to learn and able to listen to others. The qualities are useful for health and social care. The skills of digital competence, professional communication and confidence should be further developed alongside the retention of the skills of compassion, respect for others.</w:t>
      </w:r>
    </w:p>
    <w:p w:rsidRPr="001217E9" w:rsidR="00F57F5E" w:rsidP="00F57F5E" w:rsidRDefault="00F57F5E" w14:paraId="486ECFD1" w14:textId="77777777">
      <w:pPr>
        <w:spacing w:after="0"/>
        <w:rPr>
          <w:rFonts w:ascii="Arial Nova" w:hAnsi="Arial Nova" w:eastAsia="Arial Nova" w:cs="Arial Nova"/>
          <w:color w:val="000000" w:themeColor="text1"/>
        </w:rPr>
      </w:pPr>
      <w:r w:rsidRPr="001217E9">
        <w:rPr>
          <w:rFonts w:ascii="Arial Nova" w:hAnsi="Arial Nova" w:eastAsia="Arial Nova" w:cs="Arial Nova"/>
          <w:color w:val="000000" w:themeColor="text1"/>
        </w:rPr>
        <w:t>Don't make comparisons with others. Be patient, take things step by step, ask questions and make mistakes. As you get more practice and experience, you will become more confident.</w:t>
      </w:r>
    </w:p>
    <w:p w:rsidRPr="001217E9" w:rsidR="00F57F5E" w:rsidP="00F57F5E" w:rsidRDefault="00F57F5E" w14:paraId="5E275D90" w14:textId="77777777">
      <w:pPr>
        <w:spacing w:after="0"/>
        <w:rPr>
          <w:rFonts w:ascii="Arial Nova" w:hAnsi="Arial Nova" w:eastAsia="Arial Nova" w:cs="Arial Nova"/>
          <w:color w:val="000000" w:themeColor="text1"/>
        </w:rPr>
      </w:pPr>
      <w:r w:rsidRPr="001217E9">
        <w:rPr>
          <w:rFonts w:ascii="Arial Nova" w:hAnsi="Arial Nova" w:eastAsia="Arial Nova" w:cs="Arial Nova"/>
          <w:color w:val="000000" w:themeColor="text1"/>
        </w:rPr>
        <w:t>With encouragement,</w:t>
      </w:r>
    </w:p>
    <w:p w:rsidRPr="001217E9" w:rsidR="0074551A" w:rsidP="00F57F5E" w:rsidRDefault="00F57F5E" w14:paraId="7C58E8EF" w14:textId="273D58F2">
      <w:pPr>
        <w:spacing w:after="0"/>
        <w:rPr>
          <w:rFonts w:ascii="Arial Nova" w:hAnsi="Arial Nova" w:eastAsia="Arial Nova" w:cs="Arial Nova"/>
          <w:color w:val="000000" w:themeColor="text1"/>
        </w:rPr>
      </w:pPr>
      <w:r w:rsidRPr="001217E9">
        <w:rPr>
          <w:rFonts w:ascii="Arial Nova" w:hAnsi="Arial Nova" w:eastAsia="Arial Nova" w:cs="Arial Nova"/>
          <w:color w:val="000000" w:themeColor="text1"/>
        </w:rPr>
        <w:t>Your future self</w:t>
      </w:r>
    </w:p>
    <w:p w:rsidRPr="001217E9" w:rsidR="0074551A" w:rsidP="021F216E" w:rsidRDefault="0074551A" w14:paraId="197E20EE" w14:textId="77777777">
      <w:pPr>
        <w:spacing w:after="0"/>
        <w:rPr>
          <w:rFonts w:ascii="Arial Nova" w:hAnsi="Arial Nova" w:eastAsia="Arial Nova" w:cs="Arial Nova"/>
          <w:i/>
          <w:iCs/>
          <w:color w:val="000000" w:themeColor="text1"/>
        </w:rPr>
      </w:pPr>
    </w:p>
    <w:p w:rsidRPr="001217E9" w:rsidR="0074551A" w:rsidP="021F216E" w:rsidRDefault="0074551A" w14:paraId="2ABEF74B" w14:textId="77777777">
      <w:pPr>
        <w:spacing w:after="0"/>
        <w:rPr>
          <w:rFonts w:ascii="Arial Nova" w:hAnsi="Arial Nova" w:eastAsia="Arial Nova" w:cs="Arial Nova"/>
          <w:i/>
          <w:iCs/>
          <w:color w:val="000000" w:themeColor="text1"/>
        </w:rPr>
      </w:pPr>
    </w:p>
    <w:p w:rsidRPr="001217E9" w:rsidR="0074551A" w:rsidP="021F216E" w:rsidRDefault="0074551A" w14:paraId="58A588C5" w14:textId="77777777">
      <w:pPr>
        <w:spacing w:after="0"/>
        <w:rPr>
          <w:rFonts w:ascii="Arial Nova" w:hAnsi="Arial Nova" w:eastAsia="Arial Nova" w:cs="Arial Nova"/>
          <w:i/>
          <w:iCs/>
          <w:color w:val="000000" w:themeColor="text1"/>
        </w:rPr>
      </w:pPr>
    </w:p>
    <w:p w:rsidRPr="001217E9" w:rsidR="0074551A" w:rsidP="021F216E" w:rsidRDefault="0074551A" w14:paraId="0DCF11DE" w14:textId="77777777">
      <w:pPr>
        <w:spacing w:after="0"/>
        <w:rPr>
          <w:rFonts w:ascii="Arial Nova" w:hAnsi="Arial Nova" w:eastAsia="Arial Nova" w:cs="Arial Nova"/>
          <w:i/>
          <w:iCs/>
          <w:color w:val="000000" w:themeColor="text1"/>
        </w:rPr>
      </w:pPr>
    </w:p>
    <w:p w:rsidRPr="001217E9" w:rsidR="0074551A" w:rsidP="021F216E" w:rsidRDefault="0074551A" w14:paraId="333D53BB" w14:textId="77777777">
      <w:pPr>
        <w:spacing w:after="0"/>
        <w:rPr>
          <w:rFonts w:ascii="Arial Nova" w:hAnsi="Arial Nova" w:eastAsia="Arial Nova" w:cs="Arial Nova"/>
          <w:i/>
          <w:iCs/>
          <w:color w:val="000000" w:themeColor="text1"/>
        </w:rPr>
      </w:pPr>
    </w:p>
    <w:p w:rsidRPr="001217E9" w:rsidR="0074551A" w:rsidP="021F216E" w:rsidRDefault="0074551A" w14:paraId="75AACCB5" w14:textId="77777777">
      <w:pPr>
        <w:spacing w:after="0"/>
        <w:rPr>
          <w:rFonts w:ascii="Arial Nova" w:hAnsi="Arial Nova" w:eastAsia="Arial Nova" w:cs="Arial Nova"/>
          <w:i/>
          <w:iCs/>
          <w:color w:val="000000" w:themeColor="text1"/>
        </w:rPr>
      </w:pPr>
    </w:p>
    <w:p w:rsidRPr="001217E9" w:rsidR="0074551A" w:rsidP="021F216E" w:rsidRDefault="0074551A" w14:paraId="1A23D9A3" w14:textId="77777777">
      <w:pPr>
        <w:spacing w:after="0"/>
        <w:rPr>
          <w:rFonts w:ascii="Arial Nova" w:hAnsi="Arial Nova" w:eastAsia="Arial Nova" w:cs="Arial Nova"/>
          <w:i/>
          <w:iCs/>
          <w:color w:val="000000" w:themeColor="text1"/>
        </w:rPr>
      </w:pPr>
    </w:p>
    <w:p w:rsidRPr="001217E9" w:rsidR="0074551A" w:rsidP="021F216E" w:rsidRDefault="0074551A" w14:paraId="608D2426" w14:textId="77777777">
      <w:pPr>
        <w:spacing w:after="0"/>
        <w:rPr>
          <w:rFonts w:ascii="Arial Nova" w:hAnsi="Arial Nova" w:eastAsia="Arial Nova" w:cs="Arial Nova"/>
          <w:i/>
          <w:iCs/>
          <w:color w:val="000000" w:themeColor="text1"/>
        </w:rPr>
      </w:pPr>
    </w:p>
    <w:p w:rsidRPr="001217E9" w:rsidR="0074551A" w:rsidP="021F216E" w:rsidRDefault="0074551A" w14:paraId="13E8A094" w14:textId="77777777">
      <w:pPr>
        <w:spacing w:after="0"/>
        <w:rPr>
          <w:rFonts w:ascii="Arial Nova" w:hAnsi="Arial Nova" w:eastAsia="Arial Nova" w:cs="Arial Nova"/>
          <w:i/>
          <w:iCs/>
          <w:color w:val="000000" w:themeColor="text1"/>
        </w:rPr>
      </w:pPr>
    </w:p>
    <w:p w:rsidRPr="001217E9" w:rsidR="0074551A" w:rsidP="021F216E" w:rsidRDefault="0074551A" w14:paraId="6277CA02" w14:textId="77777777">
      <w:pPr>
        <w:spacing w:after="0"/>
        <w:rPr>
          <w:rFonts w:ascii="Arial Nova" w:hAnsi="Arial Nova" w:eastAsia="Arial Nova" w:cs="Arial Nova"/>
          <w:i/>
          <w:iCs/>
          <w:color w:val="000000" w:themeColor="text1"/>
        </w:rPr>
      </w:pPr>
    </w:p>
    <w:p w:rsidRPr="001217E9" w:rsidR="0074551A" w:rsidP="021F216E" w:rsidRDefault="0074551A" w14:paraId="5877F773" w14:textId="77777777">
      <w:pPr>
        <w:spacing w:after="0"/>
        <w:rPr>
          <w:rFonts w:ascii="Arial Nova" w:hAnsi="Arial Nova" w:eastAsia="Arial Nova" w:cs="Arial Nova"/>
          <w:i/>
          <w:iCs/>
          <w:color w:val="000000" w:themeColor="text1"/>
        </w:rPr>
      </w:pPr>
    </w:p>
    <w:p w:rsidRPr="001217E9" w:rsidR="0074551A" w:rsidP="021F216E" w:rsidRDefault="0074551A" w14:paraId="3FFDA991" w14:textId="77777777">
      <w:pPr>
        <w:spacing w:after="0"/>
        <w:rPr>
          <w:rFonts w:ascii="Arial Nova" w:hAnsi="Arial Nova" w:eastAsia="Arial Nova" w:cs="Arial Nova"/>
          <w:i/>
          <w:iCs/>
          <w:color w:val="000000" w:themeColor="text1"/>
        </w:rPr>
      </w:pPr>
    </w:p>
    <w:p w:rsidRPr="001217E9" w:rsidR="0074551A" w:rsidP="021F216E" w:rsidRDefault="0074551A" w14:paraId="32A5997D" w14:textId="77777777">
      <w:pPr>
        <w:spacing w:after="0"/>
        <w:rPr>
          <w:rFonts w:ascii="Arial Nova" w:hAnsi="Arial Nova" w:eastAsia="Arial Nova" w:cs="Arial Nova"/>
          <w:i/>
          <w:iCs/>
          <w:color w:val="000000" w:themeColor="text1"/>
        </w:rPr>
      </w:pPr>
    </w:p>
    <w:p w:rsidRPr="001217E9" w:rsidR="0074551A" w:rsidP="021F216E" w:rsidRDefault="0074551A" w14:paraId="52B8F5A6" w14:textId="77777777">
      <w:pPr>
        <w:spacing w:after="0"/>
        <w:rPr>
          <w:rFonts w:ascii="Arial Nova" w:hAnsi="Arial Nova" w:eastAsia="Arial Nova" w:cs="Arial Nova"/>
          <w:i/>
          <w:iCs/>
          <w:color w:val="000000" w:themeColor="text1"/>
        </w:rPr>
      </w:pPr>
    </w:p>
    <w:p w:rsidRPr="001217E9" w:rsidR="0074551A" w:rsidP="021F216E" w:rsidRDefault="0074551A" w14:paraId="5AE86E52" w14:textId="77777777">
      <w:pPr>
        <w:spacing w:after="0"/>
        <w:rPr>
          <w:rFonts w:ascii="Arial Nova" w:hAnsi="Arial Nova" w:eastAsia="Arial Nova" w:cs="Arial Nova"/>
          <w:i/>
          <w:iCs/>
          <w:color w:val="000000" w:themeColor="text1"/>
        </w:rPr>
      </w:pPr>
    </w:p>
    <w:p w:rsidRPr="001217E9" w:rsidR="0074551A" w:rsidP="021F216E" w:rsidRDefault="0074551A" w14:paraId="3B29FBC8" w14:textId="77777777">
      <w:pPr>
        <w:spacing w:after="0"/>
        <w:rPr>
          <w:rFonts w:ascii="Arial Nova" w:hAnsi="Arial Nova" w:eastAsia="Arial Nova" w:cs="Arial Nova"/>
          <w:i/>
          <w:iCs/>
          <w:color w:val="000000" w:themeColor="text1"/>
        </w:rPr>
      </w:pPr>
    </w:p>
    <w:p w:rsidRPr="001217E9" w:rsidR="0074551A" w:rsidP="021F216E" w:rsidRDefault="0074551A" w14:paraId="09731597" w14:textId="77777777">
      <w:pPr>
        <w:spacing w:after="0"/>
        <w:rPr>
          <w:rFonts w:ascii="Arial Nova" w:hAnsi="Arial Nova" w:eastAsia="Arial Nova" w:cs="Arial Nova"/>
          <w:i/>
          <w:iCs/>
          <w:color w:val="000000" w:themeColor="text1"/>
        </w:rPr>
      </w:pPr>
    </w:p>
    <w:p w:rsidRPr="001217E9" w:rsidR="0074551A" w:rsidP="021F216E" w:rsidRDefault="0074551A" w14:paraId="4573EAD2" w14:textId="77777777">
      <w:pPr>
        <w:spacing w:after="0"/>
        <w:rPr>
          <w:rFonts w:ascii="Arial Nova" w:hAnsi="Arial Nova" w:eastAsia="Arial Nova" w:cs="Arial Nova"/>
          <w:i/>
          <w:iCs/>
          <w:color w:val="000000" w:themeColor="text1"/>
        </w:rPr>
      </w:pPr>
    </w:p>
    <w:p w:rsidRPr="001217E9" w:rsidR="0074551A" w:rsidP="021F216E" w:rsidRDefault="0074551A" w14:paraId="42DF67D9" w14:textId="77777777">
      <w:pPr>
        <w:spacing w:after="0"/>
        <w:rPr>
          <w:rFonts w:ascii="Arial Nova" w:hAnsi="Arial Nova" w:eastAsia="Arial Nova" w:cs="Arial Nova"/>
          <w:i/>
          <w:iCs/>
          <w:color w:val="000000" w:themeColor="text1"/>
        </w:rPr>
      </w:pPr>
    </w:p>
    <w:p w:rsidRPr="001217E9" w:rsidR="0074551A" w:rsidP="021F216E" w:rsidRDefault="0074551A" w14:paraId="7D84BA1F" w14:textId="77777777">
      <w:pPr>
        <w:spacing w:after="0"/>
        <w:rPr>
          <w:rFonts w:ascii="Arial Nova" w:hAnsi="Arial Nova" w:eastAsia="Arial Nova" w:cs="Arial Nova"/>
          <w:i/>
          <w:iCs/>
          <w:color w:val="000000" w:themeColor="text1"/>
        </w:rPr>
      </w:pPr>
    </w:p>
    <w:p w:rsidRPr="001217E9" w:rsidR="0074551A" w:rsidP="021F216E" w:rsidRDefault="0074551A" w14:paraId="5FD85E9D" w14:textId="77777777">
      <w:pPr>
        <w:spacing w:after="0"/>
        <w:rPr>
          <w:rFonts w:ascii="Arial Nova" w:hAnsi="Arial Nova" w:eastAsia="Arial Nova" w:cs="Arial Nova"/>
          <w:i/>
          <w:iCs/>
          <w:color w:val="000000" w:themeColor="text1"/>
        </w:rPr>
      </w:pPr>
    </w:p>
    <w:p w:rsidRPr="001217E9" w:rsidR="0074551A" w:rsidP="021F216E" w:rsidRDefault="0074551A" w14:paraId="0017D817" w14:textId="77777777">
      <w:pPr>
        <w:spacing w:after="0"/>
        <w:rPr>
          <w:rFonts w:ascii="Arial Nova" w:hAnsi="Arial Nova" w:eastAsia="Arial Nova" w:cs="Arial Nova"/>
          <w:i/>
          <w:iCs/>
          <w:color w:val="000000" w:themeColor="text1"/>
        </w:rPr>
      </w:pPr>
    </w:p>
    <w:p w:rsidRPr="001217E9" w:rsidR="0074551A" w:rsidP="021F216E" w:rsidRDefault="0074551A" w14:paraId="2C31551D" w14:textId="77777777">
      <w:pPr>
        <w:spacing w:after="0"/>
        <w:rPr>
          <w:rFonts w:ascii="Arial Nova" w:hAnsi="Arial Nova" w:eastAsia="Arial Nova" w:cs="Arial Nova"/>
          <w:i/>
          <w:iCs/>
          <w:color w:val="000000" w:themeColor="text1"/>
        </w:rPr>
      </w:pPr>
    </w:p>
    <w:p w:rsidRPr="001217E9" w:rsidR="0074551A" w:rsidP="021F216E" w:rsidRDefault="0074551A" w14:paraId="0312EBCA" w14:textId="77777777">
      <w:pPr>
        <w:spacing w:after="0"/>
        <w:rPr>
          <w:rFonts w:ascii="Arial Nova" w:hAnsi="Arial Nova" w:eastAsia="Arial Nova" w:cs="Arial Nova"/>
          <w:i/>
          <w:iCs/>
          <w:color w:val="000000" w:themeColor="text1"/>
        </w:rPr>
      </w:pPr>
    </w:p>
    <w:p w:rsidRPr="001217E9" w:rsidR="0074551A" w:rsidP="021F216E" w:rsidRDefault="0074551A" w14:paraId="1149A0B8" w14:textId="77777777">
      <w:pPr>
        <w:spacing w:after="0"/>
        <w:rPr>
          <w:rFonts w:ascii="Arial Nova" w:hAnsi="Arial Nova" w:eastAsia="Arial Nova" w:cs="Arial Nova"/>
          <w:i/>
          <w:iCs/>
          <w:color w:val="000000" w:themeColor="text1"/>
        </w:rPr>
      </w:pPr>
    </w:p>
    <w:p w:rsidRPr="001217E9" w:rsidR="0074551A" w:rsidP="021F216E" w:rsidRDefault="0074551A" w14:paraId="0514B466" w14:textId="77777777">
      <w:pPr>
        <w:spacing w:after="0"/>
        <w:rPr>
          <w:rFonts w:ascii="Arial Nova" w:hAnsi="Arial Nova" w:eastAsia="Arial Nova" w:cs="Arial Nova"/>
        </w:rPr>
      </w:pPr>
    </w:p>
    <w:p w:rsidRPr="001217E9" w:rsidR="021F216E" w:rsidP="021F216E" w:rsidRDefault="021F216E" w14:paraId="50EFAF78" w14:textId="7B03BE1D">
      <w:pPr>
        <w:rPr>
          <w:rFonts w:ascii="Arial Nova" w:hAnsi="Arial Nova" w:eastAsia="Arial Nova" w:cs="Arial Nova"/>
          <w:i/>
          <w:iCs/>
          <w:color w:val="000000" w:themeColor="text1"/>
        </w:rPr>
      </w:pPr>
    </w:p>
    <w:p w:rsidRPr="001217E9" w:rsidR="021F216E" w:rsidP="021F216E" w:rsidRDefault="021F216E" w14:paraId="218E2F9B" w14:textId="5DCB3FE2">
      <w:pPr>
        <w:rPr>
          <w:rFonts w:ascii="Arial Nova" w:hAnsi="Arial Nova" w:eastAsia="Arial Nova" w:cs="Arial Nova"/>
          <w:color w:val="000000" w:themeColor="text1"/>
          <w:sz w:val="44"/>
          <w:szCs w:val="44"/>
        </w:rPr>
      </w:pPr>
    </w:p>
    <w:p w:rsidRPr="001217E9" w:rsidR="00D17D41" w:rsidP="00D17D41" w:rsidRDefault="0074551A" w14:paraId="405FAE50" w14:textId="1E9D05EE">
      <w:pPr>
        <w:rPr>
          <w:rFonts w:ascii="Arial Nova" w:hAnsi="Arial Nova" w:eastAsia="Arial Nova" w:cs="Arial Nova"/>
          <w:i/>
          <w:iCs/>
          <w:color w:val="FF0000"/>
        </w:rPr>
      </w:pPr>
      <w:r w:rsidRPr="001217E9">
        <w:rPr>
          <w:rFonts w:ascii="Arial Nova" w:hAnsi="Arial Nova" w:eastAsia="Arial Nova" w:cs="Arial Nova"/>
          <w:color w:val="000000" w:themeColor="text1"/>
          <w:sz w:val="44"/>
          <w:szCs w:val="44"/>
        </w:rPr>
        <w:t>Task 6- GANTT Chart</w:t>
      </w:r>
      <w:r w:rsidRPr="001217E9" w:rsidR="00D17D41">
        <w:rPr>
          <w:rFonts w:ascii="Arial Nova" w:hAnsi="Arial Nova" w:eastAsia="Arial Nova" w:cs="Arial Nova"/>
          <w:color w:val="000000" w:themeColor="text1"/>
          <w:sz w:val="44"/>
          <w:szCs w:val="44"/>
        </w:rPr>
        <w:t xml:space="preserve"> (200 words equivalent)</w:t>
      </w:r>
    </w:p>
    <w:p w:rsidRPr="001217E9" w:rsidR="021F216E" w:rsidP="00D17D41" w:rsidRDefault="00D17D41" w14:paraId="2056293E" w14:textId="1C71448E">
      <w:pPr>
        <w:rPr>
          <w:rFonts w:ascii="Arial Nova" w:hAnsi="Arial Nova" w:eastAsia="Arial Nova" w:cs="Arial Nova"/>
          <w:i/>
          <w:iCs/>
        </w:rPr>
      </w:pPr>
      <w:r w:rsidRPr="001217E9">
        <w:rPr>
          <w:rFonts w:ascii="Arial Nova" w:hAnsi="Arial Nova" w:eastAsia="Arial Nova" w:cs="Arial Nova"/>
          <w:i/>
          <w:iCs/>
        </w:rPr>
        <w:t>Compile a Gantt chart which illustrates the tasks you have to complete to achieve your future employment goals</w:t>
      </w:r>
    </w:p>
    <w:p w:rsidRPr="001217E9" w:rsidR="00F57F5E" w:rsidP="00F57F5E" w:rsidRDefault="00F57F5E" w14:paraId="159E828C" w14:textId="77777777">
      <w:pPr>
        <w:keepNext/>
        <w:jc w:val="center"/>
        <w:rPr>
          <w:rFonts w:ascii="Arial Nova" w:hAnsi="Arial Nova"/>
        </w:rPr>
      </w:pPr>
      <w:r w:rsidRPr="001217E9">
        <w:rPr>
          <w:rFonts w:ascii="Arial Nova" w:hAnsi="Arial Nova" w:eastAsia="Arial Nova" w:cs="Arial Nova"/>
          <w:i/>
          <w:iCs/>
          <w:noProof/>
          <w:color w:val="FF0000"/>
        </w:rPr>
        <w:drawing>
          <wp:inline distT="0" distB="0" distL="0" distR="0" wp14:anchorId="3E4ACF6B" wp14:editId="61699A56">
            <wp:extent cx="4319270" cy="1969629"/>
            <wp:effectExtent l="0" t="0" r="5080" b="0"/>
            <wp:docPr id="119266256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8798"/>
                    <a:stretch>
                      <a:fillRect/>
                    </a:stretch>
                  </pic:blipFill>
                  <pic:spPr bwMode="auto">
                    <a:xfrm>
                      <a:off x="0" y="0"/>
                      <a:ext cx="4320000" cy="1969962"/>
                    </a:xfrm>
                    <a:prstGeom prst="rect">
                      <a:avLst/>
                    </a:prstGeom>
                    <a:noFill/>
                    <a:ln>
                      <a:noFill/>
                    </a:ln>
                    <a:extLst>
                      <a:ext uri="{53640926-AAD7-44D8-BBD7-CCE9431645EC}">
                        <a14:shadowObscured xmlns:a14="http://schemas.microsoft.com/office/drawing/2010/main"/>
                      </a:ext>
                    </a:extLst>
                  </pic:spPr>
                </pic:pic>
              </a:graphicData>
            </a:graphic>
          </wp:inline>
        </w:drawing>
      </w:r>
    </w:p>
    <w:p w:rsidRPr="001217E9" w:rsidR="00F57F5E" w:rsidP="00F57F5E" w:rsidRDefault="00F57F5E" w14:paraId="7B1B3DAB" w14:textId="262EBB22">
      <w:pPr>
        <w:pStyle w:val="Caption"/>
        <w:jc w:val="center"/>
        <w:rPr>
          <w:rFonts w:ascii="Arial Nova" w:hAnsi="Arial Nova" w:eastAsia="Arial Nova" w:cs="Arial Nova"/>
          <w:i w:val="0"/>
          <w:iCs w:val="0"/>
          <w:color w:val="FF0000"/>
        </w:rPr>
      </w:pPr>
      <w:r w:rsidRPr="001217E9">
        <w:rPr>
          <w:rFonts w:ascii="Arial Nova" w:hAnsi="Arial Nova"/>
        </w:rPr>
        <w:t xml:space="preserve">Figure </w:t>
      </w:r>
      <w:r w:rsidRPr="001217E9">
        <w:rPr>
          <w:rFonts w:ascii="Arial Nova" w:hAnsi="Arial Nova"/>
        </w:rPr>
        <w:fldChar w:fldCharType="begin"/>
      </w:r>
      <w:r w:rsidRPr="001217E9">
        <w:rPr>
          <w:rFonts w:ascii="Arial Nova" w:hAnsi="Arial Nova"/>
        </w:rPr>
        <w:instrText xml:space="preserve"> SEQ Figure \* ARABIC </w:instrText>
      </w:r>
      <w:r w:rsidRPr="001217E9">
        <w:rPr>
          <w:rFonts w:ascii="Arial Nova" w:hAnsi="Arial Nova"/>
        </w:rPr>
        <w:fldChar w:fldCharType="separate"/>
      </w:r>
      <w:r w:rsidRPr="001217E9">
        <w:rPr>
          <w:rFonts w:ascii="Arial Nova" w:hAnsi="Arial Nova"/>
          <w:noProof/>
        </w:rPr>
        <w:t>3</w:t>
      </w:r>
      <w:r w:rsidRPr="001217E9">
        <w:rPr>
          <w:rFonts w:ascii="Arial Nova" w:hAnsi="Arial Nova"/>
        </w:rPr>
        <w:fldChar w:fldCharType="end"/>
      </w:r>
      <w:r w:rsidRPr="001217E9">
        <w:rPr>
          <w:rFonts w:ascii="Arial Nova" w:hAnsi="Arial Nova"/>
        </w:rPr>
        <w:t>: Gant Chart</w:t>
      </w:r>
    </w:p>
    <w:p w:rsidRPr="001217E9" w:rsidR="021F216E" w:rsidP="021F216E" w:rsidRDefault="021F216E" w14:paraId="0D0443BA" w14:textId="520F57D8">
      <w:pPr>
        <w:rPr>
          <w:rFonts w:ascii="Arial Nova" w:hAnsi="Arial Nova" w:eastAsia="Arial Nova" w:cs="Arial Nova"/>
          <w:i/>
          <w:iCs/>
        </w:rPr>
      </w:pPr>
    </w:p>
    <w:p w:rsidRPr="001217E9" w:rsidR="00F57F5E" w:rsidP="00F57F5E" w:rsidRDefault="00F57F5E" w14:paraId="55ECE07B" w14:textId="77777777">
      <w:pPr>
        <w:rPr>
          <w:rFonts w:ascii="Arial Nova" w:hAnsi="Arial Nova" w:eastAsia="Arial Nova" w:cs="Arial Nova"/>
        </w:rPr>
      </w:pPr>
      <w:r w:rsidRPr="001217E9">
        <w:rPr>
          <w:rFonts w:ascii="Arial Nova" w:hAnsi="Arial Nova" w:eastAsia="Arial Nova" w:cs="Arial Nova"/>
        </w:rPr>
        <w:t>This Gantt chart shows a six-month plan to attain my employment goal in health and social care. In the first month, I will be taking a look at my career goals and revise my CV and personal statement. This will help me to express my strengths; empathy, teamwork, communication and willingness to learn.</w:t>
      </w:r>
    </w:p>
    <w:p w:rsidRPr="001217E9" w:rsidR="00F57F5E" w:rsidP="00F57F5E" w:rsidRDefault="00F57F5E" w14:paraId="7B6CA3E0" w14:textId="77777777">
      <w:pPr>
        <w:rPr>
          <w:rFonts w:ascii="Arial Nova" w:hAnsi="Arial Nova" w:eastAsia="Arial Nova" w:cs="Arial Nova"/>
        </w:rPr>
      </w:pPr>
      <w:r w:rsidRPr="001217E9">
        <w:rPr>
          <w:rFonts w:ascii="Arial Nova" w:hAnsi="Arial Nova" w:eastAsia="Arial Nova" w:cs="Arial Nova"/>
        </w:rPr>
        <w:t>In months 2 and 3, attention will be paid to presentation skills, decision making and digital literacy. Communication, record-keeping and the use of digital systems are important skills as health and social-care workers need to communicate with clarity, keep accurate records and use digital systems appropriately. Digital competence is becoming a greater priority as health and social-care services move towards electronic records and other technologies (NHS England, 2024).</w:t>
      </w:r>
    </w:p>
    <w:p w:rsidRPr="001217E9" w:rsidR="00F57F5E" w:rsidP="00F57F5E" w:rsidRDefault="00F57F5E" w14:paraId="11D7B65F" w14:textId="77777777">
      <w:pPr>
        <w:rPr>
          <w:rFonts w:ascii="Arial Nova" w:hAnsi="Arial Nova" w:eastAsia="Arial Nova" w:cs="Arial Nova"/>
        </w:rPr>
      </w:pPr>
      <w:r w:rsidRPr="001217E9">
        <w:rPr>
          <w:rFonts w:ascii="Arial Nova" w:hAnsi="Arial Nova" w:eastAsia="Arial Nova" w:cs="Arial Nova"/>
        </w:rPr>
        <w:t>In addition, I will participate in careers fairs, build professional networks and look for volunteering or placement opportunities. These activities will give me practical experience and insight into what employers expect. For months three and four, I will take part in appropriate training and gather evidence of my growth.</w:t>
      </w:r>
    </w:p>
    <w:p w:rsidRPr="001217E9" w:rsidR="021F216E" w:rsidP="00F57F5E" w:rsidRDefault="00F57F5E" w14:paraId="6CD6835C" w14:textId="1B7C26DE">
      <w:pPr>
        <w:rPr>
          <w:rFonts w:ascii="Arial Nova" w:hAnsi="Arial Nova" w:eastAsia="Arial Nova" w:cs="Arial Nova"/>
        </w:rPr>
      </w:pPr>
      <w:r w:rsidRPr="001217E9">
        <w:rPr>
          <w:rFonts w:ascii="Arial Nova" w:hAnsi="Arial Nova" w:eastAsia="Arial Nova" w:cs="Arial Nova"/>
        </w:rPr>
        <w:t>In last two months I will apply for proper roles and practise interview. I will assess my achievements and needs for further development at the conclusion of the plan. The Gantt chart can be adjusted if the conditions of the study and/or personal circumstances or employment opportunities change.</w:t>
      </w:r>
    </w:p>
    <w:p w:rsidRPr="001217E9" w:rsidR="021F216E" w:rsidP="021F216E" w:rsidRDefault="021F216E" w14:paraId="3AD05CBE" w14:textId="46134CAC">
      <w:pPr>
        <w:rPr>
          <w:rFonts w:ascii="Arial Nova" w:hAnsi="Arial Nova" w:eastAsia="Arial Nova" w:cs="Arial Nova"/>
          <w:i/>
          <w:iCs/>
        </w:rPr>
      </w:pPr>
    </w:p>
    <w:p w:rsidRPr="001217E9" w:rsidR="021F216E" w:rsidP="021F216E" w:rsidRDefault="021F216E" w14:paraId="36AC34DF" w14:textId="7D1BFEC8">
      <w:pPr>
        <w:rPr>
          <w:rFonts w:ascii="Arial Nova" w:hAnsi="Arial Nova" w:eastAsia="Arial Nova" w:cs="Arial Nova"/>
          <w:i/>
          <w:iCs/>
        </w:rPr>
      </w:pPr>
    </w:p>
    <w:p w:rsidRPr="001217E9" w:rsidR="021F216E" w:rsidP="021F216E" w:rsidRDefault="021F216E" w14:paraId="2F4EECE2" w14:textId="29980C8B">
      <w:pPr>
        <w:rPr>
          <w:rFonts w:ascii="Arial Nova" w:hAnsi="Arial Nova" w:eastAsia="Arial Nova" w:cs="Arial Nova"/>
          <w:i/>
          <w:iCs/>
        </w:rPr>
      </w:pPr>
    </w:p>
    <w:p w:rsidRPr="001217E9" w:rsidR="021F216E" w:rsidP="021F216E" w:rsidRDefault="021F216E" w14:paraId="30A534D6" w14:textId="7AEF98C8">
      <w:pPr>
        <w:rPr>
          <w:rFonts w:ascii="Arial Nova" w:hAnsi="Arial Nova" w:eastAsia="Arial Nova" w:cs="Arial Nova"/>
          <w:i/>
          <w:iCs/>
        </w:rPr>
      </w:pPr>
    </w:p>
    <w:p w:rsidRPr="001217E9" w:rsidR="021F216E" w:rsidP="021F216E" w:rsidRDefault="021F216E" w14:paraId="3CEE5BE7" w14:textId="68E09B65">
      <w:pPr>
        <w:rPr>
          <w:rFonts w:ascii="Arial Nova" w:hAnsi="Arial Nova" w:eastAsia="Arial Nova" w:cs="Arial Nova"/>
          <w:i/>
          <w:iCs/>
        </w:rPr>
      </w:pPr>
    </w:p>
    <w:p w:rsidRPr="001217E9" w:rsidR="021F216E" w:rsidP="021F216E" w:rsidRDefault="021F216E" w14:paraId="7F673FA1" w14:textId="5FE33FD8">
      <w:pPr>
        <w:rPr>
          <w:rFonts w:ascii="Arial Nova" w:hAnsi="Arial Nova" w:eastAsia="Arial Nova" w:cs="Arial Nova"/>
          <w:i/>
          <w:iCs/>
        </w:rPr>
      </w:pPr>
    </w:p>
    <w:p w:rsidRPr="001217E9" w:rsidR="021F216E" w:rsidP="021F216E" w:rsidRDefault="021F216E" w14:paraId="2EEC71A9" w14:textId="4DD4C22F">
      <w:pPr>
        <w:rPr>
          <w:rFonts w:ascii="Arial Nova" w:hAnsi="Arial Nova" w:eastAsia="Arial Nova" w:cs="Arial Nova"/>
          <w:i/>
          <w:iCs/>
        </w:rPr>
      </w:pPr>
    </w:p>
    <w:p w:rsidRPr="001217E9" w:rsidR="021F216E" w:rsidP="021F216E" w:rsidRDefault="021F216E" w14:paraId="20DC1BB7" w14:textId="444E9BFE">
      <w:pPr>
        <w:rPr>
          <w:rFonts w:ascii="Arial Nova" w:hAnsi="Arial Nova" w:eastAsia="Arial Nova" w:cs="Arial Nova"/>
          <w:i/>
          <w:iCs/>
        </w:rPr>
      </w:pPr>
    </w:p>
    <w:p w:rsidRPr="001217E9" w:rsidR="021F216E" w:rsidP="021F216E" w:rsidRDefault="021F216E" w14:paraId="32CECD74" w14:textId="53DCE6E6">
      <w:pPr>
        <w:rPr>
          <w:rFonts w:ascii="Arial Nova" w:hAnsi="Arial Nova" w:eastAsia="Arial Nova" w:cs="Arial Nova"/>
          <w:i/>
          <w:iCs/>
        </w:rPr>
      </w:pPr>
    </w:p>
    <w:p w:rsidRPr="001217E9" w:rsidR="021F216E" w:rsidP="021F216E" w:rsidRDefault="021F216E" w14:paraId="13D4BE78" w14:textId="6EC28200">
      <w:pPr>
        <w:rPr>
          <w:rFonts w:ascii="Arial Nova" w:hAnsi="Arial Nova" w:eastAsia="Arial Nova" w:cs="Arial Nova"/>
          <w:i/>
          <w:iCs/>
        </w:rPr>
      </w:pPr>
    </w:p>
    <w:p w:rsidRPr="001217E9" w:rsidR="021F216E" w:rsidP="021F216E" w:rsidRDefault="021F216E" w14:paraId="30CA7D80" w14:textId="6DDAB9E4">
      <w:pPr>
        <w:rPr>
          <w:rFonts w:ascii="Arial Nova" w:hAnsi="Arial Nova" w:eastAsia="Arial Nova" w:cs="Arial Nova"/>
          <w:i/>
          <w:iCs/>
        </w:rPr>
      </w:pPr>
    </w:p>
    <w:p w:rsidRPr="001217E9" w:rsidR="021F216E" w:rsidP="021F216E" w:rsidRDefault="021F216E" w14:paraId="6C1D86D4" w14:textId="6251C808">
      <w:pPr>
        <w:rPr>
          <w:rFonts w:ascii="Arial Nova" w:hAnsi="Arial Nova" w:eastAsia="Arial Nova" w:cs="Arial Nova"/>
          <w:i/>
          <w:iCs/>
        </w:rPr>
      </w:pPr>
    </w:p>
    <w:p w:rsidRPr="001217E9" w:rsidR="021F216E" w:rsidP="021F216E" w:rsidRDefault="021F216E" w14:paraId="1D5100D7" w14:textId="6F5C32D8">
      <w:pPr>
        <w:rPr>
          <w:rFonts w:ascii="Arial Nova" w:hAnsi="Arial Nova" w:eastAsia="Arial Nova" w:cs="Arial Nova"/>
          <w:i/>
          <w:iCs/>
        </w:rPr>
      </w:pPr>
    </w:p>
    <w:p w:rsidRPr="001217E9" w:rsidR="021F216E" w:rsidP="021F216E" w:rsidRDefault="021F216E" w14:paraId="3C167E44" w14:textId="548829AE">
      <w:pPr>
        <w:rPr>
          <w:rFonts w:ascii="Arial Nova" w:hAnsi="Arial Nova" w:eastAsia="Arial Nova" w:cs="Arial Nova"/>
          <w:i/>
          <w:iCs/>
        </w:rPr>
      </w:pPr>
    </w:p>
    <w:p w:rsidRPr="001217E9" w:rsidR="021F216E" w:rsidP="021F216E" w:rsidRDefault="021F216E" w14:paraId="3DAB53E8" w14:textId="2857E2DF">
      <w:pPr>
        <w:rPr>
          <w:rFonts w:ascii="Arial Nova" w:hAnsi="Arial Nova" w:eastAsia="Arial Nova" w:cs="Arial Nova"/>
          <w:i/>
          <w:iCs/>
        </w:rPr>
      </w:pPr>
    </w:p>
    <w:p w:rsidRPr="001217E9" w:rsidR="021F216E" w:rsidP="021F216E" w:rsidRDefault="021F216E" w14:paraId="49C13F16" w14:textId="11B34700">
      <w:pPr>
        <w:rPr>
          <w:rFonts w:ascii="Arial Nova" w:hAnsi="Arial Nova" w:eastAsia="Arial Nova" w:cs="Arial Nova"/>
          <w:i/>
          <w:iCs/>
        </w:rPr>
      </w:pPr>
    </w:p>
    <w:p w:rsidRPr="001217E9" w:rsidR="021F216E" w:rsidP="021F216E" w:rsidRDefault="021F216E" w14:paraId="73404501" w14:textId="50148A83">
      <w:pPr>
        <w:rPr>
          <w:rFonts w:ascii="Arial Nova" w:hAnsi="Arial Nova" w:eastAsia="Arial Nova" w:cs="Arial Nova"/>
          <w:i/>
          <w:iCs/>
        </w:rPr>
      </w:pPr>
    </w:p>
    <w:p w:rsidRPr="001217E9" w:rsidR="021F216E" w:rsidP="021F216E" w:rsidRDefault="021F216E" w14:paraId="635A2388" w14:textId="7B53F82F">
      <w:pPr>
        <w:rPr>
          <w:rFonts w:ascii="Arial Nova" w:hAnsi="Arial Nova" w:eastAsia="Arial Nova" w:cs="Arial Nova"/>
          <w:i/>
          <w:iCs/>
        </w:rPr>
      </w:pPr>
    </w:p>
    <w:p w:rsidRPr="001217E9" w:rsidR="021F216E" w:rsidP="021F216E" w:rsidRDefault="021F216E" w14:paraId="74A7464C" w14:textId="474E7A0C">
      <w:pPr>
        <w:rPr>
          <w:rFonts w:ascii="Arial Nova" w:hAnsi="Arial Nova" w:eastAsia="Arial Nova" w:cs="Arial Nova"/>
          <w:i/>
          <w:iCs/>
        </w:rPr>
      </w:pPr>
    </w:p>
    <w:p w:rsidRPr="001217E9" w:rsidR="021F216E" w:rsidP="021F216E" w:rsidRDefault="021F216E" w14:paraId="789FB279" w14:textId="5EFED496">
      <w:pPr>
        <w:rPr>
          <w:rFonts w:ascii="Arial Nova" w:hAnsi="Arial Nova" w:eastAsia="Arial Nova" w:cs="Arial Nova"/>
          <w:i/>
          <w:iCs/>
        </w:rPr>
      </w:pPr>
    </w:p>
    <w:p w:rsidRPr="001217E9" w:rsidR="021F216E" w:rsidP="0074551A" w:rsidRDefault="0074551A" w14:paraId="156F27C2" w14:textId="7F28726D">
      <w:pPr>
        <w:rPr>
          <w:rFonts w:ascii="Arial Nova" w:hAnsi="Arial Nova" w:eastAsia="Arial Nova" w:cs="Arial Nova"/>
          <w:color w:val="000000" w:themeColor="text1"/>
          <w:sz w:val="44"/>
          <w:szCs w:val="44"/>
        </w:rPr>
      </w:pPr>
      <w:r w:rsidRPr="001217E9">
        <w:rPr>
          <w:rFonts w:ascii="Arial Nova" w:hAnsi="Arial Nova" w:eastAsia="Arial Nova" w:cs="Arial Nova"/>
          <w:color w:val="000000" w:themeColor="text1"/>
          <w:sz w:val="44"/>
          <w:szCs w:val="44"/>
        </w:rPr>
        <w:t>Task 7- Making Changes- Report</w:t>
      </w:r>
    </w:p>
    <w:p w:rsidRPr="001217E9" w:rsidR="021F216E" w:rsidP="021F216E" w:rsidRDefault="00D17D41" w14:paraId="5C013B84" w14:textId="57747AD5">
      <w:pPr>
        <w:rPr>
          <w:rFonts w:ascii="Arial Nova" w:hAnsi="Arial Nova" w:eastAsia="Arial Nova" w:cs="Arial Nova"/>
          <w:i/>
          <w:iCs/>
          <w:color w:val="000000" w:themeColor="text1"/>
        </w:rPr>
      </w:pPr>
      <w:r w:rsidRPr="001217E9">
        <w:rPr>
          <w:rFonts w:ascii="Arial Nova" w:hAnsi="Arial Nova" w:eastAsia="Arial Nova" w:cs="Arial Nova"/>
          <w:i/>
          <w:iCs/>
          <w:color w:val="000000" w:themeColor="text1"/>
        </w:rPr>
        <w:t>You are the manager of a care home and want to make changes your workplace. Identify one specific change that you want to implement  and write a brief report on how this is going to be achieved considering the necessary skills needed and</w:t>
      </w:r>
      <w:r w:rsidRPr="001217E9" w:rsidR="00632F8B">
        <w:rPr>
          <w:rFonts w:ascii="Arial Nova" w:hAnsi="Arial Nova" w:eastAsia="Arial Nova" w:cs="Arial Nova"/>
          <w:i/>
          <w:iCs/>
          <w:color w:val="000000" w:themeColor="text1"/>
        </w:rPr>
        <w:t xml:space="preserve"> addressing possible</w:t>
      </w:r>
      <w:r w:rsidRPr="001217E9">
        <w:rPr>
          <w:rFonts w:ascii="Arial Nova" w:hAnsi="Arial Nova" w:eastAsia="Arial Nova" w:cs="Arial Nova"/>
          <w:i/>
          <w:iCs/>
          <w:color w:val="000000" w:themeColor="text1"/>
        </w:rPr>
        <w:t xml:space="preserve"> barriers to success</w:t>
      </w:r>
      <w:r w:rsidRPr="001217E9" w:rsidR="00632F8B">
        <w:rPr>
          <w:rFonts w:ascii="Arial Nova" w:hAnsi="Arial Nova" w:eastAsia="Arial Nova" w:cs="Arial Nova"/>
          <w:i/>
          <w:iCs/>
          <w:color w:val="000000" w:themeColor="text1"/>
        </w:rPr>
        <w:t>. Relevant change models can be highlighted (</w:t>
      </w:r>
      <w:r w:rsidRPr="001217E9" w:rsidR="00C96CFC">
        <w:rPr>
          <w:rFonts w:ascii="Arial Nova" w:hAnsi="Arial Nova" w:eastAsia="Arial Nova" w:cs="Arial Nova"/>
          <w:i/>
          <w:iCs/>
          <w:color w:val="000000" w:themeColor="text1"/>
        </w:rPr>
        <w:t>3</w:t>
      </w:r>
      <w:r w:rsidRPr="001217E9" w:rsidR="00632F8B">
        <w:rPr>
          <w:rFonts w:ascii="Arial Nova" w:hAnsi="Arial Nova" w:eastAsia="Arial Nova" w:cs="Arial Nova"/>
          <w:i/>
          <w:iCs/>
          <w:color w:val="000000" w:themeColor="text1"/>
        </w:rPr>
        <w:t>50</w:t>
      </w:r>
      <w:r w:rsidRPr="001217E9" w:rsidR="00304206">
        <w:rPr>
          <w:rFonts w:ascii="Arial Nova" w:hAnsi="Arial Nova" w:eastAsia="Arial Nova" w:cs="Arial Nova"/>
          <w:i/>
          <w:iCs/>
          <w:color w:val="000000" w:themeColor="text1"/>
        </w:rPr>
        <w:t xml:space="preserve"> words</w:t>
      </w:r>
      <w:r w:rsidRPr="001217E9" w:rsidR="00304206">
        <w:rPr>
          <w:rFonts w:ascii="Arial Nova" w:hAnsi="Arial Nova" w:eastAsia="Arial Nova" w:cs="Arial Nova"/>
          <w:b/>
          <w:bCs/>
          <w:i/>
          <w:iCs/>
          <w:color w:val="000000" w:themeColor="text1"/>
          <w:lang w:val="en-GB"/>
        </w:rPr>
        <w:t xml:space="preserve"> Minimum </w:t>
      </w:r>
      <w:r w:rsidRPr="001217E9" w:rsidR="00304206">
        <w:rPr>
          <w:rFonts w:ascii="Arial Nova" w:hAnsi="Arial Nova" w:eastAsia="Arial Nova" w:cs="Arial Nova"/>
          <w:i/>
          <w:iCs/>
          <w:color w:val="000000" w:themeColor="text1"/>
          <w:lang w:val="en-GB"/>
        </w:rPr>
        <w:t>of</w:t>
      </w:r>
      <w:r w:rsidRPr="001217E9" w:rsidR="00632F8B">
        <w:rPr>
          <w:rFonts w:ascii="Arial Nova" w:hAnsi="Arial Nova" w:eastAsia="Arial Nova" w:cs="Arial Nova"/>
          <w:i/>
          <w:iCs/>
          <w:color w:val="000000" w:themeColor="text1"/>
        </w:rPr>
        <w:t xml:space="preserve"> - </w:t>
      </w:r>
      <w:r w:rsidRPr="001217E9" w:rsidR="00C96CFC">
        <w:rPr>
          <w:rFonts w:ascii="Arial Nova" w:hAnsi="Arial Nova" w:eastAsia="Arial Nova" w:cs="Arial Nova"/>
          <w:i/>
          <w:iCs/>
          <w:color w:val="000000" w:themeColor="text1"/>
        </w:rPr>
        <w:t>3</w:t>
      </w:r>
      <w:r w:rsidRPr="001217E9" w:rsidR="00632F8B">
        <w:rPr>
          <w:rFonts w:ascii="Arial Nova" w:hAnsi="Arial Nova" w:eastAsia="Arial Nova" w:cs="Arial Nova"/>
          <w:i/>
          <w:iCs/>
          <w:color w:val="000000" w:themeColor="text1"/>
        </w:rPr>
        <w:t xml:space="preserve"> referenced sources).</w:t>
      </w:r>
      <w:r w:rsidRPr="001217E9">
        <w:rPr>
          <w:rFonts w:ascii="Arial Nova" w:hAnsi="Arial Nova" w:eastAsia="Arial Nova" w:cs="Arial Nova"/>
          <w:i/>
          <w:iCs/>
          <w:color w:val="000000" w:themeColor="text1"/>
        </w:rPr>
        <w:t xml:space="preserve"> </w:t>
      </w:r>
    </w:p>
    <w:p w:rsidRPr="001217E9" w:rsidR="021F216E" w:rsidP="021F216E" w:rsidRDefault="021F216E" w14:paraId="1C0FD9B1" w14:textId="676A6FC5">
      <w:pPr>
        <w:rPr>
          <w:rFonts w:ascii="Arial Nova" w:hAnsi="Arial Nova" w:eastAsia="Arial Nova" w:cs="Arial Nova"/>
          <w:i/>
          <w:iCs/>
          <w:color w:val="000000" w:themeColor="text1"/>
        </w:rPr>
      </w:pPr>
    </w:p>
    <w:p w:rsidRPr="001217E9" w:rsidR="00F57F5E" w:rsidP="00F57F5E" w:rsidRDefault="00F57F5E" w14:paraId="1BF4AD48" w14:textId="77777777">
      <w:pPr>
        <w:jc w:val="both"/>
        <w:rPr>
          <w:rFonts w:ascii="Arial Nova" w:hAnsi="Arial Nova" w:eastAsia="Arial Nova" w:cs="Arial Nova"/>
          <w:b/>
          <w:bCs/>
          <w:color w:val="000000" w:themeColor="text1"/>
        </w:rPr>
      </w:pPr>
      <w:r w:rsidRPr="001217E9">
        <w:rPr>
          <w:rFonts w:ascii="Arial Nova" w:hAnsi="Arial Nova" w:eastAsia="Arial Nova" w:cs="Arial Nova"/>
          <w:b/>
          <w:bCs/>
          <w:color w:val="000000" w:themeColor="text1"/>
        </w:rPr>
        <w:t>Introduction</w:t>
      </w:r>
    </w:p>
    <w:p w:rsidRPr="001217E9" w:rsidR="00F57F5E" w:rsidP="00F57F5E" w:rsidRDefault="00F57F5E" w14:paraId="14A864A6" w14:textId="77777777">
      <w:pPr>
        <w:jc w:val="both"/>
        <w:rPr>
          <w:rFonts w:ascii="Arial Nova" w:hAnsi="Arial Nova" w:eastAsia="Arial Nova" w:cs="Arial Nova"/>
          <w:color w:val="000000" w:themeColor="text1"/>
        </w:rPr>
      </w:pPr>
      <w:r w:rsidRPr="001217E9">
        <w:rPr>
          <w:rFonts w:ascii="Arial Nova" w:hAnsi="Arial Nova" w:eastAsia="Arial Nova" w:cs="Arial Nova"/>
          <w:color w:val="000000" w:themeColor="text1"/>
        </w:rPr>
        <w:t>I would implement a care record system for the care home that most of the staff would use to replace paper records. This change would be to make it easier to have more accurate records, enable sharing of information, retrieve information, and ensure continuity in care. Digital care records can help to document care plans, medication details, incidents, appointments and residents' changing needs.</w:t>
      </w:r>
    </w:p>
    <w:p w:rsidRPr="001217E9" w:rsidR="00F57F5E" w:rsidP="00F57F5E" w:rsidRDefault="00F57F5E" w14:paraId="1B29DE58" w14:textId="77777777">
      <w:pPr>
        <w:jc w:val="both"/>
        <w:rPr>
          <w:rFonts w:ascii="Arial Nova" w:hAnsi="Arial Nova" w:eastAsia="Arial Nova" w:cs="Arial Nova"/>
          <w:color w:val="000000" w:themeColor="text1"/>
        </w:rPr>
      </w:pPr>
      <w:r w:rsidRPr="001217E9">
        <w:rPr>
          <w:rFonts w:ascii="Arial Nova" w:hAnsi="Arial Nova" w:eastAsia="Arial Nova" w:cs="Arial Nova"/>
          <w:color w:val="000000" w:themeColor="text1"/>
        </w:rPr>
        <w:t>Digitalisation is an important part of the modern health and social-care agenda. Digital social-care records can enhance access to information and help to better coordinate care, but there needs to be more support for providers to get them in place and use effectively (NHS England, 2024).</w:t>
      </w:r>
    </w:p>
    <w:p w:rsidRPr="001217E9" w:rsidR="00F57F5E" w:rsidP="00F57F5E" w:rsidRDefault="00F57F5E" w14:paraId="304385A0" w14:textId="77777777">
      <w:pPr>
        <w:jc w:val="both"/>
        <w:rPr>
          <w:rFonts w:ascii="Arial Nova" w:hAnsi="Arial Nova" w:eastAsia="Arial Nova" w:cs="Arial Nova"/>
          <w:b/>
          <w:bCs/>
          <w:color w:val="000000" w:themeColor="text1"/>
        </w:rPr>
      </w:pPr>
      <w:r w:rsidRPr="001217E9">
        <w:rPr>
          <w:rFonts w:ascii="Arial Nova" w:hAnsi="Arial Nova" w:eastAsia="Arial Nova" w:cs="Arial Nova"/>
          <w:b/>
          <w:bCs/>
          <w:color w:val="000000" w:themeColor="text1"/>
        </w:rPr>
        <w:t>Implementation of the change</w:t>
      </w:r>
    </w:p>
    <w:p w:rsidRPr="001217E9" w:rsidR="00F57F5E" w:rsidP="00F57F5E" w:rsidRDefault="00F57F5E" w14:paraId="296A12AF" w14:textId="1FE416CA">
      <w:pPr>
        <w:jc w:val="both"/>
        <w:rPr>
          <w:rFonts w:ascii="Arial Nova" w:hAnsi="Arial Nova" w:eastAsia="Arial Nova" w:cs="Arial Nova"/>
          <w:color w:val="000000" w:themeColor="text1"/>
        </w:rPr>
      </w:pPr>
      <w:r w:rsidRPr="001217E9">
        <w:rPr>
          <w:rFonts w:ascii="Arial Nova" w:hAnsi="Arial Nova" w:eastAsia="Arial Nova" w:cs="Arial Nova"/>
          <w:color w:val="000000" w:themeColor="text1"/>
        </w:rPr>
        <w:t>The three stage change model of Lewin (1947) would be used, which involves unfreezing, changing and refreezing. In the unfreezing phase, I would make sure to articulate the need for change. Staff would be asked to share their concerns with the current paper system to discuss problems, including information missing, documentation duplicated, delayed updates, and difficulty finding information. Engaging employees at this point may minimi</w:t>
      </w:r>
      <w:r w:rsidR="00CF2431">
        <w:rPr>
          <w:rFonts w:ascii="Arial Nova" w:hAnsi="Arial Nova" w:eastAsia="Arial Nova" w:cs="Arial Nova"/>
          <w:color w:val="000000" w:themeColor="text1"/>
        </w:rPr>
        <w:t>s</w:t>
      </w:r>
      <w:r w:rsidRPr="001217E9">
        <w:rPr>
          <w:rFonts w:ascii="Arial Nova" w:hAnsi="Arial Nova" w:eastAsia="Arial Nova" w:cs="Arial Nova"/>
          <w:color w:val="000000" w:themeColor="text1"/>
        </w:rPr>
        <w:t>e opposition and make them feel a sense of ownership about the change.</w:t>
      </w:r>
    </w:p>
    <w:p w:rsidRPr="001217E9" w:rsidR="00F57F5E" w:rsidP="00F57F5E" w:rsidRDefault="00F57F5E" w14:paraId="655B88F5" w14:textId="77777777">
      <w:pPr>
        <w:jc w:val="both"/>
        <w:rPr>
          <w:rFonts w:ascii="Arial Nova" w:hAnsi="Arial Nova" w:eastAsia="Arial Nova" w:cs="Arial Nova"/>
          <w:color w:val="000000" w:themeColor="text1"/>
        </w:rPr>
      </w:pPr>
      <w:r w:rsidRPr="001217E9">
        <w:rPr>
          <w:rFonts w:ascii="Arial Nova" w:hAnsi="Arial Nova" w:eastAsia="Arial Nova" w:cs="Arial Nova"/>
          <w:color w:val="000000" w:themeColor="text1"/>
        </w:rPr>
        <w:t>The care home would choose an appropriate digital-record provider and then gradually implement the system during the transition period. A small pilot group might test the system prior to implementation throughout the entire home. Staff would be trained, demonstrated and have supervised practice. Feedback would be taken to deal with technical/operational issues.</w:t>
      </w:r>
    </w:p>
    <w:p w:rsidRPr="001217E9" w:rsidR="00F57F5E" w:rsidP="00F57F5E" w:rsidRDefault="00F57F5E" w14:paraId="03A2007D" w14:textId="77777777">
      <w:pPr>
        <w:jc w:val="both"/>
        <w:rPr>
          <w:rFonts w:ascii="Arial Nova" w:hAnsi="Arial Nova" w:eastAsia="Arial Nova" w:cs="Arial Nova"/>
          <w:color w:val="000000" w:themeColor="text1"/>
        </w:rPr>
      </w:pPr>
      <w:r w:rsidRPr="001217E9">
        <w:rPr>
          <w:rFonts w:ascii="Arial Nova" w:hAnsi="Arial Nova" w:eastAsia="Arial Nova" w:cs="Arial Nova"/>
          <w:color w:val="000000" w:themeColor="text1"/>
        </w:rPr>
        <w:t>At the time of refreezing, digital recording would be an accepted part of the normal working procedure. Existing policies, induction materials and supervision processes would be revised. The manager would keep an eye on the quality of records, staff confidence, the security of data and the impact of the system on the residents' care.</w:t>
      </w:r>
    </w:p>
    <w:p w:rsidRPr="001217E9" w:rsidR="00F57F5E" w:rsidP="00F57F5E" w:rsidRDefault="00F57F5E" w14:paraId="78F97AF2" w14:textId="77777777">
      <w:pPr>
        <w:jc w:val="both"/>
        <w:rPr>
          <w:rFonts w:ascii="Arial Nova" w:hAnsi="Arial Nova" w:eastAsia="Arial Nova" w:cs="Arial Nova"/>
          <w:b/>
          <w:bCs/>
          <w:color w:val="000000" w:themeColor="text1"/>
        </w:rPr>
      </w:pPr>
      <w:r w:rsidRPr="001217E9">
        <w:rPr>
          <w:rFonts w:ascii="Arial Nova" w:hAnsi="Arial Nova" w:eastAsia="Arial Nova" w:cs="Arial Nova"/>
          <w:b/>
          <w:bCs/>
          <w:color w:val="000000" w:themeColor="text1"/>
        </w:rPr>
        <w:t>Skills required</w:t>
      </w:r>
    </w:p>
    <w:p w:rsidRPr="001217E9" w:rsidR="00F57F5E" w:rsidP="00F57F5E" w:rsidRDefault="00F57F5E" w14:paraId="15EE9751" w14:textId="42232C1D">
      <w:pPr>
        <w:jc w:val="both"/>
        <w:rPr>
          <w:rFonts w:ascii="Arial Nova" w:hAnsi="Arial Nova" w:eastAsia="Arial Nova" w:cs="Arial Nova"/>
          <w:color w:val="000000" w:themeColor="text1"/>
        </w:rPr>
      </w:pPr>
      <w:r w:rsidRPr="67C5FD02" w:rsidR="00F57F5E">
        <w:rPr>
          <w:rFonts w:ascii="Arial Nova" w:hAnsi="Arial Nova" w:eastAsia="Arial Nova" w:cs="Arial Nova"/>
          <w:color w:val="000000" w:themeColor="text1" w:themeTint="FF" w:themeShade="FF"/>
        </w:rPr>
        <w:t xml:space="preserve">Requires leadership, communication, </w:t>
      </w:r>
      <w:r w:rsidRPr="67C5FD02" w:rsidR="2D61A974">
        <w:rPr>
          <w:rFonts w:ascii="Arial Nova" w:hAnsi="Arial Nova" w:eastAsia="Arial Nova" w:cs="Arial Nova"/>
          <w:color w:val="000000" w:themeColor="text1" w:themeTint="FF" w:themeShade="FF"/>
        </w:rPr>
        <w:t>organization</w:t>
      </w:r>
      <w:r w:rsidRPr="67C5FD02" w:rsidR="00F57F5E">
        <w:rPr>
          <w:rFonts w:ascii="Arial Nova" w:hAnsi="Arial Nova" w:eastAsia="Arial Nova" w:cs="Arial Nova"/>
          <w:color w:val="000000" w:themeColor="text1" w:themeTint="FF" w:themeShade="FF"/>
        </w:rPr>
        <w:t xml:space="preserve">, problem-solving, and </w:t>
      </w:r>
      <w:r w:rsidRPr="67C5FD02" w:rsidR="0F4A798E">
        <w:rPr>
          <w:rFonts w:ascii="Arial Nova" w:hAnsi="Arial Nova" w:eastAsia="Arial Nova" w:cs="Arial Nova"/>
          <w:color w:val="000000" w:themeColor="text1" w:themeTint="FF" w:themeShade="FF"/>
        </w:rPr>
        <w:t>digital literacy</w:t>
      </w:r>
      <w:r w:rsidRPr="67C5FD02" w:rsidR="00F57F5E">
        <w:rPr>
          <w:rFonts w:ascii="Arial Nova" w:hAnsi="Arial Nova" w:eastAsia="Arial Nova" w:cs="Arial Nova"/>
          <w:color w:val="000000" w:themeColor="text1" w:themeTint="FF" w:themeShade="FF"/>
        </w:rPr>
        <w:t xml:space="preserve"> skills. There would also be a need for emotional intelligence as some workers might be afraid of </w:t>
      </w:r>
      <w:r w:rsidRPr="67C5FD02" w:rsidR="16FD9FC0">
        <w:rPr>
          <w:rFonts w:ascii="Arial Nova" w:hAnsi="Arial Nova" w:eastAsia="Arial Nova" w:cs="Arial Nova"/>
          <w:color w:val="000000" w:themeColor="text1" w:themeTint="FF" w:themeShade="FF"/>
        </w:rPr>
        <w:t>technology</w:t>
      </w:r>
      <w:r w:rsidRPr="67C5FD02" w:rsidR="00F57F5E">
        <w:rPr>
          <w:rFonts w:ascii="Arial Nova" w:hAnsi="Arial Nova" w:eastAsia="Arial Nova" w:cs="Arial Nova"/>
          <w:color w:val="000000" w:themeColor="text1" w:themeTint="FF" w:themeShade="FF"/>
        </w:rPr>
        <w:t>. It is</w:t>
      </w:r>
      <w:r w:rsidRPr="67C5FD02" w:rsidR="393661DD">
        <w:rPr>
          <w:rFonts w:ascii="Arial Nova" w:hAnsi="Arial Nova" w:eastAsia="Arial Nova" w:cs="Arial Nova"/>
          <w:color w:val="000000" w:themeColor="text1" w:themeTint="FF" w:themeShade="FF"/>
        </w:rPr>
        <w:t xml:space="preserve"> </w:t>
      </w:r>
      <w:r w:rsidRPr="67C5FD02" w:rsidR="00F57F5E">
        <w:rPr>
          <w:rFonts w:ascii="Arial Nova" w:hAnsi="Arial Nova" w:eastAsia="Arial Nova" w:cs="Arial Nova"/>
          <w:color w:val="000000" w:themeColor="text1" w:themeTint="FF" w:themeShade="FF"/>
        </w:rPr>
        <w:t>important for the</w:t>
      </w:r>
      <w:r w:rsidRPr="67C5FD02" w:rsidR="1BD08C82">
        <w:rPr>
          <w:rFonts w:ascii="Arial Nova" w:hAnsi="Arial Nova" w:eastAsia="Arial Nova" w:cs="Arial Nova"/>
          <w:color w:val="000000" w:themeColor="text1" w:themeTint="FF" w:themeShade="FF"/>
        </w:rPr>
        <w:t xml:space="preserve"> </w:t>
      </w:r>
      <w:r w:rsidRPr="67C5FD02" w:rsidR="00F57F5E">
        <w:rPr>
          <w:rFonts w:ascii="Arial Nova" w:hAnsi="Arial Nova" w:eastAsia="Arial Nova" w:cs="Arial Nova"/>
          <w:color w:val="000000" w:themeColor="text1" w:themeTint="FF" w:themeShade="FF"/>
        </w:rPr>
        <w:t>manager to listen to concerns and offer encouragement without imposing the change without consulting the individual. Leaders are especially vital during times of change where routines need to be changed.</w:t>
      </w:r>
    </w:p>
    <w:p w:rsidRPr="001217E9" w:rsidR="00F57F5E" w:rsidP="00F57F5E" w:rsidRDefault="00F57F5E" w14:paraId="7D2FCC93" w14:textId="77777777">
      <w:pPr>
        <w:jc w:val="both"/>
        <w:rPr>
          <w:rFonts w:ascii="Arial Nova" w:hAnsi="Arial Nova" w:eastAsia="Arial Nova" w:cs="Arial Nova"/>
          <w:b/>
          <w:bCs/>
          <w:color w:val="000000" w:themeColor="text1"/>
        </w:rPr>
      </w:pPr>
      <w:r w:rsidRPr="001217E9">
        <w:rPr>
          <w:rFonts w:ascii="Arial Nova" w:hAnsi="Arial Nova" w:eastAsia="Arial Nova" w:cs="Arial Nova"/>
          <w:b/>
          <w:bCs/>
          <w:color w:val="000000" w:themeColor="text1"/>
        </w:rPr>
        <w:t>Possible barriers</w:t>
      </w:r>
    </w:p>
    <w:p w:rsidRPr="001217E9" w:rsidR="00F57F5E" w:rsidP="00F57F5E" w:rsidRDefault="00F57F5E" w14:paraId="2DC80E8D" w14:textId="77777777">
      <w:pPr>
        <w:jc w:val="both"/>
        <w:rPr>
          <w:rFonts w:ascii="Arial Nova" w:hAnsi="Arial Nova" w:eastAsia="Arial Nova" w:cs="Arial Nova"/>
          <w:color w:val="000000" w:themeColor="text1"/>
        </w:rPr>
      </w:pPr>
      <w:r w:rsidRPr="001217E9">
        <w:rPr>
          <w:rFonts w:ascii="Arial Nova" w:hAnsi="Arial Nova" w:eastAsia="Arial Nova" w:cs="Arial Nova"/>
          <w:color w:val="000000" w:themeColor="text1"/>
        </w:rPr>
        <w:t>The obstacles may be related to the cost of the system, lack of confidence of staff, lack of sufficient training time, technical issues, poor connectivity and confidentiality concerns. Some employees may feel uncomfortable with electronic records and turn down the idea. The barriers can be phased, by involving staff, providing training, technical support, and clear confidentiality procedures.</w:t>
      </w:r>
    </w:p>
    <w:p w:rsidRPr="001217E9" w:rsidR="00F57F5E" w:rsidP="00F57F5E" w:rsidRDefault="00F57F5E" w14:paraId="6EE30778" w14:textId="77777777">
      <w:pPr>
        <w:jc w:val="both"/>
        <w:rPr>
          <w:rFonts w:ascii="Arial Nova" w:hAnsi="Arial Nova" w:eastAsia="Arial Nova" w:cs="Arial Nova"/>
          <w:color w:val="000000" w:themeColor="text1"/>
        </w:rPr>
      </w:pPr>
      <w:r w:rsidRPr="001217E9">
        <w:rPr>
          <w:rFonts w:ascii="Arial Nova" w:hAnsi="Arial Nova" w:eastAsia="Arial Nova" w:cs="Arial Nova"/>
          <w:color w:val="000000" w:themeColor="text1"/>
        </w:rPr>
        <w:t>Recent studies revealed time-consuming and intensive implementation of DSR. It also emphasised the need for training and including workforce and people receiving care (Malley et al., 2026). Hence, the change needs to be not only about acquiring technology but also people getting ready for new ways of working.</w:t>
      </w:r>
    </w:p>
    <w:p w:rsidRPr="001217E9" w:rsidR="00F57F5E" w:rsidP="00F57F5E" w:rsidRDefault="00F57F5E" w14:paraId="16A2750A" w14:textId="77777777">
      <w:pPr>
        <w:jc w:val="both"/>
        <w:rPr>
          <w:rFonts w:ascii="Arial Nova" w:hAnsi="Arial Nova" w:eastAsia="Arial Nova" w:cs="Arial Nova"/>
          <w:b/>
          <w:bCs/>
          <w:color w:val="000000" w:themeColor="text1"/>
        </w:rPr>
      </w:pPr>
      <w:r w:rsidRPr="001217E9">
        <w:rPr>
          <w:rFonts w:ascii="Arial Nova" w:hAnsi="Arial Nova" w:eastAsia="Arial Nova" w:cs="Arial Nova"/>
          <w:b/>
          <w:bCs/>
          <w:color w:val="000000" w:themeColor="text1"/>
        </w:rPr>
        <w:t>Evaluation and conclusion</w:t>
      </w:r>
    </w:p>
    <w:p w:rsidRPr="001217E9" w:rsidR="021F216E" w:rsidP="00F57F5E" w:rsidRDefault="00F57F5E" w14:paraId="4AE2467A" w14:textId="6D683CA3">
      <w:pPr>
        <w:jc w:val="both"/>
        <w:rPr>
          <w:rFonts w:ascii="Arial Nova" w:hAnsi="Arial Nova" w:eastAsia="Arial Nova" w:cs="Arial Nova"/>
          <w:color w:val="000000" w:themeColor="text1"/>
        </w:rPr>
      </w:pPr>
      <w:r w:rsidRPr="001217E9">
        <w:rPr>
          <w:rFonts w:ascii="Arial Nova" w:hAnsi="Arial Nova" w:eastAsia="Arial Nova" w:cs="Arial Nova"/>
          <w:color w:val="000000" w:themeColor="text1"/>
        </w:rPr>
        <w:t>Success of the change will be measured by auditing the completeness of records, feedback from staff, incident reporting, training completion and time taken for staff to find information. Digital care records have the potential to enhance efficiency, access to information and access for care workers. But, technology alone is no guarantee of success. It needs to be supported by effective leadership and staff engagement, training, evaluation and ongoing support. The Lewin's change model is helpful to prepare staff,  introduce the system and integrate it into daily care-home work.</w:t>
      </w:r>
    </w:p>
    <w:p w:rsidRPr="001217E9" w:rsidR="021F216E" w:rsidP="021F216E" w:rsidRDefault="021F216E" w14:paraId="67BEF666" w14:textId="4C8BF08E">
      <w:pPr>
        <w:rPr>
          <w:rFonts w:ascii="Arial Nova" w:hAnsi="Arial Nova" w:eastAsia="Arial Nova" w:cs="Arial Nova"/>
          <w:i/>
          <w:iCs/>
          <w:color w:val="000000" w:themeColor="text1"/>
        </w:rPr>
      </w:pPr>
    </w:p>
    <w:p w:rsidRPr="001217E9" w:rsidR="021F216E" w:rsidP="021F216E" w:rsidRDefault="021F216E" w14:paraId="3C413130" w14:textId="229A4F51">
      <w:pPr>
        <w:rPr>
          <w:rFonts w:ascii="Arial Nova" w:hAnsi="Arial Nova" w:eastAsia="Arial Nova" w:cs="Arial Nova"/>
          <w:i/>
          <w:iCs/>
          <w:color w:val="000000" w:themeColor="text1"/>
        </w:rPr>
      </w:pPr>
    </w:p>
    <w:p w:rsidRPr="001217E9" w:rsidR="021F216E" w:rsidP="021F216E" w:rsidRDefault="021F216E" w14:paraId="3749184C" w14:textId="623D2481">
      <w:pPr>
        <w:rPr>
          <w:rFonts w:ascii="Arial Nova" w:hAnsi="Arial Nova" w:eastAsia="Arial Nova" w:cs="Arial Nova"/>
          <w:i/>
          <w:iCs/>
          <w:color w:val="000000" w:themeColor="text1"/>
        </w:rPr>
      </w:pPr>
    </w:p>
    <w:p w:rsidRPr="001217E9" w:rsidR="021F216E" w:rsidP="021F216E" w:rsidRDefault="021F216E" w14:paraId="595B2723" w14:textId="0405CAC2">
      <w:pPr>
        <w:rPr>
          <w:rFonts w:ascii="Arial Nova" w:hAnsi="Arial Nova" w:eastAsia="Arial Nova" w:cs="Arial Nova"/>
          <w:i/>
          <w:iCs/>
          <w:color w:val="000000" w:themeColor="text1"/>
        </w:rPr>
      </w:pPr>
    </w:p>
    <w:p w:rsidRPr="001217E9" w:rsidR="021F216E" w:rsidP="021F216E" w:rsidRDefault="021F216E" w14:paraId="23CCFD53" w14:textId="733F4B2F">
      <w:pPr>
        <w:rPr>
          <w:rFonts w:ascii="Arial Nova" w:hAnsi="Arial Nova" w:eastAsia="Arial Nova" w:cs="Arial Nova"/>
          <w:i/>
          <w:iCs/>
          <w:color w:val="000000" w:themeColor="text1"/>
        </w:rPr>
      </w:pPr>
    </w:p>
    <w:p w:rsidRPr="001217E9" w:rsidR="021F216E" w:rsidP="021F216E" w:rsidRDefault="021F216E" w14:paraId="6E941774" w14:textId="294813F9">
      <w:pPr>
        <w:rPr>
          <w:rFonts w:ascii="Arial Nova" w:hAnsi="Arial Nova" w:eastAsia="Arial Nova" w:cs="Arial Nova"/>
          <w:i/>
          <w:iCs/>
          <w:color w:val="000000" w:themeColor="text1"/>
        </w:rPr>
      </w:pPr>
    </w:p>
    <w:p w:rsidRPr="001217E9" w:rsidR="021F216E" w:rsidP="021F216E" w:rsidRDefault="021F216E" w14:paraId="4219DC7E" w14:textId="6A44BE8C">
      <w:pPr>
        <w:rPr>
          <w:rFonts w:ascii="Arial Nova" w:hAnsi="Arial Nova" w:eastAsia="Arial Nova" w:cs="Arial Nova"/>
          <w:i/>
          <w:iCs/>
          <w:color w:val="000000" w:themeColor="text1"/>
        </w:rPr>
      </w:pPr>
    </w:p>
    <w:p w:rsidRPr="001217E9" w:rsidR="021F216E" w:rsidP="021F216E" w:rsidRDefault="021F216E" w14:paraId="44965D3C" w14:textId="2667ACF1">
      <w:pPr>
        <w:rPr>
          <w:rFonts w:ascii="Arial Nova" w:hAnsi="Arial Nova" w:eastAsia="Arial Nova" w:cs="Arial Nova"/>
          <w:i/>
          <w:iCs/>
          <w:color w:val="000000" w:themeColor="text1"/>
        </w:rPr>
      </w:pPr>
    </w:p>
    <w:p w:rsidRPr="001217E9" w:rsidR="021F216E" w:rsidP="021F216E" w:rsidRDefault="021F216E" w14:paraId="3BAA750F" w14:textId="3DFF3209">
      <w:pPr>
        <w:rPr>
          <w:rFonts w:ascii="Arial Nova" w:hAnsi="Arial Nova" w:eastAsia="Arial Nova" w:cs="Arial Nova"/>
          <w:i/>
          <w:iCs/>
          <w:color w:val="000000" w:themeColor="text1"/>
        </w:rPr>
      </w:pPr>
    </w:p>
    <w:p w:rsidRPr="001217E9" w:rsidR="021F216E" w:rsidP="021F216E" w:rsidRDefault="021F216E" w14:paraId="115B1318" w14:textId="502159A8">
      <w:pPr>
        <w:rPr>
          <w:rFonts w:ascii="Arial Nova" w:hAnsi="Arial Nova" w:eastAsia="Arial Nova" w:cs="Arial Nova"/>
          <w:i/>
          <w:iCs/>
          <w:color w:val="000000" w:themeColor="text1"/>
        </w:rPr>
      </w:pPr>
    </w:p>
    <w:p w:rsidRPr="001217E9" w:rsidR="021F216E" w:rsidP="021F216E" w:rsidRDefault="021F216E" w14:paraId="2702B5E4" w14:textId="2BA88696">
      <w:pPr>
        <w:rPr>
          <w:rFonts w:ascii="Arial Nova" w:hAnsi="Arial Nova" w:eastAsia="Arial Nova" w:cs="Arial Nova"/>
          <w:i/>
          <w:iCs/>
          <w:color w:val="000000" w:themeColor="text1"/>
        </w:rPr>
      </w:pPr>
    </w:p>
    <w:p w:rsidRPr="001217E9" w:rsidR="021F216E" w:rsidP="021F216E" w:rsidRDefault="021F216E" w14:paraId="47D93216" w14:textId="4EEBF640">
      <w:pPr>
        <w:rPr>
          <w:rFonts w:ascii="Arial Nova" w:hAnsi="Arial Nova" w:eastAsia="Arial Nova" w:cs="Arial Nova"/>
          <w:i/>
          <w:iCs/>
          <w:color w:val="000000" w:themeColor="text1"/>
        </w:rPr>
      </w:pPr>
    </w:p>
    <w:p w:rsidRPr="001217E9" w:rsidR="021F216E" w:rsidP="021F216E" w:rsidRDefault="021F216E" w14:paraId="0CF05F2F" w14:textId="4541E060">
      <w:pPr>
        <w:rPr>
          <w:rFonts w:ascii="Arial Nova" w:hAnsi="Arial Nova" w:eastAsia="Arial Nova" w:cs="Arial Nova"/>
          <w:i/>
          <w:iCs/>
          <w:color w:val="000000" w:themeColor="text1"/>
        </w:rPr>
      </w:pPr>
    </w:p>
    <w:p w:rsidRPr="001217E9" w:rsidR="021F216E" w:rsidP="021F216E" w:rsidRDefault="021F216E" w14:paraId="0A04CB6F" w14:textId="7662FA34">
      <w:pPr>
        <w:rPr>
          <w:rFonts w:ascii="Arial Nova" w:hAnsi="Arial Nova" w:eastAsia="Arial Nova" w:cs="Arial Nova"/>
          <w:i/>
          <w:iCs/>
          <w:color w:val="000000" w:themeColor="text1"/>
        </w:rPr>
      </w:pPr>
    </w:p>
    <w:p w:rsidRPr="001217E9" w:rsidR="021F216E" w:rsidP="021F216E" w:rsidRDefault="021F216E" w14:paraId="79F9679D" w14:textId="5792DBCE">
      <w:pPr>
        <w:rPr>
          <w:rFonts w:ascii="Arial Nova" w:hAnsi="Arial Nova" w:eastAsia="Arial Nova" w:cs="Arial Nova"/>
          <w:i/>
          <w:iCs/>
          <w:color w:val="000000" w:themeColor="text1"/>
        </w:rPr>
      </w:pPr>
    </w:p>
    <w:p w:rsidRPr="001217E9" w:rsidR="021F216E" w:rsidP="021F216E" w:rsidRDefault="021F216E" w14:paraId="182BB54A" w14:textId="55D8424E">
      <w:pPr>
        <w:rPr>
          <w:rFonts w:ascii="Arial Nova" w:hAnsi="Arial Nova" w:eastAsia="Arial Nova" w:cs="Arial Nova"/>
          <w:i/>
          <w:iCs/>
          <w:color w:val="000000" w:themeColor="text1"/>
        </w:rPr>
      </w:pPr>
    </w:p>
    <w:p w:rsidRPr="001217E9" w:rsidR="021F216E" w:rsidP="021F216E" w:rsidRDefault="021F216E" w14:paraId="06F6AC41" w14:textId="0A4A405D">
      <w:pPr>
        <w:rPr>
          <w:rFonts w:ascii="Arial Nova" w:hAnsi="Arial Nova" w:eastAsia="Arial Nova" w:cs="Arial Nova"/>
          <w:i/>
          <w:iCs/>
          <w:color w:val="000000" w:themeColor="text1"/>
        </w:rPr>
      </w:pPr>
    </w:p>
    <w:p w:rsidRPr="001217E9" w:rsidR="021F216E" w:rsidP="021F216E" w:rsidRDefault="021F216E" w14:paraId="301C1F0C" w14:textId="15BF820F">
      <w:pPr>
        <w:rPr>
          <w:rFonts w:ascii="Arial Nova" w:hAnsi="Arial Nova" w:eastAsia="Arial Nova" w:cs="Arial Nova"/>
          <w:i/>
          <w:iCs/>
          <w:color w:val="000000" w:themeColor="text1"/>
        </w:rPr>
      </w:pPr>
    </w:p>
    <w:p w:rsidRPr="001217E9" w:rsidR="3EA1690F" w:rsidP="021F216E" w:rsidRDefault="3EA1690F" w14:paraId="5E2803DD" w14:textId="5DC26F9A">
      <w:pPr>
        <w:rPr>
          <w:rFonts w:ascii="Arial Nova" w:hAnsi="Arial Nova" w:eastAsia="Arial Nova" w:cs="Arial Nova"/>
          <w:color w:val="000000" w:themeColor="text1"/>
          <w:sz w:val="48"/>
          <w:szCs w:val="48"/>
        </w:rPr>
      </w:pPr>
      <w:r w:rsidRPr="001217E9">
        <w:rPr>
          <w:rFonts w:ascii="Arial Nova" w:hAnsi="Arial Nova" w:eastAsia="Arial Nova" w:cs="Arial Nova"/>
          <w:color w:val="000000" w:themeColor="text1"/>
          <w:sz w:val="48"/>
          <w:szCs w:val="48"/>
        </w:rPr>
        <w:t>Reference List</w:t>
      </w:r>
    </w:p>
    <w:p w:rsidRPr="001217E9" w:rsidR="001217E9" w:rsidP="001217E9" w:rsidRDefault="001217E9" w14:paraId="7B8FFB8E" w14:textId="77777777">
      <w:pPr>
        <w:ind w:left="720" w:hanging="720"/>
        <w:jc w:val="both"/>
        <w:rPr>
          <w:rFonts w:ascii="Arial Nova" w:hAnsi="Arial Nova" w:eastAsia="Arial Nova" w:cs="Arial Nova"/>
          <w:i/>
          <w:iCs/>
          <w:color w:val="000000" w:themeColor="text1"/>
        </w:rPr>
      </w:pPr>
      <w:r w:rsidRPr="001217E9">
        <w:rPr>
          <w:rFonts w:ascii="Arial Nova" w:hAnsi="Arial Nova" w:eastAsia="Arial Nova" w:cs="Arial Nova"/>
          <w:i/>
          <w:iCs/>
          <w:color w:val="000000" w:themeColor="text1"/>
        </w:rPr>
        <w:t>Department of Health and Social Care (2025) Adult Social Care Workforce Skills Survey: September 2025. London: Department of Health and Social Care. Available at: https://www.gov.uk/government/statistics/adult-social-care-workforce-skills-survey-september-2025/adult-social-care-workforce-skills-survey-september-2025-report</w:t>
      </w:r>
    </w:p>
    <w:p w:rsidRPr="001217E9" w:rsidR="001217E9" w:rsidP="001217E9" w:rsidRDefault="001217E9" w14:paraId="5DB27AC2" w14:textId="77777777">
      <w:pPr>
        <w:ind w:left="720" w:hanging="720"/>
        <w:jc w:val="both"/>
        <w:rPr>
          <w:rFonts w:ascii="Arial Nova" w:hAnsi="Arial Nova" w:eastAsia="Arial Nova" w:cs="Arial Nova"/>
          <w:i/>
          <w:iCs/>
          <w:color w:val="000000" w:themeColor="text1"/>
        </w:rPr>
      </w:pPr>
      <w:r w:rsidRPr="001217E9">
        <w:rPr>
          <w:rFonts w:ascii="Arial Nova" w:hAnsi="Arial Nova"/>
        </w:rPr>
        <w:t>Farnese, M.L., Spagnoli, P., Scafuri Kovalchuk, L. and Tomlinson, M. (2024) ‘Bridging pre-professional identities: the contribution of trustworthiness and academic socialisation to undergraduates’ employability’, Higher Education, Skills and Work-based Learning, 14(4), pp. 749–766. doi:10.1108/HESWBL-02-2024-0040.</w:t>
      </w:r>
    </w:p>
    <w:p w:rsidRPr="001217E9" w:rsidR="001217E9" w:rsidP="001217E9" w:rsidRDefault="001217E9" w14:paraId="231C4E34" w14:textId="77777777">
      <w:pPr>
        <w:ind w:left="720" w:hanging="720"/>
        <w:jc w:val="both"/>
        <w:rPr>
          <w:rFonts w:ascii="Arial Nova" w:hAnsi="Arial Nova" w:eastAsia="Arial Nova" w:cs="Arial Nova"/>
          <w:i/>
          <w:iCs/>
          <w:color w:val="000000" w:themeColor="text1"/>
        </w:rPr>
      </w:pPr>
      <w:r w:rsidRPr="001217E9">
        <w:rPr>
          <w:rFonts w:ascii="Arial Nova" w:hAnsi="Arial Nova" w:eastAsia="Arial Nova" w:cs="Arial Nova"/>
          <w:i/>
          <w:iCs/>
          <w:color w:val="000000" w:themeColor="text1"/>
        </w:rPr>
        <w:t>Farnese, M.L., Spagnoli, P., Scafuri Kovalchuk, L. and Tomlinson, M. (2024) ‘Bridging pre-professional identities: the contribution of trustworthiness and academic socialisation to undergraduates’ employability’, Higher Education, Skills and Work-Based Learning, 14(4), pp. 749–766. doi:10.1108/HESWBL-02-2024-0040.</w:t>
      </w:r>
    </w:p>
    <w:p w:rsidRPr="001217E9" w:rsidR="001217E9" w:rsidP="001217E9" w:rsidRDefault="001217E9" w14:paraId="0FF0DFAF" w14:textId="77777777">
      <w:pPr>
        <w:ind w:left="720" w:hanging="720"/>
        <w:jc w:val="both"/>
        <w:rPr>
          <w:rFonts w:ascii="Arial Nova" w:hAnsi="Arial Nova"/>
        </w:rPr>
      </w:pPr>
      <w:r w:rsidRPr="001217E9">
        <w:rPr>
          <w:rFonts w:ascii="Arial Nova" w:hAnsi="Arial Nova"/>
        </w:rPr>
        <w:t>Gorbatov, S., Oostrom, J.K. and Khapova, S.N. (2024) ‘Work does not speak for itself: examining the incremental validity of personal branding in predicting knowledge workers’ employability’, European Journal of Work and Organizational Psychology, 33(1), pp. 40–53. doi:10.1080/1359432X.2023.2276533.</w:t>
      </w:r>
    </w:p>
    <w:p w:rsidRPr="001217E9" w:rsidR="001217E9" w:rsidP="001217E9" w:rsidRDefault="001217E9" w14:paraId="26C1F84B" w14:textId="77777777">
      <w:pPr>
        <w:ind w:left="720" w:hanging="720"/>
        <w:jc w:val="both"/>
        <w:rPr>
          <w:rFonts w:ascii="Arial Nova" w:hAnsi="Arial Nova" w:eastAsia="Arial Nova" w:cs="Arial Nova"/>
          <w:i/>
          <w:iCs/>
          <w:color w:val="000000" w:themeColor="text1"/>
        </w:rPr>
      </w:pPr>
      <w:r w:rsidRPr="001217E9">
        <w:rPr>
          <w:rFonts w:ascii="Arial Nova" w:hAnsi="Arial Nova" w:eastAsia="Arial Nova" w:cs="Arial Nova"/>
          <w:i/>
          <w:iCs/>
          <w:color w:val="000000" w:themeColor="text1"/>
        </w:rPr>
        <w:t>Gorbatov, S., Oostrom, J.K. and Khapova, S.N. (2024) ‘Work does not speak for itself: examining the incremental validity of personal branding in predicting knowledge workers’ employability’, European Journal of Work and Organizational Psychology, 33(1), pp. 40–53. doi:10.1080/1359432X.2023.2276533.</w:t>
      </w:r>
    </w:p>
    <w:p w:rsidRPr="001217E9" w:rsidR="001217E9" w:rsidP="001217E9" w:rsidRDefault="001217E9" w14:paraId="7A5F262A" w14:textId="77777777">
      <w:pPr>
        <w:ind w:left="720" w:hanging="720"/>
        <w:jc w:val="both"/>
        <w:rPr>
          <w:rFonts w:ascii="Arial Nova" w:hAnsi="Arial Nova" w:eastAsia="Arial Nova" w:cs="Arial Nova"/>
          <w:i/>
          <w:iCs/>
          <w:color w:val="000000" w:themeColor="text1"/>
        </w:rPr>
      </w:pPr>
      <w:r w:rsidRPr="001217E9">
        <w:rPr>
          <w:rFonts w:ascii="Arial Nova" w:hAnsi="Arial Nova" w:eastAsia="Arial Nova" w:cs="Arial Nova"/>
          <w:i/>
          <w:iCs/>
          <w:color w:val="000000" w:themeColor="text1"/>
        </w:rPr>
        <w:t>Heydari, S. and Beigzadeh, A. (2024) ‘Medical students’ perspectives of reflection for their professional development’, BMC Medical Education, 24, 1399. doi:10.1186/s12909-024-06401-2.</w:t>
      </w:r>
    </w:p>
    <w:p w:rsidRPr="001217E9" w:rsidR="001217E9" w:rsidP="001217E9" w:rsidRDefault="001217E9" w14:paraId="2F48200E" w14:textId="77777777">
      <w:pPr>
        <w:ind w:left="720" w:hanging="720"/>
        <w:jc w:val="both"/>
        <w:rPr>
          <w:rFonts w:ascii="Arial Nova" w:hAnsi="Arial Nova" w:eastAsia="Arial Nova" w:cs="Arial Nova"/>
          <w:i/>
          <w:iCs/>
          <w:color w:val="000000" w:themeColor="text1"/>
        </w:rPr>
      </w:pPr>
      <w:r w:rsidRPr="001217E9">
        <w:rPr>
          <w:rFonts w:ascii="Arial Nova" w:hAnsi="Arial Nova"/>
        </w:rPr>
        <w:t>Heydari, S. and Beigzadeh, A. (2024) ‘Medical students’ perspectives of reflection for their professional development’, BMC Medical Education, 24, 1399. doi:10.1186/s12909-024-06401-2.</w:t>
      </w:r>
    </w:p>
    <w:p w:rsidRPr="001217E9" w:rsidR="001217E9" w:rsidP="001217E9" w:rsidRDefault="001217E9" w14:paraId="7D028A3B" w14:textId="77777777">
      <w:pPr>
        <w:ind w:left="720" w:hanging="720"/>
        <w:jc w:val="both"/>
        <w:rPr>
          <w:rFonts w:ascii="Arial Nova" w:hAnsi="Arial Nova" w:eastAsia="Arial Nova" w:cs="Arial Nova"/>
          <w:i/>
          <w:iCs/>
          <w:color w:val="000000" w:themeColor="text1"/>
        </w:rPr>
      </w:pPr>
      <w:r w:rsidRPr="001217E9">
        <w:rPr>
          <w:rFonts w:ascii="Arial Nova" w:hAnsi="Arial Nova" w:eastAsia="Arial Nova" w:cs="Arial Nova"/>
          <w:i/>
          <w:iCs/>
          <w:color w:val="000000" w:themeColor="text1"/>
        </w:rPr>
        <w:t>Lewin, K. (1947) ‘Frontiers in group dynamics: concept, method and reality in social science; social equilibria and social change’, Human Relations, 1(1), pp. 5–41.</w:t>
      </w:r>
    </w:p>
    <w:p w:rsidRPr="001217E9" w:rsidR="001217E9" w:rsidP="001217E9" w:rsidRDefault="001217E9" w14:paraId="657DEEC5" w14:textId="77777777">
      <w:pPr>
        <w:ind w:left="720" w:hanging="720"/>
        <w:jc w:val="both"/>
        <w:rPr>
          <w:rFonts w:ascii="Arial Nova" w:hAnsi="Arial Nova" w:eastAsia="Arial Nova" w:cs="Arial Nova"/>
          <w:i/>
          <w:iCs/>
          <w:color w:val="000000" w:themeColor="text1"/>
        </w:rPr>
      </w:pPr>
      <w:r w:rsidRPr="001217E9">
        <w:rPr>
          <w:rFonts w:ascii="Arial Nova" w:hAnsi="Arial Nova" w:eastAsia="Arial Nova" w:cs="Arial Nova"/>
          <w:i/>
          <w:iCs/>
          <w:color w:val="000000" w:themeColor="text1"/>
        </w:rPr>
        <w:t>Malley, J., Westwood, J.L., Snow, M., Farrelly, N., Steils, N., Henderson, C. and Larkins, C., (2026) A Rapid Evaluation of the Implementation of Digital Social Care Records in England. NIHR Journals Library, 14(16). doi:10.3310/GJJW2821.</w:t>
      </w:r>
    </w:p>
    <w:p w:rsidRPr="001217E9" w:rsidR="001217E9" w:rsidP="001217E9" w:rsidRDefault="001217E9" w14:paraId="2B3DE6CA" w14:textId="77777777">
      <w:pPr>
        <w:ind w:left="720" w:hanging="720"/>
        <w:jc w:val="both"/>
        <w:rPr>
          <w:rFonts w:ascii="Arial Nova" w:hAnsi="Arial Nova" w:eastAsia="Arial Nova" w:cs="Arial Nova"/>
          <w:i/>
          <w:iCs/>
          <w:color w:val="000000" w:themeColor="text1"/>
        </w:rPr>
      </w:pPr>
      <w:r w:rsidRPr="001217E9">
        <w:rPr>
          <w:rFonts w:ascii="Arial Nova" w:hAnsi="Arial Nova" w:eastAsia="Arial Nova" w:cs="Arial Nova"/>
          <w:i/>
          <w:iCs/>
          <w:color w:val="000000" w:themeColor="text1"/>
        </w:rPr>
        <w:t>NHS England (2023) NHS Equality, Diversity and Inclusion Improvement Plan. London: NHS England. Available at: https://www.england.nhs.uk/long-read/nhs-equality-diversity-and-inclusion-improvement-plan/</w:t>
      </w:r>
    </w:p>
    <w:p w:rsidRPr="001217E9" w:rsidR="001217E9" w:rsidP="001217E9" w:rsidRDefault="001217E9" w14:paraId="00CBAA74" w14:textId="77777777">
      <w:pPr>
        <w:ind w:left="720" w:hanging="720"/>
        <w:jc w:val="both"/>
        <w:rPr>
          <w:rFonts w:ascii="Arial Nova" w:hAnsi="Arial Nova" w:eastAsia="Arial Nova" w:cs="Arial Nova"/>
          <w:i/>
          <w:iCs/>
          <w:color w:val="000000" w:themeColor="text1"/>
        </w:rPr>
      </w:pPr>
      <w:r w:rsidRPr="001217E9">
        <w:rPr>
          <w:rFonts w:ascii="Arial Nova" w:hAnsi="Arial Nova" w:eastAsia="Arial Nova" w:cs="Arial Nova"/>
          <w:i/>
          <w:iCs/>
          <w:color w:val="000000" w:themeColor="text1"/>
        </w:rPr>
        <w:t>NHS England (2024) Digital Social Care Records: Guidance and Implementation Support. London: NHS England. Available at: https://digital.nhs.uk/data-and-information/information-standards/governance/latest-activity/standards-and-collections/dapb4102-adult-social-care-record-minimum-operational-data-standard</w:t>
      </w:r>
    </w:p>
    <w:p w:rsidRPr="001217E9" w:rsidR="001217E9" w:rsidP="001217E9" w:rsidRDefault="001217E9" w14:paraId="2056DA2B" w14:textId="77777777">
      <w:pPr>
        <w:ind w:left="720" w:hanging="720"/>
        <w:jc w:val="both"/>
        <w:rPr>
          <w:rFonts w:ascii="Arial Nova" w:hAnsi="Arial Nova" w:eastAsia="Arial Nova" w:cs="Arial Nova"/>
          <w:i/>
          <w:iCs/>
          <w:color w:val="000000" w:themeColor="text1"/>
        </w:rPr>
      </w:pPr>
      <w:r w:rsidRPr="001217E9">
        <w:rPr>
          <w:rFonts w:ascii="Arial Nova" w:hAnsi="Arial Nova" w:eastAsia="Arial Nova" w:cs="Arial Nova"/>
          <w:i/>
          <w:iCs/>
          <w:color w:val="000000" w:themeColor="text1"/>
        </w:rPr>
        <w:t>Sylvester, R. and Donald, W.E. (2024) ‘Conceptualisation and operationalisation of the Personal Brand V.A.L.U.E. Career Development Tool’, GILE Journal of Skills Development, 4(1), pp. 30–46. doi:10.52398/gjsd.2024.v4.i1.pp30-46.</w:t>
      </w:r>
    </w:p>
    <w:p w:rsidRPr="001217E9" w:rsidR="001217E9" w:rsidP="001217E9" w:rsidRDefault="001217E9" w14:paraId="3EFC55AD" w14:textId="77777777">
      <w:pPr>
        <w:ind w:left="720" w:hanging="720"/>
        <w:jc w:val="both"/>
        <w:rPr>
          <w:rFonts w:ascii="Arial Nova" w:hAnsi="Arial Nova"/>
        </w:rPr>
      </w:pPr>
      <w:r w:rsidRPr="001217E9">
        <w:rPr>
          <w:rFonts w:ascii="Arial Nova" w:hAnsi="Arial Nova"/>
        </w:rPr>
        <w:t>Sylvester, R. and Donald, W.E. (2024) ‘Conceptualisation and Operationalisation of the Personal Brand V.A.L.U.E. Career Development Tool’, GILE Journal of Skills Development, 4(1), pp. 30–46. doi:10.52398/gjsd.2024.v4.i1.pp30-46.</w:t>
      </w:r>
    </w:p>
    <w:p w:rsidRPr="001217E9" w:rsidR="021F216E" w:rsidP="021F216E" w:rsidRDefault="021F216E" w14:paraId="39D61FC0" w14:textId="2F10F095">
      <w:pPr>
        <w:rPr>
          <w:rFonts w:ascii="Arial Nova" w:hAnsi="Arial Nova" w:eastAsia="Aptos" w:cs="Aptos"/>
          <w:color w:val="000000" w:themeColor="text1"/>
        </w:rPr>
      </w:pPr>
    </w:p>
    <w:p w:rsidRPr="001217E9" w:rsidR="021F216E" w:rsidP="021F216E" w:rsidRDefault="021F216E" w14:paraId="1AB1E2C7" w14:textId="5F54C5AD">
      <w:pPr>
        <w:rPr>
          <w:rFonts w:ascii="Arial Nova" w:hAnsi="Arial Nova" w:eastAsia="Aptos" w:cs="Aptos"/>
          <w:color w:val="000000" w:themeColor="text1"/>
        </w:rPr>
      </w:pPr>
    </w:p>
    <w:p w:rsidRPr="001217E9" w:rsidR="021F216E" w:rsidP="021F216E" w:rsidRDefault="021F216E" w14:paraId="6BB63F87" w14:textId="72FB10C2">
      <w:pPr>
        <w:rPr>
          <w:rFonts w:ascii="Arial Nova" w:hAnsi="Arial Nova" w:eastAsia="Aptos" w:cs="Aptos"/>
          <w:color w:val="000000" w:themeColor="text1"/>
        </w:rPr>
      </w:pPr>
    </w:p>
    <w:p w:rsidRPr="001217E9" w:rsidR="021F216E" w:rsidP="021F216E" w:rsidRDefault="021F216E" w14:paraId="7978F55E" w14:textId="54439AB5">
      <w:pPr>
        <w:rPr>
          <w:rFonts w:ascii="Arial Nova" w:hAnsi="Arial Nova" w:eastAsia="Aptos" w:cs="Aptos"/>
          <w:color w:val="000000" w:themeColor="text1"/>
        </w:rPr>
      </w:pPr>
    </w:p>
    <w:p w:rsidRPr="001217E9" w:rsidR="021F216E" w:rsidP="021F216E" w:rsidRDefault="021F216E" w14:paraId="47E96089" w14:textId="62FF98E7">
      <w:pPr>
        <w:rPr>
          <w:rFonts w:ascii="Arial Nova" w:hAnsi="Arial Nova" w:eastAsia="Aptos" w:cs="Aptos"/>
          <w:color w:val="000000" w:themeColor="text1"/>
        </w:rPr>
      </w:pPr>
    </w:p>
    <w:p w:rsidRPr="001217E9" w:rsidR="021F216E" w:rsidP="6D3CB7AC" w:rsidRDefault="021F216E" w14:paraId="5ADAB55E" w14:textId="6D997E85">
      <w:pPr>
        <w:rPr>
          <w:rFonts w:ascii="Arial Nova" w:hAnsi="Arial Nova" w:eastAsia="Aptos" w:cs="Aptos"/>
          <w:color w:val="000000" w:themeColor="text1"/>
        </w:rPr>
      </w:pPr>
    </w:p>
    <w:p w:rsidRPr="001217E9" w:rsidR="021F216E" w:rsidP="021F216E" w:rsidRDefault="021F216E" w14:paraId="2EFCA715" w14:textId="7974847F">
      <w:pPr>
        <w:rPr>
          <w:rFonts w:ascii="Arial Nova" w:hAnsi="Arial Nova" w:eastAsia="Aptos" w:cs="Aptos"/>
          <w:color w:val="000000" w:themeColor="text1"/>
        </w:rPr>
      </w:pPr>
    </w:p>
    <w:p w:rsidRPr="001217E9" w:rsidR="021F216E" w:rsidP="021F216E" w:rsidRDefault="021F216E" w14:paraId="6677326B" w14:textId="697B058B">
      <w:pPr>
        <w:rPr>
          <w:rFonts w:ascii="Arial Nova" w:hAnsi="Arial Nova" w:eastAsia="Aptos" w:cs="Aptos"/>
          <w:color w:val="000000" w:themeColor="text1"/>
        </w:rPr>
      </w:pPr>
    </w:p>
    <w:p w:rsidRPr="001217E9" w:rsidR="021F216E" w:rsidP="021F216E" w:rsidRDefault="021F216E" w14:paraId="170F35C7" w14:textId="7D637D5C">
      <w:pPr>
        <w:rPr>
          <w:rFonts w:ascii="Arial Nova" w:hAnsi="Arial Nova" w:eastAsia="Aptos" w:cs="Aptos"/>
          <w:color w:val="000000" w:themeColor="text1"/>
        </w:rPr>
      </w:pPr>
    </w:p>
    <w:p w:rsidRPr="001217E9" w:rsidR="021F216E" w:rsidP="021F216E" w:rsidRDefault="021F216E" w14:paraId="7045CDF3" w14:textId="7443E3D2">
      <w:pPr>
        <w:rPr>
          <w:rFonts w:ascii="Arial Nova" w:hAnsi="Arial Nova" w:eastAsia="Aptos" w:cs="Aptos"/>
          <w:color w:val="000000" w:themeColor="text1"/>
        </w:rPr>
      </w:pPr>
    </w:p>
    <w:p w:rsidRPr="001217E9" w:rsidR="021F216E" w:rsidP="021F216E" w:rsidRDefault="021F216E" w14:paraId="5D9B1DB9" w14:textId="47E69874">
      <w:pPr>
        <w:rPr>
          <w:rFonts w:ascii="Arial Nova" w:hAnsi="Arial Nova" w:eastAsia="Aptos" w:cs="Aptos"/>
          <w:i/>
          <w:iCs/>
          <w:color w:val="000000" w:themeColor="text1"/>
        </w:rPr>
      </w:pPr>
    </w:p>
    <w:p w:rsidRPr="001217E9" w:rsidR="021F216E" w:rsidP="021F216E" w:rsidRDefault="021F216E" w14:paraId="6FB9AA9B" w14:textId="7E6A8AEF">
      <w:pPr>
        <w:rPr>
          <w:rFonts w:ascii="Arial Nova" w:hAnsi="Arial Nova"/>
          <w:sz w:val="44"/>
          <w:szCs w:val="44"/>
        </w:rPr>
      </w:pPr>
    </w:p>
    <w:sectPr w:rsidRPr="001217E9" w:rsidR="021F216E">
      <w:footerReference w:type="default" r:id="rId11"/>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37501" w:rsidRDefault="00837501" w14:paraId="0CAB85A0" w14:textId="77777777">
      <w:pPr>
        <w:spacing w:after="0" w:line="240" w:lineRule="auto"/>
      </w:pPr>
    </w:p>
  </w:endnote>
  <w:endnote w:type="continuationSeparator" w:id="0">
    <w:p w:rsidR="00837501" w:rsidRDefault="00837501" w14:paraId="36FE7742"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Arial Nova">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rsidR="00B7418E" w:rsidRDefault="00B7418E" w14:paraId="257C81CA" w14:textId="207A55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B7418E" w:rsidRDefault="00B7418E" w14:paraId="3C65015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37501" w:rsidRDefault="00837501" w14:paraId="6DF8CE57" w14:textId="77777777">
      <w:pPr>
        <w:spacing w:after="0" w:line="240" w:lineRule="auto"/>
      </w:pPr>
    </w:p>
  </w:footnote>
  <w:footnote w:type="continuationSeparator" w:id="0">
    <w:p w:rsidR="00837501" w:rsidRDefault="00837501" w14:paraId="0698914D" w14:textId="77777777">
      <w:pPr>
        <w:spacing w:after="0" w:line="240" w:lineRule="auto"/>
      </w:pPr>
    </w:p>
  </w:footnote>
</w:footnotes>
</file>

<file path=word/intelligence2.xml><?xml version="1.0" encoding="utf-8"?>
<int2:intelligence xmlns:int2="http://schemas.microsoft.com/office/intelligence/2020/intelligence">
  <int2:observations>
    <int2:bookmark int2:bookmarkName="_Int_wO5VFASr" int2:invalidationBookmarkName="" int2:hashCode="5cEnj+BQkBZE21" int2:id="nArbJxl1">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int="default" w:hAnsi="Symbo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hint="default" w:ascii="Symbol" w:hAnsi="Symbol"/>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0"/>
  </w:num>
  <w:num w:numId="2" w16cid:durableId="1670451385">
    <w:abstractNumId w:val="2"/>
  </w:num>
  <w:num w:numId="3" w16cid:durableId="14185997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1444A"/>
    <w:rsid w:val="001217E9"/>
    <w:rsid w:val="001E6F1E"/>
    <w:rsid w:val="00304206"/>
    <w:rsid w:val="00335B0C"/>
    <w:rsid w:val="003D2038"/>
    <w:rsid w:val="004965F6"/>
    <w:rsid w:val="00547B20"/>
    <w:rsid w:val="00553897"/>
    <w:rsid w:val="00577423"/>
    <w:rsid w:val="00593AF7"/>
    <w:rsid w:val="005E60E0"/>
    <w:rsid w:val="00632F8B"/>
    <w:rsid w:val="00644D81"/>
    <w:rsid w:val="006E6679"/>
    <w:rsid w:val="0074551A"/>
    <w:rsid w:val="00781BA7"/>
    <w:rsid w:val="007D3AD0"/>
    <w:rsid w:val="00835193"/>
    <w:rsid w:val="00837501"/>
    <w:rsid w:val="008F7720"/>
    <w:rsid w:val="00903517"/>
    <w:rsid w:val="009A0049"/>
    <w:rsid w:val="009E36D3"/>
    <w:rsid w:val="00AA0FA6"/>
    <w:rsid w:val="00B3705F"/>
    <w:rsid w:val="00B7418E"/>
    <w:rsid w:val="00C04828"/>
    <w:rsid w:val="00C838DF"/>
    <w:rsid w:val="00C96CFC"/>
    <w:rsid w:val="00CA1158"/>
    <w:rsid w:val="00CF2431"/>
    <w:rsid w:val="00D17D41"/>
    <w:rsid w:val="00D23791"/>
    <w:rsid w:val="00D30D41"/>
    <w:rsid w:val="00D618AB"/>
    <w:rsid w:val="00F05EC0"/>
    <w:rsid w:val="00F245FF"/>
    <w:rsid w:val="00F57F5E"/>
    <w:rsid w:val="00FE6A48"/>
    <w:rsid w:val="00FF1120"/>
    <w:rsid w:val="021F216E"/>
    <w:rsid w:val="02449CD0"/>
    <w:rsid w:val="02DF24FF"/>
    <w:rsid w:val="0301BA44"/>
    <w:rsid w:val="03511CFD"/>
    <w:rsid w:val="04D995C7"/>
    <w:rsid w:val="073417F5"/>
    <w:rsid w:val="081F19E1"/>
    <w:rsid w:val="0F4A798E"/>
    <w:rsid w:val="14410AF1"/>
    <w:rsid w:val="163F8297"/>
    <w:rsid w:val="16AAC293"/>
    <w:rsid w:val="16FD9FC0"/>
    <w:rsid w:val="1751A648"/>
    <w:rsid w:val="17E17843"/>
    <w:rsid w:val="17E92B46"/>
    <w:rsid w:val="18729096"/>
    <w:rsid w:val="1895DADD"/>
    <w:rsid w:val="18DCC607"/>
    <w:rsid w:val="19237D8A"/>
    <w:rsid w:val="19592FE5"/>
    <w:rsid w:val="1A07A4D5"/>
    <w:rsid w:val="1A5A1F74"/>
    <w:rsid w:val="1AD7CC6F"/>
    <w:rsid w:val="1B3C9E68"/>
    <w:rsid w:val="1BD08C82"/>
    <w:rsid w:val="20D4A6D1"/>
    <w:rsid w:val="22567C85"/>
    <w:rsid w:val="23834000"/>
    <w:rsid w:val="2419E2EC"/>
    <w:rsid w:val="248B007E"/>
    <w:rsid w:val="251C0B80"/>
    <w:rsid w:val="25A16927"/>
    <w:rsid w:val="27053207"/>
    <w:rsid w:val="27132982"/>
    <w:rsid w:val="284520E4"/>
    <w:rsid w:val="284F49DD"/>
    <w:rsid w:val="2A23208A"/>
    <w:rsid w:val="2B7DCDE6"/>
    <w:rsid w:val="2D61A974"/>
    <w:rsid w:val="2EABB578"/>
    <w:rsid w:val="327CC9AF"/>
    <w:rsid w:val="3299FD2E"/>
    <w:rsid w:val="32ADAAF6"/>
    <w:rsid w:val="3622B505"/>
    <w:rsid w:val="36FBD366"/>
    <w:rsid w:val="387BE15F"/>
    <w:rsid w:val="393661DD"/>
    <w:rsid w:val="39E5AD7F"/>
    <w:rsid w:val="3EA1690F"/>
    <w:rsid w:val="3EF52F69"/>
    <w:rsid w:val="424BC370"/>
    <w:rsid w:val="44ECC918"/>
    <w:rsid w:val="47F71378"/>
    <w:rsid w:val="493B29DF"/>
    <w:rsid w:val="49C4B081"/>
    <w:rsid w:val="4A690B45"/>
    <w:rsid w:val="4CDDFD23"/>
    <w:rsid w:val="4D842DEF"/>
    <w:rsid w:val="4F285D2E"/>
    <w:rsid w:val="50F1DE52"/>
    <w:rsid w:val="5137FA03"/>
    <w:rsid w:val="5162E9DF"/>
    <w:rsid w:val="51A77B7A"/>
    <w:rsid w:val="5790A825"/>
    <w:rsid w:val="5C25A517"/>
    <w:rsid w:val="5D1B1139"/>
    <w:rsid w:val="6041DCF5"/>
    <w:rsid w:val="635D3B58"/>
    <w:rsid w:val="64737EF4"/>
    <w:rsid w:val="648C21D4"/>
    <w:rsid w:val="6711C144"/>
    <w:rsid w:val="67C5FD02"/>
    <w:rsid w:val="68C234EE"/>
    <w:rsid w:val="699C9D30"/>
    <w:rsid w:val="6AB560DE"/>
    <w:rsid w:val="6D3CB7AC"/>
    <w:rsid w:val="6D60DCDE"/>
    <w:rsid w:val="6D65878B"/>
    <w:rsid w:val="6F4F07BE"/>
    <w:rsid w:val="6FE7966A"/>
    <w:rsid w:val="7016E409"/>
    <w:rsid w:val="723804E2"/>
    <w:rsid w:val="74CF99F4"/>
    <w:rsid w:val="761B3D0B"/>
    <w:rsid w:val="776AEF63"/>
    <w:rsid w:val="778C28E0"/>
    <w:rsid w:val="78EB0FE3"/>
    <w:rsid w:val="793FC10F"/>
    <w:rsid w:val="79E626CA"/>
    <w:rsid w:val="7A03074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022AD88E-0119-4264-A484-50B96E1F11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styleId="HeaderChar" w:customStyle="1">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styleId="FooterChar" w:customStyle="1">
    <w:name w:val="Footer Char"/>
    <w:basedOn w:val="DefaultParagraphFont"/>
    <w:link w:val="Footer"/>
    <w:uiPriority w:val="99"/>
    <w:rsid w:val="00D618AB"/>
  </w:style>
  <w:style w:type="paragraph" w:styleId="Caption">
    <w:name w:val="caption"/>
    <w:basedOn w:val="Normal"/>
    <w:next w:val="Normal"/>
    <w:uiPriority w:val="35"/>
    <w:unhideWhenUsed/>
    <w:qFormat/>
    <w:rsid w:val="00C04828"/>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jpeg"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image" Target="media/image4.png" Id="rId10" /><Relationship Type="http://schemas.openxmlformats.org/officeDocument/2006/relationships/webSettings" Target="webSettings.xml" Id="rId4" /><Relationship Type="http://schemas.openxmlformats.org/officeDocument/2006/relationships/image" Target="media/image3.png" Id="rId9" /><Relationship Type="http://schemas.microsoft.com/office/2020/10/relationships/intelligence" Target="intelligence2.xml" Id="R4baf45efebe0484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Parese Ahmed</dc:creator>
  <keywords/>
  <dc:description/>
  <lastModifiedBy>Anisa Karim (2407467)</lastModifiedBy>
  <revision>8</revision>
  <dcterms:created xsi:type="dcterms:W3CDTF">2026-09-13T22:34:00.0000000Z</dcterms:created>
  <dcterms:modified xsi:type="dcterms:W3CDTF">2026-10-07T09:03:17.3621950Z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c7f822d1-896e-4d79-8d35-e688f78a3aa1</vt:lpwstr>
  </property>
</Properties>
</file>