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95F2C" w14:textId="77777777" w:rsidR="00D019CF" w:rsidRDefault="00D019CF" w:rsidP="00D019CF">
      <w:r>
        <w:rPr>
          <w:noProof/>
          <w:lang w:eastAsia="en-GB"/>
        </w:rPr>
        <w:drawing>
          <wp:inline distT="0" distB="0" distL="0" distR="0" wp14:anchorId="6781A0F5" wp14:editId="74CDC945">
            <wp:extent cx="2304000" cy="920380"/>
            <wp:effectExtent l="0" t="0" r="1270" b="0"/>
            <wp:docPr id="1076332407" name="Picture 107633240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4B34D8BA" w14:textId="77777777" w:rsidR="00D019CF" w:rsidRDefault="00D019CF" w:rsidP="00D019CF"/>
    <w:p w14:paraId="456B24D2" w14:textId="77777777" w:rsidR="00D019CF" w:rsidRDefault="00D019CF" w:rsidP="00D019CF">
      <w:pPr>
        <w:pStyle w:val="Modcode"/>
        <w:jc w:val="left"/>
        <w:rPr>
          <w:color w:val="FF0000"/>
        </w:rPr>
      </w:pPr>
      <w:r>
        <w:t xml:space="preserve">LEVEL </w:t>
      </w:r>
      <w:proofErr w:type="gramStart"/>
      <w:r>
        <w:t>6</w:t>
      </w:r>
      <w:proofErr w:type="gramEnd"/>
      <w:r w:rsidRPr="2F154544">
        <w:rPr>
          <w:color w:val="FF0000"/>
        </w:rPr>
        <w:t xml:space="preserve">      </w:t>
      </w:r>
    </w:p>
    <w:p w14:paraId="3A70708B" w14:textId="77777777" w:rsidR="00D019CF" w:rsidRDefault="00D019CF" w:rsidP="00D019CF">
      <w:pPr>
        <w:pStyle w:val="Modcode"/>
        <w:jc w:val="left"/>
        <w:rPr>
          <w:color w:val="FF0000"/>
        </w:rPr>
      </w:pPr>
      <w:r w:rsidRPr="00EB1F41">
        <w:rPr>
          <w:color w:val="FF0000"/>
        </w:rPr>
        <w:t xml:space="preserve">                                                                      </w:t>
      </w:r>
    </w:p>
    <w:p w14:paraId="069A5FB0" w14:textId="77777777" w:rsidR="00D019CF" w:rsidRDefault="00D019CF" w:rsidP="00D019CF">
      <w:pPr>
        <w:pStyle w:val="Modcode"/>
        <w:jc w:val="left"/>
      </w:pPr>
      <w:r>
        <w:t>SEMESTER 1&amp;2</w:t>
      </w:r>
    </w:p>
    <w:p w14:paraId="6B559895" w14:textId="77777777" w:rsidR="00D019CF" w:rsidRDefault="00D019CF" w:rsidP="00D019CF">
      <w:pPr>
        <w:pStyle w:val="Modcode"/>
        <w:jc w:val="left"/>
      </w:pPr>
    </w:p>
    <w:p w14:paraId="4DCB8E6E" w14:textId="77777777" w:rsidR="00D019CF" w:rsidRPr="007E3A8E" w:rsidRDefault="00D019CF" w:rsidP="00D019CF">
      <w:pPr>
        <w:pStyle w:val="Modcode"/>
        <w:jc w:val="left"/>
      </w:pPr>
    </w:p>
    <w:p w14:paraId="1523E702" w14:textId="77777777" w:rsidR="00D019CF" w:rsidRPr="007E3A8E" w:rsidRDefault="00D019CF" w:rsidP="00D019CF">
      <w:pPr>
        <w:pStyle w:val="Modcode"/>
      </w:pPr>
      <w:r>
        <w:t>MODULE CODE: SHSs6089</w:t>
      </w:r>
    </w:p>
    <w:p w14:paraId="1D61F16C" w14:textId="77777777" w:rsidR="00D019CF" w:rsidRPr="004558C3" w:rsidRDefault="00D019CF" w:rsidP="00D019CF">
      <w:pPr>
        <w:pStyle w:val="Modname"/>
      </w:pPr>
      <w:r>
        <w:t>ADVANCED TRAINING METHODS</w:t>
      </w:r>
    </w:p>
    <w:p w14:paraId="517790D4" w14:textId="77777777" w:rsidR="00D019CF" w:rsidRPr="004558C3" w:rsidRDefault="00D019CF" w:rsidP="00D019CF">
      <w:pPr>
        <w:pStyle w:val="Time"/>
        <w:rPr>
          <w:szCs w:val="28"/>
        </w:rPr>
      </w:pPr>
      <w:r w:rsidRPr="2F154544">
        <w:t xml:space="preserve">aSSESSMENT TYPE: </w:t>
      </w:r>
      <w:r>
        <w:rPr>
          <w:szCs w:val="28"/>
        </w:rPr>
        <w:tab/>
      </w:r>
      <w:r w:rsidRPr="2F154544">
        <w:t>written assignment</w:t>
      </w:r>
    </w:p>
    <w:p w14:paraId="72FBF1A0" w14:textId="77777777" w:rsidR="00D019CF" w:rsidRPr="004558C3" w:rsidRDefault="00D019CF" w:rsidP="00D019CF">
      <w:pPr>
        <w:pStyle w:val="Answer"/>
        <w:rPr>
          <w:szCs w:val="28"/>
        </w:rPr>
      </w:pPr>
      <w:r>
        <w:t xml:space="preserve">Assessment/Component: </w:t>
      </w:r>
      <w:proofErr w:type="gramStart"/>
      <w:r>
        <w:t>1</w:t>
      </w:r>
      <w:proofErr w:type="gramEnd"/>
    </w:p>
    <w:p w14:paraId="46717472" w14:textId="77777777" w:rsidR="00D019CF" w:rsidRPr="004558C3" w:rsidRDefault="00D019CF" w:rsidP="00D019CF">
      <w:pPr>
        <w:pStyle w:val="BodyText"/>
        <w:rPr>
          <w:b/>
        </w:rPr>
      </w:pPr>
    </w:p>
    <w:p w14:paraId="098D13DB" w14:textId="77777777" w:rsidR="00D019CF" w:rsidRPr="004558C3" w:rsidRDefault="00D019CF" w:rsidP="00D019CF">
      <w:pPr>
        <w:pStyle w:val="BodyText"/>
        <w:rPr>
          <w:b/>
          <w:bCs/>
          <w:sz w:val="28"/>
          <w:szCs w:val="28"/>
          <w:u w:val="single"/>
        </w:rPr>
      </w:pPr>
      <w:r w:rsidRPr="2F154544">
        <w:rPr>
          <w:b/>
          <w:bCs/>
          <w:sz w:val="28"/>
          <w:szCs w:val="28"/>
        </w:rPr>
        <w:t>COMPONENT WEIGHTING: 50 %</w:t>
      </w:r>
    </w:p>
    <w:p w14:paraId="043F7541" w14:textId="77777777" w:rsidR="00D019CF" w:rsidRPr="004558C3" w:rsidRDefault="00D019CF" w:rsidP="00D019CF">
      <w:pPr>
        <w:pStyle w:val="BodyText"/>
        <w:rPr>
          <w:b/>
        </w:rPr>
      </w:pPr>
    </w:p>
    <w:p w14:paraId="1181F70A" w14:textId="77777777" w:rsidR="00D019CF" w:rsidRPr="004558C3" w:rsidRDefault="00D019CF" w:rsidP="00D019CF">
      <w:pPr>
        <w:pStyle w:val="BodyText"/>
        <w:rPr>
          <w:b/>
          <w:bCs/>
          <w:sz w:val="28"/>
          <w:szCs w:val="28"/>
          <w:u w:val="single"/>
        </w:rPr>
      </w:pPr>
      <w:r w:rsidRPr="2F154544">
        <w:rPr>
          <w:b/>
          <w:bCs/>
          <w:sz w:val="28"/>
          <w:szCs w:val="28"/>
        </w:rPr>
        <w:t>WORD COUNT:  2500</w:t>
      </w:r>
    </w:p>
    <w:p w14:paraId="41EEE57E" w14:textId="77777777" w:rsidR="00D019CF" w:rsidRPr="004558C3" w:rsidRDefault="00D019CF" w:rsidP="00D019CF">
      <w:pPr>
        <w:pStyle w:val="BodyText"/>
        <w:rPr>
          <w:b/>
          <w:sz w:val="28"/>
          <w:szCs w:val="28"/>
          <w:u w:val="single"/>
        </w:rPr>
      </w:pPr>
    </w:p>
    <w:p w14:paraId="04E6E8B8" w14:textId="77777777" w:rsidR="00D019CF" w:rsidRPr="00255856" w:rsidRDefault="00D019CF" w:rsidP="00D019CF">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297A9B6F" w14:textId="77777777" w:rsidR="00D019CF" w:rsidRPr="001B6389" w:rsidRDefault="00D019CF" w:rsidP="00D019CF">
      <w:pPr>
        <w:rPr>
          <w:sz w:val="24"/>
          <w:szCs w:val="24"/>
        </w:rPr>
      </w:pPr>
    </w:p>
    <w:p w14:paraId="5FA9BAD4" w14:textId="77777777" w:rsidR="00D019CF" w:rsidRDefault="00D019CF" w:rsidP="00D019CF">
      <w:pPr>
        <w:rPr>
          <w:sz w:val="24"/>
          <w:szCs w:val="24"/>
        </w:rPr>
      </w:pPr>
      <w:r w:rsidRPr="2F154544">
        <w:rPr>
          <w:b/>
          <w:bCs/>
          <w:sz w:val="24"/>
          <w:szCs w:val="24"/>
          <w:u w:val="single"/>
        </w:rPr>
        <w:t>Task</w:t>
      </w:r>
      <w:r w:rsidRPr="2F154544">
        <w:rPr>
          <w:sz w:val="24"/>
          <w:szCs w:val="24"/>
        </w:rPr>
        <w:t xml:space="preserve"> </w:t>
      </w:r>
    </w:p>
    <w:p w14:paraId="0D713820" w14:textId="77777777" w:rsidR="00D019CF" w:rsidRDefault="00D019CF" w:rsidP="00D019CF">
      <w:pPr>
        <w:rPr>
          <w:sz w:val="24"/>
          <w:szCs w:val="24"/>
        </w:rPr>
      </w:pPr>
    </w:p>
    <w:p w14:paraId="4B82E6AF" w14:textId="77777777" w:rsidR="00D019CF" w:rsidRDefault="00D019CF" w:rsidP="00D019CF">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77D8B737" w14:textId="77777777" w:rsidR="00D019CF" w:rsidRDefault="00D019CF" w:rsidP="00D019CF">
      <w:pPr>
        <w:rPr>
          <w:sz w:val="24"/>
          <w:szCs w:val="24"/>
        </w:rPr>
      </w:pPr>
    </w:p>
    <w:p w14:paraId="4FF9AB8C" w14:textId="77777777" w:rsidR="00D019CF" w:rsidRDefault="00D019CF" w:rsidP="00D019CF">
      <w:pPr>
        <w:rPr>
          <w:sz w:val="24"/>
          <w:szCs w:val="24"/>
        </w:rPr>
      </w:pPr>
      <w:r w:rsidRPr="2F154544">
        <w:rPr>
          <w:sz w:val="24"/>
          <w:szCs w:val="24"/>
        </w:rPr>
        <w:t xml:space="preserve">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w:t>
      </w:r>
      <w:proofErr w:type="gramStart"/>
      <w:r w:rsidRPr="2F154544">
        <w:rPr>
          <w:sz w:val="24"/>
          <w:szCs w:val="24"/>
        </w:rPr>
        <w:t>this</w:t>
      </w:r>
      <w:proofErr w:type="gramEnd"/>
      <w:r w:rsidRPr="2F154544">
        <w:rPr>
          <w:sz w:val="24"/>
          <w:szCs w:val="24"/>
        </w:rPr>
        <w:t xml:space="preserve"> you must critically evaluate their respective effectiveness, using good quality evidence from research to support your review.</w:t>
      </w:r>
    </w:p>
    <w:p w14:paraId="3836E95C" w14:textId="77777777" w:rsidR="00D019CF" w:rsidRDefault="00D019CF" w:rsidP="00D019CF">
      <w:pPr>
        <w:rPr>
          <w:sz w:val="24"/>
          <w:szCs w:val="24"/>
        </w:rPr>
      </w:pPr>
    </w:p>
    <w:p w14:paraId="2DA33D8C" w14:textId="77777777" w:rsidR="00D019CF" w:rsidRDefault="00D019CF" w:rsidP="00D019CF">
      <w:pPr>
        <w:rPr>
          <w:sz w:val="24"/>
          <w:szCs w:val="24"/>
        </w:rPr>
      </w:pPr>
    </w:p>
    <w:p w14:paraId="6A7CF681" w14:textId="77777777" w:rsidR="00D019CF" w:rsidRPr="00255856" w:rsidRDefault="00D019CF" w:rsidP="00D019CF">
      <w:pPr>
        <w:rPr>
          <w:sz w:val="24"/>
          <w:szCs w:val="24"/>
        </w:rPr>
      </w:pPr>
    </w:p>
    <w:p w14:paraId="57099A1D" w14:textId="77777777" w:rsidR="00D019CF" w:rsidRPr="00112B85" w:rsidRDefault="00D019CF" w:rsidP="00D019CF">
      <w:pPr>
        <w:rPr>
          <w:rFonts w:ascii="Times New Roman" w:hAnsi="Times New Roman" w:cs="Times New Roman"/>
          <w:b/>
          <w:bCs/>
          <w:sz w:val="28"/>
          <w:szCs w:val="28"/>
        </w:rPr>
      </w:pPr>
      <w:r w:rsidRPr="2F154544">
        <w:rPr>
          <w:rFonts w:ascii="Times New Roman" w:hAnsi="Times New Roman" w:cs="Times New Roman"/>
          <w:b/>
          <w:bCs/>
          <w:sz w:val="28"/>
          <w:szCs w:val="28"/>
        </w:rPr>
        <w:lastRenderedPageBreak/>
        <w:t xml:space="preserve">SUBMISSION DETAILS: via </w:t>
      </w:r>
      <w:proofErr w:type="spellStart"/>
      <w:r w:rsidRPr="2F154544">
        <w:rPr>
          <w:rFonts w:ascii="Times New Roman" w:hAnsi="Times New Roman" w:cs="Times New Roman"/>
          <w:b/>
          <w:bCs/>
          <w:sz w:val="28"/>
          <w:szCs w:val="28"/>
        </w:rPr>
        <w:t>turnitin</w:t>
      </w:r>
      <w:proofErr w:type="spellEnd"/>
      <w:r w:rsidRPr="2F154544">
        <w:rPr>
          <w:rFonts w:ascii="Times New Roman" w:hAnsi="Times New Roman" w:cs="Times New Roman"/>
          <w:b/>
          <w:bCs/>
          <w:sz w:val="28"/>
          <w:szCs w:val="28"/>
        </w:rPr>
        <w:t xml:space="preserve"> </w:t>
      </w:r>
      <w:r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 xml:space="preserve">on </w:t>
      </w:r>
      <w:r>
        <w:rPr>
          <w:rFonts w:ascii="Times New Roman" w:hAnsi="Times New Roman" w:cs="Times New Roman"/>
          <w:b/>
          <w:bCs/>
          <w:sz w:val="28"/>
          <w:szCs w:val="28"/>
        </w:rPr>
        <w:t>21</w:t>
      </w:r>
      <w:r w:rsidRPr="00112B85">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December 2018</w:t>
      </w:r>
    </w:p>
    <w:p w14:paraId="266A2FEA" w14:textId="77777777" w:rsidR="00D019CF" w:rsidRPr="004558C3" w:rsidRDefault="00D019CF" w:rsidP="00D019CF">
      <w:pPr>
        <w:pStyle w:val="BodyText"/>
        <w:jc w:val="both"/>
        <w:rPr>
          <w:b/>
          <w:color w:val="FF0000"/>
          <w:sz w:val="28"/>
          <w:szCs w:val="28"/>
          <w:u w:val="single"/>
        </w:rPr>
      </w:pPr>
    </w:p>
    <w:p w14:paraId="52BCF4A1" w14:textId="77777777" w:rsidR="00D019CF" w:rsidRPr="007A2699" w:rsidRDefault="00D019CF" w:rsidP="00D019CF">
      <w:pPr>
        <w:pStyle w:val="Title"/>
      </w:pPr>
      <w:r>
        <w:t>School of Sport, Health &amp; Outdoor Education</w:t>
      </w:r>
    </w:p>
    <w:p w14:paraId="3601AF69" w14:textId="77777777" w:rsidR="00D019CF" w:rsidRPr="00DB29C9" w:rsidRDefault="00D019CF" w:rsidP="00D019CF">
      <w:pPr>
        <w:rPr>
          <w:b/>
          <w:bCs/>
          <w:sz w:val="16"/>
          <w:szCs w:val="16"/>
        </w:rPr>
      </w:pPr>
    </w:p>
    <w:p w14:paraId="79B330B3" w14:textId="77777777" w:rsidR="00D019CF" w:rsidRPr="007A2699" w:rsidRDefault="00D019CF" w:rsidP="00D019CF">
      <w:pPr>
        <w:pStyle w:val="Subtitle"/>
      </w:pPr>
      <w:r>
        <w:t>Assessment Feedback Sheet</w:t>
      </w:r>
    </w:p>
    <w:p w14:paraId="6A602FE5" w14:textId="77777777" w:rsidR="00D019CF" w:rsidRPr="00DB29C9" w:rsidRDefault="00D019CF" w:rsidP="00D019CF">
      <w:pPr>
        <w:pStyle w:val="Subtitle"/>
        <w:rPr>
          <w:sz w:val="16"/>
          <w:szCs w:val="16"/>
        </w:rPr>
      </w:pPr>
    </w:p>
    <w:p w14:paraId="071A618D" w14:textId="77777777" w:rsidR="00D019CF" w:rsidRPr="00952485" w:rsidRDefault="00D019CF" w:rsidP="00D019CF">
      <w:pPr>
        <w:pStyle w:val="Subtitle"/>
        <w:ind w:left="2160" w:firstLine="720"/>
        <w:jc w:val="left"/>
        <w:rPr>
          <w:b/>
          <w:bCs/>
          <w:u w:val="none"/>
        </w:rPr>
      </w:pPr>
      <w:r w:rsidRPr="2F154544">
        <w:rPr>
          <w:b/>
          <w:bCs/>
          <w:sz w:val="24"/>
          <w:szCs w:val="24"/>
          <w:u w:val="none"/>
        </w:rPr>
        <w:t>Student No</w:t>
      </w:r>
      <w:proofErr w:type="gramStart"/>
      <w:r w:rsidRPr="2F154544">
        <w:rPr>
          <w:b/>
          <w:bCs/>
          <w:sz w:val="24"/>
          <w:szCs w:val="24"/>
          <w:u w:val="none"/>
        </w:rPr>
        <w:t>./</w:t>
      </w:r>
      <w:proofErr w:type="gramEnd"/>
      <w:r w:rsidRPr="2F154544">
        <w:rPr>
          <w:b/>
          <w:bCs/>
          <w:sz w:val="24"/>
          <w:szCs w:val="24"/>
          <w:u w:val="none"/>
        </w:rPr>
        <w:t>Name:</w:t>
      </w:r>
    </w:p>
    <w:p w14:paraId="1A1D0D48" w14:textId="77777777" w:rsidR="00D019CF" w:rsidRPr="00952485" w:rsidRDefault="00D019CF" w:rsidP="00D019CF">
      <w:pPr>
        <w:pStyle w:val="Subtitle"/>
        <w:ind w:left="2160" w:firstLine="720"/>
        <w:jc w:val="left"/>
        <w:rPr>
          <w:b/>
          <w:bCs/>
          <w:sz w:val="24"/>
          <w:szCs w:val="24"/>
          <w:u w:val="none"/>
        </w:rPr>
      </w:pPr>
      <w:r w:rsidRPr="2F154544">
        <w:rPr>
          <w:b/>
          <w:bCs/>
          <w:sz w:val="24"/>
          <w:szCs w:val="24"/>
          <w:u w:val="none"/>
        </w:rPr>
        <w:t>Module:  Advanced Training Methods</w:t>
      </w:r>
    </w:p>
    <w:p w14:paraId="67933954" w14:textId="77777777" w:rsidR="00D019CF" w:rsidRDefault="00D019CF" w:rsidP="00D019CF">
      <w:pPr>
        <w:pStyle w:val="Subtitle"/>
        <w:ind w:left="2160" w:firstLine="720"/>
        <w:jc w:val="left"/>
        <w:rPr>
          <w:b/>
          <w:bCs/>
          <w:sz w:val="24"/>
          <w:szCs w:val="24"/>
          <w:u w:val="none"/>
        </w:rPr>
      </w:pPr>
      <w:r w:rsidRPr="2F154544">
        <w:rPr>
          <w:b/>
          <w:bCs/>
          <w:sz w:val="24"/>
          <w:szCs w:val="24"/>
          <w:u w:val="none"/>
        </w:rPr>
        <w:t>Module Code: SHSS6089</w:t>
      </w:r>
    </w:p>
    <w:p w14:paraId="160B31DF" w14:textId="77777777" w:rsidR="00D019CF" w:rsidRPr="00DB29C9" w:rsidRDefault="00D019CF" w:rsidP="00D019CF">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D019CF" w:rsidRPr="00313008" w14:paraId="74FD2410" w14:textId="77777777" w:rsidTr="00E24BB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684F022" w14:textId="77777777" w:rsidR="00D019CF" w:rsidRPr="00313008" w:rsidRDefault="00D019CF" w:rsidP="00E24BBF">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D019CF" w:rsidRPr="00313008" w14:paraId="2EAEE380" w14:textId="77777777" w:rsidTr="00E24B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E5D603E" w14:textId="77777777" w:rsidR="00D019CF" w:rsidRPr="00313008" w:rsidRDefault="00D019CF" w:rsidP="00E24BBF">
            <w:pPr>
              <w:ind w:left="113" w:right="113"/>
              <w:rPr>
                <w:sz w:val="16"/>
                <w:szCs w:val="16"/>
              </w:rPr>
            </w:pPr>
            <w:r w:rsidRPr="2F154544">
              <w:rPr>
                <w:sz w:val="18"/>
                <w:szCs w:val="18"/>
              </w:rPr>
              <w:t xml:space="preserve">What do you consider </w:t>
            </w:r>
            <w:proofErr w:type="gramStart"/>
            <w:r w:rsidRPr="2F154544">
              <w:rPr>
                <w:sz w:val="18"/>
                <w:szCs w:val="18"/>
              </w:rPr>
              <w:t>to be the</w:t>
            </w:r>
            <w:proofErr w:type="gramEnd"/>
            <w:r w:rsidRPr="2F154544">
              <w:rPr>
                <w:sz w:val="18"/>
                <w:szCs w:val="18"/>
              </w:rPr>
              <w:t xml:space="preserv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F41E9B0" w14:textId="7F515A2B" w:rsidR="00D019CF" w:rsidRPr="005C6895" w:rsidRDefault="00DE0FCA" w:rsidP="00E24BBF">
            <w:pPr>
              <w:pStyle w:val="Subtitle"/>
              <w:jc w:val="left"/>
              <w:rPr>
                <w:bCs/>
                <w:sz w:val="24"/>
                <w:szCs w:val="24"/>
                <w:u w:val="none"/>
              </w:rPr>
            </w:pPr>
            <w:r>
              <w:rPr>
                <w:bCs/>
                <w:sz w:val="24"/>
                <w:szCs w:val="24"/>
                <w:u w:val="none"/>
              </w:rPr>
              <w:t>Understanding of training methods, concise writing</w:t>
            </w:r>
            <w:bookmarkStart w:id="0" w:name="_GoBack"/>
            <w:bookmarkEnd w:id="0"/>
          </w:p>
        </w:tc>
      </w:tr>
      <w:tr w:rsidR="00D019CF" w:rsidRPr="00313008" w14:paraId="1F6FCA43" w14:textId="77777777" w:rsidTr="00E24B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65A61D2" w14:textId="77777777" w:rsidR="00D019CF" w:rsidRPr="00313008" w:rsidRDefault="00D019CF" w:rsidP="00E24BBF">
            <w:pPr>
              <w:ind w:left="113" w:right="113"/>
              <w:rPr>
                <w:sz w:val="16"/>
                <w:szCs w:val="16"/>
              </w:rPr>
            </w:pPr>
            <w:r w:rsidRPr="2F154544">
              <w:rPr>
                <w:sz w:val="18"/>
                <w:szCs w:val="18"/>
              </w:rPr>
              <w:t xml:space="preserve">Which aspects do you consider </w:t>
            </w:r>
            <w:proofErr w:type="gramStart"/>
            <w:r w:rsidRPr="2F154544">
              <w:rPr>
                <w:sz w:val="18"/>
                <w:szCs w:val="18"/>
              </w:rPr>
              <w:t>could have been improved</w:t>
            </w:r>
            <w:proofErr w:type="gramEnd"/>
            <w:r w:rsidRPr="2F154544">
              <w:rPr>
                <w:sz w:val="18"/>
                <w:szCs w:val="18"/>
              </w:rPr>
              <w:t xml:space="preserve">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467713B" w14:textId="79B8AA92" w:rsidR="00D019CF" w:rsidRPr="005C6895" w:rsidRDefault="00DE0FCA" w:rsidP="00E24BBF">
            <w:pPr>
              <w:pStyle w:val="Subtitle"/>
              <w:jc w:val="left"/>
              <w:rPr>
                <w:bCs/>
                <w:sz w:val="24"/>
                <w:szCs w:val="24"/>
                <w:u w:val="none"/>
              </w:rPr>
            </w:pPr>
            <w:r>
              <w:rPr>
                <w:bCs/>
                <w:sz w:val="24"/>
                <w:szCs w:val="24"/>
                <w:u w:val="none"/>
              </w:rPr>
              <w:t>Comparison using research, didn’t make the word count</w:t>
            </w:r>
          </w:p>
        </w:tc>
      </w:tr>
      <w:tr w:rsidR="00D019CF" w:rsidRPr="00313008" w14:paraId="6B66C368" w14:textId="77777777" w:rsidTr="00E24B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AF4069" w14:textId="77777777" w:rsidR="00D019CF" w:rsidRPr="00313008" w:rsidRDefault="00D019CF" w:rsidP="00E24BBF">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46CE57" w14:textId="39E12C07" w:rsidR="00D019CF" w:rsidRPr="005C6895" w:rsidRDefault="00DE0FCA" w:rsidP="00E24BBF">
            <w:pPr>
              <w:pStyle w:val="Subtitle"/>
              <w:jc w:val="left"/>
              <w:rPr>
                <w:bCs/>
                <w:sz w:val="24"/>
                <w:szCs w:val="24"/>
                <w:u w:val="none"/>
              </w:rPr>
            </w:pPr>
            <w:r>
              <w:rPr>
                <w:bCs/>
                <w:sz w:val="24"/>
                <w:szCs w:val="24"/>
                <w:u w:val="none"/>
              </w:rPr>
              <w:t>Learning in more depth about the adaptations from HIIT training vs Continuous</w:t>
            </w:r>
          </w:p>
        </w:tc>
      </w:tr>
      <w:tr w:rsidR="00D019CF" w:rsidRPr="00313008" w14:paraId="1F22AB70" w14:textId="77777777" w:rsidTr="00E24BBF">
        <w:trPr>
          <w:cantSplit/>
          <w:trHeight w:val="823"/>
        </w:trPr>
        <w:tc>
          <w:tcPr>
            <w:tcW w:w="2305" w:type="dxa"/>
            <w:tcBorders>
              <w:top w:val="single" w:sz="4" w:space="0" w:color="auto"/>
              <w:left w:val="thinThickLargeGap" w:sz="24" w:space="0" w:color="auto"/>
              <w:bottom w:val="single" w:sz="6" w:space="0" w:color="auto"/>
            </w:tcBorders>
            <w:vAlign w:val="center"/>
          </w:tcPr>
          <w:p w14:paraId="60636AE2" w14:textId="77777777" w:rsidR="00D019CF" w:rsidRPr="009574BA" w:rsidRDefault="00D019CF" w:rsidP="00E24BBF">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10854EA" w14:textId="77777777" w:rsidR="00D019CF" w:rsidRPr="00313008" w:rsidRDefault="00D019CF" w:rsidP="00E24BBF">
            <w:pPr>
              <w:ind w:left="113" w:right="113"/>
              <w:rPr>
                <w:sz w:val="16"/>
                <w:szCs w:val="16"/>
              </w:rPr>
            </w:pPr>
            <w:r w:rsidRPr="2F154544">
              <w:rPr>
                <w:sz w:val="16"/>
                <w:szCs w:val="16"/>
              </w:rPr>
              <w:t>Learning</w:t>
            </w:r>
          </w:p>
          <w:p w14:paraId="17AE75AB" w14:textId="77777777" w:rsidR="00D019CF" w:rsidRPr="00313008" w:rsidRDefault="00D019CF" w:rsidP="00E24BBF">
            <w:pPr>
              <w:ind w:left="113" w:right="113"/>
              <w:rPr>
                <w:sz w:val="16"/>
                <w:szCs w:val="16"/>
              </w:rPr>
            </w:pPr>
            <w:r w:rsidRPr="2F154544">
              <w:rPr>
                <w:sz w:val="16"/>
                <w:szCs w:val="16"/>
              </w:rPr>
              <w:t>Outcomes</w:t>
            </w:r>
          </w:p>
          <w:p w14:paraId="1AE4E0BD" w14:textId="77777777" w:rsidR="00D019CF" w:rsidRPr="00313008" w:rsidRDefault="00D019CF" w:rsidP="00E24BBF">
            <w:pPr>
              <w:ind w:left="113" w:right="113"/>
              <w:rPr>
                <w:sz w:val="16"/>
                <w:szCs w:val="16"/>
              </w:rPr>
            </w:pPr>
          </w:p>
          <w:p w14:paraId="598E6E4D" w14:textId="77777777" w:rsidR="00D019CF" w:rsidRPr="00313008" w:rsidRDefault="00D019CF" w:rsidP="00E24BBF">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482A704A" w14:textId="77777777" w:rsidR="00D019CF" w:rsidRPr="00313008" w:rsidRDefault="00D019CF" w:rsidP="00E24BBF">
            <w:pPr>
              <w:pStyle w:val="Subtitle"/>
              <w:rPr>
                <w:b/>
                <w:bCs/>
                <w:sz w:val="24"/>
                <w:szCs w:val="24"/>
                <w:u w:val="none"/>
              </w:rPr>
            </w:pPr>
            <w:r w:rsidRPr="2F154544">
              <w:rPr>
                <w:b/>
                <w:bCs/>
                <w:sz w:val="24"/>
                <w:szCs w:val="24"/>
                <w:u w:val="none"/>
              </w:rPr>
              <w:t>GRADE</w:t>
            </w:r>
          </w:p>
        </w:tc>
      </w:tr>
      <w:tr w:rsidR="00D019CF" w:rsidRPr="00313008" w14:paraId="15F4E8F8" w14:textId="77777777" w:rsidTr="00E24BBF">
        <w:tc>
          <w:tcPr>
            <w:tcW w:w="2305" w:type="dxa"/>
            <w:tcBorders>
              <w:top w:val="single" w:sz="6" w:space="0" w:color="auto"/>
              <w:left w:val="thinThickLargeGap" w:sz="24" w:space="0" w:color="auto"/>
              <w:bottom w:val="single" w:sz="6" w:space="0" w:color="auto"/>
            </w:tcBorders>
          </w:tcPr>
          <w:p w14:paraId="1017B863" w14:textId="77777777" w:rsidR="00D019CF" w:rsidRPr="009B5330" w:rsidRDefault="00D019CF" w:rsidP="00E24BBF">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7909797D" w14:textId="77777777" w:rsidR="00D019CF" w:rsidRPr="00313008" w:rsidRDefault="00D019CF" w:rsidP="00E24BBF">
            <w:pPr>
              <w:pStyle w:val="Subtitle"/>
              <w:rPr>
                <w:b/>
                <w:bCs/>
                <w:sz w:val="18"/>
                <w:szCs w:val="18"/>
                <w:u w:val="none"/>
              </w:rPr>
            </w:pPr>
          </w:p>
        </w:tc>
        <w:tc>
          <w:tcPr>
            <w:tcW w:w="1092" w:type="dxa"/>
            <w:tcBorders>
              <w:left w:val="single" w:sz="6" w:space="0" w:color="auto"/>
              <w:right w:val="single" w:sz="6" w:space="0" w:color="auto"/>
            </w:tcBorders>
          </w:tcPr>
          <w:p w14:paraId="7B86B435" w14:textId="77777777" w:rsidR="00D019CF" w:rsidRPr="003E3041" w:rsidRDefault="00D019CF" w:rsidP="00E24BBF">
            <w:pPr>
              <w:pStyle w:val="Subtitle"/>
              <w:rPr>
                <w:b/>
                <w:bCs/>
                <w:sz w:val="16"/>
                <w:szCs w:val="16"/>
                <w:u w:val="none"/>
              </w:rPr>
            </w:pPr>
            <w:r w:rsidRPr="2F154544">
              <w:rPr>
                <w:b/>
                <w:bCs/>
                <w:sz w:val="16"/>
                <w:szCs w:val="16"/>
                <w:u w:val="none"/>
              </w:rPr>
              <w:t>Poor</w:t>
            </w:r>
          </w:p>
          <w:p w14:paraId="79BC4292" w14:textId="77777777" w:rsidR="00D019CF" w:rsidRPr="003E3041" w:rsidRDefault="00D019CF" w:rsidP="00E24BBF">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4652DBD7" w14:textId="77777777" w:rsidR="00D019CF" w:rsidRPr="003E3041" w:rsidRDefault="00D019CF" w:rsidP="00E24BBF">
            <w:pPr>
              <w:pStyle w:val="Subtitle"/>
              <w:rPr>
                <w:b/>
                <w:bCs/>
                <w:sz w:val="16"/>
                <w:szCs w:val="16"/>
                <w:u w:val="none"/>
              </w:rPr>
            </w:pPr>
            <w:r w:rsidRPr="2F154544">
              <w:rPr>
                <w:b/>
                <w:bCs/>
                <w:sz w:val="16"/>
                <w:szCs w:val="16"/>
                <w:u w:val="none"/>
              </w:rPr>
              <w:t>Unsatisfactory</w:t>
            </w:r>
          </w:p>
          <w:p w14:paraId="73C8AA3C" w14:textId="77777777" w:rsidR="00D019CF" w:rsidRPr="003E3041" w:rsidRDefault="00D019CF" w:rsidP="00E24BBF">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7437A58C" w14:textId="77777777" w:rsidR="00D019CF" w:rsidRPr="003E3041" w:rsidRDefault="00D019CF" w:rsidP="00E24BBF">
            <w:pPr>
              <w:pStyle w:val="Subtitle"/>
              <w:rPr>
                <w:b/>
                <w:bCs/>
                <w:sz w:val="16"/>
                <w:szCs w:val="16"/>
                <w:u w:val="none"/>
              </w:rPr>
            </w:pPr>
            <w:r w:rsidRPr="2F154544">
              <w:rPr>
                <w:b/>
                <w:bCs/>
                <w:sz w:val="16"/>
                <w:szCs w:val="16"/>
                <w:u w:val="none"/>
              </w:rPr>
              <w:t>Satisfactory</w:t>
            </w:r>
          </w:p>
          <w:p w14:paraId="15D6DF7A" w14:textId="77777777" w:rsidR="00D019CF" w:rsidRPr="003E3041" w:rsidRDefault="00D019CF" w:rsidP="00E24BBF">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F480949" w14:textId="77777777" w:rsidR="00D019CF" w:rsidRPr="003E3041" w:rsidRDefault="00D019CF" w:rsidP="00E24BBF">
            <w:pPr>
              <w:pStyle w:val="Subtitle"/>
              <w:rPr>
                <w:b/>
                <w:bCs/>
                <w:sz w:val="16"/>
                <w:szCs w:val="16"/>
                <w:u w:val="none"/>
              </w:rPr>
            </w:pPr>
            <w:r w:rsidRPr="2F154544">
              <w:rPr>
                <w:b/>
                <w:bCs/>
                <w:sz w:val="16"/>
                <w:szCs w:val="16"/>
                <w:u w:val="none"/>
              </w:rPr>
              <w:t>Good</w:t>
            </w:r>
          </w:p>
          <w:p w14:paraId="399917AD" w14:textId="77777777" w:rsidR="00D019CF" w:rsidRPr="003E3041" w:rsidRDefault="00D019CF" w:rsidP="00E24BBF">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412E1FE3" w14:textId="77777777" w:rsidR="00D019CF" w:rsidRPr="003E3041" w:rsidRDefault="00D019CF" w:rsidP="00E24BBF">
            <w:pPr>
              <w:pStyle w:val="Subtitle"/>
              <w:rPr>
                <w:b/>
                <w:bCs/>
                <w:sz w:val="16"/>
                <w:szCs w:val="16"/>
                <w:u w:val="none"/>
              </w:rPr>
            </w:pPr>
            <w:r w:rsidRPr="2F154544">
              <w:rPr>
                <w:b/>
                <w:bCs/>
                <w:sz w:val="16"/>
                <w:szCs w:val="16"/>
                <w:u w:val="none"/>
              </w:rPr>
              <w:t>Very Good</w:t>
            </w:r>
          </w:p>
          <w:p w14:paraId="218A31B7" w14:textId="77777777" w:rsidR="00D019CF" w:rsidRPr="003E3041" w:rsidRDefault="00D019CF" w:rsidP="00E24BBF">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4DA202AF" w14:textId="77777777" w:rsidR="00D019CF" w:rsidRPr="003E3041" w:rsidRDefault="00D019CF" w:rsidP="00E24BBF">
            <w:pPr>
              <w:pStyle w:val="Subtitle"/>
              <w:rPr>
                <w:b/>
                <w:bCs/>
                <w:sz w:val="16"/>
                <w:szCs w:val="16"/>
                <w:u w:val="none"/>
              </w:rPr>
            </w:pPr>
            <w:r w:rsidRPr="2F154544">
              <w:rPr>
                <w:b/>
                <w:bCs/>
                <w:sz w:val="16"/>
                <w:szCs w:val="16"/>
                <w:u w:val="none"/>
              </w:rPr>
              <w:t>Excellent</w:t>
            </w:r>
          </w:p>
          <w:p w14:paraId="5B4DDF2B" w14:textId="77777777" w:rsidR="00D019CF" w:rsidRPr="003E3041" w:rsidRDefault="00D019CF" w:rsidP="00E24BBF">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55776E87" w14:textId="77777777" w:rsidR="00D019CF" w:rsidRDefault="00D019CF" w:rsidP="00E24BBF">
            <w:pPr>
              <w:pStyle w:val="Subtitle"/>
              <w:rPr>
                <w:b/>
                <w:bCs/>
                <w:sz w:val="16"/>
                <w:szCs w:val="16"/>
                <w:u w:val="none"/>
              </w:rPr>
            </w:pPr>
            <w:r w:rsidRPr="2F154544">
              <w:rPr>
                <w:b/>
                <w:bCs/>
                <w:sz w:val="16"/>
                <w:szCs w:val="16"/>
                <w:u w:val="none"/>
              </w:rPr>
              <w:t>Exceptional</w:t>
            </w:r>
          </w:p>
          <w:p w14:paraId="61D81F30" w14:textId="77777777" w:rsidR="00D019CF" w:rsidRPr="003E3041" w:rsidRDefault="00D019CF" w:rsidP="00E24BBF">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3B314EBA" w14:textId="77777777" w:rsidR="00D019CF" w:rsidRPr="00313008" w:rsidRDefault="00D019CF" w:rsidP="00E24BBF">
            <w:pPr>
              <w:pStyle w:val="Subtitle"/>
              <w:jc w:val="left"/>
              <w:rPr>
                <w:b/>
                <w:bCs/>
                <w:sz w:val="18"/>
                <w:szCs w:val="18"/>
                <w:u w:val="none"/>
              </w:rPr>
            </w:pPr>
          </w:p>
          <w:p w14:paraId="6DA60AB0" w14:textId="77777777" w:rsidR="00D019CF" w:rsidRPr="00313008" w:rsidRDefault="00D019CF" w:rsidP="00E24BBF">
            <w:pPr>
              <w:pStyle w:val="Subtitle"/>
              <w:jc w:val="left"/>
              <w:rPr>
                <w:b/>
                <w:bCs/>
                <w:sz w:val="18"/>
                <w:szCs w:val="18"/>
                <w:u w:val="none"/>
              </w:rPr>
            </w:pPr>
            <w:r w:rsidRPr="2F154544">
              <w:rPr>
                <w:b/>
                <w:bCs/>
                <w:sz w:val="18"/>
                <w:szCs w:val="18"/>
                <w:u w:val="none"/>
              </w:rPr>
              <w:t xml:space="preserve">  %</w:t>
            </w:r>
          </w:p>
        </w:tc>
      </w:tr>
      <w:tr w:rsidR="00D019CF" w:rsidRPr="00313008" w14:paraId="5863087F" w14:textId="77777777" w:rsidTr="00E24BBF">
        <w:tc>
          <w:tcPr>
            <w:tcW w:w="2305" w:type="dxa"/>
            <w:tcBorders>
              <w:top w:val="single" w:sz="6" w:space="0" w:color="auto"/>
              <w:left w:val="thinThickLargeGap" w:sz="24" w:space="0" w:color="auto"/>
              <w:bottom w:val="single" w:sz="6" w:space="0" w:color="auto"/>
            </w:tcBorders>
          </w:tcPr>
          <w:p w14:paraId="6F9A1C47" w14:textId="77777777" w:rsidR="00D019CF" w:rsidRPr="009B5330" w:rsidRDefault="00D019CF" w:rsidP="00E24BBF">
            <w:pPr>
              <w:pStyle w:val="Subtitle"/>
              <w:jc w:val="left"/>
              <w:rPr>
                <w:sz w:val="18"/>
                <w:szCs w:val="18"/>
                <w:u w:val="none"/>
              </w:rPr>
            </w:pPr>
            <w:r w:rsidRPr="2F154544">
              <w:rPr>
                <w:sz w:val="18"/>
                <w:szCs w:val="18"/>
                <w:u w:val="none"/>
              </w:rPr>
              <w:t xml:space="preserve">Knowledge </w:t>
            </w:r>
            <w:r>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063BB3C0" w14:textId="77777777" w:rsidR="00D019CF" w:rsidRPr="00313008" w:rsidRDefault="00D019CF" w:rsidP="00E24BBF">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B6B8C37" w14:textId="77777777" w:rsidR="00D019CF" w:rsidRPr="00313008" w:rsidRDefault="00D019CF" w:rsidP="00E24BBF">
            <w:pPr>
              <w:pStyle w:val="Subtitle"/>
              <w:rPr>
                <w:sz w:val="18"/>
                <w:szCs w:val="18"/>
                <w:u w:val="none"/>
              </w:rPr>
            </w:pPr>
          </w:p>
        </w:tc>
        <w:tc>
          <w:tcPr>
            <w:tcW w:w="1093" w:type="dxa"/>
            <w:gridSpan w:val="2"/>
            <w:tcBorders>
              <w:left w:val="single" w:sz="6" w:space="0" w:color="auto"/>
              <w:right w:val="single" w:sz="6" w:space="0" w:color="auto"/>
            </w:tcBorders>
          </w:tcPr>
          <w:p w14:paraId="27EEEE0D" w14:textId="77777777" w:rsidR="00D019CF" w:rsidRPr="00313008" w:rsidRDefault="00D019CF" w:rsidP="00E24BBF">
            <w:pPr>
              <w:pStyle w:val="Subtitle"/>
              <w:rPr>
                <w:sz w:val="18"/>
                <w:szCs w:val="18"/>
                <w:u w:val="none"/>
              </w:rPr>
            </w:pPr>
          </w:p>
        </w:tc>
        <w:tc>
          <w:tcPr>
            <w:tcW w:w="1093" w:type="dxa"/>
            <w:tcBorders>
              <w:left w:val="single" w:sz="6" w:space="0" w:color="auto"/>
              <w:right w:val="single" w:sz="6" w:space="0" w:color="auto"/>
            </w:tcBorders>
          </w:tcPr>
          <w:p w14:paraId="142F3AEC" w14:textId="77777777" w:rsidR="00D019CF" w:rsidRPr="00313008" w:rsidRDefault="00D019CF" w:rsidP="00E24BBF">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2F42D2C" w14:textId="77777777" w:rsidR="00D019CF" w:rsidRPr="00313008" w:rsidRDefault="00D019CF" w:rsidP="00E24BBF">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C75EF17" w14:textId="77777777" w:rsidR="00D019CF" w:rsidRPr="00313008" w:rsidRDefault="00D019CF" w:rsidP="00E24BBF">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736213CD" w14:textId="77777777" w:rsidR="00D019CF" w:rsidRPr="00313008" w:rsidRDefault="00D019CF" w:rsidP="00E24BBF">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49EA67F" w14:textId="77777777" w:rsidR="00D019CF" w:rsidRPr="00313008" w:rsidRDefault="00D019CF" w:rsidP="00E24BBF">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56615E7" w14:textId="77777777" w:rsidR="00D019CF" w:rsidRPr="00313008" w:rsidRDefault="00D019CF" w:rsidP="00E24BBF">
            <w:pPr>
              <w:pStyle w:val="Subtitle"/>
              <w:jc w:val="left"/>
              <w:rPr>
                <w:b/>
                <w:bCs/>
                <w:sz w:val="18"/>
                <w:szCs w:val="18"/>
                <w:u w:val="none"/>
              </w:rPr>
            </w:pPr>
            <w:r w:rsidRPr="2F154544">
              <w:rPr>
                <w:b/>
                <w:bCs/>
                <w:sz w:val="18"/>
                <w:szCs w:val="18"/>
                <w:u w:val="none"/>
              </w:rPr>
              <w:t>20</w:t>
            </w:r>
          </w:p>
        </w:tc>
      </w:tr>
      <w:tr w:rsidR="00D019CF" w:rsidRPr="00313008" w14:paraId="57A22250" w14:textId="77777777" w:rsidTr="00E24BBF">
        <w:tc>
          <w:tcPr>
            <w:tcW w:w="2305" w:type="dxa"/>
            <w:tcBorders>
              <w:top w:val="single" w:sz="6" w:space="0" w:color="auto"/>
              <w:left w:val="thinThickLargeGap" w:sz="24" w:space="0" w:color="auto"/>
              <w:bottom w:val="single" w:sz="6" w:space="0" w:color="auto"/>
            </w:tcBorders>
            <w:vAlign w:val="center"/>
          </w:tcPr>
          <w:p w14:paraId="6A49D836" w14:textId="77777777" w:rsidR="00D019CF" w:rsidRPr="009B5330" w:rsidRDefault="00D019CF" w:rsidP="00E24BBF">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2DF874EC" w14:textId="77777777" w:rsidR="00D019CF" w:rsidRDefault="00D019CF" w:rsidP="00E24BBF">
            <w:pPr>
              <w:pStyle w:val="Subtitle"/>
              <w:rPr>
                <w:b/>
                <w:bCs/>
                <w:sz w:val="18"/>
                <w:szCs w:val="18"/>
                <w:u w:val="none"/>
              </w:rPr>
            </w:pPr>
            <w:r w:rsidRPr="2F154544">
              <w:rPr>
                <w:b/>
                <w:bCs/>
                <w:sz w:val="18"/>
                <w:szCs w:val="18"/>
                <w:u w:val="none"/>
              </w:rPr>
              <w:t>1</w:t>
            </w:r>
          </w:p>
          <w:p w14:paraId="2FAA4B64" w14:textId="77777777" w:rsidR="00D019CF" w:rsidRPr="00313008" w:rsidRDefault="00D019CF" w:rsidP="00E24BBF">
            <w:pPr>
              <w:pStyle w:val="Subtitle"/>
              <w:rPr>
                <w:b/>
                <w:bCs/>
                <w:sz w:val="18"/>
                <w:szCs w:val="18"/>
                <w:u w:val="none"/>
              </w:rPr>
            </w:pPr>
          </w:p>
        </w:tc>
        <w:tc>
          <w:tcPr>
            <w:tcW w:w="1092" w:type="dxa"/>
            <w:tcBorders>
              <w:left w:val="single" w:sz="6" w:space="0" w:color="auto"/>
              <w:right w:val="single" w:sz="6" w:space="0" w:color="auto"/>
            </w:tcBorders>
          </w:tcPr>
          <w:p w14:paraId="331B0402" w14:textId="77777777" w:rsidR="00D019CF" w:rsidRPr="00313008" w:rsidRDefault="00D019CF" w:rsidP="00E24BBF">
            <w:pPr>
              <w:pStyle w:val="Subtitle"/>
              <w:rPr>
                <w:sz w:val="18"/>
                <w:szCs w:val="18"/>
                <w:u w:val="none"/>
              </w:rPr>
            </w:pPr>
          </w:p>
        </w:tc>
        <w:tc>
          <w:tcPr>
            <w:tcW w:w="1093" w:type="dxa"/>
            <w:gridSpan w:val="2"/>
            <w:tcBorders>
              <w:left w:val="single" w:sz="6" w:space="0" w:color="auto"/>
              <w:right w:val="single" w:sz="6" w:space="0" w:color="auto"/>
            </w:tcBorders>
          </w:tcPr>
          <w:p w14:paraId="2E75A1E9" w14:textId="77777777" w:rsidR="00D019CF" w:rsidRPr="00313008" w:rsidRDefault="00D019CF" w:rsidP="00E24BBF">
            <w:pPr>
              <w:pStyle w:val="Subtitle"/>
              <w:rPr>
                <w:sz w:val="18"/>
                <w:szCs w:val="18"/>
                <w:u w:val="none"/>
              </w:rPr>
            </w:pPr>
          </w:p>
        </w:tc>
        <w:tc>
          <w:tcPr>
            <w:tcW w:w="1093" w:type="dxa"/>
            <w:tcBorders>
              <w:left w:val="single" w:sz="6" w:space="0" w:color="auto"/>
              <w:right w:val="single" w:sz="6" w:space="0" w:color="auto"/>
            </w:tcBorders>
          </w:tcPr>
          <w:p w14:paraId="71D131AC" w14:textId="77777777" w:rsidR="00D019CF" w:rsidRPr="00313008" w:rsidRDefault="00D019CF" w:rsidP="00E24BBF">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16B7F03" w14:textId="77777777" w:rsidR="00D019CF" w:rsidRPr="00313008" w:rsidRDefault="00D019CF" w:rsidP="00E24BBF">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3F43C62" w14:textId="77777777" w:rsidR="00D019CF" w:rsidRPr="00313008" w:rsidRDefault="00D019CF" w:rsidP="00E24BBF">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BBD281D" w14:textId="77777777" w:rsidR="00D019CF" w:rsidRPr="00313008" w:rsidRDefault="00D019CF" w:rsidP="00E24BBF">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42B89B77" w14:textId="77777777" w:rsidR="00D019CF" w:rsidRPr="00313008" w:rsidRDefault="00D019CF" w:rsidP="00E24BBF">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310BE5" w14:textId="77777777" w:rsidR="00D019CF" w:rsidRDefault="00D019CF" w:rsidP="00E24BBF">
            <w:pPr>
              <w:pStyle w:val="Subtitle"/>
              <w:jc w:val="left"/>
              <w:rPr>
                <w:b/>
                <w:bCs/>
                <w:sz w:val="18"/>
                <w:szCs w:val="18"/>
                <w:u w:val="none"/>
              </w:rPr>
            </w:pPr>
            <w:r w:rsidRPr="2F154544">
              <w:rPr>
                <w:b/>
                <w:bCs/>
                <w:sz w:val="18"/>
                <w:szCs w:val="18"/>
                <w:u w:val="none"/>
              </w:rPr>
              <w:t>35</w:t>
            </w:r>
          </w:p>
        </w:tc>
      </w:tr>
      <w:tr w:rsidR="00D019CF" w:rsidRPr="00313008" w14:paraId="67EFC789" w14:textId="77777777" w:rsidTr="00E24BBF">
        <w:tc>
          <w:tcPr>
            <w:tcW w:w="2305" w:type="dxa"/>
            <w:tcBorders>
              <w:top w:val="single" w:sz="6" w:space="0" w:color="auto"/>
              <w:left w:val="thinThickLargeGap" w:sz="24" w:space="0" w:color="auto"/>
              <w:bottom w:val="single" w:sz="6" w:space="0" w:color="auto"/>
            </w:tcBorders>
          </w:tcPr>
          <w:p w14:paraId="020B33E7" w14:textId="77777777" w:rsidR="00D019CF" w:rsidRPr="009B5330" w:rsidRDefault="00D019CF" w:rsidP="00E24BBF">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02D2DA6C" w14:textId="77777777" w:rsidR="00D019CF" w:rsidRPr="00313008" w:rsidRDefault="00D019CF" w:rsidP="00E24BBF">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6E1208DF" w14:textId="77777777" w:rsidR="00D019CF" w:rsidRPr="00313008" w:rsidRDefault="00D019CF" w:rsidP="00E24BBF">
            <w:pPr>
              <w:pStyle w:val="Subtitle"/>
              <w:rPr>
                <w:sz w:val="18"/>
                <w:szCs w:val="18"/>
                <w:u w:val="none"/>
              </w:rPr>
            </w:pPr>
          </w:p>
        </w:tc>
        <w:tc>
          <w:tcPr>
            <w:tcW w:w="1093" w:type="dxa"/>
            <w:gridSpan w:val="2"/>
            <w:tcBorders>
              <w:left w:val="single" w:sz="6" w:space="0" w:color="auto"/>
              <w:right w:val="single" w:sz="6" w:space="0" w:color="auto"/>
            </w:tcBorders>
          </w:tcPr>
          <w:p w14:paraId="44EB4739" w14:textId="77777777" w:rsidR="00D019CF" w:rsidRPr="00313008" w:rsidRDefault="00D019CF" w:rsidP="00E24BBF">
            <w:pPr>
              <w:pStyle w:val="Subtitle"/>
              <w:rPr>
                <w:sz w:val="18"/>
                <w:szCs w:val="18"/>
                <w:u w:val="none"/>
              </w:rPr>
            </w:pPr>
          </w:p>
        </w:tc>
        <w:tc>
          <w:tcPr>
            <w:tcW w:w="1093" w:type="dxa"/>
            <w:tcBorders>
              <w:left w:val="single" w:sz="6" w:space="0" w:color="auto"/>
              <w:right w:val="single" w:sz="6" w:space="0" w:color="auto"/>
            </w:tcBorders>
          </w:tcPr>
          <w:p w14:paraId="11181D6B" w14:textId="77777777" w:rsidR="00D019CF" w:rsidRPr="00313008" w:rsidRDefault="00D019CF" w:rsidP="00E24BBF">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52D3ED3" w14:textId="77777777" w:rsidR="00D019CF" w:rsidRPr="00313008" w:rsidRDefault="00D019CF" w:rsidP="00E24BBF">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3D02442" w14:textId="77777777" w:rsidR="00D019CF" w:rsidRPr="00313008" w:rsidRDefault="00D019CF" w:rsidP="00E24BBF">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330BB844" w14:textId="77777777" w:rsidR="00D019CF" w:rsidRPr="00313008" w:rsidRDefault="00D019CF" w:rsidP="00E24BBF">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63A8DCB2" w14:textId="77777777" w:rsidR="00D019CF" w:rsidRPr="00313008" w:rsidRDefault="00D019CF" w:rsidP="00E24BBF">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60278A41" w14:textId="77777777" w:rsidR="00D019CF" w:rsidRDefault="00D019CF" w:rsidP="00E24BBF">
            <w:pPr>
              <w:pStyle w:val="Subtitle"/>
              <w:jc w:val="left"/>
              <w:rPr>
                <w:b/>
                <w:bCs/>
                <w:sz w:val="18"/>
                <w:szCs w:val="18"/>
                <w:u w:val="none"/>
              </w:rPr>
            </w:pPr>
            <w:r w:rsidRPr="2F154544">
              <w:rPr>
                <w:b/>
                <w:bCs/>
                <w:sz w:val="18"/>
                <w:szCs w:val="18"/>
                <w:u w:val="none"/>
              </w:rPr>
              <w:t>35</w:t>
            </w:r>
          </w:p>
        </w:tc>
      </w:tr>
      <w:tr w:rsidR="00D019CF" w:rsidRPr="00313008" w14:paraId="4A089AB6" w14:textId="77777777" w:rsidTr="00E24BBF">
        <w:tc>
          <w:tcPr>
            <w:tcW w:w="2305" w:type="dxa"/>
            <w:tcBorders>
              <w:top w:val="single" w:sz="6" w:space="0" w:color="auto"/>
              <w:left w:val="thinThickLargeGap" w:sz="24" w:space="0" w:color="auto"/>
              <w:bottom w:val="single" w:sz="6" w:space="0" w:color="auto"/>
            </w:tcBorders>
          </w:tcPr>
          <w:p w14:paraId="74C6D07F" w14:textId="77777777" w:rsidR="00D019CF" w:rsidRDefault="00D019CF" w:rsidP="00E24BBF">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0A399066" w14:textId="77777777" w:rsidR="00D019CF" w:rsidRDefault="00D019CF" w:rsidP="00E24BBF">
            <w:pPr>
              <w:pStyle w:val="Subtitle"/>
              <w:rPr>
                <w:b/>
                <w:bCs/>
                <w:sz w:val="18"/>
                <w:szCs w:val="18"/>
                <w:u w:val="none"/>
              </w:rPr>
            </w:pPr>
          </w:p>
        </w:tc>
        <w:tc>
          <w:tcPr>
            <w:tcW w:w="1092" w:type="dxa"/>
            <w:tcBorders>
              <w:left w:val="single" w:sz="6" w:space="0" w:color="auto"/>
              <w:right w:val="single" w:sz="6" w:space="0" w:color="auto"/>
            </w:tcBorders>
          </w:tcPr>
          <w:p w14:paraId="5D65610F" w14:textId="77777777" w:rsidR="00D019CF" w:rsidRPr="00313008" w:rsidRDefault="00D019CF" w:rsidP="00E24BBF">
            <w:pPr>
              <w:pStyle w:val="Subtitle"/>
              <w:rPr>
                <w:sz w:val="18"/>
                <w:szCs w:val="18"/>
                <w:u w:val="none"/>
              </w:rPr>
            </w:pPr>
          </w:p>
        </w:tc>
        <w:tc>
          <w:tcPr>
            <w:tcW w:w="1093" w:type="dxa"/>
            <w:gridSpan w:val="2"/>
            <w:tcBorders>
              <w:left w:val="single" w:sz="6" w:space="0" w:color="auto"/>
              <w:right w:val="single" w:sz="6" w:space="0" w:color="auto"/>
            </w:tcBorders>
          </w:tcPr>
          <w:p w14:paraId="15496BA5" w14:textId="77777777" w:rsidR="00D019CF" w:rsidRPr="00313008" w:rsidRDefault="00D019CF" w:rsidP="00E24BBF">
            <w:pPr>
              <w:pStyle w:val="Subtitle"/>
              <w:rPr>
                <w:sz w:val="18"/>
                <w:szCs w:val="18"/>
                <w:u w:val="none"/>
              </w:rPr>
            </w:pPr>
          </w:p>
        </w:tc>
        <w:tc>
          <w:tcPr>
            <w:tcW w:w="1093" w:type="dxa"/>
            <w:tcBorders>
              <w:left w:val="single" w:sz="6" w:space="0" w:color="auto"/>
              <w:right w:val="single" w:sz="6" w:space="0" w:color="auto"/>
            </w:tcBorders>
          </w:tcPr>
          <w:p w14:paraId="3CB361B3" w14:textId="77777777" w:rsidR="00D019CF" w:rsidRPr="00313008" w:rsidRDefault="00D019CF" w:rsidP="00E24BBF">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8B7D1D0" w14:textId="77777777" w:rsidR="00D019CF" w:rsidRPr="00313008" w:rsidRDefault="00D019CF" w:rsidP="00E24BBF">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EF904D5" w14:textId="77777777" w:rsidR="00D019CF" w:rsidRPr="00313008" w:rsidRDefault="00D019CF" w:rsidP="00E24BBF">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23B4B47" w14:textId="77777777" w:rsidR="00D019CF" w:rsidRPr="00313008" w:rsidRDefault="00D019CF" w:rsidP="00E24BBF">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77C3ABD8" w14:textId="77777777" w:rsidR="00D019CF" w:rsidRPr="00313008" w:rsidRDefault="00D019CF" w:rsidP="00E24BBF">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8A4817F" w14:textId="77777777" w:rsidR="00D019CF" w:rsidRDefault="00D019CF" w:rsidP="00E24BBF">
            <w:pPr>
              <w:pStyle w:val="Subtitle"/>
              <w:jc w:val="left"/>
              <w:rPr>
                <w:b/>
                <w:bCs/>
                <w:sz w:val="18"/>
                <w:szCs w:val="18"/>
                <w:u w:val="none"/>
              </w:rPr>
            </w:pPr>
            <w:r w:rsidRPr="2F154544">
              <w:rPr>
                <w:b/>
                <w:bCs/>
                <w:sz w:val="18"/>
                <w:szCs w:val="18"/>
                <w:u w:val="none"/>
              </w:rPr>
              <w:t>10</w:t>
            </w:r>
          </w:p>
        </w:tc>
      </w:tr>
      <w:tr w:rsidR="00D019CF" w:rsidRPr="00313008" w14:paraId="0152A459" w14:textId="77777777" w:rsidTr="00E24BBF">
        <w:trPr>
          <w:cantSplit/>
          <w:trHeight w:val="282"/>
        </w:trPr>
        <w:tc>
          <w:tcPr>
            <w:tcW w:w="10225" w:type="dxa"/>
            <w:gridSpan w:val="12"/>
            <w:tcBorders>
              <w:left w:val="thinThickLargeGap" w:sz="24" w:space="0" w:color="auto"/>
              <w:right w:val="single" w:sz="4" w:space="0" w:color="auto"/>
            </w:tcBorders>
          </w:tcPr>
          <w:p w14:paraId="47240D16" w14:textId="77777777" w:rsidR="00D019CF" w:rsidRPr="009A081E" w:rsidRDefault="00D019CF" w:rsidP="00E24BBF">
            <w:pPr>
              <w:pStyle w:val="Subtitle"/>
              <w:jc w:val="left"/>
              <w:rPr>
                <w:b/>
                <w:bCs/>
                <w:sz w:val="24"/>
                <w:szCs w:val="24"/>
                <w:u w:val="none"/>
              </w:rPr>
            </w:pPr>
            <w:r w:rsidRPr="2F154544">
              <w:rPr>
                <w:sz w:val="18"/>
                <w:szCs w:val="18"/>
                <w:u w:val="none"/>
              </w:rPr>
              <w:t xml:space="preserve">It </w:t>
            </w:r>
            <w:proofErr w:type="gramStart"/>
            <w:r w:rsidRPr="2F154544">
              <w:rPr>
                <w:sz w:val="18"/>
                <w:szCs w:val="18"/>
                <w:u w:val="none"/>
              </w:rPr>
              <w:t>is expected</w:t>
            </w:r>
            <w:proofErr w:type="gramEnd"/>
            <w:r w:rsidRPr="2F154544">
              <w:rPr>
                <w:sz w:val="18"/>
                <w:szCs w:val="18"/>
                <w:u w:val="none"/>
              </w:rPr>
              <w:t xml:space="preserve">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w:t>
            </w:r>
            <w:proofErr w:type="gramStart"/>
            <w:r w:rsidRPr="2F154544">
              <w:rPr>
                <w:sz w:val="18"/>
                <w:szCs w:val="18"/>
                <w:u w:val="none"/>
              </w:rPr>
              <w:t>0</w:t>
            </w:r>
            <w:proofErr w:type="gramEnd"/>
            <w:r w:rsidRPr="2F154544">
              <w:rPr>
                <w:sz w:val="18"/>
                <w:szCs w:val="18"/>
                <w:u w:val="none"/>
              </w:rPr>
              <w:t xml:space="preserve">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D16DE15" w14:textId="77777777" w:rsidR="00D019CF" w:rsidRPr="00313008" w:rsidRDefault="00D019CF" w:rsidP="00E24BBF">
            <w:pPr>
              <w:pStyle w:val="Subtitle"/>
              <w:jc w:val="left"/>
              <w:rPr>
                <w:b/>
                <w:bCs/>
                <w:sz w:val="24"/>
                <w:szCs w:val="24"/>
                <w:u w:val="none"/>
              </w:rPr>
            </w:pPr>
          </w:p>
        </w:tc>
      </w:tr>
      <w:tr w:rsidR="00D019CF" w:rsidRPr="00313008" w14:paraId="3E7F8F5E" w14:textId="77777777" w:rsidTr="00E24BBF">
        <w:trPr>
          <w:cantSplit/>
          <w:trHeight w:val="2477"/>
        </w:trPr>
        <w:tc>
          <w:tcPr>
            <w:tcW w:w="10945" w:type="dxa"/>
            <w:gridSpan w:val="14"/>
            <w:tcBorders>
              <w:left w:val="thinThickLargeGap" w:sz="24" w:space="0" w:color="auto"/>
              <w:right w:val="thinThickLargeGap" w:sz="24" w:space="0" w:color="auto"/>
            </w:tcBorders>
          </w:tcPr>
          <w:p w14:paraId="5A77A034" w14:textId="77777777" w:rsidR="00D019CF" w:rsidRPr="00313008" w:rsidRDefault="00D019CF" w:rsidP="00E24BBF">
            <w:pPr>
              <w:pStyle w:val="Subtitle"/>
              <w:jc w:val="left"/>
              <w:rPr>
                <w:b/>
                <w:bCs/>
                <w:sz w:val="24"/>
                <w:szCs w:val="24"/>
                <w:u w:val="none"/>
              </w:rPr>
            </w:pPr>
            <w:r w:rsidRPr="2F154544">
              <w:rPr>
                <w:b/>
                <w:bCs/>
                <w:sz w:val="24"/>
                <w:szCs w:val="24"/>
                <w:u w:val="none"/>
              </w:rPr>
              <w:t>TUTOR COMMENTS:</w:t>
            </w:r>
          </w:p>
          <w:p w14:paraId="3A49DBBC" w14:textId="77777777" w:rsidR="00D019CF" w:rsidRPr="00313008" w:rsidRDefault="00D019CF" w:rsidP="00E24BBF">
            <w:pPr>
              <w:pStyle w:val="Subtitle"/>
              <w:ind w:right="1152"/>
              <w:jc w:val="both"/>
              <w:rPr>
                <w:b/>
                <w:bCs/>
                <w:sz w:val="24"/>
                <w:szCs w:val="24"/>
                <w:u w:val="none"/>
              </w:rPr>
            </w:pPr>
          </w:p>
        </w:tc>
      </w:tr>
      <w:tr w:rsidR="00D019CF" w:rsidRPr="00313008" w14:paraId="49663CD8" w14:textId="77777777" w:rsidTr="00E24BBF">
        <w:trPr>
          <w:cantSplit/>
          <w:trHeight w:val="567"/>
        </w:trPr>
        <w:tc>
          <w:tcPr>
            <w:tcW w:w="2661" w:type="dxa"/>
            <w:gridSpan w:val="2"/>
            <w:tcBorders>
              <w:left w:val="thinThickLargeGap" w:sz="24" w:space="0" w:color="auto"/>
              <w:bottom w:val="thickThinLargeGap" w:sz="24" w:space="0" w:color="auto"/>
            </w:tcBorders>
          </w:tcPr>
          <w:p w14:paraId="3EABDB58" w14:textId="77777777" w:rsidR="00D019CF" w:rsidRPr="00313008" w:rsidRDefault="00D019CF" w:rsidP="00E24BBF">
            <w:pPr>
              <w:pStyle w:val="Subtitle"/>
              <w:jc w:val="left"/>
              <w:rPr>
                <w:b/>
                <w:bCs/>
                <w:sz w:val="18"/>
                <w:szCs w:val="18"/>
                <w:u w:val="none"/>
              </w:rPr>
            </w:pPr>
            <w:r w:rsidRPr="2F154544">
              <w:rPr>
                <w:b/>
                <w:bCs/>
                <w:sz w:val="18"/>
                <w:szCs w:val="18"/>
                <w:u w:val="none"/>
              </w:rPr>
              <w:t xml:space="preserve"> Submission date: </w:t>
            </w:r>
            <w:r>
              <w:rPr>
                <w:b/>
                <w:bCs/>
                <w:sz w:val="18"/>
                <w:szCs w:val="18"/>
                <w:u w:val="none"/>
              </w:rPr>
              <w:t>21/12/18</w:t>
            </w:r>
          </w:p>
        </w:tc>
        <w:tc>
          <w:tcPr>
            <w:tcW w:w="2337" w:type="dxa"/>
            <w:gridSpan w:val="3"/>
            <w:tcBorders>
              <w:bottom w:val="thickThinLargeGap" w:sz="24" w:space="0" w:color="auto"/>
            </w:tcBorders>
          </w:tcPr>
          <w:p w14:paraId="620AA2C5" w14:textId="77777777" w:rsidR="00D019CF" w:rsidRPr="00313008" w:rsidRDefault="00D019CF" w:rsidP="00E24BBF">
            <w:pPr>
              <w:pStyle w:val="Subtitle"/>
              <w:jc w:val="left"/>
              <w:rPr>
                <w:b/>
                <w:bCs/>
                <w:sz w:val="18"/>
                <w:szCs w:val="18"/>
                <w:u w:val="none"/>
              </w:rPr>
            </w:pPr>
            <w:r w:rsidRPr="2F154544">
              <w:rPr>
                <w:b/>
                <w:bCs/>
                <w:sz w:val="18"/>
                <w:szCs w:val="18"/>
                <w:u w:val="none"/>
              </w:rPr>
              <w:t>Return date:</w:t>
            </w:r>
          </w:p>
          <w:p w14:paraId="4D135DAC" w14:textId="77777777" w:rsidR="00D019CF" w:rsidRPr="00313008" w:rsidRDefault="00D019CF" w:rsidP="00E24BBF">
            <w:pPr>
              <w:pStyle w:val="Subtitle"/>
              <w:jc w:val="left"/>
              <w:rPr>
                <w:b/>
                <w:bCs/>
                <w:sz w:val="18"/>
                <w:szCs w:val="18"/>
                <w:u w:val="none"/>
              </w:rPr>
            </w:pPr>
            <w:r w:rsidRPr="2F154544">
              <w:rPr>
                <w:b/>
                <w:bCs/>
                <w:sz w:val="18"/>
                <w:szCs w:val="18"/>
                <w:u w:val="none"/>
              </w:rPr>
              <w:t>(</w:t>
            </w:r>
            <w:proofErr w:type="gramStart"/>
            <w:r w:rsidRPr="2F154544">
              <w:rPr>
                <w:b/>
                <w:bCs/>
                <w:sz w:val="18"/>
                <w:szCs w:val="18"/>
                <w:u w:val="none"/>
              </w:rPr>
              <w:t>at</w:t>
            </w:r>
            <w:proofErr w:type="gramEnd"/>
            <w:r w:rsidRPr="2F154544">
              <w:rPr>
                <w:b/>
                <w:bCs/>
                <w:sz w:val="18"/>
                <w:szCs w:val="18"/>
                <w:u w:val="none"/>
              </w:rPr>
              <w:t xml:space="preserve"> least within 4 weeks)</w:t>
            </w:r>
          </w:p>
        </w:tc>
        <w:tc>
          <w:tcPr>
            <w:tcW w:w="3600" w:type="dxa"/>
            <w:gridSpan w:val="5"/>
            <w:tcBorders>
              <w:bottom w:val="thickThinLargeGap" w:sz="24" w:space="0" w:color="auto"/>
            </w:tcBorders>
          </w:tcPr>
          <w:p w14:paraId="7AFD5DDB" w14:textId="77777777" w:rsidR="00D019CF" w:rsidRPr="00313008" w:rsidRDefault="00D019CF" w:rsidP="00E24BBF">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5069A9C" w14:textId="77777777" w:rsidR="00D019CF" w:rsidRPr="00313008" w:rsidRDefault="00D019CF" w:rsidP="00E24BBF">
            <w:pPr>
              <w:pStyle w:val="Subtitle"/>
              <w:jc w:val="left"/>
              <w:rPr>
                <w:b/>
                <w:bCs/>
                <w:sz w:val="18"/>
                <w:szCs w:val="18"/>
                <w:u w:val="none"/>
              </w:rPr>
            </w:pPr>
            <w:r w:rsidRPr="2F154544">
              <w:rPr>
                <w:b/>
                <w:bCs/>
                <w:sz w:val="18"/>
                <w:szCs w:val="18"/>
                <w:u w:val="none"/>
              </w:rPr>
              <w:t xml:space="preserve">Mark: </w:t>
            </w:r>
          </w:p>
        </w:tc>
      </w:tr>
    </w:tbl>
    <w:p w14:paraId="72391311" w14:textId="77777777" w:rsidR="00D019CF" w:rsidRDefault="00D019CF" w:rsidP="00D019CF">
      <w:pPr>
        <w:rPr>
          <w:sz w:val="24"/>
          <w:szCs w:val="24"/>
        </w:rPr>
      </w:pPr>
    </w:p>
    <w:p w14:paraId="7D0EEFB0" w14:textId="40F44340" w:rsidR="00D019CF" w:rsidRDefault="00D019CF" w:rsidP="00D019CF">
      <w:pPr>
        <w:rPr>
          <w:rFonts w:ascii="Times New Roman" w:hAnsi="Times New Roman" w:cs="Times New Roman"/>
          <w:b/>
          <w:sz w:val="24"/>
          <w:u w:val="single"/>
        </w:rPr>
      </w:pPr>
    </w:p>
    <w:p w14:paraId="3643F068" w14:textId="251FB233" w:rsidR="007B40A8" w:rsidRPr="00493E57" w:rsidRDefault="001D4659" w:rsidP="00DE0FCA">
      <w:pPr>
        <w:spacing w:line="360" w:lineRule="auto"/>
        <w:jc w:val="center"/>
        <w:rPr>
          <w:rFonts w:ascii="Times New Roman" w:hAnsi="Times New Roman" w:cs="Times New Roman"/>
          <w:b/>
          <w:sz w:val="24"/>
          <w:u w:val="single"/>
        </w:rPr>
      </w:pPr>
      <w:r w:rsidRPr="001D4659">
        <w:rPr>
          <w:rFonts w:ascii="Times New Roman" w:hAnsi="Times New Roman" w:cs="Times New Roman"/>
          <w:b/>
          <w:sz w:val="24"/>
          <w:u w:val="single"/>
        </w:rPr>
        <w:lastRenderedPageBreak/>
        <w:t>HITT vs Continuous</w:t>
      </w:r>
      <w:r w:rsidR="007B40A8">
        <w:rPr>
          <w:rFonts w:ascii="Times New Roman" w:hAnsi="Times New Roman" w:cs="Times New Roman"/>
          <w:b/>
          <w:sz w:val="24"/>
          <w:highlight w:val="yellow"/>
        </w:rPr>
        <w:br/>
      </w:r>
    </w:p>
    <w:p w14:paraId="4D89C87E" w14:textId="38860DB8" w:rsidR="00493E57" w:rsidRDefault="6E14DA2F" w:rsidP="00DE0FCA">
      <w:pPr>
        <w:spacing w:line="360" w:lineRule="auto"/>
        <w:rPr>
          <w:rFonts w:ascii="Times New Roman" w:eastAsia="Times New Roman" w:hAnsi="Times New Roman" w:cs="Times New Roman"/>
          <w:sz w:val="24"/>
          <w:szCs w:val="24"/>
        </w:rPr>
      </w:pPr>
      <w:r w:rsidRPr="6E14DA2F">
        <w:rPr>
          <w:rFonts w:ascii="Times New Roman" w:hAnsi="Times New Roman" w:cs="Times New Roman"/>
          <w:sz w:val="24"/>
          <w:szCs w:val="24"/>
        </w:rPr>
        <w:t xml:space="preserve"> Adaptations and areas of physiological demand resulting from aerobic exercise can be divided into four</w:t>
      </w:r>
      <w:r w:rsidR="00E51C50">
        <w:rPr>
          <w:rFonts w:ascii="Times New Roman" w:hAnsi="Times New Roman" w:cs="Times New Roman"/>
          <w:sz w:val="24"/>
          <w:szCs w:val="24"/>
        </w:rPr>
        <w:t xml:space="preserve"> individual</w:t>
      </w:r>
      <w:r w:rsidRPr="6E14DA2F">
        <w:rPr>
          <w:rFonts w:ascii="Times New Roman" w:hAnsi="Times New Roman" w:cs="Times New Roman"/>
          <w:sz w:val="24"/>
          <w:szCs w:val="24"/>
        </w:rPr>
        <w:t xml:space="preserve"> groups, these groups work synergistically to allow a person to undertake exercise for extended </w:t>
      </w:r>
      <w:proofErr w:type="gramStart"/>
      <w:r w:rsidRPr="6E14DA2F">
        <w:rPr>
          <w:rFonts w:ascii="Times New Roman" w:hAnsi="Times New Roman" w:cs="Times New Roman"/>
          <w:sz w:val="24"/>
          <w:szCs w:val="24"/>
        </w:rPr>
        <w:t>periods of time</w:t>
      </w:r>
      <w:proofErr w:type="gramEnd"/>
      <w:r w:rsidRPr="6E14DA2F">
        <w:rPr>
          <w:rFonts w:ascii="Times New Roman" w:hAnsi="Times New Roman" w:cs="Times New Roman"/>
          <w:sz w:val="24"/>
          <w:szCs w:val="24"/>
        </w:rPr>
        <w:t>. These four groups are categorised as Cardiovascular, Respiratory, Muscular and Metabolic, each of which have their own part to play as well as unique limitations (</w:t>
      </w:r>
      <w:r w:rsidRPr="00E51C50">
        <w:rPr>
          <w:rFonts w:ascii="Times New Roman" w:hAnsi="Times New Roman" w:cs="Times New Roman"/>
          <w:sz w:val="24"/>
          <w:szCs w:val="24"/>
        </w:rPr>
        <w:t xml:space="preserve">Kenny, Wilmore and </w:t>
      </w:r>
      <w:proofErr w:type="spellStart"/>
      <w:r w:rsidRPr="00E51C50">
        <w:rPr>
          <w:rFonts w:ascii="Times New Roman" w:hAnsi="Times New Roman" w:cs="Times New Roman"/>
          <w:sz w:val="24"/>
          <w:szCs w:val="24"/>
        </w:rPr>
        <w:t>Costill</w:t>
      </w:r>
      <w:proofErr w:type="spellEnd"/>
      <w:r w:rsidR="00E51C50" w:rsidRPr="00E51C50">
        <w:rPr>
          <w:rFonts w:ascii="Times New Roman" w:hAnsi="Times New Roman" w:cs="Times New Roman"/>
          <w:sz w:val="24"/>
          <w:szCs w:val="24"/>
        </w:rPr>
        <w:t>,</w:t>
      </w:r>
      <w:r w:rsidR="00E51C50">
        <w:rPr>
          <w:rFonts w:ascii="Times New Roman" w:hAnsi="Times New Roman" w:cs="Times New Roman"/>
          <w:sz w:val="24"/>
          <w:szCs w:val="24"/>
        </w:rPr>
        <w:t xml:space="preserve"> 2014</w:t>
      </w:r>
      <w:r w:rsidRPr="6E14DA2F">
        <w:rPr>
          <w:rFonts w:ascii="Times New Roman" w:hAnsi="Times New Roman" w:cs="Times New Roman"/>
          <w:sz w:val="24"/>
          <w:szCs w:val="24"/>
        </w:rPr>
        <w:t xml:space="preserve">). Oxygen uptake is a strong indicator of aerobic fitness and </w:t>
      </w:r>
      <w:proofErr w:type="gramStart"/>
      <w:r w:rsidRPr="6E14DA2F">
        <w:rPr>
          <w:rFonts w:ascii="Times New Roman" w:hAnsi="Times New Roman" w:cs="Times New Roman"/>
          <w:sz w:val="24"/>
          <w:szCs w:val="24"/>
        </w:rPr>
        <w:t>is limited</w:t>
      </w:r>
      <w:proofErr w:type="gramEnd"/>
      <w:r w:rsidRPr="6E14DA2F">
        <w:rPr>
          <w:rFonts w:ascii="Times New Roman" w:hAnsi="Times New Roman" w:cs="Times New Roman"/>
          <w:sz w:val="24"/>
          <w:szCs w:val="24"/>
        </w:rPr>
        <w:t xml:space="preserve"> by multiple</w:t>
      </w:r>
      <w:r w:rsidR="00C61AB8">
        <w:rPr>
          <w:rFonts w:ascii="Times New Roman" w:hAnsi="Times New Roman" w:cs="Times New Roman"/>
          <w:sz w:val="24"/>
          <w:szCs w:val="24"/>
        </w:rPr>
        <w:t xml:space="preserve"> of these</w:t>
      </w:r>
      <w:r w:rsidRPr="6E14DA2F">
        <w:rPr>
          <w:rFonts w:ascii="Times New Roman" w:hAnsi="Times New Roman" w:cs="Times New Roman"/>
          <w:sz w:val="24"/>
          <w:szCs w:val="24"/>
        </w:rPr>
        <w:t xml:space="preserve"> factors including the pulmonary system, maximum cardiac output, oxygen carrying capacity of the blood, and skeletal muscle limitations such as peripheral diffusion gradients, mitochondrial enzyme levels and capillary density </w:t>
      </w:r>
      <w:r w:rsidRPr="6E14DA2F">
        <w:rPr>
          <w:rFonts w:ascii="Times New Roman" w:eastAsia="Times New Roman" w:hAnsi="Times New Roman" w:cs="Times New Roman"/>
          <w:sz w:val="24"/>
          <w:szCs w:val="24"/>
        </w:rPr>
        <w:t xml:space="preserve">(Bassett and </w:t>
      </w:r>
      <w:proofErr w:type="spellStart"/>
      <w:r w:rsidRPr="6E14DA2F">
        <w:rPr>
          <w:rFonts w:ascii="Times New Roman" w:eastAsia="Times New Roman" w:hAnsi="Times New Roman" w:cs="Times New Roman"/>
          <w:sz w:val="24"/>
          <w:szCs w:val="24"/>
        </w:rPr>
        <w:t>Howley</w:t>
      </w:r>
      <w:proofErr w:type="spellEnd"/>
      <w:r w:rsidRPr="6E14DA2F">
        <w:rPr>
          <w:rFonts w:ascii="Times New Roman" w:eastAsia="Times New Roman" w:hAnsi="Times New Roman" w:cs="Times New Roman"/>
          <w:sz w:val="24"/>
          <w:szCs w:val="24"/>
        </w:rPr>
        <w:t>, 2000).</w:t>
      </w:r>
      <w:r w:rsidRPr="6E14DA2F">
        <w:rPr>
          <w:rFonts w:ascii="Times New Roman" w:hAnsi="Times New Roman" w:cs="Times New Roman"/>
          <w:sz w:val="24"/>
          <w:szCs w:val="24"/>
        </w:rPr>
        <w:t xml:space="preserve"> This review article aims </w:t>
      </w:r>
      <w:r w:rsidR="00C61AB8">
        <w:rPr>
          <w:rFonts w:ascii="Times New Roman" w:hAnsi="Times New Roman" w:cs="Times New Roman"/>
          <w:sz w:val="24"/>
          <w:szCs w:val="24"/>
        </w:rPr>
        <w:t>to focus on the effectiveness of</w:t>
      </w:r>
      <w:r w:rsidRPr="6E14DA2F">
        <w:rPr>
          <w:rFonts w:ascii="Times New Roman" w:hAnsi="Times New Roman" w:cs="Times New Roman"/>
          <w:sz w:val="24"/>
          <w:szCs w:val="24"/>
        </w:rPr>
        <w:t xml:space="preserve"> continuous endurance training</w:t>
      </w:r>
      <w:r w:rsidR="00C61AB8">
        <w:rPr>
          <w:rFonts w:ascii="Times New Roman" w:hAnsi="Times New Roman" w:cs="Times New Roman"/>
          <w:sz w:val="24"/>
          <w:szCs w:val="24"/>
        </w:rPr>
        <w:t xml:space="preserve"> (continuous)</w:t>
      </w:r>
      <w:r w:rsidRPr="6E14DA2F">
        <w:rPr>
          <w:rFonts w:ascii="Times New Roman" w:hAnsi="Times New Roman" w:cs="Times New Roman"/>
          <w:sz w:val="24"/>
          <w:szCs w:val="24"/>
        </w:rPr>
        <w:t xml:space="preserve"> and high intens</w:t>
      </w:r>
      <w:r w:rsidR="00C61AB8">
        <w:rPr>
          <w:rFonts w:ascii="Times New Roman" w:hAnsi="Times New Roman" w:cs="Times New Roman"/>
          <w:sz w:val="24"/>
          <w:szCs w:val="24"/>
        </w:rPr>
        <w:t>ity interval training (HIIT) on</w:t>
      </w:r>
      <w:r w:rsidRPr="6E14DA2F">
        <w:rPr>
          <w:rFonts w:ascii="Times New Roman" w:hAnsi="Times New Roman" w:cs="Times New Roman"/>
          <w:sz w:val="24"/>
          <w:szCs w:val="24"/>
        </w:rPr>
        <w:t xml:space="preserve"> impro</w:t>
      </w:r>
      <w:r w:rsidR="00C61AB8">
        <w:rPr>
          <w:rFonts w:ascii="Times New Roman" w:hAnsi="Times New Roman" w:cs="Times New Roman"/>
          <w:sz w:val="24"/>
          <w:szCs w:val="24"/>
        </w:rPr>
        <w:t>ving</w:t>
      </w:r>
      <w:r w:rsidRPr="6E14DA2F">
        <w:rPr>
          <w:rFonts w:ascii="Times New Roman" w:hAnsi="Times New Roman" w:cs="Times New Roman"/>
          <w:sz w:val="24"/>
          <w:szCs w:val="24"/>
        </w:rPr>
        <w:t xml:space="preserve"> VO2max, including practical and programming im</w:t>
      </w:r>
      <w:r w:rsidR="00C61AB8">
        <w:rPr>
          <w:rFonts w:ascii="Times New Roman" w:hAnsi="Times New Roman" w:cs="Times New Roman"/>
          <w:sz w:val="24"/>
          <w:szCs w:val="24"/>
        </w:rPr>
        <w:t>plications. Continuous</w:t>
      </w:r>
      <w:r w:rsidRPr="6E14DA2F">
        <w:rPr>
          <w:rFonts w:ascii="Times New Roman" w:hAnsi="Times New Roman" w:cs="Times New Roman"/>
          <w:sz w:val="24"/>
          <w:szCs w:val="24"/>
        </w:rPr>
        <w:t xml:space="preserve"> training is training via one given means of exercise for longer periods at a set intensity without rest intervals, it has been defined in literature as “exercise at a steady intensity for more than 20 minutes” (</w:t>
      </w:r>
      <w:proofErr w:type="spellStart"/>
      <w:r w:rsidRPr="6E14DA2F">
        <w:rPr>
          <w:rFonts w:ascii="Times New Roman" w:hAnsi="Times New Roman" w:cs="Times New Roman"/>
          <w:sz w:val="24"/>
          <w:szCs w:val="24"/>
        </w:rPr>
        <w:t>Zuhl</w:t>
      </w:r>
      <w:proofErr w:type="spellEnd"/>
      <w:r w:rsidRPr="6E14DA2F">
        <w:rPr>
          <w:rFonts w:ascii="Times New Roman" w:hAnsi="Times New Roman" w:cs="Times New Roman"/>
          <w:sz w:val="24"/>
          <w:szCs w:val="24"/>
        </w:rPr>
        <w:t xml:space="preserve"> and </w:t>
      </w:r>
      <w:proofErr w:type="spellStart"/>
      <w:r w:rsidRPr="6E14DA2F">
        <w:rPr>
          <w:rFonts w:ascii="Times New Roman" w:hAnsi="Times New Roman" w:cs="Times New Roman"/>
          <w:sz w:val="24"/>
          <w:szCs w:val="24"/>
        </w:rPr>
        <w:t>Kravitz</w:t>
      </w:r>
      <w:proofErr w:type="spellEnd"/>
      <w:r w:rsidRPr="6E14DA2F">
        <w:rPr>
          <w:rFonts w:ascii="Times New Roman" w:hAnsi="Times New Roman" w:cs="Times New Roman"/>
          <w:sz w:val="24"/>
          <w:szCs w:val="24"/>
        </w:rPr>
        <w:t xml:space="preserve">; 2012). It </w:t>
      </w:r>
      <w:proofErr w:type="gramStart"/>
      <w:r w:rsidRPr="6E14DA2F">
        <w:rPr>
          <w:rFonts w:ascii="Times New Roman" w:hAnsi="Times New Roman" w:cs="Times New Roman"/>
          <w:sz w:val="24"/>
          <w:szCs w:val="24"/>
        </w:rPr>
        <w:t>has long been accepted</w:t>
      </w:r>
      <w:proofErr w:type="gramEnd"/>
      <w:r w:rsidRPr="6E14DA2F">
        <w:rPr>
          <w:rFonts w:ascii="Times New Roman" w:hAnsi="Times New Roman" w:cs="Times New Roman"/>
          <w:sz w:val="24"/>
          <w:szCs w:val="24"/>
        </w:rPr>
        <w:t xml:space="preserve"> as a means to improving aerobic fitness and endurance perf</w:t>
      </w:r>
      <w:r w:rsidR="00C61AB8">
        <w:rPr>
          <w:rFonts w:ascii="Times New Roman" w:hAnsi="Times New Roman" w:cs="Times New Roman"/>
          <w:sz w:val="24"/>
          <w:szCs w:val="24"/>
        </w:rPr>
        <w:t>ormance. T</w:t>
      </w:r>
      <w:r w:rsidRPr="6E14DA2F">
        <w:rPr>
          <w:rFonts w:ascii="Times New Roman" w:hAnsi="Times New Roman" w:cs="Times New Roman"/>
          <w:sz w:val="24"/>
          <w:szCs w:val="24"/>
        </w:rPr>
        <w:t>he potential of extended periods of continuous exerc</w:t>
      </w:r>
      <w:r w:rsidR="00C61AB8">
        <w:rPr>
          <w:rFonts w:ascii="Times New Roman" w:hAnsi="Times New Roman" w:cs="Times New Roman"/>
          <w:sz w:val="24"/>
          <w:szCs w:val="24"/>
        </w:rPr>
        <w:t xml:space="preserve">ise to improve oxygen uptake </w:t>
      </w:r>
      <w:proofErr w:type="gramStart"/>
      <w:r w:rsidR="00C61AB8">
        <w:rPr>
          <w:rFonts w:ascii="Times New Roman" w:hAnsi="Times New Roman" w:cs="Times New Roman"/>
          <w:sz w:val="24"/>
          <w:szCs w:val="24"/>
        </w:rPr>
        <w:t>has been</w:t>
      </w:r>
      <w:r w:rsidRPr="6E14DA2F">
        <w:rPr>
          <w:rFonts w:ascii="Times New Roman" w:hAnsi="Times New Roman" w:cs="Times New Roman"/>
          <w:sz w:val="24"/>
          <w:szCs w:val="24"/>
        </w:rPr>
        <w:t xml:space="preserve"> well documented</w:t>
      </w:r>
      <w:proofErr w:type="gramEnd"/>
      <w:r w:rsidRPr="6E14DA2F">
        <w:rPr>
          <w:rFonts w:ascii="Times New Roman" w:hAnsi="Times New Roman" w:cs="Times New Roman"/>
          <w:sz w:val="24"/>
          <w:szCs w:val="24"/>
        </w:rPr>
        <w:t xml:space="preserve"> by the 60’s (</w:t>
      </w:r>
      <w:proofErr w:type="spellStart"/>
      <w:r w:rsidRPr="6E14DA2F">
        <w:rPr>
          <w:rFonts w:ascii="Times New Roman" w:hAnsi="Times New Roman" w:cs="Times New Roman"/>
          <w:sz w:val="24"/>
          <w:szCs w:val="24"/>
        </w:rPr>
        <w:t>Ekblom</w:t>
      </w:r>
      <w:proofErr w:type="spellEnd"/>
      <w:r w:rsidRPr="6E14DA2F">
        <w:rPr>
          <w:rFonts w:ascii="Times New Roman" w:hAnsi="Times New Roman" w:cs="Times New Roman"/>
          <w:sz w:val="24"/>
          <w:szCs w:val="24"/>
        </w:rPr>
        <w:t xml:space="preserve">, 1969; </w:t>
      </w:r>
      <w:proofErr w:type="spellStart"/>
      <w:r w:rsidRPr="6E14DA2F">
        <w:rPr>
          <w:rFonts w:ascii="Times New Roman" w:eastAsia="Times New Roman" w:hAnsi="Times New Roman" w:cs="Times New Roman"/>
          <w:sz w:val="24"/>
          <w:szCs w:val="24"/>
        </w:rPr>
        <w:t>Karlsson</w:t>
      </w:r>
      <w:proofErr w:type="spellEnd"/>
      <w:r w:rsidRPr="6E14DA2F">
        <w:rPr>
          <w:rFonts w:ascii="Times New Roman" w:eastAsia="Times New Roman" w:hAnsi="Times New Roman" w:cs="Times New Roman"/>
          <w:sz w:val="24"/>
          <w:szCs w:val="24"/>
        </w:rPr>
        <w:t xml:space="preserve">, </w:t>
      </w:r>
      <w:proofErr w:type="spellStart"/>
      <w:r w:rsidRPr="6E14DA2F">
        <w:rPr>
          <w:rFonts w:ascii="Times New Roman" w:eastAsia="Times New Roman" w:hAnsi="Times New Roman" w:cs="Times New Roman"/>
          <w:sz w:val="24"/>
          <w:szCs w:val="24"/>
        </w:rPr>
        <w:t>Astrand</w:t>
      </w:r>
      <w:proofErr w:type="spellEnd"/>
      <w:r w:rsidRPr="6E14DA2F">
        <w:rPr>
          <w:rFonts w:ascii="Times New Roman" w:eastAsia="Times New Roman" w:hAnsi="Times New Roman" w:cs="Times New Roman"/>
          <w:sz w:val="24"/>
          <w:szCs w:val="24"/>
        </w:rPr>
        <w:t xml:space="preserve"> and </w:t>
      </w:r>
      <w:proofErr w:type="spellStart"/>
      <w:r w:rsidRPr="6E14DA2F">
        <w:rPr>
          <w:rFonts w:ascii="Times New Roman" w:eastAsia="Times New Roman" w:hAnsi="Times New Roman" w:cs="Times New Roman"/>
          <w:sz w:val="24"/>
          <w:szCs w:val="24"/>
        </w:rPr>
        <w:t>Ekblom</w:t>
      </w:r>
      <w:proofErr w:type="spellEnd"/>
      <w:r w:rsidRPr="6E14DA2F">
        <w:rPr>
          <w:rFonts w:ascii="Times New Roman" w:eastAsia="Times New Roman" w:hAnsi="Times New Roman" w:cs="Times New Roman"/>
          <w:sz w:val="24"/>
          <w:szCs w:val="24"/>
        </w:rPr>
        <w:t>, 1967). High int</w:t>
      </w:r>
      <w:r w:rsidR="00C61AB8">
        <w:rPr>
          <w:rFonts w:ascii="Times New Roman" w:eastAsia="Times New Roman" w:hAnsi="Times New Roman" w:cs="Times New Roman"/>
          <w:sz w:val="24"/>
          <w:szCs w:val="24"/>
        </w:rPr>
        <w:t>ensity interval training (HIIT)</w:t>
      </w:r>
      <w:r w:rsidRPr="6E14DA2F">
        <w:rPr>
          <w:rFonts w:ascii="Times New Roman" w:eastAsia="Times New Roman" w:hAnsi="Times New Roman" w:cs="Times New Roman"/>
          <w:sz w:val="24"/>
          <w:szCs w:val="24"/>
        </w:rPr>
        <w:t xml:space="preserve"> takes on a different approach, and involves periods of ‘high intensity’ exercise interspersed with periods of passive or active rest (</w:t>
      </w:r>
      <w:proofErr w:type="spellStart"/>
      <w:r w:rsidRPr="6E14DA2F">
        <w:rPr>
          <w:rFonts w:ascii="Times New Roman" w:eastAsia="Times New Roman" w:hAnsi="Times New Roman" w:cs="Times New Roman"/>
          <w:sz w:val="24"/>
          <w:szCs w:val="24"/>
        </w:rPr>
        <w:t>Billat</w:t>
      </w:r>
      <w:proofErr w:type="spellEnd"/>
      <w:r w:rsidRPr="6E14DA2F">
        <w:rPr>
          <w:rFonts w:ascii="Times New Roman" w:eastAsia="Times New Roman" w:hAnsi="Times New Roman" w:cs="Times New Roman"/>
          <w:sz w:val="24"/>
          <w:szCs w:val="24"/>
        </w:rPr>
        <w:t>, 2001). Although records exist of athletes using HIIT as early as the 1920s (</w:t>
      </w:r>
      <w:proofErr w:type="spellStart"/>
      <w:r w:rsidRPr="6E14DA2F">
        <w:rPr>
          <w:rFonts w:ascii="Times New Roman" w:eastAsia="Times New Roman" w:hAnsi="Times New Roman" w:cs="Times New Roman"/>
          <w:sz w:val="24"/>
          <w:szCs w:val="24"/>
        </w:rPr>
        <w:t>Billat</w:t>
      </w:r>
      <w:proofErr w:type="spellEnd"/>
      <w:r w:rsidRPr="6E14DA2F">
        <w:rPr>
          <w:rFonts w:ascii="Times New Roman" w:eastAsia="Times New Roman" w:hAnsi="Times New Roman" w:cs="Times New Roman"/>
          <w:sz w:val="24"/>
          <w:szCs w:val="24"/>
        </w:rPr>
        <w:t>, 2001), HIIT has experienced a recent boom across a variety of settings, with the ACSM naming it the top fitness trend of 2018 (ACSM, 2018). Part of the reason for its growing popularity is the practicality involved with shorter sessions and the wide variety of programming possibilities involving different exercises and work to rest patterns and ratios</w:t>
      </w:r>
      <w:r w:rsidRPr="00E51C50">
        <w:rPr>
          <w:rFonts w:ascii="Times New Roman" w:eastAsia="Times New Roman" w:hAnsi="Times New Roman" w:cs="Times New Roman"/>
          <w:sz w:val="24"/>
          <w:szCs w:val="24"/>
        </w:rPr>
        <w:t>.</w:t>
      </w:r>
    </w:p>
    <w:p w14:paraId="2450DBA0" w14:textId="32258D56" w:rsidR="6E14DA2F" w:rsidRDefault="6E14DA2F" w:rsidP="00DE0FCA">
      <w:pPr>
        <w:spacing w:line="360" w:lineRule="auto"/>
        <w:rPr>
          <w:rFonts w:ascii="Times New Roman" w:eastAsia="Times New Roman" w:hAnsi="Times New Roman" w:cs="Times New Roman"/>
          <w:sz w:val="24"/>
          <w:szCs w:val="24"/>
        </w:rPr>
      </w:pPr>
      <w:r w:rsidRPr="6E14DA2F">
        <w:rPr>
          <w:rFonts w:ascii="Times New Roman" w:eastAsia="Times New Roman" w:hAnsi="Times New Roman" w:cs="Times New Roman"/>
          <w:sz w:val="24"/>
          <w:szCs w:val="24"/>
        </w:rPr>
        <w:t>The ACSM (Garber et al., 2011) has suggested that adults should engage in moderate intensity cardiorespiratory exercise for thirty</w:t>
      </w:r>
      <w:r w:rsidR="00C61AB8">
        <w:rPr>
          <w:rFonts w:ascii="Times New Roman" w:eastAsia="Times New Roman" w:hAnsi="Times New Roman" w:cs="Times New Roman"/>
          <w:sz w:val="24"/>
          <w:szCs w:val="24"/>
        </w:rPr>
        <w:t xml:space="preserve"> </w:t>
      </w:r>
      <w:r w:rsidR="00C61AB8" w:rsidRPr="6E14DA2F">
        <w:rPr>
          <w:rFonts w:ascii="Times New Roman" w:eastAsia="Times New Roman" w:hAnsi="Times New Roman" w:cs="Times New Roman"/>
          <w:sz w:val="24"/>
          <w:szCs w:val="24"/>
        </w:rPr>
        <w:t>minutes</w:t>
      </w:r>
      <w:r w:rsidR="00C61AB8">
        <w:rPr>
          <w:rFonts w:ascii="Times New Roman" w:eastAsia="Times New Roman" w:hAnsi="Times New Roman" w:cs="Times New Roman"/>
          <w:sz w:val="24"/>
          <w:szCs w:val="24"/>
        </w:rPr>
        <w:t xml:space="preserve"> per day</w:t>
      </w:r>
      <w:r w:rsidRPr="6E14DA2F">
        <w:rPr>
          <w:rFonts w:ascii="Times New Roman" w:eastAsia="Times New Roman" w:hAnsi="Times New Roman" w:cs="Times New Roman"/>
          <w:sz w:val="24"/>
          <w:szCs w:val="24"/>
        </w:rPr>
        <w:t xml:space="preserve"> five days a week, or vigorous intensity exercise for twenty minutes on thr</w:t>
      </w:r>
      <w:r w:rsidR="00C61AB8">
        <w:rPr>
          <w:rFonts w:ascii="Times New Roman" w:eastAsia="Times New Roman" w:hAnsi="Times New Roman" w:cs="Times New Roman"/>
          <w:sz w:val="24"/>
          <w:szCs w:val="24"/>
        </w:rPr>
        <w:t>ee days a week</w:t>
      </w:r>
      <w:r w:rsidRPr="6E14DA2F">
        <w:rPr>
          <w:rFonts w:ascii="Times New Roman" w:eastAsia="Times New Roman" w:hAnsi="Times New Roman" w:cs="Times New Roman"/>
          <w:sz w:val="24"/>
          <w:szCs w:val="24"/>
        </w:rPr>
        <w:t xml:space="preserve"> to improve or maintain moderate levels of cardiorespiratory fitness. The report also suggests that achieving the thirty minutes through three ten-minute exercise sessions may be favourable in seriously deconditioned individuals, and that increasing this prescription is beneficial once</w:t>
      </w:r>
      <w:r w:rsidR="00C61AB8">
        <w:rPr>
          <w:rFonts w:ascii="Times New Roman" w:eastAsia="Times New Roman" w:hAnsi="Times New Roman" w:cs="Times New Roman"/>
          <w:sz w:val="24"/>
          <w:szCs w:val="24"/>
        </w:rPr>
        <w:t xml:space="preserve"> a training or fitness goals </w:t>
      </w:r>
      <w:proofErr w:type="gramStart"/>
      <w:r w:rsidR="00C61AB8">
        <w:rPr>
          <w:rFonts w:ascii="Times New Roman" w:eastAsia="Times New Roman" w:hAnsi="Times New Roman" w:cs="Times New Roman"/>
          <w:sz w:val="24"/>
          <w:szCs w:val="24"/>
        </w:rPr>
        <w:t>have</w:t>
      </w:r>
      <w:r w:rsidRPr="6E14DA2F">
        <w:rPr>
          <w:rFonts w:ascii="Times New Roman" w:eastAsia="Times New Roman" w:hAnsi="Times New Roman" w:cs="Times New Roman"/>
          <w:sz w:val="24"/>
          <w:szCs w:val="24"/>
        </w:rPr>
        <w:t xml:space="preserve"> been achieved</w:t>
      </w:r>
      <w:proofErr w:type="gramEnd"/>
      <w:r w:rsidR="00C61AB8">
        <w:rPr>
          <w:rFonts w:ascii="Times New Roman" w:eastAsia="Times New Roman" w:hAnsi="Times New Roman" w:cs="Times New Roman"/>
          <w:sz w:val="24"/>
          <w:szCs w:val="24"/>
        </w:rPr>
        <w:t xml:space="preserve"> through the current prescription</w:t>
      </w:r>
      <w:r w:rsidRPr="6E14DA2F">
        <w:rPr>
          <w:rFonts w:ascii="Times New Roman" w:eastAsia="Times New Roman" w:hAnsi="Times New Roman" w:cs="Times New Roman"/>
          <w:sz w:val="24"/>
          <w:szCs w:val="24"/>
        </w:rPr>
        <w:t xml:space="preserve">. When a person undertakes a </w:t>
      </w:r>
      <w:r w:rsidRPr="6E14DA2F">
        <w:rPr>
          <w:rFonts w:ascii="Times New Roman" w:eastAsia="Times New Roman" w:hAnsi="Times New Roman" w:cs="Times New Roman"/>
          <w:sz w:val="24"/>
          <w:szCs w:val="24"/>
        </w:rPr>
        <w:lastRenderedPageBreak/>
        <w:t xml:space="preserve">cardiorespiratory exercise training routine the body undergoes multiple physiological adaptations, including; increased heart size, stroke volume, cardiac output, blood volume, blood flow, and lowered blood pressure and resting and submaximal heart rate (Kenny, Wilmore and </w:t>
      </w:r>
      <w:proofErr w:type="spellStart"/>
      <w:r w:rsidRPr="6E14DA2F">
        <w:rPr>
          <w:rFonts w:ascii="Times New Roman" w:eastAsia="Times New Roman" w:hAnsi="Times New Roman" w:cs="Times New Roman"/>
          <w:sz w:val="24"/>
          <w:szCs w:val="24"/>
        </w:rPr>
        <w:t>Costill</w:t>
      </w:r>
      <w:proofErr w:type="spellEnd"/>
      <w:r w:rsidRPr="6E14DA2F">
        <w:rPr>
          <w:rFonts w:ascii="Times New Roman" w:eastAsia="Times New Roman" w:hAnsi="Times New Roman" w:cs="Times New Roman"/>
          <w:sz w:val="24"/>
          <w:szCs w:val="24"/>
        </w:rPr>
        <w:t>). Many of these adaptations</w:t>
      </w:r>
      <w:r w:rsidR="00C61AB8">
        <w:rPr>
          <w:rFonts w:ascii="Times New Roman" w:eastAsia="Times New Roman" w:hAnsi="Times New Roman" w:cs="Times New Roman"/>
          <w:sz w:val="24"/>
          <w:szCs w:val="24"/>
        </w:rPr>
        <w:t xml:space="preserve"> occur through a response to increases in muscle cell energy demands (Coyle, 2000), and</w:t>
      </w:r>
      <w:r w:rsidRPr="6E14DA2F">
        <w:rPr>
          <w:rFonts w:ascii="Times New Roman" w:eastAsia="Times New Roman" w:hAnsi="Times New Roman" w:cs="Times New Roman"/>
          <w:sz w:val="24"/>
          <w:szCs w:val="24"/>
        </w:rPr>
        <w:t xml:space="preserve"> contribute to a positive increase in the efficiency of the oxygen transport chain, VO2max</w:t>
      </w:r>
      <w:r w:rsidR="00C61AB8">
        <w:rPr>
          <w:rFonts w:ascii="Times New Roman" w:eastAsia="Times New Roman" w:hAnsi="Times New Roman" w:cs="Times New Roman"/>
          <w:sz w:val="24"/>
          <w:szCs w:val="24"/>
        </w:rPr>
        <w:t xml:space="preserve"> values</w:t>
      </w:r>
      <w:r w:rsidRPr="6E14DA2F">
        <w:rPr>
          <w:rFonts w:ascii="Times New Roman" w:eastAsia="Times New Roman" w:hAnsi="Times New Roman" w:cs="Times New Roman"/>
          <w:sz w:val="24"/>
          <w:szCs w:val="24"/>
        </w:rPr>
        <w:t xml:space="preserve"> and endurance performance (Jones and Carter, 2000). </w:t>
      </w:r>
      <w:proofErr w:type="spellStart"/>
      <w:r w:rsidR="00EA2C91">
        <w:rPr>
          <w:rFonts w:ascii="Times New Roman" w:eastAsia="Times New Roman" w:hAnsi="Times New Roman" w:cs="Times New Roman"/>
          <w:sz w:val="24"/>
          <w:szCs w:val="24"/>
        </w:rPr>
        <w:t>Hickson</w:t>
      </w:r>
      <w:proofErr w:type="spellEnd"/>
      <w:r w:rsidR="00EA2C91">
        <w:rPr>
          <w:rFonts w:ascii="Times New Roman" w:eastAsia="Times New Roman" w:hAnsi="Times New Roman" w:cs="Times New Roman"/>
          <w:sz w:val="24"/>
          <w:szCs w:val="24"/>
        </w:rPr>
        <w:t xml:space="preserve"> et al (1981) documented these changes and found that changes are generally present in the first 3 weeks of a new submaximal training intervention before experiencing a plateau, and that increases in VO2max values will not continue unless the training stimulus is increased. </w:t>
      </w:r>
    </w:p>
    <w:p w14:paraId="60B6BC09" w14:textId="490889E3" w:rsidR="6E14DA2F" w:rsidRDefault="00C42B90" w:rsidP="00DE0FCA">
      <w:pPr>
        <w:spacing w:line="360" w:lineRule="auto"/>
        <w:rPr>
          <w:rFonts w:ascii="Times New Roman" w:hAnsi="Times New Roman" w:cs="Times New Roman"/>
          <w:sz w:val="24"/>
          <w:szCs w:val="24"/>
        </w:rPr>
      </w:pPr>
      <w:r>
        <w:rPr>
          <w:rFonts w:ascii="Times New Roman" w:hAnsi="Times New Roman" w:cs="Times New Roman"/>
          <w:sz w:val="24"/>
          <w:szCs w:val="24"/>
        </w:rPr>
        <w:t xml:space="preserve">Literature has described HIIT as “repeated bouts of short to moderate duration exercise completed at an intensity greater than anaerobic threshold” </w:t>
      </w:r>
      <w:r w:rsidRPr="00C42B90">
        <w:rPr>
          <w:rFonts w:ascii="Times New Roman" w:hAnsi="Times New Roman" w:cs="Times New Roman"/>
          <w:color w:val="000000"/>
          <w:sz w:val="24"/>
          <w:szCs w:val="20"/>
          <w:shd w:val="clear" w:color="auto" w:fill="FFFFFF"/>
        </w:rPr>
        <w:t>(</w:t>
      </w:r>
      <w:proofErr w:type="spellStart"/>
      <w:r w:rsidRPr="00C42B90">
        <w:rPr>
          <w:rFonts w:ascii="Times New Roman" w:hAnsi="Times New Roman" w:cs="Times New Roman"/>
          <w:color w:val="000000"/>
          <w:sz w:val="24"/>
          <w:szCs w:val="20"/>
          <w:shd w:val="clear" w:color="auto" w:fill="FFFFFF"/>
        </w:rPr>
        <w:t>Laursen</w:t>
      </w:r>
      <w:proofErr w:type="spellEnd"/>
      <w:r w:rsidRPr="00C42B90">
        <w:rPr>
          <w:rFonts w:ascii="Times New Roman" w:hAnsi="Times New Roman" w:cs="Times New Roman"/>
          <w:color w:val="000000"/>
          <w:sz w:val="24"/>
          <w:szCs w:val="20"/>
          <w:shd w:val="clear" w:color="auto" w:fill="FFFFFF"/>
        </w:rPr>
        <w:t xml:space="preserve"> and Jenkins, 2002)</w:t>
      </w:r>
      <w:r w:rsidRPr="00C42B90">
        <w:rPr>
          <w:rFonts w:ascii="Times New Roman" w:hAnsi="Times New Roman" w:cs="Times New Roman"/>
          <w:sz w:val="24"/>
          <w:szCs w:val="24"/>
        </w:rPr>
        <w:t xml:space="preserve">. </w:t>
      </w:r>
      <w:r w:rsidR="6E14DA2F" w:rsidRPr="6E14DA2F">
        <w:rPr>
          <w:rFonts w:ascii="Times New Roman" w:hAnsi="Times New Roman" w:cs="Times New Roman"/>
          <w:sz w:val="24"/>
          <w:szCs w:val="24"/>
        </w:rPr>
        <w:t>When humans undertake a bout of near maximal exercise a mix of the aerobic and anaerobic systems work together to provide the energy requirements for movement. As exercise continues there comes a point where a crossover occurs, and the aerobic system contributes more to the bodies energy requirements than the anaerobic system</w:t>
      </w:r>
      <w:r w:rsidR="0073369B">
        <w:rPr>
          <w:rFonts w:ascii="Times New Roman" w:hAnsi="Times New Roman" w:cs="Times New Roman"/>
          <w:sz w:val="24"/>
          <w:szCs w:val="24"/>
        </w:rPr>
        <w:t xml:space="preserve"> </w:t>
      </w:r>
      <w:r w:rsidR="0073369B" w:rsidRPr="6E14DA2F">
        <w:rPr>
          <w:rFonts w:ascii="Times New Roman" w:hAnsi="Times New Roman" w:cs="Times New Roman"/>
          <w:sz w:val="24"/>
          <w:szCs w:val="24"/>
        </w:rPr>
        <w:t>(</w:t>
      </w:r>
      <w:proofErr w:type="spellStart"/>
      <w:r w:rsidR="0073369B" w:rsidRPr="6E14DA2F">
        <w:rPr>
          <w:rFonts w:ascii="Times New Roman" w:hAnsi="Times New Roman" w:cs="Times New Roman"/>
          <w:sz w:val="24"/>
          <w:szCs w:val="24"/>
        </w:rPr>
        <w:t>Gastin</w:t>
      </w:r>
      <w:proofErr w:type="spellEnd"/>
      <w:r w:rsidR="0073369B" w:rsidRPr="6E14DA2F">
        <w:rPr>
          <w:rFonts w:ascii="Times New Roman" w:hAnsi="Times New Roman" w:cs="Times New Roman"/>
          <w:sz w:val="24"/>
          <w:szCs w:val="24"/>
        </w:rPr>
        <w:t>, 2001)</w:t>
      </w:r>
      <w:r w:rsidR="6E14DA2F" w:rsidRPr="6E14DA2F">
        <w:rPr>
          <w:rFonts w:ascii="Times New Roman" w:hAnsi="Times New Roman" w:cs="Times New Roman"/>
          <w:sz w:val="24"/>
          <w:szCs w:val="24"/>
        </w:rPr>
        <w:t>.</w:t>
      </w:r>
      <w:r w:rsidR="6E14DA2F" w:rsidRPr="6E14DA2F">
        <w:rPr>
          <w:rFonts w:ascii="Times New Roman" w:hAnsi="Times New Roman" w:cs="Times New Roman"/>
          <w:sz w:val="24"/>
          <w:szCs w:val="24"/>
        </w:rPr>
        <w:t xml:space="preserve"> Studies have suggested that this crossover occurs at around seventy-five seconds into near maximal exercise (</w:t>
      </w:r>
      <w:proofErr w:type="spellStart"/>
      <w:r w:rsidR="6E14DA2F" w:rsidRPr="6E14DA2F">
        <w:rPr>
          <w:rFonts w:ascii="Times New Roman" w:hAnsi="Times New Roman" w:cs="Times New Roman"/>
          <w:sz w:val="24"/>
          <w:szCs w:val="24"/>
        </w:rPr>
        <w:t>Gastin</w:t>
      </w:r>
      <w:proofErr w:type="spellEnd"/>
      <w:r w:rsidR="6E14DA2F" w:rsidRPr="6E14DA2F">
        <w:rPr>
          <w:rFonts w:ascii="Times New Roman" w:hAnsi="Times New Roman" w:cs="Times New Roman"/>
          <w:sz w:val="24"/>
          <w:szCs w:val="24"/>
        </w:rPr>
        <w:t>, 2001) or at around 600m of near maximal running</w:t>
      </w:r>
      <w:r w:rsidR="0073369B">
        <w:rPr>
          <w:rFonts w:ascii="Times New Roman" w:hAnsi="Times New Roman" w:cs="Times New Roman"/>
          <w:sz w:val="24"/>
          <w:szCs w:val="24"/>
        </w:rPr>
        <w:t xml:space="preserve"> effort</w:t>
      </w:r>
      <w:r w:rsidR="6E14DA2F" w:rsidRPr="6E14DA2F">
        <w:rPr>
          <w:rFonts w:ascii="Times New Roman" w:hAnsi="Times New Roman" w:cs="Times New Roman"/>
          <w:sz w:val="24"/>
          <w:szCs w:val="24"/>
        </w:rPr>
        <w:t xml:space="preserve"> in well trained male runners (</w:t>
      </w:r>
      <w:r w:rsidR="6E14DA2F" w:rsidRPr="00246B55">
        <w:rPr>
          <w:rFonts w:ascii="Times New Roman" w:hAnsi="Times New Roman" w:cs="Times New Roman"/>
          <w:sz w:val="24"/>
          <w:szCs w:val="24"/>
        </w:rPr>
        <w:t>Duffield, Dawson and Goodman, 2005a/b</w:t>
      </w:r>
      <w:r w:rsidR="00EA2C91">
        <w:rPr>
          <w:rFonts w:ascii="Times New Roman" w:hAnsi="Times New Roman" w:cs="Times New Roman"/>
          <w:sz w:val="24"/>
          <w:szCs w:val="24"/>
        </w:rPr>
        <w:t>). This suggests</w:t>
      </w:r>
      <w:r w:rsidR="6E14DA2F" w:rsidRPr="6E14DA2F">
        <w:rPr>
          <w:rFonts w:ascii="Times New Roman" w:hAnsi="Times New Roman" w:cs="Times New Roman"/>
          <w:sz w:val="24"/>
          <w:szCs w:val="24"/>
        </w:rPr>
        <w:t xml:space="preserve"> that ex</w:t>
      </w:r>
      <w:r w:rsidR="0073369B">
        <w:rPr>
          <w:rFonts w:ascii="Times New Roman" w:hAnsi="Times New Roman" w:cs="Times New Roman"/>
          <w:sz w:val="24"/>
          <w:szCs w:val="24"/>
        </w:rPr>
        <w:t>ercise bouts of over two to</w:t>
      </w:r>
      <w:r w:rsidR="6E14DA2F" w:rsidRPr="6E14DA2F">
        <w:rPr>
          <w:rFonts w:ascii="Times New Roman" w:hAnsi="Times New Roman" w:cs="Times New Roman"/>
          <w:sz w:val="24"/>
          <w:szCs w:val="24"/>
        </w:rPr>
        <w:t xml:space="preserve"> minutes are primarily using aerobic energy system, and energy bouts of around seventy-five seconds and less are using primarily the anaerobic energy s</w:t>
      </w:r>
      <w:r w:rsidR="00EA2C91">
        <w:rPr>
          <w:rFonts w:ascii="Times New Roman" w:hAnsi="Times New Roman" w:cs="Times New Roman"/>
          <w:sz w:val="24"/>
          <w:szCs w:val="24"/>
        </w:rPr>
        <w:t>ystems. However it should not be assumed</w:t>
      </w:r>
      <w:r w:rsidR="6E14DA2F" w:rsidRPr="6E14DA2F">
        <w:rPr>
          <w:rFonts w:ascii="Times New Roman" w:hAnsi="Times New Roman" w:cs="Times New Roman"/>
          <w:sz w:val="24"/>
          <w:szCs w:val="24"/>
        </w:rPr>
        <w:t xml:space="preserve"> that HIIT</w:t>
      </w:r>
      <w:r w:rsidR="00EA2C91">
        <w:rPr>
          <w:rFonts w:ascii="Times New Roman" w:hAnsi="Times New Roman" w:cs="Times New Roman"/>
          <w:sz w:val="24"/>
          <w:szCs w:val="24"/>
        </w:rPr>
        <w:t xml:space="preserve">, which often involves work intervals </w:t>
      </w:r>
      <w:proofErr w:type="gramStart"/>
      <w:r w:rsidR="00EA2C91">
        <w:rPr>
          <w:rFonts w:ascii="Times New Roman" w:hAnsi="Times New Roman" w:cs="Times New Roman"/>
          <w:sz w:val="24"/>
          <w:szCs w:val="24"/>
        </w:rPr>
        <w:t xml:space="preserve">of </w:t>
      </w:r>
      <w:r w:rsidR="6E14DA2F" w:rsidRPr="6E14DA2F">
        <w:rPr>
          <w:rFonts w:ascii="Times New Roman" w:hAnsi="Times New Roman" w:cs="Times New Roman"/>
          <w:sz w:val="24"/>
          <w:szCs w:val="24"/>
        </w:rPr>
        <w:t xml:space="preserve"> less</w:t>
      </w:r>
      <w:proofErr w:type="gramEnd"/>
      <w:r w:rsidR="6E14DA2F" w:rsidRPr="6E14DA2F">
        <w:rPr>
          <w:rFonts w:ascii="Times New Roman" w:hAnsi="Times New Roman" w:cs="Times New Roman"/>
          <w:sz w:val="24"/>
          <w:szCs w:val="24"/>
        </w:rPr>
        <w:t xml:space="preserve"> than seventy-five seconds only stress</w:t>
      </w:r>
      <w:r w:rsidR="00EA2C91">
        <w:rPr>
          <w:rFonts w:ascii="Times New Roman" w:hAnsi="Times New Roman" w:cs="Times New Roman"/>
          <w:sz w:val="24"/>
          <w:szCs w:val="24"/>
        </w:rPr>
        <w:t>es the anaerobic system, creating little or no stress upon</w:t>
      </w:r>
      <w:r w:rsidR="6E14DA2F" w:rsidRPr="6E14DA2F">
        <w:rPr>
          <w:rFonts w:ascii="Times New Roman" w:hAnsi="Times New Roman" w:cs="Times New Roman"/>
          <w:sz w:val="24"/>
          <w:szCs w:val="24"/>
        </w:rPr>
        <w:t xml:space="preserve"> the oxidative system and VO2max. </w:t>
      </w:r>
      <w:r w:rsidR="00EA2C91">
        <w:rPr>
          <w:rFonts w:ascii="Times New Roman" w:hAnsi="Times New Roman" w:cs="Times New Roman"/>
          <w:sz w:val="24"/>
          <w:szCs w:val="24"/>
        </w:rPr>
        <w:t>S</w:t>
      </w:r>
      <w:r w:rsidR="6E14DA2F" w:rsidRPr="6E14DA2F">
        <w:rPr>
          <w:rFonts w:ascii="Times New Roman" w:hAnsi="Times New Roman" w:cs="Times New Roman"/>
          <w:sz w:val="24"/>
          <w:szCs w:val="24"/>
        </w:rPr>
        <w:t>tudies have suggested that there is aerobic contribution during repeated short, intense bouts of exercise, but that the aerobic system is slower to respond to the energy requirements (</w:t>
      </w:r>
      <w:proofErr w:type="spellStart"/>
      <w:r w:rsidR="6E14DA2F" w:rsidRPr="6E14DA2F">
        <w:rPr>
          <w:rFonts w:ascii="Times New Roman" w:hAnsi="Times New Roman" w:cs="Times New Roman"/>
          <w:sz w:val="24"/>
          <w:szCs w:val="24"/>
        </w:rPr>
        <w:t>Gastin</w:t>
      </w:r>
      <w:proofErr w:type="spellEnd"/>
      <w:r w:rsidR="6E14DA2F" w:rsidRPr="6E14DA2F">
        <w:rPr>
          <w:rFonts w:ascii="Times New Roman" w:hAnsi="Times New Roman" w:cs="Times New Roman"/>
          <w:sz w:val="24"/>
          <w:szCs w:val="24"/>
        </w:rPr>
        <w:t xml:space="preserve">, 2001). One study by </w:t>
      </w:r>
      <w:proofErr w:type="spellStart"/>
      <w:r w:rsidR="6E14DA2F" w:rsidRPr="6E14DA2F">
        <w:rPr>
          <w:rFonts w:ascii="Times New Roman" w:hAnsi="Times New Roman" w:cs="Times New Roman"/>
          <w:sz w:val="24"/>
          <w:szCs w:val="24"/>
        </w:rPr>
        <w:t>Bogdanis</w:t>
      </w:r>
      <w:proofErr w:type="spellEnd"/>
      <w:r w:rsidR="6E14DA2F" w:rsidRPr="6E14DA2F">
        <w:rPr>
          <w:rFonts w:ascii="Times New Roman" w:hAnsi="Times New Roman" w:cs="Times New Roman"/>
          <w:sz w:val="24"/>
          <w:szCs w:val="24"/>
        </w:rPr>
        <w:t xml:space="preserve"> et al (1996) found that aerobic contribution increases sub sequentially during repeated exercise bouts of 30 seconds</w:t>
      </w:r>
      <w:r w:rsidR="0033370B">
        <w:rPr>
          <w:rFonts w:ascii="Times New Roman" w:hAnsi="Times New Roman" w:cs="Times New Roman"/>
          <w:sz w:val="24"/>
          <w:szCs w:val="24"/>
        </w:rPr>
        <w:t xml:space="preserve">. This </w:t>
      </w:r>
      <w:proofErr w:type="gramStart"/>
      <w:r w:rsidR="0033370B">
        <w:rPr>
          <w:rFonts w:ascii="Times New Roman" w:hAnsi="Times New Roman" w:cs="Times New Roman"/>
          <w:sz w:val="24"/>
          <w:szCs w:val="24"/>
        </w:rPr>
        <w:t>could be explained</w:t>
      </w:r>
      <w:proofErr w:type="gramEnd"/>
      <w:r w:rsidR="0033370B">
        <w:rPr>
          <w:rFonts w:ascii="Times New Roman" w:hAnsi="Times New Roman" w:cs="Times New Roman"/>
          <w:sz w:val="24"/>
          <w:szCs w:val="24"/>
        </w:rPr>
        <w:t xml:space="preserve"> through the findings of </w:t>
      </w:r>
      <w:proofErr w:type="spellStart"/>
      <w:r w:rsidR="0033370B">
        <w:rPr>
          <w:rFonts w:ascii="Times New Roman" w:hAnsi="Times New Roman" w:cs="Times New Roman"/>
          <w:color w:val="000000"/>
          <w:sz w:val="24"/>
          <w:szCs w:val="20"/>
          <w:shd w:val="clear" w:color="auto" w:fill="FFFFFF"/>
        </w:rPr>
        <w:t>Linossier</w:t>
      </w:r>
      <w:proofErr w:type="spellEnd"/>
      <w:r w:rsidR="0033370B">
        <w:rPr>
          <w:rFonts w:ascii="Times New Roman" w:hAnsi="Times New Roman" w:cs="Times New Roman"/>
          <w:color w:val="000000"/>
          <w:sz w:val="24"/>
          <w:szCs w:val="20"/>
          <w:shd w:val="clear" w:color="auto" w:fill="FFFFFF"/>
        </w:rPr>
        <w:t xml:space="preserve"> et al</w:t>
      </w:r>
      <w:r w:rsidR="0033370B" w:rsidRPr="0033370B">
        <w:rPr>
          <w:rFonts w:ascii="Times New Roman" w:hAnsi="Times New Roman" w:cs="Times New Roman"/>
          <w:color w:val="000000"/>
          <w:sz w:val="24"/>
          <w:szCs w:val="20"/>
          <w:shd w:val="clear" w:color="auto" w:fill="FFFFFF"/>
        </w:rPr>
        <w:t xml:space="preserve"> </w:t>
      </w:r>
      <w:r w:rsidR="0033370B">
        <w:rPr>
          <w:rFonts w:ascii="Times New Roman" w:hAnsi="Times New Roman" w:cs="Times New Roman"/>
          <w:color w:val="000000"/>
          <w:sz w:val="24"/>
          <w:szCs w:val="20"/>
          <w:shd w:val="clear" w:color="auto" w:fill="FFFFFF"/>
        </w:rPr>
        <w:t>(</w:t>
      </w:r>
      <w:r w:rsidR="0033370B" w:rsidRPr="0033370B">
        <w:rPr>
          <w:rFonts w:ascii="Times New Roman" w:hAnsi="Times New Roman" w:cs="Times New Roman"/>
          <w:color w:val="000000"/>
          <w:sz w:val="24"/>
          <w:szCs w:val="20"/>
          <w:shd w:val="clear" w:color="auto" w:fill="FFFFFF"/>
        </w:rPr>
        <w:t>1993)</w:t>
      </w:r>
      <w:r w:rsidR="0033370B" w:rsidRPr="0033370B">
        <w:rPr>
          <w:rFonts w:ascii="Times New Roman" w:hAnsi="Times New Roman" w:cs="Times New Roman"/>
          <w:sz w:val="32"/>
          <w:szCs w:val="24"/>
        </w:rPr>
        <w:t xml:space="preserve"> </w:t>
      </w:r>
      <w:r w:rsidR="008C2CCD">
        <w:rPr>
          <w:rFonts w:ascii="Times New Roman" w:hAnsi="Times New Roman" w:cs="Times New Roman"/>
          <w:sz w:val="24"/>
          <w:szCs w:val="24"/>
        </w:rPr>
        <w:t>who suggested that</w:t>
      </w:r>
      <w:r w:rsidR="0033370B">
        <w:rPr>
          <w:rFonts w:ascii="Times New Roman" w:hAnsi="Times New Roman" w:cs="Times New Roman"/>
          <w:sz w:val="24"/>
          <w:szCs w:val="24"/>
        </w:rPr>
        <w:t xml:space="preserve"> aerobic metabolism</w:t>
      </w:r>
      <w:r w:rsidR="008C2CCD">
        <w:rPr>
          <w:rFonts w:ascii="Times New Roman" w:hAnsi="Times New Roman" w:cs="Times New Roman"/>
          <w:sz w:val="24"/>
          <w:szCs w:val="24"/>
        </w:rPr>
        <w:t xml:space="preserve"> plays an important role</w:t>
      </w:r>
      <w:r w:rsidR="0033370B">
        <w:rPr>
          <w:rFonts w:ascii="Times New Roman" w:hAnsi="Times New Roman" w:cs="Times New Roman"/>
          <w:sz w:val="24"/>
          <w:szCs w:val="24"/>
        </w:rPr>
        <w:t xml:space="preserve"> in the </w:t>
      </w:r>
      <w:proofErr w:type="spellStart"/>
      <w:r w:rsidR="0033370B">
        <w:rPr>
          <w:rFonts w:ascii="Times New Roman" w:hAnsi="Times New Roman" w:cs="Times New Roman"/>
          <w:sz w:val="24"/>
          <w:szCs w:val="24"/>
        </w:rPr>
        <w:t>resynthesis</w:t>
      </w:r>
      <w:proofErr w:type="spellEnd"/>
      <w:r w:rsidR="0033370B">
        <w:rPr>
          <w:rFonts w:ascii="Times New Roman" w:hAnsi="Times New Roman" w:cs="Times New Roman"/>
          <w:sz w:val="24"/>
          <w:szCs w:val="24"/>
        </w:rPr>
        <w:t xml:space="preserve"> of phosphocreatine</w:t>
      </w:r>
      <w:r w:rsidR="00EA2C91">
        <w:rPr>
          <w:rFonts w:ascii="Times New Roman" w:hAnsi="Times New Roman" w:cs="Times New Roman"/>
          <w:sz w:val="24"/>
          <w:szCs w:val="24"/>
        </w:rPr>
        <w:t xml:space="preserve"> </w:t>
      </w:r>
      <w:r w:rsidR="008C2CCD">
        <w:rPr>
          <w:rFonts w:ascii="Times New Roman" w:hAnsi="Times New Roman" w:cs="Times New Roman"/>
          <w:sz w:val="24"/>
          <w:szCs w:val="24"/>
        </w:rPr>
        <w:t>and</w:t>
      </w:r>
      <w:r w:rsidR="0033370B">
        <w:rPr>
          <w:rFonts w:ascii="Times New Roman" w:hAnsi="Times New Roman" w:cs="Times New Roman"/>
          <w:sz w:val="24"/>
          <w:szCs w:val="24"/>
        </w:rPr>
        <w:t xml:space="preserve"> oxidation of lactic acid</w:t>
      </w:r>
      <w:r w:rsidR="008C2CCD">
        <w:rPr>
          <w:rFonts w:ascii="Times New Roman" w:hAnsi="Times New Roman" w:cs="Times New Roman"/>
          <w:sz w:val="24"/>
          <w:szCs w:val="24"/>
        </w:rPr>
        <w:t xml:space="preserve"> for recovery between bouts of high intensity exercise.</w:t>
      </w:r>
      <w:r w:rsidR="00246B55">
        <w:rPr>
          <w:rFonts w:ascii="Times New Roman" w:hAnsi="Times New Roman" w:cs="Times New Roman"/>
          <w:sz w:val="24"/>
          <w:szCs w:val="24"/>
        </w:rPr>
        <w:t xml:space="preserve"> These aerobic stressors </w:t>
      </w:r>
      <w:r w:rsidR="008C2CCD">
        <w:rPr>
          <w:rFonts w:ascii="Times New Roman" w:hAnsi="Times New Roman" w:cs="Times New Roman"/>
          <w:sz w:val="24"/>
          <w:szCs w:val="24"/>
        </w:rPr>
        <w:t xml:space="preserve">resulting from repeated interval sprint training </w:t>
      </w:r>
      <w:r w:rsidR="00246B55">
        <w:rPr>
          <w:rFonts w:ascii="Times New Roman" w:hAnsi="Times New Roman" w:cs="Times New Roman"/>
          <w:sz w:val="24"/>
          <w:szCs w:val="24"/>
        </w:rPr>
        <w:t xml:space="preserve">have been shown to increase aerobic energy production resulting in improvements in the </w:t>
      </w:r>
      <w:proofErr w:type="gramStart"/>
      <w:r w:rsidR="00246B55">
        <w:rPr>
          <w:rFonts w:ascii="Times New Roman" w:hAnsi="Times New Roman" w:cs="Times New Roman"/>
          <w:sz w:val="24"/>
          <w:szCs w:val="24"/>
        </w:rPr>
        <w:t>bodies</w:t>
      </w:r>
      <w:proofErr w:type="gramEnd"/>
      <w:r w:rsidR="00246B55">
        <w:rPr>
          <w:rFonts w:ascii="Times New Roman" w:hAnsi="Times New Roman" w:cs="Times New Roman"/>
          <w:sz w:val="24"/>
          <w:szCs w:val="24"/>
        </w:rPr>
        <w:t xml:space="preserve"> capacity for aerobic metabolism </w:t>
      </w:r>
      <w:r w:rsidR="00246B55" w:rsidRPr="00246B55">
        <w:rPr>
          <w:rFonts w:ascii="Times New Roman" w:hAnsi="Times New Roman" w:cs="Times New Roman"/>
          <w:color w:val="000000"/>
          <w:sz w:val="24"/>
          <w:szCs w:val="20"/>
          <w:shd w:val="clear" w:color="auto" w:fill="FFFFFF"/>
        </w:rPr>
        <w:t>(Harmer et al., 2000)</w:t>
      </w:r>
      <w:r w:rsidR="00246B55">
        <w:rPr>
          <w:rFonts w:ascii="Times New Roman" w:hAnsi="Times New Roman" w:cs="Times New Roman"/>
          <w:color w:val="000000"/>
          <w:sz w:val="24"/>
          <w:szCs w:val="20"/>
          <w:shd w:val="clear" w:color="auto" w:fill="FFFFFF"/>
        </w:rPr>
        <w:t>.</w:t>
      </w:r>
      <w:r w:rsidR="00246B55">
        <w:rPr>
          <w:rFonts w:ascii="Times New Roman" w:hAnsi="Times New Roman" w:cs="Times New Roman"/>
          <w:sz w:val="24"/>
          <w:szCs w:val="24"/>
        </w:rPr>
        <w:t xml:space="preserve"> </w:t>
      </w:r>
      <w:r w:rsidR="6E14DA2F" w:rsidRPr="6E14DA2F">
        <w:rPr>
          <w:rFonts w:ascii="Times New Roman" w:hAnsi="Times New Roman" w:cs="Times New Roman"/>
          <w:sz w:val="24"/>
          <w:szCs w:val="24"/>
        </w:rPr>
        <w:t>It is through this that we as trainers and coaches</w:t>
      </w:r>
      <w:r w:rsidR="00246B55">
        <w:rPr>
          <w:rFonts w:ascii="Times New Roman" w:hAnsi="Times New Roman" w:cs="Times New Roman"/>
          <w:sz w:val="24"/>
          <w:szCs w:val="24"/>
        </w:rPr>
        <w:t xml:space="preserve"> can</w:t>
      </w:r>
      <w:r w:rsidR="6E14DA2F" w:rsidRPr="6E14DA2F">
        <w:rPr>
          <w:rFonts w:ascii="Times New Roman" w:hAnsi="Times New Roman" w:cs="Times New Roman"/>
          <w:sz w:val="24"/>
          <w:szCs w:val="24"/>
        </w:rPr>
        <w:t xml:space="preserve"> use</w:t>
      </w:r>
      <w:r w:rsidR="00246B55">
        <w:rPr>
          <w:rFonts w:ascii="Times New Roman" w:hAnsi="Times New Roman" w:cs="Times New Roman"/>
          <w:sz w:val="24"/>
          <w:szCs w:val="24"/>
        </w:rPr>
        <w:t xml:space="preserve"> short bouts of </w:t>
      </w:r>
      <w:r w:rsidR="00246B55">
        <w:rPr>
          <w:rFonts w:ascii="Times New Roman" w:hAnsi="Times New Roman" w:cs="Times New Roman"/>
          <w:sz w:val="24"/>
          <w:szCs w:val="24"/>
        </w:rPr>
        <w:lastRenderedPageBreak/>
        <w:t>exercise interspersed with periods of rest to create</w:t>
      </w:r>
      <w:r w:rsidR="6E14DA2F" w:rsidRPr="6E14DA2F">
        <w:rPr>
          <w:rFonts w:ascii="Times New Roman" w:hAnsi="Times New Roman" w:cs="Times New Roman"/>
          <w:sz w:val="24"/>
          <w:szCs w:val="24"/>
        </w:rPr>
        <w:t xml:space="preserve"> HIIT </w:t>
      </w:r>
      <w:r w:rsidR="00246B55">
        <w:rPr>
          <w:rFonts w:ascii="Times New Roman" w:hAnsi="Times New Roman" w:cs="Times New Roman"/>
          <w:sz w:val="24"/>
          <w:szCs w:val="24"/>
        </w:rPr>
        <w:t xml:space="preserve">sessions that result in </w:t>
      </w:r>
      <w:r w:rsidR="6E14DA2F" w:rsidRPr="6E14DA2F">
        <w:rPr>
          <w:rFonts w:ascii="Times New Roman" w:hAnsi="Times New Roman" w:cs="Times New Roman"/>
          <w:sz w:val="24"/>
          <w:szCs w:val="24"/>
        </w:rPr>
        <w:t>improve</w:t>
      </w:r>
      <w:r w:rsidR="00246B55">
        <w:rPr>
          <w:rFonts w:ascii="Times New Roman" w:hAnsi="Times New Roman" w:cs="Times New Roman"/>
          <w:sz w:val="24"/>
          <w:szCs w:val="24"/>
        </w:rPr>
        <w:t>d</w:t>
      </w:r>
      <w:r w:rsidR="6E14DA2F" w:rsidRPr="6E14DA2F">
        <w:rPr>
          <w:rFonts w:ascii="Times New Roman" w:hAnsi="Times New Roman" w:cs="Times New Roman"/>
          <w:sz w:val="24"/>
          <w:szCs w:val="24"/>
        </w:rPr>
        <w:t xml:space="preserve"> VO2max.</w:t>
      </w:r>
    </w:p>
    <w:p w14:paraId="1F87FFE9" w14:textId="3F84F5E1" w:rsidR="00C412B5" w:rsidRDefault="0077472F" w:rsidP="00DE0FCA">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studies have compared HIIT with continuous training. </w:t>
      </w:r>
      <w:proofErr w:type="gramStart"/>
      <w:r w:rsidR="6E14DA2F" w:rsidRPr="6E14DA2F">
        <w:rPr>
          <w:rFonts w:ascii="Times New Roman" w:hAnsi="Times New Roman" w:cs="Times New Roman"/>
          <w:sz w:val="24"/>
          <w:szCs w:val="24"/>
        </w:rPr>
        <w:t>One study compared two HIIT interventions with one continuous training intervention (</w:t>
      </w:r>
      <w:proofErr w:type="spellStart"/>
      <w:r w:rsidR="6E14DA2F" w:rsidRPr="6E14DA2F">
        <w:rPr>
          <w:rFonts w:ascii="Times New Roman" w:eastAsia="Times New Roman" w:hAnsi="Times New Roman" w:cs="Times New Roman"/>
          <w:sz w:val="24"/>
          <w:szCs w:val="24"/>
        </w:rPr>
        <w:t>Esfarjani</w:t>
      </w:r>
      <w:proofErr w:type="spellEnd"/>
      <w:r w:rsidR="6E14DA2F" w:rsidRPr="6E14DA2F">
        <w:rPr>
          <w:rFonts w:ascii="Times New Roman" w:eastAsia="Times New Roman" w:hAnsi="Times New Roman" w:cs="Times New Roman"/>
          <w:sz w:val="24"/>
          <w:szCs w:val="24"/>
        </w:rPr>
        <w:t xml:space="preserve"> and </w:t>
      </w:r>
      <w:proofErr w:type="spellStart"/>
      <w:r w:rsidR="6E14DA2F" w:rsidRPr="6E14DA2F">
        <w:rPr>
          <w:rFonts w:ascii="Times New Roman" w:eastAsia="Times New Roman" w:hAnsi="Times New Roman" w:cs="Times New Roman"/>
          <w:sz w:val="24"/>
          <w:szCs w:val="24"/>
        </w:rPr>
        <w:t>Laursen</w:t>
      </w:r>
      <w:proofErr w:type="spellEnd"/>
      <w:r w:rsidR="6E14DA2F" w:rsidRPr="6E14DA2F">
        <w:rPr>
          <w:rFonts w:ascii="Times New Roman" w:eastAsia="Times New Roman" w:hAnsi="Times New Roman" w:cs="Times New Roman"/>
          <w:sz w:val="24"/>
          <w:szCs w:val="24"/>
        </w:rPr>
        <w:t>, 2007</w:t>
      </w:r>
      <w:r w:rsidR="6E14DA2F" w:rsidRPr="6E14DA2F">
        <w:rPr>
          <w:rFonts w:ascii="Times New Roman" w:hAnsi="Times New Roman" w:cs="Times New Roman"/>
          <w:sz w:val="24"/>
          <w:szCs w:val="24"/>
        </w:rPr>
        <w:t>) and found that both HIIT  interventions improved VO2max (9.2% and 6.3%) more than continuous (+2.1%), but that HIIT with longer reps at a much lower %VO2 elicited larger improvements (+9.2%) than shorter reps at a larger %VO2 (+6.2%)</w:t>
      </w:r>
      <w:r>
        <w:rPr>
          <w:rFonts w:ascii="Times New Roman" w:hAnsi="Times New Roman" w:cs="Times New Roman"/>
          <w:sz w:val="24"/>
          <w:szCs w:val="24"/>
        </w:rPr>
        <w:t>, suggesting a benefit from less intense sessions with longer intervals</w:t>
      </w:r>
      <w:r w:rsidR="6E14DA2F" w:rsidRPr="6E14DA2F">
        <w:rPr>
          <w:rFonts w:ascii="Times New Roman" w:hAnsi="Times New Roman" w:cs="Times New Roman"/>
          <w:sz w:val="24"/>
          <w:szCs w:val="24"/>
        </w:rPr>
        <w:t>.</w:t>
      </w:r>
      <w:proofErr w:type="gramEnd"/>
      <w:r w:rsidR="6E14DA2F" w:rsidRPr="6E14DA2F">
        <w:rPr>
          <w:rFonts w:ascii="Times New Roman" w:hAnsi="Times New Roman" w:cs="Times New Roman"/>
          <w:sz w:val="24"/>
          <w:szCs w:val="24"/>
        </w:rPr>
        <w:t xml:space="preserve"> Another study </w:t>
      </w:r>
      <w:r w:rsidR="00C412B5">
        <w:rPr>
          <w:rFonts w:ascii="Times New Roman" w:hAnsi="Times New Roman" w:cs="Times New Roman"/>
          <w:sz w:val="24"/>
          <w:szCs w:val="24"/>
        </w:rPr>
        <w:t>compared</w:t>
      </w:r>
      <w:r w:rsidR="0013012E">
        <w:rPr>
          <w:rFonts w:ascii="Times New Roman" w:hAnsi="Times New Roman" w:cs="Times New Roman"/>
          <w:sz w:val="24"/>
          <w:szCs w:val="24"/>
        </w:rPr>
        <w:t xml:space="preserve"> three similar interventions; short HIIT (15s on 15s </w:t>
      </w:r>
      <w:r w:rsidR="000708F6">
        <w:rPr>
          <w:rFonts w:ascii="Times New Roman" w:hAnsi="Times New Roman" w:cs="Times New Roman"/>
          <w:sz w:val="24"/>
          <w:szCs w:val="24"/>
        </w:rPr>
        <w:t>off 30-40 times), long HIIT (4min on 2min off 4-6 times) and continuous (26 minutes)</w:t>
      </w:r>
      <w:r w:rsidR="00C412B5">
        <w:rPr>
          <w:rFonts w:ascii="Times New Roman" w:hAnsi="Times New Roman" w:cs="Times New Roman"/>
          <w:sz w:val="24"/>
          <w:szCs w:val="24"/>
        </w:rPr>
        <w:t>, with different results</w:t>
      </w:r>
      <w:r w:rsidR="000708F6">
        <w:rPr>
          <w:rFonts w:ascii="Times New Roman" w:hAnsi="Times New Roman" w:cs="Times New Roman"/>
          <w:sz w:val="24"/>
          <w:szCs w:val="24"/>
        </w:rPr>
        <w:t xml:space="preserve">. All groups trained three times a week with the same average intensity of </w:t>
      </w:r>
      <w:r w:rsidR="00C412B5">
        <w:rPr>
          <w:rFonts w:ascii="Times New Roman" w:hAnsi="Times New Roman" w:cs="Times New Roman"/>
          <w:sz w:val="24"/>
          <w:szCs w:val="24"/>
        </w:rPr>
        <w:t>sixty-five</w:t>
      </w:r>
      <w:r w:rsidR="000708F6">
        <w:rPr>
          <w:rFonts w:ascii="Times New Roman" w:hAnsi="Times New Roman" w:cs="Times New Roman"/>
          <w:sz w:val="24"/>
          <w:szCs w:val="24"/>
        </w:rPr>
        <w:t xml:space="preserve"> percent max heart rate. Findings showed that long HIIT and continuous both improved VO2max significantly more than short </w:t>
      </w:r>
      <w:r w:rsidR="000708F6" w:rsidRPr="000708F6">
        <w:rPr>
          <w:rFonts w:ascii="Times New Roman" w:hAnsi="Times New Roman" w:cs="Times New Roman"/>
          <w:sz w:val="24"/>
          <w:szCs w:val="24"/>
        </w:rPr>
        <w:t xml:space="preserve">HIIT </w:t>
      </w:r>
      <w:r w:rsidR="000708F6">
        <w:rPr>
          <w:rFonts w:ascii="Times New Roman" w:hAnsi="Times New Roman" w:cs="Times New Roman"/>
          <w:color w:val="000000"/>
          <w:sz w:val="24"/>
          <w:szCs w:val="20"/>
          <w:shd w:val="clear" w:color="auto" w:fill="FFFFFF"/>
        </w:rPr>
        <w:t>(</w:t>
      </w:r>
      <w:proofErr w:type="spellStart"/>
      <w:r w:rsidR="000708F6">
        <w:rPr>
          <w:rFonts w:ascii="Times New Roman" w:hAnsi="Times New Roman" w:cs="Times New Roman"/>
          <w:color w:val="000000"/>
          <w:sz w:val="24"/>
          <w:szCs w:val="20"/>
          <w:shd w:val="clear" w:color="auto" w:fill="FFFFFF"/>
        </w:rPr>
        <w:t>Franch</w:t>
      </w:r>
      <w:proofErr w:type="spellEnd"/>
      <w:r w:rsidR="000708F6" w:rsidRPr="000708F6">
        <w:rPr>
          <w:rFonts w:ascii="Times New Roman" w:hAnsi="Times New Roman" w:cs="Times New Roman"/>
          <w:color w:val="000000"/>
          <w:sz w:val="24"/>
          <w:szCs w:val="20"/>
          <w:shd w:val="clear" w:color="auto" w:fill="FFFFFF"/>
        </w:rPr>
        <w:t xml:space="preserve"> et al., 1998)</w:t>
      </w:r>
      <w:r w:rsidR="000708F6">
        <w:rPr>
          <w:rFonts w:ascii="Times New Roman" w:hAnsi="Times New Roman" w:cs="Times New Roman"/>
          <w:color w:val="000000"/>
          <w:sz w:val="24"/>
          <w:szCs w:val="20"/>
          <w:shd w:val="clear" w:color="auto" w:fill="FFFFFF"/>
        </w:rPr>
        <w:t>.</w:t>
      </w:r>
      <w:r w:rsidR="00C412B5">
        <w:rPr>
          <w:rFonts w:ascii="Times New Roman" w:hAnsi="Times New Roman" w:cs="Times New Roman"/>
          <w:color w:val="000000"/>
          <w:sz w:val="24"/>
          <w:szCs w:val="20"/>
          <w:shd w:val="clear" w:color="auto" w:fill="FFFFFF"/>
        </w:rPr>
        <w:t xml:space="preserve"> One more study </w:t>
      </w:r>
      <w:r w:rsidR="6E14DA2F" w:rsidRPr="6E14DA2F">
        <w:rPr>
          <w:rFonts w:ascii="Times New Roman" w:hAnsi="Times New Roman" w:cs="Times New Roman"/>
          <w:sz w:val="24"/>
          <w:szCs w:val="24"/>
        </w:rPr>
        <w:t xml:space="preserve">from </w:t>
      </w:r>
      <w:proofErr w:type="spellStart"/>
      <w:r w:rsidR="6E14DA2F" w:rsidRPr="6E14DA2F">
        <w:rPr>
          <w:rFonts w:ascii="Times New Roman" w:hAnsi="Times New Roman" w:cs="Times New Roman"/>
          <w:sz w:val="24"/>
          <w:szCs w:val="24"/>
        </w:rPr>
        <w:t>O’Donovon</w:t>
      </w:r>
      <w:proofErr w:type="spellEnd"/>
      <w:r w:rsidR="6E14DA2F" w:rsidRPr="6E14DA2F">
        <w:rPr>
          <w:rFonts w:ascii="Times New Roman" w:hAnsi="Times New Roman" w:cs="Times New Roman"/>
          <w:sz w:val="24"/>
          <w:szCs w:val="24"/>
        </w:rPr>
        <w:t xml:space="preserve"> et al (2005) found that HIIT programmed at 80% </w:t>
      </w:r>
      <w:r w:rsidR="007B2C46">
        <w:rPr>
          <w:rFonts w:ascii="Times New Roman" w:hAnsi="Times New Roman" w:cs="Times New Roman"/>
          <w:sz w:val="24"/>
          <w:szCs w:val="24"/>
        </w:rPr>
        <w:t xml:space="preserve">of </w:t>
      </w:r>
      <w:r w:rsidR="6E14DA2F" w:rsidRPr="6E14DA2F">
        <w:rPr>
          <w:rFonts w:ascii="Times New Roman" w:hAnsi="Times New Roman" w:cs="Times New Roman"/>
          <w:sz w:val="24"/>
          <w:szCs w:val="24"/>
        </w:rPr>
        <w:t>VO2max improved VO2max less (+15.7%) than continuous training at 60% VO2max (+22.5%)</w:t>
      </w:r>
      <w:r w:rsidR="007B2C46">
        <w:rPr>
          <w:rFonts w:ascii="Times New Roman" w:hAnsi="Times New Roman" w:cs="Times New Roman"/>
          <w:sz w:val="24"/>
          <w:szCs w:val="24"/>
        </w:rPr>
        <w:t>. The</w:t>
      </w:r>
      <w:r w:rsidR="6E14DA2F" w:rsidRPr="6E14DA2F">
        <w:rPr>
          <w:rFonts w:ascii="Times New Roman" w:hAnsi="Times New Roman" w:cs="Times New Roman"/>
          <w:sz w:val="24"/>
          <w:szCs w:val="24"/>
        </w:rPr>
        <w:t xml:space="preserve"> </w:t>
      </w:r>
      <w:r w:rsidR="007B2C46" w:rsidRPr="6E14DA2F">
        <w:rPr>
          <w:rFonts w:ascii="Times New Roman" w:hAnsi="Times New Roman" w:cs="Times New Roman"/>
          <w:sz w:val="24"/>
          <w:szCs w:val="24"/>
        </w:rPr>
        <w:t>contradictory</w:t>
      </w:r>
      <w:r w:rsidR="6E14DA2F" w:rsidRPr="6E14DA2F">
        <w:rPr>
          <w:rFonts w:ascii="Times New Roman" w:hAnsi="Times New Roman" w:cs="Times New Roman"/>
          <w:sz w:val="24"/>
          <w:szCs w:val="24"/>
        </w:rPr>
        <w:t xml:space="preserve"> findings</w:t>
      </w:r>
      <w:r w:rsidR="007B2C46">
        <w:rPr>
          <w:rFonts w:ascii="Times New Roman" w:hAnsi="Times New Roman" w:cs="Times New Roman"/>
          <w:sz w:val="24"/>
          <w:szCs w:val="24"/>
        </w:rPr>
        <w:t xml:space="preserve"> of these</w:t>
      </w:r>
      <w:r w:rsidR="00C412B5">
        <w:rPr>
          <w:rFonts w:ascii="Times New Roman" w:hAnsi="Times New Roman" w:cs="Times New Roman"/>
          <w:sz w:val="24"/>
          <w:szCs w:val="24"/>
        </w:rPr>
        <w:t xml:space="preserve"> three</w:t>
      </w:r>
      <w:r w:rsidR="007B2C46">
        <w:rPr>
          <w:rFonts w:ascii="Times New Roman" w:hAnsi="Times New Roman" w:cs="Times New Roman"/>
          <w:sz w:val="24"/>
          <w:szCs w:val="24"/>
        </w:rPr>
        <w:t xml:space="preserve"> studies outline some of the difficulty faced when programming HIIT or continuous exercise, showing that different lengths and</w:t>
      </w:r>
      <w:r w:rsidR="6E14DA2F" w:rsidRPr="6E14DA2F">
        <w:rPr>
          <w:rFonts w:ascii="Times New Roman" w:hAnsi="Times New Roman" w:cs="Times New Roman"/>
          <w:sz w:val="24"/>
          <w:szCs w:val="24"/>
        </w:rPr>
        <w:t xml:space="preserve"> intensities could have a large impact on the effectiveness of</w:t>
      </w:r>
      <w:r w:rsidR="007B2C46">
        <w:rPr>
          <w:rFonts w:ascii="Times New Roman" w:hAnsi="Times New Roman" w:cs="Times New Roman"/>
          <w:sz w:val="24"/>
          <w:szCs w:val="24"/>
        </w:rPr>
        <w:t xml:space="preserve"> training programmes</w:t>
      </w:r>
      <w:r w:rsidR="6E14DA2F" w:rsidRPr="6E14DA2F">
        <w:rPr>
          <w:rFonts w:ascii="Times New Roman" w:hAnsi="Times New Roman" w:cs="Times New Roman"/>
          <w:sz w:val="24"/>
          <w:szCs w:val="24"/>
        </w:rPr>
        <w:t>.</w:t>
      </w:r>
      <w:r w:rsidR="007B2C46">
        <w:rPr>
          <w:rFonts w:ascii="Times New Roman" w:hAnsi="Times New Roman" w:cs="Times New Roman"/>
          <w:sz w:val="24"/>
          <w:szCs w:val="24"/>
        </w:rPr>
        <w:t xml:space="preserve"> One study</w:t>
      </w:r>
      <w:r w:rsidR="00C412B5">
        <w:rPr>
          <w:rFonts w:ascii="Times New Roman" w:hAnsi="Times New Roman" w:cs="Times New Roman"/>
          <w:sz w:val="24"/>
          <w:szCs w:val="24"/>
        </w:rPr>
        <w:t xml:space="preserve"> sheds a little clarity, comparing</w:t>
      </w:r>
      <w:r w:rsidR="007B2C46">
        <w:rPr>
          <w:rFonts w:ascii="Times New Roman" w:hAnsi="Times New Roman" w:cs="Times New Roman"/>
          <w:sz w:val="24"/>
          <w:szCs w:val="24"/>
        </w:rPr>
        <w:t xml:space="preserve"> two groups who both cycled for the same amount of time (1hr) at the same average workload (157W), but one group cycled continuously at 50% VO2max whilst the other cycled for 15s at 100% VO2max then rested for 15s</w:t>
      </w:r>
      <w:r w:rsidR="000708F6">
        <w:rPr>
          <w:rFonts w:ascii="Times New Roman" w:hAnsi="Times New Roman" w:cs="Times New Roman"/>
          <w:sz w:val="24"/>
          <w:szCs w:val="24"/>
        </w:rPr>
        <w:t xml:space="preserve"> </w:t>
      </w:r>
      <w:r w:rsidR="000708F6" w:rsidRPr="000708F6">
        <w:rPr>
          <w:rFonts w:ascii="Times New Roman" w:hAnsi="Times New Roman" w:cs="Times New Roman"/>
          <w:color w:val="000000"/>
          <w:sz w:val="24"/>
          <w:szCs w:val="20"/>
          <w:shd w:val="clear" w:color="auto" w:fill="FFFFFF"/>
        </w:rPr>
        <w:t>(</w:t>
      </w:r>
      <w:proofErr w:type="spellStart"/>
      <w:r w:rsidR="000708F6" w:rsidRPr="000708F6">
        <w:rPr>
          <w:rFonts w:ascii="Times New Roman" w:hAnsi="Times New Roman" w:cs="Times New Roman"/>
          <w:color w:val="000000"/>
          <w:sz w:val="24"/>
          <w:szCs w:val="20"/>
          <w:shd w:val="clear" w:color="auto" w:fill="FFFFFF"/>
        </w:rPr>
        <w:t>Essén</w:t>
      </w:r>
      <w:proofErr w:type="spellEnd"/>
      <w:r w:rsidR="000708F6" w:rsidRPr="000708F6">
        <w:rPr>
          <w:rFonts w:ascii="Times New Roman" w:hAnsi="Times New Roman" w:cs="Times New Roman"/>
          <w:color w:val="000000"/>
          <w:sz w:val="24"/>
          <w:szCs w:val="20"/>
          <w:shd w:val="clear" w:color="auto" w:fill="FFFFFF"/>
        </w:rPr>
        <w:t xml:space="preserve">, </w:t>
      </w:r>
      <w:proofErr w:type="spellStart"/>
      <w:r w:rsidR="000708F6" w:rsidRPr="000708F6">
        <w:rPr>
          <w:rFonts w:ascii="Times New Roman" w:hAnsi="Times New Roman" w:cs="Times New Roman"/>
          <w:color w:val="000000"/>
          <w:sz w:val="24"/>
          <w:szCs w:val="20"/>
          <w:shd w:val="clear" w:color="auto" w:fill="FFFFFF"/>
        </w:rPr>
        <w:t>Hagenfeldt</w:t>
      </w:r>
      <w:proofErr w:type="spellEnd"/>
      <w:r w:rsidR="000708F6" w:rsidRPr="000708F6">
        <w:rPr>
          <w:rFonts w:ascii="Times New Roman" w:hAnsi="Times New Roman" w:cs="Times New Roman"/>
          <w:color w:val="000000"/>
          <w:sz w:val="24"/>
          <w:szCs w:val="20"/>
          <w:shd w:val="clear" w:color="auto" w:fill="FFFFFF"/>
        </w:rPr>
        <w:t xml:space="preserve"> and </w:t>
      </w:r>
      <w:proofErr w:type="spellStart"/>
      <w:r w:rsidR="000708F6" w:rsidRPr="000708F6">
        <w:rPr>
          <w:rFonts w:ascii="Times New Roman" w:hAnsi="Times New Roman" w:cs="Times New Roman"/>
          <w:color w:val="000000"/>
          <w:sz w:val="24"/>
          <w:szCs w:val="20"/>
          <w:shd w:val="clear" w:color="auto" w:fill="FFFFFF"/>
        </w:rPr>
        <w:t>Kaijser</w:t>
      </w:r>
      <w:proofErr w:type="spellEnd"/>
      <w:r w:rsidR="000708F6" w:rsidRPr="000708F6">
        <w:rPr>
          <w:rFonts w:ascii="Times New Roman" w:hAnsi="Times New Roman" w:cs="Times New Roman"/>
          <w:color w:val="000000"/>
          <w:sz w:val="24"/>
          <w:szCs w:val="20"/>
          <w:shd w:val="clear" w:color="auto" w:fill="FFFFFF"/>
        </w:rPr>
        <w:t>, 1977)</w:t>
      </w:r>
      <w:r w:rsidR="007B2C46">
        <w:rPr>
          <w:rFonts w:ascii="Times New Roman" w:hAnsi="Times New Roman" w:cs="Times New Roman"/>
          <w:sz w:val="24"/>
          <w:szCs w:val="24"/>
        </w:rPr>
        <w:t xml:space="preserve">. The results showed that the intermittent group utilised more lipids whereas the continuous group used more glycogen, suggesting that intermittent exercise of the same mean intensity stressed the oxidative system more than continuous. </w:t>
      </w:r>
      <w:r w:rsidR="0051488B">
        <w:rPr>
          <w:rFonts w:ascii="Times New Roman" w:hAnsi="Times New Roman" w:cs="Times New Roman"/>
          <w:sz w:val="24"/>
          <w:szCs w:val="24"/>
        </w:rPr>
        <w:t xml:space="preserve">This study also found that lactate release </w:t>
      </w:r>
      <w:proofErr w:type="gramStart"/>
      <w:r w:rsidR="0051488B">
        <w:rPr>
          <w:rFonts w:ascii="Times New Roman" w:hAnsi="Times New Roman" w:cs="Times New Roman"/>
          <w:sz w:val="24"/>
          <w:szCs w:val="24"/>
        </w:rPr>
        <w:t>was seen</w:t>
      </w:r>
      <w:proofErr w:type="gramEnd"/>
      <w:r w:rsidR="0051488B">
        <w:rPr>
          <w:rFonts w:ascii="Times New Roman" w:hAnsi="Times New Roman" w:cs="Times New Roman"/>
          <w:sz w:val="24"/>
          <w:szCs w:val="24"/>
        </w:rPr>
        <w:t xml:space="preserve"> in the intermittent group but not the continuous group, a point that may </w:t>
      </w:r>
      <w:r w:rsidR="0013012E">
        <w:rPr>
          <w:rFonts w:ascii="Times New Roman" w:hAnsi="Times New Roman" w:cs="Times New Roman"/>
          <w:sz w:val="24"/>
          <w:szCs w:val="24"/>
        </w:rPr>
        <w:t>require consideration when programming for populations</w:t>
      </w:r>
      <w:r w:rsidR="00C412B5">
        <w:rPr>
          <w:rFonts w:ascii="Times New Roman" w:hAnsi="Times New Roman" w:cs="Times New Roman"/>
          <w:sz w:val="24"/>
          <w:szCs w:val="24"/>
        </w:rPr>
        <w:t xml:space="preserve"> that could react negatively to</w:t>
      </w:r>
      <w:r w:rsidR="0013012E">
        <w:rPr>
          <w:rFonts w:ascii="Times New Roman" w:hAnsi="Times New Roman" w:cs="Times New Roman"/>
          <w:sz w:val="24"/>
          <w:szCs w:val="24"/>
        </w:rPr>
        <w:t xml:space="preserve"> difficult or painful workouts. </w:t>
      </w:r>
      <w:r w:rsidR="00C412B5">
        <w:rPr>
          <w:rFonts w:ascii="Times New Roman" w:hAnsi="Times New Roman" w:cs="Times New Roman"/>
          <w:sz w:val="24"/>
          <w:szCs w:val="24"/>
        </w:rPr>
        <w:t>Further, a</w:t>
      </w:r>
      <w:r w:rsidR="0013012E">
        <w:rPr>
          <w:rFonts w:ascii="Times New Roman" w:hAnsi="Times New Roman" w:cs="Times New Roman"/>
          <w:sz w:val="24"/>
          <w:szCs w:val="24"/>
        </w:rPr>
        <w:t xml:space="preserve"> </w:t>
      </w:r>
      <w:r w:rsidR="6E14DA2F" w:rsidRPr="6E14DA2F">
        <w:rPr>
          <w:rFonts w:ascii="Times New Roman" w:hAnsi="Times New Roman" w:cs="Times New Roman"/>
          <w:sz w:val="24"/>
          <w:szCs w:val="24"/>
        </w:rPr>
        <w:t xml:space="preserve">meta-analysis by </w:t>
      </w:r>
      <w:proofErr w:type="spellStart"/>
      <w:r w:rsidR="6E14DA2F" w:rsidRPr="6E14DA2F">
        <w:rPr>
          <w:rFonts w:ascii="Times New Roman" w:hAnsi="Times New Roman" w:cs="Times New Roman"/>
          <w:sz w:val="24"/>
          <w:szCs w:val="24"/>
        </w:rPr>
        <w:t>Milanovic</w:t>
      </w:r>
      <w:proofErr w:type="spellEnd"/>
      <w:r w:rsidR="6E14DA2F" w:rsidRPr="6E14DA2F">
        <w:rPr>
          <w:rFonts w:ascii="Times New Roman" w:hAnsi="Times New Roman" w:cs="Times New Roman"/>
          <w:sz w:val="24"/>
          <w:szCs w:val="24"/>
        </w:rPr>
        <w:t xml:space="preserve">, </w:t>
      </w:r>
      <w:proofErr w:type="spellStart"/>
      <w:r w:rsidR="6E14DA2F" w:rsidRPr="6E14DA2F">
        <w:rPr>
          <w:rFonts w:ascii="Times New Roman" w:hAnsi="Times New Roman" w:cs="Times New Roman"/>
          <w:sz w:val="24"/>
          <w:szCs w:val="24"/>
        </w:rPr>
        <w:t>Sporis</w:t>
      </w:r>
      <w:proofErr w:type="spellEnd"/>
      <w:r w:rsidR="6E14DA2F" w:rsidRPr="6E14DA2F">
        <w:rPr>
          <w:rFonts w:ascii="Times New Roman" w:hAnsi="Times New Roman" w:cs="Times New Roman"/>
          <w:sz w:val="24"/>
          <w:szCs w:val="24"/>
        </w:rPr>
        <w:t xml:space="preserve"> and Weston (2015) covered HIIT vs continuous for the population of ‘healthy, young to middle aged adults’ in some depth, comparing twenty-eight studies with a total of 723 participants. Across the studies, continuous endurance interventions improved Vo2max by 4.9ml.kg.min and HIIT improved by 5.5ml.kg.min when compared to no-exercise controls. Comparison between HIIT and continuous shows that HIIT elicited a small beneficial effect over continuous training. The study went on to report small additional improvements from HIIT in participants of a lower baseline fitness, in longer training interventions and when </w:t>
      </w:r>
      <w:r w:rsidR="6E14DA2F" w:rsidRPr="6E14DA2F">
        <w:rPr>
          <w:rFonts w:ascii="Times New Roman" w:hAnsi="Times New Roman" w:cs="Times New Roman"/>
          <w:sz w:val="24"/>
          <w:szCs w:val="24"/>
        </w:rPr>
        <w:lastRenderedPageBreak/>
        <w:t>longer exerci</w:t>
      </w:r>
      <w:r w:rsidR="00C412B5">
        <w:rPr>
          <w:rFonts w:ascii="Times New Roman" w:hAnsi="Times New Roman" w:cs="Times New Roman"/>
          <w:sz w:val="24"/>
          <w:szCs w:val="24"/>
        </w:rPr>
        <w:t xml:space="preserve">se repetitions </w:t>
      </w:r>
      <w:proofErr w:type="gramStart"/>
      <w:r w:rsidR="00C412B5">
        <w:rPr>
          <w:rFonts w:ascii="Times New Roman" w:hAnsi="Times New Roman" w:cs="Times New Roman"/>
          <w:sz w:val="24"/>
          <w:szCs w:val="24"/>
        </w:rPr>
        <w:t>were programmed</w:t>
      </w:r>
      <w:proofErr w:type="gramEnd"/>
      <w:r w:rsidR="00C412B5">
        <w:rPr>
          <w:rFonts w:ascii="Times New Roman" w:hAnsi="Times New Roman" w:cs="Times New Roman"/>
          <w:sz w:val="24"/>
          <w:szCs w:val="24"/>
        </w:rPr>
        <w:t xml:space="preserve">. </w:t>
      </w:r>
      <w:r w:rsidR="004647FD">
        <w:rPr>
          <w:rFonts w:ascii="Times New Roman" w:hAnsi="Times New Roman" w:cs="Times New Roman"/>
          <w:sz w:val="24"/>
          <w:szCs w:val="24"/>
        </w:rPr>
        <w:t xml:space="preserve">Looking at the research available we can see that, in </w:t>
      </w:r>
      <w:proofErr w:type="gramStart"/>
      <w:r w:rsidR="004647FD">
        <w:rPr>
          <w:rFonts w:ascii="Times New Roman" w:hAnsi="Times New Roman" w:cs="Times New Roman"/>
          <w:sz w:val="24"/>
          <w:szCs w:val="24"/>
        </w:rPr>
        <w:t>lesser trained</w:t>
      </w:r>
      <w:proofErr w:type="gramEnd"/>
      <w:r w:rsidR="004647FD">
        <w:rPr>
          <w:rFonts w:ascii="Times New Roman" w:hAnsi="Times New Roman" w:cs="Times New Roman"/>
          <w:sz w:val="24"/>
          <w:szCs w:val="24"/>
        </w:rPr>
        <w:t xml:space="preserve"> populations, HIIT can be used as an important tool for improving VO2max. It would appear that the effects of HIIT are greater when programmes are longer in duration, and work intervals are </w:t>
      </w:r>
      <w:r w:rsidR="004647FD">
        <w:rPr>
          <w:rFonts w:ascii="Times New Roman" w:hAnsi="Times New Roman" w:cs="Times New Roman"/>
          <w:sz w:val="24"/>
          <w:szCs w:val="24"/>
        </w:rPr>
        <w:t>longer</w:t>
      </w:r>
      <w:r w:rsidR="004647FD">
        <w:rPr>
          <w:rFonts w:ascii="Times New Roman" w:hAnsi="Times New Roman" w:cs="Times New Roman"/>
          <w:sz w:val="24"/>
          <w:szCs w:val="24"/>
        </w:rPr>
        <w:t xml:space="preserve">. Programmes should consider </w:t>
      </w:r>
      <w:r w:rsidR="6E14DA2F" w:rsidRPr="6E14DA2F">
        <w:rPr>
          <w:rFonts w:ascii="Times New Roman" w:hAnsi="Times New Roman" w:cs="Times New Roman"/>
          <w:sz w:val="24"/>
          <w:szCs w:val="24"/>
        </w:rPr>
        <w:t>participants age and training</w:t>
      </w:r>
      <w:r w:rsidR="004647FD">
        <w:rPr>
          <w:rFonts w:ascii="Times New Roman" w:hAnsi="Times New Roman" w:cs="Times New Roman"/>
          <w:sz w:val="24"/>
          <w:szCs w:val="24"/>
        </w:rPr>
        <w:t xml:space="preserve"> history.</w:t>
      </w:r>
    </w:p>
    <w:p w14:paraId="2ED8659D" w14:textId="5FADFCBD" w:rsidR="00A923C8" w:rsidRDefault="6E14DA2F" w:rsidP="00DE0FCA">
      <w:pPr>
        <w:spacing w:line="360" w:lineRule="auto"/>
        <w:rPr>
          <w:rFonts w:ascii="Times New Roman" w:eastAsia="Times New Roman" w:hAnsi="Times New Roman" w:cs="Times New Roman"/>
          <w:bCs/>
          <w:color w:val="000000"/>
          <w:kern w:val="36"/>
          <w:sz w:val="24"/>
          <w:szCs w:val="34"/>
          <w:lang w:eastAsia="en-GB"/>
        </w:rPr>
      </w:pPr>
      <w:r>
        <w:br/>
      </w:r>
      <w:r w:rsidR="007F4540">
        <w:rPr>
          <w:rFonts w:ascii="Times New Roman" w:hAnsi="Times New Roman" w:cs="Times New Roman"/>
          <w:sz w:val="24"/>
          <w:szCs w:val="24"/>
        </w:rPr>
        <w:t>When considering training athletes and highly trained populations, exercise prescription in both HIIT and continuous should vary greatly</w:t>
      </w:r>
      <w:r w:rsidR="000B328B">
        <w:rPr>
          <w:rFonts w:ascii="Times New Roman" w:hAnsi="Times New Roman" w:cs="Times New Roman"/>
          <w:sz w:val="24"/>
          <w:szCs w:val="24"/>
        </w:rPr>
        <w:t>, with literature suggesting</w:t>
      </w:r>
      <w:r w:rsidR="001F2240">
        <w:rPr>
          <w:rFonts w:ascii="Times New Roman" w:hAnsi="Times New Roman" w:cs="Times New Roman"/>
          <w:sz w:val="24"/>
          <w:szCs w:val="24"/>
        </w:rPr>
        <w:t xml:space="preserve"> </w:t>
      </w:r>
      <w:r w:rsidR="000B328B" w:rsidRPr="6E14DA2F">
        <w:rPr>
          <w:rFonts w:ascii="Times New Roman" w:eastAsia="Times New Roman" w:hAnsi="Times New Roman" w:cs="Times New Roman"/>
          <w:sz w:val="24"/>
          <w:szCs w:val="24"/>
        </w:rPr>
        <w:t>that those with higher levels of cardiovascular fitness should be aiming to work at higher intensities</w:t>
      </w:r>
      <w:r w:rsidR="000B328B">
        <w:rPr>
          <w:rFonts w:ascii="Times New Roman" w:eastAsia="Times New Roman" w:hAnsi="Times New Roman" w:cs="Times New Roman"/>
          <w:sz w:val="24"/>
          <w:szCs w:val="24"/>
        </w:rPr>
        <w:t xml:space="preserve"> </w:t>
      </w:r>
      <w:r w:rsidR="000B328B">
        <w:rPr>
          <w:rFonts w:ascii="Times New Roman" w:hAnsi="Times New Roman" w:cs="Times New Roman"/>
          <w:sz w:val="24"/>
          <w:szCs w:val="24"/>
        </w:rPr>
        <w:t>(</w:t>
      </w:r>
      <w:proofErr w:type="spellStart"/>
      <w:r w:rsidR="000B328B" w:rsidRPr="6E14DA2F">
        <w:rPr>
          <w:rFonts w:ascii="Times New Roman" w:eastAsia="Times New Roman" w:hAnsi="Times New Roman" w:cs="Times New Roman"/>
          <w:sz w:val="24"/>
          <w:szCs w:val="24"/>
        </w:rPr>
        <w:t>Midgley</w:t>
      </w:r>
      <w:proofErr w:type="spellEnd"/>
      <w:r w:rsidR="000B328B" w:rsidRPr="6E14DA2F">
        <w:rPr>
          <w:rFonts w:ascii="Times New Roman" w:eastAsia="Times New Roman" w:hAnsi="Times New Roman" w:cs="Times New Roman"/>
          <w:sz w:val="24"/>
          <w:szCs w:val="24"/>
        </w:rPr>
        <w:t>, McNaughton and Wilkins</w:t>
      </w:r>
      <w:r w:rsidR="000B328B">
        <w:rPr>
          <w:rFonts w:ascii="Times New Roman" w:eastAsia="Times New Roman" w:hAnsi="Times New Roman" w:cs="Times New Roman"/>
          <w:sz w:val="24"/>
          <w:szCs w:val="24"/>
        </w:rPr>
        <w:t xml:space="preserve">on, </w:t>
      </w:r>
      <w:r w:rsidR="000B328B" w:rsidRPr="6E14DA2F">
        <w:rPr>
          <w:rFonts w:ascii="Times New Roman" w:eastAsia="Times New Roman" w:hAnsi="Times New Roman" w:cs="Times New Roman"/>
          <w:sz w:val="24"/>
          <w:szCs w:val="24"/>
        </w:rPr>
        <w:t>2006)</w:t>
      </w:r>
      <w:r w:rsidR="000B328B">
        <w:rPr>
          <w:rFonts w:ascii="Times New Roman" w:hAnsi="Times New Roman" w:cs="Times New Roman"/>
          <w:sz w:val="24"/>
          <w:szCs w:val="24"/>
        </w:rPr>
        <w:t xml:space="preserve"> and that </w:t>
      </w:r>
      <w:r w:rsidR="00A923C8">
        <w:rPr>
          <w:rFonts w:ascii="Times New Roman" w:hAnsi="Times New Roman" w:cs="Times New Roman"/>
          <w:sz w:val="24"/>
          <w:szCs w:val="24"/>
        </w:rPr>
        <w:t>highly trained athletes will not benefit from levels of exercise recommended to general populations. Thi</w:t>
      </w:r>
      <w:r w:rsidR="000B328B">
        <w:rPr>
          <w:rFonts w:ascii="Times New Roman" w:hAnsi="Times New Roman" w:cs="Times New Roman"/>
          <w:sz w:val="24"/>
          <w:szCs w:val="24"/>
        </w:rPr>
        <w:t xml:space="preserve">s </w:t>
      </w:r>
      <w:proofErr w:type="gramStart"/>
      <w:r w:rsidR="000B328B">
        <w:rPr>
          <w:rFonts w:ascii="Times New Roman" w:hAnsi="Times New Roman" w:cs="Times New Roman"/>
          <w:sz w:val="24"/>
          <w:szCs w:val="24"/>
        </w:rPr>
        <w:t>is</w:t>
      </w:r>
      <w:r w:rsidR="00A923C8">
        <w:rPr>
          <w:rFonts w:ascii="Times New Roman" w:hAnsi="Times New Roman" w:cs="Times New Roman"/>
          <w:sz w:val="24"/>
          <w:szCs w:val="24"/>
        </w:rPr>
        <w:t xml:space="preserve"> seen</w:t>
      </w:r>
      <w:proofErr w:type="gramEnd"/>
      <w:r w:rsidR="00A923C8">
        <w:rPr>
          <w:rFonts w:ascii="Times New Roman" w:hAnsi="Times New Roman" w:cs="Times New Roman"/>
          <w:sz w:val="24"/>
          <w:szCs w:val="24"/>
        </w:rPr>
        <w:t xml:space="preserve"> in one meta-analysis by </w:t>
      </w:r>
      <w:r w:rsidR="00A923C8">
        <w:rPr>
          <w:rFonts w:ascii="Times New Roman" w:hAnsi="Times New Roman" w:cs="Times New Roman"/>
          <w:color w:val="000000"/>
          <w:sz w:val="24"/>
          <w:szCs w:val="20"/>
          <w:shd w:val="clear" w:color="auto" w:fill="FFFFFF"/>
        </w:rPr>
        <w:t xml:space="preserve">Londeree (1997), which shows that sedentary individuals improved significantly, whilst conditioned subjects only made non-significant gains when training at or near ventilator threshold. The analysis concluded that to elicit changes in higher trained populations </w:t>
      </w:r>
      <w:r w:rsidR="002421D4">
        <w:rPr>
          <w:rFonts w:ascii="Times New Roman" w:hAnsi="Times New Roman" w:cs="Times New Roman"/>
          <w:color w:val="000000"/>
          <w:sz w:val="24"/>
          <w:szCs w:val="20"/>
          <w:shd w:val="clear" w:color="auto" w:fill="FFFFFF"/>
        </w:rPr>
        <w:t xml:space="preserve">exercise at higher intensities is required. This may be because endurance trained athletes regularly train at submaximal levels, and are therefore conditioned to such exercise </w:t>
      </w:r>
      <w:r w:rsidR="002421D4" w:rsidRPr="002421D4">
        <w:rPr>
          <w:rFonts w:ascii="Times New Roman" w:hAnsi="Times New Roman" w:cs="Times New Roman"/>
          <w:color w:val="000000"/>
          <w:sz w:val="24"/>
          <w:szCs w:val="20"/>
          <w:shd w:val="clear" w:color="auto" w:fill="FFFFFF"/>
        </w:rPr>
        <w:t>(</w:t>
      </w:r>
      <w:proofErr w:type="spellStart"/>
      <w:r w:rsidR="002421D4" w:rsidRPr="002421D4">
        <w:rPr>
          <w:rFonts w:ascii="Times New Roman" w:hAnsi="Times New Roman" w:cs="Times New Roman"/>
          <w:color w:val="000000"/>
          <w:sz w:val="24"/>
          <w:szCs w:val="20"/>
          <w:shd w:val="clear" w:color="auto" w:fill="FFFFFF"/>
        </w:rPr>
        <w:t>Kubukeli</w:t>
      </w:r>
      <w:proofErr w:type="spellEnd"/>
      <w:r w:rsidR="002421D4" w:rsidRPr="002421D4">
        <w:rPr>
          <w:rFonts w:ascii="Times New Roman" w:hAnsi="Times New Roman" w:cs="Times New Roman"/>
          <w:color w:val="000000"/>
          <w:sz w:val="24"/>
          <w:szCs w:val="20"/>
          <w:shd w:val="clear" w:color="auto" w:fill="FFFFFF"/>
        </w:rPr>
        <w:t xml:space="preserve">, </w:t>
      </w:r>
      <w:proofErr w:type="spellStart"/>
      <w:r w:rsidR="002421D4" w:rsidRPr="002421D4">
        <w:rPr>
          <w:rFonts w:ascii="Times New Roman" w:hAnsi="Times New Roman" w:cs="Times New Roman"/>
          <w:color w:val="000000"/>
          <w:sz w:val="24"/>
          <w:szCs w:val="20"/>
          <w:shd w:val="clear" w:color="auto" w:fill="FFFFFF"/>
        </w:rPr>
        <w:t>Noakes</w:t>
      </w:r>
      <w:proofErr w:type="spellEnd"/>
      <w:r w:rsidR="002421D4" w:rsidRPr="002421D4">
        <w:rPr>
          <w:rFonts w:ascii="Times New Roman" w:hAnsi="Times New Roman" w:cs="Times New Roman"/>
          <w:color w:val="000000"/>
          <w:sz w:val="24"/>
          <w:szCs w:val="20"/>
          <w:shd w:val="clear" w:color="auto" w:fill="FFFFFF"/>
        </w:rPr>
        <w:t xml:space="preserve"> and Dennis, 2002)</w:t>
      </w:r>
      <w:r w:rsidR="002421D4">
        <w:rPr>
          <w:rFonts w:ascii="Times New Roman" w:hAnsi="Times New Roman" w:cs="Times New Roman"/>
          <w:color w:val="000000"/>
          <w:sz w:val="24"/>
          <w:szCs w:val="20"/>
          <w:shd w:val="clear" w:color="auto" w:fill="FFFFFF"/>
        </w:rPr>
        <w:t>.</w:t>
      </w:r>
      <w:r w:rsidR="002421D4">
        <w:rPr>
          <w:rFonts w:ascii="Times New Roman" w:hAnsi="Times New Roman" w:cs="Times New Roman"/>
          <w:sz w:val="24"/>
          <w:szCs w:val="24"/>
        </w:rPr>
        <w:t xml:space="preserve"> </w:t>
      </w:r>
      <w:r w:rsidR="007F4540">
        <w:rPr>
          <w:rFonts w:ascii="Times New Roman" w:hAnsi="Times New Roman" w:cs="Times New Roman"/>
          <w:sz w:val="24"/>
          <w:szCs w:val="24"/>
        </w:rPr>
        <w:t>T</w:t>
      </w:r>
      <w:r w:rsidRPr="6E14DA2F">
        <w:rPr>
          <w:rFonts w:ascii="Times New Roman" w:hAnsi="Times New Roman" w:cs="Times New Roman"/>
          <w:sz w:val="24"/>
          <w:szCs w:val="24"/>
        </w:rPr>
        <w:t>here is</w:t>
      </w:r>
      <w:r w:rsidR="002421D4">
        <w:rPr>
          <w:rFonts w:ascii="Times New Roman" w:hAnsi="Times New Roman" w:cs="Times New Roman"/>
          <w:sz w:val="24"/>
          <w:szCs w:val="24"/>
        </w:rPr>
        <w:t xml:space="preserve"> also</w:t>
      </w:r>
      <w:r w:rsidRPr="6E14DA2F">
        <w:rPr>
          <w:rFonts w:ascii="Times New Roman" w:hAnsi="Times New Roman" w:cs="Times New Roman"/>
          <w:sz w:val="24"/>
          <w:szCs w:val="24"/>
        </w:rPr>
        <w:t xml:space="preserve"> a body of literature suggesting that for optimal stimulus for improving VO2max from HIIT training, several minutes should be spent at an intensity above 90% of VO2max </w:t>
      </w:r>
      <w:r w:rsidRPr="6E14DA2F">
        <w:rPr>
          <w:rFonts w:ascii="Times New Roman" w:eastAsia="Times New Roman" w:hAnsi="Times New Roman" w:cs="Times New Roman"/>
          <w:sz w:val="24"/>
          <w:szCs w:val="24"/>
        </w:rPr>
        <w:t>(</w:t>
      </w:r>
      <w:proofErr w:type="spellStart"/>
      <w:r w:rsidRPr="6E14DA2F">
        <w:rPr>
          <w:rFonts w:ascii="Times New Roman" w:eastAsia="Times New Roman" w:hAnsi="Times New Roman" w:cs="Times New Roman"/>
          <w:sz w:val="24"/>
          <w:szCs w:val="24"/>
        </w:rPr>
        <w:t>Midgley</w:t>
      </w:r>
      <w:proofErr w:type="spellEnd"/>
      <w:r w:rsidRPr="6E14DA2F">
        <w:rPr>
          <w:rFonts w:ascii="Times New Roman" w:eastAsia="Times New Roman" w:hAnsi="Times New Roman" w:cs="Times New Roman"/>
          <w:sz w:val="24"/>
          <w:szCs w:val="24"/>
        </w:rPr>
        <w:t xml:space="preserve">, McNaughton and Wilkinson, 2006; </w:t>
      </w:r>
      <w:proofErr w:type="spellStart"/>
      <w:r w:rsidRPr="6E14DA2F">
        <w:rPr>
          <w:rFonts w:ascii="Times New Roman" w:eastAsia="Times New Roman" w:hAnsi="Times New Roman" w:cs="Times New Roman"/>
          <w:sz w:val="24"/>
          <w:szCs w:val="24"/>
        </w:rPr>
        <w:t>Laursen</w:t>
      </w:r>
      <w:proofErr w:type="spellEnd"/>
      <w:r w:rsidRPr="6E14DA2F">
        <w:rPr>
          <w:rFonts w:ascii="Times New Roman" w:eastAsia="Times New Roman" w:hAnsi="Times New Roman" w:cs="Times New Roman"/>
          <w:sz w:val="24"/>
          <w:szCs w:val="24"/>
        </w:rPr>
        <w:t xml:space="preserve"> and Jenkins, 2002). </w:t>
      </w:r>
      <w:r w:rsidR="002213EB">
        <w:rPr>
          <w:rFonts w:ascii="Times New Roman" w:eastAsia="Times New Roman" w:hAnsi="Times New Roman" w:cs="Times New Roman"/>
          <w:sz w:val="24"/>
          <w:szCs w:val="24"/>
        </w:rPr>
        <w:t>To achieve this it</w:t>
      </w:r>
      <w:r w:rsidR="00FE4E2F">
        <w:rPr>
          <w:rFonts w:ascii="Times New Roman" w:eastAsia="Times New Roman" w:hAnsi="Times New Roman" w:cs="Times New Roman"/>
          <w:sz w:val="24"/>
          <w:szCs w:val="24"/>
        </w:rPr>
        <w:t xml:space="preserve"> is suggested that work and rest intervals</w:t>
      </w:r>
      <w:r w:rsidR="002213EB">
        <w:rPr>
          <w:rFonts w:ascii="Times New Roman" w:eastAsia="Times New Roman" w:hAnsi="Times New Roman" w:cs="Times New Roman"/>
          <w:sz w:val="24"/>
          <w:szCs w:val="24"/>
        </w:rPr>
        <w:t xml:space="preserve"> shoul</w:t>
      </w:r>
      <w:r w:rsidR="00FE4E2F">
        <w:rPr>
          <w:rFonts w:ascii="Times New Roman" w:eastAsia="Times New Roman" w:hAnsi="Times New Roman" w:cs="Times New Roman"/>
          <w:sz w:val="24"/>
          <w:szCs w:val="24"/>
        </w:rPr>
        <w:t xml:space="preserve">d last between 15-30s, and that work intervals should be between 90-105% of VO2max, whilst rest periods should be around 50% VO2max </w:t>
      </w:r>
      <w:r w:rsidR="00FE4E2F" w:rsidRPr="00FE4E2F">
        <w:rPr>
          <w:rFonts w:ascii="Times New Roman" w:eastAsia="Times New Roman" w:hAnsi="Times New Roman" w:cs="Times New Roman"/>
          <w:sz w:val="28"/>
          <w:szCs w:val="24"/>
        </w:rPr>
        <w:t>(</w:t>
      </w:r>
      <w:proofErr w:type="spellStart"/>
      <w:r w:rsidR="00FE4E2F" w:rsidRPr="00FE4E2F">
        <w:rPr>
          <w:rFonts w:ascii="Times New Roman" w:eastAsia="Times New Roman" w:hAnsi="Times New Roman" w:cs="Times New Roman"/>
          <w:bCs/>
          <w:color w:val="000000"/>
          <w:kern w:val="36"/>
          <w:sz w:val="24"/>
          <w:szCs w:val="34"/>
          <w:lang w:eastAsia="en-GB"/>
        </w:rPr>
        <w:t>Mi</w:t>
      </w:r>
      <w:r w:rsidR="00FE4E2F" w:rsidRPr="00FE4E2F">
        <w:rPr>
          <w:rFonts w:ascii="Times New Roman" w:eastAsia="Times New Roman" w:hAnsi="Times New Roman" w:cs="Times New Roman"/>
          <w:bCs/>
          <w:color w:val="000000"/>
          <w:kern w:val="36"/>
          <w:sz w:val="24"/>
          <w:szCs w:val="34"/>
          <w:lang w:eastAsia="en-GB"/>
        </w:rPr>
        <w:t>dgley</w:t>
      </w:r>
      <w:proofErr w:type="spellEnd"/>
      <w:r w:rsidR="00FE4E2F" w:rsidRPr="00FE4E2F">
        <w:rPr>
          <w:rFonts w:ascii="Times New Roman" w:eastAsia="Times New Roman" w:hAnsi="Times New Roman" w:cs="Times New Roman"/>
          <w:bCs/>
          <w:color w:val="000000"/>
          <w:kern w:val="36"/>
          <w:sz w:val="24"/>
          <w:szCs w:val="34"/>
          <w:lang w:eastAsia="en-GB"/>
        </w:rPr>
        <w:t>, McNaughton, 2006)</w:t>
      </w:r>
      <w:r w:rsidR="00FE4E2F">
        <w:rPr>
          <w:rFonts w:ascii="Times New Roman" w:eastAsia="Times New Roman" w:hAnsi="Times New Roman" w:cs="Times New Roman"/>
          <w:bCs/>
          <w:color w:val="000000"/>
          <w:kern w:val="36"/>
          <w:sz w:val="24"/>
          <w:szCs w:val="34"/>
          <w:lang w:eastAsia="en-GB"/>
        </w:rPr>
        <w:t>.</w:t>
      </w:r>
      <w:r w:rsidR="00014AAA">
        <w:rPr>
          <w:rFonts w:ascii="Times New Roman" w:eastAsia="Times New Roman" w:hAnsi="Times New Roman" w:cs="Times New Roman"/>
          <w:bCs/>
          <w:color w:val="000000"/>
          <w:kern w:val="36"/>
          <w:sz w:val="24"/>
          <w:szCs w:val="34"/>
          <w:lang w:eastAsia="en-GB"/>
        </w:rPr>
        <w:t xml:space="preserve"> However, there are studies that suggest that HIIT training does not improve VO2max at all in already trained individuals. A study by </w:t>
      </w:r>
      <w:proofErr w:type="spellStart"/>
      <w:r w:rsidR="00014AAA">
        <w:rPr>
          <w:rFonts w:ascii="Times New Roman" w:eastAsia="Times New Roman" w:hAnsi="Times New Roman" w:cs="Times New Roman"/>
          <w:bCs/>
          <w:color w:val="000000"/>
          <w:kern w:val="36"/>
          <w:sz w:val="24"/>
          <w:szCs w:val="34"/>
          <w:lang w:eastAsia="en-GB"/>
        </w:rPr>
        <w:t>Poulos</w:t>
      </w:r>
      <w:proofErr w:type="spellEnd"/>
      <w:r w:rsidR="00014AAA">
        <w:rPr>
          <w:rFonts w:ascii="Times New Roman" w:eastAsia="Times New Roman" w:hAnsi="Times New Roman" w:cs="Times New Roman"/>
          <w:bCs/>
          <w:color w:val="000000"/>
          <w:kern w:val="36"/>
          <w:sz w:val="24"/>
          <w:szCs w:val="34"/>
          <w:lang w:eastAsia="en-GB"/>
        </w:rPr>
        <w:t xml:space="preserve"> et al (</w:t>
      </w:r>
      <w:r w:rsidR="00014AAA" w:rsidRPr="00014AAA">
        <w:rPr>
          <w:rFonts w:ascii="Times New Roman" w:eastAsia="Times New Roman" w:hAnsi="Times New Roman" w:cs="Times New Roman"/>
          <w:bCs/>
          <w:color w:val="000000"/>
          <w:kern w:val="36"/>
          <w:sz w:val="24"/>
          <w:szCs w:val="34"/>
          <w:lang w:eastAsia="en-GB"/>
        </w:rPr>
        <w:t>2018)</w:t>
      </w:r>
      <w:r w:rsidR="00014AAA">
        <w:rPr>
          <w:rFonts w:ascii="Times New Roman" w:eastAsia="Times New Roman" w:hAnsi="Times New Roman" w:cs="Times New Roman"/>
          <w:bCs/>
          <w:color w:val="000000"/>
          <w:kern w:val="36"/>
          <w:sz w:val="24"/>
          <w:szCs w:val="34"/>
          <w:lang w:eastAsia="en-GB"/>
        </w:rPr>
        <w:t xml:space="preserve"> took </w:t>
      </w:r>
      <w:proofErr w:type="gramStart"/>
      <w:r w:rsidR="00014AAA">
        <w:rPr>
          <w:rFonts w:ascii="Times New Roman" w:eastAsia="Times New Roman" w:hAnsi="Times New Roman" w:cs="Times New Roman"/>
          <w:bCs/>
          <w:color w:val="000000"/>
          <w:kern w:val="36"/>
          <w:sz w:val="24"/>
          <w:szCs w:val="34"/>
          <w:lang w:eastAsia="en-GB"/>
        </w:rPr>
        <w:t>a three</w:t>
      </w:r>
      <w:proofErr w:type="gramEnd"/>
      <w:r w:rsidR="00014AAA">
        <w:rPr>
          <w:rFonts w:ascii="Times New Roman" w:eastAsia="Times New Roman" w:hAnsi="Times New Roman" w:cs="Times New Roman"/>
          <w:bCs/>
          <w:color w:val="000000"/>
          <w:kern w:val="36"/>
          <w:sz w:val="24"/>
          <w:szCs w:val="34"/>
          <w:lang w:eastAsia="en-GB"/>
        </w:rPr>
        <w:t xml:space="preserve"> groups of previously trained football players, two completed HIIT interventions whilst a third was prescribed continuous training. HIIT group one completed 15s sprints interspersed with 15s rest at 120% VO2 max for a total of 8 minutes, whilst HIIT group two took part in small sided four minute games with two minutes rest four times per session and continuous completed 40 minutes of continuous exercise. None of the groups saw a significant increase in VO2max or any of the other parameters measured.</w:t>
      </w:r>
      <w:r w:rsidR="002B73D4">
        <w:rPr>
          <w:rFonts w:ascii="Times New Roman" w:eastAsia="Times New Roman" w:hAnsi="Times New Roman" w:cs="Times New Roman"/>
          <w:bCs/>
          <w:color w:val="000000"/>
          <w:kern w:val="36"/>
          <w:sz w:val="24"/>
          <w:szCs w:val="34"/>
          <w:lang w:eastAsia="en-GB"/>
        </w:rPr>
        <w:t xml:space="preserve"> These points show the importance of programming correctly when prescribing exercise to improve HIIT in advanced populations to ensure the greatest amount of time possible </w:t>
      </w:r>
      <w:proofErr w:type="gramStart"/>
      <w:r w:rsidR="002B73D4">
        <w:rPr>
          <w:rFonts w:ascii="Times New Roman" w:eastAsia="Times New Roman" w:hAnsi="Times New Roman" w:cs="Times New Roman"/>
          <w:bCs/>
          <w:color w:val="000000"/>
          <w:kern w:val="36"/>
          <w:sz w:val="24"/>
          <w:szCs w:val="34"/>
          <w:lang w:eastAsia="en-GB"/>
        </w:rPr>
        <w:t>is spent</w:t>
      </w:r>
      <w:proofErr w:type="gramEnd"/>
      <w:r w:rsidR="002B73D4">
        <w:rPr>
          <w:rFonts w:ascii="Times New Roman" w:eastAsia="Times New Roman" w:hAnsi="Times New Roman" w:cs="Times New Roman"/>
          <w:bCs/>
          <w:color w:val="000000"/>
          <w:kern w:val="36"/>
          <w:sz w:val="24"/>
          <w:szCs w:val="34"/>
          <w:lang w:eastAsia="en-GB"/>
        </w:rPr>
        <w:t xml:space="preserve"> at or above VO2max, and that continuous training is programmed to an appropriate intensity to elicit adaptations.</w:t>
      </w:r>
      <w:r w:rsidR="00493E57">
        <w:rPr>
          <w:rFonts w:ascii="Times New Roman" w:eastAsia="Times New Roman" w:hAnsi="Times New Roman" w:cs="Times New Roman"/>
          <w:bCs/>
          <w:color w:val="000000"/>
          <w:kern w:val="36"/>
          <w:sz w:val="24"/>
          <w:szCs w:val="34"/>
          <w:lang w:eastAsia="en-GB"/>
        </w:rPr>
        <w:t xml:space="preserve"> Despite there being no clearly defined benefit of </w:t>
      </w:r>
      <w:r w:rsidR="00493E57">
        <w:rPr>
          <w:rFonts w:ascii="Times New Roman" w:eastAsia="Times New Roman" w:hAnsi="Times New Roman" w:cs="Times New Roman"/>
          <w:bCs/>
          <w:color w:val="000000"/>
          <w:kern w:val="36"/>
          <w:sz w:val="24"/>
          <w:szCs w:val="34"/>
          <w:lang w:eastAsia="en-GB"/>
        </w:rPr>
        <w:lastRenderedPageBreak/>
        <w:t xml:space="preserve">HIIT over continuous in advanced populations, one advantage could simply be reducing </w:t>
      </w:r>
      <w:r w:rsidR="007A2B87">
        <w:rPr>
          <w:rFonts w:ascii="Times New Roman" w:eastAsia="Times New Roman" w:hAnsi="Times New Roman" w:cs="Times New Roman"/>
          <w:bCs/>
          <w:color w:val="000000"/>
          <w:kern w:val="36"/>
          <w:sz w:val="24"/>
          <w:szCs w:val="34"/>
          <w:lang w:eastAsia="en-GB"/>
        </w:rPr>
        <w:t xml:space="preserve">the required amount time or distance athletes must cover during training without impairing muscular performance </w:t>
      </w:r>
      <w:r w:rsidR="007A2B87" w:rsidRPr="007A2B87">
        <w:rPr>
          <w:rFonts w:ascii="Times New Roman" w:hAnsi="Times New Roman" w:cs="Times New Roman"/>
          <w:color w:val="000000"/>
          <w:sz w:val="24"/>
          <w:szCs w:val="20"/>
          <w:shd w:val="clear" w:color="auto" w:fill="FFFFFF"/>
        </w:rPr>
        <w:t>(</w:t>
      </w:r>
      <w:proofErr w:type="spellStart"/>
      <w:r w:rsidR="007A2B87" w:rsidRPr="007A2B87">
        <w:rPr>
          <w:rFonts w:ascii="Times New Roman" w:hAnsi="Times New Roman" w:cs="Times New Roman"/>
          <w:color w:val="000000"/>
          <w:sz w:val="24"/>
          <w:szCs w:val="20"/>
          <w:shd w:val="clear" w:color="auto" w:fill="FFFFFF"/>
        </w:rPr>
        <w:t>García-Pinillos</w:t>
      </w:r>
      <w:proofErr w:type="spellEnd"/>
      <w:r w:rsidR="007A2B87" w:rsidRPr="007A2B87">
        <w:rPr>
          <w:rFonts w:ascii="Times New Roman" w:hAnsi="Times New Roman" w:cs="Times New Roman"/>
          <w:color w:val="000000"/>
          <w:sz w:val="24"/>
          <w:szCs w:val="20"/>
          <w:shd w:val="clear" w:color="auto" w:fill="FFFFFF"/>
        </w:rPr>
        <w:t xml:space="preserve"> et al., 2016)</w:t>
      </w:r>
      <w:r w:rsidR="007A2B87">
        <w:rPr>
          <w:rFonts w:ascii="Times New Roman" w:hAnsi="Times New Roman" w:cs="Times New Roman"/>
          <w:color w:val="000000"/>
          <w:sz w:val="24"/>
          <w:szCs w:val="20"/>
          <w:shd w:val="clear" w:color="auto" w:fill="FFFFFF"/>
        </w:rPr>
        <w:t>, allowing for athletes to spend more time on other aspects such as skills work or strength training.</w:t>
      </w:r>
    </w:p>
    <w:p w14:paraId="5AEFEA2F" w14:textId="54636E11" w:rsidR="007A2B87" w:rsidRDefault="002B73D4" w:rsidP="00DE0FCA">
      <w:pPr>
        <w:spacing w:line="360" w:lineRule="auto"/>
        <w:rPr>
          <w:rFonts w:ascii="Times New Roman" w:hAnsi="Times New Roman" w:cs="Times New Roman"/>
          <w:color w:val="000000"/>
          <w:sz w:val="24"/>
          <w:szCs w:val="20"/>
          <w:shd w:val="clear" w:color="auto" w:fill="FFFFFF"/>
        </w:rPr>
      </w:pPr>
      <w:r>
        <w:rPr>
          <w:rFonts w:ascii="Times New Roman" w:eastAsia="Times New Roman" w:hAnsi="Times New Roman" w:cs="Times New Roman"/>
          <w:sz w:val="24"/>
          <w:szCs w:val="24"/>
        </w:rPr>
        <w:t>When programming continuous sessions we must consider two major variables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time or distance, and intensity.</w:t>
      </w:r>
      <w:r w:rsidRPr="002B73D4">
        <w:rPr>
          <w:rFonts w:ascii="Times New Roman" w:hAnsi="Times New Roman" w:cs="Times New Roman"/>
          <w:sz w:val="24"/>
          <w:szCs w:val="24"/>
        </w:rPr>
        <w:t xml:space="preserve"> </w:t>
      </w:r>
      <w:r w:rsidR="00A93C1C">
        <w:rPr>
          <w:rFonts w:ascii="Times New Roman" w:hAnsi="Times New Roman" w:cs="Times New Roman"/>
          <w:color w:val="000000"/>
          <w:sz w:val="24"/>
          <w:szCs w:val="20"/>
          <w:shd w:val="clear" w:color="auto" w:fill="FFFFFF"/>
        </w:rPr>
        <w:t>Looking at the literature continuous training must be incremental to avoid performance plateaus (</w:t>
      </w:r>
      <w:proofErr w:type="spellStart"/>
      <w:r w:rsidR="00A93C1C">
        <w:rPr>
          <w:rFonts w:ascii="Times New Roman" w:eastAsia="Times New Roman" w:hAnsi="Times New Roman" w:cs="Times New Roman"/>
          <w:sz w:val="24"/>
          <w:szCs w:val="24"/>
        </w:rPr>
        <w:t>Hickson</w:t>
      </w:r>
      <w:proofErr w:type="spellEnd"/>
      <w:r w:rsidR="00A93C1C">
        <w:rPr>
          <w:rFonts w:ascii="Times New Roman" w:eastAsia="Times New Roman" w:hAnsi="Times New Roman" w:cs="Times New Roman"/>
          <w:sz w:val="24"/>
          <w:szCs w:val="24"/>
        </w:rPr>
        <w:t xml:space="preserve"> et al, </w:t>
      </w:r>
      <w:r w:rsidR="00A93C1C">
        <w:rPr>
          <w:rFonts w:ascii="Times New Roman" w:eastAsia="Times New Roman" w:hAnsi="Times New Roman" w:cs="Times New Roman"/>
          <w:sz w:val="24"/>
          <w:szCs w:val="24"/>
        </w:rPr>
        <w:t>1981)</w:t>
      </w:r>
      <w:r w:rsidR="00A93C1C">
        <w:rPr>
          <w:rFonts w:ascii="Times New Roman" w:eastAsia="Times New Roman" w:hAnsi="Times New Roman" w:cs="Times New Roman"/>
          <w:sz w:val="24"/>
          <w:szCs w:val="24"/>
        </w:rPr>
        <w:t xml:space="preserve"> and must be sufficiently more difficult when programming for advanced populations </w:t>
      </w:r>
      <w:r w:rsidR="00A93C1C">
        <w:rPr>
          <w:rFonts w:ascii="Times New Roman" w:hAnsi="Times New Roman" w:cs="Times New Roman"/>
          <w:sz w:val="24"/>
          <w:szCs w:val="24"/>
        </w:rPr>
        <w:t>(</w:t>
      </w:r>
      <w:proofErr w:type="spellStart"/>
      <w:r w:rsidR="00A93C1C" w:rsidRPr="6E14DA2F">
        <w:rPr>
          <w:rFonts w:ascii="Times New Roman" w:eastAsia="Times New Roman" w:hAnsi="Times New Roman" w:cs="Times New Roman"/>
          <w:sz w:val="24"/>
          <w:szCs w:val="24"/>
        </w:rPr>
        <w:t>Midgley</w:t>
      </w:r>
      <w:proofErr w:type="spellEnd"/>
      <w:r w:rsidR="00A93C1C" w:rsidRPr="6E14DA2F">
        <w:rPr>
          <w:rFonts w:ascii="Times New Roman" w:eastAsia="Times New Roman" w:hAnsi="Times New Roman" w:cs="Times New Roman"/>
          <w:sz w:val="24"/>
          <w:szCs w:val="24"/>
        </w:rPr>
        <w:t>, McNaughton and Wilkins</w:t>
      </w:r>
      <w:r w:rsidR="00A93C1C">
        <w:rPr>
          <w:rFonts w:ascii="Times New Roman" w:eastAsia="Times New Roman" w:hAnsi="Times New Roman" w:cs="Times New Roman"/>
          <w:sz w:val="24"/>
          <w:szCs w:val="24"/>
        </w:rPr>
        <w:t xml:space="preserve">on, </w:t>
      </w:r>
      <w:r w:rsidR="00A93C1C" w:rsidRPr="6E14DA2F">
        <w:rPr>
          <w:rFonts w:ascii="Times New Roman" w:eastAsia="Times New Roman" w:hAnsi="Times New Roman" w:cs="Times New Roman"/>
          <w:sz w:val="24"/>
          <w:szCs w:val="24"/>
        </w:rPr>
        <w:t>2006)</w:t>
      </w:r>
      <w:r w:rsidR="00A93C1C">
        <w:rPr>
          <w:rFonts w:ascii="Times New Roman" w:eastAsia="Times New Roman" w:hAnsi="Times New Roman" w:cs="Times New Roman"/>
          <w:sz w:val="24"/>
          <w:szCs w:val="24"/>
        </w:rPr>
        <w:t>.</w:t>
      </w:r>
      <w:r w:rsidR="0009236F" w:rsidRPr="0009236F">
        <w:rPr>
          <w:rFonts w:ascii="Times New Roman" w:hAnsi="Times New Roman" w:cs="Times New Roman"/>
          <w:sz w:val="24"/>
          <w:szCs w:val="24"/>
        </w:rPr>
        <w:t xml:space="preserve"> </w:t>
      </w:r>
      <w:r w:rsidR="0009236F">
        <w:rPr>
          <w:rFonts w:ascii="Times New Roman" w:hAnsi="Times New Roman" w:cs="Times New Roman"/>
          <w:sz w:val="24"/>
          <w:szCs w:val="24"/>
        </w:rPr>
        <w:t>HIIT on the other hand</w:t>
      </w:r>
      <w:r w:rsidR="0009236F" w:rsidRPr="6E14DA2F">
        <w:rPr>
          <w:rFonts w:ascii="Times New Roman" w:hAnsi="Times New Roman" w:cs="Times New Roman"/>
          <w:sz w:val="24"/>
          <w:szCs w:val="24"/>
        </w:rPr>
        <w:t xml:space="preserve"> has many interchangeable variables including; exercise modality (running, cycling, resistance</w:t>
      </w:r>
      <w:r w:rsidR="0009236F">
        <w:rPr>
          <w:rFonts w:ascii="Times New Roman" w:hAnsi="Times New Roman" w:cs="Times New Roman"/>
          <w:sz w:val="24"/>
          <w:szCs w:val="24"/>
        </w:rPr>
        <w:t xml:space="preserve"> etc.</w:t>
      </w:r>
      <w:r w:rsidR="0009236F" w:rsidRPr="6E14DA2F">
        <w:rPr>
          <w:rFonts w:ascii="Times New Roman" w:hAnsi="Times New Roman" w:cs="Times New Roman"/>
          <w:sz w:val="24"/>
          <w:szCs w:val="24"/>
        </w:rPr>
        <w:t>), length of work and rest intervals, work to rest ratios, intensity of work and rest intervals and number of work and rest intervals</w:t>
      </w:r>
      <w:r w:rsidR="0009236F">
        <w:rPr>
          <w:rFonts w:ascii="Times New Roman" w:hAnsi="Times New Roman" w:cs="Times New Roman"/>
          <w:sz w:val="24"/>
          <w:szCs w:val="24"/>
        </w:rPr>
        <w:t xml:space="preserve"> </w:t>
      </w:r>
      <w:r w:rsidR="0009236F" w:rsidRPr="002B73D4">
        <w:rPr>
          <w:rFonts w:ascii="Times New Roman" w:hAnsi="Times New Roman" w:cs="Times New Roman"/>
          <w:color w:val="000000"/>
          <w:sz w:val="24"/>
          <w:szCs w:val="20"/>
          <w:shd w:val="clear" w:color="auto" w:fill="FFFFFF"/>
        </w:rPr>
        <w:t>(</w:t>
      </w:r>
      <w:proofErr w:type="spellStart"/>
      <w:r w:rsidR="0009236F" w:rsidRPr="002B73D4">
        <w:rPr>
          <w:rFonts w:ascii="Times New Roman" w:hAnsi="Times New Roman" w:cs="Times New Roman"/>
          <w:color w:val="000000"/>
          <w:sz w:val="24"/>
          <w:szCs w:val="20"/>
          <w:shd w:val="clear" w:color="auto" w:fill="FFFFFF"/>
        </w:rPr>
        <w:t>Buchheit</w:t>
      </w:r>
      <w:proofErr w:type="spellEnd"/>
      <w:r w:rsidR="0009236F" w:rsidRPr="002B73D4">
        <w:rPr>
          <w:rFonts w:ascii="Times New Roman" w:hAnsi="Times New Roman" w:cs="Times New Roman"/>
          <w:color w:val="000000"/>
          <w:sz w:val="24"/>
          <w:szCs w:val="20"/>
          <w:shd w:val="clear" w:color="auto" w:fill="FFFFFF"/>
        </w:rPr>
        <w:t xml:space="preserve"> and </w:t>
      </w:r>
      <w:proofErr w:type="spellStart"/>
      <w:r w:rsidR="0009236F" w:rsidRPr="002B73D4">
        <w:rPr>
          <w:rFonts w:ascii="Times New Roman" w:hAnsi="Times New Roman" w:cs="Times New Roman"/>
          <w:color w:val="000000"/>
          <w:sz w:val="24"/>
          <w:szCs w:val="20"/>
          <w:shd w:val="clear" w:color="auto" w:fill="FFFFFF"/>
        </w:rPr>
        <w:t>Laursen</w:t>
      </w:r>
      <w:proofErr w:type="spellEnd"/>
      <w:r w:rsidR="0009236F" w:rsidRPr="002B73D4">
        <w:rPr>
          <w:rFonts w:ascii="Times New Roman" w:hAnsi="Times New Roman" w:cs="Times New Roman"/>
          <w:color w:val="000000"/>
          <w:sz w:val="24"/>
          <w:szCs w:val="20"/>
          <w:shd w:val="clear" w:color="auto" w:fill="FFFFFF"/>
        </w:rPr>
        <w:t>, 2013)</w:t>
      </w:r>
      <w:r w:rsidR="0009236F">
        <w:rPr>
          <w:rFonts w:ascii="Times New Roman" w:hAnsi="Times New Roman" w:cs="Times New Roman"/>
          <w:color w:val="000000"/>
          <w:sz w:val="24"/>
          <w:szCs w:val="20"/>
          <w:shd w:val="clear" w:color="auto" w:fill="FFFFFF"/>
        </w:rPr>
        <w:t>.</w:t>
      </w:r>
      <w:r w:rsidR="0009236F">
        <w:rPr>
          <w:rFonts w:ascii="Times New Roman" w:hAnsi="Times New Roman" w:cs="Times New Roman"/>
          <w:color w:val="000000"/>
          <w:sz w:val="24"/>
          <w:szCs w:val="20"/>
          <w:shd w:val="clear" w:color="auto" w:fill="FFFFFF"/>
        </w:rPr>
        <w:t xml:space="preserve"> </w:t>
      </w:r>
      <w:r w:rsidR="00C15751">
        <w:rPr>
          <w:rFonts w:ascii="Times New Roman" w:hAnsi="Times New Roman" w:cs="Times New Roman"/>
          <w:color w:val="000000"/>
          <w:sz w:val="24"/>
          <w:szCs w:val="20"/>
          <w:shd w:val="clear" w:color="auto" w:fill="FFFFFF"/>
        </w:rPr>
        <w:t xml:space="preserve">Other considerations to programming HIIT can include safety questions raised with taking sedentary individuals to potentially dangerously high heart rates, however studies into HIIT with those with chronic stroke has suggested that HIIT is safe as long as it is programmed with consideration </w:t>
      </w:r>
      <w:r w:rsidR="00C15751" w:rsidRPr="00493E57">
        <w:rPr>
          <w:rFonts w:ascii="Times New Roman" w:hAnsi="Times New Roman" w:cs="Times New Roman"/>
          <w:color w:val="000000"/>
          <w:sz w:val="24"/>
          <w:szCs w:val="20"/>
          <w:shd w:val="clear" w:color="auto" w:fill="FFFFFF"/>
        </w:rPr>
        <w:t>(Carl et al., 2017)</w:t>
      </w:r>
      <w:r w:rsidR="00C15751">
        <w:rPr>
          <w:rFonts w:ascii="Times New Roman" w:hAnsi="Times New Roman" w:cs="Times New Roman"/>
          <w:color w:val="000000"/>
          <w:sz w:val="24"/>
          <w:szCs w:val="20"/>
          <w:shd w:val="clear" w:color="auto" w:fill="FFFFFF"/>
        </w:rPr>
        <w:t>.</w:t>
      </w:r>
    </w:p>
    <w:p w14:paraId="7151A829" w14:textId="537D8CD6" w:rsidR="00C15751" w:rsidRDefault="007A2B87" w:rsidP="00DE0FCA">
      <w:pPr>
        <w:spacing w:line="360" w:lineRule="auto"/>
        <w:rPr>
          <w:rFonts w:ascii="Times New Roman" w:hAnsi="Times New Roman" w:cs="Times New Roman"/>
          <w:color w:val="000000"/>
          <w:sz w:val="24"/>
          <w:szCs w:val="20"/>
          <w:shd w:val="clear" w:color="auto" w:fill="FFFFFF"/>
        </w:rPr>
      </w:pPr>
      <w:r w:rsidRPr="007A2B87">
        <w:rPr>
          <w:rFonts w:ascii="Times New Roman" w:hAnsi="Times New Roman" w:cs="Times New Roman"/>
          <w:b/>
          <w:color w:val="000000"/>
          <w:sz w:val="24"/>
          <w:szCs w:val="20"/>
          <w:shd w:val="clear" w:color="auto" w:fill="FFFFFF"/>
        </w:rPr>
        <w:t>Conclusion</w:t>
      </w:r>
      <w:r>
        <w:rPr>
          <w:rFonts w:ascii="Times New Roman" w:hAnsi="Times New Roman" w:cs="Times New Roman"/>
          <w:color w:val="000000"/>
          <w:sz w:val="24"/>
          <w:szCs w:val="20"/>
          <w:shd w:val="clear" w:color="auto" w:fill="FFFFFF"/>
        </w:rPr>
        <w:br/>
        <w:t xml:space="preserve"> Both Continuous training and HIIT have their own apparent and individual benefits. Both continuous and HIIT elicit benefits in untrained individuals when compared to controls, with HIIT appearing to elicit greater general adaptations. </w:t>
      </w:r>
      <w:proofErr w:type="gramStart"/>
      <w:r>
        <w:rPr>
          <w:rFonts w:ascii="Times New Roman" w:hAnsi="Times New Roman" w:cs="Times New Roman"/>
          <w:color w:val="000000"/>
          <w:sz w:val="24"/>
          <w:szCs w:val="20"/>
          <w:shd w:val="clear" w:color="auto" w:fill="FFFFFF"/>
        </w:rPr>
        <w:t>However</w:t>
      </w:r>
      <w:proofErr w:type="gramEnd"/>
      <w:r>
        <w:rPr>
          <w:rFonts w:ascii="Times New Roman" w:hAnsi="Times New Roman" w:cs="Times New Roman"/>
          <w:color w:val="000000"/>
          <w:sz w:val="24"/>
          <w:szCs w:val="20"/>
          <w:shd w:val="clear" w:color="auto" w:fill="FFFFFF"/>
        </w:rPr>
        <w:t xml:space="preserve"> the complexity involved when programming HIIT makes it difficult to be certain that benefits will occur. Given the increased stress involved with </w:t>
      </w:r>
      <w:proofErr w:type="gramStart"/>
      <w:r>
        <w:rPr>
          <w:rFonts w:ascii="Times New Roman" w:hAnsi="Times New Roman" w:cs="Times New Roman"/>
          <w:color w:val="000000"/>
          <w:sz w:val="24"/>
          <w:szCs w:val="20"/>
          <w:shd w:val="clear" w:color="auto" w:fill="FFFFFF"/>
        </w:rPr>
        <w:t>HIIT</w:t>
      </w:r>
      <w:proofErr w:type="gramEnd"/>
      <w:r>
        <w:rPr>
          <w:rFonts w:ascii="Times New Roman" w:hAnsi="Times New Roman" w:cs="Times New Roman"/>
          <w:color w:val="000000"/>
          <w:sz w:val="24"/>
          <w:szCs w:val="20"/>
          <w:shd w:val="clear" w:color="auto" w:fill="FFFFFF"/>
        </w:rPr>
        <w:t xml:space="preserve"> it may be beneficial to programme continuous training to sedentary individuals until a base of fitness is established. In more advanced populations the benefits from training both HIIT and continuous are harder to discern when looking only at VO2max</w:t>
      </w:r>
      <w:r w:rsidR="00C15751">
        <w:rPr>
          <w:rFonts w:ascii="Times New Roman" w:hAnsi="Times New Roman" w:cs="Times New Roman"/>
          <w:color w:val="000000"/>
          <w:sz w:val="24"/>
          <w:szCs w:val="20"/>
          <w:shd w:val="clear" w:color="auto" w:fill="FFFFFF"/>
        </w:rPr>
        <w:t xml:space="preserve">, </w:t>
      </w:r>
      <w:r w:rsidR="00C15751">
        <w:rPr>
          <w:rFonts w:ascii="Times New Roman" w:hAnsi="Times New Roman" w:cs="Times New Roman"/>
          <w:sz w:val="24"/>
          <w:szCs w:val="24"/>
        </w:rPr>
        <w:t>however both training modalities have been suggested to improve other performance indicators regardless of VO2max (</w:t>
      </w:r>
      <w:proofErr w:type="spellStart"/>
      <w:r w:rsidR="00C15751" w:rsidRPr="002B73D4">
        <w:rPr>
          <w:rFonts w:ascii="Times New Roman" w:hAnsi="Times New Roman" w:cs="Times New Roman"/>
          <w:color w:val="000000"/>
          <w:sz w:val="24"/>
          <w:szCs w:val="20"/>
          <w:shd w:val="clear" w:color="auto" w:fill="FFFFFF"/>
        </w:rPr>
        <w:t>Buchheit</w:t>
      </w:r>
      <w:proofErr w:type="spellEnd"/>
      <w:r w:rsidR="00C15751" w:rsidRPr="002B73D4">
        <w:rPr>
          <w:rFonts w:ascii="Times New Roman" w:hAnsi="Times New Roman" w:cs="Times New Roman"/>
          <w:color w:val="000000"/>
          <w:sz w:val="24"/>
          <w:szCs w:val="20"/>
          <w:shd w:val="clear" w:color="auto" w:fill="FFFFFF"/>
        </w:rPr>
        <w:t xml:space="preserve"> and </w:t>
      </w:r>
      <w:proofErr w:type="spellStart"/>
      <w:r w:rsidR="00C15751" w:rsidRPr="002B73D4">
        <w:rPr>
          <w:rFonts w:ascii="Times New Roman" w:hAnsi="Times New Roman" w:cs="Times New Roman"/>
          <w:color w:val="000000"/>
          <w:sz w:val="24"/>
          <w:szCs w:val="20"/>
          <w:shd w:val="clear" w:color="auto" w:fill="FFFFFF"/>
        </w:rPr>
        <w:t>Laursen</w:t>
      </w:r>
      <w:proofErr w:type="spellEnd"/>
      <w:r w:rsidR="00C15751" w:rsidRPr="002B73D4">
        <w:rPr>
          <w:rFonts w:ascii="Times New Roman" w:hAnsi="Times New Roman" w:cs="Times New Roman"/>
          <w:color w:val="000000"/>
          <w:sz w:val="24"/>
          <w:szCs w:val="20"/>
          <w:shd w:val="clear" w:color="auto" w:fill="FFFFFF"/>
        </w:rPr>
        <w:t>, 2013)</w:t>
      </w:r>
      <w:r w:rsidR="00C15751">
        <w:rPr>
          <w:rFonts w:ascii="Times New Roman" w:hAnsi="Times New Roman" w:cs="Times New Roman"/>
          <w:color w:val="000000"/>
          <w:sz w:val="24"/>
          <w:szCs w:val="20"/>
          <w:shd w:val="clear" w:color="auto" w:fill="FFFFFF"/>
        </w:rPr>
        <w:t>.</w:t>
      </w:r>
    </w:p>
    <w:p w14:paraId="5799C3AA" w14:textId="77777777" w:rsidR="00DE0FCA" w:rsidRDefault="00DE0FCA" w:rsidP="00C15751">
      <w:pPr>
        <w:rPr>
          <w:rFonts w:ascii="Times New Roman" w:hAnsi="Times New Roman" w:cs="Times New Roman"/>
          <w:b/>
          <w:color w:val="000000"/>
          <w:sz w:val="24"/>
          <w:szCs w:val="20"/>
          <w:shd w:val="clear" w:color="auto" w:fill="FFFFFF"/>
        </w:rPr>
      </w:pPr>
    </w:p>
    <w:p w14:paraId="1290D1C6" w14:textId="2DEC26D0" w:rsidR="00DE0FCA" w:rsidRPr="00DE0FCA" w:rsidRDefault="00DE0FCA" w:rsidP="00C15751">
      <w:pPr>
        <w:rPr>
          <w:rFonts w:ascii="Times New Roman" w:hAnsi="Times New Roman" w:cs="Times New Roman"/>
          <w:b/>
          <w:color w:val="000000"/>
          <w:sz w:val="24"/>
          <w:szCs w:val="20"/>
          <w:shd w:val="clear" w:color="auto" w:fill="FFFFFF"/>
        </w:rPr>
      </w:pPr>
      <w:r w:rsidRPr="00DE0FCA">
        <w:rPr>
          <w:rFonts w:ascii="Times New Roman" w:hAnsi="Times New Roman" w:cs="Times New Roman"/>
          <w:b/>
          <w:color w:val="000000"/>
          <w:sz w:val="24"/>
          <w:szCs w:val="20"/>
          <w:shd w:val="clear" w:color="auto" w:fill="FFFFFF"/>
        </w:rPr>
        <w:t>References</w:t>
      </w:r>
    </w:p>
    <w:p w14:paraId="6306C57C" w14:textId="7FD5A598" w:rsidR="00C15751" w:rsidRPr="00C15751" w:rsidRDefault="00C15751" w:rsidP="00C15751">
      <w:pPr>
        <w:rPr>
          <w:rFonts w:ascii="Times New Roman" w:eastAsia="Times New Roman" w:hAnsi="Times New Roman" w:cs="Times New Roman"/>
          <w:sz w:val="24"/>
          <w:szCs w:val="24"/>
        </w:rPr>
      </w:pPr>
      <w:r w:rsidRPr="00C15751">
        <w:rPr>
          <w:rFonts w:ascii="Times New Roman" w:eastAsia="Times New Roman" w:hAnsi="Times New Roman" w:cs="Times New Roman"/>
          <w:sz w:val="24"/>
          <w:szCs w:val="24"/>
        </w:rPr>
        <w:t xml:space="preserve">ACSM (2018). ‘ACSM Names HIIT as Top Trend for 2018; Annual industry survey predicts what </w:t>
      </w:r>
      <w:proofErr w:type="gramStart"/>
      <w:r w:rsidRPr="00C15751">
        <w:rPr>
          <w:rFonts w:ascii="Times New Roman" w:eastAsia="Times New Roman" w:hAnsi="Times New Roman" w:cs="Times New Roman"/>
          <w:sz w:val="24"/>
          <w:szCs w:val="24"/>
        </w:rPr>
        <w:t>you’ll</w:t>
      </w:r>
      <w:proofErr w:type="gramEnd"/>
      <w:r w:rsidRPr="00C15751">
        <w:rPr>
          <w:rFonts w:ascii="Times New Roman" w:eastAsia="Times New Roman" w:hAnsi="Times New Roman" w:cs="Times New Roman"/>
          <w:sz w:val="24"/>
          <w:szCs w:val="24"/>
        </w:rPr>
        <w:t xml:space="preserve"> see in fitness next year’ (2017) </w:t>
      </w:r>
      <w:r w:rsidRPr="00C15751">
        <w:rPr>
          <w:rFonts w:ascii="Times New Roman" w:eastAsia="Times New Roman" w:hAnsi="Times New Roman" w:cs="Times New Roman"/>
          <w:i/>
          <w:iCs/>
          <w:sz w:val="24"/>
          <w:szCs w:val="24"/>
        </w:rPr>
        <w:t>Fitness Business Canada</w:t>
      </w:r>
      <w:r w:rsidRPr="00C15751">
        <w:rPr>
          <w:rFonts w:ascii="Times New Roman" w:eastAsia="Times New Roman" w:hAnsi="Times New Roman" w:cs="Times New Roman"/>
          <w:sz w:val="24"/>
          <w:szCs w:val="24"/>
        </w:rPr>
        <w:t>, 18(6), p. 8.</w:t>
      </w:r>
    </w:p>
    <w:p w14:paraId="1009D0DC" w14:textId="77777777" w:rsidR="00DE0FCA" w:rsidRDefault="00C15751" w:rsidP="00DE0FCA">
      <w:r>
        <w:rPr>
          <w:rFonts w:ascii="Times New Roman" w:hAnsi="Times New Roman" w:cs="Times New Roman"/>
          <w:color w:val="000000"/>
          <w:sz w:val="24"/>
          <w:szCs w:val="20"/>
          <w:shd w:val="clear" w:color="auto" w:fill="FFFFFF"/>
        </w:rPr>
        <w:t xml:space="preserve"> </w:t>
      </w:r>
      <w:r w:rsidR="00DE0FCA" w:rsidRPr="6E14DA2F">
        <w:rPr>
          <w:rFonts w:ascii="Times New Roman" w:eastAsia="Times New Roman" w:hAnsi="Times New Roman" w:cs="Times New Roman"/>
          <w:sz w:val="24"/>
          <w:szCs w:val="24"/>
        </w:rPr>
        <w:t xml:space="preserve">Bacon, A., Carter, R., Ogle, E. and Joyner, M. (2013). VO2max Trainability and High Intensity Interval Training in Humans: A Meta-Analysis. </w:t>
      </w:r>
      <w:proofErr w:type="spellStart"/>
      <w:r w:rsidR="00DE0FCA" w:rsidRPr="6E14DA2F">
        <w:rPr>
          <w:rFonts w:ascii="Times New Roman" w:eastAsia="Times New Roman" w:hAnsi="Times New Roman" w:cs="Times New Roman"/>
          <w:i/>
          <w:iCs/>
          <w:sz w:val="24"/>
          <w:szCs w:val="24"/>
        </w:rPr>
        <w:t>PLoS</w:t>
      </w:r>
      <w:proofErr w:type="spellEnd"/>
      <w:r w:rsidR="00DE0FCA" w:rsidRPr="6E14DA2F">
        <w:rPr>
          <w:rFonts w:ascii="Times New Roman" w:eastAsia="Times New Roman" w:hAnsi="Times New Roman" w:cs="Times New Roman"/>
          <w:i/>
          <w:iCs/>
          <w:sz w:val="24"/>
          <w:szCs w:val="24"/>
        </w:rPr>
        <w:t xml:space="preserve"> ONE</w:t>
      </w:r>
      <w:r w:rsidR="00DE0FCA" w:rsidRPr="6E14DA2F">
        <w:rPr>
          <w:rFonts w:ascii="Times New Roman" w:eastAsia="Times New Roman" w:hAnsi="Times New Roman" w:cs="Times New Roman"/>
          <w:sz w:val="24"/>
          <w:szCs w:val="24"/>
        </w:rPr>
        <w:t>, 8(9), p.e73182.</w:t>
      </w:r>
    </w:p>
    <w:p w14:paraId="12D78228" w14:textId="5D3BFBC7" w:rsidR="002B73D4" w:rsidRPr="00C15751" w:rsidRDefault="00C15751" w:rsidP="0009236F">
      <w:r w:rsidRPr="73159984">
        <w:rPr>
          <w:rFonts w:ascii="Times New Roman" w:eastAsia="Times New Roman" w:hAnsi="Times New Roman" w:cs="Times New Roman"/>
          <w:sz w:val="24"/>
          <w:szCs w:val="24"/>
        </w:rPr>
        <w:t xml:space="preserve">BASSETT, D. (2000). Limiting factors for maximum oxygen uptake and determinants of endurance performance. </w:t>
      </w:r>
      <w:r w:rsidRPr="73159984">
        <w:rPr>
          <w:rFonts w:ascii="Times New Roman" w:eastAsia="Times New Roman" w:hAnsi="Times New Roman" w:cs="Times New Roman"/>
          <w:i/>
          <w:iCs/>
          <w:sz w:val="24"/>
          <w:szCs w:val="24"/>
        </w:rPr>
        <w:t>Medicine &amp; Science in Sports &amp; Exercise</w:t>
      </w:r>
      <w:r w:rsidRPr="73159984">
        <w:rPr>
          <w:rFonts w:ascii="Times New Roman" w:eastAsia="Times New Roman" w:hAnsi="Times New Roman" w:cs="Times New Roman"/>
          <w:sz w:val="24"/>
          <w:szCs w:val="24"/>
        </w:rPr>
        <w:t>, p.70.</w:t>
      </w:r>
    </w:p>
    <w:p w14:paraId="12754369" w14:textId="77777777" w:rsidR="00DE0FCA" w:rsidRPr="00C15751" w:rsidRDefault="00DE0FCA" w:rsidP="00DE0FCA">
      <w:proofErr w:type="spellStart"/>
      <w:r w:rsidRPr="00C15751">
        <w:rPr>
          <w:rFonts w:ascii="Times New Roman" w:eastAsia="Times New Roman" w:hAnsi="Times New Roman" w:cs="Times New Roman"/>
          <w:sz w:val="24"/>
          <w:szCs w:val="24"/>
        </w:rPr>
        <w:lastRenderedPageBreak/>
        <w:t>Billat</w:t>
      </w:r>
      <w:proofErr w:type="spellEnd"/>
      <w:r w:rsidRPr="00C15751">
        <w:rPr>
          <w:rFonts w:ascii="Times New Roman" w:eastAsia="Times New Roman" w:hAnsi="Times New Roman" w:cs="Times New Roman"/>
          <w:sz w:val="24"/>
          <w:szCs w:val="24"/>
        </w:rPr>
        <w:t xml:space="preserve"> LV. Interval training for performance: a scientific and empirical practice: special recommendations for middle- and long-distance running. Part I: aerobic interval training. Sports Med. 2001</w:t>
      </w:r>
      <w:proofErr w:type="gramStart"/>
      <w:r w:rsidRPr="00C15751">
        <w:rPr>
          <w:rFonts w:ascii="Times New Roman" w:eastAsia="Times New Roman" w:hAnsi="Times New Roman" w:cs="Times New Roman"/>
          <w:sz w:val="24"/>
          <w:szCs w:val="24"/>
        </w:rPr>
        <w:t>;1:13</w:t>
      </w:r>
      <w:proofErr w:type="gramEnd"/>
      <w:r w:rsidRPr="00C15751">
        <w:rPr>
          <w:rFonts w:ascii="Times New Roman" w:eastAsia="Times New Roman" w:hAnsi="Times New Roman" w:cs="Times New Roman"/>
          <w:sz w:val="24"/>
          <w:szCs w:val="24"/>
        </w:rPr>
        <w:t>–31.</w:t>
      </w:r>
    </w:p>
    <w:p w14:paraId="585FC330" w14:textId="77777777" w:rsidR="00C15751" w:rsidRPr="00C15751" w:rsidRDefault="00C15751" w:rsidP="00C15751">
      <w:pPr>
        <w:rPr>
          <w:rFonts w:ascii="Times New Roman" w:eastAsia="Times New Roman" w:hAnsi="Times New Roman" w:cs="Times New Roman"/>
          <w:sz w:val="32"/>
          <w:szCs w:val="24"/>
        </w:rPr>
      </w:pPr>
      <w:proofErr w:type="spellStart"/>
      <w:r w:rsidRPr="00C15751">
        <w:rPr>
          <w:rFonts w:ascii="Times New Roman" w:hAnsi="Times New Roman" w:cs="Times New Roman"/>
          <w:color w:val="000000"/>
          <w:sz w:val="24"/>
          <w:szCs w:val="20"/>
          <w:shd w:val="clear" w:color="auto" w:fill="FFFFFF"/>
        </w:rPr>
        <w:t>Buchheit</w:t>
      </w:r>
      <w:proofErr w:type="spellEnd"/>
      <w:r w:rsidRPr="00C15751">
        <w:rPr>
          <w:rFonts w:ascii="Times New Roman" w:hAnsi="Times New Roman" w:cs="Times New Roman"/>
          <w:color w:val="000000"/>
          <w:sz w:val="24"/>
          <w:szCs w:val="20"/>
          <w:shd w:val="clear" w:color="auto" w:fill="FFFFFF"/>
        </w:rPr>
        <w:t xml:space="preserve">, M. and </w:t>
      </w:r>
      <w:proofErr w:type="spellStart"/>
      <w:r w:rsidRPr="00C15751">
        <w:rPr>
          <w:rFonts w:ascii="Times New Roman" w:hAnsi="Times New Roman" w:cs="Times New Roman"/>
          <w:color w:val="000000"/>
          <w:sz w:val="24"/>
          <w:szCs w:val="20"/>
          <w:shd w:val="clear" w:color="auto" w:fill="FFFFFF"/>
        </w:rPr>
        <w:t>Laursen</w:t>
      </w:r>
      <w:proofErr w:type="spellEnd"/>
      <w:r w:rsidRPr="00C15751">
        <w:rPr>
          <w:rFonts w:ascii="Times New Roman" w:hAnsi="Times New Roman" w:cs="Times New Roman"/>
          <w:color w:val="000000"/>
          <w:sz w:val="24"/>
          <w:szCs w:val="20"/>
          <w:shd w:val="clear" w:color="auto" w:fill="FFFFFF"/>
        </w:rPr>
        <w:t>, P. (2013). High-Intensity Interval Training, Solutions to the Programming Puzzle. </w:t>
      </w:r>
      <w:r w:rsidRPr="00C15751">
        <w:rPr>
          <w:rFonts w:ascii="Times New Roman" w:hAnsi="Times New Roman" w:cs="Times New Roman"/>
          <w:i/>
          <w:iCs/>
          <w:color w:val="000000"/>
          <w:sz w:val="24"/>
          <w:szCs w:val="20"/>
          <w:shd w:val="clear" w:color="auto" w:fill="FFFFFF"/>
        </w:rPr>
        <w:t>Sports Medicine</w:t>
      </w:r>
      <w:r w:rsidRPr="00C15751">
        <w:rPr>
          <w:rFonts w:ascii="Times New Roman" w:hAnsi="Times New Roman" w:cs="Times New Roman"/>
          <w:color w:val="000000"/>
          <w:sz w:val="24"/>
          <w:szCs w:val="20"/>
          <w:shd w:val="clear" w:color="auto" w:fill="FFFFFF"/>
        </w:rPr>
        <w:t>, 43(5), pp.313-338.</w:t>
      </w:r>
    </w:p>
    <w:p w14:paraId="720610BE" w14:textId="77777777" w:rsidR="00C15751" w:rsidRPr="00C15751" w:rsidRDefault="00C15751" w:rsidP="00C15751">
      <w:pPr>
        <w:rPr>
          <w:rFonts w:ascii="Times New Roman" w:hAnsi="Times New Roman" w:cs="Times New Roman"/>
          <w:color w:val="000000"/>
          <w:sz w:val="24"/>
          <w:szCs w:val="20"/>
          <w:shd w:val="clear" w:color="auto" w:fill="FFFFFF"/>
        </w:rPr>
      </w:pPr>
      <w:r w:rsidRPr="00C15751">
        <w:rPr>
          <w:rFonts w:ascii="Times New Roman" w:hAnsi="Times New Roman" w:cs="Times New Roman"/>
          <w:color w:val="000000"/>
          <w:sz w:val="24"/>
          <w:szCs w:val="20"/>
          <w:shd w:val="clear" w:color="auto" w:fill="FFFFFF"/>
        </w:rPr>
        <w:t xml:space="preserve">Carl, D., Boyne, P., Rockwell, B., Gerson, M., </w:t>
      </w:r>
      <w:proofErr w:type="spellStart"/>
      <w:r w:rsidRPr="00C15751">
        <w:rPr>
          <w:rFonts w:ascii="Times New Roman" w:hAnsi="Times New Roman" w:cs="Times New Roman"/>
          <w:color w:val="000000"/>
          <w:sz w:val="24"/>
          <w:szCs w:val="20"/>
          <w:shd w:val="clear" w:color="auto" w:fill="FFFFFF"/>
        </w:rPr>
        <w:t>Khoury</w:t>
      </w:r>
      <w:proofErr w:type="spellEnd"/>
      <w:r w:rsidRPr="00C15751">
        <w:rPr>
          <w:rFonts w:ascii="Times New Roman" w:hAnsi="Times New Roman" w:cs="Times New Roman"/>
          <w:color w:val="000000"/>
          <w:sz w:val="24"/>
          <w:szCs w:val="20"/>
          <w:shd w:val="clear" w:color="auto" w:fill="FFFFFF"/>
        </w:rPr>
        <w:t xml:space="preserve">, J., </w:t>
      </w:r>
      <w:proofErr w:type="spellStart"/>
      <w:r w:rsidRPr="00C15751">
        <w:rPr>
          <w:rFonts w:ascii="Times New Roman" w:hAnsi="Times New Roman" w:cs="Times New Roman"/>
          <w:color w:val="000000"/>
          <w:sz w:val="24"/>
          <w:szCs w:val="20"/>
          <w:shd w:val="clear" w:color="auto" w:fill="FFFFFF"/>
        </w:rPr>
        <w:t>Kissela</w:t>
      </w:r>
      <w:proofErr w:type="spellEnd"/>
      <w:r w:rsidRPr="00C15751">
        <w:rPr>
          <w:rFonts w:ascii="Times New Roman" w:hAnsi="Times New Roman" w:cs="Times New Roman"/>
          <w:color w:val="000000"/>
          <w:sz w:val="24"/>
          <w:szCs w:val="20"/>
          <w:shd w:val="clear" w:color="auto" w:fill="FFFFFF"/>
        </w:rPr>
        <w:t>, B. and Dunning, K. (2017). Preliminary safety analysis of high-intensity interval training (HIIT) in persons with chronic stroke. </w:t>
      </w:r>
      <w:r w:rsidRPr="00C15751">
        <w:rPr>
          <w:rFonts w:ascii="Times New Roman" w:hAnsi="Times New Roman" w:cs="Times New Roman"/>
          <w:i/>
          <w:iCs/>
          <w:color w:val="000000"/>
          <w:sz w:val="24"/>
          <w:szCs w:val="20"/>
          <w:shd w:val="clear" w:color="auto" w:fill="FFFFFF"/>
        </w:rPr>
        <w:t>Applied Physiology, Nutrition, and Metabolism</w:t>
      </w:r>
      <w:r w:rsidRPr="00C15751">
        <w:rPr>
          <w:rFonts w:ascii="Times New Roman" w:hAnsi="Times New Roman" w:cs="Times New Roman"/>
          <w:color w:val="000000"/>
          <w:sz w:val="24"/>
          <w:szCs w:val="20"/>
          <w:shd w:val="clear" w:color="auto" w:fill="FFFFFF"/>
        </w:rPr>
        <w:t>, 42(3), pp.311-318.</w:t>
      </w:r>
    </w:p>
    <w:p w14:paraId="38C12CB9" w14:textId="77777777" w:rsidR="00C15751" w:rsidRDefault="00C15751" w:rsidP="00C15751">
      <w:pPr>
        <w:rPr>
          <w:rFonts w:ascii="Times New Roman" w:hAnsi="Times New Roman" w:cs="Times New Roman"/>
          <w:color w:val="000000"/>
          <w:sz w:val="24"/>
          <w:szCs w:val="20"/>
          <w:shd w:val="clear" w:color="auto" w:fill="FFFFFF"/>
        </w:rPr>
      </w:pPr>
      <w:r w:rsidRPr="00B81B3C">
        <w:rPr>
          <w:rFonts w:ascii="Times New Roman" w:hAnsi="Times New Roman" w:cs="Times New Roman"/>
          <w:color w:val="000000"/>
          <w:sz w:val="24"/>
          <w:szCs w:val="20"/>
          <w:shd w:val="clear" w:color="auto" w:fill="FFFFFF"/>
        </w:rPr>
        <w:t>Coyle, E. (2000). Physical activity as a metabolic stressor. </w:t>
      </w:r>
      <w:r w:rsidRPr="00B81B3C">
        <w:rPr>
          <w:rFonts w:ascii="Times New Roman" w:hAnsi="Times New Roman" w:cs="Times New Roman"/>
          <w:i/>
          <w:iCs/>
          <w:color w:val="000000"/>
          <w:sz w:val="24"/>
          <w:szCs w:val="20"/>
          <w:shd w:val="clear" w:color="auto" w:fill="FFFFFF"/>
        </w:rPr>
        <w:t>The American Journal of Clinical Nutrition</w:t>
      </w:r>
      <w:r w:rsidRPr="00B81B3C">
        <w:rPr>
          <w:rFonts w:ascii="Times New Roman" w:hAnsi="Times New Roman" w:cs="Times New Roman"/>
          <w:color w:val="000000"/>
          <w:sz w:val="24"/>
          <w:szCs w:val="20"/>
          <w:shd w:val="clear" w:color="auto" w:fill="FFFFFF"/>
        </w:rPr>
        <w:t>, 72(2), pp.512S-520S.</w:t>
      </w:r>
    </w:p>
    <w:p w14:paraId="34B4A0AD" w14:textId="77777777" w:rsidR="00DE0FCA" w:rsidRPr="00C24795" w:rsidRDefault="00DE0FCA" w:rsidP="00DE0FCA">
      <w:pPr>
        <w:rPr>
          <w:rFonts w:ascii="Times New Roman" w:hAnsi="Times New Roman" w:cs="Times New Roman"/>
          <w:sz w:val="24"/>
        </w:rPr>
      </w:pPr>
      <w:r w:rsidRPr="00C24795">
        <w:rPr>
          <w:rFonts w:ascii="Times New Roman" w:hAnsi="Times New Roman" w:cs="Times New Roman"/>
          <w:sz w:val="24"/>
        </w:rPr>
        <w:t xml:space="preserve">Duffield R, Dawson B, Goodman C. Energy system contribution to 400-metre and 800-metre track running. J Sports </w:t>
      </w:r>
      <w:proofErr w:type="spellStart"/>
      <w:r w:rsidRPr="00C24795">
        <w:rPr>
          <w:rFonts w:ascii="Times New Roman" w:hAnsi="Times New Roman" w:cs="Times New Roman"/>
          <w:sz w:val="24"/>
        </w:rPr>
        <w:t>Sci</w:t>
      </w:r>
      <w:proofErr w:type="spellEnd"/>
      <w:r w:rsidRPr="00C24795">
        <w:rPr>
          <w:rFonts w:ascii="Times New Roman" w:hAnsi="Times New Roman" w:cs="Times New Roman"/>
          <w:sz w:val="24"/>
        </w:rPr>
        <w:t xml:space="preserve"> 2005a: 23: 299–307. </w:t>
      </w:r>
    </w:p>
    <w:p w14:paraId="1084CA5E" w14:textId="77777777" w:rsidR="00DE0FCA" w:rsidRPr="00C24795" w:rsidRDefault="00DE0FCA" w:rsidP="00DE0FCA">
      <w:pPr>
        <w:rPr>
          <w:rFonts w:ascii="Times New Roman" w:hAnsi="Times New Roman" w:cs="Times New Roman"/>
          <w:sz w:val="32"/>
        </w:rPr>
      </w:pPr>
      <w:r w:rsidRPr="00C24795">
        <w:rPr>
          <w:rFonts w:ascii="Times New Roman" w:hAnsi="Times New Roman" w:cs="Times New Roman"/>
          <w:sz w:val="24"/>
        </w:rPr>
        <w:t xml:space="preserve">Duffield R, Dawson B, Goodman C. Energy system contribution to 1500- and 3000-metre track running. J Sports </w:t>
      </w:r>
      <w:proofErr w:type="spellStart"/>
      <w:r w:rsidRPr="00C24795">
        <w:rPr>
          <w:rFonts w:ascii="Times New Roman" w:hAnsi="Times New Roman" w:cs="Times New Roman"/>
          <w:sz w:val="24"/>
        </w:rPr>
        <w:t>Sci</w:t>
      </w:r>
      <w:proofErr w:type="spellEnd"/>
      <w:r w:rsidRPr="00C24795">
        <w:rPr>
          <w:rFonts w:ascii="Times New Roman" w:hAnsi="Times New Roman" w:cs="Times New Roman"/>
          <w:sz w:val="24"/>
        </w:rPr>
        <w:t xml:space="preserve"> 2005b: 23: 993–1002.</w:t>
      </w:r>
    </w:p>
    <w:p w14:paraId="604F9ECD" w14:textId="77777777" w:rsidR="00DE0FCA" w:rsidRDefault="00DE0FCA" w:rsidP="00DE0FCA">
      <w:proofErr w:type="spellStart"/>
      <w:r w:rsidRPr="1CF50391">
        <w:rPr>
          <w:rFonts w:ascii="Times New Roman" w:eastAsia="Times New Roman" w:hAnsi="Times New Roman" w:cs="Times New Roman"/>
          <w:sz w:val="24"/>
          <w:szCs w:val="24"/>
        </w:rPr>
        <w:t>Ekblom</w:t>
      </w:r>
      <w:proofErr w:type="spellEnd"/>
      <w:r w:rsidRPr="1CF50391">
        <w:rPr>
          <w:rFonts w:ascii="Times New Roman" w:eastAsia="Times New Roman" w:hAnsi="Times New Roman" w:cs="Times New Roman"/>
          <w:sz w:val="24"/>
          <w:szCs w:val="24"/>
        </w:rPr>
        <w:t xml:space="preserve">, B. (1969). Effect of physical training on oxygen transport system in man. </w:t>
      </w:r>
      <w:proofErr w:type="spellStart"/>
      <w:r w:rsidRPr="1CF50391">
        <w:rPr>
          <w:rFonts w:ascii="Times New Roman" w:eastAsia="Times New Roman" w:hAnsi="Times New Roman" w:cs="Times New Roman"/>
          <w:sz w:val="24"/>
          <w:szCs w:val="24"/>
        </w:rPr>
        <w:t>Acta</w:t>
      </w:r>
      <w:proofErr w:type="spellEnd"/>
      <w:r w:rsidRPr="1CF50391">
        <w:rPr>
          <w:rFonts w:ascii="Times New Roman" w:eastAsia="Times New Roman" w:hAnsi="Times New Roman" w:cs="Times New Roman"/>
          <w:sz w:val="24"/>
          <w:szCs w:val="24"/>
        </w:rPr>
        <w:t xml:space="preserve"> Physiology. 328. pp5-45</w:t>
      </w:r>
    </w:p>
    <w:p w14:paraId="698C04BF" w14:textId="77777777" w:rsidR="00DE0FCA" w:rsidRDefault="00DE0FCA" w:rsidP="00DE0FCA">
      <w:proofErr w:type="spellStart"/>
      <w:r w:rsidRPr="1CF50391">
        <w:rPr>
          <w:rFonts w:ascii="Times New Roman" w:eastAsia="Times New Roman" w:hAnsi="Times New Roman" w:cs="Times New Roman"/>
          <w:sz w:val="24"/>
          <w:szCs w:val="24"/>
        </w:rPr>
        <w:t>Esfarjani</w:t>
      </w:r>
      <w:proofErr w:type="spellEnd"/>
      <w:r w:rsidRPr="1CF50391">
        <w:rPr>
          <w:rFonts w:ascii="Times New Roman" w:eastAsia="Times New Roman" w:hAnsi="Times New Roman" w:cs="Times New Roman"/>
          <w:sz w:val="24"/>
          <w:szCs w:val="24"/>
        </w:rPr>
        <w:t xml:space="preserve">, F. and </w:t>
      </w:r>
      <w:proofErr w:type="spellStart"/>
      <w:r w:rsidRPr="1CF50391">
        <w:rPr>
          <w:rFonts w:ascii="Times New Roman" w:eastAsia="Times New Roman" w:hAnsi="Times New Roman" w:cs="Times New Roman"/>
          <w:sz w:val="24"/>
          <w:szCs w:val="24"/>
        </w:rPr>
        <w:t>Laursen</w:t>
      </w:r>
      <w:proofErr w:type="spellEnd"/>
      <w:r w:rsidRPr="1CF50391">
        <w:rPr>
          <w:rFonts w:ascii="Times New Roman" w:eastAsia="Times New Roman" w:hAnsi="Times New Roman" w:cs="Times New Roman"/>
          <w:sz w:val="24"/>
          <w:szCs w:val="24"/>
        </w:rPr>
        <w:t xml:space="preserve">, P. (2007). Manipulating high-intensity interval training: Effects </w:t>
      </w:r>
      <w:proofErr w:type="gramStart"/>
      <w:r w:rsidRPr="1CF50391">
        <w:rPr>
          <w:rFonts w:ascii="Times New Roman" w:eastAsia="Times New Roman" w:hAnsi="Times New Roman" w:cs="Times New Roman"/>
          <w:sz w:val="24"/>
          <w:szCs w:val="24"/>
        </w:rPr>
        <w:t>on ,</w:t>
      </w:r>
      <w:proofErr w:type="gramEnd"/>
      <w:r w:rsidRPr="1CF50391">
        <w:rPr>
          <w:rFonts w:ascii="Times New Roman" w:eastAsia="Times New Roman" w:hAnsi="Times New Roman" w:cs="Times New Roman"/>
          <w:sz w:val="24"/>
          <w:szCs w:val="24"/>
        </w:rPr>
        <w:t xml:space="preserve"> the lactate threshold and 3000m running performance in moderately trained males. </w:t>
      </w:r>
      <w:r w:rsidRPr="1CF50391">
        <w:rPr>
          <w:rFonts w:ascii="Times New Roman" w:eastAsia="Times New Roman" w:hAnsi="Times New Roman" w:cs="Times New Roman"/>
          <w:i/>
          <w:iCs/>
          <w:sz w:val="24"/>
          <w:szCs w:val="24"/>
        </w:rPr>
        <w:t>Journal of Science and Medicine in Sport</w:t>
      </w:r>
      <w:r w:rsidRPr="1CF50391">
        <w:rPr>
          <w:rFonts w:ascii="Times New Roman" w:eastAsia="Times New Roman" w:hAnsi="Times New Roman" w:cs="Times New Roman"/>
          <w:sz w:val="24"/>
          <w:szCs w:val="24"/>
        </w:rPr>
        <w:t>, 10(1), pp.27-35.</w:t>
      </w:r>
    </w:p>
    <w:p w14:paraId="45BDD508" w14:textId="39809E74" w:rsidR="00C15751" w:rsidRPr="00C15751" w:rsidRDefault="00C15751" w:rsidP="00C15751">
      <w:pPr>
        <w:rPr>
          <w:rFonts w:ascii="Times New Roman" w:hAnsi="Times New Roman" w:cs="Times New Roman"/>
          <w:sz w:val="32"/>
          <w:szCs w:val="24"/>
        </w:rPr>
      </w:pPr>
      <w:proofErr w:type="spellStart"/>
      <w:r w:rsidRPr="00C15751">
        <w:rPr>
          <w:rFonts w:ascii="Times New Roman" w:hAnsi="Times New Roman" w:cs="Times New Roman"/>
          <w:color w:val="000000"/>
          <w:sz w:val="24"/>
          <w:szCs w:val="20"/>
          <w:shd w:val="clear" w:color="auto" w:fill="FFFFFF"/>
        </w:rPr>
        <w:t>Essén</w:t>
      </w:r>
      <w:proofErr w:type="spellEnd"/>
      <w:r w:rsidRPr="00C15751">
        <w:rPr>
          <w:rFonts w:ascii="Times New Roman" w:hAnsi="Times New Roman" w:cs="Times New Roman"/>
          <w:color w:val="000000"/>
          <w:sz w:val="24"/>
          <w:szCs w:val="20"/>
          <w:shd w:val="clear" w:color="auto" w:fill="FFFFFF"/>
        </w:rPr>
        <w:t xml:space="preserve">, B., </w:t>
      </w:r>
      <w:proofErr w:type="spellStart"/>
      <w:r w:rsidRPr="00C15751">
        <w:rPr>
          <w:rFonts w:ascii="Times New Roman" w:hAnsi="Times New Roman" w:cs="Times New Roman"/>
          <w:color w:val="000000"/>
          <w:sz w:val="24"/>
          <w:szCs w:val="20"/>
          <w:shd w:val="clear" w:color="auto" w:fill="FFFFFF"/>
        </w:rPr>
        <w:t>Hagenfeldt</w:t>
      </w:r>
      <w:proofErr w:type="spellEnd"/>
      <w:r w:rsidRPr="00C15751">
        <w:rPr>
          <w:rFonts w:ascii="Times New Roman" w:hAnsi="Times New Roman" w:cs="Times New Roman"/>
          <w:color w:val="000000"/>
          <w:sz w:val="24"/>
          <w:szCs w:val="20"/>
          <w:shd w:val="clear" w:color="auto" w:fill="FFFFFF"/>
        </w:rPr>
        <w:t xml:space="preserve">, L. and </w:t>
      </w:r>
      <w:proofErr w:type="spellStart"/>
      <w:r w:rsidRPr="00C15751">
        <w:rPr>
          <w:rFonts w:ascii="Times New Roman" w:hAnsi="Times New Roman" w:cs="Times New Roman"/>
          <w:color w:val="000000"/>
          <w:sz w:val="24"/>
          <w:szCs w:val="20"/>
          <w:shd w:val="clear" w:color="auto" w:fill="FFFFFF"/>
        </w:rPr>
        <w:t>Kaijser</w:t>
      </w:r>
      <w:proofErr w:type="spellEnd"/>
      <w:r w:rsidRPr="00C15751">
        <w:rPr>
          <w:rFonts w:ascii="Times New Roman" w:hAnsi="Times New Roman" w:cs="Times New Roman"/>
          <w:color w:val="000000"/>
          <w:sz w:val="24"/>
          <w:szCs w:val="20"/>
          <w:shd w:val="clear" w:color="auto" w:fill="FFFFFF"/>
        </w:rPr>
        <w:t>, L. (1977). Utilization of blood-borne and intramuscular substrates during continuous and intermittent exercise in man. </w:t>
      </w:r>
      <w:r w:rsidRPr="00C15751">
        <w:rPr>
          <w:rFonts w:ascii="Times New Roman" w:hAnsi="Times New Roman" w:cs="Times New Roman"/>
          <w:i/>
          <w:iCs/>
          <w:color w:val="000000"/>
          <w:sz w:val="24"/>
          <w:szCs w:val="20"/>
          <w:shd w:val="clear" w:color="auto" w:fill="FFFFFF"/>
        </w:rPr>
        <w:t>The Journal of Physiology</w:t>
      </w:r>
      <w:r w:rsidRPr="00C15751">
        <w:rPr>
          <w:rFonts w:ascii="Times New Roman" w:hAnsi="Times New Roman" w:cs="Times New Roman"/>
          <w:color w:val="000000"/>
          <w:sz w:val="24"/>
          <w:szCs w:val="20"/>
          <w:shd w:val="clear" w:color="auto" w:fill="FFFFFF"/>
        </w:rPr>
        <w:t>, 265(2), pp.489-506.</w:t>
      </w:r>
    </w:p>
    <w:p w14:paraId="1651085B" w14:textId="2BD9784A" w:rsidR="002B73D4" w:rsidRPr="00C15751" w:rsidRDefault="00C15751" w:rsidP="6E14DA2F">
      <w:pPr>
        <w:rPr>
          <w:rFonts w:ascii="Times New Roman" w:hAnsi="Times New Roman" w:cs="Times New Roman"/>
          <w:sz w:val="32"/>
          <w:szCs w:val="24"/>
        </w:rPr>
      </w:pPr>
      <w:r w:rsidRPr="00C15751">
        <w:rPr>
          <w:rFonts w:ascii="Times New Roman" w:hAnsi="Times New Roman" w:cs="Times New Roman"/>
          <w:color w:val="000000"/>
          <w:sz w:val="24"/>
          <w:szCs w:val="20"/>
          <w:shd w:val="clear" w:color="auto" w:fill="FFFFFF"/>
        </w:rPr>
        <w:t xml:space="preserve">FRANCH, J., MADSEN, K., DJURHUUS, M. and PEDERSEN, P. (1998). Improved running economy following intensified training correlates with reduced </w:t>
      </w:r>
      <w:proofErr w:type="spellStart"/>
      <w:r w:rsidRPr="00C15751">
        <w:rPr>
          <w:rFonts w:ascii="Times New Roman" w:hAnsi="Times New Roman" w:cs="Times New Roman"/>
          <w:color w:val="000000"/>
          <w:sz w:val="24"/>
          <w:szCs w:val="20"/>
          <w:shd w:val="clear" w:color="auto" w:fill="FFFFFF"/>
        </w:rPr>
        <w:t>ventilatory</w:t>
      </w:r>
      <w:proofErr w:type="spellEnd"/>
      <w:r w:rsidRPr="00C15751">
        <w:rPr>
          <w:rFonts w:ascii="Times New Roman" w:hAnsi="Times New Roman" w:cs="Times New Roman"/>
          <w:color w:val="000000"/>
          <w:sz w:val="24"/>
          <w:szCs w:val="20"/>
          <w:shd w:val="clear" w:color="auto" w:fill="FFFFFF"/>
        </w:rPr>
        <w:t xml:space="preserve"> demands. </w:t>
      </w:r>
      <w:r w:rsidRPr="00C15751">
        <w:rPr>
          <w:rFonts w:ascii="Times New Roman" w:hAnsi="Times New Roman" w:cs="Times New Roman"/>
          <w:i/>
          <w:iCs/>
          <w:color w:val="000000"/>
          <w:sz w:val="24"/>
          <w:szCs w:val="20"/>
          <w:shd w:val="clear" w:color="auto" w:fill="FFFFFF"/>
        </w:rPr>
        <w:t>Medicine&amp; Science in Sports &amp; Exercise</w:t>
      </w:r>
      <w:r w:rsidRPr="00C15751">
        <w:rPr>
          <w:rFonts w:ascii="Times New Roman" w:hAnsi="Times New Roman" w:cs="Times New Roman"/>
          <w:color w:val="000000"/>
          <w:sz w:val="24"/>
          <w:szCs w:val="20"/>
          <w:shd w:val="clear" w:color="auto" w:fill="FFFFFF"/>
        </w:rPr>
        <w:t>, 30(8), pp.1250-1256.</w:t>
      </w:r>
    </w:p>
    <w:p w14:paraId="74A405C0" w14:textId="77777777" w:rsidR="00DE0FCA" w:rsidRDefault="00DE0FCA" w:rsidP="00DE0FCA">
      <w:pPr>
        <w:rPr>
          <w:rFonts w:ascii="Times New Roman" w:hAnsi="Times New Roman" w:cs="Times New Roman"/>
          <w:sz w:val="24"/>
        </w:rPr>
      </w:pPr>
      <w:proofErr w:type="spellStart"/>
      <w:r w:rsidRPr="00000BA8">
        <w:rPr>
          <w:rFonts w:ascii="Times New Roman" w:hAnsi="Times New Roman" w:cs="Times New Roman"/>
          <w:sz w:val="24"/>
        </w:rPr>
        <w:t>Gastin</w:t>
      </w:r>
      <w:proofErr w:type="spellEnd"/>
      <w:r w:rsidRPr="00000BA8">
        <w:rPr>
          <w:rFonts w:ascii="Times New Roman" w:hAnsi="Times New Roman" w:cs="Times New Roman"/>
          <w:sz w:val="24"/>
        </w:rPr>
        <w:t xml:space="preserve"> PB. Energy system interaction and relative contribution during maximal exercise. Sports Med 2001: 31: 725–741.</w:t>
      </w:r>
    </w:p>
    <w:p w14:paraId="0C3172D7" w14:textId="77777777" w:rsidR="00C15751" w:rsidRDefault="00C15751" w:rsidP="00C15751">
      <w:r w:rsidRPr="6E14DA2F">
        <w:rPr>
          <w:rFonts w:ascii="Times New Roman" w:eastAsia="Times New Roman" w:hAnsi="Times New Roman" w:cs="Times New Roman"/>
          <w:sz w:val="24"/>
          <w:szCs w:val="24"/>
        </w:rPr>
        <w:t xml:space="preserve">Garber, C., </w:t>
      </w:r>
      <w:proofErr w:type="spellStart"/>
      <w:r w:rsidRPr="6E14DA2F">
        <w:rPr>
          <w:rFonts w:ascii="Times New Roman" w:eastAsia="Times New Roman" w:hAnsi="Times New Roman" w:cs="Times New Roman"/>
          <w:sz w:val="24"/>
          <w:szCs w:val="24"/>
        </w:rPr>
        <w:t>Blissmer</w:t>
      </w:r>
      <w:proofErr w:type="spellEnd"/>
      <w:r w:rsidRPr="6E14DA2F">
        <w:rPr>
          <w:rFonts w:ascii="Times New Roman" w:eastAsia="Times New Roman" w:hAnsi="Times New Roman" w:cs="Times New Roman"/>
          <w:sz w:val="24"/>
          <w:szCs w:val="24"/>
        </w:rPr>
        <w:t xml:space="preserve">, B., </w:t>
      </w:r>
      <w:proofErr w:type="spellStart"/>
      <w:r w:rsidRPr="6E14DA2F">
        <w:rPr>
          <w:rFonts w:ascii="Times New Roman" w:eastAsia="Times New Roman" w:hAnsi="Times New Roman" w:cs="Times New Roman"/>
          <w:sz w:val="24"/>
          <w:szCs w:val="24"/>
        </w:rPr>
        <w:t>Deschenes</w:t>
      </w:r>
      <w:proofErr w:type="spellEnd"/>
      <w:r w:rsidRPr="6E14DA2F">
        <w:rPr>
          <w:rFonts w:ascii="Times New Roman" w:eastAsia="Times New Roman" w:hAnsi="Times New Roman" w:cs="Times New Roman"/>
          <w:sz w:val="24"/>
          <w:szCs w:val="24"/>
        </w:rPr>
        <w:t xml:space="preserve">, M., Franklin, B., </w:t>
      </w:r>
      <w:proofErr w:type="spellStart"/>
      <w:r w:rsidRPr="6E14DA2F">
        <w:rPr>
          <w:rFonts w:ascii="Times New Roman" w:eastAsia="Times New Roman" w:hAnsi="Times New Roman" w:cs="Times New Roman"/>
          <w:sz w:val="24"/>
          <w:szCs w:val="24"/>
        </w:rPr>
        <w:t>Lamonte</w:t>
      </w:r>
      <w:proofErr w:type="spellEnd"/>
      <w:r w:rsidRPr="6E14DA2F">
        <w:rPr>
          <w:rFonts w:ascii="Times New Roman" w:eastAsia="Times New Roman" w:hAnsi="Times New Roman" w:cs="Times New Roman"/>
          <w:sz w:val="24"/>
          <w:szCs w:val="24"/>
        </w:rPr>
        <w:t xml:space="preserve">, M., Lee, I., </w:t>
      </w:r>
      <w:proofErr w:type="spellStart"/>
      <w:r w:rsidRPr="6E14DA2F">
        <w:rPr>
          <w:rFonts w:ascii="Times New Roman" w:eastAsia="Times New Roman" w:hAnsi="Times New Roman" w:cs="Times New Roman"/>
          <w:sz w:val="24"/>
          <w:szCs w:val="24"/>
        </w:rPr>
        <w:t>Nieman</w:t>
      </w:r>
      <w:proofErr w:type="spellEnd"/>
      <w:r w:rsidRPr="6E14DA2F">
        <w:rPr>
          <w:rFonts w:ascii="Times New Roman" w:eastAsia="Times New Roman" w:hAnsi="Times New Roman" w:cs="Times New Roman"/>
          <w:sz w:val="24"/>
          <w:szCs w:val="24"/>
        </w:rPr>
        <w:t xml:space="preserve">, D. and Swain, D. (2011). Quantity and Quality of Exercise for Developing and Maintaining Cardiorespiratory, Musculoskeletal, and </w:t>
      </w:r>
      <w:proofErr w:type="spellStart"/>
      <w:r w:rsidRPr="6E14DA2F">
        <w:rPr>
          <w:rFonts w:ascii="Times New Roman" w:eastAsia="Times New Roman" w:hAnsi="Times New Roman" w:cs="Times New Roman"/>
          <w:sz w:val="24"/>
          <w:szCs w:val="24"/>
        </w:rPr>
        <w:t>Neuromotor</w:t>
      </w:r>
      <w:proofErr w:type="spellEnd"/>
      <w:r w:rsidRPr="6E14DA2F">
        <w:rPr>
          <w:rFonts w:ascii="Times New Roman" w:eastAsia="Times New Roman" w:hAnsi="Times New Roman" w:cs="Times New Roman"/>
          <w:sz w:val="24"/>
          <w:szCs w:val="24"/>
        </w:rPr>
        <w:t xml:space="preserve"> Fitness in Apparently Healthy Adults. </w:t>
      </w:r>
      <w:r w:rsidRPr="6E14DA2F">
        <w:rPr>
          <w:rFonts w:ascii="Times New Roman" w:eastAsia="Times New Roman" w:hAnsi="Times New Roman" w:cs="Times New Roman"/>
          <w:i/>
          <w:iCs/>
          <w:sz w:val="24"/>
          <w:szCs w:val="24"/>
        </w:rPr>
        <w:t>Medicine &amp; Science in Sports &amp; Exercise</w:t>
      </w:r>
      <w:r w:rsidRPr="6E14DA2F">
        <w:rPr>
          <w:rFonts w:ascii="Times New Roman" w:eastAsia="Times New Roman" w:hAnsi="Times New Roman" w:cs="Times New Roman"/>
          <w:sz w:val="24"/>
          <w:szCs w:val="24"/>
        </w:rPr>
        <w:t>, 43(7), pp.1334-1359.</w:t>
      </w:r>
    </w:p>
    <w:p w14:paraId="14E98AE0" w14:textId="77777777" w:rsidR="00C15751" w:rsidRPr="00C15751" w:rsidRDefault="007A2B87" w:rsidP="00C15751">
      <w:pPr>
        <w:rPr>
          <w:rFonts w:ascii="Times New Roman" w:hAnsi="Times New Roman" w:cs="Times New Roman"/>
          <w:color w:val="000000"/>
          <w:sz w:val="24"/>
          <w:szCs w:val="20"/>
          <w:shd w:val="clear" w:color="auto" w:fill="FFFFFF"/>
        </w:rPr>
      </w:pPr>
      <w:proofErr w:type="spellStart"/>
      <w:r w:rsidRPr="00C15751">
        <w:rPr>
          <w:rFonts w:ascii="Times New Roman" w:hAnsi="Times New Roman" w:cs="Times New Roman"/>
          <w:color w:val="000000"/>
          <w:sz w:val="24"/>
          <w:szCs w:val="20"/>
          <w:shd w:val="clear" w:color="auto" w:fill="FFFFFF"/>
        </w:rPr>
        <w:t>García-Pinillos</w:t>
      </w:r>
      <w:proofErr w:type="spellEnd"/>
      <w:r w:rsidRPr="00C15751">
        <w:rPr>
          <w:rFonts w:ascii="Times New Roman" w:hAnsi="Times New Roman" w:cs="Times New Roman"/>
          <w:color w:val="000000"/>
          <w:sz w:val="24"/>
          <w:szCs w:val="20"/>
          <w:shd w:val="clear" w:color="auto" w:fill="FFFFFF"/>
        </w:rPr>
        <w:t>, F., González-</w:t>
      </w:r>
      <w:proofErr w:type="spellStart"/>
      <w:r w:rsidRPr="00C15751">
        <w:rPr>
          <w:rFonts w:ascii="Times New Roman" w:hAnsi="Times New Roman" w:cs="Times New Roman"/>
          <w:color w:val="000000"/>
          <w:sz w:val="24"/>
          <w:szCs w:val="20"/>
          <w:shd w:val="clear" w:color="auto" w:fill="FFFFFF"/>
        </w:rPr>
        <w:t>Fernández</w:t>
      </w:r>
      <w:proofErr w:type="spellEnd"/>
      <w:r w:rsidRPr="00C15751">
        <w:rPr>
          <w:rFonts w:ascii="Times New Roman" w:hAnsi="Times New Roman" w:cs="Times New Roman"/>
          <w:color w:val="000000"/>
          <w:sz w:val="24"/>
          <w:szCs w:val="20"/>
          <w:shd w:val="clear" w:color="auto" w:fill="FFFFFF"/>
        </w:rPr>
        <w:t>, F., Soto-</w:t>
      </w:r>
      <w:proofErr w:type="spellStart"/>
      <w:r w:rsidRPr="00C15751">
        <w:rPr>
          <w:rFonts w:ascii="Times New Roman" w:hAnsi="Times New Roman" w:cs="Times New Roman"/>
          <w:color w:val="000000"/>
          <w:sz w:val="24"/>
          <w:szCs w:val="20"/>
          <w:shd w:val="clear" w:color="auto" w:fill="FFFFFF"/>
        </w:rPr>
        <w:t>Hermoso</w:t>
      </w:r>
      <w:proofErr w:type="spellEnd"/>
      <w:r w:rsidRPr="00C15751">
        <w:rPr>
          <w:rFonts w:ascii="Times New Roman" w:hAnsi="Times New Roman" w:cs="Times New Roman"/>
          <w:color w:val="000000"/>
          <w:sz w:val="24"/>
          <w:szCs w:val="20"/>
          <w:shd w:val="clear" w:color="auto" w:fill="FFFFFF"/>
        </w:rPr>
        <w:t xml:space="preserve">, V. and </w:t>
      </w:r>
      <w:proofErr w:type="spellStart"/>
      <w:r w:rsidRPr="00C15751">
        <w:rPr>
          <w:rFonts w:ascii="Times New Roman" w:hAnsi="Times New Roman" w:cs="Times New Roman"/>
          <w:color w:val="000000"/>
          <w:sz w:val="24"/>
          <w:szCs w:val="20"/>
          <w:shd w:val="clear" w:color="auto" w:fill="FFFFFF"/>
        </w:rPr>
        <w:t>Latorre-Román</w:t>
      </w:r>
      <w:proofErr w:type="spellEnd"/>
      <w:r w:rsidRPr="00C15751">
        <w:rPr>
          <w:rFonts w:ascii="Times New Roman" w:hAnsi="Times New Roman" w:cs="Times New Roman"/>
          <w:color w:val="000000"/>
          <w:sz w:val="24"/>
          <w:szCs w:val="20"/>
          <w:shd w:val="clear" w:color="auto" w:fill="FFFFFF"/>
        </w:rPr>
        <w:t>, P. (2016). A high-intensity intermittent-based running programme allows triathletes to reduce weekly running distances without impairing muscular performance and body composition. </w:t>
      </w:r>
      <w:proofErr w:type="spellStart"/>
      <w:r w:rsidRPr="00C15751">
        <w:rPr>
          <w:rFonts w:ascii="Times New Roman" w:hAnsi="Times New Roman" w:cs="Times New Roman"/>
          <w:i/>
          <w:iCs/>
          <w:color w:val="000000"/>
          <w:sz w:val="24"/>
          <w:szCs w:val="20"/>
          <w:shd w:val="clear" w:color="auto" w:fill="FFFFFF"/>
        </w:rPr>
        <w:t>Isokinetics</w:t>
      </w:r>
      <w:proofErr w:type="spellEnd"/>
      <w:r w:rsidRPr="00C15751">
        <w:rPr>
          <w:rFonts w:ascii="Times New Roman" w:hAnsi="Times New Roman" w:cs="Times New Roman"/>
          <w:i/>
          <w:iCs/>
          <w:color w:val="000000"/>
          <w:sz w:val="24"/>
          <w:szCs w:val="20"/>
          <w:shd w:val="clear" w:color="auto" w:fill="FFFFFF"/>
        </w:rPr>
        <w:t xml:space="preserve"> and Exercise Science</w:t>
      </w:r>
      <w:r w:rsidRPr="00C15751">
        <w:rPr>
          <w:rFonts w:ascii="Times New Roman" w:hAnsi="Times New Roman" w:cs="Times New Roman"/>
          <w:color w:val="000000"/>
          <w:sz w:val="24"/>
          <w:szCs w:val="20"/>
          <w:shd w:val="clear" w:color="auto" w:fill="FFFFFF"/>
        </w:rPr>
        <w:t>, 24(4), pp.313-321.</w:t>
      </w:r>
    </w:p>
    <w:p w14:paraId="50B1E66F" w14:textId="77777777" w:rsidR="00DE0FCA" w:rsidRPr="00DE0FCA" w:rsidRDefault="00DE0FCA" w:rsidP="00DE0FCA">
      <w:pPr>
        <w:rPr>
          <w:rFonts w:ascii="Times New Roman" w:hAnsi="Times New Roman" w:cs="Times New Roman"/>
          <w:sz w:val="32"/>
          <w:szCs w:val="24"/>
        </w:rPr>
      </w:pPr>
      <w:r w:rsidRPr="00DE0FCA">
        <w:rPr>
          <w:rFonts w:ascii="Times New Roman" w:hAnsi="Times New Roman" w:cs="Times New Roman"/>
          <w:color w:val="000000"/>
          <w:sz w:val="24"/>
          <w:szCs w:val="20"/>
          <w:shd w:val="clear" w:color="auto" w:fill="FFFFFF"/>
        </w:rPr>
        <w:t xml:space="preserve">Harmer, A., McKenna, M., Sutton, J., Snow, R., </w:t>
      </w:r>
      <w:proofErr w:type="spellStart"/>
      <w:r w:rsidRPr="00DE0FCA">
        <w:rPr>
          <w:rFonts w:ascii="Times New Roman" w:hAnsi="Times New Roman" w:cs="Times New Roman"/>
          <w:color w:val="000000"/>
          <w:sz w:val="24"/>
          <w:szCs w:val="20"/>
          <w:shd w:val="clear" w:color="auto" w:fill="FFFFFF"/>
        </w:rPr>
        <w:t>Ruell</w:t>
      </w:r>
      <w:proofErr w:type="spellEnd"/>
      <w:r w:rsidRPr="00DE0FCA">
        <w:rPr>
          <w:rFonts w:ascii="Times New Roman" w:hAnsi="Times New Roman" w:cs="Times New Roman"/>
          <w:color w:val="000000"/>
          <w:sz w:val="24"/>
          <w:szCs w:val="20"/>
          <w:shd w:val="clear" w:color="auto" w:fill="FFFFFF"/>
        </w:rPr>
        <w:t xml:space="preserve">, P., Booth, J., Thompson, M., Mackay, N., </w:t>
      </w:r>
      <w:proofErr w:type="spellStart"/>
      <w:r w:rsidRPr="00DE0FCA">
        <w:rPr>
          <w:rFonts w:ascii="Times New Roman" w:hAnsi="Times New Roman" w:cs="Times New Roman"/>
          <w:color w:val="000000"/>
          <w:sz w:val="24"/>
          <w:szCs w:val="20"/>
          <w:shd w:val="clear" w:color="auto" w:fill="FFFFFF"/>
        </w:rPr>
        <w:t>Stathis</w:t>
      </w:r>
      <w:proofErr w:type="spellEnd"/>
      <w:r w:rsidRPr="00DE0FCA">
        <w:rPr>
          <w:rFonts w:ascii="Times New Roman" w:hAnsi="Times New Roman" w:cs="Times New Roman"/>
          <w:color w:val="000000"/>
          <w:sz w:val="24"/>
          <w:szCs w:val="20"/>
          <w:shd w:val="clear" w:color="auto" w:fill="FFFFFF"/>
        </w:rPr>
        <w:t xml:space="preserve">, C., </w:t>
      </w:r>
      <w:proofErr w:type="spellStart"/>
      <w:r w:rsidRPr="00DE0FCA">
        <w:rPr>
          <w:rFonts w:ascii="Times New Roman" w:hAnsi="Times New Roman" w:cs="Times New Roman"/>
          <w:color w:val="000000"/>
          <w:sz w:val="24"/>
          <w:szCs w:val="20"/>
          <w:shd w:val="clear" w:color="auto" w:fill="FFFFFF"/>
        </w:rPr>
        <w:t>Crameri</w:t>
      </w:r>
      <w:proofErr w:type="spellEnd"/>
      <w:r w:rsidRPr="00DE0FCA">
        <w:rPr>
          <w:rFonts w:ascii="Times New Roman" w:hAnsi="Times New Roman" w:cs="Times New Roman"/>
          <w:color w:val="000000"/>
          <w:sz w:val="24"/>
          <w:szCs w:val="20"/>
          <w:shd w:val="clear" w:color="auto" w:fill="FFFFFF"/>
        </w:rPr>
        <w:t xml:space="preserve">, R., Carey, M. and Eager, D. (2000). Skeletal muscle metabolic and ionic adaptations during intense exercise following </w:t>
      </w:r>
      <w:proofErr w:type="spellStart"/>
      <w:r w:rsidRPr="00DE0FCA">
        <w:rPr>
          <w:rFonts w:ascii="Times New Roman" w:hAnsi="Times New Roman" w:cs="Times New Roman"/>
          <w:color w:val="000000"/>
          <w:sz w:val="24"/>
          <w:szCs w:val="20"/>
          <w:shd w:val="clear" w:color="auto" w:fill="FFFFFF"/>
        </w:rPr>
        <w:t>sprint</w:t>
      </w:r>
      <w:proofErr w:type="spellEnd"/>
      <w:r w:rsidRPr="00DE0FCA">
        <w:rPr>
          <w:rFonts w:ascii="Times New Roman" w:hAnsi="Times New Roman" w:cs="Times New Roman"/>
          <w:color w:val="000000"/>
          <w:sz w:val="24"/>
          <w:szCs w:val="20"/>
          <w:shd w:val="clear" w:color="auto" w:fill="FFFFFF"/>
        </w:rPr>
        <w:t xml:space="preserve"> training in humans. </w:t>
      </w:r>
      <w:r w:rsidRPr="00DE0FCA">
        <w:rPr>
          <w:rFonts w:ascii="Times New Roman" w:hAnsi="Times New Roman" w:cs="Times New Roman"/>
          <w:i/>
          <w:iCs/>
          <w:color w:val="000000"/>
          <w:sz w:val="24"/>
          <w:szCs w:val="20"/>
          <w:shd w:val="clear" w:color="auto" w:fill="FFFFFF"/>
        </w:rPr>
        <w:t>Journal of Applied Physiology</w:t>
      </w:r>
      <w:r w:rsidRPr="00DE0FCA">
        <w:rPr>
          <w:rFonts w:ascii="Times New Roman" w:hAnsi="Times New Roman" w:cs="Times New Roman"/>
          <w:color w:val="000000"/>
          <w:sz w:val="24"/>
          <w:szCs w:val="20"/>
          <w:shd w:val="clear" w:color="auto" w:fill="FFFFFF"/>
        </w:rPr>
        <w:t>, 89(5), pp.1793-1803.</w:t>
      </w:r>
    </w:p>
    <w:p w14:paraId="2280B230" w14:textId="256D69B5" w:rsidR="00C15751" w:rsidRPr="00EA2C91" w:rsidRDefault="00C15751" w:rsidP="00C15751">
      <w:pPr>
        <w:rPr>
          <w:rFonts w:ascii="Times New Roman" w:hAnsi="Times New Roman" w:cs="Times New Roman"/>
          <w:sz w:val="40"/>
          <w:szCs w:val="24"/>
        </w:rPr>
      </w:pPr>
      <w:r w:rsidRPr="00EA2C91">
        <w:rPr>
          <w:rFonts w:ascii="Times New Roman" w:hAnsi="Times New Roman" w:cs="Times New Roman"/>
          <w:color w:val="000000"/>
          <w:sz w:val="24"/>
          <w:szCs w:val="20"/>
          <w:shd w:val="clear" w:color="auto" w:fill="FFFFFF"/>
        </w:rPr>
        <w:lastRenderedPageBreak/>
        <w:t>HICKSON, R., HAGBERG, J., EHSANI, A. and HOLLOSZY, J. (1981). Time course of the adaptive responses of aerobic power and heart rate to training. </w:t>
      </w:r>
      <w:r>
        <w:rPr>
          <w:rFonts w:ascii="Times New Roman" w:hAnsi="Times New Roman" w:cs="Times New Roman"/>
          <w:i/>
          <w:iCs/>
          <w:color w:val="000000"/>
          <w:sz w:val="24"/>
          <w:szCs w:val="20"/>
          <w:shd w:val="clear" w:color="auto" w:fill="FFFFFF"/>
        </w:rPr>
        <w:t xml:space="preserve">Medicine &amp; Science in Sports </w:t>
      </w:r>
      <w:r w:rsidRPr="00EA2C91">
        <w:rPr>
          <w:rFonts w:ascii="Times New Roman" w:hAnsi="Times New Roman" w:cs="Times New Roman"/>
          <w:i/>
          <w:iCs/>
          <w:color w:val="000000"/>
          <w:sz w:val="24"/>
          <w:szCs w:val="20"/>
          <w:shd w:val="clear" w:color="auto" w:fill="FFFFFF"/>
        </w:rPr>
        <w:t>&amp; Exercise</w:t>
      </w:r>
      <w:r>
        <w:rPr>
          <w:rFonts w:ascii="Times New Roman" w:hAnsi="Times New Roman" w:cs="Times New Roman"/>
          <w:color w:val="000000"/>
          <w:sz w:val="24"/>
          <w:szCs w:val="20"/>
          <w:shd w:val="clear" w:color="auto" w:fill="FFFFFF"/>
        </w:rPr>
        <w:t>, 13(1), pp.17-</w:t>
      </w:r>
      <w:r w:rsidRPr="00EA2C91">
        <w:rPr>
          <w:rFonts w:ascii="Times New Roman" w:hAnsi="Times New Roman" w:cs="Times New Roman"/>
          <w:color w:val="000000"/>
          <w:sz w:val="24"/>
          <w:szCs w:val="20"/>
          <w:shd w:val="clear" w:color="auto" w:fill="FFFFFF"/>
        </w:rPr>
        <w:t>20.</w:t>
      </w:r>
    </w:p>
    <w:p w14:paraId="18194054" w14:textId="5844DB21" w:rsidR="00246B55" w:rsidRPr="00C15751" w:rsidRDefault="00C15751" w:rsidP="00246B55">
      <w:r w:rsidRPr="6E14DA2F">
        <w:rPr>
          <w:rFonts w:ascii="Times New Roman" w:eastAsia="Times New Roman" w:hAnsi="Times New Roman" w:cs="Times New Roman"/>
          <w:sz w:val="24"/>
          <w:szCs w:val="24"/>
        </w:rPr>
        <w:t xml:space="preserve">Jones, A. and Carter, H. (2000). The Effect of Endurance Training on Parameters of Aerobic Fitness. </w:t>
      </w:r>
      <w:r w:rsidRPr="6E14DA2F">
        <w:rPr>
          <w:rFonts w:ascii="Times New Roman" w:eastAsia="Times New Roman" w:hAnsi="Times New Roman" w:cs="Times New Roman"/>
          <w:i/>
          <w:iCs/>
          <w:sz w:val="24"/>
          <w:szCs w:val="24"/>
        </w:rPr>
        <w:t>Sports Medicine</w:t>
      </w:r>
      <w:r w:rsidRPr="6E14DA2F">
        <w:rPr>
          <w:rFonts w:ascii="Times New Roman" w:eastAsia="Times New Roman" w:hAnsi="Times New Roman" w:cs="Times New Roman"/>
          <w:sz w:val="24"/>
          <w:szCs w:val="24"/>
        </w:rPr>
        <w:t>, 29(6), pp.373-386.</w:t>
      </w:r>
    </w:p>
    <w:p w14:paraId="481F83B4" w14:textId="77777777" w:rsidR="00DE0FCA" w:rsidRPr="00DE0FCA" w:rsidRDefault="00DE0FCA" w:rsidP="00DE0FCA">
      <w:pPr>
        <w:rPr>
          <w:rFonts w:ascii="Times New Roman" w:hAnsi="Times New Roman" w:cs="Times New Roman"/>
          <w:sz w:val="32"/>
          <w:szCs w:val="24"/>
        </w:rPr>
      </w:pPr>
      <w:proofErr w:type="spellStart"/>
      <w:r w:rsidRPr="00DE0FCA">
        <w:rPr>
          <w:rFonts w:ascii="Times New Roman" w:hAnsi="Times New Roman" w:cs="Times New Roman"/>
          <w:color w:val="000000"/>
          <w:sz w:val="24"/>
          <w:szCs w:val="20"/>
          <w:shd w:val="clear" w:color="auto" w:fill="FFFFFF"/>
        </w:rPr>
        <w:t>Kubukeli</w:t>
      </w:r>
      <w:proofErr w:type="spellEnd"/>
      <w:r w:rsidRPr="00DE0FCA">
        <w:rPr>
          <w:rFonts w:ascii="Times New Roman" w:hAnsi="Times New Roman" w:cs="Times New Roman"/>
          <w:color w:val="000000"/>
          <w:sz w:val="24"/>
          <w:szCs w:val="20"/>
          <w:shd w:val="clear" w:color="auto" w:fill="FFFFFF"/>
        </w:rPr>
        <w:t xml:space="preserve">, Z., </w:t>
      </w:r>
      <w:proofErr w:type="spellStart"/>
      <w:r w:rsidRPr="00DE0FCA">
        <w:rPr>
          <w:rFonts w:ascii="Times New Roman" w:hAnsi="Times New Roman" w:cs="Times New Roman"/>
          <w:color w:val="000000"/>
          <w:sz w:val="24"/>
          <w:szCs w:val="20"/>
          <w:shd w:val="clear" w:color="auto" w:fill="FFFFFF"/>
        </w:rPr>
        <w:t>Noakes</w:t>
      </w:r>
      <w:proofErr w:type="spellEnd"/>
      <w:r w:rsidRPr="00DE0FCA">
        <w:rPr>
          <w:rFonts w:ascii="Times New Roman" w:hAnsi="Times New Roman" w:cs="Times New Roman"/>
          <w:color w:val="000000"/>
          <w:sz w:val="24"/>
          <w:szCs w:val="20"/>
          <w:shd w:val="clear" w:color="auto" w:fill="FFFFFF"/>
        </w:rPr>
        <w:t>, T. and Dennis, S. (2002). Training Techniques to Improve Endurance Exercise Performances. </w:t>
      </w:r>
      <w:r w:rsidRPr="00DE0FCA">
        <w:rPr>
          <w:rFonts w:ascii="Times New Roman" w:hAnsi="Times New Roman" w:cs="Times New Roman"/>
          <w:i/>
          <w:iCs/>
          <w:color w:val="000000"/>
          <w:sz w:val="24"/>
          <w:szCs w:val="20"/>
          <w:shd w:val="clear" w:color="auto" w:fill="FFFFFF"/>
        </w:rPr>
        <w:t>Sports Medicine</w:t>
      </w:r>
      <w:r w:rsidRPr="00DE0FCA">
        <w:rPr>
          <w:rFonts w:ascii="Times New Roman" w:hAnsi="Times New Roman" w:cs="Times New Roman"/>
          <w:color w:val="000000"/>
          <w:sz w:val="24"/>
          <w:szCs w:val="20"/>
          <w:shd w:val="clear" w:color="auto" w:fill="FFFFFF"/>
        </w:rPr>
        <w:t>, 32(8), pp.489-509.</w:t>
      </w:r>
    </w:p>
    <w:p w14:paraId="54CE6A56" w14:textId="77777777" w:rsidR="00C15751" w:rsidRDefault="00C15751" w:rsidP="00C15751">
      <w:proofErr w:type="spellStart"/>
      <w:r w:rsidRPr="73159984">
        <w:rPr>
          <w:rFonts w:ascii="Times New Roman" w:eastAsia="Times New Roman" w:hAnsi="Times New Roman" w:cs="Times New Roman"/>
          <w:sz w:val="24"/>
          <w:szCs w:val="24"/>
        </w:rPr>
        <w:t>Karlsson</w:t>
      </w:r>
      <w:proofErr w:type="spellEnd"/>
      <w:r w:rsidRPr="73159984">
        <w:rPr>
          <w:rFonts w:ascii="Times New Roman" w:eastAsia="Times New Roman" w:hAnsi="Times New Roman" w:cs="Times New Roman"/>
          <w:sz w:val="24"/>
          <w:szCs w:val="24"/>
        </w:rPr>
        <w:t xml:space="preserve">, J., </w:t>
      </w:r>
      <w:proofErr w:type="spellStart"/>
      <w:r w:rsidRPr="73159984">
        <w:rPr>
          <w:rFonts w:ascii="Times New Roman" w:eastAsia="Times New Roman" w:hAnsi="Times New Roman" w:cs="Times New Roman"/>
          <w:sz w:val="24"/>
          <w:szCs w:val="24"/>
        </w:rPr>
        <w:t>Astrand</w:t>
      </w:r>
      <w:proofErr w:type="spellEnd"/>
      <w:r w:rsidRPr="73159984">
        <w:rPr>
          <w:rFonts w:ascii="Times New Roman" w:eastAsia="Times New Roman" w:hAnsi="Times New Roman" w:cs="Times New Roman"/>
          <w:sz w:val="24"/>
          <w:szCs w:val="24"/>
        </w:rPr>
        <w:t xml:space="preserve">, P. and </w:t>
      </w:r>
      <w:proofErr w:type="spellStart"/>
      <w:r w:rsidRPr="73159984">
        <w:rPr>
          <w:rFonts w:ascii="Times New Roman" w:eastAsia="Times New Roman" w:hAnsi="Times New Roman" w:cs="Times New Roman"/>
          <w:sz w:val="24"/>
          <w:szCs w:val="24"/>
        </w:rPr>
        <w:t>Ekblom</w:t>
      </w:r>
      <w:proofErr w:type="spellEnd"/>
      <w:r w:rsidRPr="73159984">
        <w:rPr>
          <w:rFonts w:ascii="Times New Roman" w:eastAsia="Times New Roman" w:hAnsi="Times New Roman" w:cs="Times New Roman"/>
          <w:sz w:val="24"/>
          <w:szCs w:val="24"/>
        </w:rPr>
        <w:t xml:space="preserve">, B. (1967). Training of the oxygen transport system in man. </w:t>
      </w:r>
      <w:r w:rsidRPr="73159984">
        <w:rPr>
          <w:rFonts w:ascii="Times New Roman" w:eastAsia="Times New Roman" w:hAnsi="Times New Roman" w:cs="Times New Roman"/>
          <w:i/>
          <w:iCs/>
          <w:sz w:val="24"/>
          <w:szCs w:val="24"/>
        </w:rPr>
        <w:t>Journal of Applied Physiology</w:t>
      </w:r>
      <w:r w:rsidRPr="73159984">
        <w:rPr>
          <w:rFonts w:ascii="Times New Roman" w:eastAsia="Times New Roman" w:hAnsi="Times New Roman" w:cs="Times New Roman"/>
          <w:sz w:val="24"/>
          <w:szCs w:val="24"/>
        </w:rPr>
        <w:t>, 22(6), pp.1061-1065.</w:t>
      </w:r>
    </w:p>
    <w:p w14:paraId="4757DD67" w14:textId="77777777" w:rsidR="00C15751" w:rsidRPr="00C15751" w:rsidRDefault="00C15751" w:rsidP="00C15751">
      <w:pPr>
        <w:rPr>
          <w:rFonts w:ascii="Times New Roman" w:hAnsi="Times New Roman" w:cs="Times New Roman"/>
          <w:color w:val="000000"/>
          <w:sz w:val="32"/>
          <w:szCs w:val="20"/>
          <w:shd w:val="clear" w:color="auto" w:fill="FFFFFF"/>
        </w:rPr>
      </w:pPr>
      <w:proofErr w:type="spellStart"/>
      <w:r w:rsidRPr="00C15751">
        <w:rPr>
          <w:rFonts w:ascii="Times New Roman" w:hAnsi="Times New Roman" w:cs="Times New Roman"/>
          <w:color w:val="000000"/>
          <w:sz w:val="24"/>
          <w:szCs w:val="20"/>
          <w:shd w:val="clear" w:color="auto" w:fill="FFFFFF"/>
        </w:rPr>
        <w:t>Laursen</w:t>
      </w:r>
      <w:proofErr w:type="spellEnd"/>
      <w:r w:rsidRPr="00C15751">
        <w:rPr>
          <w:rFonts w:ascii="Times New Roman" w:hAnsi="Times New Roman" w:cs="Times New Roman"/>
          <w:color w:val="000000"/>
          <w:sz w:val="24"/>
          <w:szCs w:val="20"/>
          <w:shd w:val="clear" w:color="auto" w:fill="FFFFFF"/>
        </w:rPr>
        <w:t>, P. and Jenkins, D. (2002). The Scientific Basis for High-Intensity Interval Training. </w:t>
      </w:r>
      <w:r w:rsidRPr="00C15751">
        <w:rPr>
          <w:rFonts w:ascii="Times New Roman" w:hAnsi="Times New Roman" w:cs="Times New Roman"/>
          <w:i/>
          <w:iCs/>
          <w:color w:val="000000"/>
          <w:sz w:val="24"/>
          <w:szCs w:val="20"/>
          <w:shd w:val="clear" w:color="auto" w:fill="FFFFFF"/>
        </w:rPr>
        <w:t>Sports Medicine</w:t>
      </w:r>
      <w:r w:rsidRPr="00C15751">
        <w:rPr>
          <w:rFonts w:ascii="Times New Roman" w:hAnsi="Times New Roman" w:cs="Times New Roman"/>
          <w:color w:val="000000"/>
          <w:sz w:val="24"/>
          <w:szCs w:val="20"/>
          <w:shd w:val="clear" w:color="auto" w:fill="FFFFFF"/>
        </w:rPr>
        <w:t>, 32(1), pp.53-73.</w:t>
      </w:r>
    </w:p>
    <w:p w14:paraId="10D59841" w14:textId="77777777" w:rsidR="00C15751" w:rsidRDefault="00C15751" w:rsidP="00C15751">
      <w:proofErr w:type="spellStart"/>
      <w:r w:rsidRPr="6E14DA2F">
        <w:rPr>
          <w:rFonts w:ascii="Times New Roman" w:eastAsia="Times New Roman" w:hAnsi="Times New Roman" w:cs="Times New Roman"/>
          <w:sz w:val="24"/>
          <w:szCs w:val="24"/>
        </w:rPr>
        <w:t>Laursen</w:t>
      </w:r>
      <w:proofErr w:type="spellEnd"/>
      <w:r w:rsidRPr="6E14DA2F">
        <w:rPr>
          <w:rFonts w:ascii="Times New Roman" w:eastAsia="Times New Roman" w:hAnsi="Times New Roman" w:cs="Times New Roman"/>
          <w:sz w:val="24"/>
          <w:szCs w:val="24"/>
        </w:rPr>
        <w:t xml:space="preserve">, P. and Jenkins, D. (2002). The Scientific Basis for High-Intensity Interval Training. </w:t>
      </w:r>
      <w:r w:rsidRPr="6E14DA2F">
        <w:rPr>
          <w:rFonts w:ascii="Times New Roman" w:eastAsia="Times New Roman" w:hAnsi="Times New Roman" w:cs="Times New Roman"/>
          <w:i/>
          <w:iCs/>
          <w:sz w:val="24"/>
          <w:szCs w:val="24"/>
        </w:rPr>
        <w:t>Sports Medicine</w:t>
      </w:r>
      <w:r w:rsidRPr="6E14DA2F">
        <w:rPr>
          <w:rFonts w:ascii="Times New Roman" w:eastAsia="Times New Roman" w:hAnsi="Times New Roman" w:cs="Times New Roman"/>
          <w:sz w:val="24"/>
          <w:szCs w:val="24"/>
        </w:rPr>
        <w:t>, 32(1), pp.53-73.</w:t>
      </w:r>
    </w:p>
    <w:p w14:paraId="0383D23D" w14:textId="77777777" w:rsidR="00C15751" w:rsidRPr="00C15751" w:rsidRDefault="00C15751" w:rsidP="00C15751">
      <w:pPr>
        <w:rPr>
          <w:rFonts w:ascii="Times New Roman" w:hAnsi="Times New Roman" w:cs="Times New Roman"/>
          <w:color w:val="000000"/>
          <w:sz w:val="24"/>
          <w:szCs w:val="20"/>
          <w:shd w:val="clear" w:color="auto" w:fill="FFFFFF"/>
        </w:rPr>
      </w:pPr>
      <w:proofErr w:type="spellStart"/>
      <w:r w:rsidRPr="00C15751">
        <w:rPr>
          <w:rFonts w:ascii="Times New Roman" w:hAnsi="Times New Roman" w:cs="Times New Roman"/>
          <w:color w:val="000000"/>
          <w:sz w:val="24"/>
          <w:szCs w:val="20"/>
          <w:shd w:val="clear" w:color="auto" w:fill="FFFFFF"/>
        </w:rPr>
        <w:t>Laursen</w:t>
      </w:r>
      <w:proofErr w:type="spellEnd"/>
      <w:r w:rsidRPr="00C15751">
        <w:rPr>
          <w:rFonts w:ascii="Times New Roman" w:hAnsi="Times New Roman" w:cs="Times New Roman"/>
          <w:color w:val="000000"/>
          <w:sz w:val="24"/>
          <w:szCs w:val="20"/>
          <w:shd w:val="clear" w:color="auto" w:fill="FFFFFF"/>
        </w:rPr>
        <w:t xml:space="preserve">, P., Blanchard, M. and Jenkins, D. (2002). Acute High-Intensity Interval Training Improves </w:t>
      </w:r>
      <w:proofErr w:type="spellStart"/>
      <w:r w:rsidRPr="00C15751">
        <w:rPr>
          <w:rFonts w:ascii="Times New Roman" w:hAnsi="Times New Roman" w:cs="Times New Roman"/>
          <w:color w:val="000000"/>
          <w:sz w:val="24"/>
          <w:szCs w:val="20"/>
          <w:shd w:val="clear" w:color="auto" w:fill="FFFFFF"/>
        </w:rPr>
        <w:t>Tvent</w:t>
      </w:r>
      <w:proofErr w:type="spellEnd"/>
      <w:r w:rsidRPr="00C15751">
        <w:rPr>
          <w:rFonts w:ascii="Times New Roman" w:hAnsi="Times New Roman" w:cs="Times New Roman"/>
          <w:color w:val="000000"/>
          <w:sz w:val="24"/>
          <w:szCs w:val="20"/>
          <w:shd w:val="clear" w:color="auto" w:fill="FFFFFF"/>
        </w:rPr>
        <w:t xml:space="preserve"> and Peak Power Output in Highly Trained Males. </w:t>
      </w:r>
      <w:r w:rsidRPr="00C15751">
        <w:rPr>
          <w:rFonts w:ascii="Times New Roman" w:hAnsi="Times New Roman" w:cs="Times New Roman"/>
          <w:i/>
          <w:iCs/>
          <w:color w:val="000000"/>
          <w:sz w:val="24"/>
          <w:szCs w:val="20"/>
          <w:shd w:val="clear" w:color="auto" w:fill="FFFFFF"/>
        </w:rPr>
        <w:t>Canadian Journal of Applied Physiology</w:t>
      </w:r>
      <w:r w:rsidRPr="00C15751">
        <w:rPr>
          <w:rFonts w:ascii="Times New Roman" w:hAnsi="Times New Roman" w:cs="Times New Roman"/>
          <w:color w:val="000000"/>
          <w:sz w:val="24"/>
          <w:szCs w:val="20"/>
          <w:shd w:val="clear" w:color="auto" w:fill="FFFFFF"/>
        </w:rPr>
        <w:t xml:space="preserve">, 27(4), pp.336-348. </w:t>
      </w:r>
    </w:p>
    <w:p w14:paraId="703CBB47" w14:textId="77777777" w:rsidR="00C15751" w:rsidRDefault="00C15751" w:rsidP="00C15751">
      <w:pPr>
        <w:rPr>
          <w:rFonts w:ascii="Arial" w:hAnsi="Arial" w:cs="Arial"/>
          <w:color w:val="000000"/>
          <w:sz w:val="20"/>
          <w:szCs w:val="20"/>
          <w:shd w:val="clear" w:color="auto" w:fill="FFFFFF"/>
        </w:rPr>
      </w:pPr>
      <w:r w:rsidRPr="00C15751">
        <w:rPr>
          <w:rFonts w:ascii="Times New Roman" w:hAnsi="Times New Roman" w:cs="Times New Roman"/>
          <w:color w:val="000000"/>
          <w:sz w:val="24"/>
          <w:szCs w:val="20"/>
          <w:shd w:val="clear" w:color="auto" w:fill="FFFFFF"/>
        </w:rPr>
        <w:t>LONDEREE, B. (1997). Effect of training on lactate/</w:t>
      </w:r>
      <w:proofErr w:type="spellStart"/>
      <w:r w:rsidRPr="00C15751">
        <w:rPr>
          <w:rFonts w:ascii="Times New Roman" w:hAnsi="Times New Roman" w:cs="Times New Roman"/>
          <w:color w:val="000000"/>
          <w:sz w:val="24"/>
          <w:szCs w:val="20"/>
          <w:shd w:val="clear" w:color="auto" w:fill="FFFFFF"/>
        </w:rPr>
        <w:t>ventilatory</w:t>
      </w:r>
      <w:proofErr w:type="spellEnd"/>
      <w:r w:rsidRPr="00C15751">
        <w:rPr>
          <w:rFonts w:ascii="Times New Roman" w:hAnsi="Times New Roman" w:cs="Times New Roman"/>
          <w:color w:val="000000"/>
          <w:sz w:val="24"/>
          <w:szCs w:val="20"/>
          <w:shd w:val="clear" w:color="auto" w:fill="FFFFFF"/>
        </w:rPr>
        <w:t xml:space="preserve"> thresholds: a meta-analysis. </w:t>
      </w:r>
      <w:r w:rsidRPr="00C15751">
        <w:rPr>
          <w:rFonts w:ascii="Times New Roman" w:hAnsi="Times New Roman" w:cs="Times New Roman"/>
          <w:i/>
          <w:iCs/>
          <w:color w:val="000000"/>
          <w:sz w:val="24"/>
          <w:szCs w:val="20"/>
          <w:shd w:val="clear" w:color="auto" w:fill="FFFFFF"/>
        </w:rPr>
        <w:t>Medicine &amp;amp Science in Sports &amp;amp Exercise</w:t>
      </w:r>
      <w:r w:rsidRPr="00C15751">
        <w:rPr>
          <w:rFonts w:ascii="Times New Roman" w:hAnsi="Times New Roman" w:cs="Times New Roman"/>
          <w:color w:val="000000"/>
          <w:sz w:val="24"/>
          <w:szCs w:val="20"/>
          <w:shd w:val="clear" w:color="auto" w:fill="FFFFFF"/>
        </w:rPr>
        <w:t>, 29(6), pp.837-843.</w:t>
      </w:r>
      <w:r w:rsidRPr="00C15751">
        <w:rPr>
          <w:rFonts w:ascii="Arial" w:hAnsi="Arial" w:cs="Arial"/>
          <w:color w:val="000000"/>
          <w:sz w:val="20"/>
          <w:szCs w:val="20"/>
          <w:shd w:val="clear" w:color="auto" w:fill="FFFFFF"/>
        </w:rPr>
        <w:t xml:space="preserve"> </w:t>
      </w:r>
    </w:p>
    <w:p w14:paraId="618E51EB" w14:textId="59140AB8" w:rsidR="00C15751" w:rsidRPr="00DE0FCA" w:rsidRDefault="00C15751" w:rsidP="00C15751">
      <w:pPr>
        <w:rPr>
          <w:rFonts w:ascii="Times New Roman" w:hAnsi="Times New Roman" w:cs="Times New Roman"/>
          <w:color w:val="000000"/>
          <w:sz w:val="32"/>
          <w:szCs w:val="20"/>
          <w:shd w:val="clear" w:color="auto" w:fill="FFFFFF"/>
        </w:rPr>
      </w:pPr>
      <w:proofErr w:type="spellStart"/>
      <w:r w:rsidRPr="00C15751">
        <w:rPr>
          <w:rFonts w:ascii="Times New Roman" w:hAnsi="Times New Roman" w:cs="Times New Roman"/>
          <w:color w:val="000000"/>
          <w:sz w:val="24"/>
          <w:szCs w:val="20"/>
          <w:shd w:val="clear" w:color="auto" w:fill="FFFFFF"/>
        </w:rPr>
        <w:t>Linossier</w:t>
      </w:r>
      <w:proofErr w:type="spellEnd"/>
      <w:r w:rsidRPr="00C15751">
        <w:rPr>
          <w:rFonts w:ascii="Times New Roman" w:hAnsi="Times New Roman" w:cs="Times New Roman"/>
          <w:color w:val="000000"/>
          <w:sz w:val="24"/>
          <w:szCs w:val="20"/>
          <w:shd w:val="clear" w:color="auto" w:fill="FFFFFF"/>
        </w:rPr>
        <w:t xml:space="preserve">, M., Denis, C., </w:t>
      </w:r>
      <w:proofErr w:type="spellStart"/>
      <w:r w:rsidRPr="00C15751">
        <w:rPr>
          <w:rFonts w:ascii="Times New Roman" w:hAnsi="Times New Roman" w:cs="Times New Roman"/>
          <w:color w:val="000000"/>
          <w:sz w:val="24"/>
          <w:szCs w:val="20"/>
          <w:shd w:val="clear" w:color="auto" w:fill="FFFFFF"/>
        </w:rPr>
        <w:t>Dormois</w:t>
      </w:r>
      <w:proofErr w:type="spellEnd"/>
      <w:r w:rsidRPr="00C15751">
        <w:rPr>
          <w:rFonts w:ascii="Times New Roman" w:hAnsi="Times New Roman" w:cs="Times New Roman"/>
          <w:color w:val="000000"/>
          <w:sz w:val="24"/>
          <w:szCs w:val="20"/>
          <w:shd w:val="clear" w:color="auto" w:fill="FFFFFF"/>
        </w:rPr>
        <w:t xml:space="preserve">, D., </w:t>
      </w:r>
      <w:proofErr w:type="spellStart"/>
      <w:r w:rsidRPr="00C15751">
        <w:rPr>
          <w:rFonts w:ascii="Times New Roman" w:hAnsi="Times New Roman" w:cs="Times New Roman"/>
          <w:color w:val="000000"/>
          <w:sz w:val="24"/>
          <w:szCs w:val="20"/>
          <w:shd w:val="clear" w:color="auto" w:fill="FFFFFF"/>
        </w:rPr>
        <w:t>Geyssant</w:t>
      </w:r>
      <w:proofErr w:type="spellEnd"/>
      <w:r w:rsidRPr="00C15751">
        <w:rPr>
          <w:rFonts w:ascii="Times New Roman" w:hAnsi="Times New Roman" w:cs="Times New Roman"/>
          <w:color w:val="000000"/>
          <w:sz w:val="24"/>
          <w:szCs w:val="20"/>
          <w:shd w:val="clear" w:color="auto" w:fill="FFFFFF"/>
        </w:rPr>
        <w:t xml:space="preserve">, A. and </w:t>
      </w:r>
      <w:proofErr w:type="spellStart"/>
      <w:r w:rsidRPr="00C15751">
        <w:rPr>
          <w:rFonts w:ascii="Times New Roman" w:hAnsi="Times New Roman" w:cs="Times New Roman"/>
          <w:color w:val="000000"/>
          <w:sz w:val="24"/>
          <w:szCs w:val="20"/>
          <w:shd w:val="clear" w:color="auto" w:fill="FFFFFF"/>
        </w:rPr>
        <w:t>Lacour</w:t>
      </w:r>
      <w:proofErr w:type="spellEnd"/>
      <w:r w:rsidRPr="00C15751">
        <w:rPr>
          <w:rFonts w:ascii="Times New Roman" w:hAnsi="Times New Roman" w:cs="Times New Roman"/>
          <w:color w:val="000000"/>
          <w:sz w:val="24"/>
          <w:szCs w:val="20"/>
          <w:shd w:val="clear" w:color="auto" w:fill="FFFFFF"/>
        </w:rPr>
        <w:t xml:space="preserve">, J. (1993). </w:t>
      </w:r>
      <w:proofErr w:type="spellStart"/>
      <w:r w:rsidRPr="00C15751">
        <w:rPr>
          <w:rFonts w:ascii="Times New Roman" w:hAnsi="Times New Roman" w:cs="Times New Roman"/>
          <w:color w:val="000000"/>
          <w:sz w:val="24"/>
          <w:szCs w:val="20"/>
          <w:shd w:val="clear" w:color="auto" w:fill="FFFFFF"/>
        </w:rPr>
        <w:t>Ergometric</w:t>
      </w:r>
      <w:proofErr w:type="spellEnd"/>
      <w:r w:rsidRPr="00C15751">
        <w:rPr>
          <w:rFonts w:ascii="Times New Roman" w:hAnsi="Times New Roman" w:cs="Times New Roman"/>
          <w:color w:val="000000"/>
          <w:sz w:val="24"/>
          <w:szCs w:val="20"/>
          <w:shd w:val="clear" w:color="auto" w:fill="FFFFFF"/>
        </w:rPr>
        <w:t xml:space="preserve"> and metabolic adaptation to a 5-s </w:t>
      </w:r>
      <w:proofErr w:type="gramStart"/>
      <w:r w:rsidRPr="00C15751">
        <w:rPr>
          <w:rFonts w:ascii="Times New Roman" w:hAnsi="Times New Roman" w:cs="Times New Roman"/>
          <w:color w:val="000000"/>
          <w:sz w:val="24"/>
          <w:szCs w:val="20"/>
          <w:shd w:val="clear" w:color="auto" w:fill="FFFFFF"/>
        </w:rPr>
        <w:t>sprint training</w:t>
      </w:r>
      <w:proofErr w:type="gramEnd"/>
      <w:r w:rsidRPr="00C15751">
        <w:rPr>
          <w:rFonts w:ascii="Times New Roman" w:hAnsi="Times New Roman" w:cs="Times New Roman"/>
          <w:color w:val="000000"/>
          <w:sz w:val="24"/>
          <w:szCs w:val="20"/>
          <w:shd w:val="clear" w:color="auto" w:fill="FFFFFF"/>
        </w:rPr>
        <w:t xml:space="preserve"> programme. </w:t>
      </w:r>
      <w:r w:rsidRPr="00C15751">
        <w:rPr>
          <w:rFonts w:ascii="Times New Roman" w:hAnsi="Times New Roman" w:cs="Times New Roman"/>
          <w:i/>
          <w:iCs/>
          <w:color w:val="000000"/>
          <w:sz w:val="24"/>
          <w:szCs w:val="20"/>
          <w:shd w:val="clear" w:color="auto" w:fill="FFFFFF"/>
        </w:rPr>
        <w:t>European Journal of Applied Physiology and Occupational Physiology</w:t>
      </w:r>
      <w:r w:rsidRPr="00C15751">
        <w:rPr>
          <w:rFonts w:ascii="Times New Roman" w:hAnsi="Times New Roman" w:cs="Times New Roman"/>
          <w:color w:val="000000"/>
          <w:sz w:val="24"/>
          <w:szCs w:val="20"/>
          <w:shd w:val="clear" w:color="auto" w:fill="FFFFFF"/>
        </w:rPr>
        <w:t>, 67(5), pp.408-414.</w:t>
      </w:r>
    </w:p>
    <w:p w14:paraId="675B48A1" w14:textId="795CB73F" w:rsidR="00C15751" w:rsidRPr="00C15751" w:rsidRDefault="00FE4E2F" w:rsidP="00C15751">
      <w:pPr>
        <w:shd w:val="clear" w:color="auto" w:fill="FFFFFF"/>
        <w:spacing w:before="120" w:after="120" w:line="300" w:lineRule="atLeast"/>
        <w:outlineLvl w:val="0"/>
        <w:rPr>
          <w:rFonts w:ascii="Times New Roman" w:eastAsia="Times New Roman" w:hAnsi="Times New Roman" w:cs="Times New Roman"/>
          <w:bCs/>
          <w:color w:val="000000"/>
          <w:kern w:val="36"/>
          <w:szCs w:val="34"/>
          <w:lang w:eastAsia="en-GB"/>
        </w:rPr>
      </w:pPr>
      <w:proofErr w:type="spellStart"/>
      <w:r>
        <w:rPr>
          <w:rFonts w:ascii="Times New Roman" w:eastAsia="Times New Roman" w:hAnsi="Times New Roman" w:cs="Times New Roman"/>
          <w:bCs/>
          <w:color w:val="000000"/>
          <w:kern w:val="36"/>
          <w:szCs w:val="34"/>
          <w:lang w:eastAsia="en-GB"/>
        </w:rPr>
        <w:t>Midgley</w:t>
      </w:r>
      <w:proofErr w:type="spellEnd"/>
      <w:r>
        <w:rPr>
          <w:rFonts w:ascii="Times New Roman" w:eastAsia="Times New Roman" w:hAnsi="Times New Roman" w:cs="Times New Roman"/>
          <w:bCs/>
          <w:color w:val="000000"/>
          <w:kern w:val="36"/>
          <w:szCs w:val="34"/>
          <w:lang w:eastAsia="en-GB"/>
        </w:rPr>
        <w:t xml:space="preserve">, A.W., Mc </w:t>
      </w:r>
      <w:proofErr w:type="spellStart"/>
      <w:r>
        <w:rPr>
          <w:rFonts w:ascii="Times New Roman" w:eastAsia="Times New Roman" w:hAnsi="Times New Roman" w:cs="Times New Roman"/>
          <w:bCs/>
          <w:color w:val="000000"/>
          <w:kern w:val="36"/>
          <w:szCs w:val="34"/>
          <w:lang w:eastAsia="en-GB"/>
        </w:rPr>
        <w:t>Naughton</w:t>
      </w:r>
      <w:proofErr w:type="spellEnd"/>
      <w:r>
        <w:rPr>
          <w:rFonts w:ascii="Times New Roman" w:eastAsia="Times New Roman" w:hAnsi="Times New Roman" w:cs="Times New Roman"/>
          <w:bCs/>
          <w:color w:val="000000"/>
          <w:kern w:val="36"/>
          <w:szCs w:val="34"/>
          <w:lang w:eastAsia="en-GB"/>
        </w:rPr>
        <w:t xml:space="preserve">, L.R. (2006). </w:t>
      </w:r>
      <w:r w:rsidRPr="00FE4E2F">
        <w:rPr>
          <w:rFonts w:ascii="Times New Roman" w:eastAsia="Times New Roman" w:hAnsi="Times New Roman" w:cs="Times New Roman"/>
          <w:bCs/>
          <w:color w:val="000000"/>
          <w:kern w:val="36"/>
          <w:szCs w:val="34"/>
          <w:lang w:eastAsia="en-GB"/>
        </w:rPr>
        <w:t>Time at or near VO2max during continuous and intermittent running. A review with special reference to considerations for the optimisation of training protocols to elicit the longest time at or near VO2max.</w:t>
      </w:r>
      <w:r>
        <w:rPr>
          <w:rFonts w:ascii="Times New Roman" w:eastAsia="Times New Roman" w:hAnsi="Times New Roman" w:cs="Times New Roman"/>
          <w:bCs/>
          <w:color w:val="000000"/>
          <w:kern w:val="36"/>
          <w:szCs w:val="34"/>
          <w:lang w:eastAsia="en-GB"/>
        </w:rPr>
        <w:t xml:space="preserve"> </w:t>
      </w:r>
      <w:r w:rsidRPr="00FE4E2F">
        <w:rPr>
          <w:rFonts w:ascii="Times New Roman" w:eastAsia="Times New Roman" w:hAnsi="Times New Roman" w:cs="Times New Roman"/>
          <w:bCs/>
          <w:i/>
          <w:color w:val="000000"/>
          <w:kern w:val="36"/>
          <w:szCs w:val="34"/>
          <w:lang w:eastAsia="en-GB"/>
        </w:rPr>
        <w:t>Journal of Sports Medicine and Physical Fitness</w:t>
      </w:r>
      <w:r>
        <w:rPr>
          <w:rFonts w:ascii="Times New Roman" w:eastAsia="Times New Roman" w:hAnsi="Times New Roman" w:cs="Times New Roman"/>
          <w:bCs/>
          <w:i/>
          <w:color w:val="000000"/>
          <w:kern w:val="36"/>
          <w:szCs w:val="34"/>
          <w:lang w:eastAsia="en-GB"/>
        </w:rPr>
        <w:t xml:space="preserve">. </w:t>
      </w:r>
      <w:r>
        <w:rPr>
          <w:rFonts w:ascii="Times New Roman" w:eastAsia="Times New Roman" w:hAnsi="Times New Roman" w:cs="Times New Roman"/>
          <w:bCs/>
          <w:color w:val="000000"/>
          <w:kern w:val="36"/>
          <w:szCs w:val="34"/>
          <w:lang w:eastAsia="en-GB"/>
        </w:rPr>
        <w:t>46(1). Pp1-14</w:t>
      </w:r>
    </w:p>
    <w:p w14:paraId="356FF35B" w14:textId="77777777" w:rsidR="00DE0FCA" w:rsidRDefault="00DE0FCA" w:rsidP="00DE0FCA">
      <w:proofErr w:type="spellStart"/>
      <w:r w:rsidRPr="6E14DA2F">
        <w:rPr>
          <w:rFonts w:ascii="Times New Roman" w:eastAsia="Times New Roman" w:hAnsi="Times New Roman" w:cs="Times New Roman"/>
          <w:sz w:val="24"/>
          <w:szCs w:val="24"/>
        </w:rPr>
        <w:t>Milanović</w:t>
      </w:r>
      <w:proofErr w:type="spellEnd"/>
      <w:r w:rsidRPr="6E14DA2F">
        <w:rPr>
          <w:rFonts w:ascii="Times New Roman" w:eastAsia="Times New Roman" w:hAnsi="Times New Roman" w:cs="Times New Roman"/>
          <w:sz w:val="24"/>
          <w:szCs w:val="24"/>
        </w:rPr>
        <w:t xml:space="preserve">, Z., </w:t>
      </w:r>
      <w:proofErr w:type="spellStart"/>
      <w:r w:rsidRPr="6E14DA2F">
        <w:rPr>
          <w:rFonts w:ascii="Times New Roman" w:eastAsia="Times New Roman" w:hAnsi="Times New Roman" w:cs="Times New Roman"/>
          <w:sz w:val="24"/>
          <w:szCs w:val="24"/>
        </w:rPr>
        <w:t>Sporiš</w:t>
      </w:r>
      <w:proofErr w:type="spellEnd"/>
      <w:r w:rsidRPr="6E14DA2F">
        <w:rPr>
          <w:rFonts w:ascii="Times New Roman" w:eastAsia="Times New Roman" w:hAnsi="Times New Roman" w:cs="Times New Roman"/>
          <w:sz w:val="24"/>
          <w:szCs w:val="24"/>
        </w:rPr>
        <w:t xml:space="preserve">, G. and Weston, M. (2015). Effectiveness of High-Intensity Interval Training (HIT) and Continuous Endurance Training for VO2max Improvements: A Systematic Review and Meta-Analysis of Controlled Trials. </w:t>
      </w:r>
      <w:r w:rsidRPr="6E14DA2F">
        <w:rPr>
          <w:rFonts w:ascii="Times New Roman" w:eastAsia="Times New Roman" w:hAnsi="Times New Roman" w:cs="Times New Roman"/>
          <w:i/>
          <w:iCs/>
          <w:sz w:val="24"/>
          <w:szCs w:val="24"/>
        </w:rPr>
        <w:t>Sports Medicine</w:t>
      </w:r>
      <w:r w:rsidRPr="6E14DA2F">
        <w:rPr>
          <w:rFonts w:ascii="Times New Roman" w:eastAsia="Times New Roman" w:hAnsi="Times New Roman" w:cs="Times New Roman"/>
          <w:sz w:val="24"/>
          <w:szCs w:val="24"/>
        </w:rPr>
        <w:t>, 45(10), pp.1469-1481.</w:t>
      </w:r>
    </w:p>
    <w:p w14:paraId="22D7C7B9" w14:textId="77777777" w:rsidR="00DE0FCA" w:rsidRDefault="00DE0FCA" w:rsidP="00DE0FCA">
      <w:proofErr w:type="spellStart"/>
      <w:r w:rsidRPr="1CF50391">
        <w:rPr>
          <w:rFonts w:ascii="Times New Roman" w:eastAsia="Times New Roman" w:hAnsi="Times New Roman" w:cs="Times New Roman"/>
          <w:sz w:val="24"/>
          <w:szCs w:val="24"/>
        </w:rPr>
        <w:t>Midgley</w:t>
      </w:r>
      <w:proofErr w:type="spellEnd"/>
      <w:r w:rsidRPr="1CF50391">
        <w:rPr>
          <w:rFonts w:ascii="Times New Roman" w:eastAsia="Times New Roman" w:hAnsi="Times New Roman" w:cs="Times New Roman"/>
          <w:sz w:val="24"/>
          <w:szCs w:val="24"/>
        </w:rPr>
        <w:t>, A., McNaughton, L. and Wilkinson, M. (2006). Is there an Optimal Training Intensity for Enhancing the Maximal Oxygen Uptake of Distance Runners</w:t>
      </w:r>
      <w:proofErr w:type="gramStart"/>
      <w:r w:rsidRPr="1CF50391">
        <w:rPr>
          <w:rFonts w:ascii="Times New Roman" w:eastAsia="Times New Roman" w:hAnsi="Times New Roman" w:cs="Times New Roman"/>
          <w:sz w:val="24"/>
          <w:szCs w:val="24"/>
        </w:rPr>
        <w:t>?.</w:t>
      </w:r>
      <w:proofErr w:type="gramEnd"/>
      <w:r w:rsidRPr="1CF50391">
        <w:rPr>
          <w:rFonts w:ascii="Times New Roman" w:eastAsia="Times New Roman" w:hAnsi="Times New Roman" w:cs="Times New Roman"/>
          <w:sz w:val="24"/>
          <w:szCs w:val="24"/>
        </w:rPr>
        <w:t xml:space="preserve"> </w:t>
      </w:r>
      <w:r w:rsidRPr="1CF50391">
        <w:rPr>
          <w:rFonts w:ascii="Times New Roman" w:eastAsia="Times New Roman" w:hAnsi="Times New Roman" w:cs="Times New Roman"/>
          <w:i/>
          <w:iCs/>
          <w:sz w:val="24"/>
          <w:szCs w:val="24"/>
        </w:rPr>
        <w:t>Sports Medicine</w:t>
      </w:r>
      <w:r w:rsidRPr="1CF50391">
        <w:rPr>
          <w:rFonts w:ascii="Times New Roman" w:eastAsia="Times New Roman" w:hAnsi="Times New Roman" w:cs="Times New Roman"/>
          <w:sz w:val="24"/>
          <w:szCs w:val="24"/>
        </w:rPr>
        <w:t>, 36(2), pp.117-132.</w:t>
      </w:r>
    </w:p>
    <w:p w14:paraId="30B2C5BB" w14:textId="77777777" w:rsidR="00DE0FCA" w:rsidRDefault="00DE0FCA" w:rsidP="00DE0FCA">
      <w:r w:rsidRPr="1CF50391">
        <w:rPr>
          <w:rFonts w:ascii="Times New Roman" w:eastAsia="Times New Roman" w:hAnsi="Times New Roman" w:cs="Times New Roman"/>
          <w:sz w:val="24"/>
          <w:szCs w:val="24"/>
        </w:rPr>
        <w:t xml:space="preserve">O'Donovan, G., Owen, A., Bird, S., Kearney, E., </w:t>
      </w:r>
      <w:proofErr w:type="spellStart"/>
      <w:r w:rsidRPr="1CF50391">
        <w:rPr>
          <w:rFonts w:ascii="Times New Roman" w:eastAsia="Times New Roman" w:hAnsi="Times New Roman" w:cs="Times New Roman"/>
          <w:sz w:val="24"/>
          <w:szCs w:val="24"/>
        </w:rPr>
        <w:t>Nevill</w:t>
      </w:r>
      <w:proofErr w:type="spellEnd"/>
      <w:r w:rsidRPr="1CF50391">
        <w:rPr>
          <w:rFonts w:ascii="Times New Roman" w:eastAsia="Times New Roman" w:hAnsi="Times New Roman" w:cs="Times New Roman"/>
          <w:sz w:val="24"/>
          <w:szCs w:val="24"/>
        </w:rPr>
        <w:t xml:space="preserve">, A., Jones, D. and Woolf-May, K. (2005). Changes in cardiorespiratory fitness and coronary heart disease risk factors following 24 </w:t>
      </w:r>
      <w:proofErr w:type="spellStart"/>
      <w:r w:rsidRPr="1CF50391">
        <w:rPr>
          <w:rFonts w:ascii="Times New Roman" w:eastAsia="Times New Roman" w:hAnsi="Times New Roman" w:cs="Times New Roman"/>
          <w:sz w:val="24"/>
          <w:szCs w:val="24"/>
        </w:rPr>
        <w:t>wk</w:t>
      </w:r>
      <w:proofErr w:type="spellEnd"/>
      <w:r w:rsidRPr="1CF50391">
        <w:rPr>
          <w:rFonts w:ascii="Times New Roman" w:eastAsia="Times New Roman" w:hAnsi="Times New Roman" w:cs="Times New Roman"/>
          <w:sz w:val="24"/>
          <w:szCs w:val="24"/>
        </w:rPr>
        <w:t xml:space="preserve"> of moderate- or high-intensity exercise of equal energy cost. </w:t>
      </w:r>
      <w:r w:rsidRPr="1CF50391">
        <w:rPr>
          <w:rFonts w:ascii="Times New Roman" w:eastAsia="Times New Roman" w:hAnsi="Times New Roman" w:cs="Times New Roman"/>
          <w:i/>
          <w:iCs/>
          <w:sz w:val="24"/>
          <w:szCs w:val="24"/>
        </w:rPr>
        <w:t>Journal of Applied Physiology</w:t>
      </w:r>
      <w:r w:rsidRPr="1CF50391">
        <w:rPr>
          <w:rFonts w:ascii="Times New Roman" w:eastAsia="Times New Roman" w:hAnsi="Times New Roman" w:cs="Times New Roman"/>
          <w:sz w:val="24"/>
          <w:szCs w:val="24"/>
        </w:rPr>
        <w:t>, 98(5), pp.1619-1625.</w:t>
      </w:r>
    </w:p>
    <w:p w14:paraId="49540CD5" w14:textId="1D370F19" w:rsidR="002421D4" w:rsidRPr="00DE0FCA" w:rsidRDefault="00C15751" w:rsidP="6E14DA2F">
      <w:pPr>
        <w:rPr>
          <w:rFonts w:ascii="Times New Roman" w:eastAsia="Times New Roman" w:hAnsi="Times New Roman" w:cs="Times New Roman"/>
          <w:sz w:val="32"/>
          <w:szCs w:val="24"/>
        </w:rPr>
      </w:pPr>
      <w:proofErr w:type="spellStart"/>
      <w:r w:rsidRPr="00DE0FCA">
        <w:rPr>
          <w:rFonts w:ascii="Times New Roman" w:hAnsi="Times New Roman" w:cs="Times New Roman"/>
          <w:color w:val="000000"/>
          <w:sz w:val="24"/>
          <w:szCs w:val="20"/>
          <w:shd w:val="clear" w:color="auto" w:fill="FFFFFF"/>
        </w:rPr>
        <w:t>Poulos</w:t>
      </w:r>
      <w:proofErr w:type="spellEnd"/>
      <w:r w:rsidRPr="00DE0FCA">
        <w:rPr>
          <w:rFonts w:ascii="Times New Roman" w:hAnsi="Times New Roman" w:cs="Times New Roman"/>
          <w:color w:val="000000"/>
          <w:sz w:val="24"/>
          <w:szCs w:val="20"/>
          <w:shd w:val="clear" w:color="auto" w:fill="FFFFFF"/>
        </w:rPr>
        <w:t xml:space="preserve">, S., </w:t>
      </w:r>
      <w:proofErr w:type="spellStart"/>
      <w:r w:rsidRPr="00DE0FCA">
        <w:rPr>
          <w:rFonts w:ascii="Times New Roman" w:hAnsi="Times New Roman" w:cs="Times New Roman"/>
          <w:color w:val="000000"/>
          <w:sz w:val="24"/>
          <w:szCs w:val="20"/>
          <w:shd w:val="clear" w:color="auto" w:fill="FFFFFF"/>
        </w:rPr>
        <w:t>Zacharogiannis</w:t>
      </w:r>
      <w:proofErr w:type="spellEnd"/>
      <w:r w:rsidRPr="00DE0FCA">
        <w:rPr>
          <w:rFonts w:ascii="Times New Roman" w:hAnsi="Times New Roman" w:cs="Times New Roman"/>
          <w:color w:val="000000"/>
          <w:sz w:val="24"/>
          <w:szCs w:val="20"/>
          <w:shd w:val="clear" w:color="auto" w:fill="FFFFFF"/>
        </w:rPr>
        <w:t xml:space="preserve">, I., </w:t>
      </w:r>
      <w:proofErr w:type="spellStart"/>
      <w:r w:rsidRPr="00DE0FCA">
        <w:rPr>
          <w:rFonts w:ascii="Times New Roman" w:hAnsi="Times New Roman" w:cs="Times New Roman"/>
          <w:color w:val="000000"/>
          <w:sz w:val="24"/>
          <w:szCs w:val="20"/>
          <w:shd w:val="clear" w:color="auto" w:fill="FFFFFF"/>
        </w:rPr>
        <w:t>Paradisis</w:t>
      </w:r>
      <w:proofErr w:type="spellEnd"/>
      <w:r w:rsidRPr="00DE0FCA">
        <w:rPr>
          <w:rFonts w:ascii="Times New Roman" w:hAnsi="Times New Roman" w:cs="Times New Roman"/>
          <w:color w:val="000000"/>
          <w:sz w:val="24"/>
          <w:szCs w:val="20"/>
          <w:shd w:val="clear" w:color="auto" w:fill="FFFFFF"/>
        </w:rPr>
        <w:t xml:space="preserve">, G., </w:t>
      </w:r>
      <w:proofErr w:type="spellStart"/>
      <w:r w:rsidRPr="00DE0FCA">
        <w:rPr>
          <w:rFonts w:ascii="Times New Roman" w:hAnsi="Times New Roman" w:cs="Times New Roman"/>
          <w:color w:val="000000"/>
          <w:sz w:val="24"/>
          <w:szCs w:val="20"/>
          <w:shd w:val="clear" w:color="auto" w:fill="FFFFFF"/>
        </w:rPr>
        <w:t>Dagli</w:t>
      </w:r>
      <w:proofErr w:type="spellEnd"/>
      <w:r w:rsidRPr="00DE0FCA">
        <w:rPr>
          <w:rFonts w:ascii="Times New Roman" w:hAnsi="Times New Roman" w:cs="Times New Roman"/>
          <w:color w:val="000000"/>
          <w:sz w:val="24"/>
          <w:szCs w:val="20"/>
          <w:shd w:val="clear" w:color="auto" w:fill="FFFFFF"/>
        </w:rPr>
        <w:t xml:space="preserve">, F. and </w:t>
      </w:r>
      <w:proofErr w:type="spellStart"/>
      <w:r w:rsidRPr="00DE0FCA">
        <w:rPr>
          <w:rFonts w:ascii="Times New Roman" w:hAnsi="Times New Roman" w:cs="Times New Roman"/>
          <w:color w:val="000000"/>
          <w:sz w:val="24"/>
          <w:szCs w:val="20"/>
          <w:shd w:val="clear" w:color="auto" w:fill="FFFFFF"/>
        </w:rPr>
        <w:t>Maridaki</w:t>
      </w:r>
      <w:proofErr w:type="spellEnd"/>
      <w:r w:rsidRPr="00DE0FCA">
        <w:rPr>
          <w:rFonts w:ascii="Times New Roman" w:hAnsi="Times New Roman" w:cs="Times New Roman"/>
          <w:color w:val="000000"/>
          <w:sz w:val="24"/>
          <w:szCs w:val="20"/>
          <w:shd w:val="clear" w:color="auto" w:fill="FFFFFF"/>
        </w:rPr>
        <w:t>, M. (2018). High Intensity Interval Training Does Not Improve Cardiorespiratory Parameters In Trained Young Soccer Players. </w:t>
      </w:r>
      <w:r w:rsidRPr="00DE0FCA">
        <w:rPr>
          <w:rFonts w:ascii="Times New Roman" w:hAnsi="Times New Roman" w:cs="Times New Roman"/>
          <w:i/>
          <w:iCs/>
          <w:color w:val="000000"/>
          <w:sz w:val="24"/>
          <w:szCs w:val="20"/>
          <w:shd w:val="clear" w:color="auto" w:fill="FFFFFF"/>
        </w:rPr>
        <w:t>Medicine &amp; Science in Sports &amp; Exercise</w:t>
      </w:r>
      <w:r w:rsidRPr="00DE0FCA">
        <w:rPr>
          <w:rFonts w:ascii="Times New Roman" w:hAnsi="Times New Roman" w:cs="Times New Roman"/>
          <w:color w:val="000000"/>
          <w:sz w:val="24"/>
          <w:szCs w:val="20"/>
          <w:shd w:val="clear" w:color="auto" w:fill="FFFFFF"/>
        </w:rPr>
        <w:t>, 50, p.779.</w:t>
      </w:r>
    </w:p>
    <w:p w14:paraId="3F97D52B" w14:textId="2C723C70" w:rsidR="0044612D" w:rsidRDefault="0044612D">
      <w:pPr>
        <w:rPr>
          <w:rFonts w:ascii="Times New Roman" w:hAnsi="Times New Roman" w:cs="Times New Roman"/>
          <w:sz w:val="24"/>
        </w:rPr>
      </w:pPr>
      <w:proofErr w:type="spellStart"/>
      <w:r w:rsidRPr="00C15751">
        <w:rPr>
          <w:rFonts w:ascii="Times New Roman" w:hAnsi="Times New Roman" w:cs="Times New Roman"/>
          <w:sz w:val="24"/>
        </w:rPr>
        <w:lastRenderedPageBreak/>
        <w:t>Zuhl</w:t>
      </w:r>
      <w:proofErr w:type="spellEnd"/>
      <w:r w:rsidRPr="00C15751">
        <w:rPr>
          <w:rFonts w:ascii="Times New Roman" w:hAnsi="Times New Roman" w:cs="Times New Roman"/>
          <w:sz w:val="24"/>
        </w:rPr>
        <w:t xml:space="preserve">, M., </w:t>
      </w:r>
      <w:proofErr w:type="spellStart"/>
      <w:r w:rsidRPr="00C15751">
        <w:rPr>
          <w:rFonts w:ascii="Times New Roman" w:hAnsi="Times New Roman" w:cs="Times New Roman"/>
          <w:sz w:val="24"/>
        </w:rPr>
        <w:t>Kravitz</w:t>
      </w:r>
      <w:proofErr w:type="spellEnd"/>
      <w:r w:rsidRPr="00C15751">
        <w:rPr>
          <w:rFonts w:ascii="Times New Roman" w:hAnsi="Times New Roman" w:cs="Times New Roman"/>
          <w:sz w:val="24"/>
        </w:rPr>
        <w:t xml:space="preserve">, L. (2012) HIIT vs Continuous endurance training: Battle of the aerobic titans. </w:t>
      </w:r>
      <w:r w:rsidRPr="00C15751">
        <w:rPr>
          <w:rFonts w:ascii="Times New Roman" w:hAnsi="Times New Roman" w:cs="Times New Roman"/>
          <w:i/>
          <w:sz w:val="24"/>
        </w:rPr>
        <w:t xml:space="preserve">Idea fitness journal, </w:t>
      </w:r>
      <w:r w:rsidRPr="00C15751">
        <w:rPr>
          <w:rFonts w:ascii="Times New Roman" w:hAnsi="Times New Roman" w:cs="Times New Roman"/>
          <w:sz w:val="24"/>
        </w:rPr>
        <w:t>Pp-82.</w:t>
      </w:r>
    </w:p>
    <w:p w14:paraId="639E327B" w14:textId="77777777" w:rsidR="00DE0FCA" w:rsidRPr="00C24795" w:rsidRDefault="00DE0FCA">
      <w:pPr>
        <w:rPr>
          <w:rFonts w:ascii="Times New Roman" w:hAnsi="Times New Roman" w:cs="Times New Roman"/>
          <w:sz w:val="32"/>
        </w:rPr>
      </w:pPr>
    </w:p>
    <w:sectPr w:rsidR="00DE0FCA" w:rsidRPr="00C24795">
      <w:pgSz w:w="11906" w:h="16838"/>
      <w:pgMar w:top="1440" w:right="1440" w:bottom="1440" w:left="144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charset w:val="80"/>
    <w:family w:val="roman"/>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59"/>
    <w:rsid w:val="00000BA8"/>
    <w:rsid w:val="00014AAA"/>
    <w:rsid w:val="00062474"/>
    <w:rsid w:val="000708F6"/>
    <w:rsid w:val="0009236F"/>
    <w:rsid w:val="000B328B"/>
    <w:rsid w:val="0013012E"/>
    <w:rsid w:val="001D4659"/>
    <w:rsid w:val="001F2240"/>
    <w:rsid w:val="002213EB"/>
    <w:rsid w:val="002421D4"/>
    <w:rsid w:val="00246B55"/>
    <w:rsid w:val="002B73D4"/>
    <w:rsid w:val="0033370B"/>
    <w:rsid w:val="0044612D"/>
    <w:rsid w:val="004647FD"/>
    <w:rsid w:val="00493E57"/>
    <w:rsid w:val="0051488B"/>
    <w:rsid w:val="00581B06"/>
    <w:rsid w:val="005E4A01"/>
    <w:rsid w:val="006C491B"/>
    <w:rsid w:val="0073369B"/>
    <w:rsid w:val="0077472F"/>
    <w:rsid w:val="007A2B87"/>
    <w:rsid w:val="007B2C46"/>
    <w:rsid w:val="007B40A8"/>
    <w:rsid w:val="007F4540"/>
    <w:rsid w:val="008C2CCD"/>
    <w:rsid w:val="0093109B"/>
    <w:rsid w:val="00952911"/>
    <w:rsid w:val="00A13F6E"/>
    <w:rsid w:val="00A923C8"/>
    <w:rsid w:val="00A93C1C"/>
    <w:rsid w:val="00B81B3C"/>
    <w:rsid w:val="00C15751"/>
    <w:rsid w:val="00C24795"/>
    <w:rsid w:val="00C412B5"/>
    <w:rsid w:val="00C42B90"/>
    <w:rsid w:val="00C61AB8"/>
    <w:rsid w:val="00D019CF"/>
    <w:rsid w:val="00D84CE1"/>
    <w:rsid w:val="00D943D8"/>
    <w:rsid w:val="00DE0FCA"/>
    <w:rsid w:val="00E51C50"/>
    <w:rsid w:val="00E80A6E"/>
    <w:rsid w:val="00EA2C91"/>
    <w:rsid w:val="00FC3439"/>
    <w:rsid w:val="00FE4E2F"/>
    <w:rsid w:val="13C53432"/>
    <w:rsid w:val="1CF50391"/>
    <w:rsid w:val="346B4223"/>
    <w:rsid w:val="61CC7140"/>
    <w:rsid w:val="68AB6208"/>
    <w:rsid w:val="6DA5FF3E"/>
    <w:rsid w:val="6E14DA2F"/>
    <w:rsid w:val="6F1060C1"/>
    <w:rsid w:val="73159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CA92"/>
  <w15:chartTrackingRefBased/>
  <w15:docId w15:val="{74AFCC51-4CEC-4D00-99C3-BDBEA126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E4E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84CE1"/>
    <w:rPr>
      <w:sz w:val="16"/>
      <w:szCs w:val="16"/>
    </w:rPr>
  </w:style>
  <w:style w:type="paragraph" w:styleId="CommentText">
    <w:name w:val="annotation text"/>
    <w:basedOn w:val="Normal"/>
    <w:link w:val="CommentTextChar"/>
    <w:uiPriority w:val="99"/>
    <w:semiHidden/>
    <w:unhideWhenUsed/>
    <w:rsid w:val="00D84CE1"/>
    <w:pPr>
      <w:spacing w:line="240" w:lineRule="auto"/>
    </w:pPr>
    <w:rPr>
      <w:sz w:val="20"/>
      <w:szCs w:val="20"/>
    </w:rPr>
  </w:style>
  <w:style w:type="character" w:customStyle="1" w:styleId="CommentTextChar">
    <w:name w:val="Comment Text Char"/>
    <w:basedOn w:val="DefaultParagraphFont"/>
    <w:link w:val="CommentText"/>
    <w:uiPriority w:val="99"/>
    <w:semiHidden/>
    <w:rsid w:val="00D84CE1"/>
    <w:rPr>
      <w:sz w:val="20"/>
      <w:szCs w:val="20"/>
    </w:rPr>
  </w:style>
  <w:style w:type="paragraph" w:styleId="CommentSubject">
    <w:name w:val="annotation subject"/>
    <w:basedOn w:val="CommentText"/>
    <w:next w:val="CommentText"/>
    <w:link w:val="CommentSubjectChar"/>
    <w:uiPriority w:val="99"/>
    <w:semiHidden/>
    <w:unhideWhenUsed/>
    <w:rsid w:val="00D84CE1"/>
    <w:rPr>
      <w:b/>
      <w:bCs/>
    </w:rPr>
  </w:style>
  <w:style w:type="character" w:customStyle="1" w:styleId="CommentSubjectChar">
    <w:name w:val="Comment Subject Char"/>
    <w:basedOn w:val="CommentTextChar"/>
    <w:link w:val="CommentSubject"/>
    <w:uiPriority w:val="99"/>
    <w:semiHidden/>
    <w:rsid w:val="00D84CE1"/>
    <w:rPr>
      <w:b/>
      <w:bCs/>
      <w:sz w:val="20"/>
      <w:szCs w:val="20"/>
    </w:rPr>
  </w:style>
  <w:style w:type="paragraph" w:styleId="BalloonText">
    <w:name w:val="Balloon Text"/>
    <w:basedOn w:val="Normal"/>
    <w:link w:val="BalloonTextChar"/>
    <w:uiPriority w:val="99"/>
    <w:semiHidden/>
    <w:unhideWhenUsed/>
    <w:rsid w:val="00D84C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CE1"/>
    <w:rPr>
      <w:rFonts w:ascii="Segoe UI" w:hAnsi="Segoe UI" w:cs="Segoe UI"/>
      <w:sz w:val="18"/>
      <w:szCs w:val="18"/>
    </w:rPr>
  </w:style>
  <w:style w:type="paragraph" w:customStyle="1" w:styleId="Modcode">
    <w:name w:val="Modcode"/>
    <w:basedOn w:val="Normal"/>
    <w:rsid w:val="00D019C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D019CF"/>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D019CF"/>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019CF"/>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D019C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D019CF"/>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D019CF"/>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019C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019C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019CF"/>
    <w:rPr>
      <w:rFonts w:ascii="Times New Roman" w:eastAsia="MS Minngs" w:hAnsi="Times New Roman" w:cs="Times New Roman"/>
      <w:sz w:val="32"/>
      <w:szCs w:val="32"/>
      <w:u w:val="single"/>
      <w:lang w:eastAsia="en-GB"/>
    </w:rPr>
  </w:style>
  <w:style w:type="character" w:customStyle="1" w:styleId="Heading1Char">
    <w:name w:val="Heading 1 Char"/>
    <w:basedOn w:val="DefaultParagraphFont"/>
    <w:link w:val="Heading1"/>
    <w:uiPriority w:val="9"/>
    <w:rsid w:val="00FE4E2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FE4E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50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802049ee873246c0" Type="http://schemas.microsoft.com/office/2016/09/relationships/commentsIds" Target="commentsIds.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826E41-E40E-4B01-A919-B2BD6BBC9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3304</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Nicholson (1601562)</dc:creator>
  <cp:keywords/>
  <dc:description/>
  <cp:lastModifiedBy>Jonathon Nicholson (1601562)</cp:lastModifiedBy>
  <cp:revision>2</cp:revision>
  <dcterms:created xsi:type="dcterms:W3CDTF">2018-12-21T14:49:00Z</dcterms:created>
  <dcterms:modified xsi:type="dcterms:W3CDTF">2018-12-21T14:49:00Z</dcterms:modified>
</cp:coreProperties>
</file>