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0821D7" w:rsidRPr="00126A5D" w14:paraId="31A29145" w14:textId="77777777" w:rsidTr="00296D1B">
        <w:tc>
          <w:tcPr>
            <w:tcW w:w="4508" w:type="dxa"/>
          </w:tcPr>
          <w:p w14:paraId="33D9AF11" w14:textId="77777777" w:rsidR="000821D7" w:rsidRPr="00EC6819" w:rsidRDefault="000821D7" w:rsidP="00296D1B">
            <w:pPr>
              <w:rPr>
                <w:rFonts w:eastAsia="Times New Roman" w:cstheme="minorHAnsi"/>
                <w:lang w:eastAsia="en-GB"/>
              </w:rPr>
            </w:pPr>
            <w:r w:rsidRPr="00EC6819">
              <w:rPr>
                <w:rFonts w:eastAsia="Times New Roman" w:cstheme="minorHAnsi"/>
                <w:lang w:eastAsia="en-GB"/>
              </w:rPr>
              <w:t>Target 1</w:t>
            </w:r>
          </w:p>
        </w:tc>
        <w:tc>
          <w:tcPr>
            <w:tcW w:w="4508" w:type="dxa"/>
          </w:tcPr>
          <w:p w14:paraId="411DDC8B" w14:textId="77777777" w:rsidR="000821D7" w:rsidRPr="00EC6819" w:rsidRDefault="000821D7" w:rsidP="00296D1B">
            <w:pPr>
              <w:rPr>
                <w:rFonts w:eastAsia="Times New Roman" w:cstheme="minorHAnsi"/>
                <w:lang w:eastAsia="en-GB"/>
              </w:rPr>
            </w:pPr>
            <w:r w:rsidRPr="00EC6819">
              <w:rPr>
                <w:rFonts w:cstheme="minorHAnsi"/>
                <w:color w:val="1E2432"/>
              </w:rPr>
              <w:t>Proofread to ensure clarity of expression throughout</w:t>
            </w:r>
          </w:p>
        </w:tc>
      </w:tr>
      <w:tr w:rsidR="000821D7" w:rsidRPr="00126A5D" w14:paraId="04BD86C0" w14:textId="77777777" w:rsidTr="00296D1B">
        <w:tc>
          <w:tcPr>
            <w:tcW w:w="4508" w:type="dxa"/>
          </w:tcPr>
          <w:p w14:paraId="44ABD690" w14:textId="77777777" w:rsidR="000821D7" w:rsidRPr="00EC6819" w:rsidRDefault="000821D7" w:rsidP="00296D1B">
            <w:pPr>
              <w:rPr>
                <w:rFonts w:eastAsia="Times New Roman" w:cstheme="minorHAnsi"/>
                <w:lang w:eastAsia="en-GB"/>
              </w:rPr>
            </w:pPr>
            <w:r w:rsidRPr="00EC6819">
              <w:rPr>
                <w:rFonts w:eastAsia="Times New Roman" w:cstheme="minorHAnsi"/>
                <w:lang w:eastAsia="en-GB"/>
              </w:rPr>
              <w:t xml:space="preserve">Target 2 </w:t>
            </w:r>
          </w:p>
        </w:tc>
        <w:tc>
          <w:tcPr>
            <w:tcW w:w="4508" w:type="dxa"/>
          </w:tcPr>
          <w:p w14:paraId="0F532BA1" w14:textId="77777777" w:rsidR="000821D7" w:rsidRPr="00EC6819" w:rsidRDefault="000821D7" w:rsidP="00296D1B">
            <w:pPr>
              <w:rPr>
                <w:rFonts w:eastAsia="Times New Roman" w:cstheme="minorHAnsi"/>
                <w:lang w:eastAsia="en-GB"/>
              </w:rPr>
            </w:pPr>
            <w:r w:rsidRPr="00EC6819">
              <w:rPr>
                <w:rStyle w:val="apple-converted-space"/>
                <w:rFonts w:cstheme="minorHAnsi"/>
                <w:color w:val="283041"/>
                <w:shd w:val="clear" w:color="auto" w:fill="FFFFFF"/>
              </w:rPr>
              <w:t> </w:t>
            </w:r>
            <w:r w:rsidRPr="00EC6819">
              <w:rPr>
                <w:rFonts w:cstheme="minorHAnsi"/>
                <w:color w:val="1E2432"/>
              </w:rPr>
              <w:t>Further develop your criticality through the consideration of a wider range of academic sources, including competing perspectives.</w:t>
            </w:r>
          </w:p>
        </w:tc>
      </w:tr>
    </w:tbl>
    <w:p w14:paraId="0CAF1588" w14:textId="77777777" w:rsidR="000821D7" w:rsidRPr="000821D7" w:rsidRDefault="000821D7" w:rsidP="000821D7">
      <w:pPr>
        <w:pStyle w:val="NormalWeb"/>
        <w:rPr>
          <w:rFonts w:ascii="Calibri" w:hAnsi="Calibri" w:cs="Calibri"/>
          <w:b/>
          <w:bCs/>
          <w:sz w:val="28"/>
          <w:szCs w:val="28"/>
        </w:rPr>
      </w:pPr>
    </w:p>
    <w:p w14:paraId="002352A6" w14:textId="5FA96986" w:rsidR="000821D7" w:rsidRPr="000821D7" w:rsidRDefault="000821D7" w:rsidP="000821D7">
      <w:pPr>
        <w:pStyle w:val="NormalWeb"/>
        <w:jc w:val="center"/>
        <w:rPr>
          <w:rFonts w:ascii="Calibri" w:hAnsi="Calibri" w:cs="Calibri"/>
          <w:b/>
          <w:bCs/>
          <w:sz w:val="28"/>
          <w:szCs w:val="28"/>
        </w:rPr>
      </w:pPr>
      <w:r w:rsidRPr="000821D7">
        <w:rPr>
          <w:rFonts w:ascii="Calibri" w:hAnsi="Calibri" w:cs="Calibri"/>
          <w:b/>
          <w:bCs/>
          <w:sz w:val="28"/>
          <w:szCs w:val="28"/>
        </w:rPr>
        <w:t>How a school develops one aspect of its SDP: a report that critically reflects on the actions, impact, and evidence base.</w:t>
      </w:r>
    </w:p>
    <w:p w14:paraId="415853FC" w14:textId="7C15AB3E" w:rsidR="00117132" w:rsidRPr="009B6A5F" w:rsidRDefault="00117132" w:rsidP="000821D7">
      <w:pPr>
        <w:spacing w:before="100" w:beforeAutospacing="1" w:after="100" w:afterAutospacing="1"/>
        <w:rPr>
          <w:rFonts w:eastAsia="Times New Roman" w:cstheme="minorHAnsi"/>
          <w:b/>
          <w:bCs/>
          <w:color w:val="000000" w:themeColor="text1"/>
          <w:lang w:eastAsia="en-GB"/>
        </w:rPr>
      </w:pPr>
      <w:r w:rsidRPr="009B6A5F">
        <w:rPr>
          <w:rFonts w:eastAsia="Times New Roman" w:cstheme="minorHAnsi"/>
          <w:b/>
          <w:bCs/>
          <w:color w:val="000000" w:themeColor="text1"/>
          <w:lang w:eastAsia="en-GB"/>
        </w:rPr>
        <w:t>Introduction</w:t>
      </w:r>
    </w:p>
    <w:p w14:paraId="22B186A9" w14:textId="26D8B8C4" w:rsidR="005D4522" w:rsidRPr="009B6A5F" w:rsidRDefault="005D4522" w:rsidP="000821D7">
      <w:pPr>
        <w:spacing w:before="100" w:beforeAutospacing="1" w:after="100" w:afterAutospacing="1"/>
        <w:rPr>
          <w:rFonts w:cstheme="minorHAnsi"/>
          <w:color w:val="000000" w:themeColor="text1"/>
        </w:rPr>
      </w:pPr>
      <w:r w:rsidRPr="009B6A5F">
        <w:rPr>
          <w:rFonts w:eastAsia="Times New Roman" w:cstheme="minorHAnsi"/>
          <w:color w:val="000000" w:themeColor="text1"/>
          <w:lang w:eastAsia="en-GB"/>
        </w:rPr>
        <w:t>Throughout this report</w:t>
      </w:r>
      <w:r w:rsidR="0019447A" w:rsidRPr="009B6A5F">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 I will be discussing how a school develops one aspect of its School Development Plan (SDP) and critically reflect</w:t>
      </w:r>
      <w:r w:rsidR="003E71B2">
        <w:rPr>
          <w:rFonts w:eastAsia="Times New Roman" w:cstheme="minorHAnsi"/>
          <w:color w:val="000000" w:themeColor="text1"/>
          <w:lang w:eastAsia="en-GB"/>
        </w:rPr>
        <w:t>ing</w:t>
      </w:r>
      <w:r w:rsidRPr="009B6A5F">
        <w:rPr>
          <w:rFonts w:eastAsia="Times New Roman" w:cstheme="minorHAnsi"/>
          <w:color w:val="000000" w:themeColor="text1"/>
          <w:lang w:eastAsia="en-GB"/>
        </w:rPr>
        <w:t xml:space="preserve"> </w:t>
      </w:r>
      <w:r w:rsidR="00C377DB" w:rsidRPr="009B6A5F">
        <w:rPr>
          <w:rFonts w:eastAsia="Times New Roman" w:cstheme="minorHAnsi"/>
          <w:color w:val="000000" w:themeColor="text1"/>
          <w:lang w:eastAsia="en-GB"/>
        </w:rPr>
        <w:t>up</w:t>
      </w:r>
      <w:r w:rsidRPr="009B6A5F">
        <w:rPr>
          <w:rFonts w:eastAsia="Times New Roman" w:cstheme="minorHAnsi"/>
          <w:color w:val="000000" w:themeColor="text1"/>
          <w:lang w:eastAsia="en-GB"/>
        </w:rPr>
        <w:t>on the actions, impact, and evidence base. The school that I will be reporting on will be referred to as ‘</w:t>
      </w:r>
      <w:r w:rsidR="008772BB">
        <w:rPr>
          <w:rFonts w:eastAsia="Times New Roman" w:cstheme="minorHAnsi"/>
          <w:color w:val="000000" w:themeColor="text1"/>
          <w:lang w:eastAsia="en-GB"/>
        </w:rPr>
        <w:t>S</w:t>
      </w:r>
      <w:r w:rsidRPr="009B6A5F">
        <w:rPr>
          <w:rFonts w:eastAsia="Times New Roman" w:cstheme="minorHAnsi"/>
          <w:color w:val="000000" w:themeColor="text1"/>
          <w:lang w:eastAsia="en-GB"/>
        </w:rPr>
        <w:t>chool A</w:t>
      </w:r>
      <w:r w:rsidR="008772BB" w:rsidRPr="009B6A5F">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 to ensure </w:t>
      </w:r>
      <w:r w:rsidR="003E71B2">
        <w:rPr>
          <w:rFonts w:eastAsia="Times New Roman" w:cstheme="minorHAnsi"/>
          <w:color w:val="000000" w:themeColor="text1"/>
          <w:lang w:eastAsia="en-GB"/>
        </w:rPr>
        <w:t>confidentiality</w:t>
      </w:r>
      <w:r w:rsidRPr="009B6A5F">
        <w:rPr>
          <w:rFonts w:eastAsia="Times New Roman" w:cstheme="minorHAnsi"/>
          <w:color w:val="000000" w:themeColor="text1"/>
          <w:lang w:eastAsia="en-GB"/>
        </w:rPr>
        <w:t xml:space="preserve"> </w:t>
      </w:r>
      <w:r w:rsidRPr="009B6A5F">
        <w:rPr>
          <w:rFonts w:cstheme="minorHAnsi"/>
          <w:color w:val="000000" w:themeColor="text1"/>
        </w:rPr>
        <w:t xml:space="preserve">in accordance with the guidelines provided by the British Educational Research Association (2018).  </w:t>
      </w:r>
    </w:p>
    <w:p w14:paraId="628B7D9A" w14:textId="5BDC60EC" w:rsidR="000821D7" w:rsidRPr="009B6A5F" w:rsidRDefault="005D4522" w:rsidP="008458DE">
      <w:pPr>
        <w:pStyle w:val="NormalWeb"/>
        <w:rPr>
          <w:rFonts w:asciiTheme="minorHAnsi" w:hAnsiTheme="minorHAnsi" w:cstheme="minorHAnsi"/>
        </w:rPr>
      </w:pPr>
      <w:r w:rsidRPr="009B6A5F">
        <w:rPr>
          <w:rFonts w:asciiTheme="minorHAnsi" w:hAnsiTheme="minorHAnsi" w:cstheme="minorHAnsi"/>
          <w:color w:val="0D0D0D"/>
        </w:rPr>
        <w:t xml:space="preserve">To provide a brief overview, School A is a community primary school situated in a small village in Pembrokeshire. </w:t>
      </w:r>
      <w:r w:rsidRPr="009B6A5F">
        <w:rPr>
          <w:rFonts w:asciiTheme="minorHAnsi" w:hAnsiTheme="minorHAnsi" w:cstheme="minorHAnsi"/>
        </w:rPr>
        <w:t>A community school is defined by the Welsh Government (2022</w:t>
      </w:r>
      <w:r w:rsidR="00117132" w:rsidRPr="009B6A5F">
        <w:rPr>
          <w:rFonts w:asciiTheme="minorHAnsi" w:hAnsiTheme="minorHAnsi" w:cstheme="minorHAnsi"/>
        </w:rPr>
        <w:t>) as</w:t>
      </w:r>
      <w:r w:rsidRPr="009B6A5F">
        <w:rPr>
          <w:rFonts w:asciiTheme="minorHAnsi" w:hAnsiTheme="minorHAnsi" w:cstheme="minorHAnsi"/>
        </w:rPr>
        <w:t xml:space="preserve"> a school that provides a range of activities to meet the needs of </w:t>
      </w:r>
      <w:r w:rsidR="00A35D6A" w:rsidRPr="009B6A5F">
        <w:rPr>
          <w:rFonts w:asciiTheme="minorHAnsi" w:hAnsiTheme="minorHAnsi" w:cstheme="minorHAnsi"/>
        </w:rPr>
        <w:t>its pupils</w:t>
      </w:r>
      <w:r w:rsidR="00C377DB" w:rsidRPr="009B6A5F">
        <w:rPr>
          <w:rFonts w:asciiTheme="minorHAnsi" w:hAnsiTheme="minorHAnsi" w:cstheme="minorHAnsi"/>
        </w:rPr>
        <w:t>,</w:t>
      </w:r>
      <w:r w:rsidRPr="009B6A5F">
        <w:rPr>
          <w:rFonts w:asciiTheme="minorHAnsi" w:hAnsiTheme="minorHAnsi" w:cstheme="minorHAnsi"/>
        </w:rPr>
        <w:t xml:space="preserve"> families, and their wider community.</w:t>
      </w:r>
      <w:r w:rsidR="008458DE" w:rsidRPr="009B6A5F">
        <w:rPr>
          <w:rFonts w:asciiTheme="minorHAnsi" w:hAnsiTheme="minorHAnsi" w:cstheme="minorHAnsi"/>
        </w:rPr>
        <w:t xml:space="preserve"> </w:t>
      </w:r>
      <w:r w:rsidRPr="009B6A5F">
        <w:rPr>
          <w:rFonts w:asciiTheme="minorHAnsi" w:hAnsiTheme="minorHAnsi" w:cstheme="minorHAnsi"/>
        </w:rPr>
        <w:t xml:space="preserve"> </w:t>
      </w:r>
      <w:r w:rsidR="00D81251" w:rsidRPr="009B6A5F">
        <w:rPr>
          <w:rFonts w:asciiTheme="minorHAnsi" w:hAnsiTheme="minorHAnsi" w:cstheme="minorHAnsi"/>
        </w:rPr>
        <w:t>Currently,</w:t>
      </w:r>
      <w:r w:rsidR="00CA3EC5" w:rsidRPr="009B6A5F">
        <w:rPr>
          <w:rFonts w:asciiTheme="minorHAnsi" w:hAnsiTheme="minorHAnsi" w:cstheme="minorHAnsi"/>
        </w:rPr>
        <w:t xml:space="preserve"> 6% of lea</w:t>
      </w:r>
      <w:r w:rsidR="00D81251" w:rsidRPr="009B6A5F">
        <w:rPr>
          <w:rFonts w:asciiTheme="minorHAnsi" w:hAnsiTheme="minorHAnsi" w:cstheme="minorHAnsi"/>
        </w:rPr>
        <w:t>r</w:t>
      </w:r>
      <w:r w:rsidR="00CA3EC5" w:rsidRPr="009B6A5F">
        <w:rPr>
          <w:rFonts w:asciiTheme="minorHAnsi" w:hAnsiTheme="minorHAnsi" w:cstheme="minorHAnsi"/>
        </w:rPr>
        <w:t xml:space="preserve">ners </w:t>
      </w:r>
      <w:r w:rsidR="00C377DB" w:rsidRPr="009B6A5F">
        <w:rPr>
          <w:rFonts w:asciiTheme="minorHAnsi" w:hAnsiTheme="minorHAnsi" w:cstheme="minorHAnsi"/>
        </w:rPr>
        <w:t xml:space="preserve">at </w:t>
      </w:r>
      <w:r w:rsidR="00B2676B">
        <w:rPr>
          <w:rFonts w:asciiTheme="minorHAnsi" w:hAnsiTheme="minorHAnsi" w:cstheme="minorHAnsi"/>
        </w:rPr>
        <w:t>S</w:t>
      </w:r>
      <w:r w:rsidR="00C377DB" w:rsidRPr="009B6A5F">
        <w:rPr>
          <w:rFonts w:asciiTheme="minorHAnsi" w:hAnsiTheme="minorHAnsi" w:cstheme="minorHAnsi"/>
        </w:rPr>
        <w:t xml:space="preserve">chool A </w:t>
      </w:r>
      <w:r w:rsidR="00E45377" w:rsidRPr="009B6A5F">
        <w:rPr>
          <w:rFonts w:asciiTheme="minorHAnsi" w:hAnsiTheme="minorHAnsi" w:cstheme="minorHAnsi"/>
        </w:rPr>
        <w:t>register for free school meals, which is below</w:t>
      </w:r>
      <w:r w:rsidR="00B2676B">
        <w:rPr>
          <w:rFonts w:asciiTheme="minorHAnsi" w:hAnsiTheme="minorHAnsi" w:cstheme="minorHAnsi"/>
        </w:rPr>
        <w:t xml:space="preserve"> the</w:t>
      </w:r>
      <w:r w:rsidR="00E45377" w:rsidRPr="009B6A5F">
        <w:rPr>
          <w:rFonts w:asciiTheme="minorHAnsi" w:hAnsiTheme="minorHAnsi" w:cstheme="minorHAnsi"/>
        </w:rPr>
        <w:t xml:space="preserve"> national average</w:t>
      </w:r>
      <w:r w:rsidR="009912AD" w:rsidRPr="009B6A5F">
        <w:rPr>
          <w:rFonts w:asciiTheme="minorHAnsi" w:hAnsiTheme="minorHAnsi" w:cstheme="minorHAnsi"/>
        </w:rPr>
        <w:t xml:space="preserve">. The national average is </w:t>
      </w:r>
      <w:r w:rsidR="000D5F58" w:rsidRPr="009B6A5F">
        <w:rPr>
          <w:rFonts w:asciiTheme="minorHAnsi" w:hAnsiTheme="minorHAnsi" w:cstheme="minorHAnsi"/>
        </w:rPr>
        <w:t>currently 22</w:t>
      </w:r>
      <w:r w:rsidR="00E45377" w:rsidRPr="009B6A5F">
        <w:rPr>
          <w:rFonts w:asciiTheme="minorHAnsi" w:hAnsiTheme="minorHAnsi" w:cstheme="minorHAnsi"/>
        </w:rPr>
        <w:t xml:space="preserve">% (Estyn, 2023). </w:t>
      </w:r>
      <w:r w:rsidR="00CA3EC5" w:rsidRPr="009B6A5F">
        <w:rPr>
          <w:rFonts w:asciiTheme="minorHAnsi" w:hAnsiTheme="minorHAnsi" w:cstheme="minorHAnsi"/>
        </w:rPr>
        <w:t xml:space="preserve"> </w:t>
      </w:r>
    </w:p>
    <w:p w14:paraId="6E498BB9" w14:textId="440DB139" w:rsidR="00A359F4" w:rsidRPr="009B6A5F" w:rsidRDefault="00A359F4" w:rsidP="00E63C6A">
      <w:pPr>
        <w:pStyle w:val="NormalWeb"/>
        <w:rPr>
          <w:rFonts w:asciiTheme="minorHAnsi" w:hAnsiTheme="minorHAnsi" w:cstheme="minorHAnsi"/>
        </w:rPr>
      </w:pPr>
      <w:r w:rsidRPr="009B6A5F">
        <w:rPr>
          <w:rFonts w:asciiTheme="minorHAnsi" w:hAnsiTheme="minorHAnsi" w:cstheme="minorHAnsi"/>
        </w:rPr>
        <w:t xml:space="preserve">I will be critically </w:t>
      </w:r>
      <w:r w:rsidR="00A112C7" w:rsidRPr="009B6A5F">
        <w:rPr>
          <w:rFonts w:asciiTheme="minorHAnsi" w:hAnsiTheme="minorHAnsi" w:cstheme="minorHAnsi"/>
        </w:rPr>
        <w:t>evaluating an</w:t>
      </w:r>
      <w:r w:rsidRPr="009B6A5F">
        <w:rPr>
          <w:rFonts w:asciiTheme="minorHAnsi" w:hAnsiTheme="minorHAnsi" w:cstheme="minorHAnsi"/>
        </w:rPr>
        <w:t xml:space="preserve"> aspect on School A’s SDP </w:t>
      </w:r>
      <w:r w:rsidR="009912AD" w:rsidRPr="009B6A5F">
        <w:rPr>
          <w:rFonts w:asciiTheme="minorHAnsi" w:hAnsiTheme="minorHAnsi" w:cstheme="minorHAnsi"/>
        </w:rPr>
        <w:t>with</w:t>
      </w:r>
      <w:r w:rsidRPr="009B6A5F">
        <w:rPr>
          <w:rFonts w:asciiTheme="minorHAnsi" w:hAnsiTheme="minorHAnsi" w:cstheme="minorHAnsi"/>
        </w:rPr>
        <w:t xml:space="preserve"> a </w:t>
      </w:r>
      <w:r w:rsidR="00D81251" w:rsidRPr="009B6A5F">
        <w:rPr>
          <w:rFonts w:asciiTheme="minorHAnsi" w:hAnsiTheme="minorHAnsi" w:cstheme="minorHAnsi"/>
        </w:rPr>
        <w:t>priority</w:t>
      </w:r>
      <w:r w:rsidRPr="009B6A5F">
        <w:rPr>
          <w:rFonts w:asciiTheme="minorHAnsi" w:hAnsiTheme="minorHAnsi" w:cstheme="minorHAnsi"/>
        </w:rPr>
        <w:t xml:space="preserve"> of </w:t>
      </w:r>
      <w:r w:rsidR="008458DE" w:rsidRPr="009B6A5F">
        <w:rPr>
          <w:rFonts w:asciiTheme="minorHAnsi" w:hAnsiTheme="minorHAnsi" w:cstheme="minorHAnsi"/>
        </w:rPr>
        <w:t>developing</w:t>
      </w:r>
      <w:r w:rsidRPr="009B6A5F">
        <w:rPr>
          <w:rFonts w:asciiTheme="minorHAnsi" w:hAnsiTheme="minorHAnsi" w:cstheme="minorHAnsi"/>
        </w:rPr>
        <w:t xml:space="preserve"> physical health and well</w:t>
      </w:r>
      <w:r w:rsidR="0074597B" w:rsidRPr="009B6A5F">
        <w:rPr>
          <w:rFonts w:asciiTheme="minorHAnsi" w:hAnsiTheme="minorHAnsi" w:cstheme="minorHAnsi"/>
        </w:rPr>
        <w:t>-</w:t>
      </w:r>
      <w:r w:rsidRPr="009B6A5F">
        <w:rPr>
          <w:rFonts w:asciiTheme="minorHAnsi" w:hAnsiTheme="minorHAnsi" w:cstheme="minorHAnsi"/>
        </w:rPr>
        <w:t xml:space="preserve">being </w:t>
      </w:r>
      <w:r w:rsidR="00714A72">
        <w:rPr>
          <w:rFonts w:asciiTheme="minorHAnsi" w:hAnsiTheme="minorHAnsi" w:cstheme="minorHAnsi"/>
        </w:rPr>
        <w:t>among</w:t>
      </w:r>
      <w:r w:rsidRPr="009B6A5F">
        <w:rPr>
          <w:rFonts w:asciiTheme="minorHAnsi" w:hAnsiTheme="minorHAnsi" w:cstheme="minorHAnsi"/>
        </w:rPr>
        <w:t xml:space="preserve"> pupils by </w:t>
      </w:r>
      <w:r w:rsidRPr="009B6A5F">
        <w:rPr>
          <w:rFonts w:asciiTheme="minorHAnsi" w:eastAsiaTheme="minorEastAsia" w:hAnsiTheme="minorHAnsi" w:cstheme="minorHAnsi"/>
        </w:rPr>
        <w:t>teach</w:t>
      </w:r>
      <w:r w:rsidR="00D81251" w:rsidRPr="009B6A5F">
        <w:rPr>
          <w:rFonts w:asciiTheme="minorHAnsi" w:eastAsiaTheme="minorEastAsia" w:hAnsiTheme="minorHAnsi" w:cstheme="minorHAnsi"/>
        </w:rPr>
        <w:t xml:space="preserve">ing </w:t>
      </w:r>
      <w:r w:rsidRPr="009B6A5F">
        <w:rPr>
          <w:rFonts w:asciiTheme="minorHAnsi" w:eastAsiaTheme="minorEastAsia" w:hAnsiTheme="minorHAnsi" w:cstheme="minorHAnsi"/>
        </w:rPr>
        <w:t>nutrition</w:t>
      </w:r>
      <w:r w:rsidR="00D81251" w:rsidRPr="009B6A5F">
        <w:rPr>
          <w:rFonts w:asciiTheme="minorHAnsi" w:eastAsiaTheme="minorEastAsia" w:hAnsiTheme="minorHAnsi" w:cstheme="minorHAnsi"/>
        </w:rPr>
        <w:t>-related</w:t>
      </w:r>
      <w:r w:rsidRPr="009B6A5F">
        <w:rPr>
          <w:rFonts w:asciiTheme="minorHAnsi" w:eastAsiaTheme="minorEastAsia" w:hAnsiTheme="minorHAnsi" w:cstheme="minorHAnsi"/>
        </w:rPr>
        <w:t xml:space="preserve"> activities in class</w:t>
      </w:r>
      <w:r w:rsidR="00714A72">
        <w:rPr>
          <w:rFonts w:asciiTheme="minorHAnsi" w:eastAsiaTheme="minorEastAsia" w:hAnsiTheme="minorHAnsi" w:cstheme="minorHAnsi"/>
        </w:rPr>
        <w:t>es</w:t>
      </w:r>
      <w:r w:rsidRPr="009B6A5F">
        <w:rPr>
          <w:rFonts w:asciiTheme="minorHAnsi" w:eastAsiaTheme="minorEastAsia" w:hAnsiTheme="minorHAnsi" w:cstheme="minorHAnsi"/>
        </w:rPr>
        <w:t>, explicitly employing the J</w:t>
      </w:r>
      <w:r w:rsidR="009912AD" w:rsidRPr="009B6A5F">
        <w:rPr>
          <w:rFonts w:asciiTheme="minorHAnsi" w:eastAsiaTheme="minorEastAsia" w:hAnsiTheme="minorHAnsi" w:cstheme="minorHAnsi"/>
        </w:rPr>
        <w:t>igsaw</w:t>
      </w:r>
      <w:r w:rsidRPr="009B6A5F">
        <w:rPr>
          <w:rFonts w:asciiTheme="minorHAnsi" w:eastAsiaTheme="minorEastAsia" w:hAnsiTheme="minorHAnsi" w:cstheme="minorHAnsi"/>
        </w:rPr>
        <w:t xml:space="preserve"> </w:t>
      </w:r>
      <w:r w:rsidR="00714A72">
        <w:rPr>
          <w:rFonts w:asciiTheme="minorHAnsi" w:eastAsiaTheme="minorEastAsia" w:hAnsiTheme="minorHAnsi" w:cstheme="minorHAnsi"/>
        </w:rPr>
        <w:t>program</w:t>
      </w:r>
      <w:r w:rsidRPr="009B6A5F">
        <w:rPr>
          <w:rFonts w:asciiTheme="minorHAnsi" w:eastAsiaTheme="minorEastAsia" w:hAnsiTheme="minorHAnsi" w:cstheme="minorHAnsi"/>
        </w:rPr>
        <w:t>.</w:t>
      </w:r>
      <w:r w:rsidR="00A112C7" w:rsidRPr="009B6A5F">
        <w:rPr>
          <w:rFonts w:asciiTheme="minorHAnsi" w:eastAsiaTheme="minorEastAsia" w:hAnsiTheme="minorHAnsi" w:cstheme="minorHAnsi"/>
        </w:rPr>
        <w:t xml:space="preserve"> J</w:t>
      </w:r>
      <w:r w:rsidR="009912AD" w:rsidRPr="009B6A5F">
        <w:rPr>
          <w:rFonts w:asciiTheme="minorHAnsi" w:eastAsiaTheme="minorEastAsia" w:hAnsiTheme="minorHAnsi" w:cstheme="minorHAnsi"/>
        </w:rPr>
        <w:t>igsaw</w:t>
      </w:r>
      <w:r w:rsidR="00A112C7" w:rsidRPr="009B6A5F">
        <w:rPr>
          <w:rFonts w:asciiTheme="minorHAnsi" w:eastAsiaTheme="minorEastAsia" w:hAnsiTheme="minorHAnsi" w:cstheme="minorHAnsi"/>
        </w:rPr>
        <w:t xml:space="preserve"> is </w:t>
      </w:r>
      <w:r w:rsidR="00D13CD0" w:rsidRPr="009B6A5F">
        <w:rPr>
          <w:rFonts w:asciiTheme="minorHAnsi" w:eastAsiaTheme="minorEastAsia" w:hAnsiTheme="minorHAnsi" w:cstheme="minorHAnsi"/>
        </w:rPr>
        <w:t>a</w:t>
      </w:r>
      <w:r w:rsidR="00A112C7" w:rsidRPr="009B6A5F">
        <w:rPr>
          <w:rFonts w:asciiTheme="minorHAnsi" w:eastAsiaTheme="minorEastAsia" w:hAnsiTheme="minorHAnsi" w:cstheme="minorHAnsi"/>
        </w:rPr>
        <w:t xml:space="preserve"> </w:t>
      </w:r>
      <w:r w:rsidR="00D13CD0" w:rsidRPr="009B6A5F">
        <w:rPr>
          <w:rFonts w:asciiTheme="minorHAnsi" w:eastAsiaTheme="minorEastAsia" w:hAnsiTheme="minorHAnsi" w:cstheme="minorHAnsi"/>
        </w:rPr>
        <w:t xml:space="preserve">programme implemented in </w:t>
      </w:r>
      <w:r w:rsidR="00A112C7" w:rsidRPr="009B6A5F">
        <w:rPr>
          <w:rFonts w:asciiTheme="minorHAnsi" w:eastAsiaTheme="minorEastAsia" w:hAnsiTheme="minorHAnsi" w:cstheme="minorHAnsi"/>
        </w:rPr>
        <w:t xml:space="preserve">schools </w:t>
      </w:r>
      <w:r w:rsidR="00D13CD0" w:rsidRPr="009B6A5F">
        <w:rPr>
          <w:rFonts w:asciiTheme="minorHAnsi" w:eastAsiaTheme="minorEastAsia" w:hAnsiTheme="minorHAnsi" w:cstheme="minorHAnsi"/>
        </w:rPr>
        <w:t xml:space="preserve">to promote </w:t>
      </w:r>
      <w:r w:rsidR="00E63C6A" w:rsidRPr="009B6A5F">
        <w:rPr>
          <w:rFonts w:asciiTheme="minorHAnsi" w:eastAsiaTheme="minorEastAsia" w:hAnsiTheme="minorHAnsi" w:cstheme="minorHAnsi"/>
        </w:rPr>
        <w:t>a mindful approach to</w:t>
      </w:r>
      <w:r w:rsidR="00E63C6A" w:rsidRPr="009B6A5F">
        <w:rPr>
          <w:rFonts w:asciiTheme="minorHAnsi" w:hAnsiTheme="minorHAnsi" w:cstheme="minorHAnsi"/>
        </w:rPr>
        <w:t xml:space="preserve"> Personal, Social, Health and Economic </w:t>
      </w:r>
      <w:r w:rsidR="00714A72" w:rsidRPr="009B6A5F">
        <w:rPr>
          <w:rFonts w:asciiTheme="minorHAnsi" w:hAnsiTheme="minorHAnsi" w:cstheme="minorHAnsi"/>
        </w:rPr>
        <w:t>education</w:t>
      </w:r>
      <w:r w:rsidR="00714A72" w:rsidRPr="009B6A5F">
        <w:rPr>
          <w:rFonts w:asciiTheme="minorHAnsi" w:eastAsiaTheme="minorEastAsia" w:hAnsiTheme="minorHAnsi" w:cstheme="minorHAnsi"/>
        </w:rPr>
        <w:t xml:space="preserve"> (</w:t>
      </w:r>
      <w:r w:rsidR="009912AD" w:rsidRPr="009B6A5F">
        <w:rPr>
          <w:rFonts w:asciiTheme="minorHAnsi" w:eastAsiaTheme="minorEastAsia" w:hAnsiTheme="minorHAnsi" w:cstheme="minorHAnsi"/>
        </w:rPr>
        <w:t xml:space="preserve">Jigsaw Education, 2023). </w:t>
      </w:r>
    </w:p>
    <w:p w14:paraId="5D1259D1" w14:textId="74B36E78" w:rsidR="00D26EA4" w:rsidRPr="009B6A5F" w:rsidRDefault="00117132" w:rsidP="000821D7">
      <w:pPr>
        <w:spacing w:before="100" w:beforeAutospacing="1" w:after="100" w:afterAutospacing="1"/>
        <w:rPr>
          <w:rFonts w:cstheme="minorHAnsi"/>
          <w:b/>
          <w:bCs/>
        </w:rPr>
      </w:pPr>
      <w:r w:rsidRPr="009B6A5F">
        <w:rPr>
          <w:rFonts w:cstheme="minorHAnsi"/>
          <w:b/>
          <w:bCs/>
        </w:rPr>
        <w:t>Literature Review</w:t>
      </w:r>
    </w:p>
    <w:p w14:paraId="6A6B825D" w14:textId="16CF1AAB" w:rsidR="005D4522" w:rsidRPr="009B6A5F" w:rsidRDefault="00CF5420"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The Welsh Government (2023) states that the purpose of a</w:t>
      </w:r>
      <w:r w:rsidR="000C20B5">
        <w:rPr>
          <w:rFonts w:eastAsia="Times New Roman" w:cstheme="minorHAnsi"/>
          <w:color w:val="000000" w:themeColor="text1"/>
          <w:lang w:eastAsia="en-GB"/>
        </w:rPr>
        <w:t>n</w:t>
      </w:r>
      <w:r w:rsidRPr="009B6A5F">
        <w:rPr>
          <w:rFonts w:eastAsia="Times New Roman" w:cstheme="minorHAnsi"/>
          <w:color w:val="000000" w:themeColor="text1"/>
          <w:lang w:eastAsia="en-GB"/>
        </w:rPr>
        <w:t xml:space="preserve"> SDP</w:t>
      </w:r>
      <w:r w:rsidR="00E9459F">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 is to help schools </w:t>
      </w:r>
      <w:r w:rsidR="000C20B5">
        <w:rPr>
          <w:rFonts w:eastAsia="Times New Roman" w:cstheme="minorHAnsi"/>
          <w:color w:val="000000" w:themeColor="text1"/>
          <w:lang w:eastAsia="en-GB"/>
        </w:rPr>
        <w:t xml:space="preserve">provide </w:t>
      </w:r>
      <w:r w:rsidRPr="009B6A5F">
        <w:rPr>
          <w:rFonts w:eastAsia="Times New Roman" w:cstheme="minorHAnsi"/>
          <w:color w:val="000000" w:themeColor="text1"/>
          <w:lang w:eastAsia="en-GB"/>
        </w:rPr>
        <w:t xml:space="preserve">learners </w:t>
      </w:r>
      <w:r w:rsidR="000C20B5">
        <w:rPr>
          <w:rFonts w:eastAsia="Times New Roman" w:cstheme="minorHAnsi"/>
          <w:color w:val="000000" w:themeColor="text1"/>
          <w:lang w:eastAsia="en-GB"/>
        </w:rPr>
        <w:t xml:space="preserve">with </w:t>
      </w:r>
      <w:r w:rsidRPr="009B6A5F">
        <w:rPr>
          <w:rFonts w:eastAsia="Times New Roman" w:cstheme="minorHAnsi"/>
          <w:color w:val="000000" w:themeColor="text1"/>
          <w:lang w:eastAsia="en-GB"/>
        </w:rPr>
        <w:t>the best possible learning experiences and outcomes. Under the Curriculum for Wales (</w:t>
      </w:r>
      <w:proofErr w:type="spellStart"/>
      <w:r w:rsidRPr="009B6A5F">
        <w:rPr>
          <w:rFonts w:eastAsia="Times New Roman" w:cstheme="minorHAnsi"/>
          <w:color w:val="000000" w:themeColor="text1"/>
          <w:lang w:eastAsia="en-GB"/>
        </w:rPr>
        <w:t>CfW</w:t>
      </w:r>
      <w:proofErr w:type="spellEnd"/>
      <w:r w:rsidRPr="009B6A5F">
        <w:rPr>
          <w:rFonts w:eastAsia="Times New Roman" w:cstheme="minorHAnsi"/>
          <w:color w:val="000000" w:themeColor="text1"/>
          <w:lang w:eastAsia="en-GB"/>
        </w:rPr>
        <w:t xml:space="preserve">) (2022), a great part of this will be </w:t>
      </w:r>
      <w:r w:rsidR="000C20B5">
        <w:rPr>
          <w:rFonts w:eastAsia="Times New Roman" w:cstheme="minorHAnsi"/>
          <w:color w:val="000000" w:themeColor="text1"/>
          <w:lang w:eastAsia="en-GB"/>
        </w:rPr>
        <w:t>ensuring</w:t>
      </w:r>
      <w:r w:rsidRPr="009B6A5F">
        <w:rPr>
          <w:rFonts w:eastAsia="Times New Roman" w:cstheme="minorHAnsi"/>
          <w:color w:val="000000" w:themeColor="text1"/>
          <w:lang w:eastAsia="en-GB"/>
        </w:rPr>
        <w:t xml:space="preserve"> all learners are progressing towards the four purposes </w:t>
      </w:r>
      <w:r w:rsidR="00A35D6A" w:rsidRPr="009B6A5F">
        <w:rPr>
          <w:rFonts w:eastAsia="Times New Roman" w:cstheme="minorHAnsi"/>
          <w:color w:val="000000" w:themeColor="text1"/>
          <w:lang w:eastAsia="en-GB"/>
        </w:rPr>
        <w:t>of</w:t>
      </w:r>
      <w:r w:rsidRPr="009B6A5F">
        <w:rPr>
          <w:rFonts w:eastAsia="Times New Roman" w:cstheme="minorHAnsi"/>
          <w:color w:val="000000" w:themeColor="text1"/>
          <w:lang w:eastAsia="en-GB"/>
        </w:rPr>
        <w:t xml:space="preserve"> the curriculum. </w:t>
      </w:r>
      <w:r w:rsidR="00CC384F">
        <w:rPr>
          <w:rFonts w:eastAsia="Times New Roman" w:cstheme="minorHAnsi"/>
          <w:color w:val="000000" w:themeColor="text1"/>
          <w:lang w:eastAsia="en-GB"/>
        </w:rPr>
        <w:t xml:space="preserve">To support this development, </w:t>
      </w:r>
      <w:r w:rsidR="00033F97">
        <w:rPr>
          <w:rFonts w:eastAsia="Times New Roman" w:cstheme="minorHAnsi"/>
          <w:color w:val="000000" w:themeColor="text1"/>
          <w:lang w:eastAsia="en-GB"/>
        </w:rPr>
        <w:t xml:space="preserve">the </w:t>
      </w:r>
      <w:r w:rsidR="00CC384F">
        <w:rPr>
          <w:rFonts w:eastAsia="Times New Roman" w:cstheme="minorHAnsi"/>
          <w:color w:val="000000" w:themeColor="text1"/>
          <w:lang w:eastAsia="en-GB"/>
        </w:rPr>
        <w:t>Welsh Government (2023)</w:t>
      </w:r>
      <w:r w:rsidR="00C33179">
        <w:rPr>
          <w:rFonts w:eastAsia="Times New Roman" w:cstheme="minorHAnsi"/>
          <w:color w:val="000000" w:themeColor="text1"/>
          <w:lang w:eastAsia="en-GB"/>
        </w:rPr>
        <w:t xml:space="preserve"> requires</w:t>
      </w:r>
      <w:r w:rsidR="00CC384F">
        <w:rPr>
          <w:rFonts w:eastAsia="Times New Roman" w:cstheme="minorHAnsi"/>
          <w:color w:val="000000" w:themeColor="text1"/>
          <w:lang w:eastAsia="en-GB"/>
        </w:rPr>
        <w:t xml:space="preserve"> that all schools have a current SDP and are regularly working towards achieving their priorities. Anderson (2005) </w:t>
      </w:r>
      <w:r w:rsidR="00053B3B">
        <w:rPr>
          <w:rFonts w:eastAsia="Times New Roman" w:cstheme="minorHAnsi"/>
          <w:color w:val="000000" w:themeColor="text1"/>
          <w:lang w:eastAsia="en-GB"/>
        </w:rPr>
        <w:t>states that SDP</w:t>
      </w:r>
      <w:r w:rsidR="00033F97">
        <w:rPr>
          <w:rFonts w:eastAsia="Times New Roman" w:cstheme="minorHAnsi"/>
          <w:color w:val="000000" w:themeColor="text1"/>
          <w:lang w:eastAsia="en-GB"/>
        </w:rPr>
        <w:t>s</w:t>
      </w:r>
      <w:r w:rsidR="00053B3B">
        <w:rPr>
          <w:rFonts w:eastAsia="Times New Roman" w:cstheme="minorHAnsi"/>
          <w:color w:val="000000" w:themeColor="text1"/>
          <w:lang w:eastAsia="en-GB"/>
        </w:rPr>
        <w:t xml:space="preserve"> encourage schools to take accountability for their practice to improve </w:t>
      </w:r>
      <w:r w:rsidR="009917F6">
        <w:rPr>
          <w:rFonts w:eastAsia="Times New Roman" w:cstheme="minorHAnsi"/>
          <w:color w:val="000000" w:themeColor="text1"/>
          <w:lang w:eastAsia="en-GB"/>
        </w:rPr>
        <w:t>learners’</w:t>
      </w:r>
      <w:r w:rsidR="00053B3B">
        <w:rPr>
          <w:rFonts w:eastAsia="Times New Roman" w:cstheme="minorHAnsi"/>
          <w:color w:val="000000" w:themeColor="text1"/>
          <w:lang w:eastAsia="en-GB"/>
        </w:rPr>
        <w:t xml:space="preserve"> outcomes. </w:t>
      </w:r>
      <w:r w:rsidR="00F060B5">
        <w:rPr>
          <w:rFonts w:eastAsia="Times New Roman" w:cstheme="minorHAnsi"/>
          <w:color w:val="000000" w:themeColor="text1"/>
          <w:lang w:eastAsia="en-GB"/>
        </w:rPr>
        <w:t>While</w:t>
      </w:r>
      <w:r w:rsidR="00053B3B">
        <w:rPr>
          <w:rFonts w:eastAsia="Times New Roman" w:cstheme="minorHAnsi"/>
          <w:color w:val="000000" w:themeColor="text1"/>
          <w:lang w:eastAsia="en-GB"/>
        </w:rPr>
        <w:t xml:space="preserve"> </w:t>
      </w:r>
      <w:r w:rsidR="001F5F4A">
        <w:rPr>
          <w:rFonts w:eastAsia="Times New Roman" w:cstheme="minorHAnsi"/>
          <w:color w:val="000000" w:themeColor="text1"/>
          <w:lang w:eastAsia="en-GB"/>
        </w:rPr>
        <w:t xml:space="preserve">Escobar (2019) highlights the importance of the SDP improving </w:t>
      </w:r>
      <w:r w:rsidR="00C33179">
        <w:rPr>
          <w:rFonts w:eastAsia="Times New Roman" w:cstheme="minorHAnsi"/>
          <w:color w:val="000000" w:themeColor="text1"/>
          <w:lang w:eastAsia="en-GB"/>
        </w:rPr>
        <w:t>teachers’</w:t>
      </w:r>
      <w:r w:rsidR="001F5F4A">
        <w:rPr>
          <w:rFonts w:eastAsia="Times New Roman" w:cstheme="minorHAnsi"/>
          <w:color w:val="000000" w:themeColor="text1"/>
          <w:lang w:eastAsia="en-GB"/>
        </w:rPr>
        <w:t xml:space="preserve"> professional development.</w:t>
      </w:r>
      <w:r w:rsidR="00033F97">
        <w:rPr>
          <w:rFonts w:eastAsia="Times New Roman" w:cstheme="minorHAnsi"/>
          <w:color w:val="000000" w:themeColor="text1"/>
          <w:lang w:eastAsia="en-GB"/>
        </w:rPr>
        <w:t xml:space="preserve"> However, </w:t>
      </w:r>
      <w:proofErr w:type="spellStart"/>
      <w:r w:rsidR="00F060B5">
        <w:rPr>
          <w:rFonts w:eastAsia="Times New Roman" w:cstheme="minorHAnsi"/>
          <w:color w:val="000000" w:themeColor="text1"/>
          <w:lang w:eastAsia="en-GB"/>
        </w:rPr>
        <w:t>Thurlings</w:t>
      </w:r>
      <w:proofErr w:type="spellEnd"/>
      <w:r w:rsidR="00F060B5">
        <w:rPr>
          <w:rFonts w:eastAsia="Times New Roman" w:cstheme="minorHAnsi"/>
          <w:color w:val="000000" w:themeColor="text1"/>
          <w:lang w:eastAsia="en-GB"/>
        </w:rPr>
        <w:t xml:space="preserve"> and </w:t>
      </w:r>
      <w:proofErr w:type="spellStart"/>
      <w:r w:rsidR="00F060B5">
        <w:rPr>
          <w:rFonts w:eastAsia="Times New Roman" w:cstheme="minorHAnsi"/>
          <w:color w:val="000000" w:themeColor="text1"/>
          <w:lang w:eastAsia="en-GB"/>
        </w:rPr>
        <w:t>Brok</w:t>
      </w:r>
      <w:proofErr w:type="spellEnd"/>
      <w:r w:rsidR="00F060B5">
        <w:rPr>
          <w:rFonts w:eastAsia="Times New Roman" w:cstheme="minorHAnsi"/>
          <w:color w:val="000000" w:themeColor="text1"/>
          <w:lang w:eastAsia="en-GB"/>
        </w:rPr>
        <w:t xml:space="preserve"> (2017) suggest that </w:t>
      </w:r>
      <w:r w:rsidR="00E9459F">
        <w:rPr>
          <w:rFonts w:eastAsia="Times New Roman" w:cstheme="minorHAnsi"/>
          <w:color w:val="000000" w:themeColor="text1"/>
          <w:lang w:eastAsia="en-GB"/>
        </w:rPr>
        <w:t>teacher’s</w:t>
      </w:r>
      <w:r w:rsidR="00F060B5">
        <w:rPr>
          <w:rFonts w:eastAsia="Times New Roman" w:cstheme="minorHAnsi"/>
          <w:color w:val="000000" w:themeColor="text1"/>
          <w:lang w:eastAsia="en-GB"/>
        </w:rPr>
        <w:t xml:space="preserve"> professional development is vital to improved learner outcome</w:t>
      </w:r>
      <w:r w:rsidR="00E9459F">
        <w:rPr>
          <w:rFonts w:eastAsia="Times New Roman" w:cstheme="minorHAnsi"/>
          <w:color w:val="000000" w:themeColor="text1"/>
          <w:lang w:eastAsia="en-GB"/>
        </w:rPr>
        <w:t>s</w:t>
      </w:r>
      <w:r w:rsidR="00F060B5">
        <w:rPr>
          <w:rFonts w:eastAsia="Times New Roman" w:cstheme="minorHAnsi"/>
          <w:color w:val="000000" w:themeColor="text1"/>
          <w:lang w:eastAsia="en-GB"/>
        </w:rPr>
        <w:t>. Here, i</w:t>
      </w:r>
      <w:r w:rsidR="00E9459F">
        <w:rPr>
          <w:rFonts w:eastAsia="Times New Roman" w:cstheme="minorHAnsi"/>
          <w:color w:val="000000" w:themeColor="text1"/>
          <w:lang w:eastAsia="en-GB"/>
        </w:rPr>
        <w:t>t</w:t>
      </w:r>
      <w:r w:rsidR="00F060B5">
        <w:rPr>
          <w:rFonts w:eastAsia="Times New Roman" w:cstheme="minorHAnsi"/>
          <w:color w:val="000000" w:themeColor="text1"/>
          <w:lang w:eastAsia="en-GB"/>
        </w:rPr>
        <w:t xml:space="preserve"> </w:t>
      </w:r>
      <w:r w:rsidR="00C33179">
        <w:rPr>
          <w:rFonts w:eastAsia="Times New Roman" w:cstheme="minorHAnsi"/>
          <w:color w:val="000000" w:themeColor="text1"/>
          <w:lang w:eastAsia="en-GB"/>
        </w:rPr>
        <w:t>suggest</w:t>
      </w:r>
      <w:r w:rsidR="00E9459F">
        <w:rPr>
          <w:rFonts w:eastAsia="Times New Roman" w:cstheme="minorHAnsi"/>
          <w:color w:val="000000" w:themeColor="text1"/>
          <w:lang w:eastAsia="en-GB"/>
        </w:rPr>
        <w:t xml:space="preserve">s </w:t>
      </w:r>
      <w:r w:rsidR="00F060B5">
        <w:rPr>
          <w:rFonts w:eastAsia="Times New Roman" w:cstheme="minorHAnsi"/>
          <w:color w:val="000000" w:themeColor="text1"/>
          <w:lang w:eastAsia="en-GB"/>
        </w:rPr>
        <w:t>that the need for the SDP</w:t>
      </w:r>
      <w:r w:rsidR="00033F97">
        <w:rPr>
          <w:rFonts w:eastAsia="Times New Roman" w:cstheme="minorHAnsi"/>
          <w:color w:val="000000" w:themeColor="text1"/>
          <w:lang w:eastAsia="en-GB"/>
        </w:rPr>
        <w:t>s</w:t>
      </w:r>
      <w:r w:rsidR="00F060B5">
        <w:rPr>
          <w:rFonts w:eastAsia="Times New Roman" w:cstheme="minorHAnsi"/>
          <w:color w:val="000000" w:themeColor="text1"/>
          <w:lang w:eastAsia="en-GB"/>
        </w:rPr>
        <w:t xml:space="preserve"> to be based around </w:t>
      </w:r>
      <w:r w:rsidR="00C33179">
        <w:rPr>
          <w:rFonts w:eastAsia="Times New Roman" w:cstheme="minorHAnsi"/>
          <w:color w:val="000000" w:themeColor="text1"/>
          <w:lang w:eastAsia="en-GB"/>
        </w:rPr>
        <w:t>learner</w:t>
      </w:r>
      <w:r w:rsidR="00F060B5">
        <w:rPr>
          <w:rFonts w:eastAsia="Times New Roman" w:cstheme="minorHAnsi"/>
          <w:color w:val="000000" w:themeColor="text1"/>
          <w:lang w:eastAsia="en-GB"/>
        </w:rPr>
        <w:t xml:space="preserve"> and teacher development is essential. </w:t>
      </w:r>
    </w:p>
    <w:p w14:paraId="43716CE4" w14:textId="50F4B37B" w:rsidR="00EA6A01" w:rsidRPr="009B6A5F" w:rsidRDefault="00EE2BA9"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To </w:t>
      </w:r>
      <w:r w:rsidR="00AB2760" w:rsidRPr="009B6A5F">
        <w:rPr>
          <w:rFonts w:eastAsia="Times New Roman" w:cstheme="minorHAnsi"/>
          <w:color w:val="000000" w:themeColor="text1"/>
          <w:lang w:eastAsia="en-GB"/>
        </w:rPr>
        <w:t>initiate the development process</w:t>
      </w:r>
      <w:r w:rsidRPr="009B6A5F">
        <w:rPr>
          <w:rFonts w:eastAsia="Times New Roman" w:cstheme="minorHAnsi"/>
          <w:color w:val="000000" w:themeColor="text1"/>
          <w:lang w:eastAsia="en-GB"/>
        </w:rPr>
        <w:t xml:space="preserve">, </w:t>
      </w:r>
      <w:r w:rsidR="00AB2760" w:rsidRPr="009B6A5F">
        <w:rPr>
          <w:rFonts w:eastAsia="Times New Roman" w:cstheme="minorHAnsi"/>
          <w:color w:val="000000" w:themeColor="text1"/>
          <w:lang w:eastAsia="en-GB"/>
        </w:rPr>
        <w:t>s</w:t>
      </w:r>
      <w:r w:rsidRPr="009B6A5F">
        <w:rPr>
          <w:rFonts w:eastAsia="Times New Roman" w:cstheme="minorHAnsi"/>
          <w:color w:val="000000" w:themeColor="text1"/>
          <w:lang w:eastAsia="en-GB"/>
        </w:rPr>
        <w:t>chool</w:t>
      </w:r>
      <w:r w:rsidR="00AB2760" w:rsidRPr="009B6A5F">
        <w:rPr>
          <w:rFonts w:eastAsia="Times New Roman" w:cstheme="minorHAnsi"/>
          <w:color w:val="000000" w:themeColor="text1"/>
          <w:lang w:eastAsia="en-GB"/>
        </w:rPr>
        <w:t>s</w:t>
      </w:r>
      <w:r w:rsidRPr="009B6A5F">
        <w:rPr>
          <w:rFonts w:eastAsia="Times New Roman" w:cstheme="minorHAnsi"/>
          <w:color w:val="000000" w:themeColor="text1"/>
          <w:lang w:eastAsia="en-GB"/>
        </w:rPr>
        <w:t xml:space="preserve"> must self- evaluate to identify their improvement </w:t>
      </w:r>
      <w:r w:rsidR="00846166" w:rsidRPr="009B6A5F">
        <w:rPr>
          <w:rFonts w:eastAsia="Times New Roman" w:cstheme="minorHAnsi"/>
          <w:color w:val="000000" w:themeColor="text1"/>
          <w:lang w:eastAsia="en-GB"/>
        </w:rPr>
        <w:t>priorities</w:t>
      </w:r>
      <w:r w:rsidRPr="009B6A5F">
        <w:rPr>
          <w:rFonts w:eastAsia="Times New Roman" w:cstheme="minorHAnsi"/>
          <w:color w:val="000000" w:themeColor="text1"/>
          <w:lang w:eastAsia="en-GB"/>
        </w:rPr>
        <w:t>. The Welsh Government (2022) ha</w:t>
      </w:r>
      <w:r w:rsidR="00846166" w:rsidRPr="009B6A5F">
        <w:rPr>
          <w:rFonts w:eastAsia="Times New Roman" w:cstheme="minorHAnsi"/>
          <w:color w:val="000000" w:themeColor="text1"/>
          <w:lang w:eastAsia="en-GB"/>
        </w:rPr>
        <w:t xml:space="preserve">s </w:t>
      </w:r>
      <w:r w:rsidRPr="009B6A5F">
        <w:rPr>
          <w:rFonts w:eastAsia="Times New Roman" w:cstheme="minorHAnsi"/>
          <w:color w:val="000000" w:themeColor="text1"/>
          <w:lang w:eastAsia="en-GB"/>
        </w:rPr>
        <w:t>constructed a document</w:t>
      </w:r>
      <w:r w:rsidR="00846166" w:rsidRPr="009B6A5F">
        <w:rPr>
          <w:rFonts w:eastAsia="Times New Roman" w:cstheme="minorHAnsi"/>
          <w:color w:val="000000" w:themeColor="text1"/>
          <w:lang w:eastAsia="en-GB"/>
        </w:rPr>
        <w:t>,</w:t>
      </w:r>
      <w:r w:rsidR="00AB2760" w:rsidRPr="009B6A5F">
        <w:rPr>
          <w:rFonts w:eastAsia="Times New Roman" w:cstheme="minorHAnsi"/>
          <w:color w:val="000000" w:themeColor="text1"/>
          <w:lang w:eastAsia="en-GB"/>
        </w:rPr>
        <w:t xml:space="preserve"> </w:t>
      </w:r>
      <w:r w:rsidR="00AB2760" w:rsidRPr="002A3B23">
        <w:rPr>
          <w:rFonts w:cstheme="minorHAnsi"/>
          <w:color w:val="000000" w:themeColor="text1"/>
          <w:shd w:val="clear" w:color="auto" w:fill="FFFFFF"/>
        </w:rPr>
        <w:lastRenderedPageBreak/>
        <w:t>‘</w:t>
      </w:r>
      <w:hyperlink r:id="rId8" w:history="1">
        <w:r w:rsidR="00AB2760" w:rsidRPr="002A3B23">
          <w:rPr>
            <w:rStyle w:val="Hyperlink"/>
            <w:rFonts w:cstheme="minorHAnsi"/>
            <w:color w:val="000000" w:themeColor="text1"/>
            <w:bdr w:val="none" w:sz="0" w:space="0" w:color="auto" w:frame="1"/>
          </w:rPr>
          <w:t>national resource: evaluation and improvement</w:t>
        </w:r>
      </w:hyperlink>
      <w:r w:rsidR="00AB2760" w:rsidRPr="002A3B23">
        <w:rPr>
          <w:rFonts w:cstheme="minorHAnsi"/>
          <w:color w:val="000000" w:themeColor="text1"/>
          <w:shd w:val="clear" w:color="auto" w:fill="FFFFFF"/>
        </w:rPr>
        <w:t xml:space="preserve">’ </w:t>
      </w:r>
      <w:r w:rsidR="00AB2760" w:rsidRPr="002A3B23">
        <w:rPr>
          <w:rFonts w:cstheme="minorHAnsi"/>
          <w:color w:val="1F1F1F"/>
          <w:shd w:val="clear" w:color="auto" w:fill="FFFFFF"/>
        </w:rPr>
        <w:t xml:space="preserve">to </w:t>
      </w:r>
      <w:r w:rsidRPr="002A3B23">
        <w:rPr>
          <w:rFonts w:eastAsia="Times New Roman" w:cstheme="minorHAnsi"/>
          <w:color w:val="000000" w:themeColor="text1"/>
          <w:lang w:eastAsia="en-GB"/>
        </w:rPr>
        <w:t xml:space="preserve">support schools in </w:t>
      </w:r>
      <w:r w:rsidR="00AB2760" w:rsidRPr="002A3B23">
        <w:rPr>
          <w:rFonts w:eastAsia="Times New Roman" w:cstheme="minorHAnsi"/>
          <w:color w:val="000000" w:themeColor="text1"/>
          <w:lang w:eastAsia="en-GB"/>
        </w:rPr>
        <w:t xml:space="preserve">conducting </w:t>
      </w:r>
      <w:r w:rsidR="00846166" w:rsidRPr="002A3B23">
        <w:rPr>
          <w:rFonts w:eastAsia="Times New Roman" w:cstheme="minorHAnsi"/>
          <w:color w:val="000000" w:themeColor="text1"/>
          <w:lang w:eastAsia="en-GB"/>
        </w:rPr>
        <w:t>thorough</w:t>
      </w:r>
      <w:r w:rsidRPr="002A3B23">
        <w:rPr>
          <w:rFonts w:eastAsia="Times New Roman" w:cstheme="minorHAnsi"/>
          <w:color w:val="000000" w:themeColor="text1"/>
          <w:lang w:eastAsia="en-GB"/>
        </w:rPr>
        <w:t xml:space="preserve">, </w:t>
      </w:r>
      <w:r w:rsidR="00AB2760" w:rsidRPr="002A3B23">
        <w:rPr>
          <w:rFonts w:eastAsia="Times New Roman" w:cstheme="minorHAnsi"/>
          <w:color w:val="000000" w:themeColor="text1"/>
          <w:lang w:eastAsia="en-GB"/>
        </w:rPr>
        <w:t>evidence-based</w:t>
      </w:r>
      <w:r w:rsidRPr="002A3B23">
        <w:rPr>
          <w:rFonts w:eastAsia="Times New Roman" w:cstheme="minorHAnsi"/>
          <w:color w:val="000000" w:themeColor="text1"/>
          <w:lang w:eastAsia="en-GB"/>
        </w:rPr>
        <w:t xml:space="preserve"> self-evaluation. This will</w:t>
      </w:r>
      <w:r w:rsidRPr="009B6A5F">
        <w:rPr>
          <w:rFonts w:eastAsia="Times New Roman" w:cstheme="minorHAnsi"/>
          <w:color w:val="000000" w:themeColor="text1"/>
          <w:lang w:eastAsia="en-GB"/>
        </w:rPr>
        <w:t xml:space="preserve"> include </w:t>
      </w:r>
      <w:r w:rsidR="00AB2760" w:rsidRPr="009B6A5F">
        <w:rPr>
          <w:rFonts w:eastAsia="Times New Roman" w:cstheme="minorHAnsi"/>
          <w:color w:val="000000" w:themeColor="text1"/>
          <w:lang w:eastAsia="en-GB"/>
        </w:rPr>
        <w:t>professional</w:t>
      </w:r>
      <w:r w:rsidRPr="009B6A5F">
        <w:rPr>
          <w:rFonts w:eastAsia="Times New Roman" w:cstheme="minorHAnsi"/>
          <w:color w:val="000000" w:themeColor="text1"/>
          <w:lang w:eastAsia="en-GB"/>
        </w:rPr>
        <w:t xml:space="preserve"> </w:t>
      </w:r>
      <w:r w:rsidR="00AB2760" w:rsidRPr="009B6A5F">
        <w:rPr>
          <w:rFonts w:eastAsia="Times New Roman" w:cstheme="minorHAnsi"/>
          <w:color w:val="000000" w:themeColor="text1"/>
          <w:lang w:eastAsia="en-GB"/>
        </w:rPr>
        <w:t>dialogue</w:t>
      </w:r>
      <w:r w:rsidRPr="009B6A5F">
        <w:rPr>
          <w:rFonts w:eastAsia="Times New Roman" w:cstheme="minorHAnsi"/>
          <w:color w:val="000000" w:themeColor="text1"/>
          <w:lang w:eastAsia="en-GB"/>
        </w:rPr>
        <w:t xml:space="preserve"> between schools </w:t>
      </w:r>
      <w:r w:rsidR="00AB2760" w:rsidRPr="009B6A5F">
        <w:rPr>
          <w:rFonts w:eastAsia="Times New Roman" w:cstheme="minorHAnsi"/>
          <w:color w:val="000000" w:themeColor="text1"/>
          <w:lang w:eastAsia="en-GB"/>
        </w:rPr>
        <w:t>and local authorities</w:t>
      </w:r>
      <w:r w:rsidRPr="009B6A5F">
        <w:rPr>
          <w:rFonts w:eastAsia="Times New Roman" w:cstheme="minorHAnsi"/>
          <w:color w:val="000000" w:themeColor="text1"/>
          <w:lang w:eastAsia="en-GB"/>
        </w:rPr>
        <w:t xml:space="preserve">. </w:t>
      </w:r>
      <w:r w:rsidR="00846166" w:rsidRPr="009B6A5F">
        <w:rPr>
          <w:rFonts w:eastAsia="Times New Roman" w:cstheme="minorHAnsi"/>
          <w:color w:val="000000" w:themeColor="text1"/>
          <w:lang w:eastAsia="en-GB"/>
        </w:rPr>
        <w:t>Subsequently</w:t>
      </w:r>
      <w:r w:rsidRPr="009B6A5F">
        <w:rPr>
          <w:rFonts w:eastAsia="Times New Roman" w:cstheme="minorHAnsi"/>
          <w:color w:val="000000" w:themeColor="text1"/>
          <w:lang w:eastAsia="en-GB"/>
        </w:rPr>
        <w:t>, schools will have a single school development plan to work towards.</w:t>
      </w:r>
      <w:r w:rsidR="005316A2" w:rsidRPr="009B6A5F">
        <w:rPr>
          <w:rFonts w:eastAsia="Times New Roman" w:cstheme="minorHAnsi"/>
          <w:color w:val="000000" w:themeColor="text1"/>
          <w:lang w:eastAsia="en-GB"/>
        </w:rPr>
        <w:t xml:space="preserve"> However, Estyn (2021)</w:t>
      </w:r>
      <w:r w:rsidR="00B25698">
        <w:rPr>
          <w:rFonts w:eastAsia="Times New Roman" w:cstheme="minorHAnsi"/>
          <w:color w:val="000000" w:themeColor="text1"/>
          <w:lang w:eastAsia="en-GB"/>
        </w:rPr>
        <w:t>,</w:t>
      </w:r>
      <w:r w:rsidR="005316A2" w:rsidRPr="009B6A5F">
        <w:rPr>
          <w:rFonts w:eastAsia="Times New Roman" w:cstheme="minorHAnsi"/>
          <w:color w:val="000000" w:themeColor="text1"/>
          <w:lang w:eastAsia="en-GB"/>
        </w:rPr>
        <w:t xml:space="preserve"> show</w:t>
      </w:r>
      <w:r w:rsidR="00B25698">
        <w:rPr>
          <w:rFonts w:eastAsia="Times New Roman" w:cstheme="minorHAnsi"/>
          <w:color w:val="000000" w:themeColor="text1"/>
          <w:lang w:eastAsia="en-GB"/>
        </w:rPr>
        <w:t>s</w:t>
      </w:r>
      <w:r w:rsidR="005316A2" w:rsidRPr="009B6A5F">
        <w:rPr>
          <w:rFonts w:eastAsia="Times New Roman" w:cstheme="minorHAnsi"/>
          <w:color w:val="000000" w:themeColor="text1"/>
          <w:lang w:eastAsia="en-GB"/>
        </w:rPr>
        <w:t xml:space="preserve"> disagreements here and suggest </w:t>
      </w:r>
      <w:r w:rsidR="00ED115A" w:rsidRPr="009B6A5F">
        <w:rPr>
          <w:rFonts w:eastAsia="Times New Roman" w:cstheme="minorHAnsi"/>
          <w:color w:val="000000" w:themeColor="text1"/>
          <w:lang w:eastAsia="en-GB"/>
        </w:rPr>
        <w:t>that</w:t>
      </w:r>
      <w:r w:rsidR="005316A2" w:rsidRPr="009B6A5F">
        <w:rPr>
          <w:rFonts w:eastAsia="Times New Roman" w:cstheme="minorHAnsi"/>
          <w:color w:val="000000" w:themeColor="text1"/>
          <w:lang w:eastAsia="en-GB"/>
        </w:rPr>
        <w:t xml:space="preserve"> there is a </w:t>
      </w:r>
      <w:r w:rsidR="00ED115A" w:rsidRPr="009B6A5F">
        <w:rPr>
          <w:rFonts w:eastAsia="Times New Roman" w:cstheme="minorHAnsi"/>
          <w:color w:val="000000" w:themeColor="text1"/>
          <w:lang w:eastAsia="en-GB"/>
        </w:rPr>
        <w:t>possibility for</w:t>
      </w:r>
      <w:r w:rsidR="005316A2" w:rsidRPr="009B6A5F">
        <w:rPr>
          <w:rFonts w:eastAsia="Times New Roman" w:cstheme="minorHAnsi"/>
          <w:color w:val="000000" w:themeColor="text1"/>
          <w:lang w:eastAsia="en-GB"/>
        </w:rPr>
        <w:t xml:space="preserve"> confusion regarding the term “enquiry-based” as it may not be a</w:t>
      </w:r>
      <w:r w:rsidR="00ED115A" w:rsidRPr="009B6A5F">
        <w:rPr>
          <w:rFonts w:eastAsia="Times New Roman" w:cstheme="minorHAnsi"/>
          <w:color w:val="000000" w:themeColor="text1"/>
          <w:lang w:eastAsia="en-GB"/>
        </w:rPr>
        <w:t>pplicable</w:t>
      </w:r>
      <w:r w:rsidR="005316A2" w:rsidRPr="009B6A5F">
        <w:rPr>
          <w:rFonts w:eastAsia="Times New Roman" w:cstheme="minorHAnsi"/>
          <w:color w:val="000000" w:themeColor="text1"/>
          <w:lang w:eastAsia="en-GB"/>
        </w:rPr>
        <w:t xml:space="preserve"> </w:t>
      </w:r>
      <w:r w:rsidR="00ED115A" w:rsidRPr="009B6A5F">
        <w:rPr>
          <w:rFonts w:eastAsia="Times New Roman" w:cstheme="minorHAnsi"/>
          <w:color w:val="000000" w:themeColor="text1"/>
          <w:lang w:eastAsia="en-GB"/>
        </w:rPr>
        <w:t>t</w:t>
      </w:r>
      <w:r w:rsidR="005316A2" w:rsidRPr="009B6A5F">
        <w:rPr>
          <w:rFonts w:eastAsia="Times New Roman" w:cstheme="minorHAnsi"/>
          <w:color w:val="000000" w:themeColor="text1"/>
          <w:lang w:eastAsia="en-GB"/>
        </w:rPr>
        <w:t xml:space="preserve">o all evaluation aspects.  </w:t>
      </w:r>
      <w:r w:rsidR="00DB1A32">
        <w:rPr>
          <w:rFonts w:eastAsia="Times New Roman" w:cstheme="minorHAnsi"/>
          <w:color w:val="000000" w:themeColor="text1"/>
          <w:lang w:eastAsia="en-GB"/>
        </w:rPr>
        <w:t xml:space="preserve">To summarise, they state that SDP should be evaluated using evaluation being evidence based as well as enquiry based. </w:t>
      </w:r>
    </w:p>
    <w:p w14:paraId="5BE49237" w14:textId="608E6A59" w:rsidR="00EE2BA9" w:rsidRPr="009B6A5F" w:rsidRDefault="00EE2BA9"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 </w:t>
      </w:r>
      <w:r w:rsidR="00DB1A32">
        <w:rPr>
          <w:rFonts w:eastAsia="Times New Roman" w:cstheme="minorHAnsi"/>
          <w:color w:val="000000" w:themeColor="text1"/>
          <w:lang w:eastAsia="en-GB"/>
        </w:rPr>
        <w:t xml:space="preserve">Moreover, </w:t>
      </w:r>
      <w:r w:rsidR="00885A19" w:rsidRPr="009B6A5F">
        <w:rPr>
          <w:rFonts w:eastAsia="Times New Roman" w:cstheme="minorHAnsi"/>
          <w:color w:val="000000" w:themeColor="text1"/>
          <w:lang w:eastAsia="en-GB"/>
        </w:rPr>
        <w:t>Demetris and Leonidas (2012</w:t>
      </w:r>
      <w:r w:rsidR="00147730" w:rsidRPr="009B6A5F">
        <w:rPr>
          <w:rFonts w:eastAsia="Times New Roman" w:cstheme="minorHAnsi"/>
          <w:color w:val="000000" w:themeColor="text1"/>
          <w:lang w:eastAsia="en-GB"/>
        </w:rPr>
        <w:t>) advocate</w:t>
      </w:r>
      <w:r w:rsidR="00EA6A01" w:rsidRPr="009B6A5F">
        <w:rPr>
          <w:rFonts w:eastAsia="Times New Roman" w:cstheme="minorHAnsi"/>
          <w:color w:val="000000" w:themeColor="text1"/>
          <w:lang w:eastAsia="en-GB"/>
        </w:rPr>
        <w:t xml:space="preserve"> for three essential comp</w:t>
      </w:r>
      <w:r w:rsidR="00147730" w:rsidRPr="009B6A5F">
        <w:rPr>
          <w:rFonts w:eastAsia="Times New Roman" w:cstheme="minorHAnsi"/>
          <w:color w:val="000000" w:themeColor="text1"/>
          <w:lang w:eastAsia="en-GB"/>
        </w:rPr>
        <w:t>onents</w:t>
      </w:r>
      <w:r w:rsidR="00EA6A01" w:rsidRPr="009B6A5F">
        <w:rPr>
          <w:rFonts w:eastAsia="Times New Roman" w:cstheme="minorHAnsi"/>
          <w:color w:val="000000" w:themeColor="text1"/>
          <w:lang w:eastAsia="en-GB"/>
        </w:rPr>
        <w:t xml:space="preserve"> in the self-</w:t>
      </w:r>
      <w:r w:rsidR="00147730" w:rsidRPr="009B6A5F">
        <w:rPr>
          <w:rFonts w:eastAsia="Times New Roman" w:cstheme="minorHAnsi"/>
          <w:color w:val="000000" w:themeColor="text1"/>
          <w:lang w:eastAsia="en-GB"/>
        </w:rPr>
        <w:t>ev</w:t>
      </w:r>
      <w:r w:rsidR="00AC4B04">
        <w:rPr>
          <w:rFonts w:eastAsia="Times New Roman" w:cstheme="minorHAnsi"/>
          <w:color w:val="000000" w:themeColor="text1"/>
          <w:lang w:eastAsia="en-GB"/>
        </w:rPr>
        <w:t xml:space="preserve">aluation </w:t>
      </w:r>
      <w:r w:rsidR="00EA6A01" w:rsidRPr="009B6A5F">
        <w:rPr>
          <w:rFonts w:eastAsia="Times New Roman" w:cstheme="minorHAnsi"/>
          <w:color w:val="000000" w:themeColor="text1"/>
          <w:lang w:eastAsia="en-GB"/>
        </w:rPr>
        <w:t xml:space="preserve">process. </w:t>
      </w:r>
      <w:r w:rsidR="00147730" w:rsidRPr="009B6A5F">
        <w:rPr>
          <w:rFonts w:eastAsia="Times New Roman" w:cstheme="minorHAnsi"/>
          <w:color w:val="000000" w:themeColor="text1"/>
          <w:lang w:eastAsia="en-GB"/>
        </w:rPr>
        <w:t>Firstly, t</w:t>
      </w:r>
      <w:r w:rsidR="00EA6A01" w:rsidRPr="009B6A5F">
        <w:rPr>
          <w:rFonts w:eastAsia="Times New Roman" w:cstheme="minorHAnsi"/>
          <w:color w:val="000000" w:themeColor="text1"/>
          <w:lang w:eastAsia="en-GB"/>
        </w:rPr>
        <w:t xml:space="preserve">he involvement of </w:t>
      </w:r>
      <w:r w:rsidR="00147730" w:rsidRPr="009B6A5F">
        <w:rPr>
          <w:rFonts w:eastAsia="Times New Roman" w:cstheme="minorHAnsi"/>
          <w:color w:val="000000" w:themeColor="text1"/>
          <w:lang w:eastAsia="en-GB"/>
        </w:rPr>
        <w:t>stakeholders</w:t>
      </w:r>
      <w:r w:rsidR="00EA6A01" w:rsidRPr="009B6A5F">
        <w:rPr>
          <w:rFonts w:eastAsia="Times New Roman" w:cstheme="minorHAnsi"/>
          <w:color w:val="000000" w:themeColor="text1"/>
          <w:lang w:eastAsia="en-GB"/>
        </w:rPr>
        <w:t xml:space="preserve"> and st</w:t>
      </w:r>
      <w:r w:rsidR="00147730" w:rsidRPr="009B6A5F">
        <w:rPr>
          <w:rFonts w:eastAsia="Times New Roman" w:cstheme="minorHAnsi"/>
          <w:color w:val="000000" w:themeColor="text1"/>
          <w:lang w:eastAsia="en-GB"/>
        </w:rPr>
        <w:t>ress</w:t>
      </w:r>
      <w:r w:rsidR="007C3EF5">
        <w:rPr>
          <w:rFonts w:eastAsia="Times New Roman" w:cstheme="minorHAnsi"/>
          <w:color w:val="000000" w:themeColor="text1"/>
          <w:lang w:eastAsia="en-GB"/>
        </w:rPr>
        <w:t>es</w:t>
      </w:r>
      <w:r w:rsidR="00147730" w:rsidRPr="009B6A5F">
        <w:rPr>
          <w:rFonts w:eastAsia="Times New Roman" w:cstheme="minorHAnsi"/>
          <w:color w:val="000000" w:themeColor="text1"/>
          <w:lang w:eastAsia="en-GB"/>
        </w:rPr>
        <w:t xml:space="preserve"> the significance of</w:t>
      </w:r>
      <w:r w:rsidR="00EA6A01" w:rsidRPr="009B6A5F">
        <w:rPr>
          <w:rFonts w:eastAsia="Times New Roman" w:cstheme="minorHAnsi"/>
          <w:color w:val="000000" w:themeColor="text1"/>
          <w:lang w:eastAsia="en-GB"/>
        </w:rPr>
        <w:t xml:space="preserve"> </w:t>
      </w:r>
      <w:r w:rsidR="00147730" w:rsidRPr="009B6A5F">
        <w:rPr>
          <w:rFonts w:eastAsia="Times New Roman" w:cstheme="minorHAnsi"/>
          <w:color w:val="000000" w:themeColor="text1"/>
          <w:lang w:eastAsia="en-GB"/>
        </w:rPr>
        <w:t xml:space="preserve">engaging </w:t>
      </w:r>
      <w:r w:rsidR="00EA6A01" w:rsidRPr="009B6A5F">
        <w:rPr>
          <w:rFonts w:eastAsia="Times New Roman" w:cstheme="minorHAnsi"/>
          <w:color w:val="000000" w:themeColor="text1"/>
          <w:lang w:eastAsia="en-GB"/>
        </w:rPr>
        <w:t>parents and the wider community within the process</w:t>
      </w:r>
      <w:r w:rsidR="00147730" w:rsidRPr="009B6A5F">
        <w:rPr>
          <w:rFonts w:eastAsia="Times New Roman" w:cstheme="minorHAnsi"/>
          <w:color w:val="000000" w:themeColor="text1"/>
          <w:lang w:eastAsia="en-GB"/>
        </w:rPr>
        <w:t>. Secondly, they highlight the importance of incorporating</w:t>
      </w:r>
      <w:r w:rsidR="00EA6A01" w:rsidRPr="009B6A5F">
        <w:rPr>
          <w:rFonts w:eastAsia="Times New Roman" w:cstheme="minorHAnsi"/>
          <w:color w:val="000000" w:themeColor="text1"/>
          <w:lang w:eastAsia="en-GB"/>
        </w:rPr>
        <w:t xml:space="preserve"> </w:t>
      </w:r>
      <w:r w:rsidR="00147730" w:rsidRPr="009B6A5F">
        <w:rPr>
          <w:rFonts w:eastAsia="Times New Roman" w:cstheme="minorHAnsi"/>
          <w:color w:val="000000" w:themeColor="text1"/>
          <w:lang w:eastAsia="en-GB"/>
        </w:rPr>
        <w:t xml:space="preserve">relevant </w:t>
      </w:r>
      <w:r w:rsidR="00057E15" w:rsidRPr="009B6A5F">
        <w:rPr>
          <w:rFonts w:eastAsia="Times New Roman" w:cstheme="minorHAnsi"/>
          <w:color w:val="000000" w:themeColor="text1"/>
          <w:lang w:eastAsia="en-GB"/>
        </w:rPr>
        <w:t>education policies</w:t>
      </w:r>
      <w:r w:rsidR="00147730" w:rsidRPr="009B6A5F">
        <w:rPr>
          <w:rFonts w:eastAsia="Times New Roman" w:cstheme="minorHAnsi"/>
          <w:color w:val="000000" w:themeColor="text1"/>
          <w:lang w:eastAsia="en-GB"/>
        </w:rPr>
        <w:t>. Finally, the use of theory</w:t>
      </w:r>
      <w:r w:rsidR="00EA6A01" w:rsidRPr="009B6A5F">
        <w:rPr>
          <w:rFonts w:eastAsia="Times New Roman" w:cstheme="minorHAnsi"/>
          <w:color w:val="000000" w:themeColor="text1"/>
          <w:lang w:eastAsia="en-GB"/>
        </w:rPr>
        <w:t xml:space="preserve"> and research </w:t>
      </w:r>
      <w:r w:rsidR="00AC4B04">
        <w:rPr>
          <w:rFonts w:eastAsia="Times New Roman" w:cstheme="minorHAnsi"/>
          <w:color w:val="000000" w:themeColor="text1"/>
          <w:lang w:eastAsia="en-GB"/>
        </w:rPr>
        <w:t xml:space="preserve">is </w:t>
      </w:r>
      <w:r w:rsidR="00057E15" w:rsidRPr="009B6A5F">
        <w:rPr>
          <w:rFonts w:eastAsia="Times New Roman" w:cstheme="minorHAnsi"/>
          <w:color w:val="000000" w:themeColor="text1"/>
          <w:lang w:eastAsia="en-GB"/>
        </w:rPr>
        <w:t>considered</w:t>
      </w:r>
      <w:r w:rsidR="00EA6A01" w:rsidRPr="009B6A5F">
        <w:rPr>
          <w:rFonts w:eastAsia="Times New Roman" w:cstheme="minorHAnsi"/>
          <w:color w:val="000000" w:themeColor="text1"/>
          <w:lang w:eastAsia="en-GB"/>
        </w:rPr>
        <w:t>.</w:t>
      </w:r>
      <w:r w:rsidR="00057E15" w:rsidRPr="009B6A5F">
        <w:rPr>
          <w:rFonts w:eastAsia="Times New Roman" w:cstheme="minorHAnsi"/>
          <w:color w:val="000000" w:themeColor="text1"/>
          <w:lang w:eastAsia="en-GB"/>
        </w:rPr>
        <w:t xml:space="preserve"> </w:t>
      </w:r>
      <w:proofErr w:type="spellStart"/>
      <w:r w:rsidR="00057E15" w:rsidRPr="009B6A5F">
        <w:rPr>
          <w:rFonts w:eastAsia="Times New Roman" w:cstheme="minorHAnsi"/>
          <w:color w:val="000000" w:themeColor="text1"/>
          <w:lang w:eastAsia="en-GB"/>
        </w:rPr>
        <w:t>Creemers</w:t>
      </w:r>
      <w:proofErr w:type="spellEnd"/>
      <w:r w:rsidR="00057E15" w:rsidRPr="009B6A5F">
        <w:rPr>
          <w:rFonts w:eastAsia="Times New Roman" w:cstheme="minorHAnsi"/>
          <w:color w:val="000000" w:themeColor="text1"/>
          <w:lang w:eastAsia="en-GB"/>
        </w:rPr>
        <w:t xml:space="preserve"> and </w:t>
      </w:r>
      <w:proofErr w:type="spellStart"/>
      <w:r w:rsidR="00057E15" w:rsidRPr="009B6A5F">
        <w:rPr>
          <w:rFonts w:eastAsia="Times New Roman" w:cstheme="minorHAnsi"/>
          <w:color w:val="000000" w:themeColor="text1"/>
          <w:lang w:eastAsia="en-GB"/>
        </w:rPr>
        <w:t>Kyriakides</w:t>
      </w:r>
      <w:proofErr w:type="spellEnd"/>
      <w:r w:rsidR="00057E15" w:rsidRPr="009B6A5F">
        <w:rPr>
          <w:rFonts w:eastAsia="Times New Roman" w:cstheme="minorHAnsi"/>
          <w:color w:val="000000" w:themeColor="text1"/>
          <w:lang w:eastAsia="en-GB"/>
        </w:rPr>
        <w:t xml:space="preserve"> (2010) </w:t>
      </w:r>
      <w:r w:rsidR="00C22748">
        <w:rPr>
          <w:rFonts w:eastAsia="Times New Roman" w:cstheme="minorHAnsi"/>
          <w:color w:val="000000" w:themeColor="text1"/>
          <w:lang w:eastAsia="en-GB"/>
        </w:rPr>
        <w:t xml:space="preserve">support </w:t>
      </w:r>
      <w:r w:rsidR="00057E15" w:rsidRPr="009B6A5F">
        <w:rPr>
          <w:rFonts w:eastAsia="Times New Roman" w:cstheme="minorHAnsi"/>
          <w:color w:val="000000" w:themeColor="text1"/>
          <w:lang w:eastAsia="en-GB"/>
        </w:rPr>
        <w:t xml:space="preserve">this approach, </w:t>
      </w:r>
      <w:r w:rsidR="00C22748">
        <w:rPr>
          <w:rFonts w:eastAsia="Times New Roman" w:cstheme="minorHAnsi"/>
          <w:color w:val="000000" w:themeColor="text1"/>
          <w:lang w:eastAsia="en-GB"/>
        </w:rPr>
        <w:t xml:space="preserve">suggesting that </w:t>
      </w:r>
      <w:r w:rsidR="00057E15" w:rsidRPr="009B6A5F">
        <w:rPr>
          <w:rFonts w:eastAsia="Times New Roman" w:cstheme="minorHAnsi"/>
          <w:color w:val="000000" w:themeColor="text1"/>
          <w:lang w:eastAsia="en-GB"/>
        </w:rPr>
        <w:t>it allows teachers and other stakeholders the opportunity to adapt the plan to their needs and develop their own strategies for school improvement</w:t>
      </w:r>
      <w:r w:rsidR="00723DA7" w:rsidRPr="009B6A5F">
        <w:rPr>
          <w:rFonts w:eastAsia="Times New Roman" w:cstheme="minorHAnsi"/>
          <w:color w:val="000000" w:themeColor="text1"/>
          <w:lang w:eastAsia="en-GB"/>
        </w:rPr>
        <w:t xml:space="preserve">. </w:t>
      </w:r>
      <w:r w:rsidR="00AD0928">
        <w:rPr>
          <w:rFonts w:eastAsia="Times New Roman" w:cstheme="minorHAnsi"/>
          <w:color w:val="000000" w:themeColor="text1"/>
          <w:lang w:eastAsia="en-GB"/>
        </w:rPr>
        <w:t xml:space="preserve">However, </w:t>
      </w:r>
      <w:proofErr w:type="spellStart"/>
      <w:r w:rsidR="00AD0928">
        <w:rPr>
          <w:rFonts w:eastAsia="Times New Roman" w:cstheme="minorHAnsi"/>
          <w:color w:val="000000" w:themeColor="text1"/>
          <w:lang w:eastAsia="en-GB"/>
        </w:rPr>
        <w:t>Leithwood</w:t>
      </w:r>
      <w:proofErr w:type="spellEnd"/>
      <w:r w:rsidR="00AD0928">
        <w:rPr>
          <w:rFonts w:eastAsia="Times New Roman" w:cstheme="minorHAnsi"/>
          <w:color w:val="000000" w:themeColor="text1"/>
          <w:lang w:eastAsia="en-GB"/>
        </w:rPr>
        <w:t xml:space="preserve"> et al. (2004) suggest that parents may not have enough knowledge of the school curriculum to be a part of </w:t>
      </w:r>
      <w:proofErr w:type="gramStart"/>
      <w:r w:rsidR="00AD0928">
        <w:rPr>
          <w:rFonts w:eastAsia="Times New Roman" w:cstheme="minorHAnsi"/>
          <w:color w:val="000000" w:themeColor="text1"/>
          <w:lang w:eastAsia="en-GB"/>
        </w:rPr>
        <w:t>a</w:t>
      </w:r>
      <w:proofErr w:type="gramEnd"/>
      <w:r w:rsidR="00AD0928">
        <w:rPr>
          <w:rFonts w:eastAsia="Times New Roman" w:cstheme="minorHAnsi"/>
          <w:color w:val="000000" w:themeColor="text1"/>
          <w:lang w:eastAsia="en-GB"/>
        </w:rPr>
        <w:t xml:space="preserve"> SDP. However, it could be suggested to ask parents opinions using research tools, to ensure involvement. Then the teachers can compare these with the </w:t>
      </w:r>
      <w:proofErr w:type="spellStart"/>
      <w:r w:rsidR="00AD0928">
        <w:rPr>
          <w:rFonts w:eastAsia="Times New Roman" w:cstheme="minorHAnsi"/>
          <w:color w:val="000000" w:themeColor="text1"/>
          <w:lang w:eastAsia="en-GB"/>
        </w:rPr>
        <w:t>CfW</w:t>
      </w:r>
      <w:proofErr w:type="spellEnd"/>
      <w:r w:rsidR="00AD0928">
        <w:rPr>
          <w:rFonts w:eastAsia="Times New Roman" w:cstheme="minorHAnsi"/>
          <w:color w:val="000000" w:themeColor="text1"/>
          <w:lang w:eastAsia="en-GB"/>
        </w:rPr>
        <w:t xml:space="preserve"> and ensure its purposeful to the four purposes. </w:t>
      </w:r>
    </w:p>
    <w:p w14:paraId="57C261CF" w14:textId="5292C3B4" w:rsidR="00043F47" w:rsidRPr="009B6A5F" w:rsidRDefault="00B464BE"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Once the priority targets have been put into place</w:t>
      </w:r>
      <w:r w:rsidR="00AD0928">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 the</w:t>
      </w:r>
      <w:r w:rsidR="00C27C91" w:rsidRPr="009B6A5F">
        <w:rPr>
          <w:rFonts w:eastAsia="Times New Roman" w:cstheme="minorHAnsi"/>
          <w:color w:val="000000" w:themeColor="text1"/>
          <w:lang w:eastAsia="en-GB"/>
        </w:rPr>
        <w:t xml:space="preserve"> Welsh Government (2020) state that accountability is an importan</w:t>
      </w:r>
      <w:r w:rsidR="00C22748">
        <w:rPr>
          <w:rFonts w:eastAsia="Times New Roman" w:cstheme="minorHAnsi"/>
          <w:color w:val="000000" w:themeColor="text1"/>
          <w:lang w:eastAsia="en-GB"/>
        </w:rPr>
        <w:t xml:space="preserve">t </w:t>
      </w:r>
      <w:r w:rsidRPr="009B6A5F">
        <w:rPr>
          <w:rFonts w:eastAsia="Times New Roman" w:cstheme="minorHAnsi"/>
          <w:color w:val="000000" w:themeColor="text1"/>
          <w:lang w:eastAsia="en-GB"/>
        </w:rPr>
        <w:t>system</w:t>
      </w:r>
      <w:r w:rsidR="00C27C91" w:rsidRPr="009B6A5F">
        <w:rPr>
          <w:rFonts w:eastAsia="Times New Roman" w:cstheme="minorHAnsi"/>
          <w:color w:val="000000" w:themeColor="text1"/>
          <w:lang w:eastAsia="en-GB"/>
        </w:rPr>
        <w:t>, that m</w:t>
      </w:r>
      <w:r w:rsidR="00C22748">
        <w:rPr>
          <w:rFonts w:eastAsia="Times New Roman" w:cstheme="minorHAnsi"/>
          <w:color w:val="000000" w:themeColor="text1"/>
          <w:lang w:eastAsia="en-GB"/>
        </w:rPr>
        <w:t xml:space="preserve">ust </w:t>
      </w:r>
      <w:r w:rsidRPr="009B6A5F">
        <w:rPr>
          <w:rFonts w:eastAsia="Times New Roman" w:cstheme="minorHAnsi"/>
          <w:color w:val="000000" w:themeColor="text1"/>
          <w:lang w:eastAsia="en-GB"/>
        </w:rPr>
        <w:t>confirm</w:t>
      </w:r>
      <w:r w:rsidR="00C27C91" w:rsidRPr="009B6A5F">
        <w:rPr>
          <w:rFonts w:eastAsia="Times New Roman" w:cstheme="minorHAnsi"/>
          <w:color w:val="000000" w:themeColor="text1"/>
          <w:lang w:eastAsia="en-GB"/>
        </w:rPr>
        <w:t xml:space="preserve"> that </w:t>
      </w:r>
      <w:r w:rsidRPr="009B6A5F">
        <w:rPr>
          <w:rFonts w:eastAsia="Times New Roman" w:cstheme="minorHAnsi"/>
          <w:color w:val="000000" w:themeColor="text1"/>
          <w:lang w:eastAsia="en-GB"/>
        </w:rPr>
        <w:t>evaluation</w:t>
      </w:r>
      <w:r w:rsidR="00C27C91" w:rsidRPr="009B6A5F">
        <w:rPr>
          <w:rFonts w:eastAsia="Times New Roman" w:cstheme="minorHAnsi"/>
          <w:color w:val="000000" w:themeColor="text1"/>
          <w:lang w:eastAsia="en-GB"/>
        </w:rPr>
        <w:t xml:space="preserve"> and improvement is functioning </w:t>
      </w:r>
      <w:r w:rsidRPr="009B6A5F">
        <w:rPr>
          <w:rFonts w:eastAsia="Times New Roman" w:cstheme="minorHAnsi"/>
          <w:color w:val="000000" w:themeColor="text1"/>
          <w:lang w:eastAsia="en-GB"/>
        </w:rPr>
        <w:t>effectively,</w:t>
      </w:r>
      <w:r w:rsidR="00C27C91" w:rsidRPr="009B6A5F">
        <w:rPr>
          <w:rFonts w:eastAsia="Times New Roman" w:cstheme="minorHAnsi"/>
          <w:color w:val="000000" w:themeColor="text1"/>
          <w:lang w:eastAsia="en-GB"/>
        </w:rPr>
        <w:t xml:space="preserve"> </w:t>
      </w:r>
      <w:r w:rsidR="007D0013" w:rsidRPr="009B6A5F">
        <w:rPr>
          <w:rFonts w:eastAsia="Times New Roman" w:cstheme="minorHAnsi"/>
          <w:color w:val="000000" w:themeColor="text1"/>
          <w:lang w:eastAsia="en-GB"/>
        </w:rPr>
        <w:t>they</w:t>
      </w:r>
      <w:r w:rsidR="00C27C91" w:rsidRPr="009B6A5F">
        <w:rPr>
          <w:rFonts w:eastAsia="Times New Roman" w:cstheme="minorHAnsi"/>
          <w:color w:val="000000" w:themeColor="text1"/>
          <w:lang w:eastAsia="en-GB"/>
        </w:rPr>
        <w:t xml:space="preserve"> </w:t>
      </w:r>
      <w:r w:rsidRPr="009B6A5F">
        <w:rPr>
          <w:rFonts w:eastAsia="Times New Roman" w:cstheme="minorHAnsi"/>
          <w:color w:val="000000" w:themeColor="text1"/>
          <w:lang w:eastAsia="en-GB"/>
        </w:rPr>
        <w:t>add</w:t>
      </w:r>
      <w:r w:rsidR="00C27C91" w:rsidRPr="009B6A5F">
        <w:rPr>
          <w:rFonts w:eastAsia="Times New Roman" w:cstheme="minorHAnsi"/>
          <w:color w:val="000000" w:themeColor="text1"/>
          <w:lang w:eastAsia="en-GB"/>
        </w:rPr>
        <w:t xml:space="preserve"> that </w:t>
      </w:r>
      <w:r w:rsidRPr="009B6A5F">
        <w:rPr>
          <w:rFonts w:eastAsia="Times New Roman" w:cstheme="minorHAnsi"/>
          <w:color w:val="000000" w:themeColor="text1"/>
          <w:lang w:eastAsia="en-GB"/>
        </w:rPr>
        <w:t>accountability</w:t>
      </w:r>
      <w:r w:rsidR="00C27C91" w:rsidRPr="009B6A5F">
        <w:rPr>
          <w:rFonts w:eastAsia="Times New Roman" w:cstheme="minorHAnsi"/>
          <w:color w:val="000000" w:themeColor="text1"/>
          <w:lang w:eastAsia="en-GB"/>
        </w:rPr>
        <w:t xml:space="preserve"> lies with and is exercised by </w:t>
      </w:r>
      <w:r w:rsidRPr="009B6A5F">
        <w:rPr>
          <w:rFonts w:eastAsia="Times New Roman" w:cstheme="minorHAnsi"/>
          <w:color w:val="000000" w:themeColor="text1"/>
          <w:lang w:eastAsia="en-GB"/>
        </w:rPr>
        <w:t>governing</w:t>
      </w:r>
      <w:r w:rsidR="00C27C91" w:rsidRPr="009B6A5F">
        <w:rPr>
          <w:rFonts w:eastAsia="Times New Roman" w:cstheme="minorHAnsi"/>
          <w:color w:val="000000" w:themeColor="text1"/>
          <w:lang w:eastAsia="en-GB"/>
        </w:rPr>
        <w:t xml:space="preserve"> bodies. </w:t>
      </w:r>
      <w:r w:rsidR="007D0013" w:rsidRPr="009B6A5F">
        <w:rPr>
          <w:rFonts w:eastAsia="Times New Roman" w:cstheme="minorHAnsi"/>
          <w:color w:val="000000" w:themeColor="text1"/>
          <w:lang w:eastAsia="en-GB"/>
        </w:rPr>
        <w:t>Issues are raised by Gann (2015) on the importance of ensuring governors are educated enough on the school curriculum to provide ways forward.</w:t>
      </w:r>
      <w:r w:rsidR="00325C6E" w:rsidRPr="009B6A5F">
        <w:rPr>
          <w:rFonts w:eastAsia="Times New Roman" w:cstheme="minorHAnsi"/>
          <w:color w:val="000000" w:themeColor="text1"/>
          <w:lang w:eastAsia="en-GB"/>
        </w:rPr>
        <w:t xml:space="preserve"> The g</w:t>
      </w:r>
      <w:r w:rsidR="008307EB">
        <w:rPr>
          <w:rFonts w:eastAsia="Times New Roman" w:cstheme="minorHAnsi"/>
          <w:color w:val="000000" w:themeColor="text1"/>
          <w:lang w:eastAsia="en-GB"/>
        </w:rPr>
        <w:t xml:space="preserve">uidance </w:t>
      </w:r>
      <w:r w:rsidR="00325C6E" w:rsidRPr="009B6A5F">
        <w:rPr>
          <w:rFonts w:eastAsia="Times New Roman" w:cstheme="minorHAnsi"/>
          <w:color w:val="000000" w:themeColor="text1"/>
          <w:lang w:eastAsia="en-GB"/>
        </w:rPr>
        <w:t>emphases the differe</w:t>
      </w:r>
      <w:r w:rsidR="00C22748">
        <w:rPr>
          <w:rFonts w:eastAsia="Times New Roman" w:cstheme="minorHAnsi"/>
          <w:color w:val="000000" w:themeColor="text1"/>
          <w:lang w:eastAsia="en-GB"/>
        </w:rPr>
        <w:t xml:space="preserve">nce </w:t>
      </w:r>
      <w:r w:rsidR="00325C6E" w:rsidRPr="009B6A5F">
        <w:rPr>
          <w:rFonts w:eastAsia="Times New Roman" w:cstheme="minorHAnsi"/>
          <w:color w:val="000000" w:themeColor="text1"/>
          <w:lang w:eastAsia="en-GB"/>
        </w:rPr>
        <w:t>between evaluation, improve</w:t>
      </w:r>
      <w:r w:rsidR="00043F47">
        <w:rPr>
          <w:rFonts w:eastAsia="Times New Roman" w:cstheme="minorHAnsi"/>
          <w:color w:val="000000" w:themeColor="text1"/>
          <w:lang w:eastAsia="en-GB"/>
        </w:rPr>
        <w:t xml:space="preserve">ment </w:t>
      </w:r>
      <w:r w:rsidR="00325C6E" w:rsidRPr="009B6A5F">
        <w:rPr>
          <w:rFonts w:eastAsia="Times New Roman" w:cstheme="minorHAnsi"/>
          <w:color w:val="000000" w:themeColor="text1"/>
          <w:lang w:eastAsia="en-GB"/>
        </w:rPr>
        <w:t>efforts, accountability, aiming to move away from solely focus on accountability measures. It stresses the accountability should not lead to negative actions. Instead, it should support and enhance improvement.</w:t>
      </w:r>
    </w:p>
    <w:p w14:paraId="2E242F5A" w14:textId="4D2423C9" w:rsidR="006121FA" w:rsidRPr="00C21669" w:rsidRDefault="006121FA"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To continue, School A </w:t>
      </w:r>
      <w:r w:rsidR="008E5E5A">
        <w:rPr>
          <w:rFonts w:eastAsia="Times New Roman" w:cstheme="minorHAnsi"/>
          <w:color w:val="000000" w:themeColor="text1"/>
          <w:lang w:eastAsia="en-GB"/>
        </w:rPr>
        <w:t xml:space="preserve">has identified </w:t>
      </w:r>
      <w:r w:rsidRPr="009B6A5F">
        <w:rPr>
          <w:rFonts w:eastAsia="Times New Roman" w:cstheme="minorHAnsi"/>
          <w:color w:val="000000" w:themeColor="text1"/>
          <w:lang w:eastAsia="en-GB"/>
        </w:rPr>
        <w:t xml:space="preserve">learner </w:t>
      </w:r>
      <w:r w:rsidR="00881124" w:rsidRPr="009B6A5F">
        <w:rPr>
          <w:rFonts w:eastAsia="Times New Roman" w:cstheme="minorHAnsi"/>
          <w:color w:val="000000" w:themeColor="text1"/>
          <w:lang w:eastAsia="en-GB"/>
        </w:rPr>
        <w:t>well</w:t>
      </w:r>
      <w:r w:rsidR="0045796F" w:rsidRPr="009B6A5F">
        <w:rPr>
          <w:rFonts w:eastAsia="Times New Roman" w:cstheme="minorHAnsi"/>
          <w:color w:val="000000" w:themeColor="text1"/>
          <w:lang w:eastAsia="en-GB"/>
        </w:rPr>
        <w:t>-</w:t>
      </w:r>
      <w:r w:rsidR="00881124" w:rsidRPr="009B6A5F">
        <w:rPr>
          <w:rFonts w:eastAsia="Times New Roman" w:cstheme="minorHAnsi"/>
          <w:color w:val="000000" w:themeColor="text1"/>
          <w:lang w:eastAsia="en-GB"/>
        </w:rPr>
        <w:t>being as</w:t>
      </w:r>
      <w:r w:rsidRPr="009B6A5F">
        <w:rPr>
          <w:rFonts w:eastAsia="Times New Roman" w:cstheme="minorHAnsi"/>
          <w:color w:val="000000" w:themeColor="text1"/>
          <w:lang w:eastAsia="en-GB"/>
        </w:rPr>
        <w:t xml:space="preserve"> </w:t>
      </w:r>
      <w:r w:rsidR="0045796F" w:rsidRPr="009B6A5F">
        <w:rPr>
          <w:rFonts w:eastAsia="Times New Roman" w:cstheme="minorHAnsi"/>
          <w:color w:val="000000" w:themeColor="text1"/>
          <w:lang w:eastAsia="en-GB"/>
        </w:rPr>
        <w:t xml:space="preserve">priority within </w:t>
      </w:r>
      <w:r w:rsidR="00C21669">
        <w:rPr>
          <w:rFonts w:eastAsia="Times New Roman" w:cstheme="minorHAnsi"/>
          <w:color w:val="000000" w:themeColor="text1"/>
          <w:lang w:eastAsia="en-GB"/>
        </w:rPr>
        <w:t>its S</w:t>
      </w:r>
      <w:r w:rsidRPr="009B6A5F">
        <w:rPr>
          <w:rFonts w:eastAsia="Times New Roman" w:cstheme="minorHAnsi"/>
          <w:color w:val="000000" w:themeColor="text1"/>
          <w:lang w:eastAsia="en-GB"/>
        </w:rPr>
        <w:t>DP</w:t>
      </w:r>
      <w:r w:rsidR="0045796F" w:rsidRPr="009B6A5F">
        <w:rPr>
          <w:rFonts w:eastAsia="Times New Roman" w:cstheme="minorHAnsi"/>
          <w:color w:val="000000" w:themeColor="text1"/>
          <w:lang w:eastAsia="en-GB"/>
        </w:rPr>
        <w:t xml:space="preserve">, aligning with the </w:t>
      </w:r>
      <w:r w:rsidR="0045796F" w:rsidRPr="009B6A5F">
        <w:rPr>
          <w:rFonts w:eastAsiaTheme="minorEastAsia" w:cstheme="minorHAnsi"/>
        </w:rPr>
        <w:t xml:space="preserve">Curriculum for Wales (2020), which emphasises </w:t>
      </w:r>
      <w:r w:rsidR="00CA2E8A">
        <w:rPr>
          <w:rFonts w:eastAsiaTheme="minorEastAsia" w:cstheme="minorHAnsi"/>
        </w:rPr>
        <w:t xml:space="preserve">the development of learners becoming healthy and confident individuals as one of its four purposes. To address this </w:t>
      </w:r>
      <w:r w:rsidR="00F3655B">
        <w:rPr>
          <w:rFonts w:eastAsiaTheme="minorEastAsia" w:cstheme="minorHAnsi"/>
        </w:rPr>
        <w:t>priority</w:t>
      </w:r>
      <w:r w:rsidR="0045796F" w:rsidRPr="009B6A5F">
        <w:rPr>
          <w:rFonts w:eastAsiaTheme="minorEastAsia" w:cstheme="minorHAnsi"/>
        </w:rPr>
        <w:t xml:space="preserve">, </w:t>
      </w:r>
      <w:r w:rsidR="00C720FD" w:rsidRPr="009B6A5F">
        <w:rPr>
          <w:rFonts w:eastAsiaTheme="minorEastAsia" w:cstheme="minorHAnsi"/>
        </w:rPr>
        <w:t xml:space="preserve">School A </w:t>
      </w:r>
      <w:r w:rsidR="00CA2E8A">
        <w:rPr>
          <w:rFonts w:eastAsiaTheme="minorEastAsia" w:cstheme="minorHAnsi"/>
        </w:rPr>
        <w:t>plans to integrate</w:t>
      </w:r>
      <w:r w:rsidR="00C720FD" w:rsidRPr="009B6A5F">
        <w:rPr>
          <w:rFonts w:eastAsiaTheme="minorEastAsia" w:cstheme="minorHAnsi"/>
        </w:rPr>
        <w:t xml:space="preserve"> nutrition-related lessons into </w:t>
      </w:r>
      <w:r w:rsidR="00CA2E8A">
        <w:rPr>
          <w:rFonts w:eastAsiaTheme="minorEastAsia" w:cstheme="minorHAnsi"/>
        </w:rPr>
        <w:t>its</w:t>
      </w:r>
      <w:r w:rsidR="00C720FD" w:rsidRPr="009B6A5F">
        <w:rPr>
          <w:rFonts w:eastAsiaTheme="minorEastAsia" w:cstheme="minorHAnsi"/>
        </w:rPr>
        <w:t xml:space="preserve"> curriculum using the Jigsaw programme. </w:t>
      </w:r>
      <w:r w:rsidR="00A80DEB" w:rsidRPr="009B6A5F">
        <w:rPr>
          <w:rFonts w:eastAsiaTheme="minorEastAsia" w:cstheme="minorHAnsi"/>
        </w:rPr>
        <w:t xml:space="preserve">Maslow’s </w:t>
      </w:r>
      <w:r w:rsidR="00F555B7" w:rsidRPr="009B6A5F">
        <w:rPr>
          <w:rFonts w:eastAsiaTheme="minorEastAsia" w:cstheme="minorHAnsi"/>
        </w:rPr>
        <w:t>Hierarchy</w:t>
      </w:r>
      <w:r w:rsidR="00A80DEB" w:rsidRPr="009B6A5F">
        <w:rPr>
          <w:rFonts w:eastAsiaTheme="minorEastAsia" w:cstheme="minorHAnsi"/>
        </w:rPr>
        <w:t xml:space="preserve"> of </w:t>
      </w:r>
      <w:r w:rsidR="00C21669" w:rsidRPr="009B6A5F">
        <w:rPr>
          <w:rFonts w:eastAsiaTheme="minorEastAsia" w:cstheme="minorHAnsi"/>
        </w:rPr>
        <w:t>Needs (</w:t>
      </w:r>
      <w:r w:rsidR="00A80DEB" w:rsidRPr="009B6A5F">
        <w:rPr>
          <w:rFonts w:eastAsiaTheme="minorEastAsia" w:cstheme="minorHAnsi"/>
        </w:rPr>
        <w:t>1943) state</w:t>
      </w:r>
      <w:r w:rsidR="00F555B7" w:rsidRPr="009B6A5F">
        <w:rPr>
          <w:rFonts w:eastAsiaTheme="minorEastAsia" w:cstheme="minorHAnsi"/>
        </w:rPr>
        <w:t xml:space="preserve">s </w:t>
      </w:r>
      <w:r w:rsidR="00C720FD" w:rsidRPr="009B6A5F">
        <w:rPr>
          <w:rFonts w:eastAsiaTheme="minorEastAsia" w:cstheme="minorHAnsi"/>
        </w:rPr>
        <w:t>that individuals m</w:t>
      </w:r>
      <w:r w:rsidR="00CA2E8A">
        <w:rPr>
          <w:rFonts w:eastAsiaTheme="minorEastAsia" w:cstheme="minorHAnsi"/>
        </w:rPr>
        <w:t>ust</w:t>
      </w:r>
      <w:r w:rsidR="00C720FD" w:rsidRPr="009B6A5F">
        <w:rPr>
          <w:rFonts w:eastAsiaTheme="minorEastAsia" w:cstheme="minorHAnsi"/>
        </w:rPr>
        <w:t xml:space="preserve"> fulfil their physiological needs, including food, to reach self-actualization. </w:t>
      </w:r>
      <w:r w:rsidR="008E5E5A">
        <w:rPr>
          <w:rFonts w:eastAsiaTheme="minorEastAsia" w:cstheme="minorHAnsi"/>
        </w:rPr>
        <w:t xml:space="preserve">However, </w:t>
      </w:r>
      <w:r w:rsidR="008A48D5">
        <w:rPr>
          <w:rFonts w:eastAsiaTheme="minorEastAsia" w:cstheme="minorHAnsi"/>
        </w:rPr>
        <w:t xml:space="preserve">it is important to note that </w:t>
      </w:r>
      <w:r w:rsidR="00F3655B">
        <w:rPr>
          <w:rFonts w:eastAsiaTheme="minorEastAsia" w:cstheme="minorHAnsi"/>
        </w:rPr>
        <w:t xml:space="preserve">Maslow’s theory does not specify the types of foods necessary to fulfil these needs. </w:t>
      </w:r>
      <w:r w:rsidR="008E5E5A">
        <w:rPr>
          <w:rFonts w:eastAsiaTheme="minorEastAsia" w:cstheme="minorHAnsi"/>
        </w:rPr>
        <w:t>Moreover</w:t>
      </w:r>
      <w:r w:rsidR="00F3655B">
        <w:rPr>
          <w:rFonts w:eastAsiaTheme="minorEastAsia" w:cstheme="minorHAnsi"/>
        </w:rPr>
        <w:t xml:space="preserve">, </w:t>
      </w:r>
      <w:proofErr w:type="spellStart"/>
      <w:r w:rsidR="001A45CF" w:rsidRPr="009B6A5F">
        <w:rPr>
          <w:rFonts w:eastAsiaTheme="minorEastAsia" w:cstheme="minorHAnsi"/>
        </w:rPr>
        <w:t>Nekis</w:t>
      </w:r>
      <w:r w:rsidR="00836B04" w:rsidRPr="009B6A5F">
        <w:rPr>
          <w:rFonts w:eastAsiaTheme="minorEastAsia" w:cstheme="minorHAnsi"/>
        </w:rPr>
        <w:t>ing</w:t>
      </w:r>
      <w:proofErr w:type="spellEnd"/>
      <w:r w:rsidR="00836B04" w:rsidRPr="009B6A5F">
        <w:rPr>
          <w:rFonts w:eastAsiaTheme="minorEastAsia" w:cstheme="minorHAnsi"/>
        </w:rPr>
        <w:t xml:space="preserve"> et al. (2018) state that children </w:t>
      </w:r>
      <w:r w:rsidR="008E5E5A">
        <w:rPr>
          <w:rFonts w:eastAsiaTheme="minorEastAsia" w:cstheme="minorHAnsi"/>
        </w:rPr>
        <w:t>receiving proper</w:t>
      </w:r>
      <w:r w:rsidR="00836B04" w:rsidRPr="009B6A5F">
        <w:rPr>
          <w:rFonts w:eastAsiaTheme="minorEastAsia" w:cstheme="minorHAnsi"/>
        </w:rPr>
        <w:t xml:space="preserve"> nutrients </w:t>
      </w:r>
      <w:r w:rsidR="008E5E5A">
        <w:rPr>
          <w:rFonts w:eastAsiaTheme="minorEastAsia" w:cstheme="minorHAnsi"/>
        </w:rPr>
        <w:t>are</w:t>
      </w:r>
      <w:r w:rsidR="00B235A8" w:rsidRPr="009B6A5F">
        <w:rPr>
          <w:rFonts w:eastAsiaTheme="minorEastAsia" w:cstheme="minorHAnsi"/>
        </w:rPr>
        <w:t xml:space="preserve"> essential for</w:t>
      </w:r>
      <w:r w:rsidR="008A48D5">
        <w:rPr>
          <w:rFonts w:eastAsiaTheme="minorEastAsia" w:cstheme="minorHAnsi"/>
        </w:rPr>
        <w:t xml:space="preserve"> optimal</w:t>
      </w:r>
      <w:r w:rsidR="00B235A8" w:rsidRPr="009B6A5F">
        <w:rPr>
          <w:rFonts w:eastAsiaTheme="minorEastAsia" w:cstheme="minorHAnsi"/>
        </w:rPr>
        <w:t xml:space="preserve"> cognitive function</w:t>
      </w:r>
      <w:r w:rsidR="00836B04" w:rsidRPr="009B6A5F">
        <w:rPr>
          <w:rFonts w:eastAsiaTheme="minorEastAsia" w:cstheme="minorHAnsi"/>
        </w:rPr>
        <w:t xml:space="preserve">. </w:t>
      </w:r>
      <w:r w:rsidR="00AD7E79" w:rsidRPr="009B6A5F">
        <w:rPr>
          <w:rFonts w:eastAsiaTheme="minorEastAsia" w:cstheme="minorHAnsi"/>
        </w:rPr>
        <w:t>The Welsh Government (2013) ha</w:t>
      </w:r>
      <w:r w:rsidR="00F3655B">
        <w:rPr>
          <w:rFonts w:eastAsiaTheme="minorEastAsia" w:cstheme="minorHAnsi"/>
        </w:rPr>
        <w:t xml:space="preserve">s </w:t>
      </w:r>
      <w:r w:rsidR="00AD7E79" w:rsidRPr="009B6A5F">
        <w:rPr>
          <w:rFonts w:eastAsiaTheme="minorEastAsia" w:cstheme="minorHAnsi"/>
        </w:rPr>
        <w:t>shown similar beliefs in offering fruit for children at break times and prohibit</w:t>
      </w:r>
      <w:r w:rsidR="00F3655B">
        <w:rPr>
          <w:rFonts w:eastAsiaTheme="minorEastAsia" w:cstheme="minorHAnsi"/>
        </w:rPr>
        <w:t>s</w:t>
      </w:r>
      <w:r w:rsidR="00AD7E79" w:rsidRPr="009B6A5F">
        <w:rPr>
          <w:rFonts w:eastAsiaTheme="minorEastAsia" w:cstheme="minorHAnsi"/>
        </w:rPr>
        <w:t xml:space="preserve"> unhealthy snacks at break times. </w:t>
      </w:r>
    </w:p>
    <w:p w14:paraId="6BED19FD" w14:textId="6E4F48A2" w:rsidR="00EC0336" w:rsidRPr="009B6A5F" w:rsidRDefault="008A48D5" w:rsidP="000821D7">
      <w:pPr>
        <w:spacing w:before="100" w:beforeAutospacing="1" w:after="100" w:afterAutospacing="1"/>
        <w:rPr>
          <w:rFonts w:eastAsia="Times New Roman" w:cstheme="minorHAnsi"/>
          <w:color w:val="000000" w:themeColor="text1"/>
          <w:lang w:eastAsia="en-GB"/>
        </w:rPr>
      </w:pPr>
      <w:r>
        <w:rPr>
          <w:rFonts w:eastAsia="Times New Roman" w:cstheme="minorHAnsi"/>
          <w:color w:val="000000" w:themeColor="text1"/>
          <w:lang w:eastAsia="en-GB"/>
        </w:rPr>
        <w:t>Moreover</w:t>
      </w:r>
      <w:r w:rsidR="009B0F19" w:rsidRPr="009B6A5F">
        <w:rPr>
          <w:rFonts w:eastAsia="Times New Roman" w:cstheme="minorHAnsi"/>
          <w:color w:val="000000" w:themeColor="text1"/>
          <w:lang w:eastAsia="en-GB"/>
        </w:rPr>
        <w:t xml:space="preserve">, </w:t>
      </w:r>
      <w:proofErr w:type="spellStart"/>
      <w:r w:rsidR="009B0F19" w:rsidRPr="009B6A5F">
        <w:rPr>
          <w:rFonts w:eastAsia="Times New Roman" w:cstheme="minorHAnsi"/>
          <w:color w:val="000000" w:themeColor="text1"/>
          <w:lang w:eastAsia="en-GB"/>
        </w:rPr>
        <w:t>Gripshover</w:t>
      </w:r>
      <w:proofErr w:type="spellEnd"/>
      <w:r w:rsidR="009B0F19" w:rsidRPr="009B6A5F">
        <w:rPr>
          <w:rFonts w:eastAsia="Times New Roman" w:cstheme="minorHAnsi"/>
          <w:color w:val="000000" w:themeColor="text1"/>
          <w:lang w:eastAsia="en-GB"/>
        </w:rPr>
        <w:t xml:space="preserve"> </w:t>
      </w:r>
      <w:r w:rsidR="007874D6" w:rsidRPr="009B6A5F">
        <w:rPr>
          <w:rFonts w:eastAsia="Times New Roman" w:cstheme="minorHAnsi"/>
          <w:color w:val="000000" w:themeColor="text1"/>
          <w:lang w:eastAsia="en-GB"/>
        </w:rPr>
        <w:t>et al. (</w:t>
      </w:r>
      <w:r w:rsidR="009B0F19" w:rsidRPr="009B6A5F">
        <w:rPr>
          <w:rFonts w:eastAsia="Times New Roman" w:cstheme="minorHAnsi"/>
          <w:color w:val="000000" w:themeColor="text1"/>
          <w:lang w:eastAsia="en-GB"/>
        </w:rPr>
        <w:t xml:space="preserve">2013) </w:t>
      </w:r>
      <w:r w:rsidR="007A79D2">
        <w:rPr>
          <w:rFonts w:eastAsia="Times New Roman" w:cstheme="minorHAnsi"/>
          <w:color w:val="000000" w:themeColor="text1"/>
          <w:lang w:eastAsia="en-GB"/>
        </w:rPr>
        <w:t>argue t</w:t>
      </w:r>
      <w:r w:rsidR="009B0F19" w:rsidRPr="009B6A5F">
        <w:rPr>
          <w:rFonts w:eastAsia="Times New Roman" w:cstheme="minorHAnsi"/>
          <w:color w:val="000000" w:themeColor="text1"/>
          <w:lang w:eastAsia="en-GB"/>
        </w:rPr>
        <w:t xml:space="preserve">hat schools should </w:t>
      </w:r>
      <w:r w:rsidR="007A79D2">
        <w:rPr>
          <w:rFonts w:eastAsia="Times New Roman" w:cstheme="minorHAnsi"/>
          <w:color w:val="000000" w:themeColor="text1"/>
          <w:lang w:eastAsia="en-GB"/>
        </w:rPr>
        <w:t xml:space="preserve">educate </w:t>
      </w:r>
      <w:r w:rsidR="009B0F19" w:rsidRPr="009B6A5F">
        <w:rPr>
          <w:rFonts w:eastAsia="Times New Roman" w:cstheme="minorHAnsi"/>
          <w:color w:val="000000" w:themeColor="text1"/>
          <w:lang w:eastAsia="en-GB"/>
        </w:rPr>
        <w:t>children about nutrient</w:t>
      </w:r>
      <w:r>
        <w:rPr>
          <w:rFonts w:eastAsia="Times New Roman" w:cstheme="minorHAnsi"/>
          <w:color w:val="000000" w:themeColor="text1"/>
          <w:lang w:eastAsia="en-GB"/>
        </w:rPr>
        <w:t xml:space="preserve">s </w:t>
      </w:r>
      <w:r w:rsidR="009B0F19" w:rsidRPr="009B6A5F">
        <w:rPr>
          <w:rFonts w:eastAsia="Times New Roman" w:cstheme="minorHAnsi"/>
          <w:color w:val="000000" w:themeColor="text1"/>
          <w:lang w:eastAsia="en-GB"/>
        </w:rPr>
        <w:t xml:space="preserve">rather than </w:t>
      </w:r>
      <w:r w:rsidR="007A79D2">
        <w:rPr>
          <w:rFonts w:eastAsia="Times New Roman" w:cstheme="minorHAnsi"/>
          <w:color w:val="000000" w:themeColor="text1"/>
          <w:lang w:eastAsia="en-GB"/>
        </w:rPr>
        <w:t>simply</w:t>
      </w:r>
      <w:r w:rsidR="009B0F19" w:rsidRPr="009B6A5F">
        <w:rPr>
          <w:rFonts w:eastAsia="Times New Roman" w:cstheme="minorHAnsi"/>
          <w:color w:val="000000" w:themeColor="text1"/>
          <w:lang w:eastAsia="en-GB"/>
        </w:rPr>
        <w:t xml:space="preserve"> </w:t>
      </w:r>
      <w:r w:rsidR="007A79D2">
        <w:rPr>
          <w:rFonts w:eastAsia="Times New Roman" w:cstheme="minorHAnsi"/>
          <w:color w:val="000000" w:themeColor="text1"/>
          <w:lang w:eastAsia="en-GB"/>
        </w:rPr>
        <w:t xml:space="preserve">providing </w:t>
      </w:r>
      <w:r w:rsidR="009B0F19" w:rsidRPr="009B6A5F">
        <w:rPr>
          <w:rFonts w:eastAsia="Times New Roman" w:cstheme="minorHAnsi"/>
          <w:color w:val="000000" w:themeColor="text1"/>
          <w:lang w:eastAsia="en-GB"/>
        </w:rPr>
        <w:t xml:space="preserve">them </w:t>
      </w:r>
      <w:r w:rsidR="007A79D2">
        <w:rPr>
          <w:rFonts w:eastAsia="Times New Roman" w:cstheme="minorHAnsi"/>
          <w:color w:val="000000" w:themeColor="text1"/>
          <w:lang w:eastAsia="en-GB"/>
        </w:rPr>
        <w:t xml:space="preserve">with </w:t>
      </w:r>
      <w:r w:rsidR="009B0F19" w:rsidRPr="009B6A5F">
        <w:rPr>
          <w:rFonts w:eastAsia="Times New Roman" w:cstheme="minorHAnsi"/>
          <w:color w:val="000000" w:themeColor="text1"/>
          <w:lang w:eastAsia="en-GB"/>
        </w:rPr>
        <w:t>healthy f</w:t>
      </w:r>
      <w:r w:rsidR="003E0D4C" w:rsidRPr="009B6A5F">
        <w:rPr>
          <w:rFonts w:eastAsia="Times New Roman" w:cstheme="minorHAnsi"/>
          <w:color w:val="000000" w:themeColor="text1"/>
          <w:lang w:eastAsia="en-GB"/>
        </w:rPr>
        <w:t>oods</w:t>
      </w:r>
      <w:r w:rsidR="009B0F19" w:rsidRPr="009B6A5F">
        <w:rPr>
          <w:rFonts w:eastAsia="Times New Roman" w:cstheme="minorHAnsi"/>
          <w:color w:val="000000" w:themeColor="text1"/>
          <w:lang w:eastAsia="en-GB"/>
        </w:rPr>
        <w:t xml:space="preserve">, diving </w:t>
      </w:r>
      <w:r w:rsidR="00CF7F78" w:rsidRPr="009B6A5F">
        <w:rPr>
          <w:rFonts w:eastAsia="Times New Roman" w:cstheme="minorHAnsi"/>
          <w:color w:val="000000" w:themeColor="text1"/>
          <w:lang w:eastAsia="en-GB"/>
        </w:rPr>
        <w:t>deeper</w:t>
      </w:r>
      <w:r w:rsidR="009B0F19" w:rsidRPr="009B6A5F">
        <w:rPr>
          <w:rFonts w:eastAsia="Times New Roman" w:cstheme="minorHAnsi"/>
          <w:color w:val="000000" w:themeColor="text1"/>
          <w:lang w:eastAsia="en-GB"/>
        </w:rPr>
        <w:t xml:space="preserve"> into the </w:t>
      </w:r>
      <w:r w:rsidR="00CF7F78" w:rsidRPr="009B6A5F">
        <w:rPr>
          <w:rFonts w:eastAsia="Times New Roman" w:cstheme="minorHAnsi"/>
          <w:color w:val="000000" w:themeColor="text1"/>
          <w:lang w:eastAsia="en-GB"/>
        </w:rPr>
        <w:t xml:space="preserve">nutrients and </w:t>
      </w:r>
      <w:r w:rsidR="00B235A8" w:rsidRPr="009B6A5F">
        <w:rPr>
          <w:rFonts w:eastAsia="Times New Roman" w:cstheme="minorHAnsi"/>
          <w:color w:val="000000" w:themeColor="text1"/>
          <w:lang w:eastAsia="en-GB"/>
        </w:rPr>
        <w:t xml:space="preserve">vitamins </w:t>
      </w:r>
      <w:r w:rsidR="00CF7F78" w:rsidRPr="009B6A5F">
        <w:rPr>
          <w:rFonts w:eastAsia="Times New Roman" w:cstheme="minorHAnsi"/>
          <w:color w:val="000000" w:themeColor="text1"/>
          <w:lang w:eastAsia="en-GB"/>
        </w:rPr>
        <w:t xml:space="preserve">we get from different food groups. </w:t>
      </w:r>
      <w:r w:rsidR="007A79D2">
        <w:rPr>
          <w:rFonts w:eastAsia="Times New Roman" w:cstheme="minorHAnsi"/>
          <w:color w:val="000000" w:themeColor="text1"/>
          <w:lang w:eastAsia="en-GB"/>
        </w:rPr>
        <w:t xml:space="preserve">This approach aligns with one of </w:t>
      </w:r>
      <w:r w:rsidR="001E0528">
        <w:rPr>
          <w:rFonts w:eastAsia="Times New Roman" w:cstheme="minorHAnsi"/>
          <w:color w:val="000000" w:themeColor="text1"/>
          <w:lang w:eastAsia="en-GB"/>
        </w:rPr>
        <w:t>Donaldson</w:t>
      </w:r>
      <w:r w:rsidR="007874D6">
        <w:rPr>
          <w:rFonts w:eastAsia="Times New Roman" w:cstheme="minorHAnsi"/>
          <w:color w:val="000000" w:themeColor="text1"/>
          <w:lang w:eastAsia="en-GB"/>
        </w:rPr>
        <w:t>’</w:t>
      </w:r>
      <w:r w:rsidR="001E0528">
        <w:rPr>
          <w:rFonts w:eastAsia="Times New Roman" w:cstheme="minorHAnsi"/>
          <w:color w:val="000000" w:themeColor="text1"/>
          <w:lang w:eastAsia="en-GB"/>
        </w:rPr>
        <w:t>s</w:t>
      </w:r>
      <w:r w:rsidR="007A79D2">
        <w:rPr>
          <w:rFonts w:eastAsia="Times New Roman" w:cstheme="minorHAnsi"/>
          <w:color w:val="000000" w:themeColor="text1"/>
          <w:lang w:eastAsia="en-GB"/>
        </w:rPr>
        <w:t xml:space="preserve"> (2015) pedagogical principles, </w:t>
      </w:r>
      <w:r w:rsidR="001E0528">
        <w:rPr>
          <w:rFonts w:eastAsia="Times New Roman" w:cstheme="minorHAnsi"/>
          <w:color w:val="000000" w:themeColor="text1"/>
          <w:lang w:eastAsia="en-GB"/>
        </w:rPr>
        <w:t xml:space="preserve">which emphasis promoting good teaching and learning by encouraging children to take active and independent responsibility. </w:t>
      </w:r>
      <w:r w:rsidR="00977E10" w:rsidRPr="009B6A5F">
        <w:rPr>
          <w:rFonts w:eastAsia="Times New Roman" w:cstheme="minorHAnsi"/>
          <w:color w:val="000000" w:themeColor="text1"/>
          <w:lang w:eastAsia="en-GB"/>
        </w:rPr>
        <w:t xml:space="preserve">Therefore, </w:t>
      </w:r>
      <w:r>
        <w:rPr>
          <w:rFonts w:eastAsia="Times New Roman" w:cstheme="minorHAnsi"/>
          <w:color w:val="000000" w:themeColor="text1"/>
          <w:lang w:eastAsia="en-GB"/>
        </w:rPr>
        <w:t>S</w:t>
      </w:r>
      <w:r w:rsidRPr="009B6A5F">
        <w:rPr>
          <w:rFonts w:eastAsia="Times New Roman" w:cstheme="minorHAnsi"/>
          <w:color w:val="000000" w:themeColor="text1"/>
          <w:lang w:eastAsia="en-GB"/>
        </w:rPr>
        <w:t xml:space="preserve">chool </w:t>
      </w:r>
      <w:r>
        <w:rPr>
          <w:rFonts w:eastAsia="Times New Roman" w:cstheme="minorHAnsi"/>
          <w:color w:val="000000" w:themeColor="text1"/>
          <w:lang w:eastAsia="en-GB"/>
        </w:rPr>
        <w:t xml:space="preserve">A </w:t>
      </w:r>
      <w:r w:rsidR="001B1687" w:rsidRPr="009B6A5F">
        <w:rPr>
          <w:rFonts w:eastAsia="Times New Roman" w:cstheme="minorHAnsi"/>
          <w:color w:val="000000" w:themeColor="text1"/>
          <w:lang w:eastAsia="en-GB"/>
        </w:rPr>
        <w:t xml:space="preserve">has opted to implement </w:t>
      </w:r>
      <w:r w:rsidR="00977E10" w:rsidRPr="009B6A5F">
        <w:rPr>
          <w:rFonts w:eastAsia="Times New Roman" w:cstheme="minorHAnsi"/>
          <w:color w:val="000000" w:themeColor="text1"/>
          <w:lang w:eastAsia="en-GB"/>
        </w:rPr>
        <w:t xml:space="preserve">nutrition </w:t>
      </w:r>
      <w:r w:rsidR="001B1687" w:rsidRPr="009B6A5F">
        <w:rPr>
          <w:rFonts w:eastAsia="Times New Roman" w:cstheme="minorHAnsi"/>
          <w:color w:val="000000" w:themeColor="text1"/>
          <w:lang w:eastAsia="en-GB"/>
        </w:rPr>
        <w:t>lessons using</w:t>
      </w:r>
      <w:r w:rsidR="00977E10" w:rsidRPr="009B6A5F">
        <w:rPr>
          <w:rFonts w:eastAsia="Times New Roman" w:cstheme="minorHAnsi"/>
          <w:color w:val="000000" w:themeColor="text1"/>
          <w:lang w:eastAsia="en-GB"/>
        </w:rPr>
        <w:t xml:space="preserve"> </w:t>
      </w:r>
      <w:r w:rsidR="001B1687" w:rsidRPr="009B6A5F">
        <w:rPr>
          <w:rFonts w:eastAsia="Times New Roman" w:cstheme="minorHAnsi"/>
          <w:color w:val="000000" w:themeColor="text1"/>
          <w:lang w:eastAsia="en-GB"/>
        </w:rPr>
        <w:t xml:space="preserve">the </w:t>
      </w:r>
      <w:r w:rsidR="00977E10" w:rsidRPr="009B6A5F">
        <w:rPr>
          <w:rFonts w:eastAsia="Times New Roman" w:cstheme="minorHAnsi"/>
          <w:color w:val="000000" w:themeColor="text1"/>
          <w:lang w:eastAsia="en-GB"/>
        </w:rPr>
        <w:t>Jigsaw</w:t>
      </w:r>
      <w:r w:rsidR="001B1687" w:rsidRPr="009B6A5F">
        <w:rPr>
          <w:rFonts w:eastAsia="Times New Roman" w:cstheme="minorHAnsi"/>
          <w:color w:val="000000" w:themeColor="text1"/>
          <w:lang w:eastAsia="en-GB"/>
        </w:rPr>
        <w:t xml:space="preserve"> programme</w:t>
      </w:r>
      <w:r w:rsidR="00977E10" w:rsidRPr="009B6A5F">
        <w:rPr>
          <w:rFonts w:eastAsia="Times New Roman" w:cstheme="minorHAnsi"/>
          <w:color w:val="000000" w:themeColor="text1"/>
          <w:lang w:eastAsia="en-GB"/>
        </w:rPr>
        <w:t xml:space="preserve">. </w:t>
      </w:r>
      <w:r w:rsidR="00E63C6A" w:rsidRPr="009B6A5F">
        <w:rPr>
          <w:rFonts w:eastAsia="Times New Roman" w:cstheme="minorHAnsi"/>
          <w:color w:val="000000" w:themeColor="text1"/>
          <w:lang w:eastAsia="en-GB"/>
        </w:rPr>
        <w:t xml:space="preserve">The </w:t>
      </w:r>
      <w:r w:rsidR="00E63C6A" w:rsidRPr="009B6A5F">
        <w:rPr>
          <w:rFonts w:eastAsia="Times New Roman" w:cstheme="minorHAnsi"/>
          <w:color w:val="000000" w:themeColor="text1"/>
          <w:lang w:eastAsia="en-GB"/>
        </w:rPr>
        <w:lastRenderedPageBreak/>
        <w:t>pro</w:t>
      </w:r>
      <w:r w:rsidR="009E48F6" w:rsidRPr="009B6A5F">
        <w:rPr>
          <w:rFonts w:eastAsia="Times New Roman" w:cstheme="minorHAnsi"/>
          <w:color w:val="000000" w:themeColor="text1"/>
          <w:lang w:eastAsia="en-GB"/>
        </w:rPr>
        <w:t xml:space="preserve">gramme </w:t>
      </w:r>
      <w:r w:rsidR="00E63C6A" w:rsidRPr="009B6A5F">
        <w:rPr>
          <w:rFonts w:eastAsia="Times New Roman" w:cstheme="minorHAnsi"/>
          <w:color w:val="000000" w:themeColor="text1"/>
          <w:lang w:eastAsia="en-GB"/>
        </w:rPr>
        <w:t xml:space="preserve">is split into </w:t>
      </w:r>
      <w:r w:rsidR="007874D6">
        <w:rPr>
          <w:rFonts w:eastAsia="Times New Roman" w:cstheme="minorHAnsi"/>
          <w:color w:val="000000" w:themeColor="text1"/>
          <w:lang w:eastAsia="en-GB"/>
        </w:rPr>
        <w:t>six</w:t>
      </w:r>
      <w:r w:rsidR="00E63C6A" w:rsidRPr="009B6A5F">
        <w:rPr>
          <w:rFonts w:eastAsia="Times New Roman" w:cstheme="minorHAnsi"/>
          <w:color w:val="000000" w:themeColor="text1"/>
          <w:lang w:eastAsia="en-GB"/>
        </w:rPr>
        <w:t xml:space="preserve"> ‘puzzles’</w:t>
      </w:r>
      <w:r w:rsidR="001E0528">
        <w:rPr>
          <w:rFonts w:eastAsia="Times New Roman" w:cstheme="minorHAnsi"/>
          <w:color w:val="000000" w:themeColor="text1"/>
          <w:lang w:eastAsia="en-GB"/>
        </w:rPr>
        <w:t>,</w:t>
      </w:r>
      <w:r w:rsidR="00E63C6A" w:rsidRPr="009B6A5F">
        <w:rPr>
          <w:rFonts w:eastAsia="Times New Roman" w:cstheme="minorHAnsi"/>
          <w:color w:val="000000" w:themeColor="text1"/>
          <w:lang w:eastAsia="en-GB"/>
        </w:rPr>
        <w:t xml:space="preserve"> also known as sections</w:t>
      </w:r>
      <w:r w:rsidR="001B1687" w:rsidRPr="009B6A5F">
        <w:rPr>
          <w:rFonts w:eastAsia="Times New Roman" w:cstheme="minorHAnsi"/>
          <w:color w:val="000000" w:themeColor="text1"/>
          <w:lang w:eastAsia="en-GB"/>
        </w:rPr>
        <w:t>, with particular attention</w:t>
      </w:r>
      <w:r w:rsidR="00E63C6A" w:rsidRPr="009B6A5F">
        <w:rPr>
          <w:rFonts w:eastAsia="Times New Roman" w:cstheme="minorHAnsi"/>
          <w:color w:val="000000" w:themeColor="text1"/>
          <w:lang w:eastAsia="en-GB"/>
        </w:rPr>
        <w:t xml:space="preserve"> </w:t>
      </w:r>
      <w:r w:rsidR="001E0528">
        <w:rPr>
          <w:rFonts w:eastAsia="Times New Roman" w:cstheme="minorHAnsi"/>
          <w:color w:val="000000" w:themeColor="text1"/>
          <w:lang w:eastAsia="en-GB"/>
        </w:rPr>
        <w:t xml:space="preserve">given </w:t>
      </w:r>
      <w:r w:rsidR="00E63C6A" w:rsidRPr="009B6A5F">
        <w:rPr>
          <w:rFonts w:eastAsia="Times New Roman" w:cstheme="minorHAnsi"/>
          <w:color w:val="000000" w:themeColor="text1"/>
          <w:lang w:eastAsia="en-GB"/>
        </w:rPr>
        <w:t>to</w:t>
      </w:r>
      <w:r w:rsidR="001B1687" w:rsidRPr="009B6A5F">
        <w:rPr>
          <w:rFonts w:eastAsia="Times New Roman" w:cstheme="minorHAnsi"/>
          <w:color w:val="000000" w:themeColor="text1"/>
          <w:lang w:eastAsia="en-GB"/>
        </w:rPr>
        <w:t xml:space="preserve"> </w:t>
      </w:r>
      <w:r w:rsidRPr="009B6A5F">
        <w:rPr>
          <w:rFonts w:eastAsia="Times New Roman" w:cstheme="minorHAnsi"/>
          <w:color w:val="000000" w:themeColor="text1"/>
          <w:lang w:eastAsia="en-GB"/>
        </w:rPr>
        <w:t>the</w:t>
      </w:r>
      <w:r w:rsidR="00E63C6A" w:rsidRPr="009B6A5F">
        <w:rPr>
          <w:rFonts w:eastAsia="Times New Roman" w:cstheme="minorHAnsi"/>
          <w:color w:val="000000" w:themeColor="text1"/>
          <w:lang w:eastAsia="en-GB"/>
        </w:rPr>
        <w:t xml:space="preserve"> ‘healthy me’</w:t>
      </w:r>
      <w:r w:rsidR="001B1687" w:rsidRPr="009B6A5F">
        <w:rPr>
          <w:rFonts w:eastAsia="Times New Roman" w:cstheme="minorHAnsi"/>
          <w:color w:val="000000" w:themeColor="text1"/>
          <w:lang w:eastAsia="en-GB"/>
        </w:rPr>
        <w:t xml:space="preserve"> puzzle. This section covers topics such as </w:t>
      </w:r>
      <w:r w:rsidR="0023383C" w:rsidRPr="009B6A5F">
        <w:rPr>
          <w:rFonts w:eastAsia="Times New Roman" w:cstheme="minorHAnsi"/>
          <w:color w:val="000000" w:themeColor="text1"/>
          <w:lang w:eastAsia="en-GB"/>
        </w:rPr>
        <w:t>making healthy</w:t>
      </w:r>
      <w:r w:rsidR="00E63C6A" w:rsidRPr="009B6A5F">
        <w:rPr>
          <w:rFonts w:eastAsia="Times New Roman" w:cstheme="minorHAnsi"/>
          <w:color w:val="000000" w:themeColor="text1"/>
          <w:lang w:eastAsia="en-GB"/>
        </w:rPr>
        <w:t xml:space="preserve"> lifestyle </w:t>
      </w:r>
      <w:r w:rsidR="009E48F6" w:rsidRPr="009B6A5F">
        <w:rPr>
          <w:rFonts w:eastAsia="Times New Roman" w:cstheme="minorHAnsi"/>
          <w:color w:val="000000" w:themeColor="text1"/>
          <w:lang w:eastAsia="en-GB"/>
        </w:rPr>
        <w:t>choices</w:t>
      </w:r>
      <w:r w:rsidR="00AC27AD" w:rsidRPr="009B6A5F">
        <w:rPr>
          <w:rFonts w:eastAsia="Times New Roman" w:cstheme="minorHAnsi"/>
          <w:color w:val="000000" w:themeColor="text1"/>
          <w:lang w:eastAsia="en-GB"/>
        </w:rPr>
        <w:t xml:space="preserve">, </w:t>
      </w:r>
      <w:r w:rsidR="00EC0336" w:rsidRPr="009B6A5F">
        <w:rPr>
          <w:rFonts w:eastAsia="Times New Roman" w:cstheme="minorHAnsi"/>
          <w:color w:val="000000" w:themeColor="text1"/>
          <w:lang w:eastAsia="en-GB"/>
        </w:rPr>
        <w:t xml:space="preserve">maintaining a </w:t>
      </w:r>
      <w:r w:rsidR="00AC27AD" w:rsidRPr="009B6A5F">
        <w:rPr>
          <w:rFonts w:eastAsia="Times New Roman" w:cstheme="minorHAnsi"/>
          <w:color w:val="000000" w:themeColor="text1"/>
          <w:lang w:eastAsia="en-GB"/>
        </w:rPr>
        <w:t xml:space="preserve">balanced diet, and </w:t>
      </w:r>
      <w:r w:rsidR="00EC0336" w:rsidRPr="009B6A5F">
        <w:rPr>
          <w:rFonts w:eastAsia="Times New Roman" w:cstheme="minorHAnsi"/>
          <w:color w:val="000000" w:themeColor="text1"/>
          <w:lang w:eastAsia="en-GB"/>
        </w:rPr>
        <w:t xml:space="preserve">understanding nutritional </w:t>
      </w:r>
      <w:r w:rsidRPr="009B6A5F">
        <w:rPr>
          <w:rFonts w:eastAsia="Times New Roman" w:cstheme="minorHAnsi"/>
          <w:color w:val="000000" w:themeColor="text1"/>
          <w:lang w:eastAsia="en-GB"/>
        </w:rPr>
        <w:t>needs (</w:t>
      </w:r>
      <w:proofErr w:type="spellStart"/>
      <w:r w:rsidR="004D774E" w:rsidRPr="009B6A5F">
        <w:rPr>
          <w:rFonts w:eastAsia="Times New Roman" w:cstheme="minorHAnsi"/>
          <w:color w:val="000000" w:themeColor="text1"/>
          <w:lang w:eastAsia="en-GB"/>
        </w:rPr>
        <w:t>Wolsetenholme</w:t>
      </w:r>
      <w:proofErr w:type="spellEnd"/>
      <w:r w:rsidR="004D774E" w:rsidRPr="009B6A5F">
        <w:rPr>
          <w:rFonts w:eastAsia="Times New Roman" w:cstheme="minorHAnsi"/>
          <w:color w:val="000000" w:themeColor="text1"/>
          <w:lang w:eastAsia="en-GB"/>
        </w:rPr>
        <w:t xml:space="preserve"> et al. 2016).</w:t>
      </w:r>
      <w:r w:rsidR="00AC27AD" w:rsidRPr="009B6A5F">
        <w:rPr>
          <w:rFonts w:eastAsia="Times New Roman" w:cstheme="minorHAnsi"/>
          <w:color w:val="000000" w:themeColor="text1"/>
          <w:lang w:eastAsia="en-GB"/>
        </w:rPr>
        <w:t xml:space="preserve"> </w:t>
      </w:r>
    </w:p>
    <w:p w14:paraId="7755D1B1" w14:textId="71310644" w:rsidR="00AC27AD" w:rsidRPr="009B6A5F" w:rsidRDefault="00EC0336"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Using Jigsaw in schools offers certain b</w:t>
      </w:r>
      <w:r w:rsidR="00AC27AD" w:rsidRPr="009B6A5F">
        <w:rPr>
          <w:rFonts w:eastAsia="Times New Roman" w:cstheme="minorHAnsi"/>
          <w:color w:val="000000" w:themeColor="text1"/>
          <w:lang w:eastAsia="en-GB"/>
        </w:rPr>
        <w:t>enefits</w:t>
      </w:r>
      <w:r w:rsidRPr="009B6A5F">
        <w:rPr>
          <w:rFonts w:eastAsia="Times New Roman" w:cstheme="minorHAnsi"/>
          <w:color w:val="000000" w:themeColor="text1"/>
          <w:lang w:eastAsia="en-GB"/>
        </w:rPr>
        <w:t xml:space="preserve">, as the programme provides pre- </w:t>
      </w:r>
      <w:r w:rsidR="00AC27AD" w:rsidRPr="009B6A5F">
        <w:rPr>
          <w:rFonts w:eastAsia="Times New Roman" w:cstheme="minorHAnsi"/>
          <w:color w:val="000000" w:themeColor="text1"/>
          <w:lang w:eastAsia="en-GB"/>
        </w:rPr>
        <w:t>plan</w:t>
      </w:r>
      <w:r w:rsidRPr="009B6A5F">
        <w:rPr>
          <w:rFonts w:eastAsia="Times New Roman" w:cstheme="minorHAnsi"/>
          <w:color w:val="000000" w:themeColor="text1"/>
          <w:lang w:eastAsia="en-GB"/>
        </w:rPr>
        <w:t>ned lessons designed to fulfil</w:t>
      </w:r>
      <w:r w:rsidR="00AC27AD" w:rsidRPr="009B6A5F">
        <w:rPr>
          <w:rFonts w:eastAsia="Times New Roman" w:cstheme="minorHAnsi"/>
          <w:color w:val="000000" w:themeColor="text1"/>
          <w:lang w:eastAsia="en-GB"/>
        </w:rPr>
        <w:t xml:space="preserve"> progression </w:t>
      </w:r>
      <w:r w:rsidR="004B1A61" w:rsidRPr="009B6A5F">
        <w:rPr>
          <w:rFonts w:eastAsia="Times New Roman" w:cstheme="minorHAnsi"/>
          <w:color w:val="000000" w:themeColor="text1"/>
          <w:lang w:eastAsia="en-GB"/>
        </w:rPr>
        <w:t>steps within</w:t>
      </w:r>
      <w:r w:rsidRPr="009B6A5F">
        <w:rPr>
          <w:rFonts w:eastAsia="Times New Roman" w:cstheme="minorHAnsi"/>
          <w:color w:val="000000" w:themeColor="text1"/>
          <w:lang w:eastAsia="en-GB"/>
        </w:rPr>
        <w:t xml:space="preserve"> the </w:t>
      </w:r>
      <w:r w:rsidR="00AC27AD" w:rsidRPr="009B6A5F">
        <w:rPr>
          <w:rFonts w:eastAsia="Times New Roman" w:cstheme="minorHAnsi"/>
          <w:color w:val="000000" w:themeColor="text1"/>
          <w:lang w:eastAsia="en-GB"/>
        </w:rPr>
        <w:t>health and well</w:t>
      </w:r>
      <w:r w:rsidR="0074597B" w:rsidRPr="009B6A5F">
        <w:rPr>
          <w:rFonts w:eastAsia="Times New Roman" w:cstheme="minorHAnsi"/>
          <w:color w:val="000000" w:themeColor="text1"/>
          <w:lang w:eastAsia="en-GB"/>
        </w:rPr>
        <w:t>-</w:t>
      </w:r>
      <w:r w:rsidR="00AC27AD" w:rsidRPr="009B6A5F">
        <w:rPr>
          <w:rFonts w:eastAsia="Times New Roman" w:cstheme="minorHAnsi"/>
          <w:color w:val="000000" w:themeColor="text1"/>
          <w:lang w:eastAsia="en-GB"/>
        </w:rPr>
        <w:t>being area of learning</w:t>
      </w:r>
      <w:r w:rsidR="00633C0E" w:rsidRPr="009B6A5F">
        <w:rPr>
          <w:rFonts w:eastAsia="Times New Roman" w:cstheme="minorHAnsi"/>
          <w:color w:val="000000" w:themeColor="text1"/>
          <w:lang w:eastAsia="en-GB"/>
        </w:rPr>
        <w:t xml:space="preserve"> (Sidhu, 2020). However,</w:t>
      </w:r>
      <w:r w:rsidR="004B1A61" w:rsidRPr="009B6A5F">
        <w:rPr>
          <w:rFonts w:eastAsia="Times New Roman" w:cstheme="minorHAnsi"/>
          <w:color w:val="000000" w:themeColor="text1"/>
          <w:lang w:eastAsia="en-GB"/>
        </w:rPr>
        <w:t xml:space="preserve"> potential challenges may arise, </w:t>
      </w:r>
      <w:r w:rsidR="005E4E31">
        <w:rPr>
          <w:rFonts w:eastAsia="Times New Roman" w:cstheme="minorHAnsi"/>
          <w:color w:val="000000" w:themeColor="text1"/>
          <w:lang w:eastAsia="en-GB"/>
        </w:rPr>
        <w:t xml:space="preserve">including </w:t>
      </w:r>
      <w:r w:rsidR="00690096">
        <w:rPr>
          <w:rFonts w:eastAsia="Times New Roman" w:cstheme="minorHAnsi"/>
          <w:color w:val="000000" w:themeColor="text1"/>
          <w:lang w:eastAsia="en-GB"/>
        </w:rPr>
        <w:t xml:space="preserve">the need for teachers to plan lessons to meet the specific needs of their learners, as suggested by </w:t>
      </w:r>
      <w:proofErr w:type="spellStart"/>
      <w:r w:rsidR="00690096">
        <w:rPr>
          <w:rFonts w:eastAsia="Times New Roman" w:cstheme="minorHAnsi"/>
          <w:color w:val="000000" w:themeColor="text1"/>
          <w:lang w:eastAsia="en-GB"/>
        </w:rPr>
        <w:t>Stronge</w:t>
      </w:r>
      <w:proofErr w:type="spellEnd"/>
      <w:r w:rsidR="00690096">
        <w:rPr>
          <w:rFonts w:eastAsia="Times New Roman" w:cstheme="minorHAnsi"/>
          <w:color w:val="000000" w:themeColor="text1"/>
          <w:lang w:eastAsia="en-GB"/>
        </w:rPr>
        <w:t xml:space="preserve"> (2018). </w:t>
      </w:r>
      <w:r w:rsidR="005E4E31">
        <w:rPr>
          <w:rFonts w:eastAsia="Times New Roman" w:cstheme="minorHAnsi"/>
          <w:color w:val="000000" w:themeColor="text1"/>
          <w:lang w:eastAsia="en-GB"/>
        </w:rPr>
        <w:t xml:space="preserve">As a result, the </w:t>
      </w:r>
      <w:r w:rsidR="00B52F9D" w:rsidRPr="009B6A5F">
        <w:rPr>
          <w:rFonts w:eastAsia="Times New Roman" w:cstheme="minorHAnsi"/>
          <w:color w:val="000000" w:themeColor="text1"/>
          <w:lang w:eastAsia="en-GB"/>
        </w:rPr>
        <w:t xml:space="preserve">Jigsaw </w:t>
      </w:r>
      <w:r w:rsidR="00690096">
        <w:rPr>
          <w:rFonts w:eastAsia="Times New Roman" w:cstheme="minorHAnsi"/>
          <w:color w:val="000000" w:themeColor="text1"/>
          <w:lang w:eastAsia="en-GB"/>
        </w:rPr>
        <w:t xml:space="preserve">lessons </w:t>
      </w:r>
      <w:r w:rsidR="007874D6">
        <w:rPr>
          <w:rFonts w:eastAsia="Times New Roman" w:cstheme="minorHAnsi"/>
          <w:color w:val="000000" w:themeColor="text1"/>
          <w:lang w:eastAsia="en-GB"/>
        </w:rPr>
        <w:t>may</w:t>
      </w:r>
      <w:r w:rsidR="005E4E31">
        <w:rPr>
          <w:rFonts w:eastAsia="Times New Roman" w:cstheme="minorHAnsi"/>
          <w:color w:val="000000" w:themeColor="text1"/>
          <w:lang w:eastAsia="en-GB"/>
        </w:rPr>
        <w:t xml:space="preserve"> not meet</w:t>
      </w:r>
      <w:r w:rsidR="00B52F9D" w:rsidRPr="009B6A5F">
        <w:rPr>
          <w:rFonts w:eastAsia="Times New Roman" w:cstheme="minorHAnsi"/>
          <w:color w:val="000000" w:themeColor="text1"/>
          <w:lang w:eastAsia="en-GB"/>
        </w:rPr>
        <w:t xml:space="preserve"> the needs of all </w:t>
      </w:r>
      <w:r w:rsidR="006A5DBA" w:rsidRPr="009B6A5F">
        <w:rPr>
          <w:rFonts w:eastAsia="Times New Roman" w:cstheme="minorHAnsi"/>
          <w:color w:val="000000" w:themeColor="text1"/>
          <w:lang w:eastAsia="en-GB"/>
        </w:rPr>
        <w:t>learners</w:t>
      </w:r>
      <w:r w:rsidR="00B52F9D" w:rsidRPr="009B6A5F">
        <w:rPr>
          <w:rFonts w:eastAsia="Times New Roman" w:cstheme="minorHAnsi"/>
          <w:color w:val="000000" w:themeColor="text1"/>
          <w:lang w:eastAsia="en-GB"/>
        </w:rPr>
        <w:t xml:space="preserve"> </w:t>
      </w:r>
      <w:r w:rsidR="003F452B">
        <w:rPr>
          <w:rFonts w:eastAsia="Times New Roman" w:cstheme="minorHAnsi"/>
          <w:color w:val="000000" w:themeColor="text1"/>
          <w:lang w:eastAsia="en-GB"/>
        </w:rPr>
        <w:t>in</w:t>
      </w:r>
      <w:r w:rsidR="00B52F9D" w:rsidRPr="009B6A5F">
        <w:rPr>
          <w:rFonts w:eastAsia="Times New Roman" w:cstheme="minorHAnsi"/>
          <w:color w:val="000000" w:themeColor="text1"/>
          <w:lang w:eastAsia="en-GB"/>
        </w:rPr>
        <w:t xml:space="preserve"> the class. To</w:t>
      </w:r>
      <w:r w:rsidR="004B1A61" w:rsidRPr="009B6A5F">
        <w:rPr>
          <w:rFonts w:eastAsia="Times New Roman" w:cstheme="minorHAnsi"/>
          <w:color w:val="000000" w:themeColor="text1"/>
          <w:lang w:eastAsia="en-GB"/>
        </w:rPr>
        <w:t xml:space="preserve"> address this issue</w:t>
      </w:r>
      <w:r w:rsidR="00B52F9D" w:rsidRPr="009B6A5F">
        <w:rPr>
          <w:rFonts w:eastAsia="Times New Roman" w:cstheme="minorHAnsi"/>
          <w:color w:val="000000" w:themeColor="text1"/>
          <w:lang w:eastAsia="en-GB"/>
        </w:rPr>
        <w:t>,</w:t>
      </w:r>
      <w:r w:rsidR="004B1A61" w:rsidRPr="009B6A5F">
        <w:rPr>
          <w:rFonts w:eastAsia="Times New Roman" w:cstheme="minorHAnsi"/>
          <w:color w:val="000000" w:themeColor="text1"/>
          <w:lang w:eastAsia="en-GB"/>
        </w:rPr>
        <w:t xml:space="preserve"> </w:t>
      </w:r>
      <w:r w:rsidR="00B52F9D" w:rsidRPr="009B6A5F">
        <w:rPr>
          <w:rFonts w:eastAsia="Times New Roman" w:cstheme="minorHAnsi"/>
          <w:color w:val="000000" w:themeColor="text1"/>
          <w:lang w:eastAsia="en-GB"/>
        </w:rPr>
        <w:t>teacher</w:t>
      </w:r>
      <w:r w:rsidR="004B1A61" w:rsidRPr="009B6A5F">
        <w:rPr>
          <w:rFonts w:eastAsia="Times New Roman" w:cstheme="minorHAnsi"/>
          <w:color w:val="000000" w:themeColor="text1"/>
          <w:lang w:eastAsia="en-GB"/>
        </w:rPr>
        <w:t>s</w:t>
      </w:r>
      <w:r w:rsidR="00B52F9D" w:rsidRPr="009B6A5F">
        <w:rPr>
          <w:rFonts w:eastAsia="Times New Roman" w:cstheme="minorHAnsi"/>
          <w:color w:val="000000" w:themeColor="text1"/>
          <w:lang w:eastAsia="en-GB"/>
        </w:rPr>
        <w:t xml:space="preserve"> may need to </w:t>
      </w:r>
      <w:r w:rsidR="006A5DBA" w:rsidRPr="009B6A5F">
        <w:rPr>
          <w:rFonts w:eastAsia="Times New Roman" w:cstheme="minorHAnsi"/>
          <w:color w:val="000000" w:themeColor="text1"/>
          <w:lang w:eastAsia="en-GB"/>
        </w:rPr>
        <w:t>adapt lessons</w:t>
      </w:r>
      <w:r w:rsidR="003F452B">
        <w:rPr>
          <w:rFonts w:eastAsia="Times New Roman" w:cstheme="minorHAnsi"/>
          <w:color w:val="000000" w:themeColor="text1"/>
          <w:lang w:eastAsia="en-GB"/>
        </w:rPr>
        <w:t xml:space="preserve"> by </w:t>
      </w:r>
      <w:r w:rsidR="004B1A61" w:rsidRPr="009B6A5F">
        <w:rPr>
          <w:rFonts w:eastAsia="Times New Roman" w:cstheme="minorHAnsi"/>
          <w:color w:val="000000" w:themeColor="text1"/>
          <w:lang w:eastAsia="en-GB"/>
        </w:rPr>
        <w:t>incorporating visual aids for visual learners</w:t>
      </w:r>
      <w:r w:rsidR="003F452B">
        <w:rPr>
          <w:rFonts w:eastAsia="Times New Roman" w:cstheme="minorHAnsi"/>
          <w:color w:val="000000" w:themeColor="text1"/>
          <w:lang w:eastAsia="en-GB"/>
        </w:rPr>
        <w:t xml:space="preserve"> (</w:t>
      </w:r>
      <w:proofErr w:type="spellStart"/>
      <w:r w:rsidR="003F452B">
        <w:rPr>
          <w:rFonts w:eastAsia="Times New Roman" w:cstheme="minorHAnsi"/>
          <w:color w:val="000000" w:themeColor="text1"/>
          <w:lang w:eastAsia="en-GB"/>
        </w:rPr>
        <w:t>Usta</w:t>
      </w:r>
      <w:proofErr w:type="spellEnd"/>
      <w:r w:rsidR="003F452B">
        <w:rPr>
          <w:rFonts w:eastAsia="Times New Roman" w:cstheme="minorHAnsi"/>
          <w:color w:val="000000" w:themeColor="text1"/>
          <w:lang w:eastAsia="en-GB"/>
        </w:rPr>
        <w:t xml:space="preserve"> et al.</w:t>
      </w:r>
      <w:r w:rsidR="005E4E31">
        <w:rPr>
          <w:rFonts w:eastAsia="Times New Roman" w:cstheme="minorHAnsi"/>
          <w:color w:val="000000" w:themeColor="text1"/>
          <w:lang w:eastAsia="en-GB"/>
        </w:rPr>
        <w:t>,</w:t>
      </w:r>
      <w:r w:rsidR="003F452B">
        <w:rPr>
          <w:rFonts w:eastAsia="Times New Roman" w:cstheme="minorHAnsi"/>
          <w:color w:val="000000" w:themeColor="text1"/>
          <w:lang w:eastAsia="en-GB"/>
        </w:rPr>
        <w:t xml:space="preserve"> 2018)</w:t>
      </w:r>
      <w:r w:rsidR="004B1A61" w:rsidRPr="009B6A5F">
        <w:rPr>
          <w:rFonts w:eastAsia="Times New Roman" w:cstheme="minorHAnsi"/>
          <w:color w:val="000000" w:themeColor="text1"/>
          <w:lang w:eastAsia="en-GB"/>
        </w:rPr>
        <w:t xml:space="preserve">. </w:t>
      </w:r>
    </w:p>
    <w:p w14:paraId="1DA363E6" w14:textId="765A304C" w:rsidR="0012247C" w:rsidRPr="009B6A5F" w:rsidRDefault="00F8279B"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 </w:t>
      </w:r>
      <w:r w:rsidR="005E4E31">
        <w:rPr>
          <w:rFonts w:eastAsia="Times New Roman" w:cstheme="minorHAnsi"/>
          <w:color w:val="000000" w:themeColor="text1"/>
          <w:lang w:eastAsia="en-GB"/>
        </w:rPr>
        <w:t xml:space="preserve">Additionally, </w:t>
      </w:r>
      <w:proofErr w:type="spellStart"/>
      <w:r w:rsidR="00AC27AD" w:rsidRPr="009B6A5F">
        <w:rPr>
          <w:rFonts w:eastAsia="Times New Roman" w:cstheme="minorHAnsi"/>
          <w:color w:val="000000" w:themeColor="text1"/>
          <w:lang w:eastAsia="en-GB"/>
        </w:rPr>
        <w:t>Conotento</w:t>
      </w:r>
      <w:proofErr w:type="spellEnd"/>
      <w:r w:rsidR="00AC27AD" w:rsidRPr="009B6A5F">
        <w:rPr>
          <w:rFonts w:eastAsia="Times New Roman" w:cstheme="minorHAnsi"/>
          <w:color w:val="000000" w:themeColor="text1"/>
          <w:lang w:eastAsia="en-GB"/>
        </w:rPr>
        <w:t xml:space="preserve"> (2007)</w:t>
      </w:r>
      <w:r w:rsidR="00B52F9D" w:rsidRPr="009B6A5F">
        <w:rPr>
          <w:rFonts w:eastAsia="Times New Roman" w:cstheme="minorHAnsi"/>
          <w:color w:val="000000" w:themeColor="text1"/>
          <w:lang w:eastAsia="en-GB"/>
        </w:rPr>
        <w:t xml:space="preserve"> </w:t>
      </w:r>
      <w:r w:rsidR="00882D4A" w:rsidRPr="009B6A5F">
        <w:rPr>
          <w:rFonts w:eastAsia="Times New Roman" w:cstheme="minorHAnsi"/>
          <w:color w:val="000000" w:themeColor="text1"/>
          <w:lang w:eastAsia="en-GB"/>
        </w:rPr>
        <w:t xml:space="preserve">advocates for </w:t>
      </w:r>
      <w:r w:rsidR="004B1A61" w:rsidRPr="009B6A5F">
        <w:rPr>
          <w:rFonts w:eastAsia="Times New Roman" w:cstheme="minorHAnsi"/>
          <w:color w:val="000000" w:themeColor="text1"/>
          <w:lang w:eastAsia="en-GB"/>
        </w:rPr>
        <w:t xml:space="preserve">teaching nutrition </w:t>
      </w:r>
      <w:r w:rsidR="00882D4A" w:rsidRPr="009B6A5F">
        <w:rPr>
          <w:rFonts w:eastAsia="Times New Roman" w:cstheme="minorHAnsi"/>
          <w:color w:val="000000" w:themeColor="text1"/>
          <w:lang w:eastAsia="en-GB"/>
        </w:rPr>
        <w:t>within real-</w:t>
      </w:r>
      <w:r w:rsidR="004B1A61" w:rsidRPr="009B6A5F">
        <w:rPr>
          <w:rFonts w:eastAsia="Times New Roman" w:cstheme="minorHAnsi"/>
          <w:color w:val="000000" w:themeColor="text1"/>
          <w:lang w:eastAsia="en-GB"/>
        </w:rPr>
        <w:t xml:space="preserve"> </w:t>
      </w:r>
      <w:r w:rsidR="00657F3F" w:rsidRPr="009B6A5F">
        <w:rPr>
          <w:rFonts w:eastAsia="Times New Roman" w:cstheme="minorHAnsi"/>
          <w:color w:val="000000" w:themeColor="text1"/>
          <w:lang w:eastAsia="en-GB"/>
        </w:rPr>
        <w:t>life</w:t>
      </w:r>
      <w:r w:rsidR="004B1A61" w:rsidRPr="009B6A5F">
        <w:rPr>
          <w:rFonts w:eastAsia="Times New Roman" w:cstheme="minorHAnsi"/>
          <w:color w:val="000000" w:themeColor="text1"/>
          <w:lang w:eastAsia="en-GB"/>
        </w:rPr>
        <w:t xml:space="preserve"> </w:t>
      </w:r>
      <w:r w:rsidR="00882D4A" w:rsidRPr="009B6A5F">
        <w:rPr>
          <w:rFonts w:eastAsia="Times New Roman" w:cstheme="minorHAnsi"/>
          <w:color w:val="000000" w:themeColor="text1"/>
          <w:lang w:eastAsia="en-GB"/>
        </w:rPr>
        <w:t>contexts</w:t>
      </w:r>
      <w:r w:rsidR="00B85EB4">
        <w:rPr>
          <w:rFonts w:eastAsia="Times New Roman" w:cstheme="minorHAnsi"/>
          <w:color w:val="000000" w:themeColor="text1"/>
          <w:lang w:eastAsia="en-GB"/>
        </w:rPr>
        <w:t>,</w:t>
      </w:r>
      <w:r w:rsidR="00882D4A" w:rsidRPr="009B6A5F">
        <w:rPr>
          <w:rFonts w:eastAsia="Times New Roman" w:cstheme="minorHAnsi"/>
          <w:color w:val="000000" w:themeColor="text1"/>
          <w:lang w:eastAsia="en-GB"/>
        </w:rPr>
        <w:t xml:space="preserve"> such as</w:t>
      </w:r>
      <w:r w:rsidR="004B1A61" w:rsidRPr="009B6A5F">
        <w:rPr>
          <w:rFonts w:eastAsia="Times New Roman" w:cstheme="minorHAnsi"/>
          <w:color w:val="000000" w:themeColor="text1"/>
          <w:lang w:eastAsia="en-GB"/>
        </w:rPr>
        <w:t xml:space="preserve"> teaching </w:t>
      </w:r>
      <w:r w:rsidR="00D842AB" w:rsidRPr="009B6A5F">
        <w:rPr>
          <w:rFonts w:eastAsia="Times New Roman" w:cstheme="minorHAnsi"/>
          <w:color w:val="000000" w:themeColor="text1"/>
          <w:lang w:eastAsia="en-GB"/>
        </w:rPr>
        <w:t xml:space="preserve">learners </w:t>
      </w:r>
      <w:r w:rsidR="004B1A61" w:rsidRPr="009B6A5F">
        <w:rPr>
          <w:rFonts w:eastAsia="Times New Roman" w:cstheme="minorHAnsi"/>
          <w:color w:val="000000" w:themeColor="text1"/>
          <w:lang w:eastAsia="en-GB"/>
        </w:rPr>
        <w:t>how to read</w:t>
      </w:r>
      <w:r w:rsidR="00D842AB" w:rsidRPr="009B6A5F">
        <w:rPr>
          <w:rFonts w:eastAsia="Times New Roman" w:cstheme="minorHAnsi"/>
          <w:color w:val="000000" w:themeColor="text1"/>
          <w:lang w:eastAsia="en-GB"/>
        </w:rPr>
        <w:t xml:space="preserve"> food labels</w:t>
      </w:r>
      <w:r w:rsidR="00657F3F" w:rsidRPr="009B6A5F">
        <w:rPr>
          <w:rFonts w:eastAsia="Times New Roman" w:cstheme="minorHAnsi"/>
          <w:color w:val="000000" w:themeColor="text1"/>
          <w:lang w:eastAsia="en-GB"/>
        </w:rPr>
        <w:t xml:space="preserve"> and develop skills in preparing healthy </w:t>
      </w:r>
      <w:r w:rsidR="00D842AB" w:rsidRPr="009B6A5F">
        <w:rPr>
          <w:rFonts w:eastAsia="Times New Roman" w:cstheme="minorHAnsi"/>
          <w:color w:val="000000" w:themeColor="text1"/>
          <w:lang w:eastAsia="en-GB"/>
        </w:rPr>
        <w:t>meals</w:t>
      </w:r>
      <w:r w:rsidR="00657F3F" w:rsidRPr="009B6A5F">
        <w:rPr>
          <w:rFonts w:eastAsia="Times New Roman" w:cstheme="minorHAnsi"/>
          <w:color w:val="000000" w:themeColor="text1"/>
          <w:lang w:eastAsia="en-GB"/>
        </w:rPr>
        <w:t xml:space="preserve">. However, a </w:t>
      </w:r>
      <w:r w:rsidR="00D842AB" w:rsidRPr="009B6A5F">
        <w:rPr>
          <w:rFonts w:eastAsia="Times New Roman" w:cstheme="minorHAnsi"/>
          <w:color w:val="000000" w:themeColor="text1"/>
          <w:lang w:eastAsia="en-GB"/>
        </w:rPr>
        <w:t xml:space="preserve">significant </w:t>
      </w:r>
      <w:r w:rsidR="00657F3F" w:rsidRPr="009B6A5F">
        <w:rPr>
          <w:rFonts w:eastAsia="Times New Roman" w:cstheme="minorHAnsi"/>
          <w:color w:val="000000" w:themeColor="text1"/>
          <w:lang w:eastAsia="en-GB"/>
        </w:rPr>
        <w:t>barrier recognised by Daniel (2020</w:t>
      </w:r>
      <w:r w:rsidR="00D842AB" w:rsidRPr="009B6A5F">
        <w:rPr>
          <w:rFonts w:eastAsia="Times New Roman" w:cstheme="minorHAnsi"/>
          <w:color w:val="000000" w:themeColor="text1"/>
          <w:lang w:eastAsia="en-GB"/>
        </w:rPr>
        <w:t>) is the financial strain on families, which may affect their ability to buy nutritious foods</w:t>
      </w:r>
      <w:r w:rsidR="00657F3F" w:rsidRPr="009B6A5F">
        <w:rPr>
          <w:rFonts w:eastAsia="Times New Roman" w:cstheme="minorHAnsi"/>
          <w:color w:val="000000" w:themeColor="text1"/>
          <w:lang w:eastAsia="en-GB"/>
        </w:rPr>
        <w:t>. To overcome this,</w:t>
      </w:r>
      <w:r w:rsidR="00D842AB" w:rsidRPr="009B6A5F">
        <w:rPr>
          <w:rFonts w:eastAsia="Times New Roman" w:cstheme="minorHAnsi"/>
          <w:color w:val="000000" w:themeColor="text1"/>
          <w:lang w:eastAsia="en-GB"/>
        </w:rPr>
        <w:t xml:space="preserve"> Morris et al. (2000) </w:t>
      </w:r>
      <w:r w:rsidR="00CB08B8" w:rsidRPr="009B6A5F">
        <w:rPr>
          <w:rFonts w:eastAsia="Times New Roman" w:cstheme="minorHAnsi"/>
          <w:color w:val="000000" w:themeColor="text1"/>
          <w:lang w:eastAsia="en-GB"/>
        </w:rPr>
        <w:t>proposes</w:t>
      </w:r>
      <w:r w:rsidR="00D842AB" w:rsidRPr="009B6A5F">
        <w:rPr>
          <w:rFonts w:eastAsia="Times New Roman" w:cstheme="minorHAnsi"/>
          <w:color w:val="000000" w:themeColor="text1"/>
          <w:lang w:eastAsia="en-GB"/>
        </w:rPr>
        <w:t xml:space="preserve"> </w:t>
      </w:r>
      <w:r w:rsidR="00527200" w:rsidRPr="009B6A5F">
        <w:rPr>
          <w:rFonts w:eastAsia="Times New Roman" w:cstheme="minorHAnsi"/>
          <w:color w:val="000000" w:themeColor="text1"/>
          <w:lang w:eastAsia="en-GB"/>
        </w:rPr>
        <w:t xml:space="preserve">introducing </w:t>
      </w:r>
      <w:r w:rsidR="0023383C" w:rsidRPr="009B6A5F">
        <w:rPr>
          <w:rFonts w:eastAsia="Times New Roman" w:cstheme="minorHAnsi"/>
          <w:color w:val="000000" w:themeColor="text1"/>
          <w:lang w:eastAsia="en-GB"/>
        </w:rPr>
        <w:t>children to</w:t>
      </w:r>
      <w:r w:rsidR="00527200" w:rsidRPr="009B6A5F">
        <w:rPr>
          <w:rFonts w:eastAsia="Times New Roman" w:cstheme="minorHAnsi"/>
          <w:color w:val="000000" w:themeColor="text1"/>
          <w:lang w:eastAsia="en-GB"/>
        </w:rPr>
        <w:t xml:space="preserve"> the process of </w:t>
      </w:r>
      <w:r w:rsidR="00882D4A" w:rsidRPr="009B6A5F">
        <w:rPr>
          <w:rFonts w:eastAsia="Times New Roman" w:cstheme="minorHAnsi"/>
          <w:color w:val="000000" w:themeColor="text1"/>
          <w:lang w:eastAsia="en-GB"/>
        </w:rPr>
        <w:t>grow</w:t>
      </w:r>
      <w:r w:rsidR="00527200" w:rsidRPr="009B6A5F">
        <w:rPr>
          <w:rFonts w:eastAsia="Times New Roman" w:cstheme="minorHAnsi"/>
          <w:color w:val="000000" w:themeColor="text1"/>
          <w:lang w:eastAsia="en-GB"/>
        </w:rPr>
        <w:t>ing</w:t>
      </w:r>
      <w:r w:rsidR="00882D4A" w:rsidRPr="009B6A5F">
        <w:rPr>
          <w:rFonts w:eastAsia="Times New Roman" w:cstheme="minorHAnsi"/>
          <w:color w:val="000000" w:themeColor="text1"/>
          <w:lang w:eastAsia="en-GB"/>
        </w:rPr>
        <w:t xml:space="preserve"> healthy </w:t>
      </w:r>
      <w:r w:rsidR="006A5DBA" w:rsidRPr="009B6A5F">
        <w:rPr>
          <w:rFonts w:eastAsia="Times New Roman" w:cstheme="minorHAnsi"/>
          <w:color w:val="000000" w:themeColor="text1"/>
          <w:lang w:eastAsia="en-GB"/>
        </w:rPr>
        <w:t>foods,</w:t>
      </w:r>
      <w:r w:rsidR="00527200" w:rsidRPr="009B6A5F">
        <w:rPr>
          <w:rFonts w:eastAsia="Times New Roman" w:cstheme="minorHAnsi"/>
          <w:color w:val="000000" w:themeColor="text1"/>
          <w:lang w:eastAsia="en-GB"/>
        </w:rPr>
        <w:t xml:space="preserve"> which </w:t>
      </w:r>
      <w:r w:rsidR="00882D4A" w:rsidRPr="009B6A5F">
        <w:rPr>
          <w:rFonts w:eastAsia="Times New Roman" w:cstheme="minorHAnsi"/>
          <w:color w:val="000000" w:themeColor="text1"/>
          <w:lang w:eastAsia="en-GB"/>
        </w:rPr>
        <w:t>can be more cost</w:t>
      </w:r>
      <w:r w:rsidR="00527200" w:rsidRPr="009B6A5F">
        <w:rPr>
          <w:rFonts w:eastAsia="Times New Roman" w:cstheme="minorHAnsi"/>
          <w:color w:val="000000" w:themeColor="text1"/>
          <w:lang w:eastAsia="en-GB"/>
        </w:rPr>
        <w:t>-e</w:t>
      </w:r>
      <w:r w:rsidR="00882D4A" w:rsidRPr="009B6A5F">
        <w:rPr>
          <w:rFonts w:eastAsia="Times New Roman" w:cstheme="minorHAnsi"/>
          <w:color w:val="000000" w:themeColor="text1"/>
          <w:lang w:eastAsia="en-GB"/>
        </w:rPr>
        <w:t xml:space="preserve">ffective and </w:t>
      </w:r>
      <w:r w:rsidR="00E35CF8">
        <w:rPr>
          <w:rFonts w:eastAsia="Times New Roman" w:cstheme="minorHAnsi"/>
          <w:color w:val="000000" w:themeColor="text1"/>
          <w:lang w:eastAsia="en-GB"/>
        </w:rPr>
        <w:t xml:space="preserve">offer </w:t>
      </w:r>
      <w:r w:rsidR="006A5DBA" w:rsidRPr="009B6A5F">
        <w:rPr>
          <w:rFonts w:eastAsia="Times New Roman" w:cstheme="minorHAnsi"/>
          <w:color w:val="000000" w:themeColor="text1"/>
          <w:lang w:eastAsia="en-GB"/>
        </w:rPr>
        <w:t>authentic learning</w:t>
      </w:r>
      <w:r w:rsidR="00527200" w:rsidRPr="009B6A5F">
        <w:rPr>
          <w:rFonts w:eastAsia="Times New Roman" w:cstheme="minorHAnsi"/>
          <w:color w:val="000000" w:themeColor="text1"/>
          <w:lang w:eastAsia="en-GB"/>
        </w:rPr>
        <w:t xml:space="preserve"> experiences. Nevertheless, growing foods may not align with the Jigsaw programme</w:t>
      </w:r>
      <w:r w:rsidR="00882D4A" w:rsidRPr="009B6A5F">
        <w:rPr>
          <w:rFonts w:eastAsia="Times New Roman" w:cstheme="minorHAnsi"/>
          <w:color w:val="000000" w:themeColor="text1"/>
          <w:lang w:eastAsia="en-GB"/>
        </w:rPr>
        <w:t xml:space="preserve">. </w:t>
      </w:r>
      <w:r w:rsidR="0023383C" w:rsidRPr="009B6A5F">
        <w:rPr>
          <w:rFonts w:eastAsia="Times New Roman" w:cstheme="minorHAnsi"/>
          <w:color w:val="000000" w:themeColor="text1"/>
          <w:lang w:eastAsia="en-GB"/>
        </w:rPr>
        <w:t>However, if fin</w:t>
      </w:r>
      <w:r w:rsidR="00E35CF8">
        <w:rPr>
          <w:rFonts w:eastAsia="Times New Roman" w:cstheme="minorHAnsi"/>
          <w:color w:val="000000" w:themeColor="text1"/>
          <w:lang w:eastAsia="en-GB"/>
        </w:rPr>
        <w:t>ancial</w:t>
      </w:r>
      <w:r w:rsidR="0023383C" w:rsidRPr="009B6A5F">
        <w:rPr>
          <w:rFonts w:eastAsia="Times New Roman" w:cstheme="minorHAnsi"/>
          <w:color w:val="000000" w:themeColor="text1"/>
          <w:lang w:eastAsia="en-GB"/>
        </w:rPr>
        <w:t xml:space="preserve"> barrier</w:t>
      </w:r>
      <w:r w:rsidR="00E35CF8">
        <w:rPr>
          <w:rFonts w:eastAsia="Times New Roman" w:cstheme="minorHAnsi"/>
          <w:color w:val="000000" w:themeColor="text1"/>
          <w:lang w:eastAsia="en-GB"/>
        </w:rPr>
        <w:t>s exist</w:t>
      </w:r>
      <w:r w:rsidR="0023383C" w:rsidRPr="009B6A5F">
        <w:rPr>
          <w:rFonts w:eastAsia="Times New Roman" w:cstheme="minorHAnsi"/>
          <w:color w:val="000000" w:themeColor="text1"/>
          <w:lang w:eastAsia="en-GB"/>
        </w:rPr>
        <w:t xml:space="preserve"> within the school, then these adjustments will support </w:t>
      </w:r>
      <w:r w:rsidR="00F52E1B">
        <w:rPr>
          <w:rFonts w:eastAsia="Times New Roman" w:cstheme="minorHAnsi"/>
          <w:color w:val="000000" w:themeColor="text1"/>
          <w:lang w:eastAsia="en-GB"/>
        </w:rPr>
        <w:t>learner progression.</w:t>
      </w:r>
    </w:p>
    <w:p w14:paraId="6BBA92B3" w14:textId="36FFF245" w:rsidR="00500E4E" w:rsidRPr="009B6A5F" w:rsidRDefault="000821D7" w:rsidP="000821D7">
      <w:pPr>
        <w:spacing w:before="100" w:beforeAutospacing="1" w:after="100" w:afterAutospacing="1"/>
        <w:rPr>
          <w:rFonts w:eastAsia="Times New Roman" w:cstheme="minorHAnsi"/>
          <w:b/>
          <w:bCs/>
          <w:color w:val="000000" w:themeColor="text1"/>
          <w:lang w:eastAsia="en-GB"/>
        </w:rPr>
      </w:pPr>
      <w:r w:rsidRPr="000821D7">
        <w:rPr>
          <w:rFonts w:eastAsia="Times New Roman" w:cstheme="minorHAnsi"/>
          <w:b/>
          <w:bCs/>
          <w:color w:val="000000" w:themeColor="text1"/>
          <w:lang w:eastAsia="en-GB"/>
        </w:rPr>
        <w:t xml:space="preserve">Developing an action point </w:t>
      </w:r>
    </w:p>
    <w:p w14:paraId="76EFEB6D" w14:textId="6628436E" w:rsidR="003909FA" w:rsidRPr="009B6A5F" w:rsidRDefault="00547228" w:rsidP="000821D7">
      <w:pPr>
        <w:spacing w:before="100" w:beforeAutospacing="1" w:after="100" w:afterAutospacing="1"/>
        <w:rPr>
          <w:rFonts w:eastAsia="Times New Roman" w:cstheme="minorHAnsi"/>
          <w:color w:val="000000" w:themeColor="text1"/>
          <w:u w:val="single"/>
          <w:lang w:eastAsia="en-GB"/>
        </w:rPr>
      </w:pPr>
      <w:r w:rsidRPr="009B6A5F">
        <w:rPr>
          <w:rFonts w:eastAsia="Times New Roman" w:cstheme="minorHAnsi"/>
          <w:color w:val="000000" w:themeColor="text1"/>
          <w:u w:val="single"/>
          <w:lang w:eastAsia="en-GB"/>
        </w:rPr>
        <w:t>S</w:t>
      </w:r>
      <w:r w:rsidR="000821D7" w:rsidRPr="000821D7">
        <w:rPr>
          <w:rFonts w:eastAsia="Times New Roman" w:cstheme="minorHAnsi"/>
          <w:color w:val="000000" w:themeColor="text1"/>
          <w:u w:val="single"/>
          <w:lang w:eastAsia="en-GB"/>
        </w:rPr>
        <w:t>elf-evaluation</w:t>
      </w:r>
    </w:p>
    <w:p w14:paraId="52CC62A2" w14:textId="1E139988" w:rsidR="0012247C" w:rsidRPr="009B6A5F" w:rsidRDefault="00765F6B"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Welsh Government (2023) advises schools to actively self-evaluate, typically the first request from Estyn inspectors. </w:t>
      </w:r>
      <w:r w:rsidR="003E5DB0" w:rsidRPr="009B6A5F">
        <w:rPr>
          <w:rFonts w:eastAsia="Times New Roman" w:cstheme="minorHAnsi"/>
          <w:color w:val="000000" w:themeColor="text1"/>
          <w:lang w:eastAsia="en-GB"/>
        </w:rPr>
        <w:t xml:space="preserve">School evaluation is defined by </w:t>
      </w:r>
      <w:proofErr w:type="spellStart"/>
      <w:r w:rsidR="008F24B4" w:rsidRPr="009B6A5F">
        <w:rPr>
          <w:rFonts w:eastAsia="Times New Roman" w:cstheme="minorHAnsi"/>
          <w:color w:val="000000" w:themeColor="text1"/>
          <w:lang w:eastAsia="en-GB"/>
        </w:rPr>
        <w:t>Hofman</w:t>
      </w:r>
      <w:proofErr w:type="spellEnd"/>
      <w:r w:rsidR="008F24B4" w:rsidRPr="009B6A5F">
        <w:rPr>
          <w:rFonts w:eastAsia="Times New Roman" w:cstheme="minorHAnsi"/>
          <w:color w:val="000000" w:themeColor="text1"/>
          <w:lang w:eastAsia="en-GB"/>
        </w:rPr>
        <w:t xml:space="preserve"> et al.</w:t>
      </w:r>
      <w:r w:rsidR="00935C06">
        <w:rPr>
          <w:rFonts w:eastAsia="Times New Roman" w:cstheme="minorHAnsi"/>
          <w:color w:val="000000" w:themeColor="text1"/>
          <w:lang w:eastAsia="en-GB"/>
        </w:rPr>
        <w:t xml:space="preserve"> (2009) </w:t>
      </w:r>
      <w:r w:rsidR="00935C06" w:rsidRPr="009B6A5F">
        <w:rPr>
          <w:rFonts w:eastAsia="Times New Roman" w:cstheme="minorHAnsi"/>
          <w:color w:val="000000" w:themeColor="text1"/>
          <w:lang w:eastAsia="en-GB"/>
        </w:rPr>
        <w:t>as</w:t>
      </w:r>
      <w:r w:rsidR="003E5DB0" w:rsidRPr="009B6A5F">
        <w:rPr>
          <w:rFonts w:eastAsia="Times New Roman" w:cstheme="minorHAnsi"/>
          <w:color w:val="000000" w:themeColor="text1"/>
          <w:lang w:eastAsia="en-GB"/>
        </w:rPr>
        <w:t xml:space="preserve"> a process by which </w:t>
      </w:r>
      <w:r w:rsidR="00F52E1B">
        <w:rPr>
          <w:rFonts w:eastAsia="Times New Roman" w:cstheme="minorHAnsi"/>
          <w:color w:val="000000" w:themeColor="text1"/>
          <w:lang w:eastAsia="en-GB"/>
        </w:rPr>
        <w:t xml:space="preserve">a </w:t>
      </w:r>
      <w:r w:rsidR="003E5DB0" w:rsidRPr="009B6A5F">
        <w:rPr>
          <w:rFonts w:eastAsia="Times New Roman" w:cstheme="minorHAnsi"/>
          <w:color w:val="000000" w:themeColor="text1"/>
          <w:lang w:eastAsia="en-GB"/>
        </w:rPr>
        <w:t>member</w:t>
      </w:r>
      <w:r w:rsidR="00F52E1B">
        <w:rPr>
          <w:rFonts w:eastAsia="Times New Roman" w:cstheme="minorHAnsi"/>
          <w:color w:val="000000" w:themeColor="text1"/>
          <w:lang w:eastAsia="en-GB"/>
        </w:rPr>
        <w:t xml:space="preserve"> of</w:t>
      </w:r>
      <w:r w:rsidR="003E5DB0" w:rsidRPr="009B6A5F">
        <w:rPr>
          <w:rFonts w:eastAsia="Times New Roman" w:cstheme="minorHAnsi"/>
          <w:color w:val="000000" w:themeColor="text1"/>
          <w:lang w:eastAsia="en-GB"/>
        </w:rPr>
        <w:t xml:space="preserve"> staff from the school </w:t>
      </w:r>
      <w:r w:rsidR="00F52E1B" w:rsidRPr="009B6A5F">
        <w:rPr>
          <w:rFonts w:eastAsia="Times New Roman" w:cstheme="minorHAnsi"/>
          <w:color w:val="000000" w:themeColor="text1"/>
          <w:lang w:eastAsia="en-GB"/>
        </w:rPr>
        <w:t>reflects</w:t>
      </w:r>
      <w:r w:rsidR="003E5DB0" w:rsidRPr="009B6A5F">
        <w:rPr>
          <w:rFonts w:eastAsia="Times New Roman" w:cstheme="minorHAnsi"/>
          <w:color w:val="000000" w:themeColor="text1"/>
          <w:lang w:eastAsia="en-GB"/>
        </w:rPr>
        <w:t xml:space="preserve"> upon their practice and identify areas of improvement. </w:t>
      </w:r>
      <w:r w:rsidRPr="009B6A5F">
        <w:rPr>
          <w:rFonts w:eastAsia="Times New Roman" w:cstheme="minorHAnsi"/>
          <w:color w:val="000000" w:themeColor="text1"/>
          <w:lang w:eastAsia="en-GB"/>
        </w:rPr>
        <w:t xml:space="preserve">However, Estyn (2019) altered the process, no longer requiring a formal self-evaluation form. They observed that schools were prioritizing creating ‘Estyn ready’ reports over meaningful evaluation. </w:t>
      </w:r>
      <w:r w:rsidR="00AC0592" w:rsidRPr="009B6A5F">
        <w:rPr>
          <w:rFonts w:eastAsia="Times New Roman" w:cstheme="minorHAnsi"/>
          <w:color w:val="000000" w:themeColor="text1"/>
          <w:lang w:eastAsia="en-GB"/>
        </w:rPr>
        <w:t>Consequently</w:t>
      </w:r>
      <w:r w:rsidR="00F52E1B">
        <w:rPr>
          <w:rFonts w:eastAsia="Times New Roman" w:cstheme="minorHAnsi"/>
          <w:color w:val="000000" w:themeColor="text1"/>
          <w:lang w:eastAsia="en-GB"/>
        </w:rPr>
        <w:t xml:space="preserve">, </w:t>
      </w:r>
      <w:r w:rsidR="00AC0592" w:rsidRPr="009B6A5F">
        <w:rPr>
          <w:rFonts w:eastAsia="Times New Roman" w:cstheme="minorHAnsi"/>
          <w:color w:val="000000" w:themeColor="text1"/>
          <w:lang w:eastAsia="en-GB"/>
        </w:rPr>
        <w:t>Estyn no longer expect</w:t>
      </w:r>
      <w:r w:rsidR="00935C06">
        <w:rPr>
          <w:rFonts w:eastAsia="Times New Roman" w:cstheme="minorHAnsi"/>
          <w:color w:val="000000" w:themeColor="text1"/>
          <w:lang w:eastAsia="en-GB"/>
        </w:rPr>
        <w:t>s</w:t>
      </w:r>
      <w:r w:rsidR="00AC0592" w:rsidRPr="009B6A5F">
        <w:rPr>
          <w:rFonts w:eastAsia="Times New Roman" w:cstheme="minorHAnsi"/>
          <w:color w:val="000000" w:themeColor="text1"/>
          <w:lang w:eastAsia="en-GB"/>
        </w:rPr>
        <w:t xml:space="preserve"> formal written reports but expect</w:t>
      </w:r>
      <w:r w:rsidR="00935C06">
        <w:rPr>
          <w:rFonts w:eastAsia="Times New Roman" w:cstheme="minorHAnsi"/>
          <w:color w:val="000000" w:themeColor="text1"/>
          <w:lang w:eastAsia="en-GB"/>
        </w:rPr>
        <w:t>s</w:t>
      </w:r>
      <w:r w:rsidR="00AC0592" w:rsidRPr="009B6A5F">
        <w:rPr>
          <w:rFonts w:eastAsia="Times New Roman" w:cstheme="minorHAnsi"/>
          <w:color w:val="000000" w:themeColor="text1"/>
          <w:lang w:eastAsia="en-GB"/>
        </w:rPr>
        <w:t xml:space="preserve"> more </w:t>
      </w:r>
      <w:r w:rsidR="00E44194" w:rsidRPr="009B6A5F">
        <w:rPr>
          <w:rFonts w:eastAsia="Times New Roman" w:cstheme="minorHAnsi"/>
          <w:color w:val="000000" w:themeColor="text1"/>
          <w:lang w:eastAsia="en-GB"/>
        </w:rPr>
        <w:t>thorough self</w:t>
      </w:r>
      <w:r w:rsidR="00AC0592" w:rsidRPr="009B6A5F">
        <w:rPr>
          <w:rFonts w:eastAsia="Times New Roman" w:cstheme="minorHAnsi"/>
          <w:color w:val="000000" w:themeColor="text1"/>
          <w:lang w:eastAsia="en-GB"/>
        </w:rPr>
        <w:t xml:space="preserve">- evaluation. </w:t>
      </w:r>
      <w:r w:rsidR="005974E2" w:rsidRPr="009B6A5F">
        <w:rPr>
          <w:rFonts w:eastAsia="Times New Roman" w:cstheme="minorHAnsi"/>
          <w:color w:val="000000" w:themeColor="text1"/>
          <w:lang w:eastAsia="en-GB"/>
        </w:rPr>
        <w:t xml:space="preserve">Schools may find Estyn’s call for thorough self-evaluation somewhat unclear, as different schools may have varying interpretations. </w:t>
      </w:r>
      <w:r w:rsidR="00E44194" w:rsidRPr="009B6A5F">
        <w:rPr>
          <w:rFonts w:eastAsia="Times New Roman" w:cstheme="minorHAnsi"/>
          <w:color w:val="000000" w:themeColor="text1"/>
          <w:lang w:eastAsia="en-GB"/>
        </w:rPr>
        <w:t xml:space="preserve"> </w:t>
      </w:r>
      <w:r w:rsidR="006714D6" w:rsidRPr="009B6A5F">
        <w:rPr>
          <w:rFonts w:eastAsia="Times New Roman" w:cstheme="minorHAnsi"/>
          <w:color w:val="000000" w:themeColor="text1"/>
          <w:lang w:eastAsia="en-GB"/>
        </w:rPr>
        <w:t>Chapman and Sammons (2013</w:t>
      </w:r>
      <w:r w:rsidR="009C45CB" w:rsidRPr="009B6A5F">
        <w:rPr>
          <w:rFonts w:eastAsia="Times New Roman" w:cstheme="minorHAnsi"/>
          <w:color w:val="000000" w:themeColor="text1"/>
          <w:lang w:eastAsia="en-GB"/>
        </w:rPr>
        <w:t>) suggest</w:t>
      </w:r>
      <w:r w:rsidR="00E44194" w:rsidRPr="009B6A5F">
        <w:rPr>
          <w:rFonts w:eastAsia="Times New Roman" w:cstheme="minorHAnsi"/>
          <w:color w:val="000000" w:themeColor="text1"/>
          <w:lang w:eastAsia="en-GB"/>
        </w:rPr>
        <w:t xml:space="preserve"> that</w:t>
      </w:r>
      <w:r w:rsidR="008F24B4" w:rsidRPr="009B6A5F">
        <w:rPr>
          <w:rFonts w:eastAsia="Times New Roman" w:cstheme="minorHAnsi"/>
          <w:color w:val="000000" w:themeColor="text1"/>
          <w:lang w:eastAsia="en-GB"/>
        </w:rPr>
        <w:t xml:space="preserve"> some</w:t>
      </w:r>
      <w:r w:rsidR="00E44194" w:rsidRPr="009B6A5F">
        <w:rPr>
          <w:rFonts w:eastAsia="Times New Roman" w:cstheme="minorHAnsi"/>
          <w:color w:val="000000" w:themeColor="text1"/>
          <w:lang w:eastAsia="en-GB"/>
        </w:rPr>
        <w:t xml:space="preserve"> school</w:t>
      </w:r>
      <w:r w:rsidR="008F24B4" w:rsidRPr="009B6A5F">
        <w:rPr>
          <w:rFonts w:eastAsia="Times New Roman" w:cstheme="minorHAnsi"/>
          <w:color w:val="000000" w:themeColor="text1"/>
          <w:lang w:eastAsia="en-GB"/>
        </w:rPr>
        <w:t>s often</w:t>
      </w:r>
      <w:r w:rsidR="00E44194" w:rsidRPr="009B6A5F">
        <w:rPr>
          <w:rFonts w:eastAsia="Times New Roman" w:cstheme="minorHAnsi"/>
          <w:color w:val="000000" w:themeColor="text1"/>
          <w:lang w:eastAsia="en-GB"/>
        </w:rPr>
        <w:t xml:space="preserve"> self- review rather than self-evaluate</w:t>
      </w:r>
      <w:r w:rsidR="009C45CB" w:rsidRPr="009B6A5F">
        <w:rPr>
          <w:rFonts w:eastAsia="Times New Roman" w:cstheme="minorHAnsi"/>
          <w:color w:val="000000" w:themeColor="text1"/>
          <w:lang w:eastAsia="en-GB"/>
        </w:rPr>
        <w:t>, with self</w:t>
      </w:r>
      <w:r w:rsidR="00E44194" w:rsidRPr="009B6A5F">
        <w:rPr>
          <w:rFonts w:eastAsia="Times New Roman" w:cstheme="minorHAnsi"/>
          <w:color w:val="000000" w:themeColor="text1"/>
          <w:lang w:eastAsia="en-GB"/>
        </w:rPr>
        <w:t>-review</w:t>
      </w:r>
      <w:r w:rsidR="009C45CB" w:rsidRPr="009B6A5F">
        <w:rPr>
          <w:rFonts w:eastAsia="Times New Roman" w:cstheme="minorHAnsi"/>
          <w:color w:val="000000" w:themeColor="text1"/>
          <w:lang w:eastAsia="en-GB"/>
        </w:rPr>
        <w:t xml:space="preserve"> often being a summative process focused on assessing overall school quality.</w:t>
      </w:r>
      <w:r w:rsidR="00E44194" w:rsidRPr="009B6A5F">
        <w:rPr>
          <w:rFonts w:eastAsia="Times New Roman" w:cstheme="minorHAnsi"/>
          <w:color w:val="000000" w:themeColor="text1"/>
          <w:lang w:eastAsia="en-GB"/>
        </w:rPr>
        <w:t xml:space="preserve"> </w:t>
      </w:r>
      <w:r w:rsidR="009C45CB" w:rsidRPr="009B6A5F">
        <w:rPr>
          <w:rFonts w:eastAsia="Times New Roman" w:cstheme="minorHAnsi"/>
          <w:color w:val="000000" w:themeColor="text1"/>
          <w:lang w:eastAsia="en-GB"/>
        </w:rPr>
        <w:t>Whereas</w:t>
      </w:r>
      <w:r w:rsidR="005974E2" w:rsidRPr="009B6A5F">
        <w:rPr>
          <w:rFonts w:eastAsia="Times New Roman" w:cstheme="minorHAnsi"/>
          <w:color w:val="000000" w:themeColor="text1"/>
          <w:lang w:eastAsia="en-GB"/>
        </w:rPr>
        <w:t xml:space="preserve"> Simons (2011) </w:t>
      </w:r>
      <w:r w:rsidR="00E44194" w:rsidRPr="009B6A5F">
        <w:rPr>
          <w:rFonts w:eastAsia="Times New Roman" w:cstheme="minorHAnsi"/>
          <w:color w:val="000000" w:themeColor="text1"/>
          <w:lang w:eastAsia="en-GB"/>
        </w:rPr>
        <w:t>state</w:t>
      </w:r>
      <w:r w:rsidR="009C45CB" w:rsidRPr="009B6A5F">
        <w:rPr>
          <w:rFonts w:eastAsia="Times New Roman" w:cstheme="minorHAnsi"/>
          <w:color w:val="000000" w:themeColor="text1"/>
          <w:lang w:eastAsia="en-GB"/>
        </w:rPr>
        <w:t>s</w:t>
      </w:r>
      <w:r w:rsidR="00E44194" w:rsidRPr="009B6A5F">
        <w:rPr>
          <w:rFonts w:eastAsia="Times New Roman" w:cstheme="minorHAnsi"/>
          <w:color w:val="000000" w:themeColor="text1"/>
          <w:lang w:eastAsia="en-GB"/>
        </w:rPr>
        <w:t xml:space="preserve"> that good </w:t>
      </w:r>
      <w:r w:rsidR="005974E2" w:rsidRPr="009B6A5F">
        <w:rPr>
          <w:rFonts w:eastAsia="Times New Roman" w:cstheme="minorHAnsi"/>
          <w:color w:val="000000" w:themeColor="text1"/>
          <w:lang w:eastAsia="en-GB"/>
        </w:rPr>
        <w:t>self-evaluation</w:t>
      </w:r>
      <w:r w:rsidR="008F24B4" w:rsidRPr="009B6A5F">
        <w:rPr>
          <w:rFonts w:eastAsia="Times New Roman" w:cstheme="minorHAnsi"/>
          <w:color w:val="000000" w:themeColor="text1"/>
          <w:lang w:eastAsia="en-GB"/>
        </w:rPr>
        <w:t xml:space="preserve"> </w:t>
      </w:r>
      <w:r w:rsidR="009C45CB" w:rsidRPr="009B6A5F">
        <w:rPr>
          <w:rFonts w:eastAsia="Times New Roman" w:cstheme="minorHAnsi"/>
          <w:color w:val="000000" w:themeColor="text1"/>
          <w:lang w:eastAsia="en-GB"/>
        </w:rPr>
        <w:t>involves reflective practice, transparency, and focus on improving both pupil and professional learning outcomes.</w:t>
      </w:r>
    </w:p>
    <w:p w14:paraId="7DBC6DB1" w14:textId="5C5529F1" w:rsidR="00765F6B" w:rsidRPr="009B6A5F" w:rsidRDefault="0086020A"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School </w:t>
      </w:r>
      <w:r w:rsidR="00515C9F" w:rsidRPr="009B6A5F">
        <w:rPr>
          <w:rFonts w:eastAsia="Times New Roman" w:cstheme="minorHAnsi"/>
          <w:color w:val="000000" w:themeColor="text1"/>
          <w:lang w:eastAsia="en-GB"/>
        </w:rPr>
        <w:t>A conducts</w:t>
      </w:r>
      <w:r w:rsidR="00500E4E" w:rsidRPr="009B6A5F">
        <w:rPr>
          <w:rFonts w:eastAsia="Times New Roman" w:cstheme="minorHAnsi"/>
          <w:color w:val="000000" w:themeColor="text1"/>
          <w:lang w:eastAsia="en-GB"/>
        </w:rPr>
        <w:t xml:space="preserve"> its </w:t>
      </w:r>
      <w:r w:rsidR="008000F9" w:rsidRPr="009B6A5F">
        <w:rPr>
          <w:rFonts w:eastAsia="Times New Roman" w:cstheme="minorHAnsi"/>
          <w:color w:val="000000" w:themeColor="text1"/>
          <w:lang w:eastAsia="en-GB"/>
        </w:rPr>
        <w:t>self-</w:t>
      </w:r>
      <w:r w:rsidR="009956F2" w:rsidRPr="009B6A5F">
        <w:rPr>
          <w:rFonts w:eastAsia="Times New Roman" w:cstheme="minorHAnsi"/>
          <w:color w:val="000000" w:themeColor="text1"/>
          <w:lang w:eastAsia="en-GB"/>
        </w:rPr>
        <w:t>evaluat</w:t>
      </w:r>
      <w:r w:rsidR="00500E4E" w:rsidRPr="009B6A5F">
        <w:rPr>
          <w:rFonts w:eastAsia="Times New Roman" w:cstheme="minorHAnsi"/>
          <w:color w:val="000000" w:themeColor="text1"/>
          <w:lang w:eastAsia="en-GB"/>
        </w:rPr>
        <w:t xml:space="preserve">ion in accordance with the guidance provided by the </w:t>
      </w:r>
      <w:r w:rsidR="00DF6989" w:rsidRPr="009B6A5F">
        <w:rPr>
          <w:rFonts w:eastAsia="Times New Roman" w:cstheme="minorHAnsi"/>
          <w:color w:val="000000" w:themeColor="text1"/>
          <w:lang w:eastAsia="en-GB"/>
        </w:rPr>
        <w:t xml:space="preserve">Welsh Government </w:t>
      </w:r>
      <w:r w:rsidR="00D87413" w:rsidRPr="009B6A5F">
        <w:rPr>
          <w:rFonts w:eastAsia="Times New Roman" w:cstheme="minorHAnsi"/>
          <w:color w:val="000000" w:themeColor="text1"/>
          <w:lang w:eastAsia="en-GB"/>
        </w:rPr>
        <w:t>(2021</w:t>
      </w:r>
      <w:proofErr w:type="gramStart"/>
      <w:r w:rsidR="00D87413" w:rsidRPr="009B6A5F">
        <w:rPr>
          <w:rFonts w:eastAsia="Times New Roman" w:cstheme="minorHAnsi"/>
          <w:color w:val="000000" w:themeColor="text1"/>
          <w:lang w:eastAsia="en-GB"/>
        </w:rPr>
        <w:t xml:space="preserve">) </w:t>
      </w:r>
      <w:r w:rsidR="00500E4E" w:rsidRPr="009B6A5F">
        <w:rPr>
          <w:rFonts w:eastAsia="Times New Roman" w:cstheme="minorHAnsi"/>
          <w:color w:val="000000" w:themeColor="text1"/>
          <w:lang w:eastAsia="en-GB"/>
        </w:rPr>
        <w:t>.</w:t>
      </w:r>
      <w:proofErr w:type="gramEnd"/>
      <w:r w:rsidR="00500E4E" w:rsidRPr="009B6A5F">
        <w:rPr>
          <w:rFonts w:eastAsia="Times New Roman" w:cstheme="minorHAnsi"/>
          <w:color w:val="000000" w:themeColor="text1"/>
          <w:lang w:eastAsia="en-GB"/>
        </w:rPr>
        <w:t xml:space="preserve"> This involves assessing </w:t>
      </w:r>
      <w:r w:rsidR="001A7768" w:rsidRPr="009B6A5F">
        <w:rPr>
          <w:rFonts w:eastAsia="Times New Roman" w:cstheme="minorHAnsi"/>
          <w:color w:val="000000" w:themeColor="text1"/>
          <w:lang w:eastAsia="en-GB"/>
        </w:rPr>
        <w:t xml:space="preserve">the </w:t>
      </w:r>
      <w:r w:rsidR="003A0BDD" w:rsidRPr="009B6A5F">
        <w:rPr>
          <w:rFonts w:eastAsia="Times New Roman" w:cstheme="minorHAnsi"/>
          <w:color w:val="000000" w:themeColor="text1"/>
          <w:lang w:eastAsia="en-GB"/>
        </w:rPr>
        <w:t>demonstrat</w:t>
      </w:r>
      <w:r w:rsidR="001A7768" w:rsidRPr="009B6A5F">
        <w:rPr>
          <w:rFonts w:eastAsia="Times New Roman" w:cstheme="minorHAnsi"/>
          <w:color w:val="000000" w:themeColor="text1"/>
          <w:lang w:eastAsia="en-GB"/>
        </w:rPr>
        <w:t>ion of</w:t>
      </w:r>
      <w:r w:rsidR="003A0BDD" w:rsidRPr="009B6A5F">
        <w:rPr>
          <w:rFonts w:eastAsia="Times New Roman" w:cstheme="minorHAnsi"/>
          <w:color w:val="000000" w:themeColor="text1"/>
          <w:lang w:eastAsia="en-GB"/>
        </w:rPr>
        <w:t xml:space="preserve"> </w:t>
      </w:r>
      <w:r w:rsidR="00500E4E" w:rsidRPr="009B6A5F">
        <w:rPr>
          <w:rFonts w:eastAsia="Times New Roman" w:cstheme="minorHAnsi"/>
          <w:color w:val="000000" w:themeColor="text1"/>
          <w:lang w:eastAsia="en-GB"/>
        </w:rPr>
        <w:t>positive a</w:t>
      </w:r>
      <w:r w:rsidR="003A0BDD" w:rsidRPr="009B6A5F">
        <w:rPr>
          <w:rFonts w:eastAsia="Times New Roman" w:cstheme="minorHAnsi"/>
          <w:color w:val="000000" w:themeColor="text1"/>
          <w:lang w:eastAsia="en-GB"/>
        </w:rPr>
        <w:t>ttitudes towards their learning, and progress</w:t>
      </w:r>
      <w:r w:rsidR="001A7768" w:rsidRPr="009B6A5F">
        <w:rPr>
          <w:rFonts w:eastAsia="Times New Roman" w:cstheme="minorHAnsi"/>
          <w:color w:val="000000" w:themeColor="text1"/>
          <w:lang w:eastAsia="en-GB"/>
        </w:rPr>
        <w:t xml:space="preserve"> within lessons over time</w:t>
      </w:r>
      <w:r w:rsidR="003A0BDD" w:rsidRPr="009B6A5F">
        <w:rPr>
          <w:rFonts w:eastAsia="Times New Roman" w:cstheme="minorHAnsi"/>
          <w:color w:val="000000" w:themeColor="text1"/>
          <w:lang w:eastAsia="en-GB"/>
        </w:rPr>
        <w:t xml:space="preserve">. </w:t>
      </w:r>
      <w:r w:rsidR="00D87413" w:rsidRPr="009B6A5F">
        <w:rPr>
          <w:rFonts w:eastAsia="Times New Roman" w:cstheme="minorHAnsi"/>
          <w:color w:val="000000" w:themeColor="text1"/>
          <w:lang w:eastAsia="en-GB"/>
        </w:rPr>
        <w:t>Additionally</w:t>
      </w:r>
      <w:r w:rsidR="003A0BDD" w:rsidRPr="009B6A5F">
        <w:rPr>
          <w:rFonts w:eastAsia="Times New Roman" w:cstheme="minorHAnsi"/>
          <w:color w:val="000000" w:themeColor="text1"/>
          <w:lang w:eastAsia="en-GB"/>
        </w:rPr>
        <w:t xml:space="preserve">, </w:t>
      </w:r>
      <w:r w:rsidR="001A7768" w:rsidRPr="009B6A5F">
        <w:rPr>
          <w:rFonts w:eastAsia="Times New Roman" w:cstheme="minorHAnsi"/>
          <w:color w:val="000000" w:themeColor="text1"/>
          <w:lang w:eastAsia="en-GB"/>
        </w:rPr>
        <w:t>evaluating the effectiveness of teachers’ assessment and feedback, as</w:t>
      </w:r>
      <w:r w:rsidR="00515C9F" w:rsidRPr="009B6A5F">
        <w:rPr>
          <w:rFonts w:eastAsia="Times New Roman" w:cstheme="minorHAnsi"/>
          <w:color w:val="000000" w:themeColor="text1"/>
          <w:lang w:eastAsia="en-GB"/>
        </w:rPr>
        <w:t xml:space="preserve"> well as their ability to plan lessons for learners to progress</w:t>
      </w:r>
      <w:r w:rsidR="008F5295" w:rsidRPr="009B6A5F">
        <w:rPr>
          <w:rFonts w:eastAsia="Times New Roman" w:cstheme="minorHAnsi"/>
          <w:color w:val="000000" w:themeColor="text1"/>
          <w:lang w:eastAsia="en-GB"/>
        </w:rPr>
        <w:t xml:space="preserve">. </w:t>
      </w:r>
      <w:r w:rsidR="00D87413" w:rsidRPr="009B6A5F">
        <w:rPr>
          <w:rFonts w:eastAsia="Times New Roman" w:cstheme="minorHAnsi"/>
          <w:color w:val="000000" w:themeColor="text1"/>
          <w:lang w:eastAsia="en-GB"/>
        </w:rPr>
        <w:t xml:space="preserve">This process of self-evaluation leaves schools with areas for improvement. </w:t>
      </w:r>
      <w:r w:rsidR="00C17F9C" w:rsidRPr="009B6A5F">
        <w:rPr>
          <w:rFonts w:eastAsia="Times New Roman" w:cstheme="minorHAnsi"/>
          <w:color w:val="000000" w:themeColor="text1"/>
          <w:lang w:eastAsia="en-GB"/>
        </w:rPr>
        <w:t xml:space="preserve">However, </w:t>
      </w:r>
      <w:proofErr w:type="spellStart"/>
      <w:r w:rsidR="00C17F9C" w:rsidRPr="009B6A5F">
        <w:rPr>
          <w:rFonts w:eastAsia="Times New Roman" w:cstheme="minorHAnsi"/>
          <w:color w:val="000000" w:themeColor="text1"/>
          <w:lang w:eastAsia="en-GB"/>
        </w:rPr>
        <w:t>Kryiakides</w:t>
      </w:r>
      <w:proofErr w:type="spellEnd"/>
      <w:r w:rsidR="00C17F9C" w:rsidRPr="009B6A5F">
        <w:rPr>
          <w:rFonts w:eastAsia="Times New Roman" w:cstheme="minorHAnsi"/>
          <w:color w:val="000000" w:themeColor="text1"/>
          <w:lang w:eastAsia="en-GB"/>
        </w:rPr>
        <w:t xml:space="preserve"> and Campbell (2004) </w:t>
      </w:r>
      <w:r w:rsidR="00515C9F" w:rsidRPr="009B6A5F">
        <w:rPr>
          <w:rFonts w:eastAsia="Times New Roman" w:cstheme="minorHAnsi"/>
          <w:color w:val="000000" w:themeColor="text1"/>
          <w:lang w:eastAsia="en-GB"/>
        </w:rPr>
        <w:t xml:space="preserve">argue that self- evaluation should </w:t>
      </w:r>
      <w:r w:rsidR="00515C9F" w:rsidRPr="009B6A5F">
        <w:rPr>
          <w:rFonts w:eastAsia="Times New Roman" w:cstheme="minorHAnsi"/>
          <w:color w:val="000000" w:themeColor="text1"/>
          <w:lang w:eastAsia="en-GB"/>
        </w:rPr>
        <w:lastRenderedPageBreak/>
        <w:t xml:space="preserve">be tailored to each school’s </w:t>
      </w:r>
      <w:r w:rsidR="00DA3814" w:rsidRPr="009B6A5F">
        <w:rPr>
          <w:rFonts w:eastAsia="Times New Roman" w:cstheme="minorHAnsi"/>
          <w:color w:val="000000" w:themeColor="text1"/>
          <w:lang w:eastAsia="en-GB"/>
        </w:rPr>
        <w:t xml:space="preserve">specific </w:t>
      </w:r>
      <w:r w:rsidR="00515C9F" w:rsidRPr="009B6A5F">
        <w:rPr>
          <w:rFonts w:eastAsia="Times New Roman" w:cstheme="minorHAnsi"/>
          <w:color w:val="000000" w:themeColor="text1"/>
          <w:lang w:eastAsia="en-GB"/>
        </w:rPr>
        <w:t xml:space="preserve">needs and advocate for schools to adapt their process rather than adhering strictly to a guideline. </w:t>
      </w:r>
      <w:r w:rsidR="00500E4E" w:rsidRPr="009B6A5F">
        <w:rPr>
          <w:rFonts w:eastAsia="Times New Roman" w:cstheme="minorHAnsi"/>
          <w:color w:val="000000" w:themeColor="text1"/>
          <w:lang w:eastAsia="en-GB"/>
        </w:rPr>
        <w:t xml:space="preserve"> </w:t>
      </w:r>
    </w:p>
    <w:p w14:paraId="27922240" w14:textId="110F5A5B" w:rsidR="003909FA" w:rsidRPr="009B6A5F" w:rsidRDefault="00547228" w:rsidP="000821D7">
      <w:pPr>
        <w:spacing w:before="100" w:beforeAutospacing="1" w:after="100" w:afterAutospacing="1"/>
        <w:rPr>
          <w:rFonts w:eastAsia="Times New Roman" w:cstheme="minorHAnsi"/>
          <w:color w:val="000000" w:themeColor="text1"/>
          <w:u w:val="single"/>
          <w:lang w:eastAsia="en-GB"/>
        </w:rPr>
      </w:pPr>
      <w:r w:rsidRPr="009B6A5F">
        <w:rPr>
          <w:rFonts w:eastAsia="Times New Roman" w:cstheme="minorHAnsi"/>
          <w:color w:val="000000" w:themeColor="text1"/>
          <w:u w:val="single"/>
          <w:lang w:eastAsia="en-GB"/>
        </w:rPr>
        <w:t>D</w:t>
      </w:r>
      <w:r w:rsidR="000821D7" w:rsidRPr="000821D7">
        <w:rPr>
          <w:rFonts w:eastAsia="Times New Roman" w:cstheme="minorHAnsi"/>
          <w:color w:val="000000" w:themeColor="text1"/>
          <w:u w:val="single"/>
          <w:lang w:eastAsia="en-GB"/>
        </w:rPr>
        <w:t>ata analysis,</w:t>
      </w:r>
    </w:p>
    <w:p w14:paraId="63E90CF0" w14:textId="62071053" w:rsidR="005E5707" w:rsidRPr="009B6A5F" w:rsidRDefault="00F45D78"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Additionally, </w:t>
      </w:r>
      <w:r w:rsidR="00FA227F" w:rsidRPr="009B6A5F">
        <w:rPr>
          <w:rFonts w:eastAsia="Times New Roman" w:cstheme="minorHAnsi"/>
          <w:color w:val="000000" w:themeColor="text1"/>
          <w:lang w:eastAsia="en-GB"/>
        </w:rPr>
        <w:t>School A use</w:t>
      </w:r>
      <w:r w:rsidR="00935C06">
        <w:rPr>
          <w:rFonts w:eastAsia="Times New Roman" w:cstheme="minorHAnsi"/>
          <w:color w:val="000000" w:themeColor="text1"/>
          <w:lang w:eastAsia="en-GB"/>
        </w:rPr>
        <w:t>s</w:t>
      </w:r>
      <w:r w:rsidR="00FA227F" w:rsidRPr="009B6A5F">
        <w:rPr>
          <w:rFonts w:eastAsia="Times New Roman" w:cstheme="minorHAnsi"/>
          <w:color w:val="000000" w:themeColor="text1"/>
          <w:lang w:eastAsia="en-GB"/>
        </w:rPr>
        <w:t xml:space="preserve"> </w:t>
      </w:r>
      <w:r w:rsidR="004674E6" w:rsidRPr="009B6A5F">
        <w:rPr>
          <w:rFonts w:eastAsia="Times New Roman" w:cstheme="minorHAnsi"/>
          <w:color w:val="000000" w:themeColor="text1"/>
          <w:lang w:eastAsia="en-GB"/>
        </w:rPr>
        <w:t>data analysis t</w:t>
      </w:r>
      <w:r w:rsidR="00EE55C8" w:rsidRPr="009B6A5F">
        <w:rPr>
          <w:rFonts w:eastAsia="Times New Roman" w:cstheme="minorHAnsi"/>
          <w:color w:val="000000" w:themeColor="text1"/>
          <w:lang w:eastAsia="en-GB"/>
        </w:rPr>
        <w:t xml:space="preserve">o inform their approach towards </w:t>
      </w:r>
      <w:r w:rsidR="00CB08B8" w:rsidRPr="009B6A5F">
        <w:rPr>
          <w:rFonts w:eastAsia="Times New Roman" w:cstheme="minorHAnsi"/>
          <w:color w:val="000000" w:themeColor="text1"/>
          <w:lang w:eastAsia="en-GB"/>
        </w:rPr>
        <w:t>achieving</w:t>
      </w:r>
      <w:r w:rsidR="00EE55C8" w:rsidRPr="009B6A5F">
        <w:rPr>
          <w:rFonts w:eastAsia="Times New Roman" w:cstheme="minorHAnsi"/>
          <w:color w:val="000000" w:themeColor="text1"/>
          <w:lang w:eastAsia="en-GB"/>
        </w:rPr>
        <w:t xml:space="preserve"> their priority of enhancing </w:t>
      </w:r>
      <w:r w:rsidR="005E5707" w:rsidRPr="009B6A5F">
        <w:rPr>
          <w:rFonts w:eastAsia="Times New Roman" w:cstheme="minorHAnsi"/>
          <w:color w:val="000000" w:themeColor="text1"/>
          <w:lang w:eastAsia="en-GB"/>
        </w:rPr>
        <w:t>learners’</w:t>
      </w:r>
      <w:r w:rsidR="00EE55C8" w:rsidRPr="009B6A5F">
        <w:rPr>
          <w:rFonts w:eastAsia="Times New Roman" w:cstheme="minorHAnsi"/>
          <w:color w:val="000000" w:themeColor="text1"/>
          <w:lang w:eastAsia="en-GB"/>
        </w:rPr>
        <w:t xml:space="preserve"> health and well-being</w:t>
      </w:r>
      <w:r w:rsidR="004674E6" w:rsidRPr="009B6A5F">
        <w:rPr>
          <w:rFonts w:eastAsia="Times New Roman" w:cstheme="minorHAnsi"/>
          <w:color w:val="000000" w:themeColor="text1"/>
          <w:lang w:eastAsia="en-GB"/>
        </w:rPr>
        <w:t xml:space="preserve">. </w:t>
      </w:r>
      <w:proofErr w:type="spellStart"/>
      <w:r w:rsidR="00FC6FB8" w:rsidRPr="009B6A5F">
        <w:rPr>
          <w:rFonts w:eastAsia="Times New Roman" w:cstheme="minorHAnsi"/>
          <w:color w:val="000000" w:themeColor="text1"/>
          <w:lang w:eastAsia="en-GB"/>
        </w:rPr>
        <w:t>Ader</w:t>
      </w:r>
      <w:proofErr w:type="spellEnd"/>
      <w:r w:rsidR="00FC6FB8" w:rsidRPr="009B6A5F">
        <w:rPr>
          <w:rFonts w:eastAsia="Times New Roman" w:cstheme="minorHAnsi"/>
          <w:color w:val="000000" w:themeColor="text1"/>
          <w:lang w:eastAsia="en-GB"/>
        </w:rPr>
        <w:t xml:space="preserve"> and </w:t>
      </w:r>
      <w:proofErr w:type="spellStart"/>
      <w:r w:rsidR="00FC6FB8" w:rsidRPr="009B6A5F">
        <w:rPr>
          <w:rFonts w:eastAsia="Times New Roman" w:cstheme="minorHAnsi"/>
          <w:color w:val="000000" w:themeColor="text1"/>
          <w:lang w:eastAsia="en-GB"/>
        </w:rPr>
        <w:t>Mellenergh</w:t>
      </w:r>
      <w:proofErr w:type="spellEnd"/>
      <w:r w:rsidR="00FC6FB8" w:rsidRPr="009B6A5F">
        <w:rPr>
          <w:rFonts w:eastAsia="Times New Roman" w:cstheme="minorHAnsi"/>
          <w:color w:val="000000" w:themeColor="text1"/>
          <w:lang w:eastAsia="en-GB"/>
        </w:rPr>
        <w:t xml:space="preserve"> (2008) </w:t>
      </w:r>
      <w:r w:rsidR="005E5707" w:rsidRPr="009B6A5F">
        <w:rPr>
          <w:rFonts w:eastAsia="Times New Roman" w:cstheme="minorHAnsi"/>
          <w:color w:val="000000" w:themeColor="text1"/>
          <w:lang w:eastAsia="en-GB"/>
        </w:rPr>
        <w:t xml:space="preserve">define data analysis </w:t>
      </w:r>
      <w:r w:rsidR="00FC6FB8" w:rsidRPr="009B6A5F">
        <w:rPr>
          <w:rFonts w:eastAsia="Times New Roman" w:cstheme="minorHAnsi"/>
          <w:color w:val="000000" w:themeColor="text1"/>
          <w:lang w:eastAsia="en-GB"/>
        </w:rPr>
        <w:t xml:space="preserve">as a process of </w:t>
      </w:r>
      <w:r w:rsidR="005E5707" w:rsidRPr="009B6A5F">
        <w:rPr>
          <w:rFonts w:eastAsia="Times New Roman" w:cstheme="minorHAnsi"/>
          <w:color w:val="000000" w:themeColor="text1"/>
          <w:lang w:eastAsia="en-GB"/>
        </w:rPr>
        <w:t xml:space="preserve">organising and interpreting </w:t>
      </w:r>
      <w:r w:rsidR="00FC6FB8" w:rsidRPr="009B6A5F">
        <w:rPr>
          <w:rFonts w:eastAsia="Times New Roman" w:cstheme="minorHAnsi"/>
          <w:color w:val="000000" w:themeColor="text1"/>
          <w:lang w:eastAsia="en-GB"/>
        </w:rPr>
        <w:t>data to describe and</w:t>
      </w:r>
      <w:r w:rsidR="005E5707" w:rsidRPr="009B6A5F">
        <w:rPr>
          <w:rFonts w:eastAsia="Times New Roman" w:cstheme="minorHAnsi"/>
          <w:color w:val="000000" w:themeColor="text1"/>
          <w:lang w:eastAsia="en-GB"/>
        </w:rPr>
        <w:t xml:space="preserve"> assess outcomes</w:t>
      </w:r>
      <w:r w:rsidR="00971E92" w:rsidRPr="009B6A5F">
        <w:rPr>
          <w:rFonts w:eastAsia="Times New Roman" w:cstheme="minorHAnsi"/>
          <w:color w:val="000000" w:themeColor="text1"/>
          <w:lang w:eastAsia="en-GB"/>
        </w:rPr>
        <w:t xml:space="preserve">. </w:t>
      </w:r>
      <w:proofErr w:type="spellStart"/>
      <w:r w:rsidR="00971E92" w:rsidRPr="009B6A5F">
        <w:rPr>
          <w:rFonts w:eastAsia="Times New Roman" w:cstheme="minorHAnsi"/>
          <w:color w:val="000000" w:themeColor="text1"/>
          <w:lang w:eastAsia="en-GB"/>
        </w:rPr>
        <w:t>Wanjohi</w:t>
      </w:r>
      <w:proofErr w:type="spellEnd"/>
      <w:r w:rsidR="00971E92" w:rsidRPr="009B6A5F">
        <w:rPr>
          <w:rFonts w:eastAsia="Times New Roman" w:cstheme="minorHAnsi"/>
          <w:color w:val="000000" w:themeColor="text1"/>
          <w:lang w:eastAsia="en-GB"/>
        </w:rPr>
        <w:t xml:space="preserve"> and </w:t>
      </w:r>
      <w:proofErr w:type="spellStart"/>
      <w:r w:rsidR="00971E92" w:rsidRPr="009B6A5F">
        <w:rPr>
          <w:rFonts w:eastAsia="Times New Roman" w:cstheme="minorHAnsi"/>
          <w:color w:val="000000" w:themeColor="text1"/>
          <w:lang w:eastAsia="en-GB"/>
        </w:rPr>
        <w:t>Dimba</w:t>
      </w:r>
      <w:proofErr w:type="spellEnd"/>
      <w:r w:rsidR="00971E92" w:rsidRPr="009B6A5F">
        <w:rPr>
          <w:rFonts w:eastAsia="Times New Roman" w:cstheme="minorHAnsi"/>
          <w:color w:val="000000" w:themeColor="text1"/>
          <w:lang w:eastAsia="en-GB"/>
        </w:rPr>
        <w:t xml:space="preserve"> (2014) </w:t>
      </w:r>
      <w:r w:rsidR="00FC6FB8" w:rsidRPr="009B6A5F">
        <w:rPr>
          <w:rFonts w:eastAsia="Times New Roman" w:cstheme="minorHAnsi"/>
          <w:color w:val="000000" w:themeColor="text1"/>
          <w:lang w:eastAsia="en-GB"/>
        </w:rPr>
        <w:t>suggest</w:t>
      </w:r>
      <w:r w:rsidR="005E5707" w:rsidRPr="009B6A5F">
        <w:rPr>
          <w:rFonts w:eastAsia="Times New Roman" w:cstheme="minorHAnsi"/>
          <w:color w:val="000000" w:themeColor="text1"/>
          <w:lang w:eastAsia="en-GB"/>
        </w:rPr>
        <w:t xml:space="preserve"> </w:t>
      </w:r>
      <w:r w:rsidR="00FC6FB8" w:rsidRPr="009B6A5F">
        <w:rPr>
          <w:rFonts w:eastAsia="Times New Roman" w:cstheme="minorHAnsi"/>
          <w:color w:val="000000" w:themeColor="text1"/>
          <w:lang w:eastAsia="en-GB"/>
        </w:rPr>
        <w:t>that school</w:t>
      </w:r>
      <w:r w:rsidR="005E5707" w:rsidRPr="009B6A5F">
        <w:rPr>
          <w:rFonts w:eastAsia="Times New Roman" w:cstheme="minorHAnsi"/>
          <w:color w:val="000000" w:themeColor="text1"/>
          <w:lang w:eastAsia="en-GB"/>
        </w:rPr>
        <w:t xml:space="preserve">s can gather data for </w:t>
      </w:r>
      <w:r w:rsidR="00971E92" w:rsidRPr="009B6A5F">
        <w:rPr>
          <w:rFonts w:eastAsia="Times New Roman" w:cstheme="minorHAnsi"/>
          <w:color w:val="000000" w:themeColor="text1"/>
          <w:lang w:eastAsia="en-GB"/>
        </w:rPr>
        <w:t>improvement</w:t>
      </w:r>
      <w:r w:rsidR="00FC6FB8" w:rsidRPr="009B6A5F">
        <w:rPr>
          <w:rFonts w:eastAsia="Times New Roman" w:cstheme="minorHAnsi"/>
          <w:color w:val="000000" w:themeColor="text1"/>
          <w:lang w:eastAsia="en-GB"/>
        </w:rPr>
        <w:t xml:space="preserve"> </w:t>
      </w:r>
      <w:r w:rsidR="005E5707" w:rsidRPr="009B6A5F">
        <w:rPr>
          <w:rFonts w:eastAsia="Times New Roman" w:cstheme="minorHAnsi"/>
          <w:color w:val="000000" w:themeColor="text1"/>
          <w:lang w:eastAsia="en-GB"/>
        </w:rPr>
        <w:t xml:space="preserve">through </w:t>
      </w:r>
      <w:r w:rsidR="00FC6FB8" w:rsidRPr="009B6A5F">
        <w:rPr>
          <w:rFonts w:eastAsia="Times New Roman" w:cstheme="minorHAnsi"/>
          <w:color w:val="000000" w:themeColor="text1"/>
          <w:lang w:eastAsia="en-GB"/>
        </w:rPr>
        <w:t>q</w:t>
      </w:r>
      <w:r w:rsidR="005E5707" w:rsidRPr="009B6A5F">
        <w:rPr>
          <w:rFonts w:eastAsia="Times New Roman" w:cstheme="minorHAnsi"/>
          <w:color w:val="000000" w:themeColor="text1"/>
          <w:lang w:eastAsia="en-GB"/>
        </w:rPr>
        <w:t>uantitative</w:t>
      </w:r>
      <w:r w:rsidR="00FC6FB8" w:rsidRPr="009B6A5F">
        <w:rPr>
          <w:rFonts w:eastAsia="Times New Roman" w:cstheme="minorHAnsi"/>
          <w:color w:val="000000" w:themeColor="text1"/>
          <w:lang w:eastAsia="en-GB"/>
        </w:rPr>
        <w:t xml:space="preserve"> or </w:t>
      </w:r>
      <w:r w:rsidR="009E35E1" w:rsidRPr="009B6A5F">
        <w:rPr>
          <w:rFonts w:eastAsia="Times New Roman" w:cstheme="minorHAnsi"/>
          <w:color w:val="000000" w:themeColor="text1"/>
          <w:lang w:eastAsia="en-GB"/>
        </w:rPr>
        <w:t>qual</w:t>
      </w:r>
      <w:r w:rsidR="009E35E1">
        <w:rPr>
          <w:rFonts w:eastAsia="Times New Roman" w:cstheme="minorHAnsi"/>
          <w:color w:val="000000" w:themeColor="text1"/>
          <w:lang w:eastAsia="en-GB"/>
        </w:rPr>
        <w:t>itative</w:t>
      </w:r>
      <w:r w:rsidR="009E35E1" w:rsidRPr="009B6A5F">
        <w:rPr>
          <w:rFonts w:eastAsia="Times New Roman" w:cstheme="minorHAnsi"/>
          <w:color w:val="000000" w:themeColor="text1"/>
          <w:lang w:eastAsia="en-GB"/>
        </w:rPr>
        <w:t xml:space="preserve"> </w:t>
      </w:r>
      <w:r w:rsidR="00FC6FB8" w:rsidRPr="009B6A5F">
        <w:rPr>
          <w:rFonts w:eastAsia="Times New Roman" w:cstheme="minorHAnsi"/>
          <w:color w:val="000000" w:themeColor="text1"/>
          <w:lang w:eastAsia="en-GB"/>
        </w:rPr>
        <w:t>approaches.</w:t>
      </w:r>
    </w:p>
    <w:p w14:paraId="0A9E4C15" w14:textId="20342BFF" w:rsidR="00C5731F" w:rsidRPr="009B6A5F" w:rsidRDefault="007078A1" w:rsidP="00C5731F">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Using online parent questionnaires, School A collected qual</w:t>
      </w:r>
      <w:r w:rsidR="009E35E1">
        <w:rPr>
          <w:rFonts w:eastAsia="Times New Roman" w:cstheme="minorHAnsi"/>
          <w:color w:val="000000" w:themeColor="text1"/>
          <w:lang w:eastAsia="en-GB"/>
        </w:rPr>
        <w:t>itative</w:t>
      </w:r>
      <w:r w:rsidRPr="009B6A5F">
        <w:rPr>
          <w:rFonts w:eastAsia="Times New Roman" w:cstheme="minorHAnsi"/>
          <w:color w:val="000000" w:themeColor="text1"/>
          <w:lang w:eastAsia="en-GB"/>
        </w:rPr>
        <w:t xml:space="preserve"> feedback from parents. Analysis of the data revealed </w:t>
      </w:r>
      <w:r w:rsidR="000442A1" w:rsidRPr="009B6A5F">
        <w:rPr>
          <w:rFonts w:eastAsia="Times New Roman" w:cstheme="minorHAnsi"/>
          <w:color w:val="000000" w:themeColor="text1"/>
          <w:lang w:eastAsia="en-GB"/>
        </w:rPr>
        <w:t xml:space="preserve">a </w:t>
      </w:r>
      <w:r w:rsidRPr="009B6A5F">
        <w:rPr>
          <w:rFonts w:eastAsia="Times New Roman" w:cstheme="minorHAnsi"/>
          <w:color w:val="000000" w:themeColor="text1"/>
          <w:lang w:eastAsia="en-GB"/>
        </w:rPr>
        <w:t xml:space="preserve">significant number of parents </w:t>
      </w:r>
      <w:r w:rsidR="0013062D" w:rsidRPr="009B6A5F">
        <w:rPr>
          <w:rFonts w:eastAsia="Times New Roman" w:cstheme="minorHAnsi"/>
          <w:color w:val="000000" w:themeColor="text1"/>
          <w:lang w:eastAsia="en-GB"/>
        </w:rPr>
        <w:t>emphasised</w:t>
      </w:r>
      <w:r w:rsidRPr="009B6A5F">
        <w:rPr>
          <w:rFonts w:eastAsia="Times New Roman" w:cstheme="minorHAnsi"/>
          <w:color w:val="000000" w:themeColor="text1"/>
          <w:lang w:eastAsia="en-GB"/>
        </w:rPr>
        <w:t xml:space="preserve"> the importance of teaching children about nutrition for them to become healthy. </w:t>
      </w:r>
      <w:r w:rsidR="00855A28" w:rsidRPr="009B6A5F">
        <w:rPr>
          <w:rFonts w:eastAsia="Times New Roman" w:cstheme="minorHAnsi"/>
          <w:color w:val="000000" w:themeColor="text1"/>
          <w:lang w:eastAsia="en-GB"/>
        </w:rPr>
        <w:t>Therefore, School A opted to teach lessons about nutrition with support from the Jigsaw programme. While this approach i</w:t>
      </w:r>
      <w:r w:rsidR="000442A1" w:rsidRPr="009B6A5F">
        <w:rPr>
          <w:rFonts w:eastAsia="Times New Roman" w:cstheme="minorHAnsi"/>
          <w:color w:val="000000" w:themeColor="text1"/>
          <w:lang w:eastAsia="en-GB"/>
        </w:rPr>
        <w:t>nvolves</w:t>
      </w:r>
      <w:r w:rsidR="00855A28" w:rsidRPr="009B6A5F">
        <w:rPr>
          <w:rFonts w:eastAsia="Times New Roman" w:cstheme="minorHAnsi"/>
          <w:color w:val="000000" w:themeColor="text1"/>
          <w:lang w:eastAsia="en-GB"/>
        </w:rPr>
        <w:t xml:space="preserve"> </w:t>
      </w:r>
      <w:r w:rsidR="009D1C04" w:rsidRPr="009B6A5F">
        <w:rPr>
          <w:rFonts w:eastAsia="Times New Roman" w:cstheme="minorHAnsi"/>
          <w:color w:val="000000" w:themeColor="text1"/>
          <w:lang w:eastAsia="en-GB"/>
        </w:rPr>
        <w:t>parental</w:t>
      </w:r>
      <w:r w:rsidR="00855A28" w:rsidRPr="009B6A5F">
        <w:rPr>
          <w:rFonts w:eastAsia="Times New Roman" w:cstheme="minorHAnsi"/>
          <w:color w:val="000000" w:themeColor="text1"/>
          <w:lang w:eastAsia="en-GB"/>
        </w:rPr>
        <w:t xml:space="preserve"> </w:t>
      </w:r>
      <w:r w:rsidR="009D1C04" w:rsidRPr="009B6A5F">
        <w:rPr>
          <w:rFonts w:eastAsia="Times New Roman" w:cstheme="minorHAnsi"/>
          <w:color w:val="000000" w:themeColor="text1"/>
          <w:lang w:eastAsia="en-GB"/>
        </w:rPr>
        <w:t>involvement</w:t>
      </w:r>
      <w:r w:rsidR="00C5731F" w:rsidRPr="009B6A5F">
        <w:rPr>
          <w:rFonts w:eastAsia="Times New Roman" w:cstheme="minorHAnsi"/>
          <w:color w:val="000000" w:themeColor="text1"/>
          <w:lang w:eastAsia="en-GB"/>
        </w:rPr>
        <w:t xml:space="preserve">, </w:t>
      </w:r>
      <w:r w:rsidR="000442A1" w:rsidRPr="009B6A5F">
        <w:rPr>
          <w:rFonts w:eastAsia="Times New Roman" w:cstheme="minorHAnsi"/>
          <w:color w:val="000000" w:themeColor="text1"/>
          <w:lang w:eastAsia="en-GB"/>
        </w:rPr>
        <w:t xml:space="preserve">aligning with the </w:t>
      </w:r>
      <w:r w:rsidR="00004BA9" w:rsidRPr="009B6A5F">
        <w:rPr>
          <w:rFonts w:eastAsia="Times New Roman" w:cstheme="minorHAnsi"/>
          <w:color w:val="000000" w:themeColor="text1"/>
          <w:lang w:eastAsia="en-GB"/>
        </w:rPr>
        <w:t>emphasis</w:t>
      </w:r>
      <w:r w:rsidR="000442A1" w:rsidRPr="009B6A5F">
        <w:rPr>
          <w:rFonts w:eastAsia="Times New Roman" w:cstheme="minorHAnsi"/>
          <w:color w:val="000000" w:themeColor="text1"/>
          <w:lang w:eastAsia="en-GB"/>
        </w:rPr>
        <w:t xml:space="preserve"> placed by </w:t>
      </w:r>
      <w:proofErr w:type="spellStart"/>
      <w:r w:rsidR="00C5731F" w:rsidRPr="009B6A5F">
        <w:rPr>
          <w:rFonts w:eastAsia="Times New Roman" w:cstheme="minorHAnsi"/>
          <w:color w:val="000000" w:themeColor="text1"/>
          <w:lang w:eastAsia="en-GB"/>
        </w:rPr>
        <w:t>Haris</w:t>
      </w:r>
      <w:proofErr w:type="spellEnd"/>
      <w:r w:rsidR="00C5731F" w:rsidRPr="009B6A5F">
        <w:rPr>
          <w:rFonts w:eastAsia="Times New Roman" w:cstheme="minorHAnsi"/>
          <w:color w:val="000000" w:themeColor="text1"/>
          <w:lang w:eastAsia="en-GB"/>
        </w:rPr>
        <w:t xml:space="preserve"> and Goodall (2008) </w:t>
      </w:r>
      <w:r w:rsidR="00004BA9" w:rsidRPr="009B6A5F">
        <w:rPr>
          <w:rFonts w:eastAsia="Times New Roman" w:cstheme="minorHAnsi"/>
          <w:color w:val="000000" w:themeColor="text1"/>
          <w:lang w:eastAsia="en-GB"/>
        </w:rPr>
        <w:t xml:space="preserve">on </w:t>
      </w:r>
      <w:r w:rsidR="00C5731F" w:rsidRPr="009B6A5F">
        <w:rPr>
          <w:rFonts w:eastAsia="Times New Roman" w:cstheme="minorHAnsi"/>
          <w:color w:val="000000" w:themeColor="text1"/>
          <w:lang w:eastAsia="en-GB"/>
        </w:rPr>
        <w:t xml:space="preserve">schools involving parents </w:t>
      </w:r>
      <w:r w:rsidR="00004BA9" w:rsidRPr="009B6A5F">
        <w:rPr>
          <w:rFonts w:eastAsia="Times New Roman" w:cstheme="minorHAnsi"/>
          <w:color w:val="000000" w:themeColor="text1"/>
          <w:lang w:eastAsia="en-GB"/>
        </w:rPr>
        <w:t xml:space="preserve">in </w:t>
      </w:r>
      <w:r w:rsidR="00C5731F" w:rsidRPr="009B6A5F">
        <w:rPr>
          <w:rFonts w:eastAsia="Times New Roman" w:cstheme="minorHAnsi"/>
          <w:color w:val="000000" w:themeColor="text1"/>
          <w:lang w:eastAsia="en-GB"/>
        </w:rPr>
        <w:t xml:space="preserve">curriculum </w:t>
      </w:r>
      <w:r w:rsidR="00004BA9" w:rsidRPr="009B6A5F">
        <w:rPr>
          <w:rFonts w:eastAsia="Times New Roman" w:cstheme="minorHAnsi"/>
          <w:color w:val="000000" w:themeColor="text1"/>
          <w:lang w:eastAsia="en-GB"/>
        </w:rPr>
        <w:t>design to address their children’s learning needs</w:t>
      </w:r>
      <w:r w:rsidR="00C5731F" w:rsidRPr="009B6A5F">
        <w:rPr>
          <w:rFonts w:eastAsia="Times New Roman" w:cstheme="minorHAnsi"/>
          <w:color w:val="000000" w:themeColor="text1"/>
          <w:lang w:eastAsia="en-GB"/>
        </w:rPr>
        <w:t xml:space="preserve">. </w:t>
      </w:r>
      <w:r w:rsidR="00004BA9" w:rsidRPr="009B6A5F">
        <w:rPr>
          <w:rFonts w:eastAsia="Times New Roman" w:cstheme="minorHAnsi"/>
          <w:color w:val="000000" w:themeColor="text1"/>
          <w:lang w:eastAsia="en-GB"/>
        </w:rPr>
        <w:t xml:space="preserve">However, </w:t>
      </w:r>
      <w:r w:rsidR="00C5731F" w:rsidRPr="009B6A5F">
        <w:rPr>
          <w:rFonts w:eastAsia="Times New Roman" w:cstheme="minorHAnsi"/>
          <w:color w:val="000000" w:themeColor="text1"/>
          <w:lang w:eastAsia="en-GB"/>
        </w:rPr>
        <w:t xml:space="preserve">Estyn (2019) highlights the importance of designing a pupil- led curriculum and does not make any mention of parents. Therefore, it is possible here that parent and pupils voice could have been incorporated to meet the needs of both the parents and pupils. </w:t>
      </w:r>
    </w:p>
    <w:p w14:paraId="07C92713" w14:textId="2CEFBFF3" w:rsidR="00D45F92" w:rsidRPr="009B6A5F" w:rsidRDefault="00C5731F"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Although the SDP does not explicitly state the rationale behind choosing online questionnaires to collect data</w:t>
      </w:r>
      <w:r w:rsidR="00AE63CE" w:rsidRPr="009B6A5F">
        <w:rPr>
          <w:rFonts w:eastAsia="Times New Roman" w:cstheme="minorHAnsi"/>
          <w:color w:val="000000" w:themeColor="text1"/>
          <w:lang w:eastAsia="en-GB"/>
        </w:rPr>
        <w:t xml:space="preserve">. Potential limitations have been recognised by </w:t>
      </w:r>
      <w:proofErr w:type="spellStart"/>
      <w:r w:rsidR="009D1C04" w:rsidRPr="009B6A5F">
        <w:rPr>
          <w:rFonts w:eastAsia="Times New Roman" w:cstheme="minorHAnsi"/>
          <w:color w:val="000000" w:themeColor="text1"/>
          <w:lang w:eastAsia="en-GB"/>
        </w:rPr>
        <w:t>Latkovijij</w:t>
      </w:r>
      <w:proofErr w:type="spellEnd"/>
      <w:r w:rsidR="004A5BDB" w:rsidRPr="009B6A5F">
        <w:rPr>
          <w:rFonts w:eastAsia="Times New Roman" w:cstheme="minorHAnsi"/>
          <w:color w:val="000000" w:themeColor="text1"/>
          <w:lang w:eastAsia="en-GB"/>
        </w:rPr>
        <w:t xml:space="preserve"> and </w:t>
      </w:r>
      <w:proofErr w:type="spellStart"/>
      <w:r w:rsidR="004A5BDB" w:rsidRPr="009B6A5F">
        <w:rPr>
          <w:rFonts w:eastAsia="Times New Roman" w:cstheme="minorHAnsi"/>
          <w:color w:val="000000" w:themeColor="text1"/>
          <w:lang w:eastAsia="en-GB"/>
        </w:rPr>
        <w:t>Popovska</w:t>
      </w:r>
      <w:proofErr w:type="spellEnd"/>
      <w:r w:rsidR="004A5BDB" w:rsidRPr="009B6A5F">
        <w:rPr>
          <w:rFonts w:eastAsia="Times New Roman" w:cstheme="minorHAnsi"/>
          <w:color w:val="000000" w:themeColor="text1"/>
          <w:lang w:eastAsia="en-GB"/>
        </w:rPr>
        <w:t xml:space="preserve"> (2019)</w:t>
      </w:r>
      <w:r w:rsidR="009E35E1">
        <w:rPr>
          <w:rFonts w:eastAsia="Times New Roman" w:cstheme="minorHAnsi"/>
          <w:color w:val="000000" w:themeColor="text1"/>
          <w:lang w:eastAsia="en-GB"/>
        </w:rPr>
        <w:t>,</w:t>
      </w:r>
      <w:r w:rsidR="004A5BDB" w:rsidRPr="009B6A5F">
        <w:rPr>
          <w:rFonts w:eastAsia="Times New Roman" w:cstheme="minorHAnsi"/>
          <w:color w:val="000000" w:themeColor="text1"/>
          <w:lang w:eastAsia="en-GB"/>
        </w:rPr>
        <w:t xml:space="preserve"> </w:t>
      </w:r>
      <w:r w:rsidR="00AE63CE" w:rsidRPr="009B6A5F">
        <w:rPr>
          <w:rFonts w:eastAsia="Times New Roman" w:cstheme="minorHAnsi"/>
          <w:color w:val="000000" w:themeColor="text1"/>
          <w:lang w:eastAsia="en-GB"/>
        </w:rPr>
        <w:t>including unequal</w:t>
      </w:r>
      <w:r w:rsidR="009D1C04" w:rsidRPr="009B6A5F">
        <w:rPr>
          <w:rFonts w:eastAsia="Times New Roman" w:cstheme="minorHAnsi"/>
          <w:color w:val="000000" w:themeColor="text1"/>
          <w:lang w:eastAsia="en-GB"/>
        </w:rPr>
        <w:t xml:space="preserve"> access to the internet. Nevertheless, School A shows commitment to inclusivity and aims to meet parents needs. </w:t>
      </w:r>
      <w:r w:rsidR="00AE63CE" w:rsidRPr="009B6A5F">
        <w:rPr>
          <w:rFonts w:eastAsia="Times New Roman" w:cstheme="minorHAnsi"/>
          <w:color w:val="000000" w:themeColor="text1"/>
          <w:lang w:eastAsia="en-GB"/>
        </w:rPr>
        <w:t xml:space="preserve">It is possible here that parents were offered access to school </w:t>
      </w:r>
      <w:r w:rsidR="0013062D" w:rsidRPr="009B6A5F">
        <w:rPr>
          <w:rFonts w:eastAsia="Times New Roman" w:cstheme="minorHAnsi"/>
          <w:color w:val="000000" w:themeColor="text1"/>
          <w:lang w:eastAsia="en-GB"/>
        </w:rPr>
        <w:t>internet</w:t>
      </w:r>
      <w:r w:rsidR="00AE63CE" w:rsidRPr="009B6A5F">
        <w:rPr>
          <w:rFonts w:eastAsia="Times New Roman" w:cstheme="minorHAnsi"/>
          <w:color w:val="000000" w:themeColor="text1"/>
          <w:lang w:eastAsia="en-GB"/>
        </w:rPr>
        <w:t xml:space="preserve"> or computers. </w:t>
      </w:r>
    </w:p>
    <w:p w14:paraId="16C06677" w14:textId="34C521F8" w:rsidR="003909FA" w:rsidRPr="009B6A5F" w:rsidRDefault="000821D7" w:rsidP="000821D7">
      <w:pPr>
        <w:spacing w:before="100" w:beforeAutospacing="1" w:after="100" w:afterAutospacing="1"/>
        <w:rPr>
          <w:rFonts w:eastAsia="Times New Roman" w:cstheme="minorHAnsi"/>
          <w:color w:val="000000" w:themeColor="text1"/>
          <w:u w:val="single"/>
          <w:lang w:eastAsia="en-GB"/>
        </w:rPr>
      </w:pPr>
      <w:r w:rsidRPr="000821D7">
        <w:rPr>
          <w:rFonts w:eastAsia="Times New Roman" w:cstheme="minorHAnsi"/>
          <w:color w:val="000000" w:themeColor="text1"/>
          <w:u w:val="single"/>
          <w:lang w:eastAsia="en-GB"/>
        </w:rPr>
        <w:t xml:space="preserve"> </w:t>
      </w:r>
      <w:r w:rsidR="00547228" w:rsidRPr="009B6A5F">
        <w:rPr>
          <w:rFonts w:eastAsia="Times New Roman" w:cstheme="minorHAnsi"/>
          <w:color w:val="000000" w:themeColor="text1"/>
          <w:u w:val="single"/>
          <w:lang w:eastAsia="en-GB"/>
        </w:rPr>
        <w:t>I</w:t>
      </w:r>
      <w:r w:rsidRPr="000821D7">
        <w:rPr>
          <w:rFonts w:eastAsia="Times New Roman" w:cstheme="minorHAnsi"/>
          <w:color w:val="000000" w:themeColor="text1"/>
          <w:u w:val="single"/>
          <w:lang w:eastAsia="en-GB"/>
        </w:rPr>
        <w:t>nvolving stakeholders</w:t>
      </w:r>
    </w:p>
    <w:p w14:paraId="1F94D551" w14:textId="1086F2E0" w:rsidR="00561D5E" w:rsidRPr="009B6A5F" w:rsidRDefault="005D7DCB"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The Welsh Government (2021) </w:t>
      </w:r>
      <w:r w:rsidR="004E7C20" w:rsidRPr="009B6A5F">
        <w:rPr>
          <w:rFonts w:eastAsia="Times New Roman" w:cstheme="minorHAnsi"/>
          <w:color w:val="000000" w:themeColor="text1"/>
          <w:lang w:eastAsia="en-GB"/>
        </w:rPr>
        <w:t>under</w:t>
      </w:r>
      <w:r w:rsidR="008607AC" w:rsidRPr="009B6A5F">
        <w:rPr>
          <w:rFonts w:eastAsia="Times New Roman" w:cstheme="minorHAnsi"/>
          <w:color w:val="000000" w:themeColor="text1"/>
          <w:lang w:eastAsia="en-GB"/>
        </w:rPr>
        <w:t xml:space="preserve">scores </w:t>
      </w:r>
      <w:r w:rsidRPr="009B6A5F">
        <w:rPr>
          <w:rFonts w:eastAsia="Times New Roman" w:cstheme="minorHAnsi"/>
          <w:color w:val="000000" w:themeColor="text1"/>
          <w:lang w:eastAsia="en-GB"/>
        </w:rPr>
        <w:t xml:space="preserve">the importance </w:t>
      </w:r>
      <w:r w:rsidR="003B7076" w:rsidRPr="009B6A5F">
        <w:rPr>
          <w:rFonts w:eastAsia="Times New Roman" w:cstheme="minorHAnsi"/>
          <w:color w:val="000000" w:themeColor="text1"/>
          <w:lang w:eastAsia="en-GB"/>
        </w:rPr>
        <w:t>of engaging</w:t>
      </w:r>
      <w:r w:rsidRPr="009B6A5F">
        <w:rPr>
          <w:rFonts w:eastAsia="Times New Roman" w:cstheme="minorHAnsi"/>
          <w:color w:val="000000" w:themeColor="text1"/>
          <w:lang w:eastAsia="en-GB"/>
        </w:rPr>
        <w:t xml:space="preserve"> stakeholders in school development.</w:t>
      </w:r>
      <w:r w:rsidR="00997CD9" w:rsidRPr="009B6A5F">
        <w:rPr>
          <w:rFonts w:eastAsia="Times New Roman" w:cstheme="minorHAnsi"/>
          <w:color w:val="000000" w:themeColor="text1"/>
          <w:lang w:eastAsia="en-GB"/>
        </w:rPr>
        <w:t xml:space="preserve"> Stakeholders, defined by</w:t>
      </w:r>
      <w:r w:rsidRPr="009B6A5F">
        <w:rPr>
          <w:rFonts w:eastAsia="Times New Roman" w:cstheme="minorHAnsi"/>
          <w:color w:val="000000" w:themeColor="text1"/>
          <w:lang w:eastAsia="en-GB"/>
        </w:rPr>
        <w:t xml:space="preserve"> </w:t>
      </w:r>
      <w:proofErr w:type="spellStart"/>
      <w:r w:rsidRPr="009B6A5F">
        <w:rPr>
          <w:rFonts w:eastAsia="Times New Roman" w:cstheme="minorHAnsi"/>
          <w:color w:val="000000" w:themeColor="text1"/>
          <w:lang w:eastAsia="en-GB"/>
        </w:rPr>
        <w:t>Khandija</w:t>
      </w:r>
      <w:proofErr w:type="spellEnd"/>
      <w:r w:rsidRPr="009B6A5F">
        <w:rPr>
          <w:rFonts w:eastAsia="Times New Roman" w:cstheme="minorHAnsi"/>
          <w:color w:val="000000" w:themeColor="text1"/>
          <w:lang w:eastAsia="en-GB"/>
        </w:rPr>
        <w:t xml:space="preserve"> (2022)</w:t>
      </w:r>
      <w:r w:rsidR="00997CD9" w:rsidRPr="009B6A5F">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 </w:t>
      </w:r>
      <w:r w:rsidR="00997CD9" w:rsidRPr="009B6A5F">
        <w:rPr>
          <w:rFonts w:eastAsia="Times New Roman" w:cstheme="minorHAnsi"/>
          <w:color w:val="000000" w:themeColor="text1"/>
          <w:lang w:eastAsia="en-GB"/>
        </w:rPr>
        <w:t xml:space="preserve">include learners, school staff, and the community. </w:t>
      </w:r>
      <w:r w:rsidRPr="009B6A5F">
        <w:rPr>
          <w:rFonts w:eastAsia="Times New Roman" w:cstheme="minorHAnsi"/>
          <w:color w:val="000000" w:themeColor="text1"/>
          <w:lang w:eastAsia="en-GB"/>
        </w:rPr>
        <w:t xml:space="preserve">Stakeholders within </w:t>
      </w:r>
      <w:r w:rsidR="0063123A">
        <w:rPr>
          <w:rFonts w:eastAsia="Times New Roman" w:cstheme="minorHAnsi"/>
          <w:color w:val="000000" w:themeColor="text1"/>
          <w:lang w:eastAsia="en-GB"/>
        </w:rPr>
        <w:t>S</w:t>
      </w:r>
      <w:r w:rsidRPr="009B6A5F">
        <w:rPr>
          <w:rFonts w:eastAsia="Times New Roman" w:cstheme="minorHAnsi"/>
          <w:color w:val="000000" w:themeColor="text1"/>
          <w:lang w:eastAsia="en-GB"/>
        </w:rPr>
        <w:t>chool A achieving their goal to improv</w:t>
      </w:r>
      <w:r w:rsidR="008607AC" w:rsidRPr="009B6A5F">
        <w:rPr>
          <w:rFonts w:eastAsia="Times New Roman" w:cstheme="minorHAnsi"/>
          <w:color w:val="000000" w:themeColor="text1"/>
          <w:lang w:eastAsia="en-GB"/>
        </w:rPr>
        <w:t xml:space="preserve">e </w:t>
      </w:r>
      <w:r w:rsidR="005004AC" w:rsidRPr="009B6A5F">
        <w:rPr>
          <w:rFonts w:eastAsia="Times New Roman" w:cstheme="minorHAnsi"/>
          <w:color w:val="000000" w:themeColor="text1"/>
          <w:lang w:eastAsia="en-GB"/>
        </w:rPr>
        <w:t>learners’</w:t>
      </w:r>
      <w:r w:rsidRPr="009B6A5F">
        <w:rPr>
          <w:rFonts w:eastAsia="Times New Roman" w:cstheme="minorHAnsi"/>
          <w:color w:val="000000" w:themeColor="text1"/>
          <w:lang w:eastAsia="en-GB"/>
        </w:rPr>
        <w:t xml:space="preserve"> health and well-being include the pupils themselves, school staff, and the school community. </w:t>
      </w:r>
    </w:p>
    <w:p w14:paraId="403B9EE2" w14:textId="42A9E216" w:rsidR="005D7DCB" w:rsidRPr="009B6A5F" w:rsidRDefault="005D7DCB"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Guidance from the Welsh Government (2021</w:t>
      </w:r>
      <w:r w:rsidR="00B84682" w:rsidRPr="009B6A5F">
        <w:rPr>
          <w:rFonts w:eastAsia="Times New Roman" w:cstheme="minorHAnsi"/>
          <w:color w:val="000000" w:themeColor="text1"/>
          <w:lang w:eastAsia="en-GB"/>
        </w:rPr>
        <w:t>) emphasises the value of</w:t>
      </w:r>
      <w:r w:rsidRPr="009B6A5F">
        <w:rPr>
          <w:rFonts w:eastAsia="Times New Roman" w:cstheme="minorHAnsi"/>
          <w:color w:val="000000" w:themeColor="text1"/>
          <w:lang w:eastAsia="en-GB"/>
        </w:rPr>
        <w:t xml:space="preserve"> engaging learners </w:t>
      </w:r>
      <w:r w:rsidR="00B84682" w:rsidRPr="009B6A5F">
        <w:rPr>
          <w:rFonts w:eastAsia="Times New Roman" w:cstheme="minorHAnsi"/>
          <w:color w:val="000000" w:themeColor="text1"/>
          <w:lang w:eastAsia="en-GB"/>
        </w:rPr>
        <w:t>within improvement</w:t>
      </w:r>
      <w:r w:rsidR="00A04F8F" w:rsidRPr="009B6A5F">
        <w:rPr>
          <w:rFonts w:eastAsia="Times New Roman" w:cstheme="minorHAnsi"/>
          <w:color w:val="000000" w:themeColor="text1"/>
          <w:lang w:eastAsia="en-GB"/>
        </w:rPr>
        <w:t xml:space="preserve"> and </w:t>
      </w:r>
      <w:r w:rsidRPr="009B6A5F">
        <w:rPr>
          <w:rFonts w:eastAsia="Times New Roman" w:cstheme="minorHAnsi"/>
          <w:color w:val="000000" w:themeColor="text1"/>
          <w:lang w:eastAsia="en-GB"/>
        </w:rPr>
        <w:t xml:space="preserve">supports improvement when learners feel </w:t>
      </w:r>
      <w:r w:rsidR="00A04F8F" w:rsidRPr="009B6A5F">
        <w:rPr>
          <w:rFonts w:eastAsia="Times New Roman" w:cstheme="minorHAnsi"/>
          <w:color w:val="000000" w:themeColor="text1"/>
          <w:lang w:eastAsia="en-GB"/>
        </w:rPr>
        <w:t>safe</w:t>
      </w:r>
      <w:r w:rsidRPr="009B6A5F">
        <w:rPr>
          <w:rFonts w:eastAsia="Times New Roman" w:cstheme="minorHAnsi"/>
          <w:color w:val="000000" w:themeColor="text1"/>
          <w:lang w:eastAsia="en-GB"/>
        </w:rPr>
        <w:t xml:space="preserve"> to communicate their views openly and honestl</w:t>
      </w:r>
      <w:r w:rsidR="00A04F8F" w:rsidRPr="009B6A5F">
        <w:rPr>
          <w:rFonts w:eastAsia="Times New Roman" w:cstheme="minorHAnsi"/>
          <w:color w:val="000000" w:themeColor="text1"/>
          <w:lang w:eastAsia="en-GB"/>
        </w:rPr>
        <w:t>y</w:t>
      </w:r>
      <w:r w:rsidRPr="009B6A5F">
        <w:rPr>
          <w:rFonts w:eastAsia="Times New Roman" w:cstheme="minorHAnsi"/>
          <w:color w:val="000000" w:themeColor="text1"/>
          <w:lang w:eastAsia="en-GB"/>
        </w:rPr>
        <w:t xml:space="preserve">. </w:t>
      </w:r>
      <w:r w:rsidR="005004AC" w:rsidRPr="009B6A5F">
        <w:rPr>
          <w:rFonts w:eastAsia="Times New Roman" w:cstheme="minorHAnsi"/>
          <w:color w:val="000000" w:themeColor="text1"/>
          <w:lang w:eastAsia="en-GB"/>
        </w:rPr>
        <w:t>School A</w:t>
      </w:r>
      <w:r w:rsidR="007B3744" w:rsidRPr="009B6A5F">
        <w:rPr>
          <w:rFonts w:eastAsia="Times New Roman" w:cstheme="minorHAnsi"/>
          <w:color w:val="000000" w:themeColor="text1"/>
          <w:lang w:eastAsia="en-GB"/>
        </w:rPr>
        <w:t xml:space="preserve"> regularly assess </w:t>
      </w:r>
      <w:r w:rsidR="00273A54" w:rsidRPr="009B6A5F">
        <w:rPr>
          <w:rFonts w:eastAsia="Times New Roman" w:cstheme="minorHAnsi"/>
          <w:color w:val="000000" w:themeColor="text1"/>
          <w:lang w:eastAsia="en-GB"/>
        </w:rPr>
        <w:t>learners’</w:t>
      </w:r>
      <w:r w:rsidR="007B3744" w:rsidRPr="009B6A5F">
        <w:rPr>
          <w:rFonts w:eastAsia="Times New Roman" w:cstheme="minorHAnsi"/>
          <w:color w:val="000000" w:themeColor="text1"/>
          <w:lang w:eastAsia="en-GB"/>
        </w:rPr>
        <w:t xml:space="preserve"> progression, including feedback sessions</w:t>
      </w:r>
      <w:r w:rsidR="00273A54" w:rsidRPr="009B6A5F">
        <w:rPr>
          <w:rFonts w:eastAsia="Times New Roman" w:cstheme="minorHAnsi"/>
          <w:color w:val="000000" w:themeColor="text1"/>
          <w:lang w:eastAsia="en-GB"/>
        </w:rPr>
        <w:t xml:space="preserve">. </w:t>
      </w:r>
      <w:r w:rsidR="00E70E44" w:rsidRPr="009B6A5F">
        <w:rPr>
          <w:rFonts w:eastAsia="Times New Roman" w:cstheme="minorHAnsi"/>
          <w:color w:val="000000" w:themeColor="text1"/>
          <w:lang w:eastAsia="en-GB"/>
        </w:rPr>
        <w:t>At the end of a new topic,</w:t>
      </w:r>
      <w:r w:rsidR="008607AC" w:rsidRPr="009B6A5F">
        <w:rPr>
          <w:rFonts w:eastAsia="Times New Roman" w:cstheme="minorHAnsi"/>
          <w:color w:val="000000" w:themeColor="text1"/>
          <w:lang w:eastAsia="en-GB"/>
        </w:rPr>
        <w:t xml:space="preserve"> </w:t>
      </w:r>
      <w:r w:rsidR="00226FD2" w:rsidRPr="009B6A5F">
        <w:rPr>
          <w:rFonts w:eastAsia="Times New Roman" w:cstheme="minorHAnsi"/>
          <w:color w:val="000000" w:themeColor="text1"/>
          <w:lang w:eastAsia="en-GB"/>
        </w:rPr>
        <w:t>particularly</w:t>
      </w:r>
      <w:r w:rsidR="008607AC" w:rsidRPr="009B6A5F">
        <w:rPr>
          <w:rFonts w:eastAsia="Times New Roman" w:cstheme="minorHAnsi"/>
          <w:color w:val="000000" w:themeColor="text1"/>
          <w:lang w:eastAsia="en-GB"/>
        </w:rPr>
        <w:t>, their new topic on nutrition</w:t>
      </w:r>
      <w:r w:rsidR="00E70E44" w:rsidRPr="009B6A5F">
        <w:rPr>
          <w:rFonts w:eastAsia="Times New Roman" w:cstheme="minorHAnsi"/>
          <w:color w:val="000000" w:themeColor="text1"/>
          <w:lang w:eastAsia="en-GB"/>
        </w:rPr>
        <w:t xml:space="preserve"> teachers always </w:t>
      </w:r>
      <w:r w:rsidR="00CB08B8" w:rsidRPr="009B6A5F">
        <w:rPr>
          <w:rFonts w:eastAsia="Times New Roman" w:cstheme="minorHAnsi"/>
          <w:color w:val="000000" w:themeColor="text1"/>
          <w:lang w:eastAsia="en-GB"/>
        </w:rPr>
        <w:t>asks</w:t>
      </w:r>
      <w:r w:rsidR="00E70E44" w:rsidRPr="009B6A5F">
        <w:rPr>
          <w:rFonts w:eastAsia="Times New Roman" w:cstheme="minorHAnsi"/>
          <w:color w:val="000000" w:themeColor="text1"/>
          <w:lang w:eastAsia="en-GB"/>
        </w:rPr>
        <w:t xml:space="preserve"> the learners feedback of the lessons. </w:t>
      </w:r>
      <w:r w:rsidR="00273A54" w:rsidRPr="009B6A5F">
        <w:rPr>
          <w:rFonts w:eastAsia="Times New Roman" w:cstheme="minorHAnsi"/>
          <w:color w:val="000000" w:themeColor="text1"/>
          <w:lang w:eastAsia="en-GB"/>
        </w:rPr>
        <w:t xml:space="preserve">This </w:t>
      </w:r>
      <w:r w:rsidR="00E70E44" w:rsidRPr="009B6A5F">
        <w:rPr>
          <w:rFonts w:eastAsia="Times New Roman" w:cstheme="minorHAnsi"/>
          <w:color w:val="000000" w:themeColor="text1"/>
          <w:lang w:eastAsia="en-GB"/>
        </w:rPr>
        <w:t xml:space="preserve">allows a chance for pupils to be open and honest about their nutrition learning. </w:t>
      </w:r>
      <w:proofErr w:type="spellStart"/>
      <w:r w:rsidR="00E70E44" w:rsidRPr="009B6A5F">
        <w:rPr>
          <w:rFonts w:eastAsia="Times New Roman" w:cstheme="minorHAnsi"/>
          <w:color w:val="000000" w:themeColor="text1"/>
          <w:lang w:eastAsia="en-GB"/>
        </w:rPr>
        <w:t>Protheroe</w:t>
      </w:r>
      <w:proofErr w:type="spellEnd"/>
      <w:r w:rsidR="00E70E44" w:rsidRPr="009B6A5F">
        <w:rPr>
          <w:rFonts w:eastAsia="Times New Roman" w:cstheme="minorHAnsi"/>
          <w:color w:val="000000" w:themeColor="text1"/>
          <w:lang w:eastAsia="en-GB"/>
        </w:rPr>
        <w:t xml:space="preserve"> (2001) </w:t>
      </w:r>
      <w:r w:rsidR="00273A54" w:rsidRPr="009B6A5F">
        <w:rPr>
          <w:rFonts w:eastAsia="Times New Roman" w:cstheme="minorHAnsi"/>
          <w:color w:val="000000" w:themeColor="text1"/>
          <w:lang w:eastAsia="en-GB"/>
        </w:rPr>
        <w:t xml:space="preserve">encourages teachers </w:t>
      </w:r>
      <w:r w:rsidR="008607AC" w:rsidRPr="009B6A5F">
        <w:rPr>
          <w:rFonts w:eastAsia="Times New Roman" w:cstheme="minorHAnsi"/>
          <w:color w:val="000000" w:themeColor="text1"/>
          <w:lang w:eastAsia="en-GB"/>
        </w:rPr>
        <w:t xml:space="preserve">to </w:t>
      </w:r>
      <w:r w:rsidR="00273A54" w:rsidRPr="009B6A5F">
        <w:rPr>
          <w:rFonts w:eastAsia="Times New Roman" w:cstheme="minorHAnsi"/>
          <w:color w:val="000000" w:themeColor="text1"/>
          <w:lang w:eastAsia="en-GB"/>
        </w:rPr>
        <w:t>ask direct questions to assess improvement</w:t>
      </w:r>
      <w:r w:rsidR="004E7C20" w:rsidRPr="009B6A5F">
        <w:rPr>
          <w:rFonts w:eastAsia="Times New Roman" w:cstheme="minorHAnsi"/>
          <w:color w:val="000000" w:themeColor="text1"/>
          <w:lang w:eastAsia="en-GB"/>
        </w:rPr>
        <w:t xml:space="preserve"> strategies, while </w:t>
      </w:r>
      <w:proofErr w:type="spellStart"/>
      <w:r w:rsidR="00AF60DC" w:rsidRPr="009B6A5F">
        <w:rPr>
          <w:rFonts w:eastAsia="Times New Roman" w:cstheme="minorHAnsi"/>
          <w:color w:val="000000" w:themeColor="text1"/>
          <w:lang w:eastAsia="en-GB"/>
        </w:rPr>
        <w:t>Schuwirth</w:t>
      </w:r>
      <w:proofErr w:type="spellEnd"/>
      <w:r w:rsidR="00AF60DC" w:rsidRPr="009B6A5F">
        <w:rPr>
          <w:rFonts w:eastAsia="Times New Roman" w:cstheme="minorHAnsi"/>
          <w:color w:val="000000" w:themeColor="text1"/>
          <w:lang w:eastAsia="en-GB"/>
        </w:rPr>
        <w:t xml:space="preserve"> et al</w:t>
      </w:r>
      <w:r w:rsidR="004E7C20" w:rsidRPr="009B6A5F">
        <w:rPr>
          <w:rFonts w:eastAsia="Times New Roman" w:cstheme="minorHAnsi"/>
          <w:color w:val="000000" w:themeColor="text1"/>
          <w:lang w:eastAsia="en-GB"/>
        </w:rPr>
        <w:t xml:space="preserve">. </w:t>
      </w:r>
      <w:r w:rsidR="00AF60DC" w:rsidRPr="009B6A5F">
        <w:rPr>
          <w:rFonts w:eastAsia="Times New Roman" w:cstheme="minorHAnsi"/>
          <w:color w:val="000000" w:themeColor="text1"/>
          <w:lang w:eastAsia="en-GB"/>
        </w:rPr>
        <w:t xml:space="preserve">(2003) </w:t>
      </w:r>
      <w:r w:rsidR="004E7C20" w:rsidRPr="009B6A5F">
        <w:rPr>
          <w:rFonts w:eastAsia="Times New Roman" w:cstheme="minorHAnsi"/>
          <w:color w:val="000000" w:themeColor="text1"/>
          <w:lang w:eastAsia="en-GB"/>
        </w:rPr>
        <w:t xml:space="preserve">advocate for open-ended questions to gather </w:t>
      </w:r>
      <w:r w:rsidR="008607AC" w:rsidRPr="009B6A5F">
        <w:rPr>
          <w:rFonts w:eastAsia="Times New Roman" w:cstheme="minorHAnsi"/>
          <w:color w:val="000000" w:themeColor="text1"/>
          <w:lang w:eastAsia="en-GB"/>
        </w:rPr>
        <w:t xml:space="preserve">additional </w:t>
      </w:r>
      <w:r w:rsidR="004E7C20" w:rsidRPr="009B6A5F">
        <w:rPr>
          <w:rFonts w:eastAsia="Times New Roman" w:cstheme="minorHAnsi"/>
          <w:color w:val="000000" w:themeColor="text1"/>
          <w:lang w:eastAsia="en-GB"/>
        </w:rPr>
        <w:t>feedback.</w:t>
      </w:r>
    </w:p>
    <w:p w14:paraId="087B8C2A" w14:textId="5DBE100D" w:rsidR="004526BA" w:rsidRPr="009B6A5F" w:rsidRDefault="00BE37BF"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Other stakeholders within </w:t>
      </w:r>
      <w:r w:rsidR="00394A8A">
        <w:rPr>
          <w:rFonts w:eastAsia="Times New Roman" w:cstheme="minorHAnsi"/>
          <w:color w:val="000000" w:themeColor="text1"/>
          <w:lang w:eastAsia="en-GB"/>
        </w:rPr>
        <w:t>S</w:t>
      </w:r>
      <w:r w:rsidR="00AA6202" w:rsidRPr="009B6A5F">
        <w:rPr>
          <w:rFonts w:eastAsia="Times New Roman" w:cstheme="minorHAnsi"/>
          <w:color w:val="000000" w:themeColor="text1"/>
          <w:lang w:eastAsia="en-GB"/>
        </w:rPr>
        <w:t xml:space="preserve">chool A, including teachers, actively participate in discussing the effectiveness of nutrition teaching during regular staff meetings to ensure it aligns with the </w:t>
      </w:r>
      <w:r w:rsidR="00AA6202" w:rsidRPr="009B6A5F">
        <w:rPr>
          <w:rFonts w:eastAsia="Times New Roman" w:cstheme="minorHAnsi"/>
          <w:color w:val="000000" w:themeColor="text1"/>
          <w:lang w:eastAsia="en-GB"/>
        </w:rPr>
        <w:lastRenderedPageBreak/>
        <w:t>overall aim of improving learners’ health and well-being. Additionally</w:t>
      </w:r>
      <w:r w:rsidR="00226FD2" w:rsidRPr="009B6A5F">
        <w:rPr>
          <w:rFonts w:eastAsia="Times New Roman" w:cstheme="minorHAnsi"/>
          <w:color w:val="000000" w:themeColor="text1"/>
          <w:lang w:eastAsia="en-GB"/>
        </w:rPr>
        <w:t>, the health and well</w:t>
      </w:r>
      <w:r w:rsidR="0074597B" w:rsidRPr="009B6A5F">
        <w:rPr>
          <w:rFonts w:eastAsia="Times New Roman" w:cstheme="minorHAnsi"/>
          <w:color w:val="000000" w:themeColor="text1"/>
          <w:lang w:eastAsia="en-GB"/>
        </w:rPr>
        <w:t>-</w:t>
      </w:r>
      <w:r w:rsidR="00226FD2" w:rsidRPr="009B6A5F">
        <w:rPr>
          <w:rFonts w:eastAsia="Times New Roman" w:cstheme="minorHAnsi"/>
          <w:color w:val="000000" w:themeColor="text1"/>
          <w:lang w:eastAsia="en-GB"/>
        </w:rPr>
        <w:t xml:space="preserve">being area of learning lead </w:t>
      </w:r>
      <w:r w:rsidR="0064364A" w:rsidRPr="009B6A5F">
        <w:rPr>
          <w:rFonts w:eastAsia="Times New Roman" w:cstheme="minorHAnsi"/>
          <w:color w:val="000000" w:themeColor="text1"/>
          <w:lang w:eastAsia="en-GB"/>
        </w:rPr>
        <w:t xml:space="preserve">conducts </w:t>
      </w:r>
      <w:r w:rsidR="00226FD2" w:rsidRPr="009B6A5F">
        <w:rPr>
          <w:rFonts w:eastAsia="Times New Roman" w:cstheme="minorHAnsi"/>
          <w:color w:val="000000" w:themeColor="text1"/>
          <w:lang w:eastAsia="en-GB"/>
        </w:rPr>
        <w:t xml:space="preserve">learning walks to </w:t>
      </w:r>
      <w:r w:rsidR="005165F8" w:rsidRPr="009B6A5F">
        <w:rPr>
          <w:rFonts w:eastAsia="Times New Roman" w:cstheme="minorHAnsi"/>
          <w:color w:val="000000" w:themeColor="text1"/>
          <w:lang w:eastAsia="en-GB"/>
        </w:rPr>
        <w:t>facilitate the</w:t>
      </w:r>
      <w:r w:rsidR="0064364A" w:rsidRPr="009B6A5F">
        <w:rPr>
          <w:rFonts w:eastAsia="Times New Roman" w:cstheme="minorHAnsi"/>
          <w:color w:val="000000" w:themeColor="text1"/>
          <w:lang w:eastAsia="en-GB"/>
        </w:rPr>
        <w:t xml:space="preserve"> </w:t>
      </w:r>
      <w:r w:rsidR="00226FD2" w:rsidRPr="009B6A5F">
        <w:rPr>
          <w:rFonts w:eastAsia="Times New Roman" w:cstheme="minorHAnsi"/>
          <w:color w:val="000000" w:themeColor="text1"/>
          <w:lang w:eastAsia="en-GB"/>
        </w:rPr>
        <w:t>shar</w:t>
      </w:r>
      <w:r w:rsidR="0064364A" w:rsidRPr="009B6A5F">
        <w:rPr>
          <w:rFonts w:eastAsia="Times New Roman" w:cstheme="minorHAnsi"/>
          <w:color w:val="000000" w:themeColor="text1"/>
          <w:lang w:eastAsia="en-GB"/>
        </w:rPr>
        <w:t xml:space="preserve">ing of </w:t>
      </w:r>
      <w:r w:rsidR="00226FD2" w:rsidRPr="009B6A5F">
        <w:rPr>
          <w:rFonts w:eastAsia="Times New Roman" w:cstheme="minorHAnsi"/>
          <w:color w:val="000000" w:themeColor="text1"/>
          <w:lang w:eastAsia="en-GB"/>
        </w:rPr>
        <w:t xml:space="preserve">good </w:t>
      </w:r>
      <w:r w:rsidR="00CB08B8" w:rsidRPr="009B6A5F">
        <w:rPr>
          <w:rFonts w:eastAsia="Times New Roman" w:cstheme="minorHAnsi"/>
          <w:color w:val="000000" w:themeColor="text1"/>
          <w:lang w:eastAsia="en-GB"/>
        </w:rPr>
        <w:t>practice during</w:t>
      </w:r>
      <w:r w:rsidR="0064364A" w:rsidRPr="009B6A5F">
        <w:rPr>
          <w:rFonts w:eastAsia="Times New Roman" w:cstheme="minorHAnsi"/>
          <w:color w:val="000000" w:themeColor="text1"/>
          <w:lang w:eastAsia="en-GB"/>
        </w:rPr>
        <w:t xml:space="preserve"> </w:t>
      </w:r>
      <w:r w:rsidR="00226FD2" w:rsidRPr="009B6A5F">
        <w:rPr>
          <w:rFonts w:eastAsia="Times New Roman" w:cstheme="minorHAnsi"/>
          <w:color w:val="000000" w:themeColor="text1"/>
          <w:lang w:eastAsia="en-GB"/>
        </w:rPr>
        <w:t>staff meeting</w:t>
      </w:r>
      <w:r w:rsidR="0074597B" w:rsidRPr="009B6A5F">
        <w:rPr>
          <w:rFonts w:eastAsia="Times New Roman" w:cstheme="minorHAnsi"/>
          <w:color w:val="000000" w:themeColor="text1"/>
          <w:lang w:eastAsia="en-GB"/>
        </w:rPr>
        <w:t>s</w:t>
      </w:r>
      <w:r w:rsidR="00226FD2" w:rsidRPr="009B6A5F">
        <w:rPr>
          <w:rFonts w:eastAsia="Times New Roman" w:cstheme="minorHAnsi"/>
          <w:color w:val="000000" w:themeColor="text1"/>
          <w:lang w:eastAsia="en-GB"/>
        </w:rPr>
        <w:t xml:space="preserve">. </w:t>
      </w:r>
      <w:r w:rsidR="00FE3CB4" w:rsidRPr="009B6A5F">
        <w:rPr>
          <w:rFonts w:eastAsia="Times New Roman" w:cstheme="minorHAnsi"/>
          <w:color w:val="000000" w:themeColor="text1"/>
          <w:lang w:eastAsia="en-GB"/>
        </w:rPr>
        <w:t xml:space="preserve">Rechsteiner et al. (2022) </w:t>
      </w:r>
      <w:r w:rsidR="002D3551" w:rsidRPr="009B6A5F">
        <w:rPr>
          <w:rFonts w:eastAsia="Times New Roman" w:cstheme="minorHAnsi"/>
          <w:color w:val="000000" w:themeColor="text1"/>
          <w:lang w:eastAsia="en-GB"/>
        </w:rPr>
        <w:t>emphasises</w:t>
      </w:r>
      <w:r w:rsidR="0064364A" w:rsidRPr="009B6A5F">
        <w:rPr>
          <w:rFonts w:eastAsia="Times New Roman" w:cstheme="minorHAnsi"/>
          <w:color w:val="000000" w:themeColor="text1"/>
          <w:lang w:eastAsia="en-GB"/>
        </w:rPr>
        <w:t xml:space="preserve"> the critical role of </w:t>
      </w:r>
      <w:r w:rsidR="00FE3CB4" w:rsidRPr="009B6A5F">
        <w:rPr>
          <w:rFonts w:eastAsia="Times New Roman" w:cstheme="minorHAnsi"/>
          <w:color w:val="000000" w:themeColor="text1"/>
          <w:lang w:eastAsia="en-GB"/>
        </w:rPr>
        <w:t xml:space="preserve">teachers </w:t>
      </w:r>
      <w:r w:rsidR="0064364A" w:rsidRPr="009B6A5F">
        <w:rPr>
          <w:rFonts w:eastAsia="Times New Roman" w:cstheme="minorHAnsi"/>
          <w:color w:val="000000" w:themeColor="text1"/>
          <w:lang w:eastAsia="en-GB"/>
        </w:rPr>
        <w:t xml:space="preserve">as </w:t>
      </w:r>
      <w:r w:rsidR="00FE3CB4" w:rsidRPr="009B6A5F">
        <w:rPr>
          <w:rFonts w:eastAsia="Times New Roman" w:cstheme="minorHAnsi"/>
          <w:color w:val="000000" w:themeColor="text1"/>
          <w:lang w:eastAsia="en-GB"/>
        </w:rPr>
        <w:t xml:space="preserve">drivers </w:t>
      </w:r>
      <w:r w:rsidR="0064364A" w:rsidRPr="009B6A5F">
        <w:rPr>
          <w:rFonts w:eastAsia="Times New Roman" w:cstheme="minorHAnsi"/>
          <w:color w:val="000000" w:themeColor="text1"/>
          <w:lang w:eastAsia="en-GB"/>
        </w:rPr>
        <w:t>of</w:t>
      </w:r>
      <w:r w:rsidR="00FE3CB4" w:rsidRPr="009B6A5F">
        <w:rPr>
          <w:rFonts w:eastAsia="Times New Roman" w:cstheme="minorHAnsi"/>
          <w:color w:val="000000" w:themeColor="text1"/>
          <w:lang w:eastAsia="en-GB"/>
        </w:rPr>
        <w:t xml:space="preserve"> </w:t>
      </w:r>
      <w:r w:rsidR="0064364A" w:rsidRPr="009B6A5F">
        <w:rPr>
          <w:rFonts w:eastAsia="Times New Roman" w:cstheme="minorHAnsi"/>
          <w:color w:val="000000" w:themeColor="text1"/>
          <w:lang w:eastAsia="en-GB"/>
        </w:rPr>
        <w:t>change</w:t>
      </w:r>
      <w:r w:rsidR="00FE3CB4" w:rsidRPr="009B6A5F">
        <w:rPr>
          <w:rFonts w:eastAsia="Times New Roman" w:cstheme="minorHAnsi"/>
          <w:color w:val="000000" w:themeColor="text1"/>
          <w:lang w:eastAsia="en-GB"/>
        </w:rPr>
        <w:t xml:space="preserve"> within the school improvement process. </w:t>
      </w:r>
      <w:proofErr w:type="spellStart"/>
      <w:r w:rsidR="003329AA" w:rsidRPr="009B6A5F">
        <w:rPr>
          <w:rFonts w:eastAsia="Times New Roman" w:cstheme="minorHAnsi"/>
          <w:color w:val="000000" w:themeColor="text1"/>
          <w:lang w:eastAsia="en-GB"/>
        </w:rPr>
        <w:t>Schmoker</w:t>
      </w:r>
      <w:proofErr w:type="spellEnd"/>
      <w:r w:rsidR="003329AA" w:rsidRPr="009B6A5F">
        <w:rPr>
          <w:rFonts w:eastAsia="Times New Roman" w:cstheme="minorHAnsi"/>
          <w:color w:val="000000" w:themeColor="text1"/>
          <w:lang w:eastAsia="en-GB"/>
        </w:rPr>
        <w:t xml:space="preserve"> (1999) </w:t>
      </w:r>
      <w:r w:rsidR="0064364A" w:rsidRPr="009B6A5F">
        <w:rPr>
          <w:rFonts w:eastAsia="Times New Roman" w:cstheme="minorHAnsi"/>
          <w:color w:val="000000" w:themeColor="text1"/>
          <w:lang w:eastAsia="en-GB"/>
        </w:rPr>
        <w:t xml:space="preserve">agrees </w:t>
      </w:r>
      <w:r w:rsidR="003329AA" w:rsidRPr="009B6A5F">
        <w:rPr>
          <w:rFonts w:eastAsia="Times New Roman" w:cstheme="minorHAnsi"/>
          <w:color w:val="000000" w:themeColor="text1"/>
          <w:lang w:eastAsia="en-GB"/>
        </w:rPr>
        <w:t xml:space="preserve">but identifies </w:t>
      </w:r>
      <w:r w:rsidR="0064364A" w:rsidRPr="009B6A5F">
        <w:rPr>
          <w:rFonts w:eastAsia="Times New Roman" w:cstheme="minorHAnsi"/>
          <w:color w:val="000000" w:themeColor="text1"/>
          <w:lang w:eastAsia="en-GB"/>
        </w:rPr>
        <w:t xml:space="preserve">the importance of teachers </w:t>
      </w:r>
      <w:r w:rsidR="002D3551" w:rsidRPr="009B6A5F">
        <w:rPr>
          <w:rFonts w:eastAsia="Times New Roman" w:cstheme="minorHAnsi"/>
          <w:color w:val="000000" w:themeColor="text1"/>
          <w:lang w:eastAsia="en-GB"/>
        </w:rPr>
        <w:t xml:space="preserve">being clear about </w:t>
      </w:r>
      <w:r w:rsidR="003329AA" w:rsidRPr="009B6A5F">
        <w:rPr>
          <w:rFonts w:eastAsia="Times New Roman" w:cstheme="minorHAnsi"/>
          <w:color w:val="000000" w:themeColor="text1"/>
          <w:lang w:eastAsia="en-GB"/>
        </w:rPr>
        <w:t>expectations</w:t>
      </w:r>
      <w:r w:rsidR="002D3551" w:rsidRPr="009B6A5F">
        <w:rPr>
          <w:rFonts w:eastAsia="Times New Roman" w:cstheme="minorHAnsi"/>
          <w:color w:val="000000" w:themeColor="text1"/>
          <w:lang w:eastAsia="en-GB"/>
        </w:rPr>
        <w:t>, how to support the improvement plan</w:t>
      </w:r>
      <w:r w:rsidR="003329AA" w:rsidRPr="009B6A5F">
        <w:rPr>
          <w:rFonts w:eastAsia="Times New Roman" w:cstheme="minorHAnsi"/>
          <w:color w:val="000000" w:themeColor="text1"/>
          <w:lang w:eastAsia="en-GB"/>
        </w:rPr>
        <w:t xml:space="preserve">, and must regularly share their </w:t>
      </w:r>
      <w:r w:rsidR="002D3551" w:rsidRPr="009B6A5F">
        <w:rPr>
          <w:rFonts w:eastAsia="Times New Roman" w:cstheme="minorHAnsi"/>
          <w:color w:val="000000" w:themeColor="text1"/>
          <w:lang w:eastAsia="en-GB"/>
        </w:rPr>
        <w:t>insights.</w:t>
      </w:r>
    </w:p>
    <w:p w14:paraId="110997AB" w14:textId="3CE01523" w:rsidR="000656E2" w:rsidRPr="009B6A5F" w:rsidRDefault="00547228" w:rsidP="000821D7">
      <w:pPr>
        <w:spacing w:before="100" w:beforeAutospacing="1" w:after="100" w:afterAutospacing="1"/>
        <w:rPr>
          <w:rFonts w:eastAsia="Times New Roman" w:cstheme="minorHAnsi"/>
          <w:color w:val="000000" w:themeColor="text1"/>
          <w:u w:val="single"/>
          <w:lang w:eastAsia="en-GB"/>
        </w:rPr>
      </w:pPr>
      <w:r w:rsidRPr="009B6A5F">
        <w:rPr>
          <w:rFonts w:eastAsia="Times New Roman" w:cstheme="minorHAnsi"/>
          <w:color w:val="000000" w:themeColor="text1"/>
          <w:u w:val="single"/>
          <w:lang w:eastAsia="en-GB"/>
        </w:rPr>
        <w:t>S</w:t>
      </w:r>
      <w:r w:rsidR="000821D7" w:rsidRPr="000821D7">
        <w:rPr>
          <w:rFonts w:eastAsia="Times New Roman" w:cstheme="minorHAnsi"/>
          <w:color w:val="000000" w:themeColor="text1"/>
          <w:u w:val="single"/>
          <w:lang w:eastAsia="en-GB"/>
        </w:rPr>
        <w:t>trategic planning</w:t>
      </w:r>
    </w:p>
    <w:p w14:paraId="2876D680" w14:textId="749716C9" w:rsidR="007D07DA" w:rsidRPr="009B6A5F" w:rsidRDefault="000656E2"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Chang (2006) </w:t>
      </w:r>
      <w:r w:rsidR="00BA4640" w:rsidRPr="009B6A5F">
        <w:rPr>
          <w:rFonts w:eastAsia="Times New Roman" w:cstheme="minorHAnsi"/>
          <w:color w:val="000000" w:themeColor="text1"/>
          <w:lang w:eastAsia="en-GB"/>
        </w:rPr>
        <w:t>asserts that</w:t>
      </w:r>
      <w:r w:rsidR="00DA65BE" w:rsidRPr="009B6A5F">
        <w:rPr>
          <w:rFonts w:eastAsia="Times New Roman" w:cstheme="minorHAnsi"/>
          <w:color w:val="000000" w:themeColor="text1"/>
          <w:lang w:eastAsia="en-GB"/>
        </w:rPr>
        <w:t xml:space="preserve"> strategic planning </w:t>
      </w:r>
      <w:r w:rsidR="00BA4640" w:rsidRPr="009B6A5F">
        <w:rPr>
          <w:rFonts w:eastAsia="Times New Roman" w:cstheme="minorHAnsi"/>
          <w:color w:val="000000" w:themeColor="text1"/>
          <w:lang w:eastAsia="en-GB"/>
        </w:rPr>
        <w:t xml:space="preserve">involves </w:t>
      </w:r>
      <w:r w:rsidR="000A4CF9" w:rsidRPr="009B6A5F">
        <w:rPr>
          <w:rFonts w:eastAsia="Times New Roman" w:cstheme="minorHAnsi"/>
          <w:color w:val="000000" w:themeColor="text1"/>
          <w:lang w:eastAsia="en-GB"/>
        </w:rPr>
        <w:t>identifying</w:t>
      </w:r>
      <w:r w:rsidR="00DA65BE" w:rsidRPr="009B6A5F">
        <w:rPr>
          <w:rFonts w:eastAsia="Times New Roman" w:cstheme="minorHAnsi"/>
          <w:color w:val="000000" w:themeColor="text1"/>
          <w:lang w:eastAsia="en-GB"/>
        </w:rPr>
        <w:t xml:space="preserve"> targets, </w:t>
      </w:r>
      <w:r w:rsidRPr="009B6A5F">
        <w:rPr>
          <w:rFonts w:eastAsia="Times New Roman" w:cstheme="minorHAnsi"/>
          <w:color w:val="000000" w:themeColor="text1"/>
          <w:lang w:eastAsia="en-GB"/>
        </w:rPr>
        <w:t xml:space="preserve">planning steps to achieve </w:t>
      </w:r>
      <w:r w:rsidR="00BA4640" w:rsidRPr="009B6A5F">
        <w:rPr>
          <w:rFonts w:eastAsia="Times New Roman" w:cstheme="minorHAnsi"/>
          <w:color w:val="000000" w:themeColor="text1"/>
          <w:lang w:eastAsia="en-GB"/>
        </w:rPr>
        <w:t xml:space="preserve">them, and </w:t>
      </w:r>
      <w:r w:rsidR="000A4CF9" w:rsidRPr="009B6A5F">
        <w:rPr>
          <w:rFonts w:eastAsia="Times New Roman" w:cstheme="minorHAnsi"/>
          <w:color w:val="000000" w:themeColor="text1"/>
          <w:lang w:eastAsia="en-GB"/>
        </w:rPr>
        <w:t>monitor</w:t>
      </w:r>
      <w:r w:rsidR="005D56BA" w:rsidRPr="009B6A5F">
        <w:rPr>
          <w:rFonts w:eastAsia="Times New Roman" w:cstheme="minorHAnsi"/>
          <w:color w:val="000000" w:themeColor="text1"/>
          <w:lang w:eastAsia="en-GB"/>
        </w:rPr>
        <w:t>ing progress. However</w:t>
      </w:r>
      <w:r w:rsidR="007763AC" w:rsidRPr="009B6A5F">
        <w:rPr>
          <w:rFonts w:eastAsia="Times New Roman" w:cstheme="minorHAnsi"/>
          <w:color w:val="000000" w:themeColor="text1"/>
          <w:lang w:eastAsia="en-GB"/>
        </w:rPr>
        <w:t xml:space="preserve">, Doran (1981) </w:t>
      </w:r>
      <w:r w:rsidR="00BA4640" w:rsidRPr="009B6A5F">
        <w:rPr>
          <w:rFonts w:eastAsia="Times New Roman" w:cstheme="minorHAnsi"/>
          <w:color w:val="000000" w:themeColor="text1"/>
          <w:lang w:eastAsia="en-GB"/>
        </w:rPr>
        <w:t xml:space="preserve">emphasises the need </w:t>
      </w:r>
      <w:r w:rsidR="007763AC" w:rsidRPr="009B6A5F">
        <w:rPr>
          <w:rFonts w:eastAsia="Times New Roman" w:cstheme="minorHAnsi"/>
          <w:color w:val="000000" w:themeColor="text1"/>
          <w:lang w:eastAsia="en-GB"/>
        </w:rPr>
        <w:t>for specifi</w:t>
      </w:r>
      <w:r w:rsidR="007D07DA" w:rsidRPr="009B6A5F">
        <w:rPr>
          <w:rFonts w:eastAsia="Times New Roman" w:cstheme="minorHAnsi"/>
          <w:color w:val="000000" w:themeColor="text1"/>
          <w:lang w:eastAsia="en-GB"/>
        </w:rPr>
        <w:t xml:space="preserve">city </w:t>
      </w:r>
      <w:r w:rsidR="007763AC" w:rsidRPr="009B6A5F">
        <w:rPr>
          <w:rFonts w:eastAsia="Times New Roman" w:cstheme="minorHAnsi"/>
          <w:color w:val="000000" w:themeColor="text1"/>
          <w:lang w:eastAsia="en-GB"/>
        </w:rPr>
        <w:t xml:space="preserve">when </w:t>
      </w:r>
      <w:r w:rsidR="007D07DA" w:rsidRPr="009B6A5F">
        <w:rPr>
          <w:rFonts w:eastAsia="Times New Roman" w:cstheme="minorHAnsi"/>
          <w:color w:val="000000" w:themeColor="text1"/>
          <w:lang w:eastAsia="en-GB"/>
        </w:rPr>
        <w:t>creating</w:t>
      </w:r>
      <w:r w:rsidR="007763AC" w:rsidRPr="009B6A5F">
        <w:rPr>
          <w:rFonts w:eastAsia="Times New Roman" w:cstheme="minorHAnsi"/>
          <w:color w:val="000000" w:themeColor="text1"/>
          <w:lang w:eastAsia="en-GB"/>
        </w:rPr>
        <w:t xml:space="preserve"> goals and they need to be </w:t>
      </w:r>
      <w:r w:rsidR="007D07DA" w:rsidRPr="009B6A5F">
        <w:rPr>
          <w:rFonts w:eastAsia="Times New Roman" w:cstheme="minorHAnsi"/>
          <w:color w:val="000000" w:themeColor="text1"/>
          <w:lang w:eastAsia="en-GB"/>
        </w:rPr>
        <w:t>S</w:t>
      </w:r>
      <w:r w:rsidR="00A90FB8" w:rsidRPr="009B6A5F">
        <w:rPr>
          <w:rFonts w:eastAsia="Times New Roman" w:cstheme="minorHAnsi"/>
          <w:color w:val="000000" w:themeColor="text1"/>
          <w:lang w:eastAsia="en-GB"/>
        </w:rPr>
        <w:t xml:space="preserve">pecific, </w:t>
      </w:r>
      <w:r w:rsidR="007D07DA" w:rsidRPr="009B6A5F">
        <w:rPr>
          <w:rFonts w:eastAsia="Times New Roman" w:cstheme="minorHAnsi"/>
          <w:color w:val="000000" w:themeColor="text1"/>
          <w:lang w:eastAsia="en-GB"/>
        </w:rPr>
        <w:t>M</w:t>
      </w:r>
      <w:r w:rsidR="00A90FB8" w:rsidRPr="009B6A5F">
        <w:rPr>
          <w:rFonts w:eastAsia="Times New Roman" w:cstheme="minorHAnsi"/>
          <w:color w:val="000000" w:themeColor="text1"/>
          <w:lang w:eastAsia="en-GB"/>
        </w:rPr>
        <w:t xml:space="preserve">easurable, </w:t>
      </w:r>
      <w:r w:rsidR="007D07DA" w:rsidRPr="009B6A5F">
        <w:rPr>
          <w:rFonts w:eastAsia="Times New Roman" w:cstheme="minorHAnsi"/>
          <w:color w:val="000000" w:themeColor="text1"/>
          <w:lang w:eastAsia="en-GB"/>
        </w:rPr>
        <w:t>A</w:t>
      </w:r>
      <w:r w:rsidR="00A90FB8" w:rsidRPr="009B6A5F">
        <w:rPr>
          <w:rFonts w:eastAsia="Times New Roman" w:cstheme="minorHAnsi"/>
          <w:color w:val="000000" w:themeColor="text1"/>
          <w:lang w:eastAsia="en-GB"/>
        </w:rPr>
        <w:t xml:space="preserve">ttainable, </w:t>
      </w:r>
      <w:r w:rsidR="007D07DA" w:rsidRPr="009B6A5F">
        <w:rPr>
          <w:rFonts w:eastAsia="Times New Roman" w:cstheme="minorHAnsi"/>
          <w:color w:val="000000" w:themeColor="text1"/>
          <w:lang w:eastAsia="en-GB"/>
        </w:rPr>
        <w:t>R</w:t>
      </w:r>
      <w:r w:rsidR="00A90FB8" w:rsidRPr="009B6A5F">
        <w:rPr>
          <w:rFonts w:eastAsia="Times New Roman" w:cstheme="minorHAnsi"/>
          <w:color w:val="000000" w:themeColor="text1"/>
          <w:lang w:eastAsia="en-GB"/>
        </w:rPr>
        <w:t xml:space="preserve">ealistic, and </w:t>
      </w:r>
      <w:r w:rsidR="007D07DA" w:rsidRPr="009B6A5F">
        <w:rPr>
          <w:rFonts w:eastAsia="Times New Roman" w:cstheme="minorHAnsi"/>
          <w:color w:val="000000" w:themeColor="text1"/>
          <w:lang w:eastAsia="en-GB"/>
        </w:rPr>
        <w:t>T</w:t>
      </w:r>
      <w:r w:rsidR="00A90FB8" w:rsidRPr="009B6A5F">
        <w:rPr>
          <w:rFonts w:eastAsia="Times New Roman" w:cstheme="minorHAnsi"/>
          <w:color w:val="000000" w:themeColor="text1"/>
          <w:lang w:eastAsia="en-GB"/>
        </w:rPr>
        <w:t>imely</w:t>
      </w:r>
      <w:r w:rsidR="007D07DA" w:rsidRPr="009B6A5F">
        <w:rPr>
          <w:rFonts w:eastAsia="Times New Roman" w:cstheme="minorHAnsi"/>
          <w:color w:val="000000" w:themeColor="text1"/>
          <w:lang w:eastAsia="en-GB"/>
        </w:rPr>
        <w:t xml:space="preserve"> (SMART)</w:t>
      </w:r>
      <w:r w:rsidR="00A90FB8" w:rsidRPr="009B6A5F">
        <w:rPr>
          <w:rFonts w:eastAsia="Times New Roman" w:cstheme="minorHAnsi"/>
          <w:color w:val="000000" w:themeColor="text1"/>
          <w:lang w:eastAsia="en-GB"/>
        </w:rPr>
        <w:t xml:space="preserve">. </w:t>
      </w:r>
      <w:r w:rsidR="007763AC" w:rsidRPr="009B6A5F">
        <w:rPr>
          <w:rFonts w:eastAsia="Times New Roman" w:cstheme="minorHAnsi"/>
          <w:color w:val="000000" w:themeColor="text1"/>
          <w:lang w:eastAsia="en-GB"/>
        </w:rPr>
        <w:t xml:space="preserve"> </w:t>
      </w:r>
    </w:p>
    <w:p w14:paraId="1CC3F36F" w14:textId="0D44D2C4" w:rsidR="00DB7E2B" w:rsidRPr="009B6A5F" w:rsidRDefault="00CC4517"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School A abide</w:t>
      </w:r>
      <w:r w:rsidR="005D56BA" w:rsidRPr="009B6A5F">
        <w:rPr>
          <w:rFonts w:eastAsia="Times New Roman" w:cstheme="minorHAnsi"/>
          <w:color w:val="000000" w:themeColor="text1"/>
          <w:lang w:eastAsia="en-GB"/>
        </w:rPr>
        <w:t>s</w:t>
      </w:r>
      <w:r w:rsidRPr="009B6A5F">
        <w:rPr>
          <w:rFonts w:eastAsia="Times New Roman" w:cstheme="minorHAnsi"/>
          <w:color w:val="000000" w:themeColor="text1"/>
          <w:lang w:eastAsia="en-GB"/>
        </w:rPr>
        <w:t xml:space="preserve"> by this as the overall priority was to improve learner </w:t>
      </w:r>
      <w:r w:rsidR="000A4CF9" w:rsidRPr="009B6A5F">
        <w:rPr>
          <w:rFonts w:eastAsia="Times New Roman" w:cstheme="minorHAnsi"/>
          <w:color w:val="000000" w:themeColor="text1"/>
          <w:lang w:eastAsia="en-GB"/>
        </w:rPr>
        <w:t>well-being but</w:t>
      </w:r>
      <w:r w:rsidRPr="009B6A5F">
        <w:rPr>
          <w:rFonts w:eastAsia="Times New Roman" w:cstheme="minorHAnsi"/>
          <w:color w:val="000000" w:themeColor="text1"/>
          <w:lang w:eastAsia="en-GB"/>
        </w:rPr>
        <w:t xml:space="preserve"> broke it down into </w:t>
      </w:r>
      <w:r w:rsidR="007D07DA" w:rsidRPr="009B6A5F">
        <w:rPr>
          <w:rFonts w:eastAsia="Times New Roman" w:cstheme="minorHAnsi"/>
          <w:color w:val="000000" w:themeColor="text1"/>
          <w:lang w:eastAsia="en-GB"/>
        </w:rPr>
        <w:t>actionable steps</w:t>
      </w:r>
      <w:r w:rsidR="00DB7E2B" w:rsidRPr="009B6A5F">
        <w:rPr>
          <w:rFonts w:eastAsia="Times New Roman" w:cstheme="minorHAnsi"/>
          <w:color w:val="000000" w:themeColor="text1"/>
          <w:lang w:eastAsia="en-GB"/>
        </w:rPr>
        <w:t xml:space="preserve"> like implementing nutrition- focused </w:t>
      </w:r>
      <w:r w:rsidR="000A4CF9" w:rsidRPr="009B6A5F">
        <w:rPr>
          <w:rFonts w:eastAsia="Times New Roman" w:cstheme="minorHAnsi"/>
          <w:color w:val="000000" w:themeColor="text1"/>
          <w:lang w:eastAsia="en-GB"/>
        </w:rPr>
        <w:t>lessons. They’ve</w:t>
      </w:r>
      <w:r w:rsidR="00DB7E2B" w:rsidRPr="009B6A5F">
        <w:rPr>
          <w:rFonts w:eastAsia="Times New Roman" w:cstheme="minorHAnsi"/>
          <w:color w:val="000000" w:themeColor="text1"/>
          <w:lang w:eastAsia="en-GB"/>
        </w:rPr>
        <w:t xml:space="preserve"> a</w:t>
      </w:r>
      <w:r w:rsidRPr="009B6A5F">
        <w:rPr>
          <w:rFonts w:eastAsia="Times New Roman" w:cstheme="minorHAnsi"/>
          <w:color w:val="000000" w:themeColor="text1"/>
          <w:lang w:eastAsia="en-GB"/>
        </w:rPr>
        <w:t>lso</w:t>
      </w:r>
      <w:r w:rsidR="00DB7E2B" w:rsidRPr="009B6A5F">
        <w:rPr>
          <w:rFonts w:eastAsia="Times New Roman" w:cstheme="minorHAnsi"/>
          <w:color w:val="000000" w:themeColor="text1"/>
          <w:lang w:eastAsia="en-GB"/>
        </w:rPr>
        <w:t xml:space="preserve"> outlined ways to </w:t>
      </w:r>
      <w:r w:rsidRPr="009B6A5F">
        <w:rPr>
          <w:rFonts w:eastAsia="Times New Roman" w:cstheme="minorHAnsi"/>
          <w:color w:val="000000" w:themeColor="text1"/>
          <w:lang w:eastAsia="en-GB"/>
        </w:rPr>
        <w:t xml:space="preserve">measure the impact which </w:t>
      </w:r>
      <w:r w:rsidR="004B78AB" w:rsidRPr="009B6A5F">
        <w:rPr>
          <w:rFonts w:eastAsia="Times New Roman" w:cstheme="minorHAnsi"/>
          <w:color w:val="000000" w:themeColor="text1"/>
          <w:lang w:eastAsia="en-GB"/>
        </w:rPr>
        <w:t xml:space="preserve">will </w:t>
      </w:r>
      <w:r w:rsidRPr="009B6A5F">
        <w:rPr>
          <w:rFonts w:eastAsia="Times New Roman" w:cstheme="minorHAnsi"/>
          <w:color w:val="000000" w:themeColor="text1"/>
          <w:lang w:eastAsia="en-GB"/>
        </w:rPr>
        <w:t xml:space="preserve">be </w:t>
      </w:r>
      <w:r w:rsidR="00312A9D" w:rsidRPr="009B6A5F">
        <w:rPr>
          <w:rFonts w:eastAsia="Times New Roman" w:cstheme="minorHAnsi"/>
          <w:color w:val="000000" w:themeColor="text1"/>
          <w:lang w:eastAsia="en-GB"/>
        </w:rPr>
        <w:t>explored later in</w:t>
      </w:r>
      <w:r w:rsidRPr="009B6A5F">
        <w:rPr>
          <w:rFonts w:eastAsia="Times New Roman" w:cstheme="minorHAnsi"/>
          <w:color w:val="000000" w:themeColor="text1"/>
          <w:lang w:eastAsia="en-GB"/>
        </w:rPr>
        <w:t xml:space="preserve"> the report. </w:t>
      </w:r>
      <w:r w:rsidR="00DB7E2B" w:rsidRPr="009B6A5F">
        <w:rPr>
          <w:rFonts w:eastAsia="Times New Roman" w:cstheme="minorHAnsi"/>
          <w:color w:val="000000" w:themeColor="text1"/>
          <w:lang w:eastAsia="en-GB"/>
        </w:rPr>
        <w:t>T</w:t>
      </w:r>
      <w:r w:rsidR="000A4CF9" w:rsidRPr="009B6A5F">
        <w:rPr>
          <w:rFonts w:eastAsia="Times New Roman" w:cstheme="minorHAnsi"/>
          <w:color w:val="000000" w:themeColor="text1"/>
          <w:lang w:eastAsia="en-GB"/>
        </w:rPr>
        <w:t xml:space="preserve">o </w:t>
      </w:r>
      <w:r w:rsidR="00DB7E2B" w:rsidRPr="009B6A5F">
        <w:rPr>
          <w:rFonts w:eastAsia="Times New Roman" w:cstheme="minorHAnsi"/>
          <w:color w:val="000000" w:themeColor="text1"/>
          <w:lang w:eastAsia="en-GB"/>
        </w:rPr>
        <w:t xml:space="preserve">ensure attainability and realism, </w:t>
      </w:r>
      <w:r w:rsidR="0053006A" w:rsidRPr="009B6A5F">
        <w:rPr>
          <w:rFonts w:eastAsia="Times New Roman" w:cstheme="minorHAnsi"/>
          <w:color w:val="000000" w:themeColor="text1"/>
          <w:lang w:eastAsia="en-GB"/>
        </w:rPr>
        <w:t>school A</w:t>
      </w:r>
      <w:r w:rsidR="00DB7E2B" w:rsidRPr="009B6A5F">
        <w:rPr>
          <w:rFonts w:eastAsia="Times New Roman" w:cstheme="minorHAnsi"/>
          <w:color w:val="000000" w:themeColor="text1"/>
          <w:lang w:eastAsia="en-GB"/>
        </w:rPr>
        <w:t xml:space="preserve"> gained support from the Jigsaw program to address potential gaps in teachers’ knowledge on nutrition, aligning with</w:t>
      </w:r>
      <w:r w:rsidR="0053006A" w:rsidRPr="009B6A5F">
        <w:rPr>
          <w:rFonts w:eastAsia="Times New Roman" w:cstheme="minorHAnsi"/>
          <w:color w:val="000000" w:themeColor="text1"/>
          <w:lang w:eastAsia="en-GB"/>
        </w:rPr>
        <w:t xml:space="preserve"> </w:t>
      </w:r>
      <w:r w:rsidR="00571E19" w:rsidRPr="009B6A5F">
        <w:rPr>
          <w:rFonts w:eastAsia="Times New Roman" w:cstheme="minorHAnsi"/>
          <w:color w:val="000000" w:themeColor="text1"/>
          <w:lang w:eastAsia="en-GB"/>
        </w:rPr>
        <w:t>Coe et al</w:t>
      </w:r>
      <w:r w:rsidR="009F2CC9" w:rsidRPr="009B6A5F">
        <w:rPr>
          <w:rFonts w:eastAsia="Times New Roman" w:cstheme="minorHAnsi"/>
          <w:color w:val="000000" w:themeColor="text1"/>
          <w:lang w:eastAsia="en-GB"/>
        </w:rPr>
        <w:t>.’s</w:t>
      </w:r>
      <w:r w:rsidR="00571E19" w:rsidRPr="009B6A5F">
        <w:rPr>
          <w:rFonts w:eastAsia="Times New Roman" w:cstheme="minorHAnsi"/>
          <w:color w:val="000000" w:themeColor="text1"/>
          <w:lang w:eastAsia="en-GB"/>
        </w:rPr>
        <w:t xml:space="preserve"> (2020) </w:t>
      </w:r>
      <w:r w:rsidR="000A4CF9" w:rsidRPr="009B6A5F">
        <w:rPr>
          <w:rFonts w:eastAsia="Times New Roman" w:cstheme="minorHAnsi"/>
          <w:color w:val="000000" w:themeColor="text1"/>
          <w:lang w:eastAsia="en-GB"/>
        </w:rPr>
        <w:t xml:space="preserve">argument that </w:t>
      </w:r>
      <w:r w:rsidR="0070311A" w:rsidRPr="009B6A5F">
        <w:rPr>
          <w:rFonts w:eastAsia="Times New Roman" w:cstheme="minorHAnsi"/>
          <w:color w:val="000000" w:themeColor="text1"/>
          <w:lang w:eastAsia="en-GB"/>
        </w:rPr>
        <w:t xml:space="preserve">teachers </w:t>
      </w:r>
      <w:r w:rsidR="000A4CF9" w:rsidRPr="009B6A5F">
        <w:rPr>
          <w:rFonts w:eastAsia="Times New Roman" w:cstheme="minorHAnsi"/>
          <w:color w:val="000000" w:themeColor="text1"/>
          <w:lang w:eastAsia="en-GB"/>
        </w:rPr>
        <w:t xml:space="preserve">must have </w:t>
      </w:r>
      <w:r w:rsidR="0070311A" w:rsidRPr="009B6A5F">
        <w:rPr>
          <w:rFonts w:eastAsia="Times New Roman" w:cstheme="minorHAnsi"/>
          <w:color w:val="000000" w:themeColor="text1"/>
          <w:lang w:eastAsia="en-GB"/>
        </w:rPr>
        <w:t>deep and fluent knowledge of the content.</w:t>
      </w:r>
    </w:p>
    <w:p w14:paraId="0689BF36" w14:textId="69AF8B1E" w:rsidR="00BC3ED6" w:rsidRPr="009B6A5F" w:rsidRDefault="0070311A" w:rsidP="000821D7">
      <w:pPr>
        <w:spacing w:before="100" w:beforeAutospacing="1" w:after="100" w:afterAutospacing="1"/>
        <w:rPr>
          <w:rFonts w:eastAsia="Times New Roman" w:cstheme="minorHAnsi"/>
          <w:color w:val="FF0000"/>
          <w:lang w:eastAsia="en-GB"/>
        </w:rPr>
      </w:pPr>
      <w:r w:rsidRPr="009B6A5F">
        <w:rPr>
          <w:rFonts w:eastAsia="Times New Roman" w:cstheme="minorHAnsi"/>
          <w:color w:val="000000" w:themeColor="text1"/>
          <w:lang w:eastAsia="en-GB"/>
        </w:rPr>
        <w:t xml:space="preserve"> </w:t>
      </w:r>
      <w:r w:rsidR="004B78AB" w:rsidRPr="009B6A5F">
        <w:rPr>
          <w:rFonts w:eastAsia="Times New Roman" w:cstheme="minorHAnsi"/>
          <w:color w:val="000000" w:themeColor="text1"/>
          <w:lang w:eastAsia="en-GB"/>
        </w:rPr>
        <w:t>D</w:t>
      </w:r>
      <w:r w:rsidR="000A4CF9" w:rsidRPr="009B6A5F">
        <w:rPr>
          <w:rFonts w:eastAsia="Times New Roman" w:cstheme="minorHAnsi"/>
          <w:color w:val="000000" w:themeColor="text1"/>
          <w:lang w:eastAsia="en-GB"/>
        </w:rPr>
        <w:t xml:space="preserve">espite these considerations, </w:t>
      </w:r>
      <w:r w:rsidR="00547228" w:rsidRPr="009B6A5F">
        <w:rPr>
          <w:rFonts w:eastAsia="Times New Roman" w:cstheme="minorHAnsi"/>
          <w:color w:val="000000" w:themeColor="text1"/>
          <w:lang w:eastAsia="en-GB"/>
        </w:rPr>
        <w:t xml:space="preserve">School A </w:t>
      </w:r>
      <w:r w:rsidR="000A4CF9" w:rsidRPr="009B6A5F">
        <w:rPr>
          <w:rFonts w:eastAsia="Times New Roman" w:cstheme="minorHAnsi"/>
          <w:color w:val="000000" w:themeColor="text1"/>
          <w:lang w:eastAsia="en-GB"/>
        </w:rPr>
        <w:t>ha</w:t>
      </w:r>
      <w:r w:rsidR="009F2CC9" w:rsidRPr="009B6A5F">
        <w:rPr>
          <w:rFonts w:eastAsia="Times New Roman" w:cstheme="minorHAnsi"/>
          <w:color w:val="000000" w:themeColor="text1"/>
          <w:lang w:eastAsia="en-GB"/>
        </w:rPr>
        <w:t>ve</w:t>
      </w:r>
      <w:r w:rsidR="000A4CF9" w:rsidRPr="009B6A5F">
        <w:rPr>
          <w:rFonts w:eastAsia="Times New Roman" w:cstheme="minorHAnsi"/>
          <w:color w:val="000000" w:themeColor="text1"/>
          <w:lang w:eastAsia="en-GB"/>
        </w:rPr>
        <w:t xml:space="preserve"> not set a specific timeframe within their SDP to achieve the target. Covey</w:t>
      </w:r>
      <w:r w:rsidR="009F2CC9" w:rsidRPr="009B6A5F">
        <w:rPr>
          <w:rFonts w:eastAsia="Times New Roman" w:cstheme="minorHAnsi"/>
          <w:color w:val="000000" w:themeColor="text1"/>
          <w:lang w:eastAsia="en-GB"/>
        </w:rPr>
        <w:t xml:space="preserve"> </w:t>
      </w:r>
      <w:r w:rsidR="00534461" w:rsidRPr="009B6A5F">
        <w:rPr>
          <w:rFonts w:eastAsia="Times New Roman" w:cstheme="minorHAnsi"/>
          <w:color w:val="000000" w:themeColor="text1"/>
          <w:lang w:eastAsia="en-GB"/>
        </w:rPr>
        <w:t xml:space="preserve">(2020) </w:t>
      </w:r>
      <w:r w:rsidR="000A4CF9" w:rsidRPr="009B6A5F">
        <w:rPr>
          <w:rFonts w:eastAsia="Times New Roman" w:cstheme="minorHAnsi"/>
          <w:color w:val="000000" w:themeColor="text1"/>
          <w:lang w:eastAsia="en-GB"/>
        </w:rPr>
        <w:t xml:space="preserve">suggests incorporating deadlines enhances focus and progress tracking, which could strengthen school A’s strategic planning. </w:t>
      </w:r>
    </w:p>
    <w:p w14:paraId="664900AD" w14:textId="7956469E" w:rsidR="003909FA" w:rsidRPr="009B6A5F" w:rsidRDefault="009C2FF5" w:rsidP="000821D7">
      <w:pPr>
        <w:spacing w:before="100" w:beforeAutospacing="1" w:after="100" w:afterAutospacing="1"/>
        <w:rPr>
          <w:rFonts w:eastAsia="Times New Roman" w:cstheme="minorHAnsi"/>
          <w:color w:val="000000" w:themeColor="text1"/>
          <w:u w:val="single"/>
          <w:lang w:eastAsia="en-GB"/>
        </w:rPr>
      </w:pPr>
      <w:r w:rsidRPr="009B6A5F">
        <w:rPr>
          <w:rFonts w:eastAsia="Times New Roman" w:cstheme="minorHAnsi"/>
          <w:color w:val="000000" w:themeColor="text1"/>
          <w:u w:val="single"/>
          <w:lang w:eastAsia="en-GB"/>
        </w:rPr>
        <w:t>M</w:t>
      </w:r>
      <w:r w:rsidR="000821D7" w:rsidRPr="000821D7">
        <w:rPr>
          <w:rFonts w:eastAsia="Times New Roman" w:cstheme="minorHAnsi"/>
          <w:color w:val="000000" w:themeColor="text1"/>
          <w:u w:val="single"/>
          <w:lang w:eastAsia="en-GB"/>
        </w:rPr>
        <w:t>easuring impact</w:t>
      </w:r>
    </w:p>
    <w:p w14:paraId="2B2BC2CE" w14:textId="2D373C24" w:rsidR="00250C54" w:rsidRPr="009B6A5F" w:rsidRDefault="005B351C"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School A state</w:t>
      </w:r>
      <w:r w:rsidR="00296ED7">
        <w:rPr>
          <w:rFonts w:eastAsia="Times New Roman" w:cstheme="minorHAnsi"/>
          <w:color w:val="000000" w:themeColor="text1"/>
          <w:lang w:eastAsia="en-GB"/>
        </w:rPr>
        <w:t>s</w:t>
      </w:r>
      <w:r w:rsidRPr="009B6A5F">
        <w:rPr>
          <w:rFonts w:eastAsia="Times New Roman" w:cstheme="minorHAnsi"/>
          <w:color w:val="000000" w:themeColor="text1"/>
          <w:lang w:eastAsia="en-GB"/>
        </w:rPr>
        <w:t xml:space="preserve"> that they are going to measure the impact of their goal by conducting learning walks. The learning walks will be conducted by the health and well</w:t>
      </w:r>
      <w:r w:rsidR="009A3FB7" w:rsidRPr="009B6A5F">
        <w:rPr>
          <w:rFonts w:eastAsia="Times New Roman" w:cstheme="minorHAnsi"/>
          <w:color w:val="000000" w:themeColor="text1"/>
          <w:lang w:eastAsia="en-GB"/>
        </w:rPr>
        <w:t>-</w:t>
      </w:r>
      <w:r w:rsidRPr="009B6A5F">
        <w:rPr>
          <w:rFonts w:eastAsia="Times New Roman" w:cstheme="minorHAnsi"/>
          <w:color w:val="000000" w:themeColor="text1"/>
          <w:lang w:eastAsia="en-GB"/>
        </w:rPr>
        <w:t xml:space="preserve">being </w:t>
      </w:r>
      <w:r w:rsidR="00296ED7">
        <w:rPr>
          <w:rFonts w:eastAsia="Times New Roman" w:cstheme="minorHAnsi"/>
          <w:color w:val="000000" w:themeColor="text1"/>
          <w:lang w:eastAsia="en-GB"/>
        </w:rPr>
        <w:t xml:space="preserve">AOLE </w:t>
      </w:r>
      <w:r w:rsidR="00C11D95" w:rsidRPr="009B6A5F">
        <w:rPr>
          <w:rFonts w:eastAsia="Times New Roman" w:cstheme="minorHAnsi"/>
          <w:color w:val="000000" w:themeColor="text1"/>
          <w:lang w:eastAsia="en-GB"/>
        </w:rPr>
        <w:t>lead. These walks are intend</w:t>
      </w:r>
      <w:r w:rsidR="004F647E" w:rsidRPr="009B6A5F">
        <w:rPr>
          <w:rFonts w:eastAsia="Times New Roman" w:cstheme="minorHAnsi"/>
          <w:color w:val="000000" w:themeColor="text1"/>
          <w:lang w:eastAsia="en-GB"/>
        </w:rPr>
        <w:t>ed</w:t>
      </w:r>
      <w:r w:rsidR="00C11D95" w:rsidRPr="009B6A5F">
        <w:rPr>
          <w:rFonts w:eastAsia="Times New Roman" w:cstheme="minorHAnsi"/>
          <w:color w:val="000000" w:themeColor="text1"/>
          <w:lang w:eastAsia="en-GB"/>
        </w:rPr>
        <w:t xml:space="preserve"> to</w:t>
      </w:r>
      <w:r w:rsidRPr="009B6A5F">
        <w:rPr>
          <w:rFonts w:eastAsia="Times New Roman" w:cstheme="minorHAnsi"/>
          <w:color w:val="000000" w:themeColor="text1"/>
          <w:lang w:eastAsia="en-GB"/>
        </w:rPr>
        <w:t xml:space="preserve"> asses</w:t>
      </w:r>
      <w:r w:rsidR="00C11D95" w:rsidRPr="009B6A5F">
        <w:rPr>
          <w:rFonts w:eastAsia="Times New Roman" w:cstheme="minorHAnsi"/>
          <w:color w:val="000000" w:themeColor="text1"/>
          <w:lang w:eastAsia="en-GB"/>
        </w:rPr>
        <w:t>s</w:t>
      </w:r>
      <w:r w:rsidRPr="009B6A5F">
        <w:rPr>
          <w:rFonts w:eastAsia="Times New Roman" w:cstheme="minorHAnsi"/>
          <w:color w:val="000000" w:themeColor="text1"/>
          <w:lang w:eastAsia="en-GB"/>
        </w:rPr>
        <w:t xml:space="preserve"> how nutrition content is being taught</w:t>
      </w:r>
      <w:r w:rsidR="00C11D95" w:rsidRPr="009B6A5F">
        <w:rPr>
          <w:rFonts w:eastAsia="Times New Roman" w:cstheme="minorHAnsi"/>
          <w:color w:val="000000" w:themeColor="text1"/>
          <w:lang w:eastAsia="en-GB"/>
        </w:rPr>
        <w:t xml:space="preserve">. While </w:t>
      </w:r>
      <w:proofErr w:type="spellStart"/>
      <w:r w:rsidR="00E1488F" w:rsidRPr="009B6A5F">
        <w:rPr>
          <w:rFonts w:eastAsia="Times New Roman" w:cstheme="minorHAnsi"/>
          <w:color w:val="000000" w:themeColor="text1"/>
          <w:lang w:eastAsia="en-GB"/>
        </w:rPr>
        <w:t>Steiny</w:t>
      </w:r>
      <w:proofErr w:type="spellEnd"/>
      <w:r w:rsidR="00E1488F" w:rsidRPr="009B6A5F">
        <w:rPr>
          <w:rFonts w:eastAsia="Times New Roman" w:cstheme="minorHAnsi"/>
          <w:color w:val="000000" w:themeColor="text1"/>
          <w:lang w:eastAsia="en-GB"/>
        </w:rPr>
        <w:t xml:space="preserve"> (2009) suggests that learning walks</w:t>
      </w:r>
      <w:r w:rsidR="00C11D95" w:rsidRPr="009B6A5F">
        <w:rPr>
          <w:rFonts w:eastAsia="Times New Roman" w:cstheme="minorHAnsi"/>
          <w:color w:val="000000" w:themeColor="text1"/>
          <w:lang w:eastAsia="en-GB"/>
        </w:rPr>
        <w:t xml:space="preserve"> provide constructive feedback to teachers, focusing on their professional </w:t>
      </w:r>
      <w:r w:rsidR="00250C54" w:rsidRPr="009B6A5F">
        <w:rPr>
          <w:rFonts w:eastAsia="Times New Roman" w:cstheme="minorHAnsi"/>
          <w:color w:val="000000" w:themeColor="text1"/>
          <w:lang w:eastAsia="en-GB"/>
        </w:rPr>
        <w:t>development, it</w:t>
      </w:r>
      <w:r w:rsidR="004D2023" w:rsidRPr="009B6A5F">
        <w:rPr>
          <w:rFonts w:eastAsia="Times New Roman" w:cstheme="minorHAnsi"/>
          <w:color w:val="000000" w:themeColor="text1"/>
          <w:lang w:eastAsia="en-GB"/>
        </w:rPr>
        <w:t xml:space="preserve"> is</w:t>
      </w:r>
      <w:r w:rsidR="00250C54" w:rsidRPr="009B6A5F">
        <w:rPr>
          <w:rFonts w:eastAsia="Times New Roman" w:cstheme="minorHAnsi"/>
          <w:color w:val="000000" w:themeColor="text1"/>
          <w:lang w:eastAsia="en-GB"/>
        </w:rPr>
        <w:t xml:space="preserve"> worth questioning whether </w:t>
      </w:r>
      <w:r w:rsidR="009A3FB7" w:rsidRPr="009B6A5F">
        <w:rPr>
          <w:rFonts w:eastAsia="Times New Roman" w:cstheme="minorHAnsi"/>
          <w:color w:val="000000" w:themeColor="text1"/>
          <w:lang w:eastAsia="en-GB"/>
        </w:rPr>
        <w:t xml:space="preserve">learning walks </w:t>
      </w:r>
      <w:r w:rsidR="00F879E6" w:rsidRPr="009B6A5F">
        <w:rPr>
          <w:rFonts w:eastAsia="Times New Roman" w:cstheme="minorHAnsi"/>
          <w:color w:val="000000" w:themeColor="text1"/>
          <w:lang w:eastAsia="en-GB"/>
        </w:rPr>
        <w:t xml:space="preserve">are </w:t>
      </w:r>
      <w:r w:rsidR="009A3FB7" w:rsidRPr="009B6A5F">
        <w:rPr>
          <w:rFonts w:eastAsia="Times New Roman" w:cstheme="minorHAnsi"/>
          <w:color w:val="000000" w:themeColor="text1"/>
          <w:lang w:eastAsia="en-GB"/>
        </w:rPr>
        <w:t xml:space="preserve">gaining </w:t>
      </w:r>
      <w:r w:rsidR="00250C54" w:rsidRPr="009B6A5F">
        <w:rPr>
          <w:rFonts w:eastAsia="Times New Roman" w:cstheme="minorHAnsi"/>
          <w:color w:val="000000" w:themeColor="text1"/>
          <w:lang w:eastAsia="en-GB"/>
        </w:rPr>
        <w:t xml:space="preserve">feedback </w:t>
      </w:r>
      <w:r w:rsidR="009A3FB7" w:rsidRPr="009B6A5F">
        <w:rPr>
          <w:rFonts w:eastAsia="Times New Roman" w:cstheme="minorHAnsi"/>
          <w:color w:val="000000" w:themeColor="text1"/>
          <w:lang w:eastAsia="en-GB"/>
        </w:rPr>
        <w:t xml:space="preserve">on </w:t>
      </w:r>
      <w:r w:rsidR="00250C54" w:rsidRPr="009B6A5F">
        <w:rPr>
          <w:rFonts w:eastAsia="Times New Roman" w:cstheme="minorHAnsi"/>
          <w:color w:val="000000" w:themeColor="text1"/>
          <w:lang w:eastAsia="en-GB"/>
        </w:rPr>
        <w:t>learner progression in</w:t>
      </w:r>
      <w:r w:rsidR="009A3FB7" w:rsidRPr="009B6A5F">
        <w:rPr>
          <w:rFonts w:eastAsia="Times New Roman" w:cstheme="minorHAnsi"/>
          <w:color w:val="000000" w:themeColor="text1"/>
          <w:lang w:eastAsia="en-GB"/>
        </w:rPr>
        <w:t xml:space="preserve"> acquiring knowledge about nutrition</w:t>
      </w:r>
      <w:r w:rsidR="00250C54" w:rsidRPr="009B6A5F">
        <w:rPr>
          <w:rFonts w:eastAsia="Times New Roman" w:cstheme="minorHAnsi"/>
          <w:color w:val="000000" w:themeColor="text1"/>
          <w:lang w:eastAsia="en-GB"/>
        </w:rPr>
        <w:t>.</w:t>
      </w:r>
      <w:r w:rsidR="00E1488F" w:rsidRPr="009B6A5F">
        <w:rPr>
          <w:rFonts w:eastAsia="Times New Roman" w:cstheme="minorHAnsi"/>
          <w:color w:val="000000" w:themeColor="text1"/>
          <w:lang w:eastAsia="en-GB"/>
        </w:rPr>
        <w:t xml:space="preserve"> </w:t>
      </w:r>
      <w:r w:rsidR="00250C54" w:rsidRPr="009B6A5F">
        <w:rPr>
          <w:rFonts w:eastAsia="Times New Roman" w:cstheme="minorHAnsi"/>
          <w:color w:val="000000" w:themeColor="text1"/>
          <w:lang w:eastAsia="en-GB"/>
        </w:rPr>
        <w:t xml:space="preserve">Despite the </w:t>
      </w:r>
      <w:r w:rsidR="00E1488F" w:rsidRPr="009B6A5F">
        <w:rPr>
          <w:rFonts w:eastAsia="Times New Roman" w:cstheme="minorHAnsi"/>
          <w:color w:val="000000" w:themeColor="text1"/>
          <w:lang w:eastAsia="en-GB"/>
        </w:rPr>
        <w:t xml:space="preserve">target being centred around the </w:t>
      </w:r>
      <w:r w:rsidR="00E11421" w:rsidRPr="009B6A5F">
        <w:rPr>
          <w:rFonts w:eastAsia="Times New Roman" w:cstheme="minorHAnsi"/>
          <w:color w:val="000000" w:themeColor="text1"/>
          <w:lang w:eastAsia="en-GB"/>
        </w:rPr>
        <w:t>learner</w:t>
      </w:r>
      <w:r w:rsidR="009A3FB7" w:rsidRPr="009B6A5F">
        <w:rPr>
          <w:rFonts w:eastAsia="Times New Roman" w:cstheme="minorHAnsi"/>
          <w:color w:val="000000" w:themeColor="text1"/>
          <w:lang w:eastAsia="en-GB"/>
        </w:rPr>
        <w:t xml:space="preserve">s’ </w:t>
      </w:r>
      <w:r w:rsidR="00250C54" w:rsidRPr="009B6A5F">
        <w:rPr>
          <w:rFonts w:eastAsia="Times New Roman" w:cstheme="minorHAnsi"/>
          <w:color w:val="000000" w:themeColor="text1"/>
          <w:lang w:eastAsia="en-GB"/>
        </w:rPr>
        <w:t>well-being, there is a risk that learning walks may not fully capture how children are becoming aware of nutrition.</w:t>
      </w:r>
    </w:p>
    <w:p w14:paraId="7DE0178D" w14:textId="196AAEC3" w:rsidR="009C2FF5" w:rsidRPr="009B6A5F" w:rsidRDefault="00250C54"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In agreement</w:t>
      </w:r>
      <w:r w:rsidR="005F2CE9" w:rsidRPr="009B6A5F">
        <w:rPr>
          <w:rFonts w:eastAsia="Times New Roman" w:cstheme="minorHAnsi"/>
          <w:color w:val="000000" w:themeColor="text1"/>
          <w:lang w:eastAsia="en-GB"/>
        </w:rPr>
        <w:t xml:space="preserve">, </w:t>
      </w:r>
      <w:proofErr w:type="spellStart"/>
      <w:r w:rsidR="005F2CE9" w:rsidRPr="009B6A5F">
        <w:rPr>
          <w:rFonts w:eastAsia="Times New Roman" w:cstheme="minorHAnsi"/>
          <w:color w:val="000000" w:themeColor="text1"/>
          <w:lang w:eastAsia="en-GB"/>
        </w:rPr>
        <w:t>Kaneva</w:t>
      </w:r>
      <w:proofErr w:type="spellEnd"/>
      <w:r w:rsidR="005F2CE9" w:rsidRPr="009B6A5F">
        <w:rPr>
          <w:rFonts w:eastAsia="Times New Roman" w:cstheme="minorHAnsi"/>
          <w:color w:val="000000" w:themeColor="text1"/>
          <w:lang w:eastAsia="en-GB"/>
        </w:rPr>
        <w:t xml:space="preserve"> (2024) </w:t>
      </w:r>
      <w:r w:rsidR="00E11421" w:rsidRPr="009B6A5F">
        <w:rPr>
          <w:rFonts w:eastAsia="Times New Roman" w:cstheme="minorHAnsi"/>
          <w:color w:val="000000" w:themeColor="text1"/>
          <w:lang w:eastAsia="en-GB"/>
        </w:rPr>
        <w:t xml:space="preserve">asserts </w:t>
      </w:r>
      <w:r w:rsidR="005F2CE9" w:rsidRPr="009B6A5F">
        <w:rPr>
          <w:rFonts w:eastAsia="Times New Roman" w:cstheme="minorHAnsi"/>
          <w:color w:val="000000" w:themeColor="text1"/>
          <w:lang w:eastAsia="en-GB"/>
        </w:rPr>
        <w:t xml:space="preserve">that learning walks </w:t>
      </w:r>
      <w:r w:rsidR="00E11421" w:rsidRPr="009B6A5F">
        <w:rPr>
          <w:rFonts w:eastAsia="Times New Roman" w:cstheme="minorHAnsi"/>
          <w:color w:val="000000" w:themeColor="text1"/>
          <w:lang w:eastAsia="en-GB"/>
        </w:rPr>
        <w:t xml:space="preserve">predominantly examine </w:t>
      </w:r>
      <w:r w:rsidR="005F2CE9" w:rsidRPr="009B6A5F">
        <w:rPr>
          <w:rFonts w:eastAsia="Times New Roman" w:cstheme="minorHAnsi"/>
          <w:color w:val="000000" w:themeColor="text1"/>
          <w:lang w:eastAsia="en-GB"/>
        </w:rPr>
        <w:t>teachers</w:t>
      </w:r>
      <w:r w:rsidR="00E11421" w:rsidRPr="009B6A5F">
        <w:rPr>
          <w:rFonts w:eastAsia="Times New Roman" w:cstheme="minorHAnsi"/>
          <w:color w:val="000000" w:themeColor="text1"/>
          <w:lang w:eastAsia="en-GB"/>
        </w:rPr>
        <w:t>’</w:t>
      </w:r>
      <w:r w:rsidR="005F2CE9" w:rsidRPr="009B6A5F">
        <w:rPr>
          <w:rFonts w:eastAsia="Times New Roman" w:cstheme="minorHAnsi"/>
          <w:color w:val="000000" w:themeColor="text1"/>
          <w:lang w:eastAsia="en-GB"/>
        </w:rPr>
        <w:t xml:space="preserve"> practice</w:t>
      </w:r>
      <w:r w:rsidR="00E11421" w:rsidRPr="009B6A5F">
        <w:rPr>
          <w:rFonts w:eastAsia="Times New Roman" w:cstheme="minorHAnsi"/>
          <w:color w:val="000000" w:themeColor="text1"/>
          <w:lang w:eastAsia="en-GB"/>
        </w:rPr>
        <w:t xml:space="preserve">s </w:t>
      </w:r>
      <w:r w:rsidR="005F2CE9" w:rsidRPr="009B6A5F">
        <w:rPr>
          <w:rFonts w:eastAsia="Times New Roman" w:cstheme="minorHAnsi"/>
          <w:color w:val="000000" w:themeColor="text1"/>
          <w:lang w:eastAsia="en-GB"/>
        </w:rPr>
        <w:t xml:space="preserve">and </w:t>
      </w:r>
      <w:r w:rsidR="00E11421" w:rsidRPr="009B6A5F">
        <w:rPr>
          <w:rFonts w:eastAsia="Times New Roman" w:cstheme="minorHAnsi"/>
          <w:color w:val="000000" w:themeColor="text1"/>
          <w:lang w:eastAsia="en-GB"/>
        </w:rPr>
        <w:t>often overlook pupil voice</w:t>
      </w:r>
      <w:r w:rsidR="005F2CE9" w:rsidRPr="009B6A5F">
        <w:rPr>
          <w:rFonts w:eastAsia="Times New Roman" w:cstheme="minorHAnsi"/>
          <w:color w:val="000000" w:themeColor="text1"/>
          <w:lang w:eastAsia="en-GB"/>
        </w:rPr>
        <w:t xml:space="preserve">. </w:t>
      </w:r>
      <w:r w:rsidR="00E11421" w:rsidRPr="009B6A5F">
        <w:rPr>
          <w:rFonts w:eastAsia="Times New Roman" w:cstheme="minorHAnsi"/>
          <w:color w:val="000000" w:themeColor="text1"/>
          <w:lang w:eastAsia="en-GB"/>
        </w:rPr>
        <w:t>To address this limitation, alternative</w:t>
      </w:r>
      <w:r w:rsidR="005F2CE9" w:rsidRPr="009B6A5F">
        <w:rPr>
          <w:rFonts w:eastAsia="Times New Roman" w:cstheme="minorHAnsi"/>
          <w:color w:val="000000" w:themeColor="text1"/>
          <w:lang w:eastAsia="en-GB"/>
        </w:rPr>
        <w:t xml:space="preserve"> methods of measuring impact could be suggested such as</w:t>
      </w:r>
      <w:r w:rsidR="005C7B22">
        <w:rPr>
          <w:rFonts w:eastAsia="Times New Roman" w:cstheme="minorHAnsi"/>
          <w:color w:val="000000" w:themeColor="text1"/>
          <w:lang w:eastAsia="en-GB"/>
        </w:rPr>
        <w:t xml:space="preserve"> </w:t>
      </w:r>
      <w:r w:rsidR="005F2CE9" w:rsidRPr="009B6A5F">
        <w:rPr>
          <w:rFonts w:eastAsia="Times New Roman" w:cstheme="minorHAnsi"/>
          <w:color w:val="000000" w:themeColor="text1"/>
          <w:lang w:eastAsia="en-GB"/>
        </w:rPr>
        <w:t>the use of informal interviews</w:t>
      </w:r>
      <w:r w:rsidR="00E11421" w:rsidRPr="009B6A5F">
        <w:rPr>
          <w:rFonts w:eastAsia="Times New Roman" w:cstheme="minorHAnsi"/>
          <w:color w:val="000000" w:themeColor="text1"/>
          <w:lang w:eastAsia="en-GB"/>
        </w:rPr>
        <w:t xml:space="preserve"> with</w:t>
      </w:r>
      <w:r w:rsidR="004F647E" w:rsidRPr="009B6A5F">
        <w:rPr>
          <w:rFonts w:eastAsia="Times New Roman" w:cstheme="minorHAnsi"/>
          <w:color w:val="000000" w:themeColor="text1"/>
          <w:lang w:eastAsia="en-GB"/>
        </w:rPr>
        <w:t xml:space="preserve"> the</w:t>
      </w:r>
      <w:r w:rsidR="00E11421" w:rsidRPr="009B6A5F">
        <w:rPr>
          <w:rFonts w:eastAsia="Times New Roman" w:cstheme="minorHAnsi"/>
          <w:color w:val="000000" w:themeColor="text1"/>
          <w:lang w:eastAsia="en-GB"/>
        </w:rPr>
        <w:t xml:space="preserve"> learners.</w:t>
      </w:r>
    </w:p>
    <w:p w14:paraId="58802F50" w14:textId="5A098A3D" w:rsidR="000821D7" w:rsidRPr="009B6A5F" w:rsidRDefault="000821D7" w:rsidP="000821D7">
      <w:pPr>
        <w:spacing w:before="100" w:beforeAutospacing="1" w:after="100" w:afterAutospacing="1"/>
        <w:rPr>
          <w:rFonts w:eastAsia="Times New Roman" w:cstheme="minorHAnsi"/>
          <w:color w:val="FF0000"/>
          <w:lang w:eastAsia="en-GB"/>
        </w:rPr>
      </w:pPr>
      <w:r w:rsidRPr="000821D7">
        <w:rPr>
          <w:rFonts w:eastAsia="Times New Roman" w:cstheme="minorHAnsi"/>
          <w:b/>
          <w:bCs/>
          <w:color w:val="000000" w:themeColor="text1"/>
          <w:lang w:eastAsia="en-GB"/>
        </w:rPr>
        <w:t>Reflection and evaluation</w:t>
      </w:r>
      <w:r w:rsidRPr="000821D7">
        <w:rPr>
          <w:rFonts w:eastAsia="Times New Roman" w:cstheme="minorHAnsi"/>
          <w:color w:val="000000" w:themeColor="text1"/>
          <w:lang w:eastAsia="en-GB"/>
        </w:rPr>
        <w:t xml:space="preserve"> </w:t>
      </w:r>
    </w:p>
    <w:p w14:paraId="47C5066B" w14:textId="7BA4F159" w:rsidR="00F879E6" w:rsidRPr="009B6A5F" w:rsidRDefault="00293F5B"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School A incorporating nutrition- related lessons within </w:t>
      </w:r>
      <w:proofErr w:type="spellStart"/>
      <w:proofErr w:type="gramStart"/>
      <w:r w:rsidR="005C7B22">
        <w:rPr>
          <w:rFonts w:eastAsia="Times New Roman" w:cstheme="minorHAnsi"/>
          <w:color w:val="000000" w:themeColor="text1"/>
          <w:lang w:eastAsia="en-GB"/>
        </w:rPr>
        <w:t>it’s</w:t>
      </w:r>
      <w:proofErr w:type="spellEnd"/>
      <w:proofErr w:type="gramEnd"/>
      <w:r w:rsidR="005C7B22">
        <w:rPr>
          <w:rFonts w:eastAsia="Times New Roman" w:cstheme="minorHAnsi"/>
          <w:color w:val="000000" w:themeColor="text1"/>
          <w:lang w:eastAsia="en-GB"/>
        </w:rPr>
        <w:t xml:space="preserve"> </w:t>
      </w:r>
      <w:r w:rsidRPr="009B6A5F">
        <w:rPr>
          <w:rFonts w:eastAsia="Times New Roman" w:cstheme="minorHAnsi"/>
          <w:color w:val="000000" w:themeColor="text1"/>
          <w:lang w:eastAsia="en-GB"/>
        </w:rPr>
        <w:t xml:space="preserve">curriculum </w:t>
      </w:r>
      <w:r w:rsidR="000050DD" w:rsidRPr="009B6A5F">
        <w:rPr>
          <w:rFonts w:eastAsia="Times New Roman" w:cstheme="minorHAnsi"/>
          <w:color w:val="000000" w:themeColor="text1"/>
          <w:lang w:eastAsia="en-GB"/>
        </w:rPr>
        <w:t xml:space="preserve">has shown great effort towards achieving </w:t>
      </w:r>
      <w:r w:rsidR="00636B7D" w:rsidRPr="009B6A5F">
        <w:rPr>
          <w:rFonts w:eastAsia="Times New Roman" w:cstheme="minorHAnsi"/>
          <w:color w:val="000000" w:themeColor="text1"/>
          <w:lang w:eastAsia="en-GB"/>
        </w:rPr>
        <w:t xml:space="preserve">their </w:t>
      </w:r>
      <w:r w:rsidR="000050DD" w:rsidRPr="009B6A5F">
        <w:rPr>
          <w:rFonts w:eastAsia="Times New Roman" w:cstheme="minorHAnsi"/>
          <w:color w:val="000000" w:themeColor="text1"/>
          <w:lang w:eastAsia="en-GB"/>
        </w:rPr>
        <w:t xml:space="preserve">overall </w:t>
      </w:r>
      <w:r w:rsidR="00636B7D" w:rsidRPr="009B6A5F">
        <w:rPr>
          <w:rFonts w:eastAsia="Times New Roman" w:cstheme="minorHAnsi"/>
          <w:color w:val="000000" w:themeColor="text1"/>
          <w:lang w:eastAsia="en-GB"/>
        </w:rPr>
        <w:t xml:space="preserve">priority on their SDP. School A using Jigsaw </w:t>
      </w:r>
      <w:r w:rsidR="000E2EBF">
        <w:rPr>
          <w:rFonts w:eastAsia="Times New Roman" w:cstheme="minorHAnsi"/>
          <w:color w:val="000000" w:themeColor="text1"/>
          <w:lang w:eastAsia="en-GB"/>
        </w:rPr>
        <w:t xml:space="preserve">has encouraged a </w:t>
      </w:r>
      <w:r w:rsidR="002835CA" w:rsidRPr="009B6A5F">
        <w:rPr>
          <w:rFonts w:eastAsia="Times New Roman" w:cstheme="minorHAnsi"/>
          <w:color w:val="000000" w:themeColor="text1"/>
          <w:lang w:eastAsia="en-GB"/>
        </w:rPr>
        <w:t>consistent teaching across the school.</w:t>
      </w:r>
      <w:r w:rsidR="00A2321C" w:rsidRPr="009B6A5F">
        <w:rPr>
          <w:rFonts w:eastAsia="Times New Roman" w:cstheme="minorHAnsi"/>
          <w:color w:val="000000" w:themeColor="text1"/>
          <w:lang w:eastAsia="en-GB"/>
        </w:rPr>
        <w:t xml:space="preserve"> </w:t>
      </w:r>
      <w:r w:rsidR="002835CA" w:rsidRPr="009B6A5F">
        <w:rPr>
          <w:rFonts w:eastAsia="Times New Roman" w:cstheme="minorHAnsi"/>
          <w:color w:val="000000" w:themeColor="text1"/>
          <w:lang w:eastAsia="en-GB"/>
        </w:rPr>
        <w:t xml:space="preserve"> </w:t>
      </w:r>
      <w:proofErr w:type="spellStart"/>
      <w:r w:rsidR="00D23924" w:rsidRPr="009B6A5F">
        <w:rPr>
          <w:rFonts w:eastAsia="Times New Roman" w:cstheme="minorHAnsi"/>
          <w:color w:val="000000" w:themeColor="text1"/>
          <w:lang w:eastAsia="en-GB"/>
        </w:rPr>
        <w:t>P</w:t>
      </w:r>
      <w:r w:rsidR="007A7148" w:rsidRPr="009B6A5F">
        <w:rPr>
          <w:rFonts w:eastAsia="Times New Roman" w:cstheme="minorHAnsi"/>
          <w:color w:val="000000" w:themeColor="text1"/>
          <w:lang w:eastAsia="en-GB"/>
        </w:rPr>
        <w:t>roitz</w:t>
      </w:r>
      <w:proofErr w:type="spellEnd"/>
      <w:r w:rsidR="007A7148" w:rsidRPr="009B6A5F">
        <w:rPr>
          <w:rFonts w:eastAsia="Times New Roman" w:cstheme="minorHAnsi"/>
          <w:color w:val="000000" w:themeColor="text1"/>
          <w:lang w:eastAsia="en-GB"/>
        </w:rPr>
        <w:t xml:space="preserve"> (2023) agrees that using </w:t>
      </w:r>
      <w:r w:rsidR="005C7B22">
        <w:rPr>
          <w:rFonts w:eastAsia="Times New Roman" w:cstheme="minorHAnsi"/>
          <w:color w:val="000000" w:themeColor="text1"/>
          <w:lang w:eastAsia="en-GB"/>
        </w:rPr>
        <w:t xml:space="preserve">the </w:t>
      </w:r>
      <w:r w:rsidR="007A7148" w:rsidRPr="009B6A5F">
        <w:rPr>
          <w:rFonts w:eastAsia="Times New Roman" w:cstheme="minorHAnsi"/>
          <w:color w:val="000000" w:themeColor="text1"/>
          <w:lang w:eastAsia="en-GB"/>
        </w:rPr>
        <w:t>same programme within a school ensure</w:t>
      </w:r>
      <w:r w:rsidR="005C7B22">
        <w:rPr>
          <w:rFonts w:eastAsia="Times New Roman" w:cstheme="minorHAnsi"/>
          <w:color w:val="000000" w:themeColor="text1"/>
          <w:lang w:eastAsia="en-GB"/>
        </w:rPr>
        <w:t>s</w:t>
      </w:r>
      <w:r w:rsidR="007A7148" w:rsidRPr="009B6A5F">
        <w:rPr>
          <w:rFonts w:eastAsia="Times New Roman" w:cstheme="minorHAnsi"/>
          <w:color w:val="000000" w:themeColor="text1"/>
          <w:lang w:eastAsia="en-GB"/>
        </w:rPr>
        <w:t xml:space="preserve"> consistency </w:t>
      </w:r>
      <w:r w:rsidR="000E2EBF">
        <w:rPr>
          <w:rFonts w:eastAsia="Times New Roman" w:cstheme="minorHAnsi"/>
          <w:color w:val="000000" w:themeColor="text1"/>
          <w:lang w:eastAsia="en-GB"/>
        </w:rPr>
        <w:t xml:space="preserve">while giving learners </w:t>
      </w:r>
      <w:r w:rsidR="007A7148" w:rsidRPr="009B6A5F">
        <w:rPr>
          <w:rFonts w:eastAsia="Times New Roman" w:cstheme="minorHAnsi"/>
          <w:color w:val="000000" w:themeColor="text1"/>
          <w:lang w:eastAsia="en-GB"/>
        </w:rPr>
        <w:t>the sa</w:t>
      </w:r>
      <w:r w:rsidR="005C7B22">
        <w:rPr>
          <w:rFonts w:eastAsia="Times New Roman" w:cstheme="minorHAnsi"/>
          <w:color w:val="000000" w:themeColor="text1"/>
          <w:lang w:eastAsia="en-GB"/>
        </w:rPr>
        <w:t>m</w:t>
      </w:r>
      <w:r w:rsidR="007A7148" w:rsidRPr="009B6A5F">
        <w:rPr>
          <w:rFonts w:eastAsia="Times New Roman" w:cstheme="minorHAnsi"/>
          <w:color w:val="000000" w:themeColor="text1"/>
          <w:lang w:eastAsia="en-GB"/>
        </w:rPr>
        <w:t xml:space="preserve">e </w:t>
      </w:r>
      <w:r w:rsidR="000175A2" w:rsidRPr="009B6A5F">
        <w:rPr>
          <w:rFonts w:eastAsia="Times New Roman" w:cstheme="minorHAnsi"/>
          <w:color w:val="000000" w:themeColor="text1"/>
          <w:lang w:eastAsia="en-GB"/>
        </w:rPr>
        <w:t>opportunities. However, Wang et al. (2013) suggest</w:t>
      </w:r>
      <w:r w:rsidR="000E2EBF">
        <w:rPr>
          <w:rFonts w:eastAsia="Times New Roman" w:cstheme="minorHAnsi"/>
          <w:color w:val="000000" w:themeColor="text1"/>
          <w:lang w:eastAsia="en-GB"/>
        </w:rPr>
        <w:t xml:space="preserve"> </w:t>
      </w:r>
      <w:r w:rsidR="000175A2" w:rsidRPr="009B6A5F">
        <w:rPr>
          <w:rFonts w:eastAsia="Times New Roman" w:cstheme="minorHAnsi"/>
          <w:color w:val="000000" w:themeColor="text1"/>
          <w:lang w:eastAsia="en-GB"/>
        </w:rPr>
        <w:t xml:space="preserve">that this could have decremental effects </w:t>
      </w:r>
      <w:r w:rsidR="000175A2" w:rsidRPr="009B6A5F">
        <w:rPr>
          <w:rFonts w:eastAsia="Times New Roman" w:cstheme="minorHAnsi"/>
          <w:color w:val="000000" w:themeColor="text1"/>
          <w:lang w:eastAsia="en-GB"/>
        </w:rPr>
        <w:lastRenderedPageBreak/>
        <w:t xml:space="preserve">on </w:t>
      </w:r>
      <w:r w:rsidR="00296F70" w:rsidRPr="009B6A5F">
        <w:rPr>
          <w:rFonts w:eastAsia="Times New Roman" w:cstheme="minorHAnsi"/>
          <w:color w:val="000000" w:themeColor="text1"/>
          <w:lang w:eastAsia="en-GB"/>
        </w:rPr>
        <w:t>learners’</w:t>
      </w:r>
      <w:r w:rsidR="000175A2" w:rsidRPr="009B6A5F">
        <w:rPr>
          <w:rFonts w:eastAsia="Times New Roman" w:cstheme="minorHAnsi"/>
          <w:color w:val="000000" w:themeColor="text1"/>
          <w:lang w:eastAsia="en-GB"/>
        </w:rPr>
        <w:t xml:space="preserve"> progression as some lea</w:t>
      </w:r>
      <w:r w:rsidR="000E2EBF">
        <w:rPr>
          <w:rFonts w:eastAsia="Times New Roman" w:cstheme="minorHAnsi"/>
          <w:color w:val="000000" w:themeColor="text1"/>
          <w:lang w:eastAsia="en-GB"/>
        </w:rPr>
        <w:t>r</w:t>
      </w:r>
      <w:r w:rsidR="000175A2" w:rsidRPr="009B6A5F">
        <w:rPr>
          <w:rFonts w:eastAsia="Times New Roman" w:cstheme="minorHAnsi"/>
          <w:color w:val="000000" w:themeColor="text1"/>
          <w:lang w:eastAsia="en-GB"/>
        </w:rPr>
        <w:t xml:space="preserve">ners may require extra support or further challenge. </w:t>
      </w:r>
      <w:r w:rsidR="004C1262" w:rsidRPr="009B6A5F">
        <w:rPr>
          <w:rFonts w:eastAsia="Times New Roman" w:cstheme="minorHAnsi"/>
          <w:color w:val="000000" w:themeColor="text1"/>
          <w:lang w:eastAsia="en-GB"/>
        </w:rPr>
        <w:t xml:space="preserve">However, to overcome this </w:t>
      </w:r>
      <w:r w:rsidR="000E2EBF">
        <w:rPr>
          <w:rFonts w:eastAsia="Times New Roman" w:cstheme="minorHAnsi"/>
          <w:color w:val="000000" w:themeColor="text1"/>
          <w:lang w:eastAsia="en-GB"/>
        </w:rPr>
        <w:t>barrier S</w:t>
      </w:r>
      <w:r w:rsidR="004C1262" w:rsidRPr="009B6A5F">
        <w:rPr>
          <w:rFonts w:eastAsia="Times New Roman" w:cstheme="minorHAnsi"/>
          <w:color w:val="000000" w:themeColor="text1"/>
          <w:lang w:eastAsia="en-GB"/>
        </w:rPr>
        <w:t xml:space="preserve">chool </w:t>
      </w:r>
      <w:r w:rsidR="000E2EBF">
        <w:rPr>
          <w:rFonts w:eastAsia="Times New Roman" w:cstheme="minorHAnsi"/>
          <w:color w:val="000000" w:themeColor="text1"/>
          <w:lang w:eastAsia="en-GB"/>
        </w:rPr>
        <w:t xml:space="preserve">A </w:t>
      </w:r>
      <w:r w:rsidR="004C1262" w:rsidRPr="009B6A5F">
        <w:rPr>
          <w:rFonts w:eastAsia="Times New Roman" w:cstheme="minorHAnsi"/>
          <w:color w:val="000000" w:themeColor="text1"/>
          <w:lang w:eastAsia="en-GB"/>
        </w:rPr>
        <w:t xml:space="preserve">could allow flexibility in tailoring the programme lessons to the learners needs. </w:t>
      </w:r>
      <w:r w:rsidR="00D714EC">
        <w:rPr>
          <w:rFonts w:eastAsia="Times New Roman" w:cstheme="minorHAnsi"/>
          <w:color w:val="000000" w:themeColor="text1"/>
          <w:lang w:eastAsia="en-GB"/>
        </w:rPr>
        <w:t xml:space="preserve">Given </w:t>
      </w:r>
      <w:r w:rsidR="00F746A4">
        <w:rPr>
          <w:rFonts w:eastAsia="Times New Roman" w:cstheme="minorHAnsi"/>
          <w:color w:val="000000" w:themeColor="text1"/>
          <w:lang w:eastAsia="en-GB"/>
        </w:rPr>
        <w:t>School A’s</w:t>
      </w:r>
      <w:r w:rsidR="00D714EC">
        <w:rPr>
          <w:rFonts w:eastAsia="Times New Roman" w:cstheme="minorHAnsi"/>
          <w:color w:val="000000" w:themeColor="text1"/>
          <w:lang w:eastAsia="en-GB"/>
        </w:rPr>
        <w:t xml:space="preserve"> low FSM percentage</w:t>
      </w:r>
      <w:r w:rsidR="00F746A4">
        <w:rPr>
          <w:rFonts w:eastAsia="Times New Roman" w:cstheme="minorHAnsi"/>
          <w:color w:val="000000" w:themeColor="text1"/>
          <w:lang w:eastAsia="en-GB"/>
        </w:rPr>
        <w:t xml:space="preserve">, </w:t>
      </w:r>
      <w:r w:rsidR="004C1262" w:rsidRPr="009B6A5F">
        <w:rPr>
          <w:rFonts w:eastAsia="Times New Roman" w:cstheme="minorHAnsi"/>
          <w:color w:val="000000" w:themeColor="text1"/>
          <w:lang w:eastAsia="en-GB"/>
        </w:rPr>
        <w:t>it</w:t>
      </w:r>
      <w:r w:rsidR="00D714EC">
        <w:rPr>
          <w:rFonts w:eastAsia="Times New Roman" w:cstheme="minorHAnsi"/>
          <w:color w:val="000000" w:themeColor="text1"/>
          <w:lang w:eastAsia="en-GB"/>
        </w:rPr>
        <w:t xml:space="preserve"> might be advisable to allocate less time and recourses to growing foods for cost effectiveness and instead focus on other areas</w:t>
      </w:r>
      <w:r w:rsidR="00296F70" w:rsidRPr="009B6A5F">
        <w:rPr>
          <w:rFonts w:eastAsia="Times New Roman" w:cstheme="minorHAnsi"/>
          <w:color w:val="000000" w:themeColor="text1"/>
          <w:lang w:eastAsia="en-GB"/>
        </w:rPr>
        <w:t xml:space="preserve">. For </w:t>
      </w:r>
      <w:r w:rsidR="00D714EC">
        <w:rPr>
          <w:rFonts w:eastAsia="Times New Roman" w:cstheme="minorHAnsi"/>
          <w:color w:val="000000" w:themeColor="text1"/>
          <w:lang w:eastAsia="en-GB"/>
        </w:rPr>
        <w:t>instance</w:t>
      </w:r>
      <w:r w:rsidR="00296F70" w:rsidRPr="009B6A5F">
        <w:rPr>
          <w:rFonts w:eastAsia="Times New Roman" w:cstheme="minorHAnsi"/>
          <w:color w:val="000000" w:themeColor="text1"/>
          <w:lang w:eastAsia="en-GB"/>
        </w:rPr>
        <w:t xml:space="preserve">, </w:t>
      </w:r>
      <w:r w:rsidR="00D714EC">
        <w:rPr>
          <w:rFonts w:eastAsia="Times New Roman" w:cstheme="minorHAnsi"/>
          <w:color w:val="000000" w:themeColor="text1"/>
          <w:lang w:eastAsia="en-GB"/>
        </w:rPr>
        <w:t xml:space="preserve">delivering </w:t>
      </w:r>
      <w:r w:rsidR="00296F70" w:rsidRPr="009B6A5F">
        <w:rPr>
          <w:rFonts w:eastAsia="Times New Roman" w:cstheme="minorHAnsi"/>
          <w:color w:val="000000" w:themeColor="text1"/>
          <w:lang w:eastAsia="en-GB"/>
        </w:rPr>
        <w:t xml:space="preserve">lessons </w:t>
      </w:r>
      <w:r w:rsidR="00D714EC">
        <w:rPr>
          <w:rFonts w:eastAsia="Times New Roman" w:cstheme="minorHAnsi"/>
          <w:color w:val="000000" w:themeColor="text1"/>
          <w:lang w:eastAsia="en-GB"/>
        </w:rPr>
        <w:t xml:space="preserve">on </w:t>
      </w:r>
      <w:r w:rsidR="00296F70" w:rsidRPr="009B6A5F">
        <w:rPr>
          <w:rFonts w:eastAsia="Times New Roman" w:cstheme="minorHAnsi"/>
          <w:color w:val="000000" w:themeColor="text1"/>
          <w:lang w:eastAsia="en-GB"/>
        </w:rPr>
        <w:t xml:space="preserve">how to read </w:t>
      </w:r>
      <w:r w:rsidR="001824CA" w:rsidRPr="009B6A5F">
        <w:rPr>
          <w:rFonts w:eastAsia="Times New Roman" w:cstheme="minorHAnsi"/>
          <w:color w:val="000000" w:themeColor="text1"/>
          <w:lang w:eastAsia="en-GB"/>
        </w:rPr>
        <w:t>nutrition</w:t>
      </w:r>
      <w:r w:rsidR="00296F70" w:rsidRPr="009B6A5F">
        <w:rPr>
          <w:rFonts w:eastAsia="Times New Roman" w:cstheme="minorHAnsi"/>
          <w:color w:val="000000" w:themeColor="text1"/>
          <w:lang w:eastAsia="en-GB"/>
        </w:rPr>
        <w:t xml:space="preserve"> labels.</w:t>
      </w:r>
      <w:r w:rsidR="001824CA" w:rsidRPr="009B6A5F">
        <w:rPr>
          <w:rFonts w:eastAsia="Times New Roman" w:cstheme="minorHAnsi"/>
          <w:color w:val="000000" w:themeColor="text1"/>
          <w:lang w:eastAsia="en-GB"/>
        </w:rPr>
        <w:t xml:space="preserve"> The </w:t>
      </w:r>
      <w:proofErr w:type="spellStart"/>
      <w:r w:rsidR="001824CA" w:rsidRPr="009B6A5F">
        <w:rPr>
          <w:rFonts w:eastAsia="Times New Roman" w:cstheme="minorHAnsi"/>
          <w:color w:val="000000" w:themeColor="text1"/>
          <w:lang w:eastAsia="en-GB"/>
        </w:rPr>
        <w:t>CfW</w:t>
      </w:r>
      <w:proofErr w:type="spellEnd"/>
      <w:r w:rsidR="001824CA" w:rsidRPr="009B6A5F">
        <w:rPr>
          <w:rFonts w:eastAsia="Times New Roman" w:cstheme="minorHAnsi"/>
          <w:color w:val="000000" w:themeColor="text1"/>
          <w:lang w:eastAsia="en-GB"/>
        </w:rPr>
        <w:t xml:space="preserve"> (2020) shows agreements here with allowing schools flexibility to develop their own curriculum</w:t>
      </w:r>
      <w:r w:rsidR="00F746A4">
        <w:rPr>
          <w:rFonts w:eastAsia="Times New Roman" w:cstheme="minorHAnsi"/>
          <w:color w:val="000000" w:themeColor="text1"/>
          <w:lang w:eastAsia="en-GB"/>
        </w:rPr>
        <w:t xml:space="preserve">, </w:t>
      </w:r>
      <w:r w:rsidR="001824CA" w:rsidRPr="009B6A5F">
        <w:rPr>
          <w:rFonts w:eastAsia="Times New Roman" w:cstheme="minorHAnsi"/>
          <w:color w:val="000000" w:themeColor="text1"/>
          <w:lang w:eastAsia="en-GB"/>
        </w:rPr>
        <w:t xml:space="preserve">showing the importance of personalised learning. </w:t>
      </w:r>
    </w:p>
    <w:p w14:paraId="131A282A" w14:textId="72F535B9" w:rsidR="001824CA" w:rsidRPr="009B6A5F" w:rsidRDefault="003B0DCD" w:rsidP="000821D7">
      <w:pPr>
        <w:spacing w:before="100" w:beforeAutospacing="1" w:after="100" w:afterAutospacing="1"/>
        <w:rPr>
          <w:rFonts w:eastAsia="Times New Roman" w:cstheme="minorHAnsi"/>
          <w:color w:val="000000" w:themeColor="text1"/>
          <w:lang w:eastAsia="en-GB"/>
        </w:rPr>
      </w:pPr>
      <w:r>
        <w:rPr>
          <w:rFonts w:eastAsia="Times New Roman" w:cstheme="minorHAnsi"/>
          <w:color w:val="000000" w:themeColor="text1"/>
          <w:lang w:eastAsia="en-GB"/>
        </w:rPr>
        <w:t xml:space="preserve">Within School A, it is evident that children are becoming more knowledge about nutrition, as </w:t>
      </w:r>
      <w:r w:rsidR="00A82BF4">
        <w:rPr>
          <w:rFonts w:eastAsia="Times New Roman" w:cstheme="minorHAnsi"/>
          <w:color w:val="000000" w:themeColor="text1"/>
          <w:lang w:eastAsia="en-GB"/>
        </w:rPr>
        <w:t xml:space="preserve">observed during </w:t>
      </w:r>
      <w:r>
        <w:rPr>
          <w:rFonts w:eastAsia="Times New Roman" w:cstheme="minorHAnsi"/>
          <w:color w:val="000000" w:themeColor="text1"/>
          <w:lang w:eastAsia="en-GB"/>
        </w:rPr>
        <w:t>learning walks.</w:t>
      </w:r>
      <w:r w:rsidRPr="009B6A5F">
        <w:rPr>
          <w:rFonts w:eastAsia="Times New Roman" w:cstheme="minorHAnsi"/>
          <w:color w:val="000000" w:themeColor="text1"/>
          <w:lang w:eastAsia="en-GB"/>
        </w:rPr>
        <w:t xml:space="preserve"> However</w:t>
      </w:r>
      <w:r w:rsidR="001824CA" w:rsidRPr="009B6A5F">
        <w:rPr>
          <w:rFonts w:eastAsia="Times New Roman" w:cstheme="minorHAnsi"/>
          <w:color w:val="000000" w:themeColor="text1"/>
          <w:lang w:eastAsia="en-GB"/>
        </w:rPr>
        <w:t xml:space="preserve">, it </w:t>
      </w:r>
      <w:r w:rsidR="00A82BF4">
        <w:rPr>
          <w:rFonts w:eastAsia="Times New Roman" w:cstheme="minorHAnsi"/>
          <w:color w:val="000000" w:themeColor="text1"/>
          <w:lang w:eastAsia="en-GB"/>
        </w:rPr>
        <w:t xml:space="preserve">is important to measure the </w:t>
      </w:r>
      <w:r w:rsidR="001824CA" w:rsidRPr="009B6A5F">
        <w:rPr>
          <w:rFonts w:eastAsia="Times New Roman" w:cstheme="minorHAnsi"/>
          <w:color w:val="000000" w:themeColor="text1"/>
          <w:lang w:eastAsia="en-GB"/>
        </w:rPr>
        <w:t xml:space="preserve">target </w:t>
      </w:r>
      <w:r w:rsidR="00F65622" w:rsidRPr="009B6A5F">
        <w:rPr>
          <w:rFonts w:eastAsia="Times New Roman" w:cstheme="minorHAnsi"/>
          <w:color w:val="000000" w:themeColor="text1"/>
          <w:lang w:eastAsia="en-GB"/>
        </w:rPr>
        <w:t>against</w:t>
      </w:r>
      <w:r w:rsidR="001824CA" w:rsidRPr="009B6A5F">
        <w:rPr>
          <w:rFonts w:eastAsia="Times New Roman" w:cstheme="minorHAnsi"/>
          <w:color w:val="000000" w:themeColor="text1"/>
          <w:lang w:eastAsia="en-GB"/>
        </w:rPr>
        <w:t xml:space="preserve"> the overall </w:t>
      </w:r>
      <w:r w:rsidR="00F65622" w:rsidRPr="009B6A5F">
        <w:rPr>
          <w:rFonts w:eastAsia="Times New Roman" w:cstheme="minorHAnsi"/>
          <w:color w:val="000000" w:themeColor="text1"/>
          <w:lang w:eastAsia="en-GB"/>
        </w:rPr>
        <w:t>priority</w:t>
      </w:r>
      <w:r w:rsidR="001824CA" w:rsidRPr="009B6A5F">
        <w:rPr>
          <w:rFonts w:eastAsia="Times New Roman" w:cstheme="minorHAnsi"/>
          <w:color w:val="000000" w:themeColor="text1"/>
          <w:lang w:eastAsia="en-GB"/>
        </w:rPr>
        <w:t xml:space="preserve"> </w:t>
      </w:r>
      <w:r w:rsidR="00A82BF4">
        <w:rPr>
          <w:rFonts w:eastAsia="Times New Roman" w:cstheme="minorHAnsi"/>
          <w:color w:val="000000" w:themeColor="text1"/>
          <w:lang w:eastAsia="en-GB"/>
        </w:rPr>
        <w:t xml:space="preserve">of </w:t>
      </w:r>
      <w:r w:rsidR="00F65622" w:rsidRPr="009B6A5F">
        <w:rPr>
          <w:rFonts w:eastAsia="Times New Roman" w:cstheme="minorHAnsi"/>
          <w:color w:val="000000" w:themeColor="text1"/>
          <w:lang w:eastAsia="en-GB"/>
        </w:rPr>
        <w:t>promoting health</w:t>
      </w:r>
      <w:r w:rsidR="001824CA" w:rsidRPr="009B6A5F">
        <w:rPr>
          <w:rFonts w:eastAsia="Times New Roman" w:cstheme="minorHAnsi"/>
          <w:color w:val="000000" w:themeColor="text1"/>
          <w:lang w:eastAsia="en-GB"/>
        </w:rPr>
        <w:t xml:space="preserve"> and wellbeing</w:t>
      </w:r>
      <w:r w:rsidR="00A82BF4">
        <w:rPr>
          <w:rFonts w:eastAsia="Times New Roman" w:cstheme="minorHAnsi"/>
          <w:color w:val="000000" w:themeColor="text1"/>
          <w:lang w:eastAsia="en-GB"/>
        </w:rPr>
        <w:t xml:space="preserve"> of learners</w:t>
      </w:r>
      <w:r w:rsidR="00160E37" w:rsidRPr="009B6A5F">
        <w:rPr>
          <w:rFonts w:eastAsia="Times New Roman" w:cstheme="minorHAnsi"/>
          <w:color w:val="000000" w:themeColor="text1"/>
          <w:lang w:eastAsia="en-GB"/>
        </w:rPr>
        <w:t xml:space="preserve"> (</w:t>
      </w:r>
      <w:proofErr w:type="spellStart"/>
      <w:r w:rsidR="00160E37" w:rsidRPr="009B6A5F">
        <w:rPr>
          <w:rFonts w:eastAsia="Times New Roman" w:cstheme="minorHAnsi"/>
          <w:color w:val="000000" w:themeColor="text1"/>
          <w:lang w:eastAsia="en-GB"/>
        </w:rPr>
        <w:t>Haragreaves</w:t>
      </w:r>
      <w:proofErr w:type="spellEnd"/>
      <w:r w:rsidR="00160E37" w:rsidRPr="009B6A5F">
        <w:rPr>
          <w:rFonts w:eastAsia="Times New Roman" w:cstheme="minorHAnsi"/>
          <w:color w:val="000000" w:themeColor="text1"/>
          <w:lang w:eastAsia="en-GB"/>
        </w:rPr>
        <w:t xml:space="preserve"> and Hopkins (2004). </w:t>
      </w:r>
      <w:r w:rsidR="00BD260A" w:rsidRPr="009B6A5F">
        <w:rPr>
          <w:rFonts w:eastAsia="Times New Roman" w:cstheme="minorHAnsi"/>
          <w:color w:val="000000" w:themeColor="text1"/>
          <w:lang w:eastAsia="en-GB"/>
        </w:rPr>
        <w:t xml:space="preserve">Chawla and Johnson (2004) </w:t>
      </w:r>
      <w:r w:rsidR="00A82BF4">
        <w:rPr>
          <w:rFonts w:eastAsia="Times New Roman" w:cstheme="minorHAnsi"/>
          <w:color w:val="000000" w:themeColor="text1"/>
          <w:lang w:eastAsia="en-GB"/>
        </w:rPr>
        <w:t xml:space="preserve">literature </w:t>
      </w:r>
      <w:proofErr w:type="gramStart"/>
      <w:r w:rsidR="00BD260A" w:rsidRPr="009B6A5F">
        <w:rPr>
          <w:rFonts w:eastAsia="Times New Roman" w:cstheme="minorHAnsi"/>
          <w:color w:val="000000" w:themeColor="text1"/>
          <w:lang w:eastAsia="en-GB"/>
        </w:rPr>
        <w:t>suggest</w:t>
      </w:r>
      <w:r w:rsidR="00A82BF4">
        <w:rPr>
          <w:rFonts w:eastAsia="Times New Roman" w:cstheme="minorHAnsi"/>
          <w:color w:val="000000" w:themeColor="text1"/>
          <w:lang w:eastAsia="en-GB"/>
        </w:rPr>
        <w:t>s</w:t>
      </w:r>
      <w:proofErr w:type="gramEnd"/>
      <w:r w:rsidR="00BD260A" w:rsidRPr="009B6A5F">
        <w:rPr>
          <w:rFonts w:eastAsia="Times New Roman" w:cstheme="minorHAnsi"/>
          <w:color w:val="000000" w:themeColor="text1"/>
          <w:lang w:eastAsia="en-GB"/>
        </w:rPr>
        <w:t xml:space="preserve"> that </w:t>
      </w:r>
      <w:r w:rsidR="00160E37" w:rsidRPr="009B6A5F">
        <w:rPr>
          <w:rFonts w:eastAsia="Times New Roman" w:cstheme="minorHAnsi"/>
          <w:color w:val="000000" w:themeColor="text1"/>
          <w:lang w:eastAsia="en-GB"/>
        </w:rPr>
        <w:t xml:space="preserve">children need to </w:t>
      </w:r>
      <w:r w:rsidR="00A82BF4">
        <w:rPr>
          <w:rFonts w:eastAsia="Times New Roman" w:cstheme="minorHAnsi"/>
          <w:color w:val="000000" w:themeColor="text1"/>
          <w:lang w:eastAsia="en-GB"/>
        </w:rPr>
        <w:t>apply</w:t>
      </w:r>
      <w:r w:rsidR="00160E37" w:rsidRPr="009B6A5F">
        <w:rPr>
          <w:rFonts w:eastAsia="Times New Roman" w:cstheme="minorHAnsi"/>
          <w:color w:val="000000" w:themeColor="text1"/>
          <w:lang w:eastAsia="en-GB"/>
        </w:rPr>
        <w:t xml:space="preserve"> their learning into real life situations, </w:t>
      </w:r>
      <w:r w:rsidR="00A82BF4">
        <w:rPr>
          <w:rFonts w:eastAsia="Times New Roman" w:cstheme="minorHAnsi"/>
          <w:color w:val="000000" w:themeColor="text1"/>
          <w:lang w:eastAsia="en-GB"/>
        </w:rPr>
        <w:t xml:space="preserve">a principle emphasised by </w:t>
      </w:r>
      <w:r w:rsidR="00160E37" w:rsidRPr="009B6A5F">
        <w:rPr>
          <w:rFonts w:eastAsia="Times New Roman" w:cstheme="minorHAnsi"/>
          <w:color w:val="000000" w:themeColor="text1"/>
          <w:lang w:eastAsia="en-GB"/>
        </w:rPr>
        <w:t>Donaldson (2015)</w:t>
      </w:r>
      <w:r w:rsidR="00A82BF4">
        <w:rPr>
          <w:rFonts w:eastAsia="Times New Roman" w:cstheme="minorHAnsi"/>
          <w:color w:val="000000" w:themeColor="text1"/>
          <w:lang w:eastAsia="en-GB"/>
        </w:rPr>
        <w:t xml:space="preserve">. </w:t>
      </w:r>
      <w:r w:rsidR="00160E37" w:rsidRPr="009B6A5F">
        <w:rPr>
          <w:rFonts w:eastAsia="Times New Roman" w:cstheme="minorHAnsi"/>
          <w:color w:val="000000" w:themeColor="text1"/>
          <w:lang w:eastAsia="en-GB"/>
        </w:rPr>
        <w:t xml:space="preserve"> </w:t>
      </w:r>
      <w:r w:rsidR="00DC1916" w:rsidRPr="009B6A5F">
        <w:rPr>
          <w:rFonts w:eastAsia="Times New Roman" w:cstheme="minorHAnsi"/>
          <w:color w:val="000000" w:themeColor="text1"/>
          <w:lang w:eastAsia="en-GB"/>
        </w:rPr>
        <w:t xml:space="preserve">For example, </w:t>
      </w:r>
      <w:r w:rsidR="00A82BF4">
        <w:rPr>
          <w:rFonts w:eastAsia="Times New Roman" w:cstheme="minorHAnsi"/>
          <w:color w:val="000000" w:themeColor="text1"/>
          <w:lang w:eastAsia="en-GB"/>
        </w:rPr>
        <w:t xml:space="preserve">School A could consider </w:t>
      </w:r>
      <w:r w:rsidR="00DC1916" w:rsidRPr="009B6A5F">
        <w:rPr>
          <w:rFonts w:eastAsia="Times New Roman" w:cstheme="minorHAnsi"/>
          <w:color w:val="000000" w:themeColor="text1"/>
          <w:lang w:eastAsia="en-GB"/>
        </w:rPr>
        <w:t xml:space="preserve">taking learners to a shop and asking them to read nutrition labels. Additionally, </w:t>
      </w:r>
      <w:r w:rsidR="000301D3">
        <w:rPr>
          <w:rFonts w:eastAsia="Times New Roman" w:cstheme="minorHAnsi"/>
          <w:color w:val="000000" w:themeColor="text1"/>
          <w:lang w:eastAsia="en-GB"/>
        </w:rPr>
        <w:t xml:space="preserve">assessing progress towards the </w:t>
      </w:r>
      <w:r w:rsidR="00DC1916" w:rsidRPr="009B6A5F">
        <w:rPr>
          <w:rFonts w:eastAsia="Times New Roman" w:cstheme="minorHAnsi"/>
          <w:color w:val="000000" w:themeColor="text1"/>
          <w:lang w:eastAsia="en-GB"/>
        </w:rPr>
        <w:t>target</w:t>
      </w:r>
      <w:r w:rsidR="000301D3">
        <w:rPr>
          <w:rFonts w:eastAsia="Times New Roman" w:cstheme="minorHAnsi"/>
          <w:color w:val="000000" w:themeColor="text1"/>
          <w:lang w:eastAsia="en-GB"/>
        </w:rPr>
        <w:t xml:space="preserve"> could involve</w:t>
      </w:r>
      <w:r w:rsidR="00DC1916" w:rsidRPr="009B6A5F">
        <w:rPr>
          <w:rFonts w:eastAsia="Times New Roman" w:cstheme="minorHAnsi"/>
          <w:color w:val="000000" w:themeColor="text1"/>
          <w:lang w:eastAsia="en-GB"/>
        </w:rPr>
        <w:t xml:space="preserve"> observation, identifying if the </w:t>
      </w:r>
      <w:r w:rsidR="000C5ACE" w:rsidRPr="009B6A5F">
        <w:rPr>
          <w:rFonts w:eastAsia="Times New Roman" w:cstheme="minorHAnsi"/>
          <w:color w:val="000000" w:themeColor="text1"/>
          <w:lang w:eastAsia="en-GB"/>
        </w:rPr>
        <w:t>learners’</w:t>
      </w:r>
      <w:r w:rsidR="00DC1916" w:rsidRPr="009B6A5F">
        <w:rPr>
          <w:rFonts w:eastAsia="Times New Roman" w:cstheme="minorHAnsi"/>
          <w:color w:val="000000" w:themeColor="text1"/>
          <w:lang w:eastAsia="en-GB"/>
        </w:rPr>
        <w:t xml:space="preserve"> packed lunches are healthier than usual.</w:t>
      </w:r>
      <w:r w:rsidR="000C5ACE" w:rsidRPr="009B6A5F">
        <w:rPr>
          <w:rFonts w:eastAsia="Times New Roman" w:cstheme="minorHAnsi"/>
          <w:color w:val="000000" w:themeColor="text1"/>
          <w:lang w:eastAsia="en-GB"/>
        </w:rPr>
        <w:t xml:space="preserve"> Fawcett and Watson (2016) highlight the benefit of </w:t>
      </w:r>
      <w:r w:rsidR="009B2A36" w:rsidRPr="009B6A5F">
        <w:rPr>
          <w:rFonts w:eastAsia="Times New Roman" w:cstheme="minorHAnsi"/>
          <w:color w:val="000000" w:themeColor="text1"/>
          <w:lang w:eastAsia="en-GB"/>
        </w:rPr>
        <w:t xml:space="preserve">observation to explore a measure a target. However, </w:t>
      </w:r>
      <w:proofErr w:type="spellStart"/>
      <w:r w:rsidR="009B2A36" w:rsidRPr="009B6A5F">
        <w:rPr>
          <w:rFonts w:eastAsia="Times New Roman" w:cstheme="minorHAnsi"/>
          <w:color w:val="000000" w:themeColor="text1"/>
          <w:lang w:eastAsia="en-GB"/>
        </w:rPr>
        <w:t>Kooli</w:t>
      </w:r>
      <w:proofErr w:type="spellEnd"/>
      <w:r w:rsidR="009B2A36" w:rsidRPr="009B6A5F">
        <w:rPr>
          <w:rFonts w:eastAsia="Times New Roman" w:cstheme="minorHAnsi"/>
          <w:color w:val="000000" w:themeColor="text1"/>
          <w:lang w:eastAsia="en-GB"/>
        </w:rPr>
        <w:t xml:space="preserve"> (2023) suggests implications with observation including, not being able to get the </w:t>
      </w:r>
      <w:r w:rsidR="000301D3">
        <w:rPr>
          <w:rFonts w:eastAsia="Times New Roman" w:cstheme="minorHAnsi"/>
          <w:color w:val="000000" w:themeColor="text1"/>
          <w:lang w:eastAsia="en-GB"/>
        </w:rPr>
        <w:t>complete</w:t>
      </w:r>
      <w:r w:rsidR="009B2A36" w:rsidRPr="009B6A5F">
        <w:rPr>
          <w:rFonts w:eastAsia="Times New Roman" w:cstheme="minorHAnsi"/>
          <w:color w:val="000000" w:themeColor="text1"/>
          <w:lang w:eastAsia="en-GB"/>
        </w:rPr>
        <w:t xml:space="preserve"> picture. This could be for School A not seeing how they are becoming healthy outside </w:t>
      </w:r>
      <w:r w:rsidR="00D714EC">
        <w:rPr>
          <w:rFonts w:eastAsia="Times New Roman" w:cstheme="minorHAnsi"/>
          <w:color w:val="000000" w:themeColor="text1"/>
          <w:lang w:eastAsia="en-GB"/>
        </w:rPr>
        <w:t xml:space="preserve">of </w:t>
      </w:r>
      <w:r w:rsidR="00D714EC" w:rsidRPr="009B6A5F">
        <w:rPr>
          <w:rFonts w:eastAsia="Times New Roman" w:cstheme="minorHAnsi"/>
          <w:color w:val="000000" w:themeColor="text1"/>
          <w:lang w:eastAsia="en-GB"/>
        </w:rPr>
        <w:t>school</w:t>
      </w:r>
      <w:r w:rsidR="009B2A36" w:rsidRPr="009B6A5F">
        <w:rPr>
          <w:rFonts w:eastAsia="Times New Roman" w:cstheme="minorHAnsi"/>
          <w:color w:val="000000" w:themeColor="text1"/>
          <w:lang w:eastAsia="en-GB"/>
        </w:rPr>
        <w:t xml:space="preserve">. </w:t>
      </w:r>
    </w:p>
    <w:p w14:paraId="6DE3DB30" w14:textId="434AC615" w:rsidR="009B2A36" w:rsidRPr="000821D7" w:rsidRDefault="009B2A36" w:rsidP="000821D7">
      <w:pPr>
        <w:spacing w:before="100" w:beforeAutospacing="1" w:after="100" w:afterAutospacing="1"/>
        <w:rPr>
          <w:rFonts w:eastAsia="Times New Roman" w:cstheme="minorHAnsi"/>
          <w:color w:val="000000" w:themeColor="text1"/>
          <w:lang w:eastAsia="en-GB"/>
        </w:rPr>
      </w:pPr>
      <w:r w:rsidRPr="009B6A5F">
        <w:rPr>
          <w:rFonts w:eastAsia="Times New Roman" w:cstheme="minorHAnsi"/>
          <w:color w:val="000000" w:themeColor="text1"/>
          <w:lang w:eastAsia="en-GB"/>
        </w:rPr>
        <w:t xml:space="preserve">For future, it is not </w:t>
      </w:r>
      <w:r w:rsidR="004B5851" w:rsidRPr="009B6A5F">
        <w:rPr>
          <w:rFonts w:eastAsia="Times New Roman" w:cstheme="minorHAnsi"/>
          <w:color w:val="000000" w:themeColor="text1"/>
          <w:lang w:eastAsia="en-GB"/>
        </w:rPr>
        <w:t xml:space="preserve">noted on the SDP for further development within this target. Here, it could be a practical suggestion that once measured if the learning of nutrition has helped learners to become healthy this could </w:t>
      </w:r>
      <w:r w:rsidR="007E0C0A" w:rsidRPr="009B6A5F">
        <w:rPr>
          <w:rFonts w:eastAsia="Times New Roman" w:cstheme="minorHAnsi"/>
          <w:color w:val="000000" w:themeColor="text1"/>
          <w:lang w:eastAsia="en-GB"/>
        </w:rPr>
        <w:t>be</w:t>
      </w:r>
      <w:r w:rsidR="004B5851" w:rsidRPr="009B6A5F">
        <w:rPr>
          <w:rFonts w:eastAsia="Times New Roman" w:cstheme="minorHAnsi"/>
          <w:color w:val="000000" w:themeColor="text1"/>
          <w:lang w:eastAsia="en-GB"/>
        </w:rPr>
        <w:t xml:space="preserve"> maintained within the school curriculum. </w:t>
      </w:r>
      <w:r w:rsidR="007E0C0A" w:rsidRPr="009B6A5F">
        <w:rPr>
          <w:rFonts w:eastAsia="Times New Roman" w:cstheme="minorHAnsi"/>
          <w:color w:val="000000" w:themeColor="text1"/>
          <w:lang w:eastAsia="en-GB"/>
        </w:rPr>
        <w:t xml:space="preserve">However, other aspects that the school could use for example, selling fruit in schools to promote healthy eating. Estyn (2019) highlight the </w:t>
      </w:r>
      <w:r w:rsidR="007D10AA" w:rsidRPr="009B6A5F">
        <w:rPr>
          <w:rFonts w:eastAsia="Times New Roman" w:cstheme="minorHAnsi"/>
          <w:color w:val="000000" w:themeColor="text1"/>
          <w:lang w:eastAsia="en-GB"/>
        </w:rPr>
        <w:t>importance</w:t>
      </w:r>
      <w:r w:rsidR="007E0C0A" w:rsidRPr="009B6A5F">
        <w:rPr>
          <w:rFonts w:eastAsia="Times New Roman" w:cstheme="minorHAnsi"/>
          <w:color w:val="000000" w:themeColor="text1"/>
          <w:lang w:eastAsia="en-GB"/>
        </w:rPr>
        <w:t xml:space="preserve"> of schools promoting a healthy </w:t>
      </w:r>
      <w:r w:rsidR="007D10AA" w:rsidRPr="009B6A5F">
        <w:rPr>
          <w:rFonts w:eastAsia="Times New Roman" w:cstheme="minorHAnsi"/>
          <w:color w:val="000000" w:themeColor="text1"/>
          <w:lang w:eastAsia="en-GB"/>
        </w:rPr>
        <w:t>environment</w:t>
      </w:r>
      <w:r w:rsidR="007E0C0A" w:rsidRPr="009B6A5F">
        <w:rPr>
          <w:rFonts w:eastAsia="Times New Roman" w:cstheme="minorHAnsi"/>
          <w:color w:val="000000" w:themeColor="text1"/>
          <w:lang w:eastAsia="en-GB"/>
        </w:rPr>
        <w:t xml:space="preserve"> </w:t>
      </w:r>
      <w:r w:rsidR="007D10AA" w:rsidRPr="009B6A5F">
        <w:rPr>
          <w:rFonts w:eastAsia="Times New Roman" w:cstheme="minorHAnsi"/>
          <w:color w:val="000000" w:themeColor="text1"/>
          <w:lang w:eastAsia="en-GB"/>
        </w:rPr>
        <w:t>to influence learners.</w:t>
      </w:r>
    </w:p>
    <w:p w14:paraId="6A36F97C" w14:textId="33746450" w:rsidR="007D10AA" w:rsidRPr="003E25EC" w:rsidRDefault="000821D7" w:rsidP="000821D7">
      <w:pPr>
        <w:spacing w:before="100" w:beforeAutospacing="1" w:after="100" w:afterAutospacing="1"/>
        <w:rPr>
          <w:rFonts w:eastAsia="Times New Roman" w:cstheme="minorHAnsi"/>
          <w:b/>
          <w:bCs/>
          <w:color w:val="FF0000"/>
          <w:lang w:eastAsia="en-GB"/>
        </w:rPr>
      </w:pPr>
      <w:r w:rsidRPr="000821D7">
        <w:rPr>
          <w:rFonts w:eastAsia="Times New Roman" w:cstheme="minorHAnsi"/>
          <w:b/>
          <w:bCs/>
          <w:color w:val="000000" w:themeColor="text1"/>
          <w:lang w:eastAsia="en-GB"/>
        </w:rPr>
        <w:t>Conclusion</w:t>
      </w:r>
      <w:r w:rsidRPr="000821D7">
        <w:rPr>
          <w:rFonts w:eastAsia="Times New Roman" w:cstheme="minorHAnsi"/>
          <w:b/>
          <w:bCs/>
          <w:color w:val="FF0000"/>
          <w:lang w:eastAsia="en-GB"/>
        </w:rPr>
        <w:t xml:space="preserve"> </w:t>
      </w:r>
    </w:p>
    <w:p w14:paraId="26461C4B" w14:textId="24CEBE1A" w:rsidR="00CB08B8" w:rsidRPr="003E25EC" w:rsidRDefault="007D10AA" w:rsidP="00CB08B8">
      <w:pPr>
        <w:spacing w:before="100" w:beforeAutospacing="1" w:after="100" w:afterAutospacing="1"/>
        <w:rPr>
          <w:rFonts w:eastAsia="Times New Roman" w:cstheme="minorHAnsi"/>
          <w:color w:val="000000" w:themeColor="text1"/>
          <w:lang w:eastAsia="en-GB"/>
        </w:rPr>
      </w:pPr>
      <w:r w:rsidRPr="003E25EC">
        <w:rPr>
          <w:rFonts w:eastAsia="Times New Roman" w:cstheme="minorHAnsi"/>
          <w:color w:val="000000" w:themeColor="text1"/>
          <w:lang w:eastAsia="en-GB"/>
        </w:rPr>
        <w:t xml:space="preserve">To </w:t>
      </w:r>
      <w:r w:rsidR="00CB08B8" w:rsidRPr="003E25EC">
        <w:rPr>
          <w:rFonts w:eastAsia="Times New Roman" w:cstheme="minorHAnsi"/>
          <w:color w:val="000000" w:themeColor="text1"/>
          <w:lang w:eastAsia="en-GB"/>
        </w:rPr>
        <w:t>summarise, School A h</w:t>
      </w:r>
      <w:r w:rsidR="008A6926">
        <w:rPr>
          <w:rFonts w:eastAsia="Times New Roman" w:cstheme="minorHAnsi"/>
          <w:color w:val="000000" w:themeColor="text1"/>
          <w:lang w:eastAsia="en-GB"/>
        </w:rPr>
        <w:t>as developed</w:t>
      </w:r>
      <w:r w:rsidR="00CB08B8" w:rsidRPr="003E25EC">
        <w:rPr>
          <w:rFonts w:eastAsia="Times New Roman" w:cstheme="minorHAnsi"/>
          <w:color w:val="000000" w:themeColor="text1"/>
          <w:lang w:eastAsia="en-GB"/>
        </w:rPr>
        <w:t xml:space="preserve"> the health and wellbeing priority on their SDP with the target of teaching nutrition- related lessons using Jigsaw. The school has shown achievement towards their target and ha</w:t>
      </w:r>
      <w:r w:rsidR="008A6926">
        <w:rPr>
          <w:rFonts w:eastAsia="Times New Roman" w:cstheme="minorHAnsi"/>
          <w:color w:val="000000" w:themeColor="text1"/>
          <w:lang w:eastAsia="en-GB"/>
        </w:rPr>
        <w:t xml:space="preserve">s </w:t>
      </w:r>
      <w:r w:rsidR="00CB08B8" w:rsidRPr="003E25EC">
        <w:rPr>
          <w:rFonts w:eastAsia="Times New Roman" w:cstheme="minorHAnsi"/>
          <w:color w:val="000000" w:themeColor="text1"/>
          <w:lang w:eastAsia="en-GB"/>
        </w:rPr>
        <w:t>been able to identify ways forward, for example having an assessment plan in progress.</w:t>
      </w:r>
    </w:p>
    <w:p w14:paraId="2BFF6E91" w14:textId="3EF1F409" w:rsidR="004F32F1" w:rsidRPr="003E25EC" w:rsidRDefault="008A6926" w:rsidP="004F32F1">
      <w:pPr>
        <w:spacing w:before="100" w:beforeAutospacing="1" w:after="100" w:afterAutospacing="1"/>
        <w:rPr>
          <w:rFonts w:eastAsia="Times New Roman" w:cstheme="minorHAnsi"/>
          <w:color w:val="000000" w:themeColor="text1"/>
          <w:lang w:eastAsia="en-GB"/>
        </w:rPr>
      </w:pPr>
      <w:r>
        <w:rPr>
          <w:rFonts w:eastAsia="Times New Roman" w:cstheme="minorHAnsi"/>
          <w:color w:val="000000" w:themeColor="text1"/>
          <w:lang w:eastAsia="en-GB"/>
        </w:rPr>
        <w:t xml:space="preserve">Through </w:t>
      </w:r>
      <w:r w:rsidR="00B74870" w:rsidRPr="003E25EC">
        <w:rPr>
          <w:rFonts w:eastAsia="Times New Roman" w:cstheme="minorHAnsi"/>
          <w:color w:val="000000" w:themeColor="text1"/>
          <w:lang w:eastAsia="en-GB"/>
        </w:rPr>
        <w:t xml:space="preserve">critically evaluating </w:t>
      </w:r>
      <w:r>
        <w:rPr>
          <w:rFonts w:eastAsia="Times New Roman" w:cstheme="minorHAnsi"/>
          <w:color w:val="000000" w:themeColor="text1"/>
          <w:lang w:eastAsia="en-GB"/>
        </w:rPr>
        <w:t xml:space="preserve">the </w:t>
      </w:r>
      <w:r w:rsidR="00B74870" w:rsidRPr="003E25EC">
        <w:rPr>
          <w:rFonts w:eastAsia="Times New Roman" w:cstheme="minorHAnsi"/>
          <w:color w:val="000000" w:themeColor="text1"/>
          <w:lang w:eastAsia="en-GB"/>
        </w:rPr>
        <w:t xml:space="preserve">SDP process </w:t>
      </w:r>
      <w:r>
        <w:rPr>
          <w:rFonts w:eastAsia="Times New Roman" w:cstheme="minorHAnsi"/>
          <w:color w:val="000000" w:themeColor="text1"/>
          <w:lang w:eastAsia="en-GB"/>
        </w:rPr>
        <w:t>at</w:t>
      </w:r>
      <w:r w:rsidR="00B74870" w:rsidRPr="003E25EC">
        <w:rPr>
          <w:rFonts w:eastAsia="Times New Roman" w:cstheme="minorHAnsi"/>
          <w:color w:val="000000" w:themeColor="text1"/>
          <w:lang w:eastAsia="en-GB"/>
        </w:rPr>
        <w:t xml:space="preserve"> </w:t>
      </w:r>
      <w:r>
        <w:rPr>
          <w:rFonts w:eastAsia="Times New Roman" w:cstheme="minorHAnsi"/>
          <w:color w:val="000000" w:themeColor="text1"/>
          <w:lang w:eastAsia="en-GB"/>
        </w:rPr>
        <w:t>S</w:t>
      </w:r>
      <w:r w:rsidR="00B74870" w:rsidRPr="003E25EC">
        <w:rPr>
          <w:rFonts w:eastAsia="Times New Roman" w:cstheme="minorHAnsi"/>
          <w:color w:val="000000" w:themeColor="text1"/>
          <w:lang w:eastAsia="en-GB"/>
        </w:rPr>
        <w:t xml:space="preserve">chool A, </w:t>
      </w:r>
      <w:r>
        <w:rPr>
          <w:rFonts w:eastAsia="Times New Roman" w:cstheme="minorHAnsi"/>
          <w:color w:val="000000" w:themeColor="text1"/>
          <w:lang w:eastAsia="en-GB"/>
        </w:rPr>
        <w:t xml:space="preserve">I have gained an understanding of how SDPs are developed and how targets are achieved. The </w:t>
      </w:r>
      <w:r w:rsidR="0089329A" w:rsidRPr="003E25EC">
        <w:rPr>
          <w:rFonts w:cstheme="minorHAnsi"/>
          <w:i/>
          <w:iCs/>
          <w:color w:val="000000" w:themeColor="text1"/>
        </w:rPr>
        <w:t>Professional Standards for Teaching and Leadership (2024)</w:t>
      </w:r>
      <w:r w:rsidR="00AB5A3B">
        <w:rPr>
          <w:rFonts w:cstheme="minorHAnsi"/>
          <w:i/>
          <w:iCs/>
          <w:color w:val="000000" w:themeColor="text1"/>
        </w:rPr>
        <w:t xml:space="preserve">, established by </w:t>
      </w:r>
      <w:r w:rsidR="0089329A" w:rsidRPr="003E25EC">
        <w:rPr>
          <w:rFonts w:cstheme="minorHAnsi"/>
          <w:i/>
          <w:iCs/>
          <w:color w:val="000000" w:themeColor="text1"/>
        </w:rPr>
        <w:t>the Welsh Government</w:t>
      </w:r>
      <w:r w:rsidR="00AB5A3B">
        <w:rPr>
          <w:rFonts w:cstheme="minorHAnsi"/>
          <w:i/>
          <w:iCs/>
          <w:color w:val="000000" w:themeColor="text1"/>
        </w:rPr>
        <w:t>,</w:t>
      </w:r>
      <w:r w:rsidR="00EF1463" w:rsidRPr="003E25EC">
        <w:rPr>
          <w:rFonts w:cstheme="minorHAnsi"/>
          <w:i/>
          <w:iCs/>
          <w:color w:val="000000" w:themeColor="text1"/>
        </w:rPr>
        <w:t xml:space="preserve"> </w:t>
      </w:r>
      <w:r w:rsidR="00AB5A3B">
        <w:rPr>
          <w:rFonts w:cstheme="minorHAnsi"/>
          <w:i/>
          <w:iCs/>
          <w:color w:val="000000" w:themeColor="text1"/>
        </w:rPr>
        <w:t>emphasise the importance of professional learning for teachers. In</w:t>
      </w:r>
      <w:r w:rsidR="00EF1463" w:rsidRPr="003E25EC">
        <w:rPr>
          <w:rFonts w:cstheme="minorHAnsi"/>
          <w:i/>
          <w:iCs/>
          <w:color w:val="000000" w:themeColor="text1"/>
        </w:rPr>
        <w:t xml:space="preserve"> my future career, </w:t>
      </w:r>
      <w:r w:rsidR="00AB5A3B">
        <w:rPr>
          <w:rFonts w:cstheme="minorHAnsi"/>
          <w:i/>
          <w:iCs/>
          <w:color w:val="000000" w:themeColor="text1"/>
        </w:rPr>
        <w:t xml:space="preserve">I aspire </w:t>
      </w:r>
      <w:r w:rsidR="00EF1463" w:rsidRPr="003E25EC">
        <w:rPr>
          <w:rFonts w:cstheme="minorHAnsi"/>
          <w:i/>
          <w:iCs/>
          <w:color w:val="000000" w:themeColor="text1"/>
        </w:rPr>
        <w:t xml:space="preserve">to </w:t>
      </w:r>
      <w:r w:rsidR="00AB5A3B">
        <w:rPr>
          <w:rFonts w:cstheme="minorHAnsi"/>
          <w:i/>
          <w:iCs/>
          <w:color w:val="000000" w:themeColor="text1"/>
        </w:rPr>
        <w:t xml:space="preserve">uphold </w:t>
      </w:r>
      <w:r w:rsidR="00EF1463" w:rsidRPr="003E25EC">
        <w:rPr>
          <w:rFonts w:cstheme="minorHAnsi"/>
          <w:i/>
          <w:iCs/>
          <w:color w:val="000000" w:themeColor="text1"/>
        </w:rPr>
        <w:t xml:space="preserve">these standards by </w:t>
      </w:r>
      <w:r w:rsidR="00AB5A3B">
        <w:rPr>
          <w:rFonts w:cstheme="minorHAnsi"/>
          <w:i/>
          <w:iCs/>
          <w:color w:val="000000" w:themeColor="text1"/>
        </w:rPr>
        <w:t xml:space="preserve">actively participating in </w:t>
      </w:r>
      <w:r w:rsidR="00EF1463" w:rsidRPr="003E25EC">
        <w:rPr>
          <w:rFonts w:cstheme="minorHAnsi"/>
          <w:i/>
          <w:iCs/>
          <w:color w:val="000000" w:themeColor="text1"/>
        </w:rPr>
        <w:t xml:space="preserve">SDP </w:t>
      </w:r>
      <w:r w:rsidR="00AF561F">
        <w:rPr>
          <w:rFonts w:cstheme="minorHAnsi"/>
          <w:i/>
          <w:iCs/>
          <w:color w:val="000000" w:themeColor="text1"/>
        </w:rPr>
        <w:t xml:space="preserve">process. </w:t>
      </w:r>
      <w:r w:rsidR="00E25343" w:rsidRPr="003E25EC">
        <w:rPr>
          <w:rFonts w:cstheme="minorHAnsi"/>
          <w:i/>
          <w:iCs/>
          <w:color w:val="000000" w:themeColor="text1"/>
        </w:rPr>
        <w:t xml:space="preserve">In agreement, Janssen et al. (2012) state that teachers need to have </w:t>
      </w:r>
      <w:r w:rsidR="00F77388" w:rsidRPr="003E25EC">
        <w:rPr>
          <w:rFonts w:cstheme="minorHAnsi"/>
          <w:i/>
          <w:iCs/>
          <w:color w:val="000000" w:themeColor="text1"/>
        </w:rPr>
        <w:t>knowledge</w:t>
      </w:r>
      <w:r w:rsidR="00E25343" w:rsidRPr="003E25EC">
        <w:rPr>
          <w:rFonts w:cstheme="minorHAnsi"/>
          <w:i/>
          <w:iCs/>
          <w:color w:val="000000" w:themeColor="text1"/>
        </w:rPr>
        <w:t xml:space="preserve"> </w:t>
      </w:r>
      <w:r w:rsidR="006C72FD" w:rsidRPr="003E25EC">
        <w:rPr>
          <w:rFonts w:cstheme="minorHAnsi"/>
          <w:i/>
          <w:iCs/>
          <w:color w:val="000000" w:themeColor="text1"/>
        </w:rPr>
        <w:t xml:space="preserve">of school development to help improve the school. </w:t>
      </w:r>
    </w:p>
    <w:p w14:paraId="01418786" w14:textId="299BFC46" w:rsidR="004F32F1" w:rsidRPr="004F32F1" w:rsidRDefault="004F32F1">
      <w:pPr>
        <w:rPr>
          <w:b/>
          <w:bCs/>
        </w:rPr>
      </w:pPr>
      <w:r w:rsidRPr="005D4522">
        <w:rPr>
          <w:b/>
          <w:bCs/>
        </w:rPr>
        <w:t xml:space="preserve">References- </w:t>
      </w:r>
    </w:p>
    <w:p w14:paraId="49F8C0CC" w14:textId="77777777" w:rsidR="004F32F1" w:rsidRPr="004F32F1" w:rsidRDefault="004F32F1">
      <w:pPr>
        <w:rPr>
          <w:rFonts w:cstheme="minorHAnsi"/>
        </w:rPr>
      </w:pPr>
    </w:p>
    <w:p w14:paraId="16B69542" w14:textId="77777777" w:rsidR="002D2CBC" w:rsidRPr="009917F6" w:rsidRDefault="002D2CBC" w:rsidP="009917F6">
      <w:pPr>
        <w:numPr>
          <w:ilvl w:val="0"/>
          <w:numId w:val="1"/>
        </w:numPr>
        <w:rPr>
          <w:rFonts w:cstheme="minorHAnsi"/>
          <w:color w:val="000000" w:themeColor="text1"/>
        </w:rPr>
      </w:pPr>
      <w:r w:rsidRPr="009917F6">
        <w:rPr>
          <w:rFonts w:cstheme="minorHAnsi"/>
          <w:color w:val="222222"/>
          <w:shd w:val="clear" w:color="auto" w:fill="FFFFFF"/>
        </w:rPr>
        <w:t xml:space="preserve">Anderson, J.A. (2005) </w:t>
      </w:r>
      <w:r w:rsidRPr="009917F6">
        <w:rPr>
          <w:rFonts w:cstheme="minorHAnsi"/>
          <w:i/>
          <w:iCs/>
          <w:color w:val="222222"/>
        </w:rPr>
        <w:t>Accountability in education</w:t>
      </w:r>
      <w:r w:rsidRPr="009917F6">
        <w:rPr>
          <w:rFonts w:cstheme="minorHAnsi"/>
          <w:color w:val="222222"/>
          <w:shd w:val="clear" w:color="auto" w:fill="FFFFFF"/>
        </w:rPr>
        <w:t>. Paris: International Institute for Educational Planning</w:t>
      </w:r>
    </w:p>
    <w:p w14:paraId="7588CF87" w14:textId="77777777" w:rsidR="002D2CBC" w:rsidRPr="009917F6" w:rsidRDefault="002D2CBC" w:rsidP="005D4522">
      <w:pPr>
        <w:numPr>
          <w:ilvl w:val="0"/>
          <w:numId w:val="1"/>
        </w:numPr>
        <w:rPr>
          <w:rFonts w:cstheme="minorHAnsi"/>
          <w:color w:val="000000" w:themeColor="text1"/>
        </w:rPr>
      </w:pPr>
      <w:r w:rsidRPr="004F32F1">
        <w:rPr>
          <w:rFonts w:cstheme="minorHAnsi"/>
          <w:color w:val="222222"/>
          <w:shd w:val="clear" w:color="auto" w:fill="FFFFFF"/>
        </w:rPr>
        <w:t xml:space="preserve">Aronson, E. (1978) </w:t>
      </w:r>
      <w:r w:rsidRPr="00F839D8">
        <w:rPr>
          <w:rFonts w:cstheme="minorHAnsi"/>
          <w:i/>
          <w:iCs/>
          <w:color w:val="222222"/>
          <w:shd w:val="clear" w:color="auto" w:fill="FFFFFF"/>
        </w:rPr>
        <w:t>The jigsaw classroom</w:t>
      </w:r>
      <w:r w:rsidRPr="004F32F1">
        <w:rPr>
          <w:rFonts w:cstheme="minorHAnsi"/>
          <w:color w:val="222222"/>
          <w:shd w:val="clear" w:color="auto" w:fill="FFFFFF"/>
        </w:rPr>
        <w:t>: Beverly Hills, Sage Publications</w:t>
      </w:r>
    </w:p>
    <w:p w14:paraId="1C8E63FC" w14:textId="77777777" w:rsidR="002D2CBC" w:rsidRPr="004F32F1" w:rsidRDefault="002D2CBC" w:rsidP="005D4522">
      <w:pPr>
        <w:numPr>
          <w:ilvl w:val="0"/>
          <w:numId w:val="1"/>
        </w:numPr>
        <w:rPr>
          <w:rFonts w:cstheme="minorHAnsi"/>
          <w:color w:val="000000" w:themeColor="text1"/>
        </w:rPr>
      </w:pPr>
      <w:r w:rsidRPr="009917F6">
        <w:rPr>
          <w:rFonts w:cstheme="minorHAnsi"/>
          <w:color w:val="000000" w:themeColor="text1"/>
          <w:shd w:val="clear" w:color="auto" w:fill="FFFFFF"/>
        </w:rPr>
        <w:lastRenderedPageBreak/>
        <w:t>British Educational Research Association. (2018</w:t>
      </w:r>
      <w:r w:rsidRPr="009917F6">
        <w:rPr>
          <w:rFonts w:cstheme="minorHAnsi"/>
          <w:i/>
          <w:iCs/>
          <w:color w:val="000000" w:themeColor="text1"/>
          <w:shd w:val="clear" w:color="auto" w:fill="FFFFFF"/>
        </w:rPr>
        <w:t>). Ethical guidelines</w:t>
      </w:r>
      <w:r w:rsidRPr="004F32F1">
        <w:rPr>
          <w:rFonts w:cstheme="minorHAnsi"/>
          <w:i/>
          <w:iCs/>
          <w:color w:val="000000" w:themeColor="text1"/>
          <w:shd w:val="clear" w:color="auto" w:fill="FFFFFF"/>
        </w:rPr>
        <w:t xml:space="preserve"> for educations research.</w:t>
      </w:r>
      <w:r w:rsidRPr="004F32F1">
        <w:rPr>
          <w:rFonts w:cstheme="minorHAnsi"/>
          <w:color w:val="000000" w:themeColor="text1"/>
          <w:shd w:val="clear" w:color="auto" w:fill="FFFFFF"/>
        </w:rPr>
        <w:t xml:space="preserve"> (4</w:t>
      </w:r>
      <w:r w:rsidRPr="004F32F1">
        <w:rPr>
          <w:rFonts w:cstheme="minorHAnsi"/>
          <w:color w:val="000000" w:themeColor="text1"/>
          <w:shd w:val="clear" w:color="auto" w:fill="FFFFFF"/>
          <w:vertAlign w:val="superscript"/>
        </w:rPr>
        <w:t>th</w:t>
      </w:r>
      <w:r w:rsidRPr="004F32F1">
        <w:rPr>
          <w:rFonts w:cstheme="minorHAnsi"/>
          <w:color w:val="000000" w:themeColor="text1"/>
          <w:shd w:val="clear" w:color="auto" w:fill="FFFFFF"/>
        </w:rPr>
        <w:t xml:space="preserve"> ed.) Available at: </w:t>
      </w:r>
      <w:r w:rsidRPr="004F32F1">
        <w:rPr>
          <w:rFonts w:cstheme="minorHAnsi"/>
        </w:rPr>
        <w:t>[URL].</w:t>
      </w:r>
      <w:r w:rsidRPr="004F32F1">
        <w:rPr>
          <w:rFonts w:cstheme="minorHAnsi"/>
          <w:color w:val="000000" w:themeColor="text1"/>
          <w:shd w:val="clear" w:color="auto" w:fill="FFFFFF"/>
        </w:rPr>
        <w:t> https://www.bera.ac.uk/researchers-resources/publications/ethical-guidelines-for-educational-research-2018 (Accessed: 25 April 2024)</w:t>
      </w:r>
    </w:p>
    <w:p w14:paraId="1D9E6A6E" w14:textId="77777777" w:rsidR="002D2CBC" w:rsidRPr="00F839D8" w:rsidRDefault="002D2CBC" w:rsidP="00057E15">
      <w:pPr>
        <w:numPr>
          <w:ilvl w:val="0"/>
          <w:numId w:val="1"/>
        </w:numPr>
        <w:rPr>
          <w:rFonts w:cstheme="minorHAnsi"/>
          <w:color w:val="000000" w:themeColor="text1"/>
        </w:rPr>
      </w:pPr>
      <w:r w:rsidRPr="004F32F1">
        <w:rPr>
          <w:rFonts w:cstheme="minorHAnsi"/>
          <w:color w:val="222222"/>
          <w:shd w:val="clear" w:color="auto" w:fill="FFFFFF"/>
        </w:rPr>
        <w:t>Chang, G.C.</w:t>
      </w:r>
      <w:r>
        <w:rPr>
          <w:rFonts w:cstheme="minorHAnsi"/>
          <w:color w:val="222222"/>
          <w:shd w:val="clear" w:color="auto" w:fill="FFFFFF"/>
        </w:rPr>
        <w:t xml:space="preserve"> (</w:t>
      </w:r>
      <w:r w:rsidRPr="004F32F1">
        <w:rPr>
          <w:rFonts w:cstheme="minorHAnsi"/>
          <w:color w:val="222222"/>
          <w:shd w:val="clear" w:color="auto" w:fill="FFFFFF"/>
        </w:rPr>
        <w:t>2006</w:t>
      </w:r>
      <w:r>
        <w:rPr>
          <w:rFonts w:cstheme="minorHAnsi"/>
          <w:color w:val="222222"/>
          <w:shd w:val="clear" w:color="auto" w:fill="FFFFFF"/>
        </w:rPr>
        <w:t xml:space="preserve">) </w:t>
      </w:r>
      <w:r w:rsidRPr="00F839D8">
        <w:rPr>
          <w:rFonts w:cstheme="minorHAnsi"/>
          <w:i/>
          <w:iCs/>
          <w:color w:val="222222"/>
          <w:shd w:val="clear" w:color="auto" w:fill="FFFFFF"/>
        </w:rPr>
        <w:t>Strategic planning in education: Some concepts and steps</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Paris: United Nations Educational, Scientific and Cultural Organization</w:t>
      </w:r>
    </w:p>
    <w:p w14:paraId="6165B40F" w14:textId="77777777" w:rsidR="002D2CBC" w:rsidRPr="00F839D8" w:rsidRDefault="002D2CBC" w:rsidP="00057E15">
      <w:pPr>
        <w:numPr>
          <w:ilvl w:val="0"/>
          <w:numId w:val="1"/>
        </w:numPr>
        <w:rPr>
          <w:rFonts w:cstheme="minorHAnsi"/>
          <w:color w:val="000000" w:themeColor="text1"/>
        </w:rPr>
      </w:pPr>
      <w:r w:rsidRPr="00F839D8">
        <w:rPr>
          <w:rFonts w:cstheme="minorHAnsi"/>
          <w:color w:val="222222"/>
          <w:shd w:val="clear" w:color="auto" w:fill="FFFFFF"/>
        </w:rPr>
        <w:t>Chapman, C., &amp; Sammons, P. (2013).</w:t>
      </w:r>
      <w:r w:rsidRPr="00F839D8">
        <w:rPr>
          <w:rStyle w:val="apple-converted-space"/>
          <w:rFonts w:cstheme="minorHAnsi"/>
          <w:color w:val="222222"/>
          <w:shd w:val="clear" w:color="auto" w:fill="FFFFFF"/>
        </w:rPr>
        <w:t> </w:t>
      </w:r>
      <w:r w:rsidRPr="00F839D8">
        <w:rPr>
          <w:rFonts w:cstheme="minorHAnsi"/>
          <w:i/>
          <w:iCs/>
          <w:color w:val="222222"/>
        </w:rPr>
        <w:t xml:space="preserve">School Self-Evaluation for School Improvement: What Works and </w:t>
      </w:r>
      <w:proofErr w:type="gramStart"/>
      <w:r w:rsidRPr="00F839D8">
        <w:rPr>
          <w:rFonts w:cstheme="minorHAnsi"/>
          <w:i/>
          <w:iCs/>
          <w:color w:val="222222"/>
        </w:rPr>
        <w:t>Why?</w:t>
      </w:r>
      <w:r w:rsidRPr="00F839D8">
        <w:rPr>
          <w:rFonts w:cstheme="minorHAnsi"/>
          <w:i/>
          <w:iCs/>
          <w:color w:val="222222"/>
          <w:shd w:val="clear" w:color="auto" w:fill="FFFFFF"/>
        </w:rPr>
        <w:t>.</w:t>
      </w:r>
      <w:proofErr w:type="gramEnd"/>
      <w:r w:rsidRPr="00F839D8">
        <w:rPr>
          <w:rFonts w:cstheme="minorHAnsi"/>
          <w:i/>
          <w:iCs/>
          <w:color w:val="222222"/>
          <w:shd w:val="clear" w:color="auto" w:fill="FFFFFF"/>
        </w:rPr>
        <w:t xml:space="preserve"> </w:t>
      </w:r>
      <w:proofErr w:type="spellStart"/>
      <w:r w:rsidRPr="00F839D8">
        <w:rPr>
          <w:rFonts w:cstheme="minorHAnsi"/>
          <w:color w:val="222222"/>
          <w:shd w:val="clear" w:color="auto" w:fill="FFFFFF"/>
        </w:rPr>
        <w:t>CfBT</w:t>
      </w:r>
      <w:proofErr w:type="spellEnd"/>
      <w:r w:rsidRPr="00F839D8">
        <w:rPr>
          <w:rFonts w:cstheme="minorHAnsi"/>
          <w:color w:val="222222"/>
          <w:shd w:val="clear" w:color="auto" w:fill="FFFFFF"/>
        </w:rPr>
        <w:t xml:space="preserve"> Education Trust</w:t>
      </w:r>
    </w:p>
    <w:p w14:paraId="15B982D6" w14:textId="77777777" w:rsidR="002D2CBC" w:rsidRPr="00F839D8" w:rsidRDefault="002D2CBC" w:rsidP="00057E15">
      <w:pPr>
        <w:numPr>
          <w:ilvl w:val="0"/>
          <w:numId w:val="1"/>
        </w:numPr>
        <w:rPr>
          <w:rFonts w:cstheme="minorHAnsi"/>
          <w:color w:val="000000" w:themeColor="text1"/>
        </w:rPr>
      </w:pPr>
      <w:r w:rsidRPr="00F839D8">
        <w:rPr>
          <w:rFonts w:cstheme="minorHAnsi"/>
          <w:color w:val="222222"/>
          <w:shd w:val="clear" w:color="auto" w:fill="FFFFFF"/>
        </w:rPr>
        <w:t xml:space="preserve">Coe, R., Rauch, C.J., </w:t>
      </w:r>
      <w:proofErr w:type="spellStart"/>
      <w:r w:rsidRPr="00F839D8">
        <w:rPr>
          <w:rFonts w:cstheme="minorHAnsi"/>
          <w:color w:val="222222"/>
          <w:shd w:val="clear" w:color="auto" w:fill="FFFFFF"/>
        </w:rPr>
        <w:t>Kime</w:t>
      </w:r>
      <w:proofErr w:type="spellEnd"/>
      <w:r w:rsidRPr="00F839D8">
        <w:rPr>
          <w:rFonts w:cstheme="minorHAnsi"/>
          <w:color w:val="222222"/>
          <w:shd w:val="clear" w:color="auto" w:fill="FFFFFF"/>
        </w:rPr>
        <w:t xml:space="preserve">, S. and Singleton, D. (2020) </w:t>
      </w:r>
      <w:r w:rsidRPr="00F839D8">
        <w:rPr>
          <w:rFonts w:cstheme="minorHAnsi"/>
          <w:i/>
          <w:iCs/>
          <w:color w:val="222222"/>
          <w:shd w:val="clear" w:color="auto" w:fill="FFFFFF"/>
        </w:rPr>
        <w:t>Great teaching toolkit:</w:t>
      </w:r>
      <w:r w:rsidRPr="00F839D8">
        <w:rPr>
          <w:rFonts w:cstheme="minorHAnsi"/>
          <w:color w:val="222222"/>
          <w:shd w:val="clear" w:color="auto" w:fill="FFFFFF"/>
        </w:rPr>
        <w:t xml:space="preserve"> evidence review</w:t>
      </w:r>
    </w:p>
    <w:p w14:paraId="08DD07FD" w14:textId="77777777" w:rsidR="002D2CBC" w:rsidRPr="00F839D8" w:rsidRDefault="002D2CBC" w:rsidP="00057E15">
      <w:pPr>
        <w:numPr>
          <w:ilvl w:val="0"/>
          <w:numId w:val="1"/>
        </w:numPr>
        <w:rPr>
          <w:rFonts w:cstheme="minorHAnsi"/>
          <w:color w:val="000000" w:themeColor="text1"/>
        </w:rPr>
      </w:pPr>
      <w:r w:rsidRPr="00F839D8">
        <w:rPr>
          <w:rFonts w:cstheme="minorHAnsi"/>
          <w:color w:val="222222"/>
          <w:shd w:val="clear" w:color="auto" w:fill="FFFFFF"/>
        </w:rPr>
        <w:t xml:space="preserve">Covey, S.R. (2020) </w:t>
      </w:r>
      <w:r w:rsidRPr="00F839D8">
        <w:rPr>
          <w:rFonts w:cstheme="minorHAnsi"/>
          <w:i/>
          <w:iCs/>
          <w:color w:val="222222"/>
        </w:rPr>
        <w:t>The 7 habits of highly effective people</w:t>
      </w:r>
      <w:r w:rsidRPr="00F839D8">
        <w:rPr>
          <w:rFonts w:cstheme="minorHAnsi"/>
          <w:color w:val="222222"/>
          <w:shd w:val="clear" w:color="auto" w:fill="FFFFFF"/>
        </w:rPr>
        <w:t>. Simon &amp; Schuster</w:t>
      </w:r>
    </w:p>
    <w:p w14:paraId="228829E3" w14:textId="77777777" w:rsidR="002D2CBC" w:rsidRPr="00F839D8" w:rsidRDefault="002D2CBC" w:rsidP="00057E15">
      <w:pPr>
        <w:numPr>
          <w:ilvl w:val="0"/>
          <w:numId w:val="1"/>
        </w:numPr>
        <w:rPr>
          <w:rFonts w:cstheme="minorHAnsi"/>
          <w:color w:val="000000" w:themeColor="text1"/>
        </w:rPr>
      </w:pPr>
      <w:proofErr w:type="spellStart"/>
      <w:r w:rsidRPr="00F839D8">
        <w:rPr>
          <w:rFonts w:cstheme="minorHAnsi"/>
          <w:color w:val="000000" w:themeColor="text1"/>
        </w:rPr>
        <w:t>Creemers</w:t>
      </w:r>
      <w:proofErr w:type="spellEnd"/>
      <w:r w:rsidRPr="00F839D8">
        <w:rPr>
          <w:rFonts w:cstheme="minorHAnsi"/>
          <w:color w:val="000000" w:themeColor="text1"/>
        </w:rPr>
        <w:t xml:space="preserve">, B. P. M. &amp; </w:t>
      </w:r>
      <w:proofErr w:type="spellStart"/>
      <w:r w:rsidRPr="00F839D8">
        <w:rPr>
          <w:rFonts w:cstheme="minorHAnsi"/>
          <w:color w:val="000000" w:themeColor="text1"/>
        </w:rPr>
        <w:t>Kyriakides</w:t>
      </w:r>
      <w:proofErr w:type="spellEnd"/>
      <w:r w:rsidRPr="00F839D8">
        <w:rPr>
          <w:rFonts w:cstheme="minorHAnsi"/>
          <w:color w:val="000000" w:themeColor="text1"/>
        </w:rPr>
        <w:t xml:space="preserve">, L. (2006) </w:t>
      </w:r>
      <w:r w:rsidRPr="00F839D8">
        <w:rPr>
          <w:rFonts w:cstheme="minorHAnsi"/>
          <w:i/>
          <w:iCs/>
          <w:color w:val="000000" w:themeColor="text1"/>
        </w:rPr>
        <w:t xml:space="preserve">Critical analysis of the current approaches to modelling educational effectiveness: </w:t>
      </w:r>
      <w:r w:rsidRPr="00F839D8">
        <w:rPr>
          <w:rFonts w:cstheme="minorHAnsi"/>
          <w:color w:val="000000" w:themeColor="text1"/>
        </w:rPr>
        <w:t xml:space="preserve">the importance of establishing a dynamic model, School Effectiveness and School Improvement. </w:t>
      </w:r>
    </w:p>
    <w:p w14:paraId="5CBBAD0C" w14:textId="77777777" w:rsidR="002D2CBC" w:rsidRPr="00F839D8" w:rsidRDefault="002D2CBC" w:rsidP="00057E15">
      <w:pPr>
        <w:numPr>
          <w:ilvl w:val="0"/>
          <w:numId w:val="1"/>
        </w:numPr>
        <w:rPr>
          <w:rFonts w:cstheme="minorHAnsi"/>
          <w:color w:val="000000" w:themeColor="text1"/>
        </w:rPr>
      </w:pPr>
      <w:r w:rsidRPr="00F839D8">
        <w:rPr>
          <w:rFonts w:cstheme="minorHAnsi"/>
          <w:color w:val="222222"/>
          <w:shd w:val="clear" w:color="auto" w:fill="FFFFFF"/>
        </w:rPr>
        <w:t xml:space="preserve">Daniel, C. (2020). </w:t>
      </w:r>
      <w:r w:rsidRPr="00F839D8">
        <w:rPr>
          <w:rFonts w:cstheme="minorHAnsi"/>
          <w:i/>
          <w:iCs/>
          <w:color w:val="222222"/>
          <w:shd w:val="clear" w:color="auto" w:fill="FFFFFF"/>
        </w:rPr>
        <w:t xml:space="preserve">Is healthy eating too </w:t>
      </w:r>
      <w:proofErr w:type="gramStart"/>
      <w:r w:rsidRPr="00F839D8">
        <w:rPr>
          <w:rFonts w:cstheme="minorHAnsi"/>
          <w:i/>
          <w:iCs/>
          <w:color w:val="222222"/>
          <w:shd w:val="clear" w:color="auto" w:fill="FFFFFF"/>
        </w:rPr>
        <w:t>expensive?:</w:t>
      </w:r>
      <w:proofErr w:type="gramEnd"/>
      <w:r w:rsidRPr="00F839D8">
        <w:rPr>
          <w:rFonts w:cstheme="minorHAnsi"/>
          <w:i/>
          <w:iCs/>
          <w:color w:val="222222"/>
          <w:shd w:val="clear" w:color="auto" w:fill="FFFFFF"/>
        </w:rPr>
        <w:t xml:space="preserve"> How low-income parents evaluate the cost of food.</w:t>
      </w:r>
      <w:r w:rsidRPr="00F839D8">
        <w:rPr>
          <w:rStyle w:val="apple-converted-space"/>
          <w:rFonts w:cstheme="minorHAnsi"/>
          <w:color w:val="222222"/>
          <w:shd w:val="clear" w:color="auto" w:fill="FFFFFF"/>
        </w:rPr>
        <w:t> </w:t>
      </w:r>
      <w:r w:rsidRPr="00F839D8">
        <w:rPr>
          <w:rFonts w:cstheme="minorHAnsi"/>
          <w:color w:val="222222"/>
        </w:rPr>
        <w:t>Social Science &amp; Medicine</w:t>
      </w:r>
    </w:p>
    <w:p w14:paraId="26EA9F6B" w14:textId="77777777" w:rsidR="002D2CBC" w:rsidRPr="00F839D8" w:rsidRDefault="002D2CBC" w:rsidP="005215C5">
      <w:pPr>
        <w:numPr>
          <w:ilvl w:val="0"/>
          <w:numId w:val="1"/>
        </w:numPr>
        <w:rPr>
          <w:rFonts w:cstheme="minorHAnsi"/>
          <w:color w:val="000000" w:themeColor="text1"/>
        </w:rPr>
      </w:pPr>
      <w:r w:rsidRPr="00F839D8">
        <w:rPr>
          <w:rFonts w:cstheme="minorHAnsi"/>
          <w:color w:val="222222"/>
          <w:shd w:val="clear" w:color="auto" w:fill="FFFFFF"/>
        </w:rPr>
        <w:t xml:space="preserve">Demetriou, D. and </w:t>
      </w:r>
      <w:proofErr w:type="spellStart"/>
      <w:r w:rsidRPr="00F839D8">
        <w:rPr>
          <w:rFonts w:cstheme="minorHAnsi"/>
          <w:color w:val="222222"/>
          <w:shd w:val="clear" w:color="auto" w:fill="FFFFFF"/>
        </w:rPr>
        <w:t>Kyriakides</w:t>
      </w:r>
      <w:proofErr w:type="spellEnd"/>
      <w:r w:rsidRPr="00F839D8">
        <w:rPr>
          <w:rFonts w:cstheme="minorHAnsi"/>
          <w:color w:val="222222"/>
          <w:shd w:val="clear" w:color="auto" w:fill="FFFFFF"/>
        </w:rPr>
        <w:t xml:space="preserve">, L. (2012) </w:t>
      </w:r>
      <w:r w:rsidRPr="00F839D8">
        <w:rPr>
          <w:rFonts w:cstheme="minorHAnsi"/>
          <w:i/>
          <w:iCs/>
          <w:color w:val="222222"/>
          <w:shd w:val="clear" w:color="auto" w:fill="FFFFFF"/>
        </w:rPr>
        <w:t>The impact of school self-evaluation upon student achievement: A group randomisation study</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Oxford review of education</w:t>
      </w:r>
    </w:p>
    <w:p w14:paraId="11F2A198" w14:textId="77777777" w:rsidR="002D2CBC" w:rsidRPr="001F5F4A" w:rsidRDefault="002D2CBC" w:rsidP="005215C5">
      <w:pPr>
        <w:numPr>
          <w:ilvl w:val="0"/>
          <w:numId w:val="1"/>
        </w:numPr>
        <w:rPr>
          <w:rFonts w:cstheme="minorHAnsi"/>
          <w:color w:val="000000" w:themeColor="text1"/>
        </w:rPr>
      </w:pPr>
      <w:r w:rsidRPr="001F5F4A">
        <w:rPr>
          <w:rFonts w:cstheme="minorHAnsi"/>
          <w:color w:val="202020"/>
          <w:shd w:val="clear" w:color="auto" w:fill="FFFFFF"/>
        </w:rPr>
        <w:t>Donaldson, G. (2015)</w:t>
      </w:r>
      <w:r w:rsidRPr="001F5F4A">
        <w:rPr>
          <w:rStyle w:val="apple-converted-space"/>
          <w:rFonts w:cstheme="minorHAnsi"/>
          <w:color w:val="202020"/>
          <w:shd w:val="clear" w:color="auto" w:fill="FFFFFF"/>
        </w:rPr>
        <w:t> </w:t>
      </w:r>
      <w:r w:rsidRPr="001F5F4A">
        <w:rPr>
          <w:rStyle w:val="Emphasis"/>
          <w:rFonts w:cstheme="minorHAnsi"/>
          <w:color w:val="202020"/>
        </w:rPr>
        <w:t>Successful Futures: Independent Review of Curriculum and Assessment Arrangements in Wales</w:t>
      </w:r>
      <w:r w:rsidRPr="001F5F4A">
        <w:rPr>
          <w:rStyle w:val="Emphasis"/>
          <w:rFonts w:cstheme="minorHAnsi"/>
          <w:i w:val="0"/>
          <w:iCs w:val="0"/>
          <w:color w:val="202020"/>
        </w:rPr>
        <w:t>.</w:t>
      </w:r>
      <w:r w:rsidRPr="001F5F4A">
        <w:rPr>
          <w:rStyle w:val="apple-converted-space"/>
          <w:rFonts w:cstheme="minorHAnsi"/>
          <w:color w:val="202020"/>
          <w:shd w:val="clear" w:color="auto" w:fill="FFFFFF"/>
        </w:rPr>
        <w:t> </w:t>
      </w:r>
      <w:r w:rsidRPr="001F5F4A">
        <w:rPr>
          <w:rFonts w:cstheme="minorHAnsi"/>
          <w:color w:val="202020"/>
          <w:shd w:val="clear" w:color="auto" w:fill="FFFFFF"/>
        </w:rPr>
        <w:t xml:space="preserve">Cardiff: Welsh Government. Available </w:t>
      </w:r>
      <w:proofErr w:type="gramStart"/>
      <w:r w:rsidRPr="001F5F4A">
        <w:rPr>
          <w:rFonts w:cstheme="minorHAnsi"/>
          <w:color w:val="202020"/>
          <w:shd w:val="clear" w:color="auto" w:fill="FFFFFF"/>
        </w:rPr>
        <w:t>at:[</w:t>
      </w:r>
      <w:proofErr w:type="gramEnd"/>
      <w:r w:rsidRPr="001F5F4A">
        <w:rPr>
          <w:rFonts w:cstheme="minorHAnsi"/>
          <w:color w:val="202020"/>
          <w:shd w:val="clear" w:color="auto" w:fill="FFFFFF"/>
        </w:rPr>
        <w:t>URL]</w:t>
      </w:r>
      <w:r w:rsidRPr="001F5F4A">
        <w:rPr>
          <w:rStyle w:val="apple-converted-space"/>
          <w:rFonts w:cstheme="minorHAnsi"/>
          <w:color w:val="202020"/>
          <w:shd w:val="clear" w:color="auto" w:fill="FFFFFF"/>
        </w:rPr>
        <w:t> </w:t>
      </w:r>
      <w:hyperlink r:id="rId9" w:history="1">
        <w:r w:rsidRPr="001F5F4A">
          <w:rPr>
            <w:rStyle w:val="Hyperlink"/>
            <w:rFonts w:cstheme="minorHAnsi"/>
            <w:color w:val="4C2C92"/>
            <w:u w:val="none"/>
          </w:rPr>
          <w:t>https://gov.wales/sites/default/files/publications/2018-03/successful-futures.pdf</w:t>
        </w:r>
      </w:hyperlink>
      <w:r w:rsidRPr="001F5F4A">
        <w:rPr>
          <w:rStyle w:val="apple-converted-space"/>
          <w:rFonts w:cstheme="minorHAnsi"/>
          <w:color w:val="202020"/>
          <w:shd w:val="clear" w:color="auto" w:fill="FFFFFF"/>
        </w:rPr>
        <w:t> </w:t>
      </w:r>
      <w:r w:rsidRPr="001F5F4A">
        <w:rPr>
          <w:rFonts w:cstheme="minorHAnsi"/>
          <w:color w:val="202020"/>
          <w:shd w:val="clear" w:color="auto" w:fill="FFFFFF"/>
        </w:rPr>
        <w:t>[Accessed 1 May 2024</w:t>
      </w:r>
      <w:r w:rsidRPr="001F5F4A">
        <w:rPr>
          <w:rFonts w:cstheme="minorHAnsi"/>
          <w:color w:val="202020"/>
          <w:shd w:val="clear" w:color="auto" w:fill="FFFFFF"/>
        </w:rPr>
        <w:tab/>
        <w:t>]</w:t>
      </w:r>
    </w:p>
    <w:p w14:paraId="242DEFE7" w14:textId="77777777" w:rsidR="002D2CBC" w:rsidRPr="001F5F4A" w:rsidRDefault="002D2CBC" w:rsidP="00057E15">
      <w:pPr>
        <w:numPr>
          <w:ilvl w:val="0"/>
          <w:numId w:val="1"/>
        </w:numPr>
        <w:rPr>
          <w:rStyle w:val="apple-converted-space"/>
          <w:rFonts w:cstheme="minorHAnsi"/>
          <w:color w:val="000000" w:themeColor="text1"/>
        </w:rPr>
      </w:pPr>
      <w:r w:rsidRPr="001F5F4A">
        <w:rPr>
          <w:rFonts w:cstheme="minorHAnsi"/>
          <w:color w:val="222222"/>
          <w:shd w:val="clear" w:color="auto" w:fill="FFFFFF"/>
        </w:rPr>
        <w:t xml:space="preserve">Doran, G.T. (1981) </w:t>
      </w:r>
      <w:r w:rsidRPr="001F5F4A">
        <w:rPr>
          <w:rFonts w:cstheme="minorHAnsi"/>
          <w:i/>
          <w:iCs/>
          <w:color w:val="222222"/>
          <w:shd w:val="clear" w:color="auto" w:fill="FFFFFF"/>
        </w:rPr>
        <w:t>There's a SMART way to write management’s goals and objectives.</w:t>
      </w:r>
      <w:r w:rsidRPr="001F5F4A">
        <w:rPr>
          <w:rStyle w:val="apple-converted-space"/>
          <w:rFonts w:cstheme="minorHAnsi"/>
          <w:i/>
          <w:iCs/>
          <w:color w:val="222222"/>
          <w:shd w:val="clear" w:color="auto" w:fill="FFFFFF"/>
        </w:rPr>
        <w:t> </w:t>
      </w:r>
    </w:p>
    <w:p w14:paraId="115946CA" w14:textId="77777777" w:rsidR="002D2CBC" w:rsidRPr="001F5F4A" w:rsidRDefault="002D2CBC" w:rsidP="00057E15">
      <w:pPr>
        <w:numPr>
          <w:ilvl w:val="0"/>
          <w:numId w:val="1"/>
        </w:numPr>
        <w:rPr>
          <w:rFonts w:cstheme="minorHAnsi"/>
          <w:color w:val="000000" w:themeColor="text1"/>
        </w:rPr>
      </w:pPr>
      <w:r w:rsidRPr="001F5F4A">
        <w:rPr>
          <w:rFonts w:cstheme="minorHAnsi"/>
          <w:color w:val="222222"/>
          <w:shd w:val="clear" w:color="auto" w:fill="FFFFFF"/>
        </w:rPr>
        <w:t xml:space="preserve">Escobar, I.H.G. (2019) </w:t>
      </w:r>
      <w:r w:rsidRPr="001F5F4A">
        <w:rPr>
          <w:rFonts w:cstheme="minorHAnsi"/>
          <w:i/>
          <w:iCs/>
          <w:color w:val="222222"/>
          <w:shd w:val="clear" w:color="auto" w:fill="FFFFFF"/>
        </w:rPr>
        <w:t>School improvement plans, a tool to improve the quality of education</w:t>
      </w:r>
      <w:r w:rsidRPr="001F5F4A">
        <w:rPr>
          <w:rFonts w:cstheme="minorHAnsi"/>
          <w:color w:val="222222"/>
          <w:shd w:val="clear" w:color="auto" w:fill="FFFFFF"/>
        </w:rPr>
        <w:t>.</w:t>
      </w:r>
      <w:r w:rsidRPr="001F5F4A">
        <w:rPr>
          <w:rStyle w:val="apple-converted-space"/>
          <w:rFonts w:cstheme="minorHAnsi"/>
          <w:color w:val="222222"/>
          <w:shd w:val="clear" w:color="auto" w:fill="FFFFFF"/>
        </w:rPr>
        <w:t> </w:t>
      </w:r>
      <w:r w:rsidRPr="001F5F4A">
        <w:rPr>
          <w:rFonts w:cstheme="minorHAnsi"/>
          <w:color w:val="222222"/>
        </w:rPr>
        <w:t>New trends and issues proceedings on humanities and social sciences</w:t>
      </w:r>
    </w:p>
    <w:p w14:paraId="28FD6D01" w14:textId="77777777" w:rsidR="002D2CBC" w:rsidRPr="00F839D8" w:rsidRDefault="002D2CBC" w:rsidP="00AC0592">
      <w:pPr>
        <w:pStyle w:val="Heading1"/>
        <w:numPr>
          <w:ilvl w:val="0"/>
          <w:numId w:val="1"/>
        </w:numPr>
        <w:rPr>
          <w:rFonts w:asciiTheme="minorHAnsi" w:hAnsiTheme="minorHAnsi" w:cstheme="minorHAnsi"/>
          <w:b w:val="0"/>
          <w:bCs w:val="0"/>
          <w:color w:val="0B0C0C"/>
          <w:sz w:val="24"/>
          <w:szCs w:val="24"/>
        </w:rPr>
      </w:pPr>
      <w:r w:rsidRPr="001F5F4A">
        <w:rPr>
          <w:rFonts w:asciiTheme="minorHAnsi" w:hAnsiTheme="minorHAnsi" w:cstheme="minorHAnsi"/>
          <w:b w:val="0"/>
          <w:bCs w:val="0"/>
          <w:color w:val="000000" w:themeColor="text1"/>
          <w:sz w:val="24"/>
          <w:szCs w:val="24"/>
          <w:shd w:val="clear" w:color="auto" w:fill="FFFFFF"/>
        </w:rPr>
        <w:t xml:space="preserve">Estyn (2019) </w:t>
      </w:r>
      <w:r w:rsidRPr="001F5F4A">
        <w:rPr>
          <w:rFonts w:asciiTheme="minorHAnsi" w:hAnsiTheme="minorHAnsi" w:cstheme="minorHAnsi"/>
          <w:b w:val="0"/>
          <w:bCs w:val="0"/>
          <w:i/>
          <w:iCs/>
          <w:color w:val="000000" w:themeColor="text1"/>
          <w:sz w:val="24"/>
          <w:szCs w:val="24"/>
          <w:shd w:val="clear" w:color="auto" w:fill="FFFFFF"/>
        </w:rPr>
        <w:t>Healthy and Happy</w:t>
      </w:r>
      <w:r w:rsidRPr="001F5F4A">
        <w:rPr>
          <w:rFonts w:asciiTheme="minorHAnsi" w:hAnsiTheme="minorHAnsi" w:cstheme="minorHAnsi"/>
          <w:b w:val="0"/>
          <w:bCs w:val="0"/>
          <w:color w:val="000000" w:themeColor="text1"/>
          <w:sz w:val="24"/>
          <w:szCs w:val="24"/>
          <w:shd w:val="clear" w:color="auto" w:fill="FFFFFF"/>
        </w:rPr>
        <w:t>.</w:t>
      </w:r>
      <w:r w:rsidRPr="001F5F4A">
        <w:rPr>
          <w:rFonts w:asciiTheme="minorHAnsi" w:hAnsiTheme="minorHAnsi" w:cstheme="minorHAnsi"/>
          <w:b w:val="0"/>
          <w:bCs w:val="0"/>
          <w:color w:val="0B0C0C"/>
          <w:sz w:val="24"/>
          <w:szCs w:val="24"/>
        </w:rPr>
        <w:t xml:space="preserve"> Available at: [URL] </w:t>
      </w:r>
      <w:hyperlink r:id="rId10" w:history="1">
        <w:r w:rsidRPr="001F5F4A">
          <w:rPr>
            <w:rStyle w:val="Hyperlink"/>
            <w:rFonts w:asciiTheme="minorHAnsi" w:hAnsiTheme="minorHAnsi" w:cstheme="minorHAnsi"/>
            <w:b w:val="0"/>
            <w:bCs w:val="0"/>
            <w:sz w:val="24"/>
            <w:szCs w:val="24"/>
            <w:u w:val="none"/>
          </w:rPr>
          <w:t>https://www.estyn.gov.wales/system/files/2022-01/Healthy%2520and%2520Happy%2520report%2520En_0.pdf</w:t>
        </w:r>
      </w:hyperlink>
      <w:r w:rsidRPr="001F5F4A">
        <w:rPr>
          <w:rFonts w:asciiTheme="minorHAnsi" w:hAnsiTheme="minorHAnsi" w:cstheme="minorHAnsi"/>
          <w:b w:val="0"/>
          <w:bCs w:val="0"/>
          <w:color w:val="0B0C0C"/>
          <w:sz w:val="24"/>
          <w:szCs w:val="24"/>
        </w:rPr>
        <w:t xml:space="preserve"> (Accessed</w:t>
      </w:r>
      <w:r w:rsidRPr="00F839D8">
        <w:rPr>
          <w:rFonts w:asciiTheme="minorHAnsi" w:hAnsiTheme="minorHAnsi" w:cstheme="minorHAnsi"/>
          <w:b w:val="0"/>
          <w:bCs w:val="0"/>
          <w:color w:val="0B0C0C"/>
          <w:sz w:val="24"/>
          <w:szCs w:val="24"/>
        </w:rPr>
        <w:t xml:space="preserve"> 2 May 2024)</w:t>
      </w:r>
    </w:p>
    <w:p w14:paraId="1D4B8CFE" w14:textId="77777777" w:rsidR="002D2CBC" w:rsidRPr="00F839D8" w:rsidRDefault="002D2CBC" w:rsidP="00AC0592">
      <w:pPr>
        <w:pStyle w:val="Heading1"/>
        <w:numPr>
          <w:ilvl w:val="0"/>
          <w:numId w:val="1"/>
        </w:numPr>
        <w:rPr>
          <w:rFonts w:asciiTheme="minorHAnsi" w:hAnsiTheme="minorHAnsi" w:cstheme="minorHAnsi"/>
          <w:b w:val="0"/>
          <w:bCs w:val="0"/>
          <w:color w:val="0B0C0C"/>
          <w:sz w:val="24"/>
          <w:szCs w:val="24"/>
        </w:rPr>
      </w:pPr>
      <w:r w:rsidRPr="00F839D8">
        <w:rPr>
          <w:rFonts w:asciiTheme="minorHAnsi" w:hAnsiTheme="minorHAnsi" w:cstheme="minorHAnsi"/>
          <w:b w:val="0"/>
          <w:bCs w:val="0"/>
          <w:color w:val="000000" w:themeColor="text1"/>
          <w:sz w:val="24"/>
          <w:szCs w:val="24"/>
          <w:shd w:val="clear" w:color="auto" w:fill="FFFFFF"/>
        </w:rPr>
        <w:t xml:space="preserve">Estyn (2019). </w:t>
      </w:r>
      <w:r w:rsidRPr="00F839D8">
        <w:rPr>
          <w:rFonts w:asciiTheme="minorHAnsi" w:hAnsiTheme="minorHAnsi" w:cstheme="minorHAnsi"/>
          <w:b w:val="0"/>
          <w:bCs w:val="0"/>
          <w:i/>
          <w:iCs/>
          <w:color w:val="0B0C0C"/>
          <w:sz w:val="24"/>
          <w:szCs w:val="24"/>
        </w:rPr>
        <w:t xml:space="preserve">A new approach to self-evaluation reports – but what does it mean for schools? </w:t>
      </w:r>
      <w:r w:rsidRPr="00F839D8">
        <w:rPr>
          <w:rFonts w:asciiTheme="minorHAnsi" w:hAnsiTheme="minorHAnsi" w:cstheme="minorHAnsi"/>
          <w:b w:val="0"/>
          <w:bCs w:val="0"/>
          <w:color w:val="0B0C0C"/>
          <w:sz w:val="24"/>
          <w:szCs w:val="24"/>
        </w:rPr>
        <w:t xml:space="preserve">Available at: [URL] </w:t>
      </w:r>
      <w:hyperlink r:id="rId11" w:history="1">
        <w:r w:rsidRPr="00F839D8">
          <w:rPr>
            <w:rStyle w:val="Hyperlink"/>
            <w:rFonts w:asciiTheme="minorHAnsi" w:hAnsiTheme="minorHAnsi" w:cstheme="minorHAnsi"/>
            <w:b w:val="0"/>
            <w:bCs w:val="0"/>
            <w:sz w:val="24"/>
            <w:szCs w:val="24"/>
            <w:u w:val="none"/>
          </w:rPr>
          <w:t>https://www.estyn.gov.wales/blog/new-approach-self-evaluation-reports-what-does-it-mean-schools</w:t>
        </w:r>
      </w:hyperlink>
      <w:r w:rsidRPr="00F839D8">
        <w:rPr>
          <w:rFonts w:asciiTheme="minorHAnsi" w:hAnsiTheme="minorHAnsi" w:cstheme="minorHAnsi"/>
          <w:b w:val="0"/>
          <w:bCs w:val="0"/>
          <w:color w:val="0B0C0C"/>
          <w:sz w:val="24"/>
          <w:szCs w:val="24"/>
        </w:rPr>
        <w:t xml:space="preserve"> (Accessed 1 May 2024)</w:t>
      </w:r>
    </w:p>
    <w:p w14:paraId="766CA6A4" w14:textId="77777777" w:rsidR="002D2CBC" w:rsidRPr="00F839D8" w:rsidRDefault="002D2CBC" w:rsidP="00E45377">
      <w:pPr>
        <w:numPr>
          <w:ilvl w:val="0"/>
          <w:numId w:val="1"/>
        </w:numPr>
        <w:rPr>
          <w:rFonts w:cstheme="minorHAnsi"/>
          <w:color w:val="000000" w:themeColor="text1"/>
        </w:rPr>
      </w:pPr>
      <w:r w:rsidRPr="00F839D8">
        <w:rPr>
          <w:rFonts w:cstheme="minorHAnsi"/>
          <w:color w:val="000000" w:themeColor="text1"/>
          <w:shd w:val="clear" w:color="auto" w:fill="FFFFFF"/>
        </w:rPr>
        <w:t xml:space="preserve">Estyn (2023) </w:t>
      </w:r>
      <w:r w:rsidRPr="00F839D8">
        <w:rPr>
          <w:rFonts w:cstheme="minorHAnsi"/>
          <w:i/>
          <w:iCs/>
          <w:color w:val="000000" w:themeColor="text1"/>
          <w:shd w:val="clear" w:color="auto" w:fill="FFFFFF"/>
        </w:rPr>
        <w:t>Appendix 3</w:t>
      </w:r>
      <w:r w:rsidRPr="00F839D8">
        <w:rPr>
          <w:rFonts w:cstheme="minorHAnsi"/>
          <w:color w:val="000000" w:themeColor="text1"/>
          <w:shd w:val="clear" w:color="auto" w:fill="FFFFFF"/>
        </w:rPr>
        <w:t xml:space="preserve">. Available at: [URL] </w:t>
      </w:r>
      <w:hyperlink r:id="rId12" w:anchor=":~:text=Welsh%20at%20home.,Over%20the%20last%20three%20years%20the%20average%20proportion%20of%20pupils,school%20meals%20is%20around%2022%25.&amp;text=Pembroke%20Dock%20County%20Primary%20School,in%20the%20Pembrokeshire%20local%20authority" w:history="1">
        <w:r w:rsidRPr="00F839D8">
          <w:rPr>
            <w:rStyle w:val="Hyperlink"/>
            <w:rFonts w:cstheme="minorHAnsi"/>
            <w:u w:val="none"/>
            <w:shd w:val="clear" w:color="auto" w:fill="FFFFFF"/>
          </w:rPr>
          <w:t>https://www.estyn.gov.wales/document-page/20673/appendices/appendix-3#:~:text=Welsh%20at%20home.,Over%20the%20last%20three%20years%20the%20average%20proportion%20of%20pupils,school%20meals%20is%20around%2022%25.&amp;text=Pembroke%20Dock%20County%20Primary%20School,in%20the%20Pembrokeshire%20local%20authority</w:t>
        </w:r>
      </w:hyperlink>
      <w:r w:rsidRPr="00F839D8">
        <w:rPr>
          <w:rFonts w:cstheme="minorHAnsi"/>
          <w:color w:val="000000" w:themeColor="text1"/>
          <w:shd w:val="clear" w:color="auto" w:fill="FFFFFF"/>
        </w:rPr>
        <w:t>. (Accessed 30 April 2024)</w:t>
      </w:r>
    </w:p>
    <w:p w14:paraId="4141CE86" w14:textId="77777777" w:rsidR="002D2CBC" w:rsidRPr="00F839D8" w:rsidRDefault="002D2CBC" w:rsidP="00AC0592">
      <w:pPr>
        <w:pStyle w:val="Heading1"/>
        <w:numPr>
          <w:ilvl w:val="0"/>
          <w:numId w:val="1"/>
        </w:numPr>
        <w:rPr>
          <w:rFonts w:asciiTheme="minorHAnsi" w:hAnsiTheme="minorHAnsi" w:cstheme="minorHAnsi"/>
          <w:b w:val="0"/>
          <w:bCs w:val="0"/>
          <w:color w:val="0B0C0C"/>
          <w:sz w:val="24"/>
          <w:szCs w:val="24"/>
        </w:rPr>
      </w:pPr>
      <w:r w:rsidRPr="00F839D8">
        <w:rPr>
          <w:rFonts w:asciiTheme="minorHAnsi" w:hAnsiTheme="minorHAnsi" w:cstheme="minorHAnsi"/>
          <w:b w:val="0"/>
          <w:bCs w:val="0"/>
          <w:color w:val="222222"/>
          <w:sz w:val="24"/>
          <w:szCs w:val="24"/>
          <w:shd w:val="clear" w:color="auto" w:fill="FFFFFF"/>
        </w:rPr>
        <w:t>Fawcett, M. and Watson, D., 2016.</w:t>
      </w:r>
      <w:r w:rsidRPr="00F839D8">
        <w:rPr>
          <w:rStyle w:val="apple-converted-space"/>
          <w:rFonts w:asciiTheme="minorHAnsi" w:hAnsiTheme="minorHAnsi" w:cstheme="minorHAnsi"/>
          <w:b w:val="0"/>
          <w:bCs w:val="0"/>
          <w:color w:val="222222"/>
          <w:sz w:val="24"/>
          <w:szCs w:val="24"/>
          <w:shd w:val="clear" w:color="auto" w:fill="FFFFFF"/>
        </w:rPr>
        <w:t> </w:t>
      </w:r>
      <w:r w:rsidRPr="00F839D8">
        <w:rPr>
          <w:rFonts w:asciiTheme="minorHAnsi" w:hAnsiTheme="minorHAnsi" w:cstheme="minorHAnsi"/>
          <w:b w:val="0"/>
          <w:bCs w:val="0"/>
          <w:i/>
          <w:iCs/>
          <w:color w:val="222222"/>
          <w:sz w:val="24"/>
          <w:szCs w:val="24"/>
        </w:rPr>
        <w:t>Learning through child observation</w:t>
      </w:r>
      <w:r w:rsidRPr="00F839D8">
        <w:rPr>
          <w:rFonts w:asciiTheme="minorHAnsi" w:hAnsiTheme="minorHAnsi" w:cstheme="minorHAnsi"/>
          <w:b w:val="0"/>
          <w:bCs w:val="0"/>
          <w:color w:val="222222"/>
          <w:sz w:val="24"/>
          <w:szCs w:val="24"/>
          <w:shd w:val="clear" w:color="auto" w:fill="FFFFFF"/>
        </w:rPr>
        <w:t>. Jessica Kingsley Publishers</w:t>
      </w:r>
    </w:p>
    <w:p w14:paraId="149CC8B8"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proofErr w:type="spellStart"/>
      <w:r w:rsidRPr="00F839D8">
        <w:rPr>
          <w:rFonts w:cstheme="minorHAnsi"/>
          <w:color w:val="222222"/>
          <w:shd w:val="clear" w:color="auto" w:fill="FFFFFF"/>
        </w:rPr>
        <w:t>Gripshover</w:t>
      </w:r>
      <w:proofErr w:type="spellEnd"/>
      <w:r w:rsidRPr="00F839D8">
        <w:rPr>
          <w:rFonts w:cstheme="minorHAnsi"/>
          <w:color w:val="222222"/>
          <w:shd w:val="clear" w:color="auto" w:fill="FFFFFF"/>
        </w:rPr>
        <w:t xml:space="preserve">, S.J. and Markman, E.M. (2013) </w:t>
      </w:r>
      <w:r w:rsidRPr="00F839D8">
        <w:rPr>
          <w:rFonts w:cstheme="minorHAnsi"/>
          <w:i/>
          <w:iCs/>
          <w:color w:val="222222"/>
          <w:shd w:val="clear" w:color="auto" w:fill="FFFFFF"/>
        </w:rPr>
        <w:t>Teaching young children a theory of nutrition: Conceptual change and the potential for increased vegetable consumption.</w:t>
      </w:r>
      <w:r w:rsidRPr="00F839D8">
        <w:rPr>
          <w:rStyle w:val="apple-converted-space"/>
          <w:rFonts w:cstheme="minorHAnsi"/>
          <w:i/>
          <w:iCs/>
          <w:color w:val="222222"/>
          <w:shd w:val="clear" w:color="auto" w:fill="FFFFFF"/>
        </w:rPr>
        <w:t> </w:t>
      </w:r>
      <w:r w:rsidRPr="00F839D8">
        <w:rPr>
          <w:rFonts w:cstheme="minorHAnsi"/>
          <w:color w:val="222222"/>
        </w:rPr>
        <w:t>Psychological science</w:t>
      </w:r>
    </w:p>
    <w:p w14:paraId="5DCCECBF"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r w:rsidRPr="00F839D8">
        <w:rPr>
          <w:rFonts w:cstheme="minorHAnsi"/>
          <w:color w:val="222222"/>
          <w:shd w:val="clear" w:color="auto" w:fill="FFFFFF"/>
        </w:rPr>
        <w:t xml:space="preserve">Hargreaves, D.H. and Hopkins, D. (2004) </w:t>
      </w:r>
      <w:r w:rsidRPr="00F839D8">
        <w:rPr>
          <w:rFonts w:cstheme="minorHAnsi"/>
          <w:i/>
          <w:iCs/>
          <w:color w:val="222222"/>
        </w:rPr>
        <w:t>Empowered School</w:t>
      </w:r>
      <w:r w:rsidRPr="00F839D8">
        <w:rPr>
          <w:rFonts w:cstheme="minorHAnsi"/>
          <w:color w:val="222222"/>
          <w:shd w:val="clear" w:color="auto" w:fill="FFFFFF"/>
        </w:rPr>
        <w:t>. A&amp;C Black</w:t>
      </w:r>
    </w:p>
    <w:p w14:paraId="19A3342E"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r w:rsidRPr="00F839D8">
        <w:rPr>
          <w:rFonts w:cstheme="minorHAnsi"/>
          <w:color w:val="222222"/>
          <w:shd w:val="clear" w:color="auto" w:fill="FFFFFF"/>
        </w:rPr>
        <w:t>Harris, A. and Goodall, J.</w:t>
      </w:r>
      <w:r>
        <w:rPr>
          <w:rFonts w:cstheme="minorHAnsi"/>
          <w:color w:val="222222"/>
          <w:shd w:val="clear" w:color="auto" w:fill="FFFFFF"/>
        </w:rPr>
        <w:t xml:space="preserve"> (</w:t>
      </w:r>
      <w:r w:rsidRPr="00F839D8">
        <w:rPr>
          <w:rFonts w:cstheme="minorHAnsi"/>
          <w:color w:val="222222"/>
          <w:shd w:val="clear" w:color="auto" w:fill="FFFFFF"/>
        </w:rPr>
        <w:t>2008</w:t>
      </w:r>
      <w:r>
        <w:rPr>
          <w:rFonts w:cstheme="minorHAnsi"/>
          <w:color w:val="222222"/>
          <w:shd w:val="clear" w:color="auto" w:fill="FFFFFF"/>
        </w:rPr>
        <w:t xml:space="preserve">) </w:t>
      </w:r>
      <w:r w:rsidRPr="00F839D8">
        <w:rPr>
          <w:rFonts w:cstheme="minorHAnsi"/>
          <w:i/>
          <w:iCs/>
          <w:color w:val="222222"/>
          <w:shd w:val="clear" w:color="auto" w:fill="FFFFFF"/>
        </w:rPr>
        <w:t>Do parents know they matter? Engaging all parents in learning.</w:t>
      </w:r>
      <w:r w:rsidRPr="00F839D8">
        <w:rPr>
          <w:rStyle w:val="apple-converted-space"/>
          <w:rFonts w:cstheme="minorHAnsi"/>
          <w:i/>
          <w:iCs/>
          <w:color w:val="222222"/>
          <w:shd w:val="clear" w:color="auto" w:fill="FFFFFF"/>
        </w:rPr>
        <w:t> </w:t>
      </w:r>
      <w:r w:rsidRPr="00F839D8">
        <w:rPr>
          <w:rFonts w:cstheme="minorHAnsi"/>
          <w:color w:val="222222"/>
        </w:rPr>
        <w:t>Educational research</w:t>
      </w:r>
    </w:p>
    <w:p w14:paraId="2515858E"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proofErr w:type="spellStart"/>
      <w:r w:rsidRPr="00F839D8">
        <w:rPr>
          <w:rFonts w:cstheme="minorHAnsi"/>
          <w:color w:val="222222"/>
          <w:shd w:val="clear" w:color="auto" w:fill="FFFFFF"/>
        </w:rPr>
        <w:lastRenderedPageBreak/>
        <w:t>Hofman</w:t>
      </w:r>
      <w:proofErr w:type="spellEnd"/>
      <w:r w:rsidRPr="00F839D8">
        <w:rPr>
          <w:rFonts w:cstheme="minorHAnsi"/>
          <w:color w:val="222222"/>
          <w:shd w:val="clear" w:color="auto" w:fill="FFFFFF"/>
        </w:rPr>
        <w:t xml:space="preserve">, R. H., Dijkstra, N. J., &amp; </w:t>
      </w:r>
      <w:proofErr w:type="spellStart"/>
      <w:r w:rsidRPr="00F839D8">
        <w:rPr>
          <w:rFonts w:cstheme="minorHAnsi"/>
          <w:color w:val="222222"/>
          <w:shd w:val="clear" w:color="auto" w:fill="FFFFFF"/>
        </w:rPr>
        <w:t>Adriaan</w:t>
      </w:r>
      <w:proofErr w:type="spellEnd"/>
      <w:r w:rsidRPr="00F839D8">
        <w:rPr>
          <w:rFonts w:cstheme="minorHAnsi"/>
          <w:color w:val="222222"/>
          <w:shd w:val="clear" w:color="auto" w:fill="FFFFFF"/>
        </w:rPr>
        <w:t xml:space="preserve"> </w:t>
      </w:r>
      <w:proofErr w:type="spellStart"/>
      <w:r w:rsidRPr="00F839D8">
        <w:rPr>
          <w:rFonts w:cstheme="minorHAnsi"/>
          <w:color w:val="222222"/>
          <w:shd w:val="clear" w:color="auto" w:fill="FFFFFF"/>
        </w:rPr>
        <w:t>Hofman</w:t>
      </w:r>
      <w:proofErr w:type="spellEnd"/>
      <w:r w:rsidRPr="00F839D8">
        <w:rPr>
          <w:rFonts w:cstheme="minorHAnsi"/>
          <w:color w:val="222222"/>
          <w:shd w:val="clear" w:color="auto" w:fill="FFFFFF"/>
        </w:rPr>
        <w:t xml:space="preserve">, W. H. (2009) </w:t>
      </w:r>
      <w:r w:rsidRPr="00F839D8">
        <w:rPr>
          <w:rFonts w:cstheme="minorHAnsi"/>
          <w:i/>
          <w:iCs/>
          <w:color w:val="222222"/>
          <w:shd w:val="clear" w:color="auto" w:fill="FFFFFF"/>
        </w:rPr>
        <w:t>School self-evaluation and student achievement.</w:t>
      </w:r>
      <w:r w:rsidRPr="00F839D8">
        <w:rPr>
          <w:rStyle w:val="apple-converted-space"/>
          <w:rFonts w:cstheme="minorHAnsi"/>
          <w:color w:val="222222"/>
          <w:shd w:val="clear" w:color="auto" w:fill="FFFFFF"/>
        </w:rPr>
        <w:t> </w:t>
      </w:r>
      <w:r w:rsidRPr="00F839D8">
        <w:rPr>
          <w:rFonts w:cstheme="minorHAnsi"/>
          <w:color w:val="222222"/>
        </w:rPr>
        <w:t>School effectiveness and school improvement</w:t>
      </w:r>
    </w:p>
    <w:p w14:paraId="45B15EF2" w14:textId="77777777" w:rsidR="002D2CBC" w:rsidRPr="00F839D8" w:rsidRDefault="002D2CBC" w:rsidP="00A80DEB">
      <w:pPr>
        <w:numPr>
          <w:ilvl w:val="0"/>
          <w:numId w:val="1"/>
        </w:numPr>
        <w:rPr>
          <w:rFonts w:cstheme="minorHAnsi"/>
          <w:color w:val="000000" w:themeColor="text1"/>
        </w:rPr>
      </w:pPr>
      <w:r w:rsidRPr="00F839D8">
        <w:rPr>
          <w:rFonts w:cstheme="minorHAnsi"/>
          <w:color w:val="222222"/>
          <w:shd w:val="clear" w:color="auto" w:fill="FFFFFF"/>
        </w:rPr>
        <w:t xml:space="preserve">Janssen, S., </w:t>
      </w:r>
      <w:proofErr w:type="spellStart"/>
      <w:r w:rsidRPr="00F839D8">
        <w:rPr>
          <w:rFonts w:cstheme="minorHAnsi"/>
          <w:color w:val="222222"/>
          <w:shd w:val="clear" w:color="auto" w:fill="FFFFFF"/>
        </w:rPr>
        <w:t>Kreijns</w:t>
      </w:r>
      <w:proofErr w:type="spellEnd"/>
      <w:r w:rsidRPr="00F839D8">
        <w:rPr>
          <w:rFonts w:cstheme="minorHAnsi"/>
          <w:color w:val="222222"/>
          <w:shd w:val="clear" w:color="auto" w:fill="FFFFFF"/>
        </w:rPr>
        <w:t xml:space="preserve">, K., </w:t>
      </w:r>
      <w:proofErr w:type="spellStart"/>
      <w:r w:rsidRPr="00F839D8">
        <w:rPr>
          <w:rFonts w:cstheme="minorHAnsi"/>
          <w:color w:val="222222"/>
          <w:shd w:val="clear" w:color="auto" w:fill="FFFFFF"/>
        </w:rPr>
        <w:t>Bastiaens</w:t>
      </w:r>
      <w:proofErr w:type="spellEnd"/>
      <w:r w:rsidRPr="00F839D8">
        <w:rPr>
          <w:rFonts w:cstheme="minorHAnsi"/>
          <w:color w:val="222222"/>
          <w:shd w:val="clear" w:color="auto" w:fill="FFFFFF"/>
        </w:rPr>
        <w:t xml:space="preserve">, T., </w:t>
      </w:r>
      <w:proofErr w:type="spellStart"/>
      <w:r w:rsidRPr="00F839D8">
        <w:rPr>
          <w:rFonts w:cstheme="minorHAnsi"/>
          <w:color w:val="222222"/>
          <w:shd w:val="clear" w:color="auto" w:fill="FFFFFF"/>
        </w:rPr>
        <w:t>Stijnen</w:t>
      </w:r>
      <w:proofErr w:type="spellEnd"/>
      <w:r w:rsidRPr="00F839D8">
        <w:rPr>
          <w:rFonts w:cstheme="minorHAnsi"/>
          <w:color w:val="222222"/>
          <w:shd w:val="clear" w:color="auto" w:fill="FFFFFF"/>
        </w:rPr>
        <w:t xml:space="preserve">, S. and Vermeulen, M. (2012) </w:t>
      </w:r>
      <w:r w:rsidRPr="00D830A3">
        <w:rPr>
          <w:rFonts w:cstheme="minorHAnsi"/>
          <w:i/>
          <w:iCs/>
          <w:color w:val="222222"/>
          <w:shd w:val="clear" w:color="auto" w:fill="FFFFFF"/>
        </w:rPr>
        <w:t>Teachers’ professional development: An analysis of the use of professional development plans in a Dutch school.</w:t>
      </w:r>
      <w:r w:rsidRPr="00F839D8">
        <w:rPr>
          <w:rStyle w:val="apple-converted-space"/>
          <w:rFonts w:cstheme="minorHAnsi"/>
          <w:color w:val="222222"/>
          <w:shd w:val="clear" w:color="auto" w:fill="FFFFFF"/>
        </w:rPr>
        <w:t> </w:t>
      </w:r>
      <w:r w:rsidRPr="00F839D8">
        <w:rPr>
          <w:rFonts w:cstheme="minorHAnsi"/>
          <w:color w:val="222222"/>
        </w:rPr>
        <w:t>Professional development in education</w:t>
      </w:r>
    </w:p>
    <w:p w14:paraId="409432E5" w14:textId="77777777" w:rsidR="002D2CBC" w:rsidRPr="00F839D8" w:rsidRDefault="002D2CBC" w:rsidP="00A80DEB">
      <w:pPr>
        <w:numPr>
          <w:ilvl w:val="0"/>
          <w:numId w:val="1"/>
        </w:numPr>
        <w:rPr>
          <w:rFonts w:cstheme="minorHAnsi"/>
          <w:color w:val="000000" w:themeColor="text1"/>
        </w:rPr>
      </w:pPr>
      <w:r w:rsidRPr="00F839D8">
        <w:rPr>
          <w:rFonts w:cstheme="minorHAnsi"/>
          <w:color w:val="000000" w:themeColor="text1"/>
          <w:shd w:val="clear" w:color="auto" w:fill="FFFFFF"/>
        </w:rPr>
        <w:t xml:space="preserve">Jigsaw Education (2023). </w:t>
      </w:r>
      <w:r w:rsidRPr="00D830A3">
        <w:rPr>
          <w:rFonts w:cstheme="minorHAnsi"/>
          <w:i/>
          <w:iCs/>
          <w:color w:val="000000" w:themeColor="text1"/>
          <w:shd w:val="clear" w:color="auto" w:fill="FFFFFF"/>
        </w:rPr>
        <w:t>Jigsaw</w:t>
      </w:r>
      <w:r w:rsidRPr="00F839D8">
        <w:rPr>
          <w:rFonts w:cstheme="minorHAnsi"/>
          <w:color w:val="000000" w:themeColor="text1"/>
          <w:shd w:val="clear" w:color="auto" w:fill="FFFFFF"/>
        </w:rPr>
        <w:t xml:space="preserve">. Available at: [URL] </w:t>
      </w:r>
      <w:hyperlink r:id="rId13" w:history="1">
        <w:r w:rsidRPr="00F839D8">
          <w:rPr>
            <w:rStyle w:val="Hyperlink"/>
            <w:rFonts w:cstheme="minorHAnsi"/>
            <w:u w:val="none"/>
            <w:shd w:val="clear" w:color="auto" w:fill="FFFFFF"/>
          </w:rPr>
          <w:t>https://jigsaweducationgroup.com</w:t>
        </w:r>
      </w:hyperlink>
      <w:r w:rsidRPr="00F839D8">
        <w:rPr>
          <w:rFonts w:cstheme="minorHAnsi"/>
          <w:color w:val="000000" w:themeColor="text1"/>
          <w:shd w:val="clear" w:color="auto" w:fill="FFFFFF"/>
        </w:rPr>
        <w:t xml:space="preserve"> (Accessed: 30 April 2024)</w:t>
      </w:r>
    </w:p>
    <w:p w14:paraId="107151E3" w14:textId="77777777" w:rsidR="002D2CBC" w:rsidRPr="00F839D8" w:rsidRDefault="002D2CBC" w:rsidP="005D4522">
      <w:pPr>
        <w:pStyle w:val="ListParagraph"/>
        <w:numPr>
          <w:ilvl w:val="0"/>
          <w:numId w:val="1"/>
        </w:numPr>
        <w:rPr>
          <w:rFonts w:cstheme="minorHAnsi"/>
          <w:color w:val="222222"/>
        </w:rPr>
      </w:pPr>
      <w:proofErr w:type="spellStart"/>
      <w:r w:rsidRPr="00F839D8">
        <w:rPr>
          <w:rFonts w:cstheme="minorHAnsi"/>
          <w:color w:val="222222"/>
          <w:shd w:val="clear" w:color="auto" w:fill="FFFFFF"/>
        </w:rPr>
        <w:t>Kaneva</w:t>
      </w:r>
      <w:proofErr w:type="spellEnd"/>
      <w:r w:rsidRPr="00F839D8">
        <w:rPr>
          <w:rFonts w:cstheme="minorHAnsi"/>
          <w:color w:val="222222"/>
          <w:shd w:val="clear" w:color="auto" w:fill="FFFFFF"/>
        </w:rPr>
        <w:t xml:space="preserve">, D. (2024) </w:t>
      </w:r>
      <w:r w:rsidRPr="00D830A3">
        <w:rPr>
          <w:rFonts w:cstheme="minorHAnsi"/>
          <w:i/>
          <w:iCs/>
          <w:color w:val="222222"/>
          <w:shd w:val="clear" w:color="auto" w:fill="FFFFFF"/>
        </w:rPr>
        <w:t>Learning walks: making sense of school through prompts from the physical environment</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International Journal of Research &amp; Method in Education</w:t>
      </w:r>
    </w:p>
    <w:p w14:paraId="665F2B02"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r w:rsidRPr="00F839D8">
        <w:rPr>
          <w:rFonts w:cstheme="minorHAnsi"/>
          <w:color w:val="222222"/>
          <w:shd w:val="clear" w:color="auto" w:fill="FFFFFF"/>
        </w:rPr>
        <w:t xml:space="preserve">KHADIJA, H., 2022. </w:t>
      </w:r>
      <w:r w:rsidRPr="00D830A3">
        <w:rPr>
          <w:rFonts w:cstheme="minorHAnsi"/>
          <w:i/>
          <w:iCs/>
          <w:color w:val="222222"/>
          <w:shd w:val="clear" w:color="auto" w:fill="FFFFFF"/>
        </w:rPr>
        <w:t>STAKEHOLDERS IN EDUCATION</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THE ANNALS OF THE UNIVERSITY OF ORADEA</w:t>
      </w:r>
    </w:p>
    <w:p w14:paraId="6C01D8BF"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proofErr w:type="spellStart"/>
      <w:r w:rsidRPr="00F839D8">
        <w:rPr>
          <w:rFonts w:cstheme="minorHAnsi"/>
          <w:color w:val="222222"/>
          <w:shd w:val="clear" w:color="auto" w:fill="FFFFFF"/>
        </w:rPr>
        <w:t>Kyriakides</w:t>
      </w:r>
      <w:proofErr w:type="spellEnd"/>
      <w:r w:rsidRPr="00F839D8">
        <w:rPr>
          <w:rFonts w:cstheme="minorHAnsi"/>
          <w:color w:val="222222"/>
          <w:shd w:val="clear" w:color="auto" w:fill="FFFFFF"/>
        </w:rPr>
        <w:t xml:space="preserve">, L., &amp; Campbell, R. J. (2004). </w:t>
      </w:r>
      <w:r w:rsidRPr="00D830A3">
        <w:rPr>
          <w:rFonts w:cstheme="minorHAnsi"/>
          <w:i/>
          <w:iCs/>
          <w:color w:val="222222"/>
          <w:shd w:val="clear" w:color="auto" w:fill="FFFFFF"/>
        </w:rPr>
        <w:t>School self-evaluation and school improvement: A critique of values and procedures</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Studies in educational evaluation</w:t>
      </w:r>
    </w:p>
    <w:p w14:paraId="1DE4FC3E" w14:textId="77777777" w:rsidR="002D2CBC" w:rsidRPr="00F839D8" w:rsidRDefault="002D2CBC" w:rsidP="00A80DEB">
      <w:pPr>
        <w:numPr>
          <w:ilvl w:val="0"/>
          <w:numId w:val="1"/>
        </w:numPr>
        <w:rPr>
          <w:rFonts w:cstheme="minorHAnsi"/>
          <w:color w:val="000000" w:themeColor="text1"/>
        </w:rPr>
      </w:pPr>
      <w:proofErr w:type="spellStart"/>
      <w:r w:rsidRPr="00F839D8">
        <w:rPr>
          <w:rFonts w:cstheme="minorHAnsi"/>
          <w:color w:val="222222"/>
          <w:shd w:val="clear" w:color="auto" w:fill="FFFFFF"/>
        </w:rPr>
        <w:t>Kyriakides</w:t>
      </w:r>
      <w:proofErr w:type="spellEnd"/>
      <w:r w:rsidRPr="00F839D8">
        <w:rPr>
          <w:rFonts w:cstheme="minorHAnsi"/>
          <w:color w:val="222222"/>
          <w:shd w:val="clear" w:color="auto" w:fill="FFFFFF"/>
        </w:rPr>
        <w:t xml:space="preserve">, L., &amp; Campbell, R. J. (2004). </w:t>
      </w:r>
      <w:r w:rsidRPr="00D830A3">
        <w:rPr>
          <w:rFonts w:cstheme="minorHAnsi"/>
          <w:i/>
          <w:iCs/>
          <w:color w:val="222222"/>
          <w:shd w:val="clear" w:color="auto" w:fill="FFFFFF"/>
        </w:rPr>
        <w:t>School self-evaluation and school improvement: A critique of values and procedures</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Studies in educational evaluation</w:t>
      </w:r>
    </w:p>
    <w:p w14:paraId="74AD9CE1" w14:textId="77777777" w:rsidR="002D2CBC" w:rsidRPr="00F839D8" w:rsidRDefault="002D2CBC" w:rsidP="00A80DEB">
      <w:pPr>
        <w:numPr>
          <w:ilvl w:val="0"/>
          <w:numId w:val="1"/>
        </w:numPr>
        <w:rPr>
          <w:rFonts w:cstheme="minorHAnsi"/>
          <w:color w:val="000000" w:themeColor="text1"/>
        </w:rPr>
      </w:pPr>
      <w:r w:rsidRPr="00F839D8">
        <w:rPr>
          <w:rFonts w:cstheme="minorHAnsi"/>
          <w:color w:val="232323"/>
          <w:shd w:val="clear" w:color="auto" w:fill="FFFFFF"/>
        </w:rPr>
        <w:t xml:space="preserve">Maslow, A.H. (1943) </w:t>
      </w:r>
      <w:r w:rsidRPr="00D830A3">
        <w:rPr>
          <w:rFonts w:cstheme="minorHAnsi"/>
          <w:i/>
          <w:iCs/>
          <w:color w:val="232323"/>
          <w:shd w:val="clear" w:color="auto" w:fill="FFFFFF"/>
        </w:rPr>
        <w:t>A Theory of Human Motivation.</w:t>
      </w:r>
      <w:r w:rsidRPr="00F839D8">
        <w:rPr>
          <w:rFonts w:cstheme="minorHAnsi"/>
          <w:color w:val="232323"/>
          <w:shd w:val="clear" w:color="auto" w:fill="FFFFFF"/>
        </w:rPr>
        <w:t xml:space="preserve"> Psychological Review</w:t>
      </w:r>
    </w:p>
    <w:p w14:paraId="43685315" w14:textId="77777777" w:rsidR="002D2CBC" w:rsidRPr="00F839D8" w:rsidRDefault="002D2CBC" w:rsidP="009B0F19">
      <w:pPr>
        <w:pStyle w:val="ListParagraph"/>
        <w:numPr>
          <w:ilvl w:val="0"/>
          <w:numId w:val="1"/>
        </w:numPr>
        <w:spacing w:before="100" w:beforeAutospacing="1" w:after="100" w:afterAutospacing="1"/>
        <w:rPr>
          <w:rFonts w:eastAsia="Times New Roman" w:cstheme="minorHAnsi"/>
          <w:color w:val="000000" w:themeColor="text1"/>
          <w:lang w:eastAsia="en-GB"/>
        </w:rPr>
      </w:pPr>
      <w:r w:rsidRPr="00F839D8">
        <w:rPr>
          <w:rFonts w:cstheme="minorHAnsi"/>
          <w:color w:val="222222"/>
          <w:shd w:val="clear" w:color="auto" w:fill="FFFFFF"/>
        </w:rPr>
        <w:t xml:space="preserve">Morris, J., Briggs, M. and </w:t>
      </w:r>
      <w:proofErr w:type="spellStart"/>
      <w:r w:rsidRPr="00F839D8">
        <w:rPr>
          <w:rFonts w:cstheme="minorHAnsi"/>
          <w:color w:val="222222"/>
          <w:shd w:val="clear" w:color="auto" w:fill="FFFFFF"/>
        </w:rPr>
        <w:t>Zidenberg-Cherr</w:t>
      </w:r>
      <w:proofErr w:type="spellEnd"/>
      <w:r w:rsidRPr="00F839D8">
        <w:rPr>
          <w:rFonts w:cstheme="minorHAnsi"/>
          <w:color w:val="222222"/>
          <w:shd w:val="clear" w:color="auto" w:fill="FFFFFF"/>
        </w:rPr>
        <w:t xml:space="preserve">, S. (2000) </w:t>
      </w:r>
      <w:r w:rsidRPr="00D830A3">
        <w:rPr>
          <w:rFonts w:cstheme="minorHAnsi"/>
          <w:i/>
          <w:iCs/>
          <w:color w:val="222222"/>
          <w:shd w:val="clear" w:color="auto" w:fill="FFFFFF"/>
        </w:rPr>
        <w:t>School-based gardens can teach kids healthier eating habits</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California Agriculture</w:t>
      </w:r>
    </w:p>
    <w:p w14:paraId="14482379" w14:textId="77777777" w:rsidR="002D2CBC" w:rsidRPr="003F452B" w:rsidRDefault="002D2CBC" w:rsidP="00A80DEB">
      <w:pPr>
        <w:numPr>
          <w:ilvl w:val="0"/>
          <w:numId w:val="1"/>
        </w:numPr>
        <w:rPr>
          <w:rFonts w:cstheme="minorHAnsi"/>
          <w:color w:val="000000" w:themeColor="text1"/>
        </w:rPr>
      </w:pPr>
      <w:proofErr w:type="spellStart"/>
      <w:r w:rsidRPr="00F839D8">
        <w:rPr>
          <w:rFonts w:cstheme="minorHAnsi"/>
          <w:color w:val="222222"/>
          <w:shd w:val="clear" w:color="auto" w:fill="FFFFFF"/>
        </w:rPr>
        <w:t>Nekitsing</w:t>
      </w:r>
      <w:proofErr w:type="spellEnd"/>
      <w:r w:rsidRPr="00F839D8">
        <w:rPr>
          <w:rFonts w:cstheme="minorHAnsi"/>
          <w:color w:val="222222"/>
          <w:shd w:val="clear" w:color="auto" w:fill="FFFFFF"/>
        </w:rPr>
        <w:t>, C., Hetherington, M.M. and Blundell-</w:t>
      </w:r>
      <w:proofErr w:type="spellStart"/>
      <w:r w:rsidRPr="00F839D8">
        <w:rPr>
          <w:rFonts w:cstheme="minorHAnsi"/>
          <w:color w:val="222222"/>
          <w:shd w:val="clear" w:color="auto" w:fill="FFFFFF"/>
        </w:rPr>
        <w:t>Birtill</w:t>
      </w:r>
      <w:proofErr w:type="spellEnd"/>
      <w:r w:rsidRPr="00F839D8">
        <w:rPr>
          <w:rFonts w:cstheme="minorHAnsi"/>
          <w:color w:val="222222"/>
          <w:shd w:val="clear" w:color="auto" w:fill="FFFFFF"/>
        </w:rPr>
        <w:t xml:space="preserve">, P. (2018) </w:t>
      </w:r>
      <w:r w:rsidRPr="00D830A3">
        <w:rPr>
          <w:rFonts w:cstheme="minorHAnsi"/>
          <w:i/>
          <w:iCs/>
          <w:color w:val="222222"/>
          <w:shd w:val="clear" w:color="auto" w:fill="FFFFFF"/>
        </w:rPr>
        <w:t>Developing healthy food preferences in preschool children through taste exposure, sensory learning, and nutrition education.</w:t>
      </w:r>
      <w:r w:rsidRPr="00F839D8">
        <w:rPr>
          <w:rStyle w:val="apple-converted-space"/>
          <w:rFonts w:cstheme="minorHAnsi"/>
          <w:color w:val="222222"/>
          <w:shd w:val="clear" w:color="auto" w:fill="FFFFFF"/>
        </w:rPr>
        <w:t> </w:t>
      </w:r>
      <w:r w:rsidRPr="00F839D8">
        <w:rPr>
          <w:rFonts w:cstheme="minorHAnsi"/>
          <w:color w:val="222222"/>
        </w:rPr>
        <w:t>Current obesity reports</w:t>
      </w:r>
    </w:p>
    <w:p w14:paraId="2E85A071" w14:textId="77777777" w:rsidR="002D2CBC" w:rsidRPr="00F839D8" w:rsidRDefault="002D2CBC" w:rsidP="005D4522">
      <w:pPr>
        <w:pStyle w:val="ListParagraph"/>
        <w:numPr>
          <w:ilvl w:val="0"/>
          <w:numId w:val="1"/>
        </w:numPr>
        <w:rPr>
          <w:rFonts w:cstheme="minorHAnsi"/>
          <w:color w:val="222222"/>
        </w:rPr>
      </w:pPr>
      <w:proofErr w:type="spellStart"/>
      <w:r w:rsidRPr="00F839D8">
        <w:rPr>
          <w:rFonts w:cstheme="minorHAnsi"/>
          <w:color w:val="222222"/>
          <w:shd w:val="clear" w:color="auto" w:fill="FFFFFF"/>
        </w:rPr>
        <w:t>Prøitz</w:t>
      </w:r>
      <w:proofErr w:type="spellEnd"/>
      <w:r w:rsidRPr="00F839D8">
        <w:rPr>
          <w:rFonts w:cstheme="minorHAnsi"/>
          <w:color w:val="222222"/>
          <w:shd w:val="clear" w:color="auto" w:fill="FFFFFF"/>
        </w:rPr>
        <w:t xml:space="preserve">, T.S. (2023) </w:t>
      </w:r>
      <w:r w:rsidRPr="00D830A3">
        <w:rPr>
          <w:rFonts w:cstheme="minorHAnsi"/>
          <w:i/>
          <w:iCs/>
          <w:color w:val="222222"/>
          <w:shd w:val="clear" w:color="auto" w:fill="FFFFFF"/>
        </w:rPr>
        <w:t>Consistency in study programme planning and the complexity of curriculum logics</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r w:rsidRPr="00F839D8">
        <w:rPr>
          <w:rFonts w:cstheme="minorHAnsi"/>
          <w:color w:val="222222"/>
        </w:rPr>
        <w:t>Teaching in Higher Education</w:t>
      </w:r>
    </w:p>
    <w:p w14:paraId="5768CD77" w14:textId="77777777" w:rsidR="002D2CBC" w:rsidRPr="00F839D8" w:rsidRDefault="002D2CBC" w:rsidP="00A80DEB">
      <w:pPr>
        <w:numPr>
          <w:ilvl w:val="0"/>
          <w:numId w:val="1"/>
        </w:numPr>
        <w:rPr>
          <w:rFonts w:cstheme="minorHAnsi"/>
          <w:color w:val="000000" w:themeColor="text1"/>
        </w:rPr>
      </w:pPr>
      <w:r w:rsidRPr="00F839D8">
        <w:rPr>
          <w:rFonts w:cstheme="minorHAnsi"/>
          <w:color w:val="222222"/>
          <w:shd w:val="clear" w:color="auto" w:fill="FFFFFF"/>
        </w:rPr>
        <w:t xml:space="preserve">Rechsteiner, B., </w:t>
      </w:r>
      <w:proofErr w:type="spellStart"/>
      <w:r w:rsidRPr="00F839D8">
        <w:rPr>
          <w:rFonts w:cstheme="minorHAnsi"/>
          <w:color w:val="222222"/>
          <w:shd w:val="clear" w:color="auto" w:fill="FFFFFF"/>
        </w:rPr>
        <w:t>Compagnoni</w:t>
      </w:r>
      <w:proofErr w:type="spellEnd"/>
      <w:r w:rsidRPr="00F839D8">
        <w:rPr>
          <w:rFonts w:cstheme="minorHAnsi"/>
          <w:color w:val="222222"/>
          <w:shd w:val="clear" w:color="auto" w:fill="FFFFFF"/>
        </w:rPr>
        <w:t xml:space="preserve">, M., </w:t>
      </w:r>
      <w:proofErr w:type="spellStart"/>
      <w:r w:rsidRPr="00F839D8">
        <w:rPr>
          <w:rFonts w:cstheme="minorHAnsi"/>
          <w:color w:val="222222"/>
          <w:shd w:val="clear" w:color="auto" w:fill="FFFFFF"/>
        </w:rPr>
        <w:t>Wullschleger</w:t>
      </w:r>
      <w:proofErr w:type="spellEnd"/>
      <w:r w:rsidRPr="00F839D8">
        <w:rPr>
          <w:rFonts w:cstheme="minorHAnsi"/>
          <w:color w:val="222222"/>
          <w:shd w:val="clear" w:color="auto" w:fill="FFFFFF"/>
        </w:rPr>
        <w:t xml:space="preserve">, A., Schäfer, L.M., </w:t>
      </w:r>
      <w:proofErr w:type="spellStart"/>
      <w:r w:rsidRPr="00F839D8">
        <w:rPr>
          <w:rFonts w:cstheme="minorHAnsi"/>
          <w:color w:val="222222"/>
          <w:shd w:val="clear" w:color="auto" w:fill="FFFFFF"/>
        </w:rPr>
        <w:t>Rickenbacher</w:t>
      </w:r>
      <w:proofErr w:type="spellEnd"/>
      <w:r w:rsidRPr="00F839D8">
        <w:rPr>
          <w:rFonts w:cstheme="minorHAnsi"/>
          <w:color w:val="222222"/>
          <w:shd w:val="clear" w:color="auto" w:fill="FFFFFF"/>
        </w:rPr>
        <w:t xml:space="preserve">, A. and </w:t>
      </w:r>
      <w:proofErr w:type="spellStart"/>
      <w:r w:rsidRPr="00F839D8">
        <w:rPr>
          <w:rFonts w:cstheme="minorHAnsi"/>
          <w:color w:val="222222"/>
          <w:shd w:val="clear" w:color="auto" w:fill="FFFFFF"/>
        </w:rPr>
        <w:t>Merki</w:t>
      </w:r>
      <w:proofErr w:type="spellEnd"/>
      <w:r w:rsidRPr="00F839D8">
        <w:rPr>
          <w:rFonts w:cstheme="minorHAnsi"/>
          <w:color w:val="222222"/>
          <w:shd w:val="clear" w:color="auto" w:fill="FFFFFF"/>
        </w:rPr>
        <w:t>, K.M. (2022</w:t>
      </w:r>
      <w:r w:rsidRPr="00D830A3">
        <w:rPr>
          <w:rFonts w:cstheme="minorHAnsi"/>
          <w:i/>
          <w:iCs/>
          <w:color w:val="222222"/>
          <w:shd w:val="clear" w:color="auto" w:fill="FFFFFF"/>
        </w:rPr>
        <w:t xml:space="preserve">) Teachers involved in school improvement: </w:t>
      </w:r>
      <w:proofErr w:type="spellStart"/>
      <w:r w:rsidRPr="00D830A3">
        <w:rPr>
          <w:rFonts w:cstheme="minorHAnsi"/>
          <w:i/>
          <w:iCs/>
          <w:color w:val="222222"/>
          <w:shd w:val="clear" w:color="auto" w:fill="FFFFFF"/>
        </w:rPr>
        <w:t>Analyzing</w:t>
      </w:r>
      <w:proofErr w:type="spellEnd"/>
      <w:r w:rsidRPr="00D830A3">
        <w:rPr>
          <w:rFonts w:cstheme="minorHAnsi"/>
          <w:i/>
          <w:iCs/>
          <w:color w:val="222222"/>
          <w:shd w:val="clear" w:color="auto" w:fill="FFFFFF"/>
        </w:rPr>
        <w:t xml:space="preserve"> mediating mechanisms of teachers’ boundary-crossing activities between leadership perception and teacher involvement.</w:t>
      </w:r>
      <w:r w:rsidRPr="00D830A3">
        <w:rPr>
          <w:rStyle w:val="apple-converted-space"/>
          <w:rFonts w:cstheme="minorHAnsi"/>
          <w:i/>
          <w:iCs/>
          <w:color w:val="222222"/>
          <w:shd w:val="clear" w:color="auto" w:fill="FFFFFF"/>
        </w:rPr>
        <w:t> </w:t>
      </w:r>
      <w:r w:rsidRPr="00F839D8">
        <w:rPr>
          <w:rFonts w:cstheme="minorHAnsi"/>
          <w:color w:val="222222"/>
        </w:rPr>
        <w:t>Teaching and teacher education</w:t>
      </w:r>
    </w:p>
    <w:p w14:paraId="6A9F33D5" w14:textId="77777777" w:rsidR="002D2CBC" w:rsidRPr="00F839D8" w:rsidRDefault="002D2CBC" w:rsidP="00A80DEB">
      <w:pPr>
        <w:numPr>
          <w:ilvl w:val="0"/>
          <w:numId w:val="1"/>
        </w:numPr>
        <w:rPr>
          <w:rFonts w:cstheme="minorHAnsi"/>
          <w:color w:val="000000" w:themeColor="text1"/>
        </w:rPr>
      </w:pPr>
      <w:proofErr w:type="spellStart"/>
      <w:r w:rsidRPr="00F839D8">
        <w:rPr>
          <w:rFonts w:cstheme="minorHAnsi"/>
          <w:color w:val="222222"/>
          <w:shd w:val="clear" w:color="auto" w:fill="FFFFFF"/>
        </w:rPr>
        <w:t>Schuwirth</w:t>
      </w:r>
      <w:proofErr w:type="spellEnd"/>
      <w:r w:rsidRPr="00F839D8">
        <w:rPr>
          <w:rFonts w:cstheme="minorHAnsi"/>
          <w:color w:val="222222"/>
          <w:shd w:val="clear" w:color="auto" w:fill="FFFFFF"/>
        </w:rPr>
        <w:t xml:space="preserve">, L. W., &amp; Van Der Vleuten, C. P. (2003) </w:t>
      </w:r>
      <w:r w:rsidRPr="00D830A3">
        <w:rPr>
          <w:rFonts w:cstheme="minorHAnsi"/>
          <w:i/>
          <w:iCs/>
          <w:color w:val="222222"/>
          <w:shd w:val="clear" w:color="auto" w:fill="FFFFFF"/>
        </w:rPr>
        <w:t>Written assessment</w:t>
      </w:r>
      <w:r w:rsidRPr="00F839D8">
        <w:rPr>
          <w:rFonts w:cstheme="minorHAnsi"/>
          <w:color w:val="222222"/>
          <w:shd w:val="clear" w:color="auto" w:fill="FFFFFF"/>
        </w:rPr>
        <w:t>.</w:t>
      </w:r>
      <w:r w:rsidRPr="00F839D8">
        <w:rPr>
          <w:rStyle w:val="apple-converted-space"/>
          <w:rFonts w:cstheme="minorHAnsi"/>
          <w:color w:val="222222"/>
          <w:shd w:val="clear" w:color="auto" w:fill="FFFFFF"/>
        </w:rPr>
        <w:t> </w:t>
      </w:r>
      <w:proofErr w:type="spellStart"/>
      <w:r w:rsidRPr="00F839D8">
        <w:rPr>
          <w:rFonts w:cstheme="minorHAnsi"/>
          <w:color w:val="222222"/>
        </w:rPr>
        <w:t>Bmj</w:t>
      </w:r>
      <w:proofErr w:type="spellEnd"/>
    </w:p>
    <w:p w14:paraId="789457E7" w14:textId="77777777" w:rsidR="002D2CBC" w:rsidRPr="00F839D8" w:rsidRDefault="002D2CBC" w:rsidP="00A80DEB">
      <w:pPr>
        <w:numPr>
          <w:ilvl w:val="0"/>
          <w:numId w:val="1"/>
        </w:numPr>
        <w:rPr>
          <w:rFonts w:cstheme="minorHAnsi"/>
          <w:color w:val="000000" w:themeColor="text1"/>
        </w:rPr>
      </w:pPr>
      <w:r w:rsidRPr="00F839D8">
        <w:rPr>
          <w:rFonts w:cstheme="minorHAnsi"/>
          <w:color w:val="222222"/>
          <w:shd w:val="clear" w:color="auto" w:fill="FFFFFF"/>
        </w:rPr>
        <w:t xml:space="preserve">Sidhu, S. (2020) </w:t>
      </w:r>
      <w:r w:rsidRPr="00D830A3">
        <w:rPr>
          <w:rFonts w:cstheme="minorHAnsi"/>
          <w:i/>
          <w:iCs/>
          <w:color w:val="222222"/>
          <w:shd w:val="clear" w:color="auto" w:fill="FFFFFF"/>
        </w:rPr>
        <w:t>Relationships and Health Education Policy.</w:t>
      </w:r>
      <w:r w:rsidRPr="00F839D8">
        <w:rPr>
          <w:rStyle w:val="apple-converted-space"/>
          <w:rFonts w:cstheme="minorHAnsi"/>
          <w:color w:val="222222"/>
          <w:shd w:val="clear" w:color="auto" w:fill="FFFFFF"/>
        </w:rPr>
        <w:t> </w:t>
      </w:r>
      <w:r w:rsidRPr="00F839D8">
        <w:rPr>
          <w:rFonts w:cstheme="minorHAnsi"/>
          <w:color w:val="222222"/>
        </w:rPr>
        <w:t>Policy</w:t>
      </w:r>
    </w:p>
    <w:p w14:paraId="6DFD3DD7" w14:textId="77777777" w:rsidR="002D2CBC" w:rsidRPr="00F839D8" w:rsidRDefault="002D2CBC" w:rsidP="00A80DEB">
      <w:pPr>
        <w:numPr>
          <w:ilvl w:val="0"/>
          <w:numId w:val="1"/>
        </w:numPr>
        <w:rPr>
          <w:rFonts w:cstheme="minorHAnsi"/>
          <w:color w:val="000000" w:themeColor="text1"/>
        </w:rPr>
      </w:pPr>
      <w:r w:rsidRPr="00F839D8">
        <w:rPr>
          <w:rFonts w:cstheme="minorHAnsi"/>
          <w:color w:val="222222"/>
          <w:shd w:val="clear" w:color="auto" w:fill="FFFFFF"/>
        </w:rPr>
        <w:t xml:space="preserve">Simons, H. (2011). </w:t>
      </w:r>
      <w:r w:rsidRPr="00D830A3">
        <w:rPr>
          <w:rFonts w:cstheme="minorHAnsi"/>
          <w:i/>
          <w:iCs/>
          <w:color w:val="222222"/>
          <w:shd w:val="clear" w:color="auto" w:fill="FFFFFF"/>
        </w:rPr>
        <w:t>School self-evaluation for development: The case for and reflections on a training programme.</w:t>
      </w:r>
      <w:r w:rsidRPr="00D830A3">
        <w:rPr>
          <w:rStyle w:val="apple-converted-space"/>
          <w:rFonts w:cstheme="minorHAnsi"/>
          <w:i/>
          <w:iCs/>
          <w:color w:val="222222"/>
          <w:shd w:val="clear" w:color="auto" w:fill="FFFFFF"/>
        </w:rPr>
        <w:t> </w:t>
      </w:r>
      <w:r w:rsidRPr="00F839D8">
        <w:rPr>
          <w:rFonts w:cstheme="minorHAnsi"/>
          <w:color w:val="222222"/>
        </w:rPr>
        <w:t>Culture and Education</w:t>
      </w:r>
    </w:p>
    <w:p w14:paraId="273A43F0" w14:textId="77777777" w:rsidR="002D2CBC" w:rsidRPr="00F839D8" w:rsidRDefault="002D2CBC" w:rsidP="00A80DEB">
      <w:pPr>
        <w:numPr>
          <w:ilvl w:val="0"/>
          <w:numId w:val="1"/>
        </w:numPr>
        <w:rPr>
          <w:rFonts w:cstheme="minorHAnsi"/>
          <w:color w:val="000000" w:themeColor="text1"/>
        </w:rPr>
      </w:pPr>
      <w:proofErr w:type="spellStart"/>
      <w:r w:rsidRPr="00F839D8">
        <w:rPr>
          <w:rFonts w:cstheme="minorHAnsi"/>
          <w:color w:val="222222"/>
          <w:shd w:val="clear" w:color="auto" w:fill="FFFFFF"/>
        </w:rPr>
        <w:t>Steiny</w:t>
      </w:r>
      <w:proofErr w:type="spellEnd"/>
      <w:r w:rsidRPr="00F839D8">
        <w:rPr>
          <w:rFonts w:cstheme="minorHAnsi"/>
          <w:color w:val="222222"/>
          <w:shd w:val="clear" w:color="auto" w:fill="FFFFFF"/>
        </w:rPr>
        <w:t xml:space="preserve">, J. (2009) </w:t>
      </w:r>
      <w:r w:rsidRPr="00D830A3">
        <w:rPr>
          <w:rFonts w:cstheme="minorHAnsi"/>
          <w:i/>
          <w:iCs/>
          <w:color w:val="222222"/>
          <w:shd w:val="clear" w:color="auto" w:fill="FFFFFF"/>
        </w:rPr>
        <w:t>Learning walks.</w:t>
      </w:r>
      <w:r w:rsidRPr="00F839D8">
        <w:rPr>
          <w:rStyle w:val="apple-converted-space"/>
          <w:rFonts w:cstheme="minorHAnsi"/>
          <w:color w:val="222222"/>
          <w:shd w:val="clear" w:color="auto" w:fill="FFFFFF"/>
        </w:rPr>
        <w:t> </w:t>
      </w:r>
      <w:r w:rsidRPr="00F839D8">
        <w:rPr>
          <w:rFonts w:cstheme="minorHAnsi"/>
          <w:color w:val="222222"/>
        </w:rPr>
        <w:t>Journal of Staff Development</w:t>
      </w:r>
    </w:p>
    <w:p w14:paraId="014D1825" w14:textId="77777777" w:rsidR="002D2CBC" w:rsidRPr="00F839D8" w:rsidRDefault="002D2CBC" w:rsidP="00A80DEB">
      <w:pPr>
        <w:numPr>
          <w:ilvl w:val="0"/>
          <w:numId w:val="1"/>
        </w:numPr>
        <w:rPr>
          <w:rFonts w:cstheme="minorHAnsi"/>
          <w:color w:val="000000" w:themeColor="text1"/>
        </w:rPr>
      </w:pPr>
      <w:proofErr w:type="spellStart"/>
      <w:r w:rsidRPr="00F839D8">
        <w:rPr>
          <w:rFonts w:cstheme="minorHAnsi"/>
          <w:color w:val="222222"/>
          <w:shd w:val="clear" w:color="auto" w:fill="FFFFFF"/>
        </w:rPr>
        <w:t>Stronge</w:t>
      </w:r>
      <w:proofErr w:type="spellEnd"/>
      <w:r w:rsidRPr="00F839D8">
        <w:rPr>
          <w:rFonts w:cstheme="minorHAnsi"/>
          <w:color w:val="222222"/>
          <w:shd w:val="clear" w:color="auto" w:fill="FFFFFF"/>
        </w:rPr>
        <w:t xml:space="preserve">, J.H. (2018) </w:t>
      </w:r>
      <w:r w:rsidRPr="00D830A3">
        <w:rPr>
          <w:rFonts w:cstheme="minorHAnsi"/>
          <w:i/>
          <w:iCs/>
          <w:color w:val="222222"/>
        </w:rPr>
        <w:t>Qualities of effective teachers</w:t>
      </w:r>
      <w:r w:rsidRPr="00D830A3">
        <w:rPr>
          <w:rFonts w:cstheme="minorHAnsi"/>
          <w:i/>
          <w:iCs/>
          <w:color w:val="222222"/>
          <w:shd w:val="clear" w:color="auto" w:fill="FFFFFF"/>
        </w:rPr>
        <w:t>.</w:t>
      </w:r>
      <w:r w:rsidRPr="00F839D8">
        <w:rPr>
          <w:rFonts w:cstheme="minorHAnsi"/>
          <w:color w:val="222222"/>
          <w:shd w:val="clear" w:color="auto" w:fill="FFFFFF"/>
        </w:rPr>
        <w:t xml:space="preserve"> </w:t>
      </w:r>
      <w:proofErr w:type="spellStart"/>
      <w:r w:rsidRPr="00F839D8">
        <w:rPr>
          <w:rFonts w:cstheme="minorHAnsi"/>
          <w:color w:val="222222"/>
          <w:shd w:val="clear" w:color="auto" w:fill="FFFFFF"/>
        </w:rPr>
        <w:t>Ascd</w:t>
      </w:r>
      <w:proofErr w:type="spellEnd"/>
    </w:p>
    <w:p w14:paraId="05A401A3" w14:textId="77777777" w:rsidR="002D2CBC" w:rsidRPr="003F452B" w:rsidRDefault="002D2CBC" w:rsidP="005D4522">
      <w:pPr>
        <w:numPr>
          <w:ilvl w:val="0"/>
          <w:numId w:val="1"/>
        </w:numPr>
        <w:rPr>
          <w:rFonts w:cstheme="minorHAnsi"/>
          <w:color w:val="000000" w:themeColor="text1"/>
        </w:rPr>
      </w:pPr>
      <w:proofErr w:type="spellStart"/>
      <w:r w:rsidRPr="003F452B">
        <w:rPr>
          <w:rFonts w:cstheme="minorHAnsi"/>
          <w:color w:val="222222"/>
          <w:shd w:val="clear" w:color="auto" w:fill="FFFFFF"/>
        </w:rPr>
        <w:t>Thurlings</w:t>
      </w:r>
      <w:proofErr w:type="spellEnd"/>
      <w:r w:rsidRPr="003F452B">
        <w:rPr>
          <w:rFonts w:cstheme="minorHAnsi"/>
          <w:color w:val="222222"/>
          <w:shd w:val="clear" w:color="auto" w:fill="FFFFFF"/>
        </w:rPr>
        <w:t xml:space="preserve">, M. and den </w:t>
      </w:r>
      <w:proofErr w:type="spellStart"/>
      <w:r w:rsidRPr="003F452B">
        <w:rPr>
          <w:rFonts w:cstheme="minorHAnsi"/>
          <w:color w:val="222222"/>
          <w:shd w:val="clear" w:color="auto" w:fill="FFFFFF"/>
        </w:rPr>
        <w:t>Brok</w:t>
      </w:r>
      <w:proofErr w:type="spellEnd"/>
      <w:r w:rsidRPr="003F452B">
        <w:rPr>
          <w:rFonts w:cstheme="minorHAnsi"/>
          <w:color w:val="222222"/>
          <w:shd w:val="clear" w:color="auto" w:fill="FFFFFF"/>
        </w:rPr>
        <w:t>, P (2017</w:t>
      </w:r>
      <w:proofErr w:type="gramStart"/>
      <w:r w:rsidRPr="003F452B">
        <w:rPr>
          <w:rFonts w:cstheme="minorHAnsi"/>
          <w:color w:val="222222"/>
          <w:shd w:val="clear" w:color="auto" w:fill="FFFFFF"/>
        </w:rPr>
        <w:t xml:space="preserve">)  </w:t>
      </w:r>
      <w:r w:rsidRPr="003F452B">
        <w:rPr>
          <w:rFonts w:cstheme="minorHAnsi"/>
          <w:i/>
          <w:iCs/>
          <w:color w:val="222222"/>
          <w:shd w:val="clear" w:color="auto" w:fill="FFFFFF"/>
        </w:rPr>
        <w:t>Learning</w:t>
      </w:r>
      <w:proofErr w:type="gramEnd"/>
      <w:r w:rsidRPr="003F452B">
        <w:rPr>
          <w:rFonts w:cstheme="minorHAnsi"/>
          <w:i/>
          <w:iCs/>
          <w:color w:val="222222"/>
          <w:shd w:val="clear" w:color="auto" w:fill="FFFFFF"/>
        </w:rPr>
        <w:t xml:space="preserve"> outcomes of teacher professional development activities: a meta-study.</w:t>
      </w:r>
      <w:r w:rsidRPr="003F452B">
        <w:rPr>
          <w:rStyle w:val="apple-converted-space"/>
          <w:rFonts w:cstheme="minorHAnsi"/>
          <w:color w:val="222222"/>
          <w:shd w:val="clear" w:color="auto" w:fill="FFFFFF"/>
        </w:rPr>
        <w:t> </w:t>
      </w:r>
      <w:r w:rsidRPr="003F452B">
        <w:rPr>
          <w:rFonts w:cstheme="minorHAnsi"/>
          <w:color w:val="222222"/>
        </w:rPr>
        <w:t>Educational review</w:t>
      </w:r>
    </w:p>
    <w:p w14:paraId="7FDF748C" w14:textId="77777777" w:rsidR="002D2CBC" w:rsidRPr="003F452B" w:rsidRDefault="002D2CBC" w:rsidP="005D4522">
      <w:pPr>
        <w:numPr>
          <w:ilvl w:val="0"/>
          <w:numId w:val="1"/>
        </w:numPr>
        <w:rPr>
          <w:rFonts w:cstheme="minorHAnsi"/>
          <w:color w:val="000000" w:themeColor="text1"/>
        </w:rPr>
      </w:pPr>
      <w:proofErr w:type="spellStart"/>
      <w:r w:rsidRPr="003F452B">
        <w:rPr>
          <w:rFonts w:cstheme="minorHAnsi"/>
          <w:color w:val="222222"/>
          <w:shd w:val="clear" w:color="auto" w:fill="FFFFFF"/>
        </w:rPr>
        <w:t>Usta</w:t>
      </w:r>
      <w:proofErr w:type="spellEnd"/>
      <w:r w:rsidRPr="003F452B">
        <w:rPr>
          <w:rFonts w:cstheme="minorHAnsi"/>
          <w:color w:val="222222"/>
          <w:shd w:val="clear" w:color="auto" w:fill="FFFFFF"/>
        </w:rPr>
        <w:t xml:space="preserve">, N., </w:t>
      </w:r>
      <w:proofErr w:type="spellStart"/>
      <w:r w:rsidRPr="003F452B">
        <w:rPr>
          <w:rFonts w:cstheme="minorHAnsi"/>
          <w:color w:val="222222"/>
          <w:shd w:val="clear" w:color="auto" w:fill="FFFFFF"/>
        </w:rPr>
        <w:t>Yılmaz</w:t>
      </w:r>
      <w:proofErr w:type="spellEnd"/>
      <w:r w:rsidRPr="003F452B">
        <w:rPr>
          <w:rFonts w:cstheme="minorHAnsi"/>
          <w:color w:val="222222"/>
          <w:shd w:val="clear" w:color="auto" w:fill="FFFFFF"/>
        </w:rPr>
        <w:t xml:space="preserve">, M., </w:t>
      </w:r>
      <w:proofErr w:type="spellStart"/>
      <w:r w:rsidRPr="003F452B">
        <w:rPr>
          <w:rFonts w:cstheme="minorHAnsi"/>
          <w:color w:val="222222"/>
          <w:shd w:val="clear" w:color="auto" w:fill="FFFFFF"/>
        </w:rPr>
        <w:t>Kartopu</w:t>
      </w:r>
      <w:proofErr w:type="spellEnd"/>
      <w:r w:rsidRPr="003F452B">
        <w:rPr>
          <w:rFonts w:cstheme="minorHAnsi"/>
          <w:color w:val="222222"/>
          <w:shd w:val="clear" w:color="auto" w:fill="FFFFFF"/>
        </w:rPr>
        <w:t xml:space="preserve">, S. and </w:t>
      </w:r>
      <w:proofErr w:type="spellStart"/>
      <w:r w:rsidRPr="003F452B">
        <w:rPr>
          <w:rFonts w:cstheme="minorHAnsi"/>
          <w:color w:val="222222"/>
          <w:shd w:val="clear" w:color="auto" w:fill="FFFFFF"/>
        </w:rPr>
        <w:t>Kadan</w:t>
      </w:r>
      <w:proofErr w:type="spellEnd"/>
      <w:r w:rsidRPr="003F452B">
        <w:rPr>
          <w:rFonts w:cstheme="minorHAnsi"/>
          <w:color w:val="222222"/>
          <w:shd w:val="clear" w:color="auto" w:fill="FFFFFF"/>
        </w:rPr>
        <w:t>, Ö.F.</w:t>
      </w:r>
      <w:r>
        <w:rPr>
          <w:rFonts w:cstheme="minorHAnsi"/>
          <w:color w:val="222222"/>
          <w:shd w:val="clear" w:color="auto" w:fill="FFFFFF"/>
        </w:rPr>
        <w:t xml:space="preserve"> (</w:t>
      </w:r>
      <w:r w:rsidRPr="003F452B">
        <w:rPr>
          <w:rFonts w:cstheme="minorHAnsi"/>
          <w:color w:val="222222"/>
          <w:shd w:val="clear" w:color="auto" w:fill="FFFFFF"/>
        </w:rPr>
        <w:t>2018</w:t>
      </w:r>
      <w:r>
        <w:rPr>
          <w:rFonts w:cstheme="minorHAnsi"/>
          <w:color w:val="222222"/>
          <w:shd w:val="clear" w:color="auto" w:fill="FFFFFF"/>
        </w:rPr>
        <w:t xml:space="preserve">) </w:t>
      </w:r>
      <w:r w:rsidRPr="003F452B">
        <w:rPr>
          <w:rFonts w:cstheme="minorHAnsi"/>
          <w:color w:val="222222"/>
          <w:shd w:val="clear" w:color="auto" w:fill="FFFFFF"/>
        </w:rPr>
        <w:t>Impact of visuals on primary school 4th graders’ problem-solving success.</w:t>
      </w:r>
    </w:p>
    <w:p w14:paraId="3A871C3F" w14:textId="77777777" w:rsidR="002D2CBC" w:rsidRPr="00F060B5" w:rsidRDefault="002D2CBC" w:rsidP="005D4522">
      <w:pPr>
        <w:numPr>
          <w:ilvl w:val="0"/>
          <w:numId w:val="1"/>
        </w:numPr>
        <w:rPr>
          <w:rFonts w:cstheme="minorHAnsi"/>
          <w:color w:val="000000" w:themeColor="text1"/>
        </w:rPr>
      </w:pPr>
      <w:r w:rsidRPr="00F839D8">
        <w:rPr>
          <w:rFonts w:cstheme="minorHAnsi"/>
          <w:color w:val="222222"/>
          <w:shd w:val="clear" w:color="auto" w:fill="FFFFFF"/>
        </w:rPr>
        <w:t xml:space="preserve">Wang, X., </w:t>
      </w:r>
      <w:proofErr w:type="spellStart"/>
      <w:r w:rsidRPr="00F839D8">
        <w:rPr>
          <w:rFonts w:cstheme="minorHAnsi"/>
          <w:color w:val="222222"/>
          <w:shd w:val="clear" w:color="auto" w:fill="FFFFFF"/>
        </w:rPr>
        <w:t>Su</w:t>
      </w:r>
      <w:proofErr w:type="spellEnd"/>
      <w:r w:rsidRPr="00F839D8">
        <w:rPr>
          <w:rFonts w:cstheme="minorHAnsi"/>
          <w:color w:val="222222"/>
          <w:shd w:val="clear" w:color="auto" w:fill="FFFFFF"/>
        </w:rPr>
        <w:t xml:space="preserve">, Y., Cheung, S., Wong, E. and </w:t>
      </w:r>
      <w:proofErr w:type="spellStart"/>
      <w:r w:rsidRPr="00F839D8">
        <w:rPr>
          <w:rFonts w:cstheme="minorHAnsi"/>
          <w:color w:val="222222"/>
          <w:shd w:val="clear" w:color="auto" w:fill="FFFFFF"/>
        </w:rPr>
        <w:t>Kwong</w:t>
      </w:r>
      <w:proofErr w:type="spellEnd"/>
      <w:r w:rsidRPr="00F839D8">
        <w:rPr>
          <w:rFonts w:cstheme="minorHAnsi"/>
          <w:color w:val="222222"/>
          <w:shd w:val="clear" w:color="auto" w:fill="FFFFFF"/>
        </w:rPr>
        <w:t xml:space="preserve">, T. (2013) </w:t>
      </w:r>
      <w:r w:rsidRPr="00D830A3">
        <w:rPr>
          <w:rFonts w:cstheme="minorHAnsi"/>
          <w:i/>
          <w:iCs/>
          <w:color w:val="222222"/>
          <w:shd w:val="clear" w:color="auto" w:fill="FFFFFF"/>
        </w:rPr>
        <w:t xml:space="preserve">An exploration of Biggs’ </w:t>
      </w:r>
      <w:r w:rsidRPr="00F060B5">
        <w:rPr>
          <w:rFonts w:cstheme="minorHAnsi"/>
          <w:i/>
          <w:iCs/>
          <w:color w:val="222222"/>
          <w:shd w:val="clear" w:color="auto" w:fill="FFFFFF"/>
        </w:rPr>
        <w:t xml:space="preserve">constructive alignment in course design and its impact on students’ learning </w:t>
      </w:r>
      <w:r w:rsidRPr="00F060B5">
        <w:rPr>
          <w:rFonts w:cstheme="minorHAnsi"/>
          <w:color w:val="222222"/>
          <w:shd w:val="clear" w:color="auto" w:fill="FFFFFF"/>
        </w:rPr>
        <w:t>approaches.</w:t>
      </w:r>
      <w:r w:rsidRPr="00F060B5">
        <w:rPr>
          <w:rStyle w:val="apple-converted-space"/>
          <w:rFonts w:cstheme="minorHAnsi"/>
          <w:color w:val="222222"/>
          <w:shd w:val="clear" w:color="auto" w:fill="FFFFFF"/>
        </w:rPr>
        <w:t> </w:t>
      </w:r>
      <w:r w:rsidRPr="00F060B5">
        <w:rPr>
          <w:rFonts w:cstheme="minorHAnsi"/>
          <w:color w:val="222222"/>
        </w:rPr>
        <w:t>Assessment &amp; Evaluation in Higher Education</w:t>
      </w:r>
    </w:p>
    <w:p w14:paraId="6C53815D" w14:textId="77777777" w:rsidR="002D2CBC" w:rsidRPr="00F839D8" w:rsidRDefault="002D2CBC" w:rsidP="005D4522">
      <w:pPr>
        <w:numPr>
          <w:ilvl w:val="0"/>
          <w:numId w:val="1"/>
        </w:numPr>
        <w:rPr>
          <w:rFonts w:cstheme="minorHAnsi"/>
          <w:color w:val="000000" w:themeColor="text1"/>
        </w:rPr>
      </w:pPr>
      <w:proofErr w:type="spellStart"/>
      <w:r w:rsidRPr="003F452B">
        <w:rPr>
          <w:rFonts w:cstheme="minorHAnsi"/>
          <w:color w:val="222222"/>
          <w:shd w:val="clear" w:color="auto" w:fill="FFFFFF"/>
        </w:rPr>
        <w:t>Wanjohi</w:t>
      </w:r>
      <w:proofErr w:type="spellEnd"/>
      <w:r w:rsidRPr="003F452B">
        <w:rPr>
          <w:rFonts w:cstheme="minorHAnsi"/>
          <w:color w:val="222222"/>
          <w:shd w:val="clear" w:color="auto" w:fill="FFFFFF"/>
        </w:rPr>
        <w:t xml:space="preserve">, A.M. and </w:t>
      </w:r>
      <w:proofErr w:type="spellStart"/>
      <w:r w:rsidRPr="003F452B">
        <w:rPr>
          <w:rFonts w:cstheme="minorHAnsi"/>
          <w:color w:val="222222"/>
          <w:shd w:val="clear" w:color="auto" w:fill="FFFFFF"/>
        </w:rPr>
        <w:t>Dimba</w:t>
      </w:r>
      <w:proofErr w:type="spellEnd"/>
      <w:r w:rsidRPr="003F452B">
        <w:rPr>
          <w:rFonts w:cstheme="minorHAnsi"/>
          <w:color w:val="222222"/>
          <w:shd w:val="clear" w:color="auto" w:fill="FFFFFF"/>
        </w:rPr>
        <w:t>, M.A. (2014) The Process of Developing</w:t>
      </w:r>
      <w:r w:rsidRPr="003F452B">
        <w:rPr>
          <w:rFonts w:cstheme="minorHAnsi"/>
          <w:i/>
          <w:iCs/>
          <w:color w:val="222222"/>
          <w:shd w:val="clear" w:color="auto" w:fill="FFFFFF"/>
        </w:rPr>
        <w:t xml:space="preserve"> a</w:t>
      </w:r>
      <w:r w:rsidRPr="00D830A3">
        <w:rPr>
          <w:rFonts w:cstheme="minorHAnsi"/>
          <w:i/>
          <w:iCs/>
          <w:color w:val="222222"/>
          <w:shd w:val="clear" w:color="auto" w:fill="FFFFFF"/>
        </w:rPr>
        <w:t xml:space="preserve"> School Improvement Plan: Situation Analysis, Data Collection, Analysis, Interpretation and Reporting Processes.</w:t>
      </w:r>
      <w:r w:rsidRPr="00F839D8">
        <w:rPr>
          <w:rStyle w:val="apple-converted-space"/>
          <w:rFonts w:cstheme="minorHAnsi"/>
          <w:color w:val="222222"/>
          <w:shd w:val="clear" w:color="auto" w:fill="FFFFFF"/>
        </w:rPr>
        <w:t> </w:t>
      </w:r>
      <w:r w:rsidRPr="00F839D8">
        <w:rPr>
          <w:rFonts w:cstheme="minorHAnsi"/>
          <w:color w:val="222222"/>
        </w:rPr>
        <w:t>Africa Research Journal of Education and Social Sciences</w:t>
      </w:r>
    </w:p>
    <w:p w14:paraId="5A96BCE0" w14:textId="77777777" w:rsidR="002D2CBC" w:rsidRPr="00F839D8" w:rsidRDefault="002D2CBC" w:rsidP="0089329A">
      <w:pPr>
        <w:pStyle w:val="NormalWeb"/>
        <w:numPr>
          <w:ilvl w:val="0"/>
          <w:numId w:val="1"/>
        </w:numPr>
        <w:shd w:val="clear" w:color="auto" w:fill="FFFFFF"/>
        <w:rPr>
          <w:rFonts w:asciiTheme="minorHAnsi" w:hAnsiTheme="minorHAnsi" w:cstheme="minorHAnsi"/>
        </w:rPr>
      </w:pPr>
      <w:r w:rsidRPr="00F839D8">
        <w:rPr>
          <w:rFonts w:asciiTheme="minorHAnsi" w:hAnsiTheme="minorHAnsi" w:cstheme="minorHAnsi"/>
        </w:rPr>
        <w:t xml:space="preserve">Welsh Government (2017) </w:t>
      </w:r>
      <w:r w:rsidRPr="009B6A5F">
        <w:rPr>
          <w:rFonts w:asciiTheme="minorHAnsi" w:hAnsiTheme="minorHAnsi" w:cstheme="minorHAnsi"/>
          <w:i/>
          <w:iCs/>
        </w:rPr>
        <w:t>Professional Standards for Teaching and Leadership</w:t>
      </w:r>
      <w:r w:rsidRPr="00F839D8">
        <w:rPr>
          <w:rFonts w:asciiTheme="minorHAnsi" w:hAnsiTheme="minorHAnsi" w:cstheme="minorHAnsi"/>
        </w:rPr>
        <w:t xml:space="preserve">. Available at: </w:t>
      </w:r>
      <w:hyperlink r:id="rId14" w:history="1">
        <w:r w:rsidRPr="00F839D8">
          <w:rPr>
            <w:rStyle w:val="Hyperlink"/>
            <w:rFonts w:asciiTheme="minorHAnsi" w:hAnsiTheme="minorHAnsi" w:cstheme="minorHAnsi"/>
            <w:u w:val="none"/>
          </w:rPr>
          <w:t>https://hwb.gov.wales/api/storage/19bc948b-8a3f-41e0-944a-7bf2cadf7d18/professional-standards-for-teaching-and-leadership-interactive-pdf-for-pc.pdf</w:t>
        </w:r>
      </w:hyperlink>
      <w:r w:rsidRPr="00F839D8">
        <w:rPr>
          <w:rFonts w:asciiTheme="minorHAnsi" w:hAnsiTheme="minorHAnsi" w:cstheme="minorHAnsi"/>
        </w:rPr>
        <w:t xml:space="preserve"> (Accessed: 2 May 2024)</w:t>
      </w:r>
    </w:p>
    <w:p w14:paraId="63D8D363" w14:textId="77777777" w:rsidR="002D2CBC" w:rsidRPr="00F839D8" w:rsidRDefault="002D2CBC" w:rsidP="005D4522">
      <w:pPr>
        <w:pStyle w:val="ListParagraph"/>
        <w:numPr>
          <w:ilvl w:val="0"/>
          <w:numId w:val="1"/>
        </w:numPr>
        <w:rPr>
          <w:rFonts w:cstheme="minorHAnsi"/>
          <w:color w:val="222222"/>
        </w:rPr>
      </w:pPr>
      <w:r w:rsidRPr="00F839D8">
        <w:rPr>
          <w:rFonts w:cstheme="minorHAnsi"/>
          <w:color w:val="222222"/>
        </w:rPr>
        <w:lastRenderedPageBreak/>
        <w:t xml:space="preserve">Welsh Government (2020) </w:t>
      </w:r>
      <w:r w:rsidRPr="009B6A5F">
        <w:rPr>
          <w:rFonts w:cstheme="minorHAnsi"/>
          <w:i/>
          <w:iCs/>
          <w:color w:val="222222"/>
        </w:rPr>
        <w:t>Curriculum for Wales: Implementation plan</w:t>
      </w:r>
      <w:r w:rsidRPr="00F839D8">
        <w:rPr>
          <w:rFonts w:cstheme="minorHAnsi"/>
          <w:color w:val="222222"/>
        </w:rPr>
        <w:t xml:space="preserve">. Available at: </w:t>
      </w:r>
      <w:r w:rsidRPr="00F839D8">
        <w:rPr>
          <w:rFonts w:cstheme="minorHAnsi"/>
        </w:rPr>
        <w:t xml:space="preserve">[URL]. </w:t>
      </w:r>
      <w:hyperlink r:id="rId15" w:history="1">
        <w:r w:rsidRPr="00F839D8">
          <w:rPr>
            <w:rStyle w:val="Hyperlink"/>
            <w:rFonts w:cstheme="minorHAnsi"/>
            <w:u w:val="none"/>
          </w:rPr>
          <w:t>https://hwb.gov.wales/curriculum-for-wales/curriculum-for-wales-implementation-plan</w:t>
        </w:r>
      </w:hyperlink>
      <w:r w:rsidRPr="00F839D8">
        <w:rPr>
          <w:rFonts w:cstheme="minorHAnsi"/>
          <w:color w:val="222222"/>
        </w:rPr>
        <w:t xml:space="preserve">. (Accessed: 28 April 2024) </w:t>
      </w:r>
    </w:p>
    <w:p w14:paraId="10325A07" w14:textId="77777777" w:rsidR="002D2CBC" w:rsidRPr="00F839D8" w:rsidRDefault="002D2CBC" w:rsidP="005D4522">
      <w:pPr>
        <w:numPr>
          <w:ilvl w:val="0"/>
          <w:numId w:val="1"/>
        </w:numPr>
        <w:rPr>
          <w:rFonts w:cstheme="minorHAnsi"/>
          <w:color w:val="000000" w:themeColor="text1"/>
        </w:rPr>
      </w:pPr>
      <w:r w:rsidRPr="00F839D8">
        <w:rPr>
          <w:rFonts w:cstheme="minorHAnsi"/>
          <w:color w:val="000000" w:themeColor="text1"/>
        </w:rPr>
        <w:t xml:space="preserve">Welsh Government (2021) </w:t>
      </w:r>
      <w:r w:rsidRPr="009B6A5F">
        <w:rPr>
          <w:rFonts w:cstheme="minorHAnsi"/>
          <w:i/>
          <w:iCs/>
          <w:color w:val="000000" w:themeColor="text1"/>
        </w:rPr>
        <w:t>Looking at learning and teaching.</w:t>
      </w:r>
      <w:r w:rsidRPr="00F839D8">
        <w:rPr>
          <w:rFonts w:cstheme="minorHAnsi"/>
          <w:color w:val="000000" w:themeColor="text1"/>
        </w:rPr>
        <w:t xml:space="preserve"> Available at: [URL] </w:t>
      </w:r>
      <w:hyperlink r:id="rId16" w:history="1">
        <w:r w:rsidRPr="00F839D8">
          <w:rPr>
            <w:rStyle w:val="Hyperlink"/>
            <w:rFonts w:cstheme="minorHAnsi"/>
            <w:u w:val="none"/>
          </w:rPr>
          <w:t>https://hwb.gov.wales/evaluation-improvement-and-accountability/the-national-resource-evaluation-and-improvement/evaluation-and-improvement-principles/looking-at-learning-and-teaching/</w:t>
        </w:r>
      </w:hyperlink>
      <w:r w:rsidRPr="00F839D8">
        <w:rPr>
          <w:rFonts w:cstheme="minorHAnsi"/>
          <w:color w:val="000000" w:themeColor="text1"/>
        </w:rPr>
        <w:t xml:space="preserve"> (Accessed 1 May 2024)</w:t>
      </w:r>
    </w:p>
    <w:p w14:paraId="76B488F2" w14:textId="77777777" w:rsidR="002D2CBC" w:rsidRPr="00F839D8" w:rsidRDefault="002D2CBC" w:rsidP="005D4522">
      <w:pPr>
        <w:numPr>
          <w:ilvl w:val="0"/>
          <w:numId w:val="1"/>
        </w:numPr>
        <w:rPr>
          <w:rFonts w:cstheme="minorHAnsi"/>
          <w:color w:val="000000" w:themeColor="text1"/>
        </w:rPr>
      </w:pPr>
      <w:r w:rsidRPr="00F839D8">
        <w:rPr>
          <w:rFonts w:cstheme="minorHAnsi"/>
          <w:color w:val="000000" w:themeColor="text1"/>
        </w:rPr>
        <w:t xml:space="preserve">Welsh Government (2023) </w:t>
      </w:r>
      <w:r w:rsidRPr="009B6A5F">
        <w:rPr>
          <w:rFonts w:cstheme="minorHAnsi"/>
          <w:i/>
          <w:iCs/>
          <w:color w:val="000000" w:themeColor="text1"/>
        </w:rPr>
        <w:t xml:space="preserve">Healthy Eating in Schools. </w:t>
      </w:r>
      <w:r w:rsidRPr="00F839D8">
        <w:rPr>
          <w:rFonts w:cstheme="minorHAnsi"/>
          <w:color w:val="000000" w:themeColor="text1"/>
        </w:rPr>
        <w:t xml:space="preserve">Available at: [URL] </w:t>
      </w:r>
      <w:hyperlink r:id="rId17" w:history="1">
        <w:r w:rsidRPr="00F839D8">
          <w:rPr>
            <w:rStyle w:val="Hyperlink"/>
            <w:rFonts w:cstheme="minorHAnsi"/>
            <w:u w:val="none"/>
          </w:rPr>
          <w:t>https://www.gov.wales/sites/default/files/consultations/2018-01/130131consultationchildfriendlyen.pdf</w:t>
        </w:r>
      </w:hyperlink>
      <w:r w:rsidRPr="00F839D8">
        <w:rPr>
          <w:rFonts w:cstheme="minorHAnsi"/>
          <w:color w:val="000000" w:themeColor="text1"/>
        </w:rPr>
        <w:t xml:space="preserve"> (Accessed 30 April 2024)</w:t>
      </w:r>
    </w:p>
    <w:p w14:paraId="06F693EB" w14:textId="77777777" w:rsidR="002D2CBC" w:rsidRPr="00F839D8" w:rsidRDefault="002D2CBC" w:rsidP="005D4522">
      <w:pPr>
        <w:numPr>
          <w:ilvl w:val="0"/>
          <w:numId w:val="1"/>
        </w:numPr>
        <w:rPr>
          <w:rFonts w:cstheme="minorHAnsi"/>
          <w:color w:val="000000" w:themeColor="text1"/>
        </w:rPr>
      </w:pPr>
      <w:r w:rsidRPr="00F839D8">
        <w:rPr>
          <w:rFonts w:cstheme="minorHAnsi"/>
          <w:color w:val="222222"/>
          <w:shd w:val="clear" w:color="auto" w:fill="FFFFFF"/>
        </w:rPr>
        <w:t xml:space="preserve">Wolstenholme, C., Willis, B. and </w:t>
      </w:r>
      <w:proofErr w:type="spellStart"/>
      <w:r w:rsidRPr="00F839D8">
        <w:rPr>
          <w:rFonts w:cstheme="minorHAnsi"/>
          <w:color w:val="222222"/>
          <w:shd w:val="clear" w:color="auto" w:fill="FFFFFF"/>
        </w:rPr>
        <w:t>Culliney</w:t>
      </w:r>
      <w:proofErr w:type="spellEnd"/>
      <w:r w:rsidRPr="00F839D8">
        <w:rPr>
          <w:rFonts w:cstheme="minorHAnsi"/>
          <w:color w:val="222222"/>
          <w:shd w:val="clear" w:color="auto" w:fill="FFFFFF"/>
        </w:rPr>
        <w:t>, M</w:t>
      </w:r>
      <w:r>
        <w:rPr>
          <w:rFonts w:cstheme="minorHAnsi"/>
          <w:color w:val="222222"/>
          <w:shd w:val="clear" w:color="auto" w:fill="FFFFFF"/>
        </w:rPr>
        <w:t xml:space="preserve"> (</w:t>
      </w:r>
      <w:r w:rsidRPr="00F839D8">
        <w:rPr>
          <w:rFonts w:cstheme="minorHAnsi"/>
          <w:color w:val="222222"/>
          <w:shd w:val="clear" w:color="auto" w:fill="FFFFFF"/>
        </w:rPr>
        <w:t xml:space="preserve">2016) </w:t>
      </w:r>
      <w:r w:rsidRPr="009B6A5F">
        <w:rPr>
          <w:rStyle w:val="apple-converted-space"/>
          <w:rFonts w:cstheme="minorHAnsi"/>
          <w:i/>
          <w:iCs/>
          <w:color w:val="222222"/>
          <w:shd w:val="clear" w:color="auto" w:fill="FFFFFF"/>
        </w:rPr>
        <w:t>Evaluation</w:t>
      </w:r>
      <w:r w:rsidRPr="009B6A5F">
        <w:rPr>
          <w:rFonts w:cstheme="minorHAnsi"/>
          <w:i/>
          <w:iCs/>
          <w:color w:val="222222"/>
        </w:rPr>
        <w:t xml:space="preserve"> of the impact of Jigsaw the mindful approach to PSHE on primary schools</w:t>
      </w:r>
      <w:r w:rsidRPr="009B6A5F">
        <w:rPr>
          <w:rFonts w:cstheme="minorHAnsi"/>
          <w:i/>
          <w:iCs/>
          <w:color w:val="222222"/>
          <w:shd w:val="clear" w:color="auto" w:fill="FFFFFF"/>
        </w:rPr>
        <w:t>.</w:t>
      </w:r>
      <w:r w:rsidRPr="00F839D8">
        <w:rPr>
          <w:rFonts w:cstheme="minorHAnsi"/>
          <w:color w:val="222222"/>
          <w:shd w:val="clear" w:color="auto" w:fill="FFFFFF"/>
        </w:rPr>
        <w:t xml:space="preserve"> Sheffield Hallam University</w:t>
      </w:r>
    </w:p>
    <w:sectPr w:rsidR="002D2CBC" w:rsidRPr="00F839D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E75BB" w14:textId="77777777" w:rsidR="00EE2EC7" w:rsidRDefault="00EE2EC7" w:rsidP="000821D7">
      <w:r>
        <w:separator/>
      </w:r>
    </w:p>
  </w:endnote>
  <w:endnote w:type="continuationSeparator" w:id="0">
    <w:p w14:paraId="75B17FBE" w14:textId="77777777" w:rsidR="00EE2EC7" w:rsidRDefault="00EE2EC7" w:rsidP="00082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AFD81" w14:textId="77777777" w:rsidR="00EE2EC7" w:rsidRDefault="00EE2EC7" w:rsidP="000821D7">
      <w:r>
        <w:separator/>
      </w:r>
    </w:p>
  </w:footnote>
  <w:footnote w:type="continuationSeparator" w:id="0">
    <w:p w14:paraId="4BB3B82B" w14:textId="77777777" w:rsidR="00EE2EC7" w:rsidRDefault="00EE2EC7" w:rsidP="000821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30929" w14:textId="60BEA7A6" w:rsidR="000821D7" w:rsidRDefault="000821D7" w:rsidP="000821D7">
    <w:pPr>
      <w:pStyle w:val="NormalWeb"/>
    </w:pPr>
    <w:r>
      <w:t>Jody Thomas</w:t>
    </w:r>
    <w:r>
      <w:ptab w:relativeTo="margin" w:alignment="center" w:leader="none"/>
    </w:r>
    <w:r>
      <w:t xml:space="preserve">ECAD6009- </w:t>
    </w:r>
    <w:r>
      <w:rPr>
        <w:rFonts w:ascii="Arial" w:hAnsi="Arial" w:cs="Arial"/>
        <w:b/>
        <w:bCs/>
        <w:sz w:val="22"/>
        <w:szCs w:val="22"/>
      </w:rPr>
      <w:t xml:space="preserve">Component 2:                   </w:t>
    </w:r>
    <w:r>
      <w:t>2003969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A2B1A"/>
    <w:multiLevelType w:val="hybridMultilevel"/>
    <w:tmpl w:val="5BDA4C22"/>
    <w:lvl w:ilvl="0" w:tplc="3F16BCFC">
      <w:start w:val="1"/>
      <w:numFmt w:val="bullet"/>
      <w:lvlText w:val="•"/>
      <w:lvlJc w:val="left"/>
      <w:pPr>
        <w:tabs>
          <w:tab w:val="num" w:pos="720"/>
        </w:tabs>
        <w:ind w:left="720" w:hanging="360"/>
      </w:pPr>
      <w:rPr>
        <w:rFonts w:ascii="Arial" w:hAnsi="Arial" w:hint="default"/>
      </w:rPr>
    </w:lvl>
    <w:lvl w:ilvl="1" w:tplc="B3509FB2" w:tentative="1">
      <w:start w:val="1"/>
      <w:numFmt w:val="bullet"/>
      <w:lvlText w:val="•"/>
      <w:lvlJc w:val="left"/>
      <w:pPr>
        <w:tabs>
          <w:tab w:val="num" w:pos="1440"/>
        </w:tabs>
        <w:ind w:left="1440" w:hanging="360"/>
      </w:pPr>
      <w:rPr>
        <w:rFonts w:ascii="Arial" w:hAnsi="Arial" w:hint="default"/>
      </w:rPr>
    </w:lvl>
    <w:lvl w:ilvl="2" w:tplc="0828555A" w:tentative="1">
      <w:start w:val="1"/>
      <w:numFmt w:val="bullet"/>
      <w:lvlText w:val="•"/>
      <w:lvlJc w:val="left"/>
      <w:pPr>
        <w:tabs>
          <w:tab w:val="num" w:pos="2160"/>
        </w:tabs>
        <w:ind w:left="2160" w:hanging="360"/>
      </w:pPr>
      <w:rPr>
        <w:rFonts w:ascii="Arial" w:hAnsi="Arial" w:hint="default"/>
      </w:rPr>
    </w:lvl>
    <w:lvl w:ilvl="3" w:tplc="C5CEE9F8" w:tentative="1">
      <w:start w:val="1"/>
      <w:numFmt w:val="bullet"/>
      <w:lvlText w:val="•"/>
      <w:lvlJc w:val="left"/>
      <w:pPr>
        <w:tabs>
          <w:tab w:val="num" w:pos="2880"/>
        </w:tabs>
        <w:ind w:left="2880" w:hanging="360"/>
      </w:pPr>
      <w:rPr>
        <w:rFonts w:ascii="Arial" w:hAnsi="Arial" w:hint="default"/>
      </w:rPr>
    </w:lvl>
    <w:lvl w:ilvl="4" w:tplc="640A7424" w:tentative="1">
      <w:start w:val="1"/>
      <w:numFmt w:val="bullet"/>
      <w:lvlText w:val="•"/>
      <w:lvlJc w:val="left"/>
      <w:pPr>
        <w:tabs>
          <w:tab w:val="num" w:pos="3600"/>
        </w:tabs>
        <w:ind w:left="3600" w:hanging="360"/>
      </w:pPr>
      <w:rPr>
        <w:rFonts w:ascii="Arial" w:hAnsi="Arial" w:hint="default"/>
      </w:rPr>
    </w:lvl>
    <w:lvl w:ilvl="5" w:tplc="EFFE62E8" w:tentative="1">
      <w:start w:val="1"/>
      <w:numFmt w:val="bullet"/>
      <w:lvlText w:val="•"/>
      <w:lvlJc w:val="left"/>
      <w:pPr>
        <w:tabs>
          <w:tab w:val="num" w:pos="4320"/>
        </w:tabs>
        <w:ind w:left="4320" w:hanging="360"/>
      </w:pPr>
      <w:rPr>
        <w:rFonts w:ascii="Arial" w:hAnsi="Arial" w:hint="default"/>
      </w:rPr>
    </w:lvl>
    <w:lvl w:ilvl="6" w:tplc="E6140CD0" w:tentative="1">
      <w:start w:val="1"/>
      <w:numFmt w:val="bullet"/>
      <w:lvlText w:val="•"/>
      <w:lvlJc w:val="left"/>
      <w:pPr>
        <w:tabs>
          <w:tab w:val="num" w:pos="5040"/>
        </w:tabs>
        <w:ind w:left="5040" w:hanging="360"/>
      </w:pPr>
      <w:rPr>
        <w:rFonts w:ascii="Arial" w:hAnsi="Arial" w:hint="default"/>
      </w:rPr>
    </w:lvl>
    <w:lvl w:ilvl="7" w:tplc="08AAA8A2" w:tentative="1">
      <w:start w:val="1"/>
      <w:numFmt w:val="bullet"/>
      <w:lvlText w:val="•"/>
      <w:lvlJc w:val="left"/>
      <w:pPr>
        <w:tabs>
          <w:tab w:val="num" w:pos="5760"/>
        </w:tabs>
        <w:ind w:left="5760" w:hanging="360"/>
      </w:pPr>
      <w:rPr>
        <w:rFonts w:ascii="Arial" w:hAnsi="Arial" w:hint="default"/>
      </w:rPr>
    </w:lvl>
    <w:lvl w:ilvl="8" w:tplc="DF8200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611787"/>
    <w:multiLevelType w:val="hybridMultilevel"/>
    <w:tmpl w:val="FD483F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2266716">
    <w:abstractNumId w:val="0"/>
  </w:num>
  <w:num w:numId="2" w16cid:durableId="1812869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1D7"/>
    <w:rsid w:val="00000972"/>
    <w:rsid w:val="000012C6"/>
    <w:rsid w:val="00004BA9"/>
    <w:rsid w:val="000050DD"/>
    <w:rsid w:val="000175A2"/>
    <w:rsid w:val="000301D3"/>
    <w:rsid w:val="00033F97"/>
    <w:rsid w:val="000413FA"/>
    <w:rsid w:val="00043F47"/>
    <w:rsid w:val="000442A1"/>
    <w:rsid w:val="00050694"/>
    <w:rsid w:val="00053B3B"/>
    <w:rsid w:val="00057E15"/>
    <w:rsid w:val="0006506A"/>
    <w:rsid w:val="000656E2"/>
    <w:rsid w:val="000821D7"/>
    <w:rsid w:val="000A4CF9"/>
    <w:rsid w:val="000C20B5"/>
    <w:rsid w:val="000C5ACE"/>
    <w:rsid w:val="000D580C"/>
    <w:rsid w:val="000D5F58"/>
    <w:rsid w:val="000E2EBF"/>
    <w:rsid w:val="00117132"/>
    <w:rsid w:val="0012247C"/>
    <w:rsid w:val="0013062D"/>
    <w:rsid w:val="00147730"/>
    <w:rsid w:val="00147AF7"/>
    <w:rsid w:val="00160E37"/>
    <w:rsid w:val="001824CA"/>
    <w:rsid w:val="0019447A"/>
    <w:rsid w:val="001A45CF"/>
    <w:rsid w:val="001A7768"/>
    <w:rsid w:val="001B1687"/>
    <w:rsid w:val="001E0528"/>
    <w:rsid w:val="001F5F4A"/>
    <w:rsid w:val="00226FD2"/>
    <w:rsid w:val="0023383C"/>
    <w:rsid w:val="00250C54"/>
    <w:rsid w:val="00273A54"/>
    <w:rsid w:val="002835CA"/>
    <w:rsid w:val="00293F5B"/>
    <w:rsid w:val="00296ED7"/>
    <w:rsid w:val="00296F70"/>
    <w:rsid w:val="002A3B23"/>
    <w:rsid w:val="002D2CBC"/>
    <w:rsid w:val="002D3551"/>
    <w:rsid w:val="00312A9D"/>
    <w:rsid w:val="00325C6E"/>
    <w:rsid w:val="003329AA"/>
    <w:rsid w:val="003909FA"/>
    <w:rsid w:val="00394A8A"/>
    <w:rsid w:val="003A0BDD"/>
    <w:rsid w:val="003B0DCD"/>
    <w:rsid w:val="003B7076"/>
    <w:rsid w:val="003E0D4C"/>
    <w:rsid w:val="003E25EC"/>
    <w:rsid w:val="003E5DB0"/>
    <w:rsid w:val="003E71B2"/>
    <w:rsid w:val="003E7C5A"/>
    <w:rsid w:val="003F452B"/>
    <w:rsid w:val="004273FD"/>
    <w:rsid w:val="004526BA"/>
    <w:rsid w:val="0045796F"/>
    <w:rsid w:val="0046497F"/>
    <w:rsid w:val="004674E6"/>
    <w:rsid w:val="004A5BDB"/>
    <w:rsid w:val="004B1A61"/>
    <w:rsid w:val="004B5851"/>
    <w:rsid w:val="004B78AB"/>
    <w:rsid w:val="004C1262"/>
    <w:rsid w:val="004D2023"/>
    <w:rsid w:val="004D774E"/>
    <w:rsid w:val="004E5CA7"/>
    <w:rsid w:val="004E7C20"/>
    <w:rsid w:val="004F32F1"/>
    <w:rsid w:val="004F647E"/>
    <w:rsid w:val="004F6EF3"/>
    <w:rsid w:val="005004AC"/>
    <w:rsid w:val="00500E4E"/>
    <w:rsid w:val="00515C9F"/>
    <w:rsid w:val="005165F8"/>
    <w:rsid w:val="005215C5"/>
    <w:rsid w:val="00527200"/>
    <w:rsid w:val="0053006A"/>
    <w:rsid w:val="005316A2"/>
    <w:rsid w:val="00534461"/>
    <w:rsid w:val="00547228"/>
    <w:rsid w:val="00561D5E"/>
    <w:rsid w:val="00571309"/>
    <w:rsid w:val="00571E19"/>
    <w:rsid w:val="005974E2"/>
    <w:rsid w:val="005B351C"/>
    <w:rsid w:val="005C7B22"/>
    <w:rsid w:val="005D4522"/>
    <w:rsid w:val="005D56BA"/>
    <w:rsid w:val="005D7DCB"/>
    <w:rsid w:val="005E4E31"/>
    <w:rsid w:val="005E5707"/>
    <w:rsid w:val="005F2CE9"/>
    <w:rsid w:val="006121FA"/>
    <w:rsid w:val="006160EC"/>
    <w:rsid w:val="0063123A"/>
    <w:rsid w:val="00633C0E"/>
    <w:rsid w:val="00636B7D"/>
    <w:rsid w:val="0064364A"/>
    <w:rsid w:val="00657F3F"/>
    <w:rsid w:val="006714D6"/>
    <w:rsid w:val="00675901"/>
    <w:rsid w:val="00690096"/>
    <w:rsid w:val="006A5DBA"/>
    <w:rsid w:val="006C2BFB"/>
    <w:rsid w:val="006C72FD"/>
    <w:rsid w:val="006E21B6"/>
    <w:rsid w:val="0070311A"/>
    <w:rsid w:val="007078A1"/>
    <w:rsid w:val="00714A72"/>
    <w:rsid w:val="00723DA7"/>
    <w:rsid w:val="0074597B"/>
    <w:rsid w:val="00765F6B"/>
    <w:rsid w:val="007763AC"/>
    <w:rsid w:val="007874D6"/>
    <w:rsid w:val="007A7148"/>
    <w:rsid w:val="007A79D2"/>
    <w:rsid w:val="007B3744"/>
    <w:rsid w:val="007C3EF5"/>
    <w:rsid w:val="007D0013"/>
    <w:rsid w:val="007D07DA"/>
    <w:rsid w:val="007D10AA"/>
    <w:rsid w:val="007E0C0A"/>
    <w:rsid w:val="007F1BA4"/>
    <w:rsid w:val="008000F9"/>
    <w:rsid w:val="00825DA0"/>
    <w:rsid w:val="008307EB"/>
    <w:rsid w:val="00836B04"/>
    <w:rsid w:val="008458DE"/>
    <w:rsid w:val="00846166"/>
    <w:rsid w:val="00855A28"/>
    <w:rsid w:val="0086020A"/>
    <w:rsid w:val="008607AC"/>
    <w:rsid w:val="008772BB"/>
    <w:rsid w:val="00881124"/>
    <w:rsid w:val="00882D4A"/>
    <w:rsid w:val="00885A19"/>
    <w:rsid w:val="0089329A"/>
    <w:rsid w:val="008A48D5"/>
    <w:rsid w:val="008A6926"/>
    <w:rsid w:val="008E5E5A"/>
    <w:rsid w:val="008F24B4"/>
    <w:rsid w:val="008F5295"/>
    <w:rsid w:val="00935C06"/>
    <w:rsid w:val="00971E92"/>
    <w:rsid w:val="00977E10"/>
    <w:rsid w:val="009912AD"/>
    <w:rsid w:val="009917F6"/>
    <w:rsid w:val="009956F2"/>
    <w:rsid w:val="00997CD9"/>
    <w:rsid w:val="009A3FB7"/>
    <w:rsid w:val="009B0F19"/>
    <w:rsid w:val="009B2A36"/>
    <w:rsid w:val="009B6A5F"/>
    <w:rsid w:val="009C2FF5"/>
    <w:rsid w:val="009C45CB"/>
    <w:rsid w:val="009D1C04"/>
    <w:rsid w:val="009E35E1"/>
    <w:rsid w:val="009E48F6"/>
    <w:rsid w:val="009F2CC9"/>
    <w:rsid w:val="00A04F8F"/>
    <w:rsid w:val="00A112C7"/>
    <w:rsid w:val="00A2321C"/>
    <w:rsid w:val="00A359F4"/>
    <w:rsid w:val="00A35D6A"/>
    <w:rsid w:val="00A80DEB"/>
    <w:rsid w:val="00A82BF4"/>
    <w:rsid w:val="00A90FB8"/>
    <w:rsid w:val="00AA6202"/>
    <w:rsid w:val="00AB2760"/>
    <w:rsid w:val="00AB5A3B"/>
    <w:rsid w:val="00AC0592"/>
    <w:rsid w:val="00AC26DD"/>
    <w:rsid w:val="00AC27AD"/>
    <w:rsid w:val="00AC4B04"/>
    <w:rsid w:val="00AC6B30"/>
    <w:rsid w:val="00AD0928"/>
    <w:rsid w:val="00AD2AEE"/>
    <w:rsid w:val="00AD7E79"/>
    <w:rsid w:val="00AE63CE"/>
    <w:rsid w:val="00AF2844"/>
    <w:rsid w:val="00AF561F"/>
    <w:rsid w:val="00AF60DC"/>
    <w:rsid w:val="00B235A8"/>
    <w:rsid w:val="00B25698"/>
    <w:rsid w:val="00B2676B"/>
    <w:rsid w:val="00B464BE"/>
    <w:rsid w:val="00B52F9D"/>
    <w:rsid w:val="00B74870"/>
    <w:rsid w:val="00B84682"/>
    <w:rsid w:val="00B85EB4"/>
    <w:rsid w:val="00BA1550"/>
    <w:rsid w:val="00BA4640"/>
    <w:rsid w:val="00BA7C6F"/>
    <w:rsid w:val="00BC3ED6"/>
    <w:rsid w:val="00BD260A"/>
    <w:rsid w:val="00BE37BF"/>
    <w:rsid w:val="00C11D95"/>
    <w:rsid w:val="00C17F9C"/>
    <w:rsid w:val="00C21669"/>
    <w:rsid w:val="00C22748"/>
    <w:rsid w:val="00C27C91"/>
    <w:rsid w:val="00C33179"/>
    <w:rsid w:val="00C33223"/>
    <w:rsid w:val="00C36AB3"/>
    <w:rsid w:val="00C377DB"/>
    <w:rsid w:val="00C5731F"/>
    <w:rsid w:val="00C720FD"/>
    <w:rsid w:val="00CA2E8A"/>
    <w:rsid w:val="00CA3EC5"/>
    <w:rsid w:val="00CB08B8"/>
    <w:rsid w:val="00CC384F"/>
    <w:rsid w:val="00CC4517"/>
    <w:rsid w:val="00CF5420"/>
    <w:rsid w:val="00CF7F78"/>
    <w:rsid w:val="00D13CD0"/>
    <w:rsid w:val="00D23924"/>
    <w:rsid w:val="00D26EA4"/>
    <w:rsid w:val="00D45F92"/>
    <w:rsid w:val="00D71284"/>
    <w:rsid w:val="00D714EC"/>
    <w:rsid w:val="00D81251"/>
    <w:rsid w:val="00D830A3"/>
    <w:rsid w:val="00D842AB"/>
    <w:rsid w:val="00D87413"/>
    <w:rsid w:val="00DA3814"/>
    <w:rsid w:val="00DA65BE"/>
    <w:rsid w:val="00DB1A32"/>
    <w:rsid w:val="00DB7E2B"/>
    <w:rsid w:val="00DC1916"/>
    <w:rsid w:val="00DD48FB"/>
    <w:rsid w:val="00DF6989"/>
    <w:rsid w:val="00E11421"/>
    <w:rsid w:val="00E12E29"/>
    <w:rsid w:val="00E1488F"/>
    <w:rsid w:val="00E25343"/>
    <w:rsid w:val="00E35CF8"/>
    <w:rsid w:val="00E44194"/>
    <w:rsid w:val="00E45377"/>
    <w:rsid w:val="00E63C6A"/>
    <w:rsid w:val="00E70E44"/>
    <w:rsid w:val="00E9459F"/>
    <w:rsid w:val="00EA43AB"/>
    <w:rsid w:val="00EA6A01"/>
    <w:rsid w:val="00EC0336"/>
    <w:rsid w:val="00EC2183"/>
    <w:rsid w:val="00EC6D6E"/>
    <w:rsid w:val="00ED115A"/>
    <w:rsid w:val="00EE2BA9"/>
    <w:rsid w:val="00EE2EC7"/>
    <w:rsid w:val="00EE55C8"/>
    <w:rsid w:val="00EF1463"/>
    <w:rsid w:val="00EF4586"/>
    <w:rsid w:val="00EF79E7"/>
    <w:rsid w:val="00F02633"/>
    <w:rsid w:val="00F060B5"/>
    <w:rsid w:val="00F1326E"/>
    <w:rsid w:val="00F3655B"/>
    <w:rsid w:val="00F45D78"/>
    <w:rsid w:val="00F52E1B"/>
    <w:rsid w:val="00F555B7"/>
    <w:rsid w:val="00F65622"/>
    <w:rsid w:val="00F746A4"/>
    <w:rsid w:val="00F77388"/>
    <w:rsid w:val="00F8279B"/>
    <w:rsid w:val="00F839D8"/>
    <w:rsid w:val="00F879E6"/>
    <w:rsid w:val="00FA227F"/>
    <w:rsid w:val="00FC6FB8"/>
    <w:rsid w:val="00FE3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583CA"/>
  <w15:chartTrackingRefBased/>
  <w15:docId w15:val="{2EAF1AE5-32AD-7F49-91E1-0A9428E93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059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21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821D7"/>
  </w:style>
  <w:style w:type="table" w:styleId="TableGrid">
    <w:name w:val="Table Grid"/>
    <w:basedOn w:val="TableNormal"/>
    <w:uiPriority w:val="39"/>
    <w:rsid w:val="000821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21D7"/>
    <w:pPr>
      <w:tabs>
        <w:tab w:val="center" w:pos="4513"/>
        <w:tab w:val="right" w:pos="9026"/>
      </w:tabs>
    </w:pPr>
  </w:style>
  <w:style w:type="character" w:customStyle="1" w:styleId="HeaderChar">
    <w:name w:val="Header Char"/>
    <w:basedOn w:val="DefaultParagraphFont"/>
    <w:link w:val="Header"/>
    <w:uiPriority w:val="99"/>
    <w:rsid w:val="000821D7"/>
  </w:style>
  <w:style w:type="paragraph" w:styleId="Footer">
    <w:name w:val="footer"/>
    <w:basedOn w:val="Normal"/>
    <w:link w:val="FooterChar"/>
    <w:uiPriority w:val="99"/>
    <w:unhideWhenUsed/>
    <w:rsid w:val="000821D7"/>
    <w:pPr>
      <w:tabs>
        <w:tab w:val="center" w:pos="4513"/>
        <w:tab w:val="right" w:pos="9026"/>
      </w:tabs>
    </w:pPr>
  </w:style>
  <w:style w:type="character" w:customStyle="1" w:styleId="FooterChar">
    <w:name w:val="Footer Char"/>
    <w:basedOn w:val="DefaultParagraphFont"/>
    <w:link w:val="Footer"/>
    <w:uiPriority w:val="99"/>
    <w:rsid w:val="000821D7"/>
  </w:style>
  <w:style w:type="character" w:styleId="Hyperlink">
    <w:name w:val="Hyperlink"/>
    <w:basedOn w:val="DefaultParagraphFont"/>
    <w:uiPriority w:val="99"/>
    <w:unhideWhenUsed/>
    <w:rsid w:val="005D4522"/>
    <w:rPr>
      <w:color w:val="0563C1" w:themeColor="hyperlink"/>
      <w:u w:val="single"/>
    </w:rPr>
  </w:style>
  <w:style w:type="paragraph" w:styleId="ListParagraph">
    <w:name w:val="List Paragraph"/>
    <w:basedOn w:val="Normal"/>
    <w:uiPriority w:val="34"/>
    <w:qFormat/>
    <w:rsid w:val="005D4522"/>
    <w:pPr>
      <w:ind w:left="720"/>
      <w:contextualSpacing/>
    </w:pPr>
  </w:style>
  <w:style w:type="character" w:styleId="UnresolvedMention">
    <w:name w:val="Unresolved Mention"/>
    <w:basedOn w:val="DefaultParagraphFont"/>
    <w:uiPriority w:val="99"/>
    <w:semiHidden/>
    <w:unhideWhenUsed/>
    <w:rsid w:val="00E45377"/>
    <w:rPr>
      <w:color w:val="605E5C"/>
      <w:shd w:val="clear" w:color="auto" w:fill="E1DFDD"/>
    </w:rPr>
  </w:style>
  <w:style w:type="character" w:styleId="FollowedHyperlink">
    <w:name w:val="FollowedHyperlink"/>
    <w:basedOn w:val="DefaultParagraphFont"/>
    <w:uiPriority w:val="99"/>
    <w:semiHidden/>
    <w:unhideWhenUsed/>
    <w:rsid w:val="00977E10"/>
    <w:rPr>
      <w:color w:val="954F72" w:themeColor="followedHyperlink"/>
      <w:u w:val="single"/>
    </w:rPr>
  </w:style>
  <w:style w:type="character" w:customStyle="1" w:styleId="Heading1Char">
    <w:name w:val="Heading 1 Char"/>
    <w:basedOn w:val="DefaultParagraphFont"/>
    <w:link w:val="Heading1"/>
    <w:uiPriority w:val="9"/>
    <w:rsid w:val="00AC0592"/>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5215C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61758">
      <w:bodyDiv w:val="1"/>
      <w:marLeft w:val="0"/>
      <w:marRight w:val="0"/>
      <w:marTop w:val="0"/>
      <w:marBottom w:val="0"/>
      <w:divBdr>
        <w:top w:val="none" w:sz="0" w:space="0" w:color="auto"/>
        <w:left w:val="none" w:sz="0" w:space="0" w:color="auto"/>
        <w:bottom w:val="none" w:sz="0" w:space="0" w:color="auto"/>
        <w:right w:val="none" w:sz="0" w:space="0" w:color="auto"/>
      </w:divBdr>
    </w:div>
    <w:div w:id="836657625">
      <w:bodyDiv w:val="1"/>
      <w:marLeft w:val="0"/>
      <w:marRight w:val="0"/>
      <w:marTop w:val="0"/>
      <w:marBottom w:val="0"/>
      <w:divBdr>
        <w:top w:val="none" w:sz="0" w:space="0" w:color="auto"/>
        <w:left w:val="none" w:sz="0" w:space="0" w:color="auto"/>
        <w:bottom w:val="none" w:sz="0" w:space="0" w:color="auto"/>
        <w:right w:val="none" w:sz="0" w:space="0" w:color="auto"/>
      </w:divBdr>
      <w:divsChild>
        <w:div w:id="876897058">
          <w:marLeft w:val="0"/>
          <w:marRight w:val="0"/>
          <w:marTop w:val="0"/>
          <w:marBottom w:val="0"/>
          <w:divBdr>
            <w:top w:val="none" w:sz="0" w:space="0" w:color="auto"/>
            <w:left w:val="none" w:sz="0" w:space="0" w:color="auto"/>
            <w:bottom w:val="none" w:sz="0" w:space="0" w:color="auto"/>
            <w:right w:val="none" w:sz="0" w:space="0" w:color="auto"/>
          </w:divBdr>
          <w:divsChild>
            <w:div w:id="2133286857">
              <w:marLeft w:val="0"/>
              <w:marRight w:val="0"/>
              <w:marTop w:val="0"/>
              <w:marBottom w:val="0"/>
              <w:divBdr>
                <w:top w:val="none" w:sz="0" w:space="0" w:color="auto"/>
                <w:left w:val="none" w:sz="0" w:space="0" w:color="auto"/>
                <w:bottom w:val="none" w:sz="0" w:space="0" w:color="auto"/>
                <w:right w:val="none" w:sz="0" w:space="0" w:color="auto"/>
              </w:divBdr>
              <w:divsChild>
                <w:div w:id="42835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704325">
      <w:bodyDiv w:val="1"/>
      <w:marLeft w:val="0"/>
      <w:marRight w:val="0"/>
      <w:marTop w:val="0"/>
      <w:marBottom w:val="0"/>
      <w:divBdr>
        <w:top w:val="none" w:sz="0" w:space="0" w:color="auto"/>
        <w:left w:val="none" w:sz="0" w:space="0" w:color="auto"/>
        <w:bottom w:val="none" w:sz="0" w:space="0" w:color="auto"/>
        <w:right w:val="none" w:sz="0" w:space="0" w:color="auto"/>
      </w:divBdr>
      <w:divsChild>
        <w:div w:id="356122910">
          <w:marLeft w:val="0"/>
          <w:marRight w:val="0"/>
          <w:marTop w:val="0"/>
          <w:marBottom w:val="0"/>
          <w:divBdr>
            <w:top w:val="none" w:sz="0" w:space="0" w:color="auto"/>
            <w:left w:val="none" w:sz="0" w:space="0" w:color="auto"/>
            <w:bottom w:val="none" w:sz="0" w:space="0" w:color="auto"/>
            <w:right w:val="none" w:sz="0" w:space="0" w:color="auto"/>
          </w:divBdr>
          <w:divsChild>
            <w:div w:id="662321517">
              <w:marLeft w:val="0"/>
              <w:marRight w:val="0"/>
              <w:marTop w:val="0"/>
              <w:marBottom w:val="0"/>
              <w:divBdr>
                <w:top w:val="none" w:sz="0" w:space="0" w:color="auto"/>
                <w:left w:val="none" w:sz="0" w:space="0" w:color="auto"/>
                <w:bottom w:val="none" w:sz="0" w:space="0" w:color="auto"/>
                <w:right w:val="none" w:sz="0" w:space="0" w:color="auto"/>
              </w:divBdr>
              <w:divsChild>
                <w:div w:id="457769601">
                  <w:marLeft w:val="0"/>
                  <w:marRight w:val="0"/>
                  <w:marTop w:val="0"/>
                  <w:marBottom w:val="0"/>
                  <w:divBdr>
                    <w:top w:val="none" w:sz="0" w:space="0" w:color="auto"/>
                    <w:left w:val="none" w:sz="0" w:space="0" w:color="auto"/>
                    <w:bottom w:val="none" w:sz="0" w:space="0" w:color="auto"/>
                    <w:right w:val="none" w:sz="0" w:space="0" w:color="auto"/>
                  </w:divBdr>
                  <w:divsChild>
                    <w:div w:id="97598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156885">
      <w:bodyDiv w:val="1"/>
      <w:marLeft w:val="0"/>
      <w:marRight w:val="0"/>
      <w:marTop w:val="0"/>
      <w:marBottom w:val="0"/>
      <w:divBdr>
        <w:top w:val="none" w:sz="0" w:space="0" w:color="auto"/>
        <w:left w:val="none" w:sz="0" w:space="0" w:color="auto"/>
        <w:bottom w:val="none" w:sz="0" w:space="0" w:color="auto"/>
        <w:right w:val="none" w:sz="0" w:space="0" w:color="auto"/>
      </w:divBdr>
      <w:divsChild>
        <w:div w:id="1418012419">
          <w:marLeft w:val="0"/>
          <w:marRight w:val="0"/>
          <w:marTop w:val="0"/>
          <w:marBottom w:val="0"/>
          <w:divBdr>
            <w:top w:val="none" w:sz="0" w:space="0" w:color="auto"/>
            <w:left w:val="none" w:sz="0" w:space="0" w:color="auto"/>
            <w:bottom w:val="none" w:sz="0" w:space="0" w:color="auto"/>
            <w:right w:val="none" w:sz="0" w:space="0" w:color="auto"/>
          </w:divBdr>
          <w:divsChild>
            <w:div w:id="1407610458">
              <w:marLeft w:val="0"/>
              <w:marRight w:val="0"/>
              <w:marTop w:val="0"/>
              <w:marBottom w:val="0"/>
              <w:divBdr>
                <w:top w:val="none" w:sz="0" w:space="0" w:color="auto"/>
                <w:left w:val="none" w:sz="0" w:space="0" w:color="auto"/>
                <w:bottom w:val="none" w:sz="0" w:space="0" w:color="auto"/>
                <w:right w:val="none" w:sz="0" w:space="0" w:color="auto"/>
              </w:divBdr>
              <w:divsChild>
                <w:div w:id="286283214">
                  <w:marLeft w:val="0"/>
                  <w:marRight w:val="0"/>
                  <w:marTop w:val="0"/>
                  <w:marBottom w:val="0"/>
                  <w:divBdr>
                    <w:top w:val="none" w:sz="0" w:space="0" w:color="auto"/>
                    <w:left w:val="none" w:sz="0" w:space="0" w:color="auto"/>
                    <w:bottom w:val="none" w:sz="0" w:space="0" w:color="auto"/>
                    <w:right w:val="none" w:sz="0" w:space="0" w:color="auto"/>
                  </w:divBdr>
                </w:div>
              </w:divsChild>
            </w:div>
            <w:div w:id="740711466">
              <w:marLeft w:val="0"/>
              <w:marRight w:val="0"/>
              <w:marTop w:val="0"/>
              <w:marBottom w:val="0"/>
              <w:divBdr>
                <w:top w:val="none" w:sz="0" w:space="0" w:color="auto"/>
                <w:left w:val="none" w:sz="0" w:space="0" w:color="auto"/>
                <w:bottom w:val="none" w:sz="0" w:space="0" w:color="auto"/>
                <w:right w:val="none" w:sz="0" w:space="0" w:color="auto"/>
              </w:divBdr>
              <w:divsChild>
                <w:div w:id="50116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780038">
          <w:marLeft w:val="0"/>
          <w:marRight w:val="0"/>
          <w:marTop w:val="0"/>
          <w:marBottom w:val="0"/>
          <w:divBdr>
            <w:top w:val="none" w:sz="0" w:space="0" w:color="auto"/>
            <w:left w:val="none" w:sz="0" w:space="0" w:color="auto"/>
            <w:bottom w:val="none" w:sz="0" w:space="0" w:color="auto"/>
            <w:right w:val="none" w:sz="0" w:space="0" w:color="auto"/>
          </w:divBdr>
          <w:divsChild>
            <w:div w:id="83958332">
              <w:marLeft w:val="0"/>
              <w:marRight w:val="0"/>
              <w:marTop w:val="0"/>
              <w:marBottom w:val="0"/>
              <w:divBdr>
                <w:top w:val="none" w:sz="0" w:space="0" w:color="auto"/>
                <w:left w:val="none" w:sz="0" w:space="0" w:color="auto"/>
                <w:bottom w:val="none" w:sz="0" w:space="0" w:color="auto"/>
                <w:right w:val="none" w:sz="0" w:space="0" w:color="auto"/>
              </w:divBdr>
              <w:divsChild>
                <w:div w:id="90761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120045">
      <w:bodyDiv w:val="1"/>
      <w:marLeft w:val="0"/>
      <w:marRight w:val="0"/>
      <w:marTop w:val="0"/>
      <w:marBottom w:val="0"/>
      <w:divBdr>
        <w:top w:val="none" w:sz="0" w:space="0" w:color="auto"/>
        <w:left w:val="none" w:sz="0" w:space="0" w:color="auto"/>
        <w:bottom w:val="none" w:sz="0" w:space="0" w:color="auto"/>
        <w:right w:val="none" w:sz="0" w:space="0" w:color="auto"/>
      </w:divBdr>
      <w:divsChild>
        <w:div w:id="914123002">
          <w:marLeft w:val="0"/>
          <w:marRight w:val="0"/>
          <w:marTop w:val="0"/>
          <w:marBottom w:val="0"/>
          <w:divBdr>
            <w:top w:val="none" w:sz="0" w:space="0" w:color="auto"/>
            <w:left w:val="none" w:sz="0" w:space="0" w:color="auto"/>
            <w:bottom w:val="none" w:sz="0" w:space="0" w:color="auto"/>
            <w:right w:val="none" w:sz="0" w:space="0" w:color="auto"/>
          </w:divBdr>
          <w:divsChild>
            <w:div w:id="1247110823">
              <w:marLeft w:val="0"/>
              <w:marRight w:val="0"/>
              <w:marTop w:val="0"/>
              <w:marBottom w:val="0"/>
              <w:divBdr>
                <w:top w:val="none" w:sz="0" w:space="0" w:color="auto"/>
                <w:left w:val="none" w:sz="0" w:space="0" w:color="auto"/>
                <w:bottom w:val="none" w:sz="0" w:space="0" w:color="auto"/>
                <w:right w:val="none" w:sz="0" w:space="0" w:color="auto"/>
              </w:divBdr>
              <w:divsChild>
                <w:div w:id="12389315">
                  <w:marLeft w:val="0"/>
                  <w:marRight w:val="0"/>
                  <w:marTop w:val="0"/>
                  <w:marBottom w:val="0"/>
                  <w:divBdr>
                    <w:top w:val="none" w:sz="0" w:space="0" w:color="auto"/>
                    <w:left w:val="none" w:sz="0" w:space="0" w:color="auto"/>
                    <w:bottom w:val="none" w:sz="0" w:space="0" w:color="auto"/>
                    <w:right w:val="none" w:sz="0" w:space="0" w:color="auto"/>
                  </w:divBdr>
                  <w:divsChild>
                    <w:div w:id="86529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evaluation-improvement-and-accountability/the-national-resource-evaluation-and-improvement/" TargetMode="External"/><Relationship Id="rId13" Type="http://schemas.openxmlformats.org/officeDocument/2006/relationships/hyperlink" Target="https://jigsaweducationgroup.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styn.gov.wales/document-page/20673/appendices/appendix-3" TargetMode="External"/><Relationship Id="rId17" Type="http://schemas.openxmlformats.org/officeDocument/2006/relationships/hyperlink" Target="https://www.gov.wales/sites/default/files/consultations/2018-01/130131consultationchildfriendlyen.pdf" TargetMode="External"/><Relationship Id="rId2" Type="http://schemas.openxmlformats.org/officeDocument/2006/relationships/numbering" Target="numbering.xml"/><Relationship Id="rId16" Type="http://schemas.openxmlformats.org/officeDocument/2006/relationships/hyperlink" Target="https://hwb.gov.wales/evaluation-improvement-and-accountability/the-national-resource-evaluation-and-improvement/evaluation-and-improvement-principles/looking-at-learning-and-teach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blog/new-approach-self-evaluation-reports-what-does-it-mean-schools" TargetMode="External"/><Relationship Id="rId5" Type="http://schemas.openxmlformats.org/officeDocument/2006/relationships/webSettings" Target="webSettings.xml"/><Relationship Id="rId15" Type="http://schemas.openxmlformats.org/officeDocument/2006/relationships/hyperlink" Target="https://hwb.gov.wales/curriculum-for-wales/curriculum-for-wales-implementation-plan" TargetMode="External"/><Relationship Id="rId10" Type="http://schemas.openxmlformats.org/officeDocument/2006/relationships/hyperlink" Target="https://www.estyn.gov.wales/system/files/2022-01/Healthy%2520and%2520Happy%2520report%2520En_0.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7429F7-5235-C444-AF9C-403065BC7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4080</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Thomas (2003969)</dc:creator>
  <cp:keywords/>
  <dc:description/>
  <cp:lastModifiedBy>Jody Thomas (2003969)</cp:lastModifiedBy>
  <cp:revision>2</cp:revision>
  <dcterms:created xsi:type="dcterms:W3CDTF">2024-05-04T12:11:00Z</dcterms:created>
  <dcterms:modified xsi:type="dcterms:W3CDTF">2024-05-04T12:11:00Z</dcterms:modified>
</cp:coreProperties>
</file>