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5FEC2" w14:textId="4D48E4EA" w:rsidR="00A01CE8" w:rsidRPr="00407FD0" w:rsidRDefault="00A152BA" w:rsidP="00407FD0">
      <w:pPr>
        <w:pStyle w:val="NormalWeb"/>
        <w:ind w:left="-180" w:right="-334"/>
      </w:pPr>
      <w:r>
        <w:rPr>
          <w:noProof/>
        </w:rPr>
        <w:drawing>
          <wp:inline distT="0" distB="0" distL="0" distR="0" wp14:anchorId="7F3BC40C" wp14:editId="32DD0C1A">
            <wp:extent cx="1907540" cy="6356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bwMode="auto">
                    <a:xfrm>
                      <a:off x="0" y="0"/>
                      <a:ext cx="1907540" cy="635635"/>
                    </a:xfrm>
                    <a:prstGeom prst="rect">
                      <a:avLst/>
                    </a:prstGeom>
                    <a:noFill/>
                  </pic:spPr>
                </pic:pic>
              </a:graphicData>
            </a:graphic>
          </wp:inline>
        </w:drawing>
      </w:r>
    </w:p>
    <w:p w14:paraId="1F3E82B1" w14:textId="77777777" w:rsidR="00A01CE8" w:rsidRDefault="00A01CE8" w:rsidP="006F48CD">
      <w:pPr>
        <w:pStyle w:val="NormalWeb"/>
        <w:spacing w:before="0" w:beforeAutospacing="0" w:after="0" w:afterAutospacing="0"/>
        <w:ind w:left="-180" w:right="-334"/>
        <w:jc w:val="center"/>
        <w:rPr>
          <w:rFonts w:ascii="Arial" w:hAnsi="Arial" w:cs="Arial"/>
          <w:b/>
          <w:sz w:val="28"/>
          <w:szCs w:val="28"/>
          <w:lang w:val="cy-GB"/>
        </w:rPr>
      </w:pPr>
    </w:p>
    <w:p w14:paraId="1EF6D659" w14:textId="1B0EBB92" w:rsidR="006F48CD" w:rsidRDefault="006F48CD" w:rsidP="006F48CD">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E89E33A" w14:textId="77777777" w:rsidR="006F48CD" w:rsidRPr="00230F35" w:rsidRDefault="006F48CD" w:rsidP="006F48CD">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0ADF328B" w14:textId="77777777" w:rsidR="006F48CD" w:rsidRPr="00230F35" w:rsidRDefault="006F48CD" w:rsidP="006F48CD">
      <w:pPr>
        <w:rPr>
          <w:rFonts w:ascii="Arial" w:hAnsi="Arial" w:cs="Arial"/>
          <w:sz w:val="28"/>
          <w:szCs w:val="28"/>
          <w:lang w:val="cy-GB"/>
        </w:rPr>
      </w:pPr>
    </w:p>
    <w:p w14:paraId="2FA2A563" w14:textId="77777777" w:rsidR="006F48CD" w:rsidRDefault="006F48CD" w:rsidP="006F48CD">
      <w:pPr>
        <w:pStyle w:val="Heading3"/>
        <w:jc w:val="center"/>
        <w:rPr>
          <w:lang w:val="cy-GB"/>
        </w:rPr>
      </w:pPr>
      <w:r>
        <w:rPr>
          <w:lang w:val="cy-GB"/>
        </w:rPr>
        <w:t>THIS SHEET MUST BE THE FIRST PAGE OF THE ASSIGNMENT YOU ARE SUBMITTING  (DO NOT SEND AS A SEPARATE FILE)</w:t>
      </w:r>
    </w:p>
    <w:p w14:paraId="0DAF84DC" w14:textId="77777777" w:rsidR="006F48CD" w:rsidRDefault="006F48CD" w:rsidP="006F48CD">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F48CD" w:rsidRPr="00230F35" w14:paraId="118B9B67" w14:textId="77777777" w:rsidTr="00DA0BF1">
        <w:trPr>
          <w:trHeight w:val="614"/>
        </w:trPr>
        <w:tc>
          <w:tcPr>
            <w:tcW w:w="8856" w:type="dxa"/>
            <w:gridSpan w:val="5"/>
          </w:tcPr>
          <w:p w14:paraId="2188A0C0" w14:textId="77777777" w:rsidR="006F48CD" w:rsidRPr="00230F35" w:rsidRDefault="006F48CD" w:rsidP="00DA0BF1">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F48CD" w:rsidRPr="00230F35" w14:paraId="126B22C1" w14:textId="77777777" w:rsidTr="00DA0BF1">
        <w:trPr>
          <w:trHeight w:val="718"/>
        </w:trPr>
        <w:tc>
          <w:tcPr>
            <w:tcW w:w="8856" w:type="dxa"/>
            <w:gridSpan w:val="5"/>
          </w:tcPr>
          <w:p w14:paraId="33D573FE" w14:textId="70D6D44A" w:rsidR="006F48CD" w:rsidRDefault="006F48CD" w:rsidP="00DA0B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Heather McVey</w:t>
            </w:r>
          </w:p>
          <w:p w14:paraId="1ECFAC3F" w14:textId="77777777" w:rsidR="006F48CD" w:rsidRPr="00230F35" w:rsidRDefault="006F48CD" w:rsidP="00DA0BF1">
            <w:pPr>
              <w:pStyle w:val="NormalWeb"/>
              <w:spacing w:before="0" w:beforeAutospacing="0" w:after="0" w:afterAutospacing="0"/>
              <w:ind w:right="34"/>
              <w:rPr>
                <w:rFonts w:ascii="Arial" w:hAnsi="Arial" w:cs="Arial"/>
                <w:sz w:val="22"/>
                <w:szCs w:val="22"/>
              </w:rPr>
            </w:pPr>
          </w:p>
          <w:p w14:paraId="200F9F9E" w14:textId="14B07F5C" w:rsidR="006F48CD" w:rsidRPr="00230F35" w:rsidRDefault="006F48CD" w:rsidP="00DA0B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2307454@student.uwtsd.ac.uk</w:t>
            </w:r>
          </w:p>
        </w:tc>
      </w:tr>
      <w:tr w:rsidR="006F48CD" w:rsidRPr="00230F35" w14:paraId="027DBDCB" w14:textId="77777777" w:rsidTr="00DA0BF1">
        <w:trPr>
          <w:trHeight w:val="849"/>
        </w:trPr>
        <w:tc>
          <w:tcPr>
            <w:tcW w:w="4788" w:type="dxa"/>
          </w:tcPr>
          <w:p w14:paraId="3320FBFD" w14:textId="2E066A02" w:rsidR="006F48CD" w:rsidRPr="00A01CE8" w:rsidRDefault="006F48CD" w:rsidP="00A01CE8">
            <w:pPr>
              <w:pStyle w:val="Heading1"/>
              <w:spacing w:before="0"/>
              <w:rPr>
                <w:rFonts w:ascii="Segoe UI" w:hAnsi="Segoe UI" w:cs="Segoe UI"/>
                <w:color w:val="1D2125"/>
              </w:rPr>
            </w:pPr>
            <w:r w:rsidRPr="00A01CE8">
              <w:rPr>
                <w:rFonts w:ascii="Arial" w:hAnsi="Arial" w:cs="Arial"/>
                <w:color w:val="000000" w:themeColor="text1"/>
                <w:sz w:val="22"/>
                <w:szCs w:val="22"/>
              </w:rPr>
              <w:t>Module code:</w:t>
            </w:r>
            <w:r w:rsidR="00A01CE8" w:rsidRPr="00EE7251">
              <w:rPr>
                <w:rFonts w:ascii="Arial" w:hAnsi="Arial" w:cs="Arial"/>
                <w:sz w:val="22"/>
                <w:szCs w:val="22"/>
              </w:rPr>
              <w:t xml:space="preserve"> </w:t>
            </w:r>
            <w:r w:rsidR="00A01CE8" w:rsidRPr="00EE7251">
              <w:rPr>
                <w:rFonts w:ascii="Arial" w:hAnsi="Arial" w:cs="Arial"/>
                <w:color w:val="1D2125"/>
                <w:sz w:val="22"/>
                <w:szCs w:val="22"/>
              </w:rPr>
              <w:t>HPCA</w:t>
            </w:r>
            <w:r w:rsidR="00407FD0">
              <w:rPr>
                <w:rFonts w:ascii="Arial" w:hAnsi="Arial" w:cs="Arial"/>
                <w:color w:val="1D2125"/>
                <w:sz w:val="22"/>
                <w:szCs w:val="22"/>
              </w:rPr>
              <w:t>7028</w:t>
            </w:r>
          </w:p>
          <w:p w14:paraId="136FE364" w14:textId="77777777" w:rsidR="006F48CD" w:rsidRPr="00230F35" w:rsidRDefault="006F48CD" w:rsidP="00DA0BF1">
            <w:pPr>
              <w:pStyle w:val="NormalWeb"/>
              <w:spacing w:before="0" w:beforeAutospacing="0" w:after="0" w:afterAutospacing="0"/>
              <w:ind w:right="34"/>
              <w:rPr>
                <w:rFonts w:ascii="Arial" w:hAnsi="Arial" w:cs="Arial"/>
                <w:sz w:val="22"/>
                <w:szCs w:val="22"/>
              </w:rPr>
            </w:pPr>
          </w:p>
          <w:p w14:paraId="46733BEF" w14:textId="1D8F3588" w:rsidR="006F48CD" w:rsidRDefault="006F48CD" w:rsidP="00DA0B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A01CE8">
              <w:rPr>
                <w:rFonts w:ascii="Arial" w:hAnsi="Arial" w:cs="Arial"/>
                <w:sz w:val="22"/>
                <w:szCs w:val="22"/>
              </w:rPr>
              <w:t xml:space="preserve"> </w:t>
            </w:r>
            <w:r w:rsidR="00A152BA">
              <w:rPr>
                <w:rFonts w:ascii="Arial" w:hAnsi="Arial" w:cs="Arial"/>
                <w:sz w:val="22"/>
                <w:szCs w:val="22"/>
              </w:rPr>
              <w:t>Sacred Skies</w:t>
            </w:r>
          </w:p>
          <w:p w14:paraId="1D26BFC9" w14:textId="77777777" w:rsidR="006F48CD" w:rsidRPr="00230F35" w:rsidRDefault="006F48CD" w:rsidP="00DA0BF1">
            <w:pPr>
              <w:pStyle w:val="NormalWeb"/>
              <w:spacing w:before="0" w:beforeAutospacing="0" w:after="0" w:afterAutospacing="0"/>
              <w:ind w:right="34"/>
              <w:rPr>
                <w:rFonts w:ascii="Arial" w:hAnsi="Arial" w:cs="Arial"/>
                <w:sz w:val="22"/>
                <w:szCs w:val="22"/>
              </w:rPr>
            </w:pPr>
          </w:p>
        </w:tc>
        <w:tc>
          <w:tcPr>
            <w:tcW w:w="2266" w:type="dxa"/>
            <w:gridSpan w:val="3"/>
          </w:tcPr>
          <w:p w14:paraId="3634FF63" w14:textId="77777777" w:rsidR="006F48CD" w:rsidRDefault="006F48CD" w:rsidP="00DA0B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1D411D9" w14:textId="77777777" w:rsidR="00A01CE8" w:rsidRDefault="00A01CE8" w:rsidP="00DA0BF1">
            <w:pPr>
              <w:pStyle w:val="NormalWeb"/>
              <w:spacing w:before="0" w:beforeAutospacing="0" w:after="0" w:afterAutospacing="0"/>
              <w:ind w:right="34"/>
              <w:rPr>
                <w:rFonts w:ascii="Arial" w:hAnsi="Arial" w:cs="Arial"/>
                <w:sz w:val="22"/>
                <w:szCs w:val="22"/>
              </w:rPr>
            </w:pPr>
          </w:p>
          <w:p w14:paraId="729846CD" w14:textId="5EE312B7" w:rsidR="00A01CE8" w:rsidRPr="00230F35" w:rsidRDefault="00A01CE8" w:rsidP="00DA0BF1">
            <w:pPr>
              <w:pStyle w:val="NormalWeb"/>
              <w:spacing w:before="0" w:beforeAutospacing="0" w:after="0" w:afterAutospacing="0"/>
              <w:ind w:right="34"/>
              <w:rPr>
                <w:rFonts w:ascii="Arial" w:hAnsi="Arial" w:cs="Arial"/>
                <w:sz w:val="22"/>
                <w:szCs w:val="22"/>
              </w:rPr>
            </w:pPr>
            <w:r>
              <w:rPr>
                <w:rFonts w:ascii="Arial" w:hAnsi="Arial" w:cs="Arial"/>
                <w:sz w:val="22"/>
                <w:szCs w:val="22"/>
              </w:rPr>
              <w:t>2307454</w:t>
            </w:r>
          </w:p>
        </w:tc>
        <w:tc>
          <w:tcPr>
            <w:tcW w:w="1802" w:type="dxa"/>
          </w:tcPr>
          <w:p w14:paraId="56E11CEF" w14:textId="77777777" w:rsidR="006F48CD" w:rsidRPr="00230F35" w:rsidRDefault="006F48CD" w:rsidP="00DA0B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151FDD69" w14:textId="3D553584" w:rsidR="006F48CD" w:rsidRPr="00230F35" w:rsidRDefault="006F48CD" w:rsidP="00DA0B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6F48CD" w:rsidRPr="00230F35" w14:paraId="1C67A92F" w14:textId="77777777" w:rsidTr="00DA0BF1">
        <w:trPr>
          <w:trHeight w:val="1139"/>
        </w:trPr>
        <w:tc>
          <w:tcPr>
            <w:tcW w:w="8856" w:type="dxa"/>
            <w:gridSpan w:val="5"/>
          </w:tcPr>
          <w:p w14:paraId="2E736F2C" w14:textId="1EDEE30D" w:rsidR="006F48CD" w:rsidRPr="00230F35" w:rsidRDefault="006F48CD" w:rsidP="00DA0B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sidR="00A01CE8">
              <w:rPr>
                <w:rFonts w:ascii="Arial" w:hAnsi="Arial" w:cs="Arial"/>
                <w:sz w:val="22"/>
                <w:szCs w:val="22"/>
              </w:rPr>
              <w:t xml:space="preserve"> </w:t>
            </w:r>
            <w:r w:rsidR="00286149">
              <w:rPr>
                <w:rFonts w:ascii="Arial" w:hAnsi="Arial" w:cs="Arial"/>
                <w:sz w:val="22"/>
                <w:szCs w:val="22"/>
              </w:rPr>
              <w:t xml:space="preserve">The Cultural Significance of </w:t>
            </w:r>
            <w:r w:rsidR="007F19E6">
              <w:rPr>
                <w:rFonts w:ascii="Arial" w:hAnsi="Arial" w:cs="Arial"/>
                <w:sz w:val="22"/>
                <w:szCs w:val="22"/>
              </w:rPr>
              <w:t xml:space="preserve">the Myth of Venus and </w:t>
            </w:r>
            <w:r w:rsidR="001255C3">
              <w:rPr>
                <w:rFonts w:ascii="Arial" w:hAnsi="Arial" w:cs="Arial"/>
                <w:sz w:val="22"/>
                <w:szCs w:val="22"/>
              </w:rPr>
              <w:t>Inanna’s</w:t>
            </w:r>
            <w:r w:rsidR="007F19E6">
              <w:rPr>
                <w:rFonts w:ascii="Arial" w:hAnsi="Arial" w:cs="Arial"/>
                <w:sz w:val="22"/>
                <w:szCs w:val="22"/>
              </w:rPr>
              <w:t xml:space="preserve"> Descent to the Netherworld</w:t>
            </w:r>
          </w:p>
          <w:p w14:paraId="1D7CC3B4" w14:textId="77777777" w:rsidR="006F48CD" w:rsidRDefault="006F48CD" w:rsidP="00DA0BF1">
            <w:pPr>
              <w:pStyle w:val="NormalWeb"/>
              <w:spacing w:before="0" w:beforeAutospacing="0" w:after="0" w:afterAutospacing="0"/>
              <w:ind w:right="34"/>
              <w:rPr>
                <w:rFonts w:ascii="Arial" w:hAnsi="Arial" w:cs="Arial"/>
                <w:sz w:val="22"/>
                <w:szCs w:val="22"/>
              </w:rPr>
            </w:pPr>
          </w:p>
          <w:p w14:paraId="566C8643" w14:textId="342FBCA4" w:rsidR="006F48CD" w:rsidRPr="00230F35" w:rsidRDefault="006F48CD" w:rsidP="00DA0B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A01CE8">
              <w:rPr>
                <w:rFonts w:ascii="Arial" w:hAnsi="Arial" w:cs="Arial"/>
                <w:sz w:val="22"/>
                <w:szCs w:val="22"/>
              </w:rPr>
              <w:t xml:space="preserve"> 0</w:t>
            </w:r>
            <w:r w:rsidR="00A152BA">
              <w:rPr>
                <w:rFonts w:ascii="Arial" w:hAnsi="Arial" w:cs="Arial"/>
                <w:sz w:val="22"/>
                <w:szCs w:val="22"/>
              </w:rPr>
              <w:t>4</w:t>
            </w:r>
            <w:r w:rsidR="00A01CE8">
              <w:rPr>
                <w:rFonts w:ascii="Arial" w:hAnsi="Arial" w:cs="Arial"/>
                <w:sz w:val="22"/>
                <w:szCs w:val="22"/>
              </w:rPr>
              <w:t>/</w:t>
            </w:r>
            <w:r w:rsidR="00A152BA">
              <w:rPr>
                <w:rFonts w:ascii="Arial" w:hAnsi="Arial" w:cs="Arial"/>
                <w:sz w:val="22"/>
                <w:szCs w:val="22"/>
              </w:rPr>
              <w:t>04</w:t>
            </w:r>
            <w:r w:rsidR="00A01CE8">
              <w:rPr>
                <w:rFonts w:ascii="Arial" w:hAnsi="Arial" w:cs="Arial"/>
                <w:sz w:val="22"/>
                <w:szCs w:val="22"/>
              </w:rPr>
              <w:t>/202</w:t>
            </w:r>
            <w:r w:rsidR="00A152BA">
              <w:rPr>
                <w:rFonts w:ascii="Arial" w:hAnsi="Arial" w:cs="Arial"/>
                <w:sz w:val="22"/>
                <w:szCs w:val="22"/>
              </w:rPr>
              <w:t>4</w:t>
            </w:r>
          </w:p>
        </w:tc>
      </w:tr>
      <w:tr w:rsidR="006F48CD" w:rsidRPr="00230F35" w14:paraId="4ED5456D" w14:textId="77777777" w:rsidTr="00DA0BF1">
        <w:trPr>
          <w:trHeight w:val="978"/>
        </w:trPr>
        <w:tc>
          <w:tcPr>
            <w:tcW w:w="8856" w:type="dxa"/>
            <w:gridSpan w:val="5"/>
            <w:tcBorders>
              <w:bottom w:val="single" w:sz="4" w:space="0" w:color="000000"/>
            </w:tcBorders>
          </w:tcPr>
          <w:p w14:paraId="4FD238AE" w14:textId="2E67DCE4" w:rsidR="006F48CD" w:rsidRPr="00230F35" w:rsidRDefault="006F48CD" w:rsidP="00DA0BF1">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A01CE8">
              <w:rPr>
                <w:rFonts w:ascii="Arial" w:hAnsi="Arial" w:cs="Arial"/>
              </w:rPr>
              <w:fldChar w:fldCharType="begin">
                <w:ffData>
                  <w:name w:val="Check13"/>
                  <w:enabled/>
                  <w:calcOnExit w:val="0"/>
                  <w:checkBox>
                    <w:size w:val="20"/>
                    <w:default w:val="1"/>
                  </w:checkBox>
                </w:ffData>
              </w:fldChar>
            </w:r>
            <w:bookmarkStart w:id="0" w:name="Check13"/>
            <w:r w:rsidR="00A01CE8">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A01CE8">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00A01CE8">
              <w:rPr>
                <w:rFonts w:ascii="Arial" w:hAnsi="Arial" w:cs="Arial"/>
              </w:rPr>
              <w:fldChar w:fldCharType="begin">
                <w:ffData>
                  <w:name w:val="Check14"/>
                  <w:enabled/>
                  <w:calcOnExit w:val="0"/>
                  <w:checkBox>
                    <w:sizeAuto/>
                    <w:default w:val="0"/>
                  </w:checkBox>
                </w:ffData>
              </w:fldChar>
            </w:r>
            <w:bookmarkStart w:id="1" w:name="Check14"/>
            <w:r w:rsidR="00A01CE8">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00A01CE8">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00000000">
              <w:rPr>
                <w:rFonts w:ascii="Arial" w:hAnsi="Arial" w:cs="Arial"/>
              </w:rPr>
            </w:r>
            <w:r w:rsidR="00000000">
              <w:rPr>
                <w:rFonts w:ascii="Arial" w:hAnsi="Arial" w:cs="Arial"/>
              </w:rPr>
              <w:fldChar w:fldCharType="separate"/>
            </w:r>
            <w:r w:rsidRPr="00230F35">
              <w:rPr>
                <w:rFonts w:ascii="Arial" w:hAnsi="Arial" w:cs="Arial"/>
              </w:rPr>
              <w:fldChar w:fldCharType="end"/>
            </w:r>
            <w:bookmarkEnd w:id="5"/>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6F48CD" w:rsidRPr="00230F35" w14:paraId="1D57BC93" w14:textId="77777777" w:rsidTr="00DA0BF1">
        <w:trPr>
          <w:trHeight w:val="978"/>
        </w:trPr>
        <w:tc>
          <w:tcPr>
            <w:tcW w:w="8856" w:type="dxa"/>
            <w:gridSpan w:val="5"/>
            <w:shd w:val="clear" w:color="auto" w:fill="D9D9D9"/>
          </w:tcPr>
          <w:p w14:paraId="66D534BF" w14:textId="77777777" w:rsidR="006F48CD" w:rsidRPr="00230F35" w:rsidRDefault="006F48CD" w:rsidP="00DA0B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C556E89" w14:textId="77777777" w:rsidR="006F48CD" w:rsidRDefault="006F48CD" w:rsidP="00DA0BF1">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147E4DDF" w14:textId="0D14E155" w:rsidR="006F48CD" w:rsidRDefault="00E61940" w:rsidP="00DA0BF1">
            <w:pPr>
              <w:pStyle w:val="NormalWeb"/>
              <w:spacing w:before="0" w:beforeAutospacing="0" w:after="0" w:afterAutospacing="0"/>
              <w:ind w:right="34"/>
              <w:rPr>
                <w:rFonts w:ascii="Calibri" w:hAnsi="Calibri" w:cs="Calibri"/>
                <w:b/>
                <w:sz w:val="44"/>
                <w:szCs w:val="44"/>
              </w:rPr>
            </w:pPr>
            <w:r>
              <w:rPr>
                <w:rFonts w:ascii="Calibri" w:hAnsi="Calibri" w:cs="Tahoma"/>
                <w:b/>
                <w:noProof/>
              </w:rPr>
              <mc:AlternateContent>
                <mc:Choice Requires="wpi">
                  <w:drawing>
                    <wp:anchor distT="0" distB="0" distL="114300" distR="114300" simplePos="0" relativeHeight="251659264" behindDoc="0" locked="0" layoutInCell="1" allowOverlap="1" wp14:anchorId="13C33CCB" wp14:editId="13D7E98F">
                      <wp:simplePos x="0" y="0"/>
                      <wp:positionH relativeFrom="column">
                        <wp:posOffset>5054249</wp:posOffset>
                      </wp:positionH>
                      <wp:positionV relativeFrom="paragraph">
                        <wp:posOffset>117847</wp:posOffset>
                      </wp:positionV>
                      <wp:extent cx="126720" cy="109080"/>
                      <wp:effectExtent l="38100" t="38100" r="26035" b="31115"/>
                      <wp:wrapNone/>
                      <wp:docPr id="1868737577" name="Ink 3"/>
                      <wp:cNvGraphicFramePr>
                        <a:graphicFrameLocks xmlns:a="http://schemas.openxmlformats.org/drawingml/2006/main"/>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w14:cNvContentPartPr>
                            </w14:nvContentPartPr>
                            <w14:xfrm>
                              <a:off x="0" y="0"/>
                              <a:ext cx="126720" cy="109080"/>
                            </w14:xfrm>
                          </w14:contentPart>
                        </a:graphicData>
                      </a:graphic>
                    </wp:anchor>
                  </w:drawing>
                </mc:Choice>
                <mc:Fallback>
                  <w:pict>
                    <v:shape w14:anchorId="1C789F8A" id="Ink 3" o:spid="_x0000_s1026" type="#_x0000_t75" style="position:absolute;margin-left:397.45pt;margin-top:8.8pt;width:11pt;height:9.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">
                      <v:imagedata r:id="rId10" o:title=""/>
                      <o:lock v:ext="edit" rotation="t" aspectratio="f"/>
                    </v:shape>
                  </w:pict>
                </mc:Fallback>
              </mc:AlternateContent>
            </w:r>
            <w:r w:rsidR="006F48CD" w:rsidRPr="005979EE">
              <w:rPr>
                <w:rFonts w:ascii="Calibri" w:hAnsi="Calibri" w:cs="Tahoma"/>
                <w:b/>
              </w:rPr>
              <w:t>Email submission:</w:t>
            </w:r>
            <w:r w:rsidR="003053D7">
              <w:rPr>
                <w:rFonts w:ascii="Calibri" w:hAnsi="Calibri" w:cs="Tahoma"/>
                <w:b/>
              </w:rPr>
              <w:t xml:space="preserve"> </w:t>
            </w:r>
            <w:r w:rsidR="006F48CD">
              <w:rPr>
                <w:rFonts w:ascii="Calibri" w:hAnsi="Calibri" w:cs="Tahoma"/>
                <w:b/>
              </w:rPr>
              <w:t xml:space="preserve">if you are submitting this form via email, please tick this box </w:t>
            </w:r>
            <w:r w:rsidR="006F48CD" w:rsidRPr="005979EE">
              <w:rPr>
                <w:rFonts w:ascii="Calibri" w:hAnsi="Calibri" w:cs="Calibri"/>
                <w:b/>
                <w:sz w:val="44"/>
                <w:szCs w:val="44"/>
              </w:rPr>
              <w:t>□</w:t>
            </w:r>
          </w:p>
          <w:p w14:paraId="4C7E1E28" w14:textId="77777777" w:rsidR="006F48CD" w:rsidRPr="00230F35" w:rsidRDefault="006F48CD" w:rsidP="00DA0BF1">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6F48CD" w:rsidRPr="00230F35" w14:paraId="6DE3E50B" w14:textId="77777777" w:rsidTr="00DA0BF1">
        <w:trPr>
          <w:trHeight w:val="3972"/>
        </w:trPr>
        <w:tc>
          <w:tcPr>
            <w:tcW w:w="8856" w:type="dxa"/>
            <w:gridSpan w:val="5"/>
          </w:tcPr>
          <w:p w14:paraId="49EA1749" w14:textId="77777777" w:rsidR="006F48CD" w:rsidRDefault="006F48CD" w:rsidP="00DA0BF1">
            <w:pPr>
              <w:rPr>
                <w:rFonts w:ascii="Arial" w:hAnsi="Arial"/>
                <w:b/>
              </w:rPr>
            </w:pPr>
          </w:p>
          <w:p w14:paraId="348C3B17" w14:textId="77777777" w:rsidR="006F48CD" w:rsidRPr="00116CE6" w:rsidRDefault="006F48CD" w:rsidP="00DA0BF1">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F48CD" w:rsidRPr="00116CE6" w14:paraId="657AE2D1" w14:textId="77777777" w:rsidTr="00DA0BF1">
              <w:tc>
                <w:tcPr>
                  <w:tcW w:w="6970" w:type="dxa"/>
                </w:tcPr>
                <w:p w14:paraId="02C3A698" w14:textId="77777777" w:rsidR="006F48CD" w:rsidRPr="00116CE6" w:rsidRDefault="006F48CD" w:rsidP="00DA0BF1">
                  <w:pPr>
                    <w:rPr>
                      <w:rFonts w:ascii="Arial" w:hAnsi="Arial"/>
                      <w:sz w:val="20"/>
                      <w:szCs w:val="20"/>
                    </w:rPr>
                  </w:pPr>
                </w:p>
                <w:p w14:paraId="26DAC267" w14:textId="77777777" w:rsidR="006F48CD" w:rsidRPr="00116CE6" w:rsidRDefault="006F48CD" w:rsidP="00DA0BF1">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3160B134" w14:textId="77777777" w:rsidR="006F48CD" w:rsidRPr="00116CE6" w:rsidRDefault="006F48CD" w:rsidP="00DA0BF1">
                  <w:pPr>
                    <w:rPr>
                      <w:rFonts w:ascii="Arial" w:hAnsi="Arial"/>
                      <w:sz w:val="20"/>
                      <w:szCs w:val="20"/>
                    </w:rPr>
                  </w:pPr>
                </w:p>
              </w:tc>
            </w:tr>
            <w:tr w:rsidR="006F48CD" w:rsidRPr="00116CE6" w14:paraId="66CE7AEF" w14:textId="77777777" w:rsidTr="00DA0BF1">
              <w:tc>
                <w:tcPr>
                  <w:tcW w:w="6970" w:type="dxa"/>
                </w:tcPr>
                <w:p w14:paraId="365C5E58" w14:textId="77777777" w:rsidR="006F48CD" w:rsidRPr="00116CE6" w:rsidRDefault="006F48CD" w:rsidP="00DA0BF1">
                  <w:pPr>
                    <w:rPr>
                      <w:rFonts w:ascii="Arial" w:hAnsi="Arial"/>
                      <w:sz w:val="20"/>
                      <w:szCs w:val="20"/>
                    </w:rPr>
                  </w:pPr>
                </w:p>
                <w:p w14:paraId="109C1776" w14:textId="77777777" w:rsidR="006F48CD" w:rsidRPr="00116CE6" w:rsidRDefault="006F48CD" w:rsidP="00DA0BF1">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F3CB3E7" w14:textId="77777777" w:rsidR="006F48CD" w:rsidRPr="00116CE6" w:rsidRDefault="006F48CD" w:rsidP="00DA0BF1">
                  <w:pPr>
                    <w:rPr>
                      <w:rFonts w:ascii="Arial" w:hAnsi="Arial"/>
                      <w:sz w:val="20"/>
                      <w:szCs w:val="20"/>
                    </w:rPr>
                  </w:pPr>
                </w:p>
              </w:tc>
            </w:tr>
            <w:tr w:rsidR="006F48CD" w:rsidRPr="00116CE6" w14:paraId="3B1EF143" w14:textId="77777777" w:rsidTr="00DA0BF1">
              <w:tc>
                <w:tcPr>
                  <w:tcW w:w="6970" w:type="dxa"/>
                </w:tcPr>
                <w:p w14:paraId="1A4F10BF" w14:textId="77777777" w:rsidR="006F48CD" w:rsidRPr="00116CE6" w:rsidRDefault="006F48CD" w:rsidP="00DA0BF1">
                  <w:pPr>
                    <w:rPr>
                      <w:rFonts w:ascii="Arial" w:hAnsi="Arial"/>
                      <w:sz w:val="20"/>
                      <w:szCs w:val="20"/>
                    </w:rPr>
                  </w:pPr>
                </w:p>
                <w:p w14:paraId="664234C5" w14:textId="77777777" w:rsidR="006F48CD" w:rsidRPr="00116CE6" w:rsidRDefault="006F48CD" w:rsidP="00DA0BF1">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4EF4B0D" w14:textId="77777777" w:rsidR="006F48CD" w:rsidRPr="00116CE6" w:rsidRDefault="006F48CD" w:rsidP="00DA0BF1">
                  <w:pPr>
                    <w:rPr>
                      <w:rFonts w:ascii="Arial" w:hAnsi="Arial"/>
                      <w:sz w:val="20"/>
                      <w:szCs w:val="20"/>
                    </w:rPr>
                  </w:pPr>
                </w:p>
              </w:tc>
            </w:tr>
            <w:tr w:rsidR="006F48CD" w:rsidRPr="00116CE6" w14:paraId="0D41AD29" w14:textId="77777777" w:rsidTr="00DA0BF1">
              <w:tc>
                <w:tcPr>
                  <w:tcW w:w="6970" w:type="dxa"/>
                </w:tcPr>
                <w:p w14:paraId="2D1A7261" w14:textId="77777777" w:rsidR="006F48CD" w:rsidRDefault="006F48CD" w:rsidP="00DA0BF1">
                  <w:pPr>
                    <w:rPr>
                      <w:rFonts w:ascii="Arial" w:hAnsi="Arial"/>
                      <w:sz w:val="20"/>
                      <w:szCs w:val="20"/>
                    </w:rPr>
                  </w:pPr>
                </w:p>
                <w:p w14:paraId="6AA2C150" w14:textId="77777777" w:rsidR="006F48CD" w:rsidRPr="00022345" w:rsidRDefault="006F48CD" w:rsidP="00DA0BF1">
                  <w:pPr>
                    <w:rPr>
                      <w:rFonts w:ascii="Arial" w:hAnsi="Arial"/>
                      <w:b/>
                      <w:sz w:val="20"/>
                      <w:szCs w:val="20"/>
                    </w:rPr>
                  </w:pPr>
                  <w:r w:rsidRPr="00022345">
                    <w:rPr>
                      <w:rFonts w:ascii="Arial" w:hAnsi="Arial"/>
                      <w:b/>
                      <w:sz w:val="20"/>
                      <w:szCs w:val="20"/>
                    </w:rPr>
                    <w:t>Final Mark</w:t>
                  </w:r>
                </w:p>
                <w:p w14:paraId="00DEFE3F" w14:textId="77777777" w:rsidR="006F48CD" w:rsidRPr="00116CE6" w:rsidRDefault="006F48CD" w:rsidP="00DA0BF1">
                  <w:pPr>
                    <w:rPr>
                      <w:rFonts w:ascii="Arial" w:hAnsi="Arial"/>
                      <w:sz w:val="20"/>
                      <w:szCs w:val="20"/>
                    </w:rPr>
                  </w:pPr>
                </w:p>
              </w:tc>
              <w:tc>
                <w:tcPr>
                  <w:tcW w:w="1660" w:type="dxa"/>
                </w:tcPr>
                <w:p w14:paraId="05CC64BF" w14:textId="77777777" w:rsidR="006F48CD" w:rsidRPr="00116CE6" w:rsidRDefault="006F48CD" w:rsidP="00DA0BF1">
                  <w:pPr>
                    <w:rPr>
                      <w:rFonts w:ascii="Arial" w:hAnsi="Arial"/>
                      <w:sz w:val="20"/>
                      <w:szCs w:val="20"/>
                    </w:rPr>
                  </w:pPr>
                </w:p>
              </w:tc>
            </w:tr>
          </w:tbl>
          <w:p w14:paraId="2B9CBE98" w14:textId="77777777" w:rsidR="006F48CD" w:rsidRDefault="006F48CD" w:rsidP="00DA0BF1">
            <w:pPr>
              <w:pStyle w:val="NormalWeb"/>
              <w:spacing w:before="0" w:beforeAutospacing="0" w:after="0" w:afterAutospacing="0"/>
              <w:ind w:left="142" w:right="34"/>
              <w:rPr>
                <w:rFonts w:ascii="Arial" w:hAnsi="Arial" w:cs="Arial"/>
                <w:b/>
                <w:sz w:val="22"/>
                <w:szCs w:val="22"/>
              </w:rPr>
            </w:pPr>
          </w:p>
          <w:p w14:paraId="3748865F" w14:textId="77777777" w:rsidR="006F48CD" w:rsidRPr="00230F35" w:rsidRDefault="006F48CD" w:rsidP="00DA0BF1">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457BC8E" w14:textId="77777777" w:rsidR="006F48CD" w:rsidRDefault="006F48CD" w:rsidP="00DA0BF1">
            <w:pPr>
              <w:pStyle w:val="NormalWeb"/>
              <w:spacing w:before="0" w:beforeAutospacing="0" w:after="0" w:afterAutospacing="0"/>
              <w:rPr>
                <w:rFonts w:ascii="Arial" w:hAnsi="Arial" w:cs="Arial"/>
                <w:b/>
                <w:sz w:val="22"/>
                <w:szCs w:val="22"/>
              </w:rPr>
            </w:pPr>
          </w:p>
          <w:p w14:paraId="64E98FD1" w14:textId="77777777" w:rsidR="006F48CD" w:rsidRDefault="006F48CD" w:rsidP="00DA0BF1">
            <w:pPr>
              <w:pStyle w:val="NormalWeb"/>
              <w:spacing w:before="0" w:beforeAutospacing="0" w:after="0" w:afterAutospacing="0"/>
              <w:rPr>
                <w:rFonts w:ascii="Arial" w:hAnsi="Arial" w:cs="Arial"/>
                <w:b/>
                <w:sz w:val="22"/>
                <w:szCs w:val="22"/>
              </w:rPr>
            </w:pPr>
          </w:p>
          <w:p w14:paraId="6F3F250E" w14:textId="77777777" w:rsidR="006F48CD" w:rsidRDefault="006F48CD" w:rsidP="00DA0BF1">
            <w:pPr>
              <w:pStyle w:val="NormalWeb"/>
              <w:spacing w:before="0" w:beforeAutospacing="0" w:after="0" w:afterAutospacing="0"/>
              <w:rPr>
                <w:rFonts w:ascii="Arial" w:hAnsi="Arial" w:cs="Arial"/>
                <w:b/>
                <w:sz w:val="22"/>
                <w:szCs w:val="22"/>
              </w:rPr>
            </w:pPr>
          </w:p>
          <w:p w14:paraId="647D8C02" w14:textId="77777777" w:rsidR="006F48CD" w:rsidRDefault="006F48CD" w:rsidP="00DA0BF1">
            <w:pPr>
              <w:pStyle w:val="NormalWeb"/>
              <w:spacing w:before="0" w:beforeAutospacing="0" w:after="0" w:afterAutospacing="0"/>
              <w:rPr>
                <w:rFonts w:ascii="Arial" w:hAnsi="Arial" w:cs="Arial"/>
                <w:b/>
                <w:sz w:val="22"/>
                <w:szCs w:val="22"/>
              </w:rPr>
            </w:pPr>
          </w:p>
          <w:p w14:paraId="3F7127BB" w14:textId="77777777" w:rsidR="006F48CD" w:rsidRDefault="006F48CD" w:rsidP="00DA0BF1">
            <w:pPr>
              <w:pStyle w:val="NormalWeb"/>
              <w:spacing w:before="0" w:beforeAutospacing="0" w:after="0" w:afterAutospacing="0"/>
              <w:rPr>
                <w:rFonts w:ascii="Arial" w:hAnsi="Arial" w:cs="Arial"/>
                <w:b/>
                <w:sz w:val="22"/>
                <w:szCs w:val="22"/>
              </w:rPr>
            </w:pPr>
          </w:p>
          <w:p w14:paraId="730E0633" w14:textId="77777777" w:rsidR="006F48CD" w:rsidRPr="00230F35" w:rsidRDefault="006F48CD" w:rsidP="00DA0BF1">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C10C77D" w14:textId="77777777" w:rsidR="006F48CD" w:rsidRDefault="006F48CD" w:rsidP="00DA0BF1">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2AC1F515" w14:textId="77777777" w:rsidR="006F48CD" w:rsidRPr="00001C3B" w:rsidRDefault="006F48CD" w:rsidP="00DA0BF1">
            <w:pPr>
              <w:pStyle w:val="NormalWeb"/>
              <w:rPr>
                <w:rFonts w:ascii="Arial" w:hAnsi="Arial" w:cs="Arial"/>
                <w:sz w:val="22"/>
                <w:szCs w:val="22"/>
              </w:rPr>
            </w:pPr>
          </w:p>
        </w:tc>
      </w:tr>
      <w:tr w:rsidR="006F48CD" w:rsidRPr="00230F35" w14:paraId="67CC53BB" w14:textId="77777777" w:rsidTr="00DA0BF1">
        <w:trPr>
          <w:trHeight w:val="492"/>
        </w:trPr>
        <w:tc>
          <w:tcPr>
            <w:tcW w:w="6768" w:type="dxa"/>
            <w:gridSpan w:val="3"/>
          </w:tcPr>
          <w:p w14:paraId="5AD6BC99" w14:textId="77777777" w:rsidR="006F48CD" w:rsidRPr="00230F35" w:rsidRDefault="006F48CD" w:rsidP="00DA0BF1">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7B0E1F1B" w14:textId="77777777" w:rsidR="006F48CD" w:rsidRPr="00230F35" w:rsidRDefault="006F48CD" w:rsidP="00DA0BF1">
            <w:pPr>
              <w:pStyle w:val="NormalWeb"/>
              <w:spacing w:after="0"/>
              <w:ind w:left="142" w:right="34"/>
              <w:rPr>
                <w:rFonts w:ascii="Arial" w:hAnsi="Arial" w:cs="Arial"/>
                <w:sz w:val="22"/>
                <w:szCs w:val="22"/>
              </w:rPr>
            </w:pPr>
            <w:r w:rsidRPr="00230F35">
              <w:rPr>
                <w:rFonts w:ascii="Arial" w:hAnsi="Arial" w:cs="Arial"/>
                <w:sz w:val="22"/>
                <w:szCs w:val="22"/>
              </w:rPr>
              <w:t>Date:</w:t>
            </w:r>
          </w:p>
        </w:tc>
      </w:tr>
      <w:tr w:rsidR="006F48CD" w:rsidRPr="002F467C" w14:paraId="6026730D" w14:textId="77777777" w:rsidTr="00DA0BF1">
        <w:tc>
          <w:tcPr>
            <w:tcW w:w="8856" w:type="dxa"/>
            <w:gridSpan w:val="5"/>
          </w:tcPr>
          <w:p w14:paraId="24B50FC4" w14:textId="77777777" w:rsidR="006F48CD" w:rsidRPr="00230F35" w:rsidRDefault="006F48CD" w:rsidP="00DA0BF1">
            <w:pPr>
              <w:pStyle w:val="NormalWeb"/>
              <w:spacing w:before="0" w:beforeAutospacing="0" w:after="0" w:afterAutospacing="0"/>
              <w:ind w:right="-334"/>
              <w:rPr>
                <w:rFonts w:ascii="Arial" w:hAnsi="Arial" w:cs="Arial"/>
                <w:bCs/>
                <w:i/>
                <w:sz w:val="22"/>
                <w:szCs w:val="22"/>
              </w:rPr>
            </w:pPr>
          </w:p>
          <w:p w14:paraId="512A9C15" w14:textId="77777777" w:rsidR="006F48CD" w:rsidRPr="00230F35" w:rsidRDefault="006F48CD" w:rsidP="00DA0BF1">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6AB2AF36" w14:textId="77777777" w:rsidR="006F48CD" w:rsidRPr="00230F35" w:rsidRDefault="006F48CD" w:rsidP="00DA0BF1">
            <w:pPr>
              <w:pStyle w:val="NormalWeb"/>
              <w:spacing w:before="0" w:beforeAutospacing="0" w:after="0" w:afterAutospacing="0"/>
              <w:ind w:right="-334"/>
              <w:rPr>
                <w:rFonts w:ascii="Arial" w:hAnsi="Arial" w:cs="Arial"/>
                <w:b/>
                <w:bCs/>
                <w:sz w:val="22"/>
                <w:szCs w:val="22"/>
              </w:rPr>
            </w:pPr>
          </w:p>
          <w:p w14:paraId="63F8A5CC"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54FD74A0"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1A6FFF16"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5599A41E"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0239E46D"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01FCCEB1"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5A920C68"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2FF2D3C9"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11B38856"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2F81F534" w14:textId="77777777" w:rsidR="006F48CD" w:rsidRDefault="006F48CD" w:rsidP="00DA0BF1">
            <w:pPr>
              <w:pStyle w:val="NormalWeb"/>
              <w:spacing w:before="0" w:beforeAutospacing="0" w:after="0" w:afterAutospacing="0"/>
              <w:ind w:right="-334"/>
              <w:rPr>
                <w:rFonts w:ascii="Arial" w:hAnsi="Arial" w:cs="Arial"/>
                <w:bCs/>
                <w:sz w:val="22"/>
                <w:szCs w:val="22"/>
              </w:rPr>
            </w:pPr>
          </w:p>
          <w:p w14:paraId="27A89AF1"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0A4CDB3B"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41832B71"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tc>
      </w:tr>
      <w:tr w:rsidR="006F48CD" w:rsidRPr="002F467C" w14:paraId="746E1143" w14:textId="77777777" w:rsidTr="00DA0BF1">
        <w:trPr>
          <w:trHeight w:val="720"/>
        </w:trPr>
        <w:tc>
          <w:tcPr>
            <w:tcW w:w="5211" w:type="dxa"/>
            <w:gridSpan w:val="2"/>
          </w:tcPr>
          <w:p w14:paraId="3E18B43B"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4C71499"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F48CD" w:rsidRPr="002F467C" w14:paraId="6B4118E2" w14:textId="77777777" w:rsidTr="00DA0BF1">
        <w:trPr>
          <w:trHeight w:val="720"/>
        </w:trPr>
        <w:tc>
          <w:tcPr>
            <w:tcW w:w="8856" w:type="dxa"/>
            <w:gridSpan w:val="5"/>
          </w:tcPr>
          <w:p w14:paraId="3D9935D2" w14:textId="77777777" w:rsidR="006F48CD" w:rsidRPr="00B34964" w:rsidRDefault="006F48CD" w:rsidP="00DA0BF1">
            <w:pPr>
              <w:rPr>
                <w:rFonts w:ascii="Arial" w:hAnsi="Arial" w:cs="Arial"/>
                <w:b/>
              </w:rPr>
            </w:pPr>
            <w:r w:rsidRPr="00B34964">
              <w:rPr>
                <w:rFonts w:ascii="Arial" w:hAnsi="Arial" w:cs="Arial"/>
                <w:b/>
              </w:rPr>
              <w:lastRenderedPageBreak/>
              <w:t>External Examiner’s comments (if relevant)</w:t>
            </w:r>
          </w:p>
          <w:p w14:paraId="39B28425"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10844487"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3D45B4A7"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36303AB1"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734871D6"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3D442145"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79BD17B9"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6644153B"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5CEF708B" w14:textId="77777777" w:rsidR="006F48CD" w:rsidRDefault="006F48CD" w:rsidP="00DA0BF1">
            <w:pPr>
              <w:pStyle w:val="NormalWeb"/>
              <w:spacing w:before="0" w:beforeAutospacing="0" w:after="0" w:afterAutospacing="0"/>
              <w:ind w:right="-334"/>
              <w:rPr>
                <w:rFonts w:ascii="Arial" w:hAnsi="Arial" w:cs="Arial"/>
                <w:bCs/>
                <w:sz w:val="22"/>
                <w:szCs w:val="22"/>
              </w:rPr>
            </w:pPr>
          </w:p>
          <w:p w14:paraId="68BD64DA"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p w14:paraId="44D2EFAA" w14:textId="77777777" w:rsidR="006F48CD" w:rsidRPr="00230F35" w:rsidRDefault="006F48CD" w:rsidP="00DA0BF1">
            <w:pPr>
              <w:pStyle w:val="NormalWeb"/>
              <w:spacing w:before="0" w:beforeAutospacing="0" w:after="0" w:afterAutospacing="0"/>
              <w:ind w:right="-334"/>
              <w:rPr>
                <w:rFonts w:ascii="Arial" w:hAnsi="Arial" w:cs="Arial"/>
                <w:bCs/>
                <w:sz w:val="22"/>
                <w:szCs w:val="22"/>
              </w:rPr>
            </w:pPr>
          </w:p>
        </w:tc>
      </w:tr>
      <w:tr w:rsidR="006F48CD" w:rsidRPr="002F467C" w14:paraId="752B0F5A" w14:textId="77777777" w:rsidTr="00DA0BF1">
        <w:trPr>
          <w:trHeight w:val="720"/>
        </w:trPr>
        <w:tc>
          <w:tcPr>
            <w:tcW w:w="5211" w:type="dxa"/>
            <w:gridSpan w:val="2"/>
          </w:tcPr>
          <w:p w14:paraId="3B6484EC" w14:textId="77777777" w:rsidR="006F48CD" w:rsidRPr="00230F35" w:rsidRDefault="006F48CD" w:rsidP="00DA0BF1">
            <w:pPr>
              <w:rPr>
                <w:rFonts w:ascii="Arial" w:hAnsi="Arial" w:cs="Arial"/>
              </w:rPr>
            </w:pPr>
            <w:r w:rsidRPr="00230F35">
              <w:rPr>
                <w:rFonts w:ascii="Arial" w:hAnsi="Arial" w:cs="Arial"/>
              </w:rPr>
              <w:t>External Examiner’s Signature:</w:t>
            </w:r>
          </w:p>
        </w:tc>
        <w:tc>
          <w:tcPr>
            <w:tcW w:w="3645" w:type="dxa"/>
            <w:gridSpan w:val="3"/>
          </w:tcPr>
          <w:p w14:paraId="1A4C1E17" w14:textId="77777777" w:rsidR="006F48CD" w:rsidRPr="00230F35" w:rsidRDefault="006F48CD" w:rsidP="00DA0BF1">
            <w:pPr>
              <w:rPr>
                <w:rFonts w:ascii="Arial" w:hAnsi="Arial" w:cs="Arial"/>
              </w:rPr>
            </w:pPr>
            <w:r w:rsidRPr="00230F35">
              <w:rPr>
                <w:rFonts w:ascii="Arial" w:hAnsi="Arial" w:cs="Arial"/>
              </w:rPr>
              <w:t>Date:</w:t>
            </w:r>
          </w:p>
        </w:tc>
      </w:tr>
    </w:tbl>
    <w:p w14:paraId="0FF8D5FA" w14:textId="77777777" w:rsidR="006F48CD" w:rsidRPr="00D67BF8" w:rsidRDefault="006F48CD" w:rsidP="006F48CD">
      <w:pPr>
        <w:pStyle w:val="NormalWeb"/>
        <w:spacing w:before="0" w:beforeAutospacing="0" w:after="0" w:afterAutospacing="0"/>
        <w:ind w:right="-334"/>
        <w:rPr>
          <w:rFonts w:ascii="Trebuchet MS" w:hAnsi="Trebuchet MS" w:cs="Tahoma"/>
          <w:bCs/>
        </w:rPr>
      </w:pPr>
    </w:p>
    <w:p w14:paraId="1974DE4D" w14:textId="5835890C" w:rsidR="008F63A5" w:rsidRDefault="008F63A5">
      <w:pPr>
        <w:rPr>
          <w:rFonts w:eastAsiaTheme="minorEastAsia"/>
          <w:sz w:val="28"/>
          <w:szCs w:val="28"/>
        </w:rPr>
      </w:pPr>
    </w:p>
    <w:p w14:paraId="604AE434" w14:textId="77777777" w:rsidR="008F63A5" w:rsidRDefault="008F63A5" w:rsidP="1FF33454">
      <w:pPr>
        <w:spacing w:after="120"/>
        <w:jc w:val="center"/>
        <w:rPr>
          <w:rFonts w:eastAsiaTheme="minorEastAsia"/>
          <w:sz w:val="28"/>
          <w:szCs w:val="28"/>
        </w:rPr>
      </w:pPr>
    </w:p>
    <w:p w14:paraId="4881CF68" w14:textId="77777777" w:rsidR="00652A9E" w:rsidRDefault="00652A9E" w:rsidP="00652A9E">
      <w:pPr>
        <w:rPr>
          <w:rFonts w:eastAsiaTheme="minorEastAsia"/>
          <w:sz w:val="28"/>
          <w:szCs w:val="28"/>
        </w:rPr>
      </w:pPr>
    </w:p>
    <w:p w14:paraId="5FEB53DE" w14:textId="77777777" w:rsidR="00652A9E" w:rsidRDefault="00652A9E" w:rsidP="00652A9E">
      <w:pPr>
        <w:rPr>
          <w:rFonts w:eastAsiaTheme="minorEastAsia"/>
          <w:sz w:val="28"/>
          <w:szCs w:val="28"/>
        </w:rPr>
      </w:pPr>
    </w:p>
    <w:p w14:paraId="4C2620AB" w14:textId="77777777" w:rsidR="00652A9E" w:rsidRDefault="00652A9E" w:rsidP="00652A9E">
      <w:pPr>
        <w:rPr>
          <w:rFonts w:eastAsiaTheme="minorEastAsia"/>
          <w:sz w:val="28"/>
          <w:szCs w:val="28"/>
        </w:rPr>
      </w:pPr>
    </w:p>
    <w:p w14:paraId="7E79FAFC" w14:textId="77777777" w:rsidR="00652A9E" w:rsidRDefault="00652A9E" w:rsidP="00652A9E">
      <w:pPr>
        <w:rPr>
          <w:rFonts w:eastAsiaTheme="minorEastAsia"/>
          <w:sz w:val="28"/>
          <w:szCs w:val="28"/>
        </w:rPr>
      </w:pPr>
    </w:p>
    <w:p w14:paraId="63D5DBAC" w14:textId="77777777" w:rsidR="00652A9E" w:rsidRDefault="00652A9E" w:rsidP="00652A9E">
      <w:pPr>
        <w:rPr>
          <w:rFonts w:eastAsiaTheme="minorEastAsia"/>
          <w:sz w:val="28"/>
          <w:szCs w:val="28"/>
        </w:rPr>
      </w:pPr>
    </w:p>
    <w:p w14:paraId="60B55B16" w14:textId="77777777" w:rsidR="00652A9E" w:rsidRDefault="00652A9E" w:rsidP="00652A9E">
      <w:pPr>
        <w:rPr>
          <w:rFonts w:eastAsiaTheme="minorEastAsia"/>
          <w:sz w:val="28"/>
          <w:szCs w:val="28"/>
        </w:rPr>
      </w:pPr>
    </w:p>
    <w:p w14:paraId="109F5893" w14:textId="77777777" w:rsidR="00652A9E" w:rsidRDefault="00652A9E" w:rsidP="00652A9E">
      <w:pPr>
        <w:rPr>
          <w:rFonts w:eastAsiaTheme="minorEastAsia"/>
          <w:sz w:val="28"/>
          <w:szCs w:val="28"/>
        </w:rPr>
      </w:pPr>
    </w:p>
    <w:p w14:paraId="7995BB39" w14:textId="77777777" w:rsidR="00652A9E" w:rsidRDefault="00652A9E" w:rsidP="00652A9E">
      <w:pPr>
        <w:rPr>
          <w:rFonts w:eastAsiaTheme="minorEastAsia"/>
          <w:sz w:val="28"/>
          <w:szCs w:val="28"/>
        </w:rPr>
      </w:pPr>
    </w:p>
    <w:p w14:paraId="2A8B17EA" w14:textId="77777777" w:rsidR="00652A9E" w:rsidRDefault="00652A9E" w:rsidP="00652A9E">
      <w:pPr>
        <w:rPr>
          <w:rFonts w:eastAsiaTheme="minorEastAsia"/>
          <w:sz w:val="28"/>
          <w:szCs w:val="28"/>
        </w:rPr>
      </w:pPr>
    </w:p>
    <w:p w14:paraId="5570B932" w14:textId="77777777" w:rsidR="00652A9E" w:rsidRDefault="00652A9E" w:rsidP="00652A9E">
      <w:pPr>
        <w:rPr>
          <w:rFonts w:eastAsiaTheme="minorEastAsia"/>
          <w:sz w:val="28"/>
          <w:szCs w:val="28"/>
        </w:rPr>
      </w:pPr>
    </w:p>
    <w:p w14:paraId="4CAE047D" w14:textId="77777777" w:rsidR="00652A9E" w:rsidRDefault="00652A9E" w:rsidP="00652A9E">
      <w:pPr>
        <w:rPr>
          <w:rFonts w:eastAsiaTheme="minorEastAsia"/>
          <w:sz w:val="28"/>
          <w:szCs w:val="28"/>
        </w:rPr>
      </w:pPr>
    </w:p>
    <w:p w14:paraId="5287284A" w14:textId="77777777" w:rsidR="00652A9E" w:rsidRDefault="00652A9E" w:rsidP="00652A9E">
      <w:pPr>
        <w:rPr>
          <w:rFonts w:eastAsiaTheme="minorEastAsia"/>
          <w:sz w:val="28"/>
          <w:szCs w:val="28"/>
        </w:rPr>
      </w:pPr>
    </w:p>
    <w:p w14:paraId="6B9194DA" w14:textId="77777777" w:rsidR="00652A9E" w:rsidRDefault="00652A9E" w:rsidP="00652A9E">
      <w:pPr>
        <w:rPr>
          <w:rFonts w:eastAsiaTheme="minorEastAsia"/>
          <w:sz w:val="28"/>
          <w:szCs w:val="28"/>
        </w:rPr>
      </w:pPr>
    </w:p>
    <w:p w14:paraId="1D30932E" w14:textId="77777777" w:rsidR="00652A9E" w:rsidRDefault="00652A9E" w:rsidP="00652A9E">
      <w:pPr>
        <w:rPr>
          <w:rFonts w:eastAsiaTheme="minorEastAsia"/>
          <w:sz w:val="28"/>
          <w:szCs w:val="28"/>
        </w:rPr>
      </w:pPr>
    </w:p>
    <w:p w14:paraId="52C5140F" w14:textId="77777777" w:rsidR="00652A9E" w:rsidRDefault="00652A9E" w:rsidP="00652A9E">
      <w:pPr>
        <w:rPr>
          <w:rFonts w:eastAsiaTheme="minorEastAsia"/>
          <w:sz w:val="28"/>
          <w:szCs w:val="28"/>
        </w:rPr>
      </w:pPr>
    </w:p>
    <w:p w14:paraId="251CAD6B" w14:textId="3E3E8572" w:rsidR="008455EE" w:rsidRDefault="00F93F89" w:rsidP="00710160">
      <w:pPr>
        <w:spacing w:after="120"/>
        <w:jc w:val="center"/>
        <w:rPr>
          <w:rFonts w:eastAsiaTheme="minorEastAsia" w:cstheme="minorHAnsi"/>
          <w:b/>
          <w:bCs/>
          <w:sz w:val="24"/>
          <w:szCs w:val="24"/>
        </w:rPr>
      </w:pPr>
      <w:r w:rsidRPr="00B970CE">
        <w:rPr>
          <w:rFonts w:eastAsiaTheme="minorEastAsia" w:cstheme="minorHAnsi"/>
          <w:b/>
          <w:bCs/>
          <w:sz w:val="24"/>
          <w:szCs w:val="24"/>
        </w:rPr>
        <w:lastRenderedPageBreak/>
        <w:t>The Cultural Significance of the Myth of Venus and Inanna’s Descent to the Netherworld</w:t>
      </w:r>
    </w:p>
    <w:p w14:paraId="285EB34C" w14:textId="77777777" w:rsidR="00710160" w:rsidRPr="00710160" w:rsidRDefault="00710160" w:rsidP="00710160">
      <w:pPr>
        <w:spacing w:after="120"/>
        <w:jc w:val="center"/>
        <w:rPr>
          <w:rFonts w:eastAsiaTheme="minorEastAsia" w:cstheme="minorHAnsi"/>
          <w:b/>
          <w:bCs/>
          <w:sz w:val="24"/>
          <w:szCs w:val="24"/>
        </w:rPr>
      </w:pPr>
    </w:p>
    <w:p w14:paraId="59831468" w14:textId="585A8E94" w:rsidR="1FEFEB9A" w:rsidRPr="008455EE" w:rsidRDefault="1FEFEB9A" w:rsidP="1FF33454">
      <w:pPr>
        <w:spacing w:after="120"/>
        <w:jc w:val="center"/>
        <w:rPr>
          <w:rFonts w:eastAsiaTheme="minorEastAsia" w:cstheme="minorHAnsi"/>
          <w:b/>
          <w:bCs/>
        </w:rPr>
      </w:pPr>
      <w:r w:rsidRPr="008455EE">
        <w:rPr>
          <w:rFonts w:eastAsiaTheme="minorEastAsia" w:cstheme="minorHAnsi"/>
          <w:b/>
          <w:bCs/>
        </w:rPr>
        <w:t>Introduction</w:t>
      </w:r>
    </w:p>
    <w:p w14:paraId="0690E351" w14:textId="7E33DD44" w:rsidR="00DF3127" w:rsidRDefault="0084551C" w:rsidP="00D07CD9">
      <w:pPr>
        <w:spacing w:after="120"/>
        <w:jc w:val="center"/>
        <w:rPr>
          <w:rFonts w:cstheme="minorHAnsi"/>
          <w:lang w:val="en-US"/>
        </w:rPr>
      </w:pPr>
      <w:r w:rsidRPr="006A0BCA">
        <w:rPr>
          <w:rFonts w:cstheme="minorHAnsi"/>
          <w:lang w:val="en-US"/>
        </w:rPr>
        <w:t xml:space="preserve">This essay </w:t>
      </w:r>
      <w:r w:rsidR="00364E68" w:rsidRPr="006A0BCA">
        <w:rPr>
          <w:rFonts w:cstheme="minorHAnsi"/>
          <w:lang w:val="en-US"/>
        </w:rPr>
        <w:t>examines</w:t>
      </w:r>
      <w:r w:rsidRPr="006A0BCA">
        <w:rPr>
          <w:rFonts w:cstheme="minorHAnsi"/>
          <w:lang w:val="en-US"/>
        </w:rPr>
        <w:t xml:space="preserve"> </w:t>
      </w:r>
      <w:r w:rsidR="00BB6077">
        <w:rPr>
          <w:rFonts w:cstheme="minorHAnsi"/>
          <w:lang w:val="en-US"/>
        </w:rPr>
        <w:t xml:space="preserve">the </w:t>
      </w:r>
      <w:r w:rsidR="00040168">
        <w:rPr>
          <w:rFonts w:cstheme="minorHAnsi"/>
          <w:lang w:val="en-US"/>
        </w:rPr>
        <w:t xml:space="preserve">cultural </w:t>
      </w:r>
      <w:r w:rsidR="000A4A6C" w:rsidRPr="006A0BCA">
        <w:rPr>
          <w:rFonts w:cstheme="minorHAnsi"/>
          <w:lang w:val="en-US"/>
        </w:rPr>
        <w:t>significance</w:t>
      </w:r>
      <w:r w:rsidR="000D0572" w:rsidRPr="006A0BCA">
        <w:rPr>
          <w:rFonts w:cstheme="minorHAnsi"/>
          <w:lang w:val="en-US"/>
        </w:rPr>
        <w:t xml:space="preserve"> </w:t>
      </w:r>
      <w:r w:rsidRPr="006A0BCA">
        <w:rPr>
          <w:rFonts w:cstheme="minorHAnsi"/>
          <w:lang w:val="en-US"/>
        </w:rPr>
        <w:t xml:space="preserve">of the </w:t>
      </w:r>
      <w:r w:rsidR="000A0724">
        <w:rPr>
          <w:rFonts w:cstheme="minorHAnsi"/>
          <w:lang w:val="en-US"/>
        </w:rPr>
        <w:t xml:space="preserve">ancient </w:t>
      </w:r>
      <w:r w:rsidR="00A71D2B">
        <w:rPr>
          <w:rFonts w:cstheme="minorHAnsi"/>
          <w:lang w:val="en-US"/>
        </w:rPr>
        <w:t xml:space="preserve">Sumerian </w:t>
      </w:r>
      <w:r w:rsidRPr="006A0BCA">
        <w:rPr>
          <w:rFonts w:cstheme="minorHAnsi"/>
          <w:lang w:val="en-US"/>
        </w:rPr>
        <w:t>myth</w:t>
      </w:r>
      <w:r w:rsidR="00E56C71" w:rsidRPr="006A0BCA">
        <w:rPr>
          <w:rFonts w:cstheme="minorHAnsi"/>
          <w:lang w:val="en-US"/>
        </w:rPr>
        <w:t xml:space="preserve"> </w:t>
      </w:r>
      <w:r w:rsidRPr="002D002C">
        <w:rPr>
          <w:rFonts w:cstheme="minorHAnsi"/>
          <w:i/>
          <w:iCs/>
          <w:lang w:val="en-US"/>
        </w:rPr>
        <w:t>In</w:t>
      </w:r>
      <w:r w:rsidR="001E6B36" w:rsidRPr="002D002C">
        <w:rPr>
          <w:rFonts w:cstheme="minorHAnsi"/>
          <w:i/>
          <w:iCs/>
          <w:lang w:val="en-US"/>
        </w:rPr>
        <w:t>anna</w:t>
      </w:r>
      <w:r w:rsidR="007C54AC" w:rsidRPr="002D002C">
        <w:rPr>
          <w:rFonts w:cstheme="minorHAnsi"/>
          <w:i/>
          <w:iCs/>
          <w:lang w:val="en-US"/>
        </w:rPr>
        <w:t>’s</w:t>
      </w:r>
      <w:r w:rsidR="00040C9C" w:rsidRPr="002D002C">
        <w:rPr>
          <w:rFonts w:cstheme="minorHAnsi"/>
          <w:i/>
          <w:iCs/>
          <w:lang w:val="en-US"/>
        </w:rPr>
        <w:t xml:space="preserve"> </w:t>
      </w:r>
      <w:r w:rsidR="000A4A6C" w:rsidRPr="002D002C">
        <w:rPr>
          <w:rFonts w:cstheme="minorHAnsi"/>
          <w:i/>
          <w:iCs/>
          <w:lang w:val="en-US"/>
        </w:rPr>
        <w:t>D</w:t>
      </w:r>
      <w:r w:rsidR="00E56C71" w:rsidRPr="002D002C">
        <w:rPr>
          <w:rFonts w:cstheme="minorHAnsi"/>
          <w:i/>
          <w:iCs/>
          <w:lang w:val="en-US"/>
        </w:rPr>
        <w:t>escent</w:t>
      </w:r>
      <w:r w:rsidR="00923F62" w:rsidRPr="002D002C">
        <w:rPr>
          <w:rFonts w:cstheme="minorHAnsi"/>
          <w:i/>
          <w:iCs/>
          <w:lang w:val="en-US"/>
        </w:rPr>
        <w:t xml:space="preserve"> to the </w:t>
      </w:r>
      <w:r w:rsidR="005311C1" w:rsidRPr="002D002C">
        <w:rPr>
          <w:rFonts w:cstheme="minorHAnsi"/>
          <w:i/>
          <w:iCs/>
          <w:lang w:val="en-US"/>
        </w:rPr>
        <w:t>N</w:t>
      </w:r>
      <w:r w:rsidR="00E72B68" w:rsidRPr="002D002C">
        <w:rPr>
          <w:rFonts w:cstheme="minorHAnsi"/>
          <w:i/>
          <w:iCs/>
          <w:lang w:val="en-US"/>
        </w:rPr>
        <w:t>ether</w:t>
      </w:r>
      <w:r w:rsidR="00923F62" w:rsidRPr="002D002C">
        <w:rPr>
          <w:rFonts w:cstheme="minorHAnsi"/>
          <w:i/>
          <w:iCs/>
          <w:lang w:val="en-US"/>
        </w:rPr>
        <w:t>world</w:t>
      </w:r>
      <w:r w:rsidR="00A4478E">
        <w:rPr>
          <w:rFonts w:cstheme="minorHAnsi"/>
          <w:i/>
          <w:iCs/>
          <w:lang w:val="en-US"/>
        </w:rPr>
        <w:t>,</w:t>
      </w:r>
      <w:r w:rsidR="00DF1E9B" w:rsidRPr="006A0BCA">
        <w:rPr>
          <w:rFonts w:cstheme="minorHAnsi"/>
          <w:lang w:val="en-US"/>
        </w:rPr>
        <w:t xml:space="preserve"> </w:t>
      </w:r>
      <w:r w:rsidR="00040168">
        <w:rPr>
          <w:rFonts w:cstheme="minorHAnsi"/>
          <w:lang w:val="en-US"/>
        </w:rPr>
        <w:t xml:space="preserve">through </w:t>
      </w:r>
      <w:r w:rsidR="008D2A4C">
        <w:rPr>
          <w:rFonts w:cstheme="minorHAnsi"/>
          <w:lang w:val="en-US"/>
        </w:rPr>
        <w:t>the</w:t>
      </w:r>
      <w:r w:rsidR="00040168">
        <w:rPr>
          <w:rFonts w:cstheme="minorHAnsi"/>
          <w:lang w:val="en-US"/>
        </w:rPr>
        <w:t xml:space="preserve"> len</w:t>
      </w:r>
      <w:r w:rsidR="008E2344">
        <w:rPr>
          <w:rFonts w:cstheme="minorHAnsi"/>
          <w:lang w:val="en-US"/>
        </w:rPr>
        <w:t>s</w:t>
      </w:r>
      <w:r w:rsidR="00C531B8">
        <w:rPr>
          <w:rFonts w:cstheme="minorHAnsi"/>
          <w:lang w:val="en-US"/>
        </w:rPr>
        <w:t>es</w:t>
      </w:r>
      <w:r w:rsidR="00040168">
        <w:rPr>
          <w:rFonts w:cstheme="minorHAnsi"/>
          <w:lang w:val="en-US"/>
        </w:rPr>
        <w:t xml:space="preserve"> of </w:t>
      </w:r>
      <w:r w:rsidR="008E2344">
        <w:rPr>
          <w:rFonts w:cstheme="minorHAnsi"/>
          <w:lang w:val="en-US"/>
        </w:rPr>
        <w:t>contemporary</w:t>
      </w:r>
      <w:r w:rsidR="00E0195C">
        <w:rPr>
          <w:rFonts w:cstheme="minorHAnsi"/>
          <w:lang w:val="en-US"/>
        </w:rPr>
        <w:t xml:space="preserve"> </w:t>
      </w:r>
      <w:r w:rsidR="002231AD">
        <w:rPr>
          <w:rFonts w:cstheme="minorHAnsi"/>
          <w:lang w:val="en-US"/>
        </w:rPr>
        <w:t xml:space="preserve">Jungian </w:t>
      </w:r>
      <w:r w:rsidR="007E3FC8">
        <w:rPr>
          <w:rFonts w:cstheme="minorHAnsi"/>
          <w:lang w:val="en-US"/>
        </w:rPr>
        <w:t>analysis</w:t>
      </w:r>
      <w:r w:rsidR="00EC7507">
        <w:rPr>
          <w:rFonts w:cstheme="minorHAnsi"/>
          <w:lang w:val="en-US"/>
        </w:rPr>
        <w:t xml:space="preserve">, </w:t>
      </w:r>
      <w:r w:rsidR="00121C89">
        <w:rPr>
          <w:rFonts w:cstheme="minorHAnsi"/>
          <w:lang w:val="en-US"/>
        </w:rPr>
        <w:t>and psychological astrology</w:t>
      </w:r>
      <w:r w:rsidR="00EC7507">
        <w:rPr>
          <w:rFonts w:cstheme="minorHAnsi"/>
          <w:lang w:val="en-US"/>
        </w:rPr>
        <w:t xml:space="preserve">. </w:t>
      </w:r>
      <w:r w:rsidR="000736CD" w:rsidRPr="006A0BCA">
        <w:rPr>
          <w:rFonts w:cstheme="minorHAnsi"/>
          <w:lang w:val="en-US"/>
        </w:rPr>
        <w:t xml:space="preserve"> </w:t>
      </w:r>
      <w:r w:rsidR="005C4FF8">
        <w:rPr>
          <w:rFonts w:cstheme="minorHAnsi"/>
          <w:lang w:val="en-US"/>
        </w:rPr>
        <w:t>Beginning with contextual background and an</w:t>
      </w:r>
      <w:r w:rsidR="000736CD" w:rsidRPr="006A0BCA">
        <w:rPr>
          <w:rFonts w:cstheme="minorHAnsi"/>
          <w:lang w:val="en-US"/>
        </w:rPr>
        <w:t xml:space="preserve"> overview of </w:t>
      </w:r>
      <w:r w:rsidR="006536CF">
        <w:rPr>
          <w:rFonts w:cstheme="minorHAnsi"/>
          <w:lang w:val="en-US"/>
        </w:rPr>
        <w:t>Inanna’s Descent</w:t>
      </w:r>
      <w:r w:rsidR="009D2DD8">
        <w:rPr>
          <w:rFonts w:cstheme="minorHAnsi"/>
          <w:lang w:val="en-US"/>
        </w:rPr>
        <w:t>,</w:t>
      </w:r>
      <w:r w:rsidR="00855B7D">
        <w:rPr>
          <w:rFonts w:cstheme="minorHAnsi"/>
          <w:lang w:val="en-US"/>
        </w:rPr>
        <w:t xml:space="preserve"> </w:t>
      </w:r>
      <w:r w:rsidR="004903CB">
        <w:rPr>
          <w:rFonts w:cstheme="minorHAnsi"/>
          <w:lang w:val="en-US"/>
        </w:rPr>
        <w:t>a</w:t>
      </w:r>
      <w:r w:rsidR="009D2DD8">
        <w:rPr>
          <w:rFonts w:cstheme="minorHAnsi"/>
          <w:lang w:val="en-US"/>
        </w:rPr>
        <w:t xml:space="preserve"> discussion </w:t>
      </w:r>
      <w:r w:rsidR="004903CB">
        <w:rPr>
          <w:rFonts w:cstheme="minorHAnsi"/>
          <w:lang w:val="en-US"/>
        </w:rPr>
        <w:t>o</w:t>
      </w:r>
      <w:r w:rsidR="00964A66">
        <w:rPr>
          <w:rFonts w:cstheme="minorHAnsi"/>
          <w:lang w:val="en-US"/>
        </w:rPr>
        <w:t>n</w:t>
      </w:r>
      <w:r w:rsidR="004903CB">
        <w:rPr>
          <w:rFonts w:cstheme="minorHAnsi"/>
          <w:lang w:val="en-US"/>
        </w:rPr>
        <w:t xml:space="preserve"> </w:t>
      </w:r>
      <w:r w:rsidR="00255D9A">
        <w:rPr>
          <w:rFonts w:cstheme="minorHAnsi"/>
          <w:lang w:val="en-US"/>
        </w:rPr>
        <w:t>th</w:t>
      </w:r>
      <w:r w:rsidR="00B37C1A">
        <w:rPr>
          <w:rFonts w:cstheme="minorHAnsi"/>
          <w:lang w:val="en-US"/>
        </w:rPr>
        <w:t>eories of myth</w:t>
      </w:r>
      <w:r w:rsidR="007E3FC8">
        <w:rPr>
          <w:rFonts w:cstheme="minorHAnsi"/>
          <w:lang w:val="en-US"/>
        </w:rPr>
        <w:t xml:space="preserve"> </w:t>
      </w:r>
      <w:r w:rsidR="004E1131">
        <w:rPr>
          <w:rFonts w:cstheme="minorHAnsi"/>
          <w:lang w:val="en-US"/>
        </w:rPr>
        <w:t>facilitat</w:t>
      </w:r>
      <w:r w:rsidR="001F2A74">
        <w:rPr>
          <w:rFonts w:cstheme="minorHAnsi"/>
          <w:lang w:val="en-US"/>
        </w:rPr>
        <w:t>es the</w:t>
      </w:r>
      <w:r w:rsidR="000D0F48">
        <w:rPr>
          <w:rFonts w:cstheme="minorHAnsi"/>
          <w:lang w:val="en-US"/>
        </w:rPr>
        <w:t xml:space="preserve"> </w:t>
      </w:r>
      <w:r w:rsidR="005957D8">
        <w:rPr>
          <w:rFonts w:cstheme="minorHAnsi"/>
          <w:lang w:val="en-US"/>
        </w:rPr>
        <w:t xml:space="preserve">analysis </w:t>
      </w:r>
      <w:r w:rsidR="005401A9">
        <w:rPr>
          <w:rFonts w:cstheme="minorHAnsi"/>
          <w:lang w:val="en-US"/>
        </w:rPr>
        <w:t xml:space="preserve">of </w:t>
      </w:r>
      <w:r w:rsidR="003A316B">
        <w:rPr>
          <w:rFonts w:cstheme="minorHAnsi"/>
          <w:lang w:val="en-US"/>
        </w:rPr>
        <w:t>Inanna’s Descent</w:t>
      </w:r>
      <w:r w:rsidR="00AB4738">
        <w:rPr>
          <w:rFonts w:cstheme="minorHAnsi"/>
          <w:lang w:val="en-US"/>
        </w:rPr>
        <w:t xml:space="preserve"> </w:t>
      </w:r>
      <w:r w:rsidR="00AC7049">
        <w:rPr>
          <w:rFonts w:cstheme="minorHAnsi"/>
          <w:lang w:val="en-US"/>
        </w:rPr>
        <w:t>within</w:t>
      </w:r>
      <w:r w:rsidR="00380025">
        <w:rPr>
          <w:rFonts w:cstheme="minorHAnsi"/>
          <w:lang w:val="en-US"/>
        </w:rPr>
        <w:t xml:space="preserve"> </w:t>
      </w:r>
      <w:r w:rsidR="009859A8">
        <w:rPr>
          <w:rFonts w:cstheme="minorHAnsi"/>
          <w:lang w:val="en-US"/>
        </w:rPr>
        <w:t xml:space="preserve">Jungian </w:t>
      </w:r>
      <w:r w:rsidR="00380025">
        <w:rPr>
          <w:rFonts w:cstheme="minorHAnsi"/>
          <w:lang w:val="en-US"/>
        </w:rPr>
        <w:t xml:space="preserve">goddess </w:t>
      </w:r>
      <w:r w:rsidR="009859A8">
        <w:rPr>
          <w:rFonts w:cstheme="minorHAnsi"/>
          <w:lang w:val="en-US"/>
        </w:rPr>
        <w:t>feminist literature</w:t>
      </w:r>
      <w:r w:rsidR="00801BAD">
        <w:rPr>
          <w:rFonts w:cstheme="minorHAnsi"/>
          <w:lang w:val="en-US"/>
        </w:rPr>
        <w:t xml:space="preserve"> in the late twentieth century</w:t>
      </w:r>
      <w:r w:rsidR="00A170CF">
        <w:rPr>
          <w:rFonts w:cstheme="minorHAnsi"/>
          <w:lang w:val="en-US"/>
        </w:rPr>
        <w:t xml:space="preserve"> </w:t>
      </w:r>
      <w:r w:rsidR="00A450B1">
        <w:rPr>
          <w:rFonts w:cstheme="minorHAnsi"/>
          <w:lang w:val="en-US"/>
        </w:rPr>
        <w:t xml:space="preserve">- </w:t>
      </w:r>
      <w:r w:rsidR="001F2A74">
        <w:rPr>
          <w:rFonts w:cstheme="minorHAnsi"/>
          <w:lang w:val="en-US"/>
        </w:rPr>
        <w:t>as</w:t>
      </w:r>
      <w:r w:rsidR="009859A8">
        <w:rPr>
          <w:rFonts w:cstheme="minorHAnsi"/>
          <w:lang w:val="en-US"/>
        </w:rPr>
        <w:t xml:space="preserve"> exemplified </w:t>
      </w:r>
      <w:r w:rsidR="00B909B7">
        <w:rPr>
          <w:rFonts w:cstheme="minorHAnsi"/>
          <w:lang w:val="en-US"/>
        </w:rPr>
        <w:t>by</w:t>
      </w:r>
      <w:r w:rsidR="009859A8">
        <w:rPr>
          <w:rFonts w:cstheme="minorHAnsi"/>
          <w:lang w:val="en-US"/>
        </w:rPr>
        <w:t xml:space="preserve"> the work of </w:t>
      </w:r>
      <w:r w:rsidR="00FC1495">
        <w:rPr>
          <w:rFonts w:cstheme="minorHAnsi"/>
          <w:lang w:val="en-US"/>
        </w:rPr>
        <w:t>Sylvia</w:t>
      </w:r>
      <w:r w:rsidR="009859A8">
        <w:rPr>
          <w:rFonts w:cstheme="minorHAnsi"/>
          <w:lang w:val="en-US"/>
        </w:rPr>
        <w:t xml:space="preserve"> Perera</w:t>
      </w:r>
      <w:r w:rsidR="00164E79">
        <w:rPr>
          <w:rFonts w:cstheme="minorHAnsi"/>
          <w:lang w:val="en-US"/>
        </w:rPr>
        <w:t xml:space="preserve"> in </w:t>
      </w:r>
      <w:r w:rsidR="00700259">
        <w:rPr>
          <w:rFonts w:cstheme="minorHAnsi"/>
          <w:lang w:val="en-US"/>
        </w:rPr>
        <w:t xml:space="preserve">her book </w:t>
      </w:r>
      <w:r w:rsidR="00164E79" w:rsidRPr="00283DBD">
        <w:rPr>
          <w:rFonts w:cstheme="minorHAnsi"/>
          <w:i/>
          <w:iCs/>
          <w:lang w:val="en-US"/>
        </w:rPr>
        <w:t>Descent to the Goddess</w:t>
      </w:r>
      <w:r w:rsidR="00801BAD">
        <w:rPr>
          <w:rFonts w:cstheme="minorHAnsi"/>
          <w:lang w:val="en-US"/>
        </w:rPr>
        <w:t>, 1981</w:t>
      </w:r>
      <w:r w:rsidR="00700259" w:rsidRPr="003B57F7">
        <w:rPr>
          <w:rFonts w:cstheme="minorHAnsi"/>
          <w:lang w:val="en-US"/>
        </w:rPr>
        <w:t>.</w:t>
      </w:r>
      <w:r w:rsidR="000D291B" w:rsidRPr="003B57F7">
        <w:rPr>
          <w:rStyle w:val="FootnoteReference"/>
          <w:rFonts w:cstheme="minorHAnsi"/>
          <w:sz w:val="20"/>
          <w:szCs w:val="20"/>
          <w:lang w:val="en-US"/>
        </w:rPr>
        <w:footnoteReference w:id="1"/>
      </w:r>
      <w:r w:rsidR="00700259" w:rsidRPr="003B57F7">
        <w:rPr>
          <w:rFonts w:cstheme="minorHAnsi"/>
          <w:lang w:val="en-US"/>
        </w:rPr>
        <w:t xml:space="preserve"> </w:t>
      </w:r>
      <w:r w:rsidR="002D67DE" w:rsidRPr="003B57F7">
        <w:rPr>
          <w:rFonts w:cstheme="minorHAnsi"/>
          <w:lang w:val="en-US"/>
        </w:rPr>
        <w:t>Broadening the discussion</w:t>
      </w:r>
      <w:r w:rsidR="007541DE" w:rsidRPr="003B57F7">
        <w:rPr>
          <w:rFonts w:cstheme="minorHAnsi"/>
          <w:lang w:val="en-US"/>
        </w:rPr>
        <w:t xml:space="preserve">, this paper </w:t>
      </w:r>
      <w:r w:rsidR="001F2A74" w:rsidRPr="003B57F7">
        <w:rPr>
          <w:rFonts w:cstheme="minorHAnsi"/>
          <w:lang w:val="en-US"/>
        </w:rPr>
        <w:t xml:space="preserve">then </w:t>
      </w:r>
      <w:r w:rsidR="003972F0" w:rsidRPr="003B57F7">
        <w:rPr>
          <w:rFonts w:cstheme="minorHAnsi"/>
          <w:lang w:val="en-US"/>
        </w:rPr>
        <w:t>investigates</w:t>
      </w:r>
      <w:r w:rsidR="007541DE" w:rsidRPr="003B57F7">
        <w:rPr>
          <w:rFonts w:cstheme="minorHAnsi"/>
          <w:lang w:val="en-US"/>
        </w:rPr>
        <w:t xml:space="preserve"> expression</w:t>
      </w:r>
      <w:r w:rsidR="002D67DE" w:rsidRPr="003B57F7">
        <w:rPr>
          <w:rFonts w:cstheme="minorHAnsi"/>
          <w:lang w:val="en-US"/>
        </w:rPr>
        <w:t>s</w:t>
      </w:r>
      <w:r w:rsidR="007541DE" w:rsidRPr="003B57F7">
        <w:rPr>
          <w:rFonts w:cstheme="minorHAnsi"/>
          <w:lang w:val="en-US"/>
        </w:rPr>
        <w:t xml:space="preserve"> of </w:t>
      </w:r>
      <w:r w:rsidR="00AC7049" w:rsidRPr="003B57F7">
        <w:rPr>
          <w:rFonts w:cstheme="minorHAnsi"/>
          <w:lang w:val="en-US"/>
        </w:rPr>
        <w:t>Inanna’s Desc</w:t>
      </w:r>
      <w:r w:rsidR="00B909B7" w:rsidRPr="003B57F7">
        <w:rPr>
          <w:rFonts w:cstheme="minorHAnsi"/>
          <w:lang w:val="en-US"/>
        </w:rPr>
        <w:t>ent</w:t>
      </w:r>
      <w:r w:rsidR="00700259" w:rsidRPr="003B57F7">
        <w:rPr>
          <w:rFonts w:cstheme="minorHAnsi"/>
          <w:lang w:val="en-US"/>
        </w:rPr>
        <w:t xml:space="preserve"> </w:t>
      </w:r>
      <w:r w:rsidR="003972F0" w:rsidRPr="003B57F7">
        <w:rPr>
          <w:rFonts w:cstheme="minorHAnsi"/>
          <w:lang w:val="en-US"/>
        </w:rPr>
        <w:t>through</w:t>
      </w:r>
      <w:r w:rsidR="00700259" w:rsidRPr="003B57F7">
        <w:rPr>
          <w:rFonts w:cstheme="minorHAnsi"/>
          <w:lang w:val="en-US"/>
        </w:rPr>
        <w:t xml:space="preserve"> </w:t>
      </w:r>
      <w:r w:rsidR="001716A0" w:rsidRPr="003B57F7">
        <w:rPr>
          <w:rFonts w:cstheme="minorHAnsi"/>
          <w:lang w:val="en-US"/>
        </w:rPr>
        <w:t xml:space="preserve">modern </w:t>
      </w:r>
      <w:r w:rsidR="00700259" w:rsidRPr="003B57F7">
        <w:rPr>
          <w:rFonts w:cstheme="minorHAnsi"/>
          <w:lang w:val="en-US"/>
        </w:rPr>
        <w:t xml:space="preserve">psychological astrology </w:t>
      </w:r>
      <w:r w:rsidR="00D07CD9">
        <w:rPr>
          <w:rFonts w:cstheme="minorHAnsi"/>
          <w:lang w:val="en-US"/>
        </w:rPr>
        <w:t>prompt</w:t>
      </w:r>
      <w:r w:rsidR="00D07CD9">
        <w:rPr>
          <w:rFonts w:cstheme="minorHAnsi"/>
          <w:lang w:val="en-US"/>
        </w:rPr>
        <w:t>ing</w:t>
      </w:r>
      <w:r w:rsidR="00D07CD9">
        <w:rPr>
          <w:rFonts w:cstheme="minorHAnsi"/>
          <w:lang w:val="en-US"/>
        </w:rPr>
        <w:t xml:space="preserve"> a reflection upon the importance of Inanna’s Descent in shaping contemporary narratives around </w:t>
      </w:r>
      <w:r w:rsidR="003B57F7">
        <w:rPr>
          <w:rFonts w:cstheme="minorHAnsi"/>
          <w:lang w:val="en-US"/>
        </w:rPr>
        <w:t>self-</w:t>
      </w:r>
      <w:r w:rsidR="00D07CD9">
        <w:rPr>
          <w:rFonts w:cstheme="minorHAnsi"/>
          <w:lang w:val="en-US"/>
        </w:rPr>
        <w:t>empowerment.</w:t>
      </w:r>
    </w:p>
    <w:p w14:paraId="0983E715" w14:textId="77777777" w:rsidR="00E262C1" w:rsidRDefault="00E262C1" w:rsidP="00E262C1">
      <w:pPr>
        <w:spacing w:after="120"/>
        <w:rPr>
          <w:rFonts w:cstheme="minorHAnsi"/>
          <w:lang w:val="en-US"/>
        </w:rPr>
      </w:pPr>
    </w:p>
    <w:p w14:paraId="7ACA8987" w14:textId="29F85E8B" w:rsidR="00A4268B" w:rsidRPr="00956FB1" w:rsidRDefault="00A4268B" w:rsidP="00A4268B">
      <w:pPr>
        <w:spacing w:after="120"/>
        <w:rPr>
          <w:rFonts w:cstheme="minorHAnsi"/>
          <w:b/>
          <w:bCs/>
          <w:sz w:val="24"/>
          <w:szCs w:val="24"/>
          <w:lang w:val="en-US"/>
        </w:rPr>
      </w:pPr>
      <w:r w:rsidRPr="00956FB1">
        <w:rPr>
          <w:rFonts w:cstheme="minorHAnsi"/>
          <w:b/>
          <w:bCs/>
          <w:sz w:val="24"/>
          <w:szCs w:val="24"/>
          <w:lang w:val="en-US"/>
        </w:rPr>
        <w:t>Defining Terms</w:t>
      </w:r>
    </w:p>
    <w:p w14:paraId="45726DF8" w14:textId="5EF97681" w:rsidR="00C66B9F" w:rsidRDefault="00D82C25" w:rsidP="002403BE">
      <w:pPr>
        <w:spacing w:after="120"/>
        <w:rPr>
          <w:rFonts w:cstheme="minorHAnsi"/>
          <w:lang w:val="en-US"/>
        </w:rPr>
      </w:pPr>
      <w:r w:rsidRPr="006A0BCA">
        <w:rPr>
          <w:rFonts w:cstheme="minorHAnsi"/>
          <w:b/>
          <w:bCs/>
          <w:lang w:val="en-US"/>
        </w:rPr>
        <w:t xml:space="preserve">Culture: </w:t>
      </w:r>
      <w:r w:rsidR="00074610">
        <w:rPr>
          <w:rFonts w:cstheme="minorHAnsi"/>
          <w:lang w:val="en-US"/>
        </w:rPr>
        <w:t>Drawing on Terry Eagleton’s definition</w:t>
      </w:r>
      <w:r w:rsidR="009A175D">
        <w:rPr>
          <w:rFonts w:cstheme="minorHAnsi"/>
          <w:lang w:val="en-US"/>
        </w:rPr>
        <w:t xml:space="preserve"> of</w:t>
      </w:r>
      <w:r w:rsidR="00074610">
        <w:rPr>
          <w:rFonts w:cstheme="minorHAnsi"/>
          <w:lang w:val="en-US"/>
        </w:rPr>
        <w:t xml:space="preserve"> culture </w:t>
      </w:r>
      <w:r w:rsidR="009A175D">
        <w:rPr>
          <w:rFonts w:cstheme="minorHAnsi"/>
          <w:lang w:val="en-US"/>
        </w:rPr>
        <w:t>as ‘</w:t>
      </w:r>
      <w:r w:rsidR="00074610">
        <w:rPr>
          <w:rFonts w:cstheme="minorHAnsi"/>
          <w:lang w:val="en-US"/>
        </w:rPr>
        <w:t>a body of creative and intellectual works that hold societal value, alongside the institutions responsible for their creation, dissemination, and regulation</w:t>
      </w:r>
      <w:r w:rsidR="009A175D">
        <w:rPr>
          <w:rFonts w:cstheme="minorHAnsi"/>
          <w:lang w:val="en-US"/>
        </w:rPr>
        <w:t xml:space="preserve">’, this </w:t>
      </w:r>
      <w:r w:rsidR="001410A2">
        <w:rPr>
          <w:rFonts w:cstheme="minorHAnsi"/>
          <w:lang w:val="en-US"/>
        </w:rPr>
        <w:t xml:space="preserve">essay’s use of </w:t>
      </w:r>
      <w:r w:rsidR="00EE794F">
        <w:rPr>
          <w:rFonts w:cstheme="minorHAnsi"/>
          <w:lang w:val="en-US"/>
        </w:rPr>
        <w:t xml:space="preserve">the term </w:t>
      </w:r>
      <w:r w:rsidR="001410A2" w:rsidRPr="007F24F6">
        <w:rPr>
          <w:rFonts w:cstheme="minorHAnsi"/>
          <w:i/>
          <w:iCs/>
          <w:lang w:val="en-US"/>
        </w:rPr>
        <w:t>culture</w:t>
      </w:r>
      <w:r w:rsidR="001410A2">
        <w:rPr>
          <w:rFonts w:cstheme="minorHAnsi"/>
          <w:lang w:val="en-US"/>
        </w:rPr>
        <w:t xml:space="preserve"> refers to the artistic and intellectual expressions found in modern Jungian psychology</w:t>
      </w:r>
      <w:r w:rsidR="003B57F7">
        <w:rPr>
          <w:rFonts w:cstheme="minorHAnsi"/>
          <w:lang w:val="en-US"/>
        </w:rPr>
        <w:t xml:space="preserve"> and</w:t>
      </w:r>
      <w:r w:rsidR="001410A2">
        <w:rPr>
          <w:rFonts w:cstheme="minorHAnsi"/>
          <w:lang w:val="en-US"/>
        </w:rPr>
        <w:t xml:space="preserve"> </w:t>
      </w:r>
      <w:r w:rsidR="001410A2" w:rsidRPr="003B57F7">
        <w:rPr>
          <w:rFonts w:cstheme="minorHAnsi"/>
          <w:lang w:val="en-US"/>
        </w:rPr>
        <w:t xml:space="preserve">psychological </w:t>
      </w:r>
      <w:r w:rsidR="007F24F6" w:rsidRPr="003B57F7">
        <w:rPr>
          <w:rFonts w:cstheme="minorHAnsi"/>
          <w:lang w:val="en-US"/>
        </w:rPr>
        <w:t>astrology</w:t>
      </w:r>
      <w:r w:rsidR="001410A2" w:rsidRPr="003B57F7">
        <w:rPr>
          <w:rFonts w:cstheme="minorHAnsi"/>
          <w:lang w:val="en-US"/>
        </w:rPr>
        <w:t>.</w:t>
      </w:r>
      <w:r w:rsidR="00466F08" w:rsidRPr="003B57F7">
        <w:rPr>
          <w:rStyle w:val="FootnoteReference"/>
          <w:rFonts w:cstheme="minorHAnsi"/>
          <w:lang w:val="en-US"/>
        </w:rPr>
        <w:footnoteReference w:id="2"/>
      </w:r>
    </w:p>
    <w:p w14:paraId="2EAF34C2" w14:textId="4F9F7685" w:rsidR="00155277" w:rsidRPr="00956FB1" w:rsidRDefault="0085118C" w:rsidP="00155277">
      <w:pPr>
        <w:spacing w:after="120"/>
        <w:rPr>
          <w:rFonts w:cstheme="minorHAnsi"/>
          <w:b/>
          <w:bCs/>
          <w:sz w:val="24"/>
          <w:szCs w:val="24"/>
          <w:lang w:val="en-US"/>
        </w:rPr>
      </w:pPr>
      <w:r w:rsidRPr="00956FB1">
        <w:rPr>
          <w:rFonts w:cstheme="minorHAnsi"/>
          <w:b/>
          <w:bCs/>
          <w:sz w:val="24"/>
          <w:szCs w:val="24"/>
          <w:lang w:val="en-US"/>
        </w:rPr>
        <w:t>Inanna</w:t>
      </w:r>
      <w:r w:rsidR="00057682">
        <w:rPr>
          <w:rFonts w:cstheme="minorHAnsi"/>
          <w:b/>
          <w:bCs/>
          <w:sz w:val="24"/>
          <w:szCs w:val="24"/>
          <w:lang w:val="en-US"/>
        </w:rPr>
        <w:t xml:space="preserve">, Queen of </w:t>
      </w:r>
      <w:proofErr w:type="gramStart"/>
      <w:r w:rsidR="00057682">
        <w:rPr>
          <w:rFonts w:cstheme="minorHAnsi"/>
          <w:b/>
          <w:bCs/>
          <w:sz w:val="24"/>
          <w:szCs w:val="24"/>
          <w:lang w:val="en-US"/>
        </w:rPr>
        <w:t>Heaven</w:t>
      </w:r>
      <w:proofErr w:type="gramEnd"/>
      <w:r w:rsidR="00057682">
        <w:rPr>
          <w:rFonts w:cstheme="minorHAnsi"/>
          <w:b/>
          <w:bCs/>
          <w:sz w:val="24"/>
          <w:szCs w:val="24"/>
          <w:lang w:val="en-US"/>
        </w:rPr>
        <w:t xml:space="preserve"> and Earth</w:t>
      </w:r>
    </w:p>
    <w:p w14:paraId="61B5975A" w14:textId="73F8C2ED" w:rsidR="00FD6E8C" w:rsidRDefault="00993624" w:rsidP="004C5CE5">
      <w:pPr>
        <w:spacing w:after="120"/>
        <w:ind w:firstLine="720"/>
        <w:rPr>
          <w:rFonts w:cstheme="minorHAnsi"/>
          <w:lang w:val="en-US"/>
        </w:rPr>
      </w:pPr>
      <w:r>
        <w:rPr>
          <w:rFonts w:cstheme="minorHAnsi"/>
          <w:lang w:val="en-US"/>
        </w:rPr>
        <w:t>Excavated</w:t>
      </w:r>
      <w:r w:rsidR="00ED7DDB" w:rsidRPr="006A0BCA">
        <w:rPr>
          <w:rFonts w:cstheme="minorHAnsi"/>
          <w:lang w:val="en-US"/>
        </w:rPr>
        <w:t xml:space="preserve"> between 1889 and 19</w:t>
      </w:r>
      <w:r w:rsidR="006B6FB4">
        <w:rPr>
          <w:rFonts w:cstheme="minorHAnsi"/>
          <w:lang w:val="en-US"/>
        </w:rPr>
        <w:t>0</w:t>
      </w:r>
      <w:r w:rsidR="00ED7DDB" w:rsidRPr="006A0BCA">
        <w:rPr>
          <w:rFonts w:cstheme="minorHAnsi"/>
          <w:lang w:val="en-US"/>
        </w:rPr>
        <w:t>0</w:t>
      </w:r>
      <w:r w:rsidR="007375F7" w:rsidRPr="006A0BCA">
        <w:rPr>
          <w:rFonts w:cstheme="minorHAnsi"/>
          <w:lang w:val="en-US"/>
        </w:rPr>
        <w:t xml:space="preserve"> by an expedition from the University of Pennsylvania</w:t>
      </w:r>
      <w:r w:rsidR="00ED7DDB" w:rsidRPr="006A0BCA">
        <w:rPr>
          <w:rFonts w:cstheme="minorHAnsi"/>
          <w:lang w:val="en-US"/>
        </w:rPr>
        <w:t xml:space="preserve">, </w:t>
      </w:r>
      <w:r w:rsidR="00440A2B" w:rsidRPr="006A0BCA">
        <w:rPr>
          <w:rFonts w:cstheme="minorHAnsi"/>
          <w:lang w:val="en-US"/>
        </w:rPr>
        <w:t>approximate</w:t>
      </w:r>
      <w:r w:rsidR="001A368F">
        <w:rPr>
          <w:rFonts w:cstheme="minorHAnsi"/>
          <w:lang w:val="en-US"/>
        </w:rPr>
        <w:t>ly</w:t>
      </w:r>
      <w:r w:rsidR="00440A2B" w:rsidRPr="006A0BCA">
        <w:rPr>
          <w:rFonts w:cstheme="minorHAnsi"/>
          <w:lang w:val="en-US"/>
        </w:rPr>
        <w:t xml:space="preserve"> </w:t>
      </w:r>
      <w:r w:rsidR="009B5D65" w:rsidRPr="006A0BCA">
        <w:rPr>
          <w:rFonts w:cstheme="minorHAnsi"/>
          <w:lang w:val="en-US"/>
        </w:rPr>
        <w:t>s</w:t>
      </w:r>
      <w:r w:rsidR="00F260E3" w:rsidRPr="006A0BCA">
        <w:rPr>
          <w:rFonts w:cstheme="minorHAnsi"/>
          <w:lang w:val="en-US"/>
        </w:rPr>
        <w:t xml:space="preserve">ix </w:t>
      </w:r>
      <w:r w:rsidR="00E029DC" w:rsidRPr="006A0BCA">
        <w:rPr>
          <w:rFonts w:cstheme="minorHAnsi"/>
          <w:lang w:val="en-US"/>
        </w:rPr>
        <w:t>thousand</w:t>
      </w:r>
      <w:r w:rsidR="00A861BA" w:rsidRPr="006A0BCA">
        <w:rPr>
          <w:rFonts w:cstheme="minorHAnsi"/>
          <w:lang w:val="en-US"/>
        </w:rPr>
        <w:t xml:space="preserve"> </w:t>
      </w:r>
      <w:r w:rsidR="001A368F">
        <w:rPr>
          <w:rFonts w:cstheme="minorHAnsi"/>
          <w:lang w:val="en-US"/>
        </w:rPr>
        <w:t xml:space="preserve">cuneiform </w:t>
      </w:r>
      <w:r w:rsidR="002121AA" w:rsidRPr="006A0BCA">
        <w:rPr>
          <w:rFonts w:cstheme="minorHAnsi"/>
          <w:lang w:val="en-US"/>
        </w:rPr>
        <w:t xml:space="preserve">clay </w:t>
      </w:r>
      <w:r w:rsidR="00AB2BBA" w:rsidRPr="006A0BCA">
        <w:rPr>
          <w:rFonts w:cstheme="minorHAnsi"/>
          <w:lang w:val="en-US"/>
        </w:rPr>
        <w:t xml:space="preserve">tablets and </w:t>
      </w:r>
      <w:r w:rsidR="001319CD" w:rsidRPr="006A0BCA">
        <w:rPr>
          <w:rFonts w:cstheme="minorHAnsi"/>
          <w:lang w:val="en-US"/>
        </w:rPr>
        <w:t>fragments</w:t>
      </w:r>
      <w:r w:rsidR="004023C6" w:rsidRPr="006A0BCA">
        <w:rPr>
          <w:rFonts w:cstheme="minorHAnsi"/>
          <w:lang w:val="en-US"/>
        </w:rPr>
        <w:t xml:space="preserve"> dated to 2000 B.C.E</w:t>
      </w:r>
      <w:r w:rsidR="0065189A">
        <w:rPr>
          <w:rFonts w:cstheme="minorHAnsi"/>
          <w:lang w:val="en-US"/>
        </w:rPr>
        <w:t xml:space="preserve"> were discovered</w:t>
      </w:r>
      <w:r w:rsidR="000D5E2B">
        <w:rPr>
          <w:rFonts w:cstheme="minorHAnsi"/>
          <w:lang w:val="en-US"/>
        </w:rPr>
        <w:t xml:space="preserve"> in the Sumerian city of Nippur – now modern-day </w:t>
      </w:r>
      <w:r w:rsidR="00B34BF2">
        <w:rPr>
          <w:rFonts w:cstheme="minorHAnsi"/>
          <w:lang w:val="en-US"/>
        </w:rPr>
        <w:t>Southern Iraq</w:t>
      </w:r>
      <w:r w:rsidR="0065189A">
        <w:rPr>
          <w:rFonts w:cstheme="minorHAnsi"/>
          <w:lang w:val="en-US"/>
        </w:rPr>
        <w:t>.</w:t>
      </w:r>
      <w:r w:rsidR="00B34BF2" w:rsidRPr="0022141E">
        <w:rPr>
          <w:rStyle w:val="FootnoteReference"/>
          <w:rFonts w:cstheme="minorHAnsi"/>
          <w:sz w:val="20"/>
          <w:szCs w:val="20"/>
          <w:lang w:val="en-US"/>
        </w:rPr>
        <w:footnoteReference w:id="3"/>
      </w:r>
      <w:r w:rsidR="0065189A" w:rsidRPr="0022141E">
        <w:rPr>
          <w:rFonts w:cstheme="minorHAnsi"/>
          <w:sz w:val="20"/>
          <w:szCs w:val="20"/>
          <w:lang w:val="en-US"/>
        </w:rPr>
        <w:t xml:space="preserve"> </w:t>
      </w:r>
      <w:r w:rsidR="00844299" w:rsidRPr="008F69EA">
        <w:rPr>
          <w:rFonts w:cstheme="minorHAnsi"/>
          <w:lang w:val="en-US"/>
        </w:rPr>
        <w:t>From this</w:t>
      </w:r>
      <w:r w:rsidR="00AC7FEB">
        <w:rPr>
          <w:rFonts w:cstheme="minorHAnsi"/>
          <w:lang w:val="en-US"/>
        </w:rPr>
        <w:t xml:space="preserve"> </w:t>
      </w:r>
      <w:r w:rsidR="00844299" w:rsidRPr="008F69EA">
        <w:rPr>
          <w:rFonts w:cstheme="minorHAnsi"/>
          <w:lang w:val="en-US"/>
        </w:rPr>
        <w:t>archive of ancient texts</w:t>
      </w:r>
      <w:r w:rsidR="000E110F" w:rsidRPr="008F69EA">
        <w:rPr>
          <w:rFonts w:cstheme="minorHAnsi"/>
          <w:lang w:val="en-US"/>
        </w:rPr>
        <w:t xml:space="preserve"> </w:t>
      </w:r>
      <w:r w:rsidR="00FC0F53" w:rsidRPr="009077F3">
        <w:rPr>
          <w:rFonts w:cstheme="minorHAnsi"/>
          <w:i/>
          <w:iCs/>
          <w:lang w:val="en-US"/>
        </w:rPr>
        <w:t>The</w:t>
      </w:r>
      <w:r w:rsidR="00F02DE6" w:rsidRPr="009077F3">
        <w:rPr>
          <w:rFonts w:cstheme="minorHAnsi"/>
          <w:i/>
          <w:iCs/>
          <w:lang w:val="en-US"/>
        </w:rPr>
        <w:t xml:space="preserve"> </w:t>
      </w:r>
      <w:r w:rsidR="00651959" w:rsidRPr="009077F3">
        <w:rPr>
          <w:rFonts w:cstheme="minorHAnsi"/>
          <w:i/>
          <w:iCs/>
          <w:lang w:val="en-US"/>
        </w:rPr>
        <w:t>Descent</w:t>
      </w:r>
      <w:r w:rsidR="00651959" w:rsidRPr="006A0BCA">
        <w:rPr>
          <w:rFonts w:cstheme="minorHAnsi"/>
          <w:i/>
          <w:iCs/>
          <w:lang w:val="en-US"/>
        </w:rPr>
        <w:t xml:space="preserve"> of Inanna</w:t>
      </w:r>
      <w:r w:rsidR="002E0F1F" w:rsidRPr="006A0BCA">
        <w:rPr>
          <w:rFonts w:cstheme="minorHAnsi"/>
          <w:lang w:val="en-US"/>
        </w:rPr>
        <w:t xml:space="preserve"> </w:t>
      </w:r>
      <w:r w:rsidR="00E11E79" w:rsidRPr="006A0BCA">
        <w:rPr>
          <w:rFonts w:cstheme="minorHAnsi"/>
          <w:lang w:val="en-US"/>
        </w:rPr>
        <w:t>emerge</w:t>
      </w:r>
      <w:r w:rsidR="00FF769F" w:rsidRPr="006A0BCA">
        <w:rPr>
          <w:rFonts w:cstheme="minorHAnsi"/>
          <w:lang w:val="en-US"/>
        </w:rPr>
        <w:t>d</w:t>
      </w:r>
      <w:r w:rsidR="00097940">
        <w:rPr>
          <w:rFonts w:cstheme="minorHAnsi"/>
          <w:lang w:val="en-US"/>
        </w:rPr>
        <w:t>,</w:t>
      </w:r>
      <w:r w:rsidR="00774588">
        <w:rPr>
          <w:rFonts w:cstheme="minorHAnsi"/>
          <w:lang w:val="en-US"/>
        </w:rPr>
        <w:t xml:space="preserve"> </w:t>
      </w:r>
      <w:r w:rsidR="00230CBA">
        <w:rPr>
          <w:rFonts w:cstheme="minorHAnsi"/>
          <w:lang w:val="en-US"/>
        </w:rPr>
        <w:t>fragment by fragment</w:t>
      </w:r>
      <w:r w:rsidR="00574CE2">
        <w:rPr>
          <w:rFonts w:cstheme="minorHAnsi"/>
          <w:lang w:val="en-US"/>
        </w:rPr>
        <w:t xml:space="preserve">, reconstructed and translated </w:t>
      </w:r>
      <w:r w:rsidR="0014562D">
        <w:rPr>
          <w:rFonts w:cstheme="minorHAnsi"/>
          <w:lang w:val="en-US"/>
        </w:rPr>
        <w:t xml:space="preserve">over more than four decades </w:t>
      </w:r>
      <w:r w:rsidR="00574CE2">
        <w:rPr>
          <w:rFonts w:cstheme="minorHAnsi"/>
          <w:lang w:val="en-US"/>
        </w:rPr>
        <w:t>by</w:t>
      </w:r>
      <w:r w:rsidR="007F7963">
        <w:rPr>
          <w:rFonts w:cstheme="minorHAnsi"/>
          <w:lang w:val="en-US"/>
        </w:rPr>
        <w:t xml:space="preserve"> leading</w:t>
      </w:r>
      <w:r w:rsidR="00230CBA">
        <w:rPr>
          <w:rFonts w:cstheme="minorHAnsi"/>
          <w:lang w:val="en-US"/>
        </w:rPr>
        <w:t xml:space="preserve"> </w:t>
      </w:r>
      <w:r w:rsidR="00B42550">
        <w:rPr>
          <w:rFonts w:cstheme="minorHAnsi"/>
          <w:lang w:val="en-US"/>
        </w:rPr>
        <w:t>Sumerologist Samuel Kramer</w:t>
      </w:r>
      <w:r w:rsidR="00CA660B">
        <w:rPr>
          <w:rFonts w:cstheme="minorHAnsi"/>
          <w:lang w:val="en-US"/>
        </w:rPr>
        <w:t xml:space="preserve"> (1</w:t>
      </w:r>
      <w:r w:rsidR="0075772A">
        <w:rPr>
          <w:rFonts w:cstheme="minorHAnsi"/>
          <w:lang w:val="en-US"/>
        </w:rPr>
        <w:t>897</w:t>
      </w:r>
      <w:r w:rsidR="00EE1CB1">
        <w:rPr>
          <w:rFonts w:cstheme="minorHAnsi"/>
          <w:lang w:val="en-US"/>
        </w:rPr>
        <w:t>-</w:t>
      </w:r>
      <w:r w:rsidR="0075772A">
        <w:rPr>
          <w:rFonts w:cstheme="minorHAnsi"/>
          <w:lang w:val="en-US"/>
        </w:rPr>
        <w:t>1990)</w:t>
      </w:r>
      <w:r w:rsidR="00E237A8">
        <w:rPr>
          <w:rFonts w:cstheme="minorHAnsi"/>
          <w:lang w:val="en-US"/>
        </w:rPr>
        <w:t>.</w:t>
      </w:r>
      <w:r w:rsidR="009E7EB5">
        <w:rPr>
          <w:rStyle w:val="FootnoteReference"/>
          <w:rFonts w:cstheme="minorHAnsi"/>
          <w:lang w:val="en-US"/>
        </w:rPr>
        <w:footnoteReference w:id="4"/>
      </w:r>
    </w:p>
    <w:p w14:paraId="107CFE5C" w14:textId="76F6A1BE" w:rsidR="009920FF" w:rsidRDefault="00CE12EA" w:rsidP="009920FF">
      <w:pPr>
        <w:spacing w:after="120"/>
        <w:ind w:firstLine="720"/>
        <w:rPr>
          <w:rFonts w:cstheme="minorHAnsi"/>
          <w:lang w:val="en-US"/>
        </w:rPr>
      </w:pPr>
      <w:r w:rsidRPr="006A0BCA">
        <w:rPr>
          <w:rFonts w:cstheme="minorHAnsi"/>
          <w:lang w:val="en-US"/>
        </w:rPr>
        <w:t>Inanna</w:t>
      </w:r>
      <w:r w:rsidR="00762F6C">
        <w:rPr>
          <w:rFonts w:cstheme="minorHAnsi"/>
          <w:lang w:val="en-US"/>
        </w:rPr>
        <w:t xml:space="preserve"> </w:t>
      </w:r>
      <w:r w:rsidR="00490F9F" w:rsidRPr="006A0BCA">
        <w:rPr>
          <w:rFonts w:cstheme="minorHAnsi"/>
          <w:lang w:val="en-US"/>
        </w:rPr>
        <w:t>is</w:t>
      </w:r>
      <w:r w:rsidR="00A71CB6" w:rsidRPr="006A0BCA">
        <w:rPr>
          <w:rFonts w:cstheme="minorHAnsi"/>
          <w:lang w:val="en-US"/>
        </w:rPr>
        <w:t xml:space="preserve"> t</w:t>
      </w:r>
      <w:r w:rsidR="00B3663A">
        <w:rPr>
          <w:rFonts w:cstheme="minorHAnsi"/>
          <w:lang w:val="en-US"/>
        </w:rPr>
        <w:t xml:space="preserve">he Sumerian </w:t>
      </w:r>
      <w:r w:rsidR="00B64083" w:rsidRPr="006A0BCA">
        <w:rPr>
          <w:rFonts w:cstheme="minorHAnsi"/>
          <w:lang w:val="en-US"/>
        </w:rPr>
        <w:t>Queen of Heave</w:t>
      </w:r>
      <w:r w:rsidR="00B96BD0" w:rsidRPr="006A0BCA">
        <w:rPr>
          <w:rFonts w:cstheme="minorHAnsi"/>
          <w:lang w:val="en-US"/>
        </w:rPr>
        <w:t>n</w:t>
      </w:r>
      <w:r w:rsidR="00E33654" w:rsidRPr="006A0BCA">
        <w:rPr>
          <w:rFonts w:cstheme="minorHAnsi"/>
          <w:lang w:val="en-US"/>
        </w:rPr>
        <w:t xml:space="preserve"> and </w:t>
      </w:r>
      <w:r w:rsidR="00645792" w:rsidRPr="006A0BCA">
        <w:rPr>
          <w:rFonts w:cstheme="minorHAnsi"/>
          <w:lang w:val="en-US"/>
        </w:rPr>
        <w:t>Earth</w:t>
      </w:r>
      <w:r w:rsidR="00A1572B" w:rsidRPr="006A0BCA">
        <w:rPr>
          <w:rFonts w:cstheme="minorHAnsi"/>
          <w:lang w:val="en-US"/>
        </w:rPr>
        <w:t xml:space="preserve"> -</w:t>
      </w:r>
      <w:r w:rsidR="00CE2733" w:rsidRPr="006A0BCA">
        <w:rPr>
          <w:rFonts w:cstheme="minorHAnsi"/>
          <w:lang w:val="en-US"/>
        </w:rPr>
        <w:t xml:space="preserve"> </w:t>
      </w:r>
      <w:r w:rsidR="00E33654" w:rsidRPr="006A0BCA">
        <w:rPr>
          <w:rFonts w:cstheme="minorHAnsi"/>
          <w:lang w:val="en-US"/>
        </w:rPr>
        <w:t>the beloved</w:t>
      </w:r>
      <w:r w:rsidR="00281EA0" w:rsidRPr="006A0BCA">
        <w:rPr>
          <w:rFonts w:cstheme="minorHAnsi"/>
          <w:lang w:val="en-US"/>
        </w:rPr>
        <w:t xml:space="preserve"> </w:t>
      </w:r>
      <w:r w:rsidR="00874789" w:rsidRPr="006A0BCA">
        <w:rPr>
          <w:rFonts w:cstheme="minorHAnsi"/>
          <w:lang w:val="en-US"/>
        </w:rPr>
        <w:t xml:space="preserve">Sumerian </w:t>
      </w:r>
      <w:r w:rsidR="001D3A93" w:rsidRPr="006A0BCA">
        <w:rPr>
          <w:rFonts w:cstheme="minorHAnsi"/>
          <w:lang w:val="en-US"/>
        </w:rPr>
        <w:t>Goddess of Fertility, Love and War</w:t>
      </w:r>
      <w:r w:rsidR="005475BD">
        <w:rPr>
          <w:rFonts w:cstheme="minorHAnsi"/>
          <w:lang w:val="en-US"/>
        </w:rPr>
        <w:t>, known to Akkadians as Ishtar.</w:t>
      </w:r>
      <w:r w:rsidR="00D94DCE">
        <w:rPr>
          <w:rStyle w:val="FootnoteReference"/>
          <w:rFonts w:cstheme="minorHAnsi"/>
          <w:lang w:val="en-US"/>
        </w:rPr>
        <w:footnoteReference w:id="5"/>
      </w:r>
      <w:r w:rsidR="00005966">
        <w:rPr>
          <w:rFonts w:cstheme="minorHAnsi"/>
          <w:lang w:val="en-US"/>
        </w:rPr>
        <w:t xml:space="preserve"> </w:t>
      </w:r>
      <w:r w:rsidR="00D56949">
        <w:rPr>
          <w:rFonts w:cstheme="minorHAnsi"/>
          <w:lang w:val="en-US"/>
        </w:rPr>
        <w:t>The</w:t>
      </w:r>
      <w:r w:rsidR="00893D67">
        <w:rPr>
          <w:rFonts w:cstheme="minorHAnsi"/>
          <w:lang w:val="en-US"/>
        </w:rPr>
        <w:t xml:space="preserve"> daughter of </w:t>
      </w:r>
      <w:r w:rsidR="00B1774D">
        <w:rPr>
          <w:rFonts w:cstheme="minorHAnsi"/>
          <w:lang w:val="en-US"/>
        </w:rPr>
        <w:t>M</w:t>
      </w:r>
      <w:r w:rsidR="00C40E82" w:rsidRPr="006A0BCA">
        <w:rPr>
          <w:rFonts w:cstheme="minorHAnsi"/>
          <w:lang w:val="en-US"/>
        </w:rPr>
        <w:t>oon</w:t>
      </w:r>
      <w:r w:rsidR="00AF43A0">
        <w:rPr>
          <w:rFonts w:cstheme="minorHAnsi"/>
          <w:lang w:val="en-US"/>
        </w:rPr>
        <w:t xml:space="preserve"> </w:t>
      </w:r>
      <w:r w:rsidR="00C40E82" w:rsidRPr="006A0BCA">
        <w:rPr>
          <w:rFonts w:cstheme="minorHAnsi"/>
          <w:lang w:val="en-US"/>
        </w:rPr>
        <w:t xml:space="preserve">God </w:t>
      </w:r>
      <w:r w:rsidR="002F2D52" w:rsidRPr="006A0BCA">
        <w:rPr>
          <w:rFonts w:cstheme="minorHAnsi"/>
          <w:lang w:val="en-US"/>
        </w:rPr>
        <w:t>Nanna</w:t>
      </w:r>
      <w:r w:rsidR="00B1774D">
        <w:rPr>
          <w:rFonts w:cstheme="minorHAnsi"/>
          <w:lang w:val="en-US"/>
        </w:rPr>
        <w:t xml:space="preserve"> </w:t>
      </w:r>
      <w:r w:rsidR="002F2D52" w:rsidRPr="006A0BCA">
        <w:rPr>
          <w:rFonts w:cstheme="minorHAnsi"/>
          <w:lang w:val="en-US"/>
        </w:rPr>
        <w:t xml:space="preserve">and </w:t>
      </w:r>
      <w:r w:rsidR="000F4A0A" w:rsidRPr="006A0BCA">
        <w:rPr>
          <w:rFonts w:cstheme="minorHAnsi"/>
          <w:lang w:val="en-US"/>
        </w:rPr>
        <w:t>Moon</w:t>
      </w:r>
      <w:r w:rsidR="00AF43A0">
        <w:rPr>
          <w:rFonts w:cstheme="minorHAnsi"/>
          <w:lang w:val="en-US"/>
        </w:rPr>
        <w:t xml:space="preserve"> </w:t>
      </w:r>
      <w:r w:rsidR="00C40E82" w:rsidRPr="006A0BCA">
        <w:rPr>
          <w:rFonts w:cstheme="minorHAnsi"/>
          <w:lang w:val="en-US"/>
        </w:rPr>
        <w:t xml:space="preserve">Goddess </w:t>
      </w:r>
      <w:r w:rsidR="002F2D52" w:rsidRPr="006A0BCA">
        <w:rPr>
          <w:rFonts w:cstheme="minorHAnsi"/>
          <w:lang w:val="en-US"/>
        </w:rPr>
        <w:t>Ningal</w:t>
      </w:r>
      <w:r w:rsidR="00D56949">
        <w:rPr>
          <w:rFonts w:cstheme="minorHAnsi"/>
          <w:lang w:val="en-US"/>
        </w:rPr>
        <w:t>, Inanna’s</w:t>
      </w:r>
      <w:r w:rsidR="00312654">
        <w:rPr>
          <w:rFonts w:cstheme="minorHAnsi"/>
          <w:lang w:val="en-US"/>
        </w:rPr>
        <w:t xml:space="preserve"> </w:t>
      </w:r>
      <w:r w:rsidR="00835B83">
        <w:rPr>
          <w:rFonts w:cstheme="minorHAnsi"/>
          <w:lang w:val="en-US"/>
        </w:rPr>
        <w:t xml:space="preserve">brother is </w:t>
      </w:r>
      <w:r w:rsidR="005338D7" w:rsidRPr="006A0BCA">
        <w:rPr>
          <w:rFonts w:cstheme="minorHAnsi"/>
          <w:lang w:val="en-US"/>
        </w:rPr>
        <w:t>Utu, the Sun</w:t>
      </w:r>
      <w:r w:rsidR="00AB29FA">
        <w:rPr>
          <w:rFonts w:cstheme="minorHAnsi"/>
          <w:lang w:val="en-US"/>
        </w:rPr>
        <w:t xml:space="preserve"> </w:t>
      </w:r>
      <w:r w:rsidR="005338D7" w:rsidRPr="006A0BCA">
        <w:rPr>
          <w:rFonts w:cstheme="minorHAnsi"/>
          <w:lang w:val="en-US"/>
        </w:rPr>
        <w:t>God</w:t>
      </w:r>
      <w:r w:rsidR="00312654">
        <w:rPr>
          <w:rFonts w:cstheme="minorHAnsi"/>
          <w:lang w:val="en-US"/>
        </w:rPr>
        <w:t xml:space="preserve">, and </w:t>
      </w:r>
      <w:r w:rsidR="00D56949">
        <w:rPr>
          <w:rFonts w:cstheme="minorHAnsi"/>
          <w:lang w:val="en-US"/>
        </w:rPr>
        <w:t xml:space="preserve">her husband is </w:t>
      </w:r>
      <w:r w:rsidR="00DE2B14">
        <w:rPr>
          <w:rFonts w:cstheme="minorHAnsi"/>
          <w:lang w:val="en-US"/>
        </w:rPr>
        <w:t xml:space="preserve">Dumuzi, </w:t>
      </w:r>
      <w:r w:rsidR="005B0510" w:rsidRPr="006A0BCA">
        <w:rPr>
          <w:rFonts w:cstheme="minorHAnsi"/>
          <w:lang w:val="en-US"/>
        </w:rPr>
        <w:t>the shepherd</w:t>
      </w:r>
      <w:r w:rsidR="009B5684" w:rsidRPr="006A0BCA">
        <w:rPr>
          <w:rFonts w:cstheme="minorHAnsi"/>
          <w:lang w:val="en-US"/>
        </w:rPr>
        <w:t xml:space="preserve"> </w:t>
      </w:r>
      <w:r w:rsidR="005B0510" w:rsidRPr="00603AF7">
        <w:rPr>
          <w:rFonts w:cstheme="minorHAnsi"/>
          <w:lang w:val="en-US"/>
        </w:rPr>
        <w:t>king</w:t>
      </w:r>
      <w:r w:rsidR="006A649E">
        <w:rPr>
          <w:rFonts w:cstheme="minorHAnsi"/>
          <w:lang w:val="en-US"/>
        </w:rPr>
        <w:t>.</w:t>
      </w:r>
      <w:r w:rsidR="007B41DC">
        <w:rPr>
          <w:rStyle w:val="FootnoteReference"/>
          <w:rFonts w:cstheme="minorHAnsi"/>
          <w:lang w:val="en-US"/>
        </w:rPr>
        <w:footnoteReference w:id="6"/>
      </w:r>
      <w:r w:rsidR="006A649E">
        <w:rPr>
          <w:rFonts w:cstheme="minorHAnsi"/>
          <w:lang w:val="en-US"/>
        </w:rPr>
        <w:t xml:space="preserve"> </w:t>
      </w:r>
      <w:r w:rsidR="00EE41BF">
        <w:rPr>
          <w:rFonts w:cstheme="minorHAnsi"/>
          <w:lang w:val="en-US"/>
        </w:rPr>
        <w:t>Inanna’s importance</w:t>
      </w:r>
      <w:r w:rsidR="00E93890">
        <w:rPr>
          <w:rFonts w:cstheme="minorHAnsi"/>
          <w:lang w:val="en-US"/>
        </w:rPr>
        <w:t xml:space="preserve"> </w:t>
      </w:r>
      <w:r w:rsidR="00854390">
        <w:rPr>
          <w:rFonts w:cstheme="minorHAnsi"/>
          <w:lang w:val="en-US"/>
        </w:rPr>
        <w:t>within the</w:t>
      </w:r>
      <w:r w:rsidR="00E93890">
        <w:rPr>
          <w:rFonts w:cstheme="minorHAnsi"/>
          <w:lang w:val="en-US"/>
        </w:rPr>
        <w:t xml:space="preserve"> Sumerian pantheon </w:t>
      </w:r>
      <w:r w:rsidR="00742A03">
        <w:rPr>
          <w:rFonts w:cstheme="minorHAnsi"/>
          <w:lang w:val="en-US"/>
        </w:rPr>
        <w:t>and</w:t>
      </w:r>
      <w:r w:rsidR="00854390">
        <w:rPr>
          <w:rFonts w:cstheme="minorHAnsi"/>
          <w:lang w:val="en-US"/>
        </w:rPr>
        <w:t xml:space="preserve"> </w:t>
      </w:r>
      <w:r w:rsidR="00742A03">
        <w:rPr>
          <w:rFonts w:cstheme="minorHAnsi"/>
          <w:lang w:val="en-US"/>
        </w:rPr>
        <w:t xml:space="preserve">Sumerian </w:t>
      </w:r>
      <w:r w:rsidR="00E93890">
        <w:rPr>
          <w:rFonts w:cstheme="minorHAnsi"/>
          <w:lang w:val="en-US"/>
        </w:rPr>
        <w:t xml:space="preserve">culture </w:t>
      </w:r>
      <w:r w:rsidR="002C522F">
        <w:rPr>
          <w:rFonts w:cstheme="minorHAnsi"/>
          <w:lang w:val="en-US"/>
        </w:rPr>
        <w:t>is evident in the</w:t>
      </w:r>
      <w:r w:rsidR="0040576E">
        <w:rPr>
          <w:rFonts w:cstheme="minorHAnsi"/>
          <w:lang w:val="en-US"/>
        </w:rPr>
        <w:t xml:space="preserve"> presence of</w:t>
      </w:r>
      <w:r w:rsidR="0078759A">
        <w:rPr>
          <w:rFonts w:cstheme="minorHAnsi"/>
          <w:lang w:val="en-US"/>
        </w:rPr>
        <w:t xml:space="preserve"> </w:t>
      </w:r>
      <w:r w:rsidR="00742A03">
        <w:rPr>
          <w:rFonts w:cstheme="minorHAnsi"/>
          <w:lang w:val="en-US"/>
        </w:rPr>
        <w:t xml:space="preserve">dedicated </w:t>
      </w:r>
      <w:r w:rsidR="00625CD2">
        <w:rPr>
          <w:rFonts w:cstheme="minorHAnsi"/>
          <w:lang w:val="en-US"/>
        </w:rPr>
        <w:t>temples and her prominent portrayal in recovered literary works.</w:t>
      </w:r>
      <w:r w:rsidR="00591C0D">
        <w:rPr>
          <w:rFonts w:cstheme="minorHAnsi"/>
          <w:lang w:val="en-US"/>
        </w:rPr>
        <w:t xml:space="preserve"> </w:t>
      </w:r>
      <w:r w:rsidR="006A72FE">
        <w:rPr>
          <w:rFonts w:cstheme="minorHAnsi"/>
          <w:lang w:val="en-US"/>
        </w:rPr>
        <w:t xml:space="preserve">Devotional </w:t>
      </w:r>
      <w:r w:rsidR="00523669">
        <w:rPr>
          <w:rFonts w:cstheme="minorHAnsi"/>
          <w:lang w:val="en-US"/>
        </w:rPr>
        <w:t xml:space="preserve">hymns </w:t>
      </w:r>
      <w:r w:rsidR="006A72FE">
        <w:rPr>
          <w:rFonts w:cstheme="minorHAnsi"/>
          <w:lang w:val="en-US"/>
        </w:rPr>
        <w:t xml:space="preserve">dedicated </w:t>
      </w:r>
      <w:r w:rsidR="00523669">
        <w:rPr>
          <w:rFonts w:cstheme="minorHAnsi"/>
          <w:lang w:val="en-US"/>
        </w:rPr>
        <w:t>to Inanna</w:t>
      </w:r>
      <w:r w:rsidR="00795068">
        <w:rPr>
          <w:rFonts w:cstheme="minorHAnsi"/>
          <w:lang w:val="en-US"/>
        </w:rPr>
        <w:t xml:space="preserve"> from the world’s earliest </w:t>
      </w:r>
      <w:r w:rsidR="007B4F67">
        <w:rPr>
          <w:rFonts w:cstheme="minorHAnsi"/>
          <w:lang w:val="en-US"/>
        </w:rPr>
        <w:t>known poet,</w:t>
      </w:r>
      <w:r w:rsidR="008920E8">
        <w:rPr>
          <w:rFonts w:cstheme="minorHAnsi"/>
          <w:lang w:val="en-US"/>
        </w:rPr>
        <w:t xml:space="preserve"> </w:t>
      </w:r>
      <w:r w:rsidR="008920E8" w:rsidRPr="00067999">
        <w:rPr>
          <w:rFonts w:cstheme="minorHAnsi"/>
          <w:lang w:val="en-US"/>
        </w:rPr>
        <w:t>Enheduanna</w:t>
      </w:r>
      <w:r w:rsidR="00067999">
        <w:rPr>
          <w:rFonts w:cstheme="minorHAnsi"/>
          <w:lang w:val="en-US"/>
        </w:rPr>
        <w:t xml:space="preserve"> </w:t>
      </w:r>
      <w:r w:rsidR="004D7AF7">
        <w:rPr>
          <w:rFonts w:cstheme="minorHAnsi"/>
          <w:lang w:val="en-US"/>
        </w:rPr>
        <w:t>(</w:t>
      </w:r>
      <w:r w:rsidR="000F0F95" w:rsidRPr="008E5E40">
        <w:rPr>
          <w:rFonts w:cstheme="minorHAnsi"/>
          <w:lang w:val="en-US"/>
        </w:rPr>
        <w:t>23</w:t>
      </w:r>
      <w:r w:rsidR="008E5E40" w:rsidRPr="008E5E40">
        <w:rPr>
          <w:rFonts w:cstheme="minorHAnsi"/>
          <w:lang w:val="en-US"/>
        </w:rPr>
        <w:t>5</w:t>
      </w:r>
      <w:r w:rsidR="008E5E40">
        <w:rPr>
          <w:rFonts w:cstheme="minorHAnsi"/>
          <w:lang w:val="en-US"/>
        </w:rPr>
        <w:t>5</w:t>
      </w:r>
      <w:r w:rsidR="00A56A2A">
        <w:rPr>
          <w:rFonts w:cstheme="minorHAnsi"/>
          <w:lang w:val="en-US"/>
        </w:rPr>
        <w:t>B.C.E)</w:t>
      </w:r>
      <w:r w:rsidR="008920E8">
        <w:rPr>
          <w:rFonts w:cstheme="minorHAnsi"/>
          <w:lang w:val="en-US"/>
        </w:rPr>
        <w:t xml:space="preserve">, </w:t>
      </w:r>
      <w:r w:rsidR="00EA02E0">
        <w:rPr>
          <w:rFonts w:cstheme="minorHAnsi"/>
          <w:lang w:val="en-US"/>
        </w:rPr>
        <w:t xml:space="preserve">a </w:t>
      </w:r>
      <w:r w:rsidR="004B710D">
        <w:rPr>
          <w:rFonts w:cstheme="minorHAnsi"/>
          <w:lang w:val="en-US"/>
        </w:rPr>
        <w:t>h</w:t>
      </w:r>
      <w:r w:rsidR="001E50CC">
        <w:rPr>
          <w:rFonts w:cstheme="minorHAnsi"/>
          <w:lang w:val="en-US"/>
        </w:rPr>
        <w:t>igh</w:t>
      </w:r>
      <w:r w:rsidR="004B710D">
        <w:rPr>
          <w:rFonts w:cstheme="minorHAnsi"/>
          <w:lang w:val="en-US"/>
        </w:rPr>
        <w:t xml:space="preserve"> p</w:t>
      </w:r>
      <w:r w:rsidR="001E50CC">
        <w:rPr>
          <w:rFonts w:cstheme="minorHAnsi"/>
          <w:lang w:val="en-US"/>
        </w:rPr>
        <w:t>riestess of Moon God Nanna</w:t>
      </w:r>
      <w:r w:rsidR="006A697B">
        <w:rPr>
          <w:rFonts w:cstheme="minorHAnsi"/>
          <w:lang w:val="en-US"/>
        </w:rPr>
        <w:t xml:space="preserve"> in the city of Ur</w:t>
      </w:r>
      <w:r w:rsidR="00000441">
        <w:rPr>
          <w:rFonts w:cstheme="minorHAnsi"/>
          <w:lang w:val="en-US"/>
        </w:rPr>
        <w:t xml:space="preserve"> </w:t>
      </w:r>
      <w:r w:rsidR="00EA02E0">
        <w:rPr>
          <w:rFonts w:cstheme="minorHAnsi"/>
          <w:lang w:val="en-US"/>
        </w:rPr>
        <w:t xml:space="preserve">and </w:t>
      </w:r>
      <w:r w:rsidR="001E50CC">
        <w:rPr>
          <w:rFonts w:cstheme="minorHAnsi"/>
          <w:lang w:val="en-US"/>
        </w:rPr>
        <w:t xml:space="preserve">daughter </w:t>
      </w:r>
      <w:r w:rsidR="00000441">
        <w:rPr>
          <w:rFonts w:cstheme="minorHAnsi"/>
          <w:lang w:val="en-US"/>
        </w:rPr>
        <w:t>of</w:t>
      </w:r>
      <w:r w:rsidR="001E50CC">
        <w:rPr>
          <w:rFonts w:cstheme="minorHAnsi"/>
          <w:lang w:val="en-US"/>
        </w:rPr>
        <w:t xml:space="preserve"> King Sargon of Akkad</w:t>
      </w:r>
      <w:r w:rsidR="00EE4204">
        <w:rPr>
          <w:rFonts w:cstheme="minorHAnsi"/>
          <w:lang w:val="en-US"/>
        </w:rPr>
        <w:t xml:space="preserve"> (2370-2316</w:t>
      </w:r>
      <w:r w:rsidR="00383846">
        <w:rPr>
          <w:rFonts w:cstheme="minorHAnsi"/>
          <w:lang w:val="en-US"/>
        </w:rPr>
        <w:t xml:space="preserve"> B.C.E)</w:t>
      </w:r>
      <w:r w:rsidR="00503F9F">
        <w:rPr>
          <w:rFonts w:cstheme="minorHAnsi"/>
          <w:lang w:val="en-US"/>
        </w:rPr>
        <w:t xml:space="preserve"> </w:t>
      </w:r>
      <w:r w:rsidR="001C6392">
        <w:rPr>
          <w:rFonts w:cstheme="minorHAnsi"/>
          <w:lang w:val="en-US"/>
        </w:rPr>
        <w:t xml:space="preserve">further </w:t>
      </w:r>
      <w:r w:rsidR="00503F9F">
        <w:rPr>
          <w:rFonts w:cstheme="minorHAnsi"/>
          <w:lang w:val="en-US"/>
        </w:rPr>
        <w:t>attest to Inanna</w:t>
      </w:r>
      <w:r w:rsidR="00A07EA1">
        <w:rPr>
          <w:rFonts w:cstheme="minorHAnsi"/>
          <w:lang w:val="en-US"/>
        </w:rPr>
        <w:t>’s</w:t>
      </w:r>
      <w:r w:rsidR="00C66B9F">
        <w:rPr>
          <w:rFonts w:cstheme="minorHAnsi"/>
          <w:lang w:val="en-US"/>
        </w:rPr>
        <w:t xml:space="preserve"> </w:t>
      </w:r>
      <w:r w:rsidR="00A07EA1">
        <w:rPr>
          <w:rFonts w:cstheme="minorHAnsi"/>
          <w:lang w:val="en-US"/>
        </w:rPr>
        <w:t xml:space="preserve">position as </w:t>
      </w:r>
      <w:r w:rsidR="00106A8E">
        <w:rPr>
          <w:rFonts w:cstheme="minorHAnsi"/>
          <w:lang w:val="en-US"/>
        </w:rPr>
        <w:t xml:space="preserve">a </w:t>
      </w:r>
      <w:r w:rsidR="00C66B9F">
        <w:rPr>
          <w:rFonts w:cstheme="minorHAnsi"/>
          <w:lang w:val="en-US"/>
        </w:rPr>
        <w:t>much-revered</w:t>
      </w:r>
      <w:r w:rsidR="00D17389">
        <w:rPr>
          <w:rFonts w:cstheme="minorHAnsi"/>
          <w:lang w:val="en-US"/>
        </w:rPr>
        <w:t xml:space="preserve"> </w:t>
      </w:r>
      <w:r w:rsidR="00013658">
        <w:rPr>
          <w:rFonts w:cstheme="minorHAnsi"/>
          <w:lang w:val="en-US"/>
        </w:rPr>
        <w:t>Goddess</w:t>
      </w:r>
      <w:r w:rsidR="001C6392">
        <w:rPr>
          <w:rFonts w:cstheme="minorHAnsi"/>
          <w:lang w:val="en-US"/>
        </w:rPr>
        <w:t>.</w:t>
      </w:r>
      <w:r w:rsidR="003E6A0C" w:rsidRPr="00F40075">
        <w:rPr>
          <w:rStyle w:val="FootnoteReference"/>
          <w:rFonts w:cstheme="minorHAnsi"/>
          <w:sz w:val="20"/>
          <w:szCs w:val="20"/>
          <w:lang w:val="en-US"/>
        </w:rPr>
        <w:footnoteReference w:id="7"/>
      </w:r>
      <w:r w:rsidR="00674764" w:rsidRPr="00F40075">
        <w:rPr>
          <w:rFonts w:cstheme="minorHAnsi"/>
          <w:sz w:val="20"/>
          <w:szCs w:val="20"/>
          <w:lang w:val="en-US"/>
        </w:rPr>
        <w:t xml:space="preserve"> </w:t>
      </w:r>
      <w:r w:rsidR="003922A8" w:rsidRPr="00A531A0">
        <w:rPr>
          <w:rFonts w:cstheme="minorHAnsi"/>
          <w:lang w:val="en-US"/>
        </w:rPr>
        <w:t xml:space="preserve">With Inanna’s </w:t>
      </w:r>
      <w:r w:rsidR="00F923CF">
        <w:rPr>
          <w:rFonts w:cstheme="minorHAnsi"/>
          <w:lang w:val="en-US"/>
        </w:rPr>
        <w:t>prominent status</w:t>
      </w:r>
      <w:r w:rsidR="006F17B5">
        <w:rPr>
          <w:rFonts w:cstheme="minorHAnsi"/>
          <w:lang w:val="en-US"/>
        </w:rPr>
        <w:t xml:space="preserve"> in the</w:t>
      </w:r>
      <w:r w:rsidR="003922A8" w:rsidRPr="00A531A0">
        <w:rPr>
          <w:rFonts w:cstheme="minorHAnsi"/>
          <w:lang w:val="en-US"/>
        </w:rPr>
        <w:t xml:space="preserve"> Sumerian pantheon and </w:t>
      </w:r>
      <w:r w:rsidR="006F17B5">
        <w:rPr>
          <w:rFonts w:cstheme="minorHAnsi"/>
          <w:lang w:val="en-US"/>
        </w:rPr>
        <w:t xml:space="preserve">within </w:t>
      </w:r>
      <w:r w:rsidR="00D17389">
        <w:rPr>
          <w:rFonts w:cstheme="minorHAnsi"/>
          <w:lang w:val="en-US"/>
        </w:rPr>
        <w:t xml:space="preserve">early </w:t>
      </w:r>
      <w:r w:rsidR="0066727F">
        <w:rPr>
          <w:rFonts w:cstheme="minorHAnsi"/>
          <w:lang w:val="en-US"/>
        </w:rPr>
        <w:t>Mesopotamian civilisation</w:t>
      </w:r>
      <w:r w:rsidR="008F6108" w:rsidRPr="00A531A0">
        <w:rPr>
          <w:rFonts w:cstheme="minorHAnsi"/>
          <w:lang w:val="en-US"/>
        </w:rPr>
        <w:t xml:space="preserve"> </w:t>
      </w:r>
      <w:r w:rsidR="0087041F">
        <w:rPr>
          <w:rFonts w:cstheme="minorHAnsi"/>
          <w:lang w:val="en-US"/>
        </w:rPr>
        <w:t>indicated</w:t>
      </w:r>
      <w:r w:rsidR="008F6108" w:rsidRPr="00A531A0">
        <w:rPr>
          <w:rFonts w:cstheme="minorHAnsi"/>
          <w:lang w:val="en-US"/>
        </w:rPr>
        <w:t xml:space="preserve">, </w:t>
      </w:r>
      <w:r w:rsidR="00A531A0" w:rsidRPr="00A531A0">
        <w:rPr>
          <w:rFonts w:cstheme="minorHAnsi"/>
          <w:lang w:val="en-US"/>
        </w:rPr>
        <w:t xml:space="preserve">this essay now </w:t>
      </w:r>
      <w:r w:rsidR="00AA4C6D">
        <w:rPr>
          <w:rFonts w:cstheme="minorHAnsi"/>
          <w:lang w:val="en-US"/>
        </w:rPr>
        <w:t xml:space="preserve">turns to the myth of </w:t>
      </w:r>
      <w:r w:rsidR="00A531A0" w:rsidRPr="00A531A0">
        <w:rPr>
          <w:rFonts w:cstheme="minorHAnsi"/>
          <w:lang w:val="en-US"/>
        </w:rPr>
        <w:t>Inanna’s Descent</w:t>
      </w:r>
      <w:r w:rsidR="006C0216">
        <w:rPr>
          <w:rFonts w:cstheme="minorHAnsi"/>
          <w:lang w:val="en-US"/>
        </w:rPr>
        <w:t xml:space="preserve">. </w:t>
      </w:r>
      <w:r w:rsidR="00A531A0" w:rsidRPr="00A531A0">
        <w:rPr>
          <w:rFonts w:cstheme="minorHAnsi"/>
          <w:lang w:val="en-US"/>
        </w:rPr>
        <w:t xml:space="preserve"> </w:t>
      </w:r>
    </w:p>
    <w:p w14:paraId="35D1E237" w14:textId="77777777" w:rsidR="00E262C1" w:rsidRDefault="00E262C1" w:rsidP="00CC3983">
      <w:pPr>
        <w:spacing w:after="120"/>
        <w:rPr>
          <w:rFonts w:cstheme="minorHAnsi"/>
          <w:lang w:val="en-US"/>
        </w:rPr>
      </w:pPr>
    </w:p>
    <w:p w14:paraId="6918C32B" w14:textId="53887A8A" w:rsidR="00CC3983" w:rsidRPr="00956FB1" w:rsidRDefault="00CC3983" w:rsidP="00CC3983">
      <w:pPr>
        <w:spacing w:after="120"/>
        <w:rPr>
          <w:rFonts w:cstheme="minorHAnsi"/>
          <w:b/>
          <w:bCs/>
          <w:sz w:val="24"/>
          <w:szCs w:val="24"/>
          <w:lang w:val="en-US"/>
        </w:rPr>
      </w:pPr>
      <w:r w:rsidRPr="00956FB1">
        <w:rPr>
          <w:rFonts w:cstheme="minorHAnsi"/>
          <w:b/>
          <w:bCs/>
          <w:sz w:val="24"/>
          <w:szCs w:val="24"/>
          <w:lang w:val="en-US"/>
        </w:rPr>
        <w:lastRenderedPageBreak/>
        <w:t>Inanna’s Descent to the Netherworld</w:t>
      </w:r>
      <w:r w:rsidR="0076134B" w:rsidRPr="00956FB1">
        <w:rPr>
          <w:rFonts w:cstheme="minorHAnsi"/>
          <w:b/>
          <w:bCs/>
          <w:sz w:val="24"/>
          <w:szCs w:val="24"/>
          <w:lang w:val="en-US"/>
        </w:rPr>
        <w:t>: The Myth</w:t>
      </w:r>
    </w:p>
    <w:p w14:paraId="42C49314" w14:textId="37B052E1" w:rsidR="004C408F" w:rsidRDefault="00542DBD" w:rsidP="00757297">
      <w:pPr>
        <w:spacing w:after="120"/>
        <w:rPr>
          <w:rFonts w:cstheme="minorHAnsi"/>
          <w:lang w:val="en-US"/>
        </w:rPr>
      </w:pPr>
      <w:r w:rsidRPr="006A0BCA">
        <w:rPr>
          <w:rFonts w:cstheme="minorHAnsi"/>
          <w:lang w:val="en-US"/>
        </w:rPr>
        <w:tab/>
      </w:r>
      <w:r w:rsidR="004C408F">
        <w:rPr>
          <w:rFonts w:cstheme="minorHAnsi"/>
          <w:lang w:val="en-US"/>
        </w:rPr>
        <w:t>The</w:t>
      </w:r>
      <w:r w:rsidR="00B03E4A">
        <w:rPr>
          <w:rFonts w:cstheme="minorHAnsi"/>
          <w:lang w:val="en-US"/>
        </w:rPr>
        <w:t xml:space="preserve"> following </w:t>
      </w:r>
      <w:r w:rsidR="00D82E16">
        <w:rPr>
          <w:rFonts w:cstheme="minorHAnsi"/>
          <w:lang w:val="en-US"/>
        </w:rPr>
        <w:t xml:space="preserve">overview of Inanna’s Descent </w:t>
      </w:r>
      <w:r w:rsidR="00C82E61">
        <w:rPr>
          <w:rFonts w:cstheme="minorHAnsi"/>
          <w:lang w:val="en-US"/>
        </w:rPr>
        <w:t>is a</w:t>
      </w:r>
      <w:r w:rsidR="00BC2902">
        <w:rPr>
          <w:rFonts w:cstheme="minorHAnsi"/>
          <w:lang w:val="en-US"/>
        </w:rPr>
        <w:t xml:space="preserve"> </w:t>
      </w:r>
      <w:r w:rsidR="00D82E16">
        <w:rPr>
          <w:rFonts w:cstheme="minorHAnsi"/>
          <w:lang w:val="en-US"/>
        </w:rPr>
        <w:t>recount</w:t>
      </w:r>
      <w:r w:rsidR="000D78E1">
        <w:rPr>
          <w:rFonts w:cstheme="minorHAnsi"/>
          <w:lang w:val="en-US"/>
        </w:rPr>
        <w:t>ing of</w:t>
      </w:r>
      <w:r w:rsidR="00D82E16">
        <w:rPr>
          <w:rFonts w:cstheme="minorHAnsi"/>
          <w:lang w:val="en-US"/>
        </w:rPr>
        <w:t xml:space="preserve"> </w:t>
      </w:r>
      <w:r w:rsidR="00B14DBB">
        <w:rPr>
          <w:rFonts w:cstheme="minorHAnsi"/>
          <w:lang w:val="en-US"/>
        </w:rPr>
        <w:t xml:space="preserve">the myth </w:t>
      </w:r>
      <w:r w:rsidR="00BC2902">
        <w:rPr>
          <w:rFonts w:cstheme="minorHAnsi"/>
          <w:lang w:val="en-US"/>
        </w:rPr>
        <w:t>as it appears i</w:t>
      </w:r>
      <w:r w:rsidR="000020B7">
        <w:rPr>
          <w:rFonts w:cstheme="minorHAnsi"/>
          <w:lang w:val="en-US"/>
        </w:rPr>
        <w:t xml:space="preserve">n </w:t>
      </w:r>
      <w:r w:rsidR="00D82E16">
        <w:rPr>
          <w:rFonts w:cstheme="minorHAnsi"/>
          <w:lang w:val="en-US"/>
        </w:rPr>
        <w:t xml:space="preserve">Kramer’s </w:t>
      </w:r>
      <w:r w:rsidR="000020B7">
        <w:rPr>
          <w:rFonts w:cstheme="minorHAnsi"/>
          <w:lang w:val="en-US"/>
        </w:rPr>
        <w:t xml:space="preserve">1942 </w:t>
      </w:r>
      <w:r w:rsidR="00D82E16">
        <w:rPr>
          <w:rFonts w:cstheme="minorHAnsi"/>
          <w:lang w:val="en-US"/>
        </w:rPr>
        <w:t>trans</w:t>
      </w:r>
      <w:r w:rsidR="009E7315">
        <w:rPr>
          <w:rFonts w:cstheme="minorHAnsi"/>
          <w:lang w:val="en-US"/>
        </w:rPr>
        <w:t>lation</w:t>
      </w:r>
      <w:r w:rsidR="004E6EED">
        <w:rPr>
          <w:rFonts w:cstheme="minorHAnsi"/>
          <w:lang w:val="en-US"/>
        </w:rPr>
        <w:t xml:space="preserve"> from the </w:t>
      </w:r>
      <w:r w:rsidR="009E7315">
        <w:rPr>
          <w:rFonts w:cstheme="minorHAnsi"/>
          <w:lang w:val="en-US"/>
        </w:rPr>
        <w:t xml:space="preserve">original </w:t>
      </w:r>
      <w:r w:rsidR="004E6EED">
        <w:rPr>
          <w:rFonts w:cstheme="minorHAnsi"/>
          <w:lang w:val="en-US"/>
        </w:rPr>
        <w:t>cuneiform</w:t>
      </w:r>
      <w:r w:rsidR="009A79AA">
        <w:rPr>
          <w:rFonts w:cstheme="minorHAnsi"/>
          <w:lang w:val="en-US"/>
        </w:rPr>
        <w:t xml:space="preserve"> texts</w:t>
      </w:r>
      <w:r w:rsidR="009E7315">
        <w:rPr>
          <w:rFonts w:cstheme="minorHAnsi"/>
          <w:lang w:val="en-US"/>
        </w:rPr>
        <w:t>.</w:t>
      </w:r>
      <w:r w:rsidR="004E6EED">
        <w:rPr>
          <w:rStyle w:val="FootnoteReference"/>
          <w:rFonts w:cstheme="minorHAnsi"/>
          <w:lang w:val="en-US"/>
        </w:rPr>
        <w:footnoteReference w:id="8"/>
      </w:r>
      <w:r w:rsidR="009E7315">
        <w:rPr>
          <w:rFonts w:cstheme="minorHAnsi"/>
          <w:lang w:val="en-US"/>
        </w:rPr>
        <w:t xml:space="preserve"> </w:t>
      </w:r>
      <w:r w:rsidR="002E42C0">
        <w:rPr>
          <w:rFonts w:cstheme="minorHAnsi"/>
          <w:lang w:val="en-US"/>
        </w:rPr>
        <w:t xml:space="preserve">Interpretative </w:t>
      </w:r>
      <w:r w:rsidR="00BC2902">
        <w:rPr>
          <w:rFonts w:cstheme="minorHAnsi"/>
          <w:lang w:val="en-US"/>
        </w:rPr>
        <w:t xml:space="preserve">perspectives </w:t>
      </w:r>
      <w:r w:rsidR="00B03E4A">
        <w:rPr>
          <w:rFonts w:cstheme="minorHAnsi"/>
          <w:lang w:val="en-US"/>
        </w:rPr>
        <w:t>of the myth</w:t>
      </w:r>
      <w:r w:rsidR="008A7805">
        <w:rPr>
          <w:rFonts w:cstheme="minorHAnsi"/>
          <w:lang w:val="en-US"/>
        </w:rPr>
        <w:t xml:space="preserve"> </w:t>
      </w:r>
      <w:r w:rsidR="002E42C0">
        <w:rPr>
          <w:rFonts w:cstheme="minorHAnsi"/>
          <w:lang w:val="en-US"/>
        </w:rPr>
        <w:t xml:space="preserve">are </w:t>
      </w:r>
      <w:r w:rsidR="00061BBF">
        <w:rPr>
          <w:rFonts w:cstheme="minorHAnsi"/>
          <w:lang w:val="en-US"/>
        </w:rPr>
        <w:t>explored</w:t>
      </w:r>
      <w:r w:rsidR="00E91DAC">
        <w:rPr>
          <w:rFonts w:cstheme="minorHAnsi"/>
          <w:lang w:val="en-US"/>
        </w:rPr>
        <w:t xml:space="preserve"> </w:t>
      </w:r>
      <w:r w:rsidR="00B56DFA">
        <w:rPr>
          <w:rFonts w:cstheme="minorHAnsi"/>
          <w:lang w:val="en-US"/>
        </w:rPr>
        <w:t>later in the essay</w:t>
      </w:r>
      <w:r w:rsidR="004C408F">
        <w:rPr>
          <w:rFonts w:cstheme="minorHAnsi"/>
          <w:lang w:val="en-US"/>
        </w:rPr>
        <w:t xml:space="preserve">. </w:t>
      </w:r>
    </w:p>
    <w:p w14:paraId="784C8A87" w14:textId="7C9FACBD" w:rsidR="00214B2A" w:rsidRPr="00E15211" w:rsidRDefault="00D53CD6" w:rsidP="00E15211">
      <w:pPr>
        <w:spacing w:after="120"/>
        <w:ind w:firstLine="720"/>
        <w:rPr>
          <w:rFonts w:cstheme="minorHAnsi"/>
          <w:highlight w:val="yellow"/>
          <w:lang w:val="en-US"/>
        </w:rPr>
      </w:pPr>
      <w:r>
        <w:rPr>
          <w:rFonts w:cstheme="minorHAnsi"/>
          <w:lang w:val="en-US"/>
        </w:rPr>
        <w:t xml:space="preserve"> </w:t>
      </w:r>
      <w:r w:rsidR="00B079B6">
        <w:rPr>
          <w:rFonts w:cstheme="minorHAnsi"/>
          <w:lang w:val="en-US"/>
        </w:rPr>
        <w:t xml:space="preserve">Inanna’s Descent is </w:t>
      </w:r>
      <w:r w:rsidR="00CF18E8">
        <w:rPr>
          <w:rFonts w:cstheme="minorHAnsi"/>
          <w:lang w:val="en-US"/>
        </w:rPr>
        <w:t xml:space="preserve">the myth of </w:t>
      </w:r>
      <w:r w:rsidR="00B079B6">
        <w:rPr>
          <w:rFonts w:cstheme="minorHAnsi"/>
          <w:lang w:val="en-US"/>
        </w:rPr>
        <w:t>Inanna’s</w:t>
      </w:r>
      <w:r w:rsidR="00E77DC4">
        <w:rPr>
          <w:rFonts w:cstheme="minorHAnsi"/>
          <w:lang w:val="en-US"/>
        </w:rPr>
        <w:t xml:space="preserve"> </w:t>
      </w:r>
      <w:r w:rsidR="009A030B">
        <w:rPr>
          <w:rFonts w:cstheme="minorHAnsi"/>
          <w:lang w:val="en-US"/>
        </w:rPr>
        <w:t>journey</w:t>
      </w:r>
      <w:r w:rsidR="00DB5B1C">
        <w:rPr>
          <w:rFonts w:cstheme="minorHAnsi"/>
          <w:lang w:val="en-US"/>
        </w:rPr>
        <w:t xml:space="preserve"> </w:t>
      </w:r>
      <w:proofErr w:type="gramStart"/>
      <w:r w:rsidR="008E5E40">
        <w:rPr>
          <w:rFonts w:cstheme="minorHAnsi"/>
          <w:lang w:val="en-US"/>
        </w:rPr>
        <w:t>from the familiarity of her earthly and heavenly realms,</w:t>
      </w:r>
      <w:proofErr w:type="gramEnd"/>
      <w:r w:rsidR="00AC0193">
        <w:rPr>
          <w:rFonts w:cstheme="minorHAnsi"/>
          <w:lang w:val="en-US"/>
        </w:rPr>
        <w:t xml:space="preserve"> to </w:t>
      </w:r>
      <w:r w:rsidR="00D867BC">
        <w:rPr>
          <w:rFonts w:cstheme="minorHAnsi"/>
          <w:lang w:val="en-US"/>
        </w:rPr>
        <w:t>the underworld</w:t>
      </w:r>
      <w:r w:rsidR="00C74181" w:rsidRPr="006A0BCA">
        <w:rPr>
          <w:rFonts w:cstheme="minorHAnsi"/>
          <w:lang w:val="en-US"/>
        </w:rPr>
        <w:t xml:space="preserve"> </w:t>
      </w:r>
      <w:r w:rsidR="003E0AAD">
        <w:rPr>
          <w:rFonts w:cstheme="minorHAnsi"/>
          <w:lang w:val="en-US"/>
        </w:rPr>
        <w:t>‘</w:t>
      </w:r>
      <w:r w:rsidR="001E275F" w:rsidRPr="0036015F">
        <w:rPr>
          <w:rFonts w:cstheme="minorHAnsi"/>
          <w:lang w:val="en-US"/>
        </w:rPr>
        <w:t>land of no return</w:t>
      </w:r>
      <w:r w:rsidR="003E0AAD">
        <w:rPr>
          <w:rFonts w:cstheme="minorHAnsi"/>
          <w:lang w:val="en-US"/>
        </w:rPr>
        <w:t>’</w:t>
      </w:r>
      <w:r w:rsidR="00EA24DC">
        <w:rPr>
          <w:rFonts w:cstheme="minorHAnsi"/>
          <w:lang w:val="en-US"/>
        </w:rPr>
        <w:t>,</w:t>
      </w:r>
      <w:r w:rsidR="00067DCD">
        <w:rPr>
          <w:rFonts w:cstheme="minorHAnsi"/>
          <w:lang w:val="en-US"/>
        </w:rPr>
        <w:t xml:space="preserve"> </w:t>
      </w:r>
      <w:r w:rsidR="00AC0193">
        <w:rPr>
          <w:rFonts w:cstheme="minorHAnsi"/>
          <w:lang w:val="en-US"/>
        </w:rPr>
        <w:t>ruled by</w:t>
      </w:r>
      <w:r w:rsidR="00067DCD">
        <w:rPr>
          <w:rFonts w:cstheme="minorHAnsi"/>
          <w:lang w:val="en-US"/>
        </w:rPr>
        <w:t xml:space="preserve"> </w:t>
      </w:r>
      <w:r w:rsidR="00E318A1">
        <w:rPr>
          <w:rFonts w:cstheme="minorHAnsi"/>
          <w:lang w:val="en-US"/>
        </w:rPr>
        <w:t xml:space="preserve">Inanna’s sister </w:t>
      </w:r>
      <w:r w:rsidR="00067DCD">
        <w:rPr>
          <w:rFonts w:cstheme="minorHAnsi"/>
          <w:lang w:val="en-US"/>
        </w:rPr>
        <w:t>Ereshkigal</w:t>
      </w:r>
      <w:r w:rsidR="00160A9B">
        <w:rPr>
          <w:rFonts w:cstheme="minorHAnsi"/>
          <w:lang w:val="en-US"/>
        </w:rPr>
        <w:t>, Queen of the Netherworld</w:t>
      </w:r>
      <w:r w:rsidR="00067DCD">
        <w:rPr>
          <w:rFonts w:cstheme="minorHAnsi"/>
          <w:lang w:val="en-US"/>
        </w:rPr>
        <w:t>.</w:t>
      </w:r>
      <w:r w:rsidR="003E0AAD">
        <w:rPr>
          <w:rStyle w:val="FootnoteReference"/>
          <w:rFonts w:cstheme="minorHAnsi"/>
          <w:lang w:val="en-US"/>
        </w:rPr>
        <w:footnoteReference w:id="9"/>
      </w:r>
      <w:r w:rsidR="00067DCD">
        <w:rPr>
          <w:rFonts w:cstheme="minorHAnsi"/>
          <w:lang w:val="en-US"/>
        </w:rPr>
        <w:t xml:space="preserve"> </w:t>
      </w:r>
      <w:r w:rsidR="003567CF">
        <w:rPr>
          <w:rFonts w:cstheme="minorHAnsi"/>
          <w:lang w:val="en-US"/>
        </w:rPr>
        <w:t>Before Inanna</w:t>
      </w:r>
      <w:r w:rsidR="006F7AFB">
        <w:rPr>
          <w:rFonts w:cstheme="minorHAnsi"/>
          <w:lang w:val="en-US"/>
        </w:rPr>
        <w:t xml:space="preserve"> </w:t>
      </w:r>
      <w:r w:rsidR="00CA0AAC">
        <w:rPr>
          <w:rFonts w:cstheme="minorHAnsi"/>
          <w:lang w:val="en-US"/>
        </w:rPr>
        <w:t>depart</w:t>
      </w:r>
      <w:r w:rsidR="00B97AD9">
        <w:rPr>
          <w:rFonts w:cstheme="minorHAnsi"/>
          <w:lang w:val="en-US"/>
        </w:rPr>
        <w:t>ed,</w:t>
      </w:r>
      <w:r w:rsidR="006F7AFB">
        <w:rPr>
          <w:rFonts w:cstheme="minorHAnsi"/>
          <w:lang w:val="en-US"/>
        </w:rPr>
        <w:t xml:space="preserve"> </w:t>
      </w:r>
      <w:r w:rsidR="00D91F4D">
        <w:rPr>
          <w:rFonts w:cstheme="minorHAnsi"/>
          <w:lang w:val="en-US"/>
        </w:rPr>
        <w:t xml:space="preserve">she </w:t>
      </w:r>
      <w:r w:rsidR="006F7AFB">
        <w:rPr>
          <w:rFonts w:cstheme="minorHAnsi"/>
          <w:lang w:val="en-US"/>
        </w:rPr>
        <w:t>instruc</w:t>
      </w:r>
      <w:r w:rsidR="00392629">
        <w:rPr>
          <w:rFonts w:cstheme="minorHAnsi"/>
          <w:lang w:val="en-US"/>
        </w:rPr>
        <w:t>t</w:t>
      </w:r>
      <w:r w:rsidR="004D7293">
        <w:rPr>
          <w:rFonts w:cstheme="minorHAnsi"/>
          <w:lang w:val="en-US"/>
        </w:rPr>
        <w:t>ed</w:t>
      </w:r>
      <w:r w:rsidR="006F7AFB">
        <w:rPr>
          <w:rFonts w:cstheme="minorHAnsi"/>
          <w:lang w:val="en-US"/>
        </w:rPr>
        <w:t xml:space="preserve"> </w:t>
      </w:r>
      <w:r w:rsidR="00843EF0">
        <w:rPr>
          <w:rFonts w:cstheme="minorHAnsi"/>
          <w:lang w:val="en-US"/>
        </w:rPr>
        <w:t xml:space="preserve">Ninshubur, </w:t>
      </w:r>
      <w:r w:rsidR="006F7AFB">
        <w:rPr>
          <w:rFonts w:cstheme="minorHAnsi"/>
          <w:lang w:val="en-US"/>
        </w:rPr>
        <w:t>her messenger</w:t>
      </w:r>
      <w:r w:rsidR="00843EF0">
        <w:rPr>
          <w:rFonts w:cstheme="minorHAnsi"/>
          <w:lang w:val="en-US"/>
        </w:rPr>
        <w:t xml:space="preserve">, </w:t>
      </w:r>
      <w:r w:rsidR="006F7AFB">
        <w:rPr>
          <w:rFonts w:cstheme="minorHAnsi"/>
          <w:lang w:val="en-US"/>
        </w:rPr>
        <w:t xml:space="preserve">to </w:t>
      </w:r>
      <w:r w:rsidR="00145653">
        <w:rPr>
          <w:rFonts w:cstheme="minorHAnsi"/>
          <w:lang w:val="en-US"/>
        </w:rPr>
        <w:t xml:space="preserve">seek help from the three sky gods Enlil, </w:t>
      </w:r>
      <w:r w:rsidR="00763D13">
        <w:rPr>
          <w:rFonts w:cstheme="minorHAnsi"/>
          <w:lang w:val="en-US"/>
        </w:rPr>
        <w:t>Nanna,</w:t>
      </w:r>
      <w:r w:rsidR="00145653">
        <w:rPr>
          <w:rFonts w:cstheme="minorHAnsi"/>
          <w:lang w:val="en-US"/>
        </w:rPr>
        <w:t xml:space="preserve"> and Enki</w:t>
      </w:r>
      <w:r w:rsidR="008E4180">
        <w:rPr>
          <w:rFonts w:cstheme="minorHAnsi"/>
          <w:lang w:val="en-US"/>
        </w:rPr>
        <w:t xml:space="preserve"> in the event of her death</w:t>
      </w:r>
      <w:r w:rsidR="00145653">
        <w:rPr>
          <w:rFonts w:cstheme="minorHAnsi"/>
          <w:lang w:val="en-US"/>
        </w:rPr>
        <w:t xml:space="preserve">. </w:t>
      </w:r>
      <w:r w:rsidR="00611DE7">
        <w:rPr>
          <w:rFonts w:cstheme="minorHAnsi"/>
          <w:lang w:val="en-US"/>
        </w:rPr>
        <w:t>Entering the</w:t>
      </w:r>
      <w:r w:rsidR="00EC50C5">
        <w:rPr>
          <w:rFonts w:cstheme="minorHAnsi"/>
          <w:lang w:val="en-US"/>
        </w:rPr>
        <w:t xml:space="preserve"> Netherworld</w:t>
      </w:r>
      <w:r w:rsidR="00611DE7">
        <w:rPr>
          <w:rFonts w:cstheme="minorHAnsi"/>
          <w:lang w:val="en-US"/>
        </w:rPr>
        <w:t>,</w:t>
      </w:r>
      <w:r w:rsidR="00EC50C5">
        <w:rPr>
          <w:rFonts w:cstheme="minorHAnsi"/>
          <w:lang w:val="en-US"/>
        </w:rPr>
        <w:t xml:space="preserve"> </w:t>
      </w:r>
      <w:r w:rsidR="00D52E39">
        <w:rPr>
          <w:rFonts w:cstheme="minorHAnsi"/>
          <w:lang w:val="en-US"/>
        </w:rPr>
        <w:t xml:space="preserve">Inanna </w:t>
      </w:r>
      <w:r w:rsidR="00832865" w:rsidRPr="006A0BCA">
        <w:rPr>
          <w:rFonts w:cstheme="minorHAnsi"/>
          <w:lang w:val="en-US"/>
        </w:rPr>
        <w:t>pass</w:t>
      </w:r>
      <w:r w:rsidR="007E1096">
        <w:rPr>
          <w:rFonts w:cstheme="minorHAnsi"/>
          <w:lang w:val="en-US"/>
        </w:rPr>
        <w:t>e</w:t>
      </w:r>
      <w:r w:rsidR="004D7293">
        <w:rPr>
          <w:rFonts w:cstheme="minorHAnsi"/>
          <w:lang w:val="en-US"/>
        </w:rPr>
        <w:t>d</w:t>
      </w:r>
      <w:r w:rsidR="002E0D56" w:rsidRPr="006A0BCA">
        <w:rPr>
          <w:rFonts w:cstheme="minorHAnsi"/>
          <w:lang w:val="en-US"/>
        </w:rPr>
        <w:t xml:space="preserve"> through seven gates</w:t>
      </w:r>
      <w:r w:rsidR="0036194F" w:rsidRPr="006A0BCA">
        <w:rPr>
          <w:rFonts w:cstheme="minorHAnsi"/>
          <w:lang w:val="en-US"/>
        </w:rPr>
        <w:t>,</w:t>
      </w:r>
      <w:r w:rsidR="00CB4D59" w:rsidRPr="006A0BCA">
        <w:rPr>
          <w:rFonts w:cstheme="minorHAnsi"/>
          <w:lang w:val="en-US"/>
        </w:rPr>
        <w:t xml:space="preserve"> </w:t>
      </w:r>
      <w:r w:rsidR="001E580F">
        <w:rPr>
          <w:rFonts w:cstheme="minorHAnsi"/>
          <w:lang w:val="en-US"/>
        </w:rPr>
        <w:t xml:space="preserve">ordered </w:t>
      </w:r>
      <w:r w:rsidR="00F91E80" w:rsidRPr="006A0BCA">
        <w:rPr>
          <w:rFonts w:cstheme="minorHAnsi"/>
          <w:lang w:val="en-US"/>
        </w:rPr>
        <w:t>at each</w:t>
      </w:r>
      <w:r w:rsidR="00392629">
        <w:rPr>
          <w:rFonts w:cstheme="minorHAnsi"/>
          <w:lang w:val="en-US"/>
        </w:rPr>
        <w:t xml:space="preserve"> </w:t>
      </w:r>
      <w:r w:rsidR="002E37E5" w:rsidRPr="006A0BCA">
        <w:rPr>
          <w:rFonts w:cstheme="minorHAnsi"/>
          <w:lang w:val="en-US"/>
        </w:rPr>
        <w:t xml:space="preserve">to remove </w:t>
      </w:r>
      <w:r w:rsidR="00510B55">
        <w:rPr>
          <w:rFonts w:cstheme="minorHAnsi"/>
          <w:lang w:val="en-US"/>
        </w:rPr>
        <w:t xml:space="preserve">one piece of her </w:t>
      </w:r>
      <w:r w:rsidR="00BA710D">
        <w:rPr>
          <w:rFonts w:cstheme="minorHAnsi"/>
          <w:lang w:val="en-US"/>
        </w:rPr>
        <w:t>queenly regalia</w:t>
      </w:r>
      <w:r w:rsidR="002E37E5" w:rsidRPr="006A0BCA">
        <w:rPr>
          <w:rFonts w:cstheme="minorHAnsi"/>
          <w:lang w:val="en-US"/>
        </w:rPr>
        <w:t>.</w:t>
      </w:r>
      <w:r w:rsidR="009A408B" w:rsidRPr="006A0BCA">
        <w:rPr>
          <w:rFonts w:cstheme="minorHAnsi"/>
          <w:lang w:val="en-US"/>
        </w:rPr>
        <w:t xml:space="preserve"> </w:t>
      </w:r>
      <w:r w:rsidR="00CC5619">
        <w:rPr>
          <w:rFonts w:cstheme="minorHAnsi"/>
          <w:lang w:val="en-US"/>
        </w:rPr>
        <w:t>Arriving naked in</w:t>
      </w:r>
      <w:r w:rsidR="004B4EA0" w:rsidRPr="006A0BCA">
        <w:rPr>
          <w:rFonts w:cstheme="minorHAnsi"/>
          <w:lang w:val="en-US"/>
        </w:rPr>
        <w:t xml:space="preserve"> Ereshk</w:t>
      </w:r>
      <w:r w:rsidR="00217D2E" w:rsidRPr="006A0BCA">
        <w:rPr>
          <w:rFonts w:cstheme="minorHAnsi"/>
          <w:lang w:val="en-US"/>
        </w:rPr>
        <w:t>i</w:t>
      </w:r>
      <w:r w:rsidR="004B4EA0" w:rsidRPr="006A0BCA">
        <w:rPr>
          <w:rFonts w:cstheme="minorHAnsi"/>
          <w:lang w:val="en-US"/>
        </w:rPr>
        <w:t>gal’s throne room,</w:t>
      </w:r>
      <w:r w:rsidR="00C8251F" w:rsidRPr="006A0BCA">
        <w:rPr>
          <w:rFonts w:cstheme="minorHAnsi"/>
          <w:lang w:val="en-US"/>
        </w:rPr>
        <w:t xml:space="preserve"> </w:t>
      </w:r>
      <w:r w:rsidR="00904AF4" w:rsidRPr="006A0BCA">
        <w:rPr>
          <w:rFonts w:cstheme="minorHAnsi"/>
          <w:lang w:val="en-US"/>
        </w:rPr>
        <w:t xml:space="preserve">Inanna </w:t>
      </w:r>
      <w:r w:rsidR="00611DE7">
        <w:rPr>
          <w:rFonts w:cstheme="minorHAnsi"/>
          <w:lang w:val="en-US"/>
        </w:rPr>
        <w:t>was</w:t>
      </w:r>
      <w:r w:rsidR="00C25308">
        <w:rPr>
          <w:rFonts w:cstheme="minorHAnsi"/>
          <w:lang w:val="en-US"/>
        </w:rPr>
        <w:t xml:space="preserve"> </w:t>
      </w:r>
      <w:r w:rsidR="009E3237">
        <w:rPr>
          <w:rFonts w:cstheme="minorHAnsi"/>
          <w:lang w:val="en-US"/>
        </w:rPr>
        <w:t xml:space="preserve">judged by a panel </w:t>
      </w:r>
      <w:r w:rsidR="001356D3">
        <w:rPr>
          <w:rFonts w:cstheme="minorHAnsi"/>
          <w:lang w:val="en-US"/>
        </w:rPr>
        <w:t>of seven Anunnaki</w:t>
      </w:r>
      <w:r w:rsidR="00611DE7">
        <w:rPr>
          <w:rFonts w:cstheme="minorHAnsi"/>
          <w:lang w:val="en-US"/>
        </w:rPr>
        <w:t xml:space="preserve"> </w:t>
      </w:r>
      <w:r w:rsidR="009E3237">
        <w:rPr>
          <w:rFonts w:cstheme="minorHAnsi"/>
          <w:lang w:val="en-US"/>
        </w:rPr>
        <w:t>before being</w:t>
      </w:r>
      <w:r w:rsidR="00914FAB">
        <w:rPr>
          <w:rFonts w:cstheme="minorHAnsi"/>
          <w:lang w:val="en-US"/>
        </w:rPr>
        <w:t xml:space="preserve"> </w:t>
      </w:r>
      <w:r w:rsidR="007E2BA2" w:rsidRPr="006A0BCA">
        <w:rPr>
          <w:rFonts w:cstheme="minorHAnsi"/>
          <w:lang w:val="en-US"/>
        </w:rPr>
        <w:t>turned to</w:t>
      </w:r>
      <w:r w:rsidR="00CB2BD0" w:rsidRPr="006A0BCA">
        <w:rPr>
          <w:rFonts w:cstheme="minorHAnsi"/>
          <w:lang w:val="en-US"/>
        </w:rPr>
        <w:t xml:space="preserve"> a </w:t>
      </w:r>
      <w:r w:rsidR="00860CE2" w:rsidRPr="006A0BCA">
        <w:rPr>
          <w:rFonts w:cstheme="minorHAnsi"/>
          <w:lang w:val="en-US"/>
        </w:rPr>
        <w:t>corpse</w:t>
      </w:r>
      <w:r w:rsidR="00695A62">
        <w:rPr>
          <w:rFonts w:cstheme="minorHAnsi"/>
          <w:lang w:val="en-US"/>
        </w:rPr>
        <w:t xml:space="preserve"> </w:t>
      </w:r>
      <w:r w:rsidR="00CB5B23">
        <w:rPr>
          <w:rFonts w:cstheme="minorHAnsi"/>
          <w:lang w:val="en-US"/>
        </w:rPr>
        <w:t>with</w:t>
      </w:r>
      <w:r w:rsidR="00EC50C5">
        <w:rPr>
          <w:rFonts w:cstheme="minorHAnsi"/>
          <w:lang w:val="en-US"/>
        </w:rPr>
        <w:t xml:space="preserve"> the </w:t>
      </w:r>
      <w:r w:rsidR="00611DE7">
        <w:rPr>
          <w:rFonts w:cstheme="minorHAnsi"/>
          <w:lang w:val="en-US"/>
        </w:rPr>
        <w:t>‘</w:t>
      </w:r>
      <w:r w:rsidR="00CB5B23">
        <w:rPr>
          <w:rFonts w:cstheme="minorHAnsi"/>
          <w:lang w:val="en-US"/>
        </w:rPr>
        <w:t>eyes of death</w:t>
      </w:r>
      <w:r w:rsidR="00611DE7">
        <w:rPr>
          <w:rFonts w:cstheme="minorHAnsi"/>
          <w:lang w:val="en-US"/>
        </w:rPr>
        <w:t>’</w:t>
      </w:r>
      <w:r w:rsidR="00CB5B23">
        <w:rPr>
          <w:rFonts w:cstheme="minorHAnsi"/>
          <w:lang w:val="en-US"/>
        </w:rPr>
        <w:t xml:space="preserve"> </w:t>
      </w:r>
      <w:r w:rsidR="00695A62">
        <w:rPr>
          <w:rFonts w:cstheme="minorHAnsi"/>
          <w:lang w:val="en-US"/>
        </w:rPr>
        <w:t>a</w:t>
      </w:r>
      <w:r w:rsidR="00E31404" w:rsidRPr="006A0BCA">
        <w:rPr>
          <w:rFonts w:cstheme="minorHAnsi"/>
          <w:lang w:val="en-US"/>
        </w:rPr>
        <w:t>nd hung on a stake</w:t>
      </w:r>
      <w:r w:rsidR="00EC50C5">
        <w:rPr>
          <w:rFonts w:cstheme="minorHAnsi"/>
          <w:lang w:val="en-US"/>
        </w:rPr>
        <w:t xml:space="preserve"> to rot.</w:t>
      </w:r>
      <w:r w:rsidR="00611DE7" w:rsidRPr="00611DE7">
        <w:rPr>
          <w:rStyle w:val="FootnoteReference"/>
          <w:rFonts w:cstheme="minorHAnsi"/>
          <w:sz w:val="20"/>
          <w:szCs w:val="20"/>
          <w:lang w:val="en-US"/>
        </w:rPr>
        <w:footnoteReference w:id="10"/>
      </w:r>
      <w:r w:rsidR="00CB2BD0" w:rsidRPr="006A0BCA">
        <w:rPr>
          <w:rFonts w:cstheme="minorHAnsi"/>
          <w:lang w:val="en-US"/>
        </w:rPr>
        <w:t xml:space="preserve"> After three days</w:t>
      </w:r>
      <w:r w:rsidR="00CB5B23">
        <w:rPr>
          <w:rFonts w:cstheme="minorHAnsi"/>
          <w:lang w:val="en-US"/>
        </w:rPr>
        <w:t xml:space="preserve"> had passed,</w:t>
      </w:r>
      <w:r w:rsidR="00CB2BD0" w:rsidRPr="006A0BCA">
        <w:rPr>
          <w:rFonts w:cstheme="minorHAnsi"/>
          <w:lang w:val="en-US"/>
        </w:rPr>
        <w:t xml:space="preserve"> Ninshibu</w:t>
      </w:r>
      <w:r w:rsidR="00E82130" w:rsidRPr="006A0BCA">
        <w:rPr>
          <w:rFonts w:cstheme="minorHAnsi"/>
          <w:lang w:val="en-US"/>
        </w:rPr>
        <w:t>r me</w:t>
      </w:r>
      <w:r w:rsidR="006C3F84">
        <w:rPr>
          <w:rFonts w:cstheme="minorHAnsi"/>
          <w:lang w:val="en-US"/>
        </w:rPr>
        <w:t>t</w:t>
      </w:r>
      <w:r w:rsidR="00E82130" w:rsidRPr="006A0BCA">
        <w:rPr>
          <w:rFonts w:cstheme="minorHAnsi"/>
          <w:lang w:val="en-US"/>
        </w:rPr>
        <w:t xml:space="preserve"> with Enki</w:t>
      </w:r>
      <w:r w:rsidR="002338E9">
        <w:rPr>
          <w:rFonts w:cstheme="minorHAnsi"/>
          <w:lang w:val="en-US"/>
        </w:rPr>
        <w:t>,</w:t>
      </w:r>
      <w:r w:rsidR="00611DE7">
        <w:rPr>
          <w:rFonts w:cstheme="minorHAnsi"/>
          <w:lang w:val="en-US"/>
        </w:rPr>
        <w:t xml:space="preserve"> the god of wisdom,</w:t>
      </w:r>
      <w:r w:rsidR="002338E9">
        <w:rPr>
          <w:rFonts w:cstheme="minorHAnsi"/>
          <w:lang w:val="en-US"/>
        </w:rPr>
        <w:t xml:space="preserve"> </w:t>
      </w:r>
      <w:r w:rsidR="00D95162">
        <w:rPr>
          <w:rFonts w:cstheme="minorHAnsi"/>
          <w:lang w:val="en-US"/>
        </w:rPr>
        <w:t>who</w:t>
      </w:r>
      <w:r w:rsidR="00A956D0">
        <w:rPr>
          <w:rFonts w:cstheme="minorHAnsi"/>
          <w:lang w:val="en-US"/>
        </w:rPr>
        <w:t>m being</w:t>
      </w:r>
      <w:r w:rsidR="00D95162">
        <w:rPr>
          <w:rFonts w:cstheme="minorHAnsi"/>
          <w:lang w:val="en-US"/>
        </w:rPr>
        <w:t xml:space="preserve"> </w:t>
      </w:r>
      <w:r w:rsidR="009D7C18">
        <w:rPr>
          <w:rFonts w:cstheme="minorHAnsi"/>
          <w:lang w:val="en-US"/>
        </w:rPr>
        <w:t>the only god</w:t>
      </w:r>
      <w:r w:rsidR="00695A62">
        <w:rPr>
          <w:rFonts w:cstheme="minorHAnsi"/>
          <w:lang w:val="en-US"/>
        </w:rPr>
        <w:t xml:space="preserve"> </w:t>
      </w:r>
      <w:r w:rsidR="002338E9">
        <w:rPr>
          <w:rFonts w:cstheme="minorHAnsi"/>
          <w:lang w:val="en-US"/>
        </w:rPr>
        <w:t xml:space="preserve">to </w:t>
      </w:r>
      <w:r w:rsidR="00666AD5" w:rsidRPr="006A0BCA">
        <w:rPr>
          <w:rFonts w:cstheme="minorHAnsi"/>
          <w:lang w:val="en-US"/>
        </w:rPr>
        <w:t xml:space="preserve">show concern for Inanna, </w:t>
      </w:r>
      <w:r w:rsidR="00E82130" w:rsidRPr="006A0BCA">
        <w:rPr>
          <w:rFonts w:cstheme="minorHAnsi"/>
          <w:lang w:val="en-US"/>
        </w:rPr>
        <w:t>agree</w:t>
      </w:r>
      <w:r w:rsidR="006C3F84">
        <w:rPr>
          <w:rFonts w:cstheme="minorHAnsi"/>
          <w:lang w:val="en-US"/>
        </w:rPr>
        <w:t>d</w:t>
      </w:r>
      <w:r w:rsidR="00E82130" w:rsidRPr="006A0BCA">
        <w:rPr>
          <w:rFonts w:cstheme="minorHAnsi"/>
          <w:lang w:val="en-US"/>
        </w:rPr>
        <w:t xml:space="preserve"> to </w:t>
      </w:r>
      <w:r w:rsidR="00FD23D1">
        <w:rPr>
          <w:rFonts w:cstheme="minorHAnsi"/>
          <w:lang w:val="en-US"/>
        </w:rPr>
        <w:t>help</w:t>
      </w:r>
      <w:r w:rsidR="003F66AD" w:rsidRPr="006A0BCA">
        <w:rPr>
          <w:rFonts w:cstheme="minorHAnsi"/>
          <w:lang w:val="en-US"/>
        </w:rPr>
        <w:t xml:space="preserve">. </w:t>
      </w:r>
      <w:r w:rsidR="00CD699F" w:rsidRPr="006A0BCA">
        <w:rPr>
          <w:rFonts w:cstheme="minorHAnsi"/>
          <w:lang w:val="en-US"/>
        </w:rPr>
        <w:t xml:space="preserve">From dirt under his nails, </w:t>
      </w:r>
      <w:r w:rsidR="001254D2" w:rsidRPr="006A0BCA">
        <w:rPr>
          <w:rFonts w:cstheme="minorHAnsi"/>
          <w:lang w:val="en-US"/>
        </w:rPr>
        <w:t xml:space="preserve">Enki </w:t>
      </w:r>
      <w:r w:rsidR="00624725">
        <w:rPr>
          <w:rFonts w:cstheme="minorHAnsi"/>
          <w:lang w:val="en-US"/>
        </w:rPr>
        <w:t>fashioned</w:t>
      </w:r>
      <w:r w:rsidR="001254D2" w:rsidRPr="006A0BCA">
        <w:rPr>
          <w:rFonts w:cstheme="minorHAnsi"/>
          <w:lang w:val="en-US"/>
        </w:rPr>
        <w:t xml:space="preserve"> two</w:t>
      </w:r>
      <w:r w:rsidR="00392629">
        <w:rPr>
          <w:rFonts w:cstheme="minorHAnsi"/>
          <w:lang w:val="en-US"/>
        </w:rPr>
        <w:t xml:space="preserve"> </w:t>
      </w:r>
      <w:r w:rsidR="001254D2" w:rsidRPr="006A0BCA">
        <w:rPr>
          <w:rFonts w:cstheme="minorHAnsi"/>
          <w:lang w:val="en-US"/>
        </w:rPr>
        <w:t>beings</w:t>
      </w:r>
      <w:r w:rsidR="001A5E66">
        <w:rPr>
          <w:rFonts w:cstheme="minorHAnsi"/>
          <w:lang w:val="en-US"/>
        </w:rPr>
        <w:t xml:space="preserve"> -</w:t>
      </w:r>
      <w:r w:rsidR="00D325BA" w:rsidRPr="00A97CFC">
        <w:rPr>
          <w:rFonts w:cstheme="minorHAnsi"/>
          <w:lang w:val="en-US"/>
        </w:rPr>
        <w:t xml:space="preserve">the </w:t>
      </w:r>
      <w:r w:rsidR="00611DE7">
        <w:rPr>
          <w:rFonts w:cstheme="minorHAnsi"/>
          <w:lang w:val="en-US"/>
        </w:rPr>
        <w:t>K</w:t>
      </w:r>
      <w:r w:rsidR="00392629" w:rsidRPr="00A97CFC">
        <w:rPr>
          <w:rFonts w:cstheme="minorHAnsi"/>
          <w:lang w:val="en-US"/>
        </w:rPr>
        <w:t>ur</w:t>
      </w:r>
      <w:r w:rsidR="00D325BA" w:rsidRPr="00A97CFC">
        <w:rPr>
          <w:rFonts w:cstheme="minorHAnsi"/>
          <w:lang w:val="en-US"/>
        </w:rPr>
        <w:t>ga</w:t>
      </w:r>
      <w:r w:rsidR="00A97CFC">
        <w:rPr>
          <w:rFonts w:cstheme="minorHAnsi"/>
          <w:lang w:val="en-US"/>
        </w:rPr>
        <w:t>rru</w:t>
      </w:r>
      <w:r w:rsidR="00D325BA" w:rsidRPr="00A97CFC">
        <w:rPr>
          <w:rFonts w:cstheme="minorHAnsi"/>
          <w:lang w:val="en-US"/>
        </w:rPr>
        <w:t xml:space="preserve"> and the </w:t>
      </w:r>
      <w:r w:rsidR="00611DE7">
        <w:rPr>
          <w:rFonts w:cstheme="minorHAnsi"/>
          <w:lang w:val="en-US"/>
        </w:rPr>
        <w:t>K</w:t>
      </w:r>
      <w:r w:rsidR="00611DE7" w:rsidRPr="00A97CFC">
        <w:rPr>
          <w:rFonts w:cstheme="minorHAnsi"/>
          <w:lang w:val="en-US"/>
        </w:rPr>
        <w:t>a</w:t>
      </w:r>
      <w:r w:rsidR="00611DE7">
        <w:rPr>
          <w:rFonts w:cstheme="minorHAnsi"/>
          <w:lang w:val="en-US"/>
        </w:rPr>
        <w:t>laturru and</w:t>
      </w:r>
      <w:r w:rsidR="00E47912">
        <w:rPr>
          <w:rFonts w:cstheme="minorHAnsi"/>
          <w:lang w:val="en-US"/>
        </w:rPr>
        <w:t xml:space="preserve"> sent</w:t>
      </w:r>
      <w:r w:rsidR="005F52A9">
        <w:rPr>
          <w:rFonts w:cstheme="minorHAnsi"/>
          <w:lang w:val="en-US"/>
        </w:rPr>
        <w:t xml:space="preserve"> them </w:t>
      </w:r>
      <w:r w:rsidR="00874ADB">
        <w:rPr>
          <w:rFonts w:cstheme="minorHAnsi"/>
          <w:lang w:val="en-US"/>
        </w:rPr>
        <w:t>in</w:t>
      </w:r>
      <w:r w:rsidR="005F52A9">
        <w:rPr>
          <w:rFonts w:cstheme="minorHAnsi"/>
          <w:lang w:val="en-US"/>
        </w:rPr>
        <w:t>to the</w:t>
      </w:r>
      <w:r w:rsidR="001E4504">
        <w:rPr>
          <w:rFonts w:cstheme="minorHAnsi"/>
          <w:lang w:val="en-US"/>
        </w:rPr>
        <w:t xml:space="preserve"> netherworld </w:t>
      </w:r>
      <w:r w:rsidR="00462753" w:rsidRPr="006A0BCA">
        <w:rPr>
          <w:rFonts w:cstheme="minorHAnsi"/>
          <w:lang w:val="en-US"/>
        </w:rPr>
        <w:t xml:space="preserve">to </w:t>
      </w:r>
      <w:r w:rsidR="00CB2C95" w:rsidRPr="006A0BCA">
        <w:rPr>
          <w:rFonts w:cstheme="minorHAnsi"/>
          <w:lang w:val="en-US"/>
        </w:rPr>
        <w:t>revive</w:t>
      </w:r>
      <w:r w:rsidR="00462753" w:rsidRPr="006A0BCA">
        <w:rPr>
          <w:rFonts w:cstheme="minorHAnsi"/>
          <w:lang w:val="en-US"/>
        </w:rPr>
        <w:t xml:space="preserve"> and retrieve</w:t>
      </w:r>
      <w:r w:rsidR="00CB2C95" w:rsidRPr="006A0BCA">
        <w:rPr>
          <w:rFonts w:cstheme="minorHAnsi"/>
          <w:lang w:val="en-US"/>
        </w:rPr>
        <w:t xml:space="preserve"> </w:t>
      </w:r>
      <w:r w:rsidR="00ED1A2B" w:rsidRPr="006A0BCA">
        <w:rPr>
          <w:rFonts w:cstheme="minorHAnsi"/>
          <w:lang w:val="en-US"/>
        </w:rPr>
        <w:t>Inanna</w:t>
      </w:r>
      <w:r w:rsidR="00462753" w:rsidRPr="006A0BCA">
        <w:rPr>
          <w:rFonts w:cstheme="minorHAnsi"/>
          <w:lang w:val="en-US"/>
        </w:rPr>
        <w:t>.</w:t>
      </w:r>
      <w:r w:rsidR="00ED1A2B" w:rsidRPr="006A0BCA">
        <w:rPr>
          <w:rFonts w:cstheme="minorHAnsi"/>
          <w:lang w:val="en-US"/>
        </w:rPr>
        <w:t xml:space="preserve"> </w:t>
      </w:r>
      <w:r w:rsidR="009E11AF">
        <w:rPr>
          <w:rFonts w:cstheme="minorHAnsi"/>
          <w:lang w:val="en-US"/>
        </w:rPr>
        <w:t>Upon arrival, the</w:t>
      </w:r>
      <w:r w:rsidR="00CF5F8E">
        <w:rPr>
          <w:rFonts w:cstheme="minorHAnsi"/>
          <w:lang w:val="en-US"/>
        </w:rPr>
        <w:t xml:space="preserve"> </w:t>
      </w:r>
      <w:r w:rsidR="00611DE7">
        <w:rPr>
          <w:rFonts w:cstheme="minorHAnsi"/>
          <w:lang w:val="en-US"/>
        </w:rPr>
        <w:t>K</w:t>
      </w:r>
      <w:r w:rsidR="00CF5F8E">
        <w:rPr>
          <w:rFonts w:cstheme="minorHAnsi"/>
          <w:lang w:val="en-US"/>
        </w:rPr>
        <w:t xml:space="preserve">urgarru and </w:t>
      </w:r>
      <w:r w:rsidR="00611DE7">
        <w:rPr>
          <w:rFonts w:cstheme="minorHAnsi"/>
          <w:lang w:val="en-US"/>
        </w:rPr>
        <w:t>K</w:t>
      </w:r>
      <w:r w:rsidR="00CF5F8E">
        <w:rPr>
          <w:rFonts w:cstheme="minorHAnsi"/>
          <w:lang w:val="en-US"/>
        </w:rPr>
        <w:t>alaturru</w:t>
      </w:r>
      <w:r w:rsidR="005B2B73">
        <w:rPr>
          <w:rFonts w:cstheme="minorHAnsi"/>
          <w:lang w:val="en-US"/>
        </w:rPr>
        <w:t xml:space="preserve"> </w:t>
      </w:r>
      <w:r w:rsidR="00776237">
        <w:rPr>
          <w:rFonts w:cstheme="minorHAnsi"/>
          <w:lang w:val="en-US"/>
        </w:rPr>
        <w:t xml:space="preserve">found </w:t>
      </w:r>
      <w:r w:rsidR="00BE529D">
        <w:rPr>
          <w:rFonts w:cstheme="minorHAnsi"/>
          <w:lang w:val="en-US"/>
        </w:rPr>
        <w:t xml:space="preserve">Ereshkigal in </w:t>
      </w:r>
      <w:r w:rsidR="000F1F6C">
        <w:rPr>
          <w:rFonts w:cstheme="minorHAnsi"/>
          <w:lang w:val="en-US"/>
        </w:rPr>
        <w:t>labour</w:t>
      </w:r>
      <w:r w:rsidR="001A5E66">
        <w:rPr>
          <w:rFonts w:cstheme="minorHAnsi"/>
          <w:lang w:val="en-US"/>
        </w:rPr>
        <w:t>,</w:t>
      </w:r>
      <w:r w:rsidR="00BE529D">
        <w:rPr>
          <w:rFonts w:cstheme="minorHAnsi"/>
          <w:lang w:val="en-US"/>
        </w:rPr>
        <w:t xml:space="preserve"> </w:t>
      </w:r>
      <w:r w:rsidR="00611DE7">
        <w:rPr>
          <w:rFonts w:cstheme="minorHAnsi"/>
          <w:lang w:val="en-US"/>
        </w:rPr>
        <w:t xml:space="preserve">and so </w:t>
      </w:r>
      <w:r w:rsidR="00765AA8">
        <w:rPr>
          <w:rFonts w:cstheme="minorHAnsi"/>
          <w:lang w:val="en-US"/>
        </w:rPr>
        <w:t>comfort</w:t>
      </w:r>
      <w:r w:rsidR="006C3F84">
        <w:rPr>
          <w:rFonts w:cstheme="minorHAnsi"/>
          <w:lang w:val="en-US"/>
        </w:rPr>
        <w:t>ed</w:t>
      </w:r>
      <w:r w:rsidR="00765AA8">
        <w:rPr>
          <w:rFonts w:cstheme="minorHAnsi"/>
          <w:lang w:val="en-US"/>
        </w:rPr>
        <w:t xml:space="preserve"> </w:t>
      </w:r>
      <w:r w:rsidR="001A5E66">
        <w:rPr>
          <w:rFonts w:cstheme="minorHAnsi"/>
          <w:lang w:val="en-US"/>
        </w:rPr>
        <w:t>the Queen of the Netherworld</w:t>
      </w:r>
      <w:r w:rsidR="00BE529D">
        <w:rPr>
          <w:rFonts w:cstheme="minorHAnsi"/>
          <w:lang w:val="en-US"/>
        </w:rPr>
        <w:t xml:space="preserve"> </w:t>
      </w:r>
      <w:r w:rsidR="00765AA8">
        <w:rPr>
          <w:rFonts w:cstheme="minorHAnsi"/>
          <w:lang w:val="en-US"/>
        </w:rPr>
        <w:t xml:space="preserve">through </w:t>
      </w:r>
      <w:r w:rsidR="00624725">
        <w:rPr>
          <w:rFonts w:cstheme="minorHAnsi"/>
          <w:lang w:val="en-US"/>
        </w:rPr>
        <w:t xml:space="preserve">a </w:t>
      </w:r>
      <w:r w:rsidR="00765AA8">
        <w:rPr>
          <w:rFonts w:cstheme="minorHAnsi"/>
          <w:lang w:val="en-US"/>
        </w:rPr>
        <w:t xml:space="preserve">painful </w:t>
      </w:r>
      <w:r w:rsidR="00C355C8">
        <w:rPr>
          <w:rFonts w:cstheme="minorHAnsi"/>
          <w:lang w:val="en-US"/>
        </w:rPr>
        <w:t>childbirth.</w:t>
      </w:r>
      <w:r w:rsidR="00C5511E">
        <w:rPr>
          <w:rFonts w:cstheme="minorHAnsi"/>
          <w:lang w:val="en-US"/>
        </w:rPr>
        <w:t xml:space="preserve"> </w:t>
      </w:r>
      <w:r w:rsidR="00C355C8">
        <w:rPr>
          <w:rFonts w:cstheme="minorHAnsi"/>
          <w:lang w:val="en-US"/>
        </w:rPr>
        <w:t>In</w:t>
      </w:r>
      <w:r w:rsidR="00C5511E">
        <w:rPr>
          <w:rFonts w:cstheme="minorHAnsi"/>
          <w:lang w:val="en-US"/>
        </w:rPr>
        <w:t xml:space="preserve"> return</w:t>
      </w:r>
      <w:r w:rsidR="00C355C8">
        <w:rPr>
          <w:rFonts w:cstheme="minorHAnsi"/>
          <w:lang w:val="en-US"/>
        </w:rPr>
        <w:t xml:space="preserve"> for their empath</w:t>
      </w:r>
      <w:r w:rsidR="00611DE7">
        <w:rPr>
          <w:rFonts w:cstheme="minorHAnsi"/>
          <w:lang w:val="en-US"/>
        </w:rPr>
        <w:t>ic</w:t>
      </w:r>
      <w:r w:rsidR="0030295A">
        <w:rPr>
          <w:rFonts w:cstheme="minorHAnsi"/>
          <w:lang w:val="en-US"/>
        </w:rPr>
        <w:t xml:space="preserve"> support</w:t>
      </w:r>
      <w:r w:rsidR="00C5511E">
        <w:rPr>
          <w:rFonts w:cstheme="minorHAnsi"/>
          <w:lang w:val="en-US"/>
        </w:rPr>
        <w:t xml:space="preserve">, </w:t>
      </w:r>
      <w:r w:rsidR="007B7895" w:rsidRPr="006A0BCA">
        <w:rPr>
          <w:rFonts w:cstheme="minorHAnsi"/>
          <w:lang w:val="en-US"/>
        </w:rPr>
        <w:t>Ereshk</w:t>
      </w:r>
      <w:r w:rsidR="00217D2E" w:rsidRPr="006A0BCA">
        <w:rPr>
          <w:rFonts w:cstheme="minorHAnsi"/>
          <w:lang w:val="en-US"/>
        </w:rPr>
        <w:t>i</w:t>
      </w:r>
      <w:r w:rsidR="007B7895" w:rsidRPr="006A0BCA">
        <w:rPr>
          <w:rFonts w:cstheme="minorHAnsi"/>
          <w:lang w:val="en-US"/>
        </w:rPr>
        <w:t>ga</w:t>
      </w:r>
      <w:r w:rsidR="007400C7">
        <w:rPr>
          <w:rFonts w:cstheme="minorHAnsi"/>
          <w:lang w:val="en-US"/>
        </w:rPr>
        <w:t xml:space="preserve">l </w:t>
      </w:r>
      <w:r w:rsidR="006750CF">
        <w:rPr>
          <w:rFonts w:cstheme="minorHAnsi"/>
          <w:lang w:val="en-US"/>
        </w:rPr>
        <w:t>grant</w:t>
      </w:r>
      <w:r w:rsidR="006C3F84">
        <w:rPr>
          <w:rFonts w:cstheme="minorHAnsi"/>
          <w:lang w:val="en-US"/>
        </w:rPr>
        <w:t>ed</w:t>
      </w:r>
      <w:r w:rsidR="006750CF">
        <w:rPr>
          <w:rFonts w:cstheme="minorHAnsi"/>
          <w:lang w:val="en-US"/>
        </w:rPr>
        <w:t xml:space="preserve"> the </w:t>
      </w:r>
      <w:r w:rsidR="00166C02">
        <w:rPr>
          <w:rFonts w:cstheme="minorHAnsi"/>
          <w:lang w:val="en-US"/>
        </w:rPr>
        <w:t>two beings their request</w:t>
      </w:r>
      <w:r w:rsidR="000443B1">
        <w:rPr>
          <w:rFonts w:cstheme="minorHAnsi"/>
          <w:lang w:val="en-US"/>
        </w:rPr>
        <w:t>,</w:t>
      </w:r>
      <w:r w:rsidR="00384E77">
        <w:rPr>
          <w:rFonts w:cstheme="minorHAnsi"/>
          <w:lang w:val="en-US"/>
        </w:rPr>
        <w:t xml:space="preserve"> the </w:t>
      </w:r>
      <w:r w:rsidR="006750CF">
        <w:rPr>
          <w:rFonts w:cstheme="minorHAnsi"/>
          <w:lang w:val="en-US"/>
        </w:rPr>
        <w:t>revival</w:t>
      </w:r>
      <w:r w:rsidR="008A69A5">
        <w:rPr>
          <w:rFonts w:cstheme="minorHAnsi"/>
          <w:lang w:val="en-US"/>
        </w:rPr>
        <w:t xml:space="preserve"> and return</w:t>
      </w:r>
      <w:r w:rsidR="00ED6AF5">
        <w:rPr>
          <w:rFonts w:cstheme="minorHAnsi"/>
          <w:lang w:val="en-US"/>
        </w:rPr>
        <w:t xml:space="preserve"> of</w:t>
      </w:r>
      <w:r w:rsidR="00411BAA" w:rsidRPr="006A0BCA">
        <w:rPr>
          <w:rFonts w:cstheme="minorHAnsi"/>
          <w:lang w:val="en-US"/>
        </w:rPr>
        <w:t xml:space="preserve"> </w:t>
      </w:r>
      <w:r w:rsidR="00731F22" w:rsidRPr="006A0BCA">
        <w:rPr>
          <w:rFonts w:cstheme="minorHAnsi"/>
          <w:lang w:val="en-US"/>
        </w:rPr>
        <w:t>Inanna</w:t>
      </w:r>
      <w:r w:rsidR="007B7895" w:rsidRPr="006A0BCA">
        <w:rPr>
          <w:rFonts w:cstheme="minorHAnsi"/>
          <w:lang w:val="en-US"/>
        </w:rPr>
        <w:t xml:space="preserve"> to the upperworl</w:t>
      </w:r>
      <w:r w:rsidR="004F0784" w:rsidRPr="006A0BCA">
        <w:rPr>
          <w:rFonts w:cstheme="minorHAnsi"/>
          <w:lang w:val="en-US"/>
        </w:rPr>
        <w:t>d</w:t>
      </w:r>
      <w:r w:rsidR="006750CF">
        <w:rPr>
          <w:rFonts w:cstheme="minorHAnsi"/>
          <w:lang w:val="en-US"/>
        </w:rPr>
        <w:t xml:space="preserve"> - </w:t>
      </w:r>
      <w:r w:rsidR="007B7895" w:rsidRPr="006A0BCA">
        <w:rPr>
          <w:rFonts w:cstheme="minorHAnsi"/>
          <w:lang w:val="en-US"/>
        </w:rPr>
        <w:t xml:space="preserve">on </w:t>
      </w:r>
      <w:r w:rsidR="00C5511E">
        <w:rPr>
          <w:rFonts w:cstheme="minorHAnsi"/>
          <w:lang w:val="en-US"/>
        </w:rPr>
        <w:t xml:space="preserve">one </w:t>
      </w:r>
      <w:r w:rsidR="007B7895" w:rsidRPr="006A0BCA">
        <w:rPr>
          <w:rFonts w:cstheme="minorHAnsi"/>
          <w:lang w:val="en-US"/>
        </w:rPr>
        <w:t>condition</w:t>
      </w:r>
      <w:r w:rsidR="004B4F1B">
        <w:rPr>
          <w:rFonts w:cstheme="minorHAnsi"/>
          <w:lang w:val="en-US"/>
        </w:rPr>
        <w:t>:</w:t>
      </w:r>
      <w:r w:rsidR="00A44C6B">
        <w:rPr>
          <w:rFonts w:cstheme="minorHAnsi"/>
          <w:lang w:val="en-US"/>
        </w:rPr>
        <w:t xml:space="preserve"> </w:t>
      </w:r>
      <w:r w:rsidR="00325BEF">
        <w:rPr>
          <w:rFonts w:cstheme="minorHAnsi"/>
          <w:lang w:val="en-US"/>
        </w:rPr>
        <w:t>a</w:t>
      </w:r>
      <w:r w:rsidR="007B7895" w:rsidRPr="006A0BCA">
        <w:rPr>
          <w:rFonts w:cstheme="minorHAnsi"/>
          <w:lang w:val="en-US"/>
        </w:rPr>
        <w:t xml:space="preserve"> replacement </w:t>
      </w:r>
      <w:r w:rsidR="009E4A93">
        <w:rPr>
          <w:rFonts w:cstheme="minorHAnsi"/>
          <w:lang w:val="en-US"/>
        </w:rPr>
        <w:t xml:space="preserve">must </w:t>
      </w:r>
      <w:r w:rsidR="00411BAA" w:rsidRPr="006A0BCA">
        <w:rPr>
          <w:rFonts w:cstheme="minorHAnsi"/>
          <w:lang w:val="en-US"/>
        </w:rPr>
        <w:t xml:space="preserve">be </w:t>
      </w:r>
      <w:r w:rsidR="00731F22" w:rsidRPr="006A0BCA">
        <w:rPr>
          <w:rFonts w:cstheme="minorHAnsi"/>
          <w:lang w:val="en-US"/>
        </w:rPr>
        <w:t xml:space="preserve">found </w:t>
      </w:r>
      <w:r w:rsidR="004F0784" w:rsidRPr="006A0BCA">
        <w:rPr>
          <w:rFonts w:cstheme="minorHAnsi"/>
          <w:lang w:val="en-US"/>
        </w:rPr>
        <w:t>to take</w:t>
      </w:r>
      <w:r w:rsidR="0039559D">
        <w:rPr>
          <w:rFonts w:cstheme="minorHAnsi"/>
          <w:lang w:val="en-US"/>
        </w:rPr>
        <w:t xml:space="preserve"> Inanna’s</w:t>
      </w:r>
      <w:r w:rsidR="004F0784" w:rsidRPr="006A0BCA">
        <w:rPr>
          <w:rFonts w:cstheme="minorHAnsi"/>
          <w:lang w:val="en-US"/>
        </w:rPr>
        <w:t xml:space="preserve"> place</w:t>
      </w:r>
      <w:r w:rsidR="007B7895" w:rsidRPr="006A0BCA">
        <w:rPr>
          <w:rFonts w:cstheme="minorHAnsi"/>
          <w:lang w:val="en-US"/>
        </w:rPr>
        <w:t xml:space="preserve">. </w:t>
      </w:r>
      <w:r w:rsidR="00E17D6F">
        <w:rPr>
          <w:rFonts w:cstheme="minorHAnsi"/>
          <w:lang w:val="en-US"/>
        </w:rPr>
        <w:t>An</w:t>
      </w:r>
      <w:r w:rsidR="00B07E4D">
        <w:rPr>
          <w:rFonts w:cstheme="minorHAnsi"/>
          <w:lang w:val="en-US"/>
        </w:rPr>
        <w:t>d</w:t>
      </w:r>
      <w:r w:rsidR="00E17D6F">
        <w:rPr>
          <w:rFonts w:cstheme="minorHAnsi"/>
          <w:lang w:val="en-US"/>
        </w:rPr>
        <w:t xml:space="preserve"> </w:t>
      </w:r>
      <w:r w:rsidR="0068076F">
        <w:rPr>
          <w:rFonts w:cstheme="minorHAnsi"/>
          <w:lang w:val="en-US"/>
        </w:rPr>
        <w:t xml:space="preserve">so, </w:t>
      </w:r>
      <w:r w:rsidR="00E17D6F">
        <w:rPr>
          <w:rFonts w:cstheme="minorHAnsi"/>
          <w:lang w:val="en-US"/>
        </w:rPr>
        <w:t>upon</w:t>
      </w:r>
      <w:r w:rsidR="00B07E4D">
        <w:rPr>
          <w:rFonts w:cstheme="minorHAnsi"/>
          <w:lang w:val="en-US"/>
        </w:rPr>
        <w:t xml:space="preserve"> Ereshkigal’s </w:t>
      </w:r>
      <w:r w:rsidR="0068076F">
        <w:rPr>
          <w:rFonts w:cstheme="minorHAnsi"/>
          <w:lang w:val="en-US"/>
        </w:rPr>
        <w:t>delivery</w:t>
      </w:r>
      <w:r w:rsidR="000E22C6">
        <w:rPr>
          <w:rFonts w:cstheme="minorHAnsi"/>
          <w:lang w:val="en-US"/>
        </w:rPr>
        <w:t xml:space="preserve"> of her child</w:t>
      </w:r>
      <w:r w:rsidR="00B07E4D">
        <w:rPr>
          <w:rFonts w:cstheme="minorHAnsi"/>
          <w:lang w:val="en-US"/>
        </w:rPr>
        <w:t xml:space="preserve">, Inanna </w:t>
      </w:r>
      <w:r w:rsidR="00611DE7">
        <w:rPr>
          <w:rFonts w:cstheme="minorHAnsi"/>
          <w:lang w:val="en-US"/>
        </w:rPr>
        <w:t>was</w:t>
      </w:r>
      <w:r w:rsidR="00B07E4D">
        <w:rPr>
          <w:rFonts w:cstheme="minorHAnsi"/>
          <w:lang w:val="en-US"/>
        </w:rPr>
        <w:t xml:space="preserve"> revived</w:t>
      </w:r>
      <w:r w:rsidR="0068076F">
        <w:rPr>
          <w:rFonts w:cstheme="minorHAnsi"/>
          <w:lang w:val="en-US"/>
        </w:rPr>
        <w:t>.</w:t>
      </w:r>
      <w:r w:rsidR="00B07E4D">
        <w:rPr>
          <w:rFonts w:cstheme="minorHAnsi"/>
          <w:lang w:val="en-US"/>
        </w:rPr>
        <w:t xml:space="preserve"> </w:t>
      </w:r>
      <w:r w:rsidR="004D470E">
        <w:rPr>
          <w:rFonts w:cstheme="minorHAnsi"/>
          <w:lang w:val="en-US"/>
        </w:rPr>
        <w:t>Upon</w:t>
      </w:r>
      <w:r w:rsidR="000E22C6">
        <w:rPr>
          <w:rFonts w:cstheme="minorHAnsi"/>
          <w:lang w:val="en-US"/>
        </w:rPr>
        <w:t xml:space="preserve"> </w:t>
      </w:r>
      <w:r w:rsidR="00611DE7">
        <w:rPr>
          <w:rFonts w:cstheme="minorHAnsi"/>
          <w:lang w:val="en-US"/>
        </w:rPr>
        <w:t xml:space="preserve">her </w:t>
      </w:r>
      <w:r w:rsidR="009A16E3">
        <w:rPr>
          <w:rFonts w:cstheme="minorHAnsi"/>
          <w:lang w:val="en-US"/>
        </w:rPr>
        <w:t>return</w:t>
      </w:r>
      <w:r w:rsidR="000E22C6">
        <w:rPr>
          <w:rFonts w:cstheme="minorHAnsi"/>
          <w:lang w:val="en-US"/>
        </w:rPr>
        <w:t xml:space="preserve"> to the upperworld</w:t>
      </w:r>
      <w:r w:rsidR="0068076F">
        <w:rPr>
          <w:rFonts w:cstheme="minorHAnsi"/>
          <w:lang w:val="en-US"/>
        </w:rPr>
        <w:t>,</w:t>
      </w:r>
      <w:r w:rsidR="009A16E3" w:rsidRPr="00A97CFC">
        <w:rPr>
          <w:rFonts w:cstheme="minorHAnsi"/>
          <w:lang w:val="en-US"/>
        </w:rPr>
        <w:t xml:space="preserve"> Inanna</w:t>
      </w:r>
      <w:r w:rsidR="004D470E" w:rsidRPr="00A97CFC">
        <w:rPr>
          <w:rFonts w:cstheme="minorHAnsi"/>
          <w:lang w:val="en-US"/>
        </w:rPr>
        <w:t xml:space="preserve"> f</w:t>
      </w:r>
      <w:r w:rsidR="006C3F84" w:rsidRPr="00A97CFC">
        <w:rPr>
          <w:rFonts w:cstheme="minorHAnsi"/>
          <w:lang w:val="en-US"/>
        </w:rPr>
        <w:t>ound</w:t>
      </w:r>
      <w:r w:rsidR="004D470E" w:rsidRPr="00A97CFC">
        <w:rPr>
          <w:rFonts w:cstheme="minorHAnsi"/>
          <w:lang w:val="en-US"/>
        </w:rPr>
        <w:t xml:space="preserve"> </w:t>
      </w:r>
      <w:r w:rsidR="00642E60" w:rsidRPr="00A97CFC">
        <w:rPr>
          <w:rFonts w:cstheme="minorHAnsi"/>
          <w:lang w:val="en-US"/>
        </w:rPr>
        <w:t>Dumuzi</w:t>
      </w:r>
      <w:r w:rsidR="00A97CFC" w:rsidRPr="00A97CFC">
        <w:rPr>
          <w:rFonts w:cstheme="minorHAnsi"/>
          <w:lang w:val="en-US"/>
        </w:rPr>
        <w:t xml:space="preserve"> </w:t>
      </w:r>
      <w:r w:rsidR="003924C5" w:rsidRPr="00A97CFC">
        <w:rPr>
          <w:rFonts w:cstheme="minorHAnsi"/>
          <w:lang w:val="en-US"/>
        </w:rPr>
        <w:t xml:space="preserve">indifferent </w:t>
      </w:r>
      <w:r w:rsidR="00ED6AF5">
        <w:rPr>
          <w:rFonts w:cstheme="minorHAnsi"/>
          <w:lang w:val="en-US"/>
        </w:rPr>
        <w:t>to her</w:t>
      </w:r>
      <w:r w:rsidR="00A72431" w:rsidRPr="00A97CFC">
        <w:rPr>
          <w:rFonts w:cstheme="minorHAnsi"/>
          <w:lang w:val="en-US"/>
        </w:rPr>
        <w:t xml:space="preserve"> absence</w:t>
      </w:r>
      <w:r w:rsidR="001C7044" w:rsidRPr="00A97CFC">
        <w:rPr>
          <w:rFonts w:cstheme="minorHAnsi"/>
          <w:lang w:val="en-US"/>
        </w:rPr>
        <w:t xml:space="preserve"> and </w:t>
      </w:r>
      <w:r w:rsidR="008A472C">
        <w:rPr>
          <w:rFonts w:cstheme="minorHAnsi"/>
          <w:lang w:val="en-US"/>
        </w:rPr>
        <w:t>plight</w:t>
      </w:r>
      <w:r w:rsidR="001C7044" w:rsidRPr="00A97CFC">
        <w:rPr>
          <w:rFonts w:cstheme="minorHAnsi"/>
          <w:lang w:val="en-US"/>
        </w:rPr>
        <w:t>.</w:t>
      </w:r>
      <w:r w:rsidR="00A72431" w:rsidRPr="00A97CFC">
        <w:rPr>
          <w:rFonts w:cstheme="minorHAnsi"/>
          <w:lang w:val="en-US"/>
        </w:rPr>
        <w:t xml:space="preserve"> </w:t>
      </w:r>
      <w:r w:rsidR="00A97CFC" w:rsidRPr="00A97CFC">
        <w:rPr>
          <w:rFonts w:cstheme="minorHAnsi"/>
          <w:lang w:val="en-US"/>
        </w:rPr>
        <w:t>Enraged</w:t>
      </w:r>
      <w:r w:rsidR="00862752" w:rsidRPr="00A97CFC">
        <w:rPr>
          <w:rFonts w:cstheme="minorHAnsi"/>
          <w:lang w:val="en-US"/>
        </w:rPr>
        <w:t xml:space="preserve"> at </w:t>
      </w:r>
      <w:proofErr w:type="spellStart"/>
      <w:r w:rsidR="00862752" w:rsidRPr="00A97CFC">
        <w:rPr>
          <w:rFonts w:cstheme="minorHAnsi"/>
          <w:lang w:val="en-US"/>
        </w:rPr>
        <w:t>Dumuzi’s</w:t>
      </w:r>
      <w:proofErr w:type="spellEnd"/>
      <w:r w:rsidR="00862752" w:rsidRPr="00A97CFC">
        <w:rPr>
          <w:rFonts w:cstheme="minorHAnsi"/>
          <w:lang w:val="en-US"/>
        </w:rPr>
        <w:t xml:space="preserve"> </w:t>
      </w:r>
      <w:r w:rsidR="000135DB" w:rsidRPr="00A97CFC">
        <w:rPr>
          <w:rFonts w:cstheme="minorHAnsi"/>
          <w:lang w:val="en-US"/>
        </w:rPr>
        <w:t>apathy</w:t>
      </w:r>
      <w:r w:rsidR="006C3F84" w:rsidRPr="00A97CFC">
        <w:rPr>
          <w:rFonts w:cstheme="minorHAnsi"/>
          <w:lang w:val="en-US"/>
        </w:rPr>
        <w:t>,</w:t>
      </w:r>
      <w:r w:rsidR="00862752" w:rsidRPr="00A97CFC">
        <w:rPr>
          <w:rFonts w:cstheme="minorHAnsi"/>
          <w:lang w:val="en-US"/>
        </w:rPr>
        <w:t xml:space="preserve"> </w:t>
      </w:r>
      <w:r w:rsidR="00A97CFC" w:rsidRPr="00A97CFC">
        <w:rPr>
          <w:rFonts w:cstheme="minorHAnsi"/>
          <w:lang w:val="en-US"/>
        </w:rPr>
        <w:t xml:space="preserve">Inanna </w:t>
      </w:r>
      <w:r w:rsidR="00A55252" w:rsidRPr="00A97CFC">
        <w:rPr>
          <w:rFonts w:cstheme="minorHAnsi"/>
          <w:lang w:val="en-US"/>
        </w:rPr>
        <w:t>nominate</w:t>
      </w:r>
      <w:r w:rsidR="00ED6AF5">
        <w:rPr>
          <w:rFonts w:cstheme="minorHAnsi"/>
          <w:lang w:val="en-US"/>
        </w:rPr>
        <w:t>d</w:t>
      </w:r>
      <w:r w:rsidR="006C3F84" w:rsidRPr="00A97CFC">
        <w:rPr>
          <w:rFonts w:cstheme="minorHAnsi"/>
          <w:lang w:val="en-US"/>
        </w:rPr>
        <w:t xml:space="preserve"> her husband</w:t>
      </w:r>
      <w:r w:rsidR="00D02740" w:rsidRPr="00A97CFC">
        <w:rPr>
          <w:rFonts w:cstheme="minorHAnsi"/>
          <w:lang w:val="en-US"/>
        </w:rPr>
        <w:t xml:space="preserve"> </w:t>
      </w:r>
      <w:r w:rsidR="00DF2374" w:rsidRPr="00A97CFC">
        <w:rPr>
          <w:rFonts w:cstheme="minorHAnsi"/>
          <w:lang w:val="en-US"/>
        </w:rPr>
        <w:t xml:space="preserve">to take </w:t>
      </w:r>
      <w:r w:rsidR="00996DFE" w:rsidRPr="00A97CFC">
        <w:rPr>
          <w:rFonts w:cstheme="minorHAnsi"/>
          <w:lang w:val="en-US"/>
        </w:rPr>
        <w:t>her place</w:t>
      </w:r>
      <w:r w:rsidR="00DF2374" w:rsidRPr="00A97CFC">
        <w:rPr>
          <w:rFonts w:cstheme="minorHAnsi"/>
          <w:lang w:val="en-US"/>
        </w:rPr>
        <w:t xml:space="preserve"> in the netherworld</w:t>
      </w:r>
      <w:r w:rsidR="00D02740" w:rsidRPr="00A97CFC">
        <w:rPr>
          <w:rFonts w:cstheme="minorHAnsi"/>
          <w:lang w:val="en-US"/>
        </w:rPr>
        <w:t>.</w:t>
      </w:r>
      <w:r w:rsidR="00D36B0A" w:rsidRPr="00A97CFC">
        <w:rPr>
          <w:rFonts w:cstheme="minorHAnsi"/>
          <w:lang w:val="en-US"/>
        </w:rPr>
        <w:t xml:space="preserve"> </w:t>
      </w:r>
      <w:r w:rsidR="00862752" w:rsidRPr="00A97CFC">
        <w:rPr>
          <w:rFonts w:cstheme="minorHAnsi"/>
          <w:lang w:val="en-US"/>
        </w:rPr>
        <w:t>After</w:t>
      </w:r>
      <w:r w:rsidR="00231A84" w:rsidRPr="00A97CFC">
        <w:rPr>
          <w:rFonts w:cstheme="minorHAnsi"/>
          <w:lang w:val="en-US"/>
        </w:rPr>
        <w:t xml:space="preserve"> a</w:t>
      </w:r>
      <w:r w:rsidR="006962F2" w:rsidRPr="00A97CFC">
        <w:rPr>
          <w:rFonts w:cstheme="minorHAnsi"/>
          <w:lang w:val="en-US"/>
        </w:rPr>
        <w:t xml:space="preserve"> </w:t>
      </w:r>
      <w:r w:rsidR="00231A84" w:rsidRPr="00A97CFC">
        <w:rPr>
          <w:rFonts w:cstheme="minorHAnsi"/>
          <w:lang w:val="en-US"/>
        </w:rPr>
        <w:t xml:space="preserve">failed </w:t>
      </w:r>
      <w:r w:rsidR="006962F2" w:rsidRPr="00A97CFC">
        <w:rPr>
          <w:rFonts w:cstheme="minorHAnsi"/>
          <w:lang w:val="en-US"/>
        </w:rPr>
        <w:t>attempt to</w:t>
      </w:r>
      <w:r w:rsidR="00231A84" w:rsidRPr="00A97CFC">
        <w:rPr>
          <w:rFonts w:cstheme="minorHAnsi"/>
          <w:lang w:val="en-US"/>
        </w:rPr>
        <w:t xml:space="preserve"> </w:t>
      </w:r>
      <w:r w:rsidR="006962F2" w:rsidRPr="00A97CFC">
        <w:rPr>
          <w:rFonts w:cstheme="minorHAnsi"/>
          <w:lang w:val="en-US"/>
        </w:rPr>
        <w:t>escape his fate</w:t>
      </w:r>
      <w:r w:rsidR="001325CE" w:rsidRPr="00A97CFC">
        <w:rPr>
          <w:rFonts w:cstheme="minorHAnsi"/>
          <w:lang w:val="en-US"/>
        </w:rPr>
        <w:t xml:space="preserve">, </w:t>
      </w:r>
      <w:r w:rsidR="00F051B1" w:rsidRPr="00A97CFC">
        <w:rPr>
          <w:rFonts w:cstheme="minorHAnsi"/>
          <w:lang w:val="en-US"/>
        </w:rPr>
        <w:t xml:space="preserve">Dumuzi </w:t>
      </w:r>
      <w:r w:rsidR="00666B73" w:rsidRPr="00A97CFC">
        <w:rPr>
          <w:rFonts w:cstheme="minorHAnsi"/>
          <w:lang w:val="en-US"/>
        </w:rPr>
        <w:t>found</w:t>
      </w:r>
      <w:r w:rsidR="00666B73">
        <w:rPr>
          <w:rFonts w:cstheme="minorHAnsi"/>
          <w:lang w:val="en-US"/>
        </w:rPr>
        <w:t xml:space="preserve"> </w:t>
      </w:r>
      <w:r w:rsidR="00EC66D6">
        <w:rPr>
          <w:rFonts w:cstheme="minorHAnsi"/>
          <w:lang w:val="en-US"/>
        </w:rPr>
        <w:t>compromise by way of</w:t>
      </w:r>
      <w:r w:rsidR="009F05F8">
        <w:rPr>
          <w:rFonts w:cstheme="minorHAnsi"/>
          <w:lang w:val="en-US"/>
        </w:rPr>
        <w:t xml:space="preserve"> his </w:t>
      </w:r>
      <w:r w:rsidR="009F05F8" w:rsidRPr="00834E0F">
        <w:rPr>
          <w:rFonts w:cstheme="minorHAnsi"/>
          <w:lang w:val="en-US"/>
        </w:rPr>
        <w:t xml:space="preserve">sister </w:t>
      </w:r>
      <w:proofErr w:type="spellStart"/>
      <w:r w:rsidR="00834E0F" w:rsidRPr="00834E0F">
        <w:rPr>
          <w:rFonts w:cstheme="minorHAnsi"/>
          <w:lang w:val="en-US"/>
        </w:rPr>
        <w:t>Geshtinanna</w:t>
      </w:r>
      <w:proofErr w:type="spellEnd"/>
      <w:r w:rsidR="00EC66D6">
        <w:rPr>
          <w:rFonts w:cstheme="minorHAnsi"/>
          <w:lang w:val="en-US"/>
        </w:rPr>
        <w:t>,</w:t>
      </w:r>
      <w:r w:rsidR="006E4633" w:rsidRPr="00834E0F">
        <w:rPr>
          <w:rFonts w:cstheme="minorHAnsi"/>
          <w:lang w:val="en-US"/>
        </w:rPr>
        <w:t xml:space="preserve"> </w:t>
      </w:r>
      <w:r w:rsidR="00611DE7">
        <w:rPr>
          <w:rFonts w:cstheme="minorHAnsi"/>
          <w:lang w:val="en-US"/>
        </w:rPr>
        <w:t xml:space="preserve">with whom he </w:t>
      </w:r>
      <w:r w:rsidR="006C3F84">
        <w:rPr>
          <w:rFonts w:cstheme="minorHAnsi"/>
          <w:lang w:val="en-US"/>
        </w:rPr>
        <w:t>reach</w:t>
      </w:r>
      <w:r w:rsidR="00611DE7">
        <w:rPr>
          <w:rFonts w:cstheme="minorHAnsi"/>
          <w:lang w:val="en-US"/>
        </w:rPr>
        <w:t>ed</w:t>
      </w:r>
      <w:r w:rsidR="006C3F84">
        <w:rPr>
          <w:rFonts w:cstheme="minorHAnsi"/>
          <w:lang w:val="en-US"/>
        </w:rPr>
        <w:t xml:space="preserve"> an agreement</w:t>
      </w:r>
      <w:r w:rsidR="00EC66D6">
        <w:rPr>
          <w:rFonts w:cstheme="minorHAnsi"/>
          <w:lang w:val="en-US"/>
        </w:rPr>
        <w:t xml:space="preserve"> </w:t>
      </w:r>
      <w:r w:rsidR="00D45F3E">
        <w:rPr>
          <w:rFonts w:cstheme="minorHAnsi"/>
          <w:lang w:val="en-US"/>
        </w:rPr>
        <w:t>that</w:t>
      </w:r>
      <w:r w:rsidR="00666B73">
        <w:rPr>
          <w:rFonts w:cstheme="minorHAnsi"/>
          <w:lang w:val="en-US"/>
        </w:rPr>
        <w:t xml:space="preserve"> he would</w:t>
      </w:r>
      <w:r w:rsidR="00EC66D6">
        <w:rPr>
          <w:rFonts w:cstheme="minorHAnsi"/>
          <w:lang w:val="en-US"/>
        </w:rPr>
        <w:t xml:space="preserve"> </w:t>
      </w:r>
      <w:r w:rsidR="00611DE7">
        <w:rPr>
          <w:rFonts w:cstheme="minorHAnsi"/>
          <w:lang w:val="en-US"/>
        </w:rPr>
        <w:t xml:space="preserve">first </w:t>
      </w:r>
      <w:r w:rsidR="00D45F3E">
        <w:rPr>
          <w:rFonts w:cstheme="minorHAnsi"/>
          <w:lang w:val="en-US"/>
        </w:rPr>
        <w:t>reside</w:t>
      </w:r>
      <w:r w:rsidR="00BE0093">
        <w:rPr>
          <w:rFonts w:cstheme="minorHAnsi"/>
          <w:lang w:val="en-US"/>
        </w:rPr>
        <w:t xml:space="preserve"> in the </w:t>
      </w:r>
      <w:r w:rsidR="001E4BD4">
        <w:rPr>
          <w:rFonts w:cstheme="minorHAnsi"/>
          <w:lang w:val="en-US"/>
        </w:rPr>
        <w:t xml:space="preserve">underworld </w:t>
      </w:r>
      <w:r w:rsidR="00BA6992">
        <w:rPr>
          <w:rFonts w:cstheme="minorHAnsi"/>
          <w:lang w:val="en-US"/>
        </w:rPr>
        <w:t xml:space="preserve">for six </w:t>
      </w:r>
      <w:proofErr w:type="gramStart"/>
      <w:r w:rsidR="00BA6992">
        <w:rPr>
          <w:rFonts w:cstheme="minorHAnsi"/>
          <w:lang w:val="en-US"/>
        </w:rPr>
        <w:t>months</w:t>
      </w:r>
      <w:r w:rsidR="0065737E">
        <w:rPr>
          <w:rFonts w:cstheme="minorHAnsi"/>
          <w:lang w:val="en-US"/>
        </w:rPr>
        <w:t>,</w:t>
      </w:r>
      <w:r w:rsidR="00611DE7">
        <w:rPr>
          <w:rFonts w:cstheme="minorHAnsi"/>
          <w:lang w:val="en-US"/>
        </w:rPr>
        <w:t xml:space="preserve"> and</w:t>
      </w:r>
      <w:proofErr w:type="gramEnd"/>
      <w:r w:rsidR="006962F2">
        <w:rPr>
          <w:rFonts w:cstheme="minorHAnsi"/>
          <w:lang w:val="en-US"/>
        </w:rPr>
        <w:t xml:space="preserve"> </w:t>
      </w:r>
      <w:r w:rsidR="00D45F3E">
        <w:rPr>
          <w:rFonts w:cstheme="minorHAnsi"/>
          <w:lang w:val="en-US"/>
        </w:rPr>
        <w:t>return</w:t>
      </w:r>
      <w:r w:rsidR="001E4BD4">
        <w:rPr>
          <w:rFonts w:cstheme="minorHAnsi"/>
          <w:lang w:val="en-US"/>
        </w:rPr>
        <w:t xml:space="preserve"> to the upperworld for the following six months,</w:t>
      </w:r>
      <w:r w:rsidR="006E4633">
        <w:rPr>
          <w:rFonts w:cstheme="minorHAnsi"/>
          <w:lang w:val="en-US"/>
        </w:rPr>
        <w:t xml:space="preserve"> </w:t>
      </w:r>
      <w:r w:rsidR="00063CC7">
        <w:rPr>
          <w:rFonts w:cstheme="minorHAnsi"/>
          <w:lang w:val="en-US"/>
        </w:rPr>
        <w:t>w</w:t>
      </w:r>
      <w:r w:rsidR="005D628E">
        <w:rPr>
          <w:rFonts w:cstheme="minorHAnsi"/>
          <w:lang w:val="en-US"/>
        </w:rPr>
        <w:t>hilst</w:t>
      </w:r>
      <w:r w:rsidR="00063CC7">
        <w:rPr>
          <w:rFonts w:cstheme="minorHAnsi"/>
          <w:lang w:val="en-US"/>
        </w:rPr>
        <w:t xml:space="preserve"> </w:t>
      </w:r>
      <w:proofErr w:type="spellStart"/>
      <w:r w:rsidR="00063CC7">
        <w:rPr>
          <w:rFonts w:cstheme="minorHAnsi"/>
          <w:lang w:val="en-US"/>
        </w:rPr>
        <w:t>Geshtinanna</w:t>
      </w:r>
      <w:proofErr w:type="spellEnd"/>
      <w:r w:rsidR="00BA6992">
        <w:rPr>
          <w:rFonts w:cstheme="minorHAnsi"/>
          <w:lang w:val="en-US"/>
        </w:rPr>
        <w:t xml:space="preserve"> t</w:t>
      </w:r>
      <w:r w:rsidR="005D628E">
        <w:rPr>
          <w:rFonts w:cstheme="minorHAnsi"/>
          <w:lang w:val="en-US"/>
        </w:rPr>
        <w:t>ook</w:t>
      </w:r>
      <w:r w:rsidR="00BA6992">
        <w:rPr>
          <w:rFonts w:cstheme="minorHAnsi"/>
          <w:lang w:val="en-US"/>
        </w:rPr>
        <w:t xml:space="preserve"> his place.</w:t>
      </w:r>
      <w:r w:rsidR="00A0087D" w:rsidRPr="00611DE7">
        <w:rPr>
          <w:rStyle w:val="FootnoteReference"/>
          <w:rFonts w:cstheme="minorHAnsi"/>
          <w:sz w:val="20"/>
          <w:szCs w:val="20"/>
          <w:lang w:val="en-US"/>
        </w:rPr>
        <w:footnoteReference w:id="11"/>
      </w:r>
      <w:r w:rsidR="00E243F6" w:rsidRPr="00611DE7">
        <w:rPr>
          <w:rFonts w:cstheme="minorHAnsi"/>
          <w:sz w:val="20"/>
          <w:szCs w:val="20"/>
          <w:lang w:val="en-US"/>
        </w:rPr>
        <w:t xml:space="preserve"> </w:t>
      </w:r>
    </w:p>
    <w:p w14:paraId="0424B6EB" w14:textId="7BC578C6" w:rsidR="00757297" w:rsidRPr="006076C8" w:rsidRDefault="00757297" w:rsidP="00757297">
      <w:pPr>
        <w:spacing w:after="120"/>
        <w:rPr>
          <w:rFonts w:cstheme="minorHAnsi"/>
          <w:b/>
          <w:bCs/>
          <w:sz w:val="24"/>
          <w:szCs w:val="24"/>
          <w:lang w:val="en-US"/>
        </w:rPr>
      </w:pPr>
      <w:r w:rsidRPr="006076C8">
        <w:rPr>
          <w:rFonts w:cstheme="minorHAnsi"/>
          <w:b/>
          <w:bCs/>
          <w:sz w:val="24"/>
          <w:szCs w:val="24"/>
          <w:lang w:val="en-US"/>
        </w:rPr>
        <w:t>Inanna</w:t>
      </w:r>
      <w:r w:rsidR="007B4656" w:rsidRPr="006076C8">
        <w:rPr>
          <w:rFonts w:cstheme="minorHAnsi"/>
          <w:b/>
          <w:bCs/>
          <w:sz w:val="24"/>
          <w:szCs w:val="24"/>
          <w:lang w:val="en-US"/>
        </w:rPr>
        <w:t xml:space="preserve"> </w:t>
      </w:r>
      <w:r w:rsidR="005C14B1">
        <w:rPr>
          <w:rFonts w:cstheme="minorHAnsi"/>
          <w:b/>
          <w:bCs/>
          <w:sz w:val="24"/>
          <w:szCs w:val="24"/>
          <w:lang w:val="en-US"/>
        </w:rPr>
        <w:t>as Venus</w:t>
      </w:r>
    </w:p>
    <w:p w14:paraId="721BCF5E" w14:textId="4716F27A" w:rsidR="002641B3" w:rsidRDefault="00D27A7E" w:rsidP="00757297">
      <w:pPr>
        <w:spacing w:after="120"/>
        <w:rPr>
          <w:rFonts w:cstheme="minorHAnsi"/>
          <w:lang w:val="en-US"/>
        </w:rPr>
      </w:pPr>
      <w:r>
        <w:rPr>
          <w:rFonts w:cstheme="minorHAnsi"/>
          <w:lang w:val="en-US"/>
        </w:rPr>
        <w:t xml:space="preserve">With an overview of the myth </w:t>
      </w:r>
      <w:r w:rsidR="00ED6AF5">
        <w:rPr>
          <w:rFonts w:cstheme="minorHAnsi"/>
          <w:lang w:val="en-US"/>
        </w:rPr>
        <w:t>provided</w:t>
      </w:r>
      <w:r>
        <w:rPr>
          <w:rFonts w:cstheme="minorHAnsi"/>
          <w:lang w:val="en-US"/>
        </w:rPr>
        <w:t>, this paper now offers a</w:t>
      </w:r>
      <w:r w:rsidR="003253A2">
        <w:rPr>
          <w:rFonts w:cstheme="minorHAnsi"/>
          <w:lang w:val="en-US"/>
        </w:rPr>
        <w:t xml:space="preserve"> </w:t>
      </w:r>
      <w:r w:rsidR="00F47FC3">
        <w:rPr>
          <w:rFonts w:cstheme="minorHAnsi"/>
          <w:lang w:val="en-US"/>
        </w:rPr>
        <w:t xml:space="preserve">brief </w:t>
      </w:r>
      <w:r w:rsidR="003253A2">
        <w:rPr>
          <w:rFonts w:cstheme="minorHAnsi"/>
          <w:lang w:val="en-US"/>
        </w:rPr>
        <w:t xml:space="preserve">foundational discussion </w:t>
      </w:r>
      <w:r w:rsidR="000B5CE2">
        <w:rPr>
          <w:rFonts w:cstheme="minorHAnsi"/>
          <w:lang w:val="en-US"/>
        </w:rPr>
        <w:t xml:space="preserve">highlighting </w:t>
      </w:r>
      <w:r w:rsidR="00A9477C">
        <w:rPr>
          <w:rFonts w:cstheme="minorHAnsi"/>
          <w:lang w:val="en-US"/>
        </w:rPr>
        <w:t xml:space="preserve">Inanna’s celestial correlation to </w:t>
      </w:r>
      <w:r w:rsidR="008905B6">
        <w:rPr>
          <w:rFonts w:cstheme="minorHAnsi"/>
          <w:lang w:val="en-US"/>
        </w:rPr>
        <w:t xml:space="preserve">the planet </w:t>
      </w:r>
      <w:r w:rsidR="00A9477C">
        <w:rPr>
          <w:rFonts w:cstheme="minorHAnsi"/>
          <w:lang w:val="en-US"/>
        </w:rPr>
        <w:t>Venus</w:t>
      </w:r>
      <w:r w:rsidR="00E30355">
        <w:rPr>
          <w:rFonts w:cstheme="minorHAnsi"/>
          <w:lang w:val="en-US"/>
        </w:rPr>
        <w:t>.</w:t>
      </w:r>
    </w:p>
    <w:p w14:paraId="284B511F" w14:textId="7DA9430C" w:rsidR="006077E6" w:rsidRDefault="004A51E0" w:rsidP="001650FA">
      <w:pPr>
        <w:spacing w:after="120"/>
        <w:ind w:firstLine="720"/>
        <w:rPr>
          <w:rFonts w:cstheme="minorHAnsi"/>
          <w:lang w:val="en-US"/>
        </w:rPr>
      </w:pPr>
      <w:r>
        <w:rPr>
          <w:rFonts w:cstheme="minorHAnsi"/>
          <w:lang w:val="en-US"/>
        </w:rPr>
        <w:t>Art</w:t>
      </w:r>
      <w:r w:rsidR="00E81BBE">
        <w:rPr>
          <w:rFonts w:cstheme="minorHAnsi"/>
          <w:lang w:val="en-US"/>
        </w:rPr>
        <w:t xml:space="preserve">efactual </w:t>
      </w:r>
      <w:r>
        <w:rPr>
          <w:rFonts w:cstheme="minorHAnsi"/>
          <w:lang w:val="en-US"/>
        </w:rPr>
        <w:t>C</w:t>
      </w:r>
      <w:r w:rsidR="0098046D" w:rsidRPr="00251B7E">
        <w:rPr>
          <w:rFonts w:cstheme="minorHAnsi"/>
          <w:lang w:val="en-US"/>
        </w:rPr>
        <w:t>orrelations</w:t>
      </w:r>
      <w:r w:rsidR="0098046D" w:rsidRPr="006A0BCA">
        <w:rPr>
          <w:rFonts w:cstheme="minorHAnsi"/>
          <w:lang w:val="en-US"/>
        </w:rPr>
        <w:t xml:space="preserve"> between Inanna</w:t>
      </w:r>
      <w:r w:rsidR="0098046D">
        <w:rPr>
          <w:rFonts w:cstheme="minorHAnsi"/>
          <w:lang w:val="en-US"/>
        </w:rPr>
        <w:t>/Ishtar</w:t>
      </w:r>
      <w:r w:rsidR="0098046D" w:rsidRPr="006A0BCA">
        <w:rPr>
          <w:rFonts w:cstheme="minorHAnsi"/>
          <w:lang w:val="en-US"/>
        </w:rPr>
        <w:t xml:space="preserve"> and the planet Venus </w:t>
      </w:r>
      <w:r w:rsidR="00C47D97">
        <w:rPr>
          <w:rFonts w:cstheme="minorHAnsi"/>
          <w:lang w:val="en-US"/>
        </w:rPr>
        <w:t>can b</w:t>
      </w:r>
      <w:r w:rsidR="0074532D">
        <w:rPr>
          <w:rFonts w:cstheme="minorHAnsi"/>
          <w:lang w:val="en-US"/>
        </w:rPr>
        <w:t>e</w:t>
      </w:r>
      <w:r w:rsidR="0098046D">
        <w:rPr>
          <w:rFonts w:cstheme="minorHAnsi"/>
          <w:lang w:val="en-US"/>
        </w:rPr>
        <w:t xml:space="preserve"> </w:t>
      </w:r>
      <w:r w:rsidR="00D876C7">
        <w:rPr>
          <w:rFonts w:cstheme="minorHAnsi"/>
          <w:lang w:val="en-US"/>
        </w:rPr>
        <w:t>found</w:t>
      </w:r>
      <w:r w:rsidR="0098046D" w:rsidRPr="006A0BCA">
        <w:rPr>
          <w:rFonts w:cstheme="minorHAnsi"/>
          <w:lang w:val="en-US"/>
        </w:rPr>
        <w:t xml:space="preserve"> </w:t>
      </w:r>
      <w:r w:rsidR="0098046D">
        <w:rPr>
          <w:rFonts w:cstheme="minorHAnsi"/>
          <w:lang w:val="en-US"/>
        </w:rPr>
        <w:t xml:space="preserve">through Sumerian and Akkadian </w:t>
      </w:r>
      <w:r w:rsidR="0098046D" w:rsidRPr="006A0BCA">
        <w:rPr>
          <w:rFonts w:cstheme="minorHAnsi"/>
          <w:lang w:val="en-US"/>
        </w:rPr>
        <w:t xml:space="preserve">cuneiform </w:t>
      </w:r>
      <w:r w:rsidR="00782776">
        <w:rPr>
          <w:rFonts w:cstheme="minorHAnsi"/>
          <w:lang w:val="en-US"/>
        </w:rPr>
        <w:t>texts</w:t>
      </w:r>
      <w:r w:rsidR="003638A9">
        <w:rPr>
          <w:rFonts w:cstheme="minorHAnsi"/>
          <w:lang w:val="en-US"/>
        </w:rPr>
        <w:t xml:space="preserve"> </w:t>
      </w:r>
      <w:r w:rsidR="007B0483">
        <w:rPr>
          <w:rFonts w:cstheme="minorHAnsi"/>
          <w:lang w:val="en-US"/>
        </w:rPr>
        <w:t>and picto</w:t>
      </w:r>
      <w:r w:rsidR="00C65E16">
        <w:rPr>
          <w:rFonts w:cstheme="minorHAnsi"/>
          <w:lang w:val="en-US"/>
        </w:rPr>
        <w:t xml:space="preserve">graphic </w:t>
      </w:r>
      <w:r w:rsidR="00357CA1">
        <w:rPr>
          <w:rFonts w:cstheme="minorHAnsi"/>
          <w:lang w:val="en-US"/>
        </w:rPr>
        <w:t>cylindrical seals</w:t>
      </w:r>
      <w:r w:rsidR="00362B20">
        <w:rPr>
          <w:rFonts w:cstheme="minorHAnsi"/>
          <w:lang w:val="en-US"/>
        </w:rPr>
        <w:t>,</w:t>
      </w:r>
      <w:r w:rsidR="00C65E16">
        <w:rPr>
          <w:rFonts w:cstheme="minorHAnsi"/>
          <w:lang w:val="en-US"/>
        </w:rPr>
        <w:t xml:space="preserve"> </w:t>
      </w:r>
      <w:r w:rsidR="00716334">
        <w:rPr>
          <w:rFonts w:cstheme="minorHAnsi"/>
          <w:lang w:val="en-US"/>
        </w:rPr>
        <w:t xml:space="preserve">depicting Inanna with </w:t>
      </w:r>
      <w:r w:rsidR="008228DB">
        <w:rPr>
          <w:rFonts w:cstheme="minorHAnsi"/>
          <w:lang w:val="en-US"/>
        </w:rPr>
        <w:t xml:space="preserve">her symbol of </w:t>
      </w:r>
      <w:r w:rsidR="00262400">
        <w:rPr>
          <w:rFonts w:cstheme="minorHAnsi"/>
          <w:lang w:val="en-US"/>
        </w:rPr>
        <w:t>the</w:t>
      </w:r>
      <w:r w:rsidR="00716334">
        <w:rPr>
          <w:rFonts w:cstheme="minorHAnsi"/>
          <w:lang w:val="en-US"/>
        </w:rPr>
        <w:t xml:space="preserve"> </w:t>
      </w:r>
      <w:r w:rsidR="00E170AF">
        <w:rPr>
          <w:rFonts w:cstheme="minorHAnsi"/>
          <w:lang w:val="en-US"/>
        </w:rPr>
        <w:t>eight-pointed star</w:t>
      </w:r>
      <w:r w:rsidR="00262400">
        <w:rPr>
          <w:rFonts w:cstheme="minorHAnsi"/>
          <w:lang w:val="en-US"/>
        </w:rPr>
        <w:t xml:space="preserve"> </w:t>
      </w:r>
      <w:r w:rsidR="00357CA1">
        <w:rPr>
          <w:rFonts w:cstheme="minorHAnsi"/>
          <w:lang w:val="en-US"/>
        </w:rPr>
        <w:t xml:space="preserve">of </w:t>
      </w:r>
      <w:r w:rsidR="00E170AF">
        <w:rPr>
          <w:rFonts w:cstheme="minorHAnsi"/>
          <w:lang w:val="en-US"/>
        </w:rPr>
        <w:t>Venus</w:t>
      </w:r>
      <w:r w:rsidR="00576C47">
        <w:rPr>
          <w:rFonts w:cstheme="minorHAnsi"/>
          <w:lang w:val="en-US"/>
        </w:rPr>
        <w:t>.</w:t>
      </w:r>
      <w:r w:rsidR="00C355FE" w:rsidRPr="00C355FE">
        <w:rPr>
          <w:rStyle w:val="FootnoteReference"/>
          <w:rFonts w:cstheme="minorHAnsi"/>
          <w:sz w:val="20"/>
          <w:szCs w:val="20"/>
          <w:lang w:val="en-US"/>
        </w:rPr>
        <w:footnoteReference w:id="12"/>
      </w:r>
      <w:r w:rsidR="0071721C" w:rsidRPr="00C355FE">
        <w:rPr>
          <w:rFonts w:cstheme="minorHAnsi"/>
          <w:sz w:val="20"/>
          <w:szCs w:val="20"/>
          <w:lang w:val="en-US"/>
        </w:rPr>
        <w:t xml:space="preserve"> </w:t>
      </w:r>
      <w:r w:rsidR="00576C47">
        <w:rPr>
          <w:rFonts w:cstheme="minorHAnsi"/>
          <w:lang w:val="en-US"/>
        </w:rPr>
        <w:t>O</w:t>
      </w:r>
      <w:r w:rsidR="0018057B">
        <w:rPr>
          <w:rFonts w:cstheme="minorHAnsi"/>
          <w:lang w:val="en-US"/>
        </w:rPr>
        <w:t>ne</w:t>
      </w:r>
      <w:r w:rsidR="00E45989">
        <w:rPr>
          <w:rFonts w:cstheme="minorHAnsi"/>
          <w:lang w:val="en-US"/>
        </w:rPr>
        <w:t xml:space="preserve"> </w:t>
      </w:r>
      <w:r w:rsidR="00357CA1">
        <w:rPr>
          <w:rFonts w:cstheme="minorHAnsi"/>
          <w:lang w:val="en-US"/>
        </w:rPr>
        <w:t>pic</w:t>
      </w:r>
      <w:r w:rsidR="00784944">
        <w:rPr>
          <w:rFonts w:cstheme="minorHAnsi"/>
          <w:lang w:val="en-US"/>
        </w:rPr>
        <w:t xml:space="preserve">tographic </w:t>
      </w:r>
      <w:r w:rsidR="00E45989">
        <w:rPr>
          <w:rFonts w:cstheme="minorHAnsi"/>
          <w:lang w:val="en-US"/>
        </w:rPr>
        <w:t xml:space="preserve">tablet </w:t>
      </w:r>
      <w:r w:rsidR="001C0BCF">
        <w:rPr>
          <w:rFonts w:cstheme="minorHAnsi"/>
          <w:lang w:val="en-US"/>
        </w:rPr>
        <w:t>was</w:t>
      </w:r>
      <w:r w:rsidR="00576C47">
        <w:rPr>
          <w:rFonts w:cstheme="minorHAnsi"/>
          <w:lang w:val="en-US"/>
        </w:rPr>
        <w:t xml:space="preserve"> </w:t>
      </w:r>
      <w:r w:rsidR="00E45989">
        <w:rPr>
          <w:rFonts w:cstheme="minorHAnsi"/>
          <w:lang w:val="en-US"/>
        </w:rPr>
        <w:t xml:space="preserve">interpreted by </w:t>
      </w:r>
      <w:r w:rsidR="00F83530">
        <w:rPr>
          <w:rFonts w:cstheme="minorHAnsi"/>
          <w:lang w:val="en-US"/>
        </w:rPr>
        <w:t xml:space="preserve">Sumerologist </w:t>
      </w:r>
      <w:r w:rsidR="00E45989">
        <w:rPr>
          <w:rFonts w:cstheme="minorHAnsi"/>
          <w:lang w:val="en-US"/>
        </w:rPr>
        <w:t>Adam Falkenstein as</w:t>
      </w:r>
      <w:r w:rsidR="0071721C">
        <w:rPr>
          <w:rFonts w:cstheme="minorHAnsi"/>
          <w:lang w:val="en-US"/>
        </w:rPr>
        <w:t xml:space="preserve"> describing </w:t>
      </w:r>
      <w:r w:rsidR="0018057B">
        <w:rPr>
          <w:rFonts w:cstheme="minorHAnsi"/>
          <w:lang w:val="en-US"/>
        </w:rPr>
        <w:t>a ‘</w:t>
      </w:r>
      <w:r w:rsidR="00644BAF">
        <w:rPr>
          <w:rFonts w:cstheme="minorHAnsi"/>
          <w:lang w:val="en-US"/>
        </w:rPr>
        <w:t>festival on the day which the star of Inanna sets</w:t>
      </w:r>
      <w:r w:rsidR="001C0BCF">
        <w:rPr>
          <w:rFonts w:cstheme="minorHAnsi"/>
          <w:lang w:val="en-US"/>
        </w:rPr>
        <w:t>’</w:t>
      </w:r>
      <w:r w:rsidR="0098046D" w:rsidRPr="00DF56BF">
        <w:rPr>
          <w:rStyle w:val="FootnoteReference"/>
          <w:rFonts w:cstheme="minorHAnsi"/>
          <w:sz w:val="20"/>
          <w:szCs w:val="20"/>
          <w:lang w:val="en-US"/>
        </w:rPr>
        <w:footnoteReference w:id="13"/>
      </w:r>
      <w:r w:rsidR="00836701" w:rsidRPr="00091F5B">
        <w:rPr>
          <w:rFonts w:cstheme="minorHAnsi"/>
          <w:lang w:val="en-US"/>
        </w:rPr>
        <w:t xml:space="preserve"> </w:t>
      </w:r>
      <w:r w:rsidR="00DF56BF">
        <w:rPr>
          <w:rFonts w:cstheme="minorHAnsi"/>
          <w:lang w:val="en-US"/>
        </w:rPr>
        <w:t xml:space="preserve">whilst further </w:t>
      </w:r>
      <w:r w:rsidR="00F8755A">
        <w:rPr>
          <w:rFonts w:cstheme="minorHAnsi"/>
          <w:lang w:val="en-US"/>
        </w:rPr>
        <w:t xml:space="preserve">references to Venus’s astronomical phases </w:t>
      </w:r>
      <w:r w:rsidR="00DF56BF">
        <w:rPr>
          <w:rFonts w:cstheme="minorHAnsi"/>
          <w:lang w:val="en-US"/>
        </w:rPr>
        <w:t>were</w:t>
      </w:r>
      <w:r w:rsidR="00794BAD">
        <w:rPr>
          <w:rFonts w:cstheme="minorHAnsi"/>
          <w:lang w:val="en-US"/>
        </w:rPr>
        <w:t xml:space="preserve"> found in </w:t>
      </w:r>
      <w:r w:rsidR="00836701" w:rsidRPr="00091F5B">
        <w:rPr>
          <w:rFonts w:cstheme="minorHAnsi"/>
          <w:lang w:val="en-US"/>
        </w:rPr>
        <w:t>a</w:t>
      </w:r>
      <w:r w:rsidR="00091F5B" w:rsidRPr="00091F5B">
        <w:rPr>
          <w:rFonts w:cstheme="minorHAnsi"/>
          <w:lang w:val="en-US"/>
        </w:rPr>
        <w:t xml:space="preserve"> text</w:t>
      </w:r>
      <w:r w:rsidR="0046183D" w:rsidRPr="00091F5B">
        <w:rPr>
          <w:rFonts w:cstheme="minorHAnsi"/>
          <w:lang w:val="en-US"/>
        </w:rPr>
        <w:t xml:space="preserve"> from </w:t>
      </w:r>
      <w:r w:rsidR="00C80CAB" w:rsidRPr="00091F5B">
        <w:rPr>
          <w:rFonts w:cstheme="minorHAnsi"/>
          <w:lang w:val="en-US"/>
        </w:rPr>
        <w:t xml:space="preserve">Enheduanna’s </w:t>
      </w:r>
      <w:r w:rsidR="002C17D4">
        <w:rPr>
          <w:rFonts w:cstheme="minorHAnsi"/>
          <w:lang w:val="en-US"/>
        </w:rPr>
        <w:t xml:space="preserve">collection of </w:t>
      </w:r>
      <w:r w:rsidR="002D18D8">
        <w:rPr>
          <w:rFonts w:cstheme="minorHAnsi"/>
          <w:lang w:val="en-US"/>
        </w:rPr>
        <w:t xml:space="preserve">written devotions </w:t>
      </w:r>
      <w:r w:rsidR="00C80CAB" w:rsidRPr="00091F5B">
        <w:rPr>
          <w:rFonts w:cstheme="minorHAnsi"/>
          <w:lang w:val="en-US"/>
        </w:rPr>
        <w:t xml:space="preserve">to the Goddess, </w:t>
      </w:r>
      <w:r w:rsidR="00B160C8">
        <w:rPr>
          <w:rFonts w:cstheme="minorHAnsi"/>
          <w:lang w:val="en-US"/>
        </w:rPr>
        <w:t>addressing</w:t>
      </w:r>
      <w:r w:rsidR="0046183D" w:rsidRPr="00091F5B">
        <w:rPr>
          <w:rFonts w:cstheme="minorHAnsi"/>
          <w:lang w:val="en-US"/>
        </w:rPr>
        <w:t xml:space="preserve"> </w:t>
      </w:r>
      <w:r w:rsidR="00836701" w:rsidRPr="00091F5B">
        <w:rPr>
          <w:rFonts w:cstheme="minorHAnsi"/>
          <w:lang w:val="en-US"/>
        </w:rPr>
        <w:t xml:space="preserve">Inanna </w:t>
      </w:r>
      <w:r w:rsidR="0098046D" w:rsidRPr="00091F5B">
        <w:rPr>
          <w:rFonts w:cstheme="minorHAnsi"/>
          <w:lang w:val="en-US"/>
        </w:rPr>
        <w:t>as</w:t>
      </w:r>
      <w:r w:rsidR="0098046D">
        <w:rPr>
          <w:rFonts w:cstheme="minorHAnsi"/>
          <w:lang w:val="en-US"/>
        </w:rPr>
        <w:t xml:space="preserve"> Evening Star Venus</w:t>
      </w:r>
      <w:r w:rsidR="00091F5B">
        <w:rPr>
          <w:rFonts w:cstheme="minorHAnsi"/>
          <w:lang w:val="en-US"/>
        </w:rPr>
        <w:t>.</w:t>
      </w:r>
      <w:r w:rsidR="0098046D" w:rsidRPr="00F40075">
        <w:rPr>
          <w:rStyle w:val="FootnoteReference"/>
          <w:rFonts w:cstheme="minorHAnsi"/>
          <w:sz w:val="20"/>
          <w:szCs w:val="20"/>
          <w:lang w:val="en-US"/>
        </w:rPr>
        <w:footnoteReference w:id="14"/>
      </w:r>
      <w:r w:rsidR="0098046D" w:rsidRPr="00F40075">
        <w:rPr>
          <w:rFonts w:cstheme="minorHAnsi"/>
          <w:sz w:val="20"/>
          <w:szCs w:val="20"/>
          <w:lang w:val="en-US"/>
        </w:rPr>
        <w:t xml:space="preserve"> </w:t>
      </w:r>
      <w:r w:rsidR="00AB5969">
        <w:rPr>
          <w:rFonts w:cstheme="minorHAnsi"/>
          <w:sz w:val="20"/>
          <w:szCs w:val="20"/>
          <w:lang w:val="en-US"/>
        </w:rPr>
        <w:t xml:space="preserve"> </w:t>
      </w:r>
      <w:r w:rsidR="00D72757" w:rsidRPr="00D72757">
        <w:rPr>
          <w:rFonts w:cstheme="minorHAnsi"/>
          <w:lang w:val="en-US"/>
        </w:rPr>
        <w:t>Additionally,</w:t>
      </w:r>
      <w:r w:rsidR="00D72757">
        <w:rPr>
          <w:rFonts w:cstheme="minorHAnsi"/>
          <w:sz w:val="20"/>
          <w:szCs w:val="20"/>
          <w:lang w:val="en-US"/>
        </w:rPr>
        <w:t xml:space="preserve"> </w:t>
      </w:r>
      <w:r w:rsidR="0098046D">
        <w:rPr>
          <w:rFonts w:cstheme="minorHAnsi"/>
          <w:lang w:val="en-US"/>
        </w:rPr>
        <w:t xml:space="preserve">Inanna’s epithets of </w:t>
      </w:r>
      <w:r w:rsidR="0098046D" w:rsidRPr="009C14EC">
        <w:rPr>
          <w:rFonts w:cstheme="minorHAnsi"/>
          <w:i/>
          <w:iCs/>
          <w:lang w:val="en-US"/>
        </w:rPr>
        <w:t>Inanna of the Morning</w:t>
      </w:r>
      <w:r w:rsidR="0098046D">
        <w:rPr>
          <w:rFonts w:cstheme="minorHAnsi"/>
          <w:lang w:val="en-US"/>
        </w:rPr>
        <w:t xml:space="preserve"> and </w:t>
      </w:r>
      <w:r w:rsidR="0098046D" w:rsidRPr="009C14EC">
        <w:rPr>
          <w:rFonts w:cstheme="minorHAnsi"/>
          <w:i/>
          <w:iCs/>
          <w:lang w:val="en-US"/>
        </w:rPr>
        <w:t>Inanna of the Evening</w:t>
      </w:r>
      <w:r w:rsidR="0098046D">
        <w:rPr>
          <w:rFonts w:cstheme="minorHAnsi"/>
          <w:i/>
          <w:iCs/>
          <w:lang w:val="en-US"/>
        </w:rPr>
        <w:t>,</w:t>
      </w:r>
      <w:r w:rsidR="0098046D">
        <w:rPr>
          <w:rFonts w:cstheme="minorHAnsi"/>
          <w:lang w:val="en-US"/>
        </w:rPr>
        <w:t xml:space="preserve"> inscribed in clay tablets </w:t>
      </w:r>
      <w:r w:rsidR="00BB3167">
        <w:rPr>
          <w:rFonts w:cstheme="minorHAnsi"/>
          <w:lang w:val="en-US"/>
        </w:rPr>
        <w:t>from Uruk</w:t>
      </w:r>
      <w:r w:rsidR="00CF3DF0">
        <w:rPr>
          <w:rFonts w:cstheme="minorHAnsi"/>
          <w:lang w:val="en-US"/>
        </w:rPr>
        <w:t xml:space="preserve"> </w:t>
      </w:r>
      <w:r w:rsidR="00CA5656">
        <w:rPr>
          <w:rFonts w:cstheme="minorHAnsi"/>
          <w:lang w:val="en-US"/>
        </w:rPr>
        <w:t xml:space="preserve">initially </w:t>
      </w:r>
      <w:r w:rsidR="00CF3DF0">
        <w:rPr>
          <w:rFonts w:cstheme="minorHAnsi"/>
          <w:lang w:val="en-US"/>
        </w:rPr>
        <w:t>translated by Kryst</w:t>
      </w:r>
      <w:r w:rsidR="00D02470">
        <w:rPr>
          <w:rFonts w:cstheme="minorHAnsi"/>
          <w:lang w:val="en-US"/>
        </w:rPr>
        <w:t>yna Szarzynksa</w:t>
      </w:r>
      <w:r w:rsidR="00052142">
        <w:rPr>
          <w:rFonts w:cstheme="minorHAnsi"/>
          <w:lang w:val="en-US"/>
        </w:rPr>
        <w:t>,</w:t>
      </w:r>
      <w:r w:rsidR="00EB5EF2">
        <w:rPr>
          <w:rFonts w:cstheme="minorHAnsi"/>
          <w:lang w:val="en-US"/>
        </w:rPr>
        <w:t xml:space="preserve"> </w:t>
      </w:r>
      <w:r w:rsidR="00D85026">
        <w:rPr>
          <w:rFonts w:cstheme="minorHAnsi"/>
          <w:lang w:val="en-US"/>
        </w:rPr>
        <w:t>were</w:t>
      </w:r>
      <w:r w:rsidR="0098046D">
        <w:rPr>
          <w:rFonts w:cstheme="minorHAnsi"/>
          <w:lang w:val="en-US"/>
        </w:rPr>
        <w:t xml:space="preserve"> interpreted by Paul-Alain Beaulieu as</w:t>
      </w:r>
      <w:r w:rsidR="0098046D" w:rsidRPr="006A0BCA">
        <w:rPr>
          <w:rFonts w:cstheme="minorHAnsi"/>
          <w:lang w:val="en-US"/>
        </w:rPr>
        <w:t xml:space="preserve"> </w:t>
      </w:r>
      <w:r w:rsidR="0098046D">
        <w:rPr>
          <w:rFonts w:cstheme="minorHAnsi"/>
          <w:lang w:val="en-US"/>
        </w:rPr>
        <w:t xml:space="preserve">evidence of Venus being a </w:t>
      </w:r>
      <w:r w:rsidR="0098046D">
        <w:rPr>
          <w:rFonts w:cstheme="minorHAnsi"/>
          <w:lang w:val="en-US"/>
        </w:rPr>
        <w:lastRenderedPageBreak/>
        <w:t>‘fundamental aspect of the goddess, with roots going back to prehistoric times</w:t>
      </w:r>
      <w:r w:rsidR="00536DCF">
        <w:rPr>
          <w:rFonts w:cstheme="minorHAnsi"/>
          <w:lang w:val="en-US"/>
        </w:rPr>
        <w:t>.</w:t>
      </w:r>
      <w:r w:rsidR="0098046D">
        <w:rPr>
          <w:rFonts w:cstheme="minorHAnsi"/>
          <w:lang w:val="en-US"/>
        </w:rPr>
        <w:t>’</w:t>
      </w:r>
      <w:r w:rsidR="0098046D" w:rsidRPr="00F40075">
        <w:rPr>
          <w:rStyle w:val="FootnoteReference"/>
          <w:rFonts w:cstheme="minorHAnsi"/>
          <w:sz w:val="20"/>
          <w:szCs w:val="20"/>
          <w:lang w:val="en-US"/>
        </w:rPr>
        <w:footnoteReference w:id="15"/>
      </w:r>
      <w:r w:rsidR="005F14B9">
        <w:rPr>
          <w:rFonts w:cstheme="minorHAnsi"/>
          <w:lang w:val="en-US"/>
        </w:rPr>
        <w:t xml:space="preserve"> </w:t>
      </w:r>
      <w:r w:rsidR="00D45BD0">
        <w:rPr>
          <w:rFonts w:cstheme="minorHAnsi"/>
          <w:lang w:val="en-US"/>
        </w:rPr>
        <w:t>With</w:t>
      </w:r>
      <w:r w:rsidR="006D0276">
        <w:rPr>
          <w:rFonts w:cstheme="minorHAnsi"/>
          <w:lang w:val="en-US"/>
        </w:rPr>
        <w:t xml:space="preserve"> artefactual </w:t>
      </w:r>
      <w:r w:rsidR="00E6209E">
        <w:rPr>
          <w:rFonts w:cstheme="minorHAnsi"/>
          <w:lang w:val="en-US"/>
        </w:rPr>
        <w:t xml:space="preserve">correlations </w:t>
      </w:r>
      <w:r w:rsidR="00611DE7">
        <w:rPr>
          <w:rFonts w:cstheme="minorHAnsi"/>
          <w:lang w:val="en-US"/>
        </w:rPr>
        <w:t>between Venus and</w:t>
      </w:r>
      <w:r w:rsidR="000D7F83">
        <w:rPr>
          <w:rFonts w:cstheme="minorHAnsi"/>
          <w:lang w:val="en-US"/>
        </w:rPr>
        <w:t xml:space="preserve"> Inanna </w:t>
      </w:r>
      <w:r w:rsidR="00611DE7">
        <w:rPr>
          <w:rFonts w:cstheme="minorHAnsi"/>
          <w:lang w:val="en-US"/>
        </w:rPr>
        <w:t>established</w:t>
      </w:r>
      <w:r w:rsidR="000D7F83">
        <w:rPr>
          <w:rFonts w:cstheme="minorHAnsi"/>
          <w:lang w:val="en-US"/>
        </w:rPr>
        <w:t xml:space="preserve">, </w:t>
      </w:r>
      <w:r w:rsidR="005C573B">
        <w:rPr>
          <w:rFonts w:cstheme="minorHAnsi"/>
          <w:lang w:val="en-US"/>
        </w:rPr>
        <w:t>a discussion on the cosmological aspects of Inanna’s Descent</w:t>
      </w:r>
      <w:r w:rsidR="00400D62">
        <w:rPr>
          <w:rFonts w:cstheme="minorHAnsi"/>
          <w:lang w:val="en-US"/>
        </w:rPr>
        <w:t xml:space="preserve"> to elucidate the</w:t>
      </w:r>
      <w:r w:rsidR="00611DE7">
        <w:rPr>
          <w:rFonts w:cstheme="minorHAnsi"/>
          <w:lang w:val="en-US"/>
        </w:rPr>
        <w:t xml:space="preserve"> relationship between </w:t>
      </w:r>
      <w:r w:rsidR="00400D62">
        <w:rPr>
          <w:rFonts w:cstheme="minorHAnsi"/>
          <w:lang w:val="en-US"/>
        </w:rPr>
        <w:t>Inanna’s</w:t>
      </w:r>
      <w:r w:rsidR="00611DE7">
        <w:rPr>
          <w:rFonts w:cstheme="minorHAnsi"/>
          <w:lang w:val="en-US"/>
        </w:rPr>
        <w:t xml:space="preserve"> Descent and the sky</w:t>
      </w:r>
      <w:r w:rsidR="00400D62">
        <w:rPr>
          <w:rFonts w:cstheme="minorHAnsi"/>
          <w:lang w:val="en-US"/>
        </w:rPr>
        <w:t xml:space="preserve"> now</w:t>
      </w:r>
      <w:r w:rsidR="002A7B7C">
        <w:rPr>
          <w:rFonts w:cstheme="minorHAnsi"/>
          <w:lang w:val="en-US"/>
        </w:rPr>
        <w:t xml:space="preserve"> </w:t>
      </w:r>
      <w:r w:rsidR="00611DE7">
        <w:rPr>
          <w:rFonts w:cstheme="minorHAnsi"/>
          <w:lang w:val="en-US"/>
        </w:rPr>
        <w:t>follows</w:t>
      </w:r>
      <w:r w:rsidR="00885076">
        <w:rPr>
          <w:rFonts w:cstheme="minorHAnsi"/>
          <w:lang w:val="en-US"/>
        </w:rPr>
        <w:t xml:space="preserve">. </w:t>
      </w:r>
    </w:p>
    <w:p w14:paraId="444E7527" w14:textId="4B44A52E" w:rsidR="00B6332D" w:rsidRPr="00B6332D" w:rsidRDefault="00B6332D" w:rsidP="00B6332D">
      <w:pPr>
        <w:spacing w:after="120"/>
        <w:rPr>
          <w:rFonts w:ascii="Segoe UI" w:hAnsi="Segoe UI" w:cs="Segoe UI"/>
          <w:b/>
          <w:bCs/>
          <w:color w:val="ECECEC"/>
          <w:sz w:val="24"/>
          <w:szCs w:val="24"/>
          <w:shd w:val="clear" w:color="auto" w:fill="212121"/>
        </w:rPr>
      </w:pPr>
      <w:r w:rsidRPr="00B6332D">
        <w:rPr>
          <w:rFonts w:cstheme="minorHAnsi"/>
          <w:b/>
          <w:bCs/>
          <w:sz w:val="24"/>
          <w:szCs w:val="24"/>
          <w:lang w:val="en-US"/>
        </w:rPr>
        <w:t>Inanna as Cosmos and Psyche</w:t>
      </w:r>
    </w:p>
    <w:p w14:paraId="3DD07D54" w14:textId="77777777" w:rsidR="00E412F0" w:rsidRDefault="0094775C" w:rsidP="00E412F0">
      <w:pPr>
        <w:spacing w:after="120"/>
        <w:ind w:firstLine="720"/>
        <w:rPr>
          <w:rFonts w:cstheme="minorHAnsi"/>
          <w:lang w:val="en-US"/>
        </w:rPr>
      </w:pPr>
      <w:r>
        <w:rPr>
          <w:rFonts w:cstheme="minorHAnsi"/>
          <w:lang w:val="en-US"/>
        </w:rPr>
        <w:t>A</w:t>
      </w:r>
      <w:r w:rsidR="00084A6B">
        <w:rPr>
          <w:rFonts w:cstheme="minorHAnsi"/>
          <w:lang w:val="en-US"/>
        </w:rPr>
        <w:t xml:space="preserve"> cosmological</w:t>
      </w:r>
      <w:r w:rsidR="007D64B1">
        <w:rPr>
          <w:rFonts w:cstheme="minorHAnsi"/>
          <w:lang w:val="en-US"/>
        </w:rPr>
        <w:t xml:space="preserve"> myth</w:t>
      </w:r>
      <w:r w:rsidR="00C20773">
        <w:rPr>
          <w:rFonts w:cstheme="minorHAnsi"/>
          <w:lang w:val="en-US"/>
        </w:rPr>
        <w:t>, or sky</w:t>
      </w:r>
      <w:r w:rsidR="002032D1">
        <w:rPr>
          <w:rFonts w:cstheme="minorHAnsi"/>
          <w:lang w:val="en-US"/>
        </w:rPr>
        <w:t xml:space="preserve"> </w:t>
      </w:r>
      <w:r w:rsidR="00C4314D">
        <w:rPr>
          <w:rFonts w:cstheme="minorHAnsi"/>
          <w:lang w:val="en-US"/>
        </w:rPr>
        <w:t>myth</w:t>
      </w:r>
      <w:r w:rsidR="002032D1">
        <w:rPr>
          <w:rFonts w:cstheme="minorHAnsi"/>
          <w:lang w:val="en-US"/>
        </w:rPr>
        <w:t>,</w:t>
      </w:r>
      <w:r w:rsidR="00C4314D">
        <w:rPr>
          <w:rFonts w:cstheme="minorHAnsi"/>
          <w:lang w:val="en-US"/>
        </w:rPr>
        <w:t xml:space="preserve"> dramatises</w:t>
      </w:r>
      <w:r w:rsidR="00B61A0F">
        <w:rPr>
          <w:rFonts w:cstheme="minorHAnsi"/>
          <w:lang w:val="en-US"/>
        </w:rPr>
        <w:t xml:space="preserve"> observable naked eye </w:t>
      </w:r>
      <w:r w:rsidR="008C7FB7">
        <w:rPr>
          <w:rFonts w:cstheme="minorHAnsi"/>
          <w:lang w:val="en-US"/>
        </w:rPr>
        <w:t>astronomical</w:t>
      </w:r>
      <w:r w:rsidR="00B61A0F">
        <w:rPr>
          <w:rFonts w:cstheme="minorHAnsi"/>
          <w:lang w:val="en-US"/>
        </w:rPr>
        <w:t xml:space="preserve"> </w:t>
      </w:r>
      <w:r w:rsidR="00B61A0F" w:rsidRPr="003B5679">
        <w:rPr>
          <w:rFonts w:cstheme="minorHAnsi"/>
          <w:lang w:val="en-US"/>
        </w:rPr>
        <w:t>events</w:t>
      </w:r>
      <w:r w:rsidR="00B61A0F" w:rsidRPr="00EC7B18">
        <w:rPr>
          <w:rFonts w:cstheme="minorHAnsi"/>
          <w:lang w:val="en-US"/>
        </w:rPr>
        <w:t>.</w:t>
      </w:r>
      <w:r w:rsidR="003155C5">
        <w:rPr>
          <w:rFonts w:cstheme="minorHAnsi"/>
          <w:lang w:val="en-US"/>
        </w:rPr>
        <w:t xml:space="preserve"> </w:t>
      </w:r>
      <w:r w:rsidR="00B71437">
        <w:rPr>
          <w:rFonts w:cstheme="minorHAnsi"/>
          <w:lang w:val="en-US"/>
        </w:rPr>
        <w:t>In d</w:t>
      </w:r>
      <w:r w:rsidR="00717AC4">
        <w:rPr>
          <w:rFonts w:cstheme="minorHAnsi"/>
          <w:lang w:val="en-US"/>
        </w:rPr>
        <w:t>iscussing</w:t>
      </w:r>
      <w:r w:rsidR="00CD32A9">
        <w:rPr>
          <w:rFonts w:cstheme="minorHAnsi"/>
          <w:lang w:val="en-US"/>
        </w:rPr>
        <w:t xml:space="preserve"> </w:t>
      </w:r>
      <w:r w:rsidR="00751944">
        <w:rPr>
          <w:rFonts w:cstheme="minorHAnsi"/>
          <w:lang w:val="en-US"/>
        </w:rPr>
        <w:t xml:space="preserve">the </w:t>
      </w:r>
      <w:r w:rsidR="009345D8">
        <w:rPr>
          <w:rFonts w:cstheme="minorHAnsi"/>
          <w:lang w:val="en-US"/>
        </w:rPr>
        <w:t>key components</w:t>
      </w:r>
      <w:r w:rsidR="00CE1078">
        <w:rPr>
          <w:rFonts w:cstheme="minorHAnsi"/>
          <w:lang w:val="en-US"/>
        </w:rPr>
        <w:t xml:space="preserve"> constitut</w:t>
      </w:r>
      <w:r w:rsidR="009345D8">
        <w:rPr>
          <w:rFonts w:cstheme="minorHAnsi"/>
          <w:lang w:val="en-US"/>
        </w:rPr>
        <w:t>ing</w:t>
      </w:r>
      <w:r w:rsidR="00B918EB">
        <w:rPr>
          <w:rFonts w:cstheme="minorHAnsi"/>
          <w:lang w:val="en-US"/>
        </w:rPr>
        <w:t xml:space="preserve"> </w:t>
      </w:r>
      <w:r w:rsidR="00D200BF">
        <w:rPr>
          <w:rFonts w:cstheme="minorHAnsi"/>
          <w:lang w:val="en-US"/>
        </w:rPr>
        <w:t xml:space="preserve">such </w:t>
      </w:r>
      <w:r w:rsidR="00B918EB">
        <w:rPr>
          <w:rFonts w:cstheme="minorHAnsi"/>
          <w:lang w:val="en-US"/>
        </w:rPr>
        <w:t>myth</w:t>
      </w:r>
      <w:r w:rsidR="002032D1">
        <w:rPr>
          <w:rFonts w:cstheme="minorHAnsi"/>
          <w:lang w:val="en-US"/>
        </w:rPr>
        <w:t>s</w:t>
      </w:r>
      <w:r w:rsidR="006A4EAA">
        <w:rPr>
          <w:rFonts w:cstheme="minorHAnsi"/>
          <w:lang w:val="en-US"/>
        </w:rPr>
        <w:t>,</w:t>
      </w:r>
      <w:r w:rsidR="00751944">
        <w:rPr>
          <w:rFonts w:cstheme="minorHAnsi"/>
          <w:lang w:val="en-US"/>
        </w:rPr>
        <w:t xml:space="preserve"> </w:t>
      </w:r>
      <w:r w:rsidR="00540D08">
        <w:rPr>
          <w:rFonts w:cstheme="minorHAnsi"/>
          <w:lang w:val="en-US"/>
        </w:rPr>
        <w:t xml:space="preserve">cultural astronomer </w:t>
      </w:r>
      <w:r w:rsidR="00B248A3">
        <w:rPr>
          <w:rFonts w:cstheme="minorHAnsi"/>
          <w:lang w:val="en-US"/>
        </w:rPr>
        <w:t xml:space="preserve">Bernadette </w:t>
      </w:r>
      <w:r w:rsidR="007051F6">
        <w:rPr>
          <w:rFonts w:cstheme="minorHAnsi"/>
          <w:lang w:val="en-US"/>
        </w:rPr>
        <w:t>Brady</w:t>
      </w:r>
      <w:r w:rsidR="00942C8A">
        <w:rPr>
          <w:rFonts w:cstheme="minorHAnsi"/>
          <w:lang w:val="en-US"/>
        </w:rPr>
        <w:t xml:space="preserve"> </w:t>
      </w:r>
      <w:r w:rsidR="001960DB">
        <w:rPr>
          <w:rFonts w:cstheme="minorHAnsi"/>
          <w:lang w:val="en-US"/>
        </w:rPr>
        <w:t>point</w:t>
      </w:r>
      <w:r w:rsidR="002032D1">
        <w:rPr>
          <w:rFonts w:cstheme="minorHAnsi"/>
          <w:lang w:val="en-US"/>
        </w:rPr>
        <w:t>s</w:t>
      </w:r>
      <w:r w:rsidR="001960DB">
        <w:rPr>
          <w:rFonts w:cstheme="minorHAnsi"/>
          <w:lang w:val="en-US"/>
        </w:rPr>
        <w:t xml:space="preserve"> out</w:t>
      </w:r>
      <w:r w:rsidR="004D5825">
        <w:rPr>
          <w:rFonts w:cstheme="minorHAnsi"/>
          <w:lang w:val="en-US"/>
        </w:rPr>
        <w:t xml:space="preserve"> </w:t>
      </w:r>
      <w:r w:rsidR="0024629D">
        <w:rPr>
          <w:rFonts w:cstheme="minorHAnsi"/>
          <w:lang w:val="en-US"/>
        </w:rPr>
        <w:t xml:space="preserve">that </w:t>
      </w:r>
      <w:r w:rsidR="00474E53">
        <w:rPr>
          <w:rFonts w:cstheme="minorHAnsi"/>
          <w:lang w:val="en-US"/>
        </w:rPr>
        <w:t>character</w:t>
      </w:r>
      <w:r w:rsidR="00A51AEE">
        <w:rPr>
          <w:rFonts w:cstheme="minorHAnsi"/>
          <w:lang w:val="en-US"/>
        </w:rPr>
        <w:t>s</w:t>
      </w:r>
      <w:r w:rsidR="00DA3DCB">
        <w:rPr>
          <w:rFonts w:cstheme="minorHAnsi"/>
          <w:lang w:val="en-US"/>
        </w:rPr>
        <w:t xml:space="preserve"> of the</w:t>
      </w:r>
      <w:r w:rsidR="0056554D">
        <w:rPr>
          <w:rFonts w:cstheme="minorHAnsi"/>
          <w:lang w:val="en-US"/>
        </w:rPr>
        <w:t xml:space="preserve"> </w:t>
      </w:r>
      <w:r w:rsidR="00DA3DCB">
        <w:rPr>
          <w:rFonts w:cstheme="minorHAnsi"/>
          <w:lang w:val="en-US"/>
        </w:rPr>
        <w:t xml:space="preserve">myth </w:t>
      </w:r>
      <w:r w:rsidR="00A51AEE">
        <w:rPr>
          <w:rFonts w:cstheme="minorHAnsi"/>
          <w:lang w:val="en-US"/>
        </w:rPr>
        <w:t>are</w:t>
      </w:r>
      <w:r w:rsidR="00474E53">
        <w:rPr>
          <w:rFonts w:cstheme="minorHAnsi"/>
          <w:lang w:val="en-US"/>
        </w:rPr>
        <w:t xml:space="preserve"> </w:t>
      </w:r>
      <w:r w:rsidR="00DB6AE9">
        <w:rPr>
          <w:rFonts w:cstheme="minorHAnsi"/>
          <w:lang w:val="en-US"/>
        </w:rPr>
        <w:t>‘</w:t>
      </w:r>
      <w:r w:rsidR="00474E53">
        <w:rPr>
          <w:rFonts w:cstheme="minorHAnsi"/>
          <w:lang w:val="en-US"/>
        </w:rPr>
        <w:t>forced to co</w:t>
      </w:r>
      <w:r w:rsidR="00DB6AE9">
        <w:rPr>
          <w:rFonts w:cstheme="minorHAnsi"/>
          <w:lang w:val="en-US"/>
        </w:rPr>
        <w:t>mply</w:t>
      </w:r>
      <w:r w:rsidR="00474E53">
        <w:rPr>
          <w:rFonts w:cstheme="minorHAnsi"/>
          <w:lang w:val="en-US"/>
        </w:rPr>
        <w:t xml:space="preserve"> </w:t>
      </w:r>
      <w:r w:rsidR="00C44518">
        <w:rPr>
          <w:rFonts w:cstheme="minorHAnsi"/>
          <w:lang w:val="en-US"/>
        </w:rPr>
        <w:t>with celestial mechanics</w:t>
      </w:r>
      <w:r w:rsidR="00CE7D0A">
        <w:rPr>
          <w:rFonts w:cstheme="minorHAnsi"/>
          <w:lang w:val="en-US"/>
        </w:rPr>
        <w:t>’</w:t>
      </w:r>
      <w:r w:rsidR="00320C7E">
        <w:rPr>
          <w:rFonts w:cstheme="minorHAnsi"/>
          <w:lang w:val="en-US"/>
        </w:rPr>
        <w:t xml:space="preserve"> </w:t>
      </w:r>
      <w:r w:rsidR="0098169B">
        <w:rPr>
          <w:rFonts w:cstheme="minorHAnsi"/>
          <w:lang w:val="en-US"/>
        </w:rPr>
        <w:t>prod</w:t>
      </w:r>
      <w:r w:rsidR="00CC3DE6">
        <w:rPr>
          <w:rFonts w:cstheme="minorHAnsi"/>
          <w:lang w:val="en-US"/>
        </w:rPr>
        <w:t>uc</w:t>
      </w:r>
      <w:r w:rsidR="001D06D7">
        <w:rPr>
          <w:rFonts w:cstheme="minorHAnsi"/>
          <w:lang w:val="en-US"/>
        </w:rPr>
        <w:t>ing</w:t>
      </w:r>
      <w:r w:rsidR="00276D74">
        <w:rPr>
          <w:rFonts w:cstheme="minorHAnsi"/>
          <w:lang w:val="en-US"/>
        </w:rPr>
        <w:t xml:space="preserve"> </w:t>
      </w:r>
      <w:r w:rsidR="0098169B">
        <w:rPr>
          <w:rFonts w:cstheme="minorHAnsi"/>
          <w:lang w:val="en-US"/>
        </w:rPr>
        <w:t>absurd narrative</w:t>
      </w:r>
      <w:r w:rsidR="003678CC">
        <w:rPr>
          <w:rFonts w:cstheme="minorHAnsi"/>
          <w:lang w:val="en-US"/>
        </w:rPr>
        <w:t>s</w:t>
      </w:r>
      <w:r w:rsidR="0098169B">
        <w:rPr>
          <w:rFonts w:cstheme="minorHAnsi"/>
          <w:lang w:val="en-US"/>
        </w:rPr>
        <w:t xml:space="preserve"> </w:t>
      </w:r>
      <w:r w:rsidR="007C0CA4">
        <w:rPr>
          <w:rFonts w:cstheme="minorHAnsi"/>
          <w:lang w:val="en-US"/>
        </w:rPr>
        <w:t>at the logical level</w:t>
      </w:r>
      <w:r w:rsidR="0098169B">
        <w:rPr>
          <w:rFonts w:cstheme="minorHAnsi"/>
          <w:lang w:val="en-US"/>
        </w:rPr>
        <w:t xml:space="preserve">, </w:t>
      </w:r>
      <w:r w:rsidR="00400D62">
        <w:rPr>
          <w:rFonts w:cstheme="minorHAnsi"/>
          <w:lang w:val="en-US"/>
        </w:rPr>
        <w:t xml:space="preserve">and </w:t>
      </w:r>
      <w:r w:rsidR="00A50B2A">
        <w:rPr>
          <w:rFonts w:cstheme="minorHAnsi"/>
          <w:lang w:val="en-US"/>
        </w:rPr>
        <w:t xml:space="preserve">can be identified </w:t>
      </w:r>
      <w:r w:rsidR="00400D62">
        <w:rPr>
          <w:rFonts w:cstheme="minorHAnsi"/>
          <w:lang w:val="en-US"/>
        </w:rPr>
        <w:t xml:space="preserve">by way of their particular plots lines, </w:t>
      </w:r>
      <w:r w:rsidR="00A50B2A">
        <w:rPr>
          <w:rFonts w:cstheme="minorHAnsi"/>
          <w:lang w:val="en-US"/>
        </w:rPr>
        <w:t>as sky myths</w:t>
      </w:r>
      <w:r w:rsidR="001D06D7">
        <w:rPr>
          <w:rFonts w:cstheme="minorHAnsi"/>
          <w:lang w:val="en-US"/>
        </w:rPr>
        <w:t xml:space="preserve"> that instead </w:t>
      </w:r>
      <w:r w:rsidR="00400D62">
        <w:rPr>
          <w:rFonts w:cstheme="minorHAnsi"/>
          <w:lang w:val="en-US"/>
        </w:rPr>
        <w:t xml:space="preserve">of rational logic, </w:t>
      </w:r>
      <w:r w:rsidR="001D06D7">
        <w:rPr>
          <w:rFonts w:cstheme="minorHAnsi"/>
          <w:lang w:val="en-US"/>
        </w:rPr>
        <w:t xml:space="preserve">contain an </w:t>
      </w:r>
      <w:r w:rsidR="00F20577">
        <w:rPr>
          <w:rFonts w:cstheme="minorHAnsi"/>
          <w:lang w:val="en-US"/>
        </w:rPr>
        <w:t>inherent ‘sky logic’</w:t>
      </w:r>
      <w:r w:rsidR="00693637">
        <w:rPr>
          <w:rFonts w:cstheme="minorHAnsi"/>
          <w:lang w:val="en-US"/>
        </w:rPr>
        <w:t>.</w:t>
      </w:r>
      <w:r w:rsidR="008B72F0" w:rsidRPr="002372DD">
        <w:rPr>
          <w:rStyle w:val="FootnoteReference"/>
          <w:rFonts w:cstheme="minorHAnsi"/>
          <w:sz w:val="20"/>
          <w:szCs w:val="20"/>
          <w:lang w:val="en-US"/>
        </w:rPr>
        <w:footnoteReference w:id="16"/>
      </w:r>
      <w:r w:rsidR="0098169B">
        <w:rPr>
          <w:rFonts w:cstheme="minorHAnsi"/>
          <w:lang w:val="en-US"/>
        </w:rPr>
        <w:t xml:space="preserve"> </w:t>
      </w:r>
      <w:r w:rsidR="004D0208">
        <w:rPr>
          <w:rFonts w:cstheme="minorHAnsi"/>
          <w:lang w:val="en-US"/>
        </w:rPr>
        <w:t xml:space="preserve">Brady </w:t>
      </w:r>
      <w:r w:rsidR="007D64B1">
        <w:rPr>
          <w:rFonts w:cstheme="minorHAnsi"/>
          <w:lang w:val="en-US"/>
        </w:rPr>
        <w:t>goes on to say</w:t>
      </w:r>
      <w:r w:rsidR="00A33F07">
        <w:rPr>
          <w:rFonts w:cstheme="minorHAnsi"/>
          <w:lang w:val="en-US"/>
        </w:rPr>
        <w:t xml:space="preserve"> </w:t>
      </w:r>
      <w:r w:rsidR="004D0208">
        <w:rPr>
          <w:rFonts w:cstheme="minorHAnsi"/>
          <w:lang w:val="en-US"/>
        </w:rPr>
        <w:t>that</w:t>
      </w:r>
      <w:r w:rsidR="00C565A0">
        <w:rPr>
          <w:rFonts w:cstheme="minorHAnsi"/>
          <w:lang w:val="en-US"/>
        </w:rPr>
        <w:t xml:space="preserve"> ‘stories of death, </w:t>
      </w:r>
      <w:r w:rsidR="009404BC">
        <w:rPr>
          <w:rFonts w:cstheme="minorHAnsi"/>
          <w:lang w:val="en-US"/>
        </w:rPr>
        <w:t xml:space="preserve">the </w:t>
      </w:r>
      <w:r w:rsidR="00C565A0">
        <w:rPr>
          <w:rFonts w:cstheme="minorHAnsi"/>
          <w:lang w:val="en-US"/>
        </w:rPr>
        <w:t xml:space="preserve">underworld, and </w:t>
      </w:r>
      <w:r w:rsidR="007A2A6A">
        <w:rPr>
          <w:rFonts w:cstheme="minorHAnsi"/>
          <w:lang w:val="en-US"/>
        </w:rPr>
        <w:t>eventual</w:t>
      </w:r>
      <w:r w:rsidR="00C565A0">
        <w:rPr>
          <w:rFonts w:cstheme="minorHAnsi"/>
          <w:lang w:val="en-US"/>
        </w:rPr>
        <w:t xml:space="preserve"> re</w:t>
      </w:r>
      <w:r w:rsidR="00E808B6">
        <w:rPr>
          <w:rFonts w:cstheme="minorHAnsi"/>
          <w:lang w:val="en-US"/>
        </w:rPr>
        <w:t xml:space="preserve">birth </w:t>
      </w:r>
      <w:r w:rsidR="007A2A6A">
        <w:rPr>
          <w:rFonts w:cstheme="minorHAnsi"/>
          <w:lang w:val="en-US"/>
        </w:rPr>
        <w:t xml:space="preserve">can be motifs that are describing the phases of the stars or </w:t>
      </w:r>
      <w:r w:rsidR="004A1A01">
        <w:rPr>
          <w:rFonts w:cstheme="minorHAnsi"/>
          <w:lang w:val="en-US"/>
        </w:rPr>
        <w:t>planets</w:t>
      </w:r>
      <w:r w:rsidR="007A2A6A">
        <w:rPr>
          <w:rFonts w:cstheme="minorHAnsi"/>
          <w:lang w:val="en-US"/>
        </w:rPr>
        <w:t>.</w:t>
      </w:r>
      <w:r w:rsidR="004A1A01">
        <w:rPr>
          <w:rFonts w:cstheme="minorHAnsi"/>
          <w:lang w:val="en-US"/>
        </w:rPr>
        <w:t>’</w:t>
      </w:r>
      <w:r w:rsidR="00EC3953" w:rsidRPr="00F8450E">
        <w:rPr>
          <w:rStyle w:val="FootnoteReference"/>
          <w:rFonts w:cstheme="minorHAnsi"/>
          <w:sz w:val="20"/>
          <w:szCs w:val="20"/>
          <w:lang w:val="en-US"/>
        </w:rPr>
        <w:footnoteReference w:id="17"/>
      </w:r>
      <w:r w:rsidR="00BF1CF2" w:rsidRPr="00F8450E">
        <w:rPr>
          <w:rFonts w:cstheme="minorHAnsi"/>
          <w:sz w:val="20"/>
          <w:szCs w:val="20"/>
          <w:lang w:val="en-US"/>
        </w:rPr>
        <w:t xml:space="preserve"> </w:t>
      </w:r>
    </w:p>
    <w:p w14:paraId="08738D61" w14:textId="0BF40F26" w:rsidR="00F03B79" w:rsidRDefault="00E412F0" w:rsidP="00E412F0">
      <w:pPr>
        <w:spacing w:after="120"/>
        <w:ind w:firstLine="720"/>
        <w:rPr>
          <w:rFonts w:cstheme="minorHAnsi"/>
          <w:lang w:val="en-US"/>
        </w:rPr>
      </w:pPr>
      <w:r>
        <w:rPr>
          <w:rFonts w:cstheme="minorHAnsi"/>
          <w:lang w:val="en-US"/>
        </w:rPr>
        <w:t xml:space="preserve">An </w:t>
      </w:r>
      <w:r w:rsidR="00093839">
        <w:rPr>
          <w:rFonts w:cstheme="minorHAnsi"/>
          <w:lang w:val="en-US"/>
        </w:rPr>
        <w:t>Evening Star</w:t>
      </w:r>
      <w:r w:rsidR="001A328E">
        <w:rPr>
          <w:rFonts w:cstheme="minorHAnsi"/>
          <w:lang w:val="en-US"/>
        </w:rPr>
        <w:t xml:space="preserve"> </w:t>
      </w:r>
      <w:r w:rsidR="00093839">
        <w:rPr>
          <w:rFonts w:cstheme="minorHAnsi"/>
          <w:lang w:val="en-US"/>
        </w:rPr>
        <w:t>in the western sky after sunset</w:t>
      </w:r>
      <w:r w:rsidR="00F9125C">
        <w:rPr>
          <w:rFonts w:cstheme="minorHAnsi"/>
          <w:lang w:val="en-US"/>
        </w:rPr>
        <w:t>,</w:t>
      </w:r>
      <w:r w:rsidR="005927C4">
        <w:rPr>
          <w:rFonts w:cstheme="minorHAnsi"/>
          <w:lang w:val="en-US"/>
        </w:rPr>
        <w:t xml:space="preserve"> </w:t>
      </w:r>
      <w:r w:rsidR="001D429C">
        <w:rPr>
          <w:rFonts w:cstheme="minorHAnsi"/>
          <w:lang w:val="en-US"/>
        </w:rPr>
        <w:t xml:space="preserve">Venus </w:t>
      </w:r>
      <w:r w:rsidR="00093839">
        <w:rPr>
          <w:rFonts w:cstheme="minorHAnsi"/>
          <w:lang w:val="en-US"/>
        </w:rPr>
        <w:t>gradual</w:t>
      </w:r>
      <w:r w:rsidR="00F269BD">
        <w:rPr>
          <w:rFonts w:cstheme="minorHAnsi"/>
          <w:lang w:val="en-US"/>
        </w:rPr>
        <w:t>ly</w:t>
      </w:r>
      <w:r w:rsidR="00093839">
        <w:rPr>
          <w:rFonts w:cstheme="minorHAnsi"/>
          <w:lang w:val="en-US"/>
        </w:rPr>
        <w:t xml:space="preserve"> </w:t>
      </w:r>
      <w:r w:rsidR="001A328E">
        <w:rPr>
          <w:rFonts w:cstheme="minorHAnsi"/>
          <w:lang w:val="en-US"/>
        </w:rPr>
        <w:t>fades</w:t>
      </w:r>
      <w:r w:rsidR="00093839">
        <w:rPr>
          <w:rFonts w:cstheme="minorHAnsi"/>
          <w:lang w:val="en-US"/>
        </w:rPr>
        <w:t xml:space="preserve"> </w:t>
      </w:r>
      <w:r w:rsidR="009949CC">
        <w:rPr>
          <w:rFonts w:cstheme="minorHAnsi"/>
          <w:lang w:val="en-US"/>
        </w:rPr>
        <w:t xml:space="preserve">into a </w:t>
      </w:r>
      <w:r w:rsidR="00813EEF">
        <w:rPr>
          <w:rFonts w:cstheme="minorHAnsi"/>
          <w:lang w:val="en-US"/>
        </w:rPr>
        <w:t>period of invi</w:t>
      </w:r>
      <w:r w:rsidR="000D50B6">
        <w:rPr>
          <w:rFonts w:cstheme="minorHAnsi"/>
          <w:lang w:val="en-US"/>
        </w:rPr>
        <w:t>sibility</w:t>
      </w:r>
      <w:r w:rsidR="001A328E">
        <w:rPr>
          <w:rFonts w:cstheme="minorHAnsi"/>
          <w:lang w:val="en-US"/>
        </w:rPr>
        <w:t xml:space="preserve"> before rising </w:t>
      </w:r>
      <w:r w:rsidR="00093839">
        <w:rPr>
          <w:rFonts w:cstheme="minorHAnsi"/>
          <w:lang w:val="en-US"/>
        </w:rPr>
        <w:t>ahead of the sun</w:t>
      </w:r>
      <w:r w:rsidR="009D1610">
        <w:rPr>
          <w:rFonts w:cstheme="minorHAnsi"/>
          <w:lang w:val="en-US"/>
        </w:rPr>
        <w:t xml:space="preserve"> </w:t>
      </w:r>
      <w:r w:rsidR="001A328E">
        <w:rPr>
          <w:rFonts w:cstheme="minorHAnsi"/>
          <w:lang w:val="en-US"/>
        </w:rPr>
        <w:t xml:space="preserve">as Morning Star </w:t>
      </w:r>
      <w:r w:rsidR="00093839">
        <w:rPr>
          <w:rFonts w:cstheme="minorHAnsi"/>
          <w:lang w:val="en-US"/>
        </w:rPr>
        <w:t>in the pre-dawn eastern</w:t>
      </w:r>
      <w:r w:rsidR="001A328E">
        <w:rPr>
          <w:rFonts w:cstheme="minorHAnsi"/>
          <w:lang w:val="en-US"/>
        </w:rPr>
        <w:t xml:space="preserve"> sky</w:t>
      </w:r>
      <w:r w:rsidR="00826EA3">
        <w:rPr>
          <w:rFonts w:cstheme="minorHAnsi"/>
          <w:lang w:val="en-US"/>
        </w:rPr>
        <w:t>.</w:t>
      </w:r>
      <w:r w:rsidR="002B2924">
        <w:rPr>
          <w:rFonts w:cstheme="minorHAnsi"/>
          <w:lang w:val="en-US"/>
        </w:rPr>
        <w:t xml:space="preserve"> </w:t>
      </w:r>
      <w:r w:rsidR="00793FD3">
        <w:rPr>
          <w:rFonts w:cstheme="minorHAnsi"/>
          <w:lang w:val="en-US"/>
        </w:rPr>
        <w:t>Inanna’s journey underground render</w:t>
      </w:r>
      <w:r w:rsidR="00E277A9">
        <w:rPr>
          <w:rFonts w:cstheme="minorHAnsi"/>
          <w:lang w:val="en-US"/>
        </w:rPr>
        <w:t>s</w:t>
      </w:r>
      <w:r w:rsidR="00793FD3">
        <w:rPr>
          <w:rFonts w:cstheme="minorHAnsi"/>
          <w:lang w:val="en-US"/>
        </w:rPr>
        <w:t xml:space="preserve"> her invisible</w:t>
      </w:r>
      <w:r w:rsidR="004B3BD4">
        <w:rPr>
          <w:rFonts w:cstheme="minorHAnsi"/>
          <w:lang w:val="en-US"/>
        </w:rPr>
        <w:t xml:space="preserve"> </w:t>
      </w:r>
      <w:r w:rsidR="00E277A9">
        <w:rPr>
          <w:rFonts w:cstheme="minorHAnsi"/>
          <w:lang w:val="en-US"/>
        </w:rPr>
        <w:t xml:space="preserve">from </w:t>
      </w:r>
      <w:r w:rsidR="004B3BD4">
        <w:rPr>
          <w:rFonts w:cstheme="minorHAnsi"/>
          <w:lang w:val="en-US"/>
        </w:rPr>
        <w:t xml:space="preserve">above ground, </w:t>
      </w:r>
      <w:r w:rsidR="00B4603B">
        <w:rPr>
          <w:rFonts w:cstheme="minorHAnsi"/>
          <w:lang w:val="en-US"/>
        </w:rPr>
        <w:t>until she</w:t>
      </w:r>
      <w:r w:rsidR="0065175D">
        <w:rPr>
          <w:rFonts w:cstheme="minorHAnsi"/>
          <w:lang w:val="en-US"/>
        </w:rPr>
        <w:t xml:space="preserve"> reappear</w:t>
      </w:r>
      <w:r w:rsidR="00B4603B">
        <w:rPr>
          <w:rFonts w:cstheme="minorHAnsi"/>
          <w:lang w:val="en-US"/>
        </w:rPr>
        <w:t>s</w:t>
      </w:r>
      <w:r w:rsidR="0065175D">
        <w:rPr>
          <w:rFonts w:cstheme="minorHAnsi"/>
          <w:lang w:val="en-US"/>
        </w:rPr>
        <w:t xml:space="preserve"> re</w:t>
      </w:r>
      <w:r w:rsidR="00B4603B">
        <w:rPr>
          <w:rFonts w:cstheme="minorHAnsi"/>
          <w:lang w:val="en-US"/>
        </w:rPr>
        <w:t xml:space="preserve">newed, </w:t>
      </w:r>
      <w:r w:rsidR="00D466CB">
        <w:rPr>
          <w:rFonts w:cstheme="minorHAnsi"/>
          <w:lang w:val="en-US"/>
        </w:rPr>
        <w:t xml:space="preserve">thus </w:t>
      </w:r>
      <w:r w:rsidR="00B34B33">
        <w:rPr>
          <w:rFonts w:cstheme="minorHAnsi"/>
          <w:lang w:val="en-US"/>
        </w:rPr>
        <w:t>conform</w:t>
      </w:r>
      <w:r w:rsidR="00B4603B">
        <w:rPr>
          <w:rFonts w:cstheme="minorHAnsi"/>
          <w:lang w:val="en-US"/>
        </w:rPr>
        <w:t>ing</w:t>
      </w:r>
      <w:r w:rsidR="00B34B33">
        <w:rPr>
          <w:rFonts w:cstheme="minorHAnsi"/>
          <w:lang w:val="en-US"/>
        </w:rPr>
        <w:t xml:space="preserve"> to</w:t>
      </w:r>
      <w:r w:rsidR="00875B3E">
        <w:rPr>
          <w:rFonts w:cstheme="minorHAnsi"/>
          <w:lang w:val="en-US"/>
        </w:rPr>
        <w:t xml:space="preserve"> </w:t>
      </w:r>
      <w:r w:rsidR="0065175D">
        <w:rPr>
          <w:rFonts w:cstheme="minorHAnsi"/>
          <w:lang w:val="en-US"/>
        </w:rPr>
        <w:t xml:space="preserve">Venus’s </w:t>
      </w:r>
      <w:r w:rsidR="00EC4541">
        <w:rPr>
          <w:rFonts w:cstheme="minorHAnsi"/>
          <w:lang w:val="en-US"/>
        </w:rPr>
        <w:t xml:space="preserve">observable sky events and </w:t>
      </w:r>
      <w:r w:rsidR="009D6EA6">
        <w:rPr>
          <w:rFonts w:cstheme="minorHAnsi"/>
          <w:lang w:val="en-US"/>
        </w:rPr>
        <w:t xml:space="preserve">what </w:t>
      </w:r>
      <w:r w:rsidR="00DE0EBD">
        <w:rPr>
          <w:rFonts w:cstheme="minorHAnsi"/>
          <w:lang w:val="en-US"/>
        </w:rPr>
        <w:t xml:space="preserve">Brady </w:t>
      </w:r>
      <w:r w:rsidR="00C90416">
        <w:rPr>
          <w:rFonts w:cstheme="minorHAnsi"/>
          <w:lang w:val="en-US"/>
        </w:rPr>
        <w:t>term</w:t>
      </w:r>
      <w:r w:rsidR="00263991">
        <w:rPr>
          <w:rFonts w:cstheme="minorHAnsi"/>
          <w:lang w:val="en-US"/>
        </w:rPr>
        <w:t>s</w:t>
      </w:r>
      <w:r w:rsidR="00DE0EBD">
        <w:rPr>
          <w:rFonts w:cstheme="minorHAnsi"/>
          <w:lang w:val="en-US"/>
        </w:rPr>
        <w:t xml:space="preserve"> ‘the necessity of the sky</w:t>
      </w:r>
      <w:r w:rsidR="00761291">
        <w:rPr>
          <w:rFonts w:cstheme="minorHAnsi"/>
          <w:lang w:val="en-US"/>
        </w:rPr>
        <w:t>’</w:t>
      </w:r>
      <w:r w:rsidR="0091226D">
        <w:rPr>
          <w:rFonts w:cstheme="minorHAnsi"/>
          <w:lang w:val="en-US"/>
        </w:rPr>
        <w:t>.</w:t>
      </w:r>
      <w:r w:rsidR="00477E9B">
        <w:rPr>
          <w:rStyle w:val="FootnoteReference"/>
          <w:rFonts w:cstheme="minorHAnsi"/>
          <w:lang w:val="en-US"/>
        </w:rPr>
        <w:footnoteReference w:id="18"/>
      </w:r>
      <w:r w:rsidR="00ED6A2D">
        <w:rPr>
          <w:rFonts w:cstheme="minorHAnsi"/>
          <w:lang w:val="en-US"/>
        </w:rPr>
        <w:t xml:space="preserve"> </w:t>
      </w:r>
      <w:r w:rsidR="00C479A0">
        <w:rPr>
          <w:rFonts w:cstheme="minorHAnsi"/>
          <w:lang w:val="en-US"/>
        </w:rPr>
        <w:t>From a rational perspective</w:t>
      </w:r>
      <w:r w:rsidR="00400D62">
        <w:rPr>
          <w:rFonts w:cstheme="minorHAnsi"/>
          <w:lang w:val="en-US"/>
        </w:rPr>
        <w:t>,</w:t>
      </w:r>
      <w:r w:rsidR="006F4425">
        <w:rPr>
          <w:rFonts w:cstheme="minorHAnsi"/>
          <w:lang w:val="en-US"/>
        </w:rPr>
        <w:t xml:space="preserve"> </w:t>
      </w:r>
      <w:r w:rsidR="00C479A0">
        <w:rPr>
          <w:rFonts w:cstheme="minorHAnsi"/>
          <w:lang w:val="en-US"/>
        </w:rPr>
        <w:t>the story</w:t>
      </w:r>
      <w:r w:rsidR="00EC4541">
        <w:rPr>
          <w:rFonts w:cstheme="minorHAnsi"/>
          <w:lang w:val="en-US"/>
        </w:rPr>
        <w:t xml:space="preserve"> of Inanna descending under the earth to </w:t>
      </w:r>
      <w:r w:rsidR="00C479A0">
        <w:rPr>
          <w:rFonts w:cstheme="minorHAnsi"/>
          <w:lang w:val="en-US"/>
        </w:rPr>
        <w:t>face certain</w:t>
      </w:r>
      <w:r w:rsidR="0045025E">
        <w:rPr>
          <w:rFonts w:cstheme="minorHAnsi"/>
          <w:lang w:val="en-US"/>
        </w:rPr>
        <w:t xml:space="preserve"> death </w:t>
      </w:r>
      <w:r w:rsidR="00C479A0">
        <w:rPr>
          <w:rFonts w:cstheme="minorHAnsi"/>
          <w:lang w:val="en-US"/>
        </w:rPr>
        <w:t>and re</w:t>
      </w:r>
      <w:r w:rsidR="00862740">
        <w:rPr>
          <w:rFonts w:cstheme="minorHAnsi"/>
          <w:lang w:val="en-US"/>
        </w:rPr>
        <w:t xml:space="preserve">birth </w:t>
      </w:r>
      <w:r w:rsidR="0045025E">
        <w:rPr>
          <w:rFonts w:cstheme="minorHAnsi"/>
          <w:lang w:val="en-US"/>
        </w:rPr>
        <w:t xml:space="preserve">voluntarily </w:t>
      </w:r>
      <w:r w:rsidR="00400D62">
        <w:rPr>
          <w:rFonts w:cstheme="minorHAnsi"/>
          <w:lang w:val="en-US"/>
        </w:rPr>
        <w:t xml:space="preserve">could be </w:t>
      </w:r>
      <w:r>
        <w:rPr>
          <w:rFonts w:cstheme="minorHAnsi"/>
          <w:lang w:val="en-US"/>
        </w:rPr>
        <w:t>deemed</w:t>
      </w:r>
      <w:r w:rsidR="00400D62">
        <w:rPr>
          <w:rFonts w:cstheme="minorHAnsi"/>
          <w:lang w:val="en-US"/>
        </w:rPr>
        <w:t xml:space="preserve"> absurd. Y</w:t>
      </w:r>
      <w:r w:rsidR="00862740">
        <w:rPr>
          <w:rFonts w:cstheme="minorHAnsi"/>
          <w:lang w:val="en-US"/>
        </w:rPr>
        <w:t xml:space="preserve">et </w:t>
      </w:r>
      <w:r w:rsidR="00000522">
        <w:rPr>
          <w:rFonts w:cstheme="minorHAnsi"/>
          <w:lang w:val="en-US"/>
        </w:rPr>
        <w:t xml:space="preserve">in </w:t>
      </w:r>
      <w:r w:rsidR="000C64E3">
        <w:rPr>
          <w:rFonts w:cstheme="minorHAnsi"/>
          <w:lang w:val="en-US"/>
        </w:rPr>
        <w:t>Inanna’s</w:t>
      </w:r>
      <w:r w:rsidR="0031021B">
        <w:rPr>
          <w:rFonts w:cstheme="minorHAnsi"/>
          <w:lang w:val="en-US"/>
        </w:rPr>
        <w:t xml:space="preserve"> </w:t>
      </w:r>
      <w:r w:rsidR="0091226D">
        <w:rPr>
          <w:rFonts w:cstheme="minorHAnsi"/>
          <w:lang w:val="en-US"/>
        </w:rPr>
        <w:t>enactment</w:t>
      </w:r>
      <w:r w:rsidR="00475DF6">
        <w:rPr>
          <w:rFonts w:cstheme="minorHAnsi"/>
          <w:lang w:val="en-US"/>
        </w:rPr>
        <w:t xml:space="preserve"> of </w:t>
      </w:r>
      <w:r w:rsidR="00FB6A2D">
        <w:rPr>
          <w:rFonts w:cstheme="minorHAnsi"/>
          <w:lang w:val="en-US"/>
        </w:rPr>
        <w:t xml:space="preserve">the disappearance and reappearance of </w:t>
      </w:r>
      <w:r w:rsidR="00824FA3">
        <w:rPr>
          <w:rFonts w:cstheme="minorHAnsi"/>
          <w:lang w:val="en-US"/>
        </w:rPr>
        <w:t xml:space="preserve">the planet </w:t>
      </w:r>
      <w:r w:rsidR="00FB6A2D">
        <w:rPr>
          <w:rFonts w:cstheme="minorHAnsi"/>
          <w:lang w:val="en-US"/>
        </w:rPr>
        <w:t>Venus</w:t>
      </w:r>
      <w:r w:rsidR="00263991">
        <w:rPr>
          <w:rFonts w:cstheme="minorHAnsi"/>
          <w:lang w:val="en-US"/>
        </w:rPr>
        <w:t>,</w:t>
      </w:r>
      <w:r w:rsidR="0091226D">
        <w:rPr>
          <w:rFonts w:cstheme="minorHAnsi"/>
          <w:lang w:val="en-US"/>
        </w:rPr>
        <w:t xml:space="preserve"> </w:t>
      </w:r>
      <w:r w:rsidR="00000522">
        <w:rPr>
          <w:rFonts w:cstheme="minorHAnsi"/>
          <w:lang w:val="en-US"/>
        </w:rPr>
        <w:t xml:space="preserve">the story </w:t>
      </w:r>
      <w:r w:rsidR="00D37BC2">
        <w:rPr>
          <w:rFonts w:cstheme="minorHAnsi"/>
          <w:lang w:val="en-US"/>
        </w:rPr>
        <w:t xml:space="preserve">conveys </w:t>
      </w:r>
      <w:r w:rsidR="008B081C">
        <w:rPr>
          <w:rFonts w:cstheme="minorHAnsi"/>
          <w:lang w:val="en-US"/>
        </w:rPr>
        <w:t>the</w:t>
      </w:r>
      <w:r w:rsidR="00084E88">
        <w:rPr>
          <w:rFonts w:cstheme="minorHAnsi"/>
          <w:lang w:val="en-US"/>
        </w:rPr>
        <w:t xml:space="preserve"> </w:t>
      </w:r>
      <w:r w:rsidR="00B12817">
        <w:rPr>
          <w:rFonts w:cstheme="minorHAnsi"/>
          <w:lang w:val="en-US"/>
        </w:rPr>
        <w:t>symbolism</w:t>
      </w:r>
      <w:r w:rsidR="00084E88">
        <w:rPr>
          <w:rFonts w:cstheme="minorHAnsi"/>
          <w:lang w:val="en-US"/>
        </w:rPr>
        <w:t xml:space="preserve">, or </w:t>
      </w:r>
      <w:r w:rsidR="00084E88" w:rsidRPr="00084E88">
        <w:rPr>
          <w:rFonts w:cstheme="minorHAnsi"/>
          <w:i/>
          <w:iCs/>
          <w:lang w:val="en-US"/>
        </w:rPr>
        <w:t>sky logic</w:t>
      </w:r>
      <w:r w:rsidR="002D4DC6">
        <w:rPr>
          <w:rFonts w:cstheme="minorHAnsi"/>
          <w:lang w:val="en-US"/>
        </w:rPr>
        <w:t xml:space="preserve"> </w:t>
      </w:r>
      <w:r w:rsidR="008B081C">
        <w:rPr>
          <w:rFonts w:cstheme="minorHAnsi"/>
          <w:lang w:val="en-US"/>
        </w:rPr>
        <w:t xml:space="preserve">inherent </w:t>
      </w:r>
      <w:r w:rsidR="009763BB">
        <w:rPr>
          <w:rFonts w:cstheme="minorHAnsi"/>
          <w:lang w:val="en-US"/>
        </w:rPr>
        <w:t>through</w:t>
      </w:r>
      <w:r w:rsidR="006F4425">
        <w:rPr>
          <w:rFonts w:cstheme="minorHAnsi"/>
          <w:lang w:val="en-US"/>
        </w:rPr>
        <w:t xml:space="preserve"> the </w:t>
      </w:r>
      <w:r w:rsidR="009763BB">
        <w:rPr>
          <w:rFonts w:cstheme="minorHAnsi"/>
          <w:lang w:val="en-US"/>
        </w:rPr>
        <w:t xml:space="preserve">sky’s </w:t>
      </w:r>
      <w:r w:rsidR="006F4425">
        <w:rPr>
          <w:rFonts w:cstheme="minorHAnsi"/>
          <w:lang w:val="en-US"/>
        </w:rPr>
        <w:t xml:space="preserve">observable motions of </w:t>
      </w:r>
      <w:r w:rsidR="004674C4">
        <w:rPr>
          <w:rFonts w:cstheme="minorHAnsi"/>
          <w:lang w:val="en-US"/>
        </w:rPr>
        <w:t>Venus</w:t>
      </w:r>
      <w:r w:rsidR="008B081C">
        <w:rPr>
          <w:rFonts w:cstheme="minorHAnsi"/>
          <w:lang w:val="en-US"/>
        </w:rPr>
        <w:t xml:space="preserve"> disappear</w:t>
      </w:r>
      <w:r w:rsidR="004674C4">
        <w:rPr>
          <w:rFonts w:cstheme="minorHAnsi"/>
          <w:lang w:val="en-US"/>
        </w:rPr>
        <w:t>ing</w:t>
      </w:r>
      <w:r w:rsidR="008B081C">
        <w:rPr>
          <w:rFonts w:cstheme="minorHAnsi"/>
          <w:lang w:val="en-US"/>
        </w:rPr>
        <w:t xml:space="preserve"> </w:t>
      </w:r>
      <w:r w:rsidR="004674C4">
        <w:rPr>
          <w:rFonts w:cstheme="minorHAnsi"/>
          <w:lang w:val="en-US"/>
        </w:rPr>
        <w:t>and</w:t>
      </w:r>
      <w:r w:rsidR="008B081C">
        <w:rPr>
          <w:rFonts w:cstheme="minorHAnsi"/>
          <w:lang w:val="en-US"/>
        </w:rPr>
        <w:t xml:space="preserve"> reappea</w:t>
      </w:r>
      <w:r w:rsidR="004674C4">
        <w:rPr>
          <w:rFonts w:cstheme="minorHAnsi"/>
          <w:lang w:val="en-US"/>
        </w:rPr>
        <w:t>ring</w:t>
      </w:r>
      <w:r w:rsidR="008B081C">
        <w:rPr>
          <w:rFonts w:cstheme="minorHAnsi"/>
          <w:lang w:val="en-US"/>
        </w:rPr>
        <w:t xml:space="preserve"> </w:t>
      </w:r>
      <w:r w:rsidR="003D15EC">
        <w:rPr>
          <w:rFonts w:cstheme="minorHAnsi"/>
          <w:lang w:val="en-US"/>
        </w:rPr>
        <w:t>in renewed form.</w:t>
      </w:r>
      <w:r w:rsidR="008B081C">
        <w:rPr>
          <w:rFonts w:cstheme="minorHAnsi"/>
          <w:lang w:val="en-US"/>
        </w:rPr>
        <w:t xml:space="preserve"> </w:t>
      </w:r>
      <w:r>
        <w:rPr>
          <w:rFonts w:cstheme="minorHAnsi"/>
          <w:lang w:val="en-US"/>
        </w:rPr>
        <w:t>To apply Brady’s points on sky logic</w:t>
      </w:r>
      <w:r w:rsidR="00456E94">
        <w:rPr>
          <w:rFonts w:cstheme="minorHAnsi"/>
          <w:lang w:val="en-US"/>
        </w:rPr>
        <w:t xml:space="preserve"> to </w:t>
      </w:r>
      <w:r w:rsidR="00B370AD">
        <w:rPr>
          <w:rFonts w:cstheme="minorHAnsi"/>
          <w:lang w:val="en-US"/>
        </w:rPr>
        <w:t xml:space="preserve">Inanna’s Descent, it </w:t>
      </w:r>
      <w:r w:rsidR="00400D62">
        <w:rPr>
          <w:rFonts w:cstheme="minorHAnsi"/>
          <w:lang w:val="en-US"/>
        </w:rPr>
        <w:t>c</w:t>
      </w:r>
      <w:r>
        <w:rPr>
          <w:rFonts w:cstheme="minorHAnsi"/>
          <w:lang w:val="en-US"/>
        </w:rPr>
        <w:t xml:space="preserve">an </w:t>
      </w:r>
      <w:r w:rsidR="00B370AD">
        <w:rPr>
          <w:rFonts w:cstheme="minorHAnsi"/>
          <w:lang w:val="en-US"/>
        </w:rPr>
        <w:t xml:space="preserve">be </w:t>
      </w:r>
      <w:r w:rsidR="00400D62">
        <w:rPr>
          <w:rFonts w:cstheme="minorHAnsi"/>
          <w:lang w:val="en-US"/>
        </w:rPr>
        <w:t>considered</w:t>
      </w:r>
      <w:r w:rsidR="00B370AD">
        <w:rPr>
          <w:rFonts w:cstheme="minorHAnsi"/>
          <w:lang w:val="en-US"/>
        </w:rPr>
        <w:t xml:space="preserve"> that </w:t>
      </w:r>
      <w:r w:rsidR="00456E94">
        <w:rPr>
          <w:rFonts w:cstheme="minorHAnsi"/>
          <w:lang w:val="en-US"/>
        </w:rPr>
        <w:t>t</w:t>
      </w:r>
      <w:r w:rsidR="006F4425">
        <w:rPr>
          <w:rFonts w:cstheme="minorHAnsi"/>
          <w:lang w:val="en-US"/>
        </w:rPr>
        <w:t>h</w:t>
      </w:r>
      <w:r w:rsidR="00493C8F">
        <w:rPr>
          <w:rFonts w:cstheme="minorHAnsi"/>
          <w:lang w:val="en-US"/>
        </w:rPr>
        <w:t>e</w:t>
      </w:r>
      <w:r w:rsidR="00A96AB5">
        <w:rPr>
          <w:rFonts w:cstheme="minorHAnsi"/>
          <w:lang w:val="en-US"/>
        </w:rPr>
        <w:t xml:space="preserve"> </w:t>
      </w:r>
      <w:r w:rsidR="0035441F">
        <w:rPr>
          <w:rFonts w:cstheme="minorHAnsi"/>
          <w:lang w:val="en-US"/>
        </w:rPr>
        <w:t>irrational</w:t>
      </w:r>
      <w:r w:rsidR="00DF770D">
        <w:rPr>
          <w:rFonts w:cstheme="minorHAnsi"/>
          <w:lang w:val="en-US"/>
        </w:rPr>
        <w:t>,</w:t>
      </w:r>
      <w:r w:rsidR="00A96AB5">
        <w:rPr>
          <w:rFonts w:cstheme="minorHAnsi"/>
          <w:lang w:val="en-US"/>
        </w:rPr>
        <w:t xml:space="preserve"> </w:t>
      </w:r>
      <w:r>
        <w:rPr>
          <w:rFonts w:cstheme="minorHAnsi"/>
          <w:lang w:val="en-US"/>
        </w:rPr>
        <w:t xml:space="preserve">yet </w:t>
      </w:r>
      <w:r w:rsidR="00A96AB5" w:rsidRPr="00493C8F">
        <w:rPr>
          <w:rFonts w:cstheme="minorHAnsi"/>
          <w:i/>
          <w:iCs/>
          <w:lang w:val="en-US"/>
        </w:rPr>
        <w:t>sky</w:t>
      </w:r>
      <w:r>
        <w:rPr>
          <w:rFonts w:cstheme="minorHAnsi"/>
          <w:i/>
          <w:iCs/>
          <w:lang w:val="en-US"/>
        </w:rPr>
        <w:t>-</w:t>
      </w:r>
      <w:r w:rsidR="00A96AB5" w:rsidRPr="00493C8F">
        <w:rPr>
          <w:rFonts w:cstheme="minorHAnsi"/>
          <w:i/>
          <w:iCs/>
          <w:lang w:val="en-US"/>
        </w:rPr>
        <w:t>logic</w:t>
      </w:r>
      <w:r w:rsidR="00493C8F" w:rsidRPr="00493C8F">
        <w:rPr>
          <w:rFonts w:cstheme="minorHAnsi"/>
          <w:i/>
          <w:iCs/>
          <w:lang w:val="en-US"/>
        </w:rPr>
        <w:t>al</w:t>
      </w:r>
      <w:r w:rsidR="00DF770D">
        <w:rPr>
          <w:rFonts w:cstheme="minorHAnsi"/>
          <w:i/>
          <w:iCs/>
          <w:lang w:val="en-US"/>
        </w:rPr>
        <w:t>,</w:t>
      </w:r>
      <w:r w:rsidR="00F36B62">
        <w:rPr>
          <w:rFonts w:cstheme="minorHAnsi"/>
          <w:lang w:val="en-US"/>
        </w:rPr>
        <w:t xml:space="preserve"> </w:t>
      </w:r>
      <w:r w:rsidR="00493C8F">
        <w:rPr>
          <w:rFonts w:cstheme="minorHAnsi"/>
          <w:lang w:val="en-US"/>
        </w:rPr>
        <w:t>celestial</w:t>
      </w:r>
      <w:r w:rsidR="0035441F">
        <w:rPr>
          <w:rFonts w:cstheme="minorHAnsi"/>
          <w:lang w:val="en-US"/>
        </w:rPr>
        <w:t>ly</w:t>
      </w:r>
      <w:r w:rsidR="00493C8F">
        <w:rPr>
          <w:rFonts w:cstheme="minorHAnsi"/>
          <w:lang w:val="en-US"/>
        </w:rPr>
        <w:t xml:space="preserve"> </w:t>
      </w:r>
      <w:r w:rsidR="0035441F">
        <w:rPr>
          <w:rFonts w:cstheme="minorHAnsi"/>
          <w:lang w:val="en-US"/>
        </w:rPr>
        <w:t>sourced structure</w:t>
      </w:r>
      <w:r w:rsidR="00493C8F">
        <w:rPr>
          <w:rFonts w:cstheme="minorHAnsi"/>
          <w:lang w:val="en-US"/>
        </w:rPr>
        <w:t xml:space="preserve"> </w:t>
      </w:r>
      <w:r w:rsidR="00F36B62">
        <w:rPr>
          <w:rFonts w:cstheme="minorHAnsi"/>
          <w:lang w:val="en-US"/>
        </w:rPr>
        <w:t xml:space="preserve">within </w:t>
      </w:r>
      <w:r w:rsidR="001A768E">
        <w:rPr>
          <w:rFonts w:cstheme="minorHAnsi"/>
          <w:lang w:val="en-US"/>
        </w:rPr>
        <w:t>Inanna’s Descent</w:t>
      </w:r>
      <w:r>
        <w:rPr>
          <w:rFonts w:cstheme="minorHAnsi"/>
          <w:lang w:val="en-US"/>
        </w:rPr>
        <w:t>,</w:t>
      </w:r>
      <w:r w:rsidR="001A768E">
        <w:rPr>
          <w:rFonts w:cstheme="minorHAnsi"/>
          <w:lang w:val="en-US"/>
        </w:rPr>
        <w:t xml:space="preserve"> </w:t>
      </w:r>
      <w:r w:rsidR="00A96AB5">
        <w:rPr>
          <w:rFonts w:cstheme="minorHAnsi"/>
          <w:lang w:val="en-US"/>
        </w:rPr>
        <w:t>convey</w:t>
      </w:r>
      <w:r w:rsidR="001A768E">
        <w:rPr>
          <w:rFonts w:cstheme="minorHAnsi"/>
          <w:lang w:val="en-US"/>
        </w:rPr>
        <w:t>s</w:t>
      </w:r>
      <w:r>
        <w:rPr>
          <w:rFonts w:cstheme="minorHAnsi"/>
          <w:lang w:val="en-US"/>
        </w:rPr>
        <w:t xml:space="preserve"> </w:t>
      </w:r>
      <w:r w:rsidR="00A96AB5">
        <w:rPr>
          <w:rFonts w:cstheme="minorHAnsi"/>
          <w:lang w:val="en-US"/>
        </w:rPr>
        <w:t xml:space="preserve">a </w:t>
      </w:r>
      <w:r w:rsidR="00AB502D">
        <w:rPr>
          <w:rFonts w:cstheme="minorHAnsi"/>
          <w:lang w:val="en-US"/>
        </w:rPr>
        <w:t xml:space="preserve">symbolic </w:t>
      </w:r>
      <w:r>
        <w:rPr>
          <w:rFonts w:cstheme="minorHAnsi"/>
          <w:lang w:val="en-US"/>
        </w:rPr>
        <w:t xml:space="preserve">structure and </w:t>
      </w:r>
      <w:r w:rsidR="00AB502D">
        <w:rPr>
          <w:rFonts w:cstheme="minorHAnsi"/>
          <w:lang w:val="en-US"/>
        </w:rPr>
        <w:t>resonance, that whilst absur</w:t>
      </w:r>
      <w:r w:rsidR="003F69C5">
        <w:rPr>
          <w:rFonts w:cstheme="minorHAnsi"/>
          <w:lang w:val="en-US"/>
        </w:rPr>
        <w:t>d</w:t>
      </w:r>
      <w:r w:rsidR="00AB502D">
        <w:rPr>
          <w:rFonts w:cstheme="minorHAnsi"/>
          <w:lang w:val="en-US"/>
        </w:rPr>
        <w:t xml:space="preserve"> to the rational mind, </w:t>
      </w:r>
      <w:r w:rsidR="00493C8F">
        <w:rPr>
          <w:rFonts w:cstheme="minorHAnsi"/>
          <w:lang w:val="en-US"/>
        </w:rPr>
        <w:t xml:space="preserve">connects with </w:t>
      </w:r>
      <w:r w:rsidR="003F69C5">
        <w:rPr>
          <w:rFonts w:cstheme="minorHAnsi"/>
          <w:lang w:val="en-US"/>
        </w:rPr>
        <w:t xml:space="preserve">deep resonance in the </w:t>
      </w:r>
      <w:r>
        <w:rPr>
          <w:rFonts w:cstheme="minorHAnsi"/>
          <w:lang w:val="en-US"/>
        </w:rPr>
        <w:t xml:space="preserve">deeper </w:t>
      </w:r>
      <w:r w:rsidR="003F69C5">
        <w:rPr>
          <w:rFonts w:cstheme="minorHAnsi"/>
          <w:lang w:val="en-US"/>
        </w:rPr>
        <w:t>human psyche.</w:t>
      </w:r>
      <w:r w:rsidR="007704DE">
        <w:rPr>
          <w:rFonts w:cstheme="minorHAnsi"/>
          <w:lang w:val="en-US"/>
        </w:rPr>
        <w:t xml:space="preserve"> </w:t>
      </w:r>
    </w:p>
    <w:p w14:paraId="643A6837" w14:textId="6697FBB0" w:rsidR="004875EF" w:rsidRPr="00F5173C" w:rsidRDefault="00110CCA" w:rsidP="00763DE9">
      <w:pPr>
        <w:spacing w:after="120"/>
        <w:ind w:firstLine="720"/>
        <w:rPr>
          <w:rFonts w:cstheme="minorHAnsi"/>
          <w:lang w:val="en-US"/>
        </w:rPr>
      </w:pPr>
      <w:r>
        <w:rPr>
          <w:rFonts w:cstheme="minorHAnsi"/>
          <w:lang w:val="en-US"/>
        </w:rPr>
        <w:t>To further understand the</w:t>
      </w:r>
      <w:r w:rsidR="00F03B79">
        <w:rPr>
          <w:rFonts w:cstheme="minorHAnsi"/>
          <w:lang w:val="en-US"/>
        </w:rPr>
        <w:t xml:space="preserve"> psychological implications of Inanna’s Descent, this </w:t>
      </w:r>
      <w:r w:rsidR="00A70A1F">
        <w:rPr>
          <w:rFonts w:cstheme="minorHAnsi"/>
          <w:lang w:val="en-US"/>
        </w:rPr>
        <w:t xml:space="preserve">essay </w:t>
      </w:r>
      <w:r w:rsidR="00F03B79">
        <w:rPr>
          <w:rFonts w:cstheme="minorHAnsi"/>
          <w:lang w:val="en-US"/>
        </w:rPr>
        <w:t xml:space="preserve">now provides </w:t>
      </w:r>
      <w:r w:rsidR="00CA2E7F">
        <w:rPr>
          <w:rFonts w:cstheme="minorHAnsi"/>
          <w:lang w:val="en-US"/>
        </w:rPr>
        <w:t xml:space="preserve">a </w:t>
      </w:r>
      <w:r w:rsidR="0003638F">
        <w:rPr>
          <w:rFonts w:cstheme="minorHAnsi"/>
          <w:lang w:val="en-US"/>
        </w:rPr>
        <w:t xml:space="preserve">brief </w:t>
      </w:r>
      <w:r w:rsidR="00CA2E7F">
        <w:rPr>
          <w:rFonts w:cstheme="minorHAnsi"/>
          <w:lang w:val="en-US"/>
        </w:rPr>
        <w:t xml:space="preserve">discussion on </w:t>
      </w:r>
      <w:r w:rsidR="00751B88">
        <w:rPr>
          <w:rFonts w:cstheme="minorHAnsi"/>
          <w:lang w:val="en-US"/>
        </w:rPr>
        <w:t xml:space="preserve">psychological </w:t>
      </w:r>
      <w:r w:rsidR="00CA2E7F">
        <w:rPr>
          <w:rFonts w:cstheme="minorHAnsi"/>
          <w:lang w:val="en-US"/>
        </w:rPr>
        <w:t>theories of myth</w:t>
      </w:r>
      <w:r w:rsidR="00AE1A3A">
        <w:rPr>
          <w:rFonts w:cstheme="minorHAnsi"/>
          <w:lang w:val="en-US"/>
        </w:rPr>
        <w:t xml:space="preserve"> as posited by </w:t>
      </w:r>
      <w:r w:rsidR="001A5DB5">
        <w:rPr>
          <w:rFonts w:cstheme="minorHAnsi"/>
          <w:lang w:val="en-US"/>
        </w:rPr>
        <w:t>psych</w:t>
      </w:r>
      <w:r w:rsidR="00552EDE">
        <w:rPr>
          <w:rFonts w:cstheme="minorHAnsi"/>
          <w:lang w:val="en-US"/>
        </w:rPr>
        <w:t>iatrist</w:t>
      </w:r>
      <w:r w:rsidR="001A5DB5">
        <w:rPr>
          <w:rFonts w:cstheme="minorHAnsi"/>
          <w:lang w:val="en-US"/>
        </w:rPr>
        <w:t xml:space="preserve"> </w:t>
      </w:r>
      <w:r w:rsidR="008B10E6">
        <w:rPr>
          <w:rFonts w:cstheme="minorHAnsi"/>
          <w:lang w:val="en-US"/>
        </w:rPr>
        <w:t>Carl Jung</w:t>
      </w:r>
      <w:r w:rsidR="00F16322">
        <w:rPr>
          <w:rFonts w:cstheme="minorHAnsi"/>
          <w:lang w:val="en-US"/>
        </w:rPr>
        <w:t xml:space="preserve"> (1</w:t>
      </w:r>
      <w:r w:rsidR="00464DDB">
        <w:rPr>
          <w:rFonts w:cstheme="minorHAnsi"/>
          <w:lang w:val="en-US"/>
        </w:rPr>
        <w:t>875-1961)</w:t>
      </w:r>
      <w:r w:rsidR="008B10E6">
        <w:rPr>
          <w:rFonts w:cstheme="minorHAnsi"/>
          <w:lang w:val="en-US"/>
        </w:rPr>
        <w:t xml:space="preserve">. </w:t>
      </w:r>
      <w:r w:rsidR="005C7E33">
        <w:rPr>
          <w:rFonts w:cstheme="minorHAnsi"/>
          <w:lang w:val="en-US"/>
        </w:rPr>
        <w:t>Pausing momentarily</w:t>
      </w:r>
      <w:r w:rsidR="008E004C">
        <w:rPr>
          <w:rFonts w:cstheme="minorHAnsi"/>
          <w:lang w:val="en-US"/>
        </w:rPr>
        <w:t xml:space="preserve"> </w:t>
      </w:r>
      <w:r w:rsidR="00433777">
        <w:rPr>
          <w:rFonts w:cstheme="minorHAnsi"/>
          <w:lang w:val="en-US"/>
        </w:rPr>
        <w:t>with the</w:t>
      </w:r>
      <w:r w:rsidR="004A3AB3">
        <w:rPr>
          <w:rFonts w:cstheme="minorHAnsi"/>
          <w:lang w:val="en-US"/>
        </w:rPr>
        <w:t xml:space="preserve"> </w:t>
      </w:r>
      <w:r w:rsidR="009536D4">
        <w:rPr>
          <w:rFonts w:cstheme="minorHAnsi"/>
          <w:lang w:val="en-US"/>
        </w:rPr>
        <w:t xml:space="preserve">presence of </w:t>
      </w:r>
      <w:r w:rsidR="00A5126B">
        <w:rPr>
          <w:rFonts w:cstheme="minorHAnsi"/>
          <w:lang w:val="en-US"/>
        </w:rPr>
        <w:t>absurd</w:t>
      </w:r>
      <w:r w:rsidR="004D3D27">
        <w:rPr>
          <w:rFonts w:cstheme="minorHAnsi"/>
          <w:lang w:val="en-US"/>
        </w:rPr>
        <w:t xml:space="preserve">ity in </w:t>
      </w:r>
      <w:r w:rsidR="004A3AB3">
        <w:rPr>
          <w:rFonts w:cstheme="minorHAnsi"/>
          <w:lang w:val="en-US"/>
        </w:rPr>
        <w:t>myth</w:t>
      </w:r>
      <w:r w:rsidR="008F6595">
        <w:rPr>
          <w:rFonts w:cstheme="minorHAnsi"/>
          <w:lang w:val="en-US"/>
        </w:rPr>
        <w:t>,</w:t>
      </w:r>
      <w:r w:rsidR="004303FB">
        <w:rPr>
          <w:rFonts w:cstheme="minorHAnsi"/>
          <w:lang w:val="en-US"/>
        </w:rPr>
        <w:t xml:space="preserve"> </w:t>
      </w:r>
      <w:r w:rsidR="00714E27">
        <w:rPr>
          <w:rFonts w:cstheme="minorHAnsi"/>
          <w:lang w:val="en-US"/>
        </w:rPr>
        <w:t xml:space="preserve">it is precisely this </w:t>
      </w:r>
      <w:r w:rsidR="005C7A15">
        <w:rPr>
          <w:rFonts w:cstheme="minorHAnsi"/>
          <w:lang w:val="en-US"/>
        </w:rPr>
        <w:t xml:space="preserve">aspect </w:t>
      </w:r>
      <w:r w:rsidR="00714E27">
        <w:rPr>
          <w:rFonts w:cstheme="minorHAnsi"/>
          <w:lang w:val="en-US"/>
        </w:rPr>
        <w:t xml:space="preserve">that </w:t>
      </w:r>
      <w:r w:rsidR="00DB5C43">
        <w:rPr>
          <w:rFonts w:cstheme="minorHAnsi"/>
          <w:lang w:val="en-US"/>
        </w:rPr>
        <w:t xml:space="preserve">for </w:t>
      </w:r>
      <w:r w:rsidR="00992390">
        <w:rPr>
          <w:rFonts w:cstheme="minorHAnsi"/>
          <w:lang w:val="en-US"/>
        </w:rPr>
        <w:t xml:space="preserve">early </w:t>
      </w:r>
      <w:r w:rsidR="00464DDB">
        <w:rPr>
          <w:rFonts w:cstheme="minorHAnsi"/>
          <w:lang w:val="en-US"/>
        </w:rPr>
        <w:t>Jung</w:t>
      </w:r>
      <w:r w:rsidR="00DB5C43">
        <w:rPr>
          <w:rFonts w:cstheme="minorHAnsi"/>
          <w:lang w:val="en-US"/>
        </w:rPr>
        <w:t xml:space="preserve">, </w:t>
      </w:r>
      <w:r w:rsidR="00AB095D">
        <w:rPr>
          <w:rFonts w:cstheme="minorHAnsi"/>
          <w:lang w:val="en-US"/>
        </w:rPr>
        <w:t>supported</w:t>
      </w:r>
      <w:r w:rsidR="001C2632">
        <w:rPr>
          <w:rFonts w:cstheme="minorHAnsi"/>
          <w:lang w:val="en-US"/>
        </w:rPr>
        <w:t xml:space="preserve"> his theory that</w:t>
      </w:r>
      <w:r w:rsidR="003A46A9">
        <w:rPr>
          <w:rFonts w:cstheme="minorHAnsi"/>
          <w:lang w:val="en-US"/>
        </w:rPr>
        <w:t xml:space="preserve"> ‘myth is purely psychological and uses meteorological or astronomical events as a means of expression</w:t>
      </w:r>
      <w:r w:rsidR="00A053C2">
        <w:rPr>
          <w:rFonts w:cstheme="minorHAnsi"/>
          <w:lang w:val="en-US"/>
        </w:rPr>
        <w:t>’, suggesting that the ’whimsical</w:t>
      </w:r>
      <w:r w:rsidR="00217F85">
        <w:rPr>
          <w:rFonts w:cstheme="minorHAnsi"/>
          <w:lang w:val="en-US"/>
        </w:rPr>
        <w:t>it</w:t>
      </w:r>
      <w:r w:rsidR="00A053C2">
        <w:rPr>
          <w:rFonts w:cstheme="minorHAnsi"/>
          <w:lang w:val="en-US"/>
        </w:rPr>
        <w:t xml:space="preserve">y and absurdity’ of myth </w:t>
      </w:r>
      <w:r w:rsidR="00AA7F03">
        <w:rPr>
          <w:rFonts w:cstheme="minorHAnsi"/>
          <w:lang w:val="en-US"/>
        </w:rPr>
        <w:t>made his</w:t>
      </w:r>
      <w:r w:rsidR="00853D27">
        <w:rPr>
          <w:rFonts w:cstheme="minorHAnsi"/>
          <w:lang w:val="en-US"/>
        </w:rPr>
        <w:t xml:space="preserve"> </w:t>
      </w:r>
      <w:r w:rsidR="00E87524">
        <w:rPr>
          <w:rFonts w:cstheme="minorHAnsi"/>
          <w:lang w:val="en-US"/>
        </w:rPr>
        <w:t>arguments</w:t>
      </w:r>
      <w:r w:rsidR="00853D27">
        <w:rPr>
          <w:rFonts w:cstheme="minorHAnsi"/>
          <w:lang w:val="en-US"/>
        </w:rPr>
        <w:t xml:space="preserve"> </w:t>
      </w:r>
      <w:r w:rsidR="00B42480">
        <w:rPr>
          <w:rFonts w:cstheme="minorHAnsi"/>
          <w:lang w:val="en-US"/>
        </w:rPr>
        <w:t>see</w:t>
      </w:r>
      <w:r w:rsidR="00853D27">
        <w:rPr>
          <w:rFonts w:cstheme="minorHAnsi"/>
          <w:lang w:val="en-US"/>
        </w:rPr>
        <w:t>m</w:t>
      </w:r>
      <w:r w:rsidR="00B42480">
        <w:rPr>
          <w:rFonts w:cstheme="minorHAnsi"/>
          <w:lang w:val="en-US"/>
        </w:rPr>
        <w:t xml:space="preserve"> ‘far more appropriate than any other</w:t>
      </w:r>
      <w:r w:rsidR="00025A51">
        <w:rPr>
          <w:rFonts w:cstheme="minorHAnsi"/>
          <w:lang w:val="en-US"/>
        </w:rPr>
        <w:t>.</w:t>
      </w:r>
      <w:r w:rsidR="00D70864" w:rsidRPr="00665FD4">
        <w:rPr>
          <w:rStyle w:val="FootnoteReference"/>
          <w:rFonts w:cstheme="minorHAnsi"/>
          <w:sz w:val="20"/>
          <w:szCs w:val="20"/>
          <w:lang w:val="en-US"/>
        </w:rPr>
        <w:footnoteReference w:id="19"/>
      </w:r>
      <w:r w:rsidR="0085149A">
        <w:rPr>
          <w:rFonts w:cstheme="minorHAnsi"/>
          <w:lang w:val="en-US"/>
        </w:rPr>
        <w:t xml:space="preserve"> </w:t>
      </w:r>
      <w:r w:rsidR="00F566E8">
        <w:rPr>
          <w:rFonts w:cstheme="minorHAnsi"/>
          <w:lang w:val="en-US"/>
        </w:rPr>
        <w:t xml:space="preserve">Indeed, </w:t>
      </w:r>
      <w:r w:rsidR="00C7171A">
        <w:rPr>
          <w:rFonts w:cstheme="minorHAnsi"/>
          <w:lang w:val="en-US"/>
        </w:rPr>
        <w:t xml:space="preserve">Jung’s </w:t>
      </w:r>
      <w:r w:rsidR="003E5E48">
        <w:rPr>
          <w:rFonts w:cstheme="minorHAnsi"/>
          <w:lang w:val="en-US"/>
        </w:rPr>
        <w:t>conceptualisation</w:t>
      </w:r>
      <w:r w:rsidR="00C7171A">
        <w:rPr>
          <w:rFonts w:cstheme="minorHAnsi"/>
          <w:lang w:val="en-US"/>
        </w:rPr>
        <w:t xml:space="preserve"> of myth as</w:t>
      </w:r>
      <w:r w:rsidR="001404AC">
        <w:rPr>
          <w:rFonts w:cstheme="minorHAnsi"/>
          <w:lang w:val="en-US"/>
        </w:rPr>
        <w:t xml:space="preserve"> a symbolic </w:t>
      </w:r>
      <w:r w:rsidR="004353B5">
        <w:rPr>
          <w:rFonts w:cstheme="minorHAnsi"/>
          <w:lang w:val="en-US"/>
        </w:rPr>
        <w:t>manifestation</w:t>
      </w:r>
      <w:r w:rsidR="001404AC">
        <w:rPr>
          <w:rFonts w:cstheme="minorHAnsi"/>
          <w:lang w:val="en-US"/>
        </w:rPr>
        <w:t xml:space="preserve"> of</w:t>
      </w:r>
      <w:r w:rsidR="00CF4547">
        <w:rPr>
          <w:rFonts w:cstheme="minorHAnsi"/>
          <w:lang w:val="en-US"/>
        </w:rPr>
        <w:t xml:space="preserve"> </w:t>
      </w:r>
      <w:r w:rsidR="005F4FC6">
        <w:rPr>
          <w:rFonts w:cstheme="minorHAnsi"/>
          <w:lang w:val="en-US"/>
        </w:rPr>
        <w:t>psychological process</w:t>
      </w:r>
      <w:r w:rsidR="00E040DC">
        <w:rPr>
          <w:rFonts w:cstheme="minorHAnsi"/>
          <w:lang w:val="en-US"/>
        </w:rPr>
        <w:t>,</w:t>
      </w:r>
      <w:r w:rsidR="005853BA">
        <w:rPr>
          <w:rFonts w:cstheme="minorHAnsi"/>
          <w:lang w:val="en-US"/>
        </w:rPr>
        <w:t xml:space="preserve"> </w:t>
      </w:r>
      <w:r w:rsidR="00533FF7">
        <w:rPr>
          <w:rFonts w:cstheme="minorHAnsi"/>
          <w:lang w:val="en-US"/>
        </w:rPr>
        <w:t xml:space="preserve">becomes </w:t>
      </w:r>
      <w:r w:rsidR="00CA0926">
        <w:rPr>
          <w:rFonts w:cstheme="minorHAnsi"/>
          <w:lang w:val="en-US"/>
        </w:rPr>
        <w:t>evident in</w:t>
      </w:r>
      <w:r w:rsidR="00853226">
        <w:rPr>
          <w:rFonts w:cstheme="minorHAnsi"/>
          <w:lang w:val="en-US"/>
        </w:rPr>
        <w:t xml:space="preserve"> </w:t>
      </w:r>
      <w:r w:rsidR="0084048D">
        <w:rPr>
          <w:rFonts w:cstheme="minorHAnsi"/>
          <w:lang w:val="en-US"/>
        </w:rPr>
        <w:t xml:space="preserve">his </w:t>
      </w:r>
      <w:r w:rsidR="006158BC">
        <w:rPr>
          <w:rFonts w:cstheme="minorHAnsi"/>
          <w:lang w:val="en-US"/>
        </w:rPr>
        <w:t xml:space="preserve">notions of </w:t>
      </w:r>
      <w:r w:rsidR="00853226">
        <w:rPr>
          <w:rFonts w:cstheme="minorHAnsi"/>
          <w:lang w:val="en-US"/>
        </w:rPr>
        <w:t>death and rebirth myth</w:t>
      </w:r>
      <w:r w:rsidR="00CA0926">
        <w:rPr>
          <w:rFonts w:cstheme="minorHAnsi"/>
          <w:lang w:val="en-US"/>
        </w:rPr>
        <w:t>s</w:t>
      </w:r>
      <w:r w:rsidR="00B27837">
        <w:rPr>
          <w:rFonts w:cstheme="minorHAnsi"/>
          <w:lang w:val="en-US"/>
        </w:rPr>
        <w:t xml:space="preserve">, </w:t>
      </w:r>
      <w:r w:rsidR="00B23503">
        <w:rPr>
          <w:rFonts w:cstheme="minorHAnsi"/>
          <w:lang w:val="en-US"/>
        </w:rPr>
        <w:t xml:space="preserve">which </w:t>
      </w:r>
      <w:r w:rsidR="006158BC">
        <w:rPr>
          <w:rFonts w:cstheme="minorHAnsi"/>
          <w:lang w:val="en-US"/>
        </w:rPr>
        <w:t>he</w:t>
      </w:r>
      <w:r w:rsidR="00B27837">
        <w:rPr>
          <w:rFonts w:cstheme="minorHAnsi"/>
          <w:lang w:val="en-US"/>
        </w:rPr>
        <w:t xml:space="preserve"> </w:t>
      </w:r>
      <w:r w:rsidR="00CB7E7B">
        <w:rPr>
          <w:rFonts w:cstheme="minorHAnsi"/>
          <w:lang w:val="en-US"/>
        </w:rPr>
        <w:t>conceives of</w:t>
      </w:r>
      <w:r w:rsidR="00B23503">
        <w:rPr>
          <w:rFonts w:cstheme="minorHAnsi"/>
          <w:lang w:val="en-US"/>
        </w:rPr>
        <w:t xml:space="preserve"> </w:t>
      </w:r>
      <w:r w:rsidR="005853BA">
        <w:rPr>
          <w:rFonts w:cstheme="minorHAnsi"/>
          <w:lang w:val="en-US"/>
        </w:rPr>
        <w:t xml:space="preserve">as </w:t>
      </w:r>
      <w:r w:rsidR="00B42480">
        <w:rPr>
          <w:rFonts w:cstheme="minorHAnsi"/>
          <w:lang w:val="en-US"/>
        </w:rPr>
        <w:t>‘</w:t>
      </w:r>
      <w:r w:rsidR="00CA0926">
        <w:rPr>
          <w:rFonts w:cstheme="minorHAnsi"/>
          <w:lang w:val="en-US"/>
        </w:rPr>
        <w:t>a</w:t>
      </w:r>
      <w:r w:rsidR="00C83D8A">
        <w:rPr>
          <w:rFonts w:cstheme="minorHAnsi"/>
          <w:lang w:val="en-US"/>
        </w:rPr>
        <w:t xml:space="preserve"> </w:t>
      </w:r>
      <w:r w:rsidR="00853226">
        <w:rPr>
          <w:rFonts w:cstheme="minorHAnsi"/>
          <w:lang w:val="en-US"/>
        </w:rPr>
        <w:t>transformation</w:t>
      </w:r>
      <w:r w:rsidR="004D4FFE">
        <w:rPr>
          <w:rFonts w:cstheme="minorHAnsi"/>
          <w:lang w:val="en-US"/>
        </w:rPr>
        <w:t xml:space="preserve"> of attitude</w:t>
      </w:r>
      <w:r w:rsidR="00517211">
        <w:rPr>
          <w:rFonts w:cstheme="minorHAnsi"/>
          <w:lang w:val="en-US"/>
        </w:rPr>
        <w:t>’ in which</w:t>
      </w:r>
      <w:r w:rsidR="004D4FFE">
        <w:rPr>
          <w:rFonts w:cstheme="minorHAnsi"/>
          <w:lang w:val="en-US"/>
        </w:rPr>
        <w:t xml:space="preserve"> </w:t>
      </w:r>
      <w:r w:rsidR="00517211">
        <w:rPr>
          <w:rFonts w:cstheme="minorHAnsi"/>
          <w:lang w:val="en-US"/>
        </w:rPr>
        <w:t>‘</w:t>
      </w:r>
      <w:r w:rsidR="004D4FFE">
        <w:rPr>
          <w:rFonts w:cstheme="minorHAnsi"/>
          <w:lang w:val="en-US"/>
        </w:rPr>
        <w:t>a new potential</w:t>
      </w:r>
      <w:r w:rsidR="00E44D9B">
        <w:rPr>
          <w:rFonts w:cstheme="minorHAnsi"/>
          <w:lang w:val="en-US"/>
        </w:rPr>
        <w:t>.</w:t>
      </w:r>
      <w:r w:rsidR="00C83D8A">
        <w:rPr>
          <w:rFonts w:cstheme="minorHAnsi"/>
          <w:lang w:val="en-US"/>
        </w:rPr>
        <w:t>...</w:t>
      </w:r>
      <w:r w:rsidR="00E44D9B">
        <w:rPr>
          <w:rFonts w:cstheme="minorHAnsi"/>
          <w:lang w:val="en-US"/>
        </w:rPr>
        <w:t>a new fruitfulness</w:t>
      </w:r>
      <w:r w:rsidR="00BC3D22">
        <w:rPr>
          <w:rFonts w:cstheme="minorHAnsi"/>
          <w:lang w:val="en-US"/>
        </w:rPr>
        <w:t>,</w:t>
      </w:r>
      <w:r w:rsidR="00E44D9B">
        <w:rPr>
          <w:rFonts w:cstheme="minorHAnsi"/>
          <w:lang w:val="en-US"/>
        </w:rPr>
        <w:t xml:space="preserve"> </w:t>
      </w:r>
      <w:r w:rsidR="004D4FFE">
        <w:rPr>
          <w:rFonts w:cstheme="minorHAnsi"/>
          <w:lang w:val="en-US"/>
        </w:rPr>
        <w:t>is created</w:t>
      </w:r>
      <w:r w:rsidR="00BF3DBE">
        <w:rPr>
          <w:rFonts w:cstheme="minorHAnsi"/>
          <w:lang w:val="en-US"/>
        </w:rPr>
        <w:t>.’</w:t>
      </w:r>
      <w:r w:rsidR="00BF3DBE" w:rsidRPr="009A5F88">
        <w:rPr>
          <w:rStyle w:val="FootnoteReference"/>
          <w:rFonts w:cstheme="minorHAnsi"/>
          <w:sz w:val="20"/>
          <w:szCs w:val="20"/>
          <w:lang w:val="en-US"/>
        </w:rPr>
        <w:footnoteReference w:id="20"/>
      </w:r>
      <w:r w:rsidR="00AE69F1" w:rsidRPr="009A5F88">
        <w:rPr>
          <w:rFonts w:cstheme="minorHAnsi"/>
          <w:sz w:val="20"/>
          <w:szCs w:val="20"/>
          <w:lang w:val="en-US"/>
        </w:rPr>
        <w:t xml:space="preserve"> </w:t>
      </w:r>
      <w:r w:rsidR="0066454F">
        <w:rPr>
          <w:rFonts w:cstheme="minorHAnsi"/>
          <w:lang w:val="en-US"/>
        </w:rPr>
        <w:t>The</w:t>
      </w:r>
      <w:r w:rsidR="00C53DA4">
        <w:rPr>
          <w:rFonts w:cstheme="minorHAnsi"/>
          <w:lang w:val="en-US"/>
        </w:rPr>
        <w:t xml:space="preserve"> death and rebirth myth</w:t>
      </w:r>
      <w:r w:rsidR="0066454F">
        <w:rPr>
          <w:rFonts w:cstheme="minorHAnsi"/>
          <w:lang w:val="en-US"/>
        </w:rPr>
        <w:t xml:space="preserve"> for Jung, </w:t>
      </w:r>
      <w:r w:rsidR="00576C78">
        <w:rPr>
          <w:rFonts w:cstheme="minorHAnsi"/>
          <w:lang w:val="en-US"/>
        </w:rPr>
        <w:t>as</w:t>
      </w:r>
      <w:r w:rsidR="00766BFA">
        <w:rPr>
          <w:rFonts w:cstheme="minorHAnsi"/>
          <w:lang w:val="en-US"/>
        </w:rPr>
        <w:t xml:space="preserve"> </w:t>
      </w:r>
      <w:r w:rsidR="00DF5576">
        <w:rPr>
          <w:rFonts w:cstheme="minorHAnsi"/>
          <w:lang w:val="en-US"/>
        </w:rPr>
        <w:t>interpreted</w:t>
      </w:r>
      <w:r w:rsidR="00766BFA">
        <w:rPr>
          <w:rFonts w:cstheme="minorHAnsi"/>
          <w:lang w:val="en-US"/>
        </w:rPr>
        <w:t xml:space="preserve"> by</w:t>
      </w:r>
      <w:r w:rsidR="0066454F">
        <w:rPr>
          <w:rFonts w:cstheme="minorHAnsi"/>
          <w:lang w:val="en-US"/>
        </w:rPr>
        <w:t xml:space="preserve"> </w:t>
      </w:r>
      <w:r w:rsidR="00533FF7">
        <w:rPr>
          <w:rFonts w:cstheme="minorHAnsi"/>
          <w:lang w:val="en-US"/>
        </w:rPr>
        <w:t>Robert Segal</w:t>
      </w:r>
      <w:r w:rsidR="00701D7F">
        <w:rPr>
          <w:rFonts w:cstheme="minorHAnsi"/>
          <w:lang w:val="en-US"/>
        </w:rPr>
        <w:t xml:space="preserve">, </w:t>
      </w:r>
      <w:r w:rsidR="005C0FB6">
        <w:rPr>
          <w:rFonts w:cstheme="minorHAnsi"/>
          <w:lang w:val="en-US"/>
        </w:rPr>
        <w:t xml:space="preserve">is </w:t>
      </w:r>
      <w:r w:rsidR="00766BFA">
        <w:rPr>
          <w:rFonts w:cstheme="minorHAnsi"/>
          <w:lang w:val="en-US"/>
        </w:rPr>
        <w:t>a</w:t>
      </w:r>
      <w:r w:rsidR="0001464C">
        <w:rPr>
          <w:rFonts w:cstheme="minorHAnsi"/>
          <w:lang w:val="en-US"/>
        </w:rPr>
        <w:t xml:space="preserve"> </w:t>
      </w:r>
      <w:r w:rsidR="0096217E">
        <w:rPr>
          <w:rFonts w:cstheme="minorHAnsi"/>
          <w:lang w:val="en-US"/>
        </w:rPr>
        <w:t>‘</w:t>
      </w:r>
      <w:r w:rsidR="00315884">
        <w:rPr>
          <w:rFonts w:cstheme="minorHAnsi"/>
          <w:lang w:val="en-US"/>
        </w:rPr>
        <w:t>return of the ego to the unconscious – a kind of temporary death of the ego – and its reemergence, or rebirth, from the unconscious.’</w:t>
      </w:r>
      <w:r w:rsidR="00315884" w:rsidRPr="009A5F88">
        <w:rPr>
          <w:rStyle w:val="FootnoteReference"/>
          <w:rFonts w:cstheme="minorHAnsi"/>
          <w:sz w:val="20"/>
          <w:szCs w:val="20"/>
          <w:lang w:val="en-US"/>
        </w:rPr>
        <w:footnoteReference w:id="21"/>
      </w:r>
      <w:r w:rsidR="006C0AAB">
        <w:rPr>
          <w:rFonts w:cstheme="minorHAnsi"/>
          <w:lang w:val="en-US"/>
        </w:rPr>
        <w:t xml:space="preserve"> </w:t>
      </w:r>
      <w:r w:rsidR="00533FF7">
        <w:rPr>
          <w:rFonts w:cstheme="minorHAnsi"/>
          <w:lang w:val="en-US"/>
        </w:rPr>
        <w:t>F</w:t>
      </w:r>
      <w:r w:rsidR="006C0AAB">
        <w:rPr>
          <w:rFonts w:cstheme="minorHAnsi"/>
          <w:lang w:val="en-US"/>
        </w:rPr>
        <w:t xml:space="preserve">or </w:t>
      </w:r>
      <w:r w:rsidR="007400A1">
        <w:rPr>
          <w:rFonts w:cstheme="minorHAnsi"/>
          <w:lang w:val="en-US"/>
        </w:rPr>
        <w:t xml:space="preserve">Jung and </w:t>
      </w:r>
      <w:r w:rsidR="006C0AAB">
        <w:rPr>
          <w:rFonts w:cstheme="minorHAnsi"/>
          <w:lang w:val="en-US"/>
        </w:rPr>
        <w:t>the</w:t>
      </w:r>
      <w:r w:rsidR="000921B7">
        <w:rPr>
          <w:rFonts w:cstheme="minorHAnsi"/>
          <w:lang w:val="en-US"/>
        </w:rPr>
        <w:t xml:space="preserve"> Jung</w:t>
      </w:r>
      <w:r w:rsidR="006E77A9">
        <w:rPr>
          <w:rFonts w:cstheme="minorHAnsi"/>
          <w:lang w:val="en-US"/>
        </w:rPr>
        <w:t>ian</w:t>
      </w:r>
      <w:r w:rsidR="006C0AAB">
        <w:rPr>
          <w:rFonts w:cstheme="minorHAnsi"/>
          <w:lang w:val="en-US"/>
        </w:rPr>
        <w:t xml:space="preserve">, </w:t>
      </w:r>
      <w:r w:rsidR="00220FA2">
        <w:rPr>
          <w:rFonts w:cstheme="minorHAnsi"/>
          <w:lang w:val="en-US"/>
        </w:rPr>
        <w:t>myths and dreams</w:t>
      </w:r>
      <w:r w:rsidR="006C0AAB">
        <w:rPr>
          <w:rFonts w:cstheme="minorHAnsi"/>
          <w:lang w:val="en-US"/>
        </w:rPr>
        <w:t xml:space="preserve"> </w:t>
      </w:r>
      <w:r w:rsidR="004E77CC">
        <w:rPr>
          <w:rFonts w:cstheme="minorHAnsi"/>
          <w:lang w:val="en-US"/>
        </w:rPr>
        <w:t>connect the</w:t>
      </w:r>
      <w:r w:rsidR="005B6BE0">
        <w:rPr>
          <w:rFonts w:cstheme="minorHAnsi"/>
          <w:lang w:val="en-US"/>
        </w:rPr>
        <w:t xml:space="preserve"> conscious </w:t>
      </w:r>
      <w:r w:rsidR="004E77CC">
        <w:rPr>
          <w:rFonts w:cstheme="minorHAnsi"/>
          <w:lang w:val="en-US"/>
        </w:rPr>
        <w:t xml:space="preserve">and </w:t>
      </w:r>
      <w:r w:rsidR="00252E35">
        <w:rPr>
          <w:rFonts w:cstheme="minorHAnsi"/>
          <w:lang w:val="en-US"/>
        </w:rPr>
        <w:lastRenderedPageBreak/>
        <w:t xml:space="preserve">the </w:t>
      </w:r>
      <w:r w:rsidR="00376590">
        <w:rPr>
          <w:rFonts w:cstheme="minorHAnsi"/>
          <w:lang w:val="en-US"/>
        </w:rPr>
        <w:t>unconscious,</w:t>
      </w:r>
      <w:r w:rsidR="00C4569E">
        <w:rPr>
          <w:rFonts w:cstheme="minorHAnsi"/>
          <w:lang w:val="en-US"/>
        </w:rPr>
        <w:t xml:space="preserve"> facilitating opportunities for </w:t>
      </w:r>
      <w:r w:rsidR="00C0179A">
        <w:rPr>
          <w:rFonts w:cstheme="minorHAnsi"/>
          <w:lang w:val="en-US"/>
        </w:rPr>
        <w:t xml:space="preserve">psychic </w:t>
      </w:r>
      <w:r w:rsidR="00C4569E">
        <w:rPr>
          <w:rFonts w:cstheme="minorHAnsi"/>
          <w:lang w:val="en-US"/>
        </w:rPr>
        <w:t>integration</w:t>
      </w:r>
      <w:r w:rsidR="00252E35">
        <w:rPr>
          <w:rFonts w:cstheme="minorHAnsi"/>
          <w:lang w:val="en-US"/>
        </w:rPr>
        <w:t>, and none most strongly than the death and rebirth myth.</w:t>
      </w:r>
      <w:r w:rsidR="00C0179A">
        <w:rPr>
          <w:rFonts w:cstheme="minorHAnsi"/>
          <w:lang w:val="en-US"/>
        </w:rPr>
        <w:t xml:space="preserve"> With these </w:t>
      </w:r>
      <w:r w:rsidR="00967DD2">
        <w:rPr>
          <w:rFonts w:cstheme="minorHAnsi"/>
          <w:lang w:val="en-US"/>
        </w:rPr>
        <w:t>insights gained, this essay turns to</w:t>
      </w:r>
      <w:r w:rsidR="00EE35C8">
        <w:rPr>
          <w:rFonts w:cstheme="minorHAnsi"/>
          <w:lang w:val="en-US"/>
        </w:rPr>
        <w:t xml:space="preserve"> a</w:t>
      </w:r>
      <w:r w:rsidR="000921B7">
        <w:rPr>
          <w:rFonts w:cstheme="minorHAnsi"/>
          <w:lang w:val="en-US"/>
        </w:rPr>
        <w:t xml:space="preserve"> discussion </w:t>
      </w:r>
      <w:r w:rsidR="00954005">
        <w:rPr>
          <w:rFonts w:cstheme="minorHAnsi"/>
          <w:lang w:val="en-US"/>
        </w:rPr>
        <w:t>exploring the cultural</w:t>
      </w:r>
      <w:r w:rsidR="000921B7">
        <w:rPr>
          <w:rFonts w:cstheme="minorHAnsi"/>
          <w:lang w:val="en-US"/>
        </w:rPr>
        <w:t xml:space="preserve"> significance of Inanna’s Descent </w:t>
      </w:r>
      <w:r w:rsidR="00EE35C8">
        <w:rPr>
          <w:rFonts w:cstheme="minorHAnsi"/>
          <w:lang w:val="en-US"/>
        </w:rPr>
        <w:t>significance within</w:t>
      </w:r>
      <w:r w:rsidR="00363C19">
        <w:rPr>
          <w:rFonts w:cstheme="minorHAnsi"/>
          <w:lang w:val="en-US"/>
        </w:rPr>
        <w:t xml:space="preserve"> </w:t>
      </w:r>
      <w:r w:rsidR="00763DE9">
        <w:rPr>
          <w:rFonts w:cstheme="minorHAnsi"/>
          <w:lang w:val="en-US"/>
        </w:rPr>
        <w:t>feminist literature</w:t>
      </w:r>
      <w:r w:rsidR="00B7118B">
        <w:rPr>
          <w:rFonts w:cstheme="minorHAnsi"/>
          <w:lang w:val="en-US"/>
        </w:rPr>
        <w:t xml:space="preserve"> in </w:t>
      </w:r>
      <w:r w:rsidR="00286F6B">
        <w:rPr>
          <w:rFonts w:cstheme="minorHAnsi"/>
          <w:lang w:val="en-US"/>
        </w:rPr>
        <w:t>contemporary</w:t>
      </w:r>
      <w:r w:rsidR="00B7118B">
        <w:rPr>
          <w:rFonts w:cstheme="minorHAnsi"/>
          <w:lang w:val="en-US"/>
        </w:rPr>
        <w:t xml:space="preserve"> late twentieth and early </w:t>
      </w:r>
      <w:r w:rsidR="002A3D52">
        <w:rPr>
          <w:rFonts w:cstheme="minorHAnsi"/>
          <w:lang w:val="en-US"/>
        </w:rPr>
        <w:t xml:space="preserve">twenty-first centuries. </w:t>
      </w:r>
    </w:p>
    <w:p w14:paraId="2ABF1199" w14:textId="113104B3" w:rsidR="00764B4B" w:rsidRDefault="0012496D" w:rsidP="00764B4B">
      <w:pPr>
        <w:spacing w:after="120"/>
        <w:rPr>
          <w:rFonts w:cstheme="minorHAnsi"/>
          <w:b/>
          <w:bCs/>
          <w:sz w:val="24"/>
          <w:szCs w:val="24"/>
          <w:lang w:val="en-US"/>
        </w:rPr>
      </w:pPr>
      <w:r>
        <w:rPr>
          <w:rFonts w:cstheme="minorHAnsi"/>
          <w:b/>
          <w:bCs/>
          <w:sz w:val="24"/>
          <w:szCs w:val="24"/>
          <w:lang w:val="en-US"/>
        </w:rPr>
        <w:t>Inanna</w:t>
      </w:r>
      <w:r w:rsidR="00BA19CE">
        <w:rPr>
          <w:rFonts w:cstheme="minorHAnsi"/>
          <w:b/>
          <w:bCs/>
          <w:sz w:val="24"/>
          <w:szCs w:val="24"/>
          <w:lang w:val="en-US"/>
        </w:rPr>
        <w:t>’s Ascent</w:t>
      </w:r>
      <w:r w:rsidR="002F776C">
        <w:rPr>
          <w:rFonts w:cstheme="minorHAnsi"/>
          <w:b/>
          <w:bCs/>
          <w:sz w:val="24"/>
          <w:szCs w:val="24"/>
          <w:lang w:val="en-US"/>
        </w:rPr>
        <w:t xml:space="preserve"> in</w:t>
      </w:r>
      <w:r w:rsidR="005771CA">
        <w:rPr>
          <w:rFonts w:cstheme="minorHAnsi"/>
          <w:b/>
          <w:bCs/>
          <w:sz w:val="24"/>
          <w:szCs w:val="24"/>
          <w:lang w:val="en-US"/>
        </w:rPr>
        <w:t>to</w:t>
      </w:r>
      <w:r w:rsidR="008E5E40">
        <w:rPr>
          <w:rFonts w:cstheme="minorHAnsi"/>
          <w:b/>
          <w:bCs/>
          <w:sz w:val="24"/>
          <w:szCs w:val="24"/>
          <w:lang w:val="en-US"/>
        </w:rPr>
        <w:t xml:space="preserve"> Late Twentieth Century</w:t>
      </w:r>
      <w:r w:rsidR="005E6EFA">
        <w:rPr>
          <w:rFonts w:cstheme="minorHAnsi"/>
          <w:b/>
          <w:bCs/>
          <w:sz w:val="24"/>
          <w:szCs w:val="24"/>
          <w:lang w:val="en-US"/>
        </w:rPr>
        <w:t xml:space="preserve"> Feminist Literature</w:t>
      </w:r>
    </w:p>
    <w:p w14:paraId="029208EC" w14:textId="1B80EAFC" w:rsidR="00800482" w:rsidRDefault="00066875" w:rsidP="00800482">
      <w:pPr>
        <w:spacing w:after="120"/>
        <w:ind w:firstLine="720"/>
        <w:rPr>
          <w:rFonts w:cstheme="minorHAnsi"/>
          <w:lang w:val="en-US"/>
        </w:rPr>
      </w:pPr>
      <w:r>
        <w:rPr>
          <w:rFonts w:cstheme="minorHAnsi"/>
          <w:lang w:val="en-US"/>
        </w:rPr>
        <w:t>The connection between archaeological discover</w:t>
      </w:r>
      <w:r w:rsidR="009D3209">
        <w:rPr>
          <w:rFonts w:cstheme="minorHAnsi"/>
          <w:lang w:val="en-US"/>
        </w:rPr>
        <w:t>y</w:t>
      </w:r>
      <w:r>
        <w:rPr>
          <w:rFonts w:cstheme="minorHAnsi"/>
          <w:lang w:val="en-US"/>
        </w:rPr>
        <w:t xml:space="preserve"> and literature, as</w:t>
      </w:r>
      <w:r w:rsidR="00C036AE">
        <w:rPr>
          <w:rFonts w:cstheme="minorHAnsi"/>
          <w:lang w:val="en-US"/>
        </w:rPr>
        <w:t xml:space="preserve"> </w:t>
      </w:r>
      <w:r w:rsidR="00E1020C">
        <w:rPr>
          <w:rFonts w:cstheme="minorHAnsi"/>
          <w:lang w:val="en-US"/>
        </w:rPr>
        <w:t>mythographer</w:t>
      </w:r>
      <w:r w:rsidR="00946219">
        <w:rPr>
          <w:rFonts w:cstheme="minorHAnsi"/>
          <w:lang w:val="en-US"/>
        </w:rPr>
        <w:t xml:space="preserve"> </w:t>
      </w:r>
      <w:r w:rsidR="004F0378">
        <w:rPr>
          <w:rFonts w:cstheme="minorHAnsi"/>
          <w:lang w:val="en-US"/>
        </w:rPr>
        <w:t>Judy Grahn point</w:t>
      </w:r>
      <w:r w:rsidR="008E5E40">
        <w:rPr>
          <w:rFonts w:cstheme="minorHAnsi"/>
          <w:lang w:val="en-US"/>
        </w:rPr>
        <w:t>ed</w:t>
      </w:r>
      <w:r w:rsidR="004F0378">
        <w:rPr>
          <w:rFonts w:cstheme="minorHAnsi"/>
          <w:lang w:val="en-US"/>
        </w:rPr>
        <w:t xml:space="preserve"> out, </w:t>
      </w:r>
      <w:r w:rsidR="00B26057">
        <w:rPr>
          <w:rFonts w:cstheme="minorHAnsi"/>
          <w:lang w:val="en-US"/>
        </w:rPr>
        <w:t xml:space="preserve">is </w:t>
      </w:r>
      <w:r w:rsidR="00153112">
        <w:rPr>
          <w:rFonts w:cstheme="minorHAnsi"/>
          <w:lang w:val="en-US"/>
        </w:rPr>
        <w:t xml:space="preserve">often </w:t>
      </w:r>
      <w:r w:rsidR="0094361C">
        <w:rPr>
          <w:rFonts w:cstheme="minorHAnsi"/>
          <w:lang w:val="en-US"/>
        </w:rPr>
        <w:t>reciprocal, with voices from the past</w:t>
      </w:r>
      <w:r w:rsidR="00C87C22">
        <w:rPr>
          <w:rFonts w:cstheme="minorHAnsi"/>
          <w:lang w:val="en-US"/>
        </w:rPr>
        <w:t xml:space="preserve"> emerging to ‘lead literature forward</w:t>
      </w:r>
      <w:r w:rsidR="00550C00">
        <w:rPr>
          <w:rFonts w:cstheme="minorHAnsi"/>
          <w:lang w:val="en-US"/>
        </w:rPr>
        <w:t xml:space="preserve"> in a procession that moves, paradoxically, century after century, backwards in time’.</w:t>
      </w:r>
      <w:r w:rsidR="00A1260A">
        <w:rPr>
          <w:rFonts w:cstheme="minorHAnsi"/>
          <w:lang w:val="en-US"/>
        </w:rPr>
        <w:t xml:space="preserve"> </w:t>
      </w:r>
      <w:r w:rsidR="00BA7DA1">
        <w:rPr>
          <w:rFonts w:cstheme="minorHAnsi"/>
          <w:lang w:val="en-US"/>
        </w:rPr>
        <w:t>Indeed,</w:t>
      </w:r>
      <w:r w:rsidR="00A018CF">
        <w:rPr>
          <w:rFonts w:cstheme="minorHAnsi"/>
          <w:lang w:val="en-US"/>
        </w:rPr>
        <w:t xml:space="preserve"> </w:t>
      </w:r>
      <w:r w:rsidR="00632993">
        <w:rPr>
          <w:rFonts w:cstheme="minorHAnsi"/>
          <w:lang w:val="en-US"/>
        </w:rPr>
        <w:t xml:space="preserve">a wave of feminist literature </w:t>
      </w:r>
      <w:r w:rsidR="00A018CF">
        <w:rPr>
          <w:rFonts w:cstheme="minorHAnsi"/>
          <w:lang w:val="en-US"/>
        </w:rPr>
        <w:t xml:space="preserve">extolling </w:t>
      </w:r>
      <w:r w:rsidR="00F35B6D">
        <w:rPr>
          <w:rFonts w:cstheme="minorHAnsi"/>
          <w:lang w:val="en-US"/>
        </w:rPr>
        <w:t xml:space="preserve">the </w:t>
      </w:r>
      <w:r w:rsidR="00A018CF">
        <w:rPr>
          <w:rFonts w:cstheme="minorHAnsi"/>
          <w:lang w:val="en-US"/>
        </w:rPr>
        <w:t>t</w:t>
      </w:r>
      <w:r w:rsidR="00F35B6D">
        <w:rPr>
          <w:rFonts w:cstheme="minorHAnsi"/>
          <w:lang w:val="en-US"/>
        </w:rPr>
        <w:t xml:space="preserve">ransformative </w:t>
      </w:r>
      <w:r w:rsidR="00C2348E">
        <w:rPr>
          <w:rFonts w:cstheme="minorHAnsi"/>
          <w:lang w:val="en-US"/>
        </w:rPr>
        <w:t>therapeutic potentials</w:t>
      </w:r>
      <w:r w:rsidR="00A018CF">
        <w:rPr>
          <w:rFonts w:cstheme="minorHAnsi"/>
          <w:lang w:val="en-US"/>
        </w:rPr>
        <w:t xml:space="preserve"> of </w:t>
      </w:r>
      <w:r w:rsidR="00763DE9">
        <w:rPr>
          <w:rFonts w:cstheme="minorHAnsi"/>
          <w:lang w:val="en-US"/>
        </w:rPr>
        <w:t>Inanna’s Descent</w:t>
      </w:r>
      <w:r w:rsidR="00C1017A">
        <w:rPr>
          <w:rFonts w:cstheme="minorHAnsi"/>
          <w:lang w:val="en-US"/>
        </w:rPr>
        <w:t xml:space="preserve"> </w:t>
      </w:r>
      <w:r w:rsidR="00252E35">
        <w:rPr>
          <w:rFonts w:cstheme="minorHAnsi"/>
          <w:lang w:val="en-US"/>
        </w:rPr>
        <w:t xml:space="preserve">began to </w:t>
      </w:r>
      <w:r w:rsidR="0000759F">
        <w:rPr>
          <w:rFonts w:cstheme="minorHAnsi"/>
          <w:lang w:val="en-US"/>
        </w:rPr>
        <w:t>surge around</w:t>
      </w:r>
      <w:r w:rsidR="00632993">
        <w:rPr>
          <w:rFonts w:cstheme="minorHAnsi"/>
          <w:lang w:val="en-US"/>
        </w:rPr>
        <w:t xml:space="preserve"> </w:t>
      </w:r>
      <w:r w:rsidR="004A775A">
        <w:rPr>
          <w:rFonts w:cstheme="minorHAnsi"/>
          <w:lang w:val="en-US"/>
        </w:rPr>
        <w:t>1979</w:t>
      </w:r>
      <w:r w:rsidR="00666C47">
        <w:rPr>
          <w:rFonts w:cstheme="minorHAnsi"/>
          <w:lang w:val="en-US"/>
        </w:rPr>
        <w:t>, w</w:t>
      </w:r>
      <w:r w:rsidR="0000759F">
        <w:rPr>
          <w:rFonts w:cstheme="minorHAnsi"/>
          <w:lang w:val="en-US"/>
        </w:rPr>
        <w:t>hen</w:t>
      </w:r>
      <w:r w:rsidR="00FD5B0A">
        <w:rPr>
          <w:rFonts w:cstheme="minorHAnsi"/>
          <w:lang w:val="en-US"/>
        </w:rPr>
        <w:t xml:space="preserve"> </w:t>
      </w:r>
      <w:r w:rsidR="004A775A">
        <w:rPr>
          <w:rFonts w:cstheme="minorHAnsi"/>
          <w:lang w:val="en-US"/>
        </w:rPr>
        <w:t>Kramer me</w:t>
      </w:r>
      <w:r w:rsidR="0000759F">
        <w:rPr>
          <w:rFonts w:cstheme="minorHAnsi"/>
          <w:lang w:val="en-US"/>
        </w:rPr>
        <w:t>t</w:t>
      </w:r>
      <w:r w:rsidR="002B6D47">
        <w:rPr>
          <w:rFonts w:cstheme="minorHAnsi"/>
          <w:lang w:val="en-US"/>
        </w:rPr>
        <w:t xml:space="preserve"> </w:t>
      </w:r>
      <w:r w:rsidR="000E034D">
        <w:rPr>
          <w:rFonts w:cstheme="minorHAnsi"/>
          <w:lang w:val="en-US"/>
        </w:rPr>
        <w:t xml:space="preserve">folklorist </w:t>
      </w:r>
      <w:r w:rsidR="004A775A">
        <w:rPr>
          <w:rFonts w:cstheme="minorHAnsi"/>
          <w:lang w:val="en-US"/>
        </w:rPr>
        <w:t>Diane Wolkstein</w:t>
      </w:r>
      <w:r w:rsidR="001B5FC3">
        <w:rPr>
          <w:rFonts w:cstheme="minorHAnsi"/>
          <w:lang w:val="en-US"/>
        </w:rPr>
        <w:t xml:space="preserve"> </w:t>
      </w:r>
      <w:r w:rsidR="007E24A1">
        <w:rPr>
          <w:rFonts w:cstheme="minorHAnsi"/>
          <w:lang w:val="en-US"/>
        </w:rPr>
        <w:t xml:space="preserve">(1942-2013), </w:t>
      </w:r>
      <w:r w:rsidR="001B5FC3">
        <w:rPr>
          <w:rFonts w:cstheme="minorHAnsi"/>
          <w:lang w:val="en-US"/>
        </w:rPr>
        <w:t xml:space="preserve">who had developed a passion for Inanna’s Descent </w:t>
      </w:r>
      <w:r w:rsidR="00EC7C82">
        <w:rPr>
          <w:rFonts w:cstheme="minorHAnsi"/>
          <w:lang w:val="en-US"/>
        </w:rPr>
        <w:t>after coming across one of</w:t>
      </w:r>
      <w:r w:rsidR="001B5FC3">
        <w:rPr>
          <w:rFonts w:cstheme="minorHAnsi"/>
          <w:lang w:val="en-US"/>
        </w:rPr>
        <w:t xml:space="preserve"> Kramer</w:t>
      </w:r>
      <w:r w:rsidR="00EC7C82">
        <w:rPr>
          <w:rFonts w:cstheme="minorHAnsi"/>
          <w:lang w:val="en-US"/>
        </w:rPr>
        <w:t>’</w:t>
      </w:r>
      <w:r w:rsidR="001B5FC3">
        <w:rPr>
          <w:rFonts w:cstheme="minorHAnsi"/>
          <w:lang w:val="en-US"/>
        </w:rPr>
        <w:t>s earlier translations</w:t>
      </w:r>
      <w:r w:rsidR="00EC7C82">
        <w:rPr>
          <w:rFonts w:cstheme="minorHAnsi"/>
          <w:lang w:val="en-US"/>
        </w:rPr>
        <w:t xml:space="preserve"> of </w:t>
      </w:r>
      <w:r w:rsidR="0000759F">
        <w:rPr>
          <w:rFonts w:cstheme="minorHAnsi"/>
          <w:lang w:val="en-US"/>
        </w:rPr>
        <w:t>the myth</w:t>
      </w:r>
      <w:r w:rsidR="005A73A4">
        <w:rPr>
          <w:rFonts w:cstheme="minorHAnsi"/>
          <w:lang w:val="en-US"/>
        </w:rPr>
        <w:t>.</w:t>
      </w:r>
      <w:r w:rsidR="001B5FC3">
        <w:rPr>
          <w:rFonts w:cstheme="minorHAnsi"/>
          <w:lang w:val="en-US"/>
        </w:rPr>
        <w:t xml:space="preserve"> </w:t>
      </w:r>
      <w:r w:rsidR="00EC7C82">
        <w:rPr>
          <w:rFonts w:cstheme="minorHAnsi"/>
          <w:lang w:val="en-US"/>
        </w:rPr>
        <w:t>Wolkstein</w:t>
      </w:r>
      <w:r w:rsidR="005A73A4">
        <w:rPr>
          <w:rFonts w:cstheme="minorHAnsi"/>
          <w:lang w:val="en-US"/>
        </w:rPr>
        <w:t xml:space="preserve"> described reading Inanna’s Descent again and again, being drawn to a feminine figure who had sacrificed all her accomplishments ‘until she was stripped naked, with nothing remaining but her will to be reborn’.</w:t>
      </w:r>
      <w:r w:rsidR="005A73A4">
        <w:rPr>
          <w:rFonts w:cstheme="minorHAnsi"/>
          <w:lang w:val="en-US"/>
        </w:rPr>
        <w:t xml:space="preserve"> </w:t>
      </w:r>
    </w:p>
    <w:p w14:paraId="07FDF882" w14:textId="7DF5C4C4" w:rsidR="0000759F" w:rsidRDefault="000E034D" w:rsidP="0000759F">
      <w:pPr>
        <w:spacing w:after="120"/>
        <w:ind w:firstLine="720"/>
        <w:rPr>
          <w:rFonts w:cstheme="minorHAnsi"/>
          <w:lang w:val="en-US"/>
        </w:rPr>
      </w:pPr>
      <w:r>
        <w:rPr>
          <w:rFonts w:cstheme="minorHAnsi"/>
          <w:lang w:val="en-US"/>
        </w:rPr>
        <w:t>Though</w:t>
      </w:r>
      <w:r w:rsidR="008926DE">
        <w:rPr>
          <w:rFonts w:cstheme="minorHAnsi"/>
          <w:lang w:val="en-US"/>
        </w:rPr>
        <w:t xml:space="preserve"> </w:t>
      </w:r>
      <w:r w:rsidR="00346504">
        <w:rPr>
          <w:rFonts w:cstheme="minorHAnsi"/>
          <w:lang w:val="en-US"/>
        </w:rPr>
        <w:t>Kramer’s</w:t>
      </w:r>
      <w:r w:rsidR="0035111B">
        <w:rPr>
          <w:rFonts w:cstheme="minorHAnsi"/>
          <w:lang w:val="en-US"/>
        </w:rPr>
        <w:t xml:space="preserve"> </w:t>
      </w:r>
      <w:r w:rsidR="009C4664">
        <w:rPr>
          <w:rFonts w:cstheme="minorHAnsi"/>
          <w:lang w:val="en-US"/>
        </w:rPr>
        <w:t>fourth and final</w:t>
      </w:r>
      <w:r w:rsidR="00346504">
        <w:rPr>
          <w:rFonts w:cstheme="minorHAnsi"/>
          <w:lang w:val="en-US"/>
        </w:rPr>
        <w:t xml:space="preserve"> revision</w:t>
      </w:r>
      <w:r w:rsidR="00303334">
        <w:rPr>
          <w:rFonts w:cstheme="minorHAnsi"/>
          <w:lang w:val="en-US"/>
        </w:rPr>
        <w:t xml:space="preserve"> </w:t>
      </w:r>
      <w:r w:rsidR="00E30AD4">
        <w:rPr>
          <w:rFonts w:cstheme="minorHAnsi"/>
          <w:lang w:val="en-US"/>
        </w:rPr>
        <w:t xml:space="preserve">of </w:t>
      </w:r>
      <w:r w:rsidR="00AF6B3B">
        <w:rPr>
          <w:rFonts w:cstheme="minorHAnsi"/>
          <w:lang w:val="en-US"/>
        </w:rPr>
        <w:t>the myth</w:t>
      </w:r>
      <w:r w:rsidR="00E30AD4">
        <w:rPr>
          <w:rFonts w:cstheme="minorHAnsi"/>
          <w:lang w:val="en-US"/>
        </w:rPr>
        <w:t xml:space="preserve"> </w:t>
      </w:r>
      <w:r w:rsidR="00F75514">
        <w:rPr>
          <w:rFonts w:cstheme="minorHAnsi"/>
          <w:lang w:val="en-US"/>
        </w:rPr>
        <w:t>had been</w:t>
      </w:r>
      <w:r w:rsidR="00F677ED">
        <w:rPr>
          <w:rFonts w:cstheme="minorHAnsi"/>
          <w:lang w:val="en-US"/>
        </w:rPr>
        <w:t xml:space="preserve"> completed in 1963</w:t>
      </w:r>
      <w:r w:rsidR="000B0B28">
        <w:rPr>
          <w:rFonts w:cstheme="minorHAnsi"/>
          <w:lang w:val="en-US"/>
        </w:rPr>
        <w:t xml:space="preserve">, </w:t>
      </w:r>
      <w:r w:rsidR="007D2427">
        <w:rPr>
          <w:rFonts w:cstheme="minorHAnsi"/>
          <w:lang w:val="en-US"/>
        </w:rPr>
        <w:t xml:space="preserve">he felt that </w:t>
      </w:r>
      <w:r w:rsidR="000B0B28">
        <w:rPr>
          <w:rFonts w:cstheme="minorHAnsi"/>
          <w:lang w:val="en-US"/>
        </w:rPr>
        <w:t xml:space="preserve">Wolkstein’s </w:t>
      </w:r>
      <w:r w:rsidR="00B03AAA">
        <w:rPr>
          <w:rFonts w:cstheme="minorHAnsi"/>
          <w:lang w:val="en-US"/>
        </w:rPr>
        <w:t xml:space="preserve">sympathetic </w:t>
      </w:r>
      <w:r w:rsidR="006633E0">
        <w:rPr>
          <w:rFonts w:cstheme="minorHAnsi"/>
          <w:lang w:val="en-US"/>
        </w:rPr>
        <w:t xml:space="preserve">editing </w:t>
      </w:r>
      <w:r w:rsidR="00FA52F9">
        <w:rPr>
          <w:rFonts w:cstheme="minorHAnsi"/>
          <w:lang w:val="en-US"/>
        </w:rPr>
        <w:t>skills</w:t>
      </w:r>
      <w:r w:rsidR="00BA5F70">
        <w:rPr>
          <w:rFonts w:cstheme="minorHAnsi"/>
          <w:lang w:val="en-US"/>
        </w:rPr>
        <w:t xml:space="preserve"> </w:t>
      </w:r>
      <w:r w:rsidR="0044729A">
        <w:rPr>
          <w:rFonts w:cstheme="minorHAnsi"/>
          <w:lang w:val="en-US"/>
        </w:rPr>
        <w:t xml:space="preserve">would </w:t>
      </w:r>
      <w:r w:rsidR="00BA5F70">
        <w:rPr>
          <w:rFonts w:cstheme="minorHAnsi"/>
          <w:lang w:val="en-US"/>
        </w:rPr>
        <w:t>enable</w:t>
      </w:r>
      <w:r w:rsidR="0044729A">
        <w:rPr>
          <w:rFonts w:cstheme="minorHAnsi"/>
          <w:lang w:val="en-US"/>
        </w:rPr>
        <w:t xml:space="preserve"> </w:t>
      </w:r>
      <w:r w:rsidR="006C0335">
        <w:rPr>
          <w:rFonts w:cstheme="minorHAnsi"/>
          <w:lang w:val="en-US"/>
        </w:rPr>
        <w:t xml:space="preserve">the </w:t>
      </w:r>
      <w:r w:rsidR="00346925">
        <w:rPr>
          <w:rFonts w:cstheme="minorHAnsi"/>
          <w:lang w:val="en-US"/>
        </w:rPr>
        <w:t>arrangement and</w:t>
      </w:r>
      <w:r w:rsidR="00474C35">
        <w:rPr>
          <w:rFonts w:cstheme="minorHAnsi"/>
          <w:lang w:val="en-US"/>
        </w:rPr>
        <w:t xml:space="preserve"> complet</w:t>
      </w:r>
      <w:r w:rsidR="000C605C">
        <w:rPr>
          <w:rFonts w:cstheme="minorHAnsi"/>
          <w:lang w:val="en-US"/>
        </w:rPr>
        <w:t>i</w:t>
      </w:r>
      <w:r w:rsidR="00346925">
        <w:rPr>
          <w:rFonts w:cstheme="minorHAnsi"/>
          <w:lang w:val="en-US"/>
        </w:rPr>
        <w:t>on of</w:t>
      </w:r>
      <w:r w:rsidR="00FA52F9">
        <w:rPr>
          <w:rFonts w:cstheme="minorHAnsi"/>
          <w:lang w:val="en-US"/>
        </w:rPr>
        <w:t xml:space="preserve"> </w:t>
      </w:r>
      <w:r w:rsidR="006C0335">
        <w:rPr>
          <w:rFonts w:cstheme="minorHAnsi"/>
          <w:lang w:val="en-US"/>
        </w:rPr>
        <w:t>Inanna’s stories in such a way</w:t>
      </w:r>
      <w:r w:rsidR="00341B71">
        <w:rPr>
          <w:rFonts w:cstheme="minorHAnsi"/>
          <w:lang w:val="en-US"/>
        </w:rPr>
        <w:t xml:space="preserve"> </w:t>
      </w:r>
      <w:r w:rsidR="00DE6BD5">
        <w:rPr>
          <w:rFonts w:cstheme="minorHAnsi"/>
          <w:lang w:val="en-US"/>
        </w:rPr>
        <w:t>that</w:t>
      </w:r>
      <w:r w:rsidR="00D546CA">
        <w:rPr>
          <w:rFonts w:cstheme="minorHAnsi"/>
          <w:lang w:val="en-US"/>
        </w:rPr>
        <w:t xml:space="preserve"> </w:t>
      </w:r>
      <w:r w:rsidR="00764BD0">
        <w:rPr>
          <w:rFonts w:cstheme="minorHAnsi"/>
          <w:lang w:val="en-US"/>
        </w:rPr>
        <w:t xml:space="preserve">when </w:t>
      </w:r>
      <w:r w:rsidR="00DE6BD5">
        <w:rPr>
          <w:rFonts w:cstheme="minorHAnsi"/>
          <w:lang w:val="en-US"/>
        </w:rPr>
        <w:t>c</w:t>
      </w:r>
      <w:r w:rsidR="009A5E4D">
        <w:rPr>
          <w:rFonts w:cstheme="minorHAnsi"/>
          <w:lang w:val="en-US"/>
        </w:rPr>
        <w:t>ombined</w:t>
      </w:r>
      <w:r w:rsidR="008E5BE2">
        <w:rPr>
          <w:rFonts w:cstheme="minorHAnsi"/>
          <w:lang w:val="en-US"/>
        </w:rPr>
        <w:t xml:space="preserve"> with </w:t>
      </w:r>
      <w:r w:rsidR="007D2427">
        <w:rPr>
          <w:rFonts w:cstheme="minorHAnsi"/>
          <w:lang w:val="en-US"/>
        </w:rPr>
        <w:t>his</w:t>
      </w:r>
      <w:r w:rsidR="008E5BE2">
        <w:rPr>
          <w:rFonts w:cstheme="minorHAnsi"/>
          <w:lang w:val="en-US"/>
        </w:rPr>
        <w:t xml:space="preserve"> </w:t>
      </w:r>
      <w:r w:rsidR="009D7CDF">
        <w:rPr>
          <w:rFonts w:cstheme="minorHAnsi"/>
          <w:lang w:val="en-US"/>
        </w:rPr>
        <w:t xml:space="preserve">own </w:t>
      </w:r>
      <w:r w:rsidR="008E5BE2">
        <w:rPr>
          <w:rFonts w:cstheme="minorHAnsi"/>
          <w:lang w:val="en-US"/>
        </w:rPr>
        <w:t xml:space="preserve">scholarly </w:t>
      </w:r>
      <w:r w:rsidR="00C4222B">
        <w:rPr>
          <w:rFonts w:cstheme="minorHAnsi"/>
          <w:lang w:val="en-US"/>
        </w:rPr>
        <w:t>accounts of</w:t>
      </w:r>
      <w:r w:rsidR="005157D2">
        <w:rPr>
          <w:rFonts w:cstheme="minorHAnsi"/>
          <w:lang w:val="en-US"/>
        </w:rPr>
        <w:t xml:space="preserve"> discovery, retrieval and translation,</w:t>
      </w:r>
      <w:r w:rsidR="009A5E4D">
        <w:rPr>
          <w:rFonts w:cstheme="minorHAnsi"/>
          <w:lang w:val="en-US"/>
        </w:rPr>
        <w:t xml:space="preserve"> </w:t>
      </w:r>
      <w:r w:rsidR="0000759F">
        <w:rPr>
          <w:rFonts w:cstheme="minorHAnsi"/>
          <w:lang w:val="en-US"/>
        </w:rPr>
        <w:t>c</w:t>
      </w:r>
      <w:r w:rsidR="0044729A">
        <w:rPr>
          <w:rFonts w:cstheme="minorHAnsi"/>
          <w:lang w:val="en-US"/>
        </w:rPr>
        <w:t xml:space="preserve">ould </w:t>
      </w:r>
      <w:r w:rsidR="00046085">
        <w:rPr>
          <w:rFonts w:cstheme="minorHAnsi"/>
          <w:lang w:val="en-US"/>
        </w:rPr>
        <w:t xml:space="preserve">present </w:t>
      </w:r>
      <w:r w:rsidR="00007E3D">
        <w:rPr>
          <w:rFonts w:cstheme="minorHAnsi"/>
          <w:lang w:val="en-US"/>
        </w:rPr>
        <w:t>Inanna’s Descent</w:t>
      </w:r>
      <w:r w:rsidR="0094779C">
        <w:rPr>
          <w:rFonts w:cstheme="minorHAnsi"/>
          <w:lang w:val="en-US"/>
        </w:rPr>
        <w:t xml:space="preserve"> and</w:t>
      </w:r>
      <w:r w:rsidR="006C0335">
        <w:rPr>
          <w:rFonts w:cstheme="minorHAnsi"/>
          <w:lang w:val="en-US"/>
        </w:rPr>
        <w:t xml:space="preserve"> </w:t>
      </w:r>
      <w:r w:rsidR="007E5E61">
        <w:rPr>
          <w:rFonts w:cstheme="minorHAnsi"/>
          <w:lang w:val="en-US"/>
        </w:rPr>
        <w:t xml:space="preserve">other hymns </w:t>
      </w:r>
      <w:r w:rsidR="006D730C">
        <w:rPr>
          <w:rFonts w:cstheme="minorHAnsi"/>
          <w:lang w:val="en-US"/>
        </w:rPr>
        <w:t xml:space="preserve">in a way </w:t>
      </w:r>
      <w:r w:rsidR="007E5E61">
        <w:rPr>
          <w:rFonts w:cstheme="minorHAnsi"/>
          <w:lang w:val="en-US"/>
        </w:rPr>
        <w:t xml:space="preserve">that </w:t>
      </w:r>
      <w:r w:rsidR="006C0335">
        <w:rPr>
          <w:rFonts w:cstheme="minorHAnsi"/>
          <w:lang w:val="en-US"/>
        </w:rPr>
        <w:t>Kramer</w:t>
      </w:r>
      <w:r w:rsidR="00946219">
        <w:rPr>
          <w:rFonts w:cstheme="minorHAnsi"/>
          <w:lang w:val="en-US"/>
        </w:rPr>
        <w:t xml:space="preserve"> </w:t>
      </w:r>
      <w:r w:rsidR="00992F9B">
        <w:rPr>
          <w:rFonts w:cstheme="minorHAnsi"/>
          <w:lang w:val="en-US"/>
        </w:rPr>
        <w:t>hoped would</w:t>
      </w:r>
      <w:r w:rsidR="00946219">
        <w:rPr>
          <w:rFonts w:cstheme="minorHAnsi"/>
          <w:lang w:val="en-US"/>
        </w:rPr>
        <w:t xml:space="preserve"> mak</w:t>
      </w:r>
      <w:r w:rsidR="00992F9B">
        <w:rPr>
          <w:rFonts w:cstheme="minorHAnsi"/>
          <w:lang w:val="en-US"/>
        </w:rPr>
        <w:t>e</w:t>
      </w:r>
      <w:r w:rsidR="00764BD0">
        <w:rPr>
          <w:rFonts w:cstheme="minorHAnsi"/>
          <w:lang w:val="en-US"/>
        </w:rPr>
        <w:t xml:space="preserve"> </w:t>
      </w:r>
      <w:r w:rsidR="00E45C52">
        <w:rPr>
          <w:rFonts w:cstheme="minorHAnsi"/>
          <w:lang w:val="en-US"/>
        </w:rPr>
        <w:t>them ‘</w:t>
      </w:r>
      <w:r w:rsidR="006931AF">
        <w:rPr>
          <w:rFonts w:cstheme="minorHAnsi"/>
          <w:lang w:val="en-US"/>
        </w:rPr>
        <w:t>alive and meaningful to modern readers’.</w:t>
      </w:r>
      <w:r w:rsidR="00921432" w:rsidRPr="00921432">
        <w:rPr>
          <w:rStyle w:val="FootnoteReference"/>
          <w:rFonts w:cstheme="minorHAnsi"/>
          <w:sz w:val="20"/>
          <w:szCs w:val="20"/>
          <w:lang w:val="en-US"/>
        </w:rPr>
        <w:footnoteReference w:id="22"/>
      </w:r>
      <w:r w:rsidR="001D2FA5">
        <w:rPr>
          <w:rFonts w:cstheme="minorHAnsi"/>
          <w:lang w:val="en-US"/>
        </w:rPr>
        <w:t xml:space="preserve"> </w:t>
      </w:r>
      <w:r w:rsidR="0000759F">
        <w:rPr>
          <w:rFonts w:cstheme="minorHAnsi"/>
          <w:lang w:val="en-US"/>
        </w:rPr>
        <w:t xml:space="preserve">Together, Kramer and Wolkstein </w:t>
      </w:r>
      <w:r w:rsidR="008E5E40">
        <w:rPr>
          <w:rFonts w:cstheme="minorHAnsi"/>
          <w:lang w:val="en-US"/>
        </w:rPr>
        <w:t xml:space="preserve">collaborated on </w:t>
      </w:r>
      <w:r w:rsidR="0000759F">
        <w:rPr>
          <w:rFonts w:cstheme="minorHAnsi"/>
          <w:lang w:val="en-US"/>
        </w:rPr>
        <w:t xml:space="preserve">the influential </w:t>
      </w:r>
      <w:r w:rsidR="0000759F" w:rsidRPr="00921432">
        <w:rPr>
          <w:rFonts w:cstheme="minorHAnsi"/>
          <w:i/>
          <w:iCs/>
          <w:lang w:val="en-US"/>
        </w:rPr>
        <w:t>Inanna</w:t>
      </w:r>
      <w:r w:rsidR="0000759F">
        <w:rPr>
          <w:rFonts w:cstheme="minorHAnsi"/>
          <w:i/>
          <w:iCs/>
          <w:lang w:val="en-US"/>
        </w:rPr>
        <w:t>:</w:t>
      </w:r>
      <w:r w:rsidR="0000759F" w:rsidRPr="00921432">
        <w:rPr>
          <w:rFonts w:cstheme="minorHAnsi"/>
          <w:i/>
          <w:iCs/>
          <w:lang w:val="en-US"/>
        </w:rPr>
        <w:t xml:space="preserve"> Queen of </w:t>
      </w:r>
      <w:r w:rsidR="0000759F" w:rsidRPr="0076088C">
        <w:rPr>
          <w:rFonts w:cstheme="minorHAnsi"/>
          <w:i/>
          <w:iCs/>
          <w:lang w:val="en-US"/>
        </w:rPr>
        <w:t>Heaven and</w:t>
      </w:r>
      <w:r w:rsidR="0000759F" w:rsidRPr="0076088C">
        <w:rPr>
          <w:rFonts w:cstheme="minorHAnsi"/>
          <w:lang w:val="en-US"/>
        </w:rPr>
        <w:t xml:space="preserve"> </w:t>
      </w:r>
      <w:r w:rsidR="0000759F" w:rsidRPr="0076088C">
        <w:rPr>
          <w:rFonts w:cstheme="minorHAnsi"/>
          <w:i/>
          <w:iCs/>
          <w:lang w:val="en-US"/>
        </w:rPr>
        <w:t>Earth</w:t>
      </w:r>
      <w:r w:rsidR="0000759F">
        <w:rPr>
          <w:rFonts w:cstheme="minorHAnsi"/>
          <w:lang w:val="en-US"/>
        </w:rPr>
        <w:t>.</w:t>
      </w:r>
      <w:r w:rsidR="0000759F">
        <w:rPr>
          <w:rStyle w:val="FootnoteReference"/>
          <w:rFonts w:cstheme="minorHAnsi"/>
          <w:lang w:val="en-US"/>
        </w:rPr>
        <w:footnoteReference w:id="23"/>
      </w:r>
      <w:r w:rsidR="00512CEB">
        <w:rPr>
          <w:rFonts w:cstheme="minorHAnsi"/>
          <w:lang w:val="en-US"/>
        </w:rPr>
        <w:t xml:space="preserve"> </w:t>
      </w:r>
    </w:p>
    <w:p w14:paraId="05812C92" w14:textId="5D88E6B1" w:rsidR="00886872" w:rsidRDefault="00EF5F7B" w:rsidP="00BF74FF">
      <w:pPr>
        <w:spacing w:after="120"/>
        <w:ind w:firstLine="720"/>
        <w:rPr>
          <w:rFonts w:cstheme="minorHAnsi"/>
          <w:lang w:val="en-US"/>
        </w:rPr>
      </w:pPr>
      <w:r>
        <w:rPr>
          <w:rFonts w:cstheme="minorHAnsi"/>
          <w:lang w:val="en-US"/>
        </w:rPr>
        <w:t>W</w:t>
      </w:r>
      <w:r w:rsidR="008F3F5C">
        <w:rPr>
          <w:rFonts w:cstheme="minorHAnsi"/>
          <w:lang w:val="en-US"/>
        </w:rPr>
        <w:t>riting</w:t>
      </w:r>
      <w:r w:rsidR="00B26CEA">
        <w:rPr>
          <w:rFonts w:cstheme="minorHAnsi"/>
          <w:lang w:val="en-US"/>
        </w:rPr>
        <w:t xml:space="preserve"> the</w:t>
      </w:r>
      <w:r w:rsidR="00E8303D">
        <w:rPr>
          <w:rFonts w:cstheme="minorHAnsi"/>
          <w:lang w:val="en-US"/>
        </w:rPr>
        <w:t xml:space="preserve"> foreword for Betty De Shong Meador</w:t>
      </w:r>
      <w:r w:rsidR="00194F55">
        <w:rPr>
          <w:rFonts w:cstheme="minorHAnsi"/>
          <w:lang w:val="en-US"/>
        </w:rPr>
        <w:t xml:space="preserve">, </w:t>
      </w:r>
      <w:r>
        <w:rPr>
          <w:rFonts w:cstheme="minorHAnsi"/>
          <w:lang w:val="en-US"/>
        </w:rPr>
        <w:t>Grah</w:t>
      </w:r>
      <w:r w:rsidR="009675B2">
        <w:rPr>
          <w:rFonts w:cstheme="minorHAnsi"/>
          <w:lang w:val="en-US"/>
        </w:rPr>
        <w:t>n</w:t>
      </w:r>
      <w:r>
        <w:rPr>
          <w:rFonts w:cstheme="minorHAnsi"/>
          <w:lang w:val="en-US"/>
        </w:rPr>
        <w:t xml:space="preserve"> </w:t>
      </w:r>
      <w:r w:rsidR="000005DC">
        <w:rPr>
          <w:rFonts w:cstheme="minorHAnsi"/>
          <w:lang w:val="en-US"/>
        </w:rPr>
        <w:t xml:space="preserve">reflected upon the major impact </w:t>
      </w:r>
      <w:r w:rsidR="002516BF">
        <w:rPr>
          <w:rFonts w:cstheme="minorHAnsi"/>
          <w:lang w:val="en-US"/>
        </w:rPr>
        <w:t xml:space="preserve">of </w:t>
      </w:r>
      <w:r>
        <w:rPr>
          <w:rFonts w:cstheme="minorHAnsi"/>
          <w:lang w:val="en-US"/>
        </w:rPr>
        <w:t xml:space="preserve">Kramer and Wolkenstein’s </w:t>
      </w:r>
      <w:r w:rsidR="000005DC">
        <w:rPr>
          <w:rFonts w:cstheme="minorHAnsi"/>
          <w:lang w:val="en-US"/>
        </w:rPr>
        <w:t>book</w:t>
      </w:r>
      <w:r>
        <w:rPr>
          <w:rFonts w:cstheme="minorHAnsi"/>
          <w:lang w:val="en-US"/>
        </w:rPr>
        <w:t xml:space="preserve"> </w:t>
      </w:r>
      <w:r w:rsidR="002516BF">
        <w:rPr>
          <w:rFonts w:cstheme="minorHAnsi"/>
          <w:lang w:val="en-US"/>
        </w:rPr>
        <w:t xml:space="preserve">on Inanna </w:t>
      </w:r>
      <w:r>
        <w:rPr>
          <w:rFonts w:cstheme="minorHAnsi"/>
          <w:lang w:val="en-US"/>
        </w:rPr>
        <w:t xml:space="preserve">some seventeen years earlier, </w:t>
      </w:r>
      <w:r w:rsidR="00162BE2">
        <w:rPr>
          <w:rFonts w:cstheme="minorHAnsi"/>
          <w:lang w:val="en-US"/>
        </w:rPr>
        <w:t>describ</w:t>
      </w:r>
      <w:r>
        <w:rPr>
          <w:rFonts w:cstheme="minorHAnsi"/>
          <w:lang w:val="en-US"/>
        </w:rPr>
        <w:t>ing</w:t>
      </w:r>
      <w:r w:rsidR="00162BE2">
        <w:rPr>
          <w:rFonts w:cstheme="minorHAnsi"/>
          <w:lang w:val="en-US"/>
        </w:rPr>
        <w:t xml:space="preserve"> how </w:t>
      </w:r>
      <w:r w:rsidR="002516BF">
        <w:rPr>
          <w:rFonts w:cstheme="minorHAnsi"/>
          <w:lang w:val="en-US"/>
        </w:rPr>
        <w:t>the publication</w:t>
      </w:r>
      <w:r w:rsidR="00946556">
        <w:rPr>
          <w:rFonts w:cstheme="minorHAnsi"/>
          <w:lang w:val="en-US"/>
        </w:rPr>
        <w:t xml:space="preserve"> </w:t>
      </w:r>
      <w:r w:rsidR="00162BE2">
        <w:rPr>
          <w:rFonts w:cstheme="minorHAnsi"/>
          <w:lang w:val="en-US"/>
        </w:rPr>
        <w:t>paved the way for the ‘star goddess with her own voice and stories’ to ‘burst full grown onto the scene with a breathtaking complexity.’</w:t>
      </w:r>
      <w:r w:rsidR="00AE49B8" w:rsidRPr="00AE49B8">
        <w:rPr>
          <w:rStyle w:val="FootnoteReference"/>
          <w:rFonts w:cstheme="minorHAnsi"/>
          <w:sz w:val="20"/>
          <w:szCs w:val="20"/>
          <w:lang w:val="en-US"/>
        </w:rPr>
        <w:footnoteReference w:id="24"/>
      </w:r>
      <w:r w:rsidR="00C124E8">
        <w:rPr>
          <w:rFonts w:cstheme="minorHAnsi"/>
          <w:lang w:val="en-US"/>
        </w:rPr>
        <w:t xml:space="preserve"> </w:t>
      </w:r>
      <w:r w:rsidR="00265A87">
        <w:rPr>
          <w:rFonts w:cstheme="minorHAnsi"/>
          <w:lang w:val="en-US"/>
        </w:rPr>
        <w:t xml:space="preserve">Kramer and Wolkenstein had </w:t>
      </w:r>
      <w:r w:rsidR="00946556">
        <w:rPr>
          <w:rFonts w:cstheme="minorHAnsi"/>
          <w:lang w:val="en-US"/>
        </w:rPr>
        <w:t xml:space="preserve">succeed in </w:t>
      </w:r>
      <w:r w:rsidR="00DF050A">
        <w:rPr>
          <w:rFonts w:cstheme="minorHAnsi"/>
          <w:lang w:val="en-US"/>
        </w:rPr>
        <w:t>delivering Inanna’s stories to</w:t>
      </w:r>
      <w:r w:rsidR="00265A87">
        <w:rPr>
          <w:rFonts w:cstheme="minorHAnsi"/>
          <w:lang w:val="en-US"/>
        </w:rPr>
        <w:t xml:space="preserve"> a wider audience</w:t>
      </w:r>
      <w:r w:rsidR="0046640F">
        <w:rPr>
          <w:rFonts w:cstheme="minorHAnsi"/>
          <w:lang w:val="en-US"/>
        </w:rPr>
        <w:t>, enabling writers, scholars, and people everywhere access to the transformational myth, rebirthing Inanna’s Descent for future millennia</w:t>
      </w:r>
      <w:r w:rsidR="008B4225">
        <w:rPr>
          <w:rFonts w:cstheme="minorHAnsi"/>
          <w:lang w:val="en-US"/>
        </w:rPr>
        <w:t>.</w:t>
      </w:r>
      <w:r w:rsidR="00642CFD">
        <w:rPr>
          <w:rFonts w:cstheme="minorHAnsi"/>
          <w:lang w:val="en-US"/>
        </w:rPr>
        <w:t xml:space="preserve"> </w:t>
      </w:r>
      <w:r w:rsidR="0046640F">
        <w:rPr>
          <w:rFonts w:cstheme="minorHAnsi"/>
          <w:lang w:val="en-US"/>
        </w:rPr>
        <w:t xml:space="preserve">Amongst the books many eager readers, </w:t>
      </w:r>
      <w:r w:rsidR="00F12A22">
        <w:rPr>
          <w:rFonts w:cstheme="minorHAnsi"/>
          <w:lang w:val="en-US"/>
        </w:rPr>
        <w:t xml:space="preserve">were </w:t>
      </w:r>
      <w:r w:rsidR="007F15EE">
        <w:rPr>
          <w:rFonts w:cstheme="minorHAnsi"/>
          <w:lang w:val="en-US"/>
        </w:rPr>
        <w:t xml:space="preserve">Jungian </w:t>
      </w:r>
      <w:r w:rsidR="00183C75">
        <w:rPr>
          <w:rFonts w:cstheme="minorHAnsi"/>
          <w:lang w:val="en-US"/>
        </w:rPr>
        <w:t>feminists</w:t>
      </w:r>
      <w:r w:rsidR="0062422F">
        <w:rPr>
          <w:rFonts w:cstheme="minorHAnsi"/>
          <w:lang w:val="en-US"/>
        </w:rPr>
        <w:t>,</w:t>
      </w:r>
      <w:r w:rsidR="00183C75">
        <w:rPr>
          <w:rFonts w:cstheme="minorHAnsi"/>
          <w:lang w:val="en-US"/>
        </w:rPr>
        <w:t xml:space="preserve"> </w:t>
      </w:r>
      <w:r w:rsidR="007E37B9">
        <w:rPr>
          <w:rFonts w:cstheme="minorHAnsi"/>
          <w:lang w:val="en-US"/>
        </w:rPr>
        <w:t>hungry</w:t>
      </w:r>
      <w:r w:rsidR="00183C75">
        <w:rPr>
          <w:rFonts w:cstheme="minorHAnsi"/>
          <w:lang w:val="en-US"/>
        </w:rPr>
        <w:t xml:space="preserve"> for </w:t>
      </w:r>
      <w:r w:rsidR="005B0C38">
        <w:rPr>
          <w:rFonts w:cstheme="minorHAnsi"/>
          <w:lang w:val="en-US"/>
        </w:rPr>
        <w:t>an alive and</w:t>
      </w:r>
      <w:r w:rsidR="001234A3">
        <w:rPr>
          <w:rFonts w:cstheme="minorHAnsi"/>
          <w:lang w:val="en-US"/>
        </w:rPr>
        <w:t xml:space="preserve"> </w:t>
      </w:r>
      <w:r w:rsidR="0062422F">
        <w:rPr>
          <w:rFonts w:cstheme="minorHAnsi"/>
          <w:lang w:val="en-US"/>
        </w:rPr>
        <w:t xml:space="preserve">empowered </w:t>
      </w:r>
      <w:r w:rsidR="0046640F">
        <w:rPr>
          <w:rFonts w:cstheme="minorHAnsi"/>
          <w:lang w:val="en-US"/>
        </w:rPr>
        <w:t>feminine figure.</w:t>
      </w:r>
    </w:p>
    <w:p w14:paraId="28387B25" w14:textId="77777777" w:rsidR="00886872" w:rsidRPr="00827A07" w:rsidRDefault="00886872" w:rsidP="00BF74FF">
      <w:pPr>
        <w:spacing w:after="120"/>
        <w:rPr>
          <w:rFonts w:cstheme="minorHAnsi"/>
          <w:lang w:val="en-US"/>
        </w:rPr>
      </w:pPr>
    </w:p>
    <w:p w14:paraId="3E0B9917" w14:textId="10235F9B" w:rsidR="00E46218" w:rsidRPr="00E46218" w:rsidRDefault="00E46218" w:rsidP="00E46218">
      <w:pPr>
        <w:spacing w:after="120"/>
        <w:rPr>
          <w:rFonts w:cstheme="minorHAnsi"/>
          <w:b/>
          <w:bCs/>
          <w:sz w:val="24"/>
          <w:szCs w:val="24"/>
          <w:lang w:val="en-US"/>
        </w:rPr>
      </w:pPr>
      <w:r w:rsidRPr="00E46218">
        <w:rPr>
          <w:rFonts w:cstheme="minorHAnsi"/>
          <w:b/>
          <w:bCs/>
          <w:sz w:val="24"/>
          <w:szCs w:val="24"/>
          <w:lang w:val="en-US"/>
        </w:rPr>
        <w:t>Descent to the Goddess</w:t>
      </w:r>
    </w:p>
    <w:p w14:paraId="509A1D60" w14:textId="008E0B4A" w:rsidR="001234A3" w:rsidRDefault="00E46218" w:rsidP="00E46218">
      <w:pPr>
        <w:spacing w:after="120"/>
        <w:ind w:firstLine="720"/>
        <w:rPr>
          <w:rFonts w:cstheme="minorHAnsi"/>
          <w:lang w:val="en-US"/>
        </w:rPr>
      </w:pPr>
      <w:r>
        <w:rPr>
          <w:rFonts w:cstheme="minorHAnsi"/>
          <w:lang w:val="en-US"/>
        </w:rPr>
        <w:t>Jungian analyst S</w:t>
      </w:r>
      <w:r w:rsidR="004F179C">
        <w:rPr>
          <w:rFonts w:cstheme="minorHAnsi"/>
          <w:lang w:val="en-US"/>
        </w:rPr>
        <w:t xml:space="preserve">ylvia </w:t>
      </w:r>
      <w:r>
        <w:rPr>
          <w:rFonts w:cstheme="minorHAnsi"/>
          <w:lang w:val="en-US"/>
        </w:rPr>
        <w:t xml:space="preserve">Brinton </w:t>
      </w:r>
      <w:r w:rsidR="004F179C">
        <w:rPr>
          <w:rFonts w:cstheme="minorHAnsi"/>
          <w:lang w:val="en-US"/>
        </w:rPr>
        <w:t xml:space="preserve">Perera’s </w:t>
      </w:r>
      <w:r w:rsidR="004F179C" w:rsidRPr="00E46218">
        <w:rPr>
          <w:rFonts w:cstheme="minorHAnsi"/>
          <w:i/>
          <w:iCs/>
          <w:lang w:val="en-US"/>
        </w:rPr>
        <w:t>Descent to the Goddess</w:t>
      </w:r>
      <w:r w:rsidR="00F34E01">
        <w:rPr>
          <w:rFonts w:cstheme="minorHAnsi"/>
          <w:lang w:val="en-US"/>
        </w:rPr>
        <w:t xml:space="preserve"> emerged</w:t>
      </w:r>
      <w:r w:rsidR="001E33DA">
        <w:rPr>
          <w:rFonts w:cstheme="minorHAnsi"/>
          <w:lang w:val="en-US"/>
        </w:rPr>
        <w:t xml:space="preserve"> </w:t>
      </w:r>
      <w:r w:rsidR="00DC1CD6">
        <w:rPr>
          <w:rFonts w:cstheme="minorHAnsi"/>
          <w:lang w:val="en-US"/>
        </w:rPr>
        <w:t xml:space="preserve">in </w:t>
      </w:r>
      <w:r w:rsidR="0046640F">
        <w:rPr>
          <w:rFonts w:cstheme="minorHAnsi"/>
          <w:lang w:val="en-US"/>
        </w:rPr>
        <w:t xml:space="preserve">1981, in </w:t>
      </w:r>
      <w:r w:rsidR="00DC1CD6">
        <w:rPr>
          <w:rFonts w:cstheme="minorHAnsi"/>
          <w:lang w:val="en-US"/>
        </w:rPr>
        <w:t>tandem with</w:t>
      </w:r>
      <w:r w:rsidR="00BB53F0">
        <w:rPr>
          <w:rFonts w:cstheme="minorHAnsi"/>
          <w:lang w:val="en-US"/>
        </w:rPr>
        <w:t xml:space="preserve"> Kramer and Wolkenstein’s </w:t>
      </w:r>
      <w:r w:rsidR="00C839EE">
        <w:rPr>
          <w:rFonts w:cstheme="minorHAnsi"/>
          <w:lang w:val="en-US"/>
        </w:rPr>
        <w:t xml:space="preserve">collaboration, </w:t>
      </w:r>
      <w:r w:rsidR="005C68DC">
        <w:rPr>
          <w:rFonts w:cstheme="minorHAnsi"/>
          <w:lang w:val="en-US"/>
        </w:rPr>
        <w:t xml:space="preserve">and though published </w:t>
      </w:r>
      <w:r w:rsidR="0092133C">
        <w:rPr>
          <w:rFonts w:cstheme="minorHAnsi"/>
          <w:lang w:val="en-US"/>
        </w:rPr>
        <w:t>two years prior</w:t>
      </w:r>
      <w:r w:rsidR="005C68DC">
        <w:rPr>
          <w:rFonts w:cstheme="minorHAnsi"/>
          <w:lang w:val="en-US"/>
        </w:rPr>
        <w:t xml:space="preserve">, </w:t>
      </w:r>
      <w:r>
        <w:rPr>
          <w:rFonts w:cstheme="minorHAnsi"/>
          <w:lang w:val="en-US"/>
        </w:rPr>
        <w:t xml:space="preserve">draws upon and </w:t>
      </w:r>
      <w:r w:rsidR="00527873">
        <w:rPr>
          <w:rFonts w:cstheme="minorHAnsi"/>
          <w:lang w:val="en-US"/>
        </w:rPr>
        <w:t xml:space="preserve">gives </w:t>
      </w:r>
      <w:r w:rsidR="005C68DC">
        <w:rPr>
          <w:rFonts w:cstheme="minorHAnsi"/>
          <w:lang w:val="en-US"/>
        </w:rPr>
        <w:t xml:space="preserve">references </w:t>
      </w:r>
      <w:r w:rsidR="0092133C">
        <w:rPr>
          <w:rFonts w:cstheme="minorHAnsi"/>
          <w:lang w:val="en-US"/>
        </w:rPr>
        <w:t xml:space="preserve">to </w:t>
      </w:r>
      <w:r w:rsidR="00064FF3" w:rsidRPr="00F909D0">
        <w:rPr>
          <w:rFonts w:cstheme="minorHAnsi"/>
          <w:i/>
          <w:iCs/>
          <w:lang w:val="en-US"/>
        </w:rPr>
        <w:t>Inanna: Queen of Heaven of Earth</w:t>
      </w:r>
      <w:r w:rsidR="00064FF3">
        <w:rPr>
          <w:rFonts w:cstheme="minorHAnsi"/>
          <w:lang w:val="en-US"/>
        </w:rPr>
        <w:t xml:space="preserve"> as a source that is forthcoming</w:t>
      </w:r>
      <w:r w:rsidR="008D63D2">
        <w:rPr>
          <w:rFonts w:cstheme="minorHAnsi"/>
          <w:lang w:val="en-US"/>
        </w:rPr>
        <w:t>.</w:t>
      </w:r>
      <w:r w:rsidR="00761FC3">
        <w:rPr>
          <w:rStyle w:val="FootnoteReference"/>
          <w:rFonts w:cstheme="minorHAnsi"/>
          <w:lang w:val="en-US"/>
        </w:rPr>
        <w:footnoteReference w:id="25"/>
      </w:r>
      <w:r w:rsidR="00F909D0">
        <w:rPr>
          <w:rFonts w:cstheme="minorHAnsi"/>
          <w:lang w:val="en-US"/>
        </w:rPr>
        <w:t xml:space="preserve"> </w:t>
      </w:r>
      <w:r w:rsidR="0046640F">
        <w:rPr>
          <w:rFonts w:cstheme="minorHAnsi"/>
          <w:lang w:val="en-US"/>
        </w:rPr>
        <w:t>H</w:t>
      </w:r>
      <w:r w:rsidR="00F909D0">
        <w:rPr>
          <w:rFonts w:cstheme="minorHAnsi"/>
          <w:lang w:val="en-US"/>
        </w:rPr>
        <w:t>ighlighted as an influential text by Jungian author Susan Rowland</w:t>
      </w:r>
      <w:r w:rsidR="0046640F">
        <w:rPr>
          <w:rFonts w:cstheme="minorHAnsi"/>
          <w:lang w:val="en-US"/>
        </w:rPr>
        <w:t xml:space="preserve"> in </w:t>
      </w:r>
      <w:r w:rsidR="0046640F" w:rsidRPr="0046640F">
        <w:rPr>
          <w:rFonts w:cstheme="minorHAnsi"/>
          <w:i/>
          <w:iCs/>
          <w:lang w:val="en-US"/>
        </w:rPr>
        <w:t>Jung: A Feminist Revision</w:t>
      </w:r>
      <w:r w:rsidR="0046640F">
        <w:rPr>
          <w:rFonts w:cstheme="minorHAnsi"/>
          <w:lang w:val="en-US"/>
        </w:rPr>
        <w:t xml:space="preserve">, </w:t>
      </w:r>
      <w:r w:rsidR="0046640F" w:rsidRPr="0046640F">
        <w:rPr>
          <w:rFonts w:cstheme="minorHAnsi"/>
          <w:i/>
          <w:iCs/>
          <w:lang w:val="en-US"/>
        </w:rPr>
        <w:t>Descent to the Goddess</w:t>
      </w:r>
      <w:r w:rsidR="0046640F">
        <w:rPr>
          <w:rFonts w:cstheme="minorHAnsi"/>
          <w:lang w:val="en-US"/>
        </w:rPr>
        <w:t xml:space="preserve"> was </w:t>
      </w:r>
      <w:r w:rsidR="00CB750B">
        <w:rPr>
          <w:rFonts w:cstheme="minorHAnsi"/>
          <w:lang w:val="en-US"/>
        </w:rPr>
        <w:t>noted for offering</w:t>
      </w:r>
      <w:r>
        <w:rPr>
          <w:rFonts w:cstheme="minorHAnsi"/>
          <w:lang w:val="en-US"/>
        </w:rPr>
        <w:t xml:space="preserve"> Inanna’s Descent </w:t>
      </w:r>
      <w:r w:rsidR="00CB750B">
        <w:rPr>
          <w:rFonts w:cstheme="minorHAnsi"/>
          <w:lang w:val="en-US"/>
        </w:rPr>
        <w:t xml:space="preserve">as a healing framework in which women </w:t>
      </w:r>
      <w:r w:rsidR="00BD6950">
        <w:rPr>
          <w:rFonts w:cstheme="minorHAnsi"/>
          <w:lang w:val="en-US"/>
        </w:rPr>
        <w:t xml:space="preserve">can </w:t>
      </w:r>
      <w:r w:rsidR="000D7246">
        <w:rPr>
          <w:rFonts w:cstheme="minorHAnsi"/>
          <w:lang w:val="en-US"/>
        </w:rPr>
        <w:t>‘</w:t>
      </w:r>
      <w:r>
        <w:rPr>
          <w:rFonts w:cstheme="minorHAnsi"/>
          <w:lang w:val="en-US"/>
        </w:rPr>
        <w:t>encounter the psychological and healing value of a dark, depressive archetype.’</w:t>
      </w:r>
      <w:r w:rsidR="00DB7A00" w:rsidRPr="00DB7A00">
        <w:rPr>
          <w:rStyle w:val="FootnoteReference"/>
          <w:rFonts w:cstheme="minorHAnsi"/>
          <w:sz w:val="20"/>
          <w:szCs w:val="20"/>
          <w:lang w:val="en-US"/>
        </w:rPr>
        <w:footnoteReference w:id="26"/>
      </w:r>
    </w:p>
    <w:p w14:paraId="67A42D6E" w14:textId="77777777" w:rsidR="00B26636" w:rsidRDefault="00BD6950" w:rsidP="008D6B0B">
      <w:pPr>
        <w:spacing w:after="120"/>
        <w:ind w:firstLine="720"/>
        <w:rPr>
          <w:rFonts w:cstheme="minorHAnsi"/>
          <w:lang w:val="en-US"/>
        </w:rPr>
      </w:pPr>
      <w:r>
        <w:rPr>
          <w:rFonts w:cstheme="minorHAnsi"/>
          <w:lang w:val="en-US"/>
        </w:rPr>
        <w:lastRenderedPageBreak/>
        <w:t>In line with Jungian principles,</w:t>
      </w:r>
      <w:r w:rsidR="000D7246">
        <w:rPr>
          <w:rFonts w:cstheme="minorHAnsi"/>
          <w:lang w:val="en-US"/>
        </w:rPr>
        <w:t xml:space="preserve"> Perera</w:t>
      </w:r>
      <w:r w:rsidR="00E55086">
        <w:rPr>
          <w:rFonts w:cstheme="minorHAnsi"/>
          <w:lang w:val="en-US"/>
        </w:rPr>
        <w:t xml:space="preserve">’s book outlines </w:t>
      </w:r>
      <w:r>
        <w:rPr>
          <w:rFonts w:cstheme="minorHAnsi"/>
          <w:lang w:val="en-US"/>
        </w:rPr>
        <w:t>Inanna’s Descent</w:t>
      </w:r>
      <w:r w:rsidR="009A5323">
        <w:rPr>
          <w:rFonts w:cstheme="minorHAnsi"/>
          <w:lang w:val="en-US"/>
        </w:rPr>
        <w:t xml:space="preserve"> as an inner process </w:t>
      </w:r>
      <w:r w:rsidR="008B1758">
        <w:rPr>
          <w:rFonts w:cstheme="minorHAnsi"/>
          <w:lang w:val="en-US"/>
        </w:rPr>
        <w:t>of transformation</w:t>
      </w:r>
      <w:r w:rsidR="00CD19D4">
        <w:rPr>
          <w:rFonts w:cstheme="minorHAnsi"/>
          <w:lang w:val="en-US"/>
        </w:rPr>
        <w:t xml:space="preserve">, </w:t>
      </w:r>
      <w:r w:rsidR="005030E5">
        <w:rPr>
          <w:rFonts w:cstheme="minorHAnsi"/>
          <w:lang w:val="en-US"/>
        </w:rPr>
        <w:t xml:space="preserve">conveying </w:t>
      </w:r>
      <w:r>
        <w:rPr>
          <w:rFonts w:cstheme="minorHAnsi"/>
          <w:lang w:val="en-US"/>
        </w:rPr>
        <w:t>the death and rebirth myth</w:t>
      </w:r>
      <w:r w:rsidR="00651060">
        <w:rPr>
          <w:rFonts w:cstheme="minorHAnsi"/>
          <w:lang w:val="en-US"/>
        </w:rPr>
        <w:t xml:space="preserve"> </w:t>
      </w:r>
      <w:r w:rsidR="007133C8">
        <w:rPr>
          <w:rFonts w:cstheme="minorHAnsi"/>
          <w:lang w:val="en-US"/>
        </w:rPr>
        <w:t>as ‘a descent for the purpose of retrieving values long repressed, and of uniting above and below into a new pattern</w:t>
      </w:r>
      <w:r w:rsidR="00CB750B">
        <w:rPr>
          <w:rFonts w:cstheme="minorHAnsi"/>
          <w:lang w:val="en-US"/>
        </w:rPr>
        <w:t>’</w:t>
      </w:r>
      <w:r w:rsidR="00B047F7">
        <w:rPr>
          <w:rFonts w:cstheme="minorHAnsi"/>
          <w:lang w:val="en-US"/>
        </w:rPr>
        <w:t>.</w:t>
      </w:r>
      <w:r w:rsidR="00CB750B" w:rsidRPr="00CB750B">
        <w:rPr>
          <w:rStyle w:val="FootnoteReference"/>
          <w:rFonts w:cstheme="minorHAnsi"/>
          <w:sz w:val="20"/>
          <w:szCs w:val="20"/>
          <w:lang w:val="en-US"/>
        </w:rPr>
        <w:footnoteReference w:id="27"/>
      </w:r>
      <w:r w:rsidR="00CB750B">
        <w:rPr>
          <w:rFonts w:cstheme="minorHAnsi"/>
          <w:lang w:val="en-US"/>
        </w:rPr>
        <w:t xml:space="preserve"> </w:t>
      </w:r>
      <w:r w:rsidR="00B047F7">
        <w:rPr>
          <w:rFonts w:cstheme="minorHAnsi"/>
          <w:lang w:val="en-US"/>
        </w:rPr>
        <w:t xml:space="preserve">Perera’s </w:t>
      </w:r>
      <w:r w:rsidR="00A117FF">
        <w:rPr>
          <w:rFonts w:cstheme="minorHAnsi"/>
          <w:lang w:val="en-US"/>
        </w:rPr>
        <w:t>lens as a Jungian feminist</w:t>
      </w:r>
      <w:r w:rsidR="00CB750B">
        <w:rPr>
          <w:rFonts w:cstheme="minorHAnsi"/>
          <w:lang w:val="en-US"/>
        </w:rPr>
        <w:t xml:space="preserve"> </w:t>
      </w:r>
      <w:r w:rsidR="00AE1343">
        <w:rPr>
          <w:rFonts w:cstheme="minorHAnsi"/>
          <w:lang w:val="en-US"/>
        </w:rPr>
        <w:t>however, challenges Jung’s vision of the feminine principle being defined in relation to the masculine, instead viewing the feminine as automatous.</w:t>
      </w:r>
      <w:r w:rsidR="00A117FF" w:rsidRPr="00A117FF">
        <w:rPr>
          <w:rStyle w:val="FootnoteReference"/>
          <w:rFonts w:cstheme="minorHAnsi"/>
          <w:sz w:val="20"/>
          <w:szCs w:val="20"/>
          <w:lang w:val="en-US"/>
        </w:rPr>
        <w:footnoteReference w:id="28"/>
      </w:r>
      <w:r w:rsidR="00AE1343">
        <w:rPr>
          <w:rFonts w:cstheme="minorHAnsi"/>
          <w:lang w:val="en-US"/>
        </w:rPr>
        <w:t xml:space="preserve"> Through this feminist lens, Perera </w:t>
      </w:r>
      <w:r w:rsidR="00CB750B">
        <w:rPr>
          <w:rFonts w:cstheme="minorHAnsi"/>
          <w:lang w:val="en-US"/>
        </w:rPr>
        <w:t xml:space="preserve">expands </w:t>
      </w:r>
      <w:r w:rsidR="00093A5E">
        <w:rPr>
          <w:rFonts w:cstheme="minorHAnsi"/>
          <w:lang w:val="en-US"/>
        </w:rPr>
        <w:t xml:space="preserve">upon </w:t>
      </w:r>
      <w:r w:rsidR="00CB750B">
        <w:rPr>
          <w:rFonts w:cstheme="minorHAnsi"/>
          <w:lang w:val="en-US"/>
        </w:rPr>
        <w:t xml:space="preserve">Inanna’s Descent as </w:t>
      </w:r>
      <w:r w:rsidR="00CB750B">
        <w:rPr>
          <w:rFonts w:cstheme="minorHAnsi"/>
          <w:lang w:val="en-US"/>
        </w:rPr>
        <w:t xml:space="preserve">a pathway for redeeming </w:t>
      </w:r>
      <w:r w:rsidR="00093A5E">
        <w:rPr>
          <w:rFonts w:cstheme="minorHAnsi"/>
          <w:lang w:val="en-US"/>
        </w:rPr>
        <w:t>the discarded aspects of the ‘patriarchal daughter’, the women that have amputate</w:t>
      </w:r>
      <w:r w:rsidR="00AE1343">
        <w:rPr>
          <w:rFonts w:cstheme="minorHAnsi"/>
          <w:lang w:val="en-US"/>
        </w:rPr>
        <w:t>d</w:t>
      </w:r>
      <w:r w:rsidR="00093A5E">
        <w:rPr>
          <w:rFonts w:cstheme="minorHAnsi"/>
          <w:lang w:val="en-US"/>
        </w:rPr>
        <w:t xml:space="preserve"> </w:t>
      </w:r>
      <w:r w:rsidR="00AE1343">
        <w:rPr>
          <w:rFonts w:cstheme="minorHAnsi"/>
          <w:lang w:val="en-US"/>
        </w:rPr>
        <w:t>aspects</w:t>
      </w:r>
      <w:r w:rsidR="00093A5E">
        <w:rPr>
          <w:rFonts w:cstheme="minorHAnsi"/>
          <w:lang w:val="en-US"/>
        </w:rPr>
        <w:t xml:space="preserve"> of themselves in an attempt to meet the ideals of patriarchy, w</w:t>
      </w:r>
      <w:r w:rsidR="00AE1343">
        <w:rPr>
          <w:rFonts w:cstheme="minorHAnsi"/>
          <w:lang w:val="en-US"/>
        </w:rPr>
        <w:t>hich</w:t>
      </w:r>
      <w:r w:rsidR="00093A5E">
        <w:rPr>
          <w:rFonts w:cstheme="minorHAnsi"/>
          <w:lang w:val="en-US"/>
        </w:rPr>
        <w:t xml:space="preserve"> as Perera claims, view</w:t>
      </w:r>
      <w:r w:rsidR="00AE1343">
        <w:rPr>
          <w:rFonts w:cstheme="minorHAnsi"/>
          <w:lang w:val="en-US"/>
        </w:rPr>
        <w:t>s</w:t>
      </w:r>
      <w:r w:rsidR="00093A5E">
        <w:rPr>
          <w:rFonts w:cstheme="minorHAnsi"/>
          <w:lang w:val="en-US"/>
        </w:rPr>
        <w:t xml:space="preserve"> the </w:t>
      </w:r>
      <w:r w:rsidR="00AE1343">
        <w:rPr>
          <w:rFonts w:cstheme="minorHAnsi"/>
          <w:lang w:val="en-US"/>
        </w:rPr>
        <w:t xml:space="preserve">autonomous </w:t>
      </w:r>
      <w:r w:rsidR="00093A5E">
        <w:rPr>
          <w:rFonts w:cstheme="minorHAnsi"/>
          <w:lang w:val="en-US"/>
        </w:rPr>
        <w:t>fullness of the feminine as ‘a dangerous threat</w:t>
      </w:r>
      <w:r w:rsidR="008327BE">
        <w:rPr>
          <w:rFonts w:cstheme="minorHAnsi"/>
          <w:lang w:val="en-US"/>
        </w:rPr>
        <w:t xml:space="preserve">’ </w:t>
      </w:r>
      <w:r w:rsidR="00093A5E">
        <w:rPr>
          <w:rFonts w:cstheme="minorHAnsi"/>
          <w:lang w:val="en-US"/>
        </w:rPr>
        <w:t xml:space="preserve">and call </w:t>
      </w:r>
      <w:r w:rsidR="008327BE">
        <w:rPr>
          <w:rFonts w:cstheme="minorHAnsi"/>
          <w:lang w:val="en-US"/>
        </w:rPr>
        <w:t>‘</w:t>
      </w:r>
      <w:r w:rsidR="00093A5E">
        <w:rPr>
          <w:rFonts w:cstheme="minorHAnsi"/>
          <w:lang w:val="en-US"/>
        </w:rPr>
        <w:t>terrible mother, dragon, or witch</w:t>
      </w:r>
      <w:r w:rsidR="008327BE">
        <w:rPr>
          <w:rFonts w:cstheme="minorHAnsi"/>
          <w:lang w:val="en-US"/>
        </w:rPr>
        <w:t>’</w:t>
      </w:r>
      <w:r w:rsidR="00093A5E">
        <w:rPr>
          <w:rFonts w:cstheme="minorHAnsi"/>
          <w:lang w:val="en-US"/>
        </w:rPr>
        <w:t>.</w:t>
      </w:r>
      <w:r w:rsidR="00CB750B" w:rsidRPr="002F4B5C">
        <w:rPr>
          <w:rStyle w:val="FootnoteReference"/>
          <w:rFonts w:cstheme="minorHAnsi"/>
          <w:sz w:val="20"/>
          <w:szCs w:val="20"/>
          <w:lang w:val="en-US"/>
        </w:rPr>
        <w:footnoteReference w:id="29"/>
      </w:r>
      <w:r w:rsidR="00CB750B">
        <w:rPr>
          <w:rFonts w:cstheme="minorHAnsi"/>
          <w:lang w:val="en-US"/>
        </w:rPr>
        <w:t xml:space="preserve"> </w:t>
      </w:r>
      <w:r w:rsidR="008327BE">
        <w:rPr>
          <w:rFonts w:cstheme="minorHAnsi"/>
          <w:lang w:val="en-US"/>
        </w:rPr>
        <w:t xml:space="preserve">Echoing this sentiment, Grahn appears struck by the sheer liberation embodied </w:t>
      </w:r>
      <w:r w:rsidR="008D6B0B">
        <w:rPr>
          <w:rFonts w:cstheme="minorHAnsi"/>
          <w:lang w:val="en-US"/>
        </w:rPr>
        <w:t>in</w:t>
      </w:r>
      <w:r w:rsidR="008327BE">
        <w:rPr>
          <w:rFonts w:cstheme="minorHAnsi"/>
          <w:lang w:val="en-US"/>
        </w:rPr>
        <w:t xml:space="preserve"> Inanna,</w:t>
      </w:r>
      <w:r w:rsidR="00AE1343">
        <w:rPr>
          <w:rFonts w:cstheme="minorHAnsi"/>
          <w:lang w:val="en-US"/>
        </w:rPr>
        <w:t xml:space="preserve"> standing</w:t>
      </w:r>
      <w:r w:rsidR="008327BE">
        <w:rPr>
          <w:rFonts w:cstheme="minorHAnsi"/>
          <w:lang w:val="en-US"/>
        </w:rPr>
        <w:t xml:space="preserve"> apart from the fractured, passive, subordinate, and blamed feminine archetypes of old. In Grahn’s words, Inanna is depicted as “not fractured, not dragged about in wars, not waiting, not “all that is fair”, not killed by her own children, not cursed, or reviled.’</w:t>
      </w:r>
      <w:r w:rsidR="00093A5E" w:rsidRPr="00CF0020">
        <w:rPr>
          <w:rStyle w:val="FootnoteReference"/>
          <w:rFonts w:cstheme="minorHAnsi"/>
          <w:sz w:val="20"/>
          <w:szCs w:val="20"/>
          <w:lang w:val="en-US"/>
        </w:rPr>
        <w:footnoteReference w:id="30"/>
      </w:r>
      <w:r w:rsidR="0047412A">
        <w:rPr>
          <w:rFonts w:cstheme="minorHAnsi"/>
          <w:lang w:val="en-US"/>
        </w:rPr>
        <w:t xml:space="preserve"> </w:t>
      </w:r>
    </w:p>
    <w:p w14:paraId="515C0C3A" w14:textId="77777777" w:rsidR="00B21FDB" w:rsidRDefault="00731172" w:rsidP="00B21FDB">
      <w:pPr>
        <w:spacing w:after="120"/>
        <w:ind w:firstLine="720"/>
        <w:rPr>
          <w:rFonts w:cstheme="minorHAnsi"/>
          <w:lang w:val="en-US"/>
        </w:rPr>
      </w:pPr>
      <w:r>
        <w:rPr>
          <w:rFonts w:cstheme="minorHAnsi"/>
          <w:lang w:val="en-US"/>
        </w:rPr>
        <w:t xml:space="preserve">Inanna’s emergence as a </w:t>
      </w:r>
      <w:r w:rsidR="003C5452">
        <w:rPr>
          <w:rFonts w:cstheme="minorHAnsi"/>
          <w:lang w:val="en-US"/>
        </w:rPr>
        <w:t>multifaceted</w:t>
      </w:r>
      <w:r>
        <w:rPr>
          <w:rFonts w:cstheme="minorHAnsi"/>
          <w:lang w:val="en-US"/>
        </w:rPr>
        <w:t xml:space="preserve">, assertive, </w:t>
      </w:r>
      <w:r w:rsidR="003C5452">
        <w:rPr>
          <w:rFonts w:cstheme="minorHAnsi"/>
          <w:lang w:val="en-US"/>
        </w:rPr>
        <w:t xml:space="preserve">and </w:t>
      </w:r>
      <w:r w:rsidR="00A20D8D">
        <w:rPr>
          <w:rFonts w:cstheme="minorHAnsi"/>
          <w:lang w:val="en-US"/>
        </w:rPr>
        <w:t>s</w:t>
      </w:r>
      <w:r>
        <w:rPr>
          <w:rFonts w:cstheme="minorHAnsi"/>
          <w:lang w:val="en-US"/>
        </w:rPr>
        <w:t>exually liberated</w:t>
      </w:r>
      <w:r w:rsidR="003C5452">
        <w:rPr>
          <w:rFonts w:cstheme="minorHAnsi"/>
          <w:lang w:val="en-US"/>
        </w:rPr>
        <w:t xml:space="preserve"> feminine image</w:t>
      </w:r>
      <w:r>
        <w:rPr>
          <w:rFonts w:cstheme="minorHAnsi"/>
          <w:lang w:val="en-US"/>
        </w:rPr>
        <w:t xml:space="preserve">, </w:t>
      </w:r>
      <w:r w:rsidR="008D6B0B">
        <w:rPr>
          <w:rFonts w:cstheme="minorHAnsi"/>
          <w:lang w:val="en-US"/>
        </w:rPr>
        <w:t>wrapped</w:t>
      </w:r>
      <w:r w:rsidR="003C5452">
        <w:rPr>
          <w:rFonts w:cstheme="minorHAnsi"/>
          <w:lang w:val="en-US"/>
        </w:rPr>
        <w:t xml:space="preserve"> within a narrative of profound transformative healing, responded directly to the call of </w:t>
      </w:r>
      <w:r w:rsidR="008D6B0B">
        <w:rPr>
          <w:rFonts w:cstheme="minorHAnsi"/>
          <w:lang w:val="en-US"/>
        </w:rPr>
        <w:t>the Jungian feminists</w:t>
      </w:r>
      <w:r w:rsidR="00A20D8D">
        <w:rPr>
          <w:rFonts w:cstheme="minorHAnsi"/>
          <w:lang w:val="en-US"/>
        </w:rPr>
        <w:t>,</w:t>
      </w:r>
      <w:r w:rsidR="008D6B0B">
        <w:rPr>
          <w:rFonts w:cstheme="minorHAnsi"/>
          <w:lang w:val="en-US"/>
        </w:rPr>
        <w:t xml:space="preserve"> challenged by Naomi R. Goldenb</w:t>
      </w:r>
      <w:r w:rsidR="00114F9B">
        <w:rPr>
          <w:rFonts w:cstheme="minorHAnsi"/>
          <w:lang w:val="en-US"/>
        </w:rPr>
        <w:t>e</w:t>
      </w:r>
      <w:r w:rsidR="008D6B0B">
        <w:rPr>
          <w:rFonts w:cstheme="minorHAnsi"/>
          <w:lang w:val="en-US"/>
        </w:rPr>
        <w:t>rg in 1976,</w:t>
      </w:r>
      <w:r w:rsidR="00D9585E">
        <w:rPr>
          <w:rFonts w:cstheme="minorHAnsi"/>
          <w:lang w:val="en-US"/>
        </w:rPr>
        <w:t xml:space="preserve"> </w:t>
      </w:r>
      <w:r w:rsidR="00DC556C">
        <w:rPr>
          <w:rFonts w:cstheme="minorHAnsi"/>
          <w:lang w:val="en-US"/>
        </w:rPr>
        <w:t xml:space="preserve">who </w:t>
      </w:r>
      <w:r w:rsidR="00E41197">
        <w:rPr>
          <w:rFonts w:cstheme="minorHAnsi"/>
          <w:lang w:val="en-US"/>
        </w:rPr>
        <w:t>in her criticism of Jungian archetypal concepts, called upon Feminist Jungians, to either accept patriarchy or to ‘indulge in a rival search to find female archetypes, ones which can support feminist conclusions.’</w:t>
      </w:r>
      <w:r w:rsidR="00E41197">
        <w:rPr>
          <w:rStyle w:val="FootnoteReference"/>
          <w:rFonts w:cstheme="minorHAnsi"/>
          <w:lang w:val="en-US"/>
        </w:rPr>
        <w:footnoteReference w:id="31"/>
      </w:r>
      <w:r w:rsidR="00E41197">
        <w:rPr>
          <w:rFonts w:cstheme="minorHAnsi"/>
          <w:lang w:val="en-US"/>
        </w:rPr>
        <w:t xml:space="preserve"> </w:t>
      </w:r>
      <w:r w:rsidR="006926CB">
        <w:rPr>
          <w:rFonts w:cstheme="minorHAnsi"/>
          <w:lang w:val="en-US"/>
        </w:rPr>
        <w:t>For Goldenberg, the curse of Jungian feminists was their inability to refer to an established text</w:t>
      </w:r>
      <w:r w:rsidR="004F4880">
        <w:rPr>
          <w:rFonts w:cstheme="minorHAnsi"/>
          <w:lang w:val="en-US"/>
        </w:rPr>
        <w:t xml:space="preserve">, and without a suitable feminine image or doctrine from which to work, </w:t>
      </w:r>
      <w:r w:rsidR="00A411DA">
        <w:rPr>
          <w:rFonts w:cstheme="minorHAnsi"/>
          <w:lang w:val="en-US"/>
        </w:rPr>
        <w:t xml:space="preserve">ideas of </w:t>
      </w:r>
      <w:r w:rsidR="00320249">
        <w:rPr>
          <w:rFonts w:cstheme="minorHAnsi"/>
          <w:lang w:val="en-US"/>
        </w:rPr>
        <w:t>reclaiming a feminine fullness</w:t>
      </w:r>
      <w:r w:rsidR="00A411DA">
        <w:rPr>
          <w:rFonts w:cstheme="minorHAnsi"/>
          <w:lang w:val="en-US"/>
        </w:rPr>
        <w:t xml:space="preserve"> were </w:t>
      </w:r>
      <w:r w:rsidR="00FD519B">
        <w:rPr>
          <w:rFonts w:cstheme="minorHAnsi"/>
          <w:lang w:val="en-US"/>
        </w:rPr>
        <w:t>without affect.</w:t>
      </w:r>
      <w:r w:rsidR="00BD39A9">
        <w:rPr>
          <w:rFonts w:cstheme="minorHAnsi"/>
          <w:lang w:val="en-US"/>
        </w:rPr>
        <w:t xml:space="preserve"> </w:t>
      </w:r>
      <w:r w:rsidR="00BD39A9">
        <w:rPr>
          <w:rStyle w:val="FootnoteReference"/>
          <w:rFonts w:cstheme="minorHAnsi"/>
          <w:lang w:val="en-US"/>
        </w:rPr>
        <w:footnoteReference w:id="32"/>
      </w:r>
      <w:r w:rsidR="00FD519B">
        <w:rPr>
          <w:rFonts w:cstheme="minorHAnsi"/>
          <w:lang w:val="en-US"/>
        </w:rPr>
        <w:t xml:space="preserve"> For those that took up Goldenberg’s challenge, </w:t>
      </w:r>
      <w:r w:rsidR="008D6B0B">
        <w:rPr>
          <w:rFonts w:cstheme="minorHAnsi"/>
          <w:lang w:val="en-US"/>
        </w:rPr>
        <w:t>Inanna</w:t>
      </w:r>
      <w:r w:rsidR="00FD519B">
        <w:rPr>
          <w:rFonts w:cstheme="minorHAnsi"/>
          <w:lang w:val="en-US"/>
        </w:rPr>
        <w:t>, it seemed,</w:t>
      </w:r>
      <w:r w:rsidR="008D6B0B">
        <w:rPr>
          <w:rFonts w:cstheme="minorHAnsi"/>
          <w:lang w:val="en-US"/>
        </w:rPr>
        <w:t xml:space="preserve"> had answered their call</w:t>
      </w:r>
      <w:r w:rsidR="00B21FDB">
        <w:rPr>
          <w:rFonts w:cstheme="minorHAnsi"/>
          <w:lang w:val="en-US"/>
        </w:rPr>
        <w:t>.</w:t>
      </w:r>
    </w:p>
    <w:p w14:paraId="3F89E903" w14:textId="3C6B0AE4" w:rsidR="002420FD" w:rsidRDefault="002420FD" w:rsidP="002420FD">
      <w:pPr>
        <w:spacing w:after="120"/>
        <w:ind w:firstLine="720"/>
        <w:rPr>
          <w:rFonts w:cstheme="minorHAnsi"/>
          <w:lang w:val="en-US"/>
        </w:rPr>
      </w:pPr>
      <w:r>
        <w:rPr>
          <w:rFonts w:cstheme="minorHAnsi"/>
          <w:lang w:val="en-US"/>
        </w:rPr>
        <w:t xml:space="preserve">As Inanna’s Descent gained traction among Jungian feminist such as Perera, the myth’s influence began to extend beyond the realm of feminist literature into disciplines such as astrology. Exploring the additional symbolic layers offered by Inanna’s Descent and its potential for supporting healthy psychological processes, astrologers quickly adopted the myth as a way of effectively communicating the deeper themes of the astrological Venus and Pluto to their audiences, whilst offering a timeline for when a personal descent process was likely to occur. </w:t>
      </w:r>
      <w:r w:rsidR="00964BA3">
        <w:rPr>
          <w:rFonts w:cstheme="minorHAnsi"/>
          <w:lang w:val="en-US"/>
        </w:rPr>
        <w:t xml:space="preserve">However, </w:t>
      </w:r>
      <w:r w:rsidR="006679E9">
        <w:rPr>
          <w:rFonts w:cstheme="minorHAnsi"/>
          <w:lang w:val="en-US"/>
        </w:rPr>
        <w:t>o</w:t>
      </w:r>
      <w:r w:rsidR="00CE5D2A">
        <w:rPr>
          <w:rFonts w:cstheme="minorHAnsi"/>
          <w:lang w:val="en-US"/>
        </w:rPr>
        <w:t>bservable</w:t>
      </w:r>
      <w:r w:rsidR="006679E9">
        <w:rPr>
          <w:rFonts w:cstheme="minorHAnsi"/>
          <w:lang w:val="en-US"/>
        </w:rPr>
        <w:t xml:space="preserve"> difference in the</w:t>
      </w:r>
      <w:r w:rsidR="00FB6A54">
        <w:rPr>
          <w:rFonts w:cstheme="minorHAnsi"/>
          <w:lang w:val="en-US"/>
        </w:rPr>
        <w:t xml:space="preserve"> </w:t>
      </w:r>
      <w:proofErr w:type="spellStart"/>
      <w:r w:rsidR="00FB6A54">
        <w:rPr>
          <w:rFonts w:cstheme="minorHAnsi"/>
          <w:lang w:val="en-US"/>
        </w:rPr>
        <w:t>utilisation</w:t>
      </w:r>
      <w:proofErr w:type="spellEnd"/>
      <w:r w:rsidR="00FB6A54">
        <w:rPr>
          <w:rFonts w:cstheme="minorHAnsi"/>
          <w:lang w:val="en-US"/>
        </w:rPr>
        <w:t xml:space="preserve"> of Inanna’s Descent</w:t>
      </w:r>
      <w:r w:rsidR="00CE5D2A">
        <w:rPr>
          <w:rFonts w:cstheme="minorHAnsi"/>
          <w:lang w:val="en-US"/>
        </w:rPr>
        <w:t xml:space="preserve"> as a tool for </w:t>
      </w:r>
      <w:r w:rsidR="00E2278E">
        <w:rPr>
          <w:rFonts w:cstheme="minorHAnsi"/>
          <w:lang w:val="en-US"/>
        </w:rPr>
        <w:t>self-empowerment,</w:t>
      </w:r>
      <w:r w:rsidR="00FB6A54">
        <w:rPr>
          <w:rFonts w:cstheme="minorHAnsi"/>
          <w:lang w:val="en-US"/>
        </w:rPr>
        <w:t xml:space="preserve"> is that </w:t>
      </w:r>
      <w:r w:rsidR="00CE5D2A">
        <w:rPr>
          <w:rFonts w:cstheme="minorHAnsi"/>
          <w:lang w:val="en-US"/>
        </w:rPr>
        <w:t xml:space="preserve">generally, </w:t>
      </w:r>
      <w:r w:rsidR="00FB6A54">
        <w:rPr>
          <w:rFonts w:cstheme="minorHAnsi"/>
          <w:lang w:val="en-US"/>
        </w:rPr>
        <w:t xml:space="preserve">astrologers appear to see </w:t>
      </w:r>
      <w:r w:rsidR="00CE5D2A">
        <w:rPr>
          <w:rFonts w:cstheme="minorHAnsi"/>
          <w:lang w:val="en-US"/>
        </w:rPr>
        <w:t xml:space="preserve">the </w:t>
      </w:r>
      <w:r w:rsidR="00E2278E">
        <w:rPr>
          <w:rFonts w:cstheme="minorHAnsi"/>
          <w:lang w:val="en-US"/>
        </w:rPr>
        <w:t>death and rebirth process</w:t>
      </w:r>
      <w:r w:rsidR="00CE5D2A">
        <w:rPr>
          <w:rFonts w:cstheme="minorHAnsi"/>
          <w:lang w:val="en-US"/>
        </w:rPr>
        <w:t xml:space="preserve"> as being equally of benefit and importance to both men and women. </w:t>
      </w:r>
    </w:p>
    <w:p w14:paraId="4214A050" w14:textId="2A5250F8" w:rsidR="003A6316" w:rsidRPr="006C1C1F" w:rsidRDefault="002420FD" w:rsidP="006C1C1F">
      <w:pPr>
        <w:spacing w:after="120"/>
        <w:rPr>
          <w:rFonts w:cstheme="minorHAnsi"/>
          <w:b/>
          <w:bCs/>
          <w:sz w:val="24"/>
          <w:szCs w:val="24"/>
          <w:lang w:val="en-US"/>
        </w:rPr>
      </w:pPr>
      <w:r>
        <w:rPr>
          <w:rFonts w:cstheme="minorHAnsi"/>
          <w:b/>
          <w:bCs/>
          <w:sz w:val="24"/>
          <w:szCs w:val="24"/>
          <w:lang w:val="en-US"/>
        </w:rPr>
        <w:t>In</w:t>
      </w:r>
      <w:r w:rsidR="001B0F63">
        <w:rPr>
          <w:rFonts w:cstheme="minorHAnsi"/>
          <w:b/>
          <w:bCs/>
          <w:sz w:val="24"/>
          <w:szCs w:val="24"/>
          <w:lang w:val="en-US"/>
        </w:rPr>
        <w:t xml:space="preserve">anna’s Descent: </w:t>
      </w:r>
      <w:r w:rsidR="00A10DC5">
        <w:rPr>
          <w:rFonts w:cstheme="minorHAnsi"/>
          <w:b/>
          <w:bCs/>
          <w:sz w:val="24"/>
          <w:szCs w:val="24"/>
          <w:lang w:val="en-US"/>
        </w:rPr>
        <w:t>Return to</w:t>
      </w:r>
      <w:r w:rsidR="001B0F63">
        <w:rPr>
          <w:rFonts w:cstheme="minorHAnsi"/>
          <w:b/>
          <w:bCs/>
          <w:sz w:val="24"/>
          <w:szCs w:val="24"/>
          <w:lang w:val="en-US"/>
        </w:rPr>
        <w:t xml:space="preserve"> the Stars</w:t>
      </w:r>
    </w:p>
    <w:p w14:paraId="45D88680" w14:textId="77777777" w:rsidR="002E71F8" w:rsidRDefault="00586126" w:rsidP="00B44FF4">
      <w:pPr>
        <w:spacing w:after="120"/>
        <w:ind w:firstLine="720"/>
        <w:rPr>
          <w:rFonts w:cstheme="minorHAnsi"/>
          <w:lang w:val="en-US"/>
        </w:rPr>
      </w:pPr>
      <w:r>
        <w:rPr>
          <w:rFonts w:cstheme="minorHAnsi"/>
          <w:lang w:val="en-US"/>
        </w:rPr>
        <w:t xml:space="preserve">Evidence of </w:t>
      </w:r>
      <w:r w:rsidR="002B45F1">
        <w:rPr>
          <w:rFonts w:cstheme="minorHAnsi"/>
          <w:lang w:val="en-US"/>
        </w:rPr>
        <w:t xml:space="preserve">the </w:t>
      </w:r>
      <w:r w:rsidR="003F5EDC">
        <w:rPr>
          <w:rFonts w:cstheme="minorHAnsi"/>
          <w:lang w:val="en-US"/>
        </w:rPr>
        <w:t>early assimilation</w:t>
      </w:r>
      <w:r w:rsidR="002B45F1">
        <w:rPr>
          <w:rFonts w:cstheme="minorHAnsi"/>
          <w:lang w:val="en-US"/>
        </w:rPr>
        <w:t xml:space="preserve"> of</w:t>
      </w:r>
      <w:r>
        <w:rPr>
          <w:rFonts w:cstheme="minorHAnsi"/>
          <w:lang w:val="en-US"/>
        </w:rPr>
        <w:t xml:space="preserve"> Inanna’s Descent </w:t>
      </w:r>
      <w:r w:rsidR="003F5EDC">
        <w:rPr>
          <w:rFonts w:cstheme="minorHAnsi"/>
          <w:lang w:val="en-US"/>
        </w:rPr>
        <w:t>into</w:t>
      </w:r>
      <w:r w:rsidR="00912057">
        <w:rPr>
          <w:rFonts w:cstheme="minorHAnsi"/>
          <w:lang w:val="en-US"/>
        </w:rPr>
        <w:t xml:space="preserve"> </w:t>
      </w:r>
      <w:r w:rsidR="002B45F1">
        <w:rPr>
          <w:rFonts w:cstheme="minorHAnsi"/>
          <w:lang w:val="en-US"/>
        </w:rPr>
        <w:t>the astrological birth chart</w:t>
      </w:r>
      <w:r w:rsidR="00912057">
        <w:rPr>
          <w:rFonts w:cstheme="minorHAnsi"/>
          <w:lang w:val="en-US"/>
        </w:rPr>
        <w:t xml:space="preserve"> </w:t>
      </w:r>
      <w:r>
        <w:rPr>
          <w:rFonts w:cstheme="minorHAnsi"/>
          <w:lang w:val="en-US"/>
        </w:rPr>
        <w:t xml:space="preserve">can be found </w:t>
      </w:r>
      <w:r w:rsidR="002F3528">
        <w:rPr>
          <w:rFonts w:cstheme="minorHAnsi"/>
          <w:lang w:val="en-US"/>
        </w:rPr>
        <w:t>in the 1984 publication The Astrology of Fate by eminent astrologer Liz Greene</w:t>
      </w:r>
      <w:r w:rsidR="006817E2">
        <w:rPr>
          <w:rFonts w:cstheme="minorHAnsi"/>
          <w:lang w:val="en-US"/>
        </w:rPr>
        <w:t xml:space="preserve">, notable for her introduction of mythology as an interpretative aide </w:t>
      </w:r>
      <w:r w:rsidR="00EC78CA">
        <w:rPr>
          <w:rFonts w:cstheme="minorHAnsi"/>
          <w:lang w:val="en-US"/>
        </w:rPr>
        <w:t>to</w:t>
      </w:r>
      <w:r w:rsidR="006817E2">
        <w:rPr>
          <w:rFonts w:cstheme="minorHAnsi"/>
          <w:lang w:val="en-US"/>
        </w:rPr>
        <w:t xml:space="preserve"> </w:t>
      </w:r>
      <w:r w:rsidR="00EC78CA">
        <w:rPr>
          <w:rFonts w:cstheme="minorHAnsi"/>
          <w:lang w:val="en-US"/>
        </w:rPr>
        <w:t>astrology</w:t>
      </w:r>
      <w:r w:rsidR="002F3528">
        <w:rPr>
          <w:rFonts w:cstheme="minorHAnsi"/>
          <w:lang w:val="en-US"/>
        </w:rPr>
        <w:t>.</w:t>
      </w:r>
      <w:r w:rsidR="00A91393" w:rsidRPr="00A91393">
        <w:rPr>
          <w:rStyle w:val="FootnoteReference"/>
          <w:rFonts w:cstheme="minorHAnsi"/>
          <w:sz w:val="20"/>
          <w:szCs w:val="20"/>
          <w:lang w:val="en-US"/>
        </w:rPr>
        <w:footnoteReference w:id="33"/>
      </w:r>
      <w:r w:rsidR="002F3528">
        <w:rPr>
          <w:rFonts w:cstheme="minorHAnsi"/>
          <w:lang w:val="en-US"/>
        </w:rPr>
        <w:t xml:space="preserve"> </w:t>
      </w:r>
      <w:r w:rsidR="00FE4CFB">
        <w:rPr>
          <w:rFonts w:cstheme="minorHAnsi"/>
          <w:lang w:val="en-US"/>
        </w:rPr>
        <w:t xml:space="preserve">Following acknowledgements of indebtedness to Perera for her highly valuable insights into Inanna’s Descent, </w:t>
      </w:r>
      <w:r w:rsidR="002F3528">
        <w:rPr>
          <w:rFonts w:cstheme="minorHAnsi"/>
          <w:lang w:val="en-US"/>
        </w:rPr>
        <w:t xml:space="preserve">Greene’s interpretation of Inanna’s Descent focusses primarily on the identification of </w:t>
      </w:r>
      <w:r w:rsidR="006A55D8">
        <w:rPr>
          <w:rFonts w:cstheme="minorHAnsi"/>
          <w:lang w:val="en-US"/>
        </w:rPr>
        <w:t>Ereshkigal as a potent</w:t>
      </w:r>
      <w:r w:rsidR="002F3528">
        <w:rPr>
          <w:rFonts w:cstheme="minorHAnsi"/>
          <w:lang w:val="en-US"/>
        </w:rPr>
        <w:t xml:space="preserve"> </w:t>
      </w:r>
      <w:r w:rsidR="00A36EF5">
        <w:rPr>
          <w:rFonts w:cstheme="minorHAnsi"/>
          <w:lang w:val="en-US"/>
        </w:rPr>
        <w:t xml:space="preserve">representative of </w:t>
      </w:r>
      <w:r w:rsidR="006A55D8">
        <w:rPr>
          <w:rFonts w:cstheme="minorHAnsi"/>
          <w:lang w:val="en-US"/>
        </w:rPr>
        <w:t>the planet Pluto</w:t>
      </w:r>
      <w:r w:rsidR="008434E3">
        <w:rPr>
          <w:rFonts w:cstheme="minorHAnsi"/>
          <w:lang w:val="en-US"/>
        </w:rPr>
        <w:t xml:space="preserve">, confirming Greene’s own feelings that Pluto is in fact a feminine symbol rather than the </w:t>
      </w:r>
      <w:r w:rsidR="008434E3">
        <w:rPr>
          <w:rFonts w:cstheme="minorHAnsi"/>
          <w:lang w:val="en-US"/>
        </w:rPr>
        <w:lastRenderedPageBreak/>
        <w:t xml:space="preserve">traditionally </w:t>
      </w:r>
      <w:r w:rsidR="00FA158F">
        <w:rPr>
          <w:rFonts w:cstheme="minorHAnsi"/>
          <w:lang w:val="en-US"/>
        </w:rPr>
        <w:t xml:space="preserve">accepted masculine principle associated with the planet. Inanna’s Descent had managed to add depth and dimension to the limited feminine representation offered in astrology via the </w:t>
      </w:r>
      <w:r w:rsidR="00362223">
        <w:rPr>
          <w:rFonts w:cstheme="minorHAnsi"/>
          <w:lang w:val="en-US"/>
        </w:rPr>
        <w:t xml:space="preserve">moon and </w:t>
      </w:r>
      <w:proofErr w:type="spellStart"/>
      <w:r w:rsidR="00362223">
        <w:rPr>
          <w:rFonts w:cstheme="minorHAnsi"/>
          <w:lang w:val="en-US"/>
        </w:rPr>
        <w:t>venus</w:t>
      </w:r>
      <w:proofErr w:type="spellEnd"/>
      <w:r w:rsidR="00362223">
        <w:rPr>
          <w:rFonts w:cstheme="minorHAnsi"/>
          <w:lang w:val="en-US"/>
        </w:rPr>
        <w:t>.</w:t>
      </w:r>
      <w:r w:rsidR="00FA158F">
        <w:rPr>
          <w:rFonts w:cstheme="minorHAnsi"/>
          <w:lang w:val="en-US"/>
        </w:rPr>
        <w:t xml:space="preserve"> </w:t>
      </w:r>
      <w:r w:rsidR="00ED3F18">
        <w:rPr>
          <w:rFonts w:cstheme="minorHAnsi"/>
          <w:lang w:val="en-US"/>
        </w:rPr>
        <w:t>Green</w:t>
      </w:r>
      <w:r w:rsidR="00AF1E06">
        <w:rPr>
          <w:rFonts w:cstheme="minorHAnsi"/>
          <w:lang w:val="en-US"/>
        </w:rPr>
        <w:t>e</w:t>
      </w:r>
      <w:r w:rsidR="00ED3F18">
        <w:rPr>
          <w:rFonts w:cstheme="minorHAnsi"/>
          <w:lang w:val="en-US"/>
        </w:rPr>
        <w:t xml:space="preserve"> </w:t>
      </w:r>
      <w:r w:rsidR="000A5D41">
        <w:rPr>
          <w:rFonts w:cstheme="minorHAnsi"/>
          <w:lang w:val="en-US"/>
        </w:rPr>
        <w:t xml:space="preserve">further </w:t>
      </w:r>
      <w:r w:rsidR="00AF1E06">
        <w:rPr>
          <w:rFonts w:cstheme="minorHAnsi"/>
          <w:lang w:val="en-US"/>
        </w:rPr>
        <w:t>observe</w:t>
      </w:r>
      <w:r w:rsidR="000A5D41">
        <w:rPr>
          <w:rFonts w:cstheme="minorHAnsi"/>
          <w:lang w:val="en-US"/>
        </w:rPr>
        <w:t>d</w:t>
      </w:r>
      <w:r w:rsidR="00ED3F18">
        <w:rPr>
          <w:rFonts w:cstheme="minorHAnsi"/>
          <w:lang w:val="en-US"/>
        </w:rPr>
        <w:t xml:space="preserve"> that during </w:t>
      </w:r>
      <w:r w:rsidR="000A5D41">
        <w:rPr>
          <w:rFonts w:cstheme="minorHAnsi"/>
          <w:lang w:val="en-US"/>
        </w:rPr>
        <w:t xml:space="preserve">strong </w:t>
      </w:r>
      <w:r w:rsidR="002B7C66">
        <w:rPr>
          <w:rFonts w:cstheme="minorHAnsi"/>
          <w:lang w:val="en-US"/>
        </w:rPr>
        <w:t xml:space="preserve">Pluto configurations </w:t>
      </w:r>
      <w:r w:rsidR="00ED3F18">
        <w:rPr>
          <w:rFonts w:cstheme="minorHAnsi"/>
          <w:lang w:val="en-US"/>
        </w:rPr>
        <w:t xml:space="preserve">to a </w:t>
      </w:r>
      <w:r w:rsidR="00AF1E06">
        <w:rPr>
          <w:rFonts w:cstheme="minorHAnsi"/>
          <w:lang w:val="en-US"/>
        </w:rPr>
        <w:t>person’s</w:t>
      </w:r>
      <w:r w:rsidR="00ED3F18">
        <w:rPr>
          <w:rFonts w:cstheme="minorHAnsi"/>
          <w:lang w:val="en-US"/>
        </w:rPr>
        <w:t xml:space="preserve"> birth chart, </w:t>
      </w:r>
      <w:r w:rsidR="000A5D41">
        <w:rPr>
          <w:rFonts w:cstheme="minorHAnsi"/>
          <w:lang w:val="en-US"/>
        </w:rPr>
        <w:t>a</w:t>
      </w:r>
      <w:r w:rsidR="00ED3F18">
        <w:rPr>
          <w:rFonts w:cstheme="minorHAnsi"/>
          <w:lang w:val="en-US"/>
        </w:rPr>
        <w:t xml:space="preserve"> </w:t>
      </w:r>
      <w:r w:rsidR="000A5D41" w:rsidRPr="000A5D41">
        <w:rPr>
          <w:rFonts w:cstheme="minorHAnsi"/>
          <w:i/>
          <w:iCs/>
          <w:lang w:val="en-US"/>
        </w:rPr>
        <w:t>d</w:t>
      </w:r>
      <w:r w:rsidR="00ED3F18" w:rsidRPr="000A5D41">
        <w:rPr>
          <w:rFonts w:cstheme="minorHAnsi"/>
          <w:i/>
          <w:iCs/>
          <w:lang w:val="en-US"/>
        </w:rPr>
        <w:t>escent</w:t>
      </w:r>
      <w:r w:rsidR="002B7C66">
        <w:rPr>
          <w:rFonts w:cstheme="minorHAnsi"/>
          <w:lang w:val="en-US"/>
        </w:rPr>
        <w:t xml:space="preserve"> ensues</w:t>
      </w:r>
      <w:r w:rsidR="00AF1E06">
        <w:rPr>
          <w:rFonts w:cstheme="minorHAnsi"/>
          <w:lang w:val="en-US"/>
        </w:rPr>
        <w:t>,</w:t>
      </w:r>
      <w:r w:rsidR="00CE3F1D">
        <w:rPr>
          <w:rFonts w:cstheme="minorHAnsi"/>
          <w:lang w:val="en-US"/>
        </w:rPr>
        <w:t xml:space="preserve"> </w:t>
      </w:r>
      <w:r w:rsidR="00B71F88">
        <w:rPr>
          <w:rFonts w:cstheme="minorHAnsi"/>
          <w:lang w:val="en-US"/>
        </w:rPr>
        <w:t>expressing</w:t>
      </w:r>
      <w:r w:rsidR="00CE3F1D">
        <w:rPr>
          <w:rFonts w:cstheme="minorHAnsi"/>
          <w:lang w:val="en-US"/>
        </w:rPr>
        <w:t xml:space="preserve"> as</w:t>
      </w:r>
      <w:r w:rsidR="00EC6380">
        <w:rPr>
          <w:rFonts w:cstheme="minorHAnsi"/>
          <w:lang w:val="en-US"/>
        </w:rPr>
        <w:t xml:space="preserve"> </w:t>
      </w:r>
      <w:r w:rsidR="00B71F88">
        <w:rPr>
          <w:rFonts w:cstheme="minorHAnsi"/>
          <w:lang w:val="en-US"/>
        </w:rPr>
        <w:t xml:space="preserve">both </w:t>
      </w:r>
      <w:r w:rsidR="00EC6380">
        <w:rPr>
          <w:rFonts w:cstheme="minorHAnsi"/>
          <w:lang w:val="en-US"/>
        </w:rPr>
        <w:t>a</w:t>
      </w:r>
      <w:r w:rsidR="00974945">
        <w:rPr>
          <w:rFonts w:cstheme="minorHAnsi"/>
          <w:lang w:val="en-US"/>
        </w:rPr>
        <w:t>n inner</w:t>
      </w:r>
      <w:r w:rsidR="00CE3F1D">
        <w:rPr>
          <w:rFonts w:cstheme="minorHAnsi"/>
          <w:lang w:val="en-US"/>
        </w:rPr>
        <w:t xml:space="preserve"> </w:t>
      </w:r>
      <w:r w:rsidR="00ED3F18">
        <w:rPr>
          <w:rFonts w:cstheme="minorHAnsi"/>
          <w:lang w:val="en-US"/>
        </w:rPr>
        <w:t>psychological process</w:t>
      </w:r>
      <w:r w:rsidR="00CE3F1D">
        <w:rPr>
          <w:rFonts w:cstheme="minorHAnsi"/>
          <w:lang w:val="en-US"/>
        </w:rPr>
        <w:t xml:space="preserve"> </w:t>
      </w:r>
      <w:r w:rsidR="00B71F88">
        <w:rPr>
          <w:rFonts w:cstheme="minorHAnsi"/>
          <w:lang w:val="en-US"/>
        </w:rPr>
        <w:t xml:space="preserve">of renewal, </w:t>
      </w:r>
      <w:r w:rsidR="00CE3F1D">
        <w:rPr>
          <w:rFonts w:cstheme="minorHAnsi"/>
          <w:lang w:val="en-US"/>
        </w:rPr>
        <w:t xml:space="preserve">and an </w:t>
      </w:r>
      <w:r w:rsidR="00974945">
        <w:rPr>
          <w:rFonts w:cstheme="minorHAnsi"/>
          <w:lang w:val="en-US"/>
        </w:rPr>
        <w:t>external</w:t>
      </w:r>
      <w:r w:rsidR="00CE3F1D">
        <w:rPr>
          <w:rFonts w:cstheme="minorHAnsi"/>
          <w:lang w:val="en-US"/>
        </w:rPr>
        <w:t xml:space="preserve"> experience of material</w:t>
      </w:r>
      <w:r w:rsidR="00ED3F18">
        <w:rPr>
          <w:rFonts w:cstheme="minorHAnsi"/>
          <w:lang w:val="en-US"/>
        </w:rPr>
        <w:t xml:space="preserve"> loss</w:t>
      </w:r>
      <w:r w:rsidR="00CE3F1D">
        <w:rPr>
          <w:rFonts w:cstheme="minorHAnsi"/>
          <w:lang w:val="en-US"/>
        </w:rPr>
        <w:t xml:space="preserve"> </w:t>
      </w:r>
      <w:r w:rsidR="007B1FA4">
        <w:rPr>
          <w:rFonts w:cstheme="minorHAnsi"/>
          <w:lang w:val="en-US"/>
        </w:rPr>
        <w:t xml:space="preserve">or the breaking of attachements and bonds, </w:t>
      </w:r>
      <w:proofErr w:type="gramStart"/>
      <w:r w:rsidR="007B1FA4">
        <w:rPr>
          <w:rFonts w:cstheme="minorHAnsi"/>
          <w:lang w:val="en-US"/>
        </w:rPr>
        <w:t>similar to</w:t>
      </w:r>
      <w:proofErr w:type="gramEnd"/>
      <w:r w:rsidR="007B1FA4">
        <w:rPr>
          <w:rFonts w:cstheme="minorHAnsi"/>
          <w:lang w:val="en-US"/>
        </w:rPr>
        <w:t xml:space="preserve"> those depicted by the myth</w:t>
      </w:r>
      <w:r w:rsidR="00397D61">
        <w:rPr>
          <w:rFonts w:cstheme="minorHAnsi"/>
          <w:lang w:val="en-US"/>
        </w:rPr>
        <w:t>.</w:t>
      </w:r>
      <w:r w:rsidR="00397D61">
        <w:rPr>
          <w:rStyle w:val="FootnoteReference"/>
          <w:rFonts w:cstheme="minorHAnsi"/>
          <w:lang w:val="en-US"/>
        </w:rPr>
        <w:footnoteReference w:id="34"/>
      </w:r>
      <w:r w:rsidR="00397D61">
        <w:rPr>
          <w:rFonts w:cstheme="minorHAnsi"/>
          <w:lang w:val="en-US"/>
        </w:rPr>
        <w:t xml:space="preserve"> </w:t>
      </w:r>
    </w:p>
    <w:p w14:paraId="536E53ED" w14:textId="7A962FC0" w:rsidR="001C2DAA" w:rsidRDefault="002B2FD8" w:rsidP="00B44FF4">
      <w:pPr>
        <w:spacing w:after="120"/>
        <w:ind w:firstLine="720"/>
        <w:rPr>
          <w:rFonts w:cstheme="minorHAnsi"/>
          <w:lang w:val="en-US"/>
        </w:rPr>
      </w:pPr>
      <w:r>
        <w:rPr>
          <w:rFonts w:cstheme="minorHAnsi"/>
          <w:lang w:val="en-US"/>
        </w:rPr>
        <w:t>In her capacity as a psychoanalyst</w:t>
      </w:r>
      <w:r w:rsidR="00397D61">
        <w:rPr>
          <w:rFonts w:cstheme="minorHAnsi"/>
          <w:lang w:val="en-US"/>
        </w:rPr>
        <w:t xml:space="preserve"> and astrologer</w:t>
      </w:r>
      <w:r>
        <w:rPr>
          <w:rFonts w:cstheme="minorHAnsi"/>
          <w:lang w:val="en-US"/>
        </w:rPr>
        <w:t xml:space="preserve">, Greene </w:t>
      </w:r>
      <w:r w:rsidR="00397D61">
        <w:rPr>
          <w:rFonts w:cstheme="minorHAnsi"/>
          <w:lang w:val="en-US"/>
        </w:rPr>
        <w:t>discovered</w:t>
      </w:r>
      <w:r>
        <w:rPr>
          <w:rFonts w:cstheme="minorHAnsi"/>
          <w:lang w:val="en-US"/>
        </w:rPr>
        <w:t xml:space="preserve"> Inanna’s Descent to be a useful therapeutic tool in much the same way </w:t>
      </w:r>
      <w:r w:rsidR="00D15D40">
        <w:rPr>
          <w:rFonts w:cstheme="minorHAnsi"/>
          <w:lang w:val="en-US"/>
        </w:rPr>
        <w:t xml:space="preserve">as </w:t>
      </w:r>
      <w:r>
        <w:rPr>
          <w:rFonts w:cstheme="minorHAnsi"/>
          <w:lang w:val="en-US"/>
        </w:rPr>
        <w:t xml:space="preserve">Perera, </w:t>
      </w:r>
      <w:r w:rsidR="00D24A6A">
        <w:rPr>
          <w:rFonts w:cstheme="minorHAnsi"/>
          <w:lang w:val="en-US"/>
        </w:rPr>
        <w:t>writing ‘</w:t>
      </w:r>
      <w:r w:rsidR="00224FBC">
        <w:rPr>
          <w:rFonts w:cstheme="minorHAnsi"/>
          <w:lang w:val="en-US"/>
        </w:rPr>
        <w:t>I have observed that this descent, with its loss of landmarks and props and attachements, seems to occur in both men and women</w:t>
      </w:r>
      <w:r w:rsidR="003C3A57">
        <w:rPr>
          <w:rFonts w:cstheme="minorHAnsi"/>
          <w:lang w:val="en-US"/>
        </w:rPr>
        <w:t>..’</w:t>
      </w:r>
      <w:r w:rsidR="003C3A57">
        <w:rPr>
          <w:rStyle w:val="FootnoteReference"/>
          <w:rFonts w:cstheme="minorHAnsi"/>
          <w:lang w:val="en-US"/>
        </w:rPr>
        <w:footnoteReference w:id="35"/>
      </w:r>
      <w:r w:rsidR="00862C11">
        <w:rPr>
          <w:rFonts w:cstheme="minorHAnsi"/>
          <w:lang w:val="en-US"/>
        </w:rPr>
        <w:t xml:space="preserve"> </w:t>
      </w:r>
      <w:r w:rsidR="00EB7ABD">
        <w:rPr>
          <w:rFonts w:cstheme="minorHAnsi"/>
          <w:lang w:val="en-US"/>
        </w:rPr>
        <w:t xml:space="preserve">Greene’s </w:t>
      </w:r>
      <w:r w:rsidR="001A1194">
        <w:rPr>
          <w:rFonts w:cstheme="minorHAnsi"/>
          <w:lang w:val="en-US"/>
        </w:rPr>
        <w:t xml:space="preserve">introduction of Inanna’s Descent into astrological interpretation </w:t>
      </w:r>
      <w:r w:rsidR="003E6DC6">
        <w:rPr>
          <w:rFonts w:cstheme="minorHAnsi"/>
          <w:lang w:val="en-US"/>
        </w:rPr>
        <w:t xml:space="preserve">would have almost certainly </w:t>
      </w:r>
      <w:r w:rsidR="00D110E0">
        <w:rPr>
          <w:rFonts w:cstheme="minorHAnsi"/>
          <w:lang w:val="en-US"/>
        </w:rPr>
        <w:t xml:space="preserve">contributed </w:t>
      </w:r>
      <w:r w:rsidR="00645B4D">
        <w:rPr>
          <w:rFonts w:cstheme="minorHAnsi"/>
          <w:lang w:val="en-US"/>
        </w:rPr>
        <w:t xml:space="preserve">to </w:t>
      </w:r>
      <w:r w:rsidR="00D15D40">
        <w:rPr>
          <w:rFonts w:cstheme="minorHAnsi"/>
          <w:lang w:val="en-US"/>
        </w:rPr>
        <w:t>the</w:t>
      </w:r>
      <w:r w:rsidR="00645B4D">
        <w:rPr>
          <w:rFonts w:cstheme="minorHAnsi"/>
          <w:lang w:val="en-US"/>
        </w:rPr>
        <w:t xml:space="preserve"> uptake of </w:t>
      </w:r>
      <w:r w:rsidR="003E6DC6">
        <w:rPr>
          <w:rFonts w:cstheme="minorHAnsi"/>
          <w:lang w:val="en-US"/>
        </w:rPr>
        <w:t>the myth</w:t>
      </w:r>
      <w:r w:rsidR="00D15D40">
        <w:rPr>
          <w:rFonts w:cstheme="minorHAnsi"/>
          <w:lang w:val="en-US"/>
        </w:rPr>
        <w:t xml:space="preserve"> </w:t>
      </w:r>
      <w:r w:rsidR="00645B4D">
        <w:rPr>
          <w:rFonts w:cstheme="minorHAnsi"/>
          <w:lang w:val="en-US"/>
        </w:rPr>
        <w:t xml:space="preserve">within the </w:t>
      </w:r>
      <w:r w:rsidR="003E6DC6">
        <w:rPr>
          <w:rFonts w:cstheme="minorHAnsi"/>
          <w:lang w:val="en-US"/>
        </w:rPr>
        <w:t xml:space="preserve">wider </w:t>
      </w:r>
      <w:r w:rsidR="00BB777F">
        <w:rPr>
          <w:rFonts w:cstheme="minorHAnsi"/>
          <w:lang w:val="en-US"/>
        </w:rPr>
        <w:t>astrological community.</w:t>
      </w:r>
      <w:r w:rsidR="00D110E0">
        <w:rPr>
          <w:rFonts w:cstheme="minorHAnsi"/>
          <w:lang w:val="en-US"/>
        </w:rPr>
        <w:t xml:space="preserve"> </w:t>
      </w:r>
      <w:r w:rsidR="00736F6B">
        <w:rPr>
          <w:rFonts w:cstheme="minorHAnsi"/>
          <w:lang w:val="en-US"/>
        </w:rPr>
        <w:t xml:space="preserve">However, </w:t>
      </w:r>
      <w:r w:rsidR="009B08C4">
        <w:rPr>
          <w:rFonts w:cstheme="minorHAnsi"/>
          <w:lang w:val="en-US"/>
        </w:rPr>
        <w:t xml:space="preserve">it is in </w:t>
      </w:r>
      <w:r w:rsidR="000D446D">
        <w:rPr>
          <w:rFonts w:cstheme="minorHAnsi"/>
          <w:lang w:val="en-US"/>
        </w:rPr>
        <w:t xml:space="preserve">Inanna’s aspect of Venus, </w:t>
      </w:r>
      <w:r w:rsidR="003E6DC6">
        <w:rPr>
          <w:rFonts w:cstheme="minorHAnsi"/>
          <w:lang w:val="en-US"/>
        </w:rPr>
        <w:t xml:space="preserve">with </w:t>
      </w:r>
      <w:r w:rsidR="004A632C">
        <w:rPr>
          <w:rFonts w:cstheme="minorHAnsi"/>
          <w:lang w:val="en-US"/>
        </w:rPr>
        <w:t>incorporati</w:t>
      </w:r>
      <w:r w:rsidR="003E6DC6">
        <w:rPr>
          <w:rFonts w:cstheme="minorHAnsi"/>
          <w:lang w:val="en-US"/>
        </w:rPr>
        <w:t xml:space="preserve">ons </w:t>
      </w:r>
      <w:r w:rsidR="00F83DE5">
        <w:rPr>
          <w:rFonts w:cstheme="minorHAnsi"/>
          <w:lang w:val="en-US"/>
        </w:rPr>
        <w:t xml:space="preserve">of </w:t>
      </w:r>
      <w:r w:rsidR="004A632C">
        <w:rPr>
          <w:rFonts w:cstheme="minorHAnsi"/>
          <w:lang w:val="en-US"/>
        </w:rPr>
        <w:t>Ereshkigal, that the goddess has found</w:t>
      </w:r>
      <w:r w:rsidR="000D446D">
        <w:rPr>
          <w:rFonts w:cstheme="minorHAnsi"/>
          <w:lang w:val="en-US"/>
        </w:rPr>
        <w:t xml:space="preserve"> </w:t>
      </w:r>
      <w:r w:rsidR="003E6DC6">
        <w:rPr>
          <w:rFonts w:cstheme="minorHAnsi"/>
          <w:lang w:val="en-US"/>
        </w:rPr>
        <w:t xml:space="preserve">popular and </w:t>
      </w:r>
      <w:r w:rsidR="00277993">
        <w:rPr>
          <w:rFonts w:cstheme="minorHAnsi"/>
          <w:lang w:val="en-US"/>
        </w:rPr>
        <w:t>enduring</w:t>
      </w:r>
      <w:r w:rsidR="00C30785">
        <w:rPr>
          <w:rFonts w:cstheme="minorHAnsi"/>
          <w:lang w:val="en-US"/>
        </w:rPr>
        <w:t xml:space="preserve"> </w:t>
      </w:r>
      <w:r w:rsidR="003E6DC6">
        <w:rPr>
          <w:rFonts w:cstheme="minorHAnsi"/>
          <w:lang w:val="en-US"/>
        </w:rPr>
        <w:t>significance</w:t>
      </w:r>
      <w:r w:rsidR="005C3C13">
        <w:rPr>
          <w:rFonts w:cstheme="minorHAnsi"/>
          <w:lang w:val="en-US"/>
        </w:rPr>
        <w:t xml:space="preserve"> in </w:t>
      </w:r>
      <w:r w:rsidR="00ED4AD3">
        <w:rPr>
          <w:rFonts w:cstheme="minorHAnsi"/>
          <w:lang w:val="en-US"/>
        </w:rPr>
        <w:t xml:space="preserve">twenty-first century </w:t>
      </w:r>
      <w:r w:rsidR="005C3C13">
        <w:rPr>
          <w:rFonts w:cstheme="minorHAnsi"/>
          <w:lang w:val="en-US"/>
        </w:rPr>
        <w:t xml:space="preserve">contemporary astrological culture. </w:t>
      </w:r>
    </w:p>
    <w:p w14:paraId="4B5EF8AF" w14:textId="21F38627" w:rsidR="00D1287A" w:rsidRDefault="00ED4AD3" w:rsidP="00B44FF4">
      <w:pPr>
        <w:spacing w:after="120"/>
        <w:ind w:firstLine="720"/>
        <w:rPr>
          <w:rFonts w:cstheme="minorHAnsi"/>
          <w:lang w:val="en-US"/>
        </w:rPr>
      </w:pPr>
      <w:r>
        <w:rPr>
          <w:rFonts w:cstheme="minorHAnsi"/>
          <w:lang w:val="en-US"/>
        </w:rPr>
        <w:t xml:space="preserve">The Venus retrograde </w:t>
      </w:r>
      <w:r w:rsidR="00647A26">
        <w:rPr>
          <w:rFonts w:cstheme="minorHAnsi"/>
          <w:lang w:val="en-US"/>
        </w:rPr>
        <w:t>occurs every 584 days,</w:t>
      </w:r>
      <w:r w:rsidR="00DF695D">
        <w:rPr>
          <w:rFonts w:cstheme="minorHAnsi"/>
          <w:lang w:val="en-US"/>
        </w:rPr>
        <w:t xml:space="preserve"> mark</w:t>
      </w:r>
      <w:r w:rsidR="00CD2B39">
        <w:rPr>
          <w:rFonts w:cstheme="minorHAnsi"/>
          <w:lang w:val="en-US"/>
        </w:rPr>
        <w:t>ing</w:t>
      </w:r>
      <w:r>
        <w:rPr>
          <w:rFonts w:cstheme="minorHAnsi"/>
          <w:lang w:val="en-US"/>
        </w:rPr>
        <w:t xml:space="preserve"> the</w:t>
      </w:r>
      <w:r w:rsidR="005C3C13">
        <w:rPr>
          <w:rFonts w:cstheme="minorHAnsi"/>
          <w:lang w:val="en-US"/>
        </w:rPr>
        <w:t xml:space="preserve"> period </w:t>
      </w:r>
      <w:r w:rsidR="00C025D9">
        <w:rPr>
          <w:rFonts w:cstheme="minorHAnsi"/>
          <w:lang w:val="en-US"/>
        </w:rPr>
        <w:t xml:space="preserve">in which Venus </w:t>
      </w:r>
      <w:r w:rsidR="00DF7857">
        <w:rPr>
          <w:rFonts w:cstheme="minorHAnsi"/>
          <w:lang w:val="en-US"/>
        </w:rPr>
        <w:t>transitions</w:t>
      </w:r>
      <w:r w:rsidR="005C3C13">
        <w:rPr>
          <w:rFonts w:cstheme="minorHAnsi"/>
          <w:lang w:val="en-US"/>
        </w:rPr>
        <w:t xml:space="preserve"> from Evening Star to Morning Star </w:t>
      </w:r>
      <w:r w:rsidR="00DF7857">
        <w:rPr>
          <w:rFonts w:cstheme="minorHAnsi"/>
          <w:lang w:val="en-US"/>
        </w:rPr>
        <w:t>and vi</w:t>
      </w:r>
      <w:r w:rsidR="0005157E">
        <w:rPr>
          <w:rFonts w:cstheme="minorHAnsi"/>
          <w:lang w:val="en-US"/>
        </w:rPr>
        <w:t>ce vers</w:t>
      </w:r>
      <w:r>
        <w:rPr>
          <w:rFonts w:cstheme="minorHAnsi"/>
          <w:lang w:val="en-US"/>
        </w:rPr>
        <w:t>a</w:t>
      </w:r>
      <w:r w:rsidR="00422110">
        <w:rPr>
          <w:rFonts w:cstheme="minorHAnsi"/>
          <w:lang w:val="en-US"/>
        </w:rPr>
        <w:t>.</w:t>
      </w:r>
      <w:r>
        <w:rPr>
          <w:rFonts w:cstheme="minorHAnsi"/>
          <w:lang w:val="en-US"/>
        </w:rPr>
        <w:t xml:space="preserve"> </w:t>
      </w:r>
      <w:r w:rsidR="00422110">
        <w:rPr>
          <w:rFonts w:cstheme="minorHAnsi"/>
          <w:lang w:val="en-US"/>
        </w:rPr>
        <w:t>It is this</w:t>
      </w:r>
      <w:r>
        <w:rPr>
          <w:rFonts w:cstheme="minorHAnsi"/>
          <w:lang w:val="en-US"/>
        </w:rPr>
        <w:t xml:space="preserve"> period which</w:t>
      </w:r>
      <w:r w:rsidR="00CB7F1F">
        <w:rPr>
          <w:rFonts w:cstheme="minorHAnsi"/>
          <w:lang w:val="en-US"/>
        </w:rPr>
        <w:t xml:space="preserve"> astrologers recognise </w:t>
      </w:r>
      <w:r w:rsidR="004157BE">
        <w:rPr>
          <w:rFonts w:cstheme="minorHAnsi"/>
          <w:lang w:val="en-US"/>
        </w:rPr>
        <w:t>as well as</w:t>
      </w:r>
      <w:r w:rsidR="002A0B43">
        <w:rPr>
          <w:rFonts w:cstheme="minorHAnsi"/>
          <w:lang w:val="en-US"/>
        </w:rPr>
        <w:t xml:space="preserve"> </w:t>
      </w:r>
      <w:r>
        <w:rPr>
          <w:rFonts w:cstheme="minorHAnsi"/>
          <w:lang w:val="en-US"/>
        </w:rPr>
        <w:t xml:space="preserve">Greene’s </w:t>
      </w:r>
      <w:r w:rsidR="002A0B43">
        <w:rPr>
          <w:rFonts w:cstheme="minorHAnsi"/>
          <w:lang w:val="en-US"/>
        </w:rPr>
        <w:t>transits from Pluto</w:t>
      </w:r>
      <w:r w:rsidR="003062EE">
        <w:rPr>
          <w:rFonts w:cstheme="minorHAnsi"/>
          <w:lang w:val="en-US"/>
        </w:rPr>
        <w:t>, to</w:t>
      </w:r>
      <w:r w:rsidR="00DB31E4">
        <w:rPr>
          <w:rFonts w:cstheme="minorHAnsi"/>
          <w:lang w:val="en-US"/>
        </w:rPr>
        <w:t xml:space="preserve"> be</w:t>
      </w:r>
      <w:r w:rsidR="00F83DE5">
        <w:rPr>
          <w:rFonts w:cstheme="minorHAnsi"/>
          <w:lang w:val="en-US"/>
        </w:rPr>
        <w:t xml:space="preserve"> </w:t>
      </w:r>
      <w:r w:rsidR="00962F9B">
        <w:rPr>
          <w:rFonts w:cstheme="minorHAnsi"/>
          <w:lang w:val="en-US"/>
        </w:rPr>
        <w:t xml:space="preserve">synchronous </w:t>
      </w:r>
      <w:r w:rsidR="00CB7F1F">
        <w:rPr>
          <w:rFonts w:cstheme="minorHAnsi"/>
          <w:lang w:val="en-US"/>
        </w:rPr>
        <w:t>death and rebirth</w:t>
      </w:r>
      <w:r w:rsidR="004157BE">
        <w:rPr>
          <w:rFonts w:cstheme="minorHAnsi"/>
          <w:lang w:val="en-US"/>
        </w:rPr>
        <w:t xml:space="preserve"> themes</w:t>
      </w:r>
      <w:r w:rsidR="00CB7F1F">
        <w:rPr>
          <w:rFonts w:cstheme="minorHAnsi"/>
          <w:lang w:val="en-US"/>
        </w:rPr>
        <w:t xml:space="preserve">. </w:t>
      </w:r>
      <w:r w:rsidR="00455B5A">
        <w:rPr>
          <w:rFonts w:cstheme="minorHAnsi"/>
          <w:lang w:val="en-US"/>
        </w:rPr>
        <w:t xml:space="preserve">Indeed, modern-day </w:t>
      </w:r>
      <w:r w:rsidR="00E61219">
        <w:rPr>
          <w:rFonts w:cstheme="minorHAnsi"/>
          <w:lang w:val="en-US"/>
        </w:rPr>
        <w:t xml:space="preserve">astrologers </w:t>
      </w:r>
      <w:r w:rsidR="00BE1E62">
        <w:rPr>
          <w:rFonts w:cstheme="minorHAnsi"/>
          <w:lang w:val="en-US"/>
        </w:rPr>
        <w:t xml:space="preserve">are </w:t>
      </w:r>
      <w:r w:rsidR="006E7ED0">
        <w:rPr>
          <w:rFonts w:cstheme="minorHAnsi"/>
          <w:lang w:val="en-US"/>
        </w:rPr>
        <w:t>accustomed to recounting Inanna’s Descent</w:t>
      </w:r>
      <w:r w:rsidR="000658C3">
        <w:rPr>
          <w:rFonts w:cstheme="minorHAnsi"/>
          <w:lang w:val="en-US"/>
        </w:rPr>
        <w:t>.</w:t>
      </w:r>
      <w:r w:rsidR="00E368FF">
        <w:rPr>
          <w:rFonts w:cstheme="minorHAnsi"/>
          <w:lang w:val="en-US"/>
        </w:rPr>
        <w:t xml:space="preserve"> </w:t>
      </w:r>
      <w:r w:rsidR="000658C3">
        <w:rPr>
          <w:rFonts w:cstheme="minorHAnsi"/>
          <w:lang w:val="en-US"/>
        </w:rPr>
        <w:t>W</w:t>
      </w:r>
      <w:r w:rsidR="00E368FF">
        <w:rPr>
          <w:rFonts w:cstheme="minorHAnsi"/>
          <w:lang w:val="en-US"/>
        </w:rPr>
        <w:t>hether through written articles</w:t>
      </w:r>
      <w:r w:rsidR="00A15E53">
        <w:rPr>
          <w:rFonts w:cstheme="minorHAnsi"/>
          <w:lang w:val="en-US"/>
        </w:rPr>
        <w:t xml:space="preserve"> and </w:t>
      </w:r>
      <w:r w:rsidR="0002110E">
        <w:rPr>
          <w:rFonts w:cstheme="minorHAnsi"/>
          <w:lang w:val="en-US"/>
        </w:rPr>
        <w:t>magazines</w:t>
      </w:r>
      <w:r w:rsidR="00E368FF">
        <w:rPr>
          <w:rFonts w:cstheme="minorHAnsi"/>
          <w:lang w:val="en-US"/>
        </w:rPr>
        <w:t xml:space="preserve">, </w:t>
      </w:r>
      <w:r w:rsidR="00A15E53">
        <w:rPr>
          <w:rFonts w:cstheme="minorHAnsi"/>
          <w:lang w:val="en-US"/>
        </w:rPr>
        <w:t xml:space="preserve">or </w:t>
      </w:r>
      <w:r w:rsidR="00CB2A58">
        <w:rPr>
          <w:rFonts w:cstheme="minorHAnsi"/>
          <w:lang w:val="en-US"/>
        </w:rPr>
        <w:t>via podcast</w:t>
      </w:r>
      <w:r w:rsidR="000658C3">
        <w:rPr>
          <w:rFonts w:cstheme="minorHAnsi"/>
          <w:lang w:val="en-US"/>
        </w:rPr>
        <w:t>s</w:t>
      </w:r>
      <w:r w:rsidR="00B31AE0">
        <w:rPr>
          <w:rFonts w:cstheme="minorHAnsi"/>
          <w:lang w:val="en-US"/>
        </w:rPr>
        <w:t xml:space="preserve">, </w:t>
      </w:r>
      <w:r w:rsidR="000658C3">
        <w:rPr>
          <w:rFonts w:cstheme="minorHAnsi"/>
          <w:lang w:val="en-US"/>
        </w:rPr>
        <w:t xml:space="preserve">astrologers </w:t>
      </w:r>
      <w:r w:rsidR="00413950">
        <w:rPr>
          <w:rFonts w:cstheme="minorHAnsi"/>
          <w:lang w:val="en-US"/>
        </w:rPr>
        <w:t>re</w:t>
      </w:r>
      <w:r w:rsidR="00A15E53">
        <w:rPr>
          <w:rFonts w:cstheme="minorHAnsi"/>
          <w:lang w:val="en-US"/>
        </w:rPr>
        <w:t>tell</w:t>
      </w:r>
      <w:r w:rsidR="000658C3">
        <w:rPr>
          <w:rFonts w:cstheme="minorHAnsi"/>
          <w:lang w:val="en-US"/>
        </w:rPr>
        <w:t xml:space="preserve"> the myth to</w:t>
      </w:r>
      <w:r w:rsidR="007F6ADD">
        <w:rPr>
          <w:rFonts w:cstheme="minorHAnsi"/>
          <w:lang w:val="en-US"/>
        </w:rPr>
        <w:t xml:space="preserve"> </w:t>
      </w:r>
      <w:r w:rsidR="00B42C3B">
        <w:rPr>
          <w:rFonts w:cstheme="minorHAnsi"/>
          <w:lang w:val="en-US"/>
        </w:rPr>
        <w:t xml:space="preserve">illuminate </w:t>
      </w:r>
      <w:r w:rsidR="007F6ADD">
        <w:rPr>
          <w:rFonts w:cstheme="minorHAnsi"/>
          <w:lang w:val="en-US"/>
        </w:rPr>
        <w:t>and facilitate, for</w:t>
      </w:r>
      <w:r w:rsidR="008D6D0C">
        <w:rPr>
          <w:rFonts w:cstheme="minorHAnsi"/>
          <w:lang w:val="en-US"/>
        </w:rPr>
        <w:t xml:space="preserve"> their audience</w:t>
      </w:r>
      <w:r w:rsidR="007F6ADD">
        <w:rPr>
          <w:rFonts w:cstheme="minorHAnsi"/>
          <w:lang w:val="en-US"/>
        </w:rPr>
        <w:t>,</w:t>
      </w:r>
      <w:r w:rsidR="008D6D0C">
        <w:rPr>
          <w:rFonts w:cstheme="minorHAnsi"/>
          <w:lang w:val="en-US"/>
        </w:rPr>
        <w:t xml:space="preserve"> </w:t>
      </w:r>
      <w:r w:rsidR="00B42C3B">
        <w:rPr>
          <w:rFonts w:cstheme="minorHAnsi"/>
          <w:lang w:val="en-US"/>
        </w:rPr>
        <w:t xml:space="preserve">the </w:t>
      </w:r>
      <w:r w:rsidR="00B31AE0">
        <w:rPr>
          <w:rFonts w:cstheme="minorHAnsi"/>
          <w:lang w:val="en-US"/>
        </w:rPr>
        <w:t xml:space="preserve">depth of healing that </w:t>
      </w:r>
      <w:r w:rsidR="00390B23">
        <w:rPr>
          <w:rFonts w:cstheme="minorHAnsi"/>
          <w:lang w:val="en-US"/>
        </w:rPr>
        <w:t xml:space="preserve">they claim can </w:t>
      </w:r>
      <w:r w:rsidR="005842C0">
        <w:rPr>
          <w:rFonts w:cstheme="minorHAnsi"/>
          <w:lang w:val="en-US"/>
        </w:rPr>
        <w:t>occur at this time</w:t>
      </w:r>
      <w:r w:rsidR="00E67A39">
        <w:rPr>
          <w:rFonts w:cstheme="minorHAnsi"/>
          <w:lang w:val="en-US"/>
        </w:rPr>
        <w:t>.</w:t>
      </w:r>
      <w:r w:rsidR="005842C0">
        <w:rPr>
          <w:rFonts w:cstheme="minorHAnsi"/>
          <w:lang w:val="en-US"/>
        </w:rPr>
        <w:t xml:space="preserve"> </w:t>
      </w:r>
      <w:r w:rsidR="00E67A39">
        <w:rPr>
          <w:rFonts w:cstheme="minorHAnsi"/>
          <w:lang w:val="en-US"/>
        </w:rPr>
        <w:t xml:space="preserve">This can be </w:t>
      </w:r>
      <w:r w:rsidR="005842C0">
        <w:rPr>
          <w:rFonts w:cstheme="minorHAnsi"/>
          <w:lang w:val="en-US"/>
        </w:rPr>
        <w:t xml:space="preserve">seen </w:t>
      </w:r>
      <w:r w:rsidR="008D5945">
        <w:rPr>
          <w:rFonts w:cstheme="minorHAnsi"/>
          <w:lang w:val="en-US"/>
        </w:rPr>
        <w:t>from</w:t>
      </w:r>
      <w:r w:rsidR="00E67A39">
        <w:rPr>
          <w:rFonts w:cstheme="minorHAnsi"/>
          <w:lang w:val="en-US"/>
        </w:rPr>
        <w:t xml:space="preserve"> astrologer</w:t>
      </w:r>
      <w:r w:rsidR="008D5945">
        <w:rPr>
          <w:rFonts w:cstheme="minorHAnsi"/>
          <w:lang w:val="en-US"/>
        </w:rPr>
        <w:t xml:space="preserve"> </w:t>
      </w:r>
      <w:r w:rsidR="005842C0">
        <w:rPr>
          <w:rFonts w:cstheme="minorHAnsi"/>
          <w:lang w:val="en-US"/>
        </w:rPr>
        <w:t xml:space="preserve">Melanie Reinhart who </w:t>
      </w:r>
      <w:r w:rsidR="00390B23">
        <w:rPr>
          <w:rFonts w:cstheme="minorHAnsi"/>
          <w:lang w:val="en-US"/>
        </w:rPr>
        <w:t xml:space="preserve">following a recounting of Inanna’s Descent, </w:t>
      </w:r>
      <w:r w:rsidR="005842C0">
        <w:rPr>
          <w:rFonts w:cstheme="minorHAnsi"/>
          <w:lang w:val="en-US"/>
        </w:rPr>
        <w:t>wr</w:t>
      </w:r>
      <w:r w:rsidR="00FD205C">
        <w:rPr>
          <w:rFonts w:cstheme="minorHAnsi"/>
          <w:lang w:val="en-US"/>
        </w:rPr>
        <w:t>ites</w:t>
      </w:r>
      <w:r w:rsidR="005842C0">
        <w:rPr>
          <w:rFonts w:cstheme="minorHAnsi"/>
          <w:lang w:val="en-US"/>
        </w:rPr>
        <w:t xml:space="preserve"> </w:t>
      </w:r>
      <w:r w:rsidR="00961300">
        <w:rPr>
          <w:rFonts w:cstheme="minorHAnsi"/>
          <w:lang w:val="en-US"/>
        </w:rPr>
        <w:t xml:space="preserve">that </w:t>
      </w:r>
      <w:r w:rsidR="005842C0">
        <w:rPr>
          <w:rFonts w:cstheme="minorHAnsi"/>
          <w:lang w:val="en-US"/>
        </w:rPr>
        <w:t>the Venus retrograde</w:t>
      </w:r>
      <w:r w:rsidR="00436CCA">
        <w:rPr>
          <w:rFonts w:cstheme="minorHAnsi"/>
          <w:lang w:val="en-US"/>
        </w:rPr>
        <w:t xml:space="preserve">s </w:t>
      </w:r>
      <w:r w:rsidR="00961300">
        <w:rPr>
          <w:rFonts w:cstheme="minorHAnsi"/>
          <w:lang w:val="en-US"/>
        </w:rPr>
        <w:t>‘</w:t>
      </w:r>
      <w:r w:rsidR="00436CCA">
        <w:rPr>
          <w:rFonts w:cstheme="minorHAnsi"/>
          <w:lang w:val="en-US"/>
        </w:rPr>
        <w:t>are times of profound inner movement, and precious times of healing.</w:t>
      </w:r>
      <w:r w:rsidR="00961300">
        <w:rPr>
          <w:rFonts w:cstheme="minorHAnsi"/>
          <w:lang w:val="en-US"/>
        </w:rPr>
        <w:t>’</w:t>
      </w:r>
      <w:r w:rsidR="00E67A39">
        <w:rPr>
          <w:rStyle w:val="FootnoteReference"/>
          <w:rFonts w:cstheme="minorHAnsi"/>
          <w:lang w:val="en-US"/>
        </w:rPr>
        <w:footnoteReference w:id="36"/>
      </w:r>
      <w:r w:rsidR="00D634A7">
        <w:rPr>
          <w:rFonts w:cstheme="minorHAnsi"/>
          <w:lang w:val="en-US"/>
        </w:rPr>
        <w:t xml:space="preserve"> </w:t>
      </w:r>
    </w:p>
    <w:p w14:paraId="7535A78A" w14:textId="3312622C" w:rsidR="006C1C1F" w:rsidRDefault="009A4552" w:rsidP="008E5E40">
      <w:pPr>
        <w:spacing w:after="120"/>
        <w:ind w:firstLine="720"/>
        <w:rPr>
          <w:rFonts w:cstheme="minorHAnsi"/>
          <w:lang w:val="en-US"/>
        </w:rPr>
      </w:pPr>
      <w:r>
        <w:rPr>
          <w:rFonts w:cstheme="minorHAnsi"/>
          <w:lang w:val="en-US"/>
        </w:rPr>
        <w:t xml:space="preserve">One </w:t>
      </w:r>
      <w:r w:rsidR="00FE2FE3">
        <w:rPr>
          <w:rFonts w:cstheme="minorHAnsi"/>
          <w:lang w:val="en-US"/>
        </w:rPr>
        <w:t xml:space="preserve">prominent contemporary </w:t>
      </w:r>
      <w:r>
        <w:rPr>
          <w:rFonts w:cstheme="minorHAnsi"/>
          <w:lang w:val="en-US"/>
        </w:rPr>
        <w:t xml:space="preserve">example </w:t>
      </w:r>
      <w:r w:rsidR="00FD205C">
        <w:rPr>
          <w:rFonts w:cstheme="minorHAnsi"/>
          <w:lang w:val="en-US"/>
        </w:rPr>
        <w:t xml:space="preserve">of this </w:t>
      </w:r>
      <w:r>
        <w:rPr>
          <w:rFonts w:cstheme="minorHAnsi"/>
          <w:lang w:val="en-US"/>
        </w:rPr>
        <w:t xml:space="preserve">is the popular </w:t>
      </w:r>
      <w:r w:rsidR="00F517AB">
        <w:rPr>
          <w:rFonts w:cstheme="minorHAnsi"/>
          <w:lang w:val="en-US"/>
        </w:rPr>
        <w:t xml:space="preserve">American </w:t>
      </w:r>
      <w:r>
        <w:rPr>
          <w:rFonts w:cstheme="minorHAnsi"/>
          <w:lang w:val="en-US"/>
        </w:rPr>
        <w:t>astrologe</w:t>
      </w:r>
      <w:r w:rsidR="00F517AB">
        <w:rPr>
          <w:rFonts w:cstheme="minorHAnsi"/>
          <w:lang w:val="en-US"/>
        </w:rPr>
        <w:t>r</w:t>
      </w:r>
      <w:r>
        <w:rPr>
          <w:rFonts w:cstheme="minorHAnsi"/>
          <w:lang w:val="en-US"/>
        </w:rPr>
        <w:t xml:space="preserve"> Chani Nichols, </w:t>
      </w:r>
      <w:r w:rsidR="003402EC">
        <w:rPr>
          <w:rFonts w:cstheme="minorHAnsi"/>
          <w:lang w:val="en-US"/>
        </w:rPr>
        <w:t xml:space="preserve">who </w:t>
      </w:r>
      <w:proofErr w:type="spellStart"/>
      <w:r w:rsidR="00FD205C">
        <w:rPr>
          <w:rFonts w:cstheme="minorHAnsi"/>
          <w:lang w:val="en-US"/>
        </w:rPr>
        <w:t>emphasises</w:t>
      </w:r>
      <w:proofErr w:type="spellEnd"/>
      <w:r w:rsidR="00FD205C">
        <w:rPr>
          <w:rFonts w:cstheme="minorHAnsi"/>
          <w:lang w:val="en-US"/>
        </w:rPr>
        <w:t xml:space="preserve"> </w:t>
      </w:r>
      <w:r w:rsidR="00F50C51">
        <w:rPr>
          <w:rFonts w:cstheme="minorHAnsi"/>
          <w:lang w:val="en-US"/>
        </w:rPr>
        <w:t xml:space="preserve">Inanna’s Descent as a tool in reclaiming </w:t>
      </w:r>
      <w:r w:rsidR="004958BB">
        <w:rPr>
          <w:rFonts w:cstheme="minorHAnsi"/>
          <w:lang w:val="en-US"/>
        </w:rPr>
        <w:t>ones discarded aspects. Chani writes ‘By recognizing Ereshkigal’s pain, Inanna is release</w:t>
      </w:r>
      <w:r w:rsidR="003402EC">
        <w:rPr>
          <w:rFonts w:cstheme="minorHAnsi"/>
          <w:lang w:val="en-US"/>
        </w:rPr>
        <w:t>d</w:t>
      </w:r>
      <w:r w:rsidR="004958BB">
        <w:rPr>
          <w:rFonts w:cstheme="minorHAnsi"/>
          <w:lang w:val="en-US"/>
        </w:rPr>
        <w:t>. By recognizing our own Ereshkigal, and honoring all it has suffered through, we are too.’</w:t>
      </w:r>
      <w:r w:rsidR="00AD58BE">
        <w:rPr>
          <w:rStyle w:val="FootnoteReference"/>
          <w:rFonts w:cstheme="minorHAnsi"/>
          <w:lang w:val="en-US"/>
        </w:rPr>
        <w:footnoteReference w:id="37"/>
      </w:r>
      <w:r w:rsidR="004958BB">
        <w:rPr>
          <w:rFonts w:cstheme="minorHAnsi"/>
          <w:lang w:val="en-US"/>
        </w:rPr>
        <w:t xml:space="preserve"> </w:t>
      </w:r>
      <w:r w:rsidR="00E929A5">
        <w:rPr>
          <w:rFonts w:cstheme="minorHAnsi"/>
          <w:lang w:val="en-US"/>
        </w:rPr>
        <w:t xml:space="preserve">In </w:t>
      </w:r>
      <w:r w:rsidR="00540998">
        <w:rPr>
          <w:rFonts w:cstheme="minorHAnsi"/>
          <w:lang w:val="en-US"/>
        </w:rPr>
        <w:t xml:space="preserve">these echoes of </w:t>
      </w:r>
      <w:r w:rsidR="00B120A8">
        <w:rPr>
          <w:rFonts w:cstheme="minorHAnsi"/>
          <w:lang w:val="en-US"/>
        </w:rPr>
        <w:t xml:space="preserve">Perera’s interpretations some forty years later, it is evident Inanna’s Descent has </w:t>
      </w:r>
      <w:r w:rsidR="004A0BBE">
        <w:rPr>
          <w:rFonts w:cstheme="minorHAnsi"/>
          <w:lang w:val="en-US"/>
        </w:rPr>
        <w:t xml:space="preserve">not only </w:t>
      </w:r>
      <w:r w:rsidR="00B120A8">
        <w:rPr>
          <w:rFonts w:cstheme="minorHAnsi"/>
          <w:lang w:val="en-US"/>
        </w:rPr>
        <w:t xml:space="preserve">retained its </w:t>
      </w:r>
      <w:r w:rsidR="006734A4">
        <w:rPr>
          <w:rFonts w:cstheme="minorHAnsi"/>
          <w:lang w:val="en-US"/>
        </w:rPr>
        <w:t xml:space="preserve">healing </w:t>
      </w:r>
      <w:r w:rsidR="00FD205C">
        <w:rPr>
          <w:rFonts w:cstheme="minorHAnsi"/>
          <w:lang w:val="en-US"/>
        </w:rPr>
        <w:t>significance but</w:t>
      </w:r>
      <w:r w:rsidR="004A0BBE">
        <w:rPr>
          <w:rFonts w:cstheme="minorHAnsi"/>
          <w:lang w:val="en-US"/>
        </w:rPr>
        <w:t xml:space="preserve"> </w:t>
      </w:r>
      <w:r w:rsidR="00B3057D">
        <w:rPr>
          <w:rFonts w:cstheme="minorHAnsi"/>
          <w:lang w:val="en-US"/>
        </w:rPr>
        <w:t xml:space="preserve">perhaps has </w:t>
      </w:r>
      <w:r w:rsidR="0043438D">
        <w:rPr>
          <w:rFonts w:cstheme="minorHAnsi"/>
          <w:lang w:val="en-US"/>
        </w:rPr>
        <w:t xml:space="preserve">found </w:t>
      </w:r>
      <w:r w:rsidR="00B3057D">
        <w:rPr>
          <w:rFonts w:cstheme="minorHAnsi"/>
          <w:lang w:val="en-US"/>
        </w:rPr>
        <w:t xml:space="preserve">further resonance with a return to a celestial framework. </w:t>
      </w:r>
      <w:r w:rsidR="002C6363">
        <w:rPr>
          <w:rFonts w:cstheme="minorHAnsi"/>
          <w:lang w:val="en-US"/>
        </w:rPr>
        <w:t>D</w:t>
      </w:r>
      <w:r w:rsidR="00E929A5">
        <w:rPr>
          <w:rFonts w:cstheme="minorHAnsi"/>
          <w:lang w:val="en-US"/>
        </w:rPr>
        <w:t>escribing her personal renewal experienced during a Venus retrograde</w:t>
      </w:r>
      <w:r w:rsidR="00AD58BE">
        <w:rPr>
          <w:rFonts w:cstheme="minorHAnsi"/>
          <w:lang w:val="en-US"/>
        </w:rPr>
        <w:t>,</w:t>
      </w:r>
      <w:r w:rsidR="00E929A5">
        <w:rPr>
          <w:rFonts w:cstheme="minorHAnsi"/>
          <w:lang w:val="en-US"/>
        </w:rPr>
        <w:t xml:space="preserve"> Chani expresses th</w:t>
      </w:r>
      <w:r w:rsidR="003565B9">
        <w:rPr>
          <w:rFonts w:cstheme="minorHAnsi"/>
          <w:lang w:val="en-US"/>
        </w:rPr>
        <w:t xml:space="preserve">e kind of transformation that Perera suggested was </w:t>
      </w:r>
      <w:proofErr w:type="gramStart"/>
      <w:r w:rsidR="003565B9">
        <w:rPr>
          <w:rFonts w:cstheme="minorHAnsi"/>
          <w:lang w:val="en-US"/>
        </w:rPr>
        <w:t>possible</w:t>
      </w:r>
      <w:r w:rsidR="00C30E8D">
        <w:rPr>
          <w:rFonts w:cstheme="minorHAnsi"/>
          <w:lang w:val="en-US"/>
        </w:rPr>
        <w:t>;</w:t>
      </w:r>
      <w:proofErr w:type="gramEnd"/>
      <w:r w:rsidR="00C30E8D">
        <w:rPr>
          <w:rFonts w:cstheme="minorHAnsi"/>
          <w:lang w:val="en-US"/>
        </w:rPr>
        <w:t xml:space="preserve"> </w:t>
      </w:r>
    </w:p>
    <w:p w14:paraId="2294EC77" w14:textId="078049BC" w:rsidR="00B3057D" w:rsidRPr="00A10DC5" w:rsidRDefault="003B17B2" w:rsidP="00B3057D">
      <w:pPr>
        <w:spacing w:after="120"/>
        <w:ind w:left="720" w:firstLine="40"/>
        <w:rPr>
          <w:rFonts w:cstheme="minorHAnsi"/>
          <w:color w:val="323232"/>
          <w:sz w:val="21"/>
          <w:szCs w:val="21"/>
        </w:rPr>
      </w:pPr>
      <w:r w:rsidRPr="00A10DC5">
        <w:rPr>
          <w:rFonts w:cstheme="minorHAnsi"/>
          <w:sz w:val="21"/>
          <w:szCs w:val="21"/>
          <w:lang w:val="en-US"/>
        </w:rPr>
        <w:t>‘</w:t>
      </w:r>
      <w:r w:rsidRPr="00A10DC5">
        <w:rPr>
          <w:rFonts w:cstheme="minorHAnsi"/>
          <w:color w:val="323232"/>
          <w:sz w:val="21"/>
          <w:szCs w:val="21"/>
        </w:rPr>
        <w:t>What I’ve come to understand through this latest Venus retrograde is that all aspects of myself are restorable if I take a trip to visit them and acknowledge all they’ve tried to do to keep me from harm.</w:t>
      </w:r>
      <w:r w:rsidRPr="00A10DC5">
        <w:rPr>
          <w:rStyle w:val="apple-converted-space"/>
          <w:rFonts w:cstheme="minorHAnsi"/>
          <w:color w:val="323232"/>
          <w:sz w:val="21"/>
          <w:szCs w:val="21"/>
        </w:rPr>
        <w:t> </w:t>
      </w:r>
      <w:r w:rsidRPr="00A10DC5">
        <w:rPr>
          <w:rStyle w:val="Emphasis"/>
          <w:rFonts w:cstheme="minorHAnsi"/>
          <w:color w:val="323232"/>
          <w:sz w:val="21"/>
          <w:szCs w:val="21"/>
        </w:rPr>
        <w:t>All parts of myself want to be known.</w:t>
      </w:r>
      <w:r w:rsidRPr="00A10DC5">
        <w:rPr>
          <w:rStyle w:val="apple-converted-space"/>
          <w:rFonts w:cstheme="minorHAnsi"/>
          <w:color w:val="323232"/>
          <w:sz w:val="21"/>
          <w:szCs w:val="21"/>
        </w:rPr>
        <w:t> </w:t>
      </w:r>
      <w:r w:rsidRPr="00A10DC5">
        <w:rPr>
          <w:rFonts w:cstheme="minorHAnsi"/>
          <w:color w:val="323232"/>
          <w:sz w:val="21"/>
          <w:szCs w:val="21"/>
        </w:rPr>
        <w:t>All my monsters really want is to be heroines.</w:t>
      </w:r>
      <w:r w:rsidR="00AD58BE" w:rsidRPr="00A10DC5">
        <w:rPr>
          <w:rFonts w:cstheme="minorHAnsi"/>
          <w:color w:val="323232"/>
          <w:sz w:val="21"/>
          <w:szCs w:val="21"/>
        </w:rPr>
        <w:t>’</w:t>
      </w:r>
      <w:r w:rsidR="00AD58BE" w:rsidRPr="00A10DC5">
        <w:rPr>
          <w:rStyle w:val="FootnoteReference"/>
          <w:rFonts w:cstheme="minorHAnsi"/>
          <w:color w:val="323232"/>
          <w:sz w:val="21"/>
          <w:szCs w:val="21"/>
        </w:rPr>
        <w:footnoteReference w:id="38"/>
      </w:r>
    </w:p>
    <w:p w14:paraId="516E5D32" w14:textId="6DE40A1C" w:rsidR="00365441" w:rsidRDefault="00B72AB3" w:rsidP="00775274">
      <w:pPr>
        <w:spacing w:after="120"/>
        <w:ind w:firstLine="720"/>
        <w:rPr>
          <w:rFonts w:cstheme="minorHAnsi"/>
          <w:color w:val="323232"/>
        </w:rPr>
      </w:pPr>
      <w:r>
        <w:rPr>
          <w:rFonts w:cstheme="minorHAnsi"/>
          <w:color w:val="323232"/>
        </w:rPr>
        <w:t xml:space="preserve">This </w:t>
      </w:r>
      <w:r w:rsidR="00852B89" w:rsidRPr="00B3057D">
        <w:rPr>
          <w:rFonts w:cstheme="minorHAnsi"/>
          <w:color w:val="323232"/>
        </w:rPr>
        <w:t>essay has established Inanna’s Descent from its discovery in Nippur, through its gradual reconstruction, to its most significant seeding in the collective consciousness</w:t>
      </w:r>
      <w:r w:rsidR="00253205">
        <w:rPr>
          <w:rFonts w:cstheme="minorHAnsi"/>
          <w:color w:val="323232"/>
        </w:rPr>
        <w:t xml:space="preserve"> most notably</w:t>
      </w:r>
      <w:r w:rsidR="00852B89" w:rsidRPr="00B3057D">
        <w:rPr>
          <w:rFonts w:cstheme="minorHAnsi"/>
          <w:color w:val="323232"/>
        </w:rPr>
        <w:t xml:space="preserve"> via Kramer and Wolkstein’s collaborative publication, inspiring a wave of feminist literature </w:t>
      </w:r>
      <w:r w:rsidR="00BA2548">
        <w:rPr>
          <w:rFonts w:cstheme="minorHAnsi"/>
          <w:color w:val="323232"/>
        </w:rPr>
        <w:t>nurturing</w:t>
      </w:r>
      <w:r w:rsidR="00852B89" w:rsidRPr="00B3057D">
        <w:rPr>
          <w:rFonts w:cstheme="minorHAnsi"/>
          <w:color w:val="323232"/>
        </w:rPr>
        <w:t xml:space="preserve"> </w:t>
      </w:r>
      <w:r w:rsidR="00BA2548">
        <w:rPr>
          <w:rFonts w:cstheme="minorHAnsi"/>
          <w:color w:val="323232"/>
        </w:rPr>
        <w:t xml:space="preserve">the </w:t>
      </w:r>
      <w:r w:rsidR="00852B89" w:rsidRPr="00B3057D">
        <w:rPr>
          <w:rFonts w:cstheme="minorHAnsi"/>
          <w:color w:val="323232"/>
        </w:rPr>
        <w:t>myth within its pages</w:t>
      </w:r>
      <w:r w:rsidR="00BA2548">
        <w:rPr>
          <w:rFonts w:cstheme="minorHAnsi"/>
          <w:color w:val="323232"/>
        </w:rPr>
        <w:t>.</w:t>
      </w:r>
      <w:r w:rsidR="00775274">
        <w:rPr>
          <w:rFonts w:cstheme="minorHAnsi"/>
          <w:color w:val="323232"/>
        </w:rPr>
        <w:t xml:space="preserve"> </w:t>
      </w:r>
    </w:p>
    <w:p w14:paraId="2B4E878E" w14:textId="4E5D3325" w:rsidR="00823C4E" w:rsidRDefault="0073514E" w:rsidP="00B72AB3">
      <w:pPr>
        <w:spacing w:after="120"/>
        <w:ind w:firstLine="720"/>
        <w:rPr>
          <w:rFonts w:cstheme="minorHAnsi"/>
          <w:color w:val="323232"/>
        </w:rPr>
      </w:pPr>
      <w:r>
        <w:rPr>
          <w:rFonts w:cstheme="minorHAnsi"/>
          <w:color w:val="323232"/>
        </w:rPr>
        <w:lastRenderedPageBreak/>
        <w:t>T</w:t>
      </w:r>
      <w:r w:rsidR="00852B89" w:rsidRPr="00B3057D">
        <w:rPr>
          <w:rFonts w:cstheme="minorHAnsi"/>
          <w:color w:val="323232"/>
        </w:rPr>
        <w:t xml:space="preserve">heories of sky-myth, and myth as psychological processes have been explored, offering foundational context for the enduring nature and significance of Inanna’s Descent. Through the </w:t>
      </w:r>
      <w:r w:rsidR="00155115">
        <w:rPr>
          <w:rFonts w:cstheme="minorHAnsi"/>
          <w:color w:val="323232"/>
        </w:rPr>
        <w:t>work of</w:t>
      </w:r>
      <w:r w:rsidR="00852B89" w:rsidRPr="00B3057D">
        <w:rPr>
          <w:rFonts w:cstheme="minorHAnsi"/>
          <w:color w:val="323232"/>
        </w:rPr>
        <w:t xml:space="preserve"> Jungian feminist scholars Sylvia Perera, Inanna’s Descent has been shown to have burst forth during feminisms most needy hour, during a search for a suitable feminine image that could adequately reflect the fullness of feminine inner experience, enabling the reclamation of supressed aspects and </w:t>
      </w:r>
      <w:r w:rsidR="00121C89">
        <w:rPr>
          <w:rFonts w:cstheme="minorHAnsi"/>
          <w:color w:val="323232"/>
        </w:rPr>
        <w:t xml:space="preserve">a </w:t>
      </w:r>
      <w:r w:rsidR="00852B89" w:rsidRPr="00B3057D">
        <w:rPr>
          <w:rFonts w:cstheme="minorHAnsi"/>
          <w:color w:val="323232"/>
        </w:rPr>
        <w:t>renewed self-authorit</w:t>
      </w:r>
      <w:r>
        <w:rPr>
          <w:rFonts w:cstheme="minorHAnsi"/>
          <w:color w:val="323232"/>
        </w:rPr>
        <w:t>y</w:t>
      </w:r>
      <w:r w:rsidR="003E73F4">
        <w:rPr>
          <w:rFonts w:cstheme="minorHAnsi"/>
          <w:color w:val="323232"/>
        </w:rPr>
        <w:t>,</w:t>
      </w:r>
      <w:r>
        <w:rPr>
          <w:rFonts w:cstheme="minorHAnsi"/>
          <w:color w:val="323232"/>
        </w:rPr>
        <w:t xml:space="preserve"> at a time </w:t>
      </w:r>
      <w:r w:rsidR="003E73F4">
        <w:rPr>
          <w:rFonts w:cstheme="minorHAnsi"/>
          <w:color w:val="323232"/>
        </w:rPr>
        <w:t xml:space="preserve">in history </w:t>
      </w:r>
      <w:r>
        <w:rPr>
          <w:rFonts w:cstheme="minorHAnsi"/>
          <w:color w:val="323232"/>
        </w:rPr>
        <w:t xml:space="preserve">when gender roles were being </w:t>
      </w:r>
      <w:r w:rsidR="003E73F4">
        <w:rPr>
          <w:rFonts w:cstheme="minorHAnsi"/>
          <w:color w:val="323232"/>
        </w:rPr>
        <w:t xml:space="preserve">strongly </w:t>
      </w:r>
      <w:r>
        <w:rPr>
          <w:rFonts w:cstheme="minorHAnsi"/>
          <w:color w:val="323232"/>
        </w:rPr>
        <w:t>challenge</w:t>
      </w:r>
      <w:r w:rsidR="003E73F4">
        <w:rPr>
          <w:rFonts w:cstheme="minorHAnsi"/>
          <w:color w:val="323232"/>
        </w:rPr>
        <w:t>d.</w:t>
      </w:r>
      <w:r w:rsidR="00852B89" w:rsidRPr="00B3057D">
        <w:rPr>
          <w:rFonts w:cstheme="minorHAnsi"/>
          <w:color w:val="323232"/>
        </w:rPr>
        <w:t xml:space="preserve"> </w:t>
      </w:r>
      <w:r w:rsidR="00155115">
        <w:rPr>
          <w:rFonts w:cstheme="minorHAnsi"/>
          <w:color w:val="323232"/>
        </w:rPr>
        <w:t>Indeed,</w:t>
      </w:r>
      <w:r w:rsidR="00823C4E">
        <w:rPr>
          <w:rFonts w:cstheme="minorHAnsi"/>
          <w:color w:val="323232"/>
        </w:rPr>
        <w:t xml:space="preserve"> that wave has not died out, </w:t>
      </w:r>
      <w:r w:rsidR="007432F8">
        <w:rPr>
          <w:rFonts w:cstheme="minorHAnsi"/>
          <w:color w:val="323232"/>
        </w:rPr>
        <w:t xml:space="preserve">with Judy Grahn’s recent 2021 publication </w:t>
      </w:r>
      <w:r w:rsidR="007432F8" w:rsidRPr="007432F8">
        <w:rPr>
          <w:rFonts w:cstheme="minorHAnsi"/>
          <w:i/>
          <w:iCs/>
          <w:color w:val="323232"/>
        </w:rPr>
        <w:t>Eruptions of Inanna</w:t>
      </w:r>
      <w:r w:rsidR="007432F8">
        <w:rPr>
          <w:rFonts w:cstheme="minorHAnsi"/>
          <w:color w:val="323232"/>
        </w:rPr>
        <w:t xml:space="preserve">, demonstrating the </w:t>
      </w:r>
      <w:r w:rsidR="003174AC">
        <w:rPr>
          <w:rFonts w:cstheme="minorHAnsi"/>
          <w:color w:val="323232"/>
        </w:rPr>
        <w:t xml:space="preserve">enduring </w:t>
      </w:r>
      <w:r w:rsidR="007432F8">
        <w:rPr>
          <w:rFonts w:cstheme="minorHAnsi"/>
          <w:color w:val="323232"/>
        </w:rPr>
        <w:t>captivation the myth holds.</w:t>
      </w:r>
      <w:r w:rsidR="00155115">
        <w:rPr>
          <w:rStyle w:val="FootnoteReference"/>
          <w:rFonts w:cstheme="minorHAnsi"/>
          <w:color w:val="323232"/>
        </w:rPr>
        <w:footnoteReference w:id="39"/>
      </w:r>
      <w:r w:rsidR="007432F8">
        <w:rPr>
          <w:rFonts w:cstheme="minorHAnsi"/>
          <w:color w:val="323232"/>
        </w:rPr>
        <w:t xml:space="preserve"> </w:t>
      </w:r>
    </w:p>
    <w:p w14:paraId="083C2174" w14:textId="1338386D" w:rsidR="002A60E5" w:rsidRDefault="003174AC" w:rsidP="00BF11D6">
      <w:pPr>
        <w:spacing w:after="120"/>
        <w:ind w:firstLine="720"/>
        <w:rPr>
          <w:lang w:val="en-US"/>
        </w:rPr>
      </w:pPr>
      <w:r>
        <w:rPr>
          <w:rFonts w:cstheme="minorHAnsi"/>
          <w:color w:val="323232"/>
        </w:rPr>
        <w:t xml:space="preserve">As </w:t>
      </w:r>
      <w:r w:rsidR="00BF11D6">
        <w:rPr>
          <w:rFonts w:cstheme="minorHAnsi"/>
          <w:color w:val="323232"/>
        </w:rPr>
        <w:t>explored</w:t>
      </w:r>
      <w:r>
        <w:rPr>
          <w:rFonts w:cstheme="minorHAnsi"/>
          <w:color w:val="323232"/>
        </w:rPr>
        <w:t xml:space="preserve">, </w:t>
      </w:r>
      <w:r w:rsidR="00852B89" w:rsidRPr="00B3057D">
        <w:rPr>
          <w:rFonts w:cstheme="minorHAnsi"/>
          <w:color w:val="323232"/>
        </w:rPr>
        <w:t>Inanna’s Descent rode its own wave</w:t>
      </w:r>
      <w:r w:rsidR="00BF11D6">
        <w:rPr>
          <w:rFonts w:cstheme="minorHAnsi"/>
          <w:color w:val="323232"/>
        </w:rPr>
        <w:t xml:space="preserve"> to</w:t>
      </w:r>
      <w:r w:rsidR="00852B89" w:rsidRPr="00B3057D">
        <w:rPr>
          <w:rFonts w:cstheme="minorHAnsi"/>
          <w:color w:val="323232"/>
        </w:rPr>
        <w:t xml:space="preserve"> the shores of astrology, where </w:t>
      </w:r>
      <w:r w:rsidR="00AF5501">
        <w:rPr>
          <w:rFonts w:cstheme="minorHAnsi"/>
          <w:color w:val="323232"/>
        </w:rPr>
        <w:t>it is</w:t>
      </w:r>
      <w:r w:rsidR="00852B89" w:rsidRPr="00B3057D">
        <w:rPr>
          <w:rFonts w:cstheme="minorHAnsi"/>
          <w:color w:val="323232"/>
        </w:rPr>
        <w:t xml:space="preserve"> </w:t>
      </w:r>
      <w:r w:rsidR="00227284">
        <w:rPr>
          <w:rFonts w:cstheme="minorHAnsi"/>
          <w:color w:val="323232"/>
        </w:rPr>
        <w:t>embraced</w:t>
      </w:r>
      <w:r w:rsidR="00852B89" w:rsidRPr="00B3057D">
        <w:rPr>
          <w:rFonts w:cstheme="minorHAnsi"/>
          <w:color w:val="323232"/>
        </w:rPr>
        <w:t xml:space="preserve"> as both and inner and outer process, </w:t>
      </w:r>
      <w:r w:rsidR="00227284">
        <w:rPr>
          <w:rFonts w:cstheme="minorHAnsi"/>
          <w:color w:val="323232"/>
        </w:rPr>
        <w:t>manifest for</w:t>
      </w:r>
      <w:r w:rsidR="00852B89" w:rsidRPr="00B3057D">
        <w:rPr>
          <w:rFonts w:cstheme="minorHAnsi"/>
          <w:color w:val="323232"/>
        </w:rPr>
        <w:t xml:space="preserve"> men and women alike</w:t>
      </w:r>
      <w:r w:rsidR="00AF5501">
        <w:rPr>
          <w:rFonts w:cstheme="minorHAnsi"/>
          <w:color w:val="323232"/>
        </w:rPr>
        <w:t xml:space="preserve">. </w:t>
      </w:r>
      <w:r w:rsidR="00227284">
        <w:rPr>
          <w:rFonts w:cstheme="minorHAnsi"/>
          <w:color w:val="323232"/>
        </w:rPr>
        <w:t>At this juncture, t</w:t>
      </w:r>
      <w:r w:rsidR="00AF5501">
        <w:rPr>
          <w:rFonts w:cstheme="minorHAnsi"/>
          <w:color w:val="323232"/>
        </w:rPr>
        <w:t xml:space="preserve">his essay </w:t>
      </w:r>
      <w:r w:rsidR="0017312E">
        <w:rPr>
          <w:rFonts w:cstheme="minorHAnsi"/>
          <w:color w:val="323232"/>
        </w:rPr>
        <w:t xml:space="preserve">considers that </w:t>
      </w:r>
      <w:r w:rsidR="00852B89" w:rsidRPr="00B3057D">
        <w:rPr>
          <w:rFonts w:cstheme="minorHAnsi"/>
          <w:color w:val="323232"/>
        </w:rPr>
        <w:t xml:space="preserve">Inanna’s Descent has </w:t>
      </w:r>
      <w:r w:rsidR="0017312E">
        <w:rPr>
          <w:rFonts w:cstheme="minorHAnsi"/>
          <w:color w:val="323232"/>
        </w:rPr>
        <w:t xml:space="preserve">in some way </w:t>
      </w:r>
      <w:r w:rsidR="00852B89" w:rsidRPr="00B3057D">
        <w:rPr>
          <w:rFonts w:cstheme="minorHAnsi"/>
          <w:color w:val="323232"/>
        </w:rPr>
        <w:t xml:space="preserve">found its way home. </w:t>
      </w:r>
      <w:r w:rsidR="00990A01">
        <w:rPr>
          <w:rFonts w:cstheme="minorHAnsi"/>
          <w:color w:val="323232"/>
        </w:rPr>
        <w:t>Highlighting</w:t>
      </w:r>
      <w:r w:rsidR="00852B89" w:rsidRPr="00B3057D">
        <w:rPr>
          <w:rFonts w:cstheme="minorHAnsi"/>
          <w:color w:val="323232"/>
        </w:rPr>
        <w:t xml:space="preserve"> contemporary astrologers </w:t>
      </w:r>
      <w:r w:rsidR="00990A01">
        <w:rPr>
          <w:rFonts w:cstheme="minorHAnsi"/>
          <w:color w:val="323232"/>
        </w:rPr>
        <w:t>in their</w:t>
      </w:r>
      <w:r w:rsidR="00852B89" w:rsidRPr="00B3057D">
        <w:rPr>
          <w:rFonts w:cstheme="minorHAnsi"/>
          <w:color w:val="323232"/>
        </w:rPr>
        <w:t xml:space="preserve"> retell</w:t>
      </w:r>
      <w:r w:rsidR="00990A01">
        <w:rPr>
          <w:rFonts w:cstheme="minorHAnsi"/>
          <w:color w:val="323232"/>
        </w:rPr>
        <w:t>ing of</w:t>
      </w:r>
      <w:r w:rsidR="00852B89" w:rsidRPr="00B3057D">
        <w:rPr>
          <w:rFonts w:cstheme="minorHAnsi"/>
          <w:color w:val="323232"/>
        </w:rPr>
        <w:t xml:space="preserve"> Inanna’s story, synchronous </w:t>
      </w:r>
      <w:r w:rsidR="00C453E0">
        <w:rPr>
          <w:rFonts w:cstheme="minorHAnsi"/>
          <w:color w:val="323232"/>
        </w:rPr>
        <w:t>to</w:t>
      </w:r>
      <w:r w:rsidR="00852B89" w:rsidRPr="00B3057D">
        <w:rPr>
          <w:rFonts w:cstheme="minorHAnsi"/>
          <w:color w:val="323232"/>
        </w:rPr>
        <w:t xml:space="preserve"> the celestial </w:t>
      </w:r>
      <w:r w:rsidR="00C453E0">
        <w:rPr>
          <w:rFonts w:cstheme="minorHAnsi"/>
          <w:color w:val="323232"/>
        </w:rPr>
        <w:t>events</w:t>
      </w:r>
      <w:r w:rsidR="00852B89" w:rsidRPr="00B3057D">
        <w:rPr>
          <w:rFonts w:cstheme="minorHAnsi"/>
          <w:color w:val="323232"/>
        </w:rPr>
        <w:t xml:space="preserve"> </w:t>
      </w:r>
      <w:r w:rsidR="003D2B5A">
        <w:rPr>
          <w:rFonts w:cstheme="minorHAnsi"/>
          <w:color w:val="323232"/>
        </w:rPr>
        <w:t xml:space="preserve">the myth </w:t>
      </w:r>
      <w:r w:rsidR="0017312E">
        <w:rPr>
          <w:rFonts w:cstheme="minorHAnsi"/>
          <w:color w:val="323232"/>
        </w:rPr>
        <w:t>itself enacts</w:t>
      </w:r>
      <w:r w:rsidR="00A76663">
        <w:rPr>
          <w:rFonts w:cstheme="minorHAnsi"/>
          <w:color w:val="323232"/>
        </w:rPr>
        <w:t xml:space="preserve">, </w:t>
      </w:r>
      <w:r w:rsidR="00852B89" w:rsidRPr="00B3057D">
        <w:rPr>
          <w:rFonts w:cstheme="minorHAnsi"/>
          <w:color w:val="323232"/>
        </w:rPr>
        <w:t xml:space="preserve">attention </w:t>
      </w:r>
      <w:r w:rsidR="0017312E">
        <w:rPr>
          <w:rFonts w:cstheme="minorHAnsi"/>
          <w:color w:val="323232"/>
        </w:rPr>
        <w:t>returns</w:t>
      </w:r>
      <w:r w:rsidR="00852B89" w:rsidRPr="00B3057D">
        <w:rPr>
          <w:rFonts w:cstheme="minorHAnsi"/>
          <w:color w:val="323232"/>
        </w:rPr>
        <w:t xml:space="preserve"> to the reciprocity between cosmos and psyche, the unconscious and the conscious, and the mirroring of above and below. </w:t>
      </w:r>
      <w:r w:rsidR="00FE64A7">
        <w:rPr>
          <w:rFonts w:cstheme="minorHAnsi"/>
          <w:color w:val="323232"/>
        </w:rPr>
        <w:t xml:space="preserve">The </w:t>
      </w:r>
      <w:r w:rsidR="00E33D7F">
        <w:rPr>
          <w:rFonts w:cstheme="minorHAnsi"/>
          <w:color w:val="323232"/>
        </w:rPr>
        <w:t xml:space="preserve">deep </w:t>
      </w:r>
      <w:r w:rsidR="00FE64A7">
        <w:rPr>
          <w:rFonts w:cstheme="minorHAnsi"/>
          <w:color w:val="323232"/>
        </w:rPr>
        <w:t>stirring</w:t>
      </w:r>
      <w:r w:rsidR="00E33D7F">
        <w:rPr>
          <w:rFonts w:cstheme="minorHAnsi"/>
          <w:color w:val="323232"/>
        </w:rPr>
        <w:t xml:space="preserve">s </w:t>
      </w:r>
      <w:r w:rsidR="00F70707">
        <w:rPr>
          <w:rFonts w:cstheme="minorHAnsi"/>
          <w:color w:val="323232"/>
        </w:rPr>
        <w:t>created by</w:t>
      </w:r>
      <w:r w:rsidR="00FE64A7">
        <w:rPr>
          <w:rFonts w:cstheme="minorHAnsi"/>
          <w:color w:val="323232"/>
        </w:rPr>
        <w:t xml:space="preserve"> </w:t>
      </w:r>
      <w:r w:rsidR="00572DCE">
        <w:rPr>
          <w:rFonts w:cstheme="minorHAnsi"/>
          <w:color w:val="323232"/>
        </w:rPr>
        <w:t xml:space="preserve">Inanna’s Descent to the Netherworld </w:t>
      </w:r>
      <w:r w:rsidR="00F70707">
        <w:rPr>
          <w:rFonts w:cstheme="minorHAnsi"/>
          <w:color w:val="323232"/>
        </w:rPr>
        <w:t xml:space="preserve">amongst </w:t>
      </w:r>
      <w:r w:rsidR="00852B89" w:rsidRPr="00B3057D">
        <w:rPr>
          <w:rFonts w:cstheme="minorHAnsi"/>
          <w:color w:val="323232"/>
        </w:rPr>
        <w:t>scholars</w:t>
      </w:r>
      <w:r w:rsidR="00DD225B">
        <w:rPr>
          <w:rFonts w:cstheme="minorHAnsi"/>
          <w:color w:val="323232"/>
        </w:rPr>
        <w:t>,</w:t>
      </w:r>
      <w:r w:rsidR="00852B89" w:rsidRPr="00B3057D">
        <w:rPr>
          <w:rFonts w:cstheme="minorHAnsi"/>
          <w:color w:val="323232"/>
        </w:rPr>
        <w:t xml:space="preserve"> </w:t>
      </w:r>
      <w:r w:rsidR="00E33D7F" w:rsidRPr="00B3057D">
        <w:rPr>
          <w:rFonts w:cstheme="minorHAnsi"/>
          <w:color w:val="323232"/>
        </w:rPr>
        <w:t>practitioners,</w:t>
      </w:r>
      <w:r w:rsidR="00852B89" w:rsidRPr="00B3057D">
        <w:rPr>
          <w:rFonts w:cstheme="minorHAnsi"/>
          <w:color w:val="323232"/>
        </w:rPr>
        <w:t xml:space="preserve"> </w:t>
      </w:r>
      <w:r w:rsidR="00DD225B">
        <w:rPr>
          <w:rFonts w:cstheme="minorHAnsi"/>
          <w:color w:val="323232"/>
        </w:rPr>
        <w:t>and their audiences</w:t>
      </w:r>
      <w:r w:rsidR="00FE64A7">
        <w:rPr>
          <w:rFonts w:cstheme="minorHAnsi"/>
          <w:color w:val="323232"/>
        </w:rPr>
        <w:t xml:space="preserve"> alike</w:t>
      </w:r>
      <w:r w:rsidR="00852B89" w:rsidRPr="00B3057D">
        <w:rPr>
          <w:rFonts w:cstheme="minorHAnsi"/>
          <w:color w:val="323232"/>
        </w:rPr>
        <w:t>,</w:t>
      </w:r>
      <w:r w:rsidR="00FE64A7">
        <w:rPr>
          <w:rFonts w:cstheme="minorHAnsi"/>
          <w:color w:val="323232"/>
        </w:rPr>
        <w:t xml:space="preserve"> as shown in this essay, highlight</w:t>
      </w:r>
      <w:r w:rsidR="00F70707">
        <w:rPr>
          <w:rFonts w:cstheme="minorHAnsi"/>
          <w:color w:val="323232"/>
        </w:rPr>
        <w:t>s</w:t>
      </w:r>
      <w:r w:rsidR="00FE64A7">
        <w:rPr>
          <w:rFonts w:cstheme="minorHAnsi"/>
          <w:color w:val="323232"/>
        </w:rPr>
        <w:t xml:space="preserve"> </w:t>
      </w:r>
      <w:r w:rsidR="005B0DBD">
        <w:rPr>
          <w:rFonts w:cstheme="minorHAnsi"/>
          <w:color w:val="323232"/>
        </w:rPr>
        <w:t>the</w:t>
      </w:r>
      <w:r w:rsidR="00F70707">
        <w:rPr>
          <w:rFonts w:cstheme="minorHAnsi"/>
          <w:color w:val="323232"/>
        </w:rPr>
        <w:t xml:space="preserve"> enduring</w:t>
      </w:r>
      <w:r w:rsidR="005B0DBD">
        <w:rPr>
          <w:rFonts w:cstheme="minorHAnsi"/>
          <w:color w:val="323232"/>
        </w:rPr>
        <w:t xml:space="preserve"> significance Inanna’s Descent in contemporary </w:t>
      </w:r>
      <w:r w:rsidR="00F70707">
        <w:rPr>
          <w:rFonts w:cstheme="minorHAnsi"/>
          <w:color w:val="323232"/>
        </w:rPr>
        <w:t xml:space="preserve">feminist and astrological </w:t>
      </w:r>
      <w:r w:rsidR="005B0DBD">
        <w:rPr>
          <w:rFonts w:cstheme="minorHAnsi"/>
          <w:color w:val="323232"/>
        </w:rPr>
        <w:t>culture</w:t>
      </w:r>
      <w:r w:rsidR="00F70707">
        <w:rPr>
          <w:rFonts w:cstheme="minorHAnsi"/>
          <w:color w:val="323232"/>
        </w:rPr>
        <w:t>s</w:t>
      </w:r>
      <w:r w:rsidR="005B0DBD">
        <w:rPr>
          <w:rFonts w:cstheme="minorHAnsi"/>
          <w:color w:val="323232"/>
        </w:rPr>
        <w:t xml:space="preserve">, </w:t>
      </w:r>
      <w:r w:rsidR="00102699">
        <w:rPr>
          <w:rFonts w:cstheme="minorHAnsi"/>
          <w:color w:val="323232"/>
        </w:rPr>
        <w:t xml:space="preserve">as a powerful </w:t>
      </w:r>
      <w:r w:rsidR="00D37375">
        <w:rPr>
          <w:rFonts w:cstheme="minorHAnsi"/>
          <w:color w:val="323232"/>
        </w:rPr>
        <w:t xml:space="preserve">myth for renewal, </w:t>
      </w:r>
      <w:proofErr w:type="gramStart"/>
      <w:r w:rsidR="00D37375">
        <w:rPr>
          <w:rFonts w:cstheme="minorHAnsi"/>
          <w:color w:val="323232"/>
        </w:rPr>
        <w:t>transformation</w:t>
      </w:r>
      <w:proofErr w:type="gramEnd"/>
      <w:r w:rsidR="00D37375">
        <w:rPr>
          <w:rFonts w:cstheme="minorHAnsi"/>
          <w:color w:val="323232"/>
        </w:rPr>
        <w:t xml:space="preserve"> and self-discovery,</w:t>
      </w:r>
      <w:r w:rsidR="00BF11D6">
        <w:rPr>
          <w:rFonts w:cstheme="minorHAnsi"/>
          <w:color w:val="323232"/>
        </w:rPr>
        <w:t xml:space="preserve"> facilitating what </w:t>
      </w:r>
      <w:r w:rsidR="009628E0">
        <w:rPr>
          <w:rFonts w:cstheme="minorHAnsi"/>
          <w:color w:val="323232"/>
        </w:rPr>
        <w:t xml:space="preserve">James Hillman </w:t>
      </w:r>
      <w:r w:rsidR="00BF11D6">
        <w:rPr>
          <w:rFonts w:cstheme="minorHAnsi"/>
          <w:color w:val="323232"/>
        </w:rPr>
        <w:t>refers to as</w:t>
      </w:r>
      <w:r w:rsidR="009628E0">
        <w:rPr>
          <w:rFonts w:cstheme="minorHAnsi"/>
          <w:color w:val="323232"/>
        </w:rPr>
        <w:t xml:space="preserve"> </w:t>
      </w:r>
      <w:r w:rsidR="009E6B8E">
        <w:rPr>
          <w:rFonts w:cstheme="minorHAnsi"/>
          <w:color w:val="323232"/>
        </w:rPr>
        <w:t>‘</w:t>
      </w:r>
      <w:r w:rsidR="009628E0">
        <w:rPr>
          <w:rFonts w:cstheme="minorHAnsi"/>
          <w:color w:val="323232"/>
        </w:rPr>
        <w:t>the</w:t>
      </w:r>
      <w:r w:rsidR="009E6B8E">
        <w:rPr>
          <w:rFonts w:cstheme="minorHAnsi"/>
          <w:color w:val="323232"/>
        </w:rPr>
        <w:t xml:space="preserve"> </w:t>
      </w:r>
      <w:proofErr w:type="spellStart"/>
      <w:r w:rsidR="009E6B8E">
        <w:rPr>
          <w:rFonts w:cstheme="minorHAnsi"/>
          <w:color w:val="323232"/>
        </w:rPr>
        <w:t>autocthonous</w:t>
      </w:r>
      <w:proofErr w:type="spellEnd"/>
      <w:r w:rsidR="009E6B8E">
        <w:rPr>
          <w:rFonts w:cstheme="minorHAnsi"/>
          <w:color w:val="323232"/>
        </w:rPr>
        <w:t xml:space="preserve"> urge of the psyche</w:t>
      </w:r>
      <w:r w:rsidR="0071500A">
        <w:rPr>
          <w:rFonts w:cstheme="minorHAnsi"/>
          <w:color w:val="323232"/>
        </w:rPr>
        <w:t>’ to ‘go below appearance to the invisible connection.’</w:t>
      </w:r>
      <w:r w:rsidR="004C037B" w:rsidRPr="004C037B">
        <w:rPr>
          <w:rStyle w:val="FootnoteReference"/>
          <w:rFonts w:cstheme="minorHAnsi"/>
          <w:color w:val="323232"/>
          <w:sz w:val="20"/>
          <w:szCs w:val="20"/>
        </w:rPr>
        <w:footnoteReference w:id="40"/>
      </w:r>
      <w:r w:rsidR="009E6B8E">
        <w:rPr>
          <w:rFonts w:cstheme="minorHAnsi"/>
          <w:color w:val="323232"/>
        </w:rPr>
        <w:t xml:space="preserve"> </w:t>
      </w:r>
    </w:p>
    <w:p w14:paraId="6D772C02" w14:textId="77777777" w:rsidR="00780A41" w:rsidRDefault="00780A41" w:rsidP="00C4734A">
      <w:pPr>
        <w:shd w:val="clear" w:color="auto" w:fill="FFFFFF"/>
        <w:spacing w:after="0" w:line="240" w:lineRule="auto"/>
        <w:rPr>
          <w:rFonts w:cstheme="minorHAnsi"/>
          <w:color w:val="323232"/>
        </w:rPr>
      </w:pPr>
    </w:p>
    <w:p w14:paraId="62413992" w14:textId="77777777" w:rsidR="008F4988" w:rsidRDefault="008F4988" w:rsidP="00C4734A">
      <w:pPr>
        <w:shd w:val="clear" w:color="auto" w:fill="FFFFFF"/>
        <w:spacing w:after="0" w:line="240" w:lineRule="auto"/>
        <w:rPr>
          <w:rFonts w:cstheme="minorHAnsi"/>
          <w:color w:val="323232"/>
        </w:rPr>
      </w:pPr>
    </w:p>
    <w:p w14:paraId="717F1EBC" w14:textId="77777777" w:rsidR="008F4988" w:rsidRDefault="008F4988" w:rsidP="00C4734A">
      <w:pPr>
        <w:shd w:val="clear" w:color="auto" w:fill="FFFFFF"/>
        <w:spacing w:after="0" w:line="240" w:lineRule="auto"/>
        <w:rPr>
          <w:rFonts w:cstheme="minorHAnsi"/>
          <w:color w:val="323232"/>
        </w:rPr>
      </w:pPr>
    </w:p>
    <w:p w14:paraId="6D1E8F6B" w14:textId="77777777" w:rsidR="008F4988" w:rsidRDefault="008F4988" w:rsidP="00C4734A">
      <w:pPr>
        <w:shd w:val="clear" w:color="auto" w:fill="FFFFFF"/>
        <w:spacing w:after="0" w:line="240" w:lineRule="auto"/>
        <w:rPr>
          <w:rFonts w:cstheme="minorHAnsi"/>
          <w:color w:val="323232"/>
        </w:rPr>
      </w:pPr>
    </w:p>
    <w:p w14:paraId="2E727A08" w14:textId="77777777" w:rsidR="008F4988" w:rsidRDefault="008F4988" w:rsidP="00C4734A">
      <w:pPr>
        <w:shd w:val="clear" w:color="auto" w:fill="FFFFFF"/>
        <w:spacing w:after="0" w:line="240" w:lineRule="auto"/>
        <w:rPr>
          <w:rFonts w:cstheme="minorHAnsi"/>
          <w:color w:val="323232"/>
        </w:rPr>
      </w:pPr>
    </w:p>
    <w:p w14:paraId="05254C67" w14:textId="77777777" w:rsidR="008F4988" w:rsidRDefault="008F4988" w:rsidP="00C4734A">
      <w:pPr>
        <w:shd w:val="clear" w:color="auto" w:fill="FFFFFF"/>
        <w:spacing w:after="0" w:line="240" w:lineRule="auto"/>
        <w:rPr>
          <w:rFonts w:cstheme="minorHAnsi"/>
          <w:color w:val="323232"/>
        </w:rPr>
      </w:pPr>
    </w:p>
    <w:p w14:paraId="6B38D7DB" w14:textId="77777777" w:rsidR="008F4988" w:rsidRDefault="008F4988" w:rsidP="00C4734A">
      <w:pPr>
        <w:shd w:val="clear" w:color="auto" w:fill="FFFFFF"/>
        <w:spacing w:after="0" w:line="240" w:lineRule="auto"/>
        <w:rPr>
          <w:rFonts w:cstheme="minorHAnsi"/>
          <w:color w:val="323232"/>
        </w:rPr>
      </w:pPr>
    </w:p>
    <w:p w14:paraId="542E693F" w14:textId="77777777" w:rsidR="008F4988" w:rsidRDefault="008F4988" w:rsidP="00C4734A">
      <w:pPr>
        <w:shd w:val="clear" w:color="auto" w:fill="FFFFFF"/>
        <w:spacing w:after="0" w:line="240" w:lineRule="auto"/>
        <w:rPr>
          <w:rFonts w:cstheme="minorHAnsi"/>
          <w:color w:val="323232"/>
        </w:rPr>
      </w:pPr>
    </w:p>
    <w:p w14:paraId="73F986D3" w14:textId="77777777" w:rsidR="008F4988" w:rsidRDefault="008F4988" w:rsidP="00C4734A">
      <w:pPr>
        <w:shd w:val="clear" w:color="auto" w:fill="FFFFFF"/>
        <w:spacing w:after="0" w:line="240" w:lineRule="auto"/>
        <w:rPr>
          <w:rFonts w:cstheme="minorHAnsi"/>
          <w:color w:val="323232"/>
        </w:rPr>
      </w:pPr>
    </w:p>
    <w:p w14:paraId="5B787640" w14:textId="77777777" w:rsidR="008F4988" w:rsidRDefault="008F4988" w:rsidP="00C4734A">
      <w:pPr>
        <w:shd w:val="clear" w:color="auto" w:fill="FFFFFF"/>
        <w:spacing w:after="0" w:line="240" w:lineRule="auto"/>
        <w:rPr>
          <w:rFonts w:cstheme="minorHAnsi"/>
          <w:color w:val="323232"/>
        </w:rPr>
      </w:pPr>
    </w:p>
    <w:p w14:paraId="156D2BF7" w14:textId="77777777" w:rsidR="008F4988" w:rsidRDefault="008F4988" w:rsidP="00C4734A">
      <w:pPr>
        <w:shd w:val="clear" w:color="auto" w:fill="FFFFFF"/>
        <w:spacing w:after="0" w:line="240" w:lineRule="auto"/>
        <w:rPr>
          <w:rFonts w:cstheme="minorHAnsi"/>
          <w:color w:val="323232"/>
        </w:rPr>
      </w:pPr>
    </w:p>
    <w:p w14:paraId="5F031292" w14:textId="77777777" w:rsidR="008F4988" w:rsidRDefault="008F4988" w:rsidP="00C4734A">
      <w:pPr>
        <w:shd w:val="clear" w:color="auto" w:fill="FFFFFF"/>
        <w:spacing w:after="0" w:line="240" w:lineRule="auto"/>
        <w:rPr>
          <w:rFonts w:cstheme="minorHAnsi"/>
          <w:color w:val="323232"/>
        </w:rPr>
      </w:pPr>
    </w:p>
    <w:p w14:paraId="6A7A1924" w14:textId="77777777" w:rsidR="008F4988" w:rsidRDefault="008F4988" w:rsidP="00C4734A">
      <w:pPr>
        <w:shd w:val="clear" w:color="auto" w:fill="FFFFFF"/>
        <w:spacing w:after="0" w:line="240" w:lineRule="auto"/>
        <w:rPr>
          <w:rFonts w:cstheme="minorHAnsi"/>
          <w:color w:val="323232"/>
        </w:rPr>
      </w:pPr>
    </w:p>
    <w:p w14:paraId="0DE3B2B0" w14:textId="77777777" w:rsidR="008F4988" w:rsidRDefault="008F4988" w:rsidP="00C4734A">
      <w:pPr>
        <w:shd w:val="clear" w:color="auto" w:fill="FFFFFF"/>
        <w:spacing w:after="0" w:line="240" w:lineRule="auto"/>
        <w:rPr>
          <w:rFonts w:cstheme="minorHAnsi"/>
          <w:color w:val="323232"/>
        </w:rPr>
      </w:pPr>
    </w:p>
    <w:p w14:paraId="18C99538" w14:textId="77777777" w:rsidR="008F4988" w:rsidRDefault="008F4988" w:rsidP="00C4734A">
      <w:pPr>
        <w:shd w:val="clear" w:color="auto" w:fill="FFFFFF"/>
        <w:spacing w:after="0" w:line="240" w:lineRule="auto"/>
        <w:rPr>
          <w:rFonts w:cstheme="minorHAnsi"/>
          <w:color w:val="323232"/>
        </w:rPr>
      </w:pPr>
    </w:p>
    <w:p w14:paraId="0C1B6D33" w14:textId="77777777" w:rsidR="008F4988" w:rsidRDefault="008F4988" w:rsidP="00C4734A">
      <w:pPr>
        <w:shd w:val="clear" w:color="auto" w:fill="FFFFFF"/>
        <w:spacing w:after="0" w:line="240" w:lineRule="auto"/>
        <w:rPr>
          <w:rFonts w:cstheme="minorHAnsi"/>
          <w:color w:val="323232"/>
        </w:rPr>
      </w:pPr>
    </w:p>
    <w:p w14:paraId="0B6E3A6F" w14:textId="77777777" w:rsidR="008F4988" w:rsidRDefault="008F4988" w:rsidP="00C4734A">
      <w:pPr>
        <w:shd w:val="clear" w:color="auto" w:fill="FFFFFF"/>
        <w:spacing w:after="0" w:line="240" w:lineRule="auto"/>
        <w:rPr>
          <w:rFonts w:cstheme="minorHAnsi"/>
          <w:color w:val="323232"/>
        </w:rPr>
      </w:pPr>
    </w:p>
    <w:p w14:paraId="70D7693E" w14:textId="77777777" w:rsidR="008F4988" w:rsidRDefault="008F4988" w:rsidP="00C4734A">
      <w:pPr>
        <w:shd w:val="clear" w:color="auto" w:fill="FFFFFF"/>
        <w:spacing w:after="0" w:line="240" w:lineRule="auto"/>
        <w:rPr>
          <w:rFonts w:cstheme="minorHAnsi"/>
          <w:color w:val="323232"/>
        </w:rPr>
      </w:pPr>
    </w:p>
    <w:p w14:paraId="3A7F3D56" w14:textId="77777777" w:rsidR="008F4988" w:rsidRDefault="008F4988" w:rsidP="00C4734A">
      <w:pPr>
        <w:shd w:val="clear" w:color="auto" w:fill="FFFFFF"/>
        <w:spacing w:after="0" w:line="240" w:lineRule="auto"/>
        <w:rPr>
          <w:rFonts w:cstheme="minorHAnsi"/>
          <w:color w:val="323232"/>
        </w:rPr>
      </w:pPr>
    </w:p>
    <w:p w14:paraId="22C70F13" w14:textId="77777777" w:rsidR="008F4988" w:rsidRDefault="008F4988" w:rsidP="00C4734A">
      <w:pPr>
        <w:shd w:val="clear" w:color="auto" w:fill="FFFFFF"/>
        <w:spacing w:after="0" w:line="240" w:lineRule="auto"/>
        <w:rPr>
          <w:rFonts w:cstheme="minorHAnsi"/>
          <w:color w:val="323232"/>
        </w:rPr>
      </w:pPr>
    </w:p>
    <w:p w14:paraId="37D7F084" w14:textId="77777777" w:rsidR="008F4988" w:rsidRDefault="008F4988" w:rsidP="00C4734A">
      <w:pPr>
        <w:shd w:val="clear" w:color="auto" w:fill="FFFFFF"/>
        <w:spacing w:after="0" w:line="240" w:lineRule="auto"/>
        <w:rPr>
          <w:rFonts w:cstheme="minorHAnsi"/>
          <w:color w:val="323232"/>
        </w:rPr>
      </w:pPr>
    </w:p>
    <w:p w14:paraId="2447F7AB" w14:textId="77777777" w:rsidR="008F4988" w:rsidRDefault="008F4988" w:rsidP="00C4734A">
      <w:pPr>
        <w:shd w:val="clear" w:color="auto" w:fill="FFFFFF"/>
        <w:spacing w:after="0" w:line="240" w:lineRule="auto"/>
        <w:rPr>
          <w:rFonts w:cstheme="minorHAnsi"/>
          <w:color w:val="323232"/>
        </w:rPr>
      </w:pPr>
    </w:p>
    <w:p w14:paraId="119F39D7" w14:textId="77777777" w:rsidR="008F4988" w:rsidRDefault="008F4988" w:rsidP="00C4734A">
      <w:pPr>
        <w:shd w:val="clear" w:color="auto" w:fill="FFFFFF"/>
        <w:spacing w:after="0" w:line="240" w:lineRule="auto"/>
        <w:rPr>
          <w:rFonts w:cstheme="minorHAnsi"/>
          <w:color w:val="323232"/>
        </w:rPr>
      </w:pPr>
    </w:p>
    <w:p w14:paraId="10B13752" w14:textId="77777777" w:rsidR="008F4988" w:rsidRDefault="008F4988" w:rsidP="00C4734A">
      <w:pPr>
        <w:shd w:val="clear" w:color="auto" w:fill="FFFFFF"/>
        <w:spacing w:after="0" w:line="240" w:lineRule="auto"/>
        <w:rPr>
          <w:rFonts w:cstheme="minorHAnsi"/>
          <w:color w:val="323232"/>
        </w:rPr>
      </w:pPr>
    </w:p>
    <w:p w14:paraId="2238DD39" w14:textId="77777777" w:rsidR="008F4988" w:rsidRDefault="008F4988" w:rsidP="00C4734A">
      <w:pPr>
        <w:shd w:val="clear" w:color="auto" w:fill="FFFFFF"/>
        <w:spacing w:after="0" w:line="240" w:lineRule="auto"/>
        <w:rPr>
          <w:rFonts w:cstheme="minorHAnsi"/>
          <w:color w:val="323232"/>
        </w:rPr>
      </w:pPr>
    </w:p>
    <w:p w14:paraId="57D35077" w14:textId="77777777" w:rsidR="008F4988" w:rsidRDefault="008F4988" w:rsidP="00C4734A">
      <w:pPr>
        <w:shd w:val="clear" w:color="auto" w:fill="FFFFFF"/>
        <w:spacing w:after="0" w:line="240" w:lineRule="auto"/>
        <w:rPr>
          <w:rFonts w:ascii="Times New Roman" w:eastAsia="Times New Roman" w:hAnsi="Times New Roman" w:cs="Times New Roman"/>
          <w:sz w:val="24"/>
          <w:szCs w:val="24"/>
          <w:lang w:eastAsia="en-GB"/>
        </w:rPr>
      </w:pPr>
    </w:p>
    <w:p w14:paraId="26867062" w14:textId="77777777" w:rsidR="00780A41" w:rsidRDefault="00780A41" w:rsidP="00C4734A">
      <w:pPr>
        <w:shd w:val="clear" w:color="auto" w:fill="FFFFFF"/>
        <w:spacing w:after="0" w:line="240" w:lineRule="auto"/>
        <w:rPr>
          <w:rFonts w:ascii="Times New Roman" w:eastAsia="Times New Roman" w:hAnsi="Times New Roman" w:cs="Times New Roman"/>
          <w:sz w:val="24"/>
          <w:szCs w:val="24"/>
          <w:lang w:eastAsia="en-GB"/>
        </w:rPr>
      </w:pPr>
    </w:p>
    <w:p w14:paraId="1A9896E4" w14:textId="77777777" w:rsidR="00780A41" w:rsidRDefault="00780A41" w:rsidP="00C4734A">
      <w:pPr>
        <w:shd w:val="clear" w:color="auto" w:fill="FFFFFF"/>
        <w:spacing w:after="0" w:line="240" w:lineRule="auto"/>
        <w:rPr>
          <w:rFonts w:ascii="Times New Roman" w:eastAsia="Times New Roman" w:hAnsi="Times New Roman" w:cs="Times New Roman"/>
          <w:sz w:val="24"/>
          <w:szCs w:val="24"/>
          <w:lang w:eastAsia="en-GB"/>
        </w:rPr>
      </w:pPr>
    </w:p>
    <w:p w14:paraId="625CD0FB" w14:textId="182757AB" w:rsidR="00780A41" w:rsidRPr="00F77482" w:rsidRDefault="00780A41" w:rsidP="00C4734A">
      <w:pPr>
        <w:shd w:val="clear" w:color="auto" w:fill="FFFFFF"/>
        <w:spacing w:after="0" w:line="240" w:lineRule="auto"/>
        <w:rPr>
          <w:rFonts w:eastAsia="Times New Roman" w:cstheme="minorHAnsi"/>
          <w:b/>
          <w:bCs/>
          <w:sz w:val="24"/>
          <w:szCs w:val="24"/>
          <w:lang w:eastAsia="en-GB"/>
        </w:rPr>
      </w:pPr>
      <w:r w:rsidRPr="00F77482">
        <w:rPr>
          <w:rFonts w:eastAsia="Times New Roman" w:cstheme="minorHAnsi"/>
          <w:b/>
          <w:bCs/>
          <w:sz w:val="24"/>
          <w:szCs w:val="24"/>
          <w:lang w:eastAsia="en-GB"/>
        </w:rPr>
        <w:t>Bibliography</w:t>
      </w:r>
    </w:p>
    <w:p w14:paraId="1F750D96" w14:textId="77777777" w:rsidR="00037937" w:rsidRDefault="00037937" w:rsidP="00C4734A">
      <w:pPr>
        <w:shd w:val="clear" w:color="auto" w:fill="FFFFFF"/>
        <w:spacing w:after="0" w:line="240" w:lineRule="auto"/>
        <w:rPr>
          <w:rFonts w:ascii="Times New Roman" w:eastAsia="Times New Roman" w:hAnsi="Times New Roman" w:cs="Times New Roman"/>
          <w:sz w:val="24"/>
          <w:szCs w:val="24"/>
          <w:lang w:eastAsia="en-GB"/>
        </w:rPr>
      </w:pPr>
    </w:p>
    <w:p w14:paraId="00F68075" w14:textId="5A1F9FCD" w:rsidR="00037937" w:rsidRPr="00F77482" w:rsidRDefault="00037937" w:rsidP="00C4734A">
      <w:pPr>
        <w:shd w:val="clear" w:color="auto" w:fill="FFFFFF"/>
        <w:spacing w:after="0" w:line="240" w:lineRule="auto"/>
        <w:rPr>
          <w:rFonts w:eastAsia="Times New Roman" w:cstheme="minorHAnsi"/>
          <w:lang w:eastAsia="en-GB"/>
        </w:rPr>
      </w:pPr>
      <w:r w:rsidRPr="00F77482">
        <w:rPr>
          <w:rFonts w:eastAsia="Times New Roman" w:cstheme="minorHAnsi"/>
          <w:lang w:eastAsia="en-GB"/>
        </w:rPr>
        <w:t xml:space="preserve">Brady, Bernadette, </w:t>
      </w:r>
    </w:p>
    <w:p w14:paraId="6EFD3C45" w14:textId="77777777" w:rsidR="001107AB" w:rsidRPr="00F77482" w:rsidRDefault="001107AB" w:rsidP="00C4734A">
      <w:pPr>
        <w:shd w:val="clear" w:color="auto" w:fill="FFFFFF"/>
        <w:spacing w:after="0" w:line="240" w:lineRule="auto"/>
        <w:rPr>
          <w:rFonts w:eastAsia="Times New Roman" w:cstheme="minorHAnsi"/>
          <w:lang w:eastAsia="en-GB"/>
        </w:rPr>
      </w:pPr>
    </w:p>
    <w:p w14:paraId="47B2DEC7" w14:textId="3B3CB532" w:rsidR="001107AB" w:rsidRPr="00F77482" w:rsidRDefault="001107AB" w:rsidP="00C4734A">
      <w:pPr>
        <w:shd w:val="clear" w:color="auto" w:fill="FFFFFF"/>
        <w:spacing w:after="0" w:line="240" w:lineRule="auto"/>
        <w:rPr>
          <w:rFonts w:eastAsia="Times New Roman" w:cstheme="minorHAnsi"/>
          <w:lang w:eastAsia="en-GB"/>
        </w:rPr>
      </w:pPr>
      <w:r w:rsidRPr="00F77482">
        <w:rPr>
          <w:rFonts w:eastAsia="Times New Roman" w:cstheme="minorHAnsi"/>
          <w:lang w:eastAsia="en-GB"/>
        </w:rPr>
        <w:t xml:space="preserve">Greene, Liz, </w:t>
      </w:r>
      <w:r w:rsidRPr="00155115">
        <w:rPr>
          <w:rFonts w:eastAsia="Times New Roman" w:cstheme="minorHAnsi"/>
          <w:i/>
          <w:iCs/>
          <w:lang w:eastAsia="en-GB"/>
        </w:rPr>
        <w:t>The Astrology of Fate</w:t>
      </w:r>
      <w:r w:rsidR="001D1177" w:rsidRPr="00F77482">
        <w:rPr>
          <w:rFonts w:eastAsia="Times New Roman" w:cstheme="minorHAnsi"/>
          <w:lang w:eastAsia="en-GB"/>
        </w:rPr>
        <w:t>,</w:t>
      </w:r>
      <w:r w:rsidR="0031280E" w:rsidRPr="00F77482">
        <w:rPr>
          <w:rFonts w:eastAsia="Times New Roman" w:cstheme="minorHAnsi"/>
          <w:lang w:eastAsia="en-GB"/>
        </w:rPr>
        <w:t xml:space="preserve"> 198</w:t>
      </w:r>
      <w:r w:rsidR="009836FB" w:rsidRPr="00F77482">
        <w:rPr>
          <w:rFonts w:eastAsia="Times New Roman" w:cstheme="minorHAnsi"/>
          <w:lang w:eastAsia="en-GB"/>
        </w:rPr>
        <w:t>4</w:t>
      </w:r>
      <w:r w:rsidR="0031280E" w:rsidRPr="00F77482">
        <w:rPr>
          <w:rFonts w:eastAsia="Times New Roman" w:cstheme="minorHAnsi"/>
          <w:lang w:eastAsia="en-GB"/>
        </w:rPr>
        <w:t xml:space="preserve">, Mandala </w:t>
      </w:r>
      <w:r w:rsidR="009836FB" w:rsidRPr="00F77482">
        <w:rPr>
          <w:rFonts w:eastAsia="Times New Roman" w:cstheme="minorHAnsi"/>
          <w:lang w:eastAsia="en-GB"/>
        </w:rPr>
        <w:t>Books</w:t>
      </w:r>
    </w:p>
    <w:p w14:paraId="5B1BDC81" w14:textId="77777777" w:rsidR="004B747E" w:rsidRPr="00F77482" w:rsidRDefault="004B747E" w:rsidP="00C4734A">
      <w:pPr>
        <w:shd w:val="clear" w:color="auto" w:fill="FFFFFF"/>
        <w:spacing w:after="0" w:line="240" w:lineRule="auto"/>
        <w:rPr>
          <w:rFonts w:eastAsia="Times New Roman" w:cstheme="minorHAnsi"/>
          <w:lang w:eastAsia="en-GB"/>
        </w:rPr>
      </w:pPr>
    </w:p>
    <w:p w14:paraId="157AB348" w14:textId="77777777" w:rsidR="003147FF" w:rsidRDefault="004B747E" w:rsidP="00C4734A">
      <w:pPr>
        <w:shd w:val="clear" w:color="auto" w:fill="FFFFFF"/>
        <w:spacing w:after="0" w:line="240" w:lineRule="auto"/>
        <w:rPr>
          <w:rFonts w:eastAsia="Times New Roman" w:cstheme="minorHAnsi"/>
          <w:lang w:eastAsia="en-GB"/>
        </w:rPr>
      </w:pPr>
      <w:r w:rsidRPr="00F77482">
        <w:rPr>
          <w:rFonts w:eastAsia="Times New Roman" w:cstheme="minorHAnsi"/>
          <w:lang w:eastAsia="en-GB"/>
        </w:rPr>
        <w:t xml:space="preserve">Jung, Carl, </w:t>
      </w:r>
      <w:r w:rsidRPr="00155115">
        <w:rPr>
          <w:rFonts w:eastAsia="Times New Roman" w:cstheme="minorHAnsi"/>
          <w:i/>
          <w:iCs/>
          <w:lang w:eastAsia="en-GB"/>
        </w:rPr>
        <w:t>Personality Types</w:t>
      </w:r>
      <w:r w:rsidR="005B0C40" w:rsidRPr="00155115">
        <w:rPr>
          <w:rFonts w:eastAsia="Times New Roman" w:cstheme="minorHAnsi"/>
          <w:i/>
          <w:iCs/>
          <w:lang w:eastAsia="en-GB"/>
        </w:rPr>
        <w:t>, Collected Works</w:t>
      </w:r>
      <w:r w:rsidR="009D065B" w:rsidRPr="00F77482">
        <w:rPr>
          <w:rFonts w:eastAsia="Times New Roman" w:cstheme="minorHAnsi"/>
          <w:lang w:eastAsia="en-GB"/>
        </w:rPr>
        <w:t>, vol. 6 (Princeton: N.J.: Princeton University Press, 1971)</w:t>
      </w:r>
      <w:r w:rsidR="00E86949" w:rsidRPr="00F77482">
        <w:rPr>
          <w:rFonts w:eastAsia="Times New Roman" w:cstheme="minorHAnsi"/>
          <w:lang w:eastAsia="en-GB"/>
        </w:rPr>
        <w:t xml:space="preserve">, </w:t>
      </w:r>
    </w:p>
    <w:p w14:paraId="070BC143" w14:textId="4D5A1F97" w:rsidR="004B747E" w:rsidRDefault="00E86949" w:rsidP="00C4734A">
      <w:pPr>
        <w:shd w:val="clear" w:color="auto" w:fill="FFFFFF"/>
        <w:spacing w:after="0" w:line="240" w:lineRule="auto"/>
        <w:rPr>
          <w:rFonts w:eastAsia="Times New Roman" w:cstheme="minorHAnsi"/>
          <w:lang w:eastAsia="en-GB"/>
        </w:rPr>
      </w:pPr>
      <w:r w:rsidRPr="00F77482">
        <w:rPr>
          <w:rFonts w:eastAsia="Times New Roman" w:cstheme="minorHAnsi"/>
          <w:lang w:eastAsia="en-GB"/>
        </w:rPr>
        <w:t>p. 193-194</w:t>
      </w:r>
    </w:p>
    <w:p w14:paraId="72D268D4" w14:textId="77777777" w:rsidR="003147FF" w:rsidRDefault="003147FF" w:rsidP="00C4734A">
      <w:pPr>
        <w:shd w:val="clear" w:color="auto" w:fill="FFFFFF"/>
        <w:spacing w:after="0" w:line="240" w:lineRule="auto"/>
        <w:rPr>
          <w:rFonts w:eastAsia="Times New Roman" w:cstheme="minorHAnsi"/>
          <w:lang w:eastAsia="en-GB"/>
        </w:rPr>
      </w:pPr>
    </w:p>
    <w:p w14:paraId="31C6DACE" w14:textId="1293DE78" w:rsidR="003147FF" w:rsidRPr="00F77482" w:rsidRDefault="003147FF" w:rsidP="00C4734A">
      <w:pPr>
        <w:shd w:val="clear" w:color="auto" w:fill="FFFFFF"/>
        <w:spacing w:after="0" w:line="240" w:lineRule="auto"/>
        <w:rPr>
          <w:rFonts w:eastAsia="Times New Roman" w:cstheme="minorHAnsi"/>
          <w:lang w:eastAsia="en-GB"/>
        </w:rPr>
      </w:pPr>
      <w:proofErr w:type="spellStart"/>
      <w:r>
        <w:rPr>
          <w:rFonts w:eastAsia="Times New Roman" w:cstheme="minorHAnsi"/>
          <w:lang w:eastAsia="en-GB"/>
        </w:rPr>
        <w:t>Hilman</w:t>
      </w:r>
      <w:proofErr w:type="spellEnd"/>
      <w:r>
        <w:rPr>
          <w:rFonts w:eastAsia="Times New Roman" w:cstheme="minorHAnsi"/>
          <w:lang w:eastAsia="en-GB"/>
        </w:rPr>
        <w:t xml:space="preserve">, James, </w:t>
      </w:r>
      <w:r w:rsidRPr="00155115">
        <w:rPr>
          <w:rFonts w:eastAsia="Times New Roman" w:cstheme="minorHAnsi"/>
          <w:i/>
          <w:iCs/>
          <w:lang w:eastAsia="en-GB"/>
        </w:rPr>
        <w:t xml:space="preserve">The </w:t>
      </w:r>
      <w:proofErr w:type="gramStart"/>
      <w:r w:rsidRPr="00155115">
        <w:rPr>
          <w:rFonts w:eastAsia="Times New Roman" w:cstheme="minorHAnsi"/>
          <w:i/>
          <w:iCs/>
          <w:lang w:eastAsia="en-GB"/>
        </w:rPr>
        <w:t>Dream</w:t>
      </w:r>
      <w:proofErr w:type="gramEnd"/>
      <w:r w:rsidRPr="00155115">
        <w:rPr>
          <w:rFonts w:eastAsia="Times New Roman" w:cstheme="minorHAnsi"/>
          <w:i/>
          <w:iCs/>
          <w:lang w:eastAsia="en-GB"/>
        </w:rPr>
        <w:t xml:space="preserve"> and the Underworld</w:t>
      </w:r>
      <w:r>
        <w:rPr>
          <w:rFonts w:eastAsia="Times New Roman" w:cstheme="minorHAnsi"/>
          <w:lang w:eastAsia="en-GB"/>
        </w:rPr>
        <w:t>, (New York: Harper and Row, 1979), p. 27.</w:t>
      </w:r>
    </w:p>
    <w:p w14:paraId="6B9D1AC5" w14:textId="77777777" w:rsidR="00B33945" w:rsidRPr="00F77482" w:rsidRDefault="00B33945" w:rsidP="00C4734A">
      <w:pPr>
        <w:shd w:val="clear" w:color="auto" w:fill="FFFFFF"/>
        <w:spacing w:after="0" w:line="240" w:lineRule="auto"/>
        <w:rPr>
          <w:rFonts w:eastAsia="Times New Roman" w:cstheme="minorHAnsi"/>
          <w:lang w:eastAsia="en-GB"/>
        </w:rPr>
      </w:pPr>
    </w:p>
    <w:p w14:paraId="0E957322" w14:textId="77777777" w:rsidR="00B33945" w:rsidRPr="00F77482" w:rsidRDefault="00B33945" w:rsidP="00B33945">
      <w:pPr>
        <w:shd w:val="clear" w:color="auto" w:fill="FFFFFF"/>
        <w:spacing w:after="0" w:line="240" w:lineRule="auto"/>
        <w:rPr>
          <w:rFonts w:eastAsia="Times New Roman" w:cstheme="minorHAnsi"/>
          <w:lang w:eastAsia="en-GB"/>
        </w:rPr>
      </w:pPr>
      <w:r w:rsidRPr="00F77482">
        <w:rPr>
          <w:rFonts w:eastAsia="Times New Roman" w:cstheme="minorHAnsi"/>
          <w:lang w:eastAsia="en-GB"/>
        </w:rPr>
        <w:t xml:space="preserve">Kramer, Samuel, Wolkstein, Diane, </w:t>
      </w:r>
      <w:r w:rsidRPr="00155115">
        <w:rPr>
          <w:rFonts w:eastAsia="Times New Roman" w:cstheme="minorHAnsi"/>
          <w:i/>
          <w:iCs/>
          <w:lang w:eastAsia="en-GB"/>
        </w:rPr>
        <w:t xml:space="preserve">Inanna Queen of Heaven and Earth, Her Stories and Hymns from Sumer, </w:t>
      </w:r>
      <w:r w:rsidRPr="00F77482">
        <w:rPr>
          <w:rFonts w:eastAsia="Times New Roman" w:cstheme="minorHAnsi"/>
          <w:lang w:eastAsia="en-GB"/>
        </w:rPr>
        <w:t>1983, New York, Harper &amp; Row Publishers</w:t>
      </w:r>
    </w:p>
    <w:p w14:paraId="166E898A" w14:textId="77777777" w:rsidR="00B33945" w:rsidRPr="00F77482" w:rsidRDefault="00B33945" w:rsidP="00B33945">
      <w:pPr>
        <w:shd w:val="clear" w:color="auto" w:fill="FFFFFF"/>
        <w:spacing w:after="0" w:line="240" w:lineRule="auto"/>
        <w:rPr>
          <w:rFonts w:eastAsia="Times New Roman" w:cstheme="minorHAnsi"/>
          <w:lang w:eastAsia="en-GB"/>
        </w:rPr>
      </w:pPr>
    </w:p>
    <w:p w14:paraId="26A477D2" w14:textId="52B9E255" w:rsidR="00B33945" w:rsidRPr="00F77482" w:rsidRDefault="00B33945" w:rsidP="00C4734A">
      <w:pPr>
        <w:shd w:val="clear" w:color="auto" w:fill="FFFFFF"/>
        <w:spacing w:after="0" w:line="240" w:lineRule="auto"/>
        <w:rPr>
          <w:rFonts w:eastAsia="Times New Roman" w:cstheme="minorHAnsi"/>
          <w:lang w:eastAsia="en-GB"/>
        </w:rPr>
      </w:pPr>
      <w:r w:rsidRPr="00F77482">
        <w:rPr>
          <w:rFonts w:eastAsia="Times New Roman" w:cstheme="minorHAnsi"/>
          <w:lang w:eastAsia="en-GB"/>
        </w:rPr>
        <w:t xml:space="preserve">Kramer, Samuel, </w:t>
      </w:r>
      <w:r w:rsidRPr="00155115">
        <w:rPr>
          <w:rFonts w:eastAsia="Times New Roman" w:cstheme="minorHAnsi"/>
          <w:i/>
          <w:iCs/>
          <w:lang w:eastAsia="en-GB"/>
        </w:rPr>
        <w:t>Inanna’s Descent to the Netherworld, Sumerian Myths and Epic Tales in Ancient Near Eastern Texts with Supplements,</w:t>
      </w:r>
      <w:r w:rsidRPr="00F77482">
        <w:rPr>
          <w:rFonts w:eastAsia="Times New Roman" w:cstheme="minorHAnsi"/>
          <w:lang w:eastAsia="en-GB"/>
        </w:rPr>
        <w:t xml:space="preserve"> ed. by James B. Pritchard 1969</w:t>
      </w:r>
    </w:p>
    <w:p w14:paraId="14FE840E" w14:textId="77777777" w:rsidR="00780A41" w:rsidRPr="00F77482" w:rsidRDefault="00780A41" w:rsidP="00C4734A">
      <w:pPr>
        <w:shd w:val="clear" w:color="auto" w:fill="FFFFFF"/>
        <w:spacing w:after="0" w:line="240" w:lineRule="auto"/>
        <w:rPr>
          <w:rFonts w:eastAsia="Times New Roman" w:cstheme="minorHAnsi"/>
          <w:lang w:eastAsia="en-GB"/>
        </w:rPr>
      </w:pPr>
    </w:p>
    <w:p w14:paraId="51C95333" w14:textId="283FEEFF" w:rsidR="00447C0C" w:rsidRDefault="00447C0C" w:rsidP="00C4734A">
      <w:pPr>
        <w:shd w:val="clear" w:color="auto" w:fill="FFFFFF"/>
        <w:spacing w:after="0" w:line="240" w:lineRule="auto"/>
        <w:rPr>
          <w:rFonts w:eastAsia="Times New Roman" w:cstheme="minorHAnsi"/>
          <w:lang w:eastAsia="en-GB"/>
        </w:rPr>
      </w:pPr>
      <w:r w:rsidRPr="00F77482">
        <w:rPr>
          <w:rFonts w:eastAsia="Times New Roman" w:cstheme="minorHAnsi"/>
          <w:lang w:eastAsia="en-GB"/>
        </w:rPr>
        <w:t>Meador, Betty De Shong</w:t>
      </w:r>
      <w:r w:rsidR="00673CE2" w:rsidRPr="00F77482">
        <w:rPr>
          <w:rFonts w:eastAsia="Times New Roman" w:cstheme="minorHAnsi"/>
          <w:lang w:eastAsia="en-GB"/>
        </w:rPr>
        <w:t xml:space="preserve">, </w:t>
      </w:r>
      <w:r w:rsidR="00673CE2" w:rsidRPr="00155115">
        <w:rPr>
          <w:rFonts w:eastAsia="Times New Roman" w:cstheme="minorHAnsi"/>
          <w:i/>
          <w:iCs/>
          <w:lang w:eastAsia="en-GB"/>
        </w:rPr>
        <w:t xml:space="preserve">Inanna Lady of Largest Heart, Poems of the Sumerian High </w:t>
      </w:r>
      <w:proofErr w:type="spellStart"/>
      <w:r w:rsidR="00673CE2" w:rsidRPr="00155115">
        <w:rPr>
          <w:rFonts w:eastAsia="Times New Roman" w:cstheme="minorHAnsi"/>
          <w:i/>
          <w:iCs/>
          <w:lang w:eastAsia="en-GB"/>
        </w:rPr>
        <w:t>Preistess</w:t>
      </w:r>
      <w:proofErr w:type="spellEnd"/>
      <w:r w:rsidR="00673CE2" w:rsidRPr="00155115">
        <w:rPr>
          <w:rFonts w:eastAsia="Times New Roman" w:cstheme="minorHAnsi"/>
          <w:i/>
          <w:iCs/>
          <w:lang w:eastAsia="en-GB"/>
        </w:rPr>
        <w:t xml:space="preserve"> </w:t>
      </w:r>
      <w:proofErr w:type="spellStart"/>
      <w:r w:rsidR="00673CE2" w:rsidRPr="00155115">
        <w:rPr>
          <w:rFonts w:eastAsia="Times New Roman" w:cstheme="minorHAnsi"/>
          <w:i/>
          <w:iCs/>
          <w:lang w:eastAsia="en-GB"/>
        </w:rPr>
        <w:t>En</w:t>
      </w:r>
      <w:r w:rsidR="00EF3CFA" w:rsidRPr="00155115">
        <w:rPr>
          <w:rFonts w:eastAsia="Times New Roman" w:cstheme="minorHAnsi"/>
          <w:i/>
          <w:iCs/>
          <w:lang w:eastAsia="en-GB"/>
        </w:rPr>
        <w:t>heduanna</w:t>
      </w:r>
      <w:proofErr w:type="spellEnd"/>
      <w:r w:rsidR="00EF3CFA" w:rsidRPr="00155115">
        <w:rPr>
          <w:rFonts w:eastAsia="Times New Roman" w:cstheme="minorHAnsi"/>
          <w:i/>
          <w:iCs/>
          <w:lang w:eastAsia="en-GB"/>
        </w:rPr>
        <w:t xml:space="preserve"> 2000,</w:t>
      </w:r>
      <w:r w:rsidR="00EF3CFA" w:rsidRPr="00F77482">
        <w:rPr>
          <w:rFonts w:eastAsia="Times New Roman" w:cstheme="minorHAnsi"/>
          <w:lang w:eastAsia="en-GB"/>
        </w:rPr>
        <w:t xml:space="preserve"> Texas: University of Texas Press</w:t>
      </w:r>
    </w:p>
    <w:p w14:paraId="2DEEBBC2" w14:textId="77777777" w:rsidR="008F4988" w:rsidRDefault="008F4988" w:rsidP="00C4734A">
      <w:pPr>
        <w:shd w:val="clear" w:color="auto" w:fill="FFFFFF"/>
        <w:spacing w:after="0" w:line="240" w:lineRule="auto"/>
        <w:rPr>
          <w:rFonts w:eastAsia="Times New Roman" w:cstheme="minorHAnsi"/>
          <w:lang w:eastAsia="en-GB"/>
        </w:rPr>
      </w:pPr>
    </w:p>
    <w:p w14:paraId="07404B16" w14:textId="516E0170" w:rsidR="008F4988" w:rsidRPr="00F77482" w:rsidRDefault="008F4988" w:rsidP="00C4734A">
      <w:pPr>
        <w:shd w:val="clear" w:color="auto" w:fill="FFFFFF"/>
        <w:spacing w:after="0" w:line="240" w:lineRule="auto"/>
        <w:rPr>
          <w:rFonts w:eastAsia="Times New Roman" w:cstheme="minorHAnsi"/>
          <w:lang w:eastAsia="en-GB"/>
        </w:rPr>
      </w:pPr>
      <w:r>
        <w:rPr>
          <w:rFonts w:eastAsia="Times New Roman" w:cstheme="minorHAnsi"/>
          <w:lang w:eastAsia="en-GB"/>
        </w:rPr>
        <w:t xml:space="preserve">Nichols, </w:t>
      </w:r>
      <w:proofErr w:type="spellStart"/>
      <w:r>
        <w:rPr>
          <w:rFonts w:eastAsia="Times New Roman" w:cstheme="minorHAnsi"/>
          <w:lang w:eastAsia="en-GB"/>
        </w:rPr>
        <w:t>Chani</w:t>
      </w:r>
      <w:proofErr w:type="spellEnd"/>
      <w:r>
        <w:rPr>
          <w:rFonts w:eastAsia="Times New Roman" w:cstheme="minorHAnsi"/>
          <w:lang w:eastAsia="en-GB"/>
        </w:rPr>
        <w:t xml:space="preserve">, </w:t>
      </w:r>
      <w:r w:rsidR="00641AD4" w:rsidRPr="00155115">
        <w:rPr>
          <w:rFonts w:eastAsia="Times New Roman" w:cstheme="minorHAnsi"/>
          <w:i/>
          <w:iCs/>
          <w:lang w:eastAsia="en-GB"/>
        </w:rPr>
        <w:t>www.chaninichols.com</w:t>
      </w:r>
      <w:r w:rsidR="00EB263D">
        <w:rPr>
          <w:rFonts w:eastAsia="Times New Roman" w:cstheme="minorHAnsi"/>
          <w:lang w:eastAsia="en-GB"/>
        </w:rPr>
        <w:t xml:space="preserve"> 2022, </w:t>
      </w:r>
      <w:r w:rsidR="00641AD4">
        <w:rPr>
          <w:rFonts w:eastAsia="Times New Roman" w:cstheme="minorHAnsi"/>
          <w:lang w:eastAsia="en-GB"/>
        </w:rPr>
        <w:t>https://chaninicholas.com/a-note-from-chani-on-venus-retrograde/, accessed April 4</w:t>
      </w:r>
      <w:r w:rsidR="00641AD4" w:rsidRPr="00641AD4">
        <w:rPr>
          <w:rFonts w:eastAsia="Times New Roman" w:cstheme="minorHAnsi"/>
          <w:vertAlign w:val="superscript"/>
          <w:lang w:eastAsia="en-GB"/>
        </w:rPr>
        <w:t>th</w:t>
      </w:r>
      <w:r w:rsidR="00641AD4">
        <w:rPr>
          <w:rFonts w:eastAsia="Times New Roman" w:cstheme="minorHAnsi"/>
          <w:lang w:eastAsia="en-GB"/>
        </w:rPr>
        <w:t>, 2024.</w:t>
      </w:r>
    </w:p>
    <w:p w14:paraId="702D4567" w14:textId="77777777" w:rsidR="00722F69" w:rsidRPr="00F77482" w:rsidRDefault="00722F69" w:rsidP="00C4734A">
      <w:pPr>
        <w:shd w:val="clear" w:color="auto" w:fill="FFFFFF"/>
        <w:spacing w:after="0" w:line="240" w:lineRule="auto"/>
        <w:rPr>
          <w:rFonts w:eastAsia="Times New Roman" w:cstheme="minorHAnsi"/>
          <w:lang w:eastAsia="en-GB"/>
        </w:rPr>
      </w:pPr>
    </w:p>
    <w:p w14:paraId="051C178F" w14:textId="72AE685F" w:rsidR="00780A41" w:rsidRDefault="00780A41" w:rsidP="00C4734A">
      <w:pPr>
        <w:shd w:val="clear" w:color="auto" w:fill="FFFFFF"/>
        <w:spacing w:after="0" w:line="240" w:lineRule="auto"/>
        <w:rPr>
          <w:rFonts w:eastAsia="Times New Roman" w:cstheme="minorHAnsi"/>
          <w:lang w:eastAsia="en-GB"/>
        </w:rPr>
      </w:pPr>
      <w:r w:rsidRPr="00F77482">
        <w:rPr>
          <w:rFonts w:eastAsia="Times New Roman" w:cstheme="minorHAnsi"/>
          <w:lang w:eastAsia="en-GB"/>
        </w:rPr>
        <w:t xml:space="preserve">Perera, Sylvia, </w:t>
      </w:r>
      <w:r w:rsidRPr="00155115">
        <w:rPr>
          <w:rFonts w:eastAsia="Times New Roman" w:cstheme="minorHAnsi"/>
          <w:i/>
          <w:iCs/>
          <w:lang w:eastAsia="en-GB"/>
        </w:rPr>
        <w:t>Descent to the Goddess</w:t>
      </w:r>
      <w:r w:rsidR="008271D1" w:rsidRPr="00F77482">
        <w:rPr>
          <w:rFonts w:eastAsia="Times New Roman" w:cstheme="minorHAnsi"/>
          <w:lang w:eastAsia="en-GB"/>
        </w:rPr>
        <w:t>, A Way of Initiation for Women,</w:t>
      </w:r>
      <w:r w:rsidR="00FE12D1" w:rsidRPr="00F77482">
        <w:rPr>
          <w:rFonts w:eastAsia="Times New Roman" w:cstheme="minorHAnsi"/>
          <w:lang w:eastAsia="en-GB"/>
        </w:rPr>
        <w:t xml:space="preserve"> 1981, </w:t>
      </w:r>
      <w:r w:rsidR="00CA5874" w:rsidRPr="00F77482">
        <w:rPr>
          <w:rFonts w:eastAsia="Times New Roman" w:cstheme="minorHAnsi"/>
          <w:lang w:eastAsia="en-GB"/>
        </w:rPr>
        <w:t xml:space="preserve">Toronto: Inner City Books </w:t>
      </w:r>
    </w:p>
    <w:p w14:paraId="0482E949" w14:textId="77777777" w:rsidR="00155115" w:rsidRDefault="00155115" w:rsidP="00C4734A">
      <w:pPr>
        <w:shd w:val="clear" w:color="auto" w:fill="FFFFFF"/>
        <w:spacing w:after="0" w:line="240" w:lineRule="auto"/>
        <w:rPr>
          <w:rFonts w:eastAsia="Times New Roman" w:cstheme="minorHAnsi"/>
          <w:lang w:eastAsia="en-GB"/>
        </w:rPr>
      </w:pPr>
    </w:p>
    <w:p w14:paraId="7EA65AD6" w14:textId="1ADB2594" w:rsidR="00155115" w:rsidRPr="00F77482" w:rsidRDefault="00155115" w:rsidP="00C4734A">
      <w:pPr>
        <w:shd w:val="clear" w:color="auto" w:fill="FFFFFF"/>
        <w:spacing w:after="0" w:line="240" w:lineRule="auto"/>
        <w:rPr>
          <w:rFonts w:eastAsia="Times New Roman" w:cstheme="minorHAnsi"/>
          <w:lang w:eastAsia="en-GB"/>
        </w:rPr>
      </w:pPr>
      <w:proofErr w:type="spellStart"/>
      <w:r>
        <w:rPr>
          <w:rFonts w:eastAsia="Times New Roman" w:cstheme="minorHAnsi"/>
          <w:lang w:eastAsia="en-GB"/>
        </w:rPr>
        <w:t>Rowlan</w:t>
      </w:r>
      <w:proofErr w:type="spellEnd"/>
      <w:r>
        <w:rPr>
          <w:rFonts w:eastAsia="Times New Roman" w:cstheme="minorHAnsi"/>
          <w:lang w:eastAsia="en-GB"/>
        </w:rPr>
        <w:t xml:space="preserve">, Susan, Jung, </w:t>
      </w:r>
      <w:r w:rsidRPr="00155115">
        <w:rPr>
          <w:rFonts w:eastAsia="Times New Roman" w:cstheme="minorHAnsi"/>
          <w:i/>
          <w:iCs/>
          <w:lang w:eastAsia="en-GB"/>
        </w:rPr>
        <w:t>A Feminist Revision,</w:t>
      </w:r>
      <w:r>
        <w:rPr>
          <w:rFonts w:eastAsia="Times New Roman" w:cstheme="minorHAnsi"/>
          <w:lang w:eastAsia="en-GB"/>
        </w:rPr>
        <w:t xml:space="preserve"> (Oxford: Oxford University Press, 2002)</w:t>
      </w:r>
    </w:p>
    <w:p w14:paraId="2683701D" w14:textId="77777777" w:rsidR="00722F69" w:rsidRPr="00F77482" w:rsidRDefault="00722F69" w:rsidP="00C4734A">
      <w:pPr>
        <w:shd w:val="clear" w:color="auto" w:fill="FFFFFF"/>
        <w:spacing w:after="0" w:line="240" w:lineRule="auto"/>
        <w:rPr>
          <w:rFonts w:eastAsia="Times New Roman" w:cstheme="minorHAnsi"/>
          <w:lang w:eastAsia="en-GB"/>
        </w:rPr>
      </w:pPr>
    </w:p>
    <w:p w14:paraId="18A768FA" w14:textId="77777777" w:rsidR="00C12878" w:rsidRPr="00F77482" w:rsidRDefault="00C12878" w:rsidP="00C4734A">
      <w:pPr>
        <w:shd w:val="clear" w:color="auto" w:fill="FFFFFF"/>
        <w:spacing w:after="0" w:line="240" w:lineRule="auto"/>
        <w:rPr>
          <w:rFonts w:eastAsia="Times New Roman" w:cstheme="minorHAnsi"/>
          <w:lang w:eastAsia="en-GB"/>
        </w:rPr>
      </w:pPr>
    </w:p>
    <w:p w14:paraId="3CED4701" w14:textId="77777777" w:rsidR="00E351D0" w:rsidRDefault="00E351D0" w:rsidP="00C4734A">
      <w:pPr>
        <w:shd w:val="clear" w:color="auto" w:fill="FFFFFF"/>
        <w:spacing w:after="0" w:line="240" w:lineRule="auto"/>
        <w:rPr>
          <w:rFonts w:ascii="Times New Roman" w:eastAsia="Times New Roman" w:hAnsi="Times New Roman" w:cs="Times New Roman"/>
          <w:sz w:val="24"/>
          <w:szCs w:val="24"/>
          <w:lang w:eastAsia="en-GB"/>
        </w:rPr>
      </w:pPr>
    </w:p>
    <w:p w14:paraId="58EA228B" w14:textId="77777777" w:rsidR="00E351D0" w:rsidRDefault="00E351D0" w:rsidP="00C4734A">
      <w:pPr>
        <w:shd w:val="clear" w:color="auto" w:fill="FFFFFF"/>
        <w:spacing w:after="0" w:line="240" w:lineRule="auto"/>
        <w:rPr>
          <w:rFonts w:ascii="Times New Roman" w:eastAsia="Times New Roman" w:hAnsi="Times New Roman" w:cs="Times New Roman"/>
          <w:sz w:val="24"/>
          <w:szCs w:val="24"/>
          <w:lang w:eastAsia="en-GB"/>
        </w:rPr>
      </w:pPr>
    </w:p>
    <w:p w14:paraId="175C5D89" w14:textId="0472C761" w:rsidR="003016C8" w:rsidRDefault="003016C8" w:rsidP="00C4734A">
      <w:pPr>
        <w:shd w:val="clear" w:color="auto" w:fill="FFFFFF"/>
        <w:spacing w:after="0" w:line="240" w:lineRule="auto"/>
        <w:rPr>
          <w:rFonts w:ascii="Times New Roman" w:eastAsia="Times New Roman" w:hAnsi="Times New Roman" w:cs="Times New Roman"/>
          <w:sz w:val="24"/>
          <w:szCs w:val="24"/>
          <w:lang w:eastAsia="en-GB"/>
        </w:rPr>
      </w:pPr>
    </w:p>
    <w:p w14:paraId="625C8CDE" w14:textId="77777777" w:rsidR="008271D1" w:rsidRDefault="008271D1" w:rsidP="00C4734A">
      <w:pPr>
        <w:shd w:val="clear" w:color="auto" w:fill="FFFFFF"/>
        <w:spacing w:after="0" w:line="240" w:lineRule="auto"/>
        <w:rPr>
          <w:rFonts w:ascii="Times New Roman" w:eastAsia="Times New Roman" w:hAnsi="Times New Roman" w:cs="Times New Roman"/>
          <w:sz w:val="24"/>
          <w:szCs w:val="24"/>
          <w:lang w:eastAsia="en-GB"/>
        </w:rPr>
      </w:pPr>
    </w:p>
    <w:p w14:paraId="66F4413A" w14:textId="77777777" w:rsidR="00447C0C" w:rsidRDefault="00447C0C" w:rsidP="00C4734A">
      <w:pPr>
        <w:shd w:val="clear" w:color="auto" w:fill="FFFFFF"/>
        <w:spacing w:after="0" w:line="240" w:lineRule="auto"/>
        <w:rPr>
          <w:rFonts w:ascii="Times New Roman" w:eastAsia="Times New Roman" w:hAnsi="Times New Roman" w:cs="Times New Roman"/>
          <w:sz w:val="24"/>
          <w:szCs w:val="24"/>
          <w:lang w:eastAsia="en-GB"/>
        </w:rPr>
      </w:pPr>
    </w:p>
    <w:p w14:paraId="6D22A454" w14:textId="77777777" w:rsidR="00780A41" w:rsidRDefault="00780A41" w:rsidP="00C4734A">
      <w:pPr>
        <w:shd w:val="clear" w:color="auto" w:fill="FFFFFF"/>
        <w:spacing w:after="0" w:line="240" w:lineRule="auto"/>
        <w:rPr>
          <w:rFonts w:ascii="Times New Roman" w:eastAsia="Times New Roman" w:hAnsi="Times New Roman" w:cs="Times New Roman"/>
          <w:sz w:val="24"/>
          <w:szCs w:val="24"/>
          <w:lang w:eastAsia="en-GB"/>
        </w:rPr>
      </w:pPr>
    </w:p>
    <w:p w14:paraId="5CE7FEA5" w14:textId="77777777" w:rsidR="00780A41" w:rsidRDefault="00780A41" w:rsidP="00C4734A">
      <w:pPr>
        <w:shd w:val="clear" w:color="auto" w:fill="FFFFFF"/>
        <w:spacing w:after="0" w:line="240" w:lineRule="auto"/>
        <w:rPr>
          <w:rFonts w:ascii="Times New Roman" w:eastAsia="Times New Roman" w:hAnsi="Times New Roman" w:cs="Times New Roman"/>
          <w:sz w:val="24"/>
          <w:szCs w:val="24"/>
          <w:lang w:eastAsia="en-GB"/>
        </w:rPr>
      </w:pPr>
    </w:p>
    <w:p w14:paraId="472CF55F" w14:textId="77777777" w:rsidR="00780A41" w:rsidRDefault="00780A41" w:rsidP="00C4734A">
      <w:pPr>
        <w:shd w:val="clear" w:color="auto" w:fill="FFFFFF"/>
        <w:spacing w:after="0" w:line="240" w:lineRule="auto"/>
        <w:rPr>
          <w:rFonts w:ascii="Times New Roman" w:eastAsia="Times New Roman" w:hAnsi="Times New Roman" w:cs="Times New Roman"/>
          <w:sz w:val="24"/>
          <w:szCs w:val="24"/>
          <w:lang w:eastAsia="en-GB"/>
        </w:rPr>
      </w:pPr>
    </w:p>
    <w:p w14:paraId="55C1DC1E" w14:textId="77777777" w:rsidR="00780A41" w:rsidRDefault="00780A41" w:rsidP="00C4734A">
      <w:pPr>
        <w:shd w:val="clear" w:color="auto" w:fill="FFFFFF"/>
        <w:spacing w:after="0" w:line="240" w:lineRule="auto"/>
        <w:rPr>
          <w:rFonts w:ascii="Times New Roman" w:eastAsia="Times New Roman" w:hAnsi="Times New Roman" w:cs="Times New Roman"/>
          <w:sz w:val="24"/>
          <w:szCs w:val="24"/>
          <w:lang w:eastAsia="en-GB"/>
        </w:rPr>
      </w:pPr>
    </w:p>
    <w:p w14:paraId="1F6692F6" w14:textId="77777777" w:rsidR="00780A41" w:rsidRDefault="00780A41" w:rsidP="00C4734A">
      <w:pPr>
        <w:shd w:val="clear" w:color="auto" w:fill="FFFFFF"/>
        <w:spacing w:after="0" w:line="240" w:lineRule="auto"/>
        <w:rPr>
          <w:rFonts w:ascii="Times New Roman" w:eastAsia="Times New Roman" w:hAnsi="Times New Roman" w:cs="Times New Roman"/>
          <w:sz w:val="24"/>
          <w:szCs w:val="24"/>
          <w:lang w:eastAsia="en-GB"/>
        </w:rPr>
      </w:pPr>
    </w:p>
    <w:p w14:paraId="268DC5E5" w14:textId="77777777" w:rsidR="00780A41" w:rsidRDefault="00780A41" w:rsidP="00C4734A">
      <w:pPr>
        <w:shd w:val="clear" w:color="auto" w:fill="FFFFFF"/>
        <w:spacing w:after="0" w:line="240" w:lineRule="auto"/>
        <w:rPr>
          <w:rFonts w:ascii="Times New Roman" w:eastAsia="Times New Roman" w:hAnsi="Times New Roman" w:cs="Times New Roman"/>
          <w:sz w:val="24"/>
          <w:szCs w:val="24"/>
          <w:lang w:eastAsia="en-GB"/>
        </w:rPr>
      </w:pPr>
    </w:p>
    <w:p w14:paraId="612BEBF0" w14:textId="77777777" w:rsidR="00780A41" w:rsidRDefault="00780A41" w:rsidP="00C4734A">
      <w:pPr>
        <w:shd w:val="clear" w:color="auto" w:fill="FFFFFF"/>
        <w:spacing w:after="0" w:line="240" w:lineRule="auto"/>
        <w:rPr>
          <w:rFonts w:ascii="Times New Roman" w:eastAsia="Times New Roman" w:hAnsi="Times New Roman" w:cs="Times New Roman"/>
          <w:sz w:val="24"/>
          <w:szCs w:val="24"/>
          <w:lang w:eastAsia="en-GB"/>
        </w:rPr>
      </w:pPr>
    </w:p>
    <w:p w14:paraId="497C5AB0" w14:textId="77777777" w:rsidR="00780A41" w:rsidRDefault="00780A41" w:rsidP="00C4734A">
      <w:pPr>
        <w:shd w:val="clear" w:color="auto" w:fill="FFFFFF"/>
        <w:spacing w:after="0" w:line="240" w:lineRule="auto"/>
        <w:rPr>
          <w:rFonts w:ascii="Times New Roman" w:eastAsia="Times New Roman" w:hAnsi="Times New Roman" w:cs="Times New Roman"/>
          <w:sz w:val="24"/>
          <w:szCs w:val="24"/>
          <w:lang w:eastAsia="en-GB"/>
        </w:rPr>
      </w:pPr>
    </w:p>
    <w:p w14:paraId="70A1D239" w14:textId="77777777" w:rsidR="00780A41" w:rsidRPr="00C4734A" w:rsidRDefault="00780A41" w:rsidP="00C4734A">
      <w:pPr>
        <w:shd w:val="clear" w:color="auto" w:fill="FFFFFF"/>
        <w:spacing w:after="0" w:line="240" w:lineRule="auto"/>
        <w:rPr>
          <w:rFonts w:ascii="Times New Roman" w:eastAsia="Times New Roman" w:hAnsi="Times New Roman" w:cs="Times New Roman"/>
          <w:sz w:val="24"/>
          <w:szCs w:val="24"/>
          <w:lang w:eastAsia="en-GB"/>
        </w:rPr>
      </w:pPr>
    </w:p>
    <w:sectPr w:rsidR="00780A41" w:rsidRPr="00C4734A" w:rsidSect="00533A60">
      <w:headerReference w:type="default" r:id="rId11"/>
      <w:footerReference w:type="even" r:id="rId12"/>
      <w:footerReference w:type="default" r:id="rId13"/>
      <w:pgSz w:w="12240" w:h="15840"/>
      <w:pgMar w:top="1276"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342999" w14:textId="77777777" w:rsidR="00533A60" w:rsidRDefault="00533A60">
      <w:pPr>
        <w:spacing w:after="0" w:line="240" w:lineRule="auto"/>
      </w:pPr>
      <w:r>
        <w:separator/>
      </w:r>
    </w:p>
  </w:endnote>
  <w:endnote w:type="continuationSeparator" w:id="0">
    <w:p w14:paraId="01B843C8" w14:textId="77777777" w:rsidR="00533A60" w:rsidRDefault="00533A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407731"/>
      <w:docPartObj>
        <w:docPartGallery w:val="Page Numbers (Bottom of Page)"/>
        <w:docPartUnique/>
      </w:docPartObj>
    </w:sdtPr>
    <w:sdtContent>
      <w:p w14:paraId="640B8B10" w14:textId="7C9BC89C" w:rsidR="00353F06" w:rsidRDefault="00353F06" w:rsidP="009221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388323" w14:textId="77777777" w:rsidR="00353F06" w:rsidRDefault="00353F06" w:rsidP="00353F0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5427764"/>
      <w:docPartObj>
        <w:docPartGallery w:val="Page Numbers (Bottom of Page)"/>
        <w:docPartUnique/>
      </w:docPartObj>
    </w:sdtPr>
    <w:sdtContent>
      <w:p w14:paraId="37175BFA" w14:textId="22011B5A" w:rsidR="00353F06" w:rsidRDefault="00353F06" w:rsidP="0092216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6A085952" w14:paraId="01139ABF" w14:textId="77777777" w:rsidTr="6A085952">
      <w:trPr>
        <w:trHeight w:val="300"/>
      </w:trPr>
      <w:tc>
        <w:tcPr>
          <w:tcW w:w="3120" w:type="dxa"/>
        </w:tcPr>
        <w:p w14:paraId="01E1D848" w14:textId="20F7D131" w:rsidR="6A085952" w:rsidRDefault="6A085952" w:rsidP="00353F06">
          <w:pPr>
            <w:pStyle w:val="Header"/>
            <w:ind w:left="-115" w:right="360"/>
          </w:pPr>
        </w:p>
      </w:tc>
      <w:tc>
        <w:tcPr>
          <w:tcW w:w="3120" w:type="dxa"/>
        </w:tcPr>
        <w:p w14:paraId="299FEFD7" w14:textId="7B8DD569" w:rsidR="6A085952" w:rsidRDefault="6A085952" w:rsidP="6A085952">
          <w:pPr>
            <w:pStyle w:val="Header"/>
            <w:jc w:val="center"/>
          </w:pPr>
        </w:p>
      </w:tc>
      <w:tc>
        <w:tcPr>
          <w:tcW w:w="3120" w:type="dxa"/>
        </w:tcPr>
        <w:p w14:paraId="44F92C06" w14:textId="6C9E1C29" w:rsidR="6A085952" w:rsidRDefault="6A085952" w:rsidP="6A085952">
          <w:pPr>
            <w:pStyle w:val="Header"/>
            <w:ind w:right="-115"/>
            <w:jc w:val="right"/>
          </w:pPr>
        </w:p>
      </w:tc>
    </w:tr>
  </w:tbl>
  <w:p w14:paraId="3B32F7C6" w14:textId="5985E6DE" w:rsidR="6A085952" w:rsidRDefault="6A085952" w:rsidP="6A0859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5D1F6" w14:textId="77777777" w:rsidR="00533A60" w:rsidRDefault="00533A60">
      <w:pPr>
        <w:spacing w:after="0" w:line="240" w:lineRule="auto"/>
      </w:pPr>
      <w:r>
        <w:separator/>
      </w:r>
    </w:p>
  </w:footnote>
  <w:footnote w:type="continuationSeparator" w:id="0">
    <w:p w14:paraId="43A174EE" w14:textId="77777777" w:rsidR="00533A60" w:rsidRDefault="00533A60">
      <w:pPr>
        <w:spacing w:after="0" w:line="240" w:lineRule="auto"/>
      </w:pPr>
      <w:r>
        <w:continuationSeparator/>
      </w:r>
    </w:p>
  </w:footnote>
  <w:footnote w:id="1">
    <w:p w14:paraId="52ADBDB6" w14:textId="02F67727" w:rsidR="000D291B" w:rsidRDefault="000D291B">
      <w:pPr>
        <w:pStyle w:val="FootnoteText"/>
      </w:pPr>
      <w:r>
        <w:rPr>
          <w:rStyle w:val="FootnoteReference"/>
        </w:rPr>
        <w:footnoteRef/>
      </w:r>
      <w:r>
        <w:t xml:space="preserve"> </w:t>
      </w:r>
      <w:r w:rsidR="00302BC7" w:rsidRPr="001F30BC">
        <w:rPr>
          <w:sz w:val="18"/>
          <w:szCs w:val="18"/>
        </w:rPr>
        <w:t xml:space="preserve">Sylvia Perera, </w:t>
      </w:r>
      <w:r w:rsidR="00302BC7" w:rsidRPr="001F30BC">
        <w:rPr>
          <w:i/>
          <w:iCs/>
          <w:sz w:val="18"/>
          <w:szCs w:val="18"/>
        </w:rPr>
        <w:t>Descent to the Goddess, A Way of Initiation for Women</w:t>
      </w:r>
      <w:r w:rsidR="00302BC7" w:rsidRPr="001F30BC">
        <w:rPr>
          <w:sz w:val="18"/>
          <w:szCs w:val="18"/>
        </w:rPr>
        <w:t>, (Toronto: City Books Publishing, 1981).</w:t>
      </w:r>
    </w:p>
  </w:footnote>
  <w:footnote w:id="2">
    <w:p w14:paraId="65FB23C8" w14:textId="6EE8694F" w:rsidR="00466F08" w:rsidRPr="001F30BC" w:rsidRDefault="00466F08">
      <w:pPr>
        <w:pStyle w:val="FootnoteText"/>
        <w:rPr>
          <w:sz w:val="18"/>
          <w:szCs w:val="18"/>
        </w:rPr>
      </w:pPr>
      <w:r w:rsidRPr="001F30BC">
        <w:rPr>
          <w:rStyle w:val="FootnoteReference"/>
          <w:sz w:val="18"/>
          <w:szCs w:val="18"/>
        </w:rPr>
        <w:footnoteRef/>
      </w:r>
      <w:r w:rsidRPr="001F30BC">
        <w:rPr>
          <w:sz w:val="18"/>
          <w:szCs w:val="18"/>
        </w:rPr>
        <w:t xml:space="preserve"> Terry Eagleton, </w:t>
      </w:r>
      <w:r w:rsidR="00433CC4" w:rsidRPr="001F30BC">
        <w:rPr>
          <w:i/>
          <w:iCs/>
          <w:sz w:val="18"/>
          <w:szCs w:val="18"/>
        </w:rPr>
        <w:t>The Idea of Culture</w:t>
      </w:r>
      <w:r w:rsidR="004E13EA" w:rsidRPr="001F30BC">
        <w:rPr>
          <w:sz w:val="18"/>
          <w:szCs w:val="18"/>
        </w:rPr>
        <w:t xml:space="preserve">, </w:t>
      </w:r>
      <w:r w:rsidR="007A4E8F" w:rsidRPr="001F30BC">
        <w:rPr>
          <w:sz w:val="18"/>
          <w:szCs w:val="18"/>
        </w:rPr>
        <w:t>(</w:t>
      </w:r>
      <w:r w:rsidR="007435C4" w:rsidRPr="001F30BC">
        <w:rPr>
          <w:sz w:val="18"/>
          <w:szCs w:val="18"/>
        </w:rPr>
        <w:t xml:space="preserve">Oxford: </w:t>
      </w:r>
      <w:r w:rsidR="004E13EA" w:rsidRPr="001F30BC">
        <w:rPr>
          <w:sz w:val="18"/>
          <w:szCs w:val="18"/>
        </w:rPr>
        <w:t>Blackwell Publishers</w:t>
      </w:r>
      <w:r w:rsidR="00B222BD" w:rsidRPr="001F30BC">
        <w:rPr>
          <w:sz w:val="18"/>
          <w:szCs w:val="18"/>
        </w:rPr>
        <w:t>,</w:t>
      </w:r>
      <w:r w:rsidR="00205923" w:rsidRPr="001F30BC">
        <w:rPr>
          <w:sz w:val="18"/>
          <w:szCs w:val="18"/>
        </w:rPr>
        <w:t xml:space="preserve"> 2000), </w:t>
      </w:r>
      <w:r w:rsidR="00B222BD" w:rsidRPr="001F30BC">
        <w:rPr>
          <w:sz w:val="18"/>
          <w:szCs w:val="18"/>
        </w:rPr>
        <w:t>p. 21</w:t>
      </w:r>
      <w:r w:rsidR="00205923" w:rsidRPr="001F30BC">
        <w:rPr>
          <w:sz w:val="18"/>
          <w:szCs w:val="18"/>
        </w:rPr>
        <w:t>.</w:t>
      </w:r>
    </w:p>
  </w:footnote>
  <w:footnote w:id="3">
    <w:p w14:paraId="1FD8EBC8" w14:textId="1C56FAAE" w:rsidR="00B34BF2" w:rsidRPr="001F30BC" w:rsidRDefault="00B34BF2">
      <w:pPr>
        <w:pStyle w:val="FootnoteText"/>
        <w:rPr>
          <w:sz w:val="18"/>
          <w:szCs w:val="18"/>
        </w:rPr>
      </w:pPr>
      <w:r w:rsidRPr="001F30BC">
        <w:rPr>
          <w:rStyle w:val="FootnoteReference"/>
          <w:sz w:val="18"/>
          <w:szCs w:val="18"/>
        </w:rPr>
        <w:footnoteRef/>
      </w:r>
      <w:r w:rsidRPr="001F30BC">
        <w:rPr>
          <w:sz w:val="18"/>
          <w:szCs w:val="18"/>
        </w:rPr>
        <w:t xml:space="preserve"> </w:t>
      </w:r>
      <w:r w:rsidRPr="001F30BC">
        <w:rPr>
          <w:sz w:val="18"/>
          <w:szCs w:val="18"/>
        </w:rPr>
        <w:t xml:space="preserve">Kramer Samuel, </w:t>
      </w:r>
      <w:r w:rsidRPr="001F30BC">
        <w:rPr>
          <w:i/>
          <w:iCs/>
          <w:sz w:val="18"/>
          <w:szCs w:val="18"/>
        </w:rPr>
        <w:t>From the Poetry of Sumer</w:t>
      </w:r>
      <w:r w:rsidRPr="001F30BC">
        <w:rPr>
          <w:sz w:val="18"/>
          <w:szCs w:val="18"/>
        </w:rPr>
        <w:t>, (California: University of California Press, 1979), p. 4.</w:t>
      </w:r>
    </w:p>
  </w:footnote>
  <w:footnote w:id="4">
    <w:p w14:paraId="66749C85" w14:textId="1C999A9C" w:rsidR="009E7EB5" w:rsidRPr="001F30BC" w:rsidRDefault="009E7EB5">
      <w:pPr>
        <w:pStyle w:val="FootnoteText"/>
        <w:rPr>
          <w:sz w:val="18"/>
          <w:szCs w:val="18"/>
        </w:rPr>
      </w:pPr>
      <w:r w:rsidRPr="001F30BC">
        <w:rPr>
          <w:rStyle w:val="FootnoteReference"/>
          <w:sz w:val="18"/>
          <w:szCs w:val="18"/>
        </w:rPr>
        <w:footnoteRef/>
      </w:r>
      <w:r w:rsidRPr="001F30BC">
        <w:rPr>
          <w:sz w:val="18"/>
          <w:szCs w:val="18"/>
        </w:rPr>
        <w:t xml:space="preserve"> </w:t>
      </w:r>
      <w:r w:rsidRPr="001F30BC">
        <w:rPr>
          <w:sz w:val="18"/>
          <w:szCs w:val="18"/>
        </w:rPr>
        <w:t xml:space="preserve">Samuel Kramer, Diane Wolkstein, </w:t>
      </w:r>
      <w:r w:rsidRPr="001F30BC">
        <w:rPr>
          <w:i/>
          <w:iCs/>
          <w:sz w:val="18"/>
          <w:szCs w:val="18"/>
        </w:rPr>
        <w:t>Inanna, Queen of Heaven and Earth, Her Stories and Hymns from Sumer</w:t>
      </w:r>
      <w:r w:rsidRPr="001F30BC">
        <w:rPr>
          <w:sz w:val="18"/>
          <w:szCs w:val="18"/>
        </w:rPr>
        <w:t>, (New York: Harper and Row Publishers, 1983), pp. 1</w:t>
      </w:r>
      <w:r w:rsidR="00A46625" w:rsidRPr="001F30BC">
        <w:rPr>
          <w:sz w:val="18"/>
          <w:szCs w:val="18"/>
        </w:rPr>
        <w:t>27-135.</w:t>
      </w:r>
    </w:p>
  </w:footnote>
  <w:footnote w:id="5">
    <w:p w14:paraId="2D40327F" w14:textId="2763D34F" w:rsidR="00D94DCE" w:rsidRPr="001F30BC" w:rsidRDefault="00D94DCE">
      <w:pPr>
        <w:pStyle w:val="FootnoteText"/>
        <w:rPr>
          <w:sz w:val="18"/>
          <w:szCs w:val="18"/>
        </w:rPr>
      </w:pPr>
      <w:r w:rsidRPr="001F30BC">
        <w:rPr>
          <w:rStyle w:val="FootnoteReference"/>
          <w:sz w:val="18"/>
          <w:szCs w:val="18"/>
        </w:rPr>
        <w:footnoteRef/>
      </w:r>
      <w:r w:rsidRPr="001F30BC">
        <w:rPr>
          <w:sz w:val="18"/>
          <w:szCs w:val="18"/>
        </w:rPr>
        <w:t xml:space="preserve"> </w:t>
      </w:r>
      <w:r w:rsidR="00234E36" w:rsidRPr="001F30BC">
        <w:rPr>
          <w:sz w:val="18"/>
          <w:szCs w:val="18"/>
        </w:rPr>
        <w:t xml:space="preserve">Paul Collins, </w:t>
      </w:r>
      <w:r w:rsidR="00234E36" w:rsidRPr="00143F0E">
        <w:rPr>
          <w:i/>
          <w:iCs/>
          <w:sz w:val="18"/>
          <w:szCs w:val="18"/>
        </w:rPr>
        <w:t>The Sumerian goddess Inanna (3400-</w:t>
      </w:r>
      <w:r w:rsidR="003448C6" w:rsidRPr="00143F0E">
        <w:rPr>
          <w:i/>
          <w:iCs/>
          <w:sz w:val="18"/>
          <w:szCs w:val="18"/>
        </w:rPr>
        <w:t>2200 BC)</w:t>
      </w:r>
      <w:r w:rsidR="003448C6" w:rsidRPr="001F30BC">
        <w:rPr>
          <w:sz w:val="18"/>
          <w:szCs w:val="18"/>
        </w:rPr>
        <w:t>,</w:t>
      </w:r>
      <w:r w:rsidR="00793D11">
        <w:rPr>
          <w:sz w:val="18"/>
          <w:szCs w:val="18"/>
        </w:rPr>
        <w:t xml:space="preserve"> </w:t>
      </w:r>
      <w:r w:rsidR="003B57F7">
        <w:rPr>
          <w:sz w:val="18"/>
          <w:szCs w:val="18"/>
        </w:rPr>
        <w:t>(</w:t>
      </w:r>
      <w:r w:rsidR="00D144BA">
        <w:rPr>
          <w:sz w:val="18"/>
          <w:szCs w:val="18"/>
        </w:rPr>
        <w:t>London: University College London</w:t>
      </w:r>
      <w:r w:rsidR="00793D11">
        <w:rPr>
          <w:sz w:val="18"/>
          <w:szCs w:val="18"/>
        </w:rPr>
        <w:t xml:space="preserve"> Press</w:t>
      </w:r>
      <w:r w:rsidR="00D144BA">
        <w:rPr>
          <w:sz w:val="18"/>
          <w:szCs w:val="18"/>
        </w:rPr>
        <w:t xml:space="preserve">, </w:t>
      </w:r>
      <w:r w:rsidR="00143F0E">
        <w:rPr>
          <w:sz w:val="18"/>
          <w:szCs w:val="18"/>
        </w:rPr>
        <w:t>1972)</w:t>
      </w:r>
      <w:r w:rsidR="00793D11">
        <w:rPr>
          <w:sz w:val="18"/>
          <w:szCs w:val="18"/>
        </w:rPr>
        <w:t xml:space="preserve"> </w:t>
      </w:r>
      <w:r w:rsidR="00143F0E">
        <w:rPr>
          <w:sz w:val="18"/>
          <w:szCs w:val="18"/>
        </w:rPr>
        <w:t>pp. 119-122.</w:t>
      </w:r>
    </w:p>
  </w:footnote>
  <w:footnote w:id="6">
    <w:p w14:paraId="3DBAA247" w14:textId="67E13F0F" w:rsidR="007B41DC" w:rsidRPr="001F30BC" w:rsidRDefault="007B41DC">
      <w:pPr>
        <w:pStyle w:val="FootnoteText"/>
        <w:rPr>
          <w:sz w:val="18"/>
          <w:szCs w:val="18"/>
        </w:rPr>
      </w:pPr>
      <w:r w:rsidRPr="001F30BC">
        <w:rPr>
          <w:rStyle w:val="FootnoteReference"/>
          <w:sz w:val="18"/>
          <w:szCs w:val="18"/>
        </w:rPr>
        <w:footnoteRef/>
      </w:r>
      <w:r w:rsidRPr="001F30BC">
        <w:rPr>
          <w:sz w:val="18"/>
          <w:szCs w:val="18"/>
        </w:rPr>
        <w:t xml:space="preserve"> Kramer</w:t>
      </w:r>
      <w:r w:rsidR="00871139" w:rsidRPr="001F30BC">
        <w:rPr>
          <w:sz w:val="18"/>
          <w:szCs w:val="18"/>
        </w:rPr>
        <w:t>,</w:t>
      </w:r>
      <w:r w:rsidRPr="001F30BC">
        <w:rPr>
          <w:sz w:val="18"/>
          <w:szCs w:val="18"/>
        </w:rPr>
        <w:t xml:space="preserve"> Wolkstein</w:t>
      </w:r>
      <w:r w:rsidR="00FD39F7" w:rsidRPr="001F30BC">
        <w:rPr>
          <w:sz w:val="18"/>
          <w:szCs w:val="18"/>
        </w:rPr>
        <w:t>, Inanna, Queen of Heaven and Earth</w:t>
      </w:r>
      <w:r w:rsidR="00640A43" w:rsidRPr="001F30BC">
        <w:rPr>
          <w:sz w:val="18"/>
          <w:szCs w:val="18"/>
        </w:rPr>
        <w:t>, p</w:t>
      </w:r>
      <w:r w:rsidR="00210FE1" w:rsidRPr="001F30BC">
        <w:rPr>
          <w:sz w:val="18"/>
          <w:szCs w:val="18"/>
        </w:rPr>
        <w:t>p. 10-11</w:t>
      </w:r>
      <w:r w:rsidR="001308AF" w:rsidRPr="001F30BC">
        <w:rPr>
          <w:sz w:val="18"/>
          <w:szCs w:val="18"/>
        </w:rPr>
        <w:t>.</w:t>
      </w:r>
    </w:p>
  </w:footnote>
  <w:footnote w:id="7">
    <w:p w14:paraId="4EBC862D" w14:textId="01DD8B8B" w:rsidR="003E6A0C" w:rsidRPr="00313B6A" w:rsidRDefault="003E6A0C">
      <w:pPr>
        <w:pStyle w:val="FootnoteText"/>
      </w:pPr>
      <w:r w:rsidRPr="001F30BC">
        <w:rPr>
          <w:rStyle w:val="FootnoteReference"/>
          <w:sz w:val="18"/>
          <w:szCs w:val="18"/>
        </w:rPr>
        <w:footnoteRef/>
      </w:r>
      <w:r w:rsidRPr="001F30BC">
        <w:rPr>
          <w:sz w:val="18"/>
          <w:szCs w:val="18"/>
        </w:rPr>
        <w:t xml:space="preserve"> </w:t>
      </w:r>
      <w:r w:rsidR="00C92C9F" w:rsidRPr="001F30BC">
        <w:rPr>
          <w:sz w:val="18"/>
          <w:szCs w:val="18"/>
        </w:rPr>
        <w:t xml:space="preserve">Betty De Shong Meador, </w:t>
      </w:r>
      <w:r w:rsidR="00C92C9F" w:rsidRPr="001F30BC">
        <w:rPr>
          <w:i/>
          <w:iCs/>
          <w:sz w:val="18"/>
          <w:szCs w:val="18"/>
        </w:rPr>
        <w:t>Inanna Lady of Largest Heart</w:t>
      </w:r>
      <w:r w:rsidR="00370BB0" w:rsidRPr="001F30BC">
        <w:rPr>
          <w:i/>
          <w:iCs/>
          <w:sz w:val="18"/>
          <w:szCs w:val="18"/>
        </w:rPr>
        <w:t xml:space="preserve">, </w:t>
      </w:r>
      <w:r w:rsidR="00BB0204" w:rsidRPr="001F30BC">
        <w:rPr>
          <w:sz w:val="18"/>
          <w:szCs w:val="18"/>
        </w:rPr>
        <w:t xml:space="preserve">(Texas: University of Texas Press, 2000), </w:t>
      </w:r>
      <w:r w:rsidR="00BB0204" w:rsidRPr="008E5E40">
        <w:rPr>
          <w:sz w:val="18"/>
          <w:szCs w:val="18"/>
        </w:rPr>
        <w:t>p</w:t>
      </w:r>
      <w:r w:rsidR="00395FD4" w:rsidRPr="008E5E40">
        <w:rPr>
          <w:sz w:val="18"/>
          <w:szCs w:val="18"/>
        </w:rPr>
        <w:t>. 1</w:t>
      </w:r>
      <w:r w:rsidR="0071161D" w:rsidRPr="008E5E40">
        <w:rPr>
          <w:sz w:val="18"/>
          <w:szCs w:val="18"/>
        </w:rPr>
        <w:t>7.</w:t>
      </w:r>
    </w:p>
  </w:footnote>
  <w:footnote w:id="8">
    <w:p w14:paraId="64EAF575" w14:textId="20937174" w:rsidR="004E6EED" w:rsidRPr="003F683C" w:rsidRDefault="004E6EED">
      <w:pPr>
        <w:pStyle w:val="FootnoteText"/>
        <w:rPr>
          <w:sz w:val="18"/>
          <w:szCs w:val="18"/>
        </w:rPr>
      </w:pPr>
      <w:r w:rsidRPr="003F683C">
        <w:rPr>
          <w:rStyle w:val="FootnoteReference"/>
          <w:sz w:val="18"/>
          <w:szCs w:val="18"/>
        </w:rPr>
        <w:footnoteRef/>
      </w:r>
      <w:r w:rsidRPr="003F683C">
        <w:rPr>
          <w:sz w:val="18"/>
          <w:szCs w:val="18"/>
        </w:rPr>
        <w:t xml:space="preserve"> </w:t>
      </w:r>
      <w:r w:rsidR="00B611A6" w:rsidRPr="003F683C">
        <w:rPr>
          <w:sz w:val="18"/>
          <w:szCs w:val="18"/>
        </w:rPr>
        <w:t xml:space="preserve">Samuel Kramer, </w:t>
      </w:r>
      <w:r w:rsidR="00544A50" w:rsidRPr="003F683C">
        <w:rPr>
          <w:sz w:val="18"/>
          <w:szCs w:val="18"/>
        </w:rPr>
        <w:t xml:space="preserve">Inanna’s Descent to the Netherworld, in </w:t>
      </w:r>
      <w:r w:rsidR="00544A50" w:rsidRPr="003F683C">
        <w:rPr>
          <w:i/>
          <w:iCs/>
          <w:sz w:val="18"/>
          <w:szCs w:val="18"/>
        </w:rPr>
        <w:t>Ancient Near Easter</w:t>
      </w:r>
      <w:r w:rsidR="00120E1D" w:rsidRPr="003F683C">
        <w:rPr>
          <w:i/>
          <w:iCs/>
          <w:sz w:val="18"/>
          <w:szCs w:val="18"/>
        </w:rPr>
        <w:t>n</w:t>
      </w:r>
      <w:r w:rsidR="00544A50" w:rsidRPr="003F683C">
        <w:rPr>
          <w:i/>
          <w:iCs/>
          <w:sz w:val="18"/>
          <w:szCs w:val="18"/>
        </w:rPr>
        <w:t xml:space="preserve"> Texts</w:t>
      </w:r>
      <w:r w:rsidR="00120E1D" w:rsidRPr="003F683C">
        <w:rPr>
          <w:i/>
          <w:iCs/>
          <w:sz w:val="18"/>
          <w:szCs w:val="18"/>
        </w:rPr>
        <w:t xml:space="preserve"> Relating to the Old Testament</w:t>
      </w:r>
      <w:r w:rsidR="00EB4CFA" w:rsidRPr="003F683C">
        <w:rPr>
          <w:i/>
          <w:iCs/>
          <w:sz w:val="18"/>
          <w:szCs w:val="18"/>
        </w:rPr>
        <w:t xml:space="preserve"> with </w:t>
      </w:r>
      <w:r w:rsidR="00731172" w:rsidRPr="003F683C">
        <w:rPr>
          <w:i/>
          <w:iCs/>
          <w:sz w:val="18"/>
          <w:szCs w:val="18"/>
        </w:rPr>
        <w:t>Supplement</w:t>
      </w:r>
      <w:r w:rsidR="00C9687B" w:rsidRPr="003F683C">
        <w:rPr>
          <w:sz w:val="18"/>
          <w:szCs w:val="18"/>
        </w:rPr>
        <w:t>, ed. by James B. Pritchard, (</w:t>
      </w:r>
      <w:r w:rsidR="00EB4CFA" w:rsidRPr="003F683C">
        <w:rPr>
          <w:sz w:val="18"/>
          <w:szCs w:val="18"/>
        </w:rPr>
        <w:t>Princeton: Princeton University Press, 1969), p. 5</w:t>
      </w:r>
      <w:r w:rsidR="00C62948" w:rsidRPr="003F683C">
        <w:rPr>
          <w:sz w:val="18"/>
          <w:szCs w:val="18"/>
        </w:rPr>
        <w:t>2.</w:t>
      </w:r>
    </w:p>
  </w:footnote>
  <w:footnote w:id="9">
    <w:p w14:paraId="19EDC32D" w14:textId="5CBC083C" w:rsidR="003E0AAD" w:rsidRPr="003F683C" w:rsidRDefault="003E0AAD">
      <w:pPr>
        <w:pStyle w:val="FootnoteText"/>
        <w:rPr>
          <w:sz w:val="18"/>
          <w:szCs w:val="18"/>
        </w:rPr>
      </w:pPr>
      <w:r w:rsidRPr="003F683C">
        <w:rPr>
          <w:rStyle w:val="FootnoteReference"/>
          <w:sz w:val="18"/>
          <w:szCs w:val="18"/>
        </w:rPr>
        <w:footnoteRef/>
      </w:r>
      <w:r w:rsidRPr="003F683C">
        <w:rPr>
          <w:sz w:val="18"/>
          <w:szCs w:val="18"/>
        </w:rPr>
        <w:t xml:space="preserve"> </w:t>
      </w:r>
      <w:r w:rsidR="003F683C">
        <w:rPr>
          <w:sz w:val="18"/>
          <w:szCs w:val="18"/>
        </w:rPr>
        <w:t>Kramer, Inanna’s Descent, p. 52</w:t>
      </w:r>
    </w:p>
  </w:footnote>
  <w:footnote w:id="10">
    <w:p w14:paraId="3A69E0B8" w14:textId="496FAFAF" w:rsidR="00611DE7" w:rsidRPr="00731172" w:rsidRDefault="00611DE7">
      <w:pPr>
        <w:pStyle w:val="FootnoteText"/>
        <w:rPr>
          <w:sz w:val="18"/>
          <w:szCs w:val="18"/>
        </w:rPr>
      </w:pPr>
      <w:r>
        <w:rPr>
          <w:rStyle w:val="FootnoteReference"/>
        </w:rPr>
        <w:footnoteRef/>
      </w:r>
      <w:r>
        <w:t xml:space="preserve"> </w:t>
      </w:r>
      <w:r w:rsidR="00731172" w:rsidRPr="001F30BC">
        <w:rPr>
          <w:sz w:val="18"/>
          <w:szCs w:val="18"/>
        </w:rPr>
        <w:t>Kramer, Wolkstein, Inanna, Queen of Heaven and Earth, pp. 1</w:t>
      </w:r>
      <w:r w:rsidR="00731172">
        <w:rPr>
          <w:sz w:val="18"/>
          <w:szCs w:val="18"/>
        </w:rPr>
        <w:t>35</w:t>
      </w:r>
      <w:r w:rsidR="00731172" w:rsidRPr="001F30BC">
        <w:rPr>
          <w:sz w:val="18"/>
          <w:szCs w:val="18"/>
        </w:rPr>
        <w:t>.</w:t>
      </w:r>
    </w:p>
  </w:footnote>
  <w:footnote w:id="11">
    <w:p w14:paraId="35AC94F9" w14:textId="3F211939" w:rsidR="00A0087D" w:rsidRPr="003F683C" w:rsidRDefault="00A0087D">
      <w:pPr>
        <w:pStyle w:val="FootnoteText"/>
        <w:rPr>
          <w:sz w:val="18"/>
          <w:szCs w:val="18"/>
        </w:rPr>
      </w:pPr>
      <w:r w:rsidRPr="003F683C">
        <w:rPr>
          <w:rStyle w:val="FootnoteReference"/>
          <w:sz w:val="18"/>
          <w:szCs w:val="18"/>
        </w:rPr>
        <w:footnoteRef/>
      </w:r>
      <w:r w:rsidRPr="003F683C">
        <w:rPr>
          <w:sz w:val="18"/>
          <w:szCs w:val="18"/>
        </w:rPr>
        <w:t xml:space="preserve"> </w:t>
      </w:r>
      <w:r w:rsidR="00C14F68" w:rsidRPr="001F30BC">
        <w:rPr>
          <w:sz w:val="18"/>
          <w:szCs w:val="18"/>
        </w:rPr>
        <w:t>Kramer, Wolkstein, Inanna, Queen of Heaven and Earth, pp. 1</w:t>
      </w:r>
      <w:r w:rsidR="00C14F68">
        <w:rPr>
          <w:sz w:val="18"/>
          <w:szCs w:val="18"/>
        </w:rPr>
        <w:t>35</w:t>
      </w:r>
      <w:r w:rsidR="00C14F68" w:rsidRPr="001F30BC">
        <w:rPr>
          <w:sz w:val="18"/>
          <w:szCs w:val="18"/>
        </w:rPr>
        <w:t>.</w:t>
      </w:r>
    </w:p>
  </w:footnote>
  <w:footnote w:id="12">
    <w:p w14:paraId="4D04BCCB" w14:textId="54F2B375" w:rsidR="00C355FE" w:rsidRPr="00EB363F" w:rsidRDefault="00C355FE" w:rsidP="00EB363F">
      <w:pPr>
        <w:spacing w:after="120"/>
        <w:rPr>
          <w:rFonts w:cstheme="minorHAnsi"/>
          <w:sz w:val="18"/>
          <w:szCs w:val="18"/>
          <w:lang w:val="en-US"/>
        </w:rPr>
      </w:pPr>
      <w:r w:rsidRPr="00EB363F">
        <w:rPr>
          <w:rStyle w:val="FootnoteReference"/>
          <w:sz w:val="18"/>
          <w:szCs w:val="18"/>
        </w:rPr>
        <w:footnoteRef/>
      </w:r>
      <w:r w:rsidRPr="00EB363F">
        <w:rPr>
          <w:sz w:val="18"/>
          <w:szCs w:val="18"/>
        </w:rPr>
        <w:t xml:space="preserve"> </w:t>
      </w:r>
      <w:r w:rsidR="00EB363F" w:rsidRPr="00EB363F">
        <w:rPr>
          <w:sz w:val="18"/>
          <w:szCs w:val="18"/>
        </w:rPr>
        <w:t xml:space="preserve">Jeremy Black, Anthony Green, </w:t>
      </w:r>
      <w:r w:rsidR="00EB363F" w:rsidRPr="00EB363F">
        <w:rPr>
          <w:rFonts w:cstheme="minorHAnsi"/>
          <w:i/>
          <w:iCs/>
          <w:color w:val="2C2C2C"/>
          <w:sz w:val="18"/>
          <w:szCs w:val="18"/>
          <w:shd w:val="clear" w:color="auto" w:fill="FFFFFF"/>
        </w:rPr>
        <w:t>Gods,</w:t>
      </w:r>
      <w:r w:rsidR="00EB363F" w:rsidRPr="00EB363F">
        <w:rPr>
          <w:rFonts w:cstheme="minorHAnsi"/>
          <w:color w:val="2C2C2C"/>
          <w:sz w:val="18"/>
          <w:szCs w:val="18"/>
          <w:shd w:val="clear" w:color="auto" w:fill="FFFFFF"/>
        </w:rPr>
        <w:t xml:space="preserve"> </w:t>
      </w:r>
      <w:r w:rsidR="00EB363F" w:rsidRPr="00EB363F">
        <w:rPr>
          <w:rFonts w:cstheme="minorHAnsi"/>
          <w:i/>
          <w:iCs/>
          <w:color w:val="2C2C2C"/>
          <w:sz w:val="18"/>
          <w:szCs w:val="18"/>
          <w:shd w:val="clear" w:color="auto" w:fill="FFFFFF"/>
        </w:rPr>
        <w:t>Demons and Symbols of Ancient Mesopotamia; An Illustrated Dictionary</w:t>
      </w:r>
      <w:r w:rsidR="00EB363F" w:rsidRPr="00EB363F">
        <w:rPr>
          <w:rFonts w:cstheme="minorHAnsi"/>
          <w:color w:val="2C2C2C"/>
          <w:sz w:val="18"/>
          <w:szCs w:val="18"/>
          <w:shd w:val="clear" w:color="auto" w:fill="FFFFFF"/>
        </w:rPr>
        <w:t>, (London: The British Museum Press, 1992), pp. 108-109.</w:t>
      </w:r>
    </w:p>
  </w:footnote>
  <w:footnote w:id="13">
    <w:p w14:paraId="0B2CAC2B" w14:textId="2E1822C1" w:rsidR="0098046D" w:rsidRPr="003F683C" w:rsidRDefault="0098046D" w:rsidP="0098046D">
      <w:pPr>
        <w:pStyle w:val="FootnoteText"/>
        <w:rPr>
          <w:sz w:val="18"/>
          <w:szCs w:val="18"/>
        </w:rPr>
      </w:pPr>
      <w:r w:rsidRPr="003F683C">
        <w:rPr>
          <w:rStyle w:val="FootnoteReference"/>
          <w:sz w:val="18"/>
          <w:szCs w:val="18"/>
        </w:rPr>
        <w:footnoteRef/>
      </w:r>
      <w:r w:rsidR="006277EF" w:rsidRPr="003F683C">
        <w:rPr>
          <w:rFonts w:cstheme="minorHAnsi"/>
          <w:color w:val="2C2C2C"/>
          <w:sz w:val="18"/>
          <w:szCs w:val="18"/>
          <w:shd w:val="clear" w:color="auto" w:fill="FFFFFF"/>
        </w:rPr>
        <w:t xml:space="preserve"> </w:t>
      </w:r>
      <w:r w:rsidR="00BB4270" w:rsidRPr="003F683C">
        <w:rPr>
          <w:sz w:val="18"/>
          <w:szCs w:val="18"/>
          <w:lang w:val="en-US"/>
        </w:rPr>
        <w:t>Adam Falk</w:t>
      </w:r>
      <w:r w:rsidR="00731172">
        <w:rPr>
          <w:sz w:val="18"/>
          <w:szCs w:val="18"/>
          <w:lang w:val="en-US"/>
        </w:rPr>
        <w:t>en</w:t>
      </w:r>
      <w:r w:rsidR="00BB4270" w:rsidRPr="003F683C">
        <w:rPr>
          <w:sz w:val="18"/>
          <w:szCs w:val="18"/>
          <w:lang w:val="en-US"/>
        </w:rPr>
        <w:t xml:space="preserve">stein, </w:t>
      </w:r>
      <w:r w:rsidR="00BB4270" w:rsidRPr="003F683C">
        <w:rPr>
          <w:i/>
          <w:iCs/>
          <w:sz w:val="18"/>
          <w:szCs w:val="18"/>
          <w:lang w:val="en-US"/>
        </w:rPr>
        <w:t xml:space="preserve">The Near East: The Early </w:t>
      </w:r>
      <w:proofErr w:type="spellStart"/>
      <w:r w:rsidR="00BB4270" w:rsidRPr="003F683C">
        <w:rPr>
          <w:i/>
          <w:iCs/>
          <w:sz w:val="18"/>
          <w:szCs w:val="18"/>
          <w:lang w:val="en-US"/>
        </w:rPr>
        <w:t>Civilzations</w:t>
      </w:r>
      <w:proofErr w:type="spellEnd"/>
      <w:r w:rsidR="00BB4270" w:rsidRPr="003F683C">
        <w:rPr>
          <w:sz w:val="18"/>
          <w:szCs w:val="18"/>
          <w:lang w:val="en-US"/>
        </w:rPr>
        <w:t>, Delacorte Press, New York 1967, p. 47</w:t>
      </w:r>
      <w:r w:rsidR="00EE574F" w:rsidRPr="003F683C">
        <w:rPr>
          <w:sz w:val="18"/>
          <w:szCs w:val="18"/>
          <w:lang w:val="en-US"/>
        </w:rPr>
        <w:t>.</w:t>
      </w:r>
    </w:p>
  </w:footnote>
  <w:footnote w:id="14">
    <w:p w14:paraId="4BD59C3A" w14:textId="77777777" w:rsidR="0098046D" w:rsidRPr="003F683C" w:rsidRDefault="0098046D" w:rsidP="0098046D">
      <w:pPr>
        <w:pStyle w:val="FootnoteText"/>
        <w:rPr>
          <w:rFonts w:cstheme="minorHAnsi"/>
          <w:sz w:val="18"/>
          <w:szCs w:val="18"/>
        </w:rPr>
      </w:pPr>
      <w:r w:rsidRPr="003F683C">
        <w:rPr>
          <w:rStyle w:val="FootnoteReference"/>
          <w:sz w:val="18"/>
          <w:szCs w:val="18"/>
        </w:rPr>
        <w:footnoteRef/>
      </w:r>
      <w:r w:rsidRPr="003F683C">
        <w:rPr>
          <w:rFonts w:cstheme="minorHAnsi"/>
          <w:sz w:val="18"/>
          <w:szCs w:val="18"/>
        </w:rPr>
        <w:t xml:space="preserve"> Betty De Shong Meador, </w:t>
      </w:r>
      <w:r w:rsidRPr="003F683C">
        <w:rPr>
          <w:rFonts w:cstheme="minorHAnsi"/>
          <w:i/>
          <w:iCs/>
          <w:sz w:val="18"/>
          <w:szCs w:val="18"/>
        </w:rPr>
        <w:t>Inanna Lady of Largest Heart,</w:t>
      </w:r>
      <w:r w:rsidRPr="003F683C">
        <w:rPr>
          <w:rFonts w:cstheme="minorHAnsi"/>
          <w:sz w:val="18"/>
          <w:szCs w:val="18"/>
        </w:rPr>
        <w:t xml:space="preserve"> p. 13.</w:t>
      </w:r>
    </w:p>
  </w:footnote>
  <w:footnote w:id="15">
    <w:p w14:paraId="5CD73629" w14:textId="77777777" w:rsidR="0098046D" w:rsidRPr="00A4709C" w:rsidRDefault="0098046D" w:rsidP="00A4709C">
      <w:pPr>
        <w:spacing w:after="120"/>
        <w:rPr>
          <w:sz w:val="18"/>
          <w:szCs w:val="18"/>
          <w:lang w:val="en-US"/>
        </w:rPr>
      </w:pPr>
      <w:r w:rsidRPr="00A4709C">
        <w:rPr>
          <w:rStyle w:val="FootnoteReference"/>
          <w:sz w:val="18"/>
          <w:szCs w:val="18"/>
        </w:rPr>
        <w:footnoteRef/>
      </w:r>
      <w:r w:rsidRPr="00A4709C">
        <w:rPr>
          <w:sz w:val="18"/>
          <w:szCs w:val="18"/>
        </w:rPr>
        <w:t xml:space="preserve"> </w:t>
      </w:r>
      <w:r w:rsidRPr="00A4709C">
        <w:rPr>
          <w:sz w:val="18"/>
          <w:szCs w:val="18"/>
          <w:lang w:val="en-US"/>
        </w:rPr>
        <w:t xml:space="preserve">Paul-Alain Beaulieu, </w:t>
      </w:r>
      <w:r w:rsidRPr="00A4709C">
        <w:rPr>
          <w:i/>
          <w:iCs/>
          <w:sz w:val="18"/>
          <w:szCs w:val="18"/>
          <w:lang w:val="en-US"/>
        </w:rPr>
        <w:t>The Pantheon of Uruk During the NeoBabylonian Period</w:t>
      </w:r>
      <w:r w:rsidRPr="00A4709C">
        <w:rPr>
          <w:sz w:val="18"/>
          <w:szCs w:val="18"/>
          <w:lang w:val="en-US"/>
        </w:rPr>
        <w:t xml:space="preserve">, </w:t>
      </w:r>
      <w:r w:rsidRPr="00A4709C">
        <w:rPr>
          <w:i/>
          <w:iCs/>
          <w:sz w:val="18"/>
          <w:szCs w:val="18"/>
          <w:lang w:val="en-US"/>
        </w:rPr>
        <w:t>Cuneiform Monographs Vol. 23,</w:t>
      </w:r>
      <w:r w:rsidRPr="00A4709C">
        <w:rPr>
          <w:sz w:val="18"/>
          <w:szCs w:val="18"/>
          <w:lang w:val="en-US"/>
        </w:rPr>
        <w:t xml:space="preserve"> (New York: Styx Publishing, 2003), p. 104.</w:t>
      </w:r>
    </w:p>
  </w:footnote>
  <w:footnote w:id="16">
    <w:p w14:paraId="61B93B21" w14:textId="2766603F" w:rsidR="008B72F0" w:rsidRPr="00A4709C" w:rsidRDefault="008B72F0" w:rsidP="00A4709C">
      <w:pPr>
        <w:spacing w:after="120"/>
        <w:rPr>
          <w:rFonts w:cstheme="minorHAnsi"/>
          <w:sz w:val="18"/>
          <w:szCs w:val="18"/>
          <w:lang w:val="en-US"/>
        </w:rPr>
      </w:pPr>
      <w:r w:rsidRPr="00A4709C">
        <w:rPr>
          <w:rStyle w:val="FootnoteReference"/>
          <w:sz w:val="18"/>
          <w:szCs w:val="18"/>
        </w:rPr>
        <w:footnoteRef/>
      </w:r>
      <w:r w:rsidRPr="00A4709C">
        <w:rPr>
          <w:sz w:val="18"/>
          <w:szCs w:val="18"/>
        </w:rPr>
        <w:t xml:space="preserve"> </w:t>
      </w:r>
      <w:r w:rsidR="00EB363F" w:rsidRPr="00A4709C">
        <w:rPr>
          <w:rFonts w:cstheme="minorHAnsi"/>
          <w:color w:val="1D2125"/>
          <w:sz w:val="18"/>
          <w:szCs w:val="18"/>
          <w:shd w:val="clear" w:color="auto" w:fill="F8F9FA"/>
        </w:rPr>
        <w:t xml:space="preserve">Bernadette Brady, The Afon Cynfael- a River's Part in the Cosmology of the Mabinogi, in </w:t>
      </w:r>
      <w:r w:rsidR="00EB363F" w:rsidRPr="00A4709C">
        <w:rPr>
          <w:rFonts w:cstheme="minorHAnsi"/>
          <w:i/>
          <w:iCs/>
          <w:color w:val="1D2125"/>
          <w:sz w:val="18"/>
          <w:szCs w:val="18"/>
          <w:shd w:val="clear" w:color="auto" w:fill="F8F9FA"/>
        </w:rPr>
        <w:t>Rivers, Mountains, Sky and Sea - the Materiality of Spirit and Place,</w:t>
      </w:r>
      <w:r w:rsidR="00EB363F" w:rsidRPr="00A4709C">
        <w:rPr>
          <w:rFonts w:cstheme="minorHAnsi"/>
          <w:color w:val="1D2125"/>
          <w:sz w:val="18"/>
          <w:szCs w:val="18"/>
          <w:shd w:val="clear" w:color="auto" w:fill="F8F9FA"/>
        </w:rPr>
        <w:t xml:space="preserve"> ed. by Luci </w:t>
      </w:r>
      <w:proofErr w:type="spellStart"/>
      <w:r w:rsidR="00EB363F" w:rsidRPr="00A4709C">
        <w:rPr>
          <w:rFonts w:cstheme="minorHAnsi"/>
          <w:color w:val="1D2125"/>
          <w:sz w:val="18"/>
          <w:szCs w:val="18"/>
          <w:shd w:val="clear" w:color="auto" w:fill="F8F9FA"/>
        </w:rPr>
        <w:t>Attala</w:t>
      </w:r>
      <w:proofErr w:type="spellEnd"/>
      <w:r w:rsidR="00EB363F" w:rsidRPr="00A4709C">
        <w:rPr>
          <w:rFonts w:cstheme="minorHAnsi"/>
          <w:color w:val="1D2125"/>
          <w:sz w:val="18"/>
          <w:szCs w:val="18"/>
          <w:shd w:val="clear" w:color="auto" w:fill="F8F9FA"/>
        </w:rPr>
        <w:t xml:space="preserve">, </w:t>
      </w:r>
      <w:r w:rsidR="00B12583" w:rsidRPr="00A4709C">
        <w:rPr>
          <w:rFonts w:cstheme="minorHAnsi"/>
          <w:color w:val="1D2125"/>
          <w:sz w:val="18"/>
          <w:szCs w:val="18"/>
          <w:shd w:val="clear" w:color="auto" w:fill="F8F9FA"/>
        </w:rPr>
        <w:t>(</w:t>
      </w:r>
      <w:r w:rsidR="00EB363F" w:rsidRPr="00A4709C">
        <w:rPr>
          <w:rFonts w:cstheme="minorHAnsi"/>
          <w:color w:val="1D2125"/>
          <w:sz w:val="18"/>
          <w:szCs w:val="18"/>
          <w:shd w:val="clear" w:color="auto" w:fill="F8F9FA"/>
        </w:rPr>
        <w:t>Wales: Sophia Centre Press, 2023</w:t>
      </w:r>
      <w:r w:rsidR="00B12583" w:rsidRPr="00A4709C">
        <w:rPr>
          <w:rFonts w:cstheme="minorHAnsi"/>
          <w:color w:val="1D2125"/>
          <w:sz w:val="18"/>
          <w:szCs w:val="18"/>
          <w:shd w:val="clear" w:color="auto" w:fill="F8F9FA"/>
        </w:rPr>
        <w:t>)</w:t>
      </w:r>
      <w:r w:rsidR="00C11825" w:rsidRPr="00A4709C">
        <w:rPr>
          <w:rFonts w:cstheme="minorHAnsi"/>
          <w:color w:val="1D2125"/>
          <w:sz w:val="18"/>
          <w:szCs w:val="18"/>
          <w:shd w:val="clear" w:color="auto" w:fill="F8F9FA"/>
        </w:rPr>
        <w:t xml:space="preserve"> p. 119.</w:t>
      </w:r>
    </w:p>
  </w:footnote>
  <w:footnote w:id="17">
    <w:p w14:paraId="3C50C11A" w14:textId="2E2FB2BE" w:rsidR="00EC3953" w:rsidRPr="00A4709C" w:rsidRDefault="00EC3953" w:rsidP="00A4709C">
      <w:pPr>
        <w:spacing w:after="120"/>
        <w:rPr>
          <w:rFonts w:cstheme="minorHAnsi"/>
          <w:sz w:val="18"/>
          <w:szCs w:val="18"/>
          <w:lang w:val="en-US"/>
        </w:rPr>
      </w:pPr>
      <w:r w:rsidRPr="00A4709C">
        <w:rPr>
          <w:rStyle w:val="FootnoteReference"/>
          <w:rFonts w:cstheme="minorHAnsi"/>
          <w:sz w:val="18"/>
          <w:szCs w:val="18"/>
        </w:rPr>
        <w:footnoteRef/>
      </w:r>
      <w:r w:rsidRPr="00A4709C">
        <w:rPr>
          <w:rFonts w:cstheme="minorHAnsi"/>
          <w:sz w:val="18"/>
          <w:szCs w:val="18"/>
        </w:rPr>
        <w:t xml:space="preserve"> </w:t>
      </w:r>
      <w:r w:rsidR="00DA3670" w:rsidRPr="00A4709C">
        <w:rPr>
          <w:rFonts w:cstheme="minorHAnsi"/>
          <w:color w:val="1D2125"/>
          <w:sz w:val="18"/>
          <w:szCs w:val="18"/>
          <w:shd w:val="clear" w:color="auto" w:fill="F8F9FA"/>
        </w:rPr>
        <w:t>Brady</w:t>
      </w:r>
      <w:r w:rsidR="00EB3B78" w:rsidRPr="00A4709C">
        <w:rPr>
          <w:rFonts w:cstheme="minorHAnsi"/>
          <w:color w:val="1D2125"/>
          <w:sz w:val="18"/>
          <w:szCs w:val="18"/>
          <w:shd w:val="clear" w:color="auto" w:fill="F8F9FA"/>
        </w:rPr>
        <w:t xml:space="preserve">, </w:t>
      </w:r>
      <w:r w:rsidR="00EB3B78" w:rsidRPr="00E901BC">
        <w:rPr>
          <w:rFonts w:cstheme="minorHAnsi"/>
          <w:i/>
          <w:iCs/>
          <w:color w:val="1D2125"/>
          <w:sz w:val="18"/>
          <w:szCs w:val="18"/>
          <w:shd w:val="clear" w:color="auto" w:fill="F8F9FA"/>
        </w:rPr>
        <w:t>The Afon Cynfael</w:t>
      </w:r>
      <w:r w:rsidR="00EB363F" w:rsidRPr="00A4709C">
        <w:rPr>
          <w:rFonts w:cstheme="minorHAnsi"/>
          <w:color w:val="1D2125"/>
          <w:sz w:val="18"/>
          <w:szCs w:val="18"/>
          <w:shd w:val="clear" w:color="auto" w:fill="F8F9FA"/>
        </w:rPr>
        <w:t>, p</w:t>
      </w:r>
      <w:r w:rsidR="00AA51FF" w:rsidRPr="00A4709C">
        <w:rPr>
          <w:rFonts w:cstheme="minorHAnsi"/>
          <w:color w:val="1D2125"/>
          <w:sz w:val="18"/>
          <w:szCs w:val="18"/>
          <w:shd w:val="clear" w:color="auto" w:fill="F8F9FA"/>
        </w:rPr>
        <w:t>. 119</w:t>
      </w:r>
      <w:r w:rsidR="00A4709C">
        <w:rPr>
          <w:rFonts w:cstheme="minorHAnsi"/>
          <w:color w:val="1D2125"/>
          <w:sz w:val="18"/>
          <w:szCs w:val="18"/>
          <w:shd w:val="clear" w:color="auto" w:fill="F8F9FA"/>
        </w:rPr>
        <w:t>.</w:t>
      </w:r>
    </w:p>
  </w:footnote>
  <w:footnote w:id="18">
    <w:p w14:paraId="6AF22A47" w14:textId="44DB5A9B" w:rsidR="00477E9B" w:rsidRPr="00A4709C" w:rsidRDefault="00477E9B" w:rsidP="00A4709C">
      <w:pPr>
        <w:spacing w:after="120"/>
        <w:rPr>
          <w:rFonts w:cstheme="minorHAnsi"/>
          <w:sz w:val="18"/>
          <w:szCs w:val="18"/>
          <w:lang w:val="en-US"/>
        </w:rPr>
      </w:pPr>
      <w:r w:rsidRPr="00A4709C">
        <w:rPr>
          <w:rStyle w:val="FootnoteReference"/>
          <w:sz w:val="18"/>
          <w:szCs w:val="18"/>
        </w:rPr>
        <w:footnoteRef/>
      </w:r>
      <w:r w:rsidRPr="00A4709C">
        <w:rPr>
          <w:sz w:val="18"/>
          <w:szCs w:val="18"/>
        </w:rPr>
        <w:t xml:space="preserve"> </w:t>
      </w:r>
      <w:r w:rsidR="00AA51FF" w:rsidRPr="00A4709C">
        <w:rPr>
          <w:rFonts w:cstheme="minorHAnsi"/>
          <w:color w:val="1D2125"/>
          <w:sz w:val="18"/>
          <w:szCs w:val="18"/>
          <w:shd w:val="clear" w:color="auto" w:fill="F8F9FA"/>
        </w:rPr>
        <w:t xml:space="preserve">Brady, </w:t>
      </w:r>
      <w:r w:rsidR="00AA51FF" w:rsidRPr="00E901BC">
        <w:rPr>
          <w:rFonts w:cstheme="minorHAnsi"/>
          <w:i/>
          <w:iCs/>
          <w:color w:val="1D2125"/>
          <w:sz w:val="18"/>
          <w:szCs w:val="18"/>
          <w:shd w:val="clear" w:color="auto" w:fill="F8F9FA"/>
        </w:rPr>
        <w:t>The Afon Cynfael</w:t>
      </w:r>
      <w:r w:rsidR="00AA51FF" w:rsidRPr="00A4709C">
        <w:rPr>
          <w:rFonts w:cstheme="minorHAnsi"/>
          <w:color w:val="1D2125"/>
          <w:sz w:val="18"/>
          <w:szCs w:val="18"/>
          <w:shd w:val="clear" w:color="auto" w:fill="F8F9FA"/>
        </w:rPr>
        <w:t>, p. 119</w:t>
      </w:r>
      <w:r w:rsidR="00A4709C">
        <w:rPr>
          <w:rFonts w:cstheme="minorHAnsi"/>
          <w:color w:val="1D2125"/>
          <w:sz w:val="18"/>
          <w:szCs w:val="18"/>
          <w:shd w:val="clear" w:color="auto" w:fill="F8F9FA"/>
        </w:rPr>
        <w:t>.</w:t>
      </w:r>
    </w:p>
  </w:footnote>
  <w:footnote w:id="19">
    <w:p w14:paraId="53696D79" w14:textId="419AAB15" w:rsidR="00D70864" w:rsidRPr="00A4709C" w:rsidRDefault="00D70864" w:rsidP="00A4709C">
      <w:pPr>
        <w:pStyle w:val="FootnoteText"/>
        <w:rPr>
          <w:sz w:val="18"/>
          <w:szCs w:val="18"/>
        </w:rPr>
      </w:pPr>
      <w:r w:rsidRPr="00A4709C">
        <w:rPr>
          <w:rStyle w:val="FootnoteReference"/>
          <w:sz w:val="18"/>
          <w:szCs w:val="18"/>
        </w:rPr>
        <w:footnoteRef/>
      </w:r>
      <w:r w:rsidRPr="00A4709C">
        <w:rPr>
          <w:sz w:val="18"/>
          <w:szCs w:val="18"/>
        </w:rPr>
        <w:t xml:space="preserve"> </w:t>
      </w:r>
      <w:r w:rsidR="00001395" w:rsidRPr="00A4709C">
        <w:rPr>
          <w:sz w:val="18"/>
          <w:szCs w:val="18"/>
        </w:rPr>
        <w:t xml:space="preserve">Carl Jung, </w:t>
      </w:r>
      <w:r w:rsidR="00001395" w:rsidRPr="00A4709C">
        <w:rPr>
          <w:i/>
          <w:iCs/>
          <w:sz w:val="18"/>
          <w:szCs w:val="18"/>
        </w:rPr>
        <w:t>Psychological Types</w:t>
      </w:r>
      <w:r w:rsidR="00001395" w:rsidRPr="00A4709C">
        <w:rPr>
          <w:sz w:val="18"/>
          <w:szCs w:val="18"/>
        </w:rPr>
        <w:t>,</w:t>
      </w:r>
      <w:r w:rsidR="001F3FD0" w:rsidRPr="00A4709C">
        <w:rPr>
          <w:sz w:val="18"/>
          <w:szCs w:val="18"/>
        </w:rPr>
        <w:t xml:space="preserve"> </w:t>
      </w:r>
      <w:r w:rsidR="006276C9" w:rsidRPr="00A4709C">
        <w:rPr>
          <w:sz w:val="18"/>
          <w:szCs w:val="18"/>
        </w:rPr>
        <w:t>Collected Works</w:t>
      </w:r>
      <w:r w:rsidR="00D80FAC" w:rsidRPr="00A4709C">
        <w:rPr>
          <w:sz w:val="18"/>
          <w:szCs w:val="18"/>
        </w:rPr>
        <w:t xml:space="preserve">, vol. 6, </w:t>
      </w:r>
      <w:r w:rsidR="001F3FD0" w:rsidRPr="00A4709C">
        <w:rPr>
          <w:sz w:val="18"/>
          <w:szCs w:val="18"/>
        </w:rPr>
        <w:t>(</w:t>
      </w:r>
      <w:r w:rsidR="00D80FAC" w:rsidRPr="00A4709C">
        <w:rPr>
          <w:sz w:val="18"/>
          <w:szCs w:val="18"/>
        </w:rPr>
        <w:t>Princeton, University of Princeton</w:t>
      </w:r>
      <w:r w:rsidR="00BD32E6" w:rsidRPr="00A4709C">
        <w:rPr>
          <w:sz w:val="18"/>
          <w:szCs w:val="18"/>
        </w:rPr>
        <w:t>,</w:t>
      </w:r>
      <w:r w:rsidR="00D80FAC" w:rsidRPr="00A4709C">
        <w:rPr>
          <w:sz w:val="18"/>
          <w:szCs w:val="18"/>
        </w:rPr>
        <w:t xml:space="preserve"> </w:t>
      </w:r>
      <w:r w:rsidR="00BD32E6" w:rsidRPr="00A4709C">
        <w:rPr>
          <w:sz w:val="18"/>
          <w:szCs w:val="18"/>
        </w:rPr>
        <w:t>1971</w:t>
      </w:r>
      <w:r w:rsidR="00ED668C" w:rsidRPr="00A4709C">
        <w:rPr>
          <w:sz w:val="18"/>
          <w:szCs w:val="18"/>
        </w:rPr>
        <w:t>)</w:t>
      </w:r>
      <w:r w:rsidR="00001395" w:rsidRPr="00A4709C">
        <w:rPr>
          <w:sz w:val="18"/>
          <w:szCs w:val="18"/>
        </w:rPr>
        <w:t xml:space="preserve"> </w:t>
      </w:r>
      <w:r w:rsidR="00272B35" w:rsidRPr="00A4709C">
        <w:rPr>
          <w:sz w:val="18"/>
          <w:szCs w:val="18"/>
        </w:rPr>
        <w:t>pp. 193-194.</w:t>
      </w:r>
    </w:p>
  </w:footnote>
  <w:footnote w:id="20">
    <w:p w14:paraId="61423347" w14:textId="7E70D8EB" w:rsidR="00BF3DBE" w:rsidRPr="00A4709C" w:rsidRDefault="00BF3DBE" w:rsidP="00A4709C">
      <w:pPr>
        <w:pStyle w:val="FootnoteText"/>
        <w:rPr>
          <w:sz w:val="18"/>
          <w:szCs w:val="18"/>
        </w:rPr>
      </w:pPr>
      <w:r w:rsidRPr="00A4709C">
        <w:rPr>
          <w:rStyle w:val="FootnoteReference"/>
          <w:sz w:val="18"/>
          <w:szCs w:val="18"/>
        </w:rPr>
        <w:footnoteRef/>
      </w:r>
      <w:r w:rsidRPr="00A4709C">
        <w:rPr>
          <w:sz w:val="18"/>
          <w:szCs w:val="18"/>
        </w:rPr>
        <w:t xml:space="preserve"> </w:t>
      </w:r>
      <w:r w:rsidR="00695220" w:rsidRPr="00A4709C">
        <w:rPr>
          <w:sz w:val="18"/>
          <w:szCs w:val="18"/>
        </w:rPr>
        <w:t xml:space="preserve">Jung, </w:t>
      </w:r>
      <w:r w:rsidR="00695220" w:rsidRPr="00A4709C">
        <w:rPr>
          <w:i/>
          <w:iCs/>
          <w:sz w:val="18"/>
          <w:szCs w:val="18"/>
        </w:rPr>
        <w:t>Psychological Types</w:t>
      </w:r>
      <w:r w:rsidR="00695220" w:rsidRPr="00A4709C">
        <w:rPr>
          <w:sz w:val="18"/>
          <w:szCs w:val="18"/>
        </w:rPr>
        <w:t>, pp. 193-194.</w:t>
      </w:r>
    </w:p>
  </w:footnote>
  <w:footnote w:id="21">
    <w:p w14:paraId="7706DF88" w14:textId="657B438D" w:rsidR="00315884" w:rsidRDefault="00315884" w:rsidP="00A4709C">
      <w:pPr>
        <w:pStyle w:val="FootnoteText"/>
      </w:pPr>
      <w:r w:rsidRPr="00A4709C">
        <w:rPr>
          <w:rStyle w:val="FootnoteReference"/>
          <w:sz w:val="18"/>
          <w:szCs w:val="18"/>
        </w:rPr>
        <w:footnoteRef/>
      </w:r>
      <w:r w:rsidRPr="00A4709C">
        <w:rPr>
          <w:sz w:val="18"/>
          <w:szCs w:val="18"/>
        </w:rPr>
        <w:t xml:space="preserve"> </w:t>
      </w:r>
      <w:r w:rsidR="004A41C0" w:rsidRPr="00A4709C">
        <w:rPr>
          <w:sz w:val="18"/>
          <w:szCs w:val="18"/>
        </w:rPr>
        <w:t xml:space="preserve">Robert Segal, </w:t>
      </w:r>
      <w:r w:rsidR="004A41C0" w:rsidRPr="00A4709C">
        <w:rPr>
          <w:i/>
          <w:iCs/>
          <w:sz w:val="18"/>
          <w:szCs w:val="18"/>
        </w:rPr>
        <w:t>Jung on Mythology</w:t>
      </w:r>
      <w:r w:rsidR="004A41C0" w:rsidRPr="00A4709C">
        <w:rPr>
          <w:sz w:val="18"/>
          <w:szCs w:val="18"/>
        </w:rPr>
        <w:t xml:space="preserve">, </w:t>
      </w:r>
      <w:r w:rsidR="00CA70C2" w:rsidRPr="00A4709C">
        <w:rPr>
          <w:sz w:val="18"/>
          <w:szCs w:val="18"/>
        </w:rPr>
        <w:t>(Princeton: Princeton University Press,</w:t>
      </w:r>
      <w:r w:rsidR="00700AC3" w:rsidRPr="00A4709C">
        <w:rPr>
          <w:sz w:val="18"/>
          <w:szCs w:val="18"/>
        </w:rPr>
        <w:t xml:space="preserve"> </w:t>
      </w:r>
      <w:r w:rsidR="00CA70C2" w:rsidRPr="00A4709C">
        <w:rPr>
          <w:sz w:val="18"/>
          <w:szCs w:val="18"/>
        </w:rPr>
        <w:t>1998)</w:t>
      </w:r>
      <w:r w:rsidR="00700AC3" w:rsidRPr="00A4709C">
        <w:rPr>
          <w:sz w:val="18"/>
          <w:szCs w:val="18"/>
        </w:rPr>
        <w:t xml:space="preserve"> p.4</w:t>
      </w:r>
      <w:r w:rsidR="00A4709C">
        <w:rPr>
          <w:sz w:val="18"/>
          <w:szCs w:val="18"/>
        </w:rPr>
        <w:t>.</w:t>
      </w:r>
    </w:p>
  </w:footnote>
  <w:footnote w:id="22">
    <w:p w14:paraId="4D44BF18" w14:textId="6A4E1602" w:rsidR="00921432" w:rsidRPr="00EE4127" w:rsidRDefault="00921432">
      <w:pPr>
        <w:pStyle w:val="FootnoteText"/>
        <w:rPr>
          <w:sz w:val="18"/>
          <w:szCs w:val="18"/>
        </w:rPr>
      </w:pPr>
      <w:r w:rsidRPr="00EE4127">
        <w:rPr>
          <w:rStyle w:val="FootnoteReference"/>
          <w:sz w:val="18"/>
          <w:szCs w:val="18"/>
        </w:rPr>
        <w:footnoteRef/>
      </w:r>
      <w:r w:rsidR="00817ADE">
        <w:rPr>
          <w:sz w:val="18"/>
          <w:szCs w:val="18"/>
        </w:rPr>
        <w:t xml:space="preserve"> </w:t>
      </w:r>
      <w:r w:rsidR="00DE213E" w:rsidRPr="00EE4127">
        <w:rPr>
          <w:sz w:val="18"/>
          <w:szCs w:val="18"/>
        </w:rPr>
        <w:t xml:space="preserve">Kramer, Wolkstein, </w:t>
      </w:r>
      <w:r w:rsidR="00DE213E" w:rsidRPr="00EE4127">
        <w:rPr>
          <w:i/>
          <w:iCs/>
          <w:sz w:val="18"/>
          <w:szCs w:val="18"/>
        </w:rPr>
        <w:t>Inanna, Queen of Heaven and Earth</w:t>
      </w:r>
      <w:r w:rsidR="00DE213E" w:rsidRPr="00EE4127">
        <w:rPr>
          <w:sz w:val="18"/>
          <w:szCs w:val="18"/>
        </w:rPr>
        <w:t>, pp. 135.</w:t>
      </w:r>
    </w:p>
  </w:footnote>
  <w:footnote w:id="23">
    <w:p w14:paraId="08E1D373" w14:textId="77777777" w:rsidR="0000759F" w:rsidRDefault="0000759F" w:rsidP="0000759F">
      <w:pPr>
        <w:pStyle w:val="FootnoteText"/>
      </w:pPr>
      <w:r>
        <w:rPr>
          <w:rStyle w:val="FootnoteReference"/>
        </w:rPr>
        <w:footnoteRef/>
      </w:r>
      <w:r>
        <w:t xml:space="preserve"> </w:t>
      </w:r>
      <w:r w:rsidRPr="00847E15">
        <w:rPr>
          <w:sz w:val="18"/>
          <w:szCs w:val="18"/>
        </w:rPr>
        <w:t xml:space="preserve">Samuel Kramer, Diane Wolkenstein, </w:t>
      </w:r>
      <w:r w:rsidRPr="00847E15">
        <w:rPr>
          <w:i/>
          <w:iCs/>
          <w:sz w:val="18"/>
          <w:szCs w:val="18"/>
        </w:rPr>
        <w:t>Inanna: Queen of Heaven and Earth,</w:t>
      </w:r>
      <w:r w:rsidRPr="00847E15">
        <w:rPr>
          <w:sz w:val="18"/>
          <w:szCs w:val="18"/>
        </w:rPr>
        <w:t xml:space="preserve"> (New York: Harper &amp; Row, 1983)</w:t>
      </w:r>
      <w:r>
        <w:rPr>
          <w:sz w:val="18"/>
          <w:szCs w:val="18"/>
        </w:rPr>
        <w:t>.</w:t>
      </w:r>
    </w:p>
  </w:footnote>
  <w:footnote w:id="24">
    <w:p w14:paraId="6D651DA9" w14:textId="4862C335" w:rsidR="00AE49B8" w:rsidRPr="00EE4127" w:rsidRDefault="00AE49B8">
      <w:pPr>
        <w:pStyle w:val="FootnoteText"/>
        <w:rPr>
          <w:sz w:val="18"/>
          <w:szCs w:val="18"/>
        </w:rPr>
      </w:pPr>
      <w:r w:rsidRPr="00EE4127">
        <w:rPr>
          <w:rStyle w:val="FootnoteReference"/>
          <w:sz w:val="18"/>
          <w:szCs w:val="18"/>
        </w:rPr>
        <w:footnoteRef/>
      </w:r>
      <w:r w:rsidRPr="00EE4127">
        <w:rPr>
          <w:sz w:val="18"/>
          <w:szCs w:val="18"/>
        </w:rPr>
        <w:t xml:space="preserve"> </w:t>
      </w:r>
      <w:r w:rsidR="00F64E69">
        <w:rPr>
          <w:sz w:val="18"/>
          <w:szCs w:val="18"/>
        </w:rPr>
        <w:t xml:space="preserve">Betty De Shong Meador, Inanna: Lady of Largest Heart, </w:t>
      </w:r>
      <w:r w:rsidR="00CE156C">
        <w:rPr>
          <w:sz w:val="18"/>
          <w:szCs w:val="18"/>
        </w:rPr>
        <w:t>(Texas: University of Texas)</w:t>
      </w:r>
      <w:r w:rsidR="00210D45">
        <w:rPr>
          <w:sz w:val="18"/>
          <w:szCs w:val="18"/>
        </w:rPr>
        <w:t>, p</w:t>
      </w:r>
      <w:r w:rsidR="00A4709C">
        <w:rPr>
          <w:sz w:val="18"/>
          <w:szCs w:val="18"/>
        </w:rPr>
        <w:t>p</w:t>
      </w:r>
      <w:r w:rsidR="00210D45">
        <w:rPr>
          <w:sz w:val="18"/>
          <w:szCs w:val="18"/>
        </w:rPr>
        <w:t>.</w:t>
      </w:r>
      <w:r w:rsidR="00A4709C">
        <w:rPr>
          <w:sz w:val="18"/>
          <w:szCs w:val="18"/>
        </w:rPr>
        <w:t xml:space="preserve"> </w:t>
      </w:r>
      <w:r w:rsidR="00210D45">
        <w:rPr>
          <w:sz w:val="18"/>
          <w:szCs w:val="18"/>
        </w:rPr>
        <w:t>xiv</w:t>
      </w:r>
      <w:r w:rsidR="00A4709C">
        <w:rPr>
          <w:sz w:val="18"/>
          <w:szCs w:val="18"/>
        </w:rPr>
        <w:t>-xv</w:t>
      </w:r>
      <w:r w:rsidR="00BE3610" w:rsidRPr="00EE4127">
        <w:rPr>
          <w:sz w:val="18"/>
          <w:szCs w:val="18"/>
        </w:rPr>
        <w:t>.</w:t>
      </w:r>
    </w:p>
  </w:footnote>
  <w:footnote w:id="25">
    <w:p w14:paraId="6F47EB84" w14:textId="1997AA93" w:rsidR="00761FC3" w:rsidRDefault="00761FC3">
      <w:pPr>
        <w:pStyle w:val="FootnoteText"/>
      </w:pPr>
      <w:r>
        <w:rPr>
          <w:rStyle w:val="FootnoteReference"/>
        </w:rPr>
        <w:footnoteRef/>
      </w:r>
      <w:r>
        <w:t xml:space="preserve"> </w:t>
      </w:r>
      <w:r w:rsidR="004369B5">
        <w:t>S</w:t>
      </w:r>
      <w:r w:rsidR="004369B5">
        <w:rPr>
          <w:sz w:val="18"/>
          <w:szCs w:val="18"/>
        </w:rPr>
        <w:t xml:space="preserve">ylvia Brinton Perera, </w:t>
      </w:r>
      <w:r w:rsidR="004369B5" w:rsidRPr="00E12478">
        <w:rPr>
          <w:i/>
          <w:iCs/>
          <w:sz w:val="18"/>
          <w:szCs w:val="18"/>
        </w:rPr>
        <w:t>Descent to the Goddess</w:t>
      </w:r>
      <w:r w:rsidR="004369B5">
        <w:rPr>
          <w:sz w:val="18"/>
          <w:szCs w:val="18"/>
        </w:rPr>
        <w:t>, (Toronto: Inner City Books, 1981) p. 107</w:t>
      </w:r>
      <w:r w:rsidR="00F909D0">
        <w:rPr>
          <w:sz w:val="18"/>
          <w:szCs w:val="18"/>
        </w:rPr>
        <w:t>.</w:t>
      </w:r>
    </w:p>
  </w:footnote>
  <w:footnote w:id="26">
    <w:p w14:paraId="60E63BD8" w14:textId="7C8811AA" w:rsidR="00DB7A00" w:rsidRPr="00720A98" w:rsidRDefault="00DB7A00">
      <w:pPr>
        <w:pStyle w:val="FootnoteText"/>
        <w:rPr>
          <w:sz w:val="18"/>
          <w:szCs w:val="18"/>
        </w:rPr>
      </w:pPr>
      <w:r w:rsidRPr="00720A98">
        <w:rPr>
          <w:rStyle w:val="FootnoteReference"/>
          <w:sz w:val="18"/>
          <w:szCs w:val="18"/>
        </w:rPr>
        <w:footnoteRef/>
      </w:r>
      <w:r w:rsidRPr="00720A98">
        <w:rPr>
          <w:sz w:val="18"/>
          <w:szCs w:val="18"/>
        </w:rPr>
        <w:t xml:space="preserve"> </w:t>
      </w:r>
      <w:r w:rsidRPr="00720A98">
        <w:rPr>
          <w:sz w:val="18"/>
          <w:szCs w:val="18"/>
        </w:rPr>
        <w:t xml:space="preserve">Susan Rowland, </w:t>
      </w:r>
      <w:r w:rsidRPr="00720A98">
        <w:rPr>
          <w:i/>
          <w:iCs/>
          <w:sz w:val="18"/>
          <w:szCs w:val="18"/>
        </w:rPr>
        <w:t>Jung: A Feminist Revision</w:t>
      </w:r>
      <w:r w:rsidRPr="00720A98">
        <w:rPr>
          <w:sz w:val="18"/>
          <w:szCs w:val="18"/>
        </w:rPr>
        <w:t xml:space="preserve">, (London: Harper &amp; Row, 2002), p. </w:t>
      </w:r>
      <w:r w:rsidRPr="00720A98">
        <w:rPr>
          <w:sz w:val="18"/>
          <w:szCs w:val="18"/>
        </w:rPr>
        <w:t>62</w:t>
      </w:r>
      <w:r w:rsidRPr="00720A98">
        <w:rPr>
          <w:sz w:val="18"/>
          <w:szCs w:val="18"/>
        </w:rPr>
        <w:t>.</w:t>
      </w:r>
    </w:p>
  </w:footnote>
  <w:footnote w:id="27">
    <w:p w14:paraId="2E5AD70C" w14:textId="55683BDD" w:rsidR="00CB750B" w:rsidRPr="00720A98" w:rsidRDefault="00CB750B">
      <w:pPr>
        <w:pStyle w:val="FootnoteText"/>
        <w:rPr>
          <w:sz w:val="18"/>
          <w:szCs w:val="18"/>
        </w:rPr>
      </w:pPr>
      <w:r w:rsidRPr="00720A98">
        <w:rPr>
          <w:rStyle w:val="FootnoteReference"/>
          <w:sz w:val="18"/>
          <w:szCs w:val="18"/>
        </w:rPr>
        <w:footnoteRef/>
      </w:r>
      <w:r w:rsidRPr="00720A98">
        <w:rPr>
          <w:sz w:val="18"/>
          <w:szCs w:val="18"/>
        </w:rPr>
        <w:t xml:space="preserve"> </w:t>
      </w:r>
      <w:r w:rsidR="00720A98" w:rsidRPr="00720A98">
        <w:rPr>
          <w:sz w:val="18"/>
          <w:szCs w:val="18"/>
        </w:rPr>
        <w:t xml:space="preserve">Perera, </w:t>
      </w:r>
      <w:r w:rsidR="00720A98" w:rsidRPr="00720A98">
        <w:rPr>
          <w:i/>
          <w:iCs/>
          <w:sz w:val="18"/>
          <w:szCs w:val="18"/>
        </w:rPr>
        <w:t>Descent to the Goddess</w:t>
      </w:r>
      <w:r w:rsidR="00720A98" w:rsidRPr="00720A98">
        <w:rPr>
          <w:sz w:val="18"/>
          <w:szCs w:val="18"/>
        </w:rPr>
        <w:t>, p</w:t>
      </w:r>
      <w:r w:rsidR="00720A98" w:rsidRPr="00720A98">
        <w:rPr>
          <w:sz w:val="18"/>
          <w:szCs w:val="18"/>
        </w:rPr>
        <w:t>p. 14-15</w:t>
      </w:r>
      <w:r w:rsidR="00427586">
        <w:rPr>
          <w:sz w:val="18"/>
          <w:szCs w:val="18"/>
        </w:rPr>
        <w:t>.</w:t>
      </w:r>
    </w:p>
  </w:footnote>
  <w:footnote w:id="28">
    <w:p w14:paraId="272200AF" w14:textId="3E6575E2" w:rsidR="00A117FF" w:rsidRPr="00427586" w:rsidRDefault="00A117FF">
      <w:pPr>
        <w:pStyle w:val="FootnoteText"/>
        <w:rPr>
          <w:sz w:val="18"/>
          <w:szCs w:val="18"/>
        </w:rPr>
      </w:pPr>
      <w:r>
        <w:rPr>
          <w:rStyle w:val="FootnoteReference"/>
        </w:rPr>
        <w:footnoteRef/>
      </w:r>
      <w:r>
        <w:t xml:space="preserve"> </w:t>
      </w:r>
      <w:r w:rsidR="0035793B" w:rsidRPr="00427586">
        <w:rPr>
          <w:sz w:val="18"/>
          <w:szCs w:val="18"/>
        </w:rPr>
        <w:t xml:space="preserve">Rowland, </w:t>
      </w:r>
      <w:r w:rsidR="0035793B" w:rsidRPr="00427586">
        <w:rPr>
          <w:i/>
          <w:iCs/>
          <w:sz w:val="18"/>
          <w:szCs w:val="18"/>
        </w:rPr>
        <w:t>Jung: A Feminist Revision,</w:t>
      </w:r>
      <w:r w:rsidR="0035793B" w:rsidRPr="00427586">
        <w:rPr>
          <w:sz w:val="18"/>
          <w:szCs w:val="18"/>
        </w:rPr>
        <w:t xml:space="preserve"> </w:t>
      </w:r>
      <w:r w:rsidR="00427586" w:rsidRPr="00427586">
        <w:rPr>
          <w:sz w:val="18"/>
          <w:szCs w:val="18"/>
        </w:rPr>
        <w:t>(Oxford: Blackwell Publishers, 2002), pp. 47-52.</w:t>
      </w:r>
    </w:p>
  </w:footnote>
  <w:footnote w:id="29">
    <w:p w14:paraId="04B75B95" w14:textId="77777777" w:rsidR="00CB750B" w:rsidRPr="00720A98" w:rsidRDefault="00CB750B" w:rsidP="00CB750B">
      <w:pPr>
        <w:pStyle w:val="FootnoteText"/>
        <w:rPr>
          <w:sz w:val="18"/>
          <w:szCs w:val="18"/>
        </w:rPr>
      </w:pPr>
      <w:r w:rsidRPr="00720A98">
        <w:rPr>
          <w:rStyle w:val="FootnoteReference"/>
          <w:sz w:val="18"/>
          <w:szCs w:val="18"/>
        </w:rPr>
        <w:footnoteRef/>
      </w:r>
      <w:r w:rsidRPr="00720A98">
        <w:rPr>
          <w:sz w:val="18"/>
          <w:szCs w:val="18"/>
        </w:rPr>
        <w:t xml:space="preserve"> Perera, </w:t>
      </w:r>
      <w:r w:rsidRPr="00720A98">
        <w:rPr>
          <w:i/>
          <w:iCs/>
          <w:sz w:val="18"/>
          <w:szCs w:val="18"/>
        </w:rPr>
        <w:t>Descent to the Goddess</w:t>
      </w:r>
      <w:r w:rsidRPr="00720A98">
        <w:rPr>
          <w:sz w:val="18"/>
          <w:szCs w:val="18"/>
        </w:rPr>
        <w:t>, p. 7.</w:t>
      </w:r>
    </w:p>
  </w:footnote>
  <w:footnote w:id="30">
    <w:p w14:paraId="3031830B" w14:textId="6F56E165" w:rsidR="00093A5E" w:rsidRPr="00720A98" w:rsidRDefault="00093A5E">
      <w:pPr>
        <w:pStyle w:val="FootnoteText"/>
        <w:rPr>
          <w:sz w:val="18"/>
          <w:szCs w:val="18"/>
        </w:rPr>
      </w:pPr>
      <w:r w:rsidRPr="00720A98">
        <w:rPr>
          <w:rStyle w:val="FootnoteReference"/>
          <w:sz w:val="18"/>
          <w:szCs w:val="18"/>
        </w:rPr>
        <w:footnoteRef/>
      </w:r>
      <w:r w:rsidRPr="00720A98">
        <w:rPr>
          <w:sz w:val="18"/>
          <w:szCs w:val="18"/>
        </w:rPr>
        <w:t xml:space="preserve"> </w:t>
      </w:r>
      <w:r w:rsidRPr="00720A98">
        <w:rPr>
          <w:sz w:val="18"/>
          <w:szCs w:val="18"/>
        </w:rPr>
        <w:t xml:space="preserve">Perera, </w:t>
      </w:r>
      <w:r w:rsidRPr="00720A98">
        <w:rPr>
          <w:i/>
          <w:iCs/>
          <w:sz w:val="18"/>
          <w:szCs w:val="18"/>
        </w:rPr>
        <w:t>Descent to the Goddess</w:t>
      </w:r>
      <w:r w:rsidRPr="00720A98">
        <w:rPr>
          <w:sz w:val="18"/>
          <w:szCs w:val="18"/>
        </w:rPr>
        <w:t xml:space="preserve">, p. </w:t>
      </w:r>
      <w:r w:rsidRPr="00720A98">
        <w:rPr>
          <w:sz w:val="18"/>
          <w:szCs w:val="18"/>
        </w:rPr>
        <w:t>12.</w:t>
      </w:r>
    </w:p>
  </w:footnote>
  <w:footnote w:id="31">
    <w:p w14:paraId="0C509899" w14:textId="1ACD622E" w:rsidR="00E41197" w:rsidRPr="00720A98" w:rsidRDefault="00E41197">
      <w:pPr>
        <w:pStyle w:val="FootnoteText"/>
        <w:rPr>
          <w:sz w:val="18"/>
          <w:szCs w:val="18"/>
        </w:rPr>
      </w:pPr>
      <w:r w:rsidRPr="00720A98">
        <w:rPr>
          <w:rStyle w:val="FootnoteReference"/>
          <w:sz w:val="18"/>
          <w:szCs w:val="18"/>
        </w:rPr>
        <w:footnoteRef/>
      </w:r>
      <w:r w:rsidRPr="00720A98">
        <w:rPr>
          <w:sz w:val="18"/>
          <w:szCs w:val="18"/>
        </w:rPr>
        <w:t xml:space="preserve"> Naomi R. Goldenberg, </w:t>
      </w:r>
      <w:r w:rsidRPr="00720A98">
        <w:rPr>
          <w:i/>
          <w:iCs/>
          <w:sz w:val="18"/>
          <w:szCs w:val="18"/>
        </w:rPr>
        <w:t>A Feminist Critique of Jung</w:t>
      </w:r>
      <w:r w:rsidRPr="00720A98">
        <w:rPr>
          <w:sz w:val="18"/>
          <w:szCs w:val="18"/>
        </w:rPr>
        <w:t>, vol. 2, (Chicago: University of Chicago Press, 1976), pp. 443-449</w:t>
      </w:r>
      <w:r w:rsidR="00427586">
        <w:rPr>
          <w:sz w:val="18"/>
          <w:szCs w:val="18"/>
        </w:rPr>
        <w:t>.</w:t>
      </w:r>
    </w:p>
  </w:footnote>
  <w:footnote w:id="32">
    <w:p w14:paraId="54628F93" w14:textId="60FEC0C0" w:rsidR="00BD39A9" w:rsidRDefault="00BD39A9">
      <w:pPr>
        <w:pStyle w:val="FootnoteText"/>
      </w:pPr>
      <w:r>
        <w:rPr>
          <w:rStyle w:val="FootnoteReference"/>
        </w:rPr>
        <w:footnoteRef/>
      </w:r>
      <w:r>
        <w:t xml:space="preserve"> </w:t>
      </w:r>
      <w:r w:rsidR="00135E48" w:rsidRPr="00720A98">
        <w:rPr>
          <w:sz w:val="18"/>
          <w:szCs w:val="18"/>
        </w:rPr>
        <w:t xml:space="preserve">Goldenberg, </w:t>
      </w:r>
      <w:r w:rsidR="00135E48" w:rsidRPr="00720A98">
        <w:rPr>
          <w:i/>
          <w:iCs/>
          <w:sz w:val="18"/>
          <w:szCs w:val="18"/>
        </w:rPr>
        <w:t>A Feminist Critique of Jung</w:t>
      </w:r>
      <w:r w:rsidR="00135E48" w:rsidRPr="00720A98">
        <w:rPr>
          <w:sz w:val="18"/>
          <w:szCs w:val="18"/>
        </w:rPr>
        <w:t>, p</w:t>
      </w:r>
      <w:r w:rsidR="00135E48">
        <w:rPr>
          <w:sz w:val="18"/>
          <w:szCs w:val="18"/>
        </w:rPr>
        <w:t xml:space="preserve">. </w:t>
      </w:r>
      <w:r w:rsidR="00135E48" w:rsidRPr="00720A98">
        <w:rPr>
          <w:sz w:val="18"/>
          <w:szCs w:val="18"/>
        </w:rPr>
        <w:t>449</w:t>
      </w:r>
      <w:r w:rsidR="00135E48">
        <w:rPr>
          <w:sz w:val="18"/>
          <w:szCs w:val="18"/>
        </w:rPr>
        <w:t>.</w:t>
      </w:r>
    </w:p>
  </w:footnote>
  <w:footnote w:id="33">
    <w:p w14:paraId="3F28AD0A" w14:textId="4B96C6F3" w:rsidR="00A91393" w:rsidRPr="005E65AB" w:rsidRDefault="00A91393">
      <w:pPr>
        <w:pStyle w:val="FootnoteText"/>
        <w:rPr>
          <w:sz w:val="18"/>
          <w:szCs w:val="18"/>
        </w:rPr>
      </w:pPr>
      <w:r>
        <w:rPr>
          <w:rStyle w:val="FootnoteReference"/>
        </w:rPr>
        <w:footnoteRef/>
      </w:r>
      <w:r>
        <w:t xml:space="preserve"> </w:t>
      </w:r>
      <w:r w:rsidR="00135E48" w:rsidRPr="00D408D4">
        <w:rPr>
          <w:sz w:val="18"/>
          <w:szCs w:val="18"/>
        </w:rPr>
        <w:t xml:space="preserve">Liz Greene, </w:t>
      </w:r>
      <w:r w:rsidR="00135E48" w:rsidRPr="00D408D4">
        <w:rPr>
          <w:i/>
          <w:iCs/>
          <w:sz w:val="18"/>
          <w:szCs w:val="18"/>
        </w:rPr>
        <w:t>The Astrology of Fate</w:t>
      </w:r>
      <w:r w:rsidR="00135E48" w:rsidRPr="00D408D4">
        <w:rPr>
          <w:sz w:val="18"/>
          <w:szCs w:val="18"/>
        </w:rPr>
        <w:t>, (Boston: Weiser Books, 1984)</w:t>
      </w:r>
    </w:p>
  </w:footnote>
  <w:footnote w:id="34">
    <w:p w14:paraId="759C5DA7" w14:textId="388AAFDE" w:rsidR="00397D61" w:rsidRPr="005E65AB" w:rsidRDefault="00397D61">
      <w:pPr>
        <w:pStyle w:val="FootnoteText"/>
        <w:rPr>
          <w:sz w:val="18"/>
          <w:szCs w:val="18"/>
        </w:rPr>
      </w:pPr>
      <w:r>
        <w:rPr>
          <w:rStyle w:val="FootnoteReference"/>
        </w:rPr>
        <w:footnoteRef/>
      </w:r>
      <w:r>
        <w:t xml:space="preserve"> </w:t>
      </w:r>
      <w:r w:rsidR="005E65AB" w:rsidRPr="00D408D4">
        <w:rPr>
          <w:sz w:val="18"/>
          <w:szCs w:val="18"/>
        </w:rPr>
        <w:t xml:space="preserve">Greene, </w:t>
      </w:r>
      <w:r w:rsidR="005E65AB" w:rsidRPr="00D408D4">
        <w:rPr>
          <w:i/>
          <w:iCs/>
          <w:sz w:val="18"/>
          <w:szCs w:val="18"/>
        </w:rPr>
        <w:t>The Astrology of Fate</w:t>
      </w:r>
      <w:r w:rsidR="005E65AB" w:rsidRPr="00D408D4">
        <w:rPr>
          <w:sz w:val="18"/>
          <w:szCs w:val="18"/>
        </w:rPr>
        <w:t>, p. 39.</w:t>
      </w:r>
    </w:p>
  </w:footnote>
  <w:footnote w:id="35">
    <w:p w14:paraId="5E215388" w14:textId="0EF344A8" w:rsidR="003C3A57" w:rsidRPr="00E67A39" w:rsidRDefault="003C3A57">
      <w:pPr>
        <w:pStyle w:val="FootnoteText"/>
        <w:rPr>
          <w:sz w:val="18"/>
          <w:szCs w:val="18"/>
        </w:rPr>
      </w:pPr>
      <w:r>
        <w:rPr>
          <w:rStyle w:val="FootnoteReference"/>
        </w:rPr>
        <w:footnoteRef/>
      </w:r>
      <w:r>
        <w:t xml:space="preserve"> </w:t>
      </w:r>
      <w:r w:rsidR="005E65AB" w:rsidRPr="00D408D4">
        <w:rPr>
          <w:sz w:val="18"/>
          <w:szCs w:val="18"/>
        </w:rPr>
        <w:t xml:space="preserve">Greene, </w:t>
      </w:r>
      <w:r w:rsidR="005E65AB" w:rsidRPr="00D408D4">
        <w:rPr>
          <w:i/>
          <w:iCs/>
          <w:sz w:val="18"/>
          <w:szCs w:val="18"/>
        </w:rPr>
        <w:t>The Astrology of Fate</w:t>
      </w:r>
      <w:r w:rsidR="005E65AB" w:rsidRPr="00D408D4">
        <w:rPr>
          <w:sz w:val="18"/>
          <w:szCs w:val="18"/>
        </w:rPr>
        <w:t>, p. 39.</w:t>
      </w:r>
    </w:p>
  </w:footnote>
  <w:footnote w:id="36">
    <w:p w14:paraId="167B2245" w14:textId="43855A1C" w:rsidR="00E67A39" w:rsidRDefault="00E67A39">
      <w:pPr>
        <w:pStyle w:val="FootnoteText"/>
      </w:pPr>
      <w:r>
        <w:rPr>
          <w:rStyle w:val="FootnoteReference"/>
        </w:rPr>
        <w:footnoteRef/>
      </w:r>
      <w:r>
        <w:t xml:space="preserve"> Melanie Reinhart, </w:t>
      </w:r>
    </w:p>
  </w:footnote>
  <w:footnote w:id="37">
    <w:p w14:paraId="22CDE6A0" w14:textId="7158F1C6" w:rsidR="00AD58BE" w:rsidRDefault="00AD58BE">
      <w:pPr>
        <w:pStyle w:val="FootnoteText"/>
      </w:pPr>
      <w:r>
        <w:rPr>
          <w:rStyle w:val="FootnoteReference"/>
        </w:rPr>
        <w:footnoteRef/>
      </w:r>
      <w:r>
        <w:t xml:space="preserve"> </w:t>
      </w:r>
      <w:proofErr w:type="spellStart"/>
      <w:r w:rsidR="008212C5">
        <w:t>Chani</w:t>
      </w:r>
      <w:proofErr w:type="spellEnd"/>
      <w:r w:rsidR="008212C5">
        <w:t xml:space="preserve"> Nichols, </w:t>
      </w:r>
      <w:r w:rsidR="008212C5" w:rsidRPr="00F539A4">
        <w:rPr>
          <w:i/>
          <w:iCs/>
        </w:rPr>
        <w:t>www.chaninichols.com</w:t>
      </w:r>
      <w:r w:rsidR="008212C5">
        <w:t xml:space="preserve">, </w:t>
      </w:r>
      <w:r w:rsidR="008A218C">
        <w:t>2022, https://chaninicholas.com/a-note-from-chani-on-venus-retrograde/</w:t>
      </w:r>
      <w:r w:rsidR="008212C5">
        <w:t>, accessed April 4</w:t>
      </w:r>
      <w:r w:rsidR="008212C5" w:rsidRPr="008212C5">
        <w:rPr>
          <w:vertAlign w:val="superscript"/>
        </w:rPr>
        <w:t>th</w:t>
      </w:r>
      <w:r w:rsidR="008212C5">
        <w:t>, 2024.</w:t>
      </w:r>
    </w:p>
  </w:footnote>
  <w:footnote w:id="38">
    <w:p w14:paraId="5AFA7A1F" w14:textId="46646E32" w:rsidR="00AD58BE" w:rsidRDefault="00AD58BE">
      <w:pPr>
        <w:pStyle w:val="FootnoteText"/>
      </w:pPr>
      <w:r>
        <w:rPr>
          <w:rStyle w:val="FootnoteReference"/>
        </w:rPr>
        <w:footnoteRef/>
      </w:r>
      <w:r>
        <w:t xml:space="preserve"> </w:t>
      </w:r>
      <w:r w:rsidR="000A15E1">
        <w:t xml:space="preserve">Nichols, </w:t>
      </w:r>
      <w:r w:rsidR="000A15E1" w:rsidRPr="00F539A4">
        <w:rPr>
          <w:i/>
          <w:iCs/>
        </w:rPr>
        <w:t>www.chaninichols.com</w:t>
      </w:r>
      <w:r w:rsidR="000A15E1">
        <w:t xml:space="preserve"> </w:t>
      </w:r>
    </w:p>
  </w:footnote>
  <w:footnote w:id="39">
    <w:p w14:paraId="687FFE90" w14:textId="70036EF8" w:rsidR="00155115" w:rsidRPr="00155115" w:rsidRDefault="00155115">
      <w:pPr>
        <w:pStyle w:val="FootnoteText"/>
        <w:rPr>
          <w:sz w:val="18"/>
          <w:szCs w:val="18"/>
        </w:rPr>
      </w:pPr>
      <w:r w:rsidRPr="00155115">
        <w:rPr>
          <w:rStyle w:val="FootnoteReference"/>
          <w:sz w:val="18"/>
          <w:szCs w:val="18"/>
        </w:rPr>
        <w:footnoteRef/>
      </w:r>
      <w:r w:rsidRPr="00155115">
        <w:rPr>
          <w:sz w:val="18"/>
          <w:szCs w:val="18"/>
        </w:rPr>
        <w:t xml:space="preserve"> Judy </w:t>
      </w:r>
      <w:proofErr w:type="spellStart"/>
      <w:r w:rsidRPr="00155115">
        <w:rPr>
          <w:sz w:val="18"/>
          <w:szCs w:val="18"/>
        </w:rPr>
        <w:t>Grah</w:t>
      </w:r>
      <w:proofErr w:type="spellEnd"/>
      <w:r w:rsidRPr="00155115">
        <w:rPr>
          <w:sz w:val="18"/>
          <w:szCs w:val="18"/>
        </w:rPr>
        <w:t xml:space="preserve">, Eruptions of Inanna, Justice, </w:t>
      </w:r>
      <w:proofErr w:type="gramStart"/>
      <w:r w:rsidRPr="00155115">
        <w:rPr>
          <w:sz w:val="18"/>
          <w:szCs w:val="18"/>
        </w:rPr>
        <w:t>Gender</w:t>
      </w:r>
      <w:proofErr w:type="gramEnd"/>
      <w:r w:rsidRPr="00155115">
        <w:rPr>
          <w:sz w:val="18"/>
          <w:szCs w:val="18"/>
        </w:rPr>
        <w:t xml:space="preserve"> and Erotic Power, (Texas, </w:t>
      </w:r>
      <w:proofErr w:type="spellStart"/>
      <w:r w:rsidRPr="00155115">
        <w:rPr>
          <w:sz w:val="18"/>
          <w:szCs w:val="18"/>
        </w:rPr>
        <w:t>Nightboat</w:t>
      </w:r>
      <w:proofErr w:type="spellEnd"/>
      <w:r w:rsidRPr="00155115">
        <w:rPr>
          <w:sz w:val="18"/>
          <w:szCs w:val="18"/>
        </w:rPr>
        <w:t xml:space="preserve"> Books, 2021)</w:t>
      </w:r>
    </w:p>
  </w:footnote>
  <w:footnote w:id="40">
    <w:p w14:paraId="28EBC150" w14:textId="6C39897E" w:rsidR="003147FF" w:rsidRPr="003147FF" w:rsidRDefault="004C037B" w:rsidP="003147FF">
      <w:pPr>
        <w:shd w:val="clear" w:color="auto" w:fill="FFFFFF"/>
        <w:spacing w:after="0" w:line="240" w:lineRule="auto"/>
        <w:rPr>
          <w:rFonts w:eastAsia="Times New Roman" w:cstheme="minorHAnsi"/>
          <w:sz w:val="18"/>
          <w:szCs w:val="18"/>
          <w:lang w:eastAsia="en-GB"/>
        </w:rPr>
      </w:pPr>
      <w:r>
        <w:rPr>
          <w:rStyle w:val="FootnoteReference"/>
        </w:rPr>
        <w:footnoteRef/>
      </w:r>
      <w:r>
        <w:t xml:space="preserve"> </w:t>
      </w:r>
      <w:r w:rsidR="003147FF" w:rsidRPr="003147FF">
        <w:rPr>
          <w:rFonts w:eastAsia="Times New Roman" w:cstheme="minorHAnsi"/>
          <w:sz w:val="18"/>
          <w:szCs w:val="18"/>
          <w:lang w:eastAsia="en-GB"/>
        </w:rPr>
        <w:t xml:space="preserve">James, </w:t>
      </w:r>
      <w:proofErr w:type="spellStart"/>
      <w:r w:rsidR="003147FF" w:rsidRPr="003147FF">
        <w:rPr>
          <w:rFonts w:eastAsia="Times New Roman" w:cstheme="minorHAnsi"/>
          <w:sz w:val="18"/>
          <w:szCs w:val="18"/>
          <w:lang w:eastAsia="en-GB"/>
        </w:rPr>
        <w:t>Hilman</w:t>
      </w:r>
      <w:proofErr w:type="spellEnd"/>
      <w:r w:rsidR="003147FF" w:rsidRPr="003147FF">
        <w:rPr>
          <w:rFonts w:eastAsia="Times New Roman" w:cstheme="minorHAnsi"/>
          <w:sz w:val="18"/>
          <w:szCs w:val="18"/>
          <w:lang w:eastAsia="en-GB"/>
        </w:rPr>
        <w:t>,</w:t>
      </w:r>
      <w:r w:rsidR="003147FF" w:rsidRPr="003147FF">
        <w:rPr>
          <w:rFonts w:eastAsia="Times New Roman" w:cstheme="minorHAnsi"/>
          <w:sz w:val="18"/>
          <w:szCs w:val="18"/>
          <w:lang w:eastAsia="en-GB"/>
        </w:rPr>
        <w:t xml:space="preserve"> </w:t>
      </w:r>
      <w:r w:rsidR="003147FF" w:rsidRPr="003147FF">
        <w:rPr>
          <w:rFonts w:eastAsia="Times New Roman" w:cstheme="minorHAnsi"/>
          <w:i/>
          <w:iCs/>
          <w:sz w:val="18"/>
          <w:szCs w:val="18"/>
          <w:lang w:eastAsia="en-GB"/>
        </w:rPr>
        <w:t>The Dream and the Underworld</w:t>
      </w:r>
      <w:r w:rsidR="003147FF" w:rsidRPr="003147FF">
        <w:rPr>
          <w:rFonts w:eastAsia="Times New Roman" w:cstheme="minorHAnsi"/>
          <w:sz w:val="18"/>
          <w:szCs w:val="18"/>
          <w:lang w:eastAsia="en-GB"/>
        </w:rPr>
        <w:t>, (New York: Harper and Row, 1979), p. 27.</w:t>
      </w:r>
    </w:p>
    <w:p w14:paraId="7763E8F5" w14:textId="77777777" w:rsidR="003147FF" w:rsidRPr="003147FF" w:rsidRDefault="003147FF" w:rsidP="003147FF">
      <w:pPr>
        <w:shd w:val="clear" w:color="auto" w:fill="FFFFFF"/>
        <w:spacing w:after="0" w:line="240" w:lineRule="auto"/>
        <w:rPr>
          <w:rFonts w:eastAsia="Times New Roman" w:cstheme="minorHAnsi"/>
          <w:sz w:val="18"/>
          <w:szCs w:val="18"/>
          <w:lang w:eastAsia="en-GB"/>
        </w:rPr>
      </w:pPr>
    </w:p>
    <w:p w14:paraId="251D6EBC" w14:textId="4EED0979" w:rsidR="004C037B" w:rsidRPr="003147FF" w:rsidRDefault="004C037B">
      <w:pPr>
        <w:pStyle w:val="FootnoteText"/>
        <w:rPr>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6A085952" w14:paraId="20CFD91D" w14:textId="77777777" w:rsidTr="6A085952">
      <w:trPr>
        <w:trHeight w:val="300"/>
      </w:trPr>
      <w:tc>
        <w:tcPr>
          <w:tcW w:w="3120" w:type="dxa"/>
        </w:tcPr>
        <w:p w14:paraId="51992422" w14:textId="0380CD1D" w:rsidR="6A085952" w:rsidRDefault="6A085952" w:rsidP="6A085952">
          <w:pPr>
            <w:pStyle w:val="Header"/>
            <w:ind w:left="-115"/>
          </w:pPr>
        </w:p>
      </w:tc>
      <w:tc>
        <w:tcPr>
          <w:tcW w:w="3120" w:type="dxa"/>
        </w:tcPr>
        <w:p w14:paraId="280C9D07" w14:textId="40726616" w:rsidR="6A085952" w:rsidRDefault="6A085952" w:rsidP="6A085952">
          <w:pPr>
            <w:pStyle w:val="Header"/>
            <w:jc w:val="center"/>
          </w:pPr>
        </w:p>
      </w:tc>
      <w:tc>
        <w:tcPr>
          <w:tcW w:w="3120" w:type="dxa"/>
        </w:tcPr>
        <w:p w14:paraId="3DBA0499" w14:textId="4FA95D89" w:rsidR="6A085952" w:rsidRDefault="6A085952" w:rsidP="6A085952">
          <w:pPr>
            <w:pStyle w:val="Header"/>
            <w:ind w:right="-115"/>
            <w:jc w:val="right"/>
          </w:pPr>
        </w:p>
      </w:tc>
    </w:tr>
  </w:tbl>
  <w:p w14:paraId="27D2A55D" w14:textId="1F312992" w:rsidR="6A085952" w:rsidRDefault="6A085952" w:rsidP="6A0859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9150E"/>
    <w:multiLevelType w:val="hybridMultilevel"/>
    <w:tmpl w:val="B0428068"/>
    <w:lvl w:ilvl="0" w:tplc="924608A8">
      <w:start w:val="1"/>
      <w:numFmt w:val="bullet"/>
      <w:lvlText w:val=""/>
      <w:lvlJc w:val="left"/>
      <w:pPr>
        <w:ind w:left="720" w:hanging="360"/>
      </w:pPr>
      <w:rPr>
        <w:rFonts w:ascii="Symbol" w:hAnsi="Symbol" w:hint="default"/>
      </w:rPr>
    </w:lvl>
    <w:lvl w:ilvl="1" w:tplc="8138B8AA">
      <w:start w:val="1"/>
      <w:numFmt w:val="bullet"/>
      <w:lvlText w:val="o"/>
      <w:lvlJc w:val="left"/>
      <w:pPr>
        <w:ind w:left="1440" w:hanging="360"/>
      </w:pPr>
      <w:rPr>
        <w:rFonts w:ascii="Courier New" w:hAnsi="Courier New" w:hint="default"/>
      </w:rPr>
    </w:lvl>
    <w:lvl w:ilvl="2" w:tplc="C78A77D6">
      <w:start w:val="1"/>
      <w:numFmt w:val="bullet"/>
      <w:lvlText w:val=""/>
      <w:lvlJc w:val="left"/>
      <w:pPr>
        <w:ind w:left="2160" w:hanging="360"/>
      </w:pPr>
      <w:rPr>
        <w:rFonts w:ascii="Wingdings" w:hAnsi="Wingdings" w:hint="default"/>
      </w:rPr>
    </w:lvl>
    <w:lvl w:ilvl="3" w:tplc="C7408D4C">
      <w:start w:val="1"/>
      <w:numFmt w:val="bullet"/>
      <w:lvlText w:val=""/>
      <w:lvlJc w:val="left"/>
      <w:pPr>
        <w:ind w:left="2880" w:hanging="360"/>
      </w:pPr>
      <w:rPr>
        <w:rFonts w:ascii="Symbol" w:hAnsi="Symbol" w:hint="default"/>
      </w:rPr>
    </w:lvl>
    <w:lvl w:ilvl="4" w:tplc="3F6C77C6">
      <w:start w:val="1"/>
      <w:numFmt w:val="bullet"/>
      <w:lvlText w:val="o"/>
      <w:lvlJc w:val="left"/>
      <w:pPr>
        <w:ind w:left="3600" w:hanging="360"/>
      </w:pPr>
      <w:rPr>
        <w:rFonts w:ascii="Courier New" w:hAnsi="Courier New" w:hint="default"/>
      </w:rPr>
    </w:lvl>
    <w:lvl w:ilvl="5" w:tplc="825C705C">
      <w:start w:val="1"/>
      <w:numFmt w:val="bullet"/>
      <w:lvlText w:val=""/>
      <w:lvlJc w:val="left"/>
      <w:pPr>
        <w:ind w:left="4320" w:hanging="360"/>
      </w:pPr>
      <w:rPr>
        <w:rFonts w:ascii="Wingdings" w:hAnsi="Wingdings" w:hint="default"/>
      </w:rPr>
    </w:lvl>
    <w:lvl w:ilvl="6" w:tplc="F9EECCB0">
      <w:start w:val="1"/>
      <w:numFmt w:val="bullet"/>
      <w:lvlText w:val=""/>
      <w:lvlJc w:val="left"/>
      <w:pPr>
        <w:ind w:left="5040" w:hanging="360"/>
      </w:pPr>
      <w:rPr>
        <w:rFonts w:ascii="Symbol" w:hAnsi="Symbol" w:hint="default"/>
      </w:rPr>
    </w:lvl>
    <w:lvl w:ilvl="7" w:tplc="02DE7D22">
      <w:start w:val="1"/>
      <w:numFmt w:val="bullet"/>
      <w:lvlText w:val="o"/>
      <w:lvlJc w:val="left"/>
      <w:pPr>
        <w:ind w:left="5760" w:hanging="360"/>
      </w:pPr>
      <w:rPr>
        <w:rFonts w:ascii="Courier New" w:hAnsi="Courier New" w:hint="default"/>
      </w:rPr>
    </w:lvl>
    <w:lvl w:ilvl="8" w:tplc="F7A88D22">
      <w:start w:val="1"/>
      <w:numFmt w:val="bullet"/>
      <w:lvlText w:val=""/>
      <w:lvlJc w:val="left"/>
      <w:pPr>
        <w:ind w:left="6480" w:hanging="360"/>
      </w:pPr>
      <w:rPr>
        <w:rFonts w:ascii="Wingdings" w:hAnsi="Wingdings" w:hint="default"/>
      </w:rPr>
    </w:lvl>
  </w:abstractNum>
  <w:abstractNum w:abstractNumId="1" w15:restartNumberingAfterBreak="0">
    <w:nsid w:val="087C39A6"/>
    <w:multiLevelType w:val="hybridMultilevel"/>
    <w:tmpl w:val="CEC4EC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F54D68"/>
    <w:multiLevelType w:val="hybridMultilevel"/>
    <w:tmpl w:val="BC34B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BADE55"/>
    <w:multiLevelType w:val="hybridMultilevel"/>
    <w:tmpl w:val="DB42144A"/>
    <w:lvl w:ilvl="0" w:tplc="BCCA345C">
      <w:start w:val="1"/>
      <w:numFmt w:val="bullet"/>
      <w:lvlText w:val=""/>
      <w:lvlJc w:val="left"/>
      <w:pPr>
        <w:ind w:left="720" w:hanging="360"/>
      </w:pPr>
      <w:rPr>
        <w:rFonts w:ascii="Symbol" w:hAnsi="Symbol" w:hint="default"/>
      </w:rPr>
    </w:lvl>
    <w:lvl w:ilvl="1" w:tplc="30D82D0E">
      <w:start w:val="1"/>
      <w:numFmt w:val="bullet"/>
      <w:lvlText w:val="o"/>
      <w:lvlJc w:val="left"/>
      <w:pPr>
        <w:ind w:left="1440" w:hanging="360"/>
      </w:pPr>
      <w:rPr>
        <w:rFonts w:ascii="Courier New" w:hAnsi="Courier New" w:hint="default"/>
      </w:rPr>
    </w:lvl>
    <w:lvl w:ilvl="2" w:tplc="E3C0C2A6">
      <w:start w:val="1"/>
      <w:numFmt w:val="bullet"/>
      <w:lvlText w:val=""/>
      <w:lvlJc w:val="left"/>
      <w:pPr>
        <w:ind w:left="2160" w:hanging="360"/>
      </w:pPr>
      <w:rPr>
        <w:rFonts w:ascii="Wingdings" w:hAnsi="Wingdings" w:hint="default"/>
      </w:rPr>
    </w:lvl>
    <w:lvl w:ilvl="3" w:tplc="D0086B62">
      <w:start w:val="1"/>
      <w:numFmt w:val="bullet"/>
      <w:lvlText w:val=""/>
      <w:lvlJc w:val="left"/>
      <w:pPr>
        <w:ind w:left="2880" w:hanging="360"/>
      </w:pPr>
      <w:rPr>
        <w:rFonts w:ascii="Symbol" w:hAnsi="Symbol" w:hint="default"/>
      </w:rPr>
    </w:lvl>
    <w:lvl w:ilvl="4" w:tplc="1408CA4C">
      <w:start w:val="1"/>
      <w:numFmt w:val="bullet"/>
      <w:lvlText w:val="o"/>
      <w:lvlJc w:val="left"/>
      <w:pPr>
        <w:ind w:left="3600" w:hanging="360"/>
      </w:pPr>
      <w:rPr>
        <w:rFonts w:ascii="Courier New" w:hAnsi="Courier New" w:hint="default"/>
      </w:rPr>
    </w:lvl>
    <w:lvl w:ilvl="5" w:tplc="6AC0DC7A">
      <w:start w:val="1"/>
      <w:numFmt w:val="bullet"/>
      <w:lvlText w:val=""/>
      <w:lvlJc w:val="left"/>
      <w:pPr>
        <w:ind w:left="4320" w:hanging="360"/>
      </w:pPr>
      <w:rPr>
        <w:rFonts w:ascii="Symbol" w:hAnsi="Symbol" w:hint="default"/>
      </w:rPr>
    </w:lvl>
    <w:lvl w:ilvl="6" w:tplc="B0705AC4">
      <w:start w:val="1"/>
      <w:numFmt w:val="bullet"/>
      <w:lvlText w:val=""/>
      <w:lvlJc w:val="left"/>
      <w:pPr>
        <w:ind w:left="5040" w:hanging="360"/>
      </w:pPr>
      <w:rPr>
        <w:rFonts w:ascii="Symbol" w:hAnsi="Symbol" w:hint="default"/>
      </w:rPr>
    </w:lvl>
    <w:lvl w:ilvl="7" w:tplc="72941388">
      <w:start w:val="1"/>
      <w:numFmt w:val="bullet"/>
      <w:lvlText w:val="o"/>
      <w:lvlJc w:val="left"/>
      <w:pPr>
        <w:ind w:left="5760" w:hanging="360"/>
      </w:pPr>
      <w:rPr>
        <w:rFonts w:ascii="Courier New" w:hAnsi="Courier New" w:hint="default"/>
      </w:rPr>
    </w:lvl>
    <w:lvl w:ilvl="8" w:tplc="AF0A87B4">
      <w:start w:val="1"/>
      <w:numFmt w:val="bullet"/>
      <w:lvlText w:val=""/>
      <w:lvlJc w:val="left"/>
      <w:pPr>
        <w:ind w:left="6480" w:hanging="360"/>
      </w:pPr>
      <w:rPr>
        <w:rFonts w:ascii="Wingdings" w:hAnsi="Wingdings" w:hint="default"/>
      </w:rPr>
    </w:lvl>
  </w:abstractNum>
  <w:abstractNum w:abstractNumId="4" w15:restartNumberingAfterBreak="0">
    <w:nsid w:val="52CEBD5C"/>
    <w:multiLevelType w:val="hybridMultilevel"/>
    <w:tmpl w:val="798EB224"/>
    <w:lvl w:ilvl="0" w:tplc="9EC4567C">
      <w:start w:val="1"/>
      <w:numFmt w:val="bullet"/>
      <w:lvlText w:val=""/>
      <w:lvlJc w:val="left"/>
      <w:pPr>
        <w:ind w:left="720" w:hanging="360"/>
      </w:pPr>
      <w:rPr>
        <w:rFonts w:ascii="Symbol" w:hAnsi="Symbol" w:hint="default"/>
      </w:rPr>
    </w:lvl>
    <w:lvl w:ilvl="1" w:tplc="4850A600">
      <w:start w:val="1"/>
      <w:numFmt w:val="bullet"/>
      <w:lvlText w:val="o"/>
      <w:lvlJc w:val="left"/>
      <w:pPr>
        <w:ind w:left="1440" w:hanging="360"/>
      </w:pPr>
      <w:rPr>
        <w:rFonts w:ascii="Courier New" w:hAnsi="Courier New" w:hint="default"/>
      </w:rPr>
    </w:lvl>
    <w:lvl w:ilvl="2" w:tplc="E48A3F32">
      <w:start w:val="1"/>
      <w:numFmt w:val="bullet"/>
      <w:lvlText w:val=""/>
      <w:lvlJc w:val="left"/>
      <w:pPr>
        <w:ind w:left="2160" w:hanging="360"/>
      </w:pPr>
      <w:rPr>
        <w:rFonts w:ascii="Wingdings" w:hAnsi="Wingdings" w:hint="default"/>
      </w:rPr>
    </w:lvl>
    <w:lvl w:ilvl="3" w:tplc="C868D8A0">
      <w:start w:val="1"/>
      <w:numFmt w:val="bullet"/>
      <w:lvlText w:val=""/>
      <w:lvlJc w:val="left"/>
      <w:pPr>
        <w:ind w:left="2880" w:hanging="360"/>
      </w:pPr>
      <w:rPr>
        <w:rFonts w:ascii="Symbol" w:hAnsi="Symbol" w:hint="default"/>
      </w:rPr>
    </w:lvl>
    <w:lvl w:ilvl="4" w:tplc="0EB81662">
      <w:start w:val="1"/>
      <w:numFmt w:val="bullet"/>
      <w:lvlText w:val="o"/>
      <w:lvlJc w:val="left"/>
      <w:pPr>
        <w:ind w:left="3600" w:hanging="360"/>
      </w:pPr>
      <w:rPr>
        <w:rFonts w:ascii="Courier New" w:hAnsi="Courier New" w:hint="default"/>
      </w:rPr>
    </w:lvl>
    <w:lvl w:ilvl="5" w:tplc="F9721D6A">
      <w:start w:val="1"/>
      <w:numFmt w:val="bullet"/>
      <w:lvlText w:val=""/>
      <w:lvlJc w:val="left"/>
      <w:pPr>
        <w:ind w:left="4320" w:hanging="360"/>
      </w:pPr>
      <w:rPr>
        <w:rFonts w:ascii="Wingdings" w:hAnsi="Wingdings" w:hint="default"/>
      </w:rPr>
    </w:lvl>
    <w:lvl w:ilvl="6" w:tplc="C45CA836">
      <w:start w:val="1"/>
      <w:numFmt w:val="bullet"/>
      <w:lvlText w:val=""/>
      <w:lvlJc w:val="left"/>
      <w:pPr>
        <w:ind w:left="5040" w:hanging="360"/>
      </w:pPr>
      <w:rPr>
        <w:rFonts w:ascii="Symbol" w:hAnsi="Symbol" w:hint="default"/>
      </w:rPr>
    </w:lvl>
    <w:lvl w:ilvl="7" w:tplc="9012A892">
      <w:start w:val="1"/>
      <w:numFmt w:val="bullet"/>
      <w:lvlText w:val="o"/>
      <w:lvlJc w:val="left"/>
      <w:pPr>
        <w:ind w:left="5760" w:hanging="360"/>
      </w:pPr>
      <w:rPr>
        <w:rFonts w:ascii="Courier New" w:hAnsi="Courier New" w:hint="default"/>
      </w:rPr>
    </w:lvl>
    <w:lvl w:ilvl="8" w:tplc="8974BE00">
      <w:start w:val="1"/>
      <w:numFmt w:val="bullet"/>
      <w:lvlText w:val=""/>
      <w:lvlJc w:val="left"/>
      <w:pPr>
        <w:ind w:left="6480" w:hanging="360"/>
      </w:pPr>
      <w:rPr>
        <w:rFonts w:ascii="Wingdings" w:hAnsi="Wingdings" w:hint="default"/>
      </w:rPr>
    </w:lvl>
  </w:abstractNum>
  <w:abstractNum w:abstractNumId="5" w15:restartNumberingAfterBreak="0">
    <w:nsid w:val="5631684A"/>
    <w:multiLevelType w:val="hybridMultilevel"/>
    <w:tmpl w:val="02EA31C8"/>
    <w:lvl w:ilvl="0" w:tplc="387C7362">
      <w:start w:val="1"/>
      <w:numFmt w:val="bullet"/>
      <w:lvlText w:val=""/>
      <w:lvlJc w:val="left"/>
      <w:pPr>
        <w:ind w:left="720" w:hanging="360"/>
      </w:pPr>
      <w:rPr>
        <w:rFonts w:ascii="Symbol" w:hAnsi="Symbol" w:hint="default"/>
      </w:rPr>
    </w:lvl>
    <w:lvl w:ilvl="1" w:tplc="FE7ED9A6">
      <w:start w:val="1"/>
      <w:numFmt w:val="bullet"/>
      <w:lvlText w:val="o"/>
      <w:lvlJc w:val="left"/>
      <w:pPr>
        <w:ind w:left="1440" w:hanging="360"/>
      </w:pPr>
      <w:rPr>
        <w:rFonts w:ascii="Courier New" w:hAnsi="Courier New" w:hint="default"/>
      </w:rPr>
    </w:lvl>
    <w:lvl w:ilvl="2" w:tplc="63EA6AE4">
      <w:start w:val="1"/>
      <w:numFmt w:val="bullet"/>
      <w:lvlText w:val=""/>
      <w:lvlJc w:val="left"/>
      <w:pPr>
        <w:ind w:left="2160" w:hanging="360"/>
      </w:pPr>
      <w:rPr>
        <w:rFonts w:ascii="Wingdings" w:hAnsi="Wingdings" w:hint="default"/>
      </w:rPr>
    </w:lvl>
    <w:lvl w:ilvl="3" w:tplc="131C58C6">
      <w:start w:val="1"/>
      <w:numFmt w:val="bullet"/>
      <w:lvlText w:val=""/>
      <w:lvlJc w:val="left"/>
      <w:pPr>
        <w:ind w:left="2880" w:hanging="360"/>
      </w:pPr>
      <w:rPr>
        <w:rFonts w:ascii="Symbol" w:hAnsi="Symbol" w:hint="default"/>
      </w:rPr>
    </w:lvl>
    <w:lvl w:ilvl="4" w:tplc="18409114">
      <w:start w:val="1"/>
      <w:numFmt w:val="bullet"/>
      <w:lvlText w:val="o"/>
      <w:lvlJc w:val="left"/>
      <w:pPr>
        <w:ind w:left="3600" w:hanging="360"/>
      </w:pPr>
      <w:rPr>
        <w:rFonts w:ascii="Courier New" w:hAnsi="Courier New" w:hint="default"/>
      </w:rPr>
    </w:lvl>
    <w:lvl w:ilvl="5" w:tplc="27346CD8">
      <w:start w:val="1"/>
      <w:numFmt w:val="bullet"/>
      <w:lvlText w:val=""/>
      <w:lvlJc w:val="left"/>
      <w:pPr>
        <w:ind w:left="4320" w:hanging="360"/>
      </w:pPr>
      <w:rPr>
        <w:rFonts w:ascii="Wingdings" w:hAnsi="Wingdings" w:hint="default"/>
      </w:rPr>
    </w:lvl>
    <w:lvl w:ilvl="6" w:tplc="F98C1580">
      <w:start w:val="1"/>
      <w:numFmt w:val="bullet"/>
      <w:lvlText w:val=""/>
      <w:lvlJc w:val="left"/>
      <w:pPr>
        <w:ind w:left="5040" w:hanging="360"/>
      </w:pPr>
      <w:rPr>
        <w:rFonts w:ascii="Symbol" w:hAnsi="Symbol" w:hint="default"/>
      </w:rPr>
    </w:lvl>
    <w:lvl w:ilvl="7" w:tplc="0FD488CE">
      <w:start w:val="1"/>
      <w:numFmt w:val="bullet"/>
      <w:lvlText w:val="o"/>
      <w:lvlJc w:val="left"/>
      <w:pPr>
        <w:ind w:left="5760" w:hanging="360"/>
      </w:pPr>
      <w:rPr>
        <w:rFonts w:ascii="Courier New" w:hAnsi="Courier New" w:hint="default"/>
      </w:rPr>
    </w:lvl>
    <w:lvl w:ilvl="8" w:tplc="D7CEB1DE">
      <w:start w:val="1"/>
      <w:numFmt w:val="bullet"/>
      <w:lvlText w:val=""/>
      <w:lvlJc w:val="left"/>
      <w:pPr>
        <w:ind w:left="6480" w:hanging="360"/>
      </w:pPr>
      <w:rPr>
        <w:rFonts w:ascii="Wingdings" w:hAnsi="Wingdings" w:hint="default"/>
      </w:rPr>
    </w:lvl>
  </w:abstractNum>
  <w:abstractNum w:abstractNumId="6" w15:restartNumberingAfterBreak="0">
    <w:nsid w:val="5E53CE3F"/>
    <w:multiLevelType w:val="hybridMultilevel"/>
    <w:tmpl w:val="46045B66"/>
    <w:lvl w:ilvl="0" w:tplc="C6402894">
      <w:start w:val="1"/>
      <w:numFmt w:val="bullet"/>
      <w:lvlText w:val=""/>
      <w:lvlJc w:val="left"/>
      <w:pPr>
        <w:ind w:left="720" w:hanging="360"/>
      </w:pPr>
      <w:rPr>
        <w:rFonts w:ascii="Symbol" w:hAnsi="Symbol" w:hint="default"/>
      </w:rPr>
    </w:lvl>
    <w:lvl w:ilvl="1" w:tplc="394C9056">
      <w:start w:val="1"/>
      <w:numFmt w:val="bullet"/>
      <w:lvlText w:val="o"/>
      <w:lvlJc w:val="left"/>
      <w:pPr>
        <w:ind w:left="1440" w:hanging="360"/>
      </w:pPr>
      <w:rPr>
        <w:rFonts w:ascii="Courier New" w:hAnsi="Courier New" w:hint="default"/>
      </w:rPr>
    </w:lvl>
    <w:lvl w:ilvl="2" w:tplc="B9A8FD6E">
      <w:start w:val="1"/>
      <w:numFmt w:val="bullet"/>
      <w:lvlText w:val=""/>
      <w:lvlJc w:val="left"/>
      <w:pPr>
        <w:ind w:left="2160" w:hanging="360"/>
      </w:pPr>
      <w:rPr>
        <w:rFonts w:ascii="Wingdings" w:hAnsi="Wingdings" w:hint="default"/>
      </w:rPr>
    </w:lvl>
    <w:lvl w:ilvl="3" w:tplc="EF9E0964">
      <w:start w:val="1"/>
      <w:numFmt w:val="bullet"/>
      <w:lvlText w:val=""/>
      <w:lvlJc w:val="left"/>
      <w:pPr>
        <w:ind w:left="2880" w:hanging="360"/>
      </w:pPr>
      <w:rPr>
        <w:rFonts w:ascii="Symbol" w:hAnsi="Symbol" w:hint="default"/>
      </w:rPr>
    </w:lvl>
    <w:lvl w:ilvl="4" w:tplc="7B5AABCA">
      <w:start w:val="1"/>
      <w:numFmt w:val="bullet"/>
      <w:lvlText w:val="o"/>
      <w:lvlJc w:val="left"/>
      <w:pPr>
        <w:ind w:left="3600" w:hanging="360"/>
      </w:pPr>
      <w:rPr>
        <w:rFonts w:ascii="Courier New" w:hAnsi="Courier New" w:hint="default"/>
      </w:rPr>
    </w:lvl>
    <w:lvl w:ilvl="5" w:tplc="FA44CCFA">
      <w:start w:val="1"/>
      <w:numFmt w:val="bullet"/>
      <w:lvlText w:val=""/>
      <w:lvlJc w:val="left"/>
      <w:pPr>
        <w:ind w:left="4320" w:hanging="360"/>
      </w:pPr>
      <w:rPr>
        <w:rFonts w:ascii="Wingdings" w:hAnsi="Wingdings" w:hint="default"/>
      </w:rPr>
    </w:lvl>
    <w:lvl w:ilvl="6" w:tplc="1B8C3206">
      <w:start w:val="1"/>
      <w:numFmt w:val="bullet"/>
      <w:lvlText w:val=""/>
      <w:lvlJc w:val="left"/>
      <w:pPr>
        <w:ind w:left="5040" w:hanging="360"/>
      </w:pPr>
      <w:rPr>
        <w:rFonts w:ascii="Symbol" w:hAnsi="Symbol" w:hint="default"/>
      </w:rPr>
    </w:lvl>
    <w:lvl w:ilvl="7" w:tplc="61EAA5BA">
      <w:start w:val="1"/>
      <w:numFmt w:val="bullet"/>
      <w:lvlText w:val="o"/>
      <w:lvlJc w:val="left"/>
      <w:pPr>
        <w:ind w:left="5760" w:hanging="360"/>
      </w:pPr>
      <w:rPr>
        <w:rFonts w:ascii="Courier New" w:hAnsi="Courier New" w:hint="default"/>
      </w:rPr>
    </w:lvl>
    <w:lvl w:ilvl="8" w:tplc="41106FE0">
      <w:start w:val="1"/>
      <w:numFmt w:val="bullet"/>
      <w:lvlText w:val=""/>
      <w:lvlJc w:val="left"/>
      <w:pPr>
        <w:ind w:left="6480" w:hanging="360"/>
      </w:pPr>
      <w:rPr>
        <w:rFonts w:ascii="Wingdings" w:hAnsi="Wingdings" w:hint="default"/>
      </w:rPr>
    </w:lvl>
  </w:abstractNum>
  <w:abstractNum w:abstractNumId="7" w15:restartNumberingAfterBreak="0">
    <w:nsid w:val="7DAE5318"/>
    <w:multiLevelType w:val="hybridMultilevel"/>
    <w:tmpl w:val="9788B56C"/>
    <w:lvl w:ilvl="0" w:tplc="6534E5AC">
      <w:start w:val="1"/>
      <w:numFmt w:val="bullet"/>
      <w:lvlText w:val=""/>
      <w:lvlJc w:val="left"/>
      <w:pPr>
        <w:ind w:left="720" w:hanging="360"/>
      </w:pPr>
      <w:rPr>
        <w:rFonts w:ascii="Symbol" w:hAnsi="Symbol" w:hint="default"/>
      </w:rPr>
    </w:lvl>
    <w:lvl w:ilvl="1" w:tplc="83327986">
      <w:start w:val="1"/>
      <w:numFmt w:val="bullet"/>
      <w:lvlText w:val="o"/>
      <w:lvlJc w:val="left"/>
      <w:pPr>
        <w:ind w:left="1440" w:hanging="360"/>
      </w:pPr>
      <w:rPr>
        <w:rFonts w:ascii="Courier New" w:hAnsi="Courier New" w:hint="default"/>
      </w:rPr>
    </w:lvl>
    <w:lvl w:ilvl="2" w:tplc="6F06B6C2">
      <w:start w:val="1"/>
      <w:numFmt w:val="bullet"/>
      <w:lvlText w:val=""/>
      <w:lvlJc w:val="left"/>
      <w:pPr>
        <w:ind w:left="2160" w:hanging="360"/>
      </w:pPr>
      <w:rPr>
        <w:rFonts w:ascii="Wingdings" w:hAnsi="Wingdings" w:hint="default"/>
      </w:rPr>
    </w:lvl>
    <w:lvl w:ilvl="3" w:tplc="DC6CCA98">
      <w:start w:val="1"/>
      <w:numFmt w:val="bullet"/>
      <w:lvlText w:val=""/>
      <w:lvlJc w:val="left"/>
      <w:pPr>
        <w:ind w:left="2880" w:hanging="360"/>
      </w:pPr>
      <w:rPr>
        <w:rFonts w:ascii="Symbol" w:hAnsi="Symbol" w:hint="default"/>
      </w:rPr>
    </w:lvl>
    <w:lvl w:ilvl="4" w:tplc="C6A09A30">
      <w:start w:val="1"/>
      <w:numFmt w:val="bullet"/>
      <w:lvlText w:val="o"/>
      <w:lvlJc w:val="left"/>
      <w:pPr>
        <w:ind w:left="3600" w:hanging="360"/>
      </w:pPr>
      <w:rPr>
        <w:rFonts w:ascii="Courier New" w:hAnsi="Courier New" w:hint="default"/>
      </w:rPr>
    </w:lvl>
    <w:lvl w:ilvl="5" w:tplc="A558B06E">
      <w:start w:val="1"/>
      <w:numFmt w:val="bullet"/>
      <w:lvlText w:val=""/>
      <w:lvlJc w:val="left"/>
      <w:pPr>
        <w:ind w:left="4320" w:hanging="360"/>
      </w:pPr>
      <w:rPr>
        <w:rFonts w:ascii="Wingdings" w:hAnsi="Wingdings" w:hint="default"/>
      </w:rPr>
    </w:lvl>
    <w:lvl w:ilvl="6" w:tplc="F050C65C">
      <w:start w:val="1"/>
      <w:numFmt w:val="bullet"/>
      <w:lvlText w:val=""/>
      <w:lvlJc w:val="left"/>
      <w:pPr>
        <w:ind w:left="5040" w:hanging="360"/>
      </w:pPr>
      <w:rPr>
        <w:rFonts w:ascii="Symbol" w:hAnsi="Symbol" w:hint="default"/>
      </w:rPr>
    </w:lvl>
    <w:lvl w:ilvl="7" w:tplc="5232A57A">
      <w:start w:val="1"/>
      <w:numFmt w:val="bullet"/>
      <w:lvlText w:val="o"/>
      <w:lvlJc w:val="left"/>
      <w:pPr>
        <w:ind w:left="5760" w:hanging="360"/>
      </w:pPr>
      <w:rPr>
        <w:rFonts w:ascii="Courier New" w:hAnsi="Courier New" w:hint="default"/>
      </w:rPr>
    </w:lvl>
    <w:lvl w:ilvl="8" w:tplc="E6B69310">
      <w:start w:val="1"/>
      <w:numFmt w:val="bullet"/>
      <w:lvlText w:val=""/>
      <w:lvlJc w:val="left"/>
      <w:pPr>
        <w:ind w:left="6480" w:hanging="360"/>
      </w:pPr>
      <w:rPr>
        <w:rFonts w:ascii="Wingdings" w:hAnsi="Wingdings" w:hint="default"/>
      </w:rPr>
    </w:lvl>
  </w:abstractNum>
  <w:num w:numId="1" w16cid:durableId="1217933586">
    <w:abstractNumId w:val="5"/>
  </w:num>
  <w:num w:numId="2" w16cid:durableId="870805958">
    <w:abstractNumId w:val="6"/>
  </w:num>
  <w:num w:numId="3" w16cid:durableId="1783767204">
    <w:abstractNumId w:val="7"/>
  </w:num>
  <w:num w:numId="4" w16cid:durableId="970282207">
    <w:abstractNumId w:val="0"/>
  </w:num>
  <w:num w:numId="5" w16cid:durableId="1231235210">
    <w:abstractNumId w:val="4"/>
  </w:num>
  <w:num w:numId="6" w16cid:durableId="987172803">
    <w:abstractNumId w:val="3"/>
  </w:num>
  <w:num w:numId="7" w16cid:durableId="2077434354">
    <w:abstractNumId w:val="1"/>
  </w:num>
  <w:num w:numId="8" w16cid:durableId="755182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44060F1"/>
    <w:rsid w:val="00000368"/>
    <w:rsid w:val="00000441"/>
    <w:rsid w:val="00000522"/>
    <w:rsid w:val="000005DC"/>
    <w:rsid w:val="00001218"/>
    <w:rsid w:val="00001395"/>
    <w:rsid w:val="00001449"/>
    <w:rsid w:val="00001689"/>
    <w:rsid w:val="0000169E"/>
    <w:rsid w:val="00001EA8"/>
    <w:rsid w:val="0000208F"/>
    <w:rsid w:val="000020B7"/>
    <w:rsid w:val="00002E43"/>
    <w:rsid w:val="00002F3C"/>
    <w:rsid w:val="000038E6"/>
    <w:rsid w:val="000046B3"/>
    <w:rsid w:val="00004CDD"/>
    <w:rsid w:val="0000508C"/>
    <w:rsid w:val="00005282"/>
    <w:rsid w:val="0000544F"/>
    <w:rsid w:val="00005966"/>
    <w:rsid w:val="00005B9C"/>
    <w:rsid w:val="00005EFF"/>
    <w:rsid w:val="00005F8B"/>
    <w:rsid w:val="00005FCF"/>
    <w:rsid w:val="000060B1"/>
    <w:rsid w:val="000062EA"/>
    <w:rsid w:val="000067AC"/>
    <w:rsid w:val="00006945"/>
    <w:rsid w:val="0000759F"/>
    <w:rsid w:val="000079F2"/>
    <w:rsid w:val="00007E3D"/>
    <w:rsid w:val="00010070"/>
    <w:rsid w:val="00010B36"/>
    <w:rsid w:val="00010B9F"/>
    <w:rsid w:val="00010C0F"/>
    <w:rsid w:val="000110A6"/>
    <w:rsid w:val="00011763"/>
    <w:rsid w:val="00012AAD"/>
    <w:rsid w:val="000135DB"/>
    <w:rsid w:val="00013658"/>
    <w:rsid w:val="00013707"/>
    <w:rsid w:val="00013AC6"/>
    <w:rsid w:val="000140BC"/>
    <w:rsid w:val="000144AE"/>
    <w:rsid w:val="00014609"/>
    <w:rsid w:val="0001464C"/>
    <w:rsid w:val="000149CD"/>
    <w:rsid w:val="00014B2F"/>
    <w:rsid w:val="0001513C"/>
    <w:rsid w:val="00015DC5"/>
    <w:rsid w:val="00016DC2"/>
    <w:rsid w:val="000171ED"/>
    <w:rsid w:val="00017213"/>
    <w:rsid w:val="00017671"/>
    <w:rsid w:val="00017DAE"/>
    <w:rsid w:val="00020244"/>
    <w:rsid w:val="000204F8"/>
    <w:rsid w:val="000209DE"/>
    <w:rsid w:val="00020CF6"/>
    <w:rsid w:val="00020E95"/>
    <w:rsid w:val="00020EFA"/>
    <w:rsid w:val="0002110E"/>
    <w:rsid w:val="000212DA"/>
    <w:rsid w:val="0002256B"/>
    <w:rsid w:val="00022576"/>
    <w:rsid w:val="0002268B"/>
    <w:rsid w:val="000226E1"/>
    <w:rsid w:val="00022A65"/>
    <w:rsid w:val="00022BFC"/>
    <w:rsid w:val="0002325A"/>
    <w:rsid w:val="00023629"/>
    <w:rsid w:val="0002362A"/>
    <w:rsid w:val="00023771"/>
    <w:rsid w:val="000240F6"/>
    <w:rsid w:val="00024410"/>
    <w:rsid w:val="0002444E"/>
    <w:rsid w:val="0002514B"/>
    <w:rsid w:val="000259DC"/>
    <w:rsid w:val="00025A51"/>
    <w:rsid w:val="00025DF8"/>
    <w:rsid w:val="00026038"/>
    <w:rsid w:val="000263E9"/>
    <w:rsid w:val="000272C9"/>
    <w:rsid w:val="00027537"/>
    <w:rsid w:val="0002777D"/>
    <w:rsid w:val="00027C3A"/>
    <w:rsid w:val="00027DC2"/>
    <w:rsid w:val="00030571"/>
    <w:rsid w:val="000306F7"/>
    <w:rsid w:val="0003070D"/>
    <w:rsid w:val="00030CA3"/>
    <w:rsid w:val="0003114B"/>
    <w:rsid w:val="00031488"/>
    <w:rsid w:val="0003158B"/>
    <w:rsid w:val="000319B0"/>
    <w:rsid w:val="00031EEA"/>
    <w:rsid w:val="0003213D"/>
    <w:rsid w:val="000322FB"/>
    <w:rsid w:val="000327C1"/>
    <w:rsid w:val="00032DC9"/>
    <w:rsid w:val="00032F5E"/>
    <w:rsid w:val="0003320E"/>
    <w:rsid w:val="0003339E"/>
    <w:rsid w:val="0003359F"/>
    <w:rsid w:val="00033998"/>
    <w:rsid w:val="00033AE9"/>
    <w:rsid w:val="000351A8"/>
    <w:rsid w:val="00035527"/>
    <w:rsid w:val="0003566C"/>
    <w:rsid w:val="00035A91"/>
    <w:rsid w:val="0003638F"/>
    <w:rsid w:val="00036496"/>
    <w:rsid w:val="0003659A"/>
    <w:rsid w:val="000366D1"/>
    <w:rsid w:val="0003686C"/>
    <w:rsid w:val="00036EC1"/>
    <w:rsid w:val="0003711E"/>
    <w:rsid w:val="00037937"/>
    <w:rsid w:val="00037E98"/>
    <w:rsid w:val="00040168"/>
    <w:rsid w:val="00040971"/>
    <w:rsid w:val="00040C9C"/>
    <w:rsid w:val="0004109B"/>
    <w:rsid w:val="00041406"/>
    <w:rsid w:val="000414D1"/>
    <w:rsid w:val="00041731"/>
    <w:rsid w:val="00041F35"/>
    <w:rsid w:val="0004207E"/>
    <w:rsid w:val="00042AB3"/>
    <w:rsid w:val="00042B74"/>
    <w:rsid w:val="000436BA"/>
    <w:rsid w:val="00043740"/>
    <w:rsid w:val="00043A0D"/>
    <w:rsid w:val="00043FA7"/>
    <w:rsid w:val="000440EC"/>
    <w:rsid w:val="00044142"/>
    <w:rsid w:val="000443B1"/>
    <w:rsid w:val="00044A36"/>
    <w:rsid w:val="00044AB6"/>
    <w:rsid w:val="00044DD6"/>
    <w:rsid w:val="00045B68"/>
    <w:rsid w:val="00045C67"/>
    <w:rsid w:val="00045E2C"/>
    <w:rsid w:val="00046085"/>
    <w:rsid w:val="000461C1"/>
    <w:rsid w:val="000461E6"/>
    <w:rsid w:val="000468AD"/>
    <w:rsid w:val="000469B2"/>
    <w:rsid w:val="00046F36"/>
    <w:rsid w:val="000479F0"/>
    <w:rsid w:val="00047E5A"/>
    <w:rsid w:val="00047F5D"/>
    <w:rsid w:val="00050458"/>
    <w:rsid w:val="00050573"/>
    <w:rsid w:val="00050929"/>
    <w:rsid w:val="0005095D"/>
    <w:rsid w:val="00050A1B"/>
    <w:rsid w:val="00050EF3"/>
    <w:rsid w:val="00051429"/>
    <w:rsid w:val="0005151C"/>
    <w:rsid w:val="0005157E"/>
    <w:rsid w:val="0005174A"/>
    <w:rsid w:val="000517A5"/>
    <w:rsid w:val="00051CDA"/>
    <w:rsid w:val="00052142"/>
    <w:rsid w:val="0005218C"/>
    <w:rsid w:val="00052294"/>
    <w:rsid w:val="000522B5"/>
    <w:rsid w:val="00052300"/>
    <w:rsid w:val="000524D8"/>
    <w:rsid w:val="0005280B"/>
    <w:rsid w:val="00052F90"/>
    <w:rsid w:val="000532CC"/>
    <w:rsid w:val="00053515"/>
    <w:rsid w:val="00053802"/>
    <w:rsid w:val="0005382A"/>
    <w:rsid w:val="00053A61"/>
    <w:rsid w:val="00053CA5"/>
    <w:rsid w:val="0005443B"/>
    <w:rsid w:val="0005467E"/>
    <w:rsid w:val="000546FA"/>
    <w:rsid w:val="0005510A"/>
    <w:rsid w:val="00055D34"/>
    <w:rsid w:val="00055E4C"/>
    <w:rsid w:val="000568FA"/>
    <w:rsid w:val="00056CFC"/>
    <w:rsid w:val="00057682"/>
    <w:rsid w:val="00057D96"/>
    <w:rsid w:val="0006075E"/>
    <w:rsid w:val="00060850"/>
    <w:rsid w:val="00060934"/>
    <w:rsid w:val="000611B5"/>
    <w:rsid w:val="000614D2"/>
    <w:rsid w:val="00061BBF"/>
    <w:rsid w:val="00061E3D"/>
    <w:rsid w:val="00061E3F"/>
    <w:rsid w:val="00062063"/>
    <w:rsid w:val="0006224B"/>
    <w:rsid w:val="0006265E"/>
    <w:rsid w:val="00063704"/>
    <w:rsid w:val="00063BEE"/>
    <w:rsid w:val="00063CC7"/>
    <w:rsid w:val="0006465D"/>
    <w:rsid w:val="00064A59"/>
    <w:rsid w:val="00064BE6"/>
    <w:rsid w:val="00064FF3"/>
    <w:rsid w:val="000658C3"/>
    <w:rsid w:val="00066000"/>
    <w:rsid w:val="0006602C"/>
    <w:rsid w:val="00066875"/>
    <w:rsid w:val="000672E5"/>
    <w:rsid w:val="00067584"/>
    <w:rsid w:val="0006785E"/>
    <w:rsid w:val="00067999"/>
    <w:rsid w:val="00067DCD"/>
    <w:rsid w:val="000704EA"/>
    <w:rsid w:val="0007059F"/>
    <w:rsid w:val="00070984"/>
    <w:rsid w:val="00070B0E"/>
    <w:rsid w:val="00070E2A"/>
    <w:rsid w:val="00071234"/>
    <w:rsid w:val="00071939"/>
    <w:rsid w:val="00072C0C"/>
    <w:rsid w:val="000736CD"/>
    <w:rsid w:val="00073B8C"/>
    <w:rsid w:val="00074610"/>
    <w:rsid w:val="0007490C"/>
    <w:rsid w:val="00074AE4"/>
    <w:rsid w:val="00074E78"/>
    <w:rsid w:val="000750A6"/>
    <w:rsid w:val="00075147"/>
    <w:rsid w:val="000753CB"/>
    <w:rsid w:val="000758ED"/>
    <w:rsid w:val="00075AA1"/>
    <w:rsid w:val="00075F2E"/>
    <w:rsid w:val="00075F70"/>
    <w:rsid w:val="0007672F"/>
    <w:rsid w:val="00076A92"/>
    <w:rsid w:val="00077B3F"/>
    <w:rsid w:val="00077D09"/>
    <w:rsid w:val="00077E83"/>
    <w:rsid w:val="00077E92"/>
    <w:rsid w:val="00080091"/>
    <w:rsid w:val="00080823"/>
    <w:rsid w:val="00081669"/>
    <w:rsid w:val="000817F2"/>
    <w:rsid w:val="0008224A"/>
    <w:rsid w:val="0008246C"/>
    <w:rsid w:val="00082792"/>
    <w:rsid w:val="000827B7"/>
    <w:rsid w:val="00082996"/>
    <w:rsid w:val="00082A33"/>
    <w:rsid w:val="0008307B"/>
    <w:rsid w:val="00083455"/>
    <w:rsid w:val="00083557"/>
    <w:rsid w:val="000839DA"/>
    <w:rsid w:val="00083AD7"/>
    <w:rsid w:val="00083DE1"/>
    <w:rsid w:val="00083E47"/>
    <w:rsid w:val="000842D6"/>
    <w:rsid w:val="00084443"/>
    <w:rsid w:val="00084A6B"/>
    <w:rsid w:val="00084D9C"/>
    <w:rsid w:val="00084E88"/>
    <w:rsid w:val="000853EE"/>
    <w:rsid w:val="00085D54"/>
    <w:rsid w:val="0008624C"/>
    <w:rsid w:val="000864F2"/>
    <w:rsid w:val="00086B4B"/>
    <w:rsid w:val="00086D78"/>
    <w:rsid w:val="00086DCA"/>
    <w:rsid w:val="00086EC4"/>
    <w:rsid w:val="00086F4F"/>
    <w:rsid w:val="00086FC3"/>
    <w:rsid w:val="0008741F"/>
    <w:rsid w:val="00087434"/>
    <w:rsid w:val="00087663"/>
    <w:rsid w:val="00087DF7"/>
    <w:rsid w:val="00087EDC"/>
    <w:rsid w:val="00087FFE"/>
    <w:rsid w:val="00090066"/>
    <w:rsid w:val="00090B0C"/>
    <w:rsid w:val="00090BDB"/>
    <w:rsid w:val="0009136F"/>
    <w:rsid w:val="00091408"/>
    <w:rsid w:val="00091985"/>
    <w:rsid w:val="000919D2"/>
    <w:rsid w:val="00091B8E"/>
    <w:rsid w:val="00091F5B"/>
    <w:rsid w:val="0009207A"/>
    <w:rsid w:val="000921B7"/>
    <w:rsid w:val="0009260D"/>
    <w:rsid w:val="0009292D"/>
    <w:rsid w:val="00092DC4"/>
    <w:rsid w:val="00093066"/>
    <w:rsid w:val="00093839"/>
    <w:rsid w:val="000938B6"/>
    <w:rsid w:val="00093938"/>
    <w:rsid w:val="000939FE"/>
    <w:rsid w:val="00093A5E"/>
    <w:rsid w:val="00093E52"/>
    <w:rsid w:val="00094662"/>
    <w:rsid w:val="0009474F"/>
    <w:rsid w:val="00094AC8"/>
    <w:rsid w:val="0009529B"/>
    <w:rsid w:val="00095593"/>
    <w:rsid w:val="00095B47"/>
    <w:rsid w:val="000960AB"/>
    <w:rsid w:val="00096CE0"/>
    <w:rsid w:val="00096E17"/>
    <w:rsid w:val="00097243"/>
    <w:rsid w:val="00097598"/>
    <w:rsid w:val="00097932"/>
    <w:rsid w:val="00097940"/>
    <w:rsid w:val="000A031B"/>
    <w:rsid w:val="000A071D"/>
    <w:rsid w:val="000A0724"/>
    <w:rsid w:val="000A0A97"/>
    <w:rsid w:val="000A0C96"/>
    <w:rsid w:val="000A1349"/>
    <w:rsid w:val="000A15E1"/>
    <w:rsid w:val="000A1A94"/>
    <w:rsid w:val="000A1A98"/>
    <w:rsid w:val="000A1B6C"/>
    <w:rsid w:val="000A1BBB"/>
    <w:rsid w:val="000A1C42"/>
    <w:rsid w:val="000A266E"/>
    <w:rsid w:val="000A2AE6"/>
    <w:rsid w:val="000A2B0C"/>
    <w:rsid w:val="000A2B5C"/>
    <w:rsid w:val="000A2DB7"/>
    <w:rsid w:val="000A32E1"/>
    <w:rsid w:val="000A3B9F"/>
    <w:rsid w:val="000A3BC3"/>
    <w:rsid w:val="000A3C42"/>
    <w:rsid w:val="000A408F"/>
    <w:rsid w:val="000A423F"/>
    <w:rsid w:val="000A46ED"/>
    <w:rsid w:val="000A4A6C"/>
    <w:rsid w:val="000A4C34"/>
    <w:rsid w:val="000A50AA"/>
    <w:rsid w:val="000A50E2"/>
    <w:rsid w:val="000A5316"/>
    <w:rsid w:val="000A5630"/>
    <w:rsid w:val="000A5D41"/>
    <w:rsid w:val="000A5F74"/>
    <w:rsid w:val="000A61D8"/>
    <w:rsid w:val="000A6207"/>
    <w:rsid w:val="000A7308"/>
    <w:rsid w:val="000A751A"/>
    <w:rsid w:val="000A7692"/>
    <w:rsid w:val="000A76FA"/>
    <w:rsid w:val="000ADDFA"/>
    <w:rsid w:val="000B06EA"/>
    <w:rsid w:val="000B0B28"/>
    <w:rsid w:val="000B0E1E"/>
    <w:rsid w:val="000B1250"/>
    <w:rsid w:val="000B1285"/>
    <w:rsid w:val="000B166E"/>
    <w:rsid w:val="000B1E15"/>
    <w:rsid w:val="000B2764"/>
    <w:rsid w:val="000B2812"/>
    <w:rsid w:val="000B2D07"/>
    <w:rsid w:val="000B3167"/>
    <w:rsid w:val="000B3556"/>
    <w:rsid w:val="000B3A72"/>
    <w:rsid w:val="000B3EB7"/>
    <w:rsid w:val="000B4403"/>
    <w:rsid w:val="000B491B"/>
    <w:rsid w:val="000B4C22"/>
    <w:rsid w:val="000B4CB1"/>
    <w:rsid w:val="000B5646"/>
    <w:rsid w:val="000B5CE2"/>
    <w:rsid w:val="000B7462"/>
    <w:rsid w:val="000B75D7"/>
    <w:rsid w:val="000B7661"/>
    <w:rsid w:val="000B7945"/>
    <w:rsid w:val="000C02FB"/>
    <w:rsid w:val="000C0C73"/>
    <w:rsid w:val="000C0C74"/>
    <w:rsid w:val="000C10BA"/>
    <w:rsid w:val="000C1821"/>
    <w:rsid w:val="000C1B19"/>
    <w:rsid w:val="000C2519"/>
    <w:rsid w:val="000C2D4B"/>
    <w:rsid w:val="000C352D"/>
    <w:rsid w:val="000C380B"/>
    <w:rsid w:val="000C3B00"/>
    <w:rsid w:val="000C45B2"/>
    <w:rsid w:val="000C4680"/>
    <w:rsid w:val="000C4BF1"/>
    <w:rsid w:val="000C5597"/>
    <w:rsid w:val="000C5DC7"/>
    <w:rsid w:val="000C6005"/>
    <w:rsid w:val="000C605C"/>
    <w:rsid w:val="000C6260"/>
    <w:rsid w:val="000C64E3"/>
    <w:rsid w:val="000C6623"/>
    <w:rsid w:val="000C6A25"/>
    <w:rsid w:val="000C6E3B"/>
    <w:rsid w:val="000C7018"/>
    <w:rsid w:val="000C732F"/>
    <w:rsid w:val="000C7357"/>
    <w:rsid w:val="000C7A22"/>
    <w:rsid w:val="000D0572"/>
    <w:rsid w:val="000D0F48"/>
    <w:rsid w:val="000D1349"/>
    <w:rsid w:val="000D1355"/>
    <w:rsid w:val="000D19FE"/>
    <w:rsid w:val="000D1BE2"/>
    <w:rsid w:val="000D1C2F"/>
    <w:rsid w:val="000D25FB"/>
    <w:rsid w:val="000D291B"/>
    <w:rsid w:val="000D2CEC"/>
    <w:rsid w:val="000D3B41"/>
    <w:rsid w:val="000D3E2C"/>
    <w:rsid w:val="000D446D"/>
    <w:rsid w:val="000D480A"/>
    <w:rsid w:val="000D5036"/>
    <w:rsid w:val="000D5083"/>
    <w:rsid w:val="000D50B6"/>
    <w:rsid w:val="000D57CD"/>
    <w:rsid w:val="000D591A"/>
    <w:rsid w:val="000D5963"/>
    <w:rsid w:val="000D5E2B"/>
    <w:rsid w:val="000D5E3C"/>
    <w:rsid w:val="000D6574"/>
    <w:rsid w:val="000D6717"/>
    <w:rsid w:val="000D70E8"/>
    <w:rsid w:val="000D7246"/>
    <w:rsid w:val="000D73A4"/>
    <w:rsid w:val="000D75D9"/>
    <w:rsid w:val="000D78BD"/>
    <w:rsid w:val="000D78E1"/>
    <w:rsid w:val="000D7F83"/>
    <w:rsid w:val="000E0028"/>
    <w:rsid w:val="000E0054"/>
    <w:rsid w:val="000E034D"/>
    <w:rsid w:val="000E045E"/>
    <w:rsid w:val="000E0E58"/>
    <w:rsid w:val="000E0E6D"/>
    <w:rsid w:val="000E0F77"/>
    <w:rsid w:val="000E1039"/>
    <w:rsid w:val="000E110F"/>
    <w:rsid w:val="000E12B0"/>
    <w:rsid w:val="000E1347"/>
    <w:rsid w:val="000E13A4"/>
    <w:rsid w:val="000E1573"/>
    <w:rsid w:val="000E182C"/>
    <w:rsid w:val="000E1A11"/>
    <w:rsid w:val="000E1A9E"/>
    <w:rsid w:val="000E1BC4"/>
    <w:rsid w:val="000E1F16"/>
    <w:rsid w:val="000E1F3A"/>
    <w:rsid w:val="000E22C6"/>
    <w:rsid w:val="000E231F"/>
    <w:rsid w:val="000E237C"/>
    <w:rsid w:val="000E24CB"/>
    <w:rsid w:val="000E266E"/>
    <w:rsid w:val="000E2AC3"/>
    <w:rsid w:val="000E3302"/>
    <w:rsid w:val="000E35D8"/>
    <w:rsid w:val="000E39AF"/>
    <w:rsid w:val="000E3A90"/>
    <w:rsid w:val="000E454C"/>
    <w:rsid w:val="000E45A1"/>
    <w:rsid w:val="000E45C6"/>
    <w:rsid w:val="000E46EF"/>
    <w:rsid w:val="000E4CE8"/>
    <w:rsid w:val="000E5107"/>
    <w:rsid w:val="000E57FB"/>
    <w:rsid w:val="000E5E65"/>
    <w:rsid w:val="000E6010"/>
    <w:rsid w:val="000E6DA2"/>
    <w:rsid w:val="000E6E58"/>
    <w:rsid w:val="000E7524"/>
    <w:rsid w:val="000F0F95"/>
    <w:rsid w:val="000F1389"/>
    <w:rsid w:val="000F1565"/>
    <w:rsid w:val="000F18E0"/>
    <w:rsid w:val="000F1962"/>
    <w:rsid w:val="000F1A4B"/>
    <w:rsid w:val="000F1A89"/>
    <w:rsid w:val="000F1F6C"/>
    <w:rsid w:val="000F24B0"/>
    <w:rsid w:val="000F2CC0"/>
    <w:rsid w:val="000F32EF"/>
    <w:rsid w:val="000F4641"/>
    <w:rsid w:val="000F4A0A"/>
    <w:rsid w:val="000F4F05"/>
    <w:rsid w:val="000F4FD5"/>
    <w:rsid w:val="000F5A48"/>
    <w:rsid w:val="000F624D"/>
    <w:rsid w:val="000F6A22"/>
    <w:rsid w:val="000F6A62"/>
    <w:rsid w:val="000F7019"/>
    <w:rsid w:val="000F71F8"/>
    <w:rsid w:val="000F7346"/>
    <w:rsid w:val="000F79B6"/>
    <w:rsid w:val="000F7A53"/>
    <w:rsid w:val="001004AB"/>
    <w:rsid w:val="00100E31"/>
    <w:rsid w:val="00101148"/>
    <w:rsid w:val="001023A9"/>
    <w:rsid w:val="00102699"/>
    <w:rsid w:val="00102C8B"/>
    <w:rsid w:val="00102FC0"/>
    <w:rsid w:val="001039BE"/>
    <w:rsid w:val="001039F6"/>
    <w:rsid w:val="00104298"/>
    <w:rsid w:val="001042DE"/>
    <w:rsid w:val="00104943"/>
    <w:rsid w:val="0010531B"/>
    <w:rsid w:val="001054CF"/>
    <w:rsid w:val="001055FB"/>
    <w:rsid w:val="00105CC8"/>
    <w:rsid w:val="00106510"/>
    <w:rsid w:val="00106A61"/>
    <w:rsid w:val="00106A8E"/>
    <w:rsid w:val="00110120"/>
    <w:rsid w:val="001102E4"/>
    <w:rsid w:val="0011031B"/>
    <w:rsid w:val="001107AB"/>
    <w:rsid w:val="001109C5"/>
    <w:rsid w:val="001109C7"/>
    <w:rsid w:val="00110B4A"/>
    <w:rsid w:val="00110C08"/>
    <w:rsid w:val="00110CCA"/>
    <w:rsid w:val="00111840"/>
    <w:rsid w:val="00111977"/>
    <w:rsid w:val="00111AB9"/>
    <w:rsid w:val="00111B97"/>
    <w:rsid w:val="00111F4F"/>
    <w:rsid w:val="00112198"/>
    <w:rsid w:val="0011240F"/>
    <w:rsid w:val="001130FF"/>
    <w:rsid w:val="00113554"/>
    <w:rsid w:val="001135EB"/>
    <w:rsid w:val="001149F1"/>
    <w:rsid w:val="00114A23"/>
    <w:rsid w:val="00114A87"/>
    <w:rsid w:val="00114F9B"/>
    <w:rsid w:val="0011502B"/>
    <w:rsid w:val="00115A1B"/>
    <w:rsid w:val="00115BA4"/>
    <w:rsid w:val="00115DB9"/>
    <w:rsid w:val="00115ED6"/>
    <w:rsid w:val="00116218"/>
    <w:rsid w:val="001162CA"/>
    <w:rsid w:val="0011672D"/>
    <w:rsid w:val="00116AE8"/>
    <w:rsid w:val="00116D75"/>
    <w:rsid w:val="001170BD"/>
    <w:rsid w:val="00117143"/>
    <w:rsid w:val="00117248"/>
    <w:rsid w:val="001172F9"/>
    <w:rsid w:val="001175D8"/>
    <w:rsid w:val="001209E3"/>
    <w:rsid w:val="00120A61"/>
    <w:rsid w:val="00120E1D"/>
    <w:rsid w:val="0012151B"/>
    <w:rsid w:val="00121C89"/>
    <w:rsid w:val="00122A00"/>
    <w:rsid w:val="001234A3"/>
    <w:rsid w:val="0012376B"/>
    <w:rsid w:val="0012389F"/>
    <w:rsid w:val="00123E83"/>
    <w:rsid w:val="00123E94"/>
    <w:rsid w:val="00124238"/>
    <w:rsid w:val="00124263"/>
    <w:rsid w:val="0012496D"/>
    <w:rsid w:val="00124BED"/>
    <w:rsid w:val="00124F30"/>
    <w:rsid w:val="001254B4"/>
    <w:rsid w:val="001254BA"/>
    <w:rsid w:val="001254D2"/>
    <w:rsid w:val="001255C3"/>
    <w:rsid w:val="00125642"/>
    <w:rsid w:val="00125B2D"/>
    <w:rsid w:val="00125FA3"/>
    <w:rsid w:val="0012624D"/>
    <w:rsid w:val="0012645B"/>
    <w:rsid w:val="00126F77"/>
    <w:rsid w:val="00127149"/>
    <w:rsid w:val="00127531"/>
    <w:rsid w:val="00127BAE"/>
    <w:rsid w:val="001301EA"/>
    <w:rsid w:val="001308AF"/>
    <w:rsid w:val="00130D0D"/>
    <w:rsid w:val="00130F8C"/>
    <w:rsid w:val="001319CD"/>
    <w:rsid w:val="001320C0"/>
    <w:rsid w:val="001325CE"/>
    <w:rsid w:val="0013299E"/>
    <w:rsid w:val="001336FC"/>
    <w:rsid w:val="001337B9"/>
    <w:rsid w:val="001341D1"/>
    <w:rsid w:val="0013479E"/>
    <w:rsid w:val="001352E7"/>
    <w:rsid w:val="001355D0"/>
    <w:rsid w:val="001356D3"/>
    <w:rsid w:val="00135CAF"/>
    <w:rsid w:val="00135DAE"/>
    <w:rsid w:val="00135E48"/>
    <w:rsid w:val="001363A3"/>
    <w:rsid w:val="00136E67"/>
    <w:rsid w:val="00136E99"/>
    <w:rsid w:val="001371A9"/>
    <w:rsid w:val="001372F8"/>
    <w:rsid w:val="001372F9"/>
    <w:rsid w:val="001373B1"/>
    <w:rsid w:val="00137C3B"/>
    <w:rsid w:val="001404AC"/>
    <w:rsid w:val="001404CB"/>
    <w:rsid w:val="00140904"/>
    <w:rsid w:val="00140ABC"/>
    <w:rsid w:val="00140C37"/>
    <w:rsid w:val="001410A2"/>
    <w:rsid w:val="001410AD"/>
    <w:rsid w:val="001412ED"/>
    <w:rsid w:val="00141395"/>
    <w:rsid w:val="0014162F"/>
    <w:rsid w:val="00141E1F"/>
    <w:rsid w:val="0014207E"/>
    <w:rsid w:val="0014218C"/>
    <w:rsid w:val="001435D5"/>
    <w:rsid w:val="001435EA"/>
    <w:rsid w:val="00143F0E"/>
    <w:rsid w:val="0014433E"/>
    <w:rsid w:val="00144454"/>
    <w:rsid w:val="00144602"/>
    <w:rsid w:val="00144C66"/>
    <w:rsid w:val="00144DDE"/>
    <w:rsid w:val="00144EB2"/>
    <w:rsid w:val="00144F1C"/>
    <w:rsid w:val="0014550D"/>
    <w:rsid w:val="0014562D"/>
    <w:rsid w:val="00145653"/>
    <w:rsid w:val="00145733"/>
    <w:rsid w:val="00145ECE"/>
    <w:rsid w:val="001469D0"/>
    <w:rsid w:val="00146B6C"/>
    <w:rsid w:val="0014747F"/>
    <w:rsid w:val="001475AD"/>
    <w:rsid w:val="00147692"/>
    <w:rsid w:val="00150630"/>
    <w:rsid w:val="001508DB"/>
    <w:rsid w:val="00150983"/>
    <w:rsid w:val="00150A1E"/>
    <w:rsid w:val="0015133D"/>
    <w:rsid w:val="0015276B"/>
    <w:rsid w:val="001528B8"/>
    <w:rsid w:val="00153112"/>
    <w:rsid w:val="00153198"/>
    <w:rsid w:val="001531DB"/>
    <w:rsid w:val="00153836"/>
    <w:rsid w:val="00153877"/>
    <w:rsid w:val="00153DB3"/>
    <w:rsid w:val="00153F98"/>
    <w:rsid w:val="001545D2"/>
    <w:rsid w:val="00154C7D"/>
    <w:rsid w:val="00154F90"/>
    <w:rsid w:val="00155115"/>
    <w:rsid w:val="00155277"/>
    <w:rsid w:val="00155303"/>
    <w:rsid w:val="001559F9"/>
    <w:rsid w:val="00156065"/>
    <w:rsid w:val="001567A6"/>
    <w:rsid w:val="00156821"/>
    <w:rsid w:val="0015688F"/>
    <w:rsid w:val="001568BF"/>
    <w:rsid w:val="00156C0B"/>
    <w:rsid w:val="00156CE4"/>
    <w:rsid w:val="00156D62"/>
    <w:rsid w:val="00156DDB"/>
    <w:rsid w:val="00157C8D"/>
    <w:rsid w:val="00157E9A"/>
    <w:rsid w:val="0015B114"/>
    <w:rsid w:val="001602B4"/>
    <w:rsid w:val="001609FC"/>
    <w:rsid w:val="00160A9B"/>
    <w:rsid w:val="00160B52"/>
    <w:rsid w:val="00161101"/>
    <w:rsid w:val="00161333"/>
    <w:rsid w:val="00162035"/>
    <w:rsid w:val="001622B2"/>
    <w:rsid w:val="0016247E"/>
    <w:rsid w:val="0016257D"/>
    <w:rsid w:val="001629A0"/>
    <w:rsid w:val="00162BE2"/>
    <w:rsid w:val="001637D8"/>
    <w:rsid w:val="00163BB4"/>
    <w:rsid w:val="00163F39"/>
    <w:rsid w:val="0016408A"/>
    <w:rsid w:val="00164421"/>
    <w:rsid w:val="001646CD"/>
    <w:rsid w:val="00164B94"/>
    <w:rsid w:val="00164C30"/>
    <w:rsid w:val="00164C42"/>
    <w:rsid w:val="00164E79"/>
    <w:rsid w:val="001650FA"/>
    <w:rsid w:val="001651EA"/>
    <w:rsid w:val="001653F5"/>
    <w:rsid w:val="0016566E"/>
    <w:rsid w:val="00165693"/>
    <w:rsid w:val="00165823"/>
    <w:rsid w:val="00165830"/>
    <w:rsid w:val="0016585E"/>
    <w:rsid w:val="0016685C"/>
    <w:rsid w:val="00166B1D"/>
    <w:rsid w:val="00166C02"/>
    <w:rsid w:val="00166C06"/>
    <w:rsid w:val="00166C86"/>
    <w:rsid w:val="00166E64"/>
    <w:rsid w:val="0016B09D"/>
    <w:rsid w:val="00170904"/>
    <w:rsid w:val="00170D1C"/>
    <w:rsid w:val="00170D94"/>
    <w:rsid w:val="00170E33"/>
    <w:rsid w:val="001716A0"/>
    <w:rsid w:val="00171F81"/>
    <w:rsid w:val="00172128"/>
    <w:rsid w:val="001721C8"/>
    <w:rsid w:val="0017302A"/>
    <w:rsid w:val="0017312E"/>
    <w:rsid w:val="001732F6"/>
    <w:rsid w:val="001733DF"/>
    <w:rsid w:val="00173AD2"/>
    <w:rsid w:val="00173BE9"/>
    <w:rsid w:val="00174672"/>
    <w:rsid w:val="0017481D"/>
    <w:rsid w:val="00175026"/>
    <w:rsid w:val="001756C9"/>
    <w:rsid w:val="00175887"/>
    <w:rsid w:val="00175FB7"/>
    <w:rsid w:val="00176371"/>
    <w:rsid w:val="00176A18"/>
    <w:rsid w:val="0017718F"/>
    <w:rsid w:val="001775F7"/>
    <w:rsid w:val="00177781"/>
    <w:rsid w:val="00177F22"/>
    <w:rsid w:val="0018033B"/>
    <w:rsid w:val="0018057B"/>
    <w:rsid w:val="00180794"/>
    <w:rsid w:val="00180B4F"/>
    <w:rsid w:val="001814CE"/>
    <w:rsid w:val="00181896"/>
    <w:rsid w:val="00181915"/>
    <w:rsid w:val="00181D51"/>
    <w:rsid w:val="00181DF2"/>
    <w:rsid w:val="00182092"/>
    <w:rsid w:val="001827D5"/>
    <w:rsid w:val="00183187"/>
    <w:rsid w:val="0018343A"/>
    <w:rsid w:val="0018353A"/>
    <w:rsid w:val="0018356E"/>
    <w:rsid w:val="001836C3"/>
    <w:rsid w:val="001837D4"/>
    <w:rsid w:val="00183C75"/>
    <w:rsid w:val="00184074"/>
    <w:rsid w:val="001849A3"/>
    <w:rsid w:val="001849BA"/>
    <w:rsid w:val="00184AFB"/>
    <w:rsid w:val="00184CF6"/>
    <w:rsid w:val="0018607B"/>
    <w:rsid w:val="001869C3"/>
    <w:rsid w:val="00186AE2"/>
    <w:rsid w:val="00186C6F"/>
    <w:rsid w:val="00186EE4"/>
    <w:rsid w:val="00186F34"/>
    <w:rsid w:val="001872BB"/>
    <w:rsid w:val="0018786F"/>
    <w:rsid w:val="001879C1"/>
    <w:rsid w:val="00187BF6"/>
    <w:rsid w:val="00190094"/>
    <w:rsid w:val="00190389"/>
    <w:rsid w:val="001909E8"/>
    <w:rsid w:val="00190AC5"/>
    <w:rsid w:val="00190B0D"/>
    <w:rsid w:val="001914E4"/>
    <w:rsid w:val="001918C6"/>
    <w:rsid w:val="001919AD"/>
    <w:rsid w:val="001919AF"/>
    <w:rsid w:val="001920DB"/>
    <w:rsid w:val="0019217D"/>
    <w:rsid w:val="001922D1"/>
    <w:rsid w:val="0019336C"/>
    <w:rsid w:val="00193C2F"/>
    <w:rsid w:val="00193F5A"/>
    <w:rsid w:val="001941B3"/>
    <w:rsid w:val="00194F55"/>
    <w:rsid w:val="0019598F"/>
    <w:rsid w:val="00195A81"/>
    <w:rsid w:val="00196047"/>
    <w:rsid w:val="001960DB"/>
    <w:rsid w:val="001962D5"/>
    <w:rsid w:val="00196336"/>
    <w:rsid w:val="0019650A"/>
    <w:rsid w:val="00196941"/>
    <w:rsid w:val="00196E3A"/>
    <w:rsid w:val="00196FF2"/>
    <w:rsid w:val="0019748B"/>
    <w:rsid w:val="00197A69"/>
    <w:rsid w:val="00197B61"/>
    <w:rsid w:val="001A00A2"/>
    <w:rsid w:val="001A0744"/>
    <w:rsid w:val="001A0A03"/>
    <w:rsid w:val="001A1194"/>
    <w:rsid w:val="001A1212"/>
    <w:rsid w:val="001A172C"/>
    <w:rsid w:val="001A17B8"/>
    <w:rsid w:val="001A18C7"/>
    <w:rsid w:val="001A1AB2"/>
    <w:rsid w:val="001A2A66"/>
    <w:rsid w:val="001A2BF0"/>
    <w:rsid w:val="001A2D95"/>
    <w:rsid w:val="001A328E"/>
    <w:rsid w:val="001A32B5"/>
    <w:rsid w:val="001A337B"/>
    <w:rsid w:val="001A33CA"/>
    <w:rsid w:val="001A3434"/>
    <w:rsid w:val="001A363B"/>
    <w:rsid w:val="001A368F"/>
    <w:rsid w:val="001A3F31"/>
    <w:rsid w:val="001A402F"/>
    <w:rsid w:val="001A42F3"/>
    <w:rsid w:val="001A454A"/>
    <w:rsid w:val="001A5DB5"/>
    <w:rsid w:val="001A5E66"/>
    <w:rsid w:val="001A6135"/>
    <w:rsid w:val="001A641B"/>
    <w:rsid w:val="001A6847"/>
    <w:rsid w:val="001A72F1"/>
    <w:rsid w:val="001A768E"/>
    <w:rsid w:val="001B028C"/>
    <w:rsid w:val="001B08CC"/>
    <w:rsid w:val="001B0BF2"/>
    <w:rsid w:val="001B0F63"/>
    <w:rsid w:val="001B15F3"/>
    <w:rsid w:val="001B1C8C"/>
    <w:rsid w:val="001B2177"/>
    <w:rsid w:val="001B24D0"/>
    <w:rsid w:val="001B2DA7"/>
    <w:rsid w:val="001B33CD"/>
    <w:rsid w:val="001B342F"/>
    <w:rsid w:val="001B3BA9"/>
    <w:rsid w:val="001B3C05"/>
    <w:rsid w:val="001B3F70"/>
    <w:rsid w:val="001B4B40"/>
    <w:rsid w:val="001B4C4F"/>
    <w:rsid w:val="001B4EAA"/>
    <w:rsid w:val="001B4FCF"/>
    <w:rsid w:val="001B5026"/>
    <w:rsid w:val="001B55D2"/>
    <w:rsid w:val="001B584E"/>
    <w:rsid w:val="001B5FC3"/>
    <w:rsid w:val="001B614D"/>
    <w:rsid w:val="001B675D"/>
    <w:rsid w:val="001B6A4B"/>
    <w:rsid w:val="001B6F4A"/>
    <w:rsid w:val="001B773C"/>
    <w:rsid w:val="001B7C07"/>
    <w:rsid w:val="001C0126"/>
    <w:rsid w:val="001C012C"/>
    <w:rsid w:val="001C0BCF"/>
    <w:rsid w:val="001C2073"/>
    <w:rsid w:val="001C2507"/>
    <w:rsid w:val="001C2632"/>
    <w:rsid w:val="001C2CAE"/>
    <w:rsid w:val="001C2DAA"/>
    <w:rsid w:val="001C2E83"/>
    <w:rsid w:val="001C34E4"/>
    <w:rsid w:val="001C38C5"/>
    <w:rsid w:val="001C3A28"/>
    <w:rsid w:val="001C3CCF"/>
    <w:rsid w:val="001C3E3D"/>
    <w:rsid w:val="001C3F41"/>
    <w:rsid w:val="001C41A7"/>
    <w:rsid w:val="001C41CA"/>
    <w:rsid w:val="001C4201"/>
    <w:rsid w:val="001C4557"/>
    <w:rsid w:val="001C45A2"/>
    <w:rsid w:val="001C48D6"/>
    <w:rsid w:val="001C4D14"/>
    <w:rsid w:val="001C5277"/>
    <w:rsid w:val="001C58DF"/>
    <w:rsid w:val="001C5B24"/>
    <w:rsid w:val="001C6026"/>
    <w:rsid w:val="001C6392"/>
    <w:rsid w:val="001C6968"/>
    <w:rsid w:val="001C6C13"/>
    <w:rsid w:val="001C7044"/>
    <w:rsid w:val="001C72AE"/>
    <w:rsid w:val="001C7601"/>
    <w:rsid w:val="001C78DC"/>
    <w:rsid w:val="001C7DE9"/>
    <w:rsid w:val="001C7FC6"/>
    <w:rsid w:val="001D02DF"/>
    <w:rsid w:val="001D0477"/>
    <w:rsid w:val="001D06D7"/>
    <w:rsid w:val="001D0A1A"/>
    <w:rsid w:val="001D10DD"/>
    <w:rsid w:val="001D10E5"/>
    <w:rsid w:val="001D1177"/>
    <w:rsid w:val="001D12BE"/>
    <w:rsid w:val="001D17E0"/>
    <w:rsid w:val="001D194C"/>
    <w:rsid w:val="001D20D6"/>
    <w:rsid w:val="001D23D4"/>
    <w:rsid w:val="001D27DF"/>
    <w:rsid w:val="001D2FA5"/>
    <w:rsid w:val="001D3739"/>
    <w:rsid w:val="001D3A93"/>
    <w:rsid w:val="001D3C83"/>
    <w:rsid w:val="001D3D3A"/>
    <w:rsid w:val="001D3DF7"/>
    <w:rsid w:val="001D429C"/>
    <w:rsid w:val="001D4712"/>
    <w:rsid w:val="001D5C6B"/>
    <w:rsid w:val="001D62ED"/>
    <w:rsid w:val="001D646F"/>
    <w:rsid w:val="001D661D"/>
    <w:rsid w:val="001D67D6"/>
    <w:rsid w:val="001D6C68"/>
    <w:rsid w:val="001D700E"/>
    <w:rsid w:val="001D7550"/>
    <w:rsid w:val="001D793E"/>
    <w:rsid w:val="001D7A67"/>
    <w:rsid w:val="001D7AA9"/>
    <w:rsid w:val="001D7B05"/>
    <w:rsid w:val="001E0110"/>
    <w:rsid w:val="001E039A"/>
    <w:rsid w:val="001E04DE"/>
    <w:rsid w:val="001E0822"/>
    <w:rsid w:val="001E0D60"/>
    <w:rsid w:val="001E0E6B"/>
    <w:rsid w:val="001E13C2"/>
    <w:rsid w:val="001E1DCF"/>
    <w:rsid w:val="001E1E7C"/>
    <w:rsid w:val="001E2126"/>
    <w:rsid w:val="001E275F"/>
    <w:rsid w:val="001E2C41"/>
    <w:rsid w:val="001E2DF2"/>
    <w:rsid w:val="001E304F"/>
    <w:rsid w:val="001E3079"/>
    <w:rsid w:val="001E31C1"/>
    <w:rsid w:val="001E32EB"/>
    <w:rsid w:val="001E33DA"/>
    <w:rsid w:val="001E37CD"/>
    <w:rsid w:val="001E3FA6"/>
    <w:rsid w:val="001E40AE"/>
    <w:rsid w:val="001E4504"/>
    <w:rsid w:val="001E4BD4"/>
    <w:rsid w:val="001E4D35"/>
    <w:rsid w:val="001E50CC"/>
    <w:rsid w:val="001E5426"/>
    <w:rsid w:val="001E5784"/>
    <w:rsid w:val="001E580F"/>
    <w:rsid w:val="001E58BD"/>
    <w:rsid w:val="001E5C29"/>
    <w:rsid w:val="001E5C5C"/>
    <w:rsid w:val="001E6474"/>
    <w:rsid w:val="001E662B"/>
    <w:rsid w:val="001E67E7"/>
    <w:rsid w:val="001E6B36"/>
    <w:rsid w:val="001E6C73"/>
    <w:rsid w:val="001E74B9"/>
    <w:rsid w:val="001E790E"/>
    <w:rsid w:val="001E7A53"/>
    <w:rsid w:val="001E7B04"/>
    <w:rsid w:val="001F044F"/>
    <w:rsid w:val="001F0AC5"/>
    <w:rsid w:val="001F0B12"/>
    <w:rsid w:val="001F10D7"/>
    <w:rsid w:val="001F1328"/>
    <w:rsid w:val="001F1CA0"/>
    <w:rsid w:val="001F200A"/>
    <w:rsid w:val="001F20BA"/>
    <w:rsid w:val="001F2252"/>
    <w:rsid w:val="001F2964"/>
    <w:rsid w:val="001F2A74"/>
    <w:rsid w:val="001F2B53"/>
    <w:rsid w:val="001F2D29"/>
    <w:rsid w:val="001F2E05"/>
    <w:rsid w:val="001F30BC"/>
    <w:rsid w:val="001F3939"/>
    <w:rsid w:val="001F3953"/>
    <w:rsid w:val="001F3DF5"/>
    <w:rsid w:val="001F3FD0"/>
    <w:rsid w:val="001F54A0"/>
    <w:rsid w:val="001F58B5"/>
    <w:rsid w:val="001F591B"/>
    <w:rsid w:val="001F5D20"/>
    <w:rsid w:val="001F64EC"/>
    <w:rsid w:val="001F6BF4"/>
    <w:rsid w:val="001F6C02"/>
    <w:rsid w:val="001F7391"/>
    <w:rsid w:val="001F7ABF"/>
    <w:rsid w:val="001F7D1D"/>
    <w:rsid w:val="002009E2"/>
    <w:rsid w:val="002019E0"/>
    <w:rsid w:val="00201A2B"/>
    <w:rsid w:val="00201C70"/>
    <w:rsid w:val="00201E4F"/>
    <w:rsid w:val="00202046"/>
    <w:rsid w:val="00202D1B"/>
    <w:rsid w:val="002030A1"/>
    <w:rsid w:val="002030D9"/>
    <w:rsid w:val="00203293"/>
    <w:rsid w:val="002032D1"/>
    <w:rsid w:val="0020348A"/>
    <w:rsid w:val="0020375E"/>
    <w:rsid w:val="00204404"/>
    <w:rsid w:val="00204742"/>
    <w:rsid w:val="002049B6"/>
    <w:rsid w:val="002049E6"/>
    <w:rsid w:val="00204CAB"/>
    <w:rsid w:val="00204E9C"/>
    <w:rsid w:val="00204EDC"/>
    <w:rsid w:val="00205923"/>
    <w:rsid w:val="0020597E"/>
    <w:rsid w:val="00205D8B"/>
    <w:rsid w:val="002067D0"/>
    <w:rsid w:val="00206B8E"/>
    <w:rsid w:val="00206CD4"/>
    <w:rsid w:val="00206CEB"/>
    <w:rsid w:val="00207118"/>
    <w:rsid w:val="00207B91"/>
    <w:rsid w:val="00207DE0"/>
    <w:rsid w:val="00207E14"/>
    <w:rsid w:val="0021021F"/>
    <w:rsid w:val="00210592"/>
    <w:rsid w:val="00210D45"/>
    <w:rsid w:val="00210E6B"/>
    <w:rsid w:val="00210FE1"/>
    <w:rsid w:val="00211270"/>
    <w:rsid w:val="002113CF"/>
    <w:rsid w:val="00211720"/>
    <w:rsid w:val="00211F69"/>
    <w:rsid w:val="00212131"/>
    <w:rsid w:val="002121AA"/>
    <w:rsid w:val="00212654"/>
    <w:rsid w:val="00212B24"/>
    <w:rsid w:val="00212E3D"/>
    <w:rsid w:val="002134A8"/>
    <w:rsid w:val="00213DFD"/>
    <w:rsid w:val="00214108"/>
    <w:rsid w:val="00214709"/>
    <w:rsid w:val="00214B2A"/>
    <w:rsid w:val="00214BCE"/>
    <w:rsid w:val="00214FFD"/>
    <w:rsid w:val="00215138"/>
    <w:rsid w:val="002158A5"/>
    <w:rsid w:val="00215D5C"/>
    <w:rsid w:val="00215E7F"/>
    <w:rsid w:val="00216108"/>
    <w:rsid w:val="0021627D"/>
    <w:rsid w:val="00216286"/>
    <w:rsid w:val="00216550"/>
    <w:rsid w:val="00217463"/>
    <w:rsid w:val="00217505"/>
    <w:rsid w:val="002177D1"/>
    <w:rsid w:val="0021782C"/>
    <w:rsid w:val="00217835"/>
    <w:rsid w:val="00217C6A"/>
    <w:rsid w:val="00217D2E"/>
    <w:rsid w:val="00217F85"/>
    <w:rsid w:val="00220340"/>
    <w:rsid w:val="002208B7"/>
    <w:rsid w:val="00220F9B"/>
    <w:rsid w:val="00220FA2"/>
    <w:rsid w:val="00221028"/>
    <w:rsid w:val="00221039"/>
    <w:rsid w:val="00221274"/>
    <w:rsid w:val="0022141E"/>
    <w:rsid w:val="002217EA"/>
    <w:rsid w:val="00221CA6"/>
    <w:rsid w:val="00222060"/>
    <w:rsid w:val="0022280B"/>
    <w:rsid w:val="00222B59"/>
    <w:rsid w:val="00222C11"/>
    <w:rsid w:val="002231AD"/>
    <w:rsid w:val="00223B1B"/>
    <w:rsid w:val="00223B86"/>
    <w:rsid w:val="00223C76"/>
    <w:rsid w:val="00223FFC"/>
    <w:rsid w:val="00224021"/>
    <w:rsid w:val="00224E90"/>
    <w:rsid w:val="00224FBC"/>
    <w:rsid w:val="00225672"/>
    <w:rsid w:val="0022664E"/>
    <w:rsid w:val="00226937"/>
    <w:rsid w:val="00226AD3"/>
    <w:rsid w:val="00226B48"/>
    <w:rsid w:val="00226B76"/>
    <w:rsid w:val="00227284"/>
    <w:rsid w:val="002272C5"/>
    <w:rsid w:val="00227C0B"/>
    <w:rsid w:val="00227E5B"/>
    <w:rsid w:val="00227EC5"/>
    <w:rsid w:val="00230C45"/>
    <w:rsid w:val="00230CBA"/>
    <w:rsid w:val="00230D18"/>
    <w:rsid w:val="002312B4"/>
    <w:rsid w:val="00231A84"/>
    <w:rsid w:val="002322C2"/>
    <w:rsid w:val="00232342"/>
    <w:rsid w:val="002324CA"/>
    <w:rsid w:val="00232711"/>
    <w:rsid w:val="002332B6"/>
    <w:rsid w:val="002338E9"/>
    <w:rsid w:val="00233935"/>
    <w:rsid w:val="00233B37"/>
    <w:rsid w:val="00233B3F"/>
    <w:rsid w:val="00233C23"/>
    <w:rsid w:val="00234768"/>
    <w:rsid w:val="002347CE"/>
    <w:rsid w:val="002347CF"/>
    <w:rsid w:val="00234E36"/>
    <w:rsid w:val="00235487"/>
    <w:rsid w:val="002369C2"/>
    <w:rsid w:val="00236E91"/>
    <w:rsid w:val="00236ED8"/>
    <w:rsid w:val="00237153"/>
    <w:rsid w:val="002372DD"/>
    <w:rsid w:val="00237787"/>
    <w:rsid w:val="0023782C"/>
    <w:rsid w:val="002403BE"/>
    <w:rsid w:val="002407D0"/>
    <w:rsid w:val="00241071"/>
    <w:rsid w:val="002420FD"/>
    <w:rsid w:val="0024256D"/>
    <w:rsid w:val="00242A2F"/>
    <w:rsid w:val="00242DEE"/>
    <w:rsid w:val="00243298"/>
    <w:rsid w:val="002434DF"/>
    <w:rsid w:val="002434F4"/>
    <w:rsid w:val="002436E4"/>
    <w:rsid w:val="00243B48"/>
    <w:rsid w:val="00243FC8"/>
    <w:rsid w:val="00244372"/>
    <w:rsid w:val="00244CE4"/>
    <w:rsid w:val="00245606"/>
    <w:rsid w:val="0024583E"/>
    <w:rsid w:val="00245877"/>
    <w:rsid w:val="00245A63"/>
    <w:rsid w:val="00245D6B"/>
    <w:rsid w:val="0024629D"/>
    <w:rsid w:val="00246308"/>
    <w:rsid w:val="00246360"/>
    <w:rsid w:val="00246692"/>
    <w:rsid w:val="0024692C"/>
    <w:rsid w:val="00246C73"/>
    <w:rsid w:val="00246CC0"/>
    <w:rsid w:val="002473BC"/>
    <w:rsid w:val="0024740B"/>
    <w:rsid w:val="0024782A"/>
    <w:rsid w:val="0025011D"/>
    <w:rsid w:val="002516BF"/>
    <w:rsid w:val="00251713"/>
    <w:rsid w:val="00251773"/>
    <w:rsid w:val="00251B7E"/>
    <w:rsid w:val="00251B8E"/>
    <w:rsid w:val="002520F5"/>
    <w:rsid w:val="00252338"/>
    <w:rsid w:val="002525B0"/>
    <w:rsid w:val="002527B5"/>
    <w:rsid w:val="00252996"/>
    <w:rsid w:val="00252C5D"/>
    <w:rsid w:val="00252E35"/>
    <w:rsid w:val="00252F39"/>
    <w:rsid w:val="00253205"/>
    <w:rsid w:val="00253285"/>
    <w:rsid w:val="002533F0"/>
    <w:rsid w:val="00253457"/>
    <w:rsid w:val="00253DF0"/>
    <w:rsid w:val="002541F3"/>
    <w:rsid w:val="0025429D"/>
    <w:rsid w:val="00254C04"/>
    <w:rsid w:val="00254EF0"/>
    <w:rsid w:val="0025532A"/>
    <w:rsid w:val="00255A80"/>
    <w:rsid w:val="00255B19"/>
    <w:rsid w:val="00255C67"/>
    <w:rsid w:val="00255D9A"/>
    <w:rsid w:val="0025608F"/>
    <w:rsid w:val="002560B5"/>
    <w:rsid w:val="00257091"/>
    <w:rsid w:val="00257174"/>
    <w:rsid w:val="00257AFF"/>
    <w:rsid w:val="0026074F"/>
    <w:rsid w:val="00261803"/>
    <w:rsid w:val="00261876"/>
    <w:rsid w:val="002623DB"/>
    <w:rsid w:val="00262400"/>
    <w:rsid w:val="00262463"/>
    <w:rsid w:val="0026281D"/>
    <w:rsid w:val="002628FC"/>
    <w:rsid w:val="00263008"/>
    <w:rsid w:val="0026392A"/>
    <w:rsid w:val="00263991"/>
    <w:rsid w:val="00263C2B"/>
    <w:rsid w:val="00263F38"/>
    <w:rsid w:val="002641B3"/>
    <w:rsid w:val="00264532"/>
    <w:rsid w:val="002646F3"/>
    <w:rsid w:val="0026471B"/>
    <w:rsid w:val="002649AF"/>
    <w:rsid w:val="0026533C"/>
    <w:rsid w:val="00265810"/>
    <w:rsid w:val="00265A87"/>
    <w:rsid w:val="00265B12"/>
    <w:rsid w:val="00266259"/>
    <w:rsid w:val="00266C62"/>
    <w:rsid w:val="00266C81"/>
    <w:rsid w:val="00266E29"/>
    <w:rsid w:val="002675A7"/>
    <w:rsid w:val="002676EE"/>
    <w:rsid w:val="00267D07"/>
    <w:rsid w:val="0027064C"/>
    <w:rsid w:val="00270E61"/>
    <w:rsid w:val="002716B3"/>
    <w:rsid w:val="0027184C"/>
    <w:rsid w:val="002719EC"/>
    <w:rsid w:val="00271AD9"/>
    <w:rsid w:val="00272B35"/>
    <w:rsid w:val="00272F52"/>
    <w:rsid w:val="00273446"/>
    <w:rsid w:val="00273467"/>
    <w:rsid w:val="002738CB"/>
    <w:rsid w:val="00274184"/>
    <w:rsid w:val="002748C1"/>
    <w:rsid w:val="002755F3"/>
    <w:rsid w:val="00275AC9"/>
    <w:rsid w:val="00275FD3"/>
    <w:rsid w:val="002764D1"/>
    <w:rsid w:val="00276D74"/>
    <w:rsid w:val="00276FA4"/>
    <w:rsid w:val="002770B6"/>
    <w:rsid w:val="00277993"/>
    <w:rsid w:val="00277C42"/>
    <w:rsid w:val="0028005E"/>
    <w:rsid w:val="00280CAF"/>
    <w:rsid w:val="0028115C"/>
    <w:rsid w:val="002813D3"/>
    <w:rsid w:val="00281499"/>
    <w:rsid w:val="00281650"/>
    <w:rsid w:val="00281DA7"/>
    <w:rsid w:val="00281EA0"/>
    <w:rsid w:val="002824FA"/>
    <w:rsid w:val="00282A66"/>
    <w:rsid w:val="00282E70"/>
    <w:rsid w:val="00283709"/>
    <w:rsid w:val="00283DBD"/>
    <w:rsid w:val="00283F74"/>
    <w:rsid w:val="002844FD"/>
    <w:rsid w:val="00284918"/>
    <w:rsid w:val="002853BC"/>
    <w:rsid w:val="00285A9A"/>
    <w:rsid w:val="00285C3E"/>
    <w:rsid w:val="00286093"/>
    <w:rsid w:val="00286149"/>
    <w:rsid w:val="00286274"/>
    <w:rsid w:val="002862CB"/>
    <w:rsid w:val="002865CE"/>
    <w:rsid w:val="00286BA1"/>
    <w:rsid w:val="00286F6B"/>
    <w:rsid w:val="0028733F"/>
    <w:rsid w:val="00290385"/>
    <w:rsid w:val="002907AC"/>
    <w:rsid w:val="00290925"/>
    <w:rsid w:val="00290A36"/>
    <w:rsid w:val="00290A6A"/>
    <w:rsid w:val="00290BC5"/>
    <w:rsid w:val="0029168E"/>
    <w:rsid w:val="00292132"/>
    <w:rsid w:val="00292716"/>
    <w:rsid w:val="00293131"/>
    <w:rsid w:val="0029375F"/>
    <w:rsid w:val="00293DDF"/>
    <w:rsid w:val="002940C7"/>
    <w:rsid w:val="002942A5"/>
    <w:rsid w:val="00294631"/>
    <w:rsid w:val="00294CC7"/>
    <w:rsid w:val="00294D7F"/>
    <w:rsid w:val="00295239"/>
    <w:rsid w:val="0029557A"/>
    <w:rsid w:val="00295A29"/>
    <w:rsid w:val="00296084"/>
    <w:rsid w:val="0029672C"/>
    <w:rsid w:val="00297326"/>
    <w:rsid w:val="0029774C"/>
    <w:rsid w:val="00297896"/>
    <w:rsid w:val="002978A5"/>
    <w:rsid w:val="002A014E"/>
    <w:rsid w:val="002A0B43"/>
    <w:rsid w:val="002A0C88"/>
    <w:rsid w:val="002A11B0"/>
    <w:rsid w:val="002A1524"/>
    <w:rsid w:val="002A191B"/>
    <w:rsid w:val="002A1D04"/>
    <w:rsid w:val="002A2022"/>
    <w:rsid w:val="002A224D"/>
    <w:rsid w:val="002A2590"/>
    <w:rsid w:val="002A2687"/>
    <w:rsid w:val="002A2E3D"/>
    <w:rsid w:val="002A2FD0"/>
    <w:rsid w:val="002A319D"/>
    <w:rsid w:val="002A3212"/>
    <w:rsid w:val="002A32F8"/>
    <w:rsid w:val="002A3680"/>
    <w:rsid w:val="002A36A8"/>
    <w:rsid w:val="002A391E"/>
    <w:rsid w:val="002A395F"/>
    <w:rsid w:val="002A3A88"/>
    <w:rsid w:val="002A3C4F"/>
    <w:rsid w:val="002A3D52"/>
    <w:rsid w:val="002A3DB3"/>
    <w:rsid w:val="002A3E91"/>
    <w:rsid w:val="002A4038"/>
    <w:rsid w:val="002A44D8"/>
    <w:rsid w:val="002A4624"/>
    <w:rsid w:val="002A48E8"/>
    <w:rsid w:val="002A4C1B"/>
    <w:rsid w:val="002A6072"/>
    <w:rsid w:val="002A60E5"/>
    <w:rsid w:val="002A67E3"/>
    <w:rsid w:val="002A690B"/>
    <w:rsid w:val="002A6B22"/>
    <w:rsid w:val="002A7236"/>
    <w:rsid w:val="002A7399"/>
    <w:rsid w:val="002A7B7C"/>
    <w:rsid w:val="002A7ECE"/>
    <w:rsid w:val="002A7FF9"/>
    <w:rsid w:val="002B03C2"/>
    <w:rsid w:val="002B0BCF"/>
    <w:rsid w:val="002B1119"/>
    <w:rsid w:val="002B1341"/>
    <w:rsid w:val="002B19C2"/>
    <w:rsid w:val="002B1BB2"/>
    <w:rsid w:val="002B1C9D"/>
    <w:rsid w:val="002B2005"/>
    <w:rsid w:val="002B2924"/>
    <w:rsid w:val="002B2C16"/>
    <w:rsid w:val="002B2FD8"/>
    <w:rsid w:val="002B310C"/>
    <w:rsid w:val="002B32EA"/>
    <w:rsid w:val="002B37BF"/>
    <w:rsid w:val="002B3BAF"/>
    <w:rsid w:val="002B45F1"/>
    <w:rsid w:val="002B4721"/>
    <w:rsid w:val="002B4761"/>
    <w:rsid w:val="002B4798"/>
    <w:rsid w:val="002B4981"/>
    <w:rsid w:val="002B503A"/>
    <w:rsid w:val="002B5082"/>
    <w:rsid w:val="002B5103"/>
    <w:rsid w:val="002B573B"/>
    <w:rsid w:val="002B5931"/>
    <w:rsid w:val="002B60D9"/>
    <w:rsid w:val="002B68C3"/>
    <w:rsid w:val="002B6B7C"/>
    <w:rsid w:val="002B6C8E"/>
    <w:rsid w:val="002B6D47"/>
    <w:rsid w:val="002B7279"/>
    <w:rsid w:val="002B72E5"/>
    <w:rsid w:val="002B7563"/>
    <w:rsid w:val="002B7C05"/>
    <w:rsid w:val="002B7C66"/>
    <w:rsid w:val="002B7CD0"/>
    <w:rsid w:val="002B7D9C"/>
    <w:rsid w:val="002C00D2"/>
    <w:rsid w:val="002C01D4"/>
    <w:rsid w:val="002C04E2"/>
    <w:rsid w:val="002C0F72"/>
    <w:rsid w:val="002C17D4"/>
    <w:rsid w:val="002C1E91"/>
    <w:rsid w:val="002C2383"/>
    <w:rsid w:val="002C29BF"/>
    <w:rsid w:val="002C2B2D"/>
    <w:rsid w:val="002C2CC6"/>
    <w:rsid w:val="002C33B6"/>
    <w:rsid w:val="002C41D3"/>
    <w:rsid w:val="002C4294"/>
    <w:rsid w:val="002C4B45"/>
    <w:rsid w:val="002C4EDD"/>
    <w:rsid w:val="002C522F"/>
    <w:rsid w:val="002C5345"/>
    <w:rsid w:val="002C5654"/>
    <w:rsid w:val="002C59BB"/>
    <w:rsid w:val="002C5C5C"/>
    <w:rsid w:val="002C6245"/>
    <w:rsid w:val="002C6363"/>
    <w:rsid w:val="002C6556"/>
    <w:rsid w:val="002C6791"/>
    <w:rsid w:val="002C6823"/>
    <w:rsid w:val="002C698E"/>
    <w:rsid w:val="002C7110"/>
    <w:rsid w:val="002D002C"/>
    <w:rsid w:val="002D081A"/>
    <w:rsid w:val="002D0F02"/>
    <w:rsid w:val="002D0FEF"/>
    <w:rsid w:val="002D16C6"/>
    <w:rsid w:val="002D18D8"/>
    <w:rsid w:val="002D1C5C"/>
    <w:rsid w:val="002D234B"/>
    <w:rsid w:val="002D2D80"/>
    <w:rsid w:val="002D2EE1"/>
    <w:rsid w:val="002D3C2F"/>
    <w:rsid w:val="002D49BD"/>
    <w:rsid w:val="002D49C7"/>
    <w:rsid w:val="002D4AF0"/>
    <w:rsid w:val="002D4BED"/>
    <w:rsid w:val="002D4D7B"/>
    <w:rsid w:val="002D4DC6"/>
    <w:rsid w:val="002D57E3"/>
    <w:rsid w:val="002D6039"/>
    <w:rsid w:val="002D6658"/>
    <w:rsid w:val="002D67CC"/>
    <w:rsid w:val="002D67DE"/>
    <w:rsid w:val="002D6B5A"/>
    <w:rsid w:val="002D6CC4"/>
    <w:rsid w:val="002D6E20"/>
    <w:rsid w:val="002D7828"/>
    <w:rsid w:val="002D7E47"/>
    <w:rsid w:val="002E0BD1"/>
    <w:rsid w:val="002E0D56"/>
    <w:rsid w:val="002E0F1F"/>
    <w:rsid w:val="002E1E91"/>
    <w:rsid w:val="002E2048"/>
    <w:rsid w:val="002E20FB"/>
    <w:rsid w:val="002E22A5"/>
    <w:rsid w:val="002E25B3"/>
    <w:rsid w:val="002E2A70"/>
    <w:rsid w:val="002E2ECE"/>
    <w:rsid w:val="002E2F54"/>
    <w:rsid w:val="002E32C1"/>
    <w:rsid w:val="002E37E5"/>
    <w:rsid w:val="002E395C"/>
    <w:rsid w:val="002E3B1F"/>
    <w:rsid w:val="002E3B50"/>
    <w:rsid w:val="002E4056"/>
    <w:rsid w:val="002E42C0"/>
    <w:rsid w:val="002E4514"/>
    <w:rsid w:val="002E4873"/>
    <w:rsid w:val="002E49A4"/>
    <w:rsid w:val="002E5324"/>
    <w:rsid w:val="002E536A"/>
    <w:rsid w:val="002E594A"/>
    <w:rsid w:val="002E684B"/>
    <w:rsid w:val="002E69A8"/>
    <w:rsid w:val="002E6CA5"/>
    <w:rsid w:val="002E71F8"/>
    <w:rsid w:val="002E7CDF"/>
    <w:rsid w:val="002E7ED2"/>
    <w:rsid w:val="002F09D5"/>
    <w:rsid w:val="002F0F98"/>
    <w:rsid w:val="002F1676"/>
    <w:rsid w:val="002F1BE7"/>
    <w:rsid w:val="002F22B0"/>
    <w:rsid w:val="002F252E"/>
    <w:rsid w:val="002F2801"/>
    <w:rsid w:val="002F280D"/>
    <w:rsid w:val="002F2C07"/>
    <w:rsid w:val="002F2C56"/>
    <w:rsid w:val="002F2D52"/>
    <w:rsid w:val="002F3259"/>
    <w:rsid w:val="002F3528"/>
    <w:rsid w:val="002F3686"/>
    <w:rsid w:val="002F4B5C"/>
    <w:rsid w:val="002F4C26"/>
    <w:rsid w:val="002F4D3E"/>
    <w:rsid w:val="002F517A"/>
    <w:rsid w:val="002F5405"/>
    <w:rsid w:val="002F556B"/>
    <w:rsid w:val="002F5648"/>
    <w:rsid w:val="002F57F1"/>
    <w:rsid w:val="002F5BC3"/>
    <w:rsid w:val="002F6305"/>
    <w:rsid w:val="002F6611"/>
    <w:rsid w:val="002F6AC4"/>
    <w:rsid w:val="002F6CD0"/>
    <w:rsid w:val="002F6F2A"/>
    <w:rsid w:val="002F6FC9"/>
    <w:rsid w:val="002F72F5"/>
    <w:rsid w:val="002F7345"/>
    <w:rsid w:val="002F776C"/>
    <w:rsid w:val="002F7D86"/>
    <w:rsid w:val="002F7EAC"/>
    <w:rsid w:val="003016C8"/>
    <w:rsid w:val="00301F4F"/>
    <w:rsid w:val="0030295A"/>
    <w:rsid w:val="00302BC7"/>
    <w:rsid w:val="003032FC"/>
    <w:rsid w:val="00303334"/>
    <w:rsid w:val="00303463"/>
    <w:rsid w:val="003037FF"/>
    <w:rsid w:val="00303920"/>
    <w:rsid w:val="00303FF9"/>
    <w:rsid w:val="0030411D"/>
    <w:rsid w:val="003046F6"/>
    <w:rsid w:val="00304990"/>
    <w:rsid w:val="003050EC"/>
    <w:rsid w:val="003050FA"/>
    <w:rsid w:val="003053D7"/>
    <w:rsid w:val="003053F5"/>
    <w:rsid w:val="003055D4"/>
    <w:rsid w:val="0030561E"/>
    <w:rsid w:val="00305DC5"/>
    <w:rsid w:val="00305E5F"/>
    <w:rsid w:val="003062EE"/>
    <w:rsid w:val="003064A9"/>
    <w:rsid w:val="00307991"/>
    <w:rsid w:val="00307EA7"/>
    <w:rsid w:val="0031021B"/>
    <w:rsid w:val="00310539"/>
    <w:rsid w:val="0031056C"/>
    <w:rsid w:val="00310817"/>
    <w:rsid w:val="00310D6B"/>
    <w:rsid w:val="00310F92"/>
    <w:rsid w:val="00311073"/>
    <w:rsid w:val="003111DC"/>
    <w:rsid w:val="00311AD0"/>
    <w:rsid w:val="00312654"/>
    <w:rsid w:val="0031280E"/>
    <w:rsid w:val="00312C51"/>
    <w:rsid w:val="00312D7B"/>
    <w:rsid w:val="00312FD6"/>
    <w:rsid w:val="00313250"/>
    <w:rsid w:val="00313414"/>
    <w:rsid w:val="00313A33"/>
    <w:rsid w:val="00313B1C"/>
    <w:rsid w:val="00313B6A"/>
    <w:rsid w:val="00313F6F"/>
    <w:rsid w:val="003147FF"/>
    <w:rsid w:val="003149AA"/>
    <w:rsid w:val="00315390"/>
    <w:rsid w:val="0031556A"/>
    <w:rsid w:val="003155C5"/>
    <w:rsid w:val="00315787"/>
    <w:rsid w:val="00315884"/>
    <w:rsid w:val="0031593E"/>
    <w:rsid w:val="0031618A"/>
    <w:rsid w:val="003166D0"/>
    <w:rsid w:val="00316893"/>
    <w:rsid w:val="003168E0"/>
    <w:rsid w:val="003169A7"/>
    <w:rsid w:val="00316E4A"/>
    <w:rsid w:val="00317021"/>
    <w:rsid w:val="0031744D"/>
    <w:rsid w:val="003174AC"/>
    <w:rsid w:val="00317697"/>
    <w:rsid w:val="003176BC"/>
    <w:rsid w:val="00317E65"/>
    <w:rsid w:val="00320249"/>
    <w:rsid w:val="00320C7E"/>
    <w:rsid w:val="0032102A"/>
    <w:rsid w:val="00321236"/>
    <w:rsid w:val="00321362"/>
    <w:rsid w:val="00321547"/>
    <w:rsid w:val="0032198B"/>
    <w:rsid w:val="003220B6"/>
    <w:rsid w:val="00322D62"/>
    <w:rsid w:val="00323065"/>
    <w:rsid w:val="003232A7"/>
    <w:rsid w:val="00323942"/>
    <w:rsid w:val="00323BA9"/>
    <w:rsid w:val="00323EF6"/>
    <w:rsid w:val="0032486E"/>
    <w:rsid w:val="00324C13"/>
    <w:rsid w:val="00324F18"/>
    <w:rsid w:val="003253A2"/>
    <w:rsid w:val="003254C7"/>
    <w:rsid w:val="00325664"/>
    <w:rsid w:val="00325BEF"/>
    <w:rsid w:val="00325D86"/>
    <w:rsid w:val="00326358"/>
    <w:rsid w:val="0032687C"/>
    <w:rsid w:val="00326FA0"/>
    <w:rsid w:val="0032702B"/>
    <w:rsid w:val="00327030"/>
    <w:rsid w:val="00327132"/>
    <w:rsid w:val="00327168"/>
    <w:rsid w:val="00327A0A"/>
    <w:rsid w:val="00327E45"/>
    <w:rsid w:val="00327E7E"/>
    <w:rsid w:val="0033042E"/>
    <w:rsid w:val="00330821"/>
    <w:rsid w:val="00330D24"/>
    <w:rsid w:val="003312C1"/>
    <w:rsid w:val="00331539"/>
    <w:rsid w:val="00331565"/>
    <w:rsid w:val="003316D3"/>
    <w:rsid w:val="00331BEC"/>
    <w:rsid w:val="003324AE"/>
    <w:rsid w:val="00332B10"/>
    <w:rsid w:val="00332EE6"/>
    <w:rsid w:val="003337FD"/>
    <w:rsid w:val="00333C2B"/>
    <w:rsid w:val="0033458C"/>
    <w:rsid w:val="0033497C"/>
    <w:rsid w:val="00334A23"/>
    <w:rsid w:val="003361AE"/>
    <w:rsid w:val="003373E2"/>
    <w:rsid w:val="003374D1"/>
    <w:rsid w:val="00337512"/>
    <w:rsid w:val="003378B4"/>
    <w:rsid w:val="00337D92"/>
    <w:rsid w:val="003402EC"/>
    <w:rsid w:val="00340491"/>
    <w:rsid w:val="00340FAE"/>
    <w:rsid w:val="00340FC7"/>
    <w:rsid w:val="00341965"/>
    <w:rsid w:val="00341B71"/>
    <w:rsid w:val="00341C8B"/>
    <w:rsid w:val="00342037"/>
    <w:rsid w:val="003424A0"/>
    <w:rsid w:val="00342B95"/>
    <w:rsid w:val="00342D10"/>
    <w:rsid w:val="00342EAD"/>
    <w:rsid w:val="00343386"/>
    <w:rsid w:val="00343BE0"/>
    <w:rsid w:val="00343D1F"/>
    <w:rsid w:val="00343E43"/>
    <w:rsid w:val="003443DC"/>
    <w:rsid w:val="003448C6"/>
    <w:rsid w:val="00344F5E"/>
    <w:rsid w:val="00345464"/>
    <w:rsid w:val="0034558A"/>
    <w:rsid w:val="00345720"/>
    <w:rsid w:val="00345997"/>
    <w:rsid w:val="00345ABA"/>
    <w:rsid w:val="00345E49"/>
    <w:rsid w:val="00345F24"/>
    <w:rsid w:val="00345F45"/>
    <w:rsid w:val="003463BB"/>
    <w:rsid w:val="00346504"/>
    <w:rsid w:val="00346559"/>
    <w:rsid w:val="0034682A"/>
    <w:rsid w:val="00346925"/>
    <w:rsid w:val="00347600"/>
    <w:rsid w:val="003479DA"/>
    <w:rsid w:val="00347F1B"/>
    <w:rsid w:val="0035042D"/>
    <w:rsid w:val="00351102"/>
    <w:rsid w:val="0035111B"/>
    <w:rsid w:val="0035172A"/>
    <w:rsid w:val="00351A9E"/>
    <w:rsid w:val="00352344"/>
    <w:rsid w:val="0035274D"/>
    <w:rsid w:val="003536D9"/>
    <w:rsid w:val="0035399B"/>
    <w:rsid w:val="003539BF"/>
    <w:rsid w:val="00353AC0"/>
    <w:rsid w:val="00353F06"/>
    <w:rsid w:val="003540F3"/>
    <w:rsid w:val="0035441F"/>
    <w:rsid w:val="00355497"/>
    <w:rsid w:val="003558D6"/>
    <w:rsid w:val="0035592F"/>
    <w:rsid w:val="00355BEE"/>
    <w:rsid w:val="00355DA6"/>
    <w:rsid w:val="003565B9"/>
    <w:rsid w:val="003567CF"/>
    <w:rsid w:val="003568E0"/>
    <w:rsid w:val="00356A79"/>
    <w:rsid w:val="0035707A"/>
    <w:rsid w:val="0035793B"/>
    <w:rsid w:val="00357A9E"/>
    <w:rsid w:val="00357CA1"/>
    <w:rsid w:val="00357F65"/>
    <w:rsid w:val="0036015F"/>
    <w:rsid w:val="00360191"/>
    <w:rsid w:val="003601B0"/>
    <w:rsid w:val="0036065F"/>
    <w:rsid w:val="0036076E"/>
    <w:rsid w:val="00360AEF"/>
    <w:rsid w:val="003614F4"/>
    <w:rsid w:val="0036194F"/>
    <w:rsid w:val="003619D1"/>
    <w:rsid w:val="00361A83"/>
    <w:rsid w:val="00362223"/>
    <w:rsid w:val="0036230D"/>
    <w:rsid w:val="00362B20"/>
    <w:rsid w:val="00362CCE"/>
    <w:rsid w:val="003631A2"/>
    <w:rsid w:val="0036365E"/>
    <w:rsid w:val="00363881"/>
    <w:rsid w:val="0036388D"/>
    <w:rsid w:val="003638A9"/>
    <w:rsid w:val="00363C19"/>
    <w:rsid w:val="003640F4"/>
    <w:rsid w:val="00364706"/>
    <w:rsid w:val="0036470C"/>
    <w:rsid w:val="00364C64"/>
    <w:rsid w:val="00364E68"/>
    <w:rsid w:val="00365441"/>
    <w:rsid w:val="00365D23"/>
    <w:rsid w:val="00365D50"/>
    <w:rsid w:val="00366453"/>
    <w:rsid w:val="003668CB"/>
    <w:rsid w:val="00367258"/>
    <w:rsid w:val="0036727D"/>
    <w:rsid w:val="003678CC"/>
    <w:rsid w:val="00367B1D"/>
    <w:rsid w:val="00367FA6"/>
    <w:rsid w:val="003700BD"/>
    <w:rsid w:val="003701F9"/>
    <w:rsid w:val="00370A1D"/>
    <w:rsid w:val="00370B99"/>
    <w:rsid w:val="00370BB0"/>
    <w:rsid w:val="00370DE4"/>
    <w:rsid w:val="00370E32"/>
    <w:rsid w:val="00371147"/>
    <w:rsid w:val="00371290"/>
    <w:rsid w:val="00371431"/>
    <w:rsid w:val="00371CD3"/>
    <w:rsid w:val="0037202C"/>
    <w:rsid w:val="00372571"/>
    <w:rsid w:val="003725F5"/>
    <w:rsid w:val="00372A73"/>
    <w:rsid w:val="00372C6B"/>
    <w:rsid w:val="00372D86"/>
    <w:rsid w:val="00373572"/>
    <w:rsid w:val="003738DE"/>
    <w:rsid w:val="003742FD"/>
    <w:rsid w:val="0037496D"/>
    <w:rsid w:val="0037658E"/>
    <w:rsid w:val="00376590"/>
    <w:rsid w:val="003766F7"/>
    <w:rsid w:val="003772E4"/>
    <w:rsid w:val="00377644"/>
    <w:rsid w:val="0037785C"/>
    <w:rsid w:val="00377D15"/>
    <w:rsid w:val="00377FD3"/>
    <w:rsid w:val="00380025"/>
    <w:rsid w:val="003804C0"/>
    <w:rsid w:val="0038194D"/>
    <w:rsid w:val="0038196B"/>
    <w:rsid w:val="00382560"/>
    <w:rsid w:val="00382715"/>
    <w:rsid w:val="00382A1D"/>
    <w:rsid w:val="00382C34"/>
    <w:rsid w:val="00383717"/>
    <w:rsid w:val="00383846"/>
    <w:rsid w:val="00383EE2"/>
    <w:rsid w:val="00383F87"/>
    <w:rsid w:val="00384222"/>
    <w:rsid w:val="00384998"/>
    <w:rsid w:val="00384AF3"/>
    <w:rsid w:val="00384E77"/>
    <w:rsid w:val="003852F6"/>
    <w:rsid w:val="0038530E"/>
    <w:rsid w:val="00385A4C"/>
    <w:rsid w:val="00385D65"/>
    <w:rsid w:val="00386172"/>
    <w:rsid w:val="0038649B"/>
    <w:rsid w:val="00386747"/>
    <w:rsid w:val="0038755B"/>
    <w:rsid w:val="00390B23"/>
    <w:rsid w:val="0039169E"/>
    <w:rsid w:val="00391733"/>
    <w:rsid w:val="00391853"/>
    <w:rsid w:val="00391A1D"/>
    <w:rsid w:val="00391D96"/>
    <w:rsid w:val="00391DE9"/>
    <w:rsid w:val="003922A8"/>
    <w:rsid w:val="003924C5"/>
    <w:rsid w:val="003925DB"/>
    <w:rsid w:val="00392629"/>
    <w:rsid w:val="00392977"/>
    <w:rsid w:val="00392B0D"/>
    <w:rsid w:val="00392EC7"/>
    <w:rsid w:val="00393D6C"/>
    <w:rsid w:val="00394162"/>
    <w:rsid w:val="00394265"/>
    <w:rsid w:val="00394452"/>
    <w:rsid w:val="003954C5"/>
    <w:rsid w:val="003954CA"/>
    <w:rsid w:val="0039559D"/>
    <w:rsid w:val="00395FD4"/>
    <w:rsid w:val="00396D34"/>
    <w:rsid w:val="00396F49"/>
    <w:rsid w:val="00397055"/>
    <w:rsid w:val="003972F0"/>
    <w:rsid w:val="003975F0"/>
    <w:rsid w:val="00397706"/>
    <w:rsid w:val="00397D61"/>
    <w:rsid w:val="00397F00"/>
    <w:rsid w:val="003A02D5"/>
    <w:rsid w:val="003A08D9"/>
    <w:rsid w:val="003A12EC"/>
    <w:rsid w:val="003A14D0"/>
    <w:rsid w:val="003A15CD"/>
    <w:rsid w:val="003A17BB"/>
    <w:rsid w:val="003A18EC"/>
    <w:rsid w:val="003A2A92"/>
    <w:rsid w:val="003A2E24"/>
    <w:rsid w:val="003A315F"/>
    <w:rsid w:val="003A316B"/>
    <w:rsid w:val="003A3654"/>
    <w:rsid w:val="003A3848"/>
    <w:rsid w:val="003A45F1"/>
    <w:rsid w:val="003A46A9"/>
    <w:rsid w:val="003A49EA"/>
    <w:rsid w:val="003A51FC"/>
    <w:rsid w:val="003A55DB"/>
    <w:rsid w:val="003A5F86"/>
    <w:rsid w:val="003A6316"/>
    <w:rsid w:val="003A643A"/>
    <w:rsid w:val="003A66D1"/>
    <w:rsid w:val="003A6D5A"/>
    <w:rsid w:val="003A71B3"/>
    <w:rsid w:val="003A7280"/>
    <w:rsid w:val="003A7371"/>
    <w:rsid w:val="003A7412"/>
    <w:rsid w:val="003A7571"/>
    <w:rsid w:val="003B03C9"/>
    <w:rsid w:val="003B11E7"/>
    <w:rsid w:val="003B17B2"/>
    <w:rsid w:val="003B2322"/>
    <w:rsid w:val="003B29F3"/>
    <w:rsid w:val="003B2B5F"/>
    <w:rsid w:val="003B2C83"/>
    <w:rsid w:val="003B3353"/>
    <w:rsid w:val="003B3CEF"/>
    <w:rsid w:val="003B493A"/>
    <w:rsid w:val="003B49C8"/>
    <w:rsid w:val="003B4C72"/>
    <w:rsid w:val="003B5679"/>
    <w:rsid w:val="003B57F7"/>
    <w:rsid w:val="003B5A2A"/>
    <w:rsid w:val="003B5AC1"/>
    <w:rsid w:val="003B5F66"/>
    <w:rsid w:val="003B6359"/>
    <w:rsid w:val="003B6544"/>
    <w:rsid w:val="003B67A5"/>
    <w:rsid w:val="003B76AD"/>
    <w:rsid w:val="003B7A6D"/>
    <w:rsid w:val="003C0306"/>
    <w:rsid w:val="003C040A"/>
    <w:rsid w:val="003C0D26"/>
    <w:rsid w:val="003C0ED5"/>
    <w:rsid w:val="003C12BB"/>
    <w:rsid w:val="003C150E"/>
    <w:rsid w:val="003C15FD"/>
    <w:rsid w:val="003C1769"/>
    <w:rsid w:val="003C1F8E"/>
    <w:rsid w:val="003C2AD8"/>
    <w:rsid w:val="003C2B54"/>
    <w:rsid w:val="003C2FE3"/>
    <w:rsid w:val="003C3183"/>
    <w:rsid w:val="003C346D"/>
    <w:rsid w:val="003C3752"/>
    <w:rsid w:val="003C3A57"/>
    <w:rsid w:val="003C4BE7"/>
    <w:rsid w:val="003C4E85"/>
    <w:rsid w:val="003C5452"/>
    <w:rsid w:val="003C61EC"/>
    <w:rsid w:val="003C6993"/>
    <w:rsid w:val="003C6A77"/>
    <w:rsid w:val="003C7526"/>
    <w:rsid w:val="003CC95A"/>
    <w:rsid w:val="003D0103"/>
    <w:rsid w:val="003D023F"/>
    <w:rsid w:val="003D0565"/>
    <w:rsid w:val="003D07CE"/>
    <w:rsid w:val="003D0960"/>
    <w:rsid w:val="003D0C52"/>
    <w:rsid w:val="003D15EC"/>
    <w:rsid w:val="003D1A8D"/>
    <w:rsid w:val="003D1AB2"/>
    <w:rsid w:val="003D20CA"/>
    <w:rsid w:val="003D2354"/>
    <w:rsid w:val="003D272C"/>
    <w:rsid w:val="003D2ADE"/>
    <w:rsid w:val="003D2B5A"/>
    <w:rsid w:val="003D31DA"/>
    <w:rsid w:val="003D3250"/>
    <w:rsid w:val="003D34B3"/>
    <w:rsid w:val="003D36E5"/>
    <w:rsid w:val="003D3723"/>
    <w:rsid w:val="003D388B"/>
    <w:rsid w:val="003D411E"/>
    <w:rsid w:val="003D485D"/>
    <w:rsid w:val="003D4939"/>
    <w:rsid w:val="003D525B"/>
    <w:rsid w:val="003D53C6"/>
    <w:rsid w:val="003D569D"/>
    <w:rsid w:val="003D640C"/>
    <w:rsid w:val="003D653C"/>
    <w:rsid w:val="003D65D4"/>
    <w:rsid w:val="003D757D"/>
    <w:rsid w:val="003D75E8"/>
    <w:rsid w:val="003D7A4C"/>
    <w:rsid w:val="003D7BE6"/>
    <w:rsid w:val="003D7CB7"/>
    <w:rsid w:val="003D7FED"/>
    <w:rsid w:val="003E0589"/>
    <w:rsid w:val="003E09D5"/>
    <w:rsid w:val="003E0AAD"/>
    <w:rsid w:val="003E0AFC"/>
    <w:rsid w:val="003E0C0B"/>
    <w:rsid w:val="003E0D2B"/>
    <w:rsid w:val="003E12F5"/>
    <w:rsid w:val="003E15BB"/>
    <w:rsid w:val="003E1EBD"/>
    <w:rsid w:val="003E2053"/>
    <w:rsid w:val="003E2F2C"/>
    <w:rsid w:val="003E3374"/>
    <w:rsid w:val="003E3472"/>
    <w:rsid w:val="003E36C8"/>
    <w:rsid w:val="003E3783"/>
    <w:rsid w:val="003E3B70"/>
    <w:rsid w:val="003E40D5"/>
    <w:rsid w:val="003E43A4"/>
    <w:rsid w:val="003E4A0D"/>
    <w:rsid w:val="003E4A3D"/>
    <w:rsid w:val="003E53FE"/>
    <w:rsid w:val="003E5E48"/>
    <w:rsid w:val="003E5FFE"/>
    <w:rsid w:val="003E63A6"/>
    <w:rsid w:val="003E655E"/>
    <w:rsid w:val="003E6A0C"/>
    <w:rsid w:val="003E6DC6"/>
    <w:rsid w:val="003E723B"/>
    <w:rsid w:val="003E73F4"/>
    <w:rsid w:val="003E7914"/>
    <w:rsid w:val="003E79A1"/>
    <w:rsid w:val="003F0D22"/>
    <w:rsid w:val="003F1092"/>
    <w:rsid w:val="003F1364"/>
    <w:rsid w:val="003F2EB7"/>
    <w:rsid w:val="003F31CA"/>
    <w:rsid w:val="003F32A6"/>
    <w:rsid w:val="003F35D5"/>
    <w:rsid w:val="003F3836"/>
    <w:rsid w:val="003F3C7C"/>
    <w:rsid w:val="003F45F2"/>
    <w:rsid w:val="003F4743"/>
    <w:rsid w:val="003F476A"/>
    <w:rsid w:val="003F4873"/>
    <w:rsid w:val="003F49CC"/>
    <w:rsid w:val="003F4CF2"/>
    <w:rsid w:val="003F4FC5"/>
    <w:rsid w:val="003F512C"/>
    <w:rsid w:val="003F5B5C"/>
    <w:rsid w:val="003F5EDC"/>
    <w:rsid w:val="003F66AD"/>
    <w:rsid w:val="003F66CB"/>
    <w:rsid w:val="003F6740"/>
    <w:rsid w:val="003F683C"/>
    <w:rsid w:val="003F69C5"/>
    <w:rsid w:val="003F69CF"/>
    <w:rsid w:val="003F6B7E"/>
    <w:rsid w:val="003F6BE7"/>
    <w:rsid w:val="003F72F4"/>
    <w:rsid w:val="003F75E8"/>
    <w:rsid w:val="003F7689"/>
    <w:rsid w:val="003F7DD3"/>
    <w:rsid w:val="0040049A"/>
    <w:rsid w:val="00400D62"/>
    <w:rsid w:val="004018CF"/>
    <w:rsid w:val="00401AC6"/>
    <w:rsid w:val="00401F2F"/>
    <w:rsid w:val="00401F93"/>
    <w:rsid w:val="004023C6"/>
    <w:rsid w:val="004023F7"/>
    <w:rsid w:val="00402520"/>
    <w:rsid w:val="00402C57"/>
    <w:rsid w:val="00403023"/>
    <w:rsid w:val="0040318A"/>
    <w:rsid w:val="00403831"/>
    <w:rsid w:val="00403969"/>
    <w:rsid w:val="00403EC7"/>
    <w:rsid w:val="0040454D"/>
    <w:rsid w:val="00404A68"/>
    <w:rsid w:val="00404D07"/>
    <w:rsid w:val="00404FAB"/>
    <w:rsid w:val="00405541"/>
    <w:rsid w:val="0040576E"/>
    <w:rsid w:val="00405CBE"/>
    <w:rsid w:val="00405ECF"/>
    <w:rsid w:val="00406571"/>
    <w:rsid w:val="00406945"/>
    <w:rsid w:val="0040706F"/>
    <w:rsid w:val="0040736C"/>
    <w:rsid w:val="004075A7"/>
    <w:rsid w:val="00407E43"/>
    <w:rsid w:val="00407FD0"/>
    <w:rsid w:val="00410149"/>
    <w:rsid w:val="00410C23"/>
    <w:rsid w:val="00410E3E"/>
    <w:rsid w:val="00411401"/>
    <w:rsid w:val="00411440"/>
    <w:rsid w:val="004116AA"/>
    <w:rsid w:val="00411BAA"/>
    <w:rsid w:val="00411CB1"/>
    <w:rsid w:val="00411DC1"/>
    <w:rsid w:val="00412436"/>
    <w:rsid w:val="00412DAC"/>
    <w:rsid w:val="00412E87"/>
    <w:rsid w:val="00412ED2"/>
    <w:rsid w:val="004132EB"/>
    <w:rsid w:val="004138EB"/>
    <w:rsid w:val="00413950"/>
    <w:rsid w:val="004148F8"/>
    <w:rsid w:val="00414AAC"/>
    <w:rsid w:val="00414F21"/>
    <w:rsid w:val="0041535F"/>
    <w:rsid w:val="004156E5"/>
    <w:rsid w:val="004157BE"/>
    <w:rsid w:val="004158B4"/>
    <w:rsid w:val="00415DE2"/>
    <w:rsid w:val="00415EAB"/>
    <w:rsid w:val="004164A6"/>
    <w:rsid w:val="004166E9"/>
    <w:rsid w:val="004167C1"/>
    <w:rsid w:val="004169F3"/>
    <w:rsid w:val="00416A08"/>
    <w:rsid w:val="00416B4A"/>
    <w:rsid w:val="004178BE"/>
    <w:rsid w:val="00417B25"/>
    <w:rsid w:val="004201CB"/>
    <w:rsid w:val="004218DE"/>
    <w:rsid w:val="00421AC5"/>
    <w:rsid w:val="00421C23"/>
    <w:rsid w:val="00421ED3"/>
    <w:rsid w:val="00422110"/>
    <w:rsid w:val="00422755"/>
    <w:rsid w:val="00422EA7"/>
    <w:rsid w:val="0042386D"/>
    <w:rsid w:val="00423A62"/>
    <w:rsid w:val="00423B21"/>
    <w:rsid w:val="00423DBD"/>
    <w:rsid w:val="004241CB"/>
    <w:rsid w:val="0042423C"/>
    <w:rsid w:val="004246EA"/>
    <w:rsid w:val="00425061"/>
    <w:rsid w:val="0042517D"/>
    <w:rsid w:val="004254BC"/>
    <w:rsid w:val="004256FB"/>
    <w:rsid w:val="0042586C"/>
    <w:rsid w:val="0042593F"/>
    <w:rsid w:val="00425967"/>
    <w:rsid w:val="00425A71"/>
    <w:rsid w:val="00426C44"/>
    <w:rsid w:val="00426D39"/>
    <w:rsid w:val="00426DB5"/>
    <w:rsid w:val="004270ED"/>
    <w:rsid w:val="00427586"/>
    <w:rsid w:val="004276D1"/>
    <w:rsid w:val="0042773A"/>
    <w:rsid w:val="00427994"/>
    <w:rsid w:val="00427E19"/>
    <w:rsid w:val="0043014B"/>
    <w:rsid w:val="004301EC"/>
    <w:rsid w:val="004303FB"/>
    <w:rsid w:val="00430931"/>
    <w:rsid w:val="00430998"/>
    <w:rsid w:val="00430C13"/>
    <w:rsid w:val="00430EE7"/>
    <w:rsid w:val="00431767"/>
    <w:rsid w:val="00431858"/>
    <w:rsid w:val="004318D1"/>
    <w:rsid w:val="00431A13"/>
    <w:rsid w:val="00431CCE"/>
    <w:rsid w:val="00431E95"/>
    <w:rsid w:val="004326B6"/>
    <w:rsid w:val="00432B7D"/>
    <w:rsid w:val="00432C73"/>
    <w:rsid w:val="00433777"/>
    <w:rsid w:val="00433CC4"/>
    <w:rsid w:val="00433CD3"/>
    <w:rsid w:val="00434033"/>
    <w:rsid w:val="0043408E"/>
    <w:rsid w:val="004340AA"/>
    <w:rsid w:val="0043438D"/>
    <w:rsid w:val="00434E1C"/>
    <w:rsid w:val="004353B5"/>
    <w:rsid w:val="0043568D"/>
    <w:rsid w:val="00435902"/>
    <w:rsid w:val="00435AD5"/>
    <w:rsid w:val="00436806"/>
    <w:rsid w:val="004369B5"/>
    <w:rsid w:val="00436CCA"/>
    <w:rsid w:val="00436DDA"/>
    <w:rsid w:val="004374F2"/>
    <w:rsid w:val="00440A2B"/>
    <w:rsid w:val="00441681"/>
    <w:rsid w:val="00441F3D"/>
    <w:rsid w:val="004426FD"/>
    <w:rsid w:val="00442F4C"/>
    <w:rsid w:val="00443036"/>
    <w:rsid w:val="00443187"/>
    <w:rsid w:val="004434C7"/>
    <w:rsid w:val="00443669"/>
    <w:rsid w:val="00443A0B"/>
    <w:rsid w:val="00444012"/>
    <w:rsid w:val="00444166"/>
    <w:rsid w:val="0044439C"/>
    <w:rsid w:val="00444B36"/>
    <w:rsid w:val="00444B80"/>
    <w:rsid w:val="00444E39"/>
    <w:rsid w:val="004453CF"/>
    <w:rsid w:val="004453F2"/>
    <w:rsid w:val="00445421"/>
    <w:rsid w:val="0044542C"/>
    <w:rsid w:val="004457F3"/>
    <w:rsid w:val="00445D49"/>
    <w:rsid w:val="00445D7B"/>
    <w:rsid w:val="0044600D"/>
    <w:rsid w:val="004462AC"/>
    <w:rsid w:val="0044673B"/>
    <w:rsid w:val="0044689A"/>
    <w:rsid w:val="0044694C"/>
    <w:rsid w:val="00447133"/>
    <w:rsid w:val="0044722D"/>
    <w:rsid w:val="0044729A"/>
    <w:rsid w:val="0044740E"/>
    <w:rsid w:val="00447A5A"/>
    <w:rsid w:val="00447C0C"/>
    <w:rsid w:val="00447C19"/>
    <w:rsid w:val="0045025E"/>
    <w:rsid w:val="00450783"/>
    <w:rsid w:val="0045078F"/>
    <w:rsid w:val="00450C0B"/>
    <w:rsid w:val="00452DC4"/>
    <w:rsid w:val="0045305C"/>
    <w:rsid w:val="0045313E"/>
    <w:rsid w:val="00453E99"/>
    <w:rsid w:val="004544BE"/>
    <w:rsid w:val="00454898"/>
    <w:rsid w:val="00455B5A"/>
    <w:rsid w:val="004563BE"/>
    <w:rsid w:val="004563C8"/>
    <w:rsid w:val="00456473"/>
    <w:rsid w:val="00456E94"/>
    <w:rsid w:val="0045719D"/>
    <w:rsid w:val="00457E38"/>
    <w:rsid w:val="00460279"/>
    <w:rsid w:val="00460B22"/>
    <w:rsid w:val="00460C70"/>
    <w:rsid w:val="004612C9"/>
    <w:rsid w:val="0046183D"/>
    <w:rsid w:val="00461A80"/>
    <w:rsid w:val="00462753"/>
    <w:rsid w:val="00462ED0"/>
    <w:rsid w:val="00463214"/>
    <w:rsid w:val="00463368"/>
    <w:rsid w:val="00463ACF"/>
    <w:rsid w:val="00463BCF"/>
    <w:rsid w:val="00463E44"/>
    <w:rsid w:val="00464DDB"/>
    <w:rsid w:val="0046525C"/>
    <w:rsid w:val="0046543A"/>
    <w:rsid w:val="00465C8B"/>
    <w:rsid w:val="0046640F"/>
    <w:rsid w:val="004667FC"/>
    <w:rsid w:val="00466D13"/>
    <w:rsid w:val="00466F08"/>
    <w:rsid w:val="00466FF0"/>
    <w:rsid w:val="00467104"/>
    <w:rsid w:val="004674C4"/>
    <w:rsid w:val="00467B1A"/>
    <w:rsid w:val="00467D1D"/>
    <w:rsid w:val="00467EEA"/>
    <w:rsid w:val="0047086B"/>
    <w:rsid w:val="00471594"/>
    <w:rsid w:val="00471866"/>
    <w:rsid w:val="00471915"/>
    <w:rsid w:val="004720B9"/>
    <w:rsid w:val="00472727"/>
    <w:rsid w:val="0047275E"/>
    <w:rsid w:val="00472A67"/>
    <w:rsid w:val="00473006"/>
    <w:rsid w:val="00473172"/>
    <w:rsid w:val="004735B0"/>
    <w:rsid w:val="00473677"/>
    <w:rsid w:val="0047374E"/>
    <w:rsid w:val="00473829"/>
    <w:rsid w:val="00473B02"/>
    <w:rsid w:val="0047412A"/>
    <w:rsid w:val="00474868"/>
    <w:rsid w:val="004749A5"/>
    <w:rsid w:val="00474C35"/>
    <w:rsid w:val="00474C7D"/>
    <w:rsid w:val="00474E53"/>
    <w:rsid w:val="0047536C"/>
    <w:rsid w:val="004754B0"/>
    <w:rsid w:val="00475DF6"/>
    <w:rsid w:val="00475E0C"/>
    <w:rsid w:val="00475E12"/>
    <w:rsid w:val="00475EC3"/>
    <w:rsid w:val="004761C4"/>
    <w:rsid w:val="00476414"/>
    <w:rsid w:val="00477150"/>
    <w:rsid w:val="00477E9B"/>
    <w:rsid w:val="00477F08"/>
    <w:rsid w:val="004807F0"/>
    <w:rsid w:val="00480AB4"/>
    <w:rsid w:val="00480DA5"/>
    <w:rsid w:val="00480DF4"/>
    <w:rsid w:val="004822C5"/>
    <w:rsid w:val="004823F9"/>
    <w:rsid w:val="00482447"/>
    <w:rsid w:val="00482798"/>
    <w:rsid w:val="00482816"/>
    <w:rsid w:val="00482E4C"/>
    <w:rsid w:val="00482E9A"/>
    <w:rsid w:val="004833CB"/>
    <w:rsid w:val="0048382E"/>
    <w:rsid w:val="00483863"/>
    <w:rsid w:val="00483AF2"/>
    <w:rsid w:val="00483B8A"/>
    <w:rsid w:val="004845EC"/>
    <w:rsid w:val="00484712"/>
    <w:rsid w:val="0048506B"/>
    <w:rsid w:val="00485A42"/>
    <w:rsid w:val="00486418"/>
    <w:rsid w:val="0048649B"/>
    <w:rsid w:val="004865A0"/>
    <w:rsid w:val="00486A32"/>
    <w:rsid w:val="00486E1D"/>
    <w:rsid w:val="004870D0"/>
    <w:rsid w:val="004872C8"/>
    <w:rsid w:val="004874F6"/>
    <w:rsid w:val="00487595"/>
    <w:rsid w:val="004875EF"/>
    <w:rsid w:val="00487EDA"/>
    <w:rsid w:val="00487F19"/>
    <w:rsid w:val="004903CB"/>
    <w:rsid w:val="00490537"/>
    <w:rsid w:val="0049056F"/>
    <w:rsid w:val="00490DC3"/>
    <w:rsid w:val="00490E93"/>
    <w:rsid w:val="00490F9F"/>
    <w:rsid w:val="00491505"/>
    <w:rsid w:val="0049151F"/>
    <w:rsid w:val="00491571"/>
    <w:rsid w:val="00491794"/>
    <w:rsid w:val="00491A1D"/>
    <w:rsid w:val="00491FEA"/>
    <w:rsid w:val="0049230C"/>
    <w:rsid w:val="004923B3"/>
    <w:rsid w:val="00492E1A"/>
    <w:rsid w:val="00492E2C"/>
    <w:rsid w:val="00493036"/>
    <w:rsid w:val="00493328"/>
    <w:rsid w:val="004934A1"/>
    <w:rsid w:val="0049372C"/>
    <w:rsid w:val="00493C8F"/>
    <w:rsid w:val="00493CEB"/>
    <w:rsid w:val="00494B61"/>
    <w:rsid w:val="00495229"/>
    <w:rsid w:val="004958BB"/>
    <w:rsid w:val="00495C5A"/>
    <w:rsid w:val="00496F93"/>
    <w:rsid w:val="004973C5"/>
    <w:rsid w:val="00497401"/>
    <w:rsid w:val="00497442"/>
    <w:rsid w:val="004976CC"/>
    <w:rsid w:val="00497BD9"/>
    <w:rsid w:val="00497CCB"/>
    <w:rsid w:val="00497DFD"/>
    <w:rsid w:val="00497EEB"/>
    <w:rsid w:val="00497FFE"/>
    <w:rsid w:val="004A0BBE"/>
    <w:rsid w:val="004A1019"/>
    <w:rsid w:val="004A11C0"/>
    <w:rsid w:val="004A14EA"/>
    <w:rsid w:val="004A1A01"/>
    <w:rsid w:val="004A1BE5"/>
    <w:rsid w:val="004A1D09"/>
    <w:rsid w:val="004A21A8"/>
    <w:rsid w:val="004A21BF"/>
    <w:rsid w:val="004A2EBD"/>
    <w:rsid w:val="004A35B5"/>
    <w:rsid w:val="004A3AB3"/>
    <w:rsid w:val="004A3F8B"/>
    <w:rsid w:val="004A3FEC"/>
    <w:rsid w:val="004A4034"/>
    <w:rsid w:val="004A41C0"/>
    <w:rsid w:val="004A478E"/>
    <w:rsid w:val="004A4A82"/>
    <w:rsid w:val="004A4C7C"/>
    <w:rsid w:val="004A5053"/>
    <w:rsid w:val="004A51E0"/>
    <w:rsid w:val="004A632C"/>
    <w:rsid w:val="004A652C"/>
    <w:rsid w:val="004A65AD"/>
    <w:rsid w:val="004A6788"/>
    <w:rsid w:val="004A6859"/>
    <w:rsid w:val="004A6D92"/>
    <w:rsid w:val="004A6E91"/>
    <w:rsid w:val="004A7208"/>
    <w:rsid w:val="004A727F"/>
    <w:rsid w:val="004A7727"/>
    <w:rsid w:val="004A775A"/>
    <w:rsid w:val="004A78D4"/>
    <w:rsid w:val="004A7E04"/>
    <w:rsid w:val="004A7E4A"/>
    <w:rsid w:val="004B0479"/>
    <w:rsid w:val="004B0813"/>
    <w:rsid w:val="004B0A7F"/>
    <w:rsid w:val="004B1344"/>
    <w:rsid w:val="004B177C"/>
    <w:rsid w:val="004B194B"/>
    <w:rsid w:val="004B1AEF"/>
    <w:rsid w:val="004B23D3"/>
    <w:rsid w:val="004B2418"/>
    <w:rsid w:val="004B2424"/>
    <w:rsid w:val="004B25E9"/>
    <w:rsid w:val="004B2970"/>
    <w:rsid w:val="004B2B73"/>
    <w:rsid w:val="004B2D22"/>
    <w:rsid w:val="004B2F9A"/>
    <w:rsid w:val="004B3844"/>
    <w:rsid w:val="004B3BD4"/>
    <w:rsid w:val="004B3DAC"/>
    <w:rsid w:val="004B465E"/>
    <w:rsid w:val="004B4EA0"/>
    <w:rsid w:val="004B4F1B"/>
    <w:rsid w:val="004B568B"/>
    <w:rsid w:val="004B58D3"/>
    <w:rsid w:val="004B5986"/>
    <w:rsid w:val="004B5A85"/>
    <w:rsid w:val="004B5CDB"/>
    <w:rsid w:val="004B5DC0"/>
    <w:rsid w:val="004B621A"/>
    <w:rsid w:val="004B62F7"/>
    <w:rsid w:val="004B6373"/>
    <w:rsid w:val="004B6EB5"/>
    <w:rsid w:val="004B710D"/>
    <w:rsid w:val="004B747E"/>
    <w:rsid w:val="004B773F"/>
    <w:rsid w:val="004B7937"/>
    <w:rsid w:val="004B7984"/>
    <w:rsid w:val="004B7AD9"/>
    <w:rsid w:val="004B7E14"/>
    <w:rsid w:val="004C037B"/>
    <w:rsid w:val="004C049F"/>
    <w:rsid w:val="004C05DA"/>
    <w:rsid w:val="004C1101"/>
    <w:rsid w:val="004C1340"/>
    <w:rsid w:val="004C135B"/>
    <w:rsid w:val="004C1B1F"/>
    <w:rsid w:val="004C1B47"/>
    <w:rsid w:val="004C1BFC"/>
    <w:rsid w:val="004C1F47"/>
    <w:rsid w:val="004C24DF"/>
    <w:rsid w:val="004C2713"/>
    <w:rsid w:val="004C2D5B"/>
    <w:rsid w:val="004C2F26"/>
    <w:rsid w:val="004C3022"/>
    <w:rsid w:val="004C386A"/>
    <w:rsid w:val="004C3A7E"/>
    <w:rsid w:val="004C3BEA"/>
    <w:rsid w:val="004C3E9B"/>
    <w:rsid w:val="004C408F"/>
    <w:rsid w:val="004C4A05"/>
    <w:rsid w:val="004C4C2F"/>
    <w:rsid w:val="004C501B"/>
    <w:rsid w:val="004C5188"/>
    <w:rsid w:val="004C55A4"/>
    <w:rsid w:val="004C56DA"/>
    <w:rsid w:val="004C59F8"/>
    <w:rsid w:val="004C5C35"/>
    <w:rsid w:val="004C5C64"/>
    <w:rsid w:val="004C5CE5"/>
    <w:rsid w:val="004C5F1F"/>
    <w:rsid w:val="004C6503"/>
    <w:rsid w:val="004C6CD6"/>
    <w:rsid w:val="004C751A"/>
    <w:rsid w:val="004C76DD"/>
    <w:rsid w:val="004C7CA6"/>
    <w:rsid w:val="004D006F"/>
    <w:rsid w:val="004D0208"/>
    <w:rsid w:val="004D0A46"/>
    <w:rsid w:val="004D0F94"/>
    <w:rsid w:val="004D1310"/>
    <w:rsid w:val="004D1640"/>
    <w:rsid w:val="004D22B4"/>
    <w:rsid w:val="004D2610"/>
    <w:rsid w:val="004D2692"/>
    <w:rsid w:val="004D2CA0"/>
    <w:rsid w:val="004D2EF5"/>
    <w:rsid w:val="004D2FBE"/>
    <w:rsid w:val="004D31B2"/>
    <w:rsid w:val="004D3944"/>
    <w:rsid w:val="004D39A3"/>
    <w:rsid w:val="004D3A42"/>
    <w:rsid w:val="004D3A5E"/>
    <w:rsid w:val="004D3D27"/>
    <w:rsid w:val="004D4530"/>
    <w:rsid w:val="004D470E"/>
    <w:rsid w:val="004D4907"/>
    <w:rsid w:val="004D4977"/>
    <w:rsid w:val="004D4FFE"/>
    <w:rsid w:val="004D5450"/>
    <w:rsid w:val="004D5669"/>
    <w:rsid w:val="004D5825"/>
    <w:rsid w:val="004D5BA6"/>
    <w:rsid w:val="004D5FB1"/>
    <w:rsid w:val="004D601D"/>
    <w:rsid w:val="004D6087"/>
    <w:rsid w:val="004D65AD"/>
    <w:rsid w:val="004D6D3B"/>
    <w:rsid w:val="004D6DC2"/>
    <w:rsid w:val="004D7293"/>
    <w:rsid w:val="004D7AF7"/>
    <w:rsid w:val="004D7E70"/>
    <w:rsid w:val="004E00B3"/>
    <w:rsid w:val="004E1131"/>
    <w:rsid w:val="004E12DC"/>
    <w:rsid w:val="004E13CD"/>
    <w:rsid w:val="004E13EA"/>
    <w:rsid w:val="004E1F45"/>
    <w:rsid w:val="004E20DA"/>
    <w:rsid w:val="004E22F1"/>
    <w:rsid w:val="004E29B2"/>
    <w:rsid w:val="004E37E5"/>
    <w:rsid w:val="004E38B3"/>
    <w:rsid w:val="004E392B"/>
    <w:rsid w:val="004E3A8E"/>
    <w:rsid w:val="004E4698"/>
    <w:rsid w:val="004E4D58"/>
    <w:rsid w:val="004E4F02"/>
    <w:rsid w:val="004E5289"/>
    <w:rsid w:val="004E569F"/>
    <w:rsid w:val="004E5AC7"/>
    <w:rsid w:val="004E5B1F"/>
    <w:rsid w:val="004E6293"/>
    <w:rsid w:val="004E67BB"/>
    <w:rsid w:val="004E67E2"/>
    <w:rsid w:val="004E6EED"/>
    <w:rsid w:val="004E7524"/>
    <w:rsid w:val="004E77CC"/>
    <w:rsid w:val="004F0378"/>
    <w:rsid w:val="004F0775"/>
    <w:rsid w:val="004F0784"/>
    <w:rsid w:val="004F0D6C"/>
    <w:rsid w:val="004F115D"/>
    <w:rsid w:val="004F11B8"/>
    <w:rsid w:val="004F179C"/>
    <w:rsid w:val="004F1EF1"/>
    <w:rsid w:val="004F200A"/>
    <w:rsid w:val="004F22AB"/>
    <w:rsid w:val="004F2477"/>
    <w:rsid w:val="004F2746"/>
    <w:rsid w:val="004F2DE6"/>
    <w:rsid w:val="004F347D"/>
    <w:rsid w:val="004F395E"/>
    <w:rsid w:val="004F3EFB"/>
    <w:rsid w:val="004F418C"/>
    <w:rsid w:val="004F4705"/>
    <w:rsid w:val="004F4767"/>
    <w:rsid w:val="004F4880"/>
    <w:rsid w:val="004F4995"/>
    <w:rsid w:val="004F4FF3"/>
    <w:rsid w:val="004F6165"/>
    <w:rsid w:val="004F783B"/>
    <w:rsid w:val="004F7963"/>
    <w:rsid w:val="004F7F13"/>
    <w:rsid w:val="005000CF"/>
    <w:rsid w:val="005004C2"/>
    <w:rsid w:val="00500592"/>
    <w:rsid w:val="0050076A"/>
    <w:rsid w:val="00500832"/>
    <w:rsid w:val="00501170"/>
    <w:rsid w:val="005011A7"/>
    <w:rsid w:val="00501504"/>
    <w:rsid w:val="005015BA"/>
    <w:rsid w:val="00501648"/>
    <w:rsid w:val="005020C7"/>
    <w:rsid w:val="005021D7"/>
    <w:rsid w:val="00502643"/>
    <w:rsid w:val="005030E5"/>
    <w:rsid w:val="0050323B"/>
    <w:rsid w:val="0050326E"/>
    <w:rsid w:val="005035B9"/>
    <w:rsid w:val="00503641"/>
    <w:rsid w:val="00503EB6"/>
    <w:rsid w:val="00503F9F"/>
    <w:rsid w:val="00503FA4"/>
    <w:rsid w:val="0050424F"/>
    <w:rsid w:val="00504304"/>
    <w:rsid w:val="00505398"/>
    <w:rsid w:val="00505A64"/>
    <w:rsid w:val="00505B77"/>
    <w:rsid w:val="00506FBB"/>
    <w:rsid w:val="005100FF"/>
    <w:rsid w:val="00510665"/>
    <w:rsid w:val="00510724"/>
    <w:rsid w:val="00510997"/>
    <w:rsid w:val="00510AB7"/>
    <w:rsid w:val="00510B55"/>
    <w:rsid w:val="00510E2A"/>
    <w:rsid w:val="005120B5"/>
    <w:rsid w:val="00512567"/>
    <w:rsid w:val="0051256C"/>
    <w:rsid w:val="00512839"/>
    <w:rsid w:val="00512CEB"/>
    <w:rsid w:val="00513869"/>
    <w:rsid w:val="00514022"/>
    <w:rsid w:val="005140D9"/>
    <w:rsid w:val="00514BBD"/>
    <w:rsid w:val="00514DF2"/>
    <w:rsid w:val="0051505E"/>
    <w:rsid w:val="005157D2"/>
    <w:rsid w:val="00515D47"/>
    <w:rsid w:val="005161C8"/>
    <w:rsid w:val="00516825"/>
    <w:rsid w:val="00516A5A"/>
    <w:rsid w:val="00516DA9"/>
    <w:rsid w:val="00517043"/>
    <w:rsid w:val="00517211"/>
    <w:rsid w:val="0051776D"/>
    <w:rsid w:val="00517FAC"/>
    <w:rsid w:val="00520095"/>
    <w:rsid w:val="00520290"/>
    <w:rsid w:val="0052054A"/>
    <w:rsid w:val="00520A51"/>
    <w:rsid w:val="005213AC"/>
    <w:rsid w:val="005217A2"/>
    <w:rsid w:val="00521D76"/>
    <w:rsid w:val="00521E4A"/>
    <w:rsid w:val="005222E3"/>
    <w:rsid w:val="00522F60"/>
    <w:rsid w:val="005230A8"/>
    <w:rsid w:val="00523669"/>
    <w:rsid w:val="00523BBD"/>
    <w:rsid w:val="00524B7F"/>
    <w:rsid w:val="00525055"/>
    <w:rsid w:val="00525791"/>
    <w:rsid w:val="00525CB5"/>
    <w:rsid w:val="0052624F"/>
    <w:rsid w:val="00526738"/>
    <w:rsid w:val="00527245"/>
    <w:rsid w:val="00527873"/>
    <w:rsid w:val="00530575"/>
    <w:rsid w:val="00530FBC"/>
    <w:rsid w:val="00531075"/>
    <w:rsid w:val="005311C1"/>
    <w:rsid w:val="00531BD2"/>
    <w:rsid w:val="00532056"/>
    <w:rsid w:val="005321EC"/>
    <w:rsid w:val="0053249D"/>
    <w:rsid w:val="00532514"/>
    <w:rsid w:val="00532592"/>
    <w:rsid w:val="0053273B"/>
    <w:rsid w:val="0053309F"/>
    <w:rsid w:val="0053339E"/>
    <w:rsid w:val="00533862"/>
    <w:rsid w:val="005338D7"/>
    <w:rsid w:val="00533A60"/>
    <w:rsid w:val="00533B42"/>
    <w:rsid w:val="00533CAF"/>
    <w:rsid w:val="00533FF7"/>
    <w:rsid w:val="005346B3"/>
    <w:rsid w:val="005352B5"/>
    <w:rsid w:val="00535A61"/>
    <w:rsid w:val="00535DD7"/>
    <w:rsid w:val="005363C0"/>
    <w:rsid w:val="00536661"/>
    <w:rsid w:val="00536DCF"/>
    <w:rsid w:val="00536EF2"/>
    <w:rsid w:val="00536F54"/>
    <w:rsid w:val="00537369"/>
    <w:rsid w:val="00537591"/>
    <w:rsid w:val="0053776B"/>
    <w:rsid w:val="00537F0D"/>
    <w:rsid w:val="005401A9"/>
    <w:rsid w:val="00540842"/>
    <w:rsid w:val="00540998"/>
    <w:rsid w:val="00540BB5"/>
    <w:rsid w:val="00540D08"/>
    <w:rsid w:val="00540DA9"/>
    <w:rsid w:val="00541270"/>
    <w:rsid w:val="00541502"/>
    <w:rsid w:val="00541ADD"/>
    <w:rsid w:val="005422AB"/>
    <w:rsid w:val="005422E7"/>
    <w:rsid w:val="00542764"/>
    <w:rsid w:val="00542A87"/>
    <w:rsid w:val="00542B54"/>
    <w:rsid w:val="00542DBD"/>
    <w:rsid w:val="00543234"/>
    <w:rsid w:val="00543730"/>
    <w:rsid w:val="005439A5"/>
    <w:rsid w:val="00543B3D"/>
    <w:rsid w:val="00544102"/>
    <w:rsid w:val="00544240"/>
    <w:rsid w:val="0054432C"/>
    <w:rsid w:val="005445E8"/>
    <w:rsid w:val="005449E7"/>
    <w:rsid w:val="00544A50"/>
    <w:rsid w:val="00544C5E"/>
    <w:rsid w:val="00544C77"/>
    <w:rsid w:val="00545620"/>
    <w:rsid w:val="00546476"/>
    <w:rsid w:val="005466E5"/>
    <w:rsid w:val="00546A6F"/>
    <w:rsid w:val="00546FF3"/>
    <w:rsid w:val="00547116"/>
    <w:rsid w:val="005475BD"/>
    <w:rsid w:val="00547783"/>
    <w:rsid w:val="0054789F"/>
    <w:rsid w:val="0055000B"/>
    <w:rsid w:val="00550447"/>
    <w:rsid w:val="00550AC9"/>
    <w:rsid w:val="00550C00"/>
    <w:rsid w:val="00551560"/>
    <w:rsid w:val="00551645"/>
    <w:rsid w:val="00551F77"/>
    <w:rsid w:val="005528D3"/>
    <w:rsid w:val="00552CA8"/>
    <w:rsid w:val="00552EDE"/>
    <w:rsid w:val="00552F2E"/>
    <w:rsid w:val="005530CC"/>
    <w:rsid w:val="00553647"/>
    <w:rsid w:val="00553F71"/>
    <w:rsid w:val="00554E5B"/>
    <w:rsid w:val="005551C2"/>
    <w:rsid w:val="005556A1"/>
    <w:rsid w:val="00555E2F"/>
    <w:rsid w:val="00555FD5"/>
    <w:rsid w:val="00556064"/>
    <w:rsid w:val="00556969"/>
    <w:rsid w:val="00556A2C"/>
    <w:rsid w:val="00556BC8"/>
    <w:rsid w:val="005570BA"/>
    <w:rsid w:val="00557581"/>
    <w:rsid w:val="00557D0B"/>
    <w:rsid w:val="00557E01"/>
    <w:rsid w:val="00560304"/>
    <w:rsid w:val="0056069E"/>
    <w:rsid w:val="00560E3F"/>
    <w:rsid w:val="00560EFA"/>
    <w:rsid w:val="005616F2"/>
    <w:rsid w:val="00561A5C"/>
    <w:rsid w:val="00561C52"/>
    <w:rsid w:val="00561C8E"/>
    <w:rsid w:val="00562312"/>
    <w:rsid w:val="00562456"/>
    <w:rsid w:val="005625C2"/>
    <w:rsid w:val="00562B43"/>
    <w:rsid w:val="00563270"/>
    <w:rsid w:val="0056335F"/>
    <w:rsid w:val="0056352E"/>
    <w:rsid w:val="00563551"/>
    <w:rsid w:val="005635B4"/>
    <w:rsid w:val="005636F6"/>
    <w:rsid w:val="0056387F"/>
    <w:rsid w:val="00563BB6"/>
    <w:rsid w:val="00563D9A"/>
    <w:rsid w:val="00563E5E"/>
    <w:rsid w:val="00563FF3"/>
    <w:rsid w:val="0056554D"/>
    <w:rsid w:val="005655B0"/>
    <w:rsid w:val="005655C0"/>
    <w:rsid w:val="005656E3"/>
    <w:rsid w:val="00565953"/>
    <w:rsid w:val="00565C5A"/>
    <w:rsid w:val="00565C61"/>
    <w:rsid w:val="00566D5A"/>
    <w:rsid w:val="00566F89"/>
    <w:rsid w:val="0056754F"/>
    <w:rsid w:val="005679FD"/>
    <w:rsid w:val="00567BE0"/>
    <w:rsid w:val="00567CC6"/>
    <w:rsid w:val="00570345"/>
    <w:rsid w:val="00570EA9"/>
    <w:rsid w:val="00570F4B"/>
    <w:rsid w:val="0057132D"/>
    <w:rsid w:val="005714FB"/>
    <w:rsid w:val="005715D2"/>
    <w:rsid w:val="005718E5"/>
    <w:rsid w:val="0057208A"/>
    <w:rsid w:val="00572DCE"/>
    <w:rsid w:val="00572E94"/>
    <w:rsid w:val="00572F42"/>
    <w:rsid w:val="0057334F"/>
    <w:rsid w:val="00573508"/>
    <w:rsid w:val="00573C69"/>
    <w:rsid w:val="0057401C"/>
    <w:rsid w:val="00574162"/>
    <w:rsid w:val="0057417B"/>
    <w:rsid w:val="00574481"/>
    <w:rsid w:val="0057480D"/>
    <w:rsid w:val="00574CE2"/>
    <w:rsid w:val="00575407"/>
    <w:rsid w:val="00575456"/>
    <w:rsid w:val="00575721"/>
    <w:rsid w:val="00575A61"/>
    <w:rsid w:val="00575EE1"/>
    <w:rsid w:val="00575F9C"/>
    <w:rsid w:val="0057683E"/>
    <w:rsid w:val="00576BC8"/>
    <w:rsid w:val="00576C47"/>
    <w:rsid w:val="00576C78"/>
    <w:rsid w:val="00576DF7"/>
    <w:rsid w:val="005771CA"/>
    <w:rsid w:val="005774F0"/>
    <w:rsid w:val="00577602"/>
    <w:rsid w:val="0057780A"/>
    <w:rsid w:val="00580621"/>
    <w:rsid w:val="0058072F"/>
    <w:rsid w:val="00580B08"/>
    <w:rsid w:val="005815F9"/>
    <w:rsid w:val="005817D6"/>
    <w:rsid w:val="00581A74"/>
    <w:rsid w:val="005826EA"/>
    <w:rsid w:val="00582894"/>
    <w:rsid w:val="0058293A"/>
    <w:rsid w:val="00582ABA"/>
    <w:rsid w:val="00582CA6"/>
    <w:rsid w:val="00583883"/>
    <w:rsid w:val="005842C0"/>
    <w:rsid w:val="00584356"/>
    <w:rsid w:val="005845D1"/>
    <w:rsid w:val="005853BA"/>
    <w:rsid w:val="0058552F"/>
    <w:rsid w:val="00585D5F"/>
    <w:rsid w:val="00585FA1"/>
    <w:rsid w:val="00586126"/>
    <w:rsid w:val="005864B2"/>
    <w:rsid w:val="0058676B"/>
    <w:rsid w:val="00587D16"/>
    <w:rsid w:val="00587D17"/>
    <w:rsid w:val="00587FBD"/>
    <w:rsid w:val="00590AF3"/>
    <w:rsid w:val="00590D2B"/>
    <w:rsid w:val="0059112A"/>
    <w:rsid w:val="00591A4D"/>
    <w:rsid w:val="00591BC2"/>
    <w:rsid w:val="00591C0D"/>
    <w:rsid w:val="00591F07"/>
    <w:rsid w:val="0059234D"/>
    <w:rsid w:val="00592789"/>
    <w:rsid w:val="005927C4"/>
    <w:rsid w:val="00593377"/>
    <w:rsid w:val="00593661"/>
    <w:rsid w:val="0059392D"/>
    <w:rsid w:val="00593946"/>
    <w:rsid w:val="00593F45"/>
    <w:rsid w:val="00594503"/>
    <w:rsid w:val="00594C06"/>
    <w:rsid w:val="0059539B"/>
    <w:rsid w:val="0059549F"/>
    <w:rsid w:val="005956CC"/>
    <w:rsid w:val="005956F9"/>
    <w:rsid w:val="005957D8"/>
    <w:rsid w:val="00596116"/>
    <w:rsid w:val="00596230"/>
    <w:rsid w:val="005963A0"/>
    <w:rsid w:val="005965CE"/>
    <w:rsid w:val="00596A56"/>
    <w:rsid w:val="00596A6E"/>
    <w:rsid w:val="00596AAD"/>
    <w:rsid w:val="005A003A"/>
    <w:rsid w:val="005A0064"/>
    <w:rsid w:val="005A04A6"/>
    <w:rsid w:val="005A0509"/>
    <w:rsid w:val="005A0571"/>
    <w:rsid w:val="005A083C"/>
    <w:rsid w:val="005A092F"/>
    <w:rsid w:val="005A1721"/>
    <w:rsid w:val="005A182B"/>
    <w:rsid w:val="005A1B52"/>
    <w:rsid w:val="005A1E38"/>
    <w:rsid w:val="005A21B1"/>
    <w:rsid w:val="005A2231"/>
    <w:rsid w:val="005A2ABE"/>
    <w:rsid w:val="005A2CE2"/>
    <w:rsid w:val="005A2DA9"/>
    <w:rsid w:val="005A302B"/>
    <w:rsid w:val="005A311E"/>
    <w:rsid w:val="005A312B"/>
    <w:rsid w:val="005A3BF3"/>
    <w:rsid w:val="005A411E"/>
    <w:rsid w:val="005A4728"/>
    <w:rsid w:val="005A4854"/>
    <w:rsid w:val="005A4DA6"/>
    <w:rsid w:val="005A5024"/>
    <w:rsid w:val="005A505C"/>
    <w:rsid w:val="005A58CF"/>
    <w:rsid w:val="005A5A64"/>
    <w:rsid w:val="005A6580"/>
    <w:rsid w:val="005A72DD"/>
    <w:rsid w:val="005A73A4"/>
    <w:rsid w:val="005A73FF"/>
    <w:rsid w:val="005A7F03"/>
    <w:rsid w:val="005B0510"/>
    <w:rsid w:val="005B088E"/>
    <w:rsid w:val="005B08AA"/>
    <w:rsid w:val="005B0AF9"/>
    <w:rsid w:val="005B0AFD"/>
    <w:rsid w:val="005B0C38"/>
    <w:rsid w:val="005B0C40"/>
    <w:rsid w:val="005B0DBD"/>
    <w:rsid w:val="005B1687"/>
    <w:rsid w:val="005B1875"/>
    <w:rsid w:val="005B1F88"/>
    <w:rsid w:val="005B1FF3"/>
    <w:rsid w:val="005B25D0"/>
    <w:rsid w:val="005B2B73"/>
    <w:rsid w:val="005B2CC0"/>
    <w:rsid w:val="005B3518"/>
    <w:rsid w:val="005B3A98"/>
    <w:rsid w:val="005B3B33"/>
    <w:rsid w:val="005B3D02"/>
    <w:rsid w:val="005B3D16"/>
    <w:rsid w:val="005B3EF8"/>
    <w:rsid w:val="005B4639"/>
    <w:rsid w:val="005B4A40"/>
    <w:rsid w:val="005B5038"/>
    <w:rsid w:val="005B51C8"/>
    <w:rsid w:val="005B5639"/>
    <w:rsid w:val="005B5B50"/>
    <w:rsid w:val="005B5B9B"/>
    <w:rsid w:val="005B6021"/>
    <w:rsid w:val="005B63B3"/>
    <w:rsid w:val="005B6BAE"/>
    <w:rsid w:val="005B6BC1"/>
    <w:rsid w:val="005B6BE0"/>
    <w:rsid w:val="005B6D01"/>
    <w:rsid w:val="005B6D5B"/>
    <w:rsid w:val="005B6DD4"/>
    <w:rsid w:val="005B76E1"/>
    <w:rsid w:val="005B7F05"/>
    <w:rsid w:val="005C0016"/>
    <w:rsid w:val="005C0556"/>
    <w:rsid w:val="005C0FB6"/>
    <w:rsid w:val="005C14B1"/>
    <w:rsid w:val="005C1D6E"/>
    <w:rsid w:val="005C1ECF"/>
    <w:rsid w:val="005C2A74"/>
    <w:rsid w:val="005C2B17"/>
    <w:rsid w:val="005C2C89"/>
    <w:rsid w:val="005C2D65"/>
    <w:rsid w:val="005C304A"/>
    <w:rsid w:val="005C320A"/>
    <w:rsid w:val="005C3434"/>
    <w:rsid w:val="005C3A8B"/>
    <w:rsid w:val="005C3C13"/>
    <w:rsid w:val="005C3C67"/>
    <w:rsid w:val="005C4345"/>
    <w:rsid w:val="005C4FF8"/>
    <w:rsid w:val="005C5246"/>
    <w:rsid w:val="005C573B"/>
    <w:rsid w:val="005C5C94"/>
    <w:rsid w:val="005C5CB9"/>
    <w:rsid w:val="005C61C2"/>
    <w:rsid w:val="005C6529"/>
    <w:rsid w:val="005C68DC"/>
    <w:rsid w:val="005C7000"/>
    <w:rsid w:val="005C72C8"/>
    <w:rsid w:val="005C7466"/>
    <w:rsid w:val="005C7615"/>
    <w:rsid w:val="005C79E4"/>
    <w:rsid w:val="005C7A15"/>
    <w:rsid w:val="005C7A1E"/>
    <w:rsid w:val="005C7CD0"/>
    <w:rsid w:val="005C7E33"/>
    <w:rsid w:val="005C7EF5"/>
    <w:rsid w:val="005C7EFF"/>
    <w:rsid w:val="005C7F7D"/>
    <w:rsid w:val="005D1833"/>
    <w:rsid w:val="005D1B42"/>
    <w:rsid w:val="005D1F90"/>
    <w:rsid w:val="005D2323"/>
    <w:rsid w:val="005D3111"/>
    <w:rsid w:val="005D32DB"/>
    <w:rsid w:val="005D34D8"/>
    <w:rsid w:val="005D3866"/>
    <w:rsid w:val="005D3FCF"/>
    <w:rsid w:val="005D46DF"/>
    <w:rsid w:val="005D4E2F"/>
    <w:rsid w:val="005D52A3"/>
    <w:rsid w:val="005D5588"/>
    <w:rsid w:val="005D579F"/>
    <w:rsid w:val="005D5C52"/>
    <w:rsid w:val="005D5F8D"/>
    <w:rsid w:val="005D628E"/>
    <w:rsid w:val="005D6D8A"/>
    <w:rsid w:val="005D740E"/>
    <w:rsid w:val="005D76DD"/>
    <w:rsid w:val="005D79A5"/>
    <w:rsid w:val="005D7F70"/>
    <w:rsid w:val="005E0138"/>
    <w:rsid w:val="005E02DE"/>
    <w:rsid w:val="005E05DC"/>
    <w:rsid w:val="005E08BE"/>
    <w:rsid w:val="005E1291"/>
    <w:rsid w:val="005E18C8"/>
    <w:rsid w:val="005E2A8C"/>
    <w:rsid w:val="005E2F21"/>
    <w:rsid w:val="005E2FAA"/>
    <w:rsid w:val="005E3736"/>
    <w:rsid w:val="005E49E8"/>
    <w:rsid w:val="005E4ADB"/>
    <w:rsid w:val="005E54D1"/>
    <w:rsid w:val="005E56DC"/>
    <w:rsid w:val="005E60D3"/>
    <w:rsid w:val="005E65AB"/>
    <w:rsid w:val="005E6BDB"/>
    <w:rsid w:val="005E6EFA"/>
    <w:rsid w:val="005E7470"/>
    <w:rsid w:val="005E7670"/>
    <w:rsid w:val="005E795F"/>
    <w:rsid w:val="005E7ACB"/>
    <w:rsid w:val="005E7B4E"/>
    <w:rsid w:val="005F0775"/>
    <w:rsid w:val="005F0837"/>
    <w:rsid w:val="005F100D"/>
    <w:rsid w:val="005F10F4"/>
    <w:rsid w:val="005F14AD"/>
    <w:rsid w:val="005F14B9"/>
    <w:rsid w:val="005F1E6B"/>
    <w:rsid w:val="005F1EF5"/>
    <w:rsid w:val="005F200A"/>
    <w:rsid w:val="005F20BA"/>
    <w:rsid w:val="005F268A"/>
    <w:rsid w:val="005F32D6"/>
    <w:rsid w:val="005F33E5"/>
    <w:rsid w:val="005F45C3"/>
    <w:rsid w:val="005F4BFC"/>
    <w:rsid w:val="005F4E11"/>
    <w:rsid w:val="005F4EDB"/>
    <w:rsid w:val="005F4FC6"/>
    <w:rsid w:val="005F5113"/>
    <w:rsid w:val="005F52A9"/>
    <w:rsid w:val="005F7098"/>
    <w:rsid w:val="005F725B"/>
    <w:rsid w:val="005F775D"/>
    <w:rsid w:val="00600B37"/>
    <w:rsid w:val="0060103F"/>
    <w:rsid w:val="0060157D"/>
    <w:rsid w:val="006017E7"/>
    <w:rsid w:val="00601B49"/>
    <w:rsid w:val="00601D52"/>
    <w:rsid w:val="006038A7"/>
    <w:rsid w:val="00603AF7"/>
    <w:rsid w:val="006043DF"/>
    <w:rsid w:val="006044BD"/>
    <w:rsid w:val="0060462D"/>
    <w:rsid w:val="00604A22"/>
    <w:rsid w:val="00605A50"/>
    <w:rsid w:val="00606609"/>
    <w:rsid w:val="00606779"/>
    <w:rsid w:val="00606985"/>
    <w:rsid w:val="00606B9B"/>
    <w:rsid w:val="0060703D"/>
    <w:rsid w:val="006075CD"/>
    <w:rsid w:val="0060767D"/>
    <w:rsid w:val="006076C8"/>
    <w:rsid w:val="00607756"/>
    <w:rsid w:val="006077E6"/>
    <w:rsid w:val="006102FE"/>
    <w:rsid w:val="00610599"/>
    <w:rsid w:val="00610881"/>
    <w:rsid w:val="00610A99"/>
    <w:rsid w:val="00610E4C"/>
    <w:rsid w:val="0061186A"/>
    <w:rsid w:val="00611CE4"/>
    <w:rsid w:val="00611DE7"/>
    <w:rsid w:val="0061211C"/>
    <w:rsid w:val="00612B82"/>
    <w:rsid w:val="00613247"/>
    <w:rsid w:val="00613F10"/>
    <w:rsid w:val="0061479D"/>
    <w:rsid w:val="00614ADE"/>
    <w:rsid w:val="00614D37"/>
    <w:rsid w:val="006154A1"/>
    <w:rsid w:val="006158BC"/>
    <w:rsid w:val="00615ABA"/>
    <w:rsid w:val="0061639D"/>
    <w:rsid w:val="00616605"/>
    <w:rsid w:val="00616690"/>
    <w:rsid w:val="0061695F"/>
    <w:rsid w:val="00616CA5"/>
    <w:rsid w:val="00616D3C"/>
    <w:rsid w:val="006174FB"/>
    <w:rsid w:val="0061753C"/>
    <w:rsid w:val="00617949"/>
    <w:rsid w:val="00617FD3"/>
    <w:rsid w:val="00617FEA"/>
    <w:rsid w:val="00620009"/>
    <w:rsid w:val="00620182"/>
    <w:rsid w:val="006206A4"/>
    <w:rsid w:val="0062098A"/>
    <w:rsid w:val="00620DF6"/>
    <w:rsid w:val="006214D1"/>
    <w:rsid w:val="00621558"/>
    <w:rsid w:val="00621579"/>
    <w:rsid w:val="0062191E"/>
    <w:rsid w:val="006225E7"/>
    <w:rsid w:val="0062282A"/>
    <w:rsid w:val="00622882"/>
    <w:rsid w:val="00622A2E"/>
    <w:rsid w:val="00623012"/>
    <w:rsid w:val="00623105"/>
    <w:rsid w:val="00623702"/>
    <w:rsid w:val="006237FA"/>
    <w:rsid w:val="0062390A"/>
    <w:rsid w:val="00623C26"/>
    <w:rsid w:val="0062422F"/>
    <w:rsid w:val="00624725"/>
    <w:rsid w:val="00624948"/>
    <w:rsid w:val="0062565B"/>
    <w:rsid w:val="00625670"/>
    <w:rsid w:val="00625A53"/>
    <w:rsid w:val="00625BF0"/>
    <w:rsid w:val="00625CD2"/>
    <w:rsid w:val="00625E94"/>
    <w:rsid w:val="0062656B"/>
    <w:rsid w:val="00626C33"/>
    <w:rsid w:val="00626CFC"/>
    <w:rsid w:val="00626E3C"/>
    <w:rsid w:val="006276C9"/>
    <w:rsid w:val="00627798"/>
    <w:rsid w:val="006277EF"/>
    <w:rsid w:val="00627953"/>
    <w:rsid w:val="00627CE6"/>
    <w:rsid w:val="00627E68"/>
    <w:rsid w:val="00630825"/>
    <w:rsid w:val="00630A10"/>
    <w:rsid w:val="00631236"/>
    <w:rsid w:val="006313D1"/>
    <w:rsid w:val="00632205"/>
    <w:rsid w:val="006325C4"/>
    <w:rsid w:val="0063261B"/>
    <w:rsid w:val="00632993"/>
    <w:rsid w:val="006329EF"/>
    <w:rsid w:val="0063375A"/>
    <w:rsid w:val="00633BE2"/>
    <w:rsid w:val="00633E73"/>
    <w:rsid w:val="00633F31"/>
    <w:rsid w:val="006340C1"/>
    <w:rsid w:val="006345A5"/>
    <w:rsid w:val="00634D5C"/>
    <w:rsid w:val="00634EC9"/>
    <w:rsid w:val="0063530F"/>
    <w:rsid w:val="006354ED"/>
    <w:rsid w:val="006363C1"/>
    <w:rsid w:val="00636DB6"/>
    <w:rsid w:val="0063755C"/>
    <w:rsid w:val="0063770A"/>
    <w:rsid w:val="006377F6"/>
    <w:rsid w:val="00637B15"/>
    <w:rsid w:val="00637B7F"/>
    <w:rsid w:val="0064061F"/>
    <w:rsid w:val="006406A1"/>
    <w:rsid w:val="006408B7"/>
    <w:rsid w:val="00640A43"/>
    <w:rsid w:val="00640E99"/>
    <w:rsid w:val="006415DA"/>
    <w:rsid w:val="00641AD4"/>
    <w:rsid w:val="00641C59"/>
    <w:rsid w:val="00641CA9"/>
    <w:rsid w:val="00641E87"/>
    <w:rsid w:val="00641F0E"/>
    <w:rsid w:val="0064282B"/>
    <w:rsid w:val="006428B6"/>
    <w:rsid w:val="00642CFD"/>
    <w:rsid w:val="00642E60"/>
    <w:rsid w:val="00642F3F"/>
    <w:rsid w:val="006437B5"/>
    <w:rsid w:val="00643817"/>
    <w:rsid w:val="006440ED"/>
    <w:rsid w:val="00644442"/>
    <w:rsid w:val="00644640"/>
    <w:rsid w:val="00644BAF"/>
    <w:rsid w:val="00644D8B"/>
    <w:rsid w:val="00644F68"/>
    <w:rsid w:val="00645792"/>
    <w:rsid w:val="00645B4D"/>
    <w:rsid w:val="00645E06"/>
    <w:rsid w:val="00645E24"/>
    <w:rsid w:val="00646125"/>
    <w:rsid w:val="006464CC"/>
    <w:rsid w:val="00646997"/>
    <w:rsid w:val="00646C95"/>
    <w:rsid w:val="00646EC2"/>
    <w:rsid w:val="0064737E"/>
    <w:rsid w:val="006474F6"/>
    <w:rsid w:val="00647537"/>
    <w:rsid w:val="006476BC"/>
    <w:rsid w:val="00647A26"/>
    <w:rsid w:val="0065058C"/>
    <w:rsid w:val="00650B26"/>
    <w:rsid w:val="00651060"/>
    <w:rsid w:val="0065122C"/>
    <w:rsid w:val="006516DA"/>
    <w:rsid w:val="0065175D"/>
    <w:rsid w:val="0065189A"/>
    <w:rsid w:val="00651959"/>
    <w:rsid w:val="00652A9E"/>
    <w:rsid w:val="00652E56"/>
    <w:rsid w:val="00653027"/>
    <w:rsid w:val="006531C9"/>
    <w:rsid w:val="006531DA"/>
    <w:rsid w:val="006532AA"/>
    <w:rsid w:val="006536CF"/>
    <w:rsid w:val="006540BB"/>
    <w:rsid w:val="0065479E"/>
    <w:rsid w:val="00654B9B"/>
    <w:rsid w:val="00654C31"/>
    <w:rsid w:val="00654C67"/>
    <w:rsid w:val="006552BF"/>
    <w:rsid w:val="00655B85"/>
    <w:rsid w:val="00656089"/>
    <w:rsid w:val="006560AF"/>
    <w:rsid w:val="00656B33"/>
    <w:rsid w:val="006571F3"/>
    <w:rsid w:val="0065737E"/>
    <w:rsid w:val="00657503"/>
    <w:rsid w:val="00657615"/>
    <w:rsid w:val="00657850"/>
    <w:rsid w:val="006578F0"/>
    <w:rsid w:val="00657A21"/>
    <w:rsid w:val="00657B28"/>
    <w:rsid w:val="00660215"/>
    <w:rsid w:val="00661137"/>
    <w:rsid w:val="0066148F"/>
    <w:rsid w:val="0066165A"/>
    <w:rsid w:val="00661D01"/>
    <w:rsid w:val="00661DAB"/>
    <w:rsid w:val="006620D2"/>
    <w:rsid w:val="0066283E"/>
    <w:rsid w:val="00662A8B"/>
    <w:rsid w:val="00662EDE"/>
    <w:rsid w:val="00663182"/>
    <w:rsid w:val="006633E0"/>
    <w:rsid w:val="00663928"/>
    <w:rsid w:val="00663E6E"/>
    <w:rsid w:val="006641E6"/>
    <w:rsid w:val="0066454F"/>
    <w:rsid w:val="006645A3"/>
    <w:rsid w:val="0066466E"/>
    <w:rsid w:val="00664811"/>
    <w:rsid w:val="00664C00"/>
    <w:rsid w:val="006651D9"/>
    <w:rsid w:val="00665339"/>
    <w:rsid w:val="00665519"/>
    <w:rsid w:val="0066556C"/>
    <w:rsid w:val="00665FD4"/>
    <w:rsid w:val="0066662C"/>
    <w:rsid w:val="0066683F"/>
    <w:rsid w:val="00666AD5"/>
    <w:rsid w:val="00666B73"/>
    <w:rsid w:val="00666C47"/>
    <w:rsid w:val="00666FAA"/>
    <w:rsid w:val="00667136"/>
    <w:rsid w:val="0066727F"/>
    <w:rsid w:val="006679E7"/>
    <w:rsid w:val="006679E9"/>
    <w:rsid w:val="0067015D"/>
    <w:rsid w:val="00670CE7"/>
    <w:rsid w:val="00670CEA"/>
    <w:rsid w:val="00670E4D"/>
    <w:rsid w:val="006712AC"/>
    <w:rsid w:val="0067148C"/>
    <w:rsid w:val="00671E82"/>
    <w:rsid w:val="0067229B"/>
    <w:rsid w:val="00672426"/>
    <w:rsid w:val="006734A4"/>
    <w:rsid w:val="006737B2"/>
    <w:rsid w:val="00673B65"/>
    <w:rsid w:val="00673CE2"/>
    <w:rsid w:val="00674127"/>
    <w:rsid w:val="0067414C"/>
    <w:rsid w:val="006743E3"/>
    <w:rsid w:val="00674764"/>
    <w:rsid w:val="0067479E"/>
    <w:rsid w:val="00674CE5"/>
    <w:rsid w:val="00675024"/>
    <w:rsid w:val="006750CF"/>
    <w:rsid w:val="00675AEA"/>
    <w:rsid w:val="00675F6E"/>
    <w:rsid w:val="006766C4"/>
    <w:rsid w:val="0067677C"/>
    <w:rsid w:val="00676CB0"/>
    <w:rsid w:val="00676F4C"/>
    <w:rsid w:val="0067724B"/>
    <w:rsid w:val="006773F9"/>
    <w:rsid w:val="0067C231"/>
    <w:rsid w:val="006800A1"/>
    <w:rsid w:val="0068030D"/>
    <w:rsid w:val="0068076F"/>
    <w:rsid w:val="00680B63"/>
    <w:rsid w:val="00680C1F"/>
    <w:rsid w:val="00681226"/>
    <w:rsid w:val="0068151B"/>
    <w:rsid w:val="006817E2"/>
    <w:rsid w:val="0068202B"/>
    <w:rsid w:val="0068214B"/>
    <w:rsid w:val="0068386D"/>
    <w:rsid w:val="00683CB2"/>
    <w:rsid w:val="00683D26"/>
    <w:rsid w:val="00684191"/>
    <w:rsid w:val="006841E7"/>
    <w:rsid w:val="0068421A"/>
    <w:rsid w:val="006844C5"/>
    <w:rsid w:val="00684B94"/>
    <w:rsid w:val="0068547B"/>
    <w:rsid w:val="00685743"/>
    <w:rsid w:val="00685CE5"/>
    <w:rsid w:val="006862D0"/>
    <w:rsid w:val="00687897"/>
    <w:rsid w:val="00687E24"/>
    <w:rsid w:val="00690E35"/>
    <w:rsid w:val="006911E4"/>
    <w:rsid w:val="006914A6"/>
    <w:rsid w:val="006918F3"/>
    <w:rsid w:val="0069192B"/>
    <w:rsid w:val="006926CB"/>
    <w:rsid w:val="006931AF"/>
    <w:rsid w:val="00693637"/>
    <w:rsid w:val="006936AB"/>
    <w:rsid w:val="006939D7"/>
    <w:rsid w:val="00693A44"/>
    <w:rsid w:val="0069410B"/>
    <w:rsid w:val="00694160"/>
    <w:rsid w:val="00694A16"/>
    <w:rsid w:val="00694F51"/>
    <w:rsid w:val="00695220"/>
    <w:rsid w:val="0069549A"/>
    <w:rsid w:val="006957F9"/>
    <w:rsid w:val="00695917"/>
    <w:rsid w:val="00695A62"/>
    <w:rsid w:val="00696077"/>
    <w:rsid w:val="006962F2"/>
    <w:rsid w:val="006966CE"/>
    <w:rsid w:val="00696DE9"/>
    <w:rsid w:val="00696EA8"/>
    <w:rsid w:val="00696F91"/>
    <w:rsid w:val="006977C2"/>
    <w:rsid w:val="006979AE"/>
    <w:rsid w:val="00697DB1"/>
    <w:rsid w:val="006A008D"/>
    <w:rsid w:val="006A00A1"/>
    <w:rsid w:val="006A0456"/>
    <w:rsid w:val="006A0515"/>
    <w:rsid w:val="006A05C8"/>
    <w:rsid w:val="006A0BCA"/>
    <w:rsid w:val="006A0D59"/>
    <w:rsid w:val="006A1452"/>
    <w:rsid w:val="006A16A7"/>
    <w:rsid w:val="006A193D"/>
    <w:rsid w:val="006A1CA3"/>
    <w:rsid w:val="006A1E42"/>
    <w:rsid w:val="006A24C1"/>
    <w:rsid w:val="006A2751"/>
    <w:rsid w:val="006A2EDD"/>
    <w:rsid w:val="006A2F26"/>
    <w:rsid w:val="006A335E"/>
    <w:rsid w:val="006A355C"/>
    <w:rsid w:val="006A40CF"/>
    <w:rsid w:val="006A424F"/>
    <w:rsid w:val="006A461D"/>
    <w:rsid w:val="006A468F"/>
    <w:rsid w:val="006A4D2D"/>
    <w:rsid w:val="006A4EAA"/>
    <w:rsid w:val="006A4FD7"/>
    <w:rsid w:val="006A539E"/>
    <w:rsid w:val="006A5449"/>
    <w:rsid w:val="006A55D8"/>
    <w:rsid w:val="006A5C51"/>
    <w:rsid w:val="006A5EB9"/>
    <w:rsid w:val="006A5FC6"/>
    <w:rsid w:val="006A6391"/>
    <w:rsid w:val="006A6404"/>
    <w:rsid w:val="006A6488"/>
    <w:rsid w:val="006A649E"/>
    <w:rsid w:val="006A6753"/>
    <w:rsid w:val="006A67F6"/>
    <w:rsid w:val="006A6851"/>
    <w:rsid w:val="006A697B"/>
    <w:rsid w:val="006A6A18"/>
    <w:rsid w:val="006A723A"/>
    <w:rsid w:val="006A72FE"/>
    <w:rsid w:val="006A75BA"/>
    <w:rsid w:val="006A7D1C"/>
    <w:rsid w:val="006B0016"/>
    <w:rsid w:val="006B060E"/>
    <w:rsid w:val="006B0847"/>
    <w:rsid w:val="006B094E"/>
    <w:rsid w:val="006B0B36"/>
    <w:rsid w:val="006B0B95"/>
    <w:rsid w:val="006B0D46"/>
    <w:rsid w:val="006B0DD8"/>
    <w:rsid w:val="006B1073"/>
    <w:rsid w:val="006B145E"/>
    <w:rsid w:val="006B1B3F"/>
    <w:rsid w:val="006B1CF6"/>
    <w:rsid w:val="006B228A"/>
    <w:rsid w:val="006B2602"/>
    <w:rsid w:val="006B3196"/>
    <w:rsid w:val="006B32B1"/>
    <w:rsid w:val="006B3A4F"/>
    <w:rsid w:val="006B3B04"/>
    <w:rsid w:val="006B4201"/>
    <w:rsid w:val="006B4900"/>
    <w:rsid w:val="006B49CD"/>
    <w:rsid w:val="006B4AC5"/>
    <w:rsid w:val="006B4D37"/>
    <w:rsid w:val="006B4E31"/>
    <w:rsid w:val="006B574C"/>
    <w:rsid w:val="006B57D8"/>
    <w:rsid w:val="006B57EA"/>
    <w:rsid w:val="006B5AD6"/>
    <w:rsid w:val="006B5B0C"/>
    <w:rsid w:val="006B6FB4"/>
    <w:rsid w:val="006B7A66"/>
    <w:rsid w:val="006B7B14"/>
    <w:rsid w:val="006B7D40"/>
    <w:rsid w:val="006C0216"/>
    <w:rsid w:val="006C0335"/>
    <w:rsid w:val="006C0AAB"/>
    <w:rsid w:val="006C12BD"/>
    <w:rsid w:val="006C1343"/>
    <w:rsid w:val="006C141F"/>
    <w:rsid w:val="006C1491"/>
    <w:rsid w:val="006C1C1F"/>
    <w:rsid w:val="006C1EEB"/>
    <w:rsid w:val="006C2314"/>
    <w:rsid w:val="006C28CF"/>
    <w:rsid w:val="006C3305"/>
    <w:rsid w:val="006C3349"/>
    <w:rsid w:val="006C3501"/>
    <w:rsid w:val="006C3612"/>
    <w:rsid w:val="006C3911"/>
    <w:rsid w:val="006C3F84"/>
    <w:rsid w:val="006C4638"/>
    <w:rsid w:val="006C517D"/>
    <w:rsid w:val="006C52A1"/>
    <w:rsid w:val="006C54BA"/>
    <w:rsid w:val="006C5765"/>
    <w:rsid w:val="006C5E41"/>
    <w:rsid w:val="006C5E7A"/>
    <w:rsid w:val="006C5F51"/>
    <w:rsid w:val="006C65AF"/>
    <w:rsid w:val="006C77AB"/>
    <w:rsid w:val="006C7F81"/>
    <w:rsid w:val="006D024F"/>
    <w:rsid w:val="006D0276"/>
    <w:rsid w:val="006D09E0"/>
    <w:rsid w:val="006D151B"/>
    <w:rsid w:val="006D1800"/>
    <w:rsid w:val="006D1950"/>
    <w:rsid w:val="006D1DF1"/>
    <w:rsid w:val="006D23EA"/>
    <w:rsid w:val="006D2BCA"/>
    <w:rsid w:val="006D2C0F"/>
    <w:rsid w:val="006D3483"/>
    <w:rsid w:val="006D3E51"/>
    <w:rsid w:val="006D436B"/>
    <w:rsid w:val="006D477E"/>
    <w:rsid w:val="006D4827"/>
    <w:rsid w:val="006D4B46"/>
    <w:rsid w:val="006D5083"/>
    <w:rsid w:val="006D5222"/>
    <w:rsid w:val="006D5539"/>
    <w:rsid w:val="006D57FB"/>
    <w:rsid w:val="006D5855"/>
    <w:rsid w:val="006D5CB2"/>
    <w:rsid w:val="006D6121"/>
    <w:rsid w:val="006D6424"/>
    <w:rsid w:val="006D643E"/>
    <w:rsid w:val="006D6931"/>
    <w:rsid w:val="006D6F97"/>
    <w:rsid w:val="006D703C"/>
    <w:rsid w:val="006D7174"/>
    <w:rsid w:val="006D730C"/>
    <w:rsid w:val="006D7554"/>
    <w:rsid w:val="006D7CD5"/>
    <w:rsid w:val="006E00B7"/>
    <w:rsid w:val="006E04A7"/>
    <w:rsid w:val="006E0A71"/>
    <w:rsid w:val="006E0AB4"/>
    <w:rsid w:val="006E1317"/>
    <w:rsid w:val="006E1A47"/>
    <w:rsid w:val="006E1E76"/>
    <w:rsid w:val="006E2BED"/>
    <w:rsid w:val="006E2E7F"/>
    <w:rsid w:val="006E2F8F"/>
    <w:rsid w:val="006E3264"/>
    <w:rsid w:val="006E327B"/>
    <w:rsid w:val="006E3DFF"/>
    <w:rsid w:val="006E40AC"/>
    <w:rsid w:val="006E41C0"/>
    <w:rsid w:val="006E4304"/>
    <w:rsid w:val="006E4440"/>
    <w:rsid w:val="006E4633"/>
    <w:rsid w:val="006E4672"/>
    <w:rsid w:val="006E48BD"/>
    <w:rsid w:val="006E4AD7"/>
    <w:rsid w:val="006E5916"/>
    <w:rsid w:val="006E5989"/>
    <w:rsid w:val="006E5A8F"/>
    <w:rsid w:val="006E5E52"/>
    <w:rsid w:val="006E65E0"/>
    <w:rsid w:val="006E661A"/>
    <w:rsid w:val="006E68A0"/>
    <w:rsid w:val="006E6D2C"/>
    <w:rsid w:val="006E7703"/>
    <w:rsid w:val="006E77A9"/>
    <w:rsid w:val="006E78CA"/>
    <w:rsid w:val="006E78D3"/>
    <w:rsid w:val="006E7AD9"/>
    <w:rsid w:val="006E7AEC"/>
    <w:rsid w:val="006E7ED0"/>
    <w:rsid w:val="006F0249"/>
    <w:rsid w:val="006F0794"/>
    <w:rsid w:val="006F17B5"/>
    <w:rsid w:val="006F19A8"/>
    <w:rsid w:val="006F217F"/>
    <w:rsid w:val="006F29FB"/>
    <w:rsid w:val="006F2A98"/>
    <w:rsid w:val="006F36AC"/>
    <w:rsid w:val="006F3A8F"/>
    <w:rsid w:val="006F4219"/>
    <w:rsid w:val="006F4362"/>
    <w:rsid w:val="006F4425"/>
    <w:rsid w:val="006F48CD"/>
    <w:rsid w:val="006F4C72"/>
    <w:rsid w:val="006F4DDE"/>
    <w:rsid w:val="006F5824"/>
    <w:rsid w:val="006F603B"/>
    <w:rsid w:val="006F60D8"/>
    <w:rsid w:val="006F6492"/>
    <w:rsid w:val="006F652B"/>
    <w:rsid w:val="006F67B3"/>
    <w:rsid w:val="006F6ACC"/>
    <w:rsid w:val="006F6B7A"/>
    <w:rsid w:val="006F6E10"/>
    <w:rsid w:val="006F772D"/>
    <w:rsid w:val="006F7AFB"/>
    <w:rsid w:val="00700259"/>
    <w:rsid w:val="00700808"/>
    <w:rsid w:val="00700AC3"/>
    <w:rsid w:val="00700FDB"/>
    <w:rsid w:val="00700FF6"/>
    <w:rsid w:val="0070139B"/>
    <w:rsid w:val="00701D7F"/>
    <w:rsid w:val="00701E86"/>
    <w:rsid w:val="00702465"/>
    <w:rsid w:val="007025AE"/>
    <w:rsid w:val="007029A0"/>
    <w:rsid w:val="007029E7"/>
    <w:rsid w:val="00702D7E"/>
    <w:rsid w:val="0070328B"/>
    <w:rsid w:val="00703540"/>
    <w:rsid w:val="00703620"/>
    <w:rsid w:val="00703980"/>
    <w:rsid w:val="007039EC"/>
    <w:rsid w:val="00704DF7"/>
    <w:rsid w:val="007051F6"/>
    <w:rsid w:val="0070587B"/>
    <w:rsid w:val="00706927"/>
    <w:rsid w:val="007071C0"/>
    <w:rsid w:val="00707EA8"/>
    <w:rsid w:val="00710160"/>
    <w:rsid w:val="00710F78"/>
    <w:rsid w:val="007112ED"/>
    <w:rsid w:val="00711468"/>
    <w:rsid w:val="0071161D"/>
    <w:rsid w:val="00711A05"/>
    <w:rsid w:val="00711B55"/>
    <w:rsid w:val="007126ED"/>
    <w:rsid w:val="00712B2F"/>
    <w:rsid w:val="00712BFC"/>
    <w:rsid w:val="007133C8"/>
    <w:rsid w:val="00713633"/>
    <w:rsid w:val="007136FB"/>
    <w:rsid w:val="00713709"/>
    <w:rsid w:val="00713A20"/>
    <w:rsid w:val="00713B23"/>
    <w:rsid w:val="00713C1E"/>
    <w:rsid w:val="00713F3B"/>
    <w:rsid w:val="00713F88"/>
    <w:rsid w:val="00714801"/>
    <w:rsid w:val="00714E27"/>
    <w:rsid w:val="00714E43"/>
    <w:rsid w:val="0071500A"/>
    <w:rsid w:val="007152D8"/>
    <w:rsid w:val="007152DA"/>
    <w:rsid w:val="00715393"/>
    <w:rsid w:val="00715EAC"/>
    <w:rsid w:val="00716029"/>
    <w:rsid w:val="00716334"/>
    <w:rsid w:val="0071684C"/>
    <w:rsid w:val="0071685A"/>
    <w:rsid w:val="007171F3"/>
    <w:rsid w:val="0071721C"/>
    <w:rsid w:val="007172AE"/>
    <w:rsid w:val="007173B8"/>
    <w:rsid w:val="00717939"/>
    <w:rsid w:val="00717AC4"/>
    <w:rsid w:val="00717BB1"/>
    <w:rsid w:val="00717BE0"/>
    <w:rsid w:val="007203E9"/>
    <w:rsid w:val="00720482"/>
    <w:rsid w:val="007205A3"/>
    <w:rsid w:val="007207F2"/>
    <w:rsid w:val="00720A98"/>
    <w:rsid w:val="007217A9"/>
    <w:rsid w:val="00721CD3"/>
    <w:rsid w:val="00722371"/>
    <w:rsid w:val="007228B6"/>
    <w:rsid w:val="00722F69"/>
    <w:rsid w:val="007230F6"/>
    <w:rsid w:val="00723D06"/>
    <w:rsid w:val="00723F26"/>
    <w:rsid w:val="00723F4E"/>
    <w:rsid w:val="007242F4"/>
    <w:rsid w:val="00724612"/>
    <w:rsid w:val="0072490F"/>
    <w:rsid w:val="00724ECA"/>
    <w:rsid w:val="007257CD"/>
    <w:rsid w:val="00725A58"/>
    <w:rsid w:val="007260C9"/>
    <w:rsid w:val="00726849"/>
    <w:rsid w:val="007270D7"/>
    <w:rsid w:val="0072791F"/>
    <w:rsid w:val="00727A24"/>
    <w:rsid w:val="00730790"/>
    <w:rsid w:val="00730FF3"/>
    <w:rsid w:val="00731172"/>
    <w:rsid w:val="00731550"/>
    <w:rsid w:val="00731AD0"/>
    <w:rsid w:val="00731F22"/>
    <w:rsid w:val="00732278"/>
    <w:rsid w:val="007324FC"/>
    <w:rsid w:val="0073254F"/>
    <w:rsid w:val="007329FC"/>
    <w:rsid w:val="00732F33"/>
    <w:rsid w:val="007333BE"/>
    <w:rsid w:val="00733558"/>
    <w:rsid w:val="007335B6"/>
    <w:rsid w:val="007336FA"/>
    <w:rsid w:val="007340CA"/>
    <w:rsid w:val="007343D4"/>
    <w:rsid w:val="0073459C"/>
    <w:rsid w:val="007348F5"/>
    <w:rsid w:val="00734937"/>
    <w:rsid w:val="0073514E"/>
    <w:rsid w:val="007365AD"/>
    <w:rsid w:val="0073664A"/>
    <w:rsid w:val="007369AE"/>
    <w:rsid w:val="00736B8C"/>
    <w:rsid w:val="00736F6B"/>
    <w:rsid w:val="00737375"/>
    <w:rsid w:val="007373E1"/>
    <w:rsid w:val="007375F7"/>
    <w:rsid w:val="007376F8"/>
    <w:rsid w:val="00737791"/>
    <w:rsid w:val="00737890"/>
    <w:rsid w:val="00737B9E"/>
    <w:rsid w:val="00737DCA"/>
    <w:rsid w:val="00737ECB"/>
    <w:rsid w:val="00737F7B"/>
    <w:rsid w:val="00740006"/>
    <w:rsid w:val="007400A1"/>
    <w:rsid w:val="007400C7"/>
    <w:rsid w:val="007401E4"/>
    <w:rsid w:val="007413FC"/>
    <w:rsid w:val="0074150C"/>
    <w:rsid w:val="007419F4"/>
    <w:rsid w:val="00741AA3"/>
    <w:rsid w:val="00742A03"/>
    <w:rsid w:val="00742E57"/>
    <w:rsid w:val="00743017"/>
    <w:rsid w:val="007432F8"/>
    <w:rsid w:val="007433B0"/>
    <w:rsid w:val="007435C4"/>
    <w:rsid w:val="007437E3"/>
    <w:rsid w:val="00744002"/>
    <w:rsid w:val="007449D6"/>
    <w:rsid w:val="00744FD4"/>
    <w:rsid w:val="0074532D"/>
    <w:rsid w:val="0074571F"/>
    <w:rsid w:val="00746403"/>
    <w:rsid w:val="00746733"/>
    <w:rsid w:val="00746A38"/>
    <w:rsid w:val="0074702E"/>
    <w:rsid w:val="007471C5"/>
    <w:rsid w:val="007478E9"/>
    <w:rsid w:val="00747ABD"/>
    <w:rsid w:val="0075028C"/>
    <w:rsid w:val="00750AC2"/>
    <w:rsid w:val="007511FC"/>
    <w:rsid w:val="007512A2"/>
    <w:rsid w:val="00751863"/>
    <w:rsid w:val="00751944"/>
    <w:rsid w:val="00751B78"/>
    <w:rsid w:val="00751B88"/>
    <w:rsid w:val="00752BA7"/>
    <w:rsid w:val="00753345"/>
    <w:rsid w:val="007535F8"/>
    <w:rsid w:val="00753C8A"/>
    <w:rsid w:val="00753D30"/>
    <w:rsid w:val="007541C9"/>
    <w:rsid w:val="007541DE"/>
    <w:rsid w:val="007543FD"/>
    <w:rsid w:val="00754909"/>
    <w:rsid w:val="00754E37"/>
    <w:rsid w:val="007553F9"/>
    <w:rsid w:val="0075564E"/>
    <w:rsid w:val="0075585B"/>
    <w:rsid w:val="00755D7B"/>
    <w:rsid w:val="00756354"/>
    <w:rsid w:val="007563A3"/>
    <w:rsid w:val="0075712B"/>
    <w:rsid w:val="00757297"/>
    <w:rsid w:val="007573AF"/>
    <w:rsid w:val="007573C7"/>
    <w:rsid w:val="0075772A"/>
    <w:rsid w:val="00757889"/>
    <w:rsid w:val="00757998"/>
    <w:rsid w:val="0075799D"/>
    <w:rsid w:val="00757E56"/>
    <w:rsid w:val="00760810"/>
    <w:rsid w:val="00760874"/>
    <w:rsid w:val="0076088C"/>
    <w:rsid w:val="007609F2"/>
    <w:rsid w:val="00761145"/>
    <w:rsid w:val="00761217"/>
    <w:rsid w:val="00761291"/>
    <w:rsid w:val="0076134B"/>
    <w:rsid w:val="0076192C"/>
    <w:rsid w:val="00761FC3"/>
    <w:rsid w:val="007621C9"/>
    <w:rsid w:val="00762392"/>
    <w:rsid w:val="007624D8"/>
    <w:rsid w:val="00762934"/>
    <w:rsid w:val="00762F6C"/>
    <w:rsid w:val="00763153"/>
    <w:rsid w:val="0076340A"/>
    <w:rsid w:val="007639A4"/>
    <w:rsid w:val="00763CE7"/>
    <w:rsid w:val="00763D13"/>
    <w:rsid w:val="00763DE9"/>
    <w:rsid w:val="007647BB"/>
    <w:rsid w:val="00764B4B"/>
    <w:rsid w:val="00764BD0"/>
    <w:rsid w:val="00765034"/>
    <w:rsid w:val="0076517B"/>
    <w:rsid w:val="00765436"/>
    <w:rsid w:val="00765AA8"/>
    <w:rsid w:val="00765C08"/>
    <w:rsid w:val="00765F76"/>
    <w:rsid w:val="00766BFA"/>
    <w:rsid w:val="00766E55"/>
    <w:rsid w:val="00767C23"/>
    <w:rsid w:val="007701D2"/>
    <w:rsid w:val="007704DE"/>
    <w:rsid w:val="00770C75"/>
    <w:rsid w:val="00771296"/>
    <w:rsid w:val="00771300"/>
    <w:rsid w:val="007715C8"/>
    <w:rsid w:val="00772AF1"/>
    <w:rsid w:val="00772CCC"/>
    <w:rsid w:val="0077326E"/>
    <w:rsid w:val="00773870"/>
    <w:rsid w:val="00773911"/>
    <w:rsid w:val="007740A7"/>
    <w:rsid w:val="007740B7"/>
    <w:rsid w:val="007744F2"/>
    <w:rsid w:val="00774588"/>
    <w:rsid w:val="00774723"/>
    <w:rsid w:val="0077489D"/>
    <w:rsid w:val="00774AAA"/>
    <w:rsid w:val="00774F49"/>
    <w:rsid w:val="00775274"/>
    <w:rsid w:val="0077534B"/>
    <w:rsid w:val="00776237"/>
    <w:rsid w:val="007764CC"/>
    <w:rsid w:val="00776C9B"/>
    <w:rsid w:val="0077701E"/>
    <w:rsid w:val="0077709C"/>
    <w:rsid w:val="007775D5"/>
    <w:rsid w:val="00777F5D"/>
    <w:rsid w:val="007807FD"/>
    <w:rsid w:val="00780A41"/>
    <w:rsid w:val="00780D36"/>
    <w:rsid w:val="00780E5F"/>
    <w:rsid w:val="00781802"/>
    <w:rsid w:val="00781860"/>
    <w:rsid w:val="00781A57"/>
    <w:rsid w:val="00781A9E"/>
    <w:rsid w:val="00781AFE"/>
    <w:rsid w:val="00781BA0"/>
    <w:rsid w:val="00781C41"/>
    <w:rsid w:val="00781D5D"/>
    <w:rsid w:val="00782163"/>
    <w:rsid w:val="0078239A"/>
    <w:rsid w:val="00782776"/>
    <w:rsid w:val="0078296A"/>
    <w:rsid w:val="00782C19"/>
    <w:rsid w:val="00782CB3"/>
    <w:rsid w:val="00782D26"/>
    <w:rsid w:val="0078366A"/>
    <w:rsid w:val="0078374A"/>
    <w:rsid w:val="007838A4"/>
    <w:rsid w:val="007841F5"/>
    <w:rsid w:val="0078475B"/>
    <w:rsid w:val="00784944"/>
    <w:rsid w:val="00784F15"/>
    <w:rsid w:val="00784F91"/>
    <w:rsid w:val="00785DA7"/>
    <w:rsid w:val="0078602B"/>
    <w:rsid w:val="007860B3"/>
    <w:rsid w:val="007865AE"/>
    <w:rsid w:val="0078696C"/>
    <w:rsid w:val="0078733C"/>
    <w:rsid w:val="0078759A"/>
    <w:rsid w:val="007879A8"/>
    <w:rsid w:val="00787ABB"/>
    <w:rsid w:val="00787B36"/>
    <w:rsid w:val="00787C00"/>
    <w:rsid w:val="00790164"/>
    <w:rsid w:val="007901BB"/>
    <w:rsid w:val="00791318"/>
    <w:rsid w:val="007914CB"/>
    <w:rsid w:val="00791B5A"/>
    <w:rsid w:val="00791D0F"/>
    <w:rsid w:val="007921D7"/>
    <w:rsid w:val="00792EEE"/>
    <w:rsid w:val="0079302E"/>
    <w:rsid w:val="00793292"/>
    <w:rsid w:val="007936DE"/>
    <w:rsid w:val="00793D11"/>
    <w:rsid w:val="00793D9D"/>
    <w:rsid w:val="00793E09"/>
    <w:rsid w:val="00793FD3"/>
    <w:rsid w:val="0079400A"/>
    <w:rsid w:val="0079457A"/>
    <w:rsid w:val="00794BAD"/>
    <w:rsid w:val="00794D2F"/>
    <w:rsid w:val="00795068"/>
    <w:rsid w:val="007950AE"/>
    <w:rsid w:val="007951F8"/>
    <w:rsid w:val="00795291"/>
    <w:rsid w:val="0079556A"/>
    <w:rsid w:val="00795909"/>
    <w:rsid w:val="00796678"/>
    <w:rsid w:val="007969DC"/>
    <w:rsid w:val="00796C28"/>
    <w:rsid w:val="00796C4E"/>
    <w:rsid w:val="00796F6E"/>
    <w:rsid w:val="007970B9"/>
    <w:rsid w:val="0079745A"/>
    <w:rsid w:val="00797841"/>
    <w:rsid w:val="00797CFF"/>
    <w:rsid w:val="00797E74"/>
    <w:rsid w:val="00797EFD"/>
    <w:rsid w:val="007A03A4"/>
    <w:rsid w:val="007A059E"/>
    <w:rsid w:val="007A088E"/>
    <w:rsid w:val="007A0B05"/>
    <w:rsid w:val="007A100F"/>
    <w:rsid w:val="007A1701"/>
    <w:rsid w:val="007A216C"/>
    <w:rsid w:val="007A2A6A"/>
    <w:rsid w:val="007A44E6"/>
    <w:rsid w:val="007A4C35"/>
    <w:rsid w:val="007A4E8F"/>
    <w:rsid w:val="007A567E"/>
    <w:rsid w:val="007A5F7E"/>
    <w:rsid w:val="007A6202"/>
    <w:rsid w:val="007A6C4B"/>
    <w:rsid w:val="007A6D0E"/>
    <w:rsid w:val="007A7207"/>
    <w:rsid w:val="007A774F"/>
    <w:rsid w:val="007A7BC7"/>
    <w:rsid w:val="007B0483"/>
    <w:rsid w:val="007B0484"/>
    <w:rsid w:val="007B0694"/>
    <w:rsid w:val="007B0DA7"/>
    <w:rsid w:val="007B1242"/>
    <w:rsid w:val="007B1795"/>
    <w:rsid w:val="007B1991"/>
    <w:rsid w:val="007B1B93"/>
    <w:rsid w:val="007B1BF6"/>
    <w:rsid w:val="007B1FA4"/>
    <w:rsid w:val="007B2123"/>
    <w:rsid w:val="007B2926"/>
    <w:rsid w:val="007B2D59"/>
    <w:rsid w:val="007B2E63"/>
    <w:rsid w:val="007B3139"/>
    <w:rsid w:val="007B33B3"/>
    <w:rsid w:val="007B38B4"/>
    <w:rsid w:val="007B39A4"/>
    <w:rsid w:val="007B41DC"/>
    <w:rsid w:val="007B4656"/>
    <w:rsid w:val="007B475E"/>
    <w:rsid w:val="007B4B75"/>
    <w:rsid w:val="007B4EC9"/>
    <w:rsid w:val="007B4EF7"/>
    <w:rsid w:val="007B4F67"/>
    <w:rsid w:val="007B5A83"/>
    <w:rsid w:val="007B5BBE"/>
    <w:rsid w:val="007B5F87"/>
    <w:rsid w:val="007B6003"/>
    <w:rsid w:val="007B6AD3"/>
    <w:rsid w:val="007B6EF6"/>
    <w:rsid w:val="007B7434"/>
    <w:rsid w:val="007B758F"/>
    <w:rsid w:val="007B7895"/>
    <w:rsid w:val="007B7A5A"/>
    <w:rsid w:val="007C0330"/>
    <w:rsid w:val="007C0CA4"/>
    <w:rsid w:val="007C1279"/>
    <w:rsid w:val="007C1696"/>
    <w:rsid w:val="007C18D6"/>
    <w:rsid w:val="007C1B66"/>
    <w:rsid w:val="007C1C39"/>
    <w:rsid w:val="007C22B3"/>
    <w:rsid w:val="007C26E7"/>
    <w:rsid w:val="007C2DA8"/>
    <w:rsid w:val="007C2E31"/>
    <w:rsid w:val="007C2EDC"/>
    <w:rsid w:val="007C3CBA"/>
    <w:rsid w:val="007C4097"/>
    <w:rsid w:val="007C4A29"/>
    <w:rsid w:val="007C4CE1"/>
    <w:rsid w:val="007C4FC8"/>
    <w:rsid w:val="007C54AC"/>
    <w:rsid w:val="007C5A12"/>
    <w:rsid w:val="007C5ACC"/>
    <w:rsid w:val="007C60A2"/>
    <w:rsid w:val="007C60BA"/>
    <w:rsid w:val="007C7796"/>
    <w:rsid w:val="007C792C"/>
    <w:rsid w:val="007C7E9E"/>
    <w:rsid w:val="007D0038"/>
    <w:rsid w:val="007D02C6"/>
    <w:rsid w:val="007D0C25"/>
    <w:rsid w:val="007D0FF6"/>
    <w:rsid w:val="007D11D6"/>
    <w:rsid w:val="007D12F3"/>
    <w:rsid w:val="007D13D6"/>
    <w:rsid w:val="007D1766"/>
    <w:rsid w:val="007D1B3C"/>
    <w:rsid w:val="007D2427"/>
    <w:rsid w:val="007D2916"/>
    <w:rsid w:val="007D2A82"/>
    <w:rsid w:val="007D2A8E"/>
    <w:rsid w:val="007D2F17"/>
    <w:rsid w:val="007D2F3B"/>
    <w:rsid w:val="007D3114"/>
    <w:rsid w:val="007D3BAA"/>
    <w:rsid w:val="007D3E42"/>
    <w:rsid w:val="007D442B"/>
    <w:rsid w:val="007D4F44"/>
    <w:rsid w:val="007D5018"/>
    <w:rsid w:val="007D52E4"/>
    <w:rsid w:val="007D56F2"/>
    <w:rsid w:val="007D57F6"/>
    <w:rsid w:val="007D5AE9"/>
    <w:rsid w:val="007D5D3E"/>
    <w:rsid w:val="007D6489"/>
    <w:rsid w:val="007D64B1"/>
    <w:rsid w:val="007D66CD"/>
    <w:rsid w:val="007D70A2"/>
    <w:rsid w:val="007D77F8"/>
    <w:rsid w:val="007D783A"/>
    <w:rsid w:val="007D7890"/>
    <w:rsid w:val="007D7C15"/>
    <w:rsid w:val="007E0CC4"/>
    <w:rsid w:val="007E1096"/>
    <w:rsid w:val="007E1732"/>
    <w:rsid w:val="007E18A7"/>
    <w:rsid w:val="007E2222"/>
    <w:rsid w:val="007E226A"/>
    <w:rsid w:val="007E24A1"/>
    <w:rsid w:val="007E2599"/>
    <w:rsid w:val="007E2BA2"/>
    <w:rsid w:val="007E2FB0"/>
    <w:rsid w:val="007E36CF"/>
    <w:rsid w:val="007E37B9"/>
    <w:rsid w:val="007E3D6D"/>
    <w:rsid w:val="007E3F55"/>
    <w:rsid w:val="007E3FC8"/>
    <w:rsid w:val="007E4715"/>
    <w:rsid w:val="007E4958"/>
    <w:rsid w:val="007E4B63"/>
    <w:rsid w:val="007E58C0"/>
    <w:rsid w:val="007E5923"/>
    <w:rsid w:val="007E593A"/>
    <w:rsid w:val="007E5E61"/>
    <w:rsid w:val="007E73AF"/>
    <w:rsid w:val="007F0022"/>
    <w:rsid w:val="007F041A"/>
    <w:rsid w:val="007F0709"/>
    <w:rsid w:val="007F0D20"/>
    <w:rsid w:val="007F0FA9"/>
    <w:rsid w:val="007F13F5"/>
    <w:rsid w:val="007F15EE"/>
    <w:rsid w:val="007F17DA"/>
    <w:rsid w:val="007F19E6"/>
    <w:rsid w:val="007F1A11"/>
    <w:rsid w:val="007F22F1"/>
    <w:rsid w:val="007F24F6"/>
    <w:rsid w:val="007F25A4"/>
    <w:rsid w:val="007F2AEF"/>
    <w:rsid w:val="007F31BE"/>
    <w:rsid w:val="007F3767"/>
    <w:rsid w:val="007F3B1F"/>
    <w:rsid w:val="007F3B28"/>
    <w:rsid w:val="007F4257"/>
    <w:rsid w:val="007F45A1"/>
    <w:rsid w:val="007F4760"/>
    <w:rsid w:val="007F4C85"/>
    <w:rsid w:val="007F4D7F"/>
    <w:rsid w:val="007F50DF"/>
    <w:rsid w:val="007F5AA7"/>
    <w:rsid w:val="007F5D87"/>
    <w:rsid w:val="007F609E"/>
    <w:rsid w:val="007F6ADD"/>
    <w:rsid w:val="007F7963"/>
    <w:rsid w:val="007F7D38"/>
    <w:rsid w:val="007F7F44"/>
    <w:rsid w:val="007F7FF9"/>
    <w:rsid w:val="008001C8"/>
    <w:rsid w:val="008001D9"/>
    <w:rsid w:val="00800482"/>
    <w:rsid w:val="00800930"/>
    <w:rsid w:val="00800A2C"/>
    <w:rsid w:val="00800B33"/>
    <w:rsid w:val="0080163D"/>
    <w:rsid w:val="00801AE9"/>
    <w:rsid w:val="00801BAD"/>
    <w:rsid w:val="00802130"/>
    <w:rsid w:val="00802420"/>
    <w:rsid w:val="0080278F"/>
    <w:rsid w:val="008029B6"/>
    <w:rsid w:val="00802BCE"/>
    <w:rsid w:val="00802FED"/>
    <w:rsid w:val="008038AC"/>
    <w:rsid w:val="0080419C"/>
    <w:rsid w:val="00804E33"/>
    <w:rsid w:val="00804E85"/>
    <w:rsid w:val="008055CD"/>
    <w:rsid w:val="00805B3F"/>
    <w:rsid w:val="00807EB4"/>
    <w:rsid w:val="00807F1D"/>
    <w:rsid w:val="00810125"/>
    <w:rsid w:val="008106F5"/>
    <w:rsid w:val="00811334"/>
    <w:rsid w:val="008114BF"/>
    <w:rsid w:val="00811A6F"/>
    <w:rsid w:val="00811C5E"/>
    <w:rsid w:val="008121E5"/>
    <w:rsid w:val="00812368"/>
    <w:rsid w:val="00812400"/>
    <w:rsid w:val="0081245B"/>
    <w:rsid w:val="008126C2"/>
    <w:rsid w:val="00813026"/>
    <w:rsid w:val="0081325A"/>
    <w:rsid w:val="008136C7"/>
    <w:rsid w:val="00813C2A"/>
    <w:rsid w:val="00813EEF"/>
    <w:rsid w:val="0081431B"/>
    <w:rsid w:val="00814735"/>
    <w:rsid w:val="0081513E"/>
    <w:rsid w:val="0081528C"/>
    <w:rsid w:val="008152A4"/>
    <w:rsid w:val="00815612"/>
    <w:rsid w:val="0081572E"/>
    <w:rsid w:val="0081581A"/>
    <w:rsid w:val="00815D99"/>
    <w:rsid w:val="00815DD3"/>
    <w:rsid w:val="00815F9D"/>
    <w:rsid w:val="008168CE"/>
    <w:rsid w:val="00816AB4"/>
    <w:rsid w:val="00816DB4"/>
    <w:rsid w:val="00816ECE"/>
    <w:rsid w:val="0081728C"/>
    <w:rsid w:val="008174A3"/>
    <w:rsid w:val="00817ADE"/>
    <w:rsid w:val="00817F34"/>
    <w:rsid w:val="0082022C"/>
    <w:rsid w:val="008204F5"/>
    <w:rsid w:val="00820595"/>
    <w:rsid w:val="008208DF"/>
    <w:rsid w:val="00820AFD"/>
    <w:rsid w:val="00820C67"/>
    <w:rsid w:val="008212C5"/>
    <w:rsid w:val="00821CF9"/>
    <w:rsid w:val="0082281F"/>
    <w:rsid w:val="00822859"/>
    <w:rsid w:val="008228DB"/>
    <w:rsid w:val="00822CBC"/>
    <w:rsid w:val="00823C4E"/>
    <w:rsid w:val="008249A1"/>
    <w:rsid w:val="00824B2C"/>
    <w:rsid w:val="00824D18"/>
    <w:rsid w:val="00824FA3"/>
    <w:rsid w:val="0082696A"/>
    <w:rsid w:val="00826C75"/>
    <w:rsid w:val="00826CC6"/>
    <w:rsid w:val="00826EA3"/>
    <w:rsid w:val="008271D1"/>
    <w:rsid w:val="00827A07"/>
    <w:rsid w:val="00827A2D"/>
    <w:rsid w:val="00827D7C"/>
    <w:rsid w:val="00827F30"/>
    <w:rsid w:val="00830588"/>
    <w:rsid w:val="008309D7"/>
    <w:rsid w:val="00830ACD"/>
    <w:rsid w:val="00831356"/>
    <w:rsid w:val="008313A9"/>
    <w:rsid w:val="0083154C"/>
    <w:rsid w:val="00831A7C"/>
    <w:rsid w:val="0083274C"/>
    <w:rsid w:val="008327BE"/>
    <w:rsid w:val="00832865"/>
    <w:rsid w:val="008330DA"/>
    <w:rsid w:val="008334E1"/>
    <w:rsid w:val="0083395C"/>
    <w:rsid w:val="00833A1D"/>
    <w:rsid w:val="00833E6C"/>
    <w:rsid w:val="008347AD"/>
    <w:rsid w:val="00834E0F"/>
    <w:rsid w:val="0083525F"/>
    <w:rsid w:val="008353FE"/>
    <w:rsid w:val="00835B83"/>
    <w:rsid w:val="00835E84"/>
    <w:rsid w:val="00836093"/>
    <w:rsid w:val="008361A1"/>
    <w:rsid w:val="00836701"/>
    <w:rsid w:val="008367CE"/>
    <w:rsid w:val="00836A5A"/>
    <w:rsid w:val="00836BD7"/>
    <w:rsid w:val="00836D9D"/>
    <w:rsid w:val="00836E09"/>
    <w:rsid w:val="00836FC8"/>
    <w:rsid w:val="0083712C"/>
    <w:rsid w:val="008373F3"/>
    <w:rsid w:val="00837A05"/>
    <w:rsid w:val="00837CAD"/>
    <w:rsid w:val="0084048D"/>
    <w:rsid w:val="008404B0"/>
    <w:rsid w:val="008405BE"/>
    <w:rsid w:val="00840D02"/>
    <w:rsid w:val="00840D79"/>
    <w:rsid w:val="0084183B"/>
    <w:rsid w:val="00842888"/>
    <w:rsid w:val="008429C4"/>
    <w:rsid w:val="00842AD5"/>
    <w:rsid w:val="0084303D"/>
    <w:rsid w:val="00843110"/>
    <w:rsid w:val="008434E3"/>
    <w:rsid w:val="008436CC"/>
    <w:rsid w:val="00843C91"/>
    <w:rsid w:val="00843EF0"/>
    <w:rsid w:val="0084403B"/>
    <w:rsid w:val="00844299"/>
    <w:rsid w:val="00844349"/>
    <w:rsid w:val="0084443C"/>
    <w:rsid w:val="0084448A"/>
    <w:rsid w:val="00844C8D"/>
    <w:rsid w:val="00844CBE"/>
    <w:rsid w:val="008450EA"/>
    <w:rsid w:val="00845258"/>
    <w:rsid w:val="008453E4"/>
    <w:rsid w:val="0084551C"/>
    <w:rsid w:val="008455EE"/>
    <w:rsid w:val="00845674"/>
    <w:rsid w:val="008456F1"/>
    <w:rsid w:val="008459A1"/>
    <w:rsid w:val="00845CF6"/>
    <w:rsid w:val="00845FBB"/>
    <w:rsid w:val="00846081"/>
    <w:rsid w:val="00846227"/>
    <w:rsid w:val="0084692A"/>
    <w:rsid w:val="008469D8"/>
    <w:rsid w:val="00847065"/>
    <w:rsid w:val="008470D5"/>
    <w:rsid w:val="0084745E"/>
    <w:rsid w:val="0084797F"/>
    <w:rsid w:val="00847C84"/>
    <w:rsid w:val="00847E15"/>
    <w:rsid w:val="00850037"/>
    <w:rsid w:val="00850105"/>
    <w:rsid w:val="00850B1A"/>
    <w:rsid w:val="00850D45"/>
    <w:rsid w:val="0085118C"/>
    <w:rsid w:val="0085149A"/>
    <w:rsid w:val="00851633"/>
    <w:rsid w:val="00851CBA"/>
    <w:rsid w:val="00852B89"/>
    <w:rsid w:val="00852C47"/>
    <w:rsid w:val="00853226"/>
    <w:rsid w:val="00853B7C"/>
    <w:rsid w:val="00853CC0"/>
    <w:rsid w:val="00853D27"/>
    <w:rsid w:val="00854390"/>
    <w:rsid w:val="00854911"/>
    <w:rsid w:val="00854DB9"/>
    <w:rsid w:val="008559E1"/>
    <w:rsid w:val="00855B71"/>
    <w:rsid w:val="00855B7D"/>
    <w:rsid w:val="00855BCF"/>
    <w:rsid w:val="00855DBF"/>
    <w:rsid w:val="008560DB"/>
    <w:rsid w:val="0085644D"/>
    <w:rsid w:val="0085648C"/>
    <w:rsid w:val="0085672E"/>
    <w:rsid w:val="00856839"/>
    <w:rsid w:val="00856BD9"/>
    <w:rsid w:val="00856E48"/>
    <w:rsid w:val="00856FAC"/>
    <w:rsid w:val="00857293"/>
    <w:rsid w:val="00857356"/>
    <w:rsid w:val="008574E6"/>
    <w:rsid w:val="00857677"/>
    <w:rsid w:val="00857D2C"/>
    <w:rsid w:val="008600E1"/>
    <w:rsid w:val="008600F7"/>
    <w:rsid w:val="00860287"/>
    <w:rsid w:val="008605E0"/>
    <w:rsid w:val="00860CE2"/>
    <w:rsid w:val="00860DB5"/>
    <w:rsid w:val="008611B0"/>
    <w:rsid w:val="00861295"/>
    <w:rsid w:val="00861320"/>
    <w:rsid w:val="00861921"/>
    <w:rsid w:val="00861F31"/>
    <w:rsid w:val="00861FEE"/>
    <w:rsid w:val="0086201F"/>
    <w:rsid w:val="00862740"/>
    <w:rsid w:val="0086274B"/>
    <w:rsid w:val="00862752"/>
    <w:rsid w:val="00862C11"/>
    <w:rsid w:val="00863401"/>
    <w:rsid w:val="0086388A"/>
    <w:rsid w:val="00863D20"/>
    <w:rsid w:val="0086403B"/>
    <w:rsid w:val="00864BAA"/>
    <w:rsid w:val="00865158"/>
    <w:rsid w:val="00865CC3"/>
    <w:rsid w:val="00866531"/>
    <w:rsid w:val="00866AF1"/>
    <w:rsid w:val="00867172"/>
    <w:rsid w:val="00867DC9"/>
    <w:rsid w:val="00867FE1"/>
    <w:rsid w:val="008701E5"/>
    <w:rsid w:val="008703D8"/>
    <w:rsid w:val="0087041F"/>
    <w:rsid w:val="00871139"/>
    <w:rsid w:val="00871363"/>
    <w:rsid w:val="00871583"/>
    <w:rsid w:val="008715F1"/>
    <w:rsid w:val="008725A0"/>
    <w:rsid w:val="00872AAD"/>
    <w:rsid w:val="00872E91"/>
    <w:rsid w:val="0087326B"/>
    <w:rsid w:val="0087350D"/>
    <w:rsid w:val="00873A75"/>
    <w:rsid w:val="008743CE"/>
    <w:rsid w:val="00874789"/>
    <w:rsid w:val="00874ADB"/>
    <w:rsid w:val="00874B2D"/>
    <w:rsid w:val="008759C2"/>
    <w:rsid w:val="00875B3E"/>
    <w:rsid w:val="00875C0A"/>
    <w:rsid w:val="008763B3"/>
    <w:rsid w:val="00876666"/>
    <w:rsid w:val="008766D6"/>
    <w:rsid w:val="00876E92"/>
    <w:rsid w:val="00877680"/>
    <w:rsid w:val="00877931"/>
    <w:rsid w:val="00877E0E"/>
    <w:rsid w:val="00880230"/>
    <w:rsid w:val="00880B8C"/>
    <w:rsid w:val="00880DFE"/>
    <w:rsid w:val="008816E9"/>
    <w:rsid w:val="00881A1E"/>
    <w:rsid w:val="00881C74"/>
    <w:rsid w:val="00881E05"/>
    <w:rsid w:val="00883690"/>
    <w:rsid w:val="00883704"/>
    <w:rsid w:val="00883C2C"/>
    <w:rsid w:val="00883F34"/>
    <w:rsid w:val="00884252"/>
    <w:rsid w:val="00884704"/>
    <w:rsid w:val="00884A97"/>
    <w:rsid w:val="00884B2F"/>
    <w:rsid w:val="00884D43"/>
    <w:rsid w:val="00885076"/>
    <w:rsid w:val="008853A8"/>
    <w:rsid w:val="0088574D"/>
    <w:rsid w:val="00885BEC"/>
    <w:rsid w:val="00886396"/>
    <w:rsid w:val="008863C2"/>
    <w:rsid w:val="00886872"/>
    <w:rsid w:val="00886AD0"/>
    <w:rsid w:val="00887652"/>
    <w:rsid w:val="00890109"/>
    <w:rsid w:val="00890181"/>
    <w:rsid w:val="008904F5"/>
    <w:rsid w:val="008905B6"/>
    <w:rsid w:val="0089065E"/>
    <w:rsid w:val="008906B3"/>
    <w:rsid w:val="00890DD9"/>
    <w:rsid w:val="00890E03"/>
    <w:rsid w:val="008910C3"/>
    <w:rsid w:val="00891301"/>
    <w:rsid w:val="00891696"/>
    <w:rsid w:val="008916CA"/>
    <w:rsid w:val="0089198D"/>
    <w:rsid w:val="00892040"/>
    <w:rsid w:val="008920E8"/>
    <w:rsid w:val="00892131"/>
    <w:rsid w:val="008926DE"/>
    <w:rsid w:val="00892733"/>
    <w:rsid w:val="00892793"/>
    <w:rsid w:val="008929C2"/>
    <w:rsid w:val="00892E9A"/>
    <w:rsid w:val="00893C07"/>
    <w:rsid w:val="00893CE7"/>
    <w:rsid w:val="00893D67"/>
    <w:rsid w:val="008941CC"/>
    <w:rsid w:val="008943C7"/>
    <w:rsid w:val="0089526A"/>
    <w:rsid w:val="0089533A"/>
    <w:rsid w:val="00895650"/>
    <w:rsid w:val="0089582C"/>
    <w:rsid w:val="00895FAF"/>
    <w:rsid w:val="008964AD"/>
    <w:rsid w:val="00896568"/>
    <w:rsid w:val="008968BF"/>
    <w:rsid w:val="008969DF"/>
    <w:rsid w:val="00896C19"/>
    <w:rsid w:val="008974C6"/>
    <w:rsid w:val="00897517"/>
    <w:rsid w:val="00897D38"/>
    <w:rsid w:val="008A04A7"/>
    <w:rsid w:val="008A07BA"/>
    <w:rsid w:val="008A0821"/>
    <w:rsid w:val="008A0886"/>
    <w:rsid w:val="008A0C58"/>
    <w:rsid w:val="008A0FB7"/>
    <w:rsid w:val="008A114B"/>
    <w:rsid w:val="008A1D39"/>
    <w:rsid w:val="008A218C"/>
    <w:rsid w:val="008A273D"/>
    <w:rsid w:val="008A28A0"/>
    <w:rsid w:val="008A3F22"/>
    <w:rsid w:val="008A409C"/>
    <w:rsid w:val="008A45FB"/>
    <w:rsid w:val="008A472C"/>
    <w:rsid w:val="008A4DE2"/>
    <w:rsid w:val="008A5739"/>
    <w:rsid w:val="008A695E"/>
    <w:rsid w:val="008A69A5"/>
    <w:rsid w:val="008A6CA5"/>
    <w:rsid w:val="008A708F"/>
    <w:rsid w:val="008A70D5"/>
    <w:rsid w:val="008A73F0"/>
    <w:rsid w:val="008A76A9"/>
    <w:rsid w:val="008A7733"/>
    <w:rsid w:val="008A7805"/>
    <w:rsid w:val="008A7928"/>
    <w:rsid w:val="008A7A54"/>
    <w:rsid w:val="008B0158"/>
    <w:rsid w:val="008B081C"/>
    <w:rsid w:val="008B10E6"/>
    <w:rsid w:val="008B1758"/>
    <w:rsid w:val="008B1969"/>
    <w:rsid w:val="008B1A8C"/>
    <w:rsid w:val="008B1AB7"/>
    <w:rsid w:val="008B2A1E"/>
    <w:rsid w:val="008B3BDD"/>
    <w:rsid w:val="008B4225"/>
    <w:rsid w:val="008B44EB"/>
    <w:rsid w:val="008B476F"/>
    <w:rsid w:val="008B4B60"/>
    <w:rsid w:val="008B4BFB"/>
    <w:rsid w:val="008B4E68"/>
    <w:rsid w:val="008B4F86"/>
    <w:rsid w:val="008B4FB1"/>
    <w:rsid w:val="008B5DDC"/>
    <w:rsid w:val="008B62E7"/>
    <w:rsid w:val="008B6BAC"/>
    <w:rsid w:val="008B6E8E"/>
    <w:rsid w:val="008B6FE8"/>
    <w:rsid w:val="008B72F0"/>
    <w:rsid w:val="008B7652"/>
    <w:rsid w:val="008B784F"/>
    <w:rsid w:val="008B787B"/>
    <w:rsid w:val="008B7C84"/>
    <w:rsid w:val="008C049D"/>
    <w:rsid w:val="008C0856"/>
    <w:rsid w:val="008C0A6B"/>
    <w:rsid w:val="008C108E"/>
    <w:rsid w:val="008C19A7"/>
    <w:rsid w:val="008C256E"/>
    <w:rsid w:val="008C2D9E"/>
    <w:rsid w:val="008C307A"/>
    <w:rsid w:val="008C3176"/>
    <w:rsid w:val="008C3444"/>
    <w:rsid w:val="008C37B2"/>
    <w:rsid w:val="008C37D6"/>
    <w:rsid w:val="008C398F"/>
    <w:rsid w:val="008C39F3"/>
    <w:rsid w:val="008C3C3B"/>
    <w:rsid w:val="008C4E7B"/>
    <w:rsid w:val="008C5403"/>
    <w:rsid w:val="008C55BA"/>
    <w:rsid w:val="008C5AB6"/>
    <w:rsid w:val="008C5D1B"/>
    <w:rsid w:val="008C63A7"/>
    <w:rsid w:val="008C6448"/>
    <w:rsid w:val="008C66F4"/>
    <w:rsid w:val="008C6771"/>
    <w:rsid w:val="008C68EF"/>
    <w:rsid w:val="008C6FFA"/>
    <w:rsid w:val="008C7204"/>
    <w:rsid w:val="008C72D5"/>
    <w:rsid w:val="008C786E"/>
    <w:rsid w:val="008C7DF5"/>
    <w:rsid w:val="008C7E1C"/>
    <w:rsid w:val="008C7E49"/>
    <w:rsid w:val="008C7E57"/>
    <w:rsid w:val="008C7FB7"/>
    <w:rsid w:val="008D0115"/>
    <w:rsid w:val="008D0159"/>
    <w:rsid w:val="008D020A"/>
    <w:rsid w:val="008D03BA"/>
    <w:rsid w:val="008D0CA0"/>
    <w:rsid w:val="008D0D36"/>
    <w:rsid w:val="008D1259"/>
    <w:rsid w:val="008D173D"/>
    <w:rsid w:val="008D1DB5"/>
    <w:rsid w:val="008D244C"/>
    <w:rsid w:val="008D2983"/>
    <w:rsid w:val="008D2A4C"/>
    <w:rsid w:val="008D2E3F"/>
    <w:rsid w:val="008D2EC2"/>
    <w:rsid w:val="008D304B"/>
    <w:rsid w:val="008D3450"/>
    <w:rsid w:val="008D3871"/>
    <w:rsid w:val="008D3928"/>
    <w:rsid w:val="008D3BBA"/>
    <w:rsid w:val="008D40F2"/>
    <w:rsid w:val="008D4321"/>
    <w:rsid w:val="008D491C"/>
    <w:rsid w:val="008D4A2F"/>
    <w:rsid w:val="008D53E7"/>
    <w:rsid w:val="008D56DC"/>
    <w:rsid w:val="008D5945"/>
    <w:rsid w:val="008D5BD5"/>
    <w:rsid w:val="008D636F"/>
    <w:rsid w:val="008D63D2"/>
    <w:rsid w:val="008D689F"/>
    <w:rsid w:val="008D6B0B"/>
    <w:rsid w:val="008D6BB0"/>
    <w:rsid w:val="008D6D0C"/>
    <w:rsid w:val="008D6F7A"/>
    <w:rsid w:val="008D77B7"/>
    <w:rsid w:val="008D7936"/>
    <w:rsid w:val="008D7A46"/>
    <w:rsid w:val="008D7F13"/>
    <w:rsid w:val="008E004C"/>
    <w:rsid w:val="008E0251"/>
    <w:rsid w:val="008E0418"/>
    <w:rsid w:val="008E06D8"/>
    <w:rsid w:val="008E199F"/>
    <w:rsid w:val="008E1DDA"/>
    <w:rsid w:val="008E21C5"/>
    <w:rsid w:val="008E2344"/>
    <w:rsid w:val="008E2BE9"/>
    <w:rsid w:val="008E3058"/>
    <w:rsid w:val="008E3516"/>
    <w:rsid w:val="008E3C97"/>
    <w:rsid w:val="008E4173"/>
    <w:rsid w:val="008E4180"/>
    <w:rsid w:val="008E4316"/>
    <w:rsid w:val="008E46CC"/>
    <w:rsid w:val="008E4AE6"/>
    <w:rsid w:val="008E4BA4"/>
    <w:rsid w:val="008E5581"/>
    <w:rsid w:val="008E566B"/>
    <w:rsid w:val="008E5BE2"/>
    <w:rsid w:val="008E5C7B"/>
    <w:rsid w:val="008E5D29"/>
    <w:rsid w:val="008E5E40"/>
    <w:rsid w:val="008E6197"/>
    <w:rsid w:val="008E64D7"/>
    <w:rsid w:val="008E6C01"/>
    <w:rsid w:val="008E6FF4"/>
    <w:rsid w:val="008E77C5"/>
    <w:rsid w:val="008E7EFD"/>
    <w:rsid w:val="008E8F76"/>
    <w:rsid w:val="008F0D74"/>
    <w:rsid w:val="008F1086"/>
    <w:rsid w:val="008F10A1"/>
    <w:rsid w:val="008F1240"/>
    <w:rsid w:val="008F1775"/>
    <w:rsid w:val="008F1C2A"/>
    <w:rsid w:val="008F2746"/>
    <w:rsid w:val="008F2E73"/>
    <w:rsid w:val="008F2FC8"/>
    <w:rsid w:val="008F3581"/>
    <w:rsid w:val="008F358C"/>
    <w:rsid w:val="008F375F"/>
    <w:rsid w:val="008F38B7"/>
    <w:rsid w:val="008F3F5C"/>
    <w:rsid w:val="008F43DB"/>
    <w:rsid w:val="008F4635"/>
    <w:rsid w:val="008F4845"/>
    <w:rsid w:val="008F4988"/>
    <w:rsid w:val="008F4D5C"/>
    <w:rsid w:val="008F59E6"/>
    <w:rsid w:val="008F5AD7"/>
    <w:rsid w:val="008F5DBD"/>
    <w:rsid w:val="008F5DD1"/>
    <w:rsid w:val="008F6108"/>
    <w:rsid w:val="008F6128"/>
    <w:rsid w:val="008F63A5"/>
    <w:rsid w:val="008F651D"/>
    <w:rsid w:val="008F6595"/>
    <w:rsid w:val="008F65A1"/>
    <w:rsid w:val="008F69E1"/>
    <w:rsid w:val="008F69EA"/>
    <w:rsid w:val="008F6B50"/>
    <w:rsid w:val="008F6DB1"/>
    <w:rsid w:val="008F6F49"/>
    <w:rsid w:val="008F7399"/>
    <w:rsid w:val="0090024A"/>
    <w:rsid w:val="009004A5"/>
    <w:rsid w:val="009008BA"/>
    <w:rsid w:val="0090091D"/>
    <w:rsid w:val="009010D6"/>
    <w:rsid w:val="009012EB"/>
    <w:rsid w:val="00901AC8"/>
    <w:rsid w:val="009026EC"/>
    <w:rsid w:val="00902A60"/>
    <w:rsid w:val="00902C16"/>
    <w:rsid w:val="00902C1D"/>
    <w:rsid w:val="00902C79"/>
    <w:rsid w:val="00903086"/>
    <w:rsid w:val="00903AB7"/>
    <w:rsid w:val="00903F8A"/>
    <w:rsid w:val="00903FD2"/>
    <w:rsid w:val="009040B7"/>
    <w:rsid w:val="00904AF4"/>
    <w:rsid w:val="009056EC"/>
    <w:rsid w:val="009057FB"/>
    <w:rsid w:val="00905E88"/>
    <w:rsid w:val="0090740F"/>
    <w:rsid w:val="009077F3"/>
    <w:rsid w:val="00907A07"/>
    <w:rsid w:val="00907A33"/>
    <w:rsid w:val="00910087"/>
    <w:rsid w:val="0091034F"/>
    <w:rsid w:val="00910351"/>
    <w:rsid w:val="00910DA5"/>
    <w:rsid w:val="00911DDC"/>
    <w:rsid w:val="00912057"/>
    <w:rsid w:val="0091226D"/>
    <w:rsid w:val="00912996"/>
    <w:rsid w:val="00912BE6"/>
    <w:rsid w:val="0091304F"/>
    <w:rsid w:val="00913057"/>
    <w:rsid w:val="0091335F"/>
    <w:rsid w:val="00913543"/>
    <w:rsid w:val="0091369B"/>
    <w:rsid w:val="009138E1"/>
    <w:rsid w:val="00913F97"/>
    <w:rsid w:val="009140BB"/>
    <w:rsid w:val="00914C00"/>
    <w:rsid w:val="00914D2F"/>
    <w:rsid w:val="00914FAB"/>
    <w:rsid w:val="009150D3"/>
    <w:rsid w:val="00915617"/>
    <w:rsid w:val="00915740"/>
    <w:rsid w:val="009159D6"/>
    <w:rsid w:val="00915C72"/>
    <w:rsid w:val="00917FFB"/>
    <w:rsid w:val="0092000E"/>
    <w:rsid w:val="0092001F"/>
    <w:rsid w:val="0092062D"/>
    <w:rsid w:val="00920B34"/>
    <w:rsid w:val="00920E6A"/>
    <w:rsid w:val="0092133C"/>
    <w:rsid w:val="00921432"/>
    <w:rsid w:val="0092189A"/>
    <w:rsid w:val="009218EB"/>
    <w:rsid w:val="00921B30"/>
    <w:rsid w:val="00921F7D"/>
    <w:rsid w:val="009223A7"/>
    <w:rsid w:val="009228BB"/>
    <w:rsid w:val="00922B71"/>
    <w:rsid w:val="0092347F"/>
    <w:rsid w:val="009235BE"/>
    <w:rsid w:val="00923AA7"/>
    <w:rsid w:val="00923EF1"/>
    <w:rsid w:val="00923F62"/>
    <w:rsid w:val="009242CB"/>
    <w:rsid w:val="009249D3"/>
    <w:rsid w:val="00924AA3"/>
    <w:rsid w:val="00924D38"/>
    <w:rsid w:val="00924D42"/>
    <w:rsid w:val="00924D46"/>
    <w:rsid w:val="009256BB"/>
    <w:rsid w:val="00925CC1"/>
    <w:rsid w:val="00926885"/>
    <w:rsid w:val="00926AA0"/>
    <w:rsid w:val="00926F9D"/>
    <w:rsid w:val="009270D5"/>
    <w:rsid w:val="009274AB"/>
    <w:rsid w:val="009276AA"/>
    <w:rsid w:val="009277FF"/>
    <w:rsid w:val="00927805"/>
    <w:rsid w:val="00927965"/>
    <w:rsid w:val="0093000D"/>
    <w:rsid w:val="0093012A"/>
    <w:rsid w:val="00930253"/>
    <w:rsid w:val="00930884"/>
    <w:rsid w:val="00930998"/>
    <w:rsid w:val="00930B10"/>
    <w:rsid w:val="00930D0E"/>
    <w:rsid w:val="009310CD"/>
    <w:rsid w:val="00931179"/>
    <w:rsid w:val="009313C3"/>
    <w:rsid w:val="00931A04"/>
    <w:rsid w:val="00931DDF"/>
    <w:rsid w:val="00932761"/>
    <w:rsid w:val="0093354C"/>
    <w:rsid w:val="00933EDA"/>
    <w:rsid w:val="009345D8"/>
    <w:rsid w:val="00934724"/>
    <w:rsid w:val="00934FF3"/>
    <w:rsid w:val="009350B9"/>
    <w:rsid w:val="00935336"/>
    <w:rsid w:val="009356F2"/>
    <w:rsid w:val="00935789"/>
    <w:rsid w:val="00935D14"/>
    <w:rsid w:val="00935D4B"/>
    <w:rsid w:val="00936D0C"/>
    <w:rsid w:val="0093760E"/>
    <w:rsid w:val="009377DD"/>
    <w:rsid w:val="009403D1"/>
    <w:rsid w:val="009404BC"/>
    <w:rsid w:val="00940884"/>
    <w:rsid w:val="00940EEB"/>
    <w:rsid w:val="009417DA"/>
    <w:rsid w:val="0094189F"/>
    <w:rsid w:val="009419C0"/>
    <w:rsid w:val="00941DD3"/>
    <w:rsid w:val="00942A31"/>
    <w:rsid w:val="00942C8A"/>
    <w:rsid w:val="0094361C"/>
    <w:rsid w:val="00943C2D"/>
    <w:rsid w:val="00944760"/>
    <w:rsid w:val="00944C71"/>
    <w:rsid w:val="00944E38"/>
    <w:rsid w:val="00945075"/>
    <w:rsid w:val="009452EC"/>
    <w:rsid w:val="00945418"/>
    <w:rsid w:val="00945583"/>
    <w:rsid w:val="00945601"/>
    <w:rsid w:val="009457D4"/>
    <w:rsid w:val="009459EC"/>
    <w:rsid w:val="00945B53"/>
    <w:rsid w:val="009460EC"/>
    <w:rsid w:val="00946219"/>
    <w:rsid w:val="00946556"/>
    <w:rsid w:val="0094686A"/>
    <w:rsid w:val="009469D4"/>
    <w:rsid w:val="00946B10"/>
    <w:rsid w:val="00946D21"/>
    <w:rsid w:val="00946D54"/>
    <w:rsid w:val="00946E05"/>
    <w:rsid w:val="00947119"/>
    <w:rsid w:val="00947748"/>
    <w:rsid w:val="0094775C"/>
    <w:rsid w:val="00947777"/>
    <w:rsid w:val="0094779C"/>
    <w:rsid w:val="00947923"/>
    <w:rsid w:val="009479AB"/>
    <w:rsid w:val="00950013"/>
    <w:rsid w:val="009500CF"/>
    <w:rsid w:val="00950154"/>
    <w:rsid w:val="0095020D"/>
    <w:rsid w:val="009502A6"/>
    <w:rsid w:val="00950508"/>
    <w:rsid w:val="009508AC"/>
    <w:rsid w:val="009517E5"/>
    <w:rsid w:val="00951A7D"/>
    <w:rsid w:val="00951D0B"/>
    <w:rsid w:val="00951EBE"/>
    <w:rsid w:val="00952D8F"/>
    <w:rsid w:val="00953000"/>
    <w:rsid w:val="00953023"/>
    <w:rsid w:val="009534F2"/>
    <w:rsid w:val="009535B0"/>
    <w:rsid w:val="009536D4"/>
    <w:rsid w:val="009538FD"/>
    <w:rsid w:val="00953E29"/>
    <w:rsid w:val="00954005"/>
    <w:rsid w:val="00954B34"/>
    <w:rsid w:val="00955495"/>
    <w:rsid w:val="00955936"/>
    <w:rsid w:val="00955B02"/>
    <w:rsid w:val="00955E4E"/>
    <w:rsid w:val="00955E7E"/>
    <w:rsid w:val="00955F98"/>
    <w:rsid w:val="00956FB1"/>
    <w:rsid w:val="00957105"/>
    <w:rsid w:val="00957755"/>
    <w:rsid w:val="00957C16"/>
    <w:rsid w:val="009600C2"/>
    <w:rsid w:val="00960763"/>
    <w:rsid w:val="00960C90"/>
    <w:rsid w:val="00960D9C"/>
    <w:rsid w:val="00960F90"/>
    <w:rsid w:val="009610F9"/>
    <w:rsid w:val="00961300"/>
    <w:rsid w:val="00961320"/>
    <w:rsid w:val="0096134B"/>
    <w:rsid w:val="00961604"/>
    <w:rsid w:val="0096173D"/>
    <w:rsid w:val="00961776"/>
    <w:rsid w:val="00961D6B"/>
    <w:rsid w:val="0096217E"/>
    <w:rsid w:val="009628E0"/>
    <w:rsid w:val="00962A2F"/>
    <w:rsid w:val="00962BB5"/>
    <w:rsid w:val="00962F9B"/>
    <w:rsid w:val="00963353"/>
    <w:rsid w:val="009635AF"/>
    <w:rsid w:val="0096375A"/>
    <w:rsid w:val="00963AEC"/>
    <w:rsid w:val="00963CD2"/>
    <w:rsid w:val="00963FF3"/>
    <w:rsid w:val="00964879"/>
    <w:rsid w:val="00964A66"/>
    <w:rsid w:val="00964BA3"/>
    <w:rsid w:val="009654A1"/>
    <w:rsid w:val="00965B3A"/>
    <w:rsid w:val="00966341"/>
    <w:rsid w:val="00966A28"/>
    <w:rsid w:val="00966D16"/>
    <w:rsid w:val="00966FB8"/>
    <w:rsid w:val="009675B2"/>
    <w:rsid w:val="009677B0"/>
    <w:rsid w:val="00967CC8"/>
    <w:rsid w:val="00967DD2"/>
    <w:rsid w:val="00967F22"/>
    <w:rsid w:val="00970173"/>
    <w:rsid w:val="009702CE"/>
    <w:rsid w:val="00970327"/>
    <w:rsid w:val="0097062D"/>
    <w:rsid w:val="009713D6"/>
    <w:rsid w:val="009714E3"/>
    <w:rsid w:val="00971E11"/>
    <w:rsid w:val="0097210E"/>
    <w:rsid w:val="0097224C"/>
    <w:rsid w:val="00972302"/>
    <w:rsid w:val="00972B68"/>
    <w:rsid w:val="00972BEC"/>
    <w:rsid w:val="009733D5"/>
    <w:rsid w:val="00973400"/>
    <w:rsid w:val="009735E5"/>
    <w:rsid w:val="00973B49"/>
    <w:rsid w:val="00973BCD"/>
    <w:rsid w:val="00973C17"/>
    <w:rsid w:val="009742DE"/>
    <w:rsid w:val="00974945"/>
    <w:rsid w:val="00974D08"/>
    <w:rsid w:val="00975110"/>
    <w:rsid w:val="0097529D"/>
    <w:rsid w:val="0097533B"/>
    <w:rsid w:val="009761F1"/>
    <w:rsid w:val="00976291"/>
    <w:rsid w:val="0097630A"/>
    <w:rsid w:val="009763BB"/>
    <w:rsid w:val="00976A61"/>
    <w:rsid w:val="00976D00"/>
    <w:rsid w:val="00976DCE"/>
    <w:rsid w:val="00977104"/>
    <w:rsid w:val="009776E9"/>
    <w:rsid w:val="0097778B"/>
    <w:rsid w:val="00977A12"/>
    <w:rsid w:val="009801B9"/>
    <w:rsid w:val="00980345"/>
    <w:rsid w:val="0098046D"/>
    <w:rsid w:val="00980F35"/>
    <w:rsid w:val="00981629"/>
    <w:rsid w:val="0098169B"/>
    <w:rsid w:val="0098174B"/>
    <w:rsid w:val="009817B1"/>
    <w:rsid w:val="00981C71"/>
    <w:rsid w:val="00981FEF"/>
    <w:rsid w:val="0098222D"/>
    <w:rsid w:val="009824A2"/>
    <w:rsid w:val="00982603"/>
    <w:rsid w:val="009826C4"/>
    <w:rsid w:val="00982816"/>
    <w:rsid w:val="00982C90"/>
    <w:rsid w:val="00982E5F"/>
    <w:rsid w:val="0098327F"/>
    <w:rsid w:val="0098330F"/>
    <w:rsid w:val="009836EE"/>
    <w:rsid w:val="009836FB"/>
    <w:rsid w:val="00983BC6"/>
    <w:rsid w:val="0098427D"/>
    <w:rsid w:val="00984872"/>
    <w:rsid w:val="00984A13"/>
    <w:rsid w:val="00984E26"/>
    <w:rsid w:val="0098560C"/>
    <w:rsid w:val="0098591E"/>
    <w:rsid w:val="009859A8"/>
    <w:rsid w:val="00985AD8"/>
    <w:rsid w:val="00985F9C"/>
    <w:rsid w:val="00985FBA"/>
    <w:rsid w:val="009863EF"/>
    <w:rsid w:val="0098695E"/>
    <w:rsid w:val="00986A45"/>
    <w:rsid w:val="00986B1B"/>
    <w:rsid w:val="00987137"/>
    <w:rsid w:val="00987CA3"/>
    <w:rsid w:val="00990217"/>
    <w:rsid w:val="00990A01"/>
    <w:rsid w:val="00990CEA"/>
    <w:rsid w:val="009918B7"/>
    <w:rsid w:val="00991E8C"/>
    <w:rsid w:val="0099207B"/>
    <w:rsid w:val="009920FF"/>
    <w:rsid w:val="00992390"/>
    <w:rsid w:val="00992E17"/>
    <w:rsid w:val="00992F0D"/>
    <w:rsid w:val="00992F9B"/>
    <w:rsid w:val="00993408"/>
    <w:rsid w:val="00993624"/>
    <w:rsid w:val="00994274"/>
    <w:rsid w:val="009949CC"/>
    <w:rsid w:val="00994A9D"/>
    <w:rsid w:val="009951FD"/>
    <w:rsid w:val="00995CA9"/>
    <w:rsid w:val="00995DDE"/>
    <w:rsid w:val="00996968"/>
    <w:rsid w:val="00996DFE"/>
    <w:rsid w:val="00997C3C"/>
    <w:rsid w:val="009A020F"/>
    <w:rsid w:val="009A030B"/>
    <w:rsid w:val="009A0955"/>
    <w:rsid w:val="009A09CB"/>
    <w:rsid w:val="009A0DBC"/>
    <w:rsid w:val="009A16E3"/>
    <w:rsid w:val="009A175D"/>
    <w:rsid w:val="009A238B"/>
    <w:rsid w:val="009A284A"/>
    <w:rsid w:val="009A2A73"/>
    <w:rsid w:val="009A30D4"/>
    <w:rsid w:val="009A37A0"/>
    <w:rsid w:val="009A408B"/>
    <w:rsid w:val="009A435F"/>
    <w:rsid w:val="009A4552"/>
    <w:rsid w:val="009A50DE"/>
    <w:rsid w:val="009A5323"/>
    <w:rsid w:val="009A56D9"/>
    <w:rsid w:val="009A574D"/>
    <w:rsid w:val="009A5A9D"/>
    <w:rsid w:val="009A5E4D"/>
    <w:rsid w:val="009A5F88"/>
    <w:rsid w:val="009A62AB"/>
    <w:rsid w:val="009A6D69"/>
    <w:rsid w:val="009A7291"/>
    <w:rsid w:val="009A79AA"/>
    <w:rsid w:val="009A7A2D"/>
    <w:rsid w:val="009B04C3"/>
    <w:rsid w:val="009B08C4"/>
    <w:rsid w:val="009B09C9"/>
    <w:rsid w:val="009B09D8"/>
    <w:rsid w:val="009B0A36"/>
    <w:rsid w:val="009B0DD2"/>
    <w:rsid w:val="009B1122"/>
    <w:rsid w:val="009B1859"/>
    <w:rsid w:val="009B238F"/>
    <w:rsid w:val="009B285D"/>
    <w:rsid w:val="009B2ED5"/>
    <w:rsid w:val="009B2F6D"/>
    <w:rsid w:val="009B300C"/>
    <w:rsid w:val="009B363B"/>
    <w:rsid w:val="009B3919"/>
    <w:rsid w:val="009B3990"/>
    <w:rsid w:val="009B3B6D"/>
    <w:rsid w:val="009B3B7C"/>
    <w:rsid w:val="009B3BD5"/>
    <w:rsid w:val="009B3DA3"/>
    <w:rsid w:val="009B3F47"/>
    <w:rsid w:val="009B4B60"/>
    <w:rsid w:val="009B53CD"/>
    <w:rsid w:val="009B5684"/>
    <w:rsid w:val="009B5832"/>
    <w:rsid w:val="009B5D65"/>
    <w:rsid w:val="009B5F33"/>
    <w:rsid w:val="009B612C"/>
    <w:rsid w:val="009B6166"/>
    <w:rsid w:val="009B66E4"/>
    <w:rsid w:val="009B6B8C"/>
    <w:rsid w:val="009B7309"/>
    <w:rsid w:val="009B7325"/>
    <w:rsid w:val="009B77EB"/>
    <w:rsid w:val="009B7863"/>
    <w:rsid w:val="009B7908"/>
    <w:rsid w:val="009B7B75"/>
    <w:rsid w:val="009B7BF5"/>
    <w:rsid w:val="009B7E9A"/>
    <w:rsid w:val="009C0192"/>
    <w:rsid w:val="009C050D"/>
    <w:rsid w:val="009C0667"/>
    <w:rsid w:val="009C14EC"/>
    <w:rsid w:val="009C1B49"/>
    <w:rsid w:val="009C22AA"/>
    <w:rsid w:val="009C2378"/>
    <w:rsid w:val="009C2656"/>
    <w:rsid w:val="009C2976"/>
    <w:rsid w:val="009C3461"/>
    <w:rsid w:val="009C44FE"/>
    <w:rsid w:val="009C4593"/>
    <w:rsid w:val="009C4664"/>
    <w:rsid w:val="009C47E3"/>
    <w:rsid w:val="009C496C"/>
    <w:rsid w:val="009C52EE"/>
    <w:rsid w:val="009C57A3"/>
    <w:rsid w:val="009C5818"/>
    <w:rsid w:val="009C596C"/>
    <w:rsid w:val="009C5B07"/>
    <w:rsid w:val="009C5E16"/>
    <w:rsid w:val="009C5FCE"/>
    <w:rsid w:val="009C66CF"/>
    <w:rsid w:val="009C6AC3"/>
    <w:rsid w:val="009C6CE2"/>
    <w:rsid w:val="009C6DD1"/>
    <w:rsid w:val="009C737A"/>
    <w:rsid w:val="009C750A"/>
    <w:rsid w:val="009C758B"/>
    <w:rsid w:val="009C77CC"/>
    <w:rsid w:val="009C77E8"/>
    <w:rsid w:val="009D00C0"/>
    <w:rsid w:val="009D015A"/>
    <w:rsid w:val="009D0289"/>
    <w:rsid w:val="009D02E4"/>
    <w:rsid w:val="009D065B"/>
    <w:rsid w:val="009D09EE"/>
    <w:rsid w:val="009D15A9"/>
    <w:rsid w:val="009D1610"/>
    <w:rsid w:val="009D20E6"/>
    <w:rsid w:val="009D231C"/>
    <w:rsid w:val="009D2DD8"/>
    <w:rsid w:val="009D2FF9"/>
    <w:rsid w:val="009D3209"/>
    <w:rsid w:val="009D3789"/>
    <w:rsid w:val="009D3AF3"/>
    <w:rsid w:val="009D3B4D"/>
    <w:rsid w:val="009D49C0"/>
    <w:rsid w:val="009D49D0"/>
    <w:rsid w:val="009D4ED4"/>
    <w:rsid w:val="009D509C"/>
    <w:rsid w:val="009D530E"/>
    <w:rsid w:val="009D58A9"/>
    <w:rsid w:val="009D5CAF"/>
    <w:rsid w:val="009D61D2"/>
    <w:rsid w:val="009D6D9B"/>
    <w:rsid w:val="009D6EA6"/>
    <w:rsid w:val="009D783C"/>
    <w:rsid w:val="009D7C18"/>
    <w:rsid w:val="009D7CDF"/>
    <w:rsid w:val="009E05F5"/>
    <w:rsid w:val="009E11AF"/>
    <w:rsid w:val="009E123C"/>
    <w:rsid w:val="009E2535"/>
    <w:rsid w:val="009E2DBB"/>
    <w:rsid w:val="009E306E"/>
    <w:rsid w:val="009E3237"/>
    <w:rsid w:val="009E330F"/>
    <w:rsid w:val="009E3601"/>
    <w:rsid w:val="009E36CA"/>
    <w:rsid w:val="009E3728"/>
    <w:rsid w:val="009E37A3"/>
    <w:rsid w:val="009E4A93"/>
    <w:rsid w:val="009E5028"/>
    <w:rsid w:val="009E5D19"/>
    <w:rsid w:val="009E5EEA"/>
    <w:rsid w:val="009E5F9F"/>
    <w:rsid w:val="009E6A1E"/>
    <w:rsid w:val="009E6B8E"/>
    <w:rsid w:val="009E6E8F"/>
    <w:rsid w:val="009E7315"/>
    <w:rsid w:val="009E7420"/>
    <w:rsid w:val="009E74A8"/>
    <w:rsid w:val="009E78EE"/>
    <w:rsid w:val="009E7B0D"/>
    <w:rsid w:val="009E7B7F"/>
    <w:rsid w:val="009E7EB5"/>
    <w:rsid w:val="009F05F8"/>
    <w:rsid w:val="009F074C"/>
    <w:rsid w:val="009F07F7"/>
    <w:rsid w:val="009F123D"/>
    <w:rsid w:val="009F220F"/>
    <w:rsid w:val="009F24CD"/>
    <w:rsid w:val="009F28AD"/>
    <w:rsid w:val="009F2B2E"/>
    <w:rsid w:val="009F2D27"/>
    <w:rsid w:val="009F312A"/>
    <w:rsid w:val="009F43F0"/>
    <w:rsid w:val="009F44E0"/>
    <w:rsid w:val="009F45C9"/>
    <w:rsid w:val="009F49FD"/>
    <w:rsid w:val="009F4E5C"/>
    <w:rsid w:val="009F4FD1"/>
    <w:rsid w:val="009F50B9"/>
    <w:rsid w:val="009F5592"/>
    <w:rsid w:val="009F6786"/>
    <w:rsid w:val="009F6831"/>
    <w:rsid w:val="009F68FB"/>
    <w:rsid w:val="009F6F11"/>
    <w:rsid w:val="009F719A"/>
    <w:rsid w:val="009F71BB"/>
    <w:rsid w:val="009F7671"/>
    <w:rsid w:val="00A0087D"/>
    <w:rsid w:val="00A00F33"/>
    <w:rsid w:val="00A012EB"/>
    <w:rsid w:val="00A016D6"/>
    <w:rsid w:val="00A0184B"/>
    <w:rsid w:val="00A018CF"/>
    <w:rsid w:val="00A01CE8"/>
    <w:rsid w:val="00A01DD5"/>
    <w:rsid w:val="00A020FE"/>
    <w:rsid w:val="00A021BF"/>
    <w:rsid w:val="00A0268D"/>
    <w:rsid w:val="00A02764"/>
    <w:rsid w:val="00A027EF"/>
    <w:rsid w:val="00A0304A"/>
    <w:rsid w:val="00A0351A"/>
    <w:rsid w:val="00A0358D"/>
    <w:rsid w:val="00A038D1"/>
    <w:rsid w:val="00A03B1A"/>
    <w:rsid w:val="00A04539"/>
    <w:rsid w:val="00A04778"/>
    <w:rsid w:val="00A04D3F"/>
    <w:rsid w:val="00A04FD5"/>
    <w:rsid w:val="00A05144"/>
    <w:rsid w:val="00A05179"/>
    <w:rsid w:val="00A051A8"/>
    <w:rsid w:val="00A053C2"/>
    <w:rsid w:val="00A05706"/>
    <w:rsid w:val="00A05943"/>
    <w:rsid w:val="00A05A61"/>
    <w:rsid w:val="00A05EC4"/>
    <w:rsid w:val="00A0625C"/>
    <w:rsid w:val="00A068BD"/>
    <w:rsid w:val="00A069E9"/>
    <w:rsid w:val="00A06AE6"/>
    <w:rsid w:val="00A07030"/>
    <w:rsid w:val="00A070A0"/>
    <w:rsid w:val="00A0744C"/>
    <w:rsid w:val="00A07584"/>
    <w:rsid w:val="00A075A0"/>
    <w:rsid w:val="00A07683"/>
    <w:rsid w:val="00A076F9"/>
    <w:rsid w:val="00A07C72"/>
    <w:rsid w:val="00A07EA1"/>
    <w:rsid w:val="00A103BD"/>
    <w:rsid w:val="00A104A8"/>
    <w:rsid w:val="00A10794"/>
    <w:rsid w:val="00A1092B"/>
    <w:rsid w:val="00A10DC5"/>
    <w:rsid w:val="00A11012"/>
    <w:rsid w:val="00A117FF"/>
    <w:rsid w:val="00A11F34"/>
    <w:rsid w:val="00A12138"/>
    <w:rsid w:val="00A125DB"/>
    <w:rsid w:val="00A1260A"/>
    <w:rsid w:val="00A12899"/>
    <w:rsid w:val="00A12B4D"/>
    <w:rsid w:val="00A12D9E"/>
    <w:rsid w:val="00A12EFA"/>
    <w:rsid w:val="00A1330F"/>
    <w:rsid w:val="00A1392F"/>
    <w:rsid w:val="00A13BC9"/>
    <w:rsid w:val="00A13C98"/>
    <w:rsid w:val="00A14AAF"/>
    <w:rsid w:val="00A14F64"/>
    <w:rsid w:val="00A1504A"/>
    <w:rsid w:val="00A152BA"/>
    <w:rsid w:val="00A1572B"/>
    <w:rsid w:val="00A15920"/>
    <w:rsid w:val="00A15E53"/>
    <w:rsid w:val="00A16184"/>
    <w:rsid w:val="00A16573"/>
    <w:rsid w:val="00A16C47"/>
    <w:rsid w:val="00A170CF"/>
    <w:rsid w:val="00A2002C"/>
    <w:rsid w:val="00A201CC"/>
    <w:rsid w:val="00A208E9"/>
    <w:rsid w:val="00A20A91"/>
    <w:rsid w:val="00A20D03"/>
    <w:rsid w:val="00A20D8D"/>
    <w:rsid w:val="00A2107F"/>
    <w:rsid w:val="00A21385"/>
    <w:rsid w:val="00A22239"/>
    <w:rsid w:val="00A22709"/>
    <w:rsid w:val="00A22C49"/>
    <w:rsid w:val="00A233C9"/>
    <w:rsid w:val="00A23846"/>
    <w:rsid w:val="00A238E0"/>
    <w:rsid w:val="00A23B28"/>
    <w:rsid w:val="00A23B6D"/>
    <w:rsid w:val="00A23EBB"/>
    <w:rsid w:val="00A23ECD"/>
    <w:rsid w:val="00A243EE"/>
    <w:rsid w:val="00A24B5D"/>
    <w:rsid w:val="00A25263"/>
    <w:rsid w:val="00A252B9"/>
    <w:rsid w:val="00A2579B"/>
    <w:rsid w:val="00A257AE"/>
    <w:rsid w:val="00A276C9"/>
    <w:rsid w:val="00A27A8E"/>
    <w:rsid w:val="00A30BB7"/>
    <w:rsid w:val="00A319B4"/>
    <w:rsid w:val="00A31E8F"/>
    <w:rsid w:val="00A32582"/>
    <w:rsid w:val="00A32B53"/>
    <w:rsid w:val="00A32F88"/>
    <w:rsid w:val="00A335AD"/>
    <w:rsid w:val="00A33F07"/>
    <w:rsid w:val="00A34582"/>
    <w:rsid w:val="00A3496C"/>
    <w:rsid w:val="00A34CC4"/>
    <w:rsid w:val="00A35532"/>
    <w:rsid w:val="00A35705"/>
    <w:rsid w:val="00A360DE"/>
    <w:rsid w:val="00A36EF5"/>
    <w:rsid w:val="00A3719C"/>
    <w:rsid w:val="00A373EF"/>
    <w:rsid w:val="00A375C2"/>
    <w:rsid w:val="00A3785A"/>
    <w:rsid w:val="00A37CDD"/>
    <w:rsid w:val="00A40639"/>
    <w:rsid w:val="00A40873"/>
    <w:rsid w:val="00A40BDE"/>
    <w:rsid w:val="00A40CA2"/>
    <w:rsid w:val="00A40CFD"/>
    <w:rsid w:val="00A40F16"/>
    <w:rsid w:val="00A410EE"/>
    <w:rsid w:val="00A411DA"/>
    <w:rsid w:val="00A4174B"/>
    <w:rsid w:val="00A417CC"/>
    <w:rsid w:val="00A41D42"/>
    <w:rsid w:val="00A42033"/>
    <w:rsid w:val="00A42517"/>
    <w:rsid w:val="00A4268B"/>
    <w:rsid w:val="00A428A6"/>
    <w:rsid w:val="00A428D5"/>
    <w:rsid w:val="00A42F61"/>
    <w:rsid w:val="00A43230"/>
    <w:rsid w:val="00A4382A"/>
    <w:rsid w:val="00A4478E"/>
    <w:rsid w:val="00A44996"/>
    <w:rsid w:val="00A44C6B"/>
    <w:rsid w:val="00A44E7D"/>
    <w:rsid w:val="00A44FE4"/>
    <w:rsid w:val="00A450B1"/>
    <w:rsid w:val="00A45264"/>
    <w:rsid w:val="00A45687"/>
    <w:rsid w:val="00A4587A"/>
    <w:rsid w:val="00A45D63"/>
    <w:rsid w:val="00A4647C"/>
    <w:rsid w:val="00A46611"/>
    <w:rsid w:val="00A46625"/>
    <w:rsid w:val="00A4709C"/>
    <w:rsid w:val="00A470D4"/>
    <w:rsid w:val="00A475DC"/>
    <w:rsid w:val="00A50687"/>
    <w:rsid w:val="00A507FF"/>
    <w:rsid w:val="00A50B2A"/>
    <w:rsid w:val="00A50D05"/>
    <w:rsid w:val="00A51235"/>
    <w:rsid w:val="00A5126B"/>
    <w:rsid w:val="00A514A9"/>
    <w:rsid w:val="00A51572"/>
    <w:rsid w:val="00A51AEE"/>
    <w:rsid w:val="00A52494"/>
    <w:rsid w:val="00A52E57"/>
    <w:rsid w:val="00A52E84"/>
    <w:rsid w:val="00A53075"/>
    <w:rsid w:val="00A531A0"/>
    <w:rsid w:val="00A5385A"/>
    <w:rsid w:val="00A53A3A"/>
    <w:rsid w:val="00A53B60"/>
    <w:rsid w:val="00A541C8"/>
    <w:rsid w:val="00A54223"/>
    <w:rsid w:val="00A546DB"/>
    <w:rsid w:val="00A54A17"/>
    <w:rsid w:val="00A54F1C"/>
    <w:rsid w:val="00A55252"/>
    <w:rsid w:val="00A556A2"/>
    <w:rsid w:val="00A55B0A"/>
    <w:rsid w:val="00A55B58"/>
    <w:rsid w:val="00A55EDD"/>
    <w:rsid w:val="00A56A2A"/>
    <w:rsid w:val="00A56D9E"/>
    <w:rsid w:val="00A56EE5"/>
    <w:rsid w:val="00A606D3"/>
    <w:rsid w:val="00A60E83"/>
    <w:rsid w:val="00A612C3"/>
    <w:rsid w:val="00A614D6"/>
    <w:rsid w:val="00A619CA"/>
    <w:rsid w:val="00A61DBC"/>
    <w:rsid w:val="00A62295"/>
    <w:rsid w:val="00A62CAF"/>
    <w:rsid w:val="00A62E4C"/>
    <w:rsid w:val="00A63113"/>
    <w:rsid w:val="00A631FA"/>
    <w:rsid w:val="00A63464"/>
    <w:rsid w:val="00A636B7"/>
    <w:rsid w:val="00A63719"/>
    <w:rsid w:val="00A63B40"/>
    <w:rsid w:val="00A63BF5"/>
    <w:rsid w:val="00A64053"/>
    <w:rsid w:val="00A6414F"/>
    <w:rsid w:val="00A64934"/>
    <w:rsid w:val="00A64A10"/>
    <w:rsid w:val="00A64B89"/>
    <w:rsid w:val="00A653CD"/>
    <w:rsid w:val="00A65E67"/>
    <w:rsid w:val="00A66052"/>
    <w:rsid w:val="00A67E9D"/>
    <w:rsid w:val="00A7038B"/>
    <w:rsid w:val="00A70859"/>
    <w:rsid w:val="00A7099E"/>
    <w:rsid w:val="00A70A1F"/>
    <w:rsid w:val="00A70E7E"/>
    <w:rsid w:val="00A7148A"/>
    <w:rsid w:val="00A7157C"/>
    <w:rsid w:val="00A71BC2"/>
    <w:rsid w:val="00A71CB6"/>
    <w:rsid w:val="00A71D2B"/>
    <w:rsid w:val="00A72431"/>
    <w:rsid w:val="00A72B61"/>
    <w:rsid w:val="00A72FD0"/>
    <w:rsid w:val="00A73319"/>
    <w:rsid w:val="00A7370B"/>
    <w:rsid w:val="00A73755"/>
    <w:rsid w:val="00A75032"/>
    <w:rsid w:val="00A7509F"/>
    <w:rsid w:val="00A75739"/>
    <w:rsid w:val="00A75E78"/>
    <w:rsid w:val="00A76173"/>
    <w:rsid w:val="00A76663"/>
    <w:rsid w:val="00A76AD9"/>
    <w:rsid w:val="00A76E4D"/>
    <w:rsid w:val="00A76F28"/>
    <w:rsid w:val="00A77096"/>
    <w:rsid w:val="00A7756D"/>
    <w:rsid w:val="00A77D80"/>
    <w:rsid w:val="00A80B57"/>
    <w:rsid w:val="00A81333"/>
    <w:rsid w:val="00A8186A"/>
    <w:rsid w:val="00A81898"/>
    <w:rsid w:val="00A81BE5"/>
    <w:rsid w:val="00A826E0"/>
    <w:rsid w:val="00A82B42"/>
    <w:rsid w:val="00A82B59"/>
    <w:rsid w:val="00A82CC1"/>
    <w:rsid w:val="00A83A95"/>
    <w:rsid w:val="00A845A2"/>
    <w:rsid w:val="00A846FC"/>
    <w:rsid w:val="00A84767"/>
    <w:rsid w:val="00A85851"/>
    <w:rsid w:val="00A85C99"/>
    <w:rsid w:val="00A85D82"/>
    <w:rsid w:val="00A861BA"/>
    <w:rsid w:val="00A8649A"/>
    <w:rsid w:val="00A86739"/>
    <w:rsid w:val="00A86883"/>
    <w:rsid w:val="00A86C77"/>
    <w:rsid w:val="00A86DB5"/>
    <w:rsid w:val="00A8770E"/>
    <w:rsid w:val="00A90148"/>
    <w:rsid w:val="00A902E0"/>
    <w:rsid w:val="00A903F6"/>
    <w:rsid w:val="00A90561"/>
    <w:rsid w:val="00A90956"/>
    <w:rsid w:val="00A909AE"/>
    <w:rsid w:val="00A90FAC"/>
    <w:rsid w:val="00A91393"/>
    <w:rsid w:val="00A919A8"/>
    <w:rsid w:val="00A91DE5"/>
    <w:rsid w:val="00A91FBC"/>
    <w:rsid w:val="00A9216C"/>
    <w:rsid w:val="00A923FA"/>
    <w:rsid w:val="00A92FD4"/>
    <w:rsid w:val="00A93045"/>
    <w:rsid w:val="00A93B94"/>
    <w:rsid w:val="00A93DD9"/>
    <w:rsid w:val="00A93EFA"/>
    <w:rsid w:val="00A94090"/>
    <w:rsid w:val="00A9477C"/>
    <w:rsid w:val="00A94F57"/>
    <w:rsid w:val="00A955BB"/>
    <w:rsid w:val="00A956D0"/>
    <w:rsid w:val="00A9582B"/>
    <w:rsid w:val="00A95A8D"/>
    <w:rsid w:val="00A95D8A"/>
    <w:rsid w:val="00A96104"/>
    <w:rsid w:val="00A965FC"/>
    <w:rsid w:val="00A967F6"/>
    <w:rsid w:val="00A96AB5"/>
    <w:rsid w:val="00A973B6"/>
    <w:rsid w:val="00A976D3"/>
    <w:rsid w:val="00A97846"/>
    <w:rsid w:val="00A97CD0"/>
    <w:rsid w:val="00A97CFC"/>
    <w:rsid w:val="00A97F46"/>
    <w:rsid w:val="00AA0432"/>
    <w:rsid w:val="00AA076A"/>
    <w:rsid w:val="00AA0C4C"/>
    <w:rsid w:val="00AA0E45"/>
    <w:rsid w:val="00AA13F7"/>
    <w:rsid w:val="00AA18EE"/>
    <w:rsid w:val="00AA192F"/>
    <w:rsid w:val="00AA1F2B"/>
    <w:rsid w:val="00AA2077"/>
    <w:rsid w:val="00AA2425"/>
    <w:rsid w:val="00AA24A7"/>
    <w:rsid w:val="00AA2B82"/>
    <w:rsid w:val="00AA35A0"/>
    <w:rsid w:val="00AA3930"/>
    <w:rsid w:val="00AA39F8"/>
    <w:rsid w:val="00AA3FEF"/>
    <w:rsid w:val="00AA4317"/>
    <w:rsid w:val="00AA4AEF"/>
    <w:rsid w:val="00AA4BE6"/>
    <w:rsid w:val="00AA4C6D"/>
    <w:rsid w:val="00AA51FF"/>
    <w:rsid w:val="00AA5BD2"/>
    <w:rsid w:val="00AA5F31"/>
    <w:rsid w:val="00AA6060"/>
    <w:rsid w:val="00AA6779"/>
    <w:rsid w:val="00AA6B08"/>
    <w:rsid w:val="00AA7960"/>
    <w:rsid w:val="00AA7977"/>
    <w:rsid w:val="00AA7A2A"/>
    <w:rsid w:val="00AA7E37"/>
    <w:rsid w:val="00AA7F03"/>
    <w:rsid w:val="00AA98FB"/>
    <w:rsid w:val="00AB095D"/>
    <w:rsid w:val="00AB09AE"/>
    <w:rsid w:val="00AB0D9A"/>
    <w:rsid w:val="00AB0FB5"/>
    <w:rsid w:val="00AB142D"/>
    <w:rsid w:val="00AB1FC7"/>
    <w:rsid w:val="00AB29FA"/>
    <w:rsid w:val="00AB2B7B"/>
    <w:rsid w:val="00AB2BBA"/>
    <w:rsid w:val="00AB38DA"/>
    <w:rsid w:val="00AB4247"/>
    <w:rsid w:val="00AB4560"/>
    <w:rsid w:val="00AB4738"/>
    <w:rsid w:val="00AB4A99"/>
    <w:rsid w:val="00AB4B73"/>
    <w:rsid w:val="00AB4DE4"/>
    <w:rsid w:val="00AB502D"/>
    <w:rsid w:val="00AB566A"/>
    <w:rsid w:val="00AB56A5"/>
    <w:rsid w:val="00AB5743"/>
    <w:rsid w:val="00AB58DC"/>
    <w:rsid w:val="00AB5969"/>
    <w:rsid w:val="00AB6112"/>
    <w:rsid w:val="00AB62F1"/>
    <w:rsid w:val="00AB63F1"/>
    <w:rsid w:val="00AB65B3"/>
    <w:rsid w:val="00AB7B0D"/>
    <w:rsid w:val="00AB7B7D"/>
    <w:rsid w:val="00AC008D"/>
    <w:rsid w:val="00AC0193"/>
    <w:rsid w:val="00AC02D8"/>
    <w:rsid w:val="00AC058E"/>
    <w:rsid w:val="00AC0C07"/>
    <w:rsid w:val="00AC0D3F"/>
    <w:rsid w:val="00AC0DFC"/>
    <w:rsid w:val="00AC14B9"/>
    <w:rsid w:val="00AC14D9"/>
    <w:rsid w:val="00AC1B79"/>
    <w:rsid w:val="00AC2411"/>
    <w:rsid w:val="00AC29A5"/>
    <w:rsid w:val="00AC2C2F"/>
    <w:rsid w:val="00AC3028"/>
    <w:rsid w:val="00AC3545"/>
    <w:rsid w:val="00AC364B"/>
    <w:rsid w:val="00AC3A1C"/>
    <w:rsid w:val="00AC3C3E"/>
    <w:rsid w:val="00AC3D37"/>
    <w:rsid w:val="00AC3FEE"/>
    <w:rsid w:val="00AC41E2"/>
    <w:rsid w:val="00AC4402"/>
    <w:rsid w:val="00AC4969"/>
    <w:rsid w:val="00AC4FAB"/>
    <w:rsid w:val="00AC6394"/>
    <w:rsid w:val="00AC6518"/>
    <w:rsid w:val="00AC6AC1"/>
    <w:rsid w:val="00AC7049"/>
    <w:rsid w:val="00AC71A0"/>
    <w:rsid w:val="00AC7B6A"/>
    <w:rsid w:val="00AC7C89"/>
    <w:rsid w:val="00AC7D7D"/>
    <w:rsid w:val="00AC7FEB"/>
    <w:rsid w:val="00AD02C1"/>
    <w:rsid w:val="00AD0462"/>
    <w:rsid w:val="00AD053C"/>
    <w:rsid w:val="00AD101E"/>
    <w:rsid w:val="00AD10B7"/>
    <w:rsid w:val="00AD183F"/>
    <w:rsid w:val="00AD1B4E"/>
    <w:rsid w:val="00AD1C45"/>
    <w:rsid w:val="00AD1DF9"/>
    <w:rsid w:val="00AD1E7D"/>
    <w:rsid w:val="00AD24CC"/>
    <w:rsid w:val="00AD2739"/>
    <w:rsid w:val="00AD282A"/>
    <w:rsid w:val="00AD4ABA"/>
    <w:rsid w:val="00AD552D"/>
    <w:rsid w:val="00AD58BE"/>
    <w:rsid w:val="00AD5991"/>
    <w:rsid w:val="00AD5B3F"/>
    <w:rsid w:val="00AD645D"/>
    <w:rsid w:val="00AD6544"/>
    <w:rsid w:val="00AD6D56"/>
    <w:rsid w:val="00AD7260"/>
    <w:rsid w:val="00AD7319"/>
    <w:rsid w:val="00AD73BF"/>
    <w:rsid w:val="00AD7942"/>
    <w:rsid w:val="00AD7A06"/>
    <w:rsid w:val="00AD7F70"/>
    <w:rsid w:val="00AE06D5"/>
    <w:rsid w:val="00AE0A7D"/>
    <w:rsid w:val="00AE0BDB"/>
    <w:rsid w:val="00AE0EA3"/>
    <w:rsid w:val="00AE12EE"/>
    <w:rsid w:val="00AE12F1"/>
    <w:rsid w:val="00AE1343"/>
    <w:rsid w:val="00AE1628"/>
    <w:rsid w:val="00AE1A3A"/>
    <w:rsid w:val="00AE2564"/>
    <w:rsid w:val="00AE27F6"/>
    <w:rsid w:val="00AE2D95"/>
    <w:rsid w:val="00AE36FE"/>
    <w:rsid w:val="00AE3C2E"/>
    <w:rsid w:val="00AE42AB"/>
    <w:rsid w:val="00AE44D1"/>
    <w:rsid w:val="00AE44F3"/>
    <w:rsid w:val="00AE44FF"/>
    <w:rsid w:val="00AE49B8"/>
    <w:rsid w:val="00AE4AB8"/>
    <w:rsid w:val="00AE69F1"/>
    <w:rsid w:val="00AE6FFC"/>
    <w:rsid w:val="00AE738D"/>
    <w:rsid w:val="00AE76BB"/>
    <w:rsid w:val="00AE7918"/>
    <w:rsid w:val="00AE7CDD"/>
    <w:rsid w:val="00AF0428"/>
    <w:rsid w:val="00AF0AD2"/>
    <w:rsid w:val="00AF1E06"/>
    <w:rsid w:val="00AF21A4"/>
    <w:rsid w:val="00AF2A6E"/>
    <w:rsid w:val="00AF2A96"/>
    <w:rsid w:val="00AF2AA3"/>
    <w:rsid w:val="00AF37FE"/>
    <w:rsid w:val="00AF38FC"/>
    <w:rsid w:val="00AF41CE"/>
    <w:rsid w:val="00AF43A0"/>
    <w:rsid w:val="00AF48C5"/>
    <w:rsid w:val="00AF4959"/>
    <w:rsid w:val="00AF4D73"/>
    <w:rsid w:val="00AF4E29"/>
    <w:rsid w:val="00AF53E0"/>
    <w:rsid w:val="00AF5501"/>
    <w:rsid w:val="00AF55F4"/>
    <w:rsid w:val="00AF5766"/>
    <w:rsid w:val="00AF60C4"/>
    <w:rsid w:val="00AF6690"/>
    <w:rsid w:val="00AF6805"/>
    <w:rsid w:val="00AF6B3B"/>
    <w:rsid w:val="00AF75B4"/>
    <w:rsid w:val="00B00270"/>
    <w:rsid w:val="00B00CA8"/>
    <w:rsid w:val="00B0141E"/>
    <w:rsid w:val="00B01891"/>
    <w:rsid w:val="00B01D33"/>
    <w:rsid w:val="00B02182"/>
    <w:rsid w:val="00B026D0"/>
    <w:rsid w:val="00B02A5D"/>
    <w:rsid w:val="00B02C64"/>
    <w:rsid w:val="00B02EEC"/>
    <w:rsid w:val="00B031DB"/>
    <w:rsid w:val="00B0378F"/>
    <w:rsid w:val="00B03AAA"/>
    <w:rsid w:val="00B03BC3"/>
    <w:rsid w:val="00B03E4A"/>
    <w:rsid w:val="00B03E4B"/>
    <w:rsid w:val="00B04236"/>
    <w:rsid w:val="00B047F7"/>
    <w:rsid w:val="00B051F4"/>
    <w:rsid w:val="00B052CA"/>
    <w:rsid w:val="00B053C4"/>
    <w:rsid w:val="00B053F4"/>
    <w:rsid w:val="00B05436"/>
    <w:rsid w:val="00B058B9"/>
    <w:rsid w:val="00B058E6"/>
    <w:rsid w:val="00B059FB"/>
    <w:rsid w:val="00B05E25"/>
    <w:rsid w:val="00B060CB"/>
    <w:rsid w:val="00B0656C"/>
    <w:rsid w:val="00B06609"/>
    <w:rsid w:val="00B06E22"/>
    <w:rsid w:val="00B0790A"/>
    <w:rsid w:val="00B079B6"/>
    <w:rsid w:val="00B07C1A"/>
    <w:rsid w:val="00B07E4D"/>
    <w:rsid w:val="00B101DE"/>
    <w:rsid w:val="00B103EC"/>
    <w:rsid w:val="00B109FC"/>
    <w:rsid w:val="00B10D8A"/>
    <w:rsid w:val="00B11775"/>
    <w:rsid w:val="00B11A40"/>
    <w:rsid w:val="00B11AB3"/>
    <w:rsid w:val="00B120A8"/>
    <w:rsid w:val="00B12583"/>
    <w:rsid w:val="00B12817"/>
    <w:rsid w:val="00B12A2B"/>
    <w:rsid w:val="00B12AB5"/>
    <w:rsid w:val="00B12ACB"/>
    <w:rsid w:val="00B1302F"/>
    <w:rsid w:val="00B1349B"/>
    <w:rsid w:val="00B137B2"/>
    <w:rsid w:val="00B139AA"/>
    <w:rsid w:val="00B13A3D"/>
    <w:rsid w:val="00B13C01"/>
    <w:rsid w:val="00B13FE8"/>
    <w:rsid w:val="00B141D2"/>
    <w:rsid w:val="00B1426F"/>
    <w:rsid w:val="00B1494E"/>
    <w:rsid w:val="00B14DBB"/>
    <w:rsid w:val="00B14E60"/>
    <w:rsid w:val="00B15091"/>
    <w:rsid w:val="00B15914"/>
    <w:rsid w:val="00B160C8"/>
    <w:rsid w:val="00B16218"/>
    <w:rsid w:val="00B163F5"/>
    <w:rsid w:val="00B17248"/>
    <w:rsid w:val="00B17516"/>
    <w:rsid w:val="00B1774D"/>
    <w:rsid w:val="00B177CE"/>
    <w:rsid w:val="00B20109"/>
    <w:rsid w:val="00B2026F"/>
    <w:rsid w:val="00B208FE"/>
    <w:rsid w:val="00B209B4"/>
    <w:rsid w:val="00B21027"/>
    <w:rsid w:val="00B214D9"/>
    <w:rsid w:val="00B217C3"/>
    <w:rsid w:val="00B21890"/>
    <w:rsid w:val="00B21FDB"/>
    <w:rsid w:val="00B222BD"/>
    <w:rsid w:val="00B2284B"/>
    <w:rsid w:val="00B22BBC"/>
    <w:rsid w:val="00B22CB6"/>
    <w:rsid w:val="00B22DF8"/>
    <w:rsid w:val="00B22F6F"/>
    <w:rsid w:val="00B2302E"/>
    <w:rsid w:val="00B232C2"/>
    <w:rsid w:val="00B2333A"/>
    <w:rsid w:val="00B2335D"/>
    <w:rsid w:val="00B23384"/>
    <w:rsid w:val="00B233EB"/>
    <w:rsid w:val="00B23503"/>
    <w:rsid w:val="00B2386A"/>
    <w:rsid w:val="00B23B25"/>
    <w:rsid w:val="00B23BDB"/>
    <w:rsid w:val="00B23FF6"/>
    <w:rsid w:val="00B24065"/>
    <w:rsid w:val="00B244A3"/>
    <w:rsid w:val="00B248A3"/>
    <w:rsid w:val="00B24A01"/>
    <w:rsid w:val="00B24FF3"/>
    <w:rsid w:val="00B2520A"/>
    <w:rsid w:val="00B2566D"/>
    <w:rsid w:val="00B256AB"/>
    <w:rsid w:val="00B26057"/>
    <w:rsid w:val="00B263CA"/>
    <w:rsid w:val="00B26636"/>
    <w:rsid w:val="00B267A3"/>
    <w:rsid w:val="00B26A44"/>
    <w:rsid w:val="00B26C08"/>
    <w:rsid w:val="00B26CEA"/>
    <w:rsid w:val="00B2727F"/>
    <w:rsid w:val="00B2755F"/>
    <w:rsid w:val="00B27628"/>
    <w:rsid w:val="00B277D0"/>
    <w:rsid w:val="00B27837"/>
    <w:rsid w:val="00B2796A"/>
    <w:rsid w:val="00B27ACE"/>
    <w:rsid w:val="00B27D59"/>
    <w:rsid w:val="00B27F3D"/>
    <w:rsid w:val="00B30015"/>
    <w:rsid w:val="00B3057D"/>
    <w:rsid w:val="00B30B0F"/>
    <w:rsid w:val="00B30CD7"/>
    <w:rsid w:val="00B310D4"/>
    <w:rsid w:val="00B31520"/>
    <w:rsid w:val="00B316FC"/>
    <w:rsid w:val="00B319FA"/>
    <w:rsid w:val="00B31AE0"/>
    <w:rsid w:val="00B31CF7"/>
    <w:rsid w:val="00B32664"/>
    <w:rsid w:val="00B32896"/>
    <w:rsid w:val="00B32E00"/>
    <w:rsid w:val="00B33417"/>
    <w:rsid w:val="00B33945"/>
    <w:rsid w:val="00B33C35"/>
    <w:rsid w:val="00B34B33"/>
    <w:rsid w:val="00B34BF2"/>
    <w:rsid w:val="00B34CA0"/>
    <w:rsid w:val="00B35CFE"/>
    <w:rsid w:val="00B35F33"/>
    <w:rsid w:val="00B36156"/>
    <w:rsid w:val="00B3663A"/>
    <w:rsid w:val="00B370AD"/>
    <w:rsid w:val="00B37718"/>
    <w:rsid w:val="00B3783A"/>
    <w:rsid w:val="00B37A8B"/>
    <w:rsid w:val="00B37B67"/>
    <w:rsid w:val="00B37C1A"/>
    <w:rsid w:val="00B4021F"/>
    <w:rsid w:val="00B40637"/>
    <w:rsid w:val="00B40728"/>
    <w:rsid w:val="00B41374"/>
    <w:rsid w:val="00B41404"/>
    <w:rsid w:val="00B418CA"/>
    <w:rsid w:val="00B41C28"/>
    <w:rsid w:val="00B41C9B"/>
    <w:rsid w:val="00B4235C"/>
    <w:rsid w:val="00B42480"/>
    <w:rsid w:val="00B42550"/>
    <w:rsid w:val="00B4299C"/>
    <w:rsid w:val="00B42AE6"/>
    <w:rsid w:val="00B42C34"/>
    <w:rsid w:val="00B42C3B"/>
    <w:rsid w:val="00B43321"/>
    <w:rsid w:val="00B441FB"/>
    <w:rsid w:val="00B44762"/>
    <w:rsid w:val="00B44A72"/>
    <w:rsid w:val="00B44FF4"/>
    <w:rsid w:val="00B4603B"/>
    <w:rsid w:val="00B46178"/>
    <w:rsid w:val="00B46B69"/>
    <w:rsid w:val="00B46E34"/>
    <w:rsid w:val="00B46EDD"/>
    <w:rsid w:val="00B470C3"/>
    <w:rsid w:val="00B47596"/>
    <w:rsid w:val="00B47764"/>
    <w:rsid w:val="00B50041"/>
    <w:rsid w:val="00B50104"/>
    <w:rsid w:val="00B5012D"/>
    <w:rsid w:val="00B503F4"/>
    <w:rsid w:val="00B50620"/>
    <w:rsid w:val="00B5079E"/>
    <w:rsid w:val="00B51526"/>
    <w:rsid w:val="00B515F7"/>
    <w:rsid w:val="00B51630"/>
    <w:rsid w:val="00B5184D"/>
    <w:rsid w:val="00B5275C"/>
    <w:rsid w:val="00B527DE"/>
    <w:rsid w:val="00B52E09"/>
    <w:rsid w:val="00B52EAA"/>
    <w:rsid w:val="00B5329C"/>
    <w:rsid w:val="00B53596"/>
    <w:rsid w:val="00B5440B"/>
    <w:rsid w:val="00B5452E"/>
    <w:rsid w:val="00B54823"/>
    <w:rsid w:val="00B54C23"/>
    <w:rsid w:val="00B551E3"/>
    <w:rsid w:val="00B55312"/>
    <w:rsid w:val="00B5572E"/>
    <w:rsid w:val="00B557E6"/>
    <w:rsid w:val="00B55840"/>
    <w:rsid w:val="00B55E04"/>
    <w:rsid w:val="00B563D7"/>
    <w:rsid w:val="00B567A1"/>
    <w:rsid w:val="00B56D1C"/>
    <w:rsid w:val="00B56DFA"/>
    <w:rsid w:val="00B57AB0"/>
    <w:rsid w:val="00B57C62"/>
    <w:rsid w:val="00B60641"/>
    <w:rsid w:val="00B606B0"/>
    <w:rsid w:val="00B60DBC"/>
    <w:rsid w:val="00B610FF"/>
    <w:rsid w:val="00B611A6"/>
    <w:rsid w:val="00B618F2"/>
    <w:rsid w:val="00B61A0F"/>
    <w:rsid w:val="00B61B3D"/>
    <w:rsid w:val="00B61D4A"/>
    <w:rsid w:val="00B6264E"/>
    <w:rsid w:val="00B63045"/>
    <w:rsid w:val="00B631AD"/>
    <w:rsid w:val="00B6332D"/>
    <w:rsid w:val="00B63DE7"/>
    <w:rsid w:val="00B63F80"/>
    <w:rsid w:val="00B64083"/>
    <w:rsid w:val="00B64204"/>
    <w:rsid w:val="00B64CC3"/>
    <w:rsid w:val="00B65112"/>
    <w:rsid w:val="00B65403"/>
    <w:rsid w:val="00B655BE"/>
    <w:rsid w:val="00B65A83"/>
    <w:rsid w:val="00B65DFE"/>
    <w:rsid w:val="00B66227"/>
    <w:rsid w:val="00B6634D"/>
    <w:rsid w:val="00B669DA"/>
    <w:rsid w:val="00B669FF"/>
    <w:rsid w:val="00B6760A"/>
    <w:rsid w:val="00B677A5"/>
    <w:rsid w:val="00B67D96"/>
    <w:rsid w:val="00B70135"/>
    <w:rsid w:val="00B707E7"/>
    <w:rsid w:val="00B7095C"/>
    <w:rsid w:val="00B7118B"/>
    <w:rsid w:val="00B71437"/>
    <w:rsid w:val="00B71AAA"/>
    <w:rsid w:val="00B71F88"/>
    <w:rsid w:val="00B71FF5"/>
    <w:rsid w:val="00B727CA"/>
    <w:rsid w:val="00B72AB3"/>
    <w:rsid w:val="00B72EA9"/>
    <w:rsid w:val="00B73175"/>
    <w:rsid w:val="00B738D5"/>
    <w:rsid w:val="00B73E3C"/>
    <w:rsid w:val="00B74569"/>
    <w:rsid w:val="00B747EB"/>
    <w:rsid w:val="00B74BC9"/>
    <w:rsid w:val="00B74CD5"/>
    <w:rsid w:val="00B74F7A"/>
    <w:rsid w:val="00B75381"/>
    <w:rsid w:val="00B75388"/>
    <w:rsid w:val="00B754AA"/>
    <w:rsid w:val="00B75682"/>
    <w:rsid w:val="00B75A02"/>
    <w:rsid w:val="00B75ACE"/>
    <w:rsid w:val="00B75CC0"/>
    <w:rsid w:val="00B75FB6"/>
    <w:rsid w:val="00B7626B"/>
    <w:rsid w:val="00B7631A"/>
    <w:rsid w:val="00B76583"/>
    <w:rsid w:val="00B76670"/>
    <w:rsid w:val="00B770EC"/>
    <w:rsid w:val="00B77742"/>
    <w:rsid w:val="00B77E59"/>
    <w:rsid w:val="00B800FB"/>
    <w:rsid w:val="00B80438"/>
    <w:rsid w:val="00B80B71"/>
    <w:rsid w:val="00B80BB1"/>
    <w:rsid w:val="00B817F7"/>
    <w:rsid w:val="00B818C1"/>
    <w:rsid w:val="00B828D1"/>
    <w:rsid w:val="00B82AFF"/>
    <w:rsid w:val="00B83553"/>
    <w:rsid w:val="00B83619"/>
    <w:rsid w:val="00B846CF"/>
    <w:rsid w:val="00B857A6"/>
    <w:rsid w:val="00B85C1F"/>
    <w:rsid w:val="00B85C80"/>
    <w:rsid w:val="00B85E69"/>
    <w:rsid w:val="00B86CEB"/>
    <w:rsid w:val="00B87092"/>
    <w:rsid w:val="00B875DE"/>
    <w:rsid w:val="00B8777E"/>
    <w:rsid w:val="00B907AB"/>
    <w:rsid w:val="00B909B7"/>
    <w:rsid w:val="00B91246"/>
    <w:rsid w:val="00B9170B"/>
    <w:rsid w:val="00B918EB"/>
    <w:rsid w:val="00B91A80"/>
    <w:rsid w:val="00B91C76"/>
    <w:rsid w:val="00B91FBD"/>
    <w:rsid w:val="00B923C6"/>
    <w:rsid w:val="00B927B7"/>
    <w:rsid w:val="00B92DC0"/>
    <w:rsid w:val="00B92EFA"/>
    <w:rsid w:val="00B936E9"/>
    <w:rsid w:val="00B9403F"/>
    <w:rsid w:val="00B940D4"/>
    <w:rsid w:val="00B9439E"/>
    <w:rsid w:val="00B94D78"/>
    <w:rsid w:val="00B94E21"/>
    <w:rsid w:val="00B95813"/>
    <w:rsid w:val="00B95B46"/>
    <w:rsid w:val="00B95EC4"/>
    <w:rsid w:val="00B96BD0"/>
    <w:rsid w:val="00B96E2A"/>
    <w:rsid w:val="00B970CE"/>
    <w:rsid w:val="00B972CB"/>
    <w:rsid w:val="00B97705"/>
    <w:rsid w:val="00B97AD9"/>
    <w:rsid w:val="00B97BD7"/>
    <w:rsid w:val="00B97E6D"/>
    <w:rsid w:val="00BA025B"/>
    <w:rsid w:val="00BA0747"/>
    <w:rsid w:val="00BA0ADA"/>
    <w:rsid w:val="00BA0E36"/>
    <w:rsid w:val="00BA0F41"/>
    <w:rsid w:val="00BA148C"/>
    <w:rsid w:val="00BA14A6"/>
    <w:rsid w:val="00BA14BD"/>
    <w:rsid w:val="00BA14C6"/>
    <w:rsid w:val="00BA19CE"/>
    <w:rsid w:val="00BA1B2A"/>
    <w:rsid w:val="00BA1BA9"/>
    <w:rsid w:val="00BA2054"/>
    <w:rsid w:val="00BA2131"/>
    <w:rsid w:val="00BA24DE"/>
    <w:rsid w:val="00BA24DF"/>
    <w:rsid w:val="00BA2548"/>
    <w:rsid w:val="00BA37F1"/>
    <w:rsid w:val="00BA3E1C"/>
    <w:rsid w:val="00BA4572"/>
    <w:rsid w:val="00BA55B9"/>
    <w:rsid w:val="00BA581E"/>
    <w:rsid w:val="00BA5F70"/>
    <w:rsid w:val="00BA600C"/>
    <w:rsid w:val="00BA6240"/>
    <w:rsid w:val="00BA62F0"/>
    <w:rsid w:val="00BA6490"/>
    <w:rsid w:val="00BA6992"/>
    <w:rsid w:val="00BA710D"/>
    <w:rsid w:val="00BA7366"/>
    <w:rsid w:val="00BA782F"/>
    <w:rsid w:val="00BA7DA1"/>
    <w:rsid w:val="00BB00D4"/>
    <w:rsid w:val="00BB0204"/>
    <w:rsid w:val="00BB02CB"/>
    <w:rsid w:val="00BB146F"/>
    <w:rsid w:val="00BB1535"/>
    <w:rsid w:val="00BB171D"/>
    <w:rsid w:val="00BB19E4"/>
    <w:rsid w:val="00BB1BD1"/>
    <w:rsid w:val="00BB1BDA"/>
    <w:rsid w:val="00BB1C86"/>
    <w:rsid w:val="00BB1CCE"/>
    <w:rsid w:val="00BB1EDB"/>
    <w:rsid w:val="00BB26E3"/>
    <w:rsid w:val="00BB2CDE"/>
    <w:rsid w:val="00BB3167"/>
    <w:rsid w:val="00BB3169"/>
    <w:rsid w:val="00BB3277"/>
    <w:rsid w:val="00BB3345"/>
    <w:rsid w:val="00BB3400"/>
    <w:rsid w:val="00BB345C"/>
    <w:rsid w:val="00BB3476"/>
    <w:rsid w:val="00BB4270"/>
    <w:rsid w:val="00BB4397"/>
    <w:rsid w:val="00BB4C5E"/>
    <w:rsid w:val="00BB501D"/>
    <w:rsid w:val="00BB5108"/>
    <w:rsid w:val="00BB53F0"/>
    <w:rsid w:val="00BB5970"/>
    <w:rsid w:val="00BB5ABC"/>
    <w:rsid w:val="00BB5E69"/>
    <w:rsid w:val="00BB6077"/>
    <w:rsid w:val="00BB60A4"/>
    <w:rsid w:val="00BB62C0"/>
    <w:rsid w:val="00BB6516"/>
    <w:rsid w:val="00BB68E6"/>
    <w:rsid w:val="00BB692D"/>
    <w:rsid w:val="00BB71CA"/>
    <w:rsid w:val="00BB72C7"/>
    <w:rsid w:val="00BB777F"/>
    <w:rsid w:val="00BB79BD"/>
    <w:rsid w:val="00BB7C59"/>
    <w:rsid w:val="00BB7D93"/>
    <w:rsid w:val="00BC04DC"/>
    <w:rsid w:val="00BC056B"/>
    <w:rsid w:val="00BC08F4"/>
    <w:rsid w:val="00BC0975"/>
    <w:rsid w:val="00BC12D0"/>
    <w:rsid w:val="00BC1301"/>
    <w:rsid w:val="00BC1649"/>
    <w:rsid w:val="00BC1748"/>
    <w:rsid w:val="00BC2427"/>
    <w:rsid w:val="00BC2902"/>
    <w:rsid w:val="00BC3A0E"/>
    <w:rsid w:val="00BC3A2E"/>
    <w:rsid w:val="00BC3B20"/>
    <w:rsid w:val="00BC3D22"/>
    <w:rsid w:val="00BC43AA"/>
    <w:rsid w:val="00BC4707"/>
    <w:rsid w:val="00BC51BA"/>
    <w:rsid w:val="00BC525A"/>
    <w:rsid w:val="00BC570C"/>
    <w:rsid w:val="00BC5A5E"/>
    <w:rsid w:val="00BC5C55"/>
    <w:rsid w:val="00BC61B7"/>
    <w:rsid w:val="00BC64D7"/>
    <w:rsid w:val="00BC650D"/>
    <w:rsid w:val="00BC7256"/>
    <w:rsid w:val="00BC72E8"/>
    <w:rsid w:val="00BC7465"/>
    <w:rsid w:val="00BC793D"/>
    <w:rsid w:val="00BC7A2E"/>
    <w:rsid w:val="00BD00E3"/>
    <w:rsid w:val="00BD0278"/>
    <w:rsid w:val="00BD0BEB"/>
    <w:rsid w:val="00BD10A6"/>
    <w:rsid w:val="00BD119F"/>
    <w:rsid w:val="00BD123B"/>
    <w:rsid w:val="00BD1DF0"/>
    <w:rsid w:val="00BD1F8E"/>
    <w:rsid w:val="00BD24A7"/>
    <w:rsid w:val="00BD324A"/>
    <w:rsid w:val="00BD32E6"/>
    <w:rsid w:val="00BD3444"/>
    <w:rsid w:val="00BD3603"/>
    <w:rsid w:val="00BD39A9"/>
    <w:rsid w:val="00BD3C89"/>
    <w:rsid w:val="00BD4343"/>
    <w:rsid w:val="00BD4547"/>
    <w:rsid w:val="00BD46D9"/>
    <w:rsid w:val="00BD48CC"/>
    <w:rsid w:val="00BD6028"/>
    <w:rsid w:val="00BD6848"/>
    <w:rsid w:val="00BD6950"/>
    <w:rsid w:val="00BD6AA1"/>
    <w:rsid w:val="00BD6F66"/>
    <w:rsid w:val="00BD7094"/>
    <w:rsid w:val="00BD75FF"/>
    <w:rsid w:val="00BD7864"/>
    <w:rsid w:val="00BD7CAD"/>
    <w:rsid w:val="00BE0093"/>
    <w:rsid w:val="00BE0439"/>
    <w:rsid w:val="00BE172B"/>
    <w:rsid w:val="00BE1CCC"/>
    <w:rsid w:val="00BE1E62"/>
    <w:rsid w:val="00BE1FAC"/>
    <w:rsid w:val="00BE21BD"/>
    <w:rsid w:val="00BE223C"/>
    <w:rsid w:val="00BE2404"/>
    <w:rsid w:val="00BE2435"/>
    <w:rsid w:val="00BE2B60"/>
    <w:rsid w:val="00BE2BD9"/>
    <w:rsid w:val="00BE2FC7"/>
    <w:rsid w:val="00BE31B8"/>
    <w:rsid w:val="00BE3610"/>
    <w:rsid w:val="00BE3AAC"/>
    <w:rsid w:val="00BE423F"/>
    <w:rsid w:val="00BE4355"/>
    <w:rsid w:val="00BE48E2"/>
    <w:rsid w:val="00BE49C0"/>
    <w:rsid w:val="00BE529D"/>
    <w:rsid w:val="00BE5550"/>
    <w:rsid w:val="00BE5A45"/>
    <w:rsid w:val="00BE5B73"/>
    <w:rsid w:val="00BE5FC1"/>
    <w:rsid w:val="00BE6D2A"/>
    <w:rsid w:val="00BE799A"/>
    <w:rsid w:val="00BE7A7B"/>
    <w:rsid w:val="00BF0C61"/>
    <w:rsid w:val="00BF0E01"/>
    <w:rsid w:val="00BF11D6"/>
    <w:rsid w:val="00BF190E"/>
    <w:rsid w:val="00BF1915"/>
    <w:rsid w:val="00BF1CF2"/>
    <w:rsid w:val="00BF210F"/>
    <w:rsid w:val="00BF21D0"/>
    <w:rsid w:val="00BF225D"/>
    <w:rsid w:val="00BF244E"/>
    <w:rsid w:val="00BF2CA2"/>
    <w:rsid w:val="00BF3203"/>
    <w:rsid w:val="00BF35EB"/>
    <w:rsid w:val="00BF3D0C"/>
    <w:rsid w:val="00BF3DBE"/>
    <w:rsid w:val="00BF4109"/>
    <w:rsid w:val="00BF4356"/>
    <w:rsid w:val="00BF4568"/>
    <w:rsid w:val="00BF4D1F"/>
    <w:rsid w:val="00BF4DC7"/>
    <w:rsid w:val="00BF51C4"/>
    <w:rsid w:val="00BF62B3"/>
    <w:rsid w:val="00BF6420"/>
    <w:rsid w:val="00BF672D"/>
    <w:rsid w:val="00BF6D53"/>
    <w:rsid w:val="00BF7156"/>
    <w:rsid w:val="00BF74FF"/>
    <w:rsid w:val="00BF7736"/>
    <w:rsid w:val="00BF7B9C"/>
    <w:rsid w:val="00BF7F8D"/>
    <w:rsid w:val="00C003E4"/>
    <w:rsid w:val="00C0075B"/>
    <w:rsid w:val="00C00956"/>
    <w:rsid w:val="00C00B5C"/>
    <w:rsid w:val="00C00C9C"/>
    <w:rsid w:val="00C00E3F"/>
    <w:rsid w:val="00C010DB"/>
    <w:rsid w:val="00C016FB"/>
    <w:rsid w:val="00C0179A"/>
    <w:rsid w:val="00C02121"/>
    <w:rsid w:val="00C022AC"/>
    <w:rsid w:val="00C025D9"/>
    <w:rsid w:val="00C02801"/>
    <w:rsid w:val="00C02990"/>
    <w:rsid w:val="00C02B56"/>
    <w:rsid w:val="00C02EFF"/>
    <w:rsid w:val="00C032FF"/>
    <w:rsid w:val="00C036AE"/>
    <w:rsid w:val="00C03AA9"/>
    <w:rsid w:val="00C03CE2"/>
    <w:rsid w:val="00C04547"/>
    <w:rsid w:val="00C04564"/>
    <w:rsid w:val="00C04EC8"/>
    <w:rsid w:val="00C04F69"/>
    <w:rsid w:val="00C05296"/>
    <w:rsid w:val="00C0593B"/>
    <w:rsid w:val="00C05980"/>
    <w:rsid w:val="00C06076"/>
    <w:rsid w:val="00C060EC"/>
    <w:rsid w:val="00C06160"/>
    <w:rsid w:val="00C0657F"/>
    <w:rsid w:val="00C0686D"/>
    <w:rsid w:val="00C06CBB"/>
    <w:rsid w:val="00C070D8"/>
    <w:rsid w:val="00C07677"/>
    <w:rsid w:val="00C076A4"/>
    <w:rsid w:val="00C076B0"/>
    <w:rsid w:val="00C10037"/>
    <w:rsid w:val="00C100B1"/>
    <w:rsid w:val="00C1017A"/>
    <w:rsid w:val="00C10197"/>
    <w:rsid w:val="00C102DF"/>
    <w:rsid w:val="00C10925"/>
    <w:rsid w:val="00C10954"/>
    <w:rsid w:val="00C10971"/>
    <w:rsid w:val="00C109CD"/>
    <w:rsid w:val="00C117B3"/>
    <w:rsid w:val="00C11825"/>
    <w:rsid w:val="00C11A56"/>
    <w:rsid w:val="00C11F22"/>
    <w:rsid w:val="00C122F2"/>
    <w:rsid w:val="00C124E8"/>
    <w:rsid w:val="00C12865"/>
    <w:rsid w:val="00C12878"/>
    <w:rsid w:val="00C132CA"/>
    <w:rsid w:val="00C13329"/>
    <w:rsid w:val="00C139F4"/>
    <w:rsid w:val="00C13AE8"/>
    <w:rsid w:val="00C14E09"/>
    <w:rsid w:val="00C14E4C"/>
    <w:rsid w:val="00C14F68"/>
    <w:rsid w:val="00C1508B"/>
    <w:rsid w:val="00C15152"/>
    <w:rsid w:val="00C15576"/>
    <w:rsid w:val="00C167CE"/>
    <w:rsid w:val="00C16800"/>
    <w:rsid w:val="00C16839"/>
    <w:rsid w:val="00C16C17"/>
    <w:rsid w:val="00C16C96"/>
    <w:rsid w:val="00C178C9"/>
    <w:rsid w:val="00C17DBD"/>
    <w:rsid w:val="00C20225"/>
    <w:rsid w:val="00C203A6"/>
    <w:rsid w:val="00C20773"/>
    <w:rsid w:val="00C208DC"/>
    <w:rsid w:val="00C20E9A"/>
    <w:rsid w:val="00C213BC"/>
    <w:rsid w:val="00C217FC"/>
    <w:rsid w:val="00C2214C"/>
    <w:rsid w:val="00C22FFF"/>
    <w:rsid w:val="00C23237"/>
    <w:rsid w:val="00C2348E"/>
    <w:rsid w:val="00C23709"/>
    <w:rsid w:val="00C23BBB"/>
    <w:rsid w:val="00C23BF7"/>
    <w:rsid w:val="00C23C99"/>
    <w:rsid w:val="00C24106"/>
    <w:rsid w:val="00C24DB9"/>
    <w:rsid w:val="00C2518D"/>
    <w:rsid w:val="00C25308"/>
    <w:rsid w:val="00C25B47"/>
    <w:rsid w:val="00C2616F"/>
    <w:rsid w:val="00C26536"/>
    <w:rsid w:val="00C26A7E"/>
    <w:rsid w:val="00C26F40"/>
    <w:rsid w:val="00C27588"/>
    <w:rsid w:val="00C275F2"/>
    <w:rsid w:val="00C27684"/>
    <w:rsid w:val="00C277F3"/>
    <w:rsid w:val="00C278E9"/>
    <w:rsid w:val="00C27B47"/>
    <w:rsid w:val="00C30099"/>
    <w:rsid w:val="00C30785"/>
    <w:rsid w:val="00C30E8D"/>
    <w:rsid w:val="00C30EF4"/>
    <w:rsid w:val="00C30F02"/>
    <w:rsid w:val="00C3199F"/>
    <w:rsid w:val="00C31A31"/>
    <w:rsid w:val="00C31AAD"/>
    <w:rsid w:val="00C31C54"/>
    <w:rsid w:val="00C320F9"/>
    <w:rsid w:val="00C32271"/>
    <w:rsid w:val="00C325CD"/>
    <w:rsid w:val="00C32DD6"/>
    <w:rsid w:val="00C32F00"/>
    <w:rsid w:val="00C331D1"/>
    <w:rsid w:val="00C3355F"/>
    <w:rsid w:val="00C339EF"/>
    <w:rsid w:val="00C33B98"/>
    <w:rsid w:val="00C33ED7"/>
    <w:rsid w:val="00C3480F"/>
    <w:rsid w:val="00C355C8"/>
    <w:rsid w:val="00C355FE"/>
    <w:rsid w:val="00C35A57"/>
    <w:rsid w:val="00C3605E"/>
    <w:rsid w:val="00C36541"/>
    <w:rsid w:val="00C36879"/>
    <w:rsid w:val="00C36AD4"/>
    <w:rsid w:val="00C371A9"/>
    <w:rsid w:val="00C376EE"/>
    <w:rsid w:val="00C37992"/>
    <w:rsid w:val="00C3B572"/>
    <w:rsid w:val="00C40127"/>
    <w:rsid w:val="00C4013C"/>
    <w:rsid w:val="00C40496"/>
    <w:rsid w:val="00C40798"/>
    <w:rsid w:val="00C40882"/>
    <w:rsid w:val="00C408A4"/>
    <w:rsid w:val="00C40A4D"/>
    <w:rsid w:val="00C40ACC"/>
    <w:rsid w:val="00C40E82"/>
    <w:rsid w:val="00C4118D"/>
    <w:rsid w:val="00C41A57"/>
    <w:rsid w:val="00C4222B"/>
    <w:rsid w:val="00C4222D"/>
    <w:rsid w:val="00C42459"/>
    <w:rsid w:val="00C424EE"/>
    <w:rsid w:val="00C42E5E"/>
    <w:rsid w:val="00C4314D"/>
    <w:rsid w:val="00C43326"/>
    <w:rsid w:val="00C43456"/>
    <w:rsid w:val="00C437E0"/>
    <w:rsid w:val="00C441D6"/>
    <w:rsid w:val="00C442F7"/>
    <w:rsid w:val="00C44518"/>
    <w:rsid w:val="00C44991"/>
    <w:rsid w:val="00C44E88"/>
    <w:rsid w:val="00C4504A"/>
    <w:rsid w:val="00C453E0"/>
    <w:rsid w:val="00C454A6"/>
    <w:rsid w:val="00C455CC"/>
    <w:rsid w:val="00C4569E"/>
    <w:rsid w:val="00C45A6B"/>
    <w:rsid w:val="00C45B3B"/>
    <w:rsid w:val="00C4610A"/>
    <w:rsid w:val="00C4734A"/>
    <w:rsid w:val="00C477DB"/>
    <w:rsid w:val="00C479A0"/>
    <w:rsid w:val="00C47AEF"/>
    <w:rsid w:val="00C47D97"/>
    <w:rsid w:val="00C50509"/>
    <w:rsid w:val="00C50811"/>
    <w:rsid w:val="00C50916"/>
    <w:rsid w:val="00C50E0D"/>
    <w:rsid w:val="00C51489"/>
    <w:rsid w:val="00C514A0"/>
    <w:rsid w:val="00C518DB"/>
    <w:rsid w:val="00C51BAE"/>
    <w:rsid w:val="00C51E4F"/>
    <w:rsid w:val="00C5228C"/>
    <w:rsid w:val="00C5232E"/>
    <w:rsid w:val="00C52EEA"/>
    <w:rsid w:val="00C531B8"/>
    <w:rsid w:val="00C53D2B"/>
    <w:rsid w:val="00C53DA4"/>
    <w:rsid w:val="00C543E3"/>
    <w:rsid w:val="00C548AE"/>
    <w:rsid w:val="00C54D84"/>
    <w:rsid w:val="00C54FB1"/>
    <w:rsid w:val="00C5511E"/>
    <w:rsid w:val="00C55165"/>
    <w:rsid w:val="00C55181"/>
    <w:rsid w:val="00C55295"/>
    <w:rsid w:val="00C558F3"/>
    <w:rsid w:val="00C55AF6"/>
    <w:rsid w:val="00C565A0"/>
    <w:rsid w:val="00C568F7"/>
    <w:rsid w:val="00C56A7B"/>
    <w:rsid w:val="00C56B9F"/>
    <w:rsid w:val="00C56C5B"/>
    <w:rsid w:val="00C56CB1"/>
    <w:rsid w:val="00C5712F"/>
    <w:rsid w:val="00C5728E"/>
    <w:rsid w:val="00C575EE"/>
    <w:rsid w:val="00C578F4"/>
    <w:rsid w:val="00C57B22"/>
    <w:rsid w:val="00C57D48"/>
    <w:rsid w:val="00C604AD"/>
    <w:rsid w:val="00C60A7C"/>
    <w:rsid w:val="00C612B3"/>
    <w:rsid w:val="00C61AB6"/>
    <w:rsid w:val="00C61F42"/>
    <w:rsid w:val="00C62052"/>
    <w:rsid w:val="00C62087"/>
    <w:rsid w:val="00C621E5"/>
    <w:rsid w:val="00C62404"/>
    <w:rsid w:val="00C62948"/>
    <w:rsid w:val="00C62CF1"/>
    <w:rsid w:val="00C62EE5"/>
    <w:rsid w:val="00C6315B"/>
    <w:rsid w:val="00C6327A"/>
    <w:rsid w:val="00C633E2"/>
    <w:rsid w:val="00C63BDE"/>
    <w:rsid w:val="00C63C39"/>
    <w:rsid w:val="00C63E08"/>
    <w:rsid w:val="00C642AE"/>
    <w:rsid w:val="00C64C41"/>
    <w:rsid w:val="00C64CBE"/>
    <w:rsid w:val="00C65030"/>
    <w:rsid w:val="00C65261"/>
    <w:rsid w:val="00C6531D"/>
    <w:rsid w:val="00C65795"/>
    <w:rsid w:val="00C65A3B"/>
    <w:rsid w:val="00C65E16"/>
    <w:rsid w:val="00C66720"/>
    <w:rsid w:val="00C66B9F"/>
    <w:rsid w:val="00C66C81"/>
    <w:rsid w:val="00C66DA8"/>
    <w:rsid w:val="00C66FB7"/>
    <w:rsid w:val="00C7007D"/>
    <w:rsid w:val="00C701ED"/>
    <w:rsid w:val="00C7058C"/>
    <w:rsid w:val="00C708B0"/>
    <w:rsid w:val="00C71654"/>
    <w:rsid w:val="00C71700"/>
    <w:rsid w:val="00C7171A"/>
    <w:rsid w:val="00C71A0E"/>
    <w:rsid w:val="00C71F86"/>
    <w:rsid w:val="00C72124"/>
    <w:rsid w:val="00C72261"/>
    <w:rsid w:val="00C72B33"/>
    <w:rsid w:val="00C72C72"/>
    <w:rsid w:val="00C730C0"/>
    <w:rsid w:val="00C74181"/>
    <w:rsid w:val="00C7494A"/>
    <w:rsid w:val="00C74E42"/>
    <w:rsid w:val="00C74F38"/>
    <w:rsid w:val="00C75134"/>
    <w:rsid w:val="00C7551A"/>
    <w:rsid w:val="00C75716"/>
    <w:rsid w:val="00C75B88"/>
    <w:rsid w:val="00C75E6B"/>
    <w:rsid w:val="00C76245"/>
    <w:rsid w:val="00C76924"/>
    <w:rsid w:val="00C769E4"/>
    <w:rsid w:val="00C778D5"/>
    <w:rsid w:val="00C77961"/>
    <w:rsid w:val="00C77CD5"/>
    <w:rsid w:val="00C77DFB"/>
    <w:rsid w:val="00C80656"/>
    <w:rsid w:val="00C808C0"/>
    <w:rsid w:val="00C809D6"/>
    <w:rsid w:val="00C80CAB"/>
    <w:rsid w:val="00C8143D"/>
    <w:rsid w:val="00C81DB6"/>
    <w:rsid w:val="00C81F52"/>
    <w:rsid w:val="00C8251F"/>
    <w:rsid w:val="00C82C9D"/>
    <w:rsid w:val="00C82E61"/>
    <w:rsid w:val="00C8314C"/>
    <w:rsid w:val="00C8348A"/>
    <w:rsid w:val="00C836AB"/>
    <w:rsid w:val="00C839EE"/>
    <w:rsid w:val="00C83D8A"/>
    <w:rsid w:val="00C84B72"/>
    <w:rsid w:val="00C84C97"/>
    <w:rsid w:val="00C85178"/>
    <w:rsid w:val="00C85ACE"/>
    <w:rsid w:val="00C862C7"/>
    <w:rsid w:val="00C86476"/>
    <w:rsid w:val="00C86497"/>
    <w:rsid w:val="00C869BD"/>
    <w:rsid w:val="00C86B67"/>
    <w:rsid w:val="00C8702F"/>
    <w:rsid w:val="00C876A7"/>
    <w:rsid w:val="00C87AD6"/>
    <w:rsid w:val="00C87C04"/>
    <w:rsid w:val="00C87C22"/>
    <w:rsid w:val="00C87D59"/>
    <w:rsid w:val="00C87EA9"/>
    <w:rsid w:val="00C9012E"/>
    <w:rsid w:val="00C901F9"/>
    <w:rsid w:val="00C90414"/>
    <w:rsid w:val="00C90416"/>
    <w:rsid w:val="00C9063E"/>
    <w:rsid w:val="00C9107E"/>
    <w:rsid w:val="00C91198"/>
    <w:rsid w:val="00C914AE"/>
    <w:rsid w:val="00C9157E"/>
    <w:rsid w:val="00C918DB"/>
    <w:rsid w:val="00C919E5"/>
    <w:rsid w:val="00C91F84"/>
    <w:rsid w:val="00C92955"/>
    <w:rsid w:val="00C92C9F"/>
    <w:rsid w:val="00C92FD2"/>
    <w:rsid w:val="00C930D9"/>
    <w:rsid w:val="00C93FBE"/>
    <w:rsid w:val="00C94073"/>
    <w:rsid w:val="00C94873"/>
    <w:rsid w:val="00C94A5F"/>
    <w:rsid w:val="00C9529B"/>
    <w:rsid w:val="00C954FF"/>
    <w:rsid w:val="00C956A1"/>
    <w:rsid w:val="00C95ED9"/>
    <w:rsid w:val="00C96068"/>
    <w:rsid w:val="00C96705"/>
    <w:rsid w:val="00C9685A"/>
    <w:rsid w:val="00C9687B"/>
    <w:rsid w:val="00C96D6D"/>
    <w:rsid w:val="00C96F0C"/>
    <w:rsid w:val="00C9737D"/>
    <w:rsid w:val="00C97466"/>
    <w:rsid w:val="00C977D0"/>
    <w:rsid w:val="00C97C9D"/>
    <w:rsid w:val="00C97E3E"/>
    <w:rsid w:val="00CA0003"/>
    <w:rsid w:val="00CA0237"/>
    <w:rsid w:val="00CA05A5"/>
    <w:rsid w:val="00CA066D"/>
    <w:rsid w:val="00CA0926"/>
    <w:rsid w:val="00CA0929"/>
    <w:rsid w:val="00CA0A76"/>
    <w:rsid w:val="00CA0AAC"/>
    <w:rsid w:val="00CA0CC4"/>
    <w:rsid w:val="00CA13E5"/>
    <w:rsid w:val="00CA198C"/>
    <w:rsid w:val="00CA212A"/>
    <w:rsid w:val="00CA2261"/>
    <w:rsid w:val="00CA279E"/>
    <w:rsid w:val="00CA2C30"/>
    <w:rsid w:val="00CA2E7F"/>
    <w:rsid w:val="00CA31B3"/>
    <w:rsid w:val="00CA3442"/>
    <w:rsid w:val="00CA35E0"/>
    <w:rsid w:val="00CA38D4"/>
    <w:rsid w:val="00CA3FAE"/>
    <w:rsid w:val="00CA427D"/>
    <w:rsid w:val="00CA4481"/>
    <w:rsid w:val="00CA450F"/>
    <w:rsid w:val="00CA4DBC"/>
    <w:rsid w:val="00CA5656"/>
    <w:rsid w:val="00CA5874"/>
    <w:rsid w:val="00CA618D"/>
    <w:rsid w:val="00CA64C5"/>
    <w:rsid w:val="00CA660B"/>
    <w:rsid w:val="00CA672F"/>
    <w:rsid w:val="00CA674F"/>
    <w:rsid w:val="00CA6757"/>
    <w:rsid w:val="00CA6A68"/>
    <w:rsid w:val="00CA6C0A"/>
    <w:rsid w:val="00CA6C12"/>
    <w:rsid w:val="00CA6C5F"/>
    <w:rsid w:val="00CA6FB7"/>
    <w:rsid w:val="00CA702F"/>
    <w:rsid w:val="00CA70C2"/>
    <w:rsid w:val="00CA72D2"/>
    <w:rsid w:val="00CA7946"/>
    <w:rsid w:val="00CB07C5"/>
    <w:rsid w:val="00CB0F84"/>
    <w:rsid w:val="00CB102F"/>
    <w:rsid w:val="00CB1674"/>
    <w:rsid w:val="00CB1815"/>
    <w:rsid w:val="00CB1A9C"/>
    <w:rsid w:val="00CB2841"/>
    <w:rsid w:val="00CB2A58"/>
    <w:rsid w:val="00CB2BD0"/>
    <w:rsid w:val="00CB2C95"/>
    <w:rsid w:val="00CB311A"/>
    <w:rsid w:val="00CB39DC"/>
    <w:rsid w:val="00CB46F3"/>
    <w:rsid w:val="00CB478E"/>
    <w:rsid w:val="00CB4BE9"/>
    <w:rsid w:val="00CB4D59"/>
    <w:rsid w:val="00CB4EC7"/>
    <w:rsid w:val="00CB5450"/>
    <w:rsid w:val="00CB555F"/>
    <w:rsid w:val="00CB582A"/>
    <w:rsid w:val="00CB5980"/>
    <w:rsid w:val="00CB5B0F"/>
    <w:rsid w:val="00CB5B23"/>
    <w:rsid w:val="00CB66FB"/>
    <w:rsid w:val="00CB689B"/>
    <w:rsid w:val="00CB6B27"/>
    <w:rsid w:val="00CB750B"/>
    <w:rsid w:val="00CB7696"/>
    <w:rsid w:val="00CB7842"/>
    <w:rsid w:val="00CB7C98"/>
    <w:rsid w:val="00CB7E7B"/>
    <w:rsid w:val="00CB7F1F"/>
    <w:rsid w:val="00CC0019"/>
    <w:rsid w:val="00CC0067"/>
    <w:rsid w:val="00CC0628"/>
    <w:rsid w:val="00CC06CE"/>
    <w:rsid w:val="00CC11BC"/>
    <w:rsid w:val="00CC1569"/>
    <w:rsid w:val="00CC1801"/>
    <w:rsid w:val="00CC185F"/>
    <w:rsid w:val="00CC25EE"/>
    <w:rsid w:val="00CC2A23"/>
    <w:rsid w:val="00CC2A63"/>
    <w:rsid w:val="00CC33C5"/>
    <w:rsid w:val="00CC3904"/>
    <w:rsid w:val="00CC3983"/>
    <w:rsid w:val="00CC3DE6"/>
    <w:rsid w:val="00CC43FE"/>
    <w:rsid w:val="00CC497A"/>
    <w:rsid w:val="00CC4B36"/>
    <w:rsid w:val="00CC4E4F"/>
    <w:rsid w:val="00CC50D2"/>
    <w:rsid w:val="00CC5619"/>
    <w:rsid w:val="00CC5682"/>
    <w:rsid w:val="00CC5721"/>
    <w:rsid w:val="00CC5E5A"/>
    <w:rsid w:val="00CC6231"/>
    <w:rsid w:val="00CC6655"/>
    <w:rsid w:val="00CC6EA9"/>
    <w:rsid w:val="00CC72C4"/>
    <w:rsid w:val="00CC7571"/>
    <w:rsid w:val="00CC7801"/>
    <w:rsid w:val="00CC7F59"/>
    <w:rsid w:val="00CD003E"/>
    <w:rsid w:val="00CD03F8"/>
    <w:rsid w:val="00CD0453"/>
    <w:rsid w:val="00CD0F92"/>
    <w:rsid w:val="00CD1052"/>
    <w:rsid w:val="00CD1128"/>
    <w:rsid w:val="00CD11F6"/>
    <w:rsid w:val="00CD160A"/>
    <w:rsid w:val="00CD19D4"/>
    <w:rsid w:val="00CD1F87"/>
    <w:rsid w:val="00CD2547"/>
    <w:rsid w:val="00CD2B39"/>
    <w:rsid w:val="00CD32A9"/>
    <w:rsid w:val="00CD3B16"/>
    <w:rsid w:val="00CD3C11"/>
    <w:rsid w:val="00CD3C46"/>
    <w:rsid w:val="00CD4433"/>
    <w:rsid w:val="00CD58C6"/>
    <w:rsid w:val="00CD5968"/>
    <w:rsid w:val="00CD5F7E"/>
    <w:rsid w:val="00CD64E8"/>
    <w:rsid w:val="00CD664E"/>
    <w:rsid w:val="00CD666A"/>
    <w:rsid w:val="00CD699F"/>
    <w:rsid w:val="00CD6BEF"/>
    <w:rsid w:val="00CD70E8"/>
    <w:rsid w:val="00CD72CC"/>
    <w:rsid w:val="00CD74A0"/>
    <w:rsid w:val="00CD7D69"/>
    <w:rsid w:val="00CD7F4C"/>
    <w:rsid w:val="00CE0785"/>
    <w:rsid w:val="00CE1078"/>
    <w:rsid w:val="00CE12EA"/>
    <w:rsid w:val="00CE156C"/>
    <w:rsid w:val="00CE19BE"/>
    <w:rsid w:val="00CE26EF"/>
    <w:rsid w:val="00CE2733"/>
    <w:rsid w:val="00CE2961"/>
    <w:rsid w:val="00CE2C77"/>
    <w:rsid w:val="00CE2D2D"/>
    <w:rsid w:val="00CE31D3"/>
    <w:rsid w:val="00CE3B7A"/>
    <w:rsid w:val="00CE3F1D"/>
    <w:rsid w:val="00CE401B"/>
    <w:rsid w:val="00CE4385"/>
    <w:rsid w:val="00CE4D1F"/>
    <w:rsid w:val="00CE4E30"/>
    <w:rsid w:val="00CE4F82"/>
    <w:rsid w:val="00CE5014"/>
    <w:rsid w:val="00CE5197"/>
    <w:rsid w:val="00CE52B7"/>
    <w:rsid w:val="00CE5731"/>
    <w:rsid w:val="00CE5D2A"/>
    <w:rsid w:val="00CE5D33"/>
    <w:rsid w:val="00CE6175"/>
    <w:rsid w:val="00CE66B5"/>
    <w:rsid w:val="00CE6A8D"/>
    <w:rsid w:val="00CE6DB0"/>
    <w:rsid w:val="00CE6EE9"/>
    <w:rsid w:val="00CE7772"/>
    <w:rsid w:val="00CE7D0A"/>
    <w:rsid w:val="00CE7F0E"/>
    <w:rsid w:val="00CE7F6C"/>
    <w:rsid w:val="00CF0020"/>
    <w:rsid w:val="00CF02A7"/>
    <w:rsid w:val="00CF074E"/>
    <w:rsid w:val="00CF18E8"/>
    <w:rsid w:val="00CF1B14"/>
    <w:rsid w:val="00CF248B"/>
    <w:rsid w:val="00CF2AE4"/>
    <w:rsid w:val="00CF31DA"/>
    <w:rsid w:val="00CF36BE"/>
    <w:rsid w:val="00CF37D5"/>
    <w:rsid w:val="00CF3DD1"/>
    <w:rsid w:val="00CF3DF0"/>
    <w:rsid w:val="00CF3E2F"/>
    <w:rsid w:val="00CF3E70"/>
    <w:rsid w:val="00CF428C"/>
    <w:rsid w:val="00CF4547"/>
    <w:rsid w:val="00CF498A"/>
    <w:rsid w:val="00CF510D"/>
    <w:rsid w:val="00CF57D9"/>
    <w:rsid w:val="00CF5AE9"/>
    <w:rsid w:val="00CF5E38"/>
    <w:rsid w:val="00CF5F8E"/>
    <w:rsid w:val="00CF671D"/>
    <w:rsid w:val="00CF67F4"/>
    <w:rsid w:val="00CF680A"/>
    <w:rsid w:val="00CF68F3"/>
    <w:rsid w:val="00CF6CCA"/>
    <w:rsid w:val="00CF733F"/>
    <w:rsid w:val="00CF7423"/>
    <w:rsid w:val="00CF777F"/>
    <w:rsid w:val="00CF7B15"/>
    <w:rsid w:val="00D000A9"/>
    <w:rsid w:val="00D006CF"/>
    <w:rsid w:val="00D00963"/>
    <w:rsid w:val="00D0169A"/>
    <w:rsid w:val="00D019F8"/>
    <w:rsid w:val="00D019F9"/>
    <w:rsid w:val="00D01A89"/>
    <w:rsid w:val="00D02470"/>
    <w:rsid w:val="00D02740"/>
    <w:rsid w:val="00D0375C"/>
    <w:rsid w:val="00D03D4F"/>
    <w:rsid w:val="00D04714"/>
    <w:rsid w:val="00D04B7D"/>
    <w:rsid w:val="00D04D0E"/>
    <w:rsid w:val="00D0523C"/>
    <w:rsid w:val="00D05320"/>
    <w:rsid w:val="00D055BE"/>
    <w:rsid w:val="00D05812"/>
    <w:rsid w:val="00D05898"/>
    <w:rsid w:val="00D05B1D"/>
    <w:rsid w:val="00D070D8"/>
    <w:rsid w:val="00D0747D"/>
    <w:rsid w:val="00D07A67"/>
    <w:rsid w:val="00D07CD9"/>
    <w:rsid w:val="00D100AD"/>
    <w:rsid w:val="00D10396"/>
    <w:rsid w:val="00D10494"/>
    <w:rsid w:val="00D106E5"/>
    <w:rsid w:val="00D10A47"/>
    <w:rsid w:val="00D10C23"/>
    <w:rsid w:val="00D110E0"/>
    <w:rsid w:val="00D111B9"/>
    <w:rsid w:val="00D11489"/>
    <w:rsid w:val="00D115B3"/>
    <w:rsid w:val="00D11634"/>
    <w:rsid w:val="00D11AE8"/>
    <w:rsid w:val="00D12132"/>
    <w:rsid w:val="00D12772"/>
    <w:rsid w:val="00D127B6"/>
    <w:rsid w:val="00D1287A"/>
    <w:rsid w:val="00D12B2B"/>
    <w:rsid w:val="00D12D7E"/>
    <w:rsid w:val="00D12FC6"/>
    <w:rsid w:val="00D13118"/>
    <w:rsid w:val="00D13A3C"/>
    <w:rsid w:val="00D140DF"/>
    <w:rsid w:val="00D1431A"/>
    <w:rsid w:val="00D144BA"/>
    <w:rsid w:val="00D1458B"/>
    <w:rsid w:val="00D14CB1"/>
    <w:rsid w:val="00D14CBC"/>
    <w:rsid w:val="00D150AB"/>
    <w:rsid w:val="00D157DA"/>
    <w:rsid w:val="00D15CDD"/>
    <w:rsid w:val="00D15D40"/>
    <w:rsid w:val="00D160FD"/>
    <w:rsid w:val="00D161AC"/>
    <w:rsid w:val="00D16466"/>
    <w:rsid w:val="00D17389"/>
    <w:rsid w:val="00D1785D"/>
    <w:rsid w:val="00D17878"/>
    <w:rsid w:val="00D1788F"/>
    <w:rsid w:val="00D17CAC"/>
    <w:rsid w:val="00D200BF"/>
    <w:rsid w:val="00D202B4"/>
    <w:rsid w:val="00D2041C"/>
    <w:rsid w:val="00D207DE"/>
    <w:rsid w:val="00D21948"/>
    <w:rsid w:val="00D21BFA"/>
    <w:rsid w:val="00D21FBD"/>
    <w:rsid w:val="00D226DD"/>
    <w:rsid w:val="00D22A71"/>
    <w:rsid w:val="00D22F03"/>
    <w:rsid w:val="00D2338C"/>
    <w:rsid w:val="00D239CE"/>
    <w:rsid w:val="00D23F22"/>
    <w:rsid w:val="00D2411F"/>
    <w:rsid w:val="00D2418E"/>
    <w:rsid w:val="00D248A0"/>
    <w:rsid w:val="00D24A6A"/>
    <w:rsid w:val="00D25254"/>
    <w:rsid w:val="00D256EE"/>
    <w:rsid w:val="00D258CF"/>
    <w:rsid w:val="00D25C9B"/>
    <w:rsid w:val="00D2651D"/>
    <w:rsid w:val="00D2673D"/>
    <w:rsid w:val="00D26CD9"/>
    <w:rsid w:val="00D273D1"/>
    <w:rsid w:val="00D27A7E"/>
    <w:rsid w:val="00D30470"/>
    <w:rsid w:val="00D3064A"/>
    <w:rsid w:val="00D30676"/>
    <w:rsid w:val="00D3074E"/>
    <w:rsid w:val="00D30C2C"/>
    <w:rsid w:val="00D317B4"/>
    <w:rsid w:val="00D31E1D"/>
    <w:rsid w:val="00D32119"/>
    <w:rsid w:val="00D322B4"/>
    <w:rsid w:val="00D325BA"/>
    <w:rsid w:val="00D33121"/>
    <w:rsid w:val="00D33155"/>
    <w:rsid w:val="00D3344A"/>
    <w:rsid w:val="00D33630"/>
    <w:rsid w:val="00D33A00"/>
    <w:rsid w:val="00D33DF7"/>
    <w:rsid w:val="00D347B5"/>
    <w:rsid w:val="00D34BF6"/>
    <w:rsid w:val="00D34EA3"/>
    <w:rsid w:val="00D34F3D"/>
    <w:rsid w:val="00D3577C"/>
    <w:rsid w:val="00D358E5"/>
    <w:rsid w:val="00D35BEF"/>
    <w:rsid w:val="00D35DE2"/>
    <w:rsid w:val="00D368D1"/>
    <w:rsid w:val="00D36B0A"/>
    <w:rsid w:val="00D36FAE"/>
    <w:rsid w:val="00D37302"/>
    <w:rsid w:val="00D37375"/>
    <w:rsid w:val="00D37937"/>
    <w:rsid w:val="00D37BC2"/>
    <w:rsid w:val="00D37EE8"/>
    <w:rsid w:val="00D403E9"/>
    <w:rsid w:val="00D40517"/>
    <w:rsid w:val="00D408D4"/>
    <w:rsid w:val="00D40B8A"/>
    <w:rsid w:val="00D40C1E"/>
    <w:rsid w:val="00D4122B"/>
    <w:rsid w:val="00D41554"/>
    <w:rsid w:val="00D42444"/>
    <w:rsid w:val="00D428B8"/>
    <w:rsid w:val="00D42A6A"/>
    <w:rsid w:val="00D42B6E"/>
    <w:rsid w:val="00D42CC0"/>
    <w:rsid w:val="00D42E82"/>
    <w:rsid w:val="00D4318B"/>
    <w:rsid w:val="00D4364F"/>
    <w:rsid w:val="00D440E5"/>
    <w:rsid w:val="00D4416D"/>
    <w:rsid w:val="00D44523"/>
    <w:rsid w:val="00D4462D"/>
    <w:rsid w:val="00D44CE4"/>
    <w:rsid w:val="00D45BD0"/>
    <w:rsid w:val="00D45F3E"/>
    <w:rsid w:val="00D46501"/>
    <w:rsid w:val="00D466CB"/>
    <w:rsid w:val="00D46731"/>
    <w:rsid w:val="00D46C6F"/>
    <w:rsid w:val="00D479D5"/>
    <w:rsid w:val="00D47C75"/>
    <w:rsid w:val="00D47D24"/>
    <w:rsid w:val="00D47D94"/>
    <w:rsid w:val="00D5004B"/>
    <w:rsid w:val="00D50229"/>
    <w:rsid w:val="00D50809"/>
    <w:rsid w:val="00D50A63"/>
    <w:rsid w:val="00D50EED"/>
    <w:rsid w:val="00D510F5"/>
    <w:rsid w:val="00D51F2D"/>
    <w:rsid w:val="00D525DE"/>
    <w:rsid w:val="00D529A8"/>
    <w:rsid w:val="00D529D8"/>
    <w:rsid w:val="00D52D1A"/>
    <w:rsid w:val="00D52E39"/>
    <w:rsid w:val="00D534B1"/>
    <w:rsid w:val="00D53996"/>
    <w:rsid w:val="00D53B60"/>
    <w:rsid w:val="00D53CD6"/>
    <w:rsid w:val="00D53D70"/>
    <w:rsid w:val="00D546CA"/>
    <w:rsid w:val="00D54DE5"/>
    <w:rsid w:val="00D54FCC"/>
    <w:rsid w:val="00D550DE"/>
    <w:rsid w:val="00D55461"/>
    <w:rsid w:val="00D5589D"/>
    <w:rsid w:val="00D55EB1"/>
    <w:rsid w:val="00D5604E"/>
    <w:rsid w:val="00D56135"/>
    <w:rsid w:val="00D5635B"/>
    <w:rsid w:val="00D5666A"/>
    <w:rsid w:val="00D56949"/>
    <w:rsid w:val="00D56EC2"/>
    <w:rsid w:val="00D56EDD"/>
    <w:rsid w:val="00D57E9D"/>
    <w:rsid w:val="00D60B62"/>
    <w:rsid w:val="00D6101D"/>
    <w:rsid w:val="00D6102B"/>
    <w:rsid w:val="00D624C8"/>
    <w:rsid w:val="00D63311"/>
    <w:rsid w:val="00D633A1"/>
    <w:rsid w:val="00D634A7"/>
    <w:rsid w:val="00D64026"/>
    <w:rsid w:val="00D64EE9"/>
    <w:rsid w:val="00D650C6"/>
    <w:rsid w:val="00D65169"/>
    <w:rsid w:val="00D6548A"/>
    <w:rsid w:val="00D66805"/>
    <w:rsid w:val="00D66B95"/>
    <w:rsid w:val="00D66C26"/>
    <w:rsid w:val="00D66FB7"/>
    <w:rsid w:val="00D67B26"/>
    <w:rsid w:val="00D67C84"/>
    <w:rsid w:val="00D6E6DF"/>
    <w:rsid w:val="00D705EB"/>
    <w:rsid w:val="00D70864"/>
    <w:rsid w:val="00D710C4"/>
    <w:rsid w:val="00D7114C"/>
    <w:rsid w:val="00D7151E"/>
    <w:rsid w:val="00D720DC"/>
    <w:rsid w:val="00D72757"/>
    <w:rsid w:val="00D72F21"/>
    <w:rsid w:val="00D7324B"/>
    <w:rsid w:val="00D73A40"/>
    <w:rsid w:val="00D73DF2"/>
    <w:rsid w:val="00D748D5"/>
    <w:rsid w:val="00D74FD9"/>
    <w:rsid w:val="00D7561F"/>
    <w:rsid w:val="00D75927"/>
    <w:rsid w:val="00D76294"/>
    <w:rsid w:val="00D76BCB"/>
    <w:rsid w:val="00D76D78"/>
    <w:rsid w:val="00D773E5"/>
    <w:rsid w:val="00D8054C"/>
    <w:rsid w:val="00D8066F"/>
    <w:rsid w:val="00D80893"/>
    <w:rsid w:val="00D80E21"/>
    <w:rsid w:val="00D80EEC"/>
    <w:rsid w:val="00D80FAC"/>
    <w:rsid w:val="00D80FDF"/>
    <w:rsid w:val="00D81014"/>
    <w:rsid w:val="00D81692"/>
    <w:rsid w:val="00D81D0A"/>
    <w:rsid w:val="00D81D9B"/>
    <w:rsid w:val="00D8206F"/>
    <w:rsid w:val="00D825EB"/>
    <w:rsid w:val="00D8263C"/>
    <w:rsid w:val="00D82C25"/>
    <w:rsid w:val="00D82E16"/>
    <w:rsid w:val="00D832FC"/>
    <w:rsid w:val="00D8381B"/>
    <w:rsid w:val="00D83A85"/>
    <w:rsid w:val="00D83AAD"/>
    <w:rsid w:val="00D84239"/>
    <w:rsid w:val="00D84674"/>
    <w:rsid w:val="00D85026"/>
    <w:rsid w:val="00D854D0"/>
    <w:rsid w:val="00D85747"/>
    <w:rsid w:val="00D858AA"/>
    <w:rsid w:val="00D85F6E"/>
    <w:rsid w:val="00D862F3"/>
    <w:rsid w:val="00D867BC"/>
    <w:rsid w:val="00D86A9A"/>
    <w:rsid w:val="00D86E2D"/>
    <w:rsid w:val="00D876C7"/>
    <w:rsid w:val="00D878BC"/>
    <w:rsid w:val="00D87AD7"/>
    <w:rsid w:val="00D87C06"/>
    <w:rsid w:val="00D87DD7"/>
    <w:rsid w:val="00D90FF4"/>
    <w:rsid w:val="00D91839"/>
    <w:rsid w:val="00D91F4D"/>
    <w:rsid w:val="00D921B6"/>
    <w:rsid w:val="00D92658"/>
    <w:rsid w:val="00D92789"/>
    <w:rsid w:val="00D928FB"/>
    <w:rsid w:val="00D92E85"/>
    <w:rsid w:val="00D93140"/>
    <w:rsid w:val="00D931EB"/>
    <w:rsid w:val="00D93489"/>
    <w:rsid w:val="00D93542"/>
    <w:rsid w:val="00D93C9D"/>
    <w:rsid w:val="00D941CC"/>
    <w:rsid w:val="00D94894"/>
    <w:rsid w:val="00D9498B"/>
    <w:rsid w:val="00D94C3C"/>
    <w:rsid w:val="00D94D11"/>
    <w:rsid w:val="00D94DCE"/>
    <w:rsid w:val="00D95162"/>
    <w:rsid w:val="00D952F4"/>
    <w:rsid w:val="00D95669"/>
    <w:rsid w:val="00D9585E"/>
    <w:rsid w:val="00D95BDF"/>
    <w:rsid w:val="00D964B6"/>
    <w:rsid w:val="00D96886"/>
    <w:rsid w:val="00D96A5D"/>
    <w:rsid w:val="00D96B5B"/>
    <w:rsid w:val="00D96FDA"/>
    <w:rsid w:val="00D972A2"/>
    <w:rsid w:val="00D978C0"/>
    <w:rsid w:val="00D97A09"/>
    <w:rsid w:val="00DA01B6"/>
    <w:rsid w:val="00DA046C"/>
    <w:rsid w:val="00DA0C5A"/>
    <w:rsid w:val="00DA103F"/>
    <w:rsid w:val="00DA163D"/>
    <w:rsid w:val="00DA18FD"/>
    <w:rsid w:val="00DA1E2E"/>
    <w:rsid w:val="00DA22F8"/>
    <w:rsid w:val="00DA2A14"/>
    <w:rsid w:val="00DA2BCC"/>
    <w:rsid w:val="00DA2E33"/>
    <w:rsid w:val="00DA2ECA"/>
    <w:rsid w:val="00DA3282"/>
    <w:rsid w:val="00DA32B8"/>
    <w:rsid w:val="00DA35CC"/>
    <w:rsid w:val="00DA3670"/>
    <w:rsid w:val="00DA390E"/>
    <w:rsid w:val="00DA3DCB"/>
    <w:rsid w:val="00DA3F78"/>
    <w:rsid w:val="00DA47C5"/>
    <w:rsid w:val="00DA487D"/>
    <w:rsid w:val="00DA4DD1"/>
    <w:rsid w:val="00DA4FBE"/>
    <w:rsid w:val="00DA50DC"/>
    <w:rsid w:val="00DA5CF6"/>
    <w:rsid w:val="00DA6B9A"/>
    <w:rsid w:val="00DA6CF1"/>
    <w:rsid w:val="00DA70CF"/>
    <w:rsid w:val="00DA787D"/>
    <w:rsid w:val="00DA7B73"/>
    <w:rsid w:val="00DA7C09"/>
    <w:rsid w:val="00DA7C0A"/>
    <w:rsid w:val="00DB0160"/>
    <w:rsid w:val="00DB0714"/>
    <w:rsid w:val="00DB1AB2"/>
    <w:rsid w:val="00DB2C31"/>
    <w:rsid w:val="00DB2D7C"/>
    <w:rsid w:val="00DB313C"/>
    <w:rsid w:val="00DB31E4"/>
    <w:rsid w:val="00DB32CB"/>
    <w:rsid w:val="00DB338D"/>
    <w:rsid w:val="00DB487A"/>
    <w:rsid w:val="00DB52B0"/>
    <w:rsid w:val="00DB5349"/>
    <w:rsid w:val="00DB5798"/>
    <w:rsid w:val="00DB5A2C"/>
    <w:rsid w:val="00DB5B1C"/>
    <w:rsid w:val="00DB5C43"/>
    <w:rsid w:val="00DB5CF5"/>
    <w:rsid w:val="00DB5EB6"/>
    <w:rsid w:val="00DB6215"/>
    <w:rsid w:val="00DB6AE9"/>
    <w:rsid w:val="00DB6B03"/>
    <w:rsid w:val="00DB7111"/>
    <w:rsid w:val="00DB7A00"/>
    <w:rsid w:val="00DB7CA2"/>
    <w:rsid w:val="00DB7CAE"/>
    <w:rsid w:val="00DB7CB4"/>
    <w:rsid w:val="00DC0055"/>
    <w:rsid w:val="00DC01FF"/>
    <w:rsid w:val="00DC0680"/>
    <w:rsid w:val="00DC149E"/>
    <w:rsid w:val="00DC1AC5"/>
    <w:rsid w:val="00DC1CD6"/>
    <w:rsid w:val="00DC21AB"/>
    <w:rsid w:val="00DC2359"/>
    <w:rsid w:val="00DC270C"/>
    <w:rsid w:val="00DC288A"/>
    <w:rsid w:val="00DC2B1B"/>
    <w:rsid w:val="00DC35CA"/>
    <w:rsid w:val="00DC3BC5"/>
    <w:rsid w:val="00DC45C1"/>
    <w:rsid w:val="00DC474D"/>
    <w:rsid w:val="00DC4DA4"/>
    <w:rsid w:val="00DC53AB"/>
    <w:rsid w:val="00DC556C"/>
    <w:rsid w:val="00DC5E4B"/>
    <w:rsid w:val="00DC6D78"/>
    <w:rsid w:val="00DC6E4D"/>
    <w:rsid w:val="00DC7904"/>
    <w:rsid w:val="00DC7A0D"/>
    <w:rsid w:val="00DC7D17"/>
    <w:rsid w:val="00DD014C"/>
    <w:rsid w:val="00DD021F"/>
    <w:rsid w:val="00DD1186"/>
    <w:rsid w:val="00DD225B"/>
    <w:rsid w:val="00DD3312"/>
    <w:rsid w:val="00DD37E9"/>
    <w:rsid w:val="00DD3CEE"/>
    <w:rsid w:val="00DD417E"/>
    <w:rsid w:val="00DD44BB"/>
    <w:rsid w:val="00DD54FE"/>
    <w:rsid w:val="00DD5C3C"/>
    <w:rsid w:val="00DD5C89"/>
    <w:rsid w:val="00DD6810"/>
    <w:rsid w:val="00DD6D3F"/>
    <w:rsid w:val="00DD6F0D"/>
    <w:rsid w:val="00DD701C"/>
    <w:rsid w:val="00DD7150"/>
    <w:rsid w:val="00DD71C1"/>
    <w:rsid w:val="00DD7392"/>
    <w:rsid w:val="00DD747D"/>
    <w:rsid w:val="00DD75E5"/>
    <w:rsid w:val="00DE04DF"/>
    <w:rsid w:val="00DE0875"/>
    <w:rsid w:val="00DE0A2B"/>
    <w:rsid w:val="00DE0C3E"/>
    <w:rsid w:val="00DE0EBD"/>
    <w:rsid w:val="00DE115C"/>
    <w:rsid w:val="00DE119D"/>
    <w:rsid w:val="00DE11C3"/>
    <w:rsid w:val="00DE1230"/>
    <w:rsid w:val="00DE145A"/>
    <w:rsid w:val="00DE2100"/>
    <w:rsid w:val="00DE213E"/>
    <w:rsid w:val="00DE236A"/>
    <w:rsid w:val="00DE2A07"/>
    <w:rsid w:val="00DE2B14"/>
    <w:rsid w:val="00DE332E"/>
    <w:rsid w:val="00DE33E2"/>
    <w:rsid w:val="00DE36F0"/>
    <w:rsid w:val="00DE37A7"/>
    <w:rsid w:val="00DE3D66"/>
    <w:rsid w:val="00DE40DB"/>
    <w:rsid w:val="00DE4175"/>
    <w:rsid w:val="00DE4859"/>
    <w:rsid w:val="00DE4D02"/>
    <w:rsid w:val="00DE5131"/>
    <w:rsid w:val="00DE540B"/>
    <w:rsid w:val="00DE549F"/>
    <w:rsid w:val="00DE6968"/>
    <w:rsid w:val="00DE6BD5"/>
    <w:rsid w:val="00DE6BE2"/>
    <w:rsid w:val="00DE750B"/>
    <w:rsid w:val="00DE7761"/>
    <w:rsid w:val="00DF01FF"/>
    <w:rsid w:val="00DF050A"/>
    <w:rsid w:val="00DF0762"/>
    <w:rsid w:val="00DF0792"/>
    <w:rsid w:val="00DF097F"/>
    <w:rsid w:val="00DF0C9B"/>
    <w:rsid w:val="00DF1245"/>
    <w:rsid w:val="00DF15B9"/>
    <w:rsid w:val="00DF18ED"/>
    <w:rsid w:val="00DF1D3E"/>
    <w:rsid w:val="00DF1E9B"/>
    <w:rsid w:val="00DF2174"/>
    <w:rsid w:val="00DF2374"/>
    <w:rsid w:val="00DF24EC"/>
    <w:rsid w:val="00DF2775"/>
    <w:rsid w:val="00DF27AE"/>
    <w:rsid w:val="00DF3127"/>
    <w:rsid w:val="00DF357F"/>
    <w:rsid w:val="00DF38A5"/>
    <w:rsid w:val="00DF3972"/>
    <w:rsid w:val="00DF3FCF"/>
    <w:rsid w:val="00DF40AA"/>
    <w:rsid w:val="00DF4427"/>
    <w:rsid w:val="00DF4630"/>
    <w:rsid w:val="00DF46A5"/>
    <w:rsid w:val="00DF4D5A"/>
    <w:rsid w:val="00DF4DF0"/>
    <w:rsid w:val="00DF51B0"/>
    <w:rsid w:val="00DF5576"/>
    <w:rsid w:val="00DF567A"/>
    <w:rsid w:val="00DF56BF"/>
    <w:rsid w:val="00DF590A"/>
    <w:rsid w:val="00DF5B4C"/>
    <w:rsid w:val="00DF5BB3"/>
    <w:rsid w:val="00DF5CD8"/>
    <w:rsid w:val="00DF5F62"/>
    <w:rsid w:val="00DF67DA"/>
    <w:rsid w:val="00DF695D"/>
    <w:rsid w:val="00DF6A0E"/>
    <w:rsid w:val="00DF6C8C"/>
    <w:rsid w:val="00DF6C9A"/>
    <w:rsid w:val="00DF6DB8"/>
    <w:rsid w:val="00DF770D"/>
    <w:rsid w:val="00DF7857"/>
    <w:rsid w:val="00DF7B79"/>
    <w:rsid w:val="00DF7F73"/>
    <w:rsid w:val="00E00052"/>
    <w:rsid w:val="00E00439"/>
    <w:rsid w:val="00E00FD5"/>
    <w:rsid w:val="00E017BB"/>
    <w:rsid w:val="00E0195C"/>
    <w:rsid w:val="00E0238C"/>
    <w:rsid w:val="00E029DC"/>
    <w:rsid w:val="00E02F1D"/>
    <w:rsid w:val="00E03031"/>
    <w:rsid w:val="00E0379D"/>
    <w:rsid w:val="00E037E6"/>
    <w:rsid w:val="00E03D2C"/>
    <w:rsid w:val="00E03FF4"/>
    <w:rsid w:val="00E0407A"/>
    <w:rsid w:val="00E040DC"/>
    <w:rsid w:val="00E044B1"/>
    <w:rsid w:val="00E04E77"/>
    <w:rsid w:val="00E06077"/>
    <w:rsid w:val="00E0656D"/>
    <w:rsid w:val="00E06B9A"/>
    <w:rsid w:val="00E06E56"/>
    <w:rsid w:val="00E06FA5"/>
    <w:rsid w:val="00E070E1"/>
    <w:rsid w:val="00E07189"/>
    <w:rsid w:val="00E07276"/>
    <w:rsid w:val="00E072B5"/>
    <w:rsid w:val="00E07C23"/>
    <w:rsid w:val="00E07E8A"/>
    <w:rsid w:val="00E1020C"/>
    <w:rsid w:val="00E106AD"/>
    <w:rsid w:val="00E11BC2"/>
    <w:rsid w:val="00E11BDE"/>
    <w:rsid w:val="00E11DD2"/>
    <w:rsid w:val="00E11E79"/>
    <w:rsid w:val="00E11E7C"/>
    <w:rsid w:val="00E11F89"/>
    <w:rsid w:val="00E12045"/>
    <w:rsid w:val="00E12478"/>
    <w:rsid w:val="00E12FDE"/>
    <w:rsid w:val="00E1388F"/>
    <w:rsid w:val="00E13D41"/>
    <w:rsid w:val="00E13EE2"/>
    <w:rsid w:val="00E13F00"/>
    <w:rsid w:val="00E140A9"/>
    <w:rsid w:val="00E14A80"/>
    <w:rsid w:val="00E14A8D"/>
    <w:rsid w:val="00E14B82"/>
    <w:rsid w:val="00E14E38"/>
    <w:rsid w:val="00E14F6D"/>
    <w:rsid w:val="00E15211"/>
    <w:rsid w:val="00E1595F"/>
    <w:rsid w:val="00E159D2"/>
    <w:rsid w:val="00E16835"/>
    <w:rsid w:val="00E170AF"/>
    <w:rsid w:val="00E1782A"/>
    <w:rsid w:val="00E17D6F"/>
    <w:rsid w:val="00E17E55"/>
    <w:rsid w:val="00E2007B"/>
    <w:rsid w:val="00E202D1"/>
    <w:rsid w:val="00E20932"/>
    <w:rsid w:val="00E20A84"/>
    <w:rsid w:val="00E20B16"/>
    <w:rsid w:val="00E20F87"/>
    <w:rsid w:val="00E21391"/>
    <w:rsid w:val="00E21DB3"/>
    <w:rsid w:val="00E21FF8"/>
    <w:rsid w:val="00E220D5"/>
    <w:rsid w:val="00E22216"/>
    <w:rsid w:val="00E22289"/>
    <w:rsid w:val="00E2278E"/>
    <w:rsid w:val="00E22C17"/>
    <w:rsid w:val="00E23699"/>
    <w:rsid w:val="00E237A8"/>
    <w:rsid w:val="00E23D00"/>
    <w:rsid w:val="00E23D6A"/>
    <w:rsid w:val="00E23D8C"/>
    <w:rsid w:val="00E243F6"/>
    <w:rsid w:val="00E24859"/>
    <w:rsid w:val="00E24A45"/>
    <w:rsid w:val="00E24C0E"/>
    <w:rsid w:val="00E25B99"/>
    <w:rsid w:val="00E26026"/>
    <w:rsid w:val="00E262C1"/>
    <w:rsid w:val="00E262F9"/>
    <w:rsid w:val="00E2632B"/>
    <w:rsid w:val="00E2643A"/>
    <w:rsid w:val="00E26454"/>
    <w:rsid w:val="00E26C45"/>
    <w:rsid w:val="00E26D7D"/>
    <w:rsid w:val="00E2731F"/>
    <w:rsid w:val="00E2773F"/>
    <w:rsid w:val="00E277A9"/>
    <w:rsid w:val="00E27842"/>
    <w:rsid w:val="00E279E6"/>
    <w:rsid w:val="00E27BBE"/>
    <w:rsid w:val="00E27CF1"/>
    <w:rsid w:val="00E27F1D"/>
    <w:rsid w:val="00E2E5A4"/>
    <w:rsid w:val="00E30304"/>
    <w:rsid w:val="00E30310"/>
    <w:rsid w:val="00E30355"/>
    <w:rsid w:val="00E30640"/>
    <w:rsid w:val="00E30AD4"/>
    <w:rsid w:val="00E30B1C"/>
    <w:rsid w:val="00E30EBC"/>
    <w:rsid w:val="00E31071"/>
    <w:rsid w:val="00E31404"/>
    <w:rsid w:val="00E316EF"/>
    <w:rsid w:val="00E31727"/>
    <w:rsid w:val="00E317D3"/>
    <w:rsid w:val="00E318A1"/>
    <w:rsid w:val="00E31A21"/>
    <w:rsid w:val="00E31C46"/>
    <w:rsid w:val="00E31CE3"/>
    <w:rsid w:val="00E31E0D"/>
    <w:rsid w:val="00E31F87"/>
    <w:rsid w:val="00E32400"/>
    <w:rsid w:val="00E32641"/>
    <w:rsid w:val="00E326B9"/>
    <w:rsid w:val="00E33654"/>
    <w:rsid w:val="00E33B4C"/>
    <w:rsid w:val="00E33D7F"/>
    <w:rsid w:val="00E346A3"/>
    <w:rsid w:val="00E34C7A"/>
    <w:rsid w:val="00E34FD1"/>
    <w:rsid w:val="00E351D0"/>
    <w:rsid w:val="00E3550D"/>
    <w:rsid w:val="00E359EF"/>
    <w:rsid w:val="00E35AEC"/>
    <w:rsid w:val="00E36844"/>
    <w:rsid w:val="00E3686E"/>
    <w:rsid w:val="00E368FF"/>
    <w:rsid w:val="00E36947"/>
    <w:rsid w:val="00E36C23"/>
    <w:rsid w:val="00E36C26"/>
    <w:rsid w:val="00E37A2E"/>
    <w:rsid w:val="00E40391"/>
    <w:rsid w:val="00E40412"/>
    <w:rsid w:val="00E40568"/>
    <w:rsid w:val="00E40B96"/>
    <w:rsid w:val="00E40D7A"/>
    <w:rsid w:val="00E41197"/>
    <w:rsid w:val="00E412F0"/>
    <w:rsid w:val="00E413EE"/>
    <w:rsid w:val="00E41CA8"/>
    <w:rsid w:val="00E41ED7"/>
    <w:rsid w:val="00E41F27"/>
    <w:rsid w:val="00E425CF"/>
    <w:rsid w:val="00E42B4E"/>
    <w:rsid w:val="00E42C36"/>
    <w:rsid w:val="00E42E49"/>
    <w:rsid w:val="00E43848"/>
    <w:rsid w:val="00E43B12"/>
    <w:rsid w:val="00E43D44"/>
    <w:rsid w:val="00E446B3"/>
    <w:rsid w:val="00E4481C"/>
    <w:rsid w:val="00E44BD7"/>
    <w:rsid w:val="00E44BEB"/>
    <w:rsid w:val="00E44D9B"/>
    <w:rsid w:val="00E44ED9"/>
    <w:rsid w:val="00E44F52"/>
    <w:rsid w:val="00E45295"/>
    <w:rsid w:val="00E457A6"/>
    <w:rsid w:val="00E45989"/>
    <w:rsid w:val="00E45C52"/>
    <w:rsid w:val="00E46218"/>
    <w:rsid w:val="00E46624"/>
    <w:rsid w:val="00E4670E"/>
    <w:rsid w:val="00E4688B"/>
    <w:rsid w:val="00E46AB1"/>
    <w:rsid w:val="00E46C8C"/>
    <w:rsid w:val="00E46DE0"/>
    <w:rsid w:val="00E4708F"/>
    <w:rsid w:val="00E47912"/>
    <w:rsid w:val="00E4791D"/>
    <w:rsid w:val="00E47E4C"/>
    <w:rsid w:val="00E504E4"/>
    <w:rsid w:val="00E50550"/>
    <w:rsid w:val="00E5077D"/>
    <w:rsid w:val="00E50AFB"/>
    <w:rsid w:val="00E50BB6"/>
    <w:rsid w:val="00E50E67"/>
    <w:rsid w:val="00E5137D"/>
    <w:rsid w:val="00E51C3E"/>
    <w:rsid w:val="00E5201F"/>
    <w:rsid w:val="00E523FC"/>
    <w:rsid w:val="00E526EB"/>
    <w:rsid w:val="00E528A2"/>
    <w:rsid w:val="00E528FA"/>
    <w:rsid w:val="00E5297D"/>
    <w:rsid w:val="00E52C1A"/>
    <w:rsid w:val="00E53442"/>
    <w:rsid w:val="00E5359C"/>
    <w:rsid w:val="00E53783"/>
    <w:rsid w:val="00E53786"/>
    <w:rsid w:val="00E538F1"/>
    <w:rsid w:val="00E53B4F"/>
    <w:rsid w:val="00E53B84"/>
    <w:rsid w:val="00E54671"/>
    <w:rsid w:val="00E55086"/>
    <w:rsid w:val="00E55557"/>
    <w:rsid w:val="00E558AF"/>
    <w:rsid w:val="00E559D0"/>
    <w:rsid w:val="00E55C67"/>
    <w:rsid w:val="00E5613E"/>
    <w:rsid w:val="00E561C3"/>
    <w:rsid w:val="00E56C71"/>
    <w:rsid w:val="00E570FD"/>
    <w:rsid w:val="00E57649"/>
    <w:rsid w:val="00E579A2"/>
    <w:rsid w:val="00E57ACF"/>
    <w:rsid w:val="00E57B00"/>
    <w:rsid w:val="00E602A6"/>
    <w:rsid w:val="00E60709"/>
    <w:rsid w:val="00E610CC"/>
    <w:rsid w:val="00E61219"/>
    <w:rsid w:val="00E61456"/>
    <w:rsid w:val="00E61940"/>
    <w:rsid w:val="00E61C15"/>
    <w:rsid w:val="00E61DFA"/>
    <w:rsid w:val="00E6209E"/>
    <w:rsid w:val="00E62695"/>
    <w:rsid w:val="00E63013"/>
    <w:rsid w:val="00E63565"/>
    <w:rsid w:val="00E6386D"/>
    <w:rsid w:val="00E63A3A"/>
    <w:rsid w:val="00E63EBC"/>
    <w:rsid w:val="00E63FCB"/>
    <w:rsid w:val="00E642E3"/>
    <w:rsid w:val="00E6465C"/>
    <w:rsid w:val="00E64959"/>
    <w:rsid w:val="00E64B19"/>
    <w:rsid w:val="00E64EEE"/>
    <w:rsid w:val="00E64F39"/>
    <w:rsid w:val="00E651AA"/>
    <w:rsid w:val="00E65766"/>
    <w:rsid w:val="00E657D3"/>
    <w:rsid w:val="00E65849"/>
    <w:rsid w:val="00E6593B"/>
    <w:rsid w:val="00E65F5D"/>
    <w:rsid w:val="00E66204"/>
    <w:rsid w:val="00E6625E"/>
    <w:rsid w:val="00E66417"/>
    <w:rsid w:val="00E665A5"/>
    <w:rsid w:val="00E6660E"/>
    <w:rsid w:val="00E66F2D"/>
    <w:rsid w:val="00E6730C"/>
    <w:rsid w:val="00E67310"/>
    <w:rsid w:val="00E676A7"/>
    <w:rsid w:val="00E6775C"/>
    <w:rsid w:val="00E67A39"/>
    <w:rsid w:val="00E67F8A"/>
    <w:rsid w:val="00E705EF"/>
    <w:rsid w:val="00E7086C"/>
    <w:rsid w:val="00E70D09"/>
    <w:rsid w:val="00E7186A"/>
    <w:rsid w:val="00E7199F"/>
    <w:rsid w:val="00E71D28"/>
    <w:rsid w:val="00E71FC3"/>
    <w:rsid w:val="00E72377"/>
    <w:rsid w:val="00E7260B"/>
    <w:rsid w:val="00E72B68"/>
    <w:rsid w:val="00E72D65"/>
    <w:rsid w:val="00E730D4"/>
    <w:rsid w:val="00E734DD"/>
    <w:rsid w:val="00E73723"/>
    <w:rsid w:val="00E737D7"/>
    <w:rsid w:val="00E7436C"/>
    <w:rsid w:val="00E74ED1"/>
    <w:rsid w:val="00E74F8D"/>
    <w:rsid w:val="00E75583"/>
    <w:rsid w:val="00E761F3"/>
    <w:rsid w:val="00E76471"/>
    <w:rsid w:val="00E76C31"/>
    <w:rsid w:val="00E76E47"/>
    <w:rsid w:val="00E76FB4"/>
    <w:rsid w:val="00E7716E"/>
    <w:rsid w:val="00E7762B"/>
    <w:rsid w:val="00E776AD"/>
    <w:rsid w:val="00E777BE"/>
    <w:rsid w:val="00E77DC4"/>
    <w:rsid w:val="00E77DFD"/>
    <w:rsid w:val="00E803DA"/>
    <w:rsid w:val="00E808B6"/>
    <w:rsid w:val="00E80997"/>
    <w:rsid w:val="00E80AFD"/>
    <w:rsid w:val="00E80CA1"/>
    <w:rsid w:val="00E80F1A"/>
    <w:rsid w:val="00E81035"/>
    <w:rsid w:val="00E8120F"/>
    <w:rsid w:val="00E81447"/>
    <w:rsid w:val="00E81B7A"/>
    <w:rsid w:val="00E81BBE"/>
    <w:rsid w:val="00E81FBB"/>
    <w:rsid w:val="00E820D6"/>
    <w:rsid w:val="00E82130"/>
    <w:rsid w:val="00E8255C"/>
    <w:rsid w:val="00E8303D"/>
    <w:rsid w:val="00E84168"/>
    <w:rsid w:val="00E85307"/>
    <w:rsid w:val="00E85772"/>
    <w:rsid w:val="00E8586C"/>
    <w:rsid w:val="00E85D7B"/>
    <w:rsid w:val="00E85EBA"/>
    <w:rsid w:val="00E864A7"/>
    <w:rsid w:val="00E86949"/>
    <w:rsid w:val="00E86E05"/>
    <w:rsid w:val="00E870D1"/>
    <w:rsid w:val="00E87438"/>
    <w:rsid w:val="00E87524"/>
    <w:rsid w:val="00E901BC"/>
    <w:rsid w:val="00E90B76"/>
    <w:rsid w:val="00E915F2"/>
    <w:rsid w:val="00E91A84"/>
    <w:rsid w:val="00E91B2C"/>
    <w:rsid w:val="00E91DAC"/>
    <w:rsid w:val="00E92135"/>
    <w:rsid w:val="00E92213"/>
    <w:rsid w:val="00E924F8"/>
    <w:rsid w:val="00E92516"/>
    <w:rsid w:val="00E929A5"/>
    <w:rsid w:val="00E92D9E"/>
    <w:rsid w:val="00E93890"/>
    <w:rsid w:val="00E93931"/>
    <w:rsid w:val="00E93ED9"/>
    <w:rsid w:val="00E93F2B"/>
    <w:rsid w:val="00E93FA7"/>
    <w:rsid w:val="00E94473"/>
    <w:rsid w:val="00E94E32"/>
    <w:rsid w:val="00E95305"/>
    <w:rsid w:val="00E953A8"/>
    <w:rsid w:val="00E96027"/>
    <w:rsid w:val="00E96354"/>
    <w:rsid w:val="00E96855"/>
    <w:rsid w:val="00E96D88"/>
    <w:rsid w:val="00E970A3"/>
    <w:rsid w:val="00E9752B"/>
    <w:rsid w:val="00E97C65"/>
    <w:rsid w:val="00EA0079"/>
    <w:rsid w:val="00EA017E"/>
    <w:rsid w:val="00EA01C4"/>
    <w:rsid w:val="00EA02E0"/>
    <w:rsid w:val="00EA0992"/>
    <w:rsid w:val="00EA1452"/>
    <w:rsid w:val="00EA1656"/>
    <w:rsid w:val="00EA16E2"/>
    <w:rsid w:val="00EA1E27"/>
    <w:rsid w:val="00EA24DC"/>
    <w:rsid w:val="00EA2EEE"/>
    <w:rsid w:val="00EA30D8"/>
    <w:rsid w:val="00EA441C"/>
    <w:rsid w:val="00EA4860"/>
    <w:rsid w:val="00EA4B6F"/>
    <w:rsid w:val="00EA4E07"/>
    <w:rsid w:val="00EA4E4A"/>
    <w:rsid w:val="00EA5130"/>
    <w:rsid w:val="00EA5DC7"/>
    <w:rsid w:val="00EA5FEB"/>
    <w:rsid w:val="00EA656A"/>
    <w:rsid w:val="00EA66A4"/>
    <w:rsid w:val="00EA67F3"/>
    <w:rsid w:val="00EA6F24"/>
    <w:rsid w:val="00EA71EC"/>
    <w:rsid w:val="00EA7656"/>
    <w:rsid w:val="00EA78E3"/>
    <w:rsid w:val="00EA7F98"/>
    <w:rsid w:val="00EB01FF"/>
    <w:rsid w:val="00EB0255"/>
    <w:rsid w:val="00EB0735"/>
    <w:rsid w:val="00EB1575"/>
    <w:rsid w:val="00EB16B4"/>
    <w:rsid w:val="00EB22D1"/>
    <w:rsid w:val="00EB263D"/>
    <w:rsid w:val="00EB2659"/>
    <w:rsid w:val="00EB2A30"/>
    <w:rsid w:val="00EB2B08"/>
    <w:rsid w:val="00EB2D8D"/>
    <w:rsid w:val="00EB347F"/>
    <w:rsid w:val="00EB3527"/>
    <w:rsid w:val="00EB363F"/>
    <w:rsid w:val="00EB3B18"/>
    <w:rsid w:val="00EB3B78"/>
    <w:rsid w:val="00EB3D0C"/>
    <w:rsid w:val="00EB49F2"/>
    <w:rsid w:val="00EB4CFA"/>
    <w:rsid w:val="00EB5C1A"/>
    <w:rsid w:val="00EB5EF2"/>
    <w:rsid w:val="00EB65E7"/>
    <w:rsid w:val="00EB6854"/>
    <w:rsid w:val="00EB6887"/>
    <w:rsid w:val="00EB68B7"/>
    <w:rsid w:val="00EB7608"/>
    <w:rsid w:val="00EB76EE"/>
    <w:rsid w:val="00EB77D3"/>
    <w:rsid w:val="00EB7ABD"/>
    <w:rsid w:val="00EB7B79"/>
    <w:rsid w:val="00EB7BDD"/>
    <w:rsid w:val="00EB7EC1"/>
    <w:rsid w:val="00EC0AE2"/>
    <w:rsid w:val="00EC0F55"/>
    <w:rsid w:val="00EC103F"/>
    <w:rsid w:val="00EC10BA"/>
    <w:rsid w:val="00EC148F"/>
    <w:rsid w:val="00EC16E1"/>
    <w:rsid w:val="00EC18F1"/>
    <w:rsid w:val="00EC19D0"/>
    <w:rsid w:val="00EC1EEE"/>
    <w:rsid w:val="00EC257F"/>
    <w:rsid w:val="00EC3171"/>
    <w:rsid w:val="00EC3709"/>
    <w:rsid w:val="00EC3953"/>
    <w:rsid w:val="00EC42AD"/>
    <w:rsid w:val="00EC4541"/>
    <w:rsid w:val="00EC4765"/>
    <w:rsid w:val="00EC4CF5"/>
    <w:rsid w:val="00EC50C5"/>
    <w:rsid w:val="00EC53E9"/>
    <w:rsid w:val="00EC5459"/>
    <w:rsid w:val="00EC56E3"/>
    <w:rsid w:val="00EC5BFD"/>
    <w:rsid w:val="00EC5DA0"/>
    <w:rsid w:val="00EC6158"/>
    <w:rsid w:val="00EC6380"/>
    <w:rsid w:val="00EC66D6"/>
    <w:rsid w:val="00EC6A48"/>
    <w:rsid w:val="00EC6B20"/>
    <w:rsid w:val="00EC6CC8"/>
    <w:rsid w:val="00EC7507"/>
    <w:rsid w:val="00EC769D"/>
    <w:rsid w:val="00EC78CA"/>
    <w:rsid w:val="00EC7B18"/>
    <w:rsid w:val="00EC7C82"/>
    <w:rsid w:val="00EC7DCE"/>
    <w:rsid w:val="00EC7DFE"/>
    <w:rsid w:val="00EC7EBB"/>
    <w:rsid w:val="00EC7F61"/>
    <w:rsid w:val="00EC7F8A"/>
    <w:rsid w:val="00ED049B"/>
    <w:rsid w:val="00ED18D5"/>
    <w:rsid w:val="00ED1A2B"/>
    <w:rsid w:val="00ED1BC5"/>
    <w:rsid w:val="00ED1E49"/>
    <w:rsid w:val="00ED1F67"/>
    <w:rsid w:val="00ED2806"/>
    <w:rsid w:val="00ED2978"/>
    <w:rsid w:val="00ED2D38"/>
    <w:rsid w:val="00ED2D7B"/>
    <w:rsid w:val="00ED2EE8"/>
    <w:rsid w:val="00ED3191"/>
    <w:rsid w:val="00ED3841"/>
    <w:rsid w:val="00ED3B98"/>
    <w:rsid w:val="00ED3F18"/>
    <w:rsid w:val="00ED42BD"/>
    <w:rsid w:val="00ED4AD3"/>
    <w:rsid w:val="00ED4FAA"/>
    <w:rsid w:val="00ED58D3"/>
    <w:rsid w:val="00ED5A53"/>
    <w:rsid w:val="00ED668C"/>
    <w:rsid w:val="00ED6A2D"/>
    <w:rsid w:val="00ED6A3B"/>
    <w:rsid w:val="00ED6AF5"/>
    <w:rsid w:val="00ED6C74"/>
    <w:rsid w:val="00ED71BB"/>
    <w:rsid w:val="00ED7536"/>
    <w:rsid w:val="00ED7DDB"/>
    <w:rsid w:val="00EE054B"/>
    <w:rsid w:val="00EE0CEC"/>
    <w:rsid w:val="00EE0E6E"/>
    <w:rsid w:val="00EE0EDC"/>
    <w:rsid w:val="00EE16DA"/>
    <w:rsid w:val="00EE1CB1"/>
    <w:rsid w:val="00EE1FC0"/>
    <w:rsid w:val="00EE23F4"/>
    <w:rsid w:val="00EE2D1A"/>
    <w:rsid w:val="00EE2E4E"/>
    <w:rsid w:val="00EE3035"/>
    <w:rsid w:val="00EE306C"/>
    <w:rsid w:val="00EE35C8"/>
    <w:rsid w:val="00EE3CFB"/>
    <w:rsid w:val="00EE3F9A"/>
    <w:rsid w:val="00EE4127"/>
    <w:rsid w:val="00EE41BF"/>
    <w:rsid w:val="00EE4204"/>
    <w:rsid w:val="00EE47A6"/>
    <w:rsid w:val="00EE4800"/>
    <w:rsid w:val="00EE4B70"/>
    <w:rsid w:val="00EE4F50"/>
    <w:rsid w:val="00EE5039"/>
    <w:rsid w:val="00EE5290"/>
    <w:rsid w:val="00EE574F"/>
    <w:rsid w:val="00EE5DC4"/>
    <w:rsid w:val="00EE6431"/>
    <w:rsid w:val="00EE7251"/>
    <w:rsid w:val="00EE72F2"/>
    <w:rsid w:val="00EE77F3"/>
    <w:rsid w:val="00EE794F"/>
    <w:rsid w:val="00EE7C3B"/>
    <w:rsid w:val="00EF05AC"/>
    <w:rsid w:val="00EF099E"/>
    <w:rsid w:val="00EF0A12"/>
    <w:rsid w:val="00EF106F"/>
    <w:rsid w:val="00EF144F"/>
    <w:rsid w:val="00EF156A"/>
    <w:rsid w:val="00EF1975"/>
    <w:rsid w:val="00EF1DD1"/>
    <w:rsid w:val="00EF306B"/>
    <w:rsid w:val="00EF3134"/>
    <w:rsid w:val="00EF3160"/>
    <w:rsid w:val="00EF3451"/>
    <w:rsid w:val="00EF3580"/>
    <w:rsid w:val="00EF37DE"/>
    <w:rsid w:val="00EF3CFA"/>
    <w:rsid w:val="00EF4EF0"/>
    <w:rsid w:val="00EF582E"/>
    <w:rsid w:val="00EF5A46"/>
    <w:rsid w:val="00EF5C26"/>
    <w:rsid w:val="00EF5F7B"/>
    <w:rsid w:val="00EF62E9"/>
    <w:rsid w:val="00EF6462"/>
    <w:rsid w:val="00EF648D"/>
    <w:rsid w:val="00EF6529"/>
    <w:rsid w:val="00EF6815"/>
    <w:rsid w:val="00EF6D9E"/>
    <w:rsid w:val="00EF7043"/>
    <w:rsid w:val="00EF71FF"/>
    <w:rsid w:val="00EF72CD"/>
    <w:rsid w:val="00EF7641"/>
    <w:rsid w:val="00EF7926"/>
    <w:rsid w:val="00EFE703"/>
    <w:rsid w:val="00F000ED"/>
    <w:rsid w:val="00F005AC"/>
    <w:rsid w:val="00F00741"/>
    <w:rsid w:val="00F01FB9"/>
    <w:rsid w:val="00F02052"/>
    <w:rsid w:val="00F02792"/>
    <w:rsid w:val="00F02BD8"/>
    <w:rsid w:val="00F02DE6"/>
    <w:rsid w:val="00F0348A"/>
    <w:rsid w:val="00F03B79"/>
    <w:rsid w:val="00F03D8E"/>
    <w:rsid w:val="00F03DA6"/>
    <w:rsid w:val="00F03FF8"/>
    <w:rsid w:val="00F04CA2"/>
    <w:rsid w:val="00F051B1"/>
    <w:rsid w:val="00F05721"/>
    <w:rsid w:val="00F05E15"/>
    <w:rsid w:val="00F05FEE"/>
    <w:rsid w:val="00F06060"/>
    <w:rsid w:val="00F0695F"/>
    <w:rsid w:val="00F06A41"/>
    <w:rsid w:val="00F06F41"/>
    <w:rsid w:val="00F07568"/>
    <w:rsid w:val="00F07972"/>
    <w:rsid w:val="00F07BA0"/>
    <w:rsid w:val="00F07BC3"/>
    <w:rsid w:val="00F07ECA"/>
    <w:rsid w:val="00F103EC"/>
    <w:rsid w:val="00F114B7"/>
    <w:rsid w:val="00F11D6D"/>
    <w:rsid w:val="00F127AD"/>
    <w:rsid w:val="00F12930"/>
    <w:rsid w:val="00F1299C"/>
    <w:rsid w:val="00F12A22"/>
    <w:rsid w:val="00F12DD3"/>
    <w:rsid w:val="00F12FBA"/>
    <w:rsid w:val="00F13107"/>
    <w:rsid w:val="00F13293"/>
    <w:rsid w:val="00F134A8"/>
    <w:rsid w:val="00F138C5"/>
    <w:rsid w:val="00F13C7D"/>
    <w:rsid w:val="00F13E83"/>
    <w:rsid w:val="00F141AD"/>
    <w:rsid w:val="00F149EC"/>
    <w:rsid w:val="00F14C9C"/>
    <w:rsid w:val="00F14F06"/>
    <w:rsid w:val="00F15980"/>
    <w:rsid w:val="00F16322"/>
    <w:rsid w:val="00F16BE6"/>
    <w:rsid w:val="00F1733C"/>
    <w:rsid w:val="00F17FC5"/>
    <w:rsid w:val="00F20120"/>
    <w:rsid w:val="00F20577"/>
    <w:rsid w:val="00F20C94"/>
    <w:rsid w:val="00F21B87"/>
    <w:rsid w:val="00F21D43"/>
    <w:rsid w:val="00F21D61"/>
    <w:rsid w:val="00F22075"/>
    <w:rsid w:val="00F224EB"/>
    <w:rsid w:val="00F229C1"/>
    <w:rsid w:val="00F22E10"/>
    <w:rsid w:val="00F234A4"/>
    <w:rsid w:val="00F234A5"/>
    <w:rsid w:val="00F2359B"/>
    <w:rsid w:val="00F2384E"/>
    <w:rsid w:val="00F23A32"/>
    <w:rsid w:val="00F23DBF"/>
    <w:rsid w:val="00F241C8"/>
    <w:rsid w:val="00F25311"/>
    <w:rsid w:val="00F25B40"/>
    <w:rsid w:val="00F260E3"/>
    <w:rsid w:val="00F2638A"/>
    <w:rsid w:val="00F26547"/>
    <w:rsid w:val="00F269BD"/>
    <w:rsid w:val="00F26A38"/>
    <w:rsid w:val="00F26B6B"/>
    <w:rsid w:val="00F2700C"/>
    <w:rsid w:val="00F275C4"/>
    <w:rsid w:val="00F27C04"/>
    <w:rsid w:val="00F303FE"/>
    <w:rsid w:val="00F30AEF"/>
    <w:rsid w:val="00F30D21"/>
    <w:rsid w:val="00F3179B"/>
    <w:rsid w:val="00F3193E"/>
    <w:rsid w:val="00F3257B"/>
    <w:rsid w:val="00F33877"/>
    <w:rsid w:val="00F34294"/>
    <w:rsid w:val="00F3458D"/>
    <w:rsid w:val="00F346A6"/>
    <w:rsid w:val="00F34941"/>
    <w:rsid w:val="00F34E01"/>
    <w:rsid w:val="00F35A70"/>
    <w:rsid w:val="00F35B6D"/>
    <w:rsid w:val="00F35BF4"/>
    <w:rsid w:val="00F3606A"/>
    <w:rsid w:val="00F362A9"/>
    <w:rsid w:val="00F366BA"/>
    <w:rsid w:val="00F3684E"/>
    <w:rsid w:val="00F36B62"/>
    <w:rsid w:val="00F36D43"/>
    <w:rsid w:val="00F372EB"/>
    <w:rsid w:val="00F374E2"/>
    <w:rsid w:val="00F3773F"/>
    <w:rsid w:val="00F378AA"/>
    <w:rsid w:val="00F379B6"/>
    <w:rsid w:val="00F40075"/>
    <w:rsid w:val="00F4010A"/>
    <w:rsid w:val="00F407D4"/>
    <w:rsid w:val="00F40B18"/>
    <w:rsid w:val="00F40F9E"/>
    <w:rsid w:val="00F41182"/>
    <w:rsid w:val="00F41D83"/>
    <w:rsid w:val="00F41F88"/>
    <w:rsid w:val="00F429F7"/>
    <w:rsid w:val="00F42B41"/>
    <w:rsid w:val="00F42C04"/>
    <w:rsid w:val="00F42C7A"/>
    <w:rsid w:val="00F43303"/>
    <w:rsid w:val="00F4393C"/>
    <w:rsid w:val="00F43D72"/>
    <w:rsid w:val="00F44813"/>
    <w:rsid w:val="00F44CBC"/>
    <w:rsid w:val="00F44F22"/>
    <w:rsid w:val="00F45437"/>
    <w:rsid w:val="00F45614"/>
    <w:rsid w:val="00F456C5"/>
    <w:rsid w:val="00F45DC1"/>
    <w:rsid w:val="00F45E91"/>
    <w:rsid w:val="00F4612C"/>
    <w:rsid w:val="00F47638"/>
    <w:rsid w:val="00F47FC3"/>
    <w:rsid w:val="00F50C51"/>
    <w:rsid w:val="00F51494"/>
    <w:rsid w:val="00F515FF"/>
    <w:rsid w:val="00F5173C"/>
    <w:rsid w:val="00F517AB"/>
    <w:rsid w:val="00F5210E"/>
    <w:rsid w:val="00F5243C"/>
    <w:rsid w:val="00F52D2A"/>
    <w:rsid w:val="00F52F9A"/>
    <w:rsid w:val="00F539A4"/>
    <w:rsid w:val="00F53F43"/>
    <w:rsid w:val="00F544BB"/>
    <w:rsid w:val="00F54BE2"/>
    <w:rsid w:val="00F54BFB"/>
    <w:rsid w:val="00F54F86"/>
    <w:rsid w:val="00F5575E"/>
    <w:rsid w:val="00F55D50"/>
    <w:rsid w:val="00F562D8"/>
    <w:rsid w:val="00F56334"/>
    <w:rsid w:val="00F5655B"/>
    <w:rsid w:val="00F566E8"/>
    <w:rsid w:val="00F56F50"/>
    <w:rsid w:val="00F570B4"/>
    <w:rsid w:val="00F575A6"/>
    <w:rsid w:val="00F57BC1"/>
    <w:rsid w:val="00F60434"/>
    <w:rsid w:val="00F60BC8"/>
    <w:rsid w:val="00F615A8"/>
    <w:rsid w:val="00F61A8F"/>
    <w:rsid w:val="00F61B14"/>
    <w:rsid w:val="00F61F05"/>
    <w:rsid w:val="00F61F3F"/>
    <w:rsid w:val="00F6219D"/>
    <w:rsid w:val="00F626A8"/>
    <w:rsid w:val="00F62945"/>
    <w:rsid w:val="00F62F24"/>
    <w:rsid w:val="00F630A9"/>
    <w:rsid w:val="00F633F6"/>
    <w:rsid w:val="00F637BC"/>
    <w:rsid w:val="00F63F06"/>
    <w:rsid w:val="00F640E2"/>
    <w:rsid w:val="00F6457E"/>
    <w:rsid w:val="00F64E69"/>
    <w:rsid w:val="00F658C9"/>
    <w:rsid w:val="00F658D2"/>
    <w:rsid w:val="00F65F47"/>
    <w:rsid w:val="00F66738"/>
    <w:rsid w:val="00F66BD8"/>
    <w:rsid w:val="00F66ED4"/>
    <w:rsid w:val="00F66EF0"/>
    <w:rsid w:val="00F67158"/>
    <w:rsid w:val="00F671DF"/>
    <w:rsid w:val="00F677ED"/>
    <w:rsid w:val="00F6797E"/>
    <w:rsid w:val="00F70078"/>
    <w:rsid w:val="00F70707"/>
    <w:rsid w:val="00F70CF3"/>
    <w:rsid w:val="00F71088"/>
    <w:rsid w:val="00F711DE"/>
    <w:rsid w:val="00F717D8"/>
    <w:rsid w:val="00F71B27"/>
    <w:rsid w:val="00F71B92"/>
    <w:rsid w:val="00F72922"/>
    <w:rsid w:val="00F7292A"/>
    <w:rsid w:val="00F72938"/>
    <w:rsid w:val="00F72CE7"/>
    <w:rsid w:val="00F72E2F"/>
    <w:rsid w:val="00F730DF"/>
    <w:rsid w:val="00F73158"/>
    <w:rsid w:val="00F73653"/>
    <w:rsid w:val="00F73A18"/>
    <w:rsid w:val="00F743AF"/>
    <w:rsid w:val="00F7451E"/>
    <w:rsid w:val="00F74646"/>
    <w:rsid w:val="00F748B7"/>
    <w:rsid w:val="00F74C30"/>
    <w:rsid w:val="00F75514"/>
    <w:rsid w:val="00F75C61"/>
    <w:rsid w:val="00F75DA4"/>
    <w:rsid w:val="00F760B3"/>
    <w:rsid w:val="00F76773"/>
    <w:rsid w:val="00F76D6B"/>
    <w:rsid w:val="00F76EE5"/>
    <w:rsid w:val="00F77482"/>
    <w:rsid w:val="00F77EA6"/>
    <w:rsid w:val="00F80348"/>
    <w:rsid w:val="00F80E79"/>
    <w:rsid w:val="00F8156C"/>
    <w:rsid w:val="00F818DF"/>
    <w:rsid w:val="00F81B4A"/>
    <w:rsid w:val="00F81D55"/>
    <w:rsid w:val="00F82174"/>
    <w:rsid w:val="00F82510"/>
    <w:rsid w:val="00F827A7"/>
    <w:rsid w:val="00F8282B"/>
    <w:rsid w:val="00F82AD5"/>
    <w:rsid w:val="00F82DD7"/>
    <w:rsid w:val="00F82E3D"/>
    <w:rsid w:val="00F82F7A"/>
    <w:rsid w:val="00F8304F"/>
    <w:rsid w:val="00F8318A"/>
    <w:rsid w:val="00F831B1"/>
    <w:rsid w:val="00F832CF"/>
    <w:rsid w:val="00F832EB"/>
    <w:rsid w:val="00F83530"/>
    <w:rsid w:val="00F836EB"/>
    <w:rsid w:val="00F83C57"/>
    <w:rsid w:val="00F83C83"/>
    <w:rsid w:val="00F83D13"/>
    <w:rsid w:val="00F83DE5"/>
    <w:rsid w:val="00F8442E"/>
    <w:rsid w:val="00F84497"/>
    <w:rsid w:val="00F8450E"/>
    <w:rsid w:val="00F845BD"/>
    <w:rsid w:val="00F847BC"/>
    <w:rsid w:val="00F8580C"/>
    <w:rsid w:val="00F85974"/>
    <w:rsid w:val="00F86276"/>
    <w:rsid w:val="00F86325"/>
    <w:rsid w:val="00F8644E"/>
    <w:rsid w:val="00F866CC"/>
    <w:rsid w:val="00F86EAE"/>
    <w:rsid w:val="00F87197"/>
    <w:rsid w:val="00F874C8"/>
    <w:rsid w:val="00F87539"/>
    <w:rsid w:val="00F8755A"/>
    <w:rsid w:val="00F876E7"/>
    <w:rsid w:val="00F877EC"/>
    <w:rsid w:val="00F87C02"/>
    <w:rsid w:val="00F87D2D"/>
    <w:rsid w:val="00F87DB4"/>
    <w:rsid w:val="00F902D9"/>
    <w:rsid w:val="00F909A8"/>
    <w:rsid w:val="00F909D0"/>
    <w:rsid w:val="00F90D46"/>
    <w:rsid w:val="00F9125C"/>
    <w:rsid w:val="00F913A2"/>
    <w:rsid w:val="00F918E5"/>
    <w:rsid w:val="00F91916"/>
    <w:rsid w:val="00F91CE7"/>
    <w:rsid w:val="00F91E56"/>
    <w:rsid w:val="00F91E80"/>
    <w:rsid w:val="00F91ED5"/>
    <w:rsid w:val="00F91F9D"/>
    <w:rsid w:val="00F9214A"/>
    <w:rsid w:val="00F923CF"/>
    <w:rsid w:val="00F92943"/>
    <w:rsid w:val="00F92BDD"/>
    <w:rsid w:val="00F9353C"/>
    <w:rsid w:val="00F93A86"/>
    <w:rsid w:val="00F93CF5"/>
    <w:rsid w:val="00F93F89"/>
    <w:rsid w:val="00F9410D"/>
    <w:rsid w:val="00F942B9"/>
    <w:rsid w:val="00F94928"/>
    <w:rsid w:val="00F94A08"/>
    <w:rsid w:val="00F94A5B"/>
    <w:rsid w:val="00F9533B"/>
    <w:rsid w:val="00F9594A"/>
    <w:rsid w:val="00F95CD3"/>
    <w:rsid w:val="00F96926"/>
    <w:rsid w:val="00F9693A"/>
    <w:rsid w:val="00F96C17"/>
    <w:rsid w:val="00F96F4A"/>
    <w:rsid w:val="00F978B8"/>
    <w:rsid w:val="00F97917"/>
    <w:rsid w:val="00F979D6"/>
    <w:rsid w:val="00FA01E0"/>
    <w:rsid w:val="00FA0DF9"/>
    <w:rsid w:val="00FA158F"/>
    <w:rsid w:val="00FA15F3"/>
    <w:rsid w:val="00FA17A9"/>
    <w:rsid w:val="00FA19D5"/>
    <w:rsid w:val="00FA1E4B"/>
    <w:rsid w:val="00FA217A"/>
    <w:rsid w:val="00FA24ED"/>
    <w:rsid w:val="00FA25C5"/>
    <w:rsid w:val="00FA2DF8"/>
    <w:rsid w:val="00FA31D6"/>
    <w:rsid w:val="00FA322D"/>
    <w:rsid w:val="00FA3375"/>
    <w:rsid w:val="00FA34E5"/>
    <w:rsid w:val="00FA3628"/>
    <w:rsid w:val="00FA3CF3"/>
    <w:rsid w:val="00FA3F3B"/>
    <w:rsid w:val="00FA42AF"/>
    <w:rsid w:val="00FA4757"/>
    <w:rsid w:val="00FA52B1"/>
    <w:rsid w:val="00FA52F9"/>
    <w:rsid w:val="00FA5412"/>
    <w:rsid w:val="00FA55D4"/>
    <w:rsid w:val="00FA63FB"/>
    <w:rsid w:val="00FA67D4"/>
    <w:rsid w:val="00FA76B5"/>
    <w:rsid w:val="00FA7B63"/>
    <w:rsid w:val="00FA7FEC"/>
    <w:rsid w:val="00FB0268"/>
    <w:rsid w:val="00FB048A"/>
    <w:rsid w:val="00FB0563"/>
    <w:rsid w:val="00FB1151"/>
    <w:rsid w:val="00FB1621"/>
    <w:rsid w:val="00FB1D22"/>
    <w:rsid w:val="00FB20AF"/>
    <w:rsid w:val="00FB26B3"/>
    <w:rsid w:val="00FB3E9E"/>
    <w:rsid w:val="00FB445E"/>
    <w:rsid w:val="00FB4A80"/>
    <w:rsid w:val="00FB4B18"/>
    <w:rsid w:val="00FB4C3B"/>
    <w:rsid w:val="00FB5212"/>
    <w:rsid w:val="00FB52AA"/>
    <w:rsid w:val="00FB5ABB"/>
    <w:rsid w:val="00FB5C42"/>
    <w:rsid w:val="00FB62DC"/>
    <w:rsid w:val="00FB6A2D"/>
    <w:rsid w:val="00FB6A54"/>
    <w:rsid w:val="00FB7868"/>
    <w:rsid w:val="00FB789B"/>
    <w:rsid w:val="00FB7A41"/>
    <w:rsid w:val="00FB7DF7"/>
    <w:rsid w:val="00FB7FCD"/>
    <w:rsid w:val="00FC000D"/>
    <w:rsid w:val="00FC065E"/>
    <w:rsid w:val="00FC0BB6"/>
    <w:rsid w:val="00FC0CDA"/>
    <w:rsid w:val="00FC0DFB"/>
    <w:rsid w:val="00FC0F53"/>
    <w:rsid w:val="00FC1047"/>
    <w:rsid w:val="00FC1202"/>
    <w:rsid w:val="00FC1495"/>
    <w:rsid w:val="00FC1AC7"/>
    <w:rsid w:val="00FC1BF0"/>
    <w:rsid w:val="00FC1CA8"/>
    <w:rsid w:val="00FC2034"/>
    <w:rsid w:val="00FC258D"/>
    <w:rsid w:val="00FC2870"/>
    <w:rsid w:val="00FC298D"/>
    <w:rsid w:val="00FC2FA9"/>
    <w:rsid w:val="00FC3450"/>
    <w:rsid w:val="00FC3760"/>
    <w:rsid w:val="00FC3FE7"/>
    <w:rsid w:val="00FC4EA8"/>
    <w:rsid w:val="00FC52E5"/>
    <w:rsid w:val="00FC60E9"/>
    <w:rsid w:val="00FC6352"/>
    <w:rsid w:val="00FC653A"/>
    <w:rsid w:val="00FC658E"/>
    <w:rsid w:val="00FC6D35"/>
    <w:rsid w:val="00FC6E12"/>
    <w:rsid w:val="00FC709A"/>
    <w:rsid w:val="00FC74E2"/>
    <w:rsid w:val="00FD0036"/>
    <w:rsid w:val="00FD031C"/>
    <w:rsid w:val="00FD05CB"/>
    <w:rsid w:val="00FD0B70"/>
    <w:rsid w:val="00FD0B77"/>
    <w:rsid w:val="00FD0BF8"/>
    <w:rsid w:val="00FD0D2B"/>
    <w:rsid w:val="00FD0F46"/>
    <w:rsid w:val="00FD1C22"/>
    <w:rsid w:val="00FD1E85"/>
    <w:rsid w:val="00FD205C"/>
    <w:rsid w:val="00FD23D1"/>
    <w:rsid w:val="00FD25C8"/>
    <w:rsid w:val="00FD2BF8"/>
    <w:rsid w:val="00FD2E59"/>
    <w:rsid w:val="00FD378E"/>
    <w:rsid w:val="00FD379E"/>
    <w:rsid w:val="00FD3990"/>
    <w:rsid w:val="00FD39F7"/>
    <w:rsid w:val="00FD45B9"/>
    <w:rsid w:val="00FD47FD"/>
    <w:rsid w:val="00FD49AF"/>
    <w:rsid w:val="00FD4BCD"/>
    <w:rsid w:val="00FD4C1D"/>
    <w:rsid w:val="00FD519B"/>
    <w:rsid w:val="00FD5251"/>
    <w:rsid w:val="00FD5B0A"/>
    <w:rsid w:val="00FD5B78"/>
    <w:rsid w:val="00FD5D0D"/>
    <w:rsid w:val="00FD6A7B"/>
    <w:rsid w:val="00FD6B46"/>
    <w:rsid w:val="00FD6CC6"/>
    <w:rsid w:val="00FD6E8C"/>
    <w:rsid w:val="00FD7037"/>
    <w:rsid w:val="00FD7269"/>
    <w:rsid w:val="00FD72D3"/>
    <w:rsid w:val="00FD7792"/>
    <w:rsid w:val="00FD7960"/>
    <w:rsid w:val="00FD7BE3"/>
    <w:rsid w:val="00FD7F35"/>
    <w:rsid w:val="00FE0096"/>
    <w:rsid w:val="00FE0155"/>
    <w:rsid w:val="00FE0DF3"/>
    <w:rsid w:val="00FE0E1E"/>
    <w:rsid w:val="00FE0FC9"/>
    <w:rsid w:val="00FE0FCD"/>
    <w:rsid w:val="00FE12D1"/>
    <w:rsid w:val="00FE135C"/>
    <w:rsid w:val="00FE1F08"/>
    <w:rsid w:val="00FE23B3"/>
    <w:rsid w:val="00FE2A23"/>
    <w:rsid w:val="00FE2C3E"/>
    <w:rsid w:val="00FE2FE3"/>
    <w:rsid w:val="00FE3570"/>
    <w:rsid w:val="00FE40C0"/>
    <w:rsid w:val="00FE41CA"/>
    <w:rsid w:val="00FE4929"/>
    <w:rsid w:val="00FE4CFB"/>
    <w:rsid w:val="00FE52AB"/>
    <w:rsid w:val="00FE618C"/>
    <w:rsid w:val="00FE64A7"/>
    <w:rsid w:val="00FE66D3"/>
    <w:rsid w:val="00FE6A6A"/>
    <w:rsid w:val="00FE6E31"/>
    <w:rsid w:val="00FE70BA"/>
    <w:rsid w:val="00FE75D7"/>
    <w:rsid w:val="00FE769A"/>
    <w:rsid w:val="00FE76E2"/>
    <w:rsid w:val="00FE7F1B"/>
    <w:rsid w:val="00FF059E"/>
    <w:rsid w:val="00FF05D4"/>
    <w:rsid w:val="00FF06A1"/>
    <w:rsid w:val="00FF0A74"/>
    <w:rsid w:val="00FF0C0D"/>
    <w:rsid w:val="00FF148C"/>
    <w:rsid w:val="00FF1662"/>
    <w:rsid w:val="00FF17F3"/>
    <w:rsid w:val="00FF184E"/>
    <w:rsid w:val="00FF1C9C"/>
    <w:rsid w:val="00FF248D"/>
    <w:rsid w:val="00FF2861"/>
    <w:rsid w:val="00FF2A2F"/>
    <w:rsid w:val="00FF31DC"/>
    <w:rsid w:val="00FF379F"/>
    <w:rsid w:val="00FF3B94"/>
    <w:rsid w:val="00FF4002"/>
    <w:rsid w:val="00FF4152"/>
    <w:rsid w:val="00FF4929"/>
    <w:rsid w:val="00FF4F2B"/>
    <w:rsid w:val="00FF5175"/>
    <w:rsid w:val="00FF55A5"/>
    <w:rsid w:val="00FF5B4C"/>
    <w:rsid w:val="00FF5D87"/>
    <w:rsid w:val="00FF5F89"/>
    <w:rsid w:val="00FF6010"/>
    <w:rsid w:val="00FF69EA"/>
    <w:rsid w:val="00FF6D03"/>
    <w:rsid w:val="00FF6E9B"/>
    <w:rsid w:val="00FF730E"/>
    <w:rsid w:val="00FF736E"/>
    <w:rsid w:val="00FF73E3"/>
    <w:rsid w:val="00FF769F"/>
    <w:rsid w:val="00FF7703"/>
    <w:rsid w:val="01012CCE"/>
    <w:rsid w:val="010E81C1"/>
    <w:rsid w:val="011E2325"/>
    <w:rsid w:val="0128CF96"/>
    <w:rsid w:val="01293C98"/>
    <w:rsid w:val="01344310"/>
    <w:rsid w:val="013D9D5C"/>
    <w:rsid w:val="0149781E"/>
    <w:rsid w:val="014C38CD"/>
    <w:rsid w:val="016261A8"/>
    <w:rsid w:val="0166CC2A"/>
    <w:rsid w:val="01673FC5"/>
    <w:rsid w:val="016DE4CD"/>
    <w:rsid w:val="016F3140"/>
    <w:rsid w:val="017E1941"/>
    <w:rsid w:val="018F9C25"/>
    <w:rsid w:val="01918661"/>
    <w:rsid w:val="019A53CD"/>
    <w:rsid w:val="01B08E07"/>
    <w:rsid w:val="01B18175"/>
    <w:rsid w:val="01B91D82"/>
    <w:rsid w:val="01BE069F"/>
    <w:rsid w:val="01C0D99A"/>
    <w:rsid w:val="01C0EFC5"/>
    <w:rsid w:val="01C1A5BB"/>
    <w:rsid w:val="01D33AE4"/>
    <w:rsid w:val="01DCF413"/>
    <w:rsid w:val="01DF877D"/>
    <w:rsid w:val="01E42FBC"/>
    <w:rsid w:val="01FC8770"/>
    <w:rsid w:val="01FCAA76"/>
    <w:rsid w:val="0201FD18"/>
    <w:rsid w:val="020C82E4"/>
    <w:rsid w:val="021641FC"/>
    <w:rsid w:val="0218CD04"/>
    <w:rsid w:val="021DDDC3"/>
    <w:rsid w:val="022FE4E5"/>
    <w:rsid w:val="023AF103"/>
    <w:rsid w:val="02535057"/>
    <w:rsid w:val="02556B96"/>
    <w:rsid w:val="02558085"/>
    <w:rsid w:val="02597B1C"/>
    <w:rsid w:val="0259A24E"/>
    <w:rsid w:val="025A4410"/>
    <w:rsid w:val="025B0DAE"/>
    <w:rsid w:val="027ED801"/>
    <w:rsid w:val="028385E6"/>
    <w:rsid w:val="02886466"/>
    <w:rsid w:val="028887B9"/>
    <w:rsid w:val="02983CFE"/>
    <w:rsid w:val="0298EC04"/>
    <w:rsid w:val="02ADD3BB"/>
    <w:rsid w:val="02AE3806"/>
    <w:rsid w:val="02B10E37"/>
    <w:rsid w:val="02B9F5B5"/>
    <w:rsid w:val="02C269F4"/>
    <w:rsid w:val="02C49FF7"/>
    <w:rsid w:val="02C4B9BA"/>
    <w:rsid w:val="02CE0CEB"/>
    <w:rsid w:val="02CFB9A1"/>
    <w:rsid w:val="02D104DA"/>
    <w:rsid w:val="02DB67B5"/>
    <w:rsid w:val="02E5487F"/>
    <w:rsid w:val="02E8092E"/>
    <w:rsid w:val="02E93BCE"/>
    <w:rsid w:val="02F7904A"/>
    <w:rsid w:val="02FB5D94"/>
    <w:rsid w:val="030AF4E1"/>
    <w:rsid w:val="031319A9"/>
    <w:rsid w:val="031996CE"/>
    <w:rsid w:val="03245020"/>
    <w:rsid w:val="03255B66"/>
    <w:rsid w:val="032570CC"/>
    <w:rsid w:val="032B6C86"/>
    <w:rsid w:val="033A5FE3"/>
    <w:rsid w:val="033C5457"/>
    <w:rsid w:val="033F5458"/>
    <w:rsid w:val="0345C211"/>
    <w:rsid w:val="0347FE4A"/>
    <w:rsid w:val="034E1A02"/>
    <w:rsid w:val="034F4C8B"/>
    <w:rsid w:val="035171BA"/>
    <w:rsid w:val="035CC026"/>
    <w:rsid w:val="035E1654"/>
    <w:rsid w:val="0361601D"/>
    <w:rsid w:val="0363018C"/>
    <w:rsid w:val="0367318C"/>
    <w:rsid w:val="0369180A"/>
    <w:rsid w:val="03785735"/>
    <w:rsid w:val="0379439B"/>
    <w:rsid w:val="037E4B67"/>
    <w:rsid w:val="0383EC66"/>
    <w:rsid w:val="0394784D"/>
    <w:rsid w:val="03990B78"/>
    <w:rsid w:val="03A7582A"/>
    <w:rsid w:val="03BAA10E"/>
    <w:rsid w:val="03BD4E09"/>
    <w:rsid w:val="03C565E3"/>
    <w:rsid w:val="03C6A991"/>
    <w:rsid w:val="03C706E1"/>
    <w:rsid w:val="03D5D258"/>
    <w:rsid w:val="03D90D4A"/>
    <w:rsid w:val="03D980EE"/>
    <w:rsid w:val="03DF7235"/>
    <w:rsid w:val="03EA62EF"/>
    <w:rsid w:val="03EBA83F"/>
    <w:rsid w:val="03EF894B"/>
    <w:rsid w:val="03F2D407"/>
    <w:rsid w:val="03F61471"/>
    <w:rsid w:val="040264D9"/>
    <w:rsid w:val="0404D927"/>
    <w:rsid w:val="04205559"/>
    <w:rsid w:val="044060F1"/>
    <w:rsid w:val="0451F5ED"/>
    <w:rsid w:val="0455C3E7"/>
    <w:rsid w:val="0455C616"/>
    <w:rsid w:val="045DC280"/>
    <w:rsid w:val="046BE3D2"/>
    <w:rsid w:val="047A983C"/>
    <w:rsid w:val="048118E0"/>
    <w:rsid w:val="04932DDA"/>
    <w:rsid w:val="049360AB"/>
    <w:rsid w:val="0495E5E1"/>
    <w:rsid w:val="049C5B46"/>
    <w:rsid w:val="04A08E60"/>
    <w:rsid w:val="04BAAD36"/>
    <w:rsid w:val="04C1FC5C"/>
    <w:rsid w:val="04C2365B"/>
    <w:rsid w:val="04CA3474"/>
    <w:rsid w:val="04DAD542"/>
    <w:rsid w:val="04DCA4C9"/>
    <w:rsid w:val="04DE16E4"/>
    <w:rsid w:val="04F54638"/>
    <w:rsid w:val="04FD307E"/>
    <w:rsid w:val="04FE09FB"/>
    <w:rsid w:val="04FED1ED"/>
    <w:rsid w:val="0500CBB3"/>
    <w:rsid w:val="050ADBA6"/>
    <w:rsid w:val="05103A7D"/>
    <w:rsid w:val="05182803"/>
    <w:rsid w:val="051FBCC7"/>
    <w:rsid w:val="052543AA"/>
    <w:rsid w:val="052D36D5"/>
    <w:rsid w:val="052FB9F9"/>
    <w:rsid w:val="05344B38"/>
    <w:rsid w:val="0541A246"/>
    <w:rsid w:val="0549890C"/>
    <w:rsid w:val="054D88C5"/>
    <w:rsid w:val="05598BA7"/>
    <w:rsid w:val="055F9821"/>
    <w:rsid w:val="0564EA5E"/>
    <w:rsid w:val="05720682"/>
    <w:rsid w:val="05733B70"/>
    <w:rsid w:val="0574919E"/>
    <w:rsid w:val="0574F879"/>
    <w:rsid w:val="05753BAE"/>
    <w:rsid w:val="057666DB"/>
    <w:rsid w:val="057C90EC"/>
    <w:rsid w:val="058388E5"/>
    <w:rsid w:val="058A4E4A"/>
    <w:rsid w:val="058E5697"/>
    <w:rsid w:val="059D6A54"/>
    <w:rsid w:val="05A0A988"/>
    <w:rsid w:val="05BE2F3B"/>
    <w:rsid w:val="05BE6649"/>
    <w:rsid w:val="05D55710"/>
    <w:rsid w:val="05D6AEE4"/>
    <w:rsid w:val="05DDC550"/>
    <w:rsid w:val="05E2FD8C"/>
    <w:rsid w:val="05E80243"/>
    <w:rsid w:val="05E92546"/>
    <w:rsid w:val="05F09580"/>
    <w:rsid w:val="05FC40B9"/>
    <w:rsid w:val="060DB183"/>
    <w:rsid w:val="060EE5CE"/>
    <w:rsid w:val="06110E7F"/>
    <w:rsid w:val="0634E7F0"/>
    <w:rsid w:val="06366777"/>
    <w:rsid w:val="0646E2A3"/>
    <w:rsid w:val="064ABA6B"/>
    <w:rsid w:val="064FD85E"/>
    <w:rsid w:val="06536F14"/>
    <w:rsid w:val="065DCCBD"/>
    <w:rsid w:val="06630D48"/>
    <w:rsid w:val="066C98FD"/>
    <w:rsid w:val="067256B8"/>
    <w:rsid w:val="067911AC"/>
    <w:rsid w:val="067C6E5E"/>
    <w:rsid w:val="068186BF"/>
    <w:rsid w:val="0684F298"/>
    <w:rsid w:val="068A0052"/>
    <w:rsid w:val="068E5B2C"/>
    <w:rsid w:val="06944ABD"/>
    <w:rsid w:val="069C2460"/>
    <w:rsid w:val="069E7882"/>
    <w:rsid w:val="06A603A9"/>
    <w:rsid w:val="06A7F7AF"/>
    <w:rsid w:val="06AB96CC"/>
    <w:rsid w:val="06AC0ADE"/>
    <w:rsid w:val="06B7A0DF"/>
    <w:rsid w:val="06B82527"/>
    <w:rsid w:val="06C1140B"/>
    <w:rsid w:val="06C88F58"/>
    <w:rsid w:val="06CB8A5A"/>
    <w:rsid w:val="06D14A9D"/>
    <w:rsid w:val="06D5348A"/>
    <w:rsid w:val="06D703B5"/>
    <w:rsid w:val="06E106F9"/>
    <w:rsid w:val="06FA2F56"/>
    <w:rsid w:val="06FAD9FC"/>
    <w:rsid w:val="06FB6882"/>
    <w:rsid w:val="06FE4A53"/>
    <w:rsid w:val="07017F35"/>
    <w:rsid w:val="07043AE6"/>
    <w:rsid w:val="07085736"/>
    <w:rsid w:val="07140259"/>
    <w:rsid w:val="071F5946"/>
    <w:rsid w:val="07290F4F"/>
    <w:rsid w:val="072DB533"/>
    <w:rsid w:val="073E0530"/>
    <w:rsid w:val="073E0D80"/>
    <w:rsid w:val="07524924"/>
    <w:rsid w:val="075590FE"/>
    <w:rsid w:val="075F3D0B"/>
    <w:rsid w:val="0768816B"/>
    <w:rsid w:val="0775C6AA"/>
    <w:rsid w:val="0779336B"/>
    <w:rsid w:val="078D66D8"/>
    <w:rsid w:val="0799C376"/>
    <w:rsid w:val="07A38494"/>
    <w:rsid w:val="07AFA584"/>
    <w:rsid w:val="07BB7A51"/>
    <w:rsid w:val="07BC81A7"/>
    <w:rsid w:val="07C35F87"/>
    <w:rsid w:val="07C6F09E"/>
    <w:rsid w:val="07CAB871"/>
    <w:rsid w:val="07CD2B2D"/>
    <w:rsid w:val="07CED11D"/>
    <w:rsid w:val="07D237D8"/>
    <w:rsid w:val="07D2C9A4"/>
    <w:rsid w:val="07D6017B"/>
    <w:rsid w:val="07D9B726"/>
    <w:rsid w:val="07E03438"/>
    <w:rsid w:val="07EB6EC0"/>
    <w:rsid w:val="07F01384"/>
    <w:rsid w:val="07F5CA1F"/>
    <w:rsid w:val="07F99D1E"/>
    <w:rsid w:val="07FD61E8"/>
    <w:rsid w:val="08084FC9"/>
    <w:rsid w:val="08099551"/>
    <w:rsid w:val="080B2E2F"/>
    <w:rsid w:val="0812696F"/>
    <w:rsid w:val="08141FC6"/>
    <w:rsid w:val="0814458B"/>
    <w:rsid w:val="081486F1"/>
    <w:rsid w:val="0815D67E"/>
    <w:rsid w:val="081F0679"/>
    <w:rsid w:val="0841D40A"/>
    <w:rsid w:val="08475F67"/>
    <w:rsid w:val="084B83BA"/>
    <w:rsid w:val="0852BB20"/>
    <w:rsid w:val="08537140"/>
    <w:rsid w:val="085CE46C"/>
    <w:rsid w:val="086C7C9B"/>
    <w:rsid w:val="086D27CA"/>
    <w:rsid w:val="08777CCD"/>
    <w:rsid w:val="087F46BB"/>
    <w:rsid w:val="0899A15B"/>
    <w:rsid w:val="089A1AB4"/>
    <w:rsid w:val="089C8B20"/>
    <w:rsid w:val="08A742C8"/>
    <w:rsid w:val="08AEADF4"/>
    <w:rsid w:val="08B4707D"/>
    <w:rsid w:val="08B4A34E"/>
    <w:rsid w:val="08B7A3C9"/>
    <w:rsid w:val="08BA1433"/>
    <w:rsid w:val="08BA853C"/>
    <w:rsid w:val="08C00880"/>
    <w:rsid w:val="08C6452A"/>
    <w:rsid w:val="08CCBB63"/>
    <w:rsid w:val="08D831DA"/>
    <w:rsid w:val="08F6070B"/>
    <w:rsid w:val="09066D12"/>
    <w:rsid w:val="090F8DD7"/>
    <w:rsid w:val="091D153F"/>
    <w:rsid w:val="09293739"/>
    <w:rsid w:val="092F7C87"/>
    <w:rsid w:val="093205E3"/>
    <w:rsid w:val="09324D88"/>
    <w:rsid w:val="09365005"/>
    <w:rsid w:val="093D4E6F"/>
    <w:rsid w:val="09471731"/>
    <w:rsid w:val="096298C6"/>
    <w:rsid w:val="09654FD1"/>
    <w:rsid w:val="09655C94"/>
    <w:rsid w:val="0965E180"/>
    <w:rsid w:val="096DCF06"/>
    <w:rsid w:val="0970DDCF"/>
    <w:rsid w:val="0975E5B3"/>
    <w:rsid w:val="0976777C"/>
    <w:rsid w:val="09831C62"/>
    <w:rsid w:val="098733D1"/>
    <w:rsid w:val="0989E09C"/>
    <w:rsid w:val="09935E53"/>
    <w:rsid w:val="09956D7F"/>
    <w:rsid w:val="09964E3B"/>
    <w:rsid w:val="09BAF5C5"/>
    <w:rsid w:val="09BE8E0F"/>
    <w:rsid w:val="09C3D8ED"/>
    <w:rsid w:val="09D0A1A1"/>
    <w:rsid w:val="09D2BFBA"/>
    <w:rsid w:val="09D80D59"/>
    <w:rsid w:val="09E513CB"/>
    <w:rsid w:val="09E7541B"/>
    <w:rsid w:val="09ED3A98"/>
    <w:rsid w:val="09EE8B81"/>
    <w:rsid w:val="09EFBAD8"/>
    <w:rsid w:val="09F8B4CD"/>
    <w:rsid w:val="09F93B78"/>
    <w:rsid w:val="09FA79A3"/>
    <w:rsid w:val="0A03DB48"/>
    <w:rsid w:val="0A13E2ED"/>
    <w:rsid w:val="0A1683C6"/>
    <w:rsid w:val="0A18A7BB"/>
    <w:rsid w:val="0A1FCAB5"/>
    <w:rsid w:val="0A299E6B"/>
    <w:rsid w:val="0A33EECB"/>
    <w:rsid w:val="0A385B81"/>
    <w:rsid w:val="0A386417"/>
    <w:rsid w:val="0A3AF6CA"/>
    <w:rsid w:val="0A413993"/>
    <w:rsid w:val="0A460899"/>
    <w:rsid w:val="0A4D2A04"/>
    <w:rsid w:val="0A4FD3A1"/>
    <w:rsid w:val="0A5BD8E1"/>
    <w:rsid w:val="0A5D31DA"/>
    <w:rsid w:val="0A6191F9"/>
    <w:rsid w:val="0A61F410"/>
    <w:rsid w:val="0A62158B"/>
    <w:rsid w:val="0A766002"/>
    <w:rsid w:val="0A775881"/>
    <w:rsid w:val="0A79591B"/>
    <w:rsid w:val="0A840BC6"/>
    <w:rsid w:val="0A96C949"/>
    <w:rsid w:val="0AB02E69"/>
    <w:rsid w:val="0AB17837"/>
    <w:rsid w:val="0AB39785"/>
    <w:rsid w:val="0AB74968"/>
    <w:rsid w:val="0AB8E5A0"/>
    <w:rsid w:val="0AC13771"/>
    <w:rsid w:val="0AC5079A"/>
    <w:rsid w:val="0AC76D83"/>
    <w:rsid w:val="0AC90E8B"/>
    <w:rsid w:val="0ADA78CC"/>
    <w:rsid w:val="0ADC70D3"/>
    <w:rsid w:val="0ADEE5E9"/>
    <w:rsid w:val="0AE09128"/>
    <w:rsid w:val="0AF31B13"/>
    <w:rsid w:val="0B085913"/>
    <w:rsid w:val="0B0B969C"/>
    <w:rsid w:val="0B0FDA7C"/>
    <w:rsid w:val="0B11B614"/>
    <w:rsid w:val="0B1ADE00"/>
    <w:rsid w:val="0B235D08"/>
    <w:rsid w:val="0B2AF1B8"/>
    <w:rsid w:val="0B31FF0D"/>
    <w:rsid w:val="0B35ABF3"/>
    <w:rsid w:val="0B479621"/>
    <w:rsid w:val="0B4BC088"/>
    <w:rsid w:val="0B5CB038"/>
    <w:rsid w:val="0B637C8C"/>
    <w:rsid w:val="0B6EEFCA"/>
    <w:rsid w:val="0B70AF15"/>
    <w:rsid w:val="0B710A2C"/>
    <w:rsid w:val="0B724C86"/>
    <w:rsid w:val="0B83247C"/>
    <w:rsid w:val="0B94852E"/>
    <w:rsid w:val="0B9C14BC"/>
    <w:rsid w:val="0BA41D5D"/>
    <w:rsid w:val="0BA7205E"/>
    <w:rsid w:val="0BA8A5AD"/>
    <w:rsid w:val="0BB4781C"/>
    <w:rsid w:val="0BBABB41"/>
    <w:rsid w:val="0BC02992"/>
    <w:rsid w:val="0BCB8988"/>
    <w:rsid w:val="0BD0A4E3"/>
    <w:rsid w:val="0BD23E98"/>
    <w:rsid w:val="0BE32750"/>
    <w:rsid w:val="0BE3E7D4"/>
    <w:rsid w:val="0BE439FD"/>
    <w:rsid w:val="0BE47330"/>
    <w:rsid w:val="0BE7B233"/>
    <w:rsid w:val="0BEC63F1"/>
    <w:rsid w:val="0BF1097A"/>
    <w:rsid w:val="0C02DC45"/>
    <w:rsid w:val="0C0400B8"/>
    <w:rsid w:val="0C0F15CF"/>
    <w:rsid w:val="0C15297C"/>
    <w:rsid w:val="0C1E8002"/>
    <w:rsid w:val="0C2B42C3"/>
    <w:rsid w:val="0C3662CF"/>
    <w:rsid w:val="0C47DE52"/>
    <w:rsid w:val="0C4F28CD"/>
    <w:rsid w:val="0C50883D"/>
    <w:rsid w:val="0C54B601"/>
    <w:rsid w:val="0C54EC99"/>
    <w:rsid w:val="0C556C99"/>
    <w:rsid w:val="0C572BE4"/>
    <w:rsid w:val="0C5BE747"/>
    <w:rsid w:val="0C5F7735"/>
    <w:rsid w:val="0C60D7FB"/>
    <w:rsid w:val="0C64FEFA"/>
    <w:rsid w:val="0C67F087"/>
    <w:rsid w:val="0C6CB7F8"/>
    <w:rsid w:val="0C7E2752"/>
    <w:rsid w:val="0C7EB7F3"/>
    <w:rsid w:val="0C7F6322"/>
    <w:rsid w:val="0C80ECA7"/>
    <w:rsid w:val="0C827B21"/>
    <w:rsid w:val="0C8E42F6"/>
    <w:rsid w:val="0C8EEB74"/>
    <w:rsid w:val="0C98AECA"/>
    <w:rsid w:val="0C9A3988"/>
    <w:rsid w:val="0C9A61C1"/>
    <w:rsid w:val="0CA09C50"/>
    <w:rsid w:val="0CA4F5EC"/>
    <w:rsid w:val="0CAD8675"/>
    <w:rsid w:val="0CB07566"/>
    <w:rsid w:val="0CB8EF38"/>
    <w:rsid w:val="0CB9FBEF"/>
    <w:rsid w:val="0CBED493"/>
    <w:rsid w:val="0CBF58C4"/>
    <w:rsid w:val="0CD5E3B4"/>
    <w:rsid w:val="0CD72725"/>
    <w:rsid w:val="0CDBC0EC"/>
    <w:rsid w:val="0CDFA810"/>
    <w:rsid w:val="0CDFBFAC"/>
    <w:rsid w:val="0CE06D63"/>
    <w:rsid w:val="0CE47453"/>
    <w:rsid w:val="0CF4341C"/>
    <w:rsid w:val="0CF941D6"/>
    <w:rsid w:val="0CF94F41"/>
    <w:rsid w:val="0CFC34D0"/>
    <w:rsid w:val="0CFF4CED"/>
    <w:rsid w:val="0D087440"/>
    <w:rsid w:val="0D0F07DC"/>
    <w:rsid w:val="0D172D32"/>
    <w:rsid w:val="0D1CCAC9"/>
    <w:rsid w:val="0D26E263"/>
    <w:rsid w:val="0D30558F"/>
    <w:rsid w:val="0D42F0BF"/>
    <w:rsid w:val="0D479D46"/>
    <w:rsid w:val="0D64304F"/>
    <w:rsid w:val="0D664844"/>
    <w:rsid w:val="0D666406"/>
    <w:rsid w:val="0D689761"/>
    <w:rsid w:val="0D6B4056"/>
    <w:rsid w:val="0D6D127E"/>
    <w:rsid w:val="0D7004D9"/>
    <w:rsid w:val="0D730E2F"/>
    <w:rsid w:val="0D7AB3EB"/>
    <w:rsid w:val="0D7B36E6"/>
    <w:rsid w:val="0D879109"/>
    <w:rsid w:val="0D87E1A0"/>
    <w:rsid w:val="0D886E20"/>
    <w:rsid w:val="0D8C71BD"/>
    <w:rsid w:val="0D9379A3"/>
    <w:rsid w:val="0D98A403"/>
    <w:rsid w:val="0D9ED4AA"/>
    <w:rsid w:val="0D9FBE82"/>
    <w:rsid w:val="0DB2F05C"/>
    <w:rsid w:val="0DC8BFDA"/>
    <w:rsid w:val="0DC9782E"/>
    <w:rsid w:val="0DCD3101"/>
    <w:rsid w:val="0DCDCA2A"/>
    <w:rsid w:val="0DD10DEA"/>
    <w:rsid w:val="0DF8D833"/>
    <w:rsid w:val="0DFB4796"/>
    <w:rsid w:val="0DFCA85C"/>
    <w:rsid w:val="0DFFC843"/>
    <w:rsid w:val="0E03C0E8"/>
    <w:rsid w:val="0E07529E"/>
    <w:rsid w:val="0E0D92A1"/>
    <w:rsid w:val="0E10BF92"/>
    <w:rsid w:val="0E2A4BE2"/>
    <w:rsid w:val="0E3609E9"/>
    <w:rsid w:val="0E37C077"/>
    <w:rsid w:val="0E3F4688"/>
    <w:rsid w:val="0E4528F1"/>
    <w:rsid w:val="0E476CEC"/>
    <w:rsid w:val="0E495DD8"/>
    <w:rsid w:val="0E5BD3E6"/>
    <w:rsid w:val="0E6EBE2F"/>
    <w:rsid w:val="0E746295"/>
    <w:rsid w:val="0E777621"/>
    <w:rsid w:val="0E77AAE2"/>
    <w:rsid w:val="0E789872"/>
    <w:rsid w:val="0E7F36E3"/>
    <w:rsid w:val="0E851802"/>
    <w:rsid w:val="0E90047D"/>
    <w:rsid w:val="0E976FBB"/>
    <w:rsid w:val="0E9CFFBD"/>
    <w:rsid w:val="0E9F5CA2"/>
    <w:rsid w:val="0EA412C4"/>
    <w:rsid w:val="0EAB16D4"/>
    <w:rsid w:val="0EADBBB3"/>
    <w:rsid w:val="0EBA3655"/>
    <w:rsid w:val="0EBE623A"/>
    <w:rsid w:val="0EC1FCA4"/>
    <w:rsid w:val="0EC8ED3D"/>
    <w:rsid w:val="0ECF436B"/>
    <w:rsid w:val="0ED29195"/>
    <w:rsid w:val="0ED406E5"/>
    <w:rsid w:val="0ED446C1"/>
    <w:rsid w:val="0ED72AF4"/>
    <w:rsid w:val="0ED8FDCC"/>
    <w:rsid w:val="0EDAFB3C"/>
    <w:rsid w:val="0EDEC120"/>
    <w:rsid w:val="0EE0466F"/>
    <w:rsid w:val="0EF53F90"/>
    <w:rsid w:val="0EFEFBBF"/>
    <w:rsid w:val="0F08E2DF"/>
    <w:rsid w:val="0F0E15C6"/>
    <w:rsid w:val="0F10D065"/>
    <w:rsid w:val="0F1F5091"/>
    <w:rsid w:val="0F23B201"/>
    <w:rsid w:val="0F287744"/>
    <w:rsid w:val="0F3AF15E"/>
    <w:rsid w:val="0F58EAD5"/>
    <w:rsid w:val="0F6F2D15"/>
    <w:rsid w:val="0F723B20"/>
    <w:rsid w:val="0F77E70D"/>
    <w:rsid w:val="0F86C98F"/>
    <w:rsid w:val="0F917DA0"/>
    <w:rsid w:val="0F9F9149"/>
    <w:rsid w:val="0FA18F0C"/>
    <w:rsid w:val="0FA50906"/>
    <w:rsid w:val="0FB69149"/>
    <w:rsid w:val="0FB88D69"/>
    <w:rsid w:val="0FC1B941"/>
    <w:rsid w:val="0FC3CB87"/>
    <w:rsid w:val="0FC68C36"/>
    <w:rsid w:val="0FC6B460"/>
    <w:rsid w:val="0FC83EBB"/>
    <w:rsid w:val="0FCA2869"/>
    <w:rsid w:val="0FCBF2F8"/>
    <w:rsid w:val="0FD04F8C"/>
    <w:rsid w:val="0FD20283"/>
    <w:rsid w:val="0FD6793F"/>
    <w:rsid w:val="0FDA90AE"/>
    <w:rsid w:val="0FE52737"/>
    <w:rsid w:val="0FF19CB1"/>
    <w:rsid w:val="0FF67555"/>
    <w:rsid w:val="10044DB0"/>
    <w:rsid w:val="1006E4C3"/>
    <w:rsid w:val="100A7F41"/>
    <w:rsid w:val="101361AE"/>
    <w:rsid w:val="101C1515"/>
    <w:rsid w:val="101E7C76"/>
    <w:rsid w:val="101F37E3"/>
    <w:rsid w:val="1020E7C7"/>
    <w:rsid w:val="1030BB5A"/>
    <w:rsid w:val="1031293A"/>
    <w:rsid w:val="10325D55"/>
    <w:rsid w:val="105A5056"/>
    <w:rsid w:val="105F7CE6"/>
    <w:rsid w:val="1064BBF5"/>
    <w:rsid w:val="107A9181"/>
    <w:rsid w:val="1087E93F"/>
    <w:rsid w:val="109712FB"/>
    <w:rsid w:val="109CDA6C"/>
    <w:rsid w:val="10A52C99"/>
    <w:rsid w:val="10AB6228"/>
    <w:rsid w:val="10ACA0C6"/>
    <w:rsid w:val="10B02388"/>
    <w:rsid w:val="10B07B17"/>
    <w:rsid w:val="10B3A8DB"/>
    <w:rsid w:val="10B68F77"/>
    <w:rsid w:val="10BF8262"/>
    <w:rsid w:val="10D09AE4"/>
    <w:rsid w:val="10E147A1"/>
    <w:rsid w:val="10EB6688"/>
    <w:rsid w:val="10ECF326"/>
    <w:rsid w:val="10FEB0BB"/>
    <w:rsid w:val="1116874A"/>
    <w:rsid w:val="1117FD47"/>
    <w:rsid w:val="111B67A7"/>
    <w:rsid w:val="11288B6F"/>
    <w:rsid w:val="112AF0F2"/>
    <w:rsid w:val="112C887F"/>
    <w:rsid w:val="112E2EE2"/>
    <w:rsid w:val="113078F5"/>
    <w:rsid w:val="1132E858"/>
    <w:rsid w:val="113AACD9"/>
    <w:rsid w:val="113B61AA"/>
    <w:rsid w:val="113D5F6D"/>
    <w:rsid w:val="113EF360"/>
    <w:rsid w:val="113FF872"/>
    <w:rsid w:val="1150FC94"/>
    <w:rsid w:val="115C09BC"/>
    <w:rsid w:val="11640F1C"/>
    <w:rsid w:val="1168C540"/>
    <w:rsid w:val="116C1FED"/>
    <w:rsid w:val="116DAAAB"/>
    <w:rsid w:val="1176610F"/>
    <w:rsid w:val="11837D12"/>
    <w:rsid w:val="118A7C5E"/>
    <w:rsid w:val="119039AD"/>
    <w:rsid w:val="1194CBB9"/>
    <w:rsid w:val="11A07F64"/>
    <w:rsid w:val="11ADAD75"/>
    <w:rsid w:val="11B16827"/>
    <w:rsid w:val="11B9584A"/>
    <w:rsid w:val="11BB7822"/>
    <w:rsid w:val="11C7A53F"/>
    <w:rsid w:val="11D08672"/>
    <w:rsid w:val="11D94CDF"/>
    <w:rsid w:val="11F99D66"/>
    <w:rsid w:val="11FA5386"/>
    <w:rsid w:val="11FAD434"/>
    <w:rsid w:val="11FEDD95"/>
    <w:rsid w:val="12136DF2"/>
    <w:rsid w:val="122232A7"/>
    <w:rsid w:val="12294D19"/>
    <w:rsid w:val="12308050"/>
    <w:rsid w:val="1232E35C"/>
    <w:rsid w:val="12421760"/>
    <w:rsid w:val="124B5AEC"/>
    <w:rsid w:val="124D4A45"/>
    <w:rsid w:val="12562A22"/>
    <w:rsid w:val="125B022C"/>
    <w:rsid w:val="125B52C3"/>
    <w:rsid w:val="125BA575"/>
    <w:rsid w:val="1264AFC7"/>
    <w:rsid w:val="1266EAC6"/>
    <w:rsid w:val="126A971C"/>
    <w:rsid w:val="1270459B"/>
    <w:rsid w:val="127067DA"/>
    <w:rsid w:val="1277FD76"/>
    <w:rsid w:val="1279CBB2"/>
    <w:rsid w:val="12805E06"/>
    <w:rsid w:val="12857E87"/>
    <w:rsid w:val="128608A9"/>
    <w:rsid w:val="128609DD"/>
    <w:rsid w:val="128C6345"/>
    <w:rsid w:val="1292F09C"/>
    <w:rsid w:val="12A6CDD7"/>
    <w:rsid w:val="12A89D80"/>
    <w:rsid w:val="12B4BC33"/>
    <w:rsid w:val="12BB6B36"/>
    <w:rsid w:val="12BFBFCC"/>
    <w:rsid w:val="12D7AB90"/>
    <w:rsid w:val="12DF70C5"/>
    <w:rsid w:val="12E08951"/>
    <w:rsid w:val="12E11D54"/>
    <w:rsid w:val="12E86072"/>
    <w:rsid w:val="12F66A2F"/>
    <w:rsid w:val="1302575F"/>
    <w:rsid w:val="1304ADE2"/>
    <w:rsid w:val="1307F04E"/>
    <w:rsid w:val="1309A345"/>
    <w:rsid w:val="1331F3A8"/>
    <w:rsid w:val="13370393"/>
    <w:rsid w:val="1338CBD6"/>
    <w:rsid w:val="133B0D21"/>
    <w:rsid w:val="133D5935"/>
    <w:rsid w:val="1343095A"/>
    <w:rsid w:val="134B6812"/>
    <w:rsid w:val="134B9D0F"/>
    <w:rsid w:val="13588925"/>
    <w:rsid w:val="135D7F51"/>
    <w:rsid w:val="136375A0"/>
    <w:rsid w:val="1363D3A8"/>
    <w:rsid w:val="136900C4"/>
    <w:rsid w:val="13794619"/>
    <w:rsid w:val="137AEC9E"/>
    <w:rsid w:val="1393AD11"/>
    <w:rsid w:val="139B3B62"/>
    <w:rsid w:val="139C5CB7"/>
    <w:rsid w:val="13A0EEFB"/>
    <w:rsid w:val="13A1875D"/>
    <w:rsid w:val="13A1FDB6"/>
    <w:rsid w:val="13AA6744"/>
    <w:rsid w:val="13B3B691"/>
    <w:rsid w:val="13BB6B7B"/>
    <w:rsid w:val="13CCC01E"/>
    <w:rsid w:val="13D06386"/>
    <w:rsid w:val="13D8B25E"/>
    <w:rsid w:val="13D8CDA2"/>
    <w:rsid w:val="13DBCC96"/>
    <w:rsid w:val="13DC8F4F"/>
    <w:rsid w:val="13DEF583"/>
    <w:rsid w:val="13E11FAB"/>
    <w:rsid w:val="13E369AA"/>
    <w:rsid w:val="13E44188"/>
    <w:rsid w:val="13E8B5F5"/>
    <w:rsid w:val="13EB7C82"/>
    <w:rsid w:val="13F097A9"/>
    <w:rsid w:val="13F1FA83"/>
    <w:rsid w:val="13F72324"/>
    <w:rsid w:val="13F775D6"/>
    <w:rsid w:val="13F7CEAC"/>
    <w:rsid w:val="13F8BE76"/>
    <w:rsid w:val="1401DE52"/>
    <w:rsid w:val="1402BB27"/>
    <w:rsid w:val="1403096C"/>
    <w:rsid w:val="140CCCD2"/>
    <w:rsid w:val="14159C13"/>
    <w:rsid w:val="1422B335"/>
    <w:rsid w:val="142377D2"/>
    <w:rsid w:val="14257334"/>
    <w:rsid w:val="142E6D2C"/>
    <w:rsid w:val="1435A05C"/>
    <w:rsid w:val="143D2330"/>
    <w:rsid w:val="14410EB3"/>
    <w:rsid w:val="14429E38"/>
    <w:rsid w:val="14459915"/>
    <w:rsid w:val="1446D35D"/>
    <w:rsid w:val="14471006"/>
    <w:rsid w:val="144891EB"/>
    <w:rsid w:val="144C5058"/>
    <w:rsid w:val="14505B55"/>
    <w:rsid w:val="1454019E"/>
    <w:rsid w:val="145BC695"/>
    <w:rsid w:val="145BC7A1"/>
    <w:rsid w:val="1464E253"/>
    <w:rsid w:val="146819B7"/>
    <w:rsid w:val="146BA530"/>
    <w:rsid w:val="146C53CA"/>
    <w:rsid w:val="146E8E62"/>
    <w:rsid w:val="147136C5"/>
    <w:rsid w:val="1474B873"/>
    <w:rsid w:val="1475002F"/>
    <w:rsid w:val="14830B9E"/>
    <w:rsid w:val="1489C9D8"/>
    <w:rsid w:val="148A7507"/>
    <w:rsid w:val="14A1EADF"/>
    <w:rsid w:val="14A3C0AF"/>
    <w:rsid w:val="14AD38F3"/>
    <w:rsid w:val="14B8985A"/>
    <w:rsid w:val="14C057A5"/>
    <w:rsid w:val="14C9E678"/>
    <w:rsid w:val="14CB1913"/>
    <w:rsid w:val="14D1F08B"/>
    <w:rsid w:val="150C4141"/>
    <w:rsid w:val="150CCB5A"/>
    <w:rsid w:val="152305A3"/>
    <w:rsid w:val="1526D920"/>
    <w:rsid w:val="15422AE8"/>
    <w:rsid w:val="1547F47C"/>
    <w:rsid w:val="154E02A4"/>
    <w:rsid w:val="154FAAE7"/>
    <w:rsid w:val="155745D5"/>
    <w:rsid w:val="155DA1B1"/>
    <w:rsid w:val="15637172"/>
    <w:rsid w:val="156D56A9"/>
    <w:rsid w:val="157482BF"/>
    <w:rsid w:val="15779CF7"/>
    <w:rsid w:val="1578598B"/>
    <w:rsid w:val="157AC5E4"/>
    <w:rsid w:val="157F3A0B"/>
    <w:rsid w:val="1582FBAE"/>
    <w:rsid w:val="1583B8B5"/>
    <w:rsid w:val="158F0DA8"/>
    <w:rsid w:val="1592A2EE"/>
    <w:rsid w:val="159E8B88"/>
    <w:rsid w:val="15A85F9A"/>
    <w:rsid w:val="15ACAAC4"/>
    <w:rsid w:val="15B8DD81"/>
    <w:rsid w:val="15BA1B62"/>
    <w:rsid w:val="15BC468A"/>
    <w:rsid w:val="15BE2D9C"/>
    <w:rsid w:val="15BF9EC5"/>
    <w:rsid w:val="15C797EF"/>
    <w:rsid w:val="15C8CB63"/>
    <w:rsid w:val="15D02D61"/>
    <w:rsid w:val="15D48A13"/>
    <w:rsid w:val="15E2E067"/>
    <w:rsid w:val="15E81E94"/>
    <w:rsid w:val="15F40626"/>
    <w:rsid w:val="15F5531B"/>
    <w:rsid w:val="15F5A85A"/>
    <w:rsid w:val="15FBFC92"/>
    <w:rsid w:val="1608ABDD"/>
    <w:rsid w:val="16181C06"/>
    <w:rsid w:val="16200134"/>
    <w:rsid w:val="16247CEB"/>
    <w:rsid w:val="1627CC61"/>
    <w:rsid w:val="1627CEED"/>
    <w:rsid w:val="1628D4A5"/>
    <w:rsid w:val="16490954"/>
    <w:rsid w:val="165040B6"/>
    <w:rsid w:val="165468BB"/>
    <w:rsid w:val="1657D5A9"/>
    <w:rsid w:val="16612F55"/>
    <w:rsid w:val="16626734"/>
    <w:rsid w:val="16684DEC"/>
    <w:rsid w:val="16687798"/>
    <w:rsid w:val="166DC0EC"/>
    <w:rsid w:val="16734E8F"/>
    <w:rsid w:val="1682A332"/>
    <w:rsid w:val="16880C57"/>
    <w:rsid w:val="168F5F19"/>
    <w:rsid w:val="169B3949"/>
    <w:rsid w:val="169DB05C"/>
    <w:rsid w:val="16A0887D"/>
    <w:rsid w:val="16A811A2"/>
    <w:rsid w:val="16BA1346"/>
    <w:rsid w:val="16BBFDC4"/>
    <w:rsid w:val="16C98068"/>
    <w:rsid w:val="16CA1C2E"/>
    <w:rsid w:val="16CD0E89"/>
    <w:rsid w:val="16CE4557"/>
    <w:rsid w:val="16D098E2"/>
    <w:rsid w:val="16D3AB74"/>
    <w:rsid w:val="16D99E78"/>
    <w:rsid w:val="16DCD72C"/>
    <w:rsid w:val="16E5E813"/>
    <w:rsid w:val="16E656AF"/>
    <w:rsid w:val="16E6BA6C"/>
    <w:rsid w:val="16E8E399"/>
    <w:rsid w:val="16F358CD"/>
    <w:rsid w:val="16F5103B"/>
    <w:rsid w:val="16F57338"/>
    <w:rsid w:val="170217DD"/>
    <w:rsid w:val="17135048"/>
    <w:rsid w:val="171BE24A"/>
    <w:rsid w:val="171D1076"/>
    <w:rsid w:val="171FEF6C"/>
    <w:rsid w:val="1731FD30"/>
    <w:rsid w:val="173205D2"/>
    <w:rsid w:val="17454E37"/>
    <w:rsid w:val="17621C93"/>
    <w:rsid w:val="177D39D7"/>
    <w:rsid w:val="178032AD"/>
    <w:rsid w:val="178692BB"/>
    <w:rsid w:val="179960B8"/>
    <w:rsid w:val="179AC40A"/>
    <w:rsid w:val="179EDE9F"/>
    <w:rsid w:val="17A01F1F"/>
    <w:rsid w:val="17AED3B0"/>
    <w:rsid w:val="17AFBC00"/>
    <w:rsid w:val="17D350A0"/>
    <w:rsid w:val="17EA2E7C"/>
    <w:rsid w:val="17EDE0B0"/>
    <w:rsid w:val="17F759B8"/>
    <w:rsid w:val="17FE3795"/>
    <w:rsid w:val="18020F2F"/>
    <w:rsid w:val="180ACA66"/>
    <w:rsid w:val="180B2B5F"/>
    <w:rsid w:val="181106A3"/>
    <w:rsid w:val="18126FE8"/>
    <w:rsid w:val="181B08DC"/>
    <w:rsid w:val="1825193A"/>
    <w:rsid w:val="182AC711"/>
    <w:rsid w:val="183C1C92"/>
    <w:rsid w:val="183ED449"/>
    <w:rsid w:val="183EE05D"/>
    <w:rsid w:val="1845A8C0"/>
    <w:rsid w:val="184BD9DE"/>
    <w:rsid w:val="18584583"/>
    <w:rsid w:val="18780837"/>
    <w:rsid w:val="187F0100"/>
    <w:rsid w:val="188B2C4E"/>
    <w:rsid w:val="18993E49"/>
    <w:rsid w:val="18A4F76B"/>
    <w:rsid w:val="18A960B7"/>
    <w:rsid w:val="18AB2504"/>
    <w:rsid w:val="18AB88B8"/>
    <w:rsid w:val="18AFC525"/>
    <w:rsid w:val="18B05E21"/>
    <w:rsid w:val="18B32753"/>
    <w:rsid w:val="18B54A33"/>
    <w:rsid w:val="18BA79E2"/>
    <w:rsid w:val="18BA9C70"/>
    <w:rsid w:val="18BE4547"/>
    <w:rsid w:val="18C2BD05"/>
    <w:rsid w:val="18CA270A"/>
    <w:rsid w:val="18CB3FCF"/>
    <w:rsid w:val="18D35D4A"/>
    <w:rsid w:val="18D62C4A"/>
    <w:rsid w:val="18DC671F"/>
    <w:rsid w:val="18DF871F"/>
    <w:rsid w:val="18E8978D"/>
    <w:rsid w:val="18EA0D02"/>
    <w:rsid w:val="18EF9C09"/>
    <w:rsid w:val="18F07189"/>
    <w:rsid w:val="18F614E6"/>
    <w:rsid w:val="18F8012B"/>
    <w:rsid w:val="18F83FA1"/>
    <w:rsid w:val="18FB078C"/>
    <w:rsid w:val="18FB9161"/>
    <w:rsid w:val="19039AD5"/>
    <w:rsid w:val="19083F91"/>
    <w:rsid w:val="1908C466"/>
    <w:rsid w:val="1915F2EA"/>
    <w:rsid w:val="1918CF1B"/>
    <w:rsid w:val="191C030E"/>
    <w:rsid w:val="1920EFA9"/>
    <w:rsid w:val="1922631C"/>
    <w:rsid w:val="1930628F"/>
    <w:rsid w:val="193B8ADA"/>
    <w:rsid w:val="19427AEA"/>
    <w:rsid w:val="194381FD"/>
    <w:rsid w:val="19440806"/>
    <w:rsid w:val="1945EFF7"/>
    <w:rsid w:val="1948209A"/>
    <w:rsid w:val="194DA2CC"/>
    <w:rsid w:val="19505F0E"/>
    <w:rsid w:val="1964941A"/>
    <w:rsid w:val="19652881"/>
    <w:rsid w:val="196F363F"/>
    <w:rsid w:val="19755C02"/>
    <w:rsid w:val="19806217"/>
    <w:rsid w:val="199062AC"/>
    <w:rsid w:val="19930CC9"/>
    <w:rsid w:val="199D579B"/>
    <w:rsid w:val="199FEEAE"/>
    <w:rsid w:val="19BA43F4"/>
    <w:rsid w:val="19C9D710"/>
    <w:rsid w:val="19D8B350"/>
    <w:rsid w:val="19DA34AE"/>
    <w:rsid w:val="19DAA4AA"/>
    <w:rsid w:val="19DAB0BE"/>
    <w:rsid w:val="19DAF99C"/>
    <w:rsid w:val="19DFB264"/>
    <w:rsid w:val="19E20FE8"/>
    <w:rsid w:val="19E28DB7"/>
    <w:rsid w:val="19FC7BFC"/>
    <w:rsid w:val="19FE8E9B"/>
    <w:rsid w:val="1A128D49"/>
    <w:rsid w:val="1A18CF13"/>
    <w:rsid w:val="1A1E70C6"/>
    <w:rsid w:val="1A1F98C6"/>
    <w:rsid w:val="1A2173C7"/>
    <w:rsid w:val="1A307422"/>
    <w:rsid w:val="1A42151E"/>
    <w:rsid w:val="1A4B9586"/>
    <w:rsid w:val="1A51D4FD"/>
    <w:rsid w:val="1A52AB2E"/>
    <w:rsid w:val="1A567567"/>
    <w:rsid w:val="1A5A05E2"/>
    <w:rsid w:val="1A5CFBD1"/>
    <w:rsid w:val="1A5EC699"/>
    <w:rsid w:val="1A65F76B"/>
    <w:rsid w:val="1A72A15F"/>
    <w:rsid w:val="1A7BCF6E"/>
    <w:rsid w:val="1A8BB983"/>
    <w:rsid w:val="1A8BD6DC"/>
    <w:rsid w:val="1A91E547"/>
    <w:rsid w:val="1AAA43C6"/>
    <w:rsid w:val="1AB8CA3A"/>
    <w:rsid w:val="1ABA9802"/>
    <w:rsid w:val="1ABE1638"/>
    <w:rsid w:val="1AC20F39"/>
    <w:rsid w:val="1AC30170"/>
    <w:rsid w:val="1AC3B10F"/>
    <w:rsid w:val="1AC417FB"/>
    <w:rsid w:val="1AC71F1E"/>
    <w:rsid w:val="1ADB4ED7"/>
    <w:rsid w:val="1AE318EA"/>
    <w:rsid w:val="1AF24D22"/>
    <w:rsid w:val="1B00647B"/>
    <w:rsid w:val="1B00F8E2"/>
    <w:rsid w:val="1B0E6BB4"/>
    <w:rsid w:val="1B0E7B20"/>
    <w:rsid w:val="1B12DEE8"/>
    <w:rsid w:val="1B1C7A77"/>
    <w:rsid w:val="1B258172"/>
    <w:rsid w:val="1B27A2F0"/>
    <w:rsid w:val="1B27D9DE"/>
    <w:rsid w:val="1B2E8AC3"/>
    <w:rsid w:val="1B2FC764"/>
    <w:rsid w:val="1B311718"/>
    <w:rsid w:val="1B3927FC"/>
    <w:rsid w:val="1B48680D"/>
    <w:rsid w:val="1B4BE64D"/>
    <w:rsid w:val="1B565C27"/>
    <w:rsid w:val="1B585CAD"/>
    <w:rsid w:val="1B5F4763"/>
    <w:rsid w:val="1B6BCB80"/>
    <w:rsid w:val="1B7B6EE2"/>
    <w:rsid w:val="1B8F7E78"/>
    <w:rsid w:val="1B937A87"/>
    <w:rsid w:val="1BAD0F9B"/>
    <w:rsid w:val="1BB15BFB"/>
    <w:rsid w:val="1BB2A7F6"/>
    <w:rsid w:val="1BB5F4AE"/>
    <w:rsid w:val="1BCE77FD"/>
    <w:rsid w:val="1BD53E02"/>
    <w:rsid w:val="1BDD80DF"/>
    <w:rsid w:val="1BE3C443"/>
    <w:rsid w:val="1BE765E7"/>
    <w:rsid w:val="1BEE7B8F"/>
    <w:rsid w:val="1BEF536D"/>
    <w:rsid w:val="1BF23D32"/>
    <w:rsid w:val="1C01E472"/>
    <w:rsid w:val="1C02C3EB"/>
    <w:rsid w:val="1C117BEB"/>
    <w:rsid w:val="1C13FEC2"/>
    <w:rsid w:val="1C1407E1"/>
    <w:rsid w:val="1C158742"/>
    <w:rsid w:val="1C179FCF"/>
    <w:rsid w:val="1C20384F"/>
    <w:rsid w:val="1C292707"/>
    <w:rsid w:val="1C2BE2F8"/>
    <w:rsid w:val="1C5A0B0C"/>
    <w:rsid w:val="1C5FD55B"/>
    <w:rsid w:val="1C664803"/>
    <w:rsid w:val="1C673DCF"/>
    <w:rsid w:val="1C6B3E16"/>
    <w:rsid w:val="1C732B9C"/>
    <w:rsid w:val="1C879E63"/>
    <w:rsid w:val="1C9586EC"/>
    <w:rsid w:val="1C98C354"/>
    <w:rsid w:val="1C9FF06E"/>
    <w:rsid w:val="1CA53B74"/>
    <w:rsid w:val="1CA751DD"/>
    <w:rsid w:val="1CA91331"/>
    <w:rsid w:val="1CAA3C15"/>
    <w:rsid w:val="1CACA259"/>
    <w:rsid w:val="1CB0536D"/>
    <w:rsid w:val="1CBB8424"/>
    <w:rsid w:val="1CC3AA3F"/>
    <w:rsid w:val="1CC8886B"/>
    <w:rsid w:val="1CD08292"/>
    <w:rsid w:val="1CD0FFF5"/>
    <w:rsid w:val="1CD1A8B8"/>
    <w:rsid w:val="1CD4F85D"/>
    <w:rsid w:val="1CD5CE63"/>
    <w:rsid w:val="1CD73D80"/>
    <w:rsid w:val="1CD7D7E3"/>
    <w:rsid w:val="1CDA33AC"/>
    <w:rsid w:val="1CDBEFC0"/>
    <w:rsid w:val="1CF698B1"/>
    <w:rsid w:val="1CFE41D7"/>
    <w:rsid w:val="1D05819D"/>
    <w:rsid w:val="1D12456C"/>
    <w:rsid w:val="1D125180"/>
    <w:rsid w:val="1D175326"/>
    <w:rsid w:val="1D1EC58A"/>
    <w:rsid w:val="1D2920B0"/>
    <w:rsid w:val="1D297734"/>
    <w:rsid w:val="1D37DD49"/>
    <w:rsid w:val="1D383B99"/>
    <w:rsid w:val="1D3A5501"/>
    <w:rsid w:val="1D40D73B"/>
    <w:rsid w:val="1D4B2E2C"/>
    <w:rsid w:val="1D51C50F"/>
    <w:rsid w:val="1D5B90C6"/>
    <w:rsid w:val="1D5C409D"/>
    <w:rsid w:val="1D63288F"/>
    <w:rsid w:val="1D6E59CD"/>
    <w:rsid w:val="1D6E7A69"/>
    <w:rsid w:val="1D757CC7"/>
    <w:rsid w:val="1D833648"/>
    <w:rsid w:val="1D83A6DA"/>
    <w:rsid w:val="1D88BB56"/>
    <w:rsid w:val="1D8E1629"/>
    <w:rsid w:val="1D9DB4D3"/>
    <w:rsid w:val="1D9E581C"/>
    <w:rsid w:val="1DA8F18B"/>
    <w:rsid w:val="1DAABA4F"/>
    <w:rsid w:val="1DAFD842"/>
    <w:rsid w:val="1DBBF0C6"/>
    <w:rsid w:val="1DBC08B0"/>
    <w:rsid w:val="1DC35A45"/>
    <w:rsid w:val="1DC98609"/>
    <w:rsid w:val="1DCAFAB2"/>
    <w:rsid w:val="1DD1C1D8"/>
    <w:rsid w:val="1DD81BAC"/>
    <w:rsid w:val="1DDA081C"/>
    <w:rsid w:val="1DEC7B5B"/>
    <w:rsid w:val="1DFE0190"/>
    <w:rsid w:val="1DFFA93F"/>
    <w:rsid w:val="1E01536B"/>
    <w:rsid w:val="1E020E22"/>
    <w:rsid w:val="1E093E80"/>
    <w:rsid w:val="1E0EFBFD"/>
    <w:rsid w:val="1E1E80D4"/>
    <w:rsid w:val="1E22E18A"/>
    <w:rsid w:val="1E29EDE4"/>
    <w:rsid w:val="1E2C18F3"/>
    <w:rsid w:val="1E2CFD81"/>
    <w:rsid w:val="1E31574D"/>
    <w:rsid w:val="1E387EA7"/>
    <w:rsid w:val="1E3A663E"/>
    <w:rsid w:val="1E4A7FAA"/>
    <w:rsid w:val="1E5950BE"/>
    <w:rsid w:val="1E646C65"/>
    <w:rsid w:val="1E695FC5"/>
    <w:rsid w:val="1E6C49B5"/>
    <w:rsid w:val="1E6D7919"/>
    <w:rsid w:val="1E7411D6"/>
    <w:rsid w:val="1E77F5B6"/>
    <w:rsid w:val="1E78D2D1"/>
    <w:rsid w:val="1E7C6247"/>
    <w:rsid w:val="1E91EB96"/>
    <w:rsid w:val="1E9D4833"/>
    <w:rsid w:val="1EAA96AB"/>
    <w:rsid w:val="1EB30FA4"/>
    <w:rsid w:val="1EB32387"/>
    <w:rsid w:val="1EB5810B"/>
    <w:rsid w:val="1ED06E36"/>
    <w:rsid w:val="1ED6A476"/>
    <w:rsid w:val="1EE6FE8D"/>
    <w:rsid w:val="1EE769C5"/>
    <w:rsid w:val="1EE79797"/>
    <w:rsid w:val="1EECD607"/>
    <w:rsid w:val="1EED9189"/>
    <w:rsid w:val="1EEF2B2C"/>
    <w:rsid w:val="1F017DF2"/>
    <w:rsid w:val="1F0418D6"/>
    <w:rsid w:val="1F04D7F1"/>
    <w:rsid w:val="1F13AC42"/>
    <w:rsid w:val="1F2577DE"/>
    <w:rsid w:val="1F2D2B11"/>
    <w:rsid w:val="1F361983"/>
    <w:rsid w:val="1F398534"/>
    <w:rsid w:val="1F3B237C"/>
    <w:rsid w:val="1F4D8EE7"/>
    <w:rsid w:val="1F52AD25"/>
    <w:rsid w:val="1F5B906C"/>
    <w:rsid w:val="1F5F021F"/>
    <w:rsid w:val="1F5F9283"/>
    <w:rsid w:val="1F60C7C9"/>
    <w:rsid w:val="1F67B2E0"/>
    <w:rsid w:val="1F785303"/>
    <w:rsid w:val="1F7DE632"/>
    <w:rsid w:val="1F7FC03C"/>
    <w:rsid w:val="1F883E82"/>
    <w:rsid w:val="1F8D3E65"/>
    <w:rsid w:val="1F91ABCE"/>
    <w:rsid w:val="1F941718"/>
    <w:rsid w:val="1F94D124"/>
    <w:rsid w:val="1F964C4A"/>
    <w:rsid w:val="1FB0E41E"/>
    <w:rsid w:val="1FC2B57F"/>
    <w:rsid w:val="1FC4B385"/>
    <w:rsid w:val="1FC5BE45"/>
    <w:rsid w:val="1FCEB133"/>
    <w:rsid w:val="1FD974C2"/>
    <w:rsid w:val="1FDC8212"/>
    <w:rsid w:val="1FE3FA38"/>
    <w:rsid w:val="1FE5296B"/>
    <w:rsid w:val="1FE6500B"/>
    <w:rsid w:val="1FEFEB9A"/>
    <w:rsid w:val="1FF33454"/>
    <w:rsid w:val="1FF64B4C"/>
    <w:rsid w:val="1FFB4B01"/>
    <w:rsid w:val="2005263E"/>
    <w:rsid w:val="20053026"/>
    <w:rsid w:val="200F3032"/>
    <w:rsid w:val="20105E13"/>
    <w:rsid w:val="20150AD6"/>
    <w:rsid w:val="201AD160"/>
    <w:rsid w:val="201F5029"/>
    <w:rsid w:val="2022C053"/>
    <w:rsid w:val="2026450E"/>
    <w:rsid w:val="203A8F85"/>
    <w:rsid w:val="203C4C5C"/>
    <w:rsid w:val="2049E62E"/>
    <w:rsid w:val="204A44E5"/>
    <w:rsid w:val="204BF2A0"/>
    <w:rsid w:val="204DF76D"/>
    <w:rsid w:val="204EE005"/>
    <w:rsid w:val="204EF3E8"/>
    <w:rsid w:val="2051516C"/>
    <w:rsid w:val="20646A3E"/>
    <w:rsid w:val="208A5FA2"/>
    <w:rsid w:val="2094D49F"/>
    <w:rsid w:val="20A61186"/>
    <w:rsid w:val="20A8AF25"/>
    <w:rsid w:val="20A9FF61"/>
    <w:rsid w:val="20AC0C5B"/>
    <w:rsid w:val="20B87D36"/>
    <w:rsid w:val="20C5AE55"/>
    <w:rsid w:val="20CFB6B5"/>
    <w:rsid w:val="20DD6D22"/>
    <w:rsid w:val="20DF7B6E"/>
    <w:rsid w:val="20E16C02"/>
    <w:rsid w:val="20E25B11"/>
    <w:rsid w:val="20EE5615"/>
    <w:rsid w:val="20FAADEE"/>
    <w:rsid w:val="20FC982A"/>
    <w:rsid w:val="2107C415"/>
    <w:rsid w:val="2107C5B0"/>
    <w:rsid w:val="2109F75E"/>
    <w:rsid w:val="210F865B"/>
    <w:rsid w:val="211AA202"/>
    <w:rsid w:val="212A4773"/>
    <w:rsid w:val="212C018E"/>
    <w:rsid w:val="212D7501"/>
    <w:rsid w:val="2134747D"/>
    <w:rsid w:val="21367310"/>
    <w:rsid w:val="2138D4D6"/>
    <w:rsid w:val="213D02A1"/>
    <w:rsid w:val="21469CBF"/>
    <w:rsid w:val="2146C4A5"/>
    <w:rsid w:val="215B7BAE"/>
    <w:rsid w:val="2162BD3A"/>
    <w:rsid w:val="218158D8"/>
    <w:rsid w:val="2182206C"/>
    <w:rsid w:val="21843AA6"/>
    <w:rsid w:val="21988C85"/>
    <w:rsid w:val="219BCD01"/>
    <w:rsid w:val="21A519DB"/>
    <w:rsid w:val="21AA6D85"/>
    <w:rsid w:val="21CF44EB"/>
    <w:rsid w:val="21F0AF91"/>
    <w:rsid w:val="21F50EB4"/>
    <w:rsid w:val="2203C06B"/>
    <w:rsid w:val="2217AD23"/>
    <w:rsid w:val="2221B1B3"/>
    <w:rsid w:val="2224998E"/>
    <w:rsid w:val="22261F0A"/>
    <w:rsid w:val="222D7BBD"/>
    <w:rsid w:val="222FB1C0"/>
    <w:rsid w:val="223223AF"/>
    <w:rsid w:val="2235DE29"/>
    <w:rsid w:val="2237B31C"/>
    <w:rsid w:val="223B9B71"/>
    <w:rsid w:val="223C7063"/>
    <w:rsid w:val="223FBECF"/>
    <w:rsid w:val="22447F86"/>
    <w:rsid w:val="224A47BC"/>
    <w:rsid w:val="22544D97"/>
    <w:rsid w:val="2260A97B"/>
    <w:rsid w:val="22662253"/>
    <w:rsid w:val="226A5027"/>
    <w:rsid w:val="2271C93F"/>
    <w:rsid w:val="2271F006"/>
    <w:rsid w:val="2272056F"/>
    <w:rsid w:val="2286FE6A"/>
    <w:rsid w:val="228A817A"/>
    <w:rsid w:val="228F61E9"/>
    <w:rsid w:val="2296CB68"/>
    <w:rsid w:val="22971D51"/>
    <w:rsid w:val="2299B7B2"/>
    <w:rsid w:val="22B1164A"/>
    <w:rsid w:val="22C0F4B1"/>
    <w:rsid w:val="22C4DF27"/>
    <w:rsid w:val="22C7D1EF"/>
    <w:rsid w:val="22D033C8"/>
    <w:rsid w:val="22D8604A"/>
    <w:rsid w:val="22E7696B"/>
    <w:rsid w:val="22FD5F07"/>
    <w:rsid w:val="22FEFB61"/>
    <w:rsid w:val="2304C870"/>
    <w:rsid w:val="230651F5"/>
    <w:rsid w:val="23069336"/>
    <w:rsid w:val="2307CBA8"/>
    <w:rsid w:val="230CB5F6"/>
    <w:rsid w:val="23101809"/>
    <w:rsid w:val="23170469"/>
    <w:rsid w:val="23197D99"/>
    <w:rsid w:val="231DF0CD"/>
    <w:rsid w:val="23200DDF"/>
    <w:rsid w:val="23235CF5"/>
    <w:rsid w:val="2327CA75"/>
    <w:rsid w:val="232AB833"/>
    <w:rsid w:val="233AD949"/>
    <w:rsid w:val="233CD0E8"/>
    <w:rsid w:val="2343E7B8"/>
    <w:rsid w:val="23441D3B"/>
    <w:rsid w:val="2346D0F4"/>
    <w:rsid w:val="2352CA4D"/>
    <w:rsid w:val="23591E71"/>
    <w:rsid w:val="235CD386"/>
    <w:rsid w:val="2362DC29"/>
    <w:rsid w:val="236DBEB0"/>
    <w:rsid w:val="23724721"/>
    <w:rsid w:val="23741D12"/>
    <w:rsid w:val="2376F9C1"/>
    <w:rsid w:val="2377B6B8"/>
    <w:rsid w:val="237E7FE6"/>
    <w:rsid w:val="2382983F"/>
    <w:rsid w:val="2384ACA4"/>
    <w:rsid w:val="238AD615"/>
    <w:rsid w:val="239DF95B"/>
    <w:rsid w:val="23A14753"/>
    <w:rsid w:val="23A216A5"/>
    <w:rsid w:val="23A55C26"/>
    <w:rsid w:val="23A7AD53"/>
    <w:rsid w:val="23B58705"/>
    <w:rsid w:val="23BF7719"/>
    <w:rsid w:val="23C1EF6B"/>
    <w:rsid w:val="23DB8F30"/>
    <w:rsid w:val="23DEE321"/>
    <w:rsid w:val="23DF5A0D"/>
    <w:rsid w:val="23E31470"/>
    <w:rsid w:val="23E44860"/>
    <w:rsid w:val="23E49A06"/>
    <w:rsid w:val="23F28C7E"/>
    <w:rsid w:val="23F34F78"/>
    <w:rsid w:val="23FB0560"/>
    <w:rsid w:val="24009C34"/>
    <w:rsid w:val="2404F5D0"/>
    <w:rsid w:val="240806BF"/>
    <w:rsid w:val="24098AA6"/>
    <w:rsid w:val="241C4AC8"/>
    <w:rsid w:val="241D9728"/>
    <w:rsid w:val="242CA29B"/>
    <w:rsid w:val="24329BC9"/>
    <w:rsid w:val="2432EDB2"/>
    <w:rsid w:val="24378E75"/>
    <w:rsid w:val="24383904"/>
    <w:rsid w:val="2438C78D"/>
    <w:rsid w:val="2442A7B0"/>
    <w:rsid w:val="2450B4DE"/>
    <w:rsid w:val="2463A250"/>
    <w:rsid w:val="24703F07"/>
    <w:rsid w:val="247E3D81"/>
    <w:rsid w:val="2482321A"/>
    <w:rsid w:val="249277EC"/>
    <w:rsid w:val="2496F016"/>
    <w:rsid w:val="249ACBC2"/>
    <w:rsid w:val="24A22256"/>
    <w:rsid w:val="24A7DB28"/>
    <w:rsid w:val="24A88657"/>
    <w:rsid w:val="24B2D769"/>
    <w:rsid w:val="24B6FCFF"/>
    <w:rsid w:val="24C35CBD"/>
    <w:rsid w:val="24C39AD6"/>
    <w:rsid w:val="24C9BC6F"/>
    <w:rsid w:val="24CC6F20"/>
    <w:rsid w:val="24D47ACA"/>
    <w:rsid w:val="24D8A149"/>
    <w:rsid w:val="24DCBA9D"/>
    <w:rsid w:val="24E6D3D7"/>
    <w:rsid w:val="24E7E184"/>
    <w:rsid w:val="24F4EED2"/>
    <w:rsid w:val="24F63176"/>
    <w:rsid w:val="251D5751"/>
    <w:rsid w:val="25270FDD"/>
    <w:rsid w:val="25278E80"/>
    <w:rsid w:val="252A5CE6"/>
    <w:rsid w:val="252E69EF"/>
    <w:rsid w:val="252FEF10"/>
    <w:rsid w:val="25310DCE"/>
    <w:rsid w:val="2534CE4F"/>
    <w:rsid w:val="2536894B"/>
    <w:rsid w:val="2545310D"/>
    <w:rsid w:val="2549E8AD"/>
    <w:rsid w:val="2551B48F"/>
    <w:rsid w:val="2553F1E1"/>
    <w:rsid w:val="255C3A50"/>
    <w:rsid w:val="257AB382"/>
    <w:rsid w:val="257C6B46"/>
    <w:rsid w:val="2581EC4B"/>
    <w:rsid w:val="259635B3"/>
    <w:rsid w:val="25A528D5"/>
    <w:rsid w:val="25ADFB3A"/>
    <w:rsid w:val="25AF82A2"/>
    <w:rsid w:val="25B94389"/>
    <w:rsid w:val="25BDA2AD"/>
    <w:rsid w:val="25BF3180"/>
    <w:rsid w:val="25CA2E52"/>
    <w:rsid w:val="25DCC7B7"/>
    <w:rsid w:val="25E3F2F9"/>
    <w:rsid w:val="25EA57C1"/>
    <w:rsid w:val="25FC7FE9"/>
    <w:rsid w:val="25FECF42"/>
    <w:rsid w:val="25FF72B1"/>
    <w:rsid w:val="2600ED52"/>
    <w:rsid w:val="26025EC2"/>
    <w:rsid w:val="2605E1D0"/>
    <w:rsid w:val="261E027B"/>
    <w:rsid w:val="261ED074"/>
    <w:rsid w:val="261F93E9"/>
    <w:rsid w:val="2624D69B"/>
    <w:rsid w:val="262A1E53"/>
    <w:rsid w:val="262E484D"/>
    <w:rsid w:val="2634FFC9"/>
    <w:rsid w:val="263BE3FE"/>
    <w:rsid w:val="2643AB89"/>
    <w:rsid w:val="264456B8"/>
    <w:rsid w:val="26588DD9"/>
    <w:rsid w:val="265EA616"/>
    <w:rsid w:val="2663C6A1"/>
    <w:rsid w:val="2669DF3E"/>
    <w:rsid w:val="2671AB9C"/>
    <w:rsid w:val="26727A0B"/>
    <w:rsid w:val="26788AFE"/>
    <w:rsid w:val="2693BCDD"/>
    <w:rsid w:val="269F4F62"/>
    <w:rsid w:val="26A0B482"/>
    <w:rsid w:val="26A605BE"/>
    <w:rsid w:val="26AD04EA"/>
    <w:rsid w:val="26B620A8"/>
    <w:rsid w:val="26BE0E2E"/>
    <w:rsid w:val="26C87FD7"/>
    <w:rsid w:val="26CA7731"/>
    <w:rsid w:val="26D5447B"/>
    <w:rsid w:val="26E3CFDD"/>
    <w:rsid w:val="26ECC24B"/>
    <w:rsid w:val="26F1419D"/>
    <w:rsid w:val="26F25E65"/>
    <w:rsid w:val="26F4B045"/>
    <w:rsid w:val="26F6E508"/>
    <w:rsid w:val="2700FC7B"/>
    <w:rsid w:val="270537CD"/>
    <w:rsid w:val="270FE186"/>
    <w:rsid w:val="271548F3"/>
    <w:rsid w:val="271683E3"/>
    <w:rsid w:val="271BB5CA"/>
    <w:rsid w:val="271CDAB7"/>
    <w:rsid w:val="27320614"/>
    <w:rsid w:val="27364D19"/>
    <w:rsid w:val="27391BBC"/>
    <w:rsid w:val="27440386"/>
    <w:rsid w:val="275E62BF"/>
    <w:rsid w:val="276A3C8B"/>
    <w:rsid w:val="2771DCF8"/>
    <w:rsid w:val="2776F583"/>
    <w:rsid w:val="277784FC"/>
    <w:rsid w:val="277E8DB8"/>
    <w:rsid w:val="277F22AC"/>
    <w:rsid w:val="2780EA62"/>
    <w:rsid w:val="278DCF77"/>
    <w:rsid w:val="279187CF"/>
    <w:rsid w:val="2792251E"/>
    <w:rsid w:val="279465D4"/>
    <w:rsid w:val="279B4312"/>
    <w:rsid w:val="27A486C6"/>
    <w:rsid w:val="27AF8E64"/>
    <w:rsid w:val="27B5DE43"/>
    <w:rsid w:val="27BB7825"/>
    <w:rsid w:val="27BC4106"/>
    <w:rsid w:val="27BE8309"/>
    <w:rsid w:val="27C21212"/>
    <w:rsid w:val="27C4BBD9"/>
    <w:rsid w:val="27C7F635"/>
    <w:rsid w:val="27C9AB32"/>
    <w:rsid w:val="27D0D02A"/>
    <w:rsid w:val="27D6AEFF"/>
    <w:rsid w:val="27DC2E0B"/>
    <w:rsid w:val="27DE909C"/>
    <w:rsid w:val="27E02719"/>
    <w:rsid w:val="27E3B7F0"/>
    <w:rsid w:val="27E3C7E0"/>
    <w:rsid w:val="27F3B8E8"/>
    <w:rsid w:val="27F79BFE"/>
    <w:rsid w:val="27FB3B98"/>
    <w:rsid w:val="2805AF9F"/>
    <w:rsid w:val="280A6880"/>
    <w:rsid w:val="28136737"/>
    <w:rsid w:val="281B1106"/>
    <w:rsid w:val="28201C6B"/>
    <w:rsid w:val="282270C5"/>
    <w:rsid w:val="282D3571"/>
    <w:rsid w:val="282DD238"/>
    <w:rsid w:val="283156F3"/>
    <w:rsid w:val="283C84E3"/>
    <w:rsid w:val="284750DD"/>
    <w:rsid w:val="2848D54B"/>
    <w:rsid w:val="285EB09F"/>
    <w:rsid w:val="28645038"/>
    <w:rsid w:val="28679C2D"/>
    <w:rsid w:val="2895608E"/>
    <w:rsid w:val="28A49AA9"/>
    <w:rsid w:val="28A544BC"/>
    <w:rsid w:val="28A78633"/>
    <w:rsid w:val="28ABB1E7"/>
    <w:rsid w:val="28B25444"/>
    <w:rsid w:val="28B7862B"/>
    <w:rsid w:val="28BB9728"/>
    <w:rsid w:val="28C2B430"/>
    <w:rsid w:val="28CDD675"/>
    <w:rsid w:val="28D40D57"/>
    <w:rsid w:val="28D8E0CF"/>
    <w:rsid w:val="28E16399"/>
    <w:rsid w:val="28FFC2E3"/>
    <w:rsid w:val="290DAD59"/>
    <w:rsid w:val="2912449B"/>
    <w:rsid w:val="2934A063"/>
    <w:rsid w:val="29391A14"/>
    <w:rsid w:val="293ABF31"/>
    <w:rsid w:val="294074ED"/>
    <w:rsid w:val="29417C07"/>
    <w:rsid w:val="29510540"/>
    <w:rsid w:val="29574886"/>
    <w:rsid w:val="29599D4A"/>
    <w:rsid w:val="296CA08B"/>
    <w:rsid w:val="2988FECB"/>
    <w:rsid w:val="298D4688"/>
    <w:rsid w:val="2997A156"/>
    <w:rsid w:val="299CA562"/>
    <w:rsid w:val="29A61DED"/>
    <w:rsid w:val="29AED4B0"/>
    <w:rsid w:val="29B02BC0"/>
    <w:rsid w:val="29B06C53"/>
    <w:rsid w:val="29B0A453"/>
    <w:rsid w:val="29B61278"/>
    <w:rsid w:val="29B6E167"/>
    <w:rsid w:val="29BAE56A"/>
    <w:rsid w:val="29C3838D"/>
    <w:rsid w:val="29C6326F"/>
    <w:rsid w:val="29C6EAAA"/>
    <w:rsid w:val="29C85FF5"/>
    <w:rsid w:val="29C9A299"/>
    <w:rsid w:val="29CC150A"/>
    <w:rsid w:val="29CD2754"/>
    <w:rsid w:val="29D85544"/>
    <w:rsid w:val="29DE499C"/>
    <w:rsid w:val="29E4A5AC"/>
    <w:rsid w:val="29E86144"/>
    <w:rsid w:val="29ED3AC8"/>
    <w:rsid w:val="29F0C874"/>
    <w:rsid w:val="29FBD5BD"/>
    <w:rsid w:val="29FE9BCA"/>
    <w:rsid w:val="2A09DBC6"/>
    <w:rsid w:val="2A16FD38"/>
    <w:rsid w:val="2A1C1D69"/>
    <w:rsid w:val="2A1F5396"/>
    <w:rsid w:val="2A25C41D"/>
    <w:rsid w:val="2A27E39E"/>
    <w:rsid w:val="2A29CCB8"/>
    <w:rsid w:val="2A33453E"/>
    <w:rsid w:val="2A376E03"/>
    <w:rsid w:val="2A478248"/>
    <w:rsid w:val="2A4CE9B5"/>
    <w:rsid w:val="2A577EF1"/>
    <w:rsid w:val="2A61B950"/>
    <w:rsid w:val="2A66AC56"/>
    <w:rsid w:val="2A69A6D6"/>
    <w:rsid w:val="2A6EF441"/>
    <w:rsid w:val="2A79D2EB"/>
    <w:rsid w:val="2A7D1754"/>
    <w:rsid w:val="2A7D33FA"/>
    <w:rsid w:val="2A7F93E1"/>
    <w:rsid w:val="2A84C8AA"/>
    <w:rsid w:val="2A9113D0"/>
    <w:rsid w:val="2A9389A4"/>
    <w:rsid w:val="2A9687B2"/>
    <w:rsid w:val="2A9B0D05"/>
    <w:rsid w:val="2AA1E7E5"/>
    <w:rsid w:val="2AA20FBF"/>
    <w:rsid w:val="2AA22F36"/>
    <w:rsid w:val="2AA43BE0"/>
    <w:rsid w:val="2AAACF7D"/>
    <w:rsid w:val="2AAD3F69"/>
    <w:rsid w:val="2AB362A7"/>
    <w:rsid w:val="2AB6D251"/>
    <w:rsid w:val="2ABA5B70"/>
    <w:rsid w:val="2ACD3B7E"/>
    <w:rsid w:val="2ACE7EEF"/>
    <w:rsid w:val="2AD2E3D4"/>
    <w:rsid w:val="2ADC454E"/>
    <w:rsid w:val="2AFD63AE"/>
    <w:rsid w:val="2B07C3E8"/>
    <w:rsid w:val="2B13B776"/>
    <w:rsid w:val="2B2A76FF"/>
    <w:rsid w:val="2B3B553E"/>
    <w:rsid w:val="2B41D8F4"/>
    <w:rsid w:val="2B4BFC21"/>
    <w:rsid w:val="2B500943"/>
    <w:rsid w:val="2B629820"/>
    <w:rsid w:val="2B67E56B"/>
    <w:rsid w:val="2B70E53B"/>
    <w:rsid w:val="2B71A5C9"/>
    <w:rsid w:val="2B7A64B9"/>
    <w:rsid w:val="2B81A337"/>
    <w:rsid w:val="2B871C28"/>
    <w:rsid w:val="2B898197"/>
    <w:rsid w:val="2B8C98D5"/>
    <w:rsid w:val="2B98979A"/>
    <w:rsid w:val="2BA74D7B"/>
    <w:rsid w:val="2BB5E661"/>
    <w:rsid w:val="2BB92403"/>
    <w:rsid w:val="2BC1947E"/>
    <w:rsid w:val="2BCD0150"/>
    <w:rsid w:val="2BD03920"/>
    <w:rsid w:val="2BD21015"/>
    <w:rsid w:val="2BD692FA"/>
    <w:rsid w:val="2BE2DC7A"/>
    <w:rsid w:val="2BE352A9"/>
    <w:rsid w:val="2BEF26ED"/>
    <w:rsid w:val="2BF7E4DB"/>
    <w:rsid w:val="2C01EAC3"/>
    <w:rsid w:val="2C03A7B3"/>
    <w:rsid w:val="2C0453DF"/>
    <w:rsid w:val="2C0C8CDF"/>
    <w:rsid w:val="2C18E7B5"/>
    <w:rsid w:val="2C18FB40"/>
    <w:rsid w:val="2C213E10"/>
    <w:rsid w:val="2C2A6DB7"/>
    <w:rsid w:val="2C4070E8"/>
    <w:rsid w:val="2C427D82"/>
    <w:rsid w:val="2C454E1B"/>
    <w:rsid w:val="2C52A2B2"/>
    <w:rsid w:val="2C66D9F0"/>
    <w:rsid w:val="2C6EB435"/>
    <w:rsid w:val="2C725FF3"/>
    <w:rsid w:val="2C7EB5BC"/>
    <w:rsid w:val="2C8D43FF"/>
    <w:rsid w:val="2C921EC1"/>
    <w:rsid w:val="2C97E70D"/>
    <w:rsid w:val="2C9A57B9"/>
    <w:rsid w:val="2C9E4D00"/>
    <w:rsid w:val="2C9E9D97"/>
    <w:rsid w:val="2CA17671"/>
    <w:rsid w:val="2CA39449"/>
    <w:rsid w:val="2CC22827"/>
    <w:rsid w:val="2CC64760"/>
    <w:rsid w:val="2CC91F98"/>
    <w:rsid w:val="2CCB85A0"/>
    <w:rsid w:val="2CCF29D0"/>
    <w:rsid w:val="2CD0F21B"/>
    <w:rsid w:val="2CE2B34E"/>
    <w:rsid w:val="2CEBD9A4"/>
    <w:rsid w:val="2CEFB635"/>
    <w:rsid w:val="2CF2862C"/>
    <w:rsid w:val="2CF39F3C"/>
    <w:rsid w:val="2CFB33A1"/>
    <w:rsid w:val="2CFDDA14"/>
    <w:rsid w:val="2D016607"/>
    <w:rsid w:val="2D077B88"/>
    <w:rsid w:val="2D11A89F"/>
    <w:rsid w:val="2D1A455F"/>
    <w:rsid w:val="2D286936"/>
    <w:rsid w:val="2D2CA237"/>
    <w:rsid w:val="2D2E8FE3"/>
    <w:rsid w:val="2D3CE96C"/>
    <w:rsid w:val="2D481E78"/>
    <w:rsid w:val="2D52AF25"/>
    <w:rsid w:val="2D5B982B"/>
    <w:rsid w:val="2D651741"/>
    <w:rsid w:val="2D65AF3D"/>
    <w:rsid w:val="2D66595F"/>
    <w:rsid w:val="2D685B44"/>
    <w:rsid w:val="2D68D1B1"/>
    <w:rsid w:val="2D76B50B"/>
    <w:rsid w:val="2D8BDE03"/>
    <w:rsid w:val="2D8F1FB3"/>
    <w:rsid w:val="2D91E657"/>
    <w:rsid w:val="2D995A12"/>
    <w:rsid w:val="2DA4D36D"/>
    <w:rsid w:val="2DA85D40"/>
    <w:rsid w:val="2DAD0F6F"/>
    <w:rsid w:val="2DB47BE6"/>
    <w:rsid w:val="2DB8497B"/>
    <w:rsid w:val="2DCB1D45"/>
    <w:rsid w:val="2DD31B6A"/>
    <w:rsid w:val="2DD7D3E0"/>
    <w:rsid w:val="2DD9D401"/>
    <w:rsid w:val="2DDB79D0"/>
    <w:rsid w:val="2DDBAF18"/>
    <w:rsid w:val="2DDEA424"/>
    <w:rsid w:val="2DFBFD2D"/>
    <w:rsid w:val="2E039E0F"/>
    <w:rsid w:val="2E04F58F"/>
    <w:rsid w:val="2E094D56"/>
    <w:rsid w:val="2E21AB7E"/>
    <w:rsid w:val="2E2BFAAF"/>
    <w:rsid w:val="2E2DC48D"/>
    <w:rsid w:val="2E3CF924"/>
    <w:rsid w:val="2E3ECB15"/>
    <w:rsid w:val="2E3F64AA"/>
    <w:rsid w:val="2E459C72"/>
    <w:rsid w:val="2E46F474"/>
    <w:rsid w:val="2E4F5E81"/>
    <w:rsid w:val="2E4F689D"/>
    <w:rsid w:val="2E646CDA"/>
    <w:rsid w:val="2E7979B6"/>
    <w:rsid w:val="2E7F55D6"/>
    <w:rsid w:val="2E83B3E5"/>
    <w:rsid w:val="2E8E568D"/>
    <w:rsid w:val="2E9B08D1"/>
    <w:rsid w:val="2EA897AF"/>
    <w:rsid w:val="2EB58570"/>
    <w:rsid w:val="2EBB2008"/>
    <w:rsid w:val="2EBD8A1F"/>
    <w:rsid w:val="2EC3B7AB"/>
    <w:rsid w:val="2EC4115E"/>
    <w:rsid w:val="2EC92013"/>
    <w:rsid w:val="2ECDF223"/>
    <w:rsid w:val="2EDCDFAC"/>
    <w:rsid w:val="2EDD13F9"/>
    <w:rsid w:val="2EE44AF0"/>
    <w:rsid w:val="2EE7FBFB"/>
    <w:rsid w:val="2EE8DA7A"/>
    <w:rsid w:val="2EEA6E5B"/>
    <w:rsid w:val="2EF330D3"/>
    <w:rsid w:val="2F00E7A2"/>
    <w:rsid w:val="2F022B5A"/>
    <w:rsid w:val="2F0E33BC"/>
    <w:rsid w:val="2F0F39C0"/>
    <w:rsid w:val="2F165D40"/>
    <w:rsid w:val="2F19AEAF"/>
    <w:rsid w:val="2F2709EA"/>
    <w:rsid w:val="2F28C39D"/>
    <w:rsid w:val="2F2DBDA8"/>
    <w:rsid w:val="2F482253"/>
    <w:rsid w:val="2F48545E"/>
    <w:rsid w:val="2F58EDF0"/>
    <w:rsid w:val="2F5BEC97"/>
    <w:rsid w:val="2F61540F"/>
    <w:rsid w:val="2F649C00"/>
    <w:rsid w:val="2F69F8D5"/>
    <w:rsid w:val="2F6B2B43"/>
    <w:rsid w:val="2F6E7E28"/>
    <w:rsid w:val="2F75D277"/>
    <w:rsid w:val="2F7811AA"/>
    <w:rsid w:val="2F7F5535"/>
    <w:rsid w:val="2F7F8E22"/>
    <w:rsid w:val="2F8727B8"/>
    <w:rsid w:val="2F8C8B85"/>
    <w:rsid w:val="2F9FB078"/>
    <w:rsid w:val="2FA8BFF1"/>
    <w:rsid w:val="2FAFB671"/>
    <w:rsid w:val="2FB512A7"/>
    <w:rsid w:val="2FB5DAA0"/>
    <w:rsid w:val="2FC46C0A"/>
    <w:rsid w:val="2FC994EE"/>
    <w:rsid w:val="2FD15ADA"/>
    <w:rsid w:val="2FE2C4D5"/>
    <w:rsid w:val="2FEB38FE"/>
    <w:rsid w:val="2FF9E213"/>
    <w:rsid w:val="30031E95"/>
    <w:rsid w:val="3007689F"/>
    <w:rsid w:val="301C26FC"/>
    <w:rsid w:val="30234176"/>
    <w:rsid w:val="302B3FB3"/>
    <w:rsid w:val="302CBE8A"/>
    <w:rsid w:val="3036D932"/>
    <w:rsid w:val="305FE1BF"/>
    <w:rsid w:val="306C08BD"/>
    <w:rsid w:val="307041D3"/>
    <w:rsid w:val="3077B5D0"/>
    <w:rsid w:val="3078E45A"/>
    <w:rsid w:val="308152E2"/>
    <w:rsid w:val="308A4866"/>
    <w:rsid w:val="308CFBBF"/>
    <w:rsid w:val="309CB803"/>
    <w:rsid w:val="309FF54A"/>
    <w:rsid w:val="30B05EBC"/>
    <w:rsid w:val="30B743E4"/>
    <w:rsid w:val="30BBA850"/>
    <w:rsid w:val="30CF035A"/>
    <w:rsid w:val="30D3EF4A"/>
    <w:rsid w:val="30EC196D"/>
    <w:rsid w:val="30EC757E"/>
    <w:rsid w:val="30EDD069"/>
    <w:rsid w:val="3105C936"/>
    <w:rsid w:val="3108E1C8"/>
    <w:rsid w:val="310A4E89"/>
    <w:rsid w:val="310F3389"/>
    <w:rsid w:val="310F4142"/>
    <w:rsid w:val="3111237D"/>
    <w:rsid w:val="312376E6"/>
    <w:rsid w:val="31379D84"/>
    <w:rsid w:val="313FB248"/>
    <w:rsid w:val="31603C6B"/>
    <w:rsid w:val="3160B522"/>
    <w:rsid w:val="3161BCD4"/>
    <w:rsid w:val="31635B5E"/>
    <w:rsid w:val="3165654F"/>
    <w:rsid w:val="316D2B3B"/>
    <w:rsid w:val="31849FBF"/>
    <w:rsid w:val="3199B883"/>
    <w:rsid w:val="319F0B1C"/>
    <w:rsid w:val="31B08BF2"/>
    <w:rsid w:val="31B382F0"/>
    <w:rsid w:val="31B4F5C4"/>
    <w:rsid w:val="31B985DB"/>
    <w:rsid w:val="31BA9898"/>
    <w:rsid w:val="31D2A993"/>
    <w:rsid w:val="31D558AB"/>
    <w:rsid w:val="31DC5B76"/>
    <w:rsid w:val="31F3B01E"/>
    <w:rsid w:val="31F753C0"/>
    <w:rsid w:val="31FB586D"/>
    <w:rsid w:val="31FBDA59"/>
    <w:rsid w:val="31FE89FB"/>
    <w:rsid w:val="3201E287"/>
    <w:rsid w:val="320345B6"/>
    <w:rsid w:val="32039C03"/>
    <w:rsid w:val="3204249C"/>
    <w:rsid w:val="32077563"/>
    <w:rsid w:val="3207D91E"/>
    <w:rsid w:val="3207FB1A"/>
    <w:rsid w:val="3215094C"/>
    <w:rsid w:val="32176AA3"/>
    <w:rsid w:val="321B8F9B"/>
    <w:rsid w:val="32220F1D"/>
    <w:rsid w:val="322319E4"/>
    <w:rsid w:val="32262048"/>
    <w:rsid w:val="322B07FD"/>
    <w:rsid w:val="323264B0"/>
    <w:rsid w:val="3239B40D"/>
    <w:rsid w:val="323B950A"/>
    <w:rsid w:val="3247ED6B"/>
    <w:rsid w:val="3248C33B"/>
    <w:rsid w:val="325803EA"/>
    <w:rsid w:val="326290D6"/>
    <w:rsid w:val="326E3B64"/>
    <w:rsid w:val="326F5AEB"/>
    <w:rsid w:val="3276B4C2"/>
    <w:rsid w:val="327C7A5B"/>
    <w:rsid w:val="327E13D9"/>
    <w:rsid w:val="328F88FD"/>
    <w:rsid w:val="329D6CEB"/>
    <w:rsid w:val="32A19997"/>
    <w:rsid w:val="32A67DFF"/>
    <w:rsid w:val="32AB03EA"/>
    <w:rsid w:val="32AFB26C"/>
    <w:rsid w:val="32B679DB"/>
    <w:rsid w:val="32BE1B54"/>
    <w:rsid w:val="32E1BCC3"/>
    <w:rsid w:val="32E75DE0"/>
    <w:rsid w:val="32F39F21"/>
    <w:rsid w:val="330135B0"/>
    <w:rsid w:val="3309A3E4"/>
    <w:rsid w:val="330A3A75"/>
    <w:rsid w:val="3311F5B5"/>
    <w:rsid w:val="3313F824"/>
    <w:rsid w:val="3317DA3B"/>
    <w:rsid w:val="331A6597"/>
    <w:rsid w:val="33258ADD"/>
    <w:rsid w:val="33330BEE"/>
    <w:rsid w:val="3337887F"/>
    <w:rsid w:val="3339AC4A"/>
    <w:rsid w:val="3339F0AC"/>
    <w:rsid w:val="33416B49"/>
    <w:rsid w:val="3347ACC5"/>
    <w:rsid w:val="3348137F"/>
    <w:rsid w:val="33497BAA"/>
    <w:rsid w:val="334C5C53"/>
    <w:rsid w:val="334F5351"/>
    <w:rsid w:val="33558A33"/>
    <w:rsid w:val="335668F9"/>
    <w:rsid w:val="335CF4BE"/>
    <w:rsid w:val="33671A12"/>
    <w:rsid w:val="336A7525"/>
    <w:rsid w:val="3372F558"/>
    <w:rsid w:val="3385116E"/>
    <w:rsid w:val="33978281"/>
    <w:rsid w:val="33A3A97F"/>
    <w:rsid w:val="33A68CCE"/>
    <w:rsid w:val="33A772E8"/>
    <w:rsid w:val="33B92A64"/>
    <w:rsid w:val="33C3A74B"/>
    <w:rsid w:val="33CCD581"/>
    <w:rsid w:val="33D32B80"/>
    <w:rsid w:val="33DD994D"/>
    <w:rsid w:val="33E000BB"/>
    <w:rsid w:val="33E490FA"/>
    <w:rsid w:val="33E75D6E"/>
    <w:rsid w:val="33E7FF7E"/>
    <w:rsid w:val="33F096C1"/>
    <w:rsid w:val="33F506EB"/>
    <w:rsid w:val="33F7379A"/>
    <w:rsid w:val="33FB31FF"/>
    <w:rsid w:val="3411610F"/>
    <w:rsid w:val="341629EE"/>
    <w:rsid w:val="3416BFFE"/>
    <w:rsid w:val="341B9376"/>
    <w:rsid w:val="341C50F3"/>
    <w:rsid w:val="34241640"/>
    <w:rsid w:val="342B397D"/>
    <w:rsid w:val="342DB725"/>
    <w:rsid w:val="3431A89C"/>
    <w:rsid w:val="343CE5C7"/>
    <w:rsid w:val="343D0254"/>
    <w:rsid w:val="344195DB"/>
    <w:rsid w:val="3448C8C9"/>
    <w:rsid w:val="3449439A"/>
    <w:rsid w:val="345AEDB5"/>
    <w:rsid w:val="345CDADE"/>
    <w:rsid w:val="346143F8"/>
    <w:rsid w:val="3461AE86"/>
    <w:rsid w:val="3463F85B"/>
    <w:rsid w:val="3468F8E2"/>
    <w:rsid w:val="34753373"/>
    <w:rsid w:val="347E6611"/>
    <w:rsid w:val="3481B3A0"/>
    <w:rsid w:val="34929113"/>
    <w:rsid w:val="34939B03"/>
    <w:rsid w:val="349855E4"/>
    <w:rsid w:val="349B2270"/>
    <w:rsid w:val="349D0611"/>
    <w:rsid w:val="34B16B10"/>
    <w:rsid w:val="34B4BF98"/>
    <w:rsid w:val="34BAE8D7"/>
    <w:rsid w:val="34BEAA21"/>
    <w:rsid w:val="34CF0457"/>
    <w:rsid w:val="34CFE0D2"/>
    <w:rsid w:val="34D25E83"/>
    <w:rsid w:val="34DE960B"/>
    <w:rsid w:val="34E24183"/>
    <w:rsid w:val="34EC522C"/>
    <w:rsid w:val="34F2395A"/>
    <w:rsid w:val="34F9CFC9"/>
    <w:rsid w:val="3508F17C"/>
    <w:rsid w:val="351016F4"/>
    <w:rsid w:val="35146840"/>
    <w:rsid w:val="35158E86"/>
    <w:rsid w:val="3516B537"/>
    <w:rsid w:val="3519E131"/>
    <w:rsid w:val="351A4352"/>
    <w:rsid w:val="351C1BC9"/>
    <w:rsid w:val="352245DA"/>
    <w:rsid w:val="352406DE"/>
    <w:rsid w:val="352BD96A"/>
    <w:rsid w:val="353352E2"/>
    <w:rsid w:val="3534C9D3"/>
    <w:rsid w:val="3546422C"/>
    <w:rsid w:val="3546ABA5"/>
    <w:rsid w:val="3558FB0E"/>
    <w:rsid w:val="355B2904"/>
    <w:rsid w:val="356255AB"/>
    <w:rsid w:val="357BD11C"/>
    <w:rsid w:val="35832DCF"/>
    <w:rsid w:val="358563D2"/>
    <w:rsid w:val="3588E308"/>
    <w:rsid w:val="358ED0C6"/>
    <w:rsid w:val="358FA4AC"/>
    <w:rsid w:val="359A7B9B"/>
    <w:rsid w:val="35A65F60"/>
    <w:rsid w:val="35C00BDD"/>
    <w:rsid w:val="35C58C72"/>
    <w:rsid w:val="35CB6BA3"/>
    <w:rsid w:val="35D80BC5"/>
    <w:rsid w:val="35D8B628"/>
    <w:rsid w:val="35DDBFAC"/>
    <w:rsid w:val="35E1B44D"/>
    <w:rsid w:val="35E513FB"/>
    <w:rsid w:val="35E5EB99"/>
    <w:rsid w:val="35EC9AD3"/>
    <w:rsid w:val="35ECCF63"/>
    <w:rsid w:val="35F071E0"/>
    <w:rsid w:val="35FFC8BC"/>
    <w:rsid w:val="36071C05"/>
    <w:rsid w:val="361701AA"/>
    <w:rsid w:val="361821E7"/>
    <w:rsid w:val="361EFEA2"/>
    <w:rsid w:val="3622A961"/>
    <w:rsid w:val="3625E6F2"/>
    <w:rsid w:val="363C13CB"/>
    <w:rsid w:val="3651B982"/>
    <w:rsid w:val="36520659"/>
    <w:rsid w:val="3654AD73"/>
    <w:rsid w:val="36574837"/>
    <w:rsid w:val="365CAE68"/>
    <w:rsid w:val="36681DF1"/>
    <w:rsid w:val="366D29A6"/>
    <w:rsid w:val="366E2EE4"/>
    <w:rsid w:val="367658CA"/>
    <w:rsid w:val="367A666C"/>
    <w:rsid w:val="36839E20"/>
    <w:rsid w:val="3687F08E"/>
    <w:rsid w:val="368E09BB"/>
    <w:rsid w:val="3691FE6D"/>
    <w:rsid w:val="36996872"/>
    <w:rsid w:val="3699EBF3"/>
    <w:rsid w:val="369D8CD4"/>
    <w:rsid w:val="36ABBC0E"/>
    <w:rsid w:val="36AC8B4C"/>
    <w:rsid w:val="36B28598"/>
    <w:rsid w:val="36B29417"/>
    <w:rsid w:val="36B3E6FD"/>
    <w:rsid w:val="36B6D84C"/>
    <w:rsid w:val="36BF9F3D"/>
    <w:rsid w:val="36C00268"/>
    <w:rsid w:val="36C7896A"/>
    <w:rsid w:val="36D09A34"/>
    <w:rsid w:val="36D431F8"/>
    <w:rsid w:val="36D762B4"/>
    <w:rsid w:val="36DB4A41"/>
    <w:rsid w:val="36DE5F55"/>
    <w:rsid w:val="36E8B364"/>
    <w:rsid w:val="36F1A3E5"/>
    <w:rsid w:val="36F6F965"/>
    <w:rsid w:val="36F845D1"/>
    <w:rsid w:val="36FEFE66"/>
    <w:rsid w:val="37023631"/>
    <w:rsid w:val="3702494E"/>
    <w:rsid w:val="3720121C"/>
    <w:rsid w:val="3726FA5E"/>
    <w:rsid w:val="37449D6A"/>
    <w:rsid w:val="374AE4A7"/>
    <w:rsid w:val="374C6533"/>
    <w:rsid w:val="374E60C0"/>
    <w:rsid w:val="3753F1B5"/>
    <w:rsid w:val="375F3CB8"/>
    <w:rsid w:val="3767A0AD"/>
    <w:rsid w:val="37698B2B"/>
    <w:rsid w:val="376D4378"/>
    <w:rsid w:val="37750ABA"/>
    <w:rsid w:val="378800C2"/>
    <w:rsid w:val="37886B34"/>
    <w:rsid w:val="379172E2"/>
    <w:rsid w:val="3792B86A"/>
    <w:rsid w:val="37A0E634"/>
    <w:rsid w:val="37A0EC57"/>
    <w:rsid w:val="37A93B3D"/>
    <w:rsid w:val="37BACF03"/>
    <w:rsid w:val="37D7E42C"/>
    <w:rsid w:val="37E0EE3D"/>
    <w:rsid w:val="37E646F0"/>
    <w:rsid w:val="37E65DA1"/>
    <w:rsid w:val="37F0100E"/>
    <w:rsid w:val="37F0B52F"/>
    <w:rsid w:val="37F40E4C"/>
    <w:rsid w:val="37F77C8F"/>
    <w:rsid w:val="3803EE52"/>
    <w:rsid w:val="381C7929"/>
    <w:rsid w:val="381FCD76"/>
    <w:rsid w:val="3823C0EF"/>
    <w:rsid w:val="38241AA2"/>
    <w:rsid w:val="382DCECE"/>
    <w:rsid w:val="383D9396"/>
    <w:rsid w:val="383EE817"/>
    <w:rsid w:val="3852A8AD"/>
    <w:rsid w:val="385BD2C9"/>
    <w:rsid w:val="385C6117"/>
    <w:rsid w:val="38629B58"/>
    <w:rsid w:val="3862D310"/>
    <w:rsid w:val="387FBC28"/>
    <w:rsid w:val="388589CF"/>
    <w:rsid w:val="3891355C"/>
    <w:rsid w:val="389561CC"/>
    <w:rsid w:val="3897186E"/>
    <w:rsid w:val="389E19AF"/>
    <w:rsid w:val="38A0AB24"/>
    <w:rsid w:val="38A19B08"/>
    <w:rsid w:val="38AF9C96"/>
    <w:rsid w:val="38B15F04"/>
    <w:rsid w:val="38B36DEB"/>
    <w:rsid w:val="38B711ED"/>
    <w:rsid w:val="38BACE91"/>
    <w:rsid w:val="38BB08D9"/>
    <w:rsid w:val="38BD0494"/>
    <w:rsid w:val="38C73476"/>
    <w:rsid w:val="38C95527"/>
    <w:rsid w:val="38D3FA29"/>
    <w:rsid w:val="38DDAD1C"/>
    <w:rsid w:val="38EA3121"/>
    <w:rsid w:val="38ED1839"/>
    <w:rsid w:val="38F255E9"/>
    <w:rsid w:val="3905B7B2"/>
    <w:rsid w:val="391CB4BD"/>
    <w:rsid w:val="391E2BDF"/>
    <w:rsid w:val="391EF3F0"/>
    <w:rsid w:val="3925959E"/>
    <w:rsid w:val="392CEADC"/>
    <w:rsid w:val="392D4343"/>
    <w:rsid w:val="3937697E"/>
    <w:rsid w:val="393A058C"/>
    <w:rsid w:val="393AC9F8"/>
    <w:rsid w:val="393B1285"/>
    <w:rsid w:val="3943CECF"/>
    <w:rsid w:val="394B6980"/>
    <w:rsid w:val="394B776B"/>
    <w:rsid w:val="39569F64"/>
    <w:rsid w:val="3961F96F"/>
    <w:rsid w:val="396CCEB9"/>
    <w:rsid w:val="397559D6"/>
    <w:rsid w:val="397622B7"/>
    <w:rsid w:val="3978AAE6"/>
    <w:rsid w:val="397C5103"/>
    <w:rsid w:val="398BE06F"/>
    <w:rsid w:val="398BEEE5"/>
    <w:rsid w:val="398C8590"/>
    <w:rsid w:val="398FDEAD"/>
    <w:rsid w:val="3990F4A4"/>
    <w:rsid w:val="3991FE9E"/>
    <w:rsid w:val="399E6858"/>
    <w:rsid w:val="399FBEB3"/>
    <w:rsid w:val="39A5E5D1"/>
    <w:rsid w:val="39A9FFC0"/>
    <w:rsid w:val="39AD800D"/>
    <w:rsid w:val="39B53403"/>
    <w:rsid w:val="39B8498A"/>
    <w:rsid w:val="39BE94D5"/>
    <w:rsid w:val="39BFEB03"/>
    <w:rsid w:val="39C0AB68"/>
    <w:rsid w:val="39C18730"/>
    <w:rsid w:val="39C8B978"/>
    <w:rsid w:val="39C99F2F"/>
    <w:rsid w:val="39CA5CAC"/>
    <w:rsid w:val="39CC3642"/>
    <w:rsid w:val="39CD40EC"/>
    <w:rsid w:val="39D2D0D5"/>
    <w:rsid w:val="39D8F6BA"/>
    <w:rsid w:val="39E53162"/>
    <w:rsid w:val="39EB38A4"/>
    <w:rsid w:val="39EE790E"/>
    <w:rsid w:val="39EE7DA3"/>
    <w:rsid w:val="39F6CB4C"/>
    <w:rsid w:val="39F753B3"/>
    <w:rsid w:val="39F7A32A"/>
    <w:rsid w:val="3A02B16C"/>
    <w:rsid w:val="3A0EC4B9"/>
    <w:rsid w:val="3A1992D9"/>
    <w:rsid w:val="3A1B42E0"/>
    <w:rsid w:val="3A44675D"/>
    <w:rsid w:val="3A52E24E"/>
    <w:rsid w:val="3A58D4F5"/>
    <w:rsid w:val="3A6241E9"/>
    <w:rsid w:val="3A630773"/>
    <w:rsid w:val="3A6AFB05"/>
    <w:rsid w:val="3A6BA709"/>
    <w:rsid w:val="3A6FCA8A"/>
    <w:rsid w:val="3A7F3639"/>
    <w:rsid w:val="3A888703"/>
    <w:rsid w:val="3A9AEC74"/>
    <w:rsid w:val="3AA39001"/>
    <w:rsid w:val="3AB41E5B"/>
    <w:rsid w:val="3AB91E55"/>
    <w:rsid w:val="3AC04086"/>
    <w:rsid w:val="3ACA592C"/>
    <w:rsid w:val="3AD4E9D9"/>
    <w:rsid w:val="3AD650AB"/>
    <w:rsid w:val="3ADC5C73"/>
    <w:rsid w:val="3AE739E1"/>
    <w:rsid w:val="3AE8F212"/>
    <w:rsid w:val="3AEFBDE4"/>
    <w:rsid w:val="3AF445D8"/>
    <w:rsid w:val="3AF4EC85"/>
    <w:rsid w:val="3AF5951B"/>
    <w:rsid w:val="3AFED5A4"/>
    <w:rsid w:val="3B092837"/>
    <w:rsid w:val="3B0C4795"/>
    <w:rsid w:val="3B112A37"/>
    <w:rsid w:val="3B11F318"/>
    <w:rsid w:val="3B135BE1"/>
    <w:rsid w:val="3B14B67C"/>
    <w:rsid w:val="3B1A6F94"/>
    <w:rsid w:val="3B32FA6B"/>
    <w:rsid w:val="3B331EA8"/>
    <w:rsid w:val="3B38C7E7"/>
    <w:rsid w:val="3B3AA509"/>
    <w:rsid w:val="3B3B7740"/>
    <w:rsid w:val="3B3B93B7"/>
    <w:rsid w:val="3B3B9D00"/>
    <w:rsid w:val="3B3D9B35"/>
    <w:rsid w:val="3B41B632"/>
    <w:rsid w:val="3B44269E"/>
    <w:rsid w:val="3B442F34"/>
    <w:rsid w:val="3B44B9ED"/>
    <w:rsid w:val="3B4D54F5"/>
    <w:rsid w:val="3B4F0FBD"/>
    <w:rsid w:val="3B576E38"/>
    <w:rsid w:val="3B5D4EFB"/>
    <w:rsid w:val="3B609C18"/>
    <w:rsid w:val="3B65F41D"/>
    <w:rsid w:val="3B69114D"/>
    <w:rsid w:val="3B6D5D16"/>
    <w:rsid w:val="3B713E76"/>
    <w:rsid w:val="3B74C71B"/>
    <w:rsid w:val="3B7E97ED"/>
    <w:rsid w:val="3B82B293"/>
    <w:rsid w:val="3B870905"/>
    <w:rsid w:val="3B8A496F"/>
    <w:rsid w:val="3B8C73B5"/>
    <w:rsid w:val="3BA40B57"/>
    <w:rsid w:val="3BAA951A"/>
    <w:rsid w:val="3BB282B2"/>
    <w:rsid w:val="3BBF4CB5"/>
    <w:rsid w:val="3BCC8494"/>
    <w:rsid w:val="3BDBF09B"/>
    <w:rsid w:val="3BE037BE"/>
    <w:rsid w:val="3BF16488"/>
    <w:rsid w:val="3BF31163"/>
    <w:rsid w:val="3BFACF9C"/>
    <w:rsid w:val="3C02F087"/>
    <w:rsid w:val="3C142125"/>
    <w:rsid w:val="3C142430"/>
    <w:rsid w:val="3C180E8D"/>
    <w:rsid w:val="3C2E1905"/>
    <w:rsid w:val="3C2ECF4F"/>
    <w:rsid w:val="3C303652"/>
    <w:rsid w:val="3C32ADDB"/>
    <w:rsid w:val="3C3F6062"/>
    <w:rsid w:val="3C487BDD"/>
    <w:rsid w:val="3C4AF581"/>
    <w:rsid w:val="3C4BD53D"/>
    <w:rsid w:val="3C5FFD5D"/>
    <w:rsid w:val="3C60355D"/>
    <w:rsid w:val="3C6F0A40"/>
    <w:rsid w:val="3C70B402"/>
    <w:rsid w:val="3C79B5EE"/>
    <w:rsid w:val="3C79D813"/>
    <w:rsid w:val="3C7B3354"/>
    <w:rsid w:val="3C7E9DF9"/>
    <w:rsid w:val="3C96E90B"/>
    <w:rsid w:val="3CA51AF8"/>
    <w:rsid w:val="3CA817F6"/>
    <w:rsid w:val="3CAB0ECA"/>
    <w:rsid w:val="3CAFFB24"/>
    <w:rsid w:val="3CB2FB6A"/>
    <w:rsid w:val="3CB3F1C5"/>
    <w:rsid w:val="3CBCAEE7"/>
    <w:rsid w:val="3CC815C2"/>
    <w:rsid w:val="3CCECACC"/>
    <w:rsid w:val="3CD96B96"/>
    <w:rsid w:val="3CDB8A49"/>
    <w:rsid w:val="3CDFAEBB"/>
    <w:rsid w:val="3CDFFF95"/>
    <w:rsid w:val="3CF91F5C"/>
    <w:rsid w:val="3D09C2BB"/>
    <w:rsid w:val="3D10977C"/>
    <w:rsid w:val="3D11576B"/>
    <w:rsid w:val="3D1C9CBC"/>
    <w:rsid w:val="3D1FC335"/>
    <w:rsid w:val="3D21C71C"/>
    <w:rsid w:val="3D21DCA6"/>
    <w:rsid w:val="3D2619D0"/>
    <w:rsid w:val="3D2E574A"/>
    <w:rsid w:val="3D3EBCA0"/>
    <w:rsid w:val="3D3FDBB8"/>
    <w:rsid w:val="3D51C331"/>
    <w:rsid w:val="3D5DD208"/>
    <w:rsid w:val="3D5F0AAA"/>
    <w:rsid w:val="3D6A2D43"/>
    <w:rsid w:val="3D73916B"/>
    <w:rsid w:val="3D7C081F"/>
    <w:rsid w:val="3D7FB139"/>
    <w:rsid w:val="3D7FD085"/>
    <w:rsid w:val="3D835BCA"/>
    <w:rsid w:val="3D846AAF"/>
    <w:rsid w:val="3D898F1E"/>
    <w:rsid w:val="3D8DA414"/>
    <w:rsid w:val="3D917AAF"/>
    <w:rsid w:val="3DABCF3E"/>
    <w:rsid w:val="3DB01BE4"/>
    <w:rsid w:val="3DB59801"/>
    <w:rsid w:val="3DBA5FD8"/>
    <w:rsid w:val="3DBF6285"/>
    <w:rsid w:val="3DCE7E3C"/>
    <w:rsid w:val="3DCF3E4A"/>
    <w:rsid w:val="3DE44C3E"/>
    <w:rsid w:val="3DF799F7"/>
    <w:rsid w:val="3DFC7E08"/>
    <w:rsid w:val="3E014F05"/>
    <w:rsid w:val="3E0C8463"/>
    <w:rsid w:val="3E0E3B1B"/>
    <w:rsid w:val="3E0F575E"/>
    <w:rsid w:val="3E1C07D0"/>
    <w:rsid w:val="3E2092D4"/>
    <w:rsid w:val="3E25BD7D"/>
    <w:rsid w:val="3E265110"/>
    <w:rsid w:val="3E275EA6"/>
    <w:rsid w:val="3E3562F7"/>
    <w:rsid w:val="3E36C724"/>
    <w:rsid w:val="3E38E7F9"/>
    <w:rsid w:val="3E3E2AB1"/>
    <w:rsid w:val="3E521056"/>
    <w:rsid w:val="3E5FEB43"/>
    <w:rsid w:val="3E6620B7"/>
    <w:rsid w:val="3E6A9B2D"/>
    <w:rsid w:val="3E6D4303"/>
    <w:rsid w:val="3E73999E"/>
    <w:rsid w:val="3E7D83B1"/>
    <w:rsid w:val="3E7E62A9"/>
    <w:rsid w:val="3E9200D8"/>
    <w:rsid w:val="3E94E643"/>
    <w:rsid w:val="3EA4FDD8"/>
    <w:rsid w:val="3EAD27CC"/>
    <w:rsid w:val="3EAEE0D2"/>
    <w:rsid w:val="3EB2743A"/>
    <w:rsid w:val="3EC82367"/>
    <w:rsid w:val="3ECC9B02"/>
    <w:rsid w:val="3EDA3528"/>
    <w:rsid w:val="3EDFAE85"/>
    <w:rsid w:val="3EE235DC"/>
    <w:rsid w:val="3EE415ED"/>
    <w:rsid w:val="3EE9E599"/>
    <w:rsid w:val="3EED5F0B"/>
    <w:rsid w:val="3EEDCF5B"/>
    <w:rsid w:val="3EEE5AA8"/>
    <w:rsid w:val="3EF25D6C"/>
    <w:rsid w:val="3EF3CB77"/>
    <w:rsid w:val="3F000D9E"/>
    <w:rsid w:val="3F027354"/>
    <w:rsid w:val="3F060D4B"/>
    <w:rsid w:val="3F0B3C1C"/>
    <w:rsid w:val="3F219F3D"/>
    <w:rsid w:val="3F25C730"/>
    <w:rsid w:val="3F2BCC47"/>
    <w:rsid w:val="3F2C810A"/>
    <w:rsid w:val="3F2D4B10"/>
    <w:rsid w:val="3F2DCADA"/>
    <w:rsid w:val="3F2FEB8B"/>
    <w:rsid w:val="3F41381F"/>
    <w:rsid w:val="3F44D8FF"/>
    <w:rsid w:val="3F5B3B7C"/>
    <w:rsid w:val="3F6A0EF6"/>
    <w:rsid w:val="3F6FF078"/>
    <w:rsid w:val="3F7705A5"/>
    <w:rsid w:val="3F78B0A2"/>
    <w:rsid w:val="3F7ABFCA"/>
    <w:rsid w:val="3F7F1C20"/>
    <w:rsid w:val="3F7F986E"/>
    <w:rsid w:val="3F7FB4FB"/>
    <w:rsid w:val="3F8B0200"/>
    <w:rsid w:val="3F9CDDED"/>
    <w:rsid w:val="3FA85AFC"/>
    <w:rsid w:val="3FB270B4"/>
    <w:rsid w:val="3FC32F07"/>
    <w:rsid w:val="3FCDD259"/>
    <w:rsid w:val="3FCE21C9"/>
    <w:rsid w:val="3FD0A1BB"/>
    <w:rsid w:val="3FE009EE"/>
    <w:rsid w:val="3FE27D5A"/>
    <w:rsid w:val="3FE49B5A"/>
    <w:rsid w:val="3FF44FA9"/>
    <w:rsid w:val="40091DD3"/>
    <w:rsid w:val="400C8F86"/>
    <w:rsid w:val="400D1FEA"/>
    <w:rsid w:val="400EEA26"/>
    <w:rsid w:val="40132B0B"/>
    <w:rsid w:val="40141671"/>
    <w:rsid w:val="40154047"/>
    <w:rsid w:val="40174F7D"/>
    <w:rsid w:val="4017A057"/>
    <w:rsid w:val="4023089F"/>
    <w:rsid w:val="4023A5C5"/>
    <w:rsid w:val="40278B0E"/>
    <w:rsid w:val="4030C01E"/>
    <w:rsid w:val="4035CBE9"/>
    <w:rsid w:val="40406913"/>
    <w:rsid w:val="4048383E"/>
    <w:rsid w:val="40533E7B"/>
    <w:rsid w:val="40605BEB"/>
    <w:rsid w:val="40686B63"/>
    <w:rsid w:val="406E165E"/>
    <w:rsid w:val="407F5C11"/>
    <w:rsid w:val="407FE64E"/>
    <w:rsid w:val="40826955"/>
    <w:rsid w:val="4085DF57"/>
    <w:rsid w:val="4094B03C"/>
    <w:rsid w:val="4095C8D4"/>
    <w:rsid w:val="40A052D8"/>
    <w:rsid w:val="40A9B3EF"/>
    <w:rsid w:val="40B751FB"/>
    <w:rsid w:val="40BAC953"/>
    <w:rsid w:val="40BC0B71"/>
    <w:rsid w:val="40BDB235"/>
    <w:rsid w:val="40C19331"/>
    <w:rsid w:val="40C223D2"/>
    <w:rsid w:val="40C484C3"/>
    <w:rsid w:val="40C521B0"/>
    <w:rsid w:val="40C5E8F3"/>
    <w:rsid w:val="40C6D20B"/>
    <w:rsid w:val="40CACEB2"/>
    <w:rsid w:val="40DADAA6"/>
    <w:rsid w:val="40DD80E3"/>
    <w:rsid w:val="40E00206"/>
    <w:rsid w:val="40E79553"/>
    <w:rsid w:val="40FB6CEF"/>
    <w:rsid w:val="40FEEA7A"/>
    <w:rsid w:val="41029948"/>
    <w:rsid w:val="4104F5EB"/>
    <w:rsid w:val="41074B14"/>
    <w:rsid w:val="410ED494"/>
    <w:rsid w:val="41133263"/>
    <w:rsid w:val="411B68CF"/>
    <w:rsid w:val="411BFB41"/>
    <w:rsid w:val="4127071D"/>
    <w:rsid w:val="412B0300"/>
    <w:rsid w:val="413584DC"/>
    <w:rsid w:val="41442B5D"/>
    <w:rsid w:val="41527FB5"/>
    <w:rsid w:val="415965C6"/>
    <w:rsid w:val="415EFF68"/>
    <w:rsid w:val="41766035"/>
    <w:rsid w:val="417E4DBB"/>
    <w:rsid w:val="41806BBB"/>
    <w:rsid w:val="4189B118"/>
    <w:rsid w:val="418AFA89"/>
    <w:rsid w:val="418C9723"/>
    <w:rsid w:val="418CF1C1"/>
    <w:rsid w:val="4190ADC7"/>
    <w:rsid w:val="4193F252"/>
    <w:rsid w:val="419C81FA"/>
    <w:rsid w:val="419F84FB"/>
    <w:rsid w:val="41B6036B"/>
    <w:rsid w:val="41B6C5BE"/>
    <w:rsid w:val="41BAFAB7"/>
    <w:rsid w:val="41C82F69"/>
    <w:rsid w:val="41CC907F"/>
    <w:rsid w:val="41CCA097"/>
    <w:rsid w:val="41D1AD20"/>
    <w:rsid w:val="41D56E91"/>
    <w:rsid w:val="41DC9E9A"/>
    <w:rsid w:val="41DD1738"/>
    <w:rsid w:val="41DF42A3"/>
    <w:rsid w:val="41E2C8D8"/>
    <w:rsid w:val="41E40077"/>
    <w:rsid w:val="41F5383F"/>
    <w:rsid w:val="41F98AF3"/>
    <w:rsid w:val="4201DD31"/>
    <w:rsid w:val="42043BC4"/>
    <w:rsid w:val="42090915"/>
    <w:rsid w:val="42101BB9"/>
    <w:rsid w:val="42134CDB"/>
    <w:rsid w:val="42188B08"/>
    <w:rsid w:val="4219C370"/>
    <w:rsid w:val="421B2ECE"/>
    <w:rsid w:val="4231432B"/>
    <w:rsid w:val="4235A7E7"/>
    <w:rsid w:val="4238F1B6"/>
    <w:rsid w:val="42527B34"/>
    <w:rsid w:val="4253225C"/>
    <w:rsid w:val="425D6392"/>
    <w:rsid w:val="42605524"/>
    <w:rsid w:val="426421CC"/>
    <w:rsid w:val="4264EBD2"/>
    <w:rsid w:val="4267D8DC"/>
    <w:rsid w:val="42691314"/>
    <w:rsid w:val="42705AB2"/>
    <w:rsid w:val="4271838B"/>
    <w:rsid w:val="42726ED7"/>
    <w:rsid w:val="42776F46"/>
    <w:rsid w:val="42908D70"/>
    <w:rsid w:val="42925787"/>
    <w:rsid w:val="42B3E52C"/>
    <w:rsid w:val="42B5A74E"/>
    <w:rsid w:val="42B6D233"/>
    <w:rsid w:val="42DB1830"/>
    <w:rsid w:val="42E06B9C"/>
    <w:rsid w:val="42E2C881"/>
    <w:rsid w:val="42F83672"/>
    <w:rsid w:val="42F8977E"/>
    <w:rsid w:val="42FC0709"/>
    <w:rsid w:val="43040FB7"/>
    <w:rsid w:val="43169188"/>
    <w:rsid w:val="4317DD8E"/>
    <w:rsid w:val="431991CE"/>
    <w:rsid w:val="431A1E1C"/>
    <w:rsid w:val="431A96D3"/>
    <w:rsid w:val="431F29FE"/>
    <w:rsid w:val="431F7D6D"/>
    <w:rsid w:val="433238B4"/>
    <w:rsid w:val="43325728"/>
    <w:rsid w:val="43380EE1"/>
    <w:rsid w:val="4348AD1A"/>
    <w:rsid w:val="434BACAE"/>
    <w:rsid w:val="434EF03F"/>
    <w:rsid w:val="43539A34"/>
    <w:rsid w:val="43591057"/>
    <w:rsid w:val="4363A0D2"/>
    <w:rsid w:val="43713EF2"/>
    <w:rsid w:val="437E9464"/>
    <w:rsid w:val="4388730A"/>
    <w:rsid w:val="439108A0"/>
    <w:rsid w:val="43955B54"/>
    <w:rsid w:val="43983B1F"/>
    <w:rsid w:val="439BE2FD"/>
    <w:rsid w:val="43B134F7"/>
    <w:rsid w:val="43B5A6FF"/>
    <w:rsid w:val="43B6FF2F"/>
    <w:rsid w:val="43BEA832"/>
    <w:rsid w:val="43C039F4"/>
    <w:rsid w:val="43CBC151"/>
    <w:rsid w:val="43CD9B46"/>
    <w:rsid w:val="43D001CA"/>
    <w:rsid w:val="43D33EE8"/>
    <w:rsid w:val="43DCBC1B"/>
    <w:rsid w:val="43DD4279"/>
    <w:rsid w:val="43DD8392"/>
    <w:rsid w:val="43EB49A3"/>
    <w:rsid w:val="43ED356C"/>
    <w:rsid w:val="43F3AC33"/>
    <w:rsid w:val="43F43A78"/>
    <w:rsid w:val="43F9C494"/>
    <w:rsid w:val="43FFF22D"/>
    <w:rsid w:val="44105D03"/>
    <w:rsid w:val="4410FE0B"/>
    <w:rsid w:val="44125C50"/>
    <w:rsid w:val="4418FC91"/>
    <w:rsid w:val="441B4C17"/>
    <w:rsid w:val="4429A15C"/>
    <w:rsid w:val="443920A6"/>
    <w:rsid w:val="443E64E1"/>
    <w:rsid w:val="4455FDE0"/>
    <w:rsid w:val="4461433F"/>
    <w:rsid w:val="446CC732"/>
    <w:rsid w:val="447C3BFD"/>
    <w:rsid w:val="448EA314"/>
    <w:rsid w:val="44909787"/>
    <w:rsid w:val="4496A02A"/>
    <w:rsid w:val="44A88D4B"/>
    <w:rsid w:val="44A9F835"/>
    <w:rsid w:val="44AA904C"/>
    <w:rsid w:val="44AD80D2"/>
    <w:rsid w:val="44B66734"/>
    <w:rsid w:val="44C151DA"/>
    <w:rsid w:val="44C7C0CC"/>
    <w:rsid w:val="44D71BAF"/>
    <w:rsid w:val="44D725BD"/>
    <w:rsid w:val="44D9DCB1"/>
    <w:rsid w:val="44E4DABC"/>
    <w:rsid w:val="44E77D0F"/>
    <w:rsid w:val="44EDA42D"/>
    <w:rsid w:val="44F1C680"/>
    <w:rsid w:val="44F92959"/>
    <w:rsid w:val="4503E8FD"/>
    <w:rsid w:val="450D0F53"/>
    <w:rsid w:val="450F0497"/>
    <w:rsid w:val="45143281"/>
    <w:rsid w:val="451E0E79"/>
    <w:rsid w:val="4527AEA1"/>
    <w:rsid w:val="454188D2"/>
    <w:rsid w:val="4547973D"/>
    <w:rsid w:val="45517760"/>
    <w:rsid w:val="455B44F7"/>
    <w:rsid w:val="45705899"/>
    <w:rsid w:val="45851FAB"/>
    <w:rsid w:val="458D0E51"/>
    <w:rsid w:val="458F7C94"/>
    <w:rsid w:val="45A6E62E"/>
    <w:rsid w:val="45B61671"/>
    <w:rsid w:val="45C6BCED"/>
    <w:rsid w:val="45CCC725"/>
    <w:rsid w:val="45CFC76B"/>
    <w:rsid w:val="45D4F107"/>
    <w:rsid w:val="45D60A6B"/>
    <w:rsid w:val="45DA3542"/>
    <w:rsid w:val="45EC4208"/>
    <w:rsid w:val="45EED9F2"/>
    <w:rsid w:val="45F17105"/>
    <w:rsid w:val="460746D5"/>
    <w:rsid w:val="461463ED"/>
    <w:rsid w:val="461816B3"/>
    <w:rsid w:val="46276B41"/>
    <w:rsid w:val="462B6CA2"/>
    <w:rsid w:val="46495133"/>
    <w:rsid w:val="464A14EA"/>
    <w:rsid w:val="464BE16E"/>
    <w:rsid w:val="465B88A1"/>
    <w:rsid w:val="465D223B"/>
    <w:rsid w:val="4663912D"/>
    <w:rsid w:val="4665337F"/>
    <w:rsid w:val="46748E3F"/>
    <w:rsid w:val="4686C793"/>
    <w:rsid w:val="4689748E"/>
    <w:rsid w:val="468CACDF"/>
    <w:rsid w:val="46905173"/>
    <w:rsid w:val="46952719"/>
    <w:rsid w:val="46972093"/>
    <w:rsid w:val="469AAF50"/>
    <w:rsid w:val="46A2434F"/>
    <w:rsid w:val="46A6FEDA"/>
    <w:rsid w:val="46A979D0"/>
    <w:rsid w:val="46B0885B"/>
    <w:rsid w:val="46B6E73F"/>
    <w:rsid w:val="46B880D5"/>
    <w:rsid w:val="46C423B6"/>
    <w:rsid w:val="46CE2619"/>
    <w:rsid w:val="46D2D4BF"/>
    <w:rsid w:val="46D3630C"/>
    <w:rsid w:val="46E5470D"/>
    <w:rsid w:val="46E86FA8"/>
    <w:rsid w:val="46EB0312"/>
    <w:rsid w:val="46ED3493"/>
    <w:rsid w:val="46EF3107"/>
    <w:rsid w:val="46F0B812"/>
    <w:rsid w:val="46F71558"/>
    <w:rsid w:val="46F7DAB6"/>
    <w:rsid w:val="46FE7D2C"/>
    <w:rsid w:val="47032BAB"/>
    <w:rsid w:val="47061B40"/>
    <w:rsid w:val="4706E403"/>
    <w:rsid w:val="47089A0B"/>
    <w:rsid w:val="470D0416"/>
    <w:rsid w:val="470D7EB5"/>
    <w:rsid w:val="4715906D"/>
    <w:rsid w:val="4720F00C"/>
    <w:rsid w:val="472B4CF5"/>
    <w:rsid w:val="47316516"/>
    <w:rsid w:val="47316556"/>
    <w:rsid w:val="473F8298"/>
    <w:rsid w:val="47414A44"/>
    <w:rsid w:val="47444014"/>
    <w:rsid w:val="474CC267"/>
    <w:rsid w:val="475F6A6D"/>
    <w:rsid w:val="476644CB"/>
    <w:rsid w:val="476E55A6"/>
    <w:rsid w:val="47765ACF"/>
    <w:rsid w:val="4777A796"/>
    <w:rsid w:val="477E1618"/>
    <w:rsid w:val="47881A6B"/>
    <w:rsid w:val="479101F5"/>
    <w:rsid w:val="4792B466"/>
    <w:rsid w:val="4792D447"/>
    <w:rsid w:val="4797A15D"/>
    <w:rsid w:val="4799DE4F"/>
    <w:rsid w:val="479ECF04"/>
    <w:rsid w:val="47A7FC1D"/>
    <w:rsid w:val="47B11CC6"/>
    <w:rsid w:val="47C8AEBB"/>
    <w:rsid w:val="47CACE28"/>
    <w:rsid w:val="47D44416"/>
    <w:rsid w:val="47DC63FF"/>
    <w:rsid w:val="4805032D"/>
    <w:rsid w:val="480A41C5"/>
    <w:rsid w:val="481B5CAD"/>
    <w:rsid w:val="48226162"/>
    <w:rsid w:val="48270B57"/>
    <w:rsid w:val="4828295A"/>
    <w:rsid w:val="482A529A"/>
    <w:rsid w:val="482C21D4"/>
    <w:rsid w:val="483283D0"/>
    <w:rsid w:val="48368E6A"/>
    <w:rsid w:val="4839B18C"/>
    <w:rsid w:val="483F1F20"/>
    <w:rsid w:val="4844B015"/>
    <w:rsid w:val="484C7562"/>
    <w:rsid w:val="48540A12"/>
    <w:rsid w:val="48544642"/>
    <w:rsid w:val="485462E8"/>
    <w:rsid w:val="4854C90B"/>
    <w:rsid w:val="485797D4"/>
    <w:rsid w:val="48598FDB"/>
    <w:rsid w:val="4868A281"/>
    <w:rsid w:val="486D6FAE"/>
    <w:rsid w:val="486F336D"/>
    <w:rsid w:val="4873D97D"/>
    <w:rsid w:val="4881176E"/>
    <w:rsid w:val="4892E5B9"/>
    <w:rsid w:val="4893AB17"/>
    <w:rsid w:val="4893C734"/>
    <w:rsid w:val="48ADB874"/>
    <w:rsid w:val="48C5D6B9"/>
    <w:rsid w:val="48C71D56"/>
    <w:rsid w:val="48CB9E03"/>
    <w:rsid w:val="48CCA516"/>
    <w:rsid w:val="48D1BE07"/>
    <w:rsid w:val="48D499CA"/>
    <w:rsid w:val="48F4AAC6"/>
    <w:rsid w:val="49014A8C"/>
    <w:rsid w:val="490DF732"/>
    <w:rsid w:val="49111A5C"/>
    <w:rsid w:val="491A6E06"/>
    <w:rsid w:val="491E13C7"/>
    <w:rsid w:val="491F4AAB"/>
    <w:rsid w:val="4924ACF1"/>
    <w:rsid w:val="4925F733"/>
    <w:rsid w:val="492911C7"/>
    <w:rsid w:val="492EA4A8"/>
    <w:rsid w:val="493371BE"/>
    <w:rsid w:val="49520A05"/>
    <w:rsid w:val="4952D223"/>
    <w:rsid w:val="49558CFD"/>
    <w:rsid w:val="49587CB6"/>
    <w:rsid w:val="495BDA3D"/>
    <w:rsid w:val="495F0C03"/>
    <w:rsid w:val="4960C0B9"/>
    <w:rsid w:val="4963D3D7"/>
    <w:rsid w:val="496D843D"/>
    <w:rsid w:val="496DC3D7"/>
    <w:rsid w:val="496FA1BF"/>
    <w:rsid w:val="4974532B"/>
    <w:rsid w:val="4975AA1F"/>
    <w:rsid w:val="497B8F7F"/>
    <w:rsid w:val="4980F1F5"/>
    <w:rsid w:val="498356ED"/>
    <w:rsid w:val="49895FA0"/>
    <w:rsid w:val="499B31EF"/>
    <w:rsid w:val="49AA96E0"/>
    <w:rsid w:val="49ABF046"/>
    <w:rsid w:val="49AC1A88"/>
    <w:rsid w:val="49AEBABF"/>
    <w:rsid w:val="49BE38A2"/>
    <w:rsid w:val="49C2DBB8"/>
    <w:rsid w:val="49CA009E"/>
    <w:rsid w:val="49CBC60A"/>
    <w:rsid w:val="49D277CD"/>
    <w:rsid w:val="49E08076"/>
    <w:rsid w:val="49EF1A84"/>
    <w:rsid w:val="49EFB6F4"/>
    <w:rsid w:val="49F03349"/>
    <w:rsid w:val="49F40FB5"/>
    <w:rsid w:val="49FBB43F"/>
    <w:rsid w:val="49FC09AA"/>
    <w:rsid w:val="4A037AEF"/>
    <w:rsid w:val="4A1210E0"/>
    <w:rsid w:val="4A14F9F5"/>
    <w:rsid w:val="4A1B0860"/>
    <w:rsid w:val="4A26C894"/>
    <w:rsid w:val="4A2B8858"/>
    <w:rsid w:val="4A2DAC4D"/>
    <w:rsid w:val="4A4E5FA2"/>
    <w:rsid w:val="4A50FA1F"/>
    <w:rsid w:val="4A5E1749"/>
    <w:rsid w:val="4A62E080"/>
    <w:rsid w:val="4A72D5B1"/>
    <w:rsid w:val="4A788A2D"/>
    <w:rsid w:val="4A79B5DF"/>
    <w:rsid w:val="4A7E21F0"/>
    <w:rsid w:val="4A842BF6"/>
    <w:rsid w:val="4A84A5FE"/>
    <w:rsid w:val="4A874A34"/>
    <w:rsid w:val="4A880C81"/>
    <w:rsid w:val="4A8E2CCB"/>
    <w:rsid w:val="4A9063F3"/>
    <w:rsid w:val="4A916AD3"/>
    <w:rsid w:val="4A9A101D"/>
    <w:rsid w:val="4AA49B34"/>
    <w:rsid w:val="4AA96324"/>
    <w:rsid w:val="4AB4938D"/>
    <w:rsid w:val="4ABAE21C"/>
    <w:rsid w:val="4ABB09F9"/>
    <w:rsid w:val="4AC38F35"/>
    <w:rsid w:val="4AC849E5"/>
    <w:rsid w:val="4AD3DD43"/>
    <w:rsid w:val="4AD50966"/>
    <w:rsid w:val="4AD8D5A1"/>
    <w:rsid w:val="4ADAE4BA"/>
    <w:rsid w:val="4AEE7921"/>
    <w:rsid w:val="4AF094CB"/>
    <w:rsid w:val="4AF8A042"/>
    <w:rsid w:val="4B0491FB"/>
    <w:rsid w:val="4B0BB8E5"/>
    <w:rsid w:val="4B1ACC05"/>
    <w:rsid w:val="4B3131D2"/>
    <w:rsid w:val="4B332827"/>
    <w:rsid w:val="4B370250"/>
    <w:rsid w:val="4B3872AD"/>
    <w:rsid w:val="4B46B0FE"/>
    <w:rsid w:val="4B49CE47"/>
    <w:rsid w:val="4B4F9D26"/>
    <w:rsid w:val="4B50F486"/>
    <w:rsid w:val="4B545646"/>
    <w:rsid w:val="4B7C0C56"/>
    <w:rsid w:val="4B81519B"/>
    <w:rsid w:val="4B8B978D"/>
    <w:rsid w:val="4B8BE704"/>
    <w:rsid w:val="4B9784A0"/>
    <w:rsid w:val="4BADE141"/>
    <w:rsid w:val="4BB0CA56"/>
    <w:rsid w:val="4BB84CA8"/>
    <w:rsid w:val="4BC298F5"/>
    <w:rsid w:val="4BC97CAE"/>
    <w:rsid w:val="4BCA4F4E"/>
    <w:rsid w:val="4BCE6244"/>
    <w:rsid w:val="4BCFB502"/>
    <w:rsid w:val="4BE05DDD"/>
    <w:rsid w:val="4BE82033"/>
    <w:rsid w:val="4BEAA80B"/>
    <w:rsid w:val="4BECCA80"/>
    <w:rsid w:val="4BEDC7A9"/>
    <w:rsid w:val="4BF3DBBB"/>
    <w:rsid w:val="4BF4612F"/>
    <w:rsid w:val="4C095EC9"/>
    <w:rsid w:val="4C0EA612"/>
    <w:rsid w:val="4C1340A4"/>
    <w:rsid w:val="4C20338A"/>
    <w:rsid w:val="4C231A95"/>
    <w:rsid w:val="4C23B9DA"/>
    <w:rsid w:val="4C2BAE5C"/>
    <w:rsid w:val="4C454487"/>
    <w:rsid w:val="4C49A0A5"/>
    <w:rsid w:val="4C4CE09F"/>
    <w:rsid w:val="4C63C201"/>
    <w:rsid w:val="4C6735B8"/>
    <w:rsid w:val="4C6C6C45"/>
    <w:rsid w:val="4C76B51B"/>
    <w:rsid w:val="4C7C1CBE"/>
    <w:rsid w:val="4C7C530F"/>
    <w:rsid w:val="4C7F9D7C"/>
    <w:rsid w:val="4C91984D"/>
    <w:rsid w:val="4C91E71D"/>
    <w:rsid w:val="4C98617B"/>
    <w:rsid w:val="4C9FDB01"/>
    <w:rsid w:val="4CA35E13"/>
    <w:rsid w:val="4CAAA297"/>
    <w:rsid w:val="4CAD89F1"/>
    <w:rsid w:val="4CAE2789"/>
    <w:rsid w:val="4CB23F47"/>
    <w:rsid w:val="4CB5D407"/>
    <w:rsid w:val="4CBB7A06"/>
    <w:rsid w:val="4CBDE389"/>
    <w:rsid w:val="4CC10062"/>
    <w:rsid w:val="4CC6FEC1"/>
    <w:rsid w:val="4CC765D1"/>
    <w:rsid w:val="4CCD7927"/>
    <w:rsid w:val="4CD2D2B1"/>
    <w:rsid w:val="4CDAE828"/>
    <w:rsid w:val="4CE59EA8"/>
    <w:rsid w:val="4CEA6747"/>
    <w:rsid w:val="4CF00AE9"/>
    <w:rsid w:val="4D0C5961"/>
    <w:rsid w:val="4D1B3813"/>
    <w:rsid w:val="4D257F78"/>
    <w:rsid w:val="4D26A456"/>
    <w:rsid w:val="4D27B765"/>
    <w:rsid w:val="4D27D40B"/>
    <w:rsid w:val="4D283A2E"/>
    <w:rsid w:val="4D335501"/>
    <w:rsid w:val="4D393A3D"/>
    <w:rsid w:val="4D3C9EAE"/>
    <w:rsid w:val="4D503538"/>
    <w:rsid w:val="4D52A922"/>
    <w:rsid w:val="4D5D59C3"/>
    <w:rsid w:val="4D5F51CA"/>
    <w:rsid w:val="4D617262"/>
    <w:rsid w:val="4D65B1B6"/>
    <w:rsid w:val="4D6656DC"/>
    <w:rsid w:val="4D671C3A"/>
    <w:rsid w:val="4D6AFC29"/>
    <w:rsid w:val="4D76ACFF"/>
    <w:rsid w:val="4D7C26D1"/>
    <w:rsid w:val="4D7FE06D"/>
    <w:rsid w:val="4D80E7AF"/>
    <w:rsid w:val="4D8B0D36"/>
    <w:rsid w:val="4D903190"/>
    <w:rsid w:val="4DA01639"/>
    <w:rsid w:val="4DAA7673"/>
    <w:rsid w:val="4DB246B2"/>
    <w:rsid w:val="4DBEEAF6"/>
    <w:rsid w:val="4DCD5C75"/>
    <w:rsid w:val="4DCF713F"/>
    <w:rsid w:val="4DE11C50"/>
    <w:rsid w:val="4DEA679F"/>
    <w:rsid w:val="4DF4AC9E"/>
    <w:rsid w:val="4DFA6F69"/>
    <w:rsid w:val="4DFB2FF7"/>
    <w:rsid w:val="4E083CA6"/>
    <w:rsid w:val="4E0D014A"/>
    <w:rsid w:val="4E13B921"/>
    <w:rsid w:val="4E1725AB"/>
    <w:rsid w:val="4E1C81E9"/>
    <w:rsid w:val="4E232898"/>
    <w:rsid w:val="4E2A314A"/>
    <w:rsid w:val="4E2AFC8A"/>
    <w:rsid w:val="4E2D4290"/>
    <w:rsid w:val="4E33A1E8"/>
    <w:rsid w:val="4E368E11"/>
    <w:rsid w:val="4E37F03F"/>
    <w:rsid w:val="4E396B6A"/>
    <w:rsid w:val="4E3BAB62"/>
    <w:rsid w:val="4E4134FA"/>
    <w:rsid w:val="4E49F7EA"/>
    <w:rsid w:val="4E624932"/>
    <w:rsid w:val="4E69DA1C"/>
    <w:rsid w:val="4E6D47FE"/>
    <w:rsid w:val="4E6EF7B7"/>
    <w:rsid w:val="4E761BE5"/>
    <w:rsid w:val="4E816F09"/>
    <w:rsid w:val="4E92823F"/>
    <w:rsid w:val="4E955C31"/>
    <w:rsid w:val="4E964CDB"/>
    <w:rsid w:val="4E9AFC0D"/>
    <w:rsid w:val="4E9E0C1A"/>
    <w:rsid w:val="4EA829C2"/>
    <w:rsid w:val="4EAFEB62"/>
    <w:rsid w:val="4EB46987"/>
    <w:rsid w:val="4EB96130"/>
    <w:rsid w:val="4EC40A8F"/>
    <w:rsid w:val="4ECB51E7"/>
    <w:rsid w:val="4ECF2562"/>
    <w:rsid w:val="4EEE7983"/>
    <w:rsid w:val="4EF859A6"/>
    <w:rsid w:val="4F02273D"/>
    <w:rsid w:val="4F075AB9"/>
    <w:rsid w:val="4F0BE0AB"/>
    <w:rsid w:val="4F12B2C8"/>
    <w:rsid w:val="4F16D7D5"/>
    <w:rsid w:val="4F1CA4FA"/>
    <w:rsid w:val="4F236BE0"/>
    <w:rsid w:val="4F246B42"/>
    <w:rsid w:val="4F2B5966"/>
    <w:rsid w:val="4F30FE3C"/>
    <w:rsid w:val="4F315DE0"/>
    <w:rsid w:val="4F4646D4"/>
    <w:rsid w:val="4F4EE15E"/>
    <w:rsid w:val="4F50D523"/>
    <w:rsid w:val="4F57D44C"/>
    <w:rsid w:val="4F5B6C8A"/>
    <w:rsid w:val="4F6297DB"/>
    <w:rsid w:val="4F6874E4"/>
    <w:rsid w:val="4F68AD6F"/>
    <w:rsid w:val="4F6B41A0"/>
    <w:rsid w:val="4F7FCD5A"/>
    <w:rsid w:val="4F82C0AB"/>
    <w:rsid w:val="4F848161"/>
    <w:rsid w:val="4F8565D9"/>
    <w:rsid w:val="4F8E533F"/>
    <w:rsid w:val="4F907CFF"/>
    <w:rsid w:val="4F982582"/>
    <w:rsid w:val="4FA40D07"/>
    <w:rsid w:val="4FA87342"/>
    <w:rsid w:val="4FABB70C"/>
    <w:rsid w:val="4FAE7659"/>
    <w:rsid w:val="4FBF131A"/>
    <w:rsid w:val="4FC88590"/>
    <w:rsid w:val="4FC9640F"/>
    <w:rsid w:val="4FCD266A"/>
    <w:rsid w:val="4FD25E72"/>
    <w:rsid w:val="4FDC4601"/>
    <w:rsid w:val="4FE1CECF"/>
    <w:rsid w:val="4FF09BB4"/>
    <w:rsid w:val="4FF561B0"/>
    <w:rsid w:val="4FF8A124"/>
    <w:rsid w:val="4FFD5204"/>
    <w:rsid w:val="500DAA71"/>
    <w:rsid w:val="500F2DE3"/>
    <w:rsid w:val="50156EA3"/>
    <w:rsid w:val="50163BB8"/>
    <w:rsid w:val="50273022"/>
    <w:rsid w:val="5029D017"/>
    <w:rsid w:val="50310BD7"/>
    <w:rsid w:val="50313C5B"/>
    <w:rsid w:val="5036160A"/>
    <w:rsid w:val="5040F7ED"/>
    <w:rsid w:val="5043FA23"/>
    <w:rsid w:val="50576AA1"/>
    <w:rsid w:val="505773C0"/>
    <w:rsid w:val="50578747"/>
    <w:rsid w:val="505F74CD"/>
    <w:rsid w:val="505FDAF0"/>
    <w:rsid w:val="5065932E"/>
    <w:rsid w:val="507C366E"/>
    <w:rsid w:val="5081A17F"/>
    <w:rsid w:val="508A49E4"/>
    <w:rsid w:val="508C7D00"/>
    <w:rsid w:val="50931A77"/>
    <w:rsid w:val="50942A07"/>
    <w:rsid w:val="50976962"/>
    <w:rsid w:val="509D5278"/>
    <w:rsid w:val="509DF79E"/>
    <w:rsid w:val="50A06BB0"/>
    <w:rsid w:val="50C02F4E"/>
    <w:rsid w:val="50C729C7"/>
    <w:rsid w:val="50CCCE9D"/>
    <w:rsid w:val="50D4CB92"/>
    <w:rsid w:val="50D559BA"/>
    <w:rsid w:val="50D6229B"/>
    <w:rsid w:val="50D8E54C"/>
    <w:rsid w:val="50D9148D"/>
    <w:rsid w:val="50DCCFEC"/>
    <w:rsid w:val="50E03522"/>
    <w:rsid w:val="50EBD6F4"/>
    <w:rsid w:val="50F069FA"/>
    <w:rsid w:val="50FC9414"/>
    <w:rsid w:val="50FE683C"/>
    <w:rsid w:val="510590ED"/>
    <w:rsid w:val="5105CF8A"/>
    <w:rsid w:val="510C8DD0"/>
    <w:rsid w:val="511B3EC6"/>
    <w:rsid w:val="51254337"/>
    <w:rsid w:val="51297017"/>
    <w:rsid w:val="512A63B8"/>
    <w:rsid w:val="51310918"/>
    <w:rsid w:val="5132102B"/>
    <w:rsid w:val="513996AC"/>
    <w:rsid w:val="5139C0EA"/>
    <w:rsid w:val="513FDD68"/>
    <w:rsid w:val="514443A3"/>
    <w:rsid w:val="515036F6"/>
    <w:rsid w:val="5156A342"/>
    <w:rsid w:val="515823D7"/>
    <w:rsid w:val="515F3F2F"/>
    <w:rsid w:val="516A1DE8"/>
    <w:rsid w:val="516E2ED3"/>
    <w:rsid w:val="516F96CD"/>
    <w:rsid w:val="517AFA69"/>
    <w:rsid w:val="518198AC"/>
    <w:rsid w:val="518FBDB3"/>
    <w:rsid w:val="51947185"/>
    <w:rsid w:val="51B535DC"/>
    <w:rsid w:val="51BBDC15"/>
    <w:rsid w:val="51C241CD"/>
    <w:rsid w:val="51C2F72D"/>
    <w:rsid w:val="51CD0D72"/>
    <w:rsid w:val="51CDED9D"/>
    <w:rsid w:val="51CEF2DB"/>
    <w:rsid w:val="51D29CCF"/>
    <w:rsid w:val="51FAEC58"/>
    <w:rsid w:val="5208B8D9"/>
    <w:rsid w:val="5217A4F4"/>
    <w:rsid w:val="521D71E0"/>
    <w:rsid w:val="521EE30C"/>
    <w:rsid w:val="52200CE1"/>
    <w:rsid w:val="52254F8C"/>
    <w:rsid w:val="52383F89"/>
    <w:rsid w:val="523922D9"/>
    <w:rsid w:val="5239C7FF"/>
    <w:rsid w:val="523E0E11"/>
    <w:rsid w:val="523E68BE"/>
    <w:rsid w:val="52576427"/>
    <w:rsid w:val="525B871B"/>
    <w:rsid w:val="527417FD"/>
    <w:rsid w:val="527548B7"/>
    <w:rsid w:val="5281E700"/>
    <w:rsid w:val="528F0F6C"/>
    <w:rsid w:val="52A4E7D7"/>
    <w:rsid w:val="52ABF203"/>
    <w:rsid w:val="52B1B203"/>
    <w:rsid w:val="52B48D73"/>
    <w:rsid w:val="52B76E1C"/>
    <w:rsid w:val="52C3E00E"/>
    <w:rsid w:val="52CB86C0"/>
    <w:rsid w:val="52D5670D"/>
    <w:rsid w:val="52DBADC9"/>
    <w:rsid w:val="52E01404"/>
    <w:rsid w:val="52E21672"/>
    <w:rsid w:val="52E40942"/>
    <w:rsid w:val="52E74174"/>
    <w:rsid w:val="52F056E8"/>
    <w:rsid w:val="52FB0F90"/>
    <w:rsid w:val="52FDA26D"/>
    <w:rsid w:val="53000F4B"/>
    <w:rsid w:val="53011307"/>
    <w:rsid w:val="530266C8"/>
    <w:rsid w:val="5309FF34"/>
    <w:rsid w:val="530BC3EE"/>
    <w:rsid w:val="531A05F1"/>
    <w:rsid w:val="531D690D"/>
    <w:rsid w:val="532243DE"/>
    <w:rsid w:val="5323846B"/>
    <w:rsid w:val="533041E6"/>
    <w:rsid w:val="533A2D43"/>
    <w:rsid w:val="5344E9D1"/>
    <w:rsid w:val="535FC38E"/>
    <w:rsid w:val="5364B249"/>
    <w:rsid w:val="536522E2"/>
    <w:rsid w:val="536AC33C"/>
    <w:rsid w:val="536CB201"/>
    <w:rsid w:val="536D3821"/>
    <w:rsid w:val="5376C201"/>
    <w:rsid w:val="5381AE4F"/>
    <w:rsid w:val="538E92C5"/>
    <w:rsid w:val="538F0B63"/>
    <w:rsid w:val="5396F8E9"/>
    <w:rsid w:val="5397158F"/>
    <w:rsid w:val="539752F8"/>
    <w:rsid w:val="539F6938"/>
    <w:rsid w:val="53A7ABBD"/>
    <w:rsid w:val="53A833C0"/>
    <w:rsid w:val="53A87431"/>
    <w:rsid w:val="53B48BB2"/>
    <w:rsid w:val="53B6313E"/>
    <w:rsid w:val="53BBBEE2"/>
    <w:rsid w:val="53C0AB63"/>
    <w:rsid w:val="53C298B6"/>
    <w:rsid w:val="53C2C36D"/>
    <w:rsid w:val="53CABB39"/>
    <w:rsid w:val="53CD2E8C"/>
    <w:rsid w:val="53CD844F"/>
    <w:rsid w:val="53CE47C1"/>
    <w:rsid w:val="53D129FC"/>
    <w:rsid w:val="53D517AD"/>
    <w:rsid w:val="53FECA89"/>
    <w:rsid w:val="54054332"/>
    <w:rsid w:val="541B5BE3"/>
    <w:rsid w:val="54238115"/>
    <w:rsid w:val="5428954A"/>
    <w:rsid w:val="542ADFCD"/>
    <w:rsid w:val="542B456F"/>
    <w:rsid w:val="543A1620"/>
    <w:rsid w:val="543C6B0E"/>
    <w:rsid w:val="543FAE9F"/>
    <w:rsid w:val="544FF428"/>
    <w:rsid w:val="54505DD4"/>
    <w:rsid w:val="5450933D"/>
    <w:rsid w:val="54540632"/>
    <w:rsid w:val="5459A923"/>
    <w:rsid w:val="54612E79"/>
    <w:rsid w:val="5461FD52"/>
    <w:rsid w:val="54638D73"/>
    <w:rsid w:val="5466B7CB"/>
    <w:rsid w:val="5469B0ED"/>
    <w:rsid w:val="5471574F"/>
    <w:rsid w:val="547446F2"/>
    <w:rsid w:val="5479B156"/>
    <w:rsid w:val="547BE465"/>
    <w:rsid w:val="5489C65C"/>
    <w:rsid w:val="548DBDFB"/>
    <w:rsid w:val="5494BD4B"/>
    <w:rsid w:val="54B0849B"/>
    <w:rsid w:val="54B53579"/>
    <w:rsid w:val="54B9396E"/>
    <w:rsid w:val="54C0F6C5"/>
    <w:rsid w:val="54CA8975"/>
    <w:rsid w:val="54CC1247"/>
    <w:rsid w:val="54CDBA88"/>
    <w:rsid w:val="54CE1302"/>
    <w:rsid w:val="54D70024"/>
    <w:rsid w:val="54E6E2E5"/>
    <w:rsid w:val="54E9F253"/>
    <w:rsid w:val="54F65630"/>
    <w:rsid w:val="54F7DE7B"/>
    <w:rsid w:val="55058E5F"/>
    <w:rsid w:val="5505FF62"/>
    <w:rsid w:val="55129262"/>
    <w:rsid w:val="5515B726"/>
    <w:rsid w:val="55176B46"/>
    <w:rsid w:val="551BFDA7"/>
    <w:rsid w:val="55258FAE"/>
    <w:rsid w:val="552A6326"/>
    <w:rsid w:val="552FD342"/>
    <w:rsid w:val="55328D1A"/>
    <w:rsid w:val="553B3999"/>
    <w:rsid w:val="553C3A79"/>
    <w:rsid w:val="553DD8EA"/>
    <w:rsid w:val="55422468"/>
    <w:rsid w:val="55460753"/>
    <w:rsid w:val="5549D7AB"/>
    <w:rsid w:val="554B2FF4"/>
    <w:rsid w:val="55531522"/>
    <w:rsid w:val="555476A0"/>
    <w:rsid w:val="5555D3E7"/>
    <w:rsid w:val="555B16C4"/>
    <w:rsid w:val="555EF877"/>
    <w:rsid w:val="555FFFB0"/>
    <w:rsid w:val="556787FC"/>
    <w:rsid w:val="5568FEED"/>
    <w:rsid w:val="556C8A7F"/>
    <w:rsid w:val="558F04E9"/>
    <w:rsid w:val="55909E78"/>
    <w:rsid w:val="55934FA3"/>
    <w:rsid w:val="559A9AEA"/>
    <w:rsid w:val="559EFC86"/>
    <w:rsid w:val="55A4FA85"/>
    <w:rsid w:val="55A6F4C7"/>
    <w:rsid w:val="55BE3F2C"/>
    <w:rsid w:val="55CF0B48"/>
    <w:rsid w:val="55E1D6DD"/>
    <w:rsid w:val="55E80999"/>
    <w:rsid w:val="55EF0EDE"/>
    <w:rsid w:val="55F57984"/>
    <w:rsid w:val="5605C648"/>
    <w:rsid w:val="56117190"/>
    <w:rsid w:val="5615D9AE"/>
    <w:rsid w:val="5617B4C6"/>
    <w:rsid w:val="561B2694"/>
    <w:rsid w:val="56227F47"/>
    <w:rsid w:val="56261B64"/>
    <w:rsid w:val="56313358"/>
    <w:rsid w:val="56387A93"/>
    <w:rsid w:val="563F43C1"/>
    <w:rsid w:val="564AA8E9"/>
    <w:rsid w:val="565509CF"/>
    <w:rsid w:val="565B252D"/>
    <w:rsid w:val="565C007D"/>
    <w:rsid w:val="565C5163"/>
    <w:rsid w:val="56698AE9"/>
    <w:rsid w:val="566C0302"/>
    <w:rsid w:val="567440D5"/>
    <w:rsid w:val="567455AB"/>
    <w:rsid w:val="567C8A93"/>
    <w:rsid w:val="567D566E"/>
    <w:rsid w:val="568C80EE"/>
    <w:rsid w:val="569E6C0C"/>
    <w:rsid w:val="56A6F460"/>
    <w:rsid w:val="56B260A3"/>
    <w:rsid w:val="56B76D21"/>
    <w:rsid w:val="56BFC234"/>
    <w:rsid w:val="56C6AC25"/>
    <w:rsid w:val="56CB780F"/>
    <w:rsid w:val="56CE5D7B"/>
    <w:rsid w:val="56DC0207"/>
    <w:rsid w:val="56E101C3"/>
    <w:rsid w:val="56E3EB7C"/>
    <w:rsid w:val="56E8A9A5"/>
    <w:rsid w:val="56E8F0E0"/>
    <w:rsid w:val="56ED94B3"/>
    <w:rsid w:val="56F0E303"/>
    <w:rsid w:val="56F523D7"/>
    <w:rsid w:val="56FA9BC7"/>
    <w:rsid w:val="56FDCA33"/>
    <w:rsid w:val="56FFC0F5"/>
    <w:rsid w:val="570D3922"/>
    <w:rsid w:val="571CF88F"/>
    <w:rsid w:val="57230936"/>
    <w:rsid w:val="5724662B"/>
    <w:rsid w:val="5726E681"/>
    <w:rsid w:val="5729CD4B"/>
    <w:rsid w:val="572E7DC5"/>
    <w:rsid w:val="57315D56"/>
    <w:rsid w:val="5734AEC0"/>
    <w:rsid w:val="573567C8"/>
    <w:rsid w:val="57366B4B"/>
    <w:rsid w:val="57478920"/>
    <w:rsid w:val="574A8C21"/>
    <w:rsid w:val="574C1170"/>
    <w:rsid w:val="5751194E"/>
    <w:rsid w:val="5756376B"/>
    <w:rsid w:val="575B2907"/>
    <w:rsid w:val="57682BCC"/>
    <w:rsid w:val="576C523D"/>
    <w:rsid w:val="57752739"/>
    <w:rsid w:val="577E157F"/>
    <w:rsid w:val="57845EB1"/>
    <w:rsid w:val="578B7C69"/>
    <w:rsid w:val="579149E5"/>
    <w:rsid w:val="5796911A"/>
    <w:rsid w:val="57A151AF"/>
    <w:rsid w:val="57AC0837"/>
    <w:rsid w:val="57B208F4"/>
    <w:rsid w:val="57B59C26"/>
    <w:rsid w:val="57BC8CE4"/>
    <w:rsid w:val="57C198D9"/>
    <w:rsid w:val="57C2206E"/>
    <w:rsid w:val="57CD9F83"/>
    <w:rsid w:val="57D45FDF"/>
    <w:rsid w:val="57D67720"/>
    <w:rsid w:val="57F0DA30"/>
    <w:rsid w:val="57F65417"/>
    <w:rsid w:val="57F6F58E"/>
    <w:rsid w:val="57FA0936"/>
    <w:rsid w:val="58171892"/>
    <w:rsid w:val="581E83A7"/>
    <w:rsid w:val="582805CD"/>
    <w:rsid w:val="583389D7"/>
    <w:rsid w:val="583B775D"/>
    <w:rsid w:val="583DCD84"/>
    <w:rsid w:val="5841DE53"/>
    <w:rsid w:val="584E739B"/>
    <w:rsid w:val="585B9018"/>
    <w:rsid w:val="586203E8"/>
    <w:rsid w:val="58627C86"/>
    <w:rsid w:val="5862992C"/>
    <w:rsid w:val="58633E30"/>
    <w:rsid w:val="586A2DDC"/>
    <w:rsid w:val="5872DA5B"/>
    <w:rsid w:val="58764DF7"/>
    <w:rsid w:val="587DA435"/>
    <w:rsid w:val="5881D815"/>
    <w:rsid w:val="58865370"/>
    <w:rsid w:val="588B2271"/>
    <w:rsid w:val="588CB364"/>
    <w:rsid w:val="5891F33F"/>
    <w:rsid w:val="58977C16"/>
    <w:rsid w:val="58B42671"/>
    <w:rsid w:val="58B9594E"/>
    <w:rsid w:val="58C47DF7"/>
    <w:rsid w:val="58C6A5AB"/>
    <w:rsid w:val="58C83F3A"/>
    <w:rsid w:val="58CF1935"/>
    <w:rsid w:val="58D23BAC"/>
    <w:rsid w:val="58DEC656"/>
    <w:rsid w:val="58DFCE08"/>
    <w:rsid w:val="58E35981"/>
    <w:rsid w:val="58E65C82"/>
    <w:rsid w:val="58F30424"/>
    <w:rsid w:val="58F5C3A4"/>
    <w:rsid w:val="5910E16F"/>
    <w:rsid w:val="5916034F"/>
    <w:rsid w:val="591D047A"/>
    <w:rsid w:val="59216F2D"/>
    <w:rsid w:val="59237621"/>
    <w:rsid w:val="592AFCCC"/>
    <w:rsid w:val="592C481F"/>
    <w:rsid w:val="593D33C2"/>
    <w:rsid w:val="594AF6F0"/>
    <w:rsid w:val="595434E4"/>
    <w:rsid w:val="59565C05"/>
    <w:rsid w:val="59667849"/>
    <w:rsid w:val="59701540"/>
    <w:rsid w:val="59701B55"/>
    <w:rsid w:val="597AE976"/>
    <w:rsid w:val="5983A419"/>
    <w:rsid w:val="59860C4E"/>
    <w:rsid w:val="598AFEB1"/>
    <w:rsid w:val="5992C5EF"/>
    <w:rsid w:val="5993F225"/>
    <w:rsid w:val="599C43F6"/>
    <w:rsid w:val="59C0C49E"/>
    <w:rsid w:val="59C7C3B0"/>
    <w:rsid w:val="59D77740"/>
    <w:rsid w:val="59D9B87A"/>
    <w:rsid w:val="59DDB8F8"/>
    <w:rsid w:val="59EADC69"/>
    <w:rsid w:val="59F655C4"/>
    <w:rsid w:val="59FE4CE7"/>
    <w:rsid w:val="5A05FE3D"/>
    <w:rsid w:val="5A0EAABC"/>
    <w:rsid w:val="5A124F38"/>
    <w:rsid w:val="5A19D027"/>
    <w:rsid w:val="5A1AD06D"/>
    <w:rsid w:val="5A25ADC3"/>
    <w:rsid w:val="5A38A32C"/>
    <w:rsid w:val="5A3E4BA8"/>
    <w:rsid w:val="5A491FF6"/>
    <w:rsid w:val="5A4A0334"/>
    <w:rsid w:val="5A4D8CC8"/>
    <w:rsid w:val="5A578D27"/>
    <w:rsid w:val="5A5B95D6"/>
    <w:rsid w:val="5A66AB0B"/>
    <w:rsid w:val="5A6F2B71"/>
    <w:rsid w:val="5A7F46E4"/>
    <w:rsid w:val="5A822CE3"/>
    <w:rsid w:val="5A83D520"/>
    <w:rsid w:val="5A8D60AC"/>
    <w:rsid w:val="5A9E0C34"/>
    <w:rsid w:val="5AA36C73"/>
    <w:rsid w:val="5ABA9C96"/>
    <w:rsid w:val="5AC7471D"/>
    <w:rsid w:val="5ADB05F2"/>
    <w:rsid w:val="5AE157CC"/>
    <w:rsid w:val="5AED3CE8"/>
    <w:rsid w:val="5AEE2797"/>
    <w:rsid w:val="5AF03601"/>
    <w:rsid w:val="5AF80E86"/>
    <w:rsid w:val="5B1114CB"/>
    <w:rsid w:val="5B153A02"/>
    <w:rsid w:val="5B1D7FFD"/>
    <w:rsid w:val="5B1F747A"/>
    <w:rsid w:val="5B31EBEA"/>
    <w:rsid w:val="5B36146A"/>
    <w:rsid w:val="5B381457"/>
    <w:rsid w:val="5B3814F6"/>
    <w:rsid w:val="5B42FAF6"/>
    <w:rsid w:val="5B4B4987"/>
    <w:rsid w:val="5B4DB1B3"/>
    <w:rsid w:val="5B566274"/>
    <w:rsid w:val="5B598716"/>
    <w:rsid w:val="5B5E5CAC"/>
    <w:rsid w:val="5B5FB613"/>
    <w:rsid w:val="5B61ABC2"/>
    <w:rsid w:val="5B64209F"/>
    <w:rsid w:val="5B756E46"/>
    <w:rsid w:val="5B7AB394"/>
    <w:rsid w:val="5B7F35F9"/>
    <w:rsid w:val="5B86B762"/>
    <w:rsid w:val="5B9A39EE"/>
    <w:rsid w:val="5B9BB018"/>
    <w:rsid w:val="5B9E13A2"/>
    <w:rsid w:val="5BA22774"/>
    <w:rsid w:val="5BA2D0DD"/>
    <w:rsid w:val="5BA32708"/>
    <w:rsid w:val="5BA8DBF3"/>
    <w:rsid w:val="5BAA9455"/>
    <w:rsid w:val="5BB320E6"/>
    <w:rsid w:val="5BB6E706"/>
    <w:rsid w:val="5BC1AD28"/>
    <w:rsid w:val="5BC29D6E"/>
    <w:rsid w:val="5BC45426"/>
    <w:rsid w:val="5BD84071"/>
    <w:rsid w:val="5BDB64A2"/>
    <w:rsid w:val="5BE78DFE"/>
    <w:rsid w:val="5BE852C1"/>
    <w:rsid w:val="5BEE4C24"/>
    <w:rsid w:val="5BF051B2"/>
    <w:rsid w:val="5C09DC6E"/>
    <w:rsid w:val="5C135F9A"/>
    <w:rsid w:val="5C1CADE6"/>
    <w:rsid w:val="5C2151BE"/>
    <w:rsid w:val="5C2239EC"/>
    <w:rsid w:val="5C23E435"/>
    <w:rsid w:val="5C374850"/>
    <w:rsid w:val="5C3F3CD4"/>
    <w:rsid w:val="5C486D41"/>
    <w:rsid w:val="5C48985C"/>
    <w:rsid w:val="5C5480F6"/>
    <w:rsid w:val="5C56436B"/>
    <w:rsid w:val="5C5D15A5"/>
    <w:rsid w:val="5C636014"/>
    <w:rsid w:val="5C638740"/>
    <w:rsid w:val="5C638DEE"/>
    <w:rsid w:val="5C643125"/>
    <w:rsid w:val="5C644328"/>
    <w:rsid w:val="5C677E42"/>
    <w:rsid w:val="5C76162F"/>
    <w:rsid w:val="5C76D653"/>
    <w:rsid w:val="5C7B5714"/>
    <w:rsid w:val="5C953FFF"/>
    <w:rsid w:val="5C956E3A"/>
    <w:rsid w:val="5C9FA99B"/>
    <w:rsid w:val="5CCC0BFA"/>
    <w:rsid w:val="5CE2333E"/>
    <w:rsid w:val="5CE3641B"/>
    <w:rsid w:val="5CE38EE5"/>
    <w:rsid w:val="5CE4B6D5"/>
    <w:rsid w:val="5CF1F4CA"/>
    <w:rsid w:val="5CF9F38D"/>
    <w:rsid w:val="5D113EA7"/>
    <w:rsid w:val="5D15C12C"/>
    <w:rsid w:val="5D203576"/>
    <w:rsid w:val="5D2522A4"/>
    <w:rsid w:val="5D2DF686"/>
    <w:rsid w:val="5D35EDA9"/>
    <w:rsid w:val="5D3DDB2F"/>
    <w:rsid w:val="5D62A128"/>
    <w:rsid w:val="5D798D6B"/>
    <w:rsid w:val="5D7C7AA6"/>
    <w:rsid w:val="5D7E2B10"/>
    <w:rsid w:val="5D7E77FB"/>
    <w:rsid w:val="5D7F1F49"/>
    <w:rsid w:val="5D8383CC"/>
    <w:rsid w:val="5D9276BA"/>
    <w:rsid w:val="5D967D57"/>
    <w:rsid w:val="5D9DBF49"/>
    <w:rsid w:val="5D9E0FA4"/>
    <w:rsid w:val="5DA5ACCF"/>
    <w:rsid w:val="5DA8F74B"/>
    <w:rsid w:val="5DAB9B2E"/>
    <w:rsid w:val="5DCEBAB2"/>
    <w:rsid w:val="5DCFF301"/>
    <w:rsid w:val="5DE2B931"/>
    <w:rsid w:val="5DE468BD"/>
    <w:rsid w:val="5DF213CC"/>
    <w:rsid w:val="5DFE143C"/>
    <w:rsid w:val="5E000186"/>
    <w:rsid w:val="5E03E750"/>
    <w:rsid w:val="5E0477B4"/>
    <w:rsid w:val="5E070CF6"/>
    <w:rsid w:val="5E100FA1"/>
    <w:rsid w:val="5E183995"/>
    <w:rsid w:val="5E1A6F61"/>
    <w:rsid w:val="5E24239A"/>
    <w:rsid w:val="5E269CE7"/>
    <w:rsid w:val="5E30E931"/>
    <w:rsid w:val="5E327883"/>
    <w:rsid w:val="5E37ACCB"/>
    <w:rsid w:val="5E485A28"/>
    <w:rsid w:val="5E4CDAC4"/>
    <w:rsid w:val="5E4F27B6"/>
    <w:rsid w:val="5E5364DE"/>
    <w:rsid w:val="5E6361F7"/>
    <w:rsid w:val="5E6FB519"/>
    <w:rsid w:val="5E7C8A54"/>
    <w:rsid w:val="5E7F347C"/>
    <w:rsid w:val="5E8F0ED0"/>
    <w:rsid w:val="5E9756D5"/>
    <w:rsid w:val="5E985CD9"/>
    <w:rsid w:val="5E9F8059"/>
    <w:rsid w:val="5EB99762"/>
    <w:rsid w:val="5EBF6468"/>
    <w:rsid w:val="5EC4FBFB"/>
    <w:rsid w:val="5ECDFCB2"/>
    <w:rsid w:val="5ED96F60"/>
    <w:rsid w:val="5ED9AB90"/>
    <w:rsid w:val="5EE1499F"/>
    <w:rsid w:val="5EE21BDF"/>
    <w:rsid w:val="5EE4548B"/>
    <w:rsid w:val="5EEAD6D2"/>
    <w:rsid w:val="5EEF2A16"/>
    <w:rsid w:val="5EF2B44A"/>
    <w:rsid w:val="5EFBF4E8"/>
    <w:rsid w:val="5F10AF20"/>
    <w:rsid w:val="5F13DCA3"/>
    <w:rsid w:val="5F146115"/>
    <w:rsid w:val="5F19AA51"/>
    <w:rsid w:val="5F19FB71"/>
    <w:rsid w:val="5F1F8F34"/>
    <w:rsid w:val="5F2A9FB5"/>
    <w:rsid w:val="5F2E40D0"/>
    <w:rsid w:val="5F2F6284"/>
    <w:rsid w:val="5F35E72F"/>
    <w:rsid w:val="5F404B16"/>
    <w:rsid w:val="5F572355"/>
    <w:rsid w:val="5F5A84DE"/>
    <w:rsid w:val="5F5C6E39"/>
    <w:rsid w:val="5F5F10DB"/>
    <w:rsid w:val="5F6DD6F7"/>
    <w:rsid w:val="5F7ACF0D"/>
    <w:rsid w:val="5F7C1E21"/>
    <w:rsid w:val="5F80391E"/>
    <w:rsid w:val="5F84B64D"/>
    <w:rsid w:val="5F99E49D"/>
    <w:rsid w:val="5F9BD1E7"/>
    <w:rsid w:val="5F9F7772"/>
    <w:rsid w:val="5FA44950"/>
    <w:rsid w:val="5FA527E7"/>
    <w:rsid w:val="5FAB2628"/>
    <w:rsid w:val="5FBBF77C"/>
    <w:rsid w:val="5FC5C8FE"/>
    <w:rsid w:val="5FD844D0"/>
    <w:rsid w:val="5FD92978"/>
    <w:rsid w:val="5FD959AE"/>
    <w:rsid w:val="5FE376AE"/>
    <w:rsid w:val="5FEAF817"/>
    <w:rsid w:val="5FEBA9D6"/>
    <w:rsid w:val="5FF066BC"/>
    <w:rsid w:val="5FFAC908"/>
    <w:rsid w:val="60020773"/>
    <w:rsid w:val="6003ACBC"/>
    <w:rsid w:val="60049AE3"/>
    <w:rsid w:val="6010C5A9"/>
    <w:rsid w:val="6011B514"/>
    <w:rsid w:val="6016BE6E"/>
    <w:rsid w:val="602A4860"/>
    <w:rsid w:val="602F6A4F"/>
    <w:rsid w:val="602FB38B"/>
    <w:rsid w:val="603981D5"/>
    <w:rsid w:val="604CB2F4"/>
    <w:rsid w:val="60659748"/>
    <w:rsid w:val="606D15CD"/>
    <w:rsid w:val="606D8E6B"/>
    <w:rsid w:val="606F7544"/>
    <w:rsid w:val="60759897"/>
    <w:rsid w:val="6081F314"/>
    <w:rsid w:val="60A798DF"/>
    <w:rsid w:val="60AA13BF"/>
    <w:rsid w:val="60AC99FF"/>
    <w:rsid w:val="60B8E2CF"/>
    <w:rsid w:val="60BA1CED"/>
    <w:rsid w:val="60CA1131"/>
    <w:rsid w:val="60DD4D91"/>
    <w:rsid w:val="60E39389"/>
    <w:rsid w:val="60E71ECE"/>
    <w:rsid w:val="60E95F84"/>
    <w:rsid w:val="60F38F11"/>
    <w:rsid w:val="60FB31D3"/>
    <w:rsid w:val="61065B74"/>
    <w:rsid w:val="61169F6E"/>
    <w:rsid w:val="61195B05"/>
    <w:rsid w:val="611C097F"/>
    <w:rsid w:val="612086AE"/>
    <w:rsid w:val="61211534"/>
    <w:rsid w:val="6129B48E"/>
    <w:rsid w:val="612A0082"/>
    <w:rsid w:val="612CF1E7"/>
    <w:rsid w:val="612E8806"/>
    <w:rsid w:val="61301862"/>
    <w:rsid w:val="6135B4FE"/>
    <w:rsid w:val="61360EB1"/>
    <w:rsid w:val="6137A248"/>
    <w:rsid w:val="61411A76"/>
    <w:rsid w:val="61429BFF"/>
    <w:rsid w:val="6147B063"/>
    <w:rsid w:val="61486DE0"/>
    <w:rsid w:val="6150E209"/>
    <w:rsid w:val="615BCCAC"/>
    <w:rsid w:val="616D8AEB"/>
    <w:rsid w:val="6173F4EC"/>
    <w:rsid w:val="61745F72"/>
    <w:rsid w:val="6177F5D6"/>
    <w:rsid w:val="617FE35C"/>
    <w:rsid w:val="6196E70C"/>
    <w:rsid w:val="619ACC51"/>
    <w:rsid w:val="619B02B9"/>
    <w:rsid w:val="61A0F66C"/>
    <w:rsid w:val="61A2D4DF"/>
    <w:rsid w:val="61A755DB"/>
    <w:rsid w:val="61B0546D"/>
    <w:rsid w:val="61B5D046"/>
    <w:rsid w:val="61BD33D2"/>
    <w:rsid w:val="61C243D2"/>
    <w:rsid w:val="61D2D595"/>
    <w:rsid w:val="61E12703"/>
    <w:rsid w:val="61E1FAFE"/>
    <w:rsid w:val="61E63E1F"/>
    <w:rsid w:val="620167A9"/>
    <w:rsid w:val="62110061"/>
    <w:rsid w:val="62111022"/>
    <w:rsid w:val="6212A3D6"/>
    <w:rsid w:val="621D3BD7"/>
    <w:rsid w:val="621FE5A9"/>
    <w:rsid w:val="6223BEAF"/>
    <w:rsid w:val="622406B0"/>
    <w:rsid w:val="6233C515"/>
    <w:rsid w:val="62436940"/>
    <w:rsid w:val="6255CC9E"/>
    <w:rsid w:val="6255DDFB"/>
    <w:rsid w:val="62604F61"/>
    <w:rsid w:val="626C0966"/>
    <w:rsid w:val="6271306C"/>
    <w:rsid w:val="62789CC7"/>
    <w:rsid w:val="6279F5FE"/>
    <w:rsid w:val="628CD27B"/>
    <w:rsid w:val="62918DDE"/>
    <w:rsid w:val="6296B19D"/>
    <w:rsid w:val="629739B5"/>
    <w:rsid w:val="62997298"/>
    <w:rsid w:val="629F907E"/>
    <w:rsid w:val="62A22BD5"/>
    <w:rsid w:val="62B07830"/>
    <w:rsid w:val="62B3BEE3"/>
    <w:rsid w:val="62B7C3B5"/>
    <w:rsid w:val="62BDCB1C"/>
    <w:rsid w:val="62C3C27A"/>
    <w:rsid w:val="62CCA319"/>
    <w:rsid w:val="62D1855F"/>
    <w:rsid w:val="62D372A9"/>
    <w:rsid w:val="62D5F7C7"/>
    <w:rsid w:val="62DCC8A9"/>
    <w:rsid w:val="62DCEAD7"/>
    <w:rsid w:val="62DD3D6D"/>
    <w:rsid w:val="62E380C4"/>
    <w:rsid w:val="62E617D7"/>
    <w:rsid w:val="62E744C0"/>
    <w:rsid w:val="62EE3572"/>
    <w:rsid w:val="62F3983E"/>
    <w:rsid w:val="62F3C05B"/>
    <w:rsid w:val="62F6E7CF"/>
    <w:rsid w:val="6307687D"/>
    <w:rsid w:val="630B8A4B"/>
    <w:rsid w:val="6310FDB6"/>
    <w:rsid w:val="63156643"/>
    <w:rsid w:val="631DE819"/>
    <w:rsid w:val="632A865F"/>
    <w:rsid w:val="632F2BAC"/>
    <w:rsid w:val="63369CB2"/>
    <w:rsid w:val="6336D31A"/>
    <w:rsid w:val="633AD46B"/>
    <w:rsid w:val="634FFB77"/>
    <w:rsid w:val="6357582A"/>
    <w:rsid w:val="635BF1AD"/>
    <w:rsid w:val="635D6050"/>
    <w:rsid w:val="6362FB21"/>
    <w:rsid w:val="63670B11"/>
    <w:rsid w:val="636CC3E3"/>
    <w:rsid w:val="63712297"/>
    <w:rsid w:val="637865B5"/>
    <w:rsid w:val="6379034B"/>
    <w:rsid w:val="638F860B"/>
    <w:rsid w:val="639FE317"/>
    <w:rsid w:val="639FF31B"/>
    <w:rsid w:val="63A03327"/>
    <w:rsid w:val="63A04812"/>
    <w:rsid w:val="63A4B68F"/>
    <w:rsid w:val="63A52F2D"/>
    <w:rsid w:val="63A54BD3"/>
    <w:rsid w:val="63ACE083"/>
    <w:rsid w:val="63BFD711"/>
    <w:rsid w:val="63C279F5"/>
    <w:rsid w:val="63C7BBC6"/>
    <w:rsid w:val="63CF660B"/>
    <w:rsid w:val="63D96A90"/>
    <w:rsid w:val="63E74DC6"/>
    <w:rsid w:val="63EE60CD"/>
    <w:rsid w:val="63F19831"/>
    <w:rsid w:val="63F34DBD"/>
    <w:rsid w:val="63F43D6A"/>
    <w:rsid w:val="63F63A47"/>
    <w:rsid w:val="63F78237"/>
    <w:rsid w:val="64020AB3"/>
    <w:rsid w:val="64075B37"/>
    <w:rsid w:val="641CAB50"/>
    <w:rsid w:val="642178FD"/>
    <w:rsid w:val="64260C28"/>
    <w:rsid w:val="64290F29"/>
    <w:rsid w:val="6429DA5C"/>
    <w:rsid w:val="64314A80"/>
    <w:rsid w:val="6436EF87"/>
    <w:rsid w:val="6446A69A"/>
    <w:rsid w:val="64479639"/>
    <w:rsid w:val="644C3DCA"/>
    <w:rsid w:val="644E4030"/>
    <w:rsid w:val="644E90C7"/>
    <w:rsid w:val="644F8F44"/>
    <w:rsid w:val="64582770"/>
    <w:rsid w:val="64599B7D"/>
    <w:rsid w:val="645B1E6E"/>
    <w:rsid w:val="645F92DB"/>
    <w:rsid w:val="6468737A"/>
    <w:rsid w:val="646DFB80"/>
    <w:rsid w:val="64729027"/>
    <w:rsid w:val="6478BB38"/>
    <w:rsid w:val="647B28AD"/>
    <w:rsid w:val="647FD2E2"/>
    <w:rsid w:val="648ACFE0"/>
    <w:rsid w:val="648E62D8"/>
    <w:rsid w:val="64998915"/>
    <w:rsid w:val="649E0C5B"/>
    <w:rsid w:val="64B7841E"/>
    <w:rsid w:val="64B84DAF"/>
    <w:rsid w:val="64BC75FB"/>
    <w:rsid w:val="64C4791A"/>
    <w:rsid w:val="64C5CEDF"/>
    <w:rsid w:val="64C656C0"/>
    <w:rsid w:val="64C735FE"/>
    <w:rsid w:val="64CAFC0D"/>
    <w:rsid w:val="64CD61EF"/>
    <w:rsid w:val="64D0B4DF"/>
    <w:rsid w:val="64D18E58"/>
    <w:rsid w:val="64D29015"/>
    <w:rsid w:val="64DFC772"/>
    <w:rsid w:val="64E0BD6B"/>
    <w:rsid w:val="64E10720"/>
    <w:rsid w:val="64EBCBD8"/>
    <w:rsid w:val="64ED7108"/>
    <w:rsid w:val="64EE7600"/>
    <w:rsid w:val="64F2CF18"/>
    <w:rsid w:val="64F3288B"/>
    <w:rsid w:val="65008AF7"/>
    <w:rsid w:val="6518DFC6"/>
    <w:rsid w:val="6519FA65"/>
    <w:rsid w:val="6527C9A8"/>
    <w:rsid w:val="652F59B3"/>
    <w:rsid w:val="6531EE09"/>
    <w:rsid w:val="65357024"/>
    <w:rsid w:val="653582C5"/>
    <w:rsid w:val="653D73B9"/>
    <w:rsid w:val="65489D9D"/>
    <w:rsid w:val="6552AA9F"/>
    <w:rsid w:val="655E1DDB"/>
    <w:rsid w:val="6566E2C5"/>
    <w:rsid w:val="656BC7C5"/>
    <w:rsid w:val="65707647"/>
    <w:rsid w:val="657E106D"/>
    <w:rsid w:val="6592F900"/>
    <w:rsid w:val="65A1F8C5"/>
    <w:rsid w:val="65AECD1D"/>
    <w:rsid w:val="65CA2CD0"/>
    <w:rsid w:val="65D4298E"/>
    <w:rsid w:val="65E276FB"/>
    <w:rsid w:val="65E81A6A"/>
    <w:rsid w:val="65EF6477"/>
    <w:rsid w:val="65F3F7D1"/>
    <w:rsid w:val="65F48657"/>
    <w:rsid w:val="65F56BDE"/>
    <w:rsid w:val="65F64CBF"/>
    <w:rsid w:val="65FD25B1"/>
    <w:rsid w:val="6604EF78"/>
    <w:rsid w:val="660B136B"/>
    <w:rsid w:val="6610172C"/>
    <w:rsid w:val="66160D22"/>
    <w:rsid w:val="66181929"/>
    <w:rsid w:val="661BA343"/>
    <w:rsid w:val="661DB899"/>
    <w:rsid w:val="6624532C"/>
    <w:rsid w:val="665FFA4B"/>
    <w:rsid w:val="666339DB"/>
    <w:rsid w:val="66657AFC"/>
    <w:rsid w:val="66689983"/>
    <w:rsid w:val="66699553"/>
    <w:rsid w:val="666F0B1E"/>
    <w:rsid w:val="66733A51"/>
    <w:rsid w:val="66777BDE"/>
    <w:rsid w:val="667A548C"/>
    <w:rsid w:val="6683DBF3"/>
    <w:rsid w:val="66879C39"/>
    <w:rsid w:val="668B594A"/>
    <w:rsid w:val="668EF8EC"/>
    <w:rsid w:val="669D9C74"/>
    <w:rsid w:val="669EABD3"/>
    <w:rsid w:val="66B32B8A"/>
    <w:rsid w:val="66B7E7AD"/>
    <w:rsid w:val="66C0675D"/>
    <w:rsid w:val="66CBA603"/>
    <w:rsid w:val="66D9441A"/>
    <w:rsid w:val="66DCCFEF"/>
    <w:rsid w:val="66E48145"/>
    <w:rsid w:val="66E4BD75"/>
    <w:rsid w:val="66F1F056"/>
    <w:rsid w:val="670706CD"/>
    <w:rsid w:val="6707EADB"/>
    <w:rsid w:val="670F4019"/>
    <w:rsid w:val="671AFC83"/>
    <w:rsid w:val="671BDB83"/>
    <w:rsid w:val="67214C0C"/>
    <w:rsid w:val="67265BD3"/>
    <w:rsid w:val="6726DC0E"/>
    <w:rsid w:val="672938F3"/>
    <w:rsid w:val="67398704"/>
    <w:rsid w:val="673E70AB"/>
    <w:rsid w:val="6743EB6F"/>
    <w:rsid w:val="674A29ED"/>
    <w:rsid w:val="675DACEA"/>
    <w:rsid w:val="676638D3"/>
    <w:rsid w:val="676B6591"/>
    <w:rsid w:val="67757E3A"/>
    <w:rsid w:val="677FF169"/>
    <w:rsid w:val="67853921"/>
    <w:rsid w:val="67863189"/>
    <w:rsid w:val="678FC832"/>
    <w:rsid w:val="67913C3F"/>
    <w:rsid w:val="679464D5"/>
    <w:rsid w:val="6798443E"/>
    <w:rsid w:val="67A6E3CC"/>
    <w:rsid w:val="67AFC1DE"/>
    <w:rsid w:val="67B05BFA"/>
    <w:rsid w:val="67B1DD83"/>
    <w:rsid w:val="67B2FD35"/>
    <w:rsid w:val="67BB54DD"/>
    <w:rsid w:val="67BF1BDB"/>
    <w:rsid w:val="67C419BB"/>
    <w:rsid w:val="67F5EA71"/>
    <w:rsid w:val="67F62218"/>
    <w:rsid w:val="67F6A6E3"/>
    <w:rsid w:val="67F70F93"/>
    <w:rsid w:val="67F872CC"/>
    <w:rsid w:val="67F9D12B"/>
    <w:rsid w:val="67FCEDB5"/>
    <w:rsid w:val="67FD6FA1"/>
    <w:rsid w:val="67FEBCE0"/>
    <w:rsid w:val="6801208C"/>
    <w:rsid w:val="680794E9"/>
    <w:rsid w:val="680A443D"/>
    <w:rsid w:val="6816975F"/>
    <w:rsid w:val="68210B57"/>
    <w:rsid w:val="68236C9A"/>
    <w:rsid w:val="682BE42D"/>
    <w:rsid w:val="68318946"/>
    <w:rsid w:val="684493BA"/>
    <w:rsid w:val="6845B76C"/>
    <w:rsid w:val="684617E4"/>
    <w:rsid w:val="6846629F"/>
    <w:rsid w:val="6867C683"/>
    <w:rsid w:val="6880AA7C"/>
    <w:rsid w:val="6881D17D"/>
    <w:rsid w:val="6881EF1F"/>
    <w:rsid w:val="68856C14"/>
    <w:rsid w:val="6888FE25"/>
    <w:rsid w:val="688936FF"/>
    <w:rsid w:val="68942390"/>
    <w:rsid w:val="68AAC4B4"/>
    <w:rsid w:val="68B46690"/>
    <w:rsid w:val="68B898F3"/>
    <w:rsid w:val="68BBB074"/>
    <w:rsid w:val="68C08C97"/>
    <w:rsid w:val="68C8EA14"/>
    <w:rsid w:val="68D29FCA"/>
    <w:rsid w:val="68DA3D7A"/>
    <w:rsid w:val="68E5031D"/>
    <w:rsid w:val="69005833"/>
    <w:rsid w:val="69016AD1"/>
    <w:rsid w:val="690735F2"/>
    <w:rsid w:val="691BD451"/>
    <w:rsid w:val="692201EA"/>
    <w:rsid w:val="692EF2BF"/>
    <w:rsid w:val="693029E5"/>
    <w:rsid w:val="69351267"/>
    <w:rsid w:val="69416CA3"/>
    <w:rsid w:val="694229E6"/>
    <w:rsid w:val="694ECD96"/>
    <w:rsid w:val="69537CC8"/>
    <w:rsid w:val="695BF3EE"/>
    <w:rsid w:val="695DCED8"/>
    <w:rsid w:val="6966C608"/>
    <w:rsid w:val="696F608A"/>
    <w:rsid w:val="6987CF63"/>
    <w:rsid w:val="6998BE16"/>
    <w:rsid w:val="69A0CD3A"/>
    <w:rsid w:val="69A98377"/>
    <w:rsid w:val="69AE11FE"/>
    <w:rsid w:val="69AFA472"/>
    <w:rsid w:val="69B55048"/>
    <w:rsid w:val="69B90312"/>
    <w:rsid w:val="69BF70CB"/>
    <w:rsid w:val="69C59E9E"/>
    <w:rsid w:val="69CF3C10"/>
    <w:rsid w:val="69D64C95"/>
    <w:rsid w:val="69D77952"/>
    <w:rsid w:val="69DAFC2A"/>
    <w:rsid w:val="69DE6FD9"/>
    <w:rsid w:val="69E23300"/>
    <w:rsid w:val="69EC4881"/>
    <w:rsid w:val="69FD4CA3"/>
    <w:rsid w:val="6A02A101"/>
    <w:rsid w:val="6A02E246"/>
    <w:rsid w:val="6A03EACF"/>
    <w:rsid w:val="6A06C1AF"/>
    <w:rsid w:val="6A085952"/>
    <w:rsid w:val="6A0E7439"/>
    <w:rsid w:val="6A105B12"/>
    <w:rsid w:val="6A1470B1"/>
    <w:rsid w:val="6A1C7ADD"/>
    <w:rsid w:val="6A1D4937"/>
    <w:rsid w:val="6A24CE86"/>
    <w:rsid w:val="6A2D5CDE"/>
    <w:rsid w:val="6A32F1FA"/>
    <w:rsid w:val="6A3B7DC4"/>
    <w:rsid w:val="6A401B2F"/>
    <w:rsid w:val="6A481E87"/>
    <w:rsid w:val="6A4EC629"/>
    <w:rsid w:val="6A5236BD"/>
    <w:rsid w:val="6A5AEA24"/>
    <w:rsid w:val="6A5C4826"/>
    <w:rsid w:val="6A5DA251"/>
    <w:rsid w:val="6A5E7CD0"/>
    <w:rsid w:val="6A6A0A7B"/>
    <w:rsid w:val="6A6BC609"/>
    <w:rsid w:val="6A6EBB2C"/>
    <w:rsid w:val="6A7BED57"/>
    <w:rsid w:val="6A842C21"/>
    <w:rsid w:val="6A849A90"/>
    <w:rsid w:val="6A8DA303"/>
    <w:rsid w:val="6A954DAC"/>
    <w:rsid w:val="6A9850AD"/>
    <w:rsid w:val="6A98BAEF"/>
    <w:rsid w:val="6A9EA852"/>
    <w:rsid w:val="6AA30653"/>
    <w:rsid w:val="6AA98CEC"/>
    <w:rsid w:val="6AB832A1"/>
    <w:rsid w:val="6ABDDDDE"/>
    <w:rsid w:val="6AC1EB00"/>
    <w:rsid w:val="6AD096D4"/>
    <w:rsid w:val="6AD0E2C8"/>
    <w:rsid w:val="6ADB9AC9"/>
    <w:rsid w:val="6ADC510D"/>
    <w:rsid w:val="6AE2B332"/>
    <w:rsid w:val="6AE4DE7D"/>
    <w:rsid w:val="6AE50E27"/>
    <w:rsid w:val="6AE92DE5"/>
    <w:rsid w:val="6AEA9DF7"/>
    <w:rsid w:val="6AEF5026"/>
    <w:rsid w:val="6AF6F8CD"/>
    <w:rsid w:val="6B029669"/>
    <w:rsid w:val="6B07F774"/>
    <w:rsid w:val="6B0F5F77"/>
    <w:rsid w:val="6B21767D"/>
    <w:rsid w:val="6B2BB77F"/>
    <w:rsid w:val="6B30CE88"/>
    <w:rsid w:val="6B33B833"/>
    <w:rsid w:val="6B3599E8"/>
    <w:rsid w:val="6B3869B9"/>
    <w:rsid w:val="6B3D0F14"/>
    <w:rsid w:val="6B3F51B2"/>
    <w:rsid w:val="6B40821D"/>
    <w:rsid w:val="6B42884D"/>
    <w:rsid w:val="6B56DCE7"/>
    <w:rsid w:val="6B5F72F8"/>
    <w:rsid w:val="6B60A979"/>
    <w:rsid w:val="6B65AD4F"/>
    <w:rsid w:val="6B692A08"/>
    <w:rsid w:val="6B6F57A1"/>
    <w:rsid w:val="6B70FF05"/>
    <w:rsid w:val="6B747092"/>
    <w:rsid w:val="6B774527"/>
    <w:rsid w:val="6B83779A"/>
    <w:rsid w:val="6B935C90"/>
    <w:rsid w:val="6B9D4749"/>
    <w:rsid w:val="6BA64B38"/>
    <w:rsid w:val="6BA99E7C"/>
    <w:rsid w:val="6BAC391C"/>
    <w:rsid w:val="6BAE59DF"/>
    <w:rsid w:val="6BB887E4"/>
    <w:rsid w:val="6BE067F6"/>
    <w:rsid w:val="6BEEA472"/>
    <w:rsid w:val="6BEF69A3"/>
    <w:rsid w:val="6BFA4D31"/>
    <w:rsid w:val="6C0881D9"/>
    <w:rsid w:val="6C39A9F6"/>
    <w:rsid w:val="6C500084"/>
    <w:rsid w:val="6C540302"/>
    <w:rsid w:val="6C5AA129"/>
    <w:rsid w:val="6C5D1DB0"/>
    <w:rsid w:val="6C5D4E24"/>
    <w:rsid w:val="6C68D1D4"/>
    <w:rsid w:val="6C70ACAD"/>
    <w:rsid w:val="6C790D65"/>
    <w:rsid w:val="6C866E58"/>
    <w:rsid w:val="6C8AE4C7"/>
    <w:rsid w:val="6C8E04C7"/>
    <w:rsid w:val="6C984275"/>
    <w:rsid w:val="6C9A0FDE"/>
    <w:rsid w:val="6CBAA87D"/>
    <w:rsid w:val="6CBAF993"/>
    <w:rsid w:val="6CBDBAEB"/>
    <w:rsid w:val="6CCAE1DF"/>
    <w:rsid w:val="6CCE3CFE"/>
    <w:rsid w:val="6CDB0123"/>
    <w:rsid w:val="6CDE58AE"/>
    <w:rsid w:val="6CE6F521"/>
    <w:rsid w:val="6D052B38"/>
    <w:rsid w:val="6D0DED57"/>
    <w:rsid w:val="6D1040F3"/>
    <w:rsid w:val="6D3CD10E"/>
    <w:rsid w:val="6D449358"/>
    <w:rsid w:val="6D48097D"/>
    <w:rsid w:val="6D4E0F37"/>
    <w:rsid w:val="6D52CC72"/>
    <w:rsid w:val="6D5FCCAE"/>
    <w:rsid w:val="6D623676"/>
    <w:rsid w:val="6D954653"/>
    <w:rsid w:val="6DA0A478"/>
    <w:rsid w:val="6DAC19E5"/>
    <w:rsid w:val="6DB1535D"/>
    <w:rsid w:val="6DC20B12"/>
    <w:rsid w:val="6DC87112"/>
    <w:rsid w:val="6DCCEE6E"/>
    <w:rsid w:val="6DD0B432"/>
    <w:rsid w:val="6DE312BE"/>
    <w:rsid w:val="6DE32A92"/>
    <w:rsid w:val="6DEB7819"/>
    <w:rsid w:val="6DED398F"/>
    <w:rsid w:val="6DF3BE46"/>
    <w:rsid w:val="6DFD896C"/>
    <w:rsid w:val="6E083796"/>
    <w:rsid w:val="6E0C7D0E"/>
    <w:rsid w:val="6E0DC88B"/>
    <w:rsid w:val="6E255C46"/>
    <w:rsid w:val="6E2A449E"/>
    <w:rsid w:val="6E3A372B"/>
    <w:rsid w:val="6E3F0B04"/>
    <w:rsid w:val="6E4495A9"/>
    <w:rsid w:val="6E54BE09"/>
    <w:rsid w:val="6E598B4C"/>
    <w:rsid w:val="6E5ABFD1"/>
    <w:rsid w:val="6E5CEAF8"/>
    <w:rsid w:val="6E61C88D"/>
    <w:rsid w:val="6E636B6F"/>
    <w:rsid w:val="6E6B58F5"/>
    <w:rsid w:val="6E7482D9"/>
    <w:rsid w:val="6E7CF873"/>
    <w:rsid w:val="6E82C582"/>
    <w:rsid w:val="6E832ECF"/>
    <w:rsid w:val="6E8E7DA9"/>
    <w:rsid w:val="6EA01944"/>
    <w:rsid w:val="6EA0FB99"/>
    <w:rsid w:val="6EA1EA13"/>
    <w:rsid w:val="6EA6F863"/>
    <w:rsid w:val="6EA9BDB8"/>
    <w:rsid w:val="6EAC1154"/>
    <w:rsid w:val="6EAEE223"/>
    <w:rsid w:val="6EB5A423"/>
    <w:rsid w:val="6EB8194A"/>
    <w:rsid w:val="6EBCA1BC"/>
    <w:rsid w:val="6EBE0F34"/>
    <w:rsid w:val="6EC15C90"/>
    <w:rsid w:val="6ED3FF1A"/>
    <w:rsid w:val="6EDE450C"/>
    <w:rsid w:val="6EE6F8D1"/>
    <w:rsid w:val="6EE98740"/>
    <w:rsid w:val="6EEA3CB7"/>
    <w:rsid w:val="6EEFAFB7"/>
    <w:rsid w:val="6EFE8E05"/>
    <w:rsid w:val="6F0ED6E5"/>
    <w:rsid w:val="6F142519"/>
    <w:rsid w:val="6F25AA0C"/>
    <w:rsid w:val="6F2C5DF1"/>
    <w:rsid w:val="6F2E4557"/>
    <w:rsid w:val="6F3116B4"/>
    <w:rsid w:val="6F3218F0"/>
    <w:rsid w:val="6F329C73"/>
    <w:rsid w:val="6F3900FA"/>
    <w:rsid w:val="6F395F50"/>
    <w:rsid w:val="6F3D4D33"/>
    <w:rsid w:val="6F3DFF5B"/>
    <w:rsid w:val="6F40D3DE"/>
    <w:rsid w:val="6F4B9981"/>
    <w:rsid w:val="6F53B60F"/>
    <w:rsid w:val="6F5B8D43"/>
    <w:rsid w:val="6F5CF1D9"/>
    <w:rsid w:val="6F63D5B2"/>
    <w:rsid w:val="6F66EE97"/>
    <w:rsid w:val="6F68BECF"/>
    <w:rsid w:val="6F70CF26"/>
    <w:rsid w:val="6F83317C"/>
    <w:rsid w:val="6F9241EB"/>
    <w:rsid w:val="6F9389BB"/>
    <w:rsid w:val="6F9A2F71"/>
    <w:rsid w:val="6F9C4E24"/>
    <w:rsid w:val="6F9D2F05"/>
    <w:rsid w:val="6F9E3443"/>
    <w:rsid w:val="6FA407F7"/>
    <w:rsid w:val="6FA598F8"/>
    <w:rsid w:val="6FA94402"/>
    <w:rsid w:val="6FA998EC"/>
    <w:rsid w:val="6FAA3308"/>
    <w:rsid w:val="6FABF57D"/>
    <w:rsid w:val="6FAEDB4F"/>
    <w:rsid w:val="6FB84FA0"/>
    <w:rsid w:val="6FC61D77"/>
    <w:rsid w:val="6FCEBD11"/>
    <w:rsid w:val="6FDD8487"/>
    <w:rsid w:val="6FF55BAD"/>
    <w:rsid w:val="70041B4B"/>
    <w:rsid w:val="70072956"/>
    <w:rsid w:val="700EFCBE"/>
    <w:rsid w:val="70163AD6"/>
    <w:rsid w:val="70321E8E"/>
    <w:rsid w:val="704AB284"/>
    <w:rsid w:val="704D28FE"/>
    <w:rsid w:val="70551684"/>
    <w:rsid w:val="7058B9BD"/>
    <w:rsid w:val="70599C76"/>
    <w:rsid w:val="705C81C2"/>
    <w:rsid w:val="706999A8"/>
    <w:rsid w:val="707832C8"/>
    <w:rsid w:val="707ED8C8"/>
    <w:rsid w:val="70868AE7"/>
    <w:rsid w:val="7086AF84"/>
    <w:rsid w:val="708AFCB0"/>
    <w:rsid w:val="708B9FBB"/>
    <w:rsid w:val="70AE748D"/>
    <w:rsid w:val="70AFE74C"/>
    <w:rsid w:val="70B3BF09"/>
    <w:rsid w:val="70C0C314"/>
    <w:rsid w:val="70E3A371"/>
    <w:rsid w:val="70F75DA4"/>
    <w:rsid w:val="70FC43DA"/>
    <w:rsid w:val="70FFA613"/>
    <w:rsid w:val="71023076"/>
    <w:rsid w:val="71048F30"/>
    <w:rsid w:val="7108106D"/>
    <w:rsid w:val="71177CE8"/>
    <w:rsid w:val="711D678B"/>
    <w:rsid w:val="7129C3D5"/>
    <w:rsid w:val="712B5F08"/>
    <w:rsid w:val="712E124C"/>
    <w:rsid w:val="7134AE57"/>
    <w:rsid w:val="7134B7EC"/>
    <w:rsid w:val="71368BB7"/>
    <w:rsid w:val="713A04A4"/>
    <w:rsid w:val="71406B16"/>
    <w:rsid w:val="7140DA60"/>
    <w:rsid w:val="71542001"/>
    <w:rsid w:val="715E3963"/>
    <w:rsid w:val="716DBCB5"/>
    <w:rsid w:val="7186A1F4"/>
    <w:rsid w:val="71882A95"/>
    <w:rsid w:val="71956AD9"/>
    <w:rsid w:val="719BB8BC"/>
    <w:rsid w:val="719C6FF4"/>
    <w:rsid w:val="719EBB20"/>
    <w:rsid w:val="71A4D9C8"/>
    <w:rsid w:val="71B33604"/>
    <w:rsid w:val="71B49935"/>
    <w:rsid w:val="71BA1B37"/>
    <w:rsid w:val="71BD79A5"/>
    <w:rsid w:val="71E8B9F4"/>
    <w:rsid w:val="71F1DB9D"/>
    <w:rsid w:val="71FF7B3F"/>
    <w:rsid w:val="721A3680"/>
    <w:rsid w:val="72275079"/>
    <w:rsid w:val="722A1E28"/>
    <w:rsid w:val="7231E35D"/>
    <w:rsid w:val="72342AF6"/>
    <w:rsid w:val="72386EC3"/>
    <w:rsid w:val="723B05D6"/>
    <w:rsid w:val="723B5F94"/>
    <w:rsid w:val="724439DA"/>
    <w:rsid w:val="724FD262"/>
    <w:rsid w:val="72553AD6"/>
    <w:rsid w:val="72582446"/>
    <w:rsid w:val="7268B436"/>
    <w:rsid w:val="72710012"/>
    <w:rsid w:val="72740E84"/>
    <w:rsid w:val="72822B52"/>
    <w:rsid w:val="728A0B1F"/>
    <w:rsid w:val="729C1318"/>
    <w:rsid w:val="72A05F91"/>
    <w:rsid w:val="72AAFAD6"/>
    <w:rsid w:val="72AFF1E9"/>
    <w:rsid w:val="72B34D49"/>
    <w:rsid w:val="72B683E1"/>
    <w:rsid w:val="72CC8FA8"/>
    <w:rsid w:val="72D1D033"/>
    <w:rsid w:val="72D5D505"/>
    <w:rsid w:val="72D81358"/>
    <w:rsid w:val="72E1D3CA"/>
    <w:rsid w:val="72E84D11"/>
    <w:rsid w:val="72EE9A34"/>
    <w:rsid w:val="72EFF062"/>
    <w:rsid w:val="72F88131"/>
    <w:rsid w:val="72FA264B"/>
    <w:rsid w:val="72FBD8FC"/>
    <w:rsid w:val="73022758"/>
    <w:rsid w:val="7305A1E7"/>
    <w:rsid w:val="731548BB"/>
    <w:rsid w:val="7316072E"/>
    <w:rsid w:val="731993FE"/>
    <w:rsid w:val="7322D61E"/>
    <w:rsid w:val="7331D787"/>
    <w:rsid w:val="73384055"/>
    <w:rsid w:val="733BBC0D"/>
    <w:rsid w:val="73526E8E"/>
    <w:rsid w:val="7359A4C9"/>
    <w:rsid w:val="735E4651"/>
    <w:rsid w:val="735F3F6A"/>
    <w:rsid w:val="736A361E"/>
    <w:rsid w:val="73746CBC"/>
    <w:rsid w:val="737F8277"/>
    <w:rsid w:val="73822BFD"/>
    <w:rsid w:val="73891546"/>
    <w:rsid w:val="73905A7F"/>
    <w:rsid w:val="73967705"/>
    <w:rsid w:val="7399D90E"/>
    <w:rsid w:val="739BA238"/>
    <w:rsid w:val="739CBB39"/>
    <w:rsid w:val="73A3201B"/>
    <w:rsid w:val="73A69B6D"/>
    <w:rsid w:val="73A8592E"/>
    <w:rsid w:val="73BCA723"/>
    <w:rsid w:val="73C79358"/>
    <w:rsid w:val="73C9A733"/>
    <w:rsid w:val="73CADE8C"/>
    <w:rsid w:val="73CF37BB"/>
    <w:rsid w:val="73D7A526"/>
    <w:rsid w:val="73E00A3B"/>
    <w:rsid w:val="73E68008"/>
    <w:rsid w:val="73E7963C"/>
    <w:rsid w:val="73E85B6D"/>
    <w:rsid w:val="73F2CC97"/>
    <w:rsid w:val="73F4E4B4"/>
    <w:rsid w:val="7415697F"/>
    <w:rsid w:val="742A6695"/>
    <w:rsid w:val="742C0BDE"/>
    <w:rsid w:val="742EFE66"/>
    <w:rsid w:val="7434B9A2"/>
    <w:rsid w:val="74414CCF"/>
    <w:rsid w:val="74441D78"/>
    <w:rsid w:val="7455C007"/>
    <w:rsid w:val="7462FFCA"/>
    <w:rsid w:val="7467CFD8"/>
    <w:rsid w:val="7470A028"/>
    <w:rsid w:val="7471A566"/>
    <w:rsid w:val="74733F51"/>
    <w:rsid w:val="748FD35F"/>
    <w:rsid w:val="74A4196C"/>
    <w:rsid w:val="74A58C69"/>
    <w:rsid w:val="74A64B62"/>
    <w:rsid w:val="74AA767C"/>
    <w:rsid w:val="74B1191C"/>
    <w:rsid w:val="74B38A2A"/>
    <w:rsid w:val="74B804BB"/>
    <w:rsid w:val="74BF43DB"/>
    <w:rsid w:val="74C2A10C"/>
    <w:rsid w:val="74D359D1"/>
    <w:rsid w:val="74DA9A79"/>
    <w:rsid w:val="74DE2AF4"/>
    <w:rsid w:val="74F0B4CB"/>
    <w:rsid w:val="74F39168"/>
    <w:rsid w:val="74F8557C"/>
    <w:rsid w:val="74FDBF2D"/>
    <w:rsid w:val="750950FB"/>
    <w:rsid w:val="750C8750"/>
    <w:rsid w:val="751B52D8"/>
    <w:rsid w:val="751EAFAE"/>
    <w:rsid w:val="7523405E"/>
    <w:rsid w:val="752390F5"/>
    <w:rsid w:val="7533A0AE"/>
    <w:rsid w:val="7534BE81"/>
    <w:rsid w:val="7542F007"/>
    <w:rsid w:val="75542D61"/>
    <w:rsid w:val="7557F773"/>
    <w:rsid w:val="7559FC0A"/>
    <w:rsid w:val="755E1420"/>
    <w:rsid w:val="755ED4AE"/>
    <w:rsid w:val="755F2D84"/>
    <w:rsid w:val="7566AEED"/>
    <w:rsid w:val="75674710"/>
    <w:rsid w:val="7576EF83"/>
    <w:rsid w:val="75834486"/>
    <w:rsid w:val="7588DD3C"/>
    <w:rsid w:val="758D1B6C"/>
    <w:rsid w:val="759941F1"/>
    <w:rsid w:val="759B400F"/>
    <w:rsid w:val="759D5977"/>
    <w:rsid w:val="75A2A4A0"/>
    <w:rsid w:val="75A3E397"/>
    <w:rsid w:val="75B08E5A"/>
    <w:rsid w:val="75BF462E"/>
    <w:rsid w:val="75C491B8"/>
    <w:rsid w:val="75C5C127"/>
    <w:rsid w:val="75C9DE11"/>
    <w:rsid w:val="75CEF406"/>
    <w:rsid w:val="75E64554"/>
    <w:rsid w:val="75EAEE0B"/>
    <w:rsid w:val="75F7F038"/>
    <w:rsid w:val="75FBBEC3"/>
    <w:rsid w:val="75FDB158"/>
    <w:rsid w:val="7602666E"/>
    <w:rsid w:val="7604306A"/>
    <w:rsid w:val="7604B71C"/>
    <w:rsid w:val="760970F5"/>
    <w:rsid w:val="760D75C7"/>
    <w:rsid w:val="761E901F"/>
    <w:rsid w:val="762043AC"/>
    <w:rsid w:val="763021F3"/>
    <w:rsid w:val="76327ABB"/>
    <w:rsid w:val="76410B38"/>
    <w:rsid w:val="7645CB65"/>
    <w:rsid w:val="764646DD"/>
    <w:rsid w:val="764CE97D"/>
    <w:rsid w:val="764F5A8B"/>
    <w:rsid w:val="76538345"/>
    <w:rsid w:val="76544567"/>
    <w:rsid w:val="765A89BE"/>
    <w:rsid w:val="76639337"/>
    <w:rsid w:val="7665C2E0"/>
    <w:rsid w:val="76717D5D"/>
    <w:rsid w:val="767F2EA4"/>
    <w:rsid w:val="767F934B"/>
    <w:rsid w:val="7687F258"/>
    <w:rsid w:val="768F77F4"/>
    <w:rsid w:val="7695E713"/>
    <w:rsid w:val="769FC85E"/>
    <w:rsid w:val="76A6F548"/>
    <w:rsid w:val="76A83F05"/>
    <w:rsid w:val="76AA1325"/>
    <w:rsid w:val="76AA6357"/>
    <w:rsid w:val="76ABDCAF"/>
    <w:rsid w:val="76BC1E16"/>
    <w:rsid w:val="76BD7079"/>
    <w:rsid w:val="76D00CAE"/>
    <w:rsid w:val="76EA5BEE"/>
    <w:rsid w:val="76EBB151"/>
    <w:rsid w:val="76F54E9C"/>
    <w:rsid w:val="76FA39FD"/>
    <w:rsid w:val="76FAE13F"/>
    <w:rsid w:val="76FAFDE5"/>
    <w:rsid w:val="7701ECC8"/>
    <w:rsid w:val="77044934"/>
    <w:rsid w:val="77056B9D"/>
    <w:rsid w:val="770822E0"/>
    <w:rsid w:val="7717AAFD"/>
    <w:rsid w:val="7721B7A3"/>
    <w:rsid w:val="7727971A"/>
    <w:rsid w:val="772C73C4"/>
    <w:rsid w:val="772C8576"/>
    <w:rsid w:val="774412DF"/>
    <w:rsid w:val="7758531C"/>
    <w:rsid w:val="7762506A"/>
    <w:rsid w:val="776A1B14"/>
    <w:rsid w:val="776BF885"/>
    <w:rsid w:val="776E3A58"/>
    <w:rsid w:val="777372E4"/>
    <w:rsid w:val="77773F50"/>
    <w:rsid w:val="77786A7D"/>
    <w:rsid w:val="7786BE6C"/>
    <w:rsid w:val="77899570"/>
    <w:rsid w:val="7789F504"/>
    <w:rsid w:val="778B4A10"/>
    <w:rsid w:val="778E8F2A"/>
    <w:rsid w:val="77A5CD3B"/>
    <w:rsid w:val="77A8292E"/>
    <w:rsid w:val="77AAB81B"/>
    <w:rsid w:val="77AB847B"/>
    <w:rsid w:val="77B16D78"/>
    <w:rsid w:val="77B6FF6F"/>
    <w:rsid w:val="77B70762"/>
    <w:rsid w:val="77BC140D"/>
    <w:rsid w:val="77C2D4A5"/>
    <w:rsid w:val="77C5972C"/>
    <w:rsid w:val="77C84239"/>
    <w:rsid w:val="77CFEED3"/>
    <w:rsid w:val="77D17398"/>
    <w:rsid w:val="77DD960C"/>
    <w:rsid w:val="77E22B0B"/>
    <w:rsid w:val="77E8B9DE"/>
    <w:rsid w:val="77EB2AEC"/>
    <w:rsid w:val="77F164CB"/>
    <w:rsid w:val="77FDFB50"/>
    <w:rsid w:val="780A1633"/>
    <w:rsid w:val="781B63AC"/>
    <w:rsid w:val="781CCE30"/>
    <w:rsid w:val="7821FAE5"/>
    <w:rsid w:val="7823C2B9"/>
    <w:rsid w:val="7828B1B0"/>
    <w:rsid w:val="7834A9CF"/>
    <w:rsid w:val="783B98BF"/>
    <w:rsid w:val="783D4D75"/>
    <w:rsid w:val="784DF73D"/>
    <w:rsid w:val="784E03F9"/>
    <w:rsid w:val="784EF03B"/>
    <w:rsid w:val="785481E4"/>
    <w:rsid w:val="785A1934"/>
    <w:rsid w:val="7878CB9A"/>
    <w:rsid w:val="7879BDDA"/>
    <w:rsid w:val="78911EFD"/>
    <w:rsid w:val="78A736E0"/>
    <w:rsid w:val="78A7969D"/>
    <w:rsid w:val="78A86DC4"/>
    <w:rsid w:val="78AADD7B"/>
    <w:rsid w:val="78B37B5E"/>
    <w:rsid w:val="78C855D7"/>
    <w:rsid w:val="78D44D9F"/>
    <w:rsid w:val="78D61376"/>
    <w:rsid w:val="78DFBB6E"/>
    <w:rsid w:val="78E82F1C"/>
    <w:rsid w:val="78F10187"/>
    <w:rsid w:val="78FC0102"/>
    <w:rsid w:val="78FC7CE6"/>
    <w:rsid w:val="78FF6669"/>
    <w:rsid w:val="790AB7F8"/>
    <w:rsid w:val="79182E0A"/>
    <w:rsid w:val="791A41E7"/>
    <w:rsid w:val="79328B76"/>
    <w:rsid w:val="793A9F01"/>
    <w:rsid w:val="793C9538"/>
    <w:rsid w:val="7944AFAE"/>
    <w:rsid w:val="79451689"/>
    <w:rsid w:val="79507B32"/>
    <w:rsid w:val="7952D7C3"/>
    <w:rsid w:val="795323B7"/>
    <w:rsid w:val="7957E46E"/>
    <w:rsid w:val="795823D9"/>
    <w:rsid w:val="795EA506"/>
    <w:rsid w:val="7960C57D"/>
    <w:rsid w:val="79710CCB"/>
    <w:rsid w:val="79714C36"/>
    <w:rsid w:val="7977EEA4"/>
    <w:rsid w:val="7979BC85"/>
    <w:rsid w:val="799DB29C"/>
    <w:rsid w:val="79AD52E7"/>
    <w:rsid w:val="79AE0B9C"/>
    <w:rsid w:val="79B19C17"/>
    <w:rsid w:val="79B89E91"/>
    <w:rsid w:val="79B8BAAE"/>
    <w:rsid w:val="79B904F2"/>
    <w:rsid w:val="79B9EAAD"/>
    <w:rsid w:val="79C247A5"/>
    <w:rsid w:val="79C425EE"/>
    <w:rsid w:val="79CD87D5"/>
    <w:rsid w:val="79CF063C"/>
    <w:rsid w:val="79D78617"/>
    <w:rsid w:val="79E0A49D"/>
    <w:rsid w:val="79F19890"/>
    <w:rsid w:val="79F22584"/>
    <w:rsid w:val="79F22931"/>
    <w:rsid w:val="79FAB98F"/>
    <w:rsid w:val="7A040F37"/>
    <w:rsid w:val="7A20F7B3"/>
    <w:rsid w:val="7A2708A6"/>
    <w:rsid w:val="7A2CEF5E"/>
    <w:rsid w:val="7A2FEC96"/>
    <w:rsid w:val="7A302EA1"/>
    <w:rsid w:val="7A35F7AB"/>
    <w:rsid w:val="7A39E922"/>
    <w:rsid w:val="7A3BE9F6"/>
    <w:rsid w:val="7A430741"/>
    <w:rsid w:val="7A465F0C"/>
    <w:rsid w:val="7A46CDC7"/>
    <w:rsid w:val="7A4B5F60"/>
    <w:rsid w:val="7A4DFCE1"/>
    <w:rsid w:val="7A5E2C7F"/>
    <w:rsid w:val="7A60EDB8"/>
    <w:rsid w:val="7A685A87"/>
    <w:rsid w:val="7A6C8BD6"/>
    <w:rsid w:val="7A73A41F"/>
    <w:rsid w:val="7A75078F"/>
    <w:rsid w:val="7A76AA8E"/>
    <w:rsid w:val="7A7B5BD7"/>
    <w:rsid w:val="7A83FF7D"/>
    <w:rsid w:val="7A8A6202"/>
    <w:rsid w:val="7A8B007F"/>
    <w:rsid w:val="7A9AD44F"/>
    <w:rsid w:val="7AAFFB5B"/>
    <w:rsid w:val="7AB430ED"/>
    <w:rsid w:val="7AB5BE13"/>
    <w:rsid w:val="7AB7580E"/>
    <w:rsid w:val="7AB9EEAB"/>
    <w:rsid w:val="7ACE5BD7"/>
    <w:rsid w:val="7AD4B5F5"/>
    <w:rsid w:val="7AD56E01"/>
    <w:rsid w:val="7AD5B602"/>
    <w:rsid w:val="7AD66CFA"/>
    <w:rsid w:val="7ADFF053"/>
    <w:rsid w:val="7AE3F7DB"/>
    <w:rsid w:val="7AE40BDE"/>
    <w:rsid w:val="7AEEF418"/>
    <w:rsid w:val="7AEF76DE"/>
    <w:rsid w:val="7AF3B4CF"/>
    <w:rsid w:val="7AFB0247"/>
    <w:rsid w:val="7B0035C5"/>
    <w:rsid w:val="7B043996"/>
    <w:rsid w:val="7B0C5AE4"/>
    <w:rsid w:val="7B147C5B"/>
    <w:rsid w:val="7B14CDED"/>
    <w:rsid w:val="7B1E9B1F"/>
    <w:rsid w:val="7B207313"/>
    <w:rsid w:val="7B227ABB"/>
    <w:rsid w:val="7B2FF748"/>
    <w:rsid w:val="7B32FFCE"/>
    <w:rsid w:val="7B34A5CA"/>
    <w:rsid w:val="7B39ED6F"/>
    <w:rsid w:val="7B3CE96C"/>
    <w:rsid w:val="7B49DBFD"/>
    <w:rsid w:val="7B519815"/>
    <w:rsid w:val="7B529FC7"/>
    <w:rsid w:val="7B54E055"/>
    <w:rsid w:val="7B604BAD"/>
    <w:rsid w:val="7B645BEB"/>
    <w:rsid w:val="7B7F8F44"/>
    <w:rsid w:val="7B8A945C"/>
    <w:rsid w:val="7B8BBFD1"/>
    <w:rsid w:val="7B96E913"/>
    <w:rsid w:val="7B9FDF98"/>
    <w:rsid w:val="7BA2577A"/>
    <w:rsid w:val="7BA823EA"/>
    <w:rsid w:val="7BAE4014"/>
    <w:rsid w:val="7BAE90AB"/>
    <w:rsid w:val="7BB627B5"/>
    <w:rsid w:val="7BB8B5DA"/>
    <w:rsid w:val="7BCDAF57"/>
    <w:rsid w:val="7BD22E1A"/>
    <w:rsid w:val="7BD64026"/>
    <w:rsid w:val="7BD85C4C"/>
    <w:rsid w:val="7BDA10FB"/>
    <w:rsid w:val="7BDA31CA"/>
    <w:rsid w:val="7BDE2305"/>
    <w:rsid w:val="7BF7AE0C"/>
    <w:rsid w:val="7BF9FCE0"/>
    <w:rsid w:val="7BFAADD4"/>
    <w:rsid w:val="7BFB3F1A"/>
    <w:rsid w:val="7C03EFDB"/>
    <w:rsid w:val="7C0F967C"/>
    <w:rsid w:val="7C172C38"/>
    <w:rsid w:val="7C1B3861"/>
    <w:rsid w:val="7C1FCFDE"/>
    <w:rsid w:val="7C2840FB"/>
    <w:rsid w:val="7C41AC46"/>
    <w:rsid w:val="7C41FDD1"/>
    <w:rsid w:val="7C46E407"/>
    <w:rsid w:val="7C78D142"/>
    <w:rsid w:val="7C7C5070"/>
    <w:rsid w:val="7C7CB74B"/>
    <w:rsid w:val="7C88B610"/>
    <w:rsid w:val="7C895653"/>
    <w:rsid w:val="7C8A7885"/>
    <w:rsid w:val="7C8AC479"/>
    <w:rsid w:val="7C8F8530"/>
    <w:rsid w:val="7C964821"/>
    <w:rsid w:val="7CA285C7"/>
    <w:rsid w:val="7CA82B45"/>
    <w:rsid w:val="7CA83C28"/>
    <w:rsid w:val="7CA8ECF8"/>
    <w:rsid w:val="7CA8F617"/>
    <w:rsid w:val="7CA9099E"/>
    <w:rsid w:val="7CC0ED01"/>
    <w:rsid w:val="7CC2AF6F"/>
    <w:rsid w:val="7CCA3B4D"/>
    <w:rsid w:val="7CCC5944"/>
    <w:rsid w:val="7CCFC753"/>
    <w:rsid w:val="7CDB65B0"/>
    <w:rsid w:val="7CE1F2CF"/>
    <w:rsid w:val="7CE93CD9"/>
    <w:rsid w:val="7CE9CB23"/>
    <w:rsid w:val="7CEA1C83"/>
    <w:rsid w:val="7CED7EA1"/>
    <w:rsid w:val="7CEED4CF"/>
    <w:rsid w:val="7CF6A500"/>
    <w:rsid w:val="7CFFC9C0"/>
    <w:rsid w:val="7D0F09E2"/>
    <w:rsid w:val="7D1954A9"/>
    <w:rsid w:val="7D1AD1B1"/>
    <w:rsid w:val="7D29C9F3"/>
    <w:rsid w:val="7D2A7522"/>
    <w:rsid w:val="7D2CBB42"/>
    <w:rsid w:val="7D2CFDA9"/>
    <w:rsid w:val="7D2E5243"/>
    <w:rsid w:val="7D39CC7B"/>
    <w:rsid w:val="7D3BAFF9"/>
    <w:rsid w:val="7D3D0FE3"/>
    <w:rsid w:val="7D3D594B"/>
    <w:rsid w:val="7D53E05E"/>
    <w:rsid w:val="7D54B22A"/>
    <w:rsid w:val="7D6A3F69"/>
    <w:rsid w:val="7D721087"/>
    <w:rsid w:val="7D8B38E4"/>
    <w:rsid w:val="7D8C092E"/>
    <w:rsid w:val="7D92443C"/>
    <w:rsid w:val="7D932354"/>
    <w:rsid w:val="7D9459A1"/>
    <w:rsid w:val="7D95CD41"/>
    <w:rsid w:val="7DA42C98"/>
    <w:rsid w:val="7DAA5CB2"/>
    <w:rsid w:val="7DB5CED0"/>
    <w:rsid w:val="7DBB5382"/>
    <w:rsid w:val="7DBBA03F"/>
    <w:rsid w:val="7DC331C8"/>
    <w:rsid w:val="7DC57AE0"/>
    <w:rsid w:val="7DC735CE"/>
    <w:rsid w:val="7DCB8184"/>
    <w:rsid w:val="7DCE11B6"/>
    <w:rsid w:val="7DD5A5C5"/>
    <w:rsid w:val="7DDAFBFB"/>
    <w:rsid w:val="7DE301A0"/>
    <w:rsid w:val="7DE3D34E"/>
    <w:rsid w:val="7DFA9BC7"/>
    <w:rsid w:val="7DFC0944"/>
    <w:rsid w:val="7DFCA24D"/>
    <w:rsid w:val="7E05FC99"/>
    <w:rsid w:val="7E0E1638"/>
    <w:rsid w:val="7E1B37F7"/>
    <w:rsid w:val="7E1E5B60"/>
    <w:rsid w:val="7E1FE61E"/>
    <w:rsid w:val="7E232ED8"/>
    <w:rsid w:val="7E2648E6"/>
    <w:rsid w:val="7E29170E"/>
    <w:rsid w:val="7E2B5591"/>
    <w:rsid w:val="7E2EA394"/>
    <w:rsid w:val="7E3091D1"/>
    <w:rsid w:val="7E32A309"/>
    <w:rsid w:val="7E45055A"/>
    <w:rsid w:val="7E49F9B6"/>
    <w:rsid w:val="7E585313"/>
    <w:rsid w:val="7E6AA090"/>
    <w:rsid w:val="7E7EEE6C"/>
    <w:rsid w:val="7E83F9B7"/>
    <w:rsid w:val="7E894F02"/>
    <w:rsid w:val="7E9A3B2B"/>
    <w:rsid w:val="7EA0F8F8"/>
    <w:rsid w:val="7EA683E0"/>
    <w:rsid w:val="7EAC8EF9"/>
    <w:rsid w:val="7EB5250A"/>
    <w:rsid w:val="7EB919A3"/>
    <w:rsid w:val="7EBA2578"/>
    <w:rsid w:val="7EBEDC1A"/>
    <w:rsid w:val="7EC59A54"/>
    <w:rsid w:val="7EDAB11A"/>
    <w:rsid w:val="7EE689B0"/>
    <w:rsid w:val="7EF5A8D9"/>
    <w:rsid w:val="7EFA79C9"/>
    <w:rsid w:val="7F060FCA"/>
    <w:rsid w:val="7F12FD19"/>
    <w:rsid w:val="7F1A9388"/>
    <w:rsid w:val="7F1B16EF"/>
    <w:rsid w:val="7F22A34D"/>
    <w:rsid w:val="7F301E80"/>
    <w:rsid w:val="7F471542"/>
    <w:rsid w:val="7F49A0E8"/>
    <w:rsid w:val="7F4C15C5"/>
    <w:rsid w:val="7F749D45"/>
    <w:rsid w:val="7F76CC5C"/>
    <w:rsid w:val="7F77229E"/>
    <w:rsid w:val="7F8070EA"/>
    <w:rsid w:val="7F966C28"/>
    <w:rsid w:val="7F9872AE"/>
    <w:rsid w:val="7FA66283"/>
    <w:rsid w:val="7FABD6BC"/>
    <w:rsid w:val="7FADA7BC"/>
    <w:rsid w:val="7FB19B0B"/>
    <w:rsid w:val="7FBBF90E"/>
    <w:rsid w:val="7FC1EE7C"/>
    <w:rsid w:val="7FC725F2"/>
    <w:rsid w:val="7FCE736A"/>
    <w:rsid w:val="7FDDC981"/>
    <w:rsid w:val="7FE319C3"/>
    <w:rsid w:val="7FE8FE09"/>
    <w:rsid w:val="7FECAF5D"/>
    <w:rsid w:val="7FEE89E9"/>
    <w:rsid w:val="7FF6D1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4060F1"/>
  <w15:docId w15:val="{855B3786-1284-1740-A0CB-8D538734F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7602666E"/>
    <w:rPr>
      <w:lang w:val="en-GB"/>
    </w:rPr>
  </w:style>
  <w:style w:type="paragraph" w:styleId="Heading1">
    <w:name w:val="heading 1"/>
    <w:basedOn w:val="Normal"/>
    <w:next w:val="Normal"/>
    <w:link w:val="Heading1Char"/>
    <w:uiPriority w:val="9"/>
    <w:qFormat/>
    <w:rsid w:val="760266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760266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nhideWhenUsed/>
    <w:qFormat/>
    <w:rsid w:val="7602666E"/>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7602666E"/>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7602666E"/>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7602666E"/>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7602666E"/>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7602666E"/>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7602666E"/>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7602666E"/>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7602666E"/>
    <w:rPr>
      <w:rFonts w:eastAsiaTheme="minorEastAsia"/>
      <w:color w:val="5A5A5A"/>
    </w:rPr>
  </w:style>
  <w:style w:type="paragraph" w:styleId="Quote">
    <w:name w:val="Quote"/>
    <w:basedOn w:val="Normal"/>
    <w:next w:val="Normal"/>
    <w:link w:val="QuoteChar"/>
    <w:uiPriority w:val="29"/>
    <w:qFormat/>
    <w:rsid w:val="7602666E"/>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7602666E"/>
    <w:pPr>
      <w:spacing w:before="360" w:after="360"/>
      <w:ind w:left="864" w:right="864"/>
      <w:jc w:val="center"/>
    </w:pPr>
    <w:rPr>
      <w:i/>
      <w:iCs/>
      <w:color w:val="4472C4" w:themeColor="accent1"/>
    </w:rPr>
  </w:style>
  <w:style w:type="paragraph" w:styleId="ListParagraph">
    <w:name w:val="List Paragraph"/>
    <w:basedOn w:val="Normal"/>
    <w:uiPriority w:val="34"/>
    <w:qFormat/>
    <w:rsid w:val="7602666E"/>
    <w:pPr>
      <w:ind w:left="720"/>
      <w:contextualSpacing/>
    </w:pPr>
  </w:style>
  <w:style w:type="character" w:customStyle="1" w:styleId="Heading1Char">
    <w:name w:val="Heading 1 Char"/>
    <w:basedOn w:val="DefaultParagraphFont"/>
    <w:link w:val="Heading1"/>
    <w:uiPriority w:val="9"/>
    <w:rsid w:val="7602666E"/>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7602666E"/>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7602666E"/>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7602666E"/>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7602666E"/>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7602666E"/>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7602666E"/>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7602666E"/>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7602666E"/>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7602666E"/>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7602666E"/>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7602666E"/>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7602666E"/>
    <w:rPr>
      <w:i/>
      <w:iCs/>
      <w:noProof w:val="0"/>
      <w:color w:val="4472C4" w:themeColor="accent1"/>
      <w:lang w:val="en-GB"/>
    </w:rPr>
  </w:style>
  <w:style w:type="paragraph" w:styleId="TOC1">
    <w:name w:val="toc 1"/>
    <w:basedOn w:val="Normal"/>
    <w:next w:val="Normal"/>
    <w:uiPriority w:val="39"/>
    <w:unhideWhenUsed/>
    <w:rsid w:val="7602666E"/>
    <w:pPr>
      <w:spacing w:after="100"/>
    </w:pPr>
  </w:style>
  <w:style w:type="paragraph" w:styleId="TOC2">
    <w:name w:val="toc 2"/>
    <w:basedOn w:val="Normal"/>
    <w:next w:val="Normal"/>
    <w:uiPriority w:val="39"/>
    <w:unhideWhenUsed/>
    <w:rsid w:val="7602666E"/>
    <w:pPr>
      <w:spacing w:after="100"/>
      <w:ind w:left="220"/>
    </w:pPr>
  </w:style>
  <w:style w:type="paragraph" w:styleId="TOC3">
    <w:name w:val="toc 3"/>
    <w:basedOn w:val="Normal"/>
    <w:next w:val="Normal"/>
    <w:uiPriority w:val="39"/>
    <w:unhideWhenUsed/>
    <w:rsid w:val="7602666E"/>
    <w:pPr>
      <w:spacing w:after="100"/>
      <w:ind w:left="440"/>
    </w:pPr>
  </w:style>
  <w:style w:type="paragraph" w:styleId="TOC4">
    <w:name w:val="toc 4"/>
    <w:basedOn w:val="Normal"/>
    <w:next w:val="Normal"/>
    <w:uiPriority w:val="39"/>
    <w:unhideWhenUsed/>
    <w:rsid w:val="7602666E"/>
    <w:pPr>
      <w:spacing w:after="100"/>
      <w:ind w:left="660"/>
    </w:pPr>
  </w:style>
  <w:style w:type="paragraph" w:styleId="TOC5">
    <w:name w:val="toc 5"/>
    <w:basedOn w:val="Normal"/>
    <w:next w:val="Normal"/>
    <w:uiPriority w:val="39"/>
    <w:unhideWhenUsed/>
    <w:rsid w:val="7602666E"/>
    <w:pPr>
      <w:spacing w:after="100"/>
      <w:ind w:left="880"/>
    </w:pPr>
  </w:style>
  <w:style w:type="paragraph" w:styleId="TOC6">
    <w:name w:val="toc 6"/>
    <w:basedOn w:val="Normal"/>
    <w:next w:val="Normal"/>
    <w:uiPriority w:val="39"/>
    <w:unhideWhenUsed/>
    <w:rsid w:val="7602666E"/>
    <w:pPr>
      <w:spacing w:after="100"/>
      <w:ind w:left="1100"/>
    </w:pPr>
  </w:style>
  <w:style w:type="paragraph" w:styleId="TOC7">
    <w:name w:val="toc 7"/>
    <w:basedOn w:val="Normal"/>
    <w:next w:val="Normal"/>
    <w:uiPriority w:val="39"/>
    <w:unhideWhenUsed/>
    <w:rsid w:val="7602666E"/>
    <w:pPr>
      <w:spacing w:after="100"/>
      <w:ind w:left="1320"/>
    </w:pPr>
  </w:style>
  <w:style w:type="paragraph" w:styleId="TOC8">
    <w:name w:val="toc 8"/>
    <w:basedOn w:val="Normal"/>
    <w:next w:val="Normal"/>
    <w:uiPriority w:val="39"/>
    <w:unhideWhenUsed/>
    <w:rsid w:val="7602666E"/>
    <w:pPr>
      <w:spacing w:after="100"/>
      <w:ind w:left="1540"/>
    </w:pPr>
  </w:style>
  <w:style w:type="paragraph" w:styleId="TOC9">
    <w:name w:val="toc 9"/>
    <w:basedOn w:val="Normal"/>
    <w:next w:val="Normal"/>
    <w:uiPriority w:val="39"/>
    <w:unhideWhenUsed/>
    <w:rsid w:val="7602666E"/>
    <w:pPr>
      <w:spacing w:after="100"/>
      <w:ind w:left="1760"/>
    </w:pPr>
  </w:style>
  <w:style w:type="paragraph" w:styleId="EndnoteText">
    <w:name w:val="endnote text"/>
    <w:basedOn w:val="Normal"/>
    <w:link w:val="EndnoteTextChar"/>
    <w:uiPriority w:val="99"/>
    <w:semiHidden/>
    <w:unhideWhenUsed/>
    <w:rsid w:val="7602666E"/>
    <w:pPr>
      <w:spacing w:after="0"/>
    </w:pPr>
    <w:rPr>
      <w:sz w:val="20"/>
      <w:szCs w:val="20"/>
    </w:rPr>
  </w:style>
  <w:style w:type="character" w:customStyle="1" w:styleId="EndnoteTextChar">
    <w:name w:val="Endnote Text Char"/>
    <w:basedOn w:val="DefaultParagraphFont"/>
    <w:link w:val="EndnoteText"/>
    <w:uiPriority w:val="99"/>
    <w:semiHidden/>
    <w:rsid w:val="7602666E"/>
    <w:rPr>
      <w:noProof w:val="0"/>
      <w:sz w:val="20"/>
      <w:szCs w:val="20"/>
      <w:lang w:val="en-GB"/>
    </w:rPr>
  </w:style>
  <w:style w:type="paragraph" w:styleId="Footer">
    <w:name w:val="footer"/>
    <w:basedOn w:val="Normal"/>
    <w:link w:val="FooterChar"/>
    <w:uiPriority w:val="99"/>
    <w:unhideWhenUsed/>
    <w:rsid w:val="7602666E"/>
    <w:pPr>
      <w:tabs>
        <w:tab w:val="center" w:pos="4680"/>
        <w:tab w:val="right" w:pos="9360"/>
      </w:tabs>
      <w:spacing w:after="0"/>
    </w:pPr>
  </w:style>
  <w:style w:type="character" w:customStyle="1" w:styleId="FooterChar">
    <w:name w:val="Footer Char"/>
    <w:basedOn w:val="DefaultParagraphFont"/>
    <w:link w:val="Footer"/>
    <w:uiPriority w:val="99"/>
    <w:rsid w:val="7602666E"/>
    <w:rPr>
      <w:noProof w:val="0"/>
      <w:lang w:val="en-GB"/>
    </w:rPr>
  </w:style>
  <w:style w:type="paragraph" w:styleId="FootnoteText">
    <w:name w:val="footnote text"/>
    <w:basedOn w:val="Normal"/>
    <w:link w:val="FootnoteTextChar"/>
    <w:uiPriority w:val="99"/>
    <w:semiHidden/>
    <w:unhideWhenUsed/>
    <w:rsid w:val="7602666E"/>
    <w:pPr>
      <w:spacing w:after="0"/>
    </w:pPr>
    <w:rPr>
      <w:sz w:val="20"/>
      <w:szCs w:val="20"/>
    </w:rPr>
  </w:style>
  <w:style w:type="character" w:customStyle="1" w:styleId="FootnoteTextChar">
    <w:name w:val="Footnote Text Char"/>
    <w:basedOn w:val="DefaultParagraphFont"/>
    <w:link w:val="FootnoteText"/>
    <w:uiPriority w:val="99"/>
    <w:semiHidden/>
    <w:rsid w:val="7602666E"/>
    <w:rPr>
      <w:noProof w:val="0"/>
      <w:sz w:val="20"/>
      <w:szCs w:val="20"/>
      <w:lang w:val="en-GB"/>
    </w:rPr>
  </w:style>
  <w:style w:type="paragraph" w:styleId="Header">
    <w:name w:val="header"/>
    <w:basedOn w:val="Normal"/>
    <w:link w:val="HeaderChar"/>
    <w:uiPriority w:val="99"/>
    <w:unhideWhenUsed/>
    <w:rsid w:val="7602666E"/>
    <w:pPr>
      <w:tabs>
        <w:tab w:val="center" w:pos="4680"/>
        <w:tab w:val="right" w:pos="9360"/>
      </w:tabs>
      <w:spacing w:after="0"/>
    </w:pPr>
  </w:style>
  <w:style w:type="character" w:customStyle="1" w:styleId="HeaderChar">
    <w:name w:val="Header Char"/>
    <w:basedOn w:val="DefaultParagraphFont"/>
    <w:link w:val="Header"/>
    <w:uiPriority w:val="99"/>
    <w:rsid w:val="7602666E"/>
    <w:rPr>
      <w:noProof w:val="0"/>
      <w:lang w:val="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qFormat/>
    <w:rsid w:val="00AA242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9B1122"/>
  </w:style>
  <w:style w:type="character" w:styleId="Emphasis">
    <w:name w:val="Emphasis"/>
    <w:basedOn w:val="DefaultParagraphFont"/>
    <w:uiPriority w:val="20"/>
    <w:qFormat/>
    <w:rsid w:val="009B1122"/>
    <w:rPr>
      <w:i/>
      <w:iCs/>
    </w:rPr>
  </w:style>
  <w:style w:type="character" w:styleId="PageNumber">
    <w:name w:val="page number"/>
    <w:basedOn w:val="DefaultParagraphFont"/>
    <w:uiPriority w:val="99"/>
    <w:semiHidden/>
    <w:unhideWhenUsed/>
    <w:rsid w:val="00EE7251"/>
  </w:style>
  <w:style w:type="character" w:styleId="FootnoteReference">
    <w:name w:val="footnote reference"/>
    <w:basedOn w:val="DefaultParagraphFont"/>
    <w:uiPriority w:val="99"/>
    <w:semiHidden/>
    <w:unhideWhenUsed/>
    <w:rsid w:val="00EE7251"/>
    <w:rPr>
      <w:vertAlign w:val="superscript"/>
    </w:rPr>
  </w:style>
  <w:style w:type="character" w:styleId="UnresolvedMention">
    <w:name w:val="Unresolved Mention"/>
    <w:basedOn w:val="DefaultParagraphFont"/>
    <w:uiPriority w:val="99"/>
    <w:semiHidden/>
    <w:unhideWhenUsed/>
    <w:rsid w:val="006B5AD6"/>
    <w:rPr>
      <w:color w:val="605E5C"/>
      <w:shd w:val="clear" w:color="auto" w:fill="E1DFDD"/>
    </w:rPr>
  </w:style>
  <w:style w:type="character" w:styleId="FollowedHyperlink">
    <w:name w:val="FollowedHyperlink"/>
    <w:basedOn w:val="DefaultParagraphFont"/>
    <w:uiPriority w:val="99"/>
    <w:semiHidden/>
    <w:unhideWhenUsed/>
    <w:rsid w:val="00A152BA"/>
    <w:rPr>
      <w:color w:val="954F72" w:themeColor="followedHyperlink"/>
      <w:u w:val="single"/>
    </w:rPr>
  </w:style>
  <w:style w:type="paragraph" w:styleId="z-TopofForm">
    <w:name w:val="HTML Top of Form"/>
    <w:basedOn w:val="Normal"/>
    <w:next w:val="Normal"/>
    <w:link w:val="z-TopofFormChar"/>
    <w:hidden/>
    <w:uiPriority w:val="99"/>
    <w:semiHidden/>
    <w:unhideWhenUsed/>
    <w:rsid w:val="00E72377"/>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E72377"/>
    <w:rPr>
      <w:rFonts w:ascii="Arial" w:eastAsia="Times New Roman" w:hAnsi="Arial" w:cs="Arial"/>
      <w:vanish/>
      <w:sz w:val="16"/>
      <w:szCs w:val="16"/>
      <w:lang w:val="en-GB" w:eastAsia="en-GB"/>
    </w:rPr>
  </w:style>
  <w:style w:type="paragraph" w:styleId="z-BottomofForm">
    <w:name w:val="HTML Bottom of Form"/>
    <w:basedOn w:val="Normal"/>
    <w:next w:val="Normal"/>
    <w:link w:val="z-BottomofFormChar"/>
    <w:hidden/>
    <w:uiPriority w:val="99"/>
    <w:semiHidden/>
    <w:unhideWhenUsed/>
    <w:rsid w:val="00E72377"/>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E72377"/>
    <w:rPr>
      <w:rFonts w:ascii="Arial" w:eastAsia="Times New Roman" w:hAnsi="Arial" w:cs="Arial"/>
      <w:vanish/>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31896">
      <w:bodyDiv w:val="1"/>
      <w:marLeft w:val="0"/>
      <w:marRight w:val="0"/>
      <w:marTop w:val="0"/>
      <w:marBottom w:val="0"/>
      <w:divBdr>
        <w:top w:val="none" w:sz="0" w:space="0" w:color="auto"/>
        <w:left w:val="none" w:sz="0" w:space="0" w:color="auto"/>
        <w:bottom w:val="none" w:sz="0" w:space="0" w:color="auto"/>
        <w:right w:val="none" w:sz="0" w:space="0" w:color="auto"/>
      </w:divBdr>
      <w:divsChild>
        <w:div w:id="2031294816">
          <w:marLeft w:val="0"/>
          <w:marRight w:val="0"/>
          <w:marTop w:val="0"/>
          <w:marBottom w:val="0"/>
          <w:divBdr>
            <w:top w:val="none" w:sz="0" w:space="0" w:color="auto"/>
            <w:left w:val="none" w:sz="0" w:space="0" w:color="auto"/>
            <w:bottom w:val="none" w:sz="0" w:space="0" w:color="auto"/>
            <w:right w:val="none" w:sz="0" w:space="0" w:color="auto"/>
          </w:divBdr>
          <w:divsChild>
            <w:div w:id="48967129">
              <w:marLeft w:val="0"/>
              <w:marRight w:val="0"/>
              <w:marTop w:val="0"/>
              <w:marBottom w:val="0"/>
              <w:divBdr>
                <w:top w:val="none" w:sz="0" w:space="0" w:color="auto"/>
                <w:left w:val="none" w:sz="0" w:space="0" w:color="auto"/>
                <w:bottom w:val="none" w:sz="0" w:space="0" w:color="auto"/>
                <w:right w:val="none" w:sz="0" w:space="0" w:color="auto"/>
              </w:divBdr>
              <w:divsChild>
                <w:div w:id="701903882">
                  <w:marLeft w:val="0"/>
                  <w:marRight w:val="0"/>
                  <w:marTop w:val="0"/>
                  <w:marBottom w:val="0"/>
                  <w:divBdr>
                    <w:top w:val="none" w:sz="0" w:space="0" w:color="auto"/>
                    <w:left w:val="none" w:sz="0" w:space="0" w:color="auto"/>
                    <w:bottom w:val="none" w:sz="0" w:space="0" w:color="auto"/>
                    <w:right w:val="none" w:sz="0" w:space="0" w:color="auto"/>
                  </w:divBdr>
                  <w:divsChild>
                    <w:div w:id="118274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6571174">
      <w:bodyDiv w:val="1"/>
      <w:marLeft w:val="0"/>
      <w:marRight w:val="0"/>
      <w:marTop w:val="0"/>
      <w:marBottom w:val="0"/>
      <w:divBdr>
        <w:top w:val="none" w:sz="0" w:space="0" w:color="auto"/>
        <w:left w:val="none" w:sz="0" w:space="0" w:color="auto"/>
        <w:bottom w:val="none" w:sz="0" w:space="0" w:color="auto"/>
        <w:right w:val="none" w:sz="0" w:space="0" w:color="auto"/>
      </w:divBdr>
    </w:div>
    <w:div w:id="435290578">
      <w:bodyDiv w:val="1"/>
      <w:marLeft w:val="0"/>
      <w:marRight w:val="0"/>
      <w:marTop w:val="0"/>
      <w:marBottom w:val="0"/>
      <w:divBdr>
        <w:top w:val="none" w:sz="0" w:space="0" w:color="auto"/>
        <w:left w:val="none" w:sz="0" w:space="0" w:color="auto"/>
        <w:bottom w:val="none" w:sz="0" w:space="0" w:color="auto"/>
        <w:right w:val="none" w:sz="0" w:space="0" w:color="auto"/>
      </w:divBdr>
    </w:div>
    <w:div w:id="480923538">
      <w:bodyDiv w:val="1"/>
      <w:marLeft w:val="0"/>
      <w:marRight w:val="0"/>
      <w:marTop w:val="0"/>
      <w:marBottom w:val="0"/>
      <w:divBdr>
        <w:top w:val="none" w:sz="0" w:space="0" w:color="auto"/>
        <w:left w:val="none" w:sz="0" w:space="0" w:color="auto"/>
        <w:bottom w:val="none" w:sz="0" w:space="0" w:color="auto"/>
        <w:right w:val="none" w:sz="0" w:space="0" w:color="auto"/>
      </w:divBdr>
    </w:div>
    <w:div w:id="532840301">
      <w:bodyDiv w:val="1"/>
      <w:marLeft w:val="0"/>
      <w:marRight w:val="0"/>
      <w:marTop w:val="0"/>
      <w:marBottom w:val="0"/>
      <w:divBdr>
        <w:top w:val="none" w:sz="0" w:space="0" w:color="auto"/>
        <w:left w:val="none" w:sz="0" w:space="0" w:color="auto"/>
        <w:bottom w:val="none" w:sz="0" w:space="0" w:color="auto"/>
        <w:right w:val="none" w:sz="0" w:space="0" w:color="auto"/>
      </w:divBdr>
    </w:div>
    <w:div w:id="620235203">
      <w:bodyDiv w:val="1"/>
      <w:marLeft w:val="0"/>
      <w:marRight w:val="0"/>
      <w:marTop w:val="0"/>
      <w:marBottom w:val="0"/>
      <w:divBdr>
        <w:top w:val="none" w:sz="0" w:space="0" w:color="auto"/>
        <w:left w:val="none" w:sz="0" w:space="0" w:color="auto"/>
        <w:bottom w:val="none" w:sz="0" w:space="0" w:color="auto"/>
        <w:right w:val="none" w:sz="0" w:space="0" w:color="auto"/>
      </w:divBdr>
    </w:div>
    <w:div w:id="662970385">
      <w:bodyDiv w:val="1"/>
      <w:marLeft w:val="0"/>
      <w:marRight w:val="0"/>
      <w:marTop w:val="0"/>
      <w:marBottom w:val="0"/>
      <w:divBdr>
        <w:top w:val="none" w:sz="0" w:space="0" w:color="auto"/>
        <w:left w:val="none" w:sz="0" w:space="0" w:color="auto"/>
        <w:bottom w:val="none" w:sz="0" w:space="0" w:color="auto"/>
        <w:right w:val="none" w:sz="0" w:space="0" w:color="auto"/>
      </w:divBdr>
      <w:divsChild>
        <w:div w:id="1266573664">
          <w:marLeft w:val="0"/>
          <w:marRight w:val="0"/>
          <w:marTop w:val="0"/>
          <w:marBottom w:val="0"/>
          <w:divBdr>
            <w:top w:val="none" w:sz="0" w:space="0" w:color="auto"/>
            <w:left w:val="none" w:sz="0" w:space="0" w:color="auto"/>
            <w:bottom w:val="none" w:sz="0" w:space="0" w:color="auto"/>
            <w:right w:val="none" w:sz="0" w:space="0" w:color="auto"/>
          </w:divBdr>
          <w:divsChild>
            <w:div w:id="1772700164">
              <w:marLeft w:val="0"/>
              <w:marRight w:val="0"/>
              <w:marTop w:val="0"/>
              <w:marBottom w:val="0"/>
              <w:divBdr>
                <w:top w:val="none" w:sz="0" w:space="0" w:color="auto"/>
                <w:left w:val="none" w:sz="0" w:space="0" w:color="auto"/>
                <w:bottom w:val="none" w:sz="0" w:space="0" w:color="auto"/>
                <w:right w:val="none" w:sz="0" w:space="0" w:color="auto"/>
              </w:divBdr>
              <w:divsChild>
                <w:div w:id="542325997">
                  <w:marLeft w:val="0"/>
                  <w:marRight w:val="0"/>
                  <w:marTop w:val="0"/>
                  <w:marBottom w:val="0"/>
                  <w:divBdr>
                    <w:top w:val="none" w:sz="0" w:space="0" w:color="auto"/>
                    <w:left w:val="none" w:sz="0" w:space="0" w:color="auto"/>
                    <w:bottom w:val="none" w:sz="0" w:space="0" w:color="auto"/>
                    <w:right w:val="none" w:sz="0" w:space="0" w:color="auto"/>
                  </w:divBdr>
                </w:div>
              </w:divsChild>
            </w:div>
            <w:div w:id="1228682698">
              <w:marLeft w:val="0"/>
              <w:marRight w:val="0"/>
              <w:marTop w:val="0"/>
              <w:marBottom w:val="0"/>
              <w:divBdr>
                <w:top w:val="none" w:sz="0" w:space="0" w:color="auto"/>
                <w:left w:val="none" w:sz="0" w:space="0" w:color="auto"/>
                <w:bottom w:val="none" w:sz="0" w:space="0" w:color="auto"/>
                <w:right w:val="none" w:sz="0" w:space="0" w:color="auto"/>
              </w:divBdr>
              <w:divsChild>
                <w:div w:id="536821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3383722">
          <w:marLeft w:val="0"/>
          <w:marRight w:val="0"/>
          <w:marTop w:val="0"/>
          <w:marBottom w:val="0"/>
          <w:divBdr>
            <w:top w:val="none" w:sz="0" w:space="0" w:color="auto"/>
            <w:left w:val="none" w:sz="0" w:space="0" w:color="auto"/>
            <w:bottom w:val="none" w:sz="0" w:space="0" w:color="auto"/>
            <w:right w:val="none" w:sz="0" w:space="0" w:color="auto"/>
          </w:divBdr>
          <w:divsChild>
            <w:div w:id="1337920624">
              <w:marLeft w:val="0"/>
              <w:marRight w:val="0"/>
              <w:marTop w:val="0"/>
              <w:marBottom w:val="0"/>
              <w:divBdr>
                <w:top w:val="none" w:sz="0" w:space="0" w:color="auto"/>
                <w:left w:val="none" w:sz="0" w:space="0" w:color="auto"/>
                <w:bottom w:val="none" w:sz="0" w:space="0" w:color="auto"/>
                <w:right w:val="none" w:sz="0" w:space="0" w:color="auto"/>
              </w:divBdr>
            </w:div>
          </w:divsChild>
        </w:div>
        <w:div w:id="291716404">
          <w:marLeft w:val="0"/>
          <w:marRight w:val="0"/>
          <w:marTop w:val="0"/>
          <w:marBottom w:val="0"/>
          <w:divBdr>
            <w:top w:val="none" w:sz="0" w:space="0" w:color="auto"/>
            <w:left w:val="none" w:sz="0" w:space="0" w:color="auto"/>
            <w:bottom w:val="none" w:sz="0" w:space="0" w:color="auto"/>
            <w:right w:val="none" w:sz="0" w:space="0" w:color="auto"/>
          </w:divBdr>
          <w:divsChild>
            <w:div w:id="314844513">
              <w:marLeft w:val="0"/>
              <w:marRight w:val="0"/>
              <w:marTop w:val="0"/>
              <w:marBottom w:val="0"/>
              <w:divBdr>
                <w:top w:val="none" w:sz="0" w:space="0" w:color="auto"/>
                <w:left w:val="none" w:sz="0" w:space="0" w:color="auto"/>
                <w:bottom w:val="none" w:sz="0" w:space="0" w:color="auto"/>
                <w:right w:val="none" w:sz="0" w:space="0" w:color="auto"/>
              </w:divBdr>
            </w:div>
          </w:divsChild>
        </w:div>
        <w:div w:id="1496067536">
          <w:marLeft w:val="0"/>
          <w:marRight w:val="0"/>
          <w:marTop w:val="0"/>
          <w:marBottom w:val="0"/>
          <w:divBdr>
            <w:top w:val="none" w:sz="0" w:space="0" w:color="auto"/>
            <w:left w:val="none" w:sz="0" w:space="0" w:color="auto"/>
            <w:bottom w:val="none" w:sz="0" w:space="0" w:color="auto"/>
            <w:right w:val="none" w:sz="0" w:space="0" w:color="auto"/>
          </w:divBdr>
          <w:divsChild>
            <w:div w:id="2143302098">
              <w:marLeft w:val="0"/>
              <w:marRight w:val="0"/>
              <w:marTop w:val="0"/>
              <w:marBottom w:val="0"/>
              <w:divBdr>
                <w:top w:val="none" w:sz="0" w:space="0" w:color="auto"/>
                <w:left w:val="none" w:sz="0" w:space="0" w:color="auto"/>
                <w:bottom w:val="none" w:sz="0" w:space="0" w:color="auto"/>
                <w:right w:val="none" w:sz="0" w:space="0" w:color="auto"/>
              </w:divBdr>
            </w:div>
          </w:divsChild>
        </w:div>
        <w:div w:id="1072313235">
          <w:marLeft w:val="0"/>
          <w:marRight w:val="0"/>
          <w:marTop w:val="0"/>
          <w:marBottom w:val="0"/>
          <w:divBdr>
            <w:top w:val="none" w:sz="0" w:space="0" w:color="auto"/>
            <w:left w:val="none" w:sz="0" w:space="0" w:color="auto"/>
            <w:bottom w:val="none" w:sz="0" w:space="0" w:color="auto"/>
            <w:right w:val="none" w:sz="0" w:space="0" w:color="auto"/>
          </w:divBdr>
          <w:divsChild>
            <w:div w:id="157700517">
              <w:marLeft w:val="0"/>
              <w:marRight w:val="0"/>
              <w:marTop w:val="0"/>
              <w:marBottom w:val="0"/>
              <w:divBdr>
                <w:top w:val="none" w:sz="0" w:space="0" w:color="auto"/>
                <w:left w:val="none" w:sz="0" w:space="0" w:color="auto"/>
                <w:bottom w:val="none" w:sz="0" w:space="0" w:color="auto"/>
                <w:right w:val="none" w:sz="0" w:space="0" w:color="auto"/>
              </w:divBdr>
              <w:divsChild>
                <w:div w:id="295721046">
                  <w:marLeft w:val="0"/>
                  <w:marRight w:val="0"/>
                  <w:marTop w:val="0"/>
                  <w:marBottom w:val="0"/>
                  <w:divBdr>
                    <w:top w:val="none" w:sz="0" w:space="0" w:color="auto"/>
                    <w:left w:val="none" w:sz="0" w:space="0" w:color="auto"/>
                    <w:bottom w:val="none" w:sz="0" w:space="0" w:color="auto"/>
                    <w:right w:val="none" w:sz="0" w:space="0" w:color="auto"/>
                  </w:divBdr>
                  <w:divsChild>
                    <w:div w:id="200557601">
                      <w:marLeft w:val="0"/>
                      <w:marRight w:val="0"/>
                      <w:marTop w:val="0"/>
                      <w:marBottom w:val="0"/>
                      <w:divBdr>
                        <w:top w:val="none" w:sz="0" w:space="0" w:color="auto"/>
                        <w:left w:val="none" w:sz="0" w:space="0" w:color="auto"/>
                        <w:bottom w:val="none" w:sz="0" w:space="0" w:color="auto"/>
                        <w:right w:val="none" w:sz="0" w:space="0" w:color="auto"/>
                      </w:divBdr>
                    </w:div>
                    <w:div w:id="79915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7167047">
      <w:bodyDiv w:val="1"/>
      <w:marLeft w:val="0"/>
      <w:marRight w:val="0"/>
      <w:marTop w:val="0"/>
      <w:marBottom w:val="0"/>
      <w:divBdr>
        <w:top w:val="none" w:sz="0" w:space="0" w:color="auto"/>
        <w:left w:val="none" w:sz="0" w:space="0" w:color="auto"/>
        <w:bottom w:val="none" w:sz="0" w:space="0" w:color="auto"/>
        <w:right w:val="none" w:sz="0" w:space="0" w:color="auto"/>
      </w:divBdr>
      <w:divsChild>
        <w:div w:id="1584531402">
          <w:marLeft w:val="0"/>
          <w:marRight w:val="0"/>
          <w:marTop w:val="0"/>
          <w:marBottom w:val="0"/>
          <w:divBdr>
            <w:top w:val="single" w:sz="2" w:space="0" w:color="E3E3E3"/>
            <w:left w:val="single" w:sz="2" w:space="0" w:color="E3E3E3"/>
            <w:bottom w:val="single" w:sz="2" w:space="0" w:color="E3E3E3"/>
            <w:right w:val="single" w:sz="2" w:space="0" w:color="E3E3E3"/>
          </w:divBdr>
          <w:divsChild>
            <w:div w:id="785469561">
              <w:marLeft w:val="0"/>
              <w:marRight w:val="0"/>
              <w:marTop w:val="0"/>
              <w:marBottom w:val="0"/>
              <w:divBdr>
                <w:top w:val="single" w:sz="2" w:space="0" w:color="E3E3E3"/>
                <w:left w:val="single" w:sz="2" w:space="0" w:color="E3E3E3"/>
                <w:bottom w:val="single" w:sz="2" w:space="0" w:color="E3E3E3"/>
                <w:right w:val="single" w:sz="2" w:space="0" w:color="E3E3E3"/>
              </w:divBdr>
              <w:divsChild>
                <w:div w:id="1125731054">
                  <w:marLeft w:val="0"/>
                  <w:marRight w:val="0"/>
                  <w:marTop w:val="0"/>
                  <w:marBottom w:val="0"/>
                  <w:divBdr>
                    <w:top w:val="single" w:sz="2" w:space="0" w:color="E3E3E3"/>
                    <w:left w:val="single" w:sz="2" w:space="0" w:color="E3E3E3"/>
                    <w:bottom w:val="single" w:sz="2" w:space="0" w:color="E3E3E3"/>
                    <w:right w:val="single" w:sz="2" w:space="0" w:color="E3E3E3"/>
                  </w:divBdr>
                  <w:divsChild>
                    <w:div w:id="123812880">
                      <w:marLeft w:val="0"/>
                      <w:marRight w:val="0"/>
                      <w:marTop w:val="0"/>
                      <w:marBottom w:val="0"/>
                      <w:divBdr>
                        <w:top w:val="single" w:sz="2" w:space="0" w:color="E3E3E3"/>
                        <w:left w:val="single" w:sz="2" w:space="0" w:color="E3E3E3"/>
                        <w:bottom w:val="single" w:sz="2" w:space="0" w:color="E3E3E3"/>
                        <w:right w:val="single" w:sz="2" w:space="0" w:color="E3E3E3"/>
                      </w:divBdr>
                      <w:divsChild>
                        <w:div w:id="674722267">
                          <w:marLeft w:val="0"/>
                          <w:marRight w:val="0"/>
                          <w:marTop w:val="0"/>
                          <w:marBottom w:val="0"/>
                          <w:divBdr>
                            <w:top w:val="single" w:sz="2" w:space="0" w:color="E3E3E3"/>
                            <w:left w:val="single" w:sz="2" w:space="0" w:color="E3E3E3"/>
                            <w:bottom w:val="single" w:sz="2" w:space="0" w:color="E3E3E3"/>
                            <w:right w:val="single" w:sz="2" w:space="0" w:color="E3E3E3"/>
                          </w:divBdr>
                          <w:divsChild>
                            <w:div w:id="827283603">
                              <w:marLeft w:val="0"/>
                              <w:marRight w:val="0"/>
                              <w:marTop w:val="100"/>
                              <w:marBottom w:val="100"/>
                              <w:divBdr>
                                <w:top w:val="single" w:sz="2" w:space="0" w:color="E3E3E3"/>
                                <w:left w:val="single" w:sz="2" w:space="0" w:color="E3E3E3"/>
                                <w:bottom w:val="single" w:sz="2" w:space="0" w:color="E3E3E3"/>
                                <w:right w:val="single" w:sz="2" w:space="0" w:color="E3E3E3"/>
                              </w:divBdr>
                              <w:divsChild>
                                <w:div w:id="585457962">
                                  <w:marLeft w:val="0"/>
                                  <w:marRight w:val="0"/>
                                  <w:marTop w:val="0"/>
                                  <w:marBottom w:val="0"/>
                                  <w:divBdr>
                                    <w:top w:val="single" w:sz="2" w:space="0" w:color="E3E3E3"/>
                                    <w:left w:val="single" w:sz="2" w:space="0" w:color="E3E3E3"/>
                                    <w:bottom w:val="single" w:sz="2" w:space="0" w:color="E3E3E3"/>
                                    <w:right w:val="single" w:sz="2" w:space="0" w:color="E3E3E3"/>
                                  </w:divBdr>
                                  <w:divsChild>
                                    <w:div w:id="376390428">
                                      <w:marLeft w:val="0"/>
                                      <w:marRight w:val="0"/>
                                      <w:marTop w:val="0"/>
                                      <w:marBottom w:val="0"/>
                                      <w:divBdr>
                                        <w:top w:val="single" w:sz="2" w:space="0" w:color="E3E3E3"/>
                                        <w:left w:val="single" w:sz="2" w:space="0" w:color="E3E3E3"/>
                                        <w:bottom w:val="single" w:sz="2" w:space="0" w:color="E3E3E3"/>
                                        <w:right w:val="single" w:sz="2" w:space="0" w:color="E3E3E3"/>
                                      </w:divBdr>
                                      <w:divsChild>
                                        <w:div w:id="681317358">
                                          <w:marLeft w:val="0"/>
                                          <w:marRight w:val="0"/>
                                          <w:marTop w:val="0"/>
                                          <w:marBottom w:val="0"/>
                                          <w:divBdr>
                                            <w:top w:val="single" w:sz="2" w:space="0" w:color="E3E3E3"/>
                                            <w:left w:val="single" w:sz="2" w:space="0" w:color="E3E3E3"/>
                                            <w:bottom w:val="single" w:sz="2" w:space="0" w:color="E3E3E3"/>
                                            <w:right w:val="single" w:sz="2" w:space="0" w:color="E3E3E3"/>
                                          </w:divBdr>
                                          <w:divsChild>
                                            <w:div w:id="362174491">
                                              <w:marLeft w:val="0"/>
                                              <w:marRight w:val="0"/>
                                              <w:marTop w:val="0"/>
                                              <w:marBottom w:val="0"/>
                                              <w:divBdr>
                                                <w:top w:val="single" w:sz="2" w:space="0" w:color="E3E3E3"/>
                                                <w:left w:val="single" w:sz="2" w:space="0" w:color="E3E3E3"/>
                                                <w:bottom w:val="single" w:sz="2" w:space="0" w:color="E3E3E3"/>
                                                <w:right w:val="single" w:sz="2" w:space="0" w:color="E3E3E3"/>
                                              </w:divBdr>
                                              <w:divsChild>
                                                <w:div w:id="2039115831">
                                                  <w:marLeft w:val="0"/>
                                                  <w:marRight w:val="0"/>
                                                  <w:marTop w:val="0"/>
                                                  <w:marBottom w:val="0"/>
                                                  <w:divBdr>
                                                    <w:top w:val="single" w:sz="2" w:space="0" w:color="E3E3E3"/>
                                                    <w:left w:val="single" w:sz="2" w:space="0" w:color="E3E3E3"/>
                                                    <w:bottom w:val="single" w:sz="2" w:space="0" w:color="E3E3E3"/>
                                                    <w:right w:val="single" w:sz="2" w:space="0" w:color="E3E3E3"/>
                                                  </w:divBdr>
                                                  <w:divsChild>
                                                    <w:div w:id="15504107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6579944">
                          <w:marLeft w:val="0"/>
                          <w:marRight w:val="0"/>
                          <w:marTop w:val="0"/>
                          <w:marBottom w:val="0"/>
                          <w:divBdr>
                            <w:top w:val="single" w:sz="2" w:space="0" w:color="E3E3E3"/>
                            <w:left w:val="single" w:sz="2" w:space="0" w:color="E3E3E3"/>
                            <w:bottom w:val="single" w:sz="2" w:space="0" w:color="E3E3E3"/>
                            <w:right w:val="single" w:sz="2" w:space="0" w:color="E3E3E3"/>
                          </w:divBdr>
                          <w:divsChild>
                            <w:div w:id="1034573401">
                              <w:marLeft w:val="0"/>
                              <w:marRight w:val="0"/>
                              <w:marTop w:val="100"/>
                              <w:marBottom w:val="100"/>
                              <w:divBdr>
                                <w:top w:val="single" w:sz="2" w:space="0" w:color="E3E3E3"/>
                                <w:left w:val="single" w:sz="2" w:space="0" w:color="E3E3E3"/>
                                <w:bottom w:val="single" w:sz="2" w:space="0" w:color="E3E3E3"/>
                                <w:right w:val="single" w:sz="2" w:space="0" w:color="E3E3E3"/>
                              </w:divBdr>
                              <w:divsChild>
                                <w:div w:id="1834643515">
                                  <w:marLeft w:val="0"/>
                                  <w:marRight w:val="0"/>
                                  <w:marTop w:val="0"/>
                                  <w:marBottom w:val="0"/>
                                  <w:divBdr>
                                    <w:top w:val="single" w:sz="2" w:space="0" w:color="E3E3E3"/>
                                    <w:left w:val="single" w:sz="2" w:space="0" w:color="E3E3E3"/>
                                    <w:bottom w:val="single" w:sz="2" w:space="0" w:color="E3E3E3"/>
                                    <w:right w:val="single" w:sz="2" w:space="0" w:color="E3E3E3"/>
                                  </w:divBdr>
                                  <w:divsChild>
                                    <w:div w:id="1750423999">
                                      <w:marLeft w:val="0"/>
                                      <w:marRight w:val="0"/>
                                      <w:marTop w:val="0"/>
                                      <w:marBottom w:val="0"/>
                                      <w:divBdr>
                                        <w:top w:val="single" w:sz="2" w:space="0" w:color="E3E3E3"/>
                                        <w:left w:val="single" w:sz="2" w:space="0" w:color="E3E3E3"/>
                                        <w:bottom w:val="single" w:sz="2" w:space="0" w:color="E3E3E3"/>
                                        <w:right w:val="single" w:sz="2" w:space="0" w:color="E3E3E3"/>
                                      </w:divBdr>
                                      <w:divsChild>
                                        <w:div w:id="1190028478">
                                          <w:marLeft w:val="0"/>
                                          <w:marRight w:val="0"/>
                                          <w:marTop w:val="0"/>
                                          <w:marBottom w:val="0"/>
                                          <w:divBdr>
                                            <w:top w:val="single" w:sz="2" w:space="0" w:color="E3E3E3"/>
                                            <w:left w:val="single" w:sz="2" w:space="0" w:color="E3E3E3"/>
                                            <w:bottom w:val="single" w:sz="2" w:space="0" w:color="E3E3E3"/>
                                            <w:right w:val="single" w:sz="2" w:space="0" w:color="E3E3E3"/>
                                          </w:divBdr>
                                          <w:divsChild>
                                            <w:div w:id="9070201">
                                              <w:marLeft w:val="0"/>
                                              <w:marRight w:val="0"/>
                                              <w:marTop w:val="0"/>
                                              <w:marBottom w:val="0"/>
                                              <w:divBdr>
                                                <w:top w:val="single" w:sz="2" w:space="0" w:color="E3E3E3"/>
                                                <w:left w:val="single" w:sz="2" w:space="0" w:color="E3E3E3"/>
                                                <w:bottom w:val="single" w:sz="2" w:space="0" w:color="E3E3E3"/>
                                                <w:right w:val="single" w:sz="2" w:space="0" w:color="E3E3E3"/>
                                              </w:divBdr>
                                              <w:divsChild>
                                                <w:div w:id="1446079002">
                                                  <w:marLeft w:val="0"/>
                                                  <w:marRight w:val="0"/>
                                                  <w:marTop w:val="0"/>
                                                  <w:marBottom w:val="0"/>
                                                  <w:divBdr>
                                                    <w:top w:val="single" w:sz="2" w:space="0" w:color="E3E3E3"/>
                                                    <w:left w:val="single" w:sz="2" w:space="0" w:color="E3E3E3"/>
                                                    <w:bottom w:val="single" w:sz="2" w:space="0" w:color="E3E3E3"/>
                                                    <w:right w:val="single" w:sz="2" w:space="0" w:color="E3E3E3"/>
                                                  </w:divBdr>
                                                  <w:divsChild>
                                                    <w:div w:id="4071969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0577112">
                                      <w:marLeft w:val="0"/>
                                      <w:marRight w:val="0"/>
                                      <w:marTop w:val="0"/>
                                      <w:marBottom w:val="0"/>
                                      <w:divBdr>
                                        <w:top w:val="single" w:sz="2" w:space="0" w:color="E3E3E3"/>
                                        <w:left w:val="single" w:sz="2" w:space="0" w:color="E3E3E3"/>
                                        <w:bottom w:val="single" w:sz="2" w:space="0" w:color="E3E3E3"/>
                                        <w:right w:val="single" w:sz="2" w:space="0" w:color="E3E3E3"/>
                                      </w:divBdr>
                                      <w:divsChild>
                                        <w:div w:id="1743983530">
                                          <w:marLeft w:val="0"/>
                                          <w:marRight w:val="0"/>
                                          <w:marTop w:val="0"/>
                                          <w:marBottom w:val="0"/>
                                          <w:divBdr>
                                            <w:top w:val="single" w:sz="2" w:space="0" w:color="E3E3E3"/>
                                            <w:left w:val="single" w:sz="2" w:space="0" w:color="E3E3E3"/>
                                            <w:bottom w:val="single" w:sz="2" w:space="0" w:color="E3E3E3"/>
                                            <w:right w:val="single" w:sz="2" w:space="0" w:color="E3E3E3"/>
                                          </w:divBdr>
                                          <w:divsChild>
                                            <w:div w:id="503594832">
                                              <w:marLeft w:val="0"/>
                                              <w:marRight w:val="0"/>
                                              <w:marTop w:val="0"/>
                                              <w:marBottom w:val="0"/>
                                              <w:divBdr>
                                                <w:top w:val="single" w:sz="2" w:space="0" w:color="E3E3E3"/>
                                                <w:left w:val="single" w:sz="2" w:space="0" w:color="E3E3E3"/>
                                                <w:bottom w:val="single" w:sz="2" w:space="0" w:color="E3E3E3"/>
                                                <w:right w:val="single" w:sz="2" w:space="0" w:color="E3E3E3"/>
                                              </w:divBdr>
                                              <w:divsChild>
                                                <w:div w:id="1990162004">
                                                  <w:marLeft w:val="0"/>
                                                  <w:marRight w:val="0"/>
                                                  <w:marTop w:val="0"/>
                                                  <w:marBottom w:val="0"/>
                                                  <w:divBdr>
                                                    <w:top w:val="single" w:sz="2" w:space="0" w:color="E3E3E3"/>
                                                    <w:left w:val="single" w:sz="2" w:space="0" w:color="E3E3E3"/>
                                                    <w:bottom w:val="single" w:sz="2" w:space="0" w:color="E3E3E3"/>
                                                    <w:right w:val="single" w:sz="2" w:space="0" w:color="E3E3E3"/>
                                                  </w:divBdr>
                                                  <w:divsChild>
                                                    <w:div w:id="1598570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13534052">
                          <w:marLeft w:val="0"/>
                          <w:marRight w:val="0"/>
                          <w:marTop w:val="0"/>
                          <w:marBottom w:val="0"/>
                          <w:divBdr>
                            <w:top w:val="single" w:sz="2" w:space="0" w:color="E3E3E3"/>
                            <w:left w:val="single" w:sz="2" w:space="0" w:color="E3E3E3"/>
                            <w:bottom w:val="single" w:sz="2" w:space="0" w:color="E3E3E3"/>
                            <w:right w:val="single" w:sz="2" w:space="0" w:color="E3E3E3"/>
                          </w:divBdr>
                          <w:divsChild>
                            <w:div w:id="1847741230">
                              <w:marLeft w:val="0"/>
                              <w:marRight w:val="0"/>
                              <w:marTop w:val="100"/>
                              <w:marBottom w:val="100"/>
                              <w:divBdr>
                                <w:top w:val="single" w:sz="2" w:space="0" w:color="E3E3E3"/>
                                <w:left w:val="single" w:sz="2" w:space="0" w:color="E3E3E3"/>
                                <w:bottom w:val="single" w:sz="2" w:space="0" w:color="E3E3E3"/>
                                <w:right w:val="single" w:sz="2" w:space="0" w:color="E3E3E3"/>
                              </w:divBdr>
                              <w:divsChild>
                                <w:div w:id="8262647">
                                  <w:marLeft w:val="0"/>
                                  <w:marRight w:val="0"/>
                                  <w:marTop w:val="0"/>
                                  <w:marBottom w:val="0"/>
                                  <w:divBdr>
                                    <w:top w:val="single" w:sz="2" w:space="0" w:color="E3E3E3"/>
                                    <w:left w:val="single" w:sz="2" w:space="0" w:color="E3E3E3"/>
                                    <w:bottom w:val="single" w:sz="2" w:space="0" w:color="E3E3E3"/>
                                    <w:right w:val="single" w:sz="2" w:space="0" w:color="E3E3E3"/>
                                  </w:divBdr>
                                  <w:divsChild>
                                    <w:div w:id="2037659549">
                                      <w:marLeft w:val="0"/>
                                      <w:marRight w:val="0"/>
                                      <w:marTop w:val="0"/>
                                      <w:marBottom w:val="0"/>
                                      <w:divBdr>
                                        <w:top w:val="single" w:sz="2" w:space="0" w:color="E3E3E3"/>
                                        <w:left w:val="single" w:sz="2" w:space="0" w:color="E3E3E3"/>
                                        <w:bottom w:val="single" w:sz="2" w:space="0" w:color="E3E3E3"/>
                                        <w:right w:val="single" w:sz="2" w:space="0" w:color="E3E3E3"/>
                                      </w:divBdr>
                                      <w:divsChild>
                                        <w:div w:id="2065370736">
                                          <w:marLeft w:val="0"/>
                                          <w:marRight w:val="0"/>
                                          <w:marTop w:val="0"/>
                                          <w:marBottom w:val="0"/>
                                          <w:divBdr>
                                            <w:top w:val="single" w:sz="2" w:space="0" w:color="E3E3E3"/>
                                            <w:left w:val="single" w:sz="2" w:space="0" w:color="E3E3E3"/>
                                            <w:bottom w:val="single" w:sz="2" w:space="0" w:color="E3E3E3"/>
                                            <w:right w:val="single" w:sz="2" w:space="0" w:color="E3E3E3"/>
                                          </w:divBdr>
                                          <w:divsChild>
                                            <w:div w:id="522328179">
                                              <w:marLeft w:val="0"/>
                                              <w:marRight w:val="0"/>
                                              <w:marTop w:val="0"/>
                                              <w:marBottom w:val="0"/>
                                              <w:divBdr>
                                                <w:top w:val="single" w:sz="2" w:space="0" w:color="E3E3E3"/>
                                                <w:left w:val="single" w:sz="2" w:space="0" w:color="E3E3E3"/>
                                                <w:bottom w:val="single" w:sz="2" w:space="0" w:color="E3E3E3"/>
                                                <w:right w:val="single" w:sz="2" w:space="0" w:color="E3E3E3"/>
                                              </w:divBdr>
                                              <w:divsChild>
                                                <w:div w:id="665404278">
                                                  <w:marLeft w:val="0"/>
                                                  <w:marRight w:val="0"/>
                                                  <w:marTop w:val="0"/>
                                                  <w:marBottom w:val="0"/>
                                                  <w:divBdr>
                                                    <w:top w:val="single" w:sz="2" w:space="0" w:color="E3E3E3"/>
                                                    <w:left w:val="single" w:sz="2" w:space="0" w:color="E3E3E3"/>
                                                    <w:bottom w:val="single" w:sz="2" w:space="0" w:color="E3E3E3"/>
                                                    <w:right w:val="single" w:sz="2" w:space="0" w:color="E3E3E3"/>
                                                  </w:divBdr>
                                                  <w:divsChild>
                                                    <w:div w:id="20659853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3795511">
                                      <w:marLeft w:val="0"/>
                                      <w:marRight w:val="0"/>
                                      <w:marTop w:val="0"/>
                                      <w:marBottom w:val="0"/>
                                      <w:divBdr>
                                        <w:top w:val="single" w:sz="2" w:space="0" w:color="E3E3E3"/>
                                        <w:left w:val="single" w:sz="2" w:space="0" w:color="E3E3E3"/>
                                        <w:bottom w:val="single" w:sz="2" w:space="0" w:color="E3E3E3"/>
                                        <w:right w:val="single" w:sz="2" w:space="0" w:color="E3E3E3"/>
                                      </w:divBdr>
                                      <w:divsChild>
                                        <w:div w:id="32507549">
                                          <w:marLeft w:val="0"/>
                                          <w:marRight w:val="0"/>
                                          <w:marTop w:val="0"/>
                                          <w:marBottom w:val="0"/>
                                          <w:divBdr>
                                            <w:top w:val="single" w:sz="2" w:space="0" w:color="E3E3E3"/>
                                            <w:left w:val="single" w:sz="2" w:space="0" w:color="E3E3E3"/>
                                            <w:bottom w:val="single" w:sz="2" w:space="0" w:color="E3E3E3"/>
                                            <w:right w:val="single" w:sz="2" w:space="0" w:color="E3E3E3"/>
                                          </w:divBdr>
                                          <w:divsChild>
                                            <w:div w:id="1410079395">
                                              <w:marLeft w:val="0"/>
                                              <w:marRight w:val="0"/>
                                              <w:marTop w:val="0"/>
                                              <w:marBottom w:val="0"/>
                                              <w:divBdr>
                                                <w:top w:val="single" w:sz="2" w:space="0" w:color="E3E3E3"/>
                                                <w:left w:val="single" w:sz="2" w:space="0" w:color="E3E3E3"/>
                                                <w:bottom w:val="single" w:sz="2" w:space="0" w:color="E3E3E3"/>
                                                <w:right w:val="single" w:sz="2" w:space="0" w:color="E3E3E3"/>
                                              </w:divBdr>
                                              <w:divsChild>
                                                <w:div w:id="946811483">
                                                  <w:marLeft w:val="0"/>
                                                  <w:marRight w:val="0"/>
                                                  <w:marTop w:val="0"/>
                                                  <w:marBottom w:val="0"/>
                                                  <w:divBdr>
                                                    <w:top w:val="single" w:sz="2" w:space="0" w:color="E3E3E3"/>
                                                    <w:left w:val="single" w:sz="2" w:space="0" w:color="E3E3E3"/>
                                                    <w:bottom w:val="single" w:sz="2" w:space="0" w:color="E3E3E3"/>
                                                    <w:right w:val="single" w:sz="2" w:space="0" w:color="E3E3E3"/>
                                                  </w:divBdr>
                                                  <w:divsChild>
                                                    <w:div w:id="1579660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42558362">
                          <w:marLeft w:val="0"/>
                          <w:marRight w:val="0"/>
                          <w:marTop w:val="0"/>
                          <w:marBottom w:val="0"/>
                          <w:divBdr>
                            <w:top w:val="single" w:sz="2" w:space="0" w:color="E3E3E3"/>
                            <w:left w:val="single" w:sz="2" w:space="0" w:color="E3E3E3"/>
                            <w:bottom w:val="single" w:sz="2" w:space="0" w:color="E3E3E3"/>
                            <w:right w:val="single" w:sz="2" w:space="0" w:color="E3E3E3"/>
                          </w:divBdr>
                          <w:divsChild>
                            <w:div w:id="196236175">
                              <w:marLeft w:val="0"/>
                              <w:marRight w:val="0"/>
                              <w:marTop w:val="100"/>
                              <w:marBottom w:val="100"/>
                              <w:divBdr>
                                <w:top w:val="single" w:sz="2" w:space="0" w:color="E3E3E3"/>
                                <w:left w:val="single" w:sz="2" w:space="0" w:color="E3E3E3"/>
                                <w:bottom w:val="single" w:sz="2" w:space="0" w:color="E3E3E3"/>
                                <w:right w:val="single" w:sz="2" w:space="0" w:color="E3E3E3"/>
                              </w:divBdr>
                              <w:divsChild>
                                <w:div w:id="1005131895">
                                  <w:marLeft w:val="0"/>
                                  <w:marRight w:val="0"/>
                                  <w:marTop w:val="0"/>
                                  <w:marBottom w:val="0"/>
                                  <w:divBdr>
                                    <w:top w:val="single" w:sz="2" w:space="0" w:color="E3E3E3"/>
                                    <w:left w:val="single" w:sz="2" w:space="0" w:color="E3E3E3"/>
                                    <w:bottom w:val="single" w:sz="2" w:space="0" w:color="E3E3E3"/>
                                    <w:right w:val="single" w:sz="2" w:space="0" w:color="E3E3E3"/>
                                  </w:divBdr>
                                  <w:divsChild>
                                    <w:div w:id="1824270663">
                                      <w:marLeft w:val="0"/>
                                      <w:marRight w:val="0"/>
                                      <w:marTop w:val="0"/>
                                      <w:marBottom w:val="0"/>
                                      <w:divBdr>
                                        <w:top w:val="single" w:sz="2" w:space="0" w:color="E3E3E3"/>
                                        <w:left w:val="single" w:sz="2" w:space="0" w:color="E3E3E3"/>
                                        <w:bottom w:val="single" w:sz="2" w:space="0" w:color="E3E3E3"/>
                                        <w:right w:val="single" w:sz="2" w:space="0" w:color="E3E3E3"/>
                                      </w:divBdr>
                                      <w:divsChild>
                                        <w:div w:id="1267495747">
                                          <w:marLeft w:val="0"/>
                                          <w:marRight w:val="0"/>
                                          <w:marTop w:val="0"/>
                                          <w:marBottom w:val="0"/>
                                          <w:divBdr>
                                            <w:top w:val="single" w:sz="2" w:space="0" w:color="E3E3E3"/>
                                            <w:left w:val="single" w:sz="2" w:space="0" w:color="E3E3E3"/>
                                            <w:bottom w:val="single" w:sz="2" w:space="0" w:color="E3E3E3"/>
                                            <w:right w:val="single" w:sz="2" w:space="0" w:color="E3E3E3"/>
                                          </w:divBdr>
                                          <w:divsChild>
                                            <w:div w:id="551162026">
                                              <w:marLeft w:val="0"/>
                                              <w:marRight w:val="0"/>
                                              <w:marTop w:val="0"/>
                                              <w:marBottom w:val="0"/>
                                              <w:divBdr>
                                                <w:top w:val="single" w:sz="2" w:space="0" w:color="E3E3E3"/>
                                                <w:left w:val="single" w:sz="2" w:space="0" w:color="E3E3E3"/>
                                                <w:bottom w:val="single" w:sz="2" w:space="0" w:color="E3E3E3"/>
                                                <w:right w:val="single" w:sz="2" w:space="0" w:color="E3E3E3"/>
                                              </w:divBdr>
                                              <w:divsChild>
                                                <w:div w:id="394595350">
                                                  <w:marLeft w:val="0"/>
                                                  <w:marRight w:val="0"/>
                                                  <w:marTop w:val="0"/>
                                                  <w:marBottom w:val="0"/>
                                                  <w:divBdr>
                                                    <w:top w:val="single" w:sz="2" w:space="0" w:color="E3E3E3"/>
                                                    <w:left w:val="single" w:sz="2" w:space="0" w:color="E3E3E3"/>
                                                    <w:bottom w:val="single" w:sz="2" w:space="0" w:color="E3E3E3"/>
                                                    <w:right w:val="single" w:sz="2" w:space="0" w:color="E3E3E3"/>
                                                  </w:divBdr>
                                                  <w:divsChild>
                                                    <w:div w:id="6053111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10620033">
                                      <w:marLeft w:val="0"/>
                                      <w:marRight w:val="0"/>
                                      <w:marTop w:val="0"/>
                                      <w:marBottom w:val="0"/>
                                      <w:divBdr>
                                        <w:top w:val="single" w:sz="2" w:space="0" w:color="E3E3E3"/>
                                        <w:left w:val="single" w:sz="2" w:space="0" w:color="E3E3E3"/>
                                        <w:bottom w:val="single" w:sz="2" w:space="0" w:color="E3E3E3"/>
                                        <w:right w:val="single" w:sz="2" w:space="0" w:color="E3E3E3"/>
                                      </w:divBdr>
                                      <w:divsChild>
                                        <w:div w:id="1985427879">
                                          <w:marLeft w:val="0"/>
                                          <w:marRight w:val="0"/>
                                          <w:marTop w:val="0"/>
                                          <w:marBottom w:val="0"/>
                                          <w:divBdr>
                                            <w:top w:val="single" w:sz="2" w:space="0" w:color="E3E3E3"/>
                                            <w:left w:val="single" w:sz="2" w:space="0" w:color="E3E3E3"/>
                                            <w:bottom w:val="single" w:sz="2" w:space="0" w:color="E3E3E3"/>
                                            <w:right w:val="single" w:sz="2" w:space="0" w:color="E3E3E3"/>
                                          </w:divBdr>
                                          <w:divsChild>
                                            <w:div w:id="1812861062">
                                              <w:marLeft w:val="0"/>
                                              <w:marRight w:val="0"/>
                                              <w:marTop w:val="0"/>
                                              <w:marBottom w:val="0"/>
                                              <w:divBdr>
                                                <w:top w:val="single" w:sz="2" w:space="0" w:color="E3E3E3"/>
                                                <w:left w:val="single" w:sz="2" w:space="0" w:color="E3E3E3"/>
                                                <w:bottom w:val="single" w:sz="2" w:space="0" w:color="E3E3E3"/>
                                                <w:right w:val="single" w:sz="2" w:space="0" w:color="E3E3E3"/>
                                              </w:divBdr>
                                              <w:divsChild>
                                                <w:div w:id="1371803929">
                                                  <w:marLeft w:val="0"/>
                                                  <w:marRight w:val="0"/>
                                                  <w:marTop w:val="0"/>
                                                  <w:marBottom w:val="0"/>
                                                  <w:divBdr>
                                                    <w:top w:val="single" w:sz="2" w:space="0" w:color="E3E3E3"/>
                                                    <w:left w:val="single" w:sz="2" w:space="0" w:color="E3E3E3"/>
                                                    <w:bottom w:val="single" w:sz="2" w:space="0" w:color="E3E3E3"/>
                                                    <w:right w:val="single" w:sz="2" w:space="0" w:color="E3E3E3"/>
                                                  </w:divBdr>
                                                  <w:divsChild>
                                                    <w:div w:id="2918364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674070913">
          <w:marLeft w:val="0"/>
          <w:marRight w:val="0"/>
          <w:marTop w:val="0"/>
          <w:marBottom w:val="0"/>
          <w:divBdr>
            <w:top w:val="none" w:sz="0" w:space="0" w:color="auto"/>
            <w:left w:val="none" w:sz="0" w:space="0" w:color="auto"/>
            <w:bottom w:val="none" w:sz="0" w:space="0" w:color="auto"/>
            <w:right w:val="none" w:sz="0" w:space="0" w:color="auto"/>
          </w:divBdr>
        </w:div>
      </w:divsChild>
    </w:div>
    <w:div w:id="851646548">
      <w:bodyDiv w:val="1"/>
      <w:marLeft w:val="0"/>
      <w:marRight w:val="0"/>
      <w:marTop w:val="0"/>
      <w:marBottom w:val="0"/>
      <w:divBdr>
        <w:top w:val="none" w:sz="0" w:space="0" w:color="auto"/>
        <w:left w:val="none" w:sz="0" w:space="0" w:color="auto"/>
        <w:bottom w:val="none" w:sz="0" w:space="0" w:color="auto"/>
        <w:right w:val="none" w:sz="0" w:space="0" w:color="auto"/>
      </w:divBdr>
      <w:divsChild>
        <w:div w:id="1225140048">
          <w:marLeft w:val="0"/>
          <w:marRight w:val="0"/>
          <w:marTop w:val="0"/>
          <w:marBottom w:val="0"/>
          <w:divBdr>
            <w:top w:val="none" w:sz="0" w:space="0" w:color="auto"/>
            <w:left w:val="none" w:sz="0" w:space="0" w:color="auto"/>
            <w:bottom w:val="none" w:sz="0" w:space="0" w:color="auto"/>
            <w:right w:val="none" w:sz="0" w:space="0" w:color="auto"/>
          </w:divBdr>
          <w:divsChild>
            <w:div w:id="1945378540">
              <w:marLeft w:val="0"/>
              <w:marRight w:val="0"/>
              <w:marTop w:val="0"/>
              <w:marBottom w:val="0"/>
              <w:divBdr>
                <w:top w:val="none" w:sz="0" w:space="0" w:color="auto"/>
                <w:left w:val="none" w:sz="0" w:space="0" w:color="auto"/>
                <w:bottom w:val="none" w:sz="0" w:space="0" w:color="auto"/>
                <w:right w:val="none" w:sz="0" w:space="0" w:color="auto"/>
              </w:divBdr>
              <w:divsChild>
                <w:div w:id="1451125564">
                  <w:marLeft w:val="0"/>
                  <w:marRight w:val="0"/>
                  <w:marTop w:val="0"/>
                  <w:marBottom w:val="0"/>
                  <w:divBdr>
                    <w:top w:val="none" w:sz="0" w:space="0" w:color="auto"/>
                    <w:left w:val="none" w:sz="0" w:space="0" w:color="auto"/>
                    <w:bottom w:val="none" w:sz="0" w:space="0" w:color="auto"/>
                    <w:right w:val="none" w:sz="0" w:space="0" w:color="auto"/>
                  </w:divBdr>
                </w:div>
              </w:divsChild>
            </w:div>
            <w:div w:id="1269042121">
              <w:marLeft w:val="0"/>
              <w:marRight w:val="0"/>
              <w:marTop w:val="0"/>
              <w:marBottom w:val="0"/>
              <w:divBdr>
                <w:top w:val="none" w:sz="0" w:space="0" w:color="auto"/>
                <w:left w:val="none" w:sz="0" w:space="0" w:color="auto"/>
                <w:bottom w:val="none" w:sz="0" w:space="0" w:color="auto"/>
                <w:right w:val="none" w:sz="0" w:space="0" w:color="auto"/>
              </w:divBdr>
              <w:divsChild>
                <w:div w:id="171280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850074">
          <w:marLeft w:val="0"/>
          <w:marRight w:val="0"/>
          <w:marTop w:val="0"/>
          <w:marBottom w:val="0"/>
          <w:divBdr>
            <w:top w:val="none" w:sz="0" w:space="0" w:color="auto"/>
            <w:left w:val="none" w:sz="0" w:space="0" w:color="auto"/>
            <w:bottom w:val="none" w:sz="0" w:space="0" w:color="auto"/>
            <w:right w:val="none" w:sz="0" w:space="0" w:color="auto"/>
          </w:divBdr>
          <w:divsChild>
            <w:div w:id="928738164">
              <w:marLeft w:val="0"/>
              <w:marRight w:val="0"/>
              <w:marTop w:val="0"/>
              <w:marBottom w:val="0"/>
              <w:divBdr>
                <w:top w:val="none" w:sz="0" w:space="0" w:color="auto"/>
                <w:left w:val="none" w:sz="0" w:space="0" w:color="auto"/>
                <w:bottom w:val="none" w:sz="0" w:space="0" w:color="auto"/>
                <w:right w:val="none" w:sz="0" w:space="0" w:color="auto"/>
              </w:divBdr>
            </w:div>
          </w:divsChild>
        </w:div>
        <w:div w:id="1164008436">
          <w:marLeft w:val="0"/>
          <w:marRight w:val="0"/>
          <w:marTop w:val="0"/>
          <w:marBottom w:val="0"/>
          <w:divBdr>
            <w:top w:val="none" w:sz="0" w:space="0" w:color="auto"/>
            <w:left w:val="none" w:sz="0" w:space="0" w:color="auto"/>
            <w:bottom w:val="none" w:sz="0" w:space="0" w:color="auto"/>
            <w:right w:val="none" w:sz="0" w:space="0" w:color="auto"/>
          </w:divBdr>
          <w:divsChild>
            <w:div w:id="1185754580">
              <w:marLeft w:val="0"/>
              <w:marRight w:val="0"/>
              <w:marTop w:val="0"/>
              <w:marBottom w:val="0"/>
              <w:divBdr>
                <w:top w:val="none" w:sz="0" w:space="0" w:color="auto"/>
                <w:left w:val="none" w:sz="0" w:space="0" w:color="auto"/>
                <w:bottom w:val="none" w:sz="0" w:space="0" w:color="auto"/>
                <w:right w:val="none" w:sz="0" w:space="0" w:color="auto"/>
              </w:divBdr>
            </w:div>
          </w:divsChild>
        </w:div>
        <w:div w:id="192496971">
          <w:marLeft w:val="0"/>
          <w:marRight w:val="0"/>
          <w:marTop w:val="0"/>
          <w:marBottom w:val="0"/>
          <w:divBdr>
            <w:top w:val="none" w:sz="0" w:space="0" w:color="auto"/>
            <w:left w:val="none" w:sz="0" w:space="0" w:color="auto"/>
            <w:bottom w:val="none" w:sz="0" w:space="0" w:color="auto"/>
            <w:right w:val="none" w:sz="0" w:space="0" w:color="auto"/>
          </w:divBdr>
          <w:divsChild>
            <w:div w:id="927428146">
              <w:marLeft w:val="0"/>
              <w:marRight w:val="0"/>
              <w:marTop w:val="0"/>
              <w:marBottom w:val="0"/>
              <w:divBdr>
                <w:top w:val="none" w:sz="0" w:space="0" w:color="auto"/>
                <w:left w:val="none" w:sz="0" w:space="0" w:color="auto"/>
                <w:bottom w:val="none" w:sz="0" w:space="0" w:color="auto"/>
                <w:right w:val="none" w:sz="0" w:space="0" w:color="auto"/>
              </w:divBdr>
            </w:div>
          </w:divsChild>
        </w:div>
        <w:div w:id="1426262932">
          <w:marLeft w:val="0"/>
          <w:marRight w:val="0"/>
          <w:marTop w:val="0"/>
          <w:marBottom w:val="0"/>
          <w:divBdr>
            <w:top w:val="none" w:sz="0" w:space="0" w:color="auto"/>
            <w:left w:val="none" w:sz="0" w:space="0" w:color="auto"/>
            <w:bottom w:val="none" w:sz="0" w:space="0" w:color="auto"/>
            <w:right w:val="none" w:sz="0" w:space="0" w:color="auto"/>
          </w:divBdr>
          <w:divsChild>
            <w:div w:id="271983757">
              <w:marLeft w:val="0"/>
              <w:marRight w:val="0"/>
              <w:marTop w:val="0"/>
              <w:marBottom w:val="0"/>
              <w:divBdr>
                <w:top w:val="none" w:sz="0" w:space="0" w:color="auto"/>
                <w:left w:val="none" w:sz="0" w:space="0" w:color="auto"/>
                <w:bottom w:val="none" w:sz="0" w:space="0" w:color="auto"/>
                <w:right w:val="none" w:sz="0" w:space="0" w:color="auto"/>
              </w:divBdr>
              <w:divsChild>
                <w:div w:id="1879661041">
                  <w:marLeft w:val="0"/>
                  <w:marRight w:val="0"/>
                  <w:marTop w:val="0"/>
                  <w:marBottom w:val="0"/>
                  <w:divBdr>
                    <w:top w:val="none" w:sz="0" w:space="0" w:color="auto"/>
                    <w:left w:val="none" w:sz="0" w:space="0" w:color="auto"/>
                    <w:bottom w:val="none" w:sz="0" w:space="0" w:color="auto"/>
                    <w:right w:val="none" w:sz="0" w:space="0" w:color="auto"/>
                  </w:divBdr>
                  <w:divsChild>
                    <w:div w:id="2098942512">
                      <w:marLeft w:val="0"/>
                      <w:marRight w:val="0"/>
                      <w:marTop w:val="0"/>
                      <w:marBottom w:val="0"/>
                      <w:divBdr>
                        <w:top w:val="none" w:sz="0" w:space="0" w:color="auto"/>
                        <w:left w:val="none" w:sz="0" w:space="0" w:color="auto"/>
                        <w:bottom w:val="none" w:sz="0" w:space="0" w:color="auto"/>
                        <w:right w:val="none" w:sz="0" w:space="0" w:color="auto"/>
                      </w:divBdr>
                    </w:div>
                    <w:div w:id="613635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9897898">
      <w:bodyDiv w:val="1"/>
      <w:marLeft w:val="0"/>
      <w:marRight w:val="0"/>
      <w:marTop w:val="0"/>
      <w:marBottom w:val="0"/>
      <w:divBdr>
        <w:top w:val="none" w:sz="0" w:space="0" w:color="auto"/>
        <w:left w:val="none" w:sz="0" w:space="0" w:color="auto"/>
        <w:bottom w:val="none" w:sz="0" w:space="0" w:color="auto"/>
        <w:right w:val="none" w:sz="0" w:space="0" w:color="auto"/>
      </w:divBdr>
    </w:div>
    <w:div w:id="938103646">
      <w:bodyDiv w:val="1"/>
      <w:marLeft w:val="0"/>
      <w:marRight w:val="0"/>
      <w:marTop w:val="0"/>
      <w:marBottom w:val="0"/>
      <w:divBdr>
        <w:top w:val="none" w:sz="0" w:space="0" w:color="auto"/>
        <w:left w:val="none" w:sz="0" w:space="0" w:color="auto"/>
        <w:bottom w:val="none" w:sz="0" w:space="0" w:color="auto"/>
        <w:right w:val="none" w:sz="0" w:space="0" w:color="auto"/>
      </w:divBdr>
    </w:div>
    <w:div w:id="1428624245">
      <w:bodyDiv w:val="1"/>
      <w:marLeft w:val="0"/>
      <w:marRight w:val="0"/>
      <w:marTop w:val="0"/>
      <w:marBottom w:val="0"/>
      <w:divBdr>
        <w:top w:val="none" w:sz="0" w:space="0" w:color="auto"/>
        <w:left w:val="none" w:sz="0" w:space="0" w:color="auto"/>
        <w:bottom w:val="none" w:sz="0" w:space="0" w:color="auto"/>
        <w:right w:val="none" w:sz="0" w:space="0" w:color="auto"/>
      </w:divBdr>
    </w:div>
    <w:div w:id="1504204806">
      <w:bodyDiv w:val="1"/>
      <w:marLeft w:val="0"/>
      <w:marRight w:val="0"/>
      <w:marTop w:val="0"/>
      <w:marBottom w:val="0"/>
      <w:divBdr>
        <w:top w:val="none" w:sz="0" w:space="0" w:color="auto"/>
        <w:left w:val="none" w:sz="0" w:space="0" w:color="auto"/>
        <w:bottom w:val="none" w:sz="0" w:space="0" w:color="auto"/>
        <w:right w:val="none" w:sz="0" w:space="0" w:color="auto"/>
      </w:divBdr>
      <w:divsChild>
        <w:div w:id="1040472693">
          <w:marLeft w:val="0"/>
          <w:marRight w:val="0"/>
          <w:marTop w:val="0"/>
          <w:marBottom w:val="0"/>
          <w:divBdr>
            <w:top w:val="none" w:sz="0" w:space="0" w:color="auto"/>
            <w:left w:val="none" w:sz="0" w:space="0" w:color="auto"/>
            <w:bottom w:val="none" w:sz="0" w:space="0" w:color="auto"/>
            <w:right w:val="none" w:sz="0" w:space="0" w:color="auto"/>
          </w:divBdr>
          <w:divsChild>
            <w:div w:id="997926166">
              <w:marLeft w:val="0"/>
              <w:marRight w:val="0"/>
              <w:marTop w:val="0"/>
              <w:marBottom w:val="0"/>
              <w:divBdr>
                <w:top w:val="none" w:sz="0" w:space="0" w:color="auto"/>
                <w:left w:val="none" w:sz="0" w:space="0" w:color="auto"/>
                <w:bottom w:val="none" w:sz="0" w:space="0" w:color="auto"/>
                <w:right w:val="none" w:sz="0" w:space="0" w:color="auto"/>
              </w:divBdr>
              <w:divsChild>
                <w:div w:id="1124930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328604">
      <w:bodyDiv w:val="1"/>
      <w:marLeft w:val="0"/>
      <w:marRight w:val="0"/>
      <w:marTop w:val="0"/>
      <w:marBottom w:val="0"/>
      <w:divBdr>
        <w:top w:val="none" w:sz="0" w:space="0" w:color="auto"/>
        <w:left w:val="none" w:sz="0" w:space="0" w:color="auto"/>
        <w:bottom w:val="none" w:sz="0" w:space="0" w:color="auto"/>
        <w:right w:val="none" w:sz="0" w:space="0" w:color="auto"/>
      </w:divBdr>
    </w:div>
    <w:div w:id="1541091644">
      <w:bodyDiv w:val="1"/>
      <w:marLeft w:val="0"/>
      <w:marRight w:val="0"/>
      <w:marTop w:val="0"/>
      <w:marBottom w:val="0"/>
      <w:divBdr>
        <w:top w:val="none" w:sz="0" w:space="0" w:color="auto"/>
        <w:left w:val="none" w:sz="0" w:space="0" w:color="auto"/>
        <w:bottom w:val="none" w:sz="0" w:space="0" w:color="auto"/>
        <w:right w:val="none" w:sz="0" w:space="0" w:color="auto"/>
      </w:divBdr>
    </w:div>
    <w:div w:id="1917737494">
      <w:bodyDiv w:val="1"/>
      <w:marLeft w:val="0"/>
      <w:marRight w:val="0"/>
      <w:marTop w:val="0"/>
      <w:marBottom w:val="0"/>
      <w:divBdr>
        <w:top w:val="none" w:sz="0" w:space="0" w:color="auto"/>
        <w:left w:val="none" w:sz="0" w:space="0" w:color="auto"/>
        <w:bottom w:val="none" w:sz="0" w:space="0" w:color="auto"/>
        <w:right w:val="none" w:sz="0" w:space="0" w:color="auto"/>
      </w:divBdr>
      <w:divsChild>
        <w:div w:id="631055105">
          <w:marLeft w:val="0"/>
          <w:marRight w:val="0"/>
          <w:marTop w:val="120"/>
          <w:marBottom w:val="0"/>
          <w:divBdr>
            <w:top w:val="none" w:sz="0" w:space="0" w:color="auto"/>
            <w:left w:val="none" w:sz="0" w:space="0" w:color="auto"/>
            <w:bottom w:val="none" w:sz="0" w:space="0" w:color="auto"/>
            <w:right w:val="none" w:sz="0" w:space="0" w:color="auto"/>
          </w:divBdr>
          <w:divsChild>
            <w:div w:id="1626933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560520">
      <w:bodyDiv w:val="1"/>
      <w:marLeft w:val="0"/>
      <w:marRight w:val="0"/>
      <w:marTop w:val="0"/>
      <w:marBottom w:val="0"/>
      <w:divBdr>
        <w:top w:val="none" w:sz="0" w:space="0" w:color="auto"/>
        <w:left w:val="none" w:sz="0" w:space="0" w:color="auto"/>
        <w:bottom w:val="none" w:sz="0" w:space="0" w:color="auto"/>
        <w:right w:val="none" w:sz="0" w:space="0" w:color="auto"/>
      </w:divBdr>
    </w:div>
    <w:div w:id="1958948648">
      <w:bodyDiv w:val="1"/>
      <w:marLeft w:val="0"/>
      <w:marRight w:val="0"/>
      <w:marTop w:val="0"/>
      <w:marBottom w:val="0"/>
      <w:divBdr>
        <w:top w:val="none" w:sz="0" w:space="0" w:color="auto"/>
        <w:left w:val="none" w:sz="0" w:space="0" w:color="auto"/>
        <w:bottom w:val="none" w:sz="0" w:space="0" w:color="auto"/>
        <w:right w:val="none" w:sz="0" w:space="0" w:color="auto"/>
      </w:divBdr>
    </w:div>
    <w:div w:id="1991246441">
      <w:bodyDiv w:val="1"/>
      <w:marLeft w:val="0"/>
      <w:marRight w:val="0"/>
      <w:marTop w:val="0"/>
      <w:marBottom w:val="0"/>
      <w:divBdr>
        <w:top w:val="none" w:sz="0" w:space="0" w:color="auto"/>
        <w:left w:val="none" w:sz="0" w:space="0" w:color="auto"/>
        <w:bottom w:val="none" w:sz="0" w:space="0" w:color="auto"/>
        <w:right w:val="none" w:sz="0" w:space="0" w:color="auto"/>
      </w:divBdr>
    </w:div>
    <w:div w:id="2091076174">
      <w:bodyDiv w:val="1"/>
      <w:marLeft w:val="0"/>
      <w:marRight w:val="0"/>
      <w:marTop w:val="0"/>
      <w:marBottom w:val="0"/>
      <w:divBdr>
        <w:top w:val="none" w:sz="0" w:space="0" w:color="auto"/>
        <w:left w:val="none" w:sz="0" w:space="0" w:color="auto"/>
        <w:bottom w:val="none" w:sz="0" w:space="0" w:color="auto"/>
        <w:right w:val="none" w:sz="0" w:space="0" w:color="auto"/>
      </w:divBdr>
      <w:divsChild>
        <w:div w:id="1495417580">
          <w:marLeft w:val="0"/>
          <w:marRight w:val="0"/>
          <w:marTop w:val="0"/>
          <w:marBottom w:val="0"/>
          <w:divBdr>
            <w:top w:val="none" w:sz="0" w:space="0" w:color="auto"/>
            <w:left w:val="none" w:sz="0" w:space="0" w:color="auto"/>
            <w:bottom w:val="none" w:sz="0" w:space="0" w:color="auto"/>
            <w:right w:val="none" w:sz="0" w:space="0" w:color="auto"/>
          </w:divBdr>
          <w:divsChild>
            <w:div w:id="682435338">
              <w:marLeft w:val="0"/>
              <w:marRight w:val="0"/>
              <w:marTop w:val="0"/>
              <w:marBottom w:val="0"/>
              <w:divBdr>
                <w:top w:val="none" w:sz="0" w:space="0" w:color="auto"/>
                <w:left w:val="none" w:sz="0" w:space="0" w:color="auto"/>
                <w:bottom w:val="none" w:sz="0" w:space="0" w:color="auto"/>
                <w:right w:val="none" w:sz="0" w:space="0" w:color="auto"/>
              </w:divBdr>
              <w:divsChild>
                <w:div w:id="182203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fontTable" Target="fontTable.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11-06T15:40:06.749"/>
    </inkml:context>
    <inkml:brush xml:id="br0">
      <inkml:brushProperty name="width" value="0.035" units="cm"/>
      <inkml:brushProperty name="height" value="0.035" units="cm"/>
    </inkml:brush>
  </inkml:definitions>
  <inkml:trace contextRef="#ctx0" brushRef="#br0">1 225 24575,'3'5'0,"0"0"0,0-1 0,0 0 0,0 0 0,0 1 0,2-1 0,-1 1 0,0-1 0,1 0 0,-1-1 0,0 0 0,-1 0 0,0 0 0,0-1 0,0-1 0,-1 1 0,0 0 0,0 0 0,0 1 0,1-1 0,-1 0 0,0 0 0,-1-1 0,1 0 0,0-1 0,0 1 0,-2 0 0,0-5 0,0-2 0,0-6 0,5-5 0,10-9 0,14-10 0,14-10 0,6-2 0,-3 6 0,-12 10 0,-12 14 0,-9 10 0,-5 5 0,-2 1 0,-4 1 0,-1 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54883D-6274-9E43-B037-E808387A3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3429</Words>
  <Characters>19551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Mcvey (2307454)</dc:creator>
  <cp:keywords/>
  <dc:description/>
  <cp:lastModifiedBy>Heather McVey</cp:lastModifiedBy>
  <cp:revision>2</cp:revision>
  <cp:lastPrinted>2024-04-04T22:29:00Z</cp:lastPrinted>
  <dcterms:created xsi:type="dcterms:W3CDTF">2024-04-04T22:49:00Z</dcterms:created>
  <dcterms:modified xsi:type="dcterms:W3CDTF">2024-04-04T22:49:00Z</dcterms:modified>
</cp:coreProperties>
</file>