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2D6B9F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4062E">
              <w:rPr>
                <w:b/>
                <w:color w:val="auto"/>
                <w:sz w:val="32"/>
              </w:rPr>
              <w:t>Michael Rodda</w:t>
            </w:r>
            <w:r w:rsidR="005A1BA3">
              <w:rPr>
                <w:b/>
                <w:color w:val="auto"/>
                <w:sz w:val="32"/>
              </w:rPr>
              <w:t>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16E1A34" w:rsidR="005A1BA3" w:rsidRDefault="0004062E" w:rsidP="00340E9A">
            <w:pPr>
              <w:overflowPunct/>
              <w:autoSpaceDE/>
              <w:autoSpaceDN/>
              <w:adjustRightInd/>
              <w:ind w:right="237"/>
              <w:textAlignment w:val="auto"/>
              <w:rPr>
                <w:b/>
                <w:color w:val="auto"/>
                <w:sz w:val="32"/>
              </w:rPr>
            </w:pPr>
            <w:hyperlink r:id="rId12" w:history="1">
              <w:r w:rsidRPr="0004062E">
                <w:rPr>
                  <w:rStyle w:val="Hyperlink"/>
                  <w:b/>
                  <w:sz w:val="32"/>
                </w:rPr>
                <w:t>2134439</w:t>
              </w:r>
            </w:hyperlink>
            <w:r w:rsidR="005A1BA3">
              <w:rPr>
                <w:b/>
                <w:color w:val="auto"/>
                <w:sz w:val="32"/>
              </w:rPr>
              <w:t>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3">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4">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943D5A9"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In this essay I will be writing about the strategic role of the college of policing, and its role within the professionalising of policing in the U.K and its effect om my previous 2 and half years as a probation and approaching the final year. By taking into account the mission of college of police, I will critically evaluate their involvement in the professionalism of policing in the U.K. The decision was made that training and the education of police constables, would be brought into the standardization of though those of nursing, medical professions and law, with the intention was attack certain recruits with particular skills. (Watkinson-Miley, C., Cox, C. and Deshpande, M. (2021)).</w:t>
      </w:r>
    </w:p>
    <w:p w14:paraId="2A687BA7" w14:textId="77777777" w:rsidR="00B0302D" w:rsidRPr="00B0302D" w:rsidRDefault="00B0302D" w:rsidP="00B0302D">
      <w:pPr>
        <w:rPr>
          <w:rFonts w:asciiTheme="minorHAnsi" w:hAnsiTheme="minorHAnsi" w:cstheme="minorHAnsi"/>
          <w:sz w:val="24"/>
          <w:szCs w:val="24"/>
        </w:rPr>
      </w:pPr>
    </w:p>
    <w:p w14:paraId="055C858C" w14:textId="77777777" w:rsidR="00B0302D" w:rsidRPr="00B0302D" w:rsidRDefault="00B0302D" w:rsidP="00B0302D">
      <w:pPr>
        <w:rPr>
          <w:rFonts w:asciiTheme="minorHAnsi" w:hAnsiTheme="minorHAnsi" w:cstheme="minorHAnsi"/>
          <w:i/>
          <w:iCs/>
          <w:sz w:val="24"/>
          <w:szCs w:val="24"/>
        </w:rPr>
      </w:pPr>
      <w:r w:rsidRPr="00B0302D">
        <w:rPr>
          <w:rFonts w:asciiTheme="minorHAnsi" w:hAnsiTheme="minorHAnsi" w:cstheme="minorHAnsi"/>
          <w:sz w:val="24"/>
          <w:szCs w:val="24"/>
        </w:rPr>
        <w:t>The college of policing state “Our mission is to boost professionalism, drive consistency and improve leadership. We have three core functions. These are to set standards, share knowledge and good practice, and support professional development.”</w:t>
      </w:r>
      <w:r w:rsidRPr="00B0302D">
        <w:rPr>
          <w:rFonts w:asciiTheme="minorHAnsi" w:hAnsiTheme="minorHAnsi" w:cstheme="minorHAnsi"/>
          <w:i/>
          <w:iCs/>
          <w:sz w:val="24"/>
          <w:szCs w:val="24"/>
        </w:rPr>
        <w:t xml:space="preserve"> (Corporate strategy 2022 to 2026)</w:t>
      </w:r>
    </w:p>
    <w:p w14:paraId="497BF119" w14:textId="77777777" w:rsidR="00B0302D" w:rsidRPr="00B0302D" w:rsidRDefault="00B0302D" w:rsidP="00B0302D">
      <w:pPr>
        <w:rPr>
          <w:rFonts w:asciiTheme="minorHAnsi" w:hAnsiTheme="minorHAnsi" w:cstheme="minorHAnsi"/>
          <w:sz w:val="24"/>
          <w:szCs w:val="24"/>
        </w:rPr>
      </w:pPr>
    </w:p>
    <w:p w14:paraId="32DD307D"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 xml:space="preserve">The will of the college of policing lines up with the national police chief’s council (NPCC), with the workforce transformation 2018, the summary of the introduction of workforce transformation offered by the NPCC ‘By 2025 policing will be a profession with a more representative workforce that will align the right skills, powers and experience to meet </w:t>
      </w:r>
      <w:r w:rsidRPr="00B0302D">
        <w:rPr>
          <w:rFonts w:asciiTheme="minorHAnsi" w:hAnsiTheme="minorHAnsi" w:cstheme="minorHAnsi"/>
          <w:sz w:val="24"/>
          <w:szCs w:val="24"/>
        </w:rPr>
        <w:lastRenderedPageBreak/>
        <w:t>challenging requirements.” (Workforce Transformation in the Police Service An introduction. (2018))</w:t>
      </w:r>
    </w:p>
    <w:p w14:paraId="6A99EE2B" w14:textId="77777777" w:rsidR="00B0302D" w:rsidRPr="00B0302D" w:rsidRDefault="00B0302D" w:rsidP="00B0302D">
      <w:pPr>
        <w:rPr>
          <w:rFonts w:asciiTheme="minorHAnsi" w:hAnsiTheme="minorHAnsi" w:cstheme="minorHAnsi"/>
          <w:sz w:val="24"/>
          <w:szCs w:val="24"/>
        </w:rPr>
      </w:pPr>
    </w:p>
    <w:p w14:paraId="2E52E1C1"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The NPCC talk about 6 different principles which reflect the workforce transformation, specific changes, include the initial recruitment systems including the processes, entry’s into non policing roles such as police community support officer role, and other methods of entry for Police constable, with a change of role-based routes such as investigative roles. (Workforce Transformation in the Police Service An introduction. (2018))</w:t>
      </w:r>
    </w:p>
    <w:p w14:paraId="3CAB85CD" w14:textId="77777777" w:rsidR="00B0302D" w:rsidRPr="00B0302D" w:rsidRDefault="00B0302D" w:rsidP="00B0302D">
      <w:pPr>
        <w:rPr>
          <w:rFonts w:asciiTheme="minorHAnsi" w:hAnsiTheme="minorHAnsi" w:cstheme="minorHAnsi"/>
          <w:sz w:val="24"/>
          <w:szCs w:val="24"/>
        </w:rPr>
      </w:pPr>
    </w:p>
    <w:p w14:paraId="1B38D767"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This plan has resulted in two primary methods of entry, the police constable degree apprenticeship (PCDA) and the Degree holder entry programme (DHEP). Reflecting on the PCDA entry route and my own experience over a 3-year period, due to being at the final stage of the process, and the role of College of Policing.</w:t>
      </w:r>
    </w:p>
    <w:p w14:paraId="6EAC3A4B" w14:textId="77777777" w:rsidR="00B0302D" w:rsidRPr="00B0302D" w:rsidRDefault="00B0302D" w:rsidP="00B0302D">
      <w:pPr>
        <w:rPr>
          <w:rFonts w:asciiTheme="minorHAnsi" w:hAnsiTheme="minorHAnsi" w:cstheme="minorHAnsi"/>
          <w:sz w:val="24"/>
          <w:szCs w:val="24"/>
        </w:rPr>
      </w:pPr>
    </w:p>
    <w:p w14:paraId="60455212" w14:textId="77777777" w:rsidR="00B0302D" w:rsidRPr="00B0302D" w:rsidRDefault="00B0302D" w:rsidP="00B0302D">
      <w:pPr>
        <w:rPr>
          <w:rFonts w:asciiTheme="minorHAnsi" w:hAnsiTheme="minorHAnsi" w:cstheme="minorHAnsi"/>
          <w:sz w:val="24"/>
          <w:szCs w:val="24"/>
        </w:rPr>
      </w:pPr>
    </w:p>
    <w:p w14:paraId="5E6A5C12"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As I near the end of my probational period, and getting ready for responsibilities of a substance’s officers, I recognise the big change into an operation role. The college of policing leaning towards professional standards, the NPPCC principles for modern policing, highlights the operational excellence of leadership and accountability.</w:t>
      </w:r>
    </w:p>
    <w:p w14:paraId="315B0F15" w14:textId="77777777" w:rsidR="00B0302D" w:rsidRPr="00B0302D" w:rsidRDefault="00B0302D" w:rsidP="00B0302D">
      <w:pPr>
        <w:rPr>
          <w:rFonts w:asciiTheme="minorHAnsi" w:hAnsiTheme="minorHAnsi" w:cstheme="minorHAnsi"/>
          <w:sz w:val="24"/>
          <w:szCs w:val="24"/>
        </w:rPr>
      </w:pPr>
    </w:p>
    <w:p w14:paraId="0D5E6BBA"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One noticeable change in my role is an expectation of operational responsibility, for example during a recent missing person report made by a young female’s mother, who was deemed high risk missing person (Phoenix, J. and Francis, B.J. (2022)) due to reports she has left the home address with an older male. This required me to coordinate with my team and other officers over multiply local areas due to the seriousness of the risk, whilst sticking to standards and prioritising the safety of all those involved.</w:t>
      </w:r>
    </w:p>
    <w:p w14:paraId="7A5782E7" w14:textId="77777777" w:rsidR="00B0302D" w:rsidRPr="00B0302D" w:rsidRDefault="00B0302D" w:rsidP="00B0302D">
      <w:pPr>
        <w:rPr>
          <w:rFonts w:asciiTheme="minorHAnsi" w:hAnsiTheme="minorHAnsi" w:cstheme="minorHAnsi"/>
          <w:sz w:val="24"/>
          <w:szCs w:val="24"/>
        </w:rPr>
      </w:pPr>
    </w:p>
    <w:p w14:paraId="0A45CAF0"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A main part of my operational responsibilities involves using the National decision model (NDM) (Edwards, J. (2021)), in a dynamic situation, during this situation information was relayed to me regarding the circumstances of the missing female. Using the information, I have come to the conclusion from my time spent as a constable, that there is a suspicion of an offence being committed by the older male, and as such should they be found the male to be arrested for suspicion of grooming which is covered by Section 15 Sexual offences act 2003 (Legislation.gov.uk. (2012). </w:t>
      </w:r>
      <w:r w:rsidRPr="00B0302D">
        <w:rPr>
          <w:rFonts w:asciiTheme="minorHAnsi" w:hAnsiTheme="minorHAnsi" w:cstheme="minorHAnsi"/>
          <w:i/>
          <w:iCs/>
          <w:sz w:val="24"/>
          <w:szCs w:val="24"/>
        </w:rPr>
        <w:t>Sexual Offences Act 2003</w:t>
      </w:r>
      <w:r w:rsidRPr="00B0302D">
        <w:rPr>
          <w:rFonts w:asciiTheme="minorHAnsi" w:hAnsiTheme="minorHAnsi" w:cstheme="minorHAnsi"/>
          <w:sz w:val="24"/>
          <w:szCs w:val="24"/>
        </w:rPr>
        <w:t xml:space="preserve">). </w:t>
      </w:r>
    </w:p>
    <w:p w14:paraId="328705C5" w14:textId="77777777" w:rsidR="00B0302D" w:rsidRPr="00B0302D" w:rsidRDefault="00B0302D" w:rsidP="00B0302D">
      <w:pPr>
        <w:rPr>
          <w:rFonts w:asciiTheme="minorHAnsi" w:hAnsiTheme="minorHAnsi" w:cstheme="minorHAnsi"/>
          <w:sz w:val="24"/>
          <w:szCs w:val="24"/>
        </w:rPr>
      </w:pPr>
    </w:p>
    <w:p w14:paraId="00F53355"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Another part of my decision making is the responsibilities to understand the importance of ensuring actions especially arresting persons, due to the need to make it lawful, necessary and proportionate. The College of policing code of ethics (</w:t>
      </w:r>
      <w:r w:rsidRPr="00B0302D">
        <w:rPr>
          <w:rFonts w:asciiTheme="minorHAnsi" w:hAnsiTheme="minorHAnsi" w:cstheme="minorHAnsi"/>
          <w:i/>
          <w:iCs/>
          <w:sz w:val="24"/>
          <w:szCs w:val="24"/>
        </w:rPr>
        <w:t>College of policing (2014). Code of Ethics)</w:t>
      </w:r>
      <w:r w:rsidRPr="00B0302D">
        <w:rPr>
          <w:rFonts w:asciiTheme="minorHAnsi" w:hAnsiTheme="minorHAnsi" w:cstheme="minorHAnsi"/>
          <w:sz w:val="24"/>
          <w:szCs w:val="24"/>
        </w:rPr>
        <w:t xml:space="preserve"> and Police and Criminal Evidence Act 1984 (PACE) Code G (Home Office (2022)), which sets out 6 criteria to the necessity of arrest this is important due to myself and other officers breaching that person’s liberty of Article 5 (Equality and Human Rights Commission (2016)).</w:t>
      </w:r>
    </w:p>
    <w:p w14:paraId="59BEF268" w14:textId="77777777" w:rsidR="00B0302D" w:rsidRPr="00B0302D" w:rsidRDefault="00B0302D" w:rsidP="00B0302D">
      <w:pPr>
        <w:rPr>
          <w:rFonts w:asciiTheme="minorHAnsi" w:hAnsiTheme="minorHAnsi" w:cstheme="minorHAnsi"/>
          <w:sz w:val="24"/>
          <w:szCs w:val="24"/>
        </w:rPr>
      </w:pPr>
    </w:p>
    <w:p w14:paraId="0D667845"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 xml:space="preserve">My main necessity would be the safeguarding of the young female at risk, which is covered by the necessity to protect a vulnerable person, and obtain any evidence which can support and disprove any wrong doing, which is covered by the necessity of prompt and effective </w:t>
      </w:r>
      <w:r w:rsidRPr="00B0302D">
        <w:rPr>
          <w:rFonts w:asciiTheme="minorHAnsi" w:hAnsiTheme="minorHAnsi" w:cstheme="minorHAnsi"/>
          <w:sz w:val="24"/>
          <w:szCs w:val="24"/>
        </w:rPr>
        <w:lastRenderedPageBreak/>
        <w:t>investigation, and the disappearance of the male, as at the time we did not know who the male is and where he could flee if asked to attend at a later time.</w:t>
      </w:r>
    </w:p>
    <w:p w14:paraId="2F20B101" w14:textId="77777777" w:rsidR="00B0302D" w:rsidRPr="00B0302D" w:rsidRDefault="00B0302D" w:rsidP="00B0302D">
      <w:pPr>
        <w:rPr>
          <w:rFonts w:asciiTheme="minorHAnsi" w:hAnsiTheme="minorHAnsi" w:cstheme="minorHAnsi"/>
          <w:sz w:val="24"/>
          <w:szCs w:val="24"/>
        </w:rPr>
      </w:pPr>
    </w:p>
    <w:p w14:paraId="14334736"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On this occasion I have located the subject male and young female, I have promptly arrested the male, explaining why he was arrested, there is a requirement under law to CAUTION the male which is covered under Code G section 3.</w:t>
      </w:r>
    </w:p>
    <w:p w14:paraId="0E3F9FE9" w14:textId="77777777" w:rsidR="00B0302D" w:rsidRPr="00B0302D" w:rsidRDefault="00B0302D" w:rsidP="00B0302D">
      <w:pPr>
        <w:rPr>
          <w:rFonts w:asciiTheme="minorHAnsi" w:hAnsiTheme="minorHAnsi" w:cstheme="minorHAnsi"/>
          <w:sz w:val="24"/>
          <w:szCs w:val="24"/>
        </w:rPr>
      </w:pPr>
    </w:p>
    <w:p w14:paraId="39E67773"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Under section 19 of PACE (GOV.UK (1984)), section 3 (a) allows officers to seize items when they are lawfully on any premises, if that officer believes the evidence is in relation to an offence for which that person is being investigated for. On this occasion I have made the firm decision to seize the mobile phone of the subject as he has been communication with the victim via chat programs. Permission has also been sought from the mother of the victim for us to seize the victims’ mobile phone as it could assist in providing evidence in line with the subject’s phone.</w:t>
      </w:r>
    </w:p>
    <w:p w14:paraId="59814D65" w14:textId="77777777" w:rsidR="00B0302D" w:rsidRPr="00B0302D" w:rsidRDefault="00B0302D" w:rsidP="00B0302D">
      <w:pPr>
        <w:rPr>
          <w:rFonts w:asciiTheme="minorHAnsi" w:hAnsiTheme="minorHAnsi" w:cstheme="minorHAnsi"/>
          <w:sz w:val="24"/>
          <w:szCs w:val="24"/>
        </w:rPr>
      </w:pPr>
    </w:p>
    <w:p w14:paraId="5082F4A1"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Utilisation the relevant forms of DPNc and DPNb (National Police Chiefs’ Council (NPCC)), I have submitted the relevant forms, which allows trained persons to extract data from the subject’s phone. Authorisation is required before a phone can be extracted, this requires the rank of inspector or above, or an authorised acting inspector who has had the relevant training, due to many different legal frameworks which protects everyone’s rights. One human right being Article 8, which protects everyone’s right to private and family life (Equality and Human Rights Commission (2021)). Part 3 of the Data Protection Act 2018, regulates the processing of personal data for law enforcement, which requires data to be extracted lawful, fair and transparent before being processed (Legislation.gov.uk. (2018)).</w:t>
      </w:r>
    </w:p>
    <w:p w14:paraId="4AEFB5A1" w14:textId="77777777" w:rsidR="00B0302D" w:rsidRPr="00B0302D" w:rsidRDefault="00B0302D" w:rsidP="00B0302D">
      <w:pPr>
        <w:rPr>
          <w:rFonts w:asciiTheme="minorHAnsi" w:hAnsiTheme="minorHAnsi" w:cstheme="minorHAnsi"/>
          <w:sz w:val="24"/>
          <w:szCs w:val="24"/>
        </w:rPr>
      </w:pPr>
    </w:p>
    <w:p w14:paraId="6917C5F7"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Due to my personal development, I have been trained in Level 1 Kiosk operator which allows me to extract data from mobile phones, and their SD Cards which is contained within the phone.  I have taken it upon myself, to extract data from both mobile phones, however due to the subject’s phone being locked with a pin and that not being provided by the subject any phone extraction could not be performed by level 1 kiosk which only allows data extraction using mobile phone software (Information Commissioner’s Office (2020)).</w:t>
      </w:r>
    </w:p>
    <w:p w14:paraId="501284D3" w14:textId="77777777" w:rsidR="00B0302D" w:rsidRPr="00B0302D" w:rsidRDefault="00B0302D" w:rsidP="00B0302D">
      <w:pPr>
        <w:rPr>
          <w:rFonts w:asciiTheme="minorHAnsi" w:hAnsiTheme="minorHAnsi" w:cstheme="minorHAnsi"/>
          <w:sz w:val="24"/>
          <w:szCs w:val="24"/>
        </w:rPr>
      </w:pPr>
    </w:p>
    <w:p w14:paraId="717E624C"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I have moved onto the victim’s phone, even though I am the officer who has submitted the relevant forms, I have to take into account key considerations prior to starting the extraction, the necessity and proportionality, any data extracted must be necessary for the purposes of the investigation and to the seriousness of the offence. One of the key points of myself performing the extraction also allows the return of the device back to its owner in a quicker time (Gov.uk (2022)).</w:t>
      </w:r>
    </w:p>
    <w:p w14:paraId="188E0109" w14:textId="77777777" w:rsidR="00B0302D" w:rsidRPr="00B0302D" w:rsidRDefault="00B0302D" w:rsidP="00B0302D">
      <w:pPr>
        <w:rPr>
          <w:rFonts w:asciiTheme="minorHAnsi" w:hAnsiTheme="minorHAnsi" w:cstheme="minorHAnsi"/>
          <w:sz w:val="24"/>
          <w:szCs w:val="24"/>
        </w:rPr>
      </w:pPr>
    </w:p>
    <w:p w14:paraId="1ACA80D3"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This incident has been passed to the criminal investigation department (CID) due to the investigated requirements of a PIP 2 investigative officer (</w:t>
      </w:r>
      <w:r w:rsidRPr="00B0302D">
        <w:rPr>
          <w:rFonts w:asciiTheme="minorHAnsi" w:hAnsiTheme="minorHAnsi" w:cstheme="minorHAnsi"/>
          <w:i/>
          <w:iCs/>
          <w:sz w:val="24"/>
          <w:szCs w:val="24"/>
        </w:rPr>
        <w:t xml:space="preserve">College of Policing (2018)). </w:t>
      </w:r>
      <w:r w:rsidRPr="00B0302D">
        <w:rPr>
          <w:rFonts w:asciiTheme="minorHAnsi" w:hAnsiTheme="minorHAnsi" w:cstheme="minorHAnsi"/>
          <w:sz w:val="24"/>
          <w:szCs w:val="24"/>
        </w:rPr>
        <w:t xml:space="preserve"> My early investigative work with the location of the subject, the early examination of the victim’s phone, and appropriate updates as allowed CID to take over the investigation with the golden hour principles adhered too (Rose, A. (2021)).</w:t>
      </w:r>
    </w:p>
    <w:p w14:paraId="65BCEE39" w14:textId="77777777" w:rsidR="00B0302D" w:rsidRPr="00B0302D" w:rsidRDefault="00B0302D" w:rsidP="00B0302D">
      <w:pPr>
        <w:rPr>
          <w:rFonts w:asciiTheme="minorHAnsi" w:hAnsiTheme="minorHAnsi" w:cstheme="minorHAnsi"/>
          <w:sz w:val="24"/>
          <w:szCs w:val="24"/>
        </w:rPr>
      </w:pPr>
    </w:p>
    <w:p w14:paraId="1C0BFD2A"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 xml:space="preserve">My conclusion of the evaluation of my 3-year probationary period, and working towards being a modern police constable, with the changes required of me. I will use the tested </w:t>
      </w:r>
      <w:r w:rsidRPr="00B0302D">
        <w:rPr>
          <w:rFonts w:asciiTheme="minorHAnsi" w:hAnsiTheme="minorHAnsi" w:cstheme="minorHAnsi"/>
          <w:sz w:val="24"/>
          <w:szCs w:val="24"/>
        </w:rPr>
        <w:lastRenderedPageBreak/>
        <w:t>Gibbs reflective cycle, over my 3 years, I have gained substantial experience of different aspect of operational policing, improved my leadership skill, and increased my knowledge of legal and ethical requirements, ranging from routine incidents and leading into more complex operations, and making decision during critical decisions, regarding people’s arrests, evidence handling and engaging with the community during critical moments.</w:t>
      </w:r>
    </w:p>
    <w:p w14:paraId="12FC02C9" w14:textId="77777777" w:rsidR="00B0302D" w:rsidRPr="00B0302D" w:rsidRDefault="00B0302D" w:rsidP="00B0302D">
      <w:pPr>
        <w:rPr>
          <w:rFonts w:asciiTheme="minorHAnsi" w:hAnsiTheme="minorHAnsi" w:cstheme="minorHAnsi"/>
          <w:sz w:val="24"/>
          <w:szCs w:val="24"/>
        </w:rPr>
      </w:pPr>
    </w:p>
    <w:p w14:paraId="69039A48"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Looking back over the last 3 years, I believe I have achieved growth, however experiencing ever residing apprehension of uncertainly in certain situations, and level of responsibility, however as time as gone on, I have gained confidence and clarity in my role, however with the understanding that I will come across situations where I will be uncertain, and to seek appropriate persons to engage talks to look at my mistakes and to make changes for when in the future will not struggle.</w:t>
      </w:r>
    </w:p>
    <w:p w14:paraId="4A429E03" w14:textId="77777777" w:rsidR="00B0302D" w:rsidRPr="00B0302D" w:rsidRDefault="00B0302D" w:rsidP="00B0302D">
      <w:pPr>
        <w:rPr>
          <w:rFonts w:asciiTheme="minorHAnsi" w:hAnsiTheme="minorHAnsi" w:cstheme="minorHAnsi"/>
          <w:sz w:val="24"/>
          <w:szCs w:val="24"/>
        </w:rPr>
      </w:pPr>
    </w:p>
    <w:p w14:paraId="78B4BB78"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 xml:space="preserve">There has been many moments during probation, that has taught my valuable lessons, facing challenges in high-pressure situations, such as arresting persons for sexual offences which require a need to preserve evidence, being the person who is arrested, arresting persons who are involved in complex investigations which have been </w:t>
      </w:r>
      <w:proofErr w:type="spellStart"/>
      <w:r w:rsidRPr="00B0302D">
        <w:rPr>
          <w:rFonts w:asciiTheme="minorHAnsi" w:hAnsiTheme="minorHAnsi" w:cstheme="minorHAnsi"/>
          <w:sz w:val="24"/>
          <w:szCs w:val="24"/>
        </w:rPr>
        <w:t>on going</w:t>
      </w:r>
      <w:proofErr w:type="spellEnd"/>
      <w:r w:rsidRPr="00B0302D">
        <w:rPr>
          <w:rFonts w:asciiTheme="minorHAnsi" w:hAnsiTheme="minorHAnsi" w:cstheme="minorHAnsi"/>
          <w:sz w:val="24"/>
          <w:szCs w:val="24"/>
        </w:rPr>
        <w:t xml:space="preserve"> for a long period, however keeping my cool, and importance of adhering to protocols, and professional frameworks such as the NDM, ensuring all decisions are correct and justifiable, looking at form a different angle, when I have felt like complexity of cases were hard to understand at times, it has helped allowed me opportunity to improve my learning and professional development.</w:t>
      </w:r>
    </w:p>
    <w:p w14:paraId="4888D764" w14:textId="77777777" w:rsidR="00B0302D" w:rsidRPr="00B0302D" w:rsidRDefault="00B0302D" w:rsidP="00B0302D">
      <w:pPr>
        <w:rPr>
          <w:rFonts w:asciiTheme="minorHAnsi" w:hAnsiTheme="minorHAnsi" w:cstheme="minorHAnsi"/>
          <w:sz w:val="24"/>
          <w:szCs w:val="24"/>
        </w:rPr>
      </w:pPr>
    </w:p>
    <w:p w14:paraId="44BBE747"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Reflecting on my experiences, I have come to understand there is an important middle ground of operational reasonability and community engagement. It is clear at times being an effective modern police officer isn’t just about enforcing the law, but demonstrating leadership and building trust with the public and communities. With time my leadership should focus on helping colleagues and supporting their development in areas I may excel at and helping to continue to upload professional standards.</w:t>
      </w:r>
    </w:p>
    <w:p w14:paraId="77A4615C" w14:textId="77777777" w:rsidR="00B0302D" w:rsidRPr="00B0302D" w:rsidRDefault="00B0302D" w:rsidP="00B0302D">
      <w:pPr>
        <w:rPr>
          <w:rFonts w:asciiTheme="minorHAnsi" w:hAnsiTheme="minorHAnsi" w:cstheme="minorHAnsi"/>
          <w:sz w:val="24"/>
          <w:szCs w:val="24"/>
        </w:rPr>
      </w:pPr>
    </w:p>
    <w:p w14:paraId="78380D11"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My conclusion is that my role as constable, is forever dynamic and ever changing. The first 3 years of my career as a police officer is just a start to a transformative period, with increasing responsibilities and expectations, I now understand the need for constant and continuous learning, with the requirement for constant updating and changing professional learning templates, regarding leadership and ethical decision-making as the world around me is forever changing, and my commitment to embracing these elements in my work going forward.</w:t>
      </w:r>
    </w:p>
    <w:p w14:paraId="195A2EC1" w14:textId="77777777" w:rsidR="00B0302D" w:rsidRPr="00B0302D" w:rsidRDefault="00B0302D" w:rsidP="00B0302D">
      <w:pPr>
        <w:rPr>
          <w:rFonts w:asciiTheme="minorHAnsi" w:hAnsiTheme="minorHAnsi" w:cstheme="minorHAnsi"/>
          <w:sz w:val="24"/>
          <w:szCs w:val="24"/>
        </w:rPr>
      </w:pPr>
    </w:p>
    <w:p w14:paraId="33C0530B"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Moving forward, I focus more on development my knowledge around different aspects of the legal requirement of my role, including the important code G, seek additional training in the aspect of Code G, improve my abilities around the critical thinking regarding operational decisions. Seek training outside my job role to improve my knowledge outside my day-to-day role as a response officer, and share my knowledge with others that I have gained during my probationary period.</w:t>
      </w:r>
    </w:p>
    <w:p w14:paraId="743E97EC" w14:textId="77777777" w:rsidR="00B0302D" w:rsidRPr="00B0302D" w:rsidRDefault="00B0302D" w:rsidP="00B0302D">
      <w:pPr>
        <w:rPr>
          <w:rFonts w:asciiTheme="minorHAnsi" w:hAnsiTheme="minorHAnsi" w:cstheme="minorHAnsi"/>
          <w:sz w:val="24"/>
          <w:szCs w:val="24"/>
        </w:rPr>
      </w:pPr>
    </w:p>
    <w:p w14:paraId="20572B27"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 xml:space="preserve">Overall, my critical evaluation of the college of policing and its influence in my career so far, aiding in my progression into a modern professional police officer. The college of policing, is </w:t>
      </w:r>
      <w:r w:rsidRPr="00B0302D">
        <w:rPr>
          <w:rFonts w:asciiTheme="minorHAnsi" w:hAnsiTheme="minorHAnsi" w:cstheme="minorHAnsi"/>
          <w:sz w:val="24"/>
          <w:szCs w:val="24"/>
        </w:rPr>
        <w:lastRenderedPageBreak/>
        <w:t>central to the professionalism of police, ensuring accountability, looking into research, setting standards. However, its influence over police forces can only succeed if the workforce engages with the college of policing.</w:t>
      </w:r>
    </w:p>
    <w:p w14:paraId="4B1F38BB" w14:textId="77777777" w:rsidR="00B0302D" w:rsidRPr="00B0302D" w:rsidRDefault="00B0302D" w:rsidP="00B0302D">
      <w:pPr>
        <w:rPr>
          <w:rFonts w:asciiTheme="minorHAnsi" w:hAnsiTheme="minorHAnsi" w:cstheme="minorHAnsi"/>
          <w:sz w:val="24"/>
          <w:szCs w:val="24"/>
        </w:rPr>
      </w:pPr>
    </w:p>
    <w:p w14:paraId="07D0354E"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WORD COUNT 1816</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F961DD1"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 xml:space="preserve">This essay will explore the potential risks, and challenges associated with using the internet to communicate with the public, as it can have implications on police-community relationships, operational effective ness and ethical considerations. Whilst social media websites such as twitter, Facebook and TikTok can improve its public trust, and transparency, it also makes it possible for misinformation and reputational risk and legal challenges. </w:t>
      </w:r>
    </w:p>
    <w:p w14:paraId="3D02E7CB" w14:textId="77777777" w:rsidR="00B0302D" w:rsidRPr="00B0302D" w:rsidRDefault="00B0302D" w:rsidP="00B0302D">
      <w:pPr>
        <w:rPr>
          <w:rFonts w:asciiTheme="minorHAnsi" w:hAnsiTheme="minorHAnsi" w:cstheme="minorHAnsi"/>
          <w:sz w:val="24"/>
          <w:szCs w:val="24"/>
        </w:rPr>
      </w:pPr>
    </w:p>
    <w:p w14:paraId="33831CCE" w14:textId="77777777" w:rsidR="00B0302D" w:rsidRPr="00B0302D" w:rsidRDefault="00B0302D" w:rsidP="00B0302D">
      <w:pPr>
        <w:rPr>
          <w:rFonts w:asciiTheme="minorHAnsi" w:hAnsiTheme="minorHAnsi" w:cstheme="minorHAnsi"/>
          <w:sz w:val="24"/>
          <w:szCs w:val="24"/>
        </w:rPr>
      </w:pPr>
    </w:p>
    <w:p w14:paraId="47F4DE4E"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 xml:space="preserve">In this essay I will critically evaluate the role of social media, within South Wales and its effectiveness and benefits to the force, I will be writing about how South Wales Police inform, engage and use social media using different platforms such as X (Twitter), Facebook, and TikTok. </w:t>
      </w:r>
    </w:p>
    <w:p w14:paraId="18013D84" w14:textId="77777777" w:rsidR="00B0302D" w:rsidRPr="00B0302D" w:rsidRDefault="00B0302D" w:rsidP="00B0302D">
      <w:pPr>
        <w:rPr>
          <w:rFonts w:asciiTheme="minorHAnsi" w:hAnsiTheme="minorHAnsi" w:cstheme="minorHAnsi"/>
          <w:sz w:val="24"/>
          <w:szCs w:val="24"/>
        </w:rPr>
      </w:pPr>
    </w:p>
    <w:p w14:paraId="02A1A901" w14:textId="77777777" w:rsidR="00B0302D" w:rsidRPr="00B0302D" w:rsidRDefault="00B0302D" w:rsidP="00B0302D">
      <w:pPr>
        <w:rPr>
          <w:rFonts w:asciiTheme="minorHAnsi" w:hAnsiTheme="minorHAnsi" w:cstheme="minorHAnsi"/>
          <w:sz w:val="24"/>
          <w:szCs w:val="24"/>
        </w:rPr>
      </w:pPr>
    </w:p>
    <w:p w14:paraId="0EDD39BF"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Most police forces have created policies and guidelines which will govern the use of social media for professional purposes. The policy’s outline the responsibilities of any police officers and departments within the police, whilst communicating and engaging with the public online.</w:t>
      </w:r>
    </w:p>
    <w:p w14:paraId="57FD1893" w14:textId="77777777" w:rsidR="00B0302D" w:rsidRPr="00B0302D" w:rsidRDefault="00B0302D" w:rsidP="00B0302D">
      <w:pPr>
        <w:rPr>
          <w:rFonts w:asciiTheme="minorHAnsi" w:hAnsiTheme="minorHAnsi" w:cstheme="minorHAnsi"/>
          <w:sz w:val="24"/>
          <w:szCs w:val="24"/>
        </w:rPr>
      </w:pPr>
    </w:p>
    <w:p w14:paraId="23A4951F" w14:textId="77777777" w:rsidR="00B0302D" w:rsidRPr="00B0302D" w:rsidRDefault="00B0302D" w:rsidP="00B0302D">
      <w:pPr>
        <w:rPr>
          <w:rFonts w:asciiTheme="minorHAnsi" w:hAnsiTheme="minorHAnsi" w:cstheme="minorHAnsi"/>
          <w:sz w:val="24"/>
          <w:szCs w:val="24"/>
        </w:rPr>
      </w:pPr>
    </w:p>
    <w:p w14:paraId="7BF9984E"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 xml:space="preserve">The policies are there for many reasons, one of the few areas are maintaining the public trust, as social media accounts utilised by police forces, are official managed by police forces, this requires all posts to have a priority of transparency, accuracy and professionalism. This due to content which is incorrect or not appropriate can cause damage </w:t>
      </w:r>
      <w:r w:rsidRPr="00B0302D">
        <w:rPr>
          <w:rFonts w:asciiTheme="minorHAnsi" w:hAnsiTheme="minorHAnsi" w:cstheme="minorHAnsi"/>
          <w:sz w:val="24"/>
          <w:szCs w:val="24"/>
        </w:rPr>
        <w:lastRenderedPageBreak/>
        <w:t xml:space="preserve">to public trust. Policy also helps manage accounts adherence to any legal and ethical standards, as police forces must be </w:t>
      </w:r>
      <w:proofErr w:type="spellStart"/>
      <w:r w:rsidRPr="00B0302D">
        <w:rPr>
          <w:rFonts w:asciiTheme="minorHAnsi" w:hAnsiTheme="minorHAnsi" w:cstheme="minorHAnsi"/>
          <w:sz w:val="24"/>
          <w:szCs w:val="24"/>
        </w:rPr>
        <w:t>inline</w:t>
      </w:r>
      <w:proofErr w:type="spellEnd"/>
      <w:r w:rsidRPr="00B0302D">
        <w:rPr>
          <w:rFonts w:asciiTheme="minorHAnsi" w:hAnsiTheme="minorHAnsi" w:cstheme="minorHAnsi"/>
          <w:sz w:val="24"/>
          <w:szCs w:val="24"/>
        </w:rPr>
        <w:t xml:space="preserve"> with data protections laws, confidentially of any persons involved, and the human rights of any information posted on the internet, and responding to online discussions. Policy’s also help individual officers avoid any personal opinions, and any potential bias, as officers are prohibited from posting publicly any personal options on controversial issues to maintain neutral and impartiality.</w:t>
      </w:r>
    </w:p>
    <w:p w14:paraId="3154E491" w14:textId="77777777" w:rsidR="00B0302D" w:rsidRPr="00B0302D" w:rsidRDefault="00B0302D" w:rsidP="00B0302D">
      <w:pPr>
        <w:rPr>
          <w:rFonts w:asciiTheme="minorHAnsi" w:hAnsiTheme="minorHAnsi" w:cstheme="minorHAnsi"/>
          <w:sz w:val="24"/>
          <w:szCs w:val="24"/>
        </w:rPr>
      </w:pPr>
    </w:p>
    <w:p w14:paraId="20D16ED0" w14:textId="77777777" w:rsidR="00B0302D" w:rsidRPr="00B0302D" w:rsidRDefault="00B0302D" w:rsidP="00B0302D">
      <w:pPr>
        <w:rPr>
          <w:rFonts w:asciiTheme="minorHAnsi" w:hAnsiTheme="minorHAnsi" w:cstheme="minorHAnsi"/>
          <w:sz w:val="24"/>
          <w:szCs w:val="24"/>
        </w:rPr>
      </w:pPr>
    </w:p>
    <w:p w14:paraId="1D94D6C4"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 xml:space="preserve">Even when social media is being used for investigative reasons, intelligence gathering there should strict procedures, ensure ethical and legal collection of that evidence, all these policies are in place to ensure social media use is constructive engagement than a cause of controversy or any legal challenges. </w:t>
      </w:r>
    </w:p>
    <w:p w14:paraId="71FFCF54" w14:textId="77777777" w:rsidR="00B0302D" w:rsidRPr="00B0302D" w:rsidRDefault="00B0302D" w:rsidP="00B0302D">
      <w:pPr>
        <w:rPr>
          <w:rFonts w:asciiTheme="minorHAnsi" w:hAnsiTheme="minorHAnsi" w:cstheme="minorHAnsi"/>
          <w:sz w:val="24"/>
          <w:szCs w:val="24"/>
        </w:rPr>
      </w:pPr>
    </w:p>
    <w:p w14:paraId="7DC1B735" w14:textId="77777777" w:rsidR="00B0302D" w:rsidRPr="00B0302D" w:rsidRDefault="00B0302D" w:rsidP="00B0302D">
      <w:pPr>
        <w:rPr>
          <w:rFonts w:asciiTheme="minorHAnsi" w:hAnsiTheme="minorHAnsi" w:cstheme="minorHAnsi"/>
          <w:sz w:val="24"/>
          <w:szCs w:val="24"/>
        </w:rPr>
      </w:pPr>
    </w:p>
    <w:p w14:paraId="0B9E6976"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The main benefits of social media are it can be used strategically which gives several advantages, including increasing public perception of the police, preventing crime and intelligence gathering. Data reports show that there are 66 million internet users within the United Kingdom, with an 88 million mobile phone connections in 2024, with mobile phone connections standing at 131 percent of the reported population. Out of those 66 million there were 56 million social media users as of January 2024, which is 82.8 percent of the total population (Kemp, S. (2024)). As of January 2025, South Wales Police Swansea Neath and Port Talbot Facebook page has 90,000 people following the local police page which is 37% of the population.</w:t>
      </w:r>
    </w:p>
    <w:p w14:paraId="57409B6C" w14:textId="77777777" w:rsidR="00B0302D" w:rsidRPr="00B0302D" w:rsidRDefault="00B0302D" w:rsidP="00B0302D">
      <w:pPr>
        <w:rPr>
          <w:rFonts w:asciiTheme="minorHAnsi" w:hAnsiTheme="minorHAnsi" w:cstheme="minorHAnsi"/>
          <w:sz w:val="24"/>
          <w:szCs w:val="24"/>
        </w:rPr>
      </w:pPr>
    </w:p>
    <w:p w14:paraId="649769FB" w14:textId="77777777" w:rsidR="00B0302D" w:rsidRPr="00B0302D" w:rsidRDefault="00B0302D" w:rsidP="00B0302D">
      <w:pPr>
        <w:rPr>
          <w:rFonts w:asciiTheme="minorHAnsi" w:hAnsiTheme="minorHAnsi" w:cstheme="minorHAnsi"/>
          <w:sz w:val="24"/>
          <w:szCs w:val="24"/>
        </w:rPr>
      </w:pPr>
    </w:p>
    <w:p w14:paraId="1FC9A3AB" w14:textId="77777777" w:rsidR="00B0302D" w:rsidRPr="00B0302D" w:rsidRDefault="00B0302D" w:rsidP="00B0302D">
      <w:pPr>
        <w:rPr>
          <w:rFonts w:asciiTheme="minorHAnsi" w:hAnsiTheme="minorHAnsi" w:cstheme="minorHAnsi"/>
          <w:sz w:val="24"/>
          <w:szCs w:val="24"/>
        </w:rPr>
      </w:pPr>
    </w:p>
    <w:p w14:paraId="159896AA"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Taking into the account the above statistics, one can assume the police have a larger audience than someone asking questions in the street on a daily basis, it also allows any communication to be relayed to the public to be accessed any time of the day allowing for persons from all parts of life to see the information allowing all persons to get the same information as people can sign post to the social media post. Different social media platforms can be used by Police for purposes, Facebook where public profiles exist allowing for more long-term supply of information from police as its more of a personal platform, allowing linking of different profiles to allow information to be shared allowing for specific areas to have personal accounts allowing for more local posts.</w:t>
      </w:r>
    </w:p>
    <w:p w14:paraId="19D8AC6F" w14:textId="77777777" w:rsidR="00B0302D" w:rsidRPr="00B0302D" w:rsidRDefault="00B0302D" w:rsidP="00B0302D">
      <w:pPr>
        <w:rPr>
          <w:rFonts w:asciiTheme="minorHAnsi" w:hAnsiTheme="minorHAnsi" w:cstheme="minorHAnsi"/>
          <w:sz w:val="24"/>
          <w:szCs w:val="24"/>
        </w:rPr>
      </w:pPr>
    </w:p>
    <w:p w14:paraId="285BEC67" w14:textId="77777777" w:rsidR="00B0302D" w:rsidRPr="00B0302D" w:rsidRDefault="00B0302D" w:rsidP="00B0302D">
      <w:pPr>
        <w:rPr>
          <w:rFonts w:asciiTheme="minorHAnsi" w:hAnsiTheme="minorHAnsi" w:cstheme="minorHAnsi"/>
          <w:sz w:val="24"/>
          <w:szCs w:val="24"/>
        </w:rPr>
      </w:pPr>
    </w:p>
    <w:p w14:paraId="6988E93B"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 xml:space="preserve">Road safety campaigns which began in 2014 initially as 2-week campaign targets users of mobile phones whilst driving and a collaboration between all Welsh police forces, and still used today, which is supported by the individual areas called #EyesOnTheRoad. </w:t>
      </w:r>
    </w:p>
    <w:p w14:paraId="44687704" w14:textId="77777777" w:rsidR="00B0302D" w:rsidRPr="00B0302D" w:rsidRDefault="00B0302D" w:rsidP="00B0302D">
      <w:pPr>
        <w:rPr>
          <w:rFonts w:asciiTheme="minorHAnsi" w:hAnsiTheme="minorHAnsi" w:cstheme="minorHAnsi"/>
          <w:sz w:val="24"/>
          <w:szCs w:val="24"/>
        </w:rPr>
      </w:pPr>
    </w:p>
    <w:p w14:paraId="76AAB495" w14:textId="77777777" w:rsidR="00B0302D" w:rsidRPr="00B0302D" w:rsidRDefault="00B0302D" w:rsidP="00B0302D">
      <w:pPr>
        <w:rPr>
          <w:rFonts w:asciiTheme="minorHAnsi" w:hAnsiTheme="minorHAnsi" w:cstheme="minorHAnsi"/>
          <w:sz w:val="24"/>
          <w:szCs w:val="24"/>
        </w:rPr>
      </w:pPr>
    </w:p>
    <w:p w14:paraId="0DDEBA0F"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 xml:space="preserve">There have been various posts over the years, such as #NotTheOne Campaign which launched in 2022, with the goal of educating people about dangers about carrying knife, which has reached approximately 100,000 persons on social media, with an approximate 15,000 young people. (Police.uk. (2025)). </w:t>
      </w:r>
    </w:p>
    <w:p w14:paraId="349483BA" w14:textId="77777777" w:rsidR="00B0302D" w:rsidRPr="00B0302D" w:rsidRDefault="00B0302D" w:rsidP="00B0302D">
      <w:pPr>
        <w:rPr>
          <w:rFonts w:asciiTheme="minorHAnsi" w:hAnsiTheme="minorHAnsi" w:cstheme="minorHAnsi"/>
          <w:sz w:val="24"/>
          <w:szCs w:val="24"/>
        </w:rPr>
      </w:pPr>
    </w:p>
    <w:p w14:paraId="408E4BD7" w14:textId="77777777" w:rsidR="00B0302D" w:rsidRPr="00B0302D" w:rsidRDefault="00B0302D" w:rsidP="00B0302D">
      <w:pPr>
        <w:rPr>
          <w:rFonts w:asciiTheme="minorHAnsi" w:hAnsiTheme="minorHAnsi" w:cstheme="minorHAnsi"/>
          <w:sz w:val="24"/>
          <w:szCs w:val="24"/>
        </w:rPr>
      </w:pPr>
    </w:p>
    <w:p w14:paraId="2E0045B5"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It allows for local incident updates which may cause a disturbance for the local community, such as incidents involving car accidents which are closing down roads causing traffic to become standstill or recommend diversions, this also allows for updates regarding the reopen of the road.</w:t>
      </w:r>
    </w:p>
    <w:p w14:paraId="5B7EF8FC" w14:textId="77777777" w:rsidR="00B0302D" w:rsidRPr="00B0302D" w:rsidRDefault="00B0302D" w:rsidP="00B0302D">
      <w:pPr>
        <w:rPr>
          <w:rFonts w:asciiTheme="minorHAnsi" w:hAnsiTheme="minorHAnsi" w:cstheme="minorHAnsi"/>
          <w:sz w:val="24"/>
          <w:szCs w:val="24"/>
        </w:rPr>
      </w:pPr>
    </w:p>
    <w:p w14:paraId="3122B949" w14:textId="77777777" w:rsidR="00B0302D" w:rsidRPr="00B0302D" w:rsidRDefault="00B0302D" w:rsidP="00B0302D">
      <w:pPr>
        <w:rPr>
          <w:rFonts w:asciiTheme="minorHAnsi" w:hAnsiTheme="minorHAnsi" w:cstheme="minorHAnsi"/>
          <w:sz w:val="24"/>
          <w:szCs w:val="24"/>
        </w:rPr>
      </w:pPr>
    </w:p>
    <w:p w14:paraId="1C2AE1EA"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It can be used for appeals to the general public, where the investigation may be large such an old appeal from 2021, where 8 people have been injured which included 3 police officers, it allowed the force to given details of the incident in full any important information or updates and a way to comment. It also allows for community appreciation, which can include audio as well as sound which allows for effective communication, to foster better relations with the community and improve public safety.</w:t>
      </w:r>
    </w:p>
    <w:p w14:paraId="342990EB" w14:textId="77777777" w:rsidR="00B0302D" w:rsidRPr="00B0302D" w:rsidRDefault="00B0302D" w:rsidP="00B0302D">
      <w:pPr>
        <w:rPr>
          <w:rFonts w:asciiTheme="minorHAnsi" w:hAnsiTheme="minorHAnsi" w:cstheme="minorHAnsi"/>
          <w:sz w:val="24"/>
          <w:szCs w:val="24"/>
        </w:rPr>
      </w:pPr>
    </w:p>
    <w:p w14:paraId="39A96914" w14:textId="77777777" w:rsidR="00B0302D" w:rsidRPr="00B0302D" w:rsidRDefault="00B0302D" w:rsidP="00B0302D">
      <w:pPr>
        <w:rPr>
          <w:rFonts w:asciiTheme="minorHAnsi" w:hAnsiTheme="minorHAnsi" w:cstheme="minorHAnsi"/>
          <w:sz w:val="24"/>
          <w:szCs w:val="24"/>
        </w:rPr>
      </w:pPr>
    </w:p>
    <w:p w14:paraId="3330F8B6"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 xml:space="preserve">The use of X by police has a similar use as Facebook, however twitter is to be considered a lot quicker and easier to communicate however posts can be lost in the sea of posts if the user has many profiles being followed but allowing information to be “TAGGED” with a hashtag (#). </w:t>
      </w:r>
    </w:p>
    <w:p w14:paraId="78C22CCA" w14:textId="77777777" w:rsidR="00B0302D" w:rsidRPr="00B0302D" w:rsidRDefault="00B0302D" w:rsidP="00B0302D">
      <w:pPr>
        <w:rPr>
          <w:rFonts w:asciiTheme="minorHAnsi" w:hAnsiTheme="minorHAnsi" w:cstheme="minorHAnsi"/>
          <w:sz w:val="24"/>
          <w:szCs w:val="24"/>
        </w:rPr>
      </w:pPr>
    </w:p>
    <w:p w14:paraId="4C3D36F2" w14:textId="77777777" w:rsidR="00B0302D" w:rsidRPr="00B0302D" w:rsidRDefault="00B0302D" w:rsidP="00B0302D">
      <w:pPr>
        <w:rPr>
          <w:rFonts w:asciiTheme="minorHAnsi" w:hAnsiTheme="minorHAnsi" w:cstheme="minorHAnsi"/>
          <w:sz w:val="24"/>
          <w:szCs w:val="24"/>
        </w:rPr>
      </w:pPr>
    </w:p>
    <w:p w14:paraId="6371BB9A"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The use of social media by forces has a potential for negative influence or misinformation, as it could cause the spread of false information regarding major incidents due to outdated information can still be shared if not removed or updates.</w:t>
      </w:r>
    </w:p>
    <w:p w14:paraId="1D36ED0C" w14:textId="77777777" w:rsidR="00B0302D" w:rsidRPr="00B0302D" w:rsidRDefault="00B0302D" w:rsidP="00B0302D">
      <w:pPr>
        <w:rPr>
          <w:rFonts w:asciiTheme="minorHAnsi" w:hAnsiTheme="minorHAnsi" w:cstheme="minorHAnsi"/>
          <w:sz w:val="24"/>
          <w:szCs w:val="24"/>
        </w:rPr>
      </w:pPr>
    </w:p>
    <w:p w14:paraId="5F30A0A0" w14:textId="77777777" w:rsidR="00B0302D" w:rsidRPr="00B0302D" w:rsidRDefault="00B0302D" w:rsidP="00B0302D">
      <w:pPr>
        <w:rPr>
          <w:rFonts w:asciiTheme="minorHAnsi" w:hAnsiTheme="minorHAnsi" w:cstheme="minorHAnsi"/>
          <w:sz w:val="24"/>
          <w:szCs w:val="24"/>
        </w:rPr>
      </w:pPr>
    </w:p>
    <w:p w14:paraId="678F0DF6"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One example of this is in 2017 when the London bridge terror attack occurred, with misinformation being spread extremely quick, including false reports of other attacks in other locations, requiring police to issue multiple different statements to correct the rumours, and assure everyone the situation was contained. (</w:t>
      </w:r>
      <w:proofErr w:type="spellStart"/>
      <w:r w:rsidRPr="00B0302D">
        <w:rPr>
          <w:rFonts w:asciiTheme="minorHAnsi" w:hAnsiTheme="minorHAnsi" w:cstheme="minorHAnsi"/>
          <w:sz w:val="24"/>
          <w:szCs w:val="24"/>
        </w:rPr>
        <w:t>Teh</w:t>
      </w:r>
      <w:proofErr w:type="spellEnd"/>
      <w:r w:rsidRPr="00B0302D">
        <w:rPr>
          <w:rFonts w:asciiTheme="minorHAnsi" w:hAnsiTheme="minorHAnsi" w:cstheme="minorHAnsi"/>
          <w:sz w:val="24"/>
          <w:szCs w:val="24"/>
        </w:rPr>
        <w:t>, P.L., Low, J.Q. and Si, Y.-W. (2020))</w:t>
      </w:r>
    </w:p>
    <w:p w14:paraId="76178F86" w14:textId="77777777" w:rsidR="00B0302D" w:rsidRPr="00B0302D" w:rsidRDefault="00B0302D" w:rsidP="00B0302D">
      <w:pPr>
        <w:rPr>
          <w:rFonts w:asciiTheme="minorHAnsi" w:hAnsiTheme="minorHAnsi" w:cstheme="minorHAnsi"/>
          <w:sz w:val="24"/>
          <w:szCs w:val="24"/>
        </w:rPr>
      </w:pPr>
    </w:p>
    <w:p w14:paraId="00E9FCDF"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In 2019 there was public backlash due to South Wales Police facial recognition being deployed at public events, as Police posted their success in using the technology to identify criminals, but critics raised concerns over privacy. (</w:t>
      </w:r>
      <w:proofErr w:type="spellStart"/>
      <w:r w:rsidRPr="00B0302D">
        <w:rPr>
          <w:rFonts w:asciiTheme="minorHAnsi" w:hAnsiTheme="minorHAnsi" w:cstheme="minorHAnsi"/>
          <w:sz w:val="24"/>
          <w:szCs w:val="24"/>
        </w:rPr>
        <w:t>Purshouse</w:t>
      </w:r>
      <w:proofErr w:type="spellEnd"/>
      <w:r w:rsidRPr="00B0302D">
        <w:rPr>
          <w:rFonts w:asciiTheme="minorHAnsi" w:hAnsiTheme="minorHAnsi" w:cstheme="minorHAnsi"/>
          <w:sz w:val="24"/>
          <w:szCs w:val="24"/>
        </w:rPr>
        <w:t>, J. and Campbell, L. (2021)).</w:t>
      </w:r>
    </w:p>
    <w:p w14:paraId="2B96ADC9" w14:textId="77777777" w:rsidR="00B0302D" w:rsidRPr="00B0302D" w:rsidRDefault="00B0302D" w:rsidP="00B0302D">
      <w:pPr>
        <w:rPr>
          <w:rFonts w:asciiTheme="minorHAnsi" w:hAnsiTheme="minorHAnsi" w:cstheme="minorHAnsi"/>
          <w:sz w:val="24"/>
          <w:szCs w:val="24"/>
        </w:rPr>
      </w:pPr>
    </w:p>
    <w:p w14:paraId="4E95C964" w14:textId="77777777" w:rsidR="00B0302D" w:rsidRPr="00B0302D" w:rsidRDefault="00B0302D" w:rsidP="00B0302D">
      <w:pPr>
        <w:rPr>
          <w:rFonts w:asciiTheme="minorHAnsi" w:hAnsiTheme="minorHAnsi" w:cstheme="minorHAnsi"/>
          <w:sz w:val="24"/>
          <w:szCs w:val="24"/>
        </w:rPr>
      </w:pPr>
    </w:p>
    <w:p w14:paraId="635BF0B5"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In 2020 Derbyshire police social media team were criticised, due to at the time Covid-19 travel restrictions were in place, however drone footage was posted which was monitoring people in the peak district, which people considered unnecessary travel by officers. People also criticised the invasion of privacy, considering using the drone as a heavy-handed method (BBC (2020)).</w:t>
      </w:r>
    </w:p>
    <w:p w14:paraId="592E3D26" w14:textId="77777777" w:rsidR="00B0302D" w:rsidRPr="00B0302D" w:rsidRDefault="00B0302D" w:rsidP="00B0302D">
      <w:pPr>
        <w:rPr>
          <w:rFonts w:asciiTheme="minorHAnsi" w:hAnsiTheme="minorHAnsi" w:cstheme="minorHAnsi"/>
          <w:sz w:val="24"/>
          <w:szCs w:val="24"/>
        </w:rPr>
      </w:pPr>
    </w:p>
    <w:p w14:paraId="5DECBC23" w14:textId="77777777" w:rsidR="00B0302D" w:rsidRPr="00B0302D" w:rsidRDefault="00B0302D" w:rsidP="00B0302D">
      <w:pPr>
        <w:rPr>
          <w:rFonts w:asciiTheme="minorHAnsi" w:hAnsiTheme="minorHAnsi" w:cstheme="minorHAnsi"/>
          <w:sz w:val="24"/>
          <w:szCs w:val="24"/>
        </w:rPr>
      </w:pPr>
    </w:p>
    <w:p w14:paraId="5DFA62AE"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 xml:space="preserve">In 2020 an example of an individual police staff bringing bash lash to the police, a Police community support office (PCSO) (Merritt, J. (2010)) in Warwickshire was investigated by the Independent Office for Police Conduct (IOPC) (IOPC (2023)), for engaging in social media </w:t>
      </w:r>
      <w:r w:rsidRPr="00B0302D">
        <w:rPr>
          <w:rFonts w:asciiTheme="minorHAnsi" w:hAnsiTheme="minorHAnsi" w:cstheme="minorHAnsi"/>
          <w:sz w:val="24"/>
          <w:szCs w:val="24"/>
        </w:rPr>
        <w:lastRenderedPageBreak/>
        <w:t>contact with members of the public and colleagues (Warwickshire PCSO made ‘inappropriate’ contact with crime victim. (2020)).</w:t>
      </w:r>
    </w:p>
    <w:p w14:paraId="69A8907D" w14:textId="77777777" w:rsidR="00B0302D" w:rsidRPr="00B0302D" w:rsidRDefault="00B0302D" w:rsidP="00B0302D">
      <w:pPr>
        <w:rPr>
          <w:rFonts w:asciiTheme="minorHAnsi" w:hAnsiTheme="minorHAnsi" w:cstheme="minorHAnsi"/>
          <w:sz w:val="24"/>
          <w:szCs w:val="24"/>
        </w:rPr>
      </w:pPr>
    </w:p>
    <w:p w14:paraId="02BBFF1A" w14:textId="77777777" w:rsidR="00B0302D" w:rsidRPr="00B0302D" w:rsidRDefault="00B0302D" w:rsidP="00B0302D">
      <w:pPr>
        <w:rPr>
          <w:rFonts w:asciiTheme="minorHAnsi" w:hAnsiTheme="minorHAnsi" w:cstheme="minorHAnsi"/>
          <w:sz w:val="24"/>
          <w:szCs w:val="24"/>
        </w:rPr>
      </w:pPr>
    </w:p>
    <w:p w14:paraId="01364D4F"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However, there is positives to using social media, as such by Greater Manchester police, using social media for missing person appeal in 2019, using Facebook and twitter. Within a couple of hours, the public has provided vital information that led to finding the person safely.</w:t>
      </w:r>
    </w:p>
    <w:p w14:paraId="1B408068" w14:textId="77777777" w:rsidR="00B0302D" w:rsidRPr="00B0302D" w:rsidRDefault="00B0302D" w:rsidP="00B0302D">
      <w:pPr>
        <w:rPr>
          <w:rFonts w:asciiTheme="minorHAnsi" w:hAnsiTheme="minorHAnsi" w:cstheme="minorHAnsi"/>
          <w:sz w:val="24"/>
          <w:szCs w:val="24"/>
        </w:rPr>
      </w:pPr>
    </w:p>
    <w:p w14:paraId="148AE2CE" w14:textId="77777777" w:rsidR="00B0302D" w:rsidRPr="00B0302D" w:rsidRDefault="00B0302D" w:rsidP="00B0302D">
      <w:pPr>
        <w:rPr>
          <w:rFonts w:asciiTheme="minorHAnsi" w:hAnsiTheme="minorHAnsi" w:cstheme="minorHAnsi"/>
          <w:sz w:val="24"/>
          <w:szCs w:val="24"/>
        </w:rPr>
      </w:pPr>
    </w:p>
    <w:p w14:paraId="2F2BB50B"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In 2020, Thames valley used social media to promote crime prevention week, sharing a series of helpful and practical tips which were aimed at reducing crime. The advice covered topics of times to secure homes, staying safe online, and helping to prevent fraud. With the campaign being praised for being informative and being proactive for public safety, and inviting members of public to events which offered free bike security marking.</w:t>
      </w:r>
    </w:p>
    <w:p w14:paraId="3ACD2BAB" w14:textId="77777777" w:rsidR="00B0302D" w:rsidRPr="00B0302D" w:rsidRDefault="00B0302D" w:rsidP="00B0302D">
      <w:pPr>
        <w:rPr>
          <w:rFonts w:asciiTheme="minorHAnsi" w:hAnsiTheme="minorHAnsi" w:cstheme="minorHAnsi"/>
          <w:sz w:val="24"/>
          <w:szCs w:val="24"/>
        </w:rPr>
      </w:pPr>
    </w:p>
    <w:p w14:paraId="6C1117F2"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 xml:space="preserve">West midlands police, have used social media to promote engagements in the community, called Coffee with a cop, police can advertise the meetups via different social media pages, with dates and times, this would let people who would not know about the events to attend. </w:t>
      </w:r>
    </w:p>
    <w:p w14:paraId="66D098BF" w14:textId="77777777" w:rsidR="00B0302D" w:rsidRPr="00B0302D" w:rsidRDefault="00B0302D" w:rsidP="00B0302D">
      <w:pPr>
        <w:rPr>
          <w:rFonts w:asciiTheme="minorHAnsi" w:hAnsiTheme="minorHAnsi" w:cstheme="minorHAnsi"/>
          <w:sz w:val="24"/>
          <w:szCs w:val="24"/>
        </w:rPr>
      </w:pPr>
    </w:p>
    <w:p w14:paraId="6B80BEB6" w14:textId="77777777" w:rsidR="00B0302D" w:rsidRPr="00B0302D" w:rsidRDefault="00B0302D" w:rsidP="00B0302D">
      <w:pPr>
        <w:rPr>
          <w:rFonts w:asciiTheme="minorHAnsi" w:hAnsiTheme="minorHAnsi" w:cstheme="minorHAnsi"/>
          <w:sz w:val="24"/>
          <w:szCs w:val="24"/>
        </w:rPr>
      </w:pPr>
    </w:p>
    <w:p w14:paraId="45213877"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 xml:space="preserve">At this moment in my career as a constable working towards being substantive, I have not been actively involved engagement, however I have used social media to alert members of the public regarding two different road closures where the road was going to be closed for a significant amount of time, it has allowed me to name the roads of the closure and any known diversionary routes that were available. In 2025 I have been one of the officers in charge of a missing person who is a person who prefers to live homeless, he had temporary stayed in a charity which helped the homeless have a bed. </w:t>
      </w:r>
    </w:p>
    <w:p w14:paraId="267FF9E2" w14:textId="77777777" w:rsidR="00B0302D" w:rsidRPr="00B0302D" w:rsidRDefault="00B0302D" w:rsidP="00B0302D">
      <w:pPr>
        <w:rPr>
          <w:rFonts w:asciiTheme="minorHAnsi" w:hAnsiTheme="minorHAnsi" w:cstheme="minorHAnsi"/>
          <w:sz w:val="24"/>
          <w:szCs w:val="24"/>
        </w:rPr>
      </w:pPr>
    </w:p>
    <w:p w14:paraId="16A225FA" w14:textId="77777777" w:rsidR="00B0302D" w:rsidRPr="00B0302D" w:rsidRDefault="00B0302D" w:rsidP="00B0302D">
      <w:pPr>
        <w:rPr>
          <w:rFonts w:asciiTheme="minorHAnsi" w:hAnsiTheme="minorHAnsi" w:cstheme="minorHAnsi"/>
          <w:sz w:val="24"/>
          <w:szCs w:val="24"/>
        </w:rPr>
      </w:pPr>
    </w:p>
    <w:p w14:paraId="6597973F"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However the male has left without any thing said to staff, which his sister who keeps an eye on him having concerns for him due to the weather being unpleasant and having no place of safety. With no lines of enquires of the possible where abouts, the last being almost 5 miles away from his placement in the charity with no further sightings. I have spoken to the sister of the missing male and enquired if I can do a social media appeal, after approximately being missing for 5 days within 1 hour of the social media post someone has given information on a sighting and where the missing person currently is. I have acted on that information and I have located and spoken to the missing male, I have offered help and support to the male however he has refused any help and wished to be left in peace. I have then contacted his sister to tell her where he is and his refusal of any help.</w:t>
      </w:r>
    </w:p>
    <w:p w14:paraId="03924B45" w14:textId="77777777" w:rsidR="00B0302D" w:rsidRPr="00B0302D" w:rsidRDefault="00B0302D" w:rsidP="00B0302D">
      <w:pPr>
        <w:rPr>
          <w:rFonts w:asciiTheme="minorHAnsi" w:hAnsiTheme="minorHAnsi" w:cstheme="minorHAnsi"/>
          <w:sz w:val="24"/>
          <w:szCs w:val="24"/>
        </w:rPr>
      </w:pPr>
    </w:p>
    <w:p w14:paraId="1E5E4174" w14:textId="77777777" w:rsidR="00B0302D" w:rsidRPr="00B0302D" w:rsidRDefault="00B0302D" w:rsidP="00B0302D">
      <w:pPr>
        <w:rPr>
          <w:rFonts w:asciiTheme="minorHAnsi" w:hAnsiTheme="minorHAnsi" w:cstheme="minorHAnsi"/>
          <w:sz w:val="24"/>
          <w:szCs w:val="24"/>
        </w:rPr>
      </w:pPr>
    </w:p>
    <w:p w14:paraId="2101B923"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 xml:space="preserve">I have then submitted the relevant forms which is called a public protection notice which can be disseminated to any social services or services who can provide help to the male. This to ensure that if male comes to the attention of services, they will be aware of the </w:t>
      </w:r>
      <w:r w:rsidRPr="00B0302D">
        <w:rPr>
          <w:rFonts w:asciiTheme="minorHAnsi" w:hAnsiTheme="minorHAnsi" w:cstheme="minorHAnsi"/>
          <w:sz w:val="24"/>
          <w:szCs w:val="24"/>
        </w:rPr>
        <w:lastRenderedPageBreak/>
        <w:t>male’s background, allowing for more decisiveness, this will allow police and services to build a picture in the long run to ensure ongoing safeguarding.</w:t>
      </w:r>
    </w:p>
    <w:p w14:paraId="5A283DD1" w14:textId="77777777" w:rsidR="00B0302D" w:rsidRPr="00B0302D" w:rsidRDefault="00B0302D" w:rsidP="00B0302D">
      <w:pPr>
        <w:rPr>
          <w:rFonts w:asciiTheme="minorHAnsi" w:hAnsiTheme="minorHAnsi" w:cstheme="minorHAnsi"/>
          <w:sz w:val="24"/>
          <w:szCs w:val="24"/>
        </w:rPr>
      </w:pPr>
    </w:p>
    <w:p w14:paraId="54D86D6A" w14:textId="77777777" w:rsidR="00B0302D" w:rsidRPr="00B0302D" w:rsidRDefault="00B0302D" w:rsidP="00B0302D">
      <w:pPr>
        <w:rPr>
          <w:rFonts w:asciiTheme="minorHAnsi" w:hAnsiTheme="minorHAnsi" w:cstheme="minorHAnsi"/>
          <w:sz w:val="24"/>
          <w:szCs w:val="24"/>
        </w:rPr>
      </w:pPr>
    </w:p>
    <w:p w14:paraId="0DEA6A55"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 xml:space="preserve">My conclusion, is that the use of social media by police and police forces, provide an important opportunity for improving the communication, to engage with communities, and promote any police initiatives going on. Platforms such as twitter, Facebook, and other open source networks, offers a fantastic avenue for police to inform the public, develop good working relationships and share important safety information. </w:t>
      </w:r>
    </w:p>
    <w:p w14:paraId="74FDE4CA" w14:textId="77777777" w:rsidR="00B0302D" w:rsidRPr="00B0302D" w:rsidRDefault="00B0302D" w:rsidP="00B0302D">
      <w:pPr>
        <w:rPr>
          <w:rFonts w:asciiTheme="minorHAnsi" w:hAnsiTheme="minorHAnsi" w:cstheme="minorHAnsi"/>
          <w:sz w:val="24"/>
          <w:szCs w:val="24"/>
        </w:rPr>
      </w:pPr>
    </w:p>
    <w:p w14:paraId="4B3F1623"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The speed at which information can be disseminated, and with the accessibility of social media allow police forces to publish information regarding emergencies essentially live as things develop, and build trust from consistent engagement.</w:t>
      </w:r>
    </w:p>
    <w:p w14:paraId="4E412730" w14:textId="77777777" w:rsidR="00B0302D" w:rsidRPr="00B0302D" w:rsidRDefault="00B0302D" w:rsidP="00B0302D">
      <w:pPr>
        <w:rPr>
          <w:rFonts w:asciiTheme="minorHAnsi" w:hAnsiTheme="minorHAnsi" w:cstheme="minorHAnsi"/>
          <w:sz w:val="24"/>
          <w:szCs w:val="24"/>
        </w:rPr>
      </w:pPr>
    </w:p>
    <w:p w14:paraId="34893A8C"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However social media is not without risks which is typical with social media, such misinformation, public backlash, any security concerns, should not be underestimated. So, policies within police forces, should be clear and well structed ensuring officers, and offices need to the social media like any tool reasonably and ethically.</w:t>
      </w:r>
    </w:p>
    <w:p w14:paraId="0F97EC19" w14:textId="77777777" w:rsidR="00B0302D" w:rsidRPr="00B0302D" w:rsidRDefault="00B0302D" w:rsidP="00B0302D">
      <w:pPr>
        <w:rPr>
          <w:rFonts w:asciiTheme="minorHAnsi" w:hAnsiTheme="minorHAnsi" w:cstheme="minorHAnsi"/>
          <w:sz w:val="24"/>
          <w:szCs w:val="24"/>
        </w:rPr>
      </w:pPr>
    </w:p>
    <w:p w14:paraId="52492963"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As the days move on from the development of the internet (Leiner, B.M., Cerf, V.G, et al (2009)) police need to continue to evolve in the age of digital using social media as a strategic tool, and completely invaluable assets to police, along as it uses used with planning, oversight and sticking within professional standards.</w:t>
      </w:r>
    </w:p>
    <w:p w14:paraId="5BC59E8B" w14:textId="77777777" w:rsidR="00B0302D" w:rsidRPr="00B0302D" w:rsidRDefault="00B0302D" w:rsidP="00B0302D">
      <w:pPr>
        <w:rPr>
          <w:rFonts w:asciiTheme="minorHAnsi" w:hAnsiTheme="minorHAnsi" w:cstheme="minorHAnsi"/>
          <w:sz w:val="24"/>
          <w:szCs w:val="24"/>
        </w:rPr>
      </w:pPr>
    </w:p>
    <w:p w14:paraId="476023B2" w14:textId="77777777" w:rsidR="00B0302D" w:rsidRPr="00B0302D" w:rsidRDefault="00B0302D" w:rsidP="00B0302D">
      <w:pPr>
        <w:rPr>
          <w:rFonts w:asciiTheme="minorHAnsi" w:hAnsiTheme="minorHAnsi" w:cstheme="minorHAnsi"/>
          <w:sz w:val="24"/>
          <w:szCs w:val="24"/>
        </w:rPr>
      </w:pPr>
      <w:r w:rsidRPr="00B0302D">
        <w:rPr>
          <w:rFonts w:asciiTheme="minorHAnsi" w:hAnsiTheme="minorHAnsi" w:cstheme="minorHAnsi"/>
          <w:sz w:val="24"/>
          <w:szCs w:val="24"/>
        </w:rPr>
        <w:t>WORD COUNT 1813</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F99B3B9"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Leadership in policing is extremely important, and is not just important for upholding the law, but is also responsible to developing high level of trust between different entities who ensure law is maintained.</w:t>
      </w:r>
    </w:p>
    <w:p w14:paraId="4690ACB4" w14:textId="77777777" w:rsidR="00B0302D" w:rsidRPr="00B0302D" w:rsidRDefault="00B0302D" w:rsidP="00B0302D">
      <w:pPr>
        <w:ind w:right="237"/>
        <w:jc w:val="both"/>
        <w:rPr>
          <w:rFonts w:asciiTheme="minorHAnsi" w:hAnsiTheme="minorHAnsi" w:cstheme="minorHAnsi"/>
          <w:sz w:val="24"/>
          <w:szCs w:val="24"/>
        </w:rPr>
      </w:pPr>
    </w:p>
    <w:p w14:paraId="373E4FD4"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Policing is a profession that is extremely dynamic in nature, this requires the leadership is just as dynamic in thinking to support a large range of different and varied situations which can be completely contextual that police constables that are most likely face in the dynamic profession.</w:t>
      </w:r>
    </w:p>
    <w:p w14:paraId="6C895B12" w14:textId="77777777" w:rsidR="00B0302D" w:rsidRPr="00B0302D" w:rsidRDefault="00B0302D" w:rsidP="00B0302D">
      <w:pPr>
        <w:ind w:right="237"/>
        <w:jc w:val="both"/>
        <w:rPr>
          <w:rFonts w:asciiTheme="minorHAnsi" w:hAnsiTheme="minorHAnsi" w:cstheme="minorHAnsi"/>
          <w:sz w:val="24"/>
          <w:szCs w:val="24"/>
        </w:rPr>
      </w:pPr>
    </w:p>
    <w:p w14:paraId="6C77A052"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When leadership becomes static, consistently not changing, or is too rigid has a chance of being grossly ineffective, which can lead to constables having low motivation, failing to meet important operational goals, which is important to ensure that the organisation is working correctly and effectually, ensuring society knows they have a police force that is looking out for their best intentions. As such leadership that is flexible, is absolute must for anyone to ensure law and order is maintained.</w:t>
      </w:r>
    </w:p>
    <w:p w14:paraId="444E6173" w14:textId="77777777" w:rsidR="00B0302D" w:rsidRPr="00B0302D" w:rsidRDefault="00B0302D" w:rsidP="00B0302D">
      <w:pPr>
        <w:ind w:right="237"/>
        <w:jc w:val="both"/>
        <w:rPr>
          <w:rFonts w:asciiTheme="minorHAnsi" w:hAnsiTheme="minorHAnsi" w:cstheme="minorHAnsi"/>
          <w:sz w:val="24"/>
          <w:szCs w:val="24"/>
        </w:rPr>
      </w:pPr>
    </w:p>
    <w:p w14:paraId="0DFD55C4"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I am writing this essay critically evaluating leadership strategies, consider leadership models used in policing, and how those are managed for a range of different operational situations, and how I have used those leadership models for my own use whilst being a third-year operational officer.</w:t>
      </w:r>
    </w:p>
    <w:p w14:paraId="4AD003A3" w14:textId="77777777" w:rsidR="00B0302D" w:rsidRPr="00B0302D" w:rsidRDefault="00B0302D" w:rsidP="00B0302D">
      <w:pPr>
        <w:ind w:right="237"/>
        <w:jc w:val="both"/>
        <w:rPr>
          <w:rFonts w:asciiTheme="minorHAnsi" w:hAnsiTheme="minorHAnsi" w:cstheme="minorHAnsi"/>
          <w:sz w:val="24"/>
          <w:szCs w:val="24"/>
        </w:rPr>
      </w:pPr>
    </w:p>
    <w:p w14:paraId="29287057"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lastRenderedPageBreak/>
        <w:t xml:space="preserve">The analysis looks at the different range of leadership models used commonly within the policing environment. </w:t>
      </w:r>
    </w:p>
    <w:p w14:paraId="0F6A7135" w14:textId="77777777" w:rsidR="00B0302D" w:rsidRPr="00B0302D" w:rsidRDefault="00B0302D" w:rsidP="00B0302D">
      <w:pPr>
        <w:ind w:right="237"/>
        <w:jc w:val="both"/>
        <w:rPr>
          <w:rFonts w:asciiTheme="minorHAnsi" w:hAnsiTheme="minorHAnsi" w:cstheme="minorHAnsi"/>
          <w:sz w:val="24"/>
          <w:szCs w:val="24"/>
        </w:rPr>
      </w:pPr>
    </w:p>
    <w:p w14:paraId="0185A931"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There are many different models used however I will described the prominent leadership models, the one of the models is called transformational leadership, the main concept of this model is to inspire and motivate teams, by creating a outlook for the individuals by creating a future and empowering them to exceed expectations, by getting them to focus on their own development and aim to bring positive change, by this the hopes are encouraging more proactive policing, creating resilience and improving community engagement. Its effective in encouraging officers to go beyond what they normally do and try and innovate within their roles. (Zaccaro, S.J. and Horn, Z.N.J. (2003))</w:t>
      </w:r>
    </w:p>
    <w:p w14:paraId="7FB87358" w14:textId="77777777" w:rsidR="00B0302D" w:rsidRPr="00B0302D" w:rsidRDefault="00B0302D" w:rsidP="00B0302D">
      <w:pPr>
        <w:ind w:right="237"/>
        <w:jc w:val="both"/>
        <w:rPr>
          <w:rFonts w:asciiTheme="minorHAnsi" w:hAnsiTheme="minorHAnsi" w:cstheme="minorHAnsi"/>
          <w:sz w:val="24"/>
          <w:szCs w:val="24"/>
        </w:rPr>
      </w:pPr>
    </w:p>
    <w:p w14:paraId="622E0029"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The positives are that it can inspire, encourage innovation and creativity of inspiring officers, it can make officers feel valued and supported, leading to better job satisfaction and retention, ideal for adapting to new challenges and improving community engagement.</w:t>
      </w:r>
    </w:p>
    <w:p w14:paraId="19C920C1" w14:textId="77777777" w:rsidR="00B0302D" w:rsidRPr="00B0302D" w:rsidRDefault="00B0302D" w:rsidP="00B0302D">
      <w:pPr>
        <w:ind w:right="237"/>
        <w:jc w:val="both"/>
        <w:rPr>
          <w:rFonts w:asciiTheme="minorHAnsi" w:hAnsiTheme="minorHAnsi" w:cstheme="minorHAnsi"/>
          <w:sz w:val="24"/>
          <w:szCs w:val="24"/>
        </w:rPr>
      </w:pPr>
    </w:p>
    <w:p w14:paraId="53FA4941"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The downsides of this model are it can be time consuming as it can take a long time to build trust within your team, and need the team to be fully aboard. It requires the leader to have strong communication skills, so that the vision can be put across and to engage with the team, there is a downside that there could have an effect on short term goals as your focus on the longer term.</w:t>
      </w:r>
    </w:p>
    <w:p w14:paraId="43D924D8" w14:textId="77777777" w:rsidR="00B0302D" w:rsidRPr="00B0302D" w:rsidRDefault="00B0302D" w:rsidP="00B0302D">
      <w:pPr>
        <w:ind w:right="237"/>
        <w:jc w:val="both"/>
        <w:rPr>
          <w:rFonts w:asciiTheme="minorHAnsi" w:hAnsiTheme="minorHAnsi" w:cstheme="minorHAnsi"/>
          <w:sz w:val="24"/>
          <w:szCs w:val="24"/>
        </w:rPr>
      </w:pPr>
    </w:p>
    <w:p w14:paraId="7C675153"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The second model is called the transactional leadership, the concept of this form of leadership is based on clear structures, reward and penalties, the leadership use systems all in ready in police and processes to manage their team members, this is used in a hierarch system, for maintaining order, enforcing rules and rewarding officers for hitting targets and standards, it’s a useful model for ensuring disciple and accountability within the force. (Bass, B.M. (1999))</w:t>
      </w:r>
    </w:p>
    <w:p w14:paraId="22A7DBB5" w14:textId="77777777" w:rsidR="00B0302D" w:rsidRPr="00B0302D" w:rsidRDefault="00B0302D" w:rsidP="00B0302D">
      <w:pPr>
        <w:ind w:right="237"/>
        <w:jc w:val="both"/>
        <w:rPr>
          <w:rFonts w:asciiTheme="minorHAnsi" w:hAnsiTheme="minorHAnsi" w:cstheme="minorHAnsi"/>
          <w:sz w:val="24"/>
          <w:szCs w:val="24"/>
        </w:rPr>
      </w:pPr>
    </w:p>
    <w:p w14:paraId="1CA480A7"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The main benefits of this model are the clear exceptions and structure, which means officers know exactly what is expected of them and what rewards and the consequences are. This ensures there is consistency within a team ensure all events are all in alignment, this is effective within crisis management which gives everyone clear directives and stability within the current crisis.</w:t>
      </w:r>
    </w:p>
    <w:p w14:paraId="6DE84E99" w14:textId="77777777" w:rsidR="00B0302D" w:rsidRPr="00B0302D" w:rsidRDefault="00B0302D" w:rsidP="00B0302D">
      <w:pPr>
        <w:ind w:right="237"/>
        <w:jc w:val="both"/>
        <w:rPr>
          <w:rFonts w:asciiTheme="minorHAnsi" w:hAnsiTheme="minorHAnsi" w:cstheme="minorHAnsi"/>
          <w:sz w:val="24"/>
          <w:szCs w:val="24"/>
        </w:rPr>
      </w:pPr>
    </w:p>
    <w:p w14:paraId="041C2BD0"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The negatives of the model of are that it limits innovation focus completely on rules and procedures which are already in place can limit creativity and prevent any new ways of solving problems, cause officers to become sheep in the sense of order-followers than people contributing to the departments vision which can cause moral to be low, and can cause short-term focus not on the growth and development of officers.</w:t>
      </w:r>
    </w:p>
    <w:p w14:paraId="47C97127" w14:textId="77777777" w:rsidR="00B0302D" w:rsidRPr="00B0302D" w:rsidRDefault="00B0302D" w:rsidP="00B0302D">
      <w:pPr>
        <w:ind w:right="237"/>
        <w:jc w:val="both"/>
        <w:rPr>
          <w:rFonts w:asciiTheme="minorHAnsi" w:hAnsiTheme="minorHAnsi" w:cstheme="minorHAnsi"/>
          <w:sz w:val="24"/>
          <w:szCs w:val="24"/>
        </w:rPr>
      </w:pPr>
    </w:p>
    <w:p w14:paraId="1606AD8D"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 xml:space="preserve">The third prominent model is called Servant leadership, the key is that leaders should be serving their teams, having the leaders main focus on the well-being and growth of the team instead of being an authority. The positive side of this model is that is build trusts and respect, which makes officers feel supported and valued which leads to a positive working environment. It encourages officers to collaborate fostering a team orientated culture </w:t>
      </w:r>
      <w:r w:rsidRPr="00B0302D">
        <w:rPr>
          <w:rFonts w:asciiTheme="minorHAnsi" w:hAnsiTheme="minorHAnsi" w:cstheme="minorHAnsi"/>
          <w:sz w:val="24"/>
          <w:szCs w:val="24"/>
        </w:rPr>
        <w:lastRenderedPageBreak/>
        <w:t>mean ideas and concerns are openly shared, improving moral and communication, promoting officers’ development and can focus on mentoring and helping officers personally and professional.</w:t>
      </w:r>
    </w:p>
    <w:p w14:paraId="193CBF89" w14:textId="77777777" w:rsidR="00B0302D" w:rsidRPr="00B0302D" w:rsidRDefault="00B0302D" w:rsidP="00B0302D">
      <w:pPr>
        <w:ind w:right="237"/>
        <w:jc w:val="both"/>
        <w:rPr>
          <w:rFonts w:asciiTheme="minorHAnsi" w:hAnsiTheme="minorHAnsi" w:cstheme="minorHAnsi"/>
          <w:sz w:val="24"/>
          <w:szCs w:val="24"/>
        </w:rPr>
      </w:pPr>
    </w:p>
    <w:p w14:paraId="4A8C9EEB"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The downsides are that it can be time intensive, requiring significant commitment from the leader to actively support and mentor their team members, this can also bring them at risk of exploitation, as officers can take advantage of the leader’s wellness to serve or become dependent on support, and can catch the leader of guard when a high-pressure situation arises which needs a more directive transactional leadership. (Sendjaya, S. and Sarros, J.C., 2002.)</w:t>
      </w:r>
    </w:p>
    <w:p w14:paraId="0FB98766" w14:textId="77777777" w:rsidR="00B0302D" w:rsidRPr="00B0302D" w:rsidRDefault="00B0302D" w:rsidP="00B0302D">
      <w:pPr>
        <w:ind w:right="237"/>
        <w:jc w:val="both"/>
        <w:rPr>
          <w:rFonts w:asciiTheme="minorHAnsi" w:hAnsiTheme="minorHAnsi" w:cstheme="minorHAnsi"/>
          <w:sz w:val="24"/>
          <w:szCs w:val="24"/>
        </w:rPr>
      </w:pPr>
    </w:p>
    <w:p w14:paraId="5B8C085A"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 xml:space="preserve">There is a fourth and important leadership called Command and control, which is a predominantly a style that uses a hierarchical, top-down style, where all the decision making are made by senior officers named as Gold, Silver and Bronze, and to be executed by lower ranks without question. Its emphasis on being a completely disciple structure and strict adherence to protocols, mostly seen in military style organisations. </w:t>
      </w:r>
    </w:p>
    <w:p w14:paraId="26295CA8" w14:textId="77777777" w:rsidR="00B0302D" w:rsidRPr="00B0302D" w:rsidRDefault="00B0302D" w:rsidP="00B0302D">
      <w:pPr>
        <w:ind w:right="237"/>
        <w:jc w:val="both"/>
        <w:rPr>
          <w:rFonts w:asciiTheme="minorHAnsi" w:hAnsiTheme="minorHAnsi" w:cstheme="minorHAnsi"/>
          <w:sz w:val="24"/>
          <w:szCs w:val="24"/>
        </w:rPr>
      </w:pPr>
    </w:p>
    <w:p w14:paraId="1BD46B74"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The positive side of this style of leadership its effectiveness in emergencies, as quick decision making ensures a swift response to major and critical incidents. There is a clear chain of command, ensuring less confusion and order is maintenance within the police force. This is also a consistent and standardise method used resulting in policies and procedures to be applied throughout all forces.</w:t>
      </w:r>
    </w:p>
    <w:p w14:paraId="3F2B137D" w14:textId="77777777" w:rsidR="00B0302D" w:rsidRPr="00B0302D" w:rsidRDefault="00B0302D" w:rsidP="00B0302D">
      <w:pPr>
        <w:ind w:right="237"/>
        <w:jc w:val="both"/>
        <w:rPr>
          <w:rFonts w:asciiTheme="minorHAnsi" w:hAnsiTheme="minorHAnsi" w:cstheme="minorHAnsi"/>
          <w:sz w:val="24"/>
          <w:szCs w:val="24"/>
        </w:rPr>
      </w:pPr>
    </w:p>
    <w:p w14:paraId="72976DC9"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The major letdown of this leadership model, is that it can make officers feel to restricted leading to them not to use distraction or change to situations that are changing in front of them. This can lead to low morale, and lack of engagement that can discourage creativity and any independent thinking. Due to the style being a top-down method it could lead to abuse of power, as it can lead to authoritarian practices, and a rigid military style deployment may cause the police to alienate the community in policing efforts.</w:t>
      </w:r>
    </w:p>
    <w:p w14:paraId="365BADE2" w14:textId="77777777" w:rsidR="00B0302D" w:rsidRPr="00B0302D" w:rsidRDefault="00B0302D" w:rsidP="00B0302D">
      <w:pPr>
        <w:ind w:right="237"/>
        <w:jc w:val="both"/>
        <w:rPr>
          <w:rFonts w:asciiTheme="minorHAnsi" w:hAnsiTheme="minorHAnsi" w:cstheme="minorHAnsi"/>
          <w:sz w:val="24"/>
          <w:szCs w:val="24"/>
        </w:rPr>
      </w:pPr>
    </w:p>
    <w:p w14:paraId="762A864C"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Throughout my 3-year probation I have come to the idea that sticking to one form of leadership model is not ideal depending on the situation at hand, when managing a crisis, helping my team through change or helping to build trust with communicates. Leadership in policing is not a one size fit all, it requires a lot of flexibility, at times decisiveness, but whilst all that matters, empathy is large part, reflecting on my time as a probationer different operational situations demands leadership styles to shift. Here is my analysis of the key strategies, I have developed and where to apply those styles along the way.</w:t>
      </w:r>
    </w:p>
    <w:p w14:paraId="586F1196"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In my experiences in the three years, I have not had a situation where myself have had to use the command-and-control leadership style, however I have experienced being managed by this method. Police were deployed to an event purely as an engagement officers where a more transactional style policing was being used, as it encouraged officers to build a community relation. The event was 2 universities having varsity day, where students play competitive sports with the final of the day ending at a sporting arena.</w:t>
      </w:r>
    </w:p>
    <w:p w14:paraId="38028AA0" w14:textId="77777777" w:rsidR="00B0302D" w:rsidRPr="00B0302D" w:rsidRDefault="00B0302D" w:rsidP="00B0302D">
      <w:pPr>
        <w:ind w:right="237"/>
        <w:jc w:val="both"/>
        <w:rPr>
          <w:rFonts w:asciiTheme="minorHAnsi" w:hAnsiTheme="minorHAnsi" w:cstheme="minorHAnsi"/>
          <w:sz w:val="24"/>
          <w:szCs w:val="24"/>
        </w:rPr>
      </w:pPr>
    </w:p>
    <w:p w14:paraId="548CDB83"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 xml:space="preserve">The event has gone to plan however the arrangements made by the universities did not as plan for the departure of the students on the buses back to their universities. The plan was for the students to board the buses in an organised manner however after a long day of </w:t>
      </w:r>
      <w:r w:rsidRPr="00B0302D">
        <w:rPr>
          <w:rFonts w:asciiTheme="minorHAnsi" w:hAnsiTheme="minorHAnsi" w:cstheme="minorHAnsi"/>
          <w:sz w:val="24"/>
          <w:szCs w:val="24"/>
        </w:rPr>
        <w:lastRenderedPageBreak/>
        <w:t>alcohol being consumed, tiredness and the eagerness to get home the plan as devolved as turned into a safety concern.</w:t>
      </w:r>
    </w:p>
    <w:p w14:paraId="3ACE240E" w14:textId="77777777" w:rsidR="00B0302D" w:rsidRPr="00B0302D" w:rsidRDefault="00B0302D" w:rsidP="00B0302D">
      <w:pPr>
        <w:ind w:right="237"/>
        <w:jc w:val="both"/>
        <w:rPr>
          <w:rFonts w:asciiTheme="minorHAnsi" w:hAnsiTheme="minorHAnsi" w:cstheme="minorHAnsi"/>
          <w:sz w:val="24"/>
          <w:szCs w:val="24"/>
        </w:rPr>
      </w:pPr>
    </w:p>
    <w:p w14:paraId="114A0368"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Due to concerns for the safety of everyone involved, a Command and Control was used by Silver and Bronze to ensure the welfare of officers and students moving away from the transactional styles, issuing orders via police communication systems for all officers to follow via their sergeants, this style has work fantastic as it has taken the decision making away from the officers allowing them to focus on maintaining order. Due to this I can see the benefits of this method in future deployments.</w:t>
      </w:r>
    </w:p>
    <w:p w14:paraId="5F7169D9" w14:textId="77777777" w:rsidR="00B0302D" w:rsidRPr="00B0302D" w:rsidRDefault="00B0302D" w:rsidP="00B0302D">
      <w:pPr>
        <w:ind w:right="237"/>
        <w:jc w:val="both"/>
        <w:rPr>
          <w:rFonts w:asciiTheme="minorHAnsi" w:hAnsiTheme="minorHAnsi" w:cstheme="minorHAnsi"/>
          <w:sz w:val="24"/>
          <w:szCs w:val="24"/>
        </w:rPr>
      </w:pPr>
    </w:p>
    <w:p w14:paraId="1CF68519"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My analysis of transformational leadership and my use within my role, was during community policing, to inspire my colleagues to work different during the nightlife economy, as some officers struggled to move away from more traditional enforcement tactics. I have had to explain why the need to move away was important explaining a more community focused approach which can help improve trust with persons working during the nightlife, other revellers and to reduce crime at the same time.</w:t>
      </w:r>
    </w:p>
    <w:p w14:paraId="385CCCB3" w14:textId="77777777" w:rsidR="00B0302D" w:rsidRPr="00B0302D" w:rsidRDefault="00B0302D" w:rsidP="00B0302D">
      <w:pPr>
        <w:ind w:right="237"/>
        <w:jc w:val="both"/>
        <w:rPr>
          <w:rFonts w:asciiTheme="minorHAnsi" w:hAnsiTheme="minorHAnsi" w:cstheme="minorHAnsi"/>
          <w:sz w:val="24"/>
          <w:szCs w:val="24"/>
        </w:rPr>
      </w:pPr>
    </w:p>
    <w:p w14:paraId="5B25C6D8"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During this time, I have spent time working on the ground working with my colleagues during nightlife, where a focus on stopping crime from happening allowing persons to enjoy their night out and using community style methods of reprimanding people instead of arrests. This can be hard to get everyone on board as arresting would have been a preferred method but doing so would take persons out of operation whilst they deal with the prisoners lowering numbers risking safety to others.</w:t>
      </w:r>
    </w:p>
    <w:p w14:paraId="534A21D0" w14:textId="77777777" w:rsidR="00B0302D" w:rsidRPr="00B0302D" w:rsidRDefault="00B0302D" w:rsidP="00B0302D">
      <w:pPr>
        <w:ind w:right="237"/>
        <w:jc w:val="both"/>
        <w:rPr>
          <w:rFonts w:asciiTheme="minorHAnsi" w:hAnsiTheme="minorHAnsi" w:cstheme="minorHAnsi"/>
          <w:sz w:val="24"/>
          <w:szCs w:val="24"/>
        </w:rPr>
      </w:pPr>
    </w:p>
    <w:p w14:paraId="5DFFFE21"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My analysis of the third style Transactional leadership during my probation is when I have had to deal with a prisoner which was demanding due to requiring additional officers to deal with it. Due to myself being the officers in charge of the case-file and prisoner, I have had to set expectations of my colleagues of my requirements to ensure a quality case-file can be submitted, and in a way had to monitor the performance of those officers, and give any feedback, whereby if failure to comply with requests could results in the casefile not being submitted or not sent with insufficient quality.</w:t>
      </w:r>
    </w:p>
    <w:p w14:paraId="40C52276" w14:textId="77777777" w:rsidR="00B0302D" w:rsidRPr="00B0302D" w:rsidRDefault="00B0302D" w:rsidP="00B0302D">
      <w:pPr>
        <w:ind w:right="237"/>
        <w:jc w:val="both"/>
        <w:rPr>
          <w:rFonts w:asciiTheme="minorHAnsi" w:hAnsiTheme="minorHAnsi" w:cstheme="minorHAnsi"/>
          <w:sz w:val="24"/>
          <w:szCs w:val="24"/>
        </w:rPr>
      </w:pPr>
    </w:p>
    <w:p w14:paraId="65C7E6FA"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 xml:space="preserve">The fourth and final leadership style the servant style, is perfect as it isn’t just for formal leadership roles, </w:t>
      </w:r>
      <w:proofErr w:type="spellStart"/>
      <w:r w:rsidRPr="00B0302D">
        <w:rPr>
          <w:rFonts w:asciiTheme="minorHAnsi" w:hAnsiTheme="minorHAnsi" w:cstheme="minorHAnsi"/>
          <w:sz w:val="24"/>
          <w:szCs w:val="24"/>
        </w:rPr>
        <w:t>its</w:t>
      </w:r>
      <w:proofErr w:type="spellEnd"/>
      <w:r w:rsidRPr="00B0302D">
        <w:rPr>
          <w:rFonts w:asciiTheme="minorHAnsi" w:hAnsiTheme="minorHAnsi" w:cstheme="minorHAnsi"/>
          <w:sz w:val="24"/>
          <w:szCs w:val="24"/>
        </w:rPr>
        <w:t xml:space="preserve"> about serving others before leading, I have found that adopting the servant leadership style made a different in supporting my colleagues, and contributing to the team’s success. </w:t>
      </w:r>
    </w:p>
    <w:p w14:paraId="40F4E40E" w14:textId="77777777" w:rsidR="00B0302D" w:rsidRPr="00B0302D" w:rsidRDefault="00B0302D" w:rsidP="00B0302D">
      <w:pPr>
        <w:ind w:right="237"/>
        <w:jc w:val="both"/>
        <w:rPr>
          <w:rFonts w:asciiTheme="minorHAnsi" w:hAnsiTheme="minorHAnsi" w:cstheme="minorHAnsi"/>
          <w:sz w:val="24"/>
          <w:szCs w:val="24"/>
        </w:rPr>
      </w:pPr>
    </w:p>
    <w:p w14:paraId="0DDDC1C2"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I have found using the servant leadership by helping and mentoring newer officers, and supporting my colleagues. One time I have adopted I have helped a probationer on my team, who was struggling with dealing with an incident from start to end. without telling them what to do I have, I have helped them by guiding them through the incident from start to end, offered them reassurance and debrief them on what actions were taken.</w:t>
      </w:r>
    </w:p>
    <w:p w14:paraId="0F5EECB2" w14:textId="77777777" w:rsidR="00B0302D" w:rsidRPr="00B0302D" w:rsidRDefault="00B0302D" w:rsidP="00B0302D">
      <w:pPr>
        <w:ind w:right="237"/>
        <w:jc w:val="both"/>
        <w:rPr>
          <w:rFonts w:asciiTheme="minorHAnsi" w:hAnsiTheme="minorHAnsi" w:cstheme="minorHAnsi"/>
          <w:sz w:val="24"/>
          <w:szCs w:val="24"/>
        </w:rPr>
      </w:pPr>
    </w:p>
    <w:p w14:paraId="47AB2B80"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 xml:space="preserve">My conclusion is that even if you are not in leadership positions, leadership styles can translate through to non-management roles, enabling you to go into any situation and allow you to be flexible, too many different roles, situations and crisis, this will allow you not be subjected to the negatives of different styles by being stuck one in style. This allows </w:t>
      </w:r>
      <w:r w:rsidRPr="00B0302D">
        <w:rPr>
          <w:rFonts w:asciiTheme="minorHAnsi" w:hAnsiTheme="minorHAnsi" w:cstheme="minorHAnsi"/>
          <w:sz w:val="24"/>
          <w:szCs w:val="24"/>
        </w:rPr>
        <w:lastRenderedPageBreak/>
        <w:t>you to be a proud professional police constable who can contribute to ensuring the safeguarding of society.</w:t>
      </w:r>
    </w:p>
    <w:p w14:paraId="0CB0A83E" w14:textId="77777777" w:rsidR="00B0302D" w:rsidRPr="00B0302D" w:rsidRDefault="00B0302D" w:rsidP="00B0302D">
      <w:pPr>
        <w:ind w:right="237"/>
        <w:jc w:val="both"/>
        <w:rPr>
          <w:rFonts w:asciiTheme="minorHAnsi" w:hAnsiTheme="minorHAnsi" w:cstheme="minorHAnsi"/>
          <w:sz w:val="24"/>
          <w:szCs w:val="24"/>
        </w:rPr>
      </w:pPr>
    </w:p>
    <w:p w14:paraId="703304B9" w14:textId="77777777" w:rsidR="00B0302D" w:rsidRPr="00B0302D" w:rsidRDefault="00B0302D" w:rsidP="00B0302D">
      <w:pPr>
        <w:ind w:right="237"/>
        <w:jc w:val="both"/>
        <w:rPr>
          <w:rFonts w:asciiTheme="minorHAnsi" w:hAnsiTheme="minorHAnsi" w:cstheme="minorHAnsi"/>
          <w:sz w:val="24"/>
          <w:szCs w:val="24"/>
        </w:rPr>
      </w:pPr>
      <w:r w:rsidRPr="00B0302D">
        <w:rPr>
          <w:rFonts w:asciiTheme="minorHAnsi" w:hAnsiTheme="minorHAnsi" w:cstheme="minorHAnsi"/>
          <w:sz w:val="24"/>
          <w:szCs w:val="24"/>
        </w:rPr>
        <w:t>WORD COUNT 1846</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77A1C28"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Coming to the end of my three-year probationary period, within a profession a huge milestone for anyone, especially within the field of policing which is demanding on officers. The three years is broken down into multiply stages, the learning phase, the adaption, and refinement of professional policing skills. Throughout the probationary period, mentoring and coaching is a massive part of the role, pointing and assisting probationary officers to develop their competencies into substantive officers.</w:t>
      </w:r>
    </w:p>
    <w:p w14:paraId="529728A2" w14:textId="77777777" w:rsidR="007C1296" w:rsidRPr="007C1296" w:rsidRDefault="007C1296" w:rsidP="007C1296">
      <w:pPr>
        <w:rPr>
          <w:rFonts w:asciiTheme="minorHAnsi" w:hAnsiTheme="minorHAnsi" w:cstheme="minorHAnsi"/>
          <w:sz w:val="24"/>
          <w:szCs w:val="24"/>
        </w:rPr>
      </w:pPr>
    </w:p>
    <w:p w14:paraId="0BFEC398"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This essay will critically reflect on my probation, mainly the part of mentoring and coaching and how it has facilitated my personal and professional growth. It will look at how their role has helped me met my individual, organisational and my professional goals. This essay will also analyse how the mentoring and coaching theories apply to me, and my learning, development and my workplace performance, and how feedback can be effective in mentoring my skills.</w:t>
      </w:r>
    </w:p>
    <w:p w14:paraId="47A2518B" w14:textId="77777777" w:rsidR="007C1296" w:rsidRPr="007C1296" w:rsidRDefault="007C1296" w:rsidP="007C1296">
      <w:pPr>
        <w:rPr>
          <w:rFonts w:asciiTheme="minorHAnsi" w:hAnsiTheme="minorHAnsi" w:cstheme="minorHAnsi"/>
          <w:sz w:val="24"/>
          <w:szCs w:val="24"/>
        </w:rPr>
      </w:pPr>
    </w:p>
    <w:p w14:paraId="391F2B98"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 xml:space="preserve">Within policing mentoring and coaching has been very important throughout my probation, and how it has provided structured support, and moved me throughout the process into a competent professional. The words mentoring and coaching can be interchangeably used, however are distinct roles, reading the book published by (Garvey, R., Strokes, P. and Megginson, D. (2010), it describes mentoring is a relationship and it is a long-term development that improves a </w:t>
      </w:r>
      <w:proofErr w:type="spellStart"/>
      <w:r w:rsidRPr="007C1296">
        <w:rPr>
          <w:rFonts w:asciiTheme="minorHAnsi" w:hAnsiTheme="minorHAnsi" w:cstheme="minorHAnsi"/>
          <w:sz w:val="24"/>
          <w:szCs w:val="24"/>
        </w:rPr>
        <w:t>students</w:t>
      </w:r>
      <w:proofErr w:type="spellEnd"/>
      <w:r w:rsidRPr="007C1296">
        <w:rPr>
          <w:rFonts w:asciiTheme="minorHAnsi" w:hAnsiTheme="minorHAnsi" w:cstheme="minorHAnsi"/>
          <w:sz w:val="24"/>
          <w:szCs w:val="24"/>
        </w:rPr>
        <w:t xml:space="preserve"> personal and professional improvement. Coaching is a structured process which primary goal at improving specified skills. </w:t>
      </w:r>
    </w:p>
    <w:p w14:paraId="7BD847D9" w14:textId="77777777" w:rsidR="007C1296" w:rsidRPr="007C1296" w:rsidRDefault="007C1296" w:rsidP="007C1296">
      <w:pPr>
        <w:rPr>
          <w:rFonts w:asciiTheme="minorHAnsi" w:hAnsiTheme="minorHAnsi" w:cstheme="minorHAnsi"/>
          <w:sz w:val="24"/>
          <w:szCs w:val="24"/>
        </w:rPr>
      </w:pPr>
    </w:p>
    <w:p w14:paraId="334943AC"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 xml:space="preserve">Both mentoring and coaching, are a major part of policing, with the aim of ensuring new officers can go into the role and effectively become competent, improve and develop key </w:t>
      </w:r>
      <w:r w:rsidRPr="007C1296">
        <w:rPr>
          <w:rFonts w:asciiTheme="minorHAnsi" w:hAnsiTheme="minorHAnsi" w:cstheme="minorHAnsi"/>
          <w:sz w:val="24"/>
          <w:szCs w:val="24"/>
        </w:rPr>
        <w:lastRenderedPageBreak/>
        <w:t xml:space="preserve">skills and competencies, and stay within organisational stands, and uphold them. Mentoring has allowed me to benefit from the experienced officers have developed insights, best practices and real-world strategies to be an effective police officer, and able to </w:t>
      </w:r>
      <w:proofErr w:type="spellStart"/>
      <w:r w:rsidRPr="007C1296">
        <w:rPr>
          <w:rFonts w:asciiTheme="minorHAnsi" w:hAnsiTheme="minorHAnsi" w:cstheme="minorHAnsi"/>
          <w:sz w:val="24"/>
          <w:szCs w:val="24"/>
        </w:rPr>
        <w:t>shared</w:t>
      </w:r>
      <w:proofErr w:type="spellEnd"/>
      <w:r w:rsidRPr="007C1296">
        <w:rPr>
          <w:rFonts w:asciiTheme="minorHAnsi" w:hAnsiTheme="minorHAnsi" w:cstheme="minorHAnsi"/>
          <w:sz w:val="24"/>
          <w:szCs w:val="24"/>
        </w:rPr>
        <w:t xml:space="preserve"> with me. Working with accomplished officers, allowed me to strengthen my ability to handle high pressure situations, helped to instil confidence, and a safe space for reflective practice </w:t>
      </w:r>
    </w:p>
    <w:p w14:paraId="1CB5F06F" w14:textId="77777777" w:rsidR="007C1296" w:rsidRPr="007C1296" w:rsidRDefault="007C1296" w:rsidP="007C1296">
      <w:pPr>
        <w:rPr>
          <w:rFonts w:asciiTheme="minorHAnsi" w:hAnsiTheme="minorHAnsi" w:cstheme="minorHAnsi"/>
          <w:sz w:val="24"/>
          <w:szCs w:val="24"/>
        </w:rPr>
      </w:pPr>
    </w:p>
    <w:p w14:paraId="0AD588BA"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Whilst mentoring has taught me general skill, being coached has helped me refine skills which are essential for my role, mostly my tactical design making, my communication ability, and my conflict management. The structured coaching session has given me targeted feedback, for the opportunities to skill uplift through theoretical exercises, and scenario-based training. The theoretical and scenarios have allowed me to develop my situational awareness and problem-solving abilities, which is extremely important for operational policing.</w:t>
      </w:r>
    </w:p>
    <w:p w14:paraId="3CEAF61A" w14:textId="77777777" w:rsidR="007C1296" w:rsidRPr="007C1296" w:rsidRDefault="007C1296" w:rsidP="007C1296">
      <w:pPr>
        <w:rPr>
          <w:rFonts w:asciiTheme="minorHAnsi" w:hAnsiTheme="minorHAnsi" w:cstheme="minorHAnsi"/>
          <w:sz w:val="24"/>
          <w:szCs w:val="24"/>
        </w:rPr>
      </w:pPr>
    </w:p>
    <w:p w14:paraId="1CF01592"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Mentoring and coaching has contributed to my development, which has allowed me to build resilience, emotional intelligence, and my self-confidence. By having constructive discussion with mentors, I have had become more self-aware and refined my abilities, to mana my stress effectively, especially when face with demanding situations, such as serious situations such as critical incidents and high importance decision-making</w:t>
      </w:r>
    </w:p>
    <w:p w14:paraId="41783883" w14:textId="77777777" w:rsidR="007C1296" w:rsidRPr="007C1296" w:rsidRDefault="007C1296" w:rsidP="007C1296">
      <w:pPr>
        <w:rPr>
          <w:rFonts w:asciiTheme="minorHAnsi" w:hAnsiTheme="minorHAnsi" w:cstheme="minorHAnsi"/>
          <w:sz w:val="24"/>
          <w:szCs w:val="24"/>
        </w:rPr>
      </w:pPr>
    </w:p>
    <w:p w14:paraId="3C1CD574"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Further to mentoring has helped me develop my leadership abilities, to prepare me for greater responsibilities within the force, and having help from senior officers has helped my ability to get around complex dynamics, and remain calm under pressure.</w:t>
      </w:r>
    </w:p>
    <w:p w14:paraId="39359124" w14:textId="77777777" w:rsidR="007C1296" w:rsidRPr="007C1296" w:rsidRDefault="007C1296" w:rsidP="007C1296">
      <w:pPr>
        <w:rPr>
          <w:rFonts w:asciiTheme="minorHAnsi" w:hAnsiTheme="minorHAnsi" w:cstheme="minorHAnsi"/>
          <w:sz w:val="24"/>
          <w:szCs w:val="24"/>
        </w:rPr>
      </w:pPr>
    </w:p>
    <w:p w14:paraId="570DEF4A"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Having structured coaching has allowed me to refine my technical skills, such as the ability to legally and correctly download mobile phones from both victims and suspects in cases which allows for my operational effectiveness. Coaching sessions have an emphasis on competency-based learning, helping my hone my decision making, de-escalation skill, such as community disputes, and ranging to high-risk incidents, which have improved through regular scenario-based training. Through this training I have learned to engage with diverse communities correctly, and improved my ability to build trust and positive relationship with the public.</w:t>
      </w:r>
    </w:p>
    <w:p w14:paraId="4CA1C239" w14:textId="77777777" w:rsidR="007C1296" w:rsidRPr="007C1296" w:rsidRDefault="007C1296" w:rsidP="007C1296">
      <w:pPr>
        <w:rPr>
          <w:rFonts w:asciiTheme="minorHAnsi" w:hAnsiTheme="minorHAnsi" w:cstheme="minorHAnsi"/>
          <w:sz w:val="24"/>
          <w:szCs w:val="24"/>
        </w:rPr>
      </w:pPr>
    </w:p>
    <w:p w14:paraId="74A4E476"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Within policing organisations, there is a priority for continuous learning, accountability among constables and staff, and a requirement to ethical standards. Mentoring helps reinforce these values encouraging me to develop a commitment to procedural justice, and the integrity as a police officer. Having structured coaching programs that have performance reviews and competency-based assessment ensure I meet organisation requirements. This has not only helped me improve my proficiency as an operational police officer, but also aligned my professional development, with a broad range of policing objectives, enhancing public safety, and my effectiveness in the force.</w:t>
      </w:r>
    </w:p>
    <w:p w14:paraId="74DD8850" w14:textId="77777777" w:rsidR="007C1296" w:rsidRPr="007C1296" w:rsidRDefault="007C1296" w:rsidP="007C1296">
      <w:pPr>
        <w:rPr>
          <w:rFonts w:asciiTheme="minorHAnsi" w:hAnsiTheme="minorHAnsi" w:cstheme="minorHAnsi"/>
          <w:sz w:val="24"/>
          <w:szCs w:val="24"/>
        </w:rPr>
      </w:pPr>
    </w:p>
    <w:p w14:paraId="71C3523B"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 xml:space="preserve">Within in the policing environment, learning is best learnt from experience, and reflection which is structured. A book Kolb’s Experiential Learning Theory says that learning has four different stages: concrete experience, reflective observation, abstract conceptualisation, and active experimentation. Throughout my three-year probation, learning was done </w:t>
      </w:r>
      <w:r w:rsidRPr="007C1296">
        <w:rPr>
          <w:rFonts w:asciiTheme="minorHAnsi" w:hAnsiTheme="minorHAnsi" w:cstheme="minorHAnsi"/>
          <w:sz w:val="24"/>
          <w:szCs w:val="24"/>
        </w:rPr>
        <w:lastRenderedPageBreak/>
        <w:t>through exposure to real-world situations, followed by debriefs and reflections guided by mentors (Kolb, D.A., Boyatzis, R.E, et al (1999)).</w:t>
      </w:r>
    </w:p>
    <w:p w14:paraId="6D36944C" w14:textId="77777777" w:rsidR="007C1296" w:rsidRPr="007C1296" w:rsidRDefault="007C1296" w:rsidP="007C1296">
      <w:pPr>
        <w:rPr>
          <w:rFonts w:asciiTheme="minorHAnsi" w:hAnsiTheme="minorHAnsi" w:cstheme="minorHAnsi"/>
          <w:sz w:val="24"/>
          <w:szCs w:val="24"/>
        </w:rPr>
      </w:pPr>
    </w:p>
    <w:p w14:paraId="61E412FB"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Whilst the GROW Model (Whitmore, J. (2009)) has been used in coaching session to set me goals, asses my current level of effectiveness, explore what options are available to help improve, and determine a way forward. This method has given me a structure approach which guided me to address areas of my weakness and at the same time reenforce my strengths.</w:t>
      </w:r>
    </w:p>
    <w:p w14:paraId="05B90C44" w14:textId="77777777" w:rsidR="007C1296" w:rsidRPr="007C1296" w:rsidRDefault="007C1296" w:rsidP="007C1296">
      <w:pPr>
        <w:rPr>
          <w:rFonts w:asciiTheme="minorHAnsi" w:hAnsiTheme="minorHAnsi" w:cstheme="minorHAnsi"/>
          <w:sz w:val="24"/>
          <w:szCs w:val="24"/>
        </w:rPr>
      </w:pPr>
    </w:p>
    <w:p w14:paraId="27184174"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 xml:space="preserve">Additional to the GROW model the situational leadership (Schermerhorn, J. (1997)) was used in my mentoring relationship, this ensured that the level of support given to me was </w:t>
      </w:r>
      <w:proofErr w:type="spellStart"/>
      <w:r w:rsidRPr="007C1296">
        <w:rPr>
          <w:rFonts w:asciiTheme="minorHAnsi" w:hAnsiTheme="minorHAnsi" w:cstheme="minorHAnsi"/>
          <w:sz w:val="24"/>
          <w:szCs w:val="24"/>
        </w:rPr>
        <w:t>inline</w:t>
      </w:r>
      <w:proofErr w:type="spellEnd"/>
      <w:r w:rsidRPr="007C1296">
        <w:rPr>
          <w:rFonts w:asciiTheme="minorHAnsi" w:hAnsiTheme="minorHAnsi" w:cstheme="minorHAnsi"/>
          <w:sz w:val="24"/>
          <w:szCs w:val="24"/>
        </w:rPr>
        <w:t xml:space="preserve"> to my competency levels, at the beginning of my probation, direct instruction was needed, however as my competency improved, my mentor stated to introduce independent autonomy allowing me to build confidence in decision-making.</w:t>
      </w:r>
    </w:p>
    <w:p w14:paraId="6893D42F" w14:textId="77777777" w:rsidR="007C1296" w:rsidRPr="007C1296" w:rsidRDefault="007C1296" w:rsidP="007C1296">
      <w:pPr>
        <w:rPr>
          <w:rFonts w:asciiTheme="minorHAnsi" w:hAnsiTheme="minorHAnsi" w:cstheme="minorHAnsi"/>
          <w:sz w:val="24"/>
          <w:szCs w:val="24"/>
        </w:rPr>
      </w:pPr>
    </w:p>
    <w:p w14:paraId="0A3FEF23"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Through the combination of mentoring and coaching, it has positively influenced my workplace performance, effective mentoring has given me a solid foundation for the understand of policies, legal frameworks and operational procedures, ensuring I am in compliance with police standards.</w:t>
      </w:r>
    </w:p>
    <w:p w14:paraId="51C5BFF2" w14:textId="77777777" w:rsidR="007C1296" w:rsidRPr="007C1296" w:rsidRDefault="007C1296" w:rsidP="007C1296">
      <w:pPr>
        <w:rPr>
          <w:rFonts w:asciiTheme="minorHAnsi" w:hAnsiTheme="minorHAnsi" w:cstheme="minorHAnsi"/>
          <w:sz w:val="24"/>
          <w:szCs w:val="24"/>
        </w:rPr>
      </w:pPr>
    </w:p>
    <w:p w14:paraId="2A618387"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Meanwhile the coaching has improved my ability to handle the more complex side of policing scenarios with greater effectiveness, and accuracy. From having structured debriefs and reflective practices, I was able to look at my performance refine my approach and improve my abilities as a police officer, many situations can be the same similar to the last however will never be the same as the last resulting in it being potential more complex as evidence needs to be understood or vulnerabilities need to be identify and explored .</w:t>
      </w:r>
    </w:p>
    <w:p w14:paraId="79FF98FF" w14:textId="77777777" w:rsidR="007C1296" w:rsidRPr="007C1296" w:rsidRDefault="007C1296" w:rsidP="007C1296">
      <w:pPr>
        <w:rPr>
          <w:rFonts w:asciiTheme="minorHAnsi" w:hAnsiTheme="minorHAnsi" w:cstheme="minorHAnsi"/>
          <w:sz w:val="24"/>
          <w:szCs w:val="24"/>
        </w:rPr>
      </w:pPr>
    </w:p>
    <w:p w14:paraId="5D9D6F5D"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 xml:space="preserve">Feedback plays a big role in the learning and development, the constructive feedback provided insights into my strength and areas for improvement, allowing me to refine my skills in a way that matters. </w:t>
      </w:r>
      <w:r w:rsidRPr="003F2C16">
        <w:rPr>
          <w:rFonts w:asciiTheme="minorHAnsi" w:hAnsiTheme="minorHAnsi" w:cstheme="minorHAnsi"/>
          <w:sz w:val="24"/>
          <w:szCs w:val="24"/>
        </w:rPr>
        <w:t>In line with the SBI (Situation-</w:t>
      </w:r>
      <w:r w:rsidRPr="007C1296">
        <w:rPr>
          <w:rFonts w:asciiTheme="minorHAnsi" w:hAnsiTheme="minorHAnsi" w:cstheme="minorHAnsi"/>
          <w:sz w:val="24"/>
          <w:szCs w:val="24"/>
        </w:rPr>
        <w:t>Behaviour</w:t>
      </w:r>
      <w:r w:rsidRPr="003F2C16">
        <w:rPr>
          <w:rFonts w:asciiTheme="minorHAnsi" w:hAnsiTheme="minorHAnsi" w:cstheme="minorHAnsi"/>
          <w:sz w:val="24"/>
          <w:szCs w:val="24"/>
        </w:rPr>
        <w:t>-Impact) model</w:t>
      </w:r>
      <w:r w:rsidRPr="007C1296">
        <w:rPr>
          <w:rFonts w:asciiTheme="minorHAnsi" w:hAnsiTheme="minorHAnsi" w:cstheme="minorHAnsi"/>
          <w:sz w:val="24"/>
          <w:szCs w:val="24"/>
        </w:rPr>
        <w:t xml:space="preserve"> (</w:t>
      </w:r>
      <w:proofErr w:type="spellStart"/>
      <w:r w:rsidRPr="007C1296">
        <w:rPr>
          <w:rFonts w:asciiTheme="minorHAnsi" w:hAnsiTheme="minorHAnsi" w:cstheme="minorHAnsi"/>
          <w:sz w:val="24"/>
          <w:szCs w:val="24"/>
        </w:rPr>
        <w:t>Center</w:t>
      </w:r>
      <w:proofErr w:type="spellEnd"/>
      <w:r w:rsidRPr="007C1296">
        <w:rPr>
          <w:rFonts w:asciiTheme="minorHAnsi" w:hAnsiTheme="minorHAnsi" w:cstheme="minorHAnsi"/>
          <w:sz w:val="24"/>
          <w:szCs w:val="24"/>
        </w:rPr>
        <w:t xml:space="preserve"> for Creative Leadership (2021))</w:t>
      </w:r>
      <w:r w:rsidRPr="003F2C16">
        <w:rPr>
          <w:rFonts w:asciiTheme="minorHAnsi" w:hAnsiTheme="minorHAnsi" w:cstheme="minorHAnsi"/>
          <w:sz w:val="24"/>
          <w:szCs w:val="24"/>
        </w:rPr>
        <w:t xml:space="preserve">, </w:t>
      </w:r>
      <w:r w:rsidRPr="007C1296">
        <w:rPr>
          <w:rFonts w:asciiTheme="minorHAnsi" w:hAnsiTheme="minorHAnsi" w:cstheme="minorHAnsi"/>
          <w:sz w:val="24"/>
          <w:szCs w:val="24"/>
        </w:rPr>
        <w:t>the feedback during my probation was based around the identification of specific situations, and to look at my behaviour, and to determine the impact. This method has helped me to understand how my actions and behaviour influenced my colleagues and the public, leading to better information adjustments in my professional conduct.</w:t>
      </w:r>
    </w:p>
    <w:p w14:paraId="7BC61F05" w14:textId="77777777" w:rsidR="007C1296" w:rsidRPr="007C1296" w:rsidRDefault="007C1296" w:rsidP="007C1296">
      <w:pPr>
        <w:rPr>
          <w:rFonts w:asciiTheme="minorHAnsi" w:hAnsiTheme="minorHAnsi" w:cstheme="minorHAnsi"/>
          <w:sz w:val="24"/>
          <w:szCs w:val="24"/>
        </w:rPr>
      </w:pPr>
    </w:p>
    <w:p w14:paraId="7AA0F3A8"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One of the hardest concepts of feedback is the open mindset, and the willingness to engage in your own reflection. I opening sought feedback from my mentors, my supervisors and my colleagues, embracing to idea of constant improvement. The process did not only improve my technical skills but my interpersonal skills and just reinforced my ability to accept constructive criticism in a professional setting.</w:t>
      </w:r>
    </w:p>
    <w:p w14:paraId="0BB06327" w14:textId="77777777" w:rsidR="007C1296" w:rsidRPr="007C1296" w:rsidRDefault="007C1296" w:rsidP="007C1296">
      <w:pPr>
        <w:rPr>
          <w:rFonts w:asciiTheme="minorHAnsi" w:hAnsiTheme="minorHAnsi" w:cstheme="minorHAnsi"/>
          <w:sz w:val="24"/>
          <w:szCs w:val="24"/>
        </w:rPr>
      </w:pPr>
    </w:p>
    <w:p w14:paraId="08D89109"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 xml:space="preserve">The main barrier of constructive feedback is that people are afraid the feedback they are given is going to hurt people’s feelings, sometimes feedback isn’t completely clear and could be ineffective as any form of feedback. Feedback could also cause the recipient to feel attacked, causing them to focus on the negatives instead of any positive that may have been put before them. The recipient of the feedback also may struggle to understand how to </w:t>
      </w:r>
      <w:r w:rsidRPr="007C1296">
        <w:rPr>
          <w:rFonts w:asciiTheme="minorHAnsi" w:hAnsiTheme="minorHAnsi" w:cstheme="minorHAnsi"/>
          <w:sz w:val="24"/>
          <w:szCs w:val="24"/>
        </w:rPr>
        <w:lastRenderedPageBreak/>
        <w:t>follow up with the feedback resulting in no improvement being made, and could be considered as if they ignored the advice.</w:t>
      </w:r>
    </w:p>
    <w:p w14:paraId="7740ACC8" w14:textId="77777777" w:rsidR="007C1296" w:rsidRPr="007C1296" w:rsidRDefault="007C1296" w:rsidP="007C1296">
      <w:pPr>
        <w:rPr>
          <w:rFonts w:asciiTheme="minorHAnsi" w:hAnsiTheme="minorHAnsi" w:cstheme="minorHAnsi"/>
          <w:sz w:val="24"/>
          <w:szCs w:val="24"/>
        </w:rPr>
      </w:pPr>
    </w:p>
    <w:p w14:paraId="07315C70"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 xml:space="preserve"> As I have gone through my probationary period, I have then taken on the responsibility in providing feedback to my colleagues and newer colleagues. feedback needs to be effective and delivered in clear communication, listening to colleagues and an aim for growth over criticism.</w:t>
      </w:r>
    </w:p>
    <w:p w14:paraId="0BB3D7D5" w14:textId="77777777" w:rsidR="007C1296" w:rsidRPr="007C1296" w:rsidRDefault="007C1296" w:rsidP="007C1296">
      <w:pPr>
        <w:rPr>
          <w:rFonts w:asciiTheme="minorHAnsi" w:hAnsiTheme="minorHAnsi" w:cstheme="minorHAnsi"/>
          <w:sz w:val="24"/>
          <w:szCs w:val="24"/>
        </w:rPr>
      </w:pPr>
    </w:p>
    <w:p w14:paraId="0D6BC120"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 xml:space="preserve">To ensure the feedback was constructive, I have used techniques named as “FEEDBACK SANDWICH”, (Cai, X., Peng, M (2022)) which is </w:t>
      </w:r>
      <w:r w:rsidRPr="00C82247">
        <w:rPr>
          <w:rFonts w:asciiTheme="minorHAnsi" w:hAnsiTheme="minorHAnsi" w:cstheme="minorHAnsi"/>
          <w:sz w:val="24"/>
          <w:szCs w:val="24"/>
        </w:rPr>
        <w:t>balancing positive reinforcement with areas for improvement</w:t>
      </w:r>
      <w:r w:rsidRPr="007C1296">
        <w:rPr>
          <w:rFonts w:asciiTheme="minorHAnsi" w:hAnsiTheme="minorHAnsi" w:cstheme="minorHAnsi"/>
          <w:sz w:val="24"/>
          <w:szCs w:val="24"/>
        </w:rPr>
        <w:t xml:space="preserve"> this method helps to provide meaningful discussions, and promote a learning environment which is supportive within my team. With this I encouraged two-way feedback where I would make colleagues comfortable providing me with thoughts on my performance.  This allows a process of enhanced collaboration; it helps to strengthen teams’ cohesion and a built a culture of shared learning.</w:t>
      </w:r>
    </w:p>
    <w:p w14:paraId="79DCABAF" w14:textId="77777777" w:rsidR="007C1296" w:rsidRPr="007C1296" w:rsidRDefault="007C1296" w:rsidP="007C1296">
      <w:pPr>
        <w:rPr>
          <w:rFonts w:asciiTheme="minorHAnsi" w:hAnsiTheme="minorHAnsi" w:cstheme="minorHAnsi"/>
          <w:sz w:val="24"/>
          <w:szCs w:val="24"/>
        </w:rPr>
      </w:pPr>
    </w:p>
    <w:p w14:paraId="21B34838"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 xml:space="preserve">I believe given people feedback is a way to also reflect upon your own knowledge and expertise, by identifying areas of other colleagues’ potential weakness and helping them improve will in time help you to acknowledge your own weakness and strength, as it will give an opportunity for open discussion. An example was during a moment </w:t>
      </w:r>
      <w:proofErr w:type="spellStart"/>
      <w:r w:rsidRPr="007C1296">
        <w:rPr>
          <w:rFonts w:asciiTheme="minorHAnsi" w:hAnsiTheme="minorHAnsi" w:cstheme="minorHAnsi"/>
          <w:sz w:val="24"/>
          <w:szCs w:val="24"/>
        </w:rPr>
        <w:t>a</w:t>
      </w:r>
      <w:proofErr w:type="spellEnd"/>
      <w:r w:rsidRPr="007C1296">
        <w:rPr>
          <w:rFonts w:asciiTheme="minorHAnsi" w:hAnsiTheme="minorHAnsi" w:cstheme="minorHAnsi"/>
          <w:sz w:val="24"/>
          <w:szCs w:val="24"/>
        </w:rPr>
        <w:t xml:space="preserve"> officer who was in his 12 week tutorship, had an incident on his work load, he has asked my opinion on the incident and what crime should be considered, as it had been put down as a burglary, however I believe it was not due part to the building was not inhabitable and being refurbished resulting in walls being missing itself won’t be classed as a dwelling burglary due to it not now not being a building, this idea was challenged by another colleague who did not agree with my statement, after reading definitions and case law we have spoken to persons in the criminal investigation department their views. The result was it was not a dwelling due to the fact it could not be inhabited, and would barely be considered a building at all for the offence burglary. </w:t>
      </w:r>
    </w:p>
    <w:p w14:paraId="75E658B1" w14:textId="77777777" w:rsidR="007C1296" w:rsidRPr="007C1296" w:rsidRDefault="007C1296" w:rsidP="007C1296">
      <w:pPr>
        <w:rPr>
          <w:rFonts w:asciiTheme="minorHAnsi" w:hAnsiTheme="minorHAnsi" w:cstheme="minorHAnsi"/>
          <w:sz w:val="24"/>
          <w:szCs w:val="24"/>
        </w:rPr>
      </w:pPr>
    </w:p>
    <w:p w14:paraId="20E58207"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My conclusion whilst reflecting in my three-year probation, it is obvious that receiving mentoring and coaching, has been a huge factor in helping shape my professional profile. The developmental methods used facilitated my journey into a competent and confident policing professional by improving my skills knowledge and decision-making abilities.</w:t>
      </w:r>
    </w:p>
    <w:p w14:paraId="1FBA069C" w14:textId="77777777" w:rsidR="007C1296" w:rsidRPr="007C1296" w:rsidRDefault="007C1296" w:rsidP="007C1296">
      <w:pPr>
        <w:rPr>
          <w:rFonts w:asciiTheme="minorHAnsi" w:hAnsiTheme="minorHAnsi" w:cstheme="minorHAnsi"/>
          <w:sz w:val="24"/>
          <w:szCs w:val="24"/>
        </w:rPr>
      </w:pPr>
    </w:p>
    <w:p w14:paraId="3E9C4DC3"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 xml:space="preserve">Mentoring has given me long-term guidance and wisdom, whilst receiving coaching in a structured, competency-based learning method. The used of established theories, including the </w:t>
      </w:r>
      <w:r w:rsidRPr="00E80C47">
        <w:rPr>
          <w:rFonts w:asciiTheme="minorHAnsi" w:hAnsiTheme="minorHAnsi" w:cstheme="minorHAnsi"/>
          <w:sz w:val="24"/>
          <w:szCs w:val="24"/>
        </w:rPr>
        <w:t>Kolb’s Experiential Learning Model, the GROW Model, and the Situational Leadership Model,</w:t>
      </w:r>
      <w:r w:rsidRPr="007C1296">
        <w:rPr>
          <w:rFonts w:asciiTheme="minorHAnsi" w:hAnsiTheme="minorHAnsi" w:cstheme="minorHAnsi"/>
          <w:sz w:val="24"/>
          <w:szCs w:val="24"/>
        </w:rPr>
        <w:t xml:space="preserve"> </w:t>
      </w:r>
      <w:r w:rsidRPr="00E80C47">
        <w:rPr>
          <w:rFonts w:asciiTheme="minorHAnsi" w:hAnsiTheme="minorHAnsi" w:cstheme="minorHAnsi"/>
          <w:sz w:val="24"/>
          <w:szCs w:val="24"/>
        </w:rPr>
        <w:t>reinforced my development through experience, structured goal-setting, and adaptive support.</w:t>
      </w:r>
    </w:p>
    <w:p w14:paraId="0D60096F" w14:textId="77777777" w:rsidR="007C1296" w:rsidRPr="007C1296" w:rsidRDefault="007C1296" w:rsidP="007C1296">
      <w:pPr>
        <w:rPr>
          <w:rFonts w:asciiTheme="minorHAnsi" w:hAnsiTheme="minorHAnsi" w:cstheme="minorHAnsi"/>
          <w:sz w:val="24"/>
          <w:szCs w:val="24"/>
        </w:rPr>
      </w:pPr>
    </w:p>
    <w:p w14:paraId="3856A7C3"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Further to add the ability to receive and give back feedback effectively has been the main reason for my growth, building an ongoing learning mindset, and assisting a positive workplace culture.  As I spend more time advancing in my career, I will remain committed to using those principles to ensure that I can continue to develop as a professional police officer, dedicated to being an excellent officer, with integrity and service.</w:t>
      </w:r>
    </w:p>
    <w:p w14:paraId="6F6EC5C5" w14:textId="77777777" w:rsidR="007C1296" w:rsidRPr="007C1296" w:rsidRDefault="007C1296" w:rsidP="007C1296">
      <w:pPr>
        <w:rPr>
          <w:rFonts w:asciiTheme="minorHAnsi" w:hAnsiTheme="minorHAnsi" w:cstheme="minorHAnsi"/>
          <w:sz w:val="24"/>
          <w:szCs w:val="24"/>
        </w:rPr>
      </w:pPr>
    </w:p>
    <w:p w14:paraId="07A5FFEB"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lastRenderedPageBreak/>
        <w:t>By reflecting on my probationary experience and looking at it critically, I identify that mentoring and coaching are not a tool just used during a probation period, but important as part of the lifelong learning in the police service. The lessons learned during this period will translate in influencing my career in an upwards trajectory and reinforce my commit to professional development and my pursuit into policing excellence.</w:t>
      </w:r>
    </w:p>
    <w:p w14:paraId="06579CD6" w14:textId="77777777" w:rsidR="007C1296" w:rsidRPr="007C1296" w:rsidRDefault="007C1296" w:rsidP="007C1296">
      <w:pPr>
        <w:rPr>
          <w:rFonts w:asciiTheme="minorHAnsi" w:hAnsiTheme="minorHAnsi" w:cstheme="minorHAnsi"/>
          <w:sz w:val="24"/>
          <w:szCs w:val="24"/>
        </w:rPr>
      </w:pPr>
    </w:p>
    <w:p w14:paraId="6A2875A3" w14:textId="77777777" w:rsidR="007C1296" w:rsidRPr="007C1296" w:rsidRDefault="007C1296" w:rsidP="007C1296">
      <w:pPr>
        <w:rPr>
          <w:rFonts w:asciiTheme="minorHAnsi" w:hAnsiTheme="minorHAnsi" w:cstheme="minorHAnsi"/>
          <w:sz w:val="24"/>
          <w:szCs w:val="24"/>
        </w:rPr>
      </w:pPr>
      <w:r w:rsidRPr="007C1296">
        <w:rPr>
          <w:rFonts w:asciiTheme="minorHAnsi" w:hAnsiTheme="minorHAnsi" w:cstheme="minorHAnsi"/>
          <w:sz w:val="24"/>
          <w:szCs w:val="24"/>
        </w:rPr>
        <w:t>WORD COUNT 1824</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DF140BE" w14:textId="12A28655"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5322537D" w14:textId="77777777" w:rsidR="007C1296" w:rsidRDefault="007C1296" w:rsidP="007C1296">
      <w:pPr>
        <w:keepNext/>
        <w:ind w:right="237"/>
        <w:rPr>
          <w:b/>
          <w:sz w:val="24"/>
          <w:szCs w:val="24"/>
        </w:rPr>
      </w:pPr>
    </w:p>
    <w:p w14:paraId="05861EEF"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Bass, B.M. (1999). Two Decades of Research and Development in Transformational Leadership. European Journal of Work and Organizational Psychology, [online] 8(1), pp.9–32. Available at: https://www.tandfonline.com/doi/epdf/10.1080/135943299398410?needAccess=true.</w:t>
      </w:r>
    </w:p>
    <w:p w14:paraId="055D7446" w14:textId="77777777" w:rsidR="007C1296" w:rsidRPr="007C1296" w:rsidRDefault="007C1296" w:rsidP="007C1296">
      <w:pPr>
        <w:keepNext/>
        <w:ind w:right="237"/>
        <w:rPr>
          <w:rFonts w:asciiTheme="minorHAnsi" w:hAnsiTheme="minorHAnsi" w:cstheme="minorHAnsi"/>
          <w:bCs/>
          <w:sz w:val="24"/>
          <w:szCs w:val="24"/>
        </w:rPr>
      </w:pPr>
    </w:p>
    <w:p w14:paraId="6D42436F"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BBC (2020). Drone police slammed for ‘shaming’ walkers. BBC News.</w:t>
      </w:r>
    </w:p>
    <w:p w14:paraId="2221FC1B"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Available at: https://www.bbc.co.uk/news/uk-england-derbyshire-52055201.</w:t>
      </w:r>
    </w:p>
    <w:p w14:paraId="0CD15148" w14:textId="77777777" w:rsidR="007C1296" w:rsidRPr="007C1296" w:rsidRDefault="007C1296" w:rsidP="007C1296">
      <w:pPr>
        <w:keepNext/>
        <w:ind w:right="237"/>
        <w:rPr>
          <w:rFonts w:asciiTheme="minorHAnsi" w:hAnsiTheme="minorHAnsi" w:cstheme="minorHAnsi"/>
          <w:bCs/>
          <w:sz w:val="24"/>
          <w:szCs w:val="24"/>
        </w:rPr>
      </w:pPr>
    </w:p>
    <w:p w14:paraId="5527F6D8" w14:textId="77777777" w:rsidR="007C1296" w:rsidRPr="007C1296" w:rsidRDefault="007C1296" w:rsidP="007C1296">
      <w:pPr>
        <w:keepNext/>
        <w:ind w:right="237"/>
        <w:rPr>
          <w:rFonts w:asciiTheme="minorHAnsi" w:hAnsiTheme="minorHAnsi" w:cstheme="minorHAnsi"/>
          <w:bCs/>
          <w:sz w:val="24"/>
          <w:szCs w:val="24"/>
        </w:rPr>
      </w:pPr>
      <w:proofErr w:type="spellStart"/>
      <w:r w:rsidRPr="007C1296">
        <w:rPr>
          <w:rFonts w:asciiTheme="minorHAnsi" w:hAnsiTheme="minorHAnsi" w:cstheme="minorHAnsi"/>
          <w:bCs/>
          <w:sz w:val="24"/>
          <w:szCs w:val="24"/>
        </w:rPr>
        <w:t>Center</w:t>
      </w:r>
      <w:proofErr w:type="spellEnd"/>
      <w:r w:rsidRPr="007C1296">
        <w:rPr>
          <w:rFonts w:asciiTheme="minorHAnsi" w:hAnsiTheme="minorHAnsi" w:cstheme="minorHAnsi"/>
          <w:bCs/>
          <w:sz w:val="24"/>
          <w:szCs w:val="24"/>
        </w:rPr>
        <w:t xml:space="preserve"> for Creative Leadership (2021). Use SBI (Situation-</w:t>
      </w:r>
      <w:proofErr w:type="spellStart"/>
      <w:r w:rsidRPr="007C1296">
        <w:rPr>
          <w:rFonts w:asciiTheme="minorHAnsi" w:hAnsiTheme="minorHAnsi" w:cstheme="minorHAnsi"/>
          <w:bCs/>
          <w:sz w:val="24"/>
          <w:szCs w:val="24"/>
        </w:rPr>
        <w:t>Behavior</w:t>
      </w:r>
      <w:proofErr w:type="spellEnd"/>
      <w:r w:rsidRPr="007C1296">
        <w:rPr>
          <w:rFonts w:asciiTheme="minorHAnsi" w:hAnsiTheme="minorHAnsi" w:cstheme="minorHAnsi"/>
          <w:bCs/>
          <w:sz w:val="24"/>
          <w:szCs w:val="24"/>
        </w:rPr>
        <w:t>-Impact) to Understand Intent | CCL. [online] CCL. Available at: https://www.ccl.org/articles/leading-effectively-articles/closing-the-gap-between-intent-vs-impact-sbii/</w:t>
      </w:r>
    </w:p>
    <w:p w14:paraId="7935A571" w14:textId="77777777" w:rsidR="007C1296" w:rsidRPr="007C1296" w:rsidRDefault="007C1296" w:rsidP="007C1296">
      <w:pPr>
        <w:keepNext/>
        <w:ind w:right="237"/>
        <w:rPr>
          <w:rFonts w:asciiTheme="minorHAnsi" w:hAnsiTheme="minorHAnsi" w:cstheme="minorHAnsi"/>
          <w:bCs/>
          <w:sz w:val="24"/>
          <w:szCs w:val="24"/>
        </w:rPr>
      </w:pPr>
    </w:p>
    <w:p w14:paraId="1A18CC40"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College of policing (2014). Code of Ethics. [online] Available at: https://assets.publishing.service.gov.uk/media/5a7d867140f0b65084e75b94/Code_of_Ethics_2014_Web_Accessible.pdf.</w:t>
      </w:r>
    </w:p>
    <w:p w14:paraId="446071D1" w14:textId="77777777" w:rsidR="007C1296" w:rsidRPr="007C1296" w:rsidRDefault="007C1296" w:rsidP="007C1296">
      <w:pPr>
        <w:keepNext/>
        <w:ind w:right="237"/>
        <w:rPr>
          <w:rFonts w:asciiTheme="minorHAnsi" w:hAnsiTheme="minorHAnsi" w:cstheme="minorHAnsi"/>
          <w:bCs/>
          <w:sz w:val="24"/>
          <w:szCs w:val="24"/>
        </w:rPr>
      </w:pPr>
    </w:p>
    <w:p w14:paraId="42FB2C1A"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College of Policing (2018). Professionalising Investigations Programme. [online] Available at: https://assets.college.police.uk/s3fs-public/2020-11/Professionalising-Investigations-Progamme.pdf.</w:t>
      </w:r>
    </w:p>
    <w:p w14:paraId="38D7BEBB"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w:t>
      </w:r>
    </w:p>
    <w:p w14:paraId="47BCEB3E"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 xml:space="preserve">Corporate strategy 2022 to 2026 College of Policing. Available at: https://www.college.police.uk/about/corporate-strategy#:~:text=Our%20mission%20is%20to%20boost,practice%2C%20and%20support%20professional%20development. </w:t>
      </w:r>
    </w:p>
    <w:p w14:paraId="35998529" w14:textId="77777777" w:rsidR="007C1296" w:rsidRPr="007C1296" w:rsidRDefault="007C1296" w:rsidP="007C1296">
      <w:pPr>
        <w:keepNext/>
        <w:ind w:right="237"/>
        <w:rPr>
          <w:rFonts w:asciiTheme="minorHAnsi" w:hAnsiTheme="minorHAnsi" w:cstheme="minorHAnsi"/>
          <w:bCs/>
          <w:sz w:val="24"/>
          <w:szCs w:val="24"/>
        </w:rPr>
      </w:pPr>
    </w:p>
    <w:p w14:paraId="5D96555A"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Edwards, J. (2021). Practitioner Perspectives of the Utility of the National Decision Model in Relation to Criminal Investigations and Response Policing - ProQuest. [online] www.proquest.com. Available at: https://www.proquest.com/openview/80e8c3fc718fba7d282d21117363fc63/1?pq-origsite=gscholar&amp;cbl=2026366&amp;diss=y.</w:t>
      </w:r>
    </w:p>
    <w:p w14:paraId="6B554744" w14:textId="77777777" w:rsidR="007C1296" w:rsidRPr="007C1296" w:rsidRDefault="007C1296" w:rsidP="007C1296">
      <w:pPr>
        <w:keepNext/>
        <w:ind w:right="237"/>
        <w:rPr>
          <w:rFonts w:asciiTheme="minorHAnsi" w:hAnsiTheme="minorHAnsi" w:cstheme="minorHAnsi"/>
          <w:bCs/>
          <w:sz w:val="24"/>
          <w:szCs w:val="24"/>
        </w:rPr>
      </w:pPr>
    </w:p>
    <w:p w14:paraId="419BF948"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 xml:space="preserve">Equality and Human Rights Commission (2016). Article 5: Right to Liberty and Security | EHRC. [online] www.equalityhumanrights.com. Available at: </w:t>
      </w:r>
      <w:r w:rsidRPr="007C1296">
        <w:rPr>
          <w:rFonts w:asciiTheme="minorHAnsi" w:hAnsiTheme="minorHAnsi" w:cstheme="minorHAnsi"/>
          <w:bCs/>
          <w:sz w:val="24"/>
          <w:szCs w:val="24"/>
        </w:rPr>
        <w:lastRenderedPageBreak/>
        <w:t>https://www.equalityhumanrights.com/human-rights/human-rights-act/article-5-right-liberty-and-security.</w:t>
      </w:r>
    </w:p>
    <w:p w14:paraId="17B7297B" w14:textId="77777777" w:rsidR="007C1296" w:rsidRPr="007C1296" w:rsidRDefault="007C1296" w:rsidP="007C1296">
      <w:pPr>
        <w:keepNext/>
        <w:ind w:right="237"/>
        <w:rPr>
          <w:rFonts w:asciiTheme="minorHAnsi" w:hAnsiTheme="minorHAnsi" w:cstheme="minorHAnsi"/>
          <w:bCs/>
          <w:sz w:val="24"/>
          <w:szCs w:val="24"/>
        </w:rPr>
      </w:pPr>
    </w:p>
    <w:p w14:paraId="68BF23DB"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Equality and Human Rights Commission (2021). Article 8: Respect for Your Private and Family Life. [online] www.equalityhumanrights.com. Available at: https://www.equalityhumanrights.com/human-rights/human-rights-act/article-8-respect-your-private-and-family-life.</w:t>
      </w:r>
    </w:p>
    <w:p w14:paraId="07CF700A" w14:textId="77777777" w:rsidR="007C1296" w:rsidRPr="007C1296" w:rsidRDefault="007C1296" w:rsidP="007C1296">
      <w:pPr>
        <w:keepNext/>
        <w:ind w:right="237"/>
        <w:rPr>
          <w:rFonts w:asciiTheme="minorHAnsi" w:hAnsiTheme="minorHAnsi" w:cstheme="minorHAnsi"/>
          <w:bCs/>
          <w:sz w:val="24"/>
          <w:szCs w:val="24"/>
        </w:rPr>
      </w:pPr>
    </w:p>
    <w:p w14:paraId="3C09DD31" w14:textId="24CA1142"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Cai, X., Peng, M., Qin, J., Zhou, K., Li, Z., Yang, S. and Yan, F. (2022). Sandwich teaching improved students’ critical thinking, self-learning ability, and course experience in the</w:t>
      </w:r>
      <w:r>
        <w:rPr>
          <w:rFonts w:asciiTheme="minorHAnsi" w:hAnsiTheme="minorHAnsi" w:cstheme="minorHAnsi"/>
          <w:bCs/>
          <w:sz w:val="24"/>
          <w:szCs w:val="24"/>
        </w:rPr>
        <w:t xml:space="preserve"> </w:t>
      </w:r>
      <w:r>
        <w:rPr>
          <w:rFonts w:asciiTheme="minorHAnsi" w:hAnsiTheme="minorHAnsi" w:cstheme="minorHAnsi"/>
          <w:bCs/>
          <w:sz w:val="24"/>
          <w:szCs w:val="24"/>
        </w:rPr>
        <w:lastRenderedPageBreak/>
        <w:t>c</w:t>
      </w:r>
      <w:r w:rsidRPr="007C1296">
        <w:rPr>
          <w:rFonts w:asciiTheme="minorHAnsi" w:hAnsiTheme="minorHAnsi" w:cstheme="minorHAnsi"/>
          <w:bCs/>
          <w:sz w:val="24"/>
          <w:szCs w:val="24"/>
        </w:rPr>
        <w:t xml:space="preserve">ommunity Nursing Course: A quasi-experimental study. Frontiers in Psychology, 13. </w:t>
      </w:r>
      <w:proofErr w:type="spellStart"/>
      <w:r w:rsidRPr="007C1296">
        <w:rPr>
          <w:rFonts w:asciiTheme="minorHAnsi" w:hAnsiTheme="minorHAnsi" w:cstheme="minorHAnsi"/>
          <w:bCs/>
          <w:sz w:val="24"/>
          <w:szCs w:val="24"/>
        </w:rPr>
        <w:t>doi:https</w:t>
      </w:r>
      <w:proofErr w:type="spellEnd"/>
      <w:r w:rsidRPr="007C1296">
        <w:rPr>
          <w:rFonts w:asciiTheme="minorHAnsi" w:hAnsiTheme="minorHAnsi" w:cstheme="minorHAnsi"/>
          <w:bCs/>
          <w:sz w:val="24"/>
          <w:szCs w:val="24"/>
        </w:rPr>
        <w:t>://doi.org/10.3389/fpsyg.2022.957652.</w:t>
      </w:r>
    </w:p>
    <w:p w14:paraId="6177650F" w14:textId="77777777" w:rsidR="007C1296" w:rsidRPr="007C1296" w:rsidRDefault="007C1296" w:rsidP="007C1296">
      <w:pPr>
        <w:keepNext/>
        <w:ind w:right="237"/>
        <w:rPr>
          <w:rFonts w:asciiTheme="minorHAnsi" w:hAnsiTheme="minorHAnsi" w:cstheme="minorHAnsi"/>
          <w:bCs/>
          <w:sz w:val="24"/>
          <w:szCs w:val="24"/>
        </w:rPr>
      </w:pPr>
    </w:p>
    <w:p w14:paraId="3C6CDC7F"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 xml:space="preserve">Garvey, R., Strokes, P. and Megginson, D. (2010). Coaching and Mentoring: Theory and Practice. NHRD Network Journal, [online] 3(2), pp.79–81. </w:t>
      </w:r>
      <w:proofErr w:type="spellStart"/>
      <w:r w:rsidRPr="007C1296">
        <w:rPr>
          <w:rFonts w:asciiTheme="minorHAnsi" w:hAnsiTheme="minorHAnsi" w:cstheme="minorHAnsi"/>
          <w:bCs/>
          <w:sz w:val="24"/>
          <w:szCs w:val="24"/>
        </w:rPr>
        <w:t>doi:https</w:t>
      </w:r>
      <w:proofErr w:type="spellEnd"/>
      <w:r w:rsidRPr="007C1296">
        <w:rPr>
          <w:rFonts w:asciiTheme="minorHAnsi" w:hAnsiTheme="minorHAnsi" w:cstheme="minorHAnsi"/>
          <w:bCs/>
          <w:sz w:val="24"/>
          <w:szCs w:val="24"/>
        </w:rPr>
        <w:t>://doi.org/10.1177/0974173920100214</w:t>
      </w:r>
    </w:p>
    <w:p w14:paraId="3753CB21" w14:textId="77777777" w:rsidR="007C1296" w:rsidRPr="007C1296" w:rsidRDefault="007C1296" w:rsidP="007C1296">
      <w:pPr>
        <w:keepNext/>
        <w:ind w:right="237"/>
        <w:rPr>
          <w:rFonts w:asciiTheme="minorHAnsi" w:hAnsiTheme="minorHAnsi" w:cstheme="minorHAnsi"/>
          <w:bCs/>
          <w:sz w:val="24"/>
          <w:szCs w:val="24"/>
        </w:rPr>
      </w:pPr>
    </w:p>
    <w:p w14:paraId="24A48669"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Gov.uk (2022). Police, Crime, Sentencing and Courts Act 2022. [online] Legislation.gov.uk. Available at: https://www.legislation.gov.uk/ukpga/2022/32/contents</w:t>
      </w:r>
    </w:p>
    <w:p w14:paraId="56C52051"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w:t>
      </w:r>
    </w:p>
    <w:p w14:paraId="6375A9C7"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GOV.UK (1984). Police and Criminal Evidence Act 1984 Section 19. [online] Legislation.gov.uk. Available at: https://www.legislation.gov.uk/ukpga/1984/60/section/19</w:t>
      </w:r>
    </w:p>
    <w:p w14:paraId="33FF15C7" w14:textId="77777777" w:rsidR="007C1296" w:rsidRPr="007C1296" w:rsidRDefault="007C1296" w:rsidP="007C1296">
      <w:pPr>
        <w:keepNext/>
        <w:ind w:right="237"/>
        <w:rPr>
          <w:rFonts w:asciiTheme="minorHAnsi" w:hAnsiTheme="minorHAnsi" w:cstheme="minorHAnsi"/>
          <w:bCs/>
          <w:sz w:val="24"/>
          <w:szCs w:val="24"/>
        </w:rPr>
      </w:pPr>
    </w:p>
    <w:p w14:paraId="5BF34F01"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Home Office (2022). PACE Code G 2012 (accessible). [online] GOV.UK. Available at: https://www.gov.uk/government/publications/pace-code-g-2012/pace-code-g-2012-accessible</w:t>
      </w:r>
    </w:p>
    <w:p w14:paraId="202ABFCB" w14:textId="77777777" w:rsidR="007C1296" w:rsidRPr="007C1296" w:rsidRDefault="007C1296" w:rsidP="007C1296">
      <w:pPr>
        <w:keepNext/>
        <w:ind w:right="237"/>
        <w:rPr>
          <w:rFonts w:asciiTheme="minorHAnsi" w:hAnsiTheme="minorHAnsi" w:cstheme="minorHAnsi"/>
          <w:bCs/>
          <w:sz w:val="24"/>
          <w:szCs w:val="24"/>
        </w:rPr>
      </w:pPr>
    </w:p>
    <w:p w14:paraId="230C8DD6"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 xml:space="preserve">Information Commissioner’s Office (2020). Mobile phone data extraction by police forces in Information Commissioner’s Office. [online] </w:t>
      </w:r>
    </w:p>
    <w:p w14:paraId="33AA2256"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Available at: https://ico.org.uk/media/about-the-ico/documents/2617838/ico-report-on-mpe-in-england-and-wales-v1_1.pdf</w:t>
      </w:r>
    </w:p>
    <w:p w14:paraId="20F3FDAF" w14:textId="77777777" w:rsidR="007C1296" w:rsidRPr="007C1296" w:rsidRDefault="007C1296" w:rsidP="007C1296">
      <w:pPr>
        <w:keepNext/>
        <w:ind w:right="237"/>
        <w:rPr>
          <w:rFonts w:asciiTheme="minorHAnsi" w:hAnsiTheme="minorHAnsi" w:cstheme="minorHAnsi"/>
          <w:bCs/>
          <w:sz w:val="24"/>
          <w:szCs w:val="24"/>
        </w:rPr>
      </w:pPr>
    </w:p>
    <w:p w14:paraId="4B57DE24"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 xml:space="preserve">IOPC (2023). About us | Independent Office for Police Conduct (IOPC). [online] www.policeconduct.gov.uk. </w:t>
      </w:r>
    </w:p>
    <w:p w14:paraId="04F1F46E"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Available at: https://www.policeconduct.gov.uk/about-us</w:t>
      </w:r>
    </w:p>
    <w:p w14:paraId="513AE246" w14:textId="77777777" w:rsidR="007C1296" w:rsidRPr="007C1296" w:rsidRDefault="007C1296" w:rsidP="007C1296">
      <w:pPr>
        <w:keepNext/>
        <w:ind w:right="237"/>
        <w:rPr>
          <w:rFonts w:asciiTheme="minorHAnsi" w:hAnsiTheme="minorHAnsi" w:cstheme="minorHAnsi"/>
          <w:bCs/>
          <w:sz w:val="24"/>
          <w:szCs w:val="24"/>
        </w:rPr>
      </w:pPr>
    </w:p>
    <w:p w14:paraId="5B0767C0"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 xml:space="preserve">Kemp, S. (2024). Digital 2024: the United Kingdom. [online] </w:t>
      </w:r>
      <w:proofErr w:type="spellStart"/>
      <w:r w:rsidRPr="007C1296">
        <w:rPr>
          <w:rFonts w:asciiTheme="minorHAnsi" w:hAnsiTheme="minorHAnsi" w:cstheme="minorHAnsi"/>
          <w:bCs/>
          <w:sz w:val="24"/>
          <w:szCs w:val="24"/>
        </w:rPr>
        <w:t>DataReportal</w:t>
      </w:r>
      <w:proofErr w:type="spellEnd"/>
      <w:r w:rsidRPr="007C1296">
        <w:rPr>
          <w:rFonts w:asciiTheme="minorHAnsi" w:hAnsiTheme="minorHAnsi" w:cstheme="minorHAnsi"/>
          <w:bCs/>
          <w:sz w:val="24"/>
          <w:szCs w:val="24"/>
        </w:rPr>
        <w:t xml:space="preserve"> - Global Digital Insights. </w:t>
      </w:r>
    </w:p>
    <w:p w14:paraId="4624262A"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Available at: https://datareportal.com/reports/digital-2024-united-kingdom.</w:t>
      </w:r>
    </w:p>
    <w:p w14:paraId="73D8E4EF" w14:textId="77777777" w:rsidR="007C1296" w:rsidRPr="007C1296" w:rsidRDefault="007C1296" w:rsidP="007C1296">
      <w:pPr>
        <w:keepNext/>
        <w:ind w:right="237"/>
        <w:rPr>
          <w:rFonts w:asciiTheme="minorHAnsi" w:hAnsiTheme="minorHAnsi" w:cstheme="minorHAnsi"/>
          <w:bCs/>
          <w:sz w:val="24"/>
          <w:szCs w:val="24"/>
        </w:rPr>
      </w:pPr>
    </w:p>
    <w:p w14:paraId="62D39032"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 xml:space="preserve">Kolb, D.A., Boyatzis, R.E., </w:t>
      </w:r>
      <w:proofErr w:type="spellStart"/>
      <w:r w:rsidRPr="007C1296">
        <w:rPr>
          <w:rFonts w:asciiTheme="minorHAnsi" w:hAnsiTheme="minorHAnsi" w:cstheme="minorHAnsi"/>
          <w:bCs/>
          <w:sz w:val="24"/>
          <w:szCs w:val="24"/>
        </w:rPr>
        <w:t>Mainemelis</w:t>
      </w:r>
      <w:proofErr w:type="spellEnd"/>
      <w:r w:rsidRPr="007C1296">
        <w:rPr>
          <w:rFonts w:asciiTheme="minorHAnsi" w:hAnsiTheme="minorHAnsi" w:cstheme="minorHAnsi"/>
          <w:bCs/>
          <w:sz w:val="24"/>
          <w:szCs w:val="24"/>
        </w:rPr>
        <w:t xml:space="preserve">, C., Sternberg, R.J. and Zhang, L.F. (1999). Experiential Learning Theory: Previous Research and New Directions. [online] </w:t>
      </w:r>
    </w:p>
    <w:p w14:paraId="694FB33D"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Available at: http://secondarycontent.pbworks.com/f/experiential-learning-theory.pdf.</w:t>
      </w:r>
    </w:p>
    <w:p w14:paraId="319C2CA3" w14:textId="77777777" w:rsidR="007C1296" w:rsidRPr="007C1296" w:rsidRDefault="007C1296" w:rsidP="007C1296">
      <w:pPr>
        <w:keepNext/>
        <w:ind w:right="237"/>
        <w:rPr>
          <w:rFonts w:asciiTheme="minorHAnsi" w:hAnsiTheme="minorHAnsi" w:cstheme="minorHAnsi"/>
          <w:bCs/>
          <w:sz w:val="24"/>
          <w:szCs w:val="24"/>
        </w:rPr>
      </w:pPr>
    </w:p>
    <w:p w14:paraId="4F693E42" w14:textId="0DF41C2D"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Legislation.gov.uk. (2012). Sexual Offences Act 2003. [online] Available at: https://www.legislation.gov.uk/ukpga/2003/42/section/15A</w:t>
      </w:r>
    </w:p>
    <w:p w14:paraId="13864A0A" w14:textId="77777777" w:rsidR="007C1296" w:rsidRPr="007C1296" w:rsidRDefault="007C1296" w:rsidP="007C1296">
      <w:pPr>
        <w:keepNext/>
        <w:ind w:right="237"/>
        <w:rPr>
          <w:rFonts w:asciiTheme="minorHAnsi" w:hAnsiTheme="minorHAnsi" w:cstheme="minorHAnsi"/>
          <w:bCs/>
          <w:sz w:val="24"/>
          <w:szCs w:val="24"/>
        </w:rPr>
      </w:pPr>
    </w:p>
    <w:p w14:paraId="21D30FDE" w14:textId="7704CB31"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Legislation.gov.uk. (2018). Data Protection Act 2018. [online] Available at: https://www.legislation.gov.uk/ukpga/2018/12/part/3</w:t>
      </w:r>
    </w:p>
    <w:p w14:paraId="39146DE6" w14:textId="77777777" w:rsidR="007C1296" w:rsidRPr="007C1296" w:rsidRDefault="007C1296" w:rsidP="007C1296">
      <w:pPr>
        <w:keepNext/>
        <w:ind w:right="237"/>
        <w:rPr>
          <w:rFonts w:asciiTheme="minorHAnsi" w:hAnsiTheme="minorHAnsi" w:cstheme="minorHAnsi"/>
          <w:bCs/>
          <w:sz w:val="24"/>
          <w:szCs w:val="24"/>
        </w:rPr>
      </w:pPr>
    </w:p>
    <w:p w14:paraId="5FC8D783"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 xml:space="preserve">Leiner, B.M., Cerf, V.G., Clark, D.D., Kahn, R.E., Kleinrock, L., Lynch, D.C., Postel, J., Roberts, L.G. and Wolff, S. (2009). A brief history of the internet. ACM SIGCOMM </w:t>
      </w:r>
      <w:r w:rsidRPr="007C1296">
        <w:rPr>
          <w:rFonts w:asciiTheme="minorHAnsi" w:hAnsiTheme="minorHAnsi" w:cstheme="minorHAnsi"/>
          <w:bCs/>
          <w:sz w:val="24"/>
          <w:szCs w:val="24"/>
        </w:rPr>
        <w:lastRenderedPageBreak/>
        <w:t xml:space="preserve">Computer Communication Review, [online] 39(5), pp.22–31. </w:t>
      </w:r>
      <w:proofErr w:type="spellStart"/>
      <w:r w:rsidRPr="007C1296">
        <w:rPr>
          <w:rFonts w:asciiTheme="minorHAnsi" w:hAnsiTheme="minorHAnsi" w:cstheme="minorHAnsi"/>
          <w:bCs/>
          <w:sz w:val="24"/>
          <w:szCs w:val="24"/>
        </w:rPr>
        <w:t>doi:https</w:t>
      </w:r>
      <w:proofErr w:type="spellEnd"/>
      <w:r w:rsidRPr="007C1296">
        <w:rPr>
          <w:rFonts w:asciiTheme="minorHAnsi" w:hAnsiTheme="minorHAnsi" w:cstheme="minorHAnsi"/>
          <w:bCs/>
          <w:sz w:val="24"/>
          <w:szCs w:val="24"/>
        </w:rPr>
        <w:t>://doi.org/10.1145/1629607.1629613.</w:t>
      </w:r>
    </w:p>
    <w:p w14:paraId="370096F4"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w:t>
      </w:r>
    </w:p>
    <w:p w14:paraId="2CABEABB" w14:textId="77777777" w:rsidR="007C1296" w:rsidRPr="007C1296" w:rsidRDefault="007C1296" w:rsidP="007C1296">
      <w:pPr>
        <w:keepNext/>
        <w:ind w:right="237"/>
        <w:rPr>
          <w:rFonts w:asciiTheme="minorHAnsi" w:hAnsiTheme="minorHAnsi" w:cstheme="minorHAnsi"/>
          <w:bCs/>
          <w:sz w:val="24"/>
          <w:szCs w:val="24"/>
        </w:rPr>
      </w:pPr>
    </w:p>
    <w:p w14:paraId="5A58C479"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 xml:space="preserve">Merritt, J. (2010). W(h)ither the PCSO? Policing: An International Journal of Police Strategies &amp; Management, 33(4), pp.731–749. </w:t>
      </w:r>
      <w:proofErr w:type="spellStart"/>
      <w:r w:rsidRPr="007C1296">
        <w:rPr>
          <w:rFonts w:asciiTheme="minorHAnsi" w:hAnsiTheme="minorHAnsi" w:cstheme="minorHAnsi"/>
          <w:bCs/>
          <w:sz w:val="24"/>
          <w:szCs w:val="24"/>
        </w:rPr>
        <w:t>doi:https</w:t>
      </w:r>
      <w:proofErr w:type="spellEnd"/>
      <w:r w:rsidRPr="007C1296">
        <w:rPr>
          <w:rFonts w:asciiTheme="minorHAnsi" w:hAnsiTheme="minorHAnsi" w:cstheme="minorHAnsi"/>
          <w:bCs/>
          <w:sz w:val="24"/>
          <w:szCs w:val="24"/>
        </w:rPr>
        <w:t>://doi.org/10.1108/13639511011085105</w:t>
      </w:r>
    </w:p>
    <w:p w14:paraId="1A764D2C" w14:textId="77777777" w:rsidR="007C1296" w:rsidRPr="007C1296" w:rsidRDefault="007C1296" w:rsidP="007C1296">
      <w:pPr>
        <w:keepNext/>
        <w:ind w:right="237"/>
        <w:rPr>
          <w:rFonts w:asciiTheme="minorHAnsi" w:hAnsiTheme="minorHAnsi" w:cstheme="minorHAnsi"/>
          <w:bCs/>
          <w:sz w:val="24"/>
          <w:szCs w:val="24"/>
        </w:rPr>
      </w:pPr>
    </w:p>
    <w:p w14:paraId="477B4416"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National Police Chiefs’ Council (NPCC). (n.d.). Police update notice for permission to search for relevant information on digital devices. [online] Available at: https://news.npcc.police.uk/releases/police-update-notice-for-permission-to-search-for-relevant-information-on-digital-devices.</w:t>
      </w:r>
    </w:p>
    <w:p w14:paraId="5EEFD52F" w14:textId="77777777" w:rsidR="007C1296" w:rsidRPr="007C1296" w:rsidRDefault="007C1296" w:rsidP="007C1296">
      <w:pPr>
        <w:keepNext/>
        <w:ind w:right="237"/>
        <w:rPr>
          <w:rFonts w:asciiTheme="minorHAnsi" w:hAnsiTheme="minorHAnsi" w:cstheme="minorHAnsi"/>
          <w:bCs/>
          <w:sz w:val="24"/>
          <w:szCs w:val="24"/>
        </w:rPr>
      </w:pPr>
    </w:p>
    <w:p w14:paraId="31D25A12"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Phoenix, J. and Francis, B.J. (2022) ‘Police risk assessment and case outcomes in missing person investigations’, The Police Journal: Theory, Practice and Principles, 96(3), p. 0032258X2210878. Available at: https://doi.org/10.1177/0032258x221087829.</w:t>
      </w:r>
    </w:p>
    <w:p w14:paraId="6DD630E3" w14:textId="77777777" w:rsidR="007C1296" w:rsidRPr="007C1296" w:rsidRDefault="007C1296" w:rsidP="007C1296">
      <w:pPr>
        <w:keepNext/>
        <w:ind w:right="237"/>
        <w:rPr>
          <w:rFonts w:asciiTheme="minorHAnsi" w:hAnsiTheme="minorHAnsi" w:cstheme="minorHAnsi"/>
          <w:bCs/>
          <w:sz w:val="24"/>
          <w:szCs w:val="24"/>
        </w:rPr>
      </w:pPr>
    </w:p>
    <w:p w14:paraId="4D1E7830"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 xml:space="preserve">Police.uk. (2025). </w:t>
      </w:r>
      <w:proofErr w:type="spellStart"/>
      <w:r w:rsidRPr="007C1296">
        <w:rPr>
          <w:rFonts w:asciiTheme="minorHAnsi" w:hAnsiTheme="minorHAnsi" w:cstheme="minorHAnsi"/>
          <w:bCs/>
          <w:sz w:val="24"/>
          <w:szCs w:val="24"/>
        </w:rPr>
        <w:t>NotTheOne</w:t>
      </w:r>
      <w:proofErr w:type="spellEnd"/>
      <w:r w:rsidRPr="007C1296">
        <w:rPr>
          <w:rFonts w:asciiTheme="minorHAnsi" w:hAnsiTheme="minorHAnsi" w:cstheme="minorHAnsi"/>
          <w:bCs/>
          <w:sz w:val="24"/>
          <w:szCs w:val="24"/>
        </w:rPr>
        <w:t>.</w:t>
      </w:r>
      <w:r w:rsidRPr="007C1296">
        <w:rPr>
          <w:rFonts w:asciiTheme="minorHAnsi" w:hAnsiTheme="minorHAnsi" w:cstheme="minorHAnsi"/>
          <w:bCs/>
          <w:sz w:val="24"/>
          <w:szCs w:val="24"/>
        </w:rPr>
        <w:tab/>
      </w:r>
    </w:p>
    <w:p w14:paraId="24F5AFDE"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Available at: https://www.south-wales.police.uk/police-forces/south-wales-police/areas/campaigns/campaigns/nottheone/</w:t>
      </w:r>
    </w:p>
    <w:p w14:paraId="006896BE" w14:textId="77777777" w:rsidR="007C1296" w:rsidRPr="007C1296" w:rsidRDefault="007C1296" w:rsidP="007C1296">
      <w:pPr>
        <w:keepNext/>
        <w:ind w:right="237"/>
        <w:rPr>
          <w:rFonts w:asciiTheme="minorHAnsi" w:hAnsiTheme="minorHAnsi" w:cstheme="minorHAnsi"/>
          <w:bCs/>
          <w:sz w:val="24"/>
          <w:szCs w:val="24"/>
        </w:rPr>
      </w:pPr>
    </w:p>
    <w:p w14:paraId="476BA840" w14:textId="77777777" w:rsidR="007C1296" w:rsidRPr="007C1296" w:rsidRDefault="007C1296" w:rsidP="007C1296">
      <w:pPr>
        <w:keepNext/>
        <w:ind w:right="237"/>
        <w:rPr>
          <w:rFonts w:asciiTheme="minorHAnsi" w:hAnsiTheme="minorHAnsi" w:cstheme="minorHAnsi"/>
          <w:bCs/>
          <w:sz w:val="24"/>
          <w:szCs w:val="24"/>
        </w:rPr>
      </w:pPr>
      <w:proofErr w:type="spellStart"/>
      <w:r w:rsidRPr="007C1296">
        <w:rPr>
          <w:rFonts w:asciiTheme="minorHAnsi" w:hAnsiTheme="minorHAnsi" w:cstheme="minorHAnsi"/>
          <w:bCs/>
          <w:sz w:val="24"/>
          <w:szCs w:val="24"/>
        </w:rPr>
        <w:t>Purshouse</w:t>
      </w:r>
      <w:proofErr w:type="spellEnd"/>
      <w:r w:rsidRPr="007C1296">
        <w:rPr>
          <w:rFonts w:asciiTheme="minorHAnsi" w:hAnsiTheme="minorHAnsi" w:cstheme="minorHAnsi"/>
          <w:bCs/>
          <w:sz w:val="24"/>
          <w:szCs w:val="24"/>
        </w:rPr>
        <w:t xml:space="preserve">, J. and Campbell, L. (2021). Automated facial recognition and policing: a Bridge too far? Legal Studies, [online] 42(2), pp.1–19. </w:t>
      </w:r>
      <w:proofErr w:type="spellStart"/>
      <w:r w:rsidRPr="007C1296">
        <w:rPr>
          <w:rFonts w:asciiTheme="minorHAnsi" w:hAnsiTheme="minorHAnsi" w:cstheme="minorHAnsi"/>
          <w:bCs/>
          <w:sz w:val="24"/>
          <w:szCs w:val="24"/>
        </w:rPr>
        <w:t>doi:https</w:t>
      </w:r>
      <w:proofErr w:type="spellEnd"/>
      <w:r w:rsidRPr="007C1296">
        <w:rPr>
          <w:rFonts w:asciiTheme="minorHAnsi" w:hAnsiTheme="minorHAnsi" w:cstheme="minorHAnsi"/>
          <w:bCs/>
          <w:sz w:val="24"/>
          <w:szCs w:val="24"/>
        </w:rPr>
        <w:t>://doi.org/10.1017/lst.2021.22.</w:t>
      </w:r>
    </w:p>
    <w:p w14:paraId="0822860F" w14:textId="77777777" w:rsidR="007C1296" w:rsidRPr="007C1296" w:rsidRDefault="007C1296" w:rsidP="007C1296">
      <w:pPr>
        <w:keepNext/>
        <w:ind w:right="237"/>
        <w:rPr>
          <w:rFonts w:asciiTheme="minorHAnsi" w:hAnsiTheme="minorHAnsi" w:cstheme="minorHAnsi"/>
          <w:bCs/>
          <w:sz w:val="24"/>
          <w:szCs w:val="24"/>
        </w:rPr>
      </w:pPr>
    </w:p>
    <w:p w14:paraId="2F7D910B"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 xml:space="preserve">Rose, A. (2021). Forensics: The Golden Hour. Modern Police Leadership, [online] pp.223–233. </w:t>
      </w:r>
      <w:proofErr w:type="spellStart"/>
      <w:r w:rsidRPr="007C1296">
        <w:rPr>
          <w:rFonts w:asciiTheme="minorHAnsi" w:hAnsiTheme="minorHAnsi" w:cstheme="minorHAnsi"/>
          <w:bCs/>
          <w:sz w:val="24"/>
          <w:szCs w:val="24"/>
        </w:rPr>
        <w:t>doi:https</w:t>
      </w:r>
      <w:proofErr w:type="spellEnd"/>
      <w:r w:rsidRPr="007C1296">
        <w:rPr>
          <w:rFonts w:asciiTheme="minorHAnsi" w:hAnsiTheme="minorHAnsi" w:cstheme="minorHAnsi"/>
          <w:bCs/>
          <w:sz w:val="24"/>
          <w:szCs w:val="24"/>
        </w:rPr>
        <w:t>://doi.org/10.1007/978-3-030-63930-3_18.</w:t>
      </w:r>
    </w:p>
    <w:p w14:paraId="7F32112F" w14:textId="77777777" w:rsidR="007C1296" w:rsidRPr="007C1296" w:rsidRDefault="007C1296" w:rsidP="007C1296">
      <w:pPr>
        <w:keepNext/>
        <w:ind w:right="237"/>
        <w:rPr>
          <w:rFonts w:asciiTheme="minorHAnsi" w:hAnsiTheme="minorHAnsi" w:cstheme="minorHAnsi"/>
          <w:bCs/>
          <w:sz w:val="24"/>
          <w:szCs w:val="24"/>
        </w:rPr>
      </w:pPr>
    </w:p>
    <w:p w14:paraId="3ECA2F23"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 xml:space="preserve">Schermerhorn, J. (1997). </w:t>
      </w:r>
      <w:proofErr w:type="spellStart"/>
      <w:r w:rsidRPr="007C1296">
        <w:rPr>
          <w:rFonts w:asciiTheme="minorHAnsi" w:hAnsiTheme="minorHAnsi" w:cstheme="minorHAnsi"/>
          <w:bCs/>
          <w:sz w:val="24"/>
          <w:szCs w:val="24"/>
        </w:rPr>
        <w:t>SItuational</w:t>
      </w:r>
      <w:proofErr w:type="spellEnd"/>
      <w:r w:rsidRPr="007C1296">
        <w:rPr>
          <w:rFonts w:asciiTheme="minorHAnsi" w:hAnsiTheme="minorHAnsi" w:cstheme="minorHAnsi"/>
          <w:bCs/>
          <w:sz w:val="24"/>
          <w:szCs w:val="24"/>
        </w:rPr>
        <w:t xml:space="preserve"> leadership: Conversations with Paul Hersey. [online] Psu.edu. </w:t>
      </w:r>
    </w:p>
    <w:p w14:paraId="6D7F1D51"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Available at: https://citeseerx.ist.psu.edu/document?repid=rep1&amp;type=pdf&amp;doi=1dcfb286c8ffa0b36e9a51ba8d1bf44316b45a65#page=4.</w:t>
      </w:r>
    </w:p>
    <w:p w14:paraId="409490D4"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w:t>
      </w:r>
    </w:p>
    <w:p w14:paraId="1E84FE24"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Sendjaya, S. and Sarros, J.C., 2002. Servant leadership: Its origin, development, and application in organizations. Journal of Leadership &amp; Organizational Studies, 9(2), pp.57-64.</w:t>
      </w:r>
    </w:p>
    <w:p w14:paraId="6F167ED8"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https://journals.sagepub.com/doi/abs/10.1177/107179190200900205</w:t>
      </w:r>
    </w:p>
    <w:p w14:paraId="4D0D2785" w14:textId="77777777" w:rsidR="007C1296" w:rsidRPr="007C1296" w:rsidRDefault="007C1296" w:rsidP="007C1296">
      <w:pPr>
        <w:keepNext/>
        <w:ind w:right="237"/>
        <w:rPr>
          <w:rFonts w:asciiTheme="minorHAnsi" w:hAnsiTheme="minorHAnsi" w:cstheme="minorHAnsi"/>
          <w:bCs/>
          <w:sz w:val="24"/>
          <w:szCs w:val="24"/>
        </w:rPr>
      </w:pPr>
    </w:p>
    <w:p w14:paraId="0CB1E752" w14:textId="77777777" w:rsidR="007C1296" w:rsidRPr="007C1296" w:rsidRDefault="007C1296" w:rsidP="007C1296">
      <w:pPr>
        <w:keepNext/>
        <w:ind w:right="237"/>
        <w:rPr>
          <w:rFonts w:asciiTheme="minorHAnsi" w:hAnsiTheme="minorHAnsi" w:cstheme="minorHAnsi"/>
          <w:bCs/>
          <w:sz w:val="24"/>
          <w:szCs w:val="24"/>
        </w:rPr>
      </w:pPr>
      <w:proofErr w:type="spellStart"/>
      <w:r w:rsidRPr="007C1296">
        <w:rPr>
          <w:rFonts w:asciiTheme="minorHAnsi" w:hAnsiTheme="minorHAnsi" w:cstheme="minorHAnsi"/>
          <w:bCs/>
          <w:sz w:val="24"/>
          <w:szCs w:val="24"/>
        </w:rPr>
        <w:t>Teh</w:t>
      </w:r>
      <w:proofErr w:type="spellEnd"/>
      <w:r w:rsidRPr="007C1296">
        <w:rPr>
          <w:rFonts w:asciiTheme="minorHAnsi" w:hAnsiTheme="minorHAnsi" w:cstheme="minorHAnsi"/>
          <w:bCs/>
          <w:sz w:val="24"/>
          <w:szCs w:val="24"/>
        </w:rPr>
        <w:t>, P.L., Low, J.Q. and Si, Y.-W. (2020). Geographical distance and news diffusion associating with the sentiment of tweets: Case Study on London Bridge Attack 2017. 2020 IEEE Intl Conf on Parallel &amp; Distributed Processing with Applications, Big Data &amp; Cloud Computing, Sustainable Computing &amp; Communications, Social Computing &amp; Networking (ISPA/</w:t>
      </w:r>
      <w:proofErr w:type="spellStart"/>
      <w:r w:rsidRPr="007C1296">
        <w:rPr>
          <w:rFonts w:asciiTheme="minorHAnsi" w:hAnsiTheme="minorHAnsi" w:cstheme="minorHAnsi"/>
          <w:bCs/>
          <w:sz w:val="24"/>
          <w:szCs w:val="24"/>
        </w:rPr>
        <w:t>BDCloud</w:t>
      </w:r>
      <w:proofErr w:type="spellEnd"/>
      <w:r w:rsidRPr="007C1296">
        <w:rPr>
          <w:rFonts w:asciiTheme="minorHAnsi" w:hAnsiTheme="minorHAnsi" w:cstheme="minorHAnsi"/>
          <w:bCs/>
          <w:sz w:val="24"/>
          <w:szCs w:val="24"/>
        </w:rPr>
        <w:t>/</w:t>
      </w:r>
      <w:proofErr w:type="spellStart"/>
      <w:r w:rsidRPr="007C1296">
        <w:rPr>
          <w:rFonts w:asciiTheme="minorHAnsi" w:hAnsiTheme="minorHAnsi" w:cstheme="minorHAnsi"/>
          <w:bCs/>
          <w:sz w:val="24"/>
          <w:szCs w:val="24"/>
        </w:rPr>
        <w:t>SocialCom</w:t>
      </w:r>
      <w:proofErr w:type="spellEnd"/>
      <w:r w:rsidRPr="007C1296">
        <w:rPr>
          <w:rFonts w:asciiTheme="minorHAnsi" w:hAnsiTheme="minorHAnsi" w:cstheme="minorHAnsi"/>
          <w:bCs/>
          <w:sz w:val="24"/>
          <w:szCs w:val="24"/>
        </w:rPr>
        <w:t>/</w:t>
      </w:r>
      <w:proofErr w:type="spellStart"/>
      <w:r w:rsidRPr="007C1296">
        <w:rPr>
          <w:rFonts w:asciiTheme="minorHAnsi" w:hAnsiTheme="minorHAnsi" w:cstheme="minorHAnsi"/>
          <w:bCs/>
          <w:sz w:val="24"/>
          <w:szCs w:val="24"/>
        </w:rPr>
        <w:t>SustainCom</w:t>
      </w:r>
      <w:proofErr w:type="spellEnd"/>
      <w:r w:rsidRPr="007C1296">
        <w:rPr>
          <w:rFonts w:asciiTheme="minorHAnsi" w:hAnsiTheme="minorHAnsi" w:cstheme="minorHAnsi"/>
          <w:bCs/>
          <w:sz w:val="24"/>
          <w:szCs w:val="24"/>
        </w:rPr>
        <w:t>). doi:https://doi.org/10.1109/ispa-bdcloud-socialcom-sustaincom51426.2020.00223.</w:t>
      </w:r>
    </w:p>
    <w:p w14:paraId="2003EBA4"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w:t>
      </w:r>
    </w:p>
    <w:p w14:paraId="5173A48E"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 xml:space="preserve">Watkinson-Miley, C., Cox, C. and Deshpande, M. (2021) ‘A New Generation of Police Officers: Experiences of Student Officers Undertaking the Police Constable Degree </w:t>
      </w:r>
      <w:r w:rsidRPr="007C1296">
        <w:rPr>
          <w:rFonts w:asciiTheme="minorHAnsi" w:hAnsiTheme="minorHAnsi" w:cstheme="minorHAnsi"/>
          <w:bCs/>
          <w:sz w:val="24"/>
          <w:szCs w:val="24"/>
        </w:rPr>
        <w:lastRenderedPageBreak/>
        <w:t>Apprenticeship in One UK Police Force’, Policing: A Journal of Policy and Practice, 16(1). Available at: https://doi.org/10.1093/police/paab062.</w:t>
      </w:r>
    </w:p>
    <w:p w14:paraId="5C7CBB58" w14:textId="77777777" w:rsidR="007C1296" w:rsidRPr="007C1296" w:rsidRDefault="007C1296" w:rsidP="007C1296">
      <w:pPr>
        <w:keepNext/>
        <w:ind w:right="237"/>
        <w:rPr>
          <w:rFonts w:asciiTheme="minorHAnsi" w:hAnsiTheme="minorHAnsi" w:cstheme="minorHAnsi"/>
          <w:bCs/>
          <w:sz w:val="24"/>
          <w:szCs w:val="24"/>
        </w:rPr>
      </w:pPr>
    </w:p>
    <w:p w14:paraId="382BFE0E"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Warwickshire PCSO made ‘inappropriate’ contact with crime victim. (2020). BBC News. [online] 12 May. Available at: https://www.bbc.co.uk/news/uk-england-coventry-warwickshire-52634859.</w:t>
      </w:r>
    </w:p>
    <w:p w14:paraId="0ABE25D2" w14:textId="77777777" w:rsidR="007C1296" w:rsidRPr="007C1296" w:rsidRDefault="007C1296" w:rsidP="007C1296">
      <w:pPr>
        <w:keepNext/>
        <w:ind w:right="237"/>
        <w:rPr>
          <w:rFonts w:asciiTheme="minorHAnsi" w:hAnsiTheme="minorHAnsi" w:cstheme="minorHAnsi"/>
          <w:bCs/>
          <w:sz w:val="24"/>
          <w:szCs w:val="24"/>
        </w:rPr>
      </w:pPr>
    </w:p>
    <w:p w14:paraId="3BBDAEC0"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 xml:space="preserve">Wei, L.T. and </w:t>
      </w:r>
      <w:proofErr w:type="spellStart"/>
      <w:r w:rsidRPr="007C1296">
        <w:rPr>
          <w:rFonts w:asciiTheme="minorHAnsi" w:hAnsiTheme="minorHAnsi" w:cstheme="minorHAnsi"/>
          <w:bCs/>
          <w:sz w:val="24"/>
          <w:szCs w:val="24"/>
        </w:rPr>
        <w:t>Yazdanifard</w:t>
      </w:r>
      <w:proofErr w:type="spellEnd"/>
      <w:r w:rsidRPr="007C1296">
        <w:rPr>
          <w:rFonts w:asciiTheme="minorHAnsi" w:hAnsiTheme="minorHAnsi" w:cstheme="minorHAnsi"/>
          <w:bCs/>
          <w:sz w:val="24"/>
          <w:szCs w:val="24"/>
        </w:rPr>
        <w:t xml:space="preserve">, R. (2014). The impact of Positive Reinforcement on Employees’ Performance in Organizations. American Journal of Industrial and Business Management, [online] 04(01), pp.9–12. </w:t>
      </w:r>
      <w:proofErr w:type="spellStart"/>
      <w:r w:rsidRPr="007C1296">
        <w:rPr>
          <w:rFonts w:asciiTheme="minorHAnsi" w:hAnsiTheme="minorHAnsi" w:cstheme="minorHAnsi"/>
          <w:bCs/>
          <w:sz w:val="24"/>
          <w:szCs w:val="24"/>
        </w:rPr>
        <w:t>doi:https</w:t>
      </w:r>
      <w:proofErr w:type="spellEnd"/>
      <w:r w:rsidRPr="007C1296">
        <w:rPr>
          <w:rFonts w:asciiTheme="minorHAnsi" w:hAnsiTheme="minorHAnsi" w:cstheme="minorHAnsi"/>
          <w:bCs/>
          <w:sz w:val="24"/>
          <w:szCs w:val="24"/>
        </w:rPr>
        <w:t>://doi.org/10.4236/ajibm.2014.41002.</w:t>
      </w:r>
    </w:p>
    <w:p w14:paraId="76E5BDD5" w14:textId="77777777" w:rsidR="007C1296" w:rsidRPr="007C1296" w:rsidRDefault="007C1296" w:rsidP="007C1296">
      <w:pPr>
        <w:keepNext/>
        <w:ind w:right="237"/>
        <w:rPr>
          <w:rFonts w:asciiTheme="minorHAnsi" w:hAnsiTheme="minorHAnsi" w:cstheme="minorHAnsi"/>
          <w:bCs/>
          <w:sz w:val="24"/>
          <w:szCs w:val="24"/>
        </w:rPr>
      </w:pPr>
    </w:p>
    <w:p w14:paraId="66B09C86"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 xml:space="preserve">Whitmore, J. (2009). Coaching for Performance - Growing Human Potential and Purpose (4th Edition). NHRD Network Journal, 3(2), pp.83–84. </w:t>
      </w:r>
      <w:proofErr w:type="spellStart"/>
      <w:r w:rsidRPr="007C1296">
        <w:rPr>
          <w:rFonts w:asciiTheme="minorHAnsi" w:hAnsiTheme="minorHAnsi" w:cstheme="minorHAnsi"/>
          <w:bCs/>
          <w:sz w:val="24"/>
          <w:szCs w:val="24"/>
        </w:rPr>
        <w:t>doi:https</w:t>
      </w:r>
      <w:proofErr w:type="spellEnd"/>
      <w:r w:rsidRPr="007C1296">
        <w:rPr>
          <w:rFonts w:asciiTheme="minorHAnsi" w:hAnsiTheme="minorHAnsi" w:cstheme="minorHAnsi"/>
          <w:bCs/>
          <w:sz w:val="24"/>
          <w:szCs w:val="24"/>
        </w:rPr>
        <w:t>://doi.org/10.1177/0974173920100216.</w:t>
      </w:r>
    </w:p>
    <w:p w14:paraId="20719C2B" w14:textId="77777777" w:rsidR="007C1296" w:rsidRPr="007C1296" w:rsidRDefault="007C1296" w:rsidP="007C1296">
      <w:pPr>
        <w:keepNext/>
        <w:ind w:right="237"/>
        <w:rPr>
          <w:rFonts w:asciiTheme="minorHAnsi" w:hAnsiTheme="minorHAnsi" w:cstheme="minorHAnsi"/>
          <w:bCs/>
          <w:sz w:val="24"/>
          <w:szCs w:val="24"/>
        </w:rPr>
      </w:pPr>
    </w:p>
    <w:p w14:paraId="4180EF25"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Workforce Transformation in the Police Service An introduction. (2018). Available at: https://npcc.police.uk/Publication/Workforce%20Transformation%20Baseline.pdf</w:t>
      </w:r>
    </w:p>
    <w:p w14:paraId="0A6329E6" w14:textId="77777777" w:rsidR="007C1296" w:rsidRPr="007C1296" w:rsidRDefault="007C1296" w:rsidP="007C1296">
      <w:pPr>
        <w:keepNext/>
        <w:ind w:right="237"/>
        <w:rPr>
          <w:rFonts w:asciiTheme="minorHAnsi" w:hAnsiTheme="minorHAnsi" w:cstheme="minorHAnsi"/>
          <w:bCs/>
          <w:sz w:val="24"/>
          <w:szCs w:val="24"/>
        </w:rPr>
      </w:pPr>
    </w:p>
    <w:p w14:paraId="194B0CA9" w14:textId="77777777" w:rsidR="007C1296" w:rsidRPr="007C1296" w:rsidRDefault="007C1296" w:rsidP="007C1296">
      <w:pPr>
        <w:keepNext/>
        <w:ind w:right="237"/>
        <w:rPr>
          <w:rFonts w:asciiTheme="minorHAnsi" w:hAnsiTheme="minorHAnsi" w:cstheme="minorHAnsi"/>
          <w:bCs/>
          <w:sz w:val="24"/>
          <w:szCs w:val="24"/>
        </w:rPr>
      </w:pPr>
      <w:r w:rsidRPr="007C1296">
        <w:rPr>
          <w:rFonts w:asciiTheme="minorHAnsi" w:hAnsiTheme="minorHAnsi" w:cstheme="minorHAnsi"/>
          <w:bCs/>
          <w:sz w:val="24"/>
          <w:szCs w:val="24"/>
        </w:rPr>
        <w:t xml:space="preserve">Zaccaro, S.J. and Horn, Z.N.J. (2003). Leadership theory and practice: Fostering an effective symbiosis. The Leadership Quarterly, 14(6), pp.769–806. </w:t>
      </w:r>
      <w:proofErr w:type="spellStart"/>
      <w:r w:rsidRPr="007C1296">
        <w:rPr>
          <w:rFonts w:asciiTheme="minorHAnsi" w:hAnsiTheme="minorHAnsi" w:cstheme="minorHAnsi"/>
          <w:bCs/>
          <w:sz w:val="24"/>
          <w:szCs w:val="24"/>
        </w:rPr>
        <w:t>doi:https</w:t>
      </w:r>
      <w:proofErr w:type="spellEnd"/>
      <w:r w:rsidRPr="007C1296">
        <w:rPr>
          <w:rFonts w:asciiTheme="minorHAnsi" w:hAnsiTheme="minorHAnsi" w:cstheme="minorHAnsi"/>
          <w:bCs/>
          <w:sz w:val="24"/>
          <w:szCs w:val="24"/>
        </w:rPr>
        <w:t>://doi.org/10.1016/j.leaqua.2003.09.009.</w:t>
      </w:r>
    </w:p>
    <w:p w14:paraId="6ED77802" w14:textId="0008228E" w:rsidR="0093018C" w:rsidRPr="00294868" w:rsidRDefault="00BC5725" w:rsidP="007C1296">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7958BC" w14:textId="77777777" w:rsidR="006D7A79" w:rsidRDefault="006D7A79">
      <w:r>
        <w:separator/>
      </w:r>
    </w:p>
  </w:endnote>
  <w:endnote w:type="continuationSeparator" w:id="0">
    <w:p w14:paraId="25B126AF" w14:textId="77777777" w:rsidR="006D7A79" w:rsidRDefault="006D7A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FCA694" w14:textId="77777777" w:rsidR="006D7A79" w:rsidRDefault="006D7A79">
      <w:r>
        <w:separator/>
      </w:r>
    </w:p>
  </w:footnote>
  <w:footnote w:type="continuationSeparator" w:id="0">
    <w:p w14:paraId="69723160" w14:textId="77777777" w:rsidR="006D7A79" w:rsidRDefault="006D7A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62E"/>
    <w:rsid w:val="0004079F"/>
    <w:rsid w:val="00045B87"/>
    <w:rsid w:val="00045C07"/>
    <w:rsid w:val="00055D43"/>
    <w:rsid w:val="00056FAC"/>
    <w:rsid w:val="00057751"/>
    <w:rsid w:val="00062E39"/>
    <w:rsid w:val="00080E58"/>
    <w:rsid w:val="0008216F"/>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087"/>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7608C"/>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D55A6"/>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A5597"/>
    <w:rsid w:val="005B1CF8"/>
    <w:rsid w:val="005C1567"/>
    <w:rsid w:val="005C6289"/>
    <w:rsid w:val="005C6CE5"/>
    <w:rsid w:val="005D2A9A"/>
    <w:rsid w:val="005D3F07"/>
    <w:rsid w:val="005D583E"/>
    <w:rsid w:val="005E13EA"/>
    <w:rsid w:val="005E53BD"/>
    <w:rsid w:val="00602D20"/>
    <w:rsid w:val="00606E27"/>
    <w:rsid w:val="00607398"/>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D7A79"/>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296"/>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7F6D9A"/>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0302D"/>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0406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32%31%33%34%34%33%39@%73%74uden%74%2euw%74%73%64%2e%61c.u%6b"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9505</Words>
  <Characters>54182</Characters>
  <Application>Microsoft Office Word</Application>
  <DocSecurity>0</DocSecurity>
  <Lines>451</Lines>
  <Paragraphs>127</Paragraphs>
  <ScaleCrop>false</ScaleCrop>
  <Company>Powys County Council</Company>
  <LinksUpToDate>false</LinksUpToDate>
  <CharactersWithSpaces>63560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Michael Rodda</cp:lastModifiedBy>
  <cp:revision>10</cp:revision>
  <cp:lastPrinted>2014-08-26T08:55:00Z</cp:lastPrinted>
  <dcterms:created xsi:type="dcterms:W3CDTF">2023-10-03T13:52:00Z</dcterms:created>
  <dcterms:modified xsi:type="dcterms:W3CDTF">2025-02-17T21:05:00Z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