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1446AA" w14:textId="1BB18039" w:rsidR="00F003BE" w:rsidRPr="00F003BE" w:rsidRDefault="00F003BE" w:rsidP="0081513C">
      <w:pPr>
        <w:pStyle w:val="Title"/>
        <w:rPr>
          <w:color w:val="D0CECE" w:themeColor="background2" w:themeShade="E6"/>
          <w:sz w:val="24"/>
          <w:szCs w:val="24"/>
        </w:rPr>
      </w:pPr>
      <w:r w:rsidRPr="00F003BE">
        <w:rPr>
          <w:color w:val="D0CECE" w:themeColor="background2" w:themeShade="E6"/>
          <w:sz w:val="24"/>
          <w:szCs w:val="24"/>
        </w:rPr>
        <w:t>Lewis Alun Davies 0050902</w:t>
      </w:r>
    </w:p>
    <w:p w14:paraId="6A5D2446" w14:textId="355F10CD" w:rsidR="0062683B" w:rsidRPr="0081513C" w:rsidRDefault="00D40F7E" w:rsidP="0081513C">
      <w:pPr>
        <w:pStyle w:val="Title"/>
      </w:pPr>
      <w:r w:rsidRPr="0081513C">
        <w:t>Queer Space</w:t>
      </w:r>
    </w:p>
    <w:p w14:paraId="2EC8D8B2" w14:textId="536F4705" w:rsidR="0062683B" w:rsidRPr="0081513C" w:rsidRDefault="00D47A33" w:rsidP="0062683B">
      <w:pPr>
        <w:pStyle w:val="Subtitle"/>
        <w:rPr>
          <w:rFonts w:cs="Cordia New" w:hint="cs"/>
          <w:sz w:val="24"/>
          <w:szCs w:val="24"/>
        </w:rPr>
      </w:pPr>
      <w:r w:rsidRPr="0081513C">
        <w:rPr>
          <w:rFonts w:cs="Cordia New"/>
          <w:sz w:val="24"/>
          <w:szCs w:val="24"/>
        </w:rPr>
        <w:t>A conflation</w:t>
      </w:r>
      <w:r w:rsidR="000F0DB0">
        <w:rPr>
          <w:rFonts w:cs="Cordia New"/>
          <w:sz w:val="24"/>
          <w:szCs w:val="24"/>
        </w:rPr>
        <w:t xml:space="preserve"> / synthesis /</w:t>
      </w:r>
      <w:r w:rsidRPr="0081513C">
        <w:rPr>
          <w:rFonts w:cs="Cordia New"/>
          <w:sz w:val="24"/>
          <w:szCs w:val="24"/>
        </w:rPr>
        <w:t xml:space="preserve"> of </w:t>
      </w:r>
      <w:r w:rsidR="00614DCB" w:rsidRPr="0081513C">
        <w:rPr>
          <w:rFonts w:cs="Cordia New"/>
          <w:sz w:val="24"/>
          <w:szCs w:val="24"/>
        </w:rPr>
        <w:t>the physical and virtual</w:t>
      </w:r>
      <w:r w:rsidR="00ED2618">
        <w:rPr>
          <w:rFonts w:cs="Cordia New"/>
          <w:sz w:val="24"/>
          <w:szCs w:val="24"/>
        </w:rPr>
        <w:t xml:space="preserve"> Queer</w:t>
      </w:r>
      <w:r w:rsidR="00614DCB" w:rsidRPr="0081513C">
        <w:rPr>
          <w:rFonts w:cs="Cordia New"/>
          <w:sz w:val="24"/>
          <w:szCs w:val="24"/>
        </w:rPr>
        <w:t xml:space="preserve"> realms</w:t>
      </w:r>
    </w:p>
    <w:p w14:paraId="10F990A6" w14:textId="77777777" w:rsidR="0062683B" w:rsidRPr="0081513C" w:rsidRDefault="0062683B">
      <w:pPr>
        <w:rPr>
          <w:rFonts w:cs="Cordia New" w:hint="cs"/>
        </w:rPr>
      </w:pPr>
    </w:p>
    <w:p w14:paraId="4366F223" w14:textId="12458B31" w:rsidR="00E01F28" w:rsidRPr="0081513C" w:rsidRDefault="00E01F28">
      <w:pPr>
        <w:rPr>
          <w:rFonts w:cs="Cordia New" w:hint="cs"/>
        </w:rPr>
      </w:pPr>
      <w:commentRangeStart w:id="0"/>
      <w:r w:rsidRPr="0081513C">
        <w:rPr>
          <w:rFonts w:cs="Cordia New" w:hint="cs"/>
        </w:rPr>
        <w:t>KEY</w:t>
      </w:r>
      <w:commentRangeEnd w:id="0"/>
      <w:r w:rsidRPr="0081513C">
        <w:rPr>
          <w:rStyle w:val="CommentReference"/>
          <w:rFonts w:cs="Cordia New" w:hint="cs"/>
          <w:sz w:val="24"/>
          <w:szCs w:val="24"/>
        </w:rPr>
        <w:commentReference w:id="0"/>
      </w:r>
    </w:p>
    <w:p w14:paraId="17E2F45E" w14:textId="78C5805A" w:rsidR="00E01F28" w:rsidRPr="0081513C" w:rsidRDefault="00E01F28">
      <w:pPr>
        <w:rPr>
          <w:rFonts w:cs="Cordia New" w:hint="cs"/>
        </w:rPr>
      </w:pPr>
    </w:p>
    <w:p w14:paraId="4BDA0477" w14:textId="77777777" w:rsidR="00E01F28" w:rsidRPr="0081513C" w:rsidRDefault="00E01F28">
      <w:pPr>
        <w:rPr>
          <w:rFonts w:cs="Cordia New" w:hint="cs"/>
        </w:rPr>
      </w:pPr>
    </w:p>
    <w:p w14:paraId="20EBE89C" w14:textId="6C95A1A4" w:rsidR="002268AD" w:rsidRPr="0081513C" w:rsidRDefault="008049A3" w:rsidP="00181729">
      <w:pPr>
        <w:pStyle w:val="Heading1"/>
        <w:rPr>
          <w:rFonts w:hint="cs"/>
        </w:rPr>
      </w:pPr>
      <w:commentRangeStart w:id="1"/>
      <w:r w:rsidRPr="0081513C">
        <w:rPr>
          <w:rFonts w:hint="cs"/>
        </w:rPr>
        <w:t>Abstract</w:t>
      </w:r>
      <w:commentRangeEnd w:id="1"/>
      <w:r w:rsidR="00304A4D">
        <w:rPr>
          <w:rStyle w:val="CommentReference"/>
          <w:rFonts w:ascii="Cordia New" w:eastAsia="Times New Roman" w:hAnsi="Cordia New" w:cs="Times New Roman"/>
          <w:color w:val="auto"/>
          <w:lang w:eastAsia="en-GB"/>
        </w:rPr>
        <w:commentReference w:id="1"/>
      </w:r>
    </w:p>
    <w:p w14:paraId="101D802F" w14:textId="56CB3568" w:rsidR="008049A3" w:rsidRPr="0081513C" w:rsidRDefault="008049A3">
      <w:pPr>
        <w:rPr>
          <w:rFonts w:cs="Cordia New" w:hint="cs"/>
        </w:rPr>
      </w:pPr>
    </w:p>
    <w:p w14:paraId="673B4BEB" w14:textId="5082C09F" w:rsidR="008049A3" w:rsidRPr="0081513C" w:rsidRDefault="008049A3" w:rsidP="008049A3">
      <w:pPr>
        <w:rPr>
          <w:rFonts w:cs="Cordia New" w:hint="cs"/>
        </w:rPr>
      </w:pPr>
      <w:r w:rsidRPr="0081513C">
        <w:rPr>
          <w:rFonts w:cs="Cordia New" w:hint="cs"/>
        </w:rPr>
        <w:t>My Practice is about using Photography and Video to document portraits and landscapes of archetypes and architecture of Queer bodies in spaces and time. I have looked at Queer theorists such as J</w:t>
      </w:r>
      <w:r w:rsidR="004661D0">
        <w:rPr>
          <w:rFonts w:cs="Cordia New"/>
        </w:rPr>
        <w:t>ack Halberstam</w:t>
      </w:r>
      <w:r w:rsidRPr="0081513C">
        <w:rPr>
          <w:rFonts w:cs="Cordia New" w:hint="cs"/>
        </w:rPr>
        <w:t xml:space="preserve"> and also Michele Foucault, his final published text ‘Des </w:t>
      </w:r>
      <w:proofErr w:type="spellStart"/>
      <w:r w:rsidRPr="0081513C">
        <w:rPr>
          <w:rFonts w:cs="Cordia New" w:hint="cs"/>
        </w:rPr>
        <w:t>espace</w:t>
      </w:r>
      <w:proofErr w:type="spellEnd"/>
      <w:r w:rsidRPr="0081513C">
        <w:rPr>
          <w:rFonts w:cs="Cordia New" w:hint="cs"/>
        </w:rPr>
        <w:t xml:space="preserve"> </w:t>
      </w:r>
      <w:proofErr w:type="spellStart"/>
      <w:r w:rsidRPr="0081513C">
        <w:rPr>
          <w:rFonts w:cs="Cordia New" w:hint="cs"/>
        </w:rPr>
        <w:t>autres</w:t>
      </w:r>
      <w:proofErr w:type="spellEnd"/>
      <w:r w:rsidRPr="0081513C">
        <w:rPr>
          <w:rFonts w:cs="Cordia New" w:hint="cs"/>
        </w:rPr>
        <w:t>’ in particular.</w:t>
      </w:r>
    </w:p>
    <w:p w14:paraId="69E677CB" w14:textId="6558F485" w:rsidR="008049A3" w:rsidRPr="0081513C" w:rsidRDefault="008049A3" w:rsidP="008049A3">
      <w:pPr>
        <w:rPr>
          <w:rFonts w:cs="Cordia New" w:hint="cs"/>
        </w:rPr>
      </w:pPr>
      <w:r w:rsidRPr="0081513C">
        <w:rPr>
          <w:rFonts w:cs="Cordia New" w:hint="cs"/>
        </w:rPr>
        <w:tab/>
        <w:t xml:space="preserve">This examination explores both Physical and virtual spaces, with </w:t>
      </w:r>
      <w:commentRangeStart w:id="2"/>
      <w:r w:rsidRPr="0081513C">
        <w:rPr>
          <w:rFonts w:cs="Cordia New" w:hint="cs"/>
        </w:rPr>
        <w:t xml:space="preserve">reference to the similar and simulacrum such </w:t>
      </w:r>
      <w:commentRangeEnd w:id="2"/>
      <w:r w:rsidR="00E01F28" w:rsidRPr="0081513C">
        <w:rPr>
          <w:rStyle w:val="CommentReference"/>
          <w:rFonts w:cs="Cordia New" w:hint="cs"/>
          <w:sz w:val="24"/>
          <w:szCs w:val="24"/>
        </w:rPr>
        <w:commentReference w:id="2"/>
      </w:r>
      <w:r w:rsidRPr="0081513C">
        <w:rPr>
          <w:rFonts w:cs="Cordia New" w:hint="cs"/>
        </w:rPr>
        <w:t xml:space="preserve">as Gaston </w:t>
      </w:r>
      <w:proofErr w:type="spellStart"/>
      <w:r w:rsidRPr="0081513C">
        <w:rPr>
          <w:rFonts w:cs="Cordia New" w:hint="cs"/>
        </w:rPr>
        <w:t>Bachelards</w:t>
      </w:r>
      <w:proofErr w:type="spellEnd"/>
      <w:r w:rsidRPr="0081513C">
        <w:rPr>
          <w:rFonts w:cs="Cordia New" w:hint="cs"/>
        </w:rPr>
        <w:t xml:space="preserve"> ‘Poetics of Space’ Within a context of contemporary photographers and artists such as Wolfgang </w:t>
      </w:r>
      <w:proofErr w:type="spellStart"/>
      <w:r w:rsidRPr="0081513C">
        <w:rPr>
          <w:rFonts w:cs="Cordia New" w:hint="cs"/>
        </w:rPr>
        <w:t>Tillsman</w:t>
      </w:r>
      <w:proofErr w:type="spellEnd"/>
      <w:r w:rsidRPr="0081513C">
        <w:rPr>
          <w:rFonts w:cs="Cordia New" w:hint="cs"/>
        </w:rPr>
        <w:t xml:space="preserve">, The </w:t>
      </w:r>
      <w:r w:rsidRPr="0081513C">
        <w:rPr>
          <w:rFonts w:cs="Cordia New" w:hint="cs"/>
          <w:color w:val="202124"/>
          <w:shd w:val="clear" w:color="auto" w:fill="FFFFFF"/>
        </w:rPr>
        <w:t>Wachowski </w:t>
      </w:r>
      <w:r w:rsidRPr="0081513C">
        <w:rPr>
          <w:rFonts w:cs="Cordia New" w:hint="cs"/>
        </w:rPr>
        <w:t>Siblings, Eddie Peak &amp; Rachel Maclean.</w:t>
      </w:r>
    </w:p>
    <w:p w14:paraId="4CCCC8AC" w14:textId="77777777" w:rsidR="008049A3" w:rsidRPr="0081513C" w:rsidRDefault="008049A3">
      <w:pPr>
        <w:rPr>
          <w:rFonts w:cs="Cordia New" w:hint="cs"/>
        </w:rPr>
      </w:pPr>
    </w:p>
    <w:p w14:paraId="11B07CE6" w14:textId="6FC347BB" w:rsidR="00E30324" w:rsidRPr="0081513C" w:rsidRDefault="00E30324" w:rsidP="00E30324">
      <w:pPr>
        <w:rPr>
          <w:rFonts w:cs="Cordia New" w:hint="cs"/>
        </w:rPr>
      </w:pPr>
    </w:p>
    <w:p w14:paraId="06CB7314" w14:textId="77777777" w:rsidR="00D40F7E" w:rsidRPr="0081513C" w:rsidRDefault="00D40F7E">
      <w:pPr>
        <w:rPr>
          <w:rFonts w:cs="Cordia New" w:hint="cs"/>
        </w:rPr>
      </w:pPr>
      <w:r w:rsidRPr="0081513C">
        <w:rPr>
          <w:rFonts w:cs="Cordia New" w:hint="cs"/>
        </w:rPr>
        <w:br w:type="page"/>
      </w:r>
    </w:p>
    <w:p w14:paraId="31A3B20B" w14:textId="4688BD1A" w:rsidR="008049A3" w:rsidRPr="00181729" w:rsidRDefault="008049A3" w:rsidP="00181729">
      <w:pPr>
        <w:pStyle w:val="Heading1"/>
        <w:rPr>
          <w:rFonts w:hint="cs"/>
        </w:rPr>
      </w:pPr>
      <w:r w:rsidRPr="00181729">
        <w:rPr>
          <w:rFonts w:hint="cs"/>
        </w:rPr>
        <w:lastRenderedPageBreak/>
        <w:t>Introduction</w:t>
      </w:r>
    </w:p>
    <w:p w14:paraId="5EE93FCF" w14:textId="3541C33D" w:rsidR="00E01F28" w:rsidRPr="0081513C" w:rsidRDefault="00E01F28" w:rsidP="00E30324">
      <w:pPr>
        <w:rPr>
          <w:rFonts w:cs="Cordia New" w:hint="cs"/>
        </w:rPr>
      </w:pPr>
    </w:p>
    <w:p w14:paraId="306334C4" w14:textId="6CC998A0" w:rsidR="00E01F28" w:rsidRPr="00FB4239" w:rsidRDefault="00E01F28" w:rsidP="00FB4239">
      <w:pPr>
        <w:pStyle w:val="Heading2"/>
        <w:rPr>
          <w:rFonts w:hint="cs"/>
        </w:rPr>
      </w:pPr>
      <w:r w:rsidRPr="00FB4239">
        <w:rPr>
          <w:rFonts w:hint="cs"/>
        </w:rPr>
        <w:t>Aim</w:t>
      </w:r>
    </w:p>
    <w:p w14:paraId="68EC1EC3" w14:textId="00E8E376" w:rsidR="00E01F28" w:rsidRPr="0081513C" w:rsidRDefault="00E01F28" w:rsidP="00E01F28">
      <w:pPr>
        <w:rPr>
          <w:rFonts w:cs="Cordia New" w:hint="cs"/>
          <w:color w:val="7F7F7F" w:themeColor="text1" w:themeTint="80"/>
        </w:rPr>
      </w:pPr>
      <w:r w:rsidRPr="0081513C">
        <w:rPr>
          <w:rFonts w:cs="Cordia New" w:hint="cs"/>
          <w:color w:val="7F7F7F" w:themeColor="text1" w:themeTint="80"/>
        </w:rPr>
        <w:tab/>
      </w:r>
    </w:p>
    <w:p w14:paraId="334DCBB1" w14:textId="77777777" w:rsidR="007E044B" w:rsidRPr="0081513C" w:rsidRDefault="007E044B" w:rsidP="00E01F28">
      <w:pPr>
        <w:rPr>
          <w:rFonts w:cs="Cordia New" w:hint="cs"/>
          <w:color w:val="7F7F7F" w:themeColor="text1" w:themeTint="80"/>
        </w:rPr>
      </w:pPr>
    </w:p>
    <w:p w14:paraId="1A99E373" w14:textId="77777777" w:rsidR="00D40F7E" w:rsidRPr="00FB4239" w:rsidRDefault="007E044B" w:rsidP="00FB4239">
      <w:pPr>
        <w:pStyle w:val="Heading2"/>
        <w:rPr>
          <w:rFonts w:hint="cs"/>
        </w:rPr>
      </w:pPr>
      <w:commentRangeStart w:id="3"/>
      <w:r w:rsidRPr="00FB4239">
        <w:rPr>
          <w:rFonts w:hint="cs"/>
        </w:rPr>
        <w:t>Objectives</w:t>
      </w:r>
      <w:commentRangeEnd w:id="3"/>
      <w:r w:rsidR="00397199" w:rsidRPr="00FB4239">
        <w:rPr>
          <w:rStyle w:val="CommentReference"/>
          <w:sz w:val="26"/>
          <w:szCs w:val="26"/>
        </w:rPr>
        <w:commentReference w:id="3"/>
      </w:r>
      <w:r w:rsidRPr="00FB4239">
        <w:rPr>
          <w:rFonts w:hint="cs"/>
        </w:rPr>
        <w:t xml:space="preserve"> </w:t>
      </w:r>
    </w:p>
    <w:p w14:paraId="64FF3EEE" w14:textId="77777777" w:rsidR="008049A3" w:rsidRPr="0081513C" w:rsidRDefault="008049A3" w:rsidP="00E30324">
      <w:pPr>
        <w:rPr>
          <w:rFonts w:cs="Cordia New" w:hint="cs"/>
        </w:rPr>
      </w:pPr>
    </w:p>
    <w:p w14:paraId="2FA7F822" w14:textId="418A164D" w:rsidR="007E044B" w:rsidRPr="0081513C" w:rsidRDefault="00E30324" w:rsidP="00E30324">
      <w:pPr>
        <w:rPr>
          <w:rFonts w:cs="Cordia New" w:hint="cs"/>
        </w:rPr>
      </w:pPr>
      <w:r w:rsidRPr="0081513C">
        <w:rPr>
          <w:rFonts w:cs="Cordia New" w:hint="cs"/>
        </w:rPr>
        <w:t xml:space="preserve">My practice is about an exploration of Queer Space through a lived experience of myself and the individuals I encounter </w:t>
      </w:r>
      <w:r w:rsidR="0087574B" w:rsidRPr="0081513C">
        <w:rPr>
          <w:rFonts w:cs="Cordia New" w:hint="cs"/>
        </w:rPr>
        <w:t xml:space="preserve">in </w:t>
      </w:r>
      <w:commentRangeStart w:id="4"/>
      <w:r w:rsidRPr="0081513C">
        <w:rPr>
          <w:rFonts w:cs="Cordia New" w:hint="cs"/>
        </w:rPr>
        <w:t xml:space="preserve">social integrations both physical and virtual experiences. Looking at how </w:t>
      </w:r>
      <w:r w:rsidR="0087574B" w:rsidRPr="0081513C">
        <w:rPr>
          <w:rFonts w:cs="Cordia New" w:hint="cs"/>
        </w:rPr>
        <w:t>these encounters have been</w:t>
      </w:r>
      <w:r w:rsidRPr="0081513C">
        <w:rPr>
          <w:rFonts w:cs="Cordia New" w:hint="cs"/>
        </w:rPr>
        <w:t xml:space="preserve"> document</w:t>
      </w:r>
      <w:r w:rsidR="0087574B" w:rsidRPr="0081513C">
        <w:rPr>
          <w:rFonts w:cs="Cordia New" w:hint="cs"/>
        </w:rPr>
        <w:t xml:space="preserve">ed using </w:t>
      </w:r>
      <w:r w:rsidRPr="0081513C">
        <w:rPr>
          <w:rFonts w:cs="Cordia New" w:hint="cs"/>
        </w:rPr>
        <w:t xml:space="preserve">performative experiences and also through lens based photographic documentation. </w:t>
      </w:r>
      <w:commentRangeEnd w:id="4"/>
      <w:r w:rsidR="00E01F28" w:rsidRPr="0081513C">
        <w:rPr>
          <w:rStyle w:val="CommentReference"/>
          <w:rFonts w:cs="Cordia New" w:hint="cs"/>
          <w:sz w:val="24"/>
          <w:szCs w:val="24"/>
        </w:rPr>
        <w:commentReference w:id="4"/>
      </w:r>
      <w:commentRangeStart w:id="5"/>
      <w:r w:rsidRPr="0081513C">
        <w:rPr>
          <w:rFonts w:cs="Cordia New" w:hint="cs"/>
          <w:highlight w:val="blue"/>
        </w:rPr>
        <w:t xml:space="preserve">The project stems directly from the first thought Experiment where my given theme was ‘Hurt Yourself Briefly’ </w:t>
      </w:r>
      <w:commentRangeEnd w:id="5"/>
      <w:r w:rsidR="00E01F28" w:rsidRPr="0081513C">
        <w:rPr>
          <w:rStyle w:val="CommentReference"/>
          <w:rFonts w:cs="Cordia New" w:hint="cs"/>
          <w:sz w:val="24"/>
          <w:szCs w:val="24"/>
          <w:highlight w:val="blue"/>
        </w:rPr>
        <w:commentReference w:id="5"/>
      </w:r>
    </w:p>
    <w:p w14:paraId="0F92F612" w14:textId="5EFF0EE0" w:rsidR="007E044B" w:rsidRPr="0081513C" w:rsidRDefault="007E044B" w:rsidP="00E30324">
      <w:pPr>
        <w:rPr>
          <w:rFonts w:cs="Cordia New" w:hint="cs"/>
        </w:rPr>
      </w:pPr>
    </w:p>
    <w:p w14:paraId="72C35B56" w14:textId="1B29DFC3" w:rsidR="00DF35A9" w:rsidRPr="0081513C" w:rsidRDefault="00973B91" w:rsidP="007E044B">
      <w:pPr>
        <w:rPr>
          <w:rFonts w:cs="Cordia New" w:hint="cs"/>
          <w:color w:val="7F7F7F" w:themeColor="text1" w:themeTint="80"/>
        </w:rPr>
      </w:pPr>
      <w:commentRangeStart w:id="6"/>
      <w:r w:rsidRPr="0081513C">
        <w:rPr>
          <w:rFonts w:cs="Cordia New" w:hint="cs"/>
        </w:rPr>
        <w:t>Having</w:t>
      </w:r>
      <w:commentRangeEnd w:id="6"/>
      <w:r w:rsidR="00397199">
        <w:rPr>
          <w:rStyle w:val="CommentReference"/>
        </w:rPr>
        <w:commentReference w:id="6"/>
      </w:r>
      <w:r w:rsidRPr="0081513C">
        <w:rPr>
          <w:rFonts w:cs="Cordia New" w:hint="cs"/>
        </w:rPr>
        <w:t xml:space="preserve"> also had to incorporate factors such as Covid-19 and its effects on individuals and space which have both in turn affected the practice and given it new perspectives.</w:t>
      </w:r>
      <w:r w:rsidR="00AC7D46" w:rsidRPr="0081513C">
        <w:rPr>
          <w:rFonts w:cs="Cordia New" w:hint="cs"/>
        </w:rPr>
        <w:t xml:space="preserve"> As an individual currently living and studyin</w:t>
      </w:r>
      <w:r w:rsidR="00B1512C" w:rsidRPr="0081513C">
        <w:rPr>
          <w:rFonts w:cs="Cordia New" w:hint="cs"/>
        </w:rPr>
        <w:t>g</w:t>
      </w:r>
      <w:r w:rsidR="00AC7D46" w:rsidRPr="0081513C">
        <w:rPr>
          <w:rFonts w:cs="Cordia New" w:hint="cs"/>
        </w:rPr>
        <w:t xml:space="preserve"> in Wales </w:t>
      </w:r>
      <w:r w:rsidR="00B1512C" w:rsidRPr="0081513C">
        <w:rPr>
          <w:rFonts w:cs="Cordia New" w:hint="cs"/>
        </w:rPr>
        <w:t>and having relocated from London</w:t>
      </w:r>
      <w:r w:rsidR="003277C4" w:rsidRPr="0081513C">
        <w:rPr>
          <w:rFonts w:cs="Cordia New" w:hint="cs"/>
        </w:rPr>
        <w:t xml:space="preserve">, there is a unique perspective of viewpoints where understanding of </w:t>
      </w:r>
      <w:r w:rsidR="008E51FD" w:rsidRPr="0081513C">
        <w:rPr>
          <w:rFonts w:cs="Cordia New" w:hint="cs"/>
        </w:rPr>
        <w:t xml:space="preserve">this space and or lack of space can be seen and analysed, it also offered an opportunity to be a ‘newcomer’ in a situation </w:t>
      </w:r>
      <w:r w:rsidR="00985595" w:rsidRPr="0081513C">
        <w:rPr>
          <w:rFonts w:cs="Cordia New" w:hint="cs"/>
        </w:rPr>
        <w:t>and how it would be to integrate into a community, or also the potential to not integrate.</w:t>
      </w:r>
      <w:r w:rsidR="005E0244" w:rsidRPr="0081513C">
        <w:rPr>
          <w:rFonts w:cs="Cordia New" w:hint="cs"/>
        </w:rPr>
        <w:t xml:space="preserve"> To see what support systems were available, how accessible they would be and how different this may be to a more open </w:t>
      </w:r>
      <w:r w:rsidR="001350FA" w:rsidRPr="0081513C">
        <w:rPr>
          <w:rFonts w:cs="Cordia New" w:hint="cs"/>
        </w:rPr>
        <w:t xml:space="preserve">metropolis perspective of London. At the same </w:t>
      </w:r>
      <w:proofErr w:type="gramStart"/>
      <w:r w:rsidR="001350FA" w:rsidRPr="0081513C">
        <w:rPr>
          <w:rFonts w:cs="Cordia New" w:hint="cs"/>
        </w:rPr>
        <w:t>time</w:t>
      </w:r>
      <w:proofErr w:type="gramEnd"/>
      <w:r w:rsidR="001350FA" w:rsidRPr="0081513C">
        <w:rPr>
          <w:rFonts w:cs="Cordia New" w:hint="cs"/>
        </w:rPr>
        <w:t xml:space="preserve"> I was looking and researching virtually </w:t>
      </w:r>
      <w:r w:rsidR="00254996" w:rsidRPr="0081513C">
        <w:rPr>
          <w:rFonts w:cs="Cordia New" w:hint="cs"/>
        </w:rPr>
        <w:t>the same global experiences which were exasperated</w:t>
      </w:r>
      <w:r w:rsidR="00504E60" w:rsidRPr="0081513C">
        <w:rPr>
          <w:rFonts w:cs="Cordia New" w:hint="cs"/>
        </w:rPr>
        <w:t xml:space="preserve"> by the Covid-19 pandemic</w:t>
      </w:r>
      <w:r w:rsidR="00EE097E" w:rsidRPr="0081513C">
        <w:rPr>
          <w:rFonts w:cs="Cordia New" w:hint="cs"/>
        </w:rPr>
        <w:t xml:space="preserve">, in short more people were interacting globally online than ever before </w:t>
      </w:r>
      <w:r w:rsidR="00E77779" w:rsidRPr="0081513C">
        <w:rPr>
          <w:rFonts w:cs="Cordia New" w:hint="cs"/>
        </w:rPr>
        <w:t>but to what affect? More information was being share</w:t>
      </w:r>
      <w:r w:rsidR="00266EE0" w:rsidRPr="0081513C">
        <w:rPr>
          <w:rFonts w:cs="Cordia New" w:hint="cs"/>
        </w:rPr>
        <w:t>d</w:t>
      </w:r>
      <w:r w:rsidR="00E77779" w:rsidRPr="0081513C">
        <w:rPr>
          <w:rFonts w:cs="Cordia New" w:hint="cs"/>
        </w:rPr>
        <w:t xml:space="preserve"> online through social media</w:t>
      </w:r>
      <w:r w:rsidR="00266EE0" w:rsidRPr="0081513C">
        <w:rPr>
          <w:rFonts w:cs="Cordia New" w:hint="cs"/>
        </w:rPr>
        <w:t xml:space="preserve"> platforms. </w:t>
      </w:r>
    </w:p>
    <w:p w14:paraId="0059D622" w14:textId="77777777" w:rsidR="007E044B" w:rsidRPr="0081513C" w:rsidRDefault="007E044B" w:rsidP="00E30324">
      <w:pPr>
        <w:rPr>
          <w:rFonts w:cs="Cordia New" w:hint="cs"/>
        </w:rPr>
      </w:pPr>
    </w:p>
    <w:p w14:paraId="3AB43AED" w14:textId="10C47370" w:rsidR="00E30324" w:rsidRPr="0081513C" w:rsidRDefault="00E30324" w:rsidP="00E30324">
      <w:pPr>
        <w:rPr>
          <w:rFonts w:cs="Cordia New" w:hint="cs"/>
        </w:rPr>
      </w:pPr>
      <w:commentRangeStart w:id="7"/>
      <w:commentRangeStart w:id="8"/>
      <w:r w:rsidRPr="0081513C">
        <w:rPr>
          <w:rFonts w:cs="Cordia New" w:hint="cs"/>
        </w:rPr>
        <w:t xml:space="preserve">The </w:t>
      </w:r>
      <w:commentRangeEnd w:id="7"/>
      <w:r w:rsidR="00397199">
        <w:rPr>
          <w:rStyle w:val="CommentReference"/>
        </w:rPr>
        <w:commentReference w:id="7"/>
      </w:r>
      <w:r w:rsidRPr="0081513C">
        <w:rPr>
          <w:rFonts w:cs="Cordia New" w:hint="cs"/>
        </w:rPr>
        <w:t>report will discuss the need for such an exploration of spaces at a time where space is vital for freedom of thought and wider a discussion about survival</w:t>
      </w:r>
      <w:r w:rsidR="0087574B" w:rsidRPr="0081513C">
        <w:rPr>
          <w:rFonts w:cs="Cordia New" w:hint="cs"/>
        </w:rPr>
        <w:t xml:space="preserve"> for minority groups and identifying allies.</w:t>
      </w:r>
      <w:r w:rsidR="0087197B" w:rsidRPr="0081513C">
        <w:rPr>
          <w:rFonts w:cs="Cordia New" w:hint="cs"/>
        </w:rPr>
        <w:t xml:space="preserve"> </w:t>
      </w:r>
      <w:r w:rsidR="0041613D" w:rsidRPr="0081513C">
        <w:rPr>
          <w:rFonts w:cs="Cordia New" w:hint="cs"/>
        </w:rPr>
        <w:t xml:space="preserve">Theory of space and especially Queer space has been vital in the formation </w:t>
      </w:r>
      <w:r w:rsidR="00817255" w:rsidRPr="0081513C">
        <w:rPr>
          <w:rFonts w:cs="Cordia New" w:hint="cs"/>
        </w:rPr>
        <w:t>of this research</w:t>
      </w:r>
      <w:r w:rsidR="00D44C6C" w:rsidRPr="0081513C">
        <w:rPr>
          <w:rFonts w:cs="Cordia New" w:hint="cs"/>
        </w:rPr>
        <w:t xml:space="preserve">, how have these spaces come about, why are they needed and what purpose do they serve are questions that have opened up </w:t>
      </w:r>
      <w:r w:rsidR="000170FD" w:rsidRPr="0081513C">
        <w:rPr>
          <w:rFonts w:cs="Cordia New" w:hint="cs"/>
        </w:rPr>
        <w:t>my own discussions about my own work. What is the purpose of documentation in my own work</w:t>
      </w:r>
      <w:r w:rsidR="00F76A95" w:rsidRPr="0081513C">
        <w:rPr>
          <w:rFonts w:cs="Cordia New" w:hint="cs"/>
        </w:rPr>
        <w:t>, Am I documenting the correct or right aspects?</w:t>
      </w:r>
    </w:p>
    <w:commentRangeEnd w:id="8"/>
    <w:p w14:paraId="12512537" w14:textId="7B719AC0" w:rsidR="002268AD" w:rsidRPr="0081513C" w:rsidRDefault="00E01F28">
      <w:pPr>
        <w:rPr>
          <w:rFonts w:cs="Cordia New" w:hint="cs"/>
        </w:rPr>
      </w:pPr>
      <w:r w:rsidRPr="0081513C">
        <w:rPr>
          <w:rStyle w:val="CommentReference"/>
          <w:rFonts w:cs="Cordia New" w:hint="cs"/>
          <w:sz w:val="24"/>
          <w:szCs w:val="24"/>
        </w:rPr>
        <w:commentReference w:id="8"/>
      </w:r>
    </w:p>
    <w:p w14:paraId="4CAF4833" w14:textId="72268016" w:rsidR="00E01F28" w:rsidRPr="00FB4239" w:rsidRDefault="00E01F28" w:rsidP="00FB4239">
      <w:pPr>
        <w:pStyle w:val="Heading2"/>
        <w:rPr>
          <w:rFonts w:hint="cs"/>
        </w:rPr>
      </w:pPr>
      <w:commentRangeStart w:id="9"/>
      <w:r w:rsidRPr="00FB4239">
        <w:rPr>
          <w:rFonts w:hint="cs"/>
        </w:rPr>
        <w:lastRenderedPageBreak/>
        <w:t>Methodology</w:t>
      </w:r>
      <w:commentRangeEnd w:id="9"/>
      <w:r w:rsidR="00B52F2C" w:rsidRPr="00FB4239">
        <w:rPr>
          <w:rStyle w:val="CommentReference"/>
          <w:sz w:val="26"/>
          <w:szCs w:val="26"/>
        </w:rPr>
        <w:commentReference w:id="9"/>
      </w:r>
    </w:p>
    <w:p w14:paraId="373A41CB" w14:textId="50FAE030" w:rsidR="00E87C9E" w:rsidRPr="0081513C" w:rsidRDefault="00E87C9E">
      <w:pPr>
        <w:rPr>
          <w:rFonts w:cs="Cordia New" w:hint="cs"/>
        </w:rPr>
      </w:pPr>
    </w:p>
    <w:p w14:paraId="6E3AE521" w14:textId="0962F7CE" w:rsidR="008049A3" w:rsidRPr="0081513C" w:rsidRDefault="00E87C9E">
      <w:pPr>
        <w:rPr>
          <w:rFonts w:cs="Cordia New" w:hint="cs"/>
        </w:rPr>
      </w:pPr>
      <w:commentRangeStart w:id="10"/>
      <w:r w:rsidRPr="0081513C">
        <w:rPr>
          <w:rFonts w:cs="Cordia New" w:hint="cs"/>
        </w:rPr>
        <w:t xml:space="preserve">My Practice </w:t>
      </w:r>
      <w:commentRangeEnd w:id="10"/>
      <w:r w:rsidR="00397199">
        <w:rPr>
          <w:rStyle w:val="CommentReference"/>
        </w:rPr>
        <w:commentReference w:id="10"/>
      </w:r>
      <w:r w:rsidRPr="0081513C">
        <w:rPr>
          <w:rFonts w:cs="Cordia New" w:hint="cs"/>
        </w:rPr>
        <w:t>is about using Photography and video to document portraits and landscapes of archetypes and architecture of Queer bodies in spaces. T</w:t>
      </w:r>
      <w:r w:rsidR="00E30324" w:rsidRPr="0081513C">
        <w:rPr>
          <w:rFonts w:cs="Cordia New" w:hint="cs"/>
        </w:rPr>
        <w:t>his has included those</w:t>
      </w:r>
      <w:r w:rsidRPr="0081513C">
        <w:rPr>
          <w:rFonts w:cs="Cordia New" w:hint="cs"/>
        </w:rPr>
        <w:t xml:space="preserve"> that occupy these spaces and in contrast to </w:t>
      </w:r>
      <w:r w:rsidR="00E30324" w:rsidRPr="0081513C">
        <w:rPr>
          <w:rFonts w:cs="Cordia New" w:hint="cs"/>
        </w:rPr>
        <w:t xml:space="preserve">individuals </w:t>
      </w:r>
      <w:r w:rsidRPr="0081513C">
        <w:rPr>
          <w:rFonts w:cs="Cordia New" w:hint="cs"/>
        </w:rPr>
        <w:t xml:space="preserve">that cannot occupy </w:t>
      </w:r>
      <w:r w:rsidR="00E30324" w:rsidRPr="0081513C">
        <w:rPr>
          <w:rFonts w:cs="Cordia New" w:hint="cs"/>
        </w:rPr>
        <w:t>certain</w:t>
      </w:r>
      <w:r w:rsidRPr="0081513C">
        <w:rPr>
          <w:rFonts w:cs="Cordia New" w:hint="cs"/>
        </w:rPr>
        <w:t xml:space="preserve"> spaces. </w:t>
      </w:r>
      <w:r w:rsidR="00E30324" w:rsidRPr="0081513C">
        <w:rPr>
          <w:rFonts w:cs="Cordia New" w:hint="cs"/>
        </w:rPr>
        <w:t xml:space="preserve">Through research </w:t>
      </w:r>
      <w:r w:rsidRPr="0081513C">
        <w:rPr>
          <w:rFonts w:cs="Cordia New" w:hint="cs"/>
        </w:rPr>
        <w:t>I have looked at Queer theorists such as Judith Butler</w:t>
      </w:r>
      <w:r w:rsidR="001C55F3" w:rsidRPr="0081513C">
        <w:rPr>
          <w:rFonts w:cs="Cordia New" w:hint="cs"/>
        </w:rPr>
        <w:t xml:space="preserve"> and also Michele Foucault </w:t>
      </w:r>
      <w:proofErr w:type="gramStart"/>
      <w:r w:rsidR="0087574B" w:rsidRPr="0081513C">
        <w:rPr>
          <w:rFonts w:cs="Cordia New" w:hint="cs"/>
        </w:rPr>
        <w:t>who’s</w:t>
      </w:r>
      <w:proofErr w:type="gramEnd"/>
      <w:r w:rsidR="00E30324" w:rsidRPr="0081513C">
        <w:rPr>
          <w:rFonts w:cs="Cordia New" w:hint="cs"/>
        </w:rPr>
        <w:t xml:space="preserve"> latest published </w:t>
      </w:r>
      <w:r w:rsidR="001C55F3" w:rsidRPr="0081513C">
        <w:rPr>
          <w:rFonts w:cs="Cordia New" w:hint="cs"/>
        </w:rPr>
        <w:t xml:space="preserve">text </w:t>
      </w:r>
      <w:commentRangeStart w:id="11"/>
      <w:r w:rsidR="001C55F3" w:rsidRPr="0081513C">
        <w:rPr>
          <w:rFonts w:cs="Cordia New" w:hint="cs"/>
        </w:rPr>
        <w:t xml:space="preserve">‘Des </w:t>
      </w:r>
      <w:proofErr w:type="spellStart"/>
      <w:r w:rsidR="0087574B" w:rsidRPr="0081513C">
        <w:rPr>
          <w:rFonts w:cs="Cordia New" w:hint="cs"/>
        </w:rPr>
        <w:t>E</w:t>
      </w:r>
      <w:r w:rsidR="001C55F3" w:rsidRPr="0081513C">
        <w:rPr>
          <w:rFonts w:cs="Cordia New" w:hint="cs"/>
        </w:rPr>
        <w:t>space</w:t>
      </w:r>
      <w:proofErr w:type="spellEnd"/>
      <w:r w:rsidR="001C55F3" w:rsidRPr="0081513C">
        <w:rPr>
          <w:rFonts w:cs="Cordia New" w:hint="cs"/>
        </w:rPr>
        <w:t xml:space="preserve"> </w:t>
      </w:r>
      <w:proofErr w:type="spellStart"/>
      <w:r w:rsidR="0087574B" w:rsidRPr="0081513C">
        <w:rPr>
          <w:rFonts w:cs="Cordia New" w:hint="cs"/>
        </w:rPr>
        <w:t>A</w:t>
      </w:r>
      <w:r w:rsidR="001C55F3" w:rsidRPr="0081513C">
        <w:rPr>
          <w:rFonts w:cs="Cordia New" w:hint="cs"/>
        </w:rPr>
        <w:t>utres</w:t>
      </w:r>
      <w:proofErr w:type="spellEnd"/>
      <w:r w:rsidR="001C55F3" w:rsidRPr="0081513C">
        <w:rPr>
          <w:rFonts w:cs="Cordia New" w:hint="cs"/>
        </w:rPr>
        <w:t>’</w:t>
      </w:r>
      <w:r w:rsidR="008049A3" w:rsidRPr="0081513C">
        <w:rPr>
          <w:rFonts w:cs="Cordia New" w:hint="cs"/>
        </w:rPr>
        <w:t xml:space="preserve"> </w:t>
      </w:r>
      <w:commentRangeEnd w:id="11"/>
      <w:r w:rsidR="008049A3" w:rsidRPr="0081513C">
        <w:rPr>
          <w:rStyle w:val="CommentReference"/>
          <w:rFonts w:cs="Cordia New" w:hint="cs"/>
          <w:sz w:val="24"/>
          <w:szCs w:val="24"/>
        </w:rPr>
        <w:commentReference w:id="11"/>
      </w:r>
      <w:r w:rsidR="008049A3" w:rsidRPr="0081513C">
        <w:rPr>
          <w:rFonts w:cs="Cordia New" w:hint="cs"/>
        </w:rPr>
        <w:t xml:space="preserve">discusses this subject. </w:t>
      </w:r>
    </w:p>
    <w:p w14:paraId="148AE767" w14:textId="77777777" w:rsidR="008049A3" w:rsidRPr="0081513C" w:rsidRDefault="008049A3">
      <w:pPr>
        <w:rPr>
          <w:rFonts w:cs="Cordia New" w:hint="cs"/>
        </w:rPr>
      </w:pPr>
    </w:p>
    <w:p w14:paraId="373BD636" w14:textId="78144387" w:rsidR="008049A3" w:rsidRPr="0081513C" w:rsidRDefault="0087574B" w:rsidP="008049A3">
      <w:pPr>
        <w:rPr>
          <w:rFonts w:cs="Cordia New" w:hint="cs"/>
        </w:rPr>
      </w:pPr>
      <w:r w:rsidRPr="0081513C">
        <w:rPr>
          <w:rFonts w:cs="Cordia New" w:hint="cs"/>
        </w:rPr>
        <w:t xml:space="preserve">There has also been </w:t>
      </w:r>
      <w:r w:rsidR="008049A3" w:rsidRPr="0081513C">
        <w:rPr>
          <w:rFonts w:cs="Cordia New" w:hint="cs"/>
        </w:rPr>
        <w:t xml:space="preserve">experimentation through </w:t>
      </w:r>
      <w:r w:rsidR="001C55F3" w:rsidRPr="0081513C">
        <w:rPr>
          <w:rFonts w:cs="Cordia New" w:hint="cs"/>
        </w:rPr>
        <w:t xml:space="preserve">looking at and examining physical spaces such </w:t>
      </w:r>
      <w:commentRangeStart w:id="12"/>
      <w:r w:rsidR="001C55F3" w:rsidRPr="0081513C">
        <w:rPr>
          <w:rFonts w:cs="Cordia New" w:hint="cs"/>
        </w:rPr>
        <w:t xml:space="preserve">as my own studio space a Queer utopia of my own, whilst also sharing that space </w:t>
      </w:r>
      <w:r w:rsidR="008049A3" w:rsidRPr="0081513C">
        <w:rPr>
          <w:rFonts w:cs="Cordia New" w:hint="cs"/>
        </w:rPr>
        <w:t xml:space="preserve">with </w:t>
      </w:r>
      <w:r w:rsidR="001C55F3" w:rsidRPr="0081513C">
        <w:rPr>
          <w:rFonts w:cs="Cordia New" w:hint="cs"/>
        </w:rPr>
        <w:t xml:space="preserve">a collective consciousness </w:t>
      </w:r>
      <w:r w:rsidRPr="0081513C">
        <w:rPr>
          <w:rFonts w:cs="Cordia New" w:hint="cs"/>
        </w:rPr>
        <w:t xml:space="preserve">working </w:t>
      </w:r>
      <w:r w:rsidR="008049A3" w:rsidRPr="0081513C">
        <w:rPr>
          <w:rFonts w:cs="Cordia New" w:hint="cs"/>
        </w:rPr>
        <w:t>in</w:t>
      </w:r>
      <w:r w:rsidRPr="0081513C">
        <w:rPr>
          <w:rFonts w:cs="Cordia New" w:hint="cs"/>
        </w:rPr>
        <w:t xml:space="preserve"> a </w:t>
      </w:r>
      <w:r w:rsidR="001C55F3" w:rsidRPr="0081513C">
        <w:rPr>
          <w:rFonts w:cs="Cordia New" w:hint="cs"/>
        </w:rPr>
        <w:t>practice of drawing such as support groups and workshops. Looking at the collective</w:t>
      </w:r>
      <w:commentRangeStart w:id="13"/>
      <w:r w:rsidR="001C55F3" w:rsidRPr="0081513C">
        <w:rPr>
          <w:rFonts w:cs="Cordia New" w:hint="cs"/>
        </w:rPr>
        <w:t xml:space="preserve"> unconscious theories by Carl Jung.</w:t>
      </w:r>
      <w:commentRangeEnd w:id="13"/>
      <w:r w:rsidR="008049A3" w:rsidRPr="0081513C">
        <w:rPr>
          <w:rStyle w:val="CommentReference"/>
          <w:rFonts w:cs="Cordia New" w:hint="cs"/>
          <w:sz w:val="24"/>
          <w:szCs w:val="24"/>
        </w:rPr>
        <w:commentReference w:id="13"/>
      </w:r>
      <w:commentRangeEnd w:id="12"/>
      <w:r w:rsidR="00E01F28" w:rsidRPr="0081513C">
        <w:rPr>
          <w:rStyle w:val="CommentReference"/>
          <w:rFonts w:cs="Cordia New" w:hint="cs"/>
          <w:sz w:val="24"/>
          <w:szCs w:val="24"/>
        </w:rPr>
        <w:commentReference w:id="12"/>
      </w:r>
      <w:r w:rsidR="00397199">
        <w:rPr>
          <w:rFonts w:cs="Cordia New"/>
        </w:rPr>
        <w:t xml:space="preserve"> </w:t>
      </w:r>
      <w:r w:rsidR="001C55F3" w:rsidRPr="0081513C">
        <w:rPr>
          <w:rFonts w:cs="Cordia New" w:hint="cs"/>
        </w:rPr>
        <w:t>Physical and virtual spaces</w:t>
      </w:r>
      <w:r w:rsidR="00E30324" w:rsidRPr="0081513C">
        <w:rPr>
          <w:rFonts w:cs="Cordia New" w:hint="cs"/>
        </w:rPr>
        <w:t xml:space="preserve"> such as </w:t>
      </w:r>
      <w:r w:rsidR="001C55F3" w:rsidRPr="0081513C">
        <w:rPr>
          <w:rFonts w:cs="Cordia New" w:hint="cs"/>
        </w:rPr>
        <w:t>similar and simulacrum</w:t>
      </w:r>
      <w:r w:rsidR="00E30324" w:rsidRPr="0081513C">
        <w:rPr>
          <w:rFonts w:cs="Cordia New" w:hint="cs"/>
        </w:rPr>
        <w:t xml:space="preserve"> Gaston </w:t>
      </w:r>
      <w:proofErr w:type="spellStart"/>
      <w:r w:rsidR="00E30324" w:rsidRPr="0081513C">
        <w:rPr>
          <w:rFonts w:cs="Cordia New" w:hint="cs"/>
        </w:rPr>
        <w:t>Bachelards</w:t>
      </w:r>
      <w:proofErr w:type="spellEnd"/>
      <w:r w:rsidR="001C55F3" w:rsidRPr="0081513C">
        <w:rPr>
          <w:rFonts w:cs="Cordia New" w:hint="cs"/>
        </w:rPr>
        <w:t xml:space="preserve"> ‘Poetics of Space’ Within a </w:t>
      </w:r>
      <w:r w:rsidR="002A12DD" w:rsidRPr="0081513C">
        <w:rPr>
          <w:rFonts w:cs="Cordia New" w:hint="cs"/>
        </w:rPr>
        <w:t>context</w:t>
      </w:r>
      <w:r w:rsidR="001C55F3" w:rsidRPr="0081513C">
        <w:rPr>
          <w:rFonts w:cs="Cordia New" w:hint="cs"/>
        </w:rPr>
        <w:t xml:space="preserve"> of contemporary photographers and artists such as </w:t>
      </w:r>
      <w:r w:rsidR="008049A3" w:rsidRPr="0081513C">
        <w:rPr>
          <w:rFonts w:cs="Cordia New" w:hint="cs"/>
        </w:rPr>
        <w:t xml:space="preserve">Wolfgang </w:t>
      </w:r>
      <w:proofErr w:type="spellStart"/>
      <w:r w:rsidR="008049A3" w:rsidRPr="0081513C">
        <w:rPr>
          <w:rFonts w:cs="Cordia New" w:hint="cs"/>
        </w:rPr>
        <w:t>Tillsman</w:t>
      </w:r>
      <w:proofErr w:type="spellEnd"/>
      <w:r w:rsidR="008049A3" w:rsidRPr="0081513C">
        <w:rPr>
          <w:rFonts w:cs="Cordia New" w:hint="cs"/>
        </w:rPr>
        <w:t xml:space="preserve">, The </w:t>
      </w:r>
      <w:r w:rsidR="008049A3" w:rsidRPr="0081513C">
        <w:rPr>
          <w:rFonts w:cs="Cordia New" w:hint="cs"/>
          <w:color w:val="202124"/>
          <w:shd w:val="clear" w:color="auto" w:fill="FFFFFF"/>
        </w:rPr>
        <w:t>Wachowski </w:t>
      </w:r>
      <w:r w:rsidR="008049A3" w:rsidRPr="0081513C">
        <w:rPr>
          <w:rFonts w:cs="Cordia New" w:hint="cs"/>
        </w:rPr>
        <w:t>Siblings, Eddie Peak &amp; Rachel Maclean.</w:t>
      </w:r>
    </w:p>
    <w:p w14:paraId="612369BC" w14:textId="269C3D58" w:rsidR="001C55F3" w:rsidRPr="0081513C" w:rsidRDefault="001C55F3">
      <w:pPr>
        <w:rPr>
          <w:rFonts w:cs="Cordia New" w:hint="cs"/>
        </w:rPr>
      </w:pPr>
    </w:p>
    <w:p w14:paraId="36B09D6C" w14:textId="55C2AA04" w:rsidR="00A34559" w:rsidRPr="0081513C" w:rsidRDefault="00A34559">
      <w:pPr>
        <w:rPr>
          <w:rFonts w:cs="Cordia New" w:hint="cs"/>
        </w:rPr>
      </w:pPr>
      <w:commentRangeStart w:id="14"/>
      <w:r w:rsidRPr="0081513C">
        <w:rPr>
          <w:rFonts w:cs="Cordia New" w:hint="cs"/>
        </w:rPr>
        <w:t xml:space="preserve">Experimenting with analogue photography </w:t>
      </w:r>
      <w:commentRangeEnd w:id="14"/>
      <w:r w:rsidR="00397199">
        <w:rPr>
          <w:rStyle w:val="CommentReference"/>
        </w:rPr>
        <w:commentReference w:id="14"/>
      </w:r>
      <w:r w:rsidRPr="0081513C">
        <w:rPr>
          <w:rFonts w:cs="Cordia New" w:hint="cs"/>
        </w:rPr>
        <w:t>was an essential part to my practice,</w:t>
      </w:r>
      <w:r w:rsidR="00AE1917" w:rsidRPr="0081513C">
        <w:rPr>
          <w:rFonts w:cs="Cordia New" w:hint="cs"/>
        </w:rPr>
        <w:t xml:space="preserve"> there was exploration using a variety of cameras which enabled new formats for documentation</w:t>
      </w:r>
      <w:r w:rsidR="00E01F28" w:rsidRPr="0081513C">
        <w:rPr>
          <w:rFonts w:cs="Cordia New" w:hint="cs"/>
        </w:rPr>
        <w:t xml:space="preserve"> and an exploration of film types and developing. </w:t>
      </w:r>
      <w:r w:rsidR="00AE1917" w:rsidRPr="0081513C">
        <w:rPr>
          <w:rFonts w:cs="Cordia New" w:hint="cs"/>
        </w:rPr>
        <w:t>This exploration gave me</w:t>
      </w:r>
      <w:r w:rsidRPr="0081513C">
        <w:rPr>
          <w:rFonts w:cs="Cordia New" w:hint="cs"/>
        </w:rPr>
        <w:t xml:space="preserve"> more confidence with </w:t>
      </w:r>
      <w:r w:rsidR="00AE1917" w:rsidRPr="0081513C">
        <w:rPr>
          <w:rFonts w:cs="Cordia New" w:hint="cs"/>
        </w:rPr>
        <w:t>the reuse</w:t>
      </w:r>
      <w:r w:rsidRPr="0081513C">
        <w:rPr>
          <w:rFonts w:cs="Cordia New" w:hint="cs"/>
        </w:rPr>
        <w:t xml:space="preserve"> of analogue work, especially having had more focus on digital photography</w:t>
      </w:r>
      <w:r w:rsidR="00AE1917" w:rsidRPr="0081513C">
        <w:rPr>
          <w:rFonts w:cs="Cordia New" w:hint="cs"/>
        </w:rPr>
        <w:t xml:space="preserve"> </w:t>
      </w:r>
      <w:r w:rsidR="00E01F28" w:rsidRPr="0081513C">
        <w:rPr>
          <w:rFonts w:cs="Cordia New" w:hint="cs"/>
        </w:rPr>
        <w:t xml:space="preserve">and short lensed cameras and camera phones </w:t>
      </w:r>
      <w:r w:rsidR="00AE1917" w:rsidRPr="0081513C">
        <w:rPr>
          <w:rFonts w:cs="Cordia New" w:hint="cs"/>
        </w:rPr>
        <w:t>in recent years</w:t>
      </w:r>
      <w:r w:rsidRPr="0081513C">
        <w:rPr>
          <w:rFonts w:cs="Cordia New" w:hint="cs"/>
        </w:rPr>
        <w:t>. Exploring workshops such as darkroom techniques</w:t>
      </w:r>
      <w:r w:rsidR="00E01F28" w:rsidRPr="0081513C">
        <w:rPr>
          <w:rFonts w:cs="Cordia New" w:hint="cs"/>
        </w:rPr>
        <w:t xml:space="preserve"> where we were</w:t>
      </w:r>
      <w:r w:rsidR="00AE1917" w:rsidRPr="0081513C">
        <w:rPr>
          <w:rFonts w:cs="Cordia New" w:hint="cs"/>
        </w:rPr>
        <w:t xml:space="preserve"> creating photograms</w:t>
      </w:r>
      <w:r w:rsidR="00E01F28" w:rsidRPr="0081513C">
        <w:rPr>
          <w:rFonts w:cs="Cordia New" w:hint="cs"/>
        </w:rPr>
        <w:t>. Also developing further knowledge in</w:t>
      </w:r>
      <w:r w:rsidR="00AE1917" w:rsidRPr="0081513C">
        <w:rPr>
          <w:rFonts w:cs="Cordia New" w:hint="cs"/>
        </w:rPr>
        <w:t xml:space="preserve"> </w:t>
      </w:r>
      <w:r w:rsidR="00E01F28" w:rsidRPr="0081513C">
        <w:rPr>
          <w:rFonts w:cs="Cordia New" w:hint="cs"/>
        </w:rPr>
        <w:t>B</w:t>
      </w:r>
      <w:r w:rsidRPr="0081513C">
        <w:rPr>
          <w:rFonts w:cs="Cordia New" w:hint="cs"/>
        </w:rPr>
        <w:t>lack and white and colour film developing</w:t>
      </w:r>
      <w:r w:rsidR="00E01F28" w:rsidRPr="0081513C">
        <w:rPr>
          <w:rFonts w:cs="Cordia New" w:hint="cs"/>
        </w:rPr>
        <w:t>, where chemical processing was involved and again gave a more tactile learning process.</w:t>
      </w:r>
    </w:p>
    <w:p w14:paraId="75BC406B" w14:textId="52003405" w:rsidR="00A34559" w:rsidRPr="0081513C" w:rsidRDefault="00A34559">
      <w:pPr>
        <w:rPr>
          <w:rFonts w:cs="Cordia New" w:hint="cs"/>
        </w:rPr>
      </w:pPr>
    </w:p>
    <w:p w14:paraId="21B069B1" w14:textId="77777777" w:rsidR="00304A4D" w:rsidRDefault="00A34559">
      <w:pPr>
        <w:rPr>
          <w:rFonts w:cs="Cordia New"/>
        </w:rPr>
      </w:pPr>
      <w:r w:rsidRPr="0081513C">
        <w:rPr>
          <w:rFonts w:cs="Cordia New" w:hint="cs"/>
        </w:rPr>
        <w:t>The encounters with people which</w:t>
      </w:r>
      <w:r w:rsidR="002A12DD" w:rsidRPr="0081513C">
        <w:rPr>
          <w:rFonts w:cs="Cordia New" w:hint="cs"/>
        </w:rPr>
        <w:t xml:space="preserve"> were</w:t>
      </w:r>
      <w:r w:rsidRPr="0081513C">
        <w:rPr>
          <w:rFonts w:cs="Cordia New" w:hint="cs"/>
        </w:rPr>
        <w:t xml:space="preserve"> at first organised</w:t>
      </w:r>
      <w:r w:rsidR="002A12DD" w:rsidRPr="0081513C">
        <w:rPr>
          <w:rFonts w:cs="Cordia New" w:hint="cs"/>
        </w:rPr>
        <w:t xml:space="preserve"> and</w:t>
      </w:r>
      <w:r w:rsidRPr="0081513C">
        <w:rPr>
          <w:rFonts w:cs="Cordia New" w:hint="cs"/>
        </w:rPr>
        <w:t xml:space="preserve"> in quite a natural way</w:t>
      </w:r>
      <w:r w:rsidR="00AE1917" w:rsidRPr="0081513C">
        <w:rPr>
          <w:rFonts w:cs="Cordia New" w:hint="cs"/>
        </w:rPr>
        <w:t>, I had</w:t>
      </w:r>
      <w:r w:rsidRPr="0081513C">
        <w:rPr>
          <w:rFonts w:cs="Cordia New" w:hint="cs"/>
        </w:rPr>
        <w:t xml:space="preserve"> met </w:t>
      </w:r>
      <w:r w:rsidR="002A12DD" w:rsidRPr="0081513C">
        <w:rPr>
          <w:rFonts w:cs="Cordia New" w:hint="cs"/>
        </w:rPr>
        <w:t>individuals</w:t>
      </w:r>
      <w:r w:rsidRPr="0081513C">
        <w:rPr>
          <w:rFonts w:cs="Cordia New" w:hint="cs"/>
        </w:rPr>
        <w:t xml:space="preserve"> </w:t>
      </w:r>
      <w:r w:rsidR="00AE1917" w:rsidRPr="0081513C">
        <w:rPr>
          <w:rFonts w:cs="Cordia New" w:hint="cs"/>
        </w:rPr>
        <w:t xml:space="preserve">through work, education and social circles </w:t>
      </w:r>
      <w:r w:rsidR="00E01F28" w:rsidRPr="0081513C">
        <w:rPr>
          <w:rFonts w:cs="Cordia New" w:hint="cs"/>
        </w:rPr>
        <w:t xml:space="preserve">‘Bubbles’ </w:t>
      </w:r>
      <w:r w:rsidR="00AE1917" w:rsidRPr="0081513C">
        <w:rPr>
          <w:rFonts w:cs="Cordia New" w:hint="cs"/>
        </w:rPr>
        <w:t xml:space="preserve">having returned home to Wales. These encounters developed from cultivating </w:t>
      </w:r>
      <w:r w:rsidRPr="0081513C">
        <w:rPr>
          <w:rFonts w:cs="Cordia New" w:hint="cs"/>
        </w:rPr>
        <w:t xml:space="preserve">connections </w:t>
      </w:r>
      <w:r w:rsidR="00AE1917" w:rsidRPr="0081513C">
        <w:rPr>
          <w:rFonts w:cs="Cordia New" w:hint="cs"/>
        </w:rPr>
        <w:t>in U</w:t>
      </w:r>
      <w:r w:rsidRPr="0081513C">
        <w:rPr>
          <w:rFonts w:cs="Cordia New" w:hint="cs"/>
        </w:rPr>
        <w:t>niversity or through</w:t>
      </w:r>
      <w:r w:rsidR="00AE1917" w:rsidRPr="0081513C">
        <w:rPr>
          <w:rFonts w:cs="Cordia New" w:hint="cs"/>
        </w:rPr>
        <w:t xml:space="preserve"> joining</w:t>
      </w:r>
      <w:r w:rsidRPr="0081513C">
        <w:rPr>
          <w:rFonts w:cs="Cordia New" w:hint="cs"/>
        </w:rPr>
        <w:t xml:space="preserve"> community groups such as The Vikings Rugby team. </w:t>
      </w:r>
    </w:p>
    <w:p w14:paraId="55F5A6CA" w14:textId="77777777" w:rsidR="00304A4D" w:rsidRDefault="00304A4D">
      <w:pPr>
        <w:rPr>
          <w:rFonts w:cs="Cordia New"/>
        </w:rPr>
      </w:pPr>
    </w:p>
    <w:p w14:paraId="37003E9D" w14:textId="07D37329" w:rsidR="00A34559" w:rsidRPr="0081513C" w:rsidRDefault="00A34559">
      <w:pPr>
        <w:rPr>
          <w:rFonts w:cs="Cordia New" w:hint="cs"/>
        </w:rPr>
      </w:pPr>
      <w:r w:rsidRPr="0081513C">
        <w:rPr>
          <w:rFonts w:cs="Cordia New" w:hint="cs"/>
        </w:rPr>
        <w:t>During the period</w:t>
      </w:r>
      <w:r w:rsidR="001D271A" w:rsidRPr="0081513C">
        <w:rPr>
          <w:rFonts w:cs="Cordia New" w:hint="cs"/>
        </w:rPr>
        <w:t>s</w:t>
      </w:r>
      <w:r w:rsidRPr="0081513C">
        <w:rPr>
          <w:rFonts w:cs="Cordia New" w:hint="cs"/>
        </w:rPr>
        <w:t xml:space="preserve"> of Covid-19 lockdown I had to adapt my process to being</w:t>
      </w:r>
      <w:r w:rsidR="001D271A" w:rsidRPr="0081513C">
        <w:rPr>
          <w:rFonts w:cs="Cordia New" w:hint="cs"/>
        </w:rPr>
        <w:t xml:space="preserve"> more technology focused</w:t>
      </w:r>
      <w:r w:rsidRPr="0081513C">
        <w:rPr>
          <w:rFonts w:cs="Cordia New" w:hint="cs"/>
        </w:rPr>
        <w:t xml:space="preserve"> </w:t>
      </w:r>
      <w:r w:rsidR="001D271A" w:rsidRPr="0081513C">
        <w:rPr>
          <w:rFonts w:cs="Cordia New" w:hint="cs"/>
        </w:rPr>
        <w:t>using</w:t>
      </w:r>
      <w:r w:rsidRPr="0081513C">
        <w:rPr>
          <w:rFonts w:cs="Cordia New" w:hint="cs"/>
        </w:rPr>
        <w:t xml:space="preserve"> applications such as </w:t>
      </w:r>
      <w:commentRangeStart w:id="15"/>
      <w:r w:rsidRPr="0081513C">
        <w:rPr>
          <w:rFonts w:cs="Cordia New" w:hint="cs"/>
        </w:rPr>
        <w:t>Zoom</w:t>
      </w:r>
      <w:r w:rsidR="001D271A" w:rsidRPr="0081513C">
        <w:rPr>
          <w:rFonts w:cs="Cordia New" w:hint="cs"/>
        </w:rPr>
        <w:t xml:space="preserve"> and Face Time</w:t>
      </w:r>
      <w:commentRangeEnd w:id="15"/>
      <w:r w:rsidR="00624846" w:rsidRPr="0081513C">
        <w:rPr>
          <w:rStyle w:val="CommentReference"/>
          <w:rFonts w:cs="Cordia New" w:hint="cs"/>
          <w:sz w:val="24"/>
          <w:szCs w:val="24"/>
        </w:rPr>
        <w:commentReference w:id="15"/>
      </w:r>
      <w:r w:rsidRPr="0081513C">
        <w:rPr>
          <w:rFonts w:cs="Cordia New" w:hint="cs"/>
        </w:rPr>
        <w:t>. This affected many aspects of the practice</w:t>
      </w:r>
      <w:r w:rsidR="001D271A" w:rsidRPr="0081513C">
        <w:rPr>
          <w:rFonts w:cs="Cordia New" w:hint="cs"/>
        </w:rPr>
        <w:t>,</w:t>
      </w:r>
      <w:r w:rsidRPr="0081513C">
        <w:rPr>
          <w:rFonts w:cs="Cordia New" w:hint="cs"/>
        </w:rPr>
        <w:t xml:space="preserve"> and in some </w:t>
      </w:r>
      <w:proofErr w:type="gramStart"/>
      <w:r w:rsidR="00AE1917" w:rsidRPr="0081513C">
        <w:rPr>
          <w:rFonts w:cs="Cordia New" w:hint="cs"/>
        </w:rPr>
        <w:t>way</w:t>
      </w:r>
      <w:proofErr w:type="gramEnd"/>
      <w:r w:rsidR="001D271A" w:rsidRPr="0081513C">
        <w:rPr>
          <w:rFonts w:cs="Cordia New" w:hint="cs"/>
        </w:rPr>
        <w:t xml:space="preserve"> </w:t>
      </w:r>
      <w:r w:rsidRPr="0081513C">
        <w:rPr>
          <w:rFonts w:cs="Cordia New" w:hint="cs"/>
        </w:rPr>
        <w:t>it brought many people closer together</w:t>
      </w:r>
      <w:r w:rsidR="00E01F28" w:rsidRPr="0081513C">
        <w:rPr>
          <w:rFonts w:cs="Cordia New" w:hint="cs"/>
        </w:rPr>
        <w:t xml:space="preserve"> by allowing different social circles to interact through the online workshops</w:t>
      </w:r>
      <w:r w:rsidRPr="0081513C">
        <w:rPr>
          <w:rFonts w:cs="Cordia New" w:hint="cs"/>
        </w:rPr>
        <w:t xml:space="preserve">, yet in others it removed some of the tactile human qualities of people being in a physical space. I had to explore this adaptation of my approach but having started the project pre-covid I was able to trial both approaches out. </w:t>
      </w:r>
      <w:r w:rsidR="001D271A" w:rsidRPr="0081513C">
        <w:rPr>
          <w:rFonts w:cs="Cordia New" w:hint="cs"/>
        </w:rPr>
        <w:t xml:space="preserve">While lockdown restrictions were reduced in Wales </w:t>
      </w:r>
      <w:r w:rsidRPr="0081513C">
        <w:rPr>
          <w:rFonts w:cs="Cordia New" w:hint="cs"/>
        </w:rPr>
        <w:t xml:space="preserve">I </w:t>
      </w:r>
      <w:r w:rsidR="001D271A" w:rsidRPr="0081513C">
        <w:rPr>
          <w:rFonts w:cs="Cordia New" w:hint="cs"/>
        </w:rPr>
        <w:t>was</w:t>
      </w:r>
      <w:r w:rsidRPr="0081513C">
        <w:rPr>
          <w:rFonts w:cs="Cordia New" w:hint="cs"/>
        </w:rPr>
        <w:t xml:space="preserve"> able to combine both parts of the practice together in a blended </w:t>
      </w:r>
      <w:r w:rsidR="00B10291" w:rsidRPr="0081513C">
        <w:rPr>
          <w:rFonts w:cs="Cordia New" w:hint="cs"/>
        </w:rPr>
        <w:t>event</w:t>
      </w:r>
      <w:r w:rsidR="001D271A" w:rsidRPr="0081513C">
        <w:rPr>
          <w:rFonts w:cs="Cordia New" w:hint="cs"/>
        </w:rPr>
        <w:t xml:space="preserve"> on November 27</w:t>
      </w:r>
      <w:proofErr w:type="gramStart"/>
      <w:r w:rsidR="001D271A" w:rsidRPr="0081513C">
        <w:rPr>
          <w:rFonts w:cs="Cordia New" w:hint="cs"/>
          <w:vertAlign w:val="superscript"/>
        </w:rPr>
        <w:t>th</w:t>
      </w:r>
      <w:r w:rsidR="00624846" w:rsidRPr="0081513C">
        <w:rPr>
          <w:rFonts w:cs="Cordia New" w:hint="cs"/>
          <w:vertAlign w:val="superscript"/>
        </w:rPr>
        <w:t xml:space="preserve"> </w:t>
      </w:r>
      <w:r w:rsidR="00624846" w:rsidRPr="0081513C">
        <w:rPr>
          <w:rFonts w:cs="Cordia New" w:hint="cs"/>
        </w:rPr>
        <w:t>,</w:t>
      </w:r>
      <w:proofErr w:type="gramEnd"/>
      <w:r w:rsidR="001D271A" w:rsidRPr="0081513C">
        <w:rPr>
          <w:rFonts w:cs="Cordia New" w:hint="cs"/>
        </w:rPr>
        <w:t xml:space="preserve"> where </w:t>
      </w:r>
      <w:r w:rsidR="00624846" w:rsidRPr="0081513C">
        <w:rPr>
          <w:rFonts w:cs="Cordia New" w:hint="cs"/>
        </w:rPr>
        <w:t xml:space="preserve">a life drawing event was held with a model, </w:t>
      </w:r>
      <w:r w:rsidR="00624846" w:rsidRPr="0081513C">
        <w:rPr>
          <w:rFonts w:cs="Cordia New" w:hint="cs"/>
        </w:rPr>
        <w:lastRenderedPageBreak/>
        <w:t xml:space="preserve">myself and two guests present. All </w:t>
      </w:r>
      <w:proofErr w:type="gramStart"/>
      <w:r w:rsidR="00624846" w:rsidRPr="0081513C">
        <w:rPr>
          <w:rFonts w:cs="Cordia New" w:hint="cs"/>
        </w:rPr>
        <w:t>present</w:t>
      </w:r>
      <w:proofErr w:type="gramEnd"/>
      <w:r w:rsidR="00624846" w:rsidRPr="0081513C">
        <w:rPr>
          <w:rFonts w:cs="Cordia New" w:hint="cs"/>
        </w:rPr>
        <w:t xml:space="preserve"> were wearing PPE and </w:t>
      </w:r>
      <w:commentRangeStart w:id="16"/>
      <w:r w:rsidR="00624846" w:rsidRPr="0081513C">
        <w:rPr>
          <w:rFonts w:cs="Cordia New" w:hint="cs"/>
        </w:rPr>
        <w:t xml:space="preserve">Covid-19 guidelines were followed </w:t>
      </w:r>
      <w:commentRangeEnd w:id="16"/>
      <w:r w:rsidR="00624846" w:rsidRPr="0081513C">
        <w:rPr>
          <w:rStyle w:val="CommentReference"/>
          <w:rFonts w:cs="Cordia New" w:hint="cs"/>
          <w:sz w:val="24"/>
          <w:szCs w:val="24"/>
        </w:rPr>
        <w:commentReference w:id="16"/>
      </w:r>
      <w:r w:rsidR="00624846" w:rsidRPr="0081513C">
        <w:rPr>
          <w:rFonts w:cs="Cordia New" w:hint="cs"/>
        </w:rPr>
        <w:t>and live streamed through Zoom to a virtual interactive audience.</w:t>
      </w:r>
    </w:p>
    <w:p w14:paraId="1A9A6106" w14:textId="2F88E45E" w:rsidR="00B10291" w:rsidRPr="0081513C" w:rsidRDefault="00B10291">
      <w:pPr>
        <w:rPr>
          <w:rFonts w:cs="Cordia New" w:hint="cs"/>
        </w:rPr>
      </w:pPr>
    </w:p>
    <w:p w14:paraId="064EC770" w14:textId="1D3408DD" w:rsidR="002A12DD" w:rsidRPr="0081513C" w:rsidRDefault="00B10291">
      <w:pPr>
        <w:rPr>
          <w:rFonts w:cs="Cordia New" w:hint="cs"/>
        </w:rPr>
      </w:pPr>
      <w:commentRangeStart w:id="17"/>
      <w:r w:rsidRPr="0081513C">
        <w:rPr>
          <w:rFonts w:cs="Cordia New" w:hint="cs"/>
        </w:rPr>
        <w:t>One failing would be the lack of examples of spaces explored and documented</w:t>
      </w:r>
      <w:commentRangeEnd w:id="17"/>
      <w:r w:rsidR="00E01F28" w:rsidRPr="0081513C">
        <w:rPr>
          <w:rStyle w:val="CommentReference"/>
          <w:rFonts w:cs="Cordia New" w:hint="cs"/>
          <w:sz w:val="24"/>
          <w:szCs w:val="24"/>
        </w:rPr>
        <w:commentReference w:id="17"/>
      </w:r>
      <w:r w:rsidRPr="0081513C">
        <w:rPr>
          <w:rFonts w:cs="Cordia New" w:hint="cs"/>
        </w:rPr>
        <w:t xml:space="preserve">, mainly this was through simple time restrictions </w:t>
      </w:r>
      <w:r w:rsidR="002A12DD" w:rsidRPr="0081513C">
        <w:rPr>
          <w:rFonts w:cs="Cordia New" w:hint="cs"/>
        </w:rPr>
        <w:t>however</w:t>
      </w:r>
      <w:r w:rsidRPr="0081513C">
        <w:rPr>
          <w:rFonts w:cs="Cordia New" w:hint="cs"/>
        </w:rPr>
        <w:t xml:space="preserve"> also through not reaching out to wider communities, this is something I would like to explore further</w:t>
      </w:r>
      <w:r w:rsidR="001D271A" w:rsidRPr="0081513C">
        <w:rPr>
          <w:rFonts w:cs="Cordia New" w:hint="cs"/>
        </w:rPr>
        <w:t xml:space="preserve"> such as contacting social organisation such as Race Cymru and Swansea Diversity Project</w:t>
      </w:r>
      <w:r w:rsidR="00E01F28" w:rsidRPr="0081513C">
        <w:rPr>
          <w:rFonts w:cs="Cordia New" w:hint="cs"/>
        </w:rPr>
        <w:t xml:space="preserve"> the </w:t>
      </w:r>
      <w:proofErr w:type="spellStart"/>
      <w:r w:rsidR="00E01F28" w:rsidRPr="0081513C">
        <w:rPr>
          <w:rFonts w:cs="Cordia New" w:hint="cs"/>
        </w:rPr>
        <w:t>later</w:t>
      </w:r>
      <w:proofErr w:type="spellEnd"/>
      <w:r w:rsidR="00E01F28" w:rsidRPr="0081513C">
        <w:rPr>
          <w:rFonts w:cs="Cordia New" w:hint="cs"/>
        </w:rPr>
        <w:t xml:space="preserve"> of which I now have a studio space in the same building as part of the Elysium Studio’s Creative Hub.</w:t>
      </w:r>
      <w:r w:rsidR="00397199">
        <w:rPr>
          <w:rFonts w:cs="Cordia New"/>
        </w:rPr>
        <w:t xml:space="preserve"> </w:t>
      </w:r>
      <w:r w:rsidR="002A12DD" w:rsidRPr="0081513C">
        <w:rPr>
          <w:rFonts w:cs="Cordia New" w:hint="cs"/>
        </w:rPr>
        <w:t>December 11</w:t>
      </w:r>
      <w:r w:rsidR="002A12DD" w:rsidRPr="0081513C">
        <w:rPr>
          <w:rFonts w:cs="Cordia New" w:hint="cs"/>
          <w:vertAlign w:val="superscript"/>
        </w:rPr>
        <w:t>th</w:t>
      </w:r>
      <w:proofErr w:type="gramStart"/>
      <w:r w:rsidR="002A12DD" w:rsidRPr="0081513C">
        <w:rPr>
          <w:rFonts w:cs="Cordia New" w:hint="cs"/>
        </w:rPr>
        <w:t xml:space="preserve"> 2020</w:t>
      </w:r>
      <w:proofErr w:type="gramEnd"/>
    </w:p>
    <w:p w14:paraId="04DB9C42" w14:textId="78064EFD" w:rsidR="00B10291" w:rsidRPr="0081513C" w:rsidRDefault="00B10291">
      <w:pPr>
        <w:rPr>
          <w:rFonts w:cs="Cordia New" w:hint="cs"/>
        </w:rPr>
      </w:pPr>
    </w:p>
    <w:p w14:paraId="0506E227" w14:textId="77777777" w:rsidR="005810D6" w:rsidRDefault="00B10291">
      <w:pPr>
        <w:rPr>
          <w:rFonts w:cs="Cordia New"/>
        </w:rPr>
      </w:pPr>
      <w:commentRangeStart w:id="18"/>
      <w:r w:rsidRPr="0081513C">
        <w:rPr>
          <w:rFonts w:cs="Cordia New" w:hint="cs"/>
        </w:rPr>
        <w:t xml:space="preserve">I feel </w:t>
      </w:r>
      <w:commentRangeEnd w:id="18"/>
      <w:r w:rsidR="00397199">
        <w:rPr>
          <w:rStyle w:val="CommentReference"/>
        </w:rPr>
        <w:commentReference w:id="18"/>
      </w:r>
      <w:r w:rsidRPr="0081513C">
        <w:rPr>
          <w:rFonts w:cs="Cordia New" w:hint="cs"/>
        </w:rPr>
        <w:t xml:space="preserve">that I am just getting started on this subject and there are so many aspects that I would like </w:t>
      </w:r>
      <w:r w:rsidR="00953216" w:rsidRPr="0081513C">
        <w:rPr>
          <w:rFonts w:cs="Cordia New" w:hint="cs"/>
        </w:rPr>
        <w:t xml:space="preserve">to examine. Through participating in research by </w:t>
      </w:r>
      <w:r w:rsidR="002A12DD" w:rsidRPr="0081513C">
        <w:rPr>
          <w:rFonts w:cs="Cordia New" w:hint="cs"/>
        </w:rPr>
        <w:t>immersing</w:t>
      </w:r>
      <w:r w:rsidR="00953216" w:rsidRPr="0081513C">
        <w:rPr>
          <w:rFonts w:cs="Cordia New" w:hint="cs"/>
        </w:rPr>
        <w:t xml:space="preserve"> myself in a social community group such as the Swansea Vikings, or online international anonymous support groups, I have been able to gain an insight further into a subject that I may </w:t>
      </w:r>
      <w:r w:rsidR="00624846" w:rsidRPr="0081513C">
        <w:rPr>
          <w:rFonts w:cs="Cordia New" w:hint="cs"/>
        </w:rPr>
        <w:t>h</w:t>
      </w:r>
      <w:r w:rsidR="00953216" w:rsidRPr="0081513C">
        <w:rPr>
          <w:rFonts w:cs="Cordia New" w:hint="cs"/>
        </w:rPr>
        <w:t>ave</w:t>
      </w:r>
      <w:r w:rsidR="00624846" w:rsidRPr="0081513C">
        <w:rPr>
          <w:rFonts w:cs="Cordia New" w:hint="cs"/>
        </w:rPr>
        <w:t xml:space="preserve"> believed I had</w:t>
      </w:r>
      <w:r w:rsidR="00953216" w:rsidRPr="0081513C">
        <w:rPr>
          <w:rFonts w:cs="Cordia New" w:hint="cs"/>
        </w:rPr>
        <w:t xml:space="preserve"> a perspective on. </w:t>
      </w:r>
      <w:r w:rsidR="002A12DD" w:rsidRPr="0081513C">
        <w:rPr>
          <w:rFonts w:cs="Cordia New" w:hint="cs"/>
        </w:rPr>
        <w:t>However,</w:t>
      </w:r>
      <w:r w:rsidR="00953216" w:rsidRPr="0081513C">
        <w:rPr>
          <w:rFonts w:cs="Cordia New" w:hint="cs"/>
        </w:rPr>
        <w:t xml:space="preserve"> some realisations that I am uncovering are that sometimes my own preconceptions and expectations take over my attitude in the work. Through the encounters I have come across </w:t>
      </w:r>
      <w:commentRangeStart w:id="19"/>
      <w:r w:rsidR="00953216" w:rsidRPr="0081513C">
        <w:rPr>
          <w:rFonts w:cs="Cordia New" w:hint="cs"/>
        </w:rPr>
        <w:t xml:space="preserve">new revelations. </w:t>
      </w:r>
      <w:commentRangeEnd w:id="19"/>
      <w:r w:rsidR="00E444C3" w:rsidRPr="0081513C">
        <w:rPr>
          <w:rStyle w:val="CommentReference"/>
          <w:rFonts w:cs="Cordia New" w:hint="cs"/>
          <w:sz w:val="24"/>
          <w:szCs w:val="24"/>
        </w:rPr>
        <w:commentReference w:id="19"/>
      </w:r>
      <w:r w:rsidR="005810D6">
        <w:rPr>
          <w:rFonts w:cs="Cordia New"/>
        </w:rPr>
        <w:t xml:space="preserve">  </w:t>
      </w:r>
    </w:p>
    <w:p w14:paraId="578BD3B0" w14:textId="77777777" w:rsidR="005810D6" w:rsidRDefault="005810D6">
      <w:pPr>
        <w:rPr>
          <w:rFonts w:cs="Cordia New"/>
        </w:rPr>
      </w:pPr>
    </w:p>
    <w:p w14:paraId="6EEBAE13" w14:textId="4BDCA7E0" w:rsidR="002268AD" w:rsidRPr="0081513C" w:rsidRDefault="00953216">
      <w:pPr>
        <w:rPr>
          <w:rFonts w:cs="Cordia New" w:hint="cs"/>
        </w:rPr>
      </w:pPr>
      <w:r w:rsidRPr="0081513C">
        <w:rPr>
          <w:rFonts w:cs="Cordia New" w:hint="cs"/>
        </w:rPr>
        <w:t xml:space="preserve">Historical research shows there is discrimination through geopolitics both against communities and also within </w:t>
      </w:r>
      <w:commentRangeStart w:id="20"/>
      <w:r w:rsidRPr="0081513C">
        <w:rPr>
          <w:rFonts w:cs="Cordia New" w:hint="cs"/>
        </w:rPr>
        <w:t>factions of them</w:t>
      </w:r>
      <w:commentRangeEnd w:id="20"/>
      <w:r w:rsidR="00E444C3" w:rsidRPr="0081513C">
        <w:rPr>
          <w:rStyle w:val="CommentReference"/>
          <w:rFonts w:cs="Cordia New" w:hint="cs"/>
          <w:sz w:val="24"/>
          <w:szCs w:val="24"/>
        </w:rPr>
        <w:commentReference w:id="20"/>
      </w:r>
      <w:r w:rsidRPr="0081513C">
        <w:rPr>
          <w:rFonts w:cs="Cordia New" w:hint="cs"/>
        </w:rPr>
        <w:t xml:space="preserve">. </w:t>
      </w:r>
      <w:commentRangeStart w:id="21"/>
      <w:r w:rsidRPr="0081513C">
        <w:rPr>
          <w:rFonts w:cs="Cordia New" w:hint="cs"/>
        </w:rPr>
        <w:t xml:space="preserve">There is evidence </w:t>
      </w:r>
      <w:commentRangeEnd w:id="21"/>
      <w:r w:rsidR="00E444C3" w:rsidRPr="0081513C">
        <w:rPr>
          <w:rStyle w:val="CommentReference"/>
          <w:rFonts w:cs="Cordia New" w:hint="cs"/>
          <w:sz w:val="24"/>
          <w:szCs w:val="24"/>
        </w:rPr>
        <w:commentReference w:id="21"/>
      </w:r>
      <w:r w:rsidRPr="0081513C">
        <w:rPr>
          <w:rFonts w:cs="Cordia New" w:hint="cs"/>
        </w:rPr>
        <w:t xml:space="preserve">there is a lack between Queer </w:t>
      </w:r>
      <w:r w:rsidR="002A12DD" w:rsidRPr="0081513C">
        <w:rPr>
          <w:rFonts w:cs="Cordia New" w:hint="cs"/>
        </w:rPr>
        <w:t xml:space="preserve">physical </w:t>
      </w:r>
      <w:r w:rsidRPr="0081513C">
        <w:rPr>
          <w:rFonts w:cs="Cordia New" w:hint="cs"/>
        </w:rPr>
        <w:t>space</w:t>
      </w:r>
      <w:r w:rsidR="00E444C3" w:rsidRPr="0081513C">
        <w:rPr>
          <w:rFonts w:cs="Cordia New" w:hint="cs"/>
        </w:rPr>
        <w:t xml:space="preserve"> </w:t>
      </w:r>
      <w:r w:rsidRPr="0081513C">
        <w:rPr>
          <w:rFonts w:cs="Cordia New" w:hint="cs"/>
        </w:rPr>
        <w:t xml:space="preserve">and that of a growing </w:t>
      </w:r>
      <w:r w:rsidR="002A12DD" w:rsidRPr="0081513C">
        <w:rPr>
          <w:rFonts w:cs="Cordia New" w:hint="cs"/>
        </w:rPr>
        <w:t>‘</w:t>
      </w:r>
      <w:r w:rsidR="00E444C3" w:rsidRPr="0081513C">
        <w:rPr>
          <w:rFonts w:cs="Cordia New" w:hint="cs"/>
        </w:rPr>
        <w:t>v</w:t>
      </w:r>
      <w:r w:rsidRPr="0081513C">
        <w:rPr>
          <w:rFonts w:cs="Cordia New" w:hint="cs"/>
        </w:rPr>
        <w:t>irtual space</w:t>
      </w:r>
      <w:r w:rsidR="002A12DD" w:rsidRPr="0081513C">
        <w:rPr>
          <w:rFonts w:cs="Cordia New" w:hint="cs"/>
        </w:rPr>
        <w:t>’</w:t>
      </w:r>
      <w:r w:rsidRPr="0081513C">
        <w:rPr>
          <w:rFonts w:cs="Cordia New" w:hint="cs"/>
        </w:rPr>
        <w:t>. There is however a need for new spaces both physical and virtual</w:t>
      </w:r>
      <w:r w:rsidR="00E444C3" w:rsidRPr="0081513C">
        <w:rPr>
          <w:rFonts w:cs="Cordia New" w:hint="cs"/>
        </w:rPr>
        <w:t xml:space="preserve"> </w:t>
      </w:r>
      <w:r w:rsidRPr="0081513C">
        <w:rPr>
          <w:rFonts w:cs="Cordia New" w:hint="cs"/>
        </w:rPr>
        <w:t xml:space="preserve">or a repurposing / displacement of </w:t>
      </w:r>
      <w:r w:rsidR="002A12DD" w:rsidRPr="0081513C">
        <w:rPr>
          <w:rFonts w:cs="Cordia New" w:hint="cs"/>
        </w:rPr>
        <w:t>existing</w:t>
      </w:r>
      <w:r w:rsidRPr="0081513C">
        <w:rPr>
          <w:rFonts w:cs="Cordia New" w:hint="cs"/>
        </w:rPr>
        <w:t xml:space="preserve"> spaces and ideologies, especially in a time where we are seeing a potential shift in thinking where free </w:t>
      </w:r>
      <w:commentRangeStart w:id="22"/>
      <w:r w:rsidRPr="0081513C">
        <w:rPr>
          <w:rFonts w:cs="Cordia New" w:hint="cs"/>
        </w:rPr>
        <w:t xml:space="preserve">ideologies are being restricted </w:t>
      </w:r>
      <w:proofErr w:type="spellStart"/>
      <w:r w:rsidRPr="0081513C">
        <w:rPr>
          <w:rFonts w:cs="Cordia New" w:hint="cs"/>
        </w:rPr>
        <w:t>i.e</w:t>
      </w:r>
      <w:proofErr w:type="spellEnd"/>
      <w:r w:rsidRPr="0081513C">
        <w:rPr>
          <w:rFonts w:cs="Cordia New" w:hint="cs"/>
        </w:rPr>
        <w:t xml:space="preserve"> </w:t>
      </w:r>
      <w:proofErr w:type="spellStart"/>
      <w:r w:rsidRPr="0081513C">
        <w:rPr>
          <w:rFonts w:cs="Cordia New" w:hint="cs"/>
        </w:rPr>
        <w:t>Polands</w:t>
      </w:r>
      <w:proofErr w:type="spellEnd"/>
      <w:r w:rsidRPr="0081513C">
        <w:rPr>
          <w:rFonts w:cs="Cordia New" w:hint="cs"/>
        </w:rPr>
        <w:t xml:space="preserve"> introduction of Anti LGBTQIA+ ideology free zones.</w:t>
      </w:r>
      <w:r w:rsidR="002A12DD" w:rsidRPr="0081513C">
        <w:rPr>
          <w:rFonts w:cs="Cordia New" w:hint="cs"/>
        </w:rPr>
        <w:t xml:space="preserve"> </w:t>
      </w:r>
      <w:commentRangeEnd w:id="22"/>
      <w:r w:rsidR="00E444C3" w:rsidRPr="0081513C">
        <w:rPr>
          <w:rStyle w:val="CommentReference"/>
          <w:rFonts w:cs="Cordia New" w:hint="cs"/>
          <w:sz w:val="24"/>
          <w:szCs w:val="24"/>
        </w:rPr>
        <w:commentReference w:id="22"/>
      </w:r>
      <w:commentRangeStart w:id="23"/>
      <w:r w:rsidR="00E01F28" w:rsidRPr="0081513C">
        <w:rPr>
          <w:rFonts w:cs="Cordia New" w:hint="cs"/>
        </w:rPr>
        <w:t>Wales / Swansea Statistics.</w:t>
      </w:r>
      <w:commentRangeEnd w:id="23"/>
      <w:r w:rsidR="00E01F28" w:rsidRPr="0081513C">
        <w:rPr>
          <w:rStyle w:val="CommentReference"/>
          <w:rFonts w:cs="Cordia New" w:hint="cs"/>
          <w:sz w:val="24"/>
          <w:szCs w:val="24"/>
        </w:rPr>
        <w:commentReference w:id="23"/>
      </w:r>
    </w:p>
    <w:p w14:paraId="1B49CEE5" w14:textId="7992DEDC" w:rsidR="00953216" w:rsidRPr="0081513C" w:rsidRDefault="00953216">
      <w:pPr>
        <w:rPr>
          <w:rFonts w:cs="Cordia New" w:hint="cs"/>
        </w:rPr>
      </w:pPr>
    </w:p>
    <w:p w14:paraId="127C9C8E" w14:textId="279358C3" w:rsidR="00953216" w:rsidRPr="0081513C" w:rsidRDefault="00CE2B16">
      <w:pPr>
        <w:rPr>
          <w:rFonts w:cs="Cordia New" w:hint="cs"/>
        </w:rPr>
      </w:pPr>
      <w:commentRangeStart w:id="24"/>
      <w:r w:rsidRPr="0081513C">
        <w:rPr>
          <w:rFonts w:cs="Cordia New" w:hint="cs"/>
        </w:rPr>
        <w:t xml:space="preserve">The practice </w:t>
      </w:r>
      <w:commentRangeEnd w:id="24"/>
      <w:r w:rsidR="00FB4239">
        <w:rPr>
          <w:rStyle w:val="CommentReference"/>
        </w:rPr>
        <w:commentReference w:id="24"/>
      </w:r>
      <w:r w:rsidRPr="0081513C">
        <w:rPr>
          <w:rFonts w:cs="Cordia New" w:hint="cs"/>
        </w:rPr>
        <w:t xml:space="preserve">has a specific personal </w:t>
      </w:r>
      <w:r w:rsidR="002A12DD" w:rsidRPr="0081513C">
        <w:rPr>
          <w:rFonts w:cs="Cordia New" w:hint="cs"/>
        </w:rPr>
        <w:t>approach</w:t>
      </w:r>
      <w:r w:rsidRPr="0081513C">
        <w:rPr>
          <w:rFonts w:cs="Cordia New" w:hint="cs"/>
        </w:rPr>
        <w:t xml:space="preserve"> where I identify as a non-</w:t>
      </w:r>
      <w:r w:rsidR="002A12DD" w:rsidRPr="0081513C">
        <w:rPr>
          <w:rFonts w:cs="Cordia New" w:hint="cs"/>
        </w:rPr>
        <w:t>binary individual</w:t>
      </w:r>
      <w:r w:rsidRPr="0081513C">
        <w:rPr>
          <w:rFonts w:cs="Cordia New" w:hint="cs"/>
        </w:rPr>
        <w:t xml:space="preserve"> understanding my own identity and growing up with predominantly </w:t>
      </w:r>
      <w:commentRangeStart w:id="25"/>
      <w:r w:rsidRPr="0081513C">
        <w:rPr>
          <w:rFonts w:cs="Cordia New" w:hint="cs"/>
        </w:rPr>
        <w:t>heterosexual or gay stereotypes for ident</w:t>
      </w:r>
      <w:r w:rsidR="002A12DD" w:rsidRPr="0081513C">
        <w:rPr>
          <w:rFonts w:cs="Cordia New" w:hint="cs"/>
        </w:rPr>
        <w:t>it</w:t>
      </w:r>
      <w:r w:rsidRPr="0081513C">
        <w:rPr>
          <w:rFonts w:cs="Cordia New" w:hint="cs"/>
        </w:rPr>
        <w:t>y</w:t>
      </w:r>
      <w:commentRangeEnd w:id="25"/>
      <w:r w:rsidR="00A737E8" w:rsidRPr="0081513C">
        <w:rPr>
          <w:rStyle w:val="CommentReference"/>
          <w:rFonts w:cs="Cordia New" w:hint="cs"/>
          <w:sz w:val="24"/>
          <w:szCs w:val="24"/>
        </w:rPr>
        <w:commentReference w:id="25"/>
      </w:r>
      <w:r w:rsidRPr="0081513C">
        <w:rPr>
          <w:rFonts w:cs="Cordia New" w:hint="cs"/>
        </w:rPr>
        <w:t xml:space="preserve">. Exploring identity and habitation and communities. From my own relocating Swansea-London-Swansea. I myself have a </w:t>
      </w:r>
      <w:commentRangeStart w:id="26"/>
      <w:r w:rsidRPr="0081513C">
        <w:rPr>
          <w:rFonts w:cs="Cordia New" w:hint="cs"/>
        </w:rPr>
        <w:t>unique</w:t>
      </w:r>
      <w:commentRangeEnd w:id="26"/>
      <w:r w:rsidR="00A737E8" w:rsidRPr="0081513C">
        <w:rPr>
          <w:rStyle w:val="CommentReference"/>
          <w:rFonts w:cs="Cordia New" w:hint="cs"/>
          <w:sz w:val="24"/>
          <w:szCs w:val="24"/>
        </w:rPr>
        <w:commentReference w:id="26"/>
      </w:r>
      <w:r w:rsidRPr="0081513C">
        <w:rPr>
          <w:rFonts w:cs="Cordia New" w:hint="cs"/>
        </w:rPr>
        <w:t xml:space="preserve"> perspective on these communities and yet I knew that to understand them further I had to immerse myself, in some ways this became a form of performativity to become welcomed into them. The work of Wolfgang </w:t>
      </w:r>
      <w:proofErr w:type="spellStart"/>
      <w:r w:rsidRPr="0081513C">
        <w:rPr>
          <w:rFonts w:cs="Cordia New" w:hint="cs"/>
        </w:rPr>
        <w:t>Tillsman</w:t>
      </w:r>
      <w:proofErr w:type="spellEnd"/>
      <w:r w:rsidRPr="0081513C">
        <w:rPr>
          <w:rFonts w:cs="Cordia New" w:hint="cs"/>
        </w:rPr>
        <w:t xml:space="preserve"> influenced my photographic style in terms of documentation and also David </w:t>
      </w:r>
      <w:proofErr w:type="spellStart"/>
      <w:r w:rsidR="00A737E8" w:rsidRPr="0081513C">
        <w:rPr>
          <w:rFonts w:cs="Cordia New" w:hint="cs"/>
        </w:rPr>
        <w:t>Wazowski</w:t>
      </w:r>
      <w:proofErr w:type="spellEnd"/>
      <w:r w:rsidR="00A737E8" w:rsidRPr="0081513C">
        <w:rPr>
          <w:rFonts w:cs="Cordia New" w:hint="cs"/>
        </w:rPr>
        <w:t xml:space="preserve"> for more</w:t>
      </w:r>
      <w:r w:rsidRPr="0081513C">
        <w:rPr>
          <w:rFonts w:cs="Cordia New" w:hint="cs"/>
        </w:rPr>
        <w:t xml:space="preserve"> </w:t>
      </w:r>
      <w:r w:rsidR="00E01F28" w:rsidRPr="0081513C">
        <w:rPr>
          <w:rFonts w:cs="Cordia New" w:hint="cs"/>
        </w:rPr>
        <w:t xml:space="preserve">political reference and statements and also as inspiration for </w:t>
      </w:r>
      <w:r w:rsidRPr="0081513C">
        <w:rPr>
          <w:rFonts w:cs="Cordia New" w:hint="cs"/>
        </w:rPr>
        <w:t xml:space="preserve">analogue development. </w:t>
      </w:r>
    </w:p>
    <w:p w14:paraId="65A71916" w14:textId="567A4000" w:rsidR="002268AD" w:rsidRPr="0081513C" w:rsidRDefault="002268AD">
      <w:pPr>
        <w:rPr>
          <w:rFonts w:cs="Cordia New" w:hint="cs"/>
        </w:rPr>
      </w:pPr>
    </w:p>
    <w:p w14:paraId="340FB18E" w14:textId="591B553F" w:rsidR="001045FD" w:rsidRPr="00FB4239" w:rsidRDefault="001045FD" w:rsidP="00FB4239">
      <w:pPr>
        <w:pStyle w:val="Heading2"/>
        <w:rPr>
          <w:rFonts w:hint="cs"/>
        </w:rPr>
      </w:pPr>
      <w:commentRangeStart w:id="27"/>
      <w:r w:rsidRPr="00FB4239">
        <w:rPr>
          <w:rFonts w:hint="cs"/>
        </w:rPr>
        <w:t>Context</w:t>
      </w:r>
      <w:commentRangeEnd w:id="27"/>
      <w:r w:rsidR="00B52F2C" w:rsidRPr="00FB4239">
        <w:rPr>
          <w:rStyle w:val="CommentReference"/>
          <w:sz w:val="26"/>
          <w:szCs w:val="26"/>
        </w:rPr>
        <w:commentReference w:id="27"/>
      </w:r>
      <w:r w:rsidRPr="00FB4239">
        <w:rPr>
          <w:rFonts w:hint="cs"/>
        </w:rPr>
        <w:t xml:space="preserve"> </w:t>
      </w:r>
    </w:p>
    <w:p w14:paraId="4D257DCA" w14:textId="77777777" w:rsidR="00CC6E1F" w:rsidRPr="0081513C" w:rsidRDefault="00CC6E1F" w:rsidP="00CC6E1F">
      <w:pPr>
        <w:rPr>
          <w:rFonts w:cs="Cordia New" w:hint="cs"/>
        </w:rPr>
      </w:pPr>
    </w:p>
    <w:p w14:paraId="32578DC5" w14:textId="77777777" w:rsidR="00CC6E1F" w:rsidRPr="0081513C" w:rsidRDefault="00CC6E1F" w:rsidP="0081513C">
      <w:pPr>
        <w:rPr>
          <w:rFonts w:cs="Cordia New" w:hint="cs"/>
        </w:rPr>
      </w:pPr>
      <w:r w:rsidRPr="0081513C">
        <w:rPr>
          <w:rFonts w:cs="Cordia New" w:hint="cs"/>
        </w:rPr>
        <w:t xml:space="preserve">What is community and why do we need it? </w:t>
      </w:r>
    </w:p>
    <w:p w14:paraId="63E67ACF" w14:textId="77777777" w:rsidR="00CC6E1F" w:rsidRPr="0081513C" w:rsidRDefault="00CC6E1F" w:rsidP="0081513C">
      <w:pPr>
        <w:rPr>
          <w:rFonts w:cs="Cordia New" w:hint="cs"/>
        </w:rPr>
      </w:pPr>
      <w:r w:rsidRPr="0081513C">
        <w:rPr>
          <w:rFonts w:cs="Cordia New" w:hint="cs"/>
          <w:highlight w:val="red"/>
        </w:rPr>
        <w:lastRenderedPageBreak/>
        <w:t>(Reference)</w:t>
      </w:r>
    </w:p>
    <w:p w14:paraId="1C02328A" w14:textId="77777777" w:rsidR="00CC6E1F" w:rsidRPr="0081513C" w:rsidRDefault="00CC6E1F" w:rsidP="0081513C">
      <w:pPr>
        <w:rPr>
          <w:rFonts w:cs="Cordia New" w:hint="cs"/>
        </w:rPr>
      </w:pPr>
      <w:r w:rsidRPr="0081513C">
        <w:rPr>
          <w:rFonts w:cs="Cordia New" w:hint="cs"/>
        </w:rPr>
        <w:t xml:space="preserve">Communities are required for providing safe environments for individuals to participate in day-to-day activities and carry out their lives with connections with other communities help bridge horizons between differences in people and their beliefs. Through engaging in shared values and principles. Queer communities are created and formed through building safe spaces for the </w:t>
      </w:r>
    </w:p>
    <w:p w14:paraId="57B7B58A" w14:textId="77777777" w:rsidR="00CC6E1F" w:rsidRPr="0081513C" w:rsidRDefault="00CC6E1F" w:rsidP="0081513C">
      <w:pPr>
        <w:rPr>
          <w:rFonts w:cs="Cordia New" w:hint="cs"/>
        </w:rPr>
      </w:pPr>
    </w:p>
    <w:p w14:paraId="3DBC44DA" w14:textId="77777777" w:rsidR="00CC6E1F" w:rsidRPr="0081513C" w:rsidRDefault="00CC6E1F" w:rsidP="0081513C">
      <w:pPr>
        <w:rPr>
          <w:rFonts w:cs="Cordia New" w:hint="cs"/>
        </w:rPr>
      </w:pPr>
      <w:r w:rsidRPr="0081513C">
        <w:rPr>
          <w:rFonts w:cs="Cordia New" w:hint="cs"/>
        </w:rPr>
        <w:t xml:space="preserve">What is a queer community? (Halberstam) Queer communities are created and formed through building safe spaces for the individual to exist in an authentic manner spaces without judgement, hate or discrimination, previous to Queer Spaces existing there have been many legal aspects which have reduced this space throughout history for example the </w:t>
      </w:r>
      <w:proofErr w:type="spellStart"/>
      <w:r w:rsidRPr="0081513C">
        <w:rPr>
          <w:rFonts w:cs="Cordia New" w:hint="cs"/>
        </w:rPr>
        <w:t>Holywood</w:t>
      </w:r>
      <w:proofErr w:type="spellEnd"/>
      <w:r w:rsidRPr="0081513C">
        <w:rPr>
          <w:rFonts w:cs="Cordia New" w:hint="cs"/>
        </w:rPr>
        <w:t xml:space="preserve">, </w:t>
      </w:r>
      <w:proofErr w:type="gramStart"/>
      <w:r w:rsidRPr="0081513C">
        <w:rPr>
          <w:rFonts w:cs="Cordia New" w:hint="cs"/>
        </w:rPr>
        <w:t>Hays</w:t>
      </w:r>
      <w:proofErr w:type="gramEnd"/>
      <w:r w:rsidRPr="0081513C">
        <w:rPr>
          <w:rFonts w:cs="Cordia New" w:hint="cs"/>
        </w:rPr>
        <w:t xml:space="preserve"> code which Halberstam discusses in depth </w:t>
      </w:r>
      <w:r w:rsidRPr="0081513C">
        <w:rPr>
          <w:rFonts w:cs="Cordia New" w:hint="cs"/>
          <w:highlight w:val="red"/>
        </w:rPr>
        <w:t>(reference).</w:t>
      </w:r>
      <w:r w:rsidRPr="0081513C">
        <w:rPr>
          <w:rFonts w:cs="Cordia New" w:hint="cs"/>
        </w:rPr>
        <w:t xml:space="preserve"> Section 28 in the UK. </w:t>
      </w:r>
      <w:r w:rsidRPr="0081513C">
        <w:rPr>
          <w:rFonts w:cs="Cordia New" w:hint="cs"/>
          <w:highlight w:val="red"/>
        </w:rPr>
        <w:t>(THT)</w:t>
      </w:r>
      <w:r w:rsidRPr="0081513C">
        <w:rPr>
          <w:rFonts w:cs="Cordia New" w:hint="cs"/>
        </w:rPr>
        <w:t xml:space="preserve"> What is queer Space?  </w:t>
      </w:r>
    </w:p>
    <w:p w14:paraId="7AAA313D" w14:textId="77777777" w:rsidR="00CC6E1F" w:rsidRPr="0081513C" w:rsidRDefault="00CC6E1F" w:rsidP="0081513C">
      <w:pPr>
        <w:rPr>
          <w:rFonts w:cs="Cordia New" w:hint="cs"/>
        </w:rPr>
      </w:pPr>
    </w:p>
    <w:p w14:paraId="6E2FED64" w14:textId="77777777" w:rsidR="00CC6E1F" w:rsidRPr="0081513C" w:rsidRDefault="00CC6E1F" w:rsidP="0081513C">
      <w:pPr>
        <w:rPr>
          <w:rFonts w:cs="Cordia New" w:hint="cs"/>
        </w:rPr>
      </w:pPr>
      <w:r w:rsidRPr="0081513C">
        <w:rPr>
          <w:rFonts w:cs="Cordia New" w:hint="cs"/>
        </w:rPr>
        <w:t>There is a reduction in physical spaces.  (</w:t>
      </w:r>
      <w:proofErr w:type="spellStart"/>
      <w:r w:rsidRPr="0081513C">
        <w:rPr>
          <w:rFonts w:cs="Cordia New" w:hint="cs"/>
        </w:rPr>
        <w:t>Wolfgan</w:t>
      </w:r>
      <w:proofErr w:type="spellEnd"/>
      <w:r w:rsidRPr="0081513C">
        <w:rPr>
          <w:rFonts w:cs="Cordia New" w:hint="cs"/>
        </w:rPr>
        <w:t xml:space="preserve"> </w:t>
      </w:r>
      <w:proofErr w:type="spellStart"/>
      <w:r w:rsidRPr="0081513C">
        <w:rPr>
          <w:rFonts w:cs="Cordia New" w:hint="cs"/>
        </w:rPr>
        <w:t>Tillsman</w:t>
      </w:r>
      <w:proofErr w:type="spellEnd"/>
      <w:r w:rsidRPr="0081513C">
        <w:rPr>
          <w:rFonts w:cs="Cordia New" w:hint="cs"/>
        </w:rPr>
        <w:t>) Written evidence. 5</w:t>
      </w:r>
    </w:p>
    <w:p w14:paraId="4F7F8B81" w14:textId="1AD8DA03" w:rsidR="00CC6E1F" w:rsidRPr="0081513C" w:rsidRDefault="00CC6E1F" w:rsidP="00FB4239">
      <w:pPr>
        <w:rPr>
          <w:rFonts w:hint="cs"/>
        </w:rPr>
      </w:pPr>
      <w:r w:rsidRPr="0081513C">
        <w:rPr>
          <w:rFonts w:hint="cs"/>
        </w:rPr>
        <w:t xml:space="preserve">Or at least our traditional notion of what Queer Space could be about. The Queer Bar or the Gay Bar being one of the largest standing venues for Queer communities has for years been the first and for most important space for queer space and allowing freedom of individuality. </w:t>
      </w:r>
      <w:proofErr w:type="gramStart"/>
      <w:r w:rsidRPr="0081513C">
        <w:rPr>
          <w:rFonts w:hint="cs"/>
        </w:rPr>
        <w:t>However</w:t>
      </w:r>
      <w:proofErr w:type="gramEnd"/>
      <w:r w:rsidRPr="0081513C">
        <w:rPr>
          <w:rFonts w:hint="cs"/>
        </w:rPr>
        <w:t xml:space="preserve"> as time has progressed the need for more diverse spaces with less of their own internal discrimination has been important. </w:t>
      </w:r>
      <w:r w:rsidRPr="0081513C">
        <w:rPr>
          <w:rFonts w:hint="cs"/>
          <w:highlight w:val="red"/>
        </w:rPr>
        <w:t>(reference)</w:t>
      </w:r>
      <w:r w:rsidRPr="0081513C">
        <w:rPr>
          <w:rFonts w:hint="cs"/>
        </w:rPr>
        <w:t xml:space="preserve"> Wolfgang </w:t>
      </w:r>
      <w:proofErr w:type="spellStart"/>
      <w:r w:rsidRPr="0081513C">
        <w:rPr>
          <w:rFonts w:hint="cs"/>
        </w:rPr>
        <w:t>Tillsman</w:t>
      </w:r>
      <w:proofErr w:type="spellEnd"/>
      <w:r w:rsidRPr="0081513C">
        <w:rPr>
          <w:rFonts w:hint="cs"/>
        </w:rPr>
        <w:t xml:space="preserve"> has been documenting the Queer Scene and evidencing this in his work. "I want to help preserve the queer scene." His work has looked at the spaces that he himself has inhabited and the people in which he has come across and watched.</w:t>
      </w:r>
      <w:r w:rsidR="00397199">
        <w:t xml:space="preserve"> </w:t>
      </w:r>
      <w:r w:rsidRPr="0081513C">
        <w:rPr>
          <w:rFonts w:hint="cs"/>
        </w:rPr>
        <w:t>(Looking at the work in terms of physical space – informal language.)</w:t>
      </w:r>
    </w:p>
    <w:p w14:paraId="5296D913" w14:textId="28A80628" w:rsidR="00CC6E1F" w:rsidRPr="00FB4239" w:rsidRDefault="00CC6E1F" w:rsidP="00FB4239">
      <w:pPr>
        <w:rPr>
          <w:rFonts w:hint="cs"/>
          <w:color w:val="000000" w:themeColor="text1"/>
          <w:highlight w:val="yellow"/>
        </w:rPr>
      </w:pPr>
      <w:r w:rsidRPr="00FB4239">
        <w:rPr>
          <w:rFonts w:hint="cs"/>
          <w:color w:val="000000" w:themeColor="text1"/>
        </w:rPr>
        <w:fldChar w:fldCharType="begin"/>
      </w:r>
      <w:r w:rsidRPr="00FB4239">
        <w:rPr>
          <w:rFonts w:hint="cs"/>
          <w:color w:val="000000" w:themeColor="text1"/>
        </w:rPr>
        <w:instrText xml:space="preserve"> HYPERLINK "https://www.siegessaeule.de/magazin/wolfgang-tillmans-i-want-help-preserve-queer-scene/" </w:instrText>
      </w:r>
      <w:r w:rsidRPr="00FB4239">
        <w:rPr>
          <w:rFonts w:hint="cs"/>
          <w:color w:val="000000" w:themeColor="text1"/>
        </w:rPr>
        <w:fldChar w:fldCharType="separate"/>
      </w:r>
      <w:r w:rsidRPr="00FB4239">
        <w:rPr>
          <w:rStyle w:val="Hyperlink"/>
          <w:rFonts w:cs="Cordia New" w:hint="cs"/>
          <w:color w:val="000000" w:themeColor="text1"/>
        </w:rPr>
        <w:t>https://www.siegessaeule.de/magazin/wolfgang-tillmans-i-want-help-preserv</w:t>
      </w:r>
      <w:r w:rsidRPr="00FB4239">
        <w:rPr>
          <w:rStyle w:val="Hyperlink"/>
          <w:rFonts w:cs="Cordia New" w:hint="cs"/>
          <w:color w:val="000000" w:themeColor="text1"/>
        </w:rPr>
        <w:t>e</w:t>
      </w:r>
      <w:r w:rsidRPr="00FB4239">
        <w:rPr>
          <w:rStyle w:val="Hyperlink"/>
          <w:rFonts w:cs="Cordia New" w:hint="cs"/>
          <w:color w:val="000000" w:themeColor="text1"/>
        </w:rPr>
        <w:t>-queer-scene/</w:t>
      </w:r>
      <w:r w:rsidRPr="00FB4239">
        <w:rPr>
          <w:rFonts w:hint="cs"/>
          <w:color w:val="000000" w:themeColor="text1"/>
        </w:rPr>
        <w:fldChar w:fldCharType="end"/>
      </w:r>
      <w:r w:rsidRPr="00FB4239">
        <w:rPr>
          <w:rFonts w:hint="cs"/>
          <w:color w:val="000000" w:themeColor="text1"/>
        </w:rPr>
        <w:t xml:space="preserve">    Accessed January 2021</w:t>
      </w:r>
      <w:r w:rsidR="009158F4" w:rsidRPr="00FB4239">
        <w:rPr>
          <w:color w:val="000000" w:themeColor="text1"/>
        </w:rPr>
        <w:t xml:space="preserve">. </w:t>
      </w:r>
      <w:r w:rsidRPr="00FB4239">
        <w:rPr>
          <w:rFonts w:hint="cs"/>
          <w:color w:val="000000" w:themeColor="text1"/>
        </w:rPr>
        <w:t xml:space="preserve">Though it is difficult to measure there is likely an increase in Virtual spaces. There is known increase in mobile digital technology (Fact Quote). App development and use of technology has increased in general globally, however this has also had an impact on minority groups who may find anonymous access to online technology and communication less threatening to that of exposing themselves to a physical space or event. It is also more possible for anyone to create an event or online space now from the format of Social media </w:t>
      </w:r>
      <w:proofErr w:type="spellStart"/>
      <w:r w:rsidRPr="00FB4239">
        <w:rPr>
          <w:rFonts w:hint="cs"/>
          <w:color w:val="000000" w:themeColor="text1"/>
        </w:rPr>
        <w:t>i.e</w:t>
      </w:r>
      <w:proofErr w:type="spellEnd"/>
      <w:r w:rsidRPr="00FB4239">
        <w:rPr>
          <w:rFonts w:hint="cs"/>
          <w:color w:val="000000" w:themeColor="text1"/>
        </w:rPr>
        <w:t xml:space="preserve"> (Facebook spaces etc) through to.</w:t>
      </w:r>
    </w:p>
    <w:p w14:paraId="00129F33" w14:textId="77777777" w:rsidR="00CC6E1F" w:rsidRPr="0081513C" w:rsidRDefault="00CC6E1F" w:rsidP="00CC6E1F">
      <w:pPr>
        <w:rPr>
          <w:rFonts w:cs="Cordia New" w:hint="cs"/>
        </w:rPr>
      </w:pPr>
    </w:p>
    <w:p w14:paraId="45DE230F" w14:textId="77777777" w:rsidR="00F03740" w:rsidRPr="00FB4239" w:rsidRDefault="001E661B" w:rsidP="00397199">
      <w:pPr>
        <w:rPr>
          <w:color w:val="000000" w:themeColor="text1"/>
        </w:rPr>
      </w:pPr>
      <w:r w:rsidRPr="001E661B">
        <w:rPr>
          <w:noProof/>
        </w:rPr>
        <w:pict w14:anchorId="32FA2FDC">
          <v:rect id="_x0000_i1025" alt="" style="width:744pt;height:.75pt;mso-width-percent:0;mso-height-percent:0;mso-width-percent:0;mso-height-percent:0" o:hrpct="0" o:hralign="center" o:hrstd="t" o:hrnoshade="t" o:hr="t" fillcolor="#353d42" stroked="f"/>
        </w:pict>
      </w:r>
      <w:r w:rsidR="00CC6E1F" w:rsidRPr="00FB4239">
        <w:rPr>
          <w:rFonts w:hint="cs"/>
          <w:color w:val="000000" w:themeColor="text1"/>
        </w:rPr>
        <w:t>LGBT+ venues in crisis - London has lost 58 per cent since 2006</w:t>
      </w:r>
    </w:p>
    <w:p w14:paraId="7E429F0C" w14:textId="70A71F29" w:rsidR="00CC6E1F" w:rsidRPr="00FB4239" w:rsidRDefault="00CC6E1F" w:rsidP="00397199">
      <w:pPr>
        <w:rPr>
          <w:color w:val="000000" w:themeColor="text1"/>
        </w:rPr>
      </w:pPr>
      <w:r w:rsidRPr="00FB4239">
        <w:rPr>
          <w:rFonts w:hint="cs"/>
          <w:color w:val="000000" w:themeColor="text1"/>
        </w:rPr>
        <w:t>06 July 2017</w:t>
      </w:r>
      <w:r w:rsidR="00181729" w:rsidRPr="00FB4239">
        <w:rPr>
          <w:color w:val="000000" w:themeColor="text1"/>
        </w:rPr>
        <w:t xml:space="preserve"> </w:t>
      </w:r>
      <w:hyperlink r:id="rId10" w:history="1">
        <w:r w:rsidR="00397199" w:rsidRPr="00FB4239">
          <w:rPr>
            <w:rStyle w:val="Hyperlink"/>
            <w:rFonts w:hint="cs"/>
            <w:color w:val="000000" w:themeColor="text1"/>
          </w:rPr>
          <w:t>https://www.london.gov.uk/press-releases/mayoral/mayor-pledges-support-to-lgbt-venues-in-london</w:t>
        </w:r>
      </w:hyperlink>
    </w:p>
    <w:p w14:paraId="34D10F36" w14:textId="77777777" w:rsidR="00397199" w:rsidRPr="00B52FD6" w:rsidRDefault="00397199" w:rsidP="00397199">
      <w:pPr>
        <w:rPr>
          <w:rFonts w:hint="cs"/>
        </w:rPr>
      </w:pPr>
    </w:p>
    <w:p w14:paraId="1190FAB0" w14:textId="56636BD8" w:rsidR="00CC6E1F" w:rsidRPr="0081513C" w:rsidRDefault="00CC6E1F" w:rsidP="00042D66">
      <w:pPr>
        <w:rPr>
          <w:rFonts w:cs="Cordia New" w:hint="cs"/>
        </w:rPr>
      </w:pPr>
      <w:r w:rsidRPr="0081513C">
        <w:rPr>
          <w:rFonts w:cs="Cordia New" w:hint="cs"/>
        </w:rPr>
        <w:t>The challenges of Virtual Spaces – Internet Trolls.  (</w:t>
      </w:r>
      <w:proofErr w:type="spellStart"/>
      <w:r w:rsidRPr="0081513C">
        <w:rPr>
          <w:rFonts w:cs="Cordia New" w:hint="cs"/>
        </w:rPr>
        <w:t>Wajowski</w:t>
      </w:r>
      <w:proofErr w:type="spellEnd"/>
      <w:r w:rsidRPr="0081513C">
        <w:rPr>
          <w:rFonts w:cs="Cordia New" w:hint="cs"/>
        </w:rPr>
        <w:t xml:space="preserve"> siblings) (cinema space)  </w:t>
      </w:r>
    </w:p>
    <w:p w14:paraId="719F9803" w14:textId="6F40D3C6" w:rsidR="00CC6E1F" w:rsidRPr="0081513C" w:rsidRDefault="00CC6E1F" w:rsidP="00042D66">
      <w:pPr>
        <w:rPr>
          <w:rFonts w:cs="Cordia New" w:hint="cs"/>
        </w:rPr>
      </w:pPr>
      <w:r w:rsidRPr="0081513C">
        <w:rPr>
          <w:rFonts w:cs="Cordia New" w:hint="cs"/>
        </w:rPr>
        <w:lastRenderedPageBreak/>
        <w:t xml:space="preserve">Virtual spaces offer their own challenges in the format of internet trolls, especially where the anonymity of an individual can be used to cause abuse to another person, with the safety that to persecutor may not get caught. Even if an event or virtual space had a moderator the idea of being virtually thrown out of a room is less threatening than that of being in a physical space and coming against other </w:t>
      </w:r>
      <w:proofErr w:type="spellStart"/>
      <w:proofErr w:type="gramStart"/>
      <w:r w:rsidRPr="0081513C">
        <w:rPr>
          <w:rFonts w:cs="Cordia New" w:hint="cs"/>
        </w:rPr>
        <w:t>peoples</w:t>
      </w:r>
      <w:proofErr w:type="spellEnd"/>
      <w:proofErr w:type="gramEnd"/>
      <w:r w:rsidRPr="0081513C">
        <w:rPr>
          <w:rFonts w:cs="Cordia New" w:hint="cs"/>
        </w:rPr>
        <w:t xml:space="preserve"> views. An analogy for this can be seen in the </w:t>
      </w:r>
      <w:proofErr w:type="spellStart"/>
      <w:r w:rsidRPr="0081513C">
        <w:rPr>
          <w:rFonts w:cs="Cordia New" w:hint="cs"/>
        </w:rPr>
        <w:t>the</w:t>
      </w:r>
      <w:proofErr w:type="spellEnd"/>
      <w:r w:rsidRPr="0081513C">
        <w:rPr>
          <w:rFonts w:cs="Cordia New" w:hint="cs"/>
        </w:rPr>
        <w:t xml:space="preserve"> </w:t>
      </w:r>
      <w:proofErr w:type="spellStart"/>
      <w:r w:rsidRPr="0081513C">
        <w:rPr>
          <w:rFonts w:cs="Cordia New" w:hint="cs"/>
        </w:rPr>
        <w:t>Wajowski’s</w:t>
      </w:r>
      <w:proofErr w:type="spellEnd"/>
      <w:r w:rsidRPr="0081513C">
        <w:rPr>
          <w:rFonts w:cs="Cordia New" w:hint="cs"/>
        </w:rPr>
        <w:t xml:space="preserve"> film The Matrix. Although this is technically cinematic space.</w:t>
      </w:r>
      <w:r w:rsidR="00FB4239">
        <w:rPr>
          <w:rFonts w:cs="Cordia New"/>
        </w:rPr>
        <w:t xml:space="preserve"> </w:t>
      </w:r>
      <w:commentRangeStart w:id="28"/>
      <w:proofErr w:type="gramStart"/>
      <w:r w:rsidRPr="0081513C">
        <w:rPr>
          <w:rFonts w:cs="Cordia New" w:hint="cs"/>
        </w:rPr>
        <w:t>Time</w:t>
      </w:r>
      <w:proofErr w:type="gramEnd"/>
      <w:r w:rsidRPr="0081513C">
        <w:rPr>
          <w:rFonts w:cs="Cordia New" w:hint="cs"/>
        </w:rPr>
        <w:t xml:space="preserve"> considerations </w:t>
      </w:r>
      <w:commentRangeEnd w:id="28"/>
      <w:r w:rsidR="00FB4239">
        <w:rPr>
          <w:rStyle w:val="CommentReference"/>
        </w:rPr>
        <w:commentReference w:id="28"/>
      </w:r>
      <w:r w:rsidRPr="0081513C">
        <w:rPr>
          <w:rFonts w:cs="Cordia New" w:hint="cs"/>
        </w:rPr>
        <w:t xml:space="preserve"> With Physical and Virtual spaces there are differences in terms of Time Considerations. Both have their positive and negative effects. With Physical spaces the senses are full immersed, and time can feel more fluid an emotional exchange can affect the persons perception of time. There are also more cross connections with the time in the sense that if a person is in one space they may transition to another space in a natural way. There are also the constraints that the times must conform to within laws governed by the physical space they are in these are usually in correlation to sound restrictive laws and or that of. There are also considerations that each person requires time to enter into a space ‘arrival’ and the same for ‘exiting’. With virtual space there is a global inclusivity an internationality to the time zones. Even if people have a different sleep / wake cycle depending on where they are in the </w:t>
      </w:r>
      <w:proofErr w:type="gramStart"/>
      <w:r w:rsidRPr="0081513C">
        <w:rPr>
          <w:rFonts w:cs="Cordia New" w:hint="cs"/>
        </w:rPr>
        <w:t>world</w:t>
      </w:r>
      <w:proofErr w:type="gramEnd"/>
      <w:r w:rsidRPr="0081513C">
        <w:rPr>
          <w:rFonts w:cs="Cordia New" w:hint="cs"/>
        </w:rPr>
        <w:t xml:space="preserve"> they can still enter the same space from anywhere in the world providing on technology and that of internet restrictions. The arrival and exit times are also less involved and generally less strict, there is potentiality for people to be in two or multiple spaces at the same time. Augmented space also opens up the conversation </w:t>
      </w:r>
      <w:proofErr w:type="gramStart"/>
      <w:r w:rsidRPr="0081513C">
        <w:rPr>
          <w:rFonts w:cs="Cordia New" w:hint="cs"/>
        </w:rPr>
        <w:t>in regards to</w:t>
      </w:r>
      <w:proofErr w:type="gramEnd"/>
      <w:r w:rsidRPr="0081513C">
        <w:rPr>
          <w:rFonts w:cs="Cordia New" w:hint="cs"/>
        </w:rPr>
        <w:t xml:space="preserve"> a hybrid space.</w:t>
      </w:r>
    </w:p>
    <w:p w14:paraId="1297A05B" w14:textId="77777777" w:rsidR="00CC6E1F" w:rsidRPr="0081513C" w:rsidRDefault="00CC6E1F" w:rsidP="00042D66">
      <w:pPr>
        <w:rPr>
          <w:rFonts w:cs="Cordia New" w:hint="cs"/>
        </w:rPr>
      </w:pPr>
    </w:p>
    <w:p w14:paraId="26B50571" w14:textId="6704C35A" w:rsidR="00CC6E1F" w:rsidRPr="0081513C" w:rsidRDefault="00CC6E1F" w:rsidP="00CC6E1F">
      <w:pPr>
        <w:rPr>
          <w:rFonts w:cs="Cordia New" w:hint="cs"/>
        </w:rPr>
      </w:pPr>
      <w:r w:rsidRPr="0081513C">
        <w:rPr>
          <w:rFonts w:cs="Cordia New" w:hint="cs"/>
        </w:rPr>
        <w:t>Alcohol adjacent venues are less needed / less relevant at this time.  (Commentary of the images perhaps) If we are to look at the current perspective of Queer spaces in 2019</w:t>
      </w:r>
      <w:proofErr w:type="gramStart"/>
      <w:r w:rsidRPr="0081513C">
        <w:rPr>
          <w:rFonts w:cs="Cordia New" w:hint="cs"/>
        </w:rPr>
        <w:t>/  2020</w:t>
      </w:r>
      <w:proofErr w:type="gramEnd"/>
      <w:r w:rsidRPr="0081513C">
        <w:rPr>
          <w:rFonts w:cs="Cordia New" w:hint="cs"/>
        </w:rPr>
        <w:t xml:space="preserve"> / 2021 there has been a reduction in specific Queer venues </w:t>
      </w:r>
      <w:proofErr w:type="spellStart"/>
      <w:r w:rsidRPr="0081513C">
        <w:rPr>
          <w:rFonts w:cs="Cordia New" w:hint="cs"/>
        </w:rPr>
        <w:t>who’s</w:t>
      </w:r>
      <w:proofErr w:type="spellEnd"/>
      <w:r w:rsidRPr="0081513C">
        <w:rPr>
          <w:rFonts w:cs="Cordia New" w:hint="cs"/>
        </w:rPr>
        <w:t xml:space="preserve"> sole purpose was for providing alcohol drinking spaces and entertainment. Prior to the Covid-19 pandemic there had been more inclusion into non-specific queer spaces within the UK however these spaces may or may not create new spaces that do not discriminate against the Queer community it is not a guaranteed fact that these spaces would be considered safer spaces to that of a queer owned and moderated venue. </w:t>
      </w:r>
      <w:proofErr w:type="gramStart"/>
      <w:r w:rsidRPr="0081513C">
        <w:rPr>
          <w:rFonts w:cs="Cordia New" w:hint="cs"/>
        </w:rPr>
        <w:t>However</w:t>
      </w:r>
      <w:proofErr w:type="gramEnd"/>
      <w:r w:rsidRPr="0081513C">
        <w:rPr>
          <w:rFonts w:cs="Cordia New" w:hint="cs"/>
        </w:rPr>
        <w:t xml:space="preserve"> as the Pandemic hit and hospitality venues have been closed there is evidence (include) that queer venues have suffered. The need for more community orientated venues rather than the Gay Bar would be beneficial.  Opening point to be straight to the point. Setting up a topic</w:t>
      </w:r>
      <w:r w:rsidR="006C09E9">
        <w:rPr>
          <w:rFonts w:cs="Cordia New"/>
        </w:rPr>
        <w:t>.</w:t>
      </w:r>
    </w:p>
    <w:p w14:paraId="099E776D" w14:textId="77777777" w:rsidR="00CC6E1F" w:rsidRPr="0081513C" w:rsidRDefault="00CC6E1F" w:rsidP="00CC6E1F">
      <w:pPr>
        <w:rPr>
          <w:rFonts w:cs="Cordia New" w:hint="cs"/>
        </w:rPr>
      </w:pPr>
    </w:p>
    <w:p w14:paraId="1F584CFE" w14:textId="77777777" w:rsidR="00CC6E1F" w:rsidRPr="00FB4239" w:rsidRDefault="00CC6E1F" w:rsidP="00FB4239">
      <w:pPr>
        <w:pStyle w:val="Heading2"/>
      </w:pPr>
      <w:r w:rsidRPr="00FB4239">
        <w:t>Physical Space</w:t>
      </w:r>
    </w:p>
    <w:p w14:paraId="198E6F30" w14:textId="77777777" w:rsidR="00CC6E1F" w:rsidRPr="0081513C" w:rsidRDefault="00CC6E1F" w:rsidP="00CE1539">
      <w:pPr>
        <w:rPr>
          <w:rFonts w:cs="Cordia New" w:hint="cs"/>
        </w:rPr>
      </w:pPr>
    </w:p>
    <w:p w14:paraId="48E820C3" w14:textId="13D918EE" w:rsidR="00CC6E1F" w:rsidRPr="0081513C" w:rsidRDefault="00CC6E1F" w:rsidP="00397199">
      <w:pPr>
        <w:rPr>
          <w:rFonts w:cs="Cordia New" w:hint="cs"/>
        </w:rPr>
      </w:pPr>
      <w:r w:rsidRPr="0081513C">
        <w:rPr>
          <w:rFonts w:cs="Cordia New" w:hint="cs"/>
        </w:rPr>
        <w:t xml:space="preserve">Through this report I will be discussing physical space in terms of queer space, through looking at buildings, architecture, rooms, sportsgrounds. Events in physical spaces. </w:t>
      </w:r>
      <w:r w:rsidRPr="0081513C">
        <w:rPr>
          <w:rFonts w:cs="Cordia New" w:hint="cs"/>
          <w:highlight w:val="red"/>
        </w:rPr>
        <w:t>I have specifically been looking at the work of</w:t>
      </w:r>
      <w:r w:rsidRPr="0081513C">
        <w:rPr>
          <w:rFonts w:cs="Cordia New" w:hint="cs"/>
        </w:rPr>
        <w:t xml:space="preserve"> Artist and Photographer </w:t>
      </w:r>
      <w:r w:rsidRPr="0081513C">
        <w:rPr>
          <w:rFonts w:cs="Cordia New" w:hint="cs"/>
          <w:highlight w:val="yellow"/>
        </w:rPr>
        <w:t xml:space="preserve">Wolfgang </w:t>
      </w:r>
      <w:proofErr w:type="spellStart"/>
      <w:r w:rsidRPr="0081513C">
        <w:rPr>
          <w:rFonts w:cs="Cordia New" w:hint="cs"/>
          <w:highlight w:val="yellow"/>
        </w:rPr>
        <w:t>Tilsman</w:t>
      </w:r>
      <w:proofErr w:type="spellEnd"/>
      <w:r w:rsidRPr="0081513C">
        <w:rPr>
          <w:rFonts w:cs="Cordia New" w:hint="cs"/>
        </w:rPr>
        <w:t xml:space="preserve"> in respect of this where </w:t>
      </w:r>
      <w:proofErr w:type="spellStart"/>
      <w:r w:rsidRPr="0081513C">
        <w:rPr>
          <w:rFonts w:cs="Cordia New" w:hint="cs"/>
        </w:rPr>
        <w:t>Tilsman</w:t>
      </w:r>
      <w:proofErr w:type="spellEnd"/>
      <w:r w:rsidRPr="0081513C">
        <w:rPr>
          <w:rFonts w:cs="Cordia New" w:hint="cs"/>
        </w:rPr>
        <w:t xml:space="preserve"> discusses his need to </w:t>
      </w:r>
      <w:proofErr w:type="spellStart"/>
      <w:r w:rsidRPr="0081513C">
        <w:rPr>
          <w:rFonts w:cs="Cordia New" w:hint="cs"/>
        </w:rPr>
        <w:t>wan’t</w:t>
      </w:r>
      <w:proofErr w:type="spellEnd"/>
      <w:r w:rsidRPr="0081513C">
        <w:rPr>
          <w:rFonts w:cs="Cordia New" w:hint="cs"/>
        </w:rPr>
        <w:t xml:space="preserve"> to </w:t>
      </w:r>
      <w:proofErr w:type="gramStart"/>
      <w:r w:rsidRPr="0081513C">
        <w:rPr>
          <w:rFonts w:cs="Cordia New" w:hint="cs"/>
        </w:rPr>
        <w:t xml:space="preserve">‘ </w:t>
      </w:r>
      <w:r w:rsidRPr="0081513C">
        <w:rPr>
          <w:rFonts w:cs="Cordia New" w:hint="cs"/>
          <w:color w:val="000000"/>
        </w:rPr>
        <w:t>Wolfgang</w:t>
      </w:r>
      <w:proofErr w:type="gramEnd"/>
      <w:r w:rsidRPr="0081513C">
        <w:rPr>
          <w:rFonts w:cs="Cordia New" w:hint="cs"/>
          <w:color w:val="000000"/>
        </w:rPr>
        <w:t xml:space="preserve"> </w:t>
      </w:r>
      <w:proofErr w:type="spellStart"/>
      <w:r w:rsidRPr="0081513C">
        <w:rPr>
          <w:rFonts w:cs="Cordia New" w:hint="cs"/>
          <w:color w:val="000000"/>
        </w:rPr>
        <w:t>Tillmans</w:t>
      </w:r>
      <w:proofErr w:type="spellEnd"/>
      <w:r w:rsidRPr="0081513C">
        <w:rPr>
          <w:rFonts w:cs="Cordia New" w:hint="cs"/>
          <w:color w:val="000000"/>
        </w:rPr>
        <w:t xml:space="preserve">: "I want to help preserve the queer scene." His work has looked at the spaces that he himself has inhabited and the people in which he has come across and </w:t>
      </w:r>
      <w:proofErr w:type="gramStart"/>
      <w:r w:rsidRPr="0081513C">
        <w:rPr>
          <w:rFonts w:cs="Cordia New" w:hint="cs"/>
          <w:color w:val="000000"/>
        </w:rPr>
        <w:t>watched.</w:t>
      </w:r>
      <w:r w:rsidRPr="0081513C">
        <w:rPr>
          <w:rFonts w:cs="Cordia New" w:hint="cs"/>
        </w:rPr>
        <w:t>(</w:t>
      </w:r>
      <w:proofErr w:type="gramEnd"/>
      <w:r w:rsidRPr="0081513C">
        <w:rPr>
          <w:rFonts w:cs="Cordia New" w:hint="cs"/>
        </w:rPr>
        <w:t>Looking at the work in terms of physical space – informal language.)</w:t>
      </w:r>
      <w:r w:rsidR="00B43582">
        <w:rPr>
          <w:rFonts w:cs="Cordia New"/>
        </w:rPr>
        <w:t xml:space="preserve"> </w:t>
      </w:r>
      <w:r w:rsidRPr="0081513C">
        <w:rPr>
          <w:rFonts w:cs="Cordia New" w:hint="cs"/>
          <w:highlight w:val="yellow"/>
        </w:rPr>
        <w:t>Foucault, perceived</w:t>
      </w:r>
      <w:r w:rsidR="00B43582">
        <w:rPr>
          <w:rFonts w:cs="Cordia New"/>
        </w:rPr>
        <w:t xml:space="preserve"> </w:t>
      </w:r>
      <w:r w:rsidRPr="0081513C">
        <w:rPr>
          <w:rFonts w:cs="Cordia New" w:hint="cs"/>
        </w:rPr>
        <w:t xml:space="preserve">Foucault discusses </w:t>
      </w:r>
      <w:r w:rsidRPr="0081513C">
        <w:rPr>
          <w:rFonts w:cs="Cordia New" w:hint="cs"/>
        </w:rPr>
        <w:lastRenderedPageBreak/>
        <w:t xml:space="preserve">perceived space in his text des </w:t>
      </w:r>
      <w:proofErr w:type="spellStart"/>
      <w:r w:rsidRPr="0081513C">
        <w:rPr>
          <w:rFonts w:cs="Cordia New" w:hint="cs"/>
        </w:rPr>
        <w:t>espace</w:t>
      </w:r>
      <w:proofErr w:type="spellEnd"/>
      <w:r w:rsidRPr="0081513C">
        <w:rPr>
          <w:rFonts w:cs="Cordia New" w:hint="cs"/>
        </w:rPr>
        <w:t xml:space="preserve">, </w:t>
      </w:r>
      <w:proofErr w:type="spellStart"/>
      <w:r w:rsidRPr="0081513C">
        <w:rPr>
          <w:rFonts w:cs="Cordia New" w:hint="cs"/>
        </w:rPr>
        <w:t>Autres</w:t>
      </w:r>
      <w:proofErr w:type="spellEnd"/>
      <w:r w:rsidRPr="0081513C">
        <w:rPr>
          <w:rFonts w:cs="Cordia New" w:hint="cs"/>
        </w:rPr>
        <w:t>. And talks of the notion that spaces can be conceived through preconceptions. And previous knowledge of potential spaces.</w:t>
      </w:r>
      <w:r w:rsidR="00B43582">
        <w:rPr>
          <w:rFonts w:cs="Cordia New"/>
        </w:rPr>
        <w:t xml:space="preserve"> </w:t>
      </w:r>
      <w:r w:rsidRPr="0081513C">
        <w:rPr>
          <w:rFonts w:cs="Cordia New" w:hint="cs"/>
          <w:highlight w:val="yellow"/>
        </w:rPr>
        <w:t xml:space="preserve">Jack Halberstam – identity, </w:t>
      </w:r>
      <w:proofErr w:type="spellStart"/>
      <w:r w:rsidRPr="0081513C">
        <w:rPr>
          <w:rFonts w:cs="Cordia New" w:hint="cs"/>
          <w:highlight w:val="yellow"/>
        </w:rPr>
        <w:t>performance</w:t>
      </w:r>
      <w:r w:rsidRPr="0081513C">
        <w:rPr>
          <w:rFonts w:cs="Cordia New" w:hint="cs"/>
        </w:rPr>
        <w:t>Sub</w:t>
      </w:r>
      <w:proofErr w:type="spellEnd"/>
      <w:r w:rsidRPr="0081513C">
        <w:rPr>
          <w:rFonts w:cs="Cordia New" w:hint="cs"/>
        </w:rPr>
        <w:t>-cultures (What subs cultures) for instance transition between ages of Queer people more than that of the heteronormative. They also discuss the ideas that Queer Space can offer new ideas on the subjects of community.</w:t>
      </w:r>
      <w:r w:rsidR="00B43582">
        <w:rPr>
          <w:rFonts w:cs="Cordia New"/>
        </w:rPr>
        <w:t xml:space="preserve"> </w:t>
      </w:r>
      <w:r w:rsidRPr="0081513C">
        <w:rPr>
          <w:rFonts w:cs="Cordia New" w:hint="cs"/>
          <w:highlight w:val="yellow"/>
        </w:rPr>
        <w:t>Gaston Bachelard</w:t>
      </w:r>
      <w:r w:rsidR="00B43582">
        <w:rPr>
          <w:rFonts w:cs="Cordia New"/>
        </w:rPr>
        <w:t xml:space="preserve"> </w:t>
      </w:r>
      <w:proofErr w:type="gramStart"/>
      <w:r w:rsidRPr="0081513C">
        <w:rPr>
          <w:rFonts w:cs="Cordia New" w:hint="cs"/>
        </w:rPr>
        <w:t>But</w:t>
      </w:r>
      <w:proofErr w:type="gramEnd"/>
      <w:r w:rsidRPr="0081513C">
        <w:rPr>
          <w:rFonts w:cs="Cordia New" w:hint="cs"/>
        </w:rPr>
        <w:t xml:space="preserve"> it reflects, as well, an </w:t>
      </w:r>
      <w:proofErr w:type="spellStart"/>
      <w:r w:rsidRPr="0081513C">
        <w:rPr>
          <w:rFonts w:cs="Cordia New" w:hint="cs"/>
        </w:rPr>
        <w:t>ontologi</w:t>
      </w:r>
      <w:proofErr w:type="spellEnd"/>
      <w:r w:rsidRPr="0081513C">
        <w:rPr>
          <w:rFonts w:cs="Cordia New" w:hint="cs"/>
        </w:rPr>
        <w:t xml:space="preserve">- </w:t>
      </w:r>
      <w:proofErr w:type="spellStart"/>
      <w:r w:rsidRPr="0081513C">
        <w:rPr>
          <w:rFonts w:cs="Cordia New" w:hint="cs"/>
        </w:rPr>
        <w:t>cal</w:t>
      </w:r>
      <w:proofErr w:type="spellEnd"/>
      <w:r w:rsidRPr="0081513C">
        <w:rPr>
          <w:rFonts w:cs="Cordia New" w:hint="cs"/>
        </w:rPr>
        <w:t xml:space="preserve"> problem: queer space may be a contradiction in terms. Some would argue that queerness, as an ineffable ideal of oppositional culture, is so fluid and contingent that the idea of a concrete queer space is an oxymoron. I prefer to define queerness historically as an identity, arising in the 1980s through the confluence of the relatively separate gay and les- </w:t>
      </w:r>
      <w:proofErr w:type="spellStart"/>
      <w:r w:rsidRPr="0081513C">
        <w:rPr>
          <w:rFonts w:cs="Cordia New" w:hint="cs"/>
        </w:rPr>
        <w:t>bian</w:t>
      </w:r>
      <w:proofErr w:type="spellEnd"/>
      <w:r w:rsidRPr="0081513C">
        <w:rPr>
          <w:rFonts w:cs="Cordia New" w:hint="cs"/>
        </w:rPr>
        <w:t xml:space="preserve"> movements of the previous decade, joining not just gays and lesbians, but all manner of sex/gender scofflaws under a simple in-your-face term. As a historical Christopher </w:t>
      </w:r>
      <w:proofErr w:type="spellStart"/>
      <w:r w:rsidRPr="0081513C">
        <w:rPr>
          <w:rFonts w:cs="Cordia New" w:hint="cs"/>
        </w:rPr>
        <w:t>Ree</w:t>
      </w:r>
      <w:proofErr w:type="spellEnd"/>
      <w:r w:rsidRPr="0081513C">
        <w:rPr>
          <w:rFonts w:cs="Cordia New" w:hint="cs"/>
        </w:rPr>
        <w:t xml:space="preserve"> Queer Space in the Built Environment</w:t>
      </w:r>
      <w:r w:rsidR="00397199">
        <w:rPr>
          <w:rFonts w:cs="Cordia New"/>
        </w:rPr>
        <w:t xml:space="preserve">. </w:t>
      </w:r>
      <w:proofErr w:type="spellStart"/>
      <w:r w:rsidRPr="0081513C">
        <w:rPr>
          <w:rFonts w:cs="Cordia New" w:hint="cs"/>
        </w:rPr>
        <w:t>The</w:t>
      </w:r>
      <w:proofErr w:type="spellEnd"/>
      <w:r w:rsidRPr="0081513C">
        <w:rPr>
          <w:rFonts w:cs="Cordia New" w:hint="cs"/>
        </w:rPr>
        <w:t xml:space="preserve"> work of Sophie as a musician explored the hyper real aspects of a digital image, at first not revealing their own identity and then later when having done so continued to manipulate their image through music video’s online Imagery and had not engaged in many direct interviews.</w:t>
      </w:r>
    </w:p>
    <w:p w14:paraId="0C3DAE1D" w14:textId="77777777" w:rsidR="00CC6E1F" w:rsidRPr="0081513C" w:rsidRDefault="00CC6E1F" w:rsidP="00CC6E1F">
      <w:pPr>
        <w:tabs>
          <w:tab w:val="left" w:pos="1130"/>
        </w:tabs>
        <w:rPr>
          <w:rFonts w:cs="Cordia New" w:hint="cs"/>
        </w:rPr>
      </w:pPr>
    </w:p>
    <w:p w14:paraId="5A03DF51" w14:textId="79BC50FC" w:rsidR="00CC6E1F" w:rsidRPr="0081513C" w:rsidRDefault="00CC6E1F" w:rsidP="00CC6E1F">
      <w:pPr>
        <w:tabs>
          <w:tab w:val="left" w:pos="1130"/>
        </w:tabs>
        <w:rPr>
          <w:rFonts w:cs="Cordia New" w:hint="cs"/>
        </w:rPr>
      </w:pPr>
      <w:commentRangeStart w:id="29"/>
      <w:r w:rsidRPr="0081513C">
        <w:rPr>
          <w:rFonts w:cs="Cordia New" w:hint="cs"/>
        </w:rPr>
        <w:t xml:space="preserve">Queer House Party </w:t>
      </w:r>
      <w:commentRangeEnd w:id="29"/>
      <w:r w:rsidR="00397199">
        <w:rPr>
          <w:rStyle w:val="CommentReference"/>
        </w:rPr>
        <w:commentReference w:id="29"/>
      </w:r>
      <w:r w:rsidR="00FB4239">
        <w:rPr>
          <w:rFonts w:cs="Cordia New"/>
        </w:rPr>
        <w:t xml:space="preserve"> </w:t>
      </w:r>
      <w:r w:rsidRPr="0081513C">
        <w:rPr>
          <w:rFonts w:cs="Cordia New" w:hint="cs"/>
        </w:rPr>
        <w:t>Starting out during the covid-19 pandemic Queer house party offered an interactive stay at home party space connecting a multitude of people. Their clear direction with inclusivity has been a driving factor and game changer for such an event. The events use Zoom as a broadcast platform for music, entertainment and performers. They work as a collective and have a broad background of political interests as well as being a fun and entertaining event. It has however it’s draw backs such as limited interactivity controlled by Queer House Party themselves, this we assume to be due to moderation. They are a free event and likely do not have the capacity to moderate larger groups or individual ‘</w:t>
      </w:r>
      <w:proofErr w:type="gramStart"/>
      <w:r w:rsidRPr="0081513C">
        <w:rPr>
          <w:rFonts w:cs="Cordia New" w:hint="cs"/>
        </w:rPr>
        <w:t>rooms’</w:t>
      </w:r>
      <w:proofErr w:type="gramEnd"/>
      <w:r w:rsidRPr="0081513C">
        <w:rPr>
          <w:rFonts w:cs="Cordia New" w:hint="cs"/>
        </w:rPr>
        <w:t xml:space="preserve">. There is also the ‘zoom’ gaze (Expand on this point) in that everyone is looking at a grid of windows of people and it is unclear who is looking at who, unless that is not a problem of course. </w:t>
      </w:r>
      <w:proofErr w:type="spellStart"/>
      <w:r w:rsidRPr="0081513C">
        <w:rPr>
          <w:rFonts w:cs="Cordia New" w:hint="cs"/>
        </w:rPr>
        <w:t>Marshel</w:t>
      </w:r>
      <w:proofErr w:type="spellEnd"/>
      <w:r w:rsidRPr="0081513C">
        <w:rPr>
          <w:rFonts w:cs="Cordia New" w:hint="cs"/>
        </w:rPr>
        <w:t xml:space="preserve"> McLuhan</w:t>
      </w:r>
      <w:r w:rsidR="00E63B12">
        <w:rPr>
          <w:rFonts w:cs="Cordia New"/>
        </w:rPr>
        <w:t xml:space="preserve"> </w:t>
      </w:r>
      <w:r w:rsidRPr="0081513C">
        <w:rPr>
          <w:rFonts w:cs="Cordia New" w:hint="cs"/>
        </w:rPr>
        <w:t>There is also the fact of the anonymous participator those who which to have their camera turned off. As this is a continuingly developed new format for online events. It would seem by no doubt that there would be progression as there has been consistency with the events so far being on a monthly basis.</w:t>
      </w:r>
    </w:p>
    <w:p w14:paraId="1BE359C3" w14:textId="77777777" w:rsidR="00CC6E1F" w:rsidRPr="0081513C" w:rsidRDefault="00CC6E1F" w:rsidP="00CC6E1F">
      <w:pPr>
        <w:tabs>
          <w:tab w:val="left" w:pos="1130"/>
        </w:tabs>
        <w:rPr>
          <w:rFonts w:cs="Cordia New" w:hint="cs"/>
        </w:rPr>
      </w:pPr>
    </w:p>
    <w:p w14:paraId="7BF744E9" w14:textId="77777777" w:rsidR="00CC6E1F" w:rsidRPr="00FB4239" w:rsidRDefault="00CC6E1F" w:rsidP="00FB4239">
      <w:pPr>
        <w:pStyle w:val="Heading2"/>
      </w:pPr>
      <w:r w:rsidRPr="00FB4239">
        <w:t>Virtual Space</w:t>
      </w:r>
    </w:p>
    <w:p w14:paraId="581B8BE4" w14:textId="77777777" w:rsidR="00CC6E1F" w:rsidRPr="0081513C" w:rsidRDefault="00CC6E1F" w:rsidP="00CC6E1F">
      <w:pPr>
        <w:rPr>
          <w:rFonts w:cs="Cordia New" w:hint="cs"/>
        </w:rPr>
      </w:pPr>
    </w:p>
    <w:p w14:paraId="450E14E8" w14:textId="2948C590" w:rsidR="00CC6E1F" w:rsidRPr="00342840" w:rsidRDefault="00CC6E1F" w:rsidP="00CC6E1F">
      <w:pPr>
        <w:rPr>
          <w:rFonts w:cs="Cordia New" w:hint="cs"/>
          <w:color w:val="000000" w:themeColor="text1"/>
        </w:rPr>
      </w:pPr>
      <w:r w:rsidRPr="0081513C">
        <w:rPr>
          <w:rFonts w:cs="Cordia New" w:hint="cs"/>
          <w:highlight w:val="yellow"/>
        </w:rPr>
        <w:t>Baudrillard – Hyperreal</w:t>
      </w:r>
      <w:r w:rsidRPr="0081513C">
        <w:rPr>
          <w:rFonts w:cs="Cordia New" w:hint="cs"/>
        </w:rPr>
        <w:t xml:space="preserve"> </w:t>
      </w:r>
      <w:r w:rsidR="00342840">
        <w:rPr>
          <w:rFonts w:cs="Cordia New"/>
        </w:rPr>
        <w:t>“</w:t>
      </w:r>
      <w:r w:rsidRPr="00342840">
        <w:rPr>
          <w:rFonts w:cs="Cordia New" w:hint="cs"/>
          <w:color w:val="000000" w:themeColor="text1"/>
        </w:rPr>
        <w:t xml:space="preserve">This discussion of the hyper real is one which Baudrillard A virtual potential space replaces real kinetic space or rather ‘real’ potential translates </w:t>
      </w:r>
      <w:proofErr w:type="spellStart"/>
      <w:r w:rsidRPr="00342840">
        <w:rPr>
          <w:rFonts w:cs="Cordia New" w:hint="cs"/>
          <w:color w:val="000000" w:themeColor="text1"/>
        </w:rPr>
        <w:t>translates</w:t>
      </w:r>
      <w:proofErr w:type="spellEnd"/>
      <w:r w:rsidRPr="00342840">
        <w:rPr>
          <w:rFonts w:cs="Cordia New" w:hint="cs"/>
          <w:color w:val="000000" w:themeColor="text1"/>
        </w:rPr>
        <w:t xml:space="preserve"> metaphorically into virtual ‘kinetic’ space</w:t>
      </w:r>
      <w:r w:rsidR="00E63B12" w:rsidRPr="00342840">
        <w:rPr>
          <w:rFonts w:cs="Cordia New"/>
          <w:color w:val="000000" w:themeColor="text1"/>
        </w:rPr>
        <w:t xml:space="preserve"> </w:t>
      </w:r>
      <w:r w:rsidRPr="00342840">
        <w:rPr>
          <w:rFonts w:cs="Cordia New" w:hint="cs"/>
          <w:color w:val="000000" w:themeColor="text1"/>
          <w:shd w:val="clear" w:color="auto" w:fill="FFFFFF"/>
        </w:rPr>
        <w:t>Hyperreality,</w:t>
      </w:r>
      <w:r w:rsidR="00E63B12" w:rsidRPr="00342840">
        <w:rPr>
          <w:rFonts w:cs="Cordia New"/>
          <w:color w:val="000000" w:themeColor="text1"/>
          <w:shd w:val="clear" w:color="auto" w:fill="FFFFFF"/>
        </w:rPr>
        <w:t xml:space="preserve"> </w:t>
      </w:r>
      <w:r w:rsidRPr="00342840">
        <w:rPr>
          <w:rFonts w:cs="Cordia New" w:hint="cs"/>
          <w:color w:val="000000" w:themeColor="text1"/>
          <w:shd w:val="clear" w:color="auto" w:fill="FFFFFF"/>
        </w:rPr>
        <w:t>in </w:t>
      </w:r>
      <w:hyperlink r:id="rId11" w:tooltip="Semiotics" w:history="1">
        <w:r w:rsidRPr="00342840">
          <w:rPr>
            <w:rStyle w:val="Hyperlink"/>
            <w:rFonts w:cs="Cordia New" w:hint="cs"/>
            <w:color w:val="000000" w:themeColor="text1"/>
            <w:u w:val="none"/>
            <w:shd w:val="clear" w:color="auto" w:fill="FFFFFF"/>
          </w:rPr>
          <w:t>semiotics</w:t>
        </w:r>
      </w:hyperlink>
      <w:r w:rsidRPr="00342840">
        <w:rPr>
          <w:rFonts w:cs="Cordia New" w:hint="cs"/>
          <w:color w:val="000000" w:themeColor="text1"/>
          <w:shd w:val="clear" w:color="auto" w:fill="FFFFFF"/>
        </w:rPr>
        <w:t> and </w:t>
      </w:r>
      <w:hyperlink r:id="rId12" w:tooltip="Postmodernism" w:history="1">
        <w:r w:rsidRPr="00342840">
          <w:rPr>
            <w:rStyle w:val="Hyperlink"/>
            <w:rFonts w:cs="Cordia New" w:hint="cs"/>
            <w:color w:val="000000" w:themeColor="text1"/>
            <w:u w:val="none"/>
            <w:shd w:val="clear" w:color="auto" w:fill="FFFFFF"/>
          </w:rPr>
          <w:t>postmodernism</w:t>
        </w:r>
      </w:hyperlink>
      <w:r w:rsidRPr="00342840">
        <w:rPr>
          <w:rFonts w:cs="Cordia New" w:hint="cs"/>
          <w:color w:val="000000" w:themeColor="text1"/>
          <w:shd w:val="clear" w:color="auto" w:fill="FFFFFF"/>
        </w:rPr>
        <w:t>, is an inability of </w:t>
      </w:r>
      <w:hyperlink r:id="rId13" w:tooltip="Consciousness" w:history="1">
        <w:r w:rsidRPr="00342840">
          <w:rPr>
            <w:rStyle w:val="Hyperlink"/>
            <w:rFonts w:cs="Cordia New" w:hint="cs"/>
            <w:color w:val="000000" w:themeColor="text1"/>
            <w:u w:val="none"/>
            <w:shd w:val="clear" w:color="auto" w:fill="FFFFFF"/>
          </w:rPr>
          <w:t>consciousness</w:t>
        </w:r>
      </w:hyperlink>
      <w:r w:rsidRPr="00342840">
        <w:rPr>
          <w:rFonts w:cs="Cordia New" w:hint="cs"/>
          <w:color w:val="000000" w:themeColor="text1"/>
          <w:shd w:val="clear" w:color="auto" w:fill="FFFFFF"/>
        </w:rPr>
        <w:t> to distinguish </w:t>
      </w:r>
      <w:hyperlink r:id="rId14" w:tooltip="Reality" w:history="1">
        <w:r w:rsidRPr="00342840">
          <w:rPr>
            <w:rStyle w:val="Hyperlink"/>
            <w:rFonts w:cs="Cordia New" w:hint="cs"/>
            <w:color w:val="000000" w:themeColor="text1"/>
            <w:u w:val="none"/>
            <w:shd w:val="clear" w:color="auto" w:fill="FFFFFF"/>
          </w:rPr>
          <w:t>reality</w:t>
        </w:r>
      </w:hyperlink>
      <w:r w:rsidRPr="00342840">
        <w:rPr>
          <w:rFonts w:cs="Cordia New" w:hint="cs"/>
          <w:color w:val="000000" w:themeColor="text1"/>
          <w:shd w:val="clear" w:color="auto" w:fill="FFFFFF"/>
        </w:rPr>
        <w:t> from a simulation of reality, especially in technologically advanced postmodern </w:t>
      </w:r>
      <w:hyperlink r:id="rId15" w:tooltip="Society" w:history="1">
        <w:r w:rsidRPr="00342840">
          <w:rPr>
            <w:rStyle w:val="Hyperlink"/>
            <w:rFonts w:cs="Cordia New" w:hint="cs"/>
            <w:color w:val="000000" w:themeColor="text1"/>
            <w:u w:val="none"/>
            <w:shd w:val="clear" w:color="auto" w:fill="FFFFFF"/>
          </w:rPr>
          <w:t>societies</w:t>
        </w:r>
      </w:hyperlink>
      <w:r w:rsidRPr="00342840">
        <w:rPr>
          <w:rFonts w:cs="Cordia New" w:hint="cs"/>
          <w:color w:val="000000" w:themeColor="text1"/>
          <w:shd w:val="clear" w:color="auto" w:fill="FFFFFF"/>
        </w:rPr>
        <w:t>.</w:t>
      </w:r>
      <w:hyperlink r:id="rId16" w:anchor="cite_note-1" w:history="1">
        <w:r w:rsidRPr="00342840">
          <w:rPr>
            <w:rStyle w:val="Hyperlink"/>
            <w:rFonts w:cs="Cordia New" w:hint="cs"/>
            <w:color w:val="000000" w:themeColor="text1"/>
            <w:u w:val="none"/>
            <w:shd w:val="clear" w:color="auto" w:fill="FFFFFF"/>
            <w:vertAlign w:val="superscript"/>
          </w:rPr>
          <w:t>[1]</w:t>
        </w:r>
      </w:hyperlink>
      <w:r w:rsidRPr="00342840">
        <w:rPr>
          <w:rFonts w:cs="Cordia New" w:hint="cs"/>
          <w:color w:val="000000" w:themeColor="text1"/>
          <w:shd w:val="clear" w:color="auto" w:fill="FFFFFF"/>
        </w:rPr>
        <w:t> Hyperreality is seen as a condition in which what is real and what is fiction are seamlessly blended together so that there is no clear distinction between where one ends and the other begins.</w:t>
      </w:r>
      <w:hyperlink r:id="rId17" w:anchor="cite_note-Tiffin-2" w:history="1">
        <w:r w:rsidRPr="00342840">
          <w:rPr>
            <w:rStyle w:val="Hyperlink"/>
            <w:rFonts w:cs="Cordia New" w:hint="cs"/>
            <w:color w:val="000000" w:themeColor="text1"/>
            <w:u w:val="none"/>
            <w:shd w:val="clear" w:color="auto" w:fill="FFFFFF"/>
            <w:vertAlign w:val="superscript"/>
          </w:rPr>
          <w:t>[2]</w:t>
        </w:r>
      </w:hyperlink>
      <w:r w:rsidRPr="00342840">
        <w:rPr>
          <w:rFonts w:cs="Cordia New" w:hint="cs"/>
          <w:color w:val="000000" w:themeColor="text1"/>
          <w:shd w:val="clear" w:color="auto" w:fill="FFFFFF"/>
        </w:rPr>
        <w:t> It allows the co-mingling of physical </w:t>
      </w:r>
      <w:hyperlink r:id="rId18" w:tooltip="Reality" w:history="1">
        <w:r w:rsidRPr="00342840">
          <w:rPr>
            <w:rStyle w:val="Hyperlink"/>
            <w:rFonts w:cs="Cordia New" w:hint="cs"/>
            <w:color w:val="000000" w:themeColor="text1"/>
            <w:u w:val="none"/>
            <w:shd w:val="clear" w:color="auto" w:fill="FFFFFF"/>
          </w:rPr>
          <w:t>reality</w:t>
        </w:r>
      </w:hyperlink>
      <w:r w:rsidRPr="00342840">
        <w:rPr>
          <w:rFonts w:cs="Cordia New" w:hint="cs"/>
          <w:color w:val="000000" w:themeColor="text1"/>
          <w:shd w:val="clear" w:color="auto" w:fill="FFFFFF"/>
        </w:rPr>
        <w:t> with </w:t>
      </w:r>
      <w:hyperlink r:id="rId19" w:tooltip="Virtual reality" w:history="1">
        <w:r w:rsidRPr="00342840">
          <w:rPr>
            <w:rStyle w:val="Hyperlink"/>
            <w:rFonts w:cs="Cordia New" w:hint="cs"/>
            <w:color w:val="000000" w:themeColor="text1"/>
            <w:u w:val="none"/>
            <w:shd w:val="clear" w:color="auto" w:fill="FFFFFF"/>
          </w:rPr>
          <w:t>virtual reality</w:t>
        </w:r>
      </w:hyperlink>
      <w:r w:rsidRPr="00342840">
        <w:rPr>
          <w:rFonts w:cs="Cordia New" w:hint="cs"/>
          <w:color w:val="000000" w:themeColor="text1"/>
          <w:shd w:val="clear" w:color="auto" w:fill="FFFFFF"/>
        </w:rPr>
        <w:t> (VR) and </w:t>
      </w:r>
      <w:hyperlink r:id="rId20" w:anchor="Human_intelligence" w:tooltip="Intelligence" w:history="1">
        <w:r w:rsidRPr="00342840">
          <w:rPr>
            <w:rStyle w:val="Hyperlink"/>
            <w:rFonts w:cs="Cordia New" w:hint="cs"/>
            <w:color w:val="000000" w:themeColor="text1"/>
            <w:u w:val="none"/>
            <w:shd w:val="clear" w:color="auto" w:fill="FFFFFF"/>
          </w:rPr>
          <w:t>human intelligence</w:t>
        </w:r>
      </w:hyperlink>
      <w:r w:rsidRPr="00342840">
        <w:rPr>
          <w:rFonts w:cs="Cordia New" w:hint="cs"/>
          <w:color w:val="000000" w:themeColor="text1"/>
          <w:shd w:val="clear" w:color="auto" w:fill="FFFFFF"/>
        </w:rPr>
        <w:t> with </w:t>
      </w:r>
      <w:hyperlink r:id="rId21" w:tooltip="Artificial intelligence" w:history="1">
        <w:r w:rsidRPr="00342840">
          <w:rPr>
            <w:rStyle w:val="Hyperlink"/>
            <w:rFonts w:cs="Cordia New" w:hint="cs"/>
            <w:color w:val="000000" w:themeColor="text1"/>
            <w:u w:val="none"/>
            <w:shd w:val="clear" w:color="auto" w:fill="FFFFFF"/>
          </w:rPr>
          <w:t>artificial intelligence</w:t>
        </w:r>
      </w:hyperlink>
      <w:r w:rsidRPr="00342840">
        <w:rPr>
          <w:rFonts w:cs="Cordia New" w:hint="cs"/>
          <w:color w:val="000000" w:themeColor="text1"/>
          <w:shd w:val="clear" w:color="auto" w:fill="FFFFFF"/>
        </w:rPr>
        <w:t> (AI).</w:t>
      </w:r>
      <w:hyperlink r:id="rId22" w:anchor="cite_note-Tiffin-2" w:history="1">
        <w:r w:rsidRPr="00342840">
          <w:rPr>
            <w:rStyle w:val="Hyperlink"/>
            <w:rFonts w:cs="Cordia New" w:hint="cs"/>
            <w:color w:val="000000" w:themeColor="text1"/>
            <w:u w:val="none"/>
            <w:shd w:val="clear" w:color="auto" w:fill="FFFFFF"/>
            <w:vertAlign w:val="superscript"/>
          </w:rPr>
          <w:t>[2]</w:t>
        </w:r>
      </w:hyperlink>
    </w:p>
    <w:p w14:paraId="1DCC1E57" w14:textId="39FBA7B2" w:rsidR="00CC6E1F" w:rsidRPr="00FB4239" w:rsidRDefault="00CC6E1F" w:rsidP="00CC6E1F">
      <w:pPr>
        <w:rPr>
          <w:rFonts w:cs="Cordia New" w:hint="cs"/>
          <w:color w:val="000000" w:themeColor="text1"/>
        </w:rPr>
      </w:pPr>
      <w:r w:rsidRPr="00342840">
        <w:rPr>
          <w:rFonts w:cs="Cordia New" w:hint="cs"/>
          <w:color w:val="000000" w:themeColor="text1"/>
        </w:rPr>
        <w:lastRenderedPageBreak/>
        <w:t>What about augmented space?</w:t>
      </w:r>
      <w:r w:rsidR="00E63B12" w:rsidRPr="00342840">
        <w:rPr>
          <w:rFonts w:cs="Cordia New"/>
          <w:color w:val="000000" w:themeColor="text1"/>
        </w:rPr>
        <w:t xml:space="preserve"> </w:t>
      </w:r>
      <w:proofErr w:type="gramStart"/>
      <w:r w:rsidRPr="00342840">
        <w:rPr>
          <w:rFonts w:cs="Cordia New" w:hint="cs"/>
          <w:color w:val="000000" w:themeColor="text1"/>
        </w:rPr>
        <w:t xml:space="preserve">Research </w:t>
      </w:r>
      <w:r w:rsidR="00E63B12" w:rsidRPr="00342840">
        <w:rPr>
          <w:rFonts w:cs="Cordia New"/>
          <w:color w:val="000000" w:themeColor="text1"/>
        </w:rPr>
        <w:t xml:space="preserve"> </w:t>
      </w:r>
      <w:r w:rsidRPr="00342840">
        <w:rPr>
          <w:rFonts w:cs="Cordia New" w:hint="cs"/>
          <w:color w:val="000000" w:themeColor="text1"/>
        </w:rPr>
        <w:t>Hyper</w:t>
      </w:r>
      <w:proofErr w:type="gramEnd"/>
      <w:r w:rsidRPr="00342840">
        <w:rPr>
          <w:rFonts w:cs="Cordia New" w:hint="cs"/>
          <w:color w:val="000000" w:themeColor="text1"/>
        </w:rPr>
        <w:t xml:space="preserve"> real Virtual artists Over beyond or above</w:t>
      </w:r>
      <w:r w:rsidR="00397199" w:rsidRPr="00342840">
        <w:rPr>
          <w:rFonts w:cs="Cordia New"/>
          <w:color w:val="000000" w:themeColor="text1"/>
        </w:rPr>
        <w:t xml:space="preserve">. </w:t>
      </w:r>
      <w:proofErr w:type="spellStart"/>
      <w:r w:rsidRPr="00342840">
        <w:rPr>
          <w:rFonts w:cs="Cordia New" w:hint="cs"/>
          <w:color w:val="000000" w:themeColor="text1"/>
        </w:rPr>
        <w:t>Wachowski</w:t>
      </w:r>
      <w:proofErr w:type="spellEnd"/>
      <w:r w:rsidRPr="00342840">
        <w:rPr>
          <w:rFonts w:cs="Cordia New" w:hint="cs"/>
          <w:color w:val="000000" w:themeColor="text1"/>
        </w:rPr>
        <w:t xml:space="preserve"> Siblings – Cinema Space as a 3</w:t>
      </w:r>
      <w:r w:rsidRPr="00342840">
        <w:rPr>
          <w:rFonts w:cs="Cordia New" w:hint="cs"/>
          <w:color w:val="000000" w:themeColor="text1"/>
          <w:vertAlign w:val="superscript"/>
        </w:rPr>
        <w:t>rd</w:t>
      </w:r>
      <w:r w:rsidRPr="00342840">
        <w:rPr>
          <w:rFonts w:cs="Cordia New" w:hint="cs"/>
          <w:color w:val="000000" w:themeColor="text1"/>
        </w:rPr>
        <w:t xml:space="preserve"> space.  Dimensions of spaces art, cinema, photography 3D</w:t>
      </w:r>
      <w:r w:rsidR="00342840" w:rsidRPr="00342840">
        <w:rPr>
          <w:rFonts w:cs="Cordia New"/>
          <w:color w:val="000000" w:themeColor="text1"/>
        </w:rPr>
        <w:t>”</w:t>
      </w:r>
    </w:p>
    <w:p w14:paraId="3AB4B97C" w14:textId="77777777" w:rsidR="00CC6E1F" w:rsidRPr="0081513C" w:rsidRDefault="00CC6E1F" w:rsidP="00CC6E1F">
      <w:pPr>
        <w:rPr>
          <w:rFonts w:cs="Cordia New" w:hint="cs"/>
        </w:rPr>
      </w:pPr>
    </w:p>
    <w:p w14:paraId="423CA7A2" w14:textId="77777777" w:rsidR="00CC6E1F" w:rsidRPr="00FB4239" w:rsidRDefault="00CC6E1F" w:rsidP="00FB4239">
      <w:pPr>
        <w:pStyle w:val="Heading2"/>
      </w:pPr>
      <w:r w:rsidRPr="00FB4239">
        <w:t>Time</w:t>
      </w:r>
    </w:p>
    <w:p w14:paraId="2BF7C6AC" w14:textId="77777777" w:rsidR="00CC6E1F" w:rsidRPr="0081513C" w:rsidRDefault="00CC6E1F" w:rsidP="00CC6E1F">
      <w:pPr>
        <w:rPr>
          <w:rFonts w:cs="Cordia New" w:hint="cs"/>
        </w:rPr>
      </w:pPr>
    </w:p>
    <w:p w14:paraId="2F7211FA" w14:textId="6F8B3894" w:rsidR="00CC6E1F" w:rsidRPr="00056CAE" w:rsidRDefault="00CC6E1F" w:rsidP="00CC6E1F">
      <w:pPr>
        <w:rPr>
          <w:rFonts w:cs="Cordia New" w:hint="cs"/>
        </w:rPr>
      </w:pPr>
      <w:r w:rsidRPr="00056CAE">
        <w:rPr>
          <w:rFonts w:cs="Cordia New" w:hint="cs"/>
        </w:rPr>
        <w:t>Jack Halberstam – identity, performance</w:t>
      </w:r>
      <w:r w:rsidR="00FB4239">
        <w:rPr>
          <w:rFonts w:cs="Cordia New"/>
        </w:rPr>
        <w:t xml:space="preserve">. </w:t>
      </w:r>
      <w:proofErr w:type="spellStart"/>
      <w:r w:rsidRPr="00056CAE">
        <w:rPr>
          <w:rFonts w:cs="Cordia New" w:hint="cs"/>
        </w:rPr>
        <w:t>Halberstam</w:t>
      </w:r>
      <w:proofErr w:type="spellEnd"/>
      <w:r w:rsidRPr="00056CAE">
        <w:rPr>
          <w:rFonts w:cs="Cordia New" w:hint="cs"/>
        </w:rPr>
        <w:t xml:space="preserve"> discusses temporality in terms of Queer space as a fact that the queer timeline is less defined than that of a heteronormative timeline.</w:t>
      </w:r>
      <w:r w:rsidR="009C3CD1">
        <w:rPr>
          <w:rFonts w:cs="Cordia New"/>
        </w:rPr>
        <w:t xml:space="preserve"> </w:t>
      </w:r>
      <w:r w:rsidRPr="00056CAE">
        <w:rPr>
          <w:rFonts w:cs="Cordia New" w:hint="cs"/>
        </w:rPr>
        <w:t>Lefebvre</w:t>
      </w:r>
      <w:r w:rsidR="009C3CD1">
        <w:rPr>
          <w:rFonts w:cs="Cordia New"/>
        </w:rPr>
        <w:t xml:space="preserve"> </w:t>
      </w:r>
      <w:hyperlink r:id="rId23" w:history="1">
        <w:r w:rsidR="00FB4239" w:rsidRPr="008069A0">
          <w:rPr>
            <w:rStyle w:val="Hyperlink"/>
            <w:rFonts w:cs="Cordia New" w:hint="cs"/>
          </w:rPr>
          <w:t>https://vimeo.com/50215247</w:t>
        </w:r>
      </w:hyperlink>
      <w:r w:rsidR="00FB4239">
        <w:rPr>
          <w:rFonts w:cs="Cordia New"/>
        </w:rPr>
        <w:t xml:space="preserve"> </w:t>
      </w:r>
      <w:r w:rsidRPr="00056CAE">
        <w:rPr>
          <w:rFonts w:cs="Cordia New" w:hint="cs"/>
        </w:rPr>
        <w:t>Discusses the Artist</w:t>
      </w:r>
      <w:r w:rsidR="00FB4239">
        <w:rPr>
          <w:rFonts w:cs="Cordia New"/>
        </w:rPr>
        <w:t xml:space="preserve"> </w:t>
      </w:r>
      <w:r w:rsidRPr="00056CAE">
        <w:rPr>
          <w:rFonts w:cs="Cordia New" w:hint="cs"/>
        </w:rPr>
        <w:t xml:space="preserve">Charles Atlas. The work of Charles Atlas works with Dance and film pioneering media-dance or dance for Camera. Collaborating with Merce Cunningham from 1975 – 1981. His later work was that of video and installation and incorporating set design and lighting. </w:t>
      </w:r>
    </w:p>
    <w:p w14:paraId="3C2CF3C3" w14:textId="77777777" w:rsidR="002268AD" w:rsidRPr="0081513C" w:rsidRDefault="002268AD">
      <w:pPr>
        <w:rPr>
          <w:rFonts w:cs="Cordia New" w:hint="cs"/>
        </w:rPr>
      </w:pPr>
    </w:p>
    <w:p w14:paraId="59DB739D" w14:textId="24EE1E0E" w:rsidR="00020D00" w:rsidRPr="00FB4239" w:rsidRDefault="00020D00" w:rsidP="00FB4239">
      <w:pPr>
        <w:pStyle w:val="Heading1"/>
      </w:pPr>
      <w:commentRangeStart w:id="30"/>
      <w:r w:rsidRPr="0081513C">
        <w:rPr>
          <w:rFonts w:hint="cs"/>
        </w:rPr>
        <w:t>Embedded Research</w:t>
      </w:r>
      <w:commentRangeEnd w:id="30"/>
      <w:r w:rsidR="00FB4239">
        <w:rPr>
          <w:rStyle w:val="CommentReference"/>
          <w:rFonts w:ascii="Cordia New" w:eastAsia="Times New Roman" w:hAnsi="Cordia New" w:cs="Times New Roman"/>
          <w:color w:val="auto"/>
          <w:lang w:eastAsia="en-GB"/>
        </w:rPr>
        <w:commentReference w:id="30"/>
      </w:r>
    </w:p>
    <w:p w14:paraId="31AED228" w14:textId="1AC121A0" w:rsidR="00684210" w:rsidRDefault="00684210" w:rsidP="00020D00">
      <w:pPr>
        <w:rPr>
          <w:rFonts w:cs="Cordia New"/>
        </w:rPr>
      </w:pPr>
    </w:p>
    <w:p w14:paraId="1EF9898F" w14:textId="77777777" w:rsidR="00684210" w:rsidRPr="00FB4239" w:rsidRDefault="00684210" w:rsidP="00FB4239">
      <w:pPr>
        <w:pStyle w:val="Heading2"/>
      </w:pPr>
      <w:commentRangeStart w:id="31"/>
      <w:r w:rsidRPr="00FB4239">
        <w:t>Empathy</w:t>
      </w:r>
      <w:commentRangeEnd w:id="31"/>
      <w:r w:rsidRPr="00FB4239">
        <w:rPr>
          <w:rStyle w:val="CommentReference"/>
          <w:sz w:val="26"/>
          <w:szCs w:val="26"/>
        </w:rPr>
        <w:commentReference w:id="31"/>
      </w:r>
    </w:p>
    <w:p w14:paraId="661EFD80" w14:textId="77777777" w:rsidR="00684210" w:rsidRPr="0081513C" w:rsidRDefault="00684210" w:rsidP="00684210">
      <w:pPr>
        <w:rPr>
          <w:rFonts w:cs="Cordia New" w:hint="cs"/>
        </w:rPr>
      </w:pPr>
    </w:p>
    <w:p w14:paraId="0D4057C9" w14:textId="658F2DA5" w:rsidR="00684210" w:rsidRDefault="00684210" w:rsidP="006003C1">
      <w:r w:rsidRPr="0081513C">
        <w:rPr>
          <w:rFonts w:hint="cs"/>
        </w:rPr>
        <w:t xml:space="preserve">The work of </w:t>
      </w:r>
      <w:r w:rsidRPr="0081513C">
        <w:rPr>
          <w:rFonts w:hint="cs"/>
          <w:highlight w:val="yellow"/>
        </w:rPr>
        <w:t>Russel T. Davies</w:t>
      </w:r>
      <w:r w:rsidRPr="0081513C">
        <w:rPr>
          <w:rFonts w:hint="cs"/>
        </w:rPr>
        <w:t xml:space="preserve"> works with empathy in his storytelling, depicting Queer worlds through the format of Television. His highly descriptive, un-shaming narrative bring forth spaces which normally would only be accessible by those who may enter into these worlds. </w:t>
      </w:r>
      <w:proofErr w:type="gramStart"/>
      <w:r w:rsidRPr="0081513C">
        <w:rPr>
          <w:rFonts w:hint="cs"/>
        </w:rPr>
        <w:t>However</w:t>
      </w:r>
      <w:proofErr w:type="gramEnd"/>
      <w:r w:rsidRPr="0081513C">
        <w:rPr>
          <w:rFonts w:hint="cs"/>
        </w:rPr>
        <w:t xml:space="preserve"> through the </w:t>
      </w:r>
      <w:proofErr w:type="spellStart"/>
      <w:r w:rsidRPr="0081513C">
        <w:rPr>
          <w:rFonts w:hint="cs"/>
        </w:rPr>
        <w:t>foat</w:t>
      </w:r>
      <w:proofErr w:type="spellEnd"/>
      <w:r w:rsidRPr="0081513C">
        <w:rPr>
          <w:rFonts w:hint="cs"/>
        </w:rPr>
        <w:t xml:space="preserve"> of the television these narratives enter into every home allowing for unlikely bonds between characters and audience.</w:t>
      </w:r>
    </w:p>
    <w:p w14:paraId="40D7110C" w14:textId="77777777" w:rsidR="00FB4239" w:rsidRPr="0081513C" w:rsidRDefault="00FB4239" w:rsidP="006003C1">
      <w:pPr>
        <w:rPr>
          <w:rFonts w:hint="cs"/>
        </w:rPr>
      </w:pPr>
    </w:p>
    <w:p w14:paraId="7874622E" w14:textId="77777777" w:rsidR="00684210" w:rsidRPr="0081513C" w:rsidRDefault="00684210" w:rsidP="00FB4239">
      <w:pPr>
        <w:pStyle w:val="Heading2"/>
        <w:rPr>
          <w:rFonts w:hint="cs"/>
        </w:rPr>
      </w:pPr>
      <w:r w:rsidRPr="0081513C">
        <w:rPr>
          <w:rFonts w:hint="cs"/>
        </w:rPr>
        <w:t>Community</w:t>
      </w:r>
    </w:p>
    <w:p w14:paraId="23E76657" w14:textId="77777777" w:rsidR="00684210" w:rsidRPr="0081513C" w:rsidRDefault="00684210" w:rsidP="00684210">
      <w:pPr>
        <w:rPr>
          <w:rFonts w:cs="Cordia New" w:hint="cs"/>
        </w:rPr>
      </w:pPr>
      <w:r w:rsidRPr="0081513C">
        <w:rPr>
          <w:rFonts w:cs="Cordia New" w:hint="cs"/>
        </w:rPr>
        <w:t xml:space="preserve">Community has been an important subject throughout and the work of David </w:t>
      </w:r>
      <w:proofErr w:type="spellStart"/>
      <w:r w:rsidRPr="0081513C">
        <w:rPr>
          <w:rFonts w:cs="Cordia New" w:hint="cs"/>
        </w:rPr>
        <w:t>Wojnarowicz</w:t>
      </w:r>
      <w:proofErr w:type="spellEnd"/>
      <w:r w:rsidRPr="0081513C">
        <w:rPr>
          <w:rFonts w:cs="Cordia New" w:hint="cs"/>
        </w:rPr>
        <w:t xml:space="preserve"> and that of Derek </w:t>
      </w:r>
      <w:proofErr w:type="spellStart"/>
      <w:r w:rsidRPr="0081513C">
        <w:rPr>
          <w:rFonts w:cs="Cordia New" w:hint="cs"/>
        </w:rPr>
        <w:t>Jarmen</w:t>
      </w:r>
      <w:proofErr w:type="spellEnd"/>
      <w:r w:rsidRPr="0081513C">
        <w:rPr>
          <w:rFonts w:cs="Cordia New" w:hint="cs"/>
        </w:rPr>
        <w:t xml:space="preserve"> both discuss and use the Queer community as their go to sources for inspiration and pain directly identifying as queer themselves. </w:t>
      </w:r>
    </w:p>
    <w:p w14:paraId="4CC44F57" w14:textId="77777777" w:rsidR="00FB4239" w:rsidRDefault="00684210" w:rsidP="00684210">
      <w:pPr>
        <w:rPr>
          <w:rFonts w:cs="Cordia New"/>
        </w:rPr>
      </w:pPr>
      <w:r w:rsidRPr="0081513C">
        <w:rPr>
          <w:rFonts w:cs="Cordia New" w:hint="cs"/>
        </w:rPr>
        <w:t>Social studies – supporting / developing community groups</w:t>
      </w:r>
      <w:r w:rsidR="00FB4239">
        <w:rPr>
          <w:rFonts w:cs="Cordia New"/>
        </w:rPr>
        <w:t xml:space="preserve">. </w:t>
      </w:r>
    </w:p>
    <w:p w14:paraId="70F441DA" w14:textId="77777777" w:rsidR="00FB4239" w:rsidRDefault="00FB4239" w:rsidP="00684210">
      <w:pPr>
        <w:rPr>
          <w:rFonts w:cs="Cordia New"/>
        </w:rPr>
      </w:pPr>
    </w:p>
    <w:p w14:paraId="0758ACB8" w14:textId="22249852" w:rsidR="00684210" w:rsidRPr="0081513C" w:rsidRDefault="00684210" w:rsidP="00684210">
      <w:pPr>
        <w:rPr>
          <w:rFonts w:cs="Cordia New" w:hint="cs"/>
        </w:rPr>
      </w:pPr>
      <w:r w:rsidRPr="0081513C">
        <w:rPr>
          <w:rFonts w:cs="Cordia New" w:hint="cs"/>
        </w:rPr>
        <w:t xml:space="preserve">Rachel McClean – </w:t>
      </w:r>
      <w:r w:rsidR="00FB4239">
        <w:rPr>
          <w:rFonts w:cs="Cordia New"/>
        </w:rPr>
        <w:t>(</w:t>
      </w:r>
      <w:r w:rsidRPr="0081513C">
        <w:rPr>
          <w:rFonts w:cs="Cordia New" w:hint="cs"/>
        </w:rPr>
        <w:t>virtual/</w:t>
      </w:r>
      <w:proofErr w:type="gramStart"/>
      <w:r w:rsidRPr="0081513C">
        <w:rPr>
          <w:rFonts w:cs="Cordia New" w:hint="cs"/>
        </w:rPr>
        <w:t xml:space="preserve">time </w:t>
      </w:r>
      <w:r w:rsidR="00FB4239">
        <w:rPr>
          <w:rFonts w:cs="Cordia New"/>
        </w:rPr>
        <w:t>)</w:t>
      </w:r>
      <w:proofErr w:type="gramEnd"/>
      <w:r w:rsidR="00FB4239">
        <w:rPr>
          <w:rFonts w:cs="Cordia New"/>
        </w:rPr>
        <w:t xml:space="preserve"> </w:t>
      </w:r>
      <w:proofErr w:type="spellStart"/>
      <w:r w:rsidRPr="0081513C">
        <w:rPr>
          <w:rFonts w:cs="Cordia New" w:hint="cs"/>
        </w:rPr>
        <w:t>McCleans</w:t>
      </w:r>
      <w:proofErr w:type="spellEnd"/>
      <w:r w:rsidRPr="0081513C">
        <w:rPr>
          <w:rFonts w:cs="Cordia New" w:hint="cs"/>
        </w:rPr>
        <w:t xml:space="preserve"> work is video and installation based where her own body is used as each character using costume and props to change her identity. It covers a mixture of narratives from fairy tales through to political and satirical references to the everyday life in a contemporary society obsessed with image and virtual manipulation, however there is a </w:t>
      </w:r>
      <w:r w:rsidRPr="0081513C">
        <w:rPr>
          <w:rFonts w:cs="Cordia New" w:hint="cs"/>
        </w:rPr>
        <w:lastRenderedPageBreak/>
        <w:t xml:space="preserve">distinct </w:t>
      </w:r>
      <w:proofErr w:type="gramStart"/>
      <w:r w:rsidRPr="0081513C">
        <w:rPr>
          <w:rFonts w:cs="Cordia New" w:hint="cs"/>
        </w:rPr>
        <w:t>lacking of</w:t>
      </w:r>
      <w:proofErr w:type="gramEnd"/>
      <w:r w:rsidRPr="0081513C">
        <w:rPr>
          <w:rFonts w:cs="Cordia New" w:hint="cs"/>
        </w:rPr>
        <w:t xml:space="preserve"> empathy within her work which does not allow you to bond or gain any insight into the true nature of these characters, It is commentary on a society however offers no hope of another way. In </w:t>
      </w:r>
      <w:proofErr w:type="gramStart"/>
      <w:r w:rsidRPr="0081513C">
        <w:rPr>
          <w:rFonts w:cs="Cordia New" w:hint="cs"/>
        </w:rPr>
        <w:t>fact</w:t>
      </w:r>
      <w:proofErr w:type="gramEnd"/>
      <w:r w:rsidRPr="0081513C">
        <w:rPr>
          <w:rFonts w:cs="Cordia New" w:hint="cs"/>
        </w:rPr>
        <w:t xml:space="preserve"> her installations which are a perpetual video loop almost feel entrapping and disturbing. However her use of colour and magpie like aesthetics do initially draw you in to the </w:t>
      </w:r>
      <w:proofErr w:type="spellStart"/>
      <w:proofErr w:type="gramStart"/>
      <w:r w:rsidRPr="0081513C">
        <w:rPr>
          <w:rFonts w:cs="Cordia New" w:hint="cs"/>
        </w:rPr>
        <w:t>work.David</w:t>
      </w:r>
      <w:proofErr w:type="spellEnd"/>
      <w:proofErr w:type="gramEnd"/>
      <w:r w:rsidRPr="0081513C">
        <w:rPr>
          <w:rFonts w:cs="Cordia New" w:hint="cs"/>
        </w:rPr>
        <w:t xml:space="preserve"> </w:t>
      </w:r>
      <w:proofErr w:type="spellStart"/>
      <w:r w:rsidRPr="0081513C">
        <w:rPr>
          <w:rFonts w:cs="Cordia New" w:hint="cs"/>
        </w:rPr>
        <w:t>Wojnarowicz</w:t>
      </w:r>
      <w:proofErr w:type="spellEnd"/>
      <w:r w:rsidRPr="0081513C">
        <w:rPr>
          <w:rFonts w:cs="Cordia New" w:hint="cs"/>
        </w:rPr>
        <w:t xml:space="preserve"> work is political and unashamedly queer it brings to the fore front some of the biggest problems queer identifying people may encounter. The work challenges the systems and directly challenges the narrative of the artworld and how the Queer aesthetics can be manipulated and censored to fit into the systems which have been set up. This work has been relevant to look at in the time of the Covid-19 pandemic as it raises the considerations of how Queer people navigate space in times of pandemic, in </w:t>
      </w:r>
      <w:proofErr w:type="spellStart"/>
      <w:r w:rsidRPr="0081513C">
        <w:rPr>
          <w:rFonts w:cs="Cordia New" w:hint="cs"/>
        </w:rPr>
        <w:t>Wajnarowicz’s</w:t>
      </w:r>
      <w:proofErr w:type="spellEnd"/>
      <w:r w:rsidRPr="0081513C">
        <w:rPr>
          <w:rFonts w:cs="Cordia New" w:hint="cs"/>
        </w:rPr>
        <w:t xml:space="preserve"> case in the 80’s &amp; 90’s it was the Aids pandemic, his work was centred around this as a man living with HIV and eventually Aids himself.</w:t>
      </w:r>
    </w:p>
    <w:p w14:paraId="6FE6CAA2" w14:textId="77777777" w:rsidR="00684210" w:rsidRPr="0081513C" w:rsidRDefault="00684210" w:rsidP="00684210">
      <w:pPr>
        <w:rPr>
          <w:rFonts w:cs="Cordia New" w:hint="cs"/>
        </w:rPr>
      </w:pPr>
    </w:p>
    <w:p w14:paraId="03F8A71C" w14:textId="77777777" w:rsidR="00684210" w:rsidRPr="0081513C" w:rsidRDefault="00684210" w:rsidP="00684210">
      <w:pPr>
        <w:pStyle w:val="ListParagraph"/>
        <w:numPr>
          <w:ilvl w:val="0"/>
          <w:numId w:val="6"/>
        </w:numPr>
        <w:spacing w:after="160" w:line="259" w:lineRule="auto"/>
        <w:rPr>
          <w:rFonts w:cs="Cordia New" w:hint="cs"/>
        </w:rPr>
      </w:pPr>
      <w:r w:rsidRPr="0081513C">
        <w:rPr>
          <w:rFonts w:cs="Cordia New" w:hint="cs"/>
        </w:rPr>
        <w:t>Power</w:t>
      </w:r>
    </w:p>
    <w:p w14:paraId="708B7339" w14:textId="77777777" w:rsidR="009C3CD1" w:rsidRDefault="00684210" w:rsidP="00684210">
      <w:pPr>
        <w:pStyle w:val="ListParagraph"/>
        <w:numPr>
          <w:ilvl w:val="0"/>
          <w:numId w:val="6"/>
        </w:numPr>
        <w:spacing w:after="160" w:line="259" w:lineRule="auto"/>
        <w:rPr>
          <w:rFonts w:cs="Cordia New"/>
        </w:rPr>
      </w:pPr>
      <w:r w:rsidRPr="0081513C">
        <w:rPr>
          <w:rFonts w:cs="Cordia New" w:hint="cs"/>
        </w:rPr>
        <w:t>Rhythm</w:t>
      </w:r>
    </w:p>
    <w:p w14:paraId="23CCDD77" w14:textId="77777777" w:rsidR="009C3CD1" w:rsidRDefault="00684210" w:rsidP="00684210">
      <w:pPr>
        <w:pStyle w:val="ListParagraph"/>
        <w:numPr>
          <w:ilvl w:val="0"/>
          <w:numId w:val="6"/>
        </w:numPr>
        <w:spacing w:after="160" w:line="259" w:lineRule="auto"/>
        <w:rPr>
          <w:rFonts w:cs="Cordia New"/>
        </w:rPr>
      </w:pPr>
      <w:r w:rsidRPr="009C3CD1">
        <w:rPr>
          <w:rFonts w:cs="Cordia New" w:hint="cs"/>
        </w:rPr>
        <w:t xml:space="preserve">Corporate Social </w:t>
      </w:r>
      <w:proofErr w:type="gramStart"/>
      <w:r w:rsidRPr="009C3CD1">
        <w:rPr>
          <w:rFonts w:cs="Cordia New" w:hint="cs"/>
        </w:rPr>
        <w:t>Responsibility  CSO</w:t>
      </w:r>
      <w:proofErr w:type="gramEnd"/>
      <w:r w:rsidRPr="009C3CD1">
        <w:rPr>
          <w:rFonts w:cs="Cordia New" w:hint="cs"/>
        </w:rPr>
        <w:t xml:space="preserve">  </w:t>
      </w:r>
    </w:p>
    <w:p w14:paraId="3A1165BD" w14:textId="5C139997" w:rsidR="00684210" w:rsidRDefault="00684210" w:rsidP="00684210">
      <w:pPr>
        <w:pStyle w:val="ListParagraph"/>
        <w:numPr>
          <w:ilvl w:val="0"/>
          <w:numId w:val="6"/>
        </w:numPr>
        <w:spacing w:after="160" w:line="259" w:lineRule="auto"/>
        <w:rPr>
          <w:rFonts w:cs="Cordia New"/>
        </w:rPr>
      </w:pPr>
      <w:r w:rsidRPr="009C3CD1">
        <w:rPr>
          <w:rFonts w:cs="Cordia New" w:hint="cs"/>
        </w:rPr>
        <w:t>Holograms, Hybrid and Augmented Reality</w:t>
      </w:r>
    </w:p>
    <w:p w14:paraId="27A3C4FA" w14:textId="77777777" w:rsidR="00FB4239" w:rsidRPr="0081513C" w:rsidRDefault="00FB4239">
      <w:pPr>
        <w:rPr>
          <w:rFonts w:cs="Cordia New" w:hint="cs"/>
        </w:rPr>
      </w:pPr>
      <w:commentRangeStart w:id="32"/>
      <w:commentRangeEnd w:id="32"/>
      <w:r>
        <w:rPr>
          <w:rStyle w:val="CommentReference"/>
        </w:rPr>
        <w:commentReference w:id="32"/>
      </w:r>
    </w:p>
    <w:p w14:paraId="265BC8B9" w14:textId="1B5E57A7" w:rsidR="002268AD" w:rsidRPr="0081513C" w:rsidRDefault="00220CA9" w:rsidP="00FB4239">
      <w:pPr>
        <w:pStyle w:val="Heading2"/>
        <w:rPr>
          <w:rFonts w:hint="cs"/>
        </w:rPr>
      </w:pPr>
      <w:commentRangeStart w:id="33"/>
      <w:r w:rsidRPr="0081513C">
        <w:rPr>
          <w:rFonts w:hint="cs"/>
        </w:rPr>
        <w:t xml:space="preserve">Portfolio </w:t>
      </w:r>
      <w:commentRangeEnd w:id="33"/>
      <w:r w:rsidR="00FB4239">
        <w:rPr>
          <w:rStyle w:val="CommentReference"/>
          <w:rFonts w:eastAsia="Times New Roman" w:cs="Times New Roman"/>
          <w:color w:val="auto"/>
        </w:rPr>
        <w:commentReference w:id="33"/>
      </w:r>
    </w:p>
    <w:p w14:paraId="08DD3912" w14:textId="77777777" w:rsidR="003B21F8" w:rsidRPr="0081513C" w:rsidRDefault="003B21F8">
      <w:pPr>
        <w:rPr>
          <w:rFonts w:cs="Cordia New" w:hint="cs"/>
        </w:rPr>
      </w:pPr>
    </w:p>
    <w:p w14:paraId="3294F2C6" w14:textId="77777777" w:rsidR="00D86847" w:rsidRPr="0081513C" w:rsidRDefault="00436166" w:rsidP="00D86847">
      <w:pPr>
        <w:rPr>
          <w:rFonts w:cs="Cordia New" w:hint="cs"/>
        </w:rPr>
      </w:pPr>
      <w:r w:rsidRPr="0081513C">
        <w:rPr>
          <w:rFonts w:cs="Cordia New" w:hint="cs"/>
        </w:rPr>
        <w:t xml:space="preserve">Further research of wider </w:t>
      </w:r>
      <w:r w:rsidR="00A737E8" w:rsidRPr="0081513C">
        <w:rPr>
          <w:rFonts w:cs="Cordia New" w:hint="cs"/>
        </w:rPr>
        <w:t xml:space="preserve">social </w:t>
      </w:r>
      <w:r w:rsidRPr="0081513C">
        <w:rPr>
          <w:rFonts w:cs="Cordia New" w:hint="cs"/>
        </w:rPr>
        <w:t>groups both in a physical and virtual s</w:t>
      </w:r>
      <w:r w:rsidR="001C3DF3" w:rsidRPr="0081513C">
        <w:rPr>
          <w:rFonts w:cs="Cordia New" w:hint="cs"/>
        </w:rPr>
        <w:t>ense, more documentation of these spaces</w:t>
      </w:r>
      <w:r w:rsidR="00D86847" w:rsidRPr="0081513C">
        <w:rPr>
          <w:rFonts w:cs="Cordia New" w:hint="cs"/>
        </w:rPr>
        <w:t xml:space="preserve"> both internal architecture</w:t>
      </w:r>
      <w:r w:rsidR="001C3DF3" w:rsidRPr="0081513C">
        <w:rPr>
          <w:rFonts w:cs="Cordia New" w:hint="cs"/>
        </w:rPr>
        <w:t>,</w:t>
      </w:r>
      <w:r w:rsidR="00D86847" w:rsidRPr="0081513C">
        <w:rPr>
          <w:rFonts w:cs="Cordia New" w:hint="cs"/>
        </w:rPr>
        <w:t xml:space="preserve"> exteriors, signage,</w:t>
      </w:r>
      <w:r w:rsidR="001C3DF3" w:rsidRPr="0081513C">
        <w:rPr>
          <w:rFonts w:cs="Cordia New" w:hint="cs"/>
        </w:rPr>
        <w:t xml:space="preserve"> how</w:t>
      </w:r>
      <w:r w:rsidR="00A737E8" w:rsidRPr="0081513C">
        <w:rPr>
          <w:rFonts w:cs="Cordia New" w:hint="cs"/>
        </w:rPr>
        <w:t xml:space="preserve"> could I have </w:t>
      </w:r>
      <w:r w:rsidR="001C3DF3" w:rsidRPr="0081513C">
        <w:rPr>
          <w:rFonts w:cs="Cordia New" w:hint="cs"/>
        </w:rPr>
        <w:t>develop</w:t>
      </w:r>
      <w:r w:rsidR="00D86847" w:rsidRPr="0081513C">
        <w:rPr>
          <w:rFonts w:cs="Cordia New" w:hint="cs"/>
        </w:rPr>
        <w:t>ed</w:t>
      </w:r>
      <w:r w:rsidR="001C3DF3" w:rsidRPr="0081513C">
        <w:rPr>
          <w:rFonts w:cs="Cordia New" w:hint="cs"/>
        </w:rPr>
        <w:t xml:space="preserve"> the documentation further</w:t>
      </w:r>
      <w:r w:rsidR="00D86847" w:rsidRPr="0081513C">
        <w:rPr>
          <w:rFonts w:cs="Cordia New" w:hint="cs"/>
        </w:rPr>
        <w:t xml:space="preserve">? Possible use of 3D scanners. </w:t>
      </w:r>
      <w:commentRangeStart w:id="34"/>
      <w:r w:rsidR="00D86847" w:rsidRPr="0081513C">
        <w:rPr>
          <w:rFonts w:cs="Cordia New" w:hint="cs"/>
        </w:rPr>
        <w:t xml:space="preserve">Pin hole cameras / </w:t>
      </w:r>
      <w:commentRangeEnd w:id="34"/>
      <w:r w:rsidR="00E01F28" w:rsidRPr="0081513C">
        <w:rPr>
          <w:rStyle w:val="CommentReference"/>
          <w:rFonts w:cs="Cordia New" w:hint="cs"/>
          <w:sz w:val="24"/>
          <w:szCs w:val="24"/>
        </w:rPr>
        <w:commentReference w:id="34"/>
      </w:r>
      <w:r w:rsidR="00D86847" w:rsidRPr="0081513C">
        <w:rPr>
          <w:rFonts w:cs="Cordia New" w:hint="cs"/>
        </w:rPr>
        <w:t>boxes / packaging.</w:t>
      </w:r>
    </w:p>
    <w:p w14:paraId="515C58C3" w14:textId="77777777" w:rsidR="00A737E8" w:rsidRPr="0081513C" w:rsidRDefault="00A737E8">
      <w:pPr>
        <w:rPr>
          <w:rFonts w:cs="Cordia New" w:hint="cs"/>
        </w:rPr>
      </w:pPr>
    </w:p>
    <w:p w14:paraId="3DA837CD" w14:textId="63CCE5B4" w:rsidR="00A737E8" w:rsidRPr="0081513C" w:rsidRDefault="00D86847">
      <w:pPr>
        <w:rPr>
          <w:rFonts w:cs="Cordia New" w:hint="cs"/>
        </w:rPr>
      </w:pPr>
      <w:commentRangeStart w:id="35"/>
      <w:r w:rsidRPr="0081513C">
        <w:rPr>
          <w:rFonts w:cs="Cordia New" w:hint="cs"/>
        </w:rPr>
        <w:t xml:space="preserve">Video, </w:t>
      </w:r>
      <w:r w:rsidR="001C3DF3" w:rsidRPr="0081513C">
        <w:rPr>
          <w:rFonts w:cs="Cordia New" w:hint="cs"/>
        </w:rPr>
        <w:t>Holograms</w:t>
      </w:r>
      <w:commentRangeEnd w:id="35"/>
      <w:r w:rsidRPr="0081513C">
        <w:rPr>
          <w:rStyle w:val="CommentReference"/>
          <w:rFonts w:cs="Cordia New" w:hint="cs"/>
          <w:sz w:val="24"/>
          <w:szCs w:val="24"/>
        </w:rPr>
        <w:commentReference w:id="35"/>
      </w:r>
      <w:r w:rsidR="001C3DF3" w:rsidRPr="0081513C">
        <w:rPr>
          <w:rFonts w:cs="Cordia New" w:hint="cs"/>
        </w:rPr>
        <w:t xml:space="preserve"> and exploration of projection into the windows of my studio space </w:t>
      </w:r>
      <w:r w:rsidRPr="0081513C">
        <w:rPr>
          <w:rFonts w:cs="Cordia New" w:hint="cs"/>
        </w:rPr>
        <w:t xml:space="preserve">has been explored using technology available to me. An </w:t>
      </w:r>
      <w:proofErr w:type="spellStart"/>
      <w:r w:rsidRPr="0081513C">
        <w:rPr>
          <w:rFonts w:cs="Cordia New" w:hint="cs"/>
        </w:rPr>
        <w:t>Apecam</w:t>
      </w:r>
      <w:proofErr w:type="spellEnd"/>
      <w:r w:rsidRPr="0081513C">
        <w:rPr>
          <w:rFonts w:cs="Cordia New" w:hint="cs"/>
        </w:rPr>
        <w:t xml:space="preserve"> digital projector had been loaned from University and some experiments have been made using analogue photographs taken in August 2020. These experiments were documented both in analogue and digital formats.</w:t>
      </w:r>
      <w:r w:rsidR="00895880" w:rsidRPr="0081513C">
        <w:rPr>
          <w:rFonts w:cs="Cordia New" w:hint="cs"/>
        </w:rPr>
        <w:t xml:space="preserve"> </w:t>
      </w:r>
      <w:commentRangeStart w:id="36"/>
      <w:r w:rsidRPr="0081513C">
        <w:rPr>
          <w:rFonts w:cs="Cordia New" w:hint="cs"/>
        </w:rPr>
        <w:t xml:space="preserve">Further exploration </w:t>
      </w:r>
      <w:r w:rsidR="00895880" w:rsidRPr="0081513C">
        <w:rPr>
          <w:rFonts w:cs="Cordia New" w:hint="cs"/>
        </w:rPr>
        <w:t xml:space="preserve">or collaboration </w:t>
      </w:r>
      <w:r w:rsidRPr="0081513C">
        <w:rPr>
          <w:rFonts w:cs="Cordia New" w:hint="cs"/>
        </w:rPr>
        <w:t xml:space="preserve">of alternative technologies to Zoom </w:t>
      </w:r>
      <w:r w:rsidR="00895880" w:rsidRPr="0081513C">
        <w:rPr>
          <w:rFonts w:cs="Cordia New" w:hint="cs"/>
        </w:rPr>
        <w:t xml:space="preserve">and gaming technologies </w:t>
      </w:r>
      <w:r w:rsidRPr="0081513C">
        <w:rPr>
          <w:rFonts w:cs="Cordia New" w:hint="cs"/>
        </w:rPr>
        <w:t xml:space="preserve">could </w:t>
      </w:r>
      <w:r w:rsidR="00895880" w:rsidRPr="0081513C">
        <w:rPr>
          <w:rFonts w:cs="Cordia New" w:hint="cs"/>
        </w:rPr>
        <w:t xml:space="preserve">be looked at. </w:t>
      </w:r>
      <w:commentRangeEnd w:id="36"/>
      <w:r w:rsidR="00895880" w:rsidRPr="0081513C">
        <w:rPr>
          <w:rStyle w:val="CommentReference"/>
          <w:rFonts w:cs="Cordia New" w:hint="cs"/>
          <w:sz w:val="24"/>
          <w:szCs w:val="24"/>
        </w:rPr>
        <w:commentReference w:id="36"/>
      </w:r>
      <w:r w:rsidR="001C3DF3" w:rsidRPr="0081513C">
        <w:rPr>
          <w:rFonts w:cs="Cordia New" w:hint="cs"/>
        </w:rPr>
        <w:t xml:space="preserve"> </w:t>
      </w:r>
    </w:p>
    <w:p w14:paraId="5291B0E3" w14:textId="663D3BEF" w:rsidR="001C3DF3" w:rsidRPr="0081513C" w:rsidRDefault="001C3DF3">
      <w:pPr>
        <w:rPr>
          <w:rFonts w:cs="Cordia New" w:hint="cs"/>
        </w:rPr>
      </w:pPr>
    </w:p>
    <w:p w14:paraId="3E575A21" w14:textId="1B8465AE" w:rsidR="002268AD" w:rsidRPr="00181729" w:rsidRDefault="00E01F28" w:rsidP="00FB4239">
      <w:pPr>
        <w:pStyle w:val="Heading2"/>
        <w:rPr>
          <w:rFonts w:hint="cs"/>
          <w:color w:val="1F3763" w:themeColor="accent1" w:themeShade="7F"/>
        </w:rPr>
      </w:pPr>
      <w:commentRangeStart w:id="37"/>
      <w:r w:rsidRPr="006C09E9">
        <w:t>Discussion</w:t>
      </w:r>
      <w:commentRangeEnd w:id="37"/>
      <w:r w:rsidR="00181729">
        <w:rPr>
          <w:rStyle w:val="CommentReference"/>
          <w:rFonts w:eastAsia="Times New Roman" w:cs="Times New Roman"/>
          <w:color w:val="auto"/>
        </w:rPr>
        <w:commentReference w:id="37"/>
      </w:r>
    </w:p>
    <w:p w14:paraId="38834CAB" w14:textId="20210B53" w:rsidR="002268AD" w:rsidRPr="0081513C" w:rsidRDefault="002268AD">
      <w:pPr>
        <w:rPr>
          <w:rFonts w:cs="Cordia New" w:hint="cs"/>
        </w:rPr>
      </w:pPr>
    </w:p>
    <w:p w14:paraId="32C2B52B" w14:textId="77777777" w:rsidR="00181729" w:rsidRDefault="002A12DD">
      <w:pPr>
        <w:rPr>
          <w:rFonts w:cs="Cordia New"/>
        </w:rPr>
      </w:pPr>
      <w:r w:rsidRPr="0081513C">
        <w:rPr>
          <w:rFonts w:cs="Cordia New" w:hint="cs"/>
        </w:rPr>
        <w:t xml:space="preserve">A blended experience with the virtual and the physical worlds documenting a period of exploration. I have been discussing a series of physical pin hole cameras that I would deliver around the UK / Wales to my network of people identifying as Queer and or a Queer ally there would be a list of instructions requesting the individual to record their space or A space of their own </w:t>
      </w:r>
      <w:r w:rsidRPr="0081513C">
        <w:rPr>
          <w:rFonts w:cs="Cordia New" w:hint="cs"/>
        </w:rPr>
        <w:lastRenderedPageBreak/>
        <w:t>choice. The pin holes would then be closed up and a collection arranged – This is all tentative depending on Covid-19 restrictions within the UK. I would however create a 3D visualisation of this as part of a plan and as a manifestation of the physical world. This would be in the case that restrictions were not lifted, and the exhibition could include a more developed 3D visualised world also incorporating the 3D tracking maps which I have been recording as a delivery driver</w:t>
      </w:r>
      <w:r w:rsidR="00895880" w:rsidRPr="0081513C">
        <w:rPr>
          <w:rFonts w:cs="Cordia New" w:hint="cs"/>
        </w:rPr>
        <w:t xml:space="preserve"> and digital pin hole camera options could be used using the pin hole camera app and the </w:t>
      </w:r>
      <w:proofErr w:type="gramStart"/>
      <w:r w:rsidR="00895880" w:rsidRPr="0081513C">
        <w:rPr>
          <w:rFonts w:cs="Cordia New" w:hint="cs"/>
        </w:rPr>
        <w:t>individuals</w:t>
      </w:r>
      <w:proofErr w:type="gramEnd"/>
      <w:r w:rsidR="00895880" w:rsidRPr="0081513C">
        <w:rPr>
          <w:rFonts w:cs="Cordia New" w:hint="cs"/>
        </w:rPr>
        <w:t xml:space="preserve"> smart phones.</w:t>
      </w:r>
      <w:r w:rsidR="00181729">
        <w:rPr>
          <w:rFonts w:cs="Cordia New"/>
        </w:rPr>
        <w:t xml:space="preserve"> </w:t>
      </w:r>
    </w:p>
    <w:p w14:paraId="705723FB" w14:textId="77777777" w:rsidR="00181729" w:rsidRDefault="00181729">
      <w:pPr>
        <w:rPr>
          <w:rFonts w:cs="Cordia New"/>
        </w:rPr>
      </w:pPr>
    </w:p>
    <w:p w14:paraId="44C1DCA3" w14:textId="6B36655B" w:rsidR="002A12DD" w:rsidRPr="0081513C" w:rsidRDefault="002A12DD">
      <w:pPr>
        <w:rPr>
          <w:rFonts w:cs="Cordia New" w:hint="cs"/>
        </w:rPr>
      </w:pPr>
      <w:commentRangeStart w:id="38"/>
      <w:r w:rsidRPr="0081513C">
        <w:rPr>
          <w:rFonts w:cs="Cordia New" w:hint="cs"/>
        </w:rPr>
        <w:t xml:space="preserve">I </w:t>
      </w:r>
      <w:commentRangeEnd w:id="38"/>
      <w:r w:rsidR="00181729">
        <w:rPr>
          <w:rStyle w:val="CommentReference"/>
        </w:rPr>
        <w:commentReference w:id="38"/>
      </w:r>
      <w:r w:rsidRPr="0081513C">
        <w:rPr>
          <w:rFonts w:cs="Cordia New" w:hint="cs"/>
        </w:rPr>
        <w:t>would ideally like to build on my photographic techniques, strengthening the documentation process and the artform of photography, I have really enjoyed the dark room processing and feel this has been vital for my skillset and confidence in photographic practice. I would also like to expand the network of individuals and encounters of subjects that could be achieved whilst also considering the ethics of such a subject and who could help inform a practice like this going forward. Having worked</w:t>
      </w:r>
      <w:r w:rsidR="00181729">
        <w:rPr>
          <w:rFonts w:cs="Cordia New"/>
        </w:rPr>
        <w:t xml:space="preserve"> </w:t>
      </w:r>
      <w:r w:rsidRPr="0081513C">
        <w:rPr>
          <w:rFonts w:cs="Cordia New" w:hint="cs"/>
        </w:rPr>
        <w:t>commercially recently on 3D virtual spaces I would also find more knowledge in these areas highly beneficial</w:t>
      </w:r>
      <w:r w:rsidR="00895880" w:rsidRPr="0081513C">
        <w:rPr>
          <w:rFonts w:cs="Cordia New" w:hint="cs"/>
        </w:rPr>
        <w:t xml:space="preserve"> with potential collaboration with gaming designers.</w:t>
      </w:r>
    </w:p>
    <w:p w14:paraId="138FBF01" w14:textId="77777777" w:rsidR="001C3DF3" w:rsidRPr="0081513C" w:rsidRDefault="001C3DF3">
      <w:pPr>
        <w:rPr>
          <w:rFonts w:cs="Cordia New" w:hint="cs"/>
        </w:rPr>
      </w:pPr>
    </w:p>
    <w:p w14:paraId="73BB2B71" w14:textId="47F100C0" w:rsidR="002268AD" w:rsidRPr="00FB4239" w:rsidRDefault="00895880" w:rsidP="00FB4239">
      <w:pPr>
        <w:pStyle w:val="Heading1"/>
        <w:rPr>
          <w:rFonts w:hint="cs"/>
        </w:rPr>
      </w:pPr>
      <w:commentRangeStart w:id="39"/>
      <w:r w:rsidRPr="00FB4239">
        <w:rPr>
          <w:rFonts w:hint="cs"/>
        </w:rPr>
        <w:t>Conclusion</w:t>
      </w:r>
      <w:commentRangeEnd w:id="39"/>
      <w:r w:rsidR="000751C2" w:rsidRPr="00FB4239">
        <w:rPr>
          <w:rStyle w:val="CommentReference"/>
          <w:sz w:val="32"/>
          <w:szCs w:val="32"/>
        </w:rPr>
        <w:commentReference w:id="39"/>
      </w:r>
      <w:r w:rsidR="004C165C" w:rsidRPr="00FB4239">
        <w:t xml:space="preserve"> / Evaluation</w:t>
      </w:r>
    </w:p>
    <w:p w14:paraId="0B96B75D" w14:textId="348B1DCD" w:rsidR="002A12DD" w:rsidRPr="0081513C" w:rsidRDefault="002A12DD">
      <w:pPr>
        <w:rPr>
          <w:rFonts w:cs="Cordia New" w:hint="cs"/>
        </w:rPr>
      </w:pPr>
    </w:p>
    <w:p w14:paraId="3364393E" w14:textId="3A5B33F7" w:rsidR="002A12DD" w:rsidRPr="0081513C" w:rsidRDefault="002A12DD">
      <w:pPr>
        <w:rPr>
          <w:rFonts w:cs="Cordia New" w:hint="cs"/>
        </w:rPr>
      </w:pPr>
      <w:r w:rsidRPr="0081513C">
        <w:rPr>
          <w:rFonts w:cs="Cordia New" w:hint="cs"/>
        </w:rPr>
        <w:t xml:space="preserve">There is a documentative format to my practice which includes sitting with models / individuals, recording the spaces and architectures they inhabit and asking questions about what ideology is allowed in these spaces and what can be incorporated and included. If I had to start the project again, I would consider potentially a more mathematical approach to contacting people and how to gain involvement, the organic process of encounters with individuals has been interesting however this can also be somewhat displaced with a certain demographic and or racial catchment. I would like to study more sociology or perhaps collaborate with a sociologist specialist on this subject so that my own practice was not simply led by the gaze of a white Cis male passing individual. From an ethical perspective </w:t>
      </w:r>
      <w:commentRangeStart w:id="40"/>
      <w:r w:rsidRPr="0081513C">
        <w:rPr>
          <w:rFonts w:cs="Cordia New" w:hint="cs"/>
        </w:rPr>
        <w:t>inclusion of anonymous group encounters and how to document this further would be highly beneficial.</w:t>
      </w:r>
      <w:commentRangeEnd w:id="40"/>
      <w:r w:rsidR="00895880" w:rsidRPr="0081513C">
        <w:rPr>
          <w:rStyle w:val="CommentReference"/>
          <w:rFonts w:cs="Cordia New" w:hint="cs"/>
          <w:sz w:val="24"/>
          <w:szCs w:val="24"/>
        </w:rPr>
        <w:commentReference w:id="40"/>
      </w:r>
      <w:r w:rsidR="00895880" w:rsidRPr="0081513C">
        <w:rPr>
          <w:rFonts w:cs="Cordia New" w:hint="cs"/>
        </w:rPr>
        <w:t xml:space="preserve"> </w:t>
      </w:r>
      <w:r w:rsidR="00514462" w:rsidRPr="0081513C">
        <w:rPr>
          <w:rFonts w:cs="Cordia New" w:hint="cs"/>
        </w:rPr>
        <w:t xml:space="preserve"> </w:t>
      </w:r>
      <w:r w:rsidR="00895880" w:rsidRPr="0081513C">
        <w:rPr>
          <w:rFonts w:cs="Cordia New" w:hint="cs"/>
        </w:rPr>
        <w:t>Editing how to choose what to include and what requires more space to be seen.</w:t>
      </w:r>
    </w:p>
    <w:p w14:paraId="5B79453C" w14:textId="1278D799" w:rsidR="00514462" w:rsidRPr="0081513C" w:rsidRDefault="00514462">
      <w:pPr>
        <w:rPr>
          <w:rFonts w:cs="Cordia New" w:hint="cs"/>
        </w:rPr>
      </w:pPr>
      <w:r w:rsidRPr="0081513C">
        <w:rPr>
          <w:rFonts w:cs="Cordia New" w:hint="cs"/>
        </w:rPr>
        <w:t>Setting aside time periods for encounters and for focus. Returning to the same space with these mindsets in place. To allow for both open minded practice but also without veering off track.</w:t>
      </w:r>
    </w:p>
    <w:p w14:paraId="40F3D2C3" w14:textId="4347107C" w:rsidR="00514462" w:rsidRPr="0081513C" w:rsidRDefault="00514462">
      <w:pPr>
        <w:rPr>
          <w:rFonts w:cs="Cordia New" w:hint="cs"/>
        </w:rPr>
      </w:pPr>
      <w:commentRangeStart w:id="41"/>
      <w:r w:rsidRPr="0081513C">
        <w:rPr>
          <w:rFonts w:cs="Cordia New" w:hint="cs"/>
        </w:rPr>
        <w:t xml:space="preserve">Gaming </w:t>
      </w:r>
      <w:commentRangeEnd w:id="41"/>
      <w:r w:rsidRPr="0081513C">
        <w:rPr>
          <w:rStyle w:val="CommentReference"/>
          <w:rFonts w:cs="Cordia New" w:hint="cs"/>
          <w:sz w:val="24"/>
          <w:szCs w:val="24"/>
        </w:rPr>
        <w:commentReference w:id="41"/>
      </w:r>
    </w:p>
    <w:p w14:paraId="66929C85" w14:textId="77777777" w:rsidR="00514462" w:rsidRPr="0081513C" w:rsidRDefault="00514462">
      <w:pPr>
        <w:rPr>
          <w:rFonts w:cs="Cordia New" w:hint="cs"/>
        </w:rPr>
      </w:pPr>
    </w:p>
    <w:p w14:paraId="0B9CC4C0" w14:textId="77777777" w:rsidR="00E06B44" w:rsidRPr="001D4039" w:rsidRDefault="00E06B44" w:rsidP="001D4039">
      <w:pPr>
        <w:pStyle w:val="Heading1"/>
      </w:pPr>
      <w:r w:rsidRPr="0081513C">
        <w:rPr>
          <w:rFonts w:hint="cs"/>
        </w:rPr>
        <w:t>References</w:t>
      </w:r>
    </w:p>
    <w:p w14:paraId="45024B3A" w14:textId="77777777" w:rsidR="001D4039" w:rsidRPr="0081513C" w:rsidRDefault="001D4039" w:rsidP="001D4039">
      <w:pPr>
        <w:pStyle w:val="NoSpacing"/>
        <w:rPr>
          <w:rFonts w:hint="cs"/>
          <w:color w:val="000000" w:themeColor="text1"/>
        </w:rPr>
      </w:pPr>
      <w:r w:rsidRPr="0081513C">
        <w:rPr>
          <w:rFonts w:hint="cs"/>
          <w:color w:val="000000" w:themeColor="text1"/>
        </w:rPr>
        <w:t xml:space="preserve">Fry, P, (2009) Available at: </w:t>
      </w:r>
      <w:hyperlink r:id="rId24" w:history="1">
        <w:r w:rsidRPr="0081513C">
          <w:rPr>
            <w:rFonts w:hint="cs"/>
            <w:color w:val="000000" w:themeColor="text1"/>
          </w:rPr>
          <w:t>https://podcasts.apple.com/gb/podcast/literary-theory-audio/id341652579?i=1000063753372</w:t>
        </w:r>
      </w:hyperlink>
      <w:r w:rsidRPr="0081513C">
        <w:rPr>
          <w:rFonts w:hint="cs"/>
          <w:color w:val="000000" w:themeColor="text1"/>
        </w:rPr>
        <w:t xml:space="preserve">   </w:t>
      </w:r>
      <w:proofErr w:type="gramStart"/>
      <w:r w:rsidRPr="0081513C">
        <w:rPr>
          <w:rFonts w:hint="cs"/>
          <w:color w:val="000000" w:themeColor="text1"/>
        </w:rPr>
        <w:t xml:space="preserve">   </w:t>
      </w:r>
      <w:r>
        <w:rPr>
          <w:color w:val="000000" w:themeColor="text1"/>
        </w:rPr>
        <w:t>[</w:t>
      </w:r>
      <w:proofErr w:type="gramEnd"/>
      <w:r w:rsidRPr="0081513C">
        <w:rPr>
          <w:rFonts w:hint="cs"/>
          <w:color w:val="000000" w:themeColor="text1"/>
        </w:rPr>
        <w:t>Accessed: 1st March 2021</w:t>
      </w:r>
      <w:r>
        <w:rPr>
          <w:color w:val="000000" w:themeColor="text1"/>
        </w:rPr>
        <w:t>]</w:t>
      </w:r>
      <w:r w:rsidRPr="0081513C">
        <w:rPr>
          <w:rFonts w:hint="cs"/>
          <w:color w:val="000000" w:themeColor="text1"/>
        </w:rPr>
        <w:t>.</w:t>
      </w:r>
    </w:p>
    <w:p w14:paraId="040CCC29" w14:textId="01164A7F" w:rsidR="001D4039" w:rsidRDefault="001D4039" w:rsidP="001D4039">
      <w:pPr>
        <w:pStyle w:val="NoSpacing"/>
        <w:rPr>
          <w:shd w:val="clear" w:color="auto" w:fill="FFFFFF"/>
        </w:rPr>
      </w:pPr>
      <w:r w:rsidRPr="0081513C">
        <w:rPr>
          <w:rFonts w:hint="cs"/>
          <w:shd w:val="clear" w:color="auto" w:fill="FFFFFF"/>
        </w:rPr>
        <w:lastRenderedPageBreak/>
        <w:t xml:space="preserve">SIEGESSÄULE, </w:t>
      </w:r>
      <w:r>
        <w:rPr>
          <w:shd w:val="clear" w:color="auto" w:fill="FFFFFF"/>
        </w:rPr>
        <w:t>(</w:t>
      </w:r>
      <w:r w:rsidRPr="0081513C">
        <w:rPr>
          <w:rFonts w:hint="cs"/>
          <w:shd w:val="clear" w:color="auto" w:fill="FFFFFF"/>
        </w:rPr>
        <w:t>2021</w:t>
      </w:r>
      <w:r>
        <w:rPr>
          <w:shd w:val="clear" w:color="auto" w:fill="FFFFFF"/>
        </w:rPr>
        <w:t>)</w:t>
      </w:r>
      <w:r w:rsidRPr="0081513C">
        <w:rPr>
          <w:rFonts w:hint="cs"/>
          <w:shd w:val="clear" w:color="auto" w:fill="FFFFFF"/>
        </w:rPr>
        <w:t xml:space="preserve">. Wolfgang </w:t>
      </w:r>
      <w:proofErr w:type="spellStart"/>
      <w:r w:rsidRPr="0081513C">
        <w:rPr>
          <w:rFonts w:hint="cs"/>
          <w:shd w:val="clear" w:color="auto" w:fill="FFFFFF"/>
        </w:rPr>
        <w:t>Tillmans</w:t>
      </w:r>
      <w:proofErr w:type="spellEnd"/>
      <w:r w:rsidRPr="0081513C">
        <w:rPr>
          <w:rFonts w:hint="cs"/>
          <w:shd w:val="clear" w:color="auto" w:fill="FFFFFF"/>
        </w:rPr>
        <w:t>: "I want to help preserve the queer scene.". [online] www.siegessaeule.de. Available at: &lt;https://www.siegessaeule.de/magazin/wolfgang-tillmans-i-want-help-preserve-queer-scene/&gt; [Accessed 15 January 2021].</w:t>
      </w:r>
    </w:p>
    <w:p w14:paraId="4F349C6A" w14:textId="77777777" w:rsidR="00DB0CFB" w:rsidRPr="0081513C" w:rsidRDefault="00DB0CFB" w:rsidP="001D4039">
      <w:pPr>
        <w:pStyle w:val="NoSpacing"/>
        <w:rPr>
          <w:rFonts w:hint="cs"/>
          <w:shd w:val="clear" w:color="auto" w:fill="FFFFFF"/>
        </w:rPr>
      </w:pPr>
    </w:p>
    <w:p w14:paraId="4CB1320C" w14:textId="2B07BD13" w:rsidR="009B3FF3" w:rsidRDefault="002D0A94" w:rsidP="001D4039">
      <w:pPr>
        <w:pStyle w:val="Heading1"/>
      </w:pPr>
      <w:r w:rsidRPr="0081513C">
        <w:rPr>
          <w:rFonts w:hint="cs"/>
        </w:rPr>
        <w:t>Bibliography</w:t>
      </w:r>
    </w:p>
    <w:p w14:paraId="19F23B04" w14:textId="77777777" w:rsidR="009D7ACE" w:rsidRDefault="009D7ACE" w:rsidP="00CE2651">
      <w:pPr>
        <w:rPr>
          <w:lang w:eastAsia="zh-CN"/>
        </w:rPr>
      </w:pPr>
    </w:p>
    <w:p w14:paraId="2D1DBDFC" w14:textId="47CDFF43" w:rsidR="00CE2651" w:rsidRPr="00FE0F93" w:rsidRDefault="009D7ACE" w:rsidP="00CE2651">
      <w:pPr>
        <w:rPr>
          <w:rFonts w:cs="Cordia New" w:hint="cs"/>
          <w:color w:val="000000" w:themeColor="text1"/>
        </w:rPr>
      </w:pPr>
      <w:r>
        <w:rPr>
          <w:lang w:eastAsia="zh-CN"/>
        </w:rPr>
        <w:t xml:space="preserve">Baume, Matt </w:t>
      </w:r>
      <w:hyperlink r:id="rId25" w:history="1">
        <w:r w:rsidR="00FE0F93" w:rsidRPr="009D7ACE">
          <w:rPr>
            <w:rStyle w:val="Hyperlink"/>
            <w:rFonts w:cs="Cordia New"/>
            <w:color w:val="000000" w:themeColor="text1"/>
            <w:shd w:val="clear" w:color="auto" w:fill="FFFFFF"/>
          </w:rPr>
          <w:t>https://www.youtube.com/watch?v=76NACAZQjUU</w:t>
        </w:r>
      </w:hyperlink>
    </w:p>
    <w:p w14:paraId="4A93737C" w14:textId="15C235D0" w:rsidR="00F7068D" w:rsidRDefault="00F7068D" w:rsidP="00F7068D">
      <w:pPr>
        <w:rPr>
          <w:lang w:eastAsia="zh-CN"/>
        </w:rPr>
      </w:pPr>
    </w:p>
    <w:p w14:paraId="439CD417" w14:textId="091D228A" w:rsidR="00F7068D" w:rsidRPr="00F7068D" w:rsidRDefault="00F7068D" w:rsidP="00F7068D">
      <w:pPr>
        <w:rPr>
          <w:rFonts w:ascii="Times New Roman" w:hAnsi="Times New Roman"/>
        </w:rPr>
      </w:pPr>
      <w:r w:rsidRPr="00F7068D">
        <w:rPr>
          <w:shd w:val="clear" w:color="auto" w:fill="FFFFFF"/>
        </w:rPr>
        <w:t>Baudrillard, J. and Glaser, S., 1981. </w:t>
      </w:r>
      <w:r w:rsidRPr="00F7068D">
        <w:rPr>
          <w:i/>
          <w:iCs/>
          <w:shd w:val="clear" w:color="auto" w:fill="FFFFFF"/>
        </w:rPr>
        <w:t>Simulacra and simulation</w:t>
      </w:r>
      <w:r w:rsidRPr="00F7068D">
        <w:rPr>
          <w:shd w:val="clear" w:color="auto" w:fill="FFFFFF"/>
        </w:rPr>
        <w:t xml:space="preserve">. </w:t>
      </w:r>
      <w:r w:rsidR="00153D8E">
        <w:rPr>
          <w:shd w:val="clear" w:color="auto" w:fill="FFFFFF"/>
        </w:rPr>
        <w:t>8th</w:t>
      </w:r>
      <w:r w:rsidRPr="00F7068D">
        <w:rPr>
          <w:shd w:val="clear" w:color="auto" w:fill="FFFFFF"/>
        </w:rPr>
        <w:t xml:space="preserve"> ed. </w:t>
      </w:r>
      <w:proofErr w:type="spellStart"/>
      <w:r w:rsidR="00153D8E">
        <w:rPr>
          <w:shd w:val="clear" w:color="auto" w:fill="FFFFFF"/>
        </w:rPr>
        <w:t>M</w:t>
      </w:r>
      <w:r w:rsidRPr="00F7068D">
        <w:rPr>
          <w:shd w:val="clear" w:color="auto" w:fill="FFFFFF"/>
        </w:rPr>
        <w:t>itchigan</w:t>
      </w:r>
      <w:proofErr w:type="spellEnd"/>
      <w:r w:rsidRPr="00F7068D">
        <w:rPr>
          <w:shd w:val="clear" w:color="auto" w:fill="FFFFFF"/>
        </w:rPr>
        <w:t xml:space="preserve">: University of </w:t>
      </w:r>
      <w:proofErr w:type="spellStart"/>
      <w:r w:rsidRPr="00F7068D">
        <w:rPr>
          <w:shd w:val="clear" w:color="auto" w:fill="FFFFFF"/>
        </w:rPr>
        <w:t>Mitchigan</w:t>
      </w:r>
      <w:proofErr w:type="spellEnd"/>
      <w:r w:rsidRPr="00F7068D">
        <w:rPr>
          <w:shd w:val="clear" w:color="auto" w:fill="FFFFFF"/>
        </w:rPr>
        <w:t xml:space="preserve"> Press.</w:t>
      </w:r>
    </w:p>
    <w:p w14:paraId="56973744" w14:textId="77777777" w:rsidR="00F7068D" w:rsidRPr="00F7068D" w:rsidRDefault="00F7068D" w:rsidP="00F7068D">
      <w:pPr>
        <w:rPr>
          <w:lang w:eastAsia="zh-CN"/>
        </w:rPr>
      </w:pPr>
    </w:p>
    <w:p w14:paraId="44D9D5F8" w14:textId="77777777" w:rsidR="009B3FF3" w:rsidRPr="0081513C" w:rsidRDefault="009B3FF3" w:rsidP="009B3FF3">
      <w:pPr>
        <w:pStyle w:val="NoSpacing"/>
      </w:pPr>
      <w:r w:rsidRPr="0081513C">
        <w:rPr>
          <w:rFonts w:hint="cs"/>
          <w:shd w:val="clear" w:color="auto" w:fill="FFFFFF"/>
        </w:rPr>
        <w:t>Anon, 2008. Narcotics anonymous. Chatsworth, CA: Narcotics Anonymous World Services.</w:t>
      </w:r>
    </w:p>
    <w:p w14:paraId="73F25C3D" w14:textId="4B581DE7" w:rsidR="009B3FF3" w:rsidRDefault="009B3FF3" w:rsidP="009B3FF3">
      <w:pPr>
        <w:pStyle w:val="NoSpacing"/>
        <w:rPr>
          <w:shd w:val="clear" w:color="auto" w:fill="FFFFFF"/>
        </w:rPr>
      </w:pPr>
      <w:r w:rsidRPr="0081513C">
        <w:rPr>
          <w:rFonts w:hint="cs"/>
          <w:shd w:val="clear" w:color="auto" w:fill="FFFFFF"/>
        </w:rPr>
        <w:t xml:space="preserve">Downs, A., 2012. The velvet </w:t>
      </w:r>
      <w:proofErr w:type="gramStart"/>
      <w:r w:rsidRPr="0081513C">
        <w:rPr>
          <w:rFonts w:hint="cs"/>
          <w:shd w:val="clear" w:color="auto" w:fill="FFFFFF"/>
        </w:rPr>
        <w:t>rage</w:t>
      </w:r>
      <w:proofErr w:type="gramEnd"/>
      <w:r w:rsidRPr="0081513C">
        <w:rPr>
          <w:rFonts w:hint="cs"/>
          <w:shd w:val="clear" w:color="auto" w:fill="FFFFFF"/>
        </w:rPr>
        <w:t>. 2nd ed. Cambridge, MA: Da Capo Life Long.</w:t>
      </w:r>
    </w:p>
    <w:p w14:paraId="0E800BC6" w14:textId="74445CE1" w:rsidR="00B45DCA" w:rsidRDefault="00B45DCA" w:rsidP="00145D86">
      <w:pPr>
        <w:rPr>
          <w:rFonts w:cs="Cordia New"/>
          <w:shd w:val="clear" w:color="auto" w:fill="FFFFFF"/>
        </w:rPr>
      </w:pPr>
      <w:r w:rsidRPr="00145D86">
        <w:rPr>
          <w:rFonts w:cs="Cordia New" w:hint="cs"/>
          <w:shd w:val="clear" w:color="auto" w:fill="FFFFFF"/>
        </w:rPr>
        <w:t>Foucault, M., 2000. Of other spaces =. [</w:t>
      </w:r>
      <w:r w:rsidR="00145D86" w:rsidRPr="00145D86">
        <w:rPr>
          <w:rFonts w:cs="Cordia New" w:hint="cs"/>
        </w:rPr>
        <w:t>Architecture /</w:t>
      </w:r>
      <w:proofErr w:type="spellStart"/>
      <w:r w:rsidR="00145D86" w:rsidRPr="00145D86">
        <w:rPr>
          <w:rFonts w:cs="Cordia New" w:hint="cs"/>
        </w:rPr>
        <w:t>Mouvement</w:t>
      </w:r>
      <w:proofErr w:type="spellEnd"/>
      <w:r w:rsidR="00145D86" w:rsidRPr="00145D86">
        <w:rPr>
          <w:rFonts w:cs="Cordia New" w:hint="cs"/>
        </w:rPr>
        <w:t xml:space="preserve">/ </w:t>
      </w:r>
      <w:proofErr w:type="spellStart"/>
      <w:r w:rsidR="00145D86" w:rsidRPr="00145D86">
        <w:rPr>
          <w:rFonts w:cs="Cordia New" w:hint="cs"/>
        </w:rPr>
        <w:t>Continuité</w:t>
      </w:r>
      <w:proofErr w:type="spellEnd"/>
      <w:r w:rsidRPr="00145D86">
        <w:rPr>
          <w:rFonts w:cs="Cordia New" w:hint="cs"/>
          <w:shd w:val="clear" w:color="auto" w:fill="FFFFFF"/>
        </w:rPr>
        <w:t xml:space="preserve">]: </w:t>
      </w:r>
      <w:hyperlink r:id="rId26" w:history="1">
        <w:r w:rsidR="00145D86" w:rsidRPr="00145D86">
          <w:rPr>
            <w:rStyle w:val="Hyperlink"/>
            <w:rFonts w:cs="Cordia New" w:hint="cs"/>
            <w:color w:val="000000" w:themeColor="text1"/>
            <w:u w:val="none"/>
            <w:shd w:val="clear" w:color="auto" w:fill="FFFFFF"/>
          </w:rPr>
          <w:t>Www.foucault.info</w:t>
        </w:r>
      </w:hyperlink>
      <w:r w:rsidRPr="00145D86">
        <w:rPr>
          <w:rFonts w:cs="Cordia New" w:hint="cs"/>
          <w:color w:val="000000" w:themeColor="text1"/>
          <w:shd w:val="clear" w:color="auto" w:fill="FFFFFF"/>
        </w:rPr>
        <w:t>.</w:t>
      </w:r>
    </w:p>
    <w:p w14:paraId="0D931394" w14:textId="77777777" w:rsidR="00145D86" w:rsidRPr="00145D86" w:rsidRDefault="00145D86" w:rsidP="00145D86">
      <w:pPr>
        <w:rPr>
          <w:rFonts w:cs="Cordia New"/>
        </w:rPr>
      </w:pPr>
    </w:p>
    <w:p w14:paraId="33C98580" w14:textId="2992D36C" w:rsidR="009B3FF3" w:rsidRDefault="009B3FF3" w:rsidP="009B3FF3">
      <w:pPr>
        <w:pStyle w:val="NoSpacing"/>
        <w:rPr>
          <w:shd w:val="clear" w:color="auto" w:fill="FFFFFF"/>
        </w:rPr>
      </w:pPr>
      <w:proofErr w:type="spellStart"/>
      <w:r w:rsidRPr="0081513C">
        <w:rPr>
          <w:rFonts w:hint="cs"/>
          <w:shd w:val="clear" w:color="auto" w:fill="FFFFFF"/>
        </w:rPr>
        <w:t>Getsy</w:t>
      </w:r>
      <w:proofErr w:type="spellEnd"/>
      <w:r w:rsidRPr="0081513C">
        <w:rPr>
          <w:rFonts w:hint="cs"/>
          <w:shd w:val="clear" w:color="auto" w:fill="FFFFFF"/>
        </w:rPr>
        <w:t xml:space="preserve">., D., 2016. Queer. 1st ed. London: The Whitechapel </w:t>
      </w:r>
      <w:proofErr w:type="gramStart"/>
      <w:r w:rsidRPr="0081513C">
        <w:rPr>
          <w:rFonts w:hint="cs"/>
          <w:shd w:val="clear" w:color="auto" w:fill="FFFFFF"/>
        </w:rPr>
        <w:t>Gallery ;</w:t>
      </w:r>
      <w:proofErr w:type="gramEnd"/>
      <w:r w:rsidRPr="0081513C">
        <w:rPr>
          <w:rFonts w:hint="cs"/>
          <w:shd w:val="clear" w:color="auto" w:fill="FFFFFF"/>
        </w:rPr>
        <w:t xml:space="preserve"> Cambridge.</w:t>
      </w:r>
    </w:p>
    <w:p w14:paraId="00C58D16" w14:textId="29C818EC" w:rsidR="00DB0CFB" w:rsidRDefault="00DB0CFB" w:rsidP="00DB0CFB">
      <w:pPr>
        <w:rPr>
          <w:shd w:val="clear" w:color="auto" w:fill="FFFFFF"/>
        </w:rPr>
      </w:pPr>
      <w:r w:rsidRPr="00DB0CFB">
        <w:rPr>
          <w:shd w:val="clear" w:color="auto" w:fill="FFFFFF"/>
        </w:rPr>
        <w:t>Harman, G., n.d. </w:t>
      </w:r>
      <w:r w:rsidRPr="00DB0CFB">
        <w:rPr>
          <w:i/>
          <w:iCs/>
          <w:shd w:val="clear" w:color="auto" w:fill="FFFFFF"/>
        </w:rPr>
        <w:t>Object-oriented ontology</w:t>
      </w:r>
      <w:r w:rsidRPr="00DB0CFB">
        <w:rPr>
          <w:shd w:val="clear" w:color="auto" w:fill="FFFFFF"/>
        </w:rPr>
        <w:t xml:space="preserve">. 8th ed. London: </w:t>
      </w:r>
      <w:proofErr w:type="spellStart"/>
      <w:r w:rsidRPr="00DB0CFB">
        <w:rPr>
          <w:shd w:val="clear" w:color="auto" w:fill="FFFFFF"/>
        </w:rPr>
        <w:t>Penquin</w:t>
      </w:r>
      <w:proofErr w:type="spellEnd"/>
      <w:r w:rsidRPr="00DB0CFB">
        <w:rPr>
          <w:shd w:val="clear" w:color="auto" w:fill="FFFFFF"/>
        </w:rPr>
        <w:t xml:space="preserve"> Random House.</w:t>
      </w:r>
    </w:p>
    <w:p w14:paraId="7C70EA8D" w14:textId="77777777" w:rsidR="00DB0CFB" w:rsidRPr="00DB0CFB" w:rsidRDefault="00DB0CFB" w:rsidP="00DB0CFB">
      <w:pPr>
        <w:rPr>
          <w:rFonts w:ascii="Times New Roman" w:hAnsi="Times New Roman"/>
        </w:rPr>
      </w:pPr>
    </w:p>
    <w:p w14:paraId="315C2987" w14:textId="0D762BD8" w:rsidR="009B3FF3" w:rsidRPr="0081513C" w:rsidRDefault="009B3FF3" w:rsidP="009B3FF3">
      <w:pPr>
        <w:pStyle w:val="NoSpacing"/>
        <w:rPr>
          <w:shd w:val="clear" w:color="auto" w:fill="FFFFFF"/>
        </w:rPr>
      </w:pPr>
      <w:r w:rsidRPr="0081513C">
        <w:rPr>
          <w:rFonts w:hint="cs"/>
          <w:shd w:val="clear" w:color="auto" w:fill="FFFFFF"/>
        </w:rPr>
        <w:t xml:space="preserve">Ingram, G., </w:t>
      </w:r>
      <w:proofErr w:type="spellStart"/>
      <w:r w:rsidRPr="0081513C">
        <w:rPr>
          <w:rFonts w:hint="cs"/>
          <w:shd w:val="clear" w:color="auto" w:fill="FFFFFF"/>
        </w:rPr>
        <w:t>Bouthillette</w:t>
      </w:r>
      <w:proofErr w:type="spellEnd"/>
      <w:r w:rsidRPr="0081513C">
        <w:rPr>
          <w:rFonts w:hint="cs"/>
          <w:shd w:val="clear" w:color="auto" w:fill="FFFFFF"/>
        </w:rPr>
        <w:t xml:space="preserve">, A. and </w:t>
      </w:r>
      <w:proofErr w:type="spellStart"/>
      <w:r w:rsidRPr="0081513C">
        <w:rPr>
          <w:rFonts w:hint="cs"/>
          <w:shd w:val="clear" w:color="auto" w:fill="FFFFFF"/>
        </w:rPr>
        <w:t>Retter</w:t>
      </w:r>
      <w:proofErr w:type="spellEnd"/>
      <w:r w:rsidRPr="0081513C">
        <w:rPr>
          <w:rFonts w:hint="cs"/>
          <w:shd w:val="clear" w:color="auto" w:fill="FFFFFF"/>
        </w:rPr>
        <w:t>, Y., 1997. Queers in space. 1st ed. Seattle, Wash.: Bay Press.</w:t>
      </w:r>
    </w:p>
    <w:p w14:paraId="28E01BCC" w14:textId="768EFCEB" w:rsidR="009B3FF3" w:rsidRDefault="009B3FF3" w:rsidP="009B3FF3">
      <w:pPr>
        <w:pStyle w:val="NoSpacing"/>
        <w:rPr>
          <w:kern w:val="36"/>
        </w:rPr>
      </w:pPr>
      <w:r w:rsidRPr="00F465DF">
        <w:rPr>
          <w:rFonts w:hint="cs"/>
          <w:kern w:val="36"/>
        </w:rPr>
        <w:t xml:space="preserve">Jack </w:t>
      </w:r>
      <w:proofErr w:type="spellStart"/>
      <w:r w:rsidRPr="00F465DF">
        <w:rPr>
          <w:rFonts w:hint="cs"/>
          <w:kern w:val="36"/>
        </w:rPr>
        <w:t>Halberstem</w:t>
      </w:r>
      <w:proofErr w:type="spellEnd"/>
      <w:r w:rsidRPr="00F465DF">
        <w:rPr>
          <w:rFonts w:hint="cs"/>
          <w:kern w:val="36"/>
        </w:rPr>
        <w:t xml:space="preserve"> - QUEER TIMES/QUEER SPACES AND TRANSGENDER LIVES</w:t>
      </w:r>
    </w:p>
    <w:p w14:paraId="6689AD65" w14:textId="0818A820" w:rsidR="00304A4D" w:rsidRPr="0081513C" w:rsidRDefault="00304A4D" w:rsidP="009B3FF3">
      <w:pPr>
        <w:pStyle w:val="NoSpacing"/>
        <w:rPr>
          <w:kern w:val="36"/>
        </w:rPr>
      </w:pPr>
      <w:r w:rsidRPr="0081513C">
        <w:rPr>
          <w:kern w:val="36"/>
        </w:rPr>
        <w:t>https://www.youtube.com/watch?v=OXzx3QgXYBA&amp;t=1766s</w:t>
      </w:r>
    </w:p>
    <w:p w14:paraId="3F8C49AF" w14:textId="3C851449" w:rsidR="00FB1CD6" w:rsidRPr="00FB1CD6" w:rsidRDefault="009B3FF3" w:rsidP="00FB1CD6">
      <w:pPr>
        <w:pStyle w:val="NoSpacing"/>
        <w:rPr>
          <w:shd w:val="clear" w:color="auto" w:fill="FFFFFF"/>
        </w:rPr>
      </w:pPr>
      <w:r w:rsidRPr="0081513C">
        <w:rPr>
          <w:rFonts w:hint="cs"/>
          <w:shd w:val="clear" w:color="auto" w:fill="FFFFFF"/>
        </w:rPr>
        <w:t>Lefebvre, H. and Nicholson-Smith, D., 2009. The production of space. Malden, MA: Blackwell.</w:t>
      </w:r>
    </w:p>
    <w:p w14:paraId="389DB1EE" w14:textId="0FC6F6A7" w:rsidR="00FB1CD6" w:rsidRDefault="00FB1CD6" w:rsidP="00FB1CD6">
      <w:pPr>
        <w:rPr>
          <w:rFonts w:cs="Cordia New"/>
          <w:shd w:val="clear" w:color="auto" w:fill="FFFFFF"/>
        </w:rPr>
      </w:pPr>
      <w:r w:rsidRPr="00FB1CD6">
        <w:rPr>
          <w:rFonts w:cs="Cordia New" w:hint="cs"/>
          <w:shd w:val="clear" w:color="auto" w:fill="FFFFFF"/>
        </w:rPr>
        <w:t>Lemert, C. and Poster, M., 1989. Jean Baudrillard: Selected Writings. Contemporary Sociology, 18(4), p.639.</w:t>
      </w:r>
    </w:p>
    <w:p w14:paraId="5EF12CD3" w14:textId="77777777" w:rsidR="00FB1CD6" w:rsidRPr="00FB1CD6" w:rsidRDefault="00FB1CD6" w:rsidP="00FB1CD6">
      <w:pPr>
        <w:rPr>
          <w:rFonts w:cs="Cordia New" w:hint="cs"/>
        </w:rPr>
      </w:pPr>
    </w:p>
    <w:p w14:paraId="1C86B069" w14:textId="07542F8C" w:rsidR="009B3FF3" w:rsidRDefault="009B3FF3" w:rsidP="009B3FF3">
      <w:pPr>
        <w:pStyle w:val="NoSpacing"/>
        <w:rPr>
          <w:shd w:val="clear" w:color="auto" w:fill="FFFFFF"/>
        </w:rPr>
      </w:pPr>
      <w:r w:rsidRPr="0081513C">
        <w:rPr>
          <w:rFonts w:hint="cs"/>
          <w:shd w:val="clear" w:color="auto" w:fill="FFFFFF"/>
        </w:rPr>
        <w:t>Mautner, T., 2005. The Penguin dictionary of philosophy. 2nd ed. London: Penguin.</w:t>
      </w:r>
    </w:p>
    <w:p w14:paraId="765CAD4E" w14:textId="43F84B9E" w:rsidR="00EC1A29" w:rsidRDefault="00EC1A29" w:rsidP="00EC1A29">
      <w:pPr>
        <w:rPr>
          <w:shd w:val="clear" w:color="auto" w:fill="FFFFFF"/>
        </w:rPr>
      </w:pPr>
      <w:r w:rsidRPr="00EC1A29">
        <w:rPr>
          <w:shd w:val="clear" w:color="auto" w:fill="FFFFFF"/>
        </w:rPr>
        <w:t>Mills, S., 2008. </w:t>
      </w:r>
      <w:r w:rsidRPr="00EC1A29">
        <w:rPr>
          <w:i/>
          <w:iCs/>
          <w:shd w:val="clear" w:color="auto" w:fill="FFFFFF"/>
        </w:rPr>
        <w:t>Michel Foucault</w:t>
      </w:r>
      <w:r w:rsidRPr="00EC1A29">
        <w:rPr>
          <w:shd w:val="clear" w:color="auto" w:fill="FFFFFF"/>
        </w:rPr>
        <w:t>. 8th ed. London: Routledge.</w:t>
      </w:r>
    </w:p>
    <w:p w14:paraId="03A834CD" w14:textId="141BBF97" w:rsidR="0007739B" w:rsidRDefault="0007739B" w:rsidP="00EC1A29">
      <w:pPr>
        <w:rPr>
          <w:rFonts w:ascii="Times New Roman" w:hAnsi="Times New Roman"/>
        </w:rPr>
      </w:pPr>
    </w:p>
    <w:p w14:paraId="264F30A4" w14:textId="77777777" w:rsidR="0007739B" w:rsidRPr="0007739B" w:rsidRDefault="0007739B" w:rsidP="0007739B">
      <w:pPr>
        <w:rPr>
          <w:rFonts w:ascii="Times New Roman" w:hAnsi="Times New Roman"/>
        </w:rPr>
      </w:pPr>
      <w:r w:rsidRPr="0007739B">
        <w:rPr>
          <w:shd w:val="clear" w:color="auto" w:fill="FFFFFF"/>
        </w:rPr>
        <w:t>Topinka, R., 2010. Foucault, Borges, Heterotopia: Producing Knowledge in Other Spaces. </w:t>
      </w:r>
      <w:r w:rsidRPr="0007739B">
        <w:rPr>
          <w:i/>
          <w:iCs/>
          <w:shd w:val="clear" w:color="auto" w:fill="FFFFFF"/>
        </w:rPr>
        <w:t>Foucault Studies</w:t>
      </w:r>
      <w:r w:rsidRPr="0007739B">
        <w:rPr>
          <w:shd w:val="clear" w:color="auto" w:fill="FFFFFF"/>
        </w:rPr>
        <w:t>, (9), p.54.</w:t>
      </w:r>
    </w:p>
    <w:p w14:paraId="0791B011" w14:textId="77777777" w:rsidR="0007739B" w:rsidRPr="00EC1A29" w:rsidRDefault="0007739B" w:rsidP="00EC1A29">
      <w:pPr>
        <w:rPr>
          <w:rFonts w:ascii="Times New Roman" w:hAnsi="Times New Roman"/>
        </w:rPr>
      </w:pPr>
    </w:p>
    <w:p w14:paraId="43B0CAC7" w14:textId="77777777" w:rsidR="00EC1A29" w:rsidRPr="0081513C" w:rsidRDefault="00EC1A29" w:rsidP="009B3FF3">
      <w:pPr>
        <w:pStyle w:val="NoSpacing"/>
        <w:rPr>
          <w:rFonts w:hint="cs"/>
        </w:rPr>
      </w:pPr>
    </w:p>
    <w:p w14:paraId="6D1A6886" w14:textId="20DB4A5F" w:rsidR="00824213" w:rsidRDefault="00E01F28" w:rsidP="00181729">
      <w:pPr>
        <w:pStyle w:val="Heading1"/>
      </w:pPr>
      <w:r w:rsidRPr="00181729">
        <w:rPr>
          <w:rFonts w:hint="cs"/>
        </w:rPr>
        <w:t>Appendices</w:t>
      </w:r>
    </w:p>
    <w:p w14:paraId="17C0F129" w14:textId="5FF072C8" w:rsidR="00181729" w:rsidRDefault="00181729" w:rsidP="00181729">
      <w:pPr>
        <w:rPr>
          <w:lang w:eastAsia="zh-CN"/>
        </w:rPr>
      </w:pPr>
    </w:p>
    <w:p w14:paraId="26704809" w14:textId="1236E14F" w:rsidR="00181729" w:rsidRPr="00181729" w:rsidRDefault="00181729" w:rsidP="00181729">
      <w:pPr>
        <w:rPr>
          <w:rFonts w:hint="cs"/>
          <w:lang w:eastAsia="zh-CN"/>
        </w:rPr>
      </w:pPr>
      <w:r>
        <w:rPr>
          <w:lang w:eastAsia="zh-CN"/>
        </w:rPr>
        <w:t>TBC</w:t>
      </w:r>
    </w:p>
    <w:p w14:paraId="20161732" w14:textId="53481D9C" w:rsidR="00824213" w:rsidRPr="00181729" w:rsidRDefault="00824213" w:rsidP="00181729">
      <w:pPr>
        <w:pStyle w:val="Heading1"/>
        <w:rPr>
          <w:rFonts w:hint="cs"/>
        </w:rPr>
      </w:pPr>
      <w:r w:rsidRPr="00181729">
        <w:rPr>
          <w:rFonts w:hint="cs"/>
        </w:rPr>
        <w:t>Glossary</w:t>
      </w:r>
    </w:p>
    <w:p w14:paraId="10A4BC9F" w14:textId="1AE4D62A" w:rsidR="00824213" w:rsidRPr="0081513C" w:rsidRDefault="00824213">
      <w:pPr>
        <w:rPr>
          <w:rFonts w:cs="Cordia New" w:hint="cs"/>
        </w:rPr>
      </w:pPr>
    </w:p>
    <w:p w14:paraId="57F8B7CA" w14:textId="42BF2FCC" w:rsidR="00824213" w:rsidRPr="0081513C" w:rsidRDefault="00ED20EF">
      <w:pPr>
        <w:rPr>
          <w:rFonts w:cs="Cordia New" w:hint="cs"/>
          <w:b/>
          <w:bCs/>
        </w:rPr>
      </w:pPr>
      <w:r w:rsidRPr="0081513C">
        <w:rPr>
          <w:rFonts w:cs="Cordia New"/>
          <w:b/>
          <w:bCs/>
        </w:rPr>
        <w:t>A</w:t>
      </w:r>
      <w:r w:rsidRPr="0081513C">
        <w:rPr>
          <w:rFonts w:cs="Cordia New" w:hint="cs"/>
          <w:b/>
          <w:bCs/>
        </w:rPr>
        <w:t>rchetypes</w:t>
      </w:r>
    </w:p>
    <w:p w14:paraId="68DCD82A" w14:textId="6F9A8F23" w:rsidR="00ED4F11" w:rsidRPr="0081513C" w:rsidRDefault="00ED4F11" w:rsidP="00DB0CFB">
      <w:pPr>
        <w:rPr>
          <w:rFonts w:hint="cs"/>
          <w:color w:val="4A4A4A"/>
        </w:rPr>
      </w:pPr>
      <w:r w:rsidRPr="0081513C">
        <w:rPr>
          <w:rStyle w:val="one-click-content"/>
          <w:rFonts w:cs="Cordia New" w:hint="cs"/>
          <w:color w:val="1A1A1A"/>
        </w:rPr>
        <w:t>the original pattern or model from which all things of the same kind are copied or on which they are based; a model or first form; prototype.</w:t>
      </w:r>
      <w:r w:rsidR="004D7682" w:rsidRPr="0081513C">
        <w:rPr>
          <w:color w:val="4A4A4A"/>
        </w:rPr>
        <w:t xml:space="preserve"> </w:t>
      </w:r>
      <w:r w:rsidRPr="0081513C">
        <w:rPr>
          <w:rStyle w:val="one-click-content"/>
          <w:rFonts w:cs="Cordia New" w:hint="cs"/>
          <w:color w:val="1A1A1A"/>
        </w:rPr>
        <w:t>(in Jungian psychology) a collectively inherited unconscious idea, pattern of thought, image, etc., universally present in individual psyches.</w:t>
      </w:r>
    </w:p>
    <w:p w14:paraId="4B264ADE" w14:textId="4BF1843B" w:rsidR="00824213" w:rsidRPr="0081513C" w:rsidRDefault="0080121D" w:rsidP="00ED20EF">
      <w:pPr>
        <w:shd w:val="clear" w:color="auto" w:fill="FFFFFF"/>
        <w:spacing w:line="540" w:lineRule="atLeast"/>
        <w:textAlignment w:val="top"/>
        <w:rPr>
          <w:rStyle w:val="Hyperlink"/>
          <w:rFonts w:cs="Cordia New" w:hint="cs"/>
          <w:b/>
          <w:bCs/>
          <w:color w:val="202124"/>
          <w:u w:val="none"/>
        </w:rPr>
      </w:pPr>
      <w:r w:rsidRPr="0081513C">
        <w:rPr>
          <w:rFonts w:cs="Cordia New" w:hint="cs"/>
          <w:b/>
          <w:bCs/>
          <w:color w:val="202124"/>
        </w:rPr>
        <w:t>E</w:t>
      </w:r>
      <w:r w:rsidR="00824213" w:rsidRPr="0081513C">
        <w:rPr>
          <w:rFonts w:cs="Cordia New" w:hint="cs"/>
          <w:b/>
          <w:bCs/>
          <w:color w:val="202124"/>
        </w:rPr>
        <w:t>mancipation</w:t>
      </w:r>
      <w:r w:rsidR="00824213" w:rsidRPr="0081513C">
        <w:rPr>
          <w:rFonts w:cs="Cordia New" w:hint="cs"/>
          <w:color w:val="202124"/>
        </w:rPr>
        <w:fldChar w:fldCharType="begin"/>
      </w:r>
      <w:r w:rsidR="00824213" w:rsidRPr="0081513C">
        <w:rPr>
          <w:rFonts w:cs="Cordia New" w:hint="cs"/>
          <w:color w:val="202124"/>
        </w:rPr>
        <w:instrText xml:space="preserve"> HYPERLINK "https://www.google.com/search?rlz=1C5CHFA_enGB905GB905&amp;sxsrf=ALeKk03edii6zhWKz2JCMjS2ONrvX3fp9w:1614347872907&amp;q=how+to+pronounce+emancipation&amp;stick=H4sIAAAAAAAAAOMIfcRoxy3w8sc9YSnTSWtOXmPU5-INKMrPK81LzkwsyczPE5LgYglJLcoVEpDi4-JJzU0EShSAZaxYlJhS83gWscpm5JcrlOQrFAD15QM1piogKwMAT5GDImMAAAA&amp;pron_lang=en&amp;pron_country=gb&amp;sa=X&amp;ved=2ahUKEwiLtIi82ofvAhWEURUIHcyMDHQQ3eEDMAB6BAgFEAc" </w:instrText>
      </w:r>
      <w:r w:rsidR="00824213" w:rsidRPr="0081513C">
        <w:rPr>
          <w:rFonts w:cs="Cordia New" w:hint="cs"/>
          <w:color w:val="202124"/>
        </w:rPr>
        <w:fldChar w:fldCharType="separate"/>
      </w:r>
    </w:p>
    <w:p w14:paraId="0D28E063" w14:textId="38A5B9F5" w:rsidR="00824213" w:rsidRPr="00A927B8" w:rsidRDefault="00824213" w:rsidP="00DB0CFB">
      <w:pPr>
        <w:rPr>
          <w:rFonts w:hint="cs"/>
        </w:rPr>
      </w:pPr>
      <w:r w:rsidRPr="0081513C">
        <w:rPr>
          <w:rFonts w:hint="cs"/>
        </w:rPr>
        <w:fldChar w:fldCharType="end"/>
      </w:r>
      <w:r w:rsidR="00A927B8">
        <w:t>T</w:t>
      </w:r>
      <w:r w:rsidRPr="0009352F">
        <w:rPr>
          <w:rFonts w:hint="cs"/>
          <w:color w:val="000000" w:themeColor="text1"/>
        </w:rPr>
        <w:t xml:space="preserve">he fact or process of being set free from legal, social, or political </w:t>
      </w:r>
      <w:proofErr w:type="gramStart"/>
      <w:r w:rsidRPr="0009352F">
        <w:rPr>
          <w:rFonts w:hint="cs"/>
          <w:color w:val="000000" w:themeColor="text1"/>
        </w:rPr>
        <w:t>restrictions;</w:t>
      </w:r>
      <w:proofErr w:type="gramEnd"/>
      <w:r w:rsidRPr="0009352F">
        <w:rPr>
          <w:rFonts w:hint="cs"/>
          <w:color w:val="000000" w:themeColor="text1"/>
        </w:rPr>
        <w:t xml:space="preserve"> liberation.</w:t>
      </w:r>
    </w:p>
    <w:p w14:paraId="3A9E38D0" w14:textId="62F651D3" w:rsidR="008C2E1F" w:rsidRPr="0009352F" w:rsidRDefault="008C2E1F" w:rsidP="00E01F28">
      <w:pPr>
        <w:rPr>
          <w:rFonts w:cs="Cordia New" w:hint="cs"/>
          <w:color w:val="000000" w:themeColor="text1"/>
        </w:rPr>
      </w:pPr>
    </w:p>
    <w:p w14:paraId="1EADEE1C" w14:textId="26E62A35" w:rsidR="008C2E1F" w:rsidRPr="0009352F" w:rsidRDefault="0080121D" w:rsidP="00E01F28">
      <w:pPr>
        <w:rPr>
          <w:rFonts w:cs="Cordia New"/>
          <w:b/>
          <w:bCs/>
          <w:color w:val="000000" w:themeColor="text1"/>
        </w:rPr>
      </w:pPr>
      <w:r w:rsidRPr="0009352F">
        <w:rPr>
          <w:rFonts w:cs="Cordia New" w:hint="cs"/>
          <w:b/>
          <w:bCs/>
          <w:color w:val="000000" w:themeColor="text1"/>
        </w:rPr>
        <w:t>M</w:t>
      </w:r>
      <w:r w:rsidR="008C2E1F" w:rsidRPr="0009352F">
        <w:rPr>
          <w:rFonts w:cs="Cordia New" w:hint="cs"/>
          <w:b/>
          <w:bCs/>
          <w:color w:val="000000" w:themeColor="text1"/>
        </w:rPr>
        <w:t>etaphorical</w:t>
      </w:r>
    </w:p>
    <w:p w14:paraId="0F5A0B53" w14:textId="4D99152B" w:rsidR="0063506A" w:rsidRPr="0009352F" w:rsidRDefault="0063506A" w:rsidP="00DB0CFB">
      <w:pPr>
        <w:rPr>
          <w:rFonts w:hint="cs"/>
        </w:rPr>
      </w:pPr>
      <w:r w:rsidRPr="0009352F">
        <w:rPr>
          <w:rFonts w:hint="cs"/>
          <w:shd w:val="clear" w:color="auto" w:fill="FFFFFF"/>
        </w:rPr>
        <w:t>Involving, invoking, or intended to be taken as a </w:t>
      </w:r>
      <w:hyperlink r:id="rId27" w:history="1">
        <w:r w:rsidRPr="0009352F">
          <w:rPr>
            <w:rStyle w:val="Hyperlink"/>
            <w:rFonts w:cs="Cordia New" w:hint="cs"/>
            <w:color w:val="000000" w:themeColor="text1"/>
            <w:u w:val="none"/>
            <w:shd w:val="clear" w:color="auto" w:fill="FFFFFF"/>
          </w:rPr>
          <w:t>metap</w:t>
        </w:r>
        <w:r w:rsidRPr="0009352F">
          <w:rPr>
            <w:rStyle w:val="Hyperlink"/>
            <w:rFonts w:cs="Cordia New" w:hint="cs"/>
            <w:color w:val="000000" w:themeColor="text1"/>
            <w:u w:val="none"/>
            <w:shd w:val="clear" w:color="auto" w:fill="FFFFFF"/>
          </w:rPr>
          <w:t>h</w:t>
        </w:r>
        <w:r w:rsidRPr="0009352F">
          <w:rPr>
            <w:rStyle w:val="Hyperlink"/>
            <w:rFonts w:cs="Cordia New" w:hint="cs"/>
            <w:color w:val="000000" w:themeColor="text1"/>
            <w:u w:val="none"/>
            <w:shd w:val="clear" w:color="auto" w:fill="FFFFFF"/>
          </w:rPr>
          <w:t>or</w:t>
        </w:r>
      </w:hyperlink>
      <w:r w:rsidRPr="0009352F">
        <w:rPr>
          <w:rFonts w:hint="cs"/>
          <w:shd w:val="clear" w:color="auto" w:fill="FFFFFF"/>
        </w:rPr>
        <w:t>, something used symbolically to represent something else, suggesting a comparison or resemblance.</w:t>
      </w:r>
    </w:p>
    <w:p w14:paraId="2BB6AFAC" w14:textId="77777777" w:rsidR="00B86DC0" w:rsidRPr="0081513C" w:rsidRDefault="00B86DC0" w:rsidP="00E01F28">
      <w:pPr>
        <w:rPr>
          <w:rFonts w:cs="Cordia New" w:hint="cs"/>
        </w:rPr>
      </w:pPr>
    </w:p>
    <w:p w14:paraId="6273A839" w14:textId="77777777" w:rsidR="001B3BA7" w:rsidRPr="0081513C" w:rsidRDefault="001B3BA7" w:rsidP="001B3BA7">
      <w:pPr>
        <w:rPr>
          <w:rFonts w:cs="Cordia New" w:hint="cs"/>
          <w:b/>
          <w:bCs/>
        </w:rPr>
      </w:pPr>
      <w:r w:rsidRPr="0081513C">
        <w:rPr>
          <w:rFonts w:cs="Cordia New" w:hint="cs"/>
          <w:b/>
          <w:bCs/>
        </w:rPr>
        <w:t>Haze Code / Hays Code</w:t>
      </w:r>
    </w:p>
    <w:p w14:paraId="06CE0422" w14:textId="2B2D2653" w:rsidR="00AA45DC" w:rsidRDefault="00AA45DC" w:rsidP="00DB0CFB">
      <w:pPr>
        <w:rPr>
          <w:shd w:val="clear" w:color="auto" w:fill="FFFFFF"/>
        </w:rPr>
      </w:pPr>
      <w:r w:rsidRPr="0009352F">
        <w:rPr>
          <w:rFonts w:hint="cs"/>
          <w:shd w:val="clear" w:color="auto" w:fill="FFFFFF"/>
        </w:rPr>
        <w:t>The Hays Code was the informal name for The Motion Picture Production Code, adopted in 1930 but not seriously enforced until 1934. The Code was a set of rules governing American filmmaking that shaped—and in many ways stifled—American cinema for over three decades.</w:t>
      </w:r>
    </w:p>
    <w:p w14:paraId="7E241909" w14:textId="49E17B22" w:rsidR="00BC2312" w:rsidRDefault="00BC2312" w:rsidP="00DB0CFB">
      <w:pPr>
        <w:rPr>
          <w:shd w:val="clear" w:color="auto" w:fill="FFFFFF"/>
        </w:rPr>
      </w:pPr>
    </w:p>
    <w:p w14:paraId="2E62EDE3" w14:textId="77777777" w:rsidR="00BC2312" w:rsidRPr="00BC2312" w:rsidRDefault="00BC2312" w:rsidP="00BC2312">
      <w:pPr>
        <w:rPr>
          <w:b/>
          <w:bCs/>
          <w:shd w:val="clear" w:color="auto" w:fill="FFFFFF"/>
        </w:rPr>
      </w:pPr>
      <w:r w:rsidRPr="00BC2312">
        <w:rPr>
          <w:b/>
          <w:bCs/>
          <w:shd w:val="clear" w:color="auto" w:fill="FFFFFF"/>
        </w:rPr>
        <w:t>Heterotopia </w:t>
      </w:r>
    </w:p>
    <w:p w14:paraId="255EBC7D" w14:textId="34C9FEEE" w:rsidR="00BC2312" w:rsidRPr="00BC2312" w:rsidRDefault="00BC2312" w:rsidP="00BC2312">
      <w:pPr>
        <w:rPr>
          <w:rFonts w:ascii="Times New Roman" w:hAnsi="Times New Roman"/>
        </w:rPr>
      </w:pPr>
      <w:r>
        <w:rPr>
          <w:shd w:val="clear" w:color="auto" w:fill="FFFFFF"/>
        </w:rPr>
        <w:lastRenderedPageBreak/>
        <w:t xml:space="preserve">A </w:t>
      </w:r>
      <w:r w:rsidRPr="00BC2312">
        <w:rPr>
          <w:shd w:val="clear" w:color="auto" w:fill="FFFFFF"/>
        </w:rPr>
        <w:t>concept elaborated by philosopher Michel Foucault to describe certain cultural, institutional and discursive spaces that are somehow 'other': disturbing, intense, incompatible, contradictory or transforming. </w:t>
      </w:r>
      <w:r w:rsidRPr="00BC2312">
        <w:rPr>
          <w:b/>
          <w:bCs/>
          <w:shd w:val="clear" w:color="auto" w:fill="FFFFFF"/>
        </w:rPr>
        <w:t>Heterotopias</w:t>
      </w:r>
      <w:r w:rsidRPr="00BC2312">
        <w:rPr>
          <w:shd w:val="clear" w:color="auto" w:fill="FFFFFF"/>
        </w:rPr>
        <w:t> are worlds within worlds, mirroring and yet upsetting what is outside.</w:t>
      </w:r>
    </w:p>
    <w:p w14:paraId="718A621D" w14:textId="77777777" w:rsidR="00B86DC0" w:rsidRPr="0081513C" w:rsidRDefault="00B86DC0" w:rsidP="00E01F28">
      <w:pPr>
        <w:rPr>
          <w:rFonts w:cs="Cordia New" w:hint="cs"/>
        </w:rPr>
      </w:pPr>
    </w:p>
    <w:p w14:paraId="069A1892" w14:textId="48DBB881" w:rsidR="00626A94" w:rsidRPr="0081513C" w:rsidRDefault="001B3BA7" w:rsidP="00626A94">
      <w:pPr>
        <w:rPr>
          <w:rFonts w:cs="Cordia New"/>
          <w:b/>
          <w:bCs/>
        </w:rPr>
      </w:pPr>
      <w:r w:rsidRPr="0081513C">
        <w:rPr>
          <w:rFonts w:cs="Cordia New" w:hint="cs"/>
          <w:b/>
          <w:bCs/>
        </w:rPr>
        <w:t xml:space="preserve">Hermeneutic </w:t>
      </w:r>
    </w:p>
    <w:p w14:paraId="1A862440" w14:textId="77777777" w:rsidR="0009352F" w:rsidRPr="0009352F" w:rsidRDefault="0009352F" w:rsidP="00DB0CFB">
      <w:pPr>
        <w:rPr>
          <w:rFonts w:hint="cs"/>
        </w:rPr>
      </w:pPr>
      <w:r w:rsidRPr="0009352F">
        <w:rPr>
          <w:rFonts w:hint="cs"/>
          <w:shd w:val="clear" w:color="auto" w:fill="FFFFFF"/>
        </w:rPr>
        <w:t>Hermeneutics is the theory and methodology of interpretation, especially the interpretation of biblical texts, wisdom literature, and philosophical texts. Hermeneutics is more than interpretative principles or methods used when immediate comprehension fails and includes the art of understanding and communication.</w:t>
      </w:r>
    </w:p>
    <w:p w14:paraId="76719A83" w14:textId="77777777" w:rsidR="00A55A9D" w:rsidRPr="0081513C" w:rsidRDefault="00A55A9D" w:rsidP="00626A94">
      <w:pPr>
        <w:rPr>
          <w:rFonts w:cs="Cordia New"/>
          <w:b/>
          <w:bCs/>
        </w:rPr>
      </w:pPr>
    </w:p>
    <w:p w14:paraId="67DF6321" w14:textId="77777777" w:rsidR="00042D66" w:rsidRPr="0081513C" w:rsidRDefault="003E5552" w:rsidP="00626A94">
      <w:pPr>
        <w:rPr>
          <w:rFonts w:cs="Cordia New"/>
          <w:b/>
          <w:bCs/>
          <w:color w:val="000000" w:themeColor="text1"/>
        </w:rPr>
      </w:pPr>
      <w:r w:rsidRPr="0081513C">
        <w:rPr>
          <w:rFonts w:cs="Cordia New" w:hint="cs"/>
          <w:b/>
          <w:bCs/>
          <w:color w:val="000000" w:themeColor="text1"/>
        </w:rPr>
        <w:t>Hyperreality</w:t>
      </w:r>
    </w:p>
    <w:p w14:paraId="295FA20C" w14:textId="6E869A33" w:rsidR="003E5552" w:rsidRPr="0081513C" w:rsidRDefault="00A55A9D" w:rsidP="00DB0CFB">
      <w:pPr>
        <w:rPr>
          <w:rFonts w:hint="cs"/>
          <w:b/>
          <w:bCs/>
        </w:rPr>
      </w:pPr>
      <w:r w:rsidRPr="0081513C">
        <w:t>I</w:t>
      </w:r>
      <w:r w:rsidR="003E5552" w:rsidRPr="0081513C">
        <w:rPr>
          <w:rFonts w:hint="cs"/>
        </w:rPr>
        <w:t>n </w:t>
      </w:r>
      <w:hyperlink r:id="rId28" w:tooltip="Semiotics" w:history="1">
        <w:r w:rsidR="003E5552" w:rsidRPr="0081513C">
          <w:rPr>
            <w:rStyle w:val="Hyperlink"/>
            <w:rFonts w:cs="Cordia New" w:hint="cs"/>
            <w:color w:val="000000" w:themeColor="text1"/>
            <w:u w:val="none"/>
          </w:rPr>
          <w:t>semiotics</w:t>
        </w:r>
      </w:hyperlink>
      <w:r w:rsidR="003E5552" w:rsidRPr="0081513C">
        <w:rPr>
          <w:rFonts w:hint="cs"/>
        </w:rPr>
        <w:t> and </w:t>
      </w:r>
      <w:hyperlink r:id="rId29" w:tooltip="Postmodernism" w:history="1">
        <w:r w:rsidR="003E5552" w:rsidRPr="0081513C">
          <w:rPr>
            <w:rStyle w:val="Hyperlink"/>
            <w:rFonts w:cs="Cordia New" w:hint="cs"/>
            <w:color w:val="000000" w:themeColor="text1"/>
            <w:u w:val="none"/>
          </w:rPr>
          <w:t>postmodernism</w:t>
        </w:r>
      </w:hyperlink>
      <w:r w:rsidR="003E5552" w:rsidRPr="0081513C">
        <w:rPr>
          <w:rFonts w:hint="cs"/>
        </w:rPr>
        <w:t>, is an inability of </w:t>
      </w:r>
      <w:hyperlink r:id="rId30" w:tooltip="Consciousness" w:history="1">
        <w:r w:rsidR="003E5552" w:rsidRPr="0081513C">
          <w:rPr>
            <w:rStyle w:val="Hyperlink"/>
            <w:rFonts w:cs="Cordia New" w:hint="cs"/>
            <w:color w:val="000000" w:themeColor="text1"/>
            <w:u w:val="none"/>
          </w:rPr>
          <w:t>consciousness</w:t>
        </w:r>
      </w:hyperlink>
      <w:r w:rsidR="003E5552" w:rsidRPr="0081513C">
        <w:rPr>
          <w:rFonts w:hint="cs"/>
        </w:rPr>
        <w:t> to distinguish </w:t>
      </w:r>
      <w:hyperlink r:id="rId31" w:tooltip="Reality" w:history="1">
        <w:r w:rsidR="003E5552" w:rsidRPr="0081513C">
          <w:rPr>
            <w:rStyle w:val="Hyperlink"/>
            <w:rFonts w:cs="Cordia New" w:hint="cs"/>
            <w:color w:val="000000" w:themeColor="text1"/>
            <w:u w:val="none"/>
          </w:rPr>
          <w:t>reality</w:t>
        </w:r>
      </w:hyperlink>
      <w:r w:rsidR="003E5552" w:rsidRPr="0081513C">
        <w:rPr>
          <w:rFonts w:hint="cs"/>
        </w:rPr>
        <w:t> from a simulation of reality, especially in technologically advanced postmodern </w:t>
      </w:r>
      <w:hyperlink r:id="rId32" w:tooltip="Society" w:history="1">
        <w:r w:rsidR="003E5552" w:rsidRPr="0081513C">
          <w:rPr>
            <w:rStyle w:val="Hyperlink"/>
            <w:rFonts w:cs="Cordia New" w:hint="cs"/>
            <w:color w:val="000000" w:themeColor="text1"/>
            <w:u w:val="none"/>
          </w:rPr>
          <w:t>societies</w:t>
        </w:r>
      </w:hyperlink>
      <w:r w:rsidR="003E5552" w:rsidRPr="0081513C">
        <w:rPr>
          <w:rFonts w:hint="cs"/>
        </w:rPr>
        <w:t>.</w:t>
      </w:r>
      <w:r w:rsidR="00A927B8" w:rsidRPr="0081513C">
        <w:rPr>
          <w:rFonts w:hint="cs"/>
        </w:rPr>
        <w:t xml:space="preserve"> </w:t>
      </w:r>
      <w:r w:rsidR="003E5552" w:rsidRPr="0081513C">
        <w:rPr>
          <w:rFonts w:hint="cs"/>
        </w:rPr>
        <w:t>Hyperreality is seen as a condition in which what is real and what is fiction are seamlessly blended together so that there is no clear distinction between where one ends and the other begins.</w:t>
      </w:r>
      <w:r w:rsidR="00A927B8" w:rsidRPr="0081513C">
        <w:rPr>
          <w:rFonts w:hint="cs"/>
        </w:rPr>
        <w:t xml:space="preserve"> </w:t>
      </w:r>
      <w:r w:rsidR="003E5552" w:rsidRPr="0081513C">
        <w:rPr>
          <w:rFonts w:hint="cs"/>
        </w:rPr>
        <w:t>It allows the co-mingling of physical </w:t>
      </w:r>
      <w:hyperlink r:id="rId33" w:tooltip="Reality" w:history="1">
        <w:r w:rsidR="003E5552" w:rsidRPr="0081513C">
          <w:rPr>
            <w:rStyle w:val="Hyperlink"/>
            <w:rFonts w:cs="Cordia New" w:hint="cs"/>
            <w:color w:val="000000" w:themeColor="text1"/>
            <w:u w:val="none"/>
          </w:rPr>
          <w:t>reality</w:t>
        </w:r>
      </w:hyperlink>
      <w:r w:rsidR="003E5552" w:rsidRPr="0081513C">
        <w:rPr>
          <w:rFonts w:hint="cs"/>
        </w:rPr>
        <w:t> with </w:t>
      </w:r>
      <w:hyperlink r:id="rId34" w:tooltip="Virtual reality" w:history="1">
        <w:r w:rsidR="003E5552" w:rsidRPr="0081513C">
          <w:rPr>
            <w:rStyle w:val="Hyperlink"/>
            <w:rFonts w:cs="Cordia New" w:hint="cs"/>
            <w:color w:val="000000" w:themeColor="text1"/>
            <w:u w:val="none"/>
          </w:rPr>
          <w:t>virtual reality</w:t>
        </w:r>
      </w:hyperlink>
      <w:r w:rsidR="003E5552" w:rsidRPr="0081513C">
        <w:rPr>
          <w:rFonts w:hint="cs"/>
        </w:rPr>
        <w:t> (VR) and </w:t>
      </w:r>
      <w:hyperlink r:id="rId35" w:anchor="Human_intelligence" w:tooltip="Intelligence" w:history="1">
        <w:r w:rsidR="003E5552" w:rsidRPr="0081513C">
          <w:rPr>
            <w:rStyle w:val="Hyperlink"/>
            <w:rFonts w:cs="Cordia New" w:hint="cs"/>
            <w:color w:val="000000" w:themeColor="text1"/>
            <w:u w:val="none"/>
          </w:rPr>
          <w:t>human intelligence</w:t>
        </w:r>
      </w:hyperlink>
      <w:r w:rsidR="003E5552" w:rsidRPr="0081513C">
        <w:rPr>
          <w:rFonts w:hint="cs"/>
        </w:rPr>
        <w:t> with </w:t>
      </w:r>
      <w:hyperlink r:id="rId36" w:tooltip="Artificial intelligence" w:history="1">
        <w:r w:rsidR="003E5552" w:rsidRPr="0081513C">
          <w:rPr>
            <w:rStyle w:val="Hyperlink"/>
            <w:rFonts w:cs="Cordia New" w:hint="cs"/>
            <w:color w:val="000000" w:themeColor="text1"/>
            <w:u w:val="none"/>
          </w:rPr>
          <w:t>artificial intelligence</w:t>
        </w:r>
      </w:hyperlink>
      <w:r w:rsidR="003E5552" w:rsidRPr="0081513C">
        <w:rPr>
          <w:rFonts w:hint="cs"/>
        </w:rPr>
        <w:t> (AI).</w:t>
      </w:r>
      <w:r w:rsidR="00A927B8" w:rsidRPr="0081513C">
        <w:rPr>
          <w:rFonts w:hint="cs"/>
          <w:b/>
          <w:bCs/>
        </w:rPr>
        <w:t xml:space="preserve"> </w:t>
      </w:r>
    </w:p>
    <w:p w14:paraId="54D878B4" w14:textId="458526D4" w:rsidR="003E5552" w:rsidRDefault="003E5552" w:rsidP="00DB0CFB">
      <w:r w:rsidRPr="0081513C">
        <w:rPr>
          <w:rFonts w:hint="cs"/>
        </w:rPr>
        <w:t>Individuals may find themselves, for different reasons, more in tune or involved with the hyperreal world and less with the physical real world. Some famous theorists of hyperreality/hyperrealism include </w:t>
      </w:r>
      <w:hyperlink r:id="rId37" w:tooltip="Jean Baudrillard" w:history="1">
        <w:r w:rsidRPr="0081513C">
          <w:rPr>
            <w:rStyle w:val="Hyperlink"/>
            <w:rFonts w:cs="Cordia New" w:hint="cs"/>
            <w:color w:val="000000" w:themeColor="text1"/>
            <w:u w:val="none"/>
          </w:rPr>
          <w:t>Jean Baudrillard</w:t>
        </w:r>
      </w:hyperlink>
      <w:r w:rsidRPr="0081513C">
        <w:rPr>
          <w:rFonts w:hint="cs"/>
        </w:rPr>
        <w:t>, </w:t>
      </w:r>
      <w:hyperlink r:id="rId38" w:tooltip="Albert Borgmann" w:history="1">
        <w:r w:rsidRPr="0081513C">
          <w:rPr>
            <w:rStyle w:val="Hyperlink"/>
            <w:rFonts w:cs="Cordia New" w:hint="cs"/>
            <w:color w:val="000000" w:themeColor="text1"/>
            <w:u w:val="none"/>
          </w:rPr>
          <w:t>Albert Borgmann</w:t>
        </w:r>
      </w:hyperlink>
      <w:r w:rsidRPr="0081513C">
        <w:rPr>
          <w:rFonts w:hint="cs"/>
        </w:rPr>
        <w:t>, </w:t>
      </w:r>
      <w:hyperlink r:id="rId39" w:tooltip="Daniel J. Boorstin" w:history="1">
        <w:r w:rsidRPr="0081513C">
          <w:rPr>
            <w:rStyle w:val="Hyperlink"/>
            <w:rFonts w:cs="Cordia New" w:hint="cs"/>
            <w:color w:val="000000" w:themeColor="text1"/>
            <w:u w:val="none"/>
          </w:rPr>
          <w:t>Daniel J. Boorstin</w:t>
        </w:r>
      </w:hyperlink>
      <w:r w:rsidRPr="0081513C">
        <w:rPr>
          <w:rFonts w:hint="cs"/>
        </w:rPr>
        <w:t>, </w:t>
      </w:r>
      <w:hyperlink r:id="rId40" w:tooltip="Neil Postman" w:history="1">
        <w:r w:rsidRPr="0081513C">
          <w:rPr>
            <w:rStyle w:val="Hyperlink"/>
            <w:rFonts w:cs="Cordia New" w:hint="cs"/>
            <w:color w:val="000000" w:themeColor="text1"/>
            <w:u w:val="none"/>
          </w:rPr>
          <w:t>Neil Postman</w:t>
        </w:r>
      </w:hyperlink>
      <w:r w:rsidRPr="0081513C">
        <w:rPr>
          <w:rFonts w:hint="cs"/>
        </w:rPr>
        <w:t> and </w:t>
      </w:r>
      <w:hyperlink r:id="rId41" w:tooltip="Umberto Eco" w:history="1">
        <w:r w:rsidRPr="0081513C">
          <w:rPr>
            <w:rStyle w:val="Hyperlink"/>
            <w:rFonts w:cs="Cordia New" w:hint="cs"/>
            <w:color w:val="000000" w:themeColor="text1"/>
            <w:u w:val="none"/>
          </w:rPr>
          <w:t>Umberto Eco</w:t>
        </w:r>
      </w:hyperlink>
      <w:r w:rsidRPr="0081513C">
        <w:rPr>
          <w:rFonts w:hint="cs"/>
        </w:rPr>
        <w:t>.</w:t>
      </w:r>
    </w:p>
    <w:p w14:paraId="202F7FAA" w14:textId="59415EC5" w:rsidR="00EC1A29" w:rsidRDefault="00EC1A29" w:rsidP="00DB0CFB"/>
    <w:p w14:paraId="6FEF5168" w14:textId="4B12FEF0" w:rsidR="00EC1A29" w:rsidRDefault="00EC1A29" w:rsidP="00EC1A29">
      <w:pPr>
        <w:rPr>
          <w:b/>
          <w:bCs/>
          <w:bdr w:val="none" w:sz="0" w:space="0" w:color="auto" w:frame="1"/>
        </w:rPr>
      </w:pPr>
      <w:r w:rsidRPr="00EC1A29">
        <w:rPr>
          <w:b/>
          <w:bCs/>
          <w:bdr w:val="none" w:sz="0" w:space="0" w:color="auto" w:frame="1"/>
        </w:rPr>
        <w:t>Inclusivity</w:t>
      </w:r>
    </w:p>
    <w:p w14:paraId="60317662" w14:textId="22002DDA" w:rsidR="00EC1A29" w:rsidRPr="00EC1A29" w:rsidRDefault="00EC1A29" w:rsidP="00EC1A29">
      <w:pPr>
        <w:rPr>
          <w:rFonts w:ascii="Times New Roman" w:hAnsi="Times New Roman"/>
        </w:rPr>
      </w:pPr>
      <w:r>
        <w:rPr>
          <w:shd w:val="clear" w:color="auto" w:fill="FFFFFF"/>
        </w:rPr>
        <w:t>T</w:t>
      </w:r>
      <w:r w:rsidRPr="00EC1A29">
        <w:rPr>
          <w:shd w:val="clear" w:color="auto" w:fill="FFFFFF"/>
        </w:rPr>
        <w:t>he practice or policy of providing equal access to opportunities and resources for people who might otherwise be excluded or marginalized, such as those having physical or mental disabilities or belonging to other minority groups.</w:t>
      </w:r>
    </w:p>
    <w:p w14:paraId="28867F16" w14:textId="4AC6271D" w:rsidR="00EC1A29" w:rsidRDefault="00EC1A29" w:rsidP="00DB0CFB"/>
    <w:p w14:paraId="30E65460" w14:textId="77777777" w:rsidR="00EC1A29" w:rsidRPr="00EC1A29" w:rsidRDefault="00EC1A29" w:rsidP="00EC1A29">
      <w:pPr>
        <w:rPr>
          <w:rFonts w:ascii="Times New Roman" w:hAnsi="Times New Roman"/>
          <w:b/>
          <w:bCs/>
        </w:rPr>
      </w:pPr>
      <w:r w:rsidRPr="00EC1A29">
        <w:rPr>
          <w:b/>
          <w:bCs/>
          <w:bdr w:val="none" w:sz="0" w:space="0" w:color="auto" w:frame="1"/>
        </w:rPr>
        <w:t>LGBTQIA+</w:t>
      </w:r>
    </w:p>
    <w:p w14:paraId="5CDB0055" w14:textId="77777777" w:rsidR="00EC1A29" w:rsidRPr="00EC1A29" w:rsidRDefault="00EC1A29" w:rsidP="00EC1A29">
      <w:pPr>
        <w:rPr>
          <w:rFonts w:ascii="Times New Roman" w:hAnsi="Times New Roman"/>
        </w:rPr>
      </w:pPr>
      <w:r w:rsidRPr="00EC1A29">
        <w:rPr>
          <w:shd w:val="clear" w:color="auto" w:fill="FFFFFF"/>
        </w:rPr>
        <w:t>A common abbreviation for the Lesbian, Gay, Bisexual, Pansexual, Transgender, Genderqueer, Queer, Intersex, Agender, Asexual and other queer-identifying community.</w:t>
      </w:r>
    </w:p>
    <w:p w14:paraId="32D6FDDE" w14:textId="7CD60829" w:rsidR="009D0281" w:rsidRPr="0081513C" w:rsidRDefault="009D0281" w:rsidP="00E01F28">
      <w:pPr>
        <w:rPr>
          <w:rFonts w:cs="Cordia New" w:hint="cs"/>
        </w:rPr>
      </w:pPr>
    </w:p>
    <w:p w14:paraId="3A03F6EB" w14:textId="786804D0" w:rsidR="009D0281" w:rsidRPr="0081513C" w:rsidRDefault="009D0281" w:rsidP="00E01F28">
      <w:pPr>
        <w:rPr>
          <w:rFonts w:cs="Cordia New"/>
          <w:b/>
          <w:bCs/>
        </w:rPr>
      </w:pPr>
      <w:r w:rsidRPr="0081513C">
        <w:rPr>
          <w:rFonts w:cs="Cordia New" w:hint="cs"/>
          <w:b/>
          <w:bCs/>
        </w:rPr>
        <w:t>Liminality</w:t>
      </w:r>
    </w:p>
    <w:p w14:paraId="17F1927B" w14:textId="77777777" w:rsidR="00F8330F" w:rsidRPr="0081513C" w:rsidRDefault="00F8330F" w:rsidP="00DB0CFB">
      <w:pPr>
        <w:rPr>
          <w:rFonts w:hint="cs"/>
        </w:rPr>
      </w:pPr>
      <w:r w:rsidRPr="0081513C">
        <w:rPr>
          <w:rFonts w:hint="cs"/>
          <w:shd w:val="clear" w:color="auto" w:fill="FFFFFF"/>
        </w:rPr>
        <w:lastRenderedPageBreak/>
        <w:t>In anthropology, liminality is the quality of ambiguity or disorientation that occurs in the middle stage of a rite of passage, when participants no longer hold their pre-ritual status but have not yet begun the transition to the status they will hold when the rite is complete.</w:t>
      </w:r>
    </w:p>
    <w:p w14:paraId="18102F33" w14:textId="3FEF677B" w:rsidR="009D0281" w:rsidRPr="0081513C" w:rsidRDefault="009D0281" w:rsidP="00E01F28">
      <w:pPr>
        <w:rPr>
          <w:rFonts w:cs="Cordia New" w:hint="cs"/>
        </w:rPr>
      </w:pPr>
    </w:p>
    <w:p w14:paraId="5E61BD1D" w14:textId="6A1040E5" w:rsidR="009D0281" w:rsidRPr="0081513C" w:rsidRDefault="00367C16" w:rsidP="00E01F28">
      <w:pPr>
        <w:rPr>
          <w:rFonts w:cs="Cordia New" w:hint="cs"/>
          <w:b/>
          <w:bCs/>
        </w:rPr>
      </w:pPr>
      <w:r w:rsidRPr="0081513C">
        <w:rPr>
          <w:rFonts w:cs="Cordia New" w:hint="cs"/>
          <w:b/>
          <w:bCs/>
        </w:rPr>
        <w:t>Mirror Verse</w:t>
      </w:r>
    </w:p>
    <w:p w14:paraId="537950AF" w14:textId="66119CA7" w:rsidR="00F5361D" w:rsidRDefault="00F5361D" w:rsidP="00DB0CFB">
      <w:pPr>
        <w:rPr>
          <w:shd w:val="clear" w:color="auto" w:fill="FFFFFF"/>
        </w:rPr>
      </w:pPr>
      <w:r w:rsidRPr="00F5361D">
        <w:rPr>
          <w:rFonts w:hint="cs"/>
          <w:shd w:val="clear" w:color="auto" w:fill="FFFFFF"/>
        </w:rPr>
        <w:t>Often a subset of </w:t>
      </w:r>
      <w:hyperlink r:id="rId42" w:tooltip="/pmwiki/pmwiki.php/Main/BizarroUniverse" w:history="1">
        <w:r w:rsidRPr="00F5361D">
          <w:rPr>
            <w:rStyle w:val="Hyperlink"/>
            <w:rFonts w:cs="Cordia New" w:hint="cs"/>
            <w:color w:val="000000" w:themeColor="text1"/>
            <w:u w:val="none"/>
            <w:bdr w:val="none" w:sz="0" w:space="0" w:color="auto" w:frame="1"/>
            <w:shd w:val="clear" w:color="auto" w:fill="FFFFFF"/>
          </w:rPr>
          <w:t>Bizarro Universe</w:t>
        </w:r>
      </w:hyperlink>
      <w:r w:rsidRPr="00F5361D">
        <w:rPr>
          <w:rFonts w:hint="cs"/>
          <w:shd w:val="clear" w:color="auto" w:fill="FFFFFF"/>
        </w:rPr>
        <w:t>, it is an </w:t>
      </w:r>
      <w:hyperlink r:id="rId43" w:tooltip="/pmwiki/pmwiki.php/Main/AlternateUniverse" w:history="1">
        <w:r w:rsidRPr="00F5361D">
          <w:rPr>
            <w:rStyle w:val="Hyperlink"/>
            <w:rFonts w:cs="Cordia New" w:hint="cs"/>
            <w:color w:val="000000" w:themeColor="text1"/>
            <w:u w:val="none"/>
            <w:bdr w:val="none" w:sz="0" w:space="0" w:color="auto" w:frame="1"/>
            <w:shd w:val="clear" w:color="auto" w:fill="FFFFFF"/>
          </w:rPr>
          <w:t>Alternate Universe</w:t>
        </w:r>
      </w:hyperlink>
      <w:r w:rsidRPr="00F5361D">
        <w:rPr>
          <w:rFonts w:hint="cs"/>
          <w:shd w:val="clear" w:color="auto" w:fill="FFFFFF"/>
        </w:rPr>
        <w:t> where Good and Evil characterisations are reversed, but is otherwise the same as the "real" universe - except where logically derived from this change in morality. As an example, in </w:t>
      </w:r>
      <w:hyperlink r:id="rId44" w:tooltip="/pmwiki/pmwiki.php/Main/BizarroWorld" w:history="1">
        <w:r w:rsidRPr="00F5361D">
          <w:rPr>
            <w:rStyle w:val="Hyperlink"/>
            <w:rFonts w:cs="Cordia New" w:hint="cs"/>
            <w:color w:val="000000" w:themeColor="text1"/>
            <w:u w:val="none"/>
            <w:bdr w:val="none" w:sz="0" w:space="0" w:color="auto" w:frame="1"/>
            <w:shd w:val="clear" w:color="auto" w:fill="FFFFFF"/>
          </w:rPr>
          <w:t>Bizarro World</w:t>
        </w:r>
      </w:hyperlink>
      <w:r w:rsidRPr="00F5361D">
        <w:rPr>
          <w:rFonts w:hint="cs"/>
          <w:shd w:val="clear" w:color="auto" w:fill="FFFFFF"/>
        </w:rPr>
        <w:t>, the Earth is a cube.</w:t>
      </w:r>
    </w:p>
    <w:p w14:paraId="4CB3A096" w14:textId="2224863E" w:rsidR="001C594F" w:rsidRDefault="001C594F" w:rsidP="00DB0CFB">
      <w:pPr>
        <w:rPr>
          <w:shd w:val="clear" w:color="auto" w:fill="FFFFFF"/>
        </w:rPr>
      </w:pPr>
    </w:p>
    <w:p w14:paraId="2E2932B0" w14:textId="77777777" w:rsidR="00C301D7" w:rsidRDefault="001C594F" w:rsidP="00C301D7">
      <w:pPr>
        <w:rPr>
          <w:b/>
          <w:bCs/>
          <w:shd w:val="clear" w:color="auto" w:fill="FFFFFF"/>
        </w:rPr>
      </w:pPr>
      <w:r w:rsidRPr="001C594F">
        <w:rPr>
          <w:b/>
          <w:bCs/>
          <w:shd w:val="clear" w:color="auto" w:fill="FFFFFF"/>
        </w:rPr>
        <w:t>Ontology</w:t>
      </w:r>
    </w:p>
    <w:p w14:paraId="41E82DF9" w14:textId="0EF564E7" w:rsidR="00420106" w:rsidRDefault="00C301D7" w:rsidP="00C301D7">
      <w:pPr>
        <w:rPr>
          <w:shd w:val="clear" w:color="auto" w:fill="FFFFFF"/>
        </w:rPr>
      </w:pPr>
      <w:r w:rsidRPr="00C301D7">
        <w:t xml:space="preserve">The </w:t>
      </w:r>
      <w:r w:rsidR="00420106" w:rsidRPr="00C301D7">
        <w:t>branch</w:t>
      </w:r>
      <w:r w:rsidR="00420106" w:rsidRPr="00420106">
        <w:rPr>
          <w:shd w:val="clear" w:color="auto" w:fill="FFFFFF"/>
        </w:rPr>
        <w:t xml:space="preserve"> of philosophy that studies concepts such as existence, being, becoming, and reality. It includes the questions of how entities are grouped into basic categories and which of these entities exist on the most fundamental level.</w:t>
      </w:r>
    </w:p>
    <w:p w14:paraId="772CB9C5" w14:textId="68B4D1F2" w:rsidR="00541833" w:rsidRDefault="00541833" w:rsidP="00C301D7">
      <w:pPr>
        <w:rPr>
          <w:shd w:val="clear" w:color="auto" w:fill="FFFFFF"/>
        </w:rPr>
      </w:pPr>
    </w:p>
    <w:p w14:paraId="7BE720DB" w14:textId="5E372BDD" w:rsidR="0068317F" w:rsidRPr="0068317F" w:rsidRDefault="0068317F" w:rsidP="00C301D7">
      <w:pPr>
        <w:rPr>
          <w:b/>
          <w:bCs/>
          <w:shd w:val="clear" w:color="auto" w:fill="FFFFFF"/>
        </w:rPr>
      </w:pPr>
      <w:r w:rsidRPr="0068317F">
        <w:rPr>
          <w:b/>
          <w:bCs/>
          <w:shd w:val="clear" w:color="auto" w:fill="FFFFFF"/>
        </w:rPr>
        <w:t>Projection</w:t>
      </w:r>
    </w:p>
    <w:p w14:paraId="21DAF9FB" w14:textId="4C983FB1" w:rsidR="0068317F" w:rsidRPr="0068317F" w:rsidRDefault="0068317F" w:rsidP="0068317F">
      <w:pPr>
        <w:rPr>
          <w:rFonts w:hint="cs"/>
          <w:color w:val="000000" w:themeColor="text1"/>
          <w:bdr w:val="none" w:sz="0" w:space="0" w:color="auto" w:frame="1"/>
        </w:rPr>
      </w:pPr>
      <w:r w:rsidRPr="0068317F">
        <w:rPr>
          <w:rStyle w:val="dttext"/>
          <w:rFonts w:cs="Cordia New" w:hint="cs"/>
          <w:color w:val="000000" w:themeColor="text1"/>
          <w:spacing w:val="3"/>
          <w:bdr w:val="none" w:sz="0" w:space="0" w:color="auto" w:frame="1"/>
        </w:rPr>
        <w:t xml:space="preserve">upon which features from a curved surface (as of the earth or the celestial sphere) may be </w:t>
      </w:r>
      <w:proofErr w:type="spellStart"/>
      <w:r w:rsidRPr="0068317F">
        <w:rPr>
          <w:rStyle w:val="dttext"/>
          <w:rFonts w:cs="Cordia New" w:hint="cs"/>
          <w:color w:val="000000" w:themeColor="text1"/>
          <w:spacing w:val="3"/>
          <w:bdr w:val="none" w:sz="0" w:space="0" w:color="auto" w:frame="1"/>
        </w:rPr>
        <w:t>mapped</w:t>
      </w:r>
      <w:r w:rsidRPr="0068317F">
        <w:rPr>
          <w:rStyle w:val="ex-sent"/>
          <w:rFonts w:cs="Cordia New" w:hint="cs"/>
          <w:color w:val="000000" w:themeColor="text1"/>
          <w:spacing w:val="3"/>
          <w:bdr w:val="none" w:sz="0" w:space="0" w:color="auto" w:frame="1"/>
        </w:rPr>
        <w:t>an</w:t>
      </w:r>
      <w:proofErr w:type="spellEnd"/>
      <w:r w:rsidRPr="0068317F">
        <w:rPr>
          <w:rStyle w:val="ex-sent"/>
          <w:rFonts w:cs="Cordia New" w:hint="cs"/>
          <w:color w:val="000000" w:themeColor="text1"/>
          <w:spacing w:val="3"/>
          <w:bdr w:val="none" w:sz="0" w:space="0" w:color="auto" w:frame="1"/>
        </w:rPr>
        <w:t xml:space="preserve"> equal-area map </w:t>
      </w:r>
      <w:r w:rsidRPr="0068317F">
        <w:rPr>
          <w:rStyle w:val="mwtwi"/>
          <w:rFonts w:cs="Cordia New" w:hint="cs"/>
          <w:color w:val="000000" w:themeColor="text1"/>
          <w:spacing w:val="3"/>
          <w:bdr w:val="none" w:sz="0" w:space="0" w:color="auto" w:frame="1"/>
        </w:rPr>
        <w:t>projection</w:t>
      </w:r>
      <w:r w:rsidRPr="0068317F">
        <w:rPr>
          <w:color w:val="000000" w:themeColor="text1"/>
          <w:bdr w:val="none" w:sz="0" w:space="0" w:color="auto" w:frame="1"/>
        </w:rPr>
        <w:t xml:space="preserve"> </w:t>
      </w:r>
      <w:r w:rsidRPr="0068317F">
        <w:rPr>
          <w:rStyle w:val="letter"/>
          <w:rFonts w:cs="Cordia New" w:hint="cs"/>
          <w:color w:val="000000" w:themeColor="text1"/>
          <w:spacing w:val="3"/>
          <w:bdr w:val="none" w:sz="0" w:space="0" w:color="auto" w:frame="1"/>
        </w:rPr>
        <w:t>b</w:t>
      </w:r>
      <w:r w:rsidRPr="0068317F">
        <w:rPr>
          <w:rStyle w:val="Strong"/>
          <w:rFonts w:cs="Cordia New" w:hint="cs"/>
          <w:color w:val="000000" w:themeColor="text1"/>
          <w:spacing w:val="3"/>
          <w:bdr w:val="none" w:sz="0" w:space="0" w:color="auto" w:frame="1"/>
        </w:rPr>
        <w:t>: </w:t>
      </w:r>
      <w:r w:rsidRPr="0068317F">
        <w:rPr>
          <w:rStyle w:val="dttext"/>
          <w:rFonts w:cs="Cordia New" w:hint="cs"/>
          <w:color w:val="000000" w:themeColor="text1"/>
          <w:spacing w:val="3"/>
          <w:bdr w:val="none" w:sz="0" w:space="0" w:color="auto" w:frame="1"/>
        </w:rPr>
        <w:t>the process or technique of reproducing a spatial object upon a plane or curved surface or a line by </w:t>
      </w:r>
      <w:hyperlink r:id="rId45" w:history="1">
        <w:r w:rsidRPr="0068317F">
          <w:rPr>
            <w:rStyle w:val="Hyperlink"/>
            <w:rFonts w:cs="Cordia New" w:hint="cs"/>
            <w:color w:val="000000" w:themeColor="text1"/>
            <w:spacing w:val="3"/>
            <w:u w:val="none"/>
            <w:bdr w:val="none" w:sz="0" w:space="0" w:color="auto" w:frame="1"/>
          </w:rPr>
          <w:t>projecting</w:t>
        </w:r>
      </w:hyperlink>
      <w:r w:rsidRPr="0068317F">
        <w:rPr>
          <w:rStyle w:val="dttext"/>
          <w:rFonts w:cs="Cordia New" w:hint="cs"/>
          <w:color w:val="000000" w:themeColor="text1"/>
          <w:spacing w:val="3"/>
          <w:bdr w:val="none" w:sz="0" w:space="0" w:color="auto" w:frame="1"/>
        </w:rPr>
        <w:t xml:space="preserve"> its </w:t>
      </w:r>
      <w:proofErr w:type="spellStart"/>
      <w:r w:rsidRPr="0068317F">
        <w:rPr>
          <w:rStyle w:val="dttext"/>
          <w:rFonts w:cs="Cordia New" w:hint="cs"/>
          <w:color w:val="000000" w:themeColor="text1"/>
          <w:spacing w:val="3"/>
          <w:bdr w:val="none" w:sz="0" w:space="0" w:color="auto" w:frame="1"/>
        </w:rPr>
        <w:t>points</w:t>
      </w:r>
      <w:r w:rsidRPr="0068317F">
        <w:rPr>
          <w:rStyle w:val="sd"/>
          <w:rFonts w:cs="Cordia New" w:hint="cs"/>
          <w:color w:val="000000" w:themeColor="text1"/>
          <w:spacing w:val="3"/>
          <w:bdr w:val="none" w:sz="0" w:space="0" w:color="auto" w:frame="1"/>
        </w:rPr>
        <w:t>also</w:t>
      </w:r>
      <w:proofErr w:type="spellEnd"/>
      <w:r w:rsidRPr="0068317F">
        <w:rPr>
          <w:rStyle w:val="sdsense"/>
          <w:rFonts w:eastAsiaTheme="majorEastAsia" w:cs="Cordia New" w:hint="cs"/>
          <w:color w:val="000000" w:themeColor="text1"/>
          <w:spacing w:val="3"/>
          <w:bdr w:val="none" w:sz="0" w:space="0" w:color="auto" w:frame="1"/>
        </w:rPr>
        <w:t> </w:t>
      </w:r>
      <w:r w:rsidRPr="0068317F">
        <w:rPr>
          <w:rStyle w:val="Strong"/>
          <w:rFonts w:cs="Cordia New" w:hint="cs"/>
          <w:color w:val="000000" w:themeColor="text1"/>
          <w:spacing w:val="3"/>
          <w:bdr w:val="none" w:sz="0" w:space="0" w:color="auto" w:frame="1"/>
        </w:rPr>
        <w:t>: </w:t>
      </w:r>
      <w:r w:rsidRPr="0068317F">
        <w:rPr>
          <w:rStyle w:val="dttext"/>
          <w:rFonts w:cs="Cordia New" w:hint="cs"/>
          <w:color w:val="000000" w:themeColor="text1"/>
          <w:spacing w:val="3"/>
          <w:bdr w:val="none" w:sz="0" w:space="0" w:color="auto" w:frame="1"/>
        </w:rPr>
        <w:t>a graph or figure so formed</w:t>
      </w:r>
      <w:r>
        <w:rPr>
          <w:rStyle w:val="dttext"/>
          <w:rFonts w:cs="Cordia New"/>
          <w:color w:val="000000" w:themeColor="text1"/>
          <w:spacing w:val="3"/>
          <w:bdr w:val="none" w:sz="0" w:space="0" w:color="auto" w:frame="1"/>
        </w:rPr>
        <w:t>.</w:t>
      </w:r>
      <w:r>
        <w:rPr>
          <w:color w:val="000000" w:themeColor="text1"/>
          <w:bdr w:val="none" w:sz="0" w:space="0" w:color="auto" w:frame="1"/>
        </w:rPr>
        <w:t xml:space="preserve"> </w:t>
      </w:r>
      <w:r w:rsidRPr="0068317F">
        <w:rPr>
          <w:rStyle w:val="num"/>
          <w:rFonts w:cs="Cordia New" w:hint="cs"/>
          <w:color w:val="000000" w:themeColor="text1"/>
          <w:spacing w:val="3"/>
          <w:bdr w:val="none" w:sz="0" w:space="0" w:color="auto" w:frame="1"/>
        </w:rPr>
        <w:t>2</w:t>
      </w:r>
      <w:r w:rsidRPr="0068317F">
        <w:rPr>
          <w:rStyle w:val="Strong"/>
          <w:rFonts w:cs="Cordia New" w:hint="cs"/>
          <w:color w:val="000000" w:themeColor="text1"/>
          <w:spacing w:val="3"/>
          <w:bdr w:val="none" w:sz="0" w:space="0" w:color="auto" w:frame="1"/>
        </w:rPr>
        <w:t>: </w:t>
      </w:r>
      <w:r w:rsidRPr="0068317F">
        <w:rPr>
          <w:rStyle w:val="dttext"/>
          <w:rFonts w:cs="Cordia New" w:hint="cs"/>
          <w:color w:val="000000" w:themeColor="text1"/>
          <w:spacing w:val="3"/>
          <w:bdr w:val="none" w:sz="0" w:space="0" w:color="auto" w:frame="1"/>
        </w:rPr>
        <w:t>a transforming change</w:t>
      </w:r>
      <w:r>
        <w:rPr>
          <w:rStyle w:val="dttext"/>
          <w:rFonts w:cs="Cordia New"/>
          <w:color w:val="000000" w:themeColor="text1"/>
          <w:spacing w:val="3"/>
          <w:bdr w:val="none" w:sz="0" w:space="0" w:color="auto" w:frame="1"/>
        </w:rPr>
        <w:t>.</w:t>
      </w:r>
      <w:r>
        <w:rPr>
          <w:color w:val="000000" w:themeColor="text1"/>
          <w:bdr w:val="none" w:sz="0" w:space="0" w:color="auto" w:frame="1"/>
        </w:rPr>
        <w:t xml:space="preserve"> </w:t>
      </w:r>
      <w:r w:rsidRPr="0068317F">
        <w:rPr>
          <w:rStyle w:val="num"/>
          <w:rFonts w:cs="Cordia New" w:hint="cs"/>
          <w:color w:val="000000" w:themeColor="text1"/>
          <w:spacing w:val="3"/>
          <w:bdr w:val="none" w:sz="0" w:space="0" w:color="auto" w:frame="1"/>
        </w:rPr>
        <w:t>3</w:t>
      </w:r>
      <w:r w:rsidRPr="0068317F">
        <w:rPr>
          <w:rStyle w:val="Strong"/>
          <w:rFonts w:cs="Cordia New" w:hint="cs"/>
          <w:color w:val="000000" w:themeColor="text1"/>
          <w:spacing w:val="3"/>
          <w:bdr w:val="none" w:sz="0" w:space="0" w:color="auto" w:frame="1"/>
        </w:rPr>
        <w:t>: </w:t>
      </w:r>
      <w:r w:rsidRPr="0068317F">
        <w:rPr>
          <w:rStyle w:val="dttext"/>
          <w:rFonts w:cs="Cordia New" w:hint="cs"/>
          <w:color w:val="000000" w:themeColor="text1"/>
          <w:spacing w:val="3"/>
          <w:bdr w:val="none" w:sz="0" w:space="0" w:color="auto" w:frame="1"/>
        </w:rPr>
        <w:t>the act of throwing or thrusting forward</w:t>
      </w:r>
      <w:r>
        <w:rPr>
          <w:color w:val="000000" w:themeColor="text1"/>
          <w:bdr w:val="none" w:sz="0" w:space="0" w:color="auto" w:frame="1"/>
        </w:rPr>
        <w:t xml:space="preserve">. </w:t>
      </w:r>
      <w:r w:rsidRPr="0068317F">
        <w:rPr>
          <w:rStyle w:val="num"/>
          <w:rFonts w:cs="Cordia New" w:hint="cs"/>
          <w:color w:val="000000" w:themeColor="text1"/>
          <w:spacing w:val="3"/>
          <w:bdr w:val="none" w:sz="0" w:space="0" w:color="auto" w:frame="1"/>
        </w:rPr>
        <w:t>4</w:t>
      </w:r>
      <w:r w:rsidRPr="0068317F">
        <w:rPr>
          <w:rStyle w:val="Strong"/>
          <w:rFonts w:cs="Cordia New" w:hint="cs"/>
          <w:color w:val="000000" w:themeColor="text1"/>
          <w:spacing w:val="3"/>
          <w:bdr w:val="none" w:sz="0" w:space="0" w:color="auto" w:frame="1"/>
        </w:rPr>
        <w:t>: </w:t>
      </w:r>
      <w:r w:rsidRPr="0068317F">
        <w:rPr>
          <w:rStyle w:val="dttext"/>
          <w:rFonts w:cs="Cordia New" w:hint="cs"/>
          <w:color w:val="000000" w:themeColor="text1"/>
          <w:spacing w:val="3"/>
          <w:bdr w:val="none" w:sz="0" w:space="0" w:color="auto" w:frame="1"/>
        </w:rPr>
        <w:t xml:space="preserve">the forming of a </w:t>
      </w:r>
      <w:proofErr w:type="gramStart"/>
      <w:r w:rsidRPr="0068317F">
        <w:rPr>
          <w:rStyle w:val="dttext"/>
          <w:rFonts w:cs="Cordia New" w:hint="cs"/>
          <w:color w:val="000000" w:themeColor="text1"/>
          <w:spacing w:val="3"/>
          <w:bdr w:val="none" w:sz="0" w:space="0" w:color="auto" w:frame="1"/>
        </w:rPr>
        <w:t>plan </w:t>
      </w:r>
      <w:r w:rsidRPr="0068317F">
        <w:rPr>
          <w:rStyle w:val="Strong"/>
          <w:rFonts w:cs="Cordia New" w:hint="cs"/>
          <w:color w:val="000000" w:themeColor="text1"/>
          <w:spacing w:val="3"/>
          <w:bdr w:val="none" w:sz="0" w:space="0" w:color="auto" w:frame="1"/>
        </w:rPr>
        <w:t>:</w:t>
      </w:r>
      <w:proofErr w:type="gramEnd"/>
      <w:r w:rsidRPr="0068317F">
        <w:rPr>
          <w:rStyle w:val="Strong"/>
          <w:rFonts w:cs="Cordia New" w:hint="cs"/>
          <w:color w:val="000000" w:themeColor="text1"/>
          <w:spacing w:val="3"/>
          <w:bdr w:val="none" w:sz="0" w:space="0" w:color="auto" w:frame="1"/>
        </w:rPr>
        <w:t> </w:t>
      </w:r>
      <w:hyperlink r:id="rId46" w:anchor="h2" w:history="1">
        <w:r w:rsidRPr="0068317F">
          <w:rPr>
            <w:rStyle w:val="text-uppercase"/>
            <w:rFonts w:eastAsiaTheme="majorEastAsia" w:cs="Cordia New" w:hint="cs"/>
            <w:caps/>
            <w:color w:val="000000" w:themeColor="text1"/>
            <w:spacing w:val="3"/>
            <w:bdr w:val="none" w:sz="0" w:space="0" w:color="auto" w:frame="1"/>
          </w:rPr>
          <w:t>SCHEMING</w:t>
        </w:r>
      </w:hyperlink>
      <w:r>
        <w:rPr>
          <w:color w:val="000000" w:themeColor="text1"/>
          <w:bdr w:val="none" w:sz="0" w:space="0" w:color="auto" w:frame="1"/>
        </w:rPr>
        <w:t xml:space="preserve">. </w:t>
      </w:r>
      <w:r w:rsidRPr="0068317F">
        <w:rPr>
          <w:rStyle w:val="num"/>
          <w:rFonts w:cs="Cordia New" w:hint="cs"/>
          <w:color w:val="000000" w:themeColor="text1"/>
          <w:spacing w:val="3"/>
          <w:bdr w:val="none" w:sz="0" w:space="0" w:color="auto" w:frame="1"/>
        </w:rPr>
        <w:t>5</w:t>
      </w:r>
      <w:proofErr w:type="gramStart"/>
      <w:r w:rsidRPr="0068317F">
        <w:rPr>
          <w:rStyle w:val="letter"/>
          <w:rFonts w:cs="Cordia New" w:hint="cs"/>
          <w:color w:val="000000" w:themeColor="text1"/>
          <w:spacing w:val="3"/>
          <w:bdr w:val="none" w:sz="0" w:space="0" w:color="auto" w:frame="1"/>
        </w:rPr>
        <w:t>a</w:t>
      </w:r>
      <w:r w:rsidRPr="0068317F">
        <w:rPr>
          <w:rStyle w:val="sub-num"/>
          <w:rFonts w:cs="Cordia New" w:hint="cs"/>
          <w:color w:val="000000" w:themeColor="text1"/>
          <w:spacing w:val="3"/>
          <w:bdr w:val="none" w:sz="0" w:space="0" w:color="auto" w:frame="1"/>
        </w:rPr>
        <w:t>(</w:t>
      </w:r>
      <w:proofErr w:type="gramEnd"/>
      <w:r w:rsidRPr="0068317F">
        <w:rPr>
          <w:rStyle w:val="sub-num"/>
          <w:rFonts w:cs="Cordia New" w:hint="cs"/>
          <w:color w:val="000000" w:themeColor="text1"/>
          <w:spacing w:val="3"/>
          <w:bdr w:val="none" w:sz="0" w:space="0" w:color="auto" w:frame="1"/>
        </w:rPr>
        <w:t>1)</w:t>
      </w:r>
      <w:r w:rsidRPr="0068317F">
        <w:rPr>
          <w:rStyle w:val="Strong"/>
          <w:rFonts w:cs="Cordia New" w:hint="cs"/>
          <w:color w:val="000000" w:themeColor="text1"/>
          <w:spacing w:val="3"/>
          <w:bdr w:val="none" w:sz="0" w:space="0" w:color="auto" w:frame="1"/>
        </w:rPr>
        <w:t>: </w:t>
      </w:r>
      <w:r w:rsidRPr="0068317F">
        <w:rPr>
          <w:rStyle w:val="dttext"/>
          <w:rFonts w:cs="Cordia New" w:hint="cs"/>
          <w:color w:val="000000" w:themeColor="text1"/>
          <w:spacing w:val="3"/>
          <w:bdr w:val="none" w:sz="0" w:space="0" w:color="auto" w:frame="1"/>
        </w:rPr>
        <w:t>a jutting out</w:t>
      </w:r>
      <w:r>
        <w:rPr>
          <w:color w:val="000000" w:themeColor="text1"/>
          <w:bdr w:val="none" w:sz="0" w:space="0" w:color="auto" w:frame="1"/>
        </w:rPr>
        <w:t xml:space="preserve">. </w:t>
      </w:r>
      <w:r w:rsidRPr="0068317F">
        <w:rPr>
          <w:rStyle w:val="sub-num"/>
          <w:rFonts w:cs="Cordia New" w:hint="cs"/>
          <w:color w:val="000000" w:themeColor="text1"/>
          <w:spacing w:val="3"/>
          <w:bdr w:val="none" w:sz="0" w:space="0" w:color="auto" w:frame="1"/>
        </w:rPr>
        <w:t>(2)</w:t>
      </w:r>
      <w:r w:rsidRPr="0068317F">
        <w:rPr>
          <w:rStyle w:val="Strong"/>
          <w:rFonts w:cs="Cordia New" w:hint="cs"/>
          <w:color w:val="000000" w:themeColor="text1"/>
          <w:spacing w:val="3"/>
          <w:bdr w:val="none" w:sz="0" w:space="0" w:color="auto" w:frame="1"/>
        </w:rPr>
        <w:t>: </w:t>
      </w:r>
      <w:r w:rsidRPr="0068317F">
        <w:rPr>
          <w:rStyle w:val="dttext"/>
          <w:rFonts w:cs="Cordia New" w:hint="cs"/>
          <w:color w:val="000000" w:themeColor="text1"/>
          <w:spacing w:val="3"/>
          <w:bdr w:val="none" w:sz="0" w:space="0" w:color="auto" w:frame="1"/>
        </w:rPr>
        <w:t>a part that juts out</w:t>
      </w:r>
      <w:r>
        <w:rPr>
          <w:color w:val="000000" w:themeColor="text1"/>
          <w:bdr w:val="none" w:sz="0" w:space="0" w:color="auto" w:frame="1"/>
        </w:rPr>
        <w:t xml:space="preserve">. </w:t>
      </w:r>
      <w:proofErr w:type="spellStart"/>
      <w:r w:rsidRPr="0068317F">
        <w:rPr>
          <w:rStyle w:val="letter"/>
          <w:rFonts w:cs="Cordia New" w:hint="cs"/>
          <w:color w:val="000000" w:themeColor="text1"/>
          <w:spacing w:val="3"/>
          <w:bdr w:val="none" w:sz="0" w:space="0" w:color="auto" w:frame="1"/>
        </w:rPr>
        <w:t>b</w:t>
      </w:r>
      <w:proofErr w:type="spellEnd"/>
      <w:r w:rsidRPr="0068317F">
        <w:rPr>
          <w:rStyle w:val="Strong"/>
          <w:rFonts w:cs="Cordia New" w:hint="cs"/>
          <w:color w:val="000000" w:themeColor="text1"/>
          <w:spacing w:val="3"/>
          <w:bdr w:val="none" w:sz="0" w:space="0" w:color="auto" w:frame="1"/>
        </w:rPr>
        <w:t>: </w:t>
      </w:r>
      <w:r w:rsidRPr="0068317F">
        <w:rPr>
          <w:rStyle w:val="dttext"/>
          <w:rFonts w:cs="Cordia New" w:hint="cs"/>
          <w:color w:val="000000" w:themeColor="text1"/>
          <w:spacing w:val="3"/>
          <w:bdr w:val="none" w:sz="0" w:space="0" w:color="auto" w:frame="1"/>
        </w:rPr>
        <w:t>a view of a building or</w:t>
      </w:r>
      <w:r>
        <w:rPr>
          <w:rStyle w:val="dttext"/>
          <w:rFonts w:cs="Cordia New"/>
          <w:color w:val="000000" w:themeColor="text1"/>
          <w:spacing w:val="3"/>
          <w:bdr w:val="none" w:sz="0" w:space="0" w:color="auto" w:frame="1"/>
        </w:rPr>
        <w:t xml:space="preserve"> </w:t>
      </w:r>
      <w:r w:rsidRPr="0068317F">
        <w:rPr>
          <w:rStyle w:val="dttext"/>
          <w:rFonts w:cs="Cordia New" w:hint="cs"/>
          <w:color w:val="000000" w:themeColor="text1"/>
          <w:spacing w:val="3"/>
          <w:bdr w:val="none" w:sz="0" w:space="0" w:color="auto" w:frame="1"/>
        </w:rPr>
        <w:t>architectural element</w:t>
      </w:r>
      <w:r>
        <w:rPr>
          <w:color w:val="000000" w:themeColor="text1"/>
          <w:bdr w:val="none" w:sz="0" w:space="0" w:color="auto" w:frame="1"/>
        </w:rPr>
        <w:t xml:space="preserve">. </w:t>
      </w:r>
      <w:r w:rsidRPr="0068317F">
        <w:rPr>
          <w:rStyle w:val="num"/>
          <w:rFonts w:cs="Cordia New" w:hint="cs"/>
          <w:color w:val="000000" w:themeColor="text1"/>
          <w:spacing w:val="3"/>
          <w:bdr w:val="none" w:sz="0" w:space="0" w:color="auto" w:frame="1"/>
        </w:rPr>
        <w:t>6</w:t>
      </w:r>
      <w:r w:rsidRPr="0068317F">
        <w:rPr>
          <w:rStyle w:val="letter"/>
          <w:rFonts w:cs="Cordia New" w:hint="cs"/>
          <w:color w:val="000000" w:themeColor="text1"/>
          <w:spacing w:val="3"/>
          <w:bdr w:val="none" w:sz="0" w:space="0" w:color="auto" w:frame="1"/>
        </w:rPr>
        <w:t>a</w:t>
      </w:r>
      <w:r w:rsidRPr="0068317F">
        <w:rPr>
          <w:rStyle w:val="Strong"/>
          <w:rFonts w:cs="Cordia New" w:hint="cs"/>
          <w:color w:val="000000" w:themeColor="text1"/>
          <w:spacing w:val="3"/>
          <w:bdr w:val="none" w:sz="0" w:space="0" w:color="auto" w:frame="1"/>
        </w:rPr>
        <w:t>: </w:t>
      </w:r>
      <w:r w:rsidRPr="0068317F">
        <w:rPr>
          <w:rStyle w:val="dttext"/>
          <w:rFonts w:cs="Cordia New" w:hint="cs"/>
          <w:color w:val="000000" w:themeColor="text1"/>
          <w:spacing w:val="3"/>
          <w:bdr w:val="none" w:sz="0" w:space="0" w:color="auto" w:frame="1"/>
        </w:rPr>
        <w:t xml:space="preserve">the act of perceiving a mental object as spatially and sensibly </w:t>
      </w:r>
      <w:proofErr w:type="spellStart"/>
      <w:proofErr w:type="gramStart"/>
      <w:r w:rsidRPr="0068317F">
        <w:rPr>
          <w:rStyle w:val="dttext"/>
          <w:rFonts w:cs="Cordia New" w:hint="cs"/>
          <w:color w:val="000000" w:themeColor="text1"/>
          <w:spacing w:val="3"/>
          <w:bdr w:val="none" w:sz="0" w:space="0" w:color="auto" w:frame="1"/>
        </w:rPr>
        <w:t>objective</w:t>
      </w:r>
      <w:r w:rsidRPr="0068317F">
        <w:rPr>
          <w:rStyle w:val="sd"/>
          <w:rFonts w:cs="Cordia New" w:hint="cs"/>
          <w:color w:val="000000" w:themeColor="text1"/>
          <w:spacing w:val="3"/>
          <w:bdr w:val="none" w:sz="0" w:space="0" w:color="auto" w:frame="1"/>
        </w:rPr>
        <w:t>also</w:t>
      </w:r>
      <w:proofErr w:type="spellEnd"/>
      <w:r w:rsidRPr="0068317F">
        <w:rPr>
          <w:rStyle w:val="sdsense"/>
          <w:rFonts w:eastAsiaTheme="majorEastAsia" w:cs="Cordia New" w:hint="cs"/>
          <w:color w:val="000000" w:themeColor="text1"/>
          <w:spacing w:val="3"/>
          <w:bdr w:val="none" w:sz="0" w:space="0" w:color="auto" w:frame="1"/>
        </w:rPr>
        <w:t> </w:t>
      </w:r>
      <w:r w:rsidRPr="0068317F">
        <w:rPr>
          <w:rStyle w:val="Strong"/>
          <w:rFonts w:cs="Cordia New" w:hint="cs"/>
          <w:color w:val="000000" w:themeColor="text1"/>
          <w:spacing w:val="3"/>
          <w:bdr w:val="none" w:sz="0" w:space="0" w:color="auto" w:frame="1"/>
        </w:rPr>
        <w:t>:</w:t>
      </w:r>
      <w:proofErr w:type="gramEnd"/>
      <w:r w:rsidRPr="0068317F">
        <w:rPr>
          <w:rStyle w:val="Strong"/>
          <w:rFonts w:cs="Cordia New" w:hint="cs"/>
          <w:color w:val="000000" w:themeColor="text1"/>
          <w:spacing w:val="3"/>
          <w:bdr w:val="none" w:sz="0" w:space="0" w:color="auto" w:frame="1"/>
        </w:rPr>
        <w:t> </w:t>
      </w:r>
      <w:r w:rsidRPr="0068317F">
        <w:rPr>
          <w:rStyle w:val="dttext"/>
          <w:rFonts w:cs="Cordia New" w:hint="cs"/>
          <w:color w:val="000000" w:themeColor="text1"/>
          <w:spacing w:val="3"/>
          <w:bdr w:val="none" w:sz="0" w:space="0" w:color="auto" w:frame="1"/>
        </w:rPr>
        <w:t>something so perceived</w:t>
      </w:r>
      <w:r>
        <w:rPr>
          <w:color w:val="000000" w:themeColor="text1"/>
          <w:bdr w:val="none" w:sz="0" w:space="0" w:color="auto" w:frame="1"/>
        </w:rPr>
        <w:t xml:space="preserve">. </w:t>
      </w:r>
      <w:proofErr w:type="spellStart"/>
      <w:r w:rsidRPr="0068317F">
        <w:rPr>
          <w:rStyle w:val="letter"/>
          <w:rFonts w:cs="Cordia New" w:hint="cs"/>
          <w:color w:val="000000" w:themeColor="text1"/>
          <w:spacing w:val="3"/>
          <w:bdr w:val="none" w:sz="0" w:space="0" w:color="auto" w:frame="1"/>
        </w:rPr>
        <w:t>b</w:t>
      </w:r>
      <w:proofErr w:type="spellEnd"/>
      <w:r w:rsidRPr="0068317F">
        <w:rPr>
          <w:rStyle w:val="Strong"/>
          <w:rFonts w:cs="Cordia New" w:hint="cs"/>
          <w:color w:val="000000" w:themeColor="text1"/>
          <w:spacing w:val="3"/>
          <w:bdr w:val="none" w:sz="0" w:space="0" w:color="auto" w:frame="1"/>
        </w:rPr>
        <w:t>: </w:t>
      </w:r>
      <w:r w:rsidRPr="0068317F">
        <w:rPr>
          <w:rStyle w:val="dttext"/>
          <w:rFonts w:cs="Cordia New" w:hint="cs"/>
          <w:color w:val="000000" w:themeColor="text1"/>
          <w:spacing w:val="3"/>
          <w:bdr w:val="none" w:sz="0" w:space="0" w:color="auto" w:frame="1"/>
        </w:rPr>
        <w:t xml:space="preserve">the attribution of one's own ideas, feelings, or attitudes to other people or to </w:t>
      </w:r>
      <w:proofErr w:type="spellStart"/>
      <w:r w:rsidRPr="0068317F">
        <w:rPr>
          <w:rStyle w:val="dttext"/>
          <w:rFonts w:cs="Cordia New" w:hint="cs"/>
          <w:color w:val="000000" w:themeColor="text1"/>
          <w:spacing w:val="3"/>
          <w:bdr w:val="none" w:sz="0" w:space="0" w:color="auto" w:frame="1"/>
        </w:rPr>
        <w:t>objects</w:t>
      </w:r>
      <w:r w:rsidRPr="0068317F">
        <w:rPr>
          <w:rStyle w:val="sd"/>
          <w:rFonts w:cs="Cordia New" w:hint="cs"/>
          <w:color w:val="000000" w:themeColor="text1"/>
          <w:spacing w:val="3"/>
          <w:bdr w:val="none" w:sz="0" w:space="0" w:color="auto" w:frame="1"/>
        </w:rPr>
        <w:t>especially</w:t>
      </w:r>
      <w:proofErr w:type="spellEnd"/>
      <w:r w:rsidRPr="0068317F">
        <w:rPr>
          <w:rStyle w:val="sdsense"/>
          <w:rFonts w:eastAsiaTheme="majorEastAsia" w:cs="Cordia New" w:hint="cs"/>
          <w:color w:val="000000" w:themeColor="text1"/>
          <w:spacing w:val="3"/>
          <w:bdr w:val="none" w:sz="0" w:space="0" w:color="auto" w:frame="1"/>
        </w:rPr>
        <w:t> </w:t>
      </w:r>
      <w:r w:rsidRPr="0068317F">
        <w:rPr>
          <w:rStyle w:val="Strong"/>
          <w:rFonts w:cs="Cordia New" w:hint="cs"/>
          <w:color w:val="000000" w:themeColor="text1"/>
          <w:spacing w:val="3"/>
          <w:bdr w:val="none" w:sz="0" w:space="0" w:color="auto" w:frame="1"/>
        </w:rPr>
        <w:t>: </w:t>
      </w:r>
      <w:r w:rsidRPr="0068317F">
        <w:rPr>
          <w:rStyle w:val="dttext"/>
          <w:rFonts w:cs="Cordia New" w:hint="cs"/>
          <w:color w:val="000000" w:themeColor="text1"/>
          <w:spacing w:val="3"/>
          <w:bdr w:val="none" w:sz="0" w:space="0" w:color="auto" w:frame="1"/>
        </w:rPr>
        <w:t xml:space="preserve">the externalization of blame, guilt, or responsibility as a </w:t>
      </w:r>
      <w:proofErr w:type="spellStart"/>
      <w:r w:rsidRPr="0068317F">
        <w:rPr>
          <w:rStyle w:val="dttext"/>
          <w:rFonts w:cs="Cordia New" w:hint="cs"/>
          <w:color w:val="000000" w:themeColor="text1"/>
          <w:spacing w:val="3"/>
          <w:bdr w:val="none" w:sz="0" w:space="0" w:color="auto" w:frame="1"/>
        </w:rPr>
        <w:t>defense</w:t>
      </w:r>
      <w:proofErr w:type="spellEnd"/>
      <w:r w:rsidRPr="0068317F">
        <w:rPr>
          <w:rStyle w:val="dttext"/>
          <w:rFonts w:cs="Cordia New" w:hint="cs"/>
          <w:color w:val="000000" w:themeColor="text1"/>
          <w:spacing w:val="3"/>
          <w:bdr w:val="none" w:sz="0" w:space="0" w:color="auto" w:frame="1"/>
        </w:rPr>
        <w:t xml:space="preserve"> against anxiety</w:t>
      </w:r>
    </w:p>
    <w:p w14:paraId="3620C5D2" w14:textId="77777777" w:rsidR="00541833" w:rsidRDefault="00541833" w:rsidP="00C301D7">
      <w:pPr>
        <w:rPr>
          <w:shd w:val="clear" w:color="auto" w:fill="FFFFFF"/>
        </w:rPr>
      </w:pPr>
    </w:p>
    <w:p w14:paraId="607EADBB" w14:textId="3BE6CD67" w:rsidR="00541833" w:rsidRPr="00541833" w:rsidRDefault="00541833" w:rsidP="00C301D7">
      <w:pPr>
        <w:rPr>
          <w:b/>
          <w:bCs/>
          <w:shd w:val="clear" w:color="auto" w:fill="FFFFFF"/>
        </w:rPr>
      </w:pPr>
      <w:proofErr w:type="spellStart"/>
      <w:r>
        <w:rPr>
          <w:b/>
          <w:bCs/>
          <w:shd w:val="clear" w:color="auto" w:fill="FFFFFF"/>
        </w:rPr>
        <w:t>Psycological</w:t>
      </w:r>
      <w:proofErr w:type="spellEnd"/>
      <w:r>
        <w:rPr>
          <w:b/>
          <w:bCs/>
          <w:shd w:val="clear" w:color="auto" w:fill="FFFFFF"/>
        </w:rPr>
        <w:t xml:space="preserve"> </w:t>
      </w:r>
      <w:r w:rsidRPr="00541833">
        <w:rPr>
          <w:b/>
          <w:bCs/>
          <w:shd w:val="clear" w:color="auto" w:fill="FFFFFF"/>
        </w:rPr>
        <w:t>Projection</w:t>
      </w:r>
    </w:p>
    <w:p w14:paraId="20A98A23" w14:textId="77777777" w:rsidR="00541833" w:rsidRPr="00541833" w:rsidRDefault="00541833" w:rsidP="00541833">
      <w:pPr>
        <w:rPr>
          <w:rFonts w:ascii="Times New Roman" w:hAnsi="Times New Roman"/>
        </w:rPr>
      </w:pPr>
      <w:r w:rsidRPr="00541833">
        <w:rPr>
          <w:shd w:val="clear" w:color="auto" w:fill="FFFFFF"/>
        </w:rPr>
        <w:t xml:space="preserve">Psychological projection is a </w:t>
      </w:r>
      <w:proofErr w:type="spellStart"/>
      <w:r w:rsidRPr="00541833">
        <w:rPr>
          <w:shd w:val="clear" w:color="auto" w:fill="FFFFFF"/>
        </w:rPr>
        <w:t>defense</w:t>
      </w:r>
      <w:proofErr w:type="spellEnd"/>
      <w:r w:rsidRPr="00541833">
        <w:rPr>
          <w:shd w:val="clear" w:color="auto" w:fill="FFFFFF"/>
        </w:rPr>
        <w:t xml:space="preserve"> mechanism in which the ego defends itself against unconscious impulses or qualities by denying their existence in themselves by attributing them to others.</w:t>
      </w:r>
    </w:p>
    <w:p w14:paraId="205ED86B" w14:textId="71A1498D" w:rsidR="00A927B8" w:rsidRDefault="00A927B8" w:rsidP="00C301D7">
      <w:pPr>
        <w:rPr>
          <w:shd w:val="clear" w:color="auto" w:fill="FFFFFF"/>
        </w:rPr>
      </w:pPr>
    </w:p>
    <w:p w14:paraId="0D3E5D7D" w14:textId="58A89A63" w:rsidR="00A927B8" w:rsidRDefault="00A927B8" w:rsidP="00A927B8">
      <w:pPr>
        <w:rPr>
          <w:b/>
          <w:bCs/>
          <w:shd w:val="clear" w:color="auto" w:fill="FFFFFF"/>
        </w:rPr>
      </w:pPr>
      <w:r w:rsidRPr="00A927B8">
        <w:rPr>
          <w:b/>
          <w:bCs/>
          <w:shd w:val="clear" w:color="auto" w:fill="FFFFFF"/>
        </w:rPr>
        <w:t>Queer </w:t>
      </w:r>
    </w:p>
    <w:p w14:paraId="09D1C5BF" w14:textId="2BF594A4" w:rsidR="00A927B8" w:rsidRPr="00EC1A29" w:rsidRDefault="00EC1A29" w:rsidP="00A927B8">
      <w:pPr>
        <w:rPr>
          <w:rFonts w:ascii="Times New Roman" w:hAnsi="Times New Roman"/>
        </w:rPr>
      </w:pPr>
      <w:r w:rsidRPr="00EC1A29">
        <w:rPr>
          <w:shd w:val="clear" w:color="auto" w:fill="FFFFFF"/>
        </w:rPr>
        <w:t xml:space="preserve">1. An umbrella term which embraces a matrix of sexual orientations and habits of the not-exclusively- heterosexual-and-monogamous majority. Queer includes lesbians, gay men, bisexuals, trans people, intersex persons, the radical sex </w:t>
      </w:r>
      <w:r w:rsidRPr="00EC1A29">
        <w:rPr>
          <w:shd w:val="clear" w:color="auto" w:fill="FFFFFF"/>
        </w:rPr>
        <w:lastRenderedPageBreak/>
        <w:t>communities, and many other sexually transgressive (underworld) explorers. 2. This term is sometimes used as a sexual orientation</w:t>
      </w:r>
      <w:r>
        <w:t xml:space="preserve"> </w:t>
      </w:r>
      <w:r w:rsidRPr="00EC1A29">
        <w:rPr>
          <w:shd w:val="clear" w:color="auto" w:fill="FFFFFF"/>
        </w:rPr>
        <w:t>label instead of ‘bisexual’ as a way of acknowledging that there are more than two genders to be attracted to, or as a way of stating a non-heterosexual orientation without having to state who they are attracted to. 3. A reclaimed word that was formerly used solely as a slur but that has been semantically overturned by members of the maligned group, who use it as a term of defiant pride. ‘Queer’ is an example of a word undergoing this process. For decades ‘queer’ was used solely as a derogatory adjective for gays and lesbians, but in the 1980s the term began to be used by gay and lesbian activists as a term of self-identification. Eventually, it came to be used as an umbrella term that included gay men, lesbians, bisexuals, and transgendered people. Nevertheless, a sizable percentage of people to whom this term might apply still hold ‘queer’ to be a hateful insult, and its use by heterosexuals is often considered offensive. Similarly, other reclaimed words are usually offensive to the in-group when used by outsiders, so extreme caution must be taken concerning their use when one is not a member of the group.</w:t>
      </w:r>
      <w:r>
        <w:rPr>
          <w:rFonts w:ascii="Times New Roman" w:hAnsi="Times New Roman"/>
        </w:rPr>
        <w:t xml:space="preserve"> </w:t>
      </w:r>
      <w:proofErr w:type="gramStart"/>
      <w:r w:rsidR="00A927B8">
        <w:rPr>
          <w:shd w:val="clear" w:color="auto" w:fill="FFFFFF"/>
        </w:rPr>
        <w:t>A</w:t>
      </w:r>
      <w:r w:rsidR="00A927B8" w:rsidRPr="00A927B8">
        <w:rPr>
          <w:shd w:val="clear" w:color="auto" w:fill="FFFFFF"/>
        </w:rPr>
        <w:t>n</w:t>
      </w:r>
      <w:proofErr w:type="gramEnd"/>
      <w:r w:rsidR="00A927B8" w:rsidRPr="00A927B8">
        <w:rPr>
          <w:shd w:val="clear" w:color="auto" w:fill="FFFFFF"/>
        </w:rPr>
        <w:t xml:space="preserve"> umbrella term for sexual and gender minorities who are not heterosexual or are not cisgender. Originally meaning "strange" or "peculiar", </w:t>
      </w:r>
      <w:r w:rsidR="00A927B8" w:rsidRPr="00A927B8">
        <w:rPr>
          <w:b/>
          <w:bCs/>
          <w:shd w:val="clear" w:color="auto" w:fill="FFFFFF"/>
        </w:rPr>
        <w:t>queer</w:t>
      </w:r>
      <w:r w:rsidR="00A927B8" w:rsidRPr="00A927B8">
        <w:rPr>
          <w:shd w:val="clear" w:color="auto" w:fill="FFFFFF"/>
        </w:rPr>
        <w:t> came to be used pejoratively against those with same-sex desires or relationships in the late 19th century.</w:t>
      </w:r>
    </w:p>
    <w:p w14:paraId="736432DF" w14:textId="66007990" w:rsidR="00181729" w:rsidRDefault="00181729" w:rsidP="00A927B8">
      <w:pPr>
        <w:rPr>
          <w:shd w:val="clear" w:color="auto" w:fill="FFFFFF"/>
        </w:rPr>
      </w:pPr>
    </w:p>
    <w:p w14:paraId="3B448086" w14:textId="642014FA" w:rsidR="00181729" w:rsidRDefault="00181729" w:rsidP="00A927B8">
      <w:pPr>
        <w:rPr>
          <w:b/>
          <w:bCs/>
          <w:shd w:val="clear" w:color="auto" w:fill="FFFFFF"/>
        </w:rPr>
      </w:pPr>
      <w:r w:rsidRPr="00181729">
        <w:rPr>
          <w:b/>
          <w:bCs/>
          <w:shd w:val="clear" w:color="auto" w:fill="FFFFFF"/>
        </w:rPr>
        <w:t>Queer Theory</w:t>
      </w:r>
    </w:p>
    <w:p w14:paraId="2610D2AE" w14:textId="5A23BC13" w:rsidR="00181729" w:rsidRPr="00181729" w:rsidRDefault="00181729" w:rsidP="00181729">
      <w:pPr>
        <w:rPr>
          <w:rFonts w:cs="Cordia New" w:hint="cs"/>
          <w:color w:val="000000" w:themeColor="text1"/>
        </w:rPr>
      </w:pPr>
      <w:r w:rsidRPr="00181729">
        <w:rPr>
          <w:rFonts w:cs="Cordia New" w:hint="cs"/>
          <w:color w:val="000000" w:themeColor="text1"/>
          <w:shd w:val="clear" w:color="auto" w:fill="FFFFFF"/>
        </w:rPr>
        <w:t>The</w:t>
      </w:r>
      <w:r w:rsidRPr="00181729">
        <w:rPr>
          <w:rFonts w:cs="Cordia New" w:hint="cs"/>
          <w:b/>
          <w:bCs/>
          <w:color w:val="000000" w:themeColor="text1"/>
          <w:shd w:val="clear" w:color="auto" w:fill="FFFFFF"/>
        </w:rPr>
        <w:t xml:space="preserve"> </w:t>
      </w:r>
      <w:r w:rsidRPr="00181729">
        <w:rPr>
          <w:rFonts w:cs="Cordia New" w:hint="cs"/>
          <w:color w:val="000000" w:themeColor="text1"/>
          <w:shd w:val="clear" w:color="auto" w:fill="FFFFFF"/>
        </w:rPr>
        <w:t>lens used to explore and challenge how scholars, activists, artistic texts, and the media perpetrate gender- and sex-based binaries, and its goal is to undo hierarchies and fight against social inequalities.</w:t>
      </w:r>
    </w:p>
    <w:p w14:paraId="0B6012A1" w14:textId="7FB77437" w:rsidR="00A927B8" w:rsidRDefault="00A927B8" w:rsidP="00A927B8">
      <w:pPr>
        <w:rPr>
          <w:shd w:val="clear" w:color="auto" w:fill="FFFFFF"/>
        </w:rPr>
      </w:pPr>
    </w:p>
    <w:p w14:paraId="3BF257FE" w14:textId="405666A0" w:rsidR="00A927B8" w:rsidRPr="00A927B8" w:rsidRDefault="00A927B8" w:rsidP="00A927B8">
      <w:pPr>
        <w:rPr>
          <w:b/>
          <w:bCs/>
          <w:shd w:val="clear" w:color="auto" w:fill="FFFFFF"/>
        </w:rPr>
      </w:pPr>
      <w:r w:rsidRPr="00A927B8">
        <w:rPr>
          <w:b/>
          <w:bCs/>
          <w:shd w:val="clear" w:color="auto" w:fill="FFFFFF"/>
        </w:rPr>
        <w:t>Space</w:t>
      </w:r>
    </w:p>
    <w:p w14:paraId="74272739" w14:textId="74F72722" w:rsidR="002A0AA7" w:rsidRDefault="00A927B8" w:rsidP="00E01F28">
      <w:pPr>
        <w:rPr>
          <w:b/>
          <w:bCs/>
          <w:shd w:val="clear" w:color="auto" w:fill="FFFFFF"/>
        </w:rPr>
      </w:pPr>
      <w:r w:rsidRPr="00A927B8">
        <w:rPr>
          <w:rFonts w:cs="Cordia New" w:hint="cs"/>
          <w:color w:val="000000" w:themeColor="text1"/>
          <w:shd w:val="clear" w:color="auto" w:fill="FFFFFF"/>
        </w:rPr>
        <w:t>The boundless three-dimensional extent in which </w:t>
      </w:r>
      <w:hyperlink r:id="rId47" w:tooltip="Physical body" w:history="1">
        <w:r w:rsidRPr="00A927B8">
          <w:rPr>
            <w:rStyle w:val="Hyperlink"/>
            <w:rFonts w:cs="Cordia New" w:hint="cs"/>
            <w:color w:val="000000" w:themeColor="text1"/>
            <w:u w:val="none"/>
            <w:shd w:val="clear" w:color="auto" w:fill="FFFFFF"/>
          </w:rPr>
          <w:t>objects</w:t>
        </w:r>
      </w:hyperlink>
      <w:r w:rsidRPr="00A927B8">
        <w:rPr>
          <w:rFonts w:cs="Cordia New" w:hint="cs"/>
          <w:color w:val="000000" w:themeColor="text1"/>
          <w:shd w:val="clear" w:color="auto" w:fill="FFFFFF"/>
        </w:rPr>
        <w:t> and events have relative </w:t>
      </w:r>
      <w:hyperlink r:id="rId48" w:tooltip="Position (geometry)" w:history="1">
        <w:r w:rsidRPr="00A927B8">
          <w:rPr>
            <w:rStyle w:val="Hyperlink"/>
            <w:rFonts w:cs="Cordia New" w:hint="cs"/>
            <w:color w:val="000000" w:themeColor="text1"/>
            <w:u w:val="none"/>
            <w:shd w:val="clear" w:color="auto" w:fill="FFFFFF"/>
          </w:rPr>
          <w:t>position</w:t>
        </w:r>
      </w:hyperlink>
      <w:r w:rsidRPr="00A927B8">
        <w:rPr>
          <w:rFonts w:cs="Cordia New" w:hint="cs"/>
          <w:color w:val="000000" w:themeColor="text1"/>
          <w:shd w:val="clear" w:color="auto" w:fill="FFFFFF"/>
        </w:rPr>
        <w:t> and </w:t>
      </w:r>
      <w:hyperlink r:id="rId49" w:tooltip="Direction (geometry)" w:history="1">
        <w:r w:rsidRPr="00A927B8">
          <w:rPr>
            <w:rStyle w:val="Hyperlink"/>
            <w:rFonts w:cs="Cordia New" w:hint="cs"/>
            <w:color w:val="000000" w:themeColor="text1"/>
            <w:u w:val="none"/>
            <w:shd w:val="clear" w:color="auto" w:fill="FFFFFF"/>
          </w:rPr>
          <w:t>direction</w:t>
        </w:r>
      </w:hyperlink>
      <w:r w:rsidRPr="00A927B8">
        <w:rPr>
          <w:rFonts w:cs="Cordia New" w:hint="cs"/>
          <w:color w:val="000000" w:themeColor="text1"/>
          <w:shd w:val="clear" w:color="auto" w:fill="FFFFFF"/>
        </w:rPr>
        <w:t>. Physical space is often conceived in three </w:t>
      </w:r>
      <w:hyperlink r:id="rId50" w:tooltip="Linear" w:history="1">
        <w:r w:rsidRPr="00A927B8">
          <w:rPr>
            <w:rStyle w:val="Hyperlink"/>
            <w:rFonts w:cs="Cordia New" w:hint="cs"/>
            <w:color w:val="000000" w:themeColor="text1"/>
            <w:u w:val="none"/>
            <w:shd w:val="clear" w:color="auto" w:fill="FFFFFF"/>
          </w:rPr>
          <w:t>linear</w:t>
        </w:r>
      </w:hyperlink>
      <w:r w:rsidRPr="00A927B8">
        <w:rPr>
          <w:rFonts w:cs="Cordia New" w:hint="cs"/>
          <w:color w:val="000000" w:themeColor="text1"/>
          <w:shd w:val="clear" w:color="auto" w:fill="FFFFFF"/>
        </w:rPr>
        <w:t> </w:t>
      </w:r>
      <w:hyperlink r:id="rId51" w:tooltip="Dimension" w:history="1">
        <w:r w:rsidRPr="00A927B8">
          <w:rPr>
            <w:rStyle w:val="Hyperlink"/>
            <w:rFonts w:cs="Cordia New" w:hint="cs"/>
            <w:color w:val="000000" w:themeColor="text1"/>
            <w:u w:val="none"/>
            <w:shd w:val="clear" w:color="auto" w:fill="FFFFFF"/>
          </w:rPr>
          <w:t>dimensions</w:t>
        </w:r>
      </w:hyperlink>
      <w:r w:rsidRPr="00A927B8">
        <w:rPr>
          <w:rFonts w:cs="Cordia New" w:hint="cs"/>
          <w:color w:val="000000" w:themeColor="text1"/>
          <w:shd w:val="clear" w:color="auto" w:fill="FFFFFF"/>
        </w:rPr>
        <w:t>, although modern </w:t>
      </w:r>
      <w:hyperlink r:id="rId52" w:tooltip="Physics" w:history="1">
        <w:r w:rsidRPr="00A927B8">
          <w:rPr>
            <w:rStyle w:val="Hyperlink"/>
            <w:rFonts w:cs="Cordia New" w:hint="cs"/>
            <w:color w:val="000000" w:themeColor="text1"/>
            <w:u w:val="none"/>
            <w:shd w:val="clear" w:color="auto" w:fill="FFFFFF"/>
          </w:rPr>
          <w:t>physicists</w:t>
        </w:r>
      </w:hyperlink>
      <w:r w:rsidRPr="00A927B8">
        <w:rPr>
          <w:rFonts w:cs="Cordia New" w:hint="cs"/>
          <w:color w:val="000000" w:themeColor="text1"/>
          <w:shd w:val="clear" w:color="auto" w:fill="FFFFFF"/>
        </w:rPr>
        <w:t> usually consider it, with </w:t>
      </w:r>
      <w:hyperlink r:id="rId53" w:tooltip="Time" w:history="1">
        <w:r w:rsidRPr="00A927B8">
          <w:rPr>
            <w:rStyle w:val="Hyperlink"/>
            <w:rFonts w:cs="Cordia New" w:hint="cs"/>
            <w:color w:val="000000" w:themeColor="text1"/>
            <w:u w:val="none"/>
            <w:shd w:val="clear" w:color="auto" w:fill="FFFFFF"/>
          </w:rPr>
          <w:t>time</w:t>
        </w:r>
      </w:hyperlink>
      <w:r w:rsidRPr="00A927B8">
        <w:rPr>
          <w:rFonts w:cs="Cordia New" w:hint="cs"/>
          <w:color w:val="000000" w:themeColor="text1"/>
          <w:shd w:val="clear" w:color="auto" w:fill="FFFFFF"/>
        </w:rPr>
        <w:t>, to be part of a boundless </w:t>
      </w:r>
      <w:hyperlink r:id="rId54" w:tooltip="Four-dimensional" w:history="1">
        <w:r w:rsidRPr="00A927B8">
          <w:rPr>
            <w:rStyle w:val="Hyperlink"/>
            <w:rFonts w:cs="Cordia New" w:hint="cs"/>
            <w:color w:val="000000" w:themeColor="text1"/>
            <w:u w:val="none"/>
            <w:shd w:val="clear" w:color="auto" w:fill="FFFFFF"/>
          </w:rPr>
          <w:t>four-dimensional</w:t>
        </w:r>
      </w:hyperlink>
      <w:r w:rsidRPr="00A927B8">
        <w:rPr>
          <w:rFonts w:cs="Cordia New" w:hint="cs"/>
          <w:color w:val="000000" w:themeColor="text1"/>
          <w:shd w:val="clear" w:color="auto" w:fill="FFFFFF"/>
        </w:rPr>
        <w:t> </w:t>
      </w:r>
      <w:hyperlink r:id="rId55" w:tooltip="Continuum (theory)" w:history="1">
        <w:r w:rsidRPr="00A927B8">
          <w:rPr>
            <w:rStyle w:val="Hyperlink"/>
            <w:rFonts w:cs="Cordia New" w:hint="cs"/>
            <w:color w:val="000000" w:themeColor="text1"/>
            <w:u w:val="none"/>
            <w:shd w:val="clear" w:color="auto" w:fill="FFFFFF"/>
          </w:rPr>
          <w:t>continuum</w:t>
        </w:r>
      </w:hyperlink>
      <w:r w:rsidRPr="00A927B8">
        <w:rPr>
          <w:rFonts w:cs="Cordia New" w:hint="cs"/>
          <w:color w:val="000000" w:themeColor="text1"/>
          <w:shd w:val="clear" w:color="auto" w:fill="FFFFFF"/>
        </w:rPr>
        <w:t> known as </w:t>
      </w:r>
      <w:hyperlink r:id="rId56" w:tooltip="Spacetime" w:history="1">
        <w:r w:rsidRPr="00A927B8">
          <w:rPr>
            <w:rStyle w:val="Hyperlink"/>
            <w:rFonts w:cs="Cordia New" w:hint="cs"/>
            <w:color w:val="000000" w:themeColor="text1"/>
            <w:u w:val="none"/>
            <w:shd w:val="clear" w:color="auto" w:fill="FFFFFF"/>
          </w:rPr>
          <w:t>spacetime</w:t>
        </w:r>
      </w:hyperlink>
      <w:r w:rsidRPr="00A927B8">
        <w:rPr>
          <w:rFonts w:cs="Cordia New" w:hint="cs"/>
          <w:color w:val="000000" w:themeColor="text1"/>
          <w:shd w:val="clear" w:color="auto" w:fill="FFFFFF"/>
        </w:rPr>
        <w:t>. The concept of space is considered to be of fundamental importance to an understanding of the physical </w:t>
      </w:r>
      <w:hyperlink r:id="rId57" w:tooltip="Universe" w:history="1">
        <w:r w:rsidRPr="00A927B8">
          <w:rPr>
            <w:rStyle w:val="Hyperlink"/>
            <w:rFonts w:cs="Cordia New" w:hint="cs"/>
            <w:color w:val="000000" w:themeColor="text1"/>
            <w:u w:val="none"/>
            <w:shd w:val="clear" w:color="auto" w:fill="FFFFFF"/>
          </w:rPr>
          <w:t>universe</w:t>
        </w:r>
      </w:hyperlink>
      <w:r w:rsidRPr="00A927B8">
        <w:rPr>
          <w:rFonts w:cs="Cordia New" w:hint="cs"/>
          <w:color w:val="000000" w:themeColor="text1"/>
          <w:shd w:val="clear" w:color="auto" w:fill="FFFFFF"/>
        </w:rPr>
        <w:t>. However, disagreement continues between </w:t>
      </w:r>
      <w:hyperlink r:id="rId58" w:tooltip="Philosophers" w:history="1">
        <w:r w:rsidRPr="00A927B8">
          <w:rPr>
            <w:rStyle w:val="Hyperlink"/>
            <w:rFonts w:cs="Cordia New" w:hint="cs"/>
            <w:color w:val="000000" w:themeColor="text1"/>
            <w:u w:val="none"/>
            <w:shd w:val="clear" w:color="auto" w:fill="FFFFFF"/>
          </w:rPr>
          <w:t>philosophers</w:t>
        </w:r>
      </w:hyperlink>
      <w:r w:rsidRPr="00A927B8">
        <w:rPr>
          <w:rFonts w:cs="Cordia New" w:hint="cs"/>
          <w:color w:val="000000" w:themeColor="text1"/>
          <w:shd w:val="clear" w:color="auto" w:fill="FFFFFF"/>
        </w:rPr>
        <w:t> over whether it is itself an entity, a relationship between entities, or part of a </w:t>
      </w:r>
      <w:hyperlink r:id="rId59" w:history="1">
        <w:r w:rsidRPr="00A927B8">
          <w:rPr>
            <w:rStyle w:val="Hyperlink"/>
            <w:rFonts w:cs="Cordia New" w:hint="cs"/>
            <w:color w:val="000000" w:themeColor="text1"/>
            <w:u w:val="none"/>
            <w:shd w:val="clear" w:color="auto" w:fill="FFFFFF"/>
          </w:rPr>
          <w:t>conceptual framework</w:t>
        </w:r>
      </w:hyperlink>
      <w:r w:rsidRPr="00A927B8">
        <w:rPr>
          <w:rFonts w:cs="Cordia New" w:hint="cs"/>
          <w:color w:val="000000" w:themeColor="text1"/>
          <w:shd w:val="clear" w:color="auto" w:fill="FFFFFF"/>
        </w:rPr>
        <w:t>.</w:t>
      </w:r>
    </w:p>
    <w:p w14:paraId="48A54C2C" w14:textId="0868018A" w:rsidR="00332A75" w:rsidRDefault="00332A75" w:rsidP="00E01F28">
      <w:pPr>
        <w:rPr>
          <w:b/>
          <w:bCs/>
          <w:shd w:val="clear" w:color="auto" w:fill="FFFFFF"/>
        </w:rPr>
      </w:pPr>
    </w:p>
    <w:p w14:paraId="569060A6" w14:textId="77777777" w:rsidR="004D0445" w:rsidRDefault="00332A75" w:rsidP="004D0445">
      <w:pPr>
        <w:rPr>
          <w:b/>
          <w:bCs/>
          <w:shd w:val="clear" w:color="auto" w:fill="FFFFFF"/>
        </w:rPr>
      </w:pPr>
      <w:r>
        <w:rPr>
          <w:b/>
          <w:bCs/>
          <w:shd w:val="clear" w:color="auto" w:fill="FFFFFF"/>
        </w:rPr>
        <w:t>Time</w:t>
      </w:r>
    </w:p>
    <w:p w14:paraId="2414D7EB" w14:textId="3D8BCC9E" w:rsidR="004D0445" w:rsidRDefault="004D0445" w:rsidP="004D0445">
      <w:pPr>
        <w:rPr>
          <w:shd w:val="clear" w:color="auto" w:fill="FFFFFF"/>
        </w:rPr>
      </w:pPr>
      <w:r>
        <w:rPr>
          <w:shd w:val="clear" w:color="auto" w:fill="FFFFFF"/>
        </w:rPr>
        <w:t>A</w:t>
      </w:r>
      <w:r>
        <w:rPr>
          <w:shd w:val="clear" w:color="auto" w:fill="FFFFFF"/>
        </w:rPr>
        <w:t xml:space="preserve"> measured or measurable period, a </w:t>
      </w:r>
      <w:hyperlink r:id="rId60" w:history="1">
        <w:r w:rsidRPr="004D0445">
          <w:t>continuu</w:t>
        </w:r>
        <w:r w:rsidRPr="004D0445">
          <w:t>m</w:t>
        </w:r>
      </w:hyperlink>
      <w:r w:rsidRPr="004D0445">
        <w:t> </w:t>
      </w:r>
      <w:r>
        <w:rPr>
          <w:shd w:val="clear" w:color="auto" w:fill="FFFFFF"/>
        </w:rPr>
        <w:t>that lacks spatial dimensions. Time is of philosophical interest and is also the subject of mathematical and scientific investigation.</w:t>
      </w:r>
    </w:p>
    <w:p w14:paraId="37359FDE" w14:textId="34FA2FF0" w:rsidR="00724B76" w:rsidRDefault="00724B76" w:rsidP="004D0445">
      <w:pPr>
        <w:rPr>
          <w:shd w:val="clear" w:color="auto" w:fill="FFFFFF"/>
        </w:rPr>
      </w:pPr>
    </w:p>
    <w:p w14:paraId="7D0DEA78" w14:textId="100FA138" w:rsidR="00724B76" w:rsidRPr="00724B76" w:rsidRDefault="00724B76" w:rsidP="004D0445">
      <w:pPr>
        <w:rPr>
          <w:b/>
          <w:bCs/>
          <w:shd w:val="clear" w:color="auto" w:fill="FFFFFF"/>
        </w:rPr>
      </w:pPr>
      <w:r w:rsidRPr="00724B76">
        <w:rPr>
          <w:b/>
          <w:bCs/>
          <w:shd w:val="clear" w:color="auto" w:fill="FFFFFF"/>
        </w:rPr>
        <w:t>Vector</w:t>
      </w:r>
    </w:p>
    <w:p w14:paraId="436280F6" w14:textId="5948039D" w:rsidR="00724B76" w:rsidRPr="00724B76" w:rsidRDefault="00724B76" w:rsidP="00724B76">
      <w:pPr>
        <w:rPr>
          <w:rFonts w:ascii="Times New Roman" w:hAnsi="Times New Roman"/>
        </w:rPr>
      </w:pPr>
      <w:r>
        <w:rPr>
          <w:shd w:val="clear" w:color="auto" w:fill="FFFFFF"/>
        </w:rPr>
        <w:lastRenderedPageBreak/>
        <w:t>A</w:t>
      </w:r>
      <w:r w:rsidRPr="00724B76">
        <w:rPr>
          <w:shd w:val="clear" w:color="auto" w:fill="FFFFFF"/>
        </w:rPr>
        <w:t xml:space="preserve"> quantity having direction as well as magnitude, especially as determining the position of one point in space relative to another.</w:t>
      </w:r>
    </w:p>
    <w:p w14:paraId="619823B0" w14:textId="77777777" w:rsidR="00724B76" w:rsidRPr="004D0445" w:rsidRDefault="00724B76" w:rsidP="004D0445">
      <w:pPr>
        <w:rPr>
          <w:b/>
          <w:bCs/>
          <w:shd w:val="clear" w:color="auto" w:fill="FFFFFF"/>
        </w:rPr>
      </w:pPr>
    </w:p>
    <w:p w14:paraId="67198506" w14:textId="77777777" w:rsidR="004D0445" w:rsidRPr="0081513C" w:rsidRDefault="004D0445" w:rsidP="00E01F28">
      <w:pPr>
        <w:rPr>
          <w:rFonts w:cs="Cordia New" w:hint="cs"/>
        </w:rPr>
      </w:pPr>
    </w:p>
    <w:p w14:paraId="55EDF580" w14:textId="77777777" w:rsidR="002A0AA7" w:rsidRPr="0081513C" w:rsidRDefault="002A0AA7" w:rsidP="00E01F28">
      <w:pPr>
        <w:rPr>
          <w:rFonts w:cs="Cordia New" w:hint="cs"/>
        </w:rPr>
      </w:pPr>
    </w:p>
    <w:sectPr w:rsidR="002A0AA7" w:rsidRPr="0081513C" w:rsidSect="0017780E">
      <w:pgSz w:w="11900" w:h="16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Lewis Alun Davies (0050902)" w:date="2021-01-25T14:03:00Z" w:initials="LAD(">
    <w:p w14:paraId="6D2920D8" w14:textId="77777777" w:rsidR="00A927B8" w:rsidRDefault="00A927B8">
      <w:pPr>
        <w:pStyle w:val="CommentText"/>
      </w:pPr>
      <w:r>
        <w:rPr>
          <w:rStyle w:val="CommentReference"/>
        </w:rPr>
        <w:annotationRef/>
      </w:r>
      <w:r w:rsidRPr="00E01F28">
        <w:rPr>
          <w:highlight w:val="red"/>
        </w:rPr>
        <w:t>Red</w:t>
      </w:r>
      <w:r>
        <w:t xml:space="preserve"> – Practical work to be carried out.</w:t>
      </w:r>
    </w:p>
    <w:p w14:paraId="7F25D3DF" w14:textId="77777777" w:rsidR="00A927B8" w:rsidRDefault="00A927B8">
      <w:pPr>
        <w:pStyle w:val="CommentText"/>
      </w:pPr>
      <w:r w:rsidRPr="00E01F28">
        <w:rPr>
          <w:highlight w:val="yellow"/>
        </w:rPr>
        <w:t>Yellow</w:t>
      </w:r>
      <w:r>
        <w:t xml:space="preserve"> – Theory to be expanded on.</w:t>
      </w:r>
    </w:p>
    <w:p w14:paraId="7F4148BD" w14:textId="4BDAB8A1" w:rsidR="00A927B8" w:rsidRDefault="00A927B8">
      <w:pPr>
        <w:pStyle w:val="CommentText"/>
      </w:pPr>
      <w:r w:rsidRPr="00E01F28">
        <w:rPr>
          <w:highlight w:val="cyan"/>
        </w:rPr>
        <w:t>Blue</w:t>
      </w:r>
      <w:r>
        <w:t xml:space="preserve"> – </w:t>
      </w:r>
      <w:proofErr w:type="gramStart"/>
      <w:r>
        <w:t>Question  of</w:t>
      </w:r>
      <w:proofErr w:type="gramEnd"/>
      <w:r>
        <w:t xml:space="preserve"> is this the right statement</w:t>
      </w:r>
    </w:p>
  </w:comment>
  <w:comment w:id="1" w:author="Alun Davies (0050902)" w:date="2021-03-11T22:40:00Z" w:initials="AD(">
    <w:p w14:paraId="3BB3D78E" w14:textId="77777777" w:rsidR="00304A4D" w:rsidRPr="0081513C" w:rsidRDefault="00304A4D" w:rsidP="00304A4D">
      <w:pPr>
        <w:rPr>
          <w:rFonts w:cs="Cordia New" w:hint="cs"/>
          <w:color w:val="D0CECE" w:themeColor="background2" w:themeShade="E6"/>
        </w:rPr>
      </w:pPr>
      <w:r>
        <w:rPr>
          <w:rStyle w:val="CommentReference"/>
        </w:rPr>
        <w:annotationRef/>
      </w:r>
      <w:r w:rsidRPr="0081513C">
        <w:rPr>
          <w:rFonts w:cs="Cordia New" w:hint="cs"/>
          <w:color w:val="D0CECE" w:themeColor="background2" w:themeShade="E6"/>
        </w:rPr>
        <w:t>Introduction -summarise what your practises about and state what will be discussed in the report -450-500 words</w:t>
      </w:r>
    </w:p>
    <w:p w14:paraId="348DEDCA" w14:textId="7D61445D" w:rsidR="00304A4D" w:rsidRDefault="00304A4D">
      <w:pPr>
        <w:pStyle w:val="CommentText"/>
      </w:pPr>
    </w:p>
  </w:comment>
  <w:comment w:id="2" w:author="Lewis Alun Davies (0050902)" w:date="2021-01-25T13:45:00Z" w:initials="LAD(">
    <w:p w14:paraId="426D8123" w14:textId="637F4665" w:rsidR="00A927B8" w:rsidRDefault="00A927B8">
      <w:pPr>
        <w:pStyle w:val="CommentText"/>
      </w:pPr>
      <w:r>
        <w:rPr>
          <w:rStyle w:val="CommentReference"/>
        </w:rPr>
        <w:annotationRef/>
      </w:r>
      <w:r>
        <w:t>Specific example of reference</w:t>
      </w:r>
    </w:p>
  </w:comment>
  <w:comment w:id="3" w:author="Alun Davies (0050902)" w:date="2021-03-11T22:16:00Z" w:initials="AD(">
    <w:p w14:paraId="648C3266" w14:textId="77777777" w:rsidR="00397199" w:rsidRPr="0081513C" w:rsidRDefault="00397199" w:rsidP="00397199">
      <w:pPr>
        <w:rPr>
          <w:rFonts w:cs="Cordia New" w:hint="cs"/>
        </w:rPr>
      </w:pPr>
      <w:r>
        <w:rPr>
          <w:rStyle w:val="CommentReference"/>
        </w:rPr>
        <w:annotationRef/>
      </w:r>
      <w:r w:rsidRPr="0081513C">
        <w:rPr>
          <w:rFonts w:cs="Cordia New" w:hint="cs"/>
          <w:color w:val="7F7F7F" w:themeColor="text1" w:themeTint="80"/>
        </w:rPr>
        <w:t>(To achieve this aim I will…) 3-5</w:t>
      </w:r>
    </w:p>
    <w:p w14:paraId="588D0D78" w14:textId="71767221" w:rsidR="00397199" w:rsidRDefault="00397199">
      <w:pPr>
        <w:pStyle w:val="CommentText"/>
      </w:pPr>
    </w:p>
  </w:comment>
  <w:comment w:id="4" w:author="Lewis Alun Davies (0050902)" w:date="2021-01-25T13:46:00Z" w:initials="LAD(">
    <w:p w14:paraId="24BC88A7" w14:textId="2B5FD6AA" w:rsidR="00A927B8" w:rsidRDefault="00A927B8">
      <w:pPr>
        <w:pStyle w:val="CommentText"/>
      </w:pPr>
      <w:r>
        <w:rPr>
          <w:rStyle w:val="CommentReference"/>
        </w:rPr>
        <w:annotationRef/>
      </w:r>
      <w:r>
        <w:t>Portfolio reference / presentation to be included here.</w:t>
      </w:r>
    </w:p>
  </w:comment>
  <w:comment w:id="5" w:author="Lewis Alun Davies (0050902)" w:date="2021-01-25T13:47:00Z" w:initials="LAD(">
    <w:p w14:paraId="16BAF99F" w14:textId="084E2846" w:rsidR="00A927B8" w:rsidRDefault="00A927B8">
      <w:pPr>
        <w:pStyle w:val="CommentText"/>
      </w:pPr>
      <w:r w:rsidRPr="00E01F28">
        <w:rPr>
          <w:rStyle w:val="CommentReference"/>
          <w:highlight w:val="blue"/>
        </w:rPr>
        <w:annotationRef/>
      </w:r>
      <w:r w:rsidRPr="00E01F28">
        <w:rPr>
          <w:highlight w:val="cyan"/>
        </w:rPr>
        <w:t>Is this too far back referencing the Thought Experiment?</w:t>
      </w:r>
    </w:p>
  </w:comment>
  <w:comment w:id="6" w:author="Alun Davies (0050902)" w:date="2021-03-11T22:17:00Z" w:initials="AD(">
    <w:p w14:paraId="18008D59" w14:textId="77777777" w:rsidR="00397199" w:rsidRPr="0081513C" w:rsidRDefault="00397199" w:rsidP="00397199">
      <w:pPr>
        <w:rPr>
          <w:rFonts w:cs="Cordia New" w:hint="cs"/>
          <w:color w:val="7F7F7F" w:themeColor="text1" w:themeTint="80"/>
        </w:rPr>
      </w:pPr>
      <w:r>
        <w:rPr>
          <w:rStyle w:val="CommentReference"/>
        </w:rPr>
        <w:annotationRef/>
      </w:r>
      <w:r w:rsidRPr="0081513C">
        <w:rPr>
          <w:rFonts w:cs="Cordia New" w:hint="cs"/>
          <w:color w:val="7F7F7F" w:themeColor="text1" w:themeTint="80"/>
        </w:rPr>
        <w:t>Sets the context for the research</w:t>
      </w:r>
    </w:p>
    <w:p w14:paraId="234CE01E" w14:textId="683B5DB4" w:rsidR="00397199" w:rsidRDefault="00397199">
      <w:pPr>
        <w:pStyle w:val="CommentText"/>
      </w:pPr>
    </w:p>
  </w:comment>
  <w:comment w:id="7" w:author="Alun Davies (0050902)" w:date="2021-03-11T22:17:00Z" w:initials="AD(">
    <w:p w14:paraId="0F3378B9" w14:textId="77777777" w:rsidR="00397199" w:rsidRPr="0081513C" w:rsidRDefault="00397199" w:rsidP="00397199">
      <w:pPr>
        <w:rPr>
          <w:rFonts w:cs="Cordia New" w:hint="cs"/>
        </w:rPr>
      </w:pPr>
      <w:r>
        <w:rPr>
          <w:rStyle w:val="CommentReference"/>
        </w:rPr>
        <w:annotationRef/>
      </w:r>
      <w:r w:rsidRPr="0081513C">
        <w:rPr>
          <w:rFonts w:cs="Cordia New" w:hint="cs"/>
          <w:color w:val="7F7F7F" w:themeColor="text1" w:themeTint="80"/>
        </w:rPr>
        <w:t>Explains the relevance/importance of research</w:t>
      </w:r>
    </w:p>
    <w:p w14:paraId="281B526A" w14:textId="44AB0E0D" w:rsidR="00397199" w:rsidRDefault="00397199">
      <w:pPr>
        <w:pStyle w:val="CommentText"/>
      </w:pPr>
    </w:p>
  </w:comment>
  <w:comment w:id="8" w:author="Lewis Alun Davies (0050902)" w:date="2021-01-25T13:50:00Z" w:initials="LAD(">
    <w:p w14:paraId="20652028" w14:textId="2D5BF17E" w:rsidR="00A927B8" w:rsidRDefault="00A927B8">
      <w:pPr>
        <w:pStyle w:val="CommentText"/>
      </w:pPr>
      <w:r>
        <w:rPr>
          <w:rStyle w:val="CommentReference"/>
        </w:rPr>
        <w:annotationRef/>
      </w:r>
      <w:r>
        <w:t>Case study areas to be included</w:t>
      </w:r>
    </w:p>
  </w:comment>
  <w:comment w:id="9" w:author="Alun Davies (0050902)" w:date="2021-03-10T19:19:00Z" w:initials="AD(">
    <w:p w14:paraId="24B5D177" w14:textId="77777777" w:rsidR="00A927B8" w:rsidRPr="00626A94" w:rsidRDefault="00A927B8" w:rsidP="00B52F2C">
      <w:pPr>
        <w:rPr>
          <w:rFonts w:cs="Cordia New" w:hint="cs"/>
        </w:rPr>
      </w:pPr>
      <w:r>
        <w:rPr>
          <w:rStyle w:val="CommentReference"/>
        </w:rPr>
        <w:annotationRef/>
      </w:r>
      <w:r w:rsidRPr="00626A94">
        <w:rPr>
          <w:rFonts w:cs="Cordia New" w:hint="cs"/>
          <w:color w:val="7F7F7F" w:themeColor="text1" w:themeTint="80"/>
        </w:rPr>
        <w:t>research onion</w:t>
      </w:r>
    </w:p>
    <w:p w14:paraId="6E318118" w14:textId="77777777" w:rsidR="00A927B8" w:rsidRPr="00626A94" w:rsidRDefault="00A927B8" w:rsidP="00B52F2C">
      <w:pPr>
        <w:rPr>
          <w:rFonts w:cs="Cordia New" w:hint="cs"/>
          <w:color w:val="7F7F7F" w:themeColor="text1" w:themeTint="80"/>
        </w:rPr>
      </w:pPr>
      <w:r w:rsidRPr="00626A94">
        <w:rPr>
          <w:rFonts w:cs="Cordia New" w:hint="cs"/>
        </w:rPr>
        <w:tab/>
      </w:r>
      <w:r w:rsidRPr="00626A94">
        <w:rPr>
          <w:rFonts w:cs="Cordia New" w:hint="cs"/>
          <w:color w:val="7F7F7F" w:themeColor="text1" w:themeTint="80"/>
        </w:rPr>
        <w:t xml:space="preserve">Research Philosophies </w:t>
      </w:r>
    </w:p>
    <w:p w14:paraId="7C325EC4" w14:textId="77777777" w:rsidR="00A927B8" w:rsidRPr="00626A94" w:rsidRDefault="00A927B8" w:rsidP="00B52F2C">
      <w:pPr>
        <w:numPr>
          <w:ilvl w:val="0"/>
          <w:numId w:val="3"/>
        </w:numPr>
        <w:shd w:val="clear" w:color="auto" w:fill="FFFFFF"/>
        <w:spacing w:line="390" w:lineRule="atLeast"/>
        <w:textAlignment w:val="baseline"/>
        <w:rPr>
          <w:rFonts w:cs="Cordia New" w:hint="cs"/>
          <w:color w:val="7F7F7F" w:themeColor="text1" w:themeTint="80"/>
        </w:rPr>
      </w:pPr>
      <w:r w:rsidRPr="00626A94">
        <w:rPr>
          <w:rFonts w:cs="Cordia New" w:hint="cs"/>
          <w:color w:val="7F7F7F" w:themeColor="text1" w:themeTint="80"/>
        </w:rPr>
        <w:tab/>
      </w:r>
      <w:r w:rsidRPr="00626A94">
        <w:rPr>
          <w:rFonts w:cs="Cordia New" w:hint="cs"/>
          <w:color w:val="666666"/>
          <w:sz w:val="30"/>
          <w:szCs w:val="30"/>
          <w:bdr w:val="none" w:sz="0" w:space="0" w:color="auto" w:frame="1"/>
        </w:rPr>
        <w:t>Epistemology: What Constitutes Valid Knowledge and</w:t>
      </w:r>
      <w:r w:rsidRPr="00626A94">
        <w:rPr>
          <w:rStyle w:val="CommentReference"/>
          <w:rFonts w:cs="Cordia New" w:hint="cs"/>
        </w:rPr>
        <w:annotationRef/>
      </w:r>
      <w:r w:rsidRPr="00626A94">
        <w:rPr>
          <w:rFonts w:cs="Cordia New" w:hint="cs"/>
          <w:color w:val="666666"/>
          <w:sz w:val="30"/>
          <w:szCs w:val="30"/>
          <w:bdr w:val="none" w:sz="0" w:space="0" w:color="auto" w:frame="1"/>
        </w:rPr>
        <w:t xml:space="preserve"> </w:t>
      </w:r>
    </w:p>
    <w:p w14:paraId="336A7885" w14:textId="77777777" w:rsidR="00A927B8" w:rsidRPr="00626A94" w:rsidRDefault="00A927B8" w:rsidP="00B52F2C">
      <w:pPr>
        <w:rPr>
          <w:rFonts w:cs="Cordia New" w:hint="cs"/>
          <w:color w:val="7F7F7F" w:themeColor="text1" w:themeTint="80"/>
        </w:rPr>
      </w:pPr>
      <w:r w:rsidRPr="00626A94">
        <w:rPr>
          <w:rFonts w:cs="Cordia New" w:hint="cs"/>
          <w:color w:val="7F7F7F" w:themeColor="text1" w:themeTint="80"/>
        </w:rPr>
        <w:tab/>
        <w:t>Research approach</w:t>
      </w:r>
    </w:p>
    <w:p w14:paraId="169E4EC6" w14:textId="77777777" w:rsidR="00A927B8" w:rsidRPr="00626A94" w:rsidRDefault="00A927B8" w:rsidP="00B52F2C">
      <w:pPr>
        <w:rPr>
          <w:rFonts w:cs="Cordia New" w:hint="cs"/>
          <w:color w:val="7F7F7F" w:themeColor="text1" w:themeTint="80"/>
        </w:rPr>
      </w:pPr>
      <w:r w:rsidRPr="00626A94">
        <w:rPr>
          <w:rFonts w:cs="Cordia New" w:hint="cs"/>
          <w:color w:val="7F7F7F" w:themeColor="text1" w:themeTint="80"/>
        </w:rPr>
        <w:tab/>
      </w:r>
    </w:p>
    <w:p w14:paraId="5240CE35" w14:textId="77777777" w:rsidR="00A927B8" w:rsidRPr="00626A94" w:rsidRDefault="00A927B8" w:rsidP="00B52F2C">
      <w:pPr>
        <w:rPr>
          <w:rFonts w:cs="Cordia New" w:hint="cs"/>
          <w:color w:val="7F7F7F" w:themeColor="text1" w:themeTint="80"/>
        </w:rPr>
      </w:pPr>
      <w:r w:rsidRPr="00626A94">
        <w:rPr>
          <w:rFonts w:cs="Cordia New" w:hint="cs"/>
          <w:color w:val="7F7F7F" w:themeColor="text1" w:themeTint="80"/>
        </w:rPr>
        <w:tab/>
        <w:t>Research Strategy</w:t>
      </w:r>
    </w:p>
    <w:p w14:paraId="1B339DA6" w14:textId="77777777" w:rsidR="00A927B8" w:rsidRPr="00626A94" w:rsidRDefault="00A927B8" w:rsidP="00B52F2C">
      <w:pPr>
        <w:rPr>
          <w:rFonts w:cs="Cordia New" w:hint="cs"/>
          <w:color w:val="7F7F7F" w:themeColor="text1" w:themeTint="80"/>
        </w:rPr>
      </w:pPr>
      <w:r w:rsidRPr="00626A94">
        <w:rPr>
          <w:rFonts w:cs="Cordia New" w:hint="cs"/>
          <w:color w:val="7F7F7F" w:themeColor="text1" w:themeTint="80"/>
        </w:rPr>
        <w:tab/>
        <w:t>Choices</w:t>
      </w:r>
    </w:p>
    <w:p w14:paraId="2633AD57" w14:textId="77777777" w:rsidR="00A927B8" w:rsidRPr="00626A94" w:rsidRDefault="00A927B8" w:rsidP="00B52F2C">
      <w:pPr>
        <w:rPr>
          <w:rFonts w:cs="Cordia New" w:hint="cs"/>
          <w:color w:val="7F7F7F" w:themeColor="text1" w:themeTint="80"/>
        </w:rPr>
      </w:pPr>
      <w:r w:rsidRPr="00626A94">
        <w:rPr>
          <w:rFonts w:cs="Cordia New" w:hint="cs"/>
          <w:color w:val="7F7F7F" w:themeColor="text1" w:themeTint="80"/>
        </w:rPr>
        <w:tab/>
        <w:t>Time Horizons</w:t>
      </w:r>
    </w:p>
    <w:p w14:paraId="278DB9C0" w14:textId="77777777" w:rsidR="00A927B8" w:rsidRPr="00626A94" w:rsidRDefault="00A927B8" w:rsidP="00B52F2C">
      <w:pPr>
        <w:ind w:firstLine="720"/>
        <w:rPr>
          <w:rFonts w:cs="Cordia New" w:hint="cs"/>
          <w:color w:val="7F7F7F" w:themeColor="text1" w:themeTint="80"/>
        </w:rPr>
      </w:pPr>
      <w:r w:rsidRPr="00626A94">
        <w:rPr>
          <w:rFonts w:cs="Cordia New" w:hint="cs"/>
          <w:color w:val="7F7F7F" w:themeColor="text1" w:themeTint="80"/>
        </w:rPr>
        <w:t>Data collection &amp; Analysis</w:t>
      </w:r>
    </w:p>
    <w:p w14:paraId="031BB7BF" w14:textId="77777777" w:rsidR="00A927B8" w:rsidRPr="00626A94" w:rsidRDefault="00A927B8" w:rsidP="00B52F2C">
      <w:pPr>
        <w:rPr>
          <w:rFonts w:cs="Cordia New" w:hint="cs"/>
          <w:color w:val="7F7F7F" w:themeColor="text1" w:themeTint="80"/>
        </w:rPr>
      </w:pPr>
    </w:p>
    <w:p w14:paraId="5964C851" w14:textId="77777777" w:rsidR="00A927B8" w:rsidRPr="00626A94" w:rsidRDefault="00A927B8" w:rsidP="00B52F2C">
      <w:pPr>
        <w:ind w:firstLine="720"/>
        <w:rPr>
          <w:rFonts w:cs="Cordia New" w:hint="cs"/>
          <w:color w:val="7F7F7F" w:themeColor="text1" w:themeTint="80"/>
        </w:rPr>
      </w:pPr>
      <w:r w:rsidRPr="00626A94">
        <w:rPr>
          <w:rFonts w:cs="Cordia New" w:hint="cs"/>
          <w:color w:val="7F7F7F" w:themeColor="text1" w:themeTint="80"/>
        </w:rPr>
        <w:t>Overview of methods used and rationale for choices</w:t>
      </w:r>
    </w:p>
    <w:p w14:paraId="0A65B288" w14:textId="77777777" w:rsidR="00A927B8" w:rsidRPr="00626A94" w:rsidRDefault="00A927B8" w:rsidP="00B52F2C">
      <w:pPr>
        <w:rPr>
          <w:rFonts w:cs="Cordia New" w:hint="cs"/>
          <w:color w:val="7F7F7F" w:themeColor="text1" w:themeTint="80"/>
        </w:rPr>
      </w:pPr>
      <w:r w:rsidRPr="00626A94">
        <w:rPr>
          <w:rFonts w:cs="Cordia New" w:hint="cs"/>
          <w:color w:val="7F7F7F" w:themeColor="text1" w:themeTint="80"/>
        </w:rPr>
        <w:tab/>
        <w:t>Limitation</w:t>
      </w:r>
    </w:p>
    <w:p w14:paraId="7A7ED37C" w14:textId="77777777" w:rsidR="00A927B8" w:rsidRPr="00626A94" w:rsidRDefault="00A927B8" w:rsidP="00B52F2C">
      <w:pPr>
        <w:rPr>
          <w:rFonts w:cs="Cordia New" w:hint="cs"/>
          <w:color w:val="7F7F7F" w:themeColor="text1" w:themeTint="80"/>
        </w:rPr>
      </w:pPr>
      <w:r w:rsidRPr="00626A94">
        <w:rPr>
          <w:rFonts w:cs="Cordia New" w:hint="cs"/>
          <w:color w:val="7F7F7F" w:themeColor="text1" w:themeTint="80"/>
        </w:rPr>
        <w:tab/>
        <w:t>Covid / restrictions</w:t>
      </w:r>
    </w:p>
    <w:p w14:paraId="445257B0" w14:textId="6E843235" w:rsidR="00A927B8" w:rsidRDefault="00A927B8">
      <w:pPr>
        <w:pStyle w:val="CommentText"/>
      </w:pPr>
    </w:p>
  </w:comment>
  <w:comment w:id="10" w:author="Alun Davies (0050902)" w:date="2021-03-11T22:18:00Z" w:initials="AD(">
    <w:p w14:paraId="12C78F31" w14:textId="0CCD12CF" w:rsidR="00397199" w:rsidRDefault="00397199">
      <w:pPr>
        <w:pStyle w:val="CommentText"/>
      </w:pPr>
      <w:r>
        <w:rPr>
          <w:rStyle w:val="CommentReference"/>
        </w:rPr>
        <w:annotationRef/>
      </w:r>
    </w:p>
  </w:comment>
  <w:comment w:id="11" w:author="Lewis Alun Davies (0050902)" w:date="2021-01-15T13:29:00Z" w:initials="LAD(">
    <w:p w14:paraId="380D2270" w14:textId="77777777" w:rsidR="00A927B8" w:rsidRDefault="00A927B8" w:rsidP="008049A3">
      <w:r>
        <w:rPr>
          <w:rStyle w:val="CommentReference"/>
        </w:rPr>
        <w:annotationRef/>
      </w:r>
      <w:r w:rsidRPr="008049A3">
        <w:rPr>
          <w:highlight w:val="yellow"/>
        </w:rPr>
        <w:t xml:space="preserve">(Read this text again and add a reference to the Garden / Utopia part which discusses </w:t>
      </w:r>
      <w:proofErr w:type="gramStart"/>
      <w:r w:rsidRPr="008049A3">
        <w:rPr>
          <w:highlight w:val="yellow"/>
        </w:rPr>
        <w:t>The</w:t>
      </w:r>
      <w:proofErr w:type="gramEnd"/>
      <w:r w:rsidRPr="008049A3">
        <w:rPr>
          <w:highlight w:val="yellow"/>
        </w:rPr>
        <w:t xml:space="preserve"> garden as a Space for utopia….)</w:t>
      </w:r>
      <w:r>
        <w:rPr>
          <w:rStyle w:val="CommentReference"/>
        </w:rPr>
        <w:annotationRef/>
      </w:r>
    </w:p>
    <w:p w14:paraId="37E9DBDC" w14:textId="6AEEF734" w:rsidR="00A927B8" w:rsidRDefault="00A927B8">
      <w:pPr>
        <w:pStyle w:val="CommentText"/>
      </w:pPr>
    </w:p>
  </w:comment>
  <w:comment w:id="13" w:author="Lewis Alun Davies (0050902)" w:date="2021-01-15T13:31:00Z" w:initials="LAD(">
    <w:p w14:paraId="2F3F43CA" w14:textId="5BCF6542" w:rsidR="00A927B8" w:rsidRDefault="00A927B8">
      <w:pPr>
        <w:pStyle w:val="CommentText"/>
      </w:pPr>
      <w:r>
        <w:rPr>
          <w:rStyle w:val="CommentReference"/>
        </w:rPr>
        <w:annotationRef/>
      </w:r>
      <w:r>
        <w:t>Read Carl Jung, what was I actually referencing here?</w:t>
      </w:r>
    </w:p>
  </w:comment>
  <w:comment w:id="12" w:author="Lewis Alun Davies (0050902)" w:date="2021-01-25T13:51:00Z" w:initials="LAD(">
    <w:p w14:paraId="3B4C26F8" w14:textId="0093C7D1" w:rsidR="00A927B8" w:rsidRDefault="00A927B8">
      <w:pPr>
        <w:pStyle w:val="CommentText"/>
      </w:pPr>
      <w:r>
        <w:rPr>
          <w:rStyle w:val="CommentReference"/>
        </w:rPr>
        <w:annotationRef/>
      </w:r>
      <w:r>
        <w:t>An area of work which did not work as well, comment review here or further on.</w:t>
      </w:r>
    </w:p>
  </w:comment>
  <w:comment w:id="14" w:author="Alun Davies (0050902)" w:date="2021-03-11T22:17:00Z" w:initials="AD(">
    <w:p w14:paraId="0820A90B" w14:textId="77777777" w:rsidR="00397199" w:rsidRPr="0081513C" w:rsidRDefault="00397199" w:rsidP="00397199">
      <w:pPr>
        <w:rPr>
          <w:rFonts w:cs="Cordia New" w:hint="cs"/>
          <w:color w:val="D0CECE" w:themeColor="background2" w:themeShade="E6"/>
        </w:rPr>
      </w:pPr>
      <w:r>
        <w:rPr>
          <w:rStyle w:val="CommentReference"/>
        </w:rPr>
        <w:annotationRef/>
      </w:r>
      <w:r w:rsidRPr="0081513C">
        <w:rPr>
          <w:rFonts w:cs="Cordia New" w:hint="cs"/>
          <w:color w:val="D0CECE" w:themeColor="background2" w:themeShade="E6"/>
        </w:rPr>
        <w:t>What worked in your practise and what didn't work?</w:t>
      </w:r>
    </w:p>
    <w:p w14:paraId="3824B96E" w14:textId="6801CE5B" w:rsidR="00397199" w:rsidRDefault="00397199">
      <w:pPr>
        <w:pStyle w:val="CommentText"/>
      </w:pPr>
    </w:p>
  </w:comment>
  <w:comment w:id="15" w:author="Lewis Alun Davies (0050902)" w:date="2021-01-15T14:04:00Z" w:initials="LAD(">
    <w:p w14:paraId="1A66D73A" w14:textId="6D978755" w:rsidR="00A927B8" w:rsidRDefault="00A927B8">
      <w:pPr>
        <w:pStyle w:val="CommentText"/>
      </w:pPr>
      <w:r>
        <w:rPr>
          <w:rStyle w:val="CommentReference"/>
        </w:rPr>
        <w:annotationRef/>
      </w:r>
      <w:r>
        <w:t>Recording of Zoom events</w:t>
      </w:r>
    </w:p>
  </w:comment>
  <w:comment w:id="16" w:author="Lewis Alun Davies (0050902)" w:date="2021-01-15T14:02:00Z" w:initials="LAD(">
    <w:p w14:paraId="1A0EB45D" w14:textId="6BFB1523" w:rsidR="00A927B8" w:rsidRDefault="00A927B8">
      <w:pPr>
        <w:pStyle w:val="CommentText"/>
      </w:pPr>
      <w:r>
        <w:rPr>
          <w:rStyle w:val="CommentReference"/>
        </w:rPr>
        <w:annotationRef/>
      </w:r>
      <w:r>
        <w:t>Add confirmation details to the appendix</w:t>
      </w:r>
    </w:p>
  </w:comment>
  <w:comment w:id="17" w:author="Lewis Alun Davies (0050902)" w:date="2021-01-25T13:59:00Z" w:initials="LAD(">
    <w:p w14:paraId="7AF1E29B" w14:textId="6198ED14" w:rsidR="00A927B8" w:rsidRDefault="00A927B8">
      <w:pPr>
        <w:pStyle w:val="CommentText"/>
      </w:pPr>
      <w:r>
        <w:rPr>
          <w:rStyle w:val="CommentReference"/>
        </w:rPr>
        <w:annotationRef/>
      </w:r>
      <w:r w:rsidRPr="00E01F28">
        <w:rPr>
          <w:highlight w:val="red"/>
        </w:rPr>
        <w:t>Still time to work on this aspect</w:t>
      </w:r>
    </w:p>
  </w:comment>
  <w:comment w:id="18" w:author="Alun Davies (0050902)" w:date="2021-03-11T22:21:00Z" w:initials="AD(">
    <w:p w14:paraId="5AA52EAB" w14:textId="77777777" w:rsidR="00397199" w:rsidRPr="0081513C" w:rsidRDefault="00397199" w:rsidP="00397199">
      <w:pPr>
        <w:rPr>
          <w:rFonts w:cs="Cordia New" w:hint="cs"/>
        </w:rPr>
      </w:pPr>
      <w:r>
        <w:rPr>
          <w:rStyle w:val="CommentReference"/>
        </w:rPr>
        <w:annotationRef/>
      </w:r>
      <w:r w:rsidRPr="0081513C">
        <w:rPr>
          <w:rFonts w:cs="Cordia New" w:hint="cs"/>
          <w:color w:val="D0CECE" w:themeColor="background2" w:themeShade="E6"/>
        </w:rPr>
        <w:t>What are your feelings about the work?</w:t>
      </w:r>
    </w:p>
    <w:p w14:paraId="67D1CC81" w14:textId="0DFC4C96" w:rsidR="00397199" w:rsidRDefault="00397199">
      <w:pPr>
        <w:pStyle w:val="CommentText"/>
      </w:pPr>
    </w:p>
  </w:comment>
  <w:comment w:id="19" w:author="Lewis Alun Davies (0050902)" w:date="2021-01-15T14:08:00Z" w:initials="LAD(">
    <w:p w14:paraId="1E4D1C97" w14:textId="35A8BA66" w:rsidR="00A927B8" w:rsidRDefault="00A927B8">
      <w:pPr>
        <w:pStyle w:val="CommentText"/>
      </w:pPr>
      <w:r>
        <w:rPr>
          <w:rStyle w:val="CommentReference"/>
        </w:rPr>
        <w:annotationRef/>
      </w:r>
      <w:r>
        <w:t>What are they??</w:t>
      </w:r>
    </w:p>
  </w:comment>
  <w:comment w:id="20" w:author="Lewis Alun Davies (0050902)" w:date="2021-01-15T14:13:00Z" w:initials="LAD(">
    <w:p w14:paraId="0C55479D" w14:textId="6CF8389C" w:rsidR="00A927B8" w:rsidRDefault="00A927B8">
      <w:pPr>
        <w:pStyle w:val="CommentText"/>
      </w:pPr>
      <w:r>
        <w:rPr>
          <w:rStyle w:val="CommentReference"/>
        </w:rPr>
        <w:annotationRef/>
      </w:r>
      <w:r>
        <w:t>What do I mean by factions, breakdown of LGBTQ+ groups etc?</w:t>
      </w:r>
    </w:p>
  </w:comment>
  <w:comment w:id="21" w:author="Lewis Alun Davies (0050902)" w:date="2021-01-15T14:14:00Z" w:initials="LAD(">
    <w:p w14:paraId="09A0AE8A" w14:textId="7556290E" w:rsidR="00A927B8" w:rsidRDefault="00A927B8">
      <w:pPr>
        <w:pStyle w:val="CommentText"/>
      </w:pPr>
      <w:r>
        <w:rPr>
          <w:rStyle w:val="CommentReference"/>
        </w:rPr>
        <w:annotationRef/>
      </w:r>
      <w:r>
        <w:t xml:space="preserve">What evidence – Reference articles – Statistics Terence Higgins Trust, Global </w:t>
      </w:r>
      <w:proofErr w:type="gramStart"/>
      <w:r>
        <w:t>mapping  -</w:t>
      </w:r>
      <w:proofErr w:type="gramEnd"/>
      <w:r>
        <w:t xml:space="preserve"> (refer to slide presentation Year 2)</w:t>
      </w:r>
    </w:p>
  </w:comment>
  <w:comment w:id="22" w:author="Lewis Alun Davies (0050902)" w:date="2021-01-15T14:16:00Z" w:initials="LAD(">
    <w:p w14:paraId="7E7AADFA" w14:textId="2F523758" w:rsidR="00A927B8" w:rsidRDefault="00A927B8">
      <w:pPr>
        <w:pStyle w:val="CommentText"/>
      </w:pPr>
      <w:r>
        <w:rPr>
          <w:rStyle w:val="CommentReference"/>
        </w:rPr>
        <w:annotationRef/>
      </w:r>
      <w:r>
        <w:t xml:space="preserve">Facts &amp; Statistics – Poland </w:t>
      </w:r>
    </w:p>
  </w:comment>
  <w:comment w:id="23" w:author="Lewis Alun Davies (0050902)" w:date="2021-01-25T14:02:00Z" w:initials="LAD(">
    <w:p w14:paraId="4CA411CD" w14:textId="77777777" w:rsidR="00A927B8" w:rsidRDefault="00A927B8" w:rsidP="00E01F28">
      <w:r>
        <w:rPr>
          <w:rStyle w:val="CommentReference"/>
        </w:rPr>
        <w:annotationRef/>
      </w:r>
      <w:r w:rsidRPr="00E01F28">
        <w:rPr>
          <w:highlight w:val="red"/>
        </w:rPr>
        <w:t>Contact Swansea Pride and Pride Cymru for an interview here.</w:t>
      </w:r>
    </w:p>
    <w:p w14:paraId="3E23FECC" w14:textId="4D4BB618" w:rsidR="00A927B8" w:rsidRDefault="00A927B8">
      <w:pPr>
        <w:pStyle w:val="CommentText"/>
      </w:pPr>
    </w:p>
  </w:comment>
  <w:comment w:id="24" w:author="Alun Davies (0050902)" w:date="2021-03-11T22:34:00Z" w:initials="AD(">
    <w:p w14:paraId="37F64972" w14:textId="77777777" w:rsidR="00FB4239" w:rsidRPr="0081513C" w:rsidRDefault="00FB4239" w:rsidP="00FB4239">
      <w:pPr>
        <w:rPr>
          <w:rFonts w:cs="Cordia New" w:hint="cs"/>
        </w:rPr>
      </w:pPr>
      <w:r>
        <w:rPr>
          <w:rStyle w:val="CommentReference"/>
        </w:rPr>
        <w:annotationRef/>
      </w:r>
      <w:r w:rsidRPr="0081513C">
        <w:rPr>
          <w:rFonts w:cs="Cordia New" w:hint="cs"/>
          <w:color w:val="D0CECE" w:themeColor="background2" w:themeShade="E6"/>
        </w:rPr>
        <w:t>Explain why you chose this practise who were your influences?</w:t>
      </w:r>
    </w:p>
    <w:p w14:paraId="6F2B3349" w14:textId="7E6C6231" w:rsidR="00FB4239" w:rsidRDefault="00FB4239">
      <w:pPr>
        <w:pStyle w:val="CommentText"/>
      </w:pPr>
    </w:p>
  </w:comment>
  <w:comment w:id="25" w:author="Lewis Alun Davies (0050902)" w:date="2021-01-15T14:18:00Z" w:initials="LAD(">
    <w:p w14:paraId="6CB3A73A" w14:textId="46833839" w:rsidR="00A927B8" w:rsidRDefault="00A927B8">
      <w:pPr>
        <w:pStyle w:val="CommentText"/>
      </w:pPr>
      <w:r>
        <w:rPr>
          <w:rStyle w:val="CommentReference"/>
        </w:rPr>
        <w:annotationRef/>
      </w:r>
      <w:r>
        <w:t>Gay Times – Reference 1998 / Attitude / 2000 etc</w:t>
      </w:r>
    </w:p>
  </w:comment>
  <w:comment w:id="26" w:author="Lewis Alun Davies (0050902)" w:date="2021-01-15T14:19:00Z" w:initials="LAD(">
    <w:p w14:paraId="3310B2CE" w14:textId="79DB6E29" w:rsidR="00A927B8" w:rsidRDefault="00A927B8">
      <w:pPr>
        <w:pStyle w:val="CommentText"/>
      </w:pPr>
      <w:r>
        <w:rPr>
          <w:rStyle w:val="CommentReference"/>
        </w:rPr>
        <w:annotationRef/>
      </w:r>
      <w:r>
        <w:t>What makes this unique</w:t>
      </w:r>
    </w:p>
  </w:comment>
  <w:comment w:id="27" w:author="Alun Davies (0050902)" w:date="2021-03-10T19:20:00Z" w:initials="AD(">
    <w:p w14:paraId="0273C3E7" w14:textId="77777777" w:rsidR="00A927B8" w:rsidRPr="00626A94" w:rsidRDefault="00A927B8" w:rsidP="00B52F2C">
      <w:pPr>
        <w:rPr>
          <w:rFonts w:cs="Cordia New" w:hint="cs"/>
        </w:rPr>
      </w:pPr>
      <w:r>
        <w:rPr>
          <w:rStyle w:val="CommentReference"/>
        </w:rPr>
        <w:annotationRef/>
      </w:r>
      <w:proofErr w:type="gramStart"/>
      <w:r w:rsidRPr="00626A94">
        <w:rPr>
          <w:rFonts w:cs="Cordia New" w:hint="cs"/>
        </w:rPr>
        <w:t>Evidence  (</w:t>
      </w:r>
      <w:proofErr w:type="gramEnd"/>
      <w:r w:rsidRPr="00626A94">
        <w:rPr>
          <w:rFonts w:cs="Cordia New" w:hint="cs"/>
        </w:rPr>
        <w:t>1000 Words)</w:t>
      </w:r>
    </w:p>
    <w:p w14:paraId="2E2F16DD" w14:textId="77777777" w:rsidR="00A927B8" w:rsidRPr="00626A94" w:rsidRDefault="00A927B8" w:rsidP="00B52F2C">
      <w:pPr>
        <w:rPr>
          <w:rFonts w:cs="Cordia New" w:hint="cs"/>
        </w:rPr>
      </w:pPr>
      <w:r w:rsidRPr="00626A94">
        <w:rPr>
          <w:rFonts w:cs="Cordia New" w:hint="cs"/>
        </w:rPr>
        <w:t>Lit Review - Introductory sentences / Topic Sentence (Without bringing in own practice)</w:t>
      </w:r>
    </w:p>
    <w:p w14:paraId="5F8CDAA0" w14:textId="77777777" w:rsidR="00A927B8" w:rsidRPr="00626A94" w:rsidRDefault="00A927B8" w:rsidP="00B52F2C">
      <w:pPr>
        <w:rPr>
          <w:rFonts w:cs="Cordia New" w:hint="cs"/>
        </w:rPr>
      </w:pPr>
      <w:r w:rsidRPr="00626A94">
        <w:rPr>
          <w:rFonts w:cs="Cordia New" w:hint="cs"/>
        </w:rPr>
        <w:t xml:space="preserve">Discuss the context of the work </w:t>
      </w:r>
    </w:p>
    <w:p w14:paraId="39AC21C3" w14:textId="77777777" w:rsidR="00A927B8" w:rsidRPr="00626A94" w:rsidRDefault="00A927B8" w:rsidP="00B52F2C">
      <w:pPr>
        <w:rPr>
          <w:rFonts w:cs="Cordia New" w:hint="cs"/>
        </w:rPr>
      </w:pPr>
    </w:p>
    <w:p w14:paraId="1B98166D" w14:textId="77777777" w:rsidR="00A927B8" w:rsidRPr="00626A94" w:rsidRDefault="00A927B8" w:rsidP="00B52F2C">
      <w:pPr>
        <w:rPr>
          <w:rFonts w:cs="Cordia New" w:hint="cs"/>
          <w:color w:val="7F7F7F" w:themeColor="text1" w:themeTint="80"/>
        </w:rPr>
      </w:pPr>
      <w:r w:rsidRPr="00626A94">
        <w:rPr>
          <w:rFonts w:cs="Cordia New" w:hint="cs"/>
          <w:color w:val="7F7F7F" w:themeColor="text1" w:themeTint="80"/>
        </w:rPr>
        <w:t>Engaging with what has been researched before on this topic</w:t>
      </w:r>
    </w:p>
    <w:p w14:paraId="34A10C3F" w14:textId="77777777" w:rsidR="00A927B8" w:rsidRPr="00626A94" w:rsidRDefault="00A927B8" w:rsidP="00B52F2C">
      <w:pPr>
        <w:rPr>
          <w:rFonts w:cs="Cordia New" w:hint="cs"/>
          <w:color w:val="7F7F7F" w:themeColor="text1" w:themeTint="80"/>
        </w:rPr>
      </w:pPr>
      <w:r w:rsidRPr="00626A94">
        <w:rPr>
          <w:rFonts w:cs="Cordia New" w:hint="cs"/>
          <w:color w:val="7F7F7F" w:themeColor="text1" w:themeTint="80"/>
        </w:rPr>
        <w:tab/>
        <w:t>Relevant / applicable theories</w:t>
      </w:r>
    </w:p>
    <w:p w14:paraId="215F8CA7" w14:textId="77777777" w:rsidR="00A927B8" w:rsidRPr="00626A94" w:rsidRDefault="00A927B8" w:rsidP="00B52F2C">
      <w:pPr>
        <w:rPr>
          <w:rFonts w:cs="Cordia New" w:hint="cs"/>
          <w:color w:val="7F7F7F" w:themeColor="text1" w:themeTint="80"/>
        </w:rPr>
      </w:pPr>
      <w:r w:rsidRPr="00626A94">
        <w:rPr>
          <w:rFonts w:cs="Cordia New" w:hint="cs"/>
          <w:color w:val="7F7F7F" w:themeColor="text1" w:themeTint="80"/>
        </w:rPr>
        <w:tab/>
        <w:t>Other artists</w:t>
      </w:r>
    </w:p>
    <w:p w14:paraId="69A3AC3F" w14:textId="0BEA549A" w:rsidR="00A927B8" w:rsidRDefault="00A927B8" w:rsidP="00B52F2C">
      <w:pPr>
        <w:ind w:left="720"/>
        <w:rPr>
          <w:rFonts w:cs="Cordia New"/>
          <w:color w:val="7F7F7F" w:themeColor="text1" w:themeTint="80"/>
        </w:rPr>
      </w:pPr>
      <w:r w:rsidRPr="00626A94">
        <w:rPr>
          <w:rFonts w:cs="Cordia New" w:hint="cs"/>
          <w:color w:val="7F7F7F" w:themeColor="text1" w:themeTint="80"/>
        </w:rPr>
        <w:t xml:space="preserve">Lit review is often kept more general (applied to your research context, but not applied to your specific research until the discussion section where you can call back to your lit review) </w:t>
      </w:r>
    </w:p>
    <w:p w14:paraId="37BC41AE" w14:textId="4C3090B8" w:rsidR="00A927B8" w:rsidRDefault="00A927B8" w:rsidP="00B52F2C">
      <w:pPr>
        <w:ind w:left="720"/>
        <w:rPr>
          <w:rFonts w:cs="Cordia New"/>
          <w:color w:val="7F7F7F" w:themeColor="text1" w:themeTint="80"/>
        </w:rPr>
      </w:pPr>
    </w:p>
    <w:p w14:paraId="150A5A5A" w14:textId="2990DDE5" w:rsidR="00A927B8" w:rsidRDefault="00A927B8" w:rsidP="00B52F2C">
      <w:pPr>
        <w:rPr>
          <w:rFonts w:cs="Cordia New"/>
        </w:rPr>
      </w:pPr>
      <w:r w:rsidRPr="00626A94">
        <w:rPr>
          <w:rFonts w:cs="Cordia New" w:hint="cs"/>
        </w:rPr>
        <w:t>Analytical writing – Bringing in a Theorists, a statement to support, question or analyse.</w:t>
      </w:r>
    </w:p>
    <w:p w14:paraId="359D657F" w14:textId="77777777" w:rsidR="00A927B8" w:rsidRPr="00626A94" w:rsidRDefault="00A927B8" w:rsidP="00B52F2C">
      <w:pPr>
        <w:rPr>
          <w:rFonts w:cs="Cordia New" w:hint="cs"/>
        </w:rPr>
      </w:pPr>
    </w:p>
    <w:p w14:paraId="7E2CBAE2" w14:textId="77777777" w:rsidR="00A927B8" w:rsidRPr="00626A94" w:rsidRDefault="00A927B8" w:rsidP="00B52F2C">
      <w:pPr>
        <w:ind w:left="720"/>
        <w:rPr>
          <w:rFonts w:cs="Cordia New" w:hint="cs"/>
          <w:color w:val="7F7F7F" w:themeColor="text1" w:themeTint="80"/>
        </w:rPr>
      </w:pPr>
    </w:p>
    <w:p w14:paraId="17DDE25A" w14:textId="4713D4F6" w:rsidR="00A927B8" w:rsidRDefault="00A927B8">
      <w:pPr>
        <w:pStyle w:val="CommentText"/>
      </w:pPr>
    </w:p>
  </w:comment>
  <w:comment w:id="28" w:author="Alun Davies (0050902)" w:date="2021-03-11T22:31:00Z" w:initials="AD(">
    <w:p w14:paraId="3855F289" w14:textId="2628E45B" w:rsidR="00FB4239" w:rsidRDefault="00FB4239">
      <w:pPr>
        <w:pStyle w:val="CommentText"/>
      </w:pPr>
      <w:r>
        <w:rPr>
          <w:rStyle w:val="CommentReference"/>
        </w:rPr>
        <w:annotationRef/>
      </w:r>
      <w:r w:rsidRPr="0081513C">
        <w:rPr>
          <w:rFonts w:cs="Cordia New" w:hint="cs"/>
        </w:rPr>
        <w:t xml:space="preserve">Compare Physical &amp; Virtual.  </w:t>
      </w:r>
    </w:p>
  </w:comment>
  <w:comment w:id="29" w:author="Alun Davies (0050902)" w:date="2021-03-11T22:25:00Z" w:initials="AD(">
    <w:p w14:paraId="06C4BF02" w14:textId="74B5285F" w:rsidR="00397199" w:rsidRDefault="00397199">
      <w:pPr>
        <w:pStyle w:val="CommentText"/>
      </w:pPr>
      <w:r>
        <w:rPr>
          <w:rStyle w:val="CommentReference"/>
        </w:rPr>
        <w:annotationRef/>
      </w:r>
      <w:r w:rsidRPr="0081513C">
        <w:rPr>
          <w:rFonts w:cs="Cordia New" w:hint="cs"/>
        </w:rPr>
        <w:t xml:space="preserve">More </w:t>
      </w:r>
      <w:proofErr w:type="gramStart"/>
      <w:r w:rsidRPr="0081513C">
        <w:rPr>
          <w:rFonts w:cs="Cordia New" w:hint="cs"/>
        </w:rPr>
        <w:t xml:space="preserve">analytical </w:t>
      </w:r>
      <w:r>
        <w:rPr>
          <w:rFonts w:cs="Cordia New"/>
        </w:rPr>
        <w:t xml:space="preserve"> writing</w:t>
      </w:r>
      <w:proofErr w:type="gramEnd"/>
      <w:r>
        <w:rPr>
          <w:rFonts w:cs="Cordia New"/>
        </w:rPr>
        <w:t xml:space="preserve"> required</w:t>
      </w:r>
    </w:p>
  </w:comment>
  <w:comment w:id="30" w:author="Alun Davies (0050902)" w:date="2021-03-11T22:26:00Z" w:initials="AD(">
    <w:p w14:paraId="68CFC620" w14:textId="77777777" w:rsidR="00FB4239" w:rsidRDefault="00FB4239" w:rsidP="00FB4239">
      <w:pPr>
        <w:rPr>
          <w:rFonts w:cs="Cordia New"/>
        </w:rPr>
      </w:pPr>
      <w:r>
        <w:rPr>
          <w:rStyle w:val="CommentReference"/>
        </w:rPr>
        <w:annotationRef/>
      </w:r>
      <w:r w:rsidRPr="0081513C">
        <w:rPr>
          <w:rFonts w:cs="Cordia New" w:hint="cs"/>
        </w:rPr>
        <w:t>This is what I did this is what I learned. Referring back to Lit Review.</w:t>
      </w:r>
    </w:p>
    <w:p w14:paraId="2B91FC9F" w14:textId="05F0A886" w:rsidR="00FB4239" w:rsidRDefault="00FB4239">
      <w:pPr>
        <w:pStyle w:val="CommentText"/>
      </w:pPr>
    </w:p>
  </w:comment>
  <w:comment w:id="31" w:author="Alun Davies (0050902)" w:date="2021-03-11T09:15:00Z" w:initials="AD(">
    <w:p w14:paraId="4878CAC4" w14:textId="77777777" w:rsidR="00A927B8" w:rsidRDefault="00A927B8" w:rsidP="00684210">
      <w:pPr>
        <w:pStyle w:val="CommentText"/>
      </w:pPr>
      <w:r>
        <w:rPr>
          <w:rStyle w:val="CommentReference"/>
        </w:rPr>
        <w:annotationRef/>
      </w:r>
      <w:r>
        <w:t xml:space="preserve">Short introductions, theory. </w:t>
      </w:r>
    </w:p>
  </w:comment>
  <w:comment w:id="32" w:author="Alun Davies (0050902)" w:date="2021-03-11T22:29:00Z" w:initials="AD(">
    <w:p w14:paraId="3BEAC63C" w14:textId="77777777" w:rsidR="00FB4239" w:rsidRPr="0081513C" w:rsidRDefault="00FB4239" w:rsidP="00FB4239">
      <w:pPr>
        <w:rPr>
          <w:rFonts w:cs="Cordia New" w:hint="cs"/>
        </w:rPr>
      </w:pPr>
      <w:r>
        <w:rPr>
          <w:rStyle w:val="CommentReference"/>
        </w:rPr>
        <w:annotationRef/>
      </w:r>
      <w:r w:rsidRPr="0081513C">
        <w:rPr>
          <w:rFonts w:cs="Cordia New" w:hint="cs"/>
        </w:rPr>
        <w:t>Conclusion to this section</w:t>
      </w:r>
    </w:p>
    <w:p w14:paraId="38C3B18E" w14:textId="77777777" w:rsidR="00FB4239" w:rsidRDefault="00FB4239" w:rsidP="00FB4239">
      <w:pPr>
        <w:rPr>
          <w:rFonts w:cs="Cordia New"/>
        </w:rPr>
      </w:pPr>
      <w:r w:rsidRPr="0081513C">
        <w:rPr>
          <w:rFonts w:cs="Cordia New" w:hint="cs"/>
        </w:rPr>
        <w:t>This is what I did this is what I learned. Referring back to Lit Review.</w:t>
      </w:r>
    </w:p>
    <w:p w14:paraId="50C87B4B" w14:textId="467F728C" w:rsidR="00FB4239" w:rsidRDefault="00FB4239">
      <w:pPr>
        <w:pStyle w:val="CommentText"/>
      </w:pPr>
    </w:p>
  </w:comment>
  <w:comment w:id="33" w:author="Alun Davies (0050902)" w:date="2021-03-11T22:27:00Z" w:initials="AD(">
    <w:p w14:paraId="0D58033F" w14:textId="3B4C2E9F" w:rsidR="00FB4239" w:rsidRPr="0081513C" w:rsidRDefault="00FB4239" w:rsidP="00FB4239">
      <w:pPr>
        <w:rPr>
          <w:rFonts w:cs="Cordia New" w:hint="cs"/>
          <w:color w:val="7F7F7F" w:themeColor="text1" w:themeTint="80"/>
        </w:rPr>
      </w:pPr>
      <w:r>
        <w:rPr>
          <w:rStyle w:val="CommentReference"/>
        </w:rPr>
        <w:annotationRef/>
      </w:r>
      <w:r w:rsidRPr="0081513C">
        <w:rPr>
          <w:rFonts w:cs="Cordia New" w:hint="cs"/>
          <w:color w:val="7F7F7F" w:themeColor="text1" w:themeTint="80"/>
        </w:rPr>
        <w:t>(</w:t>
      </w:r>
      <w:r>
        <w:rPr>
          <w:rFonts w:cs="Cordia New"/>
          <w:color w:val="7F7F7F" w:themeColor="text1" w:themeTint="80"/>
        </w:rPr>
        <w:t xml:space="preserve">My </w:t>
      </w:r>
      <w:r w:rsidRPr="0081513C">
        <w:rPr>
          <w:rFonts w:cs="Cordia New" w:hint="cs"/>
          <w:color w:val="7F7F7F" w:themeColor="text1" w:themeTint="80"/>
        </w:rPr>
        <w:t xml:space="preserve">art practice – the specific of what </w:t>
      </w:r>
      <w:r>
        <w:rPr>
          <w:rFonts w:cs="Cordia New"/>
          <w:color w:val="7F7F7F" w:themeColor="text1" w:themeTint="80"/>
        </w:rPr>
        <w:t>I have</w:t>
      </w:r>
      <w:r w:rsidRPr="0081513C">
        <w:rPr>
          <w:rFonts w:cs="Cordia New" w:hint="cs"/>
          <w:color w:val="7F7F7F" w:themeColor="text1" w:themeTint="80"/>
        </w:rPr>
        <w:t xml:space="preserve"> d</w:t>
      </w:r>
      <w:r>
        <w:rPr>
          <w:rFonts w:cs="Cordia New"/>
          <w:color w:val="7F7F7F" w:themeColor="text1" w:themeTint="80"/>
        </w:rPr>
        <w:t>one</w:t>
      </w:r>
      <w:r w:rsidRPr="0081513C">
        <w:rPr>
          <w:rFonts w:cs="Cordia New" w:hint="cs"/>
          <w:color w:val="7F7F7F" w:themeColor="text1" w:themeTint="80"/>
        </w:rPr>
        <w:t>)</w:t>
      </w:r>
    </w:p>
    <w:p w14:paraId="04813659" w14:textId="77777777" w:rsidR="00FB4239" w:rsidRPr="0081513C" w:rsidRDefault="00FB4239" w:rsidP="00FB4239">
      <w:pPr>
        <w:rPr>
          <w:rFonts w:cs="Cordia New" w:hint="cs"/>
        </w:rPr>
      </w:pPr>
      <w:r w:rsidRPr="0081513C">
        <w:rPr>
          <w:rFonts w:cs="Cordia New" w:hint="cs"/>
          <w:color w:val="7F7F7F" w:themeColor="text1" w:themeTint="80"/>
        </w:rPr>
        <w:t>Facts and figures (that you have generated) often without interpretation</w:t>
      </w:r>
    </w:p>
    <w:p w14:paraId="6C0E991F" w14:textId="77777777" w:rsidR="00FB4239" w:rsidRPr="0081513C" w:rsidRDefault="00FB4239" w:rsidP="00FB4239">
      <w:pPr>
        <w:rPr>
          <w:rFonts w:cs="Cordia New" w:hint="cs"/>
          <w:color w:val="D0CECE" w:themeColor="background2" w:themeShade="E6"/>
        </w:rPr>
      </w:pPr>
      <w:r w:rsidRPr="0081513C">
        <w:rPr>
          <w:rFonts w:cs="Cordia New" w:hint="cs"/>
          <w:color w:val="D0CECE" w:themeColor="background2" w:themeShade="E6"/>
        </w:rPr>
        <w:t>Identify where there are gaps in your work what else could you have done?</w:t>
      </w:r>
    </w:p>
    <w:p w14:paraId="68063B12" w14:textId="07151B39" w:rsidR="00FB4239" w:rsidRDefault="00FB4239">
      <w:pPr>
        <w:pStyle w:val="CommentText"/>
      </w:pPr>
    </w:p>
  </w:comment>
  <w:comment w:id="34" w:author="Lewis Alun Davies (0050902)" w:date="2021-01-25T14:08:00Z" w:initials="LAD(">
    <w:p w14:paraId="2F2B6EDE" w14:textId="23F413BC" w:rsidR="00A927B8" w:rsidRDefault="00A927B8">
      <w:pPr>
        <w:pStyle w:val="CommentText"/>
      </w:pPr>
      <w:r>
        <w:rPr>
          <w:rStyle w:val="CommentReference"/>
        </w:rPr>
        <w:annotationRef/>
      </w:r>
      <w:r>
        <w:t>This to be carried out.</w:t>
      </w:r>
    </w:p>
  </w:comment>
  <w:comment w:id="35" w:author="Lewis Alun Davies (0050902)" w:date="2021-01-15T14:33:00Z" w:initials="LAD(">
    <w:p w14:paraId="3958185B" w14:textId="5A97A789" w:rsidR="00A927B8" w:rsidRDefault="00A927B8">
      <w:pPr>
        <w:pStyle w:val="CommentText"/>
      </w:pPr>
      <w:r>
        <w:rPr>
          <w:rStyle w:val="CommentReference"/>
        </w:rPr>
        <w:annotationRef/>
      </w:r>
      <w:r>
        <w:t>Could video be used to develop this further?</w:t>
      </w:r>
    </w:p>
  </w:comment>
  <w:comment w:id="36" w:author="Lewis Alun Davies (0050902)" w:date="2021-01-15T14:40:00Z" w:initials="LAD(">
    <w:p w14:paraId="68D29896" w14:textId="77777777" w:rsidR="00A927B8" w:rsidRDefault="00A927B8">
      <w:pPr>
        <w:pStyle w:val="CommentText"/>
      </w:pPr>
      <w:r>
        <w:rPr>
          <w:rStyle w:val="CommentReference"/>
        </w:rPr>
        <w:annotationRef/>
      </w:r>
      <w:r>
        <w:t>What other ways of doing it could there be?</w:t>
      </w:r>
    </w:p>
    <w:p w14:paraId="723494CC" w14:textId="77777777" w:rsidR="00A927B8" w:rsidRDefault="00A927B8" w:rsidP="00895880">
      <w:r>
        <w:t>Applications and platforms?</w:t>
      </w:r>
    </w:p>
    <w:p w14:paraId="4D37E278" w14:textId="35285F08" w:rsidR="00A927B8" w:rsidRDefault="00A927B8">
      <w:pPr>
        <w:pStyle w:val="CommentText"/>
      </w:pPr>
    </w:p>
  </w:comment>
  <w:comment w:id="37" w:author="Alun Davies (0050902)" w:date="2021-03-11T22:05:00Z" w:initials="AD(">
    <w:p w14:paraId="51C59F13" w14:textId="30260C61" w:rsidR="00181729" w:rsidRDefault="00181729" w:rsidP="00181729">
      <w:pPr>
        <w:rPr>
          <w:rFonts w:cs="Cordia New"/>
          <w:color w:val="7F7F7F" w:themeColor="text1" w:themeTint="80"/>
        </w:rPr>
      </w:pPr>
      <w:r>
        <w:rPr>
          <w:rStyle w:val="CommentReference"/>
        </w:rPr>
        <w:annotationRef/>
      </w:r>
      <w:r w:rsidRPr="0081513C">
        <w:rPr>
          <w:rFonts w:cs="Cordia New" w:hint="cs"/>
          <w:color w:val="7F7F7F" w:themeColor="text1" w:themeTint="80"/>
        </w:rPr>
        <w:t>Analysis of results. Relates back to Literature Review. Cites new evidence/theory where relevant.</w:t>
      </w:r>
    </w:p>
    <w:p w14:paraId="3EB5BD34" w14:textId="5D28572B" w:rsidR="00181729" w:rsidRDefault="00181729" w:rsidP="00181729">
      <w:pPr>
        <w:rPr>
          <w:rFonts w:cs="Cordia New"/>
          <w:color w:val="7F7F7F" w:themeColor="text1" w:themeTint="80"/>
        </w:rPr>
      </w:pPr>
    </w:p>
    <w:p w14:paraId="6FA5004F" w14:textId="2809C1EC" w:rsidR="00181729" w:rsidRPr="0081513C" w:rsidRDefault="00181729" w:rsidP="00181729">
      <w:pPr>
        <w:rPr>
          <w:rFonts w:cs="Cordia New" w:hint="cs"/>
          <w:color w:val="7F7F7F" w:themeColor="text1" w:themeTint="80"/>
        </w:rPr>
      </w:pPr>
      <w:r w:rsidRPr="0081513C">
        <w:rPr>
          <w:rFonts w:cs="Cordia New" w:hint="cs"/>
          <w:color w:val="D0CECE" w:themeColor="background2" w:themeShade="E6"/>
        </w:rPr>
        <w:t>What is your action plan for your final exhibition what will that exhibition look like?</w:t>
      </w:r>
    </w:p>
    <w:p w14:paraId="6E1FD2AA" w14:textId="257486C1" w:rsidR="00181729" w:rsidRDefault="00181729">
      <w:pPr>
        <w:pStyle w:val="CommentText"/>
      </w:pPr>
    </w:p>
  </w:comment>
  <w:comment w:id="38" w:author="Alun Davies (0050902)" w:date="2021-03-11T22:06:00Z" w:initials="AD(">
    <w:p w14:paraId="4207A740" w14:textId="77777777" w:rsidR="00181729" w:rsidRPr="0081513C" w:rsidRDefault="00181729" w:rsidP="00181729">
      <w:pPr>
        <w:rPr>
          <w:rFonts w:cs="Cordia New" w:hint="cs"/>
          <w:color w:val="D0CECE" w:themeColor="background2" w:themeShade="E6"/>
        </w:rPr>
      </w:pPr>
      <w:r>
        <w:rPr>
          <w:rStyle w:val="CommentReference"/>
        </w:rPr>
        <w:annotationRef/>
      </w:r>
      <w:r w:rsidRPr="0081513C">
        <w:rPr>
          <w:rFonts w:cs="Cordia New" w:hint="cs"/>
          <w:color w:val="D0CECE" w:themeColor="background2" w:themeShade="E6"/>
        </w:rPr>
        <w:t>How can you develop this practice in the future?</w:t>
      </w:r>
    </w:p>
    <w:p w14:paraId="5A0C4AF2" w14:textId="3AA829E0" w:rsidR="00181729" w:rsidRDefault="00181729">
      <w:pPr>
        <w:pStyle w:val="CommentText"/>
      </w:pPr>
    </w:p>
  </w:comment>
  <w:comment w:id="39" w:author="Alun Davies (0050902)" w:date="2021-03-10T19:23:00Z" w:initials="AD(">
    <w:p w14:paraId="3A06FCF4" w14:textId="77777777" w:rsidR="00A927B8" w:rsidRPr="00626A94" w:rsidRDefault="00A927B8" w:rsidP="000751C2">
      <w:pPr>
        <w:rPr>
          <w:rFonts w:cs="Cordia New" w:hint="cs"/>
          <w:color w:val="D0CECE" w:themeColor="background2" w:themeShade="E6"/>
        </w:rPr>
      </w:pPr>
      <w:r>
        <w:rPr>
          <w:rStyle w:val="CommentReference"/>
        </w:rPr>
        <w:annotationRef/>
      </w:r>
      <w:r w:rsidRPr="00626A94">
        <w:rPr>
          <w:rFonts w:cs="Cordia New" w:hint="cs"/>
          <w:color w:val="D0CECE" w:themeColor="background2" w:themeShade="E6"/>
        </w:rPr>
        <w:t>Conclusion-Summarise what your practise is about and state how you would redo the practise if you had to start it again 450-500 words</w:t>
      </w:r>
    </w:p>
    <w:p w14:paraId="4AB0D9BE" w14:textId="3922F92E" w:rsidR="00A927B8" w:rsidRDefault="00A927B8">
      <w:pPr>
        <w:pStyle w:val="CommentText"/>
      </w:pPr>
    </w:p>
  </w:comment>
  <w:comment w:id="40" w:author="Lewis Alun Davies (0050902)" w:date="2021-01-15T14:46:00Z" w:initials="LAD(">
    <w:p w14:paraId="6A19EB4F" w14:textId="77777777" w:rsidR="00A927B8" w:rsidRDefault="00A927B8" w:rsidP="00895880">
      <w:r>
        <w:rPr>
          <w:rStyle w:val="CommentReference"/>
        </w:rPr>
        <w:annotationRef/>
      </w:r>
      <w:r>
        <w:t>More in regard to time??</w:t>
      </w:r>
    </w:p>
    <w:p w14:paraId="420E03CE" w14:textId="7F652F74" w:rsidR="00A927B8" w:rsidRDefault="00A927B8">
      <w:pPr>
        <w:pStyle w:val="CommentText"/>
      </w:pPr>
    </w:p>
  </w:comment>
  <w:comment w:id="41" w:author="Lewis Alun Davies (0050902)" w:date="2021-01-15T14:57:00Z" w:initials="LAD(">
    <w:p w14:paraId="1850311A" w14:textId="6DCC50C5" w:rsidR="00A927B8" w:rsidRDefault="00A927B8">
      <w:pPr>
        <w:pStyle w:val="CommentText"/>
      </w:pPr>
      <w:r>
        <w:rPr>
          <w:rStyle w:val="CommentReference"/>
        </w:rPr>
        <w:annotationRef/>
      </w:r>
      <w:r>
        <w:t xml:space="preserve">Animal crossing / Digital Skins /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F4148BD" w15:done="0"/>
  <w15:commentEx w15:paraId="348DEDCA" w15:done="0"/>
  <w15:commentEx w15:paraId="426D8123" w15:done="0"/>
  <w15:commentEx w15:paraId="588D0D78" w15:done="0"/>
  <w15:commentEx w15:paraId="24BC88A7" w15:done="0"/>
  <w15:commentEx w15:paraId="16BAF99F" w15:done="0"/>
  <w15:commentEx w15:paraId="234CE01E" w15:done="0"/>
  <w15:commentEx w15:paraId="281B526A" w15:done="0"/>
  <w15:commentEx w15:paraId="20652028" w15:done="0"/>
  <w15:commentEx w15:paraId="445257B0" w15:done="0"/>
  <w15:commentEx w15:paraId="12C78F31" w15:done="0"/>
  <w15:commentEx w15:paraId="37E9DBDC" w15:done="0"/>
  <w15:commentEx w15:paraId="2F3F43CA" w15:done="0"/>
  <w15:commentEx w15:paraId="3B4C26F8" w15:done="0"/>
  <w15:commentEx w15:paraId="3824B96E" w15:done="0"/>
  <w15:commentEx w15:paraId="1A66D73A" w15:done="0"/>
  <w15:commentEx w15:paraId="1A0EB45D" w15:done="0"/>
  <w15:commentEx w15:paraId="7AF1E29B" w15:done="0"/>
  <w15:commentEx w15:paraId="67D1CC81" w15:done="0"/>
  <w15:commentEx w15:paraId="1E4D1C97" w15:done="0"/>
  <w15:commentEx w15:paraId="0C55479D" w15:done="0"/>
  <w15:commentEx w15:paraId="09A0AE8A" w15:done="0"/>
  <w15:commentEx w15:paraId="7E7AADFA" w15:done="0"/>
  <w15:commentEx w15:paraId="3E23FECC" w15:done="0"/>
  <w15:commentEx w15:paraId="6F2B3349" w15:done="0"/>
  <w15:commentEx w15:paraId="6CB3A73A" w15:done="0"/>
  <w15:commentEx w15:paraId="3310B2CE" w15:done="0"/>
  <w15:commentEx w15:paraId="17DDE25A" w15:done="0"/>
  <w15:commentEx w15:paraId="3855F289" w15:done="0"/>
  <w15:commentEx w15:paraId="06C4BF02" w15:done="0"/>
  <w15:commentEx w15:paraId="2B91FC9F" w15:done="0"/>
  <w15:commentEx w15:paraId="4878CAC4" w15:done="0"/>
  <w15:commentEx w15:paraId="50C87B4B" w15:done="0"/>
  <w15:commentEx w15:paraId="68063B12" w15:done="0"/>
  <w15:commentEx w15:paraId="2F2B6EDE" w15:done="0"/>
  <w15:commentEx w15:paraId="3958185B" w15:done="0"/>
  <w15:commentEx w15:paraId="4D37E278" w15:done="0"/>
  <w15:commentEx w15:paraId="6E1FD2AA" w15:done="0"/>
  <w15:commentEx w15:paraId="5A0C4AF2" w15:done="0"/>
  <w15:commentEx w15:paraId="4AB0D9BE" w15:done="0"/>
  <w15:commentEx w15:paraId="420E03CE" w15:done="0"/>
  <w15:commentEx w15:paraId="1850311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94E2E" w16cex:dateUtc="2021-01-25T14:03:00Z"/>
  <w16cex:commentExtensible w16cex:durableId="23F51AC0" w16cex:dateUtc="2021-03-11T22:40:00Z"/>
  <w16cex:commentExtensible w16cex:durableId="23B94A00" w16cex:dateUtc="2021-01-25T13:45:00Z"/>
  <w16cex:commentExtensible w16cex:durableId="23F51542" w16cex:dateUtc="2021-03-11T22:16:00Z"/>
  <w16cex:commentExtensible w16cex:durableId="23B94A3B" w16cex:dateUtc="2021-01-25T13:46:00Z"/>
  <w16cex:commentExtensible w16cex:durableId="23B94A85" w16cex:dateUtc="2021-01-25T13:47:00Z"/>
  <w16cex:commentExtensible w16cex:durableId="23F51560" w16cex:dateUtc="2021-03-11T22:17:00Z"/>
  <w16cex:commentExtensible w16cex:durableId="23F51571" w16cex:dateUtc="2021-03-11T22:17:00Z"/>
  <w16cex:commentExtensible w16cex:durableId="23B94B10" w16cex:dateUtc="2021-01-25T13:50:00Z"/>
  <w16cex:commentExtensible w16cex:durableId="23F39A4F" w16cex:dateUtc="2021-03-10T19:19:00Z"/>
  <w16cex:commentExtensible w16cex:durableId="23F515AD" w16cex:dateUtc="2021-03-11T22:18:00Z"/>
  <w16cex:commentExtensible w16cex:durableId="23AC174F" w16cex:dateUtc="2021-01-15T13:29:00Z"/>
  <w16cex:commentExtensible w16cex:durableId="23AC179B" w16cex:dateUtc="2021-01-15T13:31:00Z"/>
  <w16cex:commentExtensible w16cex:durableId="23B94B4D" w16cex:dateUtc="2021-01-25T13:51:00Z"/>
  <w16cex:commentExtensible w16cex:durableId="23F51594" w16cex:dateUtc="2021-03-11T22:17:00Z"/>
  <w16cex:commentExtensible w16cex:durableId="23AC1F52" w16cex:dateUtc="2021-01-15T14:04:00Z"/>
  <w16cex:commentExtensible w16cex:durableId="23AC1F00" w16cex:dateUtc="2021-01-15T14:02:00Z"/>
  <w16cex:commentExtensible w16cex:durableId="23B94D4E" w16cex:dateUtc="2021-01-25T13:59:00Z"/>
  <w16cex:commentExtensible w16cex:durableId="23F51672" w16cex:dateUtc="2021-03-11T22:21:00Z"/>
  <w16cex:commentExtensible w16cex:durableId="23AC2063" w16cex:dateUtc="2021-01-15T14:08:00Z"/>
  <w16cex:commentExtensible w16cex:durableId="23AC21A0" w16cex:dateUtc="2021-01-15T14:13:00Z"/>
  <w16cex:commentExtensible w16cex:durableId="23AC21CF" w16cex:dateUtc="2021-01-15T14:14:00Z"/>
  <w16cex:commentExtensible w16cex:durableId="23AC2247" w16cex:dateUtc="2021-01-15T14:16:00Z"/>
  <w16cex:commentExtensible w16cex:durableId="23B94E09" w16cex:dateUtc="2021-01-25T14:02:00Z"/>
  <w16cex:commentExtensible w16cex:durableId="23F51983" w16cex:dateUtc="2021-03-11T22:34:00Z"/>
  <w16cex:commentExtensible w16cex:durableId="23AC22B2" w16cex:dateUtc="2021-01-15T14:18:00Z"/>
  <w16cex:commentExtensible w16cex:durableId="23AC22F3" w16cex:dateUtc="2021-01-15T14:19:00Z"/>
  <w16cex:commentExtensible w16cex:durableId="23F39A79" w16cex:dateUtc="2021-03-10T19:20:00Z"/>
  <w16cex:commentExtensible w16cex:durableId="23F518B1" w16cex:dateUtc="2021-03-11T22:31:00Z"/>
  <w16cex:commentExtensible w16cex:durableId="23F5173F" w16cex:dateUtc="2021-03-11T22:25:00Z"/>
  <w16cex:commentExtensible w16cex:durableId="23F517B0" w16cex:dateUtc="2021-03-11T22:26:00Z"/>
  <w16cex:commentExtensible w16cex:durableId="23F45FDC" w16cex:dateUtc="2021-03-11T09:15:00Z"/>
  <w16cex:commentExtensible w16cex:durableId="23F51840" w16cex:dateUtc="2021-03-11T22:29:00Z"/>
  <w16cex:commentExtensible w16cex:durableId="23F517D5" w16cex:dateUtc="2021-03-11T22:27:00Z"/>
  <w16cex:commentExtensible w16cex:durableId="23B94F78" w16cex:dateUtc="2021-01-25T14:08:00Z"/>
  <w16cex:commentExtensible w16cex:durableId="23AC2646" w16cex:dateUtc="2021-01-15T14:33:00Z"/>
  <w16cex:commentExtensible w16cex:durableId="23AC27DB" w16cex:dateUtc="2021-01-15T14:40:00Z"/>
  <w16cex:commentExtensible w16cex:durableId="23F512A7" w16cex:dateUtc="2021-03-11T22:05:00Z"/>
  <w16cex:commentExtensible w16cex:durableId="23F512EC" w16cex:dateUtc="2021-03-11T22:06:00Z"/>
  <w16cex:commentExtensible w16cex:durableId="23F39B42" w16cex:dateUtc="2021-03-10T19:23:00Z"/>
  <w16cex:commentExtensible w16cex:durableId="23AC2934" w16cex:dateUtc="2021-01-15T14:46:00Z"/>
  <w16cex:commentExtensible w16cex:durableId="23AC2BC6" w16cex:dateUtc="2021-01-15T14: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F4148BD" w16cid:durableId="23B94E2E"/>
  <w16cid:commentId w16cid:paraId="348DEDCA" w16cid:durableId="23F51AC0"/>
  <w16cid:commentId w16cid:paraId="426D8123" w16cid:durableId="23B94A00"/>
  <w16cid:commentId w16cid:paraId="588D0D78" w16cid:durableId="23F51542"/>
  <w16cid:commentId w16cid:paraId="24BC88A7" w16cid:durableId="23B94A3B"/>
  <w16cid:commentId w16cid:paraId="16BAF99F" w16cid:durableId="23B94A85"/>
  <w16cid:commentId w16cid:paraId="234CE01E" w16cid:durableId="23F51560"/>
  <w16cid:commentId w16cid:paraId="281B526A" w16cid:durableId="23F51571"/>
  <w16cid:commentId w16cid:paraId="20652028" w16cid:durableId="23B94B10"/>
  <w16cid:commentId w16cid:paraId="445257B0" w16cid:durableId="23F39A4F"/>
  <w16cid:commentId w16cid:paraId="12C78F31" w16cid:durableId="23F515AD"/>
  <w16cid:commentId w16cid:paraId="37E9DBDC" w16cid:durableId="23AC174F"/>
  <w16cid:commentId w16cid:paraId="2F3F43CA" w16cid:durableId="23AC179B"/>
  <w16cid:commentId w16cid:paraId="3B4C26F8" w16cid:durableId="23B94B4D"/>
  <w16cid:commentId w16cid:paraId="3824B96E" w16cid:durableId="23F51594"/>
  <w16cid:commentId w16cid:paraId="1A66D73A" w16cid:durableId="23AC1F52"/>
  <w16cid:commentId w16cid:paraId="1A0EB45D" w16cid:durableId="23AC1F00"/>
  <w16cid:commentId w16cid:paraId="7AF1E29B" w16cid:durableId="23B94D4E"/>
  <w16cid:commentId w16cid:paraId="67D1CC81" w16cid:durableId="23F51672"/>
  <w16cid:commentId w16cid:paraId="1E4D1C97" w16cid:durableId="23AC2063"/>
  <w16cid:commentId w16cid:paraId="0C55479D" w16cid:durableId="23AC21A0"/>
  <w16cid:commentId w16cid:paraId="09A0AE8A" w16cid:durableId="23AC21CF"/>
  <w16cid:commentId w16cid:paraId="7E7AADFA" w16cid:durableId="23AC2247"/>
  <w16cid:commentId w16cid:paraId="3E23FECC" w16cid:durableId="23B94E09"/>
  <w16cid:commentId w16cid:paraId="6F2B3349" w16cid:durableId="23F51983"/>
  <w16cid:commentId w16cid:paraId="6CB3A73A" w16cid:durableId="23AC22B2"/>
  <w16cid:commentId w16cid:paraId="3310B2CE" w16cid:durableId="23AC22F3"/>
  <w16cid:commentId w16cid:paraId="17DDE25A" w16cid:durableId="23F39A79"/>
  <w16cid:commentId w16cid:paraId="3855F289" w16cid:durableId="23F518B1"/>
  <w16cid:commentId w16cid:paraId="06C4BF02" w16cid:durableId="23F5173F"/>
  <w16cid:commentId w16cid:paraId="2B91FC9F" w16cid:durableId="23F517B0"/>
  <w16cid:commentId w16cid:paraId="4878CAC4" w16cid:durableId="23F45FDC"/>
  <w16cid:commentId w16cid:paraId="50C87B4B" w16cid:durableId="23F51840"/>
  <w16cid:commentId w16cid:paraId="68063B12" w16cid:durableId="23F517D5"/>
  <w16cid:commentId w16cid:paraId="2F2B6EDE" w16cid:durableId="23B94F78"/>
  <w16cid:commentId w16cid:paraId="3958185B" w16cid:durableId="23AC2646"/>
  <w16cid:commentId w16cid:paraId="4D37E278" w16cid:durableId="23AC27DB"/>
  <w16cid:commentId w16cid:paraId="6E1FD2AA" w16cid:durableId="23F512A7"/>
  <w16cid:commentId w16cid:paraId="5A0C4AF2" w16cid:durableId="23F512EC"/>
  <w16cid:commentId w16cid:paraId="4AB0D9BE" w16cid:durableId="23F39B42"/>
  <w16cid:commentId w16cid:paraId="420E03CE" w16cid:durableId="23AC2934"/>
  <w16cid:commentId w16cid:paraId="1850311A" w16cid:durableId="23AC2BC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Code">
    <w:altName w:val="Calibri"/>
    <w:panose1 w:val="020B0604020202020204"/>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8F2BA3"/>
    <w:multiLevelType w:val="hybridMultilevel"/>
    <w:tmpl w:val="4DCE5622"/>
    <w:lvl w:ilvl="0" w:tplc="DE84FE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553BC2"/>
    <w:multiLevelType w:val="multilevel"/>
    <w:tmpl w:val="6B646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736A1D"/>
    <w:multiLevelType w:val="multilevel"/>
    <w:tmpl w:val="45C2A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5B01A5C"/>
    <w:multiLevelType w:val="hybridMultilevel"/>
    <w:tmpl w:val="269EFA2C"/>
    <w:lvl w:ilvl="0" w:tplc="DD3621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C46DAA"/>
    <w:multiLevelType w:val="hybridMultilevel"/>
    <w:tmpl w:val="1DF0DB86"/>
    <w:lvl w:ilvl="0" w:tplc="9D5444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BE0CA2"/>
    <w:multiLevelType w:val="multilevel"/>
    <w:tmpl w:val="BD1C5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DBA105B"/>
    <w:multiLevelType w:val="hybridMultilevel"/>
    <w:tmpl w:val="3C389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5"/>
  </w:num>
  <w:num w:numId="6">
    <w:abstractNumId w:val="6"/>
  </w:num>
  <w:num w:numId="7">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Lewis Alun Davies (0050902)">
    <w15:presenceInfo w15:providerId="AD" w15:userId="S::0050902@student.uwtsd.ac.uk::044cf0c0-921d-48f9-a641-2c4e28c47d10"/>
  </w15:person>
  <w15:person w15:author="Alun Davies (0050902)">
    <w15:presenceInfo w15:providerId="AD" w15:userId="S::0050902@student.uwtsd.ac.uk::044cf0c0-921d-48f9-a641-2c4e28c47d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6"/>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8AD"/>
    <w:rsid w:val="000170FD"/>
    <w:rsid w:val="00020D00"/>
    <w:rsid w:val="00025806"/>
    <w:rsid w:val="00042D66"/>
    <w:rsid w:val="00056CAE"/>
    <w:rsid w:val="0007367D"/>
    <w:rsid w:val="000751C2"/>
    <w:rsid w:val="0007739B"/>
    <w:rsid w:val="00084E34"/>
    <w:rsid w:val="0009352F"/>
    <w:rsid w:val="000A6F4F"/>
    <w:rsid w:val="000F0DB0"/>
    <w:rsid w:val="000F7A44"/>
    <w:rsid w:val="001045FD"/>
    <w:rsid w:val="001350FA"/>
    <w:rsid w:val="00145D86"/>
    <w:rsid w:val="00153D8E"/>
    <w:rsid w:val="0017780E"/>
    <w:rsid w:val="00181729"/>
    <w:rsid w:val="001B3BA7"/>
    <w:rsid w:val="001C3DF3"/>
    <w:rsid w:val="001C55F3"/>
    <w:rsid w:val="001C594F"/>
    <w:rsid w:val="001C6937"/>
    <w:rsid w:val="001D271A"/>
    <w:rsid w:val="001D4039"/>
    <w:rsid w:val="001E661B"/>
    <w:rsid w:val="00220CA9"/>
    <w:rsid w:val="002268AD"/>
    <w:rsid w:val="00254996"/>
    <w:rsid w:val="00266EE0"/>
    <w:rsid w:val="002907DB"/>
    <w:rsid w:val="002A0AA7"/>
    <w:rsid w:val="002A12DD"/>
    <w:rsid w:val="002D0A94"/>
    <w:rsid w:val="002D78A9"/>
    <w:rsid w:val="00304A4D"/>
    <w:rsid w:val="003222E5"/>
    <w:rsid w:val="003277C4"/>
    <w:rsid w:val="00332A75"/>
    <w:rsid w:val="00342840"/>
    <w:rsid w:val="00347DE1"/>
    <w:rsid w:val="00353379"/>
    <w:rsid w:val="00367C16"/>
    <w:rsid w:val="00396B9D"/>
    <w:rsid w:val="00397199"/>
    <w:rsid w:val="003B21F8"/>
    <w:rsid w:val="003E5552"/>
    <w:rsid w:val="003F53D3"/>
    <w:rsid w:val="0041613D"/>
    <w:rsid w:val="00420106"/>
    <w:rsid w:val="00436166"/>
    <w:rsid w:val="00443060"/>
    <w:rsid w:val="004661D0"/>
    <w:rsid w:val="004A01E2"/>
    <w:rsid w:val="004C165C"/>
    <w:rsid w:val="004C1A69"/>
    <w:rsid w:val="004D0445"/>
    <w:rsid w:val="004D7682"/>
    <w:rsid w:val="00504E60"/>
    <w:rsid w:val="005126AE"/>
    <w:rsid w:val="00514462"/>
    <w:rsid w:val="0054028A"/>
    <w:rsid w:val="005402C1"/>
    <w:rsid w:val="00541833"/>
    <w:rsid w:val="00572770"/>
    <w:rsid w:val="005810D6"/>
    <w:rsid w:val="005A5401"/>
    <w:rsid w:val="005B69B4"/>
    <w:rsid w:val="005C0F99"/>
    <w:rsid w:val="005E0244"/>
    <w:rsid w:val="006003C1"/>
    <w:rsid w:val="00610810"/>
    <w:rsid w:val="00614DCB"/>
    <w:rsid w:val="0061594E"/>
    <w:rsid w:val="00624846"/>
    <w:rsid w:val="0062683B"/>
    <w:rsid w:val="00626A94"/>
    <w:rsid w:val="0063506A"/>
    <w:rsid w:val="0068317F"/>
    <w:rsid w:val="00684210"/>
    <w:rsid w:val="006927E2"/>
    <w:rsid w:val="006A34DB"/>
    <w:rsid w:val="006C09E9"/>
    <w:rsid w:val="00724B76"/>
    <w:rsid w:val="00725421"/>
    <w:rsid w:val="00783C42"/>
    <w:rsid w:val="007D5CEE"/>
    <w:rsid w:val="007E044B"/>
    <w:rsid w:val="0080121D"/>
    <w:rsid w:val="008049A3"/>
    <w:rsid w:val="0081513C"/>
    <w:rsid w:val="00817255"/>
    <w:rsid w:val="00824213"/>
    <w:rsid w:val="0087197B"/>
    <w:rsid w:val="0087574B"/>
    <w:rsid w:val="00895880"/>
    <w:rsid w:val="008A2366"/>
    <w:rsid w:val="008A48FA"/>
    <w:rsid w:val="008B34C6"/>
    <w:rsid w:val="008C2B28"/>
    <w:rsid w:val="008C2E1F"/>
    <w:rsid w:val="008E51FD"/>
    <w:rsid w:val="008E6EF9"/>
    <w:rsid w:val="009158F4"/>
    <w:rsid w:val="00926D39"/>
    <w:rsid w:val="00941829"/>
    <w:rsid w:val="00953216"/>
    <w:rsid w:val="00973B91"/>
    <w:rsid w:val="00985595"/>
    <w:rsid w:val="009B3FF3"/>
    <w:rsid w:val="009C3CD1"/>
    <w:rsid w:val="009D0281"/>
    <w:rsid w:val="009D25A1"/>
    <w:rsid w:val="009D7ACE"/>
    <w:rsid w:val="00A34559"/>
    <w:rsid w:val="00A55A9D"/>
    <w:rsid w:val="00A737E8"/>
    <w:rsid w:val="00A83192"/>
    <w:rsid w:val="00A85ACA"/>
    <w:rsid w:val="00A927B8"/>
    <w:rsid w:val="00AA45DC"/>
    <w:rsid w:val="00AC7D46"/>
    <w:rsid w:val="00AD3165"/>
    <w:rsid w:val="00AE1917"/>
    <w:rsid w:val="00B10291"/>
    <w:rsid w:val="00B13057"/>
    <w:rsid w:val="00B1512C"/>
    <w:rsid w:val="00B1750C"/>
    <w:rsid w:val="00B25216"/>
    <w:rsid w:val="00B43582"/>
    <w:rsid w:val="00B45DCA"/>
    <w:rsid w:val="00B52F2C"/>
    <w:rsid w:val="00B52FD6"/>
    <w:rsid w:val="00B55E9A"/>
    <w:rsid w:val="00B662C0"/>
    <w:rsid w:val="00B868FE"/>
    <w:rsid w:val="00B86DC0"/>
    <w:rsid w:val="00BC2312"/>
    <w:rsid w:val="00BE1988"/>
    <w:rsid w:val="00BE5874"/>
    <w:rsid w:val="00C301D7"/>
    <w:rsid w:val="00C31728"/>
    <w:rsid w:val="00C62DA1"/>
    <w:rsid w:val="00C86F79"/>
    <w:rsid w:val="00CC6E1F"/>
    <w:rsid w:val="00CE1539"/>
    <w:rsid w:val="00CE2651"/>
    <w:rsid w:val="00CE2B16"/>
    <w:rsid w:val="00D330D6"/>
    <w:rsid w:val="00D40F7E"/>
    <w:rsid w:val="00D42824"/>
    <w:rsid w:val="00D44C6C"/>
    <w:rsid w:val="00D47A33"/>
    <w:rsid w:val="00D86847"/>
    <w:rsid w:val="00DB0CFB"/>
    <w:rsid w:val="00DC57C3"/>
    <w:rsid w:val="00DF35A9"/>
    <w:rsid w:val="00DF4AFA"/>
    <w:rsid w:val="00E01F28"/>
    <w:rsid w:val="00E06B44"/>
    <w:rsid w:val="00E26FD4"/>
    <w:rsid w:val="00E30019"/>
    <w:rsid w:val="00E30324"/>
    <w:rsid w:val="00E444C3"/>
    <w:rsid w:val="00E63B12"/>
    <w:rsid w:val="00E77779"/>
    <w:rsid w:val="00E804CA"/>
    <w:rsid w:val="00E87C9E"/>
    <w:rsid w:val="00EB42D6"/>
    <w:rsid w:val="00EC1A29"/>
    <w:rsid w:val="00ED20EF"/>
    <w:rsid w:val="00ED2618"/>
    <w:rsid w:val="00ED4F11"/>
    <w:rsid w:val="00EE097E"/>
    <w:rsid w:val="00F003BE"/>
    <w:rsid w:val="00F03740"/>
    <w:rsid w:val="00F231B1"/>
    <w:rsid w:val="00F465DF"/>
    <w:rsid w:val="00F532A4"/>
    <w:rsid w:val="00F5361D"/>
    <w:rsid w:val="00F56496"/>
    <w:rsid w:val="00F7068D"/>
    <w:rsid w:val="00F76A95"/>
    <w:rsid w:val="00F8330F"/>
    <w:rsid w:val="00F84930"/>
    <w:rsid w:val="00F859D6"/>
    <w:rsid w:val="00F86480"/>
    <w:rsid w:val="00FB1CD6"/>
    <w:rsid w:val="00FB4239"/>
    <w:rsid w:val="00FE0F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17F81"/>
  <w15:chartTrackingRefBased/>
  <w15:docId w15:val="{A51E4C4C-1811-AB44-B60D-16E548978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3C1"/>
    <w:rPr>
      <w:rFonts w:ascii="Cordia New" w:eastAsia="Times New Roman" w:hAnsi="Cordia New" w:cs="Times New Roman"/>
      <w:lang w:eastAsia="en-GB"/>
    </w:rPr>
  </w:style>
  <w:style w:type="paragraph" w:styleId="Heading1">
    <w:name w:val="heading 1"/>
    <w:basedOn w:val="Normal"/>
    <w:next w:val="Normal"/>
    <w:link w:val="Heading1Char"/>
    <w:uiPriority w:val="9"/>
    <w:qFormat/>
    <w:rsid w:val="00CC6E1F"/>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zh-CN"/>
    </w:rPr>
  </w:style>
  <w:style w:type="paragraph" w:styleId="Heading2">
    <w:name w:val="heading 2"/>
    <w:basedOn w:val="Normal"/>
    <w:next w:val="Normal"/>
    <w:link w:val="Heading2Char"/>
    <w:uiPriority w:val="9"/>
    <w:unhideWhenUsed/>
    <w:qFormat/>
    <w:rsid w:val="00FB4239"/>
    <w:pPr>
      <w:keepNext/>
      <w:keepLines/>
      <w:spacing w:before="4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6E1F"/>
    <w:pPr>
      <w:keepNext/>
      <w:keepLines/>
      <w:spacing w:before="40" w:line="259" w:lineRule="auto"/>
      <w:outlineLvl w:val="2"/>
    </w:pPr>
    <w:rPr>
      <w:rFonts w:asciiTheme="majorHAnsi" w:eastAsiaTheme="majorEastAsia" w:hAnsiTheme="majorHAnsi" w:cstheme="majorBidi"/>
      <w:color w:val="1F3763" w:themeColor="accent1" w:themeShade="7F"/>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12DD"/>
    <w:rPr>
      <w:color w:val="0563C1" w:themeColor="hyperlink"/>
      <w:u w:val="single"/>
    </w:rPr>
  </w:style>
  <w:style w:type="character" w:styleId="UnresolvedMention">
    <w:name w:val="Unresolved Mention"/>
    <w:basedOn w:val="DefaultParagraphFont"/>
    <w:uiPriority w:val="99"/>
    <w:semiHidden/>
    <w:unhideWhenUsed/>
    <w:rsid w:val="002A12DD"/>
    <w:rPr>
      <w:color w:val="605E5C"/>
      <w:shd w:val="clear" w:color="auto" w:fill="E1DFDD"/>
    </w:rPr>
  </w:style>
  <w:style w:type="character" w:styleId="CommentReference">
    <w:name w:val="annotation reference"/>
    <w:basedOn w:val="DefaultParagraphFont"/>
    <w:uiPriority w:val="99"/>
    <w:semiHidden/>
    <w:unhideWhenUsed/>
    <w:rsid w:val="008049A3"/>
    <w:rPr>
      <w:sz w:val="16"/>
      <w:szCs w:val="16"/>
    </w:rPr>
  </w:style>
  <w:style w:type="paragraph" w:styleId="CommentText">
    <w:name w:val="annotation text"/>
    <w:basedOn w:val="Normal"/>
    <w:link w:val="CommentTextChar"/>
    <w:uiPriority w:val="99"/>
    <w:semiHidden/>
    <w:unhideWhenUsed/>
    <w:rsid w:val="008049A3"/>
    <w:rPr>
      <w:sz w:val="20"/>
      <w:szCs w:val="20"/>
    </w:rPr>
  </w:style>
  <w:style w:type="character" w:customStyle="1" w:styleId="CommentTextChar">
    <w:name w:val="Comment Text Char"/>
    <w:basedOn w:val="DefaultParagraphFont"/>
    <w:link w:val="CommentText"/>
    <w:uiPriority w:val="99"/>
    <w:semiHidden/>
    <w:rsid w:val="008049A3"/>
    <w:rPr>
      <w:sz w:val="20"/>
      <w:szCs w:val="20"/>
    </w:rPr>
  </w:style>
  <w:style w:type="paragraph" w:styleId="CommentSubject">
    <w:name w:val="annotation subject"/>
    <w:basedOn w:val="CommentText"/>
    <w:next w:val="CommentText"/>
    <w:link w:val="CommentSubjectChar"/>
    <w:uiPriority w:val="99"/>
    <w:semiHidden/>
    <w:unhideWhenUsed/>
    <w:rsid w:val="008049A3"/>
    <w:rPr>
      <w:b/>
      <w:bCs/>
    </w:rPr>
  </w:style>
  <w:style w:type="character" w:customStyle="1" w:styleId="CommentSubjectChar">
    <w:name w:val="Comment Subject Char"/>
    <w:basedOn w:val="CommentTextChar"/>
    <w:link w:val="CommentSubject"/>
    <w:uiPriority w:val="99"/>
    <w:semiHidden/>
    <w:rsid w:val="008049A3"/>
    <w:rPr>
      <w:b/>
      <w:bCs/>
      <w:sz w:val="20"/>
      <w:szCs w:val="20"/>
    </w:rPr>
  </w:style>
  <w:style w:type="paragraph" w:styleId="ListParagraph">
    <w:name w:val="List Paragraph"/>
    <w:basedOn w:val="Normal"/>
    <w:uiPriority w:val="34"/>
    <w:qFormat/>
    <w:rsid w:val="00E01F28"/>
    <w:pPr>
      <w:ind w:left="720"/>
      <w:contextualSpacing/>
    </w:pPr>
  </w:style>
  <w:style w:type="character" w:customStyle="1" w:styleId="blast">
    <w:name w:val="blast"/>
    <w:basedOn w:val="DefaultParagraphFont"/>
    <w:rsid w:val="00783C42"/>
  </w:style>
  <w:style w:type="paragraph" w:styleId="NormalWeb">
    <w:name w:val="Normal (Web)"/>
    <w:basedOn w:val="Normal"/>
    <w:uiPriority w:val="99"/>
    <w:semiHidden/>
    <w:unhideWhenUsed/>
    <w:rsid w:val="00783C42"/>
    <w:pPr>
      <w:spacing w:before="100" w:beforeAutospacing="1" w:after="100" w:afterAutospacing="1"/>
    </w:pPr>
    <w:rPr>
      <w:rFonts w:ascii="Times New Roman" w:hAnsi="Times New Roman"/>
    </w:rPr>
  </w:style>
  <w:style w:type="character" w:customStyle="1" w:styleId="fe69if">
    <w:name w:val="fe69if"/>
    <w:basedOn w:val="DefaultParagraphFont"/>
    <w:rsid w:val="00824213"/>
  </w:style>
  <w:style w:type="character" w:customStyle="1" w:styleId="Heading1Char">
    <w:name w:val="Heading 1 Char"/>
    <w:basedOn w:val="DefaultParagraphFont"/>
    <w:link w:val="Heading1"/>
    <w:uiPriority w:val="9"/>
    <w:rsid w:val="00CC6E1F"/>
    <w:rPr>
      <w:rFonts w:asciiTheme="majorHAnsi" w:eastAsiaTheme="majorEastAsia" w:hAnsiTheme="majorHAnsi" w:cstheme="majorBidi"/>
      <w:color w:val="2F5496" w:themeColor="accent1" w:themeShade="BF"/>
      <w:sz w:val="32"/>
      <w:szCs w:val="32"/>
      <w:lang w:eastAsia="zh-CN"/>
    </w:rPr>
  </w:style>
  <w:style w:type="character" w:customStyle="1" w:styleId="Heading3Char">
    <w:name w:val="Heading 3 Char"/>
    <w:basedOn w:val="DefaultParagraphFont"/>
    <w:link w:val="Heading3"/>
    <w:uiPriority w:val="9"/>
    <w:rsid w:val="00CC6E1F"/>
    <w:rPr>
      <w:rFonts w:asciiTheme="majorHAnsi" w:eastAsiaTheme="majorEastAsia" w:hAnsiTheme="majorHAnsi" w:cstheme="majorBidi"/>
      <w:color w:val="1F3763" w:themeColor="accent1" w:themeShade="7F"/>
      <w:lang w:eastAsia="zh-CN"/>
    </w:rPr>
  </w:style>
  <w:style w:type="paragraph" w:customStyle="1" w:styleId="Default">
    <w:name w:val="Default"/>
    <w:rsid w:val="00CC6E1F"/>
    <w:pPr>
      <w:autoSpaceDE w:val="0"/>
      <w:autoSpaceDN w:val="0"/>
      <w:adjustRightInd w:val="0"/>
    </w:pPr>
    <w:rPr>
      <w:rFonts w:ascii="Code" w:eastAsiaTheme="minorEastAsia" w:hAnsi="Code" w:cs="Code"/>
      <w:color w:val="000000"/>
      <w:lang w:eastAsia="zh-CN"/>
    </w:rPr>
  </w:style>
  <w:style w:type="paragraph" w:styleId="Title">
    <w:name w:val="Title"/>
    <w:basedOn w:val="Normal"/>
    <w:next w:val="Normal"/>
    <w:link w:val="TitleChar"/>
    <w:uiPriority w:val="10"/>
    <w:qFormat/>
    <w:rsid w:val="0062683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68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683B"/>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62683B"/>
    <w:rPr>
      <w:rFonts w:eastAsiaTheme="minorEastAsia"/>
      <w:color w:val="5A5A5A" w:themeColor="text1" w:themeTint="A5"/>
      <w:spacing w:val="15"/>
      <w:sz w:val="22"/>
      <w:szCs w:val="22"/>
    </w:rPr>
  </w:style>
  <w:style w:type="character" w:customStyle="1" w:styleId="Heading2Char">
    <w:name w:val="Heading 2 Char"/>
    <w:basedOn w:val="DefaultParagraphFont"/>
    <w:link w:val="Heading2"/>
    <w:uiPriority w:val="9"/>
    <w:rsid w:val="00FB4239"/>
    <w:rPr>
      <w:rFonts w:ascii="Cordia New" w:eastAsiaTheme="majorEastAsia" w:hAnsi="Cordia New" w:cstheme="majorBidi"/>
      <w:color w:val="2F5496" w:themeColor="accent1" w:themeShade="BF"/>
      <w:sz w:val="26"/>
      <w:szCs w:val="26"/>
      <w:lang w:eastAsia="en-GB"/>
    </w:rPr>
  </w:style>
  <w:style w:type="character" w:styleId="FollowedHyperlink">
    <w:name w:val="FollowedHyperlink"/>
    <w:basedOn w:val="DefaultParagraphFont"/>
    <w:uiPriority w:val="99"/>
    <w:semiHidden/>
    <w:unhideWhenUsed/>
    <w:rsid w:val="00ED20EF"/>
    <w:rPr>
      <w:color w:val="954F72" w:themeColor="followedHyperlink"/>
      <w:u w:val="single"/>
    </w:rPr>
  </w:style>
  <w:style w:type="character" w:customStyle="1" w:styleId="one-click-content">
    <w:name w:val="one-click-content"/>
    <w:basedOn w:val="DefaultParagraphFont"/>
    <w:rsid w:val="00ED4F11"/>
  </w:style>
  <w:style w:type="paragraph" w:styleId="NoSpacing">
    <w:name w:val="No Spacing"/>
    <w:aliases w:val="Referencing"/>
    <w:uiPriority w:val="1"/>
    <w:qFormat/>
    <w:rsid w:val="009B3FF3"/>
    <w:pPr>
      <w:spacing w:after="240"/>
    </w:pPr>
    <w:rPr>
      <w:rFonts w:ascii="Cordia New" w:eastAsia="Times New Roman" w:hAnsi="Cordia New" w:cs="Times New Roman"/>
      <w:lang w:eastAsia="en-GB"/>
    </w:rPr>
  </w:style>
  <w:style w:type="character" w:styleId="Emphasis">
    <w:name w:val="Emphasis"/>
    <w:basedOn w:val="DefaultParagraphFont"/>
    <w:uiPriority w:val="20"/>
    <w:qFormat/>
    <w:rsid w:val="00181729"/>
    <w:rPr>
      <w:i/>
      <w:iCs/>
    </w:rPr>
  </w:style>
  <w:style w:type="character" w:customStyle="1" w:styleId="dttext">
    <w:name w:val="dttext"/>
    <w:basedOn w:val="DefaultParagraphFont"/>
    <w:rsid w:val="0068317F"/>
  </w:style>
  <w:style w:type="character" w:customStyle="1" w:styleId="ex-sent">
    <w:name w:val="ex-sent"/>
    <w:basedOn w:val="DefaultParagraphFont"/>
    <w:rsid w:val="0068317F"/>
  </w:style>
  <w:style w:type="character" w:customStyle="1" w:styleId="mwtwi">
    <w:name w:val="mw_t_wi"/>
    <w:basedOn w:val="DefaultParagraphFont"/>
    <w:rsid w:val="0068317F"/>
  </w:style>
  <w:style w:type="character" w:customStyle="1" w:styleId="letter">
    <w:name w:val="letter"/>
    <w:basedOn w:val="DefaultParagraphFont"/>
    <w:rsid w:val="0068317F"/>
  </w:style>
  <w:style w:type="character" w:styleId="Strong">
    <w:name w:val="Strong"/>
    <w:basedOn w:val="DefaultParagraphFont"/>
    <w:uiPriority w:val="22"/>
    <w:qFormat/>
    <w:rsid w:val="0068317F"/>
    <w:rPr>
      <w:b/>
      <w:bCs/>
    </w:rPr>
  </w:style>
  <w:style w:type="character" w:customStyle="1" w:styleId="sdsense">
    <w:name w:val="sdsense"/>
    <w:basedOn w:val="DefaultParagraphFont"/>
    <w:rsid w:val="0068317F"/>
  </w:style>
  <w:style w:type="character" w:customStyle="1" w:styleId="sd">
    <w:name w:val="sd"/>
    <w:basedOn w:val="DefaultParagraphFont"/>
    <w:rsid w:val="0068317F"/>
  </w:style>
  <w:style w:type="character" w:customStyle="1" w:styleId="num">
    <w:name w:val="num"/>
    <w:basedOn w:val="DefaultParagraphFont"/>
    <w:rsid w:val="0068317F"/>
  </w:style>
  <w:style w:type="character" w:customStyle="1" w:styleId="text-uppercase">
    <w:name w:val="text-uppercase"/>
    <w:basedOn w:val="DefaultParagraphFont"/>
    <w:rsid w:val="0068317F"/>
  </w:style>
  <w:style w:type="character" w:customStyle="1" w:styleId="sub-num">
    <w:name w:val="sub-num"/>
    <w:basedOn w:val="DefaultParagraphFont"/>
    <w:rsid w:val="006831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28555">
      <w:bodyDiv w:val="1"/>
      <w:marLeft w:val="0"/>
      <w:marRight w:val="0"/>
      <w:marTop w:val="0"/>
      <w:marBottom w:val="0"/>
      <w:divBdr>
        <w:top w:val="none" w:sz="0" w:space="0" w:color="auto"/>
        <w:left w:val="none" w:sz="0" w:space="0" w:color="auto"/>
        <w:bottom w:val="none" w:sz="0" w:space="0" w:color="auto"/>
        <w:right w:val="none" w:sz="0" w:space="0" w:color="auto"/>
      </w:divBdr>
      <w:divsChild>
        <w:div w:id="1978339110">
          <w:marLeft w:val="0"/>
          <w:marRight w:val="0"/>
          <w:marTop w:val="120"/>
          <w:marBottom w:val="60"/>
          <w:divBdr>
            <w:top w:val="none" w:sz="0" w:space="0" w:color="auto"/>
            <w:left w:val="none" w:sz="0" w:space="0" w:color="auto"/>
            <w:bottom w:val="none" w:sz="0" w:space="0" w:color="auto"/>
            <w:right w:val="none" w:sz="0" w:space="0" w:color="auto"/>
          </w:divBdr>
        </w:div>
        <w:div w:id="1141069953">
          <w:marLeft w:val="0"/>
          <w:marRight w:val="0"/>
          <w:marTop w:val="120"/>
          <w:marBottom w:val="60"/>
          <w:divBdr>
            <w:top w:val="none" w:sz="0" w:space="0" w:color="auto"/>
            <w:left w:val="none" w:sz="0" w:space="0" w:color="auto"/>
            <w:bottom w:val="none" w:sz="0" w:space="0" w:color="auto"/>
            <w:right w:val="none" w:sz="0" w:space="0" w:color="auto"/>
          </w:divBdr>
        </w:div>
      </w:divsChild>
    </w:div>
    <w:div w:id="41951384">
      <w:bodyDiv w:val="1"/>
      <w:marLeft w:val="0"/>
      <w:marRight w:val="0"/>
      <w:marTop w:val="0"/>
      <w:marBottom w:val="0"/>
      <w:divBdr>
        <w:top w:val="none" w:sz="0" w:space="0" w:color="auto"/>
        <w:left w:val="none" w:sz="0" w:space="0" w:color="auto"/>
        <w:bottom w:val="none" w:sz="0" w:space="0" w:color="auto"/>
        <w:right w:val="none" w:sz="0" w:space="0" w:color="auto"/>
      </w:divBdr>
    </w:div>
    <w:div w:id="52002448">
      <w:bodyDiv w:val="1"/>
      <w:marLeft w:val="0"/>
      <w:marRight w:val="0"/>
      <w:marTop w:val="0"/>
      <w:marBottom w:val="0"/>
      <w:divBdr>
        <w:top w:val="none" w:sz="0" w:space="0" w:color="auto"/>
        <w:left w:val="none" w:sz="0" w:space="0" w:color="auto"/>
        <w:bottom w:val="none" w:sz="0" w:space="0" w:color="auto"/>
        <w:right w:val="none" w:sz="0" w:space="0" w:color="auto"/>
      </w:divBdr>
    </w:div>
    <w:div w:id="130945651">
      <w:bodyDiv w:val="1"/>
      <w:marLeft w:val="0"/>
      <w:marRight w:val="0"/>
      <w:marTop w:val="0"/>
      <w:marBottom w:val="0"/>
      <w:divBdr>
        <w:top w:val="none" w:sz="0" w:space="0" w:color="auto"/>
        <w:left w:val="none" w:sz="0" w:space="0" w:color="auto"/>
        <w:bottom w:val="none" w:sz="0" w:space="0" w:color="auto"/>
        <w:right w:val="none" w:sz="0" w:space="0" w:color="auto"/>
      </w:divBdr>
    </w:div>
    <w:div w:id="202599741">
      <w:bodyDiv w:val="1"/>
      <w:marLeft w:val="0"/>
      <w:marRight w:val="0"/>
      <w:marTop w:val="0"/>
      <w:marBottom w:val="0"/>
      <w:divBdr>
        <w:top w:val="none" w:sz="0" w:space="0" w:color="auto"/>
        <w:left w:val="none" w:sz="0" w:space="0" w:color="auto"/>
        <w:bottom w:val="none" w:sz="0" w:space="0" w:color="auto"/>
        <w:right w:val="none" w:sz="0" w:space="0" w:color="auto"/>
      </w:divBdr>
    </w:div>
    <w:div w:id="221066018">
      <w:bodyDiv w:val="1"/>
      <w:marLeft w:val="0"/>
      <w:marRight w:val="0"/>
      <w:marTop w:val="0"/>
      <w:marBottom w:val="0"/>
      <w:divBdr>
        <w:top w:val="none" w:sz="0" w:space="0" w:color="auto"/>
        <w:left w:val="none" w:sz="0" w:space="0" w:color="auto"/>
        <w:bottom w:val="none" w:sz="0" w:space="0" w:color="auto"/>
        <w:right w:val="none" w:sz="0" w:space="0" w:color="auto"/>
      </w:divBdr>
    </w:div>
    <w:div w:id="238516496">
      <w:bodyDiv w:val="1"/>
      <w:marLeft w:val="0"/>
      <w:marRight w:val="0"/>
      <w:marTop w:val="0"/>
      <w:marBottom w:val="0"/>
      <w:divBdr>
        <w:top w:val="none" w:sz="0" w:space="0" w:color="auto"/>
        <w:left w:val="none" w:sz="0" w:space="0" w:color="auto"/>
        <w:bottom w:val="none" w:sz="0" w:space="0" w:color="auto"/>
        <w:right w:val="none" w:sz="0" w:space="0" w:color="auto"/>
      </w:divBdr>
    </w:div>
    <w:div w:id="241452225">
      <w:bodyDiv w:val="1"/>
      <w:marLeft w:val="0"/>
      <w:marRight w:val="0"/>
      <w:marTop w:val="0"/>
      <w:marBottom w:val="0"/>
      <w:divBdr>
        <w:top w:val="none" w:sz="0" w:space="0" w:color="auto"/>
        <w:left w:val="none" w:sz="0" w:space="0" w:color="auto"/>
        <w:bottom w:val="none" w:sz="0" w:space="0" w:color="auto"/>
        <w:right w:val="none" w:sz="0" w:space="0" w:color="auto"/>
      </w:divBdr>
    </w:div>
    <w:div w:id="247690175">
      <w:bodyDiv w:val="1"/>
      <w:marLeft w:val="0"/>
      <w:marRight w:val="0"/>
      <w:marTop w:val="0"/>
      <w:marBottom w:val="0"/>
      <w:divBdr>
        <w:top w:val="none" w:sz="0" w:space="0" w:color="auto"/>
        <w:left w:val="none" w:sz="0" w:space="0" w:color="auto"/>
        <w:bottom w:val="none" w:sz="0" w:space="0" w:color="auto"/>
        <w:right w:val="none" w:sz="0" w:space="0" w:color="auto"/>
      </w:divBdr>
    </w:div>
    <w:div w:id="283508761">
      <w:bodyDiv w:val="1"/>
      <w:marLeft w:val="0"/>
      <w:marRight w:val="0"/>
      <w:marTop w:val="0"/>
      <w:marBottom w:val="0"/>
      <w:divBdr>
        <w:top w:val="none" w:sz="0" w:space="0" w:color="auto"/>
        <w:left w:val="none" w:sz="0" w:space="0" w:color="auto"/>
        <w:bottom w:val="none" w:sz="0" w:space="0" w:color="auto"/>
        <w:right w:val="none" w:sz="0" w:space="0" w:color="auto"/>
      </w:divBdr>
    </w:div>
    <w:div w:id="290592774">
      <w:bodyDiv w:val="1"/>
      <w:marLeft w:val="0"/>
      <w:marRight w:val="0"/>
      <w:marTop w:val="0"/>
      <w:marBottom w:val="0"/>
      <w:divBdr>
        <w:top w:val="none" w:sz="0" w:space="0" w:color="auto"/>
        <w:left w:val="none" w:sz="0" w:space="0" w:color="auto"/>
        <w:bottom w:val="none" w:sz="0" w:space="0" w:color="auto"/>
        <w:right w:val="none" w:sz="0" w:space="0" w:color="auto"/>
      </w:divBdr>
    </w:div>
    <w:div w:id="304168398">
      <w:bodyDiv w:val="1"/>
      <w:marLeft w:val="0"/>
      <w:marRight w:val="0"/>
      <w:marTop w:val="0"/>
      <w:marBottom w:val="0"/>
      <w:divBdr>
        <w:top w:val="none" w:sz="0" w:space="0" w:color="auto"/>
        <w:left w:val="none" w:sz="0" w:space="0" w:color="auto"/>
        <w:bottom w:val="none" w:sz="0" w:space="0" w:color="auto"/>
        <w:right w:val="none" w:sz="0" w:space="0" w:color="auto"/>
      </w:divBdr>
    </w:div>
    <w:div w:id="313797601">
      <w:bodyDiv w:val="1"/>
      <w:marLeft w:val="0"/>
      <w:marRight w:val="0"/>
      <w:marTop w:val="0"/>
      <w:marBottom w:val="0"/>
      <w:divBdr>
        <w:top w:val="none" w:sz="0" w:space="0" w:color="auto"/>
        <w:left w:val="none" w:sz="0" w:space="0" w:color="auto"/>
        <w:bottom w:val="none" w:sz="0" w:space="0" w:color="auto"/>
        <w:right w:val="none" w:sz="0" w:space="0" w:color="auto"/>
      </w:divBdr>
    </w:div>
    <w:div w:id="341863612">
      <w:bodyDiv w:val="1"/>
      <w:marLeft w:val="0"/>
      <w:marRight w:val="0"/>
      <w:marTop w:val="0"/>
      <w:marBottom w:val="0"/>
      <w:divBdr>
        <w:top w:val="none" w:sz="0" w:space="0" w:color="auto"/>
        <w:left w:val="none" w:sz="0" w:space="0" w:color="auto"/>
        <w:bottom w:val="none" w:sz="0" w:space="0" w:color="auto"/>
        <w:right w:val="none" w:sz="0" w:space="0" w:color="auto"/>
      </w:divBdr>
    </w:div>
    <w:div w:id="548692147">
      <w:bodyDiv w:val="1"/>
      <w:marLeft w:val="0"/>
      <w:marRight w:val="0"/>
      <w:marTop w:val="0"/>
      <w:marBottom w:val="0"/>
      <w:divBdr>
        <w:top w:val="none" w:sz="0" w:space="0" w:color="auto"/>
        <w:left w:val="none" w:sz="0" w:space="0" w:color="auto"/>
        <w:bottom w:val="none" w:sz="0" w:space="0" w:color="auto"/>
        <w:right w:val="none" w:sz="0" w:space="0" w:color="auto"/>
      </w:divBdr>
    </w:div>
    <w:div w:id="711227708">
      <w:bodyDiv w:val="1"/>
      <w:marLeft w:val="0"/>
      <w:marRight w:val="0"/>
      <w:marTop w:val="0"/>
      <w:marBottom w:val="0"/>
      <w:divBdr>
        <w:top w:val="none" w:sz="0" w:space="0" w:color="auto"/>
        <w:left w:val="none" w:sz="0" w:space="0" w:color="auto"/>
        <w:bottom w:val="none" w:sz="0" w:space="0" w:color="auto"/>
        <w:right w:val="none" w:sz="0" w:space="0" w:color="auto"/>
      </w:divBdr>
    </w:div>
    <w:div w:id="736827518">
      <w:bodyDiv w:val="1"/>
      <w:marLeft w:val="0"/>
      <w:marRight w:val="0"/>
      <w:marTop w:val="0"/>
      <w:marBottom w:val="0"/>
      <w:divBdr>
        <w:top w:val="none" w:sz="0" w:space="0" w:color="auto"/>
        <w:left w:val="none" w:sz="0" w:space="0" w:color="auto"/>
        <w:bottom w:val="none" w:sz="0" w:space="0" w:color="auto"/>
        <w:right w:val="none" w:sz="0" w:space="0" w:color="auto"/>
      </w:divBdr>
    </w:div>
    <w:div w:id="772289271">
      <w:bodyDiv w:val="1"/>
      <w:marLeft w:val="0"/>
      <w:marRight w:val="0"/>
      <w:marTop w:val="0"/>
      <w:marBottom w:val="0"/>
      <w:divBdr>
        <w:top w:val="none" w:sz="0" w:space="0" w:color="auto"/>
        <w:left w:val="none" w:sz="0" w:space="0" w:color="auto"/>
        <w:bottom w:val="none" w:sz="0" w:space="0" w:color="auto"/>
        <w:right w:val="none" w:sz="0" w:space="0" w:color="auto"/>
      </w:divBdr>
    </w:div>
    <w:div w:id="919673830">
      <w:bodyDiv w:val="1"/>
      <w:marLeft w:val="0"/>
      <w:marRight w:val="0"/>
      <w:marTop w:val="0"/>
      <w:marBottom w:val="0"/>
      <w:divBdr>
        <w:top w:val="none" w:sz="0" w:space="0" w:color="auto"/>
        <w:left w:val="none" w:sz="0" w:space="0" w:color="auto"/>
        <w:bottom w:val="none" w:sz="0" w:space="0" w:color="auto"/>
        <w:right w:val="none" w:sz="0" w:space="0" w:color="auto"/>
      </w:divBdr>
    </w:div>
    <w:div w:id="1006399166">
      <w:bodyDiv w:val="1"/>
      <w:marLeft w:val="0"/>
      <w:marRight w:val="0"/>
      <w:marTop w:val="0"/>
      <w:marBottom w:val="0"/>
      <w:divBdr>
        <w:top w:val="none" w:sz="0" w:space="0" w:color="auto"/>
        <w:left w:val="none" w:sz="0" w:space="0" w:color="auto"/>
        <w:bottom w:val="none" w:sz="0" w:space="0" w:color="auto"/>
        <w:right w:val="none" w:sz="0" w:space="0" w:color="auto"/>
      </w:divBdr>
    </w:div>
    <w:div w:id="1006441619">
      <w:bodyDiv w:val="1"/>
      <w:marLeft w:val="0"/>
      <w:marRight w:val="0"/>
      <w:marTop w:val="0"/>
      <w:marBottom w:val="0"/>
      <w:divBdr>
        <w:top w:val="none" w:sz="0" w:space="0" w:color="auto"/>
        <w:left w:val="none" w:sz="0" w:space="0" w:color="auto"/>
        <w:bottom w:val="none" w:sz="0" w:space="0" w:color="auto"/>
        <w:right w:val="none" w:sz="0" w:space="0" w:color="auto"/>
      </w:divBdr>
    </w:div>
    <w:div w:id="1092430425">
      <w:bodyDiv w:val="1"/>
      <w:marLeft w:val="0"/>
      <w:marRight w:val="0"/>
      <w:marTop w:val="0"/>
      <w:marBottom w:val="0"/>
      <w:divBdr>
        <w:top w:val="none" w:sz="0" w:space="0" w:color="auto"/>
        <w:left w:val="none" w:sz="0" w:space="0" w:color="auto"/>
        <w:bottom w:val="none" w:sz="0" w:space="0" w:color="auto"/>
        <w:right w:val="none" w:sz="0" w:space="0" w:color="auto"/>
      </w:divBdr>
    </w:div>
    <w:div w:id="1117262190">
      <w:bodyDiv w:val="1"/>
      <w:marLeft w:val="0"/>
      <w:marRight w:val="0"/>
      <w:marTop w:val="0"/>
      <w:marBottom w:val="0"/>
      <w:divBdr>
        <w:top w:val="none" w:sz="0" w:space="0" w:color="auto"/>
        <w:left w:val="none" w:sz="0" w:space="0" w:color="auto"/>
        <w:bottom w:val="none" w:sz="0" w:space="0" w:color="auto"/>
        <w:right w:val="none" w:sz="0" w:space="0" w:color="auto"/>
      </w:divBdr>
    </w:div>
    <w:div w:id="1239942767">
      <w:bodyDiv w:val="1"/>
      <w:marLeft w:val="0"/>
      <w:marRight w:val="0"/>
      <w:marTop w:val="0"/>
      <w:marBottom w:val="0"/>
      <w:divBdr>
        <w:top w:val="none" w:sz="0" w:space="0" w:color="auto"/>
        <w:left w:val="none" w:sz="0" w:space="0" w:color="auto"/>
        <w:bottom w:val="none" w:sz="0" w:space="0" w:color="auto"/>
        <w:right w:val="none" w:sz="0" w:space="0" w:color="auto"/>
      </w:divBdr>
    </w:div>
    <w:div w:id="1255431002">
      <w:bodyDiv w:val="1"/>
      <w:marLeft w:val="0"/>
      <w:marRight w:val="0"/>
      <w:marTop w:val="0"/>
      <w:marBottom w:val="0"/>
      <w:divBdr>
        <w:top w:val="none" w:sz="0" w:space="0" w:color="auto"/>
        <w:left w:val="none" w:sz="0" w:space="0" w:color="auto"/>
        <w:bottom w:val="none" w:sz="0" w:space="0" w:color="auto"/>
        <w:right w:val="none" w:sz="0" w:space="0" w:color="auto"/>
      </w:divBdr>
    </w:div>
    <w:div w:id="1258949056">
      <w:bodyDiv w:val="1"/>
      <w:marLeft w:val="0"/>
      <w:marRight w:val="0"/>
      <w:marTop w:val="0"/>
      <w:marBottom w:val="0"/>
      <w:divBdr>
        <w:top w:val="none" w:sz="0" w:space="0" w:color="auto"/>
        <w:left w:val="none" w:sz="0" w:space="0" w:color="auto"/>
        <w:bottom w:val="none" w:sz="0" w:space="0" w:color="auto"/>
        <w:right w:val="none" w:sz="0" w:space="0" w:color="auto"/>
      </w:divBdr>
    </w:div>
    <w:div w:id="1262760471">
      <w:bodyDiv w:val="1"/>
      <w:marLeft w:val="0"/>
      <w:marRight w:val="0"/>
      <w:marTop w:val="0"/>
      <w:marBottom w:val="0"/>
      <w:divBdr>
        <w:top w:val="none" w:sz="0" w:space="0" w:color="auto"/>
        <w:left w:val="none" w:sz="0" w:space="0" w:color="auto"/>
        <w:bottom w:val="none" w:sz="0" w:space="0" w:color="auto"/>
        <w:right w:val="none" w:sz="0" w:space="0" w:color="auto"/>
      </w:divBdr>
    </w:div>
    <w:div w:id="1348367040">
      <w:bodyDiv w:val="1"/>
      <w:marLeft w:val="0"/>
      <w:marRight w:val="0"/>
      <w:marTop w:val="0"/>
      <w:marBottom w:val="0"/>
      <w:divBdr>
        <w:top w:val="none" w:sz="0" w:space="0" w:color="auto"/>
        <w:left w:val="none" w:sz="0" w:space="0" w:color="auto"/>
        <w:bottom w:val="none" w:sz="0" w:space="0" w:color="auto"/>
        <w:right w:val="none" w:sz="0" w:space="0" w:color="auto"/>
      </w:divBdr>
      <w:divsChild>
        <w:div w:id="274602799">
          <w:marLeft w:val="0"/>
          <w:marRight w:val="0"/>
          <w:marTop w:val="0"/>
          <w:marBottom w:val="375"/>
          <w:divBdr>
            <w:top w:val="none" w:sz="0" w:space="0" w:color="auto"/>
            <w:left w:val="none" w:sz="0" w:space="0" w:color="auto"/>
            <w:bottom w:val="none" w:sz="0" w:space="0" w:color="auto"/>
            <w:right w:val="none" w:sz="0" w:space="0" w:color="auto"/>
          </w:divBdr>
          <w:divsChild>
            <w:div w:id="1212694045">
              <w:marLeft w:val="0"/>
              <w:marRight w:val="0"/>
              <w:marTop w:val="0"/>
              <w:marBottom w:val="0"/>
              <w:divBdr>
                <w:top w:val="none" w:sz="0" w:space="0" w:color="auto"/>
                <w:left w:val="none" w:sz="0" w:space="0" w:color="auto"/>
                <w:bottom w:val="none" w:sz="0" w:space="0" w:color="auto"/>
                <w:right w:val="none" w:sz="0" w:space="0" w:color="auto"/>
              </w:divBdr>
            </w:div>
            <w:div w:id="132254020">
              <w:marLeft w:val="0"/>
              <w:marRight w:val="0"/>
              <w:marTop w:val="0"/>
              <w:marBottom w:val="0"/>
              <w:divBdr>
                <w:top w:val="none" w:sz="0" w:space="0" w:color="auto"/>
                <w:left w:val="none" w:sz="0" w:space="0" w:color="auto"/>
                <w:bottom w:val="none" w:sz="0" w:space="0" w:color="auto"/>
                <w:right w:val="none" w:sz="0" w:space="0" w:color="auto"/>
              </w:divBdr>
            </w:div>
          </w:divsChild>
        </w:div>
        <w:div w:id="402875562">
          <w:marLeft w:val="0"/>
          <w:marRight w:val="0"/>
          <w:marTop w:val="0"/>
          <w:marBottom w:val="375"/>
          <w:divBdr>
            <w:top w:val="none" w:sz="0" w:space="0" w:color="auto"/>
            <w:left w:val="none" w:sz="0" w:space="0" w:color="auto"/>
            <w:bottom w:val="none" w:sz="0" w:space="0" w:color="auto"/>
            <w:right w:val="none" w:sz="0" w:space="0" w:color="auto"/>
          </w:divBdr>
          <w:divsChild>
            <w:div w:id="1847405578">
              <w:marLeft w:val="0"/>
              <w:marRight w:val="0"/>
              <w:marTop w:val="0"/>
              <w:marBottom w:val="0"/>
              <w:divBdr>
                <w:top w:val="none" w:sz="0" w:space="0" w:color="auto"/>
                <w:left w:val="none" w:sz="0" w:space="0" w:color="auto"/>
                <w:bottom w:val="none" w:sz="0" w:space="0" w:color="auto"/>
                <w:right w:val="none" w:sz="0" w:space="0" w:color="auto"/>
              </w:divBdr>
            </w:div>
          </w:divsChild>
        </w:div>
        <w:div w:id="1580094018">
          <w:marLeft w:val="0"/>
          <w:marRight w:val="0"/>
          <w:marTop w:val="0"/>
          <w:marBottom w:val="375"/>
          <w:divBdr>
            <w:top w:val="none" w:sz="0" w:space="0" w:color="auto"/>
            <w:left w:val="none" w:sz="0" w:space="0" w:color="auto"/>
            <w:bottom w:val="none" w:sz="0" w:space="0" w:color="auto"/>
            <w:right w:val="none" w:sz="0" w:space="0" w:color="auto"/>
          </w:divBdr>
          <w:divsChild>
            <w:div w:id="2016495854">
              <w:marLeft w:val="0"/>
              <w:marRight w:val="0"/>
              <w:marTop w:val="0"/>
              <w:marBottom w:val="0"/>
              <w:divBdr>
                <w:top w:val="none" w:sz="0" w:space="0" w:color="auto"/>
                <w:left w:val="none" w:sz="0" w:space="0" w:color="auto"/>
                <w:bottom w:val="none" w:sz="0" w:space="0" w:color="auto"/>
                <w:right w:val="none" w:sz="0" w:space="0" w:color="auto"/>
              </w:divBdr>
            </w:div>
          </w:divsChild>
        </w:div>
        <w:div w:id="1962563936">
          <w:marLeft w:val="0"/>
          <w:marRight w:val="0"/>
          <w:marTop w:val="0"/>
          <w:marBottom w:val="375"/>
          <w:divBdr>
            <w:top w:val="none" w:sz="0" w:space="0" w:color="auto"/>
            <w:left w:val="none" w:sz="0" w:space="0" w:color="auto"/>
            <w:bottom w:val="none" w:sz="0" w:space="0" w:color="auto"/>
            <w:right w:val="none" w:sz="0" w:space="0" w:color="auto"/>
          </w:divBdr>
          <w:divsChild>
            <w:div w:id="1638677978">
              <w:marLeft w:val="0"/>
              <w:marRight w:val="0"/>
              <w:marTop w:val="0"/>
              <w:marBottom w:val="0"/>
              <w:divBdr>
                <w:top w:val="none" w:sz="0" w:space="0" w:color="auto"/>
                <w:left w:val="none" w:sz="0" w:space="0" w:color="auto"/>
                <w:bottom w:val="none" w:sz="0" w:space="0" w:color="auto"/>
                <w:right w:val="none" w:sz="0" w:space="0" w:color="auto"/>
              </w:divBdr>
            </w:div>
          </w:divsChild>
        </w:div>
        <w:div w:id="376390822">
          <w:marLeft w:val="0"/>
          <w:marRight w:val="0"/>
          <w:marTop w:val="0"/>
          <w:marBottom w:val="375"/>
          <w:divBdr>
            <w:top w:val="none" w:sz="0" w:space="0" w:color="auto"/>
            <w:left w:val="none" w:sz="0" w:space="0" w:color="auto"/>
            <w:bottom w:val="none" w:sz="0" w:space="0" w:color="auto"/>
            <w:right w:val="none" w:sz="0" w:space="0" w:color="auto"/>
          </w:divBdr>
          <w:divsChild>
            <w:div w:id="2143696203">
              <w:marLeft w:val="0"/>
              <w:marRight w:val="0"/>
              <w:marTop w:val="0"/>
              <w:marBottom w:val="0"/>
              <w:divBdr>
                <w:top w:val="none" w:sz="0" w:space="0" w:color="auto"/>
                <w:left w:val="none" w:sz="0" w:space="0" w:color="auto"/>
                <w:bottom w:val="none" w:sz="0" w:space="0" w:color="auto"/>
                <w:right w:val="none" w:sz="0" w:space="0" w:color="auto"/>
              </w:divBdr>
              <w:divsChild>
                <w:div w:id="1378621420">
                  <w:marLeft w:val="0"/>
                  <w:marRight w:val="0"/>
                  <w:marTop w:val="0"/>
                  <w:marBottom w:val="0"/>
                  <w:divBdr>
                    <w:top w:val="none" w:sz="0" w:space="0" w:color="auto"/>
                    <w:left w:val="none" w:sz="0" w:space="0" w:color="auto"/>
                    <w:bottom w:val="none" w:sz="0" w:space="0" w:color="auto"/>
                    <w:right w:val="none" w:sz="0" w:space="0" w:color="auto"/>
                  </w:divBdr>
                </w:div>
                <w:div w:id="1418743126">
                  <w:marLeft w:val="0"/>
                  <w:marRight w:val="0"/>
                  <w:marTop w:val="0"/>
                  <w:marBottom w:val="0"/>
                  <w:divBdr>
                    <w:top w:val="none" w:sz="0" w:space="0" w:color="auto"/>
                    <w:left w:val="none" w:sz="0" w:space="0" w:color="auto"/>
                    <w:bottom w:val="none" w:sz="0" w:space="0" w:color="auto"/>
                    <w:right w:val="none" w:sz="0" w:space="0" w:color="auto"/>
                  </w:divBdr>
                </w:div>
              </w:divsChild>
            </w:div>
            <w:div w:id="481433108">
              <w:marLeft w:val="0"/>
              <w:marRight w:val="0"/>
              <w:marTop w:val="0"/>
              <w:marBottom w:val="0"/>
              <w:divBdr>
                <w:top w:val="none" w:sz="0" w:space="0" w:color="auto"/>
                <w:left w:val="none" w:sz="0" w:space="0" w:color="auto"/>
                <w:bottom w:val="none" w:sz="0" w:space="0" w:color="auto"/>
                <w:right w:val="none" w:sz="0" w:space="0" w:color="auto"/>
              </w:divBdr>
            </w:div>
          </w:divsChild>
        </w:div>
        <w:div w:id="1053652108">
          <w:marLeft w:val="0"/>
          <w:marRight w:val="0"/>
          <w:marTop w:val="0"/>
          <w:marBottom w:val="375"/>
          <w:divBdr>
            <w:top w:val="none" w:sz="0" w:space="0" w:color="auto"/>
            <w:left w:val="none" w:sz="0" w:space="0" w:color="auto"/>
            <w:bottom w:val="none" w:sz="0" w:space="0" w:color="auto"/>
            <w:right w:val="none" w:sz="0" w:space="0" w:color="auto"/>
          </w:divBdr>
          <w:divsChild>
            <w:div w:id="1036008631">
              <w:marLeft w:val="0"/>
              <w:marRight w:val="0"/>
              <w:marTop w:val="0"/>
              <w:marBottom w:val="0"/>
              <w:divBdr>
                <w:top w:val="none" w:sz="0" w:space="0" w:color="auto"/>
                <w:left w:val="none" w:sz="0" w:space="0" w:color="auto"/>
                <w:bottom w:val="none" w:sz="0" w:space="0" w:color="auto"/>
                <w:right w:val="none" w:sz="0" w:space="0" w:color="auto"/>
              </w:divBdr>
            </w:div>
            <w:div w:id="142029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004210">
      <w:bodyDiv w:val="1"/>
      <w:marLeft w:val="0"/>
      <w:marRight w:val="0"/>
      <w:marTop w:val="0"/>
      <w:marBottom w:val="0"/>
      <w:divBdr>
        <w:top w:val="none" w:sz="0" w:space="0" w:color="auto"/>
        <w:left w:val="none" w:sz="0" w:space="0" w:color="auto"/>
        <w:bottom w:val="none" w:sz="0" w:space="0" w:color="auto"/>
        <w:right w:val="none" w:sz="0" w:space="0" w:color="auto"/>
      </w:divBdr>
    </w:div>
    <w:div w:id="1391028478">
      <w:bodyDiv w:val="1"/>
      <w:marLeft w:val="0"/>
      <w:marRight w:val="0"/>
      <w:marTop w:val="0"/>
      <w:marBottom w:val="0"/>
      <w:divBdr>
        <w:top w:val="none" w:sz="0" w:space="0" w:color="auto"/>
        <w:left w:val="none" w:sz="0" w:space="0" w:color="auto"/>
        <w:bottom w:val="none" w:sz="0" w:space="0" w:color="auto"/>
        <w:right w:val="none" w:sz="0" w:space="0" w:color="auto"/>
      </w:divBdr>
    </w:div>
    <w:div w:id="1396856139">
      <w:bodyDiv w:val="1"/>
      <w:marLeft w:val="0"/>
      <w:marRight w:val="0"/>
      <w:marTop w:val="0"/>
      <w:marBottom w:val="0"/>
      <w:divBdr>
        <w:top w:val="none" w:sz="0" w:space="0" w:color="auto"/>
        <w:left w:val="none" w:sz="0" w:space="0" w:color="auto"/>
        <w:bottom w:val="none" w:sz="0" w:space="0" w:color="auto"/>
        <w:right w:val="none" w:sz="0" w:space="0" w:color="auto"/>
      </w:divBdr>
    </w:div>
    <w:div w:id="1435439509">
      <w:bodyDiv w:val="1"/>
      <w:marLeft w:val="0"/>
      <w:marRight w:val="0"/>
      <w:marTop w:val="0"/>
      <w:marBottom w:val="0"/>
      <w:divBdr>
        <w:top w:val="none" w:sz="0" w:space="0" w:color="auto"/>
        <w:left w:val="none" w:sz="0" w:space="0" w:color="auto"/>
        <w:bottom w:val="none" w:sz="0" w:space="0" w:color="auto"/>
        <w:right w:val="none" w:sz="0" w:space="0" w:color="auto"/>
      </w:divBdr>
    </w:div>
    <w:div w:id="1457262040">
      <w:bodyDiv w:val="1"/>
      <w:marLeft w:val="0"/>
      <w:marRight w:val="0"/>
      <w:marTop w:val="0"/>
      <w:marBottom w:val="0"/>
      <w:divBdr>
        <w:top w:val="none" w:sz="0" w:space="0" w:color="auto"/>
        <w:left w:val="none" w:sz="0" w:space="0" w:color="auto"/>
        <w:bottom w:val="none" w:sz="0" w:space="0" w:color="auto"/>
        <w:right w:val="none" w:sz="0" w:space="0" w:color="auto"/>
      </w:divBdr>
    </w:div>
    <w:div w:id="1549609257">
      <w:bodyDiv w:val="1"/>
      <w:marLeft w:val="0"/>
      <w:marRight w:val="0"/>
      <w:marTop w:val="0"/>
      <w:marBottom w:val="0"/>
      <w:divBdr>
        <w:top w:val="none" w:sz="0" w:space="0" w:color="auto"/>
        <w:left w:val="none" w:sz="0" w:space="0" w:color="auto"/>
        <w:bottom w:val="none" w:sz="0" w:space="0" w:color="auto"/>
        <w:right w:val="none" w:sz="0" w:space="0" w:color="auto"/>
      </w:divBdr>
      <w:divsChild>
        <w:div w:id="299924339">
          <w:marLeft w:val="0"/>
          <w:marRight w:val="0"/>
          <w:marTop w:val="0"/>
          <w:marBottom w:val="0"/>
          <w:divBdr>
            <w:top w:val="none" w:sz="0" w:space="0" w:color="auto"/>
            <w:left w:val="none" w:sz="0" w:space="0" w:color="auto"/>
            <w:bottom w:val="none" w:sz="0" w:space="0" w:color="auto"/>
            <w:right w:val="none" w:sz="0" w:space="0" w:color="auto"/>
          </w:divBdr>
          <w:divsChild>
            <w:div w:id="409695634">
              <w:marLeft w:val="0"/>
              <w:marRight w:val="0"/>
              <w:marTop w:val="0"/>
              <w:marBottom w:val="0"/>
              <w:divBdr>
                <w:top w:val="none" w:sz="0" w:space="0" w:color="auto"/>
                <w:left w:val="none" w:sz="0" w:space="0" w:color="auto"/>
                <w:bottom w:val="none" w:sz="0" w:space="0" w:color="auto"/>
                <w:right w:val="none" w:sz="0" w:space="0" w:color="auto"/>
              </w:divBdr>
            </w:div>
            <w:div w:id="1587574072">
              <w:marLeft w:val="0"/>
              <w:marRight w:val="0"/>
              <w:marTop w:val="0"/>
              <w:marBottom w:val="0"/>
              <w:divBdr>
                <w:top w:val="none" w:sz="0" w:space="0" w:color="auto"/>
                <w:left w:val="none" w:sz="0" w:space="0" w:color="auto"/>
                <w:bottom w:val="none" w:sz="0" w:space="0" w:color="auto"/>
                <w:right w:val="none" w:sz="0" w:space="0" w:color="auto"/>
              </w:divBdr>
              <w:divsChild>
                <w:div w:id="327246424">
                  <w:marLeft w:val="0"/>
                  <w:marRight w:val="0"/>
                  <w:marTop w:val="0"/>
                  <w:marBottom w:val="0"/>
                  <w:divBdr>
                    <w:top w:val="none" w:sz="0" w:space="0" w:color="auto"/>
                    <w:left w:val="none" w:sz="0" w:space="0" w:color="auto"/>
                    <w:bottom w:val="none" w:sz="0" w:space="0" w:color="auto"/>
                    <w:right w:val="none" w:sz="0" w:space="0" w:color="auto"/>
                  </w:divBdr>
                  <w:divsChild>
                    <w:div w:id="165360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048195">
              <w:marLeft w:val="0"/>
              <w:marRight w:val="0"/>
              <w:marTop w:val="0"/>
              <w:marBottom w:val="0"/>
              <w:divBdr>
                <w:top w:val="none" w:sz="0" w:space="0" w:color="auto"/>
                <w:left w:val="none" w:sz="0" w:space="0" w:color="auto"/>
                <w:bottom w:val="none" w:sz="0" w:space="0" w:color="auto"/>
                <w:right w:val="none" w:sz="0" w:space="0" w:color="auto"/>
              </w:divBdr>
              <w:divsChild>
                <w:div w:id="123204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651605">
          <w:marLeft w:val="0"/>
          <w:marRight w:val="0"/>
          <w:marTop w:val="0"/>
          <w:marBottom w:val="0"/>
          <w:divBdr>
            <w:top w:val="none" w:sz="0" w:space="0" w:color="auto"/>
            <w:left w:val="none" w:sz="0" w:space="0" w:color="auto"/>
            <w:bottom w:val="none" w:sz="0" w:space="0" w:color="auto"/>
            <w:right w:val="none" w:sz="0" w:space="0" w:color="auto"/>
          </w:divBdr>
          <w:divsChild>
            <w:div w:id="880828565">
              <w:marLeft w:val="0"/>
              <w:marRight w:val="0"/>
              <w:marTop w:val="0"/>
              <w:marBottom w:val="0"/>
              <w:divBdr>
                <w:top w:val="none" w:sz="0" w:space="0" w:color="auto"/>
                <w:left w:val="none" w:sz="0" w:space="0" w:color="auto"/>
                <w:bottom w:val="none" w:sz="0" w:space="0" w:color="auto"/>
                <w:right w:val="none" w:sz="0" w:space="0" w:color="auto"/>
              </w:divBdr>
              <w:divsChild>
                <w:div w:id="124663369">
                  <w:marLeft w:val="0"/>
                  <w:marRight w:val="0"/>
                  <w:marTop w:val="0"/>
                  <w:marBottom w:val="0"/>
                  <w:divBdr>
                    <w:top w:val="none" w:sz="0" w:space="0" w:color="auto"/>
                    <w:left w:val="none" w:sz="0" w:space="0" w:color="auto"/>
                    <w:bottom w:val="none" w:sz="0" w:space="0" w:color="auto"/>
                    <w:right w:val="none" w:sz="0" w:space="0" w:color="auto"/>
                  </w:divBdr>
                  <w:divsChild>
                    <w:div w:id="352998565">
                      <w:marLeft w:val="0"/>
                      <w:marRight w:val="0"/>
                      <w:marTop w:val="0"/>
                      <w:marBottom w:val="0"/>
                      <w:divBdr>
                        <w:top w:val="none" w:sz="0" w:space="0" w:color="auto"/>
                        <w:left w:val="none" w:sz="0" w:space="0" w:color="auto"/>
                        <w:bottom w:val="none" w:sz="0" w:space="0" w:color="auto"/>
                        <w:right w:val="none" w:sz="0" w:space="0" w:color="auto"/>
                      </w:divBdr>
                      <w:divsChild>
                        <w:div w:id="1150711920">
                          <w:marLeft w:val="0"/>
                          <w:marRight w:val="0"/>
                          <w:marTop w:val="0"/>
                          <w:marBottom w:val="0"/>
                          <w:divBdr>
                            <w:top w:val="none" w:sz="0" w:space="0" w:color="auto"/>
                            <w:left w:val="none" w:sz="0" w:space="0" w:color="auto"/>
                            <w:bottom w:val="none" w:sz="0" w:space="0" w:color="auto"/>
                            <w:right w:val="none" w:sz="0" w:space="0" w:color="auto"/>
                          </w:divBdr>
                          <w:divsChild>
                            <w:div w:id="99955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086287">
                      <w:marLeft w:val="0"/>
                      <w:marRight w:val="0"/>
                      <w:marTop w:val="0"/>
                      <w:marBottom w:val="0"/>
                      <w:divBdr>
                        <w:top w:val="none" w:sz="0" w:space="0" w:color="auto"/>
                        <w:left w:val="none" w:sz="0" w:space="0" w:color="auto"/>
                        <w:bottom w:val="none" w:sz="0" w:space="0" w:color="auto"/>
                        <w:right w:val="none" w:sz="0" w:space="0" w:color="auto"/>
                      </w:divBdr>
                      <w:divsChild>
                        <w:div w:id="723061715">
                          <w:marLeft w:val="0"/>
                          <w:marRight w:val="0"/>
                          <w:marTop w:val="0"/>
                          <w:marBottom w:val="0"/>
                          <w:divBdr>
                            <w:top w:val="none" w:sz="0" w:space="0" w:color="auto"/>
                            <w:left w:val="none" w:sz="0" w:space="0" w:color="auto"/>
                            <w:bottom w:val="none" w:sz="0" w:space="0" w:color="auto"/>
                            <w:right w:val="none" w:sz="0" w:space="0" w:color="auto"/>
                          </w:divBdr>
                          <w:divsChild>
                            <w:div w:id="545143439">
                              <w:marLeft w:val="0"/>
                              <w:marRight w:val="0"/>
                              <w:marTop w:val="0"/>
                              <w:marBottom w:val="0"/>
                              <w:divBdr>
                                <w:top w:val="none" w:sz="0" w:space="0" w:color="auto"/>
                                <w:left w:val="none" w:sz="0" w:space="0" w:color="auto"/>
                                <w:bottom w:val="none" w:sz="0" w:space="0" w:color="auto"/>
                                <w:right w:val="none" w:sz="0" w:space="0" w:color="auto"/>
                              </w:divBdr>
                              <w:divsChild>
                                <w:div w:id="468522884">
                                  <w:marLeft w:val="300"/>
                                  <w:marRight w:val="0"/>
                                  <w:marTop w:val="0"/>
                                  <w:marBottom w:val="0"/>
                                  <w:divBdr>
                                    <w:top w:val="none" w:sz="0" w:space="0" w:color="auto"/>
                                    <w:left w:val="none" w:sz="0" w:space="0" w:color="auto"/>
                                    <w:bottom w:val="none" w:sz="0" w:space="0" w:color="auto"/>
                                    <w:right w:val="none" w:sz="0" w:space="0" w:color="auto"/>
                                  </w:divBdr>
                                  <w:divsChild>
                                    <w:div w:id="949818717">
                                      <w:marLeft w:val="-300"/>
                                      <w:marRight w:val="0"/>
                                      <w:marTop w:val="0"/>
                                      <w:marBottom w:val="0"/>
                                      <w:divBdr>
                                        <w:top w:val="none" w:sz="0" w:space="0" w:color="auto"/>
                                        <w:left w:val="none" w:sz="0" w:space="0" w:color="auto"/>
                                        <w:bottom w:val="none" w:sz="0" w:space="0" w:color="auto"/>
                                        <w:right w:val="none" w:sz="0" w:space="0" w:color="auto"/>
                                      </w:divBdr>
                                      <w:divsChild>
                                        <w:div w:id="520702465">
                                          <w:marLeft w:val="0"/>
                                          <w:marRight w:val="0"/>
                                          <w:marTop w:val="0"/>
                                          <w:marBottom w:val="0"/>
                                          <w:divBdr>
                                            <w:top w:val="none" w:sz="0" w:space="0" w:color="auto"/>
                                            <w:left w:val="none" w:sz="0" w:space="0" w:color="auto"/>
                                            <w:bottom w:val="none" w:sz="0" w:space="0" w:color="auto"/>
                                            <w:right w:val="none" w:sz="0" w:space="0" w:color="auto"/>
                                          </w:divBdr>
                                        </w:div>
                                        <w:div w:id="1621642780">
                                          <w:marLeft w:val="0"/>
                                          <w:marRight w:val="0"/>
                                          <w:marTop w:val="0"/>
                                          <w:marBottom w:val="0"/>
                                          <w:divBdr>
                                            <w:top w:val="none" w:sz="0" w:space="0" w:color="auto"/>
                                            <w:left w:val="none" w:sz="0" w:space="0" w:color="auto"/>
                                            <w:bottom w:val="none" w:sz="0" w:space="0" w:color="auto"/>
                                            <w:right w:val="none" w:sz="0" w:space="0" w:color="auto"/>
                                          </w:divBdr>
                                          <w:divsChild>
                                            <w:div w:id="70753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8519517">
      <w:bodyDiv w:val="1"/>
      <w:marLeft w:val="0"/>
      <w:marRight w:val="0"/>
      <w:marTop w:val="0"/>
      <w:marBottom w:val="0"/>
      <w:divBdr>
        <w:top w:val="none" w:sz="0" w:space="0" w:color="auto"/>
        <w:left w:val="none" w:sz="0" w:space="0" w:color="auto"/>
        <w:bottom w:val="none" w:sz="0" w:space="0" w:color="auto"/>
        <w:right w:val="none" w:sz="0" w:space="0" w:color="auto"/>
      </w:divBdr>
    </w:div>
    <w:div w:id="1659338473">
      <w:bodyDiv w:val="1"/>
      <w:marLeft w:val="0"/>
      <w:marRight w:val="0"/>
      <w:marTop w:val="0"/>
      <w:marBottom w:val="0"/>
      <w:divBdr>
        <w:top w:val="none" w:sz="0" w:space="0" w:color="auto"/>
        <w:left w:val="none" w:sz="0" w:space="0" w:color="auto"/>
        <w:bottom w:val="none" w:sz="0" w:space="0" w:color="auto"/>
        <w:right w:val="none" w:sz="0" w:space="0" w:color="auto"/>
      </w:divBdr>
    </w:div>
    <w:div w:id="1706709793">
      <w:bodyDiv w:val="1"/>
      <w:marLeft w:val="0"/>
      <w:marRight w:val="0"/>
      <w:marTop w:val="0"/>
      <w:marBottom w:val="0"/>
      <w:divBdr>
        <w:top w:val="none" w:sz="0" w:space="0" w:color="auto"/>
        <w:left w:val="none" w:sz="0" w:space="0" w:color="auto"/>
        <w:bottom w:val="none" w:sz="0" w:space="0" w:color="auto"/>
        <w:right w:val="none" w:sz="0" w:space="0" w:color="auto"/>
      </w:divBdr>
    </w:div>
    <w:div w:id="1726025163">
      <w:bodyDiv w:val="1"/>
      <w:marLeft w:val="0"/>
      <w:marRight w:val="0"/>
      <w:marTop w:val="0"/>
      <w:marBottom w:val="0"/>
      <w:divBdr>
        <w:top w:val="none" w:sz="0" w:space="0" w:color="auto"/>
        <w:left w:val="none" w:sz="0" w:space="0" w:color="auto"/>
        <w:bottom w:val="none" w:sz="0" w:space="0" w:color="auto"/>
        <w:right w:val="none" w:sz="0" w:space="0" w:color="auto"/>
      </w:divBdr>
    </w:div>
    <w:div w:id="1755278064">
      <w:bodyDiv w:val="1"/>
      <w:marLeft w:val="0"/>
      <w:marRight w:val="0"/>
      <w:marTop w:val="0"/>
      <w:marBottom w:val="0"/>
      <w:divBdr>
        <w:top w:val="none" w:sz="0" w:space="0" w:color="auto"/>
        <w:left w:val="none" w:sz="0" w:space="0" w:color="auto"/>
        <w:bottom w:val="none" w:sz="0" w:space="0" w:color="auto"/>
        <w:right w:val="none" w:sz="0" w:space="0" w:color="auto"/>
      </w:divBdr>
    </w:div>
    <w:div w:id="1941986695">
      <w:bodyDiv w:val="1"/>
      <w:marLeft w:val="0"/>
      <w:marRight w:val="0"/>
      <w:marTop w:val="0"/>
      <w:marBottom w:val="0"/>
      <w:divBdr>
        <w:top w:val="none" w:sz="0" w:space="0" w:color="auto"/>
        <w:left w:val="none" w:sz="0" w:space="0" w:color="auto"/>
        <w:bottom w:val="none" w:sz="0" w:space="0" w:color="auto"/>
        <w:right w:val="none" w:sz="0" w:space="0" w:color="auto"/>
      </w:divBdr>
    </w:div>
    <w:div w:id="1972975621">
      <w:bodyDiv w:val="1"/>
      <w:marLeft w:val="0"/>
      <w:marRight w:val="0"/>
      <w:marTop w:val="0"/>
      <w:marBottom w:val="0"/>
      <w:divBdr>
        <w:top w:val="none" w:sz="0" w:space="0" w:color="auto"/>
        <w:left w:val="none" w:sz="0" w:space="0" w:color="auto"/>
        <w:bottom w:val="none" w:sz="0" w:space="0" w:color="auto"/>
        <w:right w:val="none" w:sz="0" w:space="0" w:color="auto"/>
      </w:divBdr>
    </w:div>
    <w:div w:id="1993219231">
      <w:bodyDiv w:val="1"/>
      <w:marLeft w:val="0"/>
      <w:marRight w:val="0"/>
      <w:marTop w:val="0"/>
      <w:marBottom w:val="0"/>
      <w:divBdr>
        <w:top w:val="none" w:sz="0" w:space="0" w:color="auto"/>
        <w:left w:val="none" w:sz="0" w:space="0" w:color="auto"/>
        <w:bottom w:val="none" w:sz="0" w:space="0" w:color="auto"/>
        <w:right w:val="none" w:sz="0" w:space="0" w:color="auto"/>
      </w:divBdr>
    </w:div>
    <w:div w:id="2064718699">
      <w:bodyDiv w:val="1"/>
      <w:marLeft w:val="0"/>
      <w:marRight w:val="0"/>
      <w:marTop w:val="0"/>
      <w:marBottom w:val="0"/>
      <w:divBdr>
        <w:top w:val="none" w:sz="0" w:space="0" w:color="auto"/>
        <w:left w:val="none" w:sz="0" w:space="0" w:color="auto"/>
        <w:bottom w:val="none" w:sz="0" w:space="0" w:color="auto"/>
        <w:right w:val="none" w:sz="0" w:space="0" w:color="auto"/>
      </w:divBdr>
    </w:div>
    <w:div w:id="2114671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Consciousness" TargetMode="External"/><Relationship Id="rId18" Type="http://schemas.openxmlformats.org/officeDocument/2006/relationships/hyperlink" Target="https://en.wikipedia.org/wiki/Reality" TargetMode="External"/><Relationship Id="rId26" Type="http://schemas.openxmlformats.org/officeDocument/2006/relationships/hyperlink" Target="http://Www.foucault.info" TargetMode="External"/><Relationship Id="rId39" Type="http://schemas.openxmlformats.org/officeDocument/2006/relationships/hyperlink" Target="https://en.wikipedia.org/wiki/Daniel_J._Boorstin" TargetMode="External"/><Relationship Id="rId21" Type="http://schemas.openxmlformats.org/officeDocument/2006/relationships/hyperlink" Target="https://en.wikipedia.org/wiki/Artificial_intelligence" TargetMode="External"/><Relationship Id="rId34" Type="http://schemas.openxmlformats.org/officeDocument/2006/relationships/hyperlink" Target="https://en.wikipedia.org/wiki/Virtual_reality" TargetMode="External"/><Relationship Id="rId42" Type="http://schemas.openxmlformats.org/officeDocument/2006/relationships/hyperlink" Target="https://tvtropes.org/pmwiki/pmwiki.php/Main/BizarroUniverse" TargetMode="External"/><Relationship Id="rId47" Type="http://schemas.openxmlformats.org/officeDocument/2006/relationships/hyperlink" Target="https://en.wikipedia.org/wiki/Physical_body" TargetMode="External"/><Relationship Id="rId50" Type="http://schemas.openxmlformats.org/officeDocument/2006/relationships/hyperlink" Target="https://en.wikipedia.org/wiki/Linear" TargetMode="External"/><Relationship Id="rId55" Type="http://schemas.openxmlformats.org/officeDocument/2006/relationships/hyperlink" Target="https://en.wikipedia.org/wiki/Continuum_(theory)" TargetMode="External"/><Relationship Id="rId63" Type="http://schemas.openxmlformats.org/officeDocument/2006/relationships/theme" Target="theme/theme1.xml"/><Relationship Id="rId7"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hyperlink" Target="https://en.wikipedia.org/wiki/Hyperreality" TargetMode="External"/><Relationship Id="rId29" Type="http://schemas.openxmlformats.org/officeDocument/2006/relationships/hyperlink" Target="https://en.wikipedia.org/wiki/Postmodernism" TargetMode="External"/><Relationship Id="rId11" Type="http://schemas.openxmlformats.org/officeDocument/2006/relationships/hyperlink" Target="https://en.wikipedia.org/wiki/Semiotics" TargetMode="External"/><Relationship Id="rId24" Type="http://schemas.openxmlformats.org/officeDocument/2006/relationships/hyperlink" Target="https://podcasts.apple.com/gb/podcast/literary-theory-audio/id341652579?i=1000063753372" TargetMode="External"/><Relationship Id="rId32" Type="http://schemas.openxmlformats.org/officeDocument/2006/relationships/hyperlink" Target="https://en.wikipedia.org/wiki/Society" TargetMode="External"/><Relationship Id="rId37" Type="http://schemas.openxmlformats.org/officeDocument/2006/relationships/hyperlink" Target="https://en.wikipedia.org/wiki/Jean_Baudrillard" TargetMode="External"/><Relationship Id="rId40" Type="http://schemas.openxmlformats.org/officeDocument/2006/relationships/hyperlink" Target="https://en.wikipedia.org/wiki/Neil_Postman" TargetMode="External"/><Relationship Id="rId45" Type="http://schemas.openxmlformats.org/officeDocument/2006/relationships/hyperlink" Target="https://www.merriam-webster.com/dictionary/projecting" TargetMode="External"/><Relationship Id="rId53" Type="http://schemas.openxmlformats.org/officeDocument/2006/relationships/hyperlink" Target="https://en.wikipedia.org/wiki/Time" TargetMode="External"/><Relationship Id="rId58" Type="http://schemas.openxmlformats.org/officeDocument/2006/relationships/hyperlink" Target="https://en.wikipedia.org/wiki/Philosophers"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en.wikipedia.org/wiki/Virtual_reality" TargetMode="External"/><Relationship Id="rId14" Type="http://schemas.openxmlformats.org/officeDocument/2006/relationships/hyperlink" Target="https://en.wikipedia.org/wiki/Reality" TargetMode="External"/><Relationship Id="rId22" Type="http://schemas.openxmlformats.org/officeDocument/2006/relationships/hyperlink" Target="https://en.wikipedia.org/wiki/Hyperreality" TargetMode="External"/><Relationship Id="rId27" Type="http://schemas.openxmlformats.org/officeDocument/2006/relationships/hyperlink" Target="https://www.dictionary.com/browse/metaphor" TargetMode="External"/><Relationship Id="rId30" Type="http://schemas.openxmlformats.org/officeDocument/2006/relationships/hyperlink" Target="https://en.wikipedia.org/wiki/Consciousness" TargetMode="External"/><Relationship Id="rId35" Type="http://schemas.openxmlformats.org/officeDocument/2006/relationships/hyperlink" Target="https://en.wikipedia.org/wiki/Intelligence" TargetMode="External"/><Relationship Id="rId43" Type="http://schemas.openxmlformats.org/officeDocument/2006/relationships/hyperlink" Target="https://tvtropes.org/pmwiki/pmwiki.php/Main/AlternateUniverse" TargetMode="External"/><Relationship Id="rId48" Type="http://schemas.openxmlformats.org/officeDocument/2006/relationships/hyperlink" Target="https://en.wikipedia.org/wiki/Position_(geometry)" TargetMode="External"/><Relationship Id="rId56" Type="http://schemas.openxmlformats.org/officeDocument/2006/relationships/hyperlink" Target="https://en.wikipedia.org/wiki/Spacetime" TargetMode="External"/><Relationship Id="rId8" Type="http://schemas.microsoft.com/office/2016/09/relationships/commentsIds" Target="commentsIds.xml"/><Relationship Id="rId51" Type="http://schemas.openxmlformats.org/officeDocument/2006/relationships/hyperlink" Target="https://en.wikipedia.org/wiki/Dimension" TargetMode="External"/><Relationship Id="rId3" Type="http://schemas.openxmlformats.org/officeDocument/2006/relationships/styles" Target="styles.xml"/><Relationship Id="rId12" Type="http://schemas.openxmlformats.org/officeDocument/2006/relationships/hyperlink" Target="https://en.wikipedia.org/wiki/Postmodernism" TargetMode="External"/><Relationship Id="rId17" Type="http://schemas.openxmlformats.org/officeDocument/2006/relationships/hyperlink" Target="https://en.wikipedia.org/wiki/Hyperreality" TargetMode="External"/><Relationship Id="rId25" Type="http://schemas.openxmlformats.org/officeDocument/2006/relationships/hyperlink" Target="https://www.youtube.com/watch?v=76NACAZQjUU" TargetMode="External"/><Relationship Id="rId33" Type="http://schemas.openxmlformats.org/officeDocument/2006/relationships/hyperlink" Target="https://en.wikipedia.org/wiki/Reality" TargetMode="External"/><Relationship Id="rId38" Type="http://schemas.openxmlformats.org/officeDocument/2006/relationships/hyperlink" Target="https://en.wikipedia.org/wiki/Albert_Borgmann" TargetMode="External"/><Relationship Id="rId46" Type="http://schemas.openxmlformats.org/officeDocument/2006/relationships/hyperlink" Target="https://www.merriam-webster.com/dictionary/scheme" TargetMode="External"/><Relationship Id="rId59" Type="http://schemas.openxmlformats.org/officeDocument/2006/relationships/hyperlink" Target="https://en.wikipedia.org/wiki/Conceptual_framework" TargetMode="External"/><Relationship Id="rId20" Type="http://schemas.openxmlformats.org/officeDocument/2006/relationships/hyperlink" Target="https://en.wikipedia.org/wiki/Intelligence" TargetMode="External"/><Relationship Id="rId41" Type="http://schemas.openxmlformats.org/officeDocument/2006/relationships/hyperlink" Target="https://en.wikipedia.org/wiki/Umberto_Eco" TargetMode="External"/><Relationship Id="rId54" Type="http://schemas.openxmlformats.org/officeDocument/2006/relationships/hyperlink" Target="https://en.wikipedia.org/wiki/Four-dimensional" TargetMode="Externa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comments" Target="comments.xml"/><Relationship Id="rId15" Type="http://schemas.openxmlformats.org/officeDocument/2006/relationships/hyperlink" Target="https://en.wikipedia.org/wiki/Society" TargetMode="External"/><Relationship Id="rId23" Type="http://schemas.openxmlformats.org/officeDocument/2006/relationships/hyperlink" Target="https://vimeo.com/50215247" TargetMode="External"/><Relationship Id="rId28" Type="http://schemas.openxmlformats.org/officeDocument/2006/relationships/hyperlink" Target="https://en.wikipedia.org/wiki/Semiotics" TargetMode="External"/><Relationship Id="rId36" Type="http://schemas.openxmlformats.org/officeDocument/2006/relationships/hyperlink" Target="https://en.wikipedia.org/wiki/Artificial_intelligence" TargetMode="External"/><Relationship Id="rId49" Type="http://schemas.openxmlformats.org/officeDocument/2006/relationships/hyperlink" Target="https://en.wikipedia.org/wiki/Direction_(geometry)" TargetMode="External"/><Relationship Id="rId57" Type="http://schemas.openxmlformats.org/officeDocument/2006/relationships/hyperlink" Target="https://en.wikipedia.org/wiki/Universe" TargetMode="External"/><Relationship Id="rId10" Type="http://schemas.openxmlformats.org/officeDocument/2006/relationships/hyperlink" Target="https://www.london.gov.uk/press-releases/mayoral/mayor-pledges-support-to-lgbt-venues-in-london" TargetMode="External"/><Relationship Id="rId31" Type="http://schemas.openxmlformats.org/officeDocument/2006/relationships/hyperlink" Target="https://en.wikipedia.org/wiki/Reality" TargetMode="External"/><Relationship Id="rId44" Type="http://schemas.openxmlformats.org/officeDocument/2006/relationships/hyperlink" Target="https://tvtropes.org/pmwiki/pmwiki.php/Main/BizarroWorld" TargetMode="External"/><Relationship Id="rId52" Type="http://schemas.openxmlformats.org/officeDocument/2006/relationships/hyperlink" Target="https://en.wikipedia.org/wiki/Physics" TargetMode="External"/><Relationship Id="rId60" Type="http://schemas.openxmlformats.org/officeDocument/2006/relationships/hyperlink" Target="https://www.merriam-webster.com/dictionary/continuum" TargetMode="External"/><Relationship Id="rId4" Type="http://schemas.openxmlformats.org/officeDocument/2006/relationships/settings" Target="settings.xml"/><Relationship Id="rId9"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35FF9-2E96-9F43-ABFA-F5EFA9288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5648</Words>
  <Characters>32200</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Catriona Ryan</dc:creator>
  <cp:keywords/>
  <dc:description/>
  <cp:lastModifiedBy>Alun Davies (0050902)</cp:lastModifiedBy>
  <cp:revision>3</cp:revision>
  <dcterms:created xsi:type="dcterms:W3CDTF">2021-03-11T23:51:00Z</dcterms:created>
  <dcterms:modified xsi:type="dcterms:W3CDTF">2021-03-11T23:52:00Z</dcterms:modified>
</cp:coreProperties>
</file>