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3EB8A" w14:textId="77777777" w:rsidR="008E6316" w:rsidRPr="008E6316" w:rsidRDefault="008E6316" w:rsidP="008E6316"/>
    <w:p w14:paraId="469FD643" w14:textId="77777777" w:rsidR="008E6316" w:rsidRDefault="008E6316" w:rsidP="008E6316"/>
    <w:p w14:paraId="22B9844F" w14:textId="77777777" w:rsidR="0043607F" w:rsidRPr="008E6316" w:rsidRDefault="0043607F" w:rsidP="008E6316"/>
    <w:p w14:paraId="7CEBACF7" w14:textId="77777777" w:rsidR="008E6316" w:rsidRPr="008E6316" w:rsidRDefault="008E6316" w:rsidP="008E6316"/>
    <w:p w14:paraId="78577DC2" w14:textId="02AA6994" w:rsidR="008E6316" w:rsidRPr="008E6316" w:rsidRDefault="00AD0100" w:rsidP="008E6316">
      <w:pPr>
        <w:jc w:val="center"/>
        <w:rPr>
          <w:sz w:val="56"/>
          <w:szCs w:val="56"/>
        </w:rPr>
      </w:pPr>
      <w:r>
        <w:rPr>
          <w:sz w:val="56"/>
          <w:szCs w:val="56"/>
        </w:rPr>
        <w:t xml:space="preserve">Procedural Generation </w:t>
      </w:r>
      <w:r w:rsidR="001B2B73">
        <w:rPr>
          <w:sz w:val="56"/>
          <w:szCs w:val="56"/>
        </w:rPr>
        <w:t>Techniques for 2D</w:t>
      </w:r>
      <w:r w:rsidR="00014772">
        <w:rPr>
          <w:sz w:val="56"/>
          <w:szCs w:val="56"/>
        </w:rPr>
        <w:t xml:space="preserve"> trading game maps</w:t>
      </w:r>
    </w:p>
    <w:p w14:paraId="4F806965" w14:textId="77777777" w:rsidR="008E6316" w:rsidRPr="008E6316" w:rsidRDefault="008E6316" w:rsidP="008E6316">
      <w:pPr>
        <w:jc w:val="center"/>
        <w:rPr>
          <w:sz w:val="56"/>
          <w:szCs w:val="56"/>
        </w:rPr>
      </w:pPr>
      <w:r w:rsidRPr="008E6316">
        <w:rPr>
          <w:sz w:val="56"/>
          <w:szCs w:val="56"/>
        </w:rPr>
        <w:t>Research Proposal</w:t>
      </w:r>
    </w:p>
    <w:p w14:paraId="0C583384" w14:textId="6E63589E" w:rsidR="008E6316" w:rsidRPr="008E6316" w:rsidRDefault="008E6316" w:rsidP="008E6316">
      <w:pPr>
        <w:jc w:val="center"/>
        <w:rPr>
          <w:sz w:val="48"/>
          <w:szCs w:val="48"/>
        </w:rPr>
      </w:pPr>
      <w:r>
        <w:rPr>
          <w:sz w:val="48"/>
          <w:szCs w:val="48"/>
        </w:rPr>
        <w:t>Francois Riches</w:t>
      </w:r>
    </w:p>
    <w:p w14:paraId="2EBD110B" w14:textId="0CD2E9AB" w:rsidR="008E6316" w:rsidRPr="008E6316" w:rsidRDefault="0087675E" w:rsidP="008E6316">
      <w:pPr>
        <w:jc w:val="center"/>
        <w:rPr>
          <w:sz w:val="40"/>
          <w:szCs w:val="40"/>
        </w:rPr>
      </w:pPr>
      <w:r>
        <w:rPr>
          <w:sz w:val="40"/>
          <w:szCs w:val="40"/>
        </w:rPr>
        <w:t>Nathan Morgan</w:t>
      </w:r>
    </w:p>
    <w:p w14:paraId="26438E6B" w14:textId="7C49CB1B" w:rsidR="008E6316" w:rsidRPr="008E6316" w:rsidRDefault="002D31B1" w:rsidP="008E6316">
      <w:pPr>
        <w:jc w:val="center"/>
        <w:rPr>
          <w:sz w:val="40"/>
          <w:szCs w:val="40"/>
        </w:rPr>
      </w:pPr>
      <w:r>
        <w:rPr>
          <w:sz w:val="40"/>
          <w:szCs w:val="40"/>
        </w:rPr>
        <w:t>1480</w:t>
      </w:r>
    </w:p>
    <w:p w14:paraId="5F9823F5" w14:textId="77777777" w:rsidR="008E6316" w:rsidRDefault="008E6316" w:rsidP="008E6316">
      <w:pPr>
        <w:sectPr w:rsidR="008E6316" w:rsidSect="0043607F">
          <w:footerReference w:type="default" r:id="rId11"/>
          <w:headerReference w:type="first" r:id="rId12"/>
          <w:footerReference w:type="first" r:id="rId13"/>
          <w:pgSz w:w="11906" w:h="16838"/>
          <w:pgMar w:top="1440" w:right="1440" w:bottom="1440" w:left="1440" w:header="708" w:footer="708" w:gutter="0"/>
          <w:cols w:space="708"/>
          <w:titlePg/>
          <w:docGrid w:linePitch="360"/>
        </w:sectPr>
      </w:pPr>
    </w:p>
    <w:sdt>
      <w:sdtPr>
        <w:rPr>
          <w:rFonts w:asciiTheme="minorHAnsi" w:eastAsiaTheme="minorEastAsia" w:hAnsiTheme="minorHAnsi" w:cstheme="minorBidi"/>
          <w:color w:val="auto"/>
          <w:kern w:val="2"/>
          <w:sz w:val="24"/>
          <w:szCs w:val="24"/>
          <w:lang w:val="en-GB"/>
          <w14:ligatures w14:val="standardContextual"/>
        </w:rPr>
        <w:id w:val="1603758781"/>
        <w:docPartObj>
          <w:docPartGallery w:val="Table of Contents"/>
          <w:docPartUnique/>
        </w:docPartObj>
      </w:sdtPr>
      <w:sdtEndPr>
        <w:rPr>
          <w:b/>
        </w:rPr>
      </w:sdtEndPr>
      <w:sdtContent>
        <w:p w14:paraId="4AE1BC4E" w14:textId="19217901" w:rsidR="0043607F" w:rsidRPr="0043607F" w:rsidRDefault="0043607F">
          <w:pPr>
            <w:pStyle w:val="TOCHeading"/>
            <w:rPr>
              <w:color w:val="auto"/>
            </w:rPr>
          </w:pPr>
          <w:r w:rsidRPr="0043607F">
            <w:rPr>
              <w:color w:val="auto"/>
            </w:rPr>
            <w:t>Contents</w:t>
          </w:r>
        </w:p>
        <w:p w14:paraId="603D99F8" w14:textId="0CEF3277" w:rsidR="00D15C80" w:rsidRDefault="0043607F">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243484156" w:history="1">
            <w:r w:rsidR="00D15C80" w:rsidRPr="00B361C7">
              <w:rPr>
                <w:rStyle w:val="Hyperlink"/>
                <w:noProof/>
              </w:rPr>
              <w:t>1.</w:t>
            </w:r>
            <w:r w:rsidR="00D15C80">
              <w:rPr>
                <w:rFonts w:eastAsiaTheme="minorEastAsia"/>
                <w:noProof/>
                <w:lang w:eastAsia="en-GB"/>
              </w:rPr>
              <w:tab/>
            </w:r>
            <w:r w:rsidR="00D15C80" w:rsidRPr="00B361C7">
              <w:rPr>
                <w:rStyle w:val="Hyperlink"/>
                <w:noProof/>
              </w:rPr>
              <w:t>Introduction</w:t>
            </w:r>
            <w:r w:rsidR="00D15C80">
              <w:rPr>
                <w:noProof/>
                <w:webHidden/>
              </w:rPr>
              <w:tab/>
            </w:r>
            <w:r w:rsidR="00D15C80">
              <w:rPr>
                <w:noProof/>
                <w:webHidden/>
              </w:rPr>
              <w:fldChar w:fldCharType="begin"/>
            </w:r>
            <w:r w:rsidR="00D15C80">
              <w:rPr>
                <w:noProof/>
                <w:webHidden/>
              </w:rPr>
              <w:instrText xml:space="preserve"> PAGEREF _Toc243484156 \h </w:instrText>
            </w:r>
            <w:r w:rsidR="00D15C80">
              <w:rPr>
                <w:noProof/>
                <w:webHidden/>
              </w:rPr>
            </w:r>
            <w:r w:rsidR="00D15C80">
              <w:rPr>
                <w:noProof/>
                <w:webHidden/>
              </w:rPr>
              <w:fldChar w:fldCharType="separate"/>
            </w:r>
            <w:r w:rsidR="00D15C80">
              <w:rPr>
                <w:noProof/>
                <w:webHidden/>
              </w:rPr>
              <w:t>1</w:t>
            </w:r>
            <w:r w:rsidR="00D15C80">
              <w:rPr>
                <w:noProof/>
                <w:webHidden/>
              </w:rPr>
              <w:fldChar w:fldCharType="end"/>
            </w:r>
          </w:hyperlink>
        </w:p>
        <w:p w14:paraId="3648A2F9" w14:textId="0A1C4775" w:rsidR="00D15C80" w:rsidRDefault="00D15C80">
          <w:pPr>
            <w:pStyle w:val="TOC1"/>
            <w:tabs>
              <w:tab w:val="left" w:pos="480"/>
              <w:tab w:val="right" w:leader="dot" w:pos="9016"/>
            </w:tabs>
            <w:rPr>
              <w:rFonts w:eastAsiaTheme="minorEastAsia"/>
              <w:noProof/>
              <w:lang w:eastAsia="en-GB"/>
            </w:rPr>
          </w:pPr>
          <w:hyperlink w:anchor="_Toc243484157" w:history="1">
            <w:r w:rsidRPr="00B361C7">
              <w:rPr>
                <w:rStyle w:val="Hyperlink"/>
                <w:noProof/>
              </w:rPr>
              <w:t>2.</w:t>
            </w:r>
            <w:r>
              <w:rPr>
                <w:rFonts w:eastAsiaTheme="minorEastAsia"/>
                <w:noProof/>
                <w:lang w:eastAsia="en-GB"/>
              </w:rPr>
              <w:tab/>
            </w:r>
            <w:r w:rsidRPr="00B361C7">
              <w:rPr>
                <w:rStyle w:val="Hyperlink"/>
                <w:noProof/>
              </w:rPr>
              <w:t>Background to the Proposed Research</w:t>
            </w:r>
            <w:r>
              <w:rPr>
                <w:noProof/>
                <w:webHidden/>
              </w:rPr>
              <w:tab/>
            </w:r>
            <w:r>
              <w:rPr>
                <w:noProof/>
                <w:webHidden/>
              </w:rPr>
              <w:fldChar w:fldCharType="begin"/>
            </w:r>
            <w:r>
              <w:rPr>
                <w:noProof/>
                <w:webHidden/>
              </w:rPr>
              <w:instrText xml:space="preserve"> PAGEREF _Toc243484157 \h </w:instrText>
            </w:r>
            <w:r>
              <w:rPr>
                <w:noProof/>
                <w:webHidden/>
              </w:rPr>
            </w:r>
            <w:r>
              <w:rPr>
                <w:noProof/>
                <w:webHidden/>
              </w:rPr>
              <w:fldChar w:fldCharType="separate"/>
            </w:r>
            <w:r>
              <w:rPr>
                <w:noProof/>
                <w:webHidden/>
              </w:rPr>
              <w:t>1</w:t>
            </w:r>
            <w:r>
              <w:rPr>
                <w:noProof/>
                <w:webHidden/>
              </w:rPr>
              <w:fldChar w:fldCharType="end"/>
            </w:r>
          </w:hyperlink>
        </w:p>
        <w:p w14:paraId="1BA1092B" w14:textId="3B6EFE47" w:rsidR="00D15C80" w:rsidRDefault="00D15C80">
          <w:pPr>
            <w:pStyle w:val="TOC2"/>
            <w:tabs>
              <w:tab w:val="left" w:pos="960"/>
              <w:tab w:val="right" w:leader="dot" w:pos="9016"/>
            </w:tabs>
            <w:rPr>
              <w:rFonts w:eastAsiaTheme="minorEastAsia"/>
              <w:noProof/>
              <w:lang w:eastAsia="en-GB"/>
            </w:rPr>
          </w:pPr>
          <w:hyperlink w:anchor="_Toc243484158" w:history="1">
            <w:r w:rsidRPr="00B361C7">
              <w:rPr>
                <w:rStyle w:val="Hyperlink"/>
                <w:noProof/>
              </w:rPr>
              <w:t>2.1.</w:t>
            </w:r>
            <w:r>
              <w:rPr>
                <w:rFonts w:eastAsiaTheme="minorEastAsia"/>
                <w:noProof/>
                <w:lang w:eastAsia="en-GB"/>
              </w:rPr>
              <w:tab/>
            </w:r>
            <w:r w:rsidRPr="00B361C7">
              <w:rPr>
                <w:rStyle w:val="Hyperlink"/>
                <w:noProof/>
              </w:rPr>
              <w:t>Early Memory &amp; Hardware Constraints</w:t>
            </w:r>
            <w:r>
              <w:rPr>
                <w:noProof/>
                <w:webHidden/>
              </w:rPr>
              <w:tab/>
            </w:r>
            <w:r>
              <w:rPr>
                <w:noProof/>
                <w:webHidden/>
              </w:rPr>
              <w:fldChar w:fldCharType="begin"/>
            </w:r>
            <w:r>
              <w:rPr>
                <w:noProof/>
                <w:webHidden/>
              </w:rPr>
              <w:instrText xml:space="preserve"> PAGEREF _Toc243484158 \h </w:instrText>
            </w:r>
            <w:r>
              <w:rPr>
                <w:noProof/>
                <w:webHidden/>
              </w:rPr>
            </w:r>
            <w:r>
              <w:rPr>
                <w:noProof/>
                <w:webHidden/>
              </w:rPr>
              <w:fldChar w:fldCharType="separate"/>
            </w:r>
            <w:r>
              <w:rPr>
                <w:noProof/>
                <w:webHidden/>
              </w:rPr>
              <w:t>1</w:t>
            </w:r>
            <w:r>
              <w:rPr>
                <w:noProof/>
                <w:webHidden/>
              </w:rPr>
              <w:fldChar w:fldCharType="end"/>
            </w:r>
          </w:hyperlink>
        </w:p>
        <w:p w14:paraId="0BE980E1" w14:textId="0DE3E425" w:rsidR="00D15C80" w:rsidRDefault="00D15C80">
          <w:pPr>
            <w:pStyle w:val="TOC2"/>
            <w:tabs>
              <w:tab w:val="left" w:pos="960"/>
              <w:tab w:val="right" w:leader="dot" w:pos="9016"/>
            </w:tabs>
            <w:rPr>
              <w:rFonts w:eastAsiaTheme="minorEastAsia"/>
              <w:noProof/>
              <w:lang w:eastAsia="en-GB"/>
            </w:rPr>
          </w:pPr>
          <w:hyperlink w:anchor="_Toc243484159" w:history="1">
            <w:r w:rsidRPr="00B361C7">
              <w:rPr>
                <w:rStyle w:val="Hyperlink"/>
                <w:noProof/>
              </w:rPr>
              <w:t>2.2.</w:t>
            </w:r>
            <w:r>
              <w:rPr>
                <w:rFonts w:eastAsiaTheme="minorEastAsia"/>
                <w:noProof/>
                <w:lang w:eastAsia="en-GB"/>
              </w:rPr>
              <w:tab/>
            </w:r>
            <w:r w:rsidRPr="00B361C7">
              <w:rPr>
                <w:rStyle w:val="Hyperlink"/>
                <w:noProof/>
              </w:rPr>
              <w:t>Noise &amp; Fractal Methods:</w:t>
            </w:r>
            <w:r>
              <w:rPr>
                <w:noProof/>
                <w:webHidden/>
              </w:rPr>
              <w:tab/>
            </w:r>
            <w:r>
              <w:rPr>
                <w:noProof/>
                <w:webHidden/>
              </w:rPr>
              <w:fldChar w:fldCharType="begin"/>
            </w:r>
            <w:r>
              <w:rPr>
                <w:noProof/>
                <w:webHidden/>
              </w:rPr>
              <w:instrText xml:space="preserve"> PAGEREF _Toc243484159 \h </w:instrText>
            </w:r>
            <w:r>
              <w:rPr>
                <w:noProof/>
                <w:webHidden/>
              </w:rPr>
            </w:r>
            <w:r>
              <w:rPr>
                <w:noProof/>
                <w:webHidden/>
              </w:rPr>
              <w:fldChar w:fldCharType="separate"/>
            </w:r>
            <w:r>
              <w:rPr>
                <w:noProof/>
                <w:webHidden/>
              </w:rPr>
              <w:t>1</w:t>
            </w:r>
            <w:r>
              <w:rPr>
                <w:noProof/>
                <w:webHidden/>
              </w:rPr>
              <w:fldChar w:fldCharType="end"/>
            </w:r>
          </w:hyperlink>
        </w:p>
        <w:p w14:paraId="1801EB71" w14:textId="6C5A2F9B" w:rsidR="00D15C80" w:rsidRDefault="00D15C80">
          <w:pPr>
            <w:pStyle w:val="TOC2"/>
            <w:tabs>
              <w:tab w:val="left" w:pos="960"/>
              <w:tab w:val="right" w:leader="dot" w:pos="9016"/>
            </w:tabs>
            <w:rPr>
              <w:rFonts w:eastAsiaTheme="minorEastAsia"/>
              <w:noProof/>
              <w:lang w:eastAsia="en-GB"/>
            </w:rPr>
          </w:pPr>
          <w:hyperlink w:anchor="_Toc243484160" w:history="1">
            <w:r w:rsidRPr="00B361C7">
              <w:rPr>
                <w:rStyle w:val="Hyperlink"/>
                <w:noProof/>
              </w:rPr>
              <w:t>2.3.</w:t>
            </w:r>
            <w:r>
              <w:rPr>
                <w:rFonts w:eastAsiaTheme="minorEastAsia"/>
                <w:noProof/>
                <w:lang w:eastAsia="en-GB"/>
              </w:rPr>
              <w:tab/>
            </w:r>
            <w:r w:rsidRPr="00B361C7">
              <w:rPr>
                <w:rStyle w:val="Hyperlink"/>
                <w:noProof/>
              </w:rPr>
              <w:t>Rule, Grammar &amp; Agent Systems:</w:t>
            </w:r>
            <w:r>
              <w:rPr>
                <w:noProof/>
                <w:webHidden/>
              </w:rPr>
              <w:tab/>
            </w:r>
            <w:r>
              <w:rPr>
                <w:noProof/>
                <w:webHidden/>
              </w:rPr>
              <w:fldChar w:fldCharType="begin"/>
            </w:r>
            <w:r>
              <w:rPr>
                <w:noProof/>
                <w:webHidden/>
              </w:rPr>
              <w:instrText xml:space="preserve"> PAGEREF _Toc243484160 \h </w:instrText>
            </w:r>
            <w:r>
              <w:rPr>
                <w:noProof/>
                <w:webHidden/>
              </w:rPr>
            </w:r>
            <w:r>
              <w:rPr>
                <w:noProof/>
                <w:webHidden/>
              </w:rPr>
              <w:fldChar w:fldCharType="separate"/>
            </w:r>
            <w:r>
              <w:rPr>
                <w:noProof/>
                <w:webHidden/>
              </w:rPr>
              <w:t>2</w:t>
            </w:r>
            <w:r>
              <w:rPr>
                <w:noProof/>
                <w:webHidden/>
              </w:rPr>
              <w:fldChar w:fldCharType="end"/>
            </w:r>
          </w:hyperlink>
        </w:p>
        <w:p w14:paraId="1CB20E44" w14:textId="0DD809D4" w:rsidR="00D15C80" w:rsidRDefault="00D15C80">
          <w:pPr>
            <w:pStyle w:val="TOC2"/>
            <w:tabs>
              <w:tab w:val="left" w:pos="960"/>
              <w:tab w:val="right" w:leader="dot" w:pos="9016"/>
            </w:tabs>
            <w:rPr>
              <w:rFonts w:eastAsiaTheme="minorEastAsia"/>
              <w:noProof/>
              <w:lang w:eastAsia="en-GB"/>
            </w:rPr>
          </w:pPr>
          <w:hyperlink w:anchor="_Toc243484161" w:history="1">
            <w:r w:rsidRPr="00B361C7">
              <w:rPr>
                <w:rStyle w:val="Hyperlink"/>
                <w:noProof/>
              </w:rPr>
              <w:t>2.4.</w:t>
            </w:r>
            <w:r>
              <w:rPr>
                <w:rFonts w:eastAsiaTheme="minorEastAsia"/>
                <w:noProof/>
                <w:lang w:eastAsia="en-GB"/>
              </w:rPr>
              <w:tab/>
            </w:r>
            <w:r w:rsidRPr="00B361C7">
              <w:rPr>
                <w:rStyle w:val="Hyperlink"/>
                <w:noProof/>
              </w:rPr>
              <w:t>Search-Based Method:</w:t>
            </w:r>
            <w:r>
              <w:rPr>
                <w:noProof/>
                <w:webHidden/>
              </w:rPr>
              <w:tab/>
            </w:r>
            <w:r>
              <w:rPr>
                <w:noProof/>
                <w:webHidden/>
              </w:rPr>
              <w:fldChar w:fldCharType="begin"/>
            </w:r>
            <w:r>
              <w:rPr>
                <w:noProof/>
                <w:webHidden/>
              </w:rPr>
              <w:instrText xml:space="preserve"> PAGEREF _Toc243484161 \h </w:instrText>
            </w:r>
            <w:r>
              <w:rPr>
                <w:noProof/>
                <w:webHidden/>
              </w:rPr>
            </w:r>
            <w:r>
              <w:rPr>
                <w:noProof/>
                <w:webHidden/>
              </w:rPr>
              <w:fldChar w:fldCharType="separate"/>
            </w:r>
            <w:r>
              <w:rPr>
                <w:noProof/>
                <w:webHidden/>
              </w:rPr>
              <w:t>2</w:t>
            </w:r>
            <w:r>
              <w:rPr>
                <w:noProof/>
                <w:webHidden/>
              </w:rPr>
              <w:fldChar w:fldCharType="end"/>
            </w:r>
          </w:hyperlink>
        </w:p>
        <w:p w14:paraId="75DA13BA" w14:textId="266A12D2" w:rsidR="00D15C80" w:rsidRDefault="00D15C80">
          <w:pPr>
            <w:pStyle w:val="TOC2"/>
            <w:tabs>
              <w:tab w:val="left" w:pos="960"/>
              <w:tab w:val="right" w:leader="dot" w:pos="9016"/>
            </w:tabs>
            <w:rPr>
              <w:rFonts w:eastAsiaTheme="minorEastAsia"/>
              <w:noProof/>
              <w:lang w:eastAsia="en-GB"/>
            </w:rPr>
          </w:pPr>
          <w:hyperlink w:anchor="_Toc243484162" w:history="1">
            <w:r w:rsidRPr="00B361C7">
              <w:rPr>
                <w:rStyle w:val="Hyperlink"/>
                <w:noProof/>
              </w:rPr>
              <w:t>2.5.</w:t>
            </w:r>
            <w:r>
              <w:rPr>
                <w:rFonts w:eastAsiaTheme="minorEastAsia"/>
                <w:noProof/>
                <w:lang w:eastAsia="en-GB"/>
              </w:rPr>
              <w:tab/>
            </w:r>
            <w:r w:rsidRPr="00B361C7">
              <w:rPr>
                <w:rStyle w:val="Hyperlink"/>
                <w:noProof/>
              </w:rPr>
              <w:t>Wave Function Collapse (WFC):</w:t>
            </w:r>
            <w:r>
              <w:rPr>
                <w:noProof/>
                <w:webHidden/>
              </w:rPr>
              <w:tab/>
            </w:r>
            <w:r>
              <w:rPr>
                <w:noProof/>
                <w:webHidden/>
              </w:rPr>
              <w:fldChar w:fldCharType="begin"/>
            </w:r>
            <w:r>
              <w:rPr>
                <w:noProof/>
                <w:webHidden/>
              </w:rPr>
              <w:instrText xml:space="preserve"> PAGEREF _Toc243484162 \h </w:instrText>
            </w:r>
            <w:r>
              <w:rPr>
                <w:noProof/>
                <w:webHidden/>
              </w:rPr>
            </w:r>
            <w:r>
              <w:rPr>
                <w:noProof/>
                <w:webHidden/>
              </w:rPr>
              <w:fldChar w:fldCharType="separate"/>
            </w:r>
            <w:r>
              <w:rPr>
                <w:noProof/>
                <w:webHidden/>
              </w:rPr>
              <w:t>3</w:t>
            </w:r>
            <w:r>
              <w:rPr>
                <w:noProof/>
                <w:webHidden/>
              </w:rPr>
              <w:fldChar w:fldCharType="end"/>
            </w:r>
          </w:hyperlink>
        </w:p>
        <w:p w14:paraId="4A33BC48" w14:textId="72742BFB" w:rsidR="00D15C80" w:rsidRDefault="00D15C80">
          <w:pPr>
            <w:pStyle w:val="TOC2"/>
            <w:tabs>
              <w:tab w:val="left" w:pos="960"/>
              <w:tab w:val="right" w:leader="dot" w:pos="9016"/>
            </w:tabs>
            <w:rPr>
              <w:rFonts w:eastAsiaTheme="minorEastAsia"/>
              <w:noProof/>
              <w:lang w:eastAsia="en-GB"/>
            </w:rPr>
          </w:pPr>
          <w:hyperlink w:anchor="_Toc243484163" w:history="1">
            <w:r w:rsidRPr="00B361C7">
              <w:rPr>
                <w:rStyle w:val="Hyperlink"/>
                <w:noProof/>
              </w:rPr>
              <w:t>2.6.</w:t>
            </w:r>
            <w:r>
              <w:rPr>
                <w:rFonts w:eastAsiaTheme="minorEastAsia"/>
                <w:noProof/>
                <w:lang w:eastAsia="en-GB"/>
              </w:rPr>
              <w:tab/>
            </w:r>
            <w:r w:rsidRPr="00B361C7">
              <w:rPr>
                <w:rStyle w:val="Hyperlink"/>
                <w:noProof/>
              </w:rPr>
              <w:t>Implications for This Project</w:t>
            </w:r>
            <w:r>
              <w:rPr>
                <w:noProof/>
                <w:webHidden/>
              </w:rPr>
              <w:tab/>
            </w:r>
            <w:r>
              <w:rPr>
                <w:noProof/>
                <w:webHidden/>
              </w:rPr>
              <w:fldChar w:fldCharType="begin"/>
            </w:r>
            <w:r>
              <w:rPr>
                <w:noProof/>
                <w:webHidden/>
              </w:rPr>
              <w:instrText xml:space="preserve"> PAGEREF _Toc243484163 \h </w:instrText>
            </w:r>
            <w:r>
              <w:rPr>
                <w:noProof/>
                <w:webHidden/>
              </w:rPr>
            </w:r>
            <w:r>
              <w:rPr>
                <w:noProof/>
                <w:webHidden/>
              </w:rPr>
              <w:fldChar w:fldCharType="separate"/>
            </w:r>
            <w:r>
              <w:rPr>
                <w:noProof/>
                <w:webHidden/>
              </w:rPr>
              <w:t>3</w:t>
            </w:r>
            <w:r>
              <w:rPr>
                <w:noProof/>
                <w:webHidden/>
              </w:rPr>
              <w:fldChar w:fldCharType="end"/>
            </w:r>
          </w:hyperlink>
        </w:p>
        <w:p w14:paraId="3DCAFDC8" w14:textId="32F5B3FD" w:rsidR="00D15C80" w:rsidRDefault="00D15C80">
          <w:pPr>
            <w:pStyle w:val="TOC1"/>
            <w:tabs>
              <w:tab w:val="left" w:pos="480"/>
              <w:tab w:val="right" w:leader="dot" w:pos="9016"/>
            </w:tabs>
            <w:rPr>
              <w:rFonts w:eastAsiaTheme="minorEastAsia"/>
              <w:noProof/>
              <w:lang w:eastAsia="en-GB"/>
            </w:rPr>
          </w:pPr>
          <w:hyperlink w:anchor="_Toc243484164" w:history="1">
            <w:r w:rsidRPr="00B361C7">
              <w:rPr>
                <w:rStyle w:val="Hyperlink"/>
                <w:noProof/>
              </w:rPr>
              <w:t>3.</w:t>
            </w:r>
            <w:r>
              <w:rPr>
                <w:rFonts w:eastAsiaTheme="minorEastAsia"/>
                <w:noProof/>
                <w:lang w:eastAsia="en-GB"/>
              </w:rPr>
              <w:tab/>
            </w:r>
            <w:r w:rsidRPr="00B361C7">
              <w:rPr>
                <w:rStyle w:val="Hyperlink"/>
                <w:noProof/>
              </w:rPr>
              <w:t>Research Problem statement</w:t>
            </w:r>
            <w:r>
              <w:rPr>
                <w:noProof/>
                <w:webHidden/>
              </w:rPr>
              <w:tab/>
            </w:r>
            <w:r>
              <w:rPr>
                <w:noProof/>
                <w:webHidden/>
              </w:rPr>
              <w:fldChar w:fldCharType="begin"/>
            </w:r>
            <w:r>
              <w:rPr>
                <w:noProof/>
                <w:webHidden/>
              </w:rPr>
              <w:instrText xml:space="preserve"> PAGEREF _Toc243484164 \h </w:instrText>
            </w:r>
            <w:r>
              <w:rPr>
                <w:noProof/>
                <w:webHidden/>
              </w:rPr>
            </w:r>
            <w:r>
              <w:rPr>
                <w:noProof/>
                <w:webHidden/>
              </w:rPr>
              <w:fldChar w:fldCharType="separate"/>
            </w:r>
            <w:r>
              <w:rPr>
                <w:noProof/>
                <w:webHidden/>
              </w:rPr>
              <w:t>3</w:t>
            </w:r>
            <w:r>
              <w:rPr>
                <w:noProof/>
                <w:webHidden/>
              </w:rPr>
              <w:fldChar w:fldCharType="end"/>
            </w:r>
          </w:hyperlink>
        </w:p>
        <w:p w14:paraId="2F76C384" w14:textId="7B3272B2" w:rsidR="00D15C80" w:rsidRDefault="00D15C80">
          <w:pPr>
            <w:pStyle w:val="TOC1"/>
            <w:tabs>
              <w:tab w:val="left" w:pos="480"/>
              <w:tab w:val="right" w:leader="dot" w:pos="9016"/>
            </w:tabs>
            <w:rPr>
              <w:rFonts w:eastAsiaTheme="minorEastAsia"/>
              <w:noProof/>
              <w:lang w:eastAsia="en-GB"/>
            </w:rPr>
          </w:pPr>
          <w:hyperlink w:anchor="_Toc243484165" w:history="1">
            <w:r w:rsidRPr="00B361C7">
              <w:rPr>
                <w:rStyle w:val="Hyperlink"/>
                <w:noProof/>
              </w:rPr>
              <w:t>4.</w:t>
            </w:r>
            <w:r>
              <w:rPr>
                <w:rFonts w:eastAsiaTheme="minorEastAsia"/>
                <w:noProof/>
                <w:lang w:eastAsia="en-GB"/>
              </w:rPr>
              <w:tab/>
            </w:r>
            <w:r w:rsidRPr="00B361C7">
              <w:rPr>
                <w:rStyle w:val="Hyperlink"/>
                <w:noProof/>
              </w:rPr>
              <w:t>Research Aim &amp; Objectives</w:t>
            </w:r>
            <w:r>
              <w:rPr>
                <w:noProof/>
                <w:webHidden/>
              </w:rPr>
              <w:tab/>
            </w:r>
            <w:r>
              <w:rPr>
                <w:noProof/>
                <w:webHidden/>
              </w:rPr>
              <w:fldChar w:fldCharType="begin"/>
            </w:r>
            <w:r>
              <w:rPr>
                <w:noProof/>
                <w:webHidden/>
              </w:rPr>
              <w:instrText xml:space="preserve"> PAGEREF _Toc243484165 \h </w:instrText>
            </w:r>
            <w:r>
              <w:rPr>
                <w:noProof/>
                <w:webHidden/>
              </w:rPr>
            </w:r>
            <w:r>
              <w:rPr>
                <w:noProof/>
                <w:webHidden/>
              </w:rPr>
              <w:fldChar w:fldCharType="separate"/>
            </w:r>
            <w:r>
              <w:rPr>
                <w:noProof/>
                <w:webHidden/>
              </w:rPr>
              <w:t>4</w:t>
            </w:r>
            <w:r>
              <w:rPr>
                <w:noProof/>
                <w:webHidden/>
              </w:rPr>
              <w:fldChar w:fldCharType="end"/>
            </w:r>
          </w:hyperlink>
        </w:p>
        <w:p w14:paraId="7A375AF8" w14:textId="5F757BF8" w:rsidR="00D15C80" w:rsidRDefault="00D15C80">
          <w:pPr>
            <w:pStyle w:val="TOC1"/>
            <w:tabs>
              <w:tab w:val="left" w:pos="480"/>
              <w:tab w:val="right" w:leader="dot" w:pos="9016"/>
            </w:tabs>
            <w:rPr>
              <w:rFonts w:eastAsiaTheme="minorEastAsia"/>
              <w:noProof/>
              <w:lang w:eastAsia="en-GB"/>
            </w:rPr>
          </w:pPr>
          <w:hyperlink w:anchor="_Toc243484166" w:history="1">
            <w:r w:rsidRPr="00B361C7">
              <w:rPr>
                <w:rStyle w:val="Hyperlink"/>
                <w:noProof/>
              </w:rPr>
              <w:t>5.</w:t>
            </w:r>
            <w:r>
              <w:rPr>
                <w:rFonts w:eastAsiaTheme="minorEastAsia"/>
                <w:noProof/>
                <w:lang w:eastAsia="en-GB"/>
              </w:rPr>
              <w:tab/>
            </w:r>
            <w:r w:rsidRPr="00B361C7">
              <w:rPr>
                <w:rStyle w:val="Hyperlink"/>
                <w:noProof/>
              </w:rPr>
              <w:t>Methodology</w:t>
            </w:r>
            <w:r>
              <w:rPr>
                <w:noProof/>
                <w:webHidden/>
              </w:rPr>
              <w:tab/>
            </w:r>
            <w:r>
              <w:rPr>
                <w:noProof/>
                <w:webHidden/>
              </w:rPr>
              <w:fldChar w:fldCharType="begin"/>
            </w:r>
            <w:r>
              <w:rPr>
                <w:noProof/>
                <w:webHidden/>
              </w:rPr>
              <w:instrText xml:space="preserve"> PAGEREF _Toc243484166 \h </w:instrText>
            </w:r>
            <w:r>
              <w:rPr>
                <w:noProof/>
                <w:webHidden/>
              </w:rPr>
            </w:r>
            <w:r>
              <w:rPr>
                <w:noProof/>
                <w:webHidden/>
              </w:rPr>
              <w:fldChar w:fldCharType="separate"/>
            </w:r>
            <w:r>
              <w:rPr>
                <w:noProof/>
                <w:webHidden/>
              </w:rPr>
              <w:t>4</w:t>
            </w:r>
            <w:r>
              <w:rPr>
                <w:noProof/>
                <w:webHidden/>
              </w:rPr>
              <w:fldChar w:fldCharType="end"/>
            </w:r>
          </w:hyperlink>
        </w:p>
        <w:p w14:paraId="38A9C8E4" w14:textId="5D16A9C7" w:rsidR="00D15C80" w:rsidRDefault="00D15C80">
          <w:pPr>
            <w:pStyle w:val="TOC2"/>
            <w:tabs>
              <w:tab w:val="right" w:leader="dot" w:pos="9016"/>
            </w:tabs>
            <w:rPr>
              <w:rFonts w:eastAsiaTheme="minorEastAsia"/>
              <w:noProof/>
              <w:lang w:eastAsia="en-GB"/>
            </w:rPr>
          </w:pPr>
          <w:hyperlink w:anchor="_Toc243484167" w:history="1">
            <w:r w:rsidRPr="00B361C7">
              <w:rPr>
                <w:rStyle w:val="Hyperlink"/>
                <w:noProof/>
              </w:rPr>
              <w:t>5.1. Methods</w:t>
            </w:r>
            <w:r>
              <w:rPr>
                <w:noProof/>
                <w:webHidden/>
              </w:rPr>
              <w:tab/>
            </w:r>
            <w:r>
              <w:rPr>
                <w:noProof/>
                <w:webHidden/>
              </w:rPr>
              <w:fldChar w:fldCharType="begin"/>
            </w:r>
            <w:r>
              <w:rPr>
                <w:noProof/>
                <w:webHidden/>
              </w:rPr>
              <w:instrText xml:space="preserve"> PAGEREF _Toc243484167 \h </w:instrText>
            </w:r>
            <w:r>
              <w:rPr>
                <w:noProof/>
                <w:webHidden/>
              </w:rPr>
            </w:r>
            <w:r>
              <w:rPr>
                <w:noProof/>
                <w:webHidden/>
              </w:rPr>
              <w:fldChar w:fldCharType="separate"/>
            </w:r>
            <w:r>
              <w:rPr>
                <w:noProof/>
                <w:webHidden/>
              </w:rPr>
              <w:t>4</w:t>
            </w:r>
            <w:r>
              <w:rPr>
                <w:noProof/>
                <w:webHidden/>
              </w:rPr>
              <w:fldChar w:fldCharType="end"/>
            </w:r>
          </w:hyperlink>
        </w:p>
        <w:p w14:paraId="648CA2C6" w14:textId="3BE00687" w:rsidR="00D15C80" w:rsidRDefault="00D15C80">
          <w:pPr>
            <w:pStyle w:val="TOC2"/>
            <w:tabs>
              <w:tab w:val="right" w:leader="dot" w:pos="9016"/>
            </w:tabs>
            <w:rPr>
              <w:rFonts w:eastAsiaTheme="minorEastAsia"/>
              <w:noProof/>
              <w:lang w:eastAsia="en-GB"/>
            </w:rPr>
          </w:pPr>
          <w:hyperlink w:anchor="_Toc243484168" w:history="1">
            <w:r w:rsidRPr="00B361C7">
              <w:rPr>
                <w:rStyle w:val="Hyperlink"/>
                <w:noProof/>
              </w:rPr>
              <w:t>5.2. Materials</w:t>
            </w:r>
            <w:r>
              <w:rPr>
                <w:noProof/>
                <w:webHidden/>
              </w:rPr>
              <w:tab/>
            </w:r>
            <w:r>
              <w:rPr>
                <w:noProof/>
                <w:webHidden/>
              </w:rPr>
              <w:fldChar w:fldCharType="begin"/>
            </w:r>
            <w:r>
              <w:rPr>
                <w:noProof/>
                <w:webHidden/>
              </w:rPr>
              <w:instrText xml:space="preserve"> PAGEREF _Toc243484168 \h </w:instrText>
            </w:r>
            <w:r>
              <w:rPr>
                <w:noProof/>
                <w:webHidden/>
              </w:rPr>
            </w:r>
            <w:r>
              <w:rPr>
                <w:noProof/>
                <w:webHidden/>
              </w:rPr>
              <w:fldChar w:fldCharType="separate"/>
            </w:r>
            <w:r>
              <w:rPr>
                <w:noProof/>
                <w:webHidden/>
              </w:rPr>
              <w:t>4</w:t>
            </w:r>
            <w:r>
              <w:rPr>
                <w:noProof/>
                <w:webHidden/>
              </w:rPr>
              <w:fldChar w:fldCharType="end"/>
            </w:r>
          </w:hyperlink>
        </w:p>
        <w:p w14:paraId="024D7EDE" w14:textId="3ECB9D4D" w:rsidR="00D15C80" w:rsidRDefault="00D15C80">
          <w:pPr>
            <w:pStyle w:val="TOC1"/>
            <w:tabs>
              <w:tab w:val="left" w:pos="480"/>
              <w:tab w:val="right" w:leader="dot" w:pos="9016"/>
            </w:tabs>
            <w:rPr>
              <w:rFonts w:eastAsiaTheme="minorEastAsia"/>
              <w:noProof/>
              <w:lang w:eastAsia="en-GB"/>
            </w:rPr>
          </w:pPr>
          <w:hyperlink w:anchor="_Toc243484169" w:history="1">
            <w:r w:rsidRPr="00B361C7">
              <w:rPr>
                <w:rStyle w:val="Hyperlink"/>
                <w:noProof/>
              </w:rPr>
              <w:t>6.</w:t>
            </w:r>
            <w:r>
              <w:rPr>
                <w:rFonts w:eastAsiaTheme="minorEastAsia"/>
                <w:noProof/>
                <w:lang w:eastAsia="en-GB"/>
              </w:rPr>
              <w:tab/>
            </w:r>
            <w:r w:rsidRPr="00B361C7">
              <w:rPr>
                <w:rStyle w:val="Hyperlink"/>
                <w:noProof/>
              </w:rPr>
              <w:t>Project Plan</w:t>
            </w:r>
            <w:r>
              <w:rPr>
                <w:noProof/>
                <w:webHidden/>
              </w:rPr>
              <w:tab/>
            </w:r>
            <w:r>
              <w:rPr>
                <w:noProof/>
                <w:webHidden/>
              </w:rPr>
              <w:fldChar w:fldCharType="begin"/>
            </w:r>
            <w:r>
              <w:rPr>
                <w:noProof/>
                <w:webHidden/>
              </w:rPr>
              <w:instrText xml:space="preserve"> PAGEREF _Toc243484169 \h </w:instrText>
            </w:r>
            <w:r>
              <w:rPr>
                <w:noProof/>
                <w:webHidden/>
              </w:rPr>
            </w:r>
            <w:r>
              <w:rPr>
                <w:noProof/>
                <w:webHidden/>
              </w:rPr>
              <w:fldChar w:fldCharType="separate"/>
            </w:r>
            <w:r>
              <w:rPr>
                <w:noProof/>
                <w:webHidden/>
              </w:rPr>
              <w:t>5</w:t>
            </w:r>
            <w:r>
              <w:rPr>
                <w:noProof/>
                <w:webHidden/>
              </w:rPr>
              <w:fldChar w:fldCharType="end"/>
            </w:r>
          </w:hyperlink>
        </w:p>
        <w:p w14:paraId="7208C491" w14:textId="56B4CB65" w:rsidR="00D15C80" w:rsidRDefault="00D15C80">
          <w:pPr>
            <w:pStyle w:val="TOC3"/>
            <w:tabs>
              <w:tab w:val="right" w:leader="dot" w:pos="9016"/>
            </w:tabs>
            <w:rPr>
              <w:rFonts w:eastAsiaTheme="minorEastAsia"/>
              <w:noProof/>
              <w:lang w:eastAsia="en-GB"/>
            </w:rPr>
          </w:pPr>
          <w:hyperlink w:anchor="_Toc243484170" w:history="1">
            <w:r w:rsidRPr="00B361C7">
              <w:rPr>
                <w:rStyle w:val="Hyperlink"/>
                <w:noProof/>
              </w:rPr>
              <w:t>6.1. Gannt Chart</w:t>
            </w:r>
            <w:r>
              <w:rPr>
                <w:noProof/>
                <w:webHidden/>
              </w:rPr>
              <w:tab/>
            </w:r>
            <w:r>
              <w:rPr>
                <w:noProof/>
                <w:webHidden/>
              </w:rPr>
              <w:fldChar w:fldCharType="begin"/>
            </w:r>
            <w:r>
              <w:rPr>
                <w:noProof/>
                <w:webHidden/>
              </w:rPr>
              <w:instrText xml:space="preserve"> PAGEREF _Toc243484170 \h </w:instrText>
            </w:r>
            <w:r>
              <w:rPr>
                <w:noProof/>
                <w:webHidden/>
              </w:rPr>
            </w:r>
            <w:r>
              <w:rPr>
                <w:noProof/>
                <w:webHidden/>
              </w:rPr>
              <w:fldChar w:fldCharType="separate"/>
            </w:r>
            <w:r>
              <w:rPr>
                <w:noProof/>
                <w:webHidden/>
              </w:rPr>
              <w:t>5</w:t>
            </w:r>
            <w:r>
              <w:rPr>
                <w:noProof/>
                <w:webHidden/>
              </w:rPr>
              <w:fldChar w:fldCharType="end"/>
            </w:r>
          </w:hyperlink>
        </w:p>
        <w:p w14:paraId="5569D82D" w14:textId="215D615C" w:rsidR="00D15C80" w:rsidRDefault="00D15C80">
          <w:pPr>
            <w:pStyle w:val="TOC1"/>
            <w:tabs>
              <w:tab w:val="right" w:leader="dot" w:pos="9016"/>
            </w:tabs>
            <w:rPr>
              <w:rFonts w:eastAsiaTheme="minorEastAsia"/>
              <w:noProof/>
              <w:lang w:eastAsia="en-GB"/>
            </w:rPr>
          </w:pPr>
          <w:hyperlink w:anchor="_Toc243484171" w:history="1">
            <w:r w:rsidRPr="00B361C7">
              <w:rPr>
                <w:rStyle w:val="Hyperlink"/>
                <w:noProof/>
              </w:rPr>
              <w:t>References</w:t>
            </w:r>
            <w:r>
              <w:rPr>
                <w:noProof/>
                <w:webHidden/>
              </w:rPr>
              <w:tab/>
            </w:r>
            <w:r>
              <w:rPr>
                <w:noProof/>
                <w:webHidden/>
              </w:rPr>
              <w:fldChar w:fldCharType="begin"/>
            </w:r>
            <w:r>
              <w:rPr>
                <w:noProof/>
                <w:webHidden/>
              </w:rPr>
              <w:instrText xml:space="preserve"> PAGEREF _Toc243484171 \h </w:instrText>
            </w:r>
            <w:r>
              <w:rPr>
                <w:noProof/>
                <w:webHidden/>
              </w:rPr>
            </w:r>
            <w:r>
              <w:rPr>
                <w:noProof/>
                <w:webHidden/>
              </w:rPr>
              <w:fldChar w:fldCharType="separate"/>
            </w:r>
            <w:r>
              <w:rPr>
                <w:noProof/>
                <w:webHidden/>
              </w:rPr>
              <w:t>6</w:t>
            </w:r>
            <w:r>
              <w:rPr>
                <w:noProof/>
                <w:webHidden/>
              </w:rPr>
              <w:fldChar w:fldCharType="end"/>
            </w:r>
          </w:hyperlink>
        </w:p>
        <w:p w14:paraId="5101C70A" w14:textId="58971DAC" w:rsidR="0043607F" w:rsidRDefault="0043607F">
          <w:r>
            <w:rPr>
              <w:b/>
              <w:bCs/>
              <w:noProof/>
            </w:rPr>
            <w:fldChar w:fldCharType="end"/>
          </w:r>
        </w:p>
      </w:sdtContent>
    </w:sdt>
    <w:p w14:paraId="721DC9C9" w14:textId="67CB0647" w:rsidR="008E6316" w:rsidRDefault="008E6316" w:rsidP="008E6316">
      <w:pPr>
        <w:rPr>
          <w:color w:val="EE0000"/>
        </w:rPr>
      </w:pPr>
    </w:p>
    <w:p w14:paraId="6A0DCAD6" w14:textId="77777777" w:rsidR="008E6316" w:rsidRDefault="008E6316" w:rsidP="008E6316">
      <w:pPr>
        <w:rPr>
          <w:color w:val="EE0000"/>
        </w:rPr>
        <w:sectPr w:rsidR="008E6316" w:rsidSect="0043607F">
          <w:footerReference w:type="default" r:id="rId14"/>
          <w:pgSz w:w="11906" w:h="16838"/>
          <w:pgMar w:top="1440" w:right="1440" w:bottom="1440" w:left="1440" w:header="708" w:footer="708" w:gutter="0"/>
          <w:pgNumType w:start="0"/>
          <w:cols w:space="708"/>
          <w:docGrid w:linePitch="360"/>
        </w:sectPr>
      </w:pPr>
    </w:p>
    <w:p w14:paraId="7A36031B" w14:textId="45734C82" w:rsidR="008E6316" w:rsidRDefault="00A70B87" w:rsidP="003203CA">
      <w:pPr>
        <w:pStyle w:val="Heading1"/>
        <w:numPr>
          <w:ilvl w:val="0"/>
          <w:numId w:val="4"/>
        </w:numPr>
        <w:rPr>
          <w:color w:val="auto"/>
        </w:rPr>
      </w:pPr>
      <w:bookmarkStart w:id="0" w:name="_Toc243484156"/>
      <w:r>
        <w:rPr>
          <w:color w:val="auto"/>
        </w:rPr>
        <w:lastRenderedPageBreak/>
        <w:t>Introduction</w:t>
      </w:r>
      <w:bookmarkEnd w:id="0"/>
    </w:p>
    <w:p w14:paraId="0D9EF99B" w14:textId="44A1E80B" w:rsidR="00667B4B" w:rsidRPr="00667B4B" w:rsidRDefault="00E83553" w:rsidP="00667B4B">
      <w:r>
        <w:t xml:space="preserve">Procedural content generation (PCG) is the algorithmic creation of game content, and it is widely used to add variation and replayability. Its earliest uses overcame hardware limits, as in the space trading game Elite (1984) </w:t>
      </w:r>
      <w:sdt>
        <w:sdtPr>
          <w:id w:val="179238175"/>
          <w:citation/>
        </w:sdtPr>
        <w:sdtContent>
          <w:r w:rsidR="00C66DF7">
            <w:fldChar w:fldCharType="begin"/>
          </w:r>
          <w:r w:rsidR="00C66DF7">
            <w:instrText xml:space="preserve"> CITATION Tog16 \l 2057 </w:instrText>
          </w:r>
          <w:r w:rsidR="00C66DF7">
            <w:fldChar w:fldCharType="separate"/>
          </w:r>
          <w:r w:rsidR="005969C8" w:rsidRPr="005969C8">
            <w:rPr>
              <w:noProof/>
            </w:rPr>
            <w:t>[1]</w:t>
          </w:r>
          <w:r w:rsidR="00C66DF7">
            <w:fldChar w:fldCharType="end"/>
          </w:r>
        </w:sdtContent>
      </w:sdt>
      <w:sdt>
        <w:sdtPr>
          <w:id w:val="825010954"/>
          <w:citation/>
        </w:sdtPr>
        <w:sdtContent>
          <w:r w:rsidR="00C66DF7">
            <w:fldChar w:fldCharType="begin"/>
          </w:r>
          <w:r w:rsidR="00C66DF7">
            <w:instrText xml:space="preserve"> CITATION Gaz13 \l 2057 </w:instrText>
          </w:r>
          <w:r w:rsidR="00C66DF7">
            <w:fldChar w:fldCharType="separate"/>
          </w:r>
          <w:r w:rsidR="005969C8">
            <w:rPr>
              <w:noProof/>
            </w:rPr>
            <w:t xml:space="preserve"> </w:t>
          </w:r>
          <w:r w:rsidR="005969C8" w:rsidRPr="005969C8">
            <w:rPr>
              <w:noProof/>
            </w:rPr>
            <w:t>[2]</w:t>
          </w:r>
          <w:r w:rsidR="00C66DF7">
            <w:fldChar w:fldCharType="end"/>
          </w:r>
        </w:sdtContent>
      </w:sdt>
      <w:r>
        <w:t>. For a trading game, the map matters beyond appearance. It needs believable terrain</w:t>
      </w:r>
      <w:r w:rsidR="002B7BCD">
        <w:t xml:space="preserve"> and</w:t>
      </w:r>
      <w:r>
        <w:t xml:space="preserve"> deliberate placement of towns, harbours and roads. Several techniques exist, including noise and fractals, rules and agents, search-based methods and Wave Function Collapse, but each covers only part of this. This proposal therefore asks which procedural generation technique is best utilised for a detailed 2D map in a trading game. It reviews the main techniques, states the research problem, aim and objectives, describes the methodology and gives a project plan</w:t>
      </w:r>
      <w:r>
        <w:t>.</w:t>
      </w:r>
    </w:p>
    <w:p w14:paraId="05F72642" w14:textId="0378EF18" w:rsidR="008E6316" w:rsidRPr="00A24788" w:rsidRDefault="008E6316" w:rsidP="003203CA">
      <w:pPr>
        <w:pStyle w:val="Heading1"/>
        <w:numPr>
          <w:ilvl w:val="0"/>
          <w:numId w:val="4"/>
        </w:numPr>
        <w:rPr>
          <w:color w:val="000000" w:themeColor="text1"/>
        </w:rPr>
      </w:pPr>
      <w:bookmarkStart w:id="1" w:name="_Toc243484157"/>
      <w:r w:rsidRPr="00A24788">
        <w:rPr>
          <w:color w:val="000000" w:themeColor="text1"/>
        </w:rPr>
        <w:t>Background to the Proposed Research</w:t>
      </w:r>
      <w:bookmarkEnd w:id="1"/>
    </w:p>
    <w:p w14:paraId="6A436B2A" w14:textId="6157C94A" w:rsidR="002860BC" w:rsidRPr="00A24788" w:rsidRDefault="002860BC" w:rsidP="003203CA">
      <w:pPr>
        <w:pStyle w:val="Heading2"/>
        <w:numPr>
          <w:ilvl w:val="1"/>
          <w:numId w:val="4"/>
        </w:numPr>
        <w:rPr>
          <w:color w:val="000000" w:themeColor="text1"/>
        </w:rPr>
      </w:pPr>
      <w:bookmarkStart w:id="2" w:name="_Toc243484158"/>
      <w:r w:rsidRPr="00A24788">
        <w:rPr>
          <w:color w:val="000000" w:themeColor="text1"/>
        </w:rPr>
        <w:t>Early Memory &amp; Hardware Constraints</w:t>
      </w:r>
      <w:bookmarkEnd w:id="2"/>
    </w:p>
    <w:p w14:paraId="187F71AF" w14:textId="3C3D35B3" w:rsidR="003819A3" w:rsidRPr="005A33A9" w:rsidRDefault="001941A7" w:rsidP="003203CA">
      <w:pPr>
        <w:spacing w:after="120" w:line="300" w:lineRule="auto"/>
        <w:rPr>
          <w:rFonts w:eastAsia="Calibri" w:cs="Calibri"/>
          <w:color w:val="EE0000"/>
          <w:kern w:val="0"/>
          <w:lang w:eastAsia="en-GB"/>
          <w14:ligatures w14:val="none"/>
        </w:rPr>
      </w:pPr>
      <w:r>
        <w:rPr>
          <w:color w:val="000000" w:themeColor="text1"/>
        </w:rPr>
        <w:t xml:space="preserve">The earliest uses of </w:t>
      </w:r>
      <w:r w:rsidR="00E90E89">
        <w:rPr>
          <w:color w:val="000000" w:themeColor="text1"/>
        </w:rPr>
        <w:t>PCG (</w:t>
      </w:r>
      <w:r w:rsidR="00375F6B">
        <w:rPr>
          <w:color w:val="000000" w:themeColor="text1"/>
        </w:rPr>
        <w:t xml:space="preserve">procedural </w:t>
      </w:r>
      <w:r w:rsidR="00E90E89">
        <w:rPr>
          <w:color w:val="000000" w:themeColor="text1"/>
        </w:rPr>
        <w:t xml:space="preserve">content </w:t>
      </w:r>
      <w:r w:rsidR="00375F6B">
        <w:rPr>
          <w:color w:val="000000" w:themeColor="text1"/>
        </w:rPr>
        <w:t>generation</w:t>
      </w:r>
      <w:r w:rsidR="00E90E89">
        <w:rPr>
          <w:color w:val="000000" w:themeColor="text1"/>
        </w:rPr>
        <w:t>)</w:t>
      </w:r>
      <w:r w:rsidR="00375F6B">
        <w:rPr>
          <w:color w:val="000000" w:themeColor="text1"/>
        </w:rPr>
        <w:t xml:space="preserve"> </w:t>
      </w:r>
      <w:r w:rsidR="00110AF4">
        <w:rPr>
          <w:color w:val="000000" w:themeColor="text1"/>
        </w:rPr>
        <w:t xml:space="preserve">emerged to overcome </w:t>
      </w:r>
      <w:r w:rsidR="004A2BD2">
        <w:rPr>
          <w:color w:val="000000" w:themeColor="text1"/>
        </w:rPr>
        <w:t xml:space="preserve">the </w:t>
      </w:r>
      <w:r w:rsidR="006A5258">
        <w:rPr>
          <w:color w:val="000000" w:themeColor="text1"/>
        </w:rPr>
        <w:t>technolog</w:t>
      </w:r>
      <w:r w:rsidR="00FF6267">
        <w:rPr>
          <w:color w:val="000000" w:themeColor="text1"/>
        </w:rPr>
        <w:t>ical</w:t>
      </w:r>
      <w:r w:rsidR="00110AF4">
        <w:rPr>
          <w:color w:val="000000" w:themeColor="text1"/>
        </w:rPr>
        <w:t xml:space="preserve"> limitations</w:t>
      </w:r>
      <w:r w:rsidR="004A2BD2">
        <w:rPr>
          <w:color w:val="000000" w:themeColor="text1"/>
        </w:rPr>
        <w:t xml:space="preserve"> of 1980s </w:t>
      </w:r>
      <w:r w:rsidR="00124786">
        <w:rPr>
          <w:color w:val="000000" w:themeColor="text1"/>
        </w:rPr>
        <w:t xml:space="preserve">home </w:t>
      </w:r>
      <w:r w:rsidR="004A2BD2">
        <w:rPr>
          <w:color w:val="000000" w:themeColor="text1"/>
        </w:rPr>
        <w:t>computer systems</w:t>
      </w:r>
      <w:r w:rsidR="00124786">
        <w:rPr>
          <w:color w:val="000000" w:themeColor="text1"/>
        </w:rPr>
        <w:t xml:space="preserve"> </w:t>
      </w:r>
      <w:sdt>
        <w:sdtPr>
          <w:rPr>
            <w:color w:val="000000" w:themeColor="text1"/>
          </w:rPr>
          <w:id w:val="74795900"/>
          <w:citation/>
        </w:sdtPr>
        <w:sdtEndPr/>
        <w:sdtContent>
          <w:r w:rsidR="00BE2BF9">
            <w:rPr>
              <w:color w:val="000000" w:themeColor="text1"/>
            </w:rPr>
            <w:fldChar w:fldCharType="begin"/>
          </w:r>
          <w:r w:rsidR="005B4313">
            <w:rPr>
              <w:color w:val="000000" w:themeColor="text1"/>
            </w:rPr>
            <w:instrText xml:space="preserve">CITATION Tog16 \l 2057 </w:instrText>
          </w:r>
          <w:r w:rsidR="00BE2BF9">
            <w:rPr>
              <w:color w:val="000000" w:themeColor="text1"/>
            </w:rPr>
            <w:fldChar w:fldCharType="separate"/>
          </w:r>
          <w:r w:rsidR="005969C8" w:rsidRPr="005969C8">
            <w:rPr>
              <w:noProof/>
              <w:color w:val="000000" w:themeColor="text1"/>
            </w:rPr>
            <w:t>[1]</w:t>
          </w:r>
          <w:r w:rsidR="00BE2BF9">
            <w:rPr>
              <w:color w:val="000000" w:themeColor="text1"/>
            </w:rPr>
            <w:fldChar w:fldCharType="end"/>
          </w:r>
        </w:sdtContent>
      </w:sdt>
      <w:r w:rsidR="00BE2BF9">
        <w:rPr>
          <w:color w:val="000000" w:themeColor="text1"/>
        </w:rPr>
        <w:t xml:space="preserve">. </w:t>
      </w:r>
      <w:r w:rsidR="00C25B4A">
        <w:rPr>
          <w:color w:val="000000" w:themeColor="text1"/>
        </w:rPr>
        <w:t>The</w:t>
      </w:r>
      <w:r w:rsidR="00E272F3">
        <w:rPr>
          <w:color w:val="000000" w:themeColor="text1"/>
        </w:rPr>
        <w:t xml:space="preserve"> space trading game</w:t>
      </w:r>
      <w:r w:rsidR="00FB24F4">
        <w:rPr>
          <w:color w:val="000000" w:themeColor="text1"/>
        </w:rPr>
        <w:t xml:space="preserve"> </w:t>
      </w:r>
      <w:r w:rsidR="00FB24F4" w:rsidRPr="00A737A8">
        <w:rPr>
          <w:i/>
          <w:iCs/>
          <w:color w:val="000000" w:themeColor="text1"/>
        </w:rPr>
        <w:t>Elite</w:t>
      </w:r>
      <w:r w:rsidR="00FB24F4">
        <w:rPr>
          <w:color w:val="000000" w:themeColor="text1"/>
        </w:rPr>
        <w:t xml:space="preserve"> </w:t>
      </w:r>
      <w:r w:rsidR="00E272F3">
        <w:rPr>
          <w:color w:val="000000" w:themeColor="text1"/>
        </w:rPr>
        <w:t>(1984)</w:t>
      </w:r>
      <w:r w:rsidR="00E97369">
        <w:rPr>
          <w:color w:val="000000" w:themeColor="text1"/>
        </w:rPr>
        <w:t xml:space="preserve"> </w:t>
      </w:r>
      <w:r w:rsidR="006A6AE4">
        <w:rPr>
          <w:color w:val="000000" w:themeColor="text1"/>
        </w:rPr>
        <w:t xml:space="preserve">solved the </w:t>
      </w:r>
      <w:r w:rsidR="00EF79E3">
        <w:rPr>
          <w:color w:val="000000" w:themeColor="text1"/>
        </w:rPr>
        <w:t>storage</w:t>
      </w:r>
      <w:r w:rsidR="006A6AE4">
        <w:rPr>
          <w:color w:val="000000" w:themeColor="text1"/>
        </w:rPr>
        <w:t xml:space="preserve"> constraints by</w:t>
      </w:r>
      <w:r w:rsidR="00F72316">
        <w:rPr>
          <w:color w:val="000000" w:themeColor="text1"/>
        </w:rPr>
        <w:t xml:space="preserve"> procedurall</w:t>
      </w:r>
      <w:r w:rsidR="002827C2">
        <w:rPr>
          <w:color w:val="000000" w:themeColor="text1"/>
        </w:rPr>
        <w:t>y</w:t>
      </w:r>
      <w:r w:rsidR="00F72316">
        <w:rPr>
          <w:color w:val="000000" w:themeColor="text1"/>
        </w:rPr>
        <w:t xml:space="preserve"> generat</w:t>
      </w:r>
      <w:r w:rsidR="00400D9B">
        <w:rPr>
          <w:color w:val="000000" w:themeColor="text1"/>
        </w:rPr>
        <w:t>ing</w:t>
      </w:r>
      <w:r w:rsidR="00F72316">
        <w:rPr>
          <w:color w:val="000000" w:themeColor="text1"/>
        </w:rPr>
        <w:t xml:space="preserve"> its eight galaxies</w:t>
      </w:r>
      <w:r w:rsidR="00CB252C">
        <w:rPr>
          <w:color w:val="000000" w:themeColor="text1"/>
        </w:rPr>
        <w:t>, each containing 256 planets</w:t>
      </w:r>
      <w:r w:rsidR="002827C2">
        <w:rPr>
          <w:color w:val="000000" w:themeColor="text1"/>
        </w:rPr>
        <w:t xml:space="preserve"> with</w:t>
      </w:r>
      <w:r w:rsidR="00CB252C">
        <w:rPr>
          <w:color w:val="000000" w:themeColor="text1"/>
        </w:rPr>
        <w:t xml:space="preserve"> </w:t>
      </w:r>
      <w:r w:rsidR="00A76EAC">
        <w:rPr>
          <w:color w:val="000000" w:themeColor="text1"/>
        </w:rPr>
        <w:t>unique properties</w:t>
      </w:r>
      <w:r w:rsidR="00A737A8">
        <w:rPr>
          <w:color w:val="000000" w:themeColor="text1"/>
        </w:rPr>
        <w:t xml:space="preserve"> </w:t>
      </w:r>
      <w:sdt>
        <w:sdtPr>
          <w:rPr>
            <w:color w:val="000000" w:themeColor="text1"/>
          </w:rPr>
          <w:id w:val="756790023"/>
          <w:citation/>
        </w:sdtPr>
        <w:sdtEndPr/>
        <w:sdtContent>
          <w:r w:rsidR="00A737A8">
            <w:rPr>
              <w:color w:val="000000" w:themeColor="text1"/>
            </w:rPr>
            <w:fldChar w:fldCharType="begin"/>
          </w:r>
          <w:r w:rsidR="005B4313">
            <w:rPr>
              <w:color w:val="000000" w:themeColor="text1"/>
            </w:rPr>
            <w:instrText xml:space="preserve">CITATION Tog16 \l 2057 </w:instrText>
          </w:r>
          <w:r w:rsidR="00A737A8">
            <w:rPr>
              <w:color w:val="000000" w:themeColor="text1"/>
            </w:rPr>
            <w:fldChar w:fldCharType="separate"/>
          </w:r>
          <w:r w:rsidR="005969C8" w:rsidRPr="005969C8">
            <w:rPr>
              <w:noProof/>
              <w:color w:val="000000" w:themeColor="text1"/>
            </w:rPr>
            <w:t>[1]</w:t>
          </w:r>
          <w:r w:rsidR="00A737A8">
            <w:rPr>
              <w:color w:val="000000" w:themeColor="text1"/>
            </w:rPr>
            <w:fldChar w:fldCharType="end"/>
          </w:r>
        </w:sdtContent>
      </w:sdt>
      <w:sdt>
        <w:sdtPr>
          <w:rPr>
            <w:color w:val="000000" w:themeColor="text1"/>
          </w:rPr>
          <w:id w:val="1614708266"/>
          <w:citation/>
        </w:sdtPr>
        <w:sdtEndPr/>
        <w:sdtContent>
          <w:r w:rsidR="00A737A8">
            <w:rPr>
              <w:color w:val="000000" w:themeColor="text1"/>
            </w:rPr>
            <w:fldChar w:fldCharType="begin"/>
          </w:r>
          <w:r w:rsidR="00A737A8">
            <w:rPr>
              <w:color w:val="000000" w:themeColor="text1"/>
            </w:rPr>
            <w:instrText xml:space="preserve"> CITATION Gaz13 \l 2057 </w:instrText>
          </w:r>
          <w:r w:rsidR="00A737A8">
            <w:rPr>
              <w:color w:val="000000" w:themeColor="text1"/>
            </w:rPr>
            <w:fldChar w:fldCharType="separate"/>
          </w:r>
          <w:r w:rsidR="005969C8">
            <w:rPr>
              <w:noProof/>
              <w:color w:val="000000" w:themeColor="text1"/>
            </w:rPr>
            <w:t xml:space="preserve"> </w:t>
          </w:r>
          <w:r w:rsidR="005969C8" w:rsidRPr="005969C8">
            <w:rPr>
              <w:noProof/>
              <w:color w:val="000000" w:themeColor="text1"/>
            </w:rPr>
            <w:t>[2]</w:t>
          </w:r>
          <w:r w:rsidR="00A737A8">
            <w:rPr>
              <w:color w:val="000000" w:themeColor="text1"/>
            </w:rPr>
            <w:fldChar w:fldCharType="end"/>
          </w:r>
        </w:sdtContent>
      </w:sdt>
      <w:r w:rsidR="00A76EAC">
        <w:rPr>
          <w:color w:val="000000" w:themeColor="text1"/>
        </w:rPr>
        <w:t>.</w:t>
      </w:r>
      <w:r w:rsidR="008D3C3E">
        <w:rPr>
          <w:color w:val="000000" w:themeColor="text1"/>
        </w:rPr>
        <w:t xml:space="preserve"> </w:t>
      </w:r>
      <w:r w:rsidR="00BC6164">
        <w:rPr>
          <w:color w:val="000000" w:themeColor="text1"/>
        </w:rPr>
        <w:t>I</w:t>
      </w:r>
      <w:r w:rsidR="00554D12">
        <w:rPr>
          <w:color w:val="000000" w:themeColor="text1"/>
        </w:rPr>
        <w:t xml:space="preserve">n the </w:t>
      </w:r>
      <w:r w:rsidR="004E2E72">
        <w:rPr>
          <w:color w:val="000000" w:themeColor="text1"/>
        </w:rPr>
        <w:t xml:space="preserve">video </w:t>
      </w:r>
      <w:r w:rsidR="00C54B6F">
        <w:rPr>
          <w:color w:val="000000" w:themeColor="text1"/>
        </w:rPr>
        <w:t>game Rogue (</w:t>
      </w:r>
      <w:r w:rsidR="00536B92">
        <w:rPr>
          <w:color w:val="000000" w:themeColor="text1"/>
        </w:rPr>
        <w:t>1980)</w:t>
      </w:r>
      <w:r w:rsidR="0059652F">
        <w:rPr>
          <w:color w:val="000000" w:themeColor="text1"/>
        </w:rPr>
        <w:t xml:space="preserve">, dungeon levels </w:t>
      </w:r>
      <w:r w:rsidR="00BC6164">
        <w:rPr>
          <w:color w:val="000000" w:themeColor="text1"/>
        </w:rPr>
        <w:t>were</w:t>
      </w:r>
      <w:r w:rsidR="0059652F">
        <w:rPr>
          <w:color w:val="000000" w:themeColor="text1"/>
        </w:rPr>
        <w:t xml:space="preserve"> randomly </w:t>
      </w:r>
      <w:r w:rsidR="00011BA2">
        <w:rPr>
          <w:color w:val="000000" w:themeColor="text1"/>
        </w:rPr>
        <w:t>generated each new game</w:t>
      </w:r>
      <w:r w:rsidR="00297A22">
        <w:rPr>
          <w:color w:val="000000" w:themeColor="text1"/>
        </w:rPr>
        <w:t>.</w:t>
      </w:r>
      <w:r w:rsidR="00BC6164">
        <w:rPr>
          <w:color w:val="000000" w:themeColor="text1"/>
        </w:rPr>
        <w:t xml:space="preserve"> </w:t>
      </w:r>
      <w:r w:rsidR="00297A22">
        <w:rPr>
          <w:color w:val="000000" w:themeColor="text1"/>
        </w:rPr>
        <w:t>T</w:t>
      </w:r>
      <w:r w:rsidR="00F3320B">
        <w:rPr>
          <w:color w:val="000000" w:themeColor="text1"/>
        </w:rPr>
        <w:t>his create</w:t>
      </w:r>
      <w:r w:rsidR="00BC6164">
        <w:rPr>
          <w:color w:val="000000" w:themeColor="text1"/>
        </w:rPr>
        <w:t>d</w:t>
      </w:r>
      <w:r w:rsidR="00F3320B">
        <w:rPr>
          <w:color w:val="000000" w:themeColor="text1"/>
        </w:rPr>
        <w:t xml:space="preserve"> a</w:t>
      </w:r>
      <w:r w:rsidR="00D5438C">
        <w:rPr>
          <w:color w:val="000000" w:themeColor="text1"/>
        </w:rPr>
        <w:t xml:space="preserve"> degree of </w:t>
      </w:r>
      <w:r w:rsidR="00A02DA5">
        <w:rPr>
          <w:color w:val="000000" w:themeColor="text1"/>
        </w:rPr>
        <w:t xml:space="preserve">replayability and content variation </w:t>
      </w:r>
      <w:r w:rsidR="000D2D70">
        <w:rPr>
          <w:color w:val="000000" w:themeColor="text1"/>
        </w:rPr>
        <w:t xml:space="preserve">that expanded far beyond </w:t>
      </w:r>
      <w:r w:rsidR="005B0379">
        <w:rPr>
          <w:color w:val="000000" w:themeColor="text1"/>
        </w:rPr>
        <w:t>what</w:t>
      </w:r>
      <w:r w:rsidR="0061183C">
        <w:rPr>
          <w:color w:val="000000" w:themeColor="text1"/>
        </w:rPr>
        <w:t xml:space="preserve"> </w:t>
      </w:r>
      <w:r w:rsidR="004F5DCF">
        <w:rPr>
          <w:color w:val="000000" w:themeColor="text1"/>
        </w:rPr>
        <w:t xml:space="preserve">the </w:t>
      </w:r>
      <w:r w:rsidR="00EF79E3">
        <w:rPr>
          <w:color w:val="000000" w:themeColor="text1"/>
        </w:rPr>
        <w:t>hardware limits</w:t>
      </w:r>
      <w:r w:rsidR="0061183C">
        <w:rPr>
          <w:color w:val="000000" w:themeColor="text1"/>
        </w:rPr>
        <w:t xml:space="preserve"> </w:t>
      </w:r>
      <w:r w:rsidR="00514DAF">
        <w:rPr>
          <w:color w:val="000000" w:themeColor="text1"/>
        </w:rPr>
        <w:t>would otherwise have allowed</w:t>
      </w:r>
      <w:sdt>
        <w:sdtPr>
          <w:rPr>
            <w:color w:val="000000" w:themeColor="text1"/>
          </w:rPr>
          <w:id w:val="-1076128758"/>
          <w:citation/>
        </w:sdtPr>
        <w:sdtEndPr/>
        <w:sdtContent>
          <w:r w:rsidR="00835D76">
            <w:rPr>
              <w:color w:val="000000" w:themeColor="text1"/>
            </w:rPr>
            <w:fldChar w:fldCharType="begin"/>
          </w:r>
          <w:r w:rsidR="005B4313">
            <w:rPr>
              <w:color w:val="000000" w:themeColor="text1"/>
            </w:rPr>
            <w:instrText xml:space="preserve">CITATION Tog16 \l 2057 </w:instrText>
          </w:r>
          <w:r w:rsidR="00835D76">
            <w:rPr>
              <w:color w:val="000000" w:themeColor="text1"/>
            </w:rPr>
            <w:fldChar w:fldCharType="separate"/>
          </w:r>
          <w:r w:rsidR="005969C8">
            <w:rPr>
              <w:noProof/>
              <w:color w:val="000000" w:themeColor="text1"/>
            </w:rPr>
            <w:t xml:space="preserve"> </w:t>
          </w:r>
          <w:r w:rsidR="005969C8" w:rsidRPr="005969C8">
            <w:rPr>
              <w:noProof/>
              <w:color w:val="000000" w:themeColor="text1"/>
            </w:rPr>
            <w:t>[1]</w:t>
          </w:r>
          <w:r w:rsidR="00835D76">
            <w:rPr>
              <w:color w:val="000000" w:themeColor="text1"/>
            </w:rPr>
            <w:fldChar w:fldCharType="end"/>
          </w:r>
        </w:sdtContent>
      </w:sdt>
      <w:r w:rsidR="0061183C">
        <w:rPr>
          <w:color w:val="000000" w:themeColor="text1"/>
        </w:rPr>
        <w:t>.</w:t>
      </w:r>
      <w:r w:rsidR="0083776A">
        <w:rPr>
          <w:color w:val="000000" w:themeColor="text1"/>
        </w:rPr>
        <w:t xml:space="preserve"> </w:t>
      </w:r>
      <w:r w:rsidR="00610CFA">
        <w:rPr>
          <w:color w:val="000000" w:themeColor="text1"/>
        </w:rPr>
        <w:t>M</w:t>
      </w:r>
      <w:r w:rsidR="005A33A9">
        <w:rPr>
          <w:color w:val="000000" w:themeColor="text1"/>
        </w:rPr>
        <w:t>odern games</w:t>
      </w:r>
      <w:r w:rsidR="00610CFA">
        <w:rPr>
          <w:color w:val="000000" w:themeColor="text1"/>
        </w:rPr>
        <w:t xml:space="preserve"> </w:t>
      </w:r>
      <w:r w:rsidR="001C2ECB">
        <w:rPr>
          <w:color w:val="000000" w:themeColor="text1"/>
        </w:rPr>
        <w:t xml:space="preserve">mostly </w:t>
      </w:r>
      <w:r w:rsidR="005A33A9">
        <w:rPr>
          <w:color w:val="000000" w:themeColor="text1"/>
        </w:rPr>
        <w:t xml:space="preserve">use </w:t>
      </w:r>
      <w:r w:rsidR="00610CFA">
        <w:rPr>
          <w:color w:val="000000" w:themeColor="text1"/>
        </w:rPr>
        <w:t xml:space="preserve">PCG </w:t>
      </w:r>
      <w:r w:rsidR="005A33A9">
        <w:rPr>
          <w:color w:val="000000" w:themeColor="text1"/>
        </w:rPr>
        <w:t>to add variation and replayability</w:t>
      </w:r>
      <w:r w:rsidR="001C2ECB">
        <w:rPr>
          <w:color w:val="000000" w:themeColor="text1"/>
        </w:rPr>
        <w:t xml:space="preserve">, </w:t>
      </w:r>
      <w:r w:rsidR="00FC59A3">
        <w:rPr>
          <w:color w:val="000000" w:themeColor="text1"/>
        </w:rPr>
        <w:t>which</w:t>
      </w:r>
      <w:r w:rsidR="001C2ECB">
        <w:rPr>
          <w:color w:val="000000" w:themeColor="text1"/>
        </w:rPr>
        <w:t xml:space="preserve"> is </w:t>
      </w:r>
      <w:r w:rsidR="00FC59A3">
        <w:rPr>
          <w:color w:val="000000" w:themeColor="text1"/>
        </w:rPr>
        <w:t xml:space="preserve">what </w:t>
      </w:r>
      <w:r w:rsidR="00DD1744">
        <w:rPr>
          <w:color w:val="000000" w:themeColor="text1"/>
        </w:rPr>
        <w:t>th</w:t>
      </w:r>
      <w:r w:rsidR="00FC59A3">
        <w:rPr>
          <w:color w:val="000000" w:themeColor="text1"/>
        </w:rPr>
        <w:t>is</w:t>
      </w:r>
      <w:r w:rsidR="00DD1744">
        <w:rPr>
          <w:color w:val="000000" w:themeColor="text1"/>
        </w:rPr>
        <w:t xml:space="preserve"> project</w:t>
      </w:r>
      <w:r w:rsidR="00092D71">
        <w:rPr>
          <w:color w:val="000000" w:themeColor="text1"/>
        </w:rPr>
        <w:t xml:space="preserve"> aims to achieve</w:t>
      </w:r>
      <w:r w:rsidR="00DD1744">
        <w:rPr>
          <w:color w:val="000000" w:themeColor="text1"/>
        </w:rPr>
        <w:t>.</w:t>
      </w:r>
      <w:r w:rsidR="00D86DBE">
        <w:rPr>
          <w:color w:val="000000" w:themeColor="text1"/>
        </w:rPr>
        <w:t xml:space="preserve"> </w:t>
      </w:r>
    </w:p>
    <w:p w14:paraId="717B9D98" w14:textId="48943E0D" w:rsidR="002860BC" w:rsidRPr="00BD6D1E" w:rsidRDefault="002860BC" w:rsidP="009A60FE">
      <w:pPr>
        <w:pStyle w:val="Heading2"/>
        <w:numPr>
          <w:ilvl w:val="1"/>
          <w:numId w:val="4"/>
        </w:numPr>
        <w:rPr>
          <w:color w:val="000000" w:themeColor="text1"/>
        </w:rPr>
      </w:pPr>
      <w:bookmarkStart w:id="3" w:name="_Toc243484159"/>
      <w:r w:rsidRPr="00BD6D1E">
        <w:rPr>
          <w:color w:val="000000" w:themeColor="text1"/>
        </w:rPr>
        <w:t>Noise &amp; Fractal Methods:</w:t>
      </w:r>
      <w:bookmarkEnd w:id="3"/>
    </w:p>
    <w:p w14:paraId="47FC368A" w14:textId="150566D3" w:rsidR="004E0289" w:rsidRDefault="001F13C7" w:rsidP="003203CA">
      <w:r>
        <w:rPr>
          <w:color w:val="000000" w:themeColor="text1"/>
        </w:rPr>
        <w:t xml:space="preserve">Procedural </w:t>
      </w:r>
      <w:r w:rsidR="00B15A5A">
        <w:rPr>
          <w:color w:val="000000" w:themeColor="text1"/>
        </w:rPr>
        <w:t xml:space="preserve">terrain </w:t>
      </w:r>
      <w:r w:rsidR="00C0372B">
        <w:rPr>
          <w:color w:val="000000" w:themeColor="text1"/>
        </w:rPr>
        <w:t xml:space="preserve">is often stored </w:t>
      </w:r>
      <w:r w:rsidR="00EB79F0">
        <w:rPr>
          <w:color w:val="000000" w:themeColor="text1"/>
        </w:rPr>
        <w:t>as</w:t>
      </w:r>
      <w:r w:rsidR="00B15A5A">
        <w:rPr>
          <w:color w:val="000000" w:themeColor="text1"/>
        </w:rPr>
        <w:t xml:space="preserve"> a grid of values </w:t>
      </w:r>
      <w:r w:rsidR="008D1921">
        <w:rPr>
          <w:color w:val="000000" w:themeColor="text1"/>
        </w:rPr>
        <w:t>(two</w:t>
      </w:r>
      <w:r w:rsidR="00F846EA">
        <w:rPr>
          <w:color w:val="000000" w:themeColor="text1"/>
        </w:rPr>
        <w:t>-dimensional mat</w:t>
      </w:r>
      <w:r w:rsidR="00FD36BC">
        <w:rPr>
          <w:color w:val="000000" w:themeColor="text1"/>
        </w:rPr>
        <w:t>rix)</w:t>
      </w:r>
      <w:r w:rsidR="00F846EA">
        <w:rPr>
          <w:color w:val="000000" w:themeColor="text1"/>
        </w:rPr>
        <w:t xml:space="preserve"> </w:t>
      </w:r>
      <w:r w:rsidR="00B15A5A">
        <w:rPr>
          <w:color w:val="000000" w:themeColor="text1"/>
        </w:rPr>
        <w:t>representing the height of the ground known as a heightmap</w:t>
      </w:r>
      <w:sdt>
        <w:sdtPr>
          <w:rPr>
            <w:color w:val="000000" w:themeColor="text1"/>
          </w:rPr>
          <w:id w:val="1332806878"/>
          <w:citation/>
        </w:sdtPr>
        <w:sdtEndPr/>
        <w:sdtContent>
          <w:r w:rsidR="003A5CAE">
            <w:rPr>
              <w:color w:val="000000" w:themeColor="text1"/>
            </w:rPr>
            <w:fldChar w:fldCharType="begin"/>
          </w:r>
          <w:r w:rsidR="003A5CAE">
            <w:rPr>
              <w:color w:val="000000" w:themeColor="text1"/>
            </w:rPr>
            <w:instrText xml:space="preserve"> CITATION Sha16 \l 2057 </w:instrText>
          </w:r>
          <w:r w:rsidR="003A5CAE">
            <w:rPr>
              <w:color w:val="000000" w:themeColor="text1"/>
            </w:rPr>
            <w:fldChar w:fldCharType="separate"/>
          </w:r>
          <w:r w:rsidR="005969C8">
            <w:rPr>
              <w:noProof/>
              <w:color w:val="000000" w:themeColor="text1"/>
            </w:rPr>
            <w:t xml:space="preserve"> </w:t>
          </w:r>
          <w:r w:rsidR="005969C8" w:rsidRPr="005969C8">
            <w:rPr>
              <w:noProof/>
              <w:color w:val="000000" w:themeColor="text1"/>
            </w:rPr>
            <w:t>[3]</w:t>
          </w:r>
          <w:r w:rsidR="003A5CAE">
            <w:rPr>
              <w:color w:val="000000" w:themeColor="text1"/>
            </w:rPr>
            <w:fldChar w:fldCharType="end"/>
          </w:r>
        </w:sdtContent>
      </w:sdt>
      <w:r w:rsidR="00B15A5A">
        <w:rPr>
          <w:color w:val="000000" w:themeColor="text1"/>
        </w:rPr>
        <w:t>.</w:t>
      </w:r>
      <w:r w:rsidR="00FD36BC">
        <w:rPr>
          <w:color w:val="000000" w:themeColor="text1"/>
        </w:rPr>
        <w:t xml:space="preserve"> </w:t>
      </w:r>
      <w:r w:rsidR="004D4218">
        <w:rPr>
          <w:color w:val="000000" w:themeColor="text1"/>
        </w:rPr>
        <w:t xml:space="preserve">Populating a heightmap </w:t>
      </w:r>
      <w:r w:rsidR="00227F01">
        <w:rPr>
          <w:color w:val="000000" w:themeColor="text1"/>
        </w:rPr>
        <w:t xml:space="preserve">with random values provides a result that is </w:t>
      </w:r>
      <w:r w:rsidR="003A5CAE">
        <w:rPr>
          <w:color w:val="000000" w:themeColor="text1"/>
        </w:rPr>
        <w:t xml:space="preserve">spiky, </w:t>
      </w:r>
      <w:r w:rsidR="005C71D1">
        <w:rPr>
          <w:color w:val="000000" w:themeColor="text1"/>
        </w:rPr>
        <w:t xml:space="preserve">so </w:t>
      </w:r>
      <w:r w:rsidR="009A5963">
        <w:rPr>
          <w:color w:val="000000" w:themeColor="text1"/>
        </w:rPr>
        <w:t>to achieve a more natural look</w:t>
      </w:r>
      <w:r w:rsidR="001A4192">
        <w:rPr>
          <w:color w:val="000000" w:themeColor="text1"/>
        </w:rPr>
        <w:t xml:space="preserve"> some relat</w:t>
      </w:r>
      <w:r w:rsidR="00B11571">
        <w:rPr>
          <w:color w:val="000000" w:themeColor="text1"/>
        </w:rPr>
        <w:t>ion</w:t>
      </w:r>
      <w:r w:rsidR="001A4192">
        <w:rPr>
          <w:color w:val="000000" w:themeColor="text1"/>
        </w:rPr>
        <w:t xml:space="preserve"> is required between the values</w:t>
      </w:r>
      <w:sdt>
        <w:sdtPr>
          <w:rPr>
            <w:color w:val="000000" w:themeColor="text1"/>
          </w:rPr>
          <w:id w:val="-1707019659"/>
          <w:citation/>
        </w:sdtPr>
        <w:sdtEndPr/>
        <w:sdtContent>
          <w:r w:rsidR="001A4192">
            <w:rPr>
              <w:color w:val="000000" w:themeColor="text1"/>
            </w:rPr>
            <w:fldChar w:fldCharType="begin"/>
          </w:r>
          <w:r w:rsidR="001A4192">
            <w:rPr>
              <w:color w:val="000000" w:themeColor="text1"/>
            </w:rPr>
            <w:instrText xml:space="preserve"> CITATION Sha16 \l 2057 </w:instrText>
          </w:r>
          <w:r w:rsidR="001A4192">
            <w:rPr>
              <w:color w:val="000000" w:themeColor="text1"/>
            </w:rPr>
            <w:fldChar w:fldCharType="separate"/>
          </w:r>
          <w:r w:rsidR="005969C8">
            <w:rPr>
              <w:noProof/>
              <w:color w:val="000000" w:themeColor="text1"/>
            </w:rPr>
            <w:t xml:space="preserve"> </w:t>
          </w:r>
          <w:r w:rsidR="005969C8" w:rsidRPr="005969C8">
            <w:rPr>
              <w:noProof/>
              <w:color w:val="000000" w:themeColor="text1"/>
            </w:rPr>
            <w:t>[3]</w:t>
          </w:r>
          <w:r w:rsidR="001A4192">
            <w:rPr>
              <w:color w:val="000000" w:themeColor="text1"/>
            </w:rPr>
            <w:fldChar w:fldCharType="end"/>
          </w:r>
        </w:sdtContent>
      </w:sdt>
      <w:r w:rsidR="001A4192">
        <w:rPr>
          <w:color w:val="000000" w:themeColor="text1"/>
        </w:rPr>
        <w:t>.</w:t>
      </w:r>
      <w:r w:rsidR="00E942C7">
        <w:rPr>
          <w:color w:val="000000" w:themeColor="text1"/>
        </w:rPr>
        <w:t xml:space="preserve"> </w:t>
      </w:r>
      <w:r w:rsidR="003264EB">
        <w:t>Interpolated noise achieves this by generating fewer random values and smoothly filling in the gaps between them</w:t>
      </w:r>
      <w:sdt>
        <w:sdtPr>
          <w:id w:val="-960340586"/>
          <w:citation/>
        </w:sdtPr>
        <w:sdtEndPr/>
        <w:sdtContent>
          <w:r w:rsidR="003264EB">
            <w:fldChar w:fldCharType="begin"/>
          </w:r>
          <w:r w:rsidR="003264EB">
            <w:instrText xml:space="preserve"> CITATION Sha16 \l 2057 </w:instrText>
          </w:r>
          <w:r w:rsidR="003264EB">
            <w:fldChar w:fldCharType="separate"/>
          </w:r>
          <w:r w:rsidR="005969C8">
            <w:rPr>
              <w:noProof/>
            </w:rPr>
            <w:t xml:space="preserve"> </w:t>
          </w:r>
          <w:r w:rsidR="005969C8" w:rsidRPr="005969C8">
            <w:rPr>
              <w:noProof/>
            </w:rPr>
            <w:t>[3]</w:t>
          </w:r>
          <w:r w:rsidR="003264EB">
            <w:fldChar w:fldCharType="end"/>
          </w:r>
        </w:sdtContent>
      </w:sdt>
      <w:r w:rsidR="003264EB">
        <w:t>.</w:t>
      </w:r>
      <w:r w:rsidR="008B3DCA">
        <w:t xml:space="preserve"> </w:t>
      </w:r>
      <w:r w:rsidR="00412D92">
        <w:t xml:space="preserve">Gradient </w:t>
      </w:r>
      <w:r w:rsidR="00A03750">
        <w:t xml:space="preserve">noise (Perlin noise) improves upon this by replacing the </w:t>
      </w:r>
      <w:r w:rsidR="00460231">
        <w:t xml:space="preserve">random </w:t>
      </w:r>
      <w:r w:rsidR="00A03750">
        <w:t xml:space="preserve">height values with </w:t>
      </w:r>
      <w:r w:rsidR="00460231">
        <w:t>random slopes</w:t>
      </w:r>
      <w:r w:rsidR="005C23C4">
        <w:t xml:space="preserve">, </w:t>
      </w:r>
      <w:r w:rsidR="003F0AF9">
        <w:t>each rising or falling in a random direction</w:t>
      </w:r>
      <w:sdt>
        <w:sdtPr>
          <w:id w:val="-1597327468"/>
          <w:citation/>
        </w:sdtPr>
        <w:sdtEndPr/>
        <w:sdtContent>
          <w:r w:rsidR="002F1297">
            <w:fldChar w:fldCharType="begin"/>
          </w:r>
          <w:r w:rsidR="002F1297">
            <w:instrText xml:space="preserve"> CITATION Sha16 \l 2057 </w:instrText>
          </w:r>
          <w:r w:rsidR="002F1297">
            <w:fldChar w:fldCharType="separate"/>
          </w:r>
          <w:r w:rsidR="005969C8">
            <w:rPr>
              <w:noProof/>
            </w:rPr>
            <w:t xml:space="preserve"> </w:t>
          </w:r>
          <w:r w:rsidR="005969C8" w:rsidRPr="005969C8">
            <w:rPr>
              <w:noProof/>
            </w:rPr>
            <w:t>[3]</w:t>
          </w:r>
          <w:r w:rsidR="002F1297">
            <w:fldChar w:fldCharType="end"/>
          </w:r>
        </w:sdtContent>
      </w:sdt>
      <w:r w:rsidR="00DD4653">
        <w:t>.</w:t>
      </w:r>
      <w:r w:rsidR="00146205">
        <w:t xml:space="preserve"> </w:t>
      </w:r>
    </w:p>
    <w:p w14:paraId="54739ADB" w14:textId="4707E129" w:rsidR="00AE061A" w:rsidRDefault="009A44AC" w:rsidP="003203CA">
      <w:r>
        <w:t>Noise on its own produces hills and valleys of roughly the same width, so fractals add detail at various sizes to resemble real landscapes</w:t>
      </w:r>
      <w:sdt>
        <w:sdtPr>
          <w:id w:val="-620225092"/>
          <w:citation/>
        </w:sdtPr>
        <w:sdtContent>
          <w:r w:rsidR="003C02AD">
            <w:fldChar w:fldCharType="begin"/>
          </w:r>
          <w:r w:rsidR="003C02AD">
            <w:instrText xml:space="preserve"> CITATION Sha16 \l 2057 </w:instrText>
          </w:r>
          <w:r w:rsidR="003C02AD">
            <w:fldChar w:fldCharType="separate"/>
          </w:r>
          <w:r w:rsidR="005969C8">
            <w:rPr>
              <w:noProof/>
            </w:rPr>
            <w:t xml:space="preserve"> </w:t>
          </w:r>
          <w:r w:rsidR="005969C8" w:rsidRPr="005969C8">
            <w:rPr>
              <w:noProof/>
            </w:rPr>
            <w:t>[3]</w:t>
          </w:r>
          <w:r w:rsidR="003C02AD">
            <w:fldChar w:fldCharType="end"/>
          </w:r>
        </w:sdtContent>
      </w:sdt>
      <w:r w:rsidR="003C0FDD">
        <w:t>.</w:t>
      </w:r>
      <w:r w:rsidR="00DF1838">
        <w:t xml:space="preserve"> This ca</w:t>
      </w:r>
      <w:r w:rsidR="003C0FDD">
        <w:t>n</w:t>
      </w:r>
      <w:r w:rsidR="00DF1838">
        <w:t xml:space="preserve"> be done by stacking</w:t>
      </w:r>
      <w:r w:rsidR="00023428">
        <w:t xml:space="preserve"> </w:t>
      </w:r>
      <w:r w:rsidR="00DE224A">
        <w:t xml:space="preserve">noise </w:t>
      </w:r>
      <w:r w:rsidR="00A926AC">
        <w:t>at several</w:t>
      </w:r>
      <w:r w:rsidR="00DE224A">
        <w:t xml:space="preserve"> scale</w:t>
      </w:r>
      <w:r w:rsidR="00A926AC">
        <w:t>s</w:t>
      </w:r>
      <w:r w:rsidR="00CC28B4">
        <w:t>,</w:t>
      </w:r>
      <w:r w:rsidR="007C6B86">
        <w:t xml:space="preserve"> </w:t>
      </w:r>
      <w:r w:rsidR="00CC28B4">
        <w:t>weakening the strength at each new layer</w:t>
      </w:r>
      <w:sdt>
        <w:sdtPr>
          <w:id w:val="967703719"/>
          <w:citation/>
        </w:sdtPr>
        <w:sdtContent>
          <w:r w:rsidR="00BC30C5">
            <w:fldChar w:fldCharType="begin"/>
          </w:r>
          <w:r w:rsidR="00BC30C5">
            <w:instrText xml:space="preserve"> CITATION Sha16 \l 2057 </w:instrText>
          </w:r>
          <w:r w:rsidR="00BC30C5">
            <w:fldChar w:fldCharType="separate"/>
          </w:r>
          <w:r w:rsidR="005969C8">
            <w:rPr>
              <w:noProof/>
            </w:rPr>
            <w:t xml:space="preserve"> </w:t>
          </w:r>
          <w:r w:rsidR="005969C8" w:rsidRPr="005969C8">
            <w:rPr>
              <w:noProof/>
            </w:rPr>
            <w:t>[3]</w:t>
          </w:r>
          <w:r w:rsidR="00BC30C5">
            <w:fldChar w:fldCharType="end"/>
          </w:r>
        </w:sdtContent>
      </w:sdt>
      <w:r w:rsidR="00BC30C5">
        <w:t xml:space="preserve">. It can also be done with </w:t>
      </w:r>
      <w:r w:rsidR="0090305F">
        <w:t xml:space="preserve">the diamond-square method, splitting </w:t>
      </w:r>
      <w:r w:rsidR="0079599B">
        <w:t xml:space="preserve">a grid into smaller squares </w:t>
      </w:r>
      <w:r w:rsidR="00224652">
        <w:t xml:space="preserve">and </w:t>
      </w:r>
      <w:r w:rsidR="0079599B">
        <w:t>adding finer detail each time</w:t>
      </w:r>
      <w:sdt>
        <w:sdtPr>
          <w:id w:val="1070088498"/>
          <w:citation/>
        </w:sdtPr>
        <w:sdtContent>
          <w:r w:rsidR="0079599B">
            <w:fldChar w:fldCharType="begin"/>
          </w:r>
          <w:r w:rsidR="0079599B">
            <w:instrText xml:space="preserve"> CITATION Sha16 \l 2057 </w:instrText>
          </w:r>
          <w:r w:rsidR="0079599B">
            <w:fldChar w:fldCharType="separate"/>
          </w:r>
          <w:r w:rsidR="005969C8">
            <w:rPr>
              <w:noProof/>
            </w:rPr>
            <w:t xml:space="preserve"> </w:t>
          </w:r>
          <w:r w:rsidR="005969C8" w:rsidRPr="005969C8">
            <w:rPr>
              <w:noProof/>
            </w:rPr>
            <w:t>[3]</w:t>
          </w:r>
          <w:r w:rsidR="0079599B">
            <w:fldChar w:fldCharType="end"/>
          </w:r>
        </w:sdtContent>
      </w:sdt>
      <w:r w:rsidR="0079599B">
        <w:t>.</w:t>
      </w:r>
    </w:p>
    <w:p w14:paraId="568D3B95" w14:textId="29830415" w:rsidR="00E805E1" w:rsidRDefault="00EB499D" w:rsidP="003203CA">
      <w:pPr>
        <w:rPr>
          <w:color w:val="000000" w:themeColor="text1"/>
        </w:rPr>
      </w:pPr>
      <w:r>
        <w:rPr>
          <w:color w:val="000000" w:themeColor="text1"/>
        </w:rPr>
        <w:lastRenderedPageBreak/>
        <w:t>These methods are fast and cheap</w:t>
      </w:r>
      <w:r w:rsidR="009D6359">
        <w:rPr>
          <w:color w:val="000000" w:themeColor="text1"/>
        </w:rPr>
        <w:t>,</w:t>
      </w:r>
      <w:r w:rsidR="00792B6A">
        <w:rPr>
          <w:color w:val="000000" w:themeColor="text1"/>
        </w:rPr>
        <w:t xml:space="preserve"> </w:t>
      </w:r>
      <w:r w:rsidR="00E0338F">
        <w:rPr>
          <w:color w:val="000000" w:themeColor="text1"/>
        </w:rPr>
        <w:t xml:space="preserve">which will assist </w:t>
      </w:r>
      <w:r w:rsidR="009D6359">
        <w:rPr>
          <w:color w:val="000000" w:themeColor="text1"/>
        </w:rPr>
        <w:t>quick</w:t>
      </w:r>
      <w:r w:rsidR="00F05411">
        <w:rPr>
          <w:color w:val="000000" w:themeColor="text1"/>
        </w:rPr>
        <w:t xml:space="preserve"> generation of game maps</w:t>
      </w:r>
      <w:r w:rsidR="008E3A5E">
        <w:rPr>
          <w:color w:val="000000" w:themeColor="text1"/>
        </w:rPr>
        <w:t>.</w:t>
      </w:r>
      <w:r>
        <w:rPr>
          <w:color w:val="000000" w:themeColor="text1"/>
        </w:rPr>
        <w:t xml:space="preserve"> </w:t>
      </w:r>
      <w:r w:rsidR="00C571BE">
        <w:rPr>
          <w:color w:val="000000" w:themeColor="text1"/>
        </w:rPr>
        <w:t>A h</w:t>
      </w:r>
      <w:r w:rsidR="008E3A5E">
        <w:rPr>
          <w:color w:val="000000" w:themeColor="text1"/>
        </w:rPr>
        <w:t>eightmap</w:t>
      </w:r>
      <w:r>
        <w:rPr>
          <w:color w:val="000000" w:themeColor="text1"/>
        </w:rPr>
        <w:t xml:space="preserve"> </w:t>
      </w:r>
      <w:r w:rsidR="00C571BE">
        <w:rPr>
          <w:color w:val="000000" w:themeColor="text1"/>
        </w:rPr>
        <w:t>is</w:t>
      </w:r>
      <w:r>
        <w:rPr>
          <w:color w:val="000000" w:themeColor="text1"/>
        </w:rPr>
        <w:t xml:space="preserve"> </w:t>
      </w:r>
      <w:r w:rsidR="0088075C">
        <w:rPr>
          <w:color w:val="000000" w:themeColor="text1"/>
        </w:rPr>
        <w:t xml:space="preserve">a </w:t>
      </w:r>
      <w:r w:rsidR="00944207">
        <w:rPr>
          <w:color w:val="000000" w:themeColor="text1"/>
        </w:rPr>
        <w:t xml:space="preserve">2D </w:t>
      </w:r>
      <w:r w:rsidR="0088075C">
        <w:rPr>
          <w:color w:val="000000" w:themeColor="text1"/>
        </w:rPr>
        <w:t xml:space="preserve">grid of </w:t>
      </w:r>
      <w:r w:rsidR="00944207">
        <w:rPr>
          <w:color w:val="000000" w:themeColor="text1"/>
        </w:rPr>
        <w:t>values and translate</w:t>
      </w:r>
      <w:r w:rsidR="000347F6">
        <w:rPr>
          <w:color w:val="000000" w:themeColor="text1"/>
        </w:rPr>
        <w:t>s</w:t>
      </w:r>
      <w:r w:rsidR="00944207">
        <w:rPr>
          <w:color w:val="000000" w:themeColor="text1"/>
        </w:rPr>
        <w:t xml:space="preserve"> </w:t>
      </w:r>
      <w:r w:rsidR="008E3A5E">
        <w:rPr>
          <w:color w:val="000000" w:themeColor="text1"/>
        </w:rPr>
        <w:t>efficiently</w:t>
      </w:r>
      <w:r w:rsidR="00944207">
        <w:rPr>
          <w:color w:val="000000" w:themeColor="text1"/>
        </w:rPr>
        <w:t xml:space="preserve"> </w:t>
      </w:r>
      <w:r w:rsidR="00F05411">
        <w:rPr>
          <w:color w:val="000000" w:themeColor="text1"/>
        </w:rPr>
        <w:t>into</w:t>
      </w:r>
      <w:r w:rsidR="00944207">
        <w:rPr>
          <w:color w:val="000000" w:themeColor="text1"/>
        </w:rPr>
        <w:t xml:space="preserve"> </w:t>
      </w:r>
      <w:r w:rsidR="000347F6">
        <w:rPr>
          <w:color w:val="000000" w:themeColor="text1"/>
        </w:rPr>
        <w:t xml:space="preserve">a </w:t>
      </w:r>
      <w:r w:rsidR="00944207">
        <w:rPr>
          <w:color w:val="000000" w:themeColor="text1"/>
        </w:rPr>
        <w:t>2D map</w:t>
      </w:r>
      <w:r w:rsidR="00F05411">
        <w:rPr>
          <w:color w:val="000000" w:themeColor="text1"/>
        </w:rPr>
        <w:t>.</w:t>
      </w:r>
      <w:r w:rsidR="00B90562">
        <w:rPr>
          <w:color w:val="000000" w:themeColor="text1"/>
        </w:rPr>
        <w:t xml:space="preserve"> This could be a base method </w:t>
      </w:r>
      <w:r w:rsidR="003E512E">
        <w:rPr>
          <w:color w:val="000000" w:themeColor="text1"/>
        </w:rPr>
        <w:t>to generate the game’s overall 2D world map</w:t>
      </w:r>
      <w:r w:rsidR="003D0219">
        <w:rPr>
          <w:color w:val="000000" w:themeColor="text1"/>
        </w:rPr>
        <w:t xml:space="preserve">. The values could be used </w:t>
      </w:r>
      <w:r w:rsidR="001A02CA">
        <w:rPr>
          <w:color w:val="000000" w:themeColor="text1"/>
        </w:rPr>
        <w:t xml:space="preserve">in a tilemap </w:t>
      </w:r>
      <w:r w:rsidR="003D0219">
        <w:rPr>
          <w:color w:val="000000" w:themeColor="text1"/>
        </w:rPr>
        <w:t xml:space="preserve">to </w:t>
      </w:r>
      <w:r w:rsidR="001A02CA">
        <w:rPr>
          <w:color w:val="000000" w:themeColor="text1"/>
        </w:rPr>
        <w:t xml:space="preserve">identify the correct tiles to place. </w:t>
      </w:r>
      <w:r w:rsidR="00BB164C">
        <w:rPr>
          <w:color w:val="000000" w:themeColor="text1"/>
        </w:rPr>
        <w:t xml:space="preserve">However, </w:t>
      </w:r>
      <w:r w:rsidR="00A334BB">
        <w:rPr>
          <w:color w:val="000000" w:themeColor="text1"/>
        </w:rPr>
        <w:t xml:space="preserve">there is limited </w:t>
      </w:r>
      <w:r w:rsidR="00302520">
        <w:rPr>
          <w:color w:val="000000" w:themeColor="text1"/>
        </w:rPr>
        <w:t>ability to match neighbouring tiles intelligently</w:t>
      </w:r>
      <w:r w:rsidR="001A246C">
        <w:rPr>
          <w:color w:val="000000" w:themeColor="text1"/>
        </w:rPr>
        <w:t>, such as internal/external corners</w:t>
      </w:r>
      <w:r w:rsidR="009D170F">
        <w:rPr>
          <w:color w:val="000000" w:themeColor="text1"/>
        </w:rPr>
        <w:t>.</w:t>
      </w:r>
      <w:r w:rsidR="001D2EF2">
        <w:rPr>
          <w:color w:val="000000" w:themeColor="text1"/>
        </w:rPr>
        <w:t xml:space="preserve"> </w:t>
      </w:r>
      <w:r w:rsidR="00415222">
        <w:t>Alternatively, coastlines could be drawn directly by marking everything above a chosen height as land and everything below it as water, with fractal detail giving them a natural shape</w:t>
      </w:r>
      <w:r w:rsidR="00F22416">
        <w:rPr>
          <w:color w:val="000000" w:themeColor="text1"/>
        </w:rPr>
        <w:t>.</w:t>
      </w:r>
      <w:r w:rsidR="00A22911">
        <w:rPr>
          <w:color w:val="000000" w:themeColor="text1"/>
        </w:rPr>
        <w:t xml:space="preserve"> </w:t>
      </w:r>
      <w:r w:rsidR="007B776D">
        <w:t>Generating detail with fractals risks unpredictable results compared with designing it by hand</w:t>
      </w:r>
      <w:r w:rsidR="004F3FB1">
        <w:rPr>
          <w:color w:val="000000" w:themeColor="text1"/>
        </w:rPr>
        <w:t xml:space="preserve">. </w:t>
      </w:r>
      <w:r w:rsidR="0072128E">
        <w:rPr>
          <w:color w:val="000000" w:themeColor="text1"/>
        </w:rPr>
        <w:t xml:space="preserve">The methods offer </w:t>
      </w:r>
      <w:r w:rsidR="00440BA8">
        <w:rPr>
          <w:color w:val="000000" w:themeColor="text1"/>
        </w:rPr>
        <w:t xml:space="preserve">little </w:t>
      </w:r>
      <w:r w:rsidR="0072128E">
        <w:rPr>
          <w:color w:val="000000" w:themeColor="text1"/>
        </w:rPr>
        <w:t>control over</w:t>
      </w:r>
      <w:r w:rsidR="0072708D">
        <w:rPr>
          <w:color w:val="000000" w:themeColor="text1"/>
        </w:rPr>
        <w:t xml:space="preserve"> the placement of </w:t>
      </w:r>
      <w:r w:rsidR="00EF5256">
        <w:rPr>
          <w:color w:val="000000" w:themeColor="text1"/>
        </w:rPr>
        <w:t xml:space="preserve">cities, towns, roads, and other game specific </w:t>
      </w:r>
      <w:r w:rsidR="00131FA2">
        <w:rPr>
          <w:color w:val="000000" w:themeColor="text1"/>
        </w:rPr>
        <w:t>items</w:t>
      </w:r>
      <w:sdt>
        <w:sdtPr>
          <w:rPr>
            <w:color w:val="000000" w:themeColor="text1"/>
          </w:rPr>
          <w:id w:val="2086183356"/>
          <w:citation/>
        </w:sdtPr>
        <w:sdtEndPr/>
        <w:sdtContent>
          <w:r w:rsidR="00E72D7A">
            <w:rPr>
              <w:color w:val="000000" w:themeColor="text1"/>
            </w:rPr>
            <w:fldChar w:fldCharType="begin"/>
          </w:r>
          <w:r w:rsidR="00E72D7A">
            <w:rPr>
              <w:color w:val="000000" w:themeColor="text1"/>
            </w:rPr>
            <w:instrText xml:space="preserve"> CITATION Sha16 \l 2057 </w:instrText>
          </w:r>
          <w:r w:rsidR="00E72D7A">
            <w:rPr>
              <w:color w:val="000000" w:themeColor="text1"/>
            </w:rPr>
            <w:fldChar w:fldCharType="separate"/>
          </w:r>
          <w:r w:rsidR="005969C8">
            <w:rPr>
              <w:noProof/>
              <w:color w:val="000000" w:themeColor="text1"/>
            </w:rPr>
            <w:t xml:space="preserve"> </w:t>
          </w:r>
          <w:r w:rsidR="005969C8" w:rsidRPr="005969C8">
            <w:rPr>
              <w:noProof/>
              <w:color w:val="000000" w:themeColor="text1"/>
            </w:rPr>
            <w:t>[3]</w:t>
          </w:r>
          <w:r w:rsidR="00E72D7A">
            <w:rPr>
              <w:color w:val="000000" w:themeColor="text1"/>
            </w:rPr>
            <w:fldChar w:fldCharType="end"/>
          </w:r>
        </w:sdtContent>
      </w:sdt>
      <w:r w:rsidR="00131FA2">
        <w:rPr>
          <w:color w:val="000000" w:themeColor="text1"/>
        </w:rPr>
        <w:t xml:space="preserve">. </w:t>
      </w:r>
    </w:p>
    <w:p w14:paraId="367E1D5C" w14:textId="78CCA0D5" w:rsidR="002860BC" w:rsidRDefault="002860BC" w:rsidP="009A2124">
      <w:pPr>
        <w:pStyle w:val="Heading2"/>
        <w:numPr>
          <w:ilvl w:val="1"/>
          <w:numId w:val="4"/>
        </w:numPr>
        <w:rPr>
          <w:color w:val="000000" w:themeColor="text1"/>
        </w:rPr>
      </w:pPr>
      <w:bookmarkStart w:id="4" w:name="_Toc243484160"/>
      <w:r w:rsidRPr="009A2124">
        <w:rPr>
          <w:color w:val="000000" w:themeColor="text1"/>
        </w:rPr>
        <w:t>Rule</w:t>
      </w:r>
      <w:r w:rsidR="00D61685" w:rsidRPr="009A2124">
        <w:rPr>
          <w:color w:val="000000" w:themeColor="text1"/>
        </w:rPr>
        <w:t>,</w:t>
      </w:r>
      <w:r w:rsidRPr="009A2124">
        <w:rPr>
          <w:color w:val="000000" w:themeColor="text1"/>
        </w:rPr>
        <w:t xml:space="preserve"> Grammar </w:t>
      </w:r>
      <w:r w:rsidR="00D61685" w:rsidRPr="009A2124">
        <w:rPr>
          <w:color w:val="000000" w:themeColor="text1"/>
        </w:rPr>
        <w:t xml:space="preserve">&amp; Agent </w:t>
      </w:r>
      <w:r w:rsidRPr="009A2124">
        <w:rPr>
          <w:color w:val="000000" w:themeColor="text1"/>
        </w:rPr>
        <w:t>Systems:</w:t>
      </w:r>
      <w:bookmarkEnd w:id="4"/>
    </w:p>
    <w:p w14:paraId="15F6056C" w14:textId="6D14B623" w:rsidR="00432880" w:rsidRDefault="003421F1" w:rsidP="008E6EB4">
      <w:r>
        <w:t>Rules give designers control over the procedural generation proce</w:t>
      </w:r>
      <w:r>
        <w:t>s</w:t>
      </w:r>
      <w:r>
        <w:t>s</w:t>
      </w:r>
      <w:r w:rsidR="00F92EFC">
        <w:t xml:space="preserve"> </w:t>
      </w:r>
      <w:r w:rsidR="00F92EFC">
        <w:t>while still allowing variatio</w:t>
      </w:r>
      <w:r w:rsidR="00F92EFC">
        <w:t>n</w:t>
      </w:r>
      <w:sdt>
        <w:sdtPr>
          <w:id w:val="1716080980"/>
          <w:citation/>
        </w:sdtPr>
        <w:sdtContent>
          <w:r w:rsidR="00517D2E">
            <w:fldChar w:fldCharType="begin"/>
          </w:r>
          <w:r w:rsidR="00517D2E">
            <w:instrText xml:space="preserve"> CITATION Sha161 \l 2057 </w:instrText>
          </w:r>
          <w:r w:rsidR="00517D2E">
            <w:fldChar w:fldCharType="separate"/>
          </w:r>
          <w:r w:rsidR="005969C8">
            <w:rPr>
              <w:noProof/>
            </w:rPr>
            <w:t xml:space="preserve"> </w:t>
          </w:r>
          <w:r w:rsidR="005969C8" w:rsidRPr="005969C8">
            <w:rPr>
              <w:noProof/>
            </w:rPr>
            <w:t>[4]</w:t>
          </w:r>
          <w:r w:rsidR="00517D2E">
            <w:fldChar w:fldCharType="end"/>
          </w:r>
        </w:sdtContent>
      </w:sdt>
      <w:r w:rsidR="00724F7E">
        <w:t xml:space="preserve">. Properly tuned </w:t>
      </w:r>
      <w:r w:rsidR="00FF3A5C">
        <w:t>rules</w:t>
      </w:r>
      <w:r w:rsidR="00724F7E">
        <w:t xml:space="preserve"> </w:t>
      </w:r>
      <w:r w:rsidR="00E369CF">
        <w:t xml:space="preserve">help to ensure </w:t>
      </w:r>
      <w:r w:rsidR="00CF4B86">
        <w:t xml:space="preserve">the generation of consistent </w:t>
      </w:r>
      <w:r w:rsidR="00A35AEA">
        <w:t xml:space="preserve">map designs and functioning gameplay </w:t>
      </w:r>
      <w:r w:rsidR="00382C49">
        <w:t>elements</w:t>
      </w:r>
      <w:sdt>
        <w:sdtPr>
          <w:id w:val="308298377"/>
          <w:citation/>
        </w:sdtPr>
        <w:sdtContent>
          <w:r w:rsidR="009E45A4">
            <w:fldChar w:fldCharType="begin"/>
          </w:r>
          <w:r w:rsidR="009E45A4">
            <w:instrText xml:space="preserve"> CITATION Sha161 \l 2057 </w:instrText>
          </w:r>
          <w:r w:rsidR="009E45A4">
            <w:fldChar w:fldCharType="separate"/>
          </w:r>
          <w:r w:rsidR="005969C8">
            <w:rPr>
              <w:noProof/>
            </w:rPr>
            <w:t xml:space="preserve"> </w:t>
          </w:r>
          <w:r w:rsidR="005969C8" w:rsidRPr="005969C8">
            <w:rPr>
              <w:noProof/>
            </w:rPr>
            <w:t>[4]</w:t>
          </w:r>
          <w:r w:rsidR="009E45A4">
            <w:fldChar w:fldCharType="end"/>
          </w:r>
        </w:sdtContent>
      </w:sdt>
      <w:r w:rsidR="007837BF">
        <w:t>.</w:t>
      </w:r>
      <w:r w:rsidR="00382C49">
        <w:t xml:space="preserve"> </w:t>
      </w:r>
      <w:r w:rsidR="00517D2E">
        <w:t>This is important for a trading game, where cities, towns and roads must be placed deliberately.</w:t>
      </w:r>
      <w:r w:rsidR="00517D2E">
        <w:t xml:space="preserve"> </w:t>
      </w:r>
    </w:p>
    <w:p w14:paraId="5F8A0A1E" w14:textId="502C43ED" w:rsidR="008E6EB4" w:rsidRDefault="008E6EB4" w:rsidP="008E6EB4">
      <w:r>
        <w:t>One way of applying rules is a grammar, which swaps symbols for more detailed ones, step by step, where the symbols can represent text, graph nodes or map tiles</w:t>
      </w:r>
      <w:sdt>
        <w:sdtPr>
          <w:id w:val="-1619441997"/>
          <w:citation/>
        </w:sdtPr>
        <w:sdtContent>
          <w:r w:rsidR="00646543">
            <w:fldChar w:fldCharType="begin"/>
          </w:r>
          <w:r w:rsidR="00122FF3">
            <w:instrText xml:space="preserve">CITATION Tog161 \l 2057 </w:instrText>
          </w:r>
          <w:r w:rsidR="00646543">
            <w:fldChar w:fldCharType="separate"/>
          </w:r>
          <w:r w:rsidR="005969C8">
            <w:rPr>
              <w:noProof/>
            </w:rPr>
            <w:t xml:space="preserve"> </w:t>
          </w:r>
          <w:r w:rsidR="005969C8" w:rsidRPr="005969C8">
            <w:rPr>
              <w:noProof/>
            </w:rPr>
            <w:t>[5]</w:t>
          </w:r>
          <w:r w:rsidR="00646543">
            <w:fldChar w:fldCharType="end"/>
          </w:r>
        </w:sdtContent>
      </w:sdt>
      <w:r>
        <w:t>.</w:t>
      </w:r>
      <w:r w:rsidR="00CB5610">
        <w:t xml:space="preserve"> </w:t>
      </w:r>
      <w:r w:rsidR="002C1419">
        <w:t xml:space="preserve">Grammars </w:t>
      </w:r>
      <w:r w:rsidR="0081563C">
        <w:t>might be</w:t>
      </w:r>
      <w:r w:rsidR="002C1419">
        <w:t xml:space="preserve"> suited to placing towns and routes deliberately, but they </w:t>
      </w:r>
      <w:r w:rsidR="00E46DC1">
        <w:t>can be</w:t>
      </w:r>
      <w:r w:rsidR="002C1419">
        <w:t xml:space="preserve"> difficult to design and control </w:t>
      </w:r>
      <w:sdt>
        <w:sdtPr>
          <w:id w:val="366496976"/>
          <w:citation/>
        </w:sdtPr>
        <w:sdtContent>
          <w:r w:rsidR="00626D1F">
            <w:fldChar w:fldCharType="begin"/>
          </w:r>
          <w:r w:rsidR="00626D1F">
            <w:instrText xml:space="preserve"> CITATION Tog161 \l 2057 </w:instrText>
          </w:r>
          <w:r w:rsidR="00626D1F">
            <w:fldChar w:fldCharType="separate"/>
          </w:r>
          <w:r w:rsidR="005969C8" w:rsidRPr="005969C8">
            <w:rPr>
              <w:noProof/>
            </w:rPr>
            <w:t>[5]</w:t>
          </w:r>
          <w:r w:rsidR="00626D1F">
            <w:fldChar w:fldCharType="end"/>
          </w:r>
        </w:sdtContent>
      </w:sdt>
      <w:r w:rsidR="002C1419">
        <w:t>, so further research is needed during the project’s research stage to judge whether they are suitable.</w:t>
      </w:r>
      <w:r w:rsidR="00721598">
        <w:t xml:space="preserve"> </w:t>
      </w:r>
    </w:p>
    <w:p w14:paraId="59B10E6B" w14:textId="55478CBB" w:rsidR="00432880" w:rsidRDefault="00ED2C7B" w:rsidP="008E6EB4">
      <w:r>
        <w:t>A</w:t>
      </w:r>
      <w:r w:rsidR="00000F46">
        <w:t xml:space="preserve">nother way </w:t>
      </w:r>
      <w:r w:rsidR="006945D2">
        <w:t xml:space="preserve">of applying rules </w:t>
      </w:r>
      <w:r w:rsidR="00D72A22">
        <w:t>is through</w:t>
      </w:r>
      <w:r w:rsidR="006945D2">
        <w:t xml:space="preserve"> a</w:t>
      </w:r>
      <w:r>
        <w:t>gents</w:t>
      </w:r>
      <w:r w:rsidR="006945D2">
        <w:t xml:space="preserve">, </w:t>
      </w:r>
      <w:r w:rsidR="00D72A22">
        <w:t>which</w:t>
      </w:r>
      <w:r>
        <w:t xml:space="preserve"> </w:t>
      </w:r>
      <w:r w:rsidR="008343E0">
        <w:t xml:space="preserve">follow simple rules </w:t>
      </w:r>
      <w:r w:rsidR="0037607E">
        <w:t xml:space="preserve">to </w:t>
      </w:r>
      <w:r w:rsidR="00901858">
        <w:t>m</w:t>
      </w:r>
      <w:r w:rsidR="00C71D3E">
        <w:t>ove through a space and make changes</w:t>
      </w:r>
      <w:sdt>
        <w:sdtPr>
          <w:id w:val="-1240016106"/>
          <w:citation/>
        </w:sdtPr>
        <w:sdtContent>
          <w:r w:rsidR="00981307">
            <w:fldChar w:fldCharType="begin"/>
          </w:r>
          <w:r w:rsidR="00981307">
            <w:instrText xml:space="preserve"> CITATION Sha16 \l 2057 </w:instrText>
          </w:r>
          <w:r w:rsidR="00981307">
            <w:fldChar w:fldCharType="separate"/>
          </w:r>
          <w:r w:rsidR="005969C8">
            <w:rPr>
              <w:noProof/>
            </w:rPr>
            <w:t xml:space="preserve"> </w:t>
          </w:r>
          <w:r w:rsidR="005969C8" w:rsidRPr="005969C8">
            <w:rPr>
              <w:noProof/>
            </w:rPr>
            <w:t>[3]</w:t>
          </w:r>
          <w:r w:rsidR="00981307">
            <w:fldChar w:fldCharType="end"/>
          </w:r>
        </w:sdtContent>
      </w:sdt>
      <w:r w:rsidR="001C0824">
        <w:t xml:space="preserve">. </w:t>
      </w:r>
      <w:r w:rsidR="003A0036">
        <w:t>They</w:t>
      </w:r>
      <w:r w:rsidR="001C0824">
        <w:t xml:space="preserve"> ha</w:t>
      </w:r>
      <w:r w:rsidR="003A0036">
        <w:t>ve</w:t>
      </w:r>
      <w:r w:rsidR="001C0824">
        <w:t xml:space="preserve"> a degree of awareness of </w:t>
      </w:r>
      <w:r w:rsidR="003A0036">
        <w:t>their</w:t>
      </w:r>
      <w:r w:rsidR="001C0824">
        <w:t xml:space="preserve"> surroundings</w:t>
      </w:r>
      <w:r w:rsidR="00DF103C">
        <w:t xml:space="preserve">, which </w:t>
      </w:r>
      <w:r w:rsidR="00A85FA0">
        <w:t>they</w:t>
      </w:r>
      <w:r w:rsidR="00DF103C">
        <w:t xml:space="preserve"> use to </w:t>
      </w:r>
      <w:r w:rsidR="00BE445C">
        <w:t>choose where to act</w:t>
      </w:r>
      <w:sdt>
        <w:sdtPr>
          <w:id w:val="1231818794"/>
          <w:citation/>
        </w:sdtPr>
        <w:sdtContent>
          <w:r w:rsidR="00981307">
            <w:fldChar w:fldCharType="begin"/>
          </w:r>
          <w:r w:rsidR="00981307">
            <w:instrText xml:space="preserve"> CITATION Sha16 \l 2057 </w:instrText>
          </w:r>
          <w:r w:rsidR="00981307">
            <w:fldChar w:fldCharType="separate"/>
          </w:r>
          <w:r w:rsidR="005969C8">
            <w:rPr>
              <w:noProof/>
            </w:rPr>
            <w:t xml:space="preserve"> </w:t>
          </w:r>
          <w:r w:rsidR="005969C8" w:rsidRPr="005969C8">
            <w:rPr>
              <w:noProof/>
            </w:rPr>
            <w:t>[3]</w:t>
          </w:r>
          <w:r w:rsidR="00981307">
            <w:fldChar w:fldCharType="end"/>
          </w:r>
        </w:sdtContent>
      </w:sdt>
      <w:r w:rsidR="00666583">
        <w:t>.</w:t>
      </w:r>
      <w:r w:rsidR="00BE445C">
        <w:t xml:space="preserve"> </w:t>
      </w:r>
      <w:r w:rsidR="00EE0A36">
        <w:t xml:space="preserve">Agents could be </w:t>
      </w:r>
      <w:r w:rsidR="006C5275">
        <w:t>used</w:t>
      </w:r>
      <w:r w:rsidR="00EE0A36">
        <w:t xml:space="preserve"> to connect towns and cities </w:t>
      </w:r>
      <w:r w:rsidR="00B72856">
        <w:t xml:space="preserve">within this project </w:t>
      </w:r>
      <w:r w:rsidR="00EE0A36">
        <w:t xml:space="preserve">with </w:t>
      </w:r>
      <w:r w:rsidR="0012316C">
        <w:t xml:space="preserve">realistic </w:t>
      </w:r>
      <w:r w:rsidR="00EE0A36">
        <w:t xml:space="preserve">roads </w:t>
      </w:r>
      <w:r w:rsidR="005B6EBE">
        <w:t>if designed carefully</w:t>
      </w:r>
      <w:r w:rsidR="006C5275">
        <w:t xml:space="preserve">. </w:t>
      </w:r>
      <w:r w:rsidR="008542BB">
        <w:t xml:space="preserve">They </w:t>
      </w:r>
      <w:r w:rsidR="003E37E9">
        <w:t xml:space="preserve">could also </w:t>
      </w:r>
      <w:r w:rsidR="008542BB">
        <w:t xml:space="preserve">follow the </w:t>
      </w:r>
      <w:r w:rsidR="003E37E9">
        <w:t>heightmap to draw realistic rivers</w:t>
      </w:r>
      <w:sdt>
        <w:sdtPr>
          <w:id w:val="1210761442"/>
          <w:citation/>
        </w:sdtPr>
        <w:sdtContent>
          <w:r w:rsidR="00B72856">
            <w:fldChar w:fldCharType="begin"/>
          </w:r>
          <w:r w:rsidR="00B72856">
            <w:instrText xml:space="preserve"> CITATION Sha16 \l 2057 </w:instrText>
          </w:r>
          <w:r w:rsidR="00B72856">
            <w:fldChar w:fldCharType="separate"/>
          </w:r>
          <w:r w:rsidR="005969C8">
            <w:rPr>
              <w:noProof/>
            </w:rPr>
            <w:t xml:space="preserve"> </w:t>
          </w:r>
          <w:r w:rsidR="005969C8" w:rsidRPr="005969C8">
            <w:rPr>
              <w:noProof/>
            </w:rPr>
            <w:t>[3]</w:t>
          </w:r>
          <w:r w:rsidR="00B72856">
            <w:fldChar w:fldCharType="end"/>
          </w:r>
        </w:sdtContent>
      </w:sdt>
      <w:r w:rsidR="003E37E9">
        <w:t xml:space="preserve">. </w:t>
      </w:r>
      <w:r w:rsidR="005C62E6">
        <w:t xml:space="preserve">They </w:t>
      </w:r>
      <w:r w:rsidR="001D193D">
        <w:t>can</w:t>
      </w:r>
      <w:r w:rsidR="005C62E6">
        <w:t xml:space="preserve"> be complicated</w:t>
      </w:r>
      <w:r w:rsidR="00F811AC">
        <w:t xml:space="preserve"> and time consuming to</w:t>
      </w:r>
      <w:r w:rsidR="005C62E6">
        <w:t xml:space="preserve"> design</w:t>
      </w:r>
      <w:r w:rsidR="001D193D">
        <w:t>.</w:t>
      </w:r>
      <w:r w:rsidR="00920BEC">
        <w:t xml:space="preserve"> E</w:t>
      </w:r>
      <w:r w:rsidR="003B2DEA">
        <w:t xml:space="preserve">ven </w:t>
      </w:r>
      <w:r w:rsidR="00920BEC">
        <w:t>when</w:t>
      </w:r>
      <w:r w:rsidR="003B2DEA">
        <w:t xml:space="preserve"> </w:t>
      </w:r>
      <w:r w:rsidR="00F5263D">
        <w:t xml:space="preserve">carefully </w:t>
      </w:r>
      <w:r w:rsidR="003B2DEA">
        <w:t>designed</w:t>
      </w:r>
      <w:r w:rsidR="00BD7A55">
        <w:t xml:space="preserve">, they </w:t>
      </w:r>
      <w:r w:rsidR="00F5263D">
        <w:t>c</w:t>
      </w:r>
      <w:r w:rsidR="00920BEC">
        <w:t>an</w:t>
      </w:r>
      <w:r w:rsidR="00F5263D">
        <w:t xml:space="preserve"> </w:t>
      </w:r>
      <w:r w:rsidR="00920BEC">
        <w:t>produce</w:t>
      </w:r>
      <w:r w:rsidR="00F5263D">
        <w:t xml:space="preserve"> unpredictable results and unplayable </w:t>
      </w:r>
      <w:r w:rsidR="009D5BA4">
        <w:t>generations</w:t>
      </w:r>
      <w:sdt>
        <w:sdtPr>
          <w:id w:val="-984675"/>
          <w:citation/>
        </w:sdtPr>
        <w:sdtContent>
          <w:r w:rsidR="00814C3F">
            <w:fldChar w:fldCharType="begin"/>
          </w:r>
          <w:r w:rsidR="00814C3F">
            <w:instrText xml:space="preserve"> CITATION Sha161 \l 2057 </w:instrText>
          </w:r>
          <w:r w:rsidR="00814C3F">
            <w:fldChar w:fldCharType="separate"/>
          </w:r>
          <w:r w:rsidR="005969C8">
            <w:rPr>
              <w:noProof/>
            </w:rPr>
            <w:t xml:space="preserve"> </w:t>
          </w:r>
          <w:r w:rsidR="005969C8" w:rsidRPr="005969C8">
            <w:rPr>
              <w:noProof/>
            </w:rPr>
            <w:t>[4]</w:t>
          </w:r>
          <w:r w:rsidR="00814C3F">
            <w:fldChar w:fldCharType="end"/>
          </w:r>
        </w:sdtContent>
      </w:sdt>
      <w:r w:rsidR="009D5BA4">
        <w:t>.</w:t>
      </w:r>
    </w:p>
    <w:p w14:paraId="4D3EA9E9" w14:textId="77777777" w:rsidR="00D213C6" w:rsidRPr="00C57A4A" w:rsidRDefault="00D213C6" w:rsidP="003203CA">
      <w:pPr>
        <w:spacing w:after="120" w:line="300" w:lineRule="auto"/>
        <w:rPr>
          <w:b/>
          <w:bCs/>
          <w:color w:val="EE0000"/>
        </w:rPr>
      </w:pPr>
    </w:p>
    <w:p w14:paraId="7A793D9C" w14:textId="6BEB6B78" w:rsidR="002860BC" w:rsidRDefault="002860BC" w:rsidP="0011528C">
      <w:pPr>
        <w:pStyle w:val="Heading2"/>
        <w:numPr>
          <w:ilvl w:val="1"/>
          <w:numId w:val="4"/>
        </w:numPr>
        <w:rPr>
          <w:color w:val="000000" w:themeColor="text1"/>
        </w:rPr>
      </w:pPr>
      <w:bookmarkStart w:id="5" w:name="_Toc243484161"/>
      <w:r w:rsidRPr="0011528C">
        <w:rPr>
          <w:color w:val="000000" w:themeColor="text1"/>
        </w:rPr>
        <w:t>Search</w:t>
      </w:r>
      <w:r w:rsidR="00F2380A">
        <w:rPr>
          <w:color w:val="000000" w:themeColor="text1"/>
        </w:rPr>
        <w:t>-Based</w:t>
      </w:r>
      <w:r w:rsidR="001514A0">
        <w:rPr>
          <w:color w:val="000000" w:themeColor="text1"/>
        </w:rPr>
        <w:t xml:space="preserve"> Method</w:t>
      </w:r>
      <w:r w:rsidRPr="0011528C">
        <w:rPr>
          <w:color w:val="000000" w:themeColor="text1"/>
        </w:rPr>
        <w:t>:</w:t>
      </w:r>
      <w:bookmarkEnd w:id="5"/>
    </w:p>
    <w:p w14:paraId="6D5F1694" w14:textId="5240BC46" w:rsidR="006E78D1" w:rsidRDefault="00C07191" w:rsidP="003203CA">
      <w:pPr>
        <w:spacing w:after="120" w:line="300" w:lineRule="auto"/>
      </w:pPr>
      <w:r>
        <w:t>A search-based method works by evolving candidates over several generations, scoring each with an evaluation function, until a good enough result is found</w:t>
      </w:r>
      <w:sdt>
        <w:sdtPr>
          <w:id w:val="803654298"/>
          <w:citation/>
        </w:sdtPr>
        <w:sdtContent>
          <w:r>
            <w:fldChar w:fldCharType="begin"/>
          </w:r>
          <w:r>
            <w:instrText xml:space="preserve"> CITATION Tog162 \l 2057 </w:instrText>
          </w:r>
          <w:r>
            <w:fldChar w:fldCharType="separate"/>
          </w:r>
          <w:r w:rsidR="005969C8">
            <w:rPr>
              <w:noProof/>
            </w:rPr>
            <w:t xml:space="preserve"> </w:t>
          </w:r>
          <w:r w:rsidR="005969C8" w:rsidRPr="005969C8">
            <w:rPr>
              <w:noProof/>
            </w:rPr>
            <w:t>[6]</w:t>
          </w:r>
          <w:r>
            <w:fldChar w:fldCharType="end"/>
          </w:r>
        </w:sdtContent>
      </w:sdt>
      <w:r>
        <w:t xml:space="preserve">. </w:t>
      </w:r>
      <w:r w:rsidR="007F0DEE">
        <w:t>The evaluation function can be designed for</w:t>
      </w:r>
      <w:r w:rsidR="000E794A">
        <w:t xml:space="preserve"> many</w:t>
      </w:r>
      <w:r w:rsidR="00655927">
        <w:t xml:space="preserve"> criteria</w:t>
      </w:r>
      <w:r w:rsidR="00EA1743">
        <w:t xml:space="preserve"> </w:t>
      </w:r>
      <w:r w:rsidR="000E794A">
        <w:t>such as playability</w:t>
      </w:r>
      <w:r w:rsidR="007B0453">
        <w:t xml:space="preserve"> or fairness</w:t>
      </w:r>
      <w:sdt>
        <w:sdtPr>
          <w:id w:val="923150820"/>
          <w:citation/>
        </w:sdtPr>
        <w:sdtContent>
          <w:r w:rsidR="00F50652">
            <w:fldChar w:fldCharType="begin"/>
          </w:r>
          <w:r w:rsidR="00F50652">
            <w:instrText xml:space="preserve"> CITATION Tog162 \l 2057 </w:instrText>
          </w:r>
          <w:r w:rsidR="00F50652">
            <w:fldChar w:fldCharType="separate"/>
          </w:r>
          <w:r w:rsidR="005969C8">
            <w:rPr>
              <w:noProof/>
            </w:rPr>
            <w:t xml:space="preserve"> </w:t>
          </w:r>
          <w:r w:rsidR="005969C8" w:rsidRPr="005969C8">
            <w:rPr>
              <w:noProof/>
            </w:rPr>
            <w:t>[6]</w:t>
          </w:r>
          <w:r w:rsidR="00F50652">
            <w:fldChar w:fldCharType="end"/>
          </w:r>
        </w:sdtContent>
      </w:sdt>
      <w:r w:rsidR="00EA1743">
        <w:t>.</w:t>
      </w:r>
      <w:r w:rsidR="00D07964">
        <w:t xml:space="preserve"> </w:t>
      </w:r>
      <w:r w:rsidR="002100F5">
        <w:t>This method could be used in the project to evaluate a design created by noise and agents and, if necessary, make small changes to fix failures in playability.</w:t>
      </w:r>
      <w:r w:rsidR="00DF1317">
        <w:t xml:space="preserve"> </w:t>
      </w:r>
      <w:r w:rsidR="0020346D">
        <w:t>Writin</w:t>
      </w:r>
      <w:r w:rsidR="00426820">
        <w:t>g</w:t>
      </w:r>
      <w:r w:rsidR="0020346D">
        <w:t xml:space="preserve"> </w:t>
      </w:r>
      <w:r w:rsidR="006113E5">
        <w:t xml:space="preserve">a </w:t>
      </w:r>
      <w:r w:rsidR="00426820">
        <w:t>reliable</w:t>
      </w:r>
      <w:r w:rsidR="0020346D">
        <w:t xml:space="preserve"> evaluation function </w:t>
      </w:r>
      <w:r w:rsidR="00AD72CB">
        <w:t>will likely be difficult</w:t>
      </w:r>
      <w:sdt>
        <w:sdtPr>
          <w:id w:val="-1108263410"/>
          <w:citation/>
        </w:sdtPr>
        <w:sdtContent>
          <w:r w:rsidR="00990272">
            <w:fldChar w:fldCharType="begin"/>
          </w:r>
          <w:r w:rsidR="00990272">
            <w:instrText xml:space="preserve"> CITATION Tog162 \l 2057 </w:instrText>
          </w:r>
          <w:r w:rsidR="00990272">
            <w:fldChar w:fldCharType="separate"/>
          </w:r>
          <w:r w:rsidR="005969C8">
            <w:rPr>
              <w:noProof/>
            </w:rPr>
            <w:t xml:space="preserve"> </w:t>
          </w:r>
          <w:r w:rsidR="005969C8" w:rsidRPr="005969C8">
            <w:rPr>
              <w:noProof/>
            </w:rPr>
            <w:t>[6]</w:t>
          </w:r>
          <w:r w:rsidR="00990272">
            <w:fldChar w:fldCharType="end"/>
          </w:r>
        </w:sdtContent>
      </w:sdt>
      <w:r w:rsidR="00AD72CB">
        <w:t>.</w:t>
      </w:r>
    </w:p>
    <w:p w14:paraId="4F9EE0B0" w14:textId="77777777" w:rsidR="006E78D1" w:rsidRDefault="006E78D1">
      <w:r>
        <w:br w:type="page"/>
      </w:r>
    </w:p>
    <w:p w14:paraId="0BF0FB31" w14:textId="24B8AC94" w:rsidR="002860BC" w:rsidRDefault="002860BC" w:rsidP="001514A0">
      <w:pPr>
        <w:pStyle w:val="Heading2"/>
        <w:numPr>
          <w:ilvl w:val="1"/>
          <w:numId w:val="4"/>
        </w:numPr>
        <w:rPr>
          <w:color w:val="000000" w:themeColor="text1"/>
        </w:rPr>
      </w:pPr>
      <w:bookmarkStart w:id="6" w:name="_Toc243484162"/>
      <w:r w:rsidRPr="001514A0">
        <w:rPr>
          <w:color w:val="000000" w:themeColor="text1"/>
        </w:rPr>
        <w:lastRenderedPageBreak/>
        <w:t>Wave Function Collapse (WFC):</w:t>
      </w:r>
      <w:bookmarkEnd w:id="6"/>
    </w:p>
    <w:p w14:paraId="643C5F59" w14:textId="3F8FBA07" w:rsidR="009B20A1" w:rsidRDefault="004F3617" w:rsidP="009B20A1">
      <w:r>
        <w:t xml:space="preserve">WFC starts with every cell undecided, with the potential to become any tile within its </w:t>
      </w:r>
      <w:proofErr w:type="spellStart"/>
      <w:r>
        <w:t>tileset</w:t>
      </w:r>
      <w:proofErr w:type="spellEnd"/>
      <w:sdt>
        <w:sdtPr>
          <w:id w:val="-171728202"/>
          <w:citation/>
        </w:sdtPr>
        <w:sdtContent>
          <w:r w:rsidR="001F6073">
            <w:fldChar w:fldCharType="begin"/>
          </w:r>
          <w:r w:rsidR="001F6073">
            <w:instrText xml:space="preserve"> CITATION Gum16 \l 2057 </w:instrText>
          </w:r>
          <w:r w:rsidR="001F6073">
            <w:fldChar w:fldCharType="separate"/>
          </w:r>
          <w:r w:rsidR="005969C8">
            <w:rPr>
              <w:noProof/>
            </w:rPr>
            <w:t xml:space="preserve"> </w:t>
          </w:r>
          <w:r w:rsidR="005969C8" w:rsidRPr="005969C8">
            <w:rPr>
              <w:noProof/>
            </w:rPr>
            <w:t>[7]</w:t>
          </w:r>
          <w:r w:rsidR="001F6073">
            <w:fldChar w:fldCharType="end"/>
          </w:r>
        </w:sdtContent>
      </w:sdt>
      <w:r>
        <w:t>. Tiles can also be placed beforehand, either by a different design function or a human designer</w:t>
      </w:r>
      <w:sdt>
        <w:sdtPr>
          <w:id w:val="183018198"/>
          <w:citation/>
        </w:sdtPr>
        <w:sdtContent>
          <w:r w:rsidR="001F6073">
            <w:fldChar w:fldCharType="begin"/>
          </w:r>
          <w:r w:rsidR="001F6073">
            <w:instrText xml:space="preserve"> CITATION Gum16 \l 2057 </w:instrText>
          </w:r>
          <w:r w:rsidR="001F6073">
            <w:fldChar w:fldCharType="separate"/>
          </w:r>
          <w:r w:rsidR="005969C8">
            <w:rPr>
              <w:noProof/>
            </w:rPr>
            <w:t xml:space="preserve"> </w:t>
          </w:r>
          <w:r w:rsidR="005969C8" w:rsidRPr="005969C8">
            <w:rPr>
              <w:noProof/>
            </w:rPr>
            <w:t>[7]</w:t>
          </w:r>
          <w:r w:rsidR="001F6073">
            <w:fldChar w:fldCharType="end"/>
          </w:r>
        </w:sdtContent>
      </w:sdt>
      <w:r>
        <w:t xml:space="preserve">. WFC then fills the cell with the lowest Shannon entropy (roughly, the fewest available options) next </w:t>
      </w:r>
      <w:sdt>
        <w:sdtPr>
          <w:id w:val="-24724389"/>
          <w:citation/>
        </w:sdtPr>
        <w:sdtContent>
          <w:r>
            <w:fldChar w:fldCharType="begin"/>
          </w:r>
          <w:r>
            <w:instrText xml:space="preserve"> CITATION Gum16 \l 2057 </w:instrText>
          </w:r>
          <w:r>
            <w:fldChar w:fldCharType="separate"/>
          </w:r>
          <w:r w:rsidR="005969C8" w:rsidRPr="005969C8">
            <w:rPr>
              <w:noProof/>
            </w:rPr>
            <w:t>[7]</w:t>
          </w:r>
          <w:r>
            <w:fldChar w:fldCharType="end"/>
          </w:r>
        </w:sdtContent>
      </w:sdt>
      <w:r>
        <w:t xml:space="preserve">. The available options are defined by each cell checking its surroundings and eliminating tiles that do not fit, based on predefined adjacency rules </w:t>
      </w:r>
      <w:sdt>
        <w:sdtPr>
          <w:id w:val="1181543183"/>
          <w:citation/>
        </w:sdtPr>
        <w:sdtContent>
          <w:r w:rsidR="00AF1256">
            <w:fldChar w:fldCharType="begin"/>
          </w:r>
          <w:r w:rsidR="00AF1256">
            <w:instrText xml:space="preserve"> CITATION Gum16 \l 2057 </w:instrText>
          </w:r>
          <w:r w:rsidR="00AF1256">
            <w:fldChar w:fldCharType="separate"/>
          </w:r>
          <w:r w:rsidR="005969C8" w:rsidRPr="005969C8">
            <w:rPr>
              <w:noProof/>
            </w:rPr>
            <w:t>[7]</w:t>
          </w:r>
          <w:r w:rsidR="00AF1256">
            <w:fldChar w:fldCharType="end"/>
          </w:r>
        </w:sdtContent>
      </w:sdt>
      <w:r>
        <w:t>.</w:t>
      </w:r>
      <w:r w:rsidR="00E111DA">
        <w:t xml:space="preserve"> </w:t>
      </w:r>
      <w:r w:rsidR="009B20A1">
        <w:t>WFC can ensure that neighbouring tiles fit together, such as coastline edges and corners, which agents may not achieve reliably. On its own, however, it does not decide where towns are placed or guarantee that roads connect them.</w:t>
      </w:r>
    </w:p>
    <w:p w14:paraId="265DAAB4" w14:textId="60250A8A" w:rsidR="0055630F" w:rsidRDefault="001564FB" w:rsidP="00AC075B">
      <w:pPr>
        <w:pStyle w:val="Heading2"/>
        <w:numPr>
          <w:ilvl w:val="1"/>
          <w:numId w:val="4"/>
        </w:numPr>
        <w:rPr>
          <w:color w:val="000000" w:themeColor="text1"/>
        </w:rPr>
      </w:pPr>
      <w:bookmarkStart w:id="7" w:name="_Toc243484163"/>
      <w:r>
        <w:rPr>
          <w:color w:val="000000" w:themeColor="text1"/>
        </w:rPr>
        <w:t>Impl</w:t>
      </w:r>
      <w:r w:rsidR="005B1A16">
        <w:rPr>
          <w:color w:val="000000" w:themeColor="text1"/>
        </w:rPr>
        <w:t>ications for This Project</w:t>
      </w:r>
      <w:bookmarkEnd w:id="7"/>
    </w:p>
    <w:p w14:paraId="5E56D01A" w14:textId="4DDE5731" w:rsidR="00AC075B" w:rsidRPr="00AC075B" w:rsidRDefault="001A1F2A" w:rsidP="00AC075B">
      <w:r>
        <w:t xml:space="preserve">Noise appears well suited to creating the landmass of the overall </w:t>
      </w:r>
      <w:r>
        <w:t>map and</w:t>
      </w:r>
      <w:r>
        <w:t xml:space="preserve"> layering it fractally could add more detail. Rules will be needed to place the game’s functioning parts, such as roads, towns, harbours and cities. More research is required on grammars to understand their potential, and agents are difficult to design and can give unpredictable results. Search-based methods could help to identify and fix some small errors in the map’s playability. WFC could place hand-designed tiles, with the heightmap acting as a guide. Overall, no one method provides all the functionality the project needs, so a combination of them is likely to serve it best.</w:t>
      </w:r>
    </w:p>
    <w:p w14:paraId="4F2AEA0B" w14:textId="5024FA69" w:rsidR="008E6316" w:rsidRPr="005B1A16" w:rsidRDefault="008E6316" w:rsidP="005B1A16">
      <w:pPr>
        <w:pStyle w:val="Heading1"/>
        <w:numPr>
          <w:ilvl w:val="0"/>
          <w:numId w:val="4"/>
        </w:numPr>
        <w:rPr>
          <w:color w:val="000000" w:themeColor="text1"/>
        </w:rPr>
      </w:pPr>
      <w:bookmarkStart w:id="8" w:name="_Toc243484164"/>
      <w:r w:rsidRPr="005B1A16">
        <w:rPr>
          <w:color w:val="000000" w:themeColor="text1"/>
        </w:rPr>
        <w:t>Research Problem statement</w:t>
      </w:r>
      <w:bookmarkEnd w:id="8"/>
      <w:r w:rsidRPr="005B1A16">
        <w:rPr>
          <w:color w:val="000000" w:themeColor="text1"/>
        </w:rPr>
        <w:t xml:space="preserve"> </w:t>
      </w:r>
    </w:p>
    <w:p w14:paraId="0E310B63" w14:textId="22C287A0" w:rsidR="00FA000A" w:rsidRDefault="004C640D" w:rsidP="003203CA">
      <w:r>
        <w:t xml:space="preserve">There are </w:t>
      </w:r>
      <w:r w:rsidR="00F91925">
        <w:t>multiple techniques for designing game maps</w:t>
      </w:r>
      <w:r w:rsidR="006D3836">
        <w:t xml:space="preserve"> each with their strengths and weaknesses</w:t>
      </w:r>
      <w:r w:rsidR="000028DD">
        <w:t xml:space="preserve"> for a trading game map.</w:t>
      </w:r>
      <w:r w:rsidR="00316FE8">
        <w:t xml:space="preserve"> A trading game needs a</w:t>
      </w:r>
      <w:r w:rsidR="00965BF2">
        <w:t>n</w:t>
      </w:r>
      <w:r w:rsidR="00D262FB">
        <w:t xml:space="preserve"> interesting and believable map. It needs a degree of control </w:t>
      </w:r>
      <w:r w:rsidR="00117935">
        <w:t xml:space="preserve">to correctly place cities, harbours, towns, rivers, and roads, all of which are </w:t>
      </w:r>
      <w:r w:rsidR="008E327E">
        <w:t>aspects of a functional trading game.</w:t>
      </w:r>
      <w:r w:rsidR="003C3965" w:rsidRPr="003C3965">
        <w:t xml:space="preserve"> </w:t>
      </w:r>
      <w:r w:rsidR="003C3965">
        <w:t>However, no single technique appears to provide all of this, so it is unclear which technique, or combination, best suits a trading game map.</w:t>
      </w:r>
      <w:r w:rsidR="008E327E">
        <w:t xml:space="preserve"> </w:t>
      </w:r>
      <w:r w:rsidR="003C3965">
        <w:t>A</w:t>
      </w:r>
      <w:r w:rsidR="00EA7349">
        <w:t xml:space="preserve"> poor choice of</w:t>
      </w:r>
      <w:r w:rsidR="00D373F6">
        <w:t xml:space="preserve"> </w:t>
      </w:r>
      <w:r w:rsidR="00004829">
        <w:t xml:space="preserve">techniques will be </w:t>
      </w:r>
      <w:r w:rsidR="00EF5E5D">
        <w:t>costly</w:t>
      </w:r>
      <w:r w:rsidR="00004829">
        <w:t xml:space="preserve"> </w:t>
      </w:r>
      <w:r w:rsidR="00EF5E5D">
        <w:t>with resources</w:t>
      </w:r>
      <w:r w:rsidR="00D373F6">
        <w:t xml:space="preserve"> or effect the playability </w:t>
      </w:r>
      <w:r w:rsidR="006D69F3">
        <w:t>of the maps and by extensio</w:t>
      </w:r>
      <w:r w:rsidR="003C3965">
        <w:t>n</w:t>
      </w:r>
      <w:r w:rsidR="006D69F3">
        <w:t xml:space="preserve"> the game.</w:t>
      </w:r>
    </w:p>
    <w:p w14:paraId="0C8BC823" w14:textId="0AA7C730" w:rsidR="006E78D1" w:rsidRDefault="00FA000A" w:rsidP="003203CA">
      <w:r>
        <w:t>Question</w:t>
      </w:r>
      <w:r>
        <w:t>: Which procedural generation techniques are best utilised for a detailed 2D map in a trading game?</w:t>
      </w:r>
    </w:p>
    <w:p w14:paraId="61912280" w14:textId="77777777" w:rsidR="006E78D1" w:rsidRDefault="006E78D1">
      <w:r>
        <w:br w:type="page"/>
      </w:r>
    </w:p>
    <w:p w14:paraId="025490B7" w14:textId="27B6090D" w:rsidR="008E6316" w:rsidRDefault="008E6316" w:rsidP="00EA4F47">
      <w:pPr>
        <w:pStyle w:val="Heading1"/>
        <w:numPr>
          <w:ilvl w:val="0"/>
          <w:numId w:val="4"/>
        </w:numPr>
        <w:rPr>
          <w:color w:val="000000" w:themeColor="text1"/>
        </w:rPr>
      </w:pPr>
      <w:bookmarkStart w:id="9" w:name="_Toc243484165"/>
      <w:r w:rsidRPr="00EA4F47">
        <w:rPr>
          <w:color w:val="000000" w:themeColor="text1"/>
        </w:rPr>
        <w:lastRenderedPageBreak/>
        <w:t>Research Aim &amp; Objectives</w:t>
      </w:r>
      <w:bookmarkEnd w:id="9"/>
    </w:p>
    <w:p w14:paraId="407FC9D0" w14:textId="2D0E6EFA" w:rsidR="002577EE" w:rsidRDefault="0030399D" w:rsidP="008119C1">
      <w:pPr>
        <w:spacing w:after="60" w:line="240" w:lineRule="auto"/>
      </w:pPr>
      <w:r w:rsidRPr="00F53820">
        <w:t xml:space="preserve">Aim: </w:t>
      </w:r>
      <w:r w:rsidRPr="00F53820">
        <w:t>To explore how different generative techniques are used to create a detailed map for a trading game.</w:t>
      </w:r>
    </w:p>
    <w:p w14:paraId="00ACEF7A" w14:textId="62CDD849" w:rsidR="002577EE" w:rsidRPr="002577EE" w:rsidRDefault="002577EE" w:rsidP="002577EE">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577EE">
        <w:rPr>
          <w:rFonts w:ascii="Times New Roman" w:eastAsia="Times New Roman" w:hAnsi="Times New Roman" w:cs="Times New Roman"/>
          <w:kern w:val="0"/>
          <w:lang w:eastAsia="en-GB"/>
          <w14:ligatures w14:val="none"/>
        </w:rPr>
        <w:t>Critically review the development of procedural map generation techniques, covering noise and fractals, rule-based and agent methods, search-based methods and WFC.</w:t>
      </w:r>
    </w:p>
    <w:p w14:paraId="056BC00A" w14:textId="77777777" w:rsidR="002577EE" w:rsidRPr="002577EE" w:rsidRDefault="002577EE" w:rsidP="002577EE">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577EE">
        <w:rPr>
          <w:rFonts w:ascii="Times New Roman" w:eastAsia="Times New Roman" w:hAnsi="Times New Roman" w:cs="Times New Roman"/>
          <w:kern w:val="0"/>
          <w:lang w:eastAsia="en-GB"/>
          <w14:ligatures w14:val="none"/>
        </w:rPr>
        <w:t>Implement at least three generative methods, or combinations of them, to create a 2D map for a trading game.</w:t>
      </w:r>
    </w:p>
    <w:p w14:paraId="11B2F343" w14:textId="77777777" w:rsidR="002577EE" w:rsidRPr="002577EE" w:rsidRDefault="002577EE" w:rsidP="002577EE">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577EE">
        <w:rPr>
          <w:rFonts w:ascii="Times New Roman" w:eastAsia="Times New Roman" w:hAnsi="Times New Roman" w:cs="Times New Roman"/>
          <w:kern w:val="0"/>
          <w:lang w:eastAsia="en-GB"/>
          <w14:ligatures w14:val="none"/>
        </w:rPr>
        <w:t>Evaluate and compare the methods on efficiency, aesthetics, playability and control over feature placement.</w:t>
      </w:r>
    </w:p>
    <w:p w14:paraId="67D8DB76" w14:textId="2888BE73" w:rsidR="00EA4F47" w:rsidRPr="00EA4F47" w:rsidRDefault="002577EE" w:rsidP="005322BF">
      <w:pPr>
        <w:numPr>
          <w:ilvl w:val="0"/>
          <w:numId w:val="6"/>
        </w:numPr>
        <w:spacing w:before="100" w:beforeAutospacing="1" w:after="60" w:afterAutospacing="1" w:line="240" w:lineRule="auto"/>
      </w:pPr>
      <w:r w:rsidRPr="005969C8">
        <w:rPr>
          <w:rFonts w:ascii="Times New Roman" w:eastAsia="Times New Roman" w:hAnsi="Times New Roman" w:cs="Times New Roman"/>
          <w:kern w:val="0"/>
          <w:lang w:eastAsia="en-GB"/>
          <w14:ligatures w14:val="none"/>
        </w:rPr>
        <w:t>Recommend the technique, or combination, best suited to a detailed 2D trading game map.</w:t>
      </w:r>
    </w:p>
    <w:p w14:paraId="174C4D4B" w14:textId="35D16487" w:rsidR="00ED7B4E" w:rsidRDefault="008E6316" w:rsidP="00AC1E45">
      <w:pPr>
        <w:pStyle w:val="Heading1"/>
        <w:numPr>
          <w:ilvl w:val="0"/>
          <w:numId w:val="6"/>
        </w:numPr>
      </w:pPr>
      <w:bookmarkStart w:id="10" w:name="_Toc243484166"/>
      <w:r w:rsidRPr="00204768">
        <w:rPr>
          <w:color w:val="000000" w:themeColor="text1"/>
        </w:rPr>
        <w:t>Methodology</w:t>
      </w:r>
      <w:bookmarkEnd w:id="10"/>
    </w:p>
    <w:p w14:paraId="730A7B24" w14:textId="7D94BA5A" w:rsidR="00ED7B4E" w:rsidRPr="00ED7B4E" w:rsidRDefault="00ED7B4E" w:rsidP="00204768">
      <w:pPr>
        <w:pStyle w:val="Heading2"/>
      </w:pPr>
      <w:bookmarkStart w:id="11" w:name="_Toc243484167"/>
      <w:r>
        <w:rPr>
          <w:color w:val="000000" w:themeColor="text1"/>
        </w:rPr>
        <w:t xml:space="preserve">5.1. </w:t>
      </w:r>
      <w:r w:rsidRPr="00ED7B4E">
        <w:rPr>
          <w:color w:val="000000" w:themeColor="text1"/>
        </w:rPr>
        <w:t>Methods</w:t>
      </w:r>
      <w:bookmarkEnd w:id="11"/>
    </w:p>
    <w:p w14:paraId="5F4606EF" w14:textId="1A0A5D10" w:rsidR="008E6316" w:rsidRPr="008E6316" w:rsidRDefault="00DA6EE7" w:rsidP="003203CA">
      <w:pPr>
        <w:rPr>
          <w:color w:val="EE0000"/>
        </w:rPr>
      </w:pPr>
      <w:r>
        <w:t>This project takes a pragmatist position, as its aim is practical: identifying techniques that produce a usable trading game map. Criteria drawn from the literature review will guide the design and testing of the prototypes. The strategy is design and creation (software development). Several generators, and combinations of them, will be implemented and compared, since the question of which technique is best can only be answered by building and testing them. A mixed-methods approach will be used. Generation time and playability, measured as the proportion of generated maps in which every town is reachable, will be recorded quantitatively. Control over feature placement will be judged by whether towns and harbours appear where specified. Aesthetics will be scored against a predefined 1-5 rubric, applied identically to the maps from every method.</w:t>
      </w:r>
    </w:p>
    <w:p w14:paraId="1C84DAEA" w14:textId="26FA4B3B" w:rsidR="008E6316" w:rsidRDefault="00204768" w:rsidP="00204768">
      <w:pPr>
        <w:pStyle w:val="Heading2"/>
        <w:rPr>
          <w:color w:val="EE0000"/>
        </w:rPr>
      </w:pPr>
      <w:bookmarkStart w:id="12" w:name="_Toc243484168"/>
      <w:r>
        <w:rPr>
          <w:color w:val="000000" w:themeColor="text1"/>
        </w:rPr>
        <w:t xml:space="preserve">5.2. </w:t>
      </w:r>
      <w:r w:rsidR="008E6316" w:rsidRPr="00204768">
        <w:rPr>
          <w:color w:val="000000" w:themeColor="text1"/>
        </w:rPr>
        <w:t>Materials</w:t>
      </w:r>
      <w:bookmarkEnd w:id="12"/>
      <w:r w:rsidR="008E6316" w:rsidRPr="00204768">
        <w:rPr>
          <w:color w:val="000000" w:themeColor="text1"/>
        </w:rPr>
        <w:t xml:space="preserve"> </w:t>
      </w:r>
      <w:r w:rsidR="008E6316" w:rsidRPr="008E6316">
        <w:rPr>
          <w:color w:val="EE0000"/>
        </w:rPr>
        <w:t xml:space="preserve"> </w:t>
      </w:r>
    </w:p>
    <w:p w14:paraId="552C0F7B" w14:textId="025753C1" w:rsidR="00CE7646" w:rsidRPr="00CE7646" w:rsidRDefault="00CE7646" w:rsidP="00CE7646">
      <w:r w:rsidRPr="00CE7646">
        <w:rPr>
          <w:b/>
          <w:bCs/>
        </w:rPr>
        <w:t>Ethics:</w:t>
      </w:r>
      <w:r w:rsidRPr="00CE7646">
        <w:t xml:space="preserve"> </w:t>
      </w:r>
      <w:r>
        <w:t>W</w:t>
      </w:r>
      <w:r w:rsidRPr="00CE7646">
        <w:t>ith no human participants</w:t>
      </w:r>
      <w:r w:rsidR="00147CDD">
        <w:t xml:space="preserve"> </w:t>
      </w:r>
      <w:r w:rsidR="00147CDD" w:rsidRPr="00CE7646">
        <w:t>and the data</w:t>
      </w:r>
      <w:r w:rsidR="00147CDD">
        <w:t xml:space="preserve"> being</w:t>
      </w:r>
      <w:r w:rsidR="00147CDD" w:rsidRPr="00CE7646">
        <w:t xml:space="preserve"> generated output</w:t>
      </w:r>
      <w:r w:rsidR="00147CDD" w:rsidRPr="00CE7646">
        <w:t xml:space="preserve"> </w:t>
      </w:r>
      <w:r w:rsidRPr="00CE7646">
        <w:t>there are no ethical concerns</w:t>
      </w:r>
      <w:r w:rsidR="00DE7A65">
        <w:t>.</w:t>
      </w:r>
    </w:p>
    <w:p w14:paraId="000B34AA" w14:textId="77777777" w:rsidR="001267A7" w:rsidRPr="001267A7" w:rsidRDefault="001267A7" w:rsidP="001267A7">
      <w:r w:rsidRPr="001267A7">
        <w:rPr>
          <w:b/>
          <w:bCs/>
        </w:rPr>
        <w:t>Tools, with a role for each</w:t>
      </w:r>
    </w:p>
    <w:p w14:paraId="48F00C23" w14:textId="77777777" w:rsidR="001267A7" w:rsidRPr="001267A7" w:rsidRDefault="001267A7" w:rsidP="001267A7">
      <w:pPr>
        <w:numPr>
          <w:ilvl w:val="0"/>
          <w:numId w:val="7"/>
        </w:numPr>
      </w:pPr>
      <w:r w:rsidRPr="001267A7">
        <w:rPr>
          <w:b/>
          <w:bCs/>
        </w:rPr>
        <w:t>Python:</w:t>
      </w:r>
      <w:r w:rsidRPr="001267A7">
        <w:t xml:space="preserve"> prototyping generators and measuring results, such as generation time and whether every town is reachable.</w:t>
      </w:r>
    </w:p>
    <w:p w14:paraId="3C0E8544" w14:textId="60FDF93C" w:rsidR="001267A7" w:rsidRPr="001267A7" w:rsidRDefault="001267A7" w:rsidP="001267A7">
      <w:pPr>
        <w:numPr>
          <w:ilvl w:val="0"/>
          <w:numId w:val="7"/>
        </w:numPr>
      </w:pPr>
      <w:r w:rsidRPr="001267A7">
        <w:rPr>
          <w:b/>
          <w:bCs/>
        </w:rPr>
        <w:t>Godot (</w:t>
      </w:r>
      <w:proofErr w:type="spellStart"/>
      <w:r w:rsidRPr="001267A7">
        <w:rPr>
          <w:b/>
          <w:bCs/>
        </w:rPr>
        <w:t>GDScript</w:t>
      </w:r>
      <w:proofErr w:type="spellEnd"/>
      <w:r w:rsidRPr="001267A7">
        <w:rPr>
          <w:b/>
          <w:bCs/>
        </w:rPr>
        <w:t>):</w:t>
      </w:r>
      <w:r w:rsidRPr="001267A7">
        <w:t xml:space="preserve"> displaying the maps in a game-like setting, since it supports 2D tile maps.</w:t>
      </w:r>
      <w:r w:rsidR="00746C8C">
        <w:t xml:space="preserve"> Python</w:t>
      </w:r>
      <w:r w:rsidR="006540D2">
        <w:t xml:space="preserve"> can be used in Godot with a plugin</w:t>
      </w:r>
      <w:sdt>
        <w:sdtPr>
          <w:id w:val="-1627376402"/>
          <w:citation/>
        </w:sdtPr>
        <w:sdtContent>
          <w:r w:rsidR="00F07AA9">
            <w:fldChar w:fldCharType="begin"/>
          </w:r>
          <w:r w:rsidR="00E65B30">
            <w:instrText xml:space="preserve">CITATION nik26 \l 2057 </w:instrText>
          </w:r>
          <w:r w:rsidR="00F07AA9">
            <w:fldChar w:fldCharType="separate"/>
          </w:r>
          <w:r w:rsidR="005969C8">
            <w:rPr>
              <w:noProof/>
            </w:rPr>
            <w:t xml:space="preserve"> </w:t>
          </w:r>
          <w:r w:rsidR="005969C8" w:rsidRPr="005969C8">
            <w:rPr>
              <w:noProof/>
            </w:rPr>
            <w:t>[8]</w:t>
          </w:r>
          <w:r w:rsidR="00F07AA9">
            <w:fldChar w:fldCharType="end"/>
          </w:r>
        </w:sdtContent>
      </w:sdt>
      <w:r w:rsidR="00F07AA9">
        <w:t>.</w:t>
      </w:r>
    </w:p>
    <w:p w14:paraId="141B4E0F" w14:textId="77777777" w:rsidR="001267A7" w:rsidRPr="001267A7" w:rsidRDefault="001267A7" w:rsidP="001267A7">
      <w:pPr>
        <w:numPr>
          <w:ilvl w:val="0"/>
          <w:numId w:val="7"/>
        </w:numPr>
      </w:pPr>
      <w:proofErr w:type="spellStart"/>
      <w:r w:rsidRPr="001267A7">
        <w:rPr>
          <w:b/>
          <w:bCs/>
        </w:rPr>
        <w:t>Aseprite</w:t>
      </w:r>
      <w:proofErr w:type="spellEnd"/>
      <w:r w:rsidRPr="001267A7">
        <w:rPr>
          <w:b/>
          <w:bCs/>
        </w:rPr>
        <w:t>:</w:t>
      </w:r>
      <w:r w:rsidRPr="001267A7">
        <w:t xml:space="preserve"> drawing the pixel-art tiles.</w:t>
      </w:r>
    </w:p>
    <w:p w14:paraId="768E4C72" w14:textId="620043AD" w:rsidR="005969C8" w:rsidRDefault="001267A7" w:rsidP="001267A7">
      <w:pPr>
        <w:numPr>
          <w:ilvl w:val="0"/>
          <w:numId w:val="7"/>
        </w:numPr>
      </w:pPr>
      <w:r w:rsidRPr="001267A7">
        <w:rPr>
          <w:b/>
          <w:bCs/>
        </w:rPr>
        <w:t>Inkscape:</w:t>
      </w:r>
      <w:r w:rsidRPr="001267A7">
        <w:t xml:space="preserve"> vector graphics, such as map symbols or icons.</w:t>
      </w:r>
    </w:p>
    <w:p w14:paraId="38636546" w14:textId="5F6F7AA4" w:rsidR="008E6316" w:rsidRDefault="00D15C80" w:rsidP="00126723">
      <w:pPr>
        <w:pStyle w:val="Heading1"/>
        <w:numPr>
          <w:ilvl w:val="0"/>
          <w:numId w:val="6"/>
        </w:numPr>
        <w:rPr>
          <w:color w:val="000000" w:themeColor="text1"/>
        </w:rPr>
      </w:pPr>
      <w:bookmarkStart w:id="13" w:name="_Toc243484169"/>
      <w:r>
        <w:rPr>
          <w:color w:val="000000" w:themeColor="text1"/>
        </w:rPr>
        <w:lastRenderedPageBreak/>
        <w:t>P</w:t>
      </w:r>
      <w:r w:rsidR="008E6316" w:rsidRPr="00126723">
        <w:rPr>
          <w:color w:val="000000" w:themeColor="text1"/>
        </w:rPr>
        <w:t>roject Plan</w:t>
      </w:r>
      <w:bookmarkEnd w:id="13"/>
    </w:p>
    <w:p w14:paraId="7A38EF52" w14:textId="28F48E78" w:rsidR="00126723" w:rsidRPr="00B601E5" w:rsidRDefault="00B601E5" w:rsidP="00B601E5">
      <w:pPr>
        <w:pStyle w:val="Heading3"/>
        <w:rPr>
          <w:color w:val="000000" w:themeColor="text1"/>
        </w:rPr>
      </w:pPr>
      <w:bookmarkStart w:id="14" w:name="_Toc243484170"/>
      <w:r>
        <w:rPr>
          <w:color w:val="000000" w:themeColor="text1"/>
        </w:rPr>
        <w:t xml:space="preserve">6.1. </w:t>
      </w:r>
      <w:r w:rsidR="00126723" w:rsidRPr="00B601E5">
        <w:rPr>
          <w:color w:val="000000" w:themeColor="text1"/>
        </w:rPr>
        <w:t>Gannt Chart</w:t>
      </w:r>
      <w:bookmarkEnd w:id="14"/>
    </w:p>
    <w:p w14:paraId="1E74A603" w14:textId="77777777" w:rsidR="002D31B1" w:rsidRDefault="00126723" w:rsidP="002D31B1">
      <w:pPr>
        <w:keepNext/>
      </w:pPr>
      <w:r>
        <w:rPr>
          <w:i/>
          <w:iCs/>
          <w:noProof/>
          <w:color w:val="EE0000"/>
        </w:rPr>
        <w:drawing>
          <wp:inline distT="0" distB="0" distL="0" distR="0" wp14:anchorId="746CD9C3" wp14:editId="2EFC532F">
            <wp:extent cx="5731510" cy="2382520"/>
            <wp:effectExtent l="19050" t="19050" r="21590" b="17780"/>
            <wp:docPr id="925567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567161" name="Picture 92556716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382520"/>
                    </a:xfrm>
                    <a:prstGeom prst="rect">
                      <a:avLst/>
                    </a:prstGeom>
                    <a:ln>
                      <a:solidFill>
                        <a:schemeClr val="tx1"/>
                      </a:solidFill>
                    </a:ln>
                  </pic:spPr>
                </pic:pic>
              </a:graphicData>
            </a:graphic>
          </wp:inline>
        </w:drawing>
      </w:r>
    </w:p>
    <w:p w14:paraId="583105F2" w14:textId="2BDDB248" w:rsidR="008E6316" w:rsidRPr="008E6316" w:rsidRDefault="002D31B1" w:rsidP="002D31B1">
      <w:pPr>
        <w:pStyle w:val="Caption"/>
        <w:rPr>
          <w:i w:val="0"/>
          <w:iCs w:val="0"/>
          <w:color w:val="EE0000"/>
        </w:rPr>
      </w:pPr>
      <w:r>
        <w:t xml:space="preserve">Figure </w:t>
      </w:r>
      <w:r>
        <w:fldChar w:fldCharType="begin"/>
      </w:r>
      <w:r>
        <w:instrText xml:space="preserve"> SEQ Figure \* ARABIC </w:instrText>
      </w:r>
      <w:r>
        <w:fldChar w:fldCharType="separate"/>
      </w:r>
      <w:r>
        <w:rPr>
          <w:noProof/>
        </w:rPr>
        <w:t>1</w:t>
      </w:r>
      <w:r>
        <w:fldChar w:fldCharType="end"/>
      </w:r>
      <w:r>
        <w:t xml:space="preserve">: </w:t>
      </w:r>
      <w:r w:rsidR="006E78D1">
        <w:t>Gannt Chart for the proposed project plan.</w:t>
      </w:r>
    </w:p>
    <w:p w14:paraId="6BBDF4BF" w14:textId="77777777" w:rsidR="008E6316" w:rsidRPr="008E6316" w:rsidRDefault="008E6316" w:rsidP="003203CA">
      <w:pPr>
        <w:rPr>
          <w:color w:val="EE0000"/>
        </w:rPr>
      </w:pPr>
    </w:p>
    <w:p w14:paraId="7F440DD7" w14:textId="1C38C949" w:rsidR="002B7BCD" w:rsidRDefault="002B7BCD">
      <w:r>
        <w:br w:type="page"/>
      </w:r>
    </w:p>
    <w:bookmarkStart w:id="15" w:name="_Toc243484171" w:displacedByCustomXml="next"/>
    <w:sdt>
      <w:sdtPr>
        <w:id w:val="-1311859632"/>
        <w:docPartObj>
          <w:docPartGallery w:val="Bibliographies"/>
          <w:docPartUnique/>
        </w:docPartObj>
      </w:sdtPr>
      <w:sdtEndPr>
        <w:rPr>
          <w:rFonts w:asciiTheme="minorHAnsi" w:eastAsiaTheme="minorHAnsi" w:hAnsiTheme="minorHAnsi" w:cstheme="minorBidi"/>
          <w:color w:val="auto"/>
          <w:sz w:val="24"/>
          <w:szCs w:val="24"/>
        </w:rPr>
      </w:sdtEndPr>
      <w:sdtContent>
        <w:p w14:paraId="7639318A" w14:textId="0B691217" w:rsidR="00D774F5" w:rsidRPr="005969C8" w:rsidRDefault="00D774F5">
          <w:pPr>
            <w:pStyle w:val="Heading1"/>
            <w:rPr>
              <w:color w:val="000000" w:themeColor="text1"/>
            </w:rPr>
          </w:pPr>
          <w:r w:rsidRPr="005969C8">
            <w:rPr>
              <w:color w:val="000000" w:themeColor="text1"/>
            </w:rPr>
            <w:t>References</w:t>
          </w:r>
          <w:bookmarkEnd w:id="15"/>
        </w:p>
        <w:sdt>
          <w:sdtPr>
            <w:id w:val="-573587230"/>
            <w:bibliography/>
          </w:sdtPr>
          <w:sdtContent>
            <w:p w14:paraId="3E24B834" w14:textId="77777777" w:rsidR="005969C8" w:rsidRDefault="00D774F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5969C8" w14:paraId="1A6F425F" w14:textId="77777777">
                <w:trPr>
                  <w:divId w:val="916284171"/>
                  <w:tblCellSpacing w:w="15" w:type="dxa"/>
                </w:trPr>
                <w:tc>
                  <w:tcPr>
                    <w:tcW w:w="50" w:type="pct"/>
                    <w:hideMark/>
                  </w:tcPr>
                  <w:p w14:paraId="3790D3D5" w14:textId="4D25CC8A" w:rsidR="005969C8" w:rsidRDefault="005969C8">
                    <w:pPr>
                      <w:pStyle w:val="Bibliography"/>
                      <w:rPr>
                        <w:noProof/>
                        <w:kern w:val="0"/>
                        <w14:ligatures w14:val="none"/>
                      </w:rPr>
                    </w:pPr>
                    <w:r>
                      <w:rPr>
                        <w:noProof/>
                      </w:rPr>
                      <w:t xml:space="preserve">[1] </w:t>
                    </w:r>
                  </w:p>
                </w:tc>
                <w:tc>
                  <w:tcPr>
                    <w:tcW w:w="0" w:type="auto"/>
                    <w:hideMark/>
                  </w:tcPr>
                  <w:p w14:paraId="4A1B7549" w14:textId="77777777" w:rsidR="005969C8" w:rsidRDefault="005969C8">
                    <w:pPr>
                      <w:pStyle w:val="Bibliography"/>
                      <w:rPr>
                        <w:noProof/>
                      </w:rPr>
                    </w:pPr>
                    <w:r>
                      <w:rPr>
                        <w:noProof/>
                      </w:rPr>
                      <w:t xml:space="preserve">J. Togelius, N. Shaker and M. J. Nelson, “Introduction,” in </w:t>
                    </w:r>
                    <w:r>
                      <w:rPr>
                        <w:i/>
                        <w:iCs/>
                        <w:noProof/>
                      </w:rPr>
                      <w:t>Procedual Content Generation in Games: A Textbook and an Overview of Current Research</w:t>
                    </w:r>
                    <w:r>
                      <w:rPr>
                        <w:noProof/>
                      </w:rPr>
                      <w:t>, Springer, 2016, p. 15.</w:t>
                    </w:r>
                  </w:p>
                </w:tc>
              </w:tr>
              <w:tr w:rsidR="005969C8" w14:paraId="2E47FC11" w14:textId="77777777">
                <w:trPr>
                  <w:divId w:val="916284171"/>
                  <w:tblCellSpacing w:w="15" w:type="dxa"/>
                </w:trPr>
                <w:tc>
                  <w:tcPr>
                    <w:tcW w:w="50" w:type="pct"/>
                    <w:hideMark/>
                  </w:tcPr>
                  <w:p w14:paraId="3951E99D" w14:textId="77777777" w:rsidR="005969C8" w:rsidRDefault="005969C8">
                    <w:pPr>
                      <w:pStyle w:val="Bibliography"/>
                      <w:rPr>
                        <w:noProof/>
                      </w:rPr>
                    </w:pPr>
                    <w:r>
                      <w:rPr>
                        <w:noProof/>
                      </w:rPr>
                      <w:t xml:space="preserve">[2] </w:t>
                    </w:r>
                  </w:p>
                </w:tc>
                <w:tc>
                  <w:tcPr>
                    <w:tcW w:w="0" w:type="auto"/>
                    <w:hideMark/>
                  </w:tcPr>
                  <w:p w14:paraId="167C013B" w14:textId="77777777" w:rsidR="005969C8" w:rsidRDefault="005969C8">
                    <w:pPr>
                      <w:pStyle w:val="Bibliography"/>
                      <w:rPr>
                        <w:noProof/>
                      </w:rPr>
                    </w:pPr>
                    <w:r>
                      <w:rPr>
                        <w:noProof/>
                      </w:rPr>
                      <w:t xml:space="preserve">A. Gazzard, “The Platform and the Player: Exploring the (hi)stories of Elite,” </w:t>
                    </w:r>
                    <w:r>
                      <w:rPr>
                        <w:i/>
                        <w:iCs/>
                        <w:noProof/>
                      </w:rPr>
                      <w:t xml:space="preserve">Game Stories, </w:t>
                    </w:r>
                    <w:r>
                      <w:rPr>
                        <w:noProof/>
                      </w:rPr>
                      <w:t xml:space="preserve">vol. 13, no. 2, 2013. </w:t>
                    </w:r>
                  </w:p>
                </w:tc>
              </w:tr>
              <w:tr w:rsidR="005969C8" w14:paraId="72FE11B1" w14:textId="77777777">
                <w:trPr>
                  <w:divId w:val="916284171"/>
                  <w:tblCellSpacing w:w="15" w:type="dxa"/>
                </w:trPr>
                <w:tc>
                  <w:tcPr>
                    <w:tcW w:w="50" w:type="pct"/>
                    <w:hideMark/>
                  </w:tcPr>
                  <w:p w14:paraId="1A9DE488" w14:textId="77777777" w:rsidR="005969C8" w:rsidRDefault="005969C8">
                    <w:pPr>
                      <w:pStyle w:val="Bibliography"/>
                      <w:rPr>
                        <w:noProof/>
                      </w:rPr>
                    </w:pPr>
                    <w:r>
                      <w:rPr>
                        <w:noProof/>
                      </w:rPr>
                      <w:t xml:space="preserve">[3] </w:t>
                    </w:r>
                  </w:p>
                </w:tc>
                <w:tc>
                  <w:tcPr>
                    <w:tcW w:w="0" w:type="auto"/>
                    <w:hideMark/>
                  </w:tcPr>
                  <w:p w14:paraId="3654EC68" w14:textId="77777777" w:rsidR="005969C8" w:rsidRDefault="005969C8">
                    <w:pPr>
                      <w:pStyle w:val="Bibliography"/>
                      <w:rPr>
                        <w:noProof/>
                      </w:rPr>
                    </w:pPr>
                    <w:r>
                      <w:rPr>
                        <w:noProof/>
                      </w:rPr>
                      <w:t xml:space="preserve">N. Shaker, J. Togelius and M. J. Nelson, “Fractals, noise and agents with applications to landscapes and textures,” in </w:t>
                    </w:r>
                    <w:r>
                      <w:rPr>
                        <w:i/>
                        <w:iCs/>
                        <w:noProof/>
                      </w:rPr>
                      <w:t>Procedural Content Generation in Games</w:t>
                    </w:r>
                    <w:r>
                      <w:rPr>
                        <w:noProof/>
                      </w:rPr>
                      <w:t>, Springer, 2016, pp. 57-72.</w:t>
                    </w:r>
                  </w:p>
                </w:tc>
              </w:tr>
              <w:tr w:rsidR="005969C8" w14:paraId="1A20E78D" w14:textId="77777777">
                <w:trPr>
                  <w:divId w:val="916284171"/>
                  <w:tblCellSpacing w:w="15" w:type="dxa"/>
                </w:trPr>
                <w:tc>
                  <w:tcPr>
                    <w:tcW w:w="50" w:type="pct"/>
                    <w:hideMark/>
                  </w:tcPr>
                  <w:p w14:paraId="17F9B12F" w14:textId="77777777" w:rsidR="005969C8" w:rsidRDefault="005969C8">
                    <w:pPr>
                      <w:pStyle w:val="Bibliography"/>
                      <w:rPr>
                        <w:noProof/>
                      </w:rPr>
                    </w:pPr>
                    <w:r>
                      <w:rPr>
                        <w:noProof/>
                      </w:rPr>
                      <w:t xml:space="preserve">[4] </w:t>
                    </w:r>
                  </w:p>
                </w:tc>
                <w:tc>
                  <w:tcPr>
                    <w:tcW w:w="0" w:type="auto"/>
                    <w:hideMark/>
                  </w:tcPr>
                  <w:p w14:paraId="610F118B" w14:textId="77777777" w:rsidR="005969C8" w:rsidRDefault="005969C8">
                    <w:pPr>
                      <w:pStyle w:val="Bibliography"/>
                      <w:rPr>
                        <w:noProof/>
                      </w:rPr>
                    </w:pPr>
                    <w:r>
                      <w:rPr>
                        <w:noProof/>
                      </w:rPr>
                      <w:t xml:space="preserve">N. Shaker, A. Liapis, J. Togelius, R. Lopes and R. Bidarra, “Constructive generation methods for dungeons and levels,” in </w:t>
                    </w:r>
                    <w:r>
                      <w:rPr>
                        <w:i/>
                        <w:iCs/>
                        <w:noProof/>
                      </w:rPr>
                      <w:t>Procedural Content Generation in Games</w:t>
                    </w:r>
                    <w:r>
                      <w:rPr>
                        <w:noProof/>
                      </w:rPr>
                      <w:t>, Springer, 2016, pp. 31-55.</w:t>
                    </w:r>
                  </w:p>
                </w:tc>
              </w:tr>
              <w:tr w:rsidR="005969C8" w14:paraId="6DA5C554" w14:textId="77777777">
                <w:trPr>
                  <w:divId w:val="916284171"/>
                  <w:tblCellSpacing w:w="15" w:type="dxa"/>
                </w:trPr>
                <w:tc>
                  <w:tcPr>
                    <w:tcW w:w="50" w:type="pct"/>
                    <w:hideMark/>
                  </w:tcPr>
                  <w:p w14:paraId="7B5FCED5" w14:textId="77777777" w:rsidR="005969C8" w:rsidRDefault="005969C8">
                    <w:pPr>
                      <w:pStyle w:val="Bibliography"/>
                      <w:rPr>
                        <w:noProof/>
                      </w:rPr>
                    </w:pPr>
                    <w:r>
                      <w:rPr>
                        <w:noProof/>
                      </w:rPr>
                      <w:t xml:space="preserve">[5] </w:t>
                    </w:r>
                  </w:p>
                </w:tc>
                <w:tc>
                  <w:tcPr>
                    <w:tcW w:w="0" w:type="auto"/>
                    <w:hideMark/>
                  </w:tcPr>
                  <w:p w14:paraId="258EAD94" w14:textId="77777777" w:rsidR="005969C8" w:rsidRDefault="005969C8">
                    <w:pPr>
                      <w:pStyle w:val="Bibliography"/>
                      <w:rPr>
                        <w:noProof/>
                      </w:rPr>
                    </w:pPr>
                    <w:r>
                      <w:rPr>
                        <w:noProof/>
                      </w:rPr>
                      <w:t xml:space="preserve">J. Togelius, N. Shaker and J. Dormans, “Grammars and L-systems with applications to vegetation and levels,” in </w:t>
                    </w:r>
                    <w:r>
                      <w:rPr>
                        <w:i/>
                        <w:iCs/>
                        <w:noProof/>
                      </w:rPr>
                      <w:t>Procedural Content Generation in Games</w:t>
                    </w:r>
                    <w:r>
                      <w:rPr>
                        <w:noProof/>
                      </w:rPr>
                      <w:t>, Springer, 2016, pp. 73-98.</w:t>
                    </w:r>
                  </w:p>
                </w:tc>
              </w:tr>
              <w:tr w:rsidR="005969C8" w14:paraId="45286C90" w14:textId="77777777">
                <w:trPr>
                  <w:divId w:val="916284171"/>
                  <w:tblCellSpacing w:w="15" w:type="dxa"/>
                </w:trPr>
                <w:tc>
                  <w:tcPr>
                    <w:tcW w:w="50" w:type="pct"/>
                    <w:hideMark/>
                  </w:tcPr>
                  <w:p w14:paraId="0B901B0F" w14:textId="77777777" w:rsidR="005969C8" w:rsidRDefault="005969C8">
                    <w:pPr>
                      <w:pStyle w:val="Bibliography"/>
                      <w:rPr>
                        <w:noProof/>
                      </w:rPr>
                    </w:pPr>
                    <w:r>
                      <w:rPr>
                        <w:noProof/>
                      </w:rPr>
                      <w:t xml:space="preserve">[6] </w:t>
                    </w:r>
                  </w:p>
                </w:tc>
                <w:tc>
                  <w:tcPr>
                    <w:tcW w:w="0" w:type="auto"/>
                    <w:hideMark/>
                  </w:tcPr>
                  <w:p w14:paraId="326AC586" w14:textId="77777777" w:rsidR="005969C8" w:rsidRDefault="005969C8">
                    <w:pPr>
                      <w:pStyle w:val="Bibliography"/>
                      <w:rPr>
                        <w:noProof/>
                      </w:rPr>
                    </w:pPr>
                    <w:r>
                      <w:rPr>
                        <w:noProof/>
                      </w:rPr>
                      <w:t xml:space="preserve">J. Togelius and N. Shaker, “The search-based approach,” in </w:t>
                    </w:r>
                    <w:r>
                      <w:rPr>
                        <w:i/>
                        <w:iCs/>
                        <w:noProof/>
                      </w:rPr>
                      <w:t>Procedural Content Generation in Games</w:t>
                    </w:r>
                    <w:r>
                      <w:rPr>
                        <w:noProof/>
                      </w:rPr>
                      <w:t>, Springer, 2016, pp. 17-30.</w:t>
                    </w:r>
                  </w:p>
                </w:tc>
              </w:tr>
              <w:tr w:rsidR="005969C8" w14:paraId="67CB5DE5" w14:textId="77777777">
                <w:trPr>
                  <w:divId w:val="916284171"/>
                  <w:tblCellSpacing w:w="15" w:type="dxa"/>
                </w:trPr>
                <w:tc>
                  <w:tcPr>
                    <w:tcW w:w="50" w:type="pct"/>
                    <w:hideMark/>
                  </w:tcPr>
                  <w:p w14:paraId="3AD9A3B5" w14:textId="77777777" w:rsidR="005969C8" w:rsidRDefault="005969C8">
                    <w:pPr>
                      <w:pStyle w:val="Bibliography"/>
                      <w:rPr>
                        <w:noProof/>
                      </w:rPr>
                    </w:pPr>
                    <w:r>
                      <w:rPr>
                        <w:noProof/>
                      </w:rPr>
                      <w:t xml:space="preserve">[7] </w:t>
                    </w:r>
                  </w:p>
                </w:tc>
                <w:tc>
                  <w:tcPr>
                    <w:tcW w:w="0" w:type="auto"/>
                    <w:hideMark/>
                  </w:tcPr>
                  <w:p w14:paraId="4A6A36F6" w14:textId="77777777" w:rsidR="005969C8" w:rsidRDefault="005969C8">
                    <w:pPr>
                      <w:pStyle w:val="Bibliography"/>
                      <w:rPr>
                        <w:noProof/>
                      </w:rPr>
                    </w:pPr>
                    <w:r>
                      <w:rPr>
                        <w:noProof/>
                      </w:rPr>
                      <w:t>M. Gumin, “Wave Function Collapse GitHub Repository,” 30 September 2016. [Online]. Available: https://github.com/mxgmn/WaveFunctionCollapse. [Accessed 21 October 2026].</w:t>
                    </w:r>
                  </w:p>
                </w:tc>
              </w:tr>
              <w:tr w:rsidR="005969C8" w14:paraId="6CFAA53B" w14:textId="77777777">
                <w:trPr>
                  <w:divId w:val="916284171"/>
                  <w:tblCellSpacing w:w="15" w:type="dxa"/>
                </w:trPr>
                <w:tc>
                  <w:tcPr>
                    <w:tcW w:w="50" w:type="pct"/>
                    <w:hideMark/>
                  </w:tcPr>
                  <w:p w14:paraId="7FDE14EC" w14:textId="77777777" w:rsidR="005969C8" w:rsidRDefault="005969C8">
                    <w:pPr>
                      <w:pStyle w:val="Bibliography"/>
                      <w:rPr>
                        <w:noProof/>
                      </w:rPr>
                    </w:pPr>
                    <w:r>
                      <w:rPr>
                        <w:noProof/>
                      </w:rPr>
                      <w:t xml:space="preserve">[8] </w:t>
                    </w:r>
                  </w:p>
                </w:tc>
                <w:tc>
                  <w:tcPr>
                    <w:tcW w:w="0" w:type="auto"/>
                    <w:hideMark/>
                  </w:tcPr>
                  <w:p w14:paraId="05D58FCF" w14:textId="77777777" w:rsidR="005969C8" w:rsidRDefault="005969C8">
                    <w:pPr>
                      <w:pStyle w:val="Bibliography"/>
                      <w:rPr>
                        <w:noProof/>
                      </w:rPr>
                    </w:pPr>
                    <w:r>
                      <w:rPr>
                        <w:noProof/>
                      </w:rPr>
                      <w:t>nikz, “Python for Godot,” 2 April 2026. [Online]. Available: https://godotengine.org/asset-library/asset/3234. [Accessed 21 October 2026].</w:t>
                    </w:r>
                  </w:p>
                </w:tc>
              </w:tr>
            </w:tbl>
            <w:p w14:paraId="66A1A8A4" w14:textId="77777777" w:rsidR="005969C8" w:rsidRDefault="005969C8">
              <w:pPr>
                <w:divId w:val="916284171"/>
                <w:rPr>
                  <w:rFonts w:eastAsia="Times New Roman"/>
                  <w:noProof/>
                </w:rPr>
              </w:pPr>
            </w:p>
            <w:p w14:paraId="0B2E7D10" w14:textId="3A7DE939" w:rsidR="00D774F5" w:rsidRDefault="00D774F5">
              <w:r>
                <w:rPr>
                  <w:b/>
                  <w:bCs/>
                  <w:noProof/>
                </w:rPr>
                <w:fldChar w:fldCharType="end"/>
              </w:r>
            </w:p>
          </w:sdtContent>
        </w:sdt>
      </w:sdtContent>
    </w:sdt>
    <w:p w14:paraId="498EB74E" w14:textId="77777777" w:rsidR="008E6316" w:rsidRDefault="008E6316" w:rsidP="003203CA"/>
    <w:sectPr w:rsidR="008E6316">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D42DF8" w14:textId="77777777" w:rsidR="006F2AA6" w:rsidRDefault="006F2AA6" w:rsidP="008E6316">
      <w:pPr>
        <w:spacing w:after="0" w:line="240" w:lineRule="auto"/>
      </w:pPr>
      <w:r>
        <w:separator/>
      </w:r>
    </w:p>
  </w:endnote>
  <w:endnote w:type="continuationSeparator" w:id="0">
    <w:p w14:paraId="2D928F04" w14:textId="77777777" w:rsidR="006F2AA6" w:rsidRDefault="006F2AA6" w:rsidP="008E6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43607F" w14:paraId="5F9F8882" w14:textId="77777777">
      <w:trPr>
        <w:jc w:val="right"/>
      </w:trPr>
      <w:tc>
        <w:tcPr>
          <w:tcW w:w="4795" w:type="dxa"/>
          <w:vAlign w:val="center"/>
        </w:tcPr>
        <w:sdt>
          <w:sdtPr>
            <w:rPr>
              <w:caps/>
              <w:color w:val="000000" w:themeColor="text1"/>
            </w:rPr>
            <w:alias w:val="Author"/>
            <w:tag w:val=""/>
            <w:id w:val="1534539408"/>
            <w:placeholder>
              <w:docPart w:val="97084429C4B947588EEA1E367D143BB0"/>
            </w:placeholder>
            <w:dataBinding w:prefixMappings="xmlns:ns0='http://purl.org/dc/elements/1.1/' xmlns:ns1='http://schemas.openxmlformats.org/package/2006/metadata/core-properties' " w:xpath="/ns1:coreProperties[1]/ns0:creator[1]" w:storeItemID="{6C3C8BC8-F283-45AE-878A-BAB7291924A1}"/>
            <w:text/>
          </w:sdtPr>
          <w:sdtEndPr/>
          <w:sdtContent>
            <w:p w14:paraId="3216D3AF" w14:textId="73F52DE1" w:rsidR="0043607F" w:rsidRDefault="0043607F">
              <w:pPr>
                <w:pStyle w:val="Header"/>
                <w:jc w:val="right"/>
                <w:rPr>
                  <w:caps/>
                  <w:color w:val="000000" w:themeColor="text1"/>
                </w:rPr>
              </w:pPr>
              <w:r>
                <w:rPr>
                  <w:caps/>
                  <w:color w:val="000000" w:themeColor="text1"/>
                </w:rPr>
                <w:t>Francois Riches (2318399)</w:t>
              </w:r>
            </w:p>
          </w:sdtContent>
        </w:sdt>
      </w:tc>
      <w:tc>
        <w:tcPr>
          <w:tcW w:w="250" w:type="pct"/>
          <w:shd w:val="clear" w:color="auto" w:fill="E97132" w:themeFill="accent2"/>
          <w:vAlign w:val="center"/>
        </w:tcPr>
        <w:p w14:paraId="30C3B911" w14:textId="77777777" w:rsidR="0043607F" w:rsidRDefault="0043607F">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06B77410" w14:textId="47FC38AB" w:rsidR="0043607F" w:rsidRDefault="004360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E1F94" w14:textId="66E2DD01" w:rsidR="0043607F" w:rsidRDefault="0043607F">
    <w:pPr>
      <w:pStyle w:val="Footer"/>
    </w:pPr>
    <w:r>
      <w:t>17/10/26</w:t>
    </w:r>
    <w:r>
      <w:tab/>
    </w:r>
    <w:r>
      <w:tab/>
      <w:t>2318399@student.uwtsd.ac.uk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6E06C6" w14:paraId="512165A8" w14:textId="77777777" w:rsidTr="006E06C6">
      <w:trPr>
        <w:jc w:val="right"/>
      </w:trPr>
      <w:tc>
        <w:tcPr>
          <w:tcW w:w="4795" w:type="dxa"/>
          <w:vAlign w:val="center"/>
        </w:tcPr>
        <w:sdt>
          <w:sdtPr>
            <w:rPr>
              <w:caps/>
              <w:color w:val="000000" w:themeColor="text1"/>
              <w:sz w:val="18"/>
              <w:szCs w:val="18"/>
            </w:rPr>
            <w:alias w:val="Author"/>
            <w:tag w:val=""/>
            <w:id w:val="1399943852"/>
            <w:placeholder>
              <w:docPart w:val="DC1B4B56B361425FA87332D4EB9CD5FF"/>
            </w:placeholder>
            <w:dataBinding w:prefixMappings="xmlns:ns0='http://purl.org/dc/elements/1.1/' xmlns:ns1='http://schemas.openxmlformats.org/package/2006/metadata/core-properties' " w:xpath="/ns1:coreProperties[1]/ns0:creator[1]" w:storeItemID="{6C3C8BC8-F283-45AE-878A-BAB7291924A1}"/>
            <w:text/>
          </w:sdtPr>
          <w:sdtEndPr/>
          <w:sdtContent>
            <w:p w14:paraId="41251844" w14:textId="77777777" w:rsidR="006E06C6" w:rsidRDefault="006E06C6">
              <w:pPr>
                <w:pStyle w:val="Header"/>
                <w:jc w:val="right"/>
                <w:rPr>
                  <w:caps/>
                  <w:color w:val="000000" w:themeColor="text1"/>
                </w:rPr>
              </w:pPr>
              <w:r w:rsidRPr="006E06C6">
                <w:rPr>
                  <w:caps/>
                  <w:color w:val="000000" w:themeColor="text1"/>
                  <w:sz w:val="18"/>
                  <w:szCs w:val="18"/>
                </w:rPr>
                <w:t>Francois Riches (2318399)</w:t>
              </w:r>
            </w:p>
          </w:sdtContent>
        </w:sdt>
      </w:tc>
      <w:tc>
        <w:tcPr>
          <w:tcW w:w="250" w:type="pct"/>
          <w:vAlign w:val="center"/>
        </w:tcPr>
        <w:p w14:paraId="4720D1E7" w14:textId="65B82C1C" w:rsidR="006E06C6" w:rsidRDefault="006E06C6">
          <w:pPr>
            <w:pStyle w:val="Footer"/>
            <w:jc w:val="center"/>
            <w:rPr>
              <w:color w:val="FFFFFF" w:themeColor="background1"/>
            </w:rPr>
          </w:pPr>
        </w:p>
      </w:tc>
    </w:tr>
  </w:tbl>
  <w:p w14:paraId="0945B69A" w14:textId="77777777" w:rsidR="006E06C6" w:rsidRDefault="006E06C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6E06C6" w14:paraId="7B316D45" w14:textId="77777777" w:rsidTr="006E06C6">
      <w:trPr>
        <w:jc w:val="right"/>
      </w:trPr>
      <w:tc>
        <w:tcPr>
          <w:tcW w:w="4795" w:type="dxa"/>
          <w:vAlign w:val="center"/>
        </w:tcPr>
        <w:sdt>
          <w:sdtPr>
            <w:rPr>
              <w:caps/>
              <w:color w:val="000000" w:themeColor="text1"/>
              <w:sz w:val="18"/>
              <w:szCs w:val="18"/>
            </w:rPr>
            <w:alias w:val="Author"/>
            <w:tag w:val=""/>
            <w:id w:val="-22877841"/>
            <w:placeholder>
              <w:docPart w:val="DAF04FB4794E4FB7A6F3BEB8255182BD"/>
            </w:placeholder>
            <w:dataBinding w:prefixMappings="xmlns:ns0='http://purl.org/dc/elements/1.1/' xmlns:ns1='http://schemas.openxmlformats.org/package/2006/metadata/core-properties' " w:xpath="/ns1:coreProperties[1]/ns0:creator[1]" w:storeItemID="{6C3C8BC8-F283-45AE-878A-BAB7291924A1}"/>
            <w:text/>
          </w:sdtPr>
          <w:sdtEndPr/>
          <w:sdtContent>
            <w:p w14:paraId="5866514E" w14:textId="77777777" w:rsidR="006E06C6" w:rsidRDefault="006E06C6">
              <w:pPr>
                <w:pStyle w:val="Header"/>
                <w:jc w:val="right"/>
                <w:rPr>
                  <w:caps/>
                  <w:color w:val="000000" w:themeColor="text1"/>
                </w:rPr>
              </w:pPr>
              <w:r w:rsidRPr="006E06C6">
                <w:rPr>
                  <w:caps/>
                  <w:color w:val="000000" w:themeColor="text1"/>
                  <w:sz w:val="18"/>
                  <w:szCs w:val="18"/>
                </w:rPr>
                <w:t>Francois Riches (2318399)</w:t>
              </w:r>
            </w:p>
          </w:sdtContent>
        </w:sdt>
      </w:tc>
      <w:tc>
        <w:tcPr>
          <w:tcW w:w="250" w:type="pct"/>
          <w:shd w:val="clear" w:color="auto" w:fill="83CAEB" w:themeFill="accent1" w:themeFillTint="66"/>
          <w:vAlign w:val="center"/>
        </w:tcPr>
        <w:p w14:paraId="684A0868" w14:textId="77777777" w:rsidR="006E06C6" w:rsidRDefault="006E06C6">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3239FB0F" w14:textId="77777777" w:rsidR="006E06C6" w:rsidRDefault="006E06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64ACA1" w14:textId="77777777" w:rsidR="006F2AA6" w:rsidRDefault="006F2AA6" w:rsidP="008E6316">
      <w:pPr>
        <w:spacing w:after="0" w:line="240" w:lineRule="auto"/>
      </w:pPr>
      <w:r>
        <w:separator/>
      </w:r>
    </w:p>
  </w:footnote>
  <w:footnote w:type="continuationSeparator" w:id="0">
    <w:p w14:paraId="37B69A29" w14:textId="77777777" w:rsidR="006F2AA6" w:rsidRDefault="006F2AA6" w:rsidP="008E63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C7618" w14:textId="0997D675" w:rsidR="0043607F" w:rsidRDefault="0043607F">
    <w:pPr>
      <w:pStyle w:val="Header"/>
    </w:pPr>
    <w:r>
      <w:rPr>
        <w:noProof/>
      </w:rPr>
      <w:drawing>
        <wp:inline distT="0" distB="0" distL="0" distR="0" wp14:anchorId="210AF1BD" wp14:editId="3BE8B215">
          <wp:extent cx="5724939" cy="1184275"/>
          <wp:effectExtent l="0" t="0" r="9525" b="0"/>
          <wp:docPr id="1018184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18408" name="Picture 101818408"/>
                  <pic:cNvPicPr/>
                </pic:nvPicPr>
                <pic:blipFill rotWithShape="1">
                  <a:blip r:embed="rId1">
                    <a:duotone>
                      <a:schemeClr val="accent1">
                        <a:shade val="45000"/>
                        <a:satMod val="135000"/>
                      </a:schemeClr>
                      <a:prstClr val="white"/>
                    </a:duotone>
                    <a:alphaModFix amt="70000"/>
                    <a:extLst>
                      <a:ext uri="{BEBA8EAE-BF5A-486C-A8C5-ECC9F3942E4B}">
                        <a14:imgProps xmlns:a14="http://schemas.microsoft.com/office/drawing/2010/main">
                          <a14:imgLayer r:embed="rId2">
                            <a14:imgEffect>
                              <a14:artisticChalkSketch/>
                            </a14:imgEffect>
                          </a14:imgLayer>
                        </a14:imgProps>
                      </a:ext>
                      <a:ext uri="{28A0092B-C50C-407E-A947-70E740481C1C}">
                        <a14:useLocalDpi xmlns:a14="http://schemas.microsoft.com/office/drawing/2010/main" val="0"/>
                      </a:ext>
                    </a:extLst>
                  </a:blip>
                  <a:srcRect l="5796" t="15152" r="5626" b="26959"/>
                  <a:stretch>
                    <a:fillRect/>
                  </a:stretch>
                </pic:blipFill>
                <pic:spPr bwMode="auto">
                  <a:xfrm>
                    <a:off x="0" y="0"/>
                    <a:ext cx="5750789" cy="1189622"/>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424E6"/>
    <w:multiLevelType w:val="hybridMultilevel"/>
    <w:tmpl w:val="2ECA56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413DEA"/>
    <w:multiLevelType w:val="hybridMultilevel"/>
    <w:tmpl w:val="1102FDCA"/>
    <w:lvl w:ilvl="0" w:tplc="D79CF9F0">
      <w:start w:val="1"/>
      <w:numFmt w:val="decimal"/>
      <w:lvlText w:val="%1."/>
      <w:lvlJc w:val="left"/>
      <w:pPr>
        <w:ind w:left="720" w:hanging="360"/>
      </w:pPr>
    </w:lvl>
    <w:lvl w:ilvl="1" w:tplc="1346B1C0">
      <w:numFmt w:val="decimal"/>
      <w:lvlText w:val=""/>
      <w:lvlJc w:val="left"/>
    </w:lvl>
    <w:lvl w:ilvl="2" w:tplc="BBA681DC">
      <w:numFmt w:val="decimal"/>
      <w:lvlText w:val=""/>
      <w:lvlJc w:val="left"/>
    </w:lvl>
    <w:lvl w:ilvl="3" w:tplc="51105066">
      <w:numFmt w:val="decimal"/>
      <w:lvlText w:val=""/>
      <w:lvlJc w:val="left"/>
    </w:lvl>
    <w:lvl w:ilvl="4" w:tplc="E222E630">
      <w:numFmt w:val="decimal"/>
      <w:lvlText w:val=""/>
      <w:lvlJc w:val="left"/>
    </w:lvl>
    <w:lvl w:ilvl="5" w:tplc="5E1CBBB2">
      <w:numFmt w:val="decimal"/>
      <w:lvlText w:val=""/>
      <w:lvlJc w:val="left"/>
    </w:lvl>
    <w:lvl w:ilvl="6" w:tplc="29888BFC">
      <w:numFmt w:val="decimal"/>
      <w:lvlText w:val=""/>
      <w:lvlJc w:val="left"/>
    </w:lvl>
    <w:lvl w:ilvl="7" w:tplc="A37AEB52">
      <w:numFmt w:val="decimal"/>
      <w:lvlText w:val=""/>
      <w:lvlJc w:val="left"/>
    </w:lvl>
    <w:lvl w:ilvl="8" w:tplc="47EA40CC">
      <w:numFmt w:val="decimal"/>
      <w:lvlText w:val=""/>
      <w:lvlJc w:val="left"/>
    </w:lvl>
  </w:abstractNum>
  <w:abstractNum w:abstractNumId="2" w15:restartNumberingAfterBreak="0">
    <w:nsid w:val="1885695D"/>
    <w:multiLevelType w:val="multilevel"/>
    <w:tmpl w:val="D4869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790865"/>
    <w:multiLevelType w:val="multilevel"/>
    <w:tmpl w:val="2DB279D2"/>
    <w:lvl w:ilvl="0">
      <w:start w:val="1"/>
      <w:numFmt w:val="decimal"/>
      <w:lvlText w:val="%1."/>
      <w:lvlJc w:val="left"/>
      <w:pPr>
        <w:tabs>
          <w:tab w:val="num" w:pos="928"/>
        </w:tabs>
        <w:ind w:left="928" w:hanging="360"/>
      </w:pPr>
      <w:rPr>
        <w:color w:val="000000" w:themeColor="text1"/>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542149"/>
    <w:multiLevelType w:val="hybridMultilevel"/>
    <w:tmpl w:val="2D8E2D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8BD31AD"/>
    <w:multiLevelType w:val="hybridMultilevel"/>
    <w:tmpl w:val="3D22CF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CDF3368"/>
    <w:multiLevelType w:val="multilevel"/>
    <w:tmpl w:val="E630452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num w:numId="1" w16cid:durableId="1325012993">
    <w:abstractNumId w:val="5"/>
  </w:num>
  <w:num w:numId="2" w16cid:durableId="258371052">
    <w:abstractNumId w:val="4"/>
  </w:num>
  <w:num w:numId="3" w16cid:durableId="440801992">
    <w:abstractNumId w:val="0"/>
  </w:num>
  <w:num w:numId="4" w16cid:durableId="777527858">
    <w:abstractNumId w:val="6"/>
  </w:num>
  <w:num w:numId="5" w16cid:durableId="813908214">
    <w:abstractNumId w:val="1"/>
    <w:lvlOverride w:ilvl="0">
      <w:startOverride w:val="1"/>
    </w:lvlOverride>
  </w:num>
  <w:num w:numId="6" w16cid:durableId="978069226">
    <w:abstractNumId w:val="3"/>
  </w:num>
  <w:num w:numId="7" w16cid:durableId="2814262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316"/>
    <w:rsid w:val="00000F46"/>
    <w:rsid w:val="00002520"/>
    <w:rsid w:val="000028DD"/>
    <w:rsid w:val="0000376F"/>
    <w:rsid w:val="0000377A"/>
    <w:rsid w:val="00004829"/>
    <w:rsid w:val="000048C0"/>
    <w:rsid w:val="00010671"/>
    <w:rsid w:val="000116C1"/>
    <w:rsid w:val="00011BA2"/>
    <w:rsid w:val="00014772"/>
    <w:rsid w:val="000207BA"/>
    <w:rsid w:val="00023428"/>
    <w:rsid w:val="00023E58"/>
    <w:rsid w:val="00024DFD"/>
    <w:rsid w:val="000347F6"/>
    <w:rsid w:val="0003604A"/>
    <w:rsid w:val="000404CE"/>
    <w:rsid w:val="00041F44"/>
    <w:rsid w:val="00054181"/>
    <w:rsid w:val="00061973"/>
    <w:rsid w:val="00077144"/>
    <w:rsid w:val="00080481"/>
    <w:rsid w:val="0008165E"/>
    <w:rsid w:val="00092D71"/>
    <w:rsid w:val="00093915"/>
    <w:rsid w:val="000A062F"/>
    <w:rsid w:val="000B4EA4"/>
    <w:rsid w:val="000D2D70"/>
    <w:rsid w:val="000D4E9A"/>
    <w:rsid w:val="000E256A"/>
    <w:rsid w:val="000E531C"/>
    <w:rsid w:val="000E794A"/>
    <w:rsid w:val="000F2F75"/>
    <w:rsid w:val="000F54FA"/>
    <w:rsid w:val="000F7989"/>
    <w:rsid w:val="001009F8"/>
    <w:rsid w:val="00101D72"/>
    <w:rsid w:val="00110AF4"/>
    <w:rsid w:val="0011528C"/>
    <w:rsid w:val="00115664"/>
    <w:rsid w:val="00116E24"/>
    <w:rsid w:val="00117935"/>
    <w:rsid w:val="00122FF3"/>
    <w:rsid w:val="0012316C"/>
    <w:rsid w:val="001233B6"/>
    <w:rsid w:val="00124786"/>
    <w:rsid w:val="00126723"/>
    <w:rsid w:val="001267A7"/>
    <w:rsid w:val="00126BDB"/>
    <w:rsid w:val="00131FA2"/>
    <w:rsid w:val="00140AC3"/>
    <w:rsid w:val="00142B72"/>
    <w:rsid w:val="00146205"/>
    <w:rsid w:val="00147CDD"/>
    <w:rsid w:val="001514A0"/>
    <w:rsid w:val="001564FB"/>
    <w:rsid w:val="00170DEC"/>
    <w:rsid w:val="001826C8"/>
    <w:rsid w:val="00185D7C"/>
    <w:rsid w:val="001941A7"/>
    <w:rsid w:val="00194F5C"/>
    <w:rsid w:val="001A02CA"/>
    <w:rsid w:val="001A1F2A"/>
    <w:rsid w:val="001A246C"/>
    <w:rsid w:val="001A3A6F"/>
    <w:rsid w:val="001A4192"/>
    <w:rsid w:val="001A4E9A"/>
    <w:rsid w:val="001B2B73"/>
    <w:rsid w:val="001C0824"/>
    <w:rsid w:val="001C2ECB"/>
    <w:rsid w:val="001C778A"/>
    <w:rsid w:val="001D193D"/>
    <w:rsid w:val="001D2EF2"/>
    <w:rsid w:val="001D5497"/>
    <w:rsid w:val="001E1239"/>
    <w:rsid w:val="001E1C64"/>
    <w:rsid w:val="001F13C7"/>
    <w:rsid w:val="001F3AA6"/>
    <w:rsid w:val="001F6073"/>
    <w:rsid w:val="0020346D"/>
    <w:rsid w:val="00203BDB"/>
    <w:rsid w:val="00204768"/>
    <w:rsid w:val="002056DE"/>
    <w:rsid w:val="002100F5"/>
    <w:rsid w:val="002221D0"/>
    <w:rsid w:val="00224652"/>
    <w:rsid w:val="00227341"/>
    <w:rsid w:val="00227F01"/>
    <w:rsid w:val="00251055"/>
    <w:rsid w:val="002510B2"/>
    <w:rsid w:val="00252CF4"/>
    <w:rsid w:val="00253525"/>
    <w:rsid w:val="002577EE"/>
    <w:rsid w:val="00265FA8"/>
    <w:rsid w:val="002762C0"/>
    <w:rsid w:val="00282024"/>
    <w:rsid w:val="002827C2"/>
    <w:rsid w:val="00285E66"/>
    <w:rsid w:val="002860BC"/>
    <w:rsid w:val="00292C9F"/>
    <w:rsid w:val="002966E4"/>
    <w:rsid w:val="00296FCC"/>
    <w:rsid w:val="00297A22"/>
    <w:rsid w:val="002B7BCD"/>
    <w:rsid w:val="002C1419"/>
    <w:rsid w:val="002C22D7"/>
    <w:rsid w:val="002D31B1"/>
    <w:rsid w:val="002E0813"/>
    <w:rsid w:val="002F0659"/>
    <w:rsid w:val="002F1297"/>
    <w:rsid w:val="002F2123"/>
    <w:rsid w:val="002F35A7"/>
    <w:rsid w:val="003021C8"/>
    <w:rsid w:val="00302520"/>
    <w:rsid w:val="0030399D"/>
    <w:rsid w:val="00306C65"/>
    <w:rsid w:val="003135F8"/>
    <w:rsid w:val="00316FE8"/>
    <w:rsid w:val="003203CA"/>
    <w:rsid w:val="00325A1B"/>
    <w:rsid w:val="003264EB"/>
    <w:rsid w:val="003421F1"/>
    <w:rsid w:val="00364CC7"/>
    <w:rsid w:val="003711B9"/>
    <w:rsid w:val="00375F6B"/>
    <w:rsid w:val="0037607E"/>
    <w:rsid w:val="003819A3"/>
    <w:rsid w:val="00382C49"/>
    <w:rsid w:val="003922AC"/>
    <w:rsid w:val="003A0036"/>
    <w:rsid w:val="003A5CAE"/>
    <w:rsid w:val="003A6CC3"/>
    <w:rsid w:val="003B2DEA"/>
    <w:rsid w:val="003C02AD"/>
    <w:rsid w:val="003C0FDD"/>
    <w:rsid w:val="003C1416"/>
    <w:rsid w:val="003C3965"/>
    <w:rsid w:val="003C769C"/>
    <w:rsid w:val="003D0219"/>
    <w:rsid w:val="003E0BA3"/>
    <w:rsid w:val="003E3029"/>
    <w:rsid w:val="003E37E9"/>
    <w:rsid w:val="003E512E"/>
    <w:rsid w:val="003F0AF9"/>
    <w:rsid w:val="003F305A"/>
    <w:rsid w:val="003F336C"/>
    <w:rsid w:val="003F7849"/>
    <w:rsid w:val="00400D9B"/>
    <w:rsid w:val="00412D92"/>
    <w:rsid w:val="00415222"/>
    <w:rsid w:val="00420E4B"/>
    <w:rsid w:val="00424533"/>
    <w:rsid w:val="0042559C"/>
    <w:rsid w:val="00426820"/>
    <w:rsid w:val="00430B89"/>
    <w:rsid w:val="004317E2"/>
    <w:rsid w:val="00432880"/>
    <w:rsid w:val="004329B0"/>
    <w:rsid w:val="0043607F"/>
    <w:rsid w:val="00440BA8"/>
    <w:rsid w:val="00454A42"/>
    <w:rsid w:val="00460027"/>
    <w:rsid w:val="00460231"/>
    <w:rsid w:val="00470345"/>
    <w:rsid w:val="0047309D"/>
    <w:rsid w:val="00484449"/>
    <w:rsid w:val="00485FB9"/>
    <w:rsid w:val="0049723C"/>
    <w:rsid w:val="004A2BD2"/>
    <w:rsid w:val="004B0718"/>
    <w:rsid w:val="004B4C0C"/>
    <w:rsid w:val="004B7B5C"/>
    <w:rsid w:val="004C57F9"/>
    <w:rsid w:val="004C640D"/>
    <w:rsid w:val="004D4218"/>
    <w:rsid w:val="004E0289"/>
    <w:rsid w:val="004E2E72"/>
    <w:rsid w:val="004F014F"/>
    <w:rsid w:val="004F3617"/>
    <w:rsid w:val="004F3FB1"/>
    <w:rsid w:val="004F5DCF"/>
    <w:rsid w:val="00510B4F"/>
    <w:rsid w:val="00514DAF"/>
    <w:rsid w:val="00517D2E"/>
    <w:rsid w:val="0052310C"/>
    <w:rsid w:val="005257C4"/>
    <w:rsid w:val="00536B92"/>
    <w:rsid w:val="00542FA3"/>
    <w:rsid w:val="005451B9"/>
    <w:rsid w:val="00546C62"/>
    <w:rsid w:val="00552CE4"/>
    <w:rsid w:val="00554D12"/>
    <w:rsid w:val="00554D4F"/>
    <w:rsid w:val="0055630F"/>
    <w:rsid w:val="0056499A"/>
    <w:rsid w:val="005661BB"/>
    <w:rsid w:val="00566C8D"/>
    <w:rsid w:val="00573F9A"/>
    <w:rsid w:val="005851C5"/>
    <w:rsid w:val="00592FDD"/>
    <w:rsid w:val="0059576A"/>
    <w:rsid w:val="0059652F"/>
    <w:rsid w:val="005969C8"/>
    <w:rsid w:val="005A33A9"/>
    <w:rsid w:val="005B0379"/>
    <w:rsid w:val="005B1A16"/>
    <w:rsid w:val="005B4313"/>
    <w:rsid w:val="005B6EBE"/>
    <w:rsid w:val="005B74C8"/>
    <w:rsid w:val="005C23C4"/>
    <w:rsid w:val="005C62E6"/>
    <w:rsid w:val="005C71D1"/>
    <w:rsid w:val="005D7F32"/>
    <w:rsid w:val="005F06CD"/>
    <w:rsid w:val="00601635"/>
    <w:rsid w:val="00606FD7"/>
    <w:rsid w:val="00610CFA"/>
    <w:rsid w:val="00610D6C"/>
    <w:rsid w:val="006113E5"/>
    <w:rsid w:val="0061183C"/>
    <w:rsid w:val="00616CB7"/>
    <w:rsid w:val="00626D1F"/>
    <w:rsid w:val="00630F45"/>
    <w:rsid w:val="006333A9"/>
    <w:rsid w:val="00646543"/>
    <w:rsid w:val="00647688"/>
    <w:rsid w:val="00650E38"/>
    <w:rsid w:val="006540D2"/>
    <w:rsid w:val="00655927"/>
    <w:rsid w:val="0066013F"/>
    <w:rsid w:val="00666583"/>
    <w:rsid w:val="00667914"/>
    <w:rsid w:val="00667B4B"/>
    <w:rsid w:val="006752F2"/>
    <w:rsid w:val="0068128A"/>
    <w:rsid w:val="006918F0"/>
    <w:rsid w:val="006945D2"/>
    <w:rsid w:val="00697052"/>
    <w:rsid w:val="006A40F3"/>
    <w:rsid w:val="006A5258"/>
    <w:rsid w:val="006A6AE4"/>
    <w:rsid w:val="006A7058"/>
    <w:rsid w:val="006B0EBB"/>
    <w:rsid w:val="006B1A47"/>
    <w:rsid w:val="006B1B64"/>
    <w:rsid w:val="006C39F7"/>
    <w:rsid w:val="006C5275"/>
    <w:rsid w:val="006D05D4"/>
    <w:rsid w:val="006D08ED"/>
    <w:rsid w:val="006D1311"/>
    <w:rsid w:val="006D3836"/>
    <w:rsid w:val="006D69F3"/>
    <w:rsid w:val="006D7D40"/>
    <w:rsid w:val="006E06C6"/>
    <w:rsid w:val="006E13E8"/>
    <w:rsid w:val="006E78D1"/>
    <w:rsid w:val="006F2AA6"/>
    <w:rsid w:val="006F65AE"/>
    <w:rsid w:val="007066F8"/>
    <w:rsid w:val="00712378"/>
    <w:rsid w:val="00712A0B"/>
    <w:rsid w:val="00716145"/>
    <w:rsid w:val="00716387"/>
    <w:rsid w:val="0072128E"/>
    <w:rsid w:val="00721598"/>
    <w:rsid w:val="00723AFA"/>
    <w:rsid w:val="00724F7E"/>
    <w:rsid w:val="0072708D"/>
    <w:rsid w:val="00735207"/>
    <w:rsid w:val="00746C8C"/>
    <w:rsid w:val="00762C1B"/>
    <w:rsid w:val="007837BF"/>
    <w:rsid w:val="00784CC0"/>
    <w:rsid w:val="00787F13"/>
    <w:rsid w:val="00792035"/>
    <w:rsid w:val="00792B6A"/>
    <w:rsid w:val="0079599B"/>
    <w:rsid w:val="007B0453"/>
    <w:rsid w:val="007B0A63"/>
    <w:rsid w:val="007B776D"/>
    <w:rsid w:val="007C0AEE"/>
    <w:rsid w:val="007C4D91"/>
    <w:rsid w:val="007C6B86"/>
    <w:rsid w:val="007D6548"/>
    <w:rsid w:val="007D7642"/>
    <w:rsid w:val="007E65DA"/>
    <w:rsid w:val="007E6D46"/>
    <w:rsid w:val="007F0DEE"/>
    <w:rsid w:val="007F2F38"/>
    <w:rsid w:val="007F65FC"/>
    <w:rsid w:val="007F7648"/>
    <w:rsid w:val="008119C1"/>
    <w:rsid w:val="00814C3F"/>
    <w:rsid w:val="0081563C"/>
    <w:rsid w:val="008263C7"/>
    <w:rsid w:val="008343E0"/>
    <w:rsid w:val="00834951"/>
    <w:rsid w:val="00835D76"/>
    <w:rsid w:val="0083776A"/>
    <w:rsid w:val="00850667"/>
    <w:rsid w:val="00851112"/>
    <w:rsid w:val="00853EC8"/>
    <w:rsid w:val="008542BB"/>
    <w:rsid w:val="008547D6"/>
    <w:rsid w:val="00875195"/>
    <w:rsid w:val="0087636B"/>
    <w:rsid w:val="0087675E"/>
    <w:rsid w:val="0088075C"/>
    <w:rsid w:val="00884D48"/>
    <w:rsid w:val="008874DC"/>
    <w:rsid w:val="008936EF"/>
    <w:rsid w:val="008951B2"/>
    <w:rsid w:val="008A42ED"/>
    <w:rsid w:val="008B3DCA"/>
    <w:rsid w:val="008C053C"/>
    <w:rsid w:val="008C09A0"/>
    <w:rsid w:val="008C70CD"/>
    <w:rsid w:val="008D1921"/>
    <w:rsid w:val="008D3C3E"/>
    <w:rsid w:val="008E0C14"/>
    <w:rsid w:val="008E327E"/>
    <w:rsid w:val="008E3A5E"/>
    <w:rsid w:val="008E6316"/>
    <w:rsid w:val="008E6EB4"/>
    <w:rsid w:val="008E7654"/>
    <w:rsid w:val="008F0F6A"/>
    <w:rsid w:val="008F1108"/>
    <w:rsid w:val="008F2242"/>
    <w:rsid w:val="008F5220"/>
    <w:rsid w:val="00901858"/>
    <w:rsid w:val="0090305F"/>
    <w:rsid w:val="00903F12"/>
    <w:rsid w:val="0091565A"/>
    <w:rsid w:val="00920BEC"/>
    <w:rsid w:val="00937B78"/>
    <w:rsid w:val="009401AC"/>
    <w:rsid w:val="00944207"/>
    <w:rsid w:val="00944D18"/>
    <w:rsid w:val="00955D6F"/>
    <w:rsid w:val="00961D20"/>
    <w:rsid w:val="00962422"/>
    <w:rsid w:val="00965BF2"/>
    <w:rsid w:val="0097024D"/>
    <w:rsid w:val="009731FF"/>
    <w:rsid w:val="00976E16"/>
    <w:rsid w:val="0097744D"/>
    <w:rsid w:val="00981307"/>
    <w:rsid w:val="00990272"/>
    <w:rsid w:val="00991885"/>
    <w:rsid w:val="009A2124"/>
    <w:rsid w:val="009A44AC"/>
    <w:rsid w:val="009A5963"/>
    <w:rsid w:val="009A60FE"/>
    <w:rsid w:val="009A7AC2"/>
    <w:rsid w:val="009B20A1"/>
    <w:rsid w:val="009B44A3"/>
    <w:rsid w:val="009B7AEA"/>
    <w:rsid w:val="009C5D56"/>
    <w:rsid w:val="009D170F"/>
    <w:rsid w:val="009D4768"/>
    <w:rsid w:val="009D5BA4"/>
    <w:rsid w:val="009D6359"/>
    <w:rsid w:val="009D6B89"/>
    <w:rsid w:val="009E43B9"/>
    <w:rsid w:val="009E45A4"/>
    <w:rsid w:val="009E568A"/>
    <w:rsid w:val="009F2973"/>
    <w:rsid w:val="009F3D7C"/>
    <w:rsid w:val="00A02DA5"/>
    <w:rsid w:val="00A03750"/>
    <w:rsid w:val="00A05A1B"/>
    <w:rsid w:val="00A22911"/>
    <w:rsid w:val="00A24788"/>
    <w:rsid w:val="00A31A47"/>
    <w:rsid w:val="00A32061"/>
    <w:rsid w:val="00A32CB5"/>
    <w:rsid w:val="00A334BB"/>
    <w:rsid w:val="00A35AEA"/>
    <w:rsid w:val="00A405ED"/>
    <w:rsid w:val="00A4568F"/>
    <w:rsid w:val="00A70B87"/>
    <w:rsid w:val="00A737A8"/>
    <w:rsid w:val="00A74FF1"/>
    <w:rsid w:val="00A76EAC"/>
    <w:rsid w:val="00A80609"/>
    <w:rsid w:val="00A85FA0"/>
    <w:rsid w:val="00A926AC"/>
    <w:rsid w:val="00AA41E0"/>
    <w:rsid w:val="00AA5520"/>
    <w:rsid w:val="00AB34AB"/>
    <w:rsid w:val="00AC075B"/>
    <w:rsid w:val="00AC3175"/>
    <w:rsid w:val="00AC7472"/>
    <w:rsid w:val="00AC749F"/>
    <w:rsid w:val="00AD0100"/>
    <w:rsid w:val="00AD547E"/>
    <w:rsid w:val="00AD72CB"/>
    <w:rsid w:val="00AE061A"/>
    <w:rsid w:val="00AE21F5"/>
    <w:rsid w:val="00AE41CF"/>
    <w:rsid w:val="00AF1256"/>
    <w:rsid w:val="00AF3240"/>
    <w:rsid w:val="00AF6EF0"/>
    <w:rsid w:val="00B11571"/>
    <w:rsid w:val="00B15A5A"/>
    <w:rsid w:val="00B3313F"/>
    <w:rsid w:val="00B358F9"/>
    <w:rsid w:val="00B37381"/>
    <w:rsid w:val="00B4088F"/>
    <w:rsid w:val="00B419E5"/>
    <w:rsid w:val="00B42DD1"/>
    <w:rsid w:val="00B55CED"/>
    <w:rsid w:val="00B56830"/>
    <w:rsid w:val="00B56904"/>
    <w:rsid w:val="00B601E5"/>
    <w:rsid w:val="00B61D22"/>
    <w:rsid w:val="00B72856"/>
    <w:rsid w:val="00B74B0B"/>
    <w:rsid w:val="00B77AA8"/>
    <w:rsid w:val="00B801B4"/>
    <w:rsid w:val="00B87D1A"/>
    <w:rsid w:val="00B90562"/>
    <w:rsid w:val="00B978E0"/>
    <w:rsid w:val="00BA54D7"/>
    <w:rsid w:val="00BA7929"/>
    <w:rsid w:val="00BB164C"/>
    <w:rsid w:val="00BC30C5"/>
    <w:rsid w:val="00BC3585"/>
    <w:rsid w:val="00BC3CB8"/>
    <w:rsid w:val="00BC4090"/>
    <w:rsid w:val="00BC6164"/>
    <w:rsid w:val="00BC6346"/>
    <w:rsid w:val="00BD6D1E"/>
    <w:rsid w:val="00BD7A55"/>
    <w:rsid w:val="00BE02B8"/>
    <w:rsid w:val="00BE1368"/>
    <w:rsid w:val="00BE2BF9"/>
    <w:rsid w:val="00BE445C"/>
    <w:rsid w:val="00BF02CE"/>
    <w:rsid w:val="00BF2A3B"/>
    <w:rsid w:val="00C0372B"/>
    <w:rsid w:val="00C07191"/>
    <w:rsid w:val="00C143A0"/>
    <w:rsid w:val="00C14F59"/>
    <w:rsid w:val="00C164B1"/>
    <w:rsid w:val="00C169DA"/>
    <w:rsid w:val="00C25B4A"/>
    <w:rsid w:val="00C270CA"/>
    <w:rsid w:val="00C307CC"/>
    <w:rsid w:val="00C31F3D"/>
    <w:rsid w:val="00C365EC"/>
    <w:rsid w:val="00C41E26"/>
    <w:rsid w:val="00C462B1"/>
    <w:rsid w:val="00C50E71"/>
    <w:rsid w:val="00C54B6F"/>
    <w:rsid w:val="00C5521D"/>
    <w:rsid w:val="00C571BE"/>
    <w:rsid w:val="00C57A4A"/>
    <w:rsid w:val="00C66DF7"/>
    <w:rsid w:val="00C71D3E"/>
    <w:rsid w:val="00C7298D"/>
    <w:rsid w:val="00C867DA"/>
    <w:rsid w:val="00C96C53"/>
    <w:rsid w:val="00CB252C"/>
    <w:rsid w:val="00CB5610"/>
    <w:rsid w:val="00CC2881"/>
    <w:rsid w:val="00CC28B4"/>
    <w:rsid w:val="00CD22FA"/>
    <w:rsid w:val="00CE7646"/>
    <w:rsid w:val="00CE7FB6"/>
    <w:rsid w:val="00CF4B86"/>
    <w:rsid w:val="00D071E4"/>
    <w:rsid w:val="00D07964"/>
    <w:rsid w:val="00D10473"/>
    <w:rsid w:val="00D1473A"/>
    <w:rsid w:val="00D15C80"/>
    <w:rsid w:val="00D16F19"/>
    <w:rsid w:val="00D213C6"/>
    <w:rsid w:val="00D2169F"/>
    <w:rsid w:val="00D262FB"/>
    <w:rsid w:val="00D27496"/>
    <w:rsid w:val="00D373F6"/>
    <w:rsid w:val="00D37B75"/>
    <w:rsid w:val="00D52465"/>
    <w:rsid w:val="00D5438C"/>
    <w:rsid w:val="00D61685"/>
    <w:rsid w:val="00D72A22"/>
    <w:rsid w:val="00D73235"/>
    <w:rsid w:val="00D771FB"/>
    <w:rsid w:val="00D774F5"/>
    <w:rsid w:val="00D86DBE"/>
    <w:rsid w:val="00D959A6"/>
    <w:rsid w:val="00D9634F"/>
    <w:rsid w:val="00DA6EE7"/>
    <w:rsid w:val="00DB11E0"/>
    <w:rsid w:val="00DB1FD6"/>
    <w:rsid w:val="00DC060B"/>
    <w:rsid w:val="00DD1744"/>
    <w:rsid w:val="00DD4653"/>
    <w:rsid w:val="00DE224A"/>
    <w:rsid w:val="00DE28C1"/>
    <w:rsid w:val="00DE326C"/>
    <w:rsid w:val="00DE47D6"/>
    <w:rsid w:val="00DE7A65"/>
    <w:rsid w:val="00DF103C"/>
    <w:rsid w:val="00DF1317"/>
    <w:rsid w:val="00DF1838"/>
    <w:rsid w:val="00DF57C5"/>
    <w:rsid w:val="00DF7DB5"/>
    <w:rsid w:val="00E0338F"/>
    <w:rsid w:val="00E03FFF"/>
    <w:rsid w:val="00E111DA"/>
    <w:rsid w:val="00E1376D"/>
    <w:rsid w:val="00E17203"/>
    <w:rsid w:val="00E174FD"/>
    <w:rsid w:val="00E24042"/>
    <w:rsid w:val="00E272F3"/>
    <w:rsid w:val="00E31627"/>
    <w:rsid w:val="00E369CF"/>
    <w:rsid w:val="00E46DC1"/>
    <w:rsid w:val="00E47F1F"/>
    <w:rsid w:val="00E502B1"/>
    <w:rsid w:val="00E60D7F"/>
    <w:rsid w:val="00E65B30"/>
    <w:rsid w:val="00E72D7A"/>
    <w:rsid w:val="00E800C3"/>
    <w:rsid w:val="00E80411"/>
    <w:rsid w:val="00E805E1"/>
    <w:rsid w:val="00E83553"/>
    <w:rsid w:val="00E872EF"/>
    <w:rsid w:val="00E90E89"/>
    <w:rsid w:val="00E942C7"/>
    <w:rsid w:val="00E94A59"/>
    <w:rsid w:val="00E95128"/>
    <w:rsid w:val="00E97369"/>
    <w:rsid w:val="00EA097D"/>
    <w:rsid w:val="00EA1743"/>
    <w:rsid w:val="00EA2E14"/>
    <w:rsid w:val="00EA4F47"/>
    <w:rsid w:val="00EA7349"/>
    <w:rsid w:val="00EB10BA"/>
    <w:rsid w:val="00EB499D"/>
    <w:rsid w:val="00EB79F0"/>
    <w:rsid w:val="00EC4EC4"/>
    <w:rsid w:val="00ED04C3"/>
    <w:rsid w:val="00ED115A"/>
    <w:rsid w:val="00ED2C7B"/>
    <w:rsid w:val="00ED4140"/>
    <w:rsid w:val="00ED71A3"/>
    <w:rsid w:val="00ED7B4E"/>
    <w:rsid w:val="00EE0A36"/>
    <w:rsid w:val="00EF03D4"/>
    <w:rsid w:val="00EF3FF4"/>
    <w:rsid w:val="00EF5256"/>
    <w:rsid w:val="00EF5E5D"/>
    <w:rsid w:val="00EF79E3"/>
    <w:rsid w:val="00F03794"/>
    <w:rsid w:val="00F05411"/>
    <w:rsid w:val="00F07AA9"/>
    <w:rsid w:val="00F22416"/>
    <w:rsid w:val="00F2380A"/>
    <w:rsid w:val="00F27ED4"/>
    <w:rsid w:val="00F3320B"/>
    <w:rsid w:val="00F3604D"/>
    <w:rsid w:val="00F413E1"/>
    <w:rsid w:val="00F43A7D"/>
    <w:rsid w:val="00F43CBF"/>
    <w:rsid w:val="00F50652"/>
    <w:rsid w:val="00F524F5"/>
    <w:rsid w:val="00F5263D"/>
    <w:rsid w:val="00F53820"/>
    <w:rsid w:val="00F60775"/>
    <w:rsid w:val="00F62F9D"/>
    <w:rsid w:val="00F72316"/>
    <w:rsid w:val="00F7616D"/>
    <w:rsid w:val="00F811AC"/>
    <w:rsid w:val="00F846EA"/>
    <w:rsid w:val="00F858DE"/>
    <w:rsid w:val="00F90F6D"/>
    <w:rsid w:val="00F91925"/>
    <w:rsid w:val="00F92EFC"/>
    <w:rsid w:val="00FA000A"/>
    <w:rsid w:val="00FA288E"/>
    <w:rsid w:val="00FB24F4"/>
    <w:rsid w:val="00FC39F2"/>
    <w:rsid w:val="00FC59A3"/>
    <w:rsid w:val="00FC6DB0"/>
    <w:rsid w:val="00FD1C4F"/>
    <w:rsid w:val="00FD36BC"/>
    <w:rsid w:val="00FF3A5C"/>
    <w:rsid w:val="00FF6267"/>
    <w:rsid w:val="0DF89CB2"/>
    <w:rsid w:val="46D41818"/>
    <w:rsid w:val="73BA34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0E9B5E"/>
  <w15:chartTrackingRefBased/>
  <w15:docId w15:val="{546D699D-9016-44DE-8EF6-5BD1A24C7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63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E63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E63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63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63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63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63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63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63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63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E63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E63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63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63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63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63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63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6316"/>
    <w:rPr>
      <w:rFonts w:eastAsiaTheme="majorEastAsia" w:cstheme="majorBidi"/>
      <w:color w:val="272727" w:themeColor="text1" w:themeTint="D8"/>
    </w:rPr>
  </w:style>
  <w:style w:type="paragraph" w:styleId="Title">
    <w:name w:val="Title"/>
    <w:basedOn w:val="Normal"/>
    <w:next w:val="Normal"/>
    <w:link w:val="TitleChar"/>
    <w:uiPriority w:val="10"/>
    <w:qFormat/>
    <w:rsid w:val="008E63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63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63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63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6316"/>
    <w:pPr>
      <w:spacing w:before="160"/>
      <w:jc w:val="center"/>
    </w:pPr>
    <w:rPr>
      <w:i/>
      <w:iCs/>
      <w:color w:val="404040" w:themeColor="text1" w:themeTint="BF"/>
    </w:rPr>
  </w:style>
  <w:style w:type="character" w:customStyle="1" w:styleId="QuoteChar">
    <w:name w:val="Quote Char"/>
    <w:basedOn w:val="DefaultParagraphFont"/>
    <w:link w:val="Quote"/>
    <w:uiPriority w:val="29"/>
    <w:rsid w:val="008E6316"/>
    <w:rPr>
      <w:i/>
      <w:iCs/>
      <w:color w:val="404040" w:themeColor="text1" w:themeTint="BF"/>
    </w:rPr>
  </w:style>
  <w:style w:type="paragraph" w:styleId="ListParagraph">
    <w:name w:val="List Paragraph"/>
    <w:basedOn w:val="Normal"/>
    <w:uiPriority w:val="34"/>
    <w:qFormat/>
    <w:rsid w:val="008E6316"/>
    <w:pPr>
      <w:ind w:left="720"/>
      <w:contextualSpacing/>
    </w:pPr>
  </w:style>
  <w:style w:type="character" w:styleId="IntenseEmphasis">
    <w:name w:val="Intense Emphasis"/>
    <w:basedOn w:val="DefaultParagraphFont"/>
    <w:uiPriority w:val="21"/>
    <w:qFormat/>
    <w:rsid w:val="008E6316"/>
    <w:rPr>
      <w:i/>
      <w:iCs/>
      <w:color w:val="0F4761" w:themeColor="accent1" w:themeShade="BF"/>
    </w:rPr>
  </w:style>
  <w:style w:type="paragraph" w:styleId="IntenseQuote">
    <w:name w:val="Intense Quote"/>
    <w:basedOn w:val="Normal"/>
    <w:next w:val="Normal"/>
    <w:link w:val="IntenseQuoteChar"/>
    <w:uiPriority w:val="30"/>
    <w:qFormat/>
    <w:rsid w:val="008E63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6316"/>
    <w:rPr>
      <w:i/>
      <w:iCs/>
      <w:color w:val="0F4761" w:themeColor="accent1" w:themeShade="BF"/>
    </w:rPr>
  </w:style>
  <w:style w:type="character" w:styleId="IntenseReference">
    <w:name w:val="Intense Reference"/>
    <w:basedOn w:val="DefaultParagraphFont"/>
    <w:uiPriority w:val="32"/>
    <w:qFormat/>
    <w:rsid w:val="008E6316"/>
    <w:rPr>
      <w:b/>
      <w:bCs/>
      <w:smallCaps/>
      <w:color w:val="0F4761" w:themeColor="accent1" w:themeShade="BF"/>
      <w:spacing w:val="5"/>
    </w:rPr>
  </w:style>
  <w:style w:type="paragraph" w:styleId="Header">
    <w:name w:val="header"/>
    <w:basedOn w:val="Normal"/>
    <w:link w:val="HeaderChar"/>
    <w:uiPriority w:val="99"/>
    <w:unhideWhenUsed/>
    <w:rsid w:val="008E63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6316"/>
  </w:style>
  <w:style w:type="paragraph" w:styleId="Footer">
    <w:name w:val="footer"/>
    <w:basedOn w:val="Normal"/>
    <w:link w:val="FooterChar"/>
    <w:uiPriority w:val="99"/>
    <w:unhideWhenUsed/>
    <w:rsid w:val="008E63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6316"/>
  </w:style>
  <w:style w:type="paragraph" w:styleId="TOCHeading">
    <w:name w:val="TOC Heading"/>
    <w:basedOn w:val="Heading1"/>
    <w:next w:val="Normal"/>
    <w:uiPriority w:val="39"/>
    <w:unhideWhenUsed/>
    <w:qFormat/>
    <w:rsid w:val="0043607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3607F"/>
    <w:pPr>
      <w:spacing w:after="100"/>
    </w:pPr>
  </w:style>
  <w:style w:type="character" w:styleId="Hyperlink">
    <w:name w:val="Hyperlink"/>
    <w:basedOn w:val="DefaultParagraphFont"/>
    <w:uiPriority w:val="99"/>
    <w:unhideWhenUsed/>
    <w:rsid w:val="0043607F"/>
    <w:rPr>
      <w:color w:val="467886" w:themeColor="hyperlink"/>
      <w:u w:val="single"/>
    </w:rPr>
  </w:style>
  <w:style w:type="paragraph" w:styleId="TOC2">
    <w:name w:val="toc 2"/>
    <w:basedOn w:val="Normal"/>
    <w:next w:val="Normal"/>
    <w:autoRedefine/>
    <w:uiPriority w:val="39"/>
    <w:unhideWhenUsed/>
    <w:rsid w:val="00ED71A3"/>
    <w:pPr>
      <w:spacing w:after="100"/>
      <w:ind w:left="240"/>
    </w:pPr>
  </w:style>
  <w:style w:type="paragraph" w:styleId="Bibliography">
    <w:name w:val="Bibliography"/>
    <w:basedOn w:val="Normal"/>
    <w:next w:val="Normal"/>
    <w:uiPriority w:val="37"/>
    <w:unhideWhenUsed/>
    <w:rsid w:val="00D774F5"/>
  </w:style>
  <w:style w:type="paragraph" w:styleId="TOC3">
    <w:name w:val="toc 3"/>
    <w:basedOn w:val="Normal"/>
    <w:next w:val="Normal"/>
    <w:autoRedefine/>
    <w:uiPriority w:val="39"/>
    <w:unhideWhenUsed/>
    <w:rsid w:val="008E0C14"/>
    <w:pPr>
      <w:spacing w:after="100"/>
      <w:ind w:left="480"/>
    </w:pPr>
  </w:style>
  <w:style w:type="paragraph" w:styleId="Caption">
    <w:name w:val="caption"/>
    <w:basedOn w:val="Normal"/>
    <w:next w:val="Normal"/>
    <w:uiPriority w:val="35"/>
    <w:unhideWhenUsed/>
    <w:qFormat/>
    <w:rsid w:val="002D31B1"/>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9020">
      <w:bodyDiv w:val="1"/>
      <w:marLeft w:val="0"/>
      <w:marRight w:val="0"/>
      <w:marTop w:val="0"/>
      <w:marBottom w:val="0"/>
      <w:divBdr>
        <w:top w:val="none" w:sz="0" w:space="0" w:color="auto"/>
        <w:left w:val="none" w:sz="0" w:space="0" w:color="auto"/>
        <w:bottom w:val="none" w:sz="0" w:space="0" w:color="auto"/>
        <w:right w:val="none" w:sz="0" w:space="0" w:color="auto"/>
      </w:divBdr>
    </w:div>
    <w:div w:id="16080598">
      <w:bodyDiv w:val="1"/>
      <w:marLeft w:val="0"/>
      <w:marRight w:val="0"/>
      <w:marTop w:val="0"/>
      <w:marBottom w:val="0"/>
      <w:divBdr>
        <w:top w:val="none" w:sz="0" w:space="0" w:color="auto"/>
        <w:left w:val="none" w:sz="0" w:space="0" w:color="auto"/>
        <w:bottom w:val="none" w:sz="0" w:space="0" w:color="auto"/>
        <w:right w:val="none" w:sz="0" w:space="0" w:color="auto"/>
      </w:divBdr>
    </w:div>
    <w:div w:id="27074987">
      <w:bodyDiv w:val="1"/>
      <w:marLeft w:val="0"/>
      <w:marRight w:val="0"/>
      <w:marTop w:val="0"/>
      <w:marBottom w:val="0"/>
      <w:divBdr>
        <w:top w:val="none" w:sz="0" w:space="0" w:color="auto"/>
        <w:left w:val="none" w:sz="0" w:space="0" w:color="auto"/>
        <w:bottom w:val="none" w:sz="0" w:space="0" w:color="auto"/>
        <w:right w:val="none" w:sz="0" w:space="0" w:color="auto"/>
      </w:divBdr>
    </w:div>
    <w:div w:id="51194158">
      <w:bodyDiv w:val="1"/>
      <w:marLeft w:val="0"/>
      <w:marRight w:val="0"/>
      <w:marTop w:val="0"/>
      <w:marBottom w:val="0"/>
      <w:divBdr>
        <w:top w:val="none" w:sz="0" w:space="0" w:color="auto"/>
        <w:left w:val="none" w:sz="0" w:space="0" w:color="auto"/>
        <w:bottom w:val="none" w:sz="0" w:space="0" w:color="auto"/>
        <w:right w:val="none" w:sz="0" w:space="0" w:color="auto"/>
      </w:divBdr>
    </w:div>
    <w:div w:id="71703406">
      <w:bodyDiv w:val="1"/>
      <w:marLeft w:val="0"/>
      <w:marRight w:val="0"/>
      <w:marTop w:val="0"/>
      <w:marBottom w:val="0"/>
      <w:divBdr>
        <w:top w:val="none" w:sz="0" w:space="0" w:color="auto"/>
        <w:left w:val="none" w:sz="0" w:space="0" w:color="auto"/>
        <w:bottom w:val="none" w:sz="0" w:space="0" w:color="auto"/>
        <w:right w:val="none" w:sz="0" w:space="0" w:color="auto"/>
      </w:divBdr>
    </w:div>
    <w:div w:id="77144281">
      <w:bodyDiv w:val="1"/>
      <w:marLeft w:val="0"/>
      <w:marRight w:val="0"/>
      <w:marTop w:val="0"/>
      <w:marBottom w:val="0"/>
      <w:divBdr>
        <w:top w:val="none" w:sz="0" w:space="0" w:color="auto"/>
        <w:left w:val="none" w:sz="0" w:space="0" w:color="auto"/>
        <w:bottom w:val="none" w:sz="0" w:space="0" w:color="auto"/>
        <w:right w:val="none" w:sz="0" w:space="0" w:color="auto"/>
      </w:divBdr>
    </w:div>
    <w:div w:id="155265884">
      <w:bodyDiv w:val="1"/>
      <w:marLeft w:val="0"/>
      <w:marRight w:val="0"/>
      <w:marTop w:val="0"/>
      <w:marBottom w:val="0"/>
      <w:divBdr>
        <w:top w:val="none" w:sz="0" w:space="0" w:color="auto"/>
        <w:left w:val="none" w:sz="0" w:space="0" w:color="auto"/>
        <w:bottom w:val="none" w:sz="0" w:space="0" w:color="auto"/>
        <w:right w:val="none" w:sz="0" w:space="0" w:color="auto"/>
      </w:divBdr>
    </w:div>
    <w:div w:id="167790319">
      <w:bodyDiv w:val="1"/>
      <w:marLeft w:val="0"/>
      <w:marRight w:val="0"/>
      <w:marTop w:val="0"/>
      <w:marBottom w:val="0"/>
      <w:divBdr>
        <w:top w:val="none" w:sz="0" w:space="0" w:color="auto"/>
        <w:left w:val="none" w:sz="0" w:space="0" w:color="auto"/>
        <w:bottom w:val="none" w:sz="0" w:space="0" w:color="auto"/>
        <w:right w:val="none" w:sz="0" w:space="0" w:color="auto"/>
      </w:divBdr>
    </w:div>
    <w:div w:id="179319110">
      <w:bodyDiv w:val="1"/>
      <w:marLeft w:val="0"/>
      <w:marRight w:val="0"/>
      <w:marTop w:val="0"/>
      <w:marBottom w:val="0"/>
      <w:divBdr>
        <w:top w:val="none" w:sz="0" w:space="0" w:color="auto"/>
        <w:left w:val="none" w:sz="0" w:space="0" w:color="auto"/>
        <w:bottom w:val="none" w:sz="0" w:space="0" w:color="auto"/>
        <w:right w:val="none" w:sz="0" w:space="0" w:color="auto"/>
      </w:divBdr>
    </w:div>
    <w:div w:id="183901916">
      <w:bodyDiv w:val="1"/>
      <w:marLeft w:val="0"/>
      <w:marRight w:val="0"/>
      <w:marTop w:val="0"/>
      <w:marBottom w:val="0"/>
      <w:divBdr>
        <w:top w:val="none" w:sz="0" w:space="0" w:color="auto"/>
        <w:left w:val="none" w:sz="0" w:space="0" w:color="auto"/>
        <w:bottom w:val="none" w:sz="0" w:space="0" w:color="auto"/>
        <w:right w:val="none" w:sz="0" w:space="0" w:color="auto"/>
      </w:divBdr>
    </w:div>
    <w:div w:id="215164814">
      <w:bodyDiv w:val="1"/>
      <w:marLeft w:val="0"/>
      <w:marRight w:val="0"/>
      <w:marTop w:val="0"/>
      <w:marBottom w:val="0"/>
      <w:divBdr>
        <w:top w:val="none" w:sz="0" w:space="0" w:color="auto"/>
        <w:left w:val="none" w:sz="0" w:space="0" w:color="auto"/>
        <w:bottom w:val="none" w:sz="0" w:space="0" w:color="auto"/>
        <w:right w:val="none" w:sz="0" w:space="0" w:color="auto"/>
      </w:divBdr>
    </w:div>
    <w:div w:id="216551984">
      <w:bodyDiv w:val="1"/>
      <w:marLeft w:val="0"/>
      <w:marRight w:val="0"/>
      <w:marTop w:val="0"/>
      <w:marBottom w:val="0"/>
      <w:divBdr>
        <w:top w:val="none" w:sz="0" w:space="0" w:color="auto"/>
        <w:left w:val="none" w:sz="0" w:space="0" w:color="auto"/>
        <w:bottom w:val="none" w:sz="0" w:space="0" w:color="auto"/>
        <w:right w:val="none" w:sz="0" w:space="0" w:color="auto"/>
      </w:divBdr>
    </w:div>
    <w:div w:id="217280084">
      <w:bodyDiv w:val="1"/>
      <w:marLeft w:val="0"/>
      <w:marRight w:val="0"/>
      <w:marTop w:val="0"/>
      <w:marBottom w:val="0"/>
      <w:divBdr>
        <w:top w:val="none" w:sz="0" w:space="0" w:color="auto"/>
        <w:left w:val="none" w:sz="0" w:space="0" w:color="auto"/>
        <w:bottom w:val="none" w:sz="0" w:space="0" w:color="auto"/>
        <w:right w:val="none" w:sz="0" w:space="0" w:color="auto"/>
      </w:divBdr>
    </w:div>
    <w:div w:id="259528044">
      <w:bodyDiv w:val="1"/>
      <w:marLeft w:val="0"/>
      <w:marRight w:val="0"/>
      <w:marTop w:val="0"/>
      <w:marBottom w:val="0"/>
      <w:divBdr>
        <w:top w:val="none" w:sz="0" w:space="0" w:color="auto"/>
        <w:left w:val="none" w:sz="0" w:space="0" w:color="auto"/>
        <w:bottom w:val="none" w:sz="0" w:space="0" w:color="auto"/>
        <w:right w:val="none" w:sz="0" w:space="0" w:color="auto"/>
      </w:divBdr>
    </w:div>
    <w:div w:id="273752036">
      <w:bodyDiv w:val="1"/>
      <w:marLeft w:val="0"/>
      <w:marRight w:val="0"/>
      <w:marTop w:val="0"/>
      <w:marBottom w:val="0"/>
      <w:divBdr>
        <w:top w:val="none" w:sz="0" w:space="0" w:color="auto"/>
        <w:left w:val="none" w:sz="0" w:space="0" w:color="auto"/>
        <w:bottom w:val="none" w:sz="0" w:space="0" w:color="auto"/>
        <w:right w:val="none" w:sz="0" w:space="0" w:color="auto"/>
      </w:divBdr>
    </w:div>
    <w:div w:id="286667092">
      <w:bodyDiv w:val="1"/>
      <w:marLeft w:val="0"/>
      <w:marRight w:val="0"/>
      <w:marTop w:val="0"/>
      <w:marBottom w:val="0"/>
      <w:divBdr>
        <w:top w:val="none" w:sz="0" w:space="0" w:color="auto"/>
        <w:left w:val="none" w:sz="0" w:space="0" w:color="auto"/>
        <w:bottom w:val="none" w:sz="0" w:space="0" w:color="auto"/>
        <w:right w:val="none" w:sz="0" w:space="0" w:color="auto"/>
      </w:divBdr>
    </w:div>
    <w:div w:id="297536056">
      <w:bodyDiv w:val="1"/>
      <w:marLeft w:val="0"/>
      <w:marRight w:val="0"/>
      <w:marTop w:val="0"/>
      <w:marBottom w:val="0"/>
      <w:divBdr>
        <w:top w:val="none" w:sz="0" w:space="0" w:color="auto"/>
        <w:left w:val="none" w:sz="0" w:space="0" w:color="auto"/>
        <w:bottom w:val="none" w:sz="0" w:space="0" w:color="auto"/>
        <w:right w:val="none" w:sz="0" w:space="0" w:color="auto"/>
      </w:divBdr>
    </w:div>
    <w:div w:id="313067842">
      <w:bodyDiv w:val="1"/>
      <w:marLeft w:val="0"/>
      <w:marRight w:val="0"/>
      <w:marTop w:val="0"/>
      <w:marBottom w:val="0"/>
      <w:divBdr>
        <w:top w:val="none" w:sz="0" w:space="0" w:color="auto"/>
        <w:left w:val="none" w:sz="0" w:space="0" w:color="auto"/>
        <w:bottom w:val="none" w:sz="0" w:space="0" w:color="auto"/>
        <w:right w:val="none" w:sz="0" w:space="0" w:color="auto"/>
      </w:divBdr>
    </w:div>
    <w:div w:id="317341127">
      <w:bodyDiv w:val="1"/>
      <w:marLeft w:val="0"/>
      <w:marRight w:val="0"/>
      <w:marTop w:val="0"/>
      <w:marBottom w:val="0"/>
      <w:divBdr>
        <w:top w:val="none" w:sz="0" w:space="0" w:color="auto"/>
        <w:left w:val="none" w:sz="0" w:space="0" w:color="auto"/>
        <w:bottom w:val="none" w:sz="0" w:space="0" w:color="auto"/>
        <w:right w:val="none" w:sz="0" w:space="0" w:color="auto"/>
      </w:divBdr>
    </w:div>
    <w:div w:id="340009740">
      <w:bodyDiv w:val="1"/>
      <w:marLeft w:val="0"/>
      <w:marRight w:val="0"/>
      <w:marTop w:val="0"/>
      <w:marBottom w:val="0"/>
      <w:divBdr>
        <w:top w:val="none" w:sz="0" w:space="0" w:color="auto"/>
        <w:left w:val="none" w:sz="0" w:space="0" w:color="auto"/>
        <w:bottom w:val="none" w:sz="0" w:space="0" w:color="auto"/>
        <w:right w:val="none" w:sz="0" w:space="0" w:color="auto"/>
      </w:divBdr>
    </w:div>
    <w:div w:id="356345930">
      <w:bodyDiv w:val="1"/>
      <w:marLeft w:val="0"/>
      <w:marRight w:val="0"/>
      <w:marTop w:val="0"/>
      <w:marBottom w:val="0"/>
      <w:divBdr>
        <w:top w:val="none" w:sz="0" w:space="0" w:color="auto"/>
        <w:left w:val="none" w:sz="0" w:space="0" w:color="auto"/>
        <w:bottom w:val="none" w:sz="0" w:space="0" w:color="auto"/>
        <w:right w:val="none" w:sz="0" w:space="0" w:color="auto"/>
      </w:divBdr>
    </w:div>
    <w:div w:id="435249131">
      <w:bodyDiv w:val="1"/>
      <w:marLeft w:val="0"/>
      <w:marRight w:val="0"/>
      <w:marTop w:val="0"/>
      <w:marBottom w:val="0"/>
      <w:divBdr>
        <w:top w:val="none" w:sz="0" w:space="0" w:color="auto"/>
        <w:left w:val="none" w:sz="0" w:space="0" w:color="auto"/>
        <w:bottom w:val="none" w:sz="0" w:space="0" w:color="auto"/>
        <w:right w:val="none" w:sz="0" w:space="0" w:color="auto"/>
      </w:divBdr>
    </w:div>
    <w:div w:id="443380663">
      <w:bodyDiv w:val="1"/>
      <w:marLeft w:val="0"/>
      <w:marRight w:val="0"/>
      <w:marTop w:val="0"/>
      <w:marBottom w:val="0"/>
      <w:divBdr>
        <w:top w:val="none" w:sz="0" w:space="0" w:color="auto"/>
        <w:left w:val="none" w:sz="0" w:space="0" w:color="auto"/>
        <w:bottom w:val="none" w:sz="0" w:space="0" w:color="auto"/>
        <w:right w:val="none" w:sz="0" w:space="0" w:color="auto"/>
      </w:divBdr>
    </w:div>
    <w:div w:id="474612782">
      <w:bodyDiv w:val="1"/>
      <w:marLeft w:val="0"/>
      <w:marRight w:val="0"/>
      <w:marTop w:val="0"/>
      <w:marBottom w:val="0"/>
      <w:divBdr>
        <w:top w:val="none" w:sz="0" w:space="0" w:color="auto"/>
        <w:left w:val="none" w:sz="0" w:space="0" w:color="auto"/>
        <w:bottom w:val="none" w:sz="0" w:space="0" w:color="auto"/>
        <w:right w:val="none" w:sz="0" w:space="0" w:color="auto"/>
      </w:divBdr>
    </w:div>
    <w:div w:id="595944682">
      <w:bodyDiv w:val="1"/>
      <w:marLeft w:val="0"/>
      <w:marRight w:val="0"/>
      <w:marTop w:val="0"/>
      <w:marBottom w:val="0"/>
      <w:divBdr>
        <w:top w:val="none" w:sz="0" w:space="0" w:color="auto"/>
        <w:left w:val="none" w:sz="0" w:space="0" w:color="auto"/>
        <w:bottom w:val="none" w:sz="0" w:space="0" w:color="auto"/>
        <w:right w:val="none" w:sz="0" w:space="0" w:color="auto"/>
      </w:divBdr>
    </w:div>
    <w:div w:id="631136374">
      <w:bodyDiv w:val="1"/>
      <w:marLeft w:val="0"/>
      <w:marRight w:val="0"/>
      <w:marTop w:val="0"/>
      <w:marBottom w:val="0"/>
      <w:divBdr>
        <w:top w:val="none" w:sz="0" w:space="0" w:color="auto"/>
        <w:left w:val="none" w:sz="0" w:space="0" w:color="auto"/>
        <w:bottom w:val="none" w:sz="0" w:space="0" w:color="auto"/>
        <w:right w:val="none" w:sz="0" w:space="0" w:color="auto"/>
      </w:divBdr>
    </w:div>
    <w:div w:id="645742485">
      <w:bodyDiv w:val="1"/>
      <w:marLeft w:val="0"/>
      <w:marRight w:val="0"/>
      <w:marTop w:val="0"/>
      <w:marBottom w:val="0"/>
      <w:divBdr>
        <w:top w:val="none" w:sz="0" w:space="0" w:color="auto"/>
        <w:left w:val="none" w:sz="0" w:space="0" w:color="auto"/>
        <w:bottom w:val="none" w:sz="0" w:space="0" w:color="auto"/>
        <w:right w:val="none" w:sz="0" w:space="0" w:color="auto"/>
      </w:divBdr>
    </w:div>
    <w:div w:id="659699555">
      <w:bodyDiv w:val="1"/>
      <w:marLeft w:val="0"/>
      <w:marRight w:val="0"/>
      <w:marTop w:val="0"/>
      <w:marBottom w:val="0"/>
      <w:divBdr>
        <w:top w:val="none" w:sz="0" w:space="0" w:color="auto"/>
        <w:left w:val="none" w:sz="0" w:space="0" w:color="auto"/>
        <w:bottom w:val="none" w:sz="0" w:space="0" w:color="auto"/>
        <w:right w:val="none" w:sz="0" w:space="0" w:color="auto"/>
      </w:divBdr>
    </w:div>
    <w:div w:id="691344696">
      <w:bodyDiv w:val="1"/>
      <w:marLeft w:val="0"/>
      <w:marRight w:val="0"/>
      <w:marTop w:val="0"/>
      <w:marBottom w:val="0"/>
      <w:divBdr>
        <w:top w:val="none" w:sz="0" w:space="0" w:color="auto"/>
        <w:left w:val="none" w:sz="0" w:space="0" w:color="auto"/>
        <w:bottom w:val="none" w:sz="0" w:space="0" w:color="auto"/>
        <w:right w:val="none" w:sz="0" w:space="0" w:color="auto"/>
      </w:divBdr>
    </w:div>
    <w:div w:id="720246721">
      <w:bodyDiv w:val="1"/>
      <w:marLeft w:val="0"/>
      <w:marRight w:val="0"/>
      <w:marTop w:val="0"/>
      <w:marBottom w:val="0"/>
      <w:divBdr>
        <w:top w:val="none" w:sz="0" w:space="0" w:color="auto"/>
        <w:left w:val="none" w:sz="0" w:space="0" w:color="auto"/>
        <w:bottom w:val="none" w:sz="0" w:space="0" w:color="auto"/>
        <w:right w:val="none" w:sz="0" w:space="0" w:color="auto"/>
      </w:divBdr>
    </w:div>
    <w:div w:id="720523157">
      <w:bodyDiv w:val="1"/>
      <w:marLeft w:val="0"/>
      <w:marRight w:val="0"/>
      <w:marTop w:val="0"/>
      <w:marBottom w:val="0"/>
      <w:divBdr>
        <w:top w:val="none" w:sz="0" w:space="0" w:color="auto"/>
        <w:left w:val="none" w:sz="0" w:space="0" w:color="auto"/>
        <w:bottom w:val="none" w:sz="0" w:space="0" w:color="auto"/>
        <w:right w:val="none" w:sz="0" w:space="0" w:color="auto"/>
      </w:divBdr>
    </w:div>
    <w:div w:id="772434489">
      <w:bodyDiv w:val="1"/>
      <w:marLeft w:val="0"/>
      <w:marRight w:val="0"/>
      <w:marTop w:val="0"/>
      <w:marBottom w:val="0"/>
      <w:divBdr>
        <w:top w:val="none" w:sz="0" w:space="0" w:color="auto"/>
        <w:left w:val="none" w:sz="0" w:space="0" w:color="auto"/>
        <w:bottom w:val="none" w:sz="0" w:space="0" w:color="auto"/>
        <w:right w:val="none" w:sz="0" w:space="0" w:color="auto"/>
      </w:divBdr>
    </w:div>
    <w:div w:id="830170948">
      <w:bodyDiv w:val="1"/>
      <w:marLeft w:val="0"/>
      <w:marRight w:val="0"/>
      <w:marTop w:val="0"/>
      <w:marBottom w:val="0"/>
      <w:divBdr>
        <w:top w:val="none" w:sz="0" w:space="0" w:color="auto"/>
        <w:left w:val="none" w:sz="0" w:space="0" w:color="auto"/>
        <w:bottom w:val="none" w:sz="0" w:space="0" w:color="auto"/>
        <w:right w:val="none" w:sz="0" w:space="0" w:color="auto"/>
      </w:divBdr>
    </w:div>
    <w:div w:id="868104076">
      <w:bodyDiv w:val="1"/>
      <w:marLeft w:val="0"/>
      <w:marRight w:val="0"/>
      <w:marTop w:val="0"/>
      <w:marBottom w:val="0"/>
      <w:divBdr>
        <w:top w:val="none" w:sz="0" w:space="0" w:color="auto"/>
        <w:left w:val="none" w:sz="0" w:space="0" w:color="auto"/>
        <w:bottom w:val="none" w:sz="0" w:space="0" w:color="auto"/>
        <w:right w:val="none" w:sz="0" w:space="0" w:color="auto"/>
      </w:divBdr>
    </w:div>
    <w:div w:id="893009500">
      <w:bodyDiv w:val="1"/>
      <w:marLeft w:val="0"/>
      <w:marRight w:val="0"/>
      <w:marTop w:val="0"/>
      <w:marBottom w:val="0"/>
      <w:divBdr>
        <w:top w:val="none" w:sz="0" w:space="0" w:color="auto"/>
        <w:left w:val="none" w:sz="0" w:space="0" w:color="auto"/>
        <w:bottom w:val="none" w:sz="0" w:space="0" w:color="auto"/>
        <w:right w:val="none" w:sz="0" w:space="0" w:color="auto"/>
      </w:divBdr>
    </w:div>
    <w:div w:id="896472012">
      <w:bodyDiv w:val="1"/>
      <w:marLeft w:val="0"/>
      <w:marRight w:val="0"/>
      <w:marTop w:val="0"/>
      <w:marBottom w:val="0"/>
      <w:divBdr>
        <w:top w:val="none" w:sz="0" w:space="0" w:color="auto"/>
        <w:left w:val="none" w:sz="0" w:space="0" w:color="auto"/>
        <w:bottom w:val="none" w:sz="0" w:space="0" w:color="auto"/>
        <w:right w:val="none" w:sz="0" w:space="0" w:color="auto"/>
      </w:divBdr>
    </w:div>
    <w:div w:id="915240646">
      <w:bodyDiv w:val="1"/>
      <w:marLeft w:val="0"/>
      <w:marRight w:val="0"/>
      <w:marTop w:val="0"/>
      <w:marBottom w:val="0"/>
      <w:divBdr>
        <w:top w:val="none" w:sz="0" w:space="0" w:color="auto"/>
        <w:left w:val="none" w:sz="0" w:space="0" w:color="auto"/>
        <w:bottom w:val="none" w:sz="0" w:space="0" w:color="auto"/>
        <w:right w:val="none" w:sz="0" w:space="0" w:color="auto"/>
      </w:divBdr>
    </w:div>
    <w:div w:id="916284171">
      <w:bodyDiv w:val="1"/>
      <w:marLeft w:val="0"/>
      <w:marRight w:val="0"/>
      <w:marTop w:val="0"/>
      <w:marBottom w:val="0"/>
      <w:divBdr>
        <w:top w:val="none" w:sz="0" w:space="0" w:color="auto"/>
        <w:left w:val="none" w:sz="0" w:space="0" w:color="auto"/>
        <w:bottom w:val="none" w:sz="0" w:space="0" w:color="auto"/>
        <w:right w:val="none" w:sz="0" w:space="0" w:color="auto"/>
      </w:divBdr>
    </w:div>
    <w:div w:id="930893022">
      <w:bodyDiv w:val="1"/>
      <w:marLeft w:val="0"/>
      <w:marRight w:val="0"/>
      <w:marTop w:val="0"/>
      <w:marBottom w:val="0"/>
      <w:divBdr>
        <w:top w:val="none" w:sz="0" w:space="0" w:color="auto"/>
        <w:left w:val="none" w:sz="0" w:space="0" w:color="auto"/>
        <w:bottom w:val="none" w:sz="0" w:space="0" w:color="auto"/>
        <w:right w:val="none" w:sz="0" w:space="0" w:color="auto"/>
      </w:divBdr>
    </w:div>
    <w:div w:id="946044421">
      <w:bodyDiv w:val="1"/>
      <w:marLeft w:val="0"/>
      <w:marRight w:val="0"/>
      <w:marTop w:val="0"/>
      <w:marBottom w:val="0"/>
      <w:divBdr>
        <w:top w:val="none" w:sz="0" w:space="0" w:color="auto"/>
        <w:left w:val="none" w:sz="0" w:space="0" w:color="auto"/>
        <w:bottom w:val="none" w:sz="0" w:space="0" w:color="auto"/>
        <w:right w:val="none" w:sz="0" w:space="0" w:color="auto"/>
      </w:divBdr>
    </w:div>
    <w:div w:id="959261791">
      <w:bodyDiv w:val="1"/>
      <w:marLeft w:val="0"/>
      <w:marRight w:val="0"/>
      <w:marTop w:val="0"/>
      <w:marBottom w:val="0"/>
      <w:divBdr>
        <w:top w:val="none" w:sz="0" w:space="0" w:color="auto"/>
        <w:left w:val="none" w:sz="0" w:space="0" w:color="auto"/>
        <w:bottom w:val="none" w:sz="0" w:space="0" w:color="auto"/>
        <w:right w:val="none" w:sz="0" w:space="0" w:color="auto"/>
      </w:divBdr>
    </w:div>
    <w:div w:id="965042256">
      <w:bodyDiv w:val="1"/>
      <w:marLeft w:val="0"/>
      <w:marRight w:val="0"/>
      <w:marTop w:val="0"/>
      <w:marBottom w:val="0"/>
      <w:divBdr>
        <w:top w:val="none" w:sz="0" w:space="0" w:color="auto"/>
        <w:left w:val="none" w:sz="0" w:space="0" w:color="auto"/>
        <w:bottom w:val="none" w:sz="0" w:space="0" w:color="auto"/>
        <w:right w:val="none" w:sz="0" w:space="0" w:color="auto"/>
      </w:divBdr>
    </w:div>
    <w:div w:id="980505425">
      <w:bodyDiv w:val="1"/>
      <w:marLeft w:val="0"/>
      <w:marRight w:val="0"/>
      <w:marTop w:val="0"/>
      <w:marBottom w:val="0"/>
      <w:divBdr>
        <w:top w:val="none" w:sz="0" w:space="0" w:color="auto"/>
        <w:left w:val="none" w:sz="0" w:space="0" w:color="auto"/>
        <w:bottom w:val="none" w:sz="0" w:space="0" w:color="auto"/>
        <w:right w:val="none" w:sz="0" w:space="0" w:color="auto"/>
      </w:divBdr>
    </w:div>
    <w:div w:id="989551601">
      <w:bodyDiv w:val="1"/>
      <w:marLeft w:val="0"/>
      <w:marRight w:val="0"/>
      <w:marTop w:val="0"/>
      <w:marBottom w:val="0"/>
      <w:divBdr>
        <w:top w:val="none" w:sz="0" w:space="0" w:color="auto"/>
        <w:left w:val="none" w:sz="0" w:space="0" w:color="auto"/>
        <w:bottom w:val="none" w:sz="0" w:space="0" w:color="auto"/>
        <w:right w:val="none" w:sz="0" w:space="0" w:color="auto"/>
      </w:divBdr>
    </w:div>
    <w:div w:id="999187558">
      <w:bodyDiv w:val="1"/>
      <w:marLeft w:val="0"/>
      <w:marRight w:val="0"/>
      <w:marTop w:val="0"/>
      <w:marBottom w:val="0"/>
      <w:divBdr>
        <w:top w:val="none" w:sz="0" w:space="0" w:color="auto"/>
        <w:left w:val="none" w:sz="0" w:space="0" w:color="auto"/>
        <w:bottom w:val="none" w:sz="0" w:space="0" w:color="auto"/>
        <w:right w:val="none" w:sz="0" w:space="0" w:color="auto"/>
      </w:divBdr>
    </w:div>
    <w:div w:id="1085884621">
      <w:bodyDiv w:val="1"/>
      <w:marLeft w:val="0"/>
      <w:marRight w:val="0"/>
      <w:marTop w:val="0"/>
      <w:marBottom w:val="0"/>
      <w:divBdr>
        <w:top w:val="none" w:sz="0" w:space="0" w:color="auto"/>
        <w:left w:val="none" w:sz="0" w:space="0" w:color="auto"/>
        <w:bottom w:val="none" w:sz="0" w:space="0" w:color="auto"/>
        <w:right w:val="none" w:sz="0" w:space="0" w:color="auto"/>
      </w:divBdr>
    </w:div>
    <w:div w:id="1115440755">
      <w:bodyDiv w:val="1"/>
      <w:marLeft w:val="0"/>
      <w:marRight w:val="0"/>
      <w:marTop w:val="0"/>
      <w:marBottom w:val="0"/>
      <w:divBdr>
        <w:top w:val="none" w:sz="0" w:space="0" w:color="auto"/>
        <w:left w:val="none" w:sz="0" w:space="0" w:color="auto"/>
        <w:bottom w:val="none" w:sz="0" w:space="0" w:color="auto"/>
        <w:right w:val="none" w:sz="0" w:space="0" w:color="auto"/>
      </w:divBdr>
    </w:div>
    <w:div w:id="1116943901">
      <w:bodyDiv w:val="1"/>
      <w:marLeft w:val="0"/>
      <w:marRight w:val="0"/>
      <w:marTop w:val="0"/>
      <w:marBottom w:val="0"/>
      <w:divBdr>
        <w:top w:val="none" w:sz="0" w:space="0" w:color="auto"/>
        <w:left w:val="none" w:sz="0" w:space="0" w:color="auto"/>
        <w:bottom w:val="none" w:sz="0" w:space="0" w:color="auto"/>
        <w:right w:val="none" w:sz="0" w:space="0" w:color="auto"/>
      </w:divBdr>
    </w:div>
    <w:div w:id="1167596471">
      <w:bodyDiv w:val="1"/>
      <w:marLeft w:val="0"/>
      <w:marRight w:val="0"/>
      <w:marTop w:val="0"/>
      <w:marBottom w:val="0"/>
      <w:divBdr>
        <w:top w:val="none" w:sz="0" w:space="0" w:color="auto"/>
        <w:left w:val="none" w:sz="0" w:space="0" w:color="auto"/>
        <w:bottom w:val="none" w:sz="0" w:space="0" w:color="auto"/>
        <w:right w:val="none" w:sz="0" w:space="0" w:color="auto"/>
      </w:divBdr>
    </w:div>
    <w:div w:id="1175265693">
      <w:bodyDiv w:val="1"/>
      <w:marLeft w:val="0"/>
      <w:marRight w:val="0"/>
      <w:marTop w:val="0"/>
      <w:marBottom w:val="0"/>
      <w:divBdr>
        <w:top w:val="none" w:sz="0" w:space="0" w:color="auto"/>
        <w:left w:val="none" w:sz="0" w:space="0" w:color="auto"/>
        <w:bottom w:val="none" w:sz="0" w:space="0" w:color="auto"/>
        <w:right w:val="none" w:sz="0" w:space="0" w:color="auto"/>
      </w:divBdr>
    </w:div>
    <w:div w:id="1175651066">
      <w:bodyDiv w:val="1"/>
      <w:marLeft w:val="0"/>
      <w:marRight w:val="0"/>
      <w:marTop w:val="0"/>
      <w:marBottom w:val="0"/>
      <w:divBdr>
        <w:top w:val="none" w:sz="0" w:space="0" w:color="auto"/>
        <w:left w:val="none" w:sz="0" w:space="0" w:color="auto"/>
        <w:bottom w:val="none" w:sz="0" w:space="0" w:color="auto"/>
        <w:right w:val="none" w:sz="0" w:space="0" w:color="auto"/>
      </w:divBdr>
    </w:div>
    <w:div w:id="1194149705">
      <w:bodyDiv w:val="1"/>
      <w:marLeft w:val="0"/>
      <w:marRight w:val="0"/>
      <w:marTop w:val="0"/>
      <w:marBottom w:val="0"/>
      <w:divBdr>
        <w:top w:val="none" w:sz="0" w:space="0" w:color="auto"/>
        <w:left w:val="none" w:sz="0" w:space="0" w:color="auto"/>
        <w:bottom w:val="none" w:sz="0" w:space="0" w:color="auto"/>
        <w:right w:val="none" w:sz="0" w:space="0" w:color="auto"/>
      </w:divBdr>
    </w:div>
    <w:div w:id="1206674149">
      <w:bodyDiv w:val="1"/>
      <w:marLeft w:val="0"/>
      <w:marRight w:val="0"/>
      <w:marTop w:val="0"/>
      <w:marBottom w:val="0"/>
      <w:divBdr>
        <w:top w:val="none" w:sz="0" w:space="0" w:color="auto"/>
        <w:left w:val="none" w:sz="0" w:space="0" w:color="auto"/>
        <w:bottom w:val="none" w:sz="0" w:space="0" w:color="auto"/>
        <w:right w:val="none" w:sz="0" w:space="0" w:color="auto"/>
      </w:divBdr>
    </w:div>
    <w:div w:id="1218472730">
      <w:bodyDiv w:val="1"/>
      <w:marLeft w:val="0"/>
      <w:marRight w:val="0"/>
      <w:marTop w:val="0"/>
      <w:marBottom w:val="0"/>
      <w:divBdr>
        <w:top w:val="none" w:sz="0" w:space="0" w:color="auto"/>
        <w:left w:val="none" w:sz="0" w:space="0" w:color="auto"/>
        <w:bottom w:val="none" w:sz="0" w:space="0" w:color="auto"/>
        <w:right w:val="none" w:sz="0" w:space="0" w:color="auto"/>
      </w:divBdr>
    </w:div>
    <w:div w:id="1234075221">
      <w:bodyDiv w:val="1"/>
      <w:marLeft w:val="0"/>
      <w:marRight w:val="0"/>
      <w:marTop w:val="0"/>
      <w:marBottom w:val="0"/>
      <w:divBdr>
        <w:top w:val="none" w:sz="0" w:space="0" w:color="auto"/>
        <w:left w:val="none" w:sz="0" w:space="0" w:color="auto"/>
        <w:bottom w:val="none" w:sz="0" w:space="0" w:color="auto"/>
        <w:right w:val="none" w:sz="0" w:space="0" w:color="auto"/>
      </w:divBdr>
    </w:div>
    <w:div w:id="1252811240">
      <w:bodyDiv w:val="1"/>
      <w:marLeft w:val="0"/>
      <w:marRight w:val="0"/>
      <w:marTop w:val="0"/>
      <w:marBottom w:val="0"/>
      <w:divBdr>
        <w:top w:val="none" w:sz="0" w:space="0" w:color="auto"/>
        <w:left w:val="none" w:sz="0" w:space="0" w:color="auto"/>
        <w:bottom w:val="none" w:sz="0" w:space="0" w:color="auto"/>
        <w:right w:val="none" w:sz="0" w:space="0" w:color="auto"/>
      </w:divBdr>
    </w:div>
    <w:div w:id="1300645454">
      <w:bodyDiv w:val="1"/>
      <w:marLeft w:val="0"/>
      <w:marRight w:val="0"/>
      <w:marTop w:val="0"/>
      <w:marBottom w:val="0"/>
      <w:divBdr>
        <w:top w:val="none" w:sz="0" w:space="0" w:color="auto"/>
        <w:left w:val="none" w:sz="0" w:space="0" w:color="auto"/>
        <w:bottom w:val="none" w:sz="0" w:space="0" w:color="auto"/>
        <w:right w:val="none" w:sz="0" w:space="0" w:color="auto"/>
      </w:divBdr>
    </w:div>
    <w:div w:id="1301232086">
      <w:bodyDiv w:val="1"/>
      <w:marLeft w:val="0"/>
      <w:marRight w:val="0"/>
      <w:marTop w:val="0"/>
      <w:marBottom w:val="0"/>
      <w:divBdr>
        <w:top w:val="none" w:sz="0" w:space="0" w:color="auto"/>
        <w:left w:val="none" w:sz="0" w:space="0" w:color="auto"/>
        <w:bottom w:val="none" w:sz="0" w:space="0" w:color="auto"/>
        <w:right w:val="none" w:sz="0" w:space="0" w:color="auto"/>
      </w:divBdr>
    </w:div>
    <w:div w:id="1317218953">
      <w:bodyDiv w:val="1"/>
      <w:marLeft w:val="0"/>
      <w:marRight w:val="0"/>
      <w:marTop w:val="0"/>
      <w:marBottom w:val="0"/>
      <w:divBdr>
        <w:top w:val="none" w:sz="0" w:space="0" w:color="auto"/>
        <w:left w:val="none" w:sz="0" w:space="0" w:color="auto"/>
        <w:bottom w:val="none" w:sz="0" w:space="0" w:color="auto"/>
        <w:right w:val="none" w:sz="0" w:space="0" w:color="auto"/>
      </w:divBdr>
    </w:div>
    <w:div w:id="1319309197">
      <w:bodyDiv w:val="1"/>
      <w:marLeft w:val="0"/>
      <w:marRight w:val="0"/>
      <w:marTop w:val="0"/>
      <w:marBottom w:val="0"/>
      <w:divBdr>
        <w:top w:val="none" w:sz="0" w:space="0" w:color="auto"/>
        <w:left w:val="none" w:sz="0" w:space="0" w:color="auto"/>
        <w:bottom w:val="none" w:sz="0" w:space="0" w:color="auto"/>
        <w:right w:val="none" w:sz="0" w:space="0" w:color="auto"/>
      </w:divBdr>
    </w:div>
    <w:div w:id="1330982849">
      <w:bodyDiv w:val="1"/>
      <w:marLeft w:val="0"/>
      <w:marRight w:val="0"/>
      <w:marTop w:val="0"/>
      <w:marBottom w:val="0"/>
      <w:divBdr>
        <w:top w:val="none" w:sz="0" w:space="0" w:color="auto"/>
        <w:left w:val="none" w:sz="0" w:space="0" w:color="auto"/>
        <w:bottom w:val="none" w:sz="0" w:space="0" w:color="auto"/>
        <w:right w:val="none" w:sz="0" w:space="0" w:color="auto"/>
      </w:divBdr>
    </w:div>
    <w:div w:id="1351688363">
      <w:bodyDiv w:val="1"/>
      <w:marLeft w:val="0"/>
      <w:marRight w:val="0"/>
      <w:marTop w:val="0"/>
      <w:marBottom w:val="0"/>
      <w:divBdr>
        <w:top w:val="none" w:sz="0" w:space="0" w:color="auto"/>
        <w:left w:val="none" w:sz="0" w:space="0" w:color="auto"/>
        <w:bottom w:val="none" w:sz="0" w:space="0" w:color="auto"/>
        <w:right w:val="none" w:sz="0" w:space="0" w:color="auto"/>
      </w:divBdr>
    </w:div>
    <w:div w:id="1377048799">
      <w:bodyDiv w:val="1"/>
      <w:marLeft w:val="0"/>
      <w:marRight w:val="0"/>
      <w:marTop w:val="0"/>
      <w:marBottom w:val="0"/>
      <w:divBdr>
        <w:top w:val="none" w:sz="0" w:space="0" w:color="auto"/>
        <w:left w:val="none" w:sz="0" w:space="0" w:color="auto"/>
        <w:bottom w:val="none" w:sz="0" w:space="0" w:color="auto"/>
        <w:right w:val="none" w:sz="0" w:space="0" w:color="auto"/>
      </w:divBdr>
    </w:div>
    <w:div w:id="1379431332">
      <w:bodyDiv w:val="1"/>
      <w:marLeft w:val="0"/>
      <w:marRight w:val="0"/>
      <w:marTop w:val="0"/>
      <w:marBottom w:val="0"/>
      <w:divBdr>
        <w:top w:val="none" w:sz="0" w:space="0" w:color="auto"/>
        <w:left w:val="none" w:sz="0" w:space="0" w:color="auto"/>
        <w:bottom w:val="none" w:sz="0" w:space="0" w:color="auto"/>
        <w:right w:val="none" w:sz="0" w:space="0" w:color="auto"/>
      </w:divBdr>
    </w:div>
    <w:div w:id="1379745548">
      <w:bodyDiv w:val="1"/>
      <w:marLeft w:val="0"/>
      <w:marRight w:val="0"/>
      <w:marTop w:val="0"/>
      <w:marBottom w:val="0"/>
      <w:divBdr>
        <w:top w:val="none" w:sz="0" w:space="0" w:color="auto"/>
        <w:left w:val="none" w:sz="0" w:space="0" w:color="auto"/>
        <w:bottom w:val="none" w:sz="0" w:space="0" w:color="auto"/>
        <w:right w:val="none" w:sz="0" w:space="0" w:color="auto"/>
      </w:divBdr>
    </w:div>
    <w:div w:id="1419059517">
      <w:bodyDiv w:val="1"/>
      <w:marLeft w:val="0"/>
      <w:marRight w:val="0"/>
      <w:marTop w:val="0"/>
      <w:marBottom w:val="0"/>
      <w:divBdr>
        <w:top w:val="none" w:sz="0" w:space="0" w:color="auto"/>
        <w:left w:val="none" w:sz="0" w:space="0" w:color="auto"/>
        <w:bottom w:val="none" w:sz="0" w:space="0" w:color="auto"/>
        <w:right w:val="none" w:sz="0" w:space="0" w:color="auto"/>
      </w:divBdr>
    </w:div>
    <w:div w:id="1426996275">
      <w:bodyDiv w:val="1"/>
      <w:marLeft w:val="0"/>
      <w:marRight w:val="0"/>
      <w:marTop w:val="0"/>
      <w:marBottom w:val="0"/>
      <w:divBdr>
        <w:top w:val="none" w:sz="0" w:space="0" w:color="auto"/>
        <w:left w:val="none" w:sz="0" w:space="0" w:color="auto"/>
        <w:bottom w:val="none" w:sz="0" w:space="0" w:color="auto"/>
        <w:right w:val="none" w:sz="0" w:space="0" w:color="auto"/>
      </w:divBdr>
    </w:div>
    <w:div w:id="1444108866">
      <w:bodyDiv w:val="1"/>
      <w:marLeft w:val="0"/>
      <w:marRight w:val="0"/>
      <w:marTop w:val="0"/>
      <w:marBottom w:val="0"/>
      <w:divBdr>
        <w:top w:val="none" w:sz="0" w:space="0" w:color="auto"/>
        <w:left w:val="none" w:sz="0" w:space="0" w:color="auto"/>
        <w:bottom w:val="none" w:sz="0" w:space="0" w:color="auto"/>
        <w:right w:val="none" w:sz="0" w:space="0" w:color="auto"/>
      </w:divBdr>
    </w:div>
    <w:div w:id="1461142666">
      <w:bodyDiv w:val="1"/>
      <w:marLeft w:val="0"/>
      <w:marRight w:val="0"/>
      <w:marTop w:val="0"/>
      <w:marBottom w:val="0"/>
      <w:divBdr>
        <w:top w:val="none" w:sz="0" w:space="0" w:color="auto"/>
        <w:left w:val="none" w:sz="0" w:space="0" w:color="auto"/>
        <w:bottom w:val="none" w:sz="0" w:space="0" w:color="auto"/>
        <w:right w:val="none" w:sz="0" w:space="0" w:color="auto"/>
      </w:divBdr>
    </w:div>
    <w:div w:id="1464344982">
      <w:bodyDiv w:val="1"/>
      <w:marLeft w:val="0"/>
      <w:marRight w:val="0"/>
      <w:marTop w:val="0"/>
      <w:marBottom w:val="0"/>
      <w:divBdr>
        <w:top w:val="none" w:sz="0" w:space="0" w:color="auto"/>
        <w:left w:val="none" w:sz="0" w:space="0" w:color="auto"/>
        <w:bottom w:val="none" w:sz="0" w:space="0" w:color="auto"/>
        <w:right w:val="none" w:sz="0" w:space="0" w:color="auto"/>
      </w:divBdr>
    </w:div>
    <w:div w:id="1479612852">
      <w:bodyDiv w:val="1"/>
      <w:marLeft w:val="0"/>
      <w:marRight w:val="0"/>
      <w:marTop w:val="0"/>
      <w:marBottom w:val="0"/>
      <w:divBdr>
        <w:top w:val="none" w:sz="0" w:space="0" w:color="auto"/>
        <w:left w:val="none" w:sz="0" w:space="0" w:color="auto"/>
        <w:bottom w:val="none" w:sz="0" w:space="0" w:color="auto"/>
        <w:right w:val="none" w:sz="0" w:space="0" w:color="auto"/>
      </w:divBdr>
    </w:div>
    <w:div w:id="1530948031">
      <w:bodyDiv w:val="1"/>
      <w:marLeft w:val="0"/>
      <w:marRight w:val="0"/>
      <w:marTop w:val="0"/>
      <w:marBottom w:val="0"/>
      <w:divBdr>
        <w:top w:val="none" w:sz="0" w:space="0" w:color="auto"/>
        <w:left w:val="none" w:sz="0" w:space="0" w:color="auto"/>
        <w:bottom w:val="none" w:sz="0" w:space="0" w:color="auto"/>
        <w:right w:val="none" w:sz="0" w:space="0" w:color="auto"/>
      </w:divBdr>
    </w:div>
    <w:div w:id="1546286573">
      <w:bodyDiv w:val="1"/>
      <w:marLeft w:val="0"/>
      <w:marRight w:val="0"/>
      <w:marTop w:val="0"/>
      <w:marBottom w:val="0"/>
      <w:divBdr>
        <w:top w:val="none" w:sz="0" w:space="0" w:color="auto"/>
        <w:left w:val="none" w:sz="0" w:space="0" w:color="auto"/>
        <w:bottom w:val="none" w:sz="0" w:space="0" w:color="auto"/>
        <w:right w:val="none" w:sz="0" w:space="0" w:color="auto"/>
      </w:divBdr>
    </w:div>
    <w:div w:id="1557011329">
      <w:bodyDiv w:val="1"/>
      <w:marLeft w:val="0"/>
      <w:marRight w:val="0"/>
      <w:marTop w:val="0"/>
      <w:marBottom w:val="0"/>
      <w:divBdr>
        <w:top w:val="none" w:sz="0" w:space="0" w:color="auto"/>
        <w:left w:val="none" w:sz="0" w:space="0" w:color="auto"/>
        <w:bottom w:val="none" w:sz="0" w:space="0" w:color="auto"/>
        <w:right w:val="none" w:sz="0" w:space="0" w:color="auto"/>
      </w:divBdr>
    </w:div>
    <w:div w:id="1615480895">
      <w:bodyDiv w:val="1"/>
      <w:marLeft w:val="0"/>
      <w:marRight w:val="0"/>
      <w:marTop w:val="0"/>
      <w:marBottom w:val="0"/>
      <w:divBdr>
        <w:top w:val="none" w:sz="0" w:space="0" w:color="auto"/>
        <w:left w:val="none" w:sz="0" w:space="0" w:color="auto"/>
        <w:bottom w:val="none" w:sz="0" w:space="0" w:color="auto"/>
        <w:right w:val="none" w:sz="0" w:space="0" w:color="auto"/>
      </w:divBdr>
    </w:div>
    <w:div w:id="1618676949">
      <w:bodyDiv w:val="1"/>
      <w:marLeft w:val="0"/>
      <w:marRight w:val="0"/>
      <w:marTop w:val="0"/>
      <w:marBottom w:val="0"/>
      <w:divBdr>
        <w:top w:val="none" w:sz="0" w:space="0" w:color="auto"/>
        <w:left w:val="none" w:sz="0" w:space="0" w:color="auto"/>
        <w:bottom w:val="none" w:sz="0" w:space="0" w:color="auto"/>
        <w:right w:val="none" w:sz="0" w:space="0" w:color="auto"/>
      </w:divBdr>
    </w:div>
    <w:div w:id="1625237079">
      <w:bodyDiv w:val="1"/>
      <w:marLeft w:val="0"/>
      <w:marRight w:val="0"/>
      <w:marTop w:val="0"/>
      <w:marBottom w:val="0"/>
      <w:divBdr>
        <w:top w:val="none" w:sz="0" w:space="0" w:color="auto"/>
        <w:left w:val="none" w:sz="0" w:space="0" w:color="auto"/>
        <w:bottom w:val="none" w:sz="0" w:space="0" w:color="auto"/>
        <w:right w:val="none" w:sz="0" w:space="0" w:color="auto"/>
      </w:divBdr>
    </w:div>
    <w:div w:id="1634293063">
      <w:bodyDiv w:val="1"/>
      <w:marLeft w:val="0"/>
      <w:marRight w:val="0"/>
      <w:marTop w:val="0"/>
      <w:marBottom w:val="0"/>
      <w:divBdr>
        <w:top w:val="none" w:sz="0" w:space="0" w:color="auto"/>
        <w:left w:val="none" w:sz="0" w:space="0" w:color="auto"/>
        <w:bottom w:val="none" w:sz="0" w:space="0" w:color="auto"/>
        <w:right w:val="none" w:sz="0" w:space="0" w:color="auto"/>
      </w:divBdr>
    </w:div>
    <w:div w:id="1638296644">
      <w:bodyDiv w:val="1"/>
      <w:marLeft w:val="0"/>
      <w:marRight w:val="0"/>
      <w:marTop w:val="0"/>
      <w:marBottom w:val="0"/>
      <w:divBdr>
        <w:top w:val="none" w:sz="0" w:space="0" w:color="auto"/>
        <w:left w:val="none" w:sz="0" w:space="0" w:color="auto"/>
        <w:bottom w:val="none" w:sz="0" w:space="0" w:color="auto"/>
        <w:right w:val="none" w:sz="0" w:space="0" w:color="auto"/>
      </w:divBdr>
    </w:div>
    <w:div w:id="1648318311">
      <w:bodyDiv w:val="1"/>
      <w:marLeft w:val="0"/>
      <w:marRight w:val="0"/>
      <w:marTop w:val="0"/>
      <w:marBottom w:val="0"/>
      <w:divBdr>
        <w:top w:val="none" w:sz="0" w:space="0" w:color="auto"/>
        <w:left w:val="none" w:sz="0" w:space="0" w:color="auto"/>
        <w:bottom w:val="none" w:sz="0" w:space="0" w:color="auto"/>
        <w:right w:val="none" w:sz="0" w:space="0" w:color="auto"/>
      </w:divBdr>
    </w:div>
    <w:div w:id="1653561848">
      <w:bodyDiv w:val="1"/>
      <w:marLeft w:val="0"/>
      <w:marRight w:val="0"/>
      <w:marTop w:val="0"/>
      <w:marBottom w:val="0"/>
      <w:divBdr>
        <w:top w:val="none" w:sz="0" w:space="0" w:color="auto"/>
        <w:left w:val="none" w:sz="0" w:space="0" w:color="auto"/>
        <w:bottom w:val="none" w:sz="0" w:space="0" w:color="auto"/>
        <w:right w:val="none" w:sz="0" w:space="0" w:color="auto"/>
      </w:divBdr>
    </w:div>
    <w:div w:id="1666392483">
      <w:bodyDiv w:val="1"/>
      <w:marLeft w:val="0"/>
      <w:marRight w:val="0"/>
      <w:marTop w:val="0"/>
      <w:marBottom w:val="0"/>
      <w:divBdr>
        <w:top w:val="none" w:sz="0" w:space="0" w:color="auto"/>
        <w:left w:val="none" w:sz="0" w:space="0" w:color="auto"/>
        <w:bottom w:val="none" w:sz="0" w:space="0" w:color="auto"/>
        <w:right w:val="none" w:sz="0" w:space="0" w:color="auto"/>
      </w:divBdr>
    </w:div>
    <w:div w:id="1683511807">
      <w:bodyDiv w:val="1"/>
      <w:marLeft w:val="0"/>
      <w:marRight w:val="0"/>
      <w:marTop w:val="0"/>
      <w:marBottom w:val="0"/>
      <w:divBdr>
        <w:top w:val="none" w:sz="0" w:space="0" w:color="auto"/>
        <w:left w:val="none" w:sz="0" w:space="0" w:color="auto"/>
        <w:bottom w:val="none" w:sz="0" w:space="0" w:color="auto"/>
        <w:right w:val="none" w:sz="0" w:space="0" w:color="auto"/>
      </w:divBdr>
    </w:div>
    <w:div w:id="1705406375">
      <w:bodyDiv w:val="1"/>
      <w:marLeft w:val="0"/>
      <w:marRight w:val="0"/>
      <w:marTop w:val="0"/>
      <w:marBottom w:val="0"/>
      <w:divBdr>
        <w:top w:val="none" w:sz="0" w:space="0" w:color="auto"/>
        <w:left w:val="none" w:sz="0" w:space="0" w:color="auto"/>
        <w:bottom w:val="none" w:sz="0" w:space="0" w:color="auto"/>
        <w:right w:val="none" w:sz="0" w:space="0" w:color="auto"/>
      </w:divBdr>
    </w:div>
    <w:div w:id="1706759556">
      <w:bodyDiv w:val="1"/>
      <w:marLeft w:val="0"/>
      <w:marRight w:val="0"/>
      <w:marTop w:val="0"/>
      <w:marBottom w:val="0"/>
      <w:divBdr>
        <w:top w:val="none" w:sz="0" w:space="0" w:color="auto"/>
        <w:left w:val="none" w:sz="0" w:space="0" w:color="auto"/>
        <w:bottom w:val="none" w:sz="0" w:space="0" w:color="auto"/>
        <w:right w:val="none" w:sz="0" w:space="0" w:color="auto"/>
      </w:divBdr>
    </w:div>
    <w:div w:id="1711295067">
      <w:bodyDiv w:val="1"/>
      <w:marLeft w:val="0"/>
      <w:marRight w:val="0"/>
      <w:marTop w:val="0"/>
      <w:marBottom w:val="0"/>
      <w:divBdr>
        <w:top w:val="none" w:sz="0" w:space="0" w:color="auto"/>
        <w:left w:val="none" w:sz="0" w:space="0" w:color="auto"/>
        <w:bottom w:val="none" w:sz="0" w:space="0" w:color="auto"/>
        <w:right w:val="none" w:sz="0" w:space="0" w:color="auto"/>
      </w:divBdr>
    </w:div>
    <w:div w:id="1738160471">
      <w:bodyDiv w:val="1"/>
      <w:marLeft w:val="0"/>
      <w:marRight w:val="0"/>
      <w:marTop w:val="0"/>
      <w:marBottom w:val="0"/>
      <w:divBdr>
        <w:top w:val="none" w:sz="0" w:space="0" w:color="auto"/>
        <w:left w:val="none" w:sz="0" w:space="0" w:color="auto"/>
        <w:bottom w:val="none" w:sz="0" w:space="0" w:color="auto"/>
        <w:right w:val="none" w:sz="0" w:space="0" w:color="auto"/>
      </w:divBdr>
    </w:div>
    <w:div w:id="1762143001">
      <w:bodyDiv w:val="1"/>
      <w:marLeft w:val="0"/>
      <w:marRight w:val="0"/>
      <w:marTop w:val="0"/>
      <w:marBottom w:val="0"/>
      <w:divBdr>
        <w:top w:val="none" w:sz="0" w:space="0" w:color="auto"/>
        <w:left w:val="none" w:sz="0" w:space="0" w:color="auto"/>
        <w:bottom w:val="none" w:sz="0" w:space="0" w:color="auto"/>
        <w:right w:val="none" w:sz="0" w:space="0" w:color="auto"/>
      </w:divBdr>
    </w:div>
    <w:div w:id="1789154989">
      <w:bodyDiv w:val="1"/>
      <w:marLeft w:val="0"/>
      <w:marRight w:val="0"/>
      <w:marTop w:val="0"/>
      <w:marBottom w:val="0"/>
      <w:divBdr>
        <w:top w:val="none" w:sz="0" w:space="0" w:color="auto"/>
        <w:left w:val="none" w:sz="0" w:space="0" w:color="auto"/>
        <w:bottom w:val="none" w:sz="0" w:space="0" w:color="auto"/>
        <w:right w:val="none" w:sz="0" w:space="0" w:color="auto"/>
      </w:divBdr>
    </w:div>
    <w:div w:id="1816335867">
      <w:bodyDiv w:val="1"/>
      <w:marLeft w:val="0"/>
      <w:marRight w:val="0"/>
      <w:marTop w:val="0"/>
      <w:marBottom w:val="0"/>
      <w:divBdr>
        <w:top w:val="none" w:sz="0" w:space="0" w:color="auto"/>
        <w:left w:val="none" w:sz="0" w:space="0" w:color="auto"/>
        <w:bottom w:val="none" w:sz="0" w:space="0" w:color="auto"/>
        <w:right w:val="none" w:sz="0" w:space="0" w:color="auto"/>
      </w:divBdr>
    </w:div>
    <w:div w:id="1820925811">
      <w:bodyDiv w:val="1"/>
      <w:marLeft w:val="0"/>
      <w:marRight w:val="0"/>
      <w:marTop w:val="0"/>
      <w:marBottom w:val="0"/>
      <w:divBdr>
        <w:top w:val="none" w:sz="0" w:space="0" w:color="auto"/>
        <w:left w:val="none" w:sz="0" w:space="0" w:color="auto"/>
        <w:bottom w:val="none" w:sz="0" w:space="0" w:color="auto"/>
        <w:right w:val="none" w:sz="0" w:space="0" w:color="auto"/>
      </w:divBdr>
    </w:div>
    <w:div w:id="1833257989">
      <w:bodyDiv w:val="1"/>
      <w:marLeft w:val="0"/>
      <w:marRight w:val="0"/>
      <w:marTop w:val="0"/>
      <w:marBottom w:val="0"/>
      <w:divBdr>
        <w:top w:val="none" w:sz="0" w:space="0" w:color="auto"/>
        <w:left w:val="none" w:sz="0" w:space="0" w:color="auto"/>
        <w:bottom w:val="none" w:sz="0" w:space="0" w:color="auto"/>
        <w:right w:val="none" w:sz="0" w:space="0" w:color="auto"/>
      </w:divBdr>
    </w:div>
    <w:div w:id="1839150246">
      <w:bodyDiv w:val="1"/>
      <w:marLeft w:val="0"/>
      <w:marRight w:val="0"/>
      <w:marTop w:val="0"/>
      <w:marBottom w:val="0"/>
      <w:divBdr>
        <w:top w:val="none" w:sz="0" w:space="0" w:color="auto"/>
        <w:left w:val="none" w:sz="0" w:space="0" w:color="auto"/>
        <w:bottom w:val="none" w:sz="0" w:space="0" w:color="auto"/>
        <w:right w:val="none" w:sz="0" w:space="0" w:color="auto"/>
      </w:divBdr>
    </w:div>
    <w:div w:id="1890651662">
      <w:bodyDiv w:val="1"/>
      <w:marLeft w:val="0"/>
      <w:marRight w:val="0"/>
      <w:marTop w:val="0"/>
      <w:marBottom w:val="0"/>
      <w:divBdr>
        <w:top w:val="none" w:sz="0" w:space="0" w:color="auto"/>
        <w:left w:val="none" w:sz="0" w:space="0" w:color="auto"/>
        <w:bottom w:val="none" w:sz="0" w:space="0" w:color="auto"/>
        <w:right w:val="none" w:sz="0" w:space="0" w:color="auto"/>
      </w:divBdr>
    </w:div>
    <w:div w:id="1895654706">
      <w:bodyDiv w:val="1"/>
      <w:marLeft w:val="0"/>
      <w:marRight w:val="0"/>
      <w:marTop w:val="0"/>
      <w:marBottom w:val="0"/>
      <w:divBdr>
        <w:top w:val="none" w:sz="0" w:space="0" w:color="auto"/>
        <w:left w:val="none" w:sz="0" w:space="0" w:color="auto"/>
        <w:bottom w:val="none" w:sz="0" w:space="0" w:color="auto"/>
        <w:right w:val="none" w:sz="0" w:space="0" w:color="auto"/>
      </w:divBdr>
    </w:div>
    <w:div w:id="1896889463">
      <w:bodyDiv w:val="1"/>
      <w:marLeft w:val="0"/>
      <w:marRight w:val="0"/>
      <w:marTop w:val="0"/>
      <w:marBottom w:val="0"/>
      <w:divBdr>
        <w:top w:val="none" w:sz="0" w:space="0" w:color="auto"/>
        <w:left w:val="none" w:sz="0" w:space="0" w:color="auto"/>
        <w:bottom w:val="none" w:sz="0" w:space="0" w:color="auto"/>
        <w:right w:val="none" w:sz="0" w:space="0" w:color="auto"/>
      </w:divBdr>
    </w:div>
    <w:div w:id="1916625975">
      <w:bodyDiv w:val="1"/>
      <w:marLeft w:val="0"/>
      <w:marRight w:val="0"/>
      <w:marTop w:val="0"/>
      <w:marBottom w:val="0"/>
      <w:divBdr>
        <w:top w:val="none" w:sz="0" w:space="0" w:color="auto"/>
        <w:left w:val="none" w:sz="0" w:space="0" w:color="auto"/>
        <w:bottom w:val="none" w:sz="0" w:space="0" w:color="auto"/>
        <w:right w:val="none" w:sz="0" w:space="0" w:color="auto"/>
      </w:divBdr>
    </w:div>
    <w:div w:id="1923637437">
      <w:bodyDiv w:val="1"/>
      <w:marLeft w:val="0"/>
      <w:marRight w:val="0"/>
      <w:marTop w:val="0"/>
      <w:marBottom w:val="0"/>
      <w:divBdr>
        <w:top w:val="none" w:sz="0" w:space="0" w:color="auto"/>
        <w:left w:val="none" w:sz="0" w:space="0" w:color="auto"/>
        <w:bottom w:val="none" w:sz="0" w:space="0" w:color="auto"/>
        <w:right w:val="none" w:sz="0" w:space="0" w:color="auto"/>
      </w:divBdr>
    </w:div>
    <w:div w:id="1930574400">
      <w:bodyDiv w:val="1"/>
      <w:marLeft w:val="0"/>
      <w:marRight w:val="0"/>
      <w:marTop w:val="0"/>
      <w:marBottom w:val="0"/>
      <w:divBdr>
        <w:top w:val="none" w:sz="0" w:space="0" w:color="auto"/>
        <w:left w:val="none" w:sz="0" w:space="0" w:color="auto"/>
        <w:bottom w:val="none" w:sz="0" w:space="0" w:color="auto"/>
        <w:right w:val="none" w:sz="0" w:space="0" w:color="auto"/>
      </w:divBdr>
    </w:div>
    <w:div w:id="1992588601">
      <w:bodyDiv w:val="1"/>
      <w:marLeft w:val="0"/>
      <w:marRight w:val="0"/>
      <w:marTop w:val="0"/>
      <w:marBottom w:val="0"/>
      <w:divBdr>
        <w:top w:val="none" w:sz="0" w:space="0" w:color="auto"/>
        <w:left w:val="none" w:sz="0" w:space="0" w:color="auto"/>
        <w:bottom w:val="none" w:sz="0" w:space="0" w:color="auto"/>
        <w:right w:val="none" w:sz="0" w:space="0" w:color="auto"/>
      </w:divBdr>
    </w:div>
    <w:div w:id="1995332443">
      <w:bodyDiv w:val="1"/>
      <w:marLeft w:val="0"/>
      <w:marRight w:val="0"/>
      <w:marTop w:val="0"/>
      <w:marBottom w:val="0"/>
      <w:divBdr>
        <w:top w:val="none" w:sz="0" w:space="0" w:color="auto"/>
        <w:left w:val="none" w:sz="0" w:space="0" w:color="auto"/>
        <w:bottom w:val="none" w:sz="0" w:space="0" w:color="auto"/>
        <w:right w:val="none" w:sz="0" w:space="0" w:color="auto"/>
      </w:divBdr>
    </w:div>
    <w:div w:id="2062628790">
      <w:bodyDiv w:val="1"/>
      <w:marLeft w:val="0"/>
      <w:marRight w:val="0"/>
      <w:marTop w:val="0"/>
      <w:marBottom w:val="0"/>
      <w:divBdr>
        <w:top w:val="none" w:sz="0" w:space="0" w:color="auto"/>
        <w:left w:val="none" w:sz="0" w:space="0" w:color="auto"/>
        <w:bottom w:val="none" w:sz="0" w:space="0" w:color="auto"/>
        <w:right w:val="none" w:sz="0" w:space="0" w:color="auto"/>
      </w:divBdr>
    </w:div>
    <w:div w:id="2081828107">
      <w:bodyDiv w:val="1"/>
      <w:marLeft w:val="0"/>
      <w:marRight w:val="0"/>
      <w:marTop w:val="0"/>
      <w:marBottom w:val="0"/>
      <w:divBdr>
        <w:top w:val="none" w:sz="0" w:space="0" w:color="auto"/>
        <w:left w:val="none" w:sz="0" w:space="0" w:color="auto"/>
        <w:bottom w:val="none" w:sz="0" w:space="0" w:color="auto"/>
        <w:right w:val="none" w:sz="0" w:space="0" w:color="auto"/>
      </w:divBdr>
    </w:div>
    <w:div w:id="2094888913">
      <w:bodyDiv w:val="1"/>
      <w:marLeft w:val="0"/>
      <w:marRight w:val="0"/>
      <w:marTop w:val="0"/>
      <w:marBottom w:val="0"/>
      <w:divBdr>
        <w:top w:val="none" w:sz="0" w:space="0" w:color="auto"/>
        <w:left w:val="none" w:sz="0" w:space="0" w:color="auto"/>
        <w:bottom w:val="none" w:sz="0" w:space="0" w:color="auto"/>
        <w:right w:val="none" w:sz="0" w:space="0" w:color="auto"/>
      </w:divBdr>
    </w:div>
    <w:div w:id="2102722618">
      <w:bodyDiv w:val="1"/>
      <w:marLeft w:val="0"/>
      <w:marRight w:val="0"/>
      <w:marTop w:val="0"/>
      <w:marBottom w:val="0"/>
      <w:divBdr>
        <w:top w:val="none" w:sz="0" w:space="0" w:color="auto"/>
        <w:left w:val="none" w:sz="0" w:space="0" w:color="auto"/>
        <w:bottom w:val="none" w:sz="0" w:space="0" w:color="auto"/>
        <w:right w:val="none" w:sz="0" w:space="0" w:color="auto"/>
      </w:divBdr>
    </w:div>
    <w:div w:id="2129427706">
      <w:bodyDiv w:val="1"/>
      <w:marLeft w:val="0"/>
      <w:marRight w:val="0"/>
      <w:marTop w:val="0"/>
      <w:marBottom w:val="0"/>
      <w:divBdr>
        <w:top w:val="none" w:sz="0" w:space="0" w:color="auto"/>
        <w:left w:val="none" w:sz="0" w:space="0" w:color="auto"/>
        <w:bottom w:val="none" w:sz="0" w:space="0" w:color="auto"/>
        <w:right w:val="none" w:sz="0" w:space="0" w:color="auto"/>
      </w:divBdr>
    </w:div>
    <w:div w:id="2138527777">
      <w:bodyDiv w:val="1"/>
      <w:marLeft w:val="0"/>
      <w:marRight w:val="0"/>
      <w:marTop w:val="0"/>
      <w:marBottom w:val="0"/>
      <w:divBdr>
        <w:top w:val="none" w:sz="0" w:space="0" w:color="auto"/>
        <w:left w:val="none" w:sz="0" w:space="0" w:color="auto"/>
        <w:bottom w:val="none" w:sz="0" w:space="0" w:color="auto"/>
        <w:right w:val="none" w:sz="0" w:space="0" w:color="auto"/>
      </w:divBdr>
    </w:div>
    <w:div w:id="2142066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7084429C4B947588EEA1E367D143BB0"/>
        <w:category>
          <w:name w:val="General"/>
          <w:gallery w:val="placeholder"/>
        </w:category>
        <w:types>
          <w:type w:val="bbPlcHdr"/>
        </w:types>
        <w:behaviors>
          <w:behavior w:val="content"/>
        </w:behaviors>
        <w:guid w:val="{A5F6A538-2CEF-47F2-B819-032B44881787}"/>
      </w:docPartPr>
      <w:docPartBody>
        <w:p w:rsidR="00E13E1A" w:rsidRDefault="00FB0558" w:rsidP="00FB0558">
          <w:pPr>
            <w:pStyle w:val="97084429C4B947588EEA1E367D143BB0"/>
          </w:pPr>
          <w:r>
            <w:rPr>
              <w:caps/>
              <w:color w:val="FFFFFF" w:themeColor="background1"/>
            </w:rPr>
            <w:t>[Author Name]</w:t>
          </w:r>
        </w:p>
      </w:docPartBody>
    </w:docPart>
    <w:docPart>
      <w:docPartPr>
        <w:name w:val="DC1B4B56B361425FA87332D4EB9CD5FF"/>
        <w:category>
          <w:name w:val="General"/>
          <w:gallery w:val="placeholder"/>
        </w:category>
        <w:types>
          <w:type w:val="bbPlcHdr"/>
        </w:types>
        <w:behaviors>
          <w:behavior w:val="content"/>
        </w:behaviors>
        <w:guid w:val="{E1146CEF-4D56-4FEC-8A3B-135E076F2208}"/>
      </w:docPartPr>
      <w:docPartBody>
        <w:p w:rsidR="00E13E1A" w:rsidRDefault="00FB0558" w:rsidP="00FB0558">
          <w:pPr>
            <w:pStyle w:val="DC1B4B56B361425FA87332D4EB9CD5FF"/>
          </w:pPr>
          <w:r>
            <w:rPr>
              <w:caps/>
              <w:color w:val="FFFFFF" w:themeColor="background1"/>
            </w:rPr>
            <w:t>[Author Name]</w:t>
          </w:r>
        </w:p>
      </w:docPartBody>
    </w:docPart>
    <w:docPart>
      <w:docPartPr>
        <w:name w:val="DAF04FB4794E4FB7A6F3BEB8255182BD"/>
        <w:category>
          <w:name w:val="General"/>
          <w:gallery w:val="placeholder"/>
        </w:category>
        <w:types>
          <w:type w:val="bbPlcHdr"/>
        </w:types>
        <w:behaviors>
          <w:behavior w:val="content"/>
        </w:behaviors>
        <w:guid w:val="{16496836-493C-42E5-930E-EC64761969A9}"/>
      </w:docPartPr>
      <w:docPartBody>
        <w:p w:rsidR="00E13E1A" w:rsidRDefault="00FB0558" w:rsidP="00FB0558">
          <w:pPr>
            <w:pStyle w:val="DAF04FB4794E4FB7A6F3BEB8255182BD"/>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558"/>
    <w:rsid w:val="00036937"/>
    <w:rsid w:val="000B59B9"/>
    <w:rsid w:val="002F705A"/>
    <w:rsid w:val="00420E4B"/>
    <w:rsid w:val="006B1B64"/>
    <w:rsid w:val="006F65AE"/>
    <w:rsid w:val="007D6548"/>
    <w:rsid w:val="00A308C3"/>
    <w:rsid w:val="00E037EE"/>
    <w:rsid w:val="00E13E1A"/>
    <w:rsid w:val="00F43A7D"/>
    <w:rsid w:val="00FB0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7084429C4B947588EEA1E367D143BB0">
    <w:name w:val="97084429C4B947588EEA1E367D143BB0"/>
    <w:rsid w:val="00FB0558"/>
  </w:style>
  <w:style w:type="paragraph" w:customStyle="1" w:styleId="DC1B4B56B361425FA87332D4EB9CD5FF">
    <w:name w:val="DC1B4B56B361425FA87332D4EB9CD5FF"/>
    <w:rsid w:val="00FB0558"/>
  </w:style>
  <w:style w:type="paragraph" w:customStyle="1" w:styleId="DAF04FB4794E4FB7A6F3BEB8255182BD">
    <w:name w:val="DAF04FB4794E4FB7A6F3BEB8255182BD"/>
    <w:rsid w:val="00FB05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5" ma:contentTypeDescription="Create a new document." ma:contentTypeScope="" ma:versionID="aeb8893ed2baafaafb132f87fbcd4d77">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ff69ce4bdf6dc41622b57f14ea087ad9"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_activity" minOccurs="0"/>
                <xsd:element ref="ns3:MediaServiceDateTake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Gaz13</b:Tag>
    <b:SourceType>JournalArticle</b:SourceType>
    <b:Guid>{AD2D7367-C883-4C3D-A126-50E1CFC3771D}</b:Guid>
    <b:Title>The Platform and the Player: Exploring the (hi)stories of Elite</b:Title>
    <b:Year>2013</b:Year>
    <b:JournalName>Game Stories</b:JournalName>
    <b:Volume>13</b:Volume>
    <b:Issue>2</b:Issue>
    <b:Author>
      <b:Author>
        <b:NameList>
          <b:Person>
            <b:Last>Gazzard</b:Last>
            <b:First>Alison</b:First>
          </b:Person>
        </b:NameList>
      </b:Author>
    </b:Author>
    <b:YearAccessed>2026</b:YearAccessed>
    <b:MonthAccessed>October</b:MonthAccessed>
    <b:DayAccessed>18</b:DayAccessed>
    <b:URL>https://gamestudies.org/1302/articles/agazzard</b:URL>
    <b:DOI>ISSN:1604-7982</b:DOI>
    <b:RefOrder>2</b:RefOrder>
  </b:Source>
  <b:Source>
    <b:Tag>Tog16</b:Tag>
    <b:SourceType>BookSection</b:SourceType>
    <b:Guid>{EB3C71A1-FB1E-4355-B3CD-8DE2511EE1FF}</b:Guid>
    <b:Title>Introduction</b:Title>
    <b:Year>2016</b:Year>
    <b:BookTitle>Procedual Content Generation in Games: A Textbook and an Overview of Current Research</b:BookTitle>
    <b:Pages>15</b:Pages>
    <b:Publisher>Springer</b:Publisher>
    <b:Author>
      <b:Author>
        <b:NameList>
          <b:Person>
            <b:Last>Togelius</b:Last>
            <b:First>Julian</b:First>
          </b:Person>
          <b:Person>
            <b:Last>Shaker</b:Last>
            <b:First>Noor</b:First>
          </b:Person>
          <b:Person>
            <b:Last>Nelson</b:Last>
            <b:Middle>J</b:Middle>
            <b:First>Mark</b:First>
          </b:Person>
        </b:NameList>
      </b:Author>
    </b:Author>
    <b:YearAccessed>2026</b:YearAccessed>
    <b:MonthAccessed>October</b:MonthAccessed>
    <b:DayAccessed>18</b:DayAccessed>
    <b:URL>https://www.pcgbook.com/chapter01.pdf</b:URL>
    <b:DOI>DOI: 10.1007/978-3-319-42716-4</b:DOI>
    <b:ChapterNumber>1</b:ChapterNumber>
    <b:RefOrder>1</b:RefOrder>
  </b:Source>
  <b:Source>
    <b:Tag>Sha16</b:Tag>
    <b:SourceType>BookSection</b:SourceType>
    <b:Guid>{7719A7F9-01D0-44A2-9295-4633D1BD6208}</b:Guid>
    <b:Title>Fractals, noise and agents with applications to landscapes and textures</b:Title>
    <b:BookTitle>Procedural Content Generation in Games</b:BookTitle>
    <b:Year>2016</b:Year>
    <b:Pages>57-72</b:Pages>
    <b:Publisher>Springer</b:Publisher>
    <b:ChapterNumber>4</b:ChapterNumber>
    <b:YearAccessed>2026</b:YearAccessed>
    <b:MonthAccessed>October</b:MonthAccessed>
    <b:DayAccessed>20</b:DayAccessed>
    <b:URL>https://www.pcgbook.com/chapter04.pdf</b:URL>
    <b:DOI>DOI: 10.1007/978-3-319-42716-4</b:DOI>
    <b:Author>
      <b:Author>
        <b:NameList>
          <b:Person>
            <b:Last>Shaker</b:Last>
            <b:First>Noor</b:First>
          </b:Person>
          <b:Person>
            <b:Last>Togelius</b:Last>
            <b:First>Julian</b:First>
          </b:Person>
          <b:Person>
            <b:Last>Nelson</b:Last>
            <b:Middle>J</b:Middle>
            <b:First>Mark</b:First>
          </b:Person>
        </b:NameList>
      </b:Author>
    </b:Author>
    <b:RefOrder>3</b:RefOrder>
  </b:Source>
  <b:Source>
    <b:Tag>Sha161</b:Tag>
    <b:SourceType>BookSection</b:SourceType>
    <b:Guid>{ABB1E02F-8927-42C9-B052-C550B001FD80}</b:Guid>
    <b:Title>Constructive generation methods for dungeons and levels</b:Title>
    <b:BookTitle>Procedural Content Generation in Games</b:BookTitle>
    <b:Year>2016</b:Year>
    <b:Pages>31-55</b:Pages>
    <b:Publisher>Springer</b:Publisher>
    <b:ChapterNumber>3</b:ChapterNumber>
    <b:YearAccessed>2026</b:YearAccessed>
    <b:MonthAccessed>October</b:MonthAccessed>
    <b:DayAccessed>20</b:DayAccessed>
    <b:URL>https://www.pcgbook.com/chapter03.pdf</b:URL>
    <b:DOI>DOI: 10.1007/978-3-319-42716-4</b:DOI>
    <b:Author>
      <b:Author>
        <b:NameList>
          <b:Person>
            <b:Last>Shaker</b:Last>
            <b:First>Noor</b:First>
          </b:Person>
          <b:Person>
            <b:Last>Liapis</b:Last>
            <b:First>Antonios</b:First>
          </b:Person>
          <b:Person>
            <b:Last>Togelius</b:Last>
            <b:First>Julian</b:First>
          </b:Person>
          <b:Person>
            <b:Last>Lopes</b:Last>
            <b:First>Ricardo</b:First>
          </b:Person>
          <b:Person>
            <b:Last>Bidarra</b:Last>
            <b:First>Rafael</b:First>
          </b:Person>
        </b:NameList>
      </b:Author>
    </b:Author>
    <b:RefOrder>4</b:RefOrder>
  </b:Source>
  <b:Source>
    <b:Tag>Tog161</b:Tag>
    <b:SourceType>BookSection</b:SourceType>
    <b:Guid>{5A45010E-D2B3-4A49-B2DD-F6986D8ACE3F}</b:Guid>
    <b:Title>Grammars and L-systems with applications to vegetation and levels</b:Title>
    <b:BookTitle>Procedural Content Generation in Games</b:BookTitle>
    <b:Year>2016</b:Year>
    <b:Pages>73-98</b:Pages>
    <b:Publisher>Springer</b:Publisher>
    <b:ChapterNumber>5</b:ChapterNumber>
    <b:YearAccessed>2026</b:YearAccessed>
    <b:MonthAccessed>October</b:MonthAccessed>
    <b:DayAccessed>20</b:DayAccessed>
    <b:URL>https://www.pcgbook.com/chapter05.pdf</b:URL>
    <b:DOI>DOI: 10.1007/978-3-319-42716-4</b:DOI>
    <b:Author>
      <b:Author>
        <b:NameList>
          <b:Person>
            <b:Last>Togelius</b:Last>
            <b:First>Julian</b:First>
          </b:Person>
          <b:Person>
            <b:Last>Shaker</b:Last>
            <b:First>Noor</b:First>
          </b:Person>
          <b:Person>
            <b:Last>Dormans</b:Last>
            <b:First>Joris</b:First>
          </b:Person>
        </b:NameList>
      </b:Author>
    </b:Author>
    <b:RefOrder>5</b:RefOrder>
  </b:Source>
  <b:Source>
    <b:Tag>Tog162</b:Tag>
    <b:SourceType>BookSection</b:SourceType>
    <b:Guid>{9471125C-11C3-4A49-A14D-5A44C03BF0B8}</b:Guid>
    <b:Title>The search-based approach</b:Title>
    <b:BookTitle>Procedural Content Generation in Games</b:BookTitle>
    <b:Year>2016</b:Year>
    <b:Pages>17-30</b:Pages>
    <b:Publisher>Springer</b:Publisher>
    <b:ChapterNumber>2</b:ChapterNumber>
    <b:YearAccessed>2026</b:YearAccessed>
    <b:MonthAccessed>October</b:MonthAccessed>
    <b:DayAccessed>20</b:DayAccessed>
    <b:URL>https://www.pcgbook.com/chapter02.pdf</b:URL>
    <b:DOI>DOI: 10.1007/978-3-319-42716-4</b:DOI>
    <b:Author>
      <b:Author>
        <b:NameList>
          <b:Person>
            <b:Last>Togelius</b:Last>
            <b:First>Julian</b:First>
          </b:Person>
          <b:Person>
            <b:Last>Shaker</b:Last>
            <b:First>Noor</b:First>
          </b:Person>
        </b:NameList>
      </b:Author>
    </b:Author>
    <b:RefOrder>6</b:RefOrder>
  </b:Source>
  <b:Source>
    <b:Tag>Gum16</b:Tag>
    <b:SourceType>DocumentFromInternetSite</b:SourceType>
    <b:Guid>{AABB3546-C86E-4A7B-87F3-FAF6B92416FA}</b:Guid>
    <b:Title>Wave Function Collapse GitHub Repository</b:Title>
    <b:Year>2016</b:Year>
    <b:Month>September</b:Month>
    <b:Day>30</b:Day>
    <b:YearAccessed>2026</b:YearAccessed>
    <b:MonthAccessed>October</b:MonthAccessed>
    <b:DayAccessed>21</b:DayAccessed>
    <b:URL>https://github.com/mxgmn/WaveFunctionCollapse</b:URL>
    <b:Author>
      <b:Author>
        <b:NameList>
          <b:Person>
            <b:Last>Gumin</b:Last>
            <b:First>Maxim</b:First>
          </b:Person>
        </b:NameList>
      </b:Author>
    </b:Author>
    <b:InternetSiteTitle>GitHub</b:InternetSiteTitle>
    <b:RefOrder>7</b:RefOrder>
  </b:Source>
  <b:Source>
    <b:Tag>nik26</b:Tag>
    <b:SourceType>DocumentFromInternetSite</b:SourceType>
    <b:Guid>{D9DC5F4D-9B13-497F-AAFC-F4B3EB23165B}</b:Guid>
    <b:Title>Python for Godot</b:Title>
    <b:Year>2026</b:Year>
    <b:Month>April</b:Month>
    <b:Day>2</b:Day>
    <b:YearAccessed>2026</b:YearAccessed>
    <b:MonthAccessed>October</b:MonthAccessed>
    <b:DayAccessed>21</b:DayAccessed>
    <b:URL>https://godotengine.org/asset-library/asset/3234</b:URL>
    <b:Author>
      <b:Author>
        <b:NameList>
          <b:Person>
            <b:Last>nikz</b:Last>
          </b:Person>
        </b:NameList>
      </b:Author>
    </b:Author>
    <b:InternetSiteTitle>Godot Asset Library</b:InternetSiteTitle>
    <b:RefOrder>8</b:RefOrder>
  </b:Source>
</b:Sources>
</file>

<file path=customXml/itemProps1.xml><?xml version="1.0" encoding="utf-8"?>
<ds:datastoreItem xmlns:ds="http://schemas.openxmlformats.org/officeDocument/2006/customXml" ds:itemID="{CFCD7320-4E86-4B89-BBA9-99C5531D137E}">
  <ds:schemaRefs>
    <ds:schemaRef ds:uri="http://schemas.microsoft.com/sharepoint/v3/contenttype/forms"/>
  </ds:schemaRefs>
</ds:datastoreItem>
</file>

<file path=customXml/itemProps2.xml><?xml version="1.0" encoding="utf-8"?>
<ds:datastoreItem xmlns:ds="http://schemas.openxmlformats.org/officeDocument/2006/customXml" ds:itemID="{C70E04FC-BA8C-4E9C-B6AD-F98A4EDCE4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C6357A-46DB-4391-B8AC-FC94C7E472A6}">
  <ds:schemaRefs>
    <ds:schemaRef ds:uri="http://schemas.microsoft.com/office/2006/metadata/properties"/>
    <ds:schemaRef ds:uri="http://schemas.microsoft.com/office/infopath/2007/PartnerControls"/>
    <ds:schemaRef ds:uri="ad7316b1-23f1-480c-8fa6-cbf037f4db9c"/>
  </ds:schemaRefs>
</ds:datastoreItem>
</file>

<file path=customXml/itemProps4.xml><?xml version="1.0" encoding="utf-8"?>
<ds:datastoreItem xmlns:ds="http://schemas.openxmlformats.org/officeDocument/2006/customXml" ds:itemID="{23443C1D-433F-485F-BB37-F82060DCE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2829</TotalTime>
  <Pages>8</Pages>
  <Words>1969</Words>
  <Characters>11228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Francois Riches (2318399)</dc:creator>
  <cp:keywords/>
  <dc:description/>
  <cp:lastModifiedBy>Francois Riches (2318399)</cp:lastModifiedBy>
  <cp:revision>574</cp:revision>
  <dcterms:created xsi:type="dcterms:W3CDTF">2026-10-17T12:59:00Z</dcterms:created>
  <dcterms:modified xsi:type="dcterms:W3CDTF">2026-10-21T13:09:00Z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