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8FD8EC" w14:textId="77777777" w:rsidR="00897FE2" w:rsidRPr="00DE4760" w:rsidRDefault="00897FE2" w:rsidP="00DE4760">
      <w:pPr>
        <w:spacing w:line="360" w:lineRule="auto"/>
        <w:jc w:val="both"/>
        <w:rPr>
          <w:rFonts w:ascii="Arial" w:hAnsi="Arial" w:cs="Arial"/>
          <w:sz w:val="24"/>
          <w:szCs w:val="24"/>
        </w:rPr>
      </w:pPr>
    </w:p>
    <w:p w14:paraId="4F0E80B4" w14:textId="77777777" w:rsidR="00FD63DB" w:rsidRPr="00DE4760" w:rsidRDefault="00FD63DB" w:rsidP="00DE4760">
      <w:pPr>
        <w:spacing w:line="360" w:lineRule="auto"/>
        <w:jc w:val="both"/>
        <w:rPr>
          <w:rFonts w:ascii="Arial" w:hAnsi="Arial" w:cs="Arial"/>
          <w:sz w:val="24"/>
          <w:szCs w:val="24"/>
        </w:rPr>
      </w:pPr>
    </w:p>
    <w:p w14:paraId="76073502" w14:textId="77777777" w:rsidR="00FD63DB" w:rsidRPr="00DE4760" w:rsidRDefault="00FD63DB" w:rsidP="00DE4760">
      <w:pPr>
        <w:spacing w:line="360" w:lineRule="auto"/>
        <w:jc w:val="both"/>
        <w:rPr>
          <w:rFonts w:ascii="Arial" w:hAnsi="Arial" w:cs="Arial"/>
          <w:sz w:val="24"/>
          <w:szCs w:val="24"/>
        </w:rPr>
      </w:pPr>
    </w:p>
    <w:p w14:paraId="7155F25C" w14:textId="77777777" w:rsidR="00FD63DB" w:rsidRPr="00DE4760" w:rsidRDefault="00FD63DB" w:rsidP="00B74D80">
      <w:pPr>
        <w:spacing w:line="360" w:lineRule="auto"/>
        <w:jc w:val="center"/>
        <w:rPr>
          <w:rFonts w:ascii="Arial" w:hAnsi="Arial" w:cs="Arial"/>
          <w:sz w:val="24"/>
          <w:szCs w:val="24"/>
        </w:rPr>
      </w:pPr>
    </w:p>
    <w:p w14:paraId="6ABE3F99" w14:textId="77777777" w:rsidR="00FD63DB" w:rsidRPr="00DE4760" w:rsidRDefault="00FD63DB" w:rsidP="00B74D80">
      <w:pPr>
        <w:spacing w:line="360" w:lineRule="auto"/>
        <w:jc w:val="center"/>
        <w:rPr>
          <w:rFonts w:ascii="Arial" w:hAnsi="Arial" w:cs="Arial"/>
          <w:sz w:val="24"/>
          <w:szCs w:val="24"/>
        </w:rPr>
      </w:pPr>
    </w:p>
    <w:p w14:paraId="0F1DB9A8" w14:textId="77777777" w:rsidR="00FD63DB" w:rsidRPr="00DE4760" w:rsidRDefault="00FD63DB" w:rsidP="00B74D80">
      <w:pPr>
        <w:spacing w:line="360" w:lineRule="auto"/>
        <w:jc w:val="center"/>
        <w:rPr>
          <w:rFonts w:ascii="Arial" w:hAnsi="Arial" w:cs="Arial"/>
          <w:sz w:val="24"/>
          <w:szCs w:val="24"/>
        </w:rPr>
      </w:pPr>
    </w:p>
    <w:p w14:paraId="6C72E064" w14:textId="77777777" w:rsidR="00FD63DB" w:rsidRPr="00DE4760" w:rsidRDefault="00FD63DB" w:rsidP="00B74D80">
      <w:pPr>
        <w:spacing w:line="360" w:lineRule="auto"/>
        <w:jc w:val="center"/>
        <w:rPr>
          <w:rFonts w:ascii="Arial" w:hAnsi="Arial" w:cs="Arial"/>
          <w:sz w:val="24"/>
          <w:szCs w:val="24"/>
        </w:rPr>
      </w:pPr>
    </w:p>
    <w:p w14:paraId="2099C0F9" w14:textId="1E62D33B" w:rsidR="00C3147F" w:rsidRPr="00DE4760" w:rsidRDefault="00C3147F" w:rsidP="00B74D80">
      <w:pPr>
        <w:spacing w:line="360" w:lineRule="auto"/>
        <w:jc w:val="center"/>
        <w:rPr>
          <w:rFonts w:ascii="Arial" w:hAnsi="Arial" w:cs="Arial"/>
          <w:sz w:val="24"/>
          <w:szCs w:val="24"/>
        </w:rPr>
      </w:pPr>
      <w:r w:rsidRPr="00DE4760">
        <w:rPr>
          <w:rFonts w:ascii="Arial" w:hAnsi="Arial" w:cs="Arial"/>
          <w:sz w:val="24"/>
          <w:szCs w:val="24"/>
        </w:rPr>
        <w:t>Is the external challenge a good or a bad?</w:t>
      </w:r>
    </w:p>
    <w:p w14:paraId="43515C9A" w14:textId="3A557BCA" w:rsidR="00FD63DB" w:rsidRPr="00DE4760" w:rsidRDefault="00C3147F" w:rsidP="00B74D80">
      <w:pPr>
        <w:spacing w:line="360" w:lineRule="auto"/>
        <w:jc w:val="center"/>
        <w:rPr>
          <w:rFonts w:ascii="Arial" w:hAnsi="Arial" w:cs="Arial"/>
          <w:sz w:val="24"/>
          <w:szCs w:val="24"/>
        </w:rPr>
      </w:pPr>
      <w:r w:rsidRPr="00DE4760">
        <w:rPr>
          <w:rFonts w:ascii="Arial" w:hAnsi="Arial" w:cs="Arial"/>
          <w:sz w:val="24"/>
          <w:szCs w:val="24"/>
        </w:rPr>
        <w:t>The impacts of external environment on employee recruitment and retention</w:t>
      </w:r>
    </w:p>
    <w:p w14:paraId="443883A8" w14:textId="77777777" w:rsidR="00C3147F" w:rsidRPr="00DE4760" w:rsidRDefault="00C3147F" w:rsidP="00B74D80">
      <w:pPr>
        <w:spacing w:line="360" w:lineRule="auto"/>
        <w:jc w:val="center"/>
        <w:rPr>
          <w:rFonts w:ascii="Arial" w:hAnsi="Arial" w:cs="Arial"/>
          <w:sz w:val="24"/>
          <w:szCs w:val="24"/>
        </w:rPr>
      </w:pPr>
    </w:p>
    <w:p w14:paraId="714160A6" w14:textId="77777777" w:rsidR="003E01CC" w:rsidRPr="00DE4760" w:rsidRDefault="003E01CC" w:rsidP="00B74D80">
      <w:pPr>
        <w:spacing w:line="360" w:lineRule="auto"/>
        <w:jc w:val="center"/>
        <w:rPr>
          <w:rFonts w:ascii="Arial" w:hAnsi="Arial" w:cs="Arial"/>
          <w:sz w:val="24"/>
          <w:szCs w:val="24"/>
        </w:rPr>
      </w:pPr>
    </w:p>
    <w:p w14:paraId="66916DD8" w14:textId="77777777" w:rsidR="003E01CC" w:rsidRPr="00DE4760" w:rsidRDefault="003E01CC" w:rsidP="00B74D80">
      <w:pPr>
        <w:spacing w:line="360" w:lineRule="auto"/>
        <w:jc w:val="center"/>
        <w:rPr>
          <w:rFonts w:ascii="Arial" w:hAnsi="Arial" w:cs="Arial"/>
          <w:sz w:val="24"/>
          <w:szCs w:val="24"/>
        </w:rPr>
      </w:pPr>
    </w:p>
    <w:p w14:paraId="64FA8263" w14:textId="77777777" w:rsidR="003E01CC" w:rsidRPr="00DE4760" w:rsidRDefault="003E01CC" w:rsidP="00B74D80">
      <w:pPr>
        <w:spacing w:line="360" w:lineRule="auto"/>
        <w:jc w:val="center"/>
        <w:rPr>
          <w:rFonts w:ascii="Arial" w:hAnsi="Arial" w:cs="Arial"/>
          <w:sz w:val="24"/>
          <w:szCs w:val="24"/>
        </w:rPr>
      </w:pPr>
    </w:p>
    <w:p w14:paraId="4DEBDB50" w14:textId="77777777" w:rsidR="003E01CC" w:rsidRPr="00DE4760" w:rsidRDefault="003E01CC" w:rsidP="00B74D80">
      <w:pPr>
        <w:spacing w:line="360" w:lineRule="auto"/>
        <w:jc w:val="center"/>
        <w:rPr>
          <w:rFonts w:ascii="Arial" w:hAnsi="Arial" w:cs="Arial"/>
          <w:sz w:val="24"/>
          <w:szCs w:val="24"/>
        </w:rPr>
      </w:pPr>
    </w:p>
    <w:p w14:paraId="54D1B7DE" w14:textId="77777777" w:rsidR="003E01CC" w:rsidRPr="00DE4760" w:rsidRDefault="003E01CC" w:rsidP="00B74D80">
      <w:pPr>
        <w:spacing w:line="360" w:lineRule="auto"/>
        <w:jc w:val="center"/>
        <w:rPr>
          <w:rFonts w:ascii="Arial" w:hAnsi="Arial" w:cs="Arial"/>
          <w:sz w:val="24"/>
          <w:szCs w:val="24"/>
        </w:rPr>
      </w:pPr>
    </w:p>
    <w:p w14:paraId="4AFB0C5B" w14:textId="77777777" w:rsidR="003E01CC" w:rsidRPr="00DE4760" w:rsidRDefault="003E01CC" w:rsidP="00B74D80">
      <w:pPr>
        <w:spacing w:line="360" w:lineRule="auto"/>
        <w:jc w:val="center"/>
        <w:rPr>
          <w:rFonts w:ascii="Arial" w:hAnsi="Arial" w:cs="Arial"/>
          <w:sz w:val="24"/>
          <w:szCs w:val="24"/>
        </w:rPr>
      </w:pPr>
    </w:p>
    <w:p w14:paraId="0CD8851C" w14:textId="77777777" w:rsidR="003E01CC" w:rsidRPr="00DE4760" w:rsidRDefault="003E01CC" w:rsidP="00B74D80">
      <w:pPr>
        <w:spacing w:line="360" w:lineRule="auto"/>
        <w:jc w:val="center"/>
        <w:rPr>
          <w:rFonts w:ascii="Arial" w:hAnsi="Arial" w:cs="Arial"/>
          <w:sz w:val="24"/>
          <w:szCs w:val="24"/>
        </w:rPr>
      </w:pPr>
    </w:p>
    <w:p w14:paraId="1EAEC203" w14:textId="2D2C18AC" w:rsidR="003E01CC" w:rsidRPr="00DE4760" w:rsidRDefault="003E01CC" w:rsidP="00B74D80">
      <w:pPr>
        <w:spacing w:line="360" w:lineRule="auto"/>
        <w:jc w:val="center"/>
        <w:rPr>
          <w:rFonts w:ascii="Arial" w:hAnsi="Arial" w:cs="Arial"/>
          <w:sz w:val="24"/>
          <w:szCs w:val="24"/>
        </w:rPr>
      </w:pPr>
      <w:r w:rsidRPr="00DE4760">
        <w:rPr>
          <w:rFonts w:ascii="Arial" w:hAnsi="Arial" w:cs="Arial"/>
          <w:sz w:val="24"/>
          <w:szCs w:val="24"/>
        </w:rPr>
        <w:t>Student name: Madalin Popescu</w:t>
      </w:r>
    </w:p>
    <w:p w14:paraId="1CBA6D8F" w14:textId="2CFB9D78" w:rsidR="003E01CC" w:rsidRPr="00DE4760" w:rsidRDefault="003E01CC" w:rsidP="00B74D80">
      <w:pPr>
        <w:spacing w:line="360" w:lineRule="auto"/>
        <w:jc w:val="center"/>
        <w:rPr>
          <w:rFonts w:ascii="Arial" w:hAnsi="Arial" w:cs="Arial"/>
          <w:sz w:val="24"/>
          <w:szCs w:val="24"/>
        </w:rPr>
      </w:pPr>
      <w:r w:rsidRPr="00DE4760">
        <w:rPr>
          <w:rFonts w:ascii="Arial" w:hAnsi="Arial" w:cs="Arial"/>
          <w:sz w:val="24"/>
          <w:szCs w:val="24"/>
        </w:rPr>
        <w:t>Student number: 2207349</w:t>
      </w:r>
    </w:p>
    <w:p w14:paraId="43A11300" w14:textId="504E3308" w:rsidR="003E01CC" w:rsidRPr="00DE4760" w:rsidRDefault="003E01CC" w:rsidP="00B74D80">
      <w:pPr>
        <w:spacing w:line="360" w:lineRule="auto"/>
        <w:jc w:val="center"/>
        <w:rPr>
          <w:rFonts w:ascii="Arial" w:hAnsi="Arial" w:cs="Arial"/>
          <w:sz w:val="24"/>
          <w:szCs w:val="24"/>
        </w:rPr>
      </w:pPr>
      <w:r w:rsidRPr="00DE4760">
        <w:rPr>
          <w:rFonts w:ascii="Arial" w:hAnsi="Arial" w:cs="Arial"/>
          <w:sz w:val="24"/>
          <w:szCs w:val="24"/>
        </w:rPr>
        <w:t>Module name: Personnel Resourcing and Development</w:t>
      </w:r>
    </w:p>
    <w:p w14:paraId="1838CB73" w14:textId="77777777" w:rsidR="003E01CC" w:rsidRPr="00DE4760" w:rsidRDefault="003E01CC" w:rsidP="00B74D80">
      <w:pPr>
        <w:spacing w:line="360" w:lineRule="auto"/>
        <w:jc w:val="center"/>
        <w:rPr>
          <w:rFonts w:ascii="Arial" w:hAnsi="Arial" w:cs="Arial"/>
          <w:sz w:val="24"/>
          <w:szCs w:val="24"/>
        </w:rPr>
      </w:pPr>
      <w:r w:rsidRPr="00DE4760">
        <w:rPr>
          <w:rFonts w:ascii="Arial" w:hAnsi="Arial" w:cs="Arial"/>
          <w:sz w:val="24"/>
          <w:szCs w:val="24"/>
        </w:rPr>
        <w:t>Module code: BMIH5005</w:t>
      </w:r>
    </w:p>
    <w:p w14:paraId="4D5402FD" w14:textId="358999B2" w:rsidR="00E67B04" w:rsidRDefault="003E01CC" w:rsidP="00E67B04">
      <w:pPr>
        <w:spacing w:line="360" w:lineRule="auto"/>
        <w:jc w:val="center"/>
        <w:rPr>
          <w:rFonts w:ascii="Arial" w:hAnsi="Arial" w:cs="Arial"/>
          <w:sz w:val="24"/>
          <w:szCs w:val="24"/>
        </w:rPr>
      </w:pPr>
      <w:r w:rsidRPr="00DE4760">
        <w:rPr>
          <w:rFonts w:ascii="Arial" w:hAnsi="Arial" w:cs="Arial"/>
          <w:sz w:val="24"/>
          <w:szCs w:val="24"/>
        </w:rPr>
        <w:t>Tutor name: Helen Lee</w:t>
      </w:r>
    </w:p>
    <w:p w14:paraId="1ABA486B" w14:textId="77777777" w:rsidR="00E67B04" w:rsidRPr="00DE4760" w:rsidRDefault="00E67B04" w:rsidP="00E67B04">
      <w:pPr>
        <w:spacing w:line="360" w:lineRule="auto"/>
        <w:jc w:val="center"/>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524684788"/>
        <w:docPartObj>
          <w:docPartGallery w:val="Table of Contents"/>
          <w:docPartUnique/>
        </w:docPartObj>
      </w:sdtPr>
      <w:sdtEndPr>
        <w:rPr>
          <w:b/>
          <w:bCs/>
          <w:noProof/>
        </w:rPr>
      </w:sdtEndPr>
      <w:sdtContent>
        <w:p w14:paraId="2B037176" w14:textId="52A10F52" w:rsidR="00E67B04" w:rsidRDefault="00E67B04">
          <w:pPr>
            <w:pStyle w:val="TOCHeading"/>
          </w:pPr>
          <w:r>
            <w:t>Contents</w:t>
          </w:r>
        </w:p>
        <w:p w14:paraId="73AD17E2" w14:textId="3A6ECEF3" w:rsidR="00740012" w:rsidRDefault="00E67B0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0504323" w:history="1">
            <w:r w:rsidR="00740012" w:rsidRPr="00A330E6">
              <w:rPr>
                <w:rStyle w:val="Hyperlink"/>
                <w:noProof/>
              </w:rPr>
              <w:t>Introduction</w:t>
            </w:r>
            <w:r w:rsidR="00740012">
              <w:rPr>
                <w:noProof/>
                <w:webHidden/>
              </w:rPr>
              <w:tab/>
            </w:r>
            <w:r w:rsidR="00740012">
              <w:rPr>
                <w:noProof/>
                <w:webHidden/>
              </w:rPr>
              <w:fldChar w:fldCharType="begin"/>
            </w:r>
            <w:r w:rsidR="00740012">
              <w:rPr>
                <w:noProof/>
                <w:webHidden/>
              </w:rPr>
              <w:instrText xml:space="preserve"> PAGEREF _Toc150504323 \h </w:instrText>
            </w:r>
            <w:r w:rsidR="00740012">
              <w:rPr>
                <w:noProof/>
                <w:webHidden/>
              </w:rPr>
            </w:r>
            <w:r w:rsidR="00740012">
              <w:rPr>
                <w:noProof/>
                <w:webHidden/>
              </w:rPr>
              <w:fldChar w:fldCharType="separate"/>
            </w:r>
            <w:r w:rsidR="00740012">
              <w:rPr>
                <w:noProof/>
                <w:webHidden/>
              </w:rPr>
              <w:t>3</w:t>
            </w:r>
            <w:r w:rsidR="00740012">
              <w:rPr>
                <w:noProof/>
                <w:webHidden/>
              </w:rPr>
              <w:fldChar w:fldCharType="end"/>
            </w:r>
          </w:hyperlink>
        </w:p>
        <w:p w14:paraId="527A25BF" w14:textId="79F7DF72" w:rsidR="00740012" w:rsidRDefault="00000000">
          <w:pPr>
            <w:pStyle w:val="TOC1"/>
            <w:tabs>
              <w:tab w:val="right" w:leader="dot" w:pos="9016"/>
            </w:tabs>
            <w:rPr>
              <w:rFonts w:eastAsiaTheme="minorEastAsia"/>
              <w:noProof/>
              <w:lang w:eastAsia="en-GB"/>
            </w:rPr>
          </w:pPr>
          <w:hyperlink w:anchor="_Toc150504324" w:history="1">
            <w:r w:rsidR="00740012" w:rsidRPr="00A330E6">
              <w:rPr>
                <w:rStyle w:val="Hyperlink"/>
                <w:noProof/>
              </w:rPr>
              <w:t>Premier Inn</w:t>
            </w:r>
            <w:r w:rsidR="00740012">
              <w:rPr>
                <w:noProof/>
                <w:webHidden/>
              </w:rPr>
              <w:tab/>
            </w:r>
            <w:r w:rsidR="00740012">
              <w:rPr>
                <w:noProof/>
                <w:webHidden/>
              </w:rPr>
              <w:fldChar w:fldCharType="begin"/>
            </w:r>
            <w:r w:rsidR="00740012">
              <w:rPr>
                <w:noProof/>
                <w:webHidden/>
              </w:rPr>
              <w:instrText xml:space="preserve"> PAGEREF _Toc150504324 \h </w:instrText>
            </w:r>
            <w:r w:rsidR="00740012">
              <w:rPr>
                <w:noProof/>
                <w:webHidden/>
              </w:rPr>
            </w:r>
            <w:r w:rsidR="00740012">
              <w:rPr>
                <w:noProof/>
                <w:webHidden/>
              </w:rPr>
              <w:fldChar w:fldCharType="separate"/>
            </w:r>
            <w:r w:rsidR="00740012">
              <w:rPr>
                <w:noProof/>
                <w:webHidden/>
              </w:rPr>
              <w:t>3</w:t>
            </w:r>
            <w:r w:rsidR="00740012">
              <w:rPr>
                <w:noProof/>
                <w:webHidden/>
              </w:rPr>
              <w:fldChar w:fldCharType="end"/>
            </w:r>
          </w:hyperlink>
        </w:p>
        <w:p w14:paraId="3306F8EA" w14:textId="2350D8D5" w:rsidR="00740012" w:rsidRDefault="00000000">
          <w:pPr>
            <w:pStyle w:val="TOC1"/>
            <w:tabs>
              <w:tab w:val="right" w:leader="dot" w:pos="9016"/>
            </w:tabs>
            <w:rPr>
              <w:rFonts w:eastAsiaTheme="minorEastAsia"/>
              <w:noProof/>
              <w:lang w:eastAsia="en-GB"/>
            </w:rPr>
          </w:pPr>
          <w:hyperlink w:anchor="_Toc150504325" w:history="1">
            <w:r w:rsidR="00740012" w:rsidRPr="00A330E6">
              <w:rPr>
                <w:rStyle w:val="Hyperlink"/>
                <w:noProof/>
              </w:rPr>
              <w:t>Pestle</w:t>
            </w:r>
            <w:r w:rsidR="00740012">
              <w:rPr>
                <w:noProof/>
                <w:webHidden/>
              </w:rPr>
              <w:tab/>
            </w:r>
            <w:r w:rsidR="00740012">
              <w:rPr>
                <w:noProof/>
                <w:webHidden/>
              </w:rPr>
              <w:fldChar w:fldCharType="begin"/>
            </w:r>
            <w:r w:rsidR="00740012">
              <w:rPr>
                <w:noProof/>
                <w:webHidden/>
              </w:rPr>
              <w:instrText xml:space="preserve"> PAGEREF _Toc150504325 \h </w:instrText>
            </w:r>
            <w:r w:rsidR="00740012">
              <w:rPr>
                <w:noProof/>
                <w:webHidden/>
              </w:rPr>
            </w:r>
            <w:r w:rsidR="00740012">
              <w:rPr>
                <w:noProof/>
                <w:webHidden/>
              </w:rPr>
              <w:fldChar w:fldCharType="separate"/>
            </w:r>
            <w:r w:rsidR="00740012">
              <w:rPr>
                <w:noProof/>
                <w:webHidden/>
              </w:rPr>
              <w:t>4</w:t>
            </w:r>
            <w:r w:rsidR="00740012">
              <w:rPr>
                <w:noProof/>
                <w:webHidden/>
              </w:rPr>
              <w:fldChar w:fldCharType="end"/>
            </w:r>
          </w:hyperlink>
        </w:p>
        <w:p w14:paraId="2D87EB65" w14:textId="26B0531D" w:rsidR="00740012" w:rsidRDefault="00000000">
          <w:pPr>
            <w:pStyle w:val="TOC2"/>
            <w:tabs>
              <w:tab w:val="right" w:leader="dot" w:pos="9016"/>
            </w:tabs>
            <w:rPr>
              <w:rFonts w:eastAsiaTheme="minorEastAsia"/>
              <w:noProof/>
              <w:lang w:eastAsia="en-GB"/>
            </w:rPr>
          </w:pPr>
          <w:hyperlink w:anchor="_Toc150504326" w:history="1">
            <w:r w:rsidR="00740012" w:rsidRPr="00A330E6">
              <w:rPr>
                <w:rStyle w:val="Hyperlink"/>
                <w:noProof/>
              </w:rPr>
              <w:t>Political factors</w:t>
            </w:r>
            <w:r w:rsidR="00740012">
              <w:rPr>
                <w:noProof/>
                <w:webHidden/>
              </w:rPr>
              <w:tab/>
            </w:r>
            <w:r w:rsidR="00740012">
              <w:rPr>
                <w:noProof/>
                <w:webHidden/>
              </w:rPr>
              <w:fldChar w:fldCharType="begin"/>
            </w:r>
            <w:r w:rsidR="00740012">
              <w:rPr>
                <w:noProof/>
                <w:webHidden/>
              </w:rPr>
              <w:instrText xml:space="preserve"> PAGEREF _Toc150504326 \h </w:instrText>
            </w:r>
            <w:r w:rsidR="00740012">
              <w:rPr>
                <w:noProof/>
                <w:webHidden/>
              </w:rPr>
            </w:r>
            <w:r w:rsidR="00740012">
              <w:rPr>
                <w:noProof/>
                <w:webHidden/>
              </w:rPr>
              <w:fldChar w:fldCharType="separate"/>
            </w:r>
            <w:r w:rsidR="00740012">
              <w:rPr>
                <w:noProof/>
                <w:webHidden/>
              </w:rPr>
              <w:t>4</w:t>
            </w:r>
            <w:r w:rsidR="00740012">
              <w:rPr>
                <w:noProof/>
                <w:webHidden/>
              </w:rPr>
              <w:fldChar w:fldCharType="end"/>
            </w:r>
          </w:hyperlink>
        </w:p>
        <w:p w14:paraId="525E58FB" w14:textId="1BC2057C" w:rsidR="00740012" w:rsidRDefault="00000000">
          <w:pPr>
            <w:pStyle w:val="TOC2"/>
            <w:tabs>
              <w:tab w:val="right" w:leader="dot" w:pos="9016"/>
            </w:tabs>
            <w:rPr>
              <w:rFonts w:eastAsiaTheme="minorEastAsia"/>
              <w:noProof/>
              <w:lang w:eastAsia="en-GB"/>
            </w:rPr>
          </w:pPr>
          <w:hyperlink w:anchor="_Toc150504327" w:history="1">
            <w:r w:rsidR="00740012" w:rsidRPr="00A330E6">
              <w:rPr>
                <w:rStyle w:val="Hyperlink"/>
                <w:rFonts w:eastAsia="Times New Roman"/>
                <w:noProof/>
                <w:lang w:eastAsia="en-GB"/>
              </w:rPr>
              <w:t>Economic factors</w:t>
            </w:r>
            <w:r w:rsidR="00740012">
              <w:rPr>
                <w:noProof/>
                <w:webHidden/>
              </w:rPr>
              <w:tab/>
            </w:r>
            <w:r w:rsidR="00740012">
              <w:rPr>
                <w:noProof/>
                <w:webHidden/>
              </w:rPr>
              <w:fldChar w:fldCharType="begin"/>
            </w:r>
            <w:r w:rsidR="00740012">
              <w:rPr>
                <w:noProof/>
                <w:webHidden/>
              </w:rPr>
              <w:instrText xml:space="preserve"> PAGEREF _Toc150504327 \h </w:instrText>
            </w:r>
            <w:r w:rsidR="00740012">
              <w:rPr>
                <w:noProof/>
                <w:webHidden/>
              </w:rPr>
            </w:r>
            <w:r w:rsidR="00740012">
              <w:rPr>
                <w:noProof/>
                <w:webHidden/>
              </w:rPr>
              <w:fldChar w:fldCharType="separate"/>
            </w:r>
            <w:r w:rsidR="00740012">
              <w:rPr>
                <w:noProof/>
                <w:webHidden/>
              </w:rPr>
              <w:t>5</w:t>
            </w:r>
            <w:r w:rsidR="00740012">
              <w:rPr>
                <w:noProof/>
                <w:webHidden/>
              </w:rPr>
              <w:fldChar w:fldCharType="end"/>
            </w:r>
          </w:hyperlink>
        </w:p>
        <w:p w14:paraId="0888867B" w14:textId="35694D5D" w:rsidR="00740012" w:rsidRDefault="00000000">
          <w:pPr>
            <w:pStyle w:val="TOC2"/>
            <w:tabs>
              <w:tab w:val="right" w:leader="dot" w:pos="9016"/>
            </w:tabs>
            <w:rPr>
              <w:rFonts w:eastAsiaTheme="minorEastAsia"/>
              <w:noProof/>
              <w:lang w:eastAsia="en-GB"/>
            </w:rPr>
          </w:pPr>
          <w:hyperlink w:anchor="_Toc150504328" w:history="1">
            <w:r w:rsidR="00740012" w:rsidRPr="00A330E6">
              <w:rPr>
                <w:rStyle w:val="Hyperlink"/>
                <w:rFonts w:eastAsia="Times New Roman"/>
                <w:noProof/>
                <w:lang w:eastAsia="en-GB"/>
              </w:rPr>
              <w:t>Sociocultural factors</w:t>
            </w:r>
            <w:r w:rsidR="00740012">
              <w:rPr>
                <w:noProof/>
                <w:webHidden/>
              </w:rPr>
              <w:tab/>
            </w:r>
            <w:r w:rsidR="00740012">
              <w:rPr>
                <w:noProof/>
                <w:webHidden/>
              </w:rPr>
              <w:fldChar w:fldCharType="begin"/>
            </w:r>
            <w:r w:rsidR="00740012">
              <w:rPr>
                <w:noProof/>
                <w:webHidden/>
              </w:rPr>
              <w:instrText xml:space="preserve"> PAGEREF _Toc150504328 \h </w:instrText>
            </w:r>
            <w:r w:rsidR="00740012">
              <w:rPr>
                <w:noProof/>
                <w:webHidden/>
              </w:rPr>
            </w:r>
            <w:r w:rsidR="00740012">
              <w:rPr>
                <w:noProof/>
                <w:webHidden/>
              </w:rPr>
              <w:fldChar w:fldCharType="separate"/>
            </w:r>
            <w:r w:rsidR="00740012">
              <w:rPr>
                <w:noProof/>
                <w:webHidden/>
              </w:rPr>
              <w:t>5</w:t>
            </w:r>
            <w:r w:rsidR="00740012">
              <w:rPr>
                <w:noProof/>
                <w:webHidden/>
              </w:rPr>
              <w:fldChar w:fldCharType="end"/>
            </w:r>
          </w:hyperlink>
        </w:p>
        <w:p w14:paraId="789BC25F" w14:textId="1A066FBB" w:rsidR="00740012" w:rsidRDefault="00000000">
          <w:pPr>
            <w:pStyle w:val="TOC2"/>
            <w:tabs>
              <w:tab w:val="right" w:leader="dot" w:pos="9016"/>
            </w:tabs>
            <w:rPr>
              <w:rFonts w:eastAsiaTheme="minorEastAsia"/>
              <w:noProof/>
              <w:lang w:eastAsia="en-GB"/>
            </w:rPr>
          </w:pPr>
          <w:hyperlink w:anchor="_Toc150504329" w:history="1">
            <w:r w:rsidR="00740012" w:rsidRPr="00A330E6">
              <w:rPr>
                <w:rStyle w:val="Hyperlink"/>
                <w:rFonts w:eastAsia="Times New Roman"/>
                <w:noProof/>
                <w:lang w:eastAsia="en-GB"/>
              </w:rPr>
              <w:t>Technological factors</w:t>
            </w:r>
            <w:r w:rsidR="00740012">
              <w:rPr>
                <w:noProof/>
                <w:webHidden/>
              </w:rPr>
              <w:tab/>
            </w:r>
            <w:r w:rsidR="00740012">
              <w:rPr>
                <w:noProof/>
                <w:webHidden/>
              </w:rPr>
              <w:fldChar w:fldCharType="begin"/>
            </w:r>
            <w:r w:rsidR="00740012">
              <w:rPr>
                <w:noProof/>
                <w:webHidden/>
              </w:rPr>
              <w:instrText xml:space="preserve"> PAGEREF _Toc150504329 \h </w:instrText>
            </w:r>
            <w:r w:rsidR="00740012">
              <w:rPr>
                <w:noProof/>
                <w:webHidden/>
              </w:rPr>
            </w:r>
            <w:r w:rsidR="00740012">
              <w:rPr>
                <w:noProof/>
                <w:webHidden/>
              </w:rPr>
              <w:fldChar w:fldCharType="separate"/>
            </w:r>
            <w:r w:rsidR="00740012">
              <w:rPr>
                <w:noProof/>
                <w:webHidden/>
              </w:rPr>
              <w:t>5</w:t>
            </w:r>
            <w:r w:rsidR="00740012">
              <w:rPr>
                <w:noProof/>
                <w:webHidden/>
              </w:rPr>
              <w:fldChar w:fldCharType="end"/>
            </w:r>
          </w:hyperlink>
        </w:p>
        <w:p w14:paraId="0A7C9E5E" w14:textId="5A7D0373" w:rsidR="00740012" w:rsidRDefault="00000000">
          <w:pPr>
            <w:pStyle w:val="TOC2"/>
            <w:tabs>
              <w:tab w:val="right" w:leader="dot" w:pos="9016"/>
            </w:tabs>
            <w:rPr>
              <w:rFonts w:eastAsiaTheme="minorEastAsia"/>
              <w:noProof/>
              <w:lang w:eastAsia="en-GB"/>
            </w:rPr>
          </w:pPr>
          <w:hyperlink w:anchor="_Toc150504330" w:history="1">
            <w:r w:rsidR="00740012" w:rsidRPr="00A330E6">
              <w:rPr>
                <w:rStyle w:val="Hyperlink"/>
                <w:rFonts w:eastAsia="Times New Roman"/>
                <w:noProof/>
                <w:lang w:eastAsia="en-GB"/>
              </w:rPr>
              <w:t>Environmental factors</w:t>
            </w:r>
            <w:r w:rsidR="00740012">
              <w:rPr>
                <w:noProof/>
                <w:webHidden/>
              </w:rPr>
              <w:tab/>
            </w:r>
            <w:r w:rsidR="00740012">
              <w:rPr>
                <w:noProof/>
                <w:webHidden/>
              </w:rPr>
              <w:fldChar w:fldCharType="begin"/>
            </w:r>
            <w:r w:rsidR="00740012">
              <w:rPr>
                <w:noProof/>
                <w:webHidden/>
              </w:rPr>
              <w:instrText xml:space="preserve"> PAGEREF _Toc150504330 \h </w:instrText>
            </w:r>
            <w:r w:rsidR="00740012">
              <w:rPr>
                <w:noProof/>
                <w:webHidden/>
              </w:rPr>
            </w:r>
            <w:r w:rsidR="00740012">
              <w:rPr>
                <w:noProof/>
                <w:webHidden/>
              </w:rPr>
              <w:fldChar w:fldCharType="separate"/>
            </w:r>
            <w:r w:rsidR="00740012">
              <w:rPr>
                <w:noProof/>
                <w:webHidden/>
              </w:rPr>
              <w:t>6</w:t>
            </w:r>
            <w:r w:rsidR="00740012">
              <w:rPr>
                <w:noProof/>
                <w:webHidden/>
              </w:rPr>
              <w:fldChar w:fldCharType="end"/>
            </w:r>
          </w:hyperlink>
        </w:p>
        <w:p w14:paraId="69D42655" w14:textId="31DC8D83" w:rsidR="00740012" w:rsidRDefault="00000000">
          <w:pPr>
            <w:pStyle w:val="TOC2"/>
            <w:tabs>
              <w:tab w:val="right" w:leader="dot" w:pos="9016"/>
            </w:tabs>
            <w:rPr>
              <w:rFonts w:eastAsiaTheme="minorEastAsia"/>
              <w:noProof/>
              <w:lang w:eastAsia="en-GB"/>
            </w:rPr>
          </w:pPr>
          <w:hyperlink w:anchor="_Toc150504331" w:history="1">
            <w:r w:rsidR="00740012" w:rsidRPr="00A330E6">
              <w:rPr>
                <w:rStyle w:val="Hyperlink"/>
                <w:rFonts w:eastAsia="Times New Roman"/>
                <w:noProof/>
                <w:lang w:eastAsia="en-GB"/>
              </w:rPr>
              <w:t>Legal factors</w:t>
            </w:r>
            <w:r w:rsidR="00740012">
              <w:rPr>
                <w:noProof/>
                <w:webHidden/>
              </w:rPr>
              <w:tab/>
            </w:r>
            <w:r w:rsidR="00740012">
              <w:rPr>
                <w:noProof/>
                <w:webHidden/>
              </w:rPr>
              <w:fldChar w:fldCharType="begin"/>
            </w:r>
            <w:r w:rsidR="00740012">
              <w:rPr>
                <w:noProof/>
                <w:webHidden/>
              </w:rPr>
              <w:instrText xml:space="preserve"> PAGEREF _Toc150504331 \h </w:instrText>
            </w:r>
            <w:r w:rsidR="00740012">
              <w:rPr>
                <w:noProof/>
                <w:webHidden/>
              </w:rPr>
            </w:r>
            <w:r w:rsidR="00740012">
              <w:rPr>
                <w:noProof/>
                <w:webHidden/>
              </w:rPr>
              <w:fldChar w:fldCharType="separate"/>
            </w:r>
            <w:r w:rsidR="00740012">
              <w:rPr>
                <w:noProof/>
                <w:webHidden/>
              </w:rPr>
              <w:t>6</w:t>
            </w:r>
            <w:r w:rsidR="00740012">
              <w:rPr>
                <w:noProof/>
                <w:webHidden/>
              </w:rPr>
              <w:fldChar w:fldCharType="end"/>
            </w:r>
          </w:hyperlink>
        </w:p>
        <w:p w14:paraId="0ACF6ED6" w14:textId="3AE49D75" w:rsidR="00740012" w:rsidRDefault="00000000">
          <w:pPr>
            <w:pStyle w:val="TOC1"/>
            <w:tabs>
              <w:tab w:val="right" w:leader="dot" w:pos="9016"/>
            </w:tabs>
            <w:rPr>
              <w:rFonts w:eastAsiaTheme="minorEastAsia"/>
              <w:noProof/>
              <w:lang w:eastAsia="en-GB"/>
            </w:rPr>
          </w:pPr>
          <w:hyperlink w:anchor="_Toc150504332" w:history="1">
            <w:r w:rsidR="00740012" w:rsidRPr="00A330E6">
              <w:rPr>
                <w:rStyle w:val="Hyperlink"/>
                <w:rFonts w:eastAsia="Times New Roman"/>
                <w:noProof/>
                <w:lang w:eastAsia="en-GB"/>
              </w:rPr>
              <w:t>Swot analysis</w:t>
            </w:r>
            <w:r w:rsidR="00740012">
              <w:rPr>
                <w:noProof/>
                <w:webHidden/>
              </w:rPr>
              <w:tab/>
            </w:r>
            <w:r w:rsidR="00740012">
              <w:rPr>
                <w:noProof/>
                <w:webHidden/>
              </w:rPr>
              <w:fldChar w:fldCharType="begin"/>
            </w:r>
            <w:r w:rsidR="00740012">
              <w:rPr>
                <w:noProof/>
                <w:webHidden/>
              </w:rPr>
              <w:instrText xml:space="preserve"> PAGEREF _Toc150504332 \h </w:instrText>
            </w:r>
            <w:r w:rsidR="00740012">
              <w:rPr>
                <w:noProof/>
                <w:webHidden/>
              </w:rPr>
            </w:r>
            <w:r w:rsidR="00740012">
              <w:rPr>
                <w:noProof/>
                <w:webHidden/>
              </w:rPr>
              <w:fldChar w:fldCharType="separate"/>
            </w:r>
            <w:r w:rsidR="00740012">
              <w:rPr>
                <w:noProof/>
                <w:webHidden/>
              </w:rPr>
              <w:t>6</w:t>
            </w:r>
            <w:r w:rsidR="00740012">
              <w:rPr>
                <w:noProof/>
                <w:webHidden/>
              </w:rPr>
              <w:fldChar w:fldCharType="end"/>
            </w:r>
          </w:hyperlink>
        </w:p>
        <w:p w14:paraId="52DBC70E" w14:textId="1D93B5D0" w:rsidR="00740012" w:rsidRDefault="00000000">
          <w:pPr>
            <w:pStyle w:val="TOC2"/>
            <w:tabs>
              <w:tab w:val="right" w:leader="dot" w:pos="9016"/>
            </w:tabs>
            <w:rPr>
              <w:rFonts w:eastAsiaTheme="minorEastAsia"/>
              <w:noProof/>
              <w:lang w:eastAsia="en-GB"/>
            </w:rPr>
          </w:pPr>
          <w:hyperlink w:anchor="_Toc150504333" w:history="1">
            <w:r w:rsidR="00740012" w:rsidRPr="00A330E6">
              <w:rPr>
                <w:rStyle w:val="Hyperlink"/>
                <w:rFonts w:eastAsia="Times New Roman"/>
                <w:noProof/>
                <w:lang w:eastAsia="en-GB"/>
              </w:rPr>
              <w:t>Strengths</w:t>
            </w:r>
            <w:r w:rsidR="00740012">
              <w:rPr>
                <w:noProof/>
                <w:webHidden/>
              </w:rPr>
              <w:tab/>
            </w:r>
            <w:r w:rsidR="00740012">
              <w:rPr>
                <w:noProof/>
                <w:webHidden/>
              </w:rPr>
              <w:fldChar w:fldCharType="begin"/>
            </w:r>
            <w:r w:rsidR="00740012">
              <w:rPr>
                <w:noProof/>
                <w:webHidden/>
              </w:rPr>
              <w:instrText xml:space="preserve"> PAGEREF _Toc150504333 \h </w:instrText>
            </w:r>
            <w:r w:rsidR="00740012">
              <w:rPr>
                <w:noProof/>
                <w:webHidden/>
              </w:rPr>
            </w:r>
            <w:r w:rsidR="00740012">
              <w:rPr>
                <w:noProof/>
                <w:webHidden/>
              </w:rPr>
              <w:fldChar w:fldCharType="separate"/>
            </w:r>
            <w:r w:rsidR="00740012">
              <w:rPr>
                <w:noProof/>
                <w:webHidden/>
              </w:rPr>
              <w:t>7</w:t>
            </w:r>
            <w:r w:rsidR="00740012">
              <w:rPr>
                <w:noProof/>
                <w:webHidden/>
              </w:rPr>
              <w:fldChar w:fldCharType="end"/>
            </w:r>
          </w:hyperlink>
        </w:p>
        <w:p w14:paraId="54705095" w14:textId="27EE2CC8" w:rsidR="00740012" w:rsidRDefault="00000000">
          <w:pPr>
            <w:pStyle w:val="TOC2"/>
            <w:tabs>
              <w:tab w:val="right" w:leader="dot" w:pos="9016"/>
            </w:tabs>
            <w:rPr>
              <w:rFonts w:eastAsiaTheme="minorEastAsia"/>
              <w:noProof/>
              <w:lang w:eastAsia="en-GB"/>
            </w:rPr>
          </w:pPr>
          <w:hyperlink w:anchor="_Toc150504334" w:history="1">
            <w:r w:rsidR="00740012" w:rsidRPr="00A330E6">
              <w:rPr>
                <w:rStyle w:val="Hyperlink"/>
                <w:rFonts w:eastAsia="Times New Roman"/>
                <w:noProof/>
                <w:lang w:eastAsia="en-GB"/>
              </w:rPr>
              <w:t>Weaknesses</w:t>
            </w:r>
            <w:r w:rsidR="00740012">
              <w:rPr>
                <w:noProof/>
                <w:webHidden/>
              </w:rPr>
              <w:tab/>
            </w:r>
            <w:r w:rsidR="00740012">
              <w:rPr>
                <w:noProof/>
                <w:webHidden/>
              </w:rPr>
              <w:fldChar w:fldCharType="begin"/>
            </w:r>
            <w:r w:rsidR="00740012">
              <w:rPr>
                <w:noProof/>
                <w:webHidden/>
              </w:rPr>
              <w:instrText xml:space="preserve"> PAGEREF _Toc150504334 \h </w:instrText>
            </w:r>
            <w:r w:rsidR="00740012">
              <w:rPr>
                <w:noProof/>
                <w:webHidden/>
              </w:rPr>
            </w:r>
            <w:r w:rsidR="00740012">
              <w:rPr>
                <w:noProof/>
                <w:webHidden/>
              </w:rPr>
              <w:fldChar w:fldCharType="separate"/>
            </w:r>
            <w:r w:rsidR="00740012">
              <w:rPr>
                <w:noProof/>
                <w:webHidden/>
              </w:rPr>
              <w:t>7</w:t>
            </w:r>
            <w:r w:rsidR="00740012">
              <w:rPr>
                <w:noProof/>
                <w:webHidden/>
              </w:rPr>
              <w:fldChar w:fldCharType="end"/>
            </w:r>
          </w:hyperlink>
        </w:p>
        <w:p w14:paraId="73D03E91" w14:textId="3E88B2EC" w:rsidR="00740012" w:rsidRDefault="00000000">
          <w:pPr>
            <w:pStyle w:val="TOC2"/>
            <w:tabs>
              <w:tab w:val="right" w:leader="dot" w:pos="9016"/>
            </w:tabs>
            <w:rPr>
              <w:rFonts w:eastAsiaTheme="minorEastAsia"/>
              <w:noProof/>
              <w:lang w:eastAsia="en-GB"/>
            </w:rPr>
          </w:pPr>
          <w:hyperlink w:anchor="_Toc150504335" w:history="1">
            <w:r w:rsidR="00740012" w:rsidRPr="00A330E6">
              <w:rPr>
                <w:rStyle w:val="Hyperlink"/>
                <w:noProof/>
              </w:rPr>
              <w:t>Opportunities</w:t>
            </w:r>
            <w:r w:rsidR="00740012">
              <w:rPr>
                <w:noProof/>
                <w:webHidden/>
              </w:rPr>
              <w:tab/>
            </w:r>
            <w:r w:rsidR="00740012">
              <w:rPr>
                <w:noProof/>
                <w:webHidden/>
              </w:rPr>
              <w:fldChar w:fldCharType="begin"/>
            </w:r>
            <w:r w:rsidR="00740012">
              <w:rPr>
                <w:noProof/>
                <w:webHidden/>
              </w:rPr>
              <w:instrText xml:space="preserve"> PAGEREF _Toc150504335 \h </w:instrText>
            </w:r>
            <w:r w:rsidR="00740012">
              <w:rPr>
                <w:noProof/>
                <w:webHidden/>
              </w:rPr>
            </w:r>
            <w:r w:rsidR="00740012">
              <w:rPr>
                <w:noProof/>
                <w:webHidden/>
              </w:rPr>
              <w:fldChar w:fldCharType="separate"/>
            </w:r>
            <w:r w:rsidR="00740012">
              <w:rPr>
                <w:noProof/>
                <w:webHidden/>
              </w:rPr>
              <w:t>8</w:t>
            </w:r>
            <w:r w:rsidR="00740012">
              <w:rPr>
                <w:noProof/>
                <w:webHidden/>
              </w:rPr>
              <w:fldChar w:fldCharType="end"/>
            </w:r>
          </w:hyperlink>
        </w:p>
        <w:p w14:paraId="16FD23BC" w14:textId="52F510D8" w:rsidR="00740012" w:rsidRDefault="00000000">
          <w:pPr>
            <w:pStyle w:val="TOC2"/>
            <w:tabs>
              <w:tab w:val="right" w:leader="dot" w:pos="9016"/>
            </w:tabs>
            <w:rPr>
              <w:rFonts w:eastAsiaTheme="minorEastAsia"/>
              <w:noProof/>
              <w:lang w:eastAsia="en-GB"/>
            </w:rPr>
          </w:pPr>
          <w:hyperlink w:anchor="_Toc150504336" w:history="1">
            <w:r w:rsidR="00740012" w:rsidRPr="00A330E6">
              <w:rPr>
                <w:rStyle w:val="Hyperlink"/>
                <w:noProof/>
              </w:rPr>
              <w:t>Threats</w:t>
            </w:r>
            <w:r w:rsidR="00740012">
              <w:rPr>
                <w:noProof/>
                <w:webHidden/>
              </w:rPr>
              <w:tab/>
            </w:r>
            <w:r w:rsidR="00740012">
              <w:rPr>
                <w:noProof/>
                <w:webHidden/>
              </w:rPr>
              <w:fldChar w:fldCharType="begin"/>
            </w:r>
            <w:r w:rsidR="00740012">
              <w:rPr>
                <w:noProof/>
                <w:webHidden/>
              </w:rPr>
              <w:instrText xml:space="preserve"> PAGEREF _Toc150504336 \h </w:instrText>
            </w:r>
            <w:r w:rsidR="00740012">
              <w:rPr>
                <w:noProof/>
                <w:webHidden/>
              </w:rPr>
            </w:r>
            <w:r w:rsidR="00740012">
              <w:rPr>
                <w:noProof/>
                <w:webHidden/>
              </w:rPr>
              <w:fldChar w:fldCharType="separate"/>
            </w:r>
            <w:r w:rsidR="00740012">
              <w:rPr>
                <w:noProof/>
                <w:webHidden/>
              </w:rPr>
              <w:t>8</w:t>
            </w:r>
            <w:r w:rsidR="00740012">
              <w:rPr>
                <w:noProof/>
                <w:webHidden/>
              </w:rPr>
              <w:fldChar w:fldCharType="end"/>
            </w:r>
          </w:hyperlink>
        </w:p>
        <w:p w14:paraId="08509BDF" w14:textId="79D4E395" w:rsidR="00740012" w:rsidRDefault="00000000">
          <w:pPr>
            <w:pStyle w:val="TOC1"/>
            <w:tabs>
              <w:tab w:val="right" w:leader="dot" w:pos="9016"/>
            </w:tabs>
            <w:rPr>
              <w:rFonts w:eastAsiaTheme="minorEastAsia"/>
              <w:noProof/>
              <w:lang w:eastAsia="en-GB"/>
            </w:rPr>
          </w:pPr>
          <w:hyperlink w:anchor="_Toc150504337" w:history="1">
            <w:r w:rsidR="00740012" w:rsidRPr="00A330E6">
              <w:rPr>
                <w:rStyle w:val="Hyperlink"/>
                <w:noProof/>
              </w:rPr>
              <w:t>Conclusion</w:t>
            </w:r>
            <w:r w:rsidR="00740012">
              <w:rPr>
                <w:noProof/>
                <w:webHidden/>
              </w:rPr>
              <w:tab/>
            </w:r>
            <w:r w:rsidR="00740012">
              <w:rPr>
                <w:noProof/>
                <w:webHidden/>
              </w:rPr>
              <w:fldChar w:fldCharType="begin"/>
            </w:r>
            <w:r w:rsidR="00740012">
              <w:rPr>
                <w:noProof/>
                <w:webHidden/>
              </w:rPr>
              <w:instrText xml:space="preserve"> PAGEREF _Toc150504337 \h </w:instrText>
            </w:r>
            <w:r w:rsidR="00740012">
              <w:rPr>
                <w:noProof/>
                <w:webHidden/>
              </w:rPr>
            </w:r>
            <w:r w:rsidR="00740012">
              <w:rPr>
                <w:noProof/>
                <w:webHidden/>
              </w:rPr>
              <w:fldChar w:fldCharType="separate"/>
            </w:r>
            <w:r w:rsidR="00740012">
              <w:rPr>
                <w:noProof/>
                <w:webHidden/>
              </w:rPr>
              <w:t>9</w:t>
            </w:r>
            <w:r w:rsidR="00740012">
              <w:rPr>
                <w:noProof/>
                <w:webHidden/>
              </w:rPr>
              <w:fldChar w:fldCharType="end"/>
            </w:r>
          </w:hyperlink>
        </w:p>
        <w:p w14:paraId="177872CF" w14:textId="626E1314" w:rsidR="00740012" w:rsidRDefault="00000000">
          <w:pPr>
            <w:pStyle w:val="TOC1"/>
            <w:tabs>
              <w:tab w:val="right" w:leader="dot" w:pos="9016"/>
            </w:tabs>
            <w:rPr>
              <w:rFonts w:eastAsiaTheme="minorEastAsia"/>
              <w:noProof/>
              <w:lang w:eastAsia="en-GB"/>
            </w:rPr>
          </w:pPr>
          <w:hyperlink w:anchor="_Toc150504338" w:history="1">
            <w:r w:rsidR="00740012" w:rsidRPr="00A330E6">
              <w:rPr>
                <w:rStyle w:val="Hyperlink"/>
                <w:noProof/>
              </w:rPr>
              <w:t>Reference list</w:t>
            </w:r>
            <w:r w:rsidR="00740012">
              <w:rPr>
                <w:noProof/>
                <w:webHidden/>
              </w:rPr>
              <w:tab/>
            </w:r>
            <w:r w:rsidR="00740012">
              <w:rPr>
                <w:noProof/>
                <w:webHidden/>
              </w:rPr>
              <w:fldChar w:fldCharType="begin"/>
            </w:r>
            <w:r w:rsidR="00740012">
              <w:rPr>
                <w:noProof/>
                <w:webHidden/>
              </w:rPr>
              <w:instrText xml:space="preserve"> PAGEREF _Toc150504338 \h </w:instrText>
            </w:r>
            <w:r w:rsidR="00740012">
              <w:rPr>
                <w:noProof/>
                <w:webHidden/>
              </w:rPr>
            </w:r>
            <w:r w:rsidR="00740012">
              <w:rPr>
                <w:noProof/>
                <w:webHidden/>
              </w:rPr>
              <w:fldChar w:fldCharType="separate"/>
            </w:r>
            <w:r w:rsidR="00740012">
              <w:rPr>
                <w:noProof/>
                <w:webHidden/>
              </w:rPr>
              <w:t>10</w:t>
            </w:r>
            <w:r w:rsidR="00740012">
              <w:rPr>
                <w:noProof/>
                <w:webHidden/>
              </w:rPr>
              <w:fldChar w:fldCharType="end"/>
            </w:r>
          </w:hyperlink>
        </w:p>
        <w:p w14:paraId="3E2495A2" w14:textId="02D93CE7" w:rsidR="00E67B04" w:rsidRDefault="00E67B04">
          <w:r>
            <w:rPr>
              <w:b/>
              <w:bCs/>
              <w:noProof/>
            </w:rPr>
            <w:fldChar w:fldCharType="end"/>
          </w:r>
        </w:p>
      </w:sdtContent>
    </w:sdt>
    <w:p w14:paraId="7D23AE39" w14:textId="7B036C05" w:rsidR="00FD63DB" w:rsidRPr="00DE4760" w:rsidRDefault="00FD63DB" w:rsidP="00DE4760">
      <w:pPr>
        <w:spacing w:line="360" w:lineRule="auto"/>
        <w:jc w:val="both"/>
        <w:rPr>
          <w:rFonts w:ascii="Arial" w:hAnsi="Arial" w:cs="Arial"/>
          <w:sz w:val="24"/>
          <w:szCs w:val="24"/>
        </w:rPr>
      </w:pPr>
    </w:p>
    <w:p w14:paraId="0826820F" w14:textId="77777777" w:rsidR="003E01CC" w:rsidRPr="00DE4760" w:rsidRDefault="003E01CC" w:rsidP="00DE4760">
      <w:pPr>
        <w:spacing w:line="360" w:lineRule="auto"/>
        <w:jc w:val="both"/>
        <w:rPr>
          <w:rFonts w:ascii="Arial" w:hAnsi="Arial" w:cs="Arial"/>
          <w:sz w:val="24"/>
          <w:szCs w:val="24"/>
        </w:rPr>
      </w:pPr>
    </w:p>
    <w:p w14:paraId="780B656D" w14:textId="77777777" w:rsidR="003E01CC" w:rsidRPr="00DE4760" w:rsidRDefault="003E01CC" w:rsidP="00DE4760">
      <w:pPr>
        <w:spacing w:line="360" w:lineRule="auto"/>
        <w:jc w:val="both"/>
        <w:rPr>
          <w:rFonts w:ascii="Arial" w:hAnsi="Arial" w:cs="Arial"/>
          <w:sz w:val="24"/>
          <w:szCs w:val="24"/>
        </w:rPr>
      </w:pPr>
    </w:p>
    <w:p w14:paraId="5106A57C" w14:textId="77777777" w:rsidR="003E01CC" w:rsidRPr="00DE4760" w:rsidRDefault="003E01CC" w:rsidP="00DE4760">
      <w:pPr>
        <w:spacing w:line="360" w:lineRule="auto"/>
        <w:jc w:val="both"/>
        <w:rPr>
          <w:rFonts w:ascii="Arial" w:hAnsi="Arial" w:cs="Arial"/>
          <w:sz w:val="24"/>
          <w:szCs w:val="24"/>
        </w:rPr>
      </w:pPr>
    </w:p>
    <w:p w14:paraId="3FA04887" w14:textId="77777777" w:rsidR="003E01CC" w:rsidRPr="00DE4760" w:rsidRDefault="003E01CC" w:rsidP="00DE4760">
      <w:pPr>
        <w:spacing w:line="360" w:lineRule="auto"/>
        <w:jc w:val="both"/>
        <w:rPr>
          <w:rFonts w:ascii="Arial" w:hAnsi="Arial" w:cs="Arial"/>
          <w:sz w:val="24"/>
          <w:szCs w:val="24"/>
        </w:rPr>
      </w:pPr>
    </w:p>
    <w:p w14:paraId="5FDB2AE7" w14:textId="77777777" w:rsidR="003E01CC" w:rsidRPr="00DE4760" w:rsidRDefault="003E01CC" w:rsidP="00DE4760">
      <w:pPr>
        <w:spacing w:line="360" w:lineRule="auto"/>
        <w:jc w:val="both"/>
        <w:rPr>
          <w:rFonts w:ascii="Arial" w:hAnsi="Arial" w:cs="Arial"/>
          <w:sz w:val="24"/>
          <w:szCs w:val="24"/>
        </w:rPr>
      </w:pPr>
    </w:p>
    <w:p w14:paraId="715B6B4A" w14:textId="77777777" w:rsidR="003E01CC" w:rsidRPr="00DE4760" w:rsidRDefault="003E01CC" w:rsidP="00DE4760">
      <w:pPr>
        <w:spacing w:line="360" w:lineRule="auto"/>
        <w:jc w:val="both"/>
        <w:rPr>
          <w:rFonts w:ascii="Arial" w:hAnsi="Arial" w:cs="Arial"/>
          <w:sz w:val="24"/>
          <w:szCs w:val="24"/>
        </w:rPr>
      </w:pPr>
    </w:p>
    <w:p w14:paraId="5ACF726D" w14:textId="77777777" w:rsidR="003E01CC" w:rsidRPr="00DE4760" w:rsidRDefault="003E01CC" w:rsidP="00DE4760">
      <w:pPr>
        <w:spacing w:line="360" w:lineRule="auto"/>
        <w:jc w:val="both"/>
        <w:rPr>
          <w:rFonts w:ascii="Arial" w:hAnsi="Arial" w:cs="Arial"/>
          <w:sz w:val="24"/>
          <w:szCs w:val="24"/>
        </w:rPr>
      </w:pPr>
    </w:p>
    <w:p w14:paraId="4E3D3285" w14:textId="77777777" w:rsidR="003E01CC" w:rsidRPr="00DE4760" w:rsidRDefault="003E01CC" w:rsidP="00DE4760">
      <w:pPr>
        <w:spacing w:line="360" w:lineRule="auto"/>
        <w:jc w:val="both"/>
        <w:rPr>
          <w:rFonts w:ascii="Arial" w:hAnsi="Arial" w:cs="Arial"/>
          <w:sz w:val="24"/>
          <w:szCs w:val="24"/>
        </w:rPr>
      </w:pPr>
    </w:p>
    <w:p w14:paraId="3DD29801" w14:textId="77777777" w:rsidR="003E01CC" w:rsidRPr="00DE4760" w:rsidRDefault="003E01CC" w:rsidP="00DE4760">
      <w:pPr>
        <w:spacing w:line="360" w:lineRule="auto"/>
        <w:jc w:val="both"/>
        <w:rPr>
          <w:rFonts w:ascii="Arial" w:hAnsi="Arial" w:cs="Arial"/>
          <w:sz w:val="24"/>
          <w:szCs w:val="24"/>
        </w:rPr>
      </w:pPr>
    </w:p>
    <w:p w14:paraId="4A4D89D4" w14:textId="77777777" w:rsidR="003E01CC" w:rsidRPr="00DE4760" w:rsidRDefault="003E01CC" w:rsidP="00DE4760">
      <w:pPr>
        <w:spacing w:line="360" w:lineRule="auto"/>
        <w:jc w:val="both"/>
        <w:rPr>
          <w:rFonts w:ascii="Arial" w:hAnsi="Arial" w:cs="Arial"/>
          <w:sz w:val="24"/>
          <w:szCs w:val="24"/>
        </w:rPr>
      </w:pPr>
    </w:p>
    <w:p w14:paraId="6646F572" w14:textId="77777777" w:rsidR="003E01CC" w:rsidRPr="00DE4760" w:rsidRDefault="003E01CC" w:rsidP="00DE4760">
      <w:pPr>
        <w:spacing w:line="360" w:lineRule="auto"/>
        <w:jc w:val="both"/>
        <w:rPr>
          <w:rFonts w:ascii="Arial" w:hAnsi="Arial" w:cs="Arial"/>
          <w:sz w:val="24"/>
          <w:szCs w:val="24"/>
        </w:rPr>
      </w:pPr>
    </w:p>
    <w:p w14:paraId="69DFF997" w14:textId="226D1F99" w:rsidR="00E67B04" w:rsidRDefault="00E67B04" w:rsidP="00E67B04">
      <w:pPr>
        <w:pStyle w:val="Heading1"/>
      </w:pPr>
      <w:bookmarkStart w:id="0" w:name="_Toc150504323"/>
      <w:r>
        <w:lastRenderedPageBreak/>
        <w:t>Introduction</w:t>
      </w:r>
      <w:bookmarkEnd w:id="0"/>
    </w:p>
    <w:p w14:paraId="7E22AF51" w14:textId="77777777" w:rsidR="00E67B04" w:rsidRDefault="00E67B04" w:rsidP="00E67B04">
      <w:pPr>
        <w:spacing w:line="360" w:lineRule="auto"/>
        <w:jc w:val="both"/>
        <w:rPr>
          <w:rFonts w:ascii="Arial" w:hAnsi="Arial" w:cs="Arial"/>
        </w:rPr>
      </w:pPr>
    </w:p>
    <w:p w14:paraId="3DC192CF" w14:textId="5DD25A53" w:rsidR="00845644" w:rsidRPr="00E67B04" w:rsidRDefault="003E01CC" w:rsidP="00E67B04">
      <w:pPr>
        <w:spacing w:line="360" w:lineRule="auto"/>
        <w:jc w:val="both"/>
        <w:rPr>
          <w:rFonts w:ascii="Arial" w:hAnsi="Arial" w:cs="Arial"/>
        </w:rPr>
      </w:pPr>
      <w:r w:rsidRPr="00E67B04">
        <w:rPr>
          <w:rFonts w:ascii="Arial" w:hAnsi="Arial" w:cs="Arial"/>
        </w:rPr>
        <w:t xml:space="preserve">This report is going to outline the challenges that the hotel industry </w:t>
      </w:r>
      <w:r w:rsidR="00845644" w:rsidRPr="00E67B04">
        <w:rPr>
          <w:rFonts w:ascii="Arial" w:hAnsi="Arial" w:cs="Arial"/>
        </w:rPr>
        <w:t>is facing, regarding employee recruitment and retention, because of external environment factors. To be more precise, it will be used Premier Inn as an example from the hotel industry. Based on these factors, recommendations will be made at the end of the report.</w:t>
      </w:r>
    </w:p>
    <w:p w14:paraId="46E17C4B" w14:textId="370FB20F" w:rsidR="000C0C3C" w:rsidRPr="00E67B04" w:rsidRDefault="00CA2666" w:rsidP="00E67B04">
      <w:pPr>
        <w:spacing w:line="360" w:lineRule="auto"/>
        <w:jc w:val="both"/>
        <w:rPr>
          <w:rFonts w:ascii="Arial" w:hAnsi="Arial" w:cs="Arial"/>
        </w:rPr>
      </w:pPr>
      <w:r w:rsidRPr="00CA2666">
        <w:rPr>
          <w:rFonts w:ascii="Arial" w:hAnsi="Arial" w:cs="Arial"/>
        </w:rPr>
        <w:t>External influences encompass various elements that lie beyond the confines of an organisation and exert an influence on its operations and outcomes. The six primary external aspects can be easily recalled by the utilisation of the PESTEL mnemonic, denoting political, economic, social, technological, environmental, and legal factors</w:t>
      </w:r>
      <w:r>
        <w:rPr>
          <w:rFonts w:ascii="Arial" w:hAnsi="Arial" w:cs="Arial"/>
        </w:rPr>
        <w:t>.</w:t>
      </w:r>
      <w:r w:rsidR="000C0C3C" w:rsidRPr="00E67B04">
        <w:rPr>
          <w:rFonts w:ascii="Arial" w:hAnsi="Arial" w:cs="Arial"/>
        </w:rPr>
        <w:t xml:space="preserve"> </w:t>
      </w:r>
      <w:r w:rsidR="00D7726B" w:rsidRPr="00E67B04">
        <w:rPr>
          <w:rFonts w:ascii="Arial" w:hAnsi="Arial" w:cs="Arial"/>
        </w:rPr>
        <w:t>(Sagal, 2022)</w:t>
      </w:r>
    </w:p>
    <w:p w14:paraId="410FB355" w14:textId="552FBA4B" w:rsidR="000C0C3C" w:rsidRPr="00E67B04" w:rsidRDefault="000C0C3C" w:rsidP="00E67B04">
      <w:pPr>
        <w:spacing w:line="360" w:lineRule="auto"/>
        <w:jc w:val="both"/>
        <w:rPr>
          <w:rFonts w:ascii="Arial" w:hAnsi="Arial" w:cs="Arial"/>
        </w:rPr>
      </w:pPr>
      <w:r w:rsidRPr="00E67B04">
        <w:rPr>
          <w:rFonts w:ascii="Arial" w:hAnsi="Arial" w:cs="Arial"/>
        </w:rPr>
        <w:t>Retention is a conceptual framework employed by organisations to implement strategies aimed at mitigating employee turnover and fostering job tenure. (</w:t>
      </w:r>
      <w:proofErr w:type="spellStart"/>
      <w:r w:rsidRPr="00E67B04">
        <w:rPr>
          <w:rFonts w:ascii="Arial" w:hAnsi="Arial" w:cs="Arial"/>
        </w:rPr>
        <w:t>BasuMallick</w:t>
      </w:r>
      <w:proofErr w:type="spellEnd"/>
      <w:r w:rsidRPr="00E67B04">
        <w:rPr>
          <w:rFonts w:ascii="Arial" w:hAnsi="Arial" w:cs="Arial"/>
        </w:rPr>
        <w:t>, 2021).</w:t>
      </w:r>
    </w:p>
    <w:p w14:paraId="65A1BC51" w14:textId="77777777" w:rsidR="00E67B04" w:rsidRDefault="00D7726B" w:rsidP="00E67B04">
      <w:pPr>
        <w:spacing w:line="360" w:lineRule="auto"/>
        <w:jc w:val="both"/>
        <w:rPr>
          <w:rFonts w:ascii="Arial" w:hAnsi="Arial" w:cs="Arial"/>
        </w:rPr>
      </w:pPr>
      <w:r w:rsidRPr="00E67B04">
        <w:rPr>
          <w:rFonts w:ascii="Arial" w:hAnsi="Arial" w:cs="Arial"/>
        </w:rPr>
        <w:t>After defining these main terms, the work will go further, offering information regarding the hotel choose, providing a brief background.</w:t>
      </w:r>
    </w:p>
    <w:p w14:paraId="226214F8" w14:textId="77777777" w:rsidR="00E67B04" w:rsidRDefault="00E67B04" w:rsidP="00E67B04">
      <w:pPr>
        <w:pStyle w:val="Heading1"/>
      </w:pPr>
      <w:bookmarkStart w:id="1" w:name="_Toc150504324"/>
      <w:r>
        <w:t>Premier Inn</w:t>
      </w:r>
      <w:bookmarkEnd w:id="1"/>
    </w:p>
    <w:p w14:paraId="44A00AF7" w14:textId="0896F5D8" w:rsidR="00845644" w:rsidRPr="00E67B04" w:rsidRDefault="00D7726B" w:rsidP="00E67B04">
      <w:pPr>
        <w:spacing w:line="360" w:lineRule="auto"/>
        <w:jc w:val="both"/>
        <w:rPr>
          <w:rFonts w:ascii="Arial" w:hAnsi="Arial" w:cs="Arial"/>
        </w:rPr>
      </w:pPr>
      <w:r w:rsidRPr="00E67B04">
        <w:rPr>
          <w:rFonts w:ascii="Arial" w:hAnsi="Arial" w:cs="Arial"/>
        </w:rPr>
        <w:t xml:space="preserve"> </w:t>
      </w:r>
    </w:p>
    <w:p w14:paraId="5A63DA22" w14:textId="32FC03BB" w:rsidR="00D7726B" w:rsidRPr="00E67B04" w:rsidRDefault="00D7726B" w:rsidP="00E67B04">
      <w:pPr>
        <w:spacing w:line="360" w:lineRule="auto"/>
        <w:jc w:val="both"/>
        <w:rPr>
          <w:rFonts w:ascii="Arial" w:hAnsi="Arial" w:cs="Arial"/>
        </w:rPr>
      </w:pPr>
      <w:r w:rsidRPr="00E67B04">
        <w:rPr>
          <w:rFonts w:ascii="Arial" w:hAnsi="Arial" w:cs="Arial"/>
        </w:rPr>
        <w:t>Premier Inn is a company who has over 800 hotels across the country</w:t>
      </w:r>
      <w:r w:rsidR="00CC7756" w:rsidRPr="00E67B04">
        <w:rPr>
          <w:rFonts w:ascii="Arial" w:hAnsi="Arial" w:cs="Arial"/>
        </w:rPr>
        <w:t>. (Premier Inn, 2023). Developed as well in Germany, Premier inn puts a verry high accent regarding retention rates, as owing so many hotels, having the right employees who spend longer periods of time within the company, keeps high standards and continues to offer unbeatable prices along with great memories for their customers. (Premier Inn, 2016).</w:t>
      </w:r>
    </w:p>
    <w:p w14:paraId="18AC2095" w14:textId="658C4CAB" w:rsidR="00284194" w:rsidRPr="00E67B04" w:rsidRDefault="00CC7756" w:rsidP="00E67B04">
      <w:pPr>
        <w:spacing w:line="360" w:lineRule="auto"/>
        <w:jc w:val="both"/>
        <w:rPr>
          <w:rFonts w:ascii="Arial" w:hAnsi="Arial" w:cs="Arial"/>
        </w:rPr>
      </w:pPr>
      <w:r w:rsidRPr="00E67B04">
        <w:rPr>
          <w:rFonts w:ascii="Arial" w:hAnsi="Arial" w:cs="Arial"/>
        </w:rPr>
        <w:t xml:space="preserve">Many factors are influencing retention rates nowadays. Staff shortage, poor management or lack of training are just a few examples of what affects retention rates. </w:t>
      </w:r>
      <w:r w:rsidR="002D4584" w:rsidRPr="00E67B04">
        <w:rPr>
          <w:rFonts w:ascii="Arial" w:hAnsi="Arial" w:cs="Arial"/>
        </w:rPr>
        <w:t>In the last 10 years, e</w:t>
      </w:r>
      <w:r w:rsidRPr="00E67B04">
        <w:rPr>
          <w:rFonts w:ascii="Arial" w:hAnsi="Arial" w:cs="Arial"/>
        </w:rPr>
        <w:t>xternal factors, like the Covid19</w:t>
      </w:r>
      <w:r w:rsidR="002D4584" w:rsidRPr="00E67B04">
        <w:rPr>
          <w:rFonts w:ascii="Arial" w:hAnsi="Arial" w:cs="Arial"/>
        </w:rPr>
        <w:t>, Brexit</w:t>
      </w:r>
      <w:r w:rsidRPr="00E67B04">
        <w:rPr>
          <w:rFonts w:ascii="Arial" w:hAnsi="Arial" w:cs="Arial"/>
        </w:rPr>
        <w:t xml:space="preserve"> or </w:t>
      </w:r>
      <w:r w:rsidR="00284194" w:rsidRPr="00E67B04">
        <w:rPr>
          <w:rFonts w:ascii="Arial" w:hAnsi="Arial" w:cs="Arial"/>
        </w:rPr>
        <w:t xml:space="preserve">Cost of Living Crisis, impacted the hospitality industry in many ways. </w:t>
      </w:r>
      <w:r w:rsidR="002D4584" w:rsidRPr="00E67B04">
        <w:rPr>
          <w:rFonts w:ascii="Arial" w:hAnsi="Arial" w:cs="Arial"/>
        </w:rPr>
        <w:t>Emphasising on the Covid19 crisis, m</w:t>
      </w:r>
      <w:r w:rsidR="00284194" w:rsidRPr="00E67B04">
        <w:rPr>
          <w:rFonts w:ascii="Arial" w:hAnsi="Arial" w:cs="Arial"/>
        </w:rPr>
        <w:t>assive closure of hotels had catastrophic results. According to data provided by HM Revenue and Customs (HMRC), the number of employees in the sector who were placed on furlough due to business suspensions amounted to approximately 1,650,000 in April 2020. This figure subsequently decreased to nearly 590,000 employees by the conclusion of May 2021. This figure corresponds to a quarter of the total number of employees who have been placed on furlough. (</w:t>
      </w:r>
      <w:proofErr w:type="spellStart"/>
      <w:r w:rsidR="00284194" w:rsidRPr="00E67B04">
        <w:rPr>
          <w:rFonts w:ascii="Arial" w:hAnsi="Arial" w:cs="Arial"/>
        </w:rPr>
        <w:t>Ramuni</w:t>
      </w:r>
      <w:proofErr w:type="spellEnd"/>
      <w:r w:rsidR="00284194" w:rsidRPr="00E67B04">
        <w:rPr>
          <w:rFonts w:ascii="Arial" w:hAnsi="Arial" w:cs="Arial"/>
        </w:rPr>
        <w:t>, 2021)</w:t>
      </w:r>
    </w:p>
    <w:p w14:paraId="6B0651CF" w14:textId="78C1FC3E" w:rsidR="002D4584" w:rsidRPr="00E67B04" w:rsidRDefault="002D4584" w:rsidP="00E67B04">
      <w:pPr>
        <w:spacing w:line="360" w:lineRule="auto"/>
        <w:jc w:val="both"/>
        <w:rPr>
          <w:rFonts w:ascii="Arial" w:hAnsi="Arial" w:cs="Arial"/>
        </w:rPr>
      </w:pPr>
      <w:r w:rsidRPr="00E67B04">
        <w:rPr>
          <w:rFonts w:ascii="Arial" w:hAnsi="Arial" w:cs="Arial"/>
          <w:noProof/>
        </w:rPr>
        <w:lastRenderedPageBreak/>
        <w:drawing>
          <wp:inline distT="0" distB="0" distL="0" distR="0" wp14:anchorId="606DB967" wp14:editId="322B9475">
            <wp:extent cx="5234222" cy="3535680"/>
            <wp:effectExtent l="0" t="0" r="5080" b="7620"/>
            <wp:docPr id="437941868" name="Picture 1"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941868" name="Picture 1" descr="A graph of a bar chart&#10;&#10;Description automatically generated with medium confidence"/>
                    <pic:cNvPicPr/>
                  </pic:nvPicPr>
                  <pic:blipFill>
                    <a:blip r:embed="rId5">
                      <a:extLst>
                        <a:ext uri="{28A0092B-C50C-407E-A947-70E740481C1C}">
                          <a14:useLocalDpi xmlns:a14="http://schemas.microsoft.com/office/drawing/2010/main" val="0"/>
                        </a:ext>
                      </a:extLst>
                    </a:blip>
                    <a:stretch>
                      <a:fillRect/>
                    </a:stretch>
                  </pic:blipFill>
                  <pic:spPr>
                    <a:xfrm>
                      <a:off x="0" y="0"/>
                      <a:ext cx="5270106" cy="3559919"/>
                    </a:xfrm>
                    <a:prstGeom prst="rect">
                      <a:avLst/>
                    </a:prstGeom>
                  </pic:spPr>
                </pic:pic>
              </a:graphicData>
            </a:graphic>
          </wp:inline>
        </w:drawing>
      </w:r>
    </w:p>
    <w:p w14:paraId="3ACD41EE" w14:textId="4A3BBB91" w:rsidR="00E67B04" w:rsidRDefault="00E67B04" w:rsidP="00E67B04">
      <w:pPr>
        <w:pStyle w:val="Heading1"/>
      </w:pPr>
      <w:bookmarkStart w:id="2" w:name="_Toc150504325"/>
      <w:r>
        <w:t>Pestle</w:t>
      </w:r>
      <w:bookmarkEnd w:id="2"/>
    </w:p>
    <w:p w14:paraId="74B1110F" w14:textId="27CB3C19" w:rsidR="00D7726B" w:rsidRPr="00E67B04" w:rsidRDefault="00847654" w:rsidP="00E67B04">
      <w:pPr>
        <w:spacing w:line="360" w:lineRule="auto"/>
        <w:jc w:val="both"/>
        <w:rPr>
          <w:rFonts w:ascii="Arial" w:hAnsi="Arial" w:cs="Arial"/>
        </w:rPr>
      </w:pPr>
      <w:r w:rsidRPr="00E67B04">
        <w:rPr>
          <w:rFonts w:ascii="Arial" w:hAnsi="Arial" w:cs="Arial"/>
        </w:rPr>
        <w:t xml:space="preserve">As external challenges are simply put together as PESTLE, the discussion moves further by explaining how the political, economic, sociocultural, technology, environment, and legal factors are shaping nowadays the hospitality industry and how they are reacting and adapting to these factors </w:t>
      </w:r>
      <w:proofErr w:type="gramStart"/>
      <w:r w:rsidRPr="00E67B04">
        <w:rPr>
          <w:rFonts w:ascii="Arial" w:hAnsi="Arial" w:cs="Arial"/>
        </w:rPr>
        <w:t>in order to</w:t>
      </w:r>
      <w:proofErr w:type="gramEnd"/>
      <w:r w:rsidRPr="00E67B04">
        <w:rPr>
          <w:rFonts w:ascii="Arial" w:hAnsi="Arial" w:cs="Arial"/>
        </w:rPr>
        <w:t xml:space="preserve"> get the businesses run smoothly.</w:t>
      </w:r>
    </w:p>
    <w:p w14:paraId="02F726BB" w14:textId="3930B52E" w:rsidR="00847654" w:rsidRPr="00E67B04" w:rsidRDefault="00847654" w:rsidP="00E67B04">
      <w:pPr>
        <w:pStyle w:val="Heading2"/>
      </w:pPr>
      <w:bookmarkStart w:id="3" w:name="_Toc150504326"/>
      <w:r w:rsidRPr="00E67B04">
        <w:t>Political</w:t>
      </w:r>
      <w:r w:rsidR="009F4347" w:rsidRPr="00E67B04">
        <w:t xml:space="preserve"> factors</w:t>
      </w:r>
      <w:bookmarkEnd w:id="3"/>
    </w:p>
    <w:p w14:paraId="3AE7D10E" w14:textId="1CA36B3F" w:rsidR="00D7726B" w:rsidRPr="00E67B04" w:rsidRDefault="00A2162E" w:rsidP="00E67B04">
      <w:pPr>
        <w:spacing w:line="360" w:lineRule="auto"/>
        <w:jc w:val="both"/>
        <w:rPr>
          <w:rFonts w:ascii="Arial" w:hAnsi="Arial" w:cs="Arial"/>
        </w:rPr>
      </w:pPr>
      <w:r w:rsidRPr="00E67B04">
        <w:rPr>
          <w:rFonts w:ascii="Arial" w:eastAsia="Times New Roman" w:hAnsi="Arial" w:cs="Arial"/>
          <w:noProof/>
          <w:kern w:val="0"/>
          <w:lang w:eastAsia="en-GB"/>
        </w:rPr>
        <w:drawing>
          <wp:anchor distT="0" distB="0" distL="114300" distR="114300" simplePos="0" relativeHeight="251658240" behindDoc="0" locked="0" layoutInCell="1" allowOverlap="1" wp14:anchorId="078C366D" wp14:editId="741B403A">
            <wp:simplePos x="0" y="0"/>
            <wp:positionH relativeFrom="page">
              <wp:align>right</wp:align>
            </wp:positionH>
            <wp:positionV relativeFrom="paragraph">
              <wp:posOffset>156845</wp:posOffset>
            </wp:positionV>
            <wp:extent cx="4357370" cy="2535555"/>
            <wp:effectExtent l="0" t="0" r="5080" b="0"/>
            <wp:wrapSquare wrapText="bothSides"/>
            <wp:docPr id="143734028" name="Picture 2" descr="A green line graph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34028" name="Picture 2" descr="A green line graph with numbers&#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4357370" cy="2535555"/>
                    </a:xfrm>
                    <a:prstGeom prst="rect">
                      <a:avLst/>
                    </a:prstGeom>
                  </pic:spPr>
                </pic:pic>
              </a:graphicData>
            </a:graphic>
            <wp14:sizeRelH relativeFrom="margin">
              <wp14:pctWidth>0</wp14:pctWidth>
            </wp14:sizeRelH>
            <wp14:sizeRelV relativeFrom="margin">
              <wp14:pctHeight>0</wp14:pctHeight>
            </wp14:sizeRelV>
          </wp:anchor>
        </w:drawing>
      </w:r>
      <w:r w:rsidR="00847654" w:rsidRPr="00E67B04">
        <w:rPr>
          <w:rFonts w:ascii="Arial" w:hAnsi="Arial" w:cs="Arial"/>
        </w:rPr>
        <w:t xml:space="preserve"> Political factors are represented by </w:t>
      </w:r>
      <w:r w:rsidR="000957FF" w:rsidRPr="00E67B04">
        <w:rPr>
          <w:rFonts w:ascii="Arial" w:hAnsi="Arial" w:cs="Arial"/>
        </w:rPr>
        <w:t>governmental decisions and directions, having impact over industry. (Gerts, 2021)</w:t>
      </w:r>
      <w:r w:rsidR="009F4347" w:rsidRPr="00E67B04">
        <w:rPr>
          <w:rFonts w:ascii="Arial" w:hAnsi="Arial" w:cs="Arial"/>
        </w:rPr>
        <w:t xml:space="preserve">. The United Kingdom government is presently experiencing an increase in tax revenue, relative to the national income, surpassing levels observed since the 1940s. </w:t>
      </w:r>
      <w:r w:rsidR="000957FF" w:rsidRPr="00E67B04">
        <w:rPr>
          <w:rFonts w:ascii="Arial" w:hAnsi="Arial" w:cs="Arial"/>
        </w:rPr>
        <w:t xml:space="preserve">(Emmerson, </w:t>
      </w:r>
      <w:proofErr w:type="spellStart"/>
      <w:r w:rsidR="000957FF" w:rsidRPr="00E67B04">
        <w:rPr>
          <w:rFonts w:ascii="Arial" w:hAnsi="Arial" w:cs="Arial"/>
        </w:rPr>
        <w:t>Zaranko</w:t>
      </w:r>
      <w:proofErr w:type="spellEnd"/>
      <w:r w:rsidR="000957FF" w:rsidRPr="00E67B04">
        <w:rPr>
          <w:rFonts w:ascii="Arial" w:hAnsi="Arial" w:cs="Arial"/>
        </w:rPr>
        <w:t xml:space="preserve"> and Johnson, 2023)</w:t>
      </w:r>
    </w:p>
    <w:p w14:paraId="543A73F5" w14:textId="5C4F3BF4" w:rsidR="009F4347" w:rsidRPr="00E67B04" w:rsidRDefault="009F4347" w:rsidP="00E67B04">
      <w:pPr>
        <w:spacing w:line="360" w:lineRule="auto"/>
        <w:jc w:val="both"/>
        <w:rPr>
          <w:rFonts w:ascii="Arial" w:hAnsi="Arial" w:cs="Arial"/>
        </w:rPr>
      </w:pPr>
      <w:r w:rsidRPr="00E67B04">
        <w:rPr>
          <w:rFonts w:ascii="Arial" w:hAnsi="Arial" w:cs="Arial"/>
        </w:rPr>
        <w:t>In the figure can be seen that predictions are not at the levels that most of the people hoped. This increase in taxes gives hoteliers big challenges.</w:t>
      </w:r>
    </w:p>
    <w:p w14:paraId="007AF50E" w14:textId="6389C449" w:rsidR="009F4347" w:rsidRPr="00E67B04" w:rsidRDefault="00777A96" w:rsidP="00E67B04">
      <w:pPr>
        <w:pStyle w:val="Heading2"/>
        <w:rPr>
          <w:rFonts w:eastAsia="Times New Roman"/>
          <w:lang w:eastAsia="en-GB"/>
        </w:rPr>
      </w:pPr>
      <w:bookmarkStart w:id="4" w:name="_Toc150504327"/>
      <w:r w:rsidRPr="00E67B04">
        <w:rPr>
          <w:rFonts w:eastAsia="Times New Roman"/>
          <w:lang w:eastAsia="en-GB"/>
        </w:rPr>
        <w:lastRenderedPageBreak/>
        <w:t>Economic</w:t>
      </w:r>
      <w:r w:rsidR="009F4347" w:rsidRPr="00E67B04">
        <w:rPr>
          <w:rFonts w:eastAsia="Times New Roman"/>
          <w:lang w:eastAsia="en-GB"/>
        </w:rPr>
        <w:t xml:space="preserve"> factors</w:t>
      </w:r>
      <w:bookmarkEnd w:id="4"/>
    </w:p>
    <w:p w14:paraId="7D21EA4E" w14:textId="4F4DD433" w:rsidR="009F4347" w:rsidRPr="00E67B04" w:rsidRDefault="009F4347" w:rsidP="00E67B04">
      <w:pPr>
        <w:spacing w:line="360" w:lineRule="auto"/>
        <w:jc w:val="both"/>
        <w:rPr>
          <w:rFonts w:ascii="Arial" w:hAnsi="Arial" w:cs="Arial"/>
        </w:rPr>
      </w:pPr>
      <w:r w:rsidRPr="00E67B04">
        <w:rPr>
          <w:rFonts w:ascii="Arial" w:eastAsia="Times New Roman" w:hAnsi="Arial" w:cs="Arial"/>
          <w:kern w:val="0"/>
          <w:lang w:eastAsia="en-GB"/>
          <w14:ligatures w14:val="none"/>
        </w:rPr>
        <w:t>Economic factors exert a significant influence on a company's long-term prospects within a given market. The pricing strategy of a company and the dynamics of supply and demand can be influenced by the prevailing economic conditions. Environmental factors encompass a range of economic indicators, such as the inflation rate, disposable income, unemployment rate, interest rates, foreign exchange rates, and economic growth patterns.</w:t>
      </w:r>
      <w:r w:rsidR="00CD5F2D" w:rsidRPr="00E67B04">
        <w:rPr>
          <w:rFonts w:ascii="Arial" w:eastAsia="Times New Roman" w:hAnsi="Arial" w:cs="Arial"/>
          <w:kern w:val="0"/>
          <w:lang w:eastAsia="en-GB"/>
          <w14:ligatures w14:val="none"/>
        </w:rPr>
        <w:t xml:space="preserve"> Hospitality industry is impacted by these economic factors.</w:t>
      </w:r>
      <w:r w:rsidR="00CD5F2D" w:rsidRPr="00E67B04">
        <w:rPr>
          <w:rFonts w:ascii="Arial" w:hAnsi="Arial" w:cs="Arial"/>
        </w:rPr>
        <w:t xml:space="preserve"> (Gerts, 2021). </w:t>
      </w:r>
      <w:r w:rsidR="006E28EB" w:rsidRPr="00E67B04">
        <w:rPr>
          <w:rFonts w:ascii="Arial" w:hAnsi="Arial" w:cs="Arial"/>
        </w:rPr>
        <w:t>T</w:t>
      </w:r>
      <w:r w:rsidR="00CD5F2D" w:rsidRPr="00E67B04">
        <w:rPr>
          <w:rFonts w:ascii="Arial" w:hAnsi="Arial" w:cs="Arial"/>
        </w:rPr>
        <w:t xml:space="preserve">he levels of unemployment, the rate of job creation, and the amount of expenditure on travel are </w:t>
      </w:r>
      <w:r w:rsidR="006E28EB" w:rsidRPr="00E67B04">
        <w:rPr>
          <w:rFonts w:ascii="Arial" w:hAnsi="Arial" w:cs="Arial"/>
        </w:rPr>
        <w:t>key criteria in a successful business in the hospitality industry.</w:t>
      </w:r>
    </w:p>
    <w:p w14:paraId="646F8455" w14:textId="6FA6183B" w:rsidR="006E28EB" w:rsidRPr="00E67B04" w:rsidRDefault="006E28EB" w:rsidP="00E67B04">
      <w:pPr>
        <w:pStyle w:val="Heading2"/>
        <w:rPr>
          <w:rFonts w:eastAsia="Times New Roman"/>
          <w:lang w:eastAsia="en-GB"/>
        </w:rPr>
      </w:pPr>
      <w:bookmarkStart w:id="5" w:name="_Toc150504328"/>
      <w:r w:rsidRPr="00E67B04">
        <w:rPr>
          <w:rFonts w:eastAsia="Times New Roman"/>
          <w:lang w:eastAsia="en-GB"/>
        </w:rPr>
        <w:t>Sociocultural factors</w:t>
      </w:r>
      <w:bookmarkEnd w:id="5"/>
    </w:p>
    <w:p w14:paraId="7F0228B4" w14:textId="4FE0ACAE" w:rsidR="00A2162E" w:rsidRPr="00E67B04" w:rsidRDefault="00A2162E" w:rsidP="00E67B04">
      <w:pPr>
        <w:spacing w:line="360" w:lineRule="auto"/>
        <w:jc w:val="both"/>
        <w:rPr>
          <w:rFonts w:ascii="Arial" w:eastAsia="Times New Roman" w:hAnsi="Arial" w:cs="Arial"/>
          <w:kern w:val="0"/>
          <w:lang w:eastAsia="en-GB"/>
          <w14:ligatures w14:val="none"/>
        </w:rPr>
      </w:pPr>
      <w:r w:rsidRPr="00E67B04">
        <w:rPr>
          <w:rFonts w:ascii="Arial" w:eastAsia="Times New Roman" w:hAnsi="Arial" w:cs="Arial"/>
          <w:kern w:val="0"/>
          <w:lang w:eastAsia="en-GB"/>
          <w14:ligatures w14:val="none"/>
        </w:rPr>
        <w:t xml:space="preserve">Demographics and culture can exert influence on the industry environment through their effects on peak buying periods, shopping patterns, and lifestyle choices. According to Farooq (2019), the cultural and lifestyle factors of individuals could have an influence on the manner, location, and timing of their engagement with various products and services. </w:t>
      </w:r>
    </w:p>
    <w:p w14:paraId="7D00D216" w14:textId="10987F4E" w:rsidR="00A2162E" w:rsidRPr="00E67B04" w:rsidRDefault="00A2162E" w:rsidP="00E67B04">
      <w:pPr>
        <w:spacing w:line="360" w:lineRule="auto"/>
        <w:jc w:val="both"/>
        <w:rPr>
          <w:rFonts w:ascii="Arial" w:eastAsia="Times New Roman" w:hAnsi="Arial" w:cs="Arial"/>
          <w:kern w:val="0"/>
          <w:lang w:eastAsia="en-GB"/>
          <w14:ligatures w14:val="none"/>
        </w:rPr>
      </w:pPr>
      <w:r w:rsidRPr="00E67B04">
        <w:rPr>
          <w:rFonts w:ascii="Arial" w:eastAsia="Times New Roman" w:hAnsi="Arial" w:cs="Arial"/>
          <w:kern w:val="0"/>
          <w:lang w:eastAsia="en-GB"/>
          <w14:ligatures w14:val="none"/>
        </w:rPr>
        <w:t xml:space="preserve"> Within the domain of the hotel sector, it is of utmost importance to diligently adhere to and proactively attend to sociocultural factors, as such actions can result in a multitude of benefits for the enterprise. The utilisation of social media, influencers, and other promotional strategies has distinct advantages for businesses seeking to enhance their visibility and boost sales. Premier Inn offers cost-effective rates and strategically caters to individuals seeking economical options.  A significant number of hotels in the United Kingdom experience a shortage of personnel. The unattractiveness of hotel labour is often attributed to factors such as low remuneration, extended working hours, and limited professional.</w:t>
      </w:r>
    </w:p>
    <w:p w14:paraId="287F1803" w14:textId="77777777" w:rsidR="00A2162E" w:rsidRPr="00E67B04" w:rsidRDefault="00A2162E" w:rsidP="00E67B04">
      <w:pPr>
        <w:spacing w:line="360" w:lineRule="auto"/>
        <w:jc w:val="both"/>
        <w:rPr>
          <w:rFonts w:ascii="Arial" w:eastAsia="Times New Roman" w:hAnsi="Arial" w:cs="Arial"/>
          <w:kern w:val="0"/>
          <w:lang w:eastAsia="en-GB"/>
          <w14:ligatures w14:val="none"/>
        </w:rPr>
      </w:pPr>
    </w:p>
    <w:p w14:paraId="70C0EC09" w14:textId="24D71CD5" w:rsidR="00777A96" w:rsidRPr="00E67B04" w:rsidRDefault="00777A96" w:rsidP="00E67B04">
      <w:pPr>
        <w:pStyle w:val="Heading2"/>
        <w:rPr>
          <w:rFonts w:eastAsia="Times New Roman"/>
          <w:lang w:eastAsia="en-GB"/>
        </w:rPr>
      </w:pPr>
      <w:bookmarkStart w:id="6" w:name="_Toc150504329"/>
      <w:r w:rsidRPr="00E67B04">
        <w:rPr>
          <w:rFonts w:eastAsia="Times New Roman"/>
          <w:lang w:eastAsia="en-GB"/>
        </w:rPr>
        <w:t>Technological factors</w:t>
      </w:r>
      <w:bookmarkEnd w:id="6"/>
    </w:p>
    <w:p w14:paraId="617CA614" w14:textId="1EA30A6B" w:rsidR="00777A96" w:rsidRPr="00E67B04" w:rsidRDefault="00A2162E" w:rsidP="00E67B04">
      <w:pPr>
        <w:spacing w:line="360" w:lineRule="auto"/>
        <w:jc w:val="both"/>
        <w:rPr>
          <w:rFonts w:ascii="Arial" w:eastAsia="Times New Roman" w:hAnsi="Arial" w:cs="Arial"/>
          <w:kern w:val="0"/>
          <w:lang w:eastAsia="en-GB"/>
          <w14:ligatures w14:val="none"/>
        </w:rPr>
      </w:pPr>
      <w:r w:rsidRPr="00E67B04">
        <w:rPr>
          <w:rFonts w:ascii="Arial" w:eastAsia="Times New Roman" w:hAnsi="Arial" w:cs="Arial"/>
          <w:kern w:val="0"/>
          <w:lang w:eastAsia="en-GB"/>
          <w14:ligatures w14:val="none"/>
        </w:rPr>
        <w:t>Technological elements possess the potential to exert either a direct or an indirect impact on an industry. While it is true that certain industries will experience a greater impact from technological advancements compared to others, it is important to acknowledge that developments in technology have the potential to significantly influence both the market dynamics and consumer behaviour, thereby shaping their choices and purchasing capabilities.</w:t>
      </w:r>
      <w:r w:rsidR="00324529" w:rsidRPr="00E67B04">
        <w:rPr>
          <w:rFonts w:ascii="Arial" w:hAnsi="Arial" w:cs="Arial"/>
        </w:rPr>
        <w:t xml:space="preserve"> </w:t>
      </w:r>
      <w:r w:rsidR="00324529" w:rsidRPr="00E67B04">
        <w:rPr>
          <w:rFonts w:ascii="Arial" w:eastAsia="Times New Roman" w:hAnsi="Arial" w:cs="Arial"/>
          <w:kern w:val="0"/>
          <w:lang w:eastAsia="en-GB"/>
          <w14:ligatures w14:val="none"/>
        </w:rPr>
        <w:t>Premier Inn has effectively employed technological advancements to enhance the overall client experience and streamline operational expenses. They use the digital key system which has been found being secure and reliable.  The online application has been as well very useful. (Premier Inn, 2023).</w:t>
      </w:r>
    </w:p>
    <w:p w14:paraId="1BCE82E2" w14:textId="77777777" w:rsidR="00324529" w:rsidRPr="00E67B04" w:rsidRDefault="00324529" w:rsidP="00E67B04">
      <w:pPr>
        <w:spacing w:line="360" w:lineRule="auto"/>
        <w:jc w:val="both"/>
        <w:rPr>
          <w:rFonts w:ascii="Arial" w:eastAsia="Times New Roman" w:hAnsi="Arial" w:cs="Arial"/>
          <w:kern w:val="0"/>
          <w:lang w:eastAsia="en-GB"/>
          <w14:ligatures w14:val="none"/>
        </w:rPr>
      </w:pPr>
    </w:p>
    <w:p w14:paraId="32018CC7" w14:textId="4076469C" w:rsidR="00324529" w:rsidRPr="00E67B04" w:rsidRDefault="00324529" w:rsidP="00E67B04">
      <w:pPr>
        <w:pStyle w:val="Heading2"/>
        <w:rPr>
          <w:rFonts w:eastAsia="Times New Roman"/>
          <w:lang w:eastAsia="en-GB"/>
        </w:rPr>
      </w:pPr>
      <w:bookmarkStart w:id="7" w:name="_Toc150504330"/>
      <w:r w:rsidRPr="00E67B04">
        <w:rPr>
          <w:rFonts w:eastAsia="Times New Roman"/>
          <w:lang w:eastAsia="en-GB"/>
        </w:rPr>
        <w:lastRenderedPageBreak/>
        <w:t>Environmental factors</w:t>
      </w:r>
      <w:bookmarkEnd w:id="7"/>
    </w:p>
    <w:p w14:paraId="0199B8CA" w14:textId="78F4A7E4" w:rsidR="00F2228E" w:rsidRPr="00E67B04" w:rsidRDefault="00703080" w:rsidP="00E67B04">
      <w:pPr>
        <w:spacing w:line="360" w:lineRule="auto"/>
        <w:jc w:val="both"/>
        <w:rPr>
          <w:rFonts w:ascii="Arial" w:eastAsia="Times New Roman" w:hAnsi="Arial" w:cs="Arial"/>
          <w:kern w:val="0"/>
          <w:lang w:eastAsia="en-GB"/>
          <w14:ligatures w14:val="none"/>
        </w:rPr>
      </w:pPr>
      <w:r w:rsidRPr="00E67B04">
        <w:rPr>
          <w:rFonts w:ascii="Arial" w:eastAsia="Times New Roman" w:hAnsi="Arial" w:cs="Arial"/>
          <w:kern w:val="0"/>
          <w:lang w:eastAsia="en-GB"/>
          <w14:ligatures w14:val="none"/>
        </w:rPr>
        <w:t xml:space="preserve">In the hotel industry, the main subject regarding environmental factors is sustainability. Sustainability is as well the most discussed subject nowadays, and Premier Inn does not </w:t>
      </w:r>
      <w:r w:rsidR="00DE4760" w:rsidRPr="00E67B04">
        <w:rPr>
          <w:rFonts w:ascii="Arial" w:eastAsia="Times New Roman" w:hAnsi="Arial" w:cs="Arial"/>
          <w:kern w:val="0"/>
          <w:lang w:eastAsia="en-GB"/>
          <w14:ligatures w14:val="none"/>
        </w:rPr>
        <w:t>hold</w:t>
      </w:r>
      <w:r w:rsidRPr="00E67B04">
        <w:rPr>
          <w:rFonts w:ascii="Arial" w:eastAsia="Times New Roman" w:hAnsi="Arial" w:cs="Arial"/>
          <w:kern w:val="0"/>
          <w:lang w:eastAsia="en-GB"/>
          <w14:ligatures w14:val="none"/>
        </w:rPr>
        <w:t xml:space="preserve"> themselves from showing the word what are </w:t>
      </w:r>
      <w:proofErr w:type="spellStart"/>
      <w:r w:rsidRPr="00E67B04">
        <w:rPr>
          <w:rFonts w:ascii="Arial" w:eastAsia="Times New Roman" w:hAnsi="Arial" w:cs="Arial"/>
          <w:kern w:val="0"/>
          <w:lang w:eastAsia="en-GB"/>
          <w14:ligatures w14:val="none"/>
        </w:rPr>
        <w:t>them</w:t>
      </w:r>
      <w:proofErr w:type="spellEnd"/>
      <w:r w:rsidRPr="00E67B04">
        <w:rPr>
          <w:rFonts w:ascii="Arial" w:eastAsia="Times New Roman" w:hAnsi="Arial" w:cs="Arial"/>
          <w:kern w:val="0"/>
          <w:lang w:eastAsia="en-GB"/>
          <w14:ligatures w14:val="none"/>
        </w:rPr>
        <w:t xml:space="preserve"> practices regarding a better way of functioning. </w:t>
      </w:r>
    </w:p>
    <w:p w14:paraId="1A980161" w14:textId="102A192F" w:rsidR="00703080" w:rsidRPr="00E67B04" w:rsidRDefault="00F2228E" w:rsidP="00E67B04">
      <w:pPr>
        <w:spacing w:line="360" w:lineRule="auto"/>
        <w:jc w:val="both"/>
        <w:rPr>
          <w:rFonts w:ascii="Arial" w:hAnsi="Arial" w:cs="Arial"/>
        </w:rPr>
      </w:pPr>
      <w:r w:rsidRPr="00E67B04">
        <w:rPr>
          <w:rFonts w:ascii="Arial" w:eastAsia="Times New Roman" w:hAnsi="Arial" w:cs="Arial"/>
          <w:kern w:val="0"/>
          <w:lang w:eastAsia="en-GB"/>
          <w14:ligatures w14:val="none"/>
        </w:rPr>
        <w:t xml:space="preserve">They state that aim to achieve net zero emissions by 2024 and they aspire to send zero waste to landfill and prioritise reducing, reusing, and recycling garbage. To address significant water stress in some places, Premier Inn aims to reduce water usage by 20% per customer by 2030. </w:t>
      </w:r>
      <w:r w:rsidR="00962B3C" w:rsidRPr="00E67B04">
        <w:rPr>
          <w:rFonts w:ascii="Arial" w:eastAsia="Times New Roman" w:hAnsi="Arial" w:cs="Arial"/>
          <w:kern w:val="0"/>
          <w:lang w:eastAsia="en-GB"/>
          <w14:ligatures w14:val="none"/>
        </w:rPr>
        <w:t xml:space="preserve"> </w:t>
      </w:r>
      <w:r w:rsidR="00962B3C" w:rsidRPr="00E67B04">
        <w:rPr>
          <w:rFonts w:ascii="Arial" w:hAnsi="Arial" w:cs="Arial"/>
        </w:rPr>
        <w:t>(WHITBREAD PLC, 2023). There are many plans regarding sustainable practices that Premier Inn want to put in place and the changes will provide a better future for the next generations.</w:t>
      </w:r>
    </w:p>
    <w:p w14:paraId="57CB95FF" w14:textId="77777777" w:rsidR="00703080" w:rsidRPr="00E67B04" w:rsidRDefault="00703080" w:rsidP="00E67B04">
      <w:pPr>
        <w:spacing w:line="360" w:lineRule="auto"/>
        <w:jc w:val="both"/>
        <w:rPr>
          <w:rFonts w:ascii="Arial" w:eastAsia="Times New Roman" w:hAnsi="Arial" w:cs="Arial"/>
          <w:kern w:val="0"/>
          <w:lang w:eastAsia="en-GB"/>
          <w14:ligatures w14:val="none"/>
        </w:rPr>
      </w:pPr>
    </w:p>
    <w:p w14:paraId="79EA4FB6" w14:textId="4CE7AFAD" w:rsidR="00703080" w:rsidRPr="00E67B04" w:rsidRDefault="00703080" w:rsidP="00E67B04">
      <w:pPr>
        <w:pStyle w:val="Heading2"/>
        <w:rPr>
          <w:rFonts w:eastAsia="Times New Roman"/>
          <w:lang w:eastAsia="en-GB"/>
        </w:rPr>
      </w:pPr>
      <w:bookmarkStart w:id="8" w:name="_Toc150504331"/>
      <w:r w:rsidRPr="00E67B04">
        <w:rPr>
          <w:rFonts w:eastAsia="Times New Roman"/>
          <w:lang w:eastAsia="en-GB"/>
        </w:rPr>
        <w:t>Legal factors</w:t>
      </w:r>
      <w:bookmarkEnd w:id="8"/>
    </w:p>
    <w:p w14:paraId="49077E5C" w14:textId="1B959E09" w:rsidR="00BF3329" w:rsidRPr="00E67B04" w:rsidRDefault="00962B3C" w:rsidP="00E67B04">
      <w:pPr>
        <w:spacing w:line="360" w:lineRule="auto"/>
        <w:jc w:val="both"/>
        <w:rPr>
          <w:rFonts w:ascii="Arial" w:eastAsia="Times New Roman" w:hAnsi="Arial" w:cs="Arial"/>
          <w:kern w:val="0"/>
          <w:lang w:eastAsia="en-GB"/>
          <w14:ligatures w14:val="none"/>
        </w:rPr>
      </w:pPr>
      <w:r w:rsidRPr="00E67B04">
        <w:rPr>
          <w:rFonts w:ascii="Arial" w:eastAsia="Times New Roman" w:hAnsi="Arial" w:cs="Arial"/>
          <w:kern w:val="0"/>
          <w:lang w:eastAsia="en-GB"/>
          <w14:ligatures w14:val="none"/>
        </w:rPr>
        <w:t xml:space="preserve">The legal system of a country plays a crucial role in facilitating the expansion of the hotel industry. Discrimination laws in most countries have been advantageous for the tourism and hotel industries. Numerous governmental bodies provide tax incentives to hotels </w:t>
      </w:r>
      <w:proofErr w:type="gramStart"/>
      <w:r w:rsidRPr="00E67B04">
        <w:rPr>
          <w:rFonts w:ascii="Arial" w:eastAsia="Times New Roman" w:hAnsi="Arial" w:cs="Arial"/>
          <w:kern w:val="0"/>
          <w:lang w:eastAsia="en-GB"/>
          <w14:ligatures w14:val="none"/>
        </w:rPr>
        <w:t>in order to</w:t>
      </w:r>
      <w:proofErr w:type="gramEnd"/>
      <w:r w:rsidRPr="00E67B04">
        <w:rPr>
          <w:rFonts w:ascii="Arial" w:eastAsia="Times New Roman" w:hAnsi="Arial" w:cs="Arial"/>
          <w:kern w:val="0"/>
          <w:lang w:eastAsia="en-GB"/>
          <w14:ligatures w14:val="none"/>
        </w:rPr>
        <w:t xml:space="preserve"> support and stimulate local economies.  Hotels are also required to adhere to the regulations. Safety and health laws serve as illustrative instances. Hotels exhibit a higher degree of stringency with regards to guest identification prior to granting access to its services. The increasing prevalence of worldwide crime and terrorism is a significant trend in contemporary society.</w:t>
      </w:r>
      <w:r w:rsidRPr="00E67B04">
        <w:rPr>
          <w:rFonts w:ascii="Arial" w:hAnsi="Arial" w:cs="Arial"/>
        </w:rPr>
        <w:t xml:space="preserve"> (Farooq, 2019)</w:t>
      </w:r>
      <w:r w:rsidR="00DE4760" w:rsidRPr="00E67B04">
        <w:rPr>
          <w:rFonts w:ascii="Arial" w:hAnsi="Arial" w:cs="Arial"/>
        </w:rPr>
        <w:t xml:space="preserve">. </w:t>
      </w:r>
      <w:r w:rsidR="00BF3329" w:rsidRPr="00E67B04">
        <w:rPr>
          <w:rFonts w:ascii="Arial" w:eastAsia="Times New Roman" w:hAnsi="Arial" w:cs="Arial"/>
          <w:kern w:val="0"/>
          <w:lang w:eastAsia="en-GB"/>
          <w14:ligatures w14:val="none"/>
        </w:rPr>
        <w:t xml:space="preserve">Premier Inn is bound by a diverse range of rules and regulations, encompassing health and safety protocols, minimum wage </w:t>
      </w:r>
      <w:r w:rsidR="00DE4760" w:rsidRPr="00E67B04">
        <w:rPr>
          <w:rFonts w:ascii="Arial" w:eastAsia="Times New Roman" w:hAnsi="Arial" w:cs="Arial"/>
          <w:kern w:val="0"/>
          <w:lang w:eastAsia="en-GB"/>
          <w14:ligatures w14:val="none"/>
        </w:rPr>
        <w:t>rules and</w:t>
      </w:r>
      <w:r w:rsidR="00BF3329" w:rsidRPr="00E67B04">
        <w:rPr>
          <w:rFonts w:ascii="Arial" w:eastAsia="Times New Roman" w:hAnsi="Arial" w:cs="Arial"/>
          <w:kern w:val="0"/>
          <w:lang w:eastAsia="en-GB"/>
          <w14:ligatures w14:val="none"/>
        </w:rPr>
        <w:t xml:space="preserve"> planning restrictions</w:t>
      </w:r>
      <w:r w:rsidR="00DE4760" w:rsidRPr="00E67B04">
        <w:rPr>
          <w:rFonts w:ascii="Arial" w:eastAsia="Times New Roman" w:hAnsi="Arial" w:cs="Arial"/>
          <w:kern w:val="0"/>
          <w:lang w:eastAsia="en-GB"/>
          <w14:ligatures w14:val="none"/>
        </w:rPr>
        <w:t>.</w:t>
      </w:r>
    </w:p>
    <w:p w14:paraId="074FE25C" w14:textId="77777777" w:rsidR="00DE4760" w:rsidRDefault="00DE4760" w:rsidP="00E67B04">
      <w:pPr>
        <w:spacing w:line="360" w:lineRule="auto"/>
        <w:jc w:val="both"/>
        <w:rPr>
          <w:rFonts w:ascii="Arial" w:eastAsia="Times New Roman" w:hAnsi="Arial" w:cs="Arial"/>
          <w:kern w:val="0"/>
          <w:lang w:eastAsia="en-GB"/>
          <w14:ligatures w14:val="none"/>
        </w:rPr>
      </w:pPr>
    </w:p>
    <w:p w14:paraId="29CEFF12" w14:textId="31EDFC38" w:rsidR="00E67B04" w:rsidRPr="00E67B04" w:rsidRDefault="00E67B04" w:rsidP="00E67B04">
      <w:pPr>
        <w:pStyle w:val="Heading1"/>
        <w:rPr>
          <w:rFonts w:eastAsia="Times New Roman"/>
          <w:sz w:val="22"/>
          <w:szCs w:val="22"/>
          <w:lang w:eastAsia="en-GB"/>
        </w:rPr>
      </w:pPr>
      <w:bookmarkStart w:id="9" w:name="_Toc150504332"/>
      <w:r>
        <w:rPr>
          <w:rFonts w:eastAsia="Times New Roman"/>
          <w:lang w:eastAsia="en-GB"/>
        </w:rPr>
        <w:t>Swot analysis</w:t>
      </w:r>
      <w:bookmarkEnd w:id="9"/>
    </w:p>
    <w:p w14:paraId="4B00D461" w14:textId="2E60F6A2" w:rsidR="00DE4760" w:rsidRPr="00E67B04" w:rsidRDefault="00DE4760" w:rsidP="00E67B04">
      <w:pPr>
        <w:spacing w:line="360" w:lineRule="auto"/>
        <w:jc w:val="both"/>
        <w:rPr>
          <w:rFonts w:ascii="Arial" w:eastAsia="Times New Roman" w:hAnsi="Arial" w:cs="Arial"/>
          <w:kern w:val="0"/>
          <w:lang w:eastAsia="en-GB"/>
          <w14:ligatures w14:val="none"/>
        </w:rPr>
      </w:pPr>
      <w:r w:rsidRPr="00E67B04">
        <w:rPr>
          <w:rFonts w:ascii="Arial" w:eastAsia="Times New Roman" w:hAnsi="Arial" w:cs="Arial"/>
          <w:noProof/>
          <w:kern w:val="0"/>
          <w:lang w:eastAsia="en-GB"/>
        </w:rPr>
        <w:drawing>
          <wp:inline distT="0" distB="0" distL="0" distR="0" wp14:anchorId="58E26DD5" wp14:editId="7CDE9CE0">
            <wp:extent cx="5723467" cy="1762828"/>
            <wp:effectExtent l="0" t="0" r="0" b="8890"/>
            <wp:docPr id="762810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81082" name="Picture 76281082"/>
                    <pic:cNvPicPr/>
                  </pic:nvPicPr>
                  <pic:blipFill>
                    <a:blip r:embed="rId7">
                      <a:extLst>
                        <a:ext uri="{28A0092B-C50C-407E-A947-70E740481C1C}">
                          <a14:useLocalDpi xmlns:a14="http://schemas.microsoft.com/office/drawing/2010/main" val="0"/>
                        </a:ext>
                      </a:extLst>
                    </a:blip>
                    <a:stretch>
                      <a:fillRect/>
                    </a:stretch>
                  </pic:blipFill>
                  <pic:spPr>
                    <a:xfrm>
                      <a:off x="0" y="0"/>
                      <a:ext cx="5807918" cy="1788839"/>
                    </a:xfrm>
                    <a:prstGeom prst="rect">
                      <a:avLst/>
                    </a:prstGeom>
                  </pic:spPr>
                </pic:pic>
              </a:graphicData>
            </a:graphic>
          </wp:inline>
        </w:drawing>
      </w:r>
    </w:p>
    <w:p w14:paraId="70DA9B2F" w14:textId="77777777" w:rsidR="00DE4760" w:rsidRPr="00E67B04" w:rsidRDefault="00DE4760" w:rsidP="00E67B04">
      <w:pPr>
        <w:spacing w:line="360" w:lineRule="auto"/>
        <w:jc w:val="both"/>
        <w:rPr>
          <w:rFonts w:ascii="Arial" w:eastAsia="Times New Roman" w:hAnsi="Arial" w:cs="Arial"/>
          <w:kern w:val="0"/>
          <w:lang w:eastAsia="en-GB"/>
          <w14:ligatures w14:val="none"/>
        </w:rPr>
      </w:pPr>
    </w:p>
    <w:p w14:paraId="1B7996FA" w14:textId="2C58265E" w:rsidR="00DE4760" w:rsidRPr="00E67B04" w:rsidRDefault="00DE4760" w:rsidP="00E67B04">
      <w:pPr>
        <w:spacing w:line="360" w:lineRule="auto"/>
        <w:jc w:val="both"/>
        <w:rPr>
          <w:rFonts w:ascii="Arial" w:eastAsia="Times New Roman" w:hAnsi="Arial" w:cs="Arial"/>
          <w:kern w:val="0"/>
          <w:lang w:eastAsia="en-GB"/>
          <w14:ligatures w14:val="none"/>
        </w:rPr>
      </w:pPr>
      <w:r w:rsidRPr="00E67B04">
        <w:rPr>
          <w:rFonts w:ascii="Arial" w:eastAsia="Times New Roman" w:hAnsi="Arial" w:cs="Arial"/>
          <w:kern w:val="0"/>
          <w:lang w:eastAsia="en-GB"/>
          <w14:ligatures w14:val="none"/>
        </w:rPr>
        <w:t xml:space="preserve">The utilisation of SWOT analysis enables companies to assess and identify their internal strengths and weaknesses, as well as external opportunities and threats. This aids businesses </w:t>
      </w:r>
      <w:r w:rsidRPr="00E67B04">
        <w:rPr>
          <w:rFonts w:ascii="Arial" w:eastAsia="Times New Roman" w:hAnsi="Arial" w:cs="Arial"/>
          <w:kern w:val="0"/>
          <w:lang w:eastAsia="en-GB"/>
          <w14:ligatures w14:val="none"/>
        </w:rPr>
        <w:lastRenderedPageBreak/>
        <w:t>in adjusting their objectives, initiatives, and capabilities to align with their surroundings. Presenting SWOT analysis scenarios and enumerating the advantages and disadvantages is the best way to make sure that the business is on the right track.</w:t>
      </w:r>
    </w:p>
    <w:p w14:paraId="57B992D6" w14:textId="77777777" w:rsidR="005C24EC" w:rsidRPr="00E67B04" w:rsidRDefault="005355DD" w:rsidP="00E67B04">
      <w:pPr>
        <w:pStyle w:val="Heading2"/>
        <w:rPr>
          <w:rFonts w:eastAsia="Times New Roman"/>
          <w:lang w:eastAsia="en-GB"/>
        </w:rPr>
      </w:pPr>
      <w:bookmarkStart w:id="10" w:name="_Toc150504333"/>
      <w:r w:rsidRPr="00E67B04">
        <w:rPr>
          <w:rFonts w:eastAsia="Times New Roman"/>
          <w:lang w:eastAsia="en-GB"/>
        </w:rPr>
        <w:t>Strengths</w:t>
      </w:r>
      <w:bookmarkEnd w:id="10"/>
      <w:r w:rsidRPr="00E67B04">
        <w:rPr>
          <w:rFonts w:eastAsia="Times New Roman"/>
          <w:lang w:eastAsia="en-GB"/>
        </w:rPr>
        <w:t xml:space="preserve"> </w:t>
      </w:r>
    </w:p>
    <w:p w14:paraId="6720F3FF" w14:textId="6134B568" w:rsidR="005355DD" w:rsidRPr="00E67B04" w:rsidRDefault="005C24EC" w:rsidP="00E67B04">
      <w:pPr>
        <w:spacing w:line="360" w:lineRule="auto"/>
        <w:jc w:val="both"/>
        <w:rPr>
          <w:rFonts w:ascii="Arial" w:eastAsia="Times New Roman" w:hAnsi="Arial" w:cs="Arial"/>
          <w:kern w:val="0"/>
          <w:lang w:eastAsia="en-GB"/>
          <w14:ligatures w14:val="none"/>
        </w:rPr>
      </w:pPr>
      <w:r w:rsidRPr="00E67B04">
        <w:rPr>
          <w:rFonts w:ascii="Arial" w:eastAsia="Times New Roman" w:hAnsi="Arial" w:cs="Arial"/>
          <w:kern w:val="0"/>
          <w:lang w:eastAsia="en-GB"/>
          <w14:ligatures w14:val="none"/>
        </w:rPr>
        <w:t xml:space="preserve">Strengths </w:t>
      </w:r>
      <w:r w:rsidR="005355DD" w:rsidRPr="00E67B04">
        <w:rPr>
          <w:rFonts w:ascii="Arial" w:eastAsia="Times New Roman" w:hAnsi="Arial" w:cs="Arial"/>
          <w:kern w:val="0"/>
          <w:lang w:eastAsia="en-GB"/>
          <w14:ligatures w14:val="none"/>
        </w:rPr>
        <w:t xml:space="preserve">are represented by the main aspect of the people, products, assets and processes that differentiate the business from the other businesses in the same field. (CIP,2019). </w:t>
      </w:r>
    </w:p>
    <w:p w14:paraId="2BA337E5" w14:textId="1F675B00" w:rsidR="00DE4760" w:rsidRPr="00E67B04" w:rsidRDefault="005355DD" w:rsidP="00E67B04">
      <w:pPr>
        <w:spacing w:line="360" w:lineRule="auto"/>
        <w:jc w:val="both"/>
        <w:rPr>
          <w:rFonts w:ascii="Arial" w:eastAsia="Times New Roman" w:hAnsi="Arial" w:cs="Arial"/>
          <w:kern w:val="0"/>
          <w:lang w:eastAsia="en-GB"/>
          <w14:ligatures w14:val="none"/>
        </w:rPr>
      </w:pPr>
      <w:r w:rsidRPr="00E67B04">
        <w:rPr>
          <w:rFonts w:ascii="Arial" w:eastAsia="Times New Roman" w:hAnsi="Arial" w:cs="Arial"/>
          <w:kern w:val="0"/>
          <w:lang w:eastAsia="en-GB"/>
          <w14:ligatures w14:val="none"/>
        </w:rPr>
        <w:t xml:space="preserve">Premier Inn’s strengths are represented by their </w:t>
      </w:r>
      <w:r w:rsidR="005C24EC" w:rsidRPr="00E67B04">
        <w:rPr>
          <w:rFonts w:ascii="Arial" w:eastAsia="Times New Roman" w:hAnsi="Arial" w:cs="Arial"/>
          <w:kern w:val="0"/>
          <w:lang w:eastAsia="en-GB"/>
          <w14:ligatures w14:val="none"/>
        </w:rPr>
        <w:t xml:space="preserve">occupancy rates. </w:t>
      </w:r>
      <w:r w:rsidRPr="00E67B04">
        <w:rPr>
          <w:rFonts w:ascii="Arial" w:eastAsia="Times New Roman" w:hAnsi="Arial" w:cs="Arial"/>
          <w:kern w:val="0"/>
          <w:lang w:eastAsia="en-GB"/>
          <w14:ligatures w14:val="none"/>
        </w:rPr>
        <w:t>The occupancy rate for Premier Inn-branded hotels in the UK was recorded as 82.7% as of the fiscal year ending in 2022. As of the end of the fiscal year 2022/23, there were 847 Premier Inns around the United Kingdom.</w:t>
      </w:r>
      <w:r w:rsidR="005C24EC" w:rsidRPr="00E67B04">
        <w:rPr>
          <w:rFonts w:ascii="Arial" w:hAnsi="Arial" w:cs="Arial"/>
        </w:rPr>
        <w:t xml:space="preserve"> (Statista Research Department, 2023).</w:t>
      </w:r>
    </w:p>
    <w:p w14:paraId="3239A639" w14:textId="7657F55F" w:rsidR="005C24EC" w:rsidRPr="00E67B04" w:rsidRDefault="005C24EC" w:rsidP="00E67B04">
      <w:pPr>
        <w:spacing w:line="360" w:lineRule="auto"/>
        <w:jc w:val="both"/>
        <w:rPr>
          <w:rFonts w:ascii="Arial" w:eastAsia="Times New Roman" w:hAnsi="Arial" w:cs="Arial"/>
          <w:kern w:val="0"/>
          <w:lang w:eastAsia="en-GB"/>
          <w14:ligatures w14:val="none"/>
        </w:rPr>
      </w:pPr>
      <w:r w:rsidRPr="00E67B04">
        <w:rPr>
          <w:rFonts w:ascii="Arial" w:eastAsia="Times New Roman" w:hAnsi="Arial" w:cs="Arial"/>
          <w:kern w:val="0"/>
          <w:lang w:eastAsia="en-GB"/>
          <w14:ligatures w14:val="none"/>
        </w:rPr>
        <w:t>Other strengths that Premier Inn has are represented by their strong presence in the country, as well as the location of the hotels. Accessible and easy to be found, they address to a wide range of customers, as they are located nearby universities, airports, parcs and many other interest points in the towns and cities.</w:t>
      </w:r>
      <w:r w:rsidRPr="00E67B04">
        <w:rPr>
          <w:rFonts w:ascii="Arial" w:hAnsi="Arial" w:cs="Arial"/>
        </w:rPr>
        <w:t xml:space="preserve"> </w:t>
      </w:r>
      <w:r w:rsidRPr="00E67B04">
        <w:rPr>
          <w:rFonts w:ascii="Arial" w:eastAsia="Times New Roman" w:hAnsi="Arial" w:cs="Arial"/>
          <w:kern w:val="0"/>
          <w:lang w:eastAsia="en-GB"/>
          <w14:ligatures w14:val="none"/>
        </w:rPr>
        <w:t>(HowandWhat.net, 2018)</w:t>
      </w:r>
    </w:p>
    <w:p w14:paraId="232ABB25" w14:textId="458FA59E" w:rsidR="005C24EC" w:rsidRPr="00E67B04" w:rsidRDefault="005C24EC" w:rsidP="00E67B04">
      <w:pPr>
        <w:pStyle w:val="Heading2"/>
        <w:rPr>
          <w:rFonts w:eastAsia="Times New Roman"/>
          <w:lang w:eastAsia="en-GB"/>
        </w:rPr>
      </w:pPr>
      <w:bookmarkStart w:id="11" w:name="_Toc150504334"/>
      <w:r w:rsidRPr="00E67B04">
        <w:rPr>
          <w:rFonts w:eastAsia="Times New Roman"/>
          <w:lang w:eastAsia="en-GB"/>
        </w:rPr>
        <w:t>Weaknesses</w:t>
      </w:r>
      <w:bookmarkEnd w:id="11"/>
    </w:p>
    <w:p w14:paraId="6CABFC1A" w14:textId="752C1259" w:rsidR="00E338FB" w:rsidRPr="00E67B04" w:rsidRDefault="00E338FB" w:rsidP="00E67B04">
      <w:pPr>
        <w:spacing w:line="360" w:lineRule="auto"/>
        <w:jc w:val="both"/>
        <w:rPr>
          <w:rFonts w:ascii="Arial" w:hAnsi="Arial" w:cs="Arial"/>
        </w:rPr>
      </w:pPr>
      <w:r w:rsidRPr="00E67B04">
        <w:rPr>
          <w:rFonts w:ascii="Arial" w:eastAsia="Times New Roman" w:hAnsi="Arial" w:cs="Arial"/>
          <w:kern w:val="0"/>
          <w:lang w:eastAsia="en-GB"/>
          <w14:ligatures w14:val="none"/>
        </w:rPr>
        <w:t>Weaknesses are commonly seen as the internal challenges or deficiencies that may be present inside an organisation. Being able to identify the weaknesses of a business in the first step in the long run for improving the whole business.</w:t>
      </w:r>
      <w:r w:rsidRPr="00E67B04">
        <w:rPr>
          <w:rFonts w:ascii="Arial" w:hAnsi="Arial" w:cs="Arial"/>
        </w:rPr>
        <w:t xml:space="preserve"> (</w:t>
      </w:r>
      <w:proofErr w:type="spellStart"/>
      <w:r w:rsidR="005355DD" w:rsidRPr="00E67B04">
        <w:rPr>
          <w:rFonts w:ascii="Arial" w:hAnsi="Arial" w:cs="Arial"/>
        </w:rPr>
        <w:t>Gowrea</w:t>
      </w:r>
      <w:proofErr w:type="spellEnd"/>
      <w:r w:rsidR="005355DD" w:rsidRPr="00E67B04">
        <w:rPr>
          <w:rFonts w:ascii="Arial" w:hAnsi="Arial" w:cs="Arial"/>
        </w:rPr>
        <w:t>, 2018)</w:t>
      </w:r>
      <w:r w:rsidRPr="00E67B04">
        <w:rPr>
          <w:rFonts w:ascii="Arial" w:hAnsi="Arial" w:cs="Arial"/>
        </w:rPr>
        <w:t xml:space="preserve">. Unfortunately, after a quick look on TripAdvisor, the website where over 86% of </w:t>
      </w:r>
      <w:r w:rsidR="00311CF9" w:rsidRPr="00E67B04">
        <w:rPr>
          <w:rFonts w:ascii="Arial" w:hAnsi="Arial" w:cs="Arial"/>
        </w:rPr>
        <w:t>customers</w:t>
      </w:r>
      <w:r w:rsidRPr="00E67B04">
        <w:rPr>
          <w:rFonts w:ascii="Arial" w:hAnsi="Arial" w:cs="Arial"/>
        </w:rPr>
        <w:t xml:space="preserve"> leave </w:t>
      </w:r>
      <w:r w:rsidR="00311CF9" w:rsidRPr="00E67B04">
        <w:rPr>
          <w:rFonts w:ascii="Arial" w:hAnsi="Arial" w:cs="Arial"/>
        </w:rPr>
        <w:t>their</w:t>
      </w:r>
      <w:r w:rsidRPr="00E67B04">
        <w:rPr>
          <w:rFonts w:ascii="Arial" w:hAnsi="Arial" w:cs="Arial"/>
        </w:rPr>
        <w:t xml:space="preserve"> reviews</w:t>
      </w:r>
      <w:r w:rsidR="00311CF9" w:rsidRPr="00E67B04">
        <w:rPr>
          <w:rFonts w:ascii="Arial" w:hAnsi="Arial" w:cs="Arial"/>
        </w:rPr>
        <w:t xml:space="preserve"> regarding the locations they visited, services or experiences, Premier Inn has a rating of 2.3 out of 5. (Trustpilot, 2023). Customers posted review regarding the cleanness of their rooms, or the state of their mattresses, electric systems and many others.</w:t>
      </w:r>
    </w:p>
    <w:p w14:paraId="53047D65" w14:textId="5567B07F" w:rsidR="00311CF9" w:rsidRPr="00E67B04" w:rsidRDefault="00311CF9" w:rsidP="00E67B04">
      <w:pPr>
        <w:spacing w:line="360" w:lineRule="auto"/>
        <w:jc w:val="both"/>
        <w:rPr>
          <w:rFonts w:ascii="Arial" w:hAnsi="Arial" w:cs="Arial"/>
        </w:rPr>
      </w:pPr>
      <w:r w:rsidRPr="00E67B04">
        <w:rPr>
          <w:rFonts w:ascii="Arial" w:hAnsi="Arial" w:cs="Arial"/>
        </w:rPr>
        <w:t xml:space="preserve">All these aspects affect the business, and if not solved, can affect not only the sales, but as well the employability rates, as people who look to find a job within the hospitality industry will not want to work in </w:t>
      </w:r>
      <w:proofErr w:type="spellStart"/>
      <w:proofErr w:type="gramStart"/>
      <w:r w:rsidRPr="00E67B04">
        <w:rPr>
          <w:rFonts w:ascii="Arial" w:hAnsi="Arial" w:cs="Arial"/>
        </w:rPr>
        <w:t>a</w:t>
      </w:r>
      <w:proofErr w:type="spellEnd"/>
      <w:proofErr w:type="gramEnd"/>
      <w:r w:rsidRPr="00E67B04">
        <w:rPr>
          <w:rFonts w:ascii="Arial" w:hAnsi="Arial" w:cs="Arial"/>
        </w:rPr>
        <w:t xml:space="preserve"> environment where the housekeepers are rude or where the reception staff are acting unprofessional.</w:t>
      </w:r>
    </w:p>
    <w:p w14:paraId="204EE9E9" w14:textId="03102D44" w:rsidR="00311CF9" w:rsidRPr="00E67B04" w:rsidRDefault="00311CF9" w:rsidP="00E67B04">
      <w:pPr>
        <w:spacing w:line="360" w:lineRule="auto"/>
        <w:jc w:val="both"/>
        <w:rPr>
          <w:rFonts w:ascii="Arial" w:hAnsi="Arial" w:cs="Arial"/>
        </w:rPr>
      </w:pPr>
      <w:r w:rsidRPr="00E67B04">
        <w:rPr>
          <w:rFonts w:ascii="Arial" w:hAnsi="Arial" w:cs="Arial"/>
        </w:rPr>
        <w:t xml:space="preserve">Another weakness for Premier Inn is represented by the fact that they extended internationally just in </w:t>
      </w:r>
      <w:r w:rsidR="005D25C8" w:rsidRPr="00E67B04">
        <w:rPr>
          <w:rFonts w:ascii="Arial" w:hAnsi="Arial" w:cs="Arial"/>
        </w:rPr>
        <w:t>Germany. (Premier Inn, 2016)</w:t>
      </w:r>
      <w:r w:rsidRPr="00E67B04">
        <w:rPr>
          <w:rFonts w:ascii="Arial" w:hAnsi="Arial" w:cs="Arial"/>
        </w:rPr>
        <w:t xml:space="preserve">. Even if in United Kingdom they </w:t>
      </w:r>
      <w:r w:rsidR="005D25C8" w:rsidRPr="00E67B04">
        <w:rPr>
          <w:rFonts w:ascii="Arial" w:hAnsi="Arial" w:cs="Arial"/>
        </w:rPr>
        <w:t xml:space="preserve">own </w:t>
      </w:r>
      <w:proofErr w:type="gramStart"/>
      <w:r w:rsidR="005D25C8" w:rsidRPr="00E67B04">
        <w:rPr>
          <w:rFonts w:ascii="Arial" w:hAnsi="Arial" w:cs="Arial"/>
        </w:rPr>
        <w:t>a large number of</w:t>
      </w:r>
      <w:proofErr w:type="gramEnd"/>
      <w:r w:rsidR="005D25C8" w:rsidRPr="00E67B04">
        <w:rPr>
          <w:rFonts w:ascii="Arial" w:hAnsi="Arial" w:cs="Arial"/>
        </w:rPr>
        <w:t xml:space="preserve"> hotels, compared with other industry big names.</w:t>
      </w:r>
    </w:p>
    <w:p w14:paraId="455F516B" w14:textId="77777777" w:rsidR="005D25C8" w:rsidRPr="00E67B04" w:rsidRDefault="005D25C8" w:rsidP="00E67B04">
      <w:pPr>
        <w:spacing w:line="360" w:lineRule="auto"/>
        <w:jc w:val="both"/>
        <w:rPr>
          <w:rFonts w:ascii="Arial" w:hAnsi="Arial" w:cs="Arial"/>
        </w:rPr>
      </w:pPr>
    </w:p>
    <w:p w14:paraId="10D4481C" w14:textId="77777777" w:rsidR="00E67B04" w:rsidRDefault="00E67B04" w:rsidP="00E67B04">
      <w:pPr>
        <w:spacing w:line="360" w:lineRule="auto"/>
        <w:jc w:val="both"/>
        <w:rPr>
          <w:rFonts w:ascii="Arial" w:hAnsi="Arial" w:cs="Arial"/>
        </w:rPr>
      </w:pPr>
    </w:p>
    <w:p w14:paraId="1B887A8E" w14:textId="77777777" w:rsidR="00E67B04" w:rsidRDefault="00E67B04" w:rsidP="00E67B04">
      <w:pPr>
        <w:spacing w:line="360" w:lineRule="auto"/>
        <w:jc w:val="both"/>
        <w:rPr>
          <w:rFonts w:ascii="Arial" w:hAnsi="Arial" w:cs="Arial"/>
        </w:rPr>
      </w:pPr>
    </w:p>
    <w:p w14:paraId="033F53BB" w14:textId="3ADF172A" w:rsidR="005D25C8" w:rsidRPr="00E67B04" w:rsidRDefault="005D25C8" w:rsidP="00E67B04">
      <w:pPr>
        <w:pStyle w:val="Heading2"/>
      </w:pPr>
      <w:bookmarkStart w:id="12" w:name="_Toc150504335"/>
      <w:r w:rsidRPr="00E67B04">
        <w:lastRenderedPageBreak/>
        <w:t>Opportunities</w:t>
      </w:r>
      <w:bookmarkEnd w:id="12"/>
    </w:p>
    <w:p w14:paraId="54117690" w14:textId="77777777" w:rsidR="005D25C8" w:rsidRPr="00E67B04" w:rsidRDefault="005D25C8" w:rsidP="00E67B04">
      <w:pPr>
        <w:spacing w:line="360" w:lineRule="auto"/>
        <w:jc w:val="both"/>
        <w:rPr>
          <w:rFonts w:ascii="Arial" w:hAnsi="Arial" w:cs="Arial"/>
        </w:rPr>
      </w:pPr>
    </w:p>
    <w:p w14:paraId="050C6B34" w14:textId="512EC3D5" w:rsidR="005D25C8" w:rsidRPr="00E67B04" w:rsidRDefault="005D25C8" w:rsidP="00E67B04">
      <w:pPr>
        <w:spacing w:line="360" w:lineRule="auto"/>
        <w:jc w:val="both"/>
        <w:rPr>
          <w:rFonts w:ascii="Arial" w:hAnsi="Arial" w:cs="Arial"/>
        </w:rPr>
      </w:pPr>
      <w:r w:rsidRPr="00E67B04">
        <w:rPr>
          <w:rFonts w:ascii="Arial" w:hAnsi="Arial" w:cs="Arial"/>
        </w:rPr>
        <w:t>Opportunities are explained as</w:t>
      </w:r>
      <w:r w:rsidR="00C77E75" w:rsidRPr="00E67B04">
        <w:rPr>
          <w:rFonts w:ascii="Arial" w:hAnsi="Arial" w:cs="Arial"/>
        </w:rPr>
        <w:t xml:space="preserve"> a favourable, suitable, or opportune convergence of circumstances. (Dictionary.Com, 2019). Identifying business vulnerabilities prior to generating ideas regarding opportunities facilitates the task at hand.</w:t>
      </w:r>
    </w:p>
    <w:p w14:paraId="63F3B798" w14:textId="3EDBB6A8" w:rsidR="00C77E75" w:rsidRPr="00E67B04" w:rsidRDefault="00C77E75" w:rsidP="00E67B04">
      <w:pPr>
        <w:spacing w:line="360" w:lineRule="auto"/>
        <w:jc w:val="both"/>
        <w:rPr>
          <w:rFonts w:ascii="Arial" w:hAnsi="Arial" w:cs="Arial"/>
        </w:rPr>
      </w:pPr>
      <w:r w:rsidRPr="00E67B04">
        <w:rPr>
          <w:rFonts w:ascii="Arial" w:hAnsi="Arial" w:cs="Arial"/>
        </w:rPr>
        <w:t>Premier Inn is working towards expanding internationally</w:t>
      </w:r>
      <w:r w:rsidR="00B74D80" w:rsidRPr="00E67B04">
        <w:rPr>
          <w:rFonts w:ascii="Arial" w:hAnsi="Arial" w:cs="Arial"/>
        </w:rPr>
        <w:t xml:space="preserve"> and this is a great </w:t>
      </w:r>
      <w:proofErr w:type="gramStart"/>
      <w:r w:rsidR="00B74D80" w:rsidRPr="00E67B04">
        <w:rPr>
          <w:rFonts w:ascii="Arial" w:hAnsi="Arial" w:cs="Arial"/>
        </w:rPr>
        <w:t>opportunity ,</w:t>
      </w:r>
      <w:proofErr w:type="gramEnd"/>
      <w:r w:rsidR="00B74D80" w:rsidRPr="00E67B04">
        <w:rPr>
          <w:rFonts w:ascii="Arial" w:hAnsi="Arial" w:cs="Arial"/>
        </w:rPr>
        <w:t xml:space="preserve"> as long as they offer more locations around Europe, the more customers can reach.</w:t>
      </w:r>
      <w:r w:rsidRPr="00E67B04">
        <w:rPr>
          <w:rFonts w:ascii="Arial" w:hAnsi="Arial" w:cs="Arial"/>
        </w:rPr>
        <w:t xml:space="preserve"> </w:t>
      </w:r>
      <w:r w:rsidR="00B74D80" w:rsidRPr="00E67B04">
        <w:rPr>
          <w:rFonts w:ascii="Arial" w:hAnsi="Arial" w:cs="Arial"/>
        </w:rPr>
        <w:t>As</w:t>
      </w:r>
      <w:r w:rsidRPr="00E67B04">
        <w:rPr>
          <w:rFonts w:ascii="Arial" w:hAnsi="Arial" w:cs="Arial"/>
        </w:rPr>
        <w:t xml:space="preserve"> they will open more hotels in Germany and hopefully all around the Europe</w:t>
      </w:r>
      <w:r w:rsidR="00B74D80" w:rsidRPr="00E67B04">
        <w:rPr>
          <w:rFonts w:ascii="Arial" w:hAnsi="Arial" w:cs="Arial"/>
        </w:rPr>
        <w:t xml:space="preserve">, creating more jobs and more opportunities for employees, could improve retention rates as well. Another opportunity for the brand is regarding the services they are offering. Having </w:t>
      </w:r>
      <w:proofErr w:type="gramStart"/>
      <w:r w:rsidR="00B74D80" w:rsidRPr="00E67B04">
        <w:rPr>
          <w:rFonts w:ascii="Arial" w:hAnsi="Arial" w:cs="Arial"/>
        </w:rPr>
        <w:t>a</w:t>
      </w:r>
      <w:proofErr w:type="gramEnd"/>
      <w:r w:rsidR="00B74D80" w:rsidRPr="00E67B04">
        <w:rPr>
          <w:rFonts w:ascii="Arial" w:hAnsi="Arial" w:cs="Arial"/>
        </w:rPr>
        <w:t xml:space="preserve"> enormous number of reviews on TripAdvisor, they could improve their services, as well as operations, in order to get better reviews and to attract more customers.</w:t>
      </w:r>
    </w:p>
    <w:p w14:paraId="7ADF188E" w14:textId="77777777" w:rsidR="00B74D80" w:rsidRPr="00E67B04" w:rsidRDefault="00B74D80" w:rsidP="00E67B04">
      <w:pPr>
        <w:spacing w:line="360" w:lineRule="auto"/>
        <w:jc w:val="both"/>
        <w:rPr>
          <w:rFonts w:ascii="Arial" w:hAnsi="Arial" w:cs="Arial"/>
        </w:rPr>
      </w:pPr>
    </w:p>
    <w:p w14:paraId="4A81DF28" w14:textId="55ADF5AE" w:rsidR="00B74D80" w:rsidRPr="00E67B04" w:rsidRDefault="00B74D80" w:rsidP="00E67B04">
      <w:pPr>
        <w:pStyle w:val="Heading2"/>
      </w:pPr>
      <w:bookmarkStart w:id="13" w:name="_Toc150504336"/>
      <w:r w:rsidRPr="00E67B04">
        <w:t>Threats</w:t>
      </w:r>
      <w:bookmarkEnd w:id="13"/>
    </w:p>
    <w:p w14:paraId="2FC634EF" w14:textId="77777777" w:rsidR="00B74D80" w:rsidRPr="00E67B04" w:rsidRDefault="00B74D80" w:rsidP="00E67B04">
      <w:pPr>
        <w:spacing w:line="360" w:lineRule="auto"/>
        <w:jc w:val="both"/>
        <w:rPr>
          <w:rFonts w:ascii="Arial" w:hAnsi="Arial" w:cs="Arial"/>
        </w:rPr>
      </w:pPr>
    </w:p>
    <w:p w14:paraId="5DAA8EB6" w14:textId="6E696398" w:rsidR="00703B5A" w:rsidRPr="00E67B04" w:rsidRDefault="00703B5A" w:rsidP="00E67B04">
      <w:pPr>
        <w:spacing w:line="360" w:lineRule="auto"/>
        <w:jc w:val="both"/>
        <w:rPr>
          <w:rFonts w:ascii="Arial" w:hAnsi="Arial" w:cs="Arial"/>
        </w:rPr>
      </w:pPr>
      <w:r w:rsidRPr="00E67B04">
        <w:rPr>
          <w:rFonts w:ascii="Arial" w:hAnsi="Arial" w:cs="Arial"/>
        </w:rPr>
        <w:t xml:space="preserve">When examining risks within a corporate context, threats are defined as variables that have the potential to cause harm, exert negative influence, or create pressure on the organisation. (Merriam-Webster, 2020). </w:t>
      </w:r>
    </w:p>
    <w:p w14:paraId="0B5A0E4C" w14:textId="1608ECFD" w:rsidR="005D25C8" w:rsidRPr="00E67B04" w:rsidRDefault="00703B5A" w:rsidP="00E67B04">
      <w:pPr>
        <w:spacing w:line="360" w:lineRule="auto"/>
        <w:jc w:val="both"/>
        <w:rPr>
          <w:rFonts w:ascii="Arial" w:hAnsi="Arial" w:cs="Arial"/>
        </w:rPr>
      </w:pPr>
      <w:r w:rsidRPr="00E67B04">
        <w:rPr>
          <w:rFonts w:ascii="Arial" w:hAnsi="Arial" w:cs="Arial"/>
        </w:rPr>
        <w:t xml:space="preserve">The primary concern for Premier Inn is the presence of rival companies in the market. Marriott, a prominent hotel firm with a widespread presence throughout the UK, caters many consumer segments and budgets. In addition to its own brands, there are as well other small independent hotels who are competitors to Premier Inn. </w:t>
      </w:r>
      <w:r w:rsidR="005D25C8" w:rsidRPr="00E67B04">
        <w:rPr>
          <w:rFonts w:ascii="Arial" w:hAnsi="Arial" w:cs="Arial"/>
        </w:rPr>
        <w:t>(Hatim, 2013)</w:t>
      </w:r>
      <w:r w:rsidRPr="00E67B04">
        <w:rPr>
          <w:rFonts w:ascii="Arial" w:hAnsi="Arial" w:cs="Arial"/>
        </w:rPr>
        <w:t>.</w:t>
      </w:r>
    </w:p>
    <w:p w14:paraId="35A0B56F" w14:textId="7414B972" w:rsidR="00E67B04" w:rsidRPr="00E67B04" w:rsidRDefault="00703B5A" w:rsidP="00E67B04">
      <w:pPr>
        <w:spacing w:line="360" w:lineRule="auto"/>
        <w:jc w:val="both"/>
        <w:rPr>
          <w:rFonts w:ascii="Arial" w:hAnsi="Arial" w:cs="Arial"/>
        </w:rPr>
      </w:pPr>
      <w:r w:rsidRPr="00E67B04">
        <w:rPr>
          <w:rFonts w:ascii="Arial" w:hAnsi="Arial" w:cs="Arial"/>
        </w:rPr>
        <w:t>After the SWOT and Pestle analysis have been done, it can be concluded that there are many factors who could influence retention rates in the hospitality industry. Subjects as Brexit, Covid19</w:t>
      </w:r>
      <w:r w:rsidR="006246D5" w:rsidRPr="00E67B04">
        <w:rPr>
          <w:rFonts w:ascii="Arial" w:hAnsi="Arial" w:cs="Arial"/>
        </w:rPr>
        <w:t>, competitors</w:t>
      </w:r>
      <w:r w:rsidRPr="00E67B04">
        <w:rPr>
          <w:rFonts w:ascii="Arial" w:hAnsi="Arial" w:cs="Arial"/>
        </w:rPr>
        <w:t xml:space="preserve"> or</w:t>
      </w:r>
      <w:r w:rsidR="006246D5" w:rsidRPr="00E67B04">
        <w:rPr>
          <w:rFonts w:ascii="Arial" w:hAnsi="Arial" w:cs="Arial"/>
        </w:rPr>
        <w:t xml:space="preserve"> economic fators could, can, and always will have a great impact in employee recruitment and retention.  Hospitality industry is a place of work who requires specific skills and not many people are able to persist in such an environment. Hospitality industry could improve retention rates if companies would emphasise more on mental and physical wellbeing. Recruitment processes are extremely important and </w:t>
      </w:r>
      <w:r w:rsidR="00E67B04" w:rsidRPr="00E67B04">
        <w:rPr>
          <w:rFonts w:ascii="Arial" w:hAnsi="Arial" w:cs="Arial"/>
        </w:rPr>
        <w:t>must be better scrutinised. If the process of recruitment is done correctly and accu</w:t>
      </w:r>
      <w:r w:rsidR="00E67B04">
        <w:rPr>
          <w:rFonts w:ascii="Arial" w:hAnsi="Arial" w:cs="Arial"/>
        </w:rPr>
        <w:t>r</w:t>
      </w:r>
      <w:r w:rsidR="00E67B04" w:rsidRPr="00E67B04">
        <w:rPr>
          <w:rFonts w:ascii="Arial" w:hAnsi="Arial" w:cs="Arial"/>
        </w:rPr>
        <w:t>ate,</w:t>
      </w:r>
      <w:r w:rsidR="006246D5" w:rsidRPr="00E67B04">
        <w:rPr>
          <w:rFonts w:ascii="Arial" w:hAnsi="Arial" w:cs="Arial"/>
        </w:rPr>
        <w:t xml:space="preserve"> </w:t>
      </w:r>
      <w:r w:rsidR="00E67B04" w:rsidRPr="00E67B04">
        <w:rPr>
          <w:rFonts w:ascii="Arial" w:hAnsi="Arial" w:cs="Arial"/>
        </w:rPr>
        <w:t>r</w:t>
      </w:r>
      <w:r w:rsidR="006246D5" w:rsidRPr="00E67B04">
        <w:rPr>
          <w:rFonts w:ascii="Arial" w:hAnsi="Arial" w:cs="Arial"/>
        </w:rPr>
        <w:t>etention rates will go up</w:t>
      </w:r>
      <w:r w:rsidR="00E67B04" w:rsidRPr="00E67B04">
        <w:rPr>
          <w:rFonts w:ascii="Arial" w:hAnsi="Arial" w:cs="Arial"/>
        </w:rPr>
        <w:t xml:space="preserve">, as the right peoples are in the right places. Important as well is the fact that </w:t>
      </w:r>
      <w:r w:rsidR="006246D5" w:rsidRPr="00E67B04">
        <w:rPr>
          <w:rFonts w:ascii="Arial" w:hAnsi="Arial" w:cs="Arial"/>
        </w:rPr>
        <w:t>business</w:t>
      </w:r>
      <w:r w:rsidR="00E67B04" w:rsidRPr="00E67B04">
        <w:rPr>
          <w:rFonts w:ascii="Arial" w:hAnsi="Arial" w:cs="Arial"/>
        </w:rPr>
        <w:t>es</w:t>
      </w:r>
      <w:r w:rsidR="006246D5" w:rsidRPr="00E67B04">
        <w:rPr>
          <w:rFonts w:ascii="Arial" w:hAnsi="Arial" w:cs="Arial"/>
        </w:rPr>
        <w:t xml:space="preserve"> </w:t>
      </w:r>
      <w:r w:rsidR="00E67B04" w:rsidRPr="00E67B04">
        <w:rPr>
          <w:rFonts w:ascii="Arial" w:hAnsi="Arial" w:cs="Arial"/>
        </w:rPr>
        <w:t>must put mor</w:t>
      </w:r>
      <w:r w:rsidR="006246D5" w:rsidRPr="00E67B04">
        <w:rPr>
          <w:rFonts w:ascii="Arial" w:hAnsi="Arial" w:cs="Arial"/>
        </w:rPr>
        <w:t xml:space="preserve">e accent on employee </w:t>
      </w:r>
      <w:r w:rsidR="00E67B04" w:rsidRPr="00E67B04">
        <w:rPr>
          <w:rFonts w:ascii="Arial" w:hAnsi="Arial" w:cs="Arial"/>
        </w:rPr>
        <w:t>development. (SOEG JOBS, 2016)</w:t>
      </w:r>
    </w:p>
    <w:p w14:paraId="33F52C10" w14:textId="715D4122" w:rsidR="005D25C8" w:rsidRPr="00E67B04" w:rsidRDefault="005D25C8" w:rsidP="00E67B04">
      <w:pPr>
        <w:spacing w:line="360" w:lineRule="auto"/>
        <w:jc w:val="both"/>
        <w:rPr>
          <w:rFonts w:ascii="Arial" w:hAnsi="Arial" w:cs="Arial"/>
        </w:rPr>
      </w:pPr>
    </w:p>
    <w:p w14:paraId="7535B809" w14:textId="21128662" w:rsidR="00E67B04" w:rsidRPr="00E67B04" w:rsidRDefault="00E67B04" w:rsidP="00E67B04">
      <w:pPr>
        <w:pStyle w:val="Heading1"/>
      </w:pPr>
      <w:bookmarkStart w:id="14" w:name="_Toc150504337"/>
      <w:r w:rsidRPr="00E67B04">
        <w:lastRenderedPageBreak/>
        <w:t>Conclusion</w:t>
      </w:r>
      <w:bookmarkEnd w:id="14"/>
    </w:p>
    <w:p w14:paraId="6221B721" w14:textId="77777777" w:rsidR="00E67B04" w:rsidRPr="00E67B04" w:rsidRDefault="00E67B04" w:rsidP="00E67B04"/>
    <w:p w14:paraId="722AF85D" w14:textId="665B2808" w:rsidR="00E338FB" w:rsidRPr="00E67B04" w:rsidRDefault="00E67B04" w:rsidP="00E67B04">
      <w:pPr>
        <w:spacing w:line="360" w:lineRule="auto"/>
        <w:jc w:val="both"/>
        <w:rPr>
          <w:rFonts w:ascii="Arial" w:hAnsi="Arial" w:cs="Arial"/>
        </w:rPr>
      </w:pPr>
      <w:r w:rsidRPr="00E67B04">
        <w:rPr>
          <w:rFonts w:ascii="Arial" w:hAnsi="Arial" w:cs="Arial"/>
        </w:rPr>
        <w:t xml:space="preserve">In summary, the impact of external challenges on a corporation might vary depending on the effectiveness of its management.  Both external factors and internal factors are significantly influencing employee recruitment and retention. The </w:t>
      </w:r>
      <w:proofErr w:type="gramStart"/>
      <w:r w:rsidRPr="00E67B04">
        <w:rPr>
          <w:rFonts w:ascii="Arial" w:hAnsi="Arial" w:cs="Arial"/>
        </w:rPr>
        <w:t>manner in which</w:t>
      </w:r>
      <w:proofErr w:type="gramEnd"/>
      <w:r w:rsidRPr="00E67B04">
        <w:rPr>
          <w:rFonts w:ascii="Arial" w:hAnsi="Arial" w:cs="Arial"/>
        </w:rPr>
        <w:t xml:space="preserve"> a firm responds to these issues has a direct impact on the final outcomes.</w:t>
      </w:r>
    </w:p>
    <w:p w14:paraId="429678A4" w14:textId="77777777" w:rsidR="00E338FB" w:rsidRDefault="00E338FB" w:rsidP="00DE4760">
      <w:pPr>
        <w:pStyle w:val="NoSpacing"/>
        <w:spacing w:line="360" w:lineRule="auto"/>
        <w:jc w:val="both"/>
        <w:rPr>
          <w:rFonts w:ascii="Arial" w:hAnsi="Arial" w:cs="Arial"/>
          <w:sz w:val="24"/>
          <w:szCs w:val="24"/>
        </w:rPr>
      </w:pPr>
    </w:p>
    <w:p w14:paraId="6808EC8D" w14:textId="77777777" w:rsidR="00E67B04" w:rsidRDefault="00E67B04" w:rsidP="00E67B04">
      <w:pPr>
        <w:pStyle w:val="Heading1"/>
      </w:pPr>
    </w:p>
    <w:p w14:paraId="2F48E274" w14:textId="77777777" w:rsidR="00E67B04" w:rsidRDefault="00E67B04" w:rsidP="00E67B04"/>
    <w:p w14:paraId="7AFB5E48" w14:textId="77777777" w:rsidR="00E67B04" w:rsidRDefault="00E67B04" w:rsidP="00E67B04"/>
    <w:p w14:paraId="3DEB88DC" w14:textId="77777777" w:rsidR="00E67B04" w:rsidRDefault="00E67B04" w:rsidP="00E67B04"/>
    <w:p w14:paraId="40E2E2BF" w14:textId="77777777" w:rsidR="00E67B04" w:rsidRDefault="00E67B04" w:rsidP="00E67B04"/>
    <w:p w14:paraId="3039DF57" w14:textId="77777777" w:rsidR="00E67B04" w:rsidRDefault="00E67B04" w:rsidP="00E67B04"/>
    <w:p w14:paraId="42E019DF" w14:textId="77777777" w:rsidR="00E67B04" w:rsidRDefault="00E67B04" w:rsidP="00E67B04"/>
    <w:p w14:paraId="74463452" w14:textId="77777777" w:rsidR="00E67B04" w:rsidRDefault="00E67B04" w:rsidP="00E67B04"/>
    <w:p w14:paraId="1FE65928" w14:textId="77777777" w:rsidR="00E67B04" w:rsidRDefault="00E67B04" w:rsidP="00E67B04"/>
    <w:p w14:paraId="3E161862" w14:textId="77777777" w:rsidR="00E67B04" w:rsidRDefault="00E67B04" w:rsidP="00E67B04"/>
    <w:p w14:paraId="031AAB7E" w14:textId="77777777" w:rsidR="00E67B04" w:rsidRDefault="00E67B04" w:rsidP="00E67B04"/>
    <w:p w14:paraId="59F6D745" w14:textId="77777777" w:rsidR="00E67B04" w:rsidRDefault="00E67B04" w:rsidP="00E67B04"/>
    <w:p w14:paraId="2D5128ED" w14:textId="77777777" w:rsidR="00E67B04" w:rsidRDefault="00E67B04" w:rsidP="00E67B04"/>
    <w:p w14:paraId="00D0F9DD" w14:textId="77777777" w:rsidR="00E67B04" w:rsidRDefault="00E67B04" w:rsidP="00E67B04"/>
    <w:p w14:paraId="7AAC3949" w14:textId="77777777" w:rsidR="00E67B04" w:rsidRDefault="00E67B04" w:rsidP="00E67B04"/>
    <w:p w14:paraId="7E66C059" w14:textId="77777777" w:rsidR="00E67B04" w:rsidRDefault="00E67B04" w:rsidP="00E67B04"/>
    <w:p w14:paraId="35DDC336" w14:textId="77777777" w:rsidR="00E67B04" w:rsidRDefault="00E67B04" w:rsidP="00E67B04"/>
    <w:p w14:paraId="0D3931D4" w14:textId="77777777" w:rsidR="00E67B04" w:rsidRDefault="00E67B04" w:rsidP="00E67B04"/>
    <w:p w14:paraId="3E17A55A" w14:textId="77777777" w:rsidR="00E67B04" w:rsidRDefault="00E67B04" w:rsidP="00E67B04"/>
    <w:p w14:paraId="2B59D5A5" w14:textId="77777777" w:rsidR="00E67B04" w:rsidRDefault="00E67B04" w:rsidP="00E67B04"/>
    <w:p w14:paraId="4E41FE4F" w14:textId="77777777" w:rsidR="00E67B04" w:rsidRDefault="00E67B04" w:rsidP="00E67B04"/>
    <w:p w14:paraId="17D6F88C" w14:textId="77777777" w:rsidR="00E67B04" w:rsidRDefault="00E67B04" w:rsidP="00E67B04"/>
    <w:p w14:paraId="6ADF84DA" w14:textId="77777777" w:rsidR="00E67B04" w:rsidRPr="00E67B04" w:rsidRDefault="00E67B04" w:rsidP="00E67B04"/>
    <w:p w14:paraId="6AE3BB7B" w14:textId="7C7B3858" w:rsidR="00E67B04" w:rsidRDefault="00E67B04" w:rsidP="00E67B04">
      <w:pPr>
        <w:pStyle w:val="Heading1"/>
      </w:pPr>
      <w:bookmarkStart w:id="15" w:name="_Toc150504338"/>
      <w:r>
        <w:lastRenderedPageBreak/>
        <w:t>Reference list</w:t>
      </w:r>
      <w:bookmarkEnd w:id="15"/>
    </w:p>
    <w:p w14:paraId="284B693A" w14:textId="77777777" w:rsidR="00740012" w:rsidRDefault="00740012" w:rsidP="00740012"/>
    <w:p w14:paraId="7047B987" w14:textId="77777777" w:rsidR="00740012" w:rsidRPr="00740012" w:rsidRDefault="00740012" w:rsidP="00740012">
      <w:pPr>
        <w:rPr>
          <w:b/>
          <w:bCs/>
        </w:rPr>
      </w:pPr>
      <w:r w:rsidRPr="00740012">
        <w:rPr>
          <w:b/>
          <w:bCs/>
        </w:rPr>
        <w:t>Reference list</w:t>
      </w:r>
    </w:p>
    <w:p w14:paraId="0AA56E73" w14:textId="77777777" w:rsidR="00740012" w:rsidRPr="00740012" w:rsidRDefault="00740012" w:rsidP="00740012">
      <w:proofErr w:type="spellStart"/>
      <w:r w:rsidRPr="00740012">
        <w:t>BasuMallick</w:t>
      </w:r>
      <w:proofErr w:type="spellEnd"/>
      <w:r w:rsidRPr="00740012">
        <w:t xml:space="preserve">, C. (2021). </w:t>
      </w:r>
      <w:r w:rsidRPr="00740012">
        <w:rPr>
          <w:i/>
          <w:iCs/>
        </w:rPr>
        <w:t>What Is Employee Retention? Definition, Strategies, and Ideas, with Examples |</w:t>
      </w:r>
      <w:r w:rsidRPr="00740012">
        <w:t>. [online] Spiceworks. Available at: https://www.spiceworks.com/hr/engagement-retention/articles/what-is-employee-retention/#:~:text=variety%20of%20reasons.-.</w:t>
      </w:r>
    </w:p>
    <w:p w14:paraId="078AF5BE" w14:textId="77777777" w:rsidR="00740012" w:rsidRPr="00740012" w:rsidRDefault="00740012" w:rsidP="00740012">
      <w:r w:rsidRPr="00740012">
        <w:t xml:space="preserve">CIPD (2019). </w:t>
      </w:r>
      <w:r w:rsidRPr="00740012">
        <w:rPr>
          <w:i/>
          <w:iCs/>
        </w:rPr>
        <w:t>SWOT framework and analysis explained</w:t>
      </w:r>
      <w:r w:rsidRPr="00740012">
        <w:t>. [online] www.youtube.com. Available at: https://www.youtube.com/watch?v=HY3AqUQMkoM&amp;t=44s [Accessed 7 Nov. 2023].</w:t>
      </w:r>
    </w:p>
    <w:p w14:paraId="790223D5" w14:textId="77777777" w:rsidR="00740012" w:rsidRPr="00740012" w:rsidRDefault="00740012" w:rsidP="00740012">
      <w:r w:rsidRPr="00740012">
        <w:t xml:space="preserve">Dictionary.com (2019). </w:t>
      </w:r>
      <w:r w:rsidRPr="00740012">
        <w:rPr>
          <w:i/>
          <w:iCs/>
        </w:rPr>
        <w:t>Definition of opportunity | Dictionary.com</w:t>
      </w:r>
      <w:r w:rsidRPr="00740012">
        <w:t>. [online] www.dictionary.com. Available at: https://www.dictionary.com/browse/opportunity.</w:t>
      </w:r>
    </w:p>
    <w:p w14:paraId="622589DA" w14:textId="77777777" w:rsidR="00740012" w:rsidRPr="00740012" w:rsidRDefault="00740012" w:rsidP="00740012">
      <w:r w:rsidRPr="00740012">
        <w:t xml:space="preserve">Emmerson, C., </w:t>
      </w:r>
      <w:proofErr w:type="spellStart"/>
      <w:r w:rsidRPr="00740012">
        <w:t>Zaranko</w:t>
      </w:r>
      <w:proofErr w:type="spellEnd"/>
      <w:r w:rsidRPr="00740012">
        <w:t xml:space="preserve">, B.Z. and Johnson, P. (2023). </w:t>
      </w:r>
      <w:r w:rsidRPr="00740012">
        <w:rPr>
          <w:i/>
          <w:iCs/>
        </w:rPr>
        <w:t>This will be the biggest tax-raising parliament on record</w:t>
      </w:r>
      <w:r w:rsidRPr="00740012">
        <w:t>. [online] Institute for Fiscal Studies. Available at: https://ifs.org.uk/articles/will-be-biggest-tax-raising-parliament-record#:~:text=Compared%20with%20a%20world%20in [Accessed 6 Nov. 2023].</w:t>
      </w:r>
    </w:p>
    <w:p w14:paraId="55266A8D" w14:textId="77777777" w:rsidR="00740012" w:rsidRPr="00740012" w:rsidRDefault="00740012" w:rsidP="00740012">
      <w:r w:rsidRPr="00740012">
        <w:t xml:space="preserve">Farooq, U. (2019). </w:t>
      </w:r>
      <w:r w:rsidRPr="00740012">
        <w:rPr>
          <w:i/>
          <w:iCs/>
        </w:rPr>
        <w:t>PESTLE Analysis of the Hotel Industry</w:t>
      </w:r>
      <w:r w:rsidRPr="00740012">
        <w:t>. [online] Marketingtutor.net. Available at: https://www.marketingtutor.net/pestle-analysis-of-the-hotel-industry/.</w:t>
      </w:r>
    </w:p>
    <w:p w14:paraId="3DD294D0" w14:textId="77777777" w:rsidR="00740012" w:rsidRPr="00740012" w:rsidRDefault="00740012" w:rsidP="00740012">
      <w:r w:rsidRPr="00740012">
        <w:t xml:space="preserve">Gerts, E. (2021). </w:t>
      </w:r>
      <w:r w:rsidRPr="00740012">
        <w:rPr>
          <w:i/>
          <w:iCs/>
        </w:rPr>
        <w:t>Subject guides: Marketing: PESTLE Analysis</w:t>
      </w:r>
      <w:r w:rsidRPr="00740012">
        <w:t>. [online] libguides.library.usyd.edu.au. Available at: https://libguides.library.usyd.edu.au/c.php?g=508107&amp;p=5994242#:~:text=PESTLE%20stands%20for%20Political%2C%20Economic.</w:t>
      </w:r>
    </w:p>
    <w:p w14:paraId="52A3D77D" w14:textId="77777777" w:rsidR="00740012" w:rsidRPr="00740012" w:rsidRDefault="00740012" w:rsidP="00740012">
      <w:proofErr w:type="spellStart"/>
      <w:r w:rsidRPr="00740012">
        <w:t>Gowrea</w:t>
      </w:r>
      <w:proofErr w:type="spellEnd"/>
      <w:r w:rsidRPr="00740012">
        <w:t xml:space="preserve">, V. (2018). </w:t>
      </w:r>
      <w:r w:rsidRPr="00740012">
        <w:rPr>
          <w:i/>
          <w:iCs/>
        </w:rPr>
        <w:t xml:space="preserve">SWOT analysis of Premier Inn | </w:t>
      </w:r>
      <w:proofErr w:type="spellStart"/>
      <w:r w:rsidRPr="00740012">
        <w:rPr>
          <w:i/>
          <w:iCs/>
        </w:rPr>
        <w:t>howandwhat</w:t>
      </w:r>
      <w:proofErr w:type="spellEnd"/>
      <w:r w:rsidRPr="00740012">
        <w:t xml:space="preserve">. [online] </w:t>
      </w:r>
      <w:proofErr w:type="spellStart"/>
      <w:r w:rsidRPr="00740012">
        <w:t>howandwhat</w:t>
      </w:r>
      <w:proofErr w:type="spellEnd"/>
      <w:r w:rsidRPr="00740012">
        <w:t>. Available at: https://www.howandwhat.net/swot-analysis-premier-inn-premier-inn-swot-analysis/.</w:t>
      </w:r>
    </w:p>
    <w:p w14:paraId="728EADC6" w14:textId="77777777" w:rsidR="00740012" w:rsidRPr="00740012" w:rsidRDefault="00740012" w:rsidP="00740012">
      <w:r w:rsidRPr="00740012">
        <w:t xml:space="preserve">Hatim, A. (2013). </w:t>
      </w:r>
      <w:r w:rsidRPr="00740012">
        <w:rPr>
          <w:i/>
          <w:iCs/>
        </w:rPr>
        <w:t>Competitor Analysis on Premier Inn, Travelodge &amp; Holiday Inn</w:t>
      </w:r>
      <w:r w:rsidRPr="00740012">
        <w:t>. [online] prezi.com. Available at: https://prezi.com/vggv0r6gborj/competitor-analysis-on-premier-inn-travelodge-holiday-inn/.</w:t>
      </w:r>
    </w:p>
    <w:p w14:paraId="66AD7D30" w14:textId="77777777" w:rsidR="00740012" w:rsidRPr="00740012" w:rsidRDefault="00740012" w:rsidP="00740012">
      <w:r w:rsidRPr="00740012">
        <w:t xml:space="preserve">HowandWhat.net (2018). </w:t>
      </w:r>
      <w:r w:rsidRPr="00740012">
        <w:rPr>
          <w:i/>
          <w:iCs/>
        </w:rPr>
        <w:t>SWOT Analysis of Premier Inn</w:t>
      </w:r>
      <w:r w:rsidRPr="00740012">
        <w:t xml:space="preserve">. [online] </w:t>
      </w:r>
      <w:proofErr w:type="spellStart"/>
      <w:r w:rsidRPr="00740012">
        <w:t>howandwhat</w:t>
      </w:r>
      <w:proofErr w:type="spellEnd"/>
      <w:r w:rsidRPr="00740012">
        <w:t>. Available at: https://www.howandwhat.net/swot-analysis-premier-inn-premier-inn-swot-analysis/.</w:t>
      </w:r>
    </w:p>
    <w:p w14:paraId="28A888CF" w14:textId="77777777" w:rsidR="00740012" w:rsidRPr="00740012" w:rsidRDefault="00740012" w:rsidP="00740012">
      <w:r w:rsidRPr="00740012">
        <w:t xml:space="preserve">Merriam-Webster (2020). </w:t>
      </w:r>
      <w:r w:rsidRPr="00740012">
        <w:rPr>
          <w:i/>
          <w:iCs/>
        </w:rPr>
        <w:t>Definition of THREAT</w:t>
      </w:r>
      <w:r w:rsidRPr="00740012">
        <w:t>. [online] Merriam-webster.com. Available at: https://www.merriam-webster.com/dictionary/threat.</w:t>
      </w:r>
    </w:p>
    <w:p w14:paraId="64953607" w14:textId="77777777" w:rsidR="00740012" w:rsidRPr="00740012" w:rsidRDefault="00740012" w:rsidP="00740012">
      <w:r w:rsidRPr="00740012">
        <w:t xml:space="preserve">Premier Inn (2016). </w:t>
      </w:r>
      <w:r w:rsidRPr="00740012">
        <w:rPr>
          <w:i/>
          <w:iCs/>
        </w:rPr>
        <w:t>International development</w:t>
      </w:r>
      <w:r w:rsidRPr="00740012">
        <w:t>. [online] Premier Inn. Available at: https://www.premierinn.com/gb/en/business/international-development.html.</w:t>
      </w:r>
    </w:p>
    <w:p w14:paraId="4B4699A9" w14:textId="77777777" w:rsidR="00740012" w:rsidRPr="00740012" w:rsidRDefault="00740012" w:rsidP="00740012">
      <w:r w:rsidRPr="00740012">
        <w:t xml:space="preserve">Premier Inn (2023). </w:t>
      </w:r>
      <w:r w:rsidRPr="00740012">
        <w:rPr>
          <w:i/>
          <w:iCs/>
        </w:rPr>
        <w:t>Short breaks</w:t>
      </w:r>
      <w:r w:rsidRPr="00740012">
        <w:t>. [online] www.premierinn.com. Available at: https://www.premierinn.com/gb/en/short-breaks.html.</w:t>
      </w:r>
    </w:p>
    <w:p w14:paraId="6E81D08B" w14:textId="77777777" w:rsidR="00740012" w:rsidRPr="00740012" w:rsidRDefault="00740012" w:rsidP="00740012">
      <w:proofErr w:type="spellStart"/>
      <w:r w:rsidRPr="00740012">
        <w:t>Ramuni</w:t>
      </w:r>
      <w:proofErr w:type="spellEnd"/>
      <w:r w:rsidRPr="00740012">
        <w:t xml:space="preserve">, L. (2021). </w:t>
      </w:r>
      <w:r w:rsidRPr="00740012">
        <w:rPr>
          <w:i/>
          <w:iCs/>
        </w:rPr>
        <w:t>Coronavirus and its impact on UK hospitality - Office for National Statistics</w:t>
      </w:r>
      <w:r w:rsidRPr="00740012">
        <w:t>. [online] www.ons.gov.uk. Available at: https://www.ons.gov.uk/businessindustryandtrade/business/activitysizeandlocation/articles/coronavirusanditsimpactonukhospitality/january2020tojune2021/previous/v1.</w:t>
      </w:r>
    </w:p>
    <w:p w14:paraId="052A50C5" w14:textId="77777777" w:rsidR="00740012" w:rsidRPr="00740012" w:rsidRDefault="00740012" w:rsidP="00740012">
      <w:r w:rsidRPr="00740012">
        <w:t xml:space="preserve">Sagal, S. (2022). </w:t>
      </w:r>
      <w:r w:rsidRPr="00740012">
        <w:rPr>
          <w:i/>
          <w:iCs/>
        </w:rPr>
        <w:t>External and Internal Environment Factors</w:t>
      </w:r>
      <w:r w:rsidRPr="00740012">
        <w:t>. [online] Study.com. Available at: https://study.com/learn/lesson/external-internal-environmental-factors-summaries-differences-examples.html#:~:text=External%20factors%20include%20political%2C%20economic.</w:t>
      </w:r>
    </w:p>
    <w:p w14:paraId="43695B2D" w14:textId="77777777" w:rsidR="00740012" w:rsidRPr="00740012" w:rsidRDefault="00740012" w:rsidP="00740012">
      <w:r w:rsidRPr="00740012">
        <w:lastRenderedPageBreak/>
        <w:t xml:space="preserve">SOEG JOBS (2016). </w:t>
      </w:r>
      <w:r w:rsidRPr="00740012">
        <w:rPr>
          <w:i/>
          <w:iCs/>
        </w:rPr>
        <w:t>SWOT Analysis of the Hotel Industry - Strengths and Weaknesses</w:t>
      </w:r>
      <w:r w:rsidRPr="00740012">
        <w:t>. [online] Global Hospitality Portal. Available at: https://www.soegjobs.com/swot-analysis-hotel-industry/.</w:t>
      </w:r>
    </w:p>
    <w:p w14:paraId="3BDB9D5F" w14:textId="77777777" w:rsidR="00740012" w:rsidRPr="00740012" w:rsidRDefault="00740012" w:rsidP="00740012">
      <w:r w:rsidRPr="00740012">
        <w:t xml:space="preserve">Statista Research Department (2023). </w:t>
      </w:r>
      <w:r w:rsidRPr="00740012">
        <w:rPr>
          <w:i/>
          <w:iCs/>
        </w:rPr>
        <w:t>Premier Inn Hotel Occupancy Rates 2011-2020</w:t>
      </w:r>
      <w:r w:rsidRPr="00740012">
        <w:t>. [online] Statista. Available at: https://www.statista.com/statistics/739831/premier-inn-hotel-occupancy-rates/.</w:t>
      </w:r>
    </w:p>
    <w:p w14:paraId="73311F0C" w14:textId="77777777" w:rsidR="00740012" w:rsidRPr="00740012" w:rsidRDefault="00740012" w:rsidP="00740012">
      <w:r w:rsidRPr="00740012">
        <w:t xml:space="preserve">Trustpilot (2023). </w:t>
      </w:r>
      <w:r w:rsidRPr="00740012">
        <w:rPr>
          <w:i/>
          <w:iCs/>
        </w:rPr>
        <w:t>Premier Inn is rated ‘Poor’ with 2.3 / 5 on Trustpilot</w:t>
      </w:r>
      <w:r w:rsidRPr="00740012">
        <w:t>. [online] Trustpilot. Available at: https://uk.trustpilot.com/review/www.premierinn.com?stars=1.</w:t>
      </w:r>
    </w:p>
    <w:p w14:paraId="3E8111E3" w14:textId="77777777" w:rsidR="00740012" w:rsidRPr="00740012" w:rsidRDefault="00740012" w:rsidP="00740012">
      <w:r w:rsidRPr="00740012">
        <w:t xml:space="preserve">WHITBREAD PLC (2023). </w:t>
      </w:r>
      <w:r w:rsidRPr="00740012">
        <w:rPr>
          <w:i/>
          <w:iCs/>
        </w:rPr>
        <w:t>Environmental, Social and Governance Report 2022/23</w:t>
      </w:r>
      <w:r w:rsidRPr="00740012">
        <w:t>. [online] Available at: https://cdn.whitbread.co.uk/media/2023/05/Whitbread_ESG_Report_FY22_23-1.pdf.</w:t>
      </w:r>
    </w:p>
    <w:p w14:paraId="47793A83" w14:textId="77777777" w:rsidR="00740012" w:rsidRPr="00740012" w:rsidRDefault="00740012" w:rsidP="00740012"/>
    <w:sectPr w:rsidR="00740012" w:rsidRPr="007400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10A"/>
    <w:rsid w:val="000957FF"/>
    <w:rsid w:val="000C0C3C"/>
    <w:rsid w:val="002464FB"/>
    <w:rsid w:val="00284194"/>
    <w:rsid w:val="002D4584"/>
    <w:rsid w:val="00311CF9"/>
    <w:rsid w:val="00324529"/>
    <w:rsid w:val="003E01CC"/>
    <w:rsid w:val="005355DD"/>
    <w:rsid w:val="005C24EC"/>
    <w:rsid w:val="005D25C8"/>
    <w:rsid w:val="006246D5"/>
    <w:rsid w:val="006E28EB"/>
    <w:rsid w:val="00703080"/>
    <w:rsid w:val="00703B5A"/>
    <w:rsid w:val="00740012"/>
    <w:rsid w:val="00777A96"/>
    <w:rsid w:val="0081510A"/>
    <w:rsid w:val="00845644"/>
    <w:rsid w:val="00847654"/>
    <w:rsid w:val="00897FE2"/>
    <w:rsid w:val="00962B3C"/>
    <w:rsid w:val="009F4347"/>
    <w:rsid w:val="00A2162E"/>
    <w:rsid w:val="00A92B3A"/>
    <w:rsid w:val="00B74D80"/>
    <w:rsid w:val="00BF3329"/>
    <w:rsid w:val="00C3147F"/>
    <w:rsid w:val="00C77E75"/>
    <w:rsid w:val="00CA2666"/>
    <w:rsid w:val="00CC7756"/>
    <w:rsid w:val="00CD5F2D"/>
    <w:rsid w:val="00D70E8F"/>
    <w:rsid w:val="00D7726B"/>
    <w:rsid w:val="00DE4760"/>
    <w:rsid w:val="00E338FB"/>
    <w:rsid w:val="00E67B04"/>
    <w:rsid w:val="00F2228E"/>
    <w:rsid w:val="00FD63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55724"/>
  <w15:chartTrackingRefBased/>
  <w15:docId w15:val="{6F57A2F8-448F-4235-B4C9-19CA7806F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B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7B0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92B3A"/>
    <w:pPr>
      <w:spacing w:after="0" w:line="240" w:lineRule="auto"/>
    </w:pPr>
  </w:style>
  <w:style w:type="character" w:customStyle="1" w:styleId="Heading1Char">
    <w:name w:val="Heading 1 Char"/>
    <w:basedOn w:val="DefaultParagraphFont"/>
    <w:link w:val="Heading1"/>
    <w:uiPriority w:val="9"/>
    <w:rsid w:val="00E67B0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67B0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67B04"/>
    <w:pPr>
      <w:outlineLvl w:val="9"/>
    </w:pPr>
    <w:rPr>
      <w:kern w:val="0"/>
      <w:lang w:val="en-US"/>
      <w14:ligatures w14:val="none"/>
    </w:rPr>
  </w:style>
  <w:style w:type="paragraph" w:styleId="TOC1">
    <w:name w:val="toc 1"/>
    <w:basedOn w:val="Normal"/>
    <w:next w:val="Normal"/>
    <w:autoRedefine/>
    <w:uiPriority w:val="39"/>
    <w:unhideWhenUsed/>
    <w:rsid w:val="00E67B04"/>
    <w:pPr>
      <w:spacing w:after="100"/>
    </w:pPr>
  </w:style>
  <w:style w:type="paragraph" w:styleId="TOC2">
    <w:name w:val="toc 2"/>
    <w:basedOn w:val="Normal"/>
    <w:next w:val="Normal"/>
    <w:autoRedefine/>
    <w:uiPriority w:val="39"/>
    <w:unhideWhenUsed/>
    <w:rsid w:val="00E67B04"/>
    <w:pPr>
      <w:spacing w:after="100"/>
      <w:ind w:left="220"/>
    </w:pPr>
  </w:style>
  <w:style w:type="character" w:styleId="Hyperlink">
    <w:name w:val="Hyperlink"/>
    <w:basedOn w:val="DefaultParagraphFont"/>
    <w:uiPriority w:val="99"/>
    <w:unhideWhenUsed/>
    <w:rsid w:val="00E67B0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1788663">
      <w:bodyDiv w:val="1"/>
      <w:marLeft w:val="0"/>
      <w:marRight w:val="0"/>
      <w:marTop w:val="0"/>
      <w:marBottom w:val="0"/>
      <w:divBdr>
        <w:top w:val="none" w:sz="0" w:space="0" w:color="auto"/>
        <w:left w:val="none" w:sz="0" w:space="0" w:color="auto"/>
        <w:bottom w:val="none" w:sz="0" w:space="0" w:color="auto"/>
        <w:right w:val="none" w:sz="0" w:space="0" w:color="auto"/>
      </w:divBdr>
      <w:divsChild>
        <w:div w:id="1988389674">
          <w:marLeft w:val="0"/>
          <w:marRight w:val="0"/>
          <w:marTop w:val="0"/>
          <w:marBottom w:val="0"/>
          <w:divBdr>
            <w:top w:val="none" w:sz="0" w:space="0" w:color="auto"/>
            <w:left w:val="none" w:sz="0" w:space="0" w:color="auto"/>
            <w:bottom w:val="none" w:sz="0" w:space="0" w:color="auto"/>
            <w:right w:val="none" w:sz="0" w:space="0" w:color="auto"/>
          </w:divBdr>
        </w:div>
      </w:divsChild>
    </w:div>
    <w:div w:id="1767387441">
      <w:bodyDiv w:val="1"/>
      <w:marLeft w:val="0"/>
      <w:marRight w:val="0"/>
      <w:marTop w:val="0"/>
      <w:marBottom w:val="0"/>
      <w:divBdr>
        <w:top w:val="none" w:sz="0" w:space="0" w:color="auto"/>
        <w:left w:val="none" w:sz="0" w:space="0" w:color="auto"/>
        <w:bottom w:val="none" w:sz="0" w:space="0" w:color="auto"/>
        <w:right w:val="none" w:sz="0" w:space="0" w:color="auto"/>
      </w:divBdr>
      <w:divsChild>
        <w:div w:id="906232592">
          <w:marLeft w:val="0"/>
          <w:marRight w:val="0"/>
          <w:marTop w:val="0"/>
          <w:marBottom w:val="0"/>
          <w:divBdr>
            <w:top w:val="none" w:sz="0" w:space="0" w:color="auto"/>
            <w:left w:val="none" w:sz="0" w:space="0" w:color="auto"/>
            <w:bottom w:val="none" w:sz="0" w:space="0" w:color="auto"/>
            <w:right w:val="none" w:sz="0" w:space="0" w:color="auto"/>
          </w:divBdr>
          <w:divsChild>
            <w:div w:id="2125689455">
              <w:marLeft w:val="0"/>
              <w:marRight w:val="0"/>
              <w:marTop w:val="0"/>
              <w:marBottom w:val="0"/>
              <w:divBdr>
                <w:top w:val="none" w:sz="0" w:space="0" w:color="auto"/>
                <w:left w:val="none" w:sz="0" w:space="0" w:color="auto"/>
                <w:bottom w:val="none" w:sz="0" w:space="0" w:color="auto"/>
                <w:right w:val="none" w:sz="0" w:space="0" w:color="auto"/>
              </w:divBdr>
              <w:divsChild>
                <w:div w:id="1917982481">
                  <w:marLeft w:val="0"/>
                  <w:marRight w:val="0"/>
                  <w:marTop w:val="0"/>
                  <w:marBottom w:val="0"/>
                  <w:divBdr>
                    <w:top w:val="none" w:sz="0" w:space="0" w:color="auto"/>
                    <w:left w:val="none" w:sz="0" w:space="0" w:color="auto"/>
                    <w:bottom w:val="none" w:sz="0" w:space="0" w:color="auto"/>
                    <w:right w:val="none" w:sz="0" w:space="0" w:color="auto"/>
                  </w:divBdr>
                </w:div>
                <w:div w:id="876548348">
                  <w:marLeft w:val="0"/>
                  <w:marRight w:val="0"/>
                  <w:marTop w:val="0"/>
                  <w:marBottom w:val="0"/>
                  <w:divBdr>
                    <w:top w:val="none" w:sz="0" w:space="0" w:color="auto"/>
                    <w:left w:val="none" w:sz="0" w:space="0" w:color="auto"/>
                    <w:bottom w:val="none" w:sz="0" w:space="0" w:color="auto"/>
                    <w:right w:val="none" w:sz="0" w:space="0" w:color="auto"/>
                  </w:divBdr>
                  <w:divsChild>
                    <w:div w:id="2050715010">
                      <w:marLeft w:val="0"/>
                      <w:marRight w:val="0"/>
                      <w:marTop w:val="0"/>
                      <w:marBottom w:val="0"/>
                      <w:divBdr>
                        <w:top w:val="none" w:sz="0" w:space="0" w:color="auto"/>
                        <w:left w:val="none" w:sz="0" w:space="0" w:color="auto"/>
                        <w:bottom w:val="none" w:sz="0" w:space="0" w:color="auto"/>
                        <w:right w:val="none" w:sz="0" w:space="0" w:color="auto"/>
                      </w:divBdr>
                    </w:div>
                  </w:divsChild>
                </w:div>
                <w:div w:id="1152403282">
                  <w:marLeft w:val="0"/>
                  <w:marRight w:val="0"/>
                  <w:marTop w:val="0"/>
                  <w:marBottom w:val="0"/>
                  <w:divBdr>
                    <w:top w:val="none" w:sz="0" w:space="0" w:color="auto"/>
                    <w:left w:val="none" w:sz="0" w:space="0" w:color="auto"/>
                    <w:bottom w:val="none" w:sz="0" w:space="0" w:color="auto"/>
                    <w:right w:val="none" w:sz="0" w:space="0" w:color="auto"/>
                  </w:divBdr>
                </w:div>
                <w:div w:id="35545228">
                  <w:marLeft w:val="0"/>
                  <w:marRight w:val="0"/>
                  <w:marTop w:val="0"/>
                  <w:marBottom w:val="0"/>
                  <w:divBdr>
                    <w:top w:val="none" w:sz="0" w:space="0" w:color="auto"/>
                    <w:left w:val="none" w:sz="0" w:space="0" w:color="auto"/>
                    <w:bottom w:val="none" w:sz="0" w:space="0" w:color="auto"/>
                    <w:right w:val="none" w:sz="0" w:space="0" w:color="auto"/>
                  </w:divBdr>
                  <w:divsChild>
                    <w:div w:id="784344977">
                      <w:marLeft w:val="0"/>
                      <w:marRight w:val="0"/>
                      <w:marTop w:val="0"/>
                      <w:marBottom w:val="0"/>
                      <w:divBdr>
                        <w:top w:val="none" w:sz="0" w:space="0" w:color="auto"/>
                        <w:left w:val="none" w:sz="0" w:space="0" w:color="auto"/>
                        <w:bottom w:val="none" w:sz="0" w:space="0" w:color="auto"/>
                        <w:right w:val="none" w:sz="0" w:space="0" w:color="auto"/>
                      </w:divBdr>
                    </w:div>
                  </w:divsChild>
                </w:div>
                <w:div w:id="1847674814">
                  <w:marLeft w:val="0"/>
                  <w:marRight w:val="0"/>
                  <w:marTop w:val="0"/>
                  <w:marBottom w:val="0"/>
                  <w:divBdr>
                    <w:top w:val="none" w:sz="0" w:space="0" w:color="auto"/>
                    <w:left w:val="none" w:sz="0" w:space="0" w:color="auto"/>
                    <w:bottom w:val="none" w:sz="0" w:space="0" w:color="auto"/>
                    <w:right w:val="none" w:sz="0" w:space="0" w:color="auto"/>
                  </w:divBdr>
                </w:div>
                <w:div w:id="248925363">
                  <w:marLeft w:val="0"/>
                  <w:marRight w:val="0"/>
                  <w:marTop w:val="0"/>
                  <w:marBottom w:val="0"/>
                  <w:divBdr>
                    <w:top w:val="none" w:sz="0" w:space="0" w:color="auto"/>
                    <w:left w:val="none" w:sz="0" w:space="0" w:color="auto"/>
                    <w:bottom w:val="none" w:sz="0" w:space="0" w:color="auto"/>
                    <w:right w:val="none" w:sz="0" w:space="0" w:color="auto"/>
                  </w:divBdr>
                  <w:divsChild>
                    <w:div w:id="1843398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46965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94CB45-42E1-4124-B49D-CE3BEC551A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2484</TotalTime>
  <Pages>1</Pages>
  <Words>2629</Words>
  <Characters>14987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 Popescu (2207349)</dc:creator>
  <cp:keywords/>
  <dc:description/>
  <cp:lastModifiedBy>Madalin Popescu (2207349)</cp:lastModifiedBy>
  <cp:revision>10</cp:revision>
  <dcterms:created xsi:type="dcterms:W3CDTF">2023-11-06T16:39:00Z</dcterms:created>
  <dcterms:modified xsi:type="dcterms:W3CDTF">2023-11-12T08:29:00Z</dcterms:modified>
</cp:coreProperties>
</file>