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66F0" w:rsidRDefault="00FF66F0" w:rsidP="00FF66F0">
      <w:pPr>
        <w:pStyle w:val="Heading2"/>
        <w:rPr>
          <w:rFonts w:ascii="Arial" w:hAnsi="Arial" w:cs="Arial"/>
          <w:i w:val="0"/>
        </w:rPr>
      </w:pPr>
      <w:r w:rsidRPr="006E4F16">
        <w:rPr>
          <w:rFonts w:eastAsia="Calibri"/>
          <w:noProof/>
          <w:lang w:val="en-GB" w:eastAsia="en-GB"/>
        </w:rPr>
        <w:drawing>
          <wp:inline distT="0" distB="0" distL="0" distR="0">
            <wp:extent cx="1266825" cy="476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66825" cy="476250"/>
                    </a:xfrm>
                    <a:prstGeom prst="rect">
                      <a:avLst/>
                    </a:prstGeom>
                    <a:noFill/>
                    <a:ln>
                      <a:noFill/>
                    </a:ln>
                  </pic:spPr>
                </pic:pic>
              </a:graphicData>
            </a:graphic>
          </wp:inline>
        </w:drawing>
      </w:r>
    </w:p>
    <w:p w:rsidR="00FF66F0" w:rsidRDefault="00FF66F0" w:rsidP="00FF66F0">
      <w:pPr>
        <w:rPr>
          <w:lang w:eastAsia="x-none"/>
        </w:rPr>
      </w:pPr>
    </w:p>
    <w:p w:rsidR="00FF66F0" w:rsidRPr="00FF66F0" w:rsidRDefault="00FF66F0" w:rsidP="00FF66F0">
      <w:pPr>
        <w:jc w:val="center"/>
        <w:rPr>
          <w:b/>
          <w:lang w:eastAsia="x-none"/>
        </w:rPr>
      </w:pPr>
      <w:r w:rsidRPr="00FF66F0">
        <w:rPr>
          <w:rFonts w:ascii="Arial" w:hAnsi="Arial" w:cs="Arial"/>
          <w:b/>
        </w:rPr>
        <w:t>MENTOR MEETING RECORD</w:t>
      </w:r>
    </w:p>
    <w:p w:rsidR="00FF66F0" w:rsidRPr="0023306A" w:rsidRDefault="00FF66F0" w:rsidP="00FF66F0">
      <w:pPr>
        <w:rPr>
          <w:lang w:eastAsia="x-none"/>
        </w:rPr>
      </w:pPr>
    </w:p>
    <w:p w:rsidR="00FF66F0" w:rsidRDefault="00FF66F0" w:rsidP="00FF66F0">
      <w:pPr>
        <w:pStyle w:val="Heading2"/>
        <w:jc w:val="left"/>
        <w:rPr>
          <w:rFonts w:ascii="Arial" w:hAnsi="Arial" w:cs="Arial"/>
          <w:i w:val="0"/>
          <w:sz w:val="24"/>
          <w:szCs w:val="24"/>
        </w:rPr>
      </w:pPr>
    </w:p>
    <w:p w:rsidR="00FF66F0" w:rsidRDefault="00FF66F0" w:rsidP="00FF66F0">
      <w:pPr>
        <w:pStyle w:val="Heading2"/>
        <w:jc w:val="left"/>
        <w:rPr>
          <w:rFonts w:ascii="Arial" w:hAnsi="Arial" w:cs="Arial"/>
          <w:i w:val="0"/>
          <w:sz w:val="24"/>
          <w:szCs w:val="24"/>
        </w:rPr>
      </w:pPr>
      <w:r>
        <w:rPr>
          <w:rFonts w:ascii="Arial" w:hAnsi="Arial" w:cs="Arial"/>
          <w:i w:val="0"/>
          <w:sz w:val="24"/>
          <w:szCs w:val="24"/>
        </w:rPr>
        <w:t>Student Teacher Name:</w:t>
      </w:r>
      <w:r>
        <w:rPr>
          <w:rFonts w:ascii="Arial" w:hAnsi="Arial" w:cs="Arial"/>
          <w:i w:val="0"/>
          <w:sz w:val="24"/>
          <w:szCs w:val="24"/>
        </w:rPr>
        <w:tab/>
      </w:r>
      <w:r w:rsidR="00B12D1A" w:rsidRPr="006309CF">
        <w:rPr>
          <w:rFonts w:ascii="Arial" w:hAnsi="Arial" w:cs="Arial"/>
          <w:b w:val="0"/>
          <w:i w:val="0"/>
          <w:sz w:val="24"/>
          <w:szCs w:val="24"/>
        </w:rPr>
        <w:t>Shairon Harris</w:t>
      </w:r>
      <w:r w:rsidR="006309CF">
        <w:rPr>
          <w:rFonts w:ascii="Arial" w:hAnsi="Arial" w:cs="Arial"/>
          <w:i w:val="0"/>
          <w:sz w:val="24"/>
          <w:szCs w:val="24"/>
        </w:rPr>
        <w:t xml:space="preserve">                    Date:  </w:t>
      </w:r>
      <w:r w:rsidR="00686E4C">
        <w:rPr>
          <w:rFonts w:ascii="Arial" w:hAnsi="Arial" w:cs="Arial"/>
          <w:b w:val="0"/>
          <w:i w:val="0"/>
          <w:sz w:val="24"/>
          <w:szCs w:val="24"/>
        </w:rPr>
        <w:t>22</w:t>
      </w:r>
      <w:r w:rsidR="006D67DD">
        <w:rPr>
          <w:rFonts w:ascii="Arial" w:hAnsi="Arial" w:cs="Arial"/>
          <w:b w:val="0"/>
          <w:i w:val="0"/>
          <w:sz w:val="24"/>
          <w:szCs w:val="24"/>
        </w:rPr>
        <w:t>.5</w:t>
      </w:r>
      <w:r w:rsidR="00686E4C">
        <w:rPr>
          <w:rFonts w:ascii="Arial" w:hAnsi="Arial" w:cs="Arial"/>
          <w:b w:val="0"/>
          <w:i w:val="0"/>
          <w:sz w:val="24"/>
          <w:szCs w:val="24"/>
        </w:rPr>
        <w:t>.20</w:t>
      </w:r>
    </w:p>
    <w:p w:rsidR="00FF66F0" w:rsidRPr="00201F78" w:rsidRDefault="00FF66F0" w:rsidP="00FF66F0">
      <w:pPr>
        <w:rPr>
          <w:lang w:eastAsia="x-none"/>
        </w:rPr>
      </w:pPr>
    </w:p>
    <w:p w:rsidR="00FF66F0" w:rsidRDefault="00FF66F0" w:rsidP="00FF66F0">
      <w:pPr>
        <w:pStyle w:val="Heading2"/>
        <w:jc w:val="left"/>
        <w:rPr>
          <w:rFonts w:ascii="Arial" w:hAnsi="Arial" w:cs="Arial"/>
          <w:i w:val="0"/>
          <w:sz w:val="24"/>
          <w:szCs w:val="24"/>
        </w:rPr>
      </w:pPr>
      <w:r>
        <w:rPr>
          <w:rFonts w:ascii="Arial" w:hAnsi="Arial" w:cs="Arial"/>
          <w:i w:val="0"/>
          <w:sz w:val="24"/>
          <w:szCs w:val="24"/>
        </w:rPr>
        <w:t>Term:</w:t>
      </w:r>
      <w:r>
        <w:rPr>
          <w:rFonts w:ascii="Arial" w:hAnsi="Arial" w:cs="Arial"/>
          <w:i w:val="0"/>
          <w:sz w:val="24"/>
          <w:szCs w:val="24"/>
        </w:rPr>
        <w:tab/>
      </w:r>
      <w:r>
        <w:rPr>
          <w:rFonts w:ascii="Arial" w:hAnsi="Arial" w:cs="Arial"/>
          <w:i w:val="0"/>
          <w:sz w:val="24"/>
          <w:szCs w:val="24"/>
        </w:rPr>
        <w:tab/>
      </w:r>
      <w:r w:rsidRPr="00DC04F0">
        <w:rPr>
          <w:rFonts w:ascii="Arial" w:hAnsi="Arial" w:cs="Arial"/>
          <w:i w:val="0"/>
          <w:sz w:val="24"/>
          <w:szCs w:val="24"/>
        </w:rPr>
        <w:t>1</w:t>
      </w:r>
      <w:r>
        <w:rPr>
          <w:rFonts w:ascii="Arial" w:hAnsi="Arial" w:cs="Arial"/>
          <w:i w:val="0"/>
          <w:sz w:val="24"/>
          <w:szCs w:val="24"/>
        </w:rPr>
        <w:tab/>
      </w:r>
      <w:r w:rsidRPr="00E12BB0">
        <w:rPr>
          <w:rFonts w:ascii="Arial" w:hAnsi="Arial" w:cs="Arial"/>
          <w:i w:val="0"/>
          <w:sz w:val="24"/>
          <w:szCs w:val="24"/>
        </w:rPr>
        <w:t>2</w:t>
      </w:r>
      <w:r>
        <w:rPr>
          <w:rFonts w:ascii="Arial" w:hAnsi="Arial" w:cs="Arial"/>
          <w:i w:val="0"/>
          <w:sz w:val="24"/>
          <w:szCs w:val="24"/>
        </w:rPr>
        <w:tab/>
      </w:r>
      <w:r w:rsidRPr="00E12BB0">
        <w:rPr>
          <w:rFonts w:ascii="Arial" w:hAnsi="Arial" w:cs="Arial"/>
          <w:i w:val="0"/>
          <w:sz w:val="24"/>
          <w:szCs w:val="24"/>
          <w:highlight w:val="yellow"/>
        </w:rPr>
        <w:t>3</w:t>
      </w:r>
      <w:r>
        <w:rPr>
          <w:rFonts w:ascii="Arial" w:hAnsi="Arial" w:cs="Arial"/>
          <w:i w:val="0"/>
          <w:sz w:val="24"/>
          <w:szCs w:val="24"/>
        </w:rPr>
        <w:tab/>
        <w:t>(Please circle as appropriate)</w:t>
      </w:r>
      <w:r>
        <w:rPr>
          <w:rFonts w:ascii="Arial" w:hAnsi="Arial" w:cs="Arial"/>
          <w:i w:val="0"/>
          <w:sz w:val="24"/>
          <w:szCs w:val="24"/>
        </w:rPr>
        <w:tab/>
      </w:r>
      <w:r>
        <w:rPr>
          <w:rFonts w:ascii="Arial" w:hAnsi="Arial" w:cs="Arial"/>
          <w:i w:val="0"/>
          <w:sz w:val="24"/>
          <w:szCs w:val="24"/>
        </w:rPr>
        <w:tab/>
      </w:r>
    </w:p>
    <w:p w:rsidR="00FF66F0" w:rsidRPr="009B03D5" w:rsidRDefault="00FF66F0" w:rsidP="00FF66F0">
      <w:pPr>
        <w:rPr>
          <w:lang w:eastAsia="x-none"/>
        </w:rPr>
      </w:pPr>
    </w:p>
    <w:p w:rsidR="00FF66F0" w:rsidRDefault="00FF66F0" w:rsidP="00FF66F0">
      <w:pPr>
        <w:ind w:left="720" w:hanging="720"/>
        <w:rPr>
          <w:rFonts w:ascii="Arial" w:hAnsi="Arial" w:cs="Arial"/>
          <w:b/>
          <w:szCs w:val="24"/>
        </w:rPr>
      </w:pPr>
    </w:p>
    <w:p w:rsidR="00FF66F0" w:rsidRPr="0034274F" w:rsidRDefault="00FF66F0" w:rsidP="00FF66F0">
      <w:pPr>
        <w:ind w:left="720" w:hanging="720"/>
        <w:rPr>
          <w:rFonts w:ascii="Arial" w:hAnsi="Arial" w:cs="Arial"/>
          <w:szCs w:val="24"/>
        </w:rPr>
      </w:pPr>
      <w:r w:rsidRPr="0034274F">
        <w:rPr>
          <w:rFonts w:ascii="Arial" w:hAnsi="Arial" w:cs="Arial"/>
          <w:b/>
          <w:szCs w:val="24"/>
        </w:rPr>
        <w:t>1.</w:t>
      </w:r>
      <w:r w:rsidRPr="0034274F">
        <w:rPr>
          <w:rFonts w:ascii="Arial" w:hAnsi="Arial" w:cs="Arial"/>
          <w:b/>
          <w:szCs w:val="24"/>
        </w:rPr>
        <w:tab/>
        <w:t>Review of existing targets</w:t>
      </w:r>
      <w:r w:rsidRPr="0034274F">
        <w:rPr>
          <w:rFonts w:ascii="Arial" w:hAnsi="Arial" w:cs="Arial"/>
          <w:szCs w:val="24"/>
        </w:rPr>
        <w:t xml:space="preserve"> (include reference to Professional Standards)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83"/>
        <w:gridCol w:w="5137"/>
      </w:tblGrid>
      <w:tr w:rsidR="00FF66F0" w:rsidRPr="0034274F" w:rsidTr="00913AA6">
        <w:trPr>
          <w:trHeight w:val="1644"/>
        </w:trPr>
        <w:tc>
          <w:tcPr>
            <w:tcW w:w="5303" w:type="dxa"/>
            <w:tcBorders>
              <w:top w:val="single" w:sz="18" w:space="0" w:color="auto"/>
              <w:left w:val="single" w:sz="18" w:space="0" w:color="auto"/>
              <w:bottom w:val="single" w:sz="18" w:space="0" w:color="auto"/>
              <w:right w:val="single" w:sz="18" w:space="0" w:color="auto"/>
            </w:tcBorders>
          </w:tcPr>
          <w:p w:rsidR="00E12BB0" w:rsidRDefault="00913AA6" w:rsidP="00913AA6">
            <w:pPr>
              <w:rPr>
                <w:rFonts w:ascii="Arial" w:hAnsi="Arial" w:cs="Arial"/>
                <w:szCs w:val="24"/>
              </w:rPr>
            </w:pPr>
            <w:r w:rsidRPr="00AA1E14">
              <w:rPr>
                <w:rFonts w:ascii="Arial" w:hAnsi="Arial" w:cs="Arial"/>
                <w:b/>
                <w:szCs w:val="24"/>
              </w:rPr>
              <w:t>This was the</w:t>
            </w:r>
            <w:r w:rsidR="00DC04F0">
              <w:rPr>
                <w:rFonts w:ascii="Arial" w:hAnsi="Arial" w:cs="Arial"/>
                <w:b/>
                <w:szCs w:val="24"/>
              </w:rPr>
              <w:t xml:space="preserve"> </w:t>
            </w:r>
            <w:r w:rsidR="00E12BB0">
              <w:rPr>
                <w:rFonts w:ascii="Arial" w:hAnsi="Arial" w:cs="Arial"/>
                <w:b/>
                <w:szCs w:val="24"/>
              </w:rPr>
              <w:t xml:space="preserve">third </w:t>
            </w:r>
            <w:r w:rsidRPr="00AA1E14">
              <w:rPr>
                <w:rFonts w:ascii="Arial" w:hAnsi="Arial" w:cs="Arial"/>
                <w:b/>
                <w:szCs w:val="24"/>
              </w:rPr>
              <w:t>review for Shairon</w:t>
            </w:r>
            <w:r>
              <w:rPr>
                <w:rFonts w:ascii="Arial" w:hAnsi="Arial" w:cs="Arial"/>
                <w:szCs w:val="24"/>
              </w:rPr>
              <w:t xml:space="preserve">. </w:t>
            </w:r>
          </w:p>
          <w:p w:rsidR="00E12BB0" w:rsidRDefault="00E12BB0" w:rsidP="00913AA6">
            <w:pPr>
              <w:rPr>
                <w:rFonts w:ascii="Arial" w:hAnsi="Arial" w:cs="Arial"/>
                <w:szCs w:val="24"/>
              </w:rPr>
            </w:pPr>
          </w:p>
          <w:p w:rsidR="00E12BB0" w:rsidRDefault="00E12BB0" w:rsidP="00913AA6">
            <w:pPr>
              <w:rPr>
                <w:rFonts w:ascii="Arial" w:hAnsi="Arial" w:cs="Arial"/>
                <w:szCs w:val="24"/>
              </w:rPr>
            </w:pPr>
            <w:r>
              <w:rPr>
                <w:rFonts w:ascii="Arial" w:hAnsi="Arial" w:cs="Arial"/>
                <w:szCs w:val="24"/>
              </w:rPr>
              <w:t xml:space="preserve">This term </w:t>
            </w:r>
            <w:proofErr w:type="gramStart"/>
            <w:r>
              <w:rPr>
                <w:rFonts w:ascii="Arial" w:hAnsi="Arial" w:cs="Arial"/>
                <w:szCs w:val="24"/>
              </w:rPr>
              <w:t>has been greatly affected</w:t>
            </w:r>
            <w:proofErr w:type="gramEnd"/>
            <w:r>
              <w:rPr>
                <w:rFonts w:ascii="Arial" w:hAnsi="Arial" w:cs="Arial"/>
                <w:szCs w:val="24"/>
              </w:rPr>
              <w:t xml:space="preserve"> by the COVID crisis. </w:t>
            </w:r>
          </w:p>
          <w:p w:rsidR="00CB6020" w:rsidRDefault="00CB6020" w:rsidP="00913AA6">
            <w:pPr>
              <w:rPr>
                <w:rFonts w:ascii="Arial" w:hAnsi="Arial" w:cs="Arial"/>
                <w:szCs w:val="24"/>
              </w:rPr>
            </w:pPr>
          </w:p>
          <w:p w:rsidR="00CB6020" w:rsidRDefault="00CB6020" w:rsidP="00913AA6">
            <w:pPr>
              <w:rPr>
                <w:rFonts w:ascii="Arial" w:hAnsi="Arial" w:cs="Arial"/>
                <w:szCs w:val="24"/>
              </w:rPr>
            </w:pPr>
            <w:r>
              <w:rPr>
                <w:rFonts w:ascii="Arial" w:hAnsi="Arial" w:cs="Arial"/>
                <w:szCs w:val="24"/>
              </w:rPr>
              <w:t>You have adapted your teaching to meet the needs of learners during this difficult time, using 1-1 online telephone calls and Skype meetings and have supported your learners remotely, provide feedback, support and guidance.</w:t>
            </w:r>
          </w:p>
          <w:p w:rsidR="00CB6020" w:rsidRDefault="00CB6020" w:rsidP="00913AA6">
            <w:pPr>
              <w:rPr>
                <w:rFonts w:ascii="Arial" w:hAnsi="Arial" w:cs="Arial"/>
                <w:szCs w:val="24"/>
              </w:rPr>
            </w:pPr>
          </w:p>
          <w:p w:rsidR="00607372" w:rsidRDefault="00CB6020" w:rsidP="00913AA6">
            <w:pPr>
              <w:rPr>
                <w:rFonts w:ascii="Arial" w:hAnsi="Arial" w:cs="Arial"/>
                <w:szCs w:val="24"/>
              </w:rPr>
            </w:pPr>
            <w:r>
              <w:rPr>
                <w:rFonts w:ascii="Arial" w:hAnsi="Arial" w:cs="Arial"/>
                <w:szCs w:val="24"/>
              </w:rPr>
              <w:t>Most of your learners, despite these challenges, remain on target for completion.</w:t>
            </w:r>
          </w:p>
          <w:p w:rsidR="00CB6020" w:rsidRDefault="00CB6020" w:rsidP="00913AA6">
            <w:pPr>
              <w:rPr>
                <w:rFonts w:ascii="Arial" w:hAnsi="Arial" w:cs="Arial"/>
                <w:szCs w:val="24"/>
              </w:rPr>
            </w:pPr>
          </w:p>
          <w:p w:rsidR="00CB6020" w:rsidRDefault="00CB6020" w:rsidP="00913AA6">
            <w:pPr>
              <w:rPr>
                <w:rFonts w:ascii="Arial" w:hAnsi="Arial" w:cs="Arial"/>
                <w:szCs w:val="24"/>
              </w:rPr>
            </w:pPr>
            <w:r>
              <w:rPr>
                <w:rFonts w:ascii="Arial" w:hAnsi="Arial" w:cs="Arial"/>
                <w:szCs w:val="24"/>
              </w:rPr>
              <w:t xml:space="preserve">Despite the postponement of our new CPD Pathway for trainer, you have ensured that your areas of responsibility for the completion of specific activities relating to the CPD Pathway events are now complete and ready to </w:t>
            </w:r>
            <w:proofErr w:type="gramStart"/>
            <w:r>
              <w:rPr>
                <w:rFonts w:ascii="Arial" w:hAnsi="Arial" w:cs="Arial"/>
                <w:szCs w:val="24"/>
              </w:rPr>
              <w:t>be delivered</w:t>
            </w:r>
            <w:proofErr w:type="gramEnd"/>
            <w:r>
              <w:rPr>
                <w:rFonts w:ascii="Arial" w:hAnsi="Arial" w:cs="Arial"/>
                <w:szCs w:val="24"/>
              </w:rPr>
              <w:t xml:space="preserve"> once we are able to safely teach in class later in the year.</w:t>
            </w:r>
          </w:p>
          <w:p w:rsidR="006D67DD" w:rsidRDefault="006D67DD" w:rsidP="00913AA6">
            <w:pPr>
              <w:rPr>
                <w:rFonts w:ascii="Arial" w:hAnsi="Arial" w:cs="Arial"/>
                <w:szCs w:val="24"/>
              </w:rPr>
            </w:pPr>
          </w:p>
          <w:p w:rsidR="006D67DD" w:rsidRDefault="006D67DD" w:rsidP="00913AA6">
            <w:pPr>
              <w:rPr>
                <w:rFonts w:ascii="Arial" w:hAnsi="Arial" w:cs="Arial"/>
                <w:szCs w:val="24"/>
              </w:rPr>
            </w:pPr>
            <w:r>
              <w:rPr>
                <w:rFonts w:ascii="Arial" w:hAnsi="Arial" w:cs="Arial"/>
                <w:szCs w:val="24"/>
              </w:rPr>
              <w:t xml:space="preserve">This term has been taken over by the crisis </w:t>
            </w:r>
            <w:r w:rsidR="00CB6020">
              <w:rPr>
                <w:rFonts w:ascii="Arial" w:hAnsi="Arial" w:cs="Arial"/>
                <w:szCs w:val="24"/>
              </w:rPr>
              <w:t xml:space="preserve">but you have adapted well to the challenges presented by the change to work from home </w:t>
            </w:r>
            <w:r>
              <w:rPr>
                <w:rFonts w:ascii="Arial" w:hAnsi="Arial" w:cs="Arial"/>
                <w:szCs w:val="24"/>
              </w:rPr>
              <w:t xml:space="preserve">and </w:t>
            </w:r>
            <w:r w:rsidR="00CB6020">
              <w:rPr>
                <w:rFonts w:ascii="Arial" w:hAnsi="Arial" w:cs="Arial"/>
                <w:szCs w:val="24"/>
              </w:rPr>
              <w:t xml:space="preserve">have adapted your communications appropriately, using </w:t>
            </w:r>
            <w:proofErr w:type="gramStart"/>
            <w:r w:rsidR="00CB6020">
              <w:rPr>
                <w:rFonts w:ascii="Arial" w:hAnsi="Arial" w:cs="Arial"/>
                <w:szCs w:val="24"/>
              </w:rPr>
              <w:t>technology</w:t>
            </w:r>
            <w:proofErr w:type="gramEnd"/>
            <w:r w:rsidR="00CB6020">
              <w:rPr>
                <w:rFonts w:ascii="Arial" w:hAnsi="Arial" w:cs="Arial"/>
                <w:szCs w:val="24"/>
              </w:rPr>
              <w:t xml:space="preserve"> you were previously unfamiliar with – well done!</w:t>
            </w:r>
            <w:r w:rsidR="00F47643">
              <w:rPr>
                <w:rFonts w:ascii="Arial" w:hAnsi="Arial" w:cs="Arial"/>
                <w:szCs w:val="24"/>
              </w:rPr>
              <w:t xml:space="preserve"> This also contributes to your action target of using emergent technologies in your teaching.</w:t>
            </w:r>
          </w:p>
          <w:p w:rsidR="007240A9" w:rsidRDefault="007240A9" w:rsidP="00913AA6">
            <w:pPr>
              <w:rPr>
                <w:rFonts w:ascii="Arial" w:hAnsi="Arial" w:cs="Arial"/>
                <w:szCs w:val="24"/>
              </w:rPr>
            </w:pPr>
          </w:p>
          <w:p w:rsidR="00CB6020" w:rsidRDefault="00CB6020" w:rsidP="00913AA6">
            <w:pPr>
              <w:rPr>
                <w:rFonts w:ascii="Arial" w:hAnsi="Arial" w:cs="Arial"/>
                <w:szCs w:val="24"/>
              </w:rPr>
            </w:pPr>
            <w:r>
              <w:rPr>
                <w:rFonts w:ascii="Arial" w:hAnsi="Arial" w:cs="Arial"/>
                <w:szCs w:val="24"/>
              </w:rPr>
              <w:t xml:space="preserve">You have also used this time wisely to update and upskill yourself in the many and varied new technologies, which may be available to us in the future going forward for both our qualifications and CPD events and have also helped to design a new and enhanced Level 3 AET course, incorporating a blended learning approach. </w:t>
            </w:r>
            <w:proofErr w:type="gramStart"/>
            <w:r w:rsidR="00F47643">
              <w:rPr>
                <w:rFonts w:ascii="Arial" w:hAnsi="Arial" w:cs="Arial"/>
                <w:szCs w:val="24"/>
              </w:rPr>
              <w:t>Again</w:t>
            </w:r>
            <w:proofErr w:type="gramEnd"/>
            <w:r w:rsidR="00F47643">
              <w:rPr>
                <w:rFonts w:ascii="Arial" w:hAnsi="Arial" w:cs="Arial"/>
                <w:szCs w:val="24"/>
              </w:rPr>
              <w:t xml:space="preserve"> this is contributing to you achieving your ongoing target of using emergent technology in your teaching.</w:t>
            </w:r>
          </w:p>
          <w:p w:rsidR="00607372" w:rsidRDefault="00CB6020" w:rsidP="00913AA6">
            <w:pPr>
              <w:rPr>
                <w:rFonts w:ascii="Arial" w:hAnsi="Arial" w:cs="Arial"/>
                <w:szCs w:val="24"/>
              </w:rPr>
            </w:pPr>
            <w:r>
              <w:rPr>
                <w:rFonts w:ascii="Arial" w:hAnsi="Arial" w:cs="Arial"/>
                <w:szCs w:val="24"/>
              </w:rPr>
              <w:lastRenderedPageBreak/>
              <w:t>You have achieved excellent grades in your written assignments for university (61% to 74%) and we have looked at how you can further enhance your academic writing to achieve a Level 7.  You have embraced this challenge and have taken on the advice of both your university lecturers and myself.</w:t>
            </w:r>
          </w:p>
          <w:p w:rsidR="00AA1E14" w:rsidRDefault="00AA1E14" w:rsidP="00913AA6">
            <w:pPr>
              <w:rPr>
                <w:rFonts w:ascii="Arial" w:hAnsi="Arial" w:cs="Arial"/>
                <w:szCs w:val="24"/>
              </w:rPr>
            </w:pPr>
          </w:p>
          <w:p w:rsidR="002E3A3D" w:rsidRPr="0034274F" w:rsidRDefault="002E3A3D" w:rsidP="00141210">
            <w:pPr>
              <w:pStyle w:val="NormalWeb"/>
              <w:spacing w:before="75" w:beforeAutospacing="0" w:after="75" w:afterAutospacing="0" w:line="300" w:lineRule="atLeast"/>
              <w:rPr>
                <w:rFonts w:ascii="Arial" w:hAnsi="Arial" w:cs="Arial"/>
              </w:rPr>
            </w:pPr>
          </w:p>
        </w:tc>
        <w:tc>
          <w:tcPr>
            <w:tcW w:w="5153" w:type="dxa"/>
            <w:tcBorders>
              <w:top w:val="single" w:sz="18" w:space="0" w:color="auto"/>
              <w:left w:val="single" w:sz="18" w:space="0" w:color="auto"/>
              <w:bottom w:val="single" w:sz="18" w:space="0" w:color="auto"/>
              <w:right w:val="single" w:sz="18" w:space="0" w:color="auto"/>
            </w:tcBorders>
          </w:tcPr>
          <w:p w:rsidR="00AA1E14" w:rsidRPr="00182EB0" w:rsidRDefault="00AA1E14" w:rsidP="00500B69">
            <w:pPr>
              <w:pStyle w:val="Default"/>
              <w:rPr>
                <w:rFonts w:ascii="Arial" w:hAnsi="Arial" w:cs="Arial"/>
                <w:color w:val="auto"/>
                <w:sz w:val="22"/>
                <w:szCs w:val="22"/>
              </w:rPr>
            </w:pPr>
          </w:p>
          <w:p w:rsidR="00182EB0" w:rsidRPr="00182EB0" w:rsidRDefault="00182EB0" w:rsidP="00500B69">
            <w:pPr>
              <w:pStyle w:val="Default"/>
              <w:rPr>
                <w:rFonts w:ascii="Arial" w:hAnsi="Arial" w:cs="Arial"/>
                <w:color w:val="auto"/>
                <w:sz w:val="22"/>
                <w:szCs w:val="22"/>
              </w:rPr>
            </w:pPr>
          </w:p>
          <w:p w:rsidR="00182EB0" w:rsidRPr="00182EB0" w:rsidRDefault="00182EB0" w:rsidP="00500B69">
            <w:pPr>
              <w:pStyle w:val="Default"/>
              <w:rPr>
                <w:rFonts w:ascii="Arial" w:hAnsi="Arial" w:cs="Arial"/>
                <w:color w:val="auto"/>
                <w:sz w:val="22"/>
                <w:szCs w:val="22"/>
              </w:rPr>
            </w:pPr>
          </w:p>
          <w:p w:rsidR="00182EB0" w:rsidRPr="00182EB0" w:rsidRDefault="00182EB0" w:rsidP="00500B69">
            <w:pPr>
              <w:pStyle w:val="Default"/>
              <w:rPr>
                <w:rFonts w:ascii="Arial" w:hAnsi="Arial" w:cs="Arial"/>
                <w:color w:val="auto"/>
                <w:sz w:val="22"/>
                <w:szCs w:val="22"/>
              </w:rPr>
            </w:pPr>
          </w:p>
          <w:p w:rsidR="00182EB0" w:rsidRPr="00182EB0" w:rsidRDefault="00182EB0" w:rsidP="00500B69">
            <w:pPr>
              <w:pStyle w:val="Default"/>
              <w:rPr>
                <w:rFonts w:ascii="Arial" w:hAnsi="Arial" w:cs="Arial"/>
                <w:color w:val="auto"/>
                <w:sz w:val="22"/>
                <w:szCs w:val="22"/>
              </w:rPr>
            </w:pPr>
          </w:p>
          <w:p w:rsidR="00182EB0" w:rsidRPr="00182EB0" w:rsidRDefault="00500B69" w:rsidP="00905964">
            <w:pPr>
              <w:pStyle w:val="Default"/>
              <w:numPr>
                <w:ilvl w:val="0"/>
                <w:numId w:val="5"/>
              </w:numPr>
              <w:rPr>
                <w:rFonts w:ascii="Arial" w:hAnsi="Arial" w:cs="Arial"/>
                <w:color w:val="auto"/>
                <w:sz w:val="22"/>
                <w:szCs w:val="22"/>
              </w:rPr>
            </w:pPr>
            <w:r w:rsidRPr="00182EB0">
              <w:rPr>
                <w:rFonts w:ascii="Arial" w:hAnsi="Arial" w:cs="Arial"/>
                <w:color w:val="auto"/>
                <w:sz w:val="22"/>
                <w:szCs w:val="22"/>
              </w:rPr>
              <w:t xml:space="preserve">A1: Design and plan learning activities and/or programmes of study. </w:t>
            </w:r>
          </w:p>
          <w:p w:rsidR="00182EB0" w:rsidRPr="00182EB0" w:rsidRDefault="00500B69" w:rsidP="00905964">
            <w:pPr>
              <w:pStyle w:val="Default"/>
              <w:numPr>
                <w:ilvl w:val="0"/>
                <w:numId w:val="5"/>
              </w:numPr>
              <w:rPr>
                <w:rFonts w:ascii="Arial" w:hAnsi="Arial" w:cs="Arial"/>
                <w:color w:val="auto"/>
                <w:sz w:val="22"/>
                <w:szCs w:val="22"/>
              </w:rPr>
            </w:pPr>
            <w:r w:rsidRPr="00182EB0">
              <w:rPr>
                <w:rFonts w:ascii="Arial" w:hAnsi="Arial" w:cs="Arial"/>
                <w:color w:val="auto"/>
                <w:sz w:val="22"/>
                <w:szCs w:val="22"/>
              </w:rPr>
              <w:t xml:space="preserve">A2: Teach and/or support learning. </w:t>
            </w:r>
          </w:p>
          <w:p w:rsidR="00182EB0" w:rsidRPr="00182EB0" w:rsidRDefault="00182EB0" w:rsidP="00905964">
            <w:pPr>
              <w:pStyle w:val="Default"/>
              <w:numPr>
                <w:ilvl w:val="0"/>
                <w:numId w:val="5"/>
              </w:numPr>
              <w:rPr>
                <w:rFonts w:ascii="Arial" w:hAnsi="Arial" w:cs="Arial"/>
                <w:color w:val="auto"/>
                <w:sz w:val="22"/>
                <w:szCs w:val="22"/>
              </w:rPr>
            </w:pPr>
            <w:r w:rsidRPr="00182EB0">
              <w:rPr>
                <w:rFonts w:ascii="Arial" w:hAnsi="Arial" w:cs="Arial"/>
                <w:color w:val="auto"/>
                <w:sz w:val="22"/>
                <w:szCs w:val="22"/>
              </w:rPr>
              <w:t xml:space="preserve">A3: Assess and give feedback to learners. </w:t>
            </w:r>
          </w:p>
          <w:p w:rsidR="00182EB0" w:rsidRDefault="00182EB0" w:rsidP="00182EB0">
            <w:pPr>
              <w:pStyle w:val="ListParagraph"/>
              <w:numPr>
                <w:ilvl w:val="0"/>
                <w:numId w:val="5"/>
              </w:numPr>
              <w:autoSpaceDE w:val="0"/>
              <w:autoSpaceDN w:val="0"/>
              <w:adjustRightInd w:val="0"/>
              <w:rPr>
                <w:rFonts w:ascii="Arial" w:hAnsi="Arial" w:cs="Arial"/>
                <w:sz w:val="22"/>
                <w:szCs w:val="22"/>
              </w:rPr>
            </w:pPr>
            <w:r w:rsidRPr="00182EB0">
              <w:rPr>
                <w:rFonts w:ascii="Arial" w:hAnsi="Arial" w:cs="Arial"/>
                <w:sz w:val="22"/>
                <w:szCs w:val="22"/>
              </w:rPr>
              <w:t>A4: Develop effective learning environments and approaches to student support and guidance.</w:t>
            </w:r>
          </w:p>
          <w:p w:rsidR="00182EB0" w:rsidRPr="00182EB0" w:rsidRDefault="00182EB0" w:rsidP="00905964">
            <w:pPr>
              <w:pStyle w:val="Default"/>
              <w:numPr>
                <w:ilvl w:val="0"/>
                <w:numId w:val="5"/>
              </w:numPr>
              <w:rPr>
                <w:rFonts w:ascii="Arial" w:hAnsi="Arial" w:cs="Arial"/>
                <w:sz w:val="22"/>
                <w:szCs w:val="22"/>
              </w:rPr>
            </w:pPr>
            <w:r w:rsidRPr="00182EB0">
              <w:rPr>
                <w:rFonts w:ascii="Arial" w:hAnsi="Arial" w:cs="Arial"/>
                <w:color w:val="auto"/>
                <w:sz w:val="22"/>
                <w:szCs w:val="22"/>
              </w:rPr>
              <w:t xml:space="preserve">K2: Appropriate methods for teaching, learning and assessing in the subject area and at the level of the academic programme.  </w:t>
            </w:r>
          </w:p>
          <w:p w:rsidR="00182EB0" w:rsidRPr="00182EB0" w:rsidRDefault="00182EB0" w:rsidP="00182EB0">
            <w:pPr>
              <w:pStyle w:val="ListParagraph"/>
              <w:numPr>
                <w:ilvl w:val="0"/>
                <w:numId w:val="9"/>
              </w:numPr>
              <w:autoSpaceDE w:val="0"/>
              <w:autoSpaceDN w:val="0"/>
              <w:adjustRightInd w:val="0"/>
              <w:rPr>
                <w:rFonts w:ascii="Arial" w:eastAsiaTheme="minorHAnsi" w:hAnsi="Arial" w:cs="Arial"/>
                <w:sz w:val="22"/>
                <w:szCs w:val="22"/>
                <w:lang w:val="en-GB"/>
              </w:rPr>
            </w:pPr>
            <w:r w:rsidRPr="00182EB0">
              <w:rPr>
                <w:rFonts w:ascii="Arial" w:eastAsiaTheme="minorHAnsi" w:hAnsi="Arial" w:cs="Arial"/>
                <w:sz w:val="22"/>
                <w:szCs w:val="22"/>
                <w:lang w:val="en-GB"/>
              </w:rPr>
              <w:t xml:space="preserve">V2: Promote participation in higher education and equality of opportunity for learners. </w:t>
            </w:r>
          </w:p>
          <w:p w:rsidR="00182EB0" w:rsidRPr="00182EB0" w:rsidRDefault="00182EB0" w:rsidP="00182EB0">
            <w:pPr>
              <w:pStyle w:val="Default"/>
              <w:rPr>
                <w:rFonts w:ascii="Arial" w:hAnsi="Arial" w:cs="Arial"/>
                <w:color w:val="auto"/>
                <w:sz w:val="22"/>
                <w:szCs w:val="22"/>
              </w:rPr>
            </w:pPr>
          </w:p>
          <w:p w:rsidR="00182EB0" w:rsidRPr="00182EB0" w:rsidRDefault="00182EB0" w:rsidP="00182EB0">
            <w:pPr>
              <w:pStyle w:val="Default"/>
              <w:rPr>
                <w:rFonts w:ascii="Arial" w:hAnsi="Arial" w:cs="Arial"/>
                <w:color w:val="auto"/>
                <w:sz w:val="22"/>
                <w:szCs w:val="22"/>
              </w:rPr>
            </w:pPr>
            <w:r w:rsidRPr="00182EB0">
              <w:rPr>
                <w:rFonts w:ascii="Arial" w:hAnsi="Arial" w:cs="Arial"/>
                <w:color w:val="auto"/>
                <w:sz w:val="22"/>
                <w:szCs w:val="22"/>
              </w:rPr>
              <w:t xml:space="preserve"> </w:t>
            </w:r>
          </w:p>
          <w:p w:rsidR="00182EB0" w:rsidRDefault="00182EB0" w:rsidP="00182EB0">
            <w:pPr>
              <w:pStyle w:val="Default"/>
              <w:rPr>
                <w:rFonts w:ascii="Arial" w:hAnsi="Arial" w:cs="Arial"/>
                <w:color w:val="auto"/>
                <w:sz w:val="22"/>
                <w:szCs w:val="22"/>
              </w:rPr>
            </w:pPr>
          </w:p>
          <w:p w:rsidR="00182EB0" w:rsidRDefault="00182EB0" w:rsidP="00182EB0">
            <w:pPr>
              <w:pStyle w:val="Default"/>
              <w:rPr>
                <w:rFonts w:ascii="Arial" w:hAnsi="Arial" w:cs="Arial"/>
                <w:color w:val="auto"/>
                <w:sz w:val="22"/>
                <w:szCs w:val="22"/>
              </w:rPr>
            </w:pPr>
          </w:p>
          <w:p w:rsidR="00182EB0" w:rsidRDefault="00182EB0" w:rsidP="005F66F7">
            <w:pPr>
              <w:pStyle w:val="Default"/>
              <w:rPr>
                <w:rFonts w:ascii="Arial" w:hAnsi="Arial" w:cs="Arial"/>
                <w:color w:val="auto"/>
                <w:sz w:val="22"/>
                <w:szCs w:val="22"/>
              </w:rPr>
            </w:pPr>
          </w:p>
          <w:p w:rsidR="00182EB0" w:rsidRDefault="00182EB0" w:rsidP="005F66F7">
            <w:pPr>
              <w:pStyle w:val="Default"/>
              <w:rPr>
                <w:rFonts w:ascii="Arial" w:hAnsi="Arial" w:cs="Arial"/>
                <w:color w:val="auto"/>
                <w:sz w:val="22"/>
                <w:szCs w:val="22"/>
              </w:rPr>
            </w:pPr>
          </w:p>
          <w:p w:rsidR="00182EB0" w:rsidRDefault="00182EB0" w:rsidP="005F66F7">
            <w:pPr>
              <w:pStyle w:val="Default"/>
              <w:rPr>
                <w:rFonts w:ascii="Arial" w:hAnsi="Arial" w:cs="Arial"/>
                <w:color w:val="auto"/>
                <w:sz w:val="22"/>
                <w:szCs w:val="22"/>
              </w:rPr>
            </w:pPr>
          </w:p>
          <w:p w:rsidR="00182EB0" w:rsidRPr="00182EB0" w:rsidRDefault="005F66F7" w:rsidP="005F66F7">
            <w:pPr>
              <w:pStyle w:val="Default"/>
              <w:rPr>
                <w:rFonts w:ascii="Arial" w:hAnsi="Arial" w:cs="Arial"/>
                <w:color w:val="auto"/>
                <w:sz w:val="22"/>
                <w:szCs w:val="22"/>
              </w:rPr>
            </w:pPr>
            <w:r w:rsidRPr="00182EB0">
              <w:rPr>
                <w:rFonts w:ascii="Arial" w:hAnsi="Arial" w:cs="Arial"/>
                <w:color w:val="auto"/>
                <w:sz w:val="22"/>
                <w:szCs w:val="22"/>
              </w:rPr>
              <w:t xml:space="preserve"> </w:t>
            </w:r>
          </w:p>
          <w:p w:rsidR="00CE1193" w:rsidRDefault="00E9639C" w:rsidP="00182EB0">
            <w:pPr>
              <w:pStyle w:val="Default"/>
              <w:numPr>
                <w:ilvl w:val="0"/>
                <w:numId w:val="9"/>
              </w:numPr>
              <w:rPr>
                <w:rFonts w:ascii="Arial" w:hAnsi="Arial" w:cs="Arial"/>
                <w:color w:val="auto"/>
                <w:sz w:val="22"/>
                <w:szCs w:val="22"/>
              </w:rPr>
            </w:pPr>
            <w:r w:rsidRPr="00182EB0">
              <w:rPr>
                <w:rFonts w:ascii="Arial" w:hAnsi="Arial" w:cs="Arial"/>
                <w:color w:val="auto"/>
                <w:sz w:val="22"/>
                <w:szCs w:val="22"/>
              </w:rPr>
              <w:t xml:space="preserve">K1: The subject material.  </w:t>
            </w:r>
          </w:p>
          <w:p w:rsidR="00182EB0" w:rsidRPr="00182EB0" w:rsidRDefault="00182EB0" w:rsidP="00182EB0">
            <w:pPr>
              <w:pStyle w:val="ListParagraph"/>
              <w:numPr>
                <w:ilvl w:val="0"/>
                <w:numId w:val="9"/>
              </w:numPr>
              <w:autoSpaceDE w:val="0"/>
              <w:autoSpaceDN w:val="0"/>
              <w:adjustRightInd w:val="0"/>
              <w:rPr>
                <w:rFonts w:ascii="Arial" w:eastAsiaTheme="minorHAnsi" w:hAnsi="Arial" w:cs="Arial"/>
                <w:sz w:val="22"/>
                <w:szCs w:val="22"/>
                <w:lang w:val="en-GB"/>
              </w:rPr>
            </w:pPr>
            <w:r w:rsidRPr="00182EB0">
              <w:rPr>
                <w:rFonts w:ascii="Arial" w:eastAsiaTheme="minorHAnsi" w:hAnsi="Arial" w:cs="Arial"/>
                <w:sz w:val="22"/>
                <w:szCs w:val="22"/>
                <w:lang w:val="en-GB"/>
              </w:rPr>
              <w:t xml:space="preserve">K4: The use and value of appropriate learning technologies. </w:t>
            </w:r>
          </w:p>
          <w:p w:rsidR="002E3A3D" w:rsidRPr="00182EB0" w:rsidRDefault="002E3A3D" w:rsidP="00182EB0">
            <w:pPr>
              <w:pStyle w:val="ListParagraph"/>
              <w:numPr>
                <w:ilvl w:val="0"/>
                <w:numId w:val="9"/>
              </w:numPr>
              <w:autoSpaceDE w:val="0"/>
              <w:autoSpaceDN w:val="0"/>
              <w:adjustRightInd w:val="0"/>
              <w:rPr>
                <w:rFonts w:ascii="Arial" w:eastAsiaTheme="minorHAnsi" w:hAnsi="Arial" w:cs="Arial"/>
                <w:sz w:val="22"/>
                <w:szCs w:val="22"/>
                <w:lang w:val="en-GB"/>
              </w:rPr>
            </w:pPr>
            <w:r w:rsidRPr="00182EB0">
              <w:rPr>
                <w:rFonts w:ascii="Arial" w:eastAsiaTheme="minorHAnsi" w:hAnsi="Arial" w:cs="Arial"/>
                <w:sz w:val="22"/>
                <w:szCs w:val="22"/>
                <w:lang w:val="en-GB"/>
              </w:rPr>
              <w:t xml:space="preserve">K5: Methods of evaluating the effectiveness of teaching. </w:t>
            </w:r>
          </w:p>
          <w:p w:rsidR="002E3A3D" w:rsidRPr="00182EB0" w:rsidRDefault="002E3A3D" w:rsidP="00182EB0">
            <w:pPr>
              <w:pStyle w:val="ListParagraph"/>
              <w:numPr>
                <w:ilvl w:val="0"/>
                <w:numId w:val="8"/>
              </w:numPr>
              <w:autoSpaceDE w:val="0"/>
              <w:autoSpaceDN w:val="0"/>
              <w:adjustRightInd w:val="0"/>
              <w:rPr>
                <w:rFonts w:ascii="Arial" w:hAnsi="Arial" w:cs="Arial"/>
                <w:sz w:val="22"/>
                <w:szCs w:val="22"/>
              </w:rPr>
            </w:pPr>
            <w:r w:rsidRPr="00182EB0">
              <w:rPr>
                <w:rFonts w:ascii="Arial" w:eastAsiaTheme="minorHAnsi" w:hAnsi="Arial" w:cs="Arial"/>
                <w:sz w:val="22"/>
                <w:szCs w:val="22"/>
                <w:lang w:val="en-GB"/>
              </w:rPr>
              <w:t>V1: Respect individual learners and diverse learning communities.</w:t>
            </w:r>
          </w:p>
          <w:p w:rsidR="00182EB0" w:rsidRPr="00182EB0" w:rsidRDefault="00182EB0" w:rsidP="00182EB0">
            <w:pPr>
              <w:pStyle w:val="ListParagraph"/>
              <w:autoSpaceDE w:val="0"/>
              <w:autoSpaceDN w:val="0"/>
              <w:adjustRightInd w:val="0"/>
              <w:ind w:left="360"/>
              <w:rPr>
                <w:rFonts w:ascii="Arial" w:hAnsi="Arial" w:cs="Arial"/>
                <w:sz w:val="22"/>
                <w:szCs w:val="22"/>
              </w:rPr>
            </w:pPr>
          </w:p>
          <w:p w:rsidR="002E3A3D" w:rsidRPr="00182EB0" w:rsidRDefault="002E3A3D" w:rsidP="00500B69">
            <w:pPr>
              <w:pStyle w:val="Default"/>
              <w:rPr>
                <w:rFonts w:ascii="Arial" w:hAnsi="Arial" w:cs="Arial"/>
                <w:color w:val="auto"/>
                <w:sz w:val="22"/>
                <w:szCs w:val="22"/>
              </w:rPr>
            </w:pPr>
          </w:p>
          <w:p w:rsidR="002E3A3D" w:rsidRPr="00182EB0" w:rsidRDefault="002E3A3D" w:rsidP="00500B69">
            <w:pPr>
              <w:pStyle w:val="Default"/>
              <w:rPr>
                <w:rFonts w:ascii="Arial" w:hAnsi="Arial" w:cs="Arial"/>
                <w:color w:val="auto"/>
                <w:sz w:val="22"/>
                <w:szCs w:val="22"/>
              </w:rPr>
            </w:pPr>
          </w:p>
          <w:p w:rsidR="0027086B" w:rsidRPr="0027086B" w:rsidRDefault="005D03FC" w:rsidP="00905964">
            <w:pPr>
              <w:pStyle w:val="ListParagraph"/>
              <w:numPr>
                <w:ilvl w:val="0"/>
                <w:numId w:val="8"/>
              </w:numPr>
              <w:autoSpaceDE w:val="0"/>
              <w:autoSpaceDN w:val="0"/>
              <w:adjustRightInd w:val="0"/>
              <w:rPr>
                <w:rFonts w:ascii="Arial" w:eastAsiaTheme="minorHAnsi" w:hAnsi="Arial" w:cs="Arial"/>
                <w:sz w:val="22"/>
                <w:szCs w:val="22"/>
                <w:lang w:val="en-GB"/>
              </w:rPr>
            </w:pPr>
            <w:r w:rsidRPr="0027086B">
              <w:rPr>
                <w:rFonts w:ascii="Arial" w:eastAsiaTheme="minorHAnsi" w:hAnsi="Arial" w:cs="Arial"/>
                <w:sz w:val="22"/>
                <w:szCs w:val="22"/>
                <w:lang w:val="en-GB"/>
              </w:rPr>
              <w:t xml:space="preserve">K3: How students learn, both generally and within their subject/disciplinary area(s). </w:t>
            </w:r>
            <w:r w:rsidR="00E9639C" w:rsidRPr="0027086B">
              <w:rPr>
                <w:rFonts w:ascii="Arial" w:hAnsi="Arial" w:cs="Arial"/>
                <w:sz w:val="22"/>
                <w:szCs w:val="22"/>
              </w:rPr>
              <w:t xml:space="preserve"> </w:t>
            </w:r>
          </w:p>
          <w:p w:rsidR="0027086B" w:rsidRPr="0027086B" w:rsidRDefault="00182EB0" w:rsidP="00905964">
            <w:pPr>
              <w:pStyle w:val="ListParagraph"/>
              <w:numPr>
                <w:ilvl w:val="0"/>
                <w:numId w:val="8"/>
              </w:numPr>
              <w:autoSpaceDE w:val="0"/>
              <w:autoSpaceDN w:val="0"/>
              <w:adjustRightInd w:val="0"/>
              <w:rPr>
                <w:rFonts w:ascii="Arial" w:hAnsi="Arial" w:cs="Arial"/>
                <w:sz w:val="22"/>
                <w:szCs w:val="22"/>
              </w:rPr>
            </w:pPr>
            <w:r w:rsidRPr="0027086B">
              <w:rPr>
                <w:rFonts w:ascii="Arial" w:eastAsiaTheme="minorHAnsi" w:hAnsi="Arial" w:cs="Arial"/>
                <w:sz w:val="22"/>
                <w:szCs w:val="22"/>
                <w:lang w:val="en-GB"/>
              </w:rPr>
              <w:t xml:space="preserve">K4: The use and value of appropriate learning technologies. </w:t>
            </w:r>
          </w:p>
          <w:p w:rsidR="00E9639C" w:rsidRPr="0027086B" w:rsidRDefault="002E3A3D" w:rsidP="00905964">
            <w:pPr>
              <w:pStyle w:val="ListParagraph"/>
              <w:numPr>
                <w:ilvl w:val="0"/>
                <w:numId w:val="8"/>
              </w:numPr>
              <w:autoSpaceDE w:val="0"/>
              <w:autoSpaceDN w:val="0"/>
              <w:adjustRightInd w:val="0"/>
              <w:rPr>
                <w:rFonts w:ascii="Arial" w:hAnsi="Arial" w:cs="Arial"/>
                <w:sz w:val="22"/>
                <w:szCs w:val="22"/>
              </w:rPr>
            </w:pPr>
            <w:r w:rsidRPr="0027086B">
              <w:rPr>
                <w:rFonts w:ascii="Arial" w:eastAsiaTheme="minorHAnsi" w:hAnsi="Arial" w:cs="Arial"/>
                <w:sz w:val="22"/>
                <w:szCs w:val="22"/>
                <w:lang w:val="en-GB"/>
              </w:rPr>
              <w:t>V1: Respect individual learners and diverse learning communities.</w:t>
            </w:r>
          </w:p>
          <w:p w:rsidR="00E9639C" w:rsidRPr="00182EB0" w:rsidRDefault="00E9639C" w:rsidP="005D03FC">
            <w:pPr>
              <w:autoSpaceDE w:val="0"/>
              <w:autoSpaceDN w:val="0"/>
              <w:adjustRightInd w:val="0"/>
              <w:rPr>
                <w:rFonts w:ascii="Arial" w:eastAsiaTheme="minorHAnsi" w:hAnsi="Arial" w:cs="Arial"/>
                <w:sz w:val="22"/>
                <w:szCs w:val="22"/>
                <w:lang w:val="en-GB"/>
              </w:rPr>
            </w:pPr>
          </w:p>
          <w:p w:rsidR="00E9639C" w:rsidRPr="00182EB0" w:rsidRDefault="00E9639C" w:rsidP="005D03FC">
            <w:pPr>
              <w:autoSpaceDE w:val="0"/>
              <w:autoSpaceDN w:val="0"/>
              <w:adjustRightInd w:val="0"/>
              <w:rPr>
                <w:rFonts w:ascii="Arial" w:eastAsiaTheme="minorHAnsi" w:hAnsi="Arial" w:cs="Arial"/>
                <w:sz w:val="22"/>
                <w:szCs w:val="22"/>
                <w:lang w:val="en-GB"/>
              </w:rPr>
            </w:pPr>
          </w:p>
          <w:p w:rsidR="002E3A3D" w:rsidRPr="00182EB0" w:rsidRDefault="002E3A3D" w:rsidP="005D03FC">
            <w:pPr>
              <w:autoSpaceDE w:val="0"/>
              <w:autoSpaceDN w:val="0"/>
              <w:adjustRightInd w:val="0"/>
              <w:rPr>
                <w:rFonts w:ascii="Arial" w:eastAsiaTheme="minorHAnsi" w:hAnsi="Arial" w:cs="Arial"/>
                <w:sz w:val="22"/>
                <w:szCs w:val="22"/>
                <w:lang w:val="en-GB"/>
              </w:rPr>
            </w:pPr>
          </w:p>
          <w:p w:rsidR="002E3A3D" w:rsidRDefault="002E3A3D" w:rsidP="005D03FC">
            <w:pPr>
              <w:autoSpaceDE w:val="0"/>
              <w:autoSpaceDN w:val="0"/>
              <w:adjustRightInd w:val="0"/>
              <w:rPr>
                <w:rFonts w:ascii="Arial" w:eastAsiaTheme="minorHAnsi" w:hAnsi="Arial" w:cs="Arial"/>
                <w:sz w:val="22"/>
                <w:szCs w:val="22"/>
                <w:lang w:val="en-GB"/>
              </w:rPr>
            </w:pPr>
          </w:p>
          <w:p w:rsidR="00182EB0" w:rsidRPr="00182EB0" w:rsidRDefault="00182EB0" w:rsidP="0027086B">
            <w:pPr>
              <w:pStyle w:val="Default"/>
              <w:numPr>
                <w:ilvl w:val="0"/>
                <w:numId w:val="8"/>
              </w:numPr>
              <w:rPr>
                <w:rFonts w:ascii="Arial" w:hAnsi="Arial" w:cs="Arial"/>
                <w:color w:val="auto"/>
                <w:sz w:val="22"/>
                <w:szCs w:val="22"/>
              </w:rPr>
            </w:pPr>
            <w:r w:rsidRPr="00182EB0">
              <w:rPr>
                <w:rFonts w:ascii="Arial" w:hAnsi="Arial" w:cs="Arial"/>
                <w:color w:val="auto"/>
                <w:sz w:val="22"/>
                <w:szCs w:val="22"/>
              </w:rPr>
              <w:lastRenderedPageBreak/>
              <w:t>A5: Engage in continuing professional development in subjects/disciplines and their pedagogy, incorporating research, scholarship and the evaluation of professional practices.</w:t>
            </w:r>
          </w:p>
          <w:p w:rsidR="002E3A3D" w:rsidRPr="0027086B" w:rsidRDefault="005D03FC" w:rsidP="00905964">
            <w:pPr>
              <w:pStyle w:val="ListParagraph"/>
              <w:numPr>
                <w:ilvl w:val="0"/>
                <w:numId w:val="8"/>
              </w:numPr>
              <w:autoSpaceDE w:val="0"/>
              <w:autoSpaceDN w:val="0"/>
              <w:adjustRightInd w:val="0"/>
              <w:rPr>
                <w:rFonts w:ascii="Arial" w:hAnsi="Arial" w:cs="Arial"/>
                <w:sz w:val="22"/>
                <w:szCs w:val="22"/>
              </w:rPr>
            </w:pPr>
            <w:r w:rsidRPr="0027086B">
              <w:rPr>
                <w:rFonts w:ascii="Arial" w:hAnsi="Arial" w:cs="Arial"/>
                <w:sz w:val="22"/>
                <w:szCs w:val="22"/>
              </w:rPr>
              <w:t>V3: Use evidence informed approaches and the outcomes from research, scholarship and continuing professional development</w:t>
            </w:r>
          </w:p>
          <w:p w:rsidR="00FF66F0" w:rsidRPr="00182EB0" w:rsidRDefault="005D03FC" w:rsidP="00182EB0">
            <w:pPr>
              <w:pStyle w:val="ListParagraph"/>
              <w:numPr>
                <w:ilvl w:val="0"/>
                <w:numId w:val="8"/>
              </w:numPr>
              <w:autoSpaceDE w:val="0"/>
              <w:autoSpaceDN w:val="0"/>
              <w:adjustRightInd w:val="0"/>
              <w:rPr>
                <w:rFonts w:ascii="Arial" w:hAnsi="Arial" w:cs="Arial"/>
                <w:szCs w:val="24"/>
              </w:rPr>
            </w:pPr>
            <w:r w:rsidRPr="00182EB0">
              <w:rPr>
                <w:rFonts w:ascii="Arial" w:eastAsiaTheme="minorHAnsi" w:hAnsi="Arial" w:cs="Arial"/>
                <w:sz w:val="22"/>
                <w:szCs w:val="22"/>
                <w:lang w:val="en-GB"/>
              </w:rPr>
              <w:t xml:space="preserve">V4: Acknowledge the wider context in which higher education operates recognising the implications for professional practice. </w:t>
            </w:r>
          </w:p>
        </w:tc>
      </w:tr>
    </w:tbl>
    <w:p w:rsidR="00FF66F0" w:rsidRPr="0034274F" w:rsidRDefault="00FF66F0" w:rsidP="00FF66F0">
      <w:pPr>
        <w:rPr>
          <w:rFonts w:ascii="Arial" w:hAnsi="Arial" w:cs="Arial"/>
          <w:szCs w:val="24"/>
        </w:rPr>
      </w:pPr>
    </w:p>
    <w:p w:rsidR="00FF66F0" w:rsidRDefault="00FF66F0" w:rsidP="00FF66F0">
      <w:pPr>
        <w:rPr>
          <w:rFonts w:ascii="Arial" w:hAnsi="Arial" w:cs="Arial"/>
          <w:szCs w:val="24"/>
        </w:rPr>
      </w:pPr>
    </w:p>
    <w:p w:rsidR="00FF66F0" w:rsidRPr="0034274F" w:rsidRDefault="00FF66F0" w:rsidP="00FF66F0">
      <w:pPr>
        <w:rPr>
          <w:rFonts w:ascii="Arial" w:hAnsi="Arial" w:cs="Arial"/>
          <w:szCs w:val="24"/>
        </w:rPr>
      </w:pPr>
      <w:r w:rsidRPr="00862CE5">
        <w:rPr>
          <w:rFonts w:ascii="Arial" w:hAnsi="Arial" w:cs="Arial"/>
          <w:b/>
          <w:szCs w:val="24"/>
        </w:rPr>
        <w:t>2.</w:t>
      </w:r>
      <w:r w:rsidRPr="0034274F">
        <w:rPr>
          <w:rFonts w:ascii="Arial" w:hAnsi="Arial" w:cs="Arial"/>
          <w:szCs w:val="24"/>
        </w:rPr>
        <w:t xml:space="preserve"> </w:t>
      </w:r>
      <w:r w:rsidRPr="0034274F">
        <w:rPr>
          <w:rFonts w:ascii="Arial" w:hAnsi="Arial" w:cs="Arial"/>
          <w:szCs w:val="24"/>
        </w:rPr>
        <w:tab/>
      </w:r>
      <w:r w:rsidRPr="0034274F">
        <w:rPr>
          <w:rFonts w:ascii="Arial" w:hAnsi="Arial" w:cs="Arial"/>
          <w:b/>
          <w:szCs w:val="24"/>
        </w:rPr>
        <w:t>New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60"/>
        <w:gridCol w:w="5160"/>
      </w:tblGrid>
      <w:tr w:rsidR="00FF66F0" w:rsidRPr="0034274F" w:rsidTr="00913AA6">
        <w:trPr>
          <w:trHeight w:val="1898"/>
        </w:trPr>
        <w:tc>
          <w:tcPr>
            <w:tcW w:w="5279" w:type="dxa"/>
            <w:tcBorders>
              <w:top w:val="single" w:sz="18" w:space="0" w:color="auto"/>
              <w:left w:val="single" w:sz="18" w:space="0" w:color="auto"/>
              <w:bottom w:val="single" w:sz="18" w:space="0" w:color="auto"/>
              <w:right w:val="single" w:sz="18" w:space="0" w:color="auto"/>
            </w:tcBorders>
          </w:tcPr>
          <w:p w:rsidR="007240A9" w:rsidRDefault="00CB6020" w:rsidP="007240A9">
            <w:pPr>
              <w:rPr>
                <w:rFonts w:ascii="Arial" w:hAnsi="Arial" w:cs="Arial"/>
                <w:sz w:val="22"/>
                <w:szCs w:val="22"/>
              </w:rPr>
            </w:pPr>
            <w:r>
              <w:rPr>
                <w:rFonts w:ascii="Arial" w:hAnsi="Arial" w:cs="Arial"/>
                <w:sz w:val="22"/>
                <w:szCs w:val="22"/>
              </w:rPr>
              <w:t>Identify online tools which can be used to further enhance the new blended learning approach to the Lev</w:t>
            </w:r>
            <w:r w:rsidR="007D0C13">
              <w:rPr>
                <w:rFonts w:ascii="Arial" w:hAnsi="Arial" w:cs="Arial"/>
                <w:sz w:val="22"/>
                <w:szCs w:val="22"/>
              </w:rPr>
              <w:t>el 3 AET qualifications</w:t>
            </w:r>
          </w:p>
          <w:p w:rsidR="00CB6020" w:rsidRDefault="00CB6020" w:rsidP="007240A9">
            <w:pPr>
              <w:rPr>
                <w:rFonts w:ascii="Arial" w:hAnsi="Arial" w:cs="Arial"/>
                <w:sz w:val="22"/>
                <w:szCs w:val="22"/>
              </w:rPr>
            </w:pPr>
          </w:p>
          <w:p w:rsidR="00CB6020" w:rsidRPr="006309CF" w:rsidRDefault="00CB6020" w:rsidP="007240A9">
            <w:pPr>
              <w:rPr>
                <w:rFonts w:ascii="Arial" w:hAnsi="Arial" w:cs="Arial"/>
                <w:sz w:val="22"/>
                <w:szCs w:val="22"/>
              </w:rPr>
            </w:pPr>
            <w:r>
              <w:rPr>
                <w:rFonts w:ascii="Arial" w:hAnsi="Arial" w:cs="Arial"/>
                <w:sz w:val="22"/>
                <w:szCs w:val="22"/>
              </w:rPr>
              <w:t>Develo</w:t>
            </w:r>
            <w:r w:rsidR="007D0C13">
              <w:rPr>
                <w:rFonts w:ascii="Arial" w:hAnsi="Arial" w:cs="Arial"/>
                <w:sz w:val="22"/>
                <w:szCs w:val="22"/>
              </w:rPr>
              <w:t>p activities, which will enhance the online aspect of the new blended learning approach for the Level 3 AET</w:t>
            </w:r>
          </w:p>
        </w:tc>
        <w:tc>
          <w:tcPr>
            <w:tcW w:w="5177" w:type="dxa"/>
            <w:tcBorders>
              <w:top w:val="single" w:sz="18" w:space="0" w:color="auto"/>
              <w:left w:val="single" w:sz="18" w:space="0" w:color="auto"/>
              <w:bottom w:val="single" w:sz="18" w:space="0" w:color="auto"/>
              <w:right w:val="single" w:sz="18" w:space="0" w:color="auto"/>
            </w:tcBorders>
          </w:tcPr>
          <w:p w:rsidR="0027086B" w:rsidRDefault="0027086B" w:rsidP="0027086B">
            <w:pPr>
              <w:pStyle w:val="Default"/>
              <w:numPr>
                <w:ilvl w:val="0"/>
                <w:numId w:val="5"/>
              </w:numPr>
              <w:rPr>
                <w:rFonts w:ascii="Arial" w:hAnsi="Arial" w:cs="Arial"/>
                <w:color w:val="auto"/>
                <w:sz w:val="22"/>
                <w:szCs w:val="22"/>
              </w:rPr>
            </w:pPr>
            <w:r w:rsidRPr="00182EB0">
              <w:rPr>
                <w:rFonts w:ascii="Arial" w:hAnsi="Arial" w:cs="Arial"/>
                <w:color w:val="auto"/>
                <w:sz w:val="22"/>
                <w:szCs w:val="22"/>
              </w:rPr>
              <w:t xml:space="preserve">A1: Design and plan learning activities and/or programmes of study. </w:t>
            </w:r>
          </w:p>
          <w:p w:rsidR="0027086B" w:rsidRDefault="0027086B" w:rsidP="0027086B">
            <w:pPr>
              <w:pStyle w:val="ListParagraph"/>
              <w:numPr>
                <w:ilvl w:val="0"/>
                <w:numId w:val="5"/>
              </w:numPr>
              <w:autoSpaceDE w:val="0"/>
              <w:autoSpaceDN w:val="0"/>
              <w:adjustRightInd w:val="0"/>
              <w:rPr>
                <w:rFonts w:ascii="Arial" w:hAnsi="Arial" w:cs="Arial"/>
                <w:sz w:val="22"/>
                <w:szCs w:val="22"/>
              </w:rPr>
            </w:pPr>
            <w:r w:rsidRPr="00182EB0">
              <w:rPr>
                <w:rFonts w:ascii="Arial" w:hAnsi="Arial" w:cs="Arial"/>
                <w:sz w:val="22"/>
                <w:szCs w:val="22"/>
              </w:rPr>
              <w:t>A4: Develop effective learning environments and approaches to student support and guidance.</w:t>
            </w:r>
          </w:p>
          <w:p w:rsidR="0027086B" w:rsidRDefault="0027086B" w:rsidP="0027086B">
            <w:pPr>
              <w:pStyle w:val="Default"/>
              <w:numPr>
                <w:ilvl w:val="0"/>
                <w:numId w:val="5"/>
              </w:numPr>
              <w:rPr>
                <w:rFonts w:ascii="Arial" w:hAnsi="Arial" w:cs="Arial"/>
                <w:color w:val="auto"/>
                <w:sz w:val="22"/>
                <w:szCs w:val="22"/>
              </w:rPr>
            </w:pPr>
            <w:r w:rsidRPr="00182EB0">
              <w:rPr>
                <w:rFonts w:ascii="Arial" w:hAnsi="Arial" w:cs="Arial"/>
                <w:color w:val="auto"/>
                <w:sz w:val="22"/>
                <w:szCs w:val="22"/>
              </w:rPr>
              <w:t xml:space="preserve">K1: The subject material.  </w:t>
            </w:r>
          </w:p>
          <w:p w:rsidR="0027086B" w:rsidRPr="00182EB0" w:rsidRDefault="0027086B" w:rsidP="0027086B">
            <w:pPr>
              <w:pStyle w:val="Default"/>
              <w:numPr>
                <w:ilvl w:val="0"/>
                <w:numId w:val="5"/>
              </w:numPr>
              <w:rPr>
                <w:rFonts w:ascii="Arial" w:hAnsi="Arial" w:cs="Arial"/>
                <w:sz w:val="22"/>
                <w:szCs w:val="22"/>
              </w:rPr>
            </w:pPr>
            <w:r w:rsidRPr="00182EB0">
              <w:rPr>
                <w:rFonts w:ascii="Arial" w:hAnsi="Arial" w:cs="Arial"/>
                <w:color w:val="auto"/>
                <w:sz w:val="22"/>
                <w:szCs w:val="22"/>
              </w:rPr>
              <w:t xml:space="preserve">K2: Appropriate methods for teaching, learning and assessing in the subject area and at the level of the academic programme.  </w:t>
            </w:r>
          </w:p>
          <w:p w:rsidR="0027086B" w:rsidRPr="0027086B" w:rsidRDefault="0027086B" w:rsidP="00905964">
            <w:pPr>
              <w:pStyle w:val="ListParagraph"/>
              <w:numPr>
                <w:ilvl w:val="0"/>
                <w:numId w:val="5"/>
              </w:numPr>
              <w:autoSpaceDE w:val="0"/>
              <w:autoSpaceDN w:val="0"/>
              <w:adjustRightInd w:val="0"/>
              <w:rPr>
                <w:rFonts w:ascii="Arial" w:hAnsi="Arial" w:cs="Arial"/>
                <w:sz w:val="22"/>
                <w:szCs w:val="22"/>
              </w:rPr>
            </w:pPr>
            <w:r w:rsidRPr="0027086B">
              <w:rPr>
                <w:rFonts w:ascii="Arial" w:eastAsiaTheme="minorHAnsi" w:hAnsi="Arial" w:cs="Arial"/>
                <w:sz w:val="22"/>
                <w:szCs w:val="22"/>
                <w:lang w:val="en-GB"/>
              </w:rPr>
              <w:t xml:space="preserve">K4: The use and value of appropriate learning technologies. </w:t>
            </w:r>
          </w:p>
          <w:p w:rsidR="00FF66F0" w:rsidRPr="003A6EA3" w:rsidRDefault="0027086B" w:rsidP="00CF3C7A">
            <w:pPr>
              <w:pStyle w:val="ListParagraph"/>
              <w:numPr>
                <w:ilvl w:val="0"/>
                <w:numId w:val="5"/>
              </w:numPr>
              <w:autoSpaceDE w:val="0"/>
              <w:autoSpaceDN w:val="0"/>
              <w:adjustRightInd w:val="0"/>
              <w:rPr>
                <w:rFonts w:ascii="Arial" w:hAnsi="Arial" w:cs="Arial"/>
                <w:szCs w:val="24"/>
              </w:rPr>
            </w:pPr>
            <w:r w:rsidRPr="003A6EA3">
              <w:rPr>
                <w:rFonts w:ascii="Arial" w:eastAsiaTheme="minorHAnsi" w:hAnsi="Arial" w:cs="Arial"/>
                <w:sz w:val="22"/>
                <w:szCs w:val="22"/>
                <w:lang w:val="en-GB"/>
              </w:rPr>
              <w:t xml:space="preserve">K5: Methods of evaluating the effectiveness of teaching. </w:t>
            </w:r>
          </w:p>
          <w:p w:rsidR="00FF66F0" w:rsidRPr="0034274F" w:rsidRDefault="00FF66F0" w:rsidP="00913AA6">
            <w:pPr>
              <w:rPr>
                <w:rFonts w:ascii="Arial" w:hAnsi="Arial" w:cs="Arial"/>
                <w:szCs w:val="24"/>
              </w:rPr>
            </w:pPr>
          </w:p>
        </w:tc>
      </w:tr>
    </w:tbl>
    <w:p w:rsidR="00FF66F0" w:rsidRPr="0034274F" w:rsidRDefault="00FF66F0" w:rsidP="00FF66F0">
      <w:pPr>
        <w:rPr>
          <w:rFonts w:ascii="Arial" w:hAnsi="Arial" w:cs="Arial"/>
          <w:szCs w:val="24"/>
        </w:rPr>
      </w:pPr>
    </w:p>
    <w:p w:rsidR="00FF66F0" w:rsidRDefault="00FF66F0" w:rsidP="00FF66F0">
      <w:pPr>
        <w:rPr>
          <w:rFonts w:ascii="Arial" w:hAnsi="Arial" w:cs="Arial"/>
          <w:szCs w:val="24"/>
        </w:rPr>
      </w:pPr>
    </w:p>
    <w:p w:rsidR="00FF66F0" w:rsidRPr="0034274F" w:rsidRDefault="00FF66F0" w:rsidP="00FF66F0">
      <w:pPr>
        <w:rPr>
          <w:rFonts w:ascii="Arial" w:hAnsi="Arial" w:cs="Arial"/>
          <w:b/>
          <w:szCs w:val="24"/>
        </w:rPr>
      </w:pPr>
      <w:r w:rsidRPr="00862CE5">
        <w:rPr>
          <w:rFonts w:ascii="Arial" w:hAnsi="Arial" w:cs="Arial"/>
          <w:b/>
          <w:szCs w:val="24"/>
        </w:rPr>
        <w:t>3.</w:t>
      </w:r>
      <w:r w:rsidRPr="00862CE5">
        <w:rPr>
          <w:rFonts w:ascii="Arial" w:hAnsi="Arial" w:cs="Arial"/>
          <w:b/>
          <w:szCs w:val="24"/>
        </w:rPr>
        <w:tab/>
      </w:r>
      <w:r w:rsidRPr="0034274F">
        <w:rPr>
          <w:rFonts w:ascii="Arial" w:hAnsi="Arial" w:cs="Arial"/>
          <w:b/>
          <w:szCs w:val="24"/>
        </w:rPr>
        <w:t xml:space="preserve">Outline of </w:t>
      </w:r>
      <w:r>
        <w:rPr>
          <w:rFonts w:ascii="Arial" w:hAnsi="Arial" w:cs="Arial"/>
          <w:b/>
          <w:szCs w:val="24"/>
        </w:rPr>
        <w:t>future</w:t>
      </w:r>
      <w:r w:rsidRPr="0034274F">
        <w:rPr>
          <w:rFonts w:ascii="Arial" w:hAnsi="Arial" w:cs="Arial"/>
          <w:b/>
          <w:szCs w:val="24"/>
        </w:rPr>
        <w:t xml:space="preserve"> training activities designed to achieve targets</w:t>
      </w:r>
    </w:p>
    <w:tbl>
      <w:tblPr>
        <w:tblpPr w:leftFromText="180" w:rightFromText="180" w:vertAnchor="text" w:horzAnchor="page" w:tblpX="887" w:tblpY="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61"/>
        <w:gridCol w:w="5159"/>
      </w:tblGrid>
      <w:tr w:rsidR="00FF66F0" w:rsidRPr="0034274F" w:rsidTr="003A6EA3">
        <w:trPr>
          <w:trHeight w:val="1940"/>
        </w:trPr>
        <w:tc>
          <w:tcPr>
            <w:tcW w:w="5279" w:type="dxa"/>
            <w:tcBorders>
              <w:top w:val="single" w:sz="18" w:space="0" w:color="auto"/>
              <w:left w:val="single" w:sz="18" w:space="0" w:color="auto"/>
              <w:bottom w:val="single" w:sz="18" w:space="0" w:color="auto"/>
              <w:right w:val="single" w:sz="18" w:space="0" w:color="auto"/>
            </w:tcBorders>
          </w:tcPr>
          <w:p w:rsidR="00EF1432" w:rsidRPr="006309CF" w:rsidRDefault="00EF1432" w:rsidP="00EF1432">
            <w:pPr>
              <w:pStyle w:val="Heading2"/>
              <w:spacing w:line="405" w:lineRule="atLeast"/>
              <w:jc w:val="left"/>
              <w:rPr>
                <w:rFonts w:ascii="Arial" w:hAnsi="Arial" w:cs="Arial"/>
                <w:b w:val="0"/>
                <w:bCs w:val="0"/>
                <w:i w:val="0"/>
                <w:sz w:val="22"/>
                <w:szCs w:val="22"/>
                <w:lang w:val="en-GB"/>
              </w:rPr>
            </w:pPr>
            <w:r w:rsidRPr="006309CF">
              <w:rPr>
                <w:rFonts w:ascii="Arial" w:hAnsi="Arial" w:cs="Arial"/>
                <w:b w:val="0"/>
                <w:bCs w:val="0"/>
                <w:i w:val="0"/>
                <w:sz w:val="22"/>
                <w:szCs w:val="22"/>
              </w:rPr>
              <w:t>To design &amp; develop a blended learning approach for our qualifications, courses and CPD events, where applicable</w:t>
            </w:r>
          </w:p>
          <w:p w:rsidR="00EF1432" w:rsidRDefault="00EF1432" w:rsidP="00EF1432">
            <w:pPr>
              <w:pStyle w:val="description"/>
              <w:numPr>
                <w:ilvl w:val="0"/>
                <w:numId w:val="2"/>
              </w:numPr>
              <w:spacing w:before="120" w:beforeAutospacing="0" w:after="675" w:afterAutospacing="0" w:line="300" w:lineRule="atLeast"/>
              <w:rPr>
                <w:rFonts w:ascii="Arial" w:hAnsi="Arial" w:cs="Arial"/>
                <w:sz w:val="22"/>
                <w:szCs w:val="22"/>
              </w:rPr>
            </w:pPr>
            <w:r w:rsidRPr="006309CF">
              <w:rPr>
                <w:rFonts w:ascii="Arial" w:hAnsi="Arial" w:cs="Arial"/>
                <w:sz w:val="22"/>
                <w:szCs w:val="22"/>
              </w:rPr>
              <w:t>Identify courses or modules that would be most suited to ‘blended learning’ b) Define the main learning activities and design a ‘blue print’ of the course c) Develop all materials</w:t>
            </w:r>
          </w:p>
          <w:p w:rsidR="00B87C1D" w:rsidRDefault="00B87C1D" w:rsidP="00B87C1D">
            <w:pPr>
              <w:pStyle w:val="description"/>
              <w:spacing w:before="120" w:beforeAutospacing="0" w:after="675" w:afterAutospacing="0" w:line="300" w:lineRule="atLeast"/>
              <w:rPr>
                <w:rFonts w:ascii="Arial" w:hAnsi="Arial" w:cs="Arial"/>
                <w:sz w:val="22"/>
                <w:szCs w:val="22"/>
              </w:rPr>
            </w:pPr>
          </w:p>
          <w:p w:rsidR="00EF1432" w:rsidRPr="006309CF" w:rsidRDefault="00B87C1D" w:rsidP="00EF1432">
            <w:pPr>
              <w:pStyle w:val="Heading2"/>
              <w:spacing w:line="405" w:lineRule="atLeast"/>
              <w:jc w:val="left"/>
              <w:rPr>
                <w:rFonts w:ascii="Arial" w:hAnsi="Arial" w:cs="Arial"/>
                <w:b w:val="0"/>
                <w:bCs w:val="0"/>
                <w:i w:val="0"/>
                <w:sz w:val="22"/>
                <w:szCs w:val="22"/>
                <w:lang w:val="en-GB"/>
              </w:rPr>
            </w:pPr>
            <w:r>
              <w:rPr>
                <w:rFonts w:ascii="Arial" w:hAnsi="Arial" w:cs="Arial"/>
                <w:b w:val="0"/>
                <w:bCs w:val="0"/>
                <w:i w:val="0"/>
                <w:sz w:val="22"/>
                <w:szCs w:val="22"/>
              </w:rPr>
              <w:t>To</w:t>
            </w:r>
            <w:r w:rsidR="00EF1432" w:rsidRPr="006309CF">
              <w:rPr>
                <w:rFonts w:ascii="Arial" w:hAnsi="Arial" w:cs="Arial"/>
                <w:b w:val="0"/>
                <w:bCs w:val="0"/>
                <w:i w:val="0"/>
                <w:sz w:val="22"/>
                <w:szCs w:val="22"/>
              </w:rPr>
              <w:t xml:space="preserve"> contribute to the quality assurance process of L&amp;D training units</w:t>
            </w:r>
          </w:p>
          <w:p w:rsidR="00FF66F0" w:rsidRPr="007D0C13" w:rsidRDefault="00EF1432" w:rsidP="00913AA6">
            <w:pPr>
              <w:pStyle w:val="description"/>
              <w:numPr>
                <w:ilvl w:val="0"/>
                <w:numId w:val="3"/>
              </w:numPr>
              <w:spacing w:before="120" w:beforeAutospacing="0" w:after="675" w:afterAutospacing="0" w:line="300" w:lineRule="atLeast"/>
              <w:rPr>
                <w:rFonts w:ascii="Arial" w:hAnsi="Arial" w:cs="Arial"/>
                <w:sz w:val="22"/>
                <w:szCs w:val="22"/>
              </w:rPr>
            </w:pPr>
            <w:r w:rsidRPr="006309CF">
              <w:rPr>
                <w:rFonts w:ascii="Arial" w:hAnsi="Arial" w:cs="Arial"/>
                <w:sz w:val="22"/>
                <w:szCs w:val="22"/>
              </w:rPr>
              <w:t xml:space="preserve">Assessing and evaluating the quality of learning interventions as part of the unit audits by ensuring the processes and procedures for all new learning interventions </w:t>
            </w:r>
            <w:r w:rsidR="007240A9">
              <w:rPr>
                <w:rFonts w:ascii="Arial" w:hAnsi="Arial" w:cs="Arial"/>
                <w:sz w:val="22"/>
                <w:szCs w:val="22"/>
              </w:rPr>
              <w:t>i</w:t>
            </w:r>
            <w:r w:rsidRPr="006309CF">
              <w:rPr>
                <w:rFonts w:ascii="Arial" w:hAnsi="Arial" w:cs="Arial"/>
                <w:sz w:val="22"/>
                <w:szCs w:val="22"/>
              </w:rPr>
              <w:t xml:space="preserve">.e. training design, </w:t>
            </w:r>
            <w:r w:rsidRPr="006309CF">
              <w:rPr>
                <w:rFonts w:ascii="Arial" w:hAnsi="Arial" w:cs="Arial"/>
                <w:sz w:val="22"/>
                <w:szCs w:val="22"/>
              </w:rPr>
              <w:lastRenderedPageBreak/>
              <w:t>are being followed as per the QA Guidance document</w:t>
            </w:r>
          </w:p>
        </w:tc>
        <w:tc>
          <w:tcPr>
            <w:tcW w:w="5177" w:type="dxa"/>
            <w:tcBorders>
              <w:top w:val="single" w:sz="18" w:space="0" w:color="auto"/>
              <w:left w:val="single" w:sz="18" w:space="0" w:color="auto"/>
              <w:bottom w:val="single" w:sz="18" w:space="0" w:color="auto"/>
              <w:right w:val="single" w:sz="18" w:space="0" w:color="auto"/>
            </w:tcBorders>
          </w:tcPr>
          <w:p w:rsidR="00905964" w:rsidRDefault="00905964" w:rsidP="00905964">
            <w:pPr>
              <w:autoSpaceDE w:val="0"/>
              <w:autoSpaceDN w:val="0"/>
              <w:adjustRightInd w:val="0"/>
              <w:rPr>
                <w:rFonts w:ascii="Symbol" w:eastAsiaTheme="minorHAnsi" w:hAnsi="Symbol" w:cs="Symbol"/>
                <w:color w:val="000000"/>
                <w:szCs w:val="24"/>
                <w:lang w:val="en-GB"/>
              </w:rPr>
            </w:pPr>
          </w:p>
          <w:p w:rsidR="00B87C1D" w:rsidRDefault="00B87C1D" w:rsidP="00905964">
            <w:pPr>
              <w:autoSpaceDE w:val="0"/>
              <w:autoSpaceDN w:val="0"/>
              <w:adjustRightInd w:val="0"/>
              <w:rPr>
                <w:rFonts w:ascii="Symbol" w:eastAsiaTheme="minorHAnsi" w:hAnsi="Symbol" w:cs="Symbol"/>
                <w:color w:val="000000"/>
                <w:szCs w:val="24"/>
                <w:lang w:val="en-GB"/>
              </w:rPr>
            </w:pPr>
          </w:p>
          <w:p w:rsidR="00B87C1D" w:rsidRDefault="00B87C1D" w:rsidP="00905964">
            <w:pPr>
              <w:autoSpaceDE w:val="0"/>
              <w:autoSpaceDN w:val="0"/>
              <w:adjustRightInd w:val="0"/>
              <w:rPr>
                <w:rFonts w:ascii="Symbol" w:eastAsiaTheme="minorHAnsi" w:hAnsi="Symbol" w:cs="Symbol"/>
                <w:color w:val="000000"/>
                <w:szCs w:val="24"/>
                <w:lang w:val="en-GB"/>
              </w:rPr>
            </w:pPr>
          </w:p>
          <w:p w:rsidR="00B87C1D" w:rsidRDefault="00B87C1D" w:rsidP="00905964">
            <w:pPr>
              <w:autoSpaceDE w:val="0"/>
              <w:autoSpaceDN w:val="0"/>
              <w:adjustRightInd w:val="0"/>
              <w:rPr>
                <w:rFonts w:ascii="Symbol" w:eastAsiaTheme="minorHAnsi" w:hAnsi="Symbol" w:cs="Symbol"/>
                <w:color w:val="000000"/>
                <w:szCs w:val="24"/>
                <w:lang w:val="en-GB"/>
              </w:rPr>
            </w:pPr>
          </w:p>
          <w:p w:rsidR="00B87C1D" w:rsidRDefault="00905964" w:rsidP="006D5C5F">
            <w:pPr>
              <w:pStyle w:val="ListParagraph"/>
              <w:numPr>
                <w:ilvl w:val="0"/>
                <w:numId w:val="3"/>
              </w:numPr>
              <w:autoSpaceDE w:val="0"/>
              <w:autoSpaceDN w:val="0"/>
              <w:adjustRightInd w:val="0"/>
              <w:rPr>
                <w:rFonts w:ascii="Open Sans" w:eastAsiaTheme="minorHAnsi" w:hAnsi="Open Sans" w:cs="Open Sans"/>
                <w:color w:val="000000"/>
                <w:sz w:val="22"/>
                <w:szCs w:val="22"/>
                <w:lang w:val="en-GB"/>
              </w:rPr>
            </w:pPr>
            <w:r w:rsidRPr="00B87C1D">
              <w:rPr>
                <w:rFonts w:ascii="Open Sans" w:eastAsiaTheme="minorHAnsi" w:hAnsi="Open Sans" w:cs="Open Sans"/>
                <w:color w:val="000000"/>
                <w:sz w:val="22"/>
                <w:szCs w:val="22"/>
                <w:lang w:val="en-GB"/>
              </w:rPr>
              <w:t>A1: Design and plan learning activities and/or programmes of study.</w:t>
            </w:r>
          </w:p>
          <w:p w:rsidR="00B87C1D" w:rsidRDefault="00905964" w:rsidP="00F84B28">
            <w:pPr>
              <w:pStyle w:val="ListParagraph"/>
              <w:numPr>
                <w:ilvl w:val="0"/>
                <w:numId w:val="3"/>
              </w:numPr>
              <w:autoSpaceDE w:val="0"/>
              <w:autoSpaceDN w:val="0"/>
              <w:adjustRightInd w:val="0"/>
              <w:rPr>
                <w:rFonts w:ascii="Open Sans" w:eastAsiaTheme="minorHAnsi" w:hAnsi="Open Sans" w:cs="Open Sans"/>
                <w:color w:val="000000"/>
                <w:sz w:val="22"/>
                <w:szCs w:val="22"/>
                <w:lang w:val="en-GB"/>
              </w:rPr>
            </w:pPr>
            <w:r w:rsidRPr="00B87C1D">
              <w:rPr>
                <w:rFonts w:ascii="Open Sans" w:eastAsiaTheme="minorHAnsi" w:hAnsi="Open Sans" w:cs="Open Sans"/>
                <w:color w:val="000000"/>
                <w:sz w:val="22"/>
                <w:szCs w:val="22"/>
                <w:lang w:val="en-GB"/>
              </w:rPr>
              <w:t xml:space="preserve">A2: Teach and/or support learning. </w:t>
            </w:r>
          </w:p>
          <w:p w:rsidR="00B87C1D" w:rsidRDefault="00905964" w:rsidP="008B2FFE">
            <w:pPr>
              <w:pStyle w:val="ListParagraph"/>
              <w:numPr>
                <w:ilvl w:val="0"/>
                <w:numId w:val="3"/>
              </w:numPr>
              <w:autoSpaceDE w:val="0"/>
              <w:autoSpaceDN w:val="0"/>
              <w:adjustRightInd w:val="0"/>
              <w:rPr>
                <w:rFonts w:ascii="Open Sans" w:eastAsiaTheme="minorHAnsi" w:hAnsi="Open Sans" w:cs="Open Sans"/>
                <w:color w:val="000000"/>
                <w:sz w:val="22"/>
                <w:szCs w:val="22"/>
                <w:lang w:val="en-GB"/>
              </w:rPr>
            </w:pPr>
            <w:r w:rsidRPr="00B87C1D">
              <w:rPr>
                <w:rFonts w:ascii="Open Sans" w:eastAsiaTheme="minorHAnsi" w:hAnsi="Open Sans" w:cs="Open Sans"/>
                <w:color w:val="000000"/>
                <w:sz w:val="22"/>
                <w:szCs w:val="22"/>
                <w:lang w:val="en-GB"/>
              </w:rPr>
              <w:t>A4: Develop effective learning environments and approaches to student support and guidance.</w:t>
            </w:r>
          </w:p>
          <w:p w:rsidR="00B87C1D" w:rsidRDefault="00905964" w:rsidP="001E6752">
            <w:pPr>
              <w:pStyle w:val="ListParagraph"/>
              <w:numPr>
                <w:ilvl w:val="0"/>
                <w:numId w:val="3"/>
              </w:numPr>
              <w:autoSpaceDE w:val="0"/>
              <w:autoSpaceDN w:val="0"/>
              <w:adjustRightInd w:val="0"/>
              <w:rPr>
                <w:rFonts w:ascii="Open Sans" w:eastAsiaTheme="minorHAnsi" w:hAnsi="Open Sans" w:cs="Open Sans"/>
                <w:color w:val="000000"/>
                <w:sz w:val="22"/>
                <w:szCs w:val="22"/>
                <w:lang w:val="en-GB"/>
              </w:rPr>
            </w:pPr>
            <w:r w:rsidRPr="00B87C1D">
              <w:rPr>
                <w:rFonts w:ascii="Open Sans" w:eastAsiaTheme="minorHAnsi" w:hAnsi="Open Sans" w:cs="Open Sans"/>
                <w:color w:val="000000"/>
                <w:sz w:val="22"/>
                <w:szCs w:val="22"/>
                <w:lang w:val="en-GB"/>
              </w:rPr>
              <w:t xml:space="preserve">K1: The subject material. </w:t>
            </w:r>
          </w:p>
          <w:p w:rsidR="00B87C1D" w:rsidRDefault="00905964" w:rsidP="00F26D06">
            <w:pPr>
              <w:pStyle w:val="ListParagraph"/>
              <w:numPr>
                <w:ilvl w:val="0"/>
                <w:numId w:val="3"/>
              </w:numPr>
              <w:autoSpaceDE w:val="0"/>
              <w:autoSpaceDN w:val="0"/>
              <w:adjustRightInd w:val="0"/>
              <w:rPr>
                <w:rFonts w:ascii="Open Sans" w:eastAsiaTheme="minorHAnsi" w:hAnsi="Open Sans" w:cs="Open Sans"/>
                <w:color w:val="000000"/>
                <w:sz w:val="22"/>
                <w:szCs w:val="22"/>
                <w:lang w:val="en-GB"/>
              </w:rPr>
            </w:pPr>
            <w:r w:rsidRPr="00B87C1D">
              <w:rPr>
                <w:rFonts w:ascii="Open Sans" w:eastAsiaTheme="minorHAnsi" w:hAnsi="Open Sans" w:cs="Open Sans"/>
                <w:color w:val="000000"/>
                <w:sz w:val="22"/>
                <w:szCs w:val="22"/>
                <w:lang w:val="en-GB"/>
              </w:rPr>
              <w:t xml:space="preserve">K2: Appropriate methods for teaching, learning and assessing in the subject area and at the level of the academic programme. </w:t>
            </w:r>
          </w:p>
          <w:p w:rsidR="00905964" w:rsidRDefault="00905964" w:rsidP="00F26D06">
            <w:pPr>
              <w:pStyle w:val="ListParagraph"/>
              <w:numPr>
                <w:ilvl w:val="0"/>
                <w:numId w:val="3"/>
              </w:numPr>
              <w:autoSpaceDE w:val="0"/>
              <w:autoSpaceDN w:val="0"/>
              <w:adjustRightInd w:val="0"/>
              <w:rPr>
                <w:rFonts w:ascii="Open Sans" w:eastAsiaTheme="minorHAnsi" w:hAnsi="Open Sans" w:cs="Open Sans"/>
                <w:color w:val="000000"/>
                <w:sz w:val="22"/>
                <w:szCs w:val="22"/>
                <w:lang w:val="en-GB"/>
              </w:rPr>
            </w:pPr>
            <w:r w:rsidRPr="00B87C1D">
              <w:rPr>
                <w:rFonts w:ascii="Open Sans" w:eastAsiaTheme="minorHAnsi" w:hAnsi="Open Sans" w:cs="Open Sans"/>
                <w:color w:val="000000"/>
                <w:sz w:val="22"/>
                <w:szCs w:val="22"/>
                <w:lang w:val="en-GB"/>
              </w:rPr>
              <w:t xml:space="preserve">K4: The use and value of appropriate learning technologies. </w:t>
            </w:r>
          </w:p>
          <w:p w:rsidR="00B87C1D" w:rsidRDefault="00B87C1D" w:rsidP="00B87C1D">
            <w:pPr>
              <w:pStyle w:val="ListParagraph"/>
              <w:autoSpaceDE w:val="0"/>
              <w:autoSpaceDN w:val="0"/>
              <w:adjustRightInd w:val="0"/>
              <w:ind w:left="360"/>
              <w:rPr>
                <w:rFonts w:ascii="Open Sans" w:eastAsiaTheme="minorHAnsi" w:hAnsi="Open Sans" w:cs="Open Sans"/>
                <w:color w:val="000000"/>
                <w:sz w:val="22"/>
                <w:szCs w:val="22"/>
                <w:lang w:val="en-GB"/>
              </w:rPr>
            </w:pPr>
          </w:p>
          <w:p w:rsidR="00B87C1D" w:rsidRDefault="00905964" w:rsidP="00E57746">
            <w:pPr>
              <w:pStyle w:val="ListParagraph"/>
              <w:numPr>
                <w:ilvl w:val="0"/>
                <w:numId w:val="3"/>
              </w:numPr>
              <w:autoSpaceDE w:val="0"/>
              <w:autoSpaceDN w:val="0"/>
              <w:adjustRightInd w:val="0"/>
              <w:rPr>
                <w:rFonts w:ascii="Open Sans" w:eastAsiaTheme="minorHAnsi" w:hAnsi="Open Sans" w:cs="Open Sans"/>
                <w:color w:val="000000"/>
                <w:sz w:val="22"/>
                <w:szCs w:val="22"/>
                <w:lang w:val="en-GB"/>
              </w:rPr>
            </w:pPr>
            <w:r w:rsidRPr="00B87C1D">
              <w:rPr>
                <w:rFonts w:ascii="Open Sans" w:eastAsiaTheme="minorHAnsi" w:hAnsi="Open Sans" w:cs="Open Sans"/>
                <w:color w:val="000000"/>
                <w:sz w:val="22"/>
                <w:szCs w:val="22"/>
                <w:lang w:val="en-GB"/>
              </w:rPr>
              <w:t xml:space="preserve">K5: Methods of evaluating the effectiveness of teaching. </w:t>
            </w:r>
          </w:p>
          <w:p w:rsidR="00B87C1D" w:rsidRPr="00B87C1D" w:rsidRDefault="00905964" w:rsidP="002D3BBB">
            <w:pPr>
              <w:pStyle w:val="ListParagraph"/>
              <w:numPr>
                <w:ilvl w:val="0"/>
                <w:numId w:val="3"/>
              </w:numPr>
              <w:autoSpaceDE w:val="0"/>
              <w:autoSpaceDN w:val="0"/>
              <w:adjustRightInd w:val="0"/>
              <w:rPr>
                <w:rFonts w:ascii="Arial" w:hAnsi="Arial" w:cs="Arial"/>
                <w:sz w:val="22"/>
                <w:szCs w:val="22"/>
              </w:rPr>
            </w:pPr>
            <w:r w:rsidRPr="00B87C1D">
              <w:rPr>
                <w:rFonts w:ascii="Open Sans" w:eastAsiaTheme="minorHAnsi" w:hAnsi="Open Sans" w:cs="Open Sans"/>
                <w:color w:val="000000"/>
                <w:sz w:val="22"/>
                <w:szCs w:val="22"/>
                <w:lang w:val="en-GB"/>
              </w:rPr>
              <w:t xml:space="preserve">K6: The implications of quality assurance and quality enhancement for academic and professional practice with a particular focus on teaching. </w:t>
            </w:r>
          </w:p>
          <w:p w:rsidR="00B87C1D" w:rsidRDefault="00905964" w:rsidP="000D611B">
            <w:pPr>
              <w:pStyle w:val="ListParagraph"/>
              <w:numPr>
                <w:ilvl w:val="0"/>
                <w:numId w:val="3"/>
              </w:numPr>
              <w:autoSpaceDE w:val="0"/>
              <w:autoSpaceDN w:val="0"/>
              <w:adjustRightInd w:val="0"/>
              <w:rPr>
                <w:rFonts w:ascii="Arial" w:hAnsi="Arial" w:cs="Arial"/>
                <w:sz w:val="22"/>
                <w:szCs w:val="22"/>
              </w:rPr>
            </w:pPr>
            <w:r w:rsidRPr="00B87C1D">
              <w:rPr>
                <w:rFonts w:ascii="Arial" w:hAnsi="Arial" w:cs="Arial"/>
                <w:sz w:val="22"/>
                <w:szCs w:val="22"/>
              </w:rPr>
              <w:t>V2: Promote participation in higher education and equality of opportunity for learners</w:t>
            </w:r>
          </w:p>
          <w:p w:rsidR="00B87C1D" w:rsidRPr="00B87C1D" w:rsidRDefault="00905964" w:rsidP="0033285C">
            <w:pPr>
              <w:pStyle w:val="ListParagraph"/>
              <w:numPr>
                <w:ilvl w:val="0"/>
                <w:numId w:val="3"/>
              </w:numPr>
              <w:autoSpaceDE w:val="0"/>
              <w:autoSpaceDN w:val="0"/>
              <w:adjustRightInd w:val="0"/>
              <w:rPr>
                <w:rFonts w:ascii="Arial" w:eastAsiaTheme="minorHAnsi" w:hAnsi="Arial" w:cs="Arial"/>
                <w:color w:val="000000"/>
                <w:sz w:val="22"/>
                <w:szCs w:val="22"/>
                <w:lang w:val="en-GB"/>
              </w:rPr>
            </w:pPr>
            <w:r w:rsidRPr="00B87C1D">
              <w:rPr>
                <w:rFonts w:ascii="Arial" w:hAnsi="Arial" w:cs="Arial"/>
                <w:sz w:val="22"/>
                <w:szCs w:val="22"/>
              </w:rPr>
              <w:lastRenderedPageBreak/>
              <w:t>V3: Use evidence informed approaches and the outcomes from research, scholarship and continuing professional development</w:t>
            </w:r>
          </w:p>
          <w:p w:rsidR="00905964" w:rsidRPr="003A6EA3" w:rsidRDefault="00905964" w:rsidP="008C617D">
            <w:pPr>
              <w:pStyle w:val="ListParagraph"/>
              <w:numPr>
                <w:ilvl w:val="0"/>
                <w:numId w:val="3"/>
              </w:numPr>
              <w:autoSpaceDE w:val="0"/>
              <w:autoSpaceDN w:val="0"/>
              <w:adjustRightInd w:val="0"/>
              <w:rPr>
                <w:rFonts w:ascii="Symbol" w:eastAsiaTheme="minorHAnsi" w:hAnsi="Symbol" w:cs="Symbol"/>
                <w:color w:val="000000"/>
                <w:sz w:val="22"/>
                <w:szCs w:val="22"/>
                <w:lang w:val="en-GB"/>
              </w:rPr>
            </w:pPr>
            <w:r w:rsidRPr="003A6EA3">
              <w:rPr>
                <w:rFonts w:ascii="Arial" w:hAnsi="Arial" w:cs="Arial"/>
                <w:sz w:val="22"/>
                <w:szCs w:val="22"/>
              </w:rPr>
              <w:t xml:space="preserve">V4: Acknowledge the wider context in which higher education operates </w:t>
            </w:r>
            <w:proofErr w:type="spellStart"/>
            <w:r w:rsidRPr="003A6EA3">
              <w:rPr>
                <w:rFonts w:ascii="Arial" w:hAnsi="Arial" w:cs="Arial"/>
                <w:sz w:val="22"/>
                <w:szCs w:val="22"/>
              </w:rPr>
              <w:t>recognising</w:t>
            </w:r>
            <w:proofErr w:type="spellEnd"/>
            <w:r w:rsidRPr="003A6EA3">
              <w:rPr>
                <w:rFonts w:ascii="Arial" w:hAnsi="Arial" w:cs="Arial"/>
                <w:sz w:val="22"/>
                <w:szCs w:val="22"/>
              </w:rPr>
              <w:t xml:space="preserve"> the implications for professional practice</w:t>
            </w:r>
            <w:r w:rsidR="003A6EA3">
              <w:rPr>
                <w:rFonts w:ascii="Arial" w:hAnsi="Arial" w:cs="Arial"/>
                <w:sz w:val="22"/>
                <w:szCs w:val="22"/>
              </w:rPr>
              <w:t>.</w:t>
            </w:r>
          </w:p>
          <w:p w:rsidR="00FF66F0" w:rsidRDefault="00FF66F0" w:rsidP="00913AA6">
            <w:pPr>
              <w:rPr>
                <w:rFonts w:ascii="Arial" w:hAnsi="Arial" w:cs="Arial"/>
                <w:szCs w:val="24"/>
              </w:rPr>
            </w:pPr>
          </w:p>
          <w:p w:rsidR="00FF66F0" w:rsidRDefault="00FF66F0" w:rsidP="00913AA6">
            <w:pPr>
              <w:rPr>
                <w:rFonts w:ascii="Arial" w:hAnsi="Arial" w:cs="Arial"/>
                <w:szCs w:val="24"/>
              </w:rPr>
            </w:pPr>
          </w:p>
          <w:p w:rsidR="00FF66F0" w:rsidRPr="0034274F" w:rsidRDefault="00FF66F0" w:rsidP="00913AA6">
            <w:pPr>
              <w:rPr>
                <w:rFonts w:ascii="Arial" w:hAnsi="Arial" w:cs="Arial"/>
                <w:szCs w:val="24"/>
              </w:rPr>
            </w:pPr>
          </w:p>
        </w:tc>
      </w:tr>
    </w:tbl>
    <w:p w:rsidR="00FF66F0" w:rsidRDefault="00FF66F0" w:rsidP="00FF66F0">
      <w:pPr>
        <w:rPr>
          <w:rFonts w:ascii="Arial" w:hAnsi="Arial" w:cs="Arial"/>
          <w:szCs w:val="24"/>
        </w:rPr>
      </w:pPr>
    </w:p>
    <w:p w:rsidR="00F728F2" w:rsidRDefault="00F728F2" w:rsidP="00FF66F0">
      <w:pPr>
        <w:rPr>
          <w:rFonts w:ascii="Arial" w:hAnsi="Arial" w:cs="Arial"/>
          <w:szCs w:val="24"/>
        </w:rPr>
      </w:pPr>
    </w:p>
    <w:p w:rsidR="003A6EA3" w:rsidRDefault="003A6EA3" w:rsidP="00FF66F0">
      <w:pPr>
        <w:rPr>
          <w:rFonts w:ascii="Arial" w:hAnsi="Arial" w:cs="Arial"/>
          <w:szCs w:val="24"/>
        </w:rPr>
      </w:pPr>
      <w:bookmarkStart w:id="0" w:name="_GoBack"/>
      <w:bookmarkEnd w:id="0"/>
    </w:p>
    <w:p w:rsidR="00F728F2" w:rsidRPr="0034274F" w:rsidRDefault="00F728F2" w:rsidP="00FF66F0">
      <w:pPr>
        <w:rPr>
          <w:rFonts w:ascii="Arial" w:hAnsi="Arial" w:cs="Arial"/>
          <w:szCs w:val="24"/>
        </w:rPr>
      </w:pPr>
    </w:p>
    <w:p w:rsidR="00FF66F0" w:rsidRDefault="00FF66F0" w:rsidP="00FF66F0">
      <w:pPr>
        <w:numPr>
          <w:ilvl w:val="0"/>
          <w:numId w:val="1"/>
        </w:numPr>
        <w:rPr>
          <w:rFonts w:ascii="Arial" w:hAnsi="Arial" w:cs="Arial"/>
          <w:b/>
          <w:szCs w:val="24"/>
        </w:rPr>
      </w:pPr>
      <w:r w:rsidRPr="0034274F">
        <w:rPr>
          <w:rFonts w:ascii="Arial" w:hAnsi="Arial" w:cs="Arial"/>
          <w:b/>
          <w:szCs w:val="24"/>
        </w:rPr>
        <w:t xml:space="preserve">Audit of Subject Knowledge </w:t>
      </w:r>
      <w:r w:rsidR="003A6EA3" w:rsidRPr="0034274F">
        <w:rPr>
          <w:rFonts w:ascii="Arial" w:hAnsi="Arial" w:cs="Arial"/>
          <w:b/>
          <w:szCs w:val="24"/>
        </w:rPr>
        <w:t>reviewed.</w:t>
      </w:r>
    </w:p>
    <w:p w:rsidR="00FF66F0" w:rsidRDefault="00FF66F0" w:rsidP="00FF66F0">
      <w:pPr>
        <w:rPr>
          <w:rFonts w:ascii="Arial" w:hAnsi="Arial" w:cs="Arial"/>
          <w:b/>
          <w:szCs w:val="24"/>
        </w:rPr>
      </w:pPr>
    </w:p>
    <w:p w:rsidR="00FF66F0" w:rsidRDefault="00FF66F0" w:rsidP="00FF66F0">
      <w:pPr>
        <w:rPr>
          <w:rFonts w:ascii="Arial" w:hAnsi="Arial" w:cs="Arial"/>
          <w:b/>
          <w:szCs w:val="24"/>
        </w:rPr>
      </w:pPr>
    </w:p>
    <w:p w:rsidR="00FF66F0" w:rsidRPr="006309CF" w:rsidRDefault="006309CF" w:rsidP="00FF66F0">
      <w:pPr>
        <w:rPr>
          <w:rFonts w:ascii="Arial" w:hAnsi="Arial" w:cs="Arial"/>
          <w:sz w:val="22"/>
          <w:szCs w:val="22"/>
        </w:rPr>
      </w:pPr>
      <w:r w:rsidRPr="006309CF">
        <w:rPr>
          <w:rFonts w:ascii="Arial" w:hAnsi="Arial" w:cs="Arial"/>
          <w:sz w:val="22"/>
          <w:szCs w:val="22"/>
        </w:rPr>
        <w:t xml:space="preserve">Through the SWP PERFORM Review process and 3 yearly ‘check-ins’ </w:t>
      </w:r>
    </w:p>
    <w:p w:rsidR="00FF66F0" w:rsidRDefault="00FF66F0" w:rsidP="00FF66F0">
      <w:pPr>
        <w:rPr>
          <w:rFonts w:ascii="Arial" w:hAnsi="Arial" w:cs="Arial"/>
          <w:b/>
          <w:szCs w:val="24"/>
        </w:rPr>
      </w:pPr>
    </w:p>
    <w:p w:rsidR="00F728F2" w:rsidRDefault="00F728F2" w:rsidP="00FF66F0">
      <w:pPr>
        <w:rPr>
          <w:rFonts w:ascii="Arial" w:hAnsi="Arial" w:cs="Arial"/>
          <w:b/>
          <w:szCs w:val="24"/>
        </w:rPr>
      </w:pPr>
    </w:p>
    <w:p w:rsidR="00F728F2" w:rsidRDefault="00F728F2" w:rsidP="00FF66F0">
      <w:pPr>
        <w:rPr>
          <w:rFonts w:ascii="Arial" w:hAnsi="Arial" w:cs="Arial"/>
          <w:b/>
          <w:szCs w:val="24"/>
        </w:rPr>
      </w:pPr>
    </w:p>
    <w:p w:rsidR="00FF66F0" w:rsidRDefault="00FF66F0" w:rsidP="00FF66F0">
      <w:pPr>
        <w:numPr>
          <w:ilvl w:val="0"/>
          <w:numId w:val="1"/>
        </w:numPr>
        <w:rPr>
          <w:rFonts w:ascii="Arial" w:hAnsi="Arial" w:cs="Arial"/>
          <w:b/>
          <w:szCs w:val="24"/>
        </w:rPr>
      </w:pPr>
      <w:r>
        <w:rPr>
          <w:rFonts w:ascii="Arial" w:hAnsi="Arial" w:cs="Arial"/>
          <w:b/>
          <w:szCs w:val="24"/>
        </w:rPr>
        <w:t>PDP</w:t>
      </w:r>
      <w:r w:rsidRPr="0034274F">
        <w:rPr>
          <w:rFonts w:ascii="Arial" w:hAnsi="Arial" w:cs="Arial"/>
          <w:b/>
          <w:szCs w:val="24"/>
        </w:rPr>
        <w:t xml:space="preserve"> checked for up-to-date and satisfactory plans and </w:t>
      </w:r>
      <w:r w:rsidR="003A6EA3" w:rsidRPr="0034274F">
        <w:rPr>
          <w:rFonts w:ascii="Arial" w:hAnsi="Arial" w:cs="Arial"/>
          <w:b/>
          <w:szCs w:val="24"/>
        </w:rPr>
        <w:t>evaluations.</w:t>
      </w:r>
    </w:p>
    <w:p w:rsidR="00FF66F0" w:rsidRDefault="00FF66F0" w:rsidP="00FF66F0">
      <w:pPr>
        <w:rPr>
          <w:rFonts w:ascii="Arial" w:hAnsi="Arial" w:cs="Arial"/>
          <w:b/>
          <w:szCs w:val="24"/>
        </w:rPr>
      </w:pPr>
    </w:p>
    <w:p w:rsidR="00FF66F0" w:rsidRDefault="00FF66F0" w:rsidP="00FF66F0">
      <w:pPr>
        <w:rPr>
          <w:rFonts w:ascii="Arial" w:hAnsi="Arial" w:cs="Arial"/>
          <w:b/>
          <w:szCs w:val="24"/>
        </w:rPr>
      </w:pPr>
    </w:p>
    <w:p w:rsidR="00FF66F0" w:rsidRPr="006309CF" w:rsidRDefault="001A004A" w:rsidP="006309CF">
      <w:pPr>
        <w:rPr>
          <w:rFonts w:ascii="Arial" w:hAnsi="Arial" w:cs="Arial"/>
          <w:sz w:val="22"/>
          <w:szCs w:val="22"/>
        </w:rPr>
      </w:pPr>
      <w:r w:rsidRPr="006309CF">
        <w:rPr>
          <w:rFonts w:ascii="Arial" w:hAnsi="Arial" w:cs="Arial"/>
          <w:sz w:val="22"/>
          <w:szCs w:val="22"/>
        </w:rPr>
        <w:t>Shairon completes a</w:t>
      </w:r>
      <w:r w:rsidR="0095125F" w:rsidRPr="006309CF">
        <w:rPr>
          <w:rFonts w:ascii="Arial" w:hAnsi="Arial" w:cs="Arial"/>
          <w:sz w:val="22"/>
          <w:szCs w:val="22"/>
        </w:rPr>
        <w:t xml:space="preserve"> quarterly </w:t>
      </w:r>
      <w:r w:rsidRPr="006309CF">
        <w:rPr>
          <w:rFonts w:ascii="Arial" w:hAnsi="Arial" w:cs="Arial"/>
          <w:sz w:val="22"/>
          <w:szCs w:val="22"/>
        </w:rPr>
        <w:t>review</w:t>
      </w:r>
      <w:r w:rsidR="0095125F" w:rsidRPr="006309CF">
        <w:rPr>
          <w:rFonts w:ascii="Arial" w:hAnsi="Arial" w:cs="Arial"/>
          <w:sz w:val="22"/>
          <w:szCs w:val="22"/>
        </w:rPr>
        <w:t xml:space="preserve">. She keeps her CPD record up to date as well as her C.V. as this is a departmental role requirement in readiness for an EQA visit. </w:t>
      </w:r>
      <w:r w:rsidRPr="006309CF">
        <w:rPr>
          <w:rFonts w:ascii="Arial" w:hAnsi="Arial" w:cs="Arial"/>
          <w:sz w:val="22"/>
          <w:szCs w:val="22"/>
        </w:rPr>
        <w:t xml:space="preserve">  </w:t>
      </w:r>
    </w:p>
    <w:p w:rsidR="00FF66F0" w:rsidRDefault="00FF66F0" w:rsidP="00FF66F0">
      <w:pPr>
        <w:rPr>
          <w:rFonts w:ascii="Arial" w:hAnsi="Arial" w:cs="Arial"/>
          <w:b/>
          <w:szCs w:val="24"/>
        </w:rPr>
      </w:pPr>
    </w:p>
    <w:p w:rsidR="00F728F2" w:rsidRDefault="00F728F2" w:rsidP="00FF66F0">
      <w:pPr>
        <w:rPr>
          <w:rFonts w:ascii="Arial" w:hAnsi="Arial" w:cs="Arial"/>
          <w:b/>
          <w:szCs w:val="24"/>
        </w:rPr>
      </w:pPr>
    </w:p>
    <w:p w:rsidR="00FF66F0" w:rsidRPr="0034274F" w:rsidRDefault="00FF66F0" w:rsidP="00FF66F0">
      <w:pPr>
        <w:rPr>
          <w:rFonts w:ascii="Arial" w:hAnsi="Arial" w:cs="Arial"/>
          <w:b/>
          <w:szCs w:val="24"/>
        </w:rPr>
      </w:pPr>
    </w:p>
    <w:p w:rsidR="00FF66F0" w:rsidRDefault="00FF66F0" w:rsidP="00FF66F0">
      <w:pPr>
        <w:numPr>
          <w:ilvl w:val="0"/>
          <w:numId w:val="1"/>
        </w:numPr>
        <w:rPr>
          <w:rFonts w:ascii="Arial" w:hAnsi="Arial" w:cs="Arial"/>
          <w:b/>
          <w:szCs w:val="24"/>
        </w:rPr>
      </w:pPr>
      <w:r w:rsidRPr="0034274F">
        <w:rPr>
          <w:rFonts w:ascii="Arial" w:hAnsi="Arial" w:cs="Arial"/>
          <w:b/>
          <w:szCs w:val="24"/>
        </w:rPr>
        <w:t>Note of ideas /issues discu</w:t>
      </w:r>
      <w:r>
        <w:rPr>
          <w:rFonts w:ascii="Arial" w:hAnsi="Arial" w:cs="Arial"/>
          <w:b/>
          <w:szCs w:val="24"/>
        </w:rPr>
        <w:t>ssed as a basis for Assignments</w:t>
      </w:r>
    </w:p>
    <w:p w:rsidR="00FF66F0" w:rsidRDefault="00FF66F0" w:rsidP="00FF66F0">
      <w:pPr>
        <w:rPr>
          <w:rFonts w:ascii="Arial" w:hAnsi="Arial" w:cs="Arial"/>
          <w:b/>
          <w:szCs w:val="24"/>
        </w:rPr>
      </w:pPr>
    </w:p>
    <w:p w:rsidR="00FF66F0" w:rsidRDefault="00FF66F0" w:rsidP="00FF66F0">
      <w:pPr>
        <w:rPr>
          <w:rFonts w:ascii="Arial" w:hAnsi="Arial" w:cs="Arial"/>
          <w:b/>
          <w:szCs w:val="24"/>
        </w:rPr>
      </w:pPr>
    </w:p>
    <w:p w:rsidR="001A004A" w:rsidRDefault="00CD1287" w:rsidP="00FF66F0">
      <w:pPr>
        <w:rPr>
          <w:rFonts w:ascii="Arial" w:hAnsi="Arial" w:cs="Arial"/>
          <w:sz w:val="22"/>
          <w:szCs w:val="22"/>
        </w:rPr>
      </w:pPr>
      <w:r>
        <w:rPr>
          <w:rFonts w:ascii="Arial" w:hAnsi="Arial" w:cs="Arial"/>
          <w:sz w:val="22"/>
          <w:szCs w:val="22"/>
        </w:rPr>
        <w:t xml:space="preserve">Research online learning tools and </w:t>
      </w:r>
      <w:proofErr w:type="gramStart"/>
      <w:r>
        <w:rPr>
          <w:rFonts w:ascii="Arial" w:hAnsi="Arial" w:cs="Arial"/>
          <w:sz w:val="22"/>
          <w:szCs w:val="22"/>
        </w:rPr>
        <w:t>activities which</w:t>
      </w:r>
      <w:proofErr w:type="gramEnd"/>
      <w:r>
        <w:rPr>
          <w:rFonts w:ascii="Arial" w:hAnsi="Arial" w:cs="Arial"/>
          <w:sz w:val="22"/>
          <w:szCs w:val="22"/>
        </w:rPr>
        <w:t xml:space="preserve"> may enhance the development and delivery of our new blended learning for the Level 3 AET qualification</w:t>
      </w:r>
      <w:r w:rsidR="00FE48D9">
        <w:rPr>
          <w:rFonts w:ascii="Arial" w:hAnsi="Arial" w:cs="Arial"/>
          <w:sz w:val="22"/>
          <w:szCs w:val="22"/>
        </w:rPr>
        <w:t xml:space="preserve"> such as </w:t>
      </w:r>
      <w:proofErr w:type="spellStart"/>
      <w:r w:rsidR="00FE48D9">
        <w:rPr>
          <w:rFonts w:ascii="Arial" w:hAnsi="Arial" w:cs="Arial"/>
          <w:sz w:val="22"/>
          <w:szCs w:val="22"/>
        </w:rPr>
        <w:t>Padlet</w:t>
      </w:r>
      <w:proofErr w:type="spellEnd"/>
      <w:r w:rsidR="00235BE3">
        <w:rPr>
          <w:rFonts w:ascii="Arial" w:hAnsi="Arial" w:cs="Arial"/>
          <w:sz w:val="22"/>
          <w:szCs w:val="22"/>
        </w:rPr>
        <w:t xml:space="preserve"> and </w:t>
      </w:r>
      <w:proofErr w:type="spellStart"/>
      <w:r w:rsidR="00235BE3">
        <w:rPr>
          <w:rFonts w:ascii="Arial" w:hAnsi="Arial" w:cs="Arial"/>
          <w:sz w:val="22"/>
          <w:szCs w:val="22"/>
        </w:rPr>
        <w:t>Wordwall</w:t>
      </w:r>
      <w:proofErr w:type="spellEnd"/>
    </w:p>
    <w:p w:rsidR="00FF66F0" w:rsidRDefault="00FF66F0" w:rsidP="00FF66F0">
      <w:pPr>
        <w:rPr>
          <w:rFonts w:ascii="Arial" w:hAnsi="Arial" w:cs="Arial"/>
          <w:b/>
          <w:szCs w:val="24"/>
        </w:rPr>
      </w:pPr>
    </w:p>
    <w:p w:rsidR="00FF66F0" w:rsidRDefault="000433F0" w:rsidP="00FF66F0">
      <w:pPr>
        <w:rPr>
          <w:rFonts w:ascii="Arial" w:hAnsi="Arial" w:cs="Arial"/>
          <w:b/>
          <w:szCs w:val="24"/>
        </w:rPr>
      </w:pPr>
      <w:r>
        <w:rPr>
          <w:rFonts w:ascii="Arial" w:hAnsi="Arial" w:cs="Arial"/>
          <w:b/>
          <w:szCs w:val="24"/>
        </w:rPr>
        <w:t>S</w:t>
      </w:r>
      <w:r w:rsidR="00AB046E">
        <w:rPr>
          <w:rFonts w:ascii="Arial" w:hAnsi="Arial" w:cs="Arial"/>
          <w:b/>
          <w:szCs w:val="24"/>
        </w:rPr>
        <w:t xml:space="preserve">tudent Teacher:  </w:t>
      </w:r>
      <w:r w:rsidR="00AB046E" w:rsidRPr="00AB046E">
        <w:rPr>
          <w:rFonts w:ascii="Segoe Script" w:hAnsi="Segoe Script" w:cs="Arial"/>
          <w:szCs w:val="24"/>
        </w:rPr>
        <w:t xml:space="preserve">Shairon </w:t>
      </w:r>
      <w:proofErr w:type="gramStart"/>
      <w:r w:rsidR="00AB046E" w:rsidRPr="00AB046E">
        <w:rPr>
          <w:rFonts w:ascii="Segoe Script" w:hAnsi="Segoe Script" w:cs="Arial"/>
          <w:szCs w:val="24"/>
        </w:rPr>
        <w:t>Harris</w:t>
      </w:r>
      <w:r w:rsidR="00FF66F0">
        <w:rPr>
          <w:rFonts w:ascii="Arial" w:hAnsi="Arial" w:cs="Arial"/>
          <w:b/>
          <w:szCs w:val="24"/>
        </w:rPr>
        <w:t xml:space="preserve"> </w:t>
      </w:r>
      <w:r w:rsidR="00AB046E">
        <w:rPr>
          <w:rFonts w:ascii="Arial" w:hAnsi="Arial" w:cs="Arial"/>
          <w:b/>
          <w:szCs w:val="24"/>
        </w:rPr>
        <w:t xml:space="preserve"> </w:t>
      </w:r>
      <w:r w:rsidR="00FF66F0">
        <w:rPr>
          <w:rFonts w:ascii="Arial" w:hAnsi="Arial" w:cs="Arial"/>
          <w:b/>
          <w:szCs w:val="24"/>
        </w:rPr>
        <w:t>Date</w:t>
      </w:r>
      <w:proofErr w:type="gramEnd"/>
      <w:r w:rsidR="00FF66F0">
        <w:rPr>
          <w:rFonts w:ascii="Arial" w:hAnsi="Arial" w:cs="Arial"/>
          <w:b/>
          <w:szCs w:val="24"/>
        </w:rPr>
        <w:t xml:space="preserve">:  </w:t>
      </w:r>
      <w:r w:rsidR="00FF66F0" w:rsidRPr="0034274F">
        <w:rPr>
          <w:rFonts w:ascii="Arial" w:hAnsi="Arial" w:cs="Arial"/>
          <w:b/>
          <w:szCs w:val="24"/>
        </w:rPr>
        <w:tab/>
      </w:r>
      <w:r w:rsidR="00686E4C">
        <w:rPr>
          <w:rFonts w:ascii="Arial" w:hAnsi="Arial" w:cs="Arial"/>
          <w:b/>
          <w:szCs w:val="24"/>
        </w:rPr>
        <w:t>22.5.20</w:t>
      </w:r>
    </w:p>
    <w:p w:rsidR="00FF66F0" w:rsidRDefault="00FF66F0" w:rsidP="00FF66F0">
      <w:pPr>
        <w:rPr>
          <w:rFonts w:ascii="Arial" w:hAnsi="Arial" w:cs="Arial"/>
          <w:b/>
          <w:szCs w:val="24"/>
        </w:rPr>
      </w:pPr>
    </w:p>
    <w:p w:rsidR="00FF66F0" w:rsidRDefault="00FF66F0" w:rsidP="00FF66F0">
      <w:pPr>
        <w:rPr>
          <w:rFonts w:ascii="Arial" w:hAnsi="Arial" w:cs="Arial"/>
          <w:b/>
          <w:szCs w:val="24"/>
        </w:rPr>
      </w:pPr>
    </w:p>
    <w:p w:rsidR="00FF66F0" w:rsidRPr="00AB046E" w:rsidRDefault="00FF66F0" w:rsidP="00FF66F0">
      <w:pPr>
        <w:rPr>
          <w:rFonts w:ascii="Arial" w:hAnsi="Arial" w:cs="Arial"/>
          <w:b/>
          <w:szCs w:val="24"/>
        </w:rPr>
      </w:pPr>
      <w:r w:rsidRPr="0034274F">
        <w:rPr>
          <w:rFonts w:ascii="Arial" w:hAnsi="Arial" w:cs="Arial"/>
          <w:b/>
          <w:szCs w:val="24"/>
        </w:rPr>
        <w:t>Subject Mentor:</w:t>
      </w:r>
      <w:r>
        <w:rPr>
          <w:rFonts w:ascii="Arial" w:hAnsi="Arial" w:cs="Arial"/>
          <w:b/>
          <w:szCs w:val="24"/>
        </w:rPr>
        <w:t xml:space="preserve"> </w:t>
      </w:r>
      <w:r w:rsidR="006309CF" w:rsidRPr="006309CF">
        <w:rPr>
          <w:rFonts w:ascii="Ink Free" w:hAnsi="Ink Free" w:cs="Arial"/>
          <w:sz w:val="28"/>
          <w:szCs w:val="28"/>
        </w:rPr>
        <w:t>Amelia Williams (Professional Development Assessment &amp; Standards Manager)</w:t>
      </w:r>
      <w:r>
        <w:rPr>
          <w:rFonts w:ascii="Arial" w:hAnsi="Arial" w:cs="Arial"/>
          <w:b/>
          <w:szCs w:val="24"/>
        </w:rPr>
        <w:t xml:space="preserve">  </w:t>
      </w:r>
      <w:r w:rsidR="00AB046E">
        <w:rPr>
          <w:rFonts w:ascii="Arial" w:hAnsi="Arial" w:cs="Arial"/>
          <w:b/>
          <w:szCs w:val="24"/>
        </w:rPr>
        <w:t xml:space="preserve">       </w:t>
      </w:r>
      <w:r>
        <w:rPr>
          <w:rFonts w:ascii="Arial" w:hAnsi="Arial" w:cs="Arial"/>
          <w:b/>
          <w:szCs w:val="24"/>
        </w:rPr>
        <w:t>Date:</w:t>
      </w:r>
      <w:r w:rsidRPr="006309CF">
        <w:rPr>
          <w:rFonts w:ascii="Arial" w:hAnsi="Arial" w:cs="Arial"/>
          <w:sz w:val="22"/>
          <w:szCs w:val="22"/>
        </w:rPr>
        <w:t xml:space="preserve"> </w:t>
      </w:r>
      <w:r w:rsidR="00686E4C">
        <w:rPr>
          <w:rFonts w:ascii="Arial" w:hAnsi="Arial" w:cs="Arial"/>
          <w:sz w:val="22"/>
          <w:szCs w:val="22"/>
        </w:rPr>
        <w:t>21.5.20</w:t>
      </w:r>
    </w:p>
    <w:p w:rsidR="00FF66F0" w:rsidRPr="0034274F" w:rsidRDefault="00FF66F0" w:rsidP="00FF66F0">
      <w:pPr>
        <w:rPr>
          <w:rFonts w:ascii="Arial" w:hAnsi="Arial" w:cs="Arial"/>
          <w:b/>
          <w:szCs w:val="24"/>
        </w:rPr>
      </w:pPr>
    </w:p>
    <w:p w:rsidR="0034649A" w:rsidRDefault="0034649A" w:rsidP="00FF66F0"/>
    <w:sectPr w:rsidR="0034649A" w:rsidSect="00FF66F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altName w:val="Open Sans"/>
    <w:panose1 w:val="00000000000000000000"/>
    <w:charset w:val="00"/>
    <w:family w:val="swiss"/>
    <w:notTrueType/>
    <w:pitch w:val="default"/>
    <w:sig w:usb0="00000003" w:usb1="00000000" w:usb2="00000000" w:usb3="00000000" w:csb0="00000001" w:csb1="00000000"/>
  </w:font>
  <w:font w:name="Segoe Script">
    <w:panose1 w:val="030B0504020000000003"/>
    <w:charset w:val="00"/>
    <w:family w:val="script"/>
    <w:pitch w:val="variable"/>
    <w:sig w:usb0="0000028F" w:usb1="00000000" w:usb2="00000000" w:usb3="00000000" w:csb0="0000009F" w:csb1="00000000"/>
  </w:font>
  <w:font w:name="Ink Free">
    <w:panose1 w:val="03080402000500000000"/>
    <w:charset w:val="00"/>
    <w:family w:val="script"/>
    <w:pitch w:val="variable"/>
    <w:sig w:usb0="8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FC3DE6"/>
    <w:multiLevelType w:val="hybridMultilevel"/>
    <w:tmpl w:val="CB90D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27095"/>
    <w:multiLevelType w:val="hybridMultilevel"/>
    <w:tmpl w:val="8C60D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007F46"/>
    <w:multiLevelType w:val="hybridMultilevel"/>
    <w:tmpl w:val="7EB085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7C39C1"/>
    <w:multiLevelType w:val="hybridMultilevel"/>
    <w:tmpl w:val="644668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A5E4F0C"/>
    <w:multiLevelType w:val="hybridMultilevel"/>
    <w:tmpl w:val="1C6EFC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DDF2A43"/>
    <w:multiLevelType w:val="hybridMultilevel"/>
    <w:tmpl w:val="EC367CC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F5D5BD4"/>
    <w:multiLevelType w:val="hybridMultilevel"/>
    <w:tmpl w:val="1D5472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3F56C9F"/>
    <w:multiLevelType w:val="hybridMultilevel"/>
    <w:tmpl w:val="F0AC8B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13545E"/>
    <w:multiLevelType w:val="hybridMultilevel"/>
    <w:tmpl w:val="D1AC2B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2"/>
  </w:num>
  <w:num w:numId="3">
    <w:abstractNumId w:val="7"/>
  </w:num>
  <w:num w:numId="4">
    <w:abstractNumId w:val="0"/>
  </w:num>
  <w:num w:numId="5">
    <w:abstractNumId w:val="4"/>
  </w:num>
  <w:num w:numId="6">
    <w:abstractNumId w:val="6"/>
  </w:num>
  <w:num w:numId="7">
    <w:abstractNumId w:val="1"/>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66F0"/>
    <w:rsid w:val="000433F0"/>
    <w:rsid w:val="00045B6F"/>
    <w:rsid w:val="00080338"/>
    <w:rsid w:val="00094F38"/>
    <w:rsid w:val="00117284"/>
    <w:rsid w:val="00141210"/>
    <w:rsid w:val="00182EB0"/>
    <w:rsid w:val="00187F80"/>
    <w:rsid w:val="001A004A"/>
    <w:rsid w:val="001A004E"/>
    <w:rsid w:val="00235BE3"/>
    <w:rsid w:val="002611C7"/>
    <w:rsid w:val="0027086B"/>
    <w:rsid w:val="00294865"/>
    <w:rsid w:val="002E3A3D"/>
    <w:rsid w:val="0034649A"/>
    <w:rsid w:val="003A6EA3"/>
    <w:rsid w:val="00500B69"/>
    <w:rsid w:val="005D03FC"/>
    <w:rsid w:val="005F66F7"/>
    <w:rsid w:val="00607372"/>
    <w:rsid w:val="006309CF"/>
    <w:rsid w:val="00686E4C"/>
    <w:rsid w:val="006D67DD"/>
    <w:rsid w:val="007240A9"/>
    <w:rsid w:val="00775BE9"/>
    <w:rsid w:val="007975C3"/>
    <w:rsid w:val="007B55D0"/>
    <w:rsid w:val="007C7318"/>
    <w:rsid w:val="007D0C13"/>
    <w:rsid w:val="009035B5"/>
    <w:rsid w:val="00905964"/>
    <w:rsid w:val="00913AA6"/>
    <w:rsid w:val="0095125F"/>
    <w:rsid w:val="00994BA9"/>
    <w:rsid w:val="009F06FE"/>
    <w:rsid w:val="00AA119D"/>
    <w:rsid w:val="00AA1E14"/>
    <w:rsid w:val="00AB046E"/>
    <w:rsid w:val="00B12D1A"/>
    <w:rsid w:val="00B7091F"/>
    <w:rsid w:val="00B87C1D"/>
    <w:rsid w:val="00BD3D5C"/>
    <w:rsid w:val="00CB228E"/>
    <w:rsid w:val="00CB6020"/>
    <w:rsid w:val="00CC4C32"/>
    <w:rsid w:val="00CD1287"/>
    <w:rsid w:val="00CE1193"/>
    <w:rsid w:val="00DC04F0"/>
    <w:rsid w:val="00E12BB0"/>
    <w:rsid w:val="00E30157"/>
    <w:rsid w:val="00E602E9"/>
    <w:rsid w:val="00E9639C"/>
    <w:rsid w:val="00EC22A3"/>
    <w:rsid w:val="00EF1432"/>
    <w:rsid w:val="00F47643"/>
    <w:rsid w:val="00F728F2"/>
    <w:rsid w:val="00FE48D9"/>
    <w:rsid w:val="00FF5547"/>
    <w:rsid w:val="00FF6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ACE64"/>
  <w15:chartTrackingRefBased/>
  <w15:docId w15:val="{A72AB335-CB57-4CDA-ACEA-D72CC142F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66F0"/>
    <w:pPr>
      <w:jc w:val="left"/>
    </w:pPr>
    <w:rPr>
      <w:rFonts w:ascii="Times New Roman" w:eastAsia="Times New Roman" w:hAnsi="Times New Roman" w:cs="Times New Roman"/>
      <w:szCs w:val="20"/>
      <w:lang w:val="en-US"/>
    </w:rPr>
  </w:style>
  <w:style w:type="paragraph" w:styleId="Heading2">
    <w:name w:val="heading 2"/>
    <w:basedOn w:val="Normal"/>
    <w:next w:val="Normal"/>
    <w:link w:val="Heading2Char"/>
    <w:qFormat/>
    <w:rsid w:val="00FF66F0"/>
    <w:pPr>
      <w:keepNext/>
      <w:jc w:val="center"/>
      <w:outlineLvl w:val="1"/>
    </w:pPr>
    <w:rPr>
      <w:rFonts w:ascii="Calibri" w:hAnsi="Calibri"/>
      <w:b/>
      <w:bCs/>
      <w:i/>
      <w:iCs/>
      <w:sz w:val="28"/>
      <w:szCs w:val="28"/>
      <w:lang w:eastAsia="x-none"/>
    </w:rPr>
  </w:style>
  <w:style w:type="paragraph" w:styleId="Heading4">
    <w:name w:val="heading 4"/>
    <w:basedOn w:val="Normal"/>
    <w:next w:val="Normal"/>
    <w:link w:val="Heading4Char"/>
    <w:uiPriority w:val="9"/>
    <w:semiHidden/>
    <w:unhideWhenUsed/>
    <w:qFormat/>
    <w:rsid w:val="00CB228E"/>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F66F0"/>
    <w:rPr>
      <w:rFonts w:ascii="Calibri" w:eastAsia="Times New Roman" w:hAnsi="Calibri" w:cs="Times New Roman"/>
      <w:b/>
      <w:bCs/>
      <w:i/>
      <w:iCs/>
      <w:sz w:val="28"/>
      <w:szCs w:val="28"/>
      <w:lang w:val="en-US" w:eastAsia="x-none"/>
    </w:rPr>
  </w:style>
  <w:style w:type="paragraph" w:customStyle="1" w:styleId="description">
    <w:name w:val="description"/>
    <w:basedOn w:val="Normal"/>
    <w:rsid w:val="00EF1432"/>
    <w:pPr>
      <w:spacing w:before="100" w:beforeAutospacing="1" w:after="100" w:afterAutospacing="1"/>
    </w:pPr>
    <w:rPr>
      <w:szCs w:val="24"/>
      <w:lang w:val="en-GB" w:eastAsia="en-GB"/>
    </w:rPr>
  </w:style>
  <w:style w:type="character" w:customStyle="1" w:styleId="Heading4Char">
    <w:name w:val="Heading 4 Char"/>
    <w:basedOn w:val="DefaultParagraphFont"/>
    <w:link w:val="Heading4"/>
    <w:uiPriority w:val="9"/>
    <w:semiHidden/>
    <w:rsid w:val="00CB228E"/>
    <w:rPr>
      <w:rFonts w:asciiTheme="majorHAnsi" w:eastAsiaTheme="majorEastAsia" w:hAnsiTheme="majorHAnsi" w:cstheme="majorBidi"/>
      <w:i/>
      <w:iCs/>
      <w:color w:val="365F91" w:themeColor="accent1" w:themeShade="BF"/>
      <w:szCs w:val="20"/>
      <w:lang w:val="en-US"/>
    </w:rPr>
  </w:style>
  <w:style w:type="paragraph" w:styleId="NormalWeb">
    <w:name w:val="Normal (Web)"/>
    <w:basedOn w:val="Normal"/>
    <w:uiPriority w:val="99"/>
    <w:unhideWhenUsed/>
    <w:rsid w:val="00CB228E"/>
    <w:pPr>
      <w:spacing w:before="100" w:beforeAutospacing="1" w:after="100" w:afterAutospacing="1"/>
    </w:pPr>
    <w:rPr>
      <w:szCs w:val="24"/>
      <w:lang w:val="en-GB" w:eastAsia="en-GB"/>
    </w:rPr>
  </w:style>
  <w:style w:type="paragraph" w:customStyle="1" w:styleId="Default">
    <w:name w:val="Default"/>
    <w:rsid w:val="00500B69"/>
    <w:pPr>
      <w:autoSpaceDE w:val="0"/>
      <w:autoSpaceDN w:val="0"/>
      <w:adjustRightInd w:val="0"/>
      <w:jc w:val="left"/>
    </w:pPr>
    <w:rPr>
      <w:rFonts w:ascii="Symbol" w:hAnsi="Symbol" w:cs="Symbol"/>
      <w:color w:val="000000"/>
    </w:rPr>
  </w:style>
  <w:style w:type="character" w:styleId="CommentReference">
    <w:name w:val="annotation reference"/>
    <w:basedOn w:val="DefaultParagraphFont"/>
    <w:uiPriority w:val="99"/>
    <w:semiHidden/>
    <w:unhideWhenUsed/>
    <w:rsid w:val="00CB6020"/>
    <w:rPr>
      <w:sz w:val="16"/>
      <w:szCs w:val="16"/>
    </w:rPr>
  </w:style>
  <w:style w:type="paragraph" w:styleId="CommentText">
    <w:name w:val="annotation text"/>
    <w:basedOn w:val="Normal"/>
    <w:link w:val="CommentTextChar"/>
    <w:uiPriority w:val="99"/>
    <w:semiHidden/>
    <w:unhideWhenUsed/>
    <w:rsid w:val="00CB6020"/>
    <w:rPr>
      <w:sz w:val="20"/>
    </w:rPr>
  </w:style>
  <w:style w:type="character" w:customStyle="1" w:styleId="CommentTextChar">
    <w:name w:val="Comment Text Char"/>
    <w:basedOn w:val="DefaultParagraphFont"/>
    <w:link w:val="CommentText"/>
    <w:uiPriority w:val="99"/>
    <w:semiHidden/>
    <w:rsid w:val="00CB6020"/>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CB6020"/>
    <w:rPr>
      <w:b/>
      <w:bCs/>
    </w:rPr>
  </w:style>
  <w:style w:type="character" w:customStyle="1" w:styleId="CommentSubjectChar">
    <w:name w:val="Comment Subject Char"/>
    <w:basedOn w:val="CommentTextChar"/>
    <w:link w:val="CommentSubject"/>
    <w:uiPriority w:val="99"/>
    <w:semiHidden/>
    <w:rsid w:val="00CB6020"/>
    <w:rPr>
      <w:rFonts w:ascii="Times New Roman" w:eastAsia="Times New Roman" w:hAnsi="Times New Roman" w:cs="Times New Roman"/>
      <w:b/>
      <w:bCs/>
      <w:sz w:val="20"/>
      <w:szCs w:val="20"/>
      <w:lang w:val="en-US"/>
    </w:rPr>
  </w:style>
  <w:style w:type="paragraph" w:styleId="BalloonText">
    <w:name w:val="Balloon Text"/>
    <w:basedOn w:val="Normal"/>
    <w:link w:val="BalloonTextChar"/>
    <w:uiPriority w:val="99"/>
    <w:semiHidden/>
    <w:unhideWhenUsed/>
    <w:rsid w:val="00CB602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6020"/>
    <w:rPr>
      <w:rFonts w:ascii="Segoe UI" w:eastAsia="Times New Roman" w:hAnsi="Segoe UI" w:cs="Segoe UI"/>
      <w:sz w:val="18"/>
      <w:szCs w:val="18"/>
      <w:lang w:val="en-US"/>
    </w:rPr>
  </w:style>
  <w:style w:type="paragraph" w:styleId="ListParagraph">
    <w:name w:val="List Paragraph"/>
    <w:basedOn w:val="Normal"/>
    <w:uiPriority w:val="34"/>
    <w:qFormat/>
    <w:rsid w:val="00182E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0947616">
      <w:bodyDiv w:val="1"/>
      <w:marLeft w:val="0"/>
      <w:marRight w:val="0"/>
      <w:marTop w:val="0"/>
      <w:marBottom w:val="0"/>
      <w:divBdr>
        <w:top w:val="none" w:sz="0" w:space="0" w:color="auto"/>
        <w:left w:val="none" w:sz="0" w:space="0" w:color="auto"/>
        <w:bottom w:val="none" w:sz="0" w:space="0" w:color="auto"/>
        <w:right w:val="none" w:sz="0" w:space="0" w:color="auto"/>
      </w:divBdr>
    </w:div>
    <w:div w:id="321734698">
      <w:bodyDiv w:val="1"/>
      <w:marLeft w:val="0"/>
      <w:marRight w:val="0"/>
      <w:marTop w:val="0"/>
      <w:marBottom w:val="0"/>
      <w:divBdr>
        <w:top w:val="none" w:sz="0" w:space="0" w:color="auto"/>
        <w:left w:val="none" w:sz="0" w:space="0" w:color="auto"/>
        <w:bottom w:val="none" w:sz="0" w:space="0" w:color="auto"/>
        <w:right w:val="none" w:sz="0" w:space="0" w:color="auto"/>
      </w:divBdr>
    </w:div>
    <w:div w:id="1293974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3</Pages>
  <Words>957</Words>
  <Characters>5456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SMU</dc:creator>
  <cp:keywords/>
  <dc:description/>
  <cp:lastModifiedBy>Shairon Harris</cp:lastModifiedBy>
  <cp:revision>7</cp:revision>
  <dcterms:created xsi:type="dcterms:W3CDTF">2020-05-21T17:39:00Z</dcterms:created>
  <dcterms:modified xsi:type="dcterms:W3CDTF">2020-05-22T09:27:00Z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58296418-1190-45ba-b58c-abe89db78dd9</vt:lpwstr>
  </property>
</Properties>
</file>