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43013" w14:textId="14C14B0E" w:rsidR="0060413C" w:rsidRDefault="0060413C" w:rsidP="00773C5E">
      <w:pPr>
        <w:rPr>
          <w:b/>
          <w:bCs/>
          <w:sz w:val="28"/>
          <w:szCs w:val="24"/>
        </w:rPr>
      </w:pPr>
      <w:r w:rsidRPr="003D0749">
        <w:rPr>
          <w:b/>
          <w:bCs/>
          <w:sz w:val="28"/>
          <w:szCs w:val="24"/>
        </w:rPr>
        <w:t>Name</w:t>
      </w:r>
      <w:r w:rsidR="0017496B" w:rsidRPr="003D0749">
        <w:rPr>
          <w:b/>
          <w:bCs/>
          <w:sz w:val="28"/>
          <w:szCs w:val="24"/>
        </w:rPr>
        <w:t>:</w:t>
      </w:r>
      <w:r w:rsidR="003D0749">
        <w:rPr>
          <w:b/>
          <w:bCs/>
          <w:sz w:val="28"/>
          <w:szCs w:val="24"/>
        </w:rPr>
        <w:t xml:space="preserve"> </w:t>
      </w:r>
      <w:r w:rsidR="003D0749" w:rsidRPr="003D0749">
        <w:rPr>
          <w:b/>
          <w:bCs/>
          <w:sz w:val="28"/>
          <w:szCs w:val="24"/>
        </w:rPr>
        <w:t>Abdul Mannan</w:t>
      </w:r>
    </w:p>
    <w:p w14:paraId="566922F0" w14:textId="54F5A046" w:rsidR="003D0749" w:rsidRPr="003D0749" w:rsidRDefault="003D0749" w:rsidP="00773C5E">
      <w:pPr>
        <w:rPr>
          <w:b/>
          <w:bCs/>
          <w:sz w:val="28"/>
          <w:szCs w:val="24"/>
        </w:rPr>
      </w:pPr>
      <w:r>
        <w:rPr>
          <w:b/>
          <w:bCs/>
          <w:sz w:val="28"/>
          <w:szCs w:val="24"/>
        </w:rPr>
        <w:t>Student ID: 2009122</w:t>
      </w:r>
    </w:p>
    <w:p w14:paraId="3394FC4E" w14:textId="0A6BE8F9" w:rsidR="0060413C" w:rsidRPr="003D0749" w:rsidRDefault="003D0749" w:rsidP="00773C5E">
      <w:pPr>
        <w:ind w:left="4320" w:hanging="4320"/>
        <w:rPr>
          <w:b/>
          <w:bCs/>
          <w:sz w:val="28"/>
          <w:szCs w:val="24"/>
        </w:rPr>
      </w:pPr>
      <w:r>
        <w:rPr>
          <w:b/>
          <w:bCs/>
          <w:sz w:val="28"/>
          <w:szCs w:val="24"/>
        </w:rPr>
        <w:t>Module</w:t>
      </w:r>
      <w:r w:rsidR="00773C5E" w:rsidRPr="003D0749">
        <w:rPr>
          <w:b/>
          <w:bCs/>
          <w:sz w:val="28"/>
          <w:szCs w:val="24"/>
        </w:rPr>
        <w:t>:</w:t>
      </w:r>
      <w:r>
        <w:rPr>
          <w:b/>
          <w:bCs/>
          <w:sz w:val="28"/>
          <w:szCs w:val="24"/>
        </w:rPr>
        <w:t xml:space="preserve"> </w:t>
      </w:r>
      <w:r w:rsidR="00773C5E" w:rsidRPr="003D0749">
        <w:rPr>
          <w:b/>
          <w:bCs/>
          <w:sz w:val="28"/>
          <w:szCs w:val="24"/>
        </w:rPr>
        <w:t>Personnel Resourcing and Development</w:t>
      </w:r>
      <w:proofErr w:type="gramStart"/>
      <w:r w:rsidR="00773C5E" w:rsidRPr="003D0749">
        <w:rPr>
          <w:b/>
          <w:bCs/>
          <w:sz w:val="28"/>
          <w:szCs w:val="24"/>
        </w:rPr>
        <w:t xml:space="preserve"> </w:t>
      </w:r>
      <w:r w:rsidR="0017496B" w:rsidRPr="003D0749">
        <w:rPr>
          <w:b/>
          <w:bCs/>
          <w:sz w:val="28"/>
          <w:szCs w:val="24"/>
        </w:rPr>
        <w:t xml:space="preserve">  </w:t>
      </w:r>
      <w:r w:rsidR="00773C5E" w:rsidRPr="003D0749">
        <w:rPr>
          <w:b/>
          <w:bCs/>
          <w:sz w:val="28"/>
          <w:szCs w:val="24"/>
        </w:rPr>
        <w:t>(</w:t>
      </w:r>
      <w:proofErr w:type="gramEnd"/>
      <w:r w:rsidR="00773C5E" w:rsidRPr="003D0749">
        <w:rPr>
          <w:b/>
          <w:bCs/>
          <w:sz w:val="28"/>
          <w:szCs w:val="24"/>
        </w:rPr>
        <w:t>BMIH5005)</w:t>
      </w:r>
    </w:p>
    <w:p w14:paraId="75A00709" w14:textId="72B13EC0" w:rsidR="0060413C" w:rsidRPr="003D0749" w:rsidRDefault="0060413C" w:rsidP="00773C5E">
      <w:pPr>
        <w:rPr>
          <w:b/>
          <w:bCs/>
          <w:sz w:val="28"/>
          <w:szCs w:val="24"/>
        </w:rPr>
      </w:pPr>
      <w:r w:rsidRPr="003D0749">
        <w:rPr>
          <w:b/>
          <w:bCs/>
          <w:sz w:val="28"/>
          <w:szCs w:val="24"/>
        </w:rPr>
        <w:t>Lecturer’s name</w:t>
      </w:r>
      <w:r w:rsidR="0017496B" w:rsidRPr="003D0749">
        <w:rPr>
          <w:b/>
          <w:bCs/>
          <w:sz w:val="28"/>
          <w:szCs w:val="24"/>
        </w:rPr>
        <w:t>:</w:t>
      </w:r>
      <w:r w:rsidR="003D0749">
        <w:rPr>
          <w:b/>
          <w:bCs/>
          <w:sz w:val="28"/>
          <w:szCs w:val="24"/>
        </w:rPr>
        <w:t xml:space="preserve"> </w:t>
      </w:r>
      <w:r w:rsidR="003D0749" w:rsidRPr="003D0749">
        <w:rPr>
          <w:b/>
          <w:bCs/>
          <w:sz w:val="28"/>
          <w:szCs w:val="24"/>
        </w:rPr>
        <w:t>Emma Roberts</w:t>
      </w:r>
    </w:p>
    <w:p w14:paraId="6A268695" w14:textId="77777777" w:rsidR="003D0749" w:rsidRPr="003D0749" w:rsidRDefault="003D0749" w:rsidP="003D0749">
      <w:pPr>
        <w:rPr>
          <w:b/>
          <w:u w:val="single"/>
        </w:rPr>
      </w:pPr>
      <w:r w:rsidRPr="003D0749">
        <w:rPr>
          <w:b/>
          <w:u w:val="single"/>
        </w:rPr>
        <w:t>Assignment Title: “Review and analyse the current challenges facing hotels in managing their employee turnover in the UK”</w:t>
      </w:r>
    </w:p>
    <w:p w14:paraId="49E8A14B" w14:textId="77777777" w:rsidR="00773C5E" w:rsidRDefault="00773C5E" w:rsidP="00773C5E"/>
    <w:p w14:paraId="7C808984" w14:textId="77777777" w:rsidR="00773C5E" w:rsidRDefault="00773C5E" w:rsidP="00773C5E"/>
    <w:p w14:paraId="6A2893E6" w14:textId="77777777" w:rsidR="00773C5E" w:rsidRDefault="00773C5E" w:rsidP="00773C5E"/>
    <w:p w14:paraId="31BEBDA4" w14:textId="77777777" w:rsidR="00773C5E" w:rsidRDefault="00773C5E" w:rsidP="00773C5E"/>
    <w:p w14:paraId="7D7E034F" w14:textId="77777777" w:rsidR="00773C5E" w:rsidRDefault="00773C5E" w:rsidP="00773C5E"/>
    <w:p w14:paraId="6651D985" w14:textId="77777777" w:rsidR="00773C5E" w:rsidRDefault="00773C5E" w:rsidP="00773C5E"/>
    <w:p w14:paraId="6D12ABD7" w14:textId="77777777" w:rsidR="00773C5E" w:rsidRDefault="00773C5E" w:rsidP="00773C5E"/>
    <w:p w14:paraId="00573FDC" w14:textId="77777777" w:rsidR="00773C5E" w:rsidRDefault="00773C5E" w:rsidP="00773C5E"/>
    <w:p w14:paraId="2E398C00" w14:textId="77777777" w:rsidR="00773C5E" w:rsidRDefault="00773C5E" w:rsidP="00773C5E"/>
    <w:p w14:paraId="70BCB4DD" w14:textId="77777777" w:rsidR="00773C5E" w:rsidRDefault="00773C5E" w:rsidP="00773C5E"/>
    <w:p w14:paraId="12737AD9" w14:textId="77777777" w:rsidR="00773C5E" w:rsidRDefault="00773C5E" w:rsidP="00773C5E"/>
    <w:p w14:paraId="733C9458" w14:textId="77777777" w:rsidR="00773C5E" w:rsidRDefault="00773C5E" w:rsidP="00773C5E"/>
    <w:p w14:paraId="75D1285D" w14:textId="77777777" w:rsidR="003D0749" w:rsidRDefault="003D0749" w:rsidP="00773C5E"/>
    <w:p w14:paraId="33D79D75" w14:textId="77777777" w:rsidR="003D0749" w:rsidRDefault="003D0749" w:rsidP="00773C5E"/>
    <w:p w14:paraId="7613F90A" w14:textId="74066182" w:rsidR="001E32CA" w:rsidRDefault="0050176E" w:rsidP="00773C5E">
      <w:r>
        <w:lastRenderedPageBreak/>
        <w:t xml:space="preserve">The UK hospitality industry has </w:t>
      </w:r>
      <w:proofErr w:type="gramStart"/>
      <w:r>
        <w:t>got recently</w:t>
      </w:r>
      <w:proofErr w:type="gramEnd"/>
      <w:r>
        <w:t xml:space="preserve"> the matter of headache to think to reduce the employee turnover rate. High employee turnover rate reduces productivity and increases costs of operations and services</w:t>
      </w:r>
      <w:r w:rsidR="00395C35">
        <w:t xml:space="preserve"> by a hotel or any hospitality organization. </w:t>
      </w:r>
      <w:r w:rsidR="00A4266D">
        <w:t>Several reasons led to the high employee turnover rate faced by the hotels in the UK</w:t>
      </w:r>
      <w:r w:rsidR="00CD39D1">
        <w:t>. Having found the lack of career prospect, low pay structure, inflexible working hours, and other issues are</w:t>
      </w:r>
      <w:r w:rsidR="00CD39D1" w:rsidRPr="0044444B">
        <w:t xml:space="preserve"> the major reasons behind the high employee turnover rate in the UK</w:t>
      </w:r>
      <w:r w:rsidR="0044444B" w:rsidRPr="0044444B">
        <w:t xml:space="preserve"> (</w:t>
      </w:r>
      <w:proofErr w:type="spellStart"/>
      <w:r w:rsidR="0044444B" w:rsidRPr="0044444B">
        <w:t>Arjona</w:t>
      </w:r>
      <w:proofErr w:type="spellEnd"/>
      <w:r w:rsidR="0044444B" w:rsidRPr="0044444B">
        <w:t>, 2021)</w:t>
      </w:r>
      <w:r w:rsidR="00CD39D1" w:rsidRPr="0044444B">
        <w:t xml:space="preserve">. </w:t>
      </w:r>
      <w:r w:rsidR="00727909" w:rsidRPr="0044444B">
        <w:t>These</w:t>
      </w:r>
      <w:r w:rsidR="00727909">
        <w:t xml:space="preserve"> reasons have made the industry to undertake several initiatives to address the challenges in the external and internal business environment. </w:t>
      </w:r>
      <w:r w:rsidR="00674A57">
        <w:t xml:space="preserve">Relating to the employee life cycle stages, the challenges that the industry is facing with currently are focused </w:t>
      </w:r>
      <w:proofErr w:type="gramStart"/>
      <w:r w:rsidR="00674A57">
        <w:t>in</w:t>
      </w:r>
      <w:proofErr w:type="gramEnd"/>
      <w:r w:rsidR="00674A57">
        <w:t xml:space="preserve"> the essay. </w:t>
      </w:r>
    </w:p>
    <w:p w14:paraId="7745E53F" w14:textId="1C6A747E" w:rsidR="0051151D" w:rsidRDefault="00430687" w:rsidP="00773C5E">
      <w:r>
        <w:t>Employee lifecycle refers to the several stage</w:t>
      </w:r>
      <w:r w:rsidR="005B10D3">
        <w:t>s</w:t>
      </w:r>
      <w:r>
        <w:t xml:space="preserve"> of the employment life of an employee. </w:t>
      </w:r>
      <w:r w:rsidR="005B10D3">
        <w:t xml:space="preserve">Each stage is crucial that the employee has interaction/s with the employer while addressing the needs of the employee </w:t>
      </w:r>
      <w:r w:rsidR="005B10D3" w:rsidRPr="0044444B">
        <w:t>to move through the other stages with the same employee-centric concept</w:t>
      </w:r>
      <w:r w:rsidR="0044444B" w:rsidRPr="0044444B">
        <w:t xml:space="preserve"> (Chen, 2010)</w:t>
      </w:r>
      <w:r w:rsidR="005B10D3" w:rsidRPr="0044444B">
        <w:t>. Each</w:t>
      </w:r>
      <w:r w:rsidR="005B10D3">
        <w:t xml:space="preserve"> stage faced by the employee interacting with the organization includes </w:t>
      </w:r>
      <w:r w:rsidR="005B10D3" w:rsidRPr="005B10D3">
        <w:t>attraction, recruitment, onboarding, development, retention</w:t>
      </w:r>
      <w:r w:rsidR="005B10D3">
        <w:t>,</w:t>
      </w:r>
      <w:r w:rsidR="005B10D3" w:rsidRPr="005B10D3">
        <w:t xml:space="preserve"> and separation</w:t>
      </w:r>
      <w:r w:rsidR="005B10D3">
        <w:t xml:space="preserve"> </w:t>
      </w:r>
      <w:r w:rsidR="00995F88">
        <w:t>sequentially</w:t>
      </w:r>
      <w:r w:rsidR="005B10D3">
        <w:t xml:space="preserve">. </w:t>
      </w:r>
      <w:r w:rsidR="00995F88">
        <w:t xml:space="preserve">The human resources personnel, responsible to meet the employees’ requirements at each stage, </w:t>
      </w:r>
      <w:r w:rsidR="008A56F0">
        <w:t>have</w:t>
      </w:r>
      <w:r w:rsidR="00995F88">
        <w:t xml:space="preserve"> to undertake responsive steps to address the challenges. </w:t>
      </w:r>
      <w:r w:rsidR="008A56F0">
        <w:t xml:space="preserve">Several challengers </w:t>
      </w:r>
      <w:r w:rsidR="008A56F0" w:rsidRPr="0044444B">
        <w:t xml:space="preserve">emerge in the hospitality industry that the hotels need to address are crucial to retain the </w:t>
      </w:r>
      <w:r w:rsidR="003D0749" w:rsidRPr="0044444B">
        <w:t>employees and</w:t>
      </w:r>
      <w:r w:rsidR="008A56F0" w:rsidRPr="0044444B">
        <w:t xml:space="preserve"> reduce and control the employee turnover rate</w:t>
      </w:r>
      <w:r w:rsidR="0044444B" w:rsidRPr="0044444B">
        <w:t xml:space="preserve"> (</w:t>
      </w:r>
      <w:proofErr w:type="spellStart"/>
      <w:r w:rsidR="0044444B" w:rsidRPr="0044444B">
        <w:t>Farmaki</w:t>
      </w:r>
      <w:proofErr w:type="spellEnd"/>
      <w:r w:rsidR="0044444B" w:rsidRPr="0044444B">
        <w:t xml:space="preserve"> and Pappas, 2018)</w:t>
      </w:r>
      <w:r w:rsidR="008A56F0" w:rsidRPr="0044444B">
        <w:t xml:space="preserve">. </w:t>
      </w:r>
      <w:r w:rsidR="00EA7DEB" w:rsidRPr="0044444B">
        <w:t>Some</w:t>
      </w:r>
      <w:r w:rsidR="00EA7DEB">
        <w:t xml:space="preserve"> of the major challenges that the </w:t>
      </w:r>
      <w:r w:rsidR="00FC1238">
        <w:t>hotels</w:t>
      </w:r>
      <w:r w:rsidR="00EA7DEB">
        <w:t xml:space="preserve"> brands need to address are </w:t>
      </w:r>
      <w:r w:rsidR="00FC1238">
        <w:t xml:space="preserve">work pressure seems to be higher, unhealthy work environment, less opportunity, have personal impact of manager or boss on the employee career and growth, and so on are to be addressed by the industry to control the high employee turnover rate. </w:t>
      </w:r>
      <w:r w:rsidR="0051151D">
        <w:t xml:space="preserve">Due to such challenges, the hotels find the sector to be less optimistic and the high turnover rate affects the employee satisfaction in the long run, which </w:t>
      </w:r>
      <w:r w:rsidR="0051151D" w:rsidRPr="0044444B">
        <w:t>brings less productivity and poor service by the industry as well</w:t>
      </w:r>
      <w:r w:rsidR="0044444B" w:rsidRPr="0044444B">
        <w:t xml:space="preserve"> (</w:t>
      </w:r>
      <w:proofErr w:type="spellStart"/>
      <w:r w:rsidR="0044444B" w:rsidRPr="0044444B">
        <w:t>Gardetti</w:t>
      </w:r>
      <w:proofErr w:type="spellEnd"/>
      <w:r w:rsidR="0044444B" w:rsidRPr="0044444B">
        <w:t xml:space="preserve"> and Torres, 2018)</w:t>
      </w:r>
      <w:r w:rsidR="0051151D" w:rsidRPr="0044444B">
        <w:t>.</w:t>
      </w:r>
    </w:p>
    <w:p w14:paraId="4F78A263" w14:textId="22FA8097" w:rsidR="00B14A3A" w:rsidRDefault="0017496B" w:rsidP="00773C5E">
      <w:r>
        <w:t xml:space="preserve">Due to the global pandemic, the </w:t>
      </w:r>
      <w:r w:rsidRPr="0044444B">
        <w:t>global hospitality industry has been significantly affected</w:t>
      </w:r>
      <w:r w:rsidR="0044444B" w:rsidRPr="0044444B">
        <w:t xml:space="preserve"> (Demir, </w:t>
      </w:r>
      <w:proofErr w:type="spellStart"/>
      <w:r w:rsidR="0044444B" w:rsidRPr="0044444B">
        <w:t>Dalgic</w:t>
      </w:r>
      <w:proofErr w:type="spellEnd"/>
      <w:r w:rsidR="0044444B" w:rsidRPr="0044444B">
        <w:t xml:space="preserve"> and </w:t>
      </w:r>
      <w:proofErr w:type="spellStart"/>
      <w:r w:rsidR="0044444B" w:rsidRPr="0044444B">
        <w:t>Ergen</w:t>
      </w:r>
      <w:proofErr w:type="spellEnd"/>
      <w:r w:rsidR="0044444B" w:rsidRPr="0044444B">
        <w:t>, 2021)</w:t>
      </w:r>
      <w:r w:rsidRPr="0044444B">
        <w:t>. The</w:t>
      </w:r>
      <w:r>
        <w:t xml:space="preserve"> restrictions on the tourists’ movements have decreased the number of </w:t>
      </w:r>
      <w:r w:rsidR="003D0749">
        <w:t>tourists</w:t>
      </w:r>
      <w:r>
        <w:t xml:space="preserve"> in the tourist spots, and as a result, the hotels </w:t>
      </w:r>
      <w:r>
        <w:lastRenderedPageBreak/>
        <w:t>faced no significant revenue. Under such conditions, the major challenge that the hotels are facing in the UK is to ensure the benefits to the employee to control the employee turnover rate.</w:t>
      </w:r>
      <w:r w:rsidR="0096413A">
        <w:t xml:space="preserve"> </w:t>
      </w:r>
      <w:r w:rsidR="00B24CBF">
        <w:t xml:space="preserve">One of the </w:t>
      </w:r>
      <w:r w:rsidR="00DC0556">
        <w:t>reasons</w:t>
      </w:r>
      <w:r w:rsidR="00B24CBF">
        <w:t xml:space="preserve"> behind the high employee turnover in the UK hospitality industry is the lacking of abundance of the benefits required by the employees, except some well-known brands. </w:t>
      </w:r>
      <w:r w:rsidR="004B3D90">
        <w:t xml:space="preserve">Offering more benefits to the employees means increasing the cost and the impacts on the services provided by the hotels. Due to covid-19, the global pandemic issue, the lockdowns and restrictions on the tourists, the hotels and related hospitality organizations needed to shut down. And so, employers had to cut down the number of jobs as well as the rate of employee turnover rate went higher. According to </w:t>
      </w:r>
      <w:proofErr w:type="spellStart"/>
      <w:r w:rsidR="004B3D90">
        <w:t>Lobel</w:t>
      </w:r>
      <w:proofErr w:type="spellEnd"/>
      <w:r w:rsidR="004B3D90" w:rsidRPr="004B3D90">
        <w:t xml:space="preserve"> </w:t>
      </w:r>
      <w:r w:rsidR="004B3D90">
        <w:t>(</w:t>
      </w:r>
      <w:r w:rsidR="004B3D90" w:rsidRPr="004B3D90">
        <w:t>2022)</w:t>
      </w:r>
      <w:r w:rsidR="004B3D90">
        <w:t xml:space="preserve">, the employee turnover rate on average in the last three years till 2021 has been 30%, which means </w:t>
      </w:r>
      <w:r w:rsidR="00A81645">
        <w:t xml:space="preserve">3 persons from 10 are leaving their jobs due to several issues. </w:t>
      </w:r>
      <w:r w:rsidR="00CF5FF7">
        <w:t xml:space="preserve">Under the global economic crisis due to the epidemic, the hospitality industry faced losses and the challenge is to get back to the market again and ensure better employee benefits considering other industries to control the employee turnover rate in the UK. </w:t>
      </w:r>
      <w:r w:rsidR="00B14A3A">
        <w:t xml:space="preserve">After several waves of the coronavirus pandemic, the industry is turning back to the work, but the employee retention strategies need to address the challenges to improve the benefits offered to the </w:t>
      </w:r>
      <w:r w:rsidR="00B14A3A" w:rsidRPr="0044444B">
        <w:t>employees</w:t>
      </w:r>
      <w:r w:rsidR="0044444B" w:rsidRPr="0044444B">
        <w:t xml:space="preserve"> (</w:t>
      </w:r>
      <w:proofErr w:type="spellStart"/>
      <w:r w:rsidR="0044444B" w:rsidRPr="0044444B">
        <w:t>Gursoy</w:t>
      </w:r>
      <w:proofErr w:type="spellEnd"/>
      <w:r w:rsidR="0044444B" w:rsidRPr="0044444B">
        <w:t xml:space="preserve">, </w:t>
      </w:r>
      <w:proofErr w:type="spellStart"/>
      <w:r w:rsidR="0044444B" w:rsidRPr="0044444B">
        <w:t>Sarıışık</w:t>
      </w:r>
      <w:proofErr w:type="spellEnd"/>
      <w:r w:rsidR="0044444B" w:rsidRPr="0044444B">
        <w:t xml:space="preserve"> and </w:t>
      </w:r>
      <w:proofErr w:type="spellStart"/>
      <w:r w:rsidR="0044444B" w:rsidRPr="0044444B">
        <w:t>Nunkoo</w:t>
      </w:r>
      <w:proofErr w:type="spellEnd"/>
      <w:r w:rsidR="0044444B" w:rsidRPr="0044444B">
        <w:t>, 2021)</w:t>
      </w:r>
      <w:r w:rsidR="00B14A3A" w:rsidRPr="0044444B">
        <w:t>. Besides improving benefits financially, mental satisfaction</w:t>
      </w:r>
      <w:r w:rsidR="00B14A3A">
        <w:t xml:space="preserve"> is crucial to meet the staffs’ both personal and professional interest. </w:t>
      </w:r>
      <w:r w:rsidR="00F4186C">
        <w:t>The hotel employment policy should be updated to uphold the rights of the people employed in the sector and sustain their life under a secured workplace.</w:t>
      </w:r>
    </w:p>
    <w:p w14:paraId="61FA9D95" w14:textId="67F5C124" w:rsidR="002779BC" w:rsidRDefault="00113A4B" w:rsidP="00773C5E">
      <w:r>
        <w:t xml:space="preserve">The industry faced several issues other than the high employee turnover rate and the challenge to overcome the situation. After the pandemic situation got normal, and the people have been getting back to work and allowed to travel as before, the hospitality industry started to operate. The industry has got back, but </w:t>
      </w:r>
      <w:r w:rsidR="00E53C76">
        <w:t>still,</w:t>
      </w:r>
      <w:r>
        <w:t xml:space="preserve"> it is suffering from </w:t>
      </w:r>
      <w:r w:rsidR="002E5140">
        <w:t xml:space="preserve">skillful human resources. Due to lack of the suitable benefits and good working environment along with the absence of job security in this sector, the industry has to look into the deep of the well of business </w:t>
      </w:r>
      <w:r w:rsidR="0083370A">
        <w:t>strategically</w:t>
      </w:r>
      <w:r w:rsidR="002E5140">
        <w:t xml:space="preserve"> root in order to sustain the future of the industry. </w:t>
      </w:r>
      <w:r w:rsidR="0083370A">
        <w:t xml:space="preserve">The setting of a future resilience is the need of the hospitality industry in the UK to sustain the future. </w:t>
      </w:r>
      <w:r w:rsidR="006B3EBA">
        <w:t xml:space="preserve">The resilience will involve several </w:t>
      </w:r>
      <w:r w:rsidR="00BD3621">
        <w:t>strategically</w:t>
      </w:r>
      <w:r w:rsidR="006B3EBA">
        <w:t xml:space="preserve"> decisions that will address the challenges that the </w:t>
      </w:r>
      <w:r w:rsidR="006B3EBA" w:rsidRPr="0044444B">
        <w:t xml:space="preserve">industry is currently facing to improve the employee </w:t>
      </w:r>
      <w:r w:rsidR="00B10A84" w:rsidRPr="0044444B">
        <w:lastRenderedPageBreak/>
        <w:t>retention</w:t>
      </w:r>
      <w:r w:rsidR="006B3EBA" w:rsidRPr="0044444B">
        <w:t xml:space="preserve"> rate</w:t>
      </w:r>
      <w:r w:rsidR="0044444B" w:rsidRPr="0044444B">
        <w:t xml:space="preserve"> (Hara, </w:t>
      </w:r>
      <w:proofErr w:type="spellStart"/>
      <w:r w:rsidR="0044444B" w:rsidRPr="0044444B">
        <w:t>Ikenobo</w:t>
      </w:r>
      <w:proofErr w:type="spellEnd"/>
      <w:r w:rsidR="0044444B" w:rsidRPr="0044444B">
        <w:t xml:space="preserve"> and Han, 2019)</w:t>
      </w:r>
      <w:r w:rsidR="006B3EBA" w:rsidRPr="0044444B">
        <w:t xml:space="preserve">. </w:t>
      </w:r>
      <w:r w:rsidR="004C34C8" w:rsidRPr="0044444B">
        <w:t>As part of the strategies</w:t>
      </w:r>
      <w:r w:rsidR="004C34C8">
        <w:t xml:space="preserve"> to recover in the long run, the resilient steps for the UK hospitality industry would be sustainable and innovative. </w:t>
      </w:r>
      <w:r w:rsidR="00AB59E1">
        <w:t xml:space="preserve">The employed number of people in the industry is almost 1.8 million, but the need </w:t>
      </w:r>
      <w:r w:rsidR="006833F9">
        <w:t>for</w:t>
      </w:r>
      <w:r w:rsidR="00AB59E1">
        <w:t xml:space="preserve"> proper training and resources is crucial to improve the industry </w:t>
      </w:r>
      <w:r w:rsidR="004C34C8" w:rsidRPr="004C34C8">
        <w:t>(assets.publishing.service.gov.uk</w:t>
      </w:r>
      <w:r w:rsidR="004C34C8">
        <w:t>, 2021).</w:t>
      </w:r>
      <w:r w:rsidR="006833F9">
        <w:t xml:space="preserve"> </w:t>
      </w:r>
      <w:r w:rsidR="000049AF">
        <w:t xml:space="preserve">The large portion of the young UK citizens are working for the industry covering 24% of the workforce, which could be developed in terms of soft skills and proper job training facilities as the major resilient strategy. </w:t>
      </w:r>
      <w:r w:rsidR="000D382C">
        <w:t xml:space="preserve">Besides, another significant resilient strategy to recover the need for skillful and experienced workforce, the innovation and digital </w:t>
      </w:r>
      <w:r w:rsidR="000D382C" w:rsidRPr="00ED1580">
        <w:t>convergence of the operations are needed to be introduced to the work processes of the employees</w:t>
      </w:r>
      <w:r w:rsidR="00ED1580" w:rsidRPr="00ED1580">
        <w:t xml:space="preserve"> (Lee, 2017)</w:t>
      </w:r>
      <w:r w:rsidR="000D382C" w:rsidRPr="00ED1580">
        <w:t>. People working for the hospitality industry will find interesting using the</w:t>
      </w:r>
      <w:r w:rsidR="000D382C">
        <w:t xml:space="preserve"> cutting edge technologies which will ease the work difficulties and </w:t>
      </w:r>
      <w:r w:rsidR="000D382C" w:rsidRPr="0044444B">
        <w:t>support them to be more skilled both in soft and hard skills</w:t>
      </w:r>
      <w:r w:rsidR="0044444B" w:rsidRPr="0044444B">
        <w:t xml:space="preserve"> (Hawkins and Bohdanowicz, 2012)</w:t>
      </w:r>
      <w:r w:rsidR="000D382C" w:rsidRPr="0044444B">
        <w:t xml:space="preserve">. </w:t>
      </w:r>
      <w:r w:rsidR="002A39B5" w:rsidRPr="0044444B">
        <w:t>The</w:t>
      </w:r>
      <w:r w:rsidR="002A39B5">
        <w:t xml:space="preserve"> liaison to the digital convergence by the hotel operational management that has been greatly </w:t>
      </w:r>
      <w:r w:rsidR="00B00F1F">
        <w:t xml:space="preserve">being </w:t>
      </w:r>
      <w:r w:rsidR="002A39B5">
        <w:t xml:space="preserve">impacted by the coronavirus pandemic through social distancing, distance tourism experience and online ordering platform, the industry has flourished to be flexible for the guests as well as for the people working for them. </w:t>
      </w:r>
    </w:p>
    <w:p w14:paraId="667C535D" w14:textId="77777777" w:rsidR="001A31BA" w:rsidRDefault="00022611" w:rsidP="00773C5E">
      <w:r>
        <w:t xml:space="preserve">The top talented people being employed in the sector are needed to be identified by the respected individual hotel or employer in the hospitality </w:t>
      </w:r>
      <w:r w:rsidRPr="0044444B">
        <w:t>industry</w:t>
      </w:r>
      <w:r w:rsidR="0044444B" w:rsidRPr="0044444B">
        <w:t xml:space="preserve"> (Kanji and Liu, 2019)</w:t>
      </w:r>
      <w:r w:rsidRPr="0044444B">
        <w:t>. This is another challenge for the sector to ensure retaining the top talents</w:t>
      </w:r>
      <w:r>
        <w:t xml:space="preserve"> for the long term. </w:t>
      </w:r>
      <w:r w:rsidR="003E4FFC">
        <w:t xml:space="preserve">To overcome this issue, the </w:t>
      </w:r>
      <w:r w:rsidR="003E4FFC" w:rsidRPr="00ED1580">
        <w:t>industry leaders need to ensure the workplace flexibility, workplace growth opportunities, and job security with employee empowerment as the other sectors of the UK economy</w:t>
      </w:r>
      <w:r w:rsidR="00ED1580" w:rsidRPr="00ED1580">
        <w:t xml:space="preserve"> (Manolopoulos, Peitzika, Mamakou and Myloni, 2022)</w:t>
      </w:r>
      <w:r w:rsidR="003E4FFC" w:rsidRPr="00ED1580">
        <w:t xml:space="preserve">. </w:t>
      </w:r>
      <w:r w:rsidR="006461BB" w:rsidRPr="00ED1580">
        <w:t>The compensation and the remuneration packages offered</w:t>
      </w:r>
      <w:r w:rsidR="006461BB">
        <w:t xml:space="preserve"> to the young talents would be the primary focus of the long term retention plan of the hospitality industry leaders.</w:t>
      </w:r>
      <w:r w:rsidR="00FF5BBD">
        <w:t xml:space="preserve"> Most of the employees working in the hospitality industry are young and the compensation packages they are offered are lower due to the lack of experience and most of them are student and doing the job as part time or </w:t>
      </w:r>
      <w:r w:rsidR="004D3B44">
        <w:t xml:space="preserve">as the </w:t>
      </w:r>
      <w:r w:rsidR="00FF5BBD">
        <w:t xml:space="preserve">second job. </w:t>
      </w:r>
      <w:r w:rsidR="004D3B44">
        <w:t xml:space="preserve">Moreover, being an entry level employee, the hotels or the employers pay comparatively low remuneration package, since the product is mostly dependent on soft skills which most of the employees do lack. </w:t>
      </w:r>
      <w:proofErr w:type="gramStart"/>
      <w:r w:rsidR="008661B7">
        <w:t>But,</w:t>
      </w:r>
      <w:proofErr w:type="gramEnd"/>
      <w:r w:rsidR="008661B7">
        <w:t xml:space="preserve"> the leaders have to identify the needs of the individual </w:t>
      </w:r>
      <w:r w:rsidR="008661B7">
        <w:lastRenderedPageBreak/>
        <w:t xml:space="preserve">employee and arrange induction process to prepare them for the workplace. Developing the soft skills before they start to serve the guest will make them proper human resources, while company needs to pay the better remuneration packages and workplace flexibility to retain them for the long time. </w:t>
      </w:r>
    </w:p>
    <w:p w14:paraId="4A9708C0" w14:textId="77777777" w:rsidR="00E364BF" w:rsidRDefault="007376FC" w:rsidP="00773C5E">
      <w:r>
        <w:t xml:space="preserve">Another challenge for the hospitality industry would be the creation </w:t>
      </w:r>
      <w:r w:rsidRPr="0044444B">
        <w:t>of making a team spirit as well as the culture of openness</w:t>
      </w:r>
      <w:r w:rsidR="0044444B" w:rsidRPr="0044444B">
        <w:t xml:space="preserve"> (Sheppardson and Gibson, 2011)</w:t>
      </w:r>
      <w:r w:rsidRPr="0044444B">
        <w:t>. The</w:t>
      </w:r>
      <w:r>
        <w:t xml:space="preserve"> cultural values </w:t>
      </w:r>
      <w:r w:rsidR="00CA6DDF">
        <w:t>and</w:t>
      </w:r>
      <w:r>
        <w:t xml:space="preserve"> principles of the hotel industry has been observed to be very formal and rigid, whereas the people intending to work in the sector as an entry level employee, feel very humiliated or mentally disappointed.</w:t>
      </w:r>
      <w:r w:rsidR="00CA6DDF">
        <w:t xml:space="preserve"> Workplace flexibility is needed not only in </w:t>
      </w:r>
      <w:r w:rsidR="00BE4EF8">
        <w:t xml:space="preserve">the superstore or call center, but in all places of the industries, which have direct impact on mental and professional aspects of the employee. </w:t>
      </w:r>
      <w:r w:rsidR="003F7C19">
        <w:t xml:space="preserve">Employees must work to play their job responsibilities, but most of them are leaving the job after a short period of time, only due to the lack of teamwork efforts and very conservative support from others in the workplace. </w:t>
      </w:r>
      <w:r w:rsidR="00462AD5">
        <w:t xml:space="preserve">To develop the team spirit in the sector, the hospitality leaders might invest more on the culture through regular practice of working together and promoting the teamwork concept across all the employees. This also involves the concept of employee empowerment, which gives the right to the employees to do the things by their own </w:t>
      </w:r>
      <w:proofErr w:type="gramStart"/>
      <w:r w:rsidR="00462AD5">
        <w:t>way, but</w:t>
      </w:r>
      <w:proofErr w:type="gramEnd"/>
      <w:r w:rsidR="00462AD5">
        <w:t xml:space="preserve"> following the company policies and rules. This creates a</w:t>
      </w:r>
      <w:r w:rsidR="00ED1580">
        <w:t>n</w:t>
      </w:r>
      <w:r w:rsidR="00462AD5">
        <w:t xml:space="preserve"> open culture and the sharing of the experiences among the new and the experienced colleagues help to grow both personal </w:t>
      </w:r>
      <w:r w:rsidR="00462AD5" w:rsidRPr="00ED1580">
        <w:t>and professional skills, which is crucial in the hospitality industry</w:t>
      </w:r>
      <w:r w:rsidR="00ED1580" w:rsidRPr="00ED1580">
        <w:t xml:space="preserve"> (Wood, 2020)</w:t>
      </w:r>
      <w:r w:rsidR="00462AD5" w:rsidRPr="00ED1580">
        <w:t>. In such a way, the industry</w:t>
      </w:r>
      <w:r w:rsidR="00462AD5">
        <w:t xml:space="preserve"> might find a better culture for the young employee and will impact on the employee turnover rate to be less in the long run. </w:t>
      </w:r>
    </w:p>
    <w:p w14:paraId="1F379228" w14:textId="048955B0" w:rsidR="005067B2" w:rsidRDefault="000D128A" w:rsidP="00773C5E">
      <w:r>
        <w:t xml:space="preserve">So, meeting the challenges and improving the employee retention rate from 70% in the UK would be the primary focus of the industry leaders as well as the UK government as a whole. </w:t>
      </w:r>
      <w:r w:rsidR="00822802">
        <w:t xml:space="preserve">The employee turnover rate and the related aspects are crucial for the survival of the industry, though the industry has been great to contribute the global economy a lot. </w:t>
      </w:r>
      <w:r w:rsidR="00492865">
        <w:t xml:space="preserve">The most significant impact of having high turnover rate in employment is having the lack of skilled and professional people in the sector. </w:t>
      </w:r>
      <w:r w:rsidR="00E33015">
        <w:t xml:space="preserve">As a result, the industry has to grow with only the new persons that increase the cost of operations and the higher rate </w:t>
      </w:r>
      <w:r w:rsidR="00E33015">
        <w:lastRenderedPageBreak/>
        <w:t>of employee tu</w:t>
      </w:r>
      <w:r w:rsidR="00E33015" w:rsidRPr="0044444B">
        <w:t>rnover each year makes the industry less efficient</w:t>
      </w:r>
      <w:r w:rsidR="0044444B" w:rsidRPr="0044444B">
        <w:t xml:space="preserve"> (</w:t>
      </w:r>
      <w:proofErr w:type="spellStart"/>
      <w:r w:rsidR="0044444B" w:rsidRPr="0044444B">
        <w:t>Nhamo</w:t>
      </w:r>
      <w:proofErr w:type="spellEnd"/>
      <w:r w:rsidR="0044444B" w:rsidRPr="0044444B">
        <w:t xml:space="preserve">, Dube and </w:t>
      </w:r>
      <w:proofErr w:type="spellStart"/>
      <w:r w:rsidR="0044444B" w:rsidRPr="0044444B">
        <w:t>Chikodzi</w:t>
      </w:r>
      <w:proofErr w:type="spellEnd"/>
      <w:r w:rsidR="0044444B" w:rsidRPr="0044444B">
        <w:t>, 2020)</w:t>
      </w:r>
      <w:r w:rsidR="00E33015" w:rsidRPr="0044444B">
        <w:t>.</w:t>
      </w:r>
      <w:r w:rsidR="00B03866" w:rsidRPr="0044444B">
        <w:t xml:space="preserve"> The</w:t>
      </w:r>
      <w:r w:rsidR="00B03866">
        <w:t xml:space="preserve"> service quality gets poor, and the return on investment gets stuck to recover the losses. </w:t>
      </w:r>
      <w:r w:rsidR="0087246F">
        <w:t xml:space="preserve">The result is less revenue, and the small and medium hotels as well as resorts’ owners try to find </w:t>
      </w:r>
      <w:proofErr w:type="gramStart"/>
      <w:r w:rsidR="0087246F">
        <w:t>another</w:t>
      </w:r>
      <w:proofErr w:type="gramEnd"/>
      <w:r w:rsidR="0087246F">
        <w:t xml:space="preserve"> ways to survive, either going bigger or changing their business type. </w:t>
      </w:r>
      <w:r w:rsidR="00B221E9">
        <w:t xml:space="preserve">Moreover, finding a few growth opportunities in the hospitality sector, young people </w:t>
      </w:r>
      <w:proofErr w:type="gramStart"/>
      <w:r w:rsidR="00B221E9">
        <w:t>joins</w:t>
      </w:r>
      <w:proofErr w:type="gramEnd"/>
      <w:r w:rsidR="00B221E9">
        <w:t xml:space="preserve"> the industry as a second source of financial support based on hourly jobs, and the lack of </w:t>
      </w:r>
      <w:r w:rsidR="00B221E9" w:rsidRPr="00ED1580">
        <w:t xml:space="preserve">skilled people are </w:t>
      </w:r>
      <w:r w:rsidR="00A84921" w:rsidRPr="00ED1580">
        <w:t>growing due</w:t>
      </w:r>
      <w:r w:rsidR="00B221E9" w:rsidRPr="00ED1580">
        <w:t xml:space="preserve"> to such short-term employment cases</w:t>
      </w:r>
      <w:r w:rsidR="00ED1580" w:rsidRPr="00ED1580">
        <w:t xml:space="preserve"> (</w:t>
      </w:r>
      <w:proofErr w:type="spellStart"/>
      <w:r w:rsidR="00ED1580" w:rsidRPr="00ED1580">
        <w:t>Heger</w:t>
      </w:r>
      <w:proofErr w:type="spellEnd"/>
      <w:r w:rsidR="00ED1580" w:rsidRPr="00ED1580">
        <w:t xml:space="preserve"> and </w:t>
      </w:r>
      <w:proofErr w:type="spellStart"/>
      <w:r w:rsidR="00ED1580" w:rsidRPr="00ED1580">
        <w:t>Heger</w:t>
      </w:r>
      <w:proofErr w:type="spellEnd"/>
      <w:r w:rsidR="00ED1580" w:rsidRPr="00ED1580">
        <w:t>, 2018)</w:t>
      </w:r>
      <w:r w:rsidR="00B221E9" w:rsidRPr="00ED1580">
        <w:t xml:space="preserve">. </w:t>
      </w:r>
      <w:r w:rsidR="00A84921" w:rsidRPr="00ED1580">
        <w:t>The</w:t>
      </w:r>
      <w:r w:rsidR="00A84921">
        <w:t xml:space="preserve"> seasonal case impacts on the employee turnover rate, which is ethically a critical matter of investigation by the government authority to standardize the employment policy in the hospitality </w:t>
      </w:r>
      <w:r w:rsidR="00A84921" w:rsidRPr="0044444B">
        <w:t>industry</w:t>
      </w:r>
      <w:r w:rsidR="0044444B" w:rsidRPr="0044444B">
        <w:t xml:space="preserve"> (Powers and Barrows, 2017)</w:t>
      </w:r>
      <w:r w:rsidR="00A84921" w:rsidRPr="0044444B">
        <w:t>. The impact of recruiting short-term as well as employees based on season</w:t>
      </w:r>
      <w:r w:rsidR="00A84921">
        <w:t xml:space="preserve"> only brings the profit for the business, but the lack of proper hospitality related soft skills and experience fail to ensure the expected guest support in the most cases. The impact is less tourists in the particular hotels and </w:t>
      </w:r>
      <w:r w:rsidR="003D0749" w:rsidRPr="00ED1580">
        <w:t>overall,</w:t>
      </w:r>
      <w:r w:rsidR="00A84921" w:rsidRPr="00ED1580">
        <w:t xml:space="preserve"> the trust on the hospitality industry is </w:t>
      </w:r>
      <w:r w:rsidR="003E2F5E" w:rsidRPr="00ED1580">
        <w:t>crowded</w:t>
      </w:r>
      <w:r w:rsidR="00A84921" w:rsidRPr="00ED1580">
        <w:t xml:space="preserve"> to </w:t>
      </w:r>
      <w:r w:rsidR="003E2F5E" w:rsidRPr="00ED1580">
        <w:t>a</w:t>
      </w:r>
      <w:r w:rsidR="00A84921" w:rsidRPr="00ED1580">
        <w:t xml:space="preserve"> few </w:t>
      </w:r>
      <w:r w:rsidR="003E2F5E" w:rsidRPr="00ED1580">
        <w:t>numbers</w:t>
      </w:r>
      <w:r w:rsidR="00A84921" w:rsidRPr="00ED1580">
        <w:t xml:space="preserve"> of the well-known hotels or resorts</w:t>
      </w:r>
      <w:r w:rsidR="00ED1580" w:rsidRPr="00ED1580">
        <w:t xml:space="preserve"> (Faisal Malik and Akhtar, 2017)</w:t>
      </w:r>
      <w:r w:rsidR="00A84921" w:rsidRPr="00ED1580">
        <w:t>.</w:t>
      </w:r>
      <w:r w:rsidR="00A84921">
        <w:t xml:space="preserve"> </w:t>
      </w:r>
    </w:p>
    <w:p w14:paraId="31EECB4B" w14:textId="77777777" w:rsidR="0060413C" w:rsidRDefault="00BE129E" w:rsidP="00773C5E">
      <w:r>
        <w:t xml:space="preserve">The UK hotel business after the global pandemic being started to be natural, the organizations started to formulate their services according to the tourism demands and standards. After a huge loss to due to the economic downturn in the last couple of years, the hotel business has started to enjoy the visits of the tourists. Though the industry is faced with high employee turnover rate, the employee retention strategies are followed by the hotels under sustainable resilient means of improving the situation. </w:t>
      </w:r>
      <w:r w:rsidR="00C32173">
        <w:t xml:space="preserve">The focus is to be on the employee benefits and workplace flexibility to reduce the employee turnover and make the hospitality job sector a potential </w:t>
      </w:r>
      <w:r w:rsidR="003A731C">
        <w:t>workforce</w:t>
      </w:r>
      <w:r w:rsidR="00C32173">
        <w:t xml:space="preserve">. </w:t>
      </w:r>
    </w:p>
    <w:p w14:paraId="31E18D51" w14:textId="77777777" w:rsidR="00E53C76" w:rsidRDefault="00E53C76" w:rsidP="0044444B">
      <w:pPr>
        <w:pStyle w:val="Heading2"/>
      </w:pPr>
    </w:p>
    <w:p w14:paraId="091DB512" w14:textId="77777777" w:rsidR="00E53C76" w:rsidRDefault="00E53C76" w:rsidP="0044444B">
      <w:pPr>
        <w:pStyle w:val="Heading2"/>
      </w:pPr>
    </w:p>
    <w:p w14:paraId="5BC04A7C" w14:textId="77777777" w:rsidR="00E53C76" w:rsidRDefault="00E53C76" w:rsidP="0044444B">
      <w:pPr>
        <w:pStyle w:val="Heading2"/>
      </w:pPr>
    </w:p>
    <w:p w14:paraId="30F9D004" w14:textId="53B82DC2" w:rsidR="0044444B" w:rsidRDefault="0044444B" w:rsidP="0044444B">
      <w:pPr>
        <w:pStyle w:val="Heading2"/>
      </w:pPr>
      <w:r w:rsidRPr="0044444B">
        <w:t>References</w:t>
      </w:r>
    </w:p>
    <w:p w14:paraId="7AAE0623"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2021. </w:t>
      </w:r>
      <w:r w:rsidRPr="00957771">
        <w:rPr>
          <w:rFonts w:ascii="Arial" w:hAnsi="Arial" w:cs="Arial"/>
          <w:i/>
          <w:iCs/>
          <w:color w:val="000000"/>
        </w:rPr>
        <w:t xml:space="preserve">Hospitality Strategy: Reopening, Recovery, </w:t>
      </w:r>
      <w:proofErr w:type="gramStart"/>
      <w:r w:rsidRPr="00957771">
        <w:rPr>
          <w:rFonts w:ascii="Arial" w:hAnsi="Arial" w:cs="Arial"/>
          <w:i/>
          <w:iCs/>
          <w:color w:val="000000"/>
        </w:rPr>
        <w:t>Resilience.</w:t>
      </w:r>
      <w:r w:rsidRPr="00957771">
        <w:rPr>
          <w:rFonts w:ascii="Arial" w:hAnsi="Arial" w:cs="Arial"/>
          <w:color w:val="000000"/>
        </w:rPr>
        <w:t>.</w:t>
      </w:r>
      <w:proofErr w:type="gramEnd"/>
      <w:r w:rsidRPr="00957771">
        <w:rPr>
          <w:rFonts w:ascii="Arial" w:hAnsi="Arial" w:cs="Arial"/>
          <w:color w:val="000000"/>
        </w:rPr>
        <w:t xml:space="preserve"> [</w:t>
      </w:r>
      <w:proofErr w:type="spellStart"/>
      <w:r w:rsidRPr="00957771">
        <w:rPr>
          <w:rFonts w:ascii="Arial" w:hAnsi="Arial" w:cs="Arial"/>
          <w:color w:val="000000"/>
        </w:rPr>
        <w:t>ebook</w:t>
      </w:r>
      <w:proofErr w:type="spellEnd"/>
      <w:r w:rsidRPr="00957771">
        <w:rPr>
          <w:rFonts w:ascii="Arial" w:hAnsi="Arial" w:cs="Arial"/>
          <w:color w:val="000000"/>
        </w:rPr>
        <w:t>] pp.16-24. Available at: &lt;https://assets.publishing.service.gov.uk/government/uploads/system/uploads/attachment_data/file/1003059/1200-APS-CCS0621819592-002-BEIS-Accessible2.pdf&gt; [Accessed 25 May 2022].</w:t>
      </w:r>
    </w:p>
    <w:p w14:paraId="012E6102"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Arjona</w:t>
      </w:r>
      <w:proofErr w:type="spellEnd"/>
      <w:r w:rsidRPr="00957771">
        <w:rPr>
          <w:rFonts w:ascii="Arial" w:hAnsi="Arial" w:cs="Arial"/>
          <w:color w:val="000000"/>
        </w:rPr>
        <w:t>, M., 2021. </w:t>
      </w:r>
      <w:r w:rsidRPr="00957771">
        <w:rPr>
          <w:rFonts w:ascii="Arial" w:hAnsi="Arial" w:cs="Arial"/>
          <w:i/>
          <w:iCs/>
          <w:color w:val="000000"/>
        </w:rPr>
        <w:t>FUTURE TRENDS IN THE HOSPITALITY AND TOURISM MARKETING AND MANAGEMENT</w:t>
      </w:r>
      <w:r w:rsidRPr="00957771">
        <w:rPr>
          <w:rFonts w:ascii="Arial" w:hAnsi="Arial" w:cs="Arial"/>
          <w:color w:val="000000"/>
        </w:rPr>
        <w:t>. [</w:t>
      </w:r>
      <w:proofErr w:type="spellStart"/>
      <w:r w:rsidRPr="00957771">
        <w:rPr>
          <w:rFonts w:ascii="Arial" w:hAnsi="Arial" w:cs="Arial"/>
          <w:color w:val="000000"/>
        </w:rPr>
        <w:t>S.l.</w:t>
      </w:r>
      <w:proofErr w:type="spellEnd"/>
      <w:r w:rsidRPr="00957771">
        <w:rPr>
          <w:rFonts w:ascii="Arial" w:hAnsi="Arial" w:cs="Arial"/>
          <w:color w:val="000000"/>
        </w:rPr>
        <w:t>]: SOCIETY PUBLISHING.</w:t>
      </w:r>
    </w:p>
    <w:p w14:paraId="6B4C399A"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Chen, J., 2010. </w:t>
      </w:r>
      <w:r w:rsidRPr="00957771">
        <w:rPr>
          <w:rFonts w:ascii="Arial" w:hAnsi="Arial" w:cs="Arial"/>
          <w:i/>
          <w:iCs/>
          <w:color w:val="000000"/>
        </w:rPr>
        <w:t>Advances in hospitality and leisure</w:t>
      </w:r>
      <w:r w:rsidRPr="00957771">
        <w:rPr>
          <w:rFonts w:ascii="Arial" w:hAnsi="Arial" w:cs="Arial"/>
          <w:color w:val="000000"/>
        </w:rPr>
        <w:t>. Bingley: Emerald.</w:t>
      </w:r>
    </w:p>
    <w:p w14:paraId="664ACBC5"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 xml:space="preserve">Demir, M., </w:t>
      </w:r>
      <w:proofErr w:type="spellStart"/>
      <w:r w:rsidRPr="00957771">
        <w:rPr>
          <w:rFonts w:ascii="Arial" w:hAnsi="Arial" w:cs="Arial"/>
          <w:color w:val="000000"/>
        </w:rPr>
        <w:t>Dalgic</w:t>
      </w:r>
      <w:proofErr w:type="spellEnd"/>
      <w:r w:rsidRPr="00957771">
        <w:rPr>
          <w:rFonts w:ascii="Arial" w:hAnsi="Arial" w:cs="Arial"/>
          <w:color w:val="000000"/>
        </w:rPr>
        <w:t xml:space="preserve">, A. and </w:t>
      </w:r>
      <w:proofErr w:type="spellStart"/>
      <w:r w:rsidRPr="00957771">
        <w:rPr>
          <w:rFonts w:ascii="Arial" w:hAnsi="Arial" w:cs="Arial"/>
          <w:color w:val="000000"/>
        </w:rPr>
        <w:t>Ergen</w:t>
      </w:r>
      <w:proofErr w:type="spellEnd"/>
      <w:r w:rsidRPr="00957771">
        <w:rPr>
          <w:rFonts w:ascii="Arial" w:hAnsi="Arial" w:cs="Arial"/>
          <w:color w:val="000000"/>
        </w:rPr>
        <w:t>, F., 2021. </w:t>
      </w:r>
      <w:r w:rsidRPr="00957771">
        <w:rPr>
          <w:rFonts w:ascii="Arial" w:hAnsi="Arial" w:cs="Arial"/>
          <w:i/>
          <w:iCs/>
          <w:color w:val="000000"/>
        </w:rPr>
        <w:t>Handbook of research on the impacts and implications of COVID-19 on the tourism industry</w:t>
      </w:r>
      <w:r w:rsidRPr="00957771">
        <w:rPr>
          <w:rFonts w:ascii="Arial" w:hAnsi="Arial" w:cs="Arial"/>
          <w:color w:val="000000"/>
        </w:rPr>
        <w:t>.</w:t>
      </w:r>
    </w:p>
    <w:p w14:paraId="5E782F7D" w14:textId="77777777" w:rsidR="00957771" w:rsidRPr="00957771" w:rsidRDefault="00957771" w:rsidP="00957771">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 xml:space="preserve">Faisal Malik, M. and Akhtar, S., 2017. Effect of Emotional </w:t>
      </w:r>
      <w:proofErr w:type="spellStart"/>
      <w:r w:rsidRPr="00957771">
        <w:rPr>
          <w:rFonts w:ascii="Arial" w:hAnsi="Arial" w:cs="Arial"/>
          <w:color w:val="000000"/>
        </w:rPr>
        <w:t>Ambivelance</w:t>
      </w:r>
      <w:proofErr w:type="spellEnd"/>
      <w:r w:rsidRPr="00957771">
        <w:rPr>
          <w:rFonts w:ascii="Arial" w:hAnsi="Arial" w:cs="Arial"/>
          <w:color w:val="000000"/>
        </w:rPr>
        <w:t xml:space="preserve"> on Employee Creativity. </w:t>
      </w:r>
      <w:r w:rsidRPr="00957771">
        <w:rPr>
          <w:rFonts w:ascii="Arial" w:hAnsi="Arial" w:cs="Arial"/>
          <w:i/>
          <w:iCs/>
          <w:color w:val="000000"/>
        </w:rPr>
        <w:t>Journal of Hotel &amp;amp; Business Management</w:t>
      </w:r>
      <w:r w:rsidRPr="00957771">
        <w:rPr>
          <w:rFonts w:ascii="Arial" w:hAnsi="Arial" w:cs="Arial"/>
          <w:color w:val="000000"/>
        </w:rPr>
        <w:t>, 06(02).</w:t>
      </w:r>
    </w:p>
    <w:p w14:paraId="43C2AFF8"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Farmaki</w:t>
      </w:r>
      <w:proofErr w:type="spellEnd"/>
      <w:r w:rsidRPr="00957771">
        <w:rPr>
          <w:rFonts w:ascii="Arial" w:hAnsi="Arial" w:cs="Arial"/>
          <w:color w:val="000000"/>
        </w:rPr>
        <w:t>, A. and Pappas, N., 2018. </w:t>
      </w:r>
      <w:r w:rsidRPr="00957771">
        <w:rPr>
          <w:rFonts w:ascii="Arial" w:hAnsi="Arial" w:cs="Arial"/>
          <w:i/>
          <w:iCs/>
          <w:color w:val="000000"/>
        </w:rPr>
        <w:t>Emerging transformations in tourism and hospitality</w:t>
      </w:r>
      <w:r w:rsidRPr="00957771">
        <w:rPr>
          <w:rFonts w:ascii="Arial" w:hAnsi="Arial" w:cs="Arial"/>
          <w:color w:val="000000"/>
        </w:rPr>
        <w:t>.</w:t>
      </w:r>
    </w:p>
    <w:p w14:paraId="1EE5839B"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Gardetti</w:t>
      </w:r>
      <w:proofErr w:type="spellEnd"/>
      <w:r w:rsidRPr="00957771">
        <w:rPr>
          <w:rFonts w:ascii="Arial" w:hAnsi="Arial" w:cs="Arial"/>
          <w:color w:val="000000"/>
        </w:rPr>
        <w:t>, M. and Torres, A., 2018. </w:t>
      </w:r>
      <w:r w:rsidRPr="00957771">
        <w:rPr>
          <w:rFonts w:ascii="Arial" w:hAnsi="Arial" w:cs="Arial"/>
          <w:i/>
          <w:iCs/>
          <w:color w:val="000000"/>
        </w:rPr>
        <w:t>Sustainability in Hospitality</w:t>
      </w:r>
      <w:r w:rsidRPr="00957771">
        <w:rPr>
          <w:rFonts w:ascii="Arial" w:hAnsi="Arial" w:cs="Arial"/>
          <w:color w:val="000000"/>
        </w:rPr>
        <w:t>.</w:t>
      </w:r>
    </w:p>
    <w:p w14:paraId="65F681DC"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Grantthornton.com. 2022. </w:t>
      </w:r>
      <w:r w:rsidRPr="00957771">
        <w:rPr>
          <w:rFonts w:ascii="Arial" w:hAnsi="Arial" w:cs="Arial"/>
          <w:i/>
          <w:iCs/>
          <w:color w:val="000000"/>
        </w:rPr>
        <w:t>Maximizing hospitality industry talent retention</w:t>
      </w:r>
      <w:r w:rsidRPr="00957771">
        <w:rPr>
          <w:rFonts w:ascii="Arial" w:hAnsi="Arial" w:cs="Arial"/>
          <w:color w:val="000000"/>
        </w:rPr>
        <w:t>. [online] Available at: &lt;https://www.grantthornton.com/library/articles/hospitality-and-restaurants/2021/maximizing-hospitality-industry-talent-retention.aspx&gt; [Accessed 25 May 2022].</w:t>
      </w:r>
    </w:p>
    <w:p w14:paraId="3CE0C9BC"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Gursoy</w:t>
      </w:r>
      <w:proofErr w:type="spellEnd"/>
      <w:r w:rsidRPr="00957771">
        <w:rPr>
          <w:rFonts w:ascii="Arial" w:hAnsi="Arial" w:cs="Arial"/>
          <w:color w:val="000000"/>
        </w:rPr>
        <w:t xml:space="preserve">, D., </w:t>
      </w:r>
      <w:proofErr w:type="spellStart"/>
      <w:r w:rsidRPr="00957771">
        <w:rPr>
          <w:rFonts w:ascii="Arial" w:hAnsi="Arial" w:cs="Arial"/>
          <w:color w:val="000000"/>
        </w:rPr>
        <w:t>Sarıışık</w:t>
      </w:r>
      <w:proofErr w:type="spellEnd"/>
      <w:r w:rsidRPr="00957771">
        <w:rPr>
          <w:rFonts w:ascii="Arial" w:hAnsi="Arial" w:cs="Arial"/>
          <w:color w:val="000000"/>
        </w:rPr>
        <w:t xml:space="preserve">, M. and </w:t>
      </w:r>
      <w:proofErr w:type="spellStart"/>
      <w:r w:rsidRPr="00957771">
        <w:rPr>
          <w:rFonts w:ascii="Arial" w:hAnsi="Arial" w:cs="Arial"/>
          <w:color w:val="000000"/>
        </w:rPr>
        <w:t>Nunkoo</w:t>
      </w:r>
      <w:proofErr w:type="spellEnd"/>
      <w:r w:rsidRPr="00957771">
        <w:rPr>
          <w:rFonts w:ascii="Arial" w:hAnsi="Arial" w:cs="Arial"/>
          <w:color w:val="000000"/>
        </w:rPr>
        <w:t>, R., 2021. </w:t>
      </w:r>
      <w:r w:rsidRPr="00957771">
        <w:rPr>
          <w:rFonts w:ascii="Arial" w:hAnsi="Arial" w:cs="Arial"/>
          <w:i/>
          <w:iCs/>
          <w:color w:val="000000"/>
        </w:rPr>
        <w:t>COVID-19 and the Hospitality and Tourism Industry</w:t>
      </w:r>
      <w:r w:rsidRPr="00957771">
        <w:rPr>
          <w:rFonts w:ascii="Arial" w:hAnsi="Arial" w:cs="Arial"/>
          <w:color w:val="000000"/>
        </w:rPr>
        <w:t>. Cheltenham, Gloucestershire: Edward Elgar Publishing Limited.</w:t>
      </w:r>
    </w:p>
    <w:p w14:paraId="16A811F5"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 xml:space="preserve">Hara, Y., </w:t>
      </w:r>
      <w:proofErr w:type="spellStart"/>
      <w:r w:rsidRPr="00957771">
        <w:rPr>
          <w:rFonts w:ascii="Arial" w:hAnsi="Arial" w:cs="Arial"/>
          <w:color w:val="000000"/>
        </w:rPr>
        <w:t>Ikenobo</w:t>
      </w:r>
      <w:proofErr w:type="spellEnd"/>
      <w:r w:rsidRPr="00957771">
        <w:rPr>
          <w:rFonts w:ascii="Arial" w:hAnsi="Arial" w:cs="Arial"/>
          <w:color w:val="000000"/>
        </w:rPr>
        <w:t>, S. and Han, S., 2019. </w:t>
      </w:r>
      <w:r w:rsidRPr="00957771">
        <w:rPr>
          <w:rFonts w:ascii="Arial" w:hAnsi="Arial" w:cs="Arial"/>
          <w:i/>
          <w:iCs/>
          <w:color w:val="000000"/>
        </w:rPr>
        <w:t>A new approach to resilient hospitality management</w:t>
      </w:r>
      <w:r w:rsidRPr="00957771">
        <w:rPr>
          <w:rFonts w:ascii="Arial" w:hAnsi="Arial" w:cs="Arial"/>
          <w:color w:val="000000"/>
        </w:rPr>
        <w:t>.</w:t>
      </w:r>
    </w:p>
    <w:p w14:paraId="48C5A39E"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Hawkins, R. and Bohdanowicz, P., 2012. </w:t>
      </w:r>
      <w:r w:rsidRPr="00957771">
        <w:rPr>
          <w:rFonts w:ascii="Arial" w:hAnsi="Arial" w:cs="Arial"/>
          <w:i/>
          <w:iCs/>
          <w:color w:val="000000"/>
        </w:rPr>
        <w:t>Responsible hospitality</w:t>
      </w:r>
      <w:r w:rsidRPr="00957771">
        <w:rPr>
          <w:rFonts w:ascii="Arial" w:hAnsi="Arial" w:cs="Arial"/>
          <w:color w:val="000000"/>
        </w:rPr>
        <w:t>. Oxford: Goodfellow Publishers.</w:t>
      </w:r>
    </w:p>
    <w:p w14:paraId="6122C667" w14:textId="77777777" w:rsidR="00957771" w:rsidRPr="00957771" w:rsidRDefault="00957771" w:rsidP="00957771">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Heger</w:t>
      </w:r>
      <w:proofErr w:type="spellEnd"/>
      <w:r w:rsidRPr="00957771">
        <w:rPr>
          <w:rFonts w:ascii="Arial" w:hAnsi="Arial" w:cs="Arial"/>
          <w:color w:val="000000"/>
        </w:rPr>
        <w:t xml:space="preserve">, W. and </w:t>
      </w:r>
      <w:proofErr w:type="spellStart"/>
      <w:r w:rsidRPr="00957771">
        <w:rPr>
          <w:rFonts w:ascii="Arial" w:hAnsi="Arial" w:cs="Arial"/>
          <w:color w:val="000000"/>
        </w:rPr>
        <w:t>Heger</w:t>
      </w:r>
      <w:proofErr w:type="spellEnd"/>
      <w:r w:rsidRPr="00957771">
        <w:rPr>
          <w:rFonts w:ascii="Arial" w:hAnsi="Arial" w:cs="Arial"/>
          <w:color w:val="000000"/>
        </w:rPr>
        <w:t>, W., 2018. </w:t>
      </w:r>
      <w:r w:rsidRPr="00957771">
        <w:rPr>
          <w:rFonts w:ascii="Arial" w:hAnsi="Arial" w:cs="Arial"/>
          <w:i/>
          <w:iCs/>
          <w:color w:val="000000"/>
        </w:rPr>
        <w:t>CONTRACTED HOURS AND THEIR RELATIONSHIP WITH JOB SATISFACTION AND ORGANISATIONAL COMMITMENT</w:t>
      </w:r>
      <w:r w:rsidRPr="00957771">
        <w:rPr>
          <w:rFonts w:ascii="Arial" w:hAnsi="Arial" w:cs="Arial"/>
          <w:color w:val="000000"/>
        </w:rPr>
        <w:t>. Oxford Brookes University.</w:t>
      </w:r>
    </w:p>
    <w:p w14:paraId="0E224DBD"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Kanji, G. and Liu, C., 2019. </w:t>
      </w:r>
      <w:r w:rsidRPr="00957771">
        <w:rPr>
          <w:rFonts w:ascii="Arial" w:hAnsi="Arial" w:cs="Arial"/>
          <w:i/>
          <w:iCs/>
          <w:color w:val="000000"/>
        </w:rPr>
        <w:t>Business excellence in the hotel industry</w:t>
      </w:r>
      <w:r w:rsidRPr="00957771">
        <w:rPr>
          <w:rFonts w:ascii="Arial" w:hAnsi="Arial" w:cs="Arial"/>
          <w:color w:val="000000"/>
        </w:rPr>
        <w:t>. Leeds, UK: Wisdom House.</w:t>
      </w:r>
    </w:p>
    <w:p w14:paraId="550D09DA" w14:textId="77777777" w:rsidR="00957771" w:rsidRPr="00957771" w:rsidRDefault="00957771" w:rsidP="00957771">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lastRenderedPageBreak/>
        <w:t xml:space="preserve">Lee, P., 2017. </w:t>
      </w:r>
      <w:proofErr w:type="spellStart"/>
      <w:r w:rsidRPr="00957771">
        <w:rPr>
          <w:rFonts w:ascii="Arial" w:hAnsi="Arial" w:cs="Arial"/>
          <w:color w:val="000000"/>
        </w:rPr>
        <w:t>TrainTraining</w:t>
      </w:r>
      <w:proofErr w:type="spellEnd"/>
      <w:r w:rsidRPr="00957771">
        <w:rPr>
          <w:rFonts w:ascii="Arial" w:hAnsi="Arial" w:cs="Arial"/>
          <w:color w:val="000000"/>
        </w:rPr>
        <w:t xml:space="preserve"> and Development Trends in the Hospitality Industry- Evidence from Hospitality Management </w:t>
      </w:r>
      <w:proofErr w:type="spellStart"/>
      <w:r w:rsidRPr="00957771">
        <w:rPr>
          <w:rFonts w:ascii="Arial" w:hAnsi="Arial" w:cs="Arial"/>
          <w:color w:val="000000"/>
        </w:rPr>
        <w:t>Journalsing</w:t>
      </w:r>
      <w:proofErr w:type="spellEnd"/>
      <w:r w:rsidRPr="00957771">
        <w:rPr>
          <w:rFonts w:ascii="Arial" w:hAnsi="Arial" w:cs="Arial"/>
          <w:color w:val="000000"/>
        </w:rPr>
        <w:t xml:space="preserve"> and Development Trends in the Hospitality Industry- Evidence from Hospitality Management Journals. </w:t>
      </w:r>
      <w:r w:rsidRPr="00957771">
        <w:rPr>
          <w:rFonts w:ascii="Arial" w:hAnsi="Arial" w:cs="Arial"/>
          <w:i/>
          <w:iCs/>
          <w:color w:val="000000"/>
        </w:rPr>
        <w:t>Journal of Tourism Research &amp;amp; Hospitality</w:t>
      </w:r>
      <w:r w:rsidRPr="00957771">
        <w:rPr>
          <w:rFonts w:ascii="Arial" w:hAnsi="Arial" w:cs="Arial"/>
          <w:color w:val="000000"/>
        </w:rPr>
        <w:t>, 06(02).</w:t>
      </w:r>
    </w:p>
    <w:p w14:paraId="703FC0E4"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Lobel</w:t>
      </w:r>
      <w:proofErr w:type="spellEnd"/>
      <w:r w:rsidRPr="00957771">
        <w:rPr>
          <w:rFonts w:ascii="Arial" w:hAnsi="Arial" w:cs="Arial"/>
          <w:color w:val="000000"/>
        </w:rPr>
        <w:t>, B., 2022. </w:t>
      </w:r>
      <w:r w:rsidRPr="00957771">
        <w:rPr>
          <w:rFonts w:ascii="Arial" w:hAnsi="Arial" w:cs="Arial"/>
          <w:i/>
          <w:iCs/>
          <w:color w:val="000000"/>
        </w:rPr>
        <w:t>Ways to address staff retention issues in the hospitality industry</w:t>
      </w:r>
      <w:r w:rsidRPr="00957771">
        <w:rPr>
          <w:rFonts w:ascii="Arial" w:hAnsi="Arial" w:cs="Arial"/>
          <w:color w:val="000000"/>
        </w:rPr>
        <w:t>. [online] Small Business UK. Available at: &lt;https://smallbusiness.co.uk/fixing-staff-retention-issues-in-the-hospitality-industry-2544803/&gt; [Accessed 25 May 2022].</w:t>
      </w:r>
    </w:p>
    <w:p w14:paraId="58D7DCB8" w14:textId="77777777" w:rsidR="00957771" w:rsidRPr="00957771" w:rsidRDefault="00957771" w:rsidP="00957771">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Manolopoulos, D., Peitzika, E., Mamakou, X. and Myloni, B., 2022. Psychological and formal employment contracts, workplace attitudes and employees’ turnover intentions: Causal and boundary inferences in the hotel industry. </w:t>
      </w:r>
      <w:r w:rsidRPr="00957771">
        <w:rPr>
          <w:rFonts w:ascii="Arial" w:hAnsi="Arial" w:cs="Arial"/>
          <w:i/>
          <w:iCs/>
          <w:color w:val="000000"/>
        </w:rPr>
        <w:t>Journal of Hospitality and Tourism Management</w:t>
      </w:r>
      <w:r w:rsidRPr="00957771">
        <w:rPr>
          <w:rFonts w:ascii="Arial" w:hAnsi="Arial" w:cs="Arial"/>
          <w:color w:val="000000"/>
        </w:rPr>
        <w:t>, 51, pp.289-302.</w:t>
      </w:r>
    </w:p>
    <w:p w14:paraId="6C3B5C47"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proofErr w:type="spellStart"/>
      <w:r w:rsidRPr="00957771">
        <w:rPr>
          <w:rFonts w:ascii="Arial" w:hAnsi="Arial" w:cs="Arial"/>
          <w:color w:val="000000"/>
        </w:rPr>
        <w:t>Nhamo</w:t>
      </w:r>
      <w:proofErr w:type="spellEnd"/>
      <w:r w:rsidRPr="00957771">
        <w:rPr>
          <w:rFonts w:ascii="Arial" w:hAnsi="Arial" w:cs="Arial"/>
          <w:color w:val="000000"/>
        </w:rPr>
        <w:t xml:space="preserve">, G., Dube, K. and </w:t>
      </w:r>
      <w:proofErr w:type="spellStart"/>
      <w:r w:rsidRPr="00957771">
        <w:rPr>
          <w:rFonts w:ascii="Arial" w:hAnsi="Arial" w:cs="Arial"/>
          <w:color w:val="000000"/>
        </w:rPr>
        <w:t>Chikodzi</w:t>
      </w:r>
      <w:proofErr w:type="spellEnd"/>
      <w:r w:rsidRPr="00957771">
        <w:rPr>
          <w:rFonts w:ascii="Arial" w:hAnsi="Arial" w:cs="Arial"/>
          <w:color w:val="000000"/>
        </w:rPr>
        <w:t>, D., 2020. </w:t>
      </w:r>
      <w:r w:rsidRPr="00957771">
        <w:rPr>
          <w:rFonts w:ascii="Arial" w:hAnsi="Arial" w:cs="Arial"/>
          <w:i/>
          <w:iCs/>
          <w:color w:val="000000"/>
        </w:rPr>
        <w:t>Counting the Cost of COVID-19 on the Global Tourism Industry</w:t>
      </w:r>
      <w:r w:rsidRPr="00957771">
        <w:rPr>
          <w:rFonts w:ascii="Arial" w:hAnsi="Arial" w:cs="Arial"/>
          <w:color w:val="000000"/>
        </w:rPr>
        <w:t>. Cham: Springer International Publishing.</w:t>
      </w:r>
    </w:p>
    <w:p w14:paraId="3C4FFD0A"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Powers, T. and Barrows, C., 2017. </w:t>
      </w:r>
      <w:r w:rsidRPr="00957771">
        <w:rPr>
          <w:rFonts w:ascii="Arial" w:hAnsi="Arial" w:cs="Arial"/>
          <w:i/>
          <w:iCs/>
          <w:color w:val="000000"/>
        </w:rPr>
        <w:t>Introduction to management in the hospitality industry</w:t>
      </w:r>
      <w:r w:rsidRPr="00957771">
        <w:rPr>
          <w:rFonts w:ascii="Arial" w:hAnsi="Arial" w:cs="Arial"/>
          <w:color w:val="000000"/>
        </w:rPr>
        <w:t>. New York: Wiley.</w:t>
      </w:r>
    </w:p>
    <w:p w14:paraId="63AB3C2D" w14:textId="77777777" w:rsidR="00957771" w:rsidRPr="00957771" w:rsidRDefault="00957771" w:rsidP="0044444B">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Sheppardson, C. and Gibson, H., 2011. </w:t>
      </w:r>
      <w:r w:rsidRPr="00957771">
        <w:rPr>
          <w:rFonts w:ascii="Arial" w:hAnsi="Arial" w:cs="Arial"/>
          <w:i/>
          <w:iCs/>
          <w:color w:val="000000"/>
        </w:rPr>
        <w:t>Leadership and Entrepreneurship in the Hospitality Industry</w:t>
      </w:r>
      <w:r w:rsidRPr="00957771">
        <w:rPr>
          <w:rFonts w:ascii="Arial" w:hAnsi="Arial" w:cs="Arial"/>
          <w:color w:val="000000"/>
        </w:rPr>
        <w:t>. Oxford: Goodfellow Publishers.</w:t>
      </w:r>
    </w:p>
    <w:p w14:paraId="3B30787E" w14:textId="77777777" w:rsidR="00957771" w:rsidRPr="00957771" w:rsidRDefault="00957771" w:rsidP="00957771">
      <w:pPr>
        <w:pStyle w:val="NormalWeb"/>
        <w:spacing w:before="0" w:beforeAutospacing="0" w:after="180" w:afterAutospacing="0"/>
        <w:ind w:left="450" w:hanging="450"/>
        <w:rPr>
          <w:rFonts w:ascii="Arial" w:hAnsi="Arial" w:cs="Arial"/>
          <w:color w:val="000000"/>
        </w:rPr>
      </w:pPr>
      <w:r w:rsidRPr="00957771">
        <w:rPr>
          <w:rFonts w:ascii="Arial" w:hAnsi="Arial" w:cs="Arial"/>
          <w:color w:val="000000"/>
        </w:rPr>
        <w:t>Wood, R., 2020. Perspectives on hospitality industry trade unionism in the UK and beyond. </w:t>
      </w:r>
      <w:r w:rsidRPr="00957771">
        <w:rPr>
          <w:rFonts w:ascii="Arial" w:hAnsi="Arial" w:cs="Arial"/>
          <w:i/>
          <w:iCs/>
          <w:color w:val="000000"/>
        </w:rPr>
        <w:t>Research in Hospitality Management</w:t>
      </w:r>
      <w:r w:rsidRPr="00957771">
        <w:rPr>
          <w:rFonts w:ascii="Arial" w:hAnsi="Arial" w:cs="Arial"/>
          <w:color w:val="000000"/>
        </w:rPr>
        <w:t>, 10(2), pp.137-147.</w:t>
      </w:r>
    </w:p>
    <w:p w14:paraId="4D8B5410" w14:textId="77777777" w:rsidR="0044444B" w:rsidRDefault="0044444B" w:rsidP="00773C5E"/>
    <w:sectPr w:rsidR="0044444B">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8C18C" w14:textId="77777777" w:rsidR="006E1C30" w:rsidRDefault="006E1C30" w:rsidP="0060413C">
      <w:pPr>
        <w:spacing w:after="0" w:line="240" w:lineRule="auto"/>
      </w:pPr>
      <w:r>
        <w:separator/>
      </w:r>
    </w:p>
  </w:endnote>
  <w:endnote w:type="continuationSeparator" w:id="0">
    <w:p w14:paraId="33A7F374" w14:textId="77777777" w:rsidR="006E1C30" w:rsidRDefault="006E1C30" w:rsidP="00604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156913"/>
      <w:docPartObj>
        <w:docPartGallery w:val="Page Numbers (Bottom of Page)"/>
        <w:docPartUnique/>
      </w:docPartObj>
    </w:sdtPr>
    <w:sdtEndPr>
      <w:rPr>
        <w:noProof/>
      </w:rPr>
    </w:sdtEndPr>
    <w:sdtContent>
      <w:p w14:paraId="5985EB7E" w14:textId="77777777" w:rsidR="00113A4B" w:rsidRDefault="00113A4B">
        <w:pPr>
          <w:pStyle w:val="Footer"/>
          <w:jc w:val="right"/>
        </w:pPr>
        <w:r>
          <w:fldChar w:fldCharType="begin"/>
        </w:r>
        <w:r>
          <w:instrText xml:space="preserve"> PAGE   \* MERGEFORMAT </w:instrText>
        </w:r>
        <w:r>
          <w:fldChar w:fldCharType="separate"/>
        </w:r>
        <w:r w:rsidR="00457813">
          <w:rPr>
            <w:noProof/>
          </w:rPr>
          <w:t>4</w:t>
        </w:r>
        <w:r>
          <w:rPr>
            <w:noProof/>
          </w:rPr>
          <w:fldChar w:fldCharType="end"/>
        </w:r>
      </w:p>
    </w:sdtContent>
  </w:sdt>
  <w:p w14:paraId="01A81FF0" w14:textId="77777777" w:rsidR="00113A4B" w:rsidRDefault="00113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5267C" w14:textId="77777777" w:rsidR="006E1C30" w:rsidRDefault="006E1C30" w:rsidP="0060413C">
      <w:pPr>
        <w:spacing w:after="0" w:line="240" w:lineRule="auto"/>
      </w:pPr>
      <w:r>
        <w:separator/>
      </w:r>
    </w:p>
  </w:footnote>
  <w:footnote w:type="continuationSeparator" w:id="0">
    <w:p w14:paraId="44CAE257" w14:textId="77777777" w:rsidR="006E1C30" w:rsidRDefault="006E1C30" w:rsidP="006041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wMLQ0M7KwMDc0tDRS0lEKTi0uzszPAykwqQUAmQdC+SwAAAA="/>
  </w:docVars>
  <w:rsids>
    <w:rsidRoot w:val="0060413C"/>
    <w:rsid w:val="000049AF"/>
    <w:rsid w:val="00022611"/>
    <w:rsid w:val="000B0172"/>
    <w:rsid w:val="000D128A"/>
    <w:rsid w:val="000D382C"/>
    <w:rsid w:val="00113A4B"/>
    <w:rsid w:val="0017496B"/>
    <w:rsid w:val="001A31BA"/>
    <w:rsid w:val="001E32CA"/>
    <w:rsid w:val="002779BC"/>
    <w:rsid w:val="002A39B5"/>
    <w:rsid w:val="002E5140"/>
    <w:rsid w:val="002F676F"/>
    <w:rsid w:val="00395C35"/>
    <w:rsid w:val="003A731C"/>
    <w:rsid w:val="003C2702"/>
    <w:rsid w:val="003D0749"/>
    <w:rsid w:val="003E2F5E"/>
    <w:rsid w:val="003E4FFC"/>
    <w:rsid w:val="003F7C19"/>
    <w:rsid w:val="00430687"/>
    <w:rsid w:val="0044444B"/>
    <w:rsid w:val="00457813"/>
    <w:rsid w:val="00462AD5"/>
    <w:rsid w:val="00492865"/>
    <w:rsid w:val="004A19F1"/>
    <w:rsid w:val="004B3D90"/>
    <w:rsid w:val="004C34C8"/>
    <w:rsid w:val="004D3B44"/>
    <w:rsid w:val="0050176E"/>
    <w:rsid w:val="005067B2"/>
    <w:rsid w:val="0051151D"/>
    <w:rsid w:val="005B10D3"/>
    <w:rsid w:val="0060413C"/>
    <w:rsid w:val="006461BB"/>
    <w:rsid w:val="00674A57"/>
    <w:rsid w:val="006833F9"/>
    <w:rsid w:val="0068408E"/>
    <w:rsid w:val="00692206"/>
    <w:rsid w:val="006B3EBA"/>
    <w:rsid w:val="006E1C30"/>
    <w:rsid w:val="00727909"/>
    <w:rsid w:val="007376FC"/>
    <w:rsid w:val="00773C5E"/>
    <w:rsid w:val="00790D8C"/>
    <w:rsid w:val="007C6D06"/>
    <w:rsid w:val="00822802"/>
    <w:rsid w:val="0083370A"/>
    <w:rsid w:val="008661B7"/>
    <w:rsid w:val="0087246F"/>
    <w:rsid w:val="00897D8F"/>
    <w:rsid w:val="008A56F0"/>
    <w:rsid w:val="008E7509"/>
    <w:rsid w:val="00957771"/>
    <w:rsid w:val="0096413A"/>
    <w:rsid w:val="00995F88"/>
    <w:rsid w:val="00A3015A"/>
    <w:rsid w:val="00A4266D"/>
    <w:rsid w:val="00A81645"/>
    <w:rsid w:val="00A84921"/>
    <w:rsid w:val="00AB59E1"/>
    <w:rsid w:val="00AC10BB"/>
    <w:rsid w:val="00B00F1F"/>
    <w:rsid w:val="00B03866"/>
    <w:rsid w:val="00B10A84"/>
    <w:rsid w:val="00B14A3A"/>
    <w:rsid w:val="00B221E9"/>
    <w:rsid w:val="00B24CBF"/>
    <w:rsid w:val="00B555A3"/>
    <w:rsid w:val="00BD3621"/>
    <w:rsid w:val="00BE129E"/>
    <w:rsid w:val="00BE4EF8"/>
    <w:rsid w:val="00BF2C8B"/>
    <w:rsid w:val="00BF4765"/>
    <w:rsid w:val="00C32173"/>
    <w:rsid w:val="00C754A0"/>
    <w:rsid w:val="00C9410A"/>
    <w:rsid w:val="00CA6DDF"/>
    <w:rsid w:val="00CD39D1"/>
    <w:rsid w:val="00CE1B39"/>
    <w:rsid w:val="00CF5FF7"/>
    <w:rsid w:val="00D3423E"/>
    <w:rsid w:val="00DC0556"/>
    <w:rsid w:val="00E33015"/>
    <w:rsid w:val="00E364BF"/>
    <w:rsid w:val="00E53C76"/>
    <w:rsid w:val="00EA7DEB"/>
    <w:rsid w:val="00ED1580"/>
    <w:rsid w:val="00F02585"/>
    <w:rsid w:val="00F15F39"/>
    <w:rsid w:val="00F4186C"/>
    <w:rsid w:val="00F52FAA"/>
    <w:rsid w:val="00FC1238"/>
    <w:rsid w:val="00FF5B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C2B42"/>
  <w15:docId w15:val="{21690A77-062F-47D8-B36F-39D4AC797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13C"/>
    <w:pPr>
      <w:spacing w:line="360" w:lineRule="auto"/>
      <w:jc w:val="both"/>
    </w:pPr>
    <w:rPr>
      <w:rFonts w:ascii="Arial" w:hAnsi="Arial"/>
      <w:sz w:val="24"/>
    </w:rPr>
  </w:style>
  <w:style w:type="paragraph" w:styleId="Heading1">
    <w:name w:val="heading 1"/>
    <w:basedOn w:val="Normal"/>
    <w:next w:val="Normal"/>
    <w:link w:val="Heading1Char"/>
    <w:uiPriority w:val="9"/>
    <w:qFormat/>
    <w:rsid w:val="0060413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413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13C"/>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413C"/>
    <w:rPr>
      <w:rFonts w:ascii="Arial" w:eastAsiaTheme="majorEastAsia" w:hAnsi="Arial" w:cstheme="majorBidi"/>
      <w:b/>
      <w:bCs/>
      <w:color w:val="4F81BD" w:themeColor="accent1"/>
      <w:sz w:val="26"/>
      <w:szCs w:val="26"/>
    </w:rPr>
  </w:style>
  <w:style w:type="paragraph" w:styleId="Header">
    <w:name w:val="header"/>
    <w:basedOn w:val="Normal"/>
    <w:link w:val="HeaderChar"/>
    <w:uiPriority w:val="99"/>
    <w:unhideWhenUsed/>
    <w:rsid w:val="006041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413C"/>
    <w:rPr>
      <w:rFonts w:ascii="Arial" w:hAnsi="Arial"/>
      <w:sz w:val="24"/>
    </w:rPr>
  </w:style>
  <w:style w:type="paragraph" w:styleId="Footer">
    <w:name w:val="footer"/>
    <w:basedOn w:val="Normal"/>
    <w:link w:val="FooterChar"/>
    <w:uiPriority w:val="99"/>
    <w:unhideWhenUsed/>
    <w:rsid w:val="006041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413C"/>
    <w:rPr>
      <w:rFonts w:ascii="Arial" w:hAnsi="Arial"/>
      <w:sz w:val="24"/>
    </w:rPr>
  </w:style>
  <w:style w:type="character" w:styleId="Hyperlink">
    <w:name w:val="Hyperlink"/>
    <w:basedOn w:val="DefaultParagraphFont"/>
    <w:uiPriority w:val="99"/>
    <w:unhideWhenUsed/>
    <w:rsid w:val="004C34C8"/>
    <w:rPr>
      <w:color w:val="0000FF" w:themeColor="hyperlink"/>
      <w:u w:val="single"/>
    </w:rPr>
  </w:style>
  <w:style w:type="paragraph" w:styleId="NormalWeb">
    <w:name w:val="Normal (Web)"/>
    <w:basedOn w:val="Normal"/>
    <w:uiPriority w:val="99"/>
    <w:semiHidden/>
    <w:unhideWhenUsed/>
    <w:rsid w:val="0044444B"/>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11298">
      <w:bodyDiv w:val="1"/>
      <w:marLeft w:val="0"/>
      <w:marRight w:val="0"/>
      <w:marTop w:val="0"/>
      <w:marBottom w:val="0"/>
      <w:divBdr>
        <w:top w:val="none" w:sz="0" w:space="0" w:color="auto"/>
        <w:left w:val="none" w:sz="0" w:space="0" w:color="auto"/>
        <w:bottom w:val="none" w:sz="0" w:space="0" w:color="auto"/>
        <w:right w:val="none" w:sz="0" w:space="0" w:color="auto"/>
      </w:divBdr>
    </w:div>
    <w:div w:id="186791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341</TotalTime>
  <Pages>8</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Binary Gadget</dc:creator>
  <cp:lastModifiedBy>Abdul Mannan (2009122)</cp:lastModifiedBy>
  <cp:revision>81</cp:revision>
  <dcterms:created xsi:type="dcterms:W3CDTF">2022-05-24T16:05:00Z</dcterms:created>
  <dcterms:modified xsi:type="dcterms:W3CDTF">2022-05-30T13:00:00Z</dcterms:modified>
</cp:coreProperties>
</file>