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47021416"/>
        <w:docPartObj>
          <w:docPartGallery w:val="Cover Pages"/>
          <w:docPartUnique/>
        </w:docPartObj>
      </w:sdtPr>
      <w:sdtEndPr>
        <w:rPr>
          <w:sz w:val="20"/>
          <w:szCs w:val="20"/>
        </w:rPr>
      </w:sdtEndPr>
      <w:sdtContent>
        <w:p w14:paraId="007E11FE" w14:textId="6B33D378" w:rsidR="00C02AFE" w:rsidRDefault="00C02AFE"/>
        <w:p w14:paraId="1C3A294A" w14:textId="7E4EAFBB" w:rsidR="004A2C49" w:rsidRDefault="00C02AFE" w:rsidP="004A2C49">
          <w:pPr>
            <w:rPr>
              <w:sz w:val="20"/>
              <w:szCs w:val="20"/>
            </w:rPr>
          </w:pPr>
        </w:p>
      </w:sdtContent>
    </w:sdt>
    <w:p w14:paraId="3E98A242" w14:textId="2FD1BC86" w:rsidR="00C02AFE" w:rsidRPr="004A2C49" w:rsidRDefault="00BC5F50" w:rsidP="004A2C49">
      <w:pPr>
        <w:rPr>
          <w:sz w:val="20"/>
          <w:szCs w:val="20"/>
        </w:rPr>
      </w:pPr>
      <w:r w:rsidRPr="00BC5F50">
        <w:rPr>
          <w:vanish/>
          <w:sz w:val="20"/>
          <w:szCs w:val="20"/>
        </w:rPr>
        <w:t>Top of Form</w:t>
      </w:r>
      <w:r w:rsidR="00C02AFE" w:rsidRPr="00C02AFE">
        <w:rPr>
          <w:sz w:val="20"/>
          <w:szCs w:val="20"/>
        </w:rPr>
        <w:t xml:space="preserve"> </w:t>
      </w:r>
      <w:r w:rsidR="00C02AFE" w:rsidRPr="00C02AFE">
        <w:rPr>
          <w:sz w:val="48"/>
          <w:szCs w:val="48"/>
        </w:rPr>
        <w:t xml:space="preserve">Business Management LCBB </w:t>
      </w:r>
      <w:proofErr w:type="gramStart"/>
      <w:r w:rsidR="00C02AFE" w:rsidRPr="00C02AFE">
        <w:rPr>
          <w:sz w:val="48"/>
          <w:szCs w:val="48"/>
        </w:rPr>
        <w:t>5001 ,</w:t>
      </w:r>
      <w:proofErr w:type="gramEnd"/>
    </w:p>
    <w:p w14:paraId="59389F80" w14:textId="32CFDF2F" w:rsidR="00C02AFE" w:rsidRPr="00C02AFE" w:rsidRDefault="00C02AFE" w:rsidP="00C02AFE">
      <w:pPr>
        <w:spacing w:line="360" w:lineRule="auto"/>
        <w:jc w:val="center"/>
        <w:rPr>
          <w:sz w:val="48"/>
          <w:szCs w:val="48"/>
        </w:rPr>
      </w:pPr>
      <w:r w:rsidRPr="00C02AFE">
        <w:rPr>
          <w:sz w:val="48"/>
          <w:szCs w:val="48"/>
        </w:rPr>
        <w:t>Level 5</w:t>
      </w:r>
    </w:p>
    <w:p w14:paraId="17071984" w14:textId="66115DB3" w:rsidR="00C02AFE" w:rsidRPr="00C02AFE" w:rsidRDefault="00C02AFE" w:rsidP="00C02AFE">
      <w:pPr>
        <w:spacing w:line="360" w:lineRule="auto"/>
        <w:jc w:val="center"/>
        <w:rPr>
          <w:sz w:val="48"/>
          <w:szCs w:val="48"/>
        </w:rPr>
      </w:pPr>
      <w:r w:rsidRPr="00C02AFE">
        <w:rPr>
          <w:sz w:val="48"/>
          <w:szCs w:val="48"/>
        </w:rPr>
        <w:t>Student ID: 2245703</w:t>
      </w:r>
    </w:p>
    <w:p w14:paraId="533B0D5E" w14:textId="1B120BF6" w:rsidR="00BC5F50" w:rsidRPr="00C02AFE" w:rsidRDefault="00C02AFE" w:rsidP="00C02AFE">
      <w:pPr>
        <w:spacing w:line="360" w:lineRule="auto"/>
        <w:jc w:val="center"/>
        <w:rPr>
          <w:sz w:val="48"/>
          <w:szCs w:val="48"/>
        </w:rPr>
      </w:pPr>
      <w:r w:rsidRPr="00C02AFE">
        <w:rPr>
          <w:sz w:val="48"/>
          <w:szCs w:val="48"/>
        </w:rPr>
        <w:t xml:space="preserve">Student </w:t>
      </w:r>
      <w:proofErr w:type="gramStart"/>
      <w:r w:rsidRPr="00C02AFE">
        <w:rPr>
          <w:sz w:val="48"/>
          <w:szCs w:val="48"/>
        </w:rPr>
        <w:t>name :</w:t>
      </w:r>
      <w:proofErr w:type="gramEnd"/>
      <w:r w:rsidRPr="00C02AFE">
        <w:rPr>
          <w:sz w:val="48"/>
          <w:szCs w:val="48"/>
        </w:rPr>
        <w:t xml:space="preserve"> Aurel Apopei</w:t>
      </w:r>
    </w:p>
    <w:p w14:paraId="212F43CC" w14:textId="1E619F5B" w:rsidR="00C02AFE" w:rsidRPr="00C02AFE" w:rsidRDefault="00C02AFE" w:rsidP="00C02AFE">
      <w:pPr>
        <w:spacing w:line="360" w:lineRule="auto"/>
        <w:jc w:val="center"/>
        <w:rPr>
          <w:sz w:val="48"/>
          <w:szCs w:val="48"/>
        </w:rPr>
      </w:pPr>
      <w:r w:rsidRPr="00C02AFE">
        <w:rPr>
          <w:sz w:val="48"/>
          <w:szCs w:val="48"/>
        </w:rPr>
        <w:t xml:space="preserve">Lecturer </w:t>
      </w:r>
      <w:proofErr w:type="spellStart"/>
      <w:proofErr w:type="gramStart"/>
      <w:r w:rsidRPr="00C02AFE">
        <w:rPr>
          <w:sz w:val="48"/>
          <w:szCs w:val="48"/>
        </w:rPr>
        <w:t>nam,e</w:t>
      </w:r>
      <w:proofErr w:type="spellEnd"/>
      <w:proofErr w:type="gramEnd"/>
      <w:r w:rsidRPr="00C02AFE">
        <w:rPr>
          <w:sz w:val="48"/>
          <w:szCs w:val="48"/>
        </w:rPr>
        <w:t>:</w:t>
      </w:r>
    </w:p>
    <w:p w14:paraId="278A7604" w14:textId="77777777" w:rsidR="00C02AFE" w:rsidRPr="00C02AFE" w:rsidRDefault="00C02AFE" w:rsidP="00C02AFE">
      <w:pPr>
        <w:spacing w:line="360" w:lineRule="auto"/>
        <w:jc w:val="center"/>
        <w:rPr>
          <w:sz w:val="48"/>
          <w:szCs w:val="48"/>
        </w:rPr>
      </w:pPr>
    </w:p>
    <w:p w14:paraId="3AFBBD47" w14:textId="77777777" w:rsidR="00C02AFE" w:rsidRPr="00C02AFE" w:rsidRDefault="00C02AFE" w:rsidP="00C02AFE">
      <w:pPr>
        <w:spacing w:line="360" w:lineRule="auto"/>
        <w:jc w:val="center"/>
        <w:rPr>
          <w:sz w:val="48"/>
          <w:szCs w:val="48"/>
        </w:rPr>
      </w:pPr>
    </w:p>
    <w:p w14:paraId="19AFF5FB" w14:textId="77777777" w:rsidR="00C02AFE" w:rsidRPr="00C02AFE" w:rsidRDefault="00C02AFE" w:rsidP="00C02AFE">
      <w:pPr>
        <w:spacing w:line="360" w:lineRule="auto"/>
        <w:jc w:val="center"/>
        <w:rPr>
          <w:sz w:val="48"/>
          <w:szCs w:val="48"/>
        </w:rPr>
      </w:pPr>
    </w:p>
    <w:p w14:paraId="52A60E72" w14:textId="77777777" w:rsidR="00C02AFE" w:rsidRPr="00C02AFE" w:rsidRDefault="00C02AFE" w:rsidP="00C02AFE">
      <w:pPr>
        <w:spacing w:line="360" w:lineRule="auto"/>
        <w:jc w:val="center"/>
        <w:rPr>
          <w:sz w:val="48"/>
          <w:szCs w:val="48"/>
        </w:rPr>
      </w:pPr>
    </w:p>
    <w:p w14:paraId="550AA194" w14:textId="2BE4B4BD" w:rsidR="00C02AFE" w:rsidRPr="00C02AFE" w:rsidRDefault="00C02AFE" w:rsidP="00C02AFE">
      <w:pPr>
        <w:spacing w:line="360" w:lineRule="auto"/>
        <w:jc w:val="center"/>
        <w:rPr>
          <w:sz w:val="48"/>
          <w:szCs w:val="48"/>
        </w:rPr>
      </w:pPr>
      <w:r w:rsidRPr="00C02AFE">
        <w:rPr>
          <w:sz w:val="48"/>
          <w:szCs w:val="48"/>
        </w:rPr>
        <w:t xml:space="preserve">Business </w:t>
      </w:r>
      <w:proofErr w:type="spellStart"/>
      <w:r w:rsidRPr="00C02AFE">
        <w:rPr>
          <w:sz w:val="48"/>
          <w:szCs w:val="48"/>
        </w:rPr>
        <w:t>Inteligence</w:t>
      </w:r>
      <w:proofErr w:type="spellEnd"/>
      <w:r w:rsidRPr="00C02AFE">
        <w:rPr>
          <w:sz w:val="48"/>
          <w:szCs w:val="48"/>
        </w:rPr>
        <w:t xml:space="preserve"> in construction</w:t>
      </w:r>
    </w:p>
    <w:p w14:paraId="4B9054E8" w14:textId="2F6043B4" w:rsidR="003A0902" w:rsidRDefault="003A0902" w:rsidP="00BC5F50">
      <w:pPr>
        <w:spacing w:line="360" w:lineRule="auto"/>
        <w:rPr>
          <w:sz w:val="20"/>
          <w:szCs w:val="20"/>
        </w:rPr>
      </w:pPr>
    </w:p>
    <w:p w14:paraId="1B197195" w14:textId="77777777" w:rsidR="003A0902" w:rsidRDefault="003A0902" w:rsidP="00BC5F50">
      <w:pPr>
        <w:spacing w:line="360" w:lineRule="auto"/>
        <w:rPr>
          <w:sz w:val="20"/>
          <w:szCs w:val="20"/>
        </w:rPr>
      </w:pPr>
    </w:p>
    <w:p w14:paraId="32C043CC" w14:textId="29B2D609" w:rsidR="003A0902" w:rsidRPr="004A2C49" w:rsidRDefault="003A0902" w:rsidP="004A2C49">
      <w:pPr>
        <w:pStyle w:val="TOCHeading"/>
      </w:pPr>
    </w:p>
    <w:p w14:paraId="30733669" w14:textId="77777777" w:rsidR="003A0902" w:rsidRDefault="003A0902" w:rsidP="00BC5F50">
      <w:pPr>
        <w:spacing w:line="360" w:lineRule="auto"/>
        <w:rPr>
          <w:sz w:val="20"/>
          <w:szCs w:val="20"/>
        </w:rPr>
      </w:pPr>
    </w:p>
    <w:p w14:paraId="15BE3F74" w14:textId="77777777" w:rsidR="003A0902" w:rsidRDefault="003A0902" w:rsidP="00BC5F50">
      <w:pPr>
        <w:spacing w:line="360" w:lineRule="auto"/>
        <w:rPr>
          <w:sz w:val="20"/>
          <w:szCs w:val="20"/>
        </w:rPr>
      </w:pPr>
    </w:p>
    <w:p w14:paraId="77F24A73" w14:textId="77777777" w:rsidR="003A0902" w:rsidRDefault="003A0902" w:rsidP="00BC5F50">
      <w:pPr>
        <w:spacing w:line="360" w:lineRule="auto"/>
        <w:rPr>
          <w:sz w:val="20"/>
          <w:szCs w:val="20"/>
        </w:rPr>
      </w:pPr>
    </w:p>
    <w:p w14:paraId="35639CCB" w14:textId="77777777" w:rsidR="003A0902" w:rsidRDefault="003A0902" w:rsidP="00BC5F50">
      <w:pPr>
        <w:spacing w:line="360" w:lineRule="auto"/>
        <w:rPr>
          <w:sz w:val="20"/>
          <w:szCs w:val="20"/>
        </w:rPr>
      </w:pPr>
    </w:p>
    <w:p w14:paraId="3B9B25C8" w14:textId="77777777" w:rsidR="003A0902" w:rsidRDefault="003A0902" w:rsidP="00BC5F50">
      <w:pPr>
        <w:spacing w:line="360" w:lineRule="auto"/>
        <w:rPr>
          <w:sz w:val="20"/>
          <w:szCs w:val="20"/>
        </w:rPr>
      </w:pPr>
    </w:p>
    <w:p w14:paraId="47430D93" w14:textId="77777777" w:rsidR="003A0902" w:rsidRDefault="003A0902" w:rsidP="00BC5F50">
      <w:pPr>
        <w:spacing w:line="360" w:lineRule="auto"/>
        <w:rPr>
          <w:sz w:val="20"/>
          <w:szCs w:val="20"/>
        </w:rPr>
      </w:pPr>
    </w:p>
    <w:p w14:paraId="4D239A26" w14:textId="77777777" w:rsidR="003A0902" w:rsidRDefault="003A0902" w:rsidP="00BC5F50">
      <w:pPr>
        <w:spacing w:line="360" w:lineRule="auto"/>
        <w:rPr>
          <w:sz w:val="20"/>
          <w:szCs w:val="20"/>
        </w:rPr>
      </w:pPr>
    </w:p>
    <w:p w14:paraId="731E1E1C" w14:textId="77777777" w:rsidR="003A0902" w:rsidRDefault="003A0902" w:rsidP="00BC5F50">
      <w:pPr>
        <w:spacing w:line="360" w:lineRule="auto"/>
        <w:rPr>
          <w:sz w:val="20"/>
          <w:szCs w:val="20"/>
        </w:rPr>
      </w:pPr>
    </w:p>
    <w:p w14:paraId="7A871B2D" w14:textId="77777777" w:rsidR="003A0902" w:rsidRDefault="003A0902" w:rsidP="00BC5F50">
      <w:pPr>
        <w:spacing w:line="360" w:lineRule="auto"/>
        <w:rPr>
          <w:sz w:val="20"/>
          <w:szCs w:val="20"/>
        </w:rPr>
      </w:pPr>
    </w:p>
    <w:sdt>
      <w:sdtPr>
        <w:id w:val="2141685120"/>
        <w:docPartObj>
          <w:docPartGallery w:val="Table of Contents"/>
          <w:docPartUnique/>
        </w:docPartObj>
      </w:sdtPr>
      <w:sdtEndPr>
        <w:rPr>
          <w:rFonts w:asciiTheme="minorHAnsi" w:eastAsiaTheme="minorEastAsia" w:hAnsiTheme="minorHAnsi" w:cs="Times New Roman"/>
          <w:color w:val="auto"/>
          <w:sz w:val="22"/>
          <w:szCs w:val="22"/>
        </w:rPr>
      </w:sdtEndPr>
      <w:sdtContent>
        <w:p w14:paraId="4E5E6F8C" w14:textId="5C3D8995" w:rsidR="004A2C49" w:rsidRDefault="004A2C49">
          <w:pPr>
            <w:pStyle w:val="TOCHeading"/>
          </w:pPr>
          <w:r>
            <w:t>Table of Contents</w:t>
          </w:r>
        </w:p>
        <w:p w14:paraId="17EA2ED2" w14:textId="5741920F" w:rsidR="004A2C49" w:rsidRDefault="004A2C49">
          <w:pPr>
            <w:pStyle w:val="TOC1"/>
          </w:pPr>
          <w:r>
            <w:rPr>
              <w:b/>
              <w:bCs/>
            </w:rPr>
            <w:t>Introduction</w:t>
          </w:r>
          <w:r>
            <w:ptab w:relativeTo="margin" w:alignment="right" w:leader="dot"/>
          </w:r>
          <w:r>
            <w:rPr>
              <w:b/>
              <w:bCs/>
            </w:rPr>
            <w:t>1</w:t>
          </w:r>
        </w:p>
        <w:p w14:paraId="0E12E36B" w14:textId="437C7E46" w:rsidR="004A2C49" w:rsidRDefault="004A2C49">
          <w:pPr>
            <w:pStyle w:val="TOC2"/>
            <w:ind w:left="216"/>
          </w:pPr>
          <w:proofErr w:type="spellStart"/>
          <w:r>
            <w:t>Discusion</w:t>
          </w:r>
          <w:proofErr w:type="spellEnd"/>
          <w:r>
            <w:ptab w:relativeTo="margin" w:alignment="right" w:leader="dot"/>
          </w:r>
          <w:r>
            <w:t>2</w:t>
          </w:r>
        </w:p>
        <w:p w14:paraId="05AB2B09" w14:textId="77777777" w:rsidR="004A2C49" w:rsidRDefault="004A2C49">
          <w:pPr>
            <w:pStyle w:val="TOC3"/>
            <w:ind w:left="446"/>
          </w:pPr>
          <w:sdt>
            <w:sdtPr>
              <w:id w:val="93059032"/>
              <w:placeholder>
                <w:docPart w:val="F2DD170133594A6797AC039A69BE106F"/>
              </w:placeholder>
              <w:temporary/>
              <w:showingPlcHdr/>
            </w:sdtPr>
            <w:sdtContent>
              <w:r>
                <w:t>Type chapter title (level 3)</w:t>
              </w:r>
            </w:sdtContent>
          </w:sdt>
          <w:r>
            <w:ptab w:relativeTo="margin" w:alignment="right" w:leader="dot"/>
          </w:r>
          <w:r>
            <w:t>3</w:t>
          </w:r>
        </w:p>
        <w:p w14:paraId="129E9D5D" w14:textId="77777777" w:rsidR="004A2C49" w:rsidRDefault="004A2C49">
          <w:pPr>
            <w:pStyle w:val="TOC1"/>
          </w:pPr>
          <w:sdt>
            <w:sdtPr>
              <w:rPr>
                <w:b/>
                <w:bCs/>
              </w:rPr>
              <w:id w:val="183865966"/>
              <w:placeholder>
                <w:docPart w:val="D922191B43AA4F02BD2177D7D10EEA61"/>
              </w:placeholder>
              <w:temporary/>
              <w:showingPlcHdr/>
            </w:sdtPr>
            <w:sdtContent>
              <w:r>
                <w:rPr>
                  <w:b/>
                  <w:bCs/>
                </w:rPr>
                <w:t>Type chapter title (level 1)</w:t>
              </w:r>
            </w:sdtContent>
          </w:sdt>
          <w:r>
            <w:ptab w:relativeTo="margin" w:alignment="right" w:leader="dot"/>
          </w:r>
          <w:r>
            <w:rPr>
              <w:b/>
              <w:bCs/>
            </w:rPr>
            <w:t>4</w:t>
          </w:r>
        </w:p>
        <w:p w14:paraId="6A07A8E3" w14:textId="77777777" w:rsidR="004A2C49" w:rsidRDefault="004A2C49">
          <w:pPr>
            <w:pStyle w:val="TOC2"/>
            <w:ind w:left="216"/>
          </w:pPr>
          <w:sdt>
            <w:sdtPr>
              <w:id w:val="93059040"/>
              <w:placeholder>
                <w:docPart w:val="A0BC565600FE47E1BA5D95C8C61B4083"/>
              </w:placeholder>
              <w:temporary/>
              <w:showingPlcHdr/>
            </w:sdtPr>
            <w:sdtContent>
              <w:r>
                <w:t>Type chapter title (level 2)</w:t>
              </w:r>
            </w:sdtContent>
          </w:sdt>
          <w:r>
            <w:ptab w:relativeTo="margin" w:alignment="right" w:leader="dot"/>
          </w:r>
          <w:r>
            <w:t>5</w:t>
          </w:r>
        </w:p>
        <w:p w14:paraId="42E6FDD5" w14:textId="021434E3" w:rsidR="004A2C49" w:rsidRDefault="004A2C49">
          <w:pPr>
            <w:pStyle w:val="TOC3"/>
            <w:ind w:left="446"/>
          </w:pPr>
          <w:sdt>
            <w:sdtPr>
              <w:id w:val="93059044"/>
              <w:placeholder>
                <w:docPart w:val="F2DD170133594A6797AC039A69BE106F"/>
              </w:placeholder>
              <w:temporary/>
              <w:showingPlcHdr/>
            </w:sdtPr>
            <w:sdtContent>
              <w:r>
                <w:t>Type chapter title (level 3)</w:t>
              </w:r>
            </w:sdtContent>
          </w:sdt>
          <w:r>
            <w:ptab w:relativeTo="margin" w:alignment="right" w:leader="dot"/>
          </w:r>
          <w:r>
            <w:t>6</w:t>
          </w:r>
        </w:p>
      </w:sdtContent>
    </w:sdt>
    <w:p w14:paraId="769C5684" w14:textId="77777777" w:rsidR="003A0902" w:rsidRDefault="003A0902" w:rsidP="00BC5F50">
      <w:pPr>
        <w:spacing w:line="360" w:lineRule="auto"/>
        <w:rPr>
          <w:sz w:val="20"/>
          <w:szCs w:val="20"/>
        </w:rPr>
      </w:pPr>
    </w:p>
    <w:p w14:paraId="0A369ADD" w14:textId="77777777" w:rsidR="003A0902" w:rsidRDefault="003A0902" w:rsidP="00BC5F50">
      <w:pPr>
        <w:spacing w:line="360" w:lineRule="auto"/>
        <w:rPr>
          <w:sz w:val="20"/>
          <w:szCs w:val="20"/>
        </w:rPr>
      </w:pPr>
    </w:p>
    <w:p w14:paraId="04FDE3A4" w14:textId="77777777" w:rsidR="003A0902" w:rsidRDefault="003A0902" w:rsidP="00BC5F50">
      <w:pPr>
        <w:spacing w:line="360" w:lineRule="auto"/>
        <w:rPr>
          <w:sz w:val="20"/>
          <w:szCs w:val="20"/>
        </w:rPr>
      </w:pPr>
    </w:p>
    <w:p w14:paraId="3A14A51E" w14:textId="77777777" w:rsidR="003A0902" w:rsidRDefault="003A0902" w:rsidP="00BC5F50">
      <w:pPr>
        <w:spacing w:line="360" w:lineRule="auto"/>
        <w:rPr>
          <w:sz w:val="20"/>
          <w:szCs w:val="20"/>
        </w:rPr>
      </w:pPr>
    </w:p>
    <w:p w14:paraId="7864141F" w14:textId="77777777" w:rsidR="003A0902" w:rsidRDefault="003A0902" w:rsidP="00BC5F50">
      <w:pPr>
        <w:spacing w:line="360" w:lineRule="auto"/>
        <w:rPr>
          <w:sz w:val="20"/>
          <w:szCs w:val="20"/>
        </w:rPr>
      </w:pPr>
    </w:p>
    <w:p w14:paraId="60BFB59E" w14:textId="77777777" w:rsidR="003A0902" w:rsidRDefault="003A0902" w:rsidP="00BC5F50">
      <w:pPr>
        <w:spacing w:line="360" w:lineRule="auto"/>
        <w:rPr>
          <w:sz w:val="20"/>
          <w:szCs w:val="20"/>
        </w:rPr>
      </w:pPr>
    </w:p>
    <w:p w14:paraId="71E94B86" w14:textId="77777777" w:rsidR="003A0902" w:rsidRDefault="003A0902" w:rsidP="00BC5F50">
      <w:pPr>
        <w:spacing w:line="360" w:lineRule="auto"/>
        <w:rPr>
          <w:sz w:val="20"/>
          <w:szCs w:val="20"/>
        </w:rPr>
      </w:pPr>
    </w:p>
    <w:p w14:paraId="7C1E2BD0" w14:textId="77777777" w:rsidR="003A0902" w:rsidRDefault="003A0902" w:rsidP="00BC5F50">
      <w:pPr>
        <w:spacing w:line="360" w:lineRule="auto"/>
        <w:rPr>
          <w:sz w:val="20"/>
          <w:szCs w:val="20"/>
        </w:rPr>
      </w:pPr>
    </w:p>
    <w:p w14:paraId="58AD2003" w14:textId="77777777" w:rsidR="003A0902" w:rsidRDefault="003A0902" w:rsidP="00BC5F50">
      <w:pPr>
        <w:spacing w:line="360" w:lineRule="auto"/>
        <w:rPr>
          <w:sz w:val="20"/>
          <w:szCs w:val="20"/>
        </w:rPr>
      </w:pPr>
    </w:p>
    <w:p w14:paraId="3C143304" w14:textId="77777777" w:rsidR="003A0902" w:rsidRDefault="003A0902" w:rsidP="00BC5F50">
      <w:pPr>
        <w:spacing w:line="360" w:lineRule="auto"/>
        <w:rPr>
          <w:sz w:val="20"/>
          <w:szCs w:val="20"/>
        </w:rPr>
      </w:pPr>
    </w:p>
    <w:p w14:paraId="1178B672" w14:textId="77777777" w:rsidR="003A0902" w:rsidRDefault="003A0902" w:rsidP="00BC5F50">
      <w:pPr>
        <w:spacing w:line="360" w:lineRule="auto"/>
        <w:rPr>
          <w:sz w:val="20"/>
          <w:szCs w:val="20"/>
        </w:rPr>
      </w:pPr>
    </w:p>
    <w:p w14:paraId="027EF75D" w14:textId="77777777" w:rsidR="003A0902" w:rsidRDefault="003A0902" w:rsidP="00BC5F50">
      <w:pPr>
        <w:spacing w:line="360" w:lineRule="auto"/>
        <w:rPr>
          <w:sz w:val="20"/>
          <w:szCs w:val="20"/>
        </w:rPr>
      </w:pPr>
    </w:p>
    <w:p w14:paraId="63853C10" w14:textId="77777777" w:rsidR="003A0902" w:rsidRDefault="003A0902" w:rsidP="00BC5F50">
      <w:pPr>
        <w:spacing w:line="360" w:lineRule="auto"/>
        <w:rPr>
          <w:sz w:val="20"/>
          <w:szCs w:val="20"/>
        </w:rPr>
      </w:pPr>
    </w:p>
    <w:p w14:paraId="7BA94C88" w14:textId="77777777" w:rsidR="003A0902" w:rsidRDefault="003A0902" w:rsidP="00BC5F50">
      <w:pPr>
        <w:spacing w:line="360" w:lineRule="auto"/>
        <w:rPr>
          <w:sz w:val="20"/>
          <w:szCs w:val="20"/>
        </w:rPr>
      </w:pPr>
    </w:p>
    <w:p w14:paraId="306EA0FB" w14:textId="77777777" w:rsidR="003A0902" w:rsidRDefault="003A0902" w:rsidP="00BC5F50">
      <w:pPr>
        <w:spacing w:line="360" w:lineRule="auto"/>
        <w:rPr>
          <w:sz w:val="20"/>
          <w:szCs w:val="20"/>
        </w:rPr>
      </w:pPr>
    </w:p>
    <w:p w14:paraId="08B5E4A5" w14:textId="77777777" w:rsidR="003A0902" w:rsidRDefault="003A0902" w:rsidP="00BC5F50">
      <w:pPr>
        <w:spacing w:line="360" w:lineRule="auto"/>
        <w:rPr>
          <w:sz w:val="20"/>
          <w:szCs w:val="20"/>
        </w:rPr>
      </w:pPr>
    </w:p>
    <w:p w14:paraId="440440A7" w14:textId="77777777" w:rsidR="003A0902" w:rsidRDefault="003A0902" w:rsidP="00BC5F50">
      <w:pPr>
        <w:spacing w:line="360" w:lineRule="auto"/>
        <w:rPr>
          <w:sz w:val="20"/>
          <w:szCs w:val="20"/>
        </w:rPr>
      </w:pPr>
    </w:p>
    <w:p w14:paraId="61938E94" w14:textId="77777777" w:rsidR="003A0902" w:rsidRDefault="003A0902" w:rsidP="00BC5F50">
      <w:pPr>
        <w:spacing w:line="360" w:lineRule="auto"/>
        <w:rPr>
          <w:sz w:val="20"/>
          <w:szCs w:val="20"/>
        </w:rPr>
      </w:pPr>
    </w:p>
    <w:p w14:paraId="2AD13B60" w14:textId="77777777" w:rsidR="003A0902" w:rsidRDefault="003A0902" w:rsidP="00BC5F50">
      <w:pPr>
        <w:spacing w:line="360" w:lineRule="auto"/>
        <w:rPr>
          <w:sz w:val="20"/>
          <w:szCs w:val="20"/>
        </w:rPr>
      </w:pPr>
    </w:p>
    <w:p w14:paraId="192D6FC7" w14:textId="77777777" w:rsidR="003A0902" w:rsidRDefault="003A0902" w:rsidP="00BC5F50">
      <w:pPr>
        <w:spacing w:line="360" w:lineRule="auto"/>
        <w:rPr>
          <w:sz w:val="20"/>
          <w:szCs w:val="20"/>
        </w:rPr>
      </w:pPr>
    </w:p>
    <w:p w14:paraId="6C9A70F9" w14:textId="77777777" w:rsidR="003A0902" w:rsidRDefault="003A0902" w:rsidP="00BC5F50">
      <w:pPr>
        <w:spacing w:line="360" w:lineRule="auto"/>
        <w:rPr>
          <w:sz w:val="20"/>
          <w:szCs w:val="20"/>
        </w:rPr>
      </w:pPr>
    </w:p>
    <w:p w14:paraId="4D64AEF8" w14:textId="77777777" w:rsidR="003A0902" w:rsidRDefault="003A0902" w:rsidP="00BC5F50">
      <w:pPr>
        <w:spacing w:line="360" w:lineRule="auto"/>
        <w:rPr>
          <w:sz w:val="20"/>
          <w:szCs w:val="20"/>
        </w:rPr>
      </w:pPr>
    </w:p>
    <w:p w14:paraId="553EC140" w14:textId="77777777" w:rsidR="003A0902" w:rsidRDefault="003A0902" w:rsidP="00BC5F50">
      <w:pPr>
        <w:spacing w:line="360" w:lineRule="auto"/>
        <w:rPr>
          <w:sz w:val="20"/>
          <w:szCs w:val="20"/>
        </w:rPr>
      </w:pPr>
    </w:p>
    <w:p w14:paraId="0BB0F826" w14:textId="77777777" w:rsidR="003A0902" w:rsidRDefault="003A0902" w:rsidP="00BC5F50">
      <w:pPr>
        <w:spacing w:line="360" w:lineRule="auto"/>
        <w:rPr>
          <w:sz w:val="20"/>
          <w:szCs w:val="20"/>
        </w:rPr>
      </w:pPr>
    </w:p>
    <w:p w14:paraId="07E90F2E" w14:textId="77777777" w:rsidR="003A0902" w:rsidRDefault="003A0902" w:rsidP="00BC5F50">
      <w:pPr>
        <w:spacing w:line="360" w:lineRule="auto"/>
        <w:rPr>
          <w:sz w:val="20"/>
          <w:szCs w:val="20"/>
        </w:rPr>
      </w:pPr>
    </w:p>
    <w:p w14:paraId="4E6ADDC9" w14:textId="77777777" w:rsidR="003A0902" w:rsidRDefault="003A0902" w:rsidP="00BC5F50">
      <w:pPr>
        <w:spacing w:line="360" w:lineRule="auto"/>
        <w:rPr>
          <w:sz w:val="20"/>
          <w:szCs w:val="20"/>
        </w:rPr>
      </w:pPr>
    </w:p>
    <w:p w14:paraId="3487E826" w14:textId="77777777" w:rsidR="003A0902" w:rsidRDefault="003A0902" w:rsidP="00BC5F50">
      <w:pPr>
        <w:spacing w:line="360" w:lineRule="auto"/>
        <w:rPr>
          <w:sz w:val="20"/>
          <w:szCs w:val="20"/>
        </w:rPr>
      </w:pPr>
    </w:p>
    <w:p w14:paraId="5A5F6234" w14:textId="77777777" w:rsidR="003A0902" w:rsidRDefault="003A0902" w:rsidP="00BC5F50">
      <w:pPr>
        <w:spacing w:line="360" w:lineRule="auto"/>
        <w:rPr>
          <w:sz w:val="20"/>
          <w:szCs w:val="20"/>
        </w:rPr>
      </w:pPr>
    </w:p>
    <w:p w14:paraId="033AFB35" w14:textId="77777777" w:rsidR="003A0902" w:rsidRDefault="003A0902" w:rsidP="00BC5F50">
      <w:pPr>
        <w:spacing w:line="360" w:lineRule="auto"/>
        <w:rPr>
          <w:sz w:val="20"/>
          <w:szCs w:val="20"/>
        </w:rPr>
      </w:pPr>
    </w:p>
    <w:p w14:paraId="5DFFE330" w14:textId="77777777" w:rsidR="003A0902" w:rsidRDefault="003A0902" w:rsidP="00BC5F50">
      <w:pPr>
        <w:spacing w:line="360" w:lineRule="auto"/>
        <w:rPr>
          <w:sz w:val="20"/>
          <w:szCs w:val="20"/>
        </w:rPr>
      </w:pPr>
    </w:p>
    <w:p w14:paraId="052FFD87" w14:textId="77777777" w:rsidR="003A0902" w:rsidRDefault="003A0902" w:rsidP="00BC5F50">
      <w:pPr>
        <w:spacing w:line="360" w:lineRule="auto"/>
        <w:rPr>
          <w:sz w:val="20"/>
          <w:szCs w:val="20"/>
        </w:rPr>
      </w:pPr>
    </w:p>
    <w:p w14:paraId="1DADF1CF" w14:textId="77777777" w:rsidR="003A0902" w:rsidRDefault="003A0902" w:rsidP="00BC5F50">
      <w:pPr>
        <w:spacing w:line="360" w:lineRule="auto"/>
        <w:rPr>
          <w:sz w:val="20"/>
          <w:szCs w:val="20"/>
        </w:rPr>
      </w:pPr>
    </w:p>
    <w:p w14:paraId="5575A812" w14:textId="77777777" w:rsidR="003A0902" w:rsidRDefault="003A0902" w:rsidP="00BC5F50">
      <w:pPr>
        <w:spacing w:line="360" w:lineRule="auto"/>
        <w:rPr>
          <w:sz w:val="20"/>
          <w:szCs w:val="20"/>
        </w:rPr>
      </w:pPr>
    </w:p>
    <w:p w14:paraId="0BB02D66" w14:textId="77777777" w:rsidR="003A0902" w:rsidRPr="00BC5F50" w:rsidRDefault="003A0902" w:rsidP="00BC5F50">
      <w:pPr>
        <w:spacing w:line="360" w:lineRule="auto"/>
        <w:rPr>
          <w:vanish/>
          <w:sz w:val="20"/>
          <w:szCs w:val="20"/>
        </w:rPr>
      </w:pPr>
    </w:p>
    <w:p w14:paraId="1B7CA3BF" w14:textId="77777777" w:rsidR="00BC5F50" w:rsidRPr="00BC5F50" w:rsidRDefault="00BC5F50" w:rsidP="00BC5F50">
      <w:pPr>
        <w:spacing w:line="360" w:lineRule="auto"/>
        <w:rPr>
          <w:b/>
          <w:bCs/>
          <w:sz w:val="20"/>
          <w:szCs w:val="20"/>
        </w:rPr>
      </w:pPr>
      <w:r w:rsidRPr="00BC5F50">
        <w:rPr>
          <w:b/>
          <w:bCs/>
          <w:sz w:val="20"/>
          <w:szCs w:val="20"/>
        </w:rPr>
        <w:t>Introduction</w:t>
      </w:r>
    </w:p>
    <w:p w14:paraId="17A28CA3" w14:textId="77777777" w:rsidR="00BC5F50" w:rsidRPr="00BC5F50" w:rsidRDefault="00BC5F50" w:rsidP="00BC5F50">
      <w:pPr>
        <w:spacing w:line="360" w:lineRule="auto"/>
        <w:rPr>
          <w:sz w:val="20"/>
          <w:szCs w:val="20"/>
        </w:rPr>
      </w:pPr>
      <w:r w:rsidRPr="00BC5F50">
        <w:rPr>
          <w:sz w:val="20"/>
          <w:szCs w:val="20"/>
        </w:rPr>
        <w:t>The construction sector is one of the world's largest industries, significantly influencing the global economy and societal infrastructure. The sector’s extensive scope encompasses various activities, including design, planning, construction, and maintenance. As urban populations continue to rise and the demand for infrastructure development increases, the construction industry is faced with challenges such as project delays, cost overruns, and inefficiencies. In this context, Business Intelligence (BI) has emerged as an indispensable tool, transforming how construction organizations interpret and utilize data.</w:t>
      </w:r>
    </w:p>
    <w:p w14:paraId="546ED23B" w14:textId="10BF1106" w:rsidR="003A0902" w:rsidRDefault="00BC5F50" w:rsidP="00BC5F50">
      <w:pPr>
        <w:spacing w:line="360" w:lineRule="auto"/>
        <w:rPr>
          <w:sz w:val="20"/>
          <w:szCs w:val="20"/>
        </w:rPr>
      </w:pPr>
      <w:r w:rsidRPr="00BC5F50">
        <w:rPr>
          <w:sz w:val="20"/>
          <w:szCs w:val="20"/>
        </w:rPr>
        <w:t xml:space="preserve">BI encompasses a range of technologies, tools, and practices that allow for the collection, analysis, and presentation of business data. One of its core components, big data analytics, plays a crucial role in this transformation. By leveraging big data analytics, construction companies can better manage resources, </w:t>
      </w:r>
      <w:r w:rsidRPr="00BC5F50">
        <w:rPr>
          <w:sz w:val="20"/>
          <w:szCs w:val="20"/>
        </w:rPr>
        <w:lastRenderedPageBreak/>
        <w:t xml:space="preserve">improve safety, enhance project timelines, and ultimately contribute to broader organizational goals. This report provides an in-depth analysis of the current trends, applications, and </w:t>
      </w:r>
      <w:proofErr w:type="gramStart"/>
      <w:r w:rsidRPr="00BC5F50">
        <w:rPr>
          <w:sz w:val="20"/>
          <w:szCs w:val="20"/>
        </w:rPr>
        <w:t>future prospects</w:t>
      </w:r>
      <w:proofErr w:type="gramEnd"/>
      <w:r w:rsidRPr="00BC5F50">
        <w:rPr>
          <w:sz w:val="20"/>
          <w:szCs w:val="20"/>
        </w:rPr>
        <w:t xml:space="preserve"> of business intelligence in the construction industry, particularly focusing on the integration of big data analytics into daily operations.</w:t>
      </w:r>
    </w:p>
    <w:p w14:paraId="0077B8A7" w14:textId="77777777" w:rsidR="003A0902" w:rsidRPr="00BC5F50" w:rsidRDefault="003A0902" w:rsidP="00BC5F50">
      <w:pPr>
        <w:spacing w:line="360" w:lineRule="auto"/>
        <w:rPr>
          <w:sz w:val="20"/>
          <w:szCs w:val="20"/>
        </w:rPr>
      </w:pPr>
    </w:p>
    <w:p w14:paraId="014B425A" w14:textId="77777777" w:rsidR="00BC5F50" w:rsidRPr="00BC5F50" w:rsidRDefault="00BC5F50" w:rsidP="00BC5F50">
      <w:pPr>
        <w:spacing w:line="360" w:lineRule="auto"/>
        <w:rPr>
          <w:sz w:val="20"/>
          <w:szCs w:val="20"/>
        </w:rPr>
      </w:pPr>
      <w:r w:rsidRPr="00BC5F50">
        <w:rPr>
          <w:b/>
          <w:bCs/>
          <w:sz w:val="20"/>
          <w:szCs w:val="20"/>
        </w:rPr>
        <w:t>Discussion</w:t>
      </w:r>
    </w:p>
    <w:p w14:paraId="3F3D2C6B" w14:textId="77777777" w:rsidR="00BC5F50" w:rsidRPr="00BC5F50" w:rsidRDefault="00BC5F50" w:rsidP="00BC5F50">
      <w:pPr>
        <w:spacing w:line="360" w:lineRule="auto"/>
        <w:rPr>
          <w:b/>
          <w:bCs/>
          <w:sz w:val="20"/>
          <w:szCs w:val="20"/>
        </w:rPr>
      </w:pPr>
      <w:r w:rsidRPr="00BC5F50">
        <w:rPr>
          <w:b/>
          <w:bCs/>
          <w:sz w:val="20"/>
          <w:szCs w:val="20"/>
        </w:rPr>
        <w:t>1. The Complexity of the Construction Sector</w:t>
      </w:r>
    </w:p>
    <w:p w14:paraId="28DDE7C8" w14:textId="77777777" w:rsidR="00BC5F50" w:rsidRPr="00BC5F50" w:rsidRDefault="00BC5F50" w:rsidP="00BC5F50">
      <w:pPr>
        <w:spacing w:line="360" w:lineRule="auto"/>
        <w:rPr>
          <w:sz w:val="20"/>
          <w:szCs w:val="20"/>
        </w:rPr>
      </w:pPr>
      <w:r w:rsidRPr="00BC5F50">
        <w:rPr>
          <w:sz w:val="20"/>
          <w:szCs w:val="20"/>
        </w:rPr>
        <w:t>The construction industry operates in a multifaceted environment, characterized by unique challenges and intricacies inherent in large-scale projects. It involves multiple stakeholders, including architects, engineers, contractors, subcontractors, suppliers, and clients, each with their workflows and data requirements. This complexity often results in data silos, inefficient processes, and communication barriers.</w:t>
      </w:r>
    </w:p>
    <w:p w14:paraId="6411999A" w14:textId="77777777" w:rsidR="00BC5F50" w:rsidRPr="00BC5F50" w:rsidRDefault="00BC5F50" w:rsidP="00BC5F50">
      <w:pPr>
        <w:spacing w:line="360" w:lineRule="auto"/>
        <w:rPr>
          <w:sz w:val="20"/>
          <w:szCs w:val="20"/>
        </w:rPr>
      </w:pPr>
      <w:r w:rsidRPr="00BC5F50">
        <w:rPr>
          <w:sz w:val="20"/>
          <w:szCs w:val="20"/>
        </w:rPr>
        <w:t xml:space="preserve">The increase in project complexity has necessitated the adoption of quantitative and qualitative data analysis techniques to optimize operations and improve decision-making. In this environment, Business Intelligence has started to reshape how construction firms operate. As a result, organizations are increasingly looking toward data-centric solutions for project management, risk management, and performance analysis. </w:t>
      </w:r>
    </w:p>
    <w:p w14:paraId="123EA0C2" w14:textId="77777777" w:rsidR="00BC5F50" w:rsidRPr="00BC5F50" w:rsidRDefault="00BC5F50" w:rsidP="00BC5F50">
      <w:pPr>
        <w:spacing w:line="360" w:lineRule="auto"/>
        <w:rPr>
          <w:b/>
          <w:bCs/>
          <w:sz w:val="20"/>
          <w:szCs w:val="20"/>
        </w:rPr>
      </w:pPr>
      <w:r w:rsidRPr="00BC5F50">
        <w:rPr>
          <w:b/>
          <w:bCs/>
          <w:sz w:val="20"/>
          <w:szCs w:val="20"/>
        </w:rPr>
        <w:t>2. Big Data Analytics as a Tool</w:t>
      </w:r>
    </w:p>
    <w:p w14:paraId="17DBE268" w14:textId="566E1FB0" w:rsidR="003A0902" w:rsidRDefault="00BC5F50" w:rsidP="00BC5F50">
      <w:pPr>
        <w:spacing w:line="360" w:lineRule="auto"/>
        <w:rPr>
          <w:sz w:val="20"/>
          <w:szCs w:val="20"/>
        </w:rPr>
      </w:pPr>
      <w:r w:rsidRPr="00BC5F50">
        <w:rPr>
          <w:sz w:val="20"/>
          <w:szCs w:val="20"/>
        </w:rPr>
        <w:t>Big data analytics refers to the process of examining large and varied datasets to uncover hidden patterns, correlations, and insights that can lead to informed decision-making. In the construction sector, big data analytics is becoming a cornerstone of Business Intelligence, playing a pivotal role in integrating various types of data.</w:t>
      </w:r>
    </w:p>
    <w:p w14:paraId="154DCF10" w14:textId="77777777" w:rsidR="003A0902" w:rsidRPr="00BC5F50" w:rsidRDefault="003A0902" w:rsidP="00BC5F50">
      <w:pPr>
        <w:spacing w:line="360" w:lineRule="auto"/>
        <w:rPr>
          <w:sz w:val="20"/>
          <w:szCs w:val="20"/>
        </w:rPr>
      </w:pPr>
    </w:p>
    <w:p w14:paraId="1E7415F5" w14:textId="77777777" w:rsidR="00BC5F50" w:rsidRPr="00BC5F50" w:rsidRDefault="00BC5F50" w:rsidP="00BC5F50">
      <w:pPr>
        <w:spacing w:line="360" w:lineRule="auto"/>
        <w:rPr>
          <w:b/>
          <w:bCs/>
          <w:sz w:val="20"/>
          <w:szCs w:val="20"/>
        </w:rPr>
      </w:pPr>
      <w:r w:rsidRPr="00BC5F50">
        <w:rPr>
          <w:b/>
          <w:bCs/>
          <w:sz w:val="20"/>
          <w:szCs w:val="20"/>
        </w:rPr>
        <w:t>2.1 Types of Data in Construction</w:t>
      </w:r>
    </w:p>
    <w:p w14:paraId="667B22A1" w14:textId="77777777" w:rsidR="00BC5F50" w:rsidRPr="00BC5F50" w:rsidRDefault="00BC5F50" w:rsidP="00BC5F50">
      <w:pPr>
        <w:spacing w:line="360" w:lineRule="auto"/>
        <w:rPr>
          <w:sz w:val="20"/>
          <w:szCs w:val="20"/>
        </w:rPr>
      </w:pPr>
      <w:r w:rsidRPr="00BC5F50">
        <w:rPr>
          <w:sz w:val="20"/>
          <w:szCs w:val="20"/>
        </w:rPr>
        <w:t>The construction sector generates vast amounts of data from diverse sources, making it a prime candidate for big data analytics. The primary data types relevant in this industry include:</w:t>
      </w:r>
    </w:p>
    <w:p w14:paraId="1CEC7765" w14:textId="77777777" w:rsidR="00BC5F50" w:rsidRPr="00BC5F50" w:rsidRDefault="00BC5F50" w:rsidP="00BC5F50">
      <w:pPr>
        <w:numPr>
          <w:ilvl w:val="0"/>
          <w:numId w:val="1"/>
        </w:numPr>
        <w:spacing w:line="360" w:lineRule="auto"/>
        <w:rPr>
          <w:sz w:val="20"/>
          <w:szCs w:val="20"/>
        </w:rPr>
      </w:pPr>
      <w:r w:rsidRPr="00BC5F50">
        <w:rPr>
          <w:b/>
          <w:bCs/>
          <w:sz w:val="20"/>
          <w:szCs w:val="20"/>
        </w:rPr>
        <w:t>Structured Data</w:t>
      </w:r>
      <w:r w:rsidRPr="00BC5F50">
        <w:rPr>
          <w:sz w:val="20"/>
          <w:szCs w:val="20"/>
        </w:rPr>
        <w:t>: This type of data includes quantitative information stored in databases and project management systems. Examples include schedules, budgets, and resource allocation data.</w:t>
      </w:r>
    </w:p>
    <w:p w14:paraId="36AD2FAA" w14:textId="77777777" w:rsidR="00BC5F50" w:rsidRPr="00BC5F50" w:rsidRDefault="00BC5F50" w:rsidP="00BC5F50">
      <w:pPr>
        <w:numPr>
          <w:ilvl w:val="0"/>
          <w:numId w:val="1"/>
        </w:numPr>
        <w:spacing w:line="360" w:lineRule="auto"/>
        <w:rPr>
          <w:sz w:val="20"/>
          <w:szCs w:val="20"/>
        </w:rPr>
      </w:pPr>
      <w:r w:rsidRPr="00BC5F50">
        <w:rPr>
          <w:b/>
          <w:bCs/>
          <w:sz w:val="20"/>
          <w:szCs w:val="20"/>
        </w:rPr>
        <w:t>Unstructured Data</w:t>
      </w:r>
      <w:r w:rsidRPr="00BC5F50">
        <w:rPr>
          <w:sz w:val="20"/>
          <w:szCs w:val="20"/>
        </w:rPr>
        <w:t>: Unstructured data, including information from social media, emails, and document files, can offer insights into trends, stakeholder sentiments, and communication effectiveness.</w:t>
      </w:r>
    </w:p>
    <w:p w14:paraId="2D0A5BA9" w14:textId="77777777" w:rsidR="00BC5F50" w:rsidRPr="00BC5F50" w:rsidRDefault="00BC5F50" w:rsidP="00BC5F50">
      <w:pPr>
        <w:numPr>
          <w:ilvl w:val="0"/>
          <w:numId w:val="1"/>
        </w:numPr>
        <w:spacing w:line="360" w:lineRule="auto"/>
        <w:rPr>
          <w:sz w:val="20"/>
          <w:szCs w:val="20"/>
        </w:rPr>
      </w:pPr>
      <w:r w:rsidRPr="00BC5F50">
        <w:rPr>
          <w:b/>
          <w:bCs/>
          <w:sz w:val="20"/>
          <w:szCs w:val="20"/>
        </w:rPr>
        <w:lastRenderedPageBreak/>
        <w:t>Semi-Structured Data</w:t>
      </w:r>
      <w:r w:rsidRPr="00BC5F50">
        <w:rPr>
          <w:sz w:val="20"/>
          <w:szCs w:val="20"/>
        </w:rPr>
        <w:t>: This category includes data from Internet of Things (IoT) devices and sensors used on construction sites. Such data provides real-time updates on equipment usage, environmental conditions, and workforce activity.</w:t>
      </w:r>
    </w:p>
    <w:p w14:paraId="016B2024" w14:textId="77777777" w:rsidR="00BC5F50" w:rsidRPr="00BC5F50" w:rsidRDefault="00BC5F50" w:rsidP="00BC5F50">
      <w:pPr>
        <w:spacing w:line="360" w:lineRule="auto"/>
        <w:rPr>
          <w:sz w:val="20"/>
          <w:szCs w:val="20"/>
        </w:rPr>
      </w:pPr>
      <w:r w:rsidRPr="00BC5F50">
        <w:rPr>
          <w:sz w:val="20"/>
          <w:szCs w:val="20"/>
        </w:rPr>
        <w:t xml:space="preserve">By </w:t>
      </w:r>
      <w:proofErr w:type="spellStart"/>
      <w:r w:rsidRPr="00BC5F50">
        <w:rPr>
          <w:sz w:val="20"/>
          <w:szCs w:val="20"/>
        </w:rPr>
        <w:t>analyzing</w:t>
      </w:r>
      <w:proofErr w:type="spellEnd"/>
      <w:r w:rsidRPr="00BC5F50">
        <w:rPr>
          <w:sz w:val="20"/>
          <w:szCs w:val="20"/>
        </w:rPr>
        <w:t xml:space="preserve"> these datasets, construction organizations can assess project performance, identify inefficiencies, and respond to delays or budget overruns proactively.</w:t>
      </w:r>
    </w:p>
    <w:p w14:paraId="05BCABF8" w14:textId="77777777" w:rsidR="00BC5F50" w:rsidRPr="00BC5F50" w:rsidRDefault="00BC5F50" w:rsidP="00BC5F50">
      <w:pPr>
        <w:spacing w:line="360" w:lineRule="auto"/>
        <w:rPr>
          <w:b/>
          <w:bCs/>
          <w:sz w:val="20"/>
          <w:szCs w:val="20"/>
        </w:rPr>
      </w:pPr>
      <w:r w:rsidRPr="00BC5F50">
        <w:rPr>
          <w:b/>
          <w:bCs/>
          <w:sz w:val="20"/>
          <w:szCs w:val="20"/>
        </w:rPr>
        <w:t>2.2 Applications of Big Data Analytics</w:t>
      </w:r>
    </w:p>
    <w:p w14:paraId="321E06FD" w14:textId="77777777" w:rsidR="00BC5F50" w:rsidRPr="00BC5F50" w:rsidRDefault="00BC5F50" w:rsidP="00BC5F50">
      <w:pPr>
        <w:spacing w:line="360" w:lineRule="auto"/>
        <w:rPr>
          <w:sz w:val="20"/>
          <w:szCs w:val="20"/>
        </w:rPr>
      </w:pPr>
      <w:r w:rsidRPr="00BC5F50">
        <w:rPr>
          <w:sz w:val="20"/>
          <w:szCs w:val="20"/>
        </w:rPr>
        <w:t>Big data analytics finds application in various operational areas within the construction sector:</w:t>
      </w:r>
    </w:p>
    <w:p w14:paraId="44FED83B" w14:textId="77777777" w:rsidR="00BC5F50" w:rsidRPr="00BC5F50" w:rsidRDefault="00BC5F50" w:rsidP="00BC5F50">
      <w:pPr>
        <w:numPr>
          <w:ilvl w:val="0"/>
          <w:numId w:val="2"/>
        </w:numPr>
        <w:spacing w:line="360" w:lineRule="auto"/>
        <w:rPr>
          <w:sz w:val="20"/>
          <w:szCs w:val="20"/>
        </w:rPr>
      </w:pPr>
      <w:r w:rsidRPr="00BC5F50">
        <w:rPr>
          <w:b/>
          <w:bCs/>
          <w:sz w:val="20"/>
          <w:szCs w:val="20"/>
        </w:rPr>
        <w:t>Project Management</w:t>
      </w:r>
      <w:r w:rsidRPr="00BC5F50">
        <w:rPr>
          <w:sz w:val="20"/>
          <w:szCs w:val="20"/>
        </w:rPr>
        <w:t>: Construction projects often run on tight schedules and budgets. Implementing BI tools combined with big data analytics allows organizations to enhance project scheduling, minimize delays, and effectively forecast expenditures. For instance, analytics can reveal historical patterns that can help anticipate project bottlenecks.</w:t>
      </w:r>
    </w:p>
    <w:p w14:paraId="7FBA3273" w14:textId="77777777" w:rsidR="00BC5F50" w:rsidRPr="00BC5F50" w:rsidRDefault="00BC5F50" w:rsidP="00BC5F50">
      <w:pPr>
        <w:numPr>
          <w:ilvl w:val="0"/>
          <w:numId w:val="2"/>
        </w:numPr>
        <w:spacing w:line="360" w:lineRule="auto"/>
        <w:rPr>
          <w:sz w:val="20"/>
          <w:szCs w:val="20"/>
        </w:rPr>
      </w:pPr>
      <w:r w:rsidRPr="00BC5F50">
        <w:rPr>
          <w:b/>
          <w:bCs/>
          <w:sz w:val="20"/>
          <w:szCs w:val="20"/>
        </w:rPr>
        <w:t>Resource Allocation</w:t>
      </w:r>
      <w:r w:rsidRPr="00BC5F50">
        <w:rPr>
          <w:sz w:val="20"/>
          <w:szCs w:val="20"/>
        </w:rPr>
        <w:t xml:space="preserve">: Properly managing resources is critical in construction. Big data analytics allows companies to </w:t>
      </w:r>
      <w:proofErr w:type="spellStart"/>
      <w:r w:rsidRPr="00BC5F50">
        <w:rPr>
          <w:sz w:val="20"/>
          <w:szCs w:val="20"/>
        </w:rPr>
        <w:t>analyze</w:t>
      </w:r>
      <w:proofErr w:type="spellEnd"/>
      <w:r w:rsidRPr="00BC5F50">
        <w:rPr>
          <w:sz w:val="20"/>
          <w:szCs w:val="20"/>
        </w:rPr>
        <w:t xml:space="preserve"> past project data to allocate resources more effectively. This can lead to optimized workforce management, reduced equipment downtime, and improved procurement strategies.</w:t>
      </w:r>
    </w:p>
    <w:p w14:paraId="252E5439" w14:textId="77777777" w:rsidR="00BC5F50" w:rsidRPr="00BC5F50" w:rsidRDefault="00BC5F50" w:rsidP="00BC5F50">
      <w:pPr>
        <w:numPr>
          <w:ilvl w:val="0"/>
          <w:numId w:val="2"/>
        </w:numPr>
        <w:spacing w:line="360" w:lineRule="auto"/>
        <w:rPr>
          <w:sz w:val="20"/>
          <w:szCs w:val="20"/>
        </w:rPr>
      </w:pPr>
      <w:r w:rsidRPr="00BC5F50">
        <w:rPr>
          <w:b/>
          <w:bCs/>
          <w:sz w:val="20"/>
          <w:szCs w:val="20"/>
        </w:rPr>
        <w:t>Safety Management</w:t>
      </w:r>
      <w:r w:rsidRPr="00BC5F50">
        <w:rPr>
          <w:sz w:val="20"/>
          <w:szCs w:val="20"/>
        </w:rPr>
        <w:t xml:space="preserve">: Safety is a paramount concern on construction sites. By utilizing big data analytics, firms can systematically </w:t>
      </w:r>
      <w:proofErr w:type="spellStart"/>
      <w:r w:rsidRPr="00BC5F50">
        <w:rPr>
          <w:sz w:val="20"/>
          <w:szCs w:val="20"/>
        </w:rPr>
        <w:t>analyze</w:t>
      </w:r>
      <w:proofErr w:type="spellEnd"/>
      <w:r w:rsidRPr="00BC5F50">
        <w:rPr>
          <w:sz w:val="20"/>
          <w:szCs w:val="20"/>
        </w:rPr>
        <w:t xml:space="preserve"> accident reports, worker health data, and site conditions to identify hazards and implement measures to mitigate risks. Predictive analytics can further help forecast potential accidents based on past data, allowing firms to take preventive actions.</w:t>
      </w:r>
    </w:p>
    <w:p w14:paraId="7D61DEA7" w14:textId="77777777" w:rsidR="00BC5F50" w:rsidRPr="00BC5F50" w:rsidRDefault="00BC5F50" w:rsidP="00BC5F50">
      <w:pPr>
        <w:numPr>
          <w:ilvl w:val="0"/>
          <w:numId w:val="2"/>
        </w:numPr>
        <w:spacing w:line="360" w:lineRule="auto"/>
        <w:rPr>
          <w:sz w:val="20"/>
          <w:szCs w:val="20"/>
        </w:rPr>
      </w:pPr>
      <w:r w:rsidRPr="00BC5F50">
        <w:rPr>
          <w:b/>
          <w:bCs/>
          <w:sz w:val="20"/>
          <w:szCs w:val="20"/>
        </w:rPr>
        <w:t>Customer Relationship Management (CRM)</w:t>
      </w:r>
      <w:r w:rsidRPr="00BC5F50">
        <w:rPr>
          <w:sz w:val="20"/>
          <w:szCs w:val="20"/>
        </w:rPr>
        <w:t xml:space="preserve">: </w:t>
      </w:r>
      <w:proofErr w:type="spellStart"/>
      <w:r w:rsidRPr="00BC5F50">
        <w:rPr>
          <w:sz w:val="20"/>
          <w:szCs w:val="20"/>
        </w:rPr>
        <w:t>Analyzing</w:t>
      </w:r>
      <w:proofErr w:type="spellEnd"/>
      <w:r w:rsidRPr="00BC5F50">
        <w:rPr>
          <w:sz w:val="20"/>
          <w:szCs w:val="20"/>
        </w:rPr>
        <w:t xml:space="preserve"> customer data allows construction companies to understand client preferences and </w:t>
      </w:r>
      <w:proofErr w:type="spellStart"/>
      <w:r w:rsidRPr="00BC5F50">
        <w:rPr>
          <w:sz w:val="20"/>
          <w:szCs w:val="20"/>
        </w:rPr>
        <w:t>behavior</w:t>
      </w:r>
      <w:proofErr w:type="spellEnd"/>
      <w:r w:rsidRPr="00BC5F50">
        <w:rPr>
          <w:sz w:val="20"/>
          <w:szCs w:val="20"/>
        </w:rPr>
        <w:t>. Businesses can tailor their services for enhanced customer satisfaction and foster long-term relationships. By implementing BI tools, organizations can track project timelines and budgets from the client’s perspective, leading to improved transparency.</w:t>
      </w:r>
    </w:p>
    <w:p w14:paraId="2EA7A59B" w14:textId="77777777" w:rsidR="00BC5F50" w:rsidRPr="00BC5F50" w:rsidRDefault="00BC5F50" w:rsidP="00BC5F50">
      <w:pPr>
        <w:numPr>
          <w:ilvl w:val="0"/>
          <w:numId w:val="2"/>
        </w:numPr>
        <w:spacing w:line="360" w:lineRule="auto"/>
        <w:rPr>
          <w:sz w:val="20"/>
          <w:szCs w:val="20"/>
        </w:rPr>
      </w:pPr>
      <w:r w:rsidRPr="00BC5F50">
        <w:rPr>
          <w:b/>
          <w:bCs/>
          <w:sz w:val="20"/>
          <w:szCs w:val="20"/>
        </w:rPr>
        <w:t>Supply Chain Management</w:t>
      </w:r>
      <w:r w:rsidRPr="00BC5F50">
        <w:rPr>
          <w:sz w:val="20"/>
          <w:szCs w:val="20"/>
        </w:rPr>
        <w:t>: The construction supply chain is complex and often fragmented. Big data analytics can be utilized to assess supplier performance, inventory levels, and logistics, optimizing the procurement process. Data-driven decisions can lead to cost savings and improved efficiency.</w:t>
      </w:r>
    </w:p>
    <w:p w14:paraId="7088E560" w14:textId="77777777" w:rsidR="00BC5F50" w:rsidRPr="00BC5F50" w:rsidRDefault="00BC5F50" w:rsidP="00BC5F50">
      <w:pPr>
        <w:spacing w:line="360" w:lineRule="auto"/>
        <w:rPr>
          <w:b/>
          <w:bCs/>
          <w:sz w:val="20"/>
          <w:szCs w:val="20"/>
        </w:rPr>
      </w:pPr>
      <w:r w:rsidRPr="00BC5F50">
        <w:rPr>
          <w:b/>
          <w:bCs/>
          <w:sz w:val="20"/>
          <w:szCs w:val="20"/>
        </w:rPr>
        <w:t>3. The Role of Business Intelligence Systems</w:t>
      </w:r>
    </w:p>
    <w:p w14:paraId="4ED48B4F" w14:textId="77777777" w:rsidR="00BC5F50" w:rsidRPr="00BC5F50" w:rsidRDefault="00BC5F50" w:rsidP="00BC5F50">
      <w:pPr>
        <w:spacing w:line="360" w:lineRule="auto"/>
        <w:rPr>
          <w:sz w:val="20"/>
          <w:szCs w:val="20"/>
        </w:rPr>
      </w:pPr>
      <w:r w:rsidRPr="00BC5F50">
        <w:rPr>
          <w:sz w:val="20"/>
          <w:szCs w:val="20"/>
        </w:rPr>
        <w:t xml:space="preserve">Integrating Business Intelligence systems within construction organizations has notable advantages. For example, a study by </w:t>
      </w:r>
      <w:proofErr w:type="spellStart"/>
      <w:r w:rsidRPr="00BC5F50">
        <w:rPr>
          <w:sz w:val="20"/>
          <w:szCs w:val="20"/>
        </w:rPr>
        <w:t>Eidizadeh</w:t>
      </w:r>
      <w:proofErr w:type="spellEnd"/>
      <w:r w:rsidRPr="00BC5F50">
        <w:rPr>
          <w:sz w:val="20"/>
          <w:szCs w:val="20"/>
        </w:rPr>
        <w:t xml:space="preserve"> et al. (2017) indicates that using BI systems can facilitate knowledge </w:t>
      </w:r>
      <w:r w:rsidRPr="00BC5F50">
        <w:rPr>
          <w:sz w:val="20"/>
          <w:szCs w:val="20"/>
        </w:rPr>
        <w:lastRenderedPageBreak/>
        <w:t xml:space="preserve">sharing among employees, encouraging innovation. The adoption of BI promotes data democratization, where all stakeholders can access and benefit from data-driven insights. </w:t>
      </w:r>
    </w:p>
    <w:p w14:paraId="4AF14438" w14:textId="77777777" w:rsidR="00BC5F50" w:rsidRPr="00BC5F50" w:rsidRDefault="00BC5F50" w:rsidP="00BC5F50">
      <w:pPr>
        <w:spacing w:line="360" w:lineRule="auto"/>
        <w:rPr>
          <w:b/>
          <w:bCs/>
          <w:sz w:val="20"/>
          <w:szCs w:val="20"/>
        </w:rPr>
      </w:pPr>
      <w:r w:rsidRPr="00BC5F50">
        <w:rPr>
          <w:b/>
          <w:bCs/>
          <w:sz w:val="20"/>
          <w:szCs w:val="20"/>
        </w:rPr>
        <w:t>3.1 BI Tools and Platforms</w:t>
      </w:r>
    </w:p>
    <w:p w14:paraId="24D2EF1D" w14:textId="77777777" w:rsidR="00BC5F50" w:rsidRPr="00BC5F50" w:rsidRDefault="00BC5F50" w:rsidP="00BC5F50">
      <w:pPr>
        <w:spacing w:line="360" w:lineRule="auto"/>
        <w:rPr>
          <w:sz w:val="20"/>
          <w:szCs w:val="20"/>
        </w:rPr>
      </w:pPr>
      <w:r w:rsidRPr="00BC5F50">
        <w:rPr>
          <w:sz w:val="20"/>
          <w:szCs w:val="20"/>
        </w:rPr>
        <w:t>Various tools and platforms are available for organizations seeking to implement BI. Some commonly used systems include:</w:t>
      </w:r>
    </w:p>
    <w:p w14:paraId="4B2BEC0C" w14:textId="77777777" w:rsidR="00BC5F50" w:rsidRPr="00BC5F50" w:rsidRDefault="00BC5F50" w:rsidP="00BC5F50">
      <w:pPr>
        <w:numPr>
          <w:ilvl w:val="0"/>
          <w:numId w:val="3"/>
        </w:numPr>
        <w:spacing w:line="360" w:lineRule="auto"/>
        <w:rPr>
          <w:sz w:val="20"/>
          <w:szCs w:val="20"/>
        </w:rPr>
      </w:pPr>
      <w:r w:rsidRPr="00BC5F50">
        <w:rPr>
          <w:b/>
          <w:bCs/>
          <w:sz w:val="20"/>
          <w:szCs w:val="20"/>
        </w:rPr>
        <w:t>Tableau</w:t>
      </w:r>
      <w:r w:rsidRPr="00BC5F50">
        <w:rPr>
          <w:sz w:val="20"/>
          <w:szCs w:val="20"/>
        </w:rPr>
        <w:t>: Renowned for its data visualization capabilities, Tableau allows construction companies to create interactive dashboards that bring insights to life.</w:t>
      </w:r>
    </w:p>
    <w:p w14:paraId="6F0B7142" w14:textId="77777777" w:rsidR="00BC5F50" w:rsidRPr="00BC5F50" w:rsidRDefault="00BC5F50" w:rsidP="00BC5F50">
      <w:pPr>
        <w:numPr>
          <w:ilvl w:val="0"/>
          <w:numId w:val="3"/>
        </w:numPr>
        <w:spacing w:line="360" w:lineRule="auto"/>
        <w:rPr>
          <w:sz w:val="20"/>
          <w:szCs w:val="20"/>
        </w:rPr>
      </w:pPr>
      <w:r w:rsidRPr="00BC5F50">
        <w:rPr>
          <w:b/>
          <w:bCs/>
          <w:sz w:val="20"/>
          <w:szCs w:val="20"/>
        </w:rPr>
        <w:t>Power BI</w:t>
      </w:r>
      <w:r w:rsidRPr="00BC5F50">
        <w:rPr>
          <w:sz w:val="20"/>
          <w:szCs w:val="20"/>
        </w:rPr>
        <w:t>: Offered by Microsoft, Power BI enables users to connect various data sources and create comprehensive reports, helping organizations monitor performance metrics.</w:t>
      </w:r>
    </w:p>
    <w:p w14:paraId="2504D635" w14:textId="77777777" w:rsidR="00BC5F50" w:rsidRPr="00BC5F50" w:rsidRDefault="00BC5F50" w:rsidP="00BC5F50">
      <w:pPr>
        <w:numPr>
          <w:ilvl w:val="0"/>
          <w:numId w:val="3"/>
        </w:numPr>
        <w:spacing w:line="360" w:lineRule="auto"/>
        <w:rPr>
          <w:sz w:val="20"/>
          <w:szCs w:val="20"/>
        </w:rPr>
      </w:pPr>
      <w:r w:rsidRPr="00BC5F50">
        <w:rPr>
          <w:b/>
          <w:bCs/>
          <w:sz w:val="20"/>
          <w:szCs w:val="20"/>
        </w:rPr>
        <w:t>SAS Business Analytics</w:t>
      </w:r>
      <w:r w:rsidRPr="00BC5F50">
        <w:rPr>
          <w:sz w:val="20"/>
          <w:szCs w:val="20"/>
        </w:rPr>
        <w:t>: This platform provides advanced predictive analytics, which can be particularly useful for risk assessment and resource allocation in construction projects.</w:t>
      </w:r>
    </w:p>
    <w:p w14:paraId="459A7204" w14:textId="77777777" w:rsidR="00BC5F50" w:rsidRPr="00BC5F50" w:rsidRDefault="00BC5F50" w:rsidP="00BC5F50">
      <w:pPr>
        <w:numPr>
          <w:ilvl w:val="0"/>
          <w:numId w:val="3"/>
        </w:numPr>
        <w:spacing w:line="360" w:lineRule="auto"/>
        <w:rPr>
          <w:sz w:val="20"/>
          <w:szCs w:val="20"/>
        </w:rPr>
      </w:pPr>
      <w:r w:rsidRPr="00BC5F50">
        <w:rPr>
          <w:b/>
          <w:bCs/>
          <w:sz w:val="20"/>
          <w:szCs w:val="20"/>
        </w:rPr>
        <w:t>Procore</w:t>
      </w:r>
      <w:r w:rsidRPr="00BC5F50">
        <w:rPr>
          <w:sz w:val="20"/>
          <w:szCs w:val="20"/>
        </w:rPr>
        <w:t>: A project management tool designed specifically for the construction industry, Procore integrates various functionalities, including budget tracking, scheduling, and resource management, all through a data-centric approach.</w:t>
      </w:r>
    </w:p>
    <w:p w14:paraId="5114D739" w14:textId="77777777" w:rsidR="00BC5F50" w:rsidRPr="00BC5F50" w:rsidRDefault="00BC5F50" w:rsidP="00BC5F50">
      <w:pPr>
        <w:spacing w:line="360" w:lineRule="auto"/>
        <w:rPr>
          <w:sz w:val="20"/>
          <w:szCs w:val="20"/>
        </w:rPr>
      </w:pPr>
      <w:r w:rsidRPr="00BC5F50">
        <w:rPr>
          <w:sz w:val="20"/>
          <w:szCs w:val="20"/>
        </w:rPr>
        <w:t>These tools collectively enhance decision-making and operational efficiency within construction firms.</w:t>
      </w:r>
    </w:p>
    <w:p w14:paraId="27918265" w14:textId="77777777" w:rsidR="00BC5F50" w:rsidRPr="00BC5F50" w:rsidRDefault="00BC5F50" w:rsidP="00BC5F50">
      <w:pPr>
        <w:spacing w:line="360" w:lineRule="auto"/>
        <w:rPr>
          <w:b/>
          <w:bCs/>
          <w:sz w:val="20"/>
          <w:szCs w:val="20"/>
        </w:rPr>
      </w:pPr>
      <w:r w:rsidRPr="00BC5F50">
        <w:rPr>
          <w:b/>
          <w:bCs/>
          <w:sz w:val="20"/>
          <w:szCs w:val="20"/>
        </w:rPr>
        <w:t>4. The Future of Big Data Analytics in Construction</w:t>
      </w:r>
    </w:p>
    <w:p w14:paraId="14442A9F" w14:textId="77777777" w:rsidR="00BC5F50" w:rsidRDefault="00BC5F50" w:rsidP="00BC5F50">
      <w:pPr>
        <w:spacing w:line="360" w:lineRule="auto"/>
        <w:rPr>
          <w:sz w:val="20"/>
          <w:szCs w:val="20"/>
        </w:rPr>
      </w:pPr>
      <w:r w:rsidRPr="00BC5F50">
        <w:rPr>
          <w:sz w:val="20"/>
          <w:szCs w:val="20"/>
        </w:rPr>
        <w:t>The future of big data analytics in the construction sector appears optimistic, driven by technological advancements and a growing need for data-driven decision-making. Here are some potential developments:</w:t>
      </w:r>
    </w:p>
    <w:p w14:paraId="6D5CD2C8" w14:textId="77777777" w:rsidR="003A0902" w:rsidRDefault="003A0902" w:rsidP="00BC5F50">
      <w:pPr>
        <w:spacing w:line="360" w:lineRule="auto"/>
        <w:rPr>
          <w:sz w:val="20"/>
          <w:szCs w:val="20"/>
        </w:rPr>
      </w:pPr>
    </w:p>
    <w:p w14:paraId="6D0654E5" w14:textId="77777777" w:rsidR="003A0902" w:rsidRDefault="003A0902" w:rsidP="00BC5F50">
      <w:pPr>
        <w:spacing w:line="360" w:lineRule="auto"/>
        <w:rPr>
          <w:sz w:val="20"/>
          <w:szCs w:val="20"/>
        </w:rPr>
      </w:pPr>
    </w:p>
    <w:p w14:paraId="728DBE06" w14:textId="77777777" w:rsidR="003A0902" w:rsidRPr="00BC5F50" w:rsidRDefault="003A0902" w:rsidP="00BC5F50">
      <w:pPr>
        <w:spacing w:line="360" w:lineRule="auto"/>
        <w:rPr>
          <w:sz w:val="20"/>
          <w:szCs w:val="20"/>
        </w:rPr>
      </w:pPr>
    </w:p>
    <w:p w14:paraId="1623C5A5" w14:textId="77777777" w:rsidR="00BC5F50" w:rsidRPr="00BC5F50" w:rsidRDefault="00BC5F50" w:rsidP="00BC5F50">
      <w:pPr>
        <w:spacing w:line="360" w:lineRule="auto"/>
        <w:rPr>
          <w:b/>
          <w:bCs/>
          <w:sz w:val="20"/>
          <w:szCs w:val="20"/>
        </w:rPr>
      </w:pPr>
      <w:r w:rsidRPr="00BC5F50">
        <w:rPr>
          <w:b/>
          <w:bCs/>
          <w:sz w:val="20"/>
          <w:szCs w:val="20"/>
        </w:rPr>
        <w:t>4.1 Integration with Artificial Intelligence (AI)</w:t>
      </w:r>
    </w:p>
    <w:p w14:paraId="492ADE81" w14:textId="6989617E" w:rsidR="003A0902" w:rsidRPr="00BC5F50" w:rsidRDefault="00BC5F50" w:rsidP="00BC5F50">
      <w:pPr>
        <w:spacing w:line="360" w:lineRule="auto"/>
        <w:rPr>
          <w:sz w:val="20"/>
          <w:szCs w:val="20"/>
        </w:rPr>
      </w:pPr>
      <w:r w:rsidRPr="00BC5F50">
        <w:rPr>
          <w:sz w:val="20"/>
          <w:szCs w:val="20"/>
        </w:rPr>
        <w:t>The convergence of big data analytics with AI technologies is set to revolutionize the construction sector. AI can process large datasets rapidly, identify patterns, and provide actionable insights that improve both efficiency and productivity. Machine learning algorithms can automate routine tasks, generate accurate forecasting models, and enhance project risk assessments.</w:t>
      </w:r>
    </w:p>
    <w:p w14:paraId="4BCEBC04" w14:textId="77777777" w:rsidR="00BC5F50" w:rsidRPr="00BC5F50" w:rsidRDefault="00BC5F50" w:rsidP="00BC5F50">
      <w:pPr>
        <w:spacing w:line="360" w:lineRule="auto"/>
        <w:rPr>
          <w:b/>
          <w:bCs/>
          <w:sz w:val="20"/>
          <w:szCs w:val="20"/>
        </w:rPr>
      </w:pPr>
      <w:r w:rsidRPr="00BC5F50">
        <w:rPr>
          <w:b/>
          <w:bCs/>
          <w:sz w:val="20"/>
          <w:szCs w:val="20"/>
        </w:rPr>
        <w:t>4.2 Adoption of Internet of Things (IoT)</w:t>
      </w:r>
    </w:p>
    <w:p w14:paraId="550FC822" w14:textId="77777777" w:rsidR="00BC5F50" w:rsidRPr="00BC5F50" w:rsidRDefault="00BC5F50" w:rsidP="00BC5F50">
      <w:pPr>
        <w:spacing w:line="360" w:lineRule="auto"/>
        <w:rPr>
          <w:sz w:val="20"/>
          <w:szCs w:val="20"/>
        </w:rPr>
      </w:pPr>
      <w:r w:rsidRPr="00BC5F50">
        <w:rPr>
          <w:sz w:val="20"/>
          <w:szCs w:val="20"/>
        </w:rPr>
        <w:t xml:space="preserve">The widespread adoption of IoT technologies is expected to generate vast amounts of real-time data from construction sites. Sensors and connected devices can monitor equipment performance, worker activity, and environmental conditions, providing valuable insights that can inform decision-making. </w:t>
      </w:r>
      <w:r w:rsidRPr="00BC5F50">
        <w:rPr>
          <w:sz w:val="20"/>
          <w:szCs w:val="20"/>
        </w:rPr>
        <w:lastRenderedPageBreak/>
        <w:t>Organizations that effectively leverage IoT-generated data will likely experience increased operational efficiency and enhanced safety measures.</w:t>
      </w:r>
    </w:p>
    <w:p w14:paraId="597DA2A8" w14:textId="77777777" w:rsidR="00BC5F50" w:rsidRPr="00BC5F50" w:rsidRDefault="00BC5F50" w:rsidP="00BC5F50">
      <w:pPr>
        <w:spacing w:line="360" w:lineRule="auto"/>
        <w:rPr>
          <w:b/>
          <w:bCs/>
          <w:sz w:val="20"/>
          <w:szCs w:val="20"/>
        </w:rPr>
      </w:pPr>
      <w:r w:rsidRPr="00BC5F50">
        <w:rPr>
          <w:b/>
          <w:bCs/>
          <w:sz w:val="20"/>
          <w:szCs w:val="20"/>
        </w:rPr>
        <w:t>4.3 Improved Collaboration and Transparency</w:t>
      </w:r>
    </w:p>
    <w:p w14:paraId="43D5ECDC" w14:textId="77777777" w:rsidR="00BC5F50" w:rsidRPr="00BC5F50" w:rsidRDefault="00BC5F50" w:rsidP="00BC5F50">
      <w:pPr>
        <w:spacing w:line="360" w:lineRule="auto"/>
        <w:rPr>
          <w:sz w:val="20"/>
          <w:szCs w:val="20"/>
        </w:rPr>
      </w:pPr>
      <w:r w:rsidRPr="00BC5F50">
        <w:rPr>
          <w:sz w:val="20"/>
          <w:szCs w:val="20"/>
        </w:rPr>
        <w:t>The construction industry demands collaboration among multiple stakeholders. Business Intelligence systems facilitate improved data sharing and communication among various parties involved in a project. As data becomes more accessible and transparent, organizations can foster a collaborative mindset, leading to better project outcomes.</w:t>
      </w:r>
    </w:p>
    <w:p w14:paraId="00EC87FF" w14:textId="77777777" w:rsidR="00BC5F50" w:rsidRPr="00BC5F50" w:rsidRDefault="00BC5F50" w:rsidP="00BC5F50">
      <w:pPr>
        <w:spacing w:line="360" w:lineRule="auto"/>
        <w:rPr>
          <w:b/>
          <w:bCs/>
          <w:sz w:val="20"/>
          <w:szCs w:val="20"/>
        </w:rPr>
      </w:pPr>
      <w:r w:rsidRPr="00BC5F50">
        <w:rPr>
          <w:b/>
          <w:bCs/>
          <w:sz w:val="20"/>
          <w:szCs w:val="20"/>
        </w:rPr>
        <w:t>5. Challenges of Implementing Big Data Analytics in Construction</w:t>
      </w:r>
    </w:p>
    <w:p w14:paraId="0D29ED79" w14:textId="77777777" w:rsidR="00BC5F50" w:rsidRPr="00BC5F50" w:rsidRDefault="00BC5F50" w:rsidP="00BC5F50">
      <w:pPr>
        <w:spacing w:line="360" w:lineRule="auto"/>
        <w:rPr>
          <w:sz w:val="20"/>
          <w:szCs w:val="20"/>
        </w:rPr>
      </w:pPr>
      <w:r w:rsidRPr="00BC5F50">
        <w:rPr>
          <w:sz w:val="20"/>
          <w:szCs w:val="20"/>
        </w:rPr>
        <w:t xml:space="preserve">While the benefits of big data analytics in the construction industry are clear, significant challenges persist in its implementation. </w:t>
      </w:r>
    </w:p>
    <w:p w14:paraId="1C87F867" w14:textId="77777777" w:rsidR="00BC5F50" w:rsidRPr="00BC5F50" w:rsidRDefault="00BC5F50" w:rsidP="00BC5F50">
      <w:pPr>
        <w:numPr>
          <w:ilvl w:val="0"/>
          <w:numId w:val="4"/>
        </w:numPr>
        <w:spacing w:line="360" w:lineRule="auto"/>
        <w:rPr>
          <w:sz w:val="20"/>
          <w:szCs w:val="20"/>
        </w:rPr>
      </w:pPr>
      <w:r w:rsidRPr="00BC5F50">
        <w:rPr>
          <w:b/>
          <w:bCs/>
          <w:sz w:val="20"/>
          <w:szCs w:val="20"/>
        </w:rPr>
        <w:t>Data Quality and Integration</w:t>
      </w:r>
      <w:r w:rsidRPr="00BC5F50">
        <w:rPr>
          <w:sz w:val="20"/>
          <w:szCs w:val="20"/>
        </w:rPr>
        <w:t>: Construction projects often involve numerous stakeholders, each generating data in different formats. Inadequate data quality can hinder analytics efforts. Integrating diverse data into a singular, coherent view is a consistent challenge.</w:t>
      </w:r>
    </w:p>
    <w:p w14:paraId="2751444D" w14:textId="77777777" w:rsidR="00BC5F50" w:rsidRPr="00BC5F50" w:rsidRDefault="00BC5F50" w:rsidP="00BC5F50">
      <w:pPr>
        <w:numPr>
          <w:ilvl w:val="0"/>
          <w:numId w:val="4"/>
        </w:numPr>
        <w:spacing w:line="360" w:lineRule="auto"/>
        <w:rPr>
          <w:sz w:val="20"/>
          <w:szCs w:val="20"/>
        </w:rPr>
      </w:pPr>
      <w:r w:rsidRPr="00BC5F50">
        <w:rPr>
          <w:b/>
          <w:bCs/>
          <w:sz w:val="20"/>
          <w:szCs w:val="20"/>
        </w:rPr>
        <w:t>Skill Gaps</w:t>
      </w:r>
      <w:r w:rsidRPr="00BC5F50">
        <w:rPr>
          <w:sz w:val="20"/>
          <w:szCs w:val="20"/>
        </w:rPr>
        <w:t xml:space="preserve">: The successful implementation of big data analytics relies on a workforce equipped with the necessary skills to </w:t>
      </w:r>
      <w:proofErr w:type="spellStart"/>
      <w:r w:rsidRPr="00BC5F50">
        <w:rPr>
          <w:sz w:val="20"/>
          <w:szCs w:val="20"/>
        </w:rPr>
        <w:t>analyze</w:t>
      </w:r>
      <w:proofErr w:type="spellEnd"/>
      <w:r w:rsidRPr="00BC5F50">
        <w:rPr>
          <w:sz w:val="20"/>
          <w:szCs w:val="20"/>
        </w:rPr>
        <w:t xml:space="preserve"> and interpret data. The current skills gap in the construction industry represents a significant barrier to effective analytics utilization. Organizations must invest in employee training and development to build the necessary expertise.</w:t>
      </w:r>
    </w:p>
    <w:p w14:paraId="73B5F4A1" w14:textId="77777777" w:rsidR="00BC5F50" w:rsidRPr="00BC5F50" w:rsidRDefault="00BC5F50" w:rsidP="00BC5F50">
      <w:pPr>
        <w:numPr>
          <w:ilvl w:val="0"/>
          <w:numId w:val="4"/>
        </w:numPr>
        <w:spacing w:line="360" w:lineRule="auto"/>
        <w:rPr>
          <w:sz w:val="20"/>
          <w:szCs w:val="20"/>
        </w:rPr>
      </w:pPr>
      <w:r w:rsidRPr="00BC5F50">
        <w:rPr>
          <w:b/>
          <w:bCs/>
          <w:sz w:val="20"/>
          <w:szCs w:val="20"/>
        </w:rPr>
        <w:t>Data Security and Privacy</w:t>
      </w:r>
      <w:r w:rsidRPr="00BC5F50">
        <w:rPr>
          <w:sz w:val="20"/>
          <w:szCs w:val="20"/>
        </w:rPr>
        <w:t>: A growing reliance on data poses security risks. Construction companies must establish comprehensive data governance and security measures to protect sensitive information from breaches.</w:t>
      </w:r>
    </w:p>
    <w:p w14:paraId="2676C4F4" w14:textId="77777777" w:rsidR="00BC5F50" w:rsidRPr="00BC5F50" w:rsidRDefault="00BC5F50" w:rsidP="00BC5F50">
      <w:pPr>
        <w:numPr>
          <w:ilvl w:val="0"/>
          <w:numId w:val="4"/>
        </w:numPr>
        <w:spacing w:line="360" w:lineRule="auto"/>
        <w:rPr>
          <w:sz w:val="20"/>
          <w:szCs w:val="20"/>
        </w:rPr>
      </w:pPr>
      <w:r w:rsidRPr="00BC5F50">
        <w:rPr>
          <w:b/>
          <w:bCs/>
          <w:sz w:val="20"/>
          <w:szCs w:val="20"/>
        </w:rPr>
        <w:t>Change Management</w:t>
      </w:r>
      <w:r w:rsidRPr="00BC5F50">
        <w:rPr>
          <w:sz w:val="20"/>
          <w:szCs w:val="20"/>
        </w:rPr>
        <w:t>: Transitioning to data-driven operations requires a cultural shift within organizations. Employees may resist changes, especially when it requires new workflows or technology adoption. Leaders must foster an environment that embraces innovation and change.</w:t>
      </w:r>
    </w:p>
    <w:p w14:paraId="10571672" w14:textId="77777777" w:rsidR="003A0902" w:rsidRDefault="003A0902" w:rsidP="00BC5F50">
      <w:pPr>
        <w:spacing w:line="360" w:lineRule="auto"/>
        <w:rPr>
          <w:b/>
          <w:bCs/>
          <w:sz w:val="20"/>
          <w:szCs w:val="20"/>
        </w:rPr>
      </w:pPr>
    </w:p>
    <w:p w14:paraId="356E9BA2" w14:textId="77FBC23A" w:rsidR="00BC5F50" w:rsidRPr="00BC5F50" w:rsidRDefault="00BC5F50" w:rsidP="00BC5F50">
      <w:pPr>
        <w:spacing w:line="360" w:lineRule="auto"/>
        <w:rPr>
          <w:b/>
          <w:bCs/>
          <w:sz w:val="20"/>
          <w:szCs w:val="20"/>
        </w:rPr>
      </w:pPr>
      <w:r w:rsidRPr="00BC5F50">
        <w:rPr>
          <w:b/>
          <w:bCs/>
          <w:sz w:val="20"/>
          <w:szCs w:val="20"/>
        </w:rPr>
        <w:t>Conclusion</w:t>
      </w:r>
    </w:p>
    <w:p w14:paraId="6F556B44" w14:textId="77777777" w:rsidR="00BC5F50" w:rsidRPr="00BC5F50" w:rsidRDefault="00BC5F50" w:rsidP="00BC5F50">
      <w:pPr>
        <w:spacing w:line="360" w:lineRule="auto"/>
        <w:rPr>
          <w:sz w:val="20"/>
          <w:szCs w:val="20"/>
        </w:rPr>
      </w:pPr>
      <w:r w:rsidRPr="00BC5F50">
        <w:rPr>
          <w:sz w:val="20"/>
          <w:szCs w:val="20"/>
        </w:rPr>
        <w:t xml:space="preserve">In summary, Business Intelligence, with a specific focus on big data analytics, is transforming the construction sector by providing organizations the necessary tools to make informed, data-driven decisions. The ability to </w:t>
      </w:r>
      <w:proofErr w:type="spellStart"/>
      <w:r w:rsidRPr="00BC5F50">
        <w:rPr>
          <w:sz w:val="20"/>
          <w:szCs w:val="20"/>
        </w:rPr>
        <w:t>analyze</w:t>
      </w:r>
      <w:proofErr w:type="spellEnd"/>
      <w:r w:rsidRPr="00BC5F50">
        <w:rPr>
          <w:sz w:val="20"/>
          <w:szCs w:val="20"/>
        </w:rPr>
        <w:t xml:space="preserve"> and interpret vast amounts of data can lead to improved project management, enhanced safety measures, and more efficient resource allocation. As construction organizations continue to adapt to the complexities of modern projects, the integration of data analytics is vital for maintaining a competitive edge.</w:t>
      </w:r>
    </w:p>
    <w:p w14:paraId="3B01129A" w14:textId="77777777" w:rsidR="00BC5F50" w:rsidRPr="00BC5F50" w:rsidRDefault="00BC5F50" w:rsidP="00BC5F50">
      <w:pPr>
        <w:spacing w:line="360" w:lineRule="auto"/>
        <w:rPr>
          <w:sz w:val="20"/>
          <w:szCs w:val="20"/>
        </w:rPr>
      </w:pPr>
      <w:r w:rsidRPr="00BC5F50">
        <w:rPr>
          <w:sz w:val="20"/>
          <w:szCs w:val="20"/>
        </w:rPr>
        <w:t xml:space="preserve">The future potential of big data analytics in construction is bright, with the ongoing integration of technologies like IoT and AI promising substantial advancements. However, for construction firms to fully </w:t>
      </w:r>
      <w:r w:rsidRPr="00BC5F50">
        <w:rPr>
          <w:sz w:val="20"/>
          <w:szCs w:val="20"/>
        </w:rPr>
        <w:lastRenderedPageBreak/>
        <w:t>realize the benefits, they must address significant challenges pertaining to data quality, security, skill development, and change management. Ultimately, the successful adoption of Business Intelligence can lead to a more efficient, innovative, and competitive construction industry.</w:t>
      </w:r>
    </w:p>
    <w:p w14:paraId="6BFE1719" w14:textId="77777777" w:rsidR="003A0902" w:rsidRDefault="003A0902" w:rsidP="00BC5F50">
      <w:pPr>
        <w:spacing w:line="360" w:lineRule="auto"/>
        <w:rPr>
          <w:b/>
          <w:bCs/>
          <w:sz w:val="20"/>
          <w:szCs w:val="20"/>
        </w:rPr>
      </w:pPr>
    </w:p>
    <w:p w14:paraId="764A3C8A" w14:textId="77777777" w:rsidR="003A0902" w:rsidRDefault="003A0902" w:rsidP="00BC5F50">
      <w:pPr>
        <w:spacing w:line="360" w:lineRule="auto"/>
        <w:rPr>
          <w:b/>
          <w:bCs/>
          <w:sz w:val="20"/>
          <w:szCs w:val="20"/>
        </w:rPr>
      </w:pPr>
    </w:p>
    <w:p w14:paraId="69012416" w14:textId="77777777" w:rsidR="003A0902" w:rsidRDefault="003A0902" w:rsidP="00BC5F50">
      <w:pPr>
        <w:spacing w:line="360" w:lineRule="auto"/>
        <w:rPr>
          <w:b/>
          <w:bCs/>
          <w:sz w:val="20"/>
          <w:szCs w:val="20"/>
        </w:rPr>
      </w:pPr>
    </w:p>
    <w:p w14:paraId="0011D7BB" w14:textId="77777777" w:rsidR="003A0902" w:rsidRDefault="003A0902" w:rsidP="00BC5F50">
      <w:pPr>
        <w:spacing w:line="360" w:lineRule="auto"/>
        <w:rPr>
          <w:b/>
          <w:bCs/>
          <w:sz w:val="20"/>
          <w:szCs w:val="20"/>
        </w:rPr>
      </w:pPr>
    </w:p>
    <w:p w14:paraId="2479F015" w14:textId="77777777" w:rsidR="003A0902" w:rsidRDefault="003A0902" w:rsidP="00BC5F50">
      <w:pPr>
        <w:spacing w:line="360" w:lineRule="auto"/>
        <w:rPr>
          <w:b/>
          <w:bCs/>
          <w:sz w:val="20"/>
          <w:szCs w:val="20"/>
        </w:rPr>
      </w:pPr>
    </w:p>
    <w:p w14:paraId="06B942AC" w14:textId="77777777" w:rsidR="003A0902" w:rsidRDefault="003A0902" w:rsidP="00BC5F50">
      <w:pPr>
        <w:spacing w:line="360" w:lineRule="auto"/>
        <w:rPr>
          <w:b/>
          <w:bCs/>
          <w:sz w:val="20"/>
          <w:szCs w:val="20"/>
        </w:rPr>
      </w:pPr>
    </w:p>
    <w:p w14:paraId="76CC9301" w14:textId="77777777" w:rsidR="003A0902" w:rsidRDefault="003A0902" w:rsidP="00BC5F50">
      <w:pPr>
        <w:spacing w:line="360" w:lineRule="auto"/>
        <w:rPr>
          <w:b/>
          <w:bCs/>
          <w:sz w:val="20"/>
          <w:szCs w:val="20"/>
        </w:rPr>
      </w:pPr>
    </w:p>
    <w:p w14:paraId="5EFE820F" w14:textId="77777777" w:rsidR="003A0902" w:rsidRDefault="003A0902" w:rsidP="00BC5F50">
      <w:pPr>
        <w:spacing w:line="360" w:lineRule="auto"/>
        <w:rPr>
          <w:b/>
          <w:bCs/>
          <w:sz w:val="20"/>
          <w:szCs w:val="20"/>
        </w:rPr>
      </w:pPr>
    </w:p>
    <w:p w14:paraId="2942D699" w14:textId="77777777" w:rsidR="003A0902" w:rsidRDefault="003A0902" w:rsidP="00BC5F50">
      <w:pPr>
        <w:spacing w:line="360" w:lineRule="auto"/>
        <w:rPr>
          <w:b/>
          <w:bCs/>
          <w:sz w:val="20"/>
          <w:szCs w:val="20"/>
        </w:rPr>
      </w:pPr>
    </w:p>
    <w:p w14:paraId="29D7232E" w14:textId="77777777" w:rsidR="003A0902" w:rsidRDefault="003A0902" w:rsidP="00BC5F50">
      <w:pPr>
        <w:spacing w:line="360" w:lineRule="auto"/>
        <w:rPr>
          <w:b/>
          <w:bCs/>
          <w:sz w:val="20"/>
          <w:szCs w:val="20"/>
        </w:rPr>
      </w:pPr>
    </w:p>
    <w:p w14:paraId="2AC7D975" w14:textId="77777777" w:rsidR="003A0902" w:rsidRDefault="003A0902" w:rsidP="00BC5F50">
      <w:pPr>
        <w:spacing w:line="360" w:lineRule="auto"/>
        <w:rPr>
          <w:b/>
          <w:bCs/>
          <w:sz w:val="20"/>
          <w:szCs w:val="20"/>
        </w:rPr>
      </w:pPr>
    </w:p>
    <w:p w14:paraId="7E8C36A2" w14:textId="77777777" w:rsidR="003A0902" w:rsidRDefault="003A0902" w:rsidP="00BC5F50">
      <w:pPr>
        <w:spacing w:line="360" w:lineRule="auto"/>
        <w:rPr>
          <w:b/>
          <w:bCs/>
          <w:sz w:val="20"/>
          <w:szCs w:val="20"/>
        </w:rPr>
      </w:pPr>
    </w:p>
    <w:p w14:paraId="27AE1791" w14:textId="77777777" w:rsidR="003A0902" w:rsidRDefault="003A0902" w:rsidP="00BC5F50">
      <w:pPr>
        <w:spacing w:line="360" w:lineRule="auto"/>
        <w:rPr>
          <w:b/>
          <w:bCs/>
          <w:sz w:val="20"/>
          <w:szCs w:val="20"/>
        </w:rPr>
      </w:pPr>
    </w:p>
    <w:p w14:paraId="6B0F4947" w14:textId="77777777" w:rsidR="003A0902" w:rsidRDefault="003A0902" w:rsidP="00BC5F50">
      <w:pPr>
        <w:spacing w:line="360" w:lineRule="auto"/>
        <w:rPr>
          <w:b/>
          <w:bCs/>
          <w:sz w:val="20"/>
          <w:szCs w:val="20"/>
        </w:rPr>
      </w:pPr>
    </w:p>
    <w:p w14:paraId="40401A15" w14:textId="77777777" w:rsidR="003A0902" w:rsidRDefault="003A0902" w:rsidP="00BC5F50">
      <w:pPr>
        <w:spacing w:line="360" w:lineRule="auto"/>
        <w:rPr>
          <w:b/>
          <w:bCs/>
          <w:sz w:val="20"/>
          <w:szCs w:val="20"/>
        </w:rPr>
      </w:pPr>
    </w:p>
    <w:p w14:paraId="79800F15" w14:textId="77777777" w:rsidR="003A0902" w:rsidRDefault="003A0902" w:rsidP="00BC5F50">
      <w:pPr>
        <w:spacing w:line="360" w:lineRule="auto"/>
        <w:rPr>
          <w:b/>
          <w:bCs/>
          <w:sz w:val="20"/>
          <w:szCs w:val="20"/>
        </w:rPr>
      </w:pPr>
    </w:p>
    <w:p w14:paraId="78CAA23E" w14:textId="77777777" w:rsidR="003A0902" w:rsidRDefault="003A0902" w:rsidP="00BC5F50">
      <w:pPr>
        <w:spacing w:line="360" w:lineRule="auto"/>
        <w:rPr>
          <w:b/>
          <w:bCs/>
          <w:sz w:val="20"/>
          <w:szCs w:val="20"/>
        </w:rPr>
      </w:pPr>
    </w:p>
    <w:p w14:paraId="33338460" w14:textId="40CFA3C5" w:rsidR="00BC5F50" w:rsidRPr="00BC5F50" w:rsidRDefault="00BC5F50" w:rsidP="00BC5F50">
      <w:pPr>
        <w:spacing w:line="360" w:lineRule="auto"/>
        <w:rPr>
          <w:sz w:val="20"/>
          <w:szCs w:val="20"/>
        </w:rPr>
      </w:pPr>
      <w:r w:rsidRPr="00BC5F50">
        <w:rPr>
          <w:b/>
          <w:bCs/>
          <w:sz w:val="20"/>
          <w:szCs w:val="20"/>
        </w:rPr>
        <w:t>Reference List</w:t>
      </w:r>
    </w:p>
    <w:p w14:paraId="5A6A15F7" w14:textId="77777777" w:rsidR="00BC5F50" w:rsidRPr="00BC5F50" w:rsidRDefault="00BC5F50" w:rsidP="00BC5F50">
      <w:pPr>
        <w:spacing w:line="360" w:lineRule="auto"/>
        <w:rPr>
          <w:sz w:val="20"/>
          <w:szCs w:val="20"/>
        </w:rPr>
      </w:pPr>
      <w:proofErr w:type="spellStart"/>
      <w:r w:rsidRPr="00BC5F50">
        <w:rPr>
          <w:sz w:val="20"/>
          <w:szCs w:val="20"/>
        </w:rPr>
        <w:t>Eidizadeh</w:t>
      </w:r>
      <w:proofErr w:type="spellEnd"/>
      <w:r w:rsidRPr="00BC5F50">
        <w:rPr>
          <w:sz w:val="20"/>
          <w:szCs w:val="20"/>
        </w:rPr>
        <w:t xml:space="preserve">, R., </w:t>
      </w:r>
      <w:proofErr w:type="spellStart"/>
      <w:r w:rsidRPr="00BC5F50">
        <w:rPr>
          <w:sz w:val="20"/>
          <w:szCs w:val="20"/>
        </w:rPr>
        <w:t>Salehzadeh</w:t>
      </w:r>
      <w:proofErr w:type="spellEnd"/>
      <w:r w:rsidRPr="00BC5F50">
        <w:rPr>
          <w:sz w:val="20"/>
          <w:szCs w:val="20"/>
        </w:rPr>
        <w:t xml:space="preserve">, R., &amp; </w:t>
      </w:r>
      <w:proofErr w:type="spellStart"/>
      <w:r w:rsidRPr="00BC5F50">
        <w:rPr>
          <w:sz w:val="20"/>
          <w:szCs w:val="20"/>
        </w:rPr>
        <w:t>Chitsaz</w:t>
      </w:r>
      <w:proofErr w:type="spellEnd"/>
      <w:r w:rsidRPr="00BC5F50">
        <w:rPr>
          <w:sz w:val="20"/>
          <w:szCs w:val="20"/>
        </w:rPr>
        <w:t xml:space="preserve"> Esfahani, A. (2017). Analysing the role of business intelligence, knowledge sharing and organisational innovation on gaining competitive advantage. Journal of Workplace Learning, 29(4), 250-267.</w:t>
      </w:r>
    </w:p>
    <w:p w14:paraId="32D97C53" w14:textId="77777777" w:rsidR="00BC5F50" w:rsidRPr="00BC5F50" w:rsidRDefault="00BC5F50" w:rsidP="00BC5F50">
      <w:pPr>
        <w:spacing w:line="360" w:lineRule="auto"/>
        <w:rPr>
          <w:sz w:val="20"/>
          <w:szCs w:val="20"/>
        </w:rPr>
      </w:pPr>
      <w:r w:rsidRPr="00BC5F50">
        <w:rPr>
          <w:sz w:val="20"/>
          <w:szCs w:val="20"/>
        </w:rPr>
        <w:t>Larson, E., &amp; Chang, V. (2016). A review and future direction of agile, business intelligence, analytics and data science. International Journal of Information Management, 36(5), 700-710.</w:t>
      </w:r>
    </w:p>
    <w:p w14:paraId="5C833C97" w14:textId="77777777" w:rsidR="00BC5F50" w:rsidRPr="00BC5F50" w:rsidRDefault="00BC5F50" w:rsidP="00BC5F50">
      <w:pPr>
        <w:spacing w:line="360" w:lineRule="auto"/>
        <w:rPr>
          <w:sz w:val="20"/>
          <w:szCs w:val="20"/>
        </w:rPr>
      </w:pPr>
      <w:proofErr w:type="spellStart"/>
      <w:r w:rsidRPr="00BC5F50">
        <w:rPr>
          <w:sz w:val="20"/>
          <w:szCs w:val="20"/>
        </w:rPr>
        <w:t>Puklavec</w:t>
      </w:r>
      <w:proofErr w:type="spellEnd"/>
      <w:r w:rsidRPr="00BC5F50">
        <w:rPr>
          <w:sz w:val="20"/>
          <w:szCs w:val="20"/>
        </w:rPr>
        <w:t xml:space="preserve">, B., Oliveira, T., &amp; </w:t>
      </w:r>
      <w:proofErr w:type="spellStart"/>
      <w:r w:rsidRPr="00BC5F50">
        <w:rPr>
          <w:sz w:val="20"/>
          <w:szCs w:val="20"/>
        </w:rPr>
        <w:t>Popovič</w:t>
      </w:r>
      <w:proofErr w:type="spellEnd"/>
      <w:r w:rsidRPr="00BC5F50">
        <w:rPr>
          <w:sz w:val="20"/>
          <w:szCs w:val="20"/>
        </w:rPr>
        <w:t>, A. (2018). Understanding the determinants of business intelligence system adoption stages: An empirical study of SMEs. Industrial Management &amp; Data Systems, 118(1), 236-261.</w:t>
      </w:r>
    </w:p>
    <w:p w14:paraId="00C06131" w14:textId="77777777" w:rsidR="00BC5F50" w:rsidRDefault="00BC5F50"/>
    <w:sectPr w:rsidR="00BC5F50" w:rsidSect="00C02A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0E4375"/>
    <w:multiLevelType w:val="multilevel"/>
    <w:tmpl w:val="537E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1403A"/>
    <w:multiLevelType w:val="multilevel"/>
    <w:tmpl w:val="7D18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F2BB5"/>
    <w:multiLevelType w:val="multilevel"/>
    <w:tmpl w:val="E770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72044A"/>
    <w:multiLevelType w:val="multilevel"/>
    <w:tmpl w:val="645C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7118870">
    <w:abstractNumId w:val="0"/>
  </w:num>
  <w:num w:numId="2" w16cid:durableId="1946686935">
    <w:abstractNumId w:val="1"/>
  </w:num>
  <w:num w:numId="3" w16cid:durableId="1194005116">
    <w:abstractNumId w:val="3"/>
  </w:num>
  <w:num w:numId="4" w16cid:durableId="518273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F50"/>
    <w:rsid w:val="002D1D0D"/>
    <w:rsid w:val="003A0902"/>
    <w:rsid w:val="004A2C49"/>
    <w:rsid w:val="007C4B8A"/>
    <w:rsid w:val="00BC5F50"/>
    <w:rsid w:val="00C02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88339"/>
  <w15:chartTrackingRefBased/>
  <w15:docId w15:val="{37196A98-9542-4F0F-BC25-CBC62014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F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5F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5F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F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F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F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F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F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F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F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5F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5F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F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F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F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F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F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F50"/>
    <w:rPr>
      <w:rFonts w:eastAsiaTheme="majorEastAsia" w:cstheme="majorBidi"/>
      <w:color w:val="272727" w:themeColor="text1" w:themeTint="D8"/>
    </w:rPr>
  </w:style>
  <w:style w:type="paragraph" w:styleId="Title">
    <w:name w:val="Title"/>
    <w:basedOn w:val="Normal"/>
    <w:next w:val="Normal"/>
    <w:link w:val="TitleChar"/>
    <w:uiPriority w:val="10"/>
    <w:qFormat/>
    <w:rsid w:val="00BC5F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F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F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F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F50"/>
    <w:pPr>
      <w:spacing w:before="160"/>
      <w:jc w:val="center"/>
    </w:pPr>
    <w:rPr>
      <w:i/>
      <w:iCs/>
      <w:color w:val="404040" w:themeColor="text1" w:themeTint="BF"/>
    </w:rPr>
  </w:style>
  <w:style w:type="character" w:customStyle="1" w:styleId="QuoteChar">
    <w:name w:val="Quote Char"/>
    <w:basedOn w:val="DefaultParagraphFont"/>
    <w:link w:val="Quote"/>
    <w:uiPriority w:val="29"/>
    <w:rsid w:val="00BC5F50"/>
    <w:rPr>
      <w:i/>
      <w:iCs/>
      <w:color w:val="404040" w:themeColor="text1" w:themeTint="BF"/>
    </w:rPr>
  </w:style>
  <w:style w:type="paragraph" w:styleId="ListParagraph">
    <w:name w:val="List Paragraph"/>
    <w:basedOn w:val="Normal"/>
    <w:uiPriority w:val="34"/>
    <w:qFormat/>
    <w:rsid w:val="00BC5F50"/>
    <w:pPr>
      <w:ind w:left="720"/>
      <w:contextualSpacing/>
    </w:pPr>
  </w:style>
  <w:style w:type="character" w:styleId="IntenseEmphasis">
    <w:name w:val="Intense Emphasis"/>
    <w:basedOn w:val="DefaultParagraphFont"/>
    <w:uiPriority w:val="21"/>
    <w:qFormat/>
    <w:rsid w:val="00BC5F50"/>
    <w:rPr>
      <w:i/>
      <w:iCs/>
      <w:color w:val="0F4761" w:themeColor="accent1" w:themeShade="BF"/>
    </w:rPr>
  </w:style>
  <w:style w:type="paragraph" w:styleId="IntenseQuote">
    <w:name w:val="Intense Quote"/>
    <w:basedOn w:val="Normal"/>
    <w:next w:val="Normal"/>
    <w:link w:val="IntenseQuoteChar"/>
    <w:uiPriority w:val="30"/>
    <w:qFormat/>
    <w:rsid w:val="00BC5F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F50"/>
    <w:rPr>
      <w:i/>
      <w:iCs/>
      <w:color w:val="0F4761" w:themeColor="accent1" w:themeShade="BF"/>
    </w:rPr>
  </w:style>
  <w:style w:type="character" w:styleId="IntenseReference">
    <w:name w:val="Intense Reference"/>
    <w:basedOn w:val="DefaultParagraphFont"/>
    <w:uiPriority w:val="32"/>
    <w:qFormat/>
    <w:rsid w:val="00BC5F50"/>
    <w:rPr>
      <w:b/>
      <w:bCs/>
      <w:smallCaps/>
      <w:color w:val="0F4761" w:themeColor="accent1" w:themeShade="BF"/>
      <w:spacing w:val="5"/>
    </w:rPr>
  </w:style>
  <w:style w:type="character" w:styleId="Hyperlink">
    <w:name w:val="Hyperlink"/>
    <w:basedOn w:val="DefaultParagraphFont"/>
    <w:uiPriority w:val="99"/>
    <w:unhideWhenUsed/>
    <w:rsid w:val="00BC5F50"/>
    <w:rPr>
      <w:color w:val="467886" w:themeColor="hyperlink"/>
      <w:u w:val="single"/>
    </w:rPr>
  </w:style>
  <w:style w:type="character" w:styleId="UnresolvedMention">
    <w:name w:val="Unresolved Mention"/>
    <w:basedOn w:val="DefaultParagraphFont"/>
    <w:uiPriority w:val="99"/>
    <w:semiHidden/>
    <w:unhideWhenUsed/>
    <w:rsid w:val="00BC5F50"/>
    <w:rPr>
      <w:color w:val="605E5C"/>
      <w:shd w:val="clear" w:color="auto" w:fill="E1DFDD"/>
    </w:rPr>
  </w:style>
  <w:style w:type="paragraph" w:styleId="NoSpacing">
    <w:name w:val="No Spacing"/>
    <w:link w:val="NoSpacingChar"/>
    <w:uiPriority w:val="1"/>
    <w:qFormat/>
    <w:rsid w:val="00C02AF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02AF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4A2C49"/>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A2C49"/>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4A2C49"/>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4A2C49"/>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0242705">
      <w:bodyDiv w:val="1"/>
      <w:marLeft w:val="0"/>
      <w:marRight w:val="0"/>
      <w:marTop w:val="0"/>
      <w:marBottom w:val="0"/>
      <w:divBdr>
        <w:top w:val="none" w:sz="0" w:space="0" w:color="auto"/>
        <w:left w:val="none" w:sz="0" w:space="0" w:color="auto"/>
        <w:bottom w:val="none" w:sz="0" w:space="0" w:color="auto"/>
        <w:right w:val="none" w:sz="0" w:space="0" w:color="auto"/>
      </w:divBdr>
      <w:divsChild>
        <w:div w:id="149106624">
          <w:marLeft w:val="0"/>
          <w:marRight w:val="0"/>
          <w:marTop w:val="30"/>
          <w:marBottom w:val="180"/>
          <w:divBdr>
            <w:top w:val="none" w:sz="0" w:space="0" w:color="auto"/>
            <w:left w:val="none" w:sz="0" w:space="0" w:color="auto"/>
            <w:bottom w:val="none" w:sz="0" w:space="0" w:color="auto"/>
            <w:right w:val="none" w:sz="0" w:space="0" w:color="auto"/>
          </w:divBdr>
          <w:divsChild>
            <w:div w:id="1129012493">
              <w:marLeft w:val="0"/>
              <w:marRight w:val="0"/>
              <w:marTop w:val="0"/>
              <w:marBottom w:val="0"/>
              <w:divBdr>
                <w:top w:val="none" w:sz="0" w:space="0" w:color="auto"/>
                <w:left w:val="none" w:sz="0" w:space="0" w:color="auto"/>
                <w:bottom w:val="none" w:sz="0" w:space="0" w:color="auto"/>
                <w:right w:val="none" w:sz="0" w:space="0" w:color="auto"/>
              </w:divBdr>
              <w:divsChild>
                <w:div w:id="960577512">
                  <w:marLeft w:val="0"/>
                  <w:marRight w:val="0"/>
                  <w:marTop w:val="0"/>
                  <w:marBottom w:val="0"/>
                  <w:divBdr>
                    <w:top w:val="none" w:sz="0" w:space="0" w:color="auto"/>
                    <w:left w:val="none" w:sz="0" w:space="0" w:color="auto"/>
                    <w:bottom w:val="none" w:sz="0" w:space="0" w:color="auto"/>
                    <w:right w:val="none" w:sz="0" w:space="0" w:color="auto"/>
                  </w:divBdr>
                </w:div>
              </w:divsChild>
            </w:div>
            <w:div w:id="1854110238">
              <w:marLeft w:val="0"/>
              <w:marRight w:val="0"/>
              <w:marTop w:val="180"/>
              <w:marBottom w:val="0"/>
              <w:divBdr>
                <w:top w:val="none" w:sz="0" w:space="0" w:color="auto"/>
                <w:left w:val="none" w:sz="0" w:space="0" w:color="auto"/>
                <w:bottom w:val="none" w:sz="0" w:space="0" w:color="auto"/>
                <w:right w:val="none" w:sz="0" w:space="0" w:color="auto"/>
              </w:divBdr>
              <w:divsChild>
                <w:div w:id="1751464444">
                  <w:marLeft w:val="0"/>
                  <w:marRight w:val="0"/>
                  <w:marTop w:val="0"/>
                  <w:marBottom w:val="0"/>
                  <w:divBdr>
                    <w:top w:val="none" w:sz="0" w:space="0" w:color="auto"/>
                    <w:left w:val="none" w:sz="0" w:space="0" w:color="auto"/>
                    <w:bottom w:val="none" w:sz="0" w:space="0" w:color="auto"/>
                    <w:right w:val="none" w:sz="0" w:space="0" w:color="auto"/>
                  </w:divBdr>
                </w:div>
                <w:div w:id="3763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207086">
          <w:marLeft w:val="0"/>
          <w:marRight w:val="0"/>
          <w:marTop w:val="0"/>
          <w:marBottom w:val="0"/>
          <w:divBdr>
            <w:top w:val="none" w:sz="0" w:space="0" w:color="auto"/>
            <w:left w:val="none" w:sz="0" w:space="0" w:color="auto"/>
            <w:bottom w:val="none" w:sz="0" w:space="0" w:color="auto"/>
            <w:right w:val="none" w:sz="0" w:space="0" w:color="auto"/>
          </w:divBdr>
        </w:div>
        <w:div w:id="1825466592">
          <w:marLeft w:val="0"/>
          <w:marRight w:val="0"/>
          <w:marTop w:val="0"/>
          <w:marBottom w:val="0"/>
          <w:divBdr>
            <w:top w:val="none" w:sz="0" w:space="0" w:color="auto"/>
            <w:left w:val="none" w:sz="0" w:space="0" w:color="auto"/>
            <w:bottom w:val="none" w:sz="0" w:space="0" w:color="auto"/>
            <w:right w:val="none" w:sz="0" w:space="0" w:color="auto"/>
          </w:divBdr>
          <w:divsChild>
            <w:div w:id="289357781">
              <w:marLeft w:val="0"/>
              <w:marRight w:val="0"/>
              <w:marTop w:val="630"/>
              <w:marBottom w:val="100"/>
              <w:divBdr>
                <w:top w:val="none" w:sz="0" w:space="0" w:color="auto"/>
                <w:left w:val="none" w:sz="0" w:space="0" w:color="auto"/>
                <w:bottom w:val="none" w:sz="0" w:space="0" w:color="auto"/>
                <w:right w:val="none" w:sz="0" w:space="0" w:color="auto"/>
              </w:divBdr>
              <w:divsChild>
                <w:div w:id="1341009974">
                  <w:marLeft w:val="0"/>
                  <w:marRight w:val="0"/>
                  <w:marTop w:val="0"/>
                  <w:marBottom w:val="0"/>
                  <w:divBdr>
                    <w:top w:val="none" w:sz="0" w:space="0" w:color="auto"/>
                    <w:left w:val="none" w:sz="0" w:space="0" w:color="auto"/>
                    <w:bottom w:val="none" w:sz="0" w:space="0" w:color="auto"/>
                    <w:right w:val="none" w:sz="0" w:space="0" w:color="auto"/>
                  </w:divBdr>
                </w:div>
                <w:div w:id="78284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765642">
          <w:marLeft w:val="0"/>
          <w:marRight w:val="0"/>
          <w:marTop w:val="630"/>
          <w:marBottom w:val="100"/>
          <w:divBdr>
            <w:top w:val="none" w:sz="0" w:space="0" w:color="auto"/>
            <w:left w:val="none" w:sz="0" w:space="0" w:color="auto"/>
            <w:bottom w:val="none" w:sz="0" w:space="0" w:color="auto"/>
            <w:right w:val="none" w:sz="0" w:space="0" w:color="auto"/>
          </w:divBdr>
          <w:divsChild>
            <w:div w:id="1910726345">
              <w:marLeft w:val="0"/>
              <w:marRight w:val="0"/>
              <w:marTop w:val="0"/>
              <w:marBottom w:val="0"/>
              <w:divBdr>
                <w:top w:val="none" w:sz="0" w:space="0" w:color="auto"/>
                <w:left w:val="none" w:sz="0" w:space="0" w:color="auto"/>
                <w:bottom w:val="none" w:sz="0" w:space="0" w:color="auto"/>
                <w:right w:val="none" w:sz="0" w:space="0" w:color="auto"/>
              </w:divBdr>
            </w:div>
            <w:div w:id="1449665079">
              <w:marLeft w:val="0"/>
              <w:marRight w:val="0"/>
              <w:marTop w:val="0"/>
              <w:marBottom w:val="0"/>
              <w:divBdr>
                <w:top w:val="none" w:sz="0" w:space="0" w:color="auto"/>
                <w:left w:val="none" w:sz="0" w:space="0" w:color="auto"/>
                <w:bottom w:val="none" w:sz="0" w:space="0" w:color="auto"/>
                <w:right w:val="none" w:sz="0" w:space="0" w:color="auto"/>
              </w:divBdr>
            </w:div>
          </w:divsChild>
        </w:div>
        <w:div w:id="778380206">
          <w:marLeft w:val="0"/>
          <w:marRight w:val="0"/>
          <w:marTop w:val="630"/>
          <w:marBottom w:val="0"/>
          <w:divBdr>
            <w:top w:val="none" w:sz="0" w:space="0" w:color="auto"/>
            <w:left w:val="none" w:sz="0" w:space="0" w:color="auto"/>
            <w:bottom w:val="none" w:sz="0" w:space="0" w:color="auto"/>
            <w:right w:val="none" w:sz="0" w:space="0" w:color="auto"/>
          </w:divBdr>
          <w:divsChild>
            <w:div w:id="1591809667">
              <w:marLeft w:val="0"/>
              <w:marRight w:val="0"/>
              <w:marTop w:val="0"/>
              <w:marBottom w:val="0"/>
              <w:divBdr>
                <w:top w:val="none" w:sz="0" w:space="0" w:color="auto"/>
                <w:left w:val="none" w:sz="0" w:space="0" w:color="auto"/>
                <w:bottom w:val="none" w:sz="0" w:space="0" w:color="auto"/>
                <w:right w:val="none" w:sz="0" w:space="0" w:color="auto"/>
              </w:divBdr>
            </w:div>
            <w:div w:id="789669563">
              <w:marLeft w:val="0"/>
              <w:marRight w:val="0"/>
              <w:marTop w:val="0"/>
              <w:marBottom w:val="0"/>
              <w:divBdr>
                <w:top w:val="none" w:sz="0" w:space="0" w:color="auto"/>
                <w:left w:val="none" w:sz="0" w:space="0" w:color="auto"/>
                <w:bottom w:val="none" w:sz="0" w:space="0" w:color="auto"/>
                <w:right w:val="none" w:sz="0" w:space="0" w:color="auto"/>
              </w:divBdr>
            </w:div>
          </w:divsChild>
        </w:div>
        <w:div w:id="2015181862">
          <w:marLeft w:val="0"/>
          <w:marRight w:val="0"/>
          <w:marTop w:val="0"/>
          <w:marBottom w:val="0"/>
          <w:divBdr>
            <w:top w:val="none" w:sz="0" w:space="0" w:color="auto"/>
            <w:left w:val="none" w:sz="0" w:space="0" w:color="auto"/>
            <w:bottom w:val="none" w:sz="0" w:space="0" w:color="auto"/>
            <w:right w:val="none" w:sz="0" w:space="0" w:color="auto"/>
          </w:divBdr>
          <w:divsChild>
            <w:div w:id="1751198937">
              <w:marLeft w:val="0"/>
              <w:marRight w:val="0"/>
              <w:marTop w:val="150"/>
              <w:marBottom w:val="150"/>
              <w:divBdr>
                <w:top w:val="none" w:sz="0" w:space="0" w:color="auto"/>
                <w:left w:val="none" w:sz="0" w:space="0" w:color="auto"/>
                <w:bottom w:val="none" w:sz="0" w:space="0" w:color="auto"/>
                <w:right w:val="none" w:sz="0" w:space="0" w:color="auto"/>
              </w:divBdr>
            </w:div>
            <w:div w:id="541206848">
              <w:marLeft w:val="0"/>
              <w:marRight w:val="0"/>
              <w:marTop w:val="150"/>
              <w:marBottom w:val="150"/>
              <w:divBdr>
                <w:top w:val="none" w:sz="0" w:space="0" w:color="auto"/>
                <w:left w:val="none" w:sz="0" w:space="0" w:color="auto"/>
                <w:bottom w:val="none" w:sz="0" w:space="0" w:color="auto"/>
                <w:right w:val="none" w:sz="0" w:space="0" w:color="auto"/>
              </w:divBdr>
            </w:div>
            <w:div w:id="93748673">
              <w:marLeft w:val="0"/>
              <w:marRight w:val="0"/>
              <w:marTop w:val="225"/>
              <w:marBottom w:val="0"/>
              <w:divBdr>
                <w:top w:val="none" w:sz="0" w:space="0" w:color="auto"/>
                <w:left w:val="none" w:sz="0" w:space="0" w:color="auto"/>
                <w:bottom w:val="none" w:sz="0" w:space="0" w:color="auto"/>
                <w:right w:val="none" w:sz="0" w:space="0" w:color="auto"/>
              </w:divBdr>
            </w:div>
          </w:divsChild>
        </w:div>
        <w:div w:id="434905251">
          <w:marLeft w:val="0"/>
          <w:marRight w:val="0"/>
          <w:marTop w:val="100"/>
          <w:marBottom w:val="100"/>
          <w:divBdr>
            <w:top w:val="none" w:sz="0" w:space="0" w:color="auto"/>
            <w:left w:val="none" w:sz="0" w:space="0" w:color="auto"/>
            <w:bottom w:val="none" w:sz="0" w:space="0" w:color="auto"/>
            <w:right w:val="none" w:sz="0" w:space="0" w:color="auto"/>
          </w:divBdr>
        </w:div>
        <w:div w:id="397553504">
          <w:marLeft w:val="0"/>
          <w:marRight w:val="0"/>
          <w:marTop w:val="100"/>
          <w:marBottom w:val="100"/>
          <w:divBdr>
            <w:top w:val="none" w:sz="0" w:space="0" w:color="auto"/>
            <w:left w:val="none" w:sz="0" w:space="0" w:color="auto"/>
            <w:bottom w:val="none" w:sz="0" w:space="0" w:color="auto"/>
            <w:right w:val="none" w:sz="0" w:space="0" w:color="auto"/>
          </w:divBdr>
        </w:div>
        <w:div w:id="2087343292">
          <w:marLeft w:val="0"/>
          <w:marRight w:val="0"/>
          <w:marTop w:val="100"/>
          <w:marBottom w:val="100"/>
          <w:divBdr>
            <w:top w:val="none" w:sz="0" w:space="0" w:color="auto"/>
            <w:left w:val="none" w:sz="0" w:space="0" w:color="auto"/>
            <w:bottom w:val="none" w:sz="0" w:space="0" w:color="auto"/>
            <w:right w:val="none" w:sz="0" w:space="0" w:color="auto"/>
          </w:divBdr>
        </w:div>
        <w:div w:id="1220361980">
          <w:marLeft w:val="0"/>
          <w:marRight w:val="0"/>
          <w:marTop w:val="100"/>
          <w:marBottom w:val="100"/>
          <w:divBdr>
            <w:top w:val="none" w:sz="0" w:space="0" w:color="auto"/>
            <w:left w:val="none" w:sz="0" w:space="0" w:color="auto"/>
            <w:bottom w:val="none" w:sz="0" w:space="0" w:color="auto"/>
            <w:right w:val="none" w:sz="0" w:space="0" w:color="auto"/>
          </w:divBdr>
        </w:div>
        <w:div w:id="1508054335">
          <w:marLeft w:val="0"/>
          <w:marRight w:val="0"/>
          <w:marTop w:val="100"/>
          <w:marBottom w:val="2100"/>
          <w:divBdr>
            <w:top w:val="none" w:sz="0" w:space="0" w:color="auto"/>
            <w:left w:val="none" w:sz="0" w:space="0" w:color="auto"/>
            <w:bottom w:val="none" w:sz="0" w:space="0" w:color="auto"/>
            <w:right w:val="none" w:sz="0" w:space="0" w:color="auto"/>
          </w:divBdr>
        </w:div>
        <w:div w:id="1418166146">
          <w:marLeft w:val="0"/>
          <w:marRight w:val="0"/>
          <w:marTop w:val="0"/>
          <w:marBottom w:val="0"/>
          <w:divBdr>
            <w:top w:val="none" w:sz="0" w:space="0" w:color="auto"/>
            <w:left w:val="none" w:sz="0" w:space="0" w:color="auto"/>
            <w:bottom w:val="none" w:sz="0" w:space="0" w:color="auto"/>
            <w:right w:val="none" w:sz="0" w:space="0" w:color="auto"/>
          </w:divBdr>
          <w:divsChild>
            <w:div w:id="550576204">
              <w:marLeft w:val="240"/>
              <w:marRight w:val="0"/>
              <w:marTop w:val="0"/>
              <w:marBottom w:val="0"/>
              <w:divBdr>
                <w:top w:val="none" w:sz="0" w:space="0" w:color="auto"/>
                <w:left w:val="none" w:sz="0" w:space="0" w:color="auto"/>
                <w:bottom w:val="none" w:sz="0" w:space="0" w:color="auto"/>
                <w:right w:val="none" w:sz="0" w:space="0" w:color="auto"/>
              </w:divBdr>
            </w:div>
            <w:div w:id="33248761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588534778">
      <w:bodyDiv w:val="1"/>
      <w:marLeft w:val="0"/>
      <w:marRight w:val="0"/>
      <w:marTop w:val="0"/>
      <w:marBottom w:val="0"/>
      <w:divBdr>
        <w:top w:val="none" w:sz="0" w:space="0" w:color="auto"/>
        <w:left w:val="none" w:sz="0" w:space="0" w:color="auto"/>
        <w:bottom w:val="none" w:sz="0" w:space="0" w:color="auto"/>
        <w:right w:val="none" w:sz="0" w:space="0" w:color="auto"/>
      </w:divBdr>
      <w:divsChild>
        <w:div w:id="1227255280">
          <w:marLeft w:val="0"/>
          <w:marRight w:val="0"/>
          <w:marTop w:val="30"/>
          <w:marBottom w:val="180"/>
          <w:divBdr>
            <w:top w:val="none" w:sz="0" w:space="0" w:color="auto"/>
            <w:left w:val="none" w:sz="0" w:space="0" w:color="auto"/>
            <w:bottom w:val="none" w:sz="0" w:space="0" w:color="auto"/>
            <w:right w:val="none" w:sz="0" w:space="0" w:color="auto"/>
          </w:divBdr>
          <w:divsChild>
            <w:div w:id="139618971">
              <w:marLeft w:val="0"/>
              <w:marRight w:val="0"/>
              <w:marTop w:val="0"/>
              <w:marBottom w:val="0"/>
              <w:divBdr>
                <w:top w:val="none" w:sz="0" w:space="0" w:color="auto"/>
                <w:left w:val="none" w:sz="0" w:space="0" w:color="auto"/>
                <w:bottom w:val="none" w:sz="0" w:space="0" w:color="auto"/>
                <w:right w:val="none" w:sz="0" w:space="0" w:color="auto"/>
              </w:divBdr>
              <w:divsChild>
                <w:div w:id="343362869">
                  <w:marLeft w:val="0"/>
                  <w:marRight w:val="0"/>
                  <w:marTop w:val="0"/>
                  <w:marBottom w:val="0"/>
                  <w:divBdr>
                    <w:top w:val="none" w:sz="0" w:space="0" w:color="auto"/>
                    <w:left w:val="none" w:sz="0" w:space="0" w:color="auto"/>
                    <w:bottom w:val="none" w:sz="0" w:space="0" w:color="auto"/>
                    <w:right w:val="none" w:sz="0" w:space="0" w:color="auto"/>
                  </w:divBdr>
                </w:div>
              </w:divsChild>
            </w:div>
            <w:div w:id="1872570102">
              <w:marLeft w:val="0"/>
              <w:marRight w:val="0"/>
              <w:marTop w:val="180"/>
              <w:marBottom w:val="0"/>
              <w:divBdr>
                <w:top w:val="none" w:sz="0" w:space="0" w:color="auto"/>
                <w:left w:val="none" w:sz="0" w:space="0" w:color="auto"/>
                <w:bottom w:val="none" w:sz="0" w:space="0" w:color="auto"/>
                <w:right w:val="none" w:sz="0" w:space="0" w:color="auto"/>
              </w:divBdr>
              <w:divsChild>
                <w:div w:id="1983776574">
                  <w:marLeft w:val="0"/>
                  <w:marRight w:val="0"/>
                  <w:marTop w:val="0"/>
                  <w:marBottom w:val="0"/>
                  <w:divBdr>
                    <w:top w:val="none" w:sz="0" w:space="0" w:color="auto"/>
                    <w:left w:val="none" w:sz="0" w:space="0" w:color="auto"/>
                    <w:bottom w:val="none" w:sz="0" w:space="0" w:color="auto"/>
                    <w:right w:val="none" w:sz="0" w:space="0" w:color="auto"/>
                  </w:divBdr>
                </w:div>
                <w:div w:id="16308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09581">
          <w:marLeft w:val="0"/>
          <w:marRight w:val="0"/>
          <w:marTop w:val="0"/>
          <w:marBottom w:val="0"/>
          <w:divBdr>
            <w:top w:val="none" w:sz="0" w:space="0" w:color="auto"/>
            <w:left w:val="none" w:sz="0" w:space="0" w:color="auto"/>
            <w:bottom w:val="none" w:sz="0" w:space="0" w:color="auto"/>
            <w:right w:val="none" w:sz="0" w:space="0" w:color="auto"/>
          </w:divBdr>
        </w:div>
        <w:div w:id="120653757">
          <w:marLeft w:val="0"/>
          <w:marRight w:val="0"/>
          <w:marTop w:val="0"/>
          <w:marBottom w:val="0"/>
          <w:divBdr>
            <w:top w:val="none" w:sz="0" w:space="0" w:color="auto"/>
            <w:left w:val="none" w:sz="0" w:space="0" w:color="auto"/>
            <w:bottom w:val="none" w:sz="0" w:space="0" w:color="auto"/>
            <w:right w:val="none" w:sz="0" w:space="0" w:color="auto"/>
          </w:divBdr>
          <w:divsChild>
            <w:div w:id="1264267458">
              <w:marLeft w:val="0"/>
              <w:marRight w:val="0"/>
              <w:marTop w:val="630"/>
              <w:marBottom w:val="100"/>
              <w:divBdr>
                <w:top w:val="none" w:sz="0" w:space="0" w:color="auto"/>
                <w:left w:val="none" w:sz="0" w:space="0" w:color="auto"/>
                <w:bottom w:val="none" w:sz="0" w:space="0" w:color="auto"/>
                <w:right w:val="none" w:sz="0" w:space="0" w:color="auto"/>
              </w:divBdr>
              <w:divsChild>
                <w:div w:id="478495286">
                  <w:marLeft w:val="0"/>
                  <w:marRight w:val="0"/>
                  <w:marTop w:val="0"/>
                  <w:marBottom w:val="0"/>
                  <w:divBdr>
                    <w:top w:val="none" w:sz="0" w:space="0" w:color="auto"/>
                    <w:left w:val="none" w:sz="0" w:space="0" w:color="auto"/>
                    <w:bottom w:val="none" w:sz="0" w:space="0" w:color="auto"/>
                    <w:right w:val="none" w:sz="0" w:space="0" w:color="auto"/>
                  </w:divBdr>
                </w:div>
                <w:div w:id="46959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30136">
          <w:marLeft w:val="0"/>
          <w:marRight w:val="0"/>
          <w:marTop w:val="630"/>
          <w:marBottom w:val="100"/>
          <w:divBdr>
            <w:top w:val="none" w:sz="0" w:space="0" w:color="auto"/>
            <w:left w:val="none" w:sz="0" w:space="0" w:color="auto"/>
            <w:bottom w:val="none" w:sz="0" w:space="0" w:color="auto"/>
            <w:right w:val="none" w:sz="0" w:space="0" w:color="auto"/>
          </w:divBdr>
          <w:divsChild>
            <w:div w:id="1886327653">
              <w:marLeft w:val="0"/>
              <w:marRight w:val="0"/>
              <w:marTop w:val="0"/>
              <w:marBottom w:val="0"/>
              <w:divBdr>
                <w:top w:val="none" w:sz="0" w:space="0" w:color="auto"/>
                <w:left w:val="none" w:sz="0" w:space="0" w:color="auto"/>
                <w:bottom w:val="none" w:sz="0" w:space="0" w:color="auto"/>
                <w:right w:val="none" w:sz="0" w:space="0" w:color="auto"/>
              </w:divBdr>
            </w:div>
            <w:div w:id="237640119">
              <w:marLeft w:val="0"/>
              <w:marRight w:val="0"/>
              <w:marTop w:val="0"/>
              <w:marBottom w:val="0"/>
              <w:divBdr>
                <w:top w:val="none" w:sz="0" w:space="0" w:color="auto"/>
                <w:left w:val="none" w:sz="0" w:space="0" w:color="auto"/>
                <w:bottom w:val="none" w:sz="0" w:space="0" w:color="auto"/>
                <w:right w:val="none" w:sz="0" w:space="0" w:color="auto"/>
              </w:divBdr>
            </w:div>
          </w:divsChild>
        </w:div>
        <w:div w:id="2046976709">
          <w:marLeft w:val="0"/>
          <w:marRight w:val="0"/>
          <w:marTop w:val="630"/>
          <w:marBottom w:val="0"/>
          <w:divBdr>
            <w:top w:val="none" w:sz="0" w:space="0" w:color="auto"/>
            <w:left w:val="none" w:sz="0" w:space="0" w:color="auto"/>
            <w:bottom w:val="none" w:sz="0" w:space="0" w:color="auto"/>
            <w:right w:val="none" w:sz="0" w:space="0" w:color="auto"/>
          </w:divBdr>
          <w:divsChild>
            <w:div w:id="1942372608">
              <w:marLeft w:val="0"/>
              <w:marRight w:val="0"/>
              <w:marTop w:val="0"/>
              <w:marBottom w:val="0"/>
              <w:divBdr>
                <w:top w:val="none" w:sz="0" w:space="0" w:color="auto"/>
                <w:left w:val="none" w:sz="0" w:space="0" w:color="auto"/>
                <w:bottom w:val="none" w:sz="0" w:space="0" w:color="auto"/>
                <w:right w:val="none" w:sz="0" w:space="0" w:color="auto"/>
              </w:divBdr>
            </w:div>
            <w:div w:id="1256086955">
              <w:marLeft w:val="0"/>
              <w:marRight w:val="0"/>
              <w:marTop w:val="0"/>
              <w:marBottom w:val="0"/>
              <w:divBdr>
                <w:top w:val="none" w:sz="0" w:space="0" w:color="auto"/>
                <w:left w:val="none" w:sz="0" w:space="0" w:color="auto"/>
                <w:bottom w:val="none" w:sz="0" w:space="0" w:color="auto"/>
                <w:right w:val="none" w:sz="0" w:space="0" w:color="auto"/>
              </w:divBdr>
            </w:div>
          </w:divsChild>
        </w:div>
        <w:div w:id="704139292">
          <w:marLeft w:val="0"/>
          <w:marRight w:val="0"/>
          <w:marTop w:val="0"/>
          <w:marBottom w:val="0"/>
          <w:divBdr>
            <w:top w:val="none" w:sz="0" w:space="0" w:color="auto"/>
            <w:left w:val="none" w:sz="0" w:space="0" w:color="auto"/>
            <w:bottom w:val="none" w:sz="0" w:space="0" w:color="auto"/>
            <w:right w:val="none" w:sz="0" w:space="0" w:color="auto"/>
          </w:divBdr>
          <w:divsChild>
            <w:div w:id="1021007616">
              <w:marLeft w:val="0"/>
              <w:marRight w:val="0"/>
              <w:marTop w:val="150"/>
              <w:marBottom w:val="150"/>
              <w:divBdr>
                <w:top w:val="none" w:sz="0" w:space="0" w:color="auto"/>
                <w:left w:val="none" w:sz="0" w:space="0" w:color="auto"/>
                <w:bottom w:val="none" w:sz="0" w:space="0" w:color="auto"/>
                <w:right w:val="none" w:sz="0" w:space="0" w:color="auto"/>
              </w:divBdr>
            </w:div>
            <w:div w:id="1067873262">
              <w:marLeft w:val="0"/>
              <w:marRight w:val="0"/>
              <w:marTop w:val="150"/>
              <w:marBottom w:val="150"/>
              <w:divBdr>
                <w:top w:val="none" w:sz="0" w:space="0" w:color="auto"/>
                <w:left w:val="none" w:sz="0" w:space="0" w:color="auto"/>
                <w:bottom w:val="none" w:sz="0" w:space="0" w:color="auto"/>
                <w:right w:val="none" w:sz="0" w:space="0" w:color="auto"/>
              </w:divBdr>
            </w:div>
            <w:div w:id="609944010">
              <w:marLeft w:val="0"/>
              <w:marRight w:val="0"/>
              <w:marTop w:val="225"/>
              <w:marBottom w:val="0"/>
              <w:divBdr>
                <w:top w:val="none" w:sz="0" w:space="0" w:color="auto"/>
                <w:left w:val="none" w:sz="0" w:space="0" w:color="auto"/>
                <w:bottom w:val="none" w:sz="0" w:space="0" w:color="auto"/>
                <w:right w:val="none" w:sz="0" w:space="0" w:color="auto"/>
              </w:divBdr>
            </w:div>
          </w:divsChild>
        </w:div>
        <w:div w:id="1669823465">
          <w:marLeft w:val="0"/>
          <w:marRight w:val="0"/>
          <w:marTop w:val="100"/>
          <w:marBottom w:val="100"/>
          <w:divBdr>
            <w:top w:val="none" w:sz="0" w:space="0" w:color="auto"/>
            <w:left w:val="none" w:sz="0" w:space="0" w:color="auto"/>
            <w:bottom w:val="none" w:sz="0" w:space="0" w:color="auto"/>
            <w:right w:val="none" w:sz="0" w:space="0" w:color="auto"/>
          </w:divBdr>
        </w:div>
        <w:div w:id="1366785895">
          <w:marLeft w:val="0"/>
          <w:marRight w:val="0"/>
          <w:marTop w:val="100"/>
          <w:marBottom w:val="100"/>
          <w:divBdr>
            <w:top w:val="none" w:sz="0" w:space="0" w:color="auto"/>
            <w:left w:val="none" w:sz="0" w:space="0" w:color="auto"/>
            <w:bottom w:val="none" w:sz="0" w:space="0" w:color="auto"/>
            <w:right w:val="none" w:sz="0" w:space="0" w:color="auto"/>
          </w:divBdr>
        </w:div>
        <w:div w:id="1324310555">
          <w:marLeft w:val="0"/>
          <w:marRight w:val="0"/>
          <w:marTop w:val="100"/>
          <w:marBottom w:val="100"/>
          <w:divBdr>
            <w:top w:val="none" w:sz="0" w:space="0" w:color="auto"/>
            <w:left w:val="none" w:sz="0" w:space="0" w:color="auto"/>
            <w:bottom w:val="none" w:sz="0" w:space="0" w:color="auto"/>
            <w:right w:val="none" w:sz="0" w:space="0" w:color="auto"/>
          </w:divBdr>
        </w:div>
        <w:div w:id="453518768">
          <w:marLeft w:val="0"/>
          <w:marRight w:val="0"/>
          <w:marTop w:val="100"/>
          <w:marBottom w:val="100"/>
          <w:divBdr>
            <w:top w:val="none" w:sz="0" w:space="0" w:color="auto"/>
            <w:left w:val="none" w:sz="0" w:space="0" w:color="auto"/>
            <w:bottom w:val="none" w:sz="0" w:space="0" w:color="auto"/>
            <w:right w:val="none" w:sz="0" w:space="0" w:color="auto"/>
          </w:divBdr>
        </w:div>
        <w:div w:id="1686397230">
          <w:marLeft w:val="0"/>
          <w:marRight w:val="0"/>
          <w:marTop w:val="100"/>
          <w:marBottom w:val="2100"/>
          <w:divBdr>
            <w:top w:val="none" w:sz="0" w:space="0" w:color="auto"/>
            <w:left w:val="none" w:sz="0" w:space="0" w:color="auto"/>
            <w:bottom w:val="none" w:sz="0" w:space="0" w:color="auto"/>
            <w:right w:val="none" w:sz="0" w:space="0" w:color="auto"/>
          </w:divBdr>
        </w:div>
        <w:div w:id="628630526">
          <w:marLeft w:val="0"/>
          <w:marRight w:val="0"/>
          <w:marTop w:val="0"/>
          <w:marBottom w:val="0"/>
          <w:divBdr>
            <w:top w:val="none" w:sz="0" w:space="0" w:color="auto"/>
            <w:left w:val="none" w:sz="0" w:space="0" w:color="auto"/>
            <w:bottom w:val="none" w:sz="0" w:space="0" w:color="auto"/>
            <w:right w:val="none" w:sz="0" w:space="0" w:color="auto"/>
          </w:divBdr>
          <w:divsChild>
            <w:div w:id="1979720357">
              <w:marLeft w:val="240"/>
              <w:marRight w:val="0"/>
              <w:marTop w:val="0"/>
              <w:marBottom w:val="0"/>
              <w:divBdr>
                <w:top w:val="none" w:sz="0" w:space="0" w:color="auto"/>
                <w:left w:val="none" w:sz="0" w:space="0" w:color="auto"/>
                <w:bottom w:val="none" w:sz="0" w:space="0" w:color="auto"/>
                <w:right w:val="none" w:sz="0" w:space="0" w:color="auto"/>
              </w:divBdr>
            </w:div>
            <w:div w:id="5476473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922191B43AA4F02BD2177D7D10EEA61"/>
        <w:category>
          <w:name w:val="General"/>
          <w:gallery w:val="placeholder"/>
        </w:category>
        <w:types>
          <w:type w:val="bbPlcHdr"/>
        </w:types>
        <w:behaviors>
          <w:behavior w:val="content"/>
        </w:behaviors>
        <w:guid w:val="{54958DD6-1711-4487-96BD-45D877492391}"/>
      </w:docPartPr>
      <w:docPartBody>
        <w:p w:rsidR="00000000" w:rsidRDefault="00C545E4" w:rsidP="00C545E4">
          <w:pPr>
            <w:pStyle w:val="D922191B43AA4F02BD2177D7D10EEA61"/>
          </w:pPr>
          <w:r>
            <w:t>Type chapter title (level 1)</w:t>
          </w:r>
        </w:p>
      </w:docPartBody>
    </w:docPart>
    <w:docPart>
      <w:docPartPr>
        <w:name w:val="A0BC565600FE47E1BA5D95C8C61B4083"/>
        <w:category>
          <w:name w:val="General"/>
          <w:gallery w:val="placeholder"/>
        </w:category>
        <w:types>
          <w:type w:val="bbPlcHdr"/>
        </w:types>
        <w:behaviors>
          <w:behavior w:val="content"/>
        </w:behaviors>
        <w:guid w:val="{7E08B03D-D713-455E-A917-FE53DB7304FB}"/>
      </w:docPartPr>
      <w:docPartBody>
        <w:p w:rsidR="00000000" w:rsidRDefault="00C545E4" w:rsidP="00C545E4">
          <w:pPr>
            <w:pStyle w:val="A0BC565600FE47E1BA5D95C8C61B4083"/>
          </w:pPr>
          <w:r>
            <w:t>Type chapter title (level 2)</w:t>
          </w:r>
        </w:p>
      </w:docPartBody>
    </w:docPart>
    <w:docPart>
      <w:docPartPr>
        <w:name w:val="F2DD170133594A6797AC039A69BE106F"/>
        <w:category>
          <w:name w:val="General"/>
          <w:gallery w:val="placeholder"/>
        </w:category>
        <w:types>
          <w:type w:val="bbPlcHdr"/>
        </w:types>
        <w:behaviors>
          <w:behavior w:val="content"/>
        </w:behaviors>
        <w:guid w:val="{C6F14E42-2B2F-4A6F-A6CB-3952DE7F0007}"/>
      </w:docPartPr>
      <w:docPartBody>
        <w:p w:rsidR="00000000" w:rsidRDefault="00C545E4" w:rsidP="00C545E4">
          <w:pPr>
            <w:pStyle w:val="F2DD170133594A6797AC039A69BE106F"/>
          </w:pPr>
          <w:r>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5E4"/>
    <w:rsid w:val="007C4B8A"/>
    <w:rsid w:val="00AB4A3E"/>
    <w:rsid w:val="00C54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22191B43AA4F02BD2177D7D10EEA61">
    <w:name w:val="D922191B43AA4F02BD2177D7D10EEA61"/>
    <w:rsid w:val="00C545E4"/>
  </w:style>
  <w:style w:type="paragraph" w:customStyle="1" w:styleId="A0BC565600FE47E1BA5D95C8C61B4083">
    <w:name w:val="A0BC565600FE47E1BA5D95C8C61B4083"/>
    <w:rsid w:val="00C545E4"/>
  </w:style>
  <w:style w:type="paragraph" w:customStyle="1" w:styleId="F2DD170133594A6797AC039A69BE106F">
    <w:name w:val="F2DD170133594A6797AC039A69BE106F"/>
    <w:rsid w:val="00C545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1A652-6A1F-4222-B96C-2657AE95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 Apopei (2245793)</dc:creator>
  <cp:keywords/>
  <dc:description/>
  <cp:lastModifiedBy>Aurel Apopei (2245793)</cp:lastModifiedBy>
  <cp:revision>1</cp:revision>
  <dcterms:created xsi:type="dcterms:W3CDTF">2024-09-30T05:48:00Z</dcterms:created>
  <dcterms:modified xsi:type="dcterms:W3CDTF">2024-09-30T06:31:00Z</dcterms:modified>
</cp:coreProperties>
</file>