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64A4E"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1D524435"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003BEA91"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12902709"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1FDC1EE2"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50478F80" w14:textId="77777777" w:rsidR="00D46B4B" w:rsidRPr="00AF3232" w:rsidRDefault="00D46B4B" w:rsidP="00AF3232">
      <w:pPr>
        <w:spacing w:after="160" w:line="360" w:lineRule="auto"/>
        <w:jc w:val="center"/>
        <w:rPr>
          <w:rFonts w:ascii="Arial" w:eastAsia="Times New Roman" w:hAnsi="Arial"/>
          <w:b/>
          <w:bCs/>
          <w:color w:val="000000"/>
          <w:sz w:val="22"/>
          <w:lang w:val="en-US"/>
        </w:rPr>
      </w:pPr>
    </w:p>
    <w:p w14:paraId="5176C5DA" w14:textId="77777777" w:rsidR="00D46B4B" w:rsidRPr="00AF3232" w:rsidRDefault="00D46B4B" w:rsidP="00AF3232">
      <w:pPr>
        <w:spacing w:after="160" w:line="360" w:lineRule="auto"/>
        <w:rPr>
          <w:rFonts w:ascii="Arial" w:eastAsia="Times New Roman" w:hAnsi="Arial"/>
          <w:b/>
          <w:bCs/>
          <w:color w:val="000000"/>
          <w:sz w:val="22"/>
          <w:lang w:val="en-US"/>
        </w:rPr>
      </w:pPr>
    </w:p>
    <w:p w14:paraId="43909168" w14:textId="0639DAA9" w:rsidR="0012055B" w:rsidRDefault="00D46B4B" w:rsidP="00AF3232">
      <w:pPr>
        <w:spacing w:after="160" w:line="360" w:lineRule="auto"/>
        <w:jc w:val="center"/>
        <w:rPr>
          <w:rFonts w:ascii="Arial" w:eastAsia="Times New Roman" w:hAnsi="Arial"/>
          <w:b/>
          <w:bCs/>
          <w:color w:val="000000"/>
          <w:sz w:val="22"/>
          <w:lang w:val="en-US"/>
        </w:rPr>
      </w:pPr>
      <w:r w:rsidRPr="00AF3232">
        <w:rPr>
          <w:rFonts w:ascii="Arial" w:eastAsia="Times New Roman" w:hAnsi="Arial"/>
          <w:b/>
          <w:bCs/>
          <w:color w:val="000000"/>
          <w:sz w:val="22"/>
          <w:lang w:val="en-US"/>
        </w:rPr>
        <w:t>Digital Skills and Research Methods</w:t>
      </w:r>
    </w:p>
    <w:p w14:paraId="7486326C" w14:textId="033F5FB8" w:rsidR="00AF3232" w:rsidRPr="00AF3232" w:rsidRDefault="00AF3232" w:rsidP="00AF3232">
      <w:pPr>
        <w:spacing w:after="160" w:line="360" w:lineRule="auto"/>
        <w:jc w:val="center"/>
        <w:rPr>
          <w:rFonts w:ascii="Arial" w:eastAsia="Times New Roman" w:hAnsi="Arial"/>
          <w:b/>
          <w:bCs/>
          <w:color w:val="000000"/>
          <w:sz w:val="22"/>
          <w:lang w:val="en-US"/>
        </w:rPr>
      </w:pPr>
      <w:r w:rsidRPr="00AF3232">
        <w:rPr>
          <w:rFonts w:ascii="Arial" w:hAnsi="Arial"/>
          <w:b/>
          <w:bCs/>
          <w:sz w:val="22"/>
        </w:rPr>
        <w:t>BMSW4003</w:t>
      </w:r>
    </w:p>
    <w:p w14:paraId="6BD81ED9" w14:textId="62B3B7D6" w:rsidR="00AF3232" w:rsidRDefault="00AF3232" w:rsidP="00AF3232">
      <w:pPr>
        <w:spacing w:after="160" w:line="360" w:lineRule="auto"/>
        <w:rPr>
          <w:rFonts w:ascii="Arial" w:eastAsia="Times New Roman" w:hAnsi="Arial"/>
          <w:b/>
          <w:bCs/>
          <w:color w:val="000000"/>
          <w:sz w:val="22"/>
          <w:lang w:val="en-US"/>
        </w:rPr>
      </w:pPr>
      <w:r>
        <w:rPr>
          <w:rFonts w:ascii="Arial" w:eastAsia="Times New Roman" w:hAnsi="Arial"/>
          <w:b/>
          <w:bCs/>
          <w:color w:val="000000"/>
          <w:sz w:val="22"/>
          <w:lang w:val="en-US"/>
        </w:rPr>
        <w:t>Student: Valentin-Gabriel Farcas 2132525</w:t>
      </w:r>
    </w:p>
    <w:p w14:paraId="23A072B9" w14:textId="1628D2DA" w:rsidR="00AF3232" w:rsidRDefault="00AF3232" w:rsidP="00AF3232">
      <w:pPr>
        <w:spacing w:after="160" w:line="360" w:lineRule="auto"/>
        <w:rPr>
          <w:rFonts w:ascii="Arial" w:eastAsia="Times New Roman" w:hAnsi="Arial"/>
          <w:b/>
          <w:bCs/>
          <w:color w:val="000000"/>
          <w:sz w:val="22"/>
          <w:lang w:val="en-US"/>
        </w:rPr>
      </w:pPr>
      <w:r>
        <w:rPr>
          <w:rFonts w:ascii="Arial" w:eastAsia="Times New Roman" w:hAnsi="Arial"/>
          <w:b/>
          <w:bCs/>
          <w:color w:val="000000"/>
          <w:sz w:val="22"/>
          <w:lang w:val="en-US"/>
        </w:rPr>
        <w:t xml:space="preserve">Lecturer: Md </w:t>
      </w:r>
      <w:proofErr w:type="spellStart"/>
      <w:r>
        <w:rPr>
          <w:rFonts w:ascii="Arial" w:eastAsia="Times New Roman" w:hAnsi="Arial"/>
          <w:b/>
          <w:bCs/>
          <w:color w:val="000000"/>
          <w:sz w:val="22"/>
          <w:lang w:val="en-US"/>
        </w:rPr>
        <w:t>Sadeque</w:t>
      </w:r>
      <w:proofErr w:type="spellEnd"/>
      <w:r>
        <w:rPr>
          <w:rFonts w:ascii="Arial" w:eastAsia="Times New Roman" w:hAnsi="Arial"/>
          <w:b/>
          <w:bCs/>
          <w:color w:val="000000"/>
          <w:sz w:val="22"/>
          <w:lang w:val="en-US"/>
        </w:rPr>
        <w:t xml:space="preserve"> Imam Shaikh</w:t>
      </w:r>
    </w:p>
    <w:p w14:paraId="372DC478" w14:textId="4765B3CA" w:rsidR="00AF3232" w:rsidRPr="003E2B38" w:rsidRDefault="003E2B38" w:rsidP="00AF3232">
      <w:pPr>
        <w:spacing w:after="160" w:line="360" w:lineRule="auto"/>
        <w:rPr>
          <w:rFonts w:ascii="Arial" w:eastAsia="Times New Roman" w:hAnsi="Arial"/>
          <w:b/>
          <w:bCs/>
          <w:color w:val="000000"/>
          <w:sz w:val="22"/>
          <w:lang w:val="en-US"/>
        </w:rPr>
      </w:pPr>
      <w:r w:rsidRPr="003E2B38">
        <w:rPr>
          <w:rFonts w:ascii="Arial" w:hAnsi="Arial"/>
          <w:b/>
          <w:bCs/>
          <w:sz w:val="22"/>
        </w:rPr>
        <w:t>DSR Assessment 2 Individual Report</w:t>
      </w:r>
    </w:p>
    <w:p w14:paraId="6C11E98E" w14:textId="77777777" w:rsidR="00AF3232" w:rsidRPr="00AF3232" w:rsidRDefault="00AF3232" w:rsidP="00AF3232">
      <w:pPr>
        <w:spacing w:after="160" w:line="360" w:lineRule="auto"/>
        <w:rPr>
          <w:rFonts w:ascii="Arial" w:eastAsia="Times New Roman" w:hAnsi="Arial"/>
          <w:b/>
          <w:bCs/>
          <w:color w:val="000000"/>
          <w:sz w:val="22"/>
          <w:lang w:val="en-US"/>
        </w:rPr>
      </w:pPr>
    </w:p>
    <w:p w14:paraId="2314965A" w14:textId="77777777" w:rsidR="0012055B" w:rsidRPr="00AF3232" w:rsidRDefault="0012055B" w:rsidP="00AF3232">
      <w:pPr>
        <w:spacing w:after="160" w:line="360" w:lineRule="auto"/>
        <w:jc w:val="left"/>
        <w:rPr>
          <w:rFonts w:ascii="Arial" w:eastAsia="Times New Roman" w:hAnsi="Arial"/>
          <w:b/>
          <w:bCs/>
          <w:color w:val="000000"/>
          <w:sz w:val="22"/>
          <w:lang w:val="en-US"/>
        </w:rPr>
      </w:pPr>
      <w:r w:rsidRPr="00AF3232">
        <w:rPr>
          <w:rFonts w:ascii="Arial" w:eastAsia="Times New Roman" w:hAnsi="Arial"/>
          <w:b/>
          <w:bCs/>
          <w:color w:val="000000"/>
          <w:sz w:val="22"/>
          <w:lang w:val="en-US"/>
        </w:rPr>
        <w:br w:type="page"/>
      </w:r>
    </w:p>
    <w:p w14:paraId="3A5AFA47" w14:textId="77777777" w:rsidR="0012055B" w:rsidRPr="00AF3232" w:rsidRDefault="0012055B" w:rsidP="00AF3232">
      <w:pPr>
        <w:spacing w:line="360" w:lineRule="auto"/>
        <w:jc w:val="center"/>
        <w:rPr>
          <w:rFonts w:ascii="Arial" w:hAnsi="Arial"/>
          <w:b/>
          <w:bCs/>
          <w:sz w:val="22"/>
          <w:lang w:val="en-US"/>
        </w:rPr>
      </w:pPr>
      <w:r w:rsidRPr="00AF3232">
        <w:rPr>
          <w:rFonts w:ascii="Arial" w:hAnsi="Arial"/>
          <w:b/>
          <w:bCs/>
          <w:sz w:val="22"/>
          <w:lang w:val="en-US"/>
        </w:rPr>
        <w:lastRenderedPageBreak/>
        <w:t>Abstract</w:t>
      </w:r>
    </w:p>
    <w:p w14:paraId="6D240585" w14:textId="4B487C26" w:rsidR="0082143D" w:rsidRPr="00AF3232" w:rsidRDefault="003A57CC" w:rsidP="00AF3232">
      <w:pPr>
        <w:spacing w:line="360" w:lineRule="auto"/>
        <w:rPr>
          <w:rFonts w:ascii="Arial" w:hAnsi="Arial"/>
          <w:sz w:val="22"/>
          <w:lang w:val="en-US"/>
        </w:rPr>
      </w:pPr>
      <w:r w:rsidRPr="00AF3232">
        <w:rPr>
          <w:rFonts w:ascii="Arial" w:hAnsi="Arial"/>
          <w:sz w:val="22"/>
          <w:lang w:val="en-US"/>
        </w:rPr>
        <w:t xml:space="preserve">VLE is a web-based platform that has been the main factor of this research. The impact it has on the students’ learning procedure has been discussed here. The London Campus of UWTSD and their Moodle has been taken to make the research more authentic. Both secondary and primary data have been gathered. A brief idea of VLE, its merits and challenges, </w:t>
      </w:r>
      <w:proofErr w:type="gramStart"/>
      <w:r w:rsidRPr="00AF3232">
        <w:rPr>
          <w:rFonts w:ascii="Arial" w:hAnsi="Arial"/>
          <w:sz w:val="22"/>
          <w:lang w:val="en-US"/>
        </w:rPr>
        <w:t>and also</w:t>
      </w:r>
      <w:proofErr w:type="gramEnd"/>
      <w:r w:rsidRPr="00AF3232">
        <w:rPr>
          <w:rFonts w:ascii="Arial" w:hAnsi="Arial"/>
          <w:sz w:val="22"/>
          <w:lang w:val="en-US"/>
        </w:rPr>
        <w:t xml:space="preserve"> the approaches to get over the challenges have been known from this research. Survey has been done </w:t>
      </w:r>
      <w:proofErr w:type="gramStart"/>
      <w:r w:rsidRPr="00AF3232">
        <w:rPr>
          <w:rFonts w:ascii="Arial" w:hAnsi="Arial"/>
          <w:sz w:val="22"/>
          <w:lang w:val="en-US"/>
        </w:rPr>
        <w:t>and also</w:t>
      </w:r>
      <w:proofErr w:type="gramEnd"/>
      <w:r w:rsidRPr="00AF3232">
        <w:rPr>
          <w:rFonts w:ascii="Arial" w:hAnsi="Arial"/>
          <w:sz w:val="22"/>
          <w:lang w:val="en-US"/>
        </w:rPr>
        <w:t xml:space="preserve"> some published information has been achieved here.</w:t>
      </w:r>
    </w:p>
    <w:p w14:paraId="048DB43F" w14:textId="5601DAB7" w:rsidR="005F615D" w:rsidRPr="00AF3232" w:rsidRDefault="0082143D" w:rsidP="00AF3232">
      <w:pPr>
        <w:spacing w:after="160" w:line="360" w:lineRule="auto"/>
        <w:jc w:val="left"/>
        <w:rPr>
          <w:rFonts w:ascii="Arial" w:hAnsi="Arial"/>
          <w:sz w:val="22"/>
          <w:lang w:val="en-US"/>
        </w:rPr>
      </w:pPr>
      <w:r w:rsidRPr="00AF3232">
        <w:rPr>
          <w:rFonts w:ascii="Arial" w:hAnsi="Arial"/>
          <w:sz w:val="22"/>
          <w:lang w:val="en-US"/>
        </w:rPr>
        <w:br w:type="page"/>
      </w:r>
    </w:p>
    <w:sdt>
      <w:sdtPr>
        <w:rPr>
          <w:rFonts w:ascii="Arial" w:eastAsia="Arial" w:hAnsi="Arial" w:cs="Arial"/>
          <w:color w:val="auto"/>
          <w:sz w:val="22"/>
          <w:szCs w:val="22"/>
          <w:lang w:val="en-GB"/>
        </w:rPr>
        <w:id w:val="1563833979"/>
        <w:docPartObj>
          <w:docPartGallery w:val="Table of Contents"/>
          <w:docPartUnique/>
        </w:docPartObj>
      </w:sdtPr>
      <w:sdtEndPr>
        <w:rPr>
          <w:b/>
          <w:bCs/>
          <w:noProof/>
        </w:rPr>
      </w:sdtEndPr>
      <w:sdtContent>
        <w:p w14:paraId="7B7B13B3" w14:textId="03FE68F6" w:rsidR="0082143D" w:rsidRPr="00AF3232" w:rsidRDefault="0082143D" w:rsidP="00AF3232">
          <w:pPr>
            <w:pStyle w:val="TOCHeading"/>
            <w:spacing w:line="360" w:lineRule="auto"/>
            <w:rPr>
              <w:rFonts w:ascii="Arial" w:hAnsi="Arial" w:cs="Arial"/>
              <w:sz w:val="22"/>
              <w:szCs w:val="22"/>
            </w:rPr>
          </w:pPr>
          <w:r w:rsidRPr="00AF3232">
            <w:rPr>
              <w:rFonts w:ascii="Arial" w:hAnsi="Arial" w:cs="Arial"/>
              <w:sz w:val="22"/>
              <w:szCs w:val="22"/>
            </w:rPr>
            <w:t>Table of Contents</w:t>
          </w:r>
        </w:p>
        <w:p w14:paraId="15D53DF8" w14:textId="4A4F3748" w:rsidR="00AD2AD5" w:rsidRPr="00AF3232" w:rsidRDefault="0082143D" w:rsidP="00AF3232">
          <w:pPr>
            <w:pStyle w:val="TOC1"/>
            <w:tabs>
              <w:tab w:val="right" w:leader="dot" w:pos="9350"/>
            </w:tabs>
            <w:spacing w:line="360" w:lineRule="auto"/>
            <w:rPr>
              <w:rFonts w:ascii="Arial" w:eastAsiaTheme="minorEastAsia" w:hAnsi="Arial"/>
              <w:noProof/>
              <w:sz w:val="22"/>
              <w:lang w:val="en-US"/>
            </w:rPr>
          </w:pPr>
          <w:r w:rsidRPr="00AF3232">
            <w:rPr>
              <w:rFonts w:ascii="Arial" w:hAnsi="Arial"/>
              <w:sz w:val="22"/>
            </w:rPr>
            <w:fldChar w:fldCharType="begin"/>
          </w:r>
          <w:r w:rsidRPr="00AF3232">
            <w:rPr>
              <w:rFonts w:ascii="Arial" w:hAnsi="Arial"/>
              <w:sz w:val="22"/>
            </w:rPr>
            <w:instrText xml:space="preserve"> TOC \o "1-3" \h \z \u </w:instrText>
          </w:r>
          <w:r w:rsidRPr="00AF3232">
            <w:rPr>
              <w:rFonts w:ascii="Arial" w:hAnsi="Arial"/>
              <w:sz w:val="22"/>
            </w:rPr>
            <w:fldChar w:fldCharType="separate"/>
          </w:r>
          <w:hyperlink w:anchor="_Toc112851076" w:history="1">
            <w:r w:rsidR="00AD2AD5" w:rsidRPr="00AF3232">
              <w:rPr>
                <w:rStyle w:val="Hyperlink"/>
                <w:rFonts w:ascii="Arial" w:hAnsi="Arial"/>
                <w:noProof/>
                <w:sz w:val="22"/>
                <w:lang w:val="en-US"/>
              </w:rPr>
              <w:t>1. Introduction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_Toc112851076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5</w:t>
            </w:r>
            <w:r w:rsidR="00AD2AD5" w:rsidRPr="00AF3232">
              <w:rPr>
                <w:rFonts w:ascii="Arial" w:hAnsi="Arial"/>
                <w:noProof/>
                <w:webHidden/>
                <w:sz w:val="22"/>
              </w:rPr>
              <w:fldChar w:fldCharType="end"/>
            </w:r>
          </w:hyperlink>
        </w:p>
        <w:p w14:paraId="30B6FD48" w14:textId="5DE34475"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77" w:history="1">
            <w:r w:rsidR="00AD2AD5" w:rsidRPr="00AF3232">
              <w:rPr>
                <w:rStyle w:val="Hyperlink"/>
                <w:rFonts w:ascii="Arial" w:hAnsi="Arial"/>
                <w:noProof/>
                <w:sz w:val="22"/>
                <w:lang w:val="en-US"/>
              </w:rPr>
              <w:t>1.1 Introduction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_Toc112851077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5</w:t>
            </w:r>
            <w:r w:rsidR="00AD2AD5" w:rsidRPr="00AF3232">
              <w:rPr>
                <w:rFonts w:ascii="Arial" w:hAnsi="Arial"/>
                <w:noProof/>
                <w:webHidden/>
                <w:sz w:val="22"/>
              </w:rPr>
              <w:fldChar w:fldCharType="end"/>
            </w:r>
          </w:hyperlink>
        </w:p>
        <w:p w14:paraId="771F70BF" w14:textId="57120E73"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78" w:history="1">
            <w:r w:rsidR="00AD2AD5" w:rsidRPr="00AF3232">
              <w:rPr>
                <w:rStyle w:val="Hyperlink"/>
                <w:rFonts w:ascii="Arial" w:hAnsi="Arial"/>
                <w:noProof/>
                <w:sz w:val="22"/>
                <w:lang w:val="en-US"/>
              </w:rPr>
              <w:t>1.2 Background of the Research</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_Toc112851078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5</w:t>
            </w:r>
            <w:r w:rsidR="00AD2AD5" w:rsidRPr="00AF3232">
              <w:rPr>
                <w:rFonts w:ascii="Arial" w:hAnsi="Arial"/>
                <w:noProof/>
                <w:webHidden/>
                <w:sz w:val="22"/>
              </w:rPr>
              <w:fldChar w:fldCharType="end"/>
            </w:r>
          </w:hyperlink>
        </w:p>
        <w:p w14:paraId="0C353511" w14:textId="46BCFF0F"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79" w:history="1">
            <w:r w:rsidR="00AD2AD5" w:rsidRPr="00AF3232">
              <w:rPr>
                <w:rStyle w:val="Hyperlink"/>
                <w:rFonts w:ascii="Arial" w:hAnsi="Arial"/>
                <w:noProof/>
                <w:sz w:val="22"/>
                <w:lang w:val="en-US"/>
              </w:rPr>
              <w:t>1.3 Aim and Objectives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_Toc112851079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6</w:t>
            </w:r>
            <w:r w:rsidR="00AD2AD5" w:rsidRPr="00AF3232">
              <w:rPr>
                <w:rFonts w:ascii="Arial" w:hAnsi="Arial"/>
                <w:noProof/>
                <w:webHidden/>
                <w:sz w:val="22"/>
              </w:rPr>
              <w:fldChar w:fldCharType="end"/>
            </w:r>
          </w:hyperlink>
        </w:p>
        <w:p w14:paraId="70419362" w14:textId="1F7D9B98"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80" w:history="1">
            <w:r w:rsidR="00AD2AD5" w:rsidRPr="00AF3232">
              <w:rPr>
                <w:rStyle w:val="Hyperlink"/>
                <w:rFonts w:ascii="Arial" w:hAnsi="Arial"/>
                <w:noProof/>
                <w:sz w:val="22"/>
                <w:lang w:bidi="bn-IN"/>
              </w:rPr>
              <w:t>1.3.1 Aim</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_Toc112851080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6</w:t>
            </w:r>
            <w:r w:rsidR="00AD2AD5" w:rsidRPr="00AF3232">
              <w:rPr>
                <w:rFonts w:ascii="Arial" w:hAnsi="Arial"/>
                <w:noProof/>
                <w:webHidden/>
                <w:sz w:val="22"/>
              </w:rPr>
              <w:fldChar w:fldCharType="end"/>
            </w:r>
          </w:hyperlink>
        </w:p>
        <w:p w14:paraId="1EBFF803" w14:textId="27465674"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81" w:history="1">
            <w:r w:rsidR="00AD2AD5" w:rsidRPr="00AF3232">
              <w:rPr>
                <w:rStyle w:val="Hyperlink"/>
                <w:rFonts w:ascii="Arial" w:hAnsi="Arial"/>
                <w:noProof/>
                <w:sz w:val="22"/>
                <w:lang w:bidi="bn-IN"/>
              </w:rPr>
              <w:t>1.3.2 Objectives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_Toc112851081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6</w:t>
            </w:r>
            <w:r w:rsidR="00AD2AD5" w:rsidRPr="00AF3232">
              <w:rPr>
                <w:rFonts w:ascii="Arial" w:hAnsi="Arial"/>
                <w:noProof/>
                <w:webHidden/>
                <w:sz w:val="22"/>
              </w:rPr>
              <w:fldChar w:fldCharType="end"/>
            </w:r>
          </w:hyperlink>
        </w:p>
        <w:p w14:paraId="459A43A9" w14:textId="34D35B43"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82" w:history="1">
            <w:r w:rsidR="00AD2AD5" w:rsidRPr="00AF3232">
              <w:rPr>
                <w:rStyle w:val="Hyperlink"/>
                <w:rFonts w:ascii="Arial" w:hAnsi="Arial"/>
                <w:noProof/>
                <w:sz w:val="22"/>
                <w:lang w:val="en-US"/>
              </w:rPr>
              <w:t>1.4 Research Questions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_Toc112851082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6</w:t>
            </w:r>
            <w:r w:rsidR="00AD2AD5" w:rsidRPr="00AF3232">
              <w:rPr>
                <w:rFonts w:ascii="Arial" w:hAnsi="Arial"/>
                <w:noProof/>
                <w:webHidden/>
                <w:sz w:val="22"/>
              </w:rPr>
              <w:fldChar w:fldCharType="end"/>
            </w:r>
          </w:hyperlink>
        </w:p>
        <w:p w14:paraId="4A22898E" w14:textId="09F90C3B"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83" w:history="1">
            <w:r w:rsidR="00AD2AD5" w:rsidRPr="00AF3232">
              <w:rPr>
                <w:rStyle w:val="Hyperlink"/>
                <w:rFonts w:ascii="Arial" w:hAnsi="Arial"/>
                <w:noProof/>
                <w:sz w:val="22"/>
                <w:lang w:val="en-US"/>
              </w:rPr>
              <w:t>1.5 Research Rationale</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_Toc112851083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6</w:t>
            </w:r>
            <w:r w:rsidR="00AD2AD5" w:rsidRPr="00AF3232">
              <w:rPr>
                <w:rFonts w:ascii="Arial" w:hAnsi="Arial"/>
                <w:noProof/>
                <w:webHidden/>
                <w:sz w:val="22"/>
              </w:rPr>
              <w:fldChar w:fldCharType="end"/>
            </w:r>
          </w:hyperlink>
        </w:p>
        <w:p w14:paraId="2A03DA4A" w14:textId="71D12001"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084" w:history="1">
            <w:r w:rsidR="00AD2AD5" w:rsidRPr="00AF3232">
              <w:rPr>
                <w:rStyle w:val="Hyperlink"/>
                <w:rFonts w:ascii="Arial" w:hAnsi="Arial"/>
                <w:noProof/>
                <w:sz w:val="22"/>
                <w:lang w:val="en-US"/>
              </w:rPr>
              <w:t>2. Literature Review</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_Toc112851084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8</w:t>
            </w:r>
            <w:r w:rsidR="00AD2AD5" w:rsidRPr="00AF3232">
              <w:rPr>
                <w:rFonts w:ascii="Arial" w:hAnsi="Arial"/>
                <w:noProof/>
                <w:webHidden/>
                <w:sz w:val="22"/>
              </w:rPr>
              <w:fldChar w:fldCharType="end"/>
            </w:r>
          </w:hyperlink>
        </w:p>
        <w:p w14:paraId="70DA0A38" w14:textId="5DD87C97"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85" w:history="1">
            <w:r w:rsidR="00AD2AD5" w:rsidRPr="00AF3232">
              <w:rPr>
                <w:rStyle w:val="Hyperlink"/>
                <w:rFonts w:ascii="Arial" w:hAnsi="Arial"/>
                <w:noProof/>
                <w:sz w:val="22"/>
                <w:lang w:val="en-US"/>
              </w:rPr>
              <w:t>2.1 Introduction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_Toc112851085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8</w:t>
            </w:r>
            <w:r w:rsidR="00AD2AD5" w:rsidRPr="00AF3232">
              <w:rPr>
                <w:rFonts w:ascii="Arial" w:hAnsi="Arial"/>
                <w:noProof/>
                <w:webHidden/>
                <w:sz w:val="22"/>
              </w:rPr>
              <w:fldChar w:fldCharType="end"/>
            </w:r>
          </w:hyperlink>
        </w:p>
        <w:p w14:paraId="77C6EF2A" w14:textId="39B824D5"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86" w:history="1">
            <w:r w:rsidR="00AD2AD5" w:rsidRPr="00AF3232">
              <w:rPr>
                <w:rStyle w:val="Hyperlink"/>
                <w:rFonts w:ascii="Arial" w:hAnsi="Arial"/>
                <w:noProof/>
                <w:sz w:val="22"/>
                <w:lang w:bidi="bn-IN"/>
              </w:rPr>
              <w:t>Concept of VLE</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_Toc112851086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8</w:t>
            </w:r>
            <w:r w:rsidR="00AD2AD5" w:rsidRPr="00AF3232">
              <w:rPr>
                <w:rFonts w:ascii="Arial" w:hAnsi="Arial"/>
                <w:noProof/>
                <w:webHidden/>
                <w:sz w:val="22"/>
              </w:rPr>
              <w:fldChar w:fldCharType="end"/>
            </w:r>
          </w:hyperlink>
        </w:p>
        <w:p w14:paraId="25D222F5" w14:textId="3F4A40F2"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87" w:history="1">
            <w:r w:rsidR="00AD2AD5" w:rsidRPr="00AF3232">
              <w:rPr>
                <w:rStyle w:val="Hyperlink"/>
                <w:rFonts w:ascii="Arial" w:hAnsi="Arial"/>
                <w:noProof/>
                <w:sz w:val="22"/>
                <w:lang w:bidi="bn-IN"/>
              </w:rPr>
              <w:t>Positive and Negative Factors of VLE</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_Toc112851087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8</w:t>
            </w:r>
            <w:r w:rsidR="00AD2AD5" w:rsidRPr="00AF3232">
              <w:rPr>
                <w:rFonts w:ascii="Arial" w:hAnsi="Arial"/>
                <w:noProof/>
                <w:webHidden/>
                <w:sz w:val="22"/>
              </w:rPr>
              <w:fldChar w:fldCharType="end"/>
            </w:r>
          </w:hyperlink>
        </w:p>
        <w:p w14:paraId="0993DEDC" w14:textId="0DD562DD"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88" w:history="1">
            <w:r w:rsidR="00AD2AD5" w:rsidRPr="00AF3232">
              <w:rPr>
                <w:rStyle w:val="Hyperlink"/>
                <w:rFonts w:ascii="Arial" w:hAnsi="Arial"/>
                <w:noProof/>
                <w:sz w:val="22"/>
                <w:lang w:bidi="bn-IN"/>
              </w:rPr>
              <w:t>Strategies to Overcome the problems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_Toc112851088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9</w:t>
            </w:r>
            <w:r w:rsidR="00AD2AD5" w:rsidRPr="00AF3232">
              <w:rPr>
                <w:rFonts w:ascii="Arial" w:hAnsi="Arial"/>
                <w:noProof/>
                <w:webHidden/>
                <w:sz w:val="22"/>
              </w:rPr>
              <w:fldChar w:fldCharType="end"/>
            </w:r>
          </w:hyperlink>
        </w:p>
        <w:p w14:paraId="08D946D6" w14:textId="4EA90370"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89" w:history="1">
            <w:r w:rsidR="00AD2AD5" w:rsidRPr="00AF3232">
              <w:rPr>
                <w:rStyle w:val="Hyperlink"/>
                <w:rFonts w:ascii="Arial" w:hAnsi="Arial"/>
                <w:noProof/>
                <w:sz w:val="22"/>
                <w:lang w:val="en-US"/>
              </w:rPr>
              <w:t>2.2 Summary</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_Toc112851089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9</w:t>
            </w:r>
            <w:r w:rsidR="00AD2AD5" w:rsidRPr="00AF3232">
              <w:rPr>
                <w:rFonts w:ascii="Arial" w:hAnsi="Arial"/>
                <w:noProof/>
                <w:webHidden/>
                <w:sz w:val="22"/>
              </w:rPr>
              <w:fldChar w:fldCharType="end"/>
            </w:r>
          </w:hyperlink>
        </w:p>
        <w:p w14:paraId="127F39F7" w14:textId="5885FAFD"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090" w:history="1">
            <w:r w:rsidR="00AD2AD5" w:rsidRPr="00AF3232">
              <w:rPr>
                <w:rStyle w:val="Hyperlink"/>
                <w:rFonts w:ascii="Arial" w:hAnsi="Arial"/>
                <w:noProof/>
                <w:sz w:val="22"/>
                <w:lang w:val="en-US"/>
              </w:rPr>
              <w:t>3. Research Methodology</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_Toc112851090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35DF7161" w14:textId="0E832EB3"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91" w:history="1">
            <w:r w:rsidR="00AD2AD5" w:rsidRPr="00AF3232">
              <w:rPr>
                <w:rStyle w:val="Hyperlink"/>
                <w:rFonts w:ascii="Arial" w:hAnsi="Arial"/>
                <w:noProof/>
                <w:sz w:val="22"/>
              </w:rPr>
              <w:t>3.1 Introduction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_Toc112851091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580D5600" w14:textId="0B034507"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092" w:history="1">
            <w:r w:rsidR="00AD2AD5" w:rsidRPr="00AF3232">
              <w:rPr>
                <w:rStyle w:val="Hyperlink"/>
                <w:rFonts w:ascii="Arial" w:hAnsi="Arial"/>
                <w:noProof/>
                <w:sz w:val="22"/>
              </w:rPr>
              <w:t>3.2 Research Methods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_Toc112851092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12A92DF2" w14:textId="09CC5ECD"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3" w:history="1">
            <w:r w:rsidR="00AD2AD5" w:rsidRPr="00AF3232">
              <w:rPr>
                <w:rStyle w:val="Hyperlink"/>
                <w:rFonts w:ascii="Arial" w:hAnsi="Arial"/>
                <w:noProof/>
                <w:sz w:val="22"/>
                <w:lang w:bidi="bn-IN"/>
              </w:rPr>
              <w:t>3.2.1 Research Design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_Toc112851093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7F545E9F" w14:textId="3FA094AA"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4" w:history="1">
            <w:r w:rsidR="00AD2AD5" w:rsidRPr="00AF3232">
              <w:rPr>
                <w:rStyle w:val="Hyperlink"/>
                <w:rFonts w:ascii="Arial" w:hAnsi="Arial"/>
                <w:noProof/>
                <w:sz w:val="22"/>
                <w:lang w:bidi="bn-IN"/>
              </w:rPr>
              <w:t>3.2.2 Research Philosophy</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_Toc112851094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62BF056D" w14:textId="1DF39687"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5" w:history="1">
            <w:r w:rsidR="00AD2AD5" w:rsidRPr="00AF3232">
              <w:rPr>
                <w:rStyle w:val="Hyperlink"/>
                <w:rFonts w:ascii="Arial" w:hAnsi="Arial"/>
                <w:noProof/>
                <w:sz w:val="22"/>
                <w:lang w:bidi="bn-IN"/>
              </w:rPr>
              <w:t>3.2.3 Research Approach</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_Toc112851095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10</w:t>
            </w:r>
            <w:r w:rsidR="00AD2AD5" w:rsidRPr="00AF3232">
              <w:rPr>
                <w:rFonts w:ascii="Arial" w:hAnsi="Arial"/>
                <w:noProof/>
                <w:webHidden/>
                <w:sz w:val="22"/>
              </w:rPr>
              <w:fldChar w:fldCharType="end"/>
            </w:r>
          </w:hyperlink>
        </w:p>
        <w:p w14:paraId="5540169D" w14:textId="63833242"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6" w:history="1">
            <w:r w:rsidR="00AD2AD5" w:rsidRPr="00AF3232">
              <w:rPr>
                <w:rStyle w:val="Hyperlink"/>
                <w:rFonts w:ascii="Arial" w:hAnsi="Arial"/>
                <w:noProof/>
                <w:sz w:val="22"/>
                <w:lang w:bidi="bn-IN"/>
              </w:rPr>
              <w:t>3.2.5 Research Choice</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_Toc112851096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11</w:t>
            </w:r>
            <w:r w:rsidR="00AD2AD5" w:rsidRPr="00AF3232">
              <w:rPr>
                <w:rFonts w:ascii="Arial" w:hAnsi="Arial"/>
                <w:noProof/>
                <w:webHidden/>
                <w:sz w:val="22"/>
              </w:rPr>
              <w:fldChar w:fldCharType="end"/>
            </w:r>
          </w:hyperlink>
        </w:p>
        <w:p w14:paraId="16B07415" w14:textId="0344B109"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7" w:history="1">
            <w:r w:rsidR="00AD2AD5" w:rsidRPr="00AF3232">
              <w:rPr>
                <w:rStyle w:val="Hyperlink"/>
                <w:rFonts w:ascii="Arial" w:hAnsi="Arial"/>
                <w:noProof/>
                <w:sz w:val="22"/>
                <w:lang w:bidi="bn-IN"/>
              </w:rPr>
              <w:t>3.2.4 Research Strategy</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_Toc112851097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11</w:t>
            </w:r>
            <w:r w:rsidR="00AD2AD5" w:rsidRPr="00AF3232">
              <w:rPr>
                <w:rFonts w:ascii="Arial" w:hAnsi="Arial"/>
                <w:noProof/>
                <w:webHidden/>
                <w:sz w:val="22"/>
              </w:rPr>
              <w:fldChar w:fldCharType="end"/>
            </w:r>
          </w:hyperlink>
        </w:p>
        <w:p w14:paraId="0A620474" w14:textId="1FA7E7A5"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8" w:history="1">
            <w:r w:rsidR="00AD2AD5" w:rsidRPr="00AF3232">
              <w:rPr>
                <w:rStyle w:val="Hyperlink"/>
                <w:rFonts w:ascii="Arial" w:hAnsi="Arial"/>
                <w:noProof/>
                <w:sz w:val="22"/>
                <w:lang w:bidi="bn-IN"/>
              </w:rPr>
              <w:t>3.2.6 Sampling</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_Toc112851098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11</w:t>
            </w:r>
            <w:r w:rsidR="00AD2AD5" w:rsidRPr="00AF3232">
              <w:rPr>
                <w:rFonts w:ascii="Arial" w:hAnsi="Arial"/>
                <w:noProof/>
                <w:webHidden/>
                <w:sz w:val="22"/>
              </w:rPr>
              <w:fldChar w:fldCharType="end"/>
            </w:r>
          </w:hyperlink>
        </w:p>
        <w:p w14:paraId="6D5179CE" w14:textId="01628751" w:rsidR="00AD2AD5" w:rsidRPr="00AF3232" w:rsidRDefault="00000000" w:rsidP="00AF3232">
          <w:pPr>
            <w:pStyle w:val="TOC3"/>
            <w:tabs>
              <w:tab w:val="right" w:leader="dot" w:pos="9350"/>
            </w:tabs>
            <w:spacing w:line="360" w:lineRule="auto"/>
            <w:rPr>
              <w:rFonts w:ascii="Arial" w:eastAsiaTheme="minorEastAsia" w:hAnsi="Arial"/>
              <w:noProof/>
              <w:sz w:val="22"/>
              <w:lang w:val="en-US"/>
            </w:rPr>
          </w:pPr>
          <w:hyperlink w:anchor="_Toc112851099" w:history="1">
            <w:r w:rsidR="00AD2AD5" w:rsidRPr="00AF3232">
              <w:rPr>
                <w:rStyle w:val="Hyperlink"/>
                <w:rFonts w:ascii="Arial" w:hAnsi="Arial"/>
                <w:noProof/>
                <w:sz w:val="22"/>
                <w:lang w:bidi="bn-IN"/>
              </w:rPr>
              <w:t>3.2.7 Data Collection and Analysis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_Toc112851099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11</w:t>
            </w:r>
            <w:r w:rsidR="00AD2AD5" w:rsidRPr="00AF3232">
              <w:rPr>
                <w:rFonts w:ascii="Arial" w:hAnsi="Arial"/>
                <w:noProof/>
                <w:webHidden/>
                <w:sz w:val="22"/>
              </w:rPr>
              <w:fldChar w:fldCharType="end"/>
            </w:r>
          </w:hyperlink>
        </w:p>
        <w:p w14:paraId="69BABF5B" w14:textId="27D4D12E"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0" w:history="1">
            <w:r w:rsidR="00AD2AD5" w:rsidRPr="00AF3232">
              <w:rPr>
                <w:rStyle w:val="Hyperlink"/>
                <w:rFonts w:ascii="Arial" w:hAnsi="Arial"/>
                <w:noProof/>
                <w:sz w:val="22"/>
              </w:rPr>
              <w:t>3.3 Ethical Considerations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_Toc112851100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12</w:t>
            </w:r>
            <w:r w:rsidR="00AD2AD5" w:rsidRPr="00AF3232">
              <w:rPr>
                <w:rFonts w:ascii="Arial" w:hAnsi="Arial"/>
                <w:noProof/>
                <w:webHidden/>
                <w:sz w:val="22"/>
              </w:rPr>
              <w:fldChar w:fldCharType="end"/>
            </w:r>
          </w:hyperlink>
        </w:p>
        <w:p w14:paraId="3C4BF913" w14:textId="1E37CD4C"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1" w:history="1">
            <w:r w:rsidR="00AD2AD5" w:rsidRPr="00AF3232">
              <w:rPr>
                <w:rStyle w:val="Hyperlink"/>
                <w:rFonts w:ascii="Arial" w:hAnsi="Arial"/>
                <w:noProof/>
                <w:sz w:val="22"/>
              </w:rPr>
              <w:t>3.4 Summary</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_Toc112851101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12</w:t>
            </w:r>
            <w:r w:rsidR="00AD2AD5" w:rsidRPr="00AF3232">
              <w:rPr>
                <w:rFonts w:ascii="Arial" w:hAnsi="Arial"/>
                <w:noProof/>
                <w:webHidden/>
                <w:sz w:val="22"/>
              </w:rPr>
              <w:fldChar w:fldCharType="end"/>
            </w:r>
          </w:hyperlink>
        </w:p>
        <w:p w14:paraId="499F20C6" w14:textId="650475A7"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102" w:history="1">
            <w:r w:rsidR="00AD2AD5" w:rsidRPr="00AF3232">
              <w:rPr>
                <w:rStyle w:val="Hyperlink"/>
                <w:rFonts w:ascii="Arial" w:hAnsi="Arial"/>
                <w:noProof/>
                <w:sz w:val="22"/>
                <w:lang w:val="en-US"/>
              </w:rPr>
              <w:t xml:space="preserve">Results/Findings, </w:t>
            </w:r>
            <w:r w:rsidR="00AD2AD5" w:rsidRPr="00AF3232">
              <w:rPr>
                <w:rStyle w:val="Hyperlink"/>
                <w:rFonts w:ascii="Arial" w:hAnsi="Arial"/>
                <w:noProof/>
                <w:sz w:val="22"/>
              </w:rPr>
              <w:t>analysis</w:t>
            </w:r>
            <w:r w:rsidR="00AD2AD5" w:rsidRPr="00AF3232">
              <w:rPr>
                <w:rStyle w:val="Hyperlink"/>
                <w:rFonts w:ascii="Arial" w:hAnsi="Arial"/>
                <w:noProof/>
                <w:sz w:val="22"/>
                <w:lang w:val="en-US"/>
              </w:rPr>
              <w:t xml:space="preserve"> and discussion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_Toc112851102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13</w:t>
            </w:r>
            <w:r w:rsidR="00AD2AD5" w:rsidRPr="00AF3232">
              <w:rPr>
                <w:rFonts w:ascii="Arial" w:hAnsi="Arial"/>
                <w:noProof/>
                <w:webHidden/>
                <w:sz w:val="22"/>
              </w:rPr>
              <w:fldChar w:fldCharType="end"/>
            </w:r>
          </w:hyperlink>
        </w:p>
        <w:p w14:paraId="78B921B8" w14:textId="31E84F12"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3" w:history="1">
            <w:r w:rsidR="00AD2AD5" w:rsidRPr="00AF3232">
              <w:rPr>
                <w:rStyle w:val="Hyperlink"/>
                <w:rFonts w:ascii="Arial" w:hAnsi="Arial"/>
                <w:noProof/>
                <w:sz w:val="22"/>
                <w:lang w:val="en-US"/>
              </w:rPr>
              <w:t>Primary data analysis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_Toc112851103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13</w:t>
            </w:r>
            <w:r w:rsidR="00AD2AD5" w:rsidRPr="00AF3232">
              <w:rPr>
                <w:rFonts w:ascii="Arial" w:hAnsi="Arial"/>
                <w:noProof/>
                <w:webHidden/>
                <w:sz w:val="22"/>
              </w:rPr>
              <w:fldChar w:fldCharType="end"/>
            </w:r>
          </w:hyperlink>
        </w:p>
        <w:p w14:paraId="714F8F38" w14:textId="6A34B4EE"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4" w:history="1">
            <w:r w:rsidR="00AD2AD5" w:rsidRPr="00AF3232">
              <w:rPr>
                <w:rStyle w:val="Hyperlink"/>
                <w:rFonts w:ascii="Arial" w:hAnsi="Arial"/>
                <w:noProof/>
                <w:sz w:val="22"/>
                <w:lang w:val="en-US"/>
              </w:rPr>
              <w:t>Secondary data analysis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_Toc112851104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17</w:t>
            </w:r>
            <w:r w:rsidR="00AD2AD5" w:rsidRPr="00AF3232">
              <w:rPr>
                <w:rFonts w:ascii="Arial" w:hAnsi="Arial"/>
                <w:noProof/>
                <w:webHidden/>
                <w:sz w:val="22"/>
              </w:rPr>
              <w:fldChar w:fldCharType="end"/>
            </w:r>
          </w:hyperlink>
        </w:p>
        <w:p w14:paraId="14364F75" w14:textId="75581118"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5" w:history="1">
            <w:r w:rsidR="00AD2AD5" w:rsidRPr="00AF3232">
              <w:rPr>
                <w:rStyle w:val="Hyperlink"/>
                <w:rFonts w:ascii="Arial" w:hAnsi="Arial"/>
                <w:noProof/>
                <w:sz w:val="22"/>
                <w:lang w:val="en-US"/>
              </w:rPr>
              <w:t>Summary of the findings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_Toc112851105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18</w:t>
            </w:r>
            <w:r w:rsidR="00AD2AD5" w:rsidRPr="00AF3232">
              <w:rPr>
                <w:rFonts w:ascii="Arial" w:hAnsi="Arial"/>
                <w:noProof/>
                <w:webHidden/>
                <w:sz w:val="22"/>
              </w:rPr>
              <w:fldChar w:fldCharType="end"/>
            </w:r>
          </w:hyperlink>
        </w:p>
        <w:p w14:paraId="0292F594" w14:textId="71F8189D"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106" w:history="1">
            <w:r w:rsidR="00AD2AD5" w:rsidRPr="00AF3232">
              <w:rPr>
                <w:rStyle w:val="Hyperlink"/>
                <w:rFonts w:ascii="Arial" w:hAnsi="Arial"/>
                <w:noProof/>
                <w:sz w:val="22"/>
                <w:lang w:val="en-US"/>
              </w:rPr>
              <w:t xml:space="preserve">Conclusion </w:t>
            </w:r>
            <w:r w:rsidR="00AD2AD5" w:rsidRPr="00AF3232">
              <w:rPr>
                <w:rStyle w:val="Hyperlink"/>
                <w:rFonts w:ascii="Arial" w:hAnsi="Arial"/>
                <w:noProof/>
                <w:sz w:val="22"/>
              </w:rPr>
              <w:t>and</w:t>
            </w:r>
            <w:r w:rsidR="00AD2AD5" w:rsidRPr="00AF3232">
              <w:rPr>
                <w:rStyle w:val="Hyperlink"/>
                <w:rFonts w:ascii="Arial" w:hAnsi="Arial"/>
                <w:noProof/>
                <w:sz w:val="22"/>
                <w:lang w:val="en-US"/>
              </w:rPr>
              <w:t xml:space="preserve"> Recommendations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_Toc112851106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19</w:t>
            </w:r>
            <w:r w:rsidR="00AD2AD5" w:rsidRPr="00AF3232">
              <w:rPr>
                <w:rFonts w:ascii="Arial" w:hAnsi="Arial"/>
                <w:noProof/>
                <w:webHidden/>
                <w:sz w:val="22"/>
              </w:rPr>
              <w:fldChar w:fldCharType="end"/>
            </w:r>
          </w:hyperlink>
        </w:p>
        <w:p w14:paraId="5AE3D979" w14:textId="215AC2C9"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7" w:history="1">
            <w:r w:rsidR="00AD2AD5" w:rsidRPr="00AF3232">
              <w:rPr>
                <w:rStyle w:val="Hyperlink"/>
                <w:rFonts w:ascii="Arial" w:hAnsi="Arial"/>
                <w:noProof/>
                <w:sz w:val="22"/>
                <w:lang w:val="en-US"/>
              </w:rPr>
              <w:t>Conclusion</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_Toc112851107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19</w:t>
            </w:r>
            <w:r w:rsidR="00AD2AD5" w:rsidRPr="00AF3232">
              <w:rPr>
                <w:rFonts w:ascii="Arial" w:hAnsi="Arial"/>
                <w:noProof/>
                <w:webHidden/>
                <w:sz w:val="22"/>
              </w:rPr>
              <w:fldChar w:fldCharType="end"/>
            </w:r>
          </w:hyperlink>
        </w:p>
        <w:p w14:paraId="721AE553" w14:textId="617C0102" w:rsidR="00AD2AD5" w:rsidRPr="00AF3232" w:rsidRDefault="00000000" w:rsidP="00AF3232">
          <w:pPr>
            <w:pStyle w:val="TOC2"/>
            <w:tabs>
              <w:tab w:val="right" w:leader="dot" w:pos="9350"/>
            </w:tabs>
            <w:spacing w:line="360" w:lineRule="auto"/>
            <w:rPr>
              <w:rFonts w:ascii="Arial" w:eastAsiaTheme="minorEastAsia" w:hAnsi="Arial"/>
              <w:noProof/>
              <w:sz w:val="22"/>
              <w:lang w:val="en-US"/>
            </w:rPr>
          </w:pPr>
          <w:hyperlink w:anchor="_Toc112851108" w:history="1">
            <w:r w:rsidR="00AD2AD5" w:rsidRPr="00AF3232">
              <w:rPr>
                <w:rStyle w:val="Hyperlink"/>
                <w:rFonts w:ascii="Arial" w:hAnsi="Arial"/>
                <w:noProof/>
                <w:sz w:val="22"/>
              </w:rPr>
              <w:t>Recommendations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_Toc112851108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19</w:t>
            </w:r>
            <w:r w:rsidR="00AD2AD5" w:rsidRPr="00AF3232">
              <w:rPr>
                <w:rFonts w:ascii="Arial" w:hAnsi="Arial"/>
                <w:noProof/>
                <w:webHidden/>
                <w:sz w:val="22"/>
              </w:rPr>
              <w:fldChar w:fldCharType="end"/>
            </w:r>
          </w:hyperlink>
        </w:p>
        <w:p w14:paraId="0CDCA75A" w14:textId="552F28F0"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109" w:history="1">
            <w:r w:rsidR="00AD2AD5" w:rsidRPr="00AF3232">
              <w:rPr>
                <w:rStyle w:val="Hyperlink"/>
                <w:rFonts w:ascii="Arial" w:hAnsi="Arial"/>
                <w:noProof/>
                <w:sz w:val="22"/>
              </w:rPr>
              <w:t>References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_Toc112851109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20</w:t>
            </w:r>
            <w:r w:rsidR="00AD2AD5" w:rsidRPr="00AF3232">
              <w:rPr>
                <w:rFonts w:ascii="Arial" w:hAnsi="Arial"/>
                <w:noProof/>
                <w:webHidden/>
                <w:sz w:val="22"/>
              </w:rPr>
              <w:fldChar w:fldCharType="end"/>
            </w:r>
          </w:hyperlink>
        </w:p>
        <w:p w14:paraId="080CE777" w14:textId="0B768A1C"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110" w:history="1">
            <w:r w:rsidR="00AD2AD5" w:rsidRPr="00AF3232">
              <w:rPr>
                <w:rStyle w:val="Hyperlink"/>
                <w:rFonts w:ascii="Arial" w:hAnsi="Arial"/>
                <w:noProof/>
                <w:sz w:val="22"/>
              </w:rPr>
              <w:t>Appendix 1: Questionnaire</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_Toc112851110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22</w:t>
            </w:r>
            <w:r w:rsidR="00AD2AD5" w:rsidRPr="00AF3232">
              <w:rPr>
                <w:rFonts w:ascii="Arial" w:hAnsi="Arial"/>
                <w:noProof/>
                <w:webHidden/>
                <w:sz w:val="22"/>
              </w:rPr>
              <w:fldChar w:fldCharType="end"/>
            </w:r>
          </w:hyperlink>
        </w:p>
        <w:p w14:paraId="72186372" w14:textId="4C142E9F" w:rsidR="00AD2AD5" w:rsidRPr="00AF3232" w:rsidRDefault="00000000" w:rsidP="00AF3232">
          <w:pPr>
            <w:pStyle w:val="TOC1"/>
            <w:tabs>
              <w:tab w:val="right" w:leader="dot" w:pos="9350"/>
            </w:tabs>
            <w:spacing w:line="360" w:lineRule="auto"/>
            <w:rPr>
              <w:rFonts w:ascii="Arial" w:eastAsiaTheme="minorEastAsia" w:hAnsi="Arial"/>
              <w:noProof/>
              <w:sz w:val="22"/>
              <w:lang w:val="en-US"/>
            </w:rPr>
          </w:pPr>
          <w:hyperlink w:anchor="_Toc112851111" w:history="1">
            <w:r w:rsidR="00AD2AD5" w:rsidRPr="00AF3232">
              <w:rPr>
                <w:rStyle w:val="Hyperlink"/>
                <w:rFonts w:ascii="Arial" w:hAnsi="Arial"/>
                <w:noProof/>
                <w:sz w:val="22"/>
              </w:rPr>
              <w:t>Appendix 2: Survey Results</w:t>
            </w:r>
            <w:r w:rsidR="00AD2AD5" w:rsidRPr="00AF3232">
              <w:rPr>
                <w:rFonts w:ascii="Arial" w:hAnsi="Arial"/>
                <w:noProof/>
                <w:webHidden/>
                <w:sz w:val="22"/>
              </w:rPr>
              <w:tab/>
            </w:r>
            <w:r w:rsidR="00AD2AD5" w:rsidRPr="00AF3232">
              <w:rPr>
                <w:rFonts w:ascii="Arial" w:hAnsi="Arial"/>
                <w:noProof/>
                <w:webHidden/>
                <w:sz w:val="22"/>
              </w:rPr>
              <w:fldChar w:fldCharType="begin"/>
            </w:r>
            <w:r w:rsidR="00AD2AD5" w:rsidRPr="00AF3232">
              <w:rPr>
                <w:rFonts w:ascii="Arial" w:hAnsi="Arial"/>
                <w:noProof/>
                <w:webHidden/>
                <w:sz w:val="22"/>
              </w:rPr>
              <w:instrText xml:space="preserve"> PAGEREF _Toc112851111 \h </w:instrText>
            </w:r>
            <w:r w:rsidR="00AD2AD5" w:rsidRPr="00AF3232">
              <w:rPr>
                <w:rFonts w:ascii="Arial" w:hAnsi="Arial"/>
                <w:noProof/>
                <w:webHidden/>
                <w:sz w:val="22"/>
              </w:rPr>
            </w:r>
            <w:r w:rsidR="00AD2AD5" w:rsidRPr="00AF3232">
              <w:rPr>
                <w:rFonts w:ascii="Arial" w:hAnsi="Arial"/>
                <w:noProof/>
                <w:webHidden/>
                <w:sz w:val="22"/>
              </w:rPr>
              <w:fldChar w:fldCharType="separate"/>
            </w:r>
            <w:r w:rsidR="00AD2AD5" w:rsidRPr="00AF3232">
              <w:rPr>
                <w:rFonts w:ascii="Arial" w:hAnsi="Arial"/>
                <w:noProof/>
                <w:webHidden/>
                <w:sz w:val="22"/>
              </w:rPr>
              <w:t>23</w:t>
            </w:r>
            <w:r w:rsidR="00AD2AD5" w:rsidRPr="00AF3232">
              <w:rPr>
                <w:rFonts w:ascii="Arial" w:hAnsi="Arial"/>
                <w:noProof/>
                <w:webHidden/>
                <w:sz w:val="22"/>
              </w:rPr>
              <w:fldChar w:fldCharType="end"/>
            </w:r>
          </w:hyperlink>
        </w:p>
        <w:p w14:paraId="3BAFA7F3" w14:textId="2CABF47E" w:rsidR="0082143D" w:rsidRPr="00AF3232" w:rsidRDefault="0082143D" w:rsidP="00AF3232">
          <w:pPr>
            <w:spacing w:line="360" w:lineRule="auto"/>
            <w:rPr>
              <w:rFonts w:ascii="Arial" w:hAnsi="Arial"/>
              <w:sz w:val="22"/>
            </w:rPr>
          </w:pPr>
          <w:r w:rsidRPr="00AF3232">
            <w:rPr>
              <w:rFonts w:ascii="Arial" w:hAnsi="Arial"/>
              <w:b/>
              <w:bCs/>
              <w:noProof/>
              <w:sz w:val="22"/>
            </w:rPr>
            <w:fldChar w:fldCharType="end"/>
          </w:r>
        </w:p>
      </w:sdtContent>
    </w:sdt>
    <w:p w14:paraId="5AEBBF83" w14:textId="77777777" w:rsidR="005F615D" w:rsidRPr="00AF3232" w:rsidRDefault="005F615D" w:rsidP="00AF3232">
      <w:pPr>
        <w:spacing w:after="160" w:line="360" w:lineRule="auto"/>
        <w:jc w:val="left"/>
        <w:rPr>
          <w:rFonts w:ascii="Arial" w:hAnsi="Arial"/>
          <w:sz w:val="22"/>
          <w:lang w:val="en-US"/>
        </w:rPr>
      </w:pPr>
      <w:r w:rsidRPr="00AF3232">
        <w:rPr>
          <w:rFonts w:ascii="Arial" w:hAnsi="Arial"/>
          <w:sz w:val="22"/>
          <w:lang w:val="en-US"/>
        </w:rPr>
        <w:br w:type="page"/>
      </w:r>
    </w:p>
    <w:p w14:paraId="3D6E14C2" w14:textId="19F4AF0A"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b/>
          <w:bCs/>
          <w:color w:val="000000"/>
          <w:sz w:val="22"/>
          <w:lang w:val="en-US"/>
        </w:rPr>
        <w:lastRenderedPageBreak/>
        <w:t>Topic:</w:t>
      </w:r>
      <w:r w:rsidRPr="00AF3232">
        <w:rPr>
          <w:rFonts w:ascii="Arial" w:eastAsia="Times New Roman" w:hAnsi="Arial"/>
          <w:color w:val="000000"/>
          <w:sz w:val="22"/>
          <w:lang w:val="en-US"/>
        </w:rPr>
        <w:t xml:space="preserve"> the impact of Virtual Learning Environment (VLE) – Moodle on students’ learning experience at the University of Wales Trinity Saint David London Campus</w:t>
      </w:r>
    </w:p>
    <w:p w14:paraId="431F23BA" w14:textId="77777777" w:rsidR="00F8338A" w:rsidRPr="00AF3232" w:rsidRDefault="00D9585B" w:rsidP="00AF3232">
      <w:pPr>
        <w:pStyle w:val="Heading1"/>
        <w:spacing w:line="360" w:lineRule="auto"/>
        <w:rPr>
          <w:rFonts w:ascii="Arial" w:hAnsi="Arial"/>
          <w:sz w:val="22"/>
          <w:szCs w:val="22"/>
          <w:lang w:val="en-US"/>
        </w:rPr>
      </w:pPr>
      <w:bookmarkStart w:id="0" w:name="_Toc112851076"/>
      <w:r w:rsidRPr="00AF3232">
        <w:rPr>
          <w:rFonts w:ascii="Arial" w:hAnsi="Arial"/>
          <w:sz w:val="22"/>
          <w:szCs w:val="22"/>
          <w:lang w:val="en-US"/>
        </w:rPr>
        <w:t>1. Introduction</w:t>
      </w:r>
      <w:bookmarkEnd w:id="0"/>
      <w:r w:rsidRPr="00AF3232">
        <w:rPr>
          <w:rFonts w:ascii="Arial" w:hAnsi="Arial"/>
          <w:sz w:val="22"/>
          <w:szCs w:val="22"/>
          <w:lang w:val="en-US"/>
        </w:rPr>
        <w:t> </w:t>
      </w:r>
    </w:p>
    <w:p w14:paraId="1CAA7AD4" w14:textId="77777777" w:rsidR="00F8338A" w:rsidRPr="00AF3232" w:rsidRDefault="00D9585B" w:rsidP="00AF3232">
      <w:pPr>
        <w:pStyle w:val="Heading2"/>
        <w:spacing w:line="360" w:lineRule="auto"/>
        <w:rPr>
          <w:rFonts w:ascii="Arial" w:hAnsi="Arial"/>
          <w:sz w:val="22"/>
          <w:szCs w:val="22"/>
          <w:lang w:val="en-US"/>
        </w:rPr>
      </w:pPr>
      <w:bookmarkStart w:id="1" w:name="_Toc112851077"/>
      <w:r w:rsidRPr="00AF3232">
        <w:rPr>
          <w:rFonts w:ascii="Arial" w:hAnsi="Arial"/>
          <w:sz w:val="22"/>
          <w:szCs w:val="22"/>
          <w:lang w:val="en-US"/>
        </w:rPr>
        <w:t>1.1 Introduction</w:t>
      </w:r>
      <w:bookmarkEnd w:id="1"/>
    </w:p>
    <w:p w14:paraId="5336CBD7" w14:textId="700E8DA2"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VLE is one of the most useful platforms in the educational institutions through which universities can continue the classes, and courses using a platform which is web-based. During the pandemic, higher education in the UK was hammered as universities were forced to close and studies were hindered for the students. Therefore, at UWTSD the impact of VLE </w:t>
      </w:r>
      <w:r w:rsidR="00B30C9B" w:rsidRPr="00AF3232">
        <w:rPr>
          <w:rFonts w:ascii="Arial" w:eastAsia="Times New Roman" w:hAnsi="Arial"/>
          <w:color w:val="000000"/>
          <w:sz w:val="22"/>
          <w:lang w:val="en-US"/>
        </w:rPr>
        <w:t>would</w:t>
      </w:r>
      <w:r w:rsidRPr="00AF3232">
        <w:rPr>
          <w:rFonts w:ascii="Arial" w:eastAsia="Times New Roman" w:hAnsi="Arial"/>
          <w:color w:val="000000"/>
          <w:sz w:val="22"/>
          <w:lang w:val="en-US"/>
        </w:rPr>
        <w:t xml:space="preserve"> be the </w:t>
      </w:r>
      <w:r w:rsidR="00B30C9B" w:rsidRPr="00AF3232">
        <w:rPr>
          <w:rFonts w:ascii="Arial" w:eastAsia="Times New Roman" w:hAnsi="Arial"/>
          <w:color w:val="000000"/>
          <w:sz w:val="22"/>
          <w:lang w:val="en-US"/>
        </w:rPr>
        <w:t>core</w:t>
      </w:r>
      <w:r w:rsidRPr="00AF3232">
        <w:rPr>
          <w:rFonts w:ascii="Arial" w:eastAsia="Times New Roman" w:hAnsi="Arial"/>
          <w:color w:val="000000"/>
          <w:sz w:val="22"/>
          <w:lang w:val="en-US"/>
        </w:rPr>
        <w:t xml:space="preserve"> </w:t>
      </w:r>
      <w:r w:rsidR="00B30C9B" w:rsidRPr="00AF3232">
        <w:rPr>
          <w:rFonts w:ascii="Arial" w:eastAsia="Times New Roman" w:hAnsi="Arial"/>
          <w:color w:val="000000"/>
          <w:sz w:val="22"/>
          <w:lang w:val="en-US"/>
        </w:rPr>
        <w:t>factor</w:t>
      </w:r>
      <w:r w:rsidRPr="00AF3232">
        <w:rPr>
          <w:rFonts w:ascii="Arial" w:eastAsia="Times New Roman" w:hAnsi="Arial"/>
          <w:color w:val="000000"/>
          <w:sz w:val="22"/>
          <w:lang w:val="en-US"/>
        </w:rPr>
        <w:t xml:space="preserve"> of this research as they have used Moodle to continue the classes and students have benefited through this. Moreover, the influence the VLE used in the London Campus of the University of Wales Trinity Saint David has on their students' learning procedure </w:t>
      </w:r>
      <w:r w:rsidR="00B65CE9" w:rsidRPr="00AF3232">
        <w:rPr>
          <w:rFonts w:ascii="Arial" w:eastAsia="Times New Roman" w:hAnsi="Arial"/>
          <w:color w:val="000000"/>
          <w:sz w:val="22"/>
          <w:lang w:val="en-US"/>
        </w:rPr>
        <w:t>would</w:t>
      </w:r>
      <w:r w:rsidRPr="00AF3232">
        <w:rPr>
          <w:rFonts w:ascii="Arial" w:eastAsia="Times New Roman" w:hAnsi="Arial"/>
          <w:color w:val="000000"/>
          <w:sz w:val="22"/>
          <w:lang w:val="en-US"/>
        </w:rPr>
        <w:t xml:space="preserve"> be </w:t>
      </w:r>
      <w:r w:rsidR="00B65CE9" w:rsidRPr="00AF3232">
        <w:rPr>
          <w:rFonts w:ascii="Arial" w:eastAsia="Times New Roman" w:hAnsi="Arial"/>
          <w:color w:val="000000"/>
          <w:sz w:val="22"/>
          <w:lang w:val="en-US"/>
        </w:rPr>
        <w:t>elaborated</w:t>
      </w:r>
      <w:r w:rsidRPr="00AF3232">
        <w:rPr>
          <w:rFonts w:ascii="Arial" w:eastAsia="Times New Roman" w:hAnsi="Arial"/>
          <w:color w:val="000000"/>
          <w:sz w:val="22"/>
          <w:lang w:val="en-US"/>
        </w:rPr>
        <w:t xml:space="preserve">. </w:t>
      </w:r>
    </w:p>
    <w:p w14:paraId="7836D31D" w14:textId="77777777" w:rsidR="00F8338A" w:rsidRPr="00AF3232" w:rsidRDefault="00D9585B" w:rsidP="00AF3232">
      <w:pPr>
        <w:pStyle w:val="Heading2"/>
        <w:spacing w:line="360" w:lineRule="auto"/>
        <w:rPr>
          <w:rFonts w:ascii="Arial" w:hAnsi="Arial"/>
          <w:sz w:val="22"/>
          <w:szCs w:val="22"/>
          <w:lang w:val="en-US"/>
        </w:rPr>
      </w:pPr>
      <w:bookmarkStart w:id="2" w:name="_Toc112851078"/>
      <w:r w:rsidRPr="00AF3232">
        <w:rPr>
          <w:rFonts w:ascii="Arial" w:hAnsi="Arial"/>
          <w:sz w:val="22"/>
          <w:szCs w:val="22"/>
          <w:lang w:val="en-US"/>
        </w:rPr>
        <w:t>1.2 Background of the Research</w:t>
      </w:r>
      <w:bookmarkEnd w:id="2"/>
    </w:p>
    <w:p w14:paraId="6A4E01D5" w14:textId="35B2C61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VLE has been effective for students as they could continue their studies </w:t>
      </w:r>
      <w:r w:rsidR="0070524A" w:rsidRPr="00AF3232">
        <w:rPr>
          <w:rFonts w:ascii="Arial" w:eastAsia="Times New Roman" w:hAnsi="Arial"/>
          <w:color w:val="000000"/>
          <w:sz w:val="22"/>
          <w:lang w:val="en-US"/>
        </w:rPr>
        <w:t>in</w:t>
      </w:r>
      <w:r w:rsidRPr="00AF3232">
        <w:rPr>
          <w:rFonts w:ascii="Arial" w:eastAsia="Times New Roman" w:hAnsi="Arial"/>
          <w:color w:val="000000"/>
          <w:sz w:val="22"/>
          <w:lang w:val="en-US"/>
        </w:rPr>
        <w:t xml:space="preserve"> the pandemic. In UK universities, the use of VLE has increased after Covid-19 has hit the world. For example, the University of Wales Trinity Saint David has been using Moodle which is a type of Virtual Learning environment. The utilisation of VLE has enhanced higher education as universities had to continue the classes. It </w:t>
      </w:r>
      <w:r w:rsidR="0070524A" w:rsidRPr="00AF3232">
        <w:rPr>
          <w:rFonts w:ascii="Arial" w:eastAsia="Times New Roman" w:hAnsi="Arial"/>
          <w:color w:val="000000"/>
          <w:sz w:val="22"/>
          <w:lang w:val="en-US"/>
        </w:rPr>
        <w:t>is</w:t>
      </w:r>
      <w:r w:rsidRPr="00AF3232">
        <w:rPr>
          <w:rFonts w:ascii="Arial" w:eastAsia="Times New Roman" w:hAnsi="Arial"/>
          <w:color w:val="000000"/>
          <w:sz w:val="22"/>
          <w:lang w:val="en-US"/>
        </w:rPr>
        <w:t xml:space="preserve"> known from the study that online courses have been more popular as 13% of UK students have done this in the year 2020</w:t>
      </w:r>
      <w:r w:rsidR="00FB1C8F" w:rsidRPr="00AF3232">
        <w:rPr>
          <w:rFonts w:ascii="Arial" w:eastAsia="Times New Roman" w:hAnsi="Arial"/>
          <w:color w:val="000000"/>
          <w:sz w:val="22"/>
          <w:lang w:val="en-US"/>
        </w:rPr>
        <w:t xml:space="preserve"> (</w:t>
      </w:r>
      <w:r w:rsidR="00FB1C8F" w:rsidRPr="00AF3232">
        <w:rPr>
          <w:rFonts w:ascii="Arial" w:hAnsi="Arial"/>
          <w:sz w:val="22"/>
        </w:rPr>
        <w:t>Clark, 2021</w:t>
      </w:r>
      <w:r w:rsidR="00FB1C8F" w:rsidRPr="00AF3232">
        <w:rPr>
          <w:rFonts w:ascii="Arial" w:eastAsia="Times New Roman" w:hAnsi="Arial"/>
          <w:color w:val="000000"/>
          <w:sz w:val="22"/>
          <w:lang w:val="en-US"/>
        </w:rPr>
        <w:t>)</w:t>
      </w:r>
      <w:r w:rsidRPr="00AF3232">
        <w:rPr>
          <w:rFonts w:ascii="Arial" w:eastAsia="Times New Roman" w:hAnsi="Arial"/>
          <w:color w:val="000000"/>
          <w:sz w:val="22"/>
          <w:lang w:val="en-US"/>
        </w:rPr>
        <w:t>. Other than that, 42% of the institutions have been profited in that year by providing online learning. Therefore, it can be said that VLE has been a helpful platform for the universities as they could engage more students in their studies and have provided a good experience.</w:t>
      </w:r>
    </w:p>
    <w:p w14:paraId="4DA943C9" w14:textId="77777777" w:rsidR="00F8338A" w:rsidRPr="00AF3232" w:rsidRDefault="00F8338A" w:rsidP="00AF3232">
      <w:pPr>
        <w:spacing w:line="360" w:lineRule="auto"/>
        <w:jc w:val="left"/>
        <w:rPr>
          <w:rFonts w:ascii="Arial" w:eastAsia="Times New Roman" w:hAnsi="Arial"/>
          <w:sz w:val="22"/>
          <w:lang w:val="en-US"/>
        </w:rPr>
      </w:pPr>
    </w:p>
    <w:p w14:paraId="719A5613" w14:textId="77777777" w:rsidR="00F8338A" w:rsidRPr="00AF3232" w:rsidRDefault="00D9585B" w:rsidP="00AF3232">
      <w:pPr>
        <w:pStyle w:val="Heading2"/>
        <w:spacing w:line="360" w:lineRule="auto"/>
        <w:rPr>
          <w:rFonts w:ascii="Arial" w:hAnsi="Arial"/>
          <w:sz w:val="22"/>
          <w:szCs w:val="22"/>
          <w:lang w:val="en-US"/>
        </w:rPr>
      </w:pPr>
      <w:bookmarkStart w:id="3" w:name="_Toc112851079"/>
      <w:r w:rsidRPr="00AF3232">
        <w:rPr>
          <w:rFonts w:ascii="Arial" w:hAnsi="Arial"/>
          <w:sz w:val="22"/>
          <w:szCs w:val="22"/>
          <w:lang w:val="en-US"/>
        </w:rPr>
        <w:t>1.3 Aim and Objectives</w:t>
      </w:r>
      <w:bookmarkEnd w:id="3"/>
      <w:r w:rsidRPr="00AF3232">
        <w:rPr>
          <w:rFonts w:ascii="Arial" w:hAnsi="Arial"/>
          <w:sz w:val="22"/>
          <w:szCs w:val="22"/>
          <w:lang w:val="en-US"/>
        </w:rPr>
        <w:t> </w:t>
      </w:r>
    </w:p>
    <w:p w14:paraId="48E511DC" w14:textId="26662118" w:rsidR="00F8338A" w:rsidRPr="00AF3232" w:rsidRDefault="00D9585B" w:rsidP="00AF3232">
      <w:pPr>
        <w:pStyle w:val="Heading3"/>
        <w:spacing w:line="360" w:lineRule="auto"/>
        <w:rPr>
          <w:rFonts w:ascii="Arial" w:hAnsi="Arial"/>
          <w:b/>
          <w:bCs/>
          <w:sz w:val="22"/>
          <w:szCs w:val="22"/>
        </w:rPr>
      </w:pPr>
      <w:bookmarkStart w:id="4" w:name="_Toc112851080"/>
      <w:r w:rsidRPr="00AF3232">
        <w:rPr>
          <w:rFonts w:ascii="Arial" w:hAnsi="Arial"/>
          <w:sz w:val="22"/>
          <w:szCs w:val="22"/>
        </w:rPr>
        <w:t>1.3.1 Aim</w:t>
      </w:r>
      <w:bookmarkEnd w:id="4"/>
    </w:p>
    <w:p w14:paraId="16EB019C" w14:textId="542F690B"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To understand the impact VLE on the students </w:t>
      </w:r>
      <w:proofErr w:type="gramStart"/>
      <w:r w:rsidRPr="00AF3232">
        <w:rPr>
          <w:rFonts w:ascii="Arial" w:eastAsia="Times New Roman" w:hAnsi="Arial"/>
          <w:color w:val="000000"/>
          <w:sz w:val="22"/>
          <w:lang w:val="en-US"/>
        </w:rPr>
        <w:t>of</w:t>
      </w:r>
      <w:proofErr w:type="gramEnd"/>
      <w:r w:rsidRPr="00AF3232">
        <w:rPr>
          <w:rFonts w:ascii="Arial" w:eastAsia="Times New Roman" w:hAnsi="Arial"/>
          <w:color w:val="000000"/>
          <w:sz w:val="22"/>
          <w:lang w:val="en-US"/>
        </w:rPr>
        <w:t xml:space="preserve"> the University of Wales Trinity Saint David and in their learning experience. </w:t>
      </w:r>
    </w:p>
    <w:p w14:paraId="50A98B99" w14:textId="75752304" w:rsidR="00F8338A" w:rsidRPr="00AF3232" w:rsidRDefault="00D9585B" w:rsidP="00AF3232">
      <w:pPr>
        <w:pStyle w:val="Heading3"/>
        <w:spacing w:line="360" w:lineRule="auto"/>
        <w:rPr>
          <w:rFonts w:ascii="Arial" w:hAnsi="Arial"/>
          <w:b/>
          <w:bCs/>
          <w:sz w:val="22"/>
          <w:szCs w:val="22"/>
        </w:rPr>
      </w:pPr>
      <w:bookmarkStart w:id="5" w:name="_Toc112851081"/>
      <w:r w:rsidRPr="00AF3232">
        <w:rPr>
          <w:rFonts w:ascii="Arial" w:hAnsi="Arial"/>
          <w:sz w:val="22"/>
          <w:szCs w:val="22"/>
        </w:rPr>
        <w:t>1.3.2 Objectives</w:t>
      </w:r>
      <w:bookmarkEnd w:id="5"/>
    </w:p>
    <w:p w14:paraId="135D42D4" w14:textId="7777777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1. To evaluate the aspects of VLE and its influence on students’ learning.</w:t>
      </w:r>
    </w:p>
    <w:p w14:paraId="7BD9751C" w14:textId="7777777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2. To analyse the positive and negative factors related to VLE.</w:t>
      </w:r>
    </w:p>
    <w:p w14:paraId="606EB8EB" w14:textId="06C75A64"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3. To determine the </w:t>
      </w:r>
      <w:r w:rsidR="009B0C7D" w:rsidRPr="00AF3232">
        <w:rPr>
          <w:rFonts w:ascii="Arial" w:eastAsia="Times New Roman" w:hAnsi="Arial"/>
          <w:color w:val="000000"/>
          <w:sz w:val="22"/>
          <w:lang w:val="en-US"/>
        </w:rPr>
        <w:t>approaches</w:t>
      </w:r>
      <w:r w:rsidRPr="00AF3232">
        <w:rPr>
          <w:rFonts w:ascii="Arial" w:eastAsia="Times New Roman" w:hAnsi="Arial"/>
          <w:color w:val="000000"/>
          <w:sz w:val="22"/>
          <w:lang w:val="en-US"/>
        </w:rPr>
        <w:t xml:space="preserve"> to overcome the challenges so that positive experiences can be provided.</w:t>
      </w:r>
    </w:p>
    <w:p w14:paraId="12B8F20E" w14:textId="77777777" w:rsidR="00F8338A" w:rsidRPr="00AF3232" w:rsidRDefault="00D9585B" w:rsidP="00AF3232">
      <w:pPr>
        <w:pStyle w:val="Heading2"/>
        <w:spacing w:line="360" w:lineRule="auto"/>
        <w:rPr>
          <w:rFonts w:ascii="Arial" w:hAnsi="Arial"/>
          <w:sz w:val="22"/>
          <w:szCs w:val="22"/>
          <w:lang w:val="en-US"/>
        </w:rPr>
      </w:pPr>
      <w:bookmarkStart w:id="6" w:name="_Toc112851082"/>
      <w:r w:rsidRPr="00AF3232">
        <w:rPr>
          <w:rFonts w:ascii="Arial" w:hAnsi="Arial"/>
          <w:sz w:val="22"/>
          <w:szCs w:val="22"/>
          <w:lang w:val="en-US"/>
        </w:rPr>
        <w:lastRenderedPageBreak/>
        <w:t>1.4 Research Questions</w:t>
      </w:r>
      <w:bookmarkEnd w:id="6"/>
      <w:r w:rsidRPr="00AF3232">
        <w:rPr>
          <w:rFonts w:ascii="Arial" w:hAnsi="Arial"/>
          <w:sz w:val="22"/>
          <w:szCs w:val="22"/>
          <w:lang w:val="en-US"/>
        </w:rPr>
        <w:t> </w:t>
      </w:r>
    </w:p>
    <w:p w14:paraId="5C2ABF07" w14:textId="7777777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1. What are the aspects of VLE and its influence on students’ learning?</w:t>
      </w:r>
    </w:p>
    <w:p w14:paraId="6EEF555E" w14:textId="7777777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2. What are the positive and negative factors related to VLE?</w:t>
      </w:r>
    </w:p>
    <w:p w14:paraId="6EAAF194" w14:textId="12DEB447"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3. What are the </w:t>
      </w:r>
      <w:r w:rsidR="009B0C7D" w:rsidRPr="00AF3232">
        <w:rPr>
          <w:rFonts w:ascii="Arial" w:eastAsia="Times New Roman" w:hAnsi="Arial"/>
          <w:color w:val="000000"/>
          <w:sz w:val="22"/>
          <w:lang w:val="en-US"/>
        </w:rPr>
        <w:t xml:space="preserve">approaches </w:t>
      </w:r>
      <w:r w:rsidRPr="00AF3232">
        <w:rPr>
          <w:rFonts w:ascii="Arial" w:eastAsia="Times New Roman" w:hAnsi="Arial"/>
          <w:color w:val="000000"/>
          <w:sz w:val="22"/>
          <w:lang w:val="en-US"/>
        </w:rPr>
        <w:t>to overcome the challenges so that positive experiences can be provided?</w:t>
      </w:r>
    </w:p>
    <w:p w14:paraId="2F02B37A" w14:textId="77777777" w:rsidR="00F8338A" w:rsidRPr="00AF3232" w:rsidRDefault="00D9585B" w:rsidP="00AF3232">
      <w:pPr>
        <w:pStyle w:val="Heading2"/>
        <w:spacing w:line="360" w:lineRule="auto"/>
        <w:rPr>
          <w:rFonts w:ascii="Arial" w:hAnsi="Arial"/>
          <w:sz w:val="22"/>
          <w:szCs w:val="22"/>
          <w:lang w:val="en-US"/>
        </w:rPr>
      </w:pPr>
      <w:bookmarkStart w:id="7" w:name="_Toc112851083"/>
      <w:r w:rsidRPr="00AF3232">
        <w:rPr>
          <w:rFonts w:ascii="Arial" w:hAnsi="Arial"/>
          <w:sz w:val="22"/>
          <w:szCs w:val="22"/>
          <w:lang w:val="en-US"/>
        </w:rPr>
        <w:t>1.5 Research Rationale</w:t>
      </w:r>
      <w:bookmarkEnd w:id="7"/>
      <w:r w:rsidRPr="00AF3232">
        <w:rPr>
          <w:rFonts w:ascii="Arial" w:hAnsi="Arial"/>
          <w:sz w:val="22"/>
          <w:szCs w:val="22"/>
          <w:lang w:val="en-US"/>
        </w:rPr>
        <w:t> </w:t>
      </w:r>
    </w:p>
    <w:p w14:paraId="15AC1AC7" w14:textId="7390F5DD"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The research </w:t>
      </w:r>
      <w:r w:rsidR="009B0C7D" w:rsidRPr="00AF3232">
        <w:rPr>
          <w:rFonts w:ascii="Arial" w:eastAsia="Times New Roman" w:hAnsi="Arial"/>
          <w:color w:val="000000"/>
          <w:sz w:val="22"/>
          <w:lang w:val="en-US"/>
        </w:rPr>
        <w:t>would</w:t>
      </w:r>
      <w:r w:rsidRPr="00AF3232">
        <w:rPr>
          <w:rFonts w:ascii="Arial" w:eastAsia="Times New Roman" w:hAnsi="Arial"/>
          <w:color w:val="000000"/>
          <w:sz w:val="22"/>
          <w:lang w:val="en-US"/>
        </w:rPr>
        <w:t xml:space="preserve"> be conducted to find out the processes and methods UWTSD uses on their VLE to provide a positive experience for the students. The challenges and issues that are faced during the utilisation of VLE will be known. Other than that, the positive side of the learning platform will also be gathered from the research. VLE is one of the useful factors for UK universities as students can learn about the subject matter even though they cannot physically attend the classes in the universities. Therefore, this research </w:t>
      </w:r>
      <w:r w:rsidR="009B0C7D" w:rsidRPr="00AF3232">
        <w:rPr>
          <w:rFonts w:ascii="Arial" w:eastAsia="Times New Roman" w:hAnsi="Arial"/>
          <w:color w:val="000000"/>
          <w:sz w:val="22"/>
          <w:lang w:val="en-US"/>
        </w:rPr>
        <w:t>would</w:t>
      </w:r>
      <w:r w:rsidRPr="00AF3232">
        <w:rPr>
          <w:rFonts w:ascii="Arial" w:eastAsia="Times New Roman" w:hAnsi="Arial"/>
          <w:color w:val="000000"/>
          <w:sz w:val="22"/>
          <w:lang w:val="en-US"/>
        </w:rPr>
        <w:t xml:space="preserve"> be done to know how the university can improve their VLE and finally provide a positive experience to the students</w:t>
      </w:r>
      <w:r w:rsidR="00FB1C8F" w:rsidRPr="00AF3232">
        <w:rPr>
          <w:rFonts w:ascii="Arial" w:eastAsia="Times New Roman" w:hAnsi="Arial"/>
          <w:color w:val="000000"/>
          <w:sz w:val="22"/>
          <w:lang w:val="en-US"/>
        </w:rPr>
        <w:t xml:space="preserve"> (</w:t>
      </w:r>
      <w:r w:rsidR="00FB1C8F" w:rsidRPr="00AF3232">
        <w:rPr>
          <w:rFonts w:ascii="Arial" w:hAnsi="Arial"/>
          <w:sz w:val="22"/>
        </w:rPr>
        <w:t>Timeshighereducation, 2020</w:t>
      </w:r>
      <w:r w:rsidR="00FB1C8F" w:rsidRPr="00AF3232">
        <w:rPr>
          <w:rFonts w:ascii="Arial" w:eastAsia="Times New Roman" w:hAnsi="Arial"/>
          <w:color w:val="000000"/>
          <w:sz w:val="22"/>
          <w:lang w:val="en-US"/>
        </w:rPr>
        <w:t>)</w:t>
      </w:r>
      <w:r w:rsidRPr="00AF3232">
        <w:rPr>
          <w:rFonts w:ascii="Arial" w:eastAsia="Times New Roman" w:hAnsi="Arial"/>
          <w:color w:val="000000"/>
          <w:sz w:val="22"/>
          <w:lang w:val="en-US"/>
        </w:rPr>
        <w:t>. </w:t>
      </w:r>
    </w:p>
    <w:p w14:paraId="068BF467" w14:textId="77777777" w:rsidR="00F8338A" w:rsidRPr="00AF3232" w:rsidRDefault="00F8338A" w:rsidP="00AF3232">
      <w:pPr>
        <w:spacing w:line="360" w:lineRule="auto"/>
        <w:jc w:val="left"/>
        <w:rPr>
          <w:rFonts w:ascii="Arial" w:eastAsia="Times New Roman" w:hAnsi="Arial"/>
          <w:sz w:val="22"/>
          <w:lang w:val="en-US"/>
        </w:rPr>
      </w:pPr>
    </w:p>
    <w:p w14:paraId="422BB80F" w14:textId="77777777" w:rsidR="00EC40A4" w:rsidRPr="00AF3232" w:rsidRDefault="00D9585B" w:rsidP="00AF3232">
      <w:pPr>
        <w:spacing w:after="160" w:line="360" w:lineRule="auto"/>
        <w:jc w:val="left"/>
        <w:rPr>
          <w:rFonts w:ascii="Arial" w:eastAsia="Times New Roman" w:hAnsi="Arial"/>
          <w:b/>
          <w:bCs/>
          <w:color w:val="000000"/>
          <w:kern w:val="36"/>
          <w:sz w:val="22"/>
          <w:lang w:val="en-US"/>
        </w:rPr>
      </w:pPr>
      <w:r w:rsidRPr="00AF3232">
        <w:rPr>
          <w:rFonts w:ascii="Arial" w:eastAsia="Times New Roman" w:hAnsi="Arial"/>
          <w:b/>
          <w:bCs/>
          <w:color w:val="000000"/>
          <w:kern w:val="36"/>
          <w:sz w:val="22"/>
          <w:lang w:val="en-US"/>
        </w:rPr>
        <w:br w:type="page"/>
      </w:r>
    </w:p>
    <w:p w14:paraId="2240EA79" w14:textId="77777777" w:rsidR="00F8338A" w:rsidRPr="00AF3232" w:rsidRDefault="00D9585B" w:rsidP="00AF3232">
      <w:pPr>
        <w:pStyle w:val="Heading1"/>
        <w:spacing w:line="360" w:lineRule="auto"/>
        <w:rPr>
          <w:rFonts w:ascii="Arial" w:hAnsi="Arial"/>
          <w:sz w:val="22"/>
          <w:szCs w:val="22"/>
          <w:lang w:val="en-US"/>
        </w:rPr>
      </w:pPr>
      <w:bookmarkStart w:id="8" w:name="_Toc112851084"/>
      <w:r w:rsidRPr="00AF3232">
        <w:rPr>
          <w:rFonts w:ascii="Arial" w:hAnsi="Arial"/>
          <w:sz w:val="22"/>
          <w:szCs w:val="22"/>
          <w:lang w:val="en-US"/>
        </w:rPr>
        <w:lastRenderedPageBreak/>
        <w:t>2. Literature Review</w:t>
      </w:r>
      <w:bookmarkEnd w:id="8"/>
    </w:p>
    <w:p w14:paraId="2F6FE153" w14:textId="77777777" w:rsidR="00F8338A" w:rsidRPr="00AF3232" w:rsidRDefault="00D9585B" w:rsidP="00AF3232">
      <w:pPr>
        <w:pStyle w:val="Heading2"/>
        <w:spacing w:line="360" w:lineRule="auto"/>
        <w:rPr>
          <w:rFonts w:ascii="Arial" w:hAnsi="Arial"/>
          <w:sz w:val="22"/>
          <w:szCs w:val="22"/>
          <w:lang w:val="en-US"/>
        </w:rPr>
      </w:pPr>
      <w:bookmarkStart w:id="9" w:name="_Toc112851085"/>
      <w:r w:rsidRPr="00AF3232">
        <w:rPr>
          <w:rFonts w:ascii="Arial" w:hAnsi="Arial"/>
          <w:sz w:val="22"/>
          <w:szCs w:val="22"/>
          <w:lang w:val="en-US"/>
        </w:rPr>
        <w:t>2.1 Introduction</w:t>
      </w:r>
      <w:bookmarkEnd w:id="9"/>
      <w:r w:rsidRPr="00AF3232">
        <w:rPr>
          <w:rFonts w:ascii="Arial" w:hAnsi="Arial"/>
          <w:sz w:val="22"/>
          <w:szCs w:val="22"/>
          <w:lang w:val="en-US"/>
        </w:rPr>
        <w:t> </w:t>
      </w:r>
    </w:p>
    <w:p w14:paraId="7223FDEC" w14:textId="6BD02504" w:rsidR="00F8338A" w:rsidRPr="00AF3232" w:rsidRDefault="00D9585B" w:rsidP="00AF3232">
      <w:pPr>
        <w:spacing w:line="360" w:lineRule="auto"/>
        <w:rPr>
          <w:rFonts w:ascii="Arial" w:eastAsia="Times New Roman" w:hAnsi="Arial"/>
          <w:sz w:val="22"/>
          <w:lang w:val="en-US"/>
        </w:rPr>
      </w:pPr>
      <w:r w:rsidRPr="00AF3232">
        <w:rPr>
          <w:rFonts w:ascii="Arial" w:eastAsia="Times New Roman" w:hAnsi="Arial"/>
          <w:color w:val="000000"/>
          <w:sz w:val="22"/>
          <w:lang w:val="en-US"/>
        </w:rPr>
        <w:t xml:space="preserve">The following section will discuss the impact that VLE has on the students' experience when attending their </w:t>
      </w:r>
      <w:proofErr w:type="gramStart"/>
      <w:r w:rsidRPr="00AF3232">
        <w:rPr>
          <w:rFonts w:ascii="Arial" w:eastAsia="Times New Roman" w:hAnsi="Arial"/>
          <w:color w:val="000000"/>
          <w:sz w:val="22"/>
          <w:lang w:val="en-US"/>
        </w:rPr>
        <w:t>classes, and</w:t>
      </w:r>
      <w:proofErr w:type="gramEnd"/>
      <w:r w:rsidRPr="00AF3232">
        <w:rPr>
          <w:rFonts w:ascii="Arial" w:eastAsia="Times New Roman" w:hAnsi="Arial"/>
          <w:color w:val="000000"/>
          <w:sz w:val="22"/>
          <w:lang w:val="en-US"/>
        </w:rPr>
        <w:t xml:space="preserve"> doing other activities of the university. Therefore, using some secondary sources like web pages, articles, and journals, some information will be given here </w:t>
      </w:r>
      <w:r w:rsidR="009B0C7D" w:rsidRPr="00AF3232">
        <w:rPr>
          <w:rFonts w:ascii="Arial" w:eastAsia="Times New Roman" w:hAnsi="Arial"/>
          <w:color w:val="000000"/>
          <w:sz w:val="22"/>
          <w:lang w:val="en-US"/>
        </w:rPr>
        <w:t xml:space="preserve">in the </w:t>
      </w:r>
      <w:r w:rsidRPr="00AF3232">
        <w:rPr>
          <w:rFonts w:ascii="Arial" w:eastAsia="Times New Roman" w:hAnsi="Arial"/>
          <w:color w:val="000000"/>
          <w:sz w:val="22"/>
          <w:lang w:val="en-US"/>
        </w:rPr>
        <w:t>bas</w:t>
      </w:r>
      <w:r w:rsidR="009B0C7D" w:rsidRPr="00AF3232">
        <w:rPr>
          <w:rFonts w:ascii="Arial" w:eastAsia="Times New Roman" w:hAnsi="Arial"/>
          <w:color w:val="000000"/>
          <w:sz w:val="22"/>
          <w:lang w:val="en-US"/>
        </w:rPr>
        <w:t>is of</w:t>
      </w:r>
      <w:r w:rsidRPr="00AF3232">
        <w:rPr>
          <w:rFonts w:ascii="Arial" w:eastAsia="Times New Roman" w:hAnsi="Arial"/>
          <w:color w:val="000000"/>
          <w:sz w:val="22"/>
          <w:lang w:val="en-US"/>
        </w:rPr>
        <w:t xml:space="preserve"> the research objectives.</w:t>
      </w:r>
    </w:p>
    <w:p w14:paraId="69D13F97" w14:textId="64DB3D16" w:rsidR="00F8338A" w:rsidRPr="00AF3232" w:rsidRDefault="00D9585B" w:rsidP="00AF3232">
      <w:pPr>
        <w:pStyle w:val="Heading3"/>
        <w:spacing w:line="360" w:lineRule="auto"/>
        <w:rPr>
          <w:rFonts w:ascii="Arial" w:hAnsi="Arial"/>
          <w:b/>
          <w:bCs/>
          <w:sz w:val="22"/>
          <w:szCs w:val="22"/>
        </w:rPr>
      </w:pPr>
      <w:bookmarkStart w:id="10" w:name="_Toc112851086"/>
      <w:r w:rsidRPr="00AF3232">
        <w:rPr>
          <w:rFonts w:ascii="Arial" w:hAnsi="Arial"/>
          <w:sz w:val="22"/>
          <w:szCs w:val="22"/>
        </w:rPr>
        <w:t xml:space="preserve">Concept of </w:t>
      </w:r>
      <w:r w:rsidR="00B30C9B" w:rsidRPr="00AF3232">
        <w:rPr>
          <w:rFonts w:ascii="Arial" w:hAnsi="Arial"/>
          <w:sz w:val="22"/>
          <w:szCs w:val="22"/>
        </w:rPr>
        <w:t>VLE</w:t>
      </w:r>
      <w:bookmarkEnd w:id="10"/>
    </w:p>
    <w:p w14:paraId="1B81839C" w14:textId="29D752B3" w:rsidR="00F8338A" w:rsidRPr="00AF3232" w:rsidRDefault="00D9585B" w:rsidP="00AF3232">
      <w:pPr>
        <w:spacing w:line="360" w:lineRule="auto"/>
        <w:rPr>
          <w:rFonts w:ascii="Arial" w:eastAsia="Times New Roman" w:hAnsi="Arial"/>
          <w:color w:val="000000"/>
          <w:sz w:val="22"/>
          <w:lang w:val="en-US"/>
        </w:rPr>
      </w:pPr>
      <w:r w:rsidRPr="00AF3232">
        <w:rPr>
          <w:rFonts w:ascii="Arial" w:eastAsia="Times New Roman" w:hAnsi="Arial"/>
          <w:color w:val="000000"/>
          <w:sz w:val="22"/>
          <w:lang w:val="en-US"/>
        </w:rPr>
        <w:t xml:space="preserve">This is a digital platform which is mostly used by educational institutions through which they conduct classes online. </w:t>
      </w:r>
      <w:r w:rsidR="00670C82" w:rsidRPr="00AF3232">
        <w:rPr>
          <w:rFonts w:ascii="Arial" w:eastAsia="Times New Roman" w:hAnsi="Arial"/>
          <w:color w:val="000000"/>
          <w:sz w:val="22"/>
          <w:lang w:val="en-US"/>
        </w:rPr>
        <w:t>Storing</w:t>
      </w:r>
      <w:r w:rsidRPr="00AF3232">
        <w:rPr>
          <w:rFonts w:ascii="Arial" w:eastAsia="Times New Roman" w:hAnsi="Arial"/>
          <w:color w:val="000000"/>
          <w:sz w:val="22"/>
          <w:lang w:val="en-US"/>
        </w:rPr>
        <w:t xml:space="preserve"> the classes, making schedules, conversations on the platform and more are also parts of VLE. It is not only helpful for the </w:t>
      </w:r>
      <w:r w:rsidR="00EC40A4" w:rsidRPr="00AF3232">
        <w:rPr>
          <w:rFonts w:ascii="Arial" w:eastAsia="Times New Roman" w:hAnsi="Arial"/>
          <w:color w:val="000000"/>
          <w:sz w:val="22"/>
          <w:lang w:val="en-US"/>
        </w:rPr>
        <w:t>universities;</w:t>
      </w:r>
      <w:r w:rsidRPr="00AF3232">
        <w:rPr>
          <w:rFonts w:ascii="Arial" w:eastAsia="Times New Roman" w:hAnsi="Arial"/>
          <w:color w:val="000000"/>
          <w:sz w:val="22"/>
          <w:lang w:val="en-US"/>
        </w:rPr>
        <w:t xml:space="preserve"> the students also get benefited from it. The lecturers conduct the classes through the VLE </w:t>
      </w:r>
      <w:proofErr w:type="gramStart"/>
      <w:r w:rsidRPr="00AF3232">
        <w:rPr>
          <w:rFonts w:ascii="Arial" w:eastAsia="Times New Roman" w:hAnsi="Arial"/>
          <w:color w:val="000000"/>
          <w:sz w:val="22"/>
          <w:lang w:val="en-US"/>
        </w:rPr>
        <w:t>platform</w:t>
      </w:r>
      <w:proofErr w:type="gramEnd"/>
      <w:r w:rsidRPr="00AF3232">
        <w:rPr>
          <w:rFonts w:ascii="Arial" w:eastAsia="Times New Roman" w:hAnsi="Arial"/>
          <w:color w:val="000000"/>
          <w:sz w:val="22"/>
          <w:lang w:val="en-US"/>
        </w:rPr>
        <w:t xml:space="preserve"> and the students learn about the things in their course. Therefore, the learning process of the students does not get hampered as they get to continue their studies from their </w:t>
      </w:r>
      <w:r w:rsidR="00670C82" w:rsidRPr="00AF3232">
        <w:rPr>
          <w:rFonts w:ascii="Arial" w:eastAsia="Times New Roman" w:hAnsi="Arial"/>
          <w:color w:val="000000"/>
          <w:sz w:val="22"/>
          <w:lang w:val="en-US"/>
        </w:rPr>
        <w:t xml:space="preserve">own </w:t>
      </w:r>
      <w:r w:rsidRPr="00AF3232">
        <w:rPr>
          <w:rFonts w:ascii="Arial" w:eastAsia="Times New Roman" w:hAnsi="Arial"/>
          <w:color w:val="000000"/>
          <w:sz w:val="22"/>
          <w:lang w:val="en-US"/>
        </w:rPr>
        <w:t>homes. During the pandemic, it helped the universities very much in keeping the classes running as people were restricted from going outside their homes. Therefore, increasing students' positive influence in learning VLE has helped a lot.</w:t>
      </w:r>
    </w:p>
    <w:p w14:paraId="52A2C5E5" w14:textId="77777777" w:rsidR="00EC40A4" w:rsidRPr="00AF3232" w:rsidRDefault="00D9585B" w:rsidP="00AF3232">
      <w:pPr>
        <w:pStyle w:val="Heading3"/>
        <w:spacing w:line="360" w:lineRule="auto"/>
        <w:rPr>
          <w:rFonts w:ascii="Arial" w:hAnsi="Arial"/>
          <w:sz w:val="22"/>
          <w:szCs w:val="22"/>
        </w:rPr>
      </w:pPr>
      <w:bookmarkStart w:id="11" w:name="_Toc112851087"/>
      <w:r w:rsidRPr="00AF3232">
        <w:rPr>
          <w:rFonts w:ascii="Arial" w:hAnsi="Arial"/>
          <w:sz w:val="22"/>
          <w:szCs w:val="22"/>
        </w:rPr>
        <w:t>Positive and Negative Factors of VLE</w:t>
      </w:r>
      <w:bookmarkEnd w:id="11"/>
    </w:p>
    <w:p w14:paraId="498ED44F" w14:textId="1FC13725" w:rsidR="00681F79" w:rsidRPr="00AF3232" w:rsidRDefault="00F46CC9" w:rsidP="00AF3232">
      <w:pPr>
        <w:spacing w:line="360" w:lineRule="auto"/>
        <w:rPr>
          <w:rFonts w:ascii="Arial" w:hAnsi="Arial"/>
          <w:sz w:val="22"/>
        </w:rPr>
      </w:pPr>
      <w:r w:rsidRPr="00AF3232">
        <w:rPr>
          <w:rFonts w:ascii="Arial" w:hAnsi="Arial"/>
          <w:sz w:val="22"/>
        </w:rPr>
        <w:t xml:space="preserve">In accordance with </w:t>
      </w:r>
      <w:proofErr w:type="spellStart"/>
      <w:r w:rsidRPr="00AF3232">
        <w:rPr>
          <w:rFonts w:ascii="Arial" w:hAnsi="Arial"/>
          <w:sz w:val="22"/>
        </w:rPr>
        <w:t>Ferri</w:t>
      </w:r>
      <w:proofErr w:type="spellEnd"/>
      <w:r w:rsidRPr="00AF3232">
        <w:rPr>
          <w:rFonts w:ascii="Arial" w:hAnsi="Arial"/>
          <w:sz w:val="22"/>
        </w:rPr>
        <w:t xml:space="preserve"> </w:t>
      </w:r>
      <w:r w:rsidRPr="00AF3232">
        <w:rPr>
          <w:rFonts w:ascii="Arial" w:hAnsi="Arial"/>
          <w:i/>
          <w:iCs/>
          <w:sz w:val="22"/>
        </w:rPr>
        <w:t>et al</w:t>
      </w:r>
      <w:r w:rsidRPr="00AF3232">
        <w:rPr>
          <w:rFonts w:ascii="Arial" w:hAnsi="Arial"/>
          <w:sz w:val="22"/>
        </w:rPr>
        <w:t xml:space="preserve">., (2020), when educating through VLE the universities can come across many issues </w:t>
      </w:r>
      <w:proofErr w:type="gramStart"/>
      <w:r w:rsidRPr="00AF3232">
        <w:rPr>
          <w:rFonts w:ascii="Arial" w:hAnsi="Arial"/>
          <w:sz w:val="22"/>
        </w:rPr>
        <w:t>and also</w:t>
      </w:r>
      <w:proofErr w:type="gramEnd"/>
      <w:r w:rsidRPr="00AF3232">
        <w:rPr>
          <w:rFonts w:ascii="Arial" w:hAnsi="Arial"/>
          <w:sz w:val="22"/>
        </w:rPr>
        <w:t xml:space="preserve"> can get several opportunities. The students can be affected </w:t>
      </w:r>
      <w:proofErr w:type="gramStart"/>
      <w:r w:rsidRPr="00AF3232">
        <w:rPr>
          <w:rFonts w:ascii="Arial" w:hAnsi="Arial"/>
          <w:sz w:val="22"/>
        </w:rPr>
        <w:t>by the use of</w:t>
      </w:r>
      <w:proofErr w:type="gramEnd"/>
      <w:r w:rsidRPr="00AF3232">
        <w:rPr>
          <w:rFonts w:ascii="Arial" w:hAnsi="Arial"/>
          <w:sz w:val="22"/>
        </w:rPr>
        <w:t xml:space="preserve"> VLE which can finally affect their learning experience. The positive effect of using a VLE is that the students can save time and money. They do not go to universities which would save money and time for commuting. Moreover, they get to do their work and attend classes as per their comfort. Students also can avail the courses and classes anytime they want. However, some issues can be faced as it needs lots of equipment, lack of collaboration and communication, and technical problems. </w:t>
      </w:r>
    </w:p>
    <w:p w14:paraId="0773A6AE" w14:textId="73396711" w:rsidR="00EC40A4" w:rsidRPr="00AF3232" w:rsidRDefault="00D9585B" w:rsidP="00AF3232">
      <w:pPr>
        <w:pStyle w:val="Heading3"/>
        <w:spacing w:line="360" w:lineRule="auto"/>
        <w:rPr>
          <w:rFonts w:ascii="Arial" w:hAnsi="Arial"/>
          <w:sz w:val="22"/>
          <w:szCs w:val="22"/>
        </w:rPr>
      </w:pPr>
      <w:bookmarkStart w:id="12" w:name="_Toc112851088"/>
      <w:r w:rsidRPr="00AF3232">
        <w:rPr>
          <w:rFonts w:ascii="Arial" w:hAnsi="Arial"/>
          <w:sz w:val="22"/>
          <w:szCs w:val="22"/>
        </w:rPr>
        <w:t xml:space="preserve">Strategies to Overcome the </w:t>
      </w:r>
      <w:r w:rsidR="00670C82" w:rsidRPr="00AF3232">
        <w:rPr>
          <w:rFonts w:ascii="Arial" w:hAnsi="Arial"/>
          <w:sz w:val="22"/>
          <w:szCs w:val="22"/>
        </w:rPr>
        <w:t>problems</w:t>
      </w:r>
      <w:bookmarkEnd w:id="12"/>
      <w:r w:rsidR="00670C82" w:rsidRPr="00AF3232">
        <w:rPr>
          <w:rFonts w:ascii="Arial" w:hAnsi="Arial"/>
          <w:sz w:val="22"/>
          <w:szCs w:val="22"/>
        </w:rPr>
        <w:t xml:space="preserve"> </w:t>
      </w:r>
      <w:r w:rsidRPr="00AF3232">
        <w:rPr>
          <w:rFonts w:ascii="Arial" w:hAnsi="Arial"/>
          <w:sz w:val="22"/>
          <w:szCs w:val="22"/>
        </w:rPr>
        <w:t xml:space="preserve"> </w:t>
      </w:r>
    </w:p>
    <w:p w14:paraId="7ACE1BBA" w14:textId="0EDCAF6D" w:rsidR="00681F79" w:rsidRPr="00AF3232" w:rsidRDefault="00670C82" w:rsidP="00AF3232">
      <w:pPr>
        <w:spacing w:line="360" w:lineRule="auto"/>
        <w:rPr>
          <w:rFonts w:ascii="Arial" w:hAnsi="Arial"/>
          <w:sz w:val="22"/>
        </w:rPr>
      </w:pPr>
      <w:r w:rsidRPr="00AF3232">
        <w:rPr>
          <w:rFonts w:ascii="Arial" w:hAnsi="Arial"/>
          <w:sz w:val="22"/>
        </w:rPr>
        <w:t xml:space="preserve">In accordance with </w:t>
      </w:r>
      <w:proofErr w:type="spellStart"/>
      <w:r w:rsidRPr="00AF3232">
        <w:rPr>
          <w:rFonts w:ascii="Arial" w:hAnsi="Arial"/>
          <w:sz w:val="22"/>
        </w:rPr>
        <w:t>Racheva</w:t>
      </w:r>
      <w:proofErr w:type="spellEnd"/>
      <w:r w:rsidRPr="00AF3232">
        <w:rPr>
          <w:rFonts w:ascii="Arial" w:hAnsi="Arial"/>
          <w:sz w:val="22"/>
        </w:rPr>
        <w:t xml:space="preserve">, (2022), Several issues are seen while using VLE and for eliminating the problems the universities can apply some strategies. The classes that have already been held can be stored along with the courses, class schedule and class notes. Other than that, the university should focus on the communication gap between the students and the teachers, </w:t>
      </w:r>
      <w:proofErr w:type="gramStart"/>
      <w:r w:rsidRPr="00AF3232">
        <w:rPr>
          <w:rFonts w:ascii="Arial" w:hAnsi="Arial"/>
          <w:sz w:val="22"/>
        </w:rPr>
        <w:t>and also</w:t>
      </w:r>
      <w:proofErr w:type="gramEnd"/>
      <w:r w:rsidRPr="00AF3232">
        <w:rPr>
          <w:rFonts w:ascii="Arial" w:hAnsi="Arial"/>
          <w:sz w:val="22"/>
        </w:rPr>
        <w:t xml:space="preserve"> among the students. In this way, the sense of loneliness can be </w:t>
      </w:r>
      <w:proofErr w:type="gramStart"/>
      <w:r w:rsidRPr="00AF3232">
        <w:rPr>
          <w:rFonts w:ascii="Arial" w:hAnsi="Arial"/>
          <w:sz w:val="22"/>
        </w:rPr>
        <w:t>eliminated</w:t>
      </w:r>
      <w:proofErr w:type="gramEnd"/>
      <w:r w:rsidRPr="00AF3232">
        <w:rPr>
          <w:rFonts w:ascii="Arial" w:hAnsi="Arial"/>
          <w:sz w:val="22"/>
        </w:rPr>
        <w:t xml:space="preserve"> and the student's experience </w:t>
      </w:r>
      <w:r w:rsidR="00FD02ED" w:rsidRPr="00AF3232">
        <w:rPr>
          <w:rFonts w:ascii="Arial" w:hAnsi="Arial"/>
          <w:sz w:val="22"/>
        </w:rPr>
        <w:t>could</w:t>
      </w:r>
      <w:r w:rsidRPr="00AF3232">
        <w:rPr>
          <w:rFonts w:ascii="Arial" w:hAnsi="Arial"/>
          <w:sz w:val="22"/>
        </w:rPr>
        <w:t xml:space="preserve"> be </w:t>
      </w:r>
      <w:r w:rsidR="00FD02ED" w:rsidRPr="00AF3232">
        <w:rPr>
          <w:rFonts w:ascii="Arial" w:hAnsi="Arial"/>
          <w:sz w:val="22"/>
        </w:rPr>
        <w:t>enhanced</w:t>
      </w:r>
      <w:r w:rsidRPr="00AF3232">
        <w:rPr>
          <w:rFonts w:ascii="Arial" w:hAnsi="Arial"/>
          <w:sz w:val="22"/>
        </w:rPr>
        <w:t>. Technical problems should also be considered by the university and mitigated through IT support so that the students can enjoy studying through VLE.</w:t>
      </w:r>
    </w:p>
    <w:p w14:paraId="500AA974" w14:textId="77777777" w:rsidR="00F8338A" w:rsidRPr="00AF3232" w:rsidRDefault="00D9585B" w:rsidP="00AF3232">
      <w:pPr>
        <w:pStyle w:val="Heading2"/>
        <w:spacing w:line="360" w:lineRule="auto"/>
        <w:rPr>
          <w:rFonts w:ascii="Arial" w:hAnsi="Arial"/>
          <w:sz w:val="22"/>
          <w:szCs w:val="22"/>
          <w:lang w:val="en-US"/>
        </w:rPr>
      </w:pPr>
      <w:bookmarkStart w:id="13" w:name="_Toc112851089"/>
      <w:r w:rsidRPr="00AF3232">
        <w:rPr>
          <w:rFonts w:ascii="Arial" w:hAnsi="Arial"/>
          <w:sz w:val="22"/>
          <w:szCs w:val="22"/>
          <w:lang w:val="en-US"/>
        </w:rPr>
        <w:lastRenderedPageBreak/>
        <w:t>2.2 Summary</w:t>
      </w:r>
      <w:bookmarkEnd w:id="13"/>
      <w:r w:rsidRPr="00AF3232">
        <w:rPr>
          <w:rFonts w:ascii="Arial" w:hAnsi="Arial"/>
          <w:sz w:val="22"/>
          <w:szCs w:val="22"/>
          <w:lang w:val="en-US"/>
        </w:rPr>
        <w:t> </w:t>
      </w:r>
    </w:p>
    <w:p w14:paraId="44139CC9" w14:textId="26986229" w:rsidR="00F93E0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 xml:space="preserve">The importance of VLE and several factors related to this have been discussed in the above </w:t>
      </w:r>
      <w:r w:rsidR="00FD02ED" w:rsidRPr="00AF3232">
        <w:rPr>
          <w:rFonts w:ascii="Arial" w:hAnsi="Arial" w:cs="Arial"/>
          <w:color w:val="000000"/>
          <w:sz w:val="22"/>
          <w:szCs w:val="22"/>
        </w:rPr>
        <w:t>portion</w:t>
      </w:r>
      <w:r w:rsidRPr="00AF3232">
        <w:rPr>
          <w:rFonts w:ascii="Arial" w:hAnsi="Arial" w:cs="Arial"/>
          <w:color w:val="000000"/>
          <w:sz w:val="22"/>
          <w:szCs w:val="22"/>
        </w:rPr>
        <w:t>. Along with that, the pitfalls and merits of VLE that the universities and the students can come across along with the strategies have been described above. </w:t>
      </w:r>
    </w:p>
    <w:p w14:paraId="3F729619" w14:textId="77777777" w:rsidR="00F8338A" w:rsidRPr="00AF3232" w:rsidRDefault="00D9585B" w:rsidP="00AF3232">
      <w:pPr>
        <w:spacing w:after="160" w:line="360" w:lineRule="auto"/>
        <w:jc w:val="left"/>
        <w:rPr>
          <w:rFonts w:ascii="Arial" w:eastAsia="Times New Roman" w:hAnsi="Arial"/>
          <w:b/>
          <w:bCs/>
          <w:color w:val="000000"/>
          <w:kern w:val="36"/>
          <w:sz w:val="22"/>
          <w:lang w:val="en-US"/>
        </w:rPr>
      </w:pPr>
      <w:r w:rsidRPr="00AF3232">
        <w:rPr>
          <w:rFonts w:ascii="Arial" w:eastAsia="Times New Roman" w:hAnsi="Arial"/>
          <w:b/>
          <w:bCs/>
          <w:color w:val="000000"/>
          <w:kern w:val="36"/>
          <w:sz w:val="22"/>
          <w:lang w:val="en-US"/>
        </w:rPr>
        <w:br w:type="page"/>
      </w:r>
    </w:p>
    <w:p w14:paraId="29F51713" w14:textId="77777777" w:rsidR="00F8338A" w:rsidRPr="00AF3232" w:rsidRDefault="00D9585B" w:rsidP="00AF3232">
      <w:pPr>
        <w:pStyle w:val="Heading1"/>
        <w:spacing w:line="360" w:lineRule="auto"/>
        <w:rPr>
          <w:rFonts w:ascii="Arial" w:hAnsi="Arial"/>
          <w:sz w:val="22"/>
          <w:szCs w:val="22"/>
          <w:lang w:val="en-US"/>
        </w:rPr>
      </w:pPr>
      <w:bookmarkStart w:id="14" w:name="_Toc112851090"/>
      <w:r w:rsidRPr="00AF3232">
        <w:rPr>
          <w:rFonts w:ascii="Arial" w:hAnsi="Arial"/>
          <w:sz w:val="22"/>
          <w:szCs w:val="22"/>
          <w:lang w:val="en-US"/>
        </w:rPr>
        <w:lastRenderedPageBreak/>
        <w:t>3. Research Methodology</w:t>
      </w:r>
      <w:bookmarkEnd w:id="14"/>
    </w:p>
    <w:p w14:paraId="3A82ED26" w14:textId="77777777" w:rsidR="002F5133" w:rsidRPr="00AF3232" w:rsidRDefault="00D9585B" w:rsidP="00AF3232">
      <w:pPr>
        <w:pStyle w:val="Heading2"/>
        <w:spacing w:before="0" w:line="360" w:lineRule="auto"/>
        <w:rPr>
          <w:rFonts w:ascii="Arial" w:hAnsi="Arial"/>
          <w:sz w:val="22"/>
          <w:szCs w:val="22"/>
          <w:lang w:val="en-US"/>
        </w:rPr>
      </w:pPr>
      <w:bookmarkStart w:id="15" w:name="_Toc112851091"/>
      <w:r w:rsidRPr="00AF3232">
        <w:rPr>
          <w:rFonts w:ascii="Arial" w:hAnsi="Arial"/>
          <w:color w:val="000000"/>
          <w:sz w:val="22"/>
          <w:szCs w:val="22"/>
        </w:rPr>
        <w:t>3.1 Introduction</w:t>
      </w:r>
      <w:bookmarkEnd w:id="15"/>
      <w:r w:rsidRPr="00AF3232">
        <w:rPr>
          <w:rFonts w:ascii="Arial" w:hAnsi="Arial"/>
          <w:color w:val="000000"/>
          <w:sz w:val="22"/>
          <w:szCs w:val="22"/>
        </w:rPr>
        <w:t> </w:t>
      </w:r>
    </w:p>
    <w:p w14:paraId="4BD09BF4" w14:textId="094C8C62" w:rsidR="002F513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 xml:space="preserve">A methodology is the collection of methods and techniques which are used for explaining </w:t>
      </w:r>
      <w:r w:rsidR="00A21D76" w:rsidRPr="00AF3232">
        <w:rPr>
          <w:rFonts w:ascii="Arial" w:hAnsi="Arial" w:cs="Arial"/>
          <w:color w:val="000000"/>
          <w:sz w:val="22"/>
          <w:szCs w:val="22"/>
        </w:rPr>
        <w:t>the way</w:t>
      </w:r>
      <w:r w:rsidRPr="00AF3232">
        <w:rPr>
          <w:rFonts w:ascii="Arial" w:hAnsi="Arial" w:cs="Arial"/>
          <w:color w:val="000000"/>
          <w:sz w:val="22"/>
          <w:szCs w:val="22"/>
        </w:rPr>
        <w:t xml:space="preserve"> </w:t>
      </w:r>
      <w:r w:rsidR="00A21D76" w:rsidRPr="00AF3232">
        <w:rPr>
          <w:rFonts w:ascii="Arial" w:hAnsi="Arial" w:cs="Arial"/>
          <w:color w:val="000000"/>
          <w:sz w:val="22"/>
          <w:szCs w:val="22"/>
        </w:rPr>
        <w:t>of</w:t>
      </w:r>
      <w:r w:rsidRPr="00AF3232">
        <w:rPr>
          <w:rFonts w:ascii="Arial" w:hAnsi="Arial" w:cs="Arial"/>
          <w:color w:val="000000"/>
          <w:sz w:val="22"/>
          <w:szCs w:val="22"/>
        </w:rPr>
        <w:t xml:space="preserve"> </w:t>
      </w:r>
      <w:r w:rsidR="00A21D76" w:rsidRPr="00AF3232">
        <w:rPr>
          <w:rFonts w:ascii="Arial" w:hAnsi="Arial" w:cs="Arial"/>
          <w:color w:val="000000"/>
          <w:sz w:val="22"/>
          <w:szCs w:val="22"/>
        </w:rPr>
        <w:t>doing</w:t>
      </w:r>
      <w:r w:rsidRPr="00AF3232">
        <w:rPr>
          <w:rFonts w:ascii="Arial" w:hAnsi="Arial" w:cs="Arial"/>
          <w:color w:val="000000"/>
          <w:sz w:val="22"/>
          <w:szCs w:val="22"/>
        </w:rPr>
        <w:t xml:space="preserve"> the research. In this </w:t>
      </w:r>
      <w:proofErr w:type="gramStart"/>
      <w:r w:rsidRPr="00AF3232">
        <w:rPr>
          <w:rFonts w:ascii="Arial" w:hAnsi="Arial" w:cs="Arial"/>
          <w:color w:val="000000"/>
          <w:sz w:val="22"/>
          <w:szCs w:val="22"/>
        </w:rPr>
        <w:t>particular research</w:t>
      </w:r>
      <w:proofErr w:type="gramEnd"/>
      <w:r w:rsidRPr="00AF3232">
        <w:rPr>
          <w:rFonts w:ascii="Arial" w:hAnsi="Arial" w:cs="Arial"/>
          <w:color w:val="000000"/>
          <w:sz w:val="22"/>
          <w:szCs w:val="22"/>
        </w:rPr>
        <w:t xml:space="preserve">, a systematic framework has been used </w:t>
      </w:r>
      <w:r w:rsidR="00940FA9" w:rsidRPr="00AF3232">
        <w:rPr>
          <w:rFonts w:ascii="Arial" w:hAnsi="Arial" w:cs="Arial"/>
          <w:color w:val="000000"/>
          <w:sz w:val="22"/>
          <w:szCs w:val="22"/>
        </w:rPr>
        <w:t>which is</w:t>
      </w:r>
      <w:r w:rsidRPr="00AF3232">
        <w:rPr>
          <w:rFonts w:ascii="Arial" w:hAnsi="Arial" w:cs="Arial"/>
          <w:color w:val="000000"/>
          <w:sz w:val="22"/>
          <w:szCs w:val="22"/>
        </w:rPr>
        <w:t xml:space="preserve"> Saunders Onion</w:t>
      </w:r>
      <w:r w:rsidR="00A21D76" w:rsidRPr="00AF3232">
        <w:rPr>
          <w:rFonts w:ascii="Arial" w:hAnsi="Arial" w:cs="Arial"/>
          <w:color w:val="000000"/>
          <w:sz w:val="22"/>
          <w:szCs w:val="22"/>
        </w:rPr>
        <w:t xml:space="preserve">, </w:t>
      </w:r>
      <w:r w:rsidRPr="00AF3232">
        <w:rPr>
          <w:rFonts w:ascii="Arial" w:hAnsi="Arial" w:cs="Arial"/>
          <w:color w:val="000000"/>
          <w:sz w:val="22"/>
          <w:szCs w:val="22"/>
        </w:rPr>
        <w:t xml:space="preserve">that consists of </w:t>
      </w:r>
      <w:r w:rsidR="00A21D76" w:rsidRPr="00AF3232">
        <w:rPr>
          <w:rFonts w:ascii="Arial" w:hAnsi="Arial" w:cs="Arial"/>
          <w:color w:val="000000"/>
          <w:sz w:val="22"/>
          <w:szCs w:val="22"/>
        </w:rPr>
        <w:t>various</w:t>
      </w:r>
      <w:r w:rsidRPr="00AF3232">
        <w:rPr>
          <w:rFonts w:ascii="Arial" w:hAnsi="Arial" w:cs="Arial"/>
          <w:color w:val="000000"/>
          <w:sz w:val="22"/>
          <w:szCs w:val="22"/>
        </w:rPr>
        <w:t xml:space="preserve"> </w:t>
      </w:r>
      <w:r w:rsidR="00A21D76" w:rsidRPr="00AF3232">
        <w:rPr>
          <w:rFonts w:ascii="Arial" w:hAnsi="Arial" w:cs="Arial"/>
          <w:color w:val="000000"/>
          <w:sz w:val="22"/>
          <w:szCs w:val="22"/>
        </w:rPr>
        <w:t>stages</w:t>
      </w:r>
      <w:r w:rsidRPr="00AF3232">
        <w:rPr>
          <w:rFonts w:ascii="Arial" w:hAnsi="Arial" w:cs="Arial"/>
          <w:color w:val="000000"/>
          <w:sz w:val="22"/>
          <w:szCs w:val="22"/>
        </w:rPr>
        <w:t>. In this model, the outer model which is the most philosophical is analysed first and then the researcher progressed to the inner layers to get a proper result from the research. </w:t>
      </w:r>
    </w:p>
    <w:p w14:paraId="1CFBAE9E" w14:textId="77777777" w:rsidR="002F5133" w:rsidRPr="00AF3232" w:rsidRDefault="00D9585B" w:rsidP="00AF3232">
      <w:pPr>
        <w:pStyle w:val="Heading2"/>
        <w:spacing w:before="0" w:line="360" w:lineRule="auto"/>
        <w:rPr>
          <w:rFonts w:ascii="Arial" w:hAnsi="Arial"/>
          <w:sz w:val="22"/>
          <w:szCs w:val="22"/>
        </w:rPr>
      </w:pPr>
      <w:bookmarkStart w:id="16" w:name="_Toc112851092"/>
      <w:r w:rsidRPr="00AF3232">
        <w:rPr>
          <w:rFonts w:ascii="Arial" w:hAnsi="Arial"/>
          <w:color w:val="000000"/>
          <w:sz w:val="22"/>
          <w:szCs w:val="22"/>
        </w:rPr>
        <w:t>3.2 Research Methods</w:t>
      </w:r>
      <w:bookmarkEnd w:id="16"/>
      <w:r w:rsidRPr="00AF3232">
        <w:rPr>
          <w:rFonts w:ascii="Arial" w:hAnsi="Arial"/>
          <w:color w:val="000000"/>
          <w:sz w:val="22"/>
          <w:szCs w:val="22"/>
        </w:rPr>
        <w:t> </w:t>
      </w:r>
    </w:p>
    <w:p w14:paraId="7E66A81B" w14:textId="77777777" w:rsidR="002F5133" w:rsidRPr="00AF3232" w:rsidRDefault="00D9585B" w:rsidP="00AF3232">
      <w:pPr>
        <w:pStyle w:val="Heading3"/>
        <w:spacing w:line="360" w:lineRule="auto"/>
        <w:rPr>
          <w:rFonts w:ascii="Arial" w:hAnsi="Arial"/>
          <w:sz w:val="22"/>
          <w:szCs w:val="22"/>
        </w:rPr>
      </w:pPr>
      <w:bookmarkStart w:id="17" w:name="_Toc112851093"/>
      <w:r w:rsidRPr="00AF3232">
        <w:rPr>
          <w:rFonts w:ascii="Arial" w:hAnsi="Arial"/>
          <w:sz w:val="22"/>
          <w:szCs w:val="22"/>
        </w:rPr>
        <w:t>3.2.1 Research Design</w:t>
      </w:r>
      <w:bookmarkEnd w:id="17"/>
    </w:p>
    <w:p w14:paraId="434C034D" w14:textId="77777777" w:rsidR="002F513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 xml:space="preserve">A descriptive design is followed by the researcher in which the information </w:t>
      </w:r>
      <w:proofErr w:type="gramStart"/>
      <w:r w:rsidRPr="00AF3232">
        <w:rPr>
          <w:rFonts w:ascii="Arial" w:hAnsi="Arial" w:cs="Arial"/>
          <w:color w:val="000000"/>
          <w:sz w:val="22"/>
          <w:szCs w:val="22"/>
        </w:rPr>
        <w:t>on the basis of</w:t>
      </w:r>
      <w:proofErr w:type="gramEnd"/>
      <w:r w:rsidRPr="00AF3232">
        <w:rPr>
          <w:rFonts w:ascii="Arial" w:hAnsi="Arial" w:cs="Arial"/>
          <w:color w:val="000000"/>
          <w:sz w:val="22"/>
          <w:szCs w:val="22"/>
        </w:rPr>
        <w:t xml:space="preserve"> the research problem which is the impact of VLE on students’ learning has been achieved. Besides knowing the answer of ‘why’ regarding the research problem, other answers like the description of the problem, </w:t>
      </w:r>
      <w:proofErr w:type="gramStart"/>
      <w:r w:rsidRPr="00AF3232">
        <w:rPr>
          <w:rFonts w:ascii="Arial" w:hAnsi="Arial" w:cs="Arial"/>
          <w:color w:val="000000"/>
          <w:sz w:val="22"/>
          <w:szCs w:val="22"/>
        </w:rPr>
        <w:t>where,</w:t>
      </w:r>
      <w:proofErr w:type="gramEnd"/>
      <w:r w:rsidRPr="00AF3232">
        <w:rPr>
          <w:rFonts w:ascii="Arial" w:hAnsi="Arial" w:cs="Arial"/>
          <w:color w:val="000000"/>
          <w:sz w:val="22"/>
          <w:szCs w:val="22"/>
        </w:rPr>
        <w:t xml:space="preserve"> when and how it has occurred can be known (Siedlecki, 2020). </w:t>
      </w:r>
    </w:p>
    <w:p w14:paraId="5627859A" w14:textId="77777777" w:rsidR="002F5133" w:rsidRPr="00AF3232" w:rsidRDefault="00D9585B" w:rsidP="00AF3232">
      <w:pPr>
        <w:pStyle w:val="Heading3"/>
        <w:spacing w:line="360" w:lineRule="auto"/>
        <w:rPr>
          <w:rFonts w:ascii="Arial" w:hAnsi="Arial"/>
          <w:sz w:val="22"/>
          <w:szCs w:val="22"/>
        </w:rPr>
      </w:pPr>
      <w:bookmarkStart w:id="18" w:name="_Toc112851094"/>
      <w:r w:rsidRPr="00AF3232">
        <w:rPr>
          <w:rFonts w:ascii="Arial" w:hAnsi="Arial"/>
          <w:sz w:val="22"/>
          <w:szCs w:val="22"/>
        </w:rPr>
        <w:t>3.2.2 Research Philosophy</w:t>
      </w:r>
      <w:bookmarkEnd w:id="18"/>
    </w:p>
    <w:p w14:paraId="453D3C9D" w14:textId="47F0CD20" w:rsidR="002F513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 xml:space="preserve">Among all the philosophies in accordance with the model, the positivism </w:t>
      </w:r>
      <w:r w:rsidR="00A21D76" w:rsidRPr="00AF3232">
        <w:rPr>
          <w:rFonts w:ascii="Arial" w:hAnsi="Arial" w:cs="Arial"/>
          <w:color w:val="000000"/>
          <w:sz w:val="22"/>
          <w:szCs w:val="22"/>
        </w:rPr>
        <w:t>is</w:t>
      </w:r>
      <w:r w:rsidRPr="00AF3232">
        <w:rPr>
          <w:rFonts w:ascii="Arial" w:hAnsi="Arial" w:cs="Arial"/>
          <w:color w:val="000000"/>
          <w:sz w:val="22"/>
          <w:szCs w:val="22"/>
        </w:rPr>
        <w:t xml:space="preserve"> chosen by the researcher. By using this belief, the researcher has gathered formal knowledge about the influence of VLE on students. In this way, a positive outcome from the research can be gained by utilising this philosophy. </w:t>
      </w:r>
    </w:p>
    <w:p w14:paraId="594B1A71" w14:textId="77777777" w:rsidR="002F5133" w:rsidRPr="00AF3232" w:rsidRDefault="00D9585B" w:rsidP="00AF3232">
      <w:pPr>
        <w:pStyle w:val="Heading3"/>
        <w:spacing w:line="360" w:lineRule="auto"/>
        <w:rPr>
          <w:rFonts w:ascii="Arial" w:hAnsi="Arial"/>
          <w:sz w:val="22"/>
          <w:szCs w:val="22"/>
        </w:rPr>
      </w:pPr>
      <w:bookmarkStart w:id="19" w:name="_Toc112851095"/>
      <w:r w:rsidRPr="00AF3232">
        <w:rPr>
          <w:rFonts w:ascii="Arial" w:hAnsi="Arial"/>
          <w:sz w:val="22"/>
          <w:szCs w:val="22"/>
        </w:rPr>
        <w:t>3.2.3 Research Approach</w:t>
      </w:r>
      <w:bookmarkEnd w:id="19"/>
      <w:r w:rsidRPr="00AF3232">
        <w:rPr>
          <w:rFonts w:ascii="Arial" w:hAnsi="Arial"/>
          <w:sz w:val="22"/>
          <w:szCs w:val="22"/>
        </w:rPr>
        <w:t> </w:t>
      </w:r>
    </w:p>
    <w:p w14:paraId="31423EDD" w14:textId="00708131" w:rsidR="002F513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There are three approaches such as inductive, abductive and deductive among which the deductive one has been used by the researcher. The objectives that are set regarding VLE and its impact on students are made from a</w:t>
      </w:r>
      <w:r w:rsidR="00A21D76" w:rsidRPr="00AF3232">
        <w:rPr>
          <w:rFonts w:ascii="Arial" w:hAnsi="Arial" w:cs="Arial"/>
          <w:color w:val="000000"/>
          <w:sz w:val="22"/>
          <w:szCs w:val="22"/>
        </w:rPr>
        <w:t xml:space="preserve"> </w:t>
      </w:r>
      <w:r w:rsidRPr="00AF3232">
        <w:rPr>
          <w:rFonts w:ascii="Arial" w:hAnsi="Arial" w:cs="Arial"/>
          <w:color w:val="000000"/>
          <w:sz w:val="22"/>
          <w:szCs w:val="22"/>
        </w:rPr>
        <w:t xml:space="preserve">theory </w:t>
      </w:r>
      <w:r w:rsidR="00A21D76" w:rsidRPr="00AF3232">
        <w:rPr>
          <w:rFonts w:ascii="Arial" w:hAnsi="Arial" w:cs="Arial"/>
          <w:color w:val="000000"/>
          <w:sz w:val="22"/>
          <w:szCs w:val="22"/>
        </w:rPr>
        <w:t xml:space="preserve">that was published before </w:t>
      </w:r>
      <w:r w:rsidRPr="00AF3232">
        <w:rPr>
          <w:rFonts w:ascii="Arial" w:hAnsi="Arial" w:cs="Arial"/>
          <w:color w:val="000000"/>
          <w:sz w:val="22"/>
          <w:szCs w:val="22"/>
        </w:rPr>
        <w:t xml:space="preserve">and a particular strategy has been made to relate to the objectives (David, 2021). </w:t>
      </w:r>
    </w:p>
    <w:p w14:paraId="557267A5" w14:textId="77777777" w:rsidR="002F5133" w:rsidRPr="00AF3232" w:rsidRDefault="00D9585B" w:rsidP="00AF3232">
      <w:pPr>
        <w:pStyle w:val="Heading3"/>
        <w:spacing w:line="360" w:lineRule="auto"/>
        <w:rPr>
          <w:rFonts w:ascii="Arial" w:hAnsi="Arial"/>
          <w:sz w:val="22"/>
          <w:szCs w:val="22"/>
        </w:rPr>
      </w:pPr>
      <w:bookmarkStart w:id="20" w:name="_Toc112851096"/>
      <w:r w:rsidRPr="00AF3232">
        <w:rPr>
          <w:rFonts w:ascii="Arial" w:hAnsi="Arial"/>
          <w:sz w:val="22"/>
          <w:szCs w:val="22"/>
        </w:rPr>
        <w:t>3.2.5 Research Choice</w:t>
      </w:r>
      <w:bookmarkEnd w:id="20"/>
    </w:p>
    <w:p w14:paraId="20FF0A19" w14:textId="05673610" w:rsidR="002F5133" w:rsidRPr="00AF3232" w:rsidRDefault="00D9585B" w:rsidP="00AF3232">
      <w:pPr>
        <w:spacing w:line="360" w:lineRule="auto"/>
        <w:rPr>
          <w:rFonts w:ascii="Arial" w:hAnsi="Arial"/>
          <w:sz w:val="22"/>
        </w:rPr>
      </w:pPr>
      <w:r w:rsidRPr="00AF3232">
        <w:rPr>
          <w:rFonts w:ascii="Arial" w:hAnsi="Arial"/>
          <w:sz w:val="22"/>
        </w:rPr>
        <w:t xml:space="preserve">There are three kinds of choices such as multi, mono and mixed among which the mixed </w:t>
      </w:r>
      <w:r w:rsidR="00A21D76" w:rsidRPr="00AF3232">
        <w:rPr>
          <w:rFonts w:ascii="Arial" w:hAnsi="Arial"/>
          <w:sz w:val="22"/>
        </w:rPr>
        <w:t>one</w:t>
      </w:r>
      <w:r w:rsidRPr="00AF3232">
        <w:rPr>
          <w:rFonts w:ascii="Arial" w:hAnsi="Arial"/>
          <w:sz w:val="22"/>
        </w:rPr>
        <w:t xml:space="preserve"> </w:t>
      </w:r>
      <w:r w:rsidR="00A21D76" w:rsidRPr="00AF3232">
        <w:rPr>
          <w:rFonts w:ascii="Arial" w:hAnsi="Arial"/>
          <w:sz w:val="22"/>
        </w:rPr>
        <w:t xml:space="preserve">is </w:t>
      </w:r>
      <w:r w:rsidRPr="00AF3232">
        <w:rPr>
          <w:rFonts w:ascii="Arial" w:hAnsi="Arial"/>
          <w:sz w:val="22"/>
        </w:rPr>
        <w:t xml:space="preserve">chosen by the researcher. Both quantitative and qualitative data reading students' experiences by VLE have been collected and combined to make a precise data set. In this way, the researcher has been helpful to conduct the study by having a single set of data. </w:t>
      </w:r>
    </w:p>
    <w:p w14:paraId="73331CCC" w14:textId="77777777" w:rsidR="00F1020D" w:rsidRPr="00AF3232" w:rsidRDefault="00D9585B" w:rsidP="00AF3232">
      <w:pPr>
        <w:pStyle w:val="Heading3"/>
        <w:spacing w:line="360" w:lineRule="auto"/>
        <w:rPr>
          <w:rFonts w:ascii="Arial" w:hAnsi="Arial"/>
          <w:sz w:val="22"/>
          <w:szCs w:val="22"/>
        </w:rPr>
      </w:pPr>
      <w:bookmarkStart w:id="21" w:name="_Toc112851097"/>
      <w:r w:rsidRPr="00AF3232">
        <w:rPr>
          <w:rFonts w:ascii="Arial" w:hAnsi="Arial"/>
          <w:sz w:val="22"/>
          <w:szCs w:val="22"/>
        </w:rPr>
        <w:t>3.2.4 Research Strategy</w:t>
      </w:r>
      <w:bookmarkEnd w:id="21"/>
    </w:p>
    <w:p w14:paraId="0AE4B566" w14:textId="174DD009" w:rsidR="00F1020D" w:rsidRPr="00AF3232" w:rsidRDefault="00D9585B" w:rsidP="00AF3232">
      <w:pPr>
        <w:spacing w:line="360" w:lineRule="auto"/>
        <w:rPr>
          <w:rFonts w:ascii="Arial" w:hAnsi="Arial"/>
          <w:sz w:val="22"/>
        </w:rPr>
      </w:pPr>
      <w:r w:rsidRPr="00AF3232">
        <w:rPr>
          <w:rFonts w:ascii="Arial" w:hAnsi="Arial"/>
          <w:sz w:val="22"/>
        </w:rPr>
        <w:t xml:space="preserve">A survey </w:t>
      </w:r>
      <w:r w:rsidR="00A21D76" w:rsidRPr="00AF3232">
        <w:rPr>
          <w:rFonts w:ascii="Arial" w:hAnsi="Arial"/>
          <w:sz w:val="22"/>
        </w:rPr>
        <w:t>is conducted</w:t>
      </w:r>
      <w:r w:rsidRPr="00AF3232">
        <w:rPr>
          <w:rFonts w:ascii="Arial" w:hAnsi="Arial"/>
          <w:sz w:val="22"/>
        </w:rPr>
        <w:t xml:space="preserve"> after setting a questionnaire regarding the effect of VLE on the learning of students. The real-time data has been achieved from this survey which made the research more authentic. Other than that, published information has been achieved using a case study research strategy. By researching some published studies, this information is gathered (Debois, 2022). </w:t>
      </w:r>
    </w:p>
    <w:p w14:paraId="030FC421" w14:textId="77777777" w:rsidR="002F5133" w:rsidRPr="00AF3232" w:rsidRDefault="00D9585B" w:rsidP="00AF3232">
      <w:pPr>
        <w:pStyle w:val="Heading3"/>
        <w:spacing w:line="360" w:lineRule="auto"/>
        <w:rPr>
          <w:rFonts w:ascii="Arial" w:hAnsi="Arial"/>
          <w:sz w:val="22"/>
          <w:szCs w:val="22"/>
        </w:rPr>
      </w:pPr>
      <w:bookmarkStart w:id="22" w:name="_Toc112851098"/>
      <w:r w:rsidRPr="00AF3232">
        <w:rPr>
          <w:rFonts w:ascii="Arial" w:hAnsi="Arial"/>
          <w:sz w:val="22"/>
          <w:szCs w:val="22"/>
        </w:rPr>
        <w:lastRenderedPageBreak/>
        <w:t>3.2.6 Sampling</w:t>
      </w:r>
      <w:bookmarkEnd w:id="22"/>
    </w:p>
    <w:p w14:paraId="0EE3D0B3" w14:textId="025CE484" w:rsidR="002F5133" w:rsidRPr="00AF3232" w:rsidRDefault="00D9585B" w:rsidP="00AF3232">
      <w:pPr>
        <w:spacing w:line="360" w:lineRule="auto"/>
        <w:rPr>
          <w:rFonts w:ascii="Arial" w:hAnsi="Arial"/>
          <w:sz w:val="22"/>
        </w:rPr>
      </w:pPr>
      <w:r w:rsidRPr="00AF3232">
        <w:rPr>
          <w:rFonts w:ascii="Arial" w:hAnsi="Arial"/>
          <w:sz w:val="22"/>
        </w:rPr>
        <w:t xml:space="preserve">Among all the sampling techniques, simple random </w:t>
      </w:r>
      <w:r w:rsidR="00A21D76" w:rsidRPr="00AF3232">
        <w:rPr>
          <w:rFonts w:ascii="Arial" w:hAnsi="Arial"/>
          <w:sz w:val="22"/>
        </w:rPr>
        <w:t>one is</w:t>
      </w:r>
      <w:r w:rsidRPr="00AF3232">
        <w:rPr>
          <w:rFonts w:ascii="Arial" w:hAnsi="Arial"/>
          <w:sz w:val="22"/>
        </w:rPr>
        <w:t xml:space="preserve"> used in the research. The primary data has been collected from 20 students of UWTSD about their experience with VLE. The information that has been gathered is unbiased and for this reason, the result achieved from the research is more accurate. </w:t>
      </w:r>
    </w:p>
    <w:p w14:paraId="54CA2B09" w14:textId="77777777" w:rsidR="002F5133" w:rsidRPr="00AF3232" w:rsidRDefault="00D9585B" w:rsidP="00AF3232">
      <w:pPr>
        <w:pStyle w:val="Heading3"/>
        <w:spacing w:line="360" w:lineRule="auto"/>
        <w:rPr>
          <w:rFonts w:ascii="Arial" w:hAnsi="Arial"/>
          <w:sz w:val="22"/>
          <w:szCs w:val="22"/>
        </w:rPr>
      </w:pPr>
      <w:bookmarkStart w:id="23" w:name="_Toc112851099"/>
      <w:r w:rsidRPr="00AF3232">
        <w:rPr>
          <w:rFonts w:ascii="Arial" w:hAnsi="Arial"/>
          <w:sz w:val="22"/>
          <w:szCs w:val="22"/>
        </w:rPr>
        <w:t>3.2.7 Data Collection and Analysis</w:t>
      </w:r>
      <w:bookmarkEnd w:id="23"/>
      <w:r w:rsidRPr="00AF3232">
        <w:rPr>
          <w:rFonts w:ascii="Arial" w:hAnsi="Arial"/>
          <w:sz w:val="22"/>
          <w:szCs w:val="22"/>
        </w:rPr>
        <w:t> </w:t>
      </w:r>
    </w:p>
    <w:p w14:paraId="6AE1D81A" w14:textId="77777777" w:rsidR="002F5133" w:rsidRPr="00AF3232" w:rsidRDefault="00D9585B" w:rsidP="00AF3232">
      <w:pPr>
        <w:pStyle w:val="NormalWeb"/>
        <w:spacing w:before="0" w:beforeAutospacing="0" w:after="0" w:afterAutospacing="0" w:line="360" w:lineRule="auto"/>
        <w:jc w:val="both"/>
        <w:rPr>
          <w:rFonts w:ascii="Arial" w:hAnsi="Arial" w:cs="Arial"/>
          <w:sz w:val="22"/>
          <w:szCs w:val="22"/>
        </w:rPr>
      </w:pPr>
      <w:r w:rsidRPr="00AF3232">
        <w:rPr>
          <w:rFonts w:ascii="Arial" w:hAnsi="Arial" w:cs="Arial"/>
          <w:color w:val="000000"/>
          <w:sz w:val="22"/>
          <w:szCs w:val="22"/>
        </w:rPr>
        <w:t>Secondary and primary data collection have been done in this research. From the primary source, survey, raw data from the students has been achieved and secondary sources like journals, web pages, and articles related to VLE and its influence on students have helped to collect published data (Formplus, 2020).</w:t>
      </w:r>
    </w:p>
    <w:p w14:paraId="752C437F" w14:textId="77777777" w:rsidR="002F5133" w:rsidRPr="00AF3232" w:rsidRDefault="00D9585B" w:rsidP="00AF3232">
      <w:pPr>
        <w:pStyle w:val="Heading2"/>
        <w:spacing w:line="360" w:lineRule="auto"/>
        <w:rPr>
          <w:rFonts w:ascii="Arial" w:hAnsi="Arial"/>
          <w:sz w:val="22"/>
          <w:szCs w:val="22"/>
        </w:rPr>
      </w:pPr>
      <w:bookmarkStart w:id="24" w:name="_Toc112851100"/>
      <w:r w:rsidRPr="00AF3232">
        <w:rPr>
          <w:rFonts w:ascii="Arial" w:hAnsi="Arial"/>
          <w:sz w:val="22"/>
          <w:szCs w:val="22"/>
        </w:rPr>
        <w:t>3.3 Ethical Considerations</w:t>
      </w:r>
      <w:bookmarkEnd w:id="24"/>
      <w:r w:rsidRPr="00AF3232">
        <w:rPr>
          <w:rFonts w:ascii="Arial" w:hAnsi="Arial"/>
          <w:sz w:val="22"/>
          <w:szCs w:val="22"/>
        </w:rPr>
        <w:t> </w:t>
      </w:r>
    </w:p>
    <w:p w14:paraId="3E264843" w14:textId="11D4B219" w:rsidR="002F5133" w:rsidRPr="00AF3232" w:rsidRDefault="00D9585B" w:rsidP="00AF3232">
      <w:pPr>
        <w:spacing w:line="360" w:lineRule="auto"/>
        <w:rPr>
          <w:rFonts w:ascii="Arial" w:hAnsi="Arial"/>
          <w:sz w:val="22"/>
        </w:rPr>
      </w:pPr>
      <w:r w:rsidRPr="00AF3232">
        <w:rPr>
          <w:rFonts w:ascii="Arial" w:hAnsi="Arial"/>
          <w:sz w:val="22"/>
        </w:rPr>
        <w:t xml:space="preserve">The researcher </w:t>
      </w:r>
      <w:r w:rsidR="000465FE" w:rsidRPr="00AF3232">
        <w:rPr>
          <w:rFonts w:ascii="Arial" w:hAnsi="Arial"/>
          <w:sz w:val="22"/>
        </w:rPr>
        <w:t>took</w:t>
      </w:r>
      <w:r w:rsidRPr="00AF3232">
        <w:rPr>
          <w:rFonts w:ascii="Arial" w:hAnsi="Arial"/>
          <w:sz w:val="22"/>
        </w:rPr>
        <w:t xml:space="preserve"> consent from the students and maintained the Data Protection Act of 2018 to safeguard the collected data for the research. Moreover, the sources have been authenticated by providing the name of the authors</w:t>
      </w:r>
      <w:r w:rsidR="00092317" w:rsidRPr="00AF3232">
        <w:rPr>
          <w:rFonts w:ascii="Arial" w:hAnsi="Arial"/>
          <w:sz w:val="22"/>
        </w:rPr>
        <w:t xml:space="preserve"> (Research-methodology, 2022)</w:t>
      </w:r>
      <w:r w:rsidRPr="00AF3232">
        <w:rPr>
          <w:rFonts w:ascii="Arial" w:hAnsi="Arial"/>
          <w:sz w:val="22"/>
        </w:rPr>
        <w:t>.</w:t>
      </w:r>
    </w:p>
    <w:p w14:paraId="5DAF062F" w14:textId="77777777" w:rsidR="002F5133" w:rsidRPr="00AF3232" w:rsidRDefault="00D9585B" w:rsidP="00AF3232">
      <w:pPr>
        <w:pStyle w:val="Heading2"/>
        <w:spacing w:line="360" w:lineRule="auto"/>
        <w:rPr>
          <w:rFonts w:ascii="Arial" w:hAnsi="Arial"/>
          <w:sz w:val="22"/>
          <w:szCs w:val="22"/>
        </w:rPr>
      </w:pPr>
      <w:bookmarkStart w:id="25" w:name="_Toc112851101"/>
      <w:r w:rsidRPr="00AF3232">
        <w:rPr>
          <w:rFonts w:ascii="Arial" w:hAnsi="Arial"/>
          <w:sz w:val="22"/>
          <w:szCs w:val="22"/>
        </w:rPr>
        <w:t>3.4 Summary</w:t>
      </w:r>
      <w:bookmarkEnd w:id="25"/>
    </w:p>
    <w:p w14:paraId="1E8D1CBB" w14:textId="77777777" w:rsidR="002F5133" w:rsidRPr="00AF3232" w:rsidRDefault="00D9585B" w:rsidP="00AF3232">
      <w:pPr>
        <w:spacing w:line="360" w:lineRule="auto"/>
        <w:rPr>
          <w:rFonts w:ascii="Arial" w:hAnsi="Arial"/>
          <w:sz w:val="22"/>
        </w:rPr>
      </w:pPr>
      <w:r w:rsidRPr="00AF3232">
        <w:rPr>
          <w:rFonts w:ascii="Arial" w:hAnsi="Arial"/>
          <w:sz w:val="22"/>
        </w:rPr>
        <w:t xml:space="preserve">The above portion of the research has described the techniques and processes that are needed for getting the outcome of research that is based on the impact the Virtual Learning Environment has on students. </w:t>
      </w:r>
    </w:p>
    <w:p w14:paraId="2693FBBD" w14:textId="77777777" w:rsidR="00F8338A" w:rsidRPr="00AF3232" w:rsidRDefault="00D9585B" w:rsidP="00AF3232">
      <w:pPr>
        <w:spacing w:after="160" w:line="360" w:lineRule="auto"/>
        <w:jc w:val="left"/>
        <w:rPr>
          <w:rFonts w:ascii="Arial" w:eastAsia="Times New Roman" w:hAnsi="Arial"/>
          <w:b/>
          <w:bCs/>
          <w:color w:val="000000"/>
          <w:kern w:val="36"/>
          <w:sz w:val="22"/>
          <w:lang w:val="en-US"/>
        </w:rPr>
      </w:pPr>
      <w:r w:rsidRPr="00AF3232">
        <w:rPr>
          <w:rFonts w:ascii="Arial" w:eastAsia="Times New Roman" w:hAnsi="Arial"/>
          <w:b/>
          <w:bCs/>
          <w:color w:val="000000"/>
          <w:kern w:val="36"/>
          <w:sz w:val="22"/>
          <w:lang w:val="en-US"/>
        </w:rPr>
        <w:br w:type="page"/>
      </w:r>
    </w:p>
    <w:p w14:paraId="162D5848" w14:textId="77777777" w:rsidR="00E23C0F" w:rsidRPr="00AF3232" w:rsidRDefault="00D9585B" w:rsidP="00AF3232">
      <w:pPr>
        <w:pStyle w:val="Heading1"/>
        <w:spacing w:line="360" w:lineRule="auto"/>
        <w:rPr>
          <w:rFonts w:ascii="Arial" w:hAnsi="Arial"/>
          <w:sz w:val="22"/>
          <w:szCs w:val="22"/>
          <w:lang w:val="en-US"/>
        </w:rPr>
      </w:pPr>
      <w:bookmarkStart w:id="26" w:name="_Toc112851102"/>
      <w:r w:rsidRPr="00AF3232">
        <w:rPr>
          <w:rFonts w:ascii="Arial" w:hAnsi="Arial"/>
          <w:sz w:val="22"/>
          <w:szCs w:val="22"/>
          <w:lang w:val="en-US"/>
        </w:rPr>
        <w:lastRenderedPageBreak/>
        <w:t xml:space="preserve">Results/Findings, </w:t>
      </w:r>
      <w:r w:rsidRPr="00AF3232">
        <w:rPr>
          <w:rFonts w:ascii="Arial" w:hAnsi="Arial"/>
          <w:sz w:val="22"/>
          <w:szCs w:val="22"/>
        </w:rPr>
        <w:t>analysis</w:t>
      </w:r>
      <w:r w:rsidRPr="00AF3232">
        <w:rPr>
          <w:rFonts w:ascii="Arial" w:hAnsi="Arial"/>
          <w:sz w:val="22"/>
          <w:szCs w:val="22"/>
          <w:lang w:val="en-US"/>
        </w:rPr>
        <w:t xml:space="preserve"> and discussion</w:t>
      </w:r>
      <w:bookmarkEnd w:id="26"/>
    </w:p>
    <w:p w14:paraId="64A074BB" w14:textId="77777777" w:rsidR="00F8338A" w:rsidRPr="00AF3232" w:rsidRDefault="00D9585B" w:rsidP="00AF3232">
      <w:pPr>
        <w:pStyle w:val="Heading2"/>
        <w:spacing w:line="360" w:lineRule="auto"/>
        <w:rPr>
          <w:rFonts w:ascii="Arial" w:hAnsi="Arial"/>
          <w:sz w:val="22"/>
          <w:szCs w:val="22"/>
          <w:lang w:val="en-US"/>
        </w:rPr>
      </w:pPr>
      <w:bookmarkStart w:id="27" w:name="_Toc112851103"/>
      <w:r w:rsidRPr="00AF3232">
        <w:rPr>
          <w:rFonts w:ascii="Arial" w:hAnsi="Arial"/>
          <w:sz w:val="22"/>
          <w:szCs w:val="22"/>
          <w:lang w:val="en-US"/>
        </w:rPr>
        <w:t>Primary data analysis</w:t>
      </w:r>
      <w:bookmarkEnd w:id="27"/>
    </w:p>
    <w:tbl>
      <w:tblPr>
        <w:tblW w:w="0" w:type="auto"/>
        <w:jc w:val="center"/>
        <w:tblCellMar>
          <w:top w:w="15" w:type="dxa"/>
          <w:left w:w="15" w:type="dxa"/>
          <w:bottom w:w="15" w:type="dxa"/>
          <w:right w:w="15" w:type="dxa"/>
        </w:tblCellMar>
        <w:tblLook w:val="04A0" w:firstRow="1" w:lastRow="0" w:firstColumn="1" w:lastColumn="0" w:noHBand="0" w:noVBand="1"/>
      </w:tblPr>
      <w:tblGrid>
        <w:gridCol w:w="1032"/>
        <w:gridCol w:w="1313"/>
        <w:gridCol w:w="2805"/>
      </w:tblGrid>
      <w:tr w:rsidR="009344CB" w:rsidRPr="00AF3232" w14:paraId="3C614D66"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B1B12"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A8C62"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285569"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in percentage </w:t>
            </w:r>
          </w:p>
        </w:tc>
      </w:tr>
      <w:tr w:rsidR="009344CB" w:rsidRPr="00AF3232" w14:paraId="4198AC62"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31AFE"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Easy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8F736A"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4B8E22"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50%</w:t>
            </w:r>
          </w:p>
        </w:tc>
      </w:tr>
      <w:tr w:rsidR="009344CB" w:rsidRPr="00AF3232" w14:paraId="44BD8CED"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9F303"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Medium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8C718A"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C7E7F"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30%</w:t>
            </w:r>
          </w:p>
        </w:tc>
      </w:tr>
      <w:tr w:rsidR="009344CB" w:rsidRPr="00AF3232" w14:paraId="21305398"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4422E"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Hard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BAFA3"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8DBA48" w14:textId="1C383ACC" w:rsidR="00AA7319" w:rsidRPr="00AF3232" w:rsidRDefault="00B342A7"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20%</w:t>
            </w:r>
          </w:p>
        </w:tc>
      </w:tr>
    </w:tbl>
    <w:p w14:paraId="5603B639"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Table </w:t>
      </w:r>
      <w:r w:rsidRPr="00AF3232">
        <w:rPr>
          <w:rFonts w:ascii="Arial" w:hAnsi="Arial"/>
          <w:sz w:val="22"/>
          <w:szCs w:val="22"/>
        </w:rPr>
        <w:fldChar w:fldCharType="begin"/>
      </w:r>
      <w:r w:rsidRPr="00AF3232">
        <w:rPr>
          <w:rFonts w:ascii="Arial" w:hAnsi="Arial"/>
          <w:sz w:val="22"/>
          <w:szCs w:val="22"/>
        </w:rPr>
        <w:instrText xml:space="preserve"> SEQ Table \* ARABIC </w:instrText>
      </w:r>
      <w:r w:rsidRPr="00AF3232">
        <w:rPr>
          <w:rFonts w:ascii="Arial" w:hAnsi="Arial"/>
          <w:sz w:val="22"/>
          <w:szCs w:val="22"/>
        </w:rPr>
        <w:fldChar w:fldCharType="separate"/>
      </w:r>
      <w:r w:rsidRPr="00AF3232">
        <w:rPr>
          <w:rFonts w:ascii="Arial" w:hAnsi="Arial"/>
          <w:noProof/>
          <w:sz w:val="22"/>
          <w:szCs w:val="22"/>
        </w:rPr>
        <w:t>1</w:t>
      </w:r>
      <w:r w:rsidRPr="00AF3232">
        <w:rPr>
          <w:rFonts w:ascii="Arial" w:hAnsi="Arial"/>
          <w:sz w:val="22"/>
          <w:szCs w:val="22"/>
        </w:rPr>
        <w:fldChar w:fldCharType="end"/>
      </w:r>
      <w:r w:rsidRPr="00AF3232">
        <w:rPr>
          <w:rFonts w:ascii="Arial" w:hAnsi="Arial"/>
          <w:sz w:val="22"/>
          <w:szCs w:val="22"/>
        </w:rPr>
        <w:t>: Response to Question 1</w:t>
      </w:r>
    </w:p>
    <w:p w14:paraId="677297E6" w14:textId="1B8AAC92" w:rsidR="00AA7319" w:rsidRPr="00AF3232" w:rsidRDefault="00BC3F35" w:rsidP="00AF3232">
      <w:pPr>
        <w:spacing w:line="360" w:lineRule="auto"/>
        <w:jc w:val="center"/>
        <w:rPr>
          <w:rFonts w:ascii="Arial" w:hAnsi="Arial"/>
          <w:sz w:val="22"/>
        </w:rPr>
      </w:pPr>
      <w:r w:rsidRPr="00AF3232">
        <w:rPr>
          <w:rFonts w:ascii="Arial" w:hAnsi="Arial"/>
          <w:noProof/>
          <w:sz w:val="22"/>
        </w:rPr>
        <w:drawing>
          <wp:inline distT="0" distB="0" distL="0" distR="0" wp14:anchorId="320B26B2" wp14:editId="70D84358">
            <wp:extent cx="4465707" cy="2682472"/>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65707" cy="2682472"/>
                    </a:xfrm>
                    <a:prstGeom prst="rect">
                      <a:avLst/>
                    </a:prstGeom>
                  </pic:spPr>
                </pic:pic>
              </a:graphicData>
            </a:graphic>
          </wp:inline>
        </w:drawing>
      </w:r>
    </w:p>
    <w:p w14:paraId="323A41AD"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00EC2291" w:rsidRPr="00AF3232">
        <w:rPr>
          <w:rFonts w:ascii="Arial" w:hAnsi="Arial"/>
          <w:noProof/>
          <w:sz w:val="22"/>
          <w:szCs w:val="22"/>
        </w:rPr>
        <w:t>1</w:t>
      </w:r>
      <w:r w:rsidRPr="00AF3232">
        <w:rPr>
          <w:rFonts w:ascii="Arial" w:hAnsi="Arial"/>
          <w:sz w:val="22"/>
          <w:szCs w:val="22"/>
        </w:rPr>
        <w:fldChar w:fldCharType="end"/>
      </w:r>
      <w:r w:rsidRPr="00AF3232">
        <w:rPr>
          <w:rFonts w:ascii="Arial" w:hAnsi="Arial"/>
          <w:sz w:val="22"/>
          <w:szCs w:val="22"/>
        </w:rPr>
        <w:t>: Analysis of Question 1</w:t>
      </w:r>
    </w:p>
    <w:tbl>
      <w:tblPr>
        <w:tblW w:w="0" w:type="auto"/>
        <w:jc w:val="center"/>
        <w:tblCellMar>
          <w:top w:w="15" w:type="dxa"/>
          <w:left w:w="15" w:type="dxa"/>
          <w:bottom w:w="15" w:type="dxa"/>
          <w:right w:w="15" w:type="dxa"/>
        </w:tblCellMar>
        <w:tblLook w:val="04A0" w:firstRow="1" w:lastRow="0" w:firstColumn="1" w:lastColumn="0" w:noHBand="0" w:noVBand="1"/>
      </w:tblPr>
      <w:tblGrid>
        <w:gridCol w:w="1387"/>
        <w:gridCol w:w="1313"/>
        <w:gridCol w:w="2805"/>
      </w:tblGrid>
      <w:tr w:rsidR="009344CB" w:rsidRPr="00AF3232" w14:paraId="1B40FCD3"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64BA2"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07220"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6FB3C"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in percentage </w:t>
            </w:r>
          </w:p>
        </w:tc>
      </w:tr>
      <w:tr w:rsidR="009344CB" w:rsidRPr="00AF3232" w14:paraId="13A81983"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FDDD5"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Regularly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5DEA2D"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DAA39"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35%</w:t>
            </w:r>
          </w:p>
        </w:tc>
      </w:tr>
      <w:tr w:rsidR="009344CB" w:rsidRPr="00AF3232" w14:paraId="0A4BB8F1"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77109"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lastRenderedPageBreak/>
              <w:t xml:space="preserve">Frequently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E833D1"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18D90E"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50%</w:t>
            </w:r>
          </w:p>
        </w:tc>
      </w:tr>
      <w:tr w:rsidR="009344CB" w:rsidRPr="00AF3232" w14:paraId="041AA065"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2BAA3"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Not so often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BEC4D4"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1A2AE"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15%</w:t>
            </w:r>
          </w:p>
        </w:tc>
      </w:tr>
    </w:tbl>
    <w:p w14:paraId="0C87E922"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Table </w:t>
      </w:r>
      <w:r w:rsidRPr="00AF3232">
        <w:rPr>
          <w:rFonts w:ascii="Arial" w:hAnsi="Arial"/>
          <w:sz w:val="22"/>
          <w:szCs w:val="22"/>
        </w:rPr>
        <w:fldChar w:fldCharType="begin"/>
      </w:r>
      <w:r w:rsidRPr="00AF3232">
        <w:rPr>
          <w:rFonts w:ascii="Arial" w:hAnsi="Arial"/>
          <w:sz w:val="22"/>
          <w:szCs w:val="22"/>
        </w:rPr>
        <w:instrText xml:space="preserve"> SEQ Table \* ARABIC </w:instrText>
      </w:r>
      <w:r w:rsidRPr="00AF3232">
        <w:rPr>
          <w:rFonts w:ascii="Arial" w:hAnsi="Arial"/>
          <w:sz w:val="22"/>
          <w:szCs w:val="22"/>
        </w:rPr>
        <w:fldChar w:fldCharType="separate"/>
      </w:r>
      <w:r w:rsidRPr="00AF3232">
        <w:rPr>
          <w:rFonts w:ascii="Arial" w:hAnsi="Arial"/>
          <w:noProof/>
          <w:sz w:val="22"/>
          <w:szCs w:val="22"/>
        </w:rPr>
        <w:t>2</w:t>
      </w:r>
      <w:r w:rsidRPr="00AF3232">
        <w:rPr>
          <w:rFonts w:ascii="Arial" w:hAnsi="Arial"/>
          <w:sz w:val="22"/>
          <w:szCs w:val="22"/>
        </w:rPr>
        <w:fldChar w:fldCharType="end"/>
      </w:r>
      <w:r w:rsidRPr="00AF3232">
        <w:rPr>
          <w:rFonts w:ascii="Arial" w:hAnsi="Arial"/>
          <w:sz w:val="22"/>
          <w:szCs w:val="22"/>
        </w:rPr>
        <w:t>: Response to Question 2</w:t>
      </w:r>
    </w:p>
    <w:p w14:paraId="550777CB" w14:textId="55161BB2" w:rsidR="00AA7319" w:rsidRPr="00AF3232" w:rsidRDefault="00BC3F35" w:rsidP="00AF3232">
      <w:pPr>
        <w:spacing w:line="360" w:lineRule="auto"/>
        <w:jc w:val="center"/>
        <w:rPr>
          <w:rFonts w:ascii="Arial" w:hAnsi="Arial"/>
          <w:sz w:val="22"/>
        </w:rPr>
      </w:pPr>
      <w:r w:rsidRPr="00AF3232">
        <w:rPr>
          <w:rFonts w:ascii="Arial" w:hAnsi="Arial"/>
          <w:noProof/>
          <w:sz w:val="22"/>
        </w:rPr>
        <w:drawing>
          <wp:inline distT="0" distB="0" distL="0" distR="0" wp14:anchorId="4C31531B" wp14:editId="1B4E0BAD">
            <wp:extent cx="4511431" cy="2872989"/>
            <wp:effectExtent l="0" t="0" r="381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1431" cy="2872989"/>
                    </a:xfrm>
                    <a:prstGeom prst="rect">
                      <a:avLst/>
                    </a:prstGeom>
                  </pic:spPr>
                </pic:pic>
              </a:graphicData>
            </a:graphic>
          </wp:inline>
        </w:drawing>
      </w:r>
    </w:p>
    <w:p w14:paraId="1A8B9AAA"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00EC2291" w:rsidRPr="00AF3232">
        <w:rPr>
          <w:rFonts w:ascii="Arial" w:hAnsi="Arial"/>
          <w:noProof/>
          <w:sz w:val="22"/>
          <w:szCs w:val="22"/>
        </w:rPr>
        <w:t>2</w:t>
      </w:r>
      <w:r w:rsidRPr="00AF3232">
        <w:rPr>
          <w:rFonts w:ascii="Arial" w:hAnsi="Arial"/>
          <w:sz w:val="22"/>
          <w:szCs w:val="22"/>
        </w:rPr>
        <w:fldChar w:fldCharType="end"/>
      </w:r>
      <w:r w:rsidRPr="00AF3232">
        <w:rPr>
          <w:rFonts w:ascii="Arial" w:hAnsi="Arial"/>
          <w:sz w:val="22"/>
          <w:szCs w:val="22"/>
        </w:rPr>
        <w:t>: Analysis of Question 2</w:t>
      </w:r>
    </w:p>
    <w:tbl>
      <w:tblPr>
        <w:tblW w:w="0" w:type="auto"/>
        <w:jc w:val="center"/>
        <w:tblCellMar>
          <w:top w:w="15" w:type="dxa"/>
          <w:left w:w="15" w:type="dxa"/>
          <w:bottom w:w="15" w:type="dxa"/>
          <w:right w:w="15" w:type="dxa"/>
        </w:tblCellMar>
        <w:tblLook w:val="04A0" w:firstRow="1" w:lastRow="0" w:firstColumn="1" w:lastColumn="0" w:noHBand="0" w:noVBand="1"/>
      </w:tblPr>
      <w:tblGrid>
        <w:gridCol w:w="1032"/>
        <w:gridCol w:w="1252"/>
        <w:gridCol w:w="2743"/>
      </w:tblGrid>
      <w:tr w:rsidR="009344CB" w:rsidRPr="00AF3232" w14:paraId="5D5C4783"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91F28"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ED3298"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AF52B"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in percentage</w:t>
            </w:r>
          </w:p>
        </w:tc>
      </w:tr>
      <w:tr w:rsidR="009344CB" w:rsidRPr="00AF3232" w14:paraId="1FBAAEAF"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06513"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A266BD"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4C3C85"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60%</w:t>
            </w:r>
          </w:p>
        </w:tc>
      </w:tr>
      <w:tr w:rsidR="009344CB" w:rsidRPr="00AF3232" w14:paraId="1FF97C2F"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C267F"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EDB572"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56B20D"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20%</w:t>
            </w:r>
          </w:p>
        </w:tc>
      </w:tr>
      <w:tr w:rsidR="009344CB" w:rsidRPr="00AF3232" w14:paraId="24D122F0"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DDA49"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Maybe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BF9BD"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B88B9F"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20%</w:t>
            </w:r>
          </w:p>
        </w:tc>
      </w:tr>
    </w:tbl>
    <w:p w14:paraId="0636124E"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Table </w:t>
      </w:r>
      <w:r w:rsidRPr="00AF3232">
        <w:rPr>
          <w:rFonts w:ascii="Arial" w:hAnsi="Arial"/>
          <w:sz w:val="22"/>
          <w:szCs w:val="22"/>
        </w:rPr>
        <w:fldChar w:fldCharType="begin"/>
      </w:r>
      <w:r w:rsidRPr="00AF3232">
        <w:rPr>
          <w:rFonts w:ascii="Arial" w:hAnsi="Arial"/>
          <w:sz w:val="22"/>
          <w:szCs w:val="22"/>
        </w:rPr>
        <w:instrText xml:space="preserve"> SEQ Table \* ARABIC </w:instrText>
      </w:r>
      <w:r w:rsidRPr="00AF3232">
        <w:rPr>
          <w:rFonts w:ascii="Arial" w:hAnsi="Arial"/>
          <w:sz w:val="22"/>
          <w:szCs w:val="22"/>
        </w:rPr>
        <w:fldChar w:fldCharType="separate"/>
      </w:r>
      <w:r w:rsidRPr="00AF3232">
        <w:rPr>
          <w:rFonts w:ascii="Arial" w:hAnsi="Arial"/>
          <w:noProof/>
          <w:sz w:val="22"/>
          <w:szCs w:val="22"/>
        </w:rPr>
        <w:t>3</w:t>
      </w:r>
      <w:r w:rsidRPr="00AF3232">
        <w:rPr>
          <w:rFonts w:ascii="Arial" w:hAnsi="Arial"/>
          <w:sz w:val="22"/>
          <w:szCs w:val="22"/>
        </w:rPr>
        <w:fldChar w:fldCharType="end"/>
      </w:r>
      <w:r w:rsidRPr="00AF3232">
        <w:rPr>
          <w:rFonts w:ascii="Arial" w:hAnsi="Arial"/>
          <w:sz w:val="22"/>
          <w:szCs w:val="22"/>
        </w:rPr>
        <w:t>: Response to Question 3</w:t>
      </w:r>
    </w:p>
    <w:p w14:paraId="6368E7E4" w14:textId="18F44A24" w:rsidR="00AA7319" w:rsidRPr="00AF3232" w:rsidRDefault="00BC3F35" w:rsidP="00AF3232">
      <w:pPr>
        <w:spacing w:line="360" w:lineRule="auto"/>
        <w:jc w:val="center"/>
        <w:rPr>
          <w:rFonts w:ascii="Arial" w:hAnsi="Arial"/>
          <w:sz w:val="22"/>
        </w:rPr>
      </w:pPr>
      <w:r w:rsidRPr="00AF3232">
        <w:rPr>
          <w:rFonts w:ascii="Arial" w:hAnsi="Arial"/>
          <w:noProof/>
          <w:sz w:val="22"/>
        </w:rPr>
        <w:lastRenderedPageBreak/>
        <w:drawing>
          <wp:inline distT="0" distB="0" distL="0" distR="0" wp14:anchorId="6ECCF468" wp14:editId="47C935DD">
            <wp:extent cx="4252328" cy="256054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2328" cy="2560542"/>
                    </a:xfrm>
                    <a:prstGeom prst="rect">
                      <a:avLst/>
                    </a:prstGeom>
                  </pic:spPr>
                </pic:pic>
              </a:graphicData>
            </a:graphic>
          </wp:inline>
        </w:drawing>
      </w:r>
    </w:p>
    <w:p w14:paraId="4A950073"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00EC2291" w:rsidRPr="00AF3232">
        <w:rPr>
          <w:rFonts w:ascii="Arial" w:hAnsi="Arial"/>
          <w:noProof/>
          <w:sz w:val="22"/>
          <w:szCs w:val="22"/>
        </w:rPr>
        <w:t>3</w:t>
      </w:r>
      <w:r w:rsidRPr="00AF3232">
        <w:rPr>
          <w:rFonts w:ascii="Arial" w:hAnsi="Arial"/>
          <w:sz w:val="22"/>
          <w:szCs w:val="22"/>
        </w:rPr>
        <w:fldChar w:fldCharType="end"/>
      </w:r>
      <w:r w:rsidRPr="00AF3232">
        <w:rPr>
          <w:rFonts w:ascii="Arial" w:hAnsi="Arial"/>
          <w:sz w:val="22"/>
          <w:szCs w:val="22"/>
        </w:rPr>
        <w:t>: Analysis of Question 3</w:t>
      </w:r>
    </w:p>
    <w:tbl>
      <w:tblPr>
        <w:tblW w:w="0" w:type="auto"/>
        <w:jc w:val="center"/>
        <w:tblCellMar>
          <w:top w:w="15" w:type="dxa"/>
          <w:left w:w="15" w:type="dxa"/>
          <w:bottom w:w="15" w:type="dxa"/>
          <w:right w:w="15" w:type="dxa"/>
        </w:tblCellMar>
        <w:tblLook w:val="04A0" w:firstRow="1" w:lastRow="0" w:firstColumn="1" w:lastColumn="0" w:noHBand="0" w:noVBand="1"/>
      </w:tblPr>
      <w:tblGrid>
        <w:gridCol w:w="1900"/>
        <w:gridCol w:w="1252"/>
        <w:gridCol w:w="2743"/>
      </w:tblGrid>
      <w:tr w:rsidR="009344CB" w:rsidRPr="00AF3232" w14:paraId="0FF638F6"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3F27D3"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7A0A4"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0AAF5D"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in percentage</w:t>
            </w:r>
          </w:p>
        </w:tc>
      </w:tr>
      <w:tr w:rsidR="009344CB" w:rsidRPr="00AF3232" w14:paraId="58ACB9A0"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F3F55A"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Very effective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18828A"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4EA48"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65%</w:t>
            </w:r>
          </w:p>
        </w:tc>
      </w:tr>
      <w:tr w:rsidR="009344CB" w:rsidRPr="00AF3232" w14:paraId="6C10B76D"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A176C"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Medium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18472"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2C6C8"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15%</w:t>
            </w:r>
          </w:p>
        </w:tc>
      </w:tr>
      <w:tr w:rsidR="009344CB" w:rsidRPr="00AF3232" w14:paraId="1B152DA0"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59C975" w14:textId="77777777" w:rsidR="00AA7319" w:rsidRPr="00AF3232" w:rsidRDefault="00D9585B" w:rsidP="00AF3232">
            <w:pPr>
              <w:spacing w:before="480" w:after="120" w:line="360" w:lineRule="auto"/>
              <w:jc w:val="center"/>
              <w:rPr>
                <w:rFonts w:ascii="Arial" w:eastAsia="Times New Roman" w:hAnsi="Arial"/>
                <w:sz w:val="22"/>
                <w:lang w:val="en-US"/>
              </w:rPr>
            </w:pPr>
            <w:r w:rsidRPr="00AF3232">
              <w:rPr>
                <w:rFonts w:ascii="Arial" w:hAnsi="Arial"/>
                <w:sz w:val="22"/>
              </w:rPr>
              <w:t>Not very effective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266E6"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sz w:val="22"/>
                <w:lang w:val="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22D6B"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color w:val="000000"/>
                <w:sz w:val="22"/>
                <w:lang w:val="en-US"/>
              </w:rPr>
              <w:t>20%</w:t>
            </w:r>
          </w:p>
        </w:tc>
      </w:tr>
    </w:tbl>
    <w:p w14:paraId="16841F1B"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Table </w:t>
      </w:r>
      <w:r w:rsidRPr="00AF3232">
        <w:rPr>
          <w:rFonts w:ascii="Arial" w:hAnsi="Arial"/>
          <w:sz w:val="22"/>
          <w:szCs w:val="22"/>
        </w:rPr>
        <w:fldChar w:fldCharType="begin"/>
      </w:r>
      <w:r w:rsidRPr="00AF3232">
        <w:rPr>
          <w:rFonts w:ascii="Arial" w:hAnsi="Arial"/>
          <w:sz w:val="22"/>
          <w:szCs w:val="22"/>
        </w:rPr>
        <w:instrText xml:space="preserve"> SEQ Table \* ARABIC </w:instrText>
      </w:r>
      <w:r w:rsidRPr="00AF3232">
        <w:rPr>
          <w:rFonts w:ascii="Arial" w:hAnsi="Arial"/>
          <w:sz w:val="22"/>
          <w:szCs w:val="22"/>
        </w:rPr>
        <w:fldChar w:fldCharType="separate"/>
      </w:r>
      <w:r w:rsidRPr="00AF3232">
        <w:rPr>
          <w:rFonts w:ascii="Arial" w:hAnsi="Arial"/>
          <w:noProof/>
          <w:sz w:val="22"/>
          <w:szCs w:val="22"/>
        </w:rPr>
        <w:t>4</w:t>
      </w:r>
      <w:r w:rsidRPr="00AF3232">
        <w:rPr>
          <w:rFonts w:ascii="Arial" w:hAnsi="Arial"/>
          <w:sz w:val="22"/>
          <w:szCs w:val="22"/>
        </w:rPr>
        <w:fldChar w:fldCharType="end"/>
      </w:r>
      <w:r w:rsidRPr="00AF3232">
        <w:rPr>
          <w:rFonts w:ascii="Arial" w:hAnsi="Arial"/>
          <w:sz w:val="22"/>
          <w:szCs w:val="22"/>
        </w:rPr>
        <w:t>: Response to Question 4</w:t>
      </w:r>
    </w:p>
    <w:p w14:paraId="65AA0953" w14:textId="365E7148" w:rsidR="00AA7319" w:rsidRPr="00AF3232" w:rsidRDefault="00BC3F35" w:rsidP="00AF3232">
      <w:pPr>
        <w:spacing w:line="360" w:lineRule="auto"/>
        <w:jc w:val="center"/>
        <w:rPr>
          <w:rFonts w:ascii="Arial" w:hAnsi="Arial"/>
          <w:sz w:val="22"/>
        </w:rPr>
      </w:pPr>
      <w:r w:rsidRPr="00AF3232">
        <w:rPr>
          <w:rFonts w:ascii="Arial" w:hAnsi="Arial"/>
          <w:noProof/>
          <w:sz w:val="22"/>
        </w:rPr>
        <w:lastRenderedPageBreak/>
        <w:drawing>
          <wp:inline distT="0" distB="0" distL="0" distR="0" wp14:anchorId="602CAE72" wp14:editId="2D2D3CB5">
            <wp:extent cx="4549534" cy="2880610"/>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9534" cy="2880610"/>
                    </a:xfrm>
                    <a:prstGeom prst="rect">
                      <a:avLst/>
                    </a:prstGeom>
                  </pic:spPr>
                </pic:pic>
              </a:graphicData>
            </a:graphic>
          </wp:inline>
        </w:drawing>
      </w:r>
    </w:p>
    <w:p w14:paraId="4734B009"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00EC2291" w:rsidRPr="00AF3232">
        <w:rPr>
          <w:rFonts w:ascii="Arial" w:hAnsi="Arial"/>
          <w:noProof/>
          <w:sz w:val="22"/>
          <w:szCs w:val="22"/>
        </w:rPr>
        <w:t>4</w:t>
      </w:r>
      <w:r w:rsidRPr="00AF3232">
        <w:rPr>
          <w:rFonts w:ascii="Arial" w:hAnsi="Arial"/>
          <w:sz w:val="22"/>
          <w:szCs w:val="22"/>
        </w:rPr>
        <w:fldChar w:fldCharType="end"/>
      </w:r>
      <w:r w:rsidRPr="00AF3232">
        <w:rPr>
          <w:rFonts w:ascii="Arial" w:hAnsi="Arial"/>
          <w:sz w:val="22"/>
          <w:szCs w:val="22"/>
        </w:rPr>
        <w:t>: Analysis of Question 4</w:t>
      </w:r>
    </w:p>
    <w:tbl>
      <w:tblPr>
        <w:tblW w:w="0" w:type="auto"/>
        <w:jc w:val="center"/>
        <w:tblCellMar>
          <w:top w:w="15" w:type="dxa"/>
          <w:left w:w="15" w:type="dxa"/>
          <w:bottom w:w="15" w:type="dxa"/>
          <w:right w:w="15" w:type="dxa"/>
        </w:tblCellMar>
        <w:tblLook w:val="04A0" w:firstRow="1" w:lastRow="0" w:firstColumn="1" w:lastColumn="0" w:noHBand="0" w:noVBand="1"/>
      </w:tblPr>
      <w:tblGrid>
        <w:gridCol w:w="1032"/>
        <w:gridCol w:w="1313"/>
        <w:gridCol w:w="2805"/>
      </w:tblGrid>
      <w:tr w:rsidR="009344CB" w:rsidRPr="00AF3232" w14:paraId="01983FCC"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521EEA"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8C216"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BA9FFB" w14:textId="77777777" w:rsidR="00AA7319" w:rsidRPr="00AF3232" w:rsidRDefault="00D9585B" w:rsidP="00AF3232">
            <w:pPr>
              <w:spacing w:line="360" w:lineRule="auto"/>
              <w:jc w:val="center"/>
              <w:rPr>
                <w:rFonts w:ascii="Arial" w:eastAsia="Times New Roman" w:hAnsi="Arial"/>
                <w:sz w:val="22"/>
                <w:lang w:val="en-US"/>
              </w:rPr>
            </w:pPr>
            <w:r w:rsidRPr="00AF3232">
              <w:rPr>
                <w:rFonts w:ascii="Arial" w:eastAsia="Times New Roman" w:hAnsi="Arial"/>
                <w:b/>
                <w:bCs/>
                <w:color w:val="000000"/>
                <w:sz w:val="22"/>
                <w:lang w:val="en-US"/>
              </w:rPr>
              <w:t>Response in percentage </w:t>
            </w:r>
          </w:p>
        </w:tc>
      </w:tr>
      <w:tr w:rsidR="009344CB" w:rsidRPr="00AF3232" w14:paraId="00CCAB3A"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41FE5"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8632C"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138CB"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75%</w:t>
            </w:r>
          </w:p>
        </w:tc>
      </w:tr>
      <w:tr w:rsidR="009344CB" w:rsidRPr="00AF3232" w14:paraId="6099399A"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D17DA0"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D4DBF"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2C8FE5"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5%</w:t>
            </w:r>
          </w:p>
        </w:tc>
      </w:tr>
      <w:tr w:rsidR="009344CB" w:rsidRPr="00AF3232" w14:paraId="27F2B2F7" w14:textId="77777777" w:rsidTr="00AA7319">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43BB0F" w14:textId="77777777" w:rsidR="00AA7319" w:rsidRPr="00AF3232" w:rsidRDefault="00D9585B" w:rsidP="00AF3232">
            <w:pPr>
              <w:spacing w:before="480" w:after="120" w:line="360" w:lineRule="auto"/>
              <w:jc w:val="left"/>
              <w:rPr>
                <w:rFonts w:ascii="Arial" w:eastAsia="Times New Roman" w:hAnsi="Arial"/>
                <w:sz w:val="22"/>
                <w:lang w:val="en-US"/>
              </w:rPr>
            </w:pPr>
            <w:r w:rsidRPr="00AF3232">
              <w:rPr>
                <w:rFonts w:ascii="Arial" w:hAnsi="Arial"/>
                <w:sz w:val="22"/>
              </w:rPr>
              <w:t xml:space="preserve">Maybe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C20CA"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sz w:val="22"/>
                <w:lang w:val="en-US"/>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32C66B" w14:textId="77777777" w:rsidR="00AA7319" w:rsidRPr="00AF3232" w:rsidRDefault="00D9585B" w:rsidP="00AF3232">
            <w:pPr>
              <w:spacing w:line="360" w:lineRule="auto"/>
              <w:jc w:val="left"/>
              <w:rPr>
                <w:rFonts w:ascii="Arial" w:eastAsia="Times New Roman" w:hAnsi="Arial"/>
                <w:sz w:val="22"/>
                <w:lang w:val="en-US"/>
              </w:rPr>
            </w:pPr>
            <w:r w:rsidRPr="00AF3232">
              <w:rPr>
                <w:rFonts w:ascii="Arial" w:eastAsia="Times New Roman" w:hAnsi="Arial"/>
                <w:color w:val="000000"/>
                <w:sz w:val="22"/>
                <w:lang w:val="en-US"/>
              </w:rPr>
              <w:t>20%</w:t>
            </w:r>
          </w:p>
        </w:tc>
      </w:tr>
    </w:tbl>
    <w:p w14:paraId="24C87B22" w14:textId="77777777" w:rsidR="00AA7319" w:rsidRPr="00AF3232" w:rsidRDefault="00D9585B" w:rsidP="00AF3232">
      <w:pPr>
        <w:pStyle w:val="Caption"/>
        <w:spacing w:line="360" w:lineRule="auto"/>
        <w:rPr>
          <w:rFonts w:ascii="Arial" w:hAnsi="Arial"/>
          <w:sz w:val="22"/>
          <w:szCs w:val="22"/>
        </w:rPr>
      </w:pPr>
      <w:r w:rsidRPr="00AF3232">
        <w:rPr>
          <w:rFonts w:ascii="Arial" w:hAnsi="Arial"/>
          <w:sz w:val="22"/>
          <w:szCs w:val="22"/>
        </w:rPr>
        <w:t xml:space="preserve">Table </w:t>
      </w:r>
      <w:r w:rsidRPr="00AF3232">
        <w:rPr>
          <w:rFonts w:ascii="Arial" w:hAnsi="Arial"/>
          <w:sz w:val="22"/>
          <w:szCs w:val="22"/>
        </w:rPr>
        <w:fldChar w:fldCharType="begin"/>
      </w:r>
      <w:r w:rsidRPr="00AF3232">
        <w:rPr>
          <w:rFonts w:ascii="Arial" w:hAnsi="Arial"/>
          <w:sz w:val="22"/>
          <w:szCs w:val="22"/>
        </w:rPr>
        <w:instrText xml:space="preserve"> SEQ Table \* ARABIC </w:instrText>
      </w:r>
      <w:r w:rsidRPr="00AF3232">
        <w:rPr>
          <w:rFonts w:ascii="Arial" w:hAnsi="Arial"/>
          <w:sz w:val="22"/>
          <w:szCs w:val="22"/>
        </w:rPr>
        <w:fldChar w:fldCharType="separate"/>
      </w:r>
      <w:r w:rsidRPr="00AF3232">
        <w:rPr>
          <w:rFonts w:ascii="Arial" w:hAnsi="Arial"/>
          <w:noProof/>
          <w:sz w:val="22"/>
          <w:szCs w:val="22"/>
        </w:rPr>
        <w:t>5</w:t>
      </w:r>
      <w:r w:rsidRPr="00AF3232">
        <w:rPr>
          <w:rFonts w:ascii="Arial" w:hAnsi="Arial"/>
          <w:sz w:val="22"/>
          <w:szCs w:val="22"/>
        </w:rPr>
        <w:fldChar w:fldCharType="end"/>
      </w:r>
      <w:r w:rsidRPr="00AF3232">
        <w:rPr>
          <w:rFonts w:ascii="Arial" w:hAnsi="Arial"/>
          <w:sz w:val="22"/>
          <w:szCs w:val="22"/>
        </w:rPr>
        <w:t>: Response to Question 5</w:t>
      </w:r>
    </w:p>
    <w:p w14:paraId="3A28932E" w14:textId="4CEC6232" w:rsidR="00AA7319" w:rsidRPr="00AF3232" w:rsidRDefault="00BC3F35" w:rsidP="00AF3232">
      <w:pPr>
        <w:spacing w:line="360" w:lineRule="auto"/>
        <w:jc w:val="center"/>
        <w:rPr>
          <w:rFonts w:ascii="Arial" w:hAnsi="Arial"/>
          <w:sz w:val="22"/>
        </w:rPr>
      </w:pPr>
      <w:r w:rsidRPr="00AF3232">
        <w:rPr>
          <w:rFonts w:ascii="Arial" w:hAnsi="Arial"/>
          <w:noProof/>
          <w:sz w:val="22"/>
        </w:rPr>
        <w:lastRenderedPageBreak/>
        <w:drawing>
          <wp:inline distT="0" distB="0" distL="0" distR="0" wp14:anchorId="237FF035" wp14:editId="7E2EE523">
            <wp:extent cx="4511431" cy="2682472"/>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1431" cy="2682472"/>
                    </a:xfrm>
                    <a:prstGeom prst="rect">
                      <a:avLst/>
                    </a:prstGeom>
                  </pic:spPr>
                </pic:pic>
              </a:graphicData>
            </a:graphic>
          </wp:inline>
        </w:drawing>
      </w:r>
    </w:p>
    <w:p w14:paraId="41A31EA8" w14:textId="77777777" w:rsidR="00AA7319" w:rsidRPr="00AF3232" w:rsidRDefault="00D9585B" w:rsidP="00AF3232">
      <w:pPr>
        <w:pStyle w:val="Caption"/>
        <w:spacing w:line="360" w:lineRule="auto"/>
        <w:rPr>
          <w:rFonts w:ascii="Arial" w:hAnsi="Arial"/>
          <w:sz w:val="22"/>
          <w:szCs w:val="22"/>
          <w:lang w:val="en-US"/>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00EC2291" w:rsidRPr="00AF3232">
        <w:rPr>
          <w:rFonts w:ascii="Arial" w:hAnsi="Arial"/>
          <w:noProof/>
          <w:sz w:val="22"/>
          <w:szCs w:val="22"/>
        </w:rPr>
        <w:t>5</w:t>
      </w:r>
      <w:r w:rsidRPr="00AF3232">
        <w:rPr>
          <w:rFonts w:ascii="Arial" w:hAnsi="Arial"/>
          <w:sz w:val="22"/>
          <w:szCs w:val="22"/>
        </w:rPr>
        <w:fldChar w:fldCharType="end"/>
      </w:r>
      <w:r w:rsidRPr="00AF3232">
        <w:rPr>
          <w:rFonts w:ascii="Arial" w:hAnsi="Arial"/>
          <w:sz w:val="22"/>
          <w:szCs w:val="22"/>
        </w:rPr>
        <w:t>: Analysis of Question 5</w:t>
      </w:r>
    </w:p>
    <w:p w14:paraId="29DBEFCB" w14:textId="77777777" w:rsidR="00F8338A" w:rsidRPr="00AF3232" w:rsidRDefault="00D9585B" w:rsidP="00AF3232">
      <w:pPr>
        <w:pStyle w:val="Heading2"/>
        <w:spacing w:line="360" w:lineRule="auto"/>
        <w:rPr>
          <w:rFonts w:ascii="Arial" w:hAnsi="Arial"/>
          <w:sz w:val="22"/>
          <w:szCs w:val="22"/>
          <w:lang w:val="en-US"/>
        </w:rPr>
      </w:pPr>
      <w:bookmarkStart w:id="28" w:name="_Toc112851104"/>
      <w:r w:rsidRPr="00AF3232">
        <w:rPr>
          <w:rFonts w:ascii="Arial" w:hAnsi="Arial"/>
          <w:sz w:val="22"/>
          <w:szCs w:val="22"/>
          <w:lang w:val="en-US"/>
        </w:rPr>
        <w:t>Secondary data analysis</w:t>
      </w:r>
      <w:bookmarkEnd w:id="28"/>
    </w:p>
    <w:p w14:paraId="758B13A3" w14:textId="77777777" w:rsidR="00EC2291" w:rsidRPr="00AF3232" w:rsidRDefault="00D9585B" w:rsidP="00AF3232">
      <w:pPr>
        <w:spacing w:line="360" w:lineRule="auto"/>
        <w:jc w:val="center"/>
        <w:rPr>
          <w:rFonts w:ascii="Arial" w:hAnsi="Arial"/>
          <w:sz w:val="22"/>
          <w:lang w:val="en-US"/>
        </w:rPr>
      </w:pPr>
      <w:r w:rsidRPr="00AF3232">
        <w:rPr>
          <w:rFonts w:ascii="Arial" w:hAnsi="Arial"/>
          <w:noProof/>
          <w:sz w:val="22"/>
        </w:rPr>
        <w:drawing>
          <wp:inline distT="0" distB="0" distL="0" distR="0" wp14:anchorId="70E16BA3" wp14:editId="12EB4CDF">
            <wp:extent cx="3208020" cy="28727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b="10452"/>
                    <a:stretch>
                      <a:fillRect/>
                    </a:stretch>
                  </pic:blipFill>
                  <pic:spPr bwMode="auto">
                    <a:xfrm>
                      <a:off x="0" y="0"/>
                      <a:ext cx="3208020" cy="2872740"/>
                    </a:xfrm>
                    <a:prstGeom prst="rect">
                      <a:avLst/>
                    </a:prstGeom>
                    <a:noFill/>
                    <a:ln>
                      <a:noFill/>
                    </a:ln>
                    <a:extLst>
                      <a:ext uri="{53640926-AAD7-44D8-BBD7-CCE9431645EC}">
                        <a14:shadowObscured xmlns:a14="http://schemas.microsoft.com/office/drawing/2010/main"/>
                      </a:ext>
                    </a:extLst>
                  </pic:spPr>
                </pic:pic>
              </a:graphicData>
            </a:graphic>
          </wp:inline>
        </w:drawing>
      </w:r>
    </w:p>
    <w:p w14:paraId="737D4CB2" w14:textId="77777777" w:rsidR="00EC2291" w:rsidRPr="00AF3232" w:rsidRDefault="00D9585B" w:rsidP="00AF3232">
      <w:pPr>
        <w:pStyle w:val="Caption"/>
        <w:spacing w:line="360" w:lineRule="auto"/>
        <w:rPr>
          <w:rFonts w:ascii="Arial" w:hAnsi="Arial"/>
          <w:sz w:val="22"/>
          <w:szCs w:val="22"/>
          <w:lang w:val="en-US"/>
        </w:rPr>
      </w:pPr>
      <w:r w:rsidRPr="00AF3232">
        <w:rPr>
          <w:rFonts w:ascii="Arial" w:hAnsi="Arial"/>
          <w:sz w:val="22"/>
          <w:szCs w:val="22"/>
        </w:rPr>
        <w:t xml:space="preserve">Figure </w:t>
      </w:r>
      <w:r w:rsidRPr="00AF3232">
        <w:rPr>
          <w:rFonts w:ascii="Arial" w:hAnsi="Arial"/>
          <w:sz w:val="22"/>
          <w:szCs w:val="22"/>
        </w:rPr>
        <w:fldChar w:fldCharType="begin"/>
      </w:r>
      <w:r w:rsidRPr="00AF3232">
        <w:rPr>
          <w:rFonts w:ascii="Arial" w:hAnsi="Arial"/>
          <w:sz w:val="22"/>
          <w:szCs w:val="22"/>
        </w:rPr>
        <w:instrText xml:space="preserve"> SEQ Figure \* ARABIC </w:instrText>
      </w:r>
      <w:r w:rsidRPr="00AF3232">
        <w:rPr>
          <w:rFonts w:ascii="Arial" w:hAnsi="Arial"/>
          <w:sz w:val="22"/>
          <w:szCs w:val="22"/>
        </w:rPr>
        <w:fldChar w:fldCharType="separate"/>
      </w:r>
      <w:r w:rsidRPr="00AF3232">
        <w:rPr>
          <w:rFonts w:ascii="Arial" w:hAnsi="Arial"/>
          <w:noProof/>
          <w:sz w:val="22"/>
          <w:szCs w:val="22"/>
        </w:rPr>
        <w:t>6</w:t>
      </w:r>
      <w:r w:rsidRPr="00AF3232">
        <w:rPr>
          <w:rFonts w:ascii="Arial" w:hAnsi="Arial"/>
          <w:sz w:val="22"/>
          <w:szCs w:val="22"/>
        </w:rPr>
        <w:fldChar w:fldCharType="end"/>
      </w:r>
      <w:r w:rsidRPr="00AF3232">
        <w:rPr>
          <w:rFonts w:ascii="Arial" w:hAnsi="Arial"/>
          <w:sz w:val="22"/>
          <w:szCs w:val="22"/>
        </w:rPr>
        <w:t>: Use of VLE in the UK</w:t>
      </w:r>
    </w:p>
    <w:p w14:paraId="28F44BDE" w14:textId="77777777" w:rsidR="009007B3" w:rsidRPr="00AF3232" w:rsidRDefault="00D9585B" w:rsidP="00AF3232">
      <w:pPr>
        <w:pStyle w:val="NormalWeb"/>
        <w:spacing w:before="240" w:beforeAutospacing="0" w:after="240" w:afterAutospacing="0" w:line="360" w:lineRule="auto"/>
        <w:jc w:val="both"/>
        <w:rPr>
          <w:rFonts w:ascii="Arial" w:hAnsi="Arial" w:cs="Arial"/>
          <w:sz w:val="22"/>
          <w:szCs w:val="22"/>
        </w:rPr>
      </w:pPr>
      <w:r w:rsidRPr="00AF3232">
        <w:rPr>
          <w:rFonts w:ascii="Arial" w:hAnsi="Arial" w:cs="Arial"/>
          <w:color w:val="000000"/>
          <w:sz w:val="22"/>
          <w:szCs w:val="22"/>
        </w:rPr>
        <w:t xml:space="preserve">VLE has been very valuable for the universities in the UK and the use of Moodle has also increased in recent days. By finding out about the use of VLE in the UK, it can be known that students have been satisfied with the process. Therefore, from the above image, it can be derived that Moodle has been used by the universities the most which are 43%. From this learning platform, UWTSD can also encourage students to learn which improves their experience. </w:t>
      </w:r>
    </w:p>
    <w:p w14:paraId="3F0F3939" w14:textId="77777777" w:rsidR="00F8338A" w:rsidRPr="00AF3232" w:rsidRDefault="00D9585B" w:rsidP="00AF3232">
      <w:pPr>
        <w:pStyle w:val="Heading2"/>
        <w:spacing w:line="360" w:lineRule="auto"/>
        <w:rPr>
          <w:rFonts w:ascii="Arial" w:hAnsi="Arial"/>
          <w:sz w:val="22"/>
          <w:szCs w:val="22"/>
          <w:lang w:val="en-US"/>
        </w:rPr>
      </w:pPr>
      <w:bookmarkStart w:id="29" w:name="_Toc112851105"/>
      <w:r w:rsidRPr="00AF3232">
        <w:rPr>
          <w:rFonts w:ascii="Arial" w:hAnsi="Arial"/>
          <w:sz w:val="22"/>
          <w:szCs w:val="22"/>
          <w:lang w:val="en-US"/>
        </w:rPr>
        <w:lastRenderedPageBreak/>
        <w:t>Summary of the findings</w:t>
      </w:r>
      <w:bookmarkEnd w:id="29"/>
    </w:p>
    <w:p w14:paraId="461314AD" w14:textId="77777777" w:rsidR="0033481E" w:rsidRPr="00AF3232" w:rsidRDefault="00D9585B" w:rsidP="00AF3232">
      <w:pPr>
        <w:spacing w:line="360" w:lineRule="auto"/>
        <w:rPr>
          <w:rFonts w:ascii="Arial" w:hAnsi="Arial"/>
          <w:sz w:val="22"/>
          <w:lang w:val="en-US"/>
        </w:rPr>
      </w:pPr>
      <w:r w:rsidRPr="00AF3232">
        <w:rPr>
          <w:rFonts w:ascii="Arial" w:hAnsi="Arial"/>
          <w:sz w:val="22"/>
          <w:lang w:val="en-US"/>
        </w:rPr>
        <w:t xml:space="preserve">The </w:t>
      </w:r>
      <w:r w:rsidR="009007B3" w:rsidRPr="00AF3232">
        <w:rPr>
          <w:rFonts w:ascii="Arial" w:hAnsi="Arial"/>
          <w:sz w:val="22"/>
          <w:lang w:val="en-US"/>
        </w:rPr>
        <w:t>effect of learning through VLE has been very much effective for the students in UWTSD. From the data that has been gathered, it can be known that</w:t>
      </w:r>
      <w:r w:rsidR="00935ECF" w:rsidRPr="00AF3232">
        <w:rPr>
          <w:rFonts w:ascii="Arial" w:hAnsi="Arial"/>
          <w:sz w:val="22"/>
          <w:lang w:val="en-US"/>
        </w:rPr>
        <w:t xml:space="preserve"> </w:t>
      </w:r>
      <w:r w:rsidR="00070E95" w:rsidRPr="00AF3232">
        <w:rPr>
          <w:rFonts w:ascii="Arial" w:hAnsi="Arial"/>
          <w:sz w:val="22"/>
          <w:lang w:val="en-US"/>
        </w:rPr>
        <w:t xml:space="preserve">universities are learning more about digital learning processes. VLE has </w:t>
      </w:r>
      <w:proofErr w:type="gramStart"/>
      <w:r w:rsidR="00070E95" w:rsidRPr="00AF3232">
        <w:rPr>
          <w:rFonts w:ascii="Arial" w:hAnsi="Arial"/>
          <w:sz w:val="22"/>
          <w:lang w:val="en-US"/>
        </w:rPr>
        <w:t>a number of</w:t>
      </w:r>
      <w:proofErr w:type="gramEnd"/>
      <w:r w:rsidR="00070E95" w:rsidRPr="00AF3232">
        <w:rPr>
          <w:rFonts w:ascii="Arial" w:hAnsi="Arial"/>
          <w:sz w:val="22"/>
          <w:lang w:val="en-US"/>
        </w:rPr>
        <w:t xml:space="preserve"> advantages which are known from published sources (</w:t>
      </w:r>
      <w:r w:rsidR="00070E95" w:rsidRPr="00AF3232">
        <w:rPr>
          <w:rFonts w:ascii="Arial" w:hAnsi="Arial"/>
          <w:color w:val="000000"/>
          <w:sz w:val="22"/>
        </w:rPr>
        <w:t xml:space="preserve">Ferri </w:t>
      </w:r>
      <w:r w:rsidR="00070E95" w:rsidRPr="00AF3232">
        <w:rPr>
          <w:rFonts w:ascii="Arial" w:hAnsi="Arial"/>
          <w:i/>
          <w:iCs/>
          <w:color w:val="000000"/>
          <w:sz w:val="22"/>
        </w:rPr>
        <w:t>et al</w:t>
      </w:r>
      <w:r w:rsidR="00070E95" w:rsidRPr="00AF3232">
        <w:rPr>
          <w:rFonts w:ascii="Arial" w:hAnsi="Arial"/>
          <w:color w:val="000000"/>
          <w:sz w:val="22"/>
        </w:rPr>
        <w:t>., 2020)</w:t>
      </w:r>
      <w:r w:rsidR="00070E95" w:rsidRPr="00AF3232">
        <w:rPr>
          <w:rFonts w:ascii="Arial" w:hAnsi="Arial"/>
          <w:sz w:val="22"/>
          <w:lang w:val="en-US"/>
        </w:rPr>
        <w:t xml:space="preserve">. Therefore, from the primary data gathered from the survey, it has been derived </w:t>
      </w:r>
      <w:proofErr w:type="gramStart"/>
      <w:r w:rsidR="00070E95" w:rsidRPr="00AF3232">
        <w:rPr>
          <w:rFonts w:ascii="Arial" w:hAnsi="Arial"/>
          <w:sz w:val="22"/>
          <w:lang w:val="en-US"/>
        </w:rPr>
        <w:t>that students</w:t>
      </w:r>
      <w:proofErr w:type="gramEnd"/>
      <w:r w:rsidR="00070E95" w:rsidRPr="00AF3232">
        <w:rPr>
          <w:rFonts w:ascii="Arial" w:hAnsi="Arial"/>
          <w:sz w:val="22"/>
          <w:lang w:val="en-US"/>
        </w:rPr>
        <w:t xml:space="preserve"> of the university are likely to recommend Moodle to others. Thus, universities can evaluate the benefits of VLE and give a positive experience to the students. </w:t>
      </w:r>
    </w:p>
    <w:p w14:paraId="650D09EF" w14:textId="77777777" w:rsidR="00F8338A" w:rsidRPr="00AF3232" w:rsidRDefault="00D9585B" w:rsidP="00AF3232">
      <w:pPr>
        <w:spacing w:after="160" w:line="360" w:lineRule="auto"/>
        <w:jc w:val="left"/>
        <w:rPr>
          <w:rFonts w:ascii="Arial" w:eastAsia="Times New Roman" w:hAnsi="Arial"/>
          <w:b/>
          <w:bCs/>
          <w:color w:val="000000"/>
          <w:kern w:val="36"/>
          <w:sz w:val="22"/>
          <w:lang w:val="en-US"/>
        </w:rPr>
      </w:pPr>
      <w:r w:rsidRPr="00AF3232">
        <w:rPr>
          <w:rFonts w:ascii="Arial" w:eastAsia="Times New Roman" w:hAnsi="Arial"/>
          <w:b/>
          <w:bCs/>
          <w:color w:val="000000"/>
          <w:kern w:val="36"/>
          <w:sz w:val="22"/>
          <w:lang w:val="en-US"/>
        </w:rPr>
        <w:br w:type="page"/>
      </w:r>
    </w:p>
    <w:p w14:paraId="404314E7" w14:textId="77777777" w:rsidR="00F8338A" w:rsidRPr="00AF3232" w:rsidRDefault="00D9585B" w:rsidP="00AF3232">
      <w:pPr>
        <w:pStyle w:val="Heading1"/>
        <w:spacing w:line="360" w:lineRule="auto"/>
        <w:rPr>
          <w:rFonts w:ascii="Arial" w:hAnsi="Arial"/>
          <w:sz w:val="22"/>
          <w:szCs w:val="22"/>
          <w:lang w:val="en-US"/>
        </w:rPr>
      </w:pPr>
      <w:bookmarkStart w:id="30" w:name="_Toc112851106"/>
      <w:r w:rsidRPr="00AF3232">
        <w:rPr>
          <w:rFonts w:ascii="Arial" w:hAnsi="Arial"/>
          <w:sz w:val="22"/>
          <w:szCs w:val="22"/>
          <w:lang w:val="en-US"/>
        </w:rPr>
        <w:lastRenderedPageBreak/>
        <w:t xml:space="preserve">Conclusion </w:t>
      </w:r>
      <w:r w:rsidRPr="00AF3232">
        <w:rPr>
          <w:rFonts w:ascii="Arial" w:hAnsi="Arial"/>
          <w:sz w:val="22"/>
          <w:szCs w:val="22"/>
        </w:rPr>
        <w:t>and</w:t>
      </w:r>
      <w:r w:rsidRPr="00AF3232">
        <w:rPr>
          <w:rFonts w:ascii="Arial" w:hAnsi="Arial"/>
          <w:sz w:val="22"/>
          <w:szCs w:val="22"/>
          <w:lang w:val="en-US"/>
        </w:rPr>
        <w:t xml:space="preserve"> Recommendations</w:t>
      </w:r>
      <w:bookmarkEnd w:id="30"/>
    </w:p>
    <w:p w14:paraId="6885BE27" w14:textId="77777777" w:rsidR="00F8338A" w:rsidRPr="00AF3232" w:rsidRDefault="00D9585B" w:rsidP="00AF3232">
      <w:pPr>
        <w:pStyle w:val="Heading2"/>
        <w:spacing w:line="360" w:lineRule="auto"/>
        <w:rPr>
          <w:rFonts w:ascii="Arial" w:hAnsi="Arial"/>
          <w:sz w:val="22"/>
          <w:szCs w:val="22"/>
          <w:lang w:val="en-US"/>
        </w:rPr>
      </w:pPr>
      <w:bookmarkStart w:id="31" w:name="_Toc112851107"/>
      <w:r w:rsidRPr="00AF3232">
        <w:rPr>
          <w:rFonts w:ascii="Arial" w:hAnsi="Arial"/>
          <w:sz w:val="22"/>
          <w:szCs w:val="22"/>
          <w:lang w:val="en-US"/>
        </w:rPr>
        <w:t>Conclusion</w:t>
      </w:r>
      <w:bookmarkEnd w:id="31"/>
      <w:r w:rsidRPr="00AF3232">
        <w:rPr>
          <w:rFonts w:ascii="Arial" w:hAnsi="Arial"/>
          <w:sz w:val="22"/>
          <w:szCs w:val="22"/>
          <w:lang w:val="en-US"/>
        </w:rPr>
        <w:t> </w:t>
      </w:r>
    </w:p>
    <w:p w14:paraId="6DDCCF02" w14:textId="41553AF5" w:rsidR="008B63A7" w:rsidRPr="00AF3232" w:rsidRDefault="00D9585B" w:rsidP="00AF3232">
      <w:pPr>
        <w:spacing w:line="360" w:lineRule="auto"/>
        <w:rPr>
          <w:rFonts w:ascii="Arial" w:hAnsi="Arial"/>
          <w:sz w:val="22"/>
          <w:lang w:val="en-US"/>
        </w:rPr>
      </w:pPr>
      <w:r w:rsidRPr="00AF3232">
        <w:rPr>
          <w:rFonts w:ascii="Arial" w:hAnsi="Arial"/>
          <w:sz w:val="22"/>
          <w:lang w:val="en-US"/>
        </w:rPr>
        <w:t xml:space="preserve">VLE is a learning process or platform that is used by universities for the betterment of students' learning process. The researcher has made some objectives from the research aim that is based on a problem statement. Moreover, using secondary sources like articles, journals and some web pages the </w:t>
      </w:r>
      <w:r w:rsidR="000465FE" w:rsidRPr="00AF3232">
        <w:rPr>
          <w:rFonts w:ascii="Arial" w:hAnsi="Arial"/>
          <w:sz w:val="22"/>
          <w:lang w:val="en-US"/>
        </w:rPr>
        <w:t>subject matter linked</w:t>
      </w:r>
      <w:r w:rsidRPr="00AF3232">
        <w:rPr>
          <w:rFonts w:ascii="Arial" w:hAnsi="Arial"/>
          <w:sz w:val="22"/>
          <w:lang w:val="en-US"/>
        </w:rPr>
        <w:t xml:space="preserve"> </w:t>
      </w:r>
      <w:r w:rsidR="000465FE" w:rsidRPr="00AF3232">
        <w:rPr>
          <w:rFonts w:ascii="Arial" w:hAnsi="Arial"/>
          <w:sz w:val="22"/>
          <w:lang w:val="en-US"/>
        </w:rPr>
        <w:t>with</w:t>
      </w:r>
      <w:r w:rsidRPr="00AF3232">
        <w:rPr>
          <w:rFonts w:ascii="Arial" w:hAnsi="Arial"/>
          <w:sz w:val="22"/>
          <w:lang w:val="en-US"/>
        </w:rPr>
        <w:t xml:space="preserve"> the research have been described. A methodology has been developed to know the way of collecting data. Both published and real-time data have been used </w:t>
      </w:r>
      <w:proofErr w:type="gramStart"/>
      <w:r w:rsidRPr="00AF3232">
        <w:rPr>
          <w:rFonts w:ascii="Arial" w:hAnsi="Arial"/>
          <w:sz w:val="22"/>
          <w:lang w:val="en-US"/>
        </w:rPr>
        <w:t>and also</w:t>
      </w:r>
      <w:proofErr w:type="gramEnd"/>
      <w:r w:rsidRPr="00AF3232">
        <w:rPr>
          <w:rFonts w:ascii="Arial" w:hAnsi="Arial"/>
          <w:sz w:val="22"/>
          <w:lang w:val="en-US"/>
        </w:rPr>
        <w:t xml:space="preserve"> some recommendations are given. </w:t>
      </w:r>
    </w:p>
    <w:p w14:paraId="4AFE6EB2" w14:textId="77777777" w:rsidR="00F8338A" w:rsidRPr="00AF3232" w:rsidRDefault="00D9585B" w:rsidP="00AF3232">
      <w:pPr>
        <w:pStyle w:val="Heading2"/>
        <w:spacing w:line="360" w:lineRule="auto"/>
        <w:rPr>
          <w:rFonts w:ascii="Arial" w:hAnsi="Arial"/>
          <w:sz w:val="22"/>
          <w:szCs w:val="22"/>
          <w:lang w:val="en-US"/>
        </w:rPr>
      </w:pPr>
      <w:bookmarkStart w:id="32" w:name="_Toc112851108"/>
      <w:r w:rsidRPr="00AF3232">
        <w:rPr>
          <w:rFonts w:ascii="Arial" w:hAnsi="Arial"/>
          <w:sz w:val="22"/>
          <w:szCs w:val="22"/>
        </w:rPr>
        <w:t>Recommendations</w:t>
      </w:r>
      <w:bookmarkEnd w:id="32"/>
    </w:p>
    <w:p w14:paraId="1DE97CF4" w14:textId="77777777" w:rsidR="0035481E" w:rsidRPr="00AF3232" w:rsidRDefault="00D9585B" w:rsidP="00AF3232">
      <w:pPr>
        <w:spacing w:line="360" w:lineRule="auto"/>
        <w:rPr>
          <w:rFonts w:ascii="Arial" w:hAnsi="Arial"/>
          <w:sz w:val="22"/>
          <w:lang w:val="en-US"/>
        </w:rPr>
      </w:pPr>
      <w:r w:rsidRPr="00AF3232">
        <w:rPr>
          <w:rFonts w:ascii="Arial" w:hAnsi="Arial"/>
          <w:sz w:val="22"/>
          <w:lang w:val="en-US"/>
        </w:rPr>
        <w:t>It is recommended to the university management to make the communication process better during the classes. There can be a lot of chaos during classes and for this reason, the university should make a better system in their Moodle where the students can ask their questions when given permission. Otherwise, the communication between the students and lecturers can be disrupted.</w:t>
      </w:r>
    </w:p>
    <w:p w14:paraId="216B71C3" w14:textId="77777777" w:rsidR="00FB1C8F" w:rsidRPr="00AF3232" w:rsidRDefault="00D9585B" w:rsidP="00AF3232">
      <w:pPr>
        <w:spacing w:line="360" w:lineRule="auto"/>
        <w:rPr>
          <w:rFonts w:ascii="Arial" w:hAnsi="Arial"/>
          <w:sz w:val="22"/>
        </w:rPr>
      </w:pPr>
      <w:r w:rsidRPr="00AF3232">
        <w:rPr>
          <w:rFonts w:ascii="Arial" w:hAnsi="Arial"/>
          <w:sz w:val="22"/>
          <w:lang w:val="en-US"/>
        </w:rPr>
        <w:t xml:space="preserve">It is further recommended to provide a good environment during the classes and make Moodle more user-friendly. By doing this, students will be more enthusiastic to join the classes and they can get the required knowledge from the classes. In this manner, students' learning procedures can be improved. </w:t>
      </w:r>
      <w:r w:rsidRPr="00AF3232">
        <w:rPr>
          <w:rFonts w:ascii="Arial" w:hAnsi="Arial"/>
          <w:sz w:val="22"/>
        </w:rPr>
        <w:br w:type="page"/>
      </w:r>
    </w:p>
    <w:p w14:paraId="6C971F8C" w14:textId="1B5F2E8E" w:rsidR="00A72C25" w:rsidRPr="00AF3232" w:rsidRDefault="00D9585B" w:rsidP="00AF3232">
      <w:pPr>
        <w:pStyle w:val="Heading1"/>
        <w:spacing w:line="360" w:lineRule="auto"/>
        <w:rPr>
          <w:rFonts w:ascii="Arial" w:hAnsi="Arial"/>
          <w:sz w:val="22"/>
          <w:szCs w:val="22"/>
        </w:rPr>
      </w:pPr>
      <w:bookmarkStart w:id="33" w:name="_Toc112851109"/>
      <w:r w:rsidRPr="00AF3232">
        <w:rPr>
          <w:rFonts w:ascii="Arial" w:hAnsi="Arial"/>
          <w:sz w:val="22"/>
          <w:szCs w:val="22"/>
        </w:rPr>
        <w:lastRenderedPageBreak/>
        <w:t>References</w:t>
      </w:r>
      <w:bookmarkEnd w:id="33"/>
      <w:r w:rsidRPr="00AF3232">
        <w:rPr>
          <w:rFonts w:ascii="Arial" w:hAnsi="Arial"/>
          <w:sz w:val="22"/>
          <w:szCs w:val="22"/>
        </w:rPr>
        <w:t xml:space="preserve"> </w:t>
      </w:r>
    </w:p>
    <w:p w14:paraId="7CE11AD6" w14:textId="77777777" w:rsidR="00092317" w:rsidRPr="00AF3232" w:rsidRDefault="00092317" w:rsidP="00AF3232">
      <w:pPr>
        <w:spacing w:line="360" w:lineRule="auto"/>
        <w:rPr>
          <w:rFonts w:ascii="Arial" w:hAnsi="Arial"/>
          <w:sz w:val="22"/>
        </w:rPr>
      </w:pPr>
      <w:r w:rsidRPr="00AF3232">
        <w:rPr>
          <w:rFonts w:ascii="Arial" w:hAnsi="Arial"/>
          <w:sz w:val="22"/>
        </w:rPr>
        <w:t>Clark, D., 2021. Topic: Digital learning in the UK. Statista. Available at: https://www.statista.com/topics/8518/digital-learning-in-the-uk/#dossierKeyfigures [Accessed August 2022].</w:t>
      </w:r>
    </w:p>
    <w:p w14:paraId="62CF70FC" w14:textId="77777777" w:rsidR="00092317" w:rsidRPr="00AF3232" w:rsidRDefault="00092317" w:rsidP="00AF3232">
      <w:pPr>
        <w:spacing w:line="360" w:lineRule="auto"/>
        <w:rPr>
          <w:rFonts w:ascii="Arial" w:hAnsi="Arial"/>
          <w:sz w:val="22"/>
        </w:rPr>
      </w:pPr>
      <w:r w:rsidRPr="00AF3232">
        <w:rPr>
          <w:rFonts w:ascii="Arial" w:hAnsi="Arial"/>
          <w:sz w:val="22"/>
        </w:rPr>
        <w:t>David, J., 2021. Differences between deductive and inductive approaches to research. howandwhat. Available at: https://howandwhat.net/differences-deductive-inductive/ [Accessed August 2022].</w:t>
      </w:r>
    </w:p>
    <w:p w14:paraId="4B2E6D74"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Debois</w:t>
      </w:r>
      <w:proofErr w:type="spellEnd"/>
      <w:r w:rsidRPr="00AF3232">
        <w:rPr>
          <w:rFonts w:ascii="Arial" w:hAnsi="Arial"/>
          <w:sz w:val="22"/>
        </w:rPr>
        <w:t>, S., 2022. 10 advantages and disadvantages of questionnaires. Pointerpro. Available at: https://pointerpro.com/blog/questionnaire-pros-and-cons/ [Accessed August 2022].</w:t>
      </w:r>
    </w:p>
    <w:p w14:paraId="4F29E949"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Ferri</w:t>
      </w:r>
      <w:proofErr w:type="spellEnd"/>
      <w:r w:rsidRPr="00AF3232">
        <w:rPr>
          <w:rFonts w:ascii="Arial" w:hAnsi="Arial"/>
          <w:sz w:val="22"/>
        </w:rPr>
        <w:t>, F., Grifoni, P. and Guzzo, T., 2020. Online learning and emergency remote teaching: Opportunities and challenges in emergency situations. Societies, 10(4), p.86.</w:t>
      </w:r>
    </w:p>
    <w:p w14:paraId="15E76FD0"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Formplus</w:t>
      </w:r>
      <w:proofErr w:type="spellEnd"/>
      <w:r w:rsidRPr="00AF3232">
        <w:rPr>
          <w:rFonts w:ascii="Arial" w:hAnsi="Arial"/>
          <w:sz w:val="22"/>
        </w:rPr>
        <w:t>, 2020. Primary vs secondary data:15 key differences &amp;amp; similarities. Formplus. Available at: https://www.formpl.us/blog/primary-secondary-data [Accessed August 2022].</w:t>
      </w:r>
    </w:p>
    <w:p w14:paraId="6AB92D51" w14:textId="77777777" w:rsidR="00092317" w:rsidRPr="00AF3232" w:rsidRDefault="00092317" w:rsidP="00AF3232">
      <w:pPr>
        <w:spacing w:line="360" w:lineRule="auto"/>
        <w:rPr>
          <w:rFonts w:ascii="Arial" w:hAnsi="Arial"/>
          <w:sz w:val="22"/>
        </w:rPr>
      </w:pPr>
      <w:r w:rsidRPr="00AF3232">
        <w:rPr>
          <w:rFonts w:ascii="Arial" w:hAnsi="Arial"/>
          <w:sz w:val="22"/>
        </w:rPr>
        <w:t>Li, N., Zhang, X. and Limniou, M., 2021. A country’s national culture affects virtual learning environment adoption in higher education: A systematic review (2001–2020). Interactive Learning Environments, pp.1-19.</w:t>
      </w:r>
    </w:p>
    <w:p w14:paraId="5D0C6373"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Racheva</w:t>
      </w:r>
      <w:proofErr w:type="spellEnd"/>
      <w:r w:rsidRPr="00AF3232">
        <w:rPr>
          <w:rFonts w:ascii="Arial" w:hAnsi="Arial"/>
          <w:sz w:val="22"/>
        </w:rPr>
        <w:t xml:space="preserve">, V., 2022. Virtual classroom six tips to improve your </w:t>
      </w:r>
      <w:proofErr w:type="gramStart"/>
      <w:r w:rsidRPr="00AF3232">
        <w:rPr>
          <w:rFonts w:ascii="Arial" w:hAnsi="Arial"/>
          <w:sz w:val="22"/>
        </w:rPr>
        <w:t>learners</w:t>
      </w:r>
      <w:proofErr w:type="gramEnd"/>
      <w:r w:rsidRPr="00AF3232">
        <w:rPr>
          <w:rFonts w:ascii="Arial" w:hAnsi="Arial"/>
          <w:sz w:val="22"/>
        </w:rPr>
        <w:t xml:space="preserve"> attention. VEDAMO. Available at: https://www.vedamo.com/knowledge/improve-learners-attention-in-virtual-classroom/ [Accessed August 2022].</w:t>
      </w:r>
    </w:p>
    <w:p w14:paraId="3F50299D" w14:textId="77777777" w:rsidR="00092317" w:rsidRPr="00AF3232" w:rsidRDefault="00092317" w:rsidP="00AF3232">
      <w:pPr>
        <w:spacing w:line="360" w:lineRule="auto"/>
        <w:rPr>
          <w:rFonts w:ascii="Arial" w:hAnsi="Arial"/>
          <w:sz w:val="22"/>
        </w:rPr>
      </w:pPr>
      <w:r w:rsidRPr="00AF3232">
        <w:rPr>
          <w:rFonts w:ascii="Arial" w:hAnsi="Arial"/>
          <w:sz w:val="22"/>
        </w:rPr>
        <w:t>Research-methodology, 2022. Ethical considerations - research methodology. Research-methodology. Available at: https://research-methodology.net/research-methodology/ethical-considerations/ [Accessed August 2022].</w:t>
      </w:r>
    </w:p>
    <w:p w14:paraId="01594906"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Siedlecki</w:t>
      </w:r>
      <w:proofErr w:type="spellEnd"/>
      <w:r w:rsidRPr="00AF3232">
        <w:rPr>
          <w:rFonts w:ascii="Arial" w:hAnsi="Arial"/>
          <w:sz w:val="22"/>
        </w:rPr>
        <w:t>, S.L., 2020. Understanding descriptive research designs and methods. Clinical Nurse Specialist, 34(1), pp.8-12.</w:t>
      </w:r>
    </w:p>
    <w:p w14:paraId="59532E9D" w14:textId="77777777" w:rsidR="00092317" w:rsidRPr="00AF3232" w:rsidRDefault="00092317" w:rsidP="00AF3232">
      <w:pPr>
        <w:spacing w:line="360" w:lineRule="auto"/>
        <w:rPr>
          <w:rFonts w:ascii="Arial" w:hAnsi="Arial"/>
          <w:sz w:val="22"/>
        </w:rPr>
      </w:pPr>
      <w:proofErr w:type="spellStart"/>
      <w:r w:rsidRPr="00AF3232">
        <w:rPr>
          <w:rFonts w:ascii="Arial" w:hAnsi="Arial"/>
          <w:sz w:val="22"/>
        </w:rPr>
        <w:t>Timeshighereducation</w:t>
      </w:r>
      <w:proofErr w:type="spellEnd"/>
      <w:r w:rsidRPr="00AF3232">
        <w:rPr>
          <w:rFonts w:ascii="Arial" w:hAnsi="Arial"/>
          <w:sz w:val="22"/>
        </w:rPr>
        <w:t>, 2020. The COVID-19 pandemic forces UK universities to reimagine their campuses. Times Higher Education (THE). Available at: https://www.timeshighereducation.com/hub/coursera/p/covid-19-pandemic-forces-uk-universities-reimagine-their-campuses [Accessed August 2022].</w:t>
      </w:r>
    </w:p>
    <w:p w14:paraId="0F6005FB" w14:textId="77777777" w:rsidR="00A04B5D" w:rsidRPr="00AF3232" w:rsidRDefault="00A04B5D" w:rsidP="00AF3232">
      <w:pPr>
        <w:spacing w:after="160" w:line="360" w:lineRule="auto"/>
        <w:jc w:val="left"/>
        <w:rPr>
          <w:rFonts w:ascii="Arial" w:hAnsi="Arial"/>
          <w:b/>
          <w:sz w:val="22"/>
        </w:rPr>
      </w:pPr>
      <w:r w:rsidRPr="00AF3232">
        <w:rPr>
          <w:rFonts w:ascii="Arial" w:hAnsi="Arial"/>
          <w:sz w:val="22"/>
        </w:rPr>
        <w:br w:type="page"/>
      </w:r>
    </w:p>
    <w:p w14:paraId="18E3B6E6" w14:textId="72A71866" w:rsidR="002F5133" w:rsidRPr="00AF3232" w:rsidRDefault="00D9585B" w:rsidP="00AF3232">
      <w:pPr>
        <w:pStyle w:val="Heading1"/>
        <w:spacing w:line="360" w:lineRule="auto"/>
        <w:rPr>
          <w:rFonts w:ascii="Arial" w:hAnsi="Arial"/>
          <w:sz w:val="22"/>
          <w:szCs w:val="22"/>
        </w:rPr>
      </w:pPr>
      <w:bookmarkStart w:id="34" w:name="_Toc112851110"/>
      <w:r w:rsidRPr="00AF3232">
        <w:rPr>
          <w:rFonts w:ascii="Arial" w:hAnsi="Arial"/>
          <w:sz w:val="22"/>
          <w:szCs w:val="22"/>
        </w:rPr>
        <w:lastRenderedPageBreak/>
        <w:t>Appendix 1: Questionnaire</w:t>
      </w:r>
      <w:bookmarkEnd w:id="34"/>
      <w:r w:rsidRPr="00AF3232">
        <w:rPr>
          <w:rFonts w:ascii="Arial" w:hAnsi="Arial"/>
          <w:sz w:val="22"/>
          <w:szCs w:val="22"/>
        </w:rPr>
        <w:t xml:space="preserve"> </w:t>
      </w:r>
    </w:p>
    <w:p w14:paraId="72EC60B4" w14:textId="77777777" w:rsidR="00E23C0F" w:rsidRPr="00AF3232" w:rsidRDefault="00D9585B" w:rsidP="00AF3232">
      <w:pPr>
        <w:spacing w:line="360" w:lineRule="auto"/>
        <w:rPr>
          <w:rFonts w:ascii="Arial" w:hAnsi="Arial"/>
          <w:sz w:val="22"/>
        </w:rPr>
      </w:pPr>
      <w:r w:rsidRPr="00AF3232">
        <w:rPr>
          <w:rFonts w:ascii="Arial" w:hAnsi="Arial"/>
          <w:sz w:val="22"/>
        </w:rPr>
        <w:t>1. How easy did you find using Moodle?</w:t>
      </w:r>
    </w:p>
    <w:p w14:paraId="7146E0B5" w14:textId="77777777" w:rsidR="00E23C0F" w:rsidRPr="00AF3232" w:rsidRDefault="00D9585B" w:rsidP="00AF3232">
      <w:pPr>
        <w:spacing w:line="360" w:lineRule="auto"/>
        <w:rPr>
          <w:rFonts w:ascii="Arial" w:hAnsi="Arial"/>
          <w:sz w:val="22"/>
        </w:rPr>
      </w:pPr>
      <w:r w:rsidRPr="00AF3232">
        <w:rPr>
          <w:rFonts w:ascii="Arial" w:hAnsi="Arial"/>
          <w:sz w:val="22"/>
        </w:rPr>
        <w:t xml:space="preserve">Easy </w:t>
      </w:r>
    </w:p>
    <w:p w14:paraId="472781C1" w14:textId="77777777" w:rsidR="00E23C0F" w:rsidRPr="00AF3232" w:rsidRDefault="00D9585B" w:rsidP="00AF3232">
      <w:pPr>
        <w:spacing w:line="360" w:lineRule="auto"/>
        <w:rPr>
          <w:rFonts w:ascii="Arial" w:hAnsi="Arial"/>
          <w:sz w:val="22"/>
        </w:rPr>
      </w:pPr>
      <w:r w:rsidRPr="00AF3232">
        <w:rPr>
          <w:rFonts w:ascii="Arial" w:hAnsi="Arial"/>
          <w:sz w:val="22"/>
        </w:rPr>
        <w:t xml:space="preserve">Medium </w:t>
      </w:r>
    </w:p>
    <w:p w14:paraId="51A9A8A5" w14:textId="77777777" w:rsidR="00E23C0F" w:rsidRPr="00AF3232" w:rsidRDefault="00D9585B" w:rsidP="00AF3232">
      <w:pPr>
        <w:spacing w:line="360" w:lineRule="auto"/>
        <w:rPr>
          <w:rFonts w:ascii="Arial" w:hAnsi="Arial"/>
          <w:sz w:val="22"/>
        </w:rPr>
      </w:pPr>
      <w:r w:rsidRPr="00AF3232">
        <w:rPr>
          <w:rFonts w:ascii="Arial" w:hAnsi="Arial"/>
          <w:sz w:val="22"/>
        </w:rPr>
        <w:t>Hard</w:t>
      </w:r>
    </w:p>
    <w:p w14:paraId="74B7B27B" w14:textId="77777777" w:rsidR="00E23C0F" w:rsidRPr="00AF3232" w:rsidRDefault="00D9585B" w:rsidP="00AF3232">
      <w:pPr>
        <w:spacing w:line="360" w:lineRule="auto"/>
        <w:rPr>
          <w:rFonts w:ascii="Arial" w:hAnsi="Arial"/>
          <w:sz w:val="22"/>
        </w:rPr>
      </w:pPr>
      <w:r w:rsidRPr="00AF3232">
        <w:rPr>
          <w:rFonts w:ascii="Arial" w:hAnsi="Arial"/>
          <w:sz w:val="22"/>
        </w:rPr>
        <w:t>2. How often do you use Moodle?</w:t>
      </w:r>
    </w:p>
    <w:p w14:paraId="46471224" w14:textId="77777777" w:rsidR="00E23C0F" w:rsidRPr="00AF3232" w:rsidRDefault="00D9585B" w:rsidP="00AF3232">
      <w:pPr>
        <w:spacing w:line="360" w:lineRule="auto"/>
        <w:rPr>
          <w:rFonts w:ascii="Arial" w:hAnsi="Arial"/>
          <w:sz w:val="22"/>
        </w:rPr>
      </w:pPr>
      <w:r w:rsidRPr="00AF3232">
        <w:rPr>
          <w:rFonts w:ascii="Arial" w:hAnsi="Arial"/>
          <w:sz w:val="22"/>
        </w:rPr>
        <w:t xml:space="preserve">Regularly </w:t>
      </w:r>
    </w:p>
    <w:p w14:paraId="2F8FD9DA" w14:textId="77777777" w:rsidR="00E23C0F" w:rsidRPr="00AF3232" w:rsidRDefault="00D9585B" w:rsidP="00AF3232">
      <w:pPr>
        <w:spacing w:line="360" w:lineRule="auto"/>
        <w:rPr>
          <w:rFonts w:ascii="Arial" w:hAnsi="Arial"/>
          <w:sz w:val="22"/>
        </w:rPr>
      </w:pPr>
      <w:r w:rsidRPr="00AF3232">
        <w:rPr>
          <w:rFonts w:ascii="Arial" w:hAnsi="Arial"/>
          <w:sz w:val="22"/>
        </w:rPr>
        <w:t xml:space="preserve">Frequently </w:t>
      </w:r>
    </w:p>
    <w:p w14:paraId="3CA553D1" w14:textId="77777777" w:rsidR="00E23C0F" w:rsidRPr="00AF3232" w:rsidRDefault="00D9585B" w:rsidP="00AF3232">
      <w:pPr>
        <w:spacing w:line="360" w:lineRule="auto"/>
        <w:rPr>
          <w:rFonts w:ascii="Arial" w:hAnsi="Arial"/>
          <w:sz w:val="22"/>
        </w:rPr>
      </w:pPr>
      <w:r w:rsidRPr="00AF3232">
        <w:rPr>
          <w:rFonts w:ascii="Arial" w:hAnsi="Arial"/>
          <w:sz w:val="22"/>
        </w:rPr>
        <w:t xml:space="preserve">Not so often </w:t>
      </w:r>
    </w:p>
    <w:p w14:paraId="2D8D47AD" w14:textId="77777777" w:rsidR="00E23C0F" w:rsidRPr="00AF3232" w:rsidRDefault="00D9585B" w:rsidP="00AF3232">
      <w:pPr>
        <w:spacing w:line="360" w:lineRule="auto"/>
        <w:rPr>
          <w:rFonts w:ascii="Arial" w:hAnsi="Arial"/>
          <w:sz w:val="22"/>
        </w:rPr>
      </w:pPr>
      <w:r w:rsidRPr="00AF3232">
        <w:rPr>
          <w:rFonts w:ascii="Arial" w:hAnsi="Arial"/>
          <w:sz w:val="22"/>
        </w:rPr>
        <w:t>3. Do you think Moodle needs improvements</w:t>
      </w:r>
      <w:r w:rsidR="00997C32" w:rsidRPr="00AF3232">
        <w:rPr>
          <w:rFonts w:ascii="Arial" w:hAnsi="Arial"/>
          <w:sz w:val="22"/>
        </w:rPr>
        <w:t>?</w:t>
      </w:r>
    </w:p>
    <w:p w14:paraId="20038E04" w14:textId="77777777" w:rsidR="00997C32" w:rsidRPr="00AF3232" w:rsidRDefault="00D9585B" w:rsidP="00AF3232">
      <w:pPr>
        <w:spacing w:line="360" w:lineRule="auto"/>
        <w:rPr>
          <w:rFonts w:ascii="Arial" w:hAnsi="Arial"/>
          <w:sz w:val="22"/>
        </w:rPr>
      </w:pPr>
      <w:r w:rsidRPr="00AF3232">
        <w:rPr>
          <w:rFonts w:ascii="Arial" w:hAnsi="Arial"/>
          <w:sz w:val="22"/>
        </w:rPr>
        <w:t>Yes</w:t>
      </w:r>
    </w:p>
    <w:p w14:paraId="436C04F2" w14:textId="77777777" w:rsidR="00997C32" w:rsidRPr="00AF3232" w:rsidRDefault="00D9585B" w:rsidP="00AF3232">
      <w:pPr>
        <w:spacing w:line="360" w:lineRule="auto"/>
        <w:rPr>
          <w:rFonts w:ascii="Arial" w:hAnsi="Arial"/>
          <w:sz w:val="22"/>
        </w:rPr>
      </w:pPr>
      <w:r w:rsidRPr="00AF3232">
        <w:rPr>
          <w:rFonts w:ascii="Arial" w:hAnsi="Arial"/>
          <w:sz w:val="22"/>
        </w:rPr>
        <w:t>No</w:t>
      </w:r>
    </w:p>
    <w:p w14:paraId="22069B6C" w14:textId="77777777" w:rsidR="00997C32" w:rsidRPr="00AF3232" w:rsidRDefault="00D9585B" w:rsidP="00AF3232">
      <w:pPr>
        <w:spacing w:line="360" w:lineRule="auto"/>
        <w:rPr>
          <w:rFonts w:ascii="Arial" w:hAnsi="Arial"/>
          <w:sz w:val="22"/>
        </w:rPr>
      </w:pPr>
      <w:r w:rsidRPr="00AF3232">
        <w:rPr>
          <w:rFonts w:ascii="Arial" w:hAnsi="Arial"/>
          <w:sz w:val="22"/>
        </w:rPr>
        <w:t>Maybe</w:t>
      </w:r>
    </w:p>
    <w:p w14:paraId="72853A19" w14:textId="77777777" w:rsidR="00E23C0F" w:rsidRPr="00AF3232" w:rsidRDefault="00D9585B" w:rsidP="00AF3232">
      <w:pPr>
        <w:spacing w:line="360" w:lineRule="auto"/>
        <w:rPr>
          <w:rFonts w:ascii="Arial" w:hAnsi="Arial"/>
          <w:sz w:val="22"/>
        </w:rPr>
      </w:pPr>
      <w:r w:rsidRPr="00AF3232">
        <w:rPr>
          <w:rFonts w:ascii="Arial" w:hAnsi="Arial"/>
          <w:sz w:val="22"/>
        </w:rPr>
        <w:t>4.</w:t>
      </w:r>
      <w:r w:rsidR="00997C32" w:rsidRPr="00AF3232">
        <w:rPr>
          <w:rFonts w:ascii="Arial" w:hAnsi="Arial"/>
          <w:sz w:val="22"/>
        </w:rPr>
        <w:t xml:space="preserve"> H</w:t>
      </w:r>
      <w:r w:rsidRPr="00AF3232">
        <w:rPr>
          <w:rFonts w:ascii="Arial" w:hAnsi="Arial"/>
          <w:sz w:val="22"/>
        </w:rPr>
        <w:t>ow effective is VLE in supporting students</w:t>
      </w:r>
      <w:r w:rsidR="00997C32" w:rsidRPr="00AF3232">
        <w:rPr>
          <w:rFonts w:ascii="Arial" w:hAnsi="Arial"/>
          <w:sz w:val="22"/>
        </w:rPr>
        <w:t>?</w:t>
      </w:r>
    </w:p>
    <w:p w14:paraId="7C12D64D" w14:textId="77777777" w:rsidR="00997C32" w:rsidRPr="00AF3232" w:rsidRDefault="00D9585B" w:rsidP="00AF3232">
      <w:pPr>
        <w:spacing w:line="360" w:lineRule="auto"/>
        <w:rPr>
          <w:rFonts w:ascii="Arial" w:hAnsi="Arial"/>
          <w:sz w:val="22"/>
        </w:rPr>
      </w:pPr>
      <w:r w:rsidRPr="00AF3232">
        <w:rPr>
          <w:rFonts w:ascii="Arial" w:hAnsi="Arial"/>
          <w:sz w:val="22"/>
        </w:rPr>
        <w:t xml:space="preserve">Very effective </w:t>
      </w:r>
    </w:p>
    <w:p w14:paraId="79B446AC" w14:textId="77777777" w:rsidR="00997C32" w:rsidRPr="00AF3232" w:rsidRDefault="00D9585B" w:rsidP="00AF3232">
      <w:pPr>
        <w:spacing w:line="360" w:lineRule="auto"/>
        <w:rPr>
          <w:rFonts w:ascii="Arial" w:hAnsi="Arial"/>
          <w:sz w:val="22"/>
        </w:rPr>
      </w:pPr>
      <w:r w:rsidRPr="00AF3232">
        <w:rPr>
          <w:rFonts w:ascii="Arial" w:hAnsi="Arial"/>
          <w:sz w:val="22"/>
        </w:rPr>
        <w:t xml:space="preserve">Medium </w:t>
      </w:r>
    </w:p>
    <w:p w14:paraId="14083AAF" w14:textId="77777777" w:rsidR="00997C32" w:rsidRPr="00AF3232" w:rsidRDefault="00D9585B" w:rsidP="00AF3232">
      <w:pPr>
        <w:spacing w:line="360" w:lineRule="auto"/>
        <w:rPr>
          <w:rFonts w:ascii="Arial" w:hAnsi="Arial"/>
          <w:sz w:val="22"/>
        </w:rPr>
      </w:pPr>
      <w:r w:rsidRPr="00AF3232">
        <w:rPr>
          <w:rFonts w:ascii="Arial" w:hAnsi="Arial"/>
          <w:sz w:val="22"/>
        </w:rPr>
        <w:t>Not very effective</w:t>
      </w:r>
    </w:p>
    <w:p w14:paraId="1AC00B57" w14:textId="77777777" w:rsidR="00E23C0F" w:rsidRPr="00AF3232" w:rsidRDefault="00D9585B" w:rsidP="00AF3232">
      <w:pPr>
        <w:spacing w:line="360" w:lineRule="auto"/>
        <w:rPr>
          <w:rFonts w:ascii="Arial" w:hAnsi="Arial"/>
          <w:sz w:val="22"/>
        </w:rPr>
      </w:pPr>
      <w:r w:rsidRPr="00AF3232">
        <w:rPr>
          <w:rFonts w:ascii="Arial" w:hAnsi="Arial"/>
          <w:sz w:val="22"/>
        </w:rPr>
        <w:t>5. Will you recommend Moodle to other people from different Universities</w:t>
      </w:r>
      <w:r w:rsidR="00911D91" w:rsidRPr="00AF3232">
        <w:rPr>
          <w:rFonts w:ascii="Arial" w:hAnsi="Arial"/>
          <w:sz w:val="22"/>
        </w:rPr>
        <w:t>?</w:t>
      </w:r>
    </w:p>
    <w:p w14:paraId="547FD22F" w14:textId="77777777" w:rsidR="00911D91" w:rsidRPr="00AF3232" w:rsidRDefault="00D9585B" w:rsidP="00AF3232">
      <w:pPr>
        <w:spacing w:line="360" w:lineRule="auto"/>
        <w:rPr>
          <w:rFonts w:ascii="Arial" w:hAnsi="Arial"/>
          <w:sz w:val="22"/>
        </w:rPr>
      </w:pPr>
      <w:r w:rsidRPr="00AF3232">
        <w:rPr>
          <w:rFonts w:ascii="Arial" w:hAnsi="Arial"/>
          <w:sz w:val="22"/>
        </w:rPr>
        <w:t xml:space="preserve">Yes </w:t>
      </w:r>
    </w:p>
    <w:p w14:paraId="46AF3D26" w14:textId="77777777" w:rsidR="00911D91" w:rsidRPr="00AF3232" w:rsidRDefault="00D9585B" w:rsidP="00AF3232">
      <w:pPr>
        <w:spacing w:line="360" w:lineRule="auto"/>
        <w:rPr>
          <w:rFonts w:ascii="Arial" w:hAnsi="Arial"/>
          <w:sz w:val="22"/>
        </w:rPr>
      </w:pPr>
      <w:r w:rsidRPr="00AF3232">
        <w:rPr>
          <w:rFonts w:ascii="Arial" w:hAnsi="Arial"/>
          <w:sz w:val="22"/>
        </w:rPr>
        <w:t>No</w:t>
      </w:r>
    </w:p>
    <w:p w14:paraId="4BC9C01B" w14:textId="696E9C48" w:rsidR="00092317" w:rsidRPr="00AF3232" w:rsidRDefault="00D9585B" w:rsidP="00AF3232">
      <w:pPr>
        <w:spacing w:line="360" w:lineRule="auto"/>
        <w:rPr>
          <w:rFonts w:ascii="Arial" w:hAnsi="Arial"/>
          <w:sz w:val="22"/>
        </w:rPr>
      </w:pPr>
      <w:r w:rsidRPr="00AF3232">
        <w:rPr>
          <w:rFonts w:ascii="Arial" w:hAnsi="Arial"/>
          <w:sz w:val="22"/>
        </w:rPr>
        <w:t xml:space="preserve">Maybe </w:t>
      </w:r>
    </w:p>
    <w:p w14:paraId="075E41B1" w14:textId="4E0E6416" w:rsidR="00BC3F35" w:rsidRPr="00AF3232" w:rsidRDefault="00092317" w:rsidP="00AF3232">
      <w:pPr>
        <w:spacing w:after="160" w:line="360" w:lineRule="auto"/>
        <w:jc w:val="left"/>
        <w:rPr>
          <w:rFonts w:ascii="Arial" w:hAnsi="Arial"/>
          <w:sz w:val="22"/>
        </w:rPr>
      </w:pPr>
      <w:r w:rsidRPr="00AF3232">
        <w:rPr>
          <w:rFonts w:ascii="Arial" w:hAnsi="Arial"/>
          <w:sz w:val="22"/>
        </w:rPr>
        <w:br w:type="page"/>
      </w:r>
    </w:p>
    <w:p w14:paraId="3DA7CCF5" w14:textId="3B7EB7CF" w:rsidR="00911D91" w:rsidRPr="00AF3232" w:rsidRDefault="00092317" w:rsidP="00AF3232">
      <w:pPr>
        <w:pStyle w:val="Heading1"/>
        <w:spacing w:line="360" w:lineRule="auto"/>
        <w:rPr>
          <w:rFonts w:ascii="Arial" w:hAnsi="Arial"/>
          <w:sz w:val="22"/>
          <w:szCs w:val="22"/>
        </w:rPr>
      </w:pPr>
      <w:bookmarkStart w:id="35" w:name="_Toc112851111"/>
      <w:r w:rsidRPr="00AF3232">
        <w:rPr>
          <w:rFonts w:ascii="Arial" w:hAnsi="Arial"/>
          <w:sz w:val="22"/>
          <w:szCs w:val="22"/>
        </w:rPr>
        <w:lastRenderedPageBreak/>
        <w:t>Appendix 2: Survey Results</w:t>
      </w:r>
      <w:bookmarkEnd w:id="35"/>
      <w:r w:rsidRPr="00AF3232">
        <w:rPr>
          <w:rFonts w:ascii="Arial" w:hAnsi="Arial"/>
          <w:sz w:val="22"/>
          <w:szCs w:val="22"/>
        </w:rPr>
        <w:t xml:space="preserve"> </w:t>
      </w:r>
    </w:p>
    <w:p w14:paraId="00772EB7" w14:textId="7D46465D" w:rsidR="00B342A7" w:rsidRPr="00AF3232" w:rsidRDefault="00B342A7" w:rsidP="00AF3232">
      <w:pPr>
        <w:spacing w:line="360" w:lineRule="auto"/>
        <w:rPr>
          <w:rFonts w:ascii="Arial" w:hAnsi="Arial"/>
          <w:sz w:val="22"/>
        </w:rPr>
      </w:pPr>
      <w:r w:rsidRPr="00AF3232">
        <w:rPr>
          <w:rFonts w:ascii="Arial" w:hAnsi="Arial"/>
          <w:noProof/>
          <w:sz w:val="22"/>
        </w:rPr>
        <w:drawing>
          <wp:inline distT="0" distB="0" distL="0" distR="0" wp14:anchorId="7E04240C" wp14:editId="04DE84C4">
            <wp:extent cx="4572000" cy="2743200"/>
            <wp:effectExtent l="0" t="0" r="0" b="0"/>
            <wp:docPr id="11" name="Chart 11">
              <a:extLst xmlns:a="http://schemas.openxmlformats.org/drawingml/2006/main">
                <a:ext uri="{FF2B5EF4-FFF2-40B4-BE49-F238E27FC236}">
                  <a16:creationId xmlns:a16="http://schemas.microsoft.com/office/drawing/2014/main" id="{3C576010-9A32-0BEF-B6EE-0B24E7AC3C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C064E68" w14:textId="0D243156" w:rsidR="00BC3F35" w:rsidRPr="00AF3232" w:rsidRDefault="00BC3F35" w:rsidP="00AF3232">
      <w:pPr>
        <w:spacing w:line="360" w:lineRule="auto"/>
        <w:rPr>
          <w:rFonts w:ascii="Arial" w:hAnsi="Arial"/>
          <w:sz w:val="22"/>
        </w:rPr>
      </w:pPr>
      <w:r w:rsidRPr="00AF3232">
        <w:rPr>
          <w:rFonts w:ascii="Arial" w:hAnsi="Arial"/>
          <w:noProof/>
          <w:sz w:val="22"/>
        </w:rPr>
        <w:drawing>
          <wp:inline distT="0" distB="0" distL="0" distR="0" wp14:anchorId="181528C7" wp14:editId="67980105">
            <wp:extent cx="4572000" cy="2941320"/>
            <wp:effectExtent l="0" t="0" r="0" b="0"/>
            <wp:docPr id="13" name="Chart 13">
              <a:extLst xmlns:a="http://schemas.openxmlformats.org/drawingml/2006/main">
                <a:ext uri="{FF2B5EF4-FFF2-40B4-BE49-F238E27FC236}">
                  <a16:creationId xmlns:a16="http://schemas.microsoft.com/office/drawing/2014/main" id="{3C576010-9A32-0BEF-B6EE-0B24E7AC3C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0855FBF" w14:textId="3EB49956" w:rsidR="00BC3F35" w:rsidRPr="00AF3232" w:rsidRDefault="00BC3F35" w:rsidP="00AF3232">
      <w:pPr>
        <w:spacing w:line="360" w:lineRule="auto"/>
        <w:rPr>
          <w:rFonts w:ascii="Arial" w:hAnsi="Arial"/>
          <w:sz w:val="22"/>
        </w:rPr>
      </w:pPr>
      <w:r w:rsidRPr="00AF3232">
        <w:rPr>
          <w:rFonts w:ascii="Arial" w:hAnsi="Arial"/>
          <w:noProof/>
          <w:sz w:val="22"/>
        </w:rPr>
        <w:lastRenderedPageBreak/>
        <w:drawing>
          <wp:inline distT="0" distB="0" distL="0" distR="0" wp14:anchorId="7C66C843" wp14:editId="0E1D9F10">
            <wp:extent cx="4252328" cy="256054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2328" cy="2560542"/>
                    </a:xfrm>
                    <a:prstGeom prst="rect">
                      <a:avLst/>
                    </a:prstGeom>
                  </pic:spPr>
                </pic:pic>
              </a:graphicData>
            </a:graphic>
          </wp:inline>
        </w:drawing>
      </w:r>
    </w:p>
    <w:p w14:paraId="316B3FBA" w14:textId="192270D8" w:rsidR="00BC3F35" w:rsidRPr="00AF3232" w:rsidRDefault="00BC3F35" w:rsidP="00AF3232">
      <w:pPr>
        <w:spacing w:line="360" w:lineRule="auto"/>
        <w:rPr>
          <w:rFonts w:ascii="Arial" w:hAnsi="Arial"/>
          <w:sz w:val="22"/>
        </w:rPr>
      </w:pPr>
      <w:r w:rsidRPr="00AF3232">
        <w:rPr>
          <w:rFonts w:ascii="Arial" w:hAnsi="Arial"/>
          <w:noProof/>
          <w:sz w:val="22"/>
        </w:rPr>
        <w:drawing>
          <wp:inline distT="0" distB="0" distL="0" distR="0" wp14:anchorId="42F4735C" wp14:editId="36FA761A">
            <wp:extent cx="4549534" cy="2880610"/>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9534" cy="2880610"/>
                    </a:xfrm>
                    <a:prstGeom prst="rect">
                      <a:avLst/>
                    </a:prstGeom>
                  </pic:spPr>
                </pic:pic>
              </a:graphicData>
            </a:graphic>
          </wp:inline>
        </w:drawing>
      </w:r>
    </w:p>
    <w:p w14:paraId="594FC192" w14:textId="262970A2" w:rsidR="00AB2F1A" w:rsidRPr="00AF3232" w:rsidRDefault="00AB2F1A" w:rsidP="00AF3232">
      <w:pPr>
        <w:spacing w:line="360" w:lineRule="auto"/>
        <w:rPr>
          <w:rFonts w:ascii="Arial" w:hAnsi="Arial"/>
          <w:sz w:val="22"/>
        </w:rPr>
      </w:pPr>
      <w:r w:rsidRPr="00AF3232">
        <w:rPr>
          <w:rFonts w:ascii="Arial" w:hAnsi="Arial"/>
          <w:noProof/>
          <w:sz w:val="22"/>
        </w:rPr>
        <w:lastRenderedPageBreak/>
        <w:drawing>
          <wp:inline distT="0" distB="0" distL="0" distR="0" wp14:anchorId="1ED2B977" wp14:editId="1521D011">
            <wp:extent cx="4511431" cy="2682472"/>
            <wp:effectExtent l="0" t="0" r="381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1431" cy="2682472"/>
                    </a:xfrm>
                    <a:prstGeom prst="rect">
                      <a:avLst/>
                    </a:prstGeom>
                  </pic:spPr>
                </pic:pic>
              </a:graphicData>
            </a:graphic>
          </wp:inline>
        </w:drawing>
      </w:r>
    </w:p>
    <w:sectPr w:rsidR="00AB2F1A" w:rsidRPr="00AF3232" w:rsidSect="00622D99">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00C043" w14:textId="77777777" w:rsidR="004F783C" w:rsidRDefault="004F783C" w:rsidP="00622D99">
      <w:pPr>
        <w:spacing w:line="240" w:lineRule="auto"/>
      </w:pPr>
      <w:r>
        <w:separator/>
      </w:r>
    </w:p>
  </w:endnote>
  <w:endnote w:type="continuationSeparator" w:id="0">
    <w:p w14:paraId="08CECE32" w14:textId="77777777" w:rsidR="004F783C" w:rsidRDefault="004F783C" w:rsidP="00622D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9262463"/>
      <w:docPartObj>
        <w:docPartGallery w:val="Page Numbers (Bottom of Page)"/>
        <w:docPartUnique/>
      </w:docPartObj>
    </w:sdtPr>
    <w:sdtContent>
      <w:sdt>
        <w:sdtPr>
          <w:id w:val="-1769616900"/>
          <w:docPartObj>
            <w:docPartGallery w:val="Page Numbers (Top of Page)"/>
            <w:docPartUnique/>
          </w:docPartObj>
        </w:sdtPr>
        <w:sdtContent>
          <w:p w14:paraId="1D376D6A" w14:textId="3AD84A23" w:rsidR="00622D99" w:rsidRDefault="00622D9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3F058B1" w14:textId="77777777" w:rsidR="00622D99" w:rsidRDefault="00622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2E95F" w14:textId="77777777" w:rsidR="004F783C" w:rsidRDefault="004F783C" w:rsidP="00622D99">
      <w:pPr>
        <w:spacing w:line="240" w:lineRule="auto"/>
      </w:pPr>
      <w:r>
        <w:separator/>
      </w:r>
    </w:p>
  </w:footnote>
  <w:footnote w:type="continuationSeparator" w:id="0">
    <w:p w14:paraId="51CFB59B" w14:textId="77777777" w:rsidR="004F783C" w:rsidRDefault="004F783C" w:rsidP="00622D9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450E13"/>
    <w:multiLevelType w:val="hybridMultilevel"/>
    <w:tmpl w:val="F576397C"/>
    <w:lvl w:ilvl="0" w:tplc="2CD2E948">
      <w:start w:val="1"/>
      <w:numFmt w:val="decimal"/>
      <w:lvlText w:val="%1."/>
      <w:lvlJc w:val="left"/>
      <w:pPr>
        <w:ind w:left="720" w:hanging="360"/>
      </w:pPr>
      <w:rPr>
        <w:rFonts w:hint="default"/>
      </w:rPr>
    </w:lvl>
    <w:lvl w:ilvl="1" w:tplc="221045EC" w:tentative="1">
      <w:start w:val="1"/>
      <w:numFmt w:val="lowerLetter"/>
      <w:lvlText w:val="%2."/>
      <w:lvlJc w:val="left"/>
      <w:pPr>
        <w:ind w:left="1440" w:hanging="360"/>
      </w:pPr>
    </w:lvl>
    <w:lvl w:ilvl="2" w:tplc="FE14FCCC" w:tentative="1">
      <w:start w:val="1"/>
      <w:numFmt w:val="lowerRoman"/>
      <w:lvlText w:val="%3."/>
      <w:lvlJc w:val="right"/>
      <w:pPr>
        <w:ind w:left="2160" w:hanging="180"/>
      </w:pPr>
    </w:lvl>
    <w:lvl w:ilvl="3" w:tplc="B6882F40" w:tentative="1">
      <w:start w:val="1"/>
      <w:numFmt w:val="decimal"/>
      <w:lvlText w:val="%4."/>
      <w:lvlJc w:val="left"/>
      <w:pPr>
        <w:ind w:left="2880" w:hanging="360"/>
      </w:pPr>
    </w:lvl>
    <w:lvl w:ilvl="4" w:tplc="04AC8C42" w:tentative="1">
      <w:start w:val="1"/>
      <w:numFmt w:val="lowerLetter"/>
      <w:lvlText w:val="%5."/>
      <w:lvlJc w:val="left"/>
      <w:pPr>
        <w:ind w:left="3600" w:hanging="360"/>
      </w:pPr>
    </w:lvl>
    <w:lvl w:ilvl="5" w:tplc="5324EBE6" w:tentative="1">
      <w:start w:val="1"/>
      <w:numFmt w:val="lowerRoman"/>
      <w:lvlText w:val="%6."/>
      <w:lvlJc w:val="right"/>
      <w:pPr>
        <w:ind w:left="4320" w:hanging="180"/>
      </w:pPr>
    </w:lvl>
    <w:lvl w:ilvl="6" w:tplc="99446FA0" w:tentative="1">
      <w:start w:val="1"/>
      <w:numFmt w:val="decimal"/>
      <w:lvlText w:val="%7."/>
      <w:lvlJc w:val="left"/>
      <w:pPr>
        <w:ind w:left="5040" w:hanging="360"/>
      </w:pPr>
    </w:lvl>
    <w:lvl w:ilvl="7" w:tplc="ACF4A5FA" w:tentative="1">
      <w:start w:val="1"/>
      <w:numFmt w:val="lowerLetter"/>
      <w:lvlText w:val="%8."/>
      <w:lvlJc w:val="left"/>
      <w:pPr>
        <w:ind w:left="5760" w:hanging="360"/>
      </w:pPr>
    </w:lvl>
    <w:lvl w:ilvl="8" w:tplc="E7E86096" w:tentative="1">
      <w:start w:val="1"/>
      <w:numFmt w:val="lowerRoman"/>
      <w:lvlText w:val="%9."/>
      <w:lvlJc w:val="right"/>
      <w:pPr>
        <w:ind w:left="6480" w:hanging="180"/>
      </w:pPr>
    </w:lvl>
  </w:abstractNum>
  <w:num w:numId="1" w16cid:durableId="647782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38A"/>
    <w:rsid w:val="000465FE"/>
    <w:rsid w:val="000632D4"/>
    <w:rsid w:val="00070E95"/>
    <w:rsid w:val="000742E5"/>
    <w:rsid w:val="00082C49"/>
    <w:rsid w:val="00092317"/>
    <w:rsid w:val="000B5298"/>
    <w:rsid w:val="000C529A"/>
    <w:rsid w:val="000D1541"/>
    <w:rsid w:val="000D3587"/>
    <w:rsid w:val="0012055B"/>
    <w:rsid w:val="00151412"/>
    <w:rsid w:val="00170665"/>
    <w:rsid w:val="002744A4"/>
    <w:rsid w:val="00283564"/>
    <w:rsid w:val="0029652D"/>
    <w:rsid w:val="002D2EA7"/>
    <w:rsid w:val="002F5133"/>
    <w:rsid w:val="0033481E"/>
    <w:rsid w:val="0035481E"/>
    <w:rsid w:val="003A57CC"/>
    <w:rsid w:val="003C0AA6"/>
    <w:rsid w:val="003E2A75"/>
    <w:rsid w:val="003E2B38"/>
    <w:rsid w:val="004060BB"/>
    <w:rsid w:val="00427BB8"/>
    <w:rsid w:val="00434F21"/>
    <w:rsid w:val="00436713"/>
    <w:rsid w:val="0046268A"/>
    <w:rsid w:val="004719AB"/>
    <w:rsid w:val="004F783C"/>
    <w:rsid w:val="005336EA"/>
    <w:rsid w:val="005F615D"/>
    <w:rsid w:val="00601E5F"/>
    <w:rsid w:val="00604DF4"/>
    <w:rsid w:val="0060525C"/>
    <w:rsid w:val="00622D99"/>
    <w:rsid w:val="00670C82"/>
    <w:rsid w:val="00681F79"/>
    <w:rsid w:val="00684551"/>
    <w:rsid w:val="00686245"/>
    <w:rsid w:val="0070524A"/>
    <w:rsid w:val="00742D4A"/>
    <w:rsid w:val="007A59FC"/>
    <w:rsid w:val="0082143D"/>
    <w:rsid w:val="00827202"/>
    <w:rsid w:val="008570DC"/>
    <w:rsid w:val="0088268E"/>
    <w:rsid w:val="008B63A7"/>
    <w:rsid w:val="008D0953"/>
    <w:rsid w:val="009007B3"/>
    <w:rsid w:val="00911D91"/>
    <w:rsid w:val="0091276E"/>
    <w:rsid w:val="009277B0"/>
    <w:rsid w:val="009344CB"/>
    <w:rsid w:val="00935ECF"/>
    <w:rsid w:val="00940FA9"/>
    <w:rsid w:val="00997C32"/>
    <w:rsid w:val="009B0C7D"/>
    <w:rsid w:val="009D4BF2"/>
    <w:rsid w:val="00A04B5D"/>
    <w:rsid w:val="00A203A7"/>
    <w:rsid w:val="00A21D76"/>
    <w:rsid w:val="00A72C25"/>
    <w:rsid w:val="00AA72B4"/>
    <w:rsid w:val="00AA7319"/>
    <w:rsid w:val="00AB2F1A"/>
    <w:rsid w:val="00AD2AD5"/>
    <w:rsid w:val="00AF3232"/>
    <w:rsid w:val="00AF38CC"/>
    <w:rsid w:val="00B30C9B"/>
    <w:rsid w:val="00B342A7"/>
    <w:rsid w:val="00B65CE9"/>
    <w:rsid w:val="00B84909"/>
    <w:rsid w:val="00BC3F35"/>
    <w:rsid w:val="00C44397"/>
    <w:rsid w:val="00CF35D6"/>
    <w:rsid w:val="00D04E74"/>
    <w:rsid w:val="00D1241F"/>
    <w:rsid w:val="00D423C9"/>
    <w:rsid w:val="00D46B4B"/>
    <w:rsid w:val="00D65B74"/>
    <w:rsid w:val="00D77E78"/>
    <w:rsid w:val="00D9585B"/>
    <w:rsid w:val="00E125B6"/>
    <w:rsid w:val="00E23C0F"/>
    <w:rsid w:val="00EC2291"/>
    <w:rsid w:val="00EC40A4"/>
    <w:rsid w:val="00EE2B56"/>
    <w:rsid w:val="00F1020D"/>
    <w:rsid w:val="00F46CC9"/>
    <w:rsid w:val="00F8338A"/>
    <w:rsid w:val="00F93E03"/>
    <w:rsid w:val="00FB1C8F"/>
    <w:rsid w:val="00FD02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B32E6"/>
  <w15:chartTrackingRefBased/>
  <w15:docId w15:val="{E79B4C94-2C57-4345-9085-94CF6C330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23C9"/>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uiPriority w:val="9"/>
    <w:qFormat/>
    <w:rsid w:val="00D423C9"/>
    <w:pPr>
      <w:keepNext/>
      <w:keepLines/>
      <w:spacing w:before="280"/>
      <w:outlineLvl w:val="0"/>
    </w:pPr>
    <w:rPr>
      <w:b/>
      <w:sz w:val="28"/>
      <w:szCs w:val="40"/>
    </w:rPr>
  </w:style>
  <w:style w:type="paragraph" w:styleId="Heading2">
    <w:name w:val="heading 2"/>
    <w:basedOn w:val="Normal"/>
    <w:next w:val="Normal"/>
    <w:link w:val="Heading2Char"/>
    <w:uiPriority w:val="9"/>
    <w:unhideWhenUsed/>
    <w:qFormat/>
    <w:rsid w:val="0082143D"/>
    <w:pPr>
      <w:keepNext/>
      <w:keepLines/>
      <w:spacing w:before="240"/>
      <w:outlineLvl w:val="1"/>
    </w:pPr>
    <w:rPr>
      <w:b/>
      <w:sz w:val="26"/>
      <w:szCs w:val="32"/>
    </w:rPr>
  </w:style>
  <w:style w:type="paragraph" w:styleId="Heading3">
    <w:name w:val="heading 3"/>
    <w:basedOn w:val="Normal"/>
    <w:next w:val="Normal"/>
    <w:link w:val="Heading3Char"/>
    <w:uiPriority w:val="9"/>
    <w:qFormat/>
    <w:rsid w:val="000D3587"/>
    <w:pPr>
      <w:keepNext/>
      <w:keepLines/>
      <w:spacing w:before="80"/>
      <w:outlineLvl w:val="2"/>
    </w:pPr>
    <w:rPr>
      <w:i/>
      <w:szCs w:val="28"/>
      <w:u w:val="single"/>
      <w:lang w:val="en-US" w:eastAsia="en-IN" w:bidi="bn-IN"/>
    </w:rPr>
  </w:style>
  <w:style w:type="paragraph" w:styleId="Heading4">
    <w:name w:val="heading 4"/>
    <w:aliases w:val="heading 3.1"/>
    <w:basedOn w:val="Normal"/>
    <w:next w:val="Normal"/>
    <w:link w:val="Heading4Char"/>
    <w:uiPriority w:val="9"/>
    <w:semiHidden/>
    <w:unhideWhenUsed/>
    <w:qFormat/>
    <w:rsid w:val="00686245"/>
    <w:pPr>
      <w:keepNext/>
      <w:keepLines/>
      <w:spacing w:before="40"/>
      <w:outlineLvl w:val="3"/>
    </w:pPr>
    <w:rPr>
      <w:rFonts w:eastAsiaTheme="majorEastAsia" w:cstheme="majorBidi"/>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3C9"/>
    <w:rPr>
      <w:rFonts w:ascii="Times New Roman" w:eastAsia="Arial" w:hAnsi="Times New Roman" w:cs="Arial"/>
      <w:b/>
      <w:sz w:val="28"/>
      <w:szCs w:val="40"/>
      <w:lang w:val="en-GB"/>
    </w:rPr>
  </w:style>
  <w:style w:type="character" w:customStyle="1" w:styleId="Heading2Char">
    <w:name w:val="Heading 2 Char"/>
    <w:basedOn w:val="DefaultParagraphFont"/>
    <w:link w:val="Heading2"/>
    <w:uiPriority w:val="9"/>
    <w:rsid w:val="0082143D"/>
    <w:rPr>
      <w:rFonts w:ascii="Times New Roman" w:hAnsi="Times New Roman" w:cs="Arial"/>
      <w:b/>
      <w:sz w:val="26"/>
      <w:szCs w:val="32"/>
      <w:lang w:val="en-GB"/>
    </w:rPr>
  </w:style>
  <w:style w:type="paragraph" w:styleId="NoSpacing">
    <w:name w:val="No Spacing"/>
    <w:aliases w:val="heading 3"/>
    <w:uiPriority w:val="1"/>
    <w:rsid w:val="008570DC"/>
    <w:pPr>
      <w:spacing w:after="0" w:line="480" w:lineRule="auto"/>
      <w:jc w:val="both"/>
    </w:pPr>
    <w:rPr>
      <w:rFonts w:ascii="Times New Roman" w:hAnsi="Times New Roman"/>
      <w:i/>
      <w:sz w:val="24"/>
      <w:u w:val="single"/>
    </w:rPr>
  </w:style>
  <w:style w:type="character" w:customStyle="1" w:styleId="Heading3Char">
    <w:name w:val="Heading 3 Char"/>
    <w:basedOn w:val="DefaultParagraphFont"/>
    <w:link w:val="Heading3"/>
    <w:uiPriority w:val="9"/>
    <w:rsid w:val="000D3587"/>
    <w:rPr>
      <w:rFonts w:ascii="Times New Roman" w:hAnsi="Times New Roman" w:cs="Arial"/>
      <w:i/>
      <w:sz w:val="24"/>
      <w:szCs w:val="28"/>
      <w:u w:val="single"/>
      <w:lang w:eastAsia="en-IN" w:bidi="bn-IN"/>
    </w:rPr>
  </w:style>
  <w:style w:type="paragraph" w:customStyle="1" w:styleId="Heading11">
    <w:name w:val="Heading 11"/>
    <w:basedOn w:val="Normal"/>
    <w:link w:val="heading1Char0"/>
    <w:rsid w:val="00686245"/>
    <w:rPr>
      <w:b/>
      <w:color w:val="4472C4" w:themeColor="accent1"/>
      <w:sz w:val="28"/>
    </w:rPr>
  </w:style>
  <w:style w:type="character" w:customStyle="1" w:styleId="heading1Char0">
    <w:name w:val="heading 1 Char"/>
    <w:basedOn w:val="DefaultParagraphFont"/>
    <w:link w:val="Heading11"/>
    <w:rsid w:val="00686245"/>
    <w:rPr>
      <w:rFonts w:ascii="Times New Roman" w:hAnsi="Times New Roman" w:cs="Arial"/>
      <w:b/>
      <w:color w:val="4472C4" w:themeColor="accent1"/>
      <w:sz w:val="28"/>
    </w:rPr>
  </w:style>
  <w:style w:type="character" w:customStyle="1" w:styleId="Heading4Char">
    <w:name w:val="Heading 4 Char"/>
    <w:aliases w:val="heading 3.1 Char"/>
    <w:basedOn w:val="DefaultParagraphFont"/>
    <w:link w:val="Heading4"/>
    <w:uiPriority w:val="9"/>
    <w:semiHidden/>
    <w:rsid w:val="00686245"/>
    <w:rPr>
      <w:rFonts w:ascii="Times New Roman" w:eastAsiaTheme="majorEastAsia" w:hAnsi="Times New Roman" w:cstheme="majorBidi"/>
      <w:i/>
      <w:iCs/>
      <w:sz w:val="24"/>
      <w:u w:val="single"/>
    </w:rPr>
  </w:style>
  <w:style w:type="paragraph" w:styleId="Subtitle">
    <w:name w:val="Subtitle"/>
    <w:aliases w:val="heading 2"/>
    <w:basedOn w:val="Normal"/>
    <w:next w:val="Normal"/>
    <w:link w:val="SubtitleChar"/>
    <w:uiPriority w:val="11"/>
    <w:qFormat/>
    <w:rsid w:val="00686245"/>
    <w:pPr>
      <w:numPr>
        <w:ilvl w:val="1"/>
      </w:numPr>
      <w:spacing w:after="160"/>
    </w:pPr>
    <w:rPr>
      <w:rFonts w:eastAsiaTheme="minorEastAsia" w:cstheme="minorBidi"/>
      <w:b/>
      <w:spacing w:val="15"/>
      <w:sz w:val="26"/>
    </w:rPr>
  </w:style>
  <w:style w:type="character" w:customStyle="1" w:styleId="SubtitleChar">
    <w:name w:val="Subtitle Char"/>
    <w:aliases w:val="heading 2 Char"/>
    <w:basedOn w:val="DefaultParagraphFont"/>
    <w:link w:val="Subtitle"/>
    <w:uiPriority w:val="11"/>
    <w:rsid w:val="00686245"/>
    <w:rPr>
      <w:rFonts w:ascii="Times New Roman" w:eastAsiaTheme="minorEastAsia" w:hAnsi="Times New Roman"/>
      <w:b/>
      <w:spacing w:val="15"/>
      <w:sz w:val="26"/>
    </w:rPr>
  </w:style>
  <w:style w:type="paragraph" w:styleId="NormalWeb">
    <w:name w:val="Normal (Web)"/>
    <w:basedOn w:val="Normal"/>
    <w:uiPriority w:val="99"/>
    <w:unhideWhenUsed/>
    <w:rsid w:val="00F8338A"/>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F8338A"/>
    <w:rPr>
      <w:color w:val="0000FF"/>
      <w:u w:val="single"/>
    </w:rPr>
  </w:style>
  <w:style w:type="paragraph" w:styleId="ListParagraph">
    <w:name w:val="List Paragraph"/>
    <w:basedOn w:val="Normal"/>
    <w:uiPriority w:val="34"/>
    <w:qFormat/>
    <w:rsid w:val="00E23C0F"/>
    <w:pPr>
      <w:ind w:left="720"/>
      <w:contextualSpacing/>
    </w:pPr>
  </w:style>
  <w:style w:type="paragraph" w:styleId="Caption">
    <w:name w:val="caption"/>
    <w:basedOn w:val="Normal"/>
    <w:next w:val="Normal"/>
    <w:uiPriority w:val="35"/>
    <w:unhideWhenUsed/>
    <w:qFormat/>
    <w:rsid w:val="00AA731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2143D"/>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82143D"/>
    <w:pPr>
      <w:spacing w:after="100"/>
    </w:pPr>
  </w:style>
  <w:style w:type="paragraph" w:styleId="TOC2">
    <w:name w:val="toc 2"/>
    <w:basedOn w:val="Normal"/>
    <w:next w:val="Normal"/>
    <w:autoRedefine/>
    <w:uiPriority w:val="39"/>
    <w:unhideWhenUsed/>
    <w:rsid w:val="0082143D"/>
    <w:pPr>
      <w:spacing w:after="100"/>
      <w:ind w:left="240"/>
    </w:pPr>
  </w:style>
  <w:style w:type="paragraph" w:styleId="TOC3">
    <w:name w:val="toc 3"/>
    <w:basedOn w:val="Normal"/>
    <w:next w:val="Normal"/>
    <w:autoRedefine/>
    <w:uiPriority w:val="39"/>
    <w:unhideWhenUsed/>
    <w:rsid w:val="0082143D"/>
    <w:pPr>
      <w:spacing w:after="100"/>
      <w:ind w:left="480"/>
    </w:pPr>
  </w:style>
  <w:style w:type="paragraph" w:styleId="Header">
    <w:name w:val="header"/>
    <w:basedOn w:val="Normal"/>
    <w:link w:val="HeaderChar"/>
    <w:uiPriority w:val="99"/>
    <w:unhideWhenUsed/>
    <w:rsid w:val="00622D99"/>
    <w:pPr>
      <w:tabs>
        <w:tab w:val="center" w:pos="4680"/>
        <w:tab w:val="right" w:pos="9360"/>
      </w:tabs>
      <w:spacing w:line="240" w:lineRule="auto"/>
    </w:pPr>
  </w:style>
  <w:style w:type="character" w:customStyle="1" w:styleId="HeaderChar">
    <w:name w:val="Header Char"/>
    <w:basedOn w:val="DefaultParagraphFont"/>
    <w:link w:val="Header"/>
    <w:uiPriority w:val="99"/>
    <w:rsid w:val="00622D99"/>
    <w:rPr>
      <w:rFonts w:ascii="Times New Roman" w:hAnsi="Times New Roman" w:cs="Arial"/>
      <w:sz w:val="24"/>
      <w:lang w:val="en-GB"/>
    </w:rPr>
  </w:style>
  <w:style w:type="paragraph" w:styleId="Footer">
    <w:name w:val="footer"/>
    <w:basedOn w:val="Normal"/>
    <w:link w:val="FooterChar"/>
    <w:uiPriority w:val="99"/>
    <w:unhideWhenUsed/>
    <w:rsid w:val="00622D99"/>
    <w:pPr>
      <w:tabs>
        <w:tab w:val="center" w:pos="4680"/>
        <w:tab w:val="right" w:pos="9360"/>
      </w:tabs>
      <w:spacing w:line="240" w:lineRule="auto"/>
    </w:pPr>
  </w:style>
  <w:style w:type="character" w:customStyle="1" w:styleId="FooterChar">
    <w:name w:val="Footer Char"/>
    <w:basedOn w:val="DefaultParagraphFont"/>
    <w:link w:val="Footer"/>
    <w:uiPriority w:val="99"/>
    <w:rsid w:val="00622D99"/>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347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cuments\Book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cuments\Book3.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Response in percentage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Yes </c:v>
                </c:pt>
                <c:pt idx="1">
                  <c:v>No</c:v>
                </c:pt>
                <c:pt idx="2">
                  <c:v>Maybe </c:v>
                </c:pt>
              </c:strCache>
            </c:strRef>
          </c:cat>
          <c:val>
            <c:numRef>
              <c:f>Sheet1!$B$2:$B$4</c:f>
              <c:numCache>
                <c:formatCode>0%</c:formatCode>
                <c:ptCount val="3"/>
                <c:pt idx="0">
                  <c:v>0.75</c:v>
                </c:pt>
                <c:pt idx="1">
                  <c:v>0.05</c:v>
                </c:pt>
                <c:pt idx="2">
                  <c:v>0.2</c:v>
                </c:pt>
              </c:numCache>
            </c:numRef>
          </c:val>
          <c:extLst>
            <c:ext xmlns:c16="http://schemas.microsoft.com/office/drawing/2014/chart" uri="{C3380CC4-5D6E-409C-BE32-E72D297353CC}">
              <c16:uniqueId val="{00000000-0B7E-40BD-BF04-94EBE738B275}"/>
            </c:ext>
          </c:extLst>
        </c:ser>
        <c:dLbls>
          <c:showLegendKey val="0"/>
          <c:showVal val="0"/>
          <c:showCatName val="0"/>
          <c:showSerName val="0"/>
          <c:showPercent val="0"/>
          <c:showBubbleSize val="0"/>
        </c:dLbls>
        <c:gapWidth val="150"/>
        <c:overlap val="100"/>
        <c:axId val="1186988144"/>
        <c:axId val="1186989808"/>
      </c:barChart>
      <c:catAx>
        <c:axId val="11869881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86989808"/>
        <c:crosses val="autoZero"/>
        <c:auto val="1"/>
        <c:lblAlgn val="ctr"/>
        <c:lblOffset val="100"/>
        <c:noMultiLvlLbl val="0"/>
      </c:catAx>
      <c:valAx>
        <c:axId val="118698980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86988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Response in percentage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Yes </c:v>
                </c:pt>
                <c:pt idx="1">
                  <c:v>No</c:v>
                </c:pt>
                <c:pt idx="2">
                  <c:v>Maybe </c:v>
                </c:pt>
              </c:strCache>
            </c:strRef>
          </c:cat>
          <c:val>
            <c:numRef>
              <c:f>Sheet1!$B$2:$B$4</c:f>
              <c:numCache>
                <c:formatCode>0%</c:formatCode>
                <c:ptCount val="3"/>
                <c:pt idx="0">
                  <c:v>0.75</c:v>
                </c:pt>
                <c:pt idx="1">
                  <c:v>0.05</c:v>
                </c:pt>
                <c:pt idx="2">
                  <c:v>0.2</c:v>
                </c:pt>
              </c:numCache>
            </c:numRef>
          </c:val>
          <c:extLst>
            <c:ext xmlns:c16="http://schemas.microsoft.com/office/drawing/2014/chart" uri="{C3380CC4-5D6E-409C-BE32-E72D297353CC}">
              <c16:uniqueId val="{00000000-7463-4205-A697-75985CDC5F4B}"/>
            </c:ext>
          </c:extLst>
        </c:ser>
        <c:dLbls>
          <c:showLegendKey val="0"/>
          <c:showVal val="0"/>
          <c:showCatName val="0"/>
          <c:showSerName val="0"/>
          <c:showPercent val="0"/>
          <c:showBubbleSize val="0"/>
        </c:dLbls>
        <c:gapWidth val="150"/>
        <c:overlap val="100"/>
        <c:axId val="1186988144"/>
        <c:axId val="1186989808"/>
      </c:barChart>
      <c:catAx>
        <c:axId val="118698814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86989808"/>
        <c:crosses val="autoZero"/>
        <c:auto val="1"/>
        <c:lblAlgn val="ctr"/>
        <c:lblOffset val="100"/>
        <c:noMultiLvlLbl val="0"/>
      </c:catAx>
      <c:valAx>
        <c:axId val="1186989808"/>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86988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EE94DC4-CDFA-47D3-893E-A9D8EB92B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Valentin Gabriel Farcas (2132525)</cp:lastModifiedBy>
  <cp:revision>2</cp:revision>
  <dcterms:created xsi:type="dcterms:W3CDTF">2022-09-06T20:52:00Z</dcterms:created>
  <dcterms:modified xsi:type="dcterms:W3CDTF">2022-09-06T20:52:00Z</dcterms:modified>
</cp:coreProperties>
</file>