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0520783"/>
        <w:docPartObj>
          <w:docPartGallery w:val="Cover Pages"/>
          <w:docPartUnique/>
        </w:docPartObj>
      </w:sdtPr>
      <w:sdtEndPr>
        <w:rPr>
          <w:noProof/>
        </w:rPr>
      </w:sdtEndPr>
      <w:sdtContent>
        <w:p w14:paraId="3D584024" w14:textId="78964AF8" w:rsidR="00EB7733" w:rsidRDefault="00EB7733">
          <w:r>
            <w:rPr>
              <w:noProof/>
            </w:rPr>
            <mc:AlternateContent>
              <mc:Choice Requires="wpg">
                <w:drawing>
                  <wp:anchor distT="0" distB="0" distL="114300" distR="114300" simplePos="0" relativeHeight="251662336" behindDoc="0" locked="0" layoutInCell="1" allowOverlap="1" wp14:anchorId="7DA16DE8" wp14:editId="35024C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E355B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39CD48" wp14:editId="288510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B42AC" w14:textId="5A9AC403" w:rsidR="00EB7733" w:rsidRDefault="00EB7733">
                                <w:pPr>
                                  <w:pStyle w:val="NoSpacing"/>
                                  <w:jc w:val="right"/>
                                  <w:rPr>
                                    <w:color w:val="595959" w:themeColor="text1" w:themeTint="A6"/>
                                    <w:sz w:val="28"/>
                                    <w:szCs w:val="28"/>
                                  </w:rPr>
                                </w:pPr>
                              </w:p>
                              <w:p w14:paraId="08499E4C" w14:textId="59243826" w:rsidR="00EB7733" w:rsidRDefault="00EB773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39CD4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E4B42AC" w14:textId="5A9AC403" w:rsidR="00EB7733" w:rsidRDefault="00EB7733">
                          <w:pPr>
                            <w:pStyle w:val="NoSpacing"/>
                            <w:jc w:val="right"/>
                            <w:rPr>
                              <w:color w:val="595959" w:themeColor="text1" w:themeTint="A6"/>
                              <w:sz w:val="28"/>
                              <w:szCs w:val="28"/>
                            </w:rPr>
                          </w:pPr>
                        </w:p>
                        <w:p w14:paraId="08499E4C" w14:textId="59243826" w:rsidR="00EB7733" w:rsidRDefault="00EB7733">
                          <w:pPr>
                            <w:pStyle w:val="NoSpacing"/>
                            <w:jc w:val="right"/>
                            <w:rPr>
                              <w:color w:val="595959" w:themeColor="text1" w:themeTint="A6"/>
                              <w:sz w:val="18"/>
                              <w:szCs w:val="18"/>
                            </w:rPr>
                          </w:pPr>
                        </w:p>
                      </w:txbxContent>
                    </v:textbox>
                    <w10:wrap type="square" anchorx="page" anchory="page"/>
                  </v:shape>
                </w:pict>
              </mc:Fallback>
            </mc:AlternateContent>
          </w:r>
        </w:p>
        <w:p w14:paraId="321A5AC6" w14:textId="3DA10806" w:rsidR="00766F8E" w:rsidRPr="00713ADB" w:rsidRDefault="00EB7733" w:rsidP="00713ADB">
          <w:pPr>
            <w:rPr>
              <w:noProof/>
            </w:rPr>
          </w:pPr>
          <w:r>
            <w:rPr>
              <w:noProof/>
            </w:rPr>
            <mc:AlternateContent>
              <mc:Choice Requires="wps">
                <w:drawing>
                  <wp:anchor distT="0" distB="0" distL="114300" distR="114300" simplePos="0" relativeHeight="251661312" behindDoc="0" locked="0" layoutInCell="1" allowOverlap="1" wp14:anchorId="13C4EAAF" wp14:editId="4D5ED58E">
                    <wp:simplePos x="0" y="0"/>
                    <wp:positionH relativeFrom="margin">
                      <wp:align>center</wp:align>
                    </wp:positionH>
                    <wp:positionV relativeFrom="page">
                      <wp:posOffset>8801100</wp:posOffset>
                    </wp:positionV>
                    <wp:extent cx="6926580" cy="15621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926580" cy="156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A91BE" w14:textId="2B7DFB8F" w:rsidR="00EB7733" w:rsidRPr="00713ADB" w:rsidRDefault="00EB7733">
                                <w:pPr>
                                  <w:pStyle w:val="NoSpacing"/>
                                  <w:jc w:val="right"/>
                                  <w:rPr>
                                    <w:sz w:val="24"/>
                                    <w:szCs w:val="24"/>
                                  </w:rPr>
                                </w:pPr>
                                <w:r w:rsidRPr="00713ADB">
                                  <w:rPr>
                                    <w:sz w:val="24"/>
                                    <w:szCs w:val="24"/>
                                  </w:rPr>
                                  <w:t>Student Name: Larisa Mirabela Olteanu</w:t>
                                </w:r>
                              </w:p>
                              <w:p w14:paraId="1B2874EB" w14:textId="5BBEE67A" w:rsidR="00713ADB" w:rsidRPr="00713ADB" w:rsidRDefault="00713ADB">
                                <w:pPr>
                                  <w:pStyle w:val="NoSpacing"/>
                                  <w:jc w:val="right"/>
                                  <w:rPr>
                                    <w:sz w:val="24"/>
                                    <w:szCs w:val="24"/>
                                  </w:rPr>
                                </w:pPr>
                                <w:r w:rsidRPr="00713ADB">
                                  <w:rPr>
                                    <w:sz w:val="24"/>
                                    <w:szCs w:val="24"/>
                                  </w:rPr>
                                  <w:t>Student id: 1816341</w:t>
                                </w:r>
                              </w:p>
                              <w:p w14:paraId="460EEB3F" w14:textId="7F12D6E2" w:rsidR="00EB7733" w:rsidRPr="00713ADB" w:rsidRDefault="00EB7733">
                                <w:pPr>
                                  <w:pStyle w:val="NoSpacing"/>
                                  <w:jc w:val="right"/>
                                  <w:rPr>
                                    <w:sz w:val="24"/>
                                    <w:szCs w:val="24"/>
                                  </w:rPr>
                                </w:pPr>
                                <w:r w:rsidRPr="00713ADB">
                                  <w:rPr>
                                    <w:sz w:val="24"/>
                                    <w:szCs w:val="24"/>
                                  </w:rPr>
                                  <w:t>Module title and code: Personal Resourcing and Development-BMIH5005</w:t>
                                </w:r>
                              </w:p>
                              <w:p w14:paraId="0E05CCA5" w14:textId="3F2E7B7D" w:rsidR="00EB7733" w:rsidRPr="00713ADB" w:rsidRDefault="00EB7733">
                                <w:pPr>
                                  <w:pStyle w:val="NoSpacing"/>
                                  <w:jc w:val="right"/>
                                  <w:rPr>
                                    <w:sz w:val="24"/>
                                    <w:szCs w:val="24"/>
                                  </w:rPr>
                                </w:pPr>
                                <w:r w:rsidRPr="00713ADB">
                                  <w:rPr>
                                    <w:sz w:val="24"/>
                                    <w:szCs w:val="24"/>
                                  </w:rPr>
                                  <w:t>Lecturer Name: Emily Williams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C4EAAF" id="Text Box 153" o:spid="_x0000_s1027" type="#_x0000_t202" style="position:absolute;margin-left:0;margin-top:693pt;width:545.4pt;height:123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" filled="f" stroked="f" strokeweight=".5pt">
                    <v:textbox inset="126pt,0,54pt,0">
                      <w:txbxContent>
                        <w:p w14:paraId="10CA91BE" w14:textId="2B7DFB8F" w:rsidR="00EB7733" w:rsidRPr="00713ADB" w:rsidRDefault="00EB7733">
                          <w:pPr>
                            <w:pStyle w:val="NoSpacing"/>
                            <w:jc w:val="right"/>
                            <w:rPr>
                              <w:sz w:val="24"/>
                              <w:szCs w:val="24"/>
                            </w:rPr>
                          </w:pPr>
                          <w:r w:rsidRPr="00713ADB">
                            <w:rPr>
                              <w:sz w:val="24"/>
                              <w:szCs w:val="24"/>
                            </w:rPr>
                            <w:t>Student Name: Larisa Mirabela Olteanu</w:t>
                          </w:r>
                        </w:p>
                        <w:p w14:paraId="1B2874EB" w14:textId="5BBEE67A" w:rsidR="00713ADB" w:rsidRPr="00713ADB" w:rsidRDefault="00713ADB">
                          <w:pPr>
                            <w:pStyle w:val="NoSpacing"/>
                            <w:jc w:val="right"/>
                            <w:rPr>
                              <w:sz w:val="24"/>
                              <w:szCs w:val="24"/>
                            </w:rPr>
                          </w:pPr>
                          <w:r w:rsidRPr="00713ADB">
                            <w:rPr>
                              <w:sz w:val="24"/>
                              <w:szCs w:val="24"/>
                            </w:rPr>
                            <w:t>Student id: 1816341</w:t>
                          </w:r>
                        </w:p>
                        <w:p w14:paraId="460EEB3F" w14:textId="7F12D6E2" w:rsidR="00EB7733" w:rsidRPr="00713ADB" w:rsidRDefault="00EB7733">
                          <w:pPr>
                            <w:pStyle w:val="NoSpacing"/>
                            <w:jc w:val="right"/>
                            <w:rPr>
                              <w:sz w:val="24"/>
                              <w:szCs w:val="24"/>
                            </w:rPr>
                          </w:pPr>
                          <w:r w:rsidRPr="00713ADB">
                            <w:rPr>
                              <w:sz w:val="24"/>
                              <w:szCs w:val="24"/>
                            </w:rPr>
                            <w:t>Module title and code: Personal Resourcing and Development-BMIH5005</w:t>
                          </w:r>
                        </w:p>
                        <w:p w14:paraId="0E05CCA5" w14:textId="3F2E7B7D" w:rsidR="00EB7733" w:rsidRPr="00713ADB" w:rsidRDefault="00EB7733">
                          <w:pPr>
                            <w:pStyle w:val="NoSpacing"/>
                            <w:jc w:val="right"/>
                            <w:rPr>
                              <w:sz w:val="24"/>
                              <w:szCs w:val="24"/>
                            </w:rPr>
                          </w:pPr>
                          <w:r w:rsidRPr="00713ADB">
                            <w:rPr>
                              <w:sz w:val="24"/>
                              <w:szCs w:val="24"/>
                            </w:rPr>
                            <w:t>Lecturer Name: Emily Williams</w:t>
                          </w:r>
                        </w:p>
                      </w:txbxContent>
                    </v:textbox>
                    <w10:wrap type="square" anchorx="margin" anchory="page"/>
                  </v:shape>
                </w:pict>
              </mc:Fallback>
            </mc:AlternateContent>
          </w:r>
        </w:p>
      </w:sdtContent>
    </w:sdt>
    <w:p w14:paraId="1ADB9052" w14:textId="38E521F6" w:rsidR="004F1203" w:rsidRDefault="004F1203" w:rsidP="00766F8E">
      <w:pPr>
        <w:spacing w:line="256" w:lineRule="auto"/>
        <w:rPr>
          <w:rFonts w:ascii="Arial" w:eastAsia="Calibri" w:hAnsi="Arial" w:cs="Arial"/>
          <w:sz w:val="24"/>
          <w:szCs w:val="24"/>
          <w:lang w:val="en-US"/>
        </w:rPr>
      </w:pPr>
    </w:p>
    <w:p w14:paraId="4954A7FE" w14:textId="38C6F2AC" w:rsidR="004F1203" w:rsidRDefault="00713ADB" w:rsidP="00766F8E">
      <w:pPr>
        <w:spacing w:line="256" w:lineRule="auto"/>
        <w:rPr>
          <w:rFonts w:ascii="Arial" w:eastAsia="Calibri" w:hAnsi="Arial" w:cs="Arial"/>
          <w:sz w:val="24"/>
          <w:szCs w:val="24"/>
          <w:lang w:val="en-US"/>
        </w:rPr>
      </w:pPr>
      <w:r>
        <w:rPr>
          <w:noProof/>
        </w:rPr>
        <mc:AlternateContent>
          <mc:Choice Requires="wps">
            <w:drawing>
              <wp:anchor distT="0" distB="0" distL="114300" distR="114300" simplePos="0" relativeHeight="251659264" behindDoc="0" locked="0" layoutInCell="1" allowOverlap="1" wp14:anchorId="3F08D181" wp14:editId="43587D96">
                <wp:simplePos x="0" y="0"/>
                <wp:positionH relativeFrom="margin">
                  <wp:align>center</wp:align>
                </wp:positionH>
                <wp:positionV relativeFrom="page">
                  <wp:posOffset>1957705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AF4805" w14:textId="26CF6AC5" w:rsidR="00EB7733" w:rsidRPr="00713ADB" w:rsidRDefault="00EB773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13ADB">
                                  <w:rPr>
                                    <w:caps/>
                                    <w:color w:val="4472C4" w:themeColor="accent1"/>
                                    <w:sz w:val="56"/>
                                    <w:szCs w:val="56"/>
                                  </w:rPr>
                                  <w:t>The importance of employees engagement in developing a talent force</w:t>
                                </w:r>
                              </w:sdtContent>
                            </w:sdt>
                          </w:p>
                          <w:p w14:paraId="0B6AA1E4" w14:textId="060F3968" w:rsidR="00EB7733" w:rsidRDefault="00EB773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08D181" id="Text Box 154" o:spid="_x0000_s1028" type="#_x0000_t202" style="position:absolute;margin-left:0;margin-top:154.1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" filled="f" stroked="f" strokeweight=".5pt">
                <v:textbox inset="126pt,0,54pt,0">
                  <w:txbxContent>
                    <w:p w14:paraId="1CAF4805" w14:textId="26CF6AC5" w:rsidR="00EB7733" w:rsidRPr="00713ADB" w:rsidRDefault="00EB773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13ADB">
                            <w:rPr>
                              <w:caps/>
                              <w:color w:val="4472C4" w:themeColor="accent1"/>
                              <w:sz w:val="56"/>
                              <w:szCs w:val="56"/>
                            </w:rPr>
                            <w:t>The importance of employees engagement in developing a talent force</w:t>
                          </w:r>
                        </w:sdtContent>
                      </w:sdt>
                    </w:p>
                    <w:p w14:paraId="0B6AA1E4" w14:textId="060F3968" w:rsidR="00EB7733" w:rsidRDefault="00EB7733">
                      <w:pPr>
                        <w:jc w:val="right"/>
                        <w:rPr>
                          <w:smallCaps/>
                          <w:color w:val="404040" w:themeColor="text1" w:themeTint="BF"/>
                          <w:sz w:val="36"/>
                          <w:szCs w:val="36"/>
                        </w:rPr>
                      </w:pPr>
                    </w:p>
                  </w:txbxContent>
                </v:textbox>
                <w10:wrap type="square" anchorx="margin" anchory="page"/>
              </v:shape>
            </w:pict>
          </mc:Fallback>
        </mc:AlternateContent>
      </w:r>
    </w:p>
    <w:p w14:paraId="3816BF4F" w14:textId="7319194B" w:rsidR="004F1203" w:rsidRPr="00766F8E" w:rsidRDefault="004F1203" w:rsidP="00766F8E">
      <w:pPr>
        <w:spacing w:line="256" w:lineRule="auto"/>
        <w:rPr>
          <w:rFonts w:ascii="Arial" w:eastAsia="Calibri" w:hAnsi="Arial" w:cs="Arial"/>
          <w:sz w:val="24"/>
          <w:szCs w:val="24"/>
          <w:lang w:val="en-US"/>
        </w:rPr>
      </w:pPr>
    </w:p>
    <w:p w14:paraId="38192111" w14:textId="49241F74" w:rsidR="00766F8E" w:rsidRPr="00766F8E" w:rsidRDefault="00766F8E" w:rsidP="00766F8E">
      <w:pPr>
        <w:spacing w:line="256" w:lineRule="auto"/>
        <w:rPr>
          <w:rFonts w:ascii="Arial" w:eastAsia="Calibri" w:hAnsi="Arial" w:cs="Arial"/>
          <w:sz w:val="24"/>
          <w:szCs w:val="24"/>
          <w:lang w:val="en-US"/>
        </w:rPr>
      </w:pPr>
    </w:p>
    <w:p w14:paraId="3716596D" w14:textId="0E8F992F" w:rsidR="00766F8E" w:rsidRPr="00766F8E" w:rsidRDefault="00766F8E" w:rsidP="00766F8E">
      <w:pPr>
        <w:spacing w:line="256" w:lineRule="auto"/>
        <w:rPr>
          <w:rFonts w:ascii="Arial" w:eastAsia="Calibri" w:hAnsi="Arial" w:cs="Arial"/>
          <w:sz w:val="24"/>
          <w:szCs w:val="24"/>
          <w:lang w:val="en-US"/>
        </w:rPr>
      </w:pPr>
    </w:p>
    <w:p w14:paraId="6F7172AD" w14:textId="3288EAA4" w:rsidR="00766F8E" w:rsidRPr="00766F8E" w:rsidRDefault="00766F8E" w:rsidP="00766F8E">
      <w:pPr>
        <w:spacing w:line="256" w:lineRule="auto"/>
        <w:rPr>
          <w:rFonts w:ascii="Arial" w:eastAsia="Calibri" w:hAnsi="Arial" w:cs="Arial"/>
          <w:sz w:val="24"/>
          <w:szCs w:val="24"/>
          <w:lang w:val="en-US"/>
        </w:rPr>
      </w:pPr>
    </w:p>
    <w:p w14:paraId="6E494D02" w14:textId="77777777" w:rsidR="00766F8E" w:rsidRPr="00766F8E" w:rsidRDefault="00766F8E" w:rsidP="00766F8E">
      <w:pPr>
        <w:spacing w:line="256" w:lineRule="auto"/>
        <w:rPr>
          <w:rFonts w:ascii="Arial" w:eastAsia="Calibri" w:hAnsi="Arial" w:cs="Arial"/>
          <w:sz w:val="24"/>
          <w:szCs w:val="24"/>
          <w:lang w:val="en-US"/>
        </w:rPr>
      </w:pPr>
    </w:p>
    <w:p w14:paraId="0D1C30CD" w14:textId="77777777" w:rsidR="00766F8E" w:rsidRPr="00766F8E" w:rsidRDefault="00766F8E" w:rsidP="00766F8E">
      <w:pPr>
        <w:spacing w:line="256" w:lineRule="auto"/>
        <w:rPr>
          <w:rFonts w:ascii="Arial" w:eastAsia="Calibri" w:hAnsi="Arial" w:cs="Arial"/>
          <w:sz w:val="24"/>
          <w:szCs w:val="24"/>
          <w:lang w:val="en-US"/>
        </w:rPr>
      </w:pPr>
    </w:p>
    <w:p w14:paraId="0D88F1AE" w14:textId="77777777" w:rsidR="00766F8E" w:rsidRPr="00766F8E" w:rsidRDefault="00766F8E" w:rsidP="00766F8E">
      <w:pPr>
        <w:spacing w:line="256" w:lineRule="auto"/>
        <w:rPr>
          <w:rFonts w:ascii="Arial" w:eastAsia="Calibri" w:hAnsi="Arial" w:cs="Arial"/>
          <w:sz w:val="24"/>
          <w:szCs w:val="24"/>
          <w:lang w:val="en-US"/>
        </w:rPr>
      </w:pPr>
    </w:p>
    <w:p w14:paraId="59AC6572" w14:textId="77777777" w:rsidR="00766F8E" w:rsidRPr="00766F8E" w:rsidRDefault="00766F8E" w:rsidP="00766F8E">
      <w:pPr>
        <w:spacing w:line="256" w:lineRule="auto"/>
        <w:rPr>
          <w:rFonts w:ascii="Arial" w:eastAsia="Calibri" w:hAnsi="Arial" w:cs="Arial"/>
          <w:sz w:val="24"/>
          <w:szCs w:val="24"/>
          <w:lang w:val="en-US"/>
        </w:rPr>
      </w:pPr>
    </w:p>
    <w:p w14:paraId="45BC99F6" w14:textId="77777777" w:rsidR="00766F8E" w:rsidRPr="00766F8E" w:rsidRDefault="00766F8E" w:rsidP="00766F8E">
      <w:pPr>
        <w:spacing w:line="256" w:lineRule="auto"/>
        <w:rPr>
          <w:rFonts w:ascii="Arial" w:eastAsia="Calibri" w:hAnsi="Arial" w:cs="Arial"/>
          <w:sz w:val="24"/>
          <w:szCs w:val="24"/>
          <w:lang w:val="en-US"/>
        </w:rPr>
      </w:pPr>
    </w:p>
    <w:p w14:paraId="6F6B3A25" w14:textId="77777777" w:rsidR="00766F8E" w:rsidRPr="00766F8E" w:rsidRDefault="00766F8E" w:rsidP="00766F8E">
      <w:pPr>
        <w:spacing w:line="256" w:lineRule="auto"/>
        <w:rPr>
          <w:rFonts w:ascii="Arial" w:eastAsia="Calibri" w:hAnsi="Arial" w:cs="Arial"/>
          <w:sz w:val="24"/>
          <w:szCs w:val="24"/>
          <w:lang w:val="en-US"/>
        </w:rPr>
      </w:pPr>
    </w:p>
    <w:p w14:paraId="7FA29E17" w14:textId="77777777" w:rsidR="00766F8E" w:rsidRPr="00766F8E" w:rsidRDefault="00766F8E" w:rsidP="00766F8E">
      <w:pPr>
        <w:spacing w:line="256" w:lineRule="auto"/>
        <w:rPr>
          <w:rFonts w:ascii="Arial" w:eastAsia="Calibri" w:hAnsi="Arial" w:cs="Arial"/>
          <w:sz w:val="24"/>
          <w:szCs w:val="24"/>
          <w:lang w:val="en-US"/>
        </w:rPr>
      </w:pPr>
    </w:p>
    <w:p w14:paraId="1C97D3EA" w14:textId="77777777" w:rsidR="00766F8E" w:rsidRPr="00766F8E" w:rsidRDefault="00766F8E" w:rsidP="00766F8E">
      <w:pPr>
        <w:spacing w:line="256" w:lineRule="auto"/>
        <w:rPr>
          <w:rFonts w:ascii="Arial" w:eastAsia="Calibri" w:hAnsi="Arial" w:cs="Arial"/>
          <w:sz w:val="24"/>
          <w:szCs w:val="24"/>
          <w:lang w:val="en-US"/>
        </w:rPr>
      </w:pPr>
    </w:p>
    <w:p w14:paraId="07A97FB8" w14:textId="77777777" w:rsidR="00766F8E" w:rsidRPr="00766F8E" w:rsidRDefault="00766F8E" w:rsidP="00766F8E">
      <w:pPr>
        <w:spacing w:line="256" w:lineRule="auto"/>
        <w:rPr>
          <w:rFonts w:ascii="Arial" w:eastAsia="Calibri" w:hAnsi="Arial" w:cs="Arial"/>
          <w:sz w:val="24"/>
          <w:szCs w:val="24"/>
          <w:lang w:val="en-US"/>
        </w:rPr>
      </w:pPr>
    </w:p>
    <w:sdt>
      <w:sdtPr>
        <w:rPr>
          <w:rFonts w:ascii="Arial" w:eastAsia="Calibri" w:hAnsi="Arial" w:cs="Arial"/>
          <w:sz w:val="24"/>
          <w:szCs w:val="24"/>
          <w:lang w:val="en-US"/>
        </w:rPr>
        <w:id w:val="911271370"/>
        <w:docPartObj>
          <w:docPartGallery w:val="Table of Contents"/>
          <w:docPartUnique/>
        </w:docPartObj>
      </w:sdtPr>
      <w:sdtContent>
        <w:p w14:paraId="0C9562CE" w14:textId="77777777" w:rsidR="00766F8E" w:rsidRPr="00766F8E" w:rsidRDefault="00766F8E" w:rsidP="00766F8E">
          <w:pPr>
            <w:keepNext/>
            <w:keepLines/>
            <w:spacing w:before="240" w:after="0" w:line="256" w:lineRule="auto"/>
            <w:jc w:val="center"/>
            <w:rPr>
              <w:rFonts w:ascii="Arial" w:eastAsia="Times New Roman" w:hAnsi="Arial" w:cs="Arial"/>
              <w:i/>
              <w:color w:val="000000"/>
              <w:sz w:val="24"/>
              <w:szCs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766F8E">
            <w:rPr>
              <w:rFonts w:ascii="Arial" w:eastAsia="Times New Roman" w:hAnsi="Arial" w:cs="Arial"/>
              <w:i/>
              <w:color w:val="000000"/>
              <w:sz w:val="24"/>
              <w:szCs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Table of Content</w:t>
          </w:r>
        </w:p>
        <w:p w14:paraId="59FC2BB6" w14:textId="77777777" w:rsidR="00766F8E" w:rsidRPr="00766F8E" w:rsidRDefault="00766F8E" w:rsidP="00766F8E">
          <w:pPr>
            <w:spacing w:line="256" w:lineRule="auto"/>
            <w:rPr>
              <w:rFonts w:ascii="Arial" w:eastAsia="Calibri" w:hAnsi="Arial" w:cs="Arial"/>
              <w:sz w:val="24"/>
              <w:szCs w:val="24"/>
              <w:lang w:val="en-US"/>
            </w:rPr>
          </w:pPr>
        </w:p>
        <w:p w14:paraId="0A965F21" w14:textId="3AA3505B" w:rsidR="004F1203" w:rsidRPr="004F1203" w:rsidRDefault="00766F8E">
          <w:pPr>
            <w:pStyle w:val="TOC1"/>
            <w:tabs>
              <w:tab w:val="right" w:leader="dot" w:pos="9016"/>
            </w:tabs>
            <w:rPr>
              <w:rFonts w:ascii="Arial" w:hAnsi="Arial" w:cs="Arial"/>
              <w:noProof/>
              <w:sz w:val="24"/>
              <w:szCs w:val="24"/>
            </w:rPr>
          </w:pPr>
          <w:r w:rsidRPr="00766F8E">
            <w:rPr>
              <w:rFonts w:ascii="Arial" w:eastAsia="Calibri" w:hAnsi="Arial" w:cs="Arial"/>
              <w:sz w:val="24"/>
              <w:szCs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fldChar w:fldCharType="begin"/>
          </w:r>
          <w:r w:rsidRPr="00766F8E">
            <w:rPr>
              <w:rFonts w:ascii="Arial" w:eastAsia="Calibri" w:hAnsi="Arial" w:cs="Arial"/>
              <w:noProof/>
              <w:sz w:val="24"/>
              <w:szCs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instrText xml:space="preserve"> TOC \o "1-3" \h \z \u </w:instrText>
          </w:r>
          <w:r w:rsidRPr="00766F8E">
            <w:rPr>
              <w:rFonts w:ascii="Arial" w:eastAsia="Calibri" w:hAnsi="Arial" w:cs="Arial"/>
              <w:sz w:val="24"/>
              <w:szCs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fldChar w:fldCharType="separate"/>
          </w:r>
          <w:hyperlink w:anchor="_Toc74300814" w:history="1">
            <w:r w:rsidR="004F1203" w:rsidRPr="004F1203">
              <w:rPr>
                <w:rStyle w:val="Hyperlink"/>
                <w:rFonts w:ascii="Arial" w:eastAsia="Times New Roman" w:hAnsi="Arial" w:cs="Arial"/>
                <w:bCs/>
                <w:iCs/>
                <w:noProof/>
                <w:color w:val="000000" w:themeColor="text1"/>
                <w:sz w:val="24"/>
                <w:szCs w:val="24"/>
                <w:u w:val="non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Employees Engagement in Developing a Talent Force</w:t>
            </w:r>
            <w:r w:rsidR="004F1203" w:rsidRPr="004F1203">
              <w:rPr>
                <w:rFonts w:ascii="Arial" w:hAnsi="Arial" w:cs="Arial"/>
                <w:noProof/>
                <w:webHidden/>
                <w:sz w:val="24"/>
                <w:szCs w:val="24"/>
              </w:rPr>
              <w:tab/>
            </w:r>
            <w:r w:rsidR="004F1203" w:rsidRPr="004F1203">
              <w:rPr>
                <w:rFonts w:ascii="Arial" w:hAnsi="Arial" w:cs="Arial"/>
                <w:noProof/>
                <w:webHidden/>
                <w:sz w:val="24"/>
                <w:szCs w:val="24"/>
              </w:rPr>
              <w:fldChar w:fldCharType="begin"/>
            </w:r>
            <w:r w:rsidR="004F1203" w:rsidRPr="004F1203">
              <w:rPr>
                <w:rFonts w:ascii="Arial" w:hAnsi="Arial" w:cs="Arial"/>
                <w:noProof/>
                <w:webHidden/>
                <w:sz w:val="24"/>
                <w:szCs w:val="24"/>
              </w:rPr>
              <w:instrText xml:space="preserve"> PAGEREF _Toc74300814 \h </w:instrText>
            </w:r>
            <w:r w:rsidR="004F1203" w:rsidRPr="004F1203">
              <w:rPr>
                <w:rFonts w:ascii="Arial" w:hAnsi="Arial" w:cs="Arial"/>
                <w:noProof/>
                <w:webHidden/>
                <w:sz w:val="24"/>
                <w:szCs w:val="24"/>
              </w:rPr>
            </w:r>
            <w:r w:rsidR="004F1203" w:rsidRPr="004F1203">
              <w:rPr>
                <w:rFonts w:ascii="Arial" w:hAnsi="Arial" w:cs="Arial"/>
                <w:noProof/>
                <w:webHidden/>
                <w:sz w:val="24"/>
                <w:szCs w:val="24"/>
              </w:rPr>
              <w:fldChar w:fldCharType="separate"/>
            </w:r>
            <w:r w:rsidR="004F1203" w:rsidRPr="004F1203">
              <w:rPr>
                <w:rFonts w:ascii="Arial" w:hAnsi="Arial" w:cs="Arial"/>
                <w:noProof/>
                <w:webHidden/>
                <w:sz w:val="24"/>
                <w:szCs w:val="24"/>
              </w:rPr>
              <w:t>3</w:t>
            </w:r>
            <w:r w:rsidR="004F1203" w:rsidRPr="004F1203">
              <w:rPr>
                <w:rFonts w:ascii="Arial" w:hAnsi="Arial" w:cs="Arial"/>
                <w:noProof/>
                <w:webHidden/>
                <w:sz w:val="24"/>
                <w:szCs w:val="24"/>
              </w:rPr>
              <w:fldChar w:fldCharType="end"/>
            </w:r>
          </w:hyperlink>
        </w:p>
        <w:p w14:paraId="45CC3367" w14:textId="2366AFDD" w:rsidR="004F1203" w:rsidRPr="004F1203" w:rsidRDefault="004F1203">
          <w:pPr>
            <w:pStyle w:val="TOC1"/>
            <w:tabs>
              <w:tab w:val="right" w:leader="dot" w:pos="9016"/>
            </w:tabs>
            <w:rPr>
              <w:rFonts w:ascii="Arial" w:hAnsi="Arial" w:cs="Arial"/>
              <w:noProof/>
              <w:sz w:val="24"/>
              <w:szCs w:val="24"/>
            </w:rPr>
          </w:pPr>
          <w:hyperlink w:anchor="_Toc74300815" w:history="1">
            <w:r w:rsidRPr="004F1203">
              <w:rPr>
                <w:rStyle w:val="Hyperlink"/>
                <w:rFonts w:ascii="Arial" w:eastAsia="Times New Roman" w:hAnsi="Arial" w:cs="Arial"/>
                <w:b/>
                <w:noProof/>
                <w:sz w:val="24"/>
                <w:szCs w:val="24"/>
                <w:lang w:val="en-US"/>
              </w:rPr>
              <w:t>Introduction</w:t>
            </w:r>
            <w:r w:rsidRPr="004F1203">
              <w:rPr>
                <w:rFonts w:ascii="Arial" w:hAnsi="Arial" w:cs="Arial"/>
                <w:noProof/>
                <w:webHidden/>
                <w:sz w:val="24"/>
                <w:szCs w:val="24"/>
              </w:rPr>
              <w:tab/>
            </w:r>
            <w:r w:rsidRPr="004F1203">
              <w:rPr>
                <w:rFonts w:ascii="Arial" w:hAnsi="Arial" w:cs="Arial"/>
                <w:noProof/>
                <w:webHidden/>
                <w:sz w:val="24"/>
                <w:szCs w:val="24"/>
              </w:rPr>
              <w:fldChar w:fldCharType="begin"/>
            </w:r>
            <w:r w:rsidRPr="004F1203">
              <w:rPr>
                <w:rFonts w:ascii="Arial" w:hAnsi="Arial" w:cs="Arial"/>
                <w:noProof/>
                <w:webHidden/>
                <w:sz w:val="24"/>
                <w:szCs w:val="24"/>
              </w:rPr>
              <w:instrText xml:space="preserve"> PAGEREF _Toc74300815 \h </w:instrText>
            </w:r>
            <w:r w:rsidRPr="004F1203">
              <w:rPr>
                <w:rFonts w:ascii="Arial" w:hAnsi="Arial" w:cs="Arial"/>
                <w:noProof/>
                <w:webHidden/>
                <w:sz w:val="24"/>
                <w:szCs w:val="24"/>
              </w:rPr>
            </w:r>
            <w:r w:rsidRPr="004F1203">
              <w:rPr>
                <w:rFonts w:ascii="Arial" w:hAnsi="Arial" w:cs="Arial"/>
                <w:noProof/>
                <w:webHidden/>
                <w:sz w:val="24"/>
                <w:szCs w:val="24"/>
              </w:rPr>
              <w:fldChar w:fldCharType="separate"/>
            </w:r>
            <w:r w:rsidRPr="004F1203">
              <w:rPr>
                <w:rFonts w:ascii="Arial" w:hAnsi="Arial" w:cs="Arial"/>
                <w:noProof/>
                <w:webHidden/>
                <w:sz w:val="24"/>
                <w:szCs w:val="24"/>
              </w:rPr>
              <w:t>3</w:t>
            </w:r>
            <w:r w:rsidRPr="004F1203">
              <w:rPr>
                <w:rFonts w:ascii="Arial" w:hAnsi="Arial" w:cs="Arial"/>
                <w:noProof/>
                <w:webHidden/>
                <w:sz w:val="24"/>
                <w:szCs w:val="24"/>
              </w:rPr>
              <w:fldChar w:fldCharType="end"/>
            </w:r>
          </w:hyperlink>
        </w:p>
        <w:p w14:paraId="45DCDC05" w14:textId="6D02B777" w:rsidR="004F1203" w:rsidRPr="004F1203" w:rsidRDefault="004F1203" w:rsidP="004F1203">
          <w:pPr>
            <w:pStyle w:val="TOC2"/>
          </w:pPr>
          <w:hyperlink w:anchor="_Toc74300816" w:history="1">
            <w:r w:rsidRPr="004F1203">
              <w:rPr>
                <w:rStyle w:val="Hyperlink"/>
              </w:rPr>
              <w:t>Employees Engagement at Marriott UK</w:t>
            </w:r>
            <w:r w:rsidRPr="004F1203">
              <w:rPr>
                <w:webHidden/>
              </w:rPr>
              <w:tab/>
            </w:r>
            <w:r w:rsidRPr="004F1203">
              <w:rPr>
                <w:webHidden/>
              </w:rPr>
              <w:fldChar w:fldCharType="begin"/>
            </w:r>
            <w:r w:rsidRPr="004F1203">
              <w:rPr>
                <w:webHidden/>
              </w:rPr>
              <w:instrText xml:space="preserve"> PAGEREF _Toc74300816 \h </w:instrText>
            </w:r>
            <w:r w:rsidRPr="004F1203">
              <w:rPr>
                <w:webHidden/>
              </w:rPr>
            </w:r>
            <w:r w:rsidRPr="004F1203">
              <w:rPr>
                <w:webHidden/>
              </w:rPr>
              <w:fldChar w:fldCharType="separate"/>
            </w:r>
            <w:r w:rsidRPr="004F1203">
              <w:rPr>
                <w:webHidden/>
              </w:rPr>
              <w:t>4</w:t>
            </w:r>
            <w:r w:rsidRPr="004F1203">
              <w:rPr>
                <w:webHidden/>
              </w:rPr>
              <w:fldChar w:fldCharType="end"/>
            </w:r>
          </w:hyperlink>
        </w:p>
        <w:p w14:paraId="44F19158" w14:textId="2DE9B3A7" w:rsidR="004F1203" w:rsidRPr="004F1203" w:rsidRDefault="004F1203" w:rsidP="004F1203">
          <w:pPr>
            <w:pStyle w:val="TOC2"/>
          </w:pPr>
          <w:hyperlink w:anchor="_Toc74300817" w:history="1">
            <w:r w:rsidRPr="004F1203">
              <w:rPr>
                <w:rStyle w:val="Hyperlink"/>
              </w:rPr>
              <w:t>Fundamental Problems of Marriott Hotel in Present Scenario</w:t>
            </w:r>
            <w:r w:rsidRPr="004F1203">
              <w:rPr>
                <w:webHidden/>
              </w:rPr>
              <w:tab/>
            </w:r>
            <w:r w:rsidRPr="004F1203">
              <w:rPr>
                <w:webHidden/>
              </w:rPr>
              <w:fldChar w:fldCharType="begin"/>
            </w:r>
            <w:r w:rsidRPr="004F1203">
              <w:rPr>
                <w:webHidden/>
              </w:rPr>
              <w:instrText xml:space="preserve"> PAGEREF _Toc74300817 \h </w:instrText>
            </w:r>
            <w:r w:rsidRPr="004F1203">
              <w:rPr>
                <w:webHidden/>
              </w:rPr>
            </w:r>
            <w:r w:rsidRPr="004F1203">
              <w:rPr>
                <w:webHidden/>
              </w:rPr>
              <w:fldChar w:fldCharType="separate"/>
            </w:r>
            <w:r w:rsidRPr="004F1203">
              <w:rPr>
                <w:webHidden/>
              </w:rPr>
              <w:t>5</w:t>
            </w:r>
            <w:r w:rsidRPr="004F1203">
              <w:rPr>
                <w:webHidden/>
              </w:rPr>
              <w:fldChar w:fldCharType="end"/>
            </w:r>
          </w:hyperlink>
        </w:p>
        <w:p w14:paraId="0261BB88" w14:textId="4AB3CF16" w:rsidR="004F1203" w:rsidRPr="004F1203" w:rsidRDefault="004F1203" w:rsidP="004F1203">
          <w:pPr>
            <w:pStyle w:val="TOC2"/>
          </w:pPr>
          <w:hyperlink w:anchor="_Toc74300818" w:history="1">
            <w:r w:rsidRPr="004F1203">
              <w:rPr>
                <w:rStyle w:val="Hyperlink"/>
              </w:rPr>
              <w:t>Major Training Areas of Marriott Hotel Under Consideration</w:t>
            </w:r>
            <w:r w:rsidRPr="004F1203">
              <w:rPr>
                <w:webHidden/>
              </w:rPr>
              <w:tab/>
            </w:r>
            <w:r w:rsidRPr="004F1203">
              <w:rPr>
                <w:webHidden/>
              </w:rPr>
              <w:fldChar w:fldCharType="begin"/>
            </w:r>
            <w:r w:rsidRPr="004F1203">
              <w:rPr>
                <w:webHidden/>
              </w:rPr>
              <w:instrText xml:space="preserve"> PAGEREF _Toc74300818 \h </w:instrText>
            </w:r>
            <w:r w:rsidRPr="004F1203">
              <w:rPr>
                <w:webHidden/>
              </w:rPr>
            </w:r>
            <w:r w:rsidRPr="004F1203">
              <w:rPr>
                <w:webHidden/>
              </w:rPr>
              <w:fldChar w:fldCharType="separate"/>
            </w:r>
            <w:r w:rsidRPr="004F1203">
              <w:rPr>
                <w:webHidden/>
              </w:rPr>
              <w:t>6</w:t>
            </w:r>
            <w:r w:rsidRPr="004F1203">
              <w:rPr>
                <w:webHidden/>
              </w:rPr>
              <w:fldChar w:fldCharType="end"/>
            </w:r>
          </w:hyperlink>
        </w:p>
        <w:p w14:paraId="7A640CB8" w14:textId="6B9884CA" w:rsidR="004F1203" w:rsidRPr="004F1203" w:rsidRDefault="004F1203" w:rsidP="004F1203">
          <w:pPr>
            <w:pStyle w:val="TOC2"/>
          </w:pPr>
          <w:hyperlink w:anchor="_Toc74300819" w:history="1">
            <w:r w:rsidRPr="004F1203">
              <w:rPr>
                <w:rStyle w:val="Hyperlink"/>
              </w:rPr>
              <w:t>Social Distance Maintenance</w:t>
            </w:r>
            <w:r w:rsidRPr="004F1203">
              <w:rPr>
                <w:webHidden/>
              </w:rPr>
              <w:tab/>
            </w:r>
            <w:r w:rsidRPr="004F1203">
              <w:rPr>
                <w:webHidden/>
              </w:rPr>
              <w:fldChar w:fldCharType="begin"/>
            </w:r>
            <w:r w:rsidRPr="004F1203">
              <w:rPr>
                <w:webHidden/>
              </w:rPr>
              <w:instrText xml:space="preserve"> PAGEREF _Toc74300819 \h </w:instrText>
            </w:r>
            <w:r w:rsidRPr="004F1203">
              <w:rPr>
                <w:webHidden/>
              </w:rPr>
            </w:r>
            <w:r w:rsidRPr="004F1203">
              <w:rPr>
                <w:webHidden/>
              </w:rPr>
              <w:fldChar w:fldCharType="separate"/>
            </w:r>
            <w:r w:rsidRPr="004F1203">
              <w:rPr>
                <w:webHidden/>
              </w:rPr>
              <w:t>7</w:t>
            </w:r>
            <w:r w:rsidRPr="004F1203">
              <w:rPr>
                <w:webHidden/>
              </w:rPr>
              <w:fldChar w:fldCharType="end"/>
            </w:r>
          </w:hyperlink>
        </w:p>
        <w:p w14:paraId="6B48F783" w14:textId="7BC8116C" w:rsidR="004F1203" w:rsidRPr="004F1203" w:rsidRDefault="004F1203" w:rsidP="004F1203">
          <w:pPr>
            <w:pStyle w:val="TOC2"/>
          </w:pPr>
          <w:hyperlink w:anchor="_Toc74300820" w:history="1">
            <w:r w:rsidRPr="004F1203">
              <w:rPr>
                <w:rStyle w:val="Hyperlink"/>
              </w:rPr>
              <w:t>Food Safety</w:t>
            </w:r>
            <w:r w:rsidRPr="004F1203">
              <w:rPr>
                <w:webHidden/>
              </w:rPr>
              <w:tab/>
            </w:r>
            <w:r w:rsidRPr="004F1203">
              <w:rPr>
                <w:webHidden/>
              </w:rPr>
              <w:fldChar w:fldCharType="begin"/>
            </w:r>
            <w:r w:rsidRPr="004F1203">
              <w:rPr>
                <w:webHidden/>
              </w:rPr>
              <w:instrText xml:space="preserve"> PAGEREF _Toc74300820 \h </w:instrText>
            </w:r>
            <w:r w:rsidRPr="004F1203">
              <w:rPr>
                <w:webHidden/>
              </w:rPr>
            </w:r>
            <w:r w:rsidRPr="004F1203">
              <w:rPr>
                <w:webHidden/>
              </w:rPr>
              <w:fldChar w:fldCharType="separate"/>
            </w:r>
            <w:r w:rsidRPr="004F1203">
              <w:rPr>
                <w:webHidden/>
              </w:rPr>
              <w:t>7</w:t>
            </w:r>
            <w:r w:rsidRPr="004F1203">
              <w:rPr>
                <w:webHidden/>
              </w:rPr>
              <w:fldChar w:fldCharType="end"/>
            </w:r>
          </w:hyperlink>
        </w:p>
        <w:p w14:paraId="694C597E" w14:textId="72B5ACB0" w:rsidR="004F1203" w:rsidRPr="004F1203" w:rsidRDefault="004F1203" w:rsidP="004F1203">
          <w:pPr>
            <w:pStyle w:val="TOC2"/>
          </w:pPr>
          <w:hyperlink w:anchor="_Toc74300821" w:history="1">
            <w:r w:rsidRPr="004F1203">
              <w:rPr>
                <w:rStyle w:val="Hyperlink"/>
              </w:rPr>
              <w:t>The training need assessment program of Marriott hotel regarding different areas are listed below in the table.</w:t>
            </w:r>
            <w:r w:rsidRPr="004F1203">
              <w:rPr>
                <w:webHidden/>
              </w:rPr>
              <w:tab/>
            </w:r>
            <w:r w:rsidRPr="004F1203">
              <w:rPr>
                <w:webHidden/>
              </w:rPr>
              <w:fldChar w:fldCharType="begin"/>
            </w:r>
            <w:r w:rsidRPr="004F1203">
              <w:rPr>
                <w:webHidden/>
              </w:rPr>
              <w:instrText xml:space="preserve"> PAGEREF _Toc74300821 \h </w:instrText>
            </w:r>
            <w:r w:rsidRPr="004F1203">
              <w:rPr>
                <w:webHidden/>
              </w:rPr>
            </w:r>
            <w:r w:rsidRPr="004F1203">
              <w:rPr>
                <w:webHidden/>
              </w:rPr>
              <w:fldChar w:fldCharType="separate"/>
            </w:r>
            <w:r w:rsidRPr="004F1203">
              <w:rPr>
                <w:webHidden/>
              </w:rPr>
              <w:t>7</w:t>
            </w:r>
            <w:r w:rsidRPr="004F1203">
              <w:rPr>
                <w:webHidden/>
              </w:rPr>
              <w:fldChar w:fldCharType="end"/>
            </w:r>
          </w:hyperlink>
        </w:p>
        <w:p w14:paraId="31122F2F" w14:textId="7A20938D" w:rsidR="004F1203" w:rsidRPr="004F1203" w:rsidRDefault="004F1203" w:rsidP="004F1203">
          <w:pPr>
            <w:pStyle w:val="TOC2"/>
          </w:pPr>
          <w:hyperlink w:anchor="_Toc74300822" w:history="1">
            <w:r w:rsidRPr="004F1203">
              <w:rPr>
                <w:rStyle w:val="Hyperlink"/>
              </w:rPr>
              <w:t>Employees Engagement Assessment of Marriott Hotel</w:t>
            </w:r>
            <w:r w:rsidRPr="004F1203">
              <w:rPr>
                <w:webHidden/>
              </w:rPr>
              <w:tab/>
            </w:r>
            <w:r w:rsidRPr="004F1203">
              <w:rPr>
                <w:webHidden/>
              </w:rPr>
              <w:fldChar w:fldCharType="begin"/>
            </w:r>
            <w:r w:rsidRPr="004F1203">
              <w:rPr>
                <w:webHidden/>
              </w:rPr>
              <w:instrText xml:space="preserve"> PAGEREF _Toc74300822 \h </w:instrText>
            </w:r>
            <w:r w:rsidRPr="004F1203">
              <w:rPr>
                <w:webHidden/>
              </w:rPr>
            </w:r>
            <w:r w:rsidRPr="004F1203">
              <w:rPr>
                <w:webHidden/>
              </w:rPr>
              <w:fldChar w:fldCharType="separate"/>
            </w:r>
            <w:r w:rsidRPr="004F1203">
              <w:rPr>
                <w:webHidden/>
              </w:rPr>
              <w:t>8</w:t>
            </w:r>
            <w:r w:rsidRPr="004F1203">
              <w:rPr>
                <w:webHidden/>
              </w:rPr>
              <w:fldChar w:fldCharType="end"/>
            </w:r>
          </w:hyperlink>
        </w:p>
        <w:p w14:paraId="21A8F3F2" w14:textId="5A29E3AE" w:rsidR="004F1203" w:rsidRPr="004F1203" w:rsidRDefault="004F1203" w:rsidP="004F1203">
          <w:pPr>
            <w:pStyle w:val="TOC2"/>
          </w:pPr>
          <w:hyperlink w:anchor="_Toc74300823" w:history="1">
            <w:r w:rsidRPr="004F1203">
              <w:rPr>
                <w:rStyle w:val="Hyperlink"/>
              </w:rPr>
              <w:t>Training Need Assessment Cycle</w:t>
            </w:r>
            <w:r w:rsidRPr="004F1203">
              <w:rPr>
                <w:webHidden/>
              </w:rPr>
              <w:tab/>
            </w:r>
            <w:r w:rsidRPr="004F1203">
              <w:rPr>
                <w:webHidden/>
              </w:rPr>
              <w:fldChar w:fldCharType="begin"/>
            </w:r>
            <w:r w:rsidRPr="004F1203">
              <w:rPr>
                <w:webHidden/>
              </w:rPr>
              <w:instrText xml:space="preserve"> PAGEREF _Toc74300823 \h </w:instrText>
            </w:r>
            <w:r w:rsidRPr="004F1203">
              <w:rPr>
                <w:webHidden/>
              </w:rPr>
            </w:r>
            <w:r w:rsidRPr="004F1203">
              <w:rPr>
                <w:webHidden/>
              </w:rPr>
              <w:fldChar w:fldCharType="separate"/>
            </w:r>
            <w:r w:rsidRPr="004F1203">
              <w:rPr>
                <w:webHidden/>
              </w:rPr>
              <w:t>8</w:t>
            </w:r>
            <w:r w:rsidRPr="004F1203">
              <w:rPr>
                <w:webHidden/>
              </w:rPr>
              <w:fldChar w:fldCharType="end"/>
            </w:r>
          </w:hyperlink>
        </w:p>
        <w:p w14:paraId="69A34488" w14:textId="558664EE" w:rsidR="004F1203" w:rsidRPr="004F1203" w:rsidRDefault="004F1203" w:rsidP="004F1203">
          <w:pPr>
            <w:pStyle w:val="TOC2"/>
          </w:pPr>
          <w:hyperlink w:anchor="_Toc74300824" w:history="1">
            <w:r w:rsidRPr="004F1203">
              <w:rPr>
                <w:rStyle w:val="Hyperlink"/>
              </w:rPr>
              <w:t>Types of Training for Hotel Employees</w:t>
            </w:r>
            <w:r w:rsidRPr="004F1203">
              <w:rPr>
                <w:webHidden/>
              </w:rPr>
              <w:tab/>
            </w:r>
            <w:r w:rsidRPr="004F1203">
              <w:rPr>
                <w:webHidden/>
              </w:rPr>
              <w:fldChar w:fldCharType="begin"/>
            </w:r>
            <w:r w:rsidRPr="004F1203">
              <w:rPr>
                <w:webHidden/>
              </w:rPr>
              <w:instrText xml:space="preserve"> PAGEREF _Toc74300824 \h </w:instrText>
            </w:r>
            <w:r w:rsidRPr="004F1203">
              <w:rPr>
                <w:webHidden/>
              </w:rPr>
            </w:r>
            <w:r w:rsidRPr="004F1203">
              <w:rPr>
                <w:webHidden/>
              </w:rPr>
              <w:fldChar w:fldCharType="separate"/>
            </w:r>
            <w:r w:rsidRPr="004F1203">
              <w:rPr>
                <w:webHidden/>
              </w:rPr>
              <w:t>9</w:t>
            </w:r>
            <w:r w:rsidRPr="004F1203">
              <w:rPr>
                <w:webHidden/>
              </w:rPr>
              <w:fldChar w:fldCharType="end"/>
            </w:r>
          </w:hyperlink>
        </w:p>
        <w:p w14:paraId="37890965" w14:textId="23A9ED84" w:rsidR="004F1203" w:rsidRPr="004F1203" w:rsidRDefault="004F1203" w:rsidP="004F1203">
          <w:pPr>
            <w:pStyle w:val="TOC2"/>
          </w:pPr>
          <w:hyperlink w:anchor="_Toc74300825" w:history="1">
            <w:r w:rsidRPr="004F1203">
              <w:rPr>
                <w:rStyle w:val="Hyperlink"/>
              </w:rPr>
              <w:t>Ways an Engagement Program Can Deliver Better Experiences</w:t>
            </w:r>
            <w:r w:rsidRPr="004F1203">
              <w:rPr>
                <w:webHidden/>
              </w:rPr>
              <w:tab/>
            </w:r>
            <w:r w:rsidRPr="004F1203">
              <w:rPr>
                <w:webHidden/>
              </w:rPr>
              <w:fldChar w:fldCharType="begin"/>
            </w:r>
            <w:r w:rsidRPr="004F1203">
              <w:rPr>
                <w:webHidden/>
              </w:rPr>
              <w:instrText xml:space="preserve"> PAGEREF _Toc74300825 \h </w:instrText>
            </w:r>
            <w:r w:rsidRPr="004F1203">
              <w:rPr>
                <w:webHidden/>
              </w:rPr>
            </w:r>
            <w:r w:rsidRPr="004F1203">
              <w:rPr>
                <w:webHidden/>
              </w:rPr>
              <w:fldChar w:fldCharType="separate"/>
            </w:r>
            <w:r w:rsidRPr="004F1203">
              <w:rPr>
                <w:webHidden/>
              </w:rPr>
              <w:t>10</w:t>
            </w:r>
            <w:r w:rsidRPr="004F1203">
              <w:rPr>
                <w:webHidden/>
              </w:rPr>
              <w:fldChar w:fldCharType="end"/>
            </w:r>
          </w:hyperlink>
        </w:p>
        <w:p w14:paraId="1F3A486D" w14:textId="26E36AFB" w:rsidR="004F1203" w:rsidRPr="004F1203" w:rsidRDefault="004F1203" w:rsidP="004F1203">
          <w:pPr>
            <w:pStyle w:val="TOC2"/>
          </w:pPr>
          <w:hyperlink w:anchor="_Toc74300826" w:history="1">
            <w:r w:rsidRPr="004F1203">
              <w:rPr>
                <w:rStyle w:val="Hyperlink"/>
              </w:rPr>
              <w:t>Conclusion</w:t>
            </w:r>
            <w:r w:rsidRPr="004F1203">
              <w:rPr>
                <w:webHidden/>
              </w:rPr>
              <w:tab/>
            </w:r>
            <w:r w:rsidRPr="004F1203">
              <w:rPr>
                <w:webHidden/>
              </w:rPr>
              <w:fldChar w:fldCharType="begin"/>
            </w:r>
            <w:r w:rsidRPr="004F1203">
              <w:rPr>
                <w:webHidden/>
              </w:rPr>
              <w:instrText xml:space="preserve"> PAGEREF _Toc74300826 \h </w:instrText>
            </w:r>
            <w:r w:rsidRPr="004F1203">
              <w:rPr>
                <w:webHidden/>
              </w:rPr>
            </w:r>
            <w:r w:rsidRPr="004F1203">
              <w:rPr>
                <w:webHidden/>
              </w:rPr>
              <w:fldChar w:fldCharType="separate"/>
            </w:r>
            <w:r w:rsidRPr="004F1203">
              <w:rPr>
                <w:webHidden/>
              </w:rPr>
              <w:t>11</w:t>
            </w:r>
            <w:r w:rsidRPr="004F1203">
              <w:rPr>
                <w:webHidden/>
              </w:rPr>
              <w:fldChar w:fldCharType="end"/>
            </w:r>
          </w:hyperlink>
        </w:p>
        <w:p w14:paraId="19F9442F" w14:textId="5E1B6BC9" w:rsidR="004F1203" w:rsidRPr="004F1203" w:rsidRDefault="004F1203" w:rsidP="004F1203">
          <w:pPr>
            <w:pStyle w:val="TOC2"/>
          </w:pPr>
          <w:hyperlink w:anchor="_Toc74300827" w:history="1">
            <w:r w:rsidRPr="004F1203">
              <w:rPr>
                <w:rStyle w:val="Hyperlink"/>
              </w:rPr>
              <w:t>Recommendations</w:t>
            </w:r>
            <w:r w:rsidRPr="004F1203">
              <w:rPr>
                <w:webHidden/>
              </w:rPr>
              <w:tab/>
            </w:r>
            <w:r w:rsidRPr="004F1203">
              <w:rPr>
                <w:webHidden/>
              </w:rPr>
              <w:fldChar w:fldCharType="begin"/>
            </w:r>
            <w:r w:rsidRPr="004F1203">
              <w:rPr>
                <w:webHidden/>
              </w:rPr>
              <w:instrText xml:space="preserve"> PAGEREF _Toc74300827 \h </w:instrText>
            </w:r>
            <w:r w:rsidRPr="004F1203">
              <w:rPr>
                <w:webHidden/>
              </w:rPr>
            </w:r>
            <w:r w:rsidRPr="004F1203">
              <w:rPr>
                <w:webHidden/>
              </w:rPr>
              <w:fldChar w:fldCharType="separate"/>
            </w:r>
            <w:r w:rsidRPr="004F1203">
              <w:rPr>
                <w:webHidden/>
              </w:rPr>
              <w:t>11</w:t>
            </w:r>
            <w:r w:rsidRPr="004F1203">
              <w:rPr>
                <w:webHidden/>
              </w:rPr>
              <w:fldChar w:fldCharType="end"/>
            </w:r>
          </w:hyperlink>
        </w:p>
        <w:p w14:paraId="0AB9769A" w14:textId="63D90A8D" w:rsidR="004F1203" w:rsidRPr="004F1203" w:rsidRDefault="004F1203" w:rsidP="004F1203">
          <w:pPr>
            <w:pStyle w:val="TOC2"/>
          </w:pPr>
          <w:hyperlink w:anchor="_Toc74300828" w:history="1">
            <w:r w:rsidRPr="004F1203">
              <w:rPr>
                <w:rStyle w:val="Hyperlink"/>
              </w:rPr>
              <w:t>References:</w:t>
            </w:r>
            <w:r w:rsidRPr="004F1203">
              <w:rPr>
                <w:webHidden/>
              </w:rPr>
              <w:tab/>
            </w:r>
            <w:r w:rsidRPr="004F1203">
              <w:rPr>
                <w:webHidden/>
              </w:rPr>
              <w:fldChar w:fldCharType="begin"/>
            </w:r>
            <w:r w:rsidRPr="004F1203">
              <w:rPr>
                <w:webHidden/>
              </w:rPr>
              <w:instrText xml:space="preserve"> PAGEREF _Toc74300828 \h </w:instrText>
            </w:r>
            <w:r w:rsidRPr="004F1203">
              <w:rPr>
                <w:webHidden/>
              </w:rPr>
            </w:r>
            <w:r w:rsidRPr="004F1203">
              <w:rPr>
                <w:webHidden/>
              </w:rPr>
              <w:fldChar w:fldCharType="separate"/>
            </w:r>
            <w:r w:rsidRPr="004F1203">
              <w:rPr>
                <w:webHidden/>
              </w:rPr>
              <w:t>13</w:t>
            </w:r>
            <w:r w:rsidRPr="004F1203">
              <w:rPr>
                <w:webHidden/>
              </w:rPr>
              <w:fldChar w:fldCharType="end"/>
            </w:r>
          </w:hyperlink>
        </w:p>
        <w:p w14:paraId="31424410" w14:textId="080795EA" w:rsidR="00766F8E" w:rsidRPr="00766F8E" w:rsidRDefault="00766F8E" w:rsidP="00766F8E">
          <w:pPr>
            <w:spacing w:line="256" w:lineRule="auto"/>
            <w:rPr>
              <w:rFonts w:ascii="Arial" w:eastAsia="Calibri" w:hAnsi="Arial" w:cs="Arial"/>
              <w:sz w:val="24"/>
              <w:szCs w:val="24"/>
              <w:lang w:val="en-US"/>
            </w:rPr>
          </w:pPr>
          <w:r w:rsidRPr="00766F8E">
            <w:rPr>
              <w:rFonts w:ascii="Arial" w:eastAsia="Calibri" w:hAnsi="Arial" w:cs="Arial"/>
              <w:bCs/>
              <w:noProof/>
              <w:sz w:val="24"/>
              <w:szCs w:val="24"/>
              <w:lang w:val="en-US"/>
            </w:rPr>
            <w:fldChar w:fldCharType="end"/>
          </w:r>
        </w:p>
      </w:sdtContent>
    </w:sdt>
    <w:p w14:paraId="5639DE72" w14:textId="77777777" w:rsidR="00766F8E" w:rsidRPr="00766F8E" w:rsidRDefault="00766F8E" w:rsidP="00766F8E">
      <w:pPr>
        <w:keepNext/>
        <w:keepLines/>
        <w:spacing w:before="240" w:after="0" w:line="256" w:lineRule="auto"/>
        <w:outlineLvl w:val="0"/>
        <w:rPr>
          <w:rFonts w:ascii="Arial" w:eastAsia="Times New Roman" w:hAnsi="Arial" w:cs="Arial"/>
          <w:b/>
          <w:sz w:val="24"/>
          <w:szCs w:val="24"/>
          <w:lang w:val="en-US"/>
        </w:rPr>
      </w:pPr>
    </w:p>
    <w:p w14:paraId="4CF1CC7A" w14:textId="77777777" w:rsidR="00766F8E" w:rsidRPr="00766F8E" w:rsidRDefault="00766F8E" w:rsidP="00766F8E">
      <w:pPr>
        <w:keepNext/>
        <w:keepLines/>
        <w:spacing w:before="240" w:after="0" w:line="256" w:lineRule="auto"/>
        <w:outlineLvl w:val="0"/>
        <w:rPr>
          <w:rFonts w:ascii="Arial" w:eastAsia="Times New Roman" w:hAnsi="Arial" w:cs="Arial"/>
          <w:b/>
          <w:sz w:val="24"/>
          <w:szCs w:val="24"/>
          <w:lang w:val="en-US"/>
        </w:rPr>
      </w:pPr>
    </w:p>
    <w:p w14:paraId="733E55AF" w14:textId="77777777" w:rsidR="00766F8E" w:rsidRPr="00766F8E" w:rsidRDefault="00766F8E" w:rsidP="00766F8E">
      <w:pPr>
        <w:keepNext/>
        <w:keepLines/>
        <w:spacing w:before="240" w:after="0" w:line="256" w:lineRule="auto"/>
        <w:outlineLvl w:val="0"/>
        <w:rPr>
          <w:rFonts w:ascii="Arial" w:eastAsia="Times New Roman" w:hAnsi="Arial" w:cs="Arial"/>
          <w:b/>
          <w:sz w:val="24"/>
          <w:szCs w:val="24"/>
          <w:lang w:val="en-US"/>
        </w:rPr>
      </w:pPr>
    </w:p>
    <w:p w14:paraId="396A13F5" w14:textId="77777777" w:rsidR="00766F8E" w:rsidRPr="00766F8E" w:rsidRDefault="00766F8E" w:rsidP="00766F8E">
      <w:pPr>
        <w:spacing w:line="256" w:lineRule="auto"/>
        <w:rPr>
          <w:rFonts w:ascii="Arial" w:eastAsia="Calibri" w:hAnsi="Arial" w:cs="Arial"/>
          <w:sz w:val="24"/>
          <w:szCs w:val="24"/>
          <w:lang w:val="en-US"/>
        </w:rPr>
      </w:pPr>
    </w:p>
    <w:p w14:paraId="358C81BC" w14:textId="77777777" w:rsidR="00766F8E" w:rsidRPr="00766F8E" w:rsidRDefault="00766F8E" w:rsidP="00766F8E">
      <w:pPr>
        <w:spacing w:line="256" w:lineRule="auto"/>
        <w:rPr>
          <w:rFonts w:ascii="Arial" w:eastAsia="Calibri" w:hAnsi="Arial" w:cs="Arial"/>
          <w:sz w:val="24"/>
          <w:szCs w:val="24"/>
          <w:lang w:val="en-US"/>
        </w:rPr>
      </w:pPr>
    </w:p>
    <w:p w14:paraId="6A59DA11" w14:textId="77777777" w:rsidR="00766F8E" w:rsidRPr="00766F8E" w:rsidRDefault="00766F8E" w:rsidP="00766F8E">
      <w:pPr>
        <w:spacing w:line="256" w:lineRule="auto"/>
        <w:rPr>
          <w:rFonts w:ascii="Arial" w:eastAsia="Calibri" w:hAnsi="Arial" w:cs="Arial"/>
          <w:sz w:val="24"/>
          <w:szCs w:val="24"/>
          <w:lang w:val="en-US"/>
        </w:rPr>
      </w:pPr>
    </w:p>
    <w:p w14:paraId="140FB70A" w14:textId="77777777" w:rsidR="00766F8E" w:rsidRPr="00766F8E" w:rsidRDefault="00766F8E" w:rsidP="00766F8E">
      <w:pPr>
        <w:keepNext/>
        <w:keepLines/>
        <w:spacing w:before="240" w:after="0" w:line="256" w:lineRule="auto"/>
        <w:outlineLvl w:val="0"/>
        <w:rPr>
          <w:rFonts w:ascii="Arial" w:eastAsia="Times New Roman" w:hAnsi="Arial" w:cs="Arial"/>
          <w:b/>
          <w:sz w:val="24"/>
          <w:szCs w:val="24"/>
          <w:lang w:val="en-US"/>
        </w:rPr>
      </w:pPr>
    </w:p>
    <w:p w14:paraId="3DB18BF2" w14:textId="60536841" w:rsidR="00766F8E" w:rsidRPr="00766F8E" w:rsidRDefault="00766F8E" w:rsidP="00766F8E">
      <w:pPr>
        <w:spacing w:line="256" w:lineRule="auto"/>
        <w:rPr>
          <w:rFonts w:ascii="Arial" w:eastAsia="Calibri" w:hAnsi="Arial" w:cs="Arial"/>
          <w:sz w:val="24"/>
          <w:szCs w:val="24"/>
          <w:lang w:val="en-US"/>
        </w:rPr>
      </w:pPr>
    </w:p>
    <w:p w14:paraId="23E3672A" w14:textId="77777777" w:rsidR="00713ADB" w:rsidRDefault="00713ADB" w:rsidP="00766F8E">
      <w:pPr>
        <w:keepNext/>
        <w:keepLines/>
        <w:spacing w:before="240" w:after="0" w:line="256" w:lineRule="auto"/>
        <w:outlineLvl w:val="0"/>
        <w:rPr>
          <w:rFonts w:ascii="Arial" w:eastAsia="Times New Roman" w:hAnsi="Arial" w:cs="Arial"/>
          <w:b/>
          <w:sz w:val="24"/>
          <w:szCs w:val="24"/>
          <w:lang w:val="en-US"/>
        </w:rPr>
      </w:pPr>
      <w:bookmarkStart w:id="0" w:name="_Toc74300815"/>
    </w:p>
    <w:p w14:paraId="29B505A4" w14:textId="1739EA6F" w:rsidR="00766F8E" w:rsidRPr="00766F8E" w:rsidRDefault="00766F8E" w:rsidP="00766F8E">
      <w:pPr>
        <w:keepNext/>
        <w:keepLines/>
        <w:spacing w:before="240" w:after="0" w:line="256" w:lineRule="auto"/>
        <w:outlineLvl w:val="0"/>
        <w:rPr>
          <w:rFonts w:ascii="Arial" w:eastAsia="Times New Roman" w:hAnsi="Arial" w:cs="Arial"/>
          <w:b/>
          <w:sz w:val="24"/>
          <w:szCs w:val="24"/>
          <w:lang w:val="en-US"/>
        </w:rPr>
      </w:pPr>
      <w:r w:rsidRPr="00766F8E">
        <w:rPr>
          <w:rFonts w:ascii="Arial" w:eastAsia="Times New Roman" w:hAnsi="Arial" w:cs="Arial"/>
          <w:b/>
          <w:sz w:val="24"/>
          <w:szCs w:val="24"/>
          <w:lang w:val="en-US"/>
        </w:rPr>
        <w:t>Introduction</w:t>
      </w:r>
      <w:bookmarkEnd w:id="0"/>
      <w:r w:rsidRPr="00766F8E">
        <w:rPr>
          <w:rFonts w:ascii="Arial" w:eastAsia="Times New Roman" w:hAnsi="Arial" w:cs="Arial"/>
          <w:b/>
          <w:sz w:val="24"/>
          <w:szCs w:val="24"/>
          <w:lang w:val="en-US"/>
        </w:rPr>
        <w:t xml:space="preserve"> </w:t>
      </w:r>
    </w:p>
    <w:p w14:paraId="20A62821"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Marriott is one of the top-class hotel chains in the world. It has vast expansion in the US and having the headquarter in Washington. In 2016 hotels merge with the Starwood hotels and resort and gained a lot of popularity after connecting with a big name in the hospitality industry. Marriott has almost 32 leading hotel brands expanded in more than 125 countries. The hotel added about 127 new properties consisting of 19,600 rooms to its worldwide lodging portfolio efficiently. The company's worldwide pipeline construction is boosting up with time. The development plan includes the construction of approximately 2,900 new property areas with a capacity of 49,800 rooms. The operating income of Marriott hotel reached up to $252 million in December 2020. At present, the net revenue of the hotel is $14.5 million</w:t>
      </w:r>
      <w:sdt>
        <w:sdtPr>
          <w:rPr>
            <w:rFonts w:ascii="Arial" w:eastAsia="Calibri" w:hAnsi="Arial" w:cs="Arial"/>
            <w:sz w:val="24"/>
            <w:szCs w:val="24"/>
            <w:lang w:val="en-US"/>
          </w:rPr>
          <w:id w:val="-817723775"/>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Hay20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(Hay,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215E3705" w14:textId="77777777" w:rsidR="00766F8E" w:rsidRPr="00766F8E" w:rsidRDefault="00766F8E" w:rsidP="00766F8E">
      <w:pPr>
        <w:spacing w:line="360" w:lineRule="auto"/>
        <w:jc w:val="both"/>
        <w:rPr>
          <w:rFonts w:ascii="Arial" w:eastAsia="Calibri" w:hAnsi="Arial" w:cs="Arial"/>
          <w:sz w:val="24"/>
          <w:szCs w:val="24"/>
          <w:lang w:val="en-US"/>
        </w:rPr>
      </w:pPr>
    </w:p>
    <w:p w14:paraId="36717F6A"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     </w:t>
      </w:r>
      <w:r w:rsidRPr="00766F8E">
        <w:rPr>
          <w:rFonts w:ascii="Arial" w:eastAsia="Calibri" w:hAnsi="Arial" w:cs="Arial"/>
          <w:noProof/>
          <w:sz w:val="24"/>
          <w:szCs w:val="24"/>
          <w:lang w:val="en-US"/>
        </w:rPr>
        <w:drawing>
          <wp:inline distT="0" distB="0" distL="0" distR="0" wp14:anchorId="17FEEF2D" wp14:editId="2A2A5B61">
            <wp:extent cx="5661660" cy="3108960"/>
            <wp:effectExtent l="76200" t="76200" r="129540" b="53340"/>
            <wp:docPr id="1" name="Picture 4" descr="C:\Users\OWNER\Desktop\38252006.jpg"/>
            <wp:cNvGraphicFramePr/>
            <a:graphic xmlns:a="http://schemas.openxmlformats.org/drawingml/2006/main">
              <a:graphicData uri="http://schemas.openxmlformats.org/drawingml/2006/picture">
                <pic:pic xmlns:pic="http://schemas.openxmlformats.org/drawingml/2006/picture">
                  <pic:nvPicPr>
                    <pic:cNvPr id="4" name="Picture 4" descr="C:\Users\OWNER\Desktop\38252006.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31D75E" w14:textId="77777777" w:rsidR="00766F8E" w:rsidRPr="00766F8E" w:rsidRDefault="00766F8E" w:rsidP="00766F8E">
      <w:pPr>
        <w:spacing w:line="360" w:lineRule="auto"/>
        <w:jc w:val="center"/>
        <w:rPr>
          <w:rFonts w:ascii="Arial" w:eastAsia="Calibri" w:hAnsi="Arial" w:cs="Arial"/>
          <w:b/>
          <w:i/>
          <w:sz w:val="24"/>
          <w:szCs w:val="24"/>
          <w:lang w:val="en-US"/>
        </w:rPr>
      </w:pPr>
      <w:r w:rsidRPr="00766F8E">
        <w:rPr>
          <w:rFonts w:ascii="Arial" w:eastAsia="Calibri" w:hAnsi="Arial" w:cs="Arial"/>
          <w:b/>
          <w:i/>
          <w:sz w:val="24"/>
          <w:szCs w:val="24"/>
          <w:lang w:val="en-US"/>
        </w:rPr>
        <w:t>Figure # 1: Marriott Hotel</w:t>
      </w:r>
    </w:p>
    <w:p w14:paraId="022008D2" w14:textId="77777777" w:rsidR="00766F8E" w:rsidRPr="00766F8E" w:rsidRDefault="00766F8E" w:rsidP="00766F8E">
      <w:pPr>
        <w:spacing w:line="360" w:lineRule="auto"/>
        <w:jc w:val="both"/>
        <w:rPr>
          <w:rFonts w:ascii="Arial" w:eastAsia="Calibri" w:hAnsi="Arial" w:cs="Arial"/>
          <w:sz w:val="24"/>
          <w:szCs w:val="24"/>
          <w:lang w:val="en-US"/>
        </w:rPr>
      </w:pPr>
    </w:p>
    <w:p w14:paraId="21FF0156" w14:textId="77777777" w:rsidR="00766F8E" w:rsidRPr="00766F8E" w:rsidRDefault="00766F8E" w:rsidP="00766F8E">
      <w:pPr>
        <w:spacing w:line="360" w:lineRule="auto"/>
        <w:jc w:val="both"/>
        <w:rPr>
          <w:rFonts w:ascii="Arial" w:eastAsia="Calibri" w:hAnsi="Arial" w:cs="Arial"/>
          <w:sz w:val="24"/>
          <w:szCs w:val="24"/>
          <w:lang w:val="en-US"/>
        </w:rPr>
      </w:pPr>
    </w:p>
    <w:p w14:paraId="4EE2F7B1" w14:textId="77777777" w:rsidR="00766F8E" w:rsidRPr="00766F8E" w:rsidRDefault="00766F8E" w:rsidP="00766F8E">
      <w:pPr>
        <w:spacing w:line="360" w:lineRule="auto"/>
        <w:jc w:val="both"/>
        <w:rPr>
          <w:rFonts w:ascii="Arial" w:eastAsia="Calibri" w:hAnsi="Arial" w:cs="Arial"/>
          <w:sz w:val="24"/>
          <w:szCs w:val="24"/>
          <w:lang w:val="en-US"/>
        </w:rPr>
      </w:pPr>
    </w:p>
    <w:p w14:paraId="74451BA9"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1" w:name="_Toc74300816"/>
      <w:r w:rsidRPr="00766F8E">
        <w:rPr>
          <w:rFonts w:ascii="Arial" w:eastAsia="Times New Roman" w:hAnsi="Arial" w:cs="Arial"/>
          <w:b/>
          <w:sz w:val="24"/>
          <w:szCs w:val="24"/>
          <w:lang w:val="en-US"/>
        </w:rPr>
        <w:lastRenderedPageBreak/>
        <w:t>Employees Engagement at Marriott UK</w:t>
      </w:r>
      <w:bookmarkEnd w:id="1"/>
    </w:p>
    <w:p w14:paraId="1A4324D9"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Marriott hotel is improving continuously to provide the best services to its guest. However, continuous improvement is needed in various areas with time, such as the effectiveness of financial management, the quality of customer service, the leadership style of the managers, cutting-edge technology, the design of the hotel, and the effectiveness of a marketing strategy. The hotel has prestigious position worldwide for almost 92 years due to its best commitments and exacting standards. The present scenario of pandemics puts more pressure on the hotel management to introduce new standards and norms regarding cleanliness and improve comfort and satisfaction. For this purpose, the hotel employees need to be proactive and sustain the unique mechanism of working that requires employee engagement practices—the motivation, passion, and enthusiasm employees need for an organization's productive goals</w:t>
      </w:r>
      <w:sdt>
        <w:sdtPr>
          <w:rPr>
            <w:rFonts w:ascii="Arial" w:eastAsia="Calibri" w:hAnsi="Arial" w:cs="Arial"/>
            <w:sz w:val="24"/>
            <w:szCs w:val="24"/>
            <w:lang w:val="en-US"/>
          </w:rPr>
          <w:id w:val="-1896506686"/>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Wan202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(Wang,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1CE95574" w14:textId="699BC0A2"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Although the Covid-19 breakthrough takes away many hospitality employees' jobs and puts them in a state of demotivation. Marriott hotel </w:t>
      </w:r>
      <w:r w:rsidR="00713ADB" w:rsidRPr="00766F8E">
        <w:rPr>
          <w:rFonts w:ascii="Arial" w:eastAsia="Calibri" w:hAnsi="Arial" w:cs="Arial"/>
          <w:sz w:val="24"/>
          <w:szCs w:val="24"/>
          <w:lang w:val="en-US"/>
        </w:rPr>
        <w:t>understands</w:t>
      </w:r>
      <w:r w:rsidRPr="00766F8E">
        <w:rPr>
          <w:rFonts w:ascii="Arial" w:eastAsia="Calibri" w:hAnsi="Arial" w:cs="Arial"/>
          <w:sz w:val="24"/>
          <w:szCs w:val="24"/>
          <w:lang w:val="en-US"/>
        </w:rPr>
        <w:t xml:space="preserve"> employee engagement plays an important role and directly impacts the relationships with shareholders, customers, or suppliers. The effective employment of employees results in a lower rate of absenteeism and a definite decrease in employee turnover rate. Therefore, the hotel focuses on open-door policies that give voices to the employees regarding their workplace-related issues. No </w:t>
      </w:r>
      <w:r w:rsidR="00713ADB" w:rsidRPr="00766F8E">
        <w:rPr>
          <w:rFonts w:ascii="Arial" w:eastAsia="Calibri" w:hAnsi="Arial" w:cs="Arial"/>
          <w:sz w:val="24"/>
          <w:szCs w:val="24"/>
          <w:lang w:val="en-US"/>
        </w:rPr>
        <w:t>doubt, the</w:t>
      </w:r>
      <w:r w:rsidRPr="00766F8E">
        <w:rPr>
          <w:rFonts w:ascii="Arial" w:eastAsia="Calibri" w:hAnsi="Arial" w:cs="Arial"/>
          <w:sz w:val="24"/>
          <w:szCs w:val="24"/>
          <w:lang w:val="en-US"/>
        </w:rPr>
        <w:t xml:space="preserve"> comfort level provides their more engagement and involvement towards work and better performance</w:t>
      </w:r>
      <w:sdt>
        <w:sdtPr>
          <w:rPr>
            <w:rFonts w:ascii="Arial" w:eastAsia="Calibri" w:hAnsi="Arial" w:cs="Arial"/>
            <w:sz w:val="24"/>
            <w:szCs w:val="24"/>
            <w:lang w:val="en-US"/>
          </w:rPr>
          <w:id w:val="-1337994058"/>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Amp20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(Ampofo,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3E7FF498"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2" w:name="_Toc74300817"/>
      <w:r w:rsidRPr="00766F8E">
        <w:rPr>
          <w:rFonts w:ascii="Arial" w:eastAsia="Times New Roman" w:hAnsi="Arial" w:cs="Arial"/>
          <w:b/>
          <w:sz w:val="24"/>
          <w:szCs w:val="24"/>
          <w:lang w:val="en-US"/>
        </w:rPr>
        <w:t>Fundamental Problems of Marriott Hotel in Present Scenario</w:t>
      </w:r>
      <w:bookmarkEnd w:id="2"/>
    </w:p>
    <w:p w14:paraId="4DD74090" w14:textId="7444FD0A"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The President and Chief Executive Officer, Marriott International Arne Sorenson, said on 20th April 2020 that we are now living in the age front by Covid-19 and in such situation planning sure cleanliness, hygiene, and social distance measures for the prosperity and safety of our valuable guest. The program will be well designed for creating hygienic conditions for the guest and associates at the utmost level. The employees must also know the hotel's changes to safeguard them </w:t>
      </w:r>
      <w:r w:rsidR="00713ADB" w:rsidRPr="00766F8E">
        <w:rPr>
          <w:rFonts w:ascii="Arial" w:eastAsia="Calibri" w:hAnsi="Arial" w:cs="Arial"/>
          <w:sz w:val="24"/>
          <w:szCs w:val="24"/>
          <w:lang w:val="en-US"/>
        </w:rPr>
        <w:t>too,</w:t>
      </w:r>
      <w:r w:rsidRPr="00766F8E">
        <w:rPr>
          <w:rFonts w:ascii="Arial" w:eastAsia="Calibri" w:hAnsi="Arial" w:cs="Arial"/>
          <w:sz w:val="24"/>
          <w:szCs w:val="24"/>
          <w:lang w:val="en-US"/>
        </w:rPr>
        <w:t xml:space="preserve"> since they are serving the guest</w:t>
      </w:r>
      <w:sdt>
        <w:sdtPr>
          <w:rPr>
            <w:rFonts w:ascii="Arial" w:eastAsia="Calibri" w:hAnsi="Arial" w:cs="Arial"/>
            <w:sz w:val="24"/>
            <w:szCs w:val="24"/>
            <w:lang w:val="en-US"/>
          </w:rPr>
          <w:id w:val="1030383312"/>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Shi201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(Shin,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55D4A9E1" w14:textId="3366CB53"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The number of the proposal has been put forward by the higher management of Marriott hotel regarding cleanliness and safety program. Employee’s engagement for long term association with the hotel and looking forward to </w:t>
      </w:r>
      <w:r w:rsidR="00713ADB" w:rsidRPr="00766F8E">
        <w:rPr>
          <w:rFonts w:ascii="Arial" w:eastAsia="Calibri" w:hAnsi="Arial" w:cs="Arial"/>
          <w:sz w:val="24"/>
          <w:szCs w:val="24"/>
          <w:lang w:val="en-US"/>
        </w:rPr>
        <w:t>forming</w:t>
      </w:r>
      <w:r w:rsidRPr="00766F8E">
        <w:rPr>
          <w:rFonts w:ascii="Arial" w:eastAsia="Calibri" w:hAnsi="Arial" w:cs="Arial"/>
          <w:sz w:val="24"/>
          <w:szCs w:val="24"/>
          <w:lang w:val="en-US"/>
        </w:rPr>
        <w:t xml:space="preserve"> the cleanliness </w:t>
      </w:r>
      <w:r w:rsidRPr="00766F8E">
        <w:rPr>
          <w:rFonts w:ascii="Arial" w:eastAsia="Calibri" w:hAnsi="Arial" w:cs="Arial"/>
          <w:sz w:val="24"/>
          <w:szCs w:val="24"/>
          <w:lang w:val="en-US"/>
        </w:rPr>
        <w:lastRenderedPageBreak/>
        <w:t xml:space="preserve">forum by the name of Marriott Global Cleanliness Council. The council will advise and take steps during a pandemic to benefit the hotel and society's well-being. The Marriott Global Cleanliness Council focuses on developing the next level global hospitality cleanliness standards beneficial for the hotel associates and valuable clients. The council is chaired by the chief Global officer and the external and internal heads of different departments from different Marriott disciplines like engineering, housekeeping, food and safety, </w:t>
      </w:r>
      <w:r w:rsidR="00713ADB" w:rsidRPr="00766F8E">
        <w:rPr>
          <w:rFonts w:ascii="Arial" w:eastAsia="Calibri" w:hAnsi="Arial" w:cs="Arial"/>
          <w:sz w:val="24"/>
          <w:szCs w:val="24"/>
          <w:lang w:val="en-US"/>
        </w:rPr>
        <w:t>associate’s</w:t>
      </w:r>
      <w:r w:rsidRPr="00766F8E">
        <w:rPr>
          <w:rFonts w:ascii="Arial" w:eastAsia="Calibri" w:hAnsi="Arial" w:cs="Arial"/>
          <w:sz w:val="24"/>
          <w:szCs w:val="24"/>
          <w:lang w:val="en-US"/>
        </w:rPr>
        <w:t xml:space="preserve"> wellbeing, and occupational health</w:t>
      </w:r>
      <w:sdt>
        <w:sdtPr>
          <w:rPr>
            <w:rFonts w:ascii="Arial" w:eastAsia="Calibri" w:hAnsi="Arial" w:cs="Arial"/>
            <w:sz w:val="24"/>
            <w:szCs w:val="24"/>
            <w:lang w:val="en-US"/>
          </w:rPr>
          <w:id w:val="2031837511"/>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Liu202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(Liu,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tbl>
      <w:tblPr>
        <w:tblStyle w:val="GridTable5Dark-Accent11"/>
        <w:tblpPr w:leftFromText="180" w:rightFromText="180" w:vertAnchor="text" w:horzAnchor="page" w:tblpX="1" w:tblpY="2833"/>
        <w:tblW w:w="11855" w:type="dxa"/>
        <w:tblInd w:w="0" w:type="dxa"/>
        <w:tblLayout w:type="fixed"/>
        <w:tblLook w:val="04A0" w:firstRow="1" w:lastRow="0" w:firstColumn="1" w:lastColumn="0" w:noHBand="0" w:noVBand="1"/>
      </w:tblPr>
      <w:tblGrid>
        <w:gridCol w:w="2213"/>
        <w:gridCol w:w="1372"/>
        <w:gridCol w:w="1399"/>
        <w:gridCol w:w="1877"/>
        <w:gridCol w:w="1449"/>
        <w:gridCol w:w="1672"/>
        <w:gridCol w:w="1873"/>
      </w:tblGrid>
      <w:tr w:rsidR="004F1203" w:rsidRPr="00766F8E" w14:paraId="1BFB8C15" w14:textId="3A595468" w:rsidTr="004F1203">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2213" w:type="dxa"/>
            <w:tcBorders>
              <w:bottom w:val="single" w:sz="4" w:space="0" w:color="FFFFFF"/>
            </w:tcBorders>
            <w:hideMark/>
          </w:tcPr>
          <w:p w14:paraId="43F91C14" w14:textId="77777777" w:rsidR="00EC1D85" w:rsidRPr="00766F8E" w:rsidRDefault="00EC1D85" w:rsidP="004F1203">
            <w:pPr>
              <w:jc w:val="center"/>
              <w:rPr>
                <w:rFonts w:ascii="Arial" w:eastAsia="Times New Roman" w:hAnsi="Arial" w:cs="Arial"/>
                <w:color w:val="000000"/>
                <w:sz w:val="24"/>
                <w:szCs w:val="24"/>
              </w:rPr>
            </w:pPr>
            <w:r w:rsidRPr="00766F8E">
              <w:rPr>
                <w:rFonts w:ascii="Arial" w:eastAsia="Times New Roman" w:hAnsi="Arial" w:cs="Arial"/>
                <w:color w:val="000000"/>
                <w:sz w:val="24"/>
                <w:szCs w:val="24"/>
              </w:rPr>
              <w:t>FOCUS AREA</w:t>
            </w:r>
          </w:p>
        </w:tc>
        <w:tc>
          <w:tcPr>
            <w:tcW w:w="1372" w:type="dxa"/>
            <w:tcBorders>
              <w:bottom w:val="single" w:sz="4" w:space="0" w:color="FFFFFF"/>
            </w:tcBorders>
            <w:hideMark/>
          </w:tcPr>
          <w:p w14:paraId="46B70EEC" w14:textId="77777777" w:rsidR="00EC1D85" w:rsidRPr="00766F8E"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Current State</w:t>
            </w:r>
          </w:p>
        </w:tc>
        <w:tc>
          <w:tcPr>
            <w:tcW w:w="1399" w:type="dxa"/>
            <w:tcBorders>
              <w:bottom w:val="single" w:sz="4" w:space="0" w:color="FFFFFF"/>
            </w:tcBorders>
            <w:noWrap/>
            <w:hideMark/>
          </w:tcPr>
          <w:p w14:paraId="77C43D89" w14:textId="77777777" w:rsidR="00EC1D85" w:rsidRPr="00766F8E"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Desired State</w:t>
            </w:r>
          </w:p>
        </w:tc>
        <w:tc>
          <w:tcPr>
            <w:tcW w:w="1877" w:type="dxa"/>
            <w:tcBorders>
              <w:bottom w:val="single" w:sz="4" w:space="0" w:color="FFFFFF"/>
            </w:tcBorders>
            <w:noWrap/>
            <w:hideMark/>
          </w:tcPr>
          <w:p w14:paraId="3E79ADC0" w14:textId="77777777" w:rsidR="00EC1D85" w:rsidRPr="00766F8E"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Corrective Action</w:t>
            </w:r>
          </w:p>
        </w:tc>
        <w:tc>
          <w:tcPr>
            <w:tcW w:w="1449" w:type="dxa"/>
            <w:tcBorders>
              <w:bottom w:val="single" w:sz="4" w:space="0" w:color="FFFFFF"/>
            </w:tcBorders>
          </w:tcPr>
          <w:p w14:paraId="40422D7E" w14:textId="1260014A" w:rsidR="00EC1D85" w:rsidRPr="00EC1D85"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EC1D85">
              <w:rPr>
                <w:rFonts w:ascii="Arial" w:eastAsia="Times New Roman" w:hAnsi="Arial" w:cs="Arial"/>
                <w:color w:val="000000"/>
                <w:sz w:val="24"/>
                <w:szCs w:val="24"/>
              </w:rPr>
              <w:t>Priority</w:t>
            </w:r>
          </w:p>
        </w:tc>
        <w:tc>
          <w:tcPr>
            <w:tcW w:w="1672" w:type="dxa"/>
            <w:tcBorders>
              <w:bottom w:val="single" w:sz="4" w:space="0" w:color="FFFFFF"/>
            </w:tcBorders>
            <w:noWrap/>
            <w:hideMark/>
          </w:tcPr>
          <w:p w14:paraId="5D0B77B0" w14:textId="14B35536" w:rsidR="00EC1D85" w:rsidRPr="00766F8E"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Departmental Training Need</w:t>
            </w:r>
          </w:p>
        </w:tc>
        <w:tc>
          <w:tcPr>
            <w:tcW w:w="1873" w:type="dxa"/>
            <w:tcBorders>
              <w:bottom w:val="single" w:sz="4" w:space="0" w:color="FFFFFF"/>
            </w:tcBorders>
          </w:tcPr>
          <w:p w14:paraId="1007F5A6" w14:textId="351ABDFA" w:rsidR="00EC1D85" w:rsidRPr="00EC1D85" w:rsidRDefault="00EC1D85" w:rsidP="004F120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EC1D85">
              <w:rPr>
                <w:rFonts w:ascii="Arial" w:eastAsia="Times New Roman" w:hAnsi="Arial" w:cs="Arial"/>
                <w:color w:val="000000"/>
                <w:sz w:val="24"/>
                <w:szCs w:val="24"/>
              </w:rPr>
              <w:t>Due Date</w:t>
            </w:r>
          </w:p>
        </w:tc>
      </w:tr>
      <w:tr w:rsidR="004F1203" w:rsidRPr="00766F8E" w14:paraId="6A24D979" w14:textId="1C6788F2" w:rsidTr="004F1203">
        <w:trPr>
          <w:cnfStyle w:val="000000100000" w:firstRow="0" w:lastRow="0" w:firstColumn="0" w:lastColumn="0" w:oddVBand="0" w:evenVBand="0" w:oddHBand="1" w:evenHBand="0" w:firstRowFirstColumn="0" w:firstRowLastColumn="0" w:lastRowFirstColumn="0" w:lastRowLastColumn="0"/>
          <w:trHeight w:val="2371"/>
        </w:trPr>
        <w:tc>
          <w:tcPr>
            <w:cnfStyle w:val="001000000000" w:firstRow="0" w:lastRow="0" w:firstColumn="1" w:lastColumn="0" w:oddVBand="0" w:evenVBand="0" w:oddHBand="0" w:evenHBand="0" w:firstRowFirstColumn="0" w:firstRowLastColumn="0" w:lastRowFirstColumn="0" w:lastRowLastColumn="0"/>
            <w:tcW w:w="2213" w:type="dxa"/>
            <w:tcBorders>
              <w:top w:val="single" w:sz="4" w:space="0" w:color="FFFFFF"/>
              <w:bottom w:val="single" w:sz="4" w:space="0" w:color="FFFFFF"/>
              <w:right w:val="single" w:sz="4" w:space="0" w:color="FFFFFF"/>
            </w:tcBorders>
            <w:hideMark/>
          </w:tcPr>
          <w:p w14:paraId="1C39BFBF" w14:textId="77777777" w:rsidR="00EC1D85" w:rsidRPr="00766F8E" w:rsidRDefault="00EC1D85" w:rsidP="004F1203">
            <w:pPr>
              <w:jc w:val="center"/>
              <w:rPr>
                <w:rFonts w:ascii="Arial" w:eastAsia="Times New Roman" w:hAnsi="Arial" w:cs="Arial"/>
                <w:color w:val="000000"/>
                <w:sz w:val="24"/>
                <w:szCs w:val="24"/>
              </w:rPr>
            </w:pPr>
            <w:r w:rsidRPr="00766F8E">
              <w:rPr>
                <w:rFonts w:ascii="Arial" w:eastAsia="Times New Roman" w:hAnsi="Arial" w:cs="Arial"/>
                <w:color w:val="000000"/>
                <w:sz w:val="24"/>
                <w:szCs w:val="24"/>
              </w:rPr>
              <w:t>Social Distance Maintenance</w:t>
            </w:r>
          </w:p>
        </w:tc>
        <w:tc>
          <w:tcPr>
            <w:tcW w:w="1372" w:type="dxa"/>
            <w:tcBorders>
              <w:top w:val="single" w:sz="4" w:space="0" w:color="FFFFFF"/>
              <w:left w:val="single" w:sz="4" w:space="0" w:color="FFFFFF"/>
              <w:bottom w:val="single" w:sz="4" w:space="0" w:color="FFFFFF"/>
              <w:right w:val="single" w:sz="4" w:space="0" w:color="FFFFFF"/>
            </w:tcBorders>
            <w:hideMark/>
          </w:tcPr>
          <w:p w14:paraId="6E7DCC1D" w14:textId="77777777"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Furniture’s are closed set and need setting according to present requirement</w:t>
            </w:r>
          </w:p>
        </w:tc>
        <w:tc>
          <w:tcPr>
            <w:tcW w:w="1399" w:type="dxa"/>
            <w:tcBorders>
              <w:top w:val="single" w:sz="4" w:space="0" w:color="FFFFFF"/>
              <w:left w:val="single" w:sz="4" w:space="0" w:color="FFFFFF"/>
              <w:bottom w:val="single" w:sz="4" w:space="0" w:color="FFFFFF"/>
              <w:right w:val="single" w:sz="4" w:space="0" w:color="FFFFFF"/>
            </w:tcBorders>
            <w:hideMark/>
          </w:tcPr>
          <w:p w14:paraId="6B0C6A8B" w14:textId="77777777"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Social Distance must be actively created to prevent Covid-19 breakthrough</w:t>
            </w:r>
          </w:p>
        </w:tc>
        <w:tc>
          <w:tcPr>
            <w:tcW w:w="1877" w:type="dxa"/>
            <w:tcBorders>
              <w:top w:val="single" w:sz="4" w:space="0" w:color="FFFFFF"/>
              <w:left w:val="single" w:sz="4" w:space="0" w:color="FFFFFF"/>
              <w:bottom w:val="single" w:sz="4" w:space="0" w:color="FFFFFF"/>
              <w:right w:val="single" w:sz="4" w:space="0" w:color="FFFFFF"/>
            </w:tcBorders>
            <w:hideMark/>
          </w:tcPr>
          <w:p w14:paraId="566059FF" w14:textId="0E73672C"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 xml:space="preserve">Placement of furniture must be </w:t>
            </w:r>
            <w:r w:rsidR="004F1203" w:rsidRPr="00766F8E">
              <w:rPr>
                <w:rFonts w:ascii="Arial" w:eastAsia="Times New Roman" w:hAnsi="Arial" w:cs="Arial"/>
                <w:color w:val="000000"/>
                <w:sz w:val="24"/>
                <w:szCs w:val="24"/>
              </w:rPr>
              <w:t>modifying</w:t>
            </w:r>
            <w:r w:rsidRPr="00766F8E">
              <w:rPr>
                <w:rFonts w:ascii="Arial" w:eastAsia="Times New Roman" w:hAnsi="Arial" w:cs="Arial"/>
                <w:color w:val="000000"/>
                <w:sz w:val="24"/>
                <w:szCs w:val="24"/>
              </w:rPr>
              <w:t xml:space="preserve"> as per present need</w:t>
            </w:r>
          </w:p>
        </w:tc>
        <w:tc>
          <w:tcPr>
            <w:tcW w:w="1449" w:type="dxa"/>
            <w:tcBorders>
              <w:top w:val="single" w:sz="4" w:space="0" w:color="FFFFFF"/>
              <w:left w:val="single" w:sz="4" w:space="0" w:color="FFFFFF"/>
              <w:bottom w:val="single" w:sz="4" w:space="0" w:color="FFFFFF"/>
              <w:right w:val="single" w:sz="4" w:space="0" w:color="FFFFFF"/>
            </w:tcBorders>
          </w:tcPr>
          <w:p w14:paraId="0FAC84EA" w14:textId="58BD78D1"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Medium</w:t>
            </w:r>
          </w:p>
        </w:tc>
        <w:tc>
          <w:tcPr>
            <w:tcW w:w="1672" w:type="dxa"/>
            <w:tcBorders>
              <w:top w:val="single" w:sz="4" w:space="0" w:color="FFFFFF"/>
              <w:left w:val="single" w:sz="4" w:space="0" w:color="FFFFFF"/>
              <w:bottom w:val="single" w:sz="4" w:space="0" w:color="FFFFFF"/>
              <w:right w:val="single" w:sz="4" w:space="0" w:color="FFFFFF"/>
            </w:tcBorders>
            <w:hideMark/>
          </w:tcPr>
          <w:p w14:paraId="49695D15" w14:textId="6AB3AC20"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 xml:space="preserve">In-house </w:t>
            </w:r>
            <w:r w:rsidR="004F1203">
              <w:rPr>
                <w:rFonts w:ascii="Arial" w:eastAsia="Times New Roman" w:hAnsi="Arial" w:cs="Arial"/>
                <w:color w:val="000000"/>
                <w:sz w:val="24"/>
                <w:szCs w:val="24"/>
              </w:rPr>
              <w:t xml:space="preserve">Maintenance </w:t>
            </w:r>
            <w:r w:rsidRPr="00766F8E">
              <w:rPr>
                <w:rFonts w:ascii="Arial" w:eastAsia="Times New Roman" w:hAnsi="Arial" w:cs="Arial"/>
                <w:color w:val="000000"/>
                <w:sz w:val="24"/>
                <w:szCs w:val="24"/>
              </w:rPr>
              <w:t>Employees</w:t>
            </w:r>
          </w:p>
        </w:tc>
        <w:tc>
          <w:tcPr>
            <w:tcW w:w="1873" w:type="dxa"/>
            <w:tcBorders>
              <w:top w:val="single" w:sz="4" w:space="0" w:color="FFFFFF"/>
              <w:left w:val="single" w:sz="4" w:space="0" w:color="FFFFFF"/>
              <w:bottom w:val="single" w:sz="4" w:space="0" w:color="FFFFFF"/>
              <w:right w:val="single" w:sz="4" w:space="0" w:color="FFFFFF"/>
            </w:tcBorders>
          </w:tcPr>
          <w:p w14:paraId="4AFD62C3" w14:textId="3F52ACDB" w:rsidR="00EC1D85" w:rsidRPr="00766F8E" w:rsidRDefault="004F1203"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20.04.2021</w:t>
            </w:r>
          </w:p>
        </w:tc>
      </w:tr>
      <w:tr w:rsidR="004F1203" w:rsidRPr="00766F8E" w14:paraId="56103EC4" w14:textId="75C2AB2D" w:rsidTr="004F1203">
        <w:trPr>
          <w:trHeight w:val="1693"/>
        </w:trPr>
        <w:tc>
          <w:tcPr>
            <w:cnfStyle w:val="001000000000" w:firstRow="0" w:lastRow="0" w:firstColumn="1" w:lastColumn="0" w:oddVBand="0" w:evenVBand="0" w:oddHBand="0" w:evenHBand="0" w:firstRowFirstColumn="0" w:firstRowLastColumn="0" w:lastRowFirstColumn="0" w:lastRowLastColumn="0"/>
            <w:tcW w:w="2213" w:type="dxa"/>
            <w:tcBorders>
              <w:top w:val="single" w:sz="4" w:space="0" w:color="FFFFFF"/>
              <w:bottom w:val="single" w:sz="4" w:space="0" w:color="FFFFFF"/>
              <w:right w:val="single" w:sz="4" w:space="0" w:color="FFFFFF"/>
            </w:tcBorders>
            <w:noWrap/>
            <w:hideMark/>
          </w:tcPr>
          <w:p w14:paraId="22B7F7E9" w14:textId="77777777" w:rsidR="00EC1D85" w:rsidRPr="00766F8E" w:rsidRDefault="00EC1D85" w:rsidP="004F1203">
            <w:pPr>
              <w:jc w:val="center"/>
              <w:rPr>
                <w:rFonts w:ascii="Arial" w:eastAsia="Times New Roman" w:hAnsi="Arial" w:cs="Arial"/>
                <w:color w:val="000000"/>
                <w:sz w:val="24"/>
                <w:szCs w:val="24"/>
              </w:rPr>
            </w:pPr>
            <w:r w:rsidRPr="00766F8E">
              <w:rPr>
                <w:rFonts w:ascii="Arial" w:eastAsia="Times New Roman" w:hAnsi="Arial" w:cs="Arial"/>
                <w:color w:val="000000"/>
                <w:sz w:val="24"/>
                <w:szCs w:val="24"/>
              </w:rPr>
              <w:t>Food Safety</w:t>
            </w:r>
          </w:p>
        </w:tc>
        <w:tc>
          <w:tcPr>
            <w:tcW w:w="1372" w:type="dxa"/>
            <w:tcBorders>
              <w:top w:val="single" w:sz="4" w:space="0" w:color="FFFFFF"/>
              <w:left w:val="single" w:sz="4" w:space="0" w:color="FFFFFF"/>
              <w:bottom w:val="single" w:sz="4" w:space="0" w:color="FFFFFF"/>
              <w:right w:val="single" w:sz="4" w:space="0" w:color="FFFFFF"/>
            </w:tcBorders>
            <w:hideMark/>
          </w:tcPr>
          <w:p w14:paraId="06AE7047" w14:textId="034A7F31" w:rsidR="00EC1D85" w:rsidRPr="00766F8E" w:rsidRDefault="00EC1D85"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 xml:space="preserve">Not </w:t>
            </w:r>
            <w:r w:rsidR="004F1203" w:rsidRPr="00766F8E">
              <w:rPr>
                <w:rFonts w:ascii="Arial" w:eastAsia="Times New Roman" w:hAnsi="Arial" w:cs="Arial"/>
                <w:color w:val="000000"/>
                <w:sz w:val="24"/>
                <w:szCs w:val="24"/>
              </w:rPr>
              <w:t>much focus</w:t>
            </w:r>
            <w:r w:rsidRPr="00766F8E">
              <w:rPr>
                <w:rFonts w:ascii="Arial" w:eastAsia="Times New Roman" w:hAnsi="Arial" w:cs="Arial"/>
                <w:color w:val="000000"/>
                <w:sz w:val="24"/>
                <w:szCs w:val="24"/>
              </w:rPr>
              <w:t xml:space="preserve"> on the sanitation</w:t>
            </w:r>
          </w:p>
        </w:tc>
        <w:tc>
          <w:tcPr>
            <w:tcW w:w="1399" w:type="dxa"/>
            <w:tcBorders>
              <w:top w:val="single" w:sz="4" w:space="0" w:color="FFFFFF"/>
              <w:left w:val="single" w:sz="4" w:space="0" w:color="FFFFFF"/>
              <w:bottom w:val="single" w:sz="4" w:space="0" w:color="FFFFFF"/>
              <w:right w:val="single" w:sz="4" w:space="0" w:color="FFFFFF"/>
            </w:tcBorders>
            <w:hideMark/>
          </w:tcPr>
          <w:p w14:paraId="6D1603F8" w14:textId="77777777" w:rsidR="00EC1D85" w:rsidRPr="00766F8E" w:rsidRDefault="00EC1D85"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Hygienic food is delivered to the valuable guest</w:t>
            </w:r>
          </w:p>
        </w:tc>
        <w:tc>
          <w:tcPr>
            <w:tcW w:w="1877" w:type="dxa"/>
            <w:tcBorders>
              <w:top w:val="single" w:sz="4" w:space="0" w:color="FFFFFF"/>
              <w:left w:val="single" w:sz="4" w:space="0" w:color="FFFFFF"/>
              <w:bottom w:val="single" w:sz="4" w:space="0" w:color="FFFFFF"/>
              <w:right w:val="single" w:sz="4" w:space="0" w:color="FFFFFF"/>
            </w:tcBorders>
            <w:hideMark/>
          </w:tcPr>
          <w:p w14:paraId="00A3396F" w14:textId="3ED8A9C5" w:rsidR="00EC1D85" w:rsidRPr="00766F8E" w:rsidRDefault="00EC1D85"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 xml:space="preserve">Improving </w:t>
            </w:r>
            <w:r w:rsidR="004F1203" w:rsidRPr="00766F8E">
              <w:rPr>
                <w:rFonts w:ascii="Arial" w:eastAsia="Times New Roman" w:hAnsi="Arial" w:cs="Arial"/>
                <w:color w:val="000000"/>
                <w:sz w:val="24"/>
                <w:szCs w:val="24"/>
              </w:rPr>
              <w:t>of operational</w:t>
            </w:r>
            <w:r w:rsidRPr="00766F8E">
              <w:rPr>
                <w:rFonts w:ascii="Arial" w:eastAsia="Times New Roman" w:hAnsi="Arial" w:cs="Arial"/>
                <w:color w:val="000000"/>
                <w:sz w:val="24"/>
                <w:szCs w:val="24"/>
              </w:rPr>
              <w:t xml:space="preserve"> practices </w:t>
            </w:r>
            <w:r w:rsidR="004F1203" w:rsidRPr="00766F8E">
              <w:rPr>
                <w:rFonts w:ascii="Arial" w:eastAsia="Times New Roman" w:hAnsi="Arial" w:cs="Arial"/>
                <w:color w:val="000000"/>
                <w:sz w:val="24"/>
                <w:szCs w:val="24"/>
              </w:rPr>
              <w:t>using</w:t>
            </w:r>
            <w:r w:rsidRPr="00766F8E">
              <w:rPr>
                <w:rFonts w:ascii="Arial" w:eastAsia="Times New Roman" w:hAnsi="Arial" w:cs="Arial"/>
                <w:color w:val="000000"/>
                <w:sz w:val="24"/>
                <w:szCs w:val="24"/>
              </w:rPr>
              <w:t xml:space="preserve"> technology</w:t>
            </w:r>
          </w:p>
        </w:tc>
        <w:tc>
          <w:tcPr>
            <w:tcW w:w="1449" w:type="dxa"/>
            <w:tcBorders>
              <w:top w:val="single" w:sz="4" w:space="0" w:color="FFFFFF"/>
              <w:left w:val="single" w:sz="4" w:space="0" w:color="FFFFFF"/>
              <w:bottom w:val="single" w:sz="4" w:space="0" w:color="FFFFFF"/>
              <w:right w:val="single" w:sz="4" w:space="0" w:color="FFFFFF"/>
            </w:tcBorders>
          </w:tcPr>
          <w:p w14:paraId="3BC0EFFA" w14:textId="462B49DC" w:rsidR="00EC1D85" w:rsidRPr="00766F8E" w:rsidRDefault="004F1203"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High</w:t>
            </w:r>
          </w:p>
        </w:tc>
        <w:tc>
          <w:tcPr>
            <w:tcW w:w="1672" w:type="dxa"/>
            <w:tcBorders>
              <w:top w:val="single" w:sz="4" w:space="0" w:color="FFFFFF"/>
              <w:left w:val="single" w:sz="4" w:space="0" w:color="FFFFFF"/>
              <w:bottom w:val="single" w:sz="4" w:space="0" w:color="FFFFFF"/>
              <w:right w:val="single" w:sz="4" w:space="0" w:color="FFFFFF"/>
            </w:tcBorders>
            <w:noWrap/>
            <w:hideMark/>
          </w:tcPr>
          <w:p w14:paraId="10DF0003" w14:textId="6873C106" w:rsidR="00EC1D85" w:rsidRPr="00766F8E" w:rsidRDefault="00EC1D85"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Executive Chef/kitchen Maintaining staff</w:t>
            </w:r>
          </w:p>
        </w:tc>
        <w:tc>
          <w:tcPr>
            <w:tcW w:w="1873" w:type="dxa"/>
            <w:tcBorders>
              <w:top w:val="single" w:sz="4" w:space="0" w:color="FFFFFF"/>
              <w:left w:val="single" w:sz="4" w:space="0" w:color="FFFFFF"/>
              <w:bottom w:val="single" w:sz="4" w:space="0" w:color="FFFFFF"/>
              <w:right w:val="single" w:sz="4" w:space="0" w:color="FFFFFF"/>
            </w:tcBorders>
          </w:tcPr>
          <w:p w14:paraId="482DE378" w14:textId="51FEB959" w:rsidR="00EC1D85" w:rsidRPr="00766F8E" w:rsidRDefault="004F1203" w:rsidP="004F1203">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1.03.2021</w:t>
            </w:r>
          </w:p>
        </w:tc>
      </w:tr>
      <w:tr w:rsidR="004F1203" w:rsidRPr="00766F8E" w14:paraId="7FE1A394" w14:textId="237C51D4" w:rsidTr="004F1203">
        <w:trPr>
          <w:cnfStyle w:val="000000100000" w:firstRow="0" w:lastRow="0" w:firstColumn="0" w:lastColumn="0" w:oddVBand="0" w:evenVBand="0" w:oddHBand="1" w:evenHBand="0" w:firstRowFirstColumn="0" w:firstRowLastColumn="0" w:lastRowFirstColumn="0" w:lastRowLastColumn="0"/>
          <w:trHeight w:val="2271"/>
        </w:trPr>
        <w:tc>
          <w:tcPr>
            <w:cnfStyle w:val="001000000000" w:firstRow="0" w:lastRow="0" w:firstColumn="1" w:lastColumn="0" w:oddVBand="0" w:evenVBand="0" w:oddHBand="0" w:evenHBand="0" w:firstRowFirstColumn="0" w:firstRowLastColumn="0" w:lastRowFirstColumn="0" w:lastRowLastColumn="0"/>
            <w:tcW w:w="2213" w:type="dxa"/>
            <w:tcBorders>
              <w:top w:val="single" w:sz="4" w:space="0" w:color="FFFFFF"/>
              <w:right w:val="single" w:sz="4" w:space="0" w:color="FFFFFF"/>
            </w:tcBorders>
            <w:hideMark/>
          </w:tcPr>
          <w:p w14:paraId="4844DC14" w14:textId="77777777" w:rsidR="00EC1D85" w:rsidRPr="00766F8E" w:rsidRDefault="00EC1D85" w:rsidP="004F1203">
            <w:pPr>
              <w:jc w:val="center"/>
              <w:rPr>
                <w:rFonts w:ascii="Arial" w:eastAsia="Times New Roman" w:hAnsi="Arial" w:cs="Arial"/>
                <w:color w:val="000000"/>
                <w:sz w:val="24"/>
                <w:szCs w:val="24"/>
              </w:rPr>
            </w:pPr>
            <w:r w:rsidRPr="00766F8E">
              <w:rPr>
                <w:rFonts w:ascii="Arial" w:eastAsia="Times New Roman" w:hAnsi="Arial" w:cs="Arial"/>
                <w:color w:val="000000"/>
                <w:sz w:val="24"/>
                <w:szCs w:val="24"/>
              </w:rPr>
              <w:t>Surface Areas Active Cleaning</w:t>
            </w:r>
          </w:p>
        </w:tc>
        <w:tc>
          <w:tcPr>
            <w:tcW w:w="1372" w:type="dxa"/>
            <w:tcBorders>
              <w:top w:val="single" w:sz="4" w:space="0" w:color="FFFFFF"/>
              <w:left w:val="single" w:sz="4" w:space="0" w:color="FFFFFF"/>
              <w:bottom w:val="single" w:sz="4" w:space="0" w:color="FFFFFF"/>
              <w:right w:val="single" w:sz="4" w:space="0" w:color="FFFFFF"/>
            </w:tcBorders>
            <w:hideMark/>
          </w:tcPr>
          <w:p w14:paraId="14BBB898" w14:textId="77777777"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Disinfectants are not using frequently</w:t>
            </w:r>
          </w:p>
        </w:tc>
        <w:tc>
          <w:tcPr>
            <w:tcW w:w="1399" w:type="dxa"/>
            <w:tcBorders>
              <w:top w:val="single" w:sz="4" w:space="0" w:color="FFFFFF"/>
              <w:left w:val="single" w:sz="4" w:space="0" w:color="FFFFFF"/>
              <w:bottom w:val="single" w:sz="4" w:space="0" w:color="FFFFFF"/>
              <w:right w:val="single" w:sz="4" w:space="0" w:color="FFFFFF"/>
            </w:tcBorders>
            <w:hideMark/>
          </w:tcPr>
          <w:p w14:paraId="00A56415" w14:textId="77777777"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Surface should be free from germs and bacteria 24/7</w:t>
            </w:r>
          </w:p>
        </w:tc>
        <w:tc>
          <w:tcPr>
            <w:tcW w:w="1877" w:type="dxa"/>
            <w:tcBorders>
              <w:top w:val="single" w:sz="4" w:space="0" w:color="FFFFFF"/>
              <w:left w:val="single" w:sz="4" w:space="0" w:color="FFFFFF"/>
              <w:bottom w:val="single" w:sz="4" w:space="0" w:color="FFFFFF"/>
              <w:right w:val="single" w:sz="4" w:space="0" w:color="FFFFFF"/>
            </w:tcBorders>
            <w:hideMark/>
          </w:tcPr>
          <w:p w14:paraId="63FD2A55" w14:textId="18F5CA67"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Hospital-grade disinfectant used in the lobbies and guest crowd areas</w:t>
            </w:r>
          </w:p>
        </w:tc>
        <w:tc>
          <w:tcPr>
            <w:tcW w:w="1449" w:type="dxa"/>
            <w:tcBorders>
              <w:top w:val="single" w:sz="4" w:space="0" w:color="FFFFFF"/>
              <w:left w:val="single" w:sz="4" w:space="0" w:color="FFFFFF"/>
              <w:bottom w:val="single" w:sz="4" w:space="0" w:color="FFFFFF"/>
              <w:right w:val="single" w:sz="4" w:space="0" w:color="FFFFFF"/>
            </w:tcBorders>
          </w:tcPr>
          <w:p w14:paraId="1EC06D24" w14:textId="49B706EF" w:rsidR="00EC1D85" w:rsidRPr="00766F8E" w:rsidRDefault="004F1203"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High</w:t>
            </w:r>
          </w:p>
        </w:tc>
        <w:tc>
          <w:tcPr>
            <w:tcW w:w="1672" w:type="dxa"/>
            <w:tcBorders>
              <w:top w:val="single" w:sz="4" w:space="0" w:color="FFFFFF"/>
              <w:left w:val="single" w:sz="4" w:space="0" w:color="FFFFFF"/>
              <w:bottom w:val="single" w:sz="4" w:space="0" w:color="FFFFFF"/>
              <w:right w:val="single" w:sz="4" w:space="0" w:color="FFFFFF"/>
            </w:tcBorders>
            <w:hideMark/>
          </w:tcPr>
          <w:p w14:paraId="024DDB45" w14:textId="73C319C4" w:rsidR="00EC1D85" w:rsidRPr="00766F8E" w:rsidRDefault="00EC1D85"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sidRPr="00766F8E">
              <w:rPr>
                <w:rFonts w:ascii="Arial" w:eastAsia="Times New Roman" w:hAnsi="Arial" w:cs="Arial"/>
                <w:color w:val="000000"/>
                <w:sz w:val="24"/>
                <w:szCs w:val="24"/>
              </w:rPr>
              <w:t>In-house Keeping Employees</w:t>
            </w:r>
          </w:p>
        </w:tc>
        <w:tc>
          <w:tcPr>
            <w:tcW w:w="1873" w:type="dxa"/>
            <w:tcBorders>
              <w:top w:val="single" w:sz="4" w:space="0" w:color="FFFFFF"/>
              <w:left w:val="single" w:sz="4" w:space="0" w:color="FFFFFF"/>
              <w:bottom w:val="single" w:sz="4" w:space="0" w:color="FFFFFF"/>
              <w:right w:val="single" w:sz="4" w:space="0" w:color="FFFFFF"/>
            </w:tcBorders>
          </w:tcPr>
          <w:p w14:paraId="735C06AF" w14:textId="5A392F14" w:rsidR="00EC1D85" w:rsidRPr="00766F8E" w:rsidRDefault="004F1203" w:rsidP="004F1203">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rPr>
            </w:pPr>
            <w:r>
              <w:rPr>
                <w:rFonts w:ascii="Arial" w:eastAsia="Times New Roman" w:hAnsi="Arial" w:cs="Arial"/>
                <w:color w:val="000000"/>
                <w:sz w:val="24"/>
                <w:szCs w:val="24"/>
              </w:rPr>
              <w:t>3.03.2021</w:t>
            </w:r>
          </w:p>
        </w:tc>
      </w:tr>
    </w:tbl>
    <w:p w14:paraId="5A860736" w14:textId="77777777" w:rsidR="00766F8E" w:rsidRPr="00766F8E" w:rsidRDefault="00766F8E" w:rsidP="00766F8E">
      <w:pPr>
        <w:keepNext/>
        <w:keepLines/>
        <w:spacing w:before="40" w:after="0" w:line="256" w:lineRule="auto"/>
        <w:outlineLvl w:val="1"/>
        <w:rPr>
          <w:rFonts w:ascii="Arial" w:eastAsia="Times New Roman" w:hAnsi="Arial" w:cs="Arial"/>
          <w:b/>
          <w:color w:val="2E74B5"/>
          <w:sz w:val="24"/>
          <w:szCs w:val="24"/>
          <w:lang w:val="en-US"/>
        </w:rPr>
      </w:pPr>
      <w:bookmarkStart w:id="3" w:name="_Toc74300818"/>
      <w:r w:rsidRPr="00766F8E">
        <w:rPr>
          <w:rFonts w:ascii="Arial" w:eastAsia="Times New Roman" w:hAnsi="Arial" w:cs="Arial"/>
          <w:b/>
          <w:sz w:val="24"/>
          <w:szCs w:val="24"/>
          <w:lang w:val="en-US"/>
        </w:rPr>
        <w:t>Major Training Areas of Marriott Hotel Under Consideration</w:t>
      </w:r>
      <w:bookmarkEnd w:id="3"/>
    </w:p>
    <w:p w14:paraId="129D670E" w14:textId="77777777" w:rsidR="00EC1D85"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At present, Marriott hotel is designing strategies to improve sustainable operations, increase operating efficiency, and reduce energy, water, and waste usage. Further, Marriott hotel is focusing regarding the two important areas training for its associates includes new cocktail menu and allergy awareness in profound manner. This will bring innovation to the menu chart as well as awareness regarding different allergy potential and side effects to its valuable guest. The hotel is looking forward to improving the </w:t>
      </w:r>
    </w:p>
    <w:p w14:paraId="4CDE8752" w14:textId="77777777" w:rsidR="00EC1D85" w:rsidRDefault="00EC1D85" w:rsidP="00766F8E">
      <w:pPr>
        <w:spacing w:line="360" w:lineRule="auto"/>
        <w:jc w:val="both"/>
        <w:rPr>
          <w:rFonts w:ascii="Arial" w:eastAsia="Calibri" w:hAnsi="Arial" w:cs="Arial"/>
          <w:sz w:val="24"/>
          <w:szCs w:val="24"/>
          <w:lang w:val="en-US"/>
        </w:rPr>
      </w:pPr>
    </w:p>
    <w:p w14:paraId="0D4E777B" w14:textId="77777777" w:rsidR="00EC1D85" w:rsidRDefault="00EC1D85" w:rsidP="00766F8E">
      <w:pPr>
        <w:spacing w:line="360" w:lineRule="auto"/>
        <w:jc w:val="both"/>
        <w:rPr>
          <w:rFonts w:ascii="Arial" w:eastAsia="Calibri" w:hAnsi="Arial" w:cs="Arial"/>
          <w:sz w:val="24"/>
          <w:szCs w:val="24"/>
          <w:lang w:val="en-US"/>
        </w:rPr>
      </w:pPr>
    </w:p>
    <w:p w14:paraId="3EA556E7" w14:textId="77777777" w:rsidR="00EC1D85" w:rsidRDefault="00EC1D85" w:rsidP="00766F8E">
      <w:pPr>
        <w:spacing w:line="360" w:lineRule="auto"/>
        <w:jc w:val="both"/>
        <w:rPr>
          <w:rFonts w:ascii="Arial" w:eastAsia="Calibri" w:hAnsi="Arial" w:cs="Arial"/>
          <w:sz w:val="24"/>
          <w:szCs w:val="24"/>
          <w:lang w:val="en-US"/>
        </w:rPr>
      </w:pPr>
    </w:p>
    <w:p w14:paraId="702D12FC" w14:textId="77777777" w:rsidR="00EC1D85" w:rsidRDefault="00EC1D85" w:rsidP="00766F8E">
      <w:pPr>
        <w:spacing w:line="360" w:lineRule="auto"/>
        <w:jc w:val="both"/>
        <w:rPr>
          <w:rFonts w:ascii="Arial" w:eastAsia="Calibri" w:hAnsi="Arial" w:cs="Arial"/>
          <w:sz w:val="24"/>
          <w:szCs w:val="24"/>
          <w:lang w:val="en-US"/>
        </w:rPr>
      </w:pPr>
    </w:p>
    <w:p w14:paraId="4A3FD2D8" w14:textId="77777777" w:rsidR="00EC1D85" w:rsidRDefault="00EC1D85" w:rsidP="00766F8E">
      <w:pPr>
        <w:spacing w:line="360" w:lineRule="auto"/>
        <w:jc w:val="both"/>
        <w:rPr>
          <w:rFonts w:ascii="Arial" w:eastAsia="Calibri" w:hAnsi="Arial" w:cs="Arial"/>
          <w:sz w:val="24"/>
          <w:szCs w:val="24"/>
          <w:lang w:val="en-US"/>
        </w:rPr>
      </w:pPr>
    </w:p>
    <w:p w14:paraId="47F08E66" w14:textId="77777777" w:rsidR="00EC1D85" w:rsidRDefault="00EC1D85" w:rsidP="00766F8E">
      <w:pPr>
        <w:spacing w:line="360" w:lineRule="auto"/>
        <w:jc w:val="both"/>
        <w:rPr>
          <w:rFonts w:ascii="Arial" w:eastAsia="Calibri" w:hAnsi="Arial" w:cs="Arial"/>
          <w:sz w:val="24"/>
          <w:szCs w:val="24"/>
          <w:lang w:val="en-US"/>
        </w:rPr>
      </w:pPr>
    </w:p>
    <w:p w14:paraId="62CF80BA" w14:textId="0D887B58"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lobbies, rooms, food and safety parameters, maintaining and looking forward to cleaning techniques by introducing automation to reduce working cost, labor, and efforts needed for different in-house keeping activities. If the proposal works out following changes the guest will see in the coming months in the Marriott International hotel and the employees' profound engagement.</w:t>
      </w:r>
    </w:p>
    <w:p w14:paraId="4D8A3ECE"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4" w:name="_Toc74300819"/>
      <w:r w:rsidRPr="00766F8E">
        <w:rPr>
          <w:rFonts w:ascii="Arial" w:eastAsia="Times New Roman" w:hAnsi="Arial" w:cs="Arial"/>
          <w:b/>
          <w:sz w:val="24"/>
          <w:szCs w:val="24"/>
          <w:lang w:val="en-US"/>
        </w:rPr>
        <w:t>Social Distance Maintenance</w:t>
      </w:r>
      <w:bookmarkEnd w:id="4"/>
    </w:p>
    <w:p w14:paraId="4B983981"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The focus is to create social distance between a guest in the future strategy of the hotel, and for this purpose, signage is used in lobbies to make space. The furniture in the hotel's surrounding area is also reset according to the present need of pandemic spread.</w:t>
      </w:r>
    </w:p>
    <w:p w14:paraId="29E2ED72"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5" w:name="_Toc74300820"/>
      <w:r w:rsidRPr="00766F8E">
        <w:rPr>
          <w:rFonts w:ascii="Arial" w:eastAsia="Times New Roman" w:hAnsi="Arial" w:cs="Arial"/>
          <w:b/>
          <w:sz w:val="24"/>
          <w:szCs w:val="24"/>
          <w:lang w:val="en-US"/>
        </w:rPr>
        <w:t>Food Safety</w:t>
      </w:r>
      <w:bookmarkEnd w:id="5"/>
    </w:p>
    <w:p w14:paraId="01BBF141"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The food safety program of the Marriott hotel is looking towards employee training regarding sanitation and disinfectant pieces of training. The hotel is also looking forward to improving the operational practices of in-house cleaning by adding technology advancement, enhancing the in-room dining, and creating new safety measures and modifications for buffet arrangement with its associates' support and training seminars efficiently.</w:t>
      </w:r>
    </w:p>
    <w:p w14:paraId="2222FEFE" w14:textId="77777777" w:rsidR="00766F8E" w:rsidRPr="00766F8E" w:rsidRDefault="00766F8E" w:rsidP="00766F8E">
      <w:pPr>
        <w:spacing w:line="360" w:lineRule="auto"/>
        <w:jc w:val="both"/>
        <w:rPr>
          <w:rFonts w:ascii="Arial" w:eastAsia="Calibri" w:hAnsi="Arial" w:cs="Arial"/>
          <w:b/>
          <w:sz w:val="24"/>
          <w:szCs w:val="24"/>
          <w:lang w:val="en-US"/>
        </w:rPr>
      </w:pPr>
      <w:r w:rsidRPr="00766F8E">
        <w:rPr>
          <w:rFonts w:ascii="Arial" w:eastAsia="Calibri" w:hAnsi="Arial" w:cs="Arial"/>
          <w:b/>
          <w:sz w:val="24"/>
          <w:szCs w:val="24"/>
          <w:lang w:val="en-US"/>
        </w:rPr>
        <w:t>Surface Areas</w:t>
      </w:r>
    </w:p>
    <w:p w14:paraId="339D087B"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The hotel is planning to use hospital-grade disinfectant in the lobbies and guest crowd areas for frequent cleaning.</w:t>
      </w:r>
    </w:p>
    <w:p w14:paraId="2A5B15A0" w14:textId="77777777" w:rsidR="00766F8E" w:rsidRPr="00766F8E" w:rsidRDefault="00766F8E" w:rsidP="00766F8E">
      <w:pPr>
        <w:keepNext/>
        <w:keepLines/>
        <w:spacing w:before="40" w:after="0" w:line="256" w:lineRule="auto"/>
        <w:outlineLvl w:val="1"/>
        <w:rPr>
          <w:rFonts w:ascii="Arial" w:eastAsia="Times New Roman" w:hAnsi="Arial" w:cs="Arial"/>
          <w:sz w:val="24"/>
          <w:szCs w:val="24"/>
          <w:lang w:val="en-US"/>
        </w:rPr>
      </w:pPr>
      <w:bookmarkStart w:id="6" w:name="_Toc74300821"/>
      <w:r w:rsidRPr="00766F8E">
        <w:rPr>
          <w:rFonts w:ascii="Arial" w:eastAsia="Times New Roman" w:hAnsi="Arial" w:cs="Arial"/>
          <w:sz w:val="24"/>
          <w:szCs w:val="24"/>
          <w:lang w:val="en-US"/>
        </w:rPr>
        <w:t>The training need assessment program of Marriott hotel regarding different areas are listed below in the table.</w:t>
      </w:r>
      <w:bookmarkEnd w:id="6"/>
    </w:p>
    <w:p w14:paraId="035964C9" w14:textId="77777777" w:rsidR="00766F8E" w:rsidRPr="00766F8E" w:rsidRDefault="00766F8E" w:rsidP="00766F8E">
      <w:pPr>
        <w:spacing w:line="256" w:lineRule="auto"/>
        <w:rPr>
          <w:rFonts w:ascii="Arial" w:eastAsia="Calibri" w:hAnsi="Arial" w:cs="Arial"/>
          <w:sz w:val="24"/>
          <w:szCs w:val="24"/>
          <w:lang w:val="en-US"/>
        </w:rPr>
      </w:pPr>
    </w:p>
    <w:p w14:paraId="329ECFA1" w14:textId="77777777" w:rsidR="00766F8E" w:rsidRPr="00766F8E" w:rsidRDefault="00766F8E" w:rsidP="00766F8E">
      <w:pPr>
        <w:spacing w:line="256" w:lineRule="auto"/>
        <w:rPr>
          <w:rFonts w:ascii="Arial" w:eastAsia="Calibri" w:hAnsi="Arial" w:cs="Arial"/>
          <w:sz w:val="24"/>
          <w:szCs w:val="24"/>
          <w:lang w:val="en-US"/>
        </w:rPr>
      </w:pPr>
    </w:p>
    <w:p w14:paraId="11902BFB" w14:textId="77777777" w:rsidR="00766F8E" w:rsidRPr="00766F8E" w:rsidRDefault="00766F8E" w:rsidP="00766F8E">
      <w:pPr>
        <w:spacing w:line="256" w:lineRule="auto"/>
        <w:rPr>
          <w:rFonts w:ascii="Arial" w:eastAsia="Calibri" w:hAnsi="Arial" w:cs="Arial"/>
          <w:sz w:val="24"/>
          <w:szCs w:val="24"/>
          <w:lang w:val="en-US"/>
        </w:rPr>
      </w:pPr>
    </w:p>
    <w:p w14:paraId="62F40383" w14:textId="77777777" w:rsidR="00766F8E" w:rsidRPr="00766F8E" w:rsidRDefault="00766F8E" w:rsidP="00766F8E">
      <w:pPr>
        <w:spacing w:line="256" w:lineRule="auto"/>
        <w:rPr>
          <w:rFonts w:ascii="Arial" w:eastAsia="Calibri" w:hAnsi="Arial" w:cs="Arial"/>
          <w:sz w:val="24"/>
          <w:szCs w:val="24"/>
          <w:lang w:val="en-US"/>
        </w:rPr>
      </w:pPr>
    </w:p>
    <w:p w14:paraId="4637B5CC" w14:textId="77777777" w:rsidR="00766F8E" w:rsidRPr="00766F8E" w:rsidRDefault="00766F8E" w:rsidP="00766F8E">
      <w:pPr>
        <w:spacing w:line="256" w:lineRule="auto"/>
        <w:rPr>
          <w:rFonts w:ascii="Arial" w:eastAsia="Calibri" w:hAnsi="Arial" w:cs="Arial"/>
          <w:sz w:val="24"/>
          <w:szCs w:val="24"/>
          <w:lang w:val="en-US"/>
        </w:rPr>
      </w:pPr>
    </w:p>
    <w:p w14:paraId="62461A97" w14:textId="77777777" w:rsidR="00766F8E" w:rsidRPr="00766F8E" w:rsidRDefault="00766F8E" w:rsidP="00766F8E">
      <w:pPr>
        <w:spacing w:line="256" w:lineRule="auto"/>
        <w:rPr>
          <w:rFonts w:ascii="Arial" w:eastAsia="Calibri" w:hAnsi="Arial" w:cs="Arial"/>
          <w:sz w:val="24"/>
          <w:szCs w:val="24"/>
          <w:lang w:val="en-US"/>
        </w:rPr>
      </w:pPr>
    </w:p>
    <w:p w14:paraId="0957E271" w14:textId="77777777" w:rsidR="00766F8E" w:rsidRDefault="00766F8E" w:rsidP="00766F8E">
      <w:pPr>
        <w:keepNext/>
        <w:keepLines/>
        <w:spacing w:before="40" w:after="0" w:line="256" w:lineRule="auto"/>
        <w:outlineLvl w:val="1"/>
        <w:rPr>
          <w:rFonts w:ascii="Arial" w:eastAsia="Times New Roman" w:hAnsi="Arial" w:cs="Arial"/>
          <w:b/>
          <w:sz w:val="24"/>
          <w:szCs w:val="24"/>
          <w:lang w:val="en-US"/>
        </w:rPr>
      </w:pPr>
    </w:p>
    <w:p w14:paraId="31EACBC9" w14:textId="77777777" w:rsidR="00766F8E" w:rsidRDefault="00766F8E" w:rsidP="00766F8E">
      <w:pPr>
        <w:keepNext/>
        <w:keepLines/>
        <w:spacing w:before="40" w:after="0" w:line="256" w:lineRule="auto"/>
        <w:outlineLvl w:val="1"/>
        <w:rPr>
          <w:rFonts w:ascii="Arial" w:eastAsia="Times New Roman" w:hAnsi="Arial" w:cs="Arial"/>
          <w:b/>
          <w:sz w:val="24"/>
          <w:szCs w:val="24"/>
          <w:lang w:val="en-US"/>
        </w:rPr>
      </w:pPr>
    </w:p>
    <w:p w14:paraId="547CB683" w14:textId="77777777" w:rsidR="00766F8E" w:rsidRDefault="00766F8E" w:rsidP="00766F8E">
      <w:pPr>
        <w:keepNext/>
        <w:keepLines/>
        <w:spacing w:before="40" w:after="0" w:line="256" w:lineRule="auto"/>
        <w:outlineLvl w:val="1"/>
        <w:rPr>
          <w:rFonts w:ascii="Arial" w:eastAsia="Times New Roman" w:hAnsi="Arial" w:cs="Arial"/>
          <w:b/>
          <w:sz w:val="24"/>
          <w:szCs w:val="24"/>
          <w:lang w:val="en-US"/>
        </w:rPr>
      </w:pPr>
    </w:p>
    <w:p w14:paraId="7D0FC4A0" w14:textId="77777777" w:rsidR="00766F8E" w:rsidRDefault="00766F8E" w:rsidP="00766F8E">
      <w:pPr>
        <w:keepNext/>
        <w:keepLines/>
        <w:spacing w:before="40" w:after="0" w:line="256" w:lineRule="auto"/>
        <w:outlineLvl w:val="1"/>
        <w:rPr>
          <w:rFonts w:ascii="Arial" w:eastAsia="Times New Roman" w:hAnsi="Arial" w:cs="Arial"/>
          <w:b/>
          <w:sz w:val="24"/>
          <w:szCs w:val="24"/>
          <w:lang w:val="en-US"/>
        </w:rPr>
      </w:pPr>
    </w:p>
    <w:p w14:paraId="061AD9DF" w14:textId="77777777" w:rsidR="00766F8E" w:rsidRDefault="00766F8E" w:rsidP="00766F8E">
      <w:pPr>
        <w:keepNext/>
        <w:keepLines/>
        <w:spacing w:before="40" w:after="0" w:line="256" w:lineRule="auto"/>
        <w:outlineLvl w:val="1"/>
        <w:rPr>
          <w:rFonts w:ascii="Arial" w:eastAsia="Times New Roman" w:hAnsi="Arial" w:cs="Arial"/>
          <w:b/>
          <w:sz w:val="24"/>
          <w:szCs w:val="24"/>
          <w:lang w:val="en-US"/>
        </w:rPr>
      </w:pPr>
    </w:p>
    <w:p w14:paraId="3676F7A3" w14:textId="60F730E0"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7" w:name="_Toc74300822"/>
      <w:r w:rsidRPr="00766F8E">
        <w:rPr>
          <w:rFonts w:ascii="Arial" w:eastAsia="Times New Roman" w:hAnsi="Arial" w:cs="Arial"/>
          <w:b/>
          <w:sz w:val="24"/>
          <w:szCs w:val="24"/>
          <w:lang w:val="en-US"/>
        </w:rPr>
        <w:t>Employees Engagement Assessment of Marriott Hotel</w:t>
      </w:r>
      <w:bookmarkEnd w:id="7"/>
    </w:p>
    <w:p w14:paraId="0D06E775"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Marriott room department employees have unique skills and knowledge and need less training than other departments since they have more extended experience and low resignation rates</w:t>
      </w:r>
      <w:sdt>
        <w:sdtPr>
          <w:rPr>
            <w:rFonts w:ascii="Arial" w:eastAsia="Calibri" w:hAnsi="Arial" w:cs="Arial"/>
            <w:sz w:val="24"/>
            <w:szCs w:val="24"/>
            <w:lang w:val="en-US"/>
          </w:rPr>
          <w:id w:val="-2114812149"/>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Aug21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(Augustinus, 2021)</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5CEA32AB" w14:textId="4963C05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Another finding is that the older employees of the hotel are more stable </w:t>
      </w:r>
      <w:r w:rsidR="00713ADB" w:rsidRPr="00766F8E">
        <w:rPr>
          <w:rFonts w:ascii="Arial" w:eastAsia="Calibri" w:hAnsi="Arial" w:cs="Arial"/>
          <w:sz w:val="24"/>
          <w:szCs w:val="24"/>
          <w:lang w:val="en-US"/>
        </w:rPr>
        <w:t>compared</w:t>
      </w:r>
      <w:r w:rsidRPr="00766F8E">
        <w:rPr>
          <w:rFonts w:ascii="Arial" w:eastAsia="Calibri" w:hAnsi="Arial" w:cs="Arial"/>
          <w:sz w:val="24"/>
          <w:szCs w:val="24"/>
          <w:lang w:val="en-US"/>
        </w:rPr>
        <w:t xml:space="preserve"> to the younger ones.</w:t>
      </w:r>
    </w:p>
    <w:p w14:paraId="1FA6A8AF"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Department training must skill up employees who are freshly hired must carry out assignment monthly to see the improvement markup.</w:t>
      </w:r>
    </w:p>
    <w:p w14:paraId="57A1FDE4"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Many in-house employees are willing to take training to increase their skills and potential for creating job satisfaction criteria.</w:t>
      </w:r>
    </w:p>
    <w:p w14:paraId="7C95F621" w14:textId="271D5250"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The training demand for the primary level workers is high </w:t>
      </w:r>
      <w:r w:rsidR="00713ADB" w:rsidRPr="00766F8E">
        <w:rPr>
          <w:rFonts w:ascii="Arial" w:eastAsia="Calibri" w:hAnsi="Arial" w:cs="Arial"/>
          <w:sz w:val="24"/>
          <w:szCs w:val="24"/>
          <w:lang w:val="en-US"/>
        </w:rPr>
        <w:t>compared</w:t>
      </w:r>
      <w:r w:rsidRPr="00766F8E">
        <w:rPr>
          <w:rFonts w:ascii="Arial" w:eastAsia="Calibri" w:hAnsi="Arial" w:cs="Arial"/>
          <w:sz w:val="24"/>
          <w:szCs w:val="24"/>
          <w:lang w:val="en-US"/>
        </w:rPr>
        <w:t xml:space="preserve"> to the supervisors.</w:t>
      </w:r>
    </w:p>
    <w:p w14:paraId="20105C2E"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Most of the Marriott hotel employees agree regarding training that boosts self-development irrespective of the different education levels of the employees. </w:t>
      </w:r>
    </w:p>
    <w:p w14:paraId="2EAD24DB"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hotel is moving with the philosophy if they take care of their associates in return, associates work willingly for the hotel's progress.</w:t>
      </w:r>
    </w:p>
    <w:p w14:paraId="436BBEB9"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communication gap between managers and the lower staff needs improvement through guidance.</w:t>
      </w:r>
    </w:p>
    <w:p w14:paraId="17809EE5"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striving element of the hotel to improve employee's behavior to the topmost level for best services providers.</w:t>
      </w:r>
    </w:p>
    <w:p w14:paraId="3C5C68F2" w14:textId="77777777" w:rsidR="00766F8E" w:rsidRPr="00766F8E" w:rsidRDefault="00766F8E" w:rsidP="00766F8E">
      <w:pPr>
        <w:numPr>
          <w:ilvl w:val="0"/>
          <w:numId w:val="1"/>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No concept of rewards-based strategies is necessary for enhancing the employee's morale.</w:t>
      </w:r>
    </w:p>
    <w:p w14:paraId="4032D6C5" w14:textId="77777777" w:rsidR="00766F8E" w:rsidRPr="00766F8E" w:rsidRDefault="00766F8E" w:rsidP="00766F8E">
      <w:pPr>
        <w:spacing w:line="360" w:lineRule="auto"/>
        <w:jc w:val="both"/>
        <w:rPr>
          <w:rFonts w:ascii="Arial" w:eastAsia="Calibri" w:hAnsi="Arial" w:cs="Arial"/>
          <w:sz w:val="24"/>
          <w:szCs w:val="24"/>
          <w:lang w:val="en-US"/>
        </w:rPr>
      </w:pPr>
    </w:p>
    <w:p w14:paraId="796608A6"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8" w:name="_Toc74300823"/>
      <w:r w:rsidRPr="00766F8E">
        <w:rPr>
          <w:rFonts w:ascii="Arial" w:eastAsia="Times New Roman" w:hAnsi="Arial" w:cs="Arial"/>
          <w:b/>
          <w:sz w:val="24"/>
          <w:szCs w:val="24"/>
          <w:lang w:val="en-US"/>
        </w:rPr>
        <w:t>Training Need Assessment Cycle</w:t>
      </w:r>
      <w:bookmarkEnd w:id="8"/>
    </w:p>
    <w:p w14:paraId="5A66B446"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The training of employees is required to improve the hotel's different areas for future modification of the working process. The basic theme regarding the associates training is to make employee's engagement towards assigned task more efficiently and </w:t>
      </w:r>
      <w:r w:rsidRPr="00766F8E">
        <w:rPr>
          <w:rFonts w:ascii="Arial" w:eastAsia="Calibri" w:hAnsi="Arial" w:cs="Arial"/>
          <w:sz w:val="24"/>
          <w:szCs w:val="24"/>
          <w:lang w:val="en-US"/>
        </w:rPr>
        <w:lastRenderedPageBreak/>
        <w:t>effectively. The activity of the employees creates a path between the present and desirable individual and organizational goals in a profound manner. The employees training cycle of the hospitality sector consists of the following steps</w:t>
      </w:r>
      <w:sdt>
        <w:sdtPr>
          <w:rPr>
            <w:rFonts w:ascii="Arial" w:eastAsia="Calibri" w:hAnsi="Arial" w:cs="Arial"/>
            <w:sz w:val="24"/>
            <w:szCs w:val="24"/>
            <w:lang w:val="en-US"/>
          </w:rPr>
          <w:id w:val="-119612180"/>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Whe20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(Whelan,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311ED7E4" w14:textId="23DE22CE" w:rsidR="00766F8E" w:rsidRPr="00766F8E" w:rsidRDefault="00766F8E" w:rsidP="00766F8E">
      <w:pPr>
        <w:numPr>
          <w:ilvl w:val="0"/>
          <w:numId w:val="2"/>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Assessing the training needs and required </w:t>
      </w:r>
      <w:r w:rsidR="00713ADB" w:rsidRPr="00766F8E">
        <w:rPr>
          <w:rFonts w:ascii="Arial" w:eastAsia="Calibri" w:hAnsi="Arial" w:cs="Arial"/>
          <w:sz w:val="24"/>
          <w:szCs w:val="24"/>
          <w:lang w:val="en-US"/>
        </w:rPr>
        <w:t>goals.</w:t>
      </w:r>
      <w:r w:rsidRPr="00766F8E">
        <w:rPr>
          <w:rFonts w:ascii="Arial" w:eastAsia="Calibri" w:hAnsi="Arial" w:cs="Arial"/>
          <w:sz w:val="24"/>
          <w:szCs w:val="24"/>
          <w:lang w:val="en-US"/>
        </w:rPr>
        <w:t xml:space="preserve"> </w:t>
      </w:r>
    </w:p>
    <w:p w14:paraId="074D2657" w14:textId="77777777" w:rsidR="00766F8E" w:rsidRPr="00766F8E" w:rsidRDefault="00766F8E" w:rsidP="00766F8E">
      <w:pPr>
        <w:numPr>
          <w:ilvl w:val="0"/>
          <w:numId w:val="2"/>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Planning and development of the training </w:t>
      </w:r>
    </w:p>
    <w:p w14:paraId="35C48949" w14:textId="77777777" w:rsidR="00766F8E" w:rsidRPr="00766F8E" w:rsidRDefault="00766F8E" w:rsidP="00766F8E">
      <w:pPr>
        <w:numPr>
          <w:ilvl w:val="0"/>
          <w:numId w:val="2"/>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Understanding the learning styles and personality of individual employees </w:t>
      </w:r>
    </w:p>
    <w:p w14:paraId="4FD37967" w14:textId="16232677" w:rsidR="00766F8E" w:rsidRPr="00766F8E" w:rsidRDefault="00766F8E" w:rsidP="00766F8E">
      <w:pPr>
        <w:numPr>
          <w:ilvl w:val="0"/>
          <w:numId w:val="2"/>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Carry out the training by designing the material, method and deliver </w:t>
      </w:r>
      <w:r w:rsidR="00713ADB" w:rsidRPr="00766F8E">
        <w:rPr>
          <w:rFonts w:ascii="Arial" w:eastAsia="Calibri" w:hAnsi="Arial" w:cs="Arial"/>
          <w:sz w:val="24"/>
          <w:szCs w:val="24"/>
          <w:lang w:val="en-US"/>
        </w:rPr>
        <w:t>training.</w:t>
      </w:r>
      <w:r w:rsidRPr="00766F8E">
        <w:rPr>
          <w:rFonts w:ascii="Arial" w:eastAsia="Calibri" w:hAnsi="Arial" w:cs="Arial"/>
          <w:sz w:val="24"/>
          <w:szCs w:val="24"/>
          <w:lang w:val="en-US"/>
        </w:rPr>
        <w:t xml:space="preserve"> </w:t>
      </w:r>
    </w:p>
    <w:p w14:paraId="7EE553FC" w14:textId="77777777" w:rsidR="00766F8E" w:rsidRPr="00766F8E" w:rsidRDefault="00766F8E" w:rsidP="00766F8E">
      <w:pPr>
        <w:numPr>
          <w:ilvl w:val="0"/>
          <w:numId w:val="2"/>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Evaluating the training outputs</w:t>
      </w:r>
    </w:p>
    <w:p w14:paraId="3ED3D625"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noProof/>
          <w:sz w:val="24"/>
          <w:szCs w:val="24"/>
          <w:lang w:val="en-US"/>
        </w:rPr>
        <w:drawing>
          <wp:inline distT="0" distB="0" distL="0" distR="0" wp14:anchorId="36005D66" wp14:editId="470BDEA2">
            <wp:extent cx="6057900" cy="3429000"/>
            <wp:effectExtent l="76200" t="76200" r="133350" b="57150"/>
            <wp:docPr id="2" name="Picture 3" descr="C:\Users\OWNER\Desktop\Training-and-Development-Process-of-Tesco-UK.jpg"/>
            <wp:cNvGraphicFramePr/>
            <a:graphic xmlns:a="http://schemas.openxmlformats.org/drawingml/2006/main">
              <a:graphicData uri="http://schemas.openxmlformats.org/drawingml/2006/picture">
                <pic:pic xmlns:pic="http://schemas.openxmlformats.org/drawingml/2006/picture">
                  <pic:nvPicPr>
                    <pic:cNvPr id="3" name="Picture 3" descr="C:\Users\OWNER\Desktop\Training-and-Development-Process-of-Tesco-UK.jp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5020" cy="3253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CB1CFC" w14:textId="77777777" w:rsidR="00766F8E" w:rsidRPr="00766F8E" w:rsidRDefault="00766F8E" w:rsidP="00766F8E">
      <w:pPr>
        <w:spacing w:line="360" w:lineRule="auto"/>
        <w:rPr>
          <w:rFonts w:ascii="Arial" w:eastAsia="Calibri" w:hAnsi="Arial" w:cs="Arial"/>
          <w:b/>
          <w:i/>
          <w:sz w:val="24"/>
          <w:szCs w:val="24"/>
          <w:lang w:val="en-US"/>
        </w:rPr>
      </w:pPr>
      <w:r w:rsidRPr="00766F8E">
        <w:rPr>
          <w:rFonts w:ascii="Arial" w:eastAsia="Calibri" w:hAnsi="Arial" w:cs="Arial"/>
          <w:b/>
          <w:i/>
          <w:sz w:val="24"/>
          <w:szCs w:val="24"/>
          <w:lang w:val="en-US"/>
        </w:rPr>
        <w:t xml:space="preserve">                                             Figure # 2: Training Process Cycle</w:t>
      </w:r>
    </w:p>
    <w:p w14:paraId="0E23DDB2"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Marriott hotel training department needs to draw up an annual training calendar based on the identified needs of the associates, and the members are selected relatively on merit and eligibility.</w:t>
      </w:r>
    </w:p>
    <w:p w14:paraId="10FCA998"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9" w:name="_Toc74300824"/>
      <w:r w:rsidRPr="00766F8E">
        <w:rPr>
          <w:rFonts w:ascii="Arial" w:eastAsia="Times New Roman" w:hAnsi="Arial" w:cs="Arial"/>
          <w:b/>
          <w:sz w:val="24"/>
          <w:szCs w:val="24"/>
          <w:lang w:val="en-US"/>
        </w:rPr>
        <w:t>Types of Training for Hotel Employees</w:t>
      </w:r>
      <w:bookmarkEnd w:id="9"/>
      <w:r w:rsidRPr="00766F8E">
        <w:rPr>
          <w:rFonts w:ascii="Arial" w:eastAsia="Times New Roman" w:hAnsi="Arial" w:cs="Arial"/>
          <w:b/>
          <w:sz w:val="24"/>
          <w:szCs w:val="24"/>
          <w:lang w:val="en-US"/>
        </w:rPr>
        <w:t xml:space="preserve"> </w:t>
      </w:r>
    </w:p>
    <w:p w14:paraId="4802DAF9"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Following trainings can be used for improving the employee's performance and engagement towards the assigned tasks</w:t>
      </w:r>
      <w:sdt>
        <w:sdtPr>
          <w:rPr>
            <w:rFonts w:ascii="Arial" w:eastAsia="Calibri" w:hAnsi="Arial" w:cs="Arial"/>
            <w:sz w:val="24"/>
            <w:szCs w:val="24"/>
            <w:lang w:val="en-US"/>
          </w:rPr>
          <w:id w:val="519205812"/>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Zho20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(Zhou,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3097697C"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In-house training </w:t>
      </w:r>
    </w:p>
    <w:p w14:paraId="3BB68A85"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Local training </w:t>
      </w:r>
    </w:p>
    <w:p w14:paraId="64ECED4D"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Regional training</w:t>
      </w:r>
    </w:p>
    <w:p w14:paraId="70588CC5"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lastRenderedPageBreak/>
        <w:t xml:space="preserve">Cross-training </w:t>
      </w:r>
    </w:p>
    <w:p w14:paraId="101D4DB1"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Regional training</w:t>
      </w:r>
    </w:p>
    <w:p w14:paraId="4F3A36F9"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Simulation training </w:t>
      </w:r>
    </w:p>
    <w:p w14:paraId="075BC6BA"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Language training</w:t>
      </w:r>
    </w:p>
    <w:p w14:paraId="66E37FFF" w14:textId="77777777" w:rsidR="00766F8E" w:rsidRPr="00766F8E" w:rsidRDefault="00766F8E" w:rsidP="00766F8E">
      <w:pPr>
        <w:numPr>
          <w:ilvl w:val="0"/>
          <w:numId w:val="3"/>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Overseas training</w:t>
      </w:r>
    </w:p>
    <w:p w14:paraId="40B23CD8"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10" w:name="_Toc74300825"/>
      <w:r w:rsidRPr="00766F8E">
        <w:rPr>
          <w:rFonts w:ascii="Arial" w:eastAsia="Times New Roman" w:hAnsi="Arial" w:cs="Arial"/>
          <w:b/>
          <w:sz w:val="24"/>
          <w:szCs w:val="24"/>
          <w:lang w:val="en-US"/>
        </w:rPr>
        <w:t>Ways an Engagement Program Can Deliver Better Experiences</w:t>
      </w:r>
      <w:bookmarkEnd w:id="10"/>
    </w:p>
    <w:p w14:paraId="10D4F0D4"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The following are the output can be achieving by efficiently training of the hotel associates in the desired department</w:t>
      </w:r>
      <w:sdt>
        <w:sdtPr>
          <w:rPr>
            <w:rFonts w:ascii="Arial" w:eastAsia="Calibri" w:hAnsi="Arial" w:cs="Arial"/>
            <w:sz w:val="24"/>
            <w:szCs w:val="24"/>
            <w:lang w:val="en-US"/>
          </w:rPr>
          <w:id w:val="1078404454"/>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Pre20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(Prentice,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5427BDFF"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Training encourages employees and enhances their morale for performing better towards the assigned target.</w:t>
      </w:r>
    </w:p>
    <w:p w14:paraId="13B0B655" w14:textId="34DA628E"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It motivates individual for achievement through struggle and </w:t>
      </w:r>
      <w:r w:rsidR="00713ADB" w:rsidRPr="00766F8E">
        <w:rPr>
          <w:rFonts w:ascii="Arial" w:eastAsia="Calibri" w:hAnsi="Arial" w:cs="Arial"/>
          <w:sz w:val="24"/>
          <w:szCs w:val="24"/>
          <w:lang w:val="en-US"/>
        </w:rPr>
        <w:t>passion.</w:t>
      </w:r>
    </w:p>
    <w:p w14:paraId="7D4F946C"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lower staff needs more training to compare to the upper management to polish their skills and develop professionally to the utmost level.</w:t>
      </w:r>
    </w:p>
    <w:p w14:paraId="70FDE041"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It further creates organizational development.</w:t>
      </w:r>
    </w:p>
    <w:p w14:paraId="5691028A"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It also enhances the self-confidence of employees for better performance and long-term association with the organization.</w:t>
      </w:r>
    </w:p>
    <w:p w14:paraId="141B5BC0" w14:textId="7683EC35"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Every job in hospitality is linked to the other, from front desk to in-house keeping. </w:t>
      </w:r>
      <w:r w:rsidR="00713ADB" w:rsidRPr="00766F8E">
        <w:rPr>
          <w:rFonts w:ascii="Arial" w:eastAsia="Calibri" w:hAnsi="Arial" w:cs="Arial"/>
          <w:sz w:val="24"/>
          <w:szCs w:val="24"/>
          <w:lang w:val="en-US"/>
        </w:rPr>
        <w:t>Thus,</w:t>
      </w:r>
      <w:r w:rsidRPr="00766F8E">
        <w:rPr>
          <w:rFonts w:ascii="Arial" w:eastAsia="Calibri" w:hAnsi="Arial" w:cs="Arial"/>
          <w:sz w:val="24"/>
          <w:szCs w:val="24"/>
          <w:lang w:val="en-US"/>
        </w:rPr>
        <w:t xml:space="preserve"> engagement program encourages transparency and open communication to make a strong bond between different departments for smooth working.</w:t>
      </w:r>
    </w:p>
    <w:p w14:paraId="789B92A3"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Further, the engagement program provides courage to the employees to ask the issue if it occurred and how mutually sort out is the primary training target.</w:t>
      </w:r>
    </w:p>
    <w:p w14:paraId="035578C5"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The program highlights the area employees jointly look after, like upgrades, repairs, and maintenance needed in a large property like hotels. The quarterly survey is designed to see what issues have a high impact and need to be addressed earliest as possible. For example, the front desk software is not responding accurately, or like a vacuum is not eliminating dust and only moving it due to old repairable conditions. Such type of situation handling skills and experience is drawn through meaningful engagement or training programs effectively.</w:t>
      </w:r>
    </w:p>
    <w:p w14:paraId="0106D34B"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 xml:space="preserve">Encouraging and asking employees how a hotel can help them improve their working efficiency to get productive results. Giving the employees the open chance of selecting the training module according to their working criteria needs </w:t>
      </w:r>
      <w:r w:rsidRPr="00766F8E">
        <w:rPr>
          <w:rFonts w:ascii="Arial" w:eastAsia="Calibri" w:hAnsi="Arial" w:cs="Arial"/>
          <w:sz w:val="24"/>
          <w:szCs w:val="24"/>
          <w:lang w:val="en-US"/>
        </w:rPr>
        <w:lastRenderedPageBreak/>
        <w:t>and supporting them in continuous improvement helps create a culture of progress.</w:t>
      </w:r>
    </w:p>
    <w:p w14:paraId="7DE4A0C9"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Training further supports hotel employees in profoundly creating the hospitality community's differentiation by taking part in green practices. Clients nowadays are more focused on various organizations' cleanliness and green management programs and acknowledging them by providing long-term loyalty commitments.</w:t>
      </w:r>
    </w:p>
    <w:p w14:paraId="46F9363B" w14:textId="77777777" w:rsidR="00766F8E" w:rsidRPr="00766F8E" w:rsidRDefault="00766F8E" w:rsidP="00766F8E">
      <w:pPr>
        <w:numPr>
          <w:ilvl w:val="0"/>
          <w:numId w:val="4"/>
        </w:numPr>
        <w:spacing w:line="360" w:lineRule="auto"/>
        <w:contextualSpacing/>
        <w:jc w:val="both"/>
        <w:rPr>
          <w:rFonts w:ascii="Arial" w:eastAsia="Calibri" w:hAnsi="Arial" w:cs="Arial"/>
          <w:sz w:val="24"/>
          <w:szCs w:val="24"/>
          <w:lang w:val="en-US"/>
        </w:rPr>
      </w:pPr>
      <w:r w:rsidRPr="00766F8E">
        <w:rPr>
          <w:rFonts w:ascii="Arial" w:eastAsia="Calibri" w:hAnsi="Arial" w:cs="Arial"/>
          <w:sz w:val="24"/>
          <w:szCs w:val="24"/>
          <w:lang w:val="en-US"/>
        </w:rPr>
        <w:t>Employee engagement through motivation does not positively impact the hotel environment for guests but also creates an impactful image in front of vendors, partners, suppliers, consultants, media, and PR firms</w:t>
      </w:r>
      <w:sdt>
        <w:sdtPr>
          <w:rPr>
            <w:rFonts w:ascii="Arial" w:eastAsia="Calibri" w:hAnsi="Arial" w:cs="Arial"/>
            <w:sz w:val="24"/>
            <w:szCs w:val="24"/>
            <w:lang w:val="en-US"/>
          </w:rPr>
          <w:id w:val="1018425837"/>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Jan20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(Jang,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61A25A83"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11" w:name="_Toc74300826"/>
      <w:r w:rsidRPr="00766F8E">
        <w:rPr>
          <w:rFonts w:ascii="Arial" w:eastAsia="Times New Roman" w:hAnsi="Arial" w:cs="Arial"/>
          <w:b/>
          <w:sz w:val="24"/>
          <w:szCs w:val="24"/>
          <w:lang w:val="en-US"/>
        </w:rPr>
        <w:t>Conclusion</w:t>
      </w:r>
      <w:bookmarkEnd w:id="11"/>
      <w:r w:rsidRPr="00766F8E">
        <w:rPr>
          <w:rFonts w:ascii="Arial" w:eastAsia="Times New Roman" w:hAnsi="Arial" w:cs="Arial"/>
          <w:b/>
          <w:sz w:val="24"/>
          <w:szCs w:val="24"/>
          <w:lang w:val="en-US"/>
        </w:rPr>
        <w:t xml:space="preserve"> </w:t>
      </w:r>
    </w:p>
    <w:p w14:paraId="2C772EB4" w14:textId="79EDEE60"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The research proposal provides guidance and support to the Marriott hotel to improve their performance and to have a competitive edge over the rivals in the market. Apart from many other factors that influence the performance of the hotel. HRM practices play an essential role in the success of the hospitality business. If the hotel focuses on and analyses the needs of the employees and aligns them with the organizational goals, that help the hotel to get desire results for continuous growth. Employee engagement is essential for running all processes of the hotel efficiently and smoothly. Marriott hotel is putting efforts to increase transparency policy with its employees so they will </w:t>
      </w:r>
      <w:r w:rsidR="00713ADB" w:rsidRPr="00766F8E">
        <w:rPr>
          <w:rFonts w:ascii="Arial" w:eastAsia="Calibri" w:hAnsi="Arial" w:cs="Arial"/>
          <w:sz w:val="24"/>
          <w:szCs w:val="24"/>
          <w:lang w:val="en-US"/>
        </w:rPr>
        <w:t>well be</w:t>
      </w:r>
      <w:r w:rsidRPr="00766F8E">
        <w:rPr>
          <w:rFonts w:ascii="Arial" w:eastAsia="Calibri" w:hAnsi="Arial" w:cs="Arial"/>
          <w:sz w:val="24"/>
          <w:szCs w:val="24"/>
          <w:lang w:val="en-US"/>
        </w:rPr>
        <w:t xml:space="preserve"> aware of the operations and strategies of the business that expand their thinking process and provide value-adding suggestions beneficial and add value to the process</w:t>
      </w:r>
      <w:sdt>
        <w:sdtPr>
          <w:rPr>
            <w:rFonts w:ascii="Arial" w:eastAsia="Calibri" w:hAnsi="Arial" w:cs="Arial"/>
            <w:sz w:val="24"/>
            <w:szCs w:val="24"/>
            <w:lang w:val="en-US"/>
          </w:rPr>
          <w:id w:val="1979105932"/>
          <w:citation/>
        </w:sdtPr>
        <w:sdtContent>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CITATION Kum20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 (Kumala, 2020)</w:t>
          </w:r>
          <w:r w:rsidRPr="00766F8E">
            <w:rPr>
              <w:rFonts w:ascii="Arial" w:eastAsia="Calibri" w:hAnsi="Arial" w:cs="Arial"/>
              <w:sz w:val="24"/>
              <w:szCs w:val="24"/>
              <w:lang w:val="en-US"/>
            </w:rPr>
            <w:fldChar w:fldCharType="end"/>
          </w:r>
        </w:sdtContent>
      </w:sdt>
      <w:r w:rsidRPr="00766F8E">
        <w:rPr>
          <w:rFonts w:ascii="Arial" w:eastAsia="Calibri" w:hAnsi="Arial" w:cs="Arial"/>
          <w:sz w:val="24"/>
          <w:szCs w:val="24"/>
          <w:lang w:val="en-US"/>
        </w:rPr>
        <w:t>.</w:t>
      </w:r>
    </w:p>
    <w:p w14:paraId="7347846E"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Further empowering employees regarding their tasks gives them a level of self-confidence and a sense of ownership. It will provide employees a sense of responsibility and be productive. The employees needed to develop employees-centered policies that give them the feeling of being valued and create a sense of belonging to the organization that is thriving hard for their growth and development. In short responsible workforce never lets the organization down at any stage of business competition and industrial growth.</w:t>
      </w:r>
    </w:p>
    <w:p w14:paraId="19B07663"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12" w:name="_Toc74300827"/>
      <w:r w:rsidRPr="00766F8E">
        <w:rPr>
          <w:rFonts w:ascii="Arial" w:eastAsia="Times New Roman" w:hAnsi="Arial" w:cs="Arial"/>
          <w:b/>
          <w:sz w:val="24"/>
          <w:szCs w:val="24"/>
          <w:lang w:val="en-US"/>
        </w:rPr>
        <w:t>Recommendations</w:t>
      </w:r>
      <w:bookmarkEnd w:id="12"/>
    </w:p>
    <w:p w14:paraId="21BA6259" w14:textId="77777777" w:rsidR="00766F8E" w:rsidRPr="00766F8E" w:rsidRDefault="00766F8E" w:rsidP="00766F8E">
      <w:pPr>
        <w:spacing w:line="360" w:lineRule="auto"/>
        <w:jc w:val="both"/>
        <w:rPr>
          <w:rFonts w:ascii="Arial" w:eastAsia="Calibri" w:hAnsi="Arial" w:cs="Arial"/>
          <w:sz w:val="24"/>
          <w:szCs w:val="24"/>
          <w:lang w:val="en-US"/>
        </w:rPr>
      </w:pPr>
      <w:r w:rsidRPr="00766F8E">
        <w:rPr>
          <w:rFonts w:ascii="Arial" w:eastAsia="Calibri" w:hAnsi="Arial" w:cs="Arial"/>
          <w:sz w:val="24"/>
          <w:szCs w:val="24"/>
          <w:lang w:val="en-US"/>
        </w:rPr>
        <w:t xml:space="preserve">The hotel must keep the below mention recommendations under consideration for the long-term profitability of the business and stability of the workforce. The hotel should provide essential training programs to the employees like customer service courses </w:t>
      </w:r>
      <w:r w:rsidRPr="00766F8E">
        <w:rPr>
          <w:rFonts w:ascii="Arial" w:eastAsia="Calibri" w:hAnsi="Arial" w:cs="Arial"/>
          <w:sz w:val="24"/>
          <w:szCs w:val="24"/>
          <w:lang w:val="en-US"/>
        </w:rPr>
        <w:lastRenderedPageBreak/>
        <w:t>and English language courses for better communication with the guest. It will further increase their ability and better performance at work. The hotel should also analyze and understand apart from employee's self–esteem and self-actualization needs, money is the essential driving factor for their better performance. Job satisfaction is the criteria that bring an employee's commitment to the organization and result in organizational growth.  Marriott hotel should also develop fair compensation policy for all employees that result in employee satisfaction and enhance their performance and commitment to the hotel and result in higher retention. The hotel should also reconsider its working environment.  To engage employees more towards work and increase their satisfaction level, flexible arrangement setup and organizational rewards and promotions policy results in long-term employee retention with the hotel and improves the hotel's productivity for future sustainability and success.</w:t>
      </w:r>
    </w:p>
    <w:p w14:paraId="065BB485" w14:textId="77777777" w:rsidR="00766F8E" w:rsidRPr="00766F8E" w:rsidRDefault="00766F8E" w:rsidP="00766F8E">
      <w:pPr>
        <w:spacing w:line="256" w:lineRule="auto"/>
        <w:rPr>
          <w:rFonts w:ascii="Arial" w:eastAsia="Calibri" w:hAnsi="Arial" w:cs="Arial"/>
          <w:sz w:val="24"/>
          <w:szCs w:val="24"/>
          <w:lang w:val="en-US"/>
        </w:rPr>
      </w:pPr>
      <w:r w:rsidRPr="00766F8E">
        <w:rPr>
          <w:rFonts w:ascii="Arial" w:eastAsia="Calibri" w:hAnsi="Arial" w:cs="Arial"/>
          <w:sz w:val="24"/>
          <w:szCs w:val="24"/>
          <w:lang w:val="en-US"/>
        </w:rPr>
        <w:br w:type="page"/>
      </w:r>
    </w:p>
    <w:p w14:paraId="07291109" w14:textId="77777777" w:rsidR="00766F8E" w:rsidRPr="00766F8E" w:rsidRDefault="00766F8E" w:rsidP="00766F8E">
      <w:pPr>
        <w:keepNext/>
        <w:keepLines/>
        <w:spacing w:before="40" w:after="0" w:line="256" w:lineRule="auto"/>
        <w:outlineLvl w:val="1"/>
        <w:rPr>
          <w:rFonts w:ascii="Arial" w:eastAsia="Times New Roman" w:hAnsi="Arial" w:cs="Arial"/>
          <w:b/>
          <w:sz w:val="24"/>
          <w:szCs w:val="24"/>
          <w:lang w:val="en-US"/>
        </w:rPr>
      </w:pPr>
      <w:bookmarkStart w:id="13" w:name="_Toc74300828"/>
      <w:r w:rsidRPr="00766F8E">
        <w:rPr>
          <w:rFonts w:ascii="Arial" w:eastAsia="Times New Roman" w:hAnsi="Arial" w:cs="Arial"/>
          <w:b/>
          <w:sz w:val="24"/>
          <w:szCs w:val="24"/>
          <w:lang w:val="en-US"/>
        </w:rPr>
        <w:lastRenderedPageBreak/>
        <w:t>References:</w:t>
      </w:r>
      <w:bookmarkEnd w:id="13"/>
    </w:p>
    <w:p w14:paraId="4D7F3B05" w14:textId="77777777" w:rsidR="00766F8E" w:rsidRPr="00766F8E" w:rsidRDefault="00766F8E" w:rsidP="00766F8E">
      <w:pPr>
        <w:spacing w:line="256" w:lineRule="auto"/>
        <w:rPr>
          <w:rFonts w:ascii="Arial" w:eastAsia="Calibri" w:hAnsi="Arial" w:cs="Arial"/>
          <w:sz w:val="24"/>
          <w:szCs w:val="24"/>
          <w:lang w:val="en-US"/>
        </w:rPr>
      </w:pPr>
    </w:p>
    <w:p w14:paraId="250803DD"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sz w:val="24"/>
          <w:szCs w:val="24"/>
          <w:lang w:val="en-US"/>
        </w:rPr>
        <w:fldChar w:fldCharType="begin"/>
      </w:r>
      <w:r w:rsidRPr="00766F8E">
        <w:rPr>
          <w:rFonts w:ascii="Arial" w:eastAsia="Calibri" w:hAnsi="Arial" w:cs="Arial"/>
          <w:sz w:val="24"/>
          <w:szCs w:val="24"/>
          <w:lang w:val="en-US"/>
        </w:rPr>
        <w:instrText xml:space="preserve"> BIBLIOGRAPHY  \l 1033 </w:instrText>
      </w:r>
      <w:r w:rsidRPr="00766F8E">
        <w:rPr>
          <w:rFonts w:ascii="Arial" w:eastAsia="Calibri" w:hAnsi="Arial" w:cs="Arial"/>
          <w:sz w:val="24"/>
          <w:szCs w:val="24"/>
          <w:lang w:val="en-US"/>
        </w:rPr>
        <w:fldChar w:fldCharType="separate"/>
      </w:r>
      <w:r w:rsidRPr="00766F8E">
        <w:rPr>
          <w:rFonts w:ascii="Arial" w:eastAsia="Calibri" w:hAnsi="Arial" w:cs="Arial"/>
          <w:noProof/>
          <w:sz w:val="24"/>
          <w:szCs w:val="24"/>
          <w:lang w:val="en-US"/>
        </w:rPr>
        <w:t xml:space="preserve">Ampofo, E., 2020. </w:t>
      </w:r>
      <w:r w:rsidRPr="00766F8E">
        <w:rPr>
          <w:rFonts w:ascii="Arial" w:eastAsia="Calibri" w:hAnsi="Arial" w:cs="Arial"/>
          <w:i/>
          <w:iCs/>
          <w:noProof/>
          <w:sz w:val="24"/>
          <w:szCs w:val="24"/>
          <w:lang w:val="en-US"/>
        </w:rPr>
        <w:t xml:space="preserve">Do job satisfaction and work engagement mediate the effects of psychological contract breach and abusive supervision on hotel employees’ life satisfaction?. Journal of Hospitality Marketing &amp; Management, pp.1-23.. </w:t>
      </w:r>
      <w:r w:rsidRPr="00766F8E">
        <w:rPr>
          <w:rFonts w:ascii="Arial" w:eastAsia="Calibri" w:hAnsi="Arial" w:cs="Arial"/>
          <w:noProof/>
          <w:sz w:val="24"/>
          <w:szCs w:val="24"/>
          <w:lang w:val="en-US"/>
        </w:rPr>
        <w:t>s.l.:s.n.</w:t>
      </w:r>
    </w:p>
    <w:p w14:paraId="3F88EEFB"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Augustinus, D. a. H. C., 2021. </w:t>
      </w:r>
      <w:r w:rsidRPr="00766F8E">
        <w:rPr>
          <w:rFonts w:ascii="Arial" w:eastAsia="Calibri" w:hAnsi="Arial" w:cs="Arial"/>
          <w:i/>
          <w:iCs/>
          <w:noProof/>
          <w:sz w:val="24"/>
          <w:szCs w:val="24"/>
          <w:lang w:val="en-US"/>
        </w:rPr>
        <w:t xml:space="preserve">THE EFFECT OF MOTIVATION TOWARDS EMPLOYEE PERFORMANCE FOR CAFE WORKERS IN MEDAN. Journal of Accounting and Management Innovation, 5(1), pp.44-56.. </w:t>
      </w:r>
      <w:r w:rsidRPr="00766F8E">
        <w:rPr>
          <w:rFonts w:ascii="Arial" w:eastAsia="Calibri" w:hAnsi="Arial" w:cs="Arial"/>
          <w:noProof/>
          <w:sz w:val="24"/>
          <w:szCs w:val="24"/>
          <w:lang w:val="en-US"/>
        </w:rPr>
        <w:t>s.l.:s.n.</w:t>
      </w:r>
    </w:p>
    <w:p w14:paraId="0344E7C8"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Hay, B., 2020. </w:t>
      </w:r>
      <w:r w:rsidRPr="00766F8E">
        <w:rPr>
          <w:rFonts w:ascii="Arial" w:eastAsia="Calibri" w:hAnsi="Arial" w:cs="Arial"/>
          <w:i/>
          <w:iCs/>
          <w:noProof/>
          <w:sz w:val="24"/>
          <w:szCs w:val="24"/>
          <w:lang w:val="en-US"/>
        </w:rPr>
        <w:t xml:space="preserve">Perceptions of commercial hospitality space: The case of a UK university campus hotel. Hospitality &amp; Society.. </w:t>
      </w:r>
      <w:r w:rsidRPr="00766F8E">
        <w:rPr>
          <w:rFonts w:ascii="Arial" w:eastAsia="Calibri" w:hAnsi="Arial" w:cs="Arial"/>
          <w:noProof/>
          <w:sz w:val="24"/>
          <w:szCs w:val="24"/>
          <w:lang w:val="en-US"/>
        </w:rPr>
        <w:t>s.l.:s.n.</w:t>
      </w:r>
    </w:p>
    <w:p w14:paraId="057C99E9"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Jang, J. J. W. a. K. J., 2020. </w:t>
      </w:r>
      <w:r w:rsidRPr="00766F8E">
        <w:rPr>
          <w:rFonts w:ascii="Arial" w:eastAsia="Calibri" w:hAnsi="Arial" w:cs="Arial"/>
          <w:i/>
          <w:iCs/>
          <w:noProof/>
          <w:sz w:val="24"/>
          <w:szCs w:val="24"/>
          <w:lang w:val="en-US"/>
        </w:rPr>
        <w:t xml:space="preserve">Can employee workplace mindfulness counteract the indirect effects of customer incivility on proactive service performance through work engagement? A moderated mediation model. Journal of Hospitality Marketing &amp; Management, 29(7), pp.812-829.. </w:t>
      </w:r>
      <w:r w:rsidRPr="00766F8E">
        <w:rPr>
          <w:rFonts w:ascii="Arial" w:eastAsia="Calibri" w:hAnsi="Arial" w:cs="Arial"/>
          <w:noProof/>
          <w:sz w:val="24"/>
          <w:szCs w:val="24"/>
          <w:lang w:val="en-US"/>
        </w:rPr>
        <w:t>s.l.:s.n.</w:t>
      </w:r>
    </w:p>
    <w:p w14:paraId="1829203E"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Kumala, J., 2020. </w:t>
      </w:r>
      <w:r w:rsidRPr="00766F8E">
        <w:rPr>
          <w:rFonts w:ascii="Arial" w:eastAsia="Calibri" w:hAnsi="Arial" w:cs="Arial"/>
          <w:i/>
          <w:iCs/>
          <w:noProof/>
          <w:sz w:val="24"/>
          <w:szCs w:val="24"/>
          <w:lang w:val="en-US"/>
        </w:rPr>
        <w:t xml:space="preserve">The effect of training and development program toward employee performance in front office department at the Ritz-Carlton Jakarta Mega Kuningan (Doctoral dissertation, Universitas Pelita Harapan).. </w:t>
      </w:r>
      <w:r w:rsidRPr="00766F8E">
        <w:rPr>
          <w:rFonts w:ascii="Arial" w:eastAsia="Calibri" w:hAnsi="Arial" w:cs="Arial"/>
          <w:noProof/>
          <w:sz w:val="24"/>
          <w:szCs w:val="24"/>
          <w:lang w:val="en-US"/>
        </w:rPr>
        <w:t>s.l.:s.n.</w:t>
      </w:r>
    </w:p>
    <w:p w14:paraId="7CC6B584"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Liu, J. D. T. T. G. G. S. a. M. K., 2020. </w:t>
      </w:r>
      <w:r w:rsidRPr="00766F8E">
        <w:rPr>
          <w:rFonts w:ascii="Arial" w:eastAsia="Calibri" w:hAnsi="Arial" w:cs="Arial"/>
          <w:i/>
          <w:iCs/>
          <w:noProof/>
          <w:sz w:val="24"/>
          <w:szCs w:val="24"/>
          <w:lang w:val="en-US"/>
        </w:rPr>
        <w:t xml:space="preserve">Supporting the Problem-Solving Loop: Designing Highly Interactive Optimisation Systems. IEEE Transactions on Visualization and Computer Graphics.. </w:t>
      </w:r>
      <w:r w:rsidRPr="00766F8E">
        <w:rPr>
          <w:rFonts w:ascii="Arial" w:eastAsia="Calibri" w:hAnsi="Arial" w:cs="Arial"/>
          <w:noProof/>
          <w:sz w:val="24"/>
          <w:szCs w:val="24"/>
          <w:lang w:val="en-US"/>
        </w:rPr>
        <w:t>s.l.:s.n.</w:t>
      </w:r>
    </w:p>
    <w:p w14:paraId="6E2E7316"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Prentice, C. a. N. M., 2020. </w:t>
      </w:r>
      <w:r w:rsidRPr="00766F8E">
        <w:rPr>
          <w:rFonts w:ascii="Arial" w:eastAsia="Calibri" w:hAnsi="Arial" w:cs="Arial"/>
          <w:i/>
          <w:iCs/>
          <w:noProof/>
          <w:sz w:val="24"/>
          <w:szCs w:val="24"/>
          <w:lang w:val="en-US"/>
        </w:rPr>
        <w:t xml:space="preserve">Engaging and retaining customers with AI and employee service. Journal of Retailing and Consumer Services, 56, p.102186. </w:t>
      </w:r>
      <w:r w:rsidRPr="00766F8E">
        <w:rPr>
          <w:rFonts w:ascii="Arial" w:eastAsia="Calibri" w:hAnsi="Arial" w:cs="Arial"/>
          <w:noProof/>
          <w:sz w:val="24"/>
          <w:szCs w:val="24"/>
          <w:lang w:val="en-US"/>
        </w:rPr>
        <w:t>s.l.:s.n.</w:t>
      </w:r>
    </w:p>
    <w:p w14:paraId="07020B68"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Shin, H. a. K. J., 2020. </w:t>
      </w:r>
      <w:r w:rsidRPr="00766F8E">
        <w:rPr>
          <w:rFonts w:ascii="Arial" w:eastAsia="Calibri" w:hAnsi="Arial" w:cs="Arial"/>
          <w:i/>
          <w:iCs/>
          <w:noProof/>
          <w:sz w:val="24"/>
          <w:szCs w:val="24"/>
          <w:lang w:val="en-US"/>
        </w:rPr>
        <w:t xml:space="preserve">. Reducing perceived health risk to attract hotel customers in the COVID-19 pandemic era: Focused on technology innovation for social distancing and cleanliness. International Journal of Hospitality Management, 91, p.102664.. </w:t>
      </w:r>
      <w:r w:rsidRPr="00766F8E">
        <w:rPr>
          <w:rFonts w:ascii="Arial" w:eastAsia="Calibri" w:hAnsi="Arial" w:cs="Arial"/>
          <w:noProof/>
          <w:sz w:val="24"/>
          <w:szCs w:val="24"/>
          <w:lang w:val="en-US"/>
        </w:rPr>
        <w:t>s.l.:s.n.</w:t>
      </w:r>
    </w:p>
    <w:p w14:paraId="747C445C"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Wang, C. H. R. a. Z. T., 2020. </w:t>
      </w:r>
      <w:r w:rsidRPr="00766F8E">
        <w:rPr>
          <w:rFonts w:ascii="Arial" w:eastAsia="Calibri" w:hAnsi="Arial" w:cs="Arial"/>
          <w:i/>
          <w:iCs/>
          <w:noProof/>
          <w:sz w:val="24"/>
          <w:szCs w:val="24"/>
          <w:lang w:val="en-US"/>
        </w:rPr>
        <w:t xml:space="preserve">Corporate social responsibility in international hotel chains and its effects on local employees: Scale development and empirical testing in China. International Journal of Hospitality Management, 90, p.102598.. </w:t>
      </w:r>
      <w:r w:rsidRPr="00766F8E">
        <w:rPr>
          <w:rFonts w:ascii="Arial" w:eastAsia="Calibri" w:hAnsi="Arial" w:cs="Arial"/>
          <w:noProof/>
          <w:sz w:val="24"/>
          <w:szCs w:val="24"/>
          <w:lang w:val="en-US"/>
        </w:rPr>
        <w:t>s.l.:s.n.</w:t>
      </w:r>
    </w:p>
    <w:p w14:paraId="5E57645F"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Whelan, C., 2020. </w:t>
      </w:r>
      <w:r w:rsidRPr="00766F8E">
        <w:rPr>
          <w:rFonts w:ascii="Arial" w:eastAsia="Calibri" w:hAnsi="Arial" w:cs="Arial"/>
          <w:i/>
          <w:iCs/>
          <w:noProof/>
          <w:sz w:val="24"/>
          <w:szCs w:val="24"/>
          <w:lang w:val="en-US"/>
        </w:rPr>
        <w:t xml:space="preserve">A Randomized Controlled Trial of a Seminar-Based Training on the Accurate and General Implementation of the Practical Functional Assessment Process. Western New England University.. </w:t>
      </w:r>
      <w:r w:rsidRPr="00766F8E">
        <w:rPr>
          <w:rFonts w:ascii="Arial" w:eastAsia="Calibri" w:hAnsi="Arial" w:cs="Arial"/>
          <w:noProof/>
          <w:sz w:val="24"/>
          <w:szCs w:val="24"/>
          <w:lang w:val="en-US"/>
        </w:rPr>
        <w:t>s.l.:s.n.</w:t>
      </w:r>
    </w:p>
    <w:p w14:paraId="59B28087" w14:textId="77777777" w:rsidR="00766F8E" w:rsidRPr="00766F8E" w:rsidRDefault="00766F8E" w:rsidP="00766F8E">
      <w:pPr>
        <w:spacing w:line="256" w:lineRule="auto"/>
        <w:jc w:val="both"/>
        <w:rPr>
          <w:rFonts w:ascii="Arial" w:eastAsia="Calibri" w:hAnsi="Arial" w:cs="Arial"/>
          <w:noProof/>
          <w:sz w:val="24"/>
          <w:szCs w:val="24"/>
          <w:lang w:val="en-US"/>
        </w:rPr>
      </w:pPr>
      <w:r w:rsidRPr="00766F8E">
        <w:rPr>
          <w:rFonts w:ascii="Arial" w:eastAsia="Calibri" w:hAnsi="Arial" w:cs="Arial"/>
          <w:noProof/>
          <w:sz w:val="24"/>
          <w:szCs w:val="24"/>
          <w:lang w:val="en-US"/>
        </w:rPr>
        <w:t xml:space="preserve">Zhou, Y., 2020. </w:t>
      </w:r>
      <w:r w:rsidRPr="00766F8E">
        <w:rPr>
          <w:rFonts w:ascii="Arial" w:eastAsia="Calibri" w:hAnsi="Arial" w:cs="Arial"/>
          <w:i/>
          <w:iCs/>
          <w:noProof/>
          <w:sz w:val="24"/>
          <w:szCs w:val="24"/>
          <w:lang w:val="en-US"/>
        </w:rPr>
        <w:t xml:space="preserve">Service Training: An eLearning Training Course For Hotel Employees.. </w:t>
      </w:r>
      <w:r w:rsidRPr="00766F8E">
        <w:rPr>
          <w:rFonts w:ascii="Arial" w:eastAsia="Calibri" w:hAnsi="Arial" w:cs="Arial"/>
          <w:noProof/>
          <w:sz w:val="24"/>
          <w:szCs w:val="24"/>
          <w:lang w:val="en-US"/>
        </w:rPr>
        <w:t>s.l.:s.n.</w:t>
      </w:r>
    </w:p>
    <w:p w14:paraId="6A440051" w14:textId="2FF9AA17" w:rsidR="00AC6DB5" w:rsidRDefault="00766F8E" w:rsidP="00766F8E">
      <w:r w:rsidRPr="00766F8E">
        <w:rPr>
          <w:rFonts w:ascii="Arial" w:eastAsia="Calibri" w:hAnsi="Arial" w:cs="Arial"/>
          <w:sz w:val="24"/>
          <w:szCs w:val="24"/>
          <w:lang w:val="en-US"/>
        </w:rPr>
        <w:fldChar w:fldCharType="end"/>
      </w:r>
    </w:p>
    <w:sectPr w:rsidR="00AC6DB5" w:rsidSect="00EB77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E4DAF"/>
    <w:multiLevelType w:val="hybridMultilevel"/>
    <w:tmpl w:val="E21E1E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FFA5D86"/>
    <w:multiLevelType w:val="hybridMultilevel"/>
    <w:tmpl w:val="2F24EE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53595512"/>
    <w:multiLevelType w:val="hybridMultilevel"/>
    <w:tmpl w:val="B06E22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A57551F"/>
    <w:multiLevelType w:val="hybridMultilevel"/>
    <w:tmpl w:val="826E35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3"/>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F8E"/>
    <w:rsid w:val="004F1203"/>
    <w:rsid w:val="00713ADB"/>
    <w:rsid w:val="00766F8E"/>
    <w:rsid w:val="00AC6DB5"/>
    <w:rsid w:val="00EB7733"/>
    <w:rsid w:val="00EC1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1B14"/>
  <w15:chartTrackingRefBased/>
  <w15:docId w15:val="{3E4BF409-6B3E-4128-8859-0E9FE3189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5Dark-Accent11">
    <w:name w:val="Grid Table 5 Dark - Accent 11"/>
    <w:basedOn w:val="TableNormal"/>
    <w:next w:val="GridTable5Dark-Accent1"/>
    <w:uiPriority w:val="50"/>
    <w:rsid w:val="00766F8E"/>
    <w:pPr>
      <w:spacing w:after="0" w:line="240" w:lineRule="auto"/>
    </w:pPr>
    <w:rPr>
      <w:rFonts w:ascii="Calibri" w:eastAsia="Calibri" w:hAnsi="Calibri" w:cs="Times New Roman"/>
      <w:lang w:val="en-US"/>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GridTable5Dark-Accent1">
    <w:name w:val="Grid Table 5 Dark Accent 1"/>
    <w:basedOn w:val="TableNormal"/>
    <w:uiPriority w:val="50"/>
    <w:rsid w:val="00766F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1">
    <w:name w:val="toc 1"/>
    <w:basedOn w:val="Normal"/>
    <w:next w:val="Normal"/>
    <w:autoRedefine/>
    <w:uiPriority w:val="39"/>
    <w:unhideWhenUsed/>
    <w:rsid w:val="004F1203"/>
    <w:pPr>
      <w:spacing w:after="100"/>
    </w:pPr>
  </w:style>
  <w:style w:type="paragraph" w:styleId="TOC2">
    <w:name w:val="toc 2"/>
    <w:basedOn w:val="Normal"/>
    <w:next w:val="Normal"/>
    <w:autoRedefine/>
    <w:uiPriority w:val="39"/>
    <w:unhideWhenUsed/>
    <w:rsid w:val="004F1203"/>
    <w:pPr>
      <w:tabs>
        <w:tab w:val="right" w:leader="dot" w:pos="9016"/>
      </w:tabs>
      <w:spacing w:after="100"/>
      <w:ind w:left="220"/>
    </w:pPr>
    <w:rPr>
      <w:rFonts w:ascii="Arial" w:eastAsia="Times New Roman" w:hAnsi="Arial" w:cs="Arial"/>
      <w:b/>
      <w:bCs/>
      <w:noProof/>
      <w:sz w:val="24"/>
      <w:szCs w:val="24"/>
      <w:lang w:val="en-US"/>
    </w:rPr>
  </w:style>
  <w:style w:type="character" w:styleId="Hyperlink">
    <w:name w:val="Hyperlink"/>
    <w:basedOn w:val="DefaultParagraphFont"/>
    <w:uiPriority w:val="99"/>
    <w:unhideWhenUsed/>
    <w:rsid w:val="004F1203"/>
    <w:rPr>
      <w:color w:val="0563C1" w:themeColor="hyperlink"/>
      <w:u w:val="single"/>
    </w:rPr>
  </w:style>
  <w:style w:type="paragraph" w:styleId="NoSpacing">
    <w:name w:val="No Spacing"/>
    <w:link w:val="NoSpacingChar"/>
    <w:uiPriority w:val="1"/>
    <w:qFormat/>
    <w:rsid w:val="00EB77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773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1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BDAE3-502C-4B1F-A849-B71E4E7A8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12</Pages>
  <Words>2811</Words>
  <Characters>16024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employees engagement in developing a talent force</dc:title>
  <dc:subject/>
  <dc:creator>milan olteanu</dc:creator>
  <cp:keywords/>
  <dc:description/>
  <cp:lastModifiedBy>milan olteanu</cp:lastModifiedBy>
  <cp:revision>1</cp:revision>
  <dcterms:created xsi:type="dcterms:W3CDTF">2021-06-11T09:16:00Z</dcterms:created>
  <dcterms:modified xsi:type="dcterms:W3CDTF">2021-06-11T10:09:00Z</dcterms:modified>
</cp:coreProperties>
</file>