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B27" w:rsidRDefault="00FD7B27" w:rsidP="004946D8">
      <w:pPr>
        <w:pStyle w:val="Normal1"/>
        <w:spacing w:line="360" w:lineRule="auto"/>
        <w:rPr>
          <w:rFonts w:ascii="Times New Roman" w:eastAsia="Times New Roman" w:hAnsi="Times New Roman" w:cs="Times New Roman"/>
          <w:b/>
          <w:sz w:val="32"/>
          <w:szCs w:val="32"/>
        </w:rPr>
      </w:pPr>
      <w:bookmarkStart w:id="0" w:name="_GoBack"/>
      <w:bookmarkEnd w:id="0"/>
    </w:p>
    <w:p w:rsidR="004946D8" w:rsidRPr="004946D8" w:rsidRDefault="004946D8" w:rsidP="004946D8">
      <w:pPr>
        <w:spacing w:line="240" w:lineRule="auto"/>
        <w:jc w:val="center"/>
        <w:rPr>
          <w:rFonts w:ascii="Times New Roman" w:eastAsia="Times New Roman" w:hAnsi="Times New Roman" w:cs="Times New Roman"/>
          <w:sz w:val="24"/>
          <w:szCs w:val="24"/>
          <w:lang w:val="en-GB" w:eastAsia="en-GB"/>
        </w:rPr>
      </w:pPr>
      <w:r w:rsidRPr="004946D8">
        <w:rPr>
          <w:rFonts w:ascii="Times New Roman" w:eastAsia="Times New Roman" w:hAnsi="Times New Roman" w:cs="Times New Roman"/>
          <w:sz w:val="24"/>
          <w:szCs w:val="24"/>
          <w:lang w:val="en-GB" w:eastAsia="en-GB"/>
        </w:rPr>
        <w:fldChar w:fldCharType="begin"/>
      </w:r>
      <w:r w:rsidRPr="004946D8">
        <w:rPr>
          <w:rFonts w:ascii="Times New Roman" w:eastAsia="Times New Roman" w:hAnsi="Times New Roman" w:cs="Times New Roman"/>
          <w:sz w:val="24"/>
          <w:szCs w:val="24"/>
          <w:lang w:val="en-GB" w:eastAsia="en-GB"/>
        </w:rPr>
        <w:instrText xml:space="preserve"> INCLUDEPICTURE "https://www.uwtsdlondon.ac.uk/media/UWTSD-London-Website/Style-Assets/images/uwtsd-london-london.png" \* MERGEFORMATINET </w:instrText>
      </w:r>
      <w:r w:rsidRPr="004946D8">
        <w:rPr>
          <w:rFonts w:ascii="Times New Roman" w:eastAsia="Times New Roman" w:hAnsi="Times New Roman" w:cs="Times New Roman"/>
          <w:sz w:val="24"/>
          <w:szCs w:val="24"/>
          <w:lang w:val="en-GB" w:eastAsia="en-GB"/>
        </w:rPr>
        <w:fldChar w:fldCharType="separate"/>
      </w:r>
      <w:r w:rsidR="000A17CC" w:rsidRPr="000A17CC">
        <w:rPr>
          <w:rFonts w:ascii="Times New Roman" w:eastAsia="Times New Roman" w:hAnsi="Times New Roman" w:cs="Times New Roman"/>
          <w:noProof/>
          <w:sz w:val="24"/>
          <w:szCs w:val="24"/>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6" r:href="rId7"/>
          </v:shape>
        </w:pict>
      </w:r>
      <w:r w:rsidRPr="004946D8">
        <w:rPr>
          <w:rFonts w:ascii="Times New Roman" w:eastAsia="Times New Roman" w:hAnsi="Times New Roman" w:cs="Times New Roman"/>
          <w:sz w:val="24"/>
          <w:szCs w:val="24"/>
          <w:lang w:val="en-GB" w:eastAsia="en-GB"/>
        </w:rPr>
        <w:fldChar w:fldCharType="end"/>
      </w:r>
    </w:p>
    <w:p w:rsidR="00C07E72" w:rsidRDefault="00C07E72" w:rsidP="004946D8">
      <w:pPr>
        <w:pStyle w:val="Normal1"/>
        <w:spacing w:line="360" w:lineRule="auto"/>
        <w:rPr>
          <w:rFonts w:ascii="Times New Roman" w:eastAsia="Times New Roman" w:hAnsi="Times New Roman" w:cs="Times New Roman"/>
          <w:b/>
          <w:sz w:val="32"/>
          <w:szCs w:val="32"/>
        </w:rPr>
      </w:pPr>
    </w:p>
    <w:p w:rsidR="004946D8" w:rsidRDefault="00584E05" w:rsidP="00F603B8">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PROFESSIONAL CAREER DEVELOPMENT</w:t>
      </w:r>
    </w:p>
    <w:p w:rsidR="004946D8" w:rsidRPr="004946D8" w:rsidRDefault="004946D8" w:rsidP="004946D8">
      <w:pPr>
        <w:spacing w:line="360" w:lineRule="auto"/>
        <w:jc w:val="center"/>
        <w:rPr>
          <w:rFonts w:ascii="Times New Roman" w:eastAsia="Times New Roman" w:hAnsi="Times New Roman" w:cs="Times New Roman"/>
          <w:b/>
          <w:sz w:val="32"/>
          <w:szCs w:val="32"/>
          <w:lang w:val="en-GB" w:eastAsia="en-GB"/>
        </w:rPr>
      </w:pPr>
      <w:r w:rsidRPr="004946D8">
        <w:rPr>
          <w:rFonts w:ascii="Times New Roman" w:eastAsia="Times New Roman" w:hAnsi="Times New Roman" w:cs="Times New Roman"/>
          <w:b/>
          <w:sz w:val="32"/>
          <w:szCs w:val="32"/>
        </w:rPr>
        <w:t xml:space="preserve">Name: </w:t>
      </w:r>
      <w:r w:rsidRPr="004946D8">
        <w:rPr>
          <w:rFonts w:ascii="Times New Roman" w:eastAsia="Times New Roman" w:hAnsi="Times New Roman" w:cs="Times New Roman"/>
          <w:b/>
          <w:color w:val="202124"/>
          <w:sz w:val="32"/>
          <w:szCs w:val="32"/>
          <w:shd w:val="clear" w:color="auto" w:fill="FFFFFF"/>
          <w:lang w:val="en-GB" w:eastAsia="en-GB"/>
        </w:rPr>
        <w:t xml:space="preserve">Bi </w:t>
      </w:r>
      <w:proofErr w:type="spellStart"/>
      <w:r w:rsidRPr="004946D8">
        <w:rPr>
          <w:rFonts w:ascii="Times New Roman" w:eastAsia="Times New Roman" w:hAnsi="Times New Roman" w:cs="Times New Roman"/>
          <w:b/>
          <w:color w:val="202124"/>
          <w:sz w:val="32"/>
          <w:szCs w:val="32"/>
          <w:shd w:val="clear" w:color="auto" w:fill="FFFFFF"/>
          <w:lang w:val="en-GB" w:eastAsia="en-GB"/>
        </w:rPr>
        <w:t>Kacou</w:t>
      </w:r>
      <w:proofErr w:type="spellEnd"/>
      <w:r w:rsidRPr="004946D8">
        <w:rPr>
          <w:rFonts w:ascii="Times New Roman" w:eastAsia="Times New Roman" w:hAnsi="Times New Roman" w:cs="Times New Roman"/>
          <w:b/>
          <w:color w:val="202124"/>
          <w:sz w:val="32"/>
          <w:szCs w:val="32"/>
          <w:shd w:val="clear" w:color="auto" w:fill="FFFFFF"/>
          <w:lang w:val="en-GB" w:eastAsia="en-GB"/>
        </w:rPr>
        <w:t xml:space="preserve"> Ismael </w:t>
      </w:r>
      <w:proofErr w:type="spellStart"/>
      <w:r w:rsidRPr="004946D8">
        <w:rPr>
          <w:rFonts w:ascii="Times New Roman" w:eastAsia="Times New Roman" w:hAnsi="Times New Roman" w:cs="Times New Roman"/>
          <w:b/>
          <w:color w:val="202124"/>
          <w:sz w:val="32"/>
          <w:szCs w:val="32"/>
          <w:shd w:val="clear" w:color="auto" w:fill="FFFFFF"/>
          <w:lang w:val="en-GB" w:eastAsia="en-GB"/>
        </w:rPr>
        <w:t>Goueti</w:t>
      </w:r>
      <w:proofErr w:type="spellEnd"/>
    </w:p>
    <w:p w:rsidR="00FD7B27" w:rsidRDefault="004946D8" w:rsidP="004946D8">
      <w:pPr>
        <w:pStyle w:val="Normal1"/>
        <w:spacing w:line="360" w:lineRule="auto"/>
        <w:jc w:val="center"/>
        <w:rPr>
          <w:rFonts w:ascii="Times New Roman" w:eastAsia="Times New Roman" w:hAnsi="Times New Roman" w:cs="Times New Roman"/>
          <w:b/>
          <w:sz w:val="24"/>
          <w:szCs w:val="24"/>
        </w:rPr>
      </w:pPr>
      <w:r w:rsidRPr="004946D8">
        <w:rPr>
          <w:rFonts w:ascii="Times New Roman" w:hAnsi="Times New Roman" w:cs="Times New Roman"/>
          <w:b/>
          <w:sz w:val="32"/>
          <w:szCs w:val="32"/>
        </w:rPr>
        <w:t xml:space="preserve">ID: </w:t>
      </w:r>
      <w:r w:rsidRPr="004946D8">
        <w:rPr>
          <w:rFonts w:ascii="Times New Roman" w:hAnsi="Times New Roman" w:cs="Times New Roman"/>
          <w:b/>
          <w:sz w:val="32"/>
          <w:szCs w:val="32"/>
        </w:rPr>
        <w:t>1807322</w:t>
      </w:r>
      <w:r w:rsidR="00584E05">
        <w:br w:type="page"/>
      </w:r>
    </w:p>
    <w:sdt>
      <w:sdtPr>
        <w:rPr>
          <w:rFonts w:ascii="Times New Roman" w:eastAsia="Arial" w:hAnsi="Times New Roman" w:cs="Times New Roman"/>
          <w:b w:val="0"/>
          <w:bCs w:val="0"/>
          <w:color w:val="auto"/>
          <w:sz w:val="24"/>
          <w:szCs w:val="24"/>
        </w:rPr>
        <w:id w:val="22612720"/>
        <w:docPartObj>
          <w:docPartGallery w:val="Table of Contents"/>
          <w:docPartUnique/>
        </w:docPartObj>
      </w:sdtPr>
      <w:sdtEndPr>
        <w:rPr>
          <w:rFonts w:ascii="Arial" w:hAnsi="Arial" w:cs="Arial"/>
          <w:sz w:val="22"/>
          <w:szCs w:val="22"/>
        </w:rPr>
      </w:sdtEndPr>
      <w:sdtContent>
        <w:p w:rsidR="003E01B0" w:rsidRPr="003E01B0" w:rsidRDefault="003E01B0" w:rsidP="007D0B34">
          <w:pPr>
            <w:pStyle w:val="TOCHeading"/>
            <w:spacing w:line="360" w:lineRule="auto"/>
            <w:jc w:val="center"/>
            <w:rPr>
              <w:rFonts w:ascii="Times New Roman" w:hAnsi="Times New Roman" w:cs="Times New Roman"/>
              <w:sz w:val="24"/>
              <w:szCs w:val="24"/>
            </w:rPr>
          </w:pPr>
          <w:r w:rsidRPr="007D0B34">
            <w:rPr>
              <w:rFonts w:ascii="Times New Roman" w:hAnsi="Times New Roman" w:cs="Times New Roman"/>
              <w:color w:val="auto"/>
              <w:sz w:val="24"/>
              <w:szCs w:val="24"/>
            </w:rPr>
            <w:t>Table of Contents</w:t>
          </w:r>
        </w:p>
        <w:p w:rsidR="003E01B0" w:rsidRPr="003E01B0" w:rsidRDefault="00450392" w:rsidP="00F603B8">
          <w:pPr>
            <w:pStyle w:val="TOC1"/>
            <w:tabs>
              <w:tab w:val="right" w:leader="dot" w:pos="9019"/>
            </w:tabs>
            <w:spacing w:line="360" w:lineRule="auto"/>
            <w:jc w:val="both"/>
            <w:rPr>
              <w:rFonts w:ascii="Times New Roman" w:hAnsi="Times New Roman" w:cs="Times New Roman"/>
              <w:noProof/>
              <w:sz w:val="24"/>
              <w:szCs w:val="24"/>
            </w:rPr>
          </w:pPr>
          <w:r w:rsidRPr="003E01B0">
            <w:rPr>
              <w:rFonts w:ascii="Times New Roman" w:hAnsi="Times New Roman" w:cs="Times New Roman"/>
              <w:sz w:val="24"/>
              <w:szCs w:val="24"/>
            </w:rPr>
            <w:fldChar w:fldCharType="begin"/>
          </w:r>
          <w:r w:rsidR="003E01B0" w:rsidRPr="003E01B0">
            <w:rPr>
              <w:rFonts w:ascii="Times New Roman" w:hAnsi="Times New Roman" w:cs="Times New Roman"/>
              <w:sz w:val="24"/>
              <w:szCs w:val="24"/>
            </w:rPr>
            <w:instrText xml:space="preserve"> TOC \o "1-3" \h \z \u </w:instrText>
          </w:r>
          <w:r w:rsidRPr="003E01B0">
            <w:rPr>
              <w:rFonts w:ascii="Times New Roman" w:hAnsi="Times New Roman" w:cs="Times New Roman"/>
              <w:sz w:val="24"/>
              <w:szCs w:val="24"/>
            </w:rPr>
            <w:fldChar w:fldCharType="separate"/>
          </w:r>
          <w:hyperlink w:anchor="_Toc16691829" w:history="1">
            <w:r w:rsidR="003E01B0" w:rsidRPr="003E01B0">
              <w:rPr>
                <w:rStyle w:val="Hyperlink"/>
                <w:rFonts w:ascii="Times New Roman" w:hAnsi="Times New Roman" w:cs="Times New Roman"/>
                <w:noProof/>
                <w:sz w:val="24"/>
                <w:szCs w:val="24"/>
              </w:rPr>
              <w:t>Introduction</w:t>
            </w:r>
            <w:r w:rsidR="003E01B0" w:rsidRPr="003E01B0">
              <w:rPr>
                <w:rFonts w:ascii="Times New Roman" w:hAnsi="Times New Roman" w:cs="Times New Roman"/>
                <w:noProof/>
                <w:webHidden/>
                <w:sz w:val="24"/>
                <w:szCs w:val="24"/>
              </w:rPr>
              <w:tab/>
            </w:r>
            <w:r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_Toc16691829 \h </w:instrText>
            </w:r>
            <w:r w:rsidRPr="003E01B0">
              <w:rPr>
                <w:rFonts w:ascii="Times New Roman" w:hAnsi="Times New Roman" w:cs="Times New Roman"/>
                <w:noProof/>
                <w:webHidden/>
                <w:sz w:val="24"/>
                <w:szCs w:val="24"/>
              </w:rPr>
            </w:r>
            <w:r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2</w:t>
            </w:r>
            <w:r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30" w:history="1">
            <w:r w:rsidR="003E01B0" w:rsidRPr="003E01B0">
              <w:rPr>
                <w:rStyle w:val="Hyperlink"/>
                <w:rFonts w:ascii="Times New Roman" w:hAnsi="Times New Roman" w:cs="Times New Roman"/>
                <w:noProof/>
                <w:sz w:val="24"/>
                <w:szCs w:val="24"/>
              </w:rPr>
              <w:t>Lifeline</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_Toc16691830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2</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1"/>
            <w:tabs>
              <w:tab w:val="right" w:leader="dot" w:pos="9019"/>
            </w:tabs>
            <w:spacing w:line="360" w:lineRule="auto"/>
            <w:jc w:val="both"/>
            <w:rPr>
              <w:rFonts w:ascii="Times New Roman" w:hAnsi="Times New Roman" w:cs="Times New Roman"/>
              <w:noProof/>
              <w:sz w:val="24"/>
              <w:szCs w:val="24"/>
            </w:rPr>
          </w:pPr>
          <w:hyperlink w:anchor="_Toc16691831" w:history="1">
            <w:r w:rsidR="003E01B0" w:rsidRPr="003E01B0">
              <w:rPr>
                <w:rStyle w:val="Hyperlink"/>
                <w:rFonts w:ascii="Times New Roman" w:hAnsi="Times New Roman" w:cs="Times New Roman"/>
                <w:noProof/>
                <w:sz w:val="24"/>
                <w:szCs w:val="24"/>
              </w:rPr>
              <w:t>Evaluation of employment world</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_Toc16691831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3</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1"/>
            <w:tabs>
              <w:tab w:val="right" w:leader="dot" w:pos="9019"/>
            </w:tabs>
            <w:spacing w:line="360" w:lineRule="auto"/>
            <w:jc w:val="both"/>
            <w:rPr>
              <w:rFonts w:ascii="Times New Roman" w:hAnsi="Times New Roman" w:cs="Times New Roman"/>
              <w:noProof/>
              <w:sz w:val="24"/>
              <w:szCs w:val="24"/>
            </w:rPr>
          </w:pPr>
          <w:hyperlink w:anchor="_Toc16691832" w:history="1">
            <w:r w:rsidR="003E01B0" w:rsidRPr="003E01B0">
              <w:rPr>
                <w:rStyle w:val="Hyperlink"/>
                <w:rFonts w:ascii="Times New Roman" w:hAnsi="Times New Roman" w:cs="Times New Roman"/>
                <w:noProof/>
                <w:sz w:val="24"/>
                <w:szCs w:val="24"/>
              </w:rPr>
              <w:t>Review of Self Evaluation</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_Toc16691832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4</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33" w:history="1">
            <w:r w:rsidR="003E01B0" w:rsidRPr="003E01B0">
              <w:rPr>
                <w:rStyle w:val="Hyperlink"/>
                <w:rFonts w:ascii="Times New Roman" w:hAnsi="Times New Roman" w:cs="Times New Roman"/>
                <w:noProof/>
                <w:sz w:val="24"/>
                <w:szCs w:val="24"/>
              </w:rPr>
              <w:t>SWOT</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_Toc16691833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4</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34" w:history="1">
            <w:r w:rsidR="003E01B0" w:rsidRPr="003E01B0">
              <w:rPr>
                <w:rStyle w:val="Hyperlink"/>
                <w:rFonts w:ascii="Times New Roman" w:hAnsi="Times New Roman" w:cs="Times New Roman"/>
                <w:noProof/>
                <w:sz w:val="24"/>
                <w:szCs w:val="24"/>
              </w:rPr>
              <w:t>Personal principles and values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_Toc16691834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5</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35" w:history="1">
            <w:r w:rsidR="003E01B0" w:rsidRPr="003E01B0">
              <w:rPr>
                <w:rStyle w:val="Hyperlink"/>
                <w:rFonts w:ascii="Times New Roman" w:hAnsi="Times New Roman" w:cs="Times New Roman"/>
                <w:noProof/>
                <w:sz w:val="24"/>
                <w:szCs w:val="24"/>
              </w:rPr>
              <w:t>Skill audit</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_Toc16691835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6</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36" w:history="1">
            <w:r w:rsidR="003E01B0" w:rsidRPr="003E01B0">
              <w:rPr>
                <w:rStyle w:val="Hyperlink"/>
                <w:rFonts w:ascii="Times New Roman" w:hAnsi="Times New Roman" w:cs="Times New Roman"/>
                <w:noProof/>
                <w:sz w:val="24"/>
                <w:szCs w:val="24"/>
              </w:rPr>
              <w:t>Self motivation quiz</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_Toc16691836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7</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1"/>
            <w:tabs>
              <w:tab w:val="right" w:leader="dot" w:pos="9019"/>
            </w:tabs>
            <w:spacing w:line="360" w:lineRule="auto"/>
            <w:jc w:val="both"/>
            <w:rPr>
              <w:rFonts w:ascii="Times New Roman" w:hAnsi="Times New Roman" w:cs="Times New Roman"/>
              <w:noProof/>
              <w:sz w:val="24"/>
              <w:szCs w:val="24"/>
            </w:rPr>
          </w:pPr>
          <w:hyperlink w:anchor="_Toc16691837" w:history="1">
            <w:r w:rsidR="003E01B0" w:rsidRPr="003E01B0">
              <w:rPr>
                <w:rStyle w:val="Hyperlink"/>
                <w:rFonts w:ascii="Times New Roman" w:hAnsi="Times New Roman" w:cs="Times New Roman"/>
                <w:noProof/>
                <w:sz w:val="24"/>
                <w:szCs w:val="24"/>
              </w:rPr>
              <w:t>Learning styles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_Toc16691837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7</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38" w:history="1">
            <w:r w:rsidR="003E01B0" w:rsidRPr="003E01B0">
              <w:rPr>
                <w:rStyle w:val="Hyperlink"/>
                <w:rFonts w:ascii="Times New Roman" w:hAnsi="Times New Roman" w:cs="Times New Roman"/>
                <w:noProof/>
                <w:sz w:val="24"/>
                <w:szCs w:val="24"/>
              </w:rPr>
              <w:t>Necessity of learning styles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_Toc16691838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8</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39" w:history="1">
            <w:r w:rsidR="003E01B0" w:rsidRPr="003E01B0">
              <w:rPr>
                <w:rStyle w:val="Hyperlink"/>
                <w:rFonts w:ascii="Times New Roman" w:hAnsi="Times New Roman" w:cs="Times New Roman"/>
                <w:noProof/>
                <w:sz w:val="24"/>
                <w:szCs w:val="24"/>
              </w:rPr>
              <w:t>My own learning style</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_Toc16691839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8</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40" w:history="1">
            <w:r w:rsidR="003E01B0" w:rsidRPr="003E01B0">
              <w:rPr>
                <w:rStyle w:val="Hyperlink"/>
                <w:rFonts w:ascii="Times New Roman" w:hAnsi="Times New Roman" w:cs="Times New Roman"/>
                <w:noProof/>
                <w:sz w:val="24"/>
                <w:szCs w:val="24"/>
              </w:rPr>
              <w:t>Honey and Mumford learning style</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_Toc16691840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8</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41" w:history="1">
            <w:r w:rsidR="003E01B0" w:rsidRPr="003E01B0">
              <w:rPr>
                <w:rStyle w:val="Hyperlink"/>
                <w:rFonts w:ascii="Times New Roman" w:hAnsi="Times New Roman" w:cs="Times New Roman"/>
                <w:noProof/>
                <w:sz w:val="24"/>
                <w:szCs w:val="24"/>
              </w:rPr>
              <w:t>Johari Window</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_Toc16691841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10</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1"/>
            <w:tabs>
              <w:tab w:val="right" w:leader="dot" w:pos="9019"/>
            </w:tabs>
            <w:spacing w:line="360" w:lineRule="auto"/>
            <w:jc w:val="both"/>
            <w:rPr>
              <w:rFonts w:ascii="Times New Roman" w:hAnsi="Times New Roman" w:cs="Times New Roman"/>
              <w:noProof/>
              <w:sz w:val="24"/>
              <w:szCs w:val="24"/>
            </w:rPr>
          </w:pPr>
          <w:hyperlink w:anchor="_Toc16691842" w:history="1">
            <w:r w:rsidR="003E01B0" w:rsidRPr="003E01B0">
              <w:rPr>
                <w:rStyle w:val="Hyperlink"/>
                <w:rFonts w:ascii="Times New Roman" w:hAnsi="Times New Roman" w:cs="Times New Roman"/>
                <w:noProof/>
                <w:sz w:val="24"/>
                <w:szCs w:val="24"/>
              </w:rPr>
              <w:t>SMART Objectives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_Toc16691842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11</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43" w:history="1">
            <w:r w:rsidR="003E01B0" w:rsidRPr="003E01B0">
              <w:rPr>
                <w:rStyle w:val="Hyperlink"/>
                <w:rFonts w:ascii="Times New Roman" w:hAnsi="Times New Roman" w:cs="Times New Roman"/>
                <w:noProof/>
                <w:sz w:val="24"/>
                <w:szCs w:val="24"/>
              </w:rPr>
              <w:t>Reviewing own potentials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_Toc16691843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12</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44" w:history="1">
            <w:r w:rsidR="003E01B0" w:rsidRPr="003E01B0">
              <w:rPr>
                <w:rStyle w:val="Hyperlink"/>
                <w:rFonts w:ascii="Times New Roman" w:hAnsi="Times New Roman" w:cs="Times New Roman"/>
                <w:noProof/>
                <w:sz w:val="24"/>
                <w:szCs w:val="24"/>
              </w:rPr>
              <w:t>Ambitions and aspirations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_Toc16691844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13</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2"/>
            <w:tabs>
              <w:tab w:val="right" w:leader="dot" w:pos="9019"/>
            </w:tabs>
            <w:spacing w:line="360" w:lineRule="auto"/>
            <w:jc w:val="both"/>
            <w:rPr>
              <w:rFonts w:ascii="Times New Roman" w:hAnsi="Times New Roman" w:cs="Times New Roman"/>
              <w:noProof/>
              <w:sz w:val="24"/>
              <w:szCs w:val="24"/>
            </w:rPr>
          </w:pPr>
          <w:hyperlink w:anchor="_Toc16691845" w:history="1">
            <w:r w:rsidR="003E01B0" w:rsidRPr="003E01B0">
              <w:rPr>
                <w:rStyle w:val="Hyperlink"/>
                <w:rFonts w:ascii="Times New Roman" w:hAnsi="Times New Roman" w:cs="Times New Roman"/>
                <w:noProof/>
                <w:sz w:val="24"/>
                <w:szCs w:val="24"/>
              </w:rPr>
              <w:t>Personal Development Plan</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_Toc16691845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13</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1"/>
            <w:tabs>
              <w:tab w:val="right" w:leader="dot" w:pos="9019"/>
            </w:tabs>
            <w:spacing w:line="360" w:lineRule="auto"/>
            <w:jc w:val="both"/>
            <w:rPr>
              <w:rFonts w:ascii="Times New Roman" w:hAnsi="Times New Roman" w:cs="Times New Roman"/>
              <w:noProof/>
              <w:sz w:val="24"/>
              <w:szCs w:val="24"/>
            </w:rPr>
          </w:pPr>
          <w:hyperlink w:anchor="_Toc16691846" w:history="1">
            <w:r w:rsidR="003E01B0" w:rsidRPr="003E01B0">
              <w:rPr>
                <w:rStyle w:val="Hyperlink"/>
                <w:rFonts w:ascii="Times New Roman" w:hAnsi="Times New Roman" w:cs="Times New Roman"/>
                <w:noProof/>
                <w:sz w:val="24"/>
                <w:szCs w:val="24"/>
              </w:rPr>
              <w:t>Conclusion</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_Toc16691846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14</w:t>
            </w:r>
            <w:r w:rsidR="00450392" w:rsidRPr="003E01B0">
              <w:rPr>
                <w:rFonts w:ascii="Times New Roman" w:hAnsi="Times New Roman" w:cs="Times New Roman"/>
                <w:noProof/>
                <w:webHidden/>
                <w:sz w:val="24"/>
                <w:szCs w:val="24"/>
              </w:rPr>
              <w:fldChar w:fldCharType="end"/>
            </w:r>
          </w:hyperlink>
        </w:p>
        <w:p w:rsidR="003E01B0" w:rsidRPr="003E01B0" w:rsidRDefault="000A17CC" w:rsidP="00F603B8">
          <w:pPr>
            <w:pStyle w:val="TOC1"/>
            <w:tabs>
              <w:tab w:val="right" w:leader="dot" w:pos="9019"/>
            </w:tabs>
            <w:spacing w:line="360" w:lineRule="auto"/>
            <w:jc w:val="both"/>
            <w:rPr>
              <w:rFonts w:ascii="Times New Roman" w:hAnsi="Times New Roman" w:cs="Times New Roman"/>
              <w:noProof/>
              <w:sz w:val="24"/>
              <w:szCs w:val="24"/>
            </w:rPr>
          </w:pPr>
          <w:hyperlink w:anchor="_Toc16691847" w:history="1">
            <w:r w:rsidR="003E01B0" w:rsidRPr="003E01B0">
              <w:rPr>
                <w:rStyle w:val="Hyperlink"/>
                <w:rFonts w:ascii="Times New Roman" w:hAnsi="Times New Roman" w:cs="Times New Roman"/>
                <w:noProof/>
                <w:sz w:val="24"/>
                <w:szCs w:val="24"/>
                <w:shd w:val="clear" w:color="auto" w:fill="FFFFFF"/>
              </w:rPr>
              <w:t>References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_Toc16691847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15</w:t>
            </w:r>
            <w:r w:rsidR="00450392" w:rsidRPr="003E01B0">
              <w:rPr>
                <w:rFonts w:ascii="Times New Roman" w:hAnsi="Times New Roman" w:cs="Times New Roman"/>
                <w:noProof/>
                <w:webHidden/>
                <w:sz w:val="24"/>
                <w:szCs w:val="24"/>
              </w:rPr>
              <w:fldChar w:fldCharType="end"/>
            </w:r>
          </w:hyperlink>
        </w:p>
        <w:p w:rsidR="003E01B0" w:rsidRPr="007D0B34" w:rsidRDefault="000A17CC" w:rsidP="007D0B34">
          <w:pPr>
            <w:pStyle w:val="TOC1"/>
            <w:tabs>
              <w:tab w:val="right" w:leader="dot" w:pos="9019"/>
            </w:tabs>
            <w:spacing w:line="360" w:lineRule="auto"/>
            <w:jc w:val="both"/>
            <w:rPr>
              <w:rFonts w:ascii="Times New Roman" w:hAnsi="Times New Roman" w:cs="Times New Roman"/>
              <w:noProof/>
              <w:sz w:val="24"/>
              <w:szCs w:val="24"/>
            </w:rPr>
          </w:pPr>
          <w:hyperlink w:anchor="_Toc16691848" w:history="1">
            <w:r w:rsidR="003E01B0" w:rsidRPr="003E01B0">
              <w:rPr>
                <w:rStyle w:val="Hyperlink"/>
                <w:rFonts w:ascii="Times New Roman" w:hAnsi="Times New Roman" w:cs="Times New Roman"/>
                <w:noProof/>
                <w:sz w:val="24"/>
                <w:szCs w:val="24"/>
              </w:rPr>
              <w:t>Appendices</w:t>
            </w:r>
            <w:r w:rsidR="003E01B0" w:rsidRPr="003E01B0">
              <w:rPr>
                <w:rFonts w:ascii="Times New Roman" w:hAnsi="Times New Roman" w:cs="Times New Roman"/>
                <w:noProof/>
                <w:webHidden/>
                <w:sz w:val="24"/>
                <w:szCs w:val="24"/>
              </w:rPr>
              <w:tab/>
            </w:r>
            <w:r w:rsidR="00450392" w:rsidRPr="003E01B0">
              <w:rPr>
                <w:rFonts w:ascii="Times New Roman" w:hAnsi="Times New Roman" w:cs="Times New Roman"/>
                <w:noProof/>
                <w:webHidden/>
                <w:sz w:val="24"/>
                <w:szCs w:val="24"/>
              </w:rPr>
              <w:fldChar w:fldCharType="begin"/>
            </w:r>
            <w:r w:rsidR="003E01B0" w:rsidRPr="003E01B0">
              <w:rPr>
                <w:rFonts w:ascii="Times New Roman" w:hAnsi="Times New Roman" w:cs="Times New Roman"/>
                <w:noProof/>
                <w:webHidden/>
                <w:sz w:val="24"/>
                <w:szCs w:val="24"/>
              </w:rPr>
              <w:instrText xml:space="preserve"> PAGEREF _Toc16691848 \h </w:instrText>
            </w:r>
            <w:r w:rsidR="00450392" w:rsidRPr="003E01B0">
              <w:rPr>
                <w:rFonts w:ascii="Times New Roman" w:hAnsi="Times New Roman" w:cs="Times New Roman"/>
                <w:noProof/>
                <w:webHidden/>
                <w:sz w:val="24"/>
                <w:szCs w:val="24"/>
              </w:rPr>
            </w:r>
            <w:r w:rsidR="00450392" w:rsidRPr="003E01B0">
              <w:rPr>
                <w:rFonts w:ascii="Times New Roman" w:hAnsi="Times New Roman" w:cs="Times New Roman"/>
                <w:noProof/>
                <w:webHidden/>
                <w:sz w:val="24"/>
                <w:szCs w:val="24"/>
              </w:rPr>
              <w:fldChar w:fldCharType="separate"/>
            </w:r>
            <w:r w:rsidR="003E01B0" w:rsidRPr="003E01B0">
              <w:rPr>
                <w:rFonts w:ascii="Times New Roman" w:hAnsi="Times New Roman" w:cs="Times New Roman"/>
                <w:noProof/>
                <w:webHidden/>
                <w:sz w:val="24"/>
                <w:szCs w:val="24"/>
              </w:rPr>
              <w:t>17</w:t>
            </w:r>
            <w:r w:rsidR="00450392" w:rsidRPr="003E01B0">
              <w:rPr>
                <w:rFonts w:ascii="Times New Roman" w:hAnsi="Times New Roman" w:cs="Times New Roman"/>
                <w:noProof/>
                <w:webHidden/>
                <w:sz w:val="24"/>
                <w:szCs w:val="24"/>
              </w:rPr>
              <w:fldChar w:fldCharType="end"/>
            </w:r>
          </w:hyperlink>
          <w:r w:rsidR="00450392" w:rsidRPr="003E01B0">
            <w:rPr>
              <w:rFonts w:ascii="Times New Roman" w:hAnsi="Times New Roman" w:cs="Times New Roman"/>
              <w:sz w:val="24"/>
              <w:szCs w:val="24"/>
            </w:rPr>
            <w:fldChar w:fldCharType="end"/>
          </w:r>
        </w:p>
      </w:sdtContent>
    </w:sdt>
    <w:p w:rsidR="003E01B0" w:rsidRDefault="003E01B0" w:rsidP="00F603B8">
      <w:pPr>
        <w:spacing w:line="360" w:lineRule="auto"/>
        <w:rPr>
          <w:rFonts w:ascii="Times New Roman" w:hAnsi="Times New Roman"/>
          <w:b/>
          <w:color w:val="000000" w:themeColor="text1"/>
          <w:sz w:val="24"/>
          <w:szCs w:val="40"/>
        </w:rPr>
      </w:pPr>
      <w:bookmarkStart w:id="1" w:name="_Toc16691829"/>
      <w:r>
        <w:br w:type="page"/>
      </w:r>
    </w:p>
    <w:p w:rsidR="00FD7B27" w:rsidRDefault="00584E05" w:rsidP="00F603B8">
      <w:pPr>
        <w:pStyle w:val="Heading1"/>
      </w:pPr>
      <w:r w:rsidRPr="00C81EC9">
        <w:lastRenderedPageBreak/>
        <w:t>Introduction</w:t>
      </w:r>
      <w:bookmarkEnd w:id="1"/>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important aspects of career growth is incorporation of the concept of professional career development to accelerate one’s trajectory of success. As opined by </w:t>
      </w:r>
      <w:r>
        <w:rPr>
          <w:rFonts w:ascii="Times New Roman" w:eastAsia="Times New Roman" w:hAnsi="Times New Roman" w:cs="Times New Roman"/>
          <w:sz w:val="24"/>
          <w:szCs w:val="24"/>
          <w:highlight w:val="white"/>
        </w:rPr>
        <w:t>Chan</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(2015), c</w:t>
      </w:r>
      <w:r>
        <w:rPr>
          <w:rFonts w:ascii="Times New Roman" w:eastAsia="Times New Roman" w:hAnsi="Times New Roman" w:cs="Times New Roman"/>
          <w:sz w:val="24"/>
          <w:szCs w:val="24"/>
        </w:rPr>
        <w:t>areer development requires a comprehensive knowhow and evaluation of own skills and weaknesses deploying which it enables an individual to maximize his or her own capabilities in the corresponding field of interest. Professional career development also includes development of certain soft skills that help an individual to stand out from the rest of the crowd to create a different identity (</w:t>
      </w:r>
      <w:r>
        <w:rPr>
          <w:rFonts w:ascii="Times New Roman" w:eastAsia="Times New Roman" w:hAnsi="Times New Roman" w:cs="Times New Roman"/>
          <w:sz w:val="24"/>
          <w:szCs w:val="24"/>
          <w:highlight w:val="white"/>
        </w:rPr>
        <w:t>Coetzee</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2015)</w:t>
      </w:r>
      <w:r>
        <w:rPr>
          <w:rFonts w:ascii="Times New Roman" w:eastAsia="Times New Roman" w:hAnsi="Times New Roman" w:cs="Times New Roman"/>
          <w:sz w:val="24"/>
          <w:szCs w:val="24"/>
        </w:rPr>
        <w:t xml:space="preserve">. </w:t>
      </w:r>
    </w:p>
    <w:p w:rsidR="00FD7B27" w:rsidRDefault="00C81EC9" w:rsidP="00F603B8">
      <w:pPr>
        <w:pStyle w:val="Heading2"/>
      </w:pPr>
      <w:bookmarkStart w:id="2" w:name="_Toc16691830"/>
      <w:r>
        <w:t>Lifeline</w:t>
      </w:r>
      <w:bookmarkEnd w:id="2"/>
    </w:p>
    <w:p w:rsidR="00FD7B27" w:rsidRDefault="000A17CC"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type id="_x0000_t202" coordsize="21600,21600" o:spt="202" path="m,l,21600r21600,l21600,xe">
            <v:stroke joinstyle="miter"/>
            <v:path gradientshapeok="t" o:connecttype="rect"/>
          </v:shapetype>
          <v:shape id="_x0000_s1028" type="#_x0000_t202" alt="" style="position:absolute;left:0;text-align:left;margin-left:317.85pt;margin-top:190.55pt;width:104.95pt;height:32.15pt;z-index:251660288;mso-wrap-style:square;mso-wrap-edited:f;mso-width-percent:0;mso-height-percent:0;mso-width-percent:0;mso-height-percent:0;v-text-anchor:top" strokecolor="white [3212]">
            <v:textbox style="mso-next-textbox:#_x0000_s1028">
              <w:txbxContent>
                <w:p w:rsidR="0003574A" w:rsidRPr="00886DAE" w:rsidRDefault="0003574A">
                  <w:pPr>
                    <w:rPr>
                      <w:rFonts w:ascii="Times New Roman" w:hAnsi="Times New Roman" w:cs="Times New Roman"/>
                    </w:rPr>
                  </w:pPr>
                  <w:r w:rsidRPr="00886DAE">
                    <w:rPr>
                      <w:rFonts w:ascii="Times New Roman" w:hAnsi="Times New Roman" w:cs="Times New Roman"/>
                    </w:rPr>
                    <w:t xml:space="preserve">Aim to become a </w:t>
                  </w:r>
                  <w:proofErr w:type="spellStart"/>
                  <w:r>
                    <w:rPr>
                      <w:rFonts w:ascii="Times New Roman" w:hAnsi="Times New Roman" w:cs="Times New Roman"/>
                    </w:rPr>
                    <w:t>dirrector</w:t>
                  </w:r>
                  <w:proofErr w:type="spellEnd"/>
                </w:p>
              </w:txbxContent>
            </v:textbox>
          </v:shape>
        </w:pict>
      </w:r>
      <w:r w:rsidR="00584E05">
        <w:rPr>
          <w:rFonts w:ascii="Times New Roman" w:eastAsia="Times New Roman" w:hAnsi="Times New Roman" w:cs="Times New Roman"/>
          <w:sz w:val="24"/>
          <w:szCs w:val="24"/>
        </w:rPr>
        <w:t xml:space="preserve">My life events elucidate all the things that I have encountered in my life so far. I started out my career </w:t>
      </w:r>
      <w:r w:rsidR="0060140A">
        <w:rPr>
          <w:rFonts w:ascii="Times New Roman" w:eastAsia="Times New Roman" w:hAnsi="Times New Roman" w:cs="Times New Roman"/>
          <w:sz w:val="24"/>
          <w:szCs w:val="24"/>
        </w:rPr>
        <w:t xml:space="preserve">in the year 2009 and for 10 long years I have worked in various customer focused job roles. I have worked at Tesco as customer service assistant for </w:t>
      </w:r>
      <w:r w:rsidR="00F36C73">
        <w:rPr>
          <w:rFonts w:ascii="Times New Roman" w:eastAsia="Times New Roman" w:hAnsi="Times New Roman" w:cs="Times New Roman"/>
          <w:sz w:val="24"/>
          <w:szCs w:val="24"/>
        </w:rPr>
        <w:t>2</w:t>
      </w:r>
      <w:r w:rsidR="0060140A">
        <w:rPr>
          <w:rFonts w:ascii="Times New Roman" w:eastAsia="Times New Roman" w:hAnsi="Times New Roman" w:cs="Times New Roman"/>
          <w:sz w:val="24"/>
          <w:szCs w:val="24"/>
        </w:rPr>
        <w:t xml:space="preserve"> years. </w:t>
      </w:r>
      <w:r w:rsidR="00F36C73">
        <w:rPr>
          <w:rFonts w:ascii="Times New Roman" w:eastAsia="Times New Roman" w:hAnsi="Times New Roman" w:cs="Times New Roman"/>
          <w:sz w:val="24"/>
          <w:szCs w:val="24"/>
        </w:rPr>
        <w:t xml:space="preserve">Presently I am working as a door supervisor in Elizabeth Security Ltd. </w:t>
      </w:r>
      <w:r w:rsidR="00584E05">
        <w:rPr>
          <w:rFonts w:ascii="Times New Roman" w:eastAsia="Times New Roman" w:hAnsi="Times New Roman" w:cs="Times New Roman"/>
          <w:sz w:val="24"/>
          <w:szCs w:val="24"/>
        </w:rPr>
        <w:t xml:space="preserve">I evaluated the associated pros and cons between being employed and </w:t>
      </w:r>
      <w:proofErr w:type="spellStart"/>
      <w:r w:rsidR="00584E05">
        <w:rPr>
          <w:rFonts w:ascii="Times New Roman" w:eastAsia="Times New Roman" w:hAnsi="Times New Roman" w:cs="Times New Roman"/>
          <w:sz w:val="24"/>
          <w:szCs w:val="24"/>
        </w:rPr>
        <w:t>self employed</w:t>
      </w:r>
      <w:proofErr w:type="spellEnd"/>
      <w:r w:rsidR="00584E05">
        <w:rPr>
          <w:rFonts w:ascii="Times New Roman" w:eastAsia="Times New Roman" w:hAnsi="Times New Roman" w:cs="Times New Roman"/>
          <w:sz w:val="24"/>
          <w:szCs w:val="24"/>
        </w:rPr>
        <w:t xml:space="preserve">. I registered my own cleaning company and chose a balanced work life. </w:t>
      </w:r>
      <w:proofErr w:type="gramStart"/>
      <w:r w:rsidR="00584E05">
        <w:rPr>
          <w:rFonts w:ascii="Times New Roman" w:eastAsia="Times New Roman" w:hAnsi="Times New Roman" w:cs="Times New Roman"/>
          <w:sz w:val="24"/>
          <w:szCs w:val="24"/>
        </w:rPr>
        <w:t>Again</w:t>
      </w:r>
      <w:proofErr w:type="gramEnd"/>
      <w:r w:rsidR="00584E05">
        <w:rPr>
          <w:rFonts w:ascii="Times New Roman" w:eastAsia="Times New Roman" w:hAnsi="Times New Roman" w:cs="Times New Roman"/>
          <w:sz w:val="24"/>
          <w:szCs w:val="24"/>
        </w:rPr>
        <w:t xml:space="preserve"> I felt that it would suit me to work as a hired worker. I again started working again as a cleaner in a hotel close to my home. This became my hobby and my hard work led me to become the supervisor. I choose to complete</w:t>
      </w:r>
      <w:r w:rsidR="00C76725">
        <w:rPr>
          <w:rFonts w:ascii="Times New Roman" w:eastAsia="Times New Roman" w:hAnsi="Times New Roman" w:cs="Times New Roman"/>
          <w:sz w:val="24"/>
          <w:szCs w:val="24"/>
        </w:rPr>
        <w:t xml:space="preserve"> the course of Certificate of higher education, a level 4 diploma course. </w:t>
      </w:r>
      <w:r w:rsidR="00584E05">
        <w:rPr>
          <w:rFonts w:ascii="Times New Roman" w:eastAsia="Times New Roman" w:hAnsi="Times New Roman" w:cs="Times New Roman"/>
          <w:sz w:val="24"/>
          <w:szCs w:val="24"/>
        </w:rPr>
        <w:t xml:space="preserve">This would go a long way in building my </w:t>
      </w:r>
      <w:proofErr w:type="spellStart"/>
      <w:r w:rsidR="00584E05">
        <w:rPr>
          <w:rFonts w:ascii="Times New Roman" w:eastAsia="Times New Roman" w:hAnsi="Times New Roman" w:cs="Times New Roman"/>
          <w:sz w:val="24"/>
          <w:szCs w:val="24"/>
        </w:rPr>
        <w:t>self confidence</w:t>
      </w:r>
      <w:proofErr w:type="spellEnd"/>
      <w:r w:rsidR="00584E05">
        <w:rPr>
          <w:rFonts w:ascii="Times New Roman" w:eastAsia="Times New Roman" w:hAnsi="Times New Roman" w:cs="Times New Roman"/>
          <w:sz w:val="24"/>
          <w:szCs w:val="24"/>
        </w:rPr>
        <w:t xml:space="preserve">.  </w:t>
      </w:r>
    </w:p>
    <w:p w:rsidR="0000791C" w:rsidRDefault="000A17CC" w:rsidP="00F603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 id="_x0000_s1027" type="#_x0000_t202" alt="" style="position:absolute;left:0;text-align:left;margin-left:189.2pt;margin-top:139.1pt;width:111.05pt;height:37.5pt;z-index:251659264;mso-wrap-style:square;mso-wrap-edited:f;mso-width-percent:0;mso-height-percent:0;mso-width-percent:0;mso-height-percent:0;v-text-anchor:top" strokecolor="white [3212]">
            <v:textbox>
              <w:txbxContent>
                <w:p w:rsidR="0003574A" w:rsidRPr="00372938" w:rsidRDefault="0003574A">
                  <w:pPr>
                    <w:rPr>
                      <w:rFonts w:ascii="Times New Roman" w:hAnsi="Times New Roman" w:cs="Times New Roman"/>
                    </w:rPr>
                  </w:pPr>
                  <w:r w:rsidRPr="00372938">
                    <w:rPr>
                      <w:rFonts w:ascii="Times New Roman" w:hAnsi="Times New Roman" w:cs="Times New Roman"/>
                    </w:rPr>
                    <w:t>Worked as a room service assistant</w:t>
                  </w:r>
                </w:p>
              </w:txbxContent>
            </v:textbox>
          </v:shape>
        </w:pict>
      </w:r>
      <w:r>
        <w:rPr>
          <w:rFonts w:ascii="Times New Roman" w:eastAsia="Times New Roman" w:hAnsi="Times New Roman" w:cs="Times New Roman"/>
          <w:noProof/>
          <w:sz w:val="24"/>
          <w:szCs w:val="24"/>
        </w:rPr>
        <w:pict>
          <v:shape id="_x0000_s1026" type="#_x0000_t202" alt="" style="position:absolute;left:0;text-align:left;margin-left:128.7pt;margin-top:11.2pt;width:75.8pt;height:36.75pt;z-index:251658240;mso-wrap-style:square;mso-wrap-edited:f;mso-width-percent:0;mso-height-percent:0;mso-width-percent:0;mso-height-percent:0;v-text-anchor:top" strokecolor="white [3212]">
            <v:textbox>
              <w:txbxContent>
                <w:p w:rsidR="0003574A" w:rsidRPr="00372938" w:rsidRDefault="0003574A" w:rsidP="006E01F9">
                  <w:pPr>
                    <w:shd w:val="clear" w:color="auto" w:fill="FFFFFF" w:themeFill="background1"/>
                    <w:rPr>
                      <w:rFonts w:ascii="Times New Roman" w:hAnsi="Times New Roman" w:cs="Times New Roman"/>
                    </w:rPr>
                  </w:pPr>
                  <w:r w:rsidRPr="00372938">
                    <w:rPr>
                      <w:rFonts w:ascii="Times New Roman" w:hAnsi="Times New Roman" w:cs="Times New Roman"/>
                    </w:rPr>
                    <w:t>Got job as a supervisor</w:t>
                  </w:r>
                </w:p>
              </w:txbxContent>
            </v:textbox>
          </v:shape>
        </w:pict>
      </w:r>
      <w:r w:rsidR="0000791C" w:rsidRPr="0000791C">
        <w:rPr>
          <w:rFonts w:ascii="Times New Roman" w:eastAsia="Times New Roman" w:hAnsi="Times New Roman" w:cs="Times New Roman"/>
          <w:noProof/>
          <w:sz w:val="24"/>
          <w:szCs w:val="24"/>
        </w:rPr>
        <w:drawing>
          <wp:inline distT="0" distB="0" distL="0" distR="0">
            <wp:extent cx="4091774" cy="2146852"/>
            <wp:effectExtent l="19050" t="0" r="3976"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093815" cy="2147923"/>
                    </a:xfrm>
                    <a:prstGeom prst="rect">
                      <a:avLst/>
                    </a:prstGeom>
                    <a:noFill/>
                    <a:ln w="9525">
                      <a:noFill/>
                      <a:miter lim="800000"/>
                      <a:headEnd/>
                      <a:tailEnd/>
                    </a:ln>
                  </pic:spPr>
                </pic:pic>
              </a:graphicData>
            </a:graphic>
          </wp:inline>
        </w:drawing>
      </w:r>
    </w:p>
    <w:p w:rsidR="00E43372" w:rsidRPr="00E43372" w:rsidRDefault="00E43372" w:rsidP="00F603B8">
      <w:pPr>
        <w:pStyle w:val="Normal1"/>
        <w:spacing w:line="360" w:lineRule="auto"/>
        <w:jc w:val="center"/>
        <w:rPr>
          <w:rFonts w:ascii="Times New Roman" w:eastAsia="Times New Roman" w:hAnsi="Times New Roman" w:cs="Times New Roman"/>
          <w:b/>
          <w:sz w:val="24"/>
          <w:szCs w:val="24"/>
        </w:rPr>
      </w:pPr>
      <w:r w:rsidRPr="00E43372">
        <w:rPr>
          <w:rFonts w:ascii="Times New Roman" w:eastAsia="Times New Roman" w:hAnsi="Times New Roman" w:cs="Times New Roman"/>
          <w:b/>
          <w:sz w:val="24"/>
          <w:szCs w:val="24"/>
        </w:rPr>
        <w:t>Figure 1: Career graph</w:t>
      </w:r>
    </w:p>
    <w:p w:rsidR="00E43372" w:rsidRDefault="00E43372" w:rsidP="00F603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FD7B27" w:rsidRDefault="00FD7B27" w:rsidP="00F603B8">
      <w:pPr>
        <w:pStyle w:val="Normal1"/>
        <w:spacing w:line="360" w:lineRule="auto"/>
        <w:jc w:val="center"/>
        <w:rPr>
          <w:rFonts w:ascii="Times New Roman" w:eastAsia="Times New Roman" w:hAnsi="Times New Roman" w:cs="Times New Roman"/>
          <w:b/>
          <w:sz w:val="24"/>
          <w:szCs w:val="24"/>
        </w:rPr>
      </w:pPr>
    </w:p>
    <w:p w:rsidR="005C50C4" w:rsidRDefault="005C50C4" w:rsidP="00F603B8">
      <w:pPr>
        <w:pStyle w:val="Heading1"/>
        <w:rPr>
          <w:highlight w:val="white"/>
        </w:rPr>
      </w:pPr>
      <w:bookmarkStart w:id="3" w:name="_Toc16691831"/>
      <w:r>
        <w:rPr>
          <w:highlight w:val="white"/>
        </w:rPr>
        <w:lastRenderedPageBreak/>
        <w:t>Evaluation of employment world</w:t>
      </w:r>
      <w:bookmarkEnd w:id="3"/>
      <w:r>
        <w:rPr>
          <w:highlight w:val="white"/>
        </w:rPr>
        <w:t xml:space="preserve"> </w:t>
      </w:r>
    </w:p>
    <w:p w:rsidR="005C50C4" w:rsidRDefault="005C50C4" w:rsidP="00F603B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recruit new staff in the organization most of the firm in UK follows different rules and regulations. They follow and the government legislation and rules to assure safety provision in the working area. In order to provide safety to workers at work places firms </w:t>
      </w:r>
      <w:proofErr w:type="gramStart"/>
      <w:r>
        <w:rPr>
          <w:rFonts w:ascii="Times New Roman" w:eastAsia="Times New Roman" w:hAnsi="Times New Roman" w:cs="Times New Roman"/>
          <w:sz w:val="24"/>
          <w:szCs w:val="24"/>
          <w:highlight w:val="white"/>
        </w:rPr>
        <w:t>adopts</w:t>
      </w:r>
      <w:proofErr w:type="gramEnd"/>
      <w:r>
        <w:rPr>
          <w:rFonts w:ascii="Times New Roman" w:eastAsia="Times New Roman" w:hAnsi="Times New Roman" w:cs="Times New Roman"/>
          <w:sz w:val="24"/>
          <w:szCs w:val="24"/>
          <w:highlight w:val="white"/>
        </w:rPr>
        <w:t xml:space="preserve"> health and Safety at work 1994 and The Employment Rights Act 1996. Other than these most of the firms carry financial security to the old age people especially after retirement.   As stated by Chan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most of the British firms provide Old Age Pension Act 1908 so that employees after retirement can get financial security from the company.  Hotel firms focus on the minimum number of working hours in a week. For carrying this </w:t>
      </w:r>
      <w:proofErr w:type="gramStart"/>
      <w:r>
        <w:rPr>
          <w:rFonts w:ascii="Times New Roman" w:eastAsia="Times New Roman" w:hAnsi="Times New Roman" w:cs="Times New Roman"/>
          <w:sz w:val="24"/>
          <w:szCs w:val="24"/>
          <w:highlight w:val="white"/>
        </w:rPr>
        <w:t>role</w:t>
      </w:r>
      <w:proofErr w:type="gramEnd"/>
      <w:r>
        <w:rPr>
          <w:rFonts w:ascii="Times New Roman" w:eastAsia="Times New Roman" w:hAnsi="Times New Roman" w:cs="Times New Roman"/>
          <w:sz w:val="24"/>
          <w:szCs w:val="24"/>
          <w:highlight w:val="white"/>
        </w:rPr>
        <w:t xml:space="preserve"> they follow the rules to allocate minimum 25 to 30 hours for employees in a week to work. Minimum number of wages is also provided by the hotel firms under the law of National Minimum Wage Act 1988. </w:t>
      </w:r>
    </w:p>
    <w:p w:rsidR="005C50C4" w:rsidRDefault="005C50C4" w:rsidP="00F603B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a result of Brexit business industry in the UK has faced several types of issues regarding the </w:t>
      </w:r>
      <w:proofErr w:type="spellStart"/>
      <w:r>
        <w:rPr>
          <w:rFonts w:ascii="Times New Roman" w:eastAsia="Times New Roman" w:hAnsi="Times New Roman" w:cs="Times New Roman"/>
          <w:sz w:val="24"/>
          <w:szCs w:val="24"/>
          <w:highlight w:val="white"/>
        </w:rPr>
        <w:t>non availability</w:t>
      </w:r>
      <w:proofErr w:type="spellEnd"/>
      <w:r>
        <w:rPr>
          <w:rFonts w:ascii="Times New Roman" w:eastAsia="Times New Roman" w:hAnsi="Times New Roman" w:cs="Times New Roman"/>
          <w:sz w:val="24"/>
          <w:szCs w:val="24"/>
          <w:highlight w:val="white"/>
        </w:rPr>
        <w:t xml:space="preserve"> of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and high rate of raw business materials (Coetzee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As a result of Brexit uncertainty, employment opportunity for the laborers has also decreased.  In order to overcome this situation model of the forms incorporates Employment Act of 2002, and Employment Relations Act of 2004 to provide basic freedom to the workers. The Human Rights Act of 1988 is also followed by Business Corporation to maintain good relation with the customers. </w:t>
      </w:r>
    </w:p>
    <w:p w:rsidR="005C50C4" w:rsidRDefault="005C50C4" w:rsidP="00F603B8">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first process if the recruitment, a recruitment board comprising of 10 to 15 experienced people is forms. Then they focus to make an employment committee and provide them basic rules and responsibilities to adopt most suitable candidates from the recruitment pool. As stated by </w:t>
      </w:r>
      <w:proofErr w:type="spellStart"/>
      <w:r>
        <w:rPr>
          <w:rFonts w:ascii="Times New Roman" w:eastAsia="Times New Roman" w:hAnsi="Times New Roman" w:cs="Times New Roman"/>
          <w:sz w:val="24"/>
          <w:szCs w:val="24"/>
          <w:highlight w:val="white"/>
        </w:rPr>
        <w:t>Debois</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(2015), after the identification of the vacancy and Place Company leave the application form for the applicants. In recent days online website are strictly follow to recruit applicants in order to make the recruitment process ethical and legal. After that applicants apply for the form and go for a written test. Applicants that qualify the written test are taken interview and candidates qualities the interview are taken medical test and background checking (Garcia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After all these steps recruitment committee confirms the recruitment of that successful candidates and finally provide opportunities to work under that organization. They are ultimately recruited to the company and company trains new employees as per their needs. As per the Equality Act of 2010, firm </w:t>
      </w:r>
      <w:proofErr w:type="gramStart"/>
      <w:r>
        <w:rPr>
          <w:rFonts w:ascii="Times New Roman" w:eastAsia="Times New Roman" w:hAnsi="Times New Roman" w:cs="Times New Roman"/>
          <w:sz w:val="24"/>
          <w:szCs w:val="24"/>
          <w:highlight w:val="white"/>
        </w:rPr>
        <w:t>recruiters</w:t>
      </w:r>
      <w:proofErr w:type="gramEnd"/>
      <w:r>
        <w:rPr>
          <w:rFonts w:ascii="Times New Roman" w:eastAsia="Times New Roman" w:hAnsi="Times New Roman" w:cs="Times New Roman"/>
          <w:sz w:val="24"/>
          <w:szCs w:val="24"/>
          <w:highlight w:val="white"/>
        </w:rPr>
        <w:t xml:space="preserve"> candidates based on their skills not by the race, culture and economic background of the candidates. </w:t>
      </w:r>
    </w:p>
    <w:p w:rsidR="007A4D62" w:rsidRDefault="007A4D62" w:rsidP="00F603B8">
      <w:pPr>
        <w:pStyle w:val="Heading1"/>
        <w:rPr>
          <w:highlight w:val="white"/>
        </w:rPr>
      </w:pPr>
      <w:bookmarkStart w:id="4" w:name="_Toc16691832"/>
      <w:r>
        <w:rPr>
          <w:highlight w:val="white"/>
        </w:rPr>
        <w:lastRenderedPageBreak/>
        <w:t>Review of Self Evaluation</w:t>
      </w:r>
      <w:bookmarkEnd w:id="4"/>
      <w:r>
        <w:rPr>
          <w:highlight w:val="white"/>
        </w:rPr>
        <w:t xml:space="preserve"> </w:t>
      </w:r>
    </w:p>
    <w:p w:rsidR="007A4D62" w:rsidRDefault="007A4D62" w:rsidP="00F603B8">
      <w:pPr>
        <w:pStyle w:val="Normal1"/>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Self evaluation</w:t>
      </w:r>
      <w:proofErr w:type="spellEnd"/>
      <w:r>
        <w:rPr>
          <w:rFonts w:ascii="Times New Roman" w:eastAsia="Times New Roman" w:hAnsi="Times New Roman" w:cs="Times New Roman"/>
          <w:sz w:val="24"/>
          <w:szCs w:val="24"/>
          <w:highlight w:val="white"/>
        </w:rPr>
        <w:t xml:space="preserve"> is a process by which everybody can access their personal weakness and strength that can help them to reach their life goals. With the help of SWOT, personal values and principles, skills audit and </w:t>
      </w:r>
      <w:proofErr w:type="spellStart"/>
      <w:r>
        <w:rPr>
          <w:rFonts w:ascii="Times New Roman" w:eastAsia="Times New Roman" w:hAnsi="Times New Roman" w:cs="Times New Roman"/>
          <w:sz w:val="24"/>
          <w:szCs w:val="24"/>
          <w:highlight w:val="white"/>
        </w:rPr>
        <w:t>self motivation</w:t>
      </w:r>
      <w:proofErr w:type="spellEnd"/>
      <w:r>
        <w:rPr>
          <w:rFonts w:ascii="Times New Roman" w:eastAsia="Times New Roman" w:hAnsi="Times New Roman" w:cs="Times New Roman"/>
          <w:sz w:val="24"/>
          <w:szCs w:val="24"/>
          <w:highlight w:val="white"/>
        </w:rPr>
        <w:t xml:space="preserve"> quiz it can be easy to understand their qualities regarding morality and ethics in the working area. These are as follows: </w:t>
      </w:r>
    </w:p>
    <w:p w:rsidR="007A4D62" w:rsidRDefault="007A4D62" w:rsidP="00F603B8">
      <w:pPr>
        <w:pStyle w:val="Heading2"/>
        <w:rPr>
          <w:highlight w:val="white"/>
        </w:rPr>
      </w:pPr>
      <w:bookmarkStart w:id="5" w:name="_Toc16691833"/>
      <w:r>
        <w:rPr>
          <w:highlight w:val="white"/>
        </w:rPr>
        <w:t>SWOT</w:t>
      </w:r>
      <w:bookmarkEnd w:id="5"/>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Strength</w:t>
            </w:r>
          </w:p>
          <w:p w:rsidR="007A4D62" w:rsidRDefault="007A4D62" w:rsidP="00F603B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Persevere</w:t>
            </w:r>
          </w:p>
          <w:p w:rsidR="007A4D62" w:rsidRDefault="007A4D62" w:rsidP="00F603B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Repetitive hard work to reach to goal </w:t>
            </w:r>
          </w:p>
          <w:p w:rsidR="007A4D62" w:rsidRDefault="007A4D62" w:rsidP="00F603B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Strong persistence in the work </w:t>
            </w:r>
          </w:p>
          <w:p w:rsidR="007A4D62" w:rsidRDefault="007A4D62" w:rsidP="00F603B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Honesty and loyalty </w:t>
            </w:r>
          </w:p>
          <w:p w:rsidR="007A4D62" w:rsidRDefault="007A4D62" w:rsidP="00F603B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Trustworthiness</w:t>
            </w:r>
          </w:p>
          <w:p w:rsidR="007A4D62" w:rsidRDefault="007A4D62" w:rsidP="00F603B8">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Moderation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Opportunities </w:t>
            </w:r>
          </w:p>
          <w:p w:rsidR="007A4D62" w:rsidRDefault="007A4D62" w:rsidP="00F603B8">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Problem solving skills</w:t>
            </w:r>
          </w:p>
          <w:p w:rsidR="007A4D62" w:rsidRDefault="007A4D62" w:rsidP="00F603B8">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Very much perspective </w:t>
            </w:r>
          </w:p>
          <w:p w:rsidR="007A4D62" w:rsidRDefault="007A4D62" w:rsidP="00F603B8">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Objective oriented</w:t>
            </w:r>
          </w:p>
          <w:p w:rsidR="007A4D62" w:rsidRDefault="007A4D62" w:rsidP="00F603B8">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Ambitious</w:t>
            </w:r>
          </w:p>
          <w:p w:rsidR="007A4D62" w:rsidRDefault="007A4D62" w:rsidP="00F603B8">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Creative thinking </w:t>
            </w:r>
          </w:p>
          <w:p w:rsidR="007A4D62" w:rsidRDefault="007A4D62" w:rsidP="00F603B8">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Responsible</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Weakness</w:t>
            </w:r>
          </w:p>
          <w:p w:rsidR="007A4D62" w:rsidRDefault="007A4D62" w:rsidP="00F603B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Shyness</w:t>
            </w:r>
          </w:p>
          <w:p w:rsidR="007A4D62" w:rsidRDefault="007A4D62" w:rsidP="00F603B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Lack of confidence</w:t>
            </w:r>
          </w:p>
          <w:p w:rsidR="007A4D62" w:rsidRDefault="007A4D62" w:rsidP="00F603B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Fear for public communication </w:t>
            </w:r>
          </w:p>
          <w:p w:rsidR="007A4D62" w:rsidRDefault="007A4D62" w:rsidP="00F603B8">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Fear for unknown aspects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Threat </w:t>
            </w:r>
          </w:p>
          <w:p w:rsidR="007A4D62" w:rsidRDefault="007A4D62" w:rsidP="00F603B8">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Lack to criticize anything</w:t>
            </w:r>
          </w:p>
          <w:p w:rsidR="007A4D62" w:rsidRDefault="007A4D62" w:rsidP="00F603B8">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Unknown fear of failure</w:t>
            </w:r>
          </w:p>
          <w:p w:rsidR="007A4D62" w:rsidRDefault="007A4D62" w:rsidP="00F603B8">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Lack of </w:t>
            </w:r>
            <w:proofErr w:type="spellStart"/>
            <w:r>
              <w:rPr>
                <w:rFonts w:ascii="Times New Roman" w:eastAsia="Times New Roman" w:hAnsi="Times New Roman" w:cs="Times New Roman"/>
                <w:sz w:val="24"/>
                <w:szCs w:val="24"/>
                <w:highlight w:val="white"/>
              </w:rPr>
              <w:t>self control</w:t>
            </w:r>
            <w:proofErr w:type="spellEnd"/>
          </w:p>
          <w:p w:rsidR="007A4D62" w:rsidRDefault="007A4D62" w:rsidP="00F603B8">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Low time management skill </w:t>
            </w:r>
          </w:p>
        </w:tc>
      </w:tr>
    </w:tbl>
    <w:p w:rsidR="007A4D62" w:rsidRDefault="007A4D62" w:rsidP="00F603B8">
      <w:pPr>
        <w:pStyle w:val="Normal1"/>
        <w:spacing w:before="200" w:after="20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Table 1: personal SWOT analysis</w:t>
      </w:r>
    </w:p>
    <w:p w:rsidR="007A4D62" w:rsidRDefault="007A4D62" w:rsidP="00F603B8">
      <w:pPr>
        <w:pStyle w:val="Normal1"/>
        <w:spacing w:before="200" w:after="20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developed by author)</w:t>
      </w:r>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Analysis:</w:t>
      </w:r>
      <w:r>
        <w:rPr>
          <w:rFonts w:ascii="Times New Roman" w:eastAsia="Times New Roman" w:hAnsi="Times New Roman" w:cs="Times New Roman"/>
          <w:sz w:val="24"/>
          <w:szCs w:val="24"/>
          <w:highlight w:val="white"/>
        </w:rPr>
        <w:t xml:space="preserve"> From the overall SWOT analysis it can be shown that I am very much strong for persistence in the work and I'm very honest to my work, which is my primary strength. As reported by </w:t>
      </w:r>
      <w:proofErr w:type="spellStart"/>
      <w:r>
        <w:rPr>
          <w:rFonts w:ascii="Times New Roman" w:eastAsia="Times New Roman" w:hAnsi="Times New Roman" w:cs="Times New Roman"/>
          <w:sz w:val="24"/>
          <w:szCs w:val="24"/>
          <w:highlight w:val="white"/>
        </w:rPr>
        <w:t>Grigal</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honesty and loyalty are essential in the workplace and it helps to achieve life goals. I am very </w:t>
      </w:r>
      <w:proofErr w:type="gramStart"/>
      <w:r>
        <w:rPr>
          <w:rFonts w:ascii="Times New Roman" w:eastAsia="Times New Roman" w:hAnsi="Times New Roman" w:cs="Times New Roman"/>
          <w:sz w:val="24"/>
          <w:szCs w:val="24"/>
          <w:highlight w:val="white"/>
        </w:rPr>
        <w:t>persevere</w:t>
      </w:r>
      <w:proofErr w:type="gramEnd"/>
      <w:r>
        <w:rPr>
          <w:rFonts w:ascii="Times New Roman" w:eastAsia="Times New Roman" w:hAnsi="Times New Roman" w:cs="Times New Roman"/>
          <w:sz w:val="24"/>
          <w:szCs w:val="24"/>
          <w:highlight w:val="white"/>
        </w:rPr>
        <w:t xml:space="preserve"> and constantly doing the difficult thing until they solved. On the other hand, it can be said that I am very lack of confidence and I have high amount of shyness which are the primary weak point of me. Communication is the primary skill to achieve success in the workplaces (Guan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Fear for public communication and fear for unknown aspects are another important weakness of mine. </w:t>
      </w:r>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In addition to this it can be said that I am very objective and task oriented. I am very ambitious to achieve life goals and Very much perspective to my strength point. I can do anything with the </w:t>
      </w:r>
      <w:proofErr w:type="gramStart"/>
      <w:r>
        <w:rPr>
          <w:rFonts w:ascii="Times New Roman" w:eastAsia="Times New Roman" w:hAnsi="Times New Roman" w:cs="Times New Roman"/>
          <w:sz w:val="24"/>
          <w:szCs w:val="24"/>
          <w:highlight w:val="white"/>
        </w:rPr>
        <w:t>object oriented</w:t>
      </w:r>
      <w:proofErr w:type="gramEnd"/>
      <w:r>
        <w:rPr>
          <w:rFonts w:ascii="Times New Roman" w:eastAsia="Times New Roman" w:hAnsi="Times New Roman" w:cs="Times New Roman"/>
          <w:sz w:val="24"/>
          <w:szCs w:val="24"/>
          <w:highlight w:val="white"/>
        </w:rPr>
        <w:t xml:space="preserve"> skill and can help other people. I am very responsive and have problem solving skills which are my primary opportunity to grow my career in the organization. According to </w:t>
      </w:r>
      <w:proofErr w:type="spellStart"/>
      <w:r>
        <w:rPr>
          <w:rFonts w:ascii="Times New Roman" w:eastAsia="Times New Roman" w:hAnsi="Times New Roman" w:cs="Times New Roman"/>
          <w:sz w:val="24"/>
          <w:szCs w:val="24"/>
          <w:highlight w:val="white"/>
        </w:rPr>
        <w:t>Kendellen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Camiré</w:t>
      </w:r>
      <w:proofErr w:type="spellEnd"/>
      <w:r>
        <w:rPr>
          <w:rFonts w:ascii="Times New Roman" w:eastAsia="Times New Roman" w:hAnsi="Times New Roman" w:cs="Times New Roman"/>
          <w:sz w:val="24"/>
          <w:szCs w:val="24"/>
          <w:highlight w:val="white"/>
        </w:rPr>
        <w:t xml:space="preserve"> (2017) creativity helps to achieve life goals. I have strong creative thinking skills that might be beneficial for the organization. On the other hand, it can be stated that unknown fear of failure might be dangerous for me to hinder efforts to achieve success. I have also essential weakness that might be </w:t>
      </w:r>
      <w:proofErr w:type="spellStart"/>
      <w:r>
        <w:rPr>
          <w:rFonts w:ascii="Times New Roman" w:eastAsia="Times New Roman" w:hAnsi="Times New Roman" w:cs="Times New Roman"/>
          <w:sz w:val="24"/>
          <w:szCs w:val="24"/>
          <w:highlight w:val="white"/>
        </w:rPr>
        <w:t>non cooperative</w:t>
      </w:r>
      <w:proofErr w:type="spellEnd"/>
      <w:r>
        <w:rPr>
          <w:rFonts w:ascii="Times New Roman" w:eastAsia="Times New Roman" w:hAnsi="Times New Roman" w:cs="Times New Roman"/>
          <w:sz w:val="24"/>
          <w:szCs w:val="24"/>
          <w:highlight w:val="white"/>
        </w:rPr>
        <w:t xml:space="preserve"> to help me achieve my work success in the organization. Lack of </w:t>
      </w:r>
      <w:proofErr w:type="spellStart"/>
      <w:r>
        <w:rPr>
          <w:rFonts w:ascii="Times New Roman" w:eastAsia="Times New Roman" w:hAnsi="Times New Roman" w:cs="Times New Roman"/>
          <w:sz w:val="24"/>
          <w:szCs w:val="24"/>
          <w:highlight w:val="white"/>
        </w:rPr>
        <w:t>self control</w:t>
      </w:r>
      <w:proofErr w:type="spellEnd"/>
      <w:r>
        <w:rPr>
          <w:rFonts w:ascii="Times New Roman" w:eastAsia="Times New Roman" w:hAnsi="Times New Roman" w:cs="Times New Roman"/>
          <w:sz w:val="24"/>
          <w:szCs w:val="24"/>
          <w:highlight w:val="white"/>
        </w:rPr>
        <w:t xml:space="preserve"> and lack of public communication skills are the primary threats that hinder anyone to clarify my interest towards others (</w:t>
      </w:r>
      <w:proofErr w:type="spellStart"/>
      <w:r>
        <w:rPr>
          <w:rFonts w:ascii="Times New Roman" w:eastAsia="Times New Roman" w:hAnsi="Times New Roman" w:cs="Times New Roman"/>
          <w:sz w:val="24"/>
          <w:szCs w:val="24"/>
          <w:highlight w:val="white"/>
        </w:rPr>
        <w:t>Zacher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management of time and improvement of communication skills can be beneficial to me to strengthen my career as a supervisor in Travelodge Hotel. </w:t>
      </w:r>
    </w:p>
    <w:p w:rsidR="007A4D62" w:rsidRDefault="007A4D62" w:rsidP="00F603B8">
      <w:pPr>
        <w:pStyle w:val="Heading2"/>
        <w:rPr>
          <w:highlight w:val="white"/>
        </w:rPr>
      </w:pPr>
      <w:bookmarkStart w:id="6" w:name="_Toc16691834"/>
      <w:r>
        <w:rPr>
          <w:highlight w:val="white"/>
        </w:rPr>
        <w:t>Personal principles and values</w:t>
      </w:r>
      <w:bookmarkEnd w:id="6"/>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Personal principles and values refer to the ethical and moral value present within the individuals. It helps make a scene to respect others in the concerned area (</w:t>
      </w:r>
      <w:proofErr w:type="spellStart"/>
      <w:r>
        <w:rPr>
          <w:rFonts w:ascii="Times New Roman" w:eastAsia="Times New Roman" w:hAnsi="Times New Roman" w:cs="Times New Roman"/>
          <w:sz w:val="24"/>
          <w:szCs w:val="24"/>
          <w:highlight w:val="white"/>
        </w:rPr>
        <w:t>Zacher</w:t>
      </w:r>
      <w:proofErr w:type="spellEnd"/>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2015). Values and principles are very much necessary for the personal career development as a professional in an organization. No person can be the better employee without being moral and ethical values.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it can be said that I am effective enough to incorporate respect and honesty in the working area to achieve the organizational goal. These are necessary not only to achieve organizational goal but also effective to develop professional career bin the Travelodge Hotel.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I can state that I am very loyal, honest and trustworthy that can be very effective for my organization. Management and lower level of employees can trust me and share their personal problems. As reported by </w:t>
      </w:r>
      <w:proofErr w:type="spellStart"/>
      <w:r>
        <w:rPr>
          <w:rFonts w:ascii="Times New Roman" w:eastAsia="Times New Roman" w:hAnsi="Times New Roman" w:cs="Times New Roman"/>
          <w:sz w:val="24"/>
          <w:szCs w:val="24"/>
          <w:highlight w:val="white"/>
        </w:rPr>
        <w:t>Zacher</w:t>
      </w:r>
      <w:proofErr w:type="spellEnd"/>
      <w:r>
        <w:rPr>
          <w:rFonts w:ascii="Times New Roman" w:eastAsia="Times New Roman" w:hAnsi="Times New Roman" w:cs="Times New Roman"/>
          <w:sz w:val="24"/>
          <w:szCs w:val="24"/>
          <w:highlight w:val="white"/>
        </w:rPr>
        <w:t xml:space="preserve"> and Griffin (2015), problem solving skills helps to reduce understand the matters clearly and help to make resolution of problems. </w:t>
      </w:r>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have strong </w:t>
      </w:r>
      <w:proofErr w:type="gramStart"/>
      <w:r>
        <w:rPr>
          <w:rFonts w:ascii="Times New Roman" w:eastAsia="Times New Roman" w:hAnsi="Times New Roman" w:cs="Times New Roman"/>
          <w:sz w:val="24"/>
          <w:szCs w:val="24"/>
          <w:highlight w:val="white"/>
        </w:rPr>
        <w:t>problem solving</w:t>
      </w:r>
      <w:proofErr w:type="gramEnd"/>
      <w:r>
        <w:rPr>
          <w:rFonts w:ascii="Times New Roman" w:eastAsia="Times New Roman" w:hAnsi="Times New Roman" w:cs="Times New Roman"/>
          <w:sz w:val="24"/>
          <w:szCs w:val="24"/>
          <w:highlight w:val="white"/>
        </w:rPr>
        <w:t xml:space="preserve"> skills that can help in this aspect guide my employees and other subordinates. Creativity is the best principles that help to incorporate effective ideas in the working area. Creativity skill of me helps me to establish new ideas and information in the working places. As reported by Yuen and </w:t>
      </w:r>
      <w:proofErr w:type="spellStart"/>
      <w:r>
        <w:rPr>
          <w:rFonts w:ascii="Times New Roman" w:eastAsia="Times New Roman" w:hAnsi="Times New Roman" w:cs="Times New Roman"/>
          <w:sz w:val="24"/>
          <w:szCs w:val="24"/>
          <w:highlight w:val="white"/>
        </w:rPr>
        <w:t>Yau</w:t>
      </w:r>
      <w:proofErr w:type="spellEnd"/>
      <w:r>
        <w:rPr>
          <w:rFonts w:ascii="Times New Roman" w:eastAsia="Times New Roman" w:hAnsi="Times New Roman" w:cs="Times New Roman"/>
          <w:sz w:val="24"/>
          <w:szCs w:val="24"/>
          <w:highlight w:val="white"/>
        </w:rPr>
        <w:t xml:space="preserve"> (2015), determination is one of the most important personal values and principles that make effective sense to make equality in the work area. </w:t>
      </w:r>
    </w:p>
    <w:p w:rsidR="007A4D62" w:rsidRDefault="007A4D62" w:rsidP="00F603B8">
      <w:pPr>
        <w:pStyle w:val="Heading2"/>
        <w:rPr>
          <w:highlight w:val="white"/>
        </w:rPr>
      </w:pPr>
      <w:bookmarkStart w:id="7" w:name="_Toc16691835"/>
      <w:r>
        <w:rPr>
          <w:highlight w:val="white"/>
        </w:rPr>
        <w:lastRenderedPageBreak/>
        <w:t>Skill audit</w:t>
      </w:r>
      <w:bookmarkEnd w:id="7"/>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Skill of audit is the personal rating based on the values and skills that an individual has. Skill audit has helped me to understand the own potential to carry role as a supervisor in the Travelodge hotel. My skill audit is as follows: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Skills for professional career and future career development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Rating </w:t>
            </w:r>
            <w:proofErr w:type="gramStart"/>
            <w:r>
              <w:rPr>
                <w:rFonts w:ascii="Times New Roman" w:eastAsia="Times New Roman" w:hAnsi="Times New Roman" w:cs="Times New Roman"/>
                <w:b/>
                <w:sz w:val="24"/>
                <w:szCs w:val="24"/>
                <w:highlight w:val="white"/>
              </w:rPr>
              <w:t>score  (</w:t>
            </w:r>
            <w:proofErr w:type="gramEnd"/>
            <w:r>
              <w:rPr>
                <w:rFonts w:ascii="Times New Roman" w:eastAsia="Times New Roman" w:hAnsi="Times New Roman" w:cs="Times New Roman"/>
                <w:b/>
                <w:sz w:val="24"/>
                <w:szCs w:val="24"/>
                <w:highlight w:val="white"/>
              </w:rPr>
              <w:t>out of 10)</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Knowledge about the hotel management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Public communication skills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Knowledge about the beverage and food industry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Problem solving skills</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10</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Judgment</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10</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Customer service skills</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Ethical values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Criticization and confidence </w:t>
            </w:r>
          </w:p>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Creative thinking </w:t>
            </w:r>
          </w:p>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Time management skills </w:t>
            </w: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10</w:t>
            </w:r>
          </w:p>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Honesty and loyalty </w:t>
            </w:r>
          </w:p>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w:t>
            </w:r>
          </w:p>
        </w:tc>
      </w:tr>
      <w:tr w:rsidR="007A4D62" w:rsidTr="0003574A">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Self control</w:t>
            </w:r>
            <w:proofErr w:type="spellEnd"/>
          </w:p>
        </w:tc>
        <w:tc>
          <w:tcPr>
            <w:tcW w:w="468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w:t>
            </w:r>
          </w:p>
        </w:tc>
      </w:tr>
    </w:tbl>
    <w:p w:rsidR="007A4D62" w:rsidRDefault="007A4D62" w:rsidP="00F603B8">
      <w:pPr>
        <w:pStyle w:val="Normal1"/>
        <w:spacing w:before="200" w:after="20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Table 2: Skill audit</w:t>
      </w:r>
    </w:p>
    <w:p w:rsidR="007A4D62" w:rsidRDefault="007A4D62" w:rsidP="00F603B8">
      <w:pPr>
        <w:pStyle w:val="Normal1"/>
        <w:spacing w:before="200" w:after="20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Developed by author)</w:t>
      </w:r>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Analysis: </w:t>
      </w:r>
      <w:r>
        <w:rPr>
          <w:rFonts w:ascii="Times New Roman" w:eastAsia="Times New Roman" w:hAnsi="Times New Roman" w:cs="Times New Roman"/>
          <w:sz w:val="24"/>
          <w:szCs w:val="24"/>
          <w:highlight w:val="white"/>
        </w:rPr>
        <w:t xml:space="preserve">From the skill audit it can be said that I am very loyal and I have effective knowledge about the hotel management study. For this </w:t>
      </w:r>
      <w:proofErr w:type="gramStart"/>
      <w:r>
        <w:rPr>
          <w:rFonts w:ascii="Times New Roman" w:eastAsia="Times New Roman" w:hAnsi="Times New Roman" w:cs="Times New Roman"/>
          <w:sz w:val="24"/>
          <w:szCs w:val="24"/>
          <w:highlight w:val="white"/>
        </w:rPr>
        <w:t>reason</w:t>
      </w:r>
      <w:proofErr w:type="gramEnd"/>
      <w:r>
        <w:rPr>
          <w:rFonts w:ascii="Times New Roman" w:eastAsia="Times New Roman" w:hAnsi="Times New Roman" w:cs="Times New Roman"/>
          <w:sz w:val="24"/>
          <w:szCs w:val="24"/>
          <w:highlight w:val="white"/>
        </w:rPr>
        <w:t xml:space="preserve"> I am giving a score of 9 out of </w:t>
      </w:r>
      <w:r>
        <w:rPr>
          <w:rFonts w:ascii="Times New Roman" w:eastAsia="Times New Roman" w:hAnsi="Times New Roman" w:cs="Times New Roman"/>
          <w:sz w:val="24"/>
          <w:szCs w:val="24"/>
          <w:highlight w:val="white"/>
        </w:rPr>
        <w:lastRenderedPageBreak/>
        <w:t xml:space="preserve">10 for my knowledge about the hotel management. As reported by </w:t>
      </w:r>
      <w:proofErr w:type="spellStart"/>
      <w:r>
        <w:rPr>
          <w:rFonts w:ascii="Times New Roman" w:eastAsia="Times New Roman" w:hAnsi="Times New Roman" w:cs="Times New Roman"/>
          <w:sz w:val="24"/>
          <w:szCs w:val="24"/>
          <w:highlight w:val="white"/>
        </w:rPr>
        <w:t>Yalçınkaya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Çalışkan</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Acar</w:t>
      </w:r>
      <w:proofErr w:type="spellEnd"/>
      <w:r>
        <w:rPr>
          <w:rFonts w:ascii="Times New Roman" w:eastAsia="Times New Roman" w:hAnsi="Times New Roman" w:cs="Times New Roman"/>
          <w:sz w:val="24"/>
          <w:szCs w:val="24"/>
          <w:highlight w:val="white"/>
        </w:rPr>
        <w:t xml:space="preserve"> (2016), Problem solving skills and effective judgment skill helps to make everything clear in the organization and also helps to reduce intra organizational conflicts.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I am giving a score 10 out of 10 for those skills that I have. It is important to state the Criticization and confidence are a necessary element for the effective management of a hotel organization. </w:t>
      </w:r>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am not so confident and I am giving a score of 5 for this skill. Creative thinking helps to establish new idea in the concern area (van </w:t>
      </w:r>
      <w:proofErr w:type="spellStart"/>
      <w:r>
        <w:rPr>
          <w:rFonts w:ascii="Times New Roman" w:eastAsia="Times New Roman" w:hAnsi="Times New Roman" w:cs="Times New Roman"/>
          <w:sz w:val="24"/>
          <w:szCs w:val="24"/>
          <w:highlight w:val="white"/>
        </w:rPr>
        <w:t>Tuijl</w:t>
      </w:r>
      <w:proofErr w:type="spellEnd"/>
      <w:r>
        <w:rPr>
          <w:rFonts w:ascii="Times New Roman" w:eastAsia="Times New Roman" w:hAnsi="Times New Roman" w:cs="Times New Roman"/>
          <w:sz w:val="24"/>
          <w:szCs w:val="24"/>
          <w:highlight w:val="white"/>
        </w:rPr>
        <w:t xml:space="preserve"> and van der </w:t>
      </w:r>
      <w:proofErr w:type="spellStart"/>
      <w:r>
        <w:rPr>
          <w:rFonts w:ascii="Times New Roman" w:eastAsia="Times New Roman" w:hAnsi="Times New Roman" w:cs="Times New Roman"/>
          <w:sz w:val="24"/>
          <w:szCs w:val="24"/>
          <w:highlight w:val="white"/>
        </w:rPr>
        <w:t>Molen</w:t>
      </w:r>
      <w:proofErr w:type="spellEnd"/>
      <w:r>
        <w:rPr>
          <w:rFonts w:ascii="Times New Roman" w:eastAsia="Times New Roman" w:hAnsi="Times New Roman" w:cs="Times New Roman"/>
          <w:sz w:val="24"/>
          <w:szCs w:val="24"/>
          <w:highlight w:val="white"/>
        </w:rPr>
        <w:t xml:space="preserve">, 2016). I am very creative and for this reason I am giving a score 10 out of 10 for this skill. Public communication skills hinder my future career development as it would not allow me to understand the demand of employees and customers in the hotel organization. I can give only poor score that is 5 out of 10 for public communication skills.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I have to improve my communication skills as well as </w:t>
      </w:r>
      <w:proofErr w:type="spellStart"/>
      <w:r>
        <w:rPr>
          <w:rFonts w:ascii="Times New Roman" w:eastAsia="Times New Roman" w:hAnsi="Times New Roman" w:cs="Times New Roman"/>
          <w:sz w:val="24"/>
          <w:szCs w:val="24"/>
          <w:highlight w:val="white"/>
        </w:rPr>
        <w:t>self confidence</w:t>
      </w:r>
      <w:proofErr w:type="spellEnd"/>
      <w:r>
        <w:rPr>
          <w:rFonts w:ascii="Times New Roman" w:eastAsia="Times New Roman" w:hAnsi="Times New Roman" w:cs="Times New Roman"/>
          <w:sz w:val="24"/>
          <w:szCs w:val="24"/>
          <w:highlight w:val="white"/>
        </w:rPr>
        <w:t xml:space="preserve"> to develop future career </w:t>
      </w:r>
      <w:r w:rsidR="00C81EC9">
        <w:rPr>
          <w:rFonts w:ascii="Times New Roman" w:eastAsia="Times New Roman" w:hAnsi="Times New Roman" w:cs="Times New Roman"/>
          <w:sz w:val="24"/>
          <w:szCs w:val="24"/>
          <w:highlight w:val="white"/>
        </w:rPr>
        <w:t>as a</w:t>
      </w:r>
      <w:r>
        <w:rPr>
          <w:rFonts w:ascii="Times New Roman" w:eastAsia="Times New Roman" w:hAnsi="Times New Roman" w:cs="Times New Roman"/>
          <w:sz w:val="24"/>
          <w:szCs w:val="24"/>
          <w:highlight w:val="white"/>
        </w:rPr>
        <w:t xml:space="preserve"> professional in the hotel industry. </w:t>
      </w:r>
    </w:p>
    <w:p w:rsidR="007A4D62" w:rsidRDefault="007A4D62" w:rsidP="00F603B8">
      <w:pPr>
        <w:pStyle w:val="Heading2"/>
        <w:rPr>
          <w:highlight w:val="white"/>
        </w:rPr>
      </w:pPr>
      <w:bookmarkStart w:id="8" w:name="_Toc16691836"/>
      <w:proofErr w:type="spellStart"/>
      <w:r>
        <w:rPr>
          <w:highlight w:val="white"/>
        </w:rPr>
        <w:t>Self motivation</w:t>
      </w:r>
      <w:proofErr w:type="spellEnd"/>
      <w:r>
        <w:rPr>
          <w:highlight w:val="white"/>
        </w:rPr>
        <w:t xml:space="preserve"> quiz</w:t>
      </w:r>
      <w:bookmarkEnd w:id="8"/>
    </w:p>
    <w:p w:rsidR="007A4D62" w:rsidRDefault="007A4D62" w:rsidP="00F603B8">
      <w:pPr>
        <w:pStyle w:val="Normal1"/>
        <w:spacing w:before="200" w:after="200" w:line="360" w:lineRule="auto"/>
        <w:jc w:val="both"/>
        <w:rPr>
          <w:rFonts w:ascii="Times New Roman" w:eastAsia="Times New Roman" w:hAnsi="Times New Roman" w:cs="Times New Roman"/>
          <w:b/>
          <w:i/>
          <w:sz w:val="24"/>
          <w:szCs w:val="24"/>
          <w:highlight w:val="white"/>
        </w:rPr>
      </w:pPr>
      <w:proofErr w:type="spellStart"/>
      <w:r>
        <w:rPr>
          <w:rFonts w:ascii="Times New Roman" w:eastAsia="Times New Roman" w:hAnsi="Times New Roman" w:cs="Times New Roman"/>
          <w:sz w:val="24"/>
          <w:szCs w:val="24"/>
          <w:highlight w:val="white"/>
        </w:rPr>
        <w:t>Self motivation</w:t>
      </w:r>
      <w:proofErr w:type="spellEnd"/>
      <w:r>
        <w:rPr>
          <w:rFonts w:ascii="Times New Roman" w:eastAsia="Times New Roman" w:hAnsi="Times New Roman" w:cs="Times New Roman"/>
          <w:sz w:val="24"/>
          <w:szCs w:val="24"/>
          <w:highlight w:val="white"/>
        </w:rPr>
        <w:t xml:space="preserve"> quiz helps me to understand my own area of development that can be beneficial for me to strengthen my future career as an </w:t>
      </w:r>
      <w:proofErr w:type="gramStart"/>
      <w:r>
        <w:rPr>
          <w:rFonts w:ascii="Times New Roman" w:eastAsia="Times New Roman" w:hAnsi="Times New Roman" w:cs="Times New Roman"/>
          <w:sz w:val="24"/>
          <w:szCs w:val="24"/>
          <w:highlight w:val="white"/>
        </w:rPr>
        <w:t>associates</w:t>
      </w:r>
      <w:proofErr w:type="gramEnd"/>
      <w:r>
        <w:rPr>
          <w:rFonts w:ascii="Times New Roman" w:eastAsia="Times New Roman" w:hAnsi="Times New Roman" w:cs="Times New Roman"/>
          <w:sz w:val="24"/>
          <w:szCs w:val="24"/>
          <w:highlight w:val="white"/>
        </w:rPr>
        <w:t xml:space="preserve"> in the hotel industry. As opined by Tate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w:t>
      </w:r>
      <w:proofErr w:type="spellStart"/>
      <w:r>
        <w:rPr>
          <w:rFonts w:ascii="Times New Roman" w:eastAsia="Times New Roman" w:hAnsi="Times New Roman" w:cs="Times New Roman"/>
          <w:sz w:val="24"/>
          <w:szCs w:val="24"/>
          <w:highlight w:val="white"/>
        </w:rPr>
        <w:t>self motivation</w:t>
      </w:r>
      <w:proofErr w:type="spellEnd"/>
      <w:r>
        <w:rPr>
          <w:rFonts w:ascii="Times New Roman" w:eastAsia="Times New Roman" w:hAnsi="Times New Roman" w:cs="Times New Roman"/>
          <w:sz w:val="24"/>
          <w:szCs w:val="24"/>
          <w:highlight w:val="white"/>
        </w:rPr>
        <w:t xml:space="preserve"> quiz is really effective to motivate individual to acquire some skills to achieve success in life. I have identified that act of rewarding myself during execution of any task induces me to stay focused and induce me to put greater efforts that may include taking snack breaks</w:t>
      </w:r>
      <w:proofErr w:type="gramStart"/>
      <w:r>
        <w:rPr>
          <w:rFonts w:ascii="Times New Roman" w:eastAsia="Times New Roman" w:hAnsi="Times New Roman" w:cs="Times New Roman"/>
          <w:sz w:val="24"/>
          <w:szCs w:val="24"/>
          <w:highlight w:val="white"/>
        </w:rPr>
        <w:t>. .</w:t>
      </w:r>
      <w:proofErr w:type="gramEnd"/>
      <w:r>
        <w:rPr>
          <w:rFonts w:ascii="Times New Roman" w:eastAsia="Times New Roman" w:hAnsi="Times New Roman" w:cs="Times New Roman"/>
          <w:sz w:val="24"/>
          <w:szCs w:val="24"/>
          <w:highlight w:val="white"/>
        </w:rPr>
        <w:t xml:space="preserve"> I tend to solve critical situations with a sound knowledge and aptitude instead of panicking frequently that helps to handle the entire negative situation in my organization. I have scored 26 for the </w:t>
      </w:r>
      <w:proofErr w:type="spellStart"/>
      <w:r>
        <w:rPr>
          <w:rFonts w:ascii="Times New Roman" w:eastAsia="Times New Roman" w:hAnsi="Times New Roman" w:cs="Times New Roman"/>
          <w:sz w:val="24"/>
          <w:szCs w:val="24"/>
          <w:highlight w:val="white"/>
        </w:rPr>
        <w:t>Self motivation</w:t>
      </w:r>
      <w:proofErr w:type="spellEnd"/>
      <w:r>
        <w:rPr>
          <w:rFonts w:ascii="Times New Roman" w:eastAsia="Times New Roman" w:hAnsi="Times New Roman" w:cs="Times New Roman"/>
          <w:sz w:val="24"/>
          <w:szCs w:val="24"/>
          <w:highlight w:val="white"/>
        </w:rPr>
        <w:t xml:space="preserve"> quiz responses that I have been identified. In this aspect I can say that I have to focus on that area that I have been lacking </w:t>
      </w:r>
      <w:r>
        <w:rPr>
          <w:rFonts w:ascii="Times New Roman" w:eastAsia="Times New Roman" w:hAnsi="Times New Roman" w:cs="Times New Roman"/>
          <w:b/>
          <w:i/>
          <w:sz w:val="24"/>
          <w:szCs w:val="24"/>
          <w:highlight w:val="white"/>
        </w:rPr>
        <w:t xml:space="preserve">[Refer to Appendix 2]. </w:t>
      </w:r>
    </w:p>
    <w:p w:rsidR="00FD7B27" w:rsidRDefault="00584E05" w:rsidP="00F603B8">
      <w:pPr>
        <w:pStyle w:val="Heading1"/>
      </w:pPr>
      <w:bookmarkStart w:id="9" w:name="_Toc16691837"/>
      <w:r>
        <w:t>Learning styles</w:t>
      </w:r>
      <w:bookmarkEnd w:id="9"/>
      <w:r>
        <w:t xml:space="preserve">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styles refer to the methodologies adopted by a person or an entity to accelerate one’s own growth and development through skillful observation, analysis and </w:t>
      </w:r>
      <w:r w:rsidR="00954EE2">
        <w:rPr>
          <w:rFonts w:ascii="Times New Roman" w:eastAsia="Times New Roman" w:hAnsi="Times New Roman" w:cs="Times New Roman"/>
          <w:sz w:val="24"/>
          <w:szCs w:val="24"/>
        </w:rPr>
        <w:t>judgment</w:t>
      </w:r>
      <w:r>
        <w:rPr>
          <w:rFonts w:ascii="Times New Roman" w:eastAsia="Times New Roman" w:hAnsi="Times New Roman" w:cs="Times New Roman"/>
          <w:sz w:val="24"/>
          <w:szCs w:val="24"/>
        </w:rPr>
        <w:t xml:space="preserve"> of situations to which an individual is exposed. As opined by </w:t>
      </w:r>
      <w:r>
        <w:rPr>
          <w:rFonts w:ascii="Times New Roman" w:eastAsia="Times New Roman" w:hAnsi="Times New Roman" w:cs="Times New Roman"/>
          <w:sz w:val="24"/>
          <w:szCs w:val="24"/>
          <w:highlight w:val="white"/>
        </w:rPr>
        <w:t>Lee (2017), i</w:t>
      </w:r>
      <w:r>
        <w:rPr>
          <w:rFonts w:ascii="Times New Roman" w:eastAsia="Times New Roman" w:hAnsi="Times New Roman" w:cs="Times New Roman"/>
          <w:sz w:val="24"/>
          <w:szCs w:val="24"/>
        </w:rPr>
        <w:t xml:space="preserve">t also involves gaining experiences by implementation of plans and correspondingly learning from the drawbacks to improve future performances. Learning style may also involve skill </w:t>
      </w:r>
      <w:r>
        <w:rPr>
          <w:rFonts w:ascii="Times New Roman" w:eastAsia="Times New Roman" w:hAnsi="Times New Roman" w:cs="Times New Roman"/>
          <w:sz w:val="24"/>
          <w:szCs w:val="24"/>
        </w:rPr>
        <w:lastRenderedPageBreak/>
        <w:t xml:space="preserve">development through short term courses that aim at providing individuals with a practical exposure to real life situations. </w:t>
      </w:r>
    </w:p>
    <w:p w:rsidR="00FD7B27" w:rsidRDefault="00584E05" w:rsidP="00F603B8">
      <w:pPr>
        <w:pStyle w:val="Heading2"/>
      </w:pPr>
      <w:bookmarkStart w:id="10" w:name="_Toc16691838"/>
      <w:r>
        <w:t>Necessity of learning styles</w:t>
      </w:r>
      <w:bookmarkEnd w:id="10"/>
      <w:r>
        <w:t xml:space="preserve">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skills and abilities of individuals differ which </w:t>
      </w:r>
      <w:r w:rsidR="00954EE2">
        <w:rPr>
          <w:rFonts w:ascii="Times New Roman" w:eastAsia="Times New Roman" w:hAnsi="Times New Roman" w:cs="Times New Roman"/>
          <w:sz w:val="24"/>
          <w:szCs w:val="24"/>
        </w:rPr>
        <w:t>make</w:t>
      </w:r>
      <w:r>
        <w:rPr>
          <w:rFonts w:ascii="Times New Roman" w:eastAsia="Times New Roman" w:hAnsi="Times New Roman" w:cs="Times New Roman"/>
          <w:sz w:val="24"/>
          <w:szCs w:val="24"/>
        </w:rPr>
        <w:t xml:space="preserve"> it imperative that the learning styles devised for the same should also be such that it caters to the differences in the abilities of the individual respondents. As stated by </w:t>
      </w:r>
      <w:proofErr w:type="spellStart"/>
      <w:r>
        <w:rPr>
          <w:rFonts w:ascii="Times New Roman" w:eastAsia="Times New Roman" w:hAnsi="Times New Roman" w:cs="Times New Roman"/>
          <w:sz w:val="24"/>
          <w:szCs w:val="24"/>
          <w:highlight w:val="white"/>
        </w:rPr>
        <w:t>Konstam</w:t>
      </w:r>
      <w:proofErr w:type="spellEnd"/>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rPr>
        <w:t xml:space="preserve"> (2015), </w:t>
      </w:r>
      <w:r w:rsidR="00954EE2">
        <w:rPr>
          <w:rFonts w:ascii="Times New Roman" w:eastAsia="Times New Roman" w:hAnsi="Times New Roman" w:cs="Times New Roman"/>
          <w:sz w:val="24"/>
          <w:szCs w:val="24"/>
        </w:rPr>
        <w:t>public speaking skills are</w:t>
      </w:r>
      <w:r>
        <w:rPr>
          <w:rFonts w:ascii="Times New Roman" w:eastAsia="Times New Roman" w:hAnsi="Times New Roman" w:cs="Times New Roman"/>
          <w:sz w:val="24"/>
          <w:szCs w:val="24"/>
        </w:rPr>
        <w:t xml:space="preserve"> an important aspect of personality development. It is essential as it also entails an individual to become confident in one’s own abilities and develop communicative proficiency (</w:t>
      </w:r>
      <w:proofErr w:type="spellStart"/>
      <w:r w:rsidR="009E11F8">
        <w:rPr>
          <w:rFonts w:ascii="Times New Roman" w:eastAsia="Times New Roman" w:hAnsi="Times New Roman" w:cs="Times New Roman"/>
          <w:sz w:val="24"/>
          <w:szCs w:val="24"/>
          <w:highlight w:val="white"/>
        </w:rPr>
        <w:t>Maggiori</w:t>
      </w:r>
      <w:proofErr w:type="spellEnd"/>
      <w:r w:rsidR="009E11F8">
        <w:rPr>
          <w:rFonts w:ascii="Times New Roman" w:eastAsia="Times New Roman" w:hAnsi="Times New Roman" w:cs="Times New Roman"/>
          <w:sz w:val="24"/>
          <w:szCs w:val="24"/>
          <w:highlight w:val="white"/>
        </w:rPr>
        <w:t xml:space="preserve"> </w:t>
      </w:r>
      <w:r w:rsidR="009E11F8">
        <w:rPr>
          <w:rFonts w:ascii="Times New Roman" w:eastAsia="Times New Roman" w:hAnsi="Times New Roman" w:cs="Times New Roman"/>
          <w:i/>
          <w:sz w:val="24"/>
          <w:szCs w:val="24"/>
          <w:highlight w:val="white"/>
        </w:rPr>
        <w:t>et</w:t>
      </w:r>
      <w:r>
        <w:rPr>
          <w:rFonts w:ascii="Times New Roman" w:eastAsia="Times New Roman" w:hAnsi="Times New Roman" w:cs="Times New Roman"/>
          <w:i/>
          <w:sz w:val="24"/>
          <w:szCs w:val="24"/>
          <w:highlight w:val="white"/>
        </w:rPr>
        <w:t xml:space="preserve"> al.</w:t>
      </w:r>
      <w:r>
        <w:rPr>
          <w:rFonts w:ascii="Times New Roman" w:eastAsia="Times New Roman" w:hAnsi="Times New Roman" w:cs="Times New Roman"/>
          <w:sz w:val="24"/>
          <w:szCs w:val="24"/>
          <w:highlight w:val="white"/>
        </w:rPr>
        <w:t xml:space="preserve"> 2017)</w:t>
      </w:r>
      <w:r>
        <w:rPr>
          <w:rFonts w:ascii="Times New Roman" w:eastAsia="Times New Roman" w:hAnsi="Times New Roman" w:cs="Times New Roman"/>
          <w:sz w:val="24"/>
          <w:szCs w:val="24"/>
        </w:rPr>
        <w:t xml:space="preserve">. Moreover, the hospitality sector is one such sector which requires frequent interaction with stakeholders. </w:t>
      </w:r>
    </w:p>
    <w:p w:rsidR="00FD7B27" w:rsidRDefault="00584E05" w:rsidP="00F603B8">
      <w:pPr>
        <w:pStyle w:val="Heading2"/>
      </w:pPr>
      <w:bookmarkStart w:id="11" w:name="_Toc16691839"/>
      <w:r>
        <w:t xml:space="preserve">My own learning </w:t>
      </w:r>
      <w:proofErr w:type="gramStart"/>
      <w:r>
        <w:t>style</w:t>
      </w:r>
      <w:bookmarkEnd w:id="11"/>
      <w:proofErr w:type="gramEnd"/>
    </w:p>
    <w:p w:rsidR="00FD7B27" w:rsidRDefault="00584E05" w:rsidP="00F603B8">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Self learning</w:t>
      </w:r>
      <w:proofErr w:type="spellEnd"/>
      <w:r>
        <w:rPr>
          <w:rFonts w:ascii="Times New Roman" w:eastAsia="Times New Roman" w:hAnsi="Times New Roman" w:cs="Times New Roman"/>
          <w:sz w:val="24"/>
          <w:szCs w:val="24"/>
        </w:rPr>
        <w:t xml:space="preserve"> assessments include </w:t>
      </w:r>
      <w:r w:rsidR="00954EE2">
        <w:rPr>
          <w:rFonts w:ascii="Times New Roman" w:eastAsia="Times New Roman" w:hAnsi="Times New Roman" w:cs="Times New Roman"/>
          <w:sz w:val="24"/>
          <w:szCs w:val="24"/>
        </w:rPr>
        <w:t>various methodologies</w:t>
      </w:r>
      <w:r>
        <w:rPr>
          <w:rFonts w:ascii="Times New Roman" w:eastAsia="Times New Roman" w:hAnsi="Times New Roman" w:cs="Times New Roman"/>
          <w:sz w:val="24"/>
          <w:szCs w:val="24"/>
        </w:rPr>
        <w:t xml:space="preserve"> such as the Honey and Mumford learning style and the VARK learning process.</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viewpoint of </w:t>
      </w:r>
      <w:r>
        <w:rPr>
          <w:rFonts w:ascii="Times New Roman" w:eastAsia="Times New Roman" w:hAnsi="Times New Roman" w:cs="Times New Roman"/>
          <w:sz w:val="24"/>
          <w:szCs w:val="24"/>
          <w:highlight w:val="white"/>
        </w:rPr>
        <w:t>Garcia</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(2015), t</w:t>
      </w:r>
      <w:r>
        <w:rPr>
          <w:rFonts w:ascii="Times New Roman" w:eastAsia="Times New Roman" w:hAnsi="Times New Roman" w:cs="Times New Roman"/>
          <w:sz w:val="24"/>
          <w:szCs w:val="24"/>
        </w:rPr>
        <w:t xml:space="preserve">he Honey and Mumford learning style is aimed at developing one’s own personal learning abilities such as activist, pragmatist, theorist and reflector. For activists the learning strategy aims at an </w:t>
      </w:r>
      <w:proofErr w:type="gramStart"/>
      <w:r>
        <w:rPr>
          <w:rFonts w:ascii="Times New Roman" w:eastAsia="Times New Roman" w:hAnsi="Times New Roman" w:cs="Times New Roman"/>
          <w:sz w:val="24"/>
          <w:szCs w:val="24"/>
        </w:rPr>
        <w:t>open minded</w:t>
      </w:r>
      <w:proofErr w:type="gramEnd"/>
      <w:r>
        <w:rPr>
          <w:rFonts w:ascii="Times New Roman" w:eastAsia="Times New Roman" w:hAnsi="Times New Roman" w:cs="Times New Roman"/>
          <w:sz w:val="24"/>
          <w:szCs w:val="24"/>
        </w:rPr>
        <w:t xml:space="preserve"> approach to learn things by practical exposure to situations. The learning </w:t>
      </w:r>
      <w:r w:rsidR="00954EE2">
        <w:rPr>
          <w:rFonts w:ascii="Times New Roman" w:eastAsia="Times New Roman" w:hAnsi="Times New Roman" w:cs="Times New Roman"/>
          <w:sz w:val="24"/>
          <w:szCs w:val="24"/>
        </w:rPr>
        <w:t>styles for the Pragmatist are</w:t>
      </w:r>
      <w:r>
        <w:rPr>
          <w:rFonts w:ascii="Times New Roman" w:eastAsia="Times New Roman" w:hAnsi="Times New Roman" w:cs="Times New Roman"/>
          <w:sz w:val="24"/>
          <w:szCs w:val="24"/>
        </w:rPr>
        <w:t xml:space="preserve"> aimed at case study analysis through problem solving and </w:t>
      </w:r>
      <w:proofErr w:type="gramStart"/>
      <w:r>
        <w:rPr>
          <w:rFonts w:ascii="Times New Roman" w:eastAsia="Times New Roman" w:hAnsi="Times New Roman" w:cs="Times New Roman"/>
          <w:sz w:val="24"/>
          <w:szCs w:val="24"/>
        </w:rPr>
        <w:t>open ended</w:t>
      </w:r>
      <w:proofErr w:type="gramEnd"/>
      <w:r>
        <w:rPr>
          <w:rFonts w:ascii="Times New Roman" w:eastAsia="Times New Roman" w:hAnsi="Times New Roman" w:cs="Times New Roman"/>
          <w:sz w:val="24"/>
          <w:szCs w:val="24"/>
        </w:rPr>
        <w:t xml:space="preserve"> discussions. As stated by </w:t>
      </w:r>
      <w:proofErr w:type="spellStart"/>
      <w:r>
        <w:rPr>
          <w:rFonts w:ascii="Times New Roman" w:eastAsia="Times New Roman" w:hAnsi="Times New Roman" w:cs="Times New Roman"/>
          <w:sz w:val="24"/>
          <w:szCs w:val="24"/>
          <w:highlight w:val="white"/>
        </w:rPr>
        <w:t>Grigal</w:t>
      </w:r>
      <w:proofErr w:type="spellEnd"/>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(2015), </w:t>
      </w:r>
      <w:r>
        <w:rPr>
          <w:rFonts w:ascii="Times New Roman" w:eastAsia="Times New Roman" w:hAnsi="Times New Roman" w:cs="Times New Roman"/>
          <w:sz w:val="24"/>
          <w:szCs w:val="24"/>
        </w:rPr>
        <w:t>the learning model for the theorists is devised in a manner that enables the individual to gain knowledge through theoretical knowledge, data and statistics.</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VARK questionnaire is aimed at developing the learning skills of different individuals as per their appropriate abilities, strengths and weaknesses. As opined by </w:t>
      </w:r>
      <w:r w:rsidR="00954EE2">
        <w:rPr>
          <w:rFonts w:ascii="Times New Roman" w:eastAsia="Times New Roman" w:hAnsi="Times New Roman" w:cs="Times New Roman"/>
          <w:sz w:val="24"/>
          <w:szCs w:val="24"/>
          <w:highlight w:val="white"/>
        </w:rPr>
        <w:t>Kenneled and</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Camiré</w:t>
      </w:r>
      <w:proofErr w:type="spellEnd"/>
      <w:r>
        <w:rPr>
          <w:rFonts w:ascii="Times New Roman" w:eastAsia="Times New Roman" w:hAnsi="Times New Roman" w:cs="Times New Roman"/>
          <w:sz w:val="24"/>
          <w:szCs w:val="24"/>
          <w:highlight w:val="white"/>
        </w:rPr>
        <w:t xml:space="preserve"> (2017), </w:t>
      </w:r>
      <w:r>
        <w:rPr>
          <w:rFonts w:ascii="Times New Roman" w:eastAsia="Times New Roman" w:hAnsi="Times New Roman" w:cs="Times New Roman"/>
          <w:sz w:val="24"/>
          <w:szCs w:val="24"/>
        </w:rPr>
        <w:t xml:space="preserve">the questions are aimed at assessing the aptitude of the different individuals and enabling them to improve upon their areas of drawbacks. </w:t>
      </w:r>
    </w:p>
    <w:p w:rsidR="00FD7B27" w:rsidRDefault="00584E05" w:rsidP="00F603B8">
      <w:pPr>
        <w:pStyle w:val="Heading2"/>
      </w:pPr>
      <w:bookmarkStart w:id="12" w:name="_Toc16691840"/>
      <w:r>
        <w:t>Honey and Mumford learning style</w:t>
      </w:r>
      <w:bookmarkEnd w:id="12"/>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Honey and Mumford learning style is aimed at improving the skills of individuals all of whom have different background attributes. This questionnaire tests the personality of individuals who have different characteristics and they are grouped into four main categories (</w:t>
      </w:r>
      <w:proofErr w:type="spellStart"/>
      <w:r>
        <w:rPr>
          <w:rFonts w:ascii="Times New Roman" w:eastAsia="Times New Roman" w:hAnsi="Times New Roman" w:cs="Times New Roman"/>
          <w:sz w:val="24"/>
          <w:szCs w:val="24"/>
          <w:highlight w:val="white"/>
        </w:rPr>
        <w:t>Mäkikangas</w:t>
      </w:r>
      <w:proofErr w:type="spellEnd"/>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2016</w:t>
      </w:r>
      <w:r w:rsidR="00954EE2">
        <w:rPr>
          <w:rFonts w:ascii="Times New Roman" w:eastAsia="Times New Roman" w:hAnsi="Times New Roman" w:cs="Times New Roman"/>
          <w:sz w:val="24"/>
          <w:szCs w:val="24"/>
          <w:highlight w:val="white"/>
        </w:rPr>
        <w:t xml:space="preserve">).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Activist learner</w:t>
      </w:r>
      <w:r>
        <w:rPr>
          <w:rFonts w:ascii="Times New Roman" w:eastAsia="Times New Roman" w:hAnsi="Times New Roman" w:cs="Times New Roman"/>
          <w:sz w:val="24"/>
          <w:szCs w:val="24"/>
        </w:rPr>
        <w:t>: The activists are learners who gather knowledge through extensive field work and developing the skill of problem solving by the method of learning by doing approach.</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Theorist learner: </w:t>
      </w:r>
      <w:r>
        <w:rPr>
          <w:rFonts w:ascii="Times New Roman" w:eastAsia="Times New Roman" w:hAnsi="Times New Roman" w:cs="Times New Roman"/>
          <w:sz w:val="24"/>
          <w:szCs w:val="24"/>
        </w:rPr>
        <w:t xml:space="preserve">Theorists are learners who gather knowledge through learning, reading and appreciation of background information.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Pragmatist learner: </w:t>
      </w:r>
      <w:r>
        <w:rPr>
          <w:rFonts w:ascii="Times New Roman" w:eastAsia="Times New Roman" w:hAnsi="Times New Roman" w:cs="Times New Roman"/>
          <w:sz w:val="24"/>
          <w:szCs w:val="24"/>
        </w:rPr>
        <w:t xml:space="preserve">These learners apply theoretical concepts into practical situations and learn from mistakes by assessing the outcome. These learners do not involve themselves in experimentation with abstract games and theoretical underpinning concepts.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Reflector learner:</w:t>
      </w:r>
      <w:r>
        <w:rPr>
          <w:rFonts w:ascii="Times New Roman" w:eastAsia="Times New Roman" w:hAnsi="Times New Roman" w:cs="Times New Roman"/>
          <w:sz w:val="24"/>
          <w:szCs w:val="24"/>
        </w:rPr>
        <w:t xml:space="preserve"> These learners imbibe knowledge by observing other individuals who implement similar plans into action and base their </w:t>
      </w:r>
      <w:r w:rsidR="00954EE2">
        <w:rPr>
          <w:rFonts w:ascii="Times New Roman" w:eastAsia="Times New Roman" w:hAnsi="Times New Roman" w:cs="Times New Roman"/>
          <w:sz w:val="24"/>
          <w:szCs w:val="24"/>
        </w:rPr>
        <w:t>judgment</w:t>
      </w:r>
      <w:r>
        <w:rPr>
          <w:rFonts w:ascii="Times New Roman" w:eastAsia="Times New Roman" w:hAnsi="Times New Roman" w:cs="Times New Roman"/>
          <w:sz w:val="24"/>
          <w:szCs w:val="24"/>
        </w:rPr>
        <w:t xml:space="preserve"> making ability on the basis of the outcome of other people’s actions. </w:t>
      </w:r>
    </w:p>
    <w:p w:rsidR="00954EE2" w:rsidRDefault="00954EE2" w:rsidP="00F603B8">
      <w:pPr>
        <w:pStyle w:val="Normal1"/>
        <w:spacing w:line="360" w:lineRule="auto"/>
        <w:jc w:val="both"/>
        <w:rPr>
          <w:rFonts w:ascii="Times New Roman" w:eastAsia="Times New Roman" w:hAnsi="Times New Roman" w:cs="Times New Roman"/>
          <w:sz w:val="24"/>
          <w:szCs w:val="24"/>
        </w:rPr>
      </w:pPr>
    </w:p>
    <w:p w:rsidR="00954EE2" w:rsidRDefault="00954EE2" w:rsidP="00F603B8">
      <w:pPr>
        <w:pStyle w:val="Normal1"/>
        <w:spacing w:line="360" w:lineRule="auto"/>
        <w:jc w:val="both"/>
        <w:rPr>
          <w:rFonts w:ascii="Times New Roman" w:eastAsia="Times New Roman" w:hAnsi="Times New Roman" w:cs="Times New Roman"/>
          <w:sz w:val="24"/>
          <w:szCs w:val="24"/>
        </w:rPr>
      </w:pPr>
    </w:p>
    <w:p w:rsidR="00954EE2" w:rsidRDefault="00954EE2" w:rsidP="00F603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92818" cy="2454289"/>
            <wp:effectExtent l="12700" t="12700" r="63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8440A" w:rsidRPr="0048440A" w:rsidRDefault="0048440A" w:rsidP="00F603B8">
      <w:pPr>
        <w:pStyle w:val="Normal1"/>
        <w:spacing w:line="360" w:lineRule="auto"/>
        <w:jc w:val="center"/>
        <w:rPr>
          <w:rFonts w:ascii="Times New Roman" w:eastAsia="Times New Roman" w:hAnsi="Times New Roman" w:cs="Times New Roman"/>
          <w:b/>
          <w:sz w:val="24"/>
          <w:szCs w:val="24"/>
        </w:rPr>
      </w:pPr>
      <w:r w:rsidRPr="0048440A">
        <w:rPr>
          <w:rFonts w:ascii="Times New Roman" w:eastAsia="Times New Roman" w:hAnsi="Times New Roman" w:cs="Times New Roman"/>
          <w:b/>
          <w:sz w:val="24"/>
          <w:szCs w:val="24"/>
        </w:rPr>
        <w:t xml:space="preserve">Figure </w:t>
      </w:r>
      <w:r w:rsidR="00E43372">
        <w:rPr>
          <w:rFonts w:ascii="Times New Roman" w:eastAsia="Times New Roman" w:hAnsi="Times New Roman" w:cs="Times New Roman"/>
          <w:b/>
          <w:sz w:val="24"/>
          <w:szCs w:val="24"/>
        </w:rPr>
        <w:t>2</w:t>
      </w:r>
      <w:r w:rsidRPr="0048440A">
        <w:rPr>
          <w:rFonts w:ascii="Times New Roman" w:eastAsia="Times New Roman" w:hAnsi="Times New Roman" w:cs="Times New Roman"/>
          <w:b/>
          <w:sz w:val="24"/>
          <w:szCs w:val="24"/>
        </w:rPr>
        <w:t>: Honey Mumford</w:t>
      </w:r>
    </w:p>
    <w:p w:rsidR="0048440A" w:rsidRDefault="0048440A" w:rsidP="00F603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954EE2" w:rsidRDefault="00954EE2" w:rsidP="00F603B8">
      <w:pPr>
        <w:pStyle w:val="Normal1"/>
        <w:spacing w:line="360" w:lineRule="auto"/>
        <w:jc w:val="both"/>
        <w:rPr>
          <w:rFonts w:ascii="Times New Roman" w:eastAsia="Times New Roman" w:hAnsi="Times New Roman" w:cs="Times New Roman"/>
          <w:sz w:val="24"/>
          <w:szCs w:val="24"/>
        </w:rPr>
      </w:pPr>
    </w:p>
    <w:p w:rsidR="00E00266"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learning </w:t>
      </w:r>
      <w:r w:rsidR="00E00266">
        <w:rPr>
          <w:rFonts w:ascii="Times New Roman" w:eastAsia="Times New Roman" w:hAnsi="Times New Roman" w:cs="Times New Roman"/>
          <w:sz w:val="24"/>
          <w:szCs w:val="24"/>
        </w:rPr>
        <w:t>style is attached and from this I can told that</w:t>
      </w:r>
      <w:r>
        <w:rPr>
          <w:rFonts w:ascii="Times New Roman" w:eastAsia="Times New Roman" w:hAnsi="Times New Roman" w:cs="Times New Roman"/>
          <w:sz w:val="24"/>
          <w:szCs w:val="24"/>
        </w:rPr>
        <w:t xml:space="preserve"> </w:t>
      </w:r>
      <w:r w:rsidR="00821805">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have been associated with the hospitality sector for a profound period of time, I classify myself as a mix of an activist and a reflector learner. Working initially in the housekeeping service, I paid great attention to minute details such as moods and preferences of the people who used to reside at the hotels.  I also tried to identify their food preferences and the form of service that appealed to them the most. I also used to learn from the decisions made by my superiors and consider the viability of it. </w:t>
      </w:r>
      <w:proofErr w:type="gramStart"/>
      <w:r>
        <w:rPr>
          <w:rFonts w:ascii="Times New Roman" w:eastAsia="Times New Roman" w:hAnsi="Times New Roman" w:cs="Times New Roman"/>
          <w:sz w:val="24"/>
          <w:szCs w:val="24"/>
        </w:rPr>
        <w:t>Often</w:t>
      </w:r>
      <w:proofErr w:type="gramEnd"/>
      <w:r>
        <w:rPr>
          <w:rFonts w:ascii="Times New Roman" w:eastAsia="Times New Roman" w:hAnsi="Times New Roman" w:cs="Times New Roman"/>
          <w:sz w:val="24"/>
          <w:szCs w:val="24"/>
        </w:rPr>
        <w:t xml:space="preserve"> I saw customers dissatisfied with certain services such as </w:t>
      </w:r>
      <w:r w:rsidR="00954EE2">
        <w:rPr>
          <w:rFonts w:ascii="Times New Roman" w:eastAsia="Times New Roman" w:hAnsi="Times New Roman" w:cs="Times New Roman"/>
          <w:sz w:val="24"/>
          <w:szCs w:val="24"/>
        </w:rPr>
        <w:t>in-house</w:t>
      </w:r>
      <w:r>
        <w:rPr>
          <w:rFonts w:ascii="Times New Roman" w:eastAsia="Times New Roman" w:hAnsi="Times New Roman" w:cs="Times New Roman"/>
          <w:sz w:val="24"/>
          <w:szCs w:val="24"/>
        </w:rPr>
        <w:t xml:space="preserve"> internet connectivity, room services and security </w:t>
      </w:r>
      <w:r w:rsidR="00821805">
        <w:rPr>
          <w:rFonts w:ascii="Times New Roman" w:eastAsia="Times New Roman" w:hAnsi="Times New Roman" w:cs="Times New Roman"/>
          <w:sz w:val="24"/>
          <w:szCs w:val="24"/>
        </w:rPr>
        <w:t>issues in</w:t>
      </w:r>
      <w:r>
        <w:rPr>
          <w:rFonts w:ascii="Times New Roman" w:eastAsia="Times New Roman" w:hAnsi="Times New Roman" w:cs="Times New Roman"/>
          <w:sz w:val="24"/>
          <w:szCs w:val="24"/>
        </w:rPr>
        <w:t xml:space="preserve"> parking</w:t>
      </w:r>
      <w:r w:rsidR="00E00266">
        <w:rPr>
          <w:rFonts w:ascii="Times New Roman" w:eastAsia="Times New Roman" w:hAnsi="Times New Roman" w:cs="Times New Roman"/>
          <w:sz w:val="24"/>
          <w:szCs w:val="24"/>
        </w:rPr>
        <w:t xml:space="preserve"> </w:t>
      </w:r>
      <w:r w:rsidR="00E00266" w:rsidRPr="00E00266">
        <w:rPr>
          <w:rFonts w:ascii="Times New Roman" w:eastAsia="Times New Roman" w:hAnsi="Times New Roman" w:cs="Times New Roman"/>
          <w:b/>
          <w:i/>
          <w:sz w:val="24"/>
          <w:szCs w:val="24"/>
        </w:rPr>
        <w:t>[Refer to Appendix 1]</w:t>
      </w:r>
      <w:r w:rsidR="00E00266">
        <w:rPr>
          <w:rFonts w:ascii="Times New Roman" w:eastAsia="Times New Roman" w:hAnsi="Times New Roman" w:cs="Times New Roman"/>
          <w:b/>
          <w:i/>
          <w:sz w:val="24"/>
          <w:szCs w:val="24"/>
        </w:rPr>
        <w:t xml:space="preserve">.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tend to ref</w:t>
      </w:r>
      <w:r w:rsidR="00821805">
        <w:rPr>
          <w:rFonts w:ascii="Times New Roman" w:eastAsia="Times New Roman" w:hAnsi="Times New Roman" w:cs="Times New Roman"/>
          <w:sz w:val="24"/>
          <w:szCs w:val="24"/>
        </w:rPr>
        <w:t>lect upon these issues so that I</w:t>
      </w:r>
      <w:r>
        <w:rPr>
          <w:rFonts w:ascii="Times New Roman" w:eastAsia="Times New Roman" w:hAnsi="Times New Roman" w:cs="Times New Roman"/>
          <w:sz w:val="24"/>
          <w:szCs w:val="24"/>
        </w:rPr>
        <w:t xml:space="preserve"> can mitigate the same to the maximum extent possible when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become the hotel manager. Based on my score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feel that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have enough experience to tackle any situation that I would be exposed to. My past experiences have proved to be valuable learning experiences for me and I seek to make myself a better individual in the near future.  </w:t>
      </w:r>
    </w:p>
    <w:p w:rsidR="00FD7B27" w:rsidRDefault="00584E05" w:rsidP="00F603B8">
      <w:pPr>
        <w:pStyle w:val="Heading2"/>
      </w:pPr>
      <w:bookmarkStart w:id="13" w:name="_Toc16691841"/>
      <w:r>
        <w:t>Johari Window</w:t>
      </w:r>
      <w:bookmarkEnd w:id="13"/>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Johari Window is an efficient communication model aimed at identification of traits among participants to ensure effective communication among them along with receiving feedback to improve upon relevant areas. As opined by </w:t>
      </w:r>
      <w:proofErr w:type="spellStart"/>
      <w:r>
        <w:rPr>
          <w:rFonts w:ascii="Times New Roman" w:eastAsia="Times New Roman" w:hAnsi="Times New Roman" w:cs="Times New Roman"/>
          <w:sz w:val="24"/>
          <w:szCs w:val="24"/>
          <w:highlight w:val="white"/>
        </w:rPr>
        <w:t>Debois</w:t>
      </w:r>
      <w:proofErr w:type="spellEnd"/>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(2015), i</w:t>
      </w:r>
      <w:r>
        <w:rPr>
          <w:rFonts w:ascii="Times New Roman" w:eastAsia="Times New Roman" w:hAnsi="Times New Roman" w:cs="Times New Roman"/>
          <w:sz w:val="24"/>
          <w:szCs w:val="24"/>
        </w:rPr>
        <w:t xml:space="preserve">t was primarily created by psychologists to better understand people as well as themselves. Communication is one of the key factors for undertaking decision making especially in the hospitality sector. This is because it requires frequent interaction with different stakeholders.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communication model has four areas, namely the open area, blind area, hidden area and the unknown area.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open area contains information about the person and the group that everyone is aware of such as level of experience, level of skills, personal point of view, individual attitudes and personality profiles.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blind area represents the section of thoughts that people perceive about someone but is reluctant to disclose at the same time. In the viewpoint of </w:t>
      </w:r>
      <w:r>
        <w:rPr>
          <w:rFonts w:ascii="Times New Roman" w:eastAsia="Times New Roman" w:hAnsi="Times New Roman" w:cs="Times New Roman"/>
          <w:sz w:val="24"/>
          <w:szCs w:val="24"/>
          <w:highlight w:val="white"/>
        </w:rPr>
        <w:t xml:space="preserve">Lee (2017), </w:t>
      </w:r>
      <w:r>
        <w:rPr>
          <w:rFonts w:ascii="Times New Roman" w:eastAsia="Times New Roman" w:hAnsi="Times New Roman" w:cs="Times New Roman"/>
          <w:sz w:val="24"/>
          <w:szCs w:val="24"/>
        </w:rPr>
        <w:t xml:space="preserve">the communication model is used to bridge this gap of knowhow among different stakeholders to ensure transparency during execution of activities. </w:t>
      </w:r>
    </w:p>
    <w:p w:rsidR="00FD7B27" w:rsidRDefault="00584E05"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hidden area represents the section of thoughts that one does not disclose before others due to privacy or other similar reasons</w:t>
      </w:r>
      <w:r w:rsidR="00D9617B" w:rsidRPr="00D9617B">
        <w:rPr>
          <w:rFonts w:ascii="Times New Roman" w:hAnsi="Times New Roman" w:cs="Times New Roman"/>
          <w:color w:val="000000" w:themeColor="text1"/>
          <w:sz w:val="24"/>
          <w:szCs w:val="24"/>
          <w:shd w:val="clear" w:color="auto" w:fill="FFFFFF"/>
        </w:rPr>
        <w:t xml:space="preserve"> </w:t>
      </w:r>
      <w:r w:rsidR="00D9617B">
        <w:rPr>
          <w:rFonts w:ascii="Times New Roman" w:hAnsi="Times New Roman" w:cs="Times New Roman"/>
          <w:color w:val="000000" w:themeColor="text1"/>
          <w:sz w:val="24"/>
          <w:szCs w:val="24"/>
          <w:shd w:val="clear" w:color="auto" w:fill="FFFFFF"/>
        </w:rPr>
        <w:t>(</w:t>
      </w:r>
      <w:proofErr w:type="spellStart"/>
      <w:r w:rsidR="00D9617B" w:rsidRPr="00516CE5">
        <w:rPr>
          <w:rFonts w:ascii="Times New Roman" w:hAnsi="Times New Roman" w:cs="Times New Roman"/>
          <w:color w:val="000000" w:themeColor="text1"/>
          <w:sz w:val="24"/>
          <w:szCs w:val="24"/>
          <w:shd w:val="clear" w:color="auto" w:fill="FFFFFF"/>
        </w:rPr>
        <w:t>Maggiori</w:t>
      </w:r>
      <w:proofErr w:type="spellEnd"/>
      <w:r w:rsidR="00D9617B">
        <w:rPr>
          <w:rFonts w:ascii="Times New Roman" w:hAnsi="Times New Roman" w:cs="Times New Roman"/>
          <w:color w:val="000000" w:themeColor="text1"/>
          <w:sz w:val="24"/>
          <w:szCs w:val="24"/>
          <w:shd w:val="clear" w:color="auto" w:fill="FFFFFF"/>
        </w:rPr>
        <w:t xml:space="preserve"> </w:t>
      </w:r>
      <w:r w:rsidR="00D9617B" w:rsidRPr="00D9617B">
        <w:rPr>
          <w:rFonts w:ascii="Times New Roman" w:hAnsi="Times New Roman" w:cs="Times New Roman"/>
          <w:i/>
          <w:color w:val="000000" w:themeColor="text1"/>
          <w:sz w:val="24"/>
          <w:szCs w:val="24"/>
          <w:shd w:val="clear" w:color="auto" w:fill="FFFFFF"/>
        </w:rPr>
        <w:t>et al.</w:t>
      </w:r>
      <w:r w:rsidR="00D9617B">
        <w:rPr>
          <w:rFonts w:ascii="Times New Roman" w:hAnsi="Times New Roman" w:cs="Times New Roman"/>
          <w:color w:val="000000" w:themeColor="text1"/>
          <w:sz w:val="24"/>
          <w:szCs w:val="24"/>
          <w:shd w:val="clear" w:color="auto" w:fill="FFFFFF"/>
        </w:rPr>
        <w:t xml:space="preserve"> 2017)</w:t>
      </w:r>
      <w:r w:rsidR="00D961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unknown area represents the things that are unknown to both the group and the individuals.  </w:t>
      </w:r>
    </w:p>
    <w:p w:rsidR="00FD7B27" w:rsidRDefault="00584E05" w:rsidP="00F603B8">
      <w:pPr>
        <w:pStyle w:val="Normal1"/>
        <w:spacing w:line="360" w:lineRule="auto"/>
        <w:jc w:val="center"/>
        <w:rPr>
          <w:rFonts w:ascii="Times New Roman" w:eastAsia="Times New Roman" w:hAnsi="Times New Roman" w:cs="Times New Roman"/>
          <w:sz w:val="24"/>
          <w:szCs w:val="24"/>
        </w:rPr>
      </w:pPr>
      <w:r>
        <w:br w:type="page"/>
      </w:r>
      <w:r w:rsidR="001254A1">
        <w:rPr>
          <w:rFonts w:ascii="Times New Roman" w:eastAsia="Times New Roman" w:hAnsi="Times New Roman" w:cs="Times New Roman"/>
          <w:noProof/>
          <w:sz w:val="24"/>
          <w:szCs w:val="24"/>
        </w:rPr>
        <w:lastRenderedPageBreak/>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D7B27" w:rsidRDefault="00FD7B27" w:rsidP="00F603B8">
      <w:pPr>
        <w:pStyle w:val="Normal1"/>
        <w:spacing w:line="360" w:lineRule="auto"/>
        <w:jc w:val="center"/>
        <w:rPr>
          <w:rFonts w:ascii="Times New Roman" w:eastAsia="Times New Roman" w:hAnsi="Times New Roman" w:cs="Times New Roman"/>
          <w:sz w:val="24"/>
          <w:szCs w:val="24"/>
        </w:rPr>
      </w:pPr>
    </w:p>
    <w:p w:rsidR="00FD7B27" w:rsidRPr="00016149" w:rsidRDefault="00016149" w:rsidP="00F603B8">
      <w:pPr>
        <w:pStyle w:val="Normal1"/>
        <w:spacing w:line="360" w:lineRule="auto"/>
        <w:jc w:val="center"/>
        <w:rPr>
          <w:rFonts w:ascii="Times New Roman" w:eastAsia="Times New Roman" w:hAnsi="Times New Roman" w:cs="Times New Roman"/>
          <w:b/>
          <w:sz w:val="24"/>
          <w:szCs w:val="24"/>
        </w:rPr>
      </w:pPr>
      <w:r w:rsidRPr="00016149">
        <w:rPr>
          <w:rFonts w:ascii="Times New Roman" w:eastAsia="Times New Roman" w:hAnsi="Times New Roman" w:cs="Times New Roman"/>
          <w:b/>
          <w:sz w:val="24"/>
          <w:szCs w:val="24"/>
        </w:rPr>
        <w:t xml:space="preserve">Figure </w:t>
      </w:r>
      <w:r w:rsidR="00E43372">
        <w:rPr>
          <w:rFonts w:ascii="Times New Roman" w:eastAsia="Times New Roman" w:hAnsi="Times New Roman" w:cs="Times New Roman"/>
          <w:b/>
          <w:sz w:val="24"/>
          <w:szCs w:val="24"/>
        </w:rPr>
        <w:t>3</w:t>
      </w:r>
      <w:r w:rsidRPr="00016149">
        <w:rPr>
          <w:rFonts w:ascii="Times New Roman" w:eastAsia="Times New Roman" w:hAnsi="Times New Roman" w:cs="Times New Roman"/>
          <w:b/>
          <w:sz w:val="24"/>
          <w:szCs w:val="24"/>
        </w:rPr>
        <w:t>: Johari communication model</w:t>
      </w:r>
    </w:p>
    <w:p w:rsidR="00FD7B27" w:rsidRPr="003E01B0" w:rsidRDefault="00016149" w:rsidP="00F603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7A4D62" w:rsidRDefault="007A4D62" w:rsidP="00F603B8">
      <w:pPr>
        <w:pStyle w:val="Heading1"/>
        <w:rPr>
          <w:highlight w:val="white"/>
        </w:rPr>
      </w:pPr>
      <w:bookmarkStart w:id="14" w:name="_Toc16691842"/>
      <w:r>
        <w:rPr>
          <w:highlight w:val="white"/>
        </w:rPr>
        <w:t>SMART Objectives</w:t>
      </w:r>
      <w:bookmarkEnd w:id="14"/>
      <w:r>
        <w:rPr>
          <w:highlight w:val="white"/>
        </w:rPr>
        <w:t xml:space="preserve">  </w:t>
      </w:r>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have to set SMART objectives in order to strengthen my weak area of professional skill development in order to achieve a great future career. My future career goal SMART objectives are as follows: </w:t>
      </w:r>
    </w:p>
    <w:tbl>
      <w:tblPr>
        <w:tblW w:w="9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320"/>
        <w:gridCol w:w="1800"/>
        <w:gridCol w:w="1920"/>
        <w:gridCol w:w="1605"/>
        <w:gridCol w:w="1185"/>
      </w:tblGrid>
      <w:tr w:rsidR="007A4D62" w:rsidTr="0003574A">
        <w:tc>
          <w:tcPr>
            <w:tcW w:w="156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Area of skill development </w:t>
            </w:r>
          </w:p>
        </w:tc>
        <w:tc>
          <w:tcPr>
            <w:tcW w:w="13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Specific aspect</w:t>
            </w:r>
          </w:p>
        </w:tc>
        <w:tc>
          <w:tcPr>
            <w:tcW w:w="180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Measurement attributes </w:t>
            </w:r>
          </w:p>
        </w:tc>
        <w:tc>
          <w:tcPr>
            <w:tcW w:w="19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Achievability </w:t>
            </w:r>
          </w:p>
        </w:tc>
        <w:tc>
          <w:tcPr>
            <w:tcW w:w="1605"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Realistic</w:t>
            </w:r>
          </w:p>
        </w:tc>
        <w:tc>
          <w:tcPr>
            <w:tcW w:w="1185"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Time bound </w:t>
            </w:r>
          </w:p>
        </w:tc>
      </w:tr>
      <w:tr w:rsidR="007A4D62" w:rsidTr="0003574A">
        <w:tc>
          <w:tcPr>
            <w:tcW w:w="1560"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Public communication skills </w:t>
            </w:r>
          </w:p>
        </w:tc>
        <w:tc>
          <w:tcPr>
            <w:tcW w:w="13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objective can help me to understand the demand of the customers and other </w:t>
            </w:r>
            <w:r>
              <w:rPr>
                <w:rFonts w:ascii="Times New Roman" w:eastAsia="Times New Roman" w:hAnsi="Times New Roman" w:cs="Times New Roman"/>
                <w:sz w:val="24"/>
                <w:szCs w:val="24"/>
                <w:highlight w:val="white"/>
              </w:rPr>
              <w:lastRenderedPageBreak/>
              <w:t xml:space="preserve">employees in the firm </w:t>
            </w:r>
          </w:p>
        </w:tc>
        <w:tc>
          <w:tcPr>
            <w:tcW w:w="180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This can be measured by analyzing the previous skill and present skill of mine </w:t>
            </w:r>
          </w:p>
        </w:tc>
        <w:tc>
          <w:tcPr>
            <w:tcW w:w="19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can easily be achieved with the help of repetitive and over communication (</w:t>
            </w:r>
            <w:proofErr w:type="spellStart"/>
            <w:r>
              <w:rPr>
                <w:rFonts w:ascii="Times New Roman" w:eastAsia="Times New Roman" w:hAnsi="Times New Roman" w:cs="Times New Roman"/>
                <w:sz w:val="24"/>
                <w:szCs w:val="24"/>
                <w:highlight w:val="white"/>
              </w:rPr>
              <w:t>Negru-Subtirica</w:t>
            </w:r>
            <w:proofErr w:type="spellEnd"/>
            <w:r>
              <w:rPr>
                <w:rFonts w:ascii="Times New Roman" w:eastAsia="Times New Roman" w:hAnsi="Times New Roman" w:cs="Times New Roman"/>
                <w:sz w:val="24"/>
                <w:szCs w:val="24"/>
                <w:highlight w:val="white"/>
              </w:rPr>
              <w:t xml:space="preserve"> and </w:t>
            </w:r>
            <w:proofErr w:type="gramStart"/>
            <w:r>
              <w:rPr>
                <w:rFonts w:ascii="Times New Roman" w:eastAsia="Times New Roman" w:hAnsi="Times New Roman" w:cs="Times New Roman"/>
                <w:sz w:val="24"/>
                <w:szCs w:val="24"/>
                <w:highlight w:val="white"/>
              </w:rPr>
              <w:t>Pop,  2016</w:t>
            </w:r>
            <w:proofErr w:type="gramEnd"/>
            <w:r>
              <w:rPr>
                <w:rFonts w:ascii="Times New Roman" w:eastAsia="Times New Roman" w:hAnsi="Times New Roman" w:cs="Times New Roman"/>
                <w:sz w:val="24"/>
                <w:szCs w:val="24"/>
                <w:highlight w:val="white"/>
              </w:rPr>
              <w:t>)</w:t>
            </w:r>
          </w:p>
        </w:tc>
        <w:tc>
          <w:tcPr>
            <w:tcW w:w="1605"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objective is realistic as it can help to minimize the conflict in the working area </w:t>
            </w:r>
          </w:p>
        </w:tc>
        <w:tc>
          <w:tcPr>
            <w:tcW w:w="1185"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want to achieve this skill within 3 months </w:t>
            </w:r>
          </w:p>
        </w:tc>
      </w:tr>
      <w:tr w:rsidR="007A4D62" w:rsidTr="0003574A">
        <w:tc>
          <w:tcPr>
            <w:tcW w:w="1560"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Time management skills </w:t>
            </w:r>
          </w:p>
        </w:tc>
        <w:tc>
          <w:tcPr>
            <w:tcW w:w="13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Helps to achieve success in the task and met all the criteria in the concern area </w:t>
            </w:r>
          </w:p>
        </w:tc>
        <w:tc>
          <w:tcPr>
            <w:tcW w:w="180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can be </w:t>
            </w:r>
            <w:proofErr w:type="gramStart"/>
            <w:r>
              <w:rPr>
                <w:rFonts w:ascii="Times New Roman" w:eastAsia="Times New Roman" w:hAnsi="Times New Roman" w:cs="Times New Roman"/>
                <w:sz w:val="24"/>
                <w:szCs w:val="24"/>
                <w:highlight w:val="white"/>
              </w:rPr>
              <w:t>measured  by</w:t>
            </w:r>
            <w:proofErr w:type="gramEnd"/>
            <w:r>
              <w:rPr>
                <w:rFonts w:ascii="Times New Roman" w:eastAsia="Times New Roman" w:hAnsi="Times New Roman" w:cs="Times New Roman"/>
                <w:sz w:val="24"/>
                <w:szCs w:val="24"/>
                <w:highlight w:val="white"/>
              </w:rPr>
              <w:t xml:space="preserve"> putting more concentration and dedication </w:t>
            </w:r>
          </w:p>
        </w:tc>
        <w:tc>
          <w:tcPr>
            <w:tcW w:w="19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can be achieved by concentrating more on the task and repetitive practice within the time bound (Morningstar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2017)</w:t>
            </w:r>
          </w:p>
        </w:tc>
        <w:tc>
          <w:tcPr>
            <w:tcW w:w="1605"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It can be realistic as it </w:t>
            </w:r>
            <w:proofErr w:type="gramStart"/>
            <w:r>
              <w:rPr>
                <w:rFonts w:ascii="Times New Roman" w:eastAsia="Times New Roman" w:hAnsi="Times New Roman" w:cs="Times New Roman"/>
                <w:sz w:val="24"/>
                <w:szCs w:val="24"/>
                <w:highlight w:val="white"/>
              </w:rPr>
              <w:t>help</w:t>
            </w:r>
            <w:proofErr w:type="gramEnd"/>
            <w:r>
              <w:rPr>
                <w:rFonts w:ascii="Times New Roman" w:eastAsia="Times New Roman" w:hAnsi="Times New Roman" w:cs="Times New Roman"/>
                <w:sz w:val="24"/>
                <w:szCs w:val="24"/>
                <w:highlight w:val="white"/>
              </w:rPr>
              <w:t xml:space="preserve"> me further to improve my productivity </w:t>
            </w:r>
          </w:p>
        </w:tc>
        <w:tc>
          <w:tcPr>
            <w:tcW w:w="1185"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want to achieve this skill within 9 months </w:t>
            </w:r>
          </w:p>
        </w:tc>
      </w:tr>
      <w:tr w:rsidR="007A4D62" w:rsidTr="0003574A">
        <w:tc>
          <w:tcPr>
            <w:tcW w:w="1560"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Shyness, criticization and confidence </w:t>
            </w:r>
          </w:p>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and lack of </w:t>
            </w:r>
            <w:proofErr w:type="spellStart"/>
            <w:r>
              <w:rPr>
                <w:rFonts w:ascii="Times New Roman" w:eastAsia="Times New Roman" w:hAnsi="Times New Roman" w:cs="Times New Roman"/>
                <w:sz w:val="24"/>
                <w:szCs w:val="24"/>
                <w:highlight w:val="white"/>
              </w:rPr>
              <w:t>self control</w:t>
            </w:r>
            <w:proofErr w:type="spellEnd"/>
            <w:r>
              <w:rPr>
                <w:rFonts w:ascii="Times New Roman" w:eastAsia="Times New Roman" w:hAnsi="Times New Roman" w:cs="Times New Roman"/>
                <w:sz w:val="24"/>
                <w:szCs w:val="24"/>
                <w:highlight w:val="white"/>
              </w:rPr>
              <w:t xml:space="preserve"> </w:t>
            </w:r>
          </w:p>
        </w:tc>
        <w:tc>
          <w:tcPr>
            <w:tcW w:w="13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Reduction of shyness can help me to understand the demand of others and make it possible to get ready for any task </w:t>
            </w:r>
          </w:p>
        </w:tc>
        <w:tc>
          <w:tcPr>
            <w:tcW w:w="180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Condition help to achieve success and make me able to do well </w:t>
            </w:r>
          </w:p>
        </w:tc>
        <w:tc>
          <w:tcPr>
            <w:tcW w:w="1920"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want to achieve this skill by practicing </w:t>
            </w:r>
            <w:proofErr w:type="spellStart"/>
            <w:r>
              <w:rPr>
                <w:rFonts w:ascii="Times New Roman" w:eastAsia="Times New Roman" w:hAnsi="Times New Roman" w:cs="Times New Roman"/>
                <w:sz w:val="24"/>
                <w:szCs w:val="24"/>
                <w:highlight w:val="white"/>
              </w:rPr>
              <w:t>self control</w:t>
            </w:r>
            <w:proofErr w:type="spellEnd"/>
            <w:r>
              <w:rPr>
                <w:rFonts w:ascii="Times New Roman" w:eastAsia="Times New Roman" w:hAnsi="Times New Roman" w:cs="Times New Roman"/>
                <w:sz w:val="24"/>
                <w:szCs w:val="24"/>
                <w:highlight w:val="white"/>
              </w:rPr>
              <w:t xml:space="preserve"> and trust over myself </w:t>
            </w:r>
          </w:p>
        </w:tc>
        <w:tc>
          <w:tcPr>
            <w:tcW w:w="1605" w:type="dxa"/>
            <w:shd w:val="clear" w:color="auto" w:fill="auto"/>
            <w:tcMar>
              <w:top w:w="100" w:type="dxa"/>
              <w:left w:w="100" w:type="dxa"/>
              <w:bottom w:w="100" w:type="dxa"/>
              <w:right w:w="100" w:type="dxa"/>
            </w:tcMar>
          </w:tcPr>
          <w:p w:rsidR="007A4D62" w:rsidRDefault="007A4D62" w:rsidP="00F603B8">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is realistic as it is one of those intangible personal traits that encourage me to do my work well.</w:t>
            </w:r>
          </w:p>
        </w:tc>
        <w:tc>
          <w:tcPr>
            <w:tcW w:w="1185" w:type="dxa"/>
            <w:shd w:val="clear" w:color="auto" w:fill="auto"/>
            <w:tcMar>
              <w:top w:w="100" w:type="dxa"/>
              <w:left w:w="100" w:type="dxa"/>
              <w:bottom w:w="100" w:type="dxa"/>
              <w:right w:w="100" w:type="dxa"/>
            </w:tcMar>
          </w:tcPr>
          <w:p w:rsidR="007A4D62" w:rsidRDefault="007A4D62" w:rsidP="00F603B8">
            <w:pPr>
              <w:pStyle w:val="Normal1"/>
              <w:widowControl w:val="0"/>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want to achieve this skill </w:t>
            </w:r>
            <w:proofErr w:type="gramStart"/>
            <w:r>
              <w:rPr>
                <w:rFonts w:ascii="Times New Roman" w:eastAsia="Times New Roman" w:hAnsi="Times New Roman" w:cs="Times New Roman"/>
                <w:sz w:val="24"/>
                <w:szCs w:val="24"/>
                <w:highlight w:val="white"/>
              </w:rPr>
              <w:t>within  6</w:t>
            </w:r>
            <w:proofErr w:type="gramEnd"/>
            <w:r>
              <w:rPr>
                <w:rFonts w:ascii="Times New Roman" w:eastAsia="Times New Roman" w:hAnsi="Times New Roman" w:cs="Times New Roman"/>
                <w:sz w:val="24"/>
                <w:szCs w:val="24"/>
                <w:highlight w:val="white"/>
              </w:rPr>
              <w:t xml:space="preserve"> months </w:t>
            </w:r>
          </w:p>
        </w:tc>
      </w:tr>
    </w:tbl>
    <w:p w:rsidR="007A4D62" w:rsidRDefault="007A4D62" w:rsidP="00F603B8">
      <w:pPr>
        <w:pStyle w:val="Normal1"/>
        <w:spacing w:before="200" w:after="20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Table 3: SMART objectives</w:t>
      </w:r>
    </w:p>
    <w:p w:rsidR="007A4D62" w:rsidRDefault="007A4D62" w:rsidP="00F603B8">
      <w:pPr>
        <w:pStyle w:val="Normal1"/>
        <w:spacing w:before="200" w:after="20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Developed by author)</w:t>
      </w:r>
    </w:p>
    <w:p w:rsidR="007A4D62" w:rsidRDefault="007A4D62" w:rsidP="00F603B8">
      <w:pPr>
        <w:pStyle w:val="Heading2"/>
        <w:rPr>
          <w:highlight w:val="white"/>
        </w:rPr>
      </w:pPr>
      <w:bookmarkStart w:id="15" w:name="_Toc16691843"/>
      <w:r>
        <w:rPr>
          <w:highlight w:val="white"/>
        </w:rPr>
        <w:t>Reviewing own potentials</w:t>
      </w:r>
      <w:bookmarkEnd w:id="15"/>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have identified that I am a good person and I value and respect the thoughts of others. I am very honest and loyal to carry the job role in my organization. Persistent in my actions also helps to make me constant focused until the goal is achieved. According to </w:t>
      </w:r>
      <w:proofErr w:type="spellStart"/>
      <w:r>
        <w:rPr>
          <w:rFonts w:ascii="Times New Roman" w:eastAsia="Times New Roman" w:hAnsi="Times New Roman" w:cs="Times New Roman"/>
          <w:sz w:val="24"/>
          <w:szCs w:val="24"/>
          <w:highlight w:val="white"/>
        </w:rPr>
        <w:t>Manuti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(2015), time management skills are essential to have success in all types of tasks. I have very </w:t>
      </w:r>
      <w:r>
        <w:rPr>
          <w:rFonts w:ascii="Times New Roman" w:eastAsia="Times New Roman" w:hAnsi="Times New Roman" w:cs="Times New Roman"/>
          <w:sz w:val="24"/>
          <w:szCs w:val="24"/>
          <w:highlight w:val="white"/>
        </w:rPr>
        <w:lastRenderedPageBreak/>
        <w:t xml:space="preserve">effective </w:t>
      </w:r>
      <w:proofErr w:type="gramStart"/>
      <w:r>
        <w:rPr>
          <w:rFonts w:ascii="Times New Roman" w:eastAsia="Times New Roman" w:hAnsi="Times New Roman" w:cs="Times New Roman"/>
          <w:sz w:val="24"/>
          <w:szCs w:val="24"/>
          <w:highlight w:val="white"/>
        </w:rPr>
        <w:t>problem solving</w:t>
      </w:r>
      <w:proofErr w:type="gramEnd"/>
      <w:r>
        <w:rPr>
          <w:rFonts w:ascii="Times New Roman" w:eastAsia="Times New Roman" w:hAnsi="Times New Roman" w:cs="Times New Roman"/>
          <w:sz w:val="24"/>
          <w:szCs w:val="24"/>
          <w:highlight w:val="white"/>
        </w:rPr>
        <w:t xml:space="preserve"> skills but I lack of effective time management skills. Lack of time management skill does not allow me to finish my task with greater deal.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I need improvement of time management skills. Creative thinking skills allow one to constantly reinvent new ideas (</w:t>
      </w:r>
      <w:proofErr w:type="spellStart"/>
      <w:r>
        <w:rPr>
          <w:rFonts w:ascii="Times New Roman" w:eastAsia="Times New Roman" w:hAnsi="Times New Roman" w:cs="Times New Roman"/>
          <w:sz w:val="24"/>
          <w:szCs w:val="24"/>
          <w:highlight w:val="white"/>
        </w:rPr>
        <w:t>Mäkikangas</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2016).  In other </w:t>
      </w:r>
      <w:proofErr w:type="gramStart"/>
      <w:r>
        <w:rPr>
          <w:rFonts w:ascii="Times New Roman" w:eastAsia="Times New Roman" w:hAnsi="Times New Roman" w:cs="Times New Roman"/>
          <w:sz w:val="24"/>
          <w:szCs w:val="24"/>
          <w:highlight w:val="white"/>
        </w:rPr>
        <w:t>words</w:t>
      </w:r>
      <w:proofErr w:type="gramEnd"/>
      <w:r>
        <w:rPr>
          <w:rFonts w:ascii="Times New Roman" w:eastAsia="Times New Roman" w:hAnsi="Times New Roman" w:cs="Times New Roman"/>
          <w:sz w:val="24"/>
          <w:szCs w:val="24"/>
          <w:highlight w:val="white"/>
        </w:rPr>
        <w:t xml:space="preserve"> it can be said that I have effective creative thinking skills that allow me to incorporate new ideas in the hotel management. Fear for public communication and lack of confidence decreases the quality of the work life that is predominant for me. Hence, I need improvement of shyness, confidence, public</w:t>
      </w:r>
      <w:r w:rsidR="005E4904">
        <w:rPr>
          <w:rFonts w:ascii="Times New Roman" w:eastAsia="Times New Roman" w:hAnsi="Times New Roman" w:cs="Times New Roman"/>
          <w:sz w:val="24"/>
          <w:szCs w:val="24"/>
          <w:highlight w:val="white"/>
        </w:rPr>
        <w:t xml:space="preserve"> communication and </w:t>
      </w:r>
      <w:proofErr w:type="spellStart"/>
      <w:r w:rsidR="005E4904">
        <w:rPr>
          <w:rFonts w:ascii="Times New Roman" w:eastAsia="Times New Roman" w:hAnsi="Times New Roman" w:cs="Times New Roman"/>
          <w:sz w:val="24"/>
          <w:szCs w:val="24"/>
          <w:highlight w:val="white"/>
        </w:rPr>
        <w:t>self control</w:t>
      </w:r>
      <w:proofErr w:type="spellEnd"/>
      <w:r w:rsidR="005E4904">
        <w:rPr>
          <w:rFonts w:ascii="Times New Roman" w:eastAsia="Times New Roman" w:hAnsi="Times New Roman" w:cs="Times New Roman"/>
          <w:sz w:val="24"/>
          <w:szCs w:val="24"/>
          <w:highlight w:val="white"/>
        </w:rPr>
        <w:t xml:space="preserve"> </w:t>
      </w:r>
      <w:r w:rsidR="005E4904" w:rsidRPr="005E4904">
        <w:rPr>
          <w:rFonts w:ascii="Times New Roman" w:eastAsia="Times New Roman" w:hAnsi="Times New Roman" w:cs="Times New Roman"/>
          <w:b/>
          <w:i/>
          <w:sz w:val="24"/>
          <w:szCs w:val="24"/>
          <w:highlight w:val="white"/>
        </w:rPr>
        <w:t>[</w:t>
      </w:r>
      <w:r w:rsidR="005E4904">
        <w:rPr>
          <w:rFonts w:ascii="Times New Roman" w:eastAsia="Times New Roman" w:hAnsi="Times New Roman" w:cs="Times New Roman"/>
          <w:b/>
          <w:i/>
          <w:sz w:val="24"/>
          <w:szCs w:val="24"/>
          <w:highlight w:val="white"/>
        </w:rPr>
        <w:t xml:space="preserve">Refer to </w:t>
      </w:r>
      <w:r w:rsidR="005E4904" w:rsidRPr="005E4904">
        <w:rPr>
          <w:rFonts w:ascii="Times New Roman" w:eastAsia="Times New Roman" w:hAnsi="Times New Roman" w:cs="Times New Roman"/>
          <w:b/>
          <w:i/>
          <w:sz w:val="24"/>
          <w:szCs w:val="24"/>
          <w:highlight w:val="white"/>
        </w:rPr>
        <w:t>Appendix 3]</w:t>
      </w:r>
      <w:r w:rsidR="005E4904">
        <w:rPr>
          <w:rFonts w:ascii="Times New Roman" w:eastAsia="Times New Roman" w:hAnsi="Times New Roman" w:cs="Times New Roman"/>
          <w:sz w:val="24"/>
          <w:szCs w:val="24"/>
          <w:highlight w:val="white"/>
        </w:rPr>
        <w:t xml:space="preserve">. </w:t>
      </w:r>
    </w:p>
    <w:p w:rsidR="007A4D62" w:rsidRDefault="007A4D62" w:rsidP="00F603B8">
      <w:pPr>
        <w:pStyle w:val="Heading2"/>
        <w:rPr>
          <w:highlight w:val="white"/>
        </w:rPr>
      </w:pPr>
      <w:bookmarkStart w:id="16" w:name="_Toc16691844"/>
      <w:r>
        <w:rPr>
          <w:highlight w:val="white"/>
        </w:rPr>
        <w:t>Ambitions and aspirations</w:t>
      </w:r>
      <w:bookmarkEnd w:id="16"/>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After reviewing my own </w:t>
      </w:r>
      <w:proofErr w:type="gramStart"/>
      <w:r>
        <w:rPr>
          <w:rFonts w:ascii="Times New Roman" w:eastAsia="Times New Roman" w:hAnsi="Times New Roman" w:cs="Times New Roman"/>
          <w:sz w:val="24"/>
          <w:szCs w:val="24"/>
          <w:highlight w:val="white"/>
        </w:rPr>
        <w:t>potentials</w:t>
      </w:r>
      <w:proofErr w:type="gramEnd"/>
      <w:r>
        <w:rPr>
          <w:rFonts w:ascii="Times New Roman" w:eastAsia="Times New Roman" w:hAnsi="Times New Roman" w:cs="Times New Roman"/>
          <w:sz w:val="24"/>
          <w:szCs w:val="24"/>
          <w:highlight w:val="white"/>
        </w:rPr>
        <w:t xml:space="preserve"> I have acquired the aspiration to become a more delegated director in my own work area. Now I am working in the Travelodge hotel for a long period of time. Thus, I need to explore operation process of other hotel organization in UK in order to contribute my creative thinking and effective knowledge of hotel management area. My ambition is to grow more in the hotel industry so that I can incorporate my creative thinking in the operation area and provide better quality of operations the organization. At </w:t>
      </w:r>
      <w:proofErr w:type="gramStart"/>
      <w:r>
        <w:rPr>
          <w:rFonts w:ascii="Times New Roman" w:eastAsia="Times New Roman" w:hAnsi="Times New Roman" w:cs="Times New Roman"/>
          <w:sz w:val="24"/>
          <w:szCs w:val="24"/>
          <w:highlight w:val="white"/>
        </w:rPr>
        <w:t>first</w:t>
      </w:r>
      <w:proofErr w:type="gramEnd"/>
      <w:r>
        <w:rPr>
          <w:rFonts w:ascii="Times New Roman" w:eastAsia="Times New Roman" w:hAnsi="Times New Roman" w:cs="Times New Roman"/>
          <w:sz w:val="24"/>
          <w:szCs w:val="24"/>
          <w:highlight w:val="white"/>
        </w:rPr>
        <w:t xml:space="preserve"> I was joined in the cosmetic sales operation process and then I found a permanent job and started to carry the role in that organization. I spent 9 years there and then I started working as </w:t>
      </w:r>
      <w:proofErr w:type="spellStart"/>
      <w:r>
        <w:rPr>
          <w:rFonts w:ascii="Times New Roman" w:eastAsia="Times New Roman" w:hAnsi="Times New Roman" w:cs="Times New Roman"/>
          <w:sz w:val="24"/>
          <w:szCs w:val="24"/>
          <w:highlight w:val="white"/>
        </w:rPr>
        <w:t>self employed</w:t>
      </w:r>
      <w:proofErr w:type="spellEnd"/>
      <w:r>
        <w:rPr>
          <w:rFonts w:ascii="Times New Roman" w:eastAsia="Times New Roman" w:hAnsi="Times New Roman" w:cs="Times New Roman"/>
          <w:sz w:val="24"/>
          <w:szCs w:val="24"/>
          <w:highlight w:val="white"/>
        </w:rPr>
        <w:t xml:space="preserve">. During that </w:t>
      </w:r>
      <w:proofErr w:type="gramStart"/>
      <w:r>
        <w:rPr>
          <w:rFonts w:ascii="Times New Roman" w:eastAsia="Times New Roman" w:hAnsi="Times New Roman" w:cs="Times New Roman"/>
          <w:sz w:val="24"/>
          <w:szCs w:val="24"/>
          <w:highlight w:val="white"/>
        </w:rPr>
        <w:t>time</w:t>
      </w:r>
      <w:proofErr w:type="gramEnd"/>
      <w:r>
        <w:rPr>
          <w:rFonts w:ascii="Times New Roman" w:eastAsia="Times New Roman" w:hAnsi="Times New Roman" w:cs="Times New Roman"/>
          <w:sz w:val="24"/>
          <w:szCs w:val="24"/>
          <w:highlight w:val="white"/>
        </w:rPr>
        <w:t xml:space="preserve"> I acquire different types of skills and I think that I need a permanent job in a company. When I have completed the NVQ level 2 qualification Hospitality Services then I decided to work as a receptionist in the organization and taking care of gist by applying me customer management skills. I also have the ambition to do very well especially on the hotel management are so that I can join a big </w:t>
      </w:r>
      <w:proofErr w:type="gramStart"/>
      <w:r>
        <w:rPr>
          <w:rFonts w:ascii="Times New Roman" w:eastAsia="Times New Roman" w:hAnsi="Times New Roman" w:cs="Times New Roman"/>
          <w:sz w:val="24"/>
          <w:szCs w:val="24"/>
          <w:highlight w:val="white"/>
        </w:rPr>
        <w:t>five star</w:t>
      </w:r>
      <w:proofErr w:type="gramEnd"/>
      <w:r>
        <w:rPr>
          <w:rFonts w:ascii="Times New Roman" w:eastAsia="Times New Roman" w:hAnsi="Times New Roman" w:cs="Times New Roman"/>
          <w:sz w:val="24"/>
          <w:szCs w:val="24"/>
          <w:highlight w:val="white"/>
        </w:rPr>
        <w:t xml:space="preserve"> hotel for serving customers. My </w:t>
      </w:r>
      <w:proofErr w:type="gramStart"/>
      <w:r>
        <w:rPr>
          <w:rFonts w:ascii="Times New Roman" w:eastAsia="Times New Roman" w:hAnsi="Times New Roman" w:cs="Times New Roman"/>
          <w:sz w:val="24"/>
          <w:szCs w:val="24"/>
          <w:highlight w:val="white"/>
        </w:rPr>
        <w:t>long term</w:t>
      </w:r>
      <w:proofErr w:type="gramEnd"/>
      <w:r>
        <w:rPr>
          <w:rFonts w:ascii="Times New Roman" w:eastAsia="Times New Roman" w:hAnsi="Times New Roman" w:cs="Times New Roman"/>
          <w:sz w:val="24"/>
          <w:szCs w:val="24"/>
          <w:highlight w:val="white"/>
        </w:rPr>
        <w:t xml:space="preserve"> goal is to achieve high end communication skills so that I can understand the demand of customers. My </w:t>
      </w:r>
      <w:proofErr w:type="gramStart"/>
      <w:r>
        <w:rPr>
          <w:rFonts w:ascii="Times New Roman" w:eastAsia="Times New Roman" w:hAnsi="Times New Roman" w:cs="Times New Roman"/>
          <w:sz w:val="24"/>
          <w:szCs w:val="24"/>
          <w:highlight w:val="white"/>
        </w:rPr>
        <w:t>short term</w:t>
      </w:r>
      <w:proofErr w:type="gramEnd"/>
      <w:r>
        <w:rPr>
          <w:rFonts w:ascii="Times New Roman" w:eastAsia="Times New Roman" w:hAnsi="Times New Roman" w:cs="Times New Roman"/>
          <w:sz w:val="24"/>
          <w:szCs w:val="24"/>
          <w:highlight w:val="white"/>
        </w:rPr>
        <w:t xml:space="preserve"> goal is to achieve </w:t>
      </w:r>
      <w:proofErr w:type="spellStart"/>
      <w:r>
        <w:rPr>
          <w:rFonts w:ascii="Times New Roman" w:eastAsia="Times New Roman" w:hAnsi="Times New Roman" w:cs="Times New Roman"/>
          <w:sz w:val="24"/>
          <w:szCs w:val="24"/>
          <w:highlight w:val="white"/>
        </w:rPr>
        <w:t>self confidence</w:t>
      </w:r>
      <w:proofErr w:type="spellEnd"/>
      <w:r>
        <w:rPr>
          <w:rFonts w:ascii="Times New Roman" w:eastAsia="Times New Roman" w:hAnsi="Times New Roman" w:cs="Times New Roman"/>
          <w:sz w:val="24"/>
          <w:szCs w:val="24"/>
          <w:highlight w:val="white"/>
        </w:rPr>
        <w:t xml:space="preserve"> to bring clarity in every task. My midterm goal is to become the director of Travelodge hotel so that I can earn guide huge numbers of employees. </w:t>
      </w:r>
    </w:p>
    <w:p w:rsidR="007A4D62" w:rsidRDefault="007A4D62" w:rsidP="00F603B8">
      <w:pPr>
        <w:pStyle w:val="Heading2"/>
        <w:rPr>
          <w:highlight w:val="white"/>
        </w:rPr>
      </w:pPr>
      <w:bookmarkStart w:id="17" w:name="_Toc16691845"/>
      <w:r>
        <w:rPr>
          <w:highlight w:val="white"/>
        </w:rPr>
        <w:t>Personal Development Plan</w:t>
      </w:r>
      <w:bookmarkEnd w:id="17"/>
    </w:p>
    <w:p w:rsidR="007A4D62" w:rsidRDefault="007A4D62" w:rsidP="00F603B8">
      <w:pPr>
        <w:pStyle w:val="Normal1"/>
        <w:spacing w:before="200" w:after="20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sz w:val="24"/>
          <w:szCs w:val="24"/>
          <w:highlight w:val="white"/>
        </w:rPr>
        <w:t xml:space="preserve">Personal Development Plan is a plan used to strengthen the weak are of skills that are highly needed to make future career stable. As opined by </w:t>
      </w:r>
      <w:proofErr w:type="spellStart"/>
      <w:r>
        <w:rPr>
          <w:rFonts w:ascii="Times New Roman" w:eastAsia="Times New Roman" w:hAnsi="Times New Roman" w:cs="Times New Roman"/>
          <w:sz w:val="24"/>
          <w:szCs w:val="24"/>
          <w:highlight w:val="white"/>
        </w:rPr>
        <w:t>Konstam</w:t>
      </w:r>
      <w:proofErr w:type="spellEnd"/>
      <w:r>
        <w:rPr>
          <w:rFonts w:ascii="Times New Roman" w:eastAsia="Times New Roman" w:hAnsi="Times New Roman" w:cs="Times New Roman"/>
          <w:sz w:val="24"/>
          <w:szCs w:val="24"/>
          <w:highlight w:val="white"/>
        </w:rPr>
        <w:t xml:space="preserve"> et al. (2015), Personal Development Plan is designed to achieve a specific set of targeted objectives and goals. It is really very effective for people to set step by step process to reach quickly towards the career </w:t>
      </w:r>
      <w:r>
        <w:rPr>
          <w:rFonts w:ascii="Times New Roman" w:eastAsia="Times New Roman" w:hAnsi="Times New Roman" w:cs="Times New Roman"/>
          <w:sz w:val="24"/>
          <w:szCs w:val="24"/>
          <w:highlight w:val="white"/>
        </w:rPr>
        <w:lastRenderedPageBreak/>
        <w:t>goal. PDP is necessary for me to become a more delegated director of Travelodge hotel</w:t>
      </w:r>
      <w:r w:rsidR="00D24340">
        <w:rPr>
          <w:rFonts w:ascii="Times New Roman" w:eastAsia="Times New Roman" w:hAnsi="Times New Roman" w:cs="Times New Roman"/>
          <w:b/>
          <w:i/>
          <w:sz w:val="24"/>
          <w:szCs w:val="24"/>
          <w:highlight w:val="white"/>
        </w:rPr>
        <w:t xml:space="preserve"> [Refer to Appendix 4</w:t>
      </w:r>
      <w:r>
        <w:rPr>
          <w:rFonts w:ascii="Times New Roman" w:eastAsia="Times New Roman" w:hAnsi="Times New Roman" w:cs="Times New Roman"/>
          <w:b/>
          <w:i/>
          <w:sz w:val="24"/>
          <w:szCs w:val="24"/>
          <w:highlight w:val="white"/>
        </w:rPr>
        <w:t xml:space="preserve">]. </w:t>
      </w:r>
    </w:p>
    <w:p w:rsidR="007A4D62" w:rsidRDefault="007A4D62" w:rsidP="00F603B8">
      <w:pPr>
        <w:pStyle w:val="Heading1"/>
        <w:rPr>
          <w:highlight w:val="white"/>
        </w:rPr>
      </w:pPr>
      <w:bookmarkStart w:id="18" w:name="_Toc16691846"/>
      <w:r>
        <w:rPr>
          <w:highlight w:val="white"/>
        </w:rPr>
        <w:t>Conclusion</w:t>
      </w:r>
      <w:bookmarkEnd w:id="18"/>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From the overall study it can be concluded that I classify myself as a mix of an activist and a reflector learner. Honey and Mumford learning style helps me assess the aptitude of the different individuals and enabling them to improve upon their areas of drawbacks. I am very loyal and active that can be beneficial for me to incorporate better deal in the hotel industry in the UK. I am lacking of time management skill that can hinder my future performance to achieve my career goal. Improvement of communication skills in order to deliver a speech in public spaces is required. </w:t>
      </w:r>
      <w:proofErr w:type="gramStart"/>
      <w:r>
        <w:rPr>
          <w:rFonts w:ascii="Times New Roman" w:eastAsia="Times New Roman" w:hAnsi="Times New Roman" w:cs="Times New Roman"/>
          <w:sz w:val="24"/>
          <w:szCs w:val="24"/>
          <w:highlight w:val="white"/>
        </w:rPr>
        <w:t>Thus</w:t>
      </w:r>
      <w:proofErr w:type="gramEnd"/>
      <w:r>
        <w:rPr>
          <w:rFonts w:ascii="Times New Roman" w:eastAsia="Times New Roman" w:hAnsi="Times New Roman" w:cs="Times New Roman"/>
          <w:sz w:val="24"/>
          <w:szCs w:val="24"/>
          <w:highlight w:val="white"/>
        </w:rPr>
        <w:t xml:space="preserve"> I have to improve my </w:t>
      </w:r>
      <w:proofErr w:type="spellStart"/>
      <w:r>
        <w:rPr>
          <w:rFonts w:ascii="Times New Roman" w:eastAsia="Times New Roman" w:hAnsi="Times New Roman" w:cs="Times New Roman"/>
          <w:sz w:val="24"/>
          <w:szCs w:val="24"/>
          <w:highlight w:val="white"/>
        </w:rPr>
        <w:t>self confidence</w:t>
      </w:r>
      <w:proofErr w:type="spellEnd"/>
      <w:r>
        <w:rPr>
          <w:rFonts w:ascii="Times New Roman" w:eastAsia="Times New Roman" w:hAnsi="Times New Roman" w:cs="Times New Roman"/>
          <w:sz w:val="24"/>
          <w:szCs w:val="24"/>
          <w:highlight w:val="white"/>
        </w:rPr>
        <w:t xml:space="preserve"> and time management skills so that I can access better opportunity to strengthen my career as director which I want to become. </w:t>
      </w:r>
    </w:p>
    <w:p w:rsidR="007A4D62" w:rsidRDefault="007A4D62" w:rsidP="00F603B8">
      <w:pPr>
        <w:pStyle w:val="Normal1"/>
        <w:spacing w:before="200" w:after="200" w:line="360" w:lineRule="auto"/>
        <w:jc w:val="both"/>
        <w:rPr>
          <w:rFonts w:ascii="Times New Roman" w:eastAsia="Times New Roman" w:hAnsi="Times New Roman" w:cs="Times New Roman"/>
          <w:sz w:val="24"/>
          <w:szCs w:val="24"/>
          <w:highlight w:val="white"/>
        </w:rPr>
      </w:pPr>
    </w:p>
    <w:p w:rsidR="00FD7B27" w:rsidRDefault="00584E05" w:rsidP="00F603B8">
      <w:pPr>
        <w:pStyle w:val="Normal1"/>
        <w:spacing w:line="360" w:lineRule="auto"/>
        <w:jc w:val="both"/>
        <w:rPr>
          <w:rFonts w:ascii="Times New Roman" w:eastAsia="Times New Roman" w:hAnsi="Times New Roman" w:cs="Times New Roman"/>
          <w:b/>
          <w:sz w:val="24"/>
          <w:szCs w:val="24"/>
        </w:rPr>
      </w:pPr>
      <w:r>
        <w:br w:type="page"/>
      </w:r>
    </w:p>
    <w:p w:rsidR="003F5AE6" w:rsidRPr="00823415" w:rsidRDefault="003F5AE6" w:rsidP="00F603B8">
      <w:pPr>
        <w:pStyle w:val="Heading1"/>
        <w:rPr>
          <w:shd w:val="clear" w:color="auto" w:fill="FFFFFF"/>
        </w:rPr>
      </w:pPr>
      <w:bookmarkStart w:id="19" w:name="_Toc16691847"/>
      <w:r w:rsidRPr="003E01B0">
        <w:rPr>
          <w:shd w:val="clear" w:color="auto" w:fill="FFFFFF"/>
        </w:rPr>
        <w:lastRenderedPageBreak/>
        <w:t>References</w:t>
      </w:r>
      <w:bookmarkEnd w:id="19"/>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 xml:space="preserve">Chan, K.Y., </w:t>
      </w:r>
      <w:proofErr w:type="spellStart"/>
      <w:r w:rsidRPr="000E2F1E">
        <w:rPr>
          <w:rFonts w:ascii="Times New Roman" w:hAnsi="Times New Roman"/>
          <w:color w:val="000000" w:themeColor="text1"/>
          <w:sz w:val="24"/>
          <w:szCs w:val="24"/>
          <w:shd w:val="clear" w:color="auto" w:fill="FFFFFF"/>
        </w:rPr>
        <w:t>Uy</w:t>
      </w:r>
      <w:proofErr w:type="spellEnd"/>
      <w:r w:rsidRPr="000E2F1E">
        <w:rPr>
          <w:rFonts w:ascii="Times New Roman" w:hAnsi="Times New Roman"/>
          <w:color w:val="000000" w:themeColor="text1"/>
          <w:sz w:val="24"/>
          <w:szCs w:val="24"/>
          <w:shd w:val="clear" w:color="auto" w:fill="FFFFFF"/>
        </w:rPr>
        <w:t xml:space="preserve">, M.A., Moon-ho, R.H., Sam, Y.L., </w:t>
      </w:r>
      <w:proofErr w:type="spellStart"/>
      <w:r w:rsidRPr="000E2F1E">
        <w:rPr>
          <w:rFonts w:ascii="Times New Roman" w:hAnsi="Times New Roman"/>
          <w:color w:val="000000" w:themeColor="text1"/>
          <w:sz w:val="24"/>
          <w:szCs w:val="24"/>
          <w:shd w:val="clear" w:color="auto" w:fill="FFFFFF"/>
        </w:rPr>
        <w:t>Chernyshenko</w:t>
      </w:r>
      <w:proofErr w:type="spellEnd"/>
      <w:r w:rsidRPr="000E2F1E">
        <w:rPr>
          <w:rFonts w:ascii="Times New Roman" w:hAnsi="Times New Roman"/>
          <w:color w:val="000000" w:themeColor="text1"/>
          <w:sz w:val="24"/>
          <w:szCs w:val="24"/>
          <w:shd w:val="clear" w:color="auto" w:fill="FFFFFF"/>
        </w:rPr>
        <w:t>, O.S. and Yu, K.Y.T., 2015. Comparing two career adaptability measures for career construction theory: Relations with boundaryless mindset and protean career attitudes. </w:t>
      </w:r>
      <w:r w:rsidRPr="000E2F1E">
        <w:rPr>
          <w:rFonts w:ascii="Times New Roman" w:hAnsi="Times New Roman"/>
          <w:i/>
          <w:iCs/>
          <w:color w:val="000000" w:themeColor="text1"/>
          <w:sz w:val="24"/>
          <w:szCs w:val="24"/>
          <w:shd w:val="clear" w:color="auto" w:fill="FFFFFF"/>
        </w:rPr>
        <w:t>Journal of Vocational Behavior</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87</w:t>
      </w:r>
      <w:r w:rsidRPr="000E2F1E">
        <w:rPr>
          <w:rFonts w:ascii="Times New Roman" w:hAnsi="Times New Roman"/>
          <w:color w:val="000000" w:themeColor="text1"/>
          <w:sz w:val="24"/>
          <w:szCs w:val="24"/>
          <w:shd w:val="clear" w:color="auto" w:fill="FFFFFF"/>
        </w:rPr>
        <w:t>, pp.22-31.</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Coetzee, M., Ferreira, N. and Potgieter, I.L., 2015. Assessing employability capacities and career adaptability in a sample of human resource professionals. </w:t>
      </w:r>
      <w:r w:rsidRPr="000E2F1E">
        <w:rPr>
          <w:rFonts w:ascii="Times New Roman" w:hAnsi="Times New Roman"/>
          <w:i/>
          <w:iCs/>
          <w:color w:val="000000" w:themeColor="text1"/>
          <w:sz w:val="24"/>
          <w:szCs w:val="24"/>
          <w:shd w:val="clear" w:color="auto" w:fill="FFFFFF"/>
        </w:rPr>
        <w:t>SA Journal of Human Resource Management</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13</w:t>
      </w:r>
      <w:r w:rsidRPr="000E2F1E">
        <w:rPr>
          <w:rFonts w:ascii="Times New Roman" w:hAnsi="Times New Roman"/>
          <w:color w:val="000000" w:themeColor="text1"/>
          <w:sz w:val="24"/>
          <w:szCs w:val="24"/>
          <w:shd w:val="clear" w:color="auto" w:fill="FFFFFF"/>
        </w:rPr>
        <w:t xml:space="preserve">(1), pp.1-9.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Debois</w:t>
      </w:r>
      <w:proofErr w:type="spellEnd"/>
      <w:r w:rsidRPr="000E2F1E">
        <w:rPr>
          <w:rFonts w:ascii="Times New Roman" w:hAnsi="Times New Roman"/>
          <w:color w:val="000000" w:themeColor="text1"/>
          <w:sz w:val="24"/>
          <w:szCs w:val="24"/>
          <w:shd w:val="clear" w:color="auto" w:fill="FFFFFF"/>
        </w:rPr>
        <w:t xml:space="preserve">, N., </w:t>
      </w:r>
      <w:proofErr w:type="spellStart"/>
      <w:r w:rsidRPr="000E2F1E">
        <w:rPr>
          <w:rFonts w:ascii="Times New Roman" w:hAnsi="Times New Roman"/>
          <w:color w:val="000000" w:themeColor="text1"/>
          <w:sz w:val="24"/>
          <w:szCs w:val="24"/>
          <w:shd w:val="clear" w:color="auto" w:fill="FFFFFF"/>
        </w:rPr>
        <w:t>Ledon</w:t>
      </w:r>
      <w:proofErr w:type="spellEnd"/>
      <w:r w:rsidRPr="000E2F1E">
        <w:rPr>
          <w:rFonts w:ascii="Times New Roman" w:hAnsi="Times New Roman"/>
          <w:color w:val="000000" w:themeColor="text1"/>
          <w:sz w:val="24"/>
          <w:szCs w:val="24"/>
          <w:shd w:val="clear" w:color="auto" w:fill="FFFFFF"/>
        </w:rPr>
        <w:t xml:space="preserve">, A. and </w:t>
      </w:r>
      <w:proofErr w:type="spellStart"/>
      <w:r w:rsidRPr="000E2F1E">
        <w:rPr>
          <w:rFonts w:ascii="Times New Roman" w:hAnsi="Times New Roman"/>
          <w:color w:val="000000" w:themeColor="text1"/>
          <w:sz w:val="24"/>
          <w:szCs w:val="24"/>
          <w:shd w:val="clear" w:color="auto" w:fill="FFFFFF"/>
        </w:rPr>
        <w:t>Wylleman</w:t>
      </w:r>
      <w:proofErr w:type="spellEnd"/>
      <w:r w:rsidRPr="000E2F1E">
        <w:rPr>
          <w:rFonts w:ascii="Times New Roman" w:hAnsi="Times New Roman"/>
          <w:color w:val="000000" w:themeColor="text1"/>
          <w:sz w:val="24"/>
          <w:szCs w:val="24"/>
          <w:shd w:val="clear" w:color="auto" w:fill="FFFFFF"/>
        </w:rPr>
        <w:t>, P., 2015. A lifespan perspective on the dual career of elite male athletes. </w:t>
      </w:r>
      <w:r w:rsidRPr="000E2F1E">
        <w:rPr>
          <w:rFonts w:ascii="Times New Roman" w:hAnsi="Times New Roman"/>
          <w:i/>
          <w:iCs/>
          <w:color w:val="000000" w:themeColor="text1"/>
          <w:sz w:val="24"/>
          <w:szCs w:val="24"/>
          <w:shd w:val="clear" w:color="auto" w:fill="FFFFFF"/>
        </w:rPr>
        <w:t>Psychology of Sport and Exercise</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21</w:t>
      </w:r>
      <w:r w:rsidRPr="000E2F1E">
        <w:rPr>
          <w:rFonts w:ascii="Times New Roman" w:hAnsi="Times New Roman"/>
          <w:color w:val="000000" w:themeColor="text1"/>
          <w:sz w:val="24"/>
          <w:szCs w:val="24"/>
          <w:shd w:val="clear" w:color="auto" w:fill="FFFFFF"/>
        </w:rPr>
        <w:t xml:space="preserve">, pp.15-26.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 xml:space="preserve">Garcia, P.R.J.M., </w:t>
      </w:r>
      <w:proofErr w:type="spellStart"/>
      <w:r w:rsidRPr="000E2F1E">
        <w:rPr>
          <w:rFonts w:ascii="Times New Roman" w:hAnsi="Times New Roman"/>
          <w:color w:val="000000" w:themeColor="text1"/>
          <w:sz w:val="24"/>
          <w:szCs w:val="24"/>
          <w:shd w:val="clear" w:color="auto" w:fill="FFFFFF"/>
        </w:rPr>
        <w:t>Restubog</w:t>
      </w:r>
      <w:proofErr w:type="spellEnd"/>
      <w:r w:rsidRPr="000E2F1E">
        <w:rPr>
          <w:rFonts w:ascii="Times New Roman" w:hAnsi="Times New Roman"/>
          <w:color w:val="000000" w:themeColor="text1"/>
          <w:sz w:val="24"/>
          <w:szCs w:val="24"/>
          <w:shd w:val="clear" w:color="auto" w:fill="FFFFFF"/>
        </w:rPr>
        <w:t xml:space="preserve">, S.L.D., Bordia, P., Bordia, S. and </w:t>
      </w:r>
      <w:proofErr w:type="spellStart"/>
      <w:r w:rsidRPr="000E2F1E">
        <w:rPr>
          <w:rFonts w:ascii="Times New Roman" w:hAnsi="Times New Roman"/>
          <w:color w:val="000000" w:themeColor="text1"/>
          <w:sz w:val="24"/>
          <w:szCs w:val="24"/>
          <w:shd w:val="clear" w:color="auto" w:fill="FFFFFF"/>
        </w:rPr>
        <w:t>Roxas</w:t>
      </w:r>
      <w:proofErr w:type="spellEnd"/>
      <w:r w:rsidRPr="000E2F1E">
        <w:rPr>
          <w:rFonts w:ascii="Times New Roman" w:hAnsi="Times New Roman"/>
          <w:color w:val="000000" w:themeColor="text1"/>
          <w:sz w:val="24"/>
          <w:szCs w:val="24"/>
          <w:shd w:val="clear" w:color="auto" w:fill="FFFFFF"/>
        </w:rPr>
        <w:t>, R.E.O., 2015. Career optimism: The roles of contextual support and career decision-making self-efficacy. </w:t>
      </w:r>
      <w:r w:rsidRPr="000E2F1E">
        <w:rPr>
          <w:rFonts w:ascii="Times New Roman" w:hAnsi="Times New Roman"/>
          <w:i/>
          <w:iCs/>
          <w:color w:val="000000" w:themeColor="text1"/>
          <w:sz w:val="24"/>
          <w:szCs w:val="24"/>
          <w:shd w:val="clear" w:color="auto" w:fill="FFFFFF"/>
        </w:rPr>
        <w:t>Journal of Vocational Behavior</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88</w:t>
      </w:r>
      <w:r w:rsidRPr="000E2F1E">
        <w:rPr>
          <w:rFonts w:ascii="Times New Roman" w:hAnsi="Times New Roman"/>
          <w:color w:val="000000" w:themeColor="text1"/>
          <w:sz w:val="24"/>
          <w:szCs w:val="24"/>
          <w:shd w:val="clear" w:color="auto" w:fill="FFFFFF"/>
        </w:rPr>
        <w:t xml:space="preserve">, pp.10-18.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Grigal</w:t>
      </w:r>
      <w:proofErr w:type="spellEnd"/>
      <w:r w:rsidRPr="000E2F1E">
        <w:rPr>
          <w:rFonts w:ascii="Times New Roman" w:hAnsi="Times New Roman"/>
          <w:color w:val="000000" w:themeColor="text1"/>
          <w:sz w:val="24"/>
          <w:szCs w:val="24"/>
          <w:shd w:val="clear" w:color="auto" w:fill="FFFFFF"/>
        </w:rPr>
        <w:t xml:space="preserve">, M., Hart, D., Smith, F.A., </w:t>
      </w:r>
      <w:proofErr w:type="spellStart"/>
      <w:r w:rsidRPr="000E2F1E">
        <w:rPr>
          <w:rFonts w:ascii="Times New Roman" w:hAnsi="Times New Roman"/>
          <w:color w:val="000000" w:themeColor="text1"/>
          <w:sz w:val="24"/>
          <w:szCs w:val="24"/>
          <w:shd w:val="clear" w:color="auto" w:fill="FFFFFF"/>
        </w:rPr>
        <w:t>Domin</w:t>
      </w:r>
      <w:proofErr w:type="spellEnd"/>
      <w:r w:rsidRPr="000E2F1E">
        <w:rPr>
          <w:rFonts w:ascii="Times New Roman" w:hAnsi="Times New Roman"/>
          <w:color w:val="000000" w:themeColor="text1"/>
          <w:sz w:val="24"/>
          <w:szCs w:val="24"/>
          <w:shd w:val="clear" w:color="auto" w:fill="FFFFFF"/>
        </w:rPr>
        <w:t xml:space="preserve">, D., </w:t>
      </w:r>
      <w:proofErr w:type="spellStart"/>
      <w:r w:rsidRPr="000E2F1E">
        <w:rPr>
          <w:rFonts w:ascii="Times New Roman" w:hAnsi="Times New Roman"/>
          <w:color w:val="000000" w:themeColor="text1"/>
          <w:sz w:val="24"/>
          <w:szCs w:val="24"/>
          <w:shd w:val="clear" w:color="auto" w:fill="FFFFFF"/>
        </w:rPr>
        <w:t>Sulewski</w:t>
      </w:r>
      <w:proofErr w:type="spellEnd"/>
      <w:r w:rsidRPr="000E2F1E">
        <w:rPr>
          <w:rFonts w:ascii="Times New Roman" w:hAnsi="Times New Roman"/>
          <w:color w:val="000000" w:themeColor="text1"/>
          <w:sz w:val="24"/>
          <w:szCs w:val="24"/>
          <w:shd w:val="clear" w:color="auto" w:fill="FFFFFF"/>
        </w:rPr>
        <w:t>, J. and Weir, C., 2015. Think college national coordinating center. </w:t>
      </w:r>
      <w:r w:rsidRPr="000E2F1E">
        <w:rPr>
          <w:rFonts w:ascii="Times New Roman" w:hAnsi="Times New Roman"/>
          <w:i/>
          <w:iCs/>
          <w:color w:val="000000" w:themeColor="text1"/>
          <w:sz w:val="24"/>
          <w:szCs w:val="24"/>
          <w:shd w:val="clear" w:color="auto" w:fill="FFFFFF"/>
        </w:rPr>
        <w:t>Annual report on the transition and postsecondary programs for students with intellectual disabilities</w:t>
      </w:r>
      <w:r w:rsidRPr="000E2F1E">
        <w:rPr>
          <w:rFonts w:ascii="Times New Roman" w:hAnsi="Times New Roman"/>
          <w:color w:val="000000" w:themeColor="text1"/>
          <w:sz w:val="24"/>
          <w:szCs w:val="24"/>
          <w:shd w:val="clear" w:color="auto" w:fill="FFFFFF"/>
        </w:rPr>
        <w:t xml:space="preserve">, pp.2013-2014.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Guan, Y., Wang, F., Liu, H., Ji, Y., Jia, X., Fang, Z., Li, Y., Hua, H. and Li, C., 2015. Career-specific parental behaviors, career exploration and career adaptability: A three-wave investigation among Chinese undergraduates. </w:t>
      </w:r>
      <w:r w:rsidRPr="000E2F1E">
        <w:rPr>
          <w:rFonts w:ascii="Times New Roman" w:hAnsi="Times New Roman"/>
          <w:i/>
          <w:iCs/>
          <w:color w:val="000000" w:themeColor="text1"/>
          <w:sz w:val="24"/>
          <w:szCs w:val="24"/>
          <w:shd w:val="clear" w:color="auto" w:fill="FFFFFF"/>
        </w:rPr>
        <w:t>Journal of Vocational Behavior</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86</w:t>
      </w:r>
      <w:r w:rsidRPr="000E2F1E">
        <w:rPr>
          <w:rFonts w:ascii="Times New Roman" w:hAnsi="Times New Roman"/>
          <w:color w:val="000000" w:themeColor="text1"/>
          <w:sz w:val="24"/>
          <w:szCs w:val="24"/>
          <w:shd w:val="clear" w:color="auto" w:fill="FFFFFF"/>
        </w:rPr>
        <w:t>, pp.95-103.</w:t>
      </w:r>
    </w:p>
    <w:p w:rsidR="007A4D62" w:rsidRPr="000E2F1E" w:rsidRDefault="007A4D62" w:rsidP="000E2F1E">
      <w:pPr>
        <w:spacing w:line="360" w:lineRule="auto"/>
        <w:jc w:val="both"/>
        <w:rPr>
          <w:rFonts w:ascii="Times New Roman" w:hAnsi="Times New Roman"/>
          <w:color w:val="000000" w:themeColor="text1"/>
          <w:sz w:val="24"/>
          <w:szCs w:val="24"/>
        </w:rPr>
      </w:pPr>
      <w:proofErr w:type="spellStart"/>
      <w:r w:rsidRPr="000E2F1E">
        <w:rPr>
          <w:rFonts w:ascii="Times New Roman" w:hAnsi="Times New Roman"/>
          <w:color w:val="000000" w:themeColor="text1"/>
          <w:sz w:val="24"/>
          <w:szCs w:val="24"/>
          <w:shd w:val="clear" w:color="auto" w:fill="FFFFFF"/>
        </w:rPr>
        <w:t>Kendellen</w:t>
      </w:r>
      <w:proofErr w:type="spellEnd"/>
      <w:r w:rsidRPr="000E2F1E">
        <w:rPr>
          <w:rFonts w:ascii="Times New Roman" w:hAnsi="Times New Roman"/>
          <w:color w:val="000000" w:themeColor="text1"/>
          <w:sz w:val="24"/>
          <w:szCs w:val="24"/>
          <w:shd w:val="clear" w:color="auto" w:fill="FFFFFF"/>
        </w:rPr>
        <w:t xml:space="preserve">, K. and </w:t>
      </w:r>
      <w:proofErr w:type="spellStart"/>
      <w:r w:rsidRPr="000E2F1E">
        <w:rPr>
          <w:rFonts w:ascii="Times New Roman" w:hAnsi="Times New Roman"/>
          <w:color w:val="000000" w:themeColor="text1"/>
          <w:sz w:val="24"/>
          <w:szCs w:val="24"/>
          <w:shd w:val="clear" w:color="auto" w:fill="FFFFFF"/>
        </w:rPr>
        <w:t>Camiré</w:t>
      </w:r>
      <w:proofErr w:type="spellEnd"/>
      <w:r w:rsidRPr="000E2F1E">
        <w:rPr>
          <w:rFonts w:ascii="Times New Roman" w:hAnsi="Times New Roman"/>
          <w:color w:val="000000" w:themeColor="text1"/>
          <w:sz w:val="24"/>
          <w:szCs w:val="24"/>
          <w:shd w:val="clear" w:color="auto" w:fill="FFFFFF"/>
        </w:rPr>
        <w:t>, M., 2017. Examining the life skill development and transfer experiences of former high school athletes. </w:t>
      </w:r>
      <w:r w:rsidRPr="000E2F1E">
        <w:rPr>
          <w:rFonts w:ascii="Times New Roman" w:hAnsi="Times New Roman"/>
          <w:i/>
          <w:iCs/>
          <w:color w:val="000000" w:themeColor="text1"/>
          <w:sz w:val="24"/>
          <w:szCs w:val="24"/>
          <w:shd w:val="clear" w:color="auto" w:fill="FFFFFF"/>
        </w:rPr>
        <w:t>International Journal of Sport and Exercise Psychology</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15</w:t>
      </w:r>
      <w:r w:rsidRPr="000E2F1E">
        <w:rPr>
          <w:rFonts w:ascii="Times New Roman" w:hAnsi="Times New Roman"/>
          <w:color w:val="000000" w:themeColor="text1"/>
          <w:sz w:val="24"/>
          <w:szCs w:val="24"/>
          <w:shd w:val="clear" w:color="auto" w:fill="FFFFFF"/>
        </w:rPr>
        <w:t>(4), pp.395-408.</w:t>
      </w:r>
    </w:p>
    <w:p w:rsidR="007A4D62" w:rsidRPr="000E2F1E" w:rsidRDefault="007A4D62" w:rsidP="000E2F1E">
      <w:pPr>
        <w:spacing w:line="360" w:lineRule="auto"/>
        <w:jc w:val="both"/>
        <w:rPr>
          <w:rFonts w:ascii="Times New Roman" w:hAnsi="Times New Roman"/>
          <w:color w:val="000000" w:themeColor="text1"/>
          <w:sz w:val="24"/>
          <w:szCs w:val="24"/>
        </w:rPr>
      </w:pPr>
      <w:proofErr w:type="spellStart"/>
      <w:r w:rsidRPr="000E2F1E">
        <w:rPr>
          <w:rFonts w:ascii="Times New Roman" w:hAnsi="Times New Roman"/>
          <w:color w:val="000000" w:themeColor="text1"/>
          <w:sz w:val="24"/>
          <w:szCs w:val="24"/>
          <w:shd w:val="clear" w:color="auto" w:fill="FFFFFF"/>
        </w:rPr>
        <w:t>Konstam</w:t>
      </w:r>
      <w:proofErr w:type="spellEnd"/>
      <w:r w:rsidRPr="000E2F1E">
        <w:rPr>
          <w:rFonts w:ascii="Times New Roman" w:hAnsi="Times New Roman"/>
          <w:color w:val="000000" w:themeColor="text1"/>
          <w:sz w:val="24"/>
          <w:szCs w:val="24"/>
          <w:shd w:val="clear" w:color="auto" w:fill="FFFFFF"/>
        </w:rPr>
        <w:t xml:space="preserve">, V., </w:t>
      </w:r>
      <w:proofErr w:type="spellStart"/>
      <w:r w:rsidRPr="000E2F1E">
        <w:rPr>
          <w:rFonts w:ascii="Times New Roman" w:hAnsi="Times New Roman"/>
          <w:color w:val="000000" w:themeColor="text1"/>
          <w:sz w:val="24"/>
          <w:szCs w:val="24"/>
          <w:shd w:val="clear" w:color="auto" w:fill="FFFFFF"/>
        </w:rPr>
        <w:t>Celen-Demirtas</w:t>
      </w:r>
      <w:proofErr w:type="spellEnd"/>
      <w:r w:rsidRPr="000E2F1E">
        <w:rPr>
          <w:rFonts w:ascii="Times New Roman" w:hAnsi="Times New Roman"/>
          <w:color w:val="000000" w:themeColor="text1"/>
          <w:sz w:val="24"/>
          <w:szCs w:val="24"/>
          <w:shd w:val="clear" w:color="auto" w:fill="FFFFFF"/>
        </w:rPr>
        <w:t>, S., Tomek, S. and Sweeney, K., 2015. Career adaptability and subjective well-being in unemployed emerging adults: A promising and cautionary tale. </w:t>
      </w:r>
      <w:r w:rsidRPr="000E2F1E">
        <w:rPr>
          <w:rFonts w:ascii="Times New Roman" w:hAnsi="Times New Roman"/>
          <w:i/>
          <w:iCs/>
          <w:color w:val="000000" w:themeColor="text1"/>
          <w:sz w:val="24"/>
          <w:szCs w:val="24"/>
          <w:shd w:val="clear" w:color="auto" w:fill="FFFFFF"/>
        </w:rPr>
        <w:t>Journal of Career Development</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42</w:t>
      </w:r>
      <w:r w:rsidRPr="000E2F1E">
        <w:rPr>
          <w:rFonts w:ascii="Times New Roman" w:hAnsi="Times New Roman"/>
          <w:color w:val="000000" w:themeColor="text1"/>
          <w:sz w:val="24"/>
          <w:szCs w:val="24"/>
          <w:shd w:val="clear" w:color="auto" w:fill="FFFFFF"/>
        </w:rPr>
        <w:t xml:space="preserve">(6), pp.463-477.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Lee, K.S.J., 2017. Research Inputs to UMSEP Course Design. </w:t>
      </w:r>
      <w:r w:rsidRPr="000E2F1E">
        <w:rPr>
          <w:rFonts w:ascii="Times New Roman" w:hAnsi="Times New Roman"/>
          <w:i/>
          <w:iCs/>
          <w:color w:val="000000" w:themeColor="text1"/>
          <w:sz w:val="24"/>
          <w:szCs w:val="24"/>
          <w:shd w:val="clear" w:color="auto" w:fill="FFFFFF"/>
        </w:rPr>
        <w:t>Journal of Modern Languages</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3</w:t>
      </w:r>
      <w:r w:rsidRPr="000E2F1E">
        <w:rPr>
          <w:rFonts w:ascii="Times New Roman" w:hAnsi="Times New Roman"/>
          <w:color w:val="000000" w:themeColor="text1"/>
          <w:sz w:val="24"/>
          <w:szCs w:val="24"/>
          <w:shd w:val="clear" w:color="auto" w:fill="FFFFFF"/>
        </w:rPr>
        <w:t xml:space="preserve">(1), pp.7-21.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Maggiori</w:t>
      </w:r>
      <w:proofErr w:type="spellEnd"/>
      <w:r w:rsidRPr="000E2F1E">
        <w:rPr>
          <w:rFonts w:ascii="Times New Roman" w:hAnsi="Times New Roman"/>
          <w:color w:val="000000" w:themeColor="text1"/>
          <w:sz w:val="24"/>
          <w:szCs w:val="24"/>
          <w:shd w:val="clear" w:color="auto" w:fill="FFFFFF"/>
        </w:rPr>
        <w:t xml:space="preserve">, C., </w:t>
      </w:r>
      <w:proofErr w:type="spellStart"/>
      <w:r w:rsidRPr="000E2F1E">
        <w:rPr>
          <w:rFonts w:ascii="Times New Roman" w:hAnsi="Times New Roman"/>
          <w:color w:val="000000" w:themeColor="text1"/>
          <w:sz w:val="24"/>
          <w:szCs w:val="24"/>
          <w:shd w:val="clear" w:color="auto" w:fill="FFFFFF"/>
        </w:rPr>
        <w:t>Rossier</w:t>
      </w:r>
      <w:proofErr w:type="spellEnd"/>
      <w:r w:rsidRPr="000E2F1E">
        <w:rPr>
          <w:rFonts w:ascii="Times New Roman" w:hAnsi="Times New Roman"/>
          <w:color w:val="000000" w:themeColor="text1"/>
          <w:sz w:val="24"/>
          <w:szCs w:val="24"/>
          <w:shd w:val="clear" w:color="auto" w:fill="FFFFFF"/>
        </w:rPr>
        <w:t>, J. and Savickas, M.L., 2017. Career adapt-abilities scale–short form (CAAS-SF) construction and validation. </w:t>
      </w:r>
      <w:r w:rsidRPr="000E2F1E">
        <w:rPr>
          <w:rFonts w:ascii="Times New Roman" w:hAnsi="Times New Roman"/>
          <w:i/>
          <w:iCs/>
          <w:color w:val="000000" w:themeColor="text1"/>
          <w:sz w:val="24"/>
          <w:szCs w:val="24"/>
          <w:shd w:val="clear" w:color="auto" w:fill="FFFFFF"/>
        </w:rPr>
        <w:t>Journal of career assessment</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25</w:t>
      </w:r>
      <w:r w:rsidRPr="000E2F1E">
        <w:rPr>
          <w:rFonts w:ascii="Times New Roman" w:hAnsi="Times New Roman"/>
          <w:color w:val="000000" w:themeColor="text1"/>
          <w:sz w:val="24"/>
          <w:szCs w:val="24"/>
          <w:shd w:val="clear" w:color="auto" w:fill="FFFFFF"/>
        </w:rPr>
        <w:t xml:space="preserve">(2), pp.312-325.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Mäkikangas</w:t>
      </w:r>
      <w:proofErr w:type="spellEnd"/>
      <w:r w:rsidRPr="000E2F1E">
        <w:rPr>
          <w:rFonts w:ascii="Times New Roman" w:hAnsi="Times New Roman"/>
          <w:color w:val="000000" w:themeColor="text1"/>
          <w:sz w:val="24"/>
          <w:szCs w:val="24"/>
          <w:shd w:val="clear" w:color="auto" w:fill="FFFFFF"/>
        </w:rPr>
        <w:t xml:space="preserve">, A., </w:t>
      </w:r>
      <w:proofErr w:type="spellStart"/>
      <w:r w:rsidRPr="000E2F1E">
        <w:rPr>
          <w:rFonts w:ascii="Times New Roman" w:hAnsi="Times New Roman"/>
          <w:color w:val="000000" w:themeColor="text1"/>
          <w:sz w:val="24"/>
          <w:szCs w:val="24"/>
          <w:shd w:val="clear" w:color="auto" w:fill="FFFFFF"/>
        </w:rPr>
        <w:t>Kinnunen</w:t>
      </w:r>
      <w:proofErr w:type="spellEnd"/>
      <w:r w:rsidRPr="000E2F1E">
        <w:rPr>
          <w:rFonts w:ascii="Times New Roman" w:hAnsi="Times New Roman"/>
          <w:color w:val="000000" w:themeColor="text1"/>
          <w:sz w:val="24"/>
          <w:szCs w:val="24"/>
          <w:shd w:val="clear" w:color="auto" w:fill="FFFFFF"/>
        </w:rPr>
        <w:t>, U., Feldt, T. and Schaufeli, W., 2016. The longitudinal development of employee well-being: A systematic review. </w:t>
      </w:r>
      <w:r w:rsidRPr="000E2F1E">
        <w:rPr>
          <w:rFonts w:ascii="Times New Roman" w:hAnsi="Times New Roman"/>
          <w:i/>
          <w:iCs/>
          <w:color w:val="000000" w:themeColor="text1"/>
          <w:sz w:val="24"/>
          <w:szCs w:val="24"/>
          <w:shd w:val="clear" w:color="auto" w:fill="FFFFFF"/>
        </w:rPr>
        <w:t>Work &amp; Stress</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30</w:t>
      </w:r>
      <w:r w:rsidRPr="000E2F1E">
        <w:rPr>
          <w:rFonts w:ascii="Times New Roman" w:hAnsi="Times New Roman"/>
          <w:color w:val="000000" w:themeColor="text1"/>
          <w:sz w:val="24"/>
          <w:szCs w:val="24"/>
          <w:shd w:val="clear" w:color="auto" w:fill="FFFFFF"/>
        </w:rPr>
        <w:t xml:space="preserve">(1), pp.46-70.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lastRenderedPageBreak/>
        <w:t>Manuti</w:t>
      </w:r>
      <w:proofErr w:type="spellEnd"/>
      <w:r w:rsidRPr="000E2F1E">
        <w:rPr>
          <w:rFonts w:ascii="Times New Roman" w:hAnsi="Times New Roman"/>
          <w:color w:val="000000" w:themeColor="text1"/>
          <w:sz w:val="24"/>
          <w:szCs w:val="24"/>
          <w:shd w:val="clear" w:color="auto" w:fill="FFFFFF"/>
        </w:rPr>
        <w:t xml:space="preserve">, A., Pastore, S., </w:t>
      </w:r>
      <w:proofErr w:type="spellStart"/>
      <w:r w:rsidRPr="000E2F1E">
        <w:rPr>
          <w:rFonts w:ascii="Times New Roman" w:hAnsi="Times New Roman"/>
          <w:color w:val="000000" w:themeColor="text1"/>
          <w:sz w:val="24"/>
          <w:szCs w:val="24"/>
          <w:shd w:val="clear" w:color="auto" w:fill="FFFFFF"/>
        </w:rPr>
        <w:t>Scardigno</w:t>
      </w:r>
      <w:proofErr w:type="spellEnd"/>
      <w:r w:rsidRPr="000E2F1E">
        <w:rPr>
          <w:rFonts w:ascii="Times New Roman" w:hAnsi="Times New Roman"/>
          <w:color w:val="000000" w:themeColor="text1"/>
          <w:sz w:val="24"/>
          <w:szCs w:val="24"/>
          <w:shd w:val="clear" w:color="auto" w:fill="FFFFFF"/>
        </w:rPr>
        <w:t xml:space="preserve">, A.F., </w:t>
      </w:r>
      <w:proofErr w:type="spellStart"/>
      <w:r w:rsidRPr="000E2F1E">
        <w:rPr>
          <w:rFonts w:ascii="Times New Roman" w:hAnsi="Times New Roman"/>
          <w:color w:val="000000" w:themeColor="text1"/>
          <w:sz w:val="24"/>
          <w:szCs w:val="24"/>
          <w:shd w:val="clear" w:color="auto" w:fill="FFFFFF"/>
        </w:rPr>
        <w:t>Giancaspro</w:t>
      </w:r>
      <w:proofErr w:type="spellEnd"/>
      <w:r w:rsidRPr="000E2F1E">
        <w:rPr>
          <w:rFonts w:ascii="Times New Roman" w:hAnsi="Times New Roman"/>
          <w:color w:val="000000" w:themeColor="text1"/>
          <w:sz w:val="24"/>
          <w:szCs w:val="24"/>
          <w:shd w:val="clear" w:color="auto" w:fill="FFFFFF"/>
        </w:rPr>
        <w:t xml:space="preserve">, M.L. and </w:t>
      </w:r>
      <w:proofErr w:type="spellStart"/>
      <w:r w:rsidRPr="000E2F1E">
        <w:rPr>
          <w:rFonts w:ascii="Times New Roman" w:hAnsi="Times New Roman"/>
          <w:color w:val="000000" w:themeColor="text1"/>
          <w:sz w:val="24"/>
          <w:szCs w:val="24"/>
          <w:shd w:val="clear" w:color="auto" w:fill="FFFFFF"/>
        </w:rPr>
        <w:t>Morciano</w:t>
      </w:r>
      <w:proofErr w:type="spellEnd"/>
      <w:r w:rsidRPr="000E2F1E">
        <w:rPr>
          <w:rFonts w:ascii="Times New Roman" w:hAnsi="Times New Roman"/>
          <w:color w:val="000000" w:themeColor="text1"/>
          <w:sz w:val="24"/>
          <w:szCs w:val="24"/>
          <w:shd w:val="clear" w:color="auto" w:fill="FFFFFF"/>
        </w:rPr>
        <w:t>, D., 2015. Formal and informal learning in the workplace: a research review. </w:t>
      </w:r>
      <w:r w:rsidRPr="000E2F1E">
        <w:rPr>
          <w:rFonts w:ascii="Times New Roman" w:hAnsi="Times New Roman"/>
          <w:i/>
          <w:iCs/>
          <w:color w:val="000000" w:themeColor="text1"/>
          <w:sz w:val="24"/>
          <w:szCs w:val="24"/>
          <w:shd w:val="clear" w:color="auto" w:fill="FFFFFF"/>
        </w:rPr>
        <w:t>International journal of training and development</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19</w:t>
      </w:r>
      <w:r w:rsidRPr="000E2F1E">
        <w:rPr>
          <w:rFonts w:ascii="Times New Roman" w:hAnsi="Times New Roman"/>
          <w:color w:val="000000" w:themeColor="text1"/>
          <w:sz w:val="24"/>
          <w:szCs w:val="24"/>
          <w:shd w:val="clear" w:color="auto" w:fill="FFFFFF"/>
        </w:rPr>
        <w:t>(1), pp.1-17.</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Morningstar, M.E., Lombardi, A., Fowler, C.H. and Test, D.W., 2017. A college and career readiness framework for secondary students with disabilities. </w:t>
      </w:r>
      <w:r w:rsidRPr="000E2F1E">
        <w:rPr>
          <w:rFonts w:ascii="Times New Roman" w:hAnsi="Times New Roman"/>
          <w:i/>
          <w:iCs/>
          <w:color w:val="000000" w:themeColor="text1"/>
          <w:sz w:val="24"/>
          <w:szCs w:val="24"/>
          <w:shd w:val="clear" w:color="auto" w:fill="FFFFFF"/>
        </w:rPr>
        <w:t>Career Development and Transition for Exceptional Individuals</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40</w:t>
      </w:r>
      <w:r w:rsidRPr="000E2F1E">
        <w:rPr>
          <w:rFonts w:ascii="Times New Roman" w:hAnsi="Times New Roman"/>
          <w:color w:val="000000" w:themeColor="text1"/>
          <w:sz w:val="24"/>
          <w:szCs w:val="24"/>
          <w:shd w:val="clear" w:color="auto" w:fill="FFFFFF"/>
        </w:rPr>
        <w:t>(2), pp.79-91.</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sz w:val="24"/>
          <w:szCs w:val="24"/>
        </w:rPr>
        <w:t>Mycit.ie 2019,</w:t>
      </w:r>
      <w:r w:rsidRPr="000E2F1E">
        <w:rPr>
          <w:rFonts w:ascii="Times New Roman" w:hAnsi="Times New Roman"/>
          <w:i/>
          <w:color w:val="000000" w:themeColor="text1"/>
          <w:sz w:val="24"/>
          <w:szCs w:val="24"/>
          <w:shd w:val="clear" w:color="auto" w:fill="FFFFFF"/>
        </w:rPr>
        <w:t xml:space="preserve"> Honey Mumford Questionnaire </w:t>
      </w:r>
      <w:r w:rsidRPr="000E2F1E">
        <w:rPr>
          <w:rFonts w:ascii="Times New Roman" w:hAnsi="Times New Roman"/>
          <w:color w:val="000000" w:themeColor="text1"/>
          <w:sz w:val="24"/>
          <w:szCs w:val="24"/>
          <w:shd w:val="clear" w:color="auto" w:fill="FFFFFF"/>
        </w:rPr>
        <w:t xml:space="preserve">Available at </w:t>
      </w:r>
      <w:r w:rsidRPr="000E2F1E">
        <w:rPr>
          <w:rFonts w:ascii="Times New Roman" w:hAnsi="Times New Roman"/>
          <w:sz w:val="24"/>
          <w:szCs w:val="24"/>
        </w:rPr>
        <w:t>http://www.mycit.ie/contentfiles/Careers/4.%20HoneyandMumfordLearningStylesQuestionnaire.pdf Accessed on 14</w:t>
      </w:r>
      <w:r w:rsidRPr="000E2F1E">
        <w:rPr>
          <w:rFonts w:ascii="Times New Roman" w:hAnsi="Times New Roman"/>
          <w:sz w:val="24"/>
          <w:szCs w:val="24"/>
          <w:vertAlign w:val="superscript"/>
        </w:rPr>
        <w:t>th</w:t>
      </w:r>
      <w:r w:rsidRPr="000E2F1E">
        <w:rPr>
          <w:rFonts w:ascii="Times New Roman" w:hAnsi="Times New Roman"/>
          <w:sz w:val="24"/>
          <w:szCs w:val="24"/>
        </w:rPr>
        <w:t xml:space="preserve"> August 2019</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Negru-Subtirica</w:t>
      </w:r>
      <w:proofErr w:type="spellEnd"/>
      <w:r w:rsidRPr="000E2F1E">
        <w:rPr>
          <w:rFonts w:ascii="Times New Roman" w:hAnsi="Times New Roman"/>
          <w:color w:val="000000" w:themeColor="text1"/>
          <w:sz w:val="24"/>
          <w:szCs w:val="24"/>
          <w:shd w:val="clear" w:color="auto" w:fill="FFFFFF"/>
        </w:rPr>
        <w:t>, O. and Pop, E.I., 2016. Longitudinal links between career adaptability and academic achievement in adolescence. </w:t>
      </w:r>
      <w:r w:rsidRPr="000E2F1E">
        <w:rPr>
          <w:rFonts w:ascii="Times New Roman" w:hAnsi="Times New Roman"/>
          <w:i/>
          <w:iCs/>
          <w:color w:val="000000" w:themeColor="text1"/>
          <w:sz w:val="24"/>
          <w:szCs w:val="24"/>
          <w:shd w:val="clear" w:color="auto" w:fill="FFFFFF"/>
        </w:rPr>
        <w:t>Journal of Vocational Behavior</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93</w:t>
      </w:r>
      <w:r w:rsidRPr="000E2F1E">
        <w:rPr>
          <w:rFonts w:ascii="Times New Roman" w:hAnsi="Times New Roman"/>
          <w:color w:val="000000" w:themeColor="text1"/>
          <w:sz w:val="24"/>
          <w:szCs w:val="24"/>
          <w:shd w:val="clear" w:color="auto" w:fill="FFFFFF"/>
        </w:rPr>
        <w:t xml:space="preserve">, pp.163-170.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Tate, K.A., Caperton, W., Kaiser, D., Pruitt, N.T., White, H. and Hall, E., 2015. An exploration of first-generation college students’ career development beliefs and experiences. </w:t>
      </w:r>
      <w:r w:rsidRPr="000E2F1E">
        <w:rPr>
          <w:rFonts w:ascii="Times New Roman" w:hAnsi="Times New Roman"/>
          <w:i/>
          <w:iCs/>
          <w:color w:val="000000" w:themeColor="text1"/>
          <w:sz w:val="24"/>
          <w:szCs w:val="24"/>
          <w:shd w:val="clear" w:color="auto" w:fill="FFFFFF"/>
        </w:rPr>
        <w:t>Journal of Career Development</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42</w:t>
      </w:r>
      <w:r w:rsidRPr="000E2F1E">
        <w:rPr>
          <w:rFonts w:ascii="Times New Roman" w:hAnsi="Times New Roman"/>
          <w:color w:val="000000" w:themeColor="text1"/>
          <w:sz w:val="24"/>
          <w:szCs w:val="24"/>
          <w:shd w:val="clear" w:color="auto" w:fill="FFFFFF"/>
        </w:rPr>
        <w:t>(4), pp.294-310.</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 xml:space="preserve">van </w:t>
      </w:r>
      <w:proofErr w:type="spellStart"/>
      <w:r w:rsidRPr="000E2F1E">
        <w:rPr>
          <w:rFonts w:ascii="Times New Roman" w:hAnsi="Times New Roman"/>
          <w:color w:val="000000" w:themeColor="text1"/>
          <w:sz w:val="24"/>
          <w:szCs w:val="24"/>
          <w:shd w:val="clear" w:color="auto" w:fill="FFFFFF"/>
        </w:rPr>
        <w:t>Tuijl</w:t>
      </w:r>
      <w:proofErr w:type="spellEnd"/>
      <w:r w:rsidRPr="000E2F1E">
        <w:rPr>
          <w:rFonts w:ascii="Times New Roman" w:hAnsi="Times New Roman"/>
          <w:color w:val="000000" w:themeColor="text1"/>
          <w:sz w:val="24"/>
          <w:szCs w:val="24"/>
          <w:shd w:val="clear" w:color="auto" w:fill="FFFFFF"/>
        </w:rPr>
        <w:t xml:space="preserve">, C. and van der </w:t>
      </w:r>
      <w:proofErr w:type="spellStart"/>
      <w:r w:rsidRPr="000E2F1E">
        <w:rPr>
          <w:rFonts w:ascii="Times New Roman" w:hAnsi="Times New Roman"/>
          <w:color w:val="000000" w:themeColor="text1"/>
          <w:sz w:val="24"/>
          <w:szCs w:val="24"/>
          <w:shd w:val="clear" w:color="auto" w:fill="FFFFFF"/>
        </w:rPr>
        <w:t>Molen</w:t>
      </w:r>
      <w:proofErr w:type="spellEnd"/>
      <w:r w:rsidRPr="000E2F1E">
        <w:rPr>
          <w:rFonts w:ascii="Times New Roman" w:hAnsi="Times New Roman"/>
          <w:color w:val="000000" w:themeColor="text1"/>
          <w:sz w:val="24"/>
          <w:szCs w:val="24"/>
          <w:shd w:val="clear" w:color="auto" w:fill="FFFFFF"/>
        </w:rPr>
        <w:t>, J.H.W., 2016. Study choice and career development in STEM fields: an overview and integration of the research. </w:t>
      </w:r>
      <w:r w:rsidRPr="000E2F1E">
        <w:rPr>
          <w:rFonts w:ascii="Times New Roman" w:hAnsi="Times New Roman"/>
          <w:i/>
          <w:iCs/>
          <w:color w:val="000000" w:themeColor="text1"/>
          <w:sz w:val="24"/>
          <w:szCs w:val="24"/>
          <w:shd w:val="clear" w:color="auto" w:fill="FFFFFF"/>
        </w:rPr>
        <w:t>International journal of technology and design education</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26</w:t>
      </w:r>
      <w:r w:rsidRPr="000E2F1E">
        <w:rPr>
          <w:rFonts w:ascii="Times New Roman" w:hAnsi="Times New Roman"/>
          <w:color w:val="000000" w:themeColor="text1"/>
          <w:sz w:val="24"/>
          <w:szCs w:val="24"/>
          <w:shd w:val="clear" w:color="auto" w:fill="FFFFFF"/>
        </w:rPr>
        <w:t>(2), pp.159-183.</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Yalçınkaya</w:t>
      </w:r>
      <w:proofErr w:type="spellEnd"/>
      <w:r w:rsidRPr="000E2F1E">
        <w:rPr>
          <w:rFonts w:ascii="Times New Roman" w:hAnsi="Times New Roman"/>
          <w:color w:val="000000" w:themeColor="text1"/>
          <w:sz w:val="24"/>
          <w:szCs w:val="24"/>
          <w:shd w:val="clear" w:color="auto" w:fill="FFFFFF"/>
        </w:rPr>
        <w:t xml:space="preserve"> </w:t>
      </w:r>
      <w:proofErr w:type="spellStart"/>
      <w:r w:rsidRPr="000E2F1E">
        <w:rPr>
          <w:rFonts w:ascii="Times New Roman" w:hAnsi="Times New Roman"/>
          <w:color w:val="000000" w:themeColor="text1"/>
          <w:sz w:val="24"/>
          <w:szCs w:val="24"/>
          <w:shd w:val="clear" w:color="auto" w:fill="FFFFFF"/>
        </w:rPr>
        <w:t>Çalışkan</w:t>
      </w:r>
      <w:proofErr w:type="spellEnd"/>
      <w:r w:rsidRPr="000E2F1E">
        <w:rPr>
          <w:rFonts w:ascii="Times New Roman" w:hAnsi="Times New Roman"/>
          <w:color w:val="000000" w:themeColor="text1"/>
          <w:sz w:val="24"/>
          <w:szCs w:val="24"/>
          <w:shd w:val="clear" w:color="auto" w:fill="FFFFFF"/>
        </w:rPr>
        <w:t xml:space="preserve">, F. and </w:t>
      </w:r>
      <w:proofErr w:type="spellStart"/>
      <w:r w:rsidRPr="000E2F1E">
        <w:rPr>
          <w:rFonts w:ascii="Times New Roman" w:hAnsi="Times New Roman"/>
          <w:color w:val="000000" w:themeColor="text1"/>
          <w:sz w:val="24"/>
          <w:szCs w:val="24"/>
          <w:shd w:val="clear" w:color="auto" w:fill="FFFFFF"/>
        </w:rPr>
        <w:t>Acar</w:t>
      </w:r>
      <w:proofErr w:type="spellEnd"/>
      <w:r w:rsidRPr="000E2F1E">
        <w:rPr>
          <w:rFonts w:ascii="Times New Roman" w:hAnsi="Times New Roman"/>
          <w:color w:val="000000" w:themeColor="text1"/>
          <w:sz w:val="24"/>
          <w:szCs w:val="24"/>
          <w:shd w:val="clear" w:color="auto" w:fill="FFFFFF"/>
        </w:rPr>
        <w:t>, E., 2016. An exploratory analysis of continuing professional development perspectives of Turkish architects according to career stages. </w:t>
      </w:r>
      <w:r w:rsidRPr="000E2F1E">
        <w:rPr>
          <w:rFonts w:ascii="Times New Roman" w:hAnsi="Times New Roman"/>
          <w:i/>
          <w:iCs/>
          <w:color w:val="000000" w:themeColor="text1"/>
          <w:sz w:val="24"/>
          <w:szCs w:val="24"/>
          <w:shd w:val="clear" w:color="auto" w:fill="FFFFFF"/>
        </w:rPr>
        <w:t>Architectural Engineering and Design Management</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12</w:t>
      </w:r>
      <w:r w:rsidRPr="000E2F1E">
        <w:rPr>
          <w:rFonts w:ascii="Times New Roman" w:hAnsi="Times New Roman"/>
          <w:color w:val="000000" w:themeColor="text1"/>
          <w:sz w:val="24"/>
          <w:szCs w:val="24"/>
          <w:shd w:val="clear" w:color="auto" w:fill="FFFFFF"/>
        </w:rPr>
        <w:t>(5), pp.381-406.</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r w:rsidRPr="000E2F1E">
        <w:rPr>
          <w:rFonts w:ascii="Times New Roman" w:hAnsi="Times New Roman"/>
          <w:color w:val="000000" w:themeColor="text1"/>
          <w:sz w:val="24"/>
          <w:szCs w:val="24"/>
          <w:shd w:val="clear" w:color="auto" w:fill="FFFFFF"/>
        </w:rPr>
        <w:t xml:space="preserve">Yuen, M. and </w:t>
      </w:r>
      <w:proofErr w:type="spellStart"/>
      <w:r w:rsidRPr="000E2F1E">
        <w:rPr>
          <w:rFonts w:ascii="Times New Roman" w:hAnsi="Times New Roman"/>
          <w:color w:val="000000" w:themeColor="text1"/>
          <w:sz w:val="24"/>
          <w:szCs w:val="24"/>
          <w:shd w:val="clear" w:color="auto" w:fill="FFFFFF"/>
        </w:rPr>
        <w:t>Yau</w:t>
      </w:r>
      <w:proofErr w:type="spellEnd"/>
      <w:r w:rsidRPr="000E2F1E">
        <w:rPr>
          <w:rFonts w:ascii="Times New Roman" w:hAnsi="Times New Roman"/>
          <w:color w:val="000000" w:themeColor="text1"/>
          <w:sz w:val="24"/>
          <w:szCs w:val="24"/>
          <w:shd w:val="clear" w:color="auto" w:fill="FFFFFF"/>
        </w:rPr>
        <w:t>, J., 2015. Relation of career adaptability to meaning in life and connectedness among adolescents in Hong Kong. </w:t>
      </w:r>
      <w:r w:rsidRPr="000E2F1E">
        <w:rPr>
          <w:rFonts w:ascii="Times New Roman" w:hAnsi="Times New Roman"/>
          <w:i/>
          <w:iCs/>
          <w:color w:val="000000" w:themeColor="text1"/>
          <w:sz w:val="24"/>
          <w:szCs w:val="24"/>
          <w:shd w:val="clear" w:color="auto" w:fill="FFFFFF"/>
        </w:rPr>
        <w:t>Journal of Vocational Behavior</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91</w:t>
      </w:r>
      <w:r w:rsidRPr="000E2F1E">
        <w:rPr>
          <w:rFonts w:ascii="Times New Roman" w:hAnsi="Times New Roman"/>
          <w:color w:val="000000" w:themeColor="text1"/>
          <w:sz w:val="24"/>
          <w:szCs w:val="24"/>
          <w:shd w:val="clear" w:color="auto" w:fill="FFFFFF"/>
        </w:rPr>
        <w:t xml:space="preserve">, pp.147-156. </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Zacher</w:t>
      </w:r>
      <w:proofErr w:type="spellEnd"/>
      <w:r w:rsidRPr="000E2F1E">
        <w:rPr>
          <w:rFonts w:ascii="Times New Roman" w:hAnsi="Times New Roman"/>
          <w:color w:val="000000" w:themeColor="text1"/>
          <w:sz w:val="24"/>
          <w:szCs w:val="24"/>
          <w:shd w:val="clear" w:color="auto" w:fill="FFFFFF"/>
        </w:rPr>
        <w:t>, H. and Griffin, B., 2015. Older workers’ age as a moderator of the relationship between career adaptability and job satisfaction. </w:t>
      </w:r>
      <w:r w:rsidRPr="000E2F1E">
        <w:rPr>
          <w:rFonts w:ascii="Times New Roman" w:hAnsi="Times New Roman"/>
          <w:i/>
          <w:iCs/>
          <w:color w:val="000000" w:themeColor="text1"/>
          <w:sz w:val="24"/>
          <w:szCs w:val="24"/>
          <w:shd w:val="clear" w:color="auto" w:fill="FFFFFF"/>
        </w:rPr>
        <w:t>Work, Aging and Retirement</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1</w:t>
      </w:r>
      <w:r w:rsidRPr="000E2F1E">
        <w:rPr>
          <w:rFonts w:ascii="Times New Roman" w:hAnsi="Times New Roman"/>
          <w:color w:val="000000" w:themeColor="text1"/>
          <w:sz w:val="24"/>
          <w:szCs w:val="24"/>
          <w:shd w:val="clear" w:color="auto" w:fill="FFFFFF"/>
        </w:rPr>
        <w:t>(2), pp.227-236.</w:t>
      </w:r>
    </w:p>
    <w:p w:rsidR="007A4D62" w:rsidRPr="000E2F1E" w:rsidRDefault="007A4D62" w:rsidP="000E2F1E">
      <w:pPr>
        <w:spacing w:line="360" w:lineRule="auto"/>
        <w:jc w:val="both"/>
        <w:rPr>
          <w:rFonts w:ascii="Times New Roman" w:hAnsi="Times New Roman"/>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Zacher</w:t>
      </w:r>
      <w:proofErr w:type="spellEnd"/>
      <w:r w:rsidRPr="000E2F1E">
        <w:rPr>
          <w:rFonts w:ascii="Times New Roman" w:hAnsi="Times New Roman"/>
          <w:color w:val="000000" w:themeColor="text1"/>
          <w:sz w:val="24"/>
          <w:szCs w:val="24"/>
          <w:shd w:val="clear" w:color="auto" w:fill="FFFFFF"/>
        </w:rPr>
        <w:t xml:space="preserve">, H., </w:t>
      </w:r>
      <w:proofErr w:type="spellStart"/>
      <w:r w:rsidRPr="000E2F1E">
        <w:rPr>
          <w:rFonts w:ascii="Times New Roman" w:hAnsi="Times New Roman"/>
          <w:color w:val="000000" w:themeColor="text1"/>
          <w:sz w:val="24"/>
          <w:szCs w:val="24"/>
          <w:shd w:val="clear" w:color="auto" w:fill="FFFFFF"/>
        </w:rPr>
        <w:t>Ambiel</w:t>
      </w:r>
      <w:proofErr w:type="spellEnd"/>
      <w:r w:rsidRPr="000E2F1E">
        <w:rPr>
          <w:rFonts w:ascii="Times New Roman" w:hAnsi="Times New Roman"/>
          <w:color w:val="000000" w:themeColor="text1"/>
          <w:sz w:val="24"/>
          <w:szCs w:val="24"/>
          <w:shd w:val="clear" w:color="auto" w:fill="FFFFFF"/>
        </w:rPr>
        <w:t>, R.A. and Noronha, A.P.P., 2015. Career adaptability and career entrenchment. </w:t>
      </w:r>
      <w:r w:rsidRPr="000E2F1E">
        <w:rPr>
          <w:rFonts w:ascii="Times New Roman" w:hAnsi="Times New Roman"/>
          <w:i/>
          <w:iCs/>
          <w:color w:val="000000" w:themeColor="text1"/>
          <w:sz w:val="24"/>
          <w:szCs w:val="24"/>
          <w:shd w:val="clear" w:color="auto" w:fill="FFFFFF"/>
        </w:rPr>
        <w:t>Journal of Vocational Behavior</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88</w:t>
      </w:r>
      <w:r w:rsidRPr="000E2F1E">
        <w:rPr>
          <w:rFonts w:ascii="Times New Roman" w:hAnsi="Times New Roman"/>
          <w:color w:val="000000" w:themeColor="text1"/>
          <w:sz w:val="24"/>
          <w:szCs w:val="24"/>
          <w:shd w:val="clear" w:color="auto" w:fill="FFFFFF"/>
        </w:rPr>
        <w:t>, pp.164-173.</w:t>
      </w:r>
    </w:p>
    <w:p w:rsidR="007A4D62" w:rsidRPr="000E2F1E" w:rsidRDefault="007A4D62" w:rsidP="000E2F1E">
      <w:pPr>
        <w:spacing w:line="360" w:lineRule="auto"/>
        <w:jc w:val="both"/>
        <w:rPr>
          <w:rFonts w:ascii="Times New Roman" w:hAnsi="Times New Roman"/>
          <w:i/>
          <w:color w:val="000000" w:themeColor="text1"/>
          <w:sz w:val="24"/>
          <w:szCs w:val="24"/>
          <w:shd w:val="clear" w:color="auto" w:fill="FFFFFF"/>
        </w:rPr>
      </w:pPr>
      <w:proofErr w:type="spellStart"/>
      <w:r w:rsidRPr="000E2F1E">
        <w:rPr>
          <w:rFonts w:ascii="Times New Roman" w:hAnsi="Times New Roman"/>
          <w:color w:val="000000" w:themeColor="text1"/>
          <w:sz w:val="24"/>
          <w:szCs w:val="24"/>
          <w:shd w:val="clear" w:color="auto" w:fill="FFFFFF"/>
        </w:rPr>
        <w:t>Zacher</w:t>
      </w:r>
      <w:proofErr w:type="spellEnd"/>
      <w:r w:rsidRPr="000E2F1E">
        <w:rPr>
          <w:rFonts w:ascii="Times New Roman" w:hAnsi="Times New Roman"/>
          <w:color w:val="000000" w:themeColor="text1"/>
          <w:sz w:val="24"/>
          <w:szCs w:val="24"/>
          <w:shd w:val="clear" w:color="auto" w:fill="FFFFFF"/>
        </w:rPr>
        <w:t xml:space="preserve">, H., Rudolph, C.W., </w:t>
      </w:r>
      <w:proofErr w:type="spellStart"/>
      <w:r w:rsidRPr="000E2F1E">
        <w:rPr>
          <w:rFonts w:ascii="Times New Roman" w:hAnsi="Times New Roman"/>
          <w:color w:val="000000" w:themeColor="text1"/>
          <w:sz w:val="24"/>
          <w:szCs w:val="24"/>
          <w:shd w:val="clear" w:color="auto" w:fill="FFFFFF"/>
        </w:rPr>
        <w:t>Todorovic</w:t>
      </w:r>
      <w:proofErr w:type="spellEnd"/>
      <w:r w:rsidRPr="000E2F1E">
        <w:rPr>
          <w:rFonts w:ascii="Times New Roman" w:hAnsi="Times New Roman"/>
          <w:color w:val="000000" w:themeColor="text1"/>
          <w:sz w:val="24"/>
          <w:szCs w:val="24"/>
          <w:shd w:val="clear" w:color="auto" w:fill="FFFFFF"/>
        </w:rPr>
        <w:t>, T. and Ammann, D., 2019. Academic career development: A review and research agenda. </w:t>
      </w:r>
      <w:r w:rsidRPr="000E2F1E">
        <w:rPr>
          <w:rFonts w:ascii="Times New Roman" w:hAnsi="Times New Roman"/>
          <w:i/>
          <w:iCs/>
          <w:color w:val="000000" w:themeColor="text1"/>
          <w:sz w:val="24"/>
          <w:szCs w:val="24"/>
          <w:shd w:val="clear" w:color="auto" w:fill="FFFFFF"/>
        </w:rPr>
        <w:t>Journal of Vocational Behavior</w:t>
      </w:r>
      <w:r w:rsidRPr="000E2F1E">
        <w:rPr>
          <w:rFonts w:ascii="Times New Roman" w:hAnsi="Times New Roman"/>
          <w:color w:val="000000" w:themeColor="text1"/>
          <w:sz w:val="24"/>
          <w:szCs w:val="24"/>
          <w:shd w:val="clear" w:color="auto" w:fill="FFFFFF"/>
        </w:rPr>
        <w:t>, </w:t>
      </w:r>
      <w:r w:rsidRPr="000E2F1E">
        <w:rPr>
          <w:rFonts w:ascii="Times New Roman" w:hAnsi="Times New Roman"/>
          <w:i/>
          <w:iCs/>
          <w:color w:val="000000" w:themeColor="text1"/>
          <w:sz w:val="24"/>
          <w:szCs w:val="24"/>
          <w:shd w:val="clear" w:color="auto" w:fill="FFFFFF"/>
        </w:rPr>
        <w:t>110</w:t>
      </w:r>
      <w:r w:rsidRPr="000E2F1E">
        <w:rPr>
          <w:rFonts w:ascii="Times New Roman" w:hAnsi="Times New Roman"/>
          <w:color w:val="000000" w:themeColor="text1"/>
          <w:sz w:val="24"/>
          <w:szCs w:val="24"/>
          <w:shd w:val="clear" w:color="auto" w:fill="FFFFFF"/>
        </w:rPr>
        <w:t xml:space="preserve">, pp.357-373. </w:t>
      </w:r>
    </w:p>
    <w:p w:rsidR="003F5AE6" w:rsidRPr="006C5516" w:rsidRDefault="003F5AE6" w:rsidP="000E2F1E">
      <w:pPr>
        <w:spacing w:line="360" w:lineRule="auto"/>
        <w:jc w:val="both"/>
        <w:rPr>
          <w:rFonts w:ascii="Times New Roman" w:hAnsi="Times New Roman" w:cs="Times New Roman"/>
          <w:color w:val="000000" w:themeColor="text1"/>
          <w:sz w:val="24"/>
          <w:szCs w:val="24"/>
          <w:shd w:val="clear" w:color="auto" w:fill="FFFFFF"/>
        </w:rPr>
      </w:pPr>
    </w:p>
    <w:p w:rsidR="002335E5" w:rsidRPr="000E2F1E" w:rsidRDefault="002335E5" w:rsidP="000E2F1E">
      <w:pPr>
        <w:spacing w:line="360" w:lineRule="auto"/>
        <w:rPr>
          <w:rFonts w:ascii="Times New Roman" w:hAnsi="Times New Roman"/>
          <w:b/>
        </w:rPr>
      </w:pPr>
      <w:r w:rsidRPr="000E2F1E">
        <w:rPr>
          <w:rFonts w:ascii="Times New Roman" w:hAnsi="Times New Roman"/>
          <w:b/>
        </w:rPr>
        <w:br w:type="page"/>
      </w:r>
    </w:p>
    <w:p w:rsidR="00BE7A52" w:rsidRDefault="002335E5" w:rsidP="00F603B8">
      <w:pPr>
        <w:pStyle w:val="Heading1"/>
      </w:pPr>
      <w:bookmarkStart w:id="20" w:name="_Toc16691848"/>
      <w:r w:rsidRPr="003E01B0">
        <w:lastRenderedPageBreak/>
        <w:t>Appendices</w:t>
      </w:r>
      <w:bookmarkEnd w:id="20"/>
    </w:p>
    <w:p w:rsidR="002335E5" w:rsidRPr="000F17EC" w:rsidRDefault="002335E5" w:rsidP="00F603B8">
      <w:pPr>
        <w:pStyle w:val="Normal1"/>
        <w:spacing w:line="360" w:lineRule="auto"/>
        <w:jc w:val="both"/>
        <w:rPr>
          <w:rFonts w:ascii="Times New Roman" w:hAnsi="Times New Roman" w:cs="Times New Roman"/>
          <w:b/>
          <w:sz w:val="24"/>
          <w:szCs w:val="24"/>
        </w:rPr>
      </w:pPr>
      <w:bookmarkStart w:id="21" w:name="_Toc16691849"/>
      <w:r w:rsidRPr="00E91398">
        <w:rPr>
          <w:rFonts w:ascii="Times New Roman" w:hAnsi="Times New Roman" w:cs="Times New Roman"/>
          <w:b/>
          <w:sz w:val="24"/>
          <w:szCs w:val="24"/>
        </w:rPr>
        <w:t>Appendix 1: Learning styles (Honey Mumford questionnaire)</w:t>
      </w:r>
      <w:bookmarkEnd w:id="21"/>
    </w:p>
    <w:tbl>
      <w:tblPr>
        <w:tblStyle w:val="TableGrid"/>
        <w:tblW w:w="9928" w:type="dxa"/>
        <w:jc w:val="center"/>
        <w:tblLook w:val="0000" w:firstRow="0" w:lastRow="0" w:firstColumn="0" w:lastColumn="0" w:noHBand="0" w:noVBand="0"/>
      </w:tblPr>
      <w:tblGrid>
        <w:gridCol w:w="749"/>
        <w:gridCol w:w="9179"/>
      </w:tblGrid>
      <w:tr w:rsidR="000F17EC" w:rsidRPr="00D04DB0" w:rsidTr="008E0FED">
        <w:trPr>
          <w:jc w:val="center"/>
        </w:trPr>
        <w:tc>
          <w:tcPr>
            <w:tcW w:w="748" w:type="dxa"/>
          </w:tcPr>
          <w:p w:rsidR="000F17EC" w:rsidRPr="003D0974" w:rsidRDefault="000F17EC" w:rsidP="008E0FED">
            <w:pPr>
              <w:pStyle w:val="ListParagraph"/>
              <w:numPr>
                <w:ilvl w:val="0"/>
                <w:numId w:val="2"/>
              </w:numPr>
              <w:tabs>
                <w:tab w:val="left" w:pos="1122"/>
              </w:tabs>
              <w:spacing w:after="80" w:line="360" w:lineRule="auto"/>
              <w:jc w:val="both"/>
              <w:rPr>
                <w:rFonts w:ascii="Times New Roman" w:hAnsi="Times New Roman"/>
                <w:b/>
                <w:spacing w:val="-2"/>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have strong beliefs about what is right and wrong, good and bad.</w:t>
            </w:r>
          </w:p>
        </w:tc>
      </w:tr>
      <w:tr w:rsidR="000F17EC" w:rsidRPr="00D04DB0" w:rsidTr="008E0FED">
        <w:trPr>
          <w:jc w:val="center"/>
        </w:trPr>
        <w:tc>
          <w:tcPr>
            <w:tcW w:w="748" w:type="dxa"/>
          </w:tcPr>
          <w:p w:rsidR="000F17EC" w:rsidRPr="003D0974" w:rsidRDefault="000F17EC" w:rsidP="008E0FED">
            <w:pPr>
              <w:spacing w:after="80" w:line="360" w:lineRule="auto"/>
              <w:ind w:left="79"/>
              <w:jc w:val="both"/>
              <w:rPr>
                <w:rFonts w:ascii="Times New Roman" w:hAnsi="Times New Roman" w:cs="Times New Roman"/>
                <w:b/>
                <w:spacing w:val="10"/>
                <w:sz w:val="24"/>
                <w:szCs w:val="24"/>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10"/>
                <w:sz w:val="24"/>
                <w:szCs w:val="24"/>
              </w:rPr>
              <w:t xml:space="preserve">I </w:t>
            </w:r>
            <w:r w:rsidRPr="00D04DB0">
              <w:rPr>
                <w:rFonts w:ascii="Times New Roman" w:hAnsi="Times New Roman" w:cs="Times New Roman"/>
                <w:spacing w:val="-2"/>
                <w:sz w:val="24"/>
                <w:szCs w:val="24"/>
              </w:rPr>
              <w:t>often act without considering the possible consequences</w:t>
            </w:r>
          </w:p>
        </w:tc>
      </w:tr>
      <w:tr w:rsidR="000F17EC" w:rsidRPr="00D04DB0" w:rsidTr="008E0FED">
        <w:trPr>
          <w:jc w:val="center"/>
        </w:trPr>
        <w:tc>
          <w:tcPr>
            <w:tcW w:w="748" w:type="dxa"/>
          </w:tcPr>
          <w:p w:rsidR="000F17EC" w:rsidRPr="003D0974" w:rsidRDefault="000F17EC" w:rsidP="008E0FED">
            <w:pPr>
              <w:pStyle w:val="ListParagraph"/>
              <w:numPr>
                <w:ilvl w:val="0"/>
                <w:numId w:val="2"/>
              </w:numPr>
              <w:spacing w:after="80" w:line="360" w:lineRule="auto"/>
              <w:jc w:val="both"/>
              <w:rPr>
                <w:rFonts w:ascii="Times New Roman" w:hAnsi="Times New Roman"/>
                <w:b/>
                <w:spacing w:val="-2"/>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tend to solve problems using a step-by-step approach</w:t>
            </w:r>
          </w:p>
        </w:tc>
      </w:tr>
      <w:tr w:rsidR="000F17EC" w:rsidRPr="00D04DB0" w:rsidTr="008E0FED">
        <w:trPr>
          <w:jc w:val="center"/>
        </w:trPr>
        <w:tc>
          <w:tcPr>
            <w:tcW w:w="748" w:type="dxa"/>
          </w:tcPr>
          <w:p w:rsidR="000F17EC" w:rsidRPr="003D0974" w:rsidRDefault="000F17EC" w:rsidP="008E0FED">
            <w:pPr>
              <w:spacing w:after="80" w:line="360" w:lineRule="auto"/>
              <w:ind w:left="79"/>
              <w:jc w:val="both"/>
              <w:rPr>
                <w:rFonts w:ascii="Times New Roman" w:hAnsi="Times New Roman" w:cs="Times New Roman"/>
                <w:b/>
                <w:spacing w:val="-2"/>
                <w:sz w:val="24"/>
                <w:szCs w:val="24"/>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believe that formal procedures and policies restrict people</w:t>
            </w:r>
          </w:p>
        </w:tc>
      </w:tr>
      <w:tr w:rsidR="000F17EC" w:rsidRPr="00D04DB0" w:rsidTr="008E0FED">
        <w:trPr>
          <w:jc w:val="center"/>
        </w:trPr>
        <w:tc>
          <w:tcPr>
            <w:tcW w:w="748" w:type="dxa"/>
          </w:tcPr>
          <w:p w:rsidR="000F17EC" w:rsidRPr="003D0974" w:rsidRDefault="000F17EC" w:rsidP="008E0FED">
            <w:pPr>
              <w:pStyle w:val="ListParagraph"/>
              <w:numPr>
                <w:ilvl w:val="0"/>
                <w:numId w:val="3"/>
              </w:numPr>
              <w:spacing w:after="80" w:line="360" w:lineRule="auto"/>
              <w:jc w:val="both"/>
              <w:rPr>
                <w:rFonts w:ascii="Times New Roman" w:hAnsi="Times New Roman"/>
                <w:b/>
                <w:spacing w:val="-2"/>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have a reputation for saying what I think, simply and directly</w:t>
            </w:r>
          </w:p>
        </w:tc>
      </w:tr>
      <w:tr w:rsidR="000F17EC" w:rsidRPr="00D04DB0" w:rsidTr="008E0FED">
        <w:trPr>
          <w:jc w:val="center"/>
        </w:trPr>
        <w:tc>
          <w:tcPr>
            <w:tcW w:w="748" w:type="dxa"/>
          </w:tcPr>
          <w:p w:rsidR="000F17EC" w:rsidRPr="003D0974" w:rsidRDefault="000F17EC" w:rsidP="008E0FED">
            <w:pPr>
              <w:tabs>
                <w:tab w:val="left" w:pos="432"/>
              </w:tabs>
              <w:spacing w:after="80" w:line="360" w:lineRule="auto"/>
              <w:ind w:left="79"/>
              <w:jc w:val="both"/>
              <w:rPr>
                <w:rFonts w:ascii="Times New Roman" w:hAnsi="Times New Roman" w:cs="Times New Roman"/>
                <w:b/>
                <w:spacing w:val="-2"/>
                <w:sz w:val="24"/>
                <w:szCs w:val="24"/>
              </w:rPr>
            </w:pPr>
          </w:p>
        </w:tc>
        <w:tc>
          <w:tcPr>
            <w:tcW w:w="9163" w:type="dxa"/>
          </w:tcPr>
          <w:p w:rsidR="000F17EC" w:rsidRPr="00D04DB0" w:rsidRDefault="000F17EC" w:rsidP="008E0FED">
            <w:pPr>
              <w:numPr>
                <w:ilvl w:val="0"/>
                <w:numId w:val="1"/>
              </w:numPr>
              <w:tabs>
                <w:tab w:val="clear" w:pos="720"/>
                <w:tab w:val="left" w:pos="432"/>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often find that actions based on feelings are as sound as those based on careful thought and analysis</w:t>
            </w:r>
          </w:p>
        </w:tc>
      </w:tr>
      <w:tr w:rsidR="000F17EC" w:rsidRPr="00D04DB0" w:rsidTr="008E0FED">
        <w:trPr>
          <w:jc w:val="center"/>
        </w:trPr>
        <w:tc>
          <w:tcPr>
            <w:tcW w:w="748" w:type="dxa"/>
          </w:tcPr>
          <w:p w:rsidR="000F17EC" w:rsidRPr="003D0974" w:rsidRDefault="000F17EC" w:rsidP="008E0FED">
            <w:pPr>
              <w:pStyle w:val="ListParagraph"/>
              <w:numPr>
                <w:ilvl w:val="0"/>
                <w:numId w:val="3"/>
              </w:numPr>
              <w:spacing w:after="80" w:line="360" w:lineRule="auto"/>
              <w:jc w:val="both"/>
              <w:rPr>
                <w:rFonts w:ascii="Times New Roman" w:hAnsi="Times New Roman"/>
                <w:b/>
                <w:spacing w:val="-2"/>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like the sort of work where I have time for thorough preparation and implementation</w:t>
            </w:r>
          </w:p>
        </w:tc>
      </w:tr>
      <w:tr w:rsidR="000F17EC" w:rsidRPr="00D04DB0" w:rsidTr="008E0FED">
        <w:trPr>
          <w:jc w:val="center"/>
        </w:trPr>
        <w:tc>
          <w:tcPr>
            <w:tcW w:w="748" w:type="dxa"/>
          </w:tcPr>
          <w:p w:rsidR="000F17EC" w:rsidRPr="003D0974" w:rsidRDefault="000F17EC" w:rsidP="008E0FED">
            <w:pPr>
              <w:spacing w:after="80" w:line="360" w:lineRule="auto"/>
              <w:ind w:left="79"/>
              <w:jc w:val="both"/>
              <w:rPr>
                <w:rFonts w:ascii="Times New Roman" w:hAnsi="Times New Roman" w:cs="Times New Roman"/>
                <w:b/>
                <w:spacing w:val="-2"/>
                <w:sz w:val="24"/>
                <w:szCs w:val="24"/>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regularly question people about their basic assumptions</w:t>
            </w:r>
          </w:p>
        </w:tc>
      </w:tr>
      <w:tr w:rsidR="000F17EC" w:rsidRPr="00D04DB0" w:rsidTr="008E0FED">
        <w:trPr>
          <w:jc w:val="center"/>
        </w:trPr>
        <w:tc>
          <w:tcPr>
            <w:tcW w:w="748" w:type="dxa"/>
          </w:tcPr>
          <w:p w:rsidR="000F17EC" w:rsidRPr="003D0974" w:rsidRDefault="000F17EC" w:rsidP="008E0FED">
            <w:pPr>
              <w:pStyle w:val="ListParagraph"/>
              <w:numPr>
                <w:ilvl w:val="0"/>
                <w:numId w:val="3"/>
              </w:numPr>
              <w:spacing w:after="80" w:line="360" w:lineRule="auto"/>
              <w:jc w:val="both"/>
              <w:rPr>
                <w:rFonts w:ascii="Times New Roman" w:hAnsi="Times New Roman"/>
                <w:b/>
                <w:spacing w:val="-2"/>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What matters most is whether something works in practice</w:t>
            </w:r>
          </w:p>
        </w:tc>
      </w:tr>
      <w:tr w:rsidR="000F17EC" w:rsidRPr="00D04DB0" w:rsidTr="008E0FED">
        <w:trPr>
          <w:jc w:val="center"/>
        </w:trPr>
        <w:tc>
          <w:tcPr>
            <w:tcW w:w="748" w:type="dxa"/>
          </w:tcPr>
          <w:p w:rsidR="000F17EC" w:rsidRPr="003D0974" w:rsidRDefault="000F17EC" w:rsidP="008E0FED">
            <w:pPr>
              <w:pStyle w:val="ListParagraph"/>
              <w:numPr>
                <w:ilvl w:val="0"/>
                <w:numId w:val="3"/>
              </w:numPr>
              <w:spacing w:after="80" w:line="360" w:lineRule="auto"/>
              <w:jc w:val="both"/>
              <w:rPr>
                <w:rFonts w:ascii="Times New Roman" w:hAnsi="Times New Roman"/>
                <w:b/>
                <w:spacing w:val="-2"/>
              </w:rPr>
            </w:pPr>
          </w:p>
        </w:tc>
        <w:tc>
          <w:tcPr>
            <w:tcW w:w="9163" w:type="dxa"/>
          </w:tcPr>
          <w:p w:rsidR="000F17EC" w:rsidRPr="00D04DB0" w:rsidRDefault="000F17EC" w:rsidP="008E0FED">
            <w:pPr>
              <w:numPr>
                <w:ilvl w:val="0"/>
                <w:numId w:val="1"/>
              </w:numPr>
              <w:tabs>
                <w:tab w:val="clear" w:pos="720"/>
              </w:tabs>
              <w:spacing w:after="80" w:line="360" w:lineRule="auto"/>
              <w:ind w:left="640"/>
              <w:jc w:val="both"/>
              <w:rPr>
                <w:rFonts w:ascii="Times New Roman" w:hAnsi="Times New Roman" w:cs="Times New Roman"/>
                <w:spacing w:val="-2"/>
                <w:sz w:val="24"/>
                <w:szCs w:val="24"/>
              </w:rPr>
            </w:pPr>
            <w:r w:rsidRPr="00D04DB0">
              <w:rPr>
                <w:rFonts w:ascii="Times New Roman" w:hAnsi="Times New Roman" w:cs="Times New Roman"/>
                <w:spacing w:val="-2"/>
                <w:sz w:val="24"/>
                <w:szCs w:val="24"/>
              </w:rPr>
              <w:t>I actively seek out new experiences</w:t>
            </w:r>
          </w:p>
        </w:tc>
      </w:tr>
    </w:tbl>
    <w:p w:rsidR="000F17EC" w:rsidRDefault="000F17EC" w:rsidP="000F17EC">
      <w:pPr>
        <w:pStyle w:val="Normal1"/>
        <w:spacing w:line="360" w:lineRule="auto"/>
        <w:rPr>
          <w:rFonts w:ascii="Times New Roman" w:eastAsia="Times New Roman" w:hAnsi="Times New Roman" w:cs="Times New Roman"/>
          <w:sz w:val="24"/>
          <w:szCs w:val="24"/>
        </w:rPr>
      </w:pPr>
    </w:p>
    <w:p w:rsidR="002335E5" w:rsidRDefault="002335E5" w:rsidP="00F603B8">
      <w:pPr>
        <w:pStyle w:val="Normal1"/>
        <w:spacing w:line="360" w:lineRule="auto"/>
        <w:jc w:val="center"/>
        <w:rPr>
          <w:rFonts w:ascii="Times New Roman" w:eastAsia="Times New Roman" w:hAnsi="Times New Roman" w:cs="Times New Roman"/>
          <w:sz w:val="24"/>
          <w:szCs w:val="24"/>
        </w:rPr>
      </w:pPr>
      <w:r w:rsidRPr="002335E5">
        <w:rPr>
          <w:rFonts w:ascii="Times New Roman" w:eastAsia="Times New Roman" w:hAnsi="Times New Roman" w:cs="Times New Roman"/>
          <w:sz w:val="24"/>
          <w:szCs w:val="24"/>
        </w:rPr>
        <w:t>(Source:</w:t>
      </w:r>
      <w:r w:rsidR="00BD49CF" w:rsidRPr="00BD49CF">
        <w:rPr>
          <w:rFonts w:ascii="Times New Roman" w:hAnsi="Times New Roman" w:cs="Times New Roman"/>
          <w:sz w:val="24"/>
          <w:szCs w:val="24"/>
        </w:rPr>
        <w:t xml:space="preserve"> </w:t>
      </w:r>
      <w:r w:rsidR="00BD49CF" w:rsidRPr="004928F8">
        <w:rPr>
          <w:rFonts w:ascii="Times New Roman" w:hAnsi="Times New Roman" w:cs="Times New Roman"/>
          <w:sz w:val="24"/>
          <w:szCs w:val="24"/>
        </w:rPr>
        <w:t>Mycit.ie</w:t>
      </w:r>
      <w:r w:rsidR="00BD49CF">
        <w:rPr>
          <w:rFonts w:ascii="Times New Roman" w:hAnsi="Times New Roman" w:cs="Times New Roman"/>
          <w:sz w:val="24"/>
          <w:szCs w:val="24"/>
        </w:rPr>
        <w:t>,</w:t>
      </w:r>
      <w:r w:rsidR="00BD49CF" w:rsidRPr="004928F8">
        <w:rPr>
          <w:rFonts w:ascii="Times New Roman" w:hAnsi="Times New Roman" w:cs="Times New Roman"/>
          <w:sz w:val="24"/>
          <w:szCs w:val="24"/>
        </w:rPr>
        <w:t xml:space="preserve"> 2019</w:t>
      </w:r>
      <w:r w:rsidR="00BD49CF" w:rsidRPr="002335E5">
        <w:rPr>
          <w:rFonts w:ascii="Times New Roman" w:eastAsia="Times New Roman" w:hAnsi="Times New Roman" w:cs="Times New Roman"/>
          <w:sz w:val="24"/>
          <w:szCs w:val="24"/>
        </w:rPr>
        <w:t>)</w:t>
      </w:r>
    </w:p>
    <w:p w:rsidR="002335E5" w:rsidRDefault="002335E5" w:rsidP="00F603B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335E5" w:rsidRDefault="0000239E" w:rsidP="00F603B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 2</w:t>
      </w:r>
      <w:r w:rsidR="002335E5">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Self motivation</w:t>
      </w:r>
      <w:proofErr w:type="spellEnd"/>
      <w:r>
        <w:rPr>
          <w:rFonts w:ascii="Times New Roman" w:eastAsia="Times New Roman" w:hAnsi="Times New Roman" w:cs="Times New Roman"/>
          <w:b/>
          <w:sz w:val="24"/>
          <w:szCs w:val="24"/>
        </w:rPr>
        <w:t xml:space="preserve"> quiz</w:t>
      </w:r>
    </w:p>
    <w:tbl>
      <w:tblPr>
        <w:tblStyle w:val="MediumGrid1-Accent4"/>
        <w:tblW w:w="0" w:type="auto"/>
        <w:jc w:val="center"/>
        <w:tblLook w:val="04A0" w:firstRow="1" w:lastRow="0" w:firstColumn="1" w:lastColumn="0" w:noHBand="0" w:noVBand="1"/>
      </w:tblPr>
      <w:tblGrid>
        <w:gridCol w:w="1946"/>
        <w:gridCol w:w="1152"/>
        <w:gridCol w:w="1517"/>
        <w:gridCol w:w="1565"/>
        <w:gridCol w:w="1505"/>
        <w:gridCol w:w="1560"/>
      </w:tblGrid>
      <w:tr w:rsidR="0000239E" w:rsidRPr="00966044" w:rsidTr="00DA6F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Statements </w:t>
            </w:r>
            <w:proofErr w:type="gramStart"/>
            <w:r w:rsidRPr="00966044">
              <w:rPr>
                <w:rFonts w:cs="Times New Roman"/>
                <w:color w:val="000000" w:themeColor="text1"/>
              </w:rPr>
              <w:t>To</w:t>
            </w:r>
            <w:proofErr w:type="gramEnd"/>
            <w:r w:rsidRPr="00966044">
              <w:rPr>
                <w:rFonts w:cs="Times New Roman"/>
                <w:color w:val="000000" w:themeColor="text1"/>
              </w:rPr>
              <w:t xml:space="preserve"> Answer</w:t>
            </w:r>
          </w:p>
        </w:tc>
        <w:tc>
          <w:tcPr>
            <w:tcW w:w="1194" w:type="dxa"/>
            <w:shd w:val="clear" w:color="auto" w:fill="DDD9C3" w:themeFill="background2" w:themeFillShade="E6"/>
          </w:tcPr>
          <w:p w:rsidR="0000239E" w:rsidRPr="00966044" w:rsidRDefault="0000239E" w:rsidP="00F603B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color w:val="000000" w:themeColor="text1"/>
              </w:rPr>
              <w:t>Never</w:t>
            </w:r>
          </w:p>
        </w:tc>
        <w:tc>
          <w:tcPr>
            <w:tcW w:w="1596" w:type="dxa"/>
            <w:shd w:val="clear" w:color="auto" w:fill="DDD9C3" w:themeFill="background2" w:themeFillShade="E6"/>
          </w:tcPr>
          <w:p w:rsidR="0000239E" w:rsidRPr="00966044" w:rsidRDefault="0000239E" w:rsidP="00F603B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color w:val="000000" w:themeColor="text1"/>
              </w:rPr>
              <w:t>Rarely</w:t>
            </w:r>
          </w:p>
        </w:tc>
        <w:tc>
          <w:tcPr>
            <w:tcW w:w="1596" w:type="dxa"/>
            <w:shd w:val="clear" w:color="auto" w:fill="DDD9C3" w:themeFill="background2" w:themeFillShade="E6"/>
          </w:tcPr>
          <w:p w:rsidR="0000239E" w:rsidRPr="00966044" w:rsidRDefault="0000239E" w:rsidP="00F603B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color w:val="000000" w:themeColor="text1"/>
              </w:rPr>
              <w:t>Sometimes</w:t>
            </w:r>
          </w:p>
        </w:tc>
        <w:tc>
          <w:tcPr>
            <w:tcW w:w="1596" w:type="dxa"/>
            <w:shd w:val="clear" w:color="auto" w:fill="DDD9C3" w:themeFill="background2" w:themeFillShade="E6"/>
          </w:tcPr>
          <w:p w:rsidR="0000239E" w:rsidRPr="00966044" w:rsidRDefault="0000239E" w:rsidP="00F603B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966044">
              <w:rPr>
                <w:color w:val="000000" w:themeColor="text1"/>
              </w:rPr>
              <w:t>Often</w:t>
            </w:r>
          </w:p>
        </w:tc>
        <w:tc>
          <w:tcPr>
            <w:tcW w:w="1596" w:type="dxa"/>
            <w:shd w:val="clear" w:color="auto" w:fill="DDD9C3" w:themeFill="background2" w:themeFillShade="E6"/>
          </w:tcPr>
          <w:p w:rsidR="0000239E" w:rsidRPr="00966044" w:rsidRDefault="0000239E" w:rsidP="00F603B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966044">
              <w:rPr>
                <w:color w:val="000000" w:themeColor="text1"/>
              </w:rPr>
              <w:t xml:space="preserve">Very frequently </w:t>
            </w:r>
          </w:p>
        </w:tc>
      </w:tr>
      <w:tr w:rsidR="0000239E" w:rsidRPr="00966044" w:rsidTr="00DA6F8D">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1. </w:t>
            </w:r>
            <w:r w:rsidRPr="00966044">
              <w:rPr>
                <w:color w:val="000000" w:themeColor="text1"/>
              </w:rPr>
              <w:t>The act of rewarding myself during execution of any task induces me to stay focused and induce me to put greater efforts. This may include taking snack breaks</w:t>
            </w:r>
          </w:p>
        </w:tc>
        <w:tc>
          <w:tcPr>
            <w:tcW w:w="1194"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DA6F8D" w:rsidRPr="00966044" w:rsidRDefault="00DA6F8D"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p w:rsidR="0000239E" w:rsidRPr="00966044" w:rsidRDefault="0000239E" w:rsidP="00F603B8">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b/>
                <w:i/>
                <w:color w:val="000000" w:themeColor="text1"/>
              </w:rPr>
            </w:pPr>
          </w:p>
        </w:tc>
        <w:tc>
          <w:tcPr>
            <w:tcW w:w="1596" w:type="dxa"/>
            <w:shd w:val="clear" w:color="auto" w:fill="DDD9C3" w:themeFill="background2" w:themeFillShade="E6"/>
          </w:tcPr>
          <w:p w:rsidR="0000239E" w:rsidRPr="00966044" w:rsidRDefault="00E70CFF"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966044">
              <w:rPr>
                <w:rFonts w:cs="Times New Roman"/>
                <w:b/>
                <w:i/>
                <w:color w:val="000000" w:themeColor="text1"/>
              </w:rPr>
              <w:t>√</w:t>
            </w: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r>
      <w:tr w:rsidR="0000239E" w:rsidRPr="00966044" w:rsidTr="00DA6F8D">
        <w:trPr>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2. </w:t>
            </w:r>
            <w:r w:rsidRPr="00966044">
              <w:rPr>
                <w:color w:val="000000" w:themeColor="text1"/>
              </w:rPr>
              <w:t xml:space="preserve">I tend to solve critical situations with a sound knowledge and aptitude instead of panicking. </w:t>
            </w:r>
          </w:p>
        </w:tc>
        <w:tc>
          <w:tcPr>
            <w:tcW w:w="1194"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E70CFF"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F47DBB"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b/>
                <w:i/>
                <w:color w:val="000000" w:themeColor="text1"/>
              </w:rPr>
              <w:t>√</w:t>
            </w: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r>
      <w:tr w:rsidR="0000239E" w:rsidRPr="00966044" w:rsidTr="00DA6F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3. </w:t>
            </w:r>
            <w:r w:rsidRPr="00966044">
              <w:rPr>
                <w:color w:val="000000" w:themeColor="text1"/>
              </w:rPr>
              <w:t xml:space="preserve">I believe that given time, </w:t>
            </w:r>
            <w:proofErr w:type="spellStart"/>
            <w:r w:rsidRPr="00966044">
              <w:rPr>
                <w:color w:val="000000" w:themeColor="text1"/>
              </w:rPr>
              <w:t>i</w:t>
            </w:r>
            <w:proofErr w:type="spellEnd"/>
            <w:r w:rsidRPr="00966044">
              <w:rPr>
                <w:color w:val="000000" w:themeColor="text1"/>
              </w:rPr>
              <w:t xml:space="preserve"> can use my skills to implement plans in action and ensure its success.</w:t>
            </w:r>
          </w:p>
        </w:tc>
        <w:tc>
          <w:tcPr>
            <w:tcW w:w="1194"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E70CFF"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966044">
              <w:rPr>
                <w:rFonts w:cs="Times New Roman"/>
                <w:b/>
                <w:i/>
                <w:color w:val="000000" w:themeColor="text1"/>
              </w:rPr>
              <w:t>√</w:t>
            </w: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r>
      <w:tr w:rsidR="0000239E" w:rsidRPr="00966044" w:rsidTr="00DA6F8D">
        <w:trPr>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4. </w:t>
            </w:r>
            <w:r w:rsidRPr="00966044">
              <w:rPr>
                <w:color w:val="000000" w:themeColor="text1"/>
              </w:rPr>
              <w:t xml:space="preserve">I feel uncertain about my abilities to achieve goals </w:t>
            </w:r>
            <w:r w:rsidRPr="00966044">
              <w:rPr>
                <w:color w:val="000000" w:themeColor="text1"/>
              </w:rPr>
              <w:lastRenderedPageBreak/>
              <w:t xml:space="preserve">which </w:t>
            </w:r>
            <w:proofErr w:type="spellStart"/>
            <w:r w:rsidRPr="00966044">
              <w:rPr>
                <w:color w:val="000000" w:themeColor="text1"/>
              </w:rPr>
              <w:t>i</w:t>
            </w:r>
            <w:proofErr w:type="spellEnd"/>
            <w:r w:rsidRPr="00966044">
              <w:rPr>
                <w:color w:val="000000" w:themeColor="text1"/>
              </w:rPr>
              <w:t xml:space="preserve"> set in the long run. </w:t>
            </w:r>
          </w:p>
        </w:tc>
        <w:tc>
          <w:tcPr>
            <w:tcW w:w="1194"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E70CFF"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b/>
                <w:i/>
                <w:color w:val="000000" w:themeColor="text1"/>
              </w:rPr>
              <w:t>√</w:t>
            </w: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r>
      <w:tr w:rsidR="0000239E" w:rsidRPr="00966044" w:rsidTr="00DA6F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5. It is my nature to change the goals of my life after a certain period of time.</w:t>
            </w:r>
          </w:p>
        </w:tc>
        <w:tc>
          <w:tcPr>
            <w:tcW w:w="1194"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r>
      <w:tr w:rsidR="0000239E" w:rsidRPr="00966044" w:rsidTr="00DA6F8D">
        <w:trPr>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6. I imagine a clear and vivid picture of my future whenever I set a goal for my career. </w:t>
            </w:r>
          </w:p>
        </w:tc>
        <w:tc>
          <w:tcPr>
            <w:tcW w:w="1194"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r>
      <w:tr w:rsidR="0000239E" w:rsidRPr="00966044" w:rsidTr="00DA6F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7. </w:t>
            </w:r>
            <w:r w:rsidRPr="00966044">
              <w:rPr>
                <w:color w:val="000000" w:themeColor="text1"/>
              </w:rPr>
              <w:t xml:space="preserve">I tend to work in a manner that keeps my superiors and subordinates satisfied. </w:t>
            </w:r>
          </w:p>
        </w:tc>
        <w:tc>
          <w:tcPr>
            <w:tcW w:w="1194"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r>
      <w:tr w:rsidR="0000239E" w:rsidRPr="00966044" w:rsidTr="00DA6F8D">
        <w:trPr>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8. </w:t>
            </w:r>
            <w:r w:rsidRPr="00966044">
              <w:rPr>
                <w:color w:val="000000" w:themeColor="text1"/>
              </w:rPr>
              <w:t>My habit of taking too much stress often affects my work performance in a negative way.</w:t>
            </w:r>
          </w:p>
        </w:tc>
        <w:tc>
          <w:tcPr>
            <w:tcW w:w="1194"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r>
      <w:tr w:rsidR="0000239E" w:rsidRPr="00966044" w:rsidTr="00DA6F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9. </w:t>
            </w:r>
            <w:r w:rsidRPr="00966044">
              <w:rPr>
                <w:color w:val="000000" w:themeColor="text1"/>
              </w:rPr>
              <w:t xml:space="preserve">I often panic too much about finishing a work before deadline. </w:t>
            </w:r>
          </w:p>
        </w:tc>
        <w:tc>
          <w:tcPr>
            <w:tcW w:w="1194"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966044">
              <w:rPr>
                <w:rFonts w:cs="Times New Roman"/>
                <w:b/>
                <w:i/>
                <w:color w:val="000000" w:themeColor="text1"/>
              </w:rPr>
              <w:t xml:space="preserve">          √</w:t>
            </w: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966044" w:rsidRDefault="0000239E"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p>
        </w:tc>
      </w:tr>
      <w:tr w:rsidR="0000239E" w:rsidRPr="004E3B32" w:rsidTr="00DA6F8D">
        <w:trPr>
          <w:jc w:val="center"/>
        </w:trPr>
        <w:tc>
          <w:tcPr>
            <w:cnfStyle w:val="001000000000" w:firstRow="0" w:lastRow="0" w:firstColumn="1" w:lastColumn="0" w:oddVBand="0" w:evenVBand="0" w:oddHBand="0" w:evenHBand="0" w:firstRowFirstColumn="0" w:firstRowLastColumn="0" w:lastRowFirstColumn="0" w:lastRowLastColumn="0"/>
            <w:tcW w:w="1998" w:type="dxa"/>
            <w:shd w:val="clear" w:color="auto" w:fill="DDD9C3" w:themeFill="background2" w:themeFillShade="E6"/>
          </w:tcPr>
          <w:p w:rsidR="0000239E" w:rsidRPr="00966044" w:rsidRDefault="0000239E" w:rsidP="00F603B8">
            <w:pPr>
              <w:spacing w:line="360" w:lineRule="auto"/>
              <w:jc w:val="both"/>
              <w:rPr>
                <w:rFonts w:cs="Times New Roman"/>
                <w:color w:val="000000" w:themeColor="text1"/>
              </w:rPr>
            </w:pPr>
            <w:r w:rsidRPr="00966044">
              <w:rPr>
                <w:rFonts w:cs="Times New Roman"/>
                <w:color w:val="000000" w:themeColor="text1"/>
              </w:rPr>
              <w:t xml:space="preserve">10. </w:t>
            </w:r>
            <w:r w:rsidRPr="00966044">
              <w:rPr>
                <w:color w:val="000000" w:themeColor="text1"/>
              </w:rPr>
              <w:t xml:space="preserve">I often walk away from challenging </w:t>
            </w:r>
            <w:r w:rsidRPr="00966044">
              <w:rPr>
                <w:color w:val="000000" w:themeColor="text1"/>
              </w:rPr>
              <w:lastRenderedPageBreak/>
              <w:t xml:space="preserve">obstacles without facing them to learn something new. </w:t>
            </w:r>
          </w:p>
        </w:tc>
        <w:tc>
          <w:tcPr>
            <w:tcW w:w="1194" w:type="dxa"/>
            <w:shd w:val="clear" w:color="auto" w:fill="DDD9C3" w:themeFill="background2" w:themeFillShade="E6"/>
          </w:tcPr>
          <w:p w:rsidR="0000239E" w:rsidRPr="004E3B32"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966044">
              <w:rPr>
                <w:rFonts w:cs="Times New Roman"/>
                <w:b/>
                <w:i/>
                <w:color w:val="000000" w:themeColor="text1"/>
              </w:rPr>
              <w:lastRenderedPageBreak/>
              <w:t xml:space="preserve">      √</w:t>
            </w:r>
          </w:p>
        </w:tc>
        <w:tc>
          <w:tcPr>
            <w:tcW w:w="1596" w:type="dxa"/>
            <w:shd w:val="clear" w:color="auto" w:fill="DDD9C3" w:themeFill="background2" w:themeFillShade="E6"/>
          </w:tcPr>
          <w:p w:rsidR="0000239E" w:rsidRPr="004E3B32"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4E3B32"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4E3B32"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c>
          <w:tcPr>
            <w:tcW w:w="1596" w:type="dxa"/>
            <w:shd w:val="clear" w:color="auto" w:fill="DDD9C3" w:themeFill="background2" w:themeFillShade="E6"/>
          </w:tcPr>
          <w:p w:rsidR="0000239E" w:rsidRPr="004E3B32" w:rsidRDefault="0000239E"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p>
        </w:tc>
      </w:tr>
    </w:tbl>
    <w:p w:rsidR="0000239E" w:rsidRDefault="0000239E" w:rsidP="00F603B8">
      <w:pPr>
        <w:pStyle w:val="Normal1"/>
        <w:spacing w:line="360" w:lineRule="auto"/>
        <w:jc w:val="both"/>
        <w:rPr>
          <w:rFonts w:ascii="Times New Roman" w:eastAsia="Times New Roman" w:hAnsi="Times New Roman" w:cs="Times New Roman"/>
          <w:b/>
          <w:sz w:val="24"/>
          <w:szCs w:val="24"/>
        </w:rPr>
      </w:pPr>
    </w:p>
    <w:p w:rsidR="002335E5" w:rsidRPr="002335E5" w:rsidRDefault="0000239E" w:rsidP="00F603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F73FD6" w:rsidRPr="009C634C" w:rsidRDefault="00F73FD6" w:rsidP="00F603B8">
      <w:pPr>
        <w:spacing w:line="360" w:lineRule="auto"/>
        <w:jc w:val="both"/>
        <w:rPr>
          <w:rFonts w:ascii="Times New Roman" w:hAnsi="Times New Roman"/>
          <w:color w:val="000000" w:themeColor="text1"/>
          <w:sz w:val="24"/>
          <w:szCs w:val="24"/>
        </w:rPr>
      </w:pPr>
      <w:r w:rsidRPr="009C634C">
        <w:rPr>
          <w:rFonts w:ascii="Times New Roman" w:hAnsi="Times New Roman"/>
          <w:color w:val="000000" w:themeColor="text1"/>
          <w:sz w:val="24"/>
          <w:szCs w:val="24"/>
        </w:rPr>
        <w:t>The quiz rating is-</w:t>
      </w:r>
    </w:p>
    <w:p w:rsidR="00F73FD6" w:rsidRPr="009C634C" w:rsidRDefault="00F73FD6" w:rsidP="00F603B8">
      <w:pPr>
        <w:spacing w:line="360" w:lineRule="auto"/>
        <w:jc w:val="both"/>
        <w:rPr>
          <w:rFonts w:ascii="Times New Roman" w:hAnsi="Times New Roman"/>
          <w:color w:val="000000" w:themeColor="text1"/>
          <w:sz w:val="24"/>
          <w:szCs w:val="24"/>
        </w:rPr>
      </w:pPr>
      <w:r w:rsidRPr="009C634C">
        <w:rPr>
          <w:rFonts w:ascii="Times New Roman" w:hAnsi="Times New Roman"/>
          <w:color w:val="000000" w:themeColor="text1"/>
          <w:sz w:val="24"/>
          <w:szCs w:val="24"/>
        </w:rPr>
        <w:t>Never= 1</w:t>
      </w:r>
    </w:p>
    <w:p w:rsidR="00F73FD6" w:rsidRPr="009C634C" w:rsidRDefault="00F73FD6" w:rsidP="00F603B8">
      <w:pPr>
        <w:spacing w:line="360" w:lineRule="auto"/>
        <w:jc w:val="both"/>
        <w:rPr>
          <w:rFonts w:ascii="Times New Roman" w:hAnsi="Times New Roman"/>
          <w:color w:val="000000" w:themeColor="text1"/>
          <w:sz w:val="24"/>
          <w:szCs w:val="24"/>
        </w:rPr>
      </w:pPr>
      <w:r w:rsidRPr="009C634C">
        <w:rPr>
          <w:rFonts w:ascii="Times New Roman" w:hAnsi="Times New Roman"/>
          <w:color w:val="000000" w:themeColor="text1"/>
          <w:sz w:val="24"/>
          <w:szCs w:val="24"/>
        </w:rPr>
        <w:t>Rarely= 2</w:t>
      </w:r>
    </w:p>
    <w:p w:rsidR="00F73FD6" w:rsidRPr="009C634C" w:rsidRDefault="00F73FD6" w:rsidP="00F603B8">
      <w:pPr>
        <w:spacing w:line="360" w:lineRule="auto"/>
        <w:jc w:val="both"/>
        <w:rPr>
          <w:rFonts w:ascii="Times New Roman" w:hAnsi="Times New Roman"/>
          <w:color w:val="000000" w:themeColor="text1"/>
          <w:sz w:val="24"/>
          <w:szCs w:val="24"/>
        </w:rPr>
      </w:pPr>
      <w:r w:rsidRPr="009C634C">
        <w:rPr>
          <w:rFonts w:ascii="Times New Roman" w:hAnsi="Times New Roman"/>
          <w:color w:val="000000" w:themeColor="text1"/>
          <w:sz w:val="24"/>
          <w:szCs w:val="24"/>
        </w:rPr>
        <w:t>Sometimes= 3</w:t>
      </w:r>
    </w:p>
    <w:p w:rsidR="00F73FD6" w:rsidRPr="009C634C" w:rsidRDefault="00F73FD6" w:rsidP="00F603B8">
      <w:pPr>
        <w:spacing w:line="360" w:lineRule="auto"/>
        <w:jc w:val="both"/>
        <w:rPr>
          <w:rFonts w:ascii="Times New Roman" w:hAnsi="Times New Roman"/>
          <w:color w:val="000000" w:themeColor="text1"/>
          <w:sz w:val="24"/>
          <w:szCs w:val="24"/>
        </w:rPr>
      </w:pPr>
      <w:r w:rsidRPr="009C634C">
        <w:rPr>
          <w:rFonts w:ascii="Times New Roman" w:hAnsi="Times New Roman"/>
          <w:color w:val="000000" w:themeColor="text1"/>
          <w:sz w:val="24"/>
          <w:szCs w:val="24"/>
        </w:rPr>
        <w:t>Often= 4</w:t>
      </w:r>
    </w:p>
    <w:p w:rsidR="00F73FD6" w:rsidRPr="009C634C" w:rsidRDefault="00F73FD6" w:rsidP="00F603B8">
      <w:pPr>
        <w:spacing w:line="360" w:lineRule="auto"/>
        <w:jc w:val="both"/>
        <w:rPr>
          <w:rFonts w:ascii="Times New Roman" w:hAnsi="Times New Roman"/>
          <w:color w:val="000000" w:themeColor="text1"/>
          <w:sz w:val="24"/>
          <w:szCs w:val="24"/>
        </w:rPr>
      </w:pPr>
      <w:r w:rsidRPr="009C634C">
        <w:rPr>
          <w:rFonts w:ascii="Times New Roman" w:hAnsi="Times New Roman"/>
          <w:color w:val="000000" w:themeColor="text1"/>
          <w:sz w:val="24"/>
          <w:szCs w:val="24"/>
        </w:rPr>
        <w:t>Very frequently = 5</w:t>
      </w:r>
    </w:p>
    <w:p w:rsidR="00F73FD6" w:rsidRPr="009C634C" w:rsidRDefault="00F73FD6" w:rsidP="00F603B8">
      <w:pPr>
        <w:spacing w:line="360" w:lineRule="auto"/>
        <w:jc w:val="both"/>
        <w:rPr>
          <w:rFonts w:ascii="Times New Roman" w:hAnsi="Times New Roman"/>
          <w:color w:val="000000" w:themeColor="text1"/>
          <w:sz w:val="24"/>
          <w:szCs w:val="24"/>
        </w:rPr>
      </w:pPr>
      <w:proofErr w:type="gramStart"/>
      <w:r w:rsidRPr="009C634C">
        <w:rPr>
          <w:rFonts w:ascii="Times New Roman" w:hAnsi="Times New Roman"/>
          <w:color w:val="000000" w:themeColor="text1"/>
          <w:sz w:val="24"/>
          <w:szCs w:val="24"/>
        </w:rPr>
        <w:t>Thus</w:t>
      </w:r>
      <w:proofErr w:type="gramEnd"/>
      <w:r w:rsidRPr="009C634C">
        <w:rPr>
          <w:rFonts w:ascii="Times New Roman" w:hAnsi="Times New Roman"/>
          <w:color w:val="000000" w:themeColor="text1"/>
          <w:sz w:val="24"/>
          <w:szCs w:val="24"/>
        </w:rPr>
        <w:t xml:space="preserve"> m</w:t>
      </w:r>
      <w:r w:rsidR="00F47DBB" w:rsidRPr="009C634C">
        <w:rPr>
          <w:rFonts w:ascii="Times New Roman" w:hAnsi="Times New Roman"/>
          <w:color w:val="000000" w:themeColor="text1"/>
          <w:sz w:val="24"/>
          <w:szCs w:val="24"/>
        </w:rPr>
        <w:t>y total for this quiz becomes 26</w:t>
      </w:r>
      <w:r w:rsidRPr="009C634C">
        <w:rPr>
          <w:rFonts w:ascii="Times New Roman" w:hAnsi="Times New Roman"/>
          <w:color w:val="000000" w:themeColor="text1"/>
          <w:sz w:val="24"/>
          <w:szCs w:val="24"/>
        </w:rPr>
        <w:t>.</w:t>
      </w:r>
    </w:p>
    <w:p w:rsidR="002335E5" w:rsidRDefault="002335E5" w:rsidP="00F603B8">
      <w:pPr>
        <w:pStyle w:val="Normal1"/>
        <w:spacing w:line="360" w:lineRule="auto"/>
        <w:jc w:val="both"/>
        <w:rPr>
          <w:rFonts w:ascii="Times New Roman" w:eastAsia="Times New Roman" w:hAnsi="Times New Roman" w:cs="Times New Roman"/>
          <w:b/>
          <w:sz w:val="24"/>
          <w:szCs w:val="24"/>
        </w:rPr>
      </w:pPr>
    </w:p>
    <w:p w:rsidR="00F73FD6" w:rsidRDefault="00F73FD6" w:rsidP="00F603B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F73FD6" w:rsidRDefault="00F73FD6" w:rsidP="00F603B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Appendix 3: Score and evaluation</w:t>
      </w:r>
    </w:p>
    <w:tbl>
      <w:tblPr>
        <w:tblStyle w:val="MediumShading2-Accent5"/>
        <w:tblW w:w="0" w:type="auto"/>
        <w:tblLook w:val="04A0" w:firstRow="1" w:lastRow="0" w:firstColumn="1" w:lastColumn="0" w:noHBand="0" w:noVBand="1"/>
      </w:tblPr>
      <w:tblGrid>
        <w:gridCol w:w="4608"/>
        <w:gridCol w:w="4637"/>
      </w:tblGrid>
      <w:tr w:rsidR="00682BFA" w:rsidRPr="00030EC5" w:rsidTr="00682BF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08" w:type="dxa"/>
          </w:tcPr>
          <w:p w:rsidR="00682BFA" w:rsidRPr="009D3998" w:rsidRDefault="00682BFA" w:rsidP="00F603B8">
            <w:pPr>
              <w:spacing w:line="360" w:lineRule="auto"/>
              <w:jc w:val="both"/>
              <w:rPr>
                <w:rFonts w:cs="Times New Roman"/>
                <w:color w:val="000000" w:themeColor="text1"/>
              </w:rPr>
            </w:pPr>
            <w:r w:rsidRPr="009D3998">
              <w:rPr>
                <w:rFonts w:cs="Times New Roman"/>
                <w:color w:val="000000" w:themeColor="text1"/>
              </w:rPr>
              <w:t>Score</w:t>
            </w:r>
          </w:p>
        </w:tc>
        <w:tc>
          <w:tcPr>
            <w:tcW w:w="4637" w:type="dxa"/>
          </w:tcPr>
          <w:p w:rsidR="00682BFA" w:rsidRPr="009D3998" w:rsidRDefault="00682BFA" w:rsidP="00F603B8">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9D3998">
              <w:rPr>
                <w:rFonts w:cs="Times New Roman"/>
                <w:color w:val="000000" w:themeColor="text1"/>
              </w:rPr>
              <w:t>Comment</w:t>
            </w:r>
          </w:p>
        </w:tc>
      </w:tr>
      <w:tr w:rsidR="00682BFA" w:rsidRPr="00030EC5" w:rsidTr="00682B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8" w:type="dxa"/>
          </w:tcPr>
          <w:p w:rsidR="00682BFA" w:rsidRPr="009D3998" w:rsidRDefault="00682BFA" w:rsidP="00F603B8">
            <w:pPr>
              <w:spacing w:line="360" w:lineRule="auto"/>
              <w:jc w:val="both"/>
              <w:rPr>
                <w:rFonts w:cs="Times New Roman"/>
                <w:color w:val="000000" w:themeColor="text1"/>
              </w:rPr>
            </w:pPr>
            <w:r w:rsidRPr="009D3998">
              <w:rPr>
                <w:rFonts w:cs="Times New Roman"/>
                <w:color w:val="000000" w:themeColor="text1"/>
              </w:rPr>
              <w:t>10-14</w:t>
            </w:r>
          </w:p>
        </w:tc>
        <w:tc>
          <w:tcPr>
            <w:tcW w:w="4637" w:type="dxa"/>
          </w:tcPr>
          <w:p w:rsidR="00682BFA" w:rsidRPr="009D3998" w:rsidRDefault="00682BFA"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Pr>
                <w:color w:val="000000" w:themeColor="text1"/>
              </w:rPr>
              <w:t>There is a significant possibility that past failures often come in the way of future decision makings thereby preventing you from taking new decisions in life.</w:t>
            </w:r>
          </w:p>
        </w:tc>
      </w:tr>
      <w:tr w:rsidR="00682BFA" w:rsidRPr="00030EC5" w:rsidTr="00682BFA">
        <w:tc>
          <w:tcPr>
            <w:cnfStyle w:val="001000000000" w:firstRow="0" w:lastRow="0" w:firstColumn="1" w:lastColumn="0" w:oddVBand="0" w:evenVBand="0" w:oddHBand="0" w:evenHBand="0" w:firstRowFirstColumn="0" w:firstRowLastColumn="0" w:lastRowFirstColumn="0" w:lastRowLastColumn="0"/>
            <w:tcW w:w="4608" w:type="dxa"/>
          </w:tcPr>
          <w:p w:rsidR="00682BFA" w:rsidRPr="009D3998" w:rsidRDefault="00682BFA" w:rsidP="00F603B8">
            <w:pPr>
              <w:spacing w:line="360" w:lineRule="auto"/>
              <w:jc w:val="both"/>
              <w:rPr>
                <w:rFonts w:cs="Times New Roman"/>
                <w:color w:val="000000" w:themeColor="text1"/>
              </w:rPr>
            </w:pPr>
            <w:r w:rsidRPr="009D3998">
              <w:rPr>
                <w:rFonts w:cs="Times New Roman"/>
                <w:color w:val="000000" w:themeColor="text1"/>
              </w:rPr>
              <w:t>15-25</w:t>
            </w:r>
          </w:p>
        </w:tc>
        <w:tc>
          <w:tcPr>
            <w:tcW w:w="4637" w:type="dxa"/>
          </w:tcPr>
          <w:p w:rsidR="00682BFA" w:rsidRPr="009D3998" w:rsidRDefault="00682BFA" w:rsidP="00F603B8">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Pr>
                <w:color w:val="000000" w:themeColor="text1"/>
              </w:rPr>
              <w:t xml:space="preserve">The performance although up to the mark has significant scope for improvement and development. </w:t>
            </w:r>
          </w:p>
        </w:tc>
      </w:tr>
      <w:tr w:rsidR="00682BFA" w:rsidRPr="00030EC5" w:rsidTr="00682BFA">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608" w:type="dxa"/>
          </w:tcPr>
          <w:p w:rsidR="00682BFA" w:rsidRPr="009D3998" w:rsidRDefault="00682BFA" w:rsidP="00F603B8">
            <w:pPr>
              <w:spacing w:line="360" w:lineRule="auto"/>
              <w:jc w:val="both"/>
              <w:rPr>
                <w:rFonts w:cs="Times New Roman"/>
                <w:color w:val="000000" w:themeColor="text1"/>
              </w:rPr>
            </w:pPr>
            <w:r w:rsidRPr="009D3998">
              <w:rPr>
                <w:rFonts w:cs="Times New Roman"/>
                <w:color w:val="000000" w:themeColor="text1"/>
              </w:rPr>
              <w:t>26- Above</w:t>
            </w:r>
          </w:p>
        </w:tc>
        <w:tc>
          <w:tcPr>
            <w:tcW w:w="4637" w:type="dxa"/>
          </w:tcPr>
          <w:p w:rsidR="00682BFA" w:rsidRPr="009D3998" w:rsidRDefault="00682BFA" w:rsidP="00F603B8">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Pr>
                <w:color w:val="000000" w:themeColor="text1"/>
              </w:rPr>
              <w:t xml:space="preserve">Your professional career is at its peak and is enjoying complete bliss. You have achieved your past targets and have also devised plans to fulfill your future undertakings. </w:t>
            </w:r>
          </w:p>
        </w:tc>
      </w:tr>
    </w:tbl>
    <w:p w:rsidR="00682BFA" w:rsidRPr="002335E5" w:rsidRDefault="00682BFA" w:rsidP="00F603B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author)</w:t>
      </w:r>
    </w:p>
    <w:p w:rsidR="00667A0F" w:rsidRDefault="00667A0F" w:rsidP="00F603B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F73FD6" w:rsidRDefault="00667A0F" w:rsidP="00F603B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Appendices 4: Personal Development plan</w:t>
      </w:r>
    </w:p>
    <w:tbl>
      <w:tblPr>
        <w:tblStyle w:val="TableGrid"/>
        <w:tblW w:w="0" w:type="auto"/>
        <w:tblLook w:val="04A0" w:firstRow="1" w:lastRow="0" w:firstColumn="1" w:lastColumn="0" w:noHBand="0" w:noVBand="1"/>
      </w:tblPr>
      <w:tblGrid>
        <w:gridCol w:w="2505"/>
        <w:gridCol w:w="2377"/>
        <w:gridCol w:w="2338"/>
        <w:gridCol w:w="2025"/>
      </w:tblGrid>
      <w:tr w:rsidR="000A7387" w:rsidTr="000A7387">
        <w:tc>
          <w:tcPr>
            <w:tcW w:w="2505" w:type="dxa"/>
          </w:tcPr>
          <w:p w:rsidR="000A7387" w:rsidRDefault="000A7387" w:rsidP="00F603B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Area of development </w:t>
            </w:r>
          </w:p>
        </w:tc>
        <w:tc>
          <w:tcPr>
            <w:tcW w:w="2377" w:type="dxa"/>
          </w:tcPr>
          <w:p w:rsidR="000A7387" w:rsidRDefault="000A7387" w:rsidP="00F603B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requires </w:t>
            </w:r>
          </w:p>
        </w:tc>
        <w:tc>
          <w:tcPr>
            <w:tcW w:w="2338" w:type="dxa"/>
          </w:tcPr>
          <w:p w:rsidR="000A7387" w:rsidRDefault="000A7387" w:rsidP="00F603B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requires </w:t>
            </w:r>
          </w:p>
        </w:tc>
        <w:tc>
          <w:tcPr>
            <w:tcW w:w="2025" w:type="dxa"/>
          </w:tcPr>
          <w:p w:rsidR="000A7387" w:rsidRDefault="000A7387" w:rsidP="00F603B8">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Advantage of the improvement </w:t>
            </w:r>
          </w:p>
        </w:tc>
      </w:tr>
      <w:tr w:rsidR="000A7387" w:rsidTr="000A7387">
        <w:tc>
          <w:tcPr>
            <w:tcW w:w="2505" w:type="dxa"/>
          </w:tcPr>
          <w:p w:rsidR="000A7387" w:rsidRPr="00F603B8" w:rsidRDefault="00F603B8" w:rsidP="00F603B8">
            <w:pPr>
              <w:pStyle w:val="Normal1"/>
              <w:spacing w:line="360" w:lineRule="auto"/>
              <w:jc w:val="both"/>
              <w:rPr>
                <w:rFonts w:ascii="Times New Roman" w:eastAsia="Times New Roman" w:hAnsi="Times New Roman" w:cs="Times New Roman"/>
                <w:sz w:val="24"/>
                <w:szCs w:val="24"/>
              </w:rPr>
            </w:pPr>
            <w:r w:rsidRPr="00F603B8">
              <w:rPr>
                <w:rFonts w:ascii="Times New Roman" w:eastAsia="Times New Roman" w:hAnsi="Times New Roman" w:cs="Times New Roman"/>
                <w:sz w:val="24"/>
                <w:szCs w:val="24"/>
              </w:rPr>
              <w:t>Time management skill</w:t>
            </w:r>
          </w:p>
        </w:tc>
        <w:tc>
          <w:tcPr>
            <w:tcW w:w="2377" w:type="dxa"/>
          </w:tcPr>
          <w:p w:rsidR="00FD7B85" w:rsidRPr="00E4708E" w:rsidRDefault="008D6E40" w:rsidP="00E463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Bring the concentration and increases the focus to task </w:t>
            </w:r>
          </w:p>
        </w:tc>
        <w:tc>
          <w:tcPr>
            <w:tcW w:w="2338" w:type="dxa"/>
          </w:tcPr>
          <w:p w:rsidR="000A7387" w:rsidRPr="00E4708E" w:rsidRDefault="00E4708E" w:rsidP="00F603B8">
            <w:pPr>
              <w:pStyle w:val="Normal1"/>
              <w:spacing w:line="360" w:lineRule="auto"/>
              <w:jc w:val="both"/>
              <w:rPr>
                <w:rFonts w:ascii="Times New Roman" w:eastAsia="Times New Roman" w:hAnsi="Times New Roman" w:cs="Times New Roman"/>
                <w:sz w:val="24"/>
                <w:szCs w:val="24"/>
              </w:rPr>
            </w:pPr>
            <w:r w:rsidRPr="00E4708E">
              <w:rPr>
                <w:rFonts w:ascii="Times New Roman" w:eastAsia="Times New Roman" w:hAnsi="Times New Roman" w:cs="Times New Roman"/>
                <w:sz w:val="24"/>
                <w:szCs w:val="24"/>
              </w:rPr>
              <w:t xml:space="preserve">1 to 9 months </w:t>
            </w:r>
          </w:p>
        </w:tc>
        <w:tc>
          <w:tcPr>
            <w:tcW w:w="2025" w:type="dxa"/>
          </w:tcPr>
          <w:p w:rsidR="000A7387" w:rsidRPr="0063333E" w:rsidRDefault="0063333E" w:rsidP="00F603B8">
            <w:pPr>
              <w:pStyle w:val="Normal1"/>
              <w:spacing w:line="360" w:lineRule="auto"/>
              <w:jc w:val="both"/>
              <w:rPr>
                <w:rFonts w:ascii="Times New Roman" w:eastAsia="Times New Roman" w:hAnsi="Times New Roman" w:cs="Times New Roman"/>
                <w:sz w:val="24"/>
                <w:szCs w:val="24"/>
              </w:rPr>
            </w:pPr>
            <w:r w:rsidRPr="0063333E">
              <w:rPr>
                <w:rFonts w:ascii="Times New Roman" w:eastAsia="Times New Roman" w:hAnsi="Times New Roman" w:cs="Times New Roman"/>
                <w:sz w:val="24"/>
                <w:szCs w:val="24"/>
              </w:rPr>
              <w:t>Increase the productivity</w:t>
            </w:r>
            <w:r w:rsidR="00A24594" w:rsidRPr="0063333E">
              <w:rPr>
                <w:rFonts w:ascii="Times New Roman" w:eastAsia="Times New Roman" w:hAnsi="Times New Roman" w:cs="Times New Roman"/>
                <w:sz w:val="24"/>
                <w:szCs w:val="24"/>
              </w:rPr>
              <w:t xml:space="preserve"> and </w:t>
            </w:r>
            <w:r w:rsidRPr="0063333E">
              <w:rPr>
                <w:rFonts w:ascii="Times New Roman" w:eastAsia="Times New Roman" w:hAnsi="Times New Roman" w:cs="Times New Roman"/>
                <w:sz w:val="24"/>
                <w:szCs w:val="24"/>
              </w:rPr>
              <w:t>efficiency</w:t>
            </w:r>
            <w:r w:rsidR="00A24594" w:rsidRPr="0063333E">
              <w:rPr>
                <w:rFonts w:ascii="Times New Roman" w:eastAsia="Times New Roman" w:hAnsi="Times New Roman" w:cs="Times New Roman"/>
                <w:sz w:val="24"/>
                <w:szCs w:val="24"/>
              </w:rPr>
              <w:t xml:space="preserve"> of task </w:t>
            </w:r>
          </w:p>
        </w:tc>
      </w:tr>
      <w:tr w:rsidR="000A7387" w:rsidTr="000A7387">
        <w:tc>
          <w:tcPr>
            <w:tcW w:w="2505" w:type="dxa"/>
          </w:tcPr>
          <w:p w:rsidR="000A7387" w:rsidRPr="001F4332" w:rsidRDefault="00F603B8" w:rsidP="00F603B8">
            <w:pPr>
              <w:pStyle w:val="Normal1"/>
              <w:spacing w:line="360" w:lineRule="auto"/>
              <w:jc w:val="both"/>
              <w:rPr>
                <w:rFonts w:ascii="Times New Roman" w:eastAsia="Times New Roman" w:hAnsi="Times New Roman" w:cs="Times New Roman"/>
                <w:sz w:val="24"/>
                <w:szCs w:val="24"/>
              </w:rPr>
            </w:pPr>
            <w:r w:rsidRPr="001F4332">
              <w:rPr>
                <w:rFonts w:ascii="Times New Roman" w:eastAsia="Times New Roman" w:hAnsi="Times New Roman" w:cs="Times New Roman"/>
                <w:sz w:val="24"/>
                <w:szCs w:val="24"/>
              </w:rPr>
              <w:t>Communication skill</w:t>
            </w:r>
          </w:p>
        </w:tc>
        <w:tc>
          <w:tcPr>
            <w:tcW w:w="2377" w:type="dxa"/>
          </w:tcPr>
          <w:p w:rsidR="00E46320" w:rsidRDefault="00E46320" w:rsidP="00E463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communication</w:t>
            </w:r>
          </w:p>
          <w:p w:rsidR="000A7387" w:rsidRPr="00E4708E" w:rsidRDefault="00E46320" w:rsidP="00E4632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and face to face communication</w:t>
            </w:r>
          </w:p>
        </w:tc>
        <w:tc>
          <w:tcPr>
            <w:tcW w:w="2338" w:type="dxa"/>
          </w:tcPr>
          <w:p w:rsidR="000A7387" w:rsidRPr="00E4708E" w:rsidRDefault="00E4708E" w:rsidP="00F603B8">
            <w:pPr>
              <w:pStyle w:val="Normal1"/>
              <w:spacing w:line="360" w:lineRule="auto"/>
              <w:jc w:val="both"/>
              <w:rPr>
                <w:rFonts w:ascii="Times New Roman" w:eastAsia="Times New Roman" w:hAnsi="Times New Roman" w:cs="Times New Roman"/>
                <w:sz w:val="24"/>
                <w:szCs w:val="24"/>
              </w:rPr>
            </w:pPr>
            <w:r w:rsidRPr="00E4708E">
              <w:rPr>
                <w:rFonts w:ascii="Times New Roman" w:eastAsia="Times New Roman" w:hAnsi="Times New Roman" w:cs="Times New Roman"/>
                <w:sz w:val="24"/>
                <w:szCs w:val="24"/>
              </w:rPr>
              <w:t xml:space="preserve">9 to 15 months </w:t>
            </w:r>
          </w:p>
        </w:tc>
        <w:tc>
          <w:tcPr>
            <w:tcW w:w="2025" w:type="dxa"/>
          </w:tcPr>
          <w:p w:rsidR="000A7387" w:rsidRPr="0003574A" w:rsidRDefault="0003574A" w:rsidP="00F603B8">
            <w:pPr>
              <w:pStyle w:val="Normal1"/>
              <w:spacing w:line="360" w:lineRule="auto"/>
              <w:jc w:val="both"/>
              <w:rPr>
                <w:rFonts w:ascii="Times New Roman" w:eastAsia="Times New Roman" w:hAnsi="Times New Roman" w:cs="Times New Roman"/>
                <w:sz w:val="24"/>
                <w:szCs w:val="24"/>
              </w:rPr>
            </w:pPr>
            <w:r w:rsidRPr="0003574A">
              <w:rPr>
                <w:rFonts w:ascii="Times New Roman" w:eastAsia="Times New Roman" w:hAnsi="Times New Roman" w:cs="Times New Roman"/>
                <w:sz w:val="24"/>
                <w:szCs w:val="24"/>
              </w:rPr>
              <w:t xml:space="preserve">Helps to understand the demand of others and minimize the conflicts </w:t>
            </w:r>
          </w:p>
        </w:tc>
      </w:tr>
      <w:tr w:rsidR="000A7387" w:rsidTr="000A7387">
        <w:tc>
          <w:tcPr>
            <w:tcW w:w="2505" w:type="dxa"/>
          </w:tcPr>
          <w:p w:rsidR="000A7387" w:rsidRPr="001F4332" w:rsidRDefault="00F603B8" w:rsidP="001F4332">
            <w:pPr>
              <w:pStyle w:val="Normal1"/>
              <w:spacing w:line="360" w:lineRule="auto"/>
              <w:jc w:val="both"/>
              <w:rPr>
                <w:rFonts w:ascii="Times New Roman" w:eastAsia="Times New Roman" w:hAnsi="Times New Roman" w:cs="Times New Roman"/>
                <w:sz w:val="24"/>
                <w:szCs w:val="24"/>
              </w:rPr>
            </w:pPr>
            <w:r w:rsidRPr="001F4332">
              <w:rPr>
                <w:rFonts w:ascii="Times New Roman" w:eastAsia="Times New Roman" w:hAnsi="Times New Roman" w:cs="Times New Roman"/>
                <w:sz w:val="24"/>
                <w:szCs w:val="24"/>
              </w:rPr>
              <w:t xml:space="preserve">Development of self confidence </w:t>
            </w:r>
          </w:p>
        </w:tc>
        <w:tc>
          <w:tcPr>
            <w:tcW w:w="2377" w:type="dxa"/>
          </w:tcPr>
          <w:p w:rsidR="000A7387" w:rsidRPr="00E4708E" w:rsidRDefault="00D75DF6" w:rsidP="00F603B8">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Concentration and </w:t>
            </w:r>
            <w:r w:rsidR="009A5A0C">
              <w:rPr>
                <w:rFonts w:ascii="Times New Roman" w:eastAsia="Times New Roman" w:hAnsi="Times New Roman" w:cs="Times New Roman"/>
                <w:sz w:val="24"/>
                <w:szCs w:val="24"/>
              </w:rPr>
              <w:t>improvement of sel</w:t>
            </w:r>
            <w:r w:rsidR="00D9561F">
              <w:rPr>
                <w:rFonts w:ascii="Times New Roman" w:eastAsia="Times New Roman" w:hAnsi="Times New Roman" w:cs="Times New Roman"/>
                <w:sz w:val="24"/>
                <w:szCs w:val="24"/>
              </w:rPr>
              <w:t xml:space="preserve">f confidence </w:t>
            </w:r>
          </w:p>
        </w:tc>
        <w:tc>
          <w:tcPr>
            <w:tcW w:w="2338" w:type="dxa"/>
          </w:tcPr>
          <w:p w:rsidR="000A7387" w:rsidRPr="00E4708E" w:rsidRDefault="00E4708E" w:rsidP="00F603B8">
            <w:pPr>
              <w:pStyle w:val="Normal1"/>
              <w:spacing w:line="360" w:lineRule="auto"/>
              <w:jc w:val="both"/>
              <w:rPr>
                <w:rFonts w:ascii="Times New Roman" w:eastAsia="Times New Roman" w:hAnsi="Times New Roman" w:cs="Times New Roman"/>
                <w:sz w:val="24"/>
                <w:szCs w:val="24"/>
              </w:rPr>
            </w:pPr>
            <w:r w:rsidRPr="00E4708E">
              <w:rPr>
                <w:rFonts w:ascii="Times New Roman" w:eastAsia="Times New Roman" w:hAnsi="Times New Roman" w:cs="Times New Roman"/>
                <w:sz w:val="24"/>
                <w:szCs w:val="24"/>
              </w:rPr>
              <w:t xml:space="preserve">2 to 6 months </w:t>
            </w:r>
          </w:p>
        </w:tc>
        <w:tc>
          <w:tcPr>
            <w:tcW w:w="2025" w:type="dxa"/>
          </w:tcPr>
          <w:p w:rsidR="000A7387" w:rsidRPr="0003574A" w:rsidRDefault="007E4F79" w:rsidP="00F603B8">
            <w:pPr>
              <w:pStyle w:val="Normal1"/>
              <w:spacing w:line="360" w:lineRule="auto"/>
              <w:jc w:val="both"/>
              <w:rPr>
                <w:rFonts w:ascii="Times New Roman" w:eastAsia="Times New Roman" w:hAnsi="Times New Roman" w:cs="Times New Roman"/>
                <w:sz w:val="24"/>
                <w:szCs w:val="24"/>
              </w:rPr>
            </w:pPr>
            <w:r w:rsidRPr="0003574A">
              <w:rPr>
                <w:rFonts w:ascii="Times New Roman" w:eastAsia="Times New Roman" w:hAnsi="Times New Roman" w:cs="Times New Roman"/>
                <w:sz w:val="24"/>
                <w:szCs w:val="24"/>
              </w:rPr>
              <w:t xml:space="preserve">Helps to provide advantage to carry job role </w:t>
            </w:r>
            <w:r w:rsidR="0003574A" w:rsidRPr="0003574A">
              <w:rPr>
                <w:rFonts w:ascii="Times New Roman" w:eastAsia="Times New Roman" w:hAnsi="Times New Roman" w:cs="Times New Roman"/>
                <w:sz w:val="24"/>
                <w:szCs w:val="24"/>
              </w:rPr>
              <w:t>effectively</w:t>
            </w:r>
            <w:r w:rsidRPr="0003574A">
              <w:rPr>
                <w:rFonts w:ascii="Times New Roman" w:eastAsia="Times New Roman" w:hAnsi="Times New Roman" w:cs="Times New Roman"/>
                <w:sz w:val="24"/>
                <w:szCs w:val="24"/>
              </w:rPr>
              <w:t xml:space="preserve"> and </w:t>
            </w:r>
            <w:r w:rsidR="0003574A" w:rsidRPr="0003574A">
              <w:rPr>
                <w:rFonts w:ascii="Times New Roman" w:eastAsia="Times New Roman" w:hAnsi="Times New Roman" w:cs="Times New Roman"/>
                <w:sz w:val="24"/>
                <w:szCs w:val="24"/>
              </w:rPr>
              <w:t>increase</w:t>
            </w:r>
            <w:r w:rsidRPr="0003574A">
              <w:rPr>
                <w:rFonts w:ascii="Times New Roman" w:eastAsia="Times New Roman" w:hAnsi="Times New Roman" w:cs="Times New Roman"/>
                <w:sz w:val="24"/>
                <w:szCs w:val="24"/>
              </w:rPr>
              <w:t xml:space="preserve"> the productivity of the firm </w:t>
            </w:r>
          </w:p>
        </w:tc>
      </w:tr>
      <w:tr w:rsidR="000A7387" w:rsidTr="000A7387">
        <w:tc>
          <w:tcPr>
            <w:tcW w:w="2505" w:type="dxa"/>
          </w:tcPr>
          <w:p w:rsidR="00665E3D" w:rsidRDefault="00665E3D" w:rsidP="00665E3D">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Reduction of shyness </w:t>
            </w:r>
          </w:p>
          <w:p w:rsidR="000A7387" w:rsidRDefault="000A7387" w:rsidP="00F603B8">
            <w:pPr>
              <w:pStyle w:val="Normal1"/>
              <w:spacing w:line="360" w:lineRule="auto"/>
              <w:jc w:val="both"/>
              <w:rPr>
                <w:rFonts w:ascii="Times New Roman" w:eastAsia="Times New Roman" w:hAnsi="Times New Roman" w:cs="Times New Roman"/>
                <w:b/>
                <w:sz w:val="24"/>
                <w:szCs w:val="24"/>
              </w:rPr>
            </w:pPr>
          </w:p>
        </w:tc>
        <w:tc>
          <w:tcPr>
            <w:tcW w:w="2377" w:type="dxa"/>
          </w:tcPr>
          <w:p w:rsidR="000A7387" w:rsidRPr="00BE3478" w:rsidRDefault="009A5A0C" w:rsidP="00F603B8">
            <w:pPr>
              <w:pStyle w:val="Normal1"/>
              <w:spacing w:line="360" w:lineRule="auto"/>
              <w:jc w:val="both"/>
              <w:rPr>
                <w:rFonts w:ascii="Times New Roman" w:eastAsia="Times New Roman" w:hAnsi="Times New Roman" w:cs="Times New Roman"/>
                <w:sz w:val="24"/>
                <w:szCs w:val="24"/>
              </w:rPr>
            </w:pPr>
            <w:r w:rsidRPr="00BE3478">
              <w:rPr>
                <w:rFonts w:ascii="Times New Roman" w:eastAsia="Times New Roman" w:hAnsi="Times New Roman" w:cs="Times New Roman"/>
                <w:sz w:val="24"/>
                <w:szCs w:val="24"/>
              </w:rPr>
              <w:t xml:space="preserve">Over </w:t>
            </w:r>
            <w:r w:rsidR="00BE3478" w:rsidRPr="00BE3478">
              <w:rPr>
                <w:rFonts w:ascii="Times New Roman" w:eastAsia="Times New Roman" w:hAnsi="Times New Roman" w:cs="Times New Roman"/>
                <w:sz w:val="24"/>
                <w:szCs w:val="24"/>
              </w:rPr>
              <w:t>communication w</w:t>
            </w:r>
            <w:r w:rsidRPr="00BE3478">
              <w:rPr>
                <w:rFonts w:ascii="Times New Roman" w:eastAsia="Times New Roman" w:hAnsi="Times New Roman" w:cs="Times New Roman"/>
                <w:sz w:val="24"/>
                <w:szCs w:val="24"/>
              </w:rPr>
              <w:t>ith others</w:t>
            </w:r>
          </w:p>
        </w:tc>
        <w:tc>
          <w:tcPr>
            <w:tcW w:w="2338" w:type="dxa"/>
          </w:tcPr>
          <w:p w:rsidR="000A7387" w:rsidRPr="007117AA" w:rsidRDefault="007117AA" w:rsidP="00F603B8">
            <w:pPr>
              <w:pStyle w:val="Normal1"/>
              <w:spacing w:line="360" w:lineRule="auto"/>
              <w:jc w:val="both"/>
              <w:rPr>
                <w:rFonts w:ascii="Times New Roman" w:eastAsia="Times New Roman" w:hAnsi="Times New Roman" w:cs="Times New Roman"/>
                <w:sz w:val="24"/>
                <w:szCs w:val="24"/>
              </w:rPr>
            </w:pPr>
            <w:r w:rsidRPr="007117AA">
              <w:rPr>
                <w:rFonts w:ascii="Times New Roman" w:eastAsia="Times New Roman" w:hAnsi="Times New Roman" w:cs="Times New Roman"/>
                <w:sz w:val="24"/>
                <w:szCs w:val="24"/>
              </w:rPr>
              <w:t>1 to 3 months</w:t>
            </w:r>
          </w:p>
        </w:tc>
        <w:tc>
          <w:tcPr>
            <w:tcW w:w="2025" w:type="dxa"/>
          </w:tcPr>
          <w:p w:rsidR="000A7387" w:rsidRPr="001A2560" w:rsidRDefault="007117AA" w:rsidP="00F603B8">
            <w:pPr>
              <w:pStyle w:val="Normal1"/>
              <w:spacing w:line="360" w:lineRule="auto"/>
              <w:jc w:val="both"/>
              <w:rPr>
                <w:rFonts w:ascii="Times New Roman" w:eastAsia="Times New Roman" w:hAnsi="Times New Roman" w:cs="Times New Roman"/>
                <w:sz w:val="24"/>
                <w:szCs w:val="24"/>
              </w:rPr>
            </w:pPr>
            <w:r w:rsidRPr="001A2560">
              <w:rPr>
                <w:rFonts w:ascii="Times New Roman" w:eastAsia="Times New Roman" w:hAnsi="Times New Roman" w:cs="Times New Roman"/>
                <w:sz w:val="24"/>
                <w:szCs w:val="24"/>
              </w:rPr>
              <w:t>Make me capable to carry ope</w:t>
            </w:r>
            <w:r w:rsidR="001A2560" w:rsidRPr="001A2560">
              <w:rPr>
                <w:rFonts w:ascii="Times New Roman" w:eastAsia="Times New Roman" w:hAnsi="Times New Roman" w:cs="Times New Roman"/>
                <w:sz w:val="24"/>
                <w:szCs w:val="24"/>
              </w:rPr>
              <w:t>n</w:t>
            </w:r>
            <w:r w:rsidRPr="001A2560">
              <w:rPr>
                <w:rFonts w:ascii="Times New Roman" w:eastAsia="Times New Roman" w:hAnsi="Times New Roman" w:cs="Times New Roman"/>
                <w:sz w:val="24"/>
                <w:szCs w:val="24"/>
              </w:rPr>
              <w:t xml:space="preserve"> </w:t>
            </w:r>
            <w:r w:rsidR="001A2560" w:rsidRPr="001A2560">
              <w:rPr>
                <w:rFonts w:ascii="Times New Roman" w:eastAsia="Times New Roman" w:hAnsi="Times New Roman" w:cs="Times New Roman"/>
                <w:sz w:val="24"/>
                <w:szCs w:val="24"/>
              </w:rPr>
              <w:t>communication</w:t>
            </w:r>
            <w:r w:rsidRPr="001A2560">
              <w:rPr>
                <w:rFonts w:ascii="Times New Roman" w:eastAsia="Times New Roman" w:hAnsi="Times New Roman" w:cs="Times New Roman"/>
                <w:sz w:val="24"/>
                <w:szCs w:val="24"/>
              </w:rPr>
              <w:t xml:space="preserve"> </w:t>
            </w:r>
            <w:r w:rsidR="001A2560" w:rsidRPr="001A2560">
              <w:rPr>
                <w:rFonts w:ascii="Times New Roman" w:eastAsia="Times New Roman" w:hAnsi="Times New Roman" w:cs="Times New Roman"/>
                <w:sz w:val="24"/>
                <w:szCs w:val="24"/>
              </w:rPr>
              <w:t>with</w:t>
            </w:r>
            <w:r w:rsidRPr="001A2560">
              <w:rPr>
                <w:rFonts w:ascii="Times New Roman" w:eastAsia="Times New Roman" w:hAnsi="Times New Roman" w:cs="Times New Roman"/>
                <w:sz w:val="24"/>
                <w:szCs w:val="24"/>
              </w:rPr>
              <w:t xml:space="preserve"> others </w:t>
            </w:r>
          </w:p>
        </w:tc>
      </w:tr>
    </w:tbl>
    <w:p w:rsidR="00667A0F" w:rsidRDefault="00667A0F" w:rsidP="00F603B8">
      <w:pPr>
        <w:pStyle w:val="Normal1"/>
        <w:spacing w:line="360" w:lineRule="auto"/>
        <w:jc w:val="both"/>
        <w:rPr>
          <w:rFonts w:ascii="Times New Roman" w:eastAsia="Times New Roman" w:hAnsi="Times New Roman" w:cs="Times New Roman"/>
          <w:b/>
          <w:sz w:val="24"/>
          <w:szCs w:val="24"/>
        </w:rPr>
      </w:pPr>
    </w:p>
    <w:p w:rsidR="006948B4" w:rsidRPr="006948B4" w:rsidRDefault="006948B4" w:rsidP="006948B4">
      <w:pPr>
        <w:pStyle w:val="Normal1"/>
        <w:spacing w:line="360" w:lineRule="auto"/>
        <w:jc w:val="center"/>
        <w:rPr>
          <w:rFonts w:ascii="Times New Roman" w:eastAsia="Times New Roman" w:hAnsi="Times New Roman" w:cs="Times New Roman"/>
          <w:sz w:val="24"/>
          <w:szCs w:val="24"/>
        </w:rPr>
      </w:pPr>
      <w:r w:rsidRPr="006948B4">
        <w:rPr>
          <w:rFonts w:ascii="Times New Roman" w:eastAsia="Times New Roman" w:hAnsi="Times New Roman" w:cs="Times New Roman"/>
          <w:sz w:val="24"/>
          <w:szCs w:val="24"/>
        </w:rPr>
        <w:t>(Source: developed buy author)</w:t>
      </w:r>
    </w:p>
    <w:sectPr w:rsidR="006948B4" w:rsidRPr="006948B4" w:rsidSect="00FD7B2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E3409"/>
    <w:multiLevelType w:val="multilevel"/>
    <w:tmpl w:val="0CF21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4402E0"/>
    <w:multiLevelType w:val="multilevel"/>
    <w:tmpl w:val="F796B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3A65AD"/>
    <w:multiLevelType w:val="multilevel"/>
    <w:tmpl w:val="C178B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C1B7BF7"/>
    <w:multiLevelType w:val="hybridMultilevel"/>
    <w:tmpl w:val="0F045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0C0810"/>
    <w:multiLevelType w:val="hybridMultilevel"/>
    <w:tmpl w:val="34F28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DF2D43"/>
    <w:multiLevelType w:val="multilevel"/>
    <w:tmpl w:val="5582D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66D0CCB"/>
    <w:multiLevelType w:val="hybridMultilevel"/>
    <w:tmpl w:val="347CF37C"/>
    <w:lvl w:ilvl="0" w:tplc="7FB82E74">
      <w:start w:val="1"/>
      <w:numFmt w:val="bullet"/>
      <w:lvlText w:val=""/>
      <w:lvlJc w:val="left"/>
      <w:pPr>
        <w:ind w:left="799" w:hanging="360"/>
      </w:pPr>
      <w:rPr>
        <w:rFonts w:ascii="Wingdings" w:hAnsi="Wingdings" w:hint="default"/>
        <w:b/>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8" w15:restartNumberingAfterBreak="0">
    <w:nsid w:val="78830379"/>
    <w:multiLevelType w:val="hybridMultilevel"/>
    <w:tmpl w:val="7070E0F8"/>
    <w:lvl w:ilvl="0" w:tplc="0409000D">
      <w:start w:val="1"/>
      <w:numFmt w:val="bullet"/>
      <w:lvlText w:val=""/>
      <w:lvlJc w:val="left"/>
      <w:pPr>
        <w:ind w:left="799" w:hanging="360"/>
      </w:pPr>
      <w:rPr>
        <w:rFonts w:ascii="Wingdings" w:hAnsi="Wingdings"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num w:numId="1">
    <w:abstractNumId w:val="3"/>
  </w:num>
  <w:num w:numId="2">
    <w:abstractNumId w:val="7"/>
  </w:num>
  <w:num w:numId="3">
    <w:abstractNumId w:val="8"/>
  </w:num>
  <w:num w:numId="4">
    <w:abstractNumId w:val="6"/>
  </w:num>
  <w:num w:numId="5">
    <w:abstractNumId w:val="0"/>
  </w:num>
  <w:num w:numId="6">
    <w:abstractNumId w:val="1"/>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D7B27"/>
    <w:rsid w:val="0000239E"/>
    <w:rsid w:val="0000791C"/>
    <w:rsid w:val="00016149"/>
    <w:rsid w:val="0003574A"/>
    <w:rsid w:val="000A17CC"/>
    <w:rsid w:val="000A7387"/>
    <w:rsid w:val="000B1973"/>
    <w:rsid w:val="000E2F1E"/>
    <w:rsid w:val="000E7780"/>
    <w:rsid w:val="000F17EC"/>
    <w:rsid w:val="001254A1"/>
    <w:rsid w:val="00140B1D"/>
    <w:rsid w:val="0015182A"/>
    <w:rsid w:val="001A2560"/>
    <w:rsid w:val="001F4332"/>
    <w:rsid w:val="002205CA"/>
    <w:rsid w:val="002335E5"/>
    <w:rsid w:val="00247106"/>
    <w:rsid w:val="002E0157"/>
    <w:rsid w:val="003618AF"/>
    <w:rsid w:val="00372938"/>
    <w:rsid w:val="00386D7E"/>
    <w:rsid w:val="003E01B0"/>
    <w:rsid w:val="003F5AE6"/>
    <w:rsid w:val="00427F25"/>
    <w:rsid w:val="00450392"/>
    <w:rsid w:val="0048440A"/>
    <w:rsid w:val="004928F8"/>
    <w:rsid w:val="004946D8"/>
    <w:rsid w:val="00584E05"/>
    <w:rsid w:val="005C50C4"/>
    <w:rsid w:val="005E4904"/>
    <w:rsid w:val="0060140A"/>
    <w:rsid w:val="0063333E"/>
    <w:rsid w:val="00665E3D"/>
    <w:rsid w:val="00667A0F"/>
    <w:rsid w:val="00682BFA"/>
    <w:rsid w:val="006948B4"/>
    <w:rsid w:val="006E01F9"/>
    <w:rsid w:val="007117AA"/>
    <w:rsid w:val="00747289"/>
    <w:rsid w:val="00783BA1"/>
    <w:rsid w:val="007A4D62"/>
    <w:rsid w:val="007D0B34"/>
    <w:rsid w:val="007E4B68"/>
    <w:rsid w:val="007E4F79"/>
    <w:rsid w:val="00821805"/>
    <w:rsid w:val="00870AC6"/>
    <w:rsid w:val="00886DAE"/>
    <w:rsid w:val="008A1FA0"/>
    <w:rsid w:val="008D0AE6"/>
    <w:rsid w:val="008D6E40"/>
    <w:rsid w:val="00954EE2"/>
    <w:rsid w:val="00966044"/>
    <w:rsid w:val="00980718"/>
    <w:rsid w:val="009A5A0C"/>
    <w:rsid w:val="009C634C"/>
    <w:rsid w:val="009E11F8"/>
    <w:rsid w:val="00A24594"/>
    <w:rsid w:val="00B67524"/>
    <w:rsid w:val="00B9421E"/>
    <w:rsid w:val="00BD49CF"/>
    <w:rsid w:val="00BE3478"/>
    <w:rsid w:val="00BE7A52"/>
    <w:rsid w:val="00C055EB"/>
    <w:rsid w:val="00C07E72"/>
    <w:rsid w:val="00C76725"/>
    <w:rsid w:val="00C81EC9"/>
    <w:rsid w:val="00CB7B6A"/>
    <w:rsid w:val="00CC74C3"/>
    <w:rsid w:val="00D24340"/>
    <w:rsid w:val="00D75DF6"/>
    <w:rsid w:val="00D761D2"/>
    <w:rsid w:val="00D9561F"/>
    <w:rsid w:val="00D9617B"/>
    <w:rsid w:val="00DA6F8D"/>
    <w:rsid w:val="00E00266"/>
    <w:rsid w:val="00E43372"/>
    <w:rsid w:val="00E46320"/>
    <w:rsid w:val="00E4708E"/>
    <w:rsid w:val="00E70CFF"/>
    <w:rsid w:val="00E91398"/>
    <w:rsid w:val="00E95DAC"/>
    <w:rsid w:val="00F36C73"/>
    <w:rsid w:val="00F47DBB"/>
    <w:rsid w:val="00F603B8"/>
    <w:rsid w:val="00F73FD6"/>
    <w:rsid w:val="00FC2111"/>
    <w:rsid w:val="00FD7B27"/>
    <w:rsid w:val="00FD7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2AD6CBB"/>
  <w15:docId w15:val="{B23612CE-C21C-3A49-9E42-7667C596F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47106"/>
  </w:style>
  <w:style w:type="paragraph" w:styleId="Heading1">
    <w:name w:val="heading 1"/>
    <w:basedOn w:val="Normal1"/>
    <w:next w:val="Normal1"/>
    <w:rsid w:val="002E0157"/>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B9421E"/>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FD7B27"/>
    <w:pPr>
      <w:keepNext/>
      <w:keepLines/>
      <w:spacing w:before="320" w:after="80"/>
      <w:outlineLvl w:val="2"/>
    </w:pPr>
    <w:rPr>
      <w:color w:val="434343"/>
      <w:sz w:val="28"/>
      <w:szCs w:val="28"/>
    </w:rPr>
  </w:style>
  <w:style w:type="paragraph" w:styleId="Heading4">
    <w:name w:val="heading 4"/>
    <w:basedOn w:val="Normal1"/>
    <w:next w:val="Normal1"/>
    <w:rsid w:val="00FD7B27"/>
    <w:pPr>
      <w:keepNext/>
      <w:keepLines/>
      <w:spacing w:before="280" w:after="80"/>
      <w:outlineLvl w:val="3"/>
    </w:pPr>
    <w:rPr>
      <w:color w:val="666666"/>
      <w:sz w:val="24"/>
      <w:szCs w:val="24"/>
    </w:rPr>
  </w:style>
  <w:style w:type="paragraph" w:styleId="Heading5">
    <w:name w:val="heading 5"/>
    <w:basedOn w:val="Normal1"/>
    <w:next w:val="Normal1"/>
    <w:rsid w:val="00FD7B27"/>
    <w:pPr>
      <w:keepNext/>
      <w:keepLines/>
      <w:spacing w:before="240" w:after="80"/>
      <w:outlineLvl w:val="4"/>
    </w:pPr>
    <w:rPr>
      <w:color w:val="666666"/>
    </w:rPr>
  </w:style>
  <w:style w:type="paragraph" w:styleId="Heading6">
    <w:name w:val="heading 6"/>
    <w:basedOn w:val="Normal1"/>
    <w:next w:val="Normal1"/>
    <w:rsid w:val="00FD7B2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7B27"/>
  </w:style>
  <w:style w:type="paragraph" w:styleId="Title">
    <w:name w:val="Title"/>
    <w:basedOn w:val="Normal1"/>
    <w:next w:val="Normal1"/>
    <w:rsid w:val="00FD7B27"/>
    <w:pPr>
      <w:keepNext/>
      <w:keepLines/>
      <w:spacing w:after="60"/>
    </w:pPr>
    <w:rPr>
      <w:sz w:val="52"/>
      <w:szCs w:val="52"/>
    </w:rPr>
  </w:style>
  <w:style w:type="paragraph" w:styleId="Subtitle">
    <w:name w:val="Subtitle"/>
    <w:basedOn w:val="Normal1"/>
    <w:next w:val="Normal1"/>
    <w:rsid w:val="00FD7B2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54EE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EE2"/>
    <w:rPr>
      <w:rFonts w:ascii="Tahoma" w:hAnsi="Tahoma" w:cs="Tahoma"/>
      <w:sz w:val="16"/>
      <w:szCs w:val="16"/>
    </w:rPr>
  </w:style>
  <w:style w:type="table" w:styleId="TableGrid">
    <w:name w:val="Table Grid"/>
    <w:basedOn w:val="TableNormal"/>
    <w:uiPriority w:val="59"/>
    <w:rsid w:val="002335E5"/>
    <w:pPr>
      <w:spacing w:line="240" w:lineRule="auto"/>
    </w:pPr>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335E5"/>
    <w:pPr>
      <w:spacing w:line="240" w:lineRule="auto"/>
      <w:ind w:left="720"/>
      <w:contextualSpacing/>
    </w:pPr>
    <w:rPr>
      <w:rFonts w:ascii="Century Gothic" w:eastAsia="Times New Roman" w:hAnsi="Century Gothic" w:cs="Times New Roman"/>
      <w:sz w:val="24"/>
      <w:szCs w:val="24"/>
      <w:lang w:val="en-AU"/>
    </w:rPr>
  </w:style>
  <w:style w:type="table" w:styleId="MediumGrid1-Accent4">
    <w:name w:val="Medium Grid 1 Accent 4"/>
    <w:basedOn w:val="TableNormal"/>
    <w:uiPriority w:val="67"/>
    <w:rsid w:val="0000239E"/>
    <w:pPr>
      <w:spacing w:line="240" w:lineRule="auto"/>
    </w:pPr>
    <w:rPr>
      <w:rFonts w:ascii="Times New Roman" w:eastAsiaTheme="minorHAnsi" w:hAnsi="Times New Roman" w:cs="Verdana"/>
      <w:sz w:val="24"/>
      <w:szCs w:val="20"/>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character" w:styleId="Hyperlink">
    <w:name w:val="Hyperlink"/>
    <w:basedOn w:val="DefaultParagraphFont"/>
    <w:uiPriority w:val="99"/>
    <w:unhideWhenUsed/>
    <w:rsid w:val="0000239E"/>
    <w:rPr>
      <w:color w:val="0000FF"/>
      <w:u w:val="single"/>
    </w:rPr>
  </w:style>
  <w:style w:type="table" w:styleId="MediumShading2-Accent5">
    <w:name w:val="Medium Shading 2 Accent 5"/>
    <w:basedOn w:val="TableNormal"/>
    <w:uiPriority w:val="64"/>
    <w:rsid w:val="00682BFA"/>
    <w:pPr>
      <w:spacing w:line="240" w:lineRule="auto"/>
    </w:pPr>
    <w:rPr>
      <w:rFonts w:ascii="Times New Roman" w:eastAsiaTheme="minorHAnsi" w:hAnsi="Times New Roman" w:cs="Verdana"/>
      <w:sz w:val="24"/>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Heading">
    <w:name w:val="TOC Heading"/>
    <w:basedOn w:val="Heading1"/>
    <w:next w:val="Normal"/>
    <w:uiPriority w:val="39"/>
    <w:semiHidden/>
    <w:unhideWhenUsed/>
    <w:qFormat/>
    <w:rsid w:val="003E01B0"/>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E01B0"/>
    <w:pPr>
      <w:spacing w:after="100"/>
    </w:pPr>
  </w:style>
  <w:style w:type="paragraph" w:styleId="TOC2">
    <w:name w:val="toc 2"/>
    <w:basedOn w:val="Normal"/>
    <w:next w:val="Normal"/>
    <w:autoRedefine/>
    <w:uiPriority w:val="39"/>
    <w:unhideWhenUsed/>
    <w:rsid w:val="003E01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898962">
      <w:bodyDiv w:val="1"/>
      <w:marLeft w:val="0"/>
      <w:marRight w:val="0"/>
      <w:marTop w:val="0"/>
      <w:marBottom w:val="0"/>
      <w:divBdr>
        <w:top w:val="none" w:sz="0" w:space="0" w:color="auto"/>
        <w:left w:val="none" w:sz="0" w:space="0" w:color="auto"/>
        <w:bottom w:val="none" w:sz="0" w:space="0" w:color="auto"/>
        <w:right w:val="none" w:sz="0" w:space="0" w:color="auto"/>
      </w:divBdr>
    </w:div>
    <w:div w:id="1990750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7" Type="http://schemas.openxmlformats.org/officeDocument/2006/relationships/image" Target="https://www.uwtsdlondon.ac.uk/media/UWTSD-London-Website/Style-Assets/images/uwtsd-london-london.png" TargetMode="Externa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18A7BA-C4D1-4AF4-9E6A-CE884BDF5875}" type="doc">
      <dgm:prSet loTypeId="urn:microsoft.com/office/officeart/2005/8/layout/matrix1" loCatId="matrix" qsTypeId="urn:microsoft.com/office/officeart/2005/8/quickstyle/simple1" qsCatId="simple" csTypeId="urn:microsoft.com/office/officeart/2005/8/colors/colorful3" csCatId="colorful" phldr="1"/>
      <dgm:spPr/>
      <dgm:t>
        <a:bodyPr/>
        <a:lstStyle/>
        <a:p>
          <a:endParaRPr lang="en-US"/>
        </a:p>
      </dgm:t>
    </dgm:pt>
    <dgm:pt modelId="{24B5D96D-CBBC-49A4-87FD-9438A12848CD}">
      <dgm:prSet phldrT="[Text]" custT="1"/>
      <dgm:spPr/>
      <dgm:t>
        <a:bodyPr/>
        <a:lstStyle/>
        <a:p>
          <a:r>
            <a:rPr lang="en-US" sz="1200" b="0" i="1">
              <a:solidFill>
                <a:sysClr val="windowText" lastClr="000000"/>
              </a:solidFill>
              <a:latin typeface="Times New Roman" pitchFamily="18" charset="0"/>
              <a:cs typeface="Times New Roman" pitchFamily="18" charset="0"/>
            </a:rPr>
            <a:t>Honey and Mumford learning style</a:t>
          </a:r>
        </a:p>
      </dgm:t>
    </dgm:pt>
    <dgm:pt modelId="{C09D3335-8D04-41AF-96A4-6D9018F0623B}" type="parTrans" cxnId="{A0C8624D-E1A9-4DD5-8954-FB1F69408024}">
      <dgm:prSet/>
      <dgm:spPr/>
      <dgm:t>
        <a:bodyPr/>
        <a:lstStyle/>
        <a:p>
          <a:endParaRPr lang="en-US"/>
        </a:p>
      </dgm:t>
    </dgm:pt>
    <dgm:pt modelId="{F7E874D7-6AC7-4002-99D5-E36EC3B42225}" type="sibTrans" cxnId="{A0C8624D-E1A9-4DD5-8954-FB1F69408024}">
      <dgm:prSet/>
      <dgm:spPr/>
      <dgm:t>
        <a:bodyPr/>
        <a:lstStyle/>
        <a:p>
          <a:endParaRPr lang="en-US"/>
        </a:p>
      </dgm:t>
    </dgm:pt>
    <dgm:pt modelId="{D6145996-6E78-40D2-A0E5-7E8B7D89EF82}">
      <dgm:prSet phldrT="[Text]" custT="1"/>
      <dgm:spPr/>
      <dgm:t>
        <a:bodyPr/>
        <a:lstStyle/>
        <a:p>
          <a:r>
            <a:rPr lang="en-US" sz="1200" b="0" i="1">
              <a:solidFill>
                <a:sysClr val="windowText" lastClr="000000"/>
              </a:solidFill>
              <a:latin typeface="Times New Roman" pitchFamily="18" charset="0"/>
              <a:cs typeface="Times New Roman" pitchFamily="18" charset="0"/>
            </a:rPr>
            <a:t>Activist learner</a:t>
          </a:r>
        </a:p>
      </dgm:t>
    </dgm:pt>
    <dgm:pt modelId="{1BF13DB5-348C-43E9-B5D1-5BD108549655}" type="parTrans" cxnId="{5C64A297-73FD-4AFC-B840-B8D5B64DE5CB}">
      <dgm:prSet/>
      <dgm:spPr/>
      <dgm:t>
        <a:bodyPr/>
        <a:lstStyle/>
        <a:p>
          <a:endParaRPr lang="en-US"/>
        </a:p>
      </dgm:t>
    </dgm:pt>
    <dgm:pt modelId="{161ACA9E-C468-40B3-A6F7-1AA997AE2DBB}" type="sibTrans" cxnId="{5C64A297-73FD-4AFC-B840-B8D5B64DE5CB}">
      <dgm:prSet/>
      <dgm:spPr/>
      <dgm:t>
        <a:bodyPr/>
        <a:lstStyle/>
        <a:p>
          <a:endParaRPr lang="en-US"/>
        </a:p>
      </dgm:t>
    </dgm:pt>
    <dgm:pt modelId="{E437777D-919C-4C64-AE46-1845A0F94803}">
      <dgm:prSet phldrT="[Text]" custT="1"/>
      <dgm:spPr/>
      <dgm:t>
        <a:bodyPr/>
        <a:lstStyle/>
        <a:p>
          <a:r>
            <a:rPr lang="en-US" sz="1200" b="0" i="1">
              <a:solidFill>
                <a:sysClr val="windowText" lastClr="000000"/>
              </a:solidFill>
              <a:latin typeface="Times New Roman" pitchFamily="18" charset="0"/>
              <a:cs typeface="Times New Roman" pitchFamily="18" charset="0"/>
            </a:rPr>
            <a:t>Theorist learner</a:t>
          </a:r>
        </a:p>
      </dgm:t>
    </dgm:pt>
    <dgm:pt modelId="{AE73A43C-DBAC-437B-B7ED-C12E16A4BDAB}" type="parTrans" cxnId="{FEE5B9D8-5A37-435E-9225-D9B128A463E2}">
      <dgm:prSet/>
      <dgm:spPr/>
      <dgm:t>
        <a:bodyPr/>
        <a:lstStyle/>
        <a:p>
          <a:endParaRPr lang="en-US"/>
        </a:p>
      </dgm:t>
    </dgm:pt>
    <dgm:pt modelId="{75C20014-9C4F-4610-BE90-497BF6FC63F4}" type="sibTrans" cxnId="{FEE5B9D8-5A37-435E-9225-D9B128A463E2}">
      <dgm:prSet/>
      <dgm:spPr/>
      <dgm:t>
        <a:bodyPr/>
        <a:lstStyle/>
        <a:p>
          <a:endParaRPr lang="en-US"/>
        </a:p>
      </dgm:t>
    </dgm:pt>
    <dgm:pt modelId="{30F96728-FC94-4164-9A48-03FF997AFACD}">
      <dgm:prSet phldrT="[Text]" custT="1"/>
      <dgm:spPr/>
      <dgm:t>
        <a:bodyPr/>
        <a:lstStyle/>
        <a:p>
          <a:r>
            <a:rPr lang="en-US" sz="1200" b="0" i="1">
              <a:solidFill>
                <a:sysClr val="windowText" lastClr="000000"/>
              </a:solidFill>
              <a:latin typeface="Times New Roman" pitchFamily="18" charset="0"/>
              <a:cs typeface="Times New Roman" pitchFamily="18" charset="0"/>
            </a:rPr>
            <a:t>Pragmatist learner</a:t>
          </a:r>
        </a:p>
      </dgm:t>
    </dgm:pt>
    <dgm:pt modelId="{39FC2086-58F7-49FB-AA42-DA187E17580E}" type="parTrans" cxnId="{12921BDE-40F3-4117-83CA-32F3CF192AB0}">
      <dgm:prSet/>
      <dgm:spPr/>
      <dgm:t>
        <a:bodyPr/>
        <a:lstStyle/>
        <a:p>
          <a:endParaRPr lang="en-US"/>
        </a:p>
      </dgm:t>
    </dgm:pt>
    <dgm:pt modelId="{8D952A04-53CF-4DE5-B446-778106A91BAC}" type="sibTrans" cxnId="{12921BDE-40F3-4117-83CA-32F3CF192AB0}">
      <dgm:prSet/>
      <dgm:spPr/>
      <dgm:t>
        <a:bodyPr/>
        <a:lstStyle/>
        <a:p>
          <a:endParaRPr lang="en-US"/>
        </a:p>
      </dgm:t>
    </dgm:pt>
    <dgm:pt modelId="{4AA9AEF5-0294-4283-BFE3-C09ED148CA42}">
      <dgm:prSet phldrT="[Text]" custT="1"/>
      <dgm:spPr/>
      <dgm:t>
        <a:bodyPr/>
        <a:lstStyle/>
        <a:p>
          <a:r>
            <a:rPr lang="en-US" sz="1200" b="0" i="1">
              <a:solidFill>
                <a:sysClr val="windowText" lastClr="000000"/>
              </a:solidFill>
              <a:latin typeface="Times New Roman" pitchFamily="18" charset="0"/>
              <a:cs typeface="Times New Roman" pitchFamily="18" charset="0"/>
            </a:rPr>
            <a:t>Reflector learner</a:t>
          </a:r>
        </a:p>
      </dgm:t>
    </dgm:pt>
    <dgm:pt modelId="{E426C742-5E78-4B19-B0BB-7C099A8DA5F0}" type="parTrans" cxnId="{B5C1678F-6AFB-4D54-A9BA-FEBE2823B2EA}">
      <dgm:prSet/>
      <dgm:spPr/>
      <dgm:t>
        <a:bodyPr/>
        <a:lstStyle/>
        <a:p>
          <a:endParaRPr lang="en-US"/>
        </a:p>
      </dgm:t>
    </dgm:pt>
    <dgm:pt modelId="{2A9E6CB7-9868-445F-95A1-5AEB29EB431D}" type="sibTrans" cxnId="{B5C1678F-6AFB-4D54-A9BA-FEBE2823B2EA}">
      <dgm:prSet/>
      <dgm:spPr/>
      <dgm:t>
        <a:bodyPr/>
        <a:lstStyle/>
        <a:p>
          <a:endParaRPr lang="en-US"/>
        </a:p>
      </dgm:t>
    </dgm:pt>
    <dgm:pt modelId="{B6A94CD9-6ED7-4194-92EF-9686660791BE}" type="pres">
      <dgm:prSet presAssocID="{8618A7BA-C4D1-4AF4-9E6A-CE884BDF5875}" presName="diagram" presStyleCnt="0">
        <dgm:presLayoutVars>
          <dgm:chMax val="1"/>
          <dgm:dir/>
          <dgm:animLvl val="ctr"/>
          <dgm:resizeHandles val="exact"/>
        </dgm:presLayoutVars>
      </dgm:prSet>
      <dgm:spPr/>
    </dgm:pt>
    <dgm:pt modelId="{4D3086C3-682D-4666-BAB3-9A04E916ED02}" type="pres">
      <dgm:prSet presAssocID="{8618A7BA-C4D1-4AF4-9E6A-CE884BDF5875}" presName="matrix" presStyleCnt="0"/>
      <dgm:spPr/>
    </dgm:pt>
    <dgm:pt modelId="{6906A75E-C35A-43FC-B59C-C795C507F8EA}" type="pres">
      <dgm:prSet presAssocID="{8618A7BA-C4D1-4AF4-9E6A-CE884BDF5875}" presName="tile1" presStyleLbl="node1" presStyleIdx="0" presStyleCnt="4"/>
      <dgm:spPr/>
    </dgm:pt>
    <dgm:pt modelId="{F1F08CC3-CB31-4A64-81C7-2E3F881ED73A}" type="pres">
      <dgm:prSet presAssocID="{8618A7BA-C4D1-4AF4-9E6A-CE884BDF5875}" presName="tile1text" presStyleLbl="node1" presStyleIdx="0" presStyleCnt="4">
        <dgm:presLayoutVars>
          <dgm:chMax val="0"/>
          <dgm:chPref val="0"/>
          <dgm:bulletEnabled val="1"/>
        </dgm:presLayoutVars>
      </dgm:prSet>
      <dgm:spPr/>
    </dgm:pt>
    <dgm:pt modelId="{12DDDF49-EA94-4AA1-947B-0BE570BF0F05}" type="pres">
      <dgm:prSet presAssocID="{8618A7BA-C4D1-4AF4-9E6A-CE884BDF5875}" presName="tile2" presStyleLbl="node1" presStyleIdx="1" presStyleCnt="4"/>
      <dgm:spPr/>
    </dgm:pt>
    <dgm:pt modelId="{DD598266-3B6F-4335-87DD-93B65F31BF32}" type="pres">
      <dgm:prSet presAssocID="{8618A7BA-C4D1-4AF4-9E6A-CE884BDF5875}" presName="tile2text" presStyleLbl="node1" presStyleIdx="1" presStyleCnt="4">
        <dgm:presLayoutVars>
          <dgm:chMax val="0"/>
          <dgm:chPref val="0"/>
          <dgm:bulletEnabled val="1"/>
        </dgm:presLayoutVars>
      </dgm:prSet>
      <dgm:spPr/>
    </dgm:pt>
    <dgm:pt modelId="{1C673FC3-F448-4505-88FD-E27B9D453948}" type="pres">
      <dgm:prSet presAssocID="{8618A7BA-C4D1-4AF4-9E6A-CE884BDF5875}" presName="tile3" presStyleLbl="node1" presStyleIdx="2" presStyleCnt="4"/>
      <dgm:spPr/>
    </dgm:pt>
    <dgm:pt modelId="{764CCE01-4B3A-4671-8CBF-F61202872F3C}" type="pres">
      <dgm:prSet presAssocID="{8618A7BA-C4D1-4AF4-9E6A-CE884BDF5875}" presName="tile3text" presStyleLbl="node1" presStyleIdx="2" presStyleCnt="4">
        <dgm:presLayoutVars>
          <dgm:chMax val="0"/>
          <dgm:chPref val="0"/>
          <dgm:bulletEnabled val="1"/>
        </dgm:presLayoutVars>
      </dgm:prSet>
      <dgm:spPr/>
    </dgm:pt>
    <dgm:pt modelId="{965861D2-E366-4636-81DE-F092EE4B69C3}" type="pres">
      <dgm:prSet presAssocID="{8618A7BA-C4D1-4AF4-9E6A-CE884BDF5875}" presName="tile4" presStyleLbl="node1" presStyleIdx="3" presStyleCnt="4"/>
      <dgm:spPr/>
    </dgm:pt>
    <dgm:pt modelId="{369EE379-DA5D-40DA-8907-D5CD0FECCDAC}" type="pres">
      <dgm:prSet presAssocID="{8618A7BA-C4D1-4AF4-9E6A-CE884BDF5875}" presName="tile4text" presStyleLbl="node1" presStyleIdx="3" presStyleCnt="4">
        <dgm:presLayoutVars>
          <dgm:chMax val="0"/>
          <dgm:chPref val="0"/>
          <dgm:bulletEnabled val="1"/>
        </dgm:presLayoutVars>
      </dgm:prSet>
      <dgm:spPr/>
    </dgm:pt>
    <dgm:pt modelId="{C535A38F-A606-44D6-93F5-6394C6845BA9}" type="pres">
      <dgm:prSet presAssocID="{8618A7BA-C4D1-4AF4-9E6A-CE884BDF5875}" presName="centerTile" presStyleLbl="fgShp" presStyleIdx="0" presStyleCnt="1">
        <dgm:presLayoutVars>
          <dgm:chMax val="0"/>
          <dgm:chPref val="0"/>
        </dgm:presLayoutVars>
      </dgm:prSet>
      <dgm:spPr/>
    </dgm:pt>
  </dgm:ptLst>
  <dgm:cxnLst>
    <dgm:cxn modelId="{7D432415-DCC4-479D-BA65-2A163D1D9960}" type="presOf" srcId="{E437777D-919C-4C64-AE46-1845A0F94803}" destId="{DD598266-3B6F-4335-87DD-93B65F31BF32}" srcOrd="1" destOrd="0" presId="urn:microsoft.com/office/officeart/2005/8/layout/matrix1"/>
    <dgm:cxn modelId="{29800E1E-7902-4BE8-A3C4-EB532D80D685}" type="presOf" srcId="{4AA9AEF5-0294-4283-BFE3-C09ED148CA42}" destId="{965861D2-E366-4636-81DE-F092EE4B69C3}" srcOrd="0" destOrd="0" presId="urn:microsoft.com/office/officeart/2005/8/layout/matrix1"/>
    <dgm:cxn modelId="{B748501F-B2A8-494A-B3DB-C69E298E57D2}" type="presOf" srcId="{30F96728-FC94-4164-9A48-03FF997AFACD}" destId="{764CCE01-4B3A-4671-8CBF-F61202872F3C}" srcOrd="1" destOrd="0" presId="urn:microsoft.com/office/officeart/2005/8/layout/matrix1"/>
    <dgm:cxn modelId="{D6AF3A2D-6DA7-419C-934C-E388B6A70409}" type="presOf" srcId="{E437777D-919C-4C64-AE46-1845A0F94803}" destId="{12DDDF49-EA94-4AA1-947B-0BE570BF0F05}" srcOrd="0" destOrd="0" presId="urn:microsoft.com/office/officeart/2005/8/layout/matrix1"/>
    <dgm:cxn modelId="{A0C8624D-E1A9-4DD5-8954-FB1F69408024}" srcId="{8618A7BA-C4D1-4AF4-9E6A-CE884BDF5875}" destId="{24B5D96D-CBBC-49A4-87FD-9438A12848CD}" srcOrd="0" destOrd="0" parTransId="{C09D3335-8D04-41AF-96A4-6D9018F0623B}" sibTransId="{F7E874D7-6AC7-4002-99D5-E36EC3B42225}"/>
    <dgm:cxn modelId="{EE6C2D4E-30C8-48D5-A39D-DAB63BEEE5C7}" type="presOf" srcId="{D6145996-6E78-40D2-A0E5-7E8B7D89EF82}" destId="{F1F08CC3-CB31-4A64-81C7-2E3F881ED73A}" srcOrd="1" destOrd="0" presId="urn:microsoft.com/office/officeart/2005/8/layout/matrix1"/>
    <dgm:cxn modelId="{D1C13270-2104-4B67-B547-F7A0643CDFD1}" type="presOf" srcId="{24B5D96D-CBBC-49A4-87FD-9438A12848CD}" destId="{C535A38F-A606-44D6-93F5-6394C6845BA9}" srcOrd="0" destOrd="0" presId="urn:microsoft.com/office/officeart/2005/8/layout/matrix1"/>
    <dgm:cxn modelId="{CBCF2B8E-C4F4-47A5-9BCD-46EADB96D1F7}" type="presOf" srcId="{4AA9AEF5-0294-4283-BFE3-C09ED148CA42}" destId="{369EE379-DA5D-40DA-8907-D5CD0FECCDAC}" srcOrd="1" destOrd="0" presId="urn:microsoft.com/office/officeart/2005/8/layout/matrix1"/>
    <dgm:cxn modelId="{B5C1678F-6AFB-4D54-A9BA-FEBE2823B2EA}" srcId="{24B5D96D-CBBC-49A4-87FD-9438A12848CD}" destId="{4AA9AEF5-0294-4283-BFE3-C09ED148CA42}" srcOrd="3" destOrd="0" parTransId="{E426C742-5E78-4B19-B0BB-7C099A8DA5F0}" sibTransId="{2A9E6CB7-9868-445F-95A1-5AEB29EB431D}"/>
    <dgm:cxn modelId="{5C64A297-73FD-4AFC-B840-B8D5B64DE5CB}" srcId="{24B5D96D-CBBC-49A4-87FD-9438A12848CD}" destId="{D6145996-6E78-40D2-A0E5-7E8B7D89EF82}" srcOrd="0" destOrd="0" parTransId="{1BF13DB5-348C-43E9-B5D1-5BD108549655}" sibTransId="{161ACA9E-C468-40B3-A6F7-1AA997AE2DBB}"/>
    <dgm:cxn modelId="{DAF723BD-2197-4F21-819E-A8A10296AAF5}" type="presOf" srcId="{30F96728-FC94-4164-9A48-03FF997AFACD}" destId="{1C673FC3-F448-4505-88FD-E27B9D453948}" srcOrd="0" destOrd="0" presId="urn:microsoft.com/office/officeart/2005/8/layout/matrix1"/>
    <dgm:cxn modelId="{81D07ED7-41E8-446D-B7E6-018C2603F797}" type="presOf" srcId="{8618A7BA-C4D1-4AF4-9E6A-CE884BDF5875}" destId="{B6A94CD9-6ED7-4194-92EF-9686660791BE}" srcOrd="0" destOrd="0" presId="urn:microsoft.com/office/officeart/2005/8/layout/matrix1"/>
    <dgm:cxn modelId="{FEE5B9D8-5A37-435E-9225-D9B128A463E2}" srcId="{24B5D96D-CBBC-49A4-87FD-9438A12848CD}" destId="{E437777D-919C-4C64-AE46-1845A0F94803}" srcOrd="1" destOrd="0" parTransId="{AE73A43C-DBAC-437B-B7ED-C12E16A4BDAB}" sibTransId="{75C20014-9C4F-4610-BE90-497BF6FC63F4}"/>
    <dgm:cxn modelId="{12921BDE-40F3-4117-83CA-32F3CF192AB0}" srcId="{24B5D96D-CBBC-49A4-87FD-9438A12848CD}" destId="{30F96728-FC94-4164-9A48-03FF997AFACD}" srcOrd="2" destOrd="0" parTransId="{39FC2086-58F7-49FB-AA42-DA187E17580E}" sibTransId="{8D952A04-53CF-4DE5-B446-778106A91BAC}"/>
    <dgm:cxn modelId="{6CCBC7F1-4CB3-4A04-A082-5CFE58A5205E}" type="presOf" srcId="{D6145996-6E78-40D2-A0E5-7E8B7D89EF82}" destId="{6906A75E-C35A-43FC-B59C-C795C507F8EA}" srcOrd="0" destOrd="0" presId="urn:microsoft.com/office/officeart/2005/8/layout/matrix1"/>
    <dgm:cxn modelId="{5E07A558-2A59-496E-BE79-A69F6440E006}" type="presParOf" srcId="{B6A94CD9-6ED7-4194-92EF-9686660791BE}" destId="{4D3086C3-682D-4666-BAB3-9A04E916ED02}" srcOrd="0" destOrd="0" presId="urn:microsoft.com/office/officeart/2005/8/layout/matrix1"/>
    <dgm:cxn modelId="{C977EB78-08ED-4CF3-9CD2-0F8566A4972C}" type="presParOf" srcId="{4D3086C3-682D-4666-BAB3-9A04E916ED02}" destId="{6906A75E-C35A-43FC-B59C-C795C507F8EA}" srcOrd="0" destOrd="0" presId="urn:microsoft.com/office/officeart/2005/8/layout/matrix1"/>
    <dgm:cxn modelId="{E13A35A1-694E-4D09-A950-A2604EAC8A41}" type="presParOf" srcId="{4D3086C3-682D-4666-BAB3-9A04E916ED02}" destId="{F1F08CC3-CB31-4A64-81C7-2E3F881ED73A}" srcOrd="1" destOrd="0" presId="urn:microsoft.com/office/officeart/2005/8/layout/matrix1"/>
    <dgm:cxn modelId="{D067EEB6-F94C-4575-9E84-74EAD005661F}" type="presParOf" srcId="{4D3086C3-682D-4666-BAB3-9A04E916ED02}" destId="{12DDDF49-EA94-4AA1-947B-0BE570BF0F05}" srcOrd="2" destOrd="0" presId="urn:microsoft.com/office/officeart/2005/8/layout/matrix1"/>
    <dgm:cxn modelId="{F3A61F7B-4EB7-4BAC-90C2-F702A580FA20}" type="presParOf" srcId="{4D3086C3-682D-4666-BAB3-9A04E916ED02}" destId="{DD598266-3B6F-4335-87DD-93B65F31BF32}" srcOrd="3" destOrd="0" presId="urn:microsoft.com/office/officeart/2005/8/layout/matrix1"/>
    <dgm:cxn modelId="{1C090872-47AA-4851-91C4-F03770E53776}" type="presParOf" srcId="{4D3086C3-682D-4666-BAB3-9A04E916ED02}" destId="{1C673FC3-F448-4505-88FD-E27B9D453948}" srcOrd="4" destOrd="0" presId="urn:microsoft.com/office/officeart/2005/8/layout/matrix1"/>
    <dgm:cxn modelId="{BFC219A0-F5B7-4A81-81A6-00EE06BE5876}" type="presParOf" srcId="{4D3086C3-682D-4666-BAB3-9A04E916ED02}" destId="{764CCE01-4B3A-4671-8CBF-F61202872F3C}" srcOrd="5" destOrd="0" presId="urn:microsoft.com/office/officeart/2005/8/layout/matrix1"/>
    <dgm:cxn modelId="{FBEC5465-90DC-4C51-89BC-3E8D592AB399}" type="presParOf" srcId="{4D3086C3-682D-4666-BAB3-9A04E916ED02}" destId="{965861D2-E366-4636-81DE-F092EE4B69C3}" srcOrd="6" destOrd="0" presId="urn:microsoft.com/office/officeart/2005/8/layout/matrix1"/>
    <dgm:cxn modelId="{F6C1589F-3B5B-4495-BD4C-8C744E22502B}" type="presParOf" srcId="{4D3086C3-682D-4666-BAB3-9A04E916ED02}" destId="{369EE379-DA5D-40DA-8907-D5CD0FECCDAC}" srcOrd="7" destOrd="0" presId="urn:microsoft.com/office/officeart/2005/8/layout/matrix1"/>
    <dgm:cxn modelId="{3F07DCD2-886F-465E-A369-D1D8CB5EA209}" type="presParOf" srcId="{B6A94CD9-6ED7-4194-92EF-9686660791BE}" destId="{C535A38F-A606-44D6-93F5-6394C6845BA9}"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976D16-EF86-43F7-8FEA-4EBA14244825}" type="doc">
      <dgm:prSet loTypeId="urn:microsoft.com/office/officeart/2005/8/layout/matrix3" loCatId="matrix" qsTypeId="urn:microsoft.com/office/officeart/2005/8/quickstyle/simple1" qsCatId="simple" csTypeId="urn:microsoft.com/office/officeart/2005/8/colors/accent0_1" csCatId="mainScheme" phldr="1"/>
      <dgm:spPr/>
      <dgm:t>
        <a:bodyPr/>
        <a:lstStyle/>
        <a:p>
          <a:endParaRPr lang="en-US"/>
        </a:p>
      </dgm:t>
    </dgm:pt>
    <dgm:pt modelId="{36F65A96-EFA2-4532-BBA8-DE089605F45E}">
      <dgm:prSet phldrT="[Text]" custT="1"/>
      <dgm:spPr/>
      <dgm:t>
        <a:bodyPr/>
        <a:lstStyle/>
        <a:p>
          <a:r>
            <a:rPr lang="en-US" sz="1200" b="1">
              <a:latin typeface="Times New Roman" pitchFamily="18" charset="0"/>
              <a:cs typeface="Times New Roman" pitchFamily="18" charset="0"/>
            </a:rPr>
            <a:t>Open self </a:t>
          </a:r>
        </a:p>
      </dgm:t>
    </dgm:pt>
    <dgm:pt modelId="{2DE7B73C-B94C-4878-ABE4-F22A00627C09}" type="parTrans" cxnId="{72D0D324-E477-4D4D-8074-1DCEE6139F9C}">
      <dgm:prSet/>
      <dgm:spPr/>
      <dgm:t>
        <a:bodyPr/>
        <a:lstStyle/>
        <a:p>
          <a:endParaRPr lang="en-US"/>
        </a:p>
      </dgm:t>
    </dgm:pt>
    <dgm:pt modelId="{1ACF2373-B816-4C08-BE54-331E7513FEA2}" type="sibTrans" cxnId="{72D0D324-E477-4D4D-8074-1DCEE6139F9C}">
      <dgm:prSet/>
      <dgm:spPr/>
      <dgm:t>
        <a:bodyPr/>
        <a:lstStyle/>
        <a:p>
          <a:endParaRPr lang="en-US"/>
        </a:p>
      </dgm:t>
    </dgm:pt>
    <dgm:pt modelId="{65FA2348-07D7-423B-8857-9DFAFA977696}">
      <dgm:prSet phldrT="[Text]" custT="1"/>
      <dgm:spPr/>
      <dgm:t>
        <a:bodyPr/>
        <a:lstStyle/>
        <a:p>
          <a:r>
            <a:rPr lang="en-US" sz="1200" b="1">
              <a:latin typeface="Times New Roman" pitchFamily="18" charset="0"/>
              <a:cs typeface="Times New Roman" pitchFamily="18" charset="0"/>
            </a:rPr>
            <a:t>Blind self </a:t>
          </a:r>
        </a:p>
      </dgm:t>
    </dgm:pt>
    <dgm:pt modelId="{24A90C4D-2960-4142-B6EA-0ACA6FAEF768}" type="parTrans" cxnId="{2E981ACF-96ED-47C7-B21D-3D6B601BB36A}">
      <dgm:prSet/>
      <dgm:spPr/>
      <dgm:t>
        <a:bodyPr/>
        <a:lstStyle/>
        <a:p>
          <a:endParaRPr lang="en-US"/>
        </a:p>
      </dgm:t>
    </dgm:pt>
    <dgm:pt modelId="{EEC9574E-C219-4B9A-8749-3908A4DCCF0F}" type="sibTrans" cxnId="{2E981ACF-96ED-47C7-B21D-3D6B601BB36A}">
      <dgm:prSet/>
      <dgm:spPr/>
      <dgm:t>
        <a:bodyPr/>
        <a:lstStyle/>
        <a:p>
          <a:endParaRPr lang="en-US"/>
        </a:p>
      </dgm:t>
    </dgm:pt>
    <dgm:pt modelId="{ECFAC40B-EA5C-4025-BAC3-F616A97105E7}">
      <dgm:prSet phldrT="[Text]" custT="1"/>
      <dgm:spPr/>
      <dgm:t>
        <a:bodyPr/>
        <a:lstStyle/>
        <a:p>
          <a:r>
            <a:rPr lang="en-US" sz="1200" b="1">
              <a:latin typeface="Times New Roman" pitchFamily="18" charset="0"/>
              <a:cs typeface="Times New Roman" pitchFamily="18" charset="0"/>
            </a:rPr>
            <a:t>Hidden self </a:t>
          </a:r>
        </a:p>
      </dgm:t>
    </dgm:pt>
    <dgm:pt modelId="{ECBC852A-89F1-4139-8A4D-5899CC264665}" type="parTrans" cxnId="{9DDAAAF1-B371-4E95-ADDA-D9A3CF691E35}">
      <dgm:prSet/>
      <dgm:spPr/>
      <dgm:t>
        <a:bodyPr/>
        <a:lstStyle/>
        <a:p>
          <a:endParaRPr lang="en-US"/>
        </a:p>
      </dgm:t>
    </dgm:pt>
    <dgm:pt modelId="{B99000C6-1838-4C6B-B730-65E71FA82A47}" type="sibTrans" cxnId="{9DDAAAF1-B371-4E95-ADDA-D9A3CF691E35}">
      <dgm:prSet/>
      <dgm:spPr/>
      <dgm:t>
        <a:bodyPr/>
        <a:lstStyle/>
        <a:p>
          <a:endParaRPr lang="en-US"/>
        </a:p>
      </dgm:t>
    </dgm:pt>
    <dgm:pt modelId="{C7095DAE-BF2A-484E-AA2C-EB924F6BC691}">
      <dgm:prSet phldrT="[Text]" custT="1"/>
      <dgm:spPr/>
      <dgm:t>
        <a:bodyPr/>
        <a:lstStyle/>
        <a:p>
          <a:r>
            <a:rPr lang="en-US" sz="1200" b="1">
              <a:latin typeface="Times New Roman" pitchFamily="18" charset="0"/>
              <a:cs typeface="Times New Roman" pitchFamily="18" charset="0"/>
            </a:rPr>
            <a:t>Unknown self</a:t>
          </a:r>
        </a:p>
      </dgm:t>
    </dgm:pt>
    <dgm:pt modelId="{011B766C-6E0F-42EA-BF43-55281FBBA4BC}" type="parTrans" cxnId="{09DDBC13-7F53-4636-8C88-9EC0F5EFB95E}">
      <dgm:prSet/>
      <dgm:spPr/>
      <dgm:t>
        <a:bodyPr/>
        <a:lstStyle/>
        <a:p>
          <a:endParaRPr lang="en-US"/>
        </a:p>
      </dgm:t>
    </dgm:pt>
    <dgm:pt modelId="{6CC2234D-B835-46CF-A44B-63E7028C1CDF}" type="sibTrans" cxnId="{09DDBC13-7F53-4636-8C88-9EC0F5EFB95E}">
      <dgm:prSet/>
      <dgm:spPr/>
      <dgm:t>
        <a:bodyPr/>
        <a:lstStyle/>
        <a:p>
          <a:endParaRPr lang="en-US"/>
        </a:p>
      </dgm:t>
    </dgm:pt>
    <dgm:pt modelId="{76F002F5-E2F6-4008-9AB6-1FD4C4F6E43E}" type="pres">
      <dgm:prSet presAssocID="{1D976D16-EF86-43F7-8FEA-4EBA14244825}" presName="matrix" presStyleCnt="0">
        <dgm:presLayoutVars>
          <dgm:chMax val="1"/>
          <dgm:dir/>
          <dgm:resizeHandles val="exact"/>
        </dgm:presLayoutVars>
      </dgm:prSet>
      <dgm:spPr/>
    </dgm:pt>
    <dgm:pt modelId="{DEBBEFB8-A0DD-43CC-ACDC-014B23B66A30}" type="pres">
      <dgm:prSet presAssocID="{1D976D16-EF86-43F7-8FEA-4EBA14244825}" presName="diamond" presStyleLbl="bgShp" presStyleIdx="0" presStyleCnt="1"/>
      <dgm:spPr/>
    </dgm:pt>
    <dgm:pt modelId="{A071C293-4365-470B-A719-815B4A1CE2E0}" type="pres">
      <dgm:prSet presAssocID="{1D976D16-EF86-43F7-8FEA-4EBA14244825}" presName="quad1" presStyleLbl="node1" presStyleIdx="0" presStyleCnt="4">
        <dgm:presLayoutVars>
          <dgm:chMax val="0"/>
          <dgm:chPref val="0"/>
          <dgm:bulletEnabled val="1"/>
        </dgm:presLayoutVars>
      </dgm:prSet>
      <dgm:spPr/>
    </dgm:pt>
    <dgm:pt modelId="{D1FFE015-770D-444A-BA8D-02823566C76A}" type="pres">
      <dgm:prSet presAssocID="{1D976D16-EF86-43F7-8FEA-4EBA14244825}" presName="quad2" presStyleLbl="node1" presStyleIdx="1" presStyleCnt="4">
        <dgm:presLayoutVars>
          <dgm:chMax val="0"/>
          <dgm:chPref val="0"/>
          <dgm:bulletEnabled val="1"/>
        </dgm:presLayoutVars>
      </dgm:prSet>
      <dgm:spPr/>
    </dgm:pt>
    <dgm:pt modelId="{78F4DC8A-8A0B-402F-8FDE-9CC123DF5753}" type="pres">
      <dgm:prSet presAssocID="{1D976D16-EF86-43F7-8FEA-4EBA14244825}" presName="quad3" presStyleLbl="node1" presStyleIdx="2" presStyleCnt="4">
        <dgm:presLayoutVars>
          <dgm:chMax val="0"/>
          <dgm:chPref val="0"/>
          <dgm:bulletEnabled val="1"/>
        </dgm:presLayoutVars>
      </dgm:prSet>
      <dgm:spPr/>
    </dgm:pt>
    <dgm:pt modelId="{8E0559C3-0558-4687-A84A-69A0FDD9E3B2}" type="pres">
      <dgm:prSet presAssocID="{1D976D16-EF86-43F7-8FEA-4EBA14244825}" presName="quad4" presStyleLbl="node1" presStyleIdx="3" presStyleCnt="4">
        <dgm:presLayoutVars>
          <dgm:chMax val="0"/>
          <dgm:chPref val="0"/>
          <dgm:bulletEnabled val="1"/>
        </dgm:presLayoutVars>
      </dgm:prSet>
      <dgm:spPr/>
    </dgm:pt>
  </dgm:ptLst>
  <dgm:cxnLst>
    <dgm:cxn modelId="{36D0D909-CDC0-4B8D-90A8-D9CBC77E5AB3}" type="presOf" srcId="{65FA2348-07D7-423B-8857-9DFAFA977696}" destId="{D1FFE015-770D-444A-BA8D-02823566C76A}" srcOrd="0" destOrd="0" presId="urn:microsoft.com/office/officeart/2005/8/layout/matrix3"/>
    <dgm:cxn modelId="{09DDBC13-7F53-4636-8C88-9EC0F5EFB95E}" srcId="{1D976D16-EF86-43F7-8FEA-4EBA14244825}" destId="{C7095DAE-BF2A-484E-AA2C-EB924F6BC691}" srcOrd="3" destOrd="0" parTransId="{011B766C-6E0F-42EA-BF43-55281FBBA4BC}" sibTransId="{6CC2234D-B835-46CF-A44B-63E7028C1CDF}"/>
    <dgm:cxn modelId="{72D0D324-E477-4D4D-8074-1DCEE6139F9C}" srcId="{1D976D16-EF86-43F7-8FEA-4EBA14244825}" destId="{36F65A96-EFA2-4532-BBA8-DE089605F45E}" srcOrd="0" destOrd="0" parTransId="{2DE7B73C-B94C-4878-ABE4-F22A00627C09}" sibTransId="{1ACF2373-B816-4C08-BE54-331E7513FEA2}"/>
    <dgm:cxn modelId="{0F75AE3B-32E2-4177-ABDF-17A72A077E1B}" type="presOf" srcId="{C7095DAE-BF2A-484E-AA2C-EB924F6BC691}" destId="{8E0559C3-0558-4687-A84A-69A0FDD9E3B2}" srcOrd="0" destOrd="0" presId="urn:microsoft.com/office/officeart/2005/8/layout/matrix3"/>
    <dgm:cxn modelId="{1518E14D-5870-4444-8472-F93C4DE976CD}" type="presOf" srcId="{36F65A96-EFA2-4532-BBA8-DE089605F45E}" destId="{A071C293-4365-470B-A719-815B4A1CE2E0}" srcOrd="0" destOrd="0" presId="urn:microsoft.com/office/officeart/2005/8/layout/matrix3"/>
    <dgm:cxn modelId="{617B4D75-4D78-43CA-9FC0-402293B8011C}" type="presOf" srcId="{1D976D16-EF86-43F7-8FEA-4EBA14244825}" destId="{76F002F5-E2F6-4008-9AB6-1FD4C4F6E43E}" srcOrd="0" destOrd="0" presId="urn:microsoft.com/office/officeart/2005/8/layout/matrix3"/>
    <dgm:cxn modelId="{8D82428F-36AA-48F9-B9D8-50AC1C25A8A5}" type="presOf" srcId="{ECFAC40B-EA5C-4025-BAC3-F616A97105E7}" destId="{78F4DC8A-8A0B-402F-8FDE-9CC123DF5753}" srcOrd="0" destOrd="0" presId="urn:microsoft.com/office/officeart/2005/8/layout/matrix3"/>
    <dgm:cxn modelId="{2E981ACF-96ED-47C7-B21D-3D6B601BB36A}" srcId="{1D976D16-EF86-43F7-8FEA-4EBA14244825}" destId="{65FA2348-07D7-423B-8857-9DFAFA977696}" srcOrd="1" destOrd="0" parTransId="{24A90C4D-2960-4142-B6EA-0ACA6FAEF768}" sibTransId="{EEC9574E-C219-4B9A-8749-3908A4DCCF0F}"/>
    <dgm:cxn modelId="{9DDAAAF1-B371-4E95-ADDA-D9A3CF691E35}" srcId="{1D976D16-EF86-43F7-8FEA-4EBA14244825}" destId="{ECFAC40B-EA5C-4025-BAC3-F616A97105E7}" srcOrd="2" destOrd="0" parTransId="{ECBC852A-89F1-4139-8A4D-5899CC264665}" sibTransId="{B99000C6-1838-4C6B-B730-65E71FA82A47}"/>
    <dgm:cxn modelId="{D0B55ECD-1955-402E-833E-BAC82F4411A2}" type="presParOf" srcId="{76F002F5-E2F6-4008-9AB6-1FD4C4F6E43E}" destId="{DEBBEFB8-A0DD-43CC-ACDC-014B23B66A30}" srcOrd="0" destOrd="0" presId="urn:microsoft.com/office/officeart/2005/8/layout/matrix3"/>
    <dgm:cxn modelId="{CF06B515-E3E2-4EB6-B28E-37F4572D9B08}" type="presParOf" srcId="{76F002F5-E2F6-4008-9AB6-1FD4C4F6E43E}" destId="{A071C293-4365-470B-A719-815B4A1CE2E0}" srcOrd="1" destOrd="0" presId="urn:microsoft.com/office/officeart/2005/8/layout/matrix3"/>
    <dgm:cxn modelId="{B07C3928-86EA-470B-905B-035EFCB5FACC}" type="presParOf" srcId="{76F002F5-E2F6-4008-9AB6-1FD4C4F6E43E}" destId="{D1FFE015-770D-444A-BA8D-02823566C76A}" srcOrd="2" destOrd="0" presId="urn:microsoft.com/office/officeart/2005/8/layout/matrix3"/>
    <dgm:cxn modelId="{AE299D39-0454-441E-B5BC-D6DE1EE7E062}" type="presParOf" srcId="{76F002F5-E2F6-4008-9AB6-1FD4C4F6E43E}" destId="{78F4DC8A-8A0B-402F-8FDE-9CC123DF5753}" srcOrd="3" destOrd="0" presId="urn:microsoft.com/office/officeart/2005/8/layout/matrix3"/>
    <dgm:cxn modelId="{C10F1B9A-63B8-48EE-8AD5-5A19EA357372}" type="presParOf" srcId="{76F002F5-E2F6-4008-9AB6-1FD4C4F6E43E}" destId="{8E0559C3-0558-4687-A84A-69A0FDD9E3B2}" srcOrd="4" destOrd="0" presId="urn:microsoft.com/office/officeart/2005/8/layout/matrix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06A75E-C35A-43FC-B59C-C795C507F8EA}">
      <dsp:nvSpPr>
        <dsp:cNvPr id="0" name=""/>
        <dsp:cNvSpPr/>
      </dsp:nvSpPr>
      <dsp:spPr>
        <a:xfrm rot="16200000">
          <a:off x="759632" y="-759632"/>
          <a:ext cx="1227144" cy="2746409"/>
        </a:xfrm>
        <a:prstGeom prst="round1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1" kern="1200">
              <a:solidFill>
                <a:sysClr val="windowText" lastClr="000000"/>
              </a:solidFill>
              <a:latin typeface="Times New Roman" pitchFamily="18" charset="0"/>
              <a:cs typeface="Times New Roman" pitchFamily="18" charset="0"/>
            </a:rPr>
            <a:t>Activist learner</a:t>
          </a:r>
        </a:p>
      </dsp:txBody>
      <dsp:txXfrm rot="5400000">
        <a:off x="0" y="0"/>
        <a:ext cx="2746409" cy="920358"/>
      </dsp:txXfrm>
    </dsp:sp>
    <dsp:sp modelId="{12DDDF49-EA94-4AA1-947B-0BE570BF0F05}">
      <dsp:nvSpPr>
        <dsp:cNvPr id="0" name=""/>
        <dsp:cNvSpPr/>
      </dsp:nvSpPr>
      <dsp:spPr>
        <a:xfrm>
          <a:off x="2746409" y="0"/>
          <a:ext cx="2746409" cy="1227144"/>
        </a:xfrm>
        <a:prstGeom prst="round1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1" kern="1200">
              <a:solidFill>
                <a:sysClr val="windowText" lastClr="000000"/>
              </a:solidFill>
              <a:latin typeface="Times New Roman" pitchFamily="18" charset="0"/>
              <a:cs typeface="Times New Roman" pitchFamily="18" charset="0"/>
            </a:rPr>
            <a:t>Theorist learner</a:t>
          </a:r>
        </a:p>
      </dsp:txBody>
      <dsp:txXfrm>
        <a:off x="2746409" y="0"/>
        <a:ext cx="2746409" cy="920358"/>
      </dsp:txXfrm>
    </dsp:sp>
    <dsp:sp modelId="{1C673FC3-F448-4505-88FD-E27B9D453948}">
      <dsp:nvSpPr>
        <dsp:cNvPr id="0" name=""/>
        <dsp:cNvSpPr/>
      </dsp:nvSpPr>
      <dsp:spPr>
        <a:xfrm rot="10800000">
          <a:off x="0" y="1227144"/>
          <a:ext cx="2746409" cy="1227144"/>
        </a:xfrm>
        <a:prstGeom prst="round1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1" kern="1200">
              <a:solidFill>
                <a:sysClr val="windowText" lastClr="000000"/>
              </a:solidFill>
              <a:latin typeface="Times New Roman" pitchFamily="18" charset="0"/>
              <a:cs typeface="Times New Roman" pitchFamily="18" charset="0"/>
            </a:rPr>
            <a:t>Pragmatist learner</a:t>
          </a:r>
        </a:p>
      </dsp:txBody>
      <dsp:txXfrm rot="10800000">
        <a:off x="0" y="1533930"/>
        <a:ext cx="2746409" cy="920358"/>
      </dsp:txXfrm>
    </dsp:sp>
    <dsp:sp modelId="{965861D2-E366-4636-81DE-F092EE4B69C3}">
      <dsp:nvSpPr>
        <dsp:cNvPr id="0" name=""/>
        <dsp:cNvSpPr/>
      </dsp:nvSpPr>
      <dsp:spPr>
        <a:xfrm rot="5400000">
          <a:off x="3506041" y="467512"/>
          <a:ext cx="1227144" cy="2746409"/>
        </a:xfrm>
        <a:prstGeom prst="round1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i="1" kern="1200">
              <a:solidFill>
                <a:sysClr val="windowText" lastClr="000000"/>
              </a:solidFill>
              <a:latin typeface="Times New Roman" pitchFamily="18" charset="0"/>
              <a:cs typeface="Times New Roman" pitchFamily="18" charset="0"/>
            </a:rPr>
            <a:t>Reflector learner</a:t>
          </a:r>
        </a:p>
      </dsp:txBody>
      <dsp:txXfrm rot="-5400000">
        <a:off x="2746409" y="1533930"/>
        <a:ext cx="2746409" cy="920358"/>
      </dsp:txXfrm>
    </dsp:sp>
    <dsp:sp modelId="{C535A38F-A606-44D6-93F5-6394C6845BA9}">
      <dsp:nvSpPr>
        <dsp:cNvPr id="0" name=""/>
        <dsp:cNvSpPr/>
      </dsp:nvSpPr>
      <dsp:spPr>
        <a:xfrm>
          <a:off x="1922486" y="920358"/>
          <a:ext cx="1647845" cy="613572"/>
        </a:xfrm>
        <a:prstGeom prst="roundRect">
          <a:avLst/>
        </a:prstGeom>
        <a:solidFill>
          <a:schemeClr val="accent3">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0" i="1" kern="1200">
              <a:solidFill>
                <a:sysClr val="windowText" lastClr="000000"/>
              </a:solidFill>
              <a:latin typeface="Times New Roman" pitchFamily="18" charset="0"/>
              <a:cs typeface="Times New Roman" pitchFamily="18" charset="0"/>
            </a:rPr>
            <a:t>Honey and Mumford learning style</a:t>
          </a:r>
        </a:p>
      </dsp:txBody>
      <dsp:txXfrm>
        <a:off x="1952438" y="950310"/>
        <a:ext cx="1587941" cy="5536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BBEFB8-A0DD-43CC-ACDC-014B23B66A30}">
      <dsp:nvSpPr>
        <dsp:cNvPr id="0" name=""/>
        <dsp:cNvSpPr/>
      </dsp:nvSpPr>
      <dsp:spPr>
        <a:xfrm>
          <a:off x="1143000" y="0"/>
          <a:ext cx="3200400" cy="3200400"/>
        </a:xfrm>
        <a:prstGeom prst="diamond">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071C293-4365-470B-A719-815B4A1CE2E0}">
      <dsp:nvSpPr>
        <dsp:cNvPr id="0" name=""/>
        <dsp:cNvSpPr/>
      </dsp:nvSpPr>
      <dsp:spPr>
        <a:xfrm>
          <a:off x="1447038" y="304038"/>
          <a:ext cx="1248156" cy="1248156"/>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Open self </a:t>
          </a:r>
        </a:p>
      </dsp:txBody>
      <dsp:txXfrm>
        <a:off x="1507968" y="364968"/>
        <a:ext cx="1126296" cy="1126296"/>
      </dsp:txXfrm>
    </dsp:sp>
    <dsp:sp modelId="{D1FFE015-770D-444A-BA8D-02823566C76A}">
      <dsp:nvSpPr>
        <dsp:cNvPr id="0" name=""/>
        <dsp:cNvSpPr/>
      </dsp:nvSpPr>
      <dsp:spPr>
        <a:xfrm>
          <a:off x="2791206" y="304038"/>
          <a:ext cx="1248156" cy="1248156"/>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Blind self </a:t>
          </a:r>
        </a:p>
      </dsp:txBody>
      <dsp:txXfrm>
        <a:off x="2852136" y="364968"/>
        <a:ext cx="1126296" cy="1126296"/>
      </dsp:txXfrm>
    </dsp:sp>
    <dsp:sp modelId="{78F4DC8A-8A0B-402F-8FDE-9CC123DF5753}">
      <dsp:nvSpPr>
        <dsp:cNvPr id="0" name=""/>
        <dsp:cNvSpPr/>
      </dsp:nvSpPr>
      <dsp:spPr>
        <a:xfrm>
          <a:off x="1447038" y="1648206"/>
          <a:ext cx="1248156" cy="1248156"/>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Hidden self </a:t>
          </a:r>
        </a:p>
      </dsp:txBody>
      <dsp:txXfrm>
        <a:off x="1507968" y="1709136"/>
        <a:ext cx="1126296" cy="1126296"/>
      </dsp:txXfrm>
    </dsp:sp>
    <dsp:sp modelId="{8E0559C3-0558-4687-A84A-69A0FDD9E3B2}">
      <dsp:nvSpPr>
        <dsp:cNvPr id="0" name=""/>
        <dsp:cNvSpPr/>
      </dsp:nvSpPr>
      <dsp:spPr>
        <a:xfrm>
          <a:off x="2791206" y="1648206"/>
          <a:ext cx="1248156" cy="1248156"/>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Unknown self</a:t>
          </a:r>
        </a:p>
      </dsp:txBody>
      <dsp:txXfrm>
        <a:off x="2852136" y="1709136"/>
        <a:ext cx="1126296" cy="1126296"/>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4D96D-C077-244F-B427-B021081BB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23</Pages>
  <Words>5369</Words>
  <Characters>27599</Characters>
  <Application>Microsoft Office Word</Application>
  <DocSecurity>0</DocSecurity>
  <Lines>836</Lines>
  <Paragraphs>343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32625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95</cp:revision>
  <dcterms:created xsi:type="dcterms:W3CDTF">2019-08-14T08:15:00Z</dcterms:created>
  <dcterms:modified xsi:type="dcterms:W3CDTF">2019-09-05T18:01:00Z</dcterms:modified>
  <cp:category/>
</cp:coreProperties>
</file>