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E5BB47B" w:rsidR="00EB12BC" w:rsidRPr="00955187" w:rsidRDefault="00EB12BC" w:rsidP="00C03A91">
      <w:pPr>
        <w:tabs>
          <w:tab w:val="left" w:pos="6540"/>
        </w:tabs>
        <w:spacing w:line="360" w:lineRule="auto"/>
        <w:rPr>
          <w:rFonts w:ascii="Arial" w:hAnsi="Arial" w:cs="Arial"/>
          <w:sz w:val="28"/>
          <w:szCs w:val="28"/>
        </w:rPr>
      </w:pPr>
      <w:r w:rsidRPr="00955187">
        <w:rPr>
          <w:rFonts w:ascii="Arial" w:hAnsi="Arial" w:cs="Arial"/>
          <w:b/>
          <w:bCs/>
          <w:sz w:val="28"/>
          <w:szCs w:val="28"/>
        </w:rPr>
        <w:t>Student name</w:t>
      </w:r>
      <w:r w:rsidRPr="00955187">
        <w:rPr>
          <w:rFonts w:ascii="Arial" w:hAnsi="Arial" w:cs="Arial"/>
          <w:sz w:val="28"/>
          <w:szCs w:val="28"/>
        </w:rPr>
        <w:t>:</w:t>
      </w:r>
      <w:r w:rsidR="00955187" w:rsidRPr="00955187">
        <w:rPr>
          <w:rFonts w:ascii="Arial" w:hAnsi="Arial" w:cs="Arial"/>
          <w:sz w:val="28"/>
          <w:szCs w:val="28"/>
        </w:rPr>
        <w:t xml:space="preserve"> </w:t>
      </w:r>
      <w:r w:rsidR="00955187">
        <w:rPr>
          <w:rFonts w:ascii="Arial" w:hAnsi="Arial" w:cs="Arial"/>
          <w:sz w:val="28"/>
          <w:szCs w:val="28"/>
        </w:rPr>
        <w:t>Rafat Ibrahim</w:t>
      </w:r>
    </w:p>
    <w:p w14:paraId="3C83A8A7" w14:textId="3CBA17DF" w:rsidR="00EB12BC" w:rsidRPr="00955187" w:rsidRDefault="00EB12BC" w:rsidP="00C03A91">
      <w:pPr>
        <w:tabs>
          <w:tab w:val="left" w:pos="6540"/>
        </w:tabs>
        <w:spacing w:line="360" w:lineRule="auto"/>
        <w:rPr>
          <w:rFonts w:ascii="Arial" w:hAnsi="Arial" w:cs="Arial"/>
          <w:sz w:val="28"/>
          <w:szCs w:val="28"/>
        </w:rPr>
      </w:pPr>
      <w:r w:rsidRPr="00955187">
        <w:rPr>
          <w:rFonts w:ascii="Arial" w:hAnsi="Arial" w:cs="Arial"/>
          <w:b/>
          <w:bCs/>
          <w:sz w:val="28"/>
          <w:szCs w:val="28"/>
        </w:rPr>
        <w:t>Student ID</w:t>
      </w:r>
      <w:r w:rsidRPr="00955187">
        <w:rPr>
          <w:rFonts w:ascii="Arial" w:hAnsi="Arial" w:cs="Arial"/>
          <w:sz w:val="28"/>
          <w:szCs w:val="28"/>
        </w:rPr>
        <w:t>:</w:t>
      </w:r>
      <w:r w:rsidR="00955187">
        <w:rPr>
          <w:rFonts w:ascii="Arial" w:hAnsi="Arial" w:cs="Arial"/>
          <w:sz w:val="28"/>
          <w:szCs w:val="28"/>
        </w:rPr>
        <w:t xml:space="preserve">  2428544</w:t>
      </w:r>
    </w:p>
    <w:p w14:paraId="21E9DC72" w14:textId="77777777" w:rsidR="00EB12BC" w:rsidRPr="00955187" w:rsidRDefault="00EB12BC" w:rsidP="00C03A91">
      <w:pPr>
        <w:tabs>
          <w:tab w:val="left" w:pos="6540"/>
        </w:tabs>
        <w:spacing w:line="360" w:lineRule="auto"/>
        <w:rPr>
          <w:rFonts w:ascii="Arial" w:hAnsi="Arial" w:cs="Arial"/>
          <w:sz w:val="28"/>
          <w:szCs w:val="28"/>
        </w:rPr>
      </w:pPr>
    </w:p>
    <w:p w14:paraId="23BAC9B9" w14:textId="255AFB73" w:rsidR="00EB12BC" w:rsidRPr="00955187" w:rsidRDefault="00EB12BC" w:rsidP="00C03A91">
      <w:pPr>
        <w:tabs>
          <w:tab w:val="left" w:pos="6540"/>
        </w:tabs>
        <w:spacing w:line="360" w:lineRule="auto"/>
        <w:rPr>
          <w:rFonts w:ascii="Arial" w:hAnsi="Arial" w:cs="Arial"/>
          <w:sz w:val="28"/>
          <w:szCs w:val="28"/>
        </w:rPr>
      </w:pPr>
      <w:r w:rsidRPr="00955187">
        <w:rPr>
          <w:rFonts w:ascii="Arial" w:hAnsi="Arial" w:cs="Arial"/>
          <w:b/>
          <w:bCs/>
          <w:sz w:val="28"/>
          <w:szCs w:val="28"/>
        </w:rPr>
        <w:t>Module name</w:t>
      </w:r>
      <w:r w:rsidRPr="00955187">
        <w:rPr>
          <w:rFonts w:ascii="Arial" w:hAnsi="Arial" w:cs="Arial"/>
          <w:sz w:val="28"/>
          <w:szCs w:val="28"/>
        </w:rPr>
        <w:t xml:space="preserve">: </w:t>
      </w:r>
    </w:p>
    <w:p w14:paraId="19EA7659" w14:textId="52CAFB10" w:rsidR="003850C6"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82701B">
        <w:rPr>
          <w:rFonts w:ascii="Arial" w:hAnsi="Arial" w:cs="Arial"/>
          <w:sz w:val="28"/>
          <w:szCs w:val="28"/>
        </w:rPr>
        <w:t xml:space="preserve"> (BMHP5021)</w:t>
      </w:r>
    </w:p>
    <w:p w14:paraId="658BE57E" w14:textId="7EE65778" w:rsidR="00EB12BC"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82701B">
        <w:rPr>
          <w:rFonts w:ascii="Arial" w:hAnsi="Arial" w:cs="Arial"/>
          <w:sz w:val="28"/>
          <w:szCs w:val="28"/>
        </w:rPr>
        <w:t xml:space="preserve">  Shaila Hussein</w:t>
      </w:r>
    </w:p>
    <w:p w14:paraId="31DE6CFB" w14:textId="77777777" w:rsidR="00512587" w:rsidRDefault="00512587" w:rsidP="00C03A91">
      <w:pPr>
        <w:tabs>
          <w:tab w:val="left" w:pos="6540"/>
        </w:tabs>
        <w:spacing w:line="360" w:lineRule="auto"/>
        <w:rPr>
          <w:rFonts w:ascii="Arial" w:hAnsi="Arial" w:cs="Arial"/>
          <w:sz w:val="28"/>
          <w:szCs w:val="28"/>
        </w:rPr>
      </w:pPr>
    </w:p>
    <w:p w14:paraId="6824649D" w14:textId="39E2A3F5" w:rsidR="00512587" w:rsidRPr="00C03A91" w:rsidRDefault="003850C6" w:rsidP="003850C6">
      <w:pPr>
        <w:tabs>
          <w:tab w:val="left" w:pos="6540"/>
        </w:tabs>
        <w:spacing w:line="360" w:lineRule="auto"/>
        <w:jc w:val="center"/>
        <w:rPr>
          <w:rFonts w:ascii="Arial" w:hAnsi="Arial" w:cs="Arial"/>
          <w:sz w:val="28"/>
          <w:szCs w:val="28"/>
        </w:rPr>
      </w:pPr>
      <w:r>
        <w:rPr>
          <w:rFonts w:ascii="Arial" w:hAnsi="Arial" w:cs="Arial"/>
          <w:sz w:val="28"/>
          <w:szCs w:val="28"/>
        </w:rPr>
        <w:t>Component 2</w:t>
      </w:r>
    </w:p>
    <w:p w14:paraId="3905A495" w14:textId="77777777" w:rsidR="003850C6" w:rsidRDefault="003850C6" w:rsidP="00C03A91">
      <w:pPr>
        <w:spacing w:line="360" w:lineRule="auto"/>
        <w:rPr>
          <w:rFonts w:ascii="Arial" w:hAnsi="Arial" w:cs="Arial"/>
          <w:sz w:val="28"/>
          <w:szCs w:val="28"/>
        </w:rPr>
      </w:pPr>
    </w:p>
    <w:p w14:paraId="5AB48E08" w14:textId="77777777" w:rsidR="0093666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sdt>
      <w:sdtPr>
        <w:id w:val="-168373121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5BB9AE95" w14:textId="238C0619" w:rsidR="0093666A" w:rsidRPr="0093666A" w:rsidRDefault="0093666A">
          <w:pPr>
            <w:pStyle w:val="TOCHeading"/>
            <w:rPr>
              <w:rFonts w:ascii="Arial" w:hAnsi="Arial" w:cs="Arial"/>
              <w:sz w:val="24"/>
              <w:szCs w:val="24"/>
            </w:rPr>
          </w:pPr>
          <w:r w:rsidRPr="0093666A">
            <w:rPr>
              <w:rFonts w:ascii="Arial" w:hAnsi="Arial" w:cs="Arial"/>
              <w:sz w:val="24"/>
              <w:szCs w:val="24"/>
            </w:rPr>
            <w:t>Table of Contents</w:t>
          </w:r>
        </w:p>
        <w:p w14:paraId="06951F64" w14:textId="3D19860F" w:rsidR="0093666A" w:rsidRPr="0093666A" w:rsidRDefault="0093666A">
          <w:pPr>
            <w:pStyle w:val="TOC1"/>
            <w:tabs>
              <w:tab w:val="left" w:pos="480"/>
              <w:tab w:val="right" w:leader="dot" w:pos="9016"/>
            </w:tabs>
            <w:rPr>
              <w:rFonts w:ascii="Arial" w:eastAsiaTheme="minorEastAsia" w:hAnsi="Arial" w:cs="Arial"/>
              <w:noProof/>
              <w:kern w:val="2"/>
              <w:szCs w:val="24"/>
              <w:lang w:eastAsia="en-GB"/>
              <w14:ligatures w14:val="standardContextual"/>
            </w:rPr>
          </w:pPr>
          <w:r w:rsidRPr="0093666A">
            <w:rPr>
              <w:rFonts w:ascii="Arial" w:hAnsi="Arial" w:cs="Arial"/>
              <w:szCs w:val="24"/>
            </w:rPr>
            <w:fldChar w:fldCharType="begin"/>
          </w:r>
          <w:r w:rsidRPr="0093666A">
            <w:rPr>
              <w:rFonts w:ascii="Arial" w:hAnsi="Arial" w:cs="Arial"/>
              <w:szCs w:val="24"/>
            </w:rPr>
            <w:instrText xml:space="preserve"> TOC \o "1-3" \h \z \u </w:instrText>
          </w:r>
          <w:r w:rsidRPr="0093666A">
            <w:rPr>
              <w:rFonts w:ascii="Arial" w:hAnsi="Arial" w:cs="Arial"/>
              <w:szCs w:val="24"/>
            </w:rPr>
            <w:fldChar w:fldCharType="separate"/>
          </w:r>
          <w:hyperlink w:anchor="_Toc237533158" w:history="1">
            <w:r w:rsidRPr="0093666A">
              <w:rPr>
                <w:rStyle w:val="Hyperlink"/>
                <w:rFonts w:ascii="Arial" w:hAnsi="Arial" w:cs="Arial"/>
                <w:noProof/>
                <w:szCs w:val="24"/>
              </w:rPr>
              <w:t>1.</w:t>
            </w:r>
            <w:r w:rsidRPr="0093666A">
              <w:rPr>
                <w:rFonts w:ascii="Arial" w:eastAsiaTheme="minorEastAsia" w:hAnsi="Arial" w:cs="Arial"/>
                <w:noProof/>
                <w:kern w:val="2"/>
                <w:szCs w:val="24"/>
                <w:lang w:eastAsia="en-GB"/>
                <w14:ligatures w14:val="standardContextual"/>
              </w:rPr>
              <w:tab/>
            </w:r>
            <w:r w:rsidRPr="0093666A">
              <w:rPr>
                <w:rStyle w:val="Hyperlink"/>
                <w:rFonts w:ascii="Arial" w:hAnsi="Arial" w:cs="Arial"/>
                <w:noProof/>
                <w:szCs w:val="24"/>
              </w:rPr>
              <w:t>Introduction</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_Toc237533158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3</w:t>
            </w:r>
            <w:r w:rsidRPr="0093666A">
              <w:rPr>
                <w:rFonts w:ascii="Arial" w:hAnsi="Arial" w:cs="Arial"/>
                <w:noProof/>
                <w:webHidden/>
                <w:szCs w:val="24"/>
              </w:rPr>
              <w:fldChar w:fldCharType="end"/>
            </w:r>
          </w:hyperlink>
        </w:p>
        <w:p w14:paraId="21E1EACA" w14:textId="79842511"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59" w:history="1">
            <w:r w:rsidRPr="0093666A">
              <w:rPr>
                <w:rStyle w:val="Hyperlink"/>
                <w:rFonts w:ascii="Arial" w:hAnsi="Arial" w:cs="Arial"/>
                <w:noProof/>
                <w:szCs w:val="24"/>
              </w:rPr>
              <w:t>2. Understanding the Early Help System</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_Toc237533159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4</w:t>
            </w:r>
            <w:r w:rsidRPr="0093666A">
              <w:rPr>
                <w:rFonts w:ascii="Arial" w:hAnsi="Arial" w:cs="Arial"/>
                <w:noProof/>
                <w:webHidden/>
                <w:szCs w:val="24"/>
              </w:rPr>
              <w:fldChar w:fldCharType="end"/>
            </w:r>
          </w:hyperlink>
        </w:p>
        <w:p w14:paraId="72F90858" w14:textId="515C06D4"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60" w:history="1">
            <w:r w:rsidRPr="0093666A">
              <w:rPr>
                <w:rStyle w:val="Hyperlink"/>
                <w:rFonts w:ascii="Arial" w:hAnsi="Arial" w:cs="Arial"/>
                <w:noProof/>
                <w:szCs w:val="24"/>
                <w:lang w:eastAsia="en-GB"/>
              </w:rPr>
              <w:t>2.1. Early Help services involvements:</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_Toc237533160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4</w:t>
            </w:r>
            <w:r w:rsidRPr="0093666A">
              <w:rPr>
                <w:rFonts w:ascii="Arial" w:hAnsi="Arial" w:cs="Arial"/>
                <w:noProof/>
                <w:webHidden/>
                <w:szCs w:val="24"/>
              </w:rPr>
              <w:fldChar w:fldCharType="end"/>
            </w:r>
          </w:hyperlink>
        </w:p>
        <w:p w14:paraId="56C20450" w14:textId="68967BEC" w:rsidR="0093666A" w:rsidRPr="0093666A" w:rsidRDefault="0093666A" w:rsidP="0093666A">
          <w:pPr>
            <w:pStyle w:val="TOC3"/>
            <w:rPr>
              <w:rFonts w:eastAsiaTheme="minorEastAsia"/>
              <w:kern w:val="2"/>
              <w14:ligatures w14:val="standardContextual"/>
            </w:rPr>
          </w:pPr>
          <w:hyperlink w:anchor="_Toc237533161" w:history="1">
            <w:r w:rsidRPr="0093666A">
              <w:rPr>
                <w:rStyle w:val="Hyperlink"/>
                <w:b w:val="0"/>
                <w:bCs w:val="0"/>
              </w:rPr>
              <w:t>Figure 1: Early Help Pathway</w:t>
            </w:r>
            <w:r w:rsidRPr="0093666A">
              <w:rPr>
                <w:webHidden/>
              </w:rPr>
              <w:tab/>
            </w:r>
            <w:r w:rsidRPr="0093666A">
              <w:rPr>
                <w:webHidden/>
              </w:rPr>
              <w:fldChar w:fldCharType="begin"/>
            </w:r>
            <w:r w:rsidRPr="0093666A">
              <w:rPr>
                <w:webHidden/>
              </w:rPr>
              <w:instrText xml:space="preserve"> PAGEREF _Toc237533161 \h </w:instrText>
            </w:r>
            <w:r w:rsidRPr="0093666A">
              <w:rPr>
                <w:webHidden/>
              </w:rPr>
            </w:r>
            <w:r w:rsidRPr="0093666A">
              <w:rPr>
                <w:webHidden/>
              </w:rPr>
              <w:fldChar w:fldCharType="separate"/>
            </w:r>
            <w:r w:rsidRPr="0093666A">
              <w:rPr>
                <w:webHidden/>
              </w:rPr>
              <w:t>5</w:t>
            </w:r>
            <w:r w:rsidRPr="0093666A">
              <w:rPr>
                <w:webHidden/>
              </w:rPr>
              <w:fldChar w:fldCharType="end"/>
            </w:r>
          </w:hyperlink>
        </w:p>
        <w:p w14:paraId="6C2C6413" w14:textId="2394DB3C"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62" w:history="1">
            <w:r w:rsidRPr="0093666A">
              <w:rPr>
                <w:rStyle w:val="Hyperlink"/>
                <w:rFonts w:ascii="Arial" w:hAnsi="Arial" w:cs="Arial"/>
                <w:noProof/>
                <w:szCs w:val="24"/>
              </w:rPr>
              <w:t>3. Multi-Agency Working</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_Toc237533162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6</w:t>
            </w:r>
            <w:r w:rsidRPr="0093666A">
              <w:rPr>
                <w:rFonts w:ascii="Arial" w:hAnsi="Arial" w:cs="Arial"/>
                <w:noProof/>
                <w:webHidden/>
                <w:szCs w:val="24"/>
              </w:rPr>
              <w:fldChar w:fldCharType="end"/>
            </w:r>
          </w:hyperlink>
        </w:p>
        <w:p w14:paraId="7E082622" w14:textId="681AA914"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63" w:history="1">
            <w:r w:rsidRPr="0093666A">
              <w:rPr>
                <w:rStyle w:val="Hyperlink"/>
                <w:rFonts w:ascii="Arial" w:hAnsi="Arial" w:cs="Arial"/>
                <w:noProof/>
                <w:szCs w:val="24"/>
              </w:rPr>
              <w:t>3.1 Purpose and Benefits</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_Toc237533163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6</w:t>
            </w:r>
            <w:r w:rsidRPr="0093666A">
              <w:rPr>
                <w:rFonts w:ascii="Arial" w:hAnsi="Arial" w:cs="Arial"/>
                <w:noProof/>
                <w:webHidden/>
                <w:szCs w:val="24"/>
              </w:rPr>
              <w:fldChar w:fldCharType="end"/>
            </w:r>
          </w:hyperlink>
        </w:p>
        <w:p w14:paraId="19ABE2A9" w14:textId="4F124894"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64" w:history="1">
            <w:r w:rsidRPr="0093666A">
              <w:rPr>
                <w:rStyle w:val="Hyperlink"/>
                <w:rFonts w:ascii="Arial" w:hAnsi="Arial" w:cs="Arial"/>
                <w:noProof/>
                <w:szCs w:val="24"/>
                <w:lang w:eastAsia="en-GB"/>
              </w:rPr>
              <w:t>3.2 A typical Early Help partnership may include:</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_Toc237533164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6</w:t>
            </w:r>
            <w:r w:rsidRPr="0093666A">
              <w:rPr>
                <w:rFonts w:ascii="Arial" w:hAnsi="Arial" w:cs="Arial"/>
                <w:noProof/>
                <w:webHidden/>
                <w:szCs w:val="24"/>
              </w:rPr>
              <w:fldChar w:fldCharType="end"/>
            </w:r>
          </w:hyperlink>
        </w:p>
        <w:p w14:paraId="72232E0E" w14:textId="7A1EB44D"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65" w:history="1">
            <w:r w:rsidRPr="0093666A">
              <w:rPr>
                <w:rStyle w:val="Hyperlink"/>
                <w:rFonts w:ascii="Arial" w:hAnsi="Arial" w:cs="Arial"/>
                <w:noProof/>
                <w:szCs w:val="24"/>
                <w:lang w:eastAsia="en-GB"/>
              </w:rPr>
              <w:t>3.3 Reason of Multi-Agency Working</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_Toc237533165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7</w:t>
            </w:r>
            <w:r w:rsidRPr="0093666A">
              <w:rPr>
                <w:rFonts w:ascii="Arial" w:hAnsi="Arial" w:cs="Arial"/>
                <w:noProof/>
                <w:webHidden/>
                <w:szCs w:val="24"/>
              </w:rPr>
              <w:fldChar w:fldCharType="end"/>
            </w:r>
          </w:hyperlink>
        </w:p>
        <w:p w14:paraId="4AAAC5EC" w14:textId="6DD2A49D"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66" w:history="1">
            <w:r w:rsidRPr="0093666A">
              <w:rPr>
                <w:rStyle w:val="Hyperlink"/>
                <w:rFonts w:ascii="Arial" w:hAnsi="Arial" w:cs="Arial"/>
                <w:noProof/>
                <w:szCs w:val="24"/>
                <w:lang w:eastAsia="en-GB"/>
              </w:rPr>
              <w:t>3.4 Benefits of Multi-Agency Working</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_Toc237533166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7</w:t>
            </w:r>
            <w:r w:rsidRPr="0093666A">
              <w:rPr>
                <w:rFonts w:ascii="Arial" w:hAnsi="Arial" w:cs="Arial"/>
                <w:noProof/>
                <w:webHidden/>
                <w:szCs w:val="24"/>
              </w:rPr>
              <w:fldChar w:fldCharType="end"/>
            </w:r>
          </w:hyperlink>
        </w:p>
        <w:p w14:paraId="1477CBE0" w14:textId="7A1B84AA" w:rsidR="0093666A" w:rsidRPr="0093666A" w:rsidRDefault="0093666A" w:rsidP="0093666A">
          <w:pPr>
            <w:pStyle w:val="TOC3"/>
            <w:rPr>
              <w:rFonts w:eastAsiaTheme="minorEastAsia"/>
              <w:b w:val="0"/>
              <w:bCs w:val="0"/>
              <w:kern w:val="2"/>
              <w14:ligatures w14:val="standardContextual"/>
            </w:rPr>
          </w:pPr>
          <w:hyperlink w:anchor="_Toc237533167" w:history="1">
            <w:r w:rsidRPr="0093666A">
              <w:rPr>
                <w:rStyle w:val="Hyperlink"/>
                <w:b w:val="0"/>
                <w:bCs w:val="0"/>
              </w:rPr>
              <w:t>3.4.1 Early Identification of Need</w:t>
            </w:r>
            <w:r w:rsidRPr="0093666A">
              <w:rPr>
                <w:b w:val="0"/>
                <w:bCs w:val="0"/>
                <w:webHidden/>
              </w:rPr>
              <w:tab/>
            </w:r>
            <w:r w:rsidRPr="0093666A">
              <w:rPr>
                <w:b w:val="0"/>
                <w:bCs w:val="0"/>
                <w:webHidden/>
              </w:rPr>
              <w:fldChar w:fldCharType="begin"/>
            </w:r>
            <w:r w:rsidRPr="0093666A">
              <w:rPr>
                <w:b w:val="0"/>
                <w:bCs w:val="0"/>
                <w:webHidden/>
              </w:rPr>
              <w:instrText xml:space="preserve"> PAGEREF _Toc237533167 \h </w:instrText>
            </w:r>
            <w:r w:rsidRPr="0093666A">
              <w:rPr>
                <w:b w:val="0"/>
                <w:bCs w:val="0"/>
                <w:webHidden/>
              </w:rPr>
            </w:r>
            <w:r w:rsidRPr="0093666A">
              <w:rPr>
                <w:b w:val="0"/>
                <w:bCs w:val="0"/>
                <w:webHidden/>
              </w:rPr>
              <w:fldChar w:fldCharType="separate"/>
            </w:r>
            <w:r w:rsidRPr="0093666A">
              <w:rPr>
                <w:b w:val="0"/>
                <w:bCs w:val="0"/>
                <w:webHidden/>
              </w:rPr>
              <w:t>7</w:t>
            </w:r>
            <w:r w:rsidRPr="0093666A">
              <w:rPr>
                <w:b w:val="0"/>
                <w:bCs w:val="0"/>
                <w:webHidden/>
              </w:rPr>
              <w:fldChar w:fldCharType="end"/>
            </w:r>
          </w:hyperlink>
        </w:p>
        <w:p w14:paraId="52D4FB62" w14:textId="584A7E0B" w:rsidR="0093666A" w:rsidRPr="0093666A" w:rsidRDefault="0093666A" w:rsidP="0093666A">
          <w:pPr>
            <w:pStyle w:val="TOC3"/>
            <w:rPr>
              <w:rFonts w:eastAsiaTheme="minorEastAsia"/>
              <w:b w:val="0"/>
              <w:bCs w:val="0"/>
              <w:kern w:val="2"/>
              <w14:ligatures w14:val="standardContextual"/>
            </w:rPr>
          </w:pPr>
          <w:hyperlink w:anchor="_Toc237533168" w:history="1">
            <w:r w:rsidRPr="0093666A">
              <w:rPr>
                <w:rStyle w:val="Hyperlink"/>
                <w:b w:val="0"/>
                <w:bCs w:val="0"/>
              </w:rPr>
              <w:t>3.4.2 Better Outcomes</w:t>
            </w:r>
            <w:r w:rsidRPr="0093666A">
              <w:rPr>
                <w:b w:val="0"/>
                <w:bCs w:val="0"/>
                <w:webHidden/>
              </w:rPr>
              <w:tab/>
            </w:r>
            <w:r w:rsidRPr="0093666A">
              <w:rPr>
                <w:b w:val="0"/>
                <w:bCs w:val="0"/>
                <w:webHidden/>
              </w:rPr>
              <w:fldChar w:fldCharType="begin"/>
            </w:r>
            <w:r w:rsidRPr="0093666A">
              <w:rPr>
                <w:b w:val="0"/>
                <w:bCs w:val="0"/>
                <w:webHidden/>
              </w:rPr>
              <w:instrText xml:space="preserve"> PAGEREF _Toc237533168 \h </w:instrText>
            </w:r>
            <w:r w:rsidRPr="0093666A">
              <w:rPr>
                <w:b w:val="0"/>
                <w:bCs w:val="0"/>
                <w:webHidden/>
              </w:rPr>
            </w:r>
            <w:r w:rsidRPr="0093666A">
              <w:rPr>
                <w:b w:val="0"/>
                <w:bCs w:val="0"/>
                <w:webHidden/>
              </w:rPr>
              <w:fldChar w:fldCharType="separate"/>
            </w:r>
            <w:r w:rsidRPr="0093666A">
              <w:rPr>
                <w:b w:val="0"/>
                <w:bCs w:val="0"/>
                <w:webHidden/>
              </w:rPr>
              <w:t>7</w:t>
            </w:r>
            <w:r w:rsidRPr="0093666A">
              <w:rPr>
                <w:b w:val="0"/>
                <w:bCs w:val="0"/>
                <w:webHidden/>
              </w:rPr>
              <w:fldChar w:fldCharType="end"/>
            </w:r>
          </w:hyperlink>
        </w:p>
        <w:p w14:paraId="4FBCC27B" w14:textId="6CB672EB" w:rsidR="0093666A" w:rsidRPr="0093666A" w:rsidRDefault="0093666A" w:rsidP="0093666A">
          <w:pPr>
            <w:pStyle w:val="TOC3"/>
            <w:rPr>
              <w:rFonts w:eastAsiaTheme="minorEastAsia"/>
              <w:b w:val="0"/>
              <w:bCs w:val="0"/>
              <w:kern w:val="2"/>
              <w14:ligatures w14:val="standardContextual"/>
            </w:rPr>
          </w:pPr>
          <w:hyperlink w:anchor="_Toc237533169" w:history="1">
            <w:r w:rsidRPr="0093666A">
              <w:rPr>
                <w:rStyle w:val="Hyperlink"/>
                <w:b w:val="0"/>
                <w:bCs w:val="0"/>
              </w:rPr>
              <w:t>3.4.3 Accountability</w:t>
            </w:r>
            <w:r w:rsidRPr="0093666A">
              <w:rPr>
                <w:b w:val="0"/>
                <w:bCs w:val="0"/>
                <w:webHidden/>
              </w:rPr>
              <w:tab/>
            </w:r>
            <w:r w:rsidRPr="0093666A">
              <w:rPr>
                <w:b w:val="0"/>
                <w:bCs w:val="0"/>
                <w:webHidden/>
              </w:rPr>
              <w:fldChar w:fldCharType="begin"/>
            </w:r>
            <w:r w:rsidRPr="0093666A">
              <w:rPr>
                <w:b w:val="0"/>
                <w:bCs w:val="0"/>
                <w:webHidden/>
              </w:rPr>
              <w:instrText xml:space="preserve"> PAGEREF _Toc237533169 \h </w:instrText>
            </w:r>
            <w:r w:rsidRPr="0093666A">
              <w:rPr>
                <w:b w:val="0"/>
                <w:bCs w:val="0"/>
                <w:webHidden/>
              </w:rPr>
            </w:r>
            <w:r w:rsidRPr="0093666A">
              <w:rPr>
                <w:b w:val="0"/>
                <w:bCs w:val="0"/>
                <w:webHidden/>
              </w:rPr>
              <w:fldChar w:fldCharType="separate"/>
            </w:r>
            <w:r w:rsidRPr="0093666A">
              <w:rPr>
                <w:b w:val="0"/>
                <w:bCs w:val="0"/>
                <w:webHidden/>
              </w:rPr>
              <w:t>7</w:t>
            </w:r>
            <w:r w:rsidRPr="0093666A">
              <w:rPr>
                <w:b w:val="0"/>
                <w:bCs w:val="0"/>
                <w:webHidden/>
              </w:rPr>
              <w:fldChar w:fldCharType="end"/>
            </w:r>
          </w:hyperlink>
        </w:p>
        <w:p w14:paraId="177DC765" w14:textId="3A6EED4C" w:rsidR="0093666A" w:rsidRPr="0093666A" w:rsidRDefault="0093666A" w:rsidP="0093666A">
          <w:pPr>
            <w:pStyle w:val="TOC3"/>
            <w:rPr>
              <w:rFonts w:eastAsiaTheme="minorEastAsia"/>
              <w:b w:val="0"/>
              <w:bCs w:val="0"/>
              <w:kern w:val="2"/>
              <w14:ligatures w14:val="standardContextual"/>
            </w:rPr>
          </w:pPr>
          <w:hyperlink w:anchor="_Toc237533170" w:history="1">
            <w:r w:rsidRPr="0093666A">
              <w:rPr>
                <w:rStyle w:val="Hyperlink"/>
                <w:b w:val="0"/>
                <w:bCs w:val="0"/>
              </w:rPr>
              <w:t>3.4.4 Holistic Support</w:t>
            </w:r>
            <w:r w:rsidRPr="0093666A">
              <w:rPr>
                <w:b w:val="0"/>
                <w:bCs w:val="0"/>
                <w:webHidden/>
              </w:rPr>
              <w:tab/>
            </w:r>
            <w:r w:rsidRPr="0093666A">
              <w:rPr>
                <w:b w:val="0"/>
                <w:bCs w:val="0"/>
                <w:webHidden/>
              </w:rPr>
              <w:fldChar w:fldCharType="begin"/>
            </w:r>
            <w:r w:rsidRPr="0093666A">
              <w:rPr>
                <w:b w:val="0"/>
                <w:bCs w:val="0"/>
                <w:webHidden/>
              </w:rPr>
              <w:instrText xml:space="preserve"> PAGEREF _Toc237533170 \h </w:instrText>
            </w:r>
            <w:r w:rsidRPr="0093666A">
              <w:rPr>
                <w:b w:val="0"/>
                <w:bCs w:val="0"/>
                <w:webHidden/>
              </w:rPr>
            </w:r>
            <w:r w:rsidRPr="0093666A">
              <w:rPr>
                <w:b w:val="0"/>
                <w:bCs w:val="0"/>
                <w:webHidden/>
              </w:rPr>
              <w:fldChar w:fldCharType="separate"/>
            </w:r>
            <w:r w:rsidRPr="0093666A">
              <w:rPr>
                <w:b w:val="0"/>
                <w:bCs w:val="0"/>
                <w:webHidden/>
              </w:rPr>
              <w:t>7</w:t>
            </w:r>
            <w:r w:rsidRPr="0093666A">
              <w:rPr>
                <w:b w:val="0"/>
                <w:bCs w:val="0"/>
                <w:webHidden/>
              </w:rPr>
              <w:fldChar w:fldCharType="end"/>
            </w:r>
          </w:hyperlink>
        </w:p>
        <w:p w14:paraId="4F5737F2" w14:textId="243974E4"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71" w:history="1">
            <w:r w:rsidRPr="0093666A">
              <w:rPr>
                <w:rStyle w:val="Hyperlink"/>
                <w:rFonts w:ascii="Arial" w:hAnsi="Arial" w:cs="Arial"/>
                <w:noProof/>
                <w:szCs w:val="24"/>
                <w:lang w:eastAsia="en-GB"/>
              </w:rPr>
              <w:t>3.5 Challenges of Multi-Agency Working</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_Toc237533171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7</w:t>
            </w:r>
            <w:r w:rsidRPr="0093666A">
              <w:rPr>
                <w:rFonts w:ascii="Arial" w:hAnsi="Arial" w:cs="Arial"/>
                <w:noProof/>
                <w:webHidden/>
                <w:szCs w:val="24"/>
              </w:rPr>
              <w:fldChar w:fldCharType="end"/>
            </w:r>
          </w:hyperlink>
        </w:p>
        <w:p w14:paraId="600A18FA" w14:textId="5C98E50B"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72" w:history="1">
            <w:r w:rsidRPr="0093666A">
              <w:rPr>
                <w:rStyle w:val="Hyperlink"/>
                <w:rFonts w:ascii="Arial" w:hAnsi="Arial" w:cs="Arial"/>
                <w:noProof/>
                <w:szCs w:val="24"/>
              </w:rPr>
              <w:t>4. Assessment of Local Authority Websites</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_Toc237533172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8</w:t>
            </w:r>
            <w:r w:rsidRPr="0093666A">
              <w:rPr>
                <w:rFonts w:ascii="Arial" w:hAnsi="Arial" w:cs="Arial"/>
                <w:noProof/>
                <w:webHidden/>
                <w:szCs w:val="24"/>
              </w:rPr>
              <w:fldChar w:fldCharType="end"/>
            </w:r>
          </w:hyperlink>
        </w:p>
        <w:p w14:paraId="7E6D1565" w14:textId="08535D4E"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73" w:history="1">
            <w:r w:rsidRPr="0093666A">
              <w:rPr>
                <w:rStyle w:val="Hyperlink"/>
                <w:rFonts w:ascii="Arial" w:hAnsi="Arial" w:cs="Arial"/>
                <w:noProof/>
                <w:szCs w:val="24"/>
                <w:lang w:eastAsia="en-GB"/>
              </w:rPr>
              <w:t>4.1 Southwark Council</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_Toc237533173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8</w:t>
            </w:r>
            <w:r w:rsidRPr="0093666A">
              <w:rPr>
                <w:rFonts w:ascii="Arial" w:hAnsi="Arial" w:cs="Arial"/>
                <w:noProof/>
                <w:webHidden/>
                <w:szCs w:val="24"/>
              </w:rPr>
              <w:fldChar w:fldCharType="end"/>
            </w:r>
          </w:hyperlink>
        </w:p>
        <w:p w14:paraId="39DAB715" w14:textId="07A95254"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74" w:history="1">
            <w:r w:rsidRPr="0093666A">
              <w:rPr>
                <w:rStyle w:val="Hyperlink"/>
                <w:rFonts w:ascii="Arial" w:hAnsi="Arial" w:cs="Arial"/>
                <w:noProof/>
                <w:szCs w:val="24"/>
                <w:lang w:eastAsia="en-GB"/>
              </w:rPr>
              <w:t>4.2 Tower Hamlets Council</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_Toc237533174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8</w:t>
            </w:r>
            <w:r w:rsidRPr="0093666A">
              <w:rPr>
                <w:rFonts w:ascii="Arial" w:hAnsi="Arial" w:cs="Arial"/>
                <w:noProof/>
                <w:webHidden/>
                <w:szCs w:val="24"/>
              </w:rPr>
              <w:fldChar w:fldCharType="end"/>
            </w:r>
          </w:hyperlink>
        </w:p>
        <w:p w14:paraId="16AE6FFB" w14:textId="66B6DFD3" w:rsidR="0093666A" w:rsidRPr="0093666A" w:rsidRDefault="0093666A">
          <w:pPr>
            <w:pStyle w:val="TOC2"/>
            <w:tabs>
              <w:tab w:val="right" w:leader="dot" w:pos="9016"/>
            </w:tabs>
            <w:rPr>
              <w:rFonts w:ascii="Arial" w:eastAsiaTheme="minorEastAsia" w:hAnsi="Arial" w:cs="Arial"/>
              <w:noProof/>
              <w:kern w:val="2"/>
              <w:szCs w:val="24"/>
              <w:lang w:eastAsia="en-GB"/>
              <w14:ligatures w14:val="standardContextual"/>
            </w:rPr>
          </w:pPr>
          <w:hyperlink w:anchor="_Toc237533175" w:history="1">
            <w:r w:rsidRPr="0093666A">
              <w:rPr>
                <w:rStyle w:val="Hyperlink"/>
                <w:rFonts w:ascii="Arial" w:hAnsi="Arial" w:cs="Arial"/>
                <w:noProof/>
                <w:szCs w:val="24"/>
                <w:lang w:eastAsia="en-GB"/>
              </w:rPr>
              <w:t>4.3 Nottinghamshire County Council</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_Toc237533175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9</w:t>
            </w:r>
            <w:r w:rsidRPr="0093666A">
              <w:rPr>
                <w:rFonts w:ascii="Arial" w:hAnsi="Arial" w:cs="Arial"/>
                <w:noProof/>
                <w:webHidden/>
                <w:szCs w:val="24"/>
              </w:rPr>
              <w:fldChar w:fldCharType="end"/>
            </w:r>
          </w:hyperlink>
        </w:p>
        <w:p w14:paraId="3D0AB15F" w14:textId="220AFBF9"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76" w:history="1">
            <w:r w:rsidRPr="0093666A">
              <w:rPr>
                <w:rStyle w:val="Hyperlink"/>
                <w:rFonts w:ascii="Arial" w:hAnsi="Arial" w:cs="Arial"/>
                <w:noProof/>
                <w:szCs w:val="24"/>
              </w:rPr>
              <w:t>5. Figure 2 Comparative Analysis</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_Toc237533176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10</w:t>
            </w:r>
            <w:r w:rsidRPr="0093666A">
              <w:rPr>
                <w:rFonts w:ascii="Arial" w:hAnsi="Arial" w:cs="Arial"/>
                <w:noProof/>
                <w:webHidden/>
                <w:szCs w:val="24"/>
              </w:rPr>
              <w:fldChar w:fldCharType="end"/>
            </w:r>
          </w:hyperlink>
        </w:p>
        <w:p w14:paraId="5E436466" w14:textId="0856577A"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77" w:history="1">
            <w:r w:rsidRPr="0093666A">
              <w:rPr>
                <w:rStyle w:val="Hyperlink"/>
                <w:rFonts w:ascii="Arial" w:hAnsi="Arial" w:cs="Arial"/>
                <w:noProof/>
                <w:szCs w:val="24"/>
              </w:rPr>
              <w:t>6. Conclusion</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_Toc237533177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10</w:t>
            </w:r>
            <w:r w:rsidRPr="0093666A">
              <w:rPr>
                <w:rFonts w:ascii="Arial" w:hAnsi="Arial" w:cs="Arial"/>
                <w:noProof/>
                <w:webHidden/>
                <w:szCs w:val="24"/>
              </w:rPr>
              <w:fldChar w:fldCharType="end"/>
            </w:r>
          </w:hyperlink>
        </w:p>
        <w:p w14:paraId="5A6F838E" w14:textId="41636567"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78" w:history="1">
            <w:r w:rsidRPr="0093666A">
              <w:rPr>
                <w:rStyle w:val="Hyperlink"/>
                <w:rFonts w:ascii="Arial" w:hAnsi="Arial" w:cs="Arial"/>
                <w:noProof/>
                <w:szCs w:val="24"/>
              </w:rPr>
              <w:t>7. Recommendations</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_Toc237533178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11</w:t>
            </w:r>
            <w:r w:rsidRPr="0093666A">
              <w:rPr>
                <w:rFonts w:ascii="Arial" w:hAnsi="Arial" w:cs="Arial"/>
                <w:noProof/>
                <w:webHidden/>
                <w:szCs w:val="24"/>
              </w:rPr>
              <w:fldChar w:fldCharType="end"/>
            </w:r>
          </w:hyperlink>
        </w:p>
        <w:p w14:paraId="0316CB03" w14:textId="3ACE87A6" w:rsidR="0093666A" w:rsidRPr="0093666A" w:rsidRDefault="0093666A">
          <w:pPr>
            <w:pStyle w:val="TOC1"/>
            <w:tabs>
              <w:tab w:val="right" w:leader="dot" w:pos="9016"/>
            </w:tabs>
            <w:rPr>
              <w:rFonts w:ascii="Arial" w:eastAsiaTheme="minorEastAsia" w:hAnsi="Arial" w:cs="Arial"/>
              <w:noProof/>
              <w:kern w:val="2"/>
              <w:szCs w:val="24"/>
              <w:lang w:eastAsia="en-GB"/>
              <w14:ligatures w14:val="standardContextual"/>
            </w:rPr>
          </w:pPr>
          <w:hyperlink w:anchor="_Toc237533179" w:history="1">
            <w:r w:rsidRPr="0093666A">
              <w:rPr>
                <w:rStyle w:val="Hyperlink"/>
                <w:rFonts w:ascii="Arial" w:hAnsi="Arial" w:cs="Arial"/>
                <w:noProof/>
                <w:szCs w:val="24"/>
              </w:rPr>
              <w:t>References</w:t>
            </w:r>
            <w:r w:rsidRPr="0093666A">
              <w:rPr>
                <w:rFonts w:ascii="Arial" w:hAnsi="Arial" w:cs="Arial"/>
                <w:noProof/>
                <w:webHidden/>
                <w:szCs w:val="24"/>
              </w:rPr>
              <w:tab/>
            </w:r>
            <w:r w:rsidRPr="0093666A">
              <w:rPr>
                <w:rFonts w:ascii="Arial" w:hAnsi="Arial" w:cs="Arial"/>
                <w:noProof/>
                <w:webHidden/>
                <w:szCs w:val="24"/>
              </w:rPr>
              <w:fldChar w:fldCharType="begin"/>
            </w:r>
            <w:r w:rsidRPr="0093666A">
              <w:rPr>
                <w:rFonts w:ascii="Arial" w:hAnsi="Arial" w:cs="Arial"/>
                <w:noProof/>
                <w:webHidden/>
                <w:szCs w:val="24"/>
              </w:rPr>
              <w:instrText xml:space="preserve"> PAGEREF _Toc237533179 \h </w:instrText>
            </w:r>
            <w:r w:rsidRPr="0093666A">
              <w:rPr>
                <w:rFonts w:ascii="Arial" w:hAnsi="Arial" w:cs="Arial"/>
                <w:noProof/>
                <w:webHidden/>
                <w:szCs w:val="24"/>
              </w:rPr>
            </w:r>
            <w:r w:rsidRPr="0093666A">
              <w:rPr>
                <w:rFonts w:ascii="Arial" w:hAnsi="Arial" w:cs="Arial"/>
                <w:noProof/>
                <w:webHidden/>
                <w:szCs w:val="24"/>
              </w:rPr>
              <w:fldChar w:fldCharType="separate"/>
            </w:r>
            <w:r w:rsidRPr="0093666A">
              <w:rPr>
                <w:rFonts w:ascii="Arial" w:hAnsi="Arial" w:cs="Arial"/>
                <w:noProof/>
                <w:webHidden/>
                <w:szCs w:val="24"/>
              </w:rPr>
              <w:t>12</w:t>
            </w:r>
            <w:r w:rsidRPr="0093666A">
              <w:rPr>
                <w:rFonts w:ascii="Arial" w:hAnsi="Arial" w:cs="Arial"/>
                <w:noProof/>
                <w:webHidden/>
                <w:szCs w:val="24"/>
              </w:rPr>
              <w:fldChar w:fldCharType="end"/>
            </w:r>
          </w:hyperlink>
        </w:p>
        <w:p w14:paraId="7D6B769F" w14:textId="1C76DF33" w:rsidR="0093666A" w:rsidRDefault="0093666A">
          <w:r w:rsidRPr="0093666A">
            <w:rPr>
              <w:rFonts w:ascii="Arial" w:hAnsi="Arial" w:cs="Arial"/>
              <w:b/>
              <w:bCs/>
              <w:noProof/>
              <w:szCs w:val="24"/>
            </w:rPr>
            <w:fldChar w:fldCharType="end"/>
          </w:r>
        </w:p>
      </w:sdtContent>
    </w:sdt>
    <w:p w14:paraId="60C916A4" w14:textId="7DB31834" w:rsidR="000C4EDA" w:rsidRDefault="000C4EDA" w:rsidP="00C03A91">
      <w:pPr>
        <w:spacing w:line="360" w:lineRule="auto"/>
        <w:rPr>
          <w:rFonts w:ascii="Arial" w:hAnsi="Arial" w:cs="Arial"/>
          <w:sz w:val="28"/>
          <w:szCs w:val="28"/>
        </w:rPr>
      </w:pPr>
    </w:p>
    <w:p w14:paraId="5170BBB4" w14:textId="77777777" w:rsidR="0093666A" w:rsidRDefault="0093666A" w:rsidP="00C03A91">
      <w:pPr>
        <w:spacing w:line="360" w:lineRule="auto"/>
        <w:rPr>
          <w:rFonts w:ascii="Arial" w:hAnsi="Arial" w:cs="Arial"/>
          <w:sz w:val="28"/>
          <w:szCs w:val="28"/>
        </w:rPr>
      </w:pPr>
    </w:p>
    <w:p w14:paraId="10F5B42E" w14:textId="77777777" w:rsidR="0093666A" w:rsidRDefault="0093666A" w:rsidP="00C03A91">
      <w:pPr>
        <w:spacing w:line="360" w:lineRule="auto"/>
        <w:rPr>
          <w:rFonts w:ascii="Arial" w:hAnsi="Arial" w:cs="Arial"/>
          <w:sz w:val="28"/>
          <w:szCs w:val="28"/>
        </w:rPr>
      </w:pPr>
    </w:p>
    <w:p w14:paraId="5D8D83BA" w14:textId="77777777" w:rsidR="0093666A" w:rsidRDefault="0093666A" w:rsidP="00C03A91">
      <w:pPr>
        <w:spacing w:line="360" w:lineRule="auto"/>
        <w:rPr>
          <w:rFonts w:ascii="Arial" w:hAnsi="Arial" w:cs="Arial"/>
          <w:sz w:val="28"/>
          <w:szCs w:val="28"/>
        </w:rPr>
      </w:pPr>
    </w:p>
    <w:p w14:paraId="32443A62" w14:textId="77777777" w:rsidR="0093666A" w:rsidRDefault="0093666A" w:rsidP="00C03A91">
      <w:pPr>
        <w:spacing w:line="360" w:lineRule="auto"/>
        <w:rPr>
          <w:rFonts w:ascii="Arial" w:hAnsi="Arial" w:cs="Arial"/>
          <w:sz w:val="28"/>
          <w:szCs w:val="28"/>
        </w:rPr>
      </w:pPr>
    </w:p>
    <w:p w14:paraId="5060DFF1" w14:textId="77777777" w:rsidR="0093666A" w:rsidRPr="00C03A91" w:rsidRDefault="0093666A" w:rsidP="00C03A91">
      <w:pPr>
        <w:spacing w:line="360" w:lineRule="auto"/>
        <w:rPr>
          <w:rFonts w:ascii="Arial" w:hAnsi="Arial" w:cs="Arial"/>
          <w:sz w:val="28"/>
          <w:szCs w:val="28"/>
        </w:rPr>
      </w:pPr>
    </w:p>
    <w:p w14:paraId="77099621" w14:textId="23F022F8" w:rsidR="00D33D6F" w:rsidRPr="0093666A" w:rsidRDefault="00D33D6F" w:rsidP="0093666A">
      <w:pPr>
        <w:rPr>
          <w:rFonts w:ascii="Arial" w:hAnsi="Arial" w:cs="Arial"/>
          <w:b/>
          <w:bCs/>
          <w:sz w:val="32"/>
          <w:szCs w:val="28"/>
        </w:rPr>
      </w:pPr>
      <w:r w:rsidRPr="0093666A">
        <w:rPr>
          <w:rFonts w:ascii="Arial" w:hAnsi="Arial" w:cs="Arial"/>
          <w:b/>
          <w:bCs/>
          <w:sz w:val="32"/>
          <w:szCs w:val="28"/>
        </w:rPr>
        <w:lastRenderedPageBreak/>
        <w:t xml:space="preserve">An </w:t>
      </w:r>
      <w:r w:rsidR="000E4447" w:rsidRPr="0093666A">
        <w:rPr>
          <w:rFonts w:ascii="Arial" w:hAnsi="Arial" w:cs="Arial"/>
          <w:b/>
          <w:bCs/>
          <w:sz w:val="32"/>
          <w:szCs w:val="28"/>
        </w:rPr>
        <w:t>Investigation</w:t>
      </w:r>
      <w:r w:rsidRPr="0093666A">
        <w:rPr>
          <w:rFonts w:ascii="Arial" w:hAnsi="Arial" w:cs="Arial"/>
          <w:b/>
          <w:bCs/>
          <w:sz w:val="32"/>
          <w:szCs w:val="28"/>
        </w:rPr>
        <w:t xml:space="preserve"> and </w:t>
      </w:r>
      <w:r w:rsidR="000E4447" w:rsidRPr="0093666A">
        <w:rPr>
          <w:rFonts w:ascii="Arial" w:hAnsi="Arial" w:cs="Arial"/>
          <w:b/>
          <w:bCs/>
          <w:sz w:val="32"/>
          <w:szCs w:val="28"/>
        </w:rPr>
        <w:t>Study</w:t>
      </w:r>
      <w:r w:rsidRPr="0093666A">
        <w:rPr>
          <w:rFonts w:ascii="Arial" w:hAnsi="Arial" w:cs="Arial"/>
          <w:b/>
          <w:bCs/>
          <w:sz w:val="32"/>
          <w:szCs w:val="28"/>
        </w:rPr>
        <w:t xml:space="preserve"> of How the ‘Early Help’ System is </w:t>
      </w:r>
      <w:r w:rsidR="00EA0141" w:rsidRPr="0093666A">
        <w:rPr>
          <w:rFonts w:ascii="Arial" w:hAnsi="Arial" w:cs="Arial"/>
          <w:b/>
          <w:bCs/>
          <w:sz w:val="32"/>
          <w:szCs w:val="28"/>
        </w:rPr>
        <w:t>signposted</w:t>
      </w:r>
      <w:r w:rsidRPr="0093666A">
        <w:rPr>
          <w:rFonts w:ascii="Arial" w:hAnsi="Arial" w:cs="Arial"/>
          <w:b/>
          <w:bCs/>
          <w:sz w:val="32"/>
          <w:szCs w:val="28"/>
        </w:rPr>
        <w:t xml:space="preserve"> to UK Families by Local Authority Websites: A Comparative </w:t>
      </w:r>
      <w:r w:rsidR="000E4447" w:rsidRPr="0093666A">
        <w:rPr>
          <w:rFonts w:ascii="Arial" w:hAnsi="Arial" w:cs="Arial"/>
          <w:b/>
          <w:bCs/>
          <w:sz w:val="32"/>
          <w:szCs w:val="28"/>
        </w:rPr>
        <w:t>Evaluation</w:t>
      </w:r>
      <w:r w:rsidRPr="0093666A">
        <w:rPr>
          <w:rFonts w:ascii="Arial" w:hAnsi="Arial" w:cs="Arial"/>
          <w:b/>
          <w:bCs/>
          <w:sz w:val="32"/>
          <w:szCs w:val="28"/>
        </w:rPr>
        <w:t xml:space="preserve"> of Southwark Council, Tower Hamlets Council and Nottinghamshire County Council</w:t>
      </w:r>
    </w:p>
    <w:p w14:paraId="1E16EF83" w14:textId="77777777" w:rsidR="00512587" w:rsidRPr="00AB1C53" w:rsidRDefault="00512587" w:rsidP="00AB1C53">
      <w:pPr>
        <w:spacing w:line="360" w:lineRule="auto"/>
        <w:rPr>
          <w:rFonts w:ascii="Arial" w:hAnsi="Arial" w:cs="Arial"/>
          <w:b/>
          <w:bCs/>
          <w:szCs w:val="24"/>
        </w:rPr>
      </w:pPr>
    </w:p>
    <w:p w14:paraId="3DF4297F" w14:textId="01CA3551" w:rsidR="00EA0141" w:rsidRPr="0093666A" w:rsidRDefault="00EA0141" w:rsidP="0093666A">
      <w:pPr>
        <w:pStyle w:val="Heading1"/>
        <w:numPr>
          <w:ilvl w:val="0"/>
          <w:numId w:val="15"/>
        </w:numPr>
        <w:rPr>
          <w:rFonts w:cs="Arial"/>
        </w:rPr>
      </w:pPr>
      <w:bookmarkStart w:id="0" w:name="_Toc237533158"/>
      <w:r w:rsidRPr="0093666A">
        <w:rPr>
          <w:rFonts w:cs="Arial"/>
        </w:rPr>
        <w:t>Introduction</w:t>
      </w:r>
      <w:bookmarkEnd w:id="0"/>
    </w:p>
    <w:p w14:paraId="11C20E33" w14:textId="06A036C4" w:rsidR="006E071A" w:rsidRPr="0093666A" w:rsidRDefault="00EA0141" w:rsidP="0093666A">
      <w:pPr>
        <w:pStyle w:val="pdq2pgselectionanchorcontainer"/>
        <w:spacing w:line="360" w:lineRule="auto"/>
        <w:rPr>
          <w:rFonts w:ascii="Arial" w:hAnsi="Arial" w:cs="Arial"/>
        </w:rPr>
      </w:pPr>
      <w:r w:rsidRPr="0093666A">
        <w:rPr>
          <w:rFonts w:ascii="Arial" w:hAnsi="Arial" w:cs="Arial"/>
        </w:rPr>
        <w:t>E</w:t>
      </w:r>
      <w:r w:rsidR="00D33D6F" w:rsidRPr="0093666A">
        <w:rPr>
          <w:rFonts w:ascii="Arial" w:hAnsi="Arial" w:cs="Arial"/>
        </w:rPr>
        <w:t xml:space="preserve">arly </w:t>
      </w:r>
      <w:r w:rsidR="007A2F25" w:rsidRPr="0093666A">
        <w:rPr>
          <w:rFonts w:ascii="Arial" w:hAnsi="Arial" w:cs="Arial"/>
        </w:rPr>
        <w:t xml:space="preserve">Help intervention </w:t>
      </w:r>
      <w:r w:rsidR="00D33D6F" w:rsidRPr="0093666A">
        <w:rPr>
          <w:rFonts w:ascii="Arial" w:hAnsi="Arial" w:cs="Arial"/>
        </w:rPr>
        <w:t xml:space="preserve">is a </w:t>
      </w:r>
      <w:r w:rsidR="007A2F25" w:rsidRPr="0093666A">
        <w:rPr>
          <w:rFonts w:ascii="Arial" w:hAnsi="Arial" w:cs="Arial"/>
        </w:rPr>
        <w:t xml:space="preserve">care system that helps </w:t>
      </w:r>
      <w:r w:rsidR="00D33D6F" w:rsidRPr="0093666A">
        <w:rPr>
          <w:rFonts w:ascii="Arial" w:hAnsi="Arial" w:cs="Arial"/>
        </w:rPr>
        <w:t xml:space="preserve">children’s services that aims to identify and support children, young people and families who are </w:t>
      </w:r>
      <w:r w:rsidR="007A2F25" w:rsidRPr="0093666A">
        <w:rPr>
          <w:rFonts w:ascii="Arial" w:hAnsi="Arial" w:cs="Arial"/>
        </w:rPr>
        <w:t>undergoing</w:t>
      </w:r>
      <w:r w:rsidR="00D33D6F" w:rsidRPr="0093666A">
        <w:rPr>
          <w:rFonts w:ascii="Arial" w:hAnsi="Arial" w:cs="Arial"/>
        </w:rPr>
        <w:t xml:space="preserve"> difficulties</w:t>
      </w:r>
      <w:r w:rsidR="007A2F25" w:rsidRPr="0093666A">
        <w:rPr>
          <w:rFonts w:ascii="Arial" w:hAnsi="Arial" w:cs="Arial"/>
        </w:rPr>
        <w:t xml:space="preserve"> or as soon as problems appear</w:t>
      </w:r>
      <w:r w:rsidR="00D33D6F" w:rsidRPr="0093666A">
        <w:rPr>
          <w:rFonts w:ascii="Arial" w:hAnsi="Arial" w:cs="Arial"/>
        </w:rPr>
        <w:t xml:space="preserve"> </w:t>
      </w:r>
      <w:r w:rsidR="007A2F25" w:rsidRPr="0093666A">
        <w:rPr>
          <w:rFonts w:ascii="Arial" w:hAnsi="Arial" w:cs="Arial"/>
        </w:rPr>
        <w:t>beforehand</w:t>
      </w:r>
      <w:r w:rsidR="00D33D6F" w:rsidRPr="0093666A">
        <w:rPr>
          <w:rFonts w:ascii="Arial" w:hAnsi="Arial" w:cs="Arial"/>
        </w:rPr>
        <w:t xml:space="preserve"> these </w:t>
      </w:r>
      <w:r w:rsidR="007A2F25" w:rsidRPr="0093666A">
        <w:rPr>
          <w:rFonts w:ascii="Arial" w:hAnsi="Arial" w:cs="Arial"/>
        </w:rPr>
        <w:t>worries</w:t>
      </w:r>
      <w:r w:rsidR="00D33D6F" w:rsidRPr="0093666A">
        <w:rPr>
          <w:rFonts w:ascii="Arial" w:hAnsi="Arial" w:cs="Arial"/>
        </w:rPr>
        <w:t xml:space="preserve"> escalate and require statutory intervention</w:t>
      </w:r>
      <w:r w:rsidR="007D6277" w:rsidRPr="0093666A">
        <w:rPr>
          <w:rFonts w:ascii="Arial" w:hAnsi="Arial" w:cs="Arial"/>
        </w:rPr>
        <w:t xml:space="preserve"> Children Act (1989) section 17, stated children should receive appropriate support. </w:t>
      </w:r>
      <w:r w:rsidR="00D33D6F" w:rsidRPr="0093666A">
        <w:rPr>
          <w:rFonts w:ascii="Arial" w:hAnsi="Arial" w:cs="Arial"/>
        </w:rPr>
        <w:t xml:space="preserve">The Early Help </w:t>
      </w:r>
      <w:r w:rsidR="007A2F25" w:rsidRPr="0093666A">
        <w:rPr>
          <w:rFonts w:ascii="Arial" w:hAnsi="Arial" w:cs="Arial"/>
        </w:rPr>
        <w:t>scheme</w:t>
      </w:r>
      <w:r w:rsidR="00D33D6F" w:rsidRPr="0093666A">
        <w:rPr>
          <w:rFonts w:ascii="Arial" w:hAnsi="Arial" w:cs="Arial"/>
        </w:rPr>
        <w:t xml:space="preserve"> </w:t>
      </w:r>
      <w:r w:rsidR="007A2F25" w:rsidRPr="0093666A">
        <w:rPr>
          <w:rFonts w:ascii="Arial" w:hAnsi="Arial" w:cs="Arial"/>
        </w:rPr>
        <w:t>identifies</w:t>
      </w:r>
      <w:r w:rsidR="00D33D6F" w:rsidRPr="0093666A">
        <w:rPr>
          <w:rFonts w:ascii="Arial" w:hAnsi="Arial" w:cs="Arial"/>
        </w:rPr>
        <w:t xml:space="preserve"> that families </w:t>
      </w:r>
      <w:r w:rsidR="007A2F25" w:rsidRPr="0093666A">
        <w:rPr>
          <w:rFonts w:ascii="Arial" w:hAnsi="Arial" w:cs="Arial"/>
        </w:rPr>
        <w:t>might be</w:t>
      </w:r>
      <w:r w:rsidR="00D33D6F" w:rsidRPr="0093666A">
        <w:rPr>
          <w:rFonts w:ascii="Arial" w:hAnsi="Arial" w:cs="Arial"/>
        </w:rPr>
        <w:t xml:space="preserve"> experienc</w:t>
      </w:r>
      <w:r w:rsidR="007A2F25" w:rsidRPr="0093666A">
        <w:rPr>
          <w:rFonts w:ascii="Arial" w:hAnsi="Arial" w:cs="Arial"/>
        </w:rPr>
        <w:t>ing</w:t>
      </w:r>
      <w:r w:rsidR="00D33D6F" w:rsidRPr="0093666A">
        <w:rPr>
          <w:rFonts w:ascii="Arial" w:hAnsi="Arial" w:cs="Arial"/>
        </w:rPr>
        <w:t xml:space="preserve"> </w:t>
      </w:r>
      <w:r w:rsidR="001F5956" w:rsidRPr="0093666A">
        <w:rPr>
          <w:rFonts w:ascii="Arial" w:hAnsi="Arial" w:cs="Arial"/>
        </w:rPr>
        <w:t xml:space="preserve">different forms </w:t>
      </w:r>
      <w:r w:rsidR="00D33D6F" w:rsidRPr="0093666A">
        <w:rPr>
          <w:rFonts w:ascii="Arial" w:hAnsi="Arial" w:cs="Arial"/>
        </w:rPr>
        <w:t xml:space="preserve">of challenges, </w:t>
      </w:r>
      <w:r w:rsidR="001F5956" w:rsidRPr="0093666A">
        <w:rPr>
          <w:rFonts w:ascii="Arial" w:hAnsi="Arial" w:cs="Arial"/>
        </w:rPr>
        <w:t>including</w:t>
      </w:r>
      <w:r w:rsidR="00D33D6F" w:rsidRPr="0093666A">
        <w:rPr>
          <w:rFonts w:ascii="Arial" w:hAnsi="Arial" w:cs="Arial"/>
        </w:rPr>
        <w:t xml:space="preserve"> poverty, poor housing, domestic abuse, parental mental health </w:t>
      </w:r>
      <w:r w:rsidR="001F5956" w:rsidRPr="0093666A">
        <w:rPr>
          <w:rFonts w:ascii="Arial" w:hAnsi="Arial" w:cs="Arial"/>
        </w:rPr>
        <w:t>problems</w:t>
      </w:r>
      <w:r w:rsidR="00D33D6F" w:rsidRPr="0093666A">
        <w:rPr>
          <w:rFonts w:ascii="Arial" w:hAnsi="Arial" w:cs="Arial"/>
        </w:rPr>
        <w:t xml:space="preserve">, substance misuse, </w:t>
      </w:r>
      <w:r w:rsidR="001F5956" w:rsidRPr="0093666A">
        <w:rPr>
          <w:rFonts w:ascii="Arial" w:hAnsi="Arial" w:cs="Arial"/>
        </w:rPr>
        <w:t xml:space="preserve">poor </w:t>
      </w:r>
      <w:r w:rsidR="00D33D6F" w:rsidRPr="0093666A">
        <w:rPr>
          <w:rFonts w:ascii="Arial" w:hAnsi="Arial" w:cs="Arial"/>
        </w:rPr>
        <w:t xml:space="preserve">school </w:t>
      </w:r>
      <w:r w:rsidR="001F5956" w:rsidRPr="0093666A">
        <w:rPr>
          <w:rFonts w:ascii="Arial" w:hAnsi="Arial" w:cs="Arial"/>
        </w:rPr>
        <w:t>attendance and</w:t>
      </w:r>
      <w:r w:rsidR="00D33D6F" w:rsidRPr="0093666A">
        <w:rPr>
          <w:rFonts w:ascii="Arial" w:hAnsi="Arial" w:cs="Arial"/>
        </w:rPr>
        <w:t xml:space="preserve"> behavioural concern</w:t>
      </w:r>
      <w:r w:rsidR="006E417C" w:rsidRPr="0093666A">
        <w:rPr>
          <w:rFonts w:ascii="Arial" w:hAnsi="Arial" w:cs="Arial"/>
        </w:rPr>
        <w:t>s</w:t>
      </w:r>
      <w:r w:rsidR="00D33D6F" w:rsidRPr="0093666A">
        <w:rPr>
          <w:rFonts w:ascii="Arial" w:hAnsi="Arial" w:cs="Arial"/>
        </w:rPr>
        <w:t xml:space="preserve"> (Department for Education </w:t>
      </w:r>
      <w:r w:rsidR="000F62F0" w:rsidRPr="0093666A">
        <w:rPr>
          <w:rFonts w:ascii="Arial" w:hAnsi="Arial" w:cs="Arial"/>
        </w:rPr>
        <w:t>(</w:t>
      </w:r>
      <w:r w:rsidR="00D33D6F" w:rsidRPr="0093666A">
        <w:rPr>
          <w:rFonts w:ascii="Arial" w:hAnsi="Arial" w:cs="Arial"/>
        </w:rPr>
        <w:t>DfE</w:t>
      </w:r>
      <w:r w:rsidR="000F62F0" w:rsidRPr="0093666A">
        <w:rPr>
          <w:rFonts w:ascii="Arial" w:hAnsi="Arial" w:cs="Arial"/>
        </w:rPr>
        <w:t>)</w:t>
      </w:r>
      <w:r w:rsidR="00D33D6F" w:rsidRPr="0093666A">
        <w:rPr>
          <w:rFonts w:ascii="Arial" w:hAnsi="Arial" w:cs="Arial"/>
        </w:rPr>
        <w:t xml:space="preserve">, 2022). </w:t>
      </w:r>
    </w:p>
    <w:p w14:paraId="5A3BA248" w14:textId="3538F0D9" w:rsidR="006E417C" w:rsidRPr="0093666A" w:rsidRDefault="00D33D6F" w:rsidP="0093666A">
      <w:pPr>
        <w:pStyle w:val="pdq2pgselectionanchorcontainer"/>
        <w:spacing w:line="360" w:lineRule="auto"/>
        <w:rPr>
          <w:rFonts w:ascii="Arial" w:hAnsi="Arial" w:cs="Arial"/>
        </w:rPr>
      </w:pPr>
      <w:r w:rsidRPr="0093666A">
        <w:rPr>
          <w:rFonts w:ascii="Arial" w:hAnsi="Arial" w:cs="Arial"/>
        </w:rPr>
        <w:t xml:space="preserve">The Early Help approach forms an important part of England’s </w:t>
      </w:r>
      <w:r w:rsidR="006E071A" w:rsidRPr="0093666A">
        <w:rPr>
          <w:rFonts w:ascii="Arial" w:hAnsi="Arial" w:cs="Arial"/>
        </w:rPr>
        <w:t>varied</w:t>
      </w:r>
      <w:r w:rsidRPr="0093666A">
        <w:rPr>
          <w:rFonts w:ascii="Arial" w:hAnsi="Arial" w:cs="Arial"/>
        </w:rPr>
        <w:t xml:space="preserve"> </w:t>
      </w:r>
      <w:r w:rsidR="006E071A" w:rsidRPr="0093666A">
        <w:rPr>
          <w:rFonts w:ascii="Arial" w:hAnsi="Arial" w:cs="Arial"/>
        </w:rPr>
        <w:t>protection</w:t>
      </w:r>
      <w:r w:rsidRPr="0093666A">
        <w:rPr>
          <w:rFonts w:ascii="Arial" w:hAnsi="Arial" w:cs="Arial"/>
        </w:rPr>
        <w:t xml:space="preserve"> system. Safeguarding is not </w:t>
      </w:r>
      <w:r w:rsidR="006E071A" w:rsidRPr="0093666A">
        <w:rPr>
          <w:rFonts w:ascii="Arial" w:hAnsi="Arial" w:cs="Arial"/>
        </w:rPr>
        <w:t>only</w:t>
      </w:r>
      <w:r w:rsidRPr="0093666A">
        <w:rPr>
          <w:rFonts w:ascii="Arial" w:hAnsi="Arial" w:cs="Arial"/>
        </w:rPr>
        <w:t xml:space="preserve"> the </w:t>
      </w:r>
      <w:r w:rsidR="006E071A" w:rsidRPr="0093666A">
        <w:rPr>
          <w:rFonts w:ascii="Arial" w:hAnsi="Arial" w:cs="Arial"/>
        </w:rPr>
        <w:t>obligation</w:t>
      </w:r>
      <w:r w:rsidRPr="0093666A">
        <w:rPr>
          <w:rFonts w:ascii="Arial" w:hAnsi="Arial" w:cs="Arial"/>
        </w:rPr>
        <w:t xml:space="preserve"> of children’s social care but </w:t>
      </w:r>
      <w:r w:rsidR="006E071A" w:rsidRPr="0093666A">
        <w:rPr>
          <w:rFonts w:ascii="Arial" w:hAnsi="Arial" w:cs="Arial"/>
        </w:rPr>
        <w:t>expects</w:t>
      </w:r>
      <w:r w:rsidRPr="0093666A">
        <w:rPr>
          <w:rFonts w:ascii="Arial" w:hAnsi="Arial" w:cs="Arial"/>
        </w:rPr>
        <w:t xml:space="preserve"> </w:t>
      </w:r>
      <w:r w:rsidR="006E071A" w:rsidRPr="0093666A">
        <w:rPr>
          <w:rFonts w:ascii="Arial" w:hAnsi="Arial" w:cs="Arial"/>
        </w:rPr>
        <w:t>collaboration</w:t>
      </w:r>
      <w:r w:rsidRPr="0093666A">
        <w:rPr>
          <w:rFonts w:ascii="Arial" w:hAnsi="Arial" w:cs="Arial"/>
        </w:rPr>
        <w:t xml:space="preserve"> </w:t>
      </w:r>
      <w:r w:rsidR="006E071A" w:rsidRPr="0093666A">
        <w:rPr>
          <w:rFonts w:ascii="Arial" w:hAnsi="Arial" w:cs="Arial"/>
        </w:rPr>
        <w:t>involving</w:t>
      </w:r>
      <w:r w:rsidRPr="0093666A">
        <w:rPr>
          <w:rFonts w:ascii="Arial" w:hAnsi="Arial" w:cs="Arial"/>
        </w:rPr>
        <w:t xml:space="preserve"> multiple agencies including education, health, police, housing services and voluntary organisations. The </w:t>
      </w:r>
      <w:r w:rsidR="004B5568" w:rsidRPr="0093666A">
        <w:rPr>
          <w:rFonts w:ascii="Arial" w:hAnsi="Arial" w:cs="Arial"/>
        </w:rPr>
        <w:t>legal</w:t>
      </w:r>
      <w:r w:rsidRPr="0093666A">
        <w:rPr>
          <w:rFonts w:ascii="Arial" w:hAnsi="Arial" w:cs="Arial"/>
        </w:rPr>
        <w:t xml:space="preserve"> guidance </w:t>
      </w:r>
      <w:r w:rsidRPr="0093666A">
        <w:rPr>
          <w:rStyle w:val="Strong"/>
          <w:rFonts w:ascii="Arial" w:hAnsi="Arial" w:cs="Arial"/>
          <w:b w:val="0"/>
          <w:bCs w:val="0"/>
        </w:rPr>
        <w:t>Working Together to</w:t>
      </w:r>
      <w:r w:rsidRPr="0093666A">
        <w:rPr>
          <w:rStyle w:val="Strong"/>
          <w:rFonts w:ascii="Arial" w:hAnsi="Arial" w:cs="Arial"/>
        </w:rPr>
        <w:t xml:space="preserve"> </w:t>
      </w:r>
      <w:r w:rsidRPr="0093666A">
        <w:rPr>
          <w:rStyle w:val="Strong"/>
          <w:rFonts w:ascii="Arial" w:hAnsi="Arial" w:cs="Arial"/>
          <w:b w:val="0"/>
          <w:bCs w:val="0"/>
        </w:rPr>
        <w:t>Safeguard Children (DfE, 2023</w:t>
      </w:r>
      <w:r w:rsidRPr="0093666A">
        <w:rPr>
          <w:rStyle w:val="Strong"/>
          <w:rFonts w:ascii="Arial" w:hAnsi="Arial" w:cs="Arial"/>
        </w:rPr>
        <w:t>)</w:t>
      </w:r>
      <w:r w:rsidRPr="0093666A">
        <w:rPr>
          <w:rFonts w:ascii="Arial" w:hAnsi="Arial" w:cs="Arial"/>
        </w:rPr>
        <w:t xml:space="preserve"> </w:t>
      </w:r>
      <w:r w:rsidR="004B5568" w:rsidRPr="0093666A">
        <w:rPr>
          <w:rFonts w:ascii="Arial" w:hAnsi="Arial" w:cs="Arial"/>
        </w:rPr>
        <w:t>emphasises</w:t>
      </w:r>
      <w:r w:rsidRPr="0093666A">
        <w:rPr>
          <w:rFonts w:ascii="Arial" w:hAnsi="Arial" w:cs="Arial"/>
        </w:rPr>
        <w:t xml:space="preserve"> that</w:t>
      </w:r>
      <w:r w:rsidR="004B5568" w:rsidRPr="0093666A">
        <w:rPr>
          <w:rFonts w:ascii="Arial" w:hAnsi="Arial" w:cs="Arial"/>
        </w:rPr>
        <w:t xml:space="preserve"> sharing of informati</w:t>
      </w:r>
      <w:r w:rsidR="006E417C" w:rsidRPr="0093666A">
        <w:rPr>
          <w:rFonts w:ascii="Arial" w:hAnsi="Arial" w:cs="Arial"/>
        </w:rPr>
        <w:t>on effectively and confidently.</w:t>
      </w:r>
    </w:p>
    <w:p w14:paraId="0A8F4942" w14:textId="199F8C7A" w:rsidR="00D33D6F" w:rsidRPr="0093666A" w:rsidRDefault="006E417C" w:rsidP="0093666A">
      <w:pPr>
        <w:pStyle w:val="pdq2pgselectionanchorcontainer"/>
        <w:spacing w:line="360" w:lineRule="auto"/>
        <w:rPr>
          <w:rFonts w:ascii="Arial" w:hAnsi="Arial" w:cs="Arial"/>
        </w:rPr>
      </w:pPr>
      <w:r w:rsidRPr="0093666A">
        <w:rPr>
          <w:rFonts w:ascii="Arial" w:hAnsi="Arial" w:cs="Arial"/>
        </w:rPr>
        <w:t>L</w:t>
      </w:r>
      <w:r w:rsidR="00D33D6F" w:rsidRPr="0093666A">
        <w:rPr>
          <w:rFonts w:ascii="Arial" w:hAnsi="Arial" w:cs="Arial"/>
        </w:rPr>
        <w:t>ocal authorities have a</w:t>
      </w:r>
      <w:r w:rsidR="00CC4542" w:rsidRPr="0093666A">
        <w:rPr>
          <w:rFonts w:ascii="Arial" w:hAnsi="Arial" w:cs="Arial"/>
        </w:rPr>
        <w:t xml:space="preserve"> bigger</w:t>
      </w:r>
      <w:r w:rsidR="00D33D6F" w:rsidRPr="0093666A">
        <w:rPr>
          <w:rFonts w:ascii="Arial" w:hAnsi="Arial" w:cs="Arial"/>
        </w:rPr>
        <w:t xml:space="preserve"> </w:t>
      </w:r>
      <w:r w:rsidR="00CC4542" w:rsidRPr="0093666A">
        <w:rPr>
          <w:rFonts w:ascii="Arial" w:hAnsi="Arial" w:cs="Arial"/>
        </w:rPr>
        <w:t>responsibility</w:t>
      </w:r>
      <w:r w:rsidR="00D33D6F" w:rsidRPr="0093666A">
        <w:rPr>
          <w:rFonts w:ascii="Arial" w:hAnsi="Arial" w:cs="Arial"/>
        </w:rPr>
        <w:t xml:space="preserve"> in </w:t>
      </w:r>
      <w:r w:rsidR="002C53D9" w:rsidRPr="0093666A">
        <w:rPr>
          <w:rFonts w:ascii="Arial" w:hAnsi="Arial" w:cs="Arial"/>
        </w:rPr>
        <w:t>making sure</w:t>
      </w:r>
      <w:r w:rsidR="00D33D6F" w:rsidRPr="0093666A">
        <w:rPr>
          <w:rFonts w:ascii="Arial" w:hAnsi="Arial" w:cs="Arial"/>
        </w:rPr>
        <w:t xml:space="preserve"> families can </w:t>
      </w:r>
      <w:r w:rsidR="002C53D9" w:rsidRPr="0093666A">
        <w:rPr>
          <w:rFonts w:ascii="Arial" w:hAnsi="Arial" w:cs="Arial"/>
        </w:rPr>
        <w:t>approach</w:t>
      </w:r>
      <w:r w:rsidR="00D33D6F" w:rsidRPr="0093666A">
        <w:rPr>
          <w:rFonts w:ascii="Arial" w:hAnsi="Arial" w:cs="Arial"/>
        </w:rPr>
        <w:t xml:space="preserve"> Early Help services, families </w:t>
      </w:r>
      <w:r w:rsidR="00CC4542" w:rsidRPr="0093666A">
        <w:rPr>
          <w:rFonts w:ascii="Arial" w:hAnsi="Arial" w:cs="Arial"/>
        </w:rPr>
        <w:t>depend o</w:t>
      </w:r>
      <w:r w:rsidR="00D33D6F" w:rsidRPr="0093666A">
        <w:rPr>
          <w:rFonts w:ascii="Arial" w:hAnsi="Arial" w:cs="Arial"/>
        </w:rPr>
        <w:t xml:space="preserve">n council websites as their </w:t>
      </w:r>
      <w:r w:rsidR="00863A9B" w:rsidRPr="0093666A">
        <w:rPr>
          <w:rFonts w:ascii="Arial" w:hAnsi="Arial" w:cs="Arial"/>
        </w:rPr>
        <w:t>primar</w:t>
      </w:r>
      <w:r w:rsidR="001349A1" w:rsidRPr="0093666A">
        <w:rPr>
          <w:rFonts w:ascii="Arial" w:hAnsi="Arial" w:cs="Arial"/>
        </w:rPr>
        <w:t>y</w:t>
      </w:r>
      <w:r w:rsidR="00D33D6F" w:rsidRPr="0093666A">
        <w:rPr>
          <w:rFonts w:ascii="Arial" w:hAnsi="Arial" w:cs="Arial"/>
        </w:rPr>
        <w:t xml:space="preserve"> point of contact when seeking advice and support. </w:t>
      </w:r>
      <w:r w:rsidR="00CC4542" w:rsidRPr="0093666A">
        <w:rPr>
          <w:rFonts w:ascii="Arial" w:hAnsi="Arial" w:cs="Arial"/>
        </w:rPr>
        <w:t>Consequently</w:t>
      </w:r>
      <w:r w:rsidR="00D33D6F" w:rsidRPr="0093666A">
        <w:rPr>
          <w:rFonts w:ascii="Arial" w:hAnsi="Arial" w:cs="Arial"/>
        </w:rPr>
        <w:t xml:space="preserve">, the way Early Help services are </w:t>
      </w:r>
      <w:r w:rsidR="00E15382" w:rsidRPr="0093666A">
        <w:rPr>
          <w:rFonts w:ascii="Arial" w:hAnsi="Arial" w:cs="Arial"/>
        </w:rPr>
        <w:t xml:space="preserve">shown </w:t>
      </w:r>
      <w:r w:rsidR="00D33D6F" w:rsidRPr="0093666A">
        <w:rPr>
          <w:rFonts w:ascii="Arial" w:hAnsi="Arial" w:cs="Arial"/>
        </w:rPr>
        <w:t xml:space="preserve">online can </w:t>
      </w:r>
      <w:r w:rsidR="001349A1" w:rsidRPr="0093666A">
        <w:rPr>
          <w:rFonts w:ascii="Arial" w:hAnsi="Arial" w:cs="Arial"/>
        </w:rPr>
        <w:t>impact</w:t>
      </w:r>
      <w:r w:rsidR="00E15382" w:rsidRPr="0093666A">
        <w:rPr>
          <w:rFonts w:ascii="Arial" w:hAnsi="Arial" w:cs="Arial"/>
        </w:rPr>
        <w:t xml:space="preserve"> if</w:t>
      </w:r>
      <w:r w:rsidR="00D33D6F" w:rsidRPr="0093666A">
        <w:rPr>
          <w:rFonts w:ascii="Arial" w:hAnsi="Arial" w:cs="Arial"/>
        </w:rPr>
        <w:t xml:space="preserve"> families</w:t>
      </w:r>
      <w:r w:rsidR="001349A1" w:rsidRPr="0093666A">
        <w:rPr>
          <w:rFonts w:ascii="Arial" w:hAnsi="Arial" w:cs="Arial"/>
        </w:rPr>
        <w:t xml:space="preserve"> are aware of available</w:t>
      </w:r>
      <w:r w:rsidR="00D33D6F" w:rsidRPr="0093666A">
        <w:rPr>
          <w:rFonts w:ascii="Arial" w:hAnsi="Arial" w:cs="Arial"/>
        </w:rPr>
        <w:t xml:space="preserve"> support </w:t>
      </w:r>
      <w:r w:rsidR="009957EB" w:rsidRPr="0093666A">
        <w:rPr>
          <w:rFonts w:ascii="Arial" w:hAnsi="Arial" w:cs="Arial"/>
        </w:rPr>
        <w:t xml:space="preserve">and </w:t>
      </w:r>
      <w:r w:rsidR="00ED3A40" w:rsidRPr="0093666A">
        <w:rPr>
          <w:rFonts w:ascii="Arial" w:hAnsi="Arial" w:cs="Arial"/>
        </w:rPr>
        <w:t xml:space="preserve">if </w:t>
      </w:r>
      <w:r w:rsidR="00D33D6F" w:rsidRPr="0093666A">
        <w:rPr>
          <w:rFonts w:ascii="Arial" w:hAnsi="Arial" w:cs="Arial"/>
        </w:rPr>
        <w:t xml:space="preserve">they </w:t>
      </w:r>
      <w:r w:rsidR="001349A1" w:rsidRPr="0093666A">
        <w:rPr>
          <w:rFonts w:ascii="Arial" w:hAnsi="Arial" w:cs="Arial"/>
        </w:rPr>
        <w:t>effectively</w:t>
      </w:r>
      <w:r w:rsidR="00D33D6F" w:rsidRPr="0093666A">
        <w:rPr>
          <w:rFonts w:ascii="Arial" w:hAnsi="Arial" w:cs="Arial"/>
        </w:rPr>
        <w:t xml:space="preserve"> access </w:t>
      </w:r>
      <w:r w:rsidR="001349A1" w:rsidRPr="0093666A">
        <w:rPr>
          <w:rFonts w:ascii="Arial" w:hAnsi="Arial" w:cs="Arial"/>
        </w:rPr>
        <w:t>right</w:t>
      </w:r>
      <w:r w:rsidR="00D33D6F" w:rsidRPr="0093666A">
        <w:rPr>
          <w:rFonts w:ascii="Arial" w:hAnsi="Arial" w:cs="Arial"/>
        </w:rPr>
        <w:t xml:space="preserve"> services.</w:t>
      </w:r>
      <w:r w:rsidRPr="0093666A">
        <w:rPr>
          <w:rFonts w:ascii="Arial" w:hAnsi="Arial" w:cs="Arial"/>
        </w:rPr>
        <w:t xml:space="preserve"> </w:t>
      </w:r>
      <w:r w:rsidR="00D33D6F" w:rsidRPr="0093666A">
        <w:rPr>
          <w:rFonts w:ascii="Arial" w:hAnsi="Arial" w:cs="Arial"/>
        </w:rPr>
        <w:t xml:space="preserve">This report </w:t>
      </w:r>
      <w:r w:rsidR="00ED3A40" w:rsidRPr="0093666A">
        <w:rPr>
          <w:rFonts w:ascii="Arial" w:hAnsi="Arial" w:cs="Arial"/>
        </w:rPr>
        <w:t>seriously</w:t>
      </w:r>
      <w:r w:rsidR="00D33D6F" w:rsidRPr="0093666A">
        <w:rPr>
          <w:rFonts w:ascii="Arial" w:hAnsi="Arial" w:cs="Arial"/>
        </w:rPr>
        <w:t xml:space="preserve"> </w:t>
      </w:r>
      <w:r w:rsidR="00ED3A40" w:rsidRPr="0093666A">
        <w:rPr>
          <w:rFonts w:ascii="Arial" w:hAnsi="Arial" w:cs="Arial"/>
        </w:rPr>
        <w:t>investigates</w:t>
      </w:r>
      <w:r w:rsidR="00D33D6F" w:rsidRPr="0093666A">
        <w:rPr>
          <w:rFonts w:ascii="Arial" w:hAnsi="Arial" w:cs="Arial"/>
        </w:rPr>
        <w:t xml:space="preserve"> how Early Help services are </w:t>
      </w:r>
      <w:r w:rsidR="00ED3A40" w:rsidRPr="0093666A">
        <w:rPr>
          <w:rFonts w:ascii="Arial" w:hAnsi="Arial" w:cs="Arial"/>
        </w:rPr>
        <w:t>assigned</w:t>
      </w:r>
      <w:r w:rsidR="00D33D6F" w:rsidRPr="0093666A">
        <w:rPr>
          <w:rFonts w:ascii="Arial" w:hAnsi="Arial" w:cs="Arial"/>
        </w:rPr>
        <w:t xml:space="preserve"> to families </w:t>
      </w:r>
      <w:r w:rsidR="00ED3A40" w:rsidRPr="0093666A">
        <w:rPr>
          <w:rFonts w:ascii="Arial" w:hAnsi="Arial" w:cs="Arial"/>
        </w:rPr>
        <w:t>via</w:t>
      </w:r>
      <w:r w:rsidR="00D33D6F" w:rsidRPr="0093666A">
        <w:rPr>
          <w:rFonts w:ascii="Arial" w:hAnsi="Arial" w:cs="Arial"/>
        </w:rPr>
        <w:t xml:space="preserve"> the websites of three local authorities: </w:t>
      </w:r>
      <w:r w:rsidR="00D33D6F" w:rsidRPr="0093666A">
        <w:rPr>
          <w:rStyle w:val="Strong"/>
          <w:rFonts w:ascii="Arial" w:hAnsi="Arial" w:cs="Arial"/>
        </w:rPr>
        <w:t>Southwark Council, Tower Hamlets Council and Nottinghamshire County Council</w:t>
      </w:r>
      <w:r w:rsidR="00D33D6F" w:rsidRPr="0093666A">
        <w:rPr>
          <w:rFonts w:ascii="Arial" w:hAnsi="Arial" w:cs="Arial"/>
        </w:rPr>
        <w:t xml:space="preserve">. These councils have been </w:t>
      </w:r>
      <w:r w:rsidR="00ED3A40" w:rsidRPr="0093666A">
        <w:rPr>
          <w:rFonts w:ascii="Arial" w:hAnsi="Arial" w:cs="Arial"/>
        </w:rPr>
        <w:t>chosen</w:t>
      </w:r>
      <w:r w:rsidR="00D33D6F" w:rsidRPr="0093666A">
        <w:rPr>
          <w:rFonts w:ascii="Arial" w:hAnsi="Arial" w:cs="Arial"/>
        </w:rPr>
        <w:t xml:space="preserve"> </w:t>
      </w:r>
      <w:r w:rsidR="00ED3A40" w:rsidRPr="0093666A">
        <w:rPr>
          <w:rFonts w:ascii="Arial" w:hAnsi="Arial" w:cs="Arial"/>
        </w:rPr>
        <w:t>because</w:t>
      </w:r>
      <w:r w:rsidR="00D33D6F" w:rsidRPr="0093666A">
        <w:rPr>
          <w:rFonts w:ascii="Arial" w:hAnsi="Arial" w:cs="Arial"/>
        </w:rPr>
        <w:t xml:space="preserve"> they represent different </w:t>
      </w:r>
      <w:r w:rsidR="00ED3A40" w:rsidRPr="0093666A">
        <w:rPr>
          <w:rFonts w:ascii="Arial" w:hAnsi="Arial" w:cs="Arial"/>
        </w:rPr>
        <w:t>ecological</w:t>
      </w:r>
      <w:r w:rsidR="00D33D6F" w:rsidRPr="0093666A">
        <w:rPr>
          <w:rFonts w:ascii="Arial" w:hAnsi="Arial" w:cs="Arial"/>
        </w:rPr>
        <w:t xml:space="preserve"> and demographic </w:t>
      </w:r>
      <w:r w:rsidR="00ED3A40" w:rsidRPr="0093666A">
        <w:rPr>
          <w:rFonts w:ascii="Arial" w:hAnsi="Arial" w:cs="Arial"/>
        </w:rPr>
        <w:t>backgrounds</w:t>
      </w:r>
      <w:r w:rsidR="00D33D6F" w:rsidRPr="0093666A">
        <w:rPr>
          <w:rFonts w:ascii="Arial" w:hAnsi="Arial" w:cs="Arial"/>
        </w:rPr>
        <w:t xml:space="preserve">, </w:t>
      </w:r>
      <w:r w:rsidR="00ED3A40" w:rsidRPr="0093666A">
        <w:rPr>
          <w:rFonts w:ascii="Arial" w:hAnsi="Arial" w:cs="Arial"/>
        </w:rPr>
        <w:t xml:space="preserve">with </w:t>
      </w:r>
      <w:r w:rsidR="00D33D6F" w:rsidRPr="0093666A">
        <w:rPr>
          <w:rFonts w:ascii="Arial" w:hAnsi="Arial" w:cs="Arial"/>
        </w:rPr>
        <w:t xml:space="preserve">urban London boroughs and a large </w:t>
      </w:r>
      <w:r w:rsidR="00ED3A40" w:rsidRPr="0093666A">
        <w:rPr>
          <w:rFonts w:ascii="Arial" w:hAnsi="Arial" w:cs="Arial"/>
        </w:rPr>
        <w:t>province</w:t>
      </w:r>
      <w:r w:rsidR="00D33D6F" w:rsidRPr="0093666A">
        <w:rPr>
          <w:rFonts w:ascii="Arial" w:hAnsi="Arial" w:cs="Arial"/>
        </w:rPr>
        <w:t xml:space="preserve"> authority.</w:t>
      </w:r>
    </w:p>
    <w:p w14:paraId="69619572" w14:textId="471F3968" w:rsidR="00D33D6F" w:rsidRPr="0093666A" w:rsidRDefault="00D33D6F"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lastRenderedPageBreak/>
        <w:t xml:space="preserve">The </w:t>
      </w:r>
      <w:r w:rsidR="00ED3A40" w:rsidRPr="0093666A">
        <w:rPr>
          <w:rFonts w:ascii="Arial" w:eastAsia="Times New Roman" w:hAnsi="Arial" w:cs="Arial"/>
          <w:szCs w:val="24"/>
          <w:lang w:eastAsia="en-GB"/>
        </w:rPr>
        <w:t>information</w:t>
      </w:r>
      <w:r w:rsidRPr="0093666A">
        <w:rPr>
          <w:rFonts w:ascii="Arial" w:eastAsia="Times New Roman" w:hAnsi="Arial" w:cs="Arial"/>
          <w:szCs w:val="24"/>
          <w:lang w:eastAsia="en-GB"/>
        </w:rPr>
        <w:t xml:space="preserve"> will </w:t>
      </w:r>
      <w:r w:rsidR="00BB34E8" w:rsidRPr="0093666A">
        <w:rPr>
          <w:rFonts w:ascii="Arial" w:eastAsia="Times New Roman" w:hAnsi="Arial" w:cs="Arial"/>
          <w:szCs w:val="24"/>
          <w:lang w:eastAsia="en-GB"/>
        </w:rPr>
        <w:t>identify,</w:t>
      </w:r>
      <w:r w:rsidRPr="0093666A">
        <w:rPr>
          <w:rFonts w:ascii="Arial" w:eastAsia="Times New Roman" w:hAnsi="Arial" w:cs="Arial"/>
          <w:szCs w:val="24"/>
          <w:lang w:eastAsia="en-GB"/>
        </w:rPr>
        <w:t xml:space="preserve"> </w:t>
      </w:r>
      <w:r w:rsidR="00ED3A40" w:rsidRPr="0093666A">
        <w:rPr>
          <w:rFonts w:ascii="Arial" w:eastAsia="Times New Roman" w:hAnsi="Arial" w:cs="Arial"/>
          <w:szCs w:val="24"/>
          <w:lang w:eastAsia="en-GB"/>
        </w:rPr>
        <w:t>give explanation</w:t>
      </w:r>
      <w:r w:rsidRPr="0093666A">
        <w:rPr>
          <w:rFonts w:ascii="Arial" w:eastAsia="Times New Roman" w:hAnsi="Arial" w:cs="Arial"/>
          <w:szCs w:val="24"/>
          <w:lang w:eastAsia="en-GB"/>
        </w:rPr>
        <w:t xml:space="preserve"> the Early Help system and </w:t>
      </w:r>
      <w:r w:rsidR="00BB34E8" w:rsidRPr="0093666A">
        <w:rPr>
          <w:rFonts w:ascii="Arial" w:eastAsia="Times New Roman" w:hAnsi="Arial" w:cs="Arial"/>
          <w:szCs w:val="24"/>
          <w:lang w:eastAsia="en-GB"/>
        </w:rPr>
        <w:t>the relation</w:t>
      </w:r>
      <w:r w:rsidRPr="0093666A">
        <w:rPr>
          <w:rFonts w:ascii="Arial" w:eastAsia="Times New Roman" w:hAnsi="Arial" w:cs="Arial"/>
          <w:szCs w:val="24"/>
          <w:lang w:eastAsia="en-GB"/>
        </w:rPr>
        <w:t xml:space="preserve"> with safeguarding practice</w:t>
      </w:r>
      <w:r w:rsidR="00BB34E8" w:rsidRPr="0093666A">
        <w:rPr>
          <w:rFonts w:ascii="Arial" w:eastAsia="Times New Roman" w:hAnsi="Arial" w:cs="Arial"/>
          <w:szCs w:val="24"/>
          <w:lang w:eastAsia="en-GB"/>
        </w:rPr>
        <w:t>,</w:t>
      </w:r>
      <w:r w:rsidRPr="0093666A">
        <w:rPr>
          <w:rFonts w:ascii="Arial" w:eastAsia="Times New Roman" w:hAnsi="Arial" w:cs="Arial"/>
          <w:szCs w:val="24"/>
          <w:lang w:eastAsia="en-GB"/>
        </w:rPr>
        <w:t xml:space="preserve"> then </w:t>
      </w:r>
      <w:r w:rsidR="00BB34E8" w:rsidRPr="0093666A">
        <w:rPr>
          <w:rFonts w:ascii="Arial" w:eastAsia="Times New Roman" w:hAnsi="Arial" w:cs="Arial"/>
          <w:szCs w:val="24"/>
          <w:lang w:eastAsia="en-GB"/>
        </w:rPr>
        <w:t>assess</w:t>
      </w:r>
      <w:r w:rsidRPr="0093666A">
        <w:rPr>
          <w:rFonts w:ascii="Arial" w:eastAsia="Times New Roman" w:hAnsi="Arial" w:cs="Arial"/>
          <w:szCs w:val="24"/>
          <w:lang w:eastAsia="en-GB"/>
        </w:rPr>
        <w:t xml:space="preserve"> the </w:t>
      </w:r>
      <w:r w:rsidR="00BB34E8" w:rsidRPr="0093666A">
        <w:rPr>
          <w:rFonts w:ascii="Arial" w:eastAsia="Times New Roman" w:hAnsi="Arial" w:cs="Arial"/>
          <w:szCs w:val="24"/>
          <w:lang w:eastAsia="en-GB"/>
        </w:rPr>
        <w:t>reason</w:t>
      </w:r>
      <w:r w:rsidRPr="0093666A">
        <w:rPr>
          <w:rFonts w:ascii="Arial" w:eastAsia="Times New Roman" w:hAnsi="Arial" w:cs="Arial"/>
          <w:szCs w:val="24"/>
          <w:lang w:eastAsia="en-GB"/>
        </w:rPr>
        <w:t xml:space="preserve"> and benefits of multi-agency working, </w:t>
      </w:r>
      <w:r w:rsidR="00BB34E8" w:rsidRPr="0093666A">
        <w:rPr>
          <w:rFonts w:ascii="Arial" w:eastAsia="Times New Roman" w:hAnsi="Arial" w:cs="Arial"/>
          <w:szCs w:val="24"/>
          <w:lang w:eastAsia="en-GB"/>
        </w:rPr>
        <w:t>plus</w:t>
      </w:r>
      <w:r w:rsidRPr="0093666A">
        <w:rPr>
          <w:rFonts w:ascii="Arial" w:eastAsia="Times New Roman" w:hAnsi="Arial" w:cs="Arial"/>
          <w:szCs w:val="24"/>
          <w:lang w:eastAsia="en-GB"/>
        </w:rPr>
        <w:t xml:space="preserve"> challenges that can affect </w:t>
      </w:r>
      <w:r w:rsidR="00BB34E8" w:rsidRPr="0093666A">
        <w:rPr>
          <w:rFonts w:ascii="Arial" w:eastAsia="Times New Roman" w:hAnsi="Arial" w:cs="Arial"/>
          <w:szCs w:val="24"/>
          <w:lang w:eastAsia="en-GB"/>
        </w:rPr>
        <w:t>active</w:t>
      </w:r>
      <w:r w:rsidRPr="0093666A">
        <w:rPr>
          <w:rFonts w:ascii="Arial" w:eastAsia="Times New Roman" w:hAnsi="Arial" w:cs="Arial"/>
          <w:szCs w:val="24"/>
          <w:lang w:eastAsia="en-GB"/>
        </w:rPr>
        <w:t xml:space="preserve"> partnership practice</w:t>
      </w:r>
      <w:r w:rsidR="000F62F0" w:rsidRPr="0093666A">
        <w:rPr>
          <w:rFonts w:ascii="Arial" w:eastAsia="Times New Roman" w:hAnsi="Arial" w:cs="Arial"/>
          <w:szCs w:val="24"/>
          <w:lang w:eastAsia="en-GB"/>
        </w:rPr>
        <w:t xml:space="preserve"> (Ofsted, 2022).</w:t>
      </w:r>
      <w:r w:rsidRPr="0093666A">
        <w:rPr>
          <w:rFonts w:ascii="Arial" w:eastAsia="Times New Roman" w:hAnsi="Arial" w:cs="Arial"/>
          <w:szCs w:val="24"/>
          <w:lang w:eastAsia="en-GB"/>
        </w:rPr>
        <w:t xml:space="preserve"> Following this, the report will provide a </w:t>
      </w:r>
      <w:r w:rsidR="00F97369" w:rsidRPr="0093666A">
        <w:rPr>
          <w:rFonts w:ascii="Arial" w:eastAsia="Times New Roman" w:hAnsi="Arial" w:cs="Arial"/>
          <w:szCs w:val="24"/>
          <w:lang w:eastAsia="en-GB"/>
        </w:rPr>
        <w:t>comparison</w:t>
      </w:r>
      <w:r w:rsidRPr="0093666A">
        <w:rPr>
          <w:rFonts w:ascii="Arial" w:eastAsia="Times New Roman" w:hAnsi="Arial" w:cs="Arial"/>
          <w:szCs w:val="24"/>
          <w:lang w:eastAsia="en-GB"/>
        </w:rPr>
        <w:t xml:space="preserve"> evaluation of how the three local authorities communicate Early Help information online, focusing on accessibility, clarity, family engagement and referral pathways</w:t>
      </w:r>
      <w:r w:rsidR="00BD3BB6" w:rsidRPr="0093666A">
        <w:rPr>
          <w:rFonts w:ascii="Arial" w:eastAsia="Times New Roman" w:hAnsi="Arial" w:cs="Arial"/>
          <w:szCs w:val="24"/>
          <w:lang w:eastAsia="en-GB"/>
        </w:rPr>
        <w:t xml:space="preserve"> according to Working Together to Safeguard Children (2023).</w:t>
      </w:r>
      <w:r w:rsidRPr="0093666A">
        <w:rPr>
          <w:rFonts w:ascii="Arial" w:eastAsia="Times New Roman" w:hAnsi="Arial" w:cs="Arial"/>
          <w:szCs w:val="24"/>
          <w:lang w:eastAsia="en-GB"/>
        </w:rPr>
        <w:t xml:space="preserve"> Finally, recommendations will be provided to identify potential improvements.</w:t>
      </w:r>
    </w:p>
    <w:p w14:paraId="5FAF1B1E" w14:textId="77777777" w:rsidR="00D33D6F" w:rsidRPr="0093666A" w:rsidRDefault="00D33D6F" w:rsidP="0093666A">
      <w:pPr>
        <w:pStyle w:val="Heading1"/>
        <w:rPr>
          <w:rFonts w:cs="Arial"/>
        </w:rPr>
      </w:pPr>
      <w:bookmarkStart w:id="1" w:name="_Toc237533159"/>
      <w:r w:rsidRPr="0093666A">
        <w:rPr>
          <w:rFonts w:cs="Arial"/>
        </w:rPr>
        <w:t>2. Understanding the Early Help System</w:t>
      </w:r>
      <w:bookmarkEnd w:id="1"/>
    </w:p>
    <w:p w14:paraId="10A9470F" w14:textId="29850E3B" w:rsidR="00D33D6F" w:rsidRPr="0093666A" w:rsidRDefault="00D33D6F"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The Early Help </w:t>
      </w:r>
      <w:r w:rsidR="00A71708" w:rsidRPr="0093666A">
        <w:rPr>
          <w:rFonts w:ascii="Arial" w:eastAsia="Times New Roman" w:hAnsi="Arial" w:cs="Arial"/>
          <w:szCs w:val="24"/>
          <w:lang w:eastAsia="en-GB"/>
        </w:rPr>
        <w:t>method</w:t>
      </w:r>
      <w:r w:rsidRPr="0093666A">
        <w:rPr>
          <w:rFonts w:ascii="Arial" w:eastAsia="Times New Roman" w:hAnsi="Arial" w:cs="Arial"/>
          <w:szCs w:val="24"/>
          <w:lang w:eastAsia="en-GB"/>
        </w:rPr>
        <w:t xml:space="preserve"> is </w:t>
      </w:r>
      <w:r w:rsidR="00A71708" w:rsidRPr="0093666A">
        <w:rPr>
          <w:rFonts w:ascii="Arial" w:eastAsia="Times New Roman" w:hAnsi="Arial" w:cs="Arial"/>
          <w:szCs w:val="24"/>
          <w:lang w:eastAsia="en-GB"/>
        </w:rPr>
        <w:t>devised</w:t>
      </w:r>
      <w:r w:rsidRPr="0093666A">
        <w:rPr>
          <w:rFonts w:ascii="Arial" w:eastAsia="Times New Roman" w:hAnsi="Arial" w:cs="Arial"/>
          <w:szCs w:val="24"/>
          <w:lang w:eastAsia="en-GB"/>
        </w:rPr>
        <w:t xml:space="preserve"> to </w:t>
      </w:r>
      <w:r w:rsidR="00A71708" w:rsidRPr="0093666A">
        <w:rPr>
          <w:rFonts w:ascii="Arial" w:eastAsia="Times New Roman" w:hAnsi="Arial" w:cs="Arial"/>
          <w:szCs w:val="24"/>
          <w:lang w:eastAsia="en-GB"/>
        </w:rPr>
        <w:t>offer</w:t>
      </w:r>
      <w:r w:rsidRPr="0093666A">
        <w:rPr>
          <w:rFonts w:ascii="Arial" w:eastAsia="Times New Roman" w:hAnsi="Arial" w:cs="Arial"/>
          <w:szCs w:val="24"/>
          <w:lang w:eastAsia="en-GB"/>
        </w:rPr>
        <w:t xml:space="preserve"> support at the </w:t>
      </w:r>
      <w:r w:rsidR="00A71708" w:rsidRPr="0093666A">
        <w:rPr>
          <w:rFonts w:ascii="Arial" w:eastAsia="Times New Roman" w:hAnsi="Arial" w:cs="Arial"/>
          <w:szCs w:val="24"/>
          <w:lang w:eastAsia="en-GB"/>
        </w:rPr>
        <w:t>first</w:t>
      </w:r>
      <w:r w:rsidRPr="0093666A">
        <w:rPr>
          <w:rFonts w:ascii="Arial" w:eastAsia="Times New Roman" w:hAnsi="Arial" w:cs="Arial"/>
          <w:szCs w:val="24"/>
          <w:lang w:eastAsia="en-GB"/>
        </w:rPr>
        <w:t xml:space="preserve"> </w:t>
      </w:r>
      <w:r w:rsidR="00A71708" w:rsidRPr="0093666A">
        <w:rPr>
          <w:rFonts w:ascii="Arial" w:eastAsia="Times New Roman" w:hAnsi="Arial" w:cs="Arial"/>
          <w:szCs w:val="24"/>
          <w:lang w:eastAsia="en-GB"/>
        </w:rPr>
        <w:t>chance</w:t>
      </w:r>
      <w:r w:rsidRPr="0093666A">
        <w:rPr>
          <w:rFonts w:ascii="Arial" w:eastAsia="Times New Roman" w:hAnsi="Arial" w:cs="Arial"/>
          <w:szCs w:val="24"/>
          <w:lang w:eastAsia="en-GB"/>
        </w:rPr>
        <w:t xml:space="preserve"> when children or families </w:t>
      </w:r>
      <w:r w:rsidR="00A71708" w:rsidRPr="0093666A">
        <w:rPr>
          <w:rFonts w:ascii="Arial" w:eastAsia="Times New Roman" w:hAnsi="Arial" w:cs="Arial"/>
          <w:szCs w:val="24"/>
          <w:lang w:eastAsia="en-GB"/>
        </w:rPr>
        <w:t>open</w:t>
      </w:r>
      <w:r w:rsidRPr="0093666A">
        <w:rPr>
          <w:rFonts w:ascii="Arial" w:eastAsia="Times New Roman" w:hAnsi="Arial" w:cs="Arial"/>
          <w:szCs w:val="24"/>
          <w:lang w:eastAsia="en-GB"/>
        </w:rPr>
        <w:t xml:space="preserve"> to </w:t>
      </w:r>
      <w:r w:rsidR="00A71708" w:rsidRPr="0093666A">
        <w:rPr>
          <w:rFonts w:ascii="Arial" w:eastAsia="Times New Roman" w:hAnsi="Arial" w:cs="Arial"/>
          <w:szCs w:val="24"/>
          <w:lang w:eastAsia="en-GB"/>
        </w:rPr>
        <w:t>encounter</w:t>
      </w:r>
      <w:r w:rsidRPr="0093666A">
        <w:rPr>
          <w:rFonts w:ascii="Arial" w:eastAsia="Times New Roman" w:hAnsi="Arial" w:cs="Arial"/>
          <w:szCs w:val="24"/>
          <w:lang w:eastAsia="en-GB"/>
        </w:rPr>
        <w:t xml:space="preserve"> </w:t>
      </w:r>
      <w:r w:rsidR="00A71708" w:rsidRPr="0093666A">
        <w:rPr>
          <w:rFonts w:ascii="Arial" w:eastAsia="Times New Roman" w:hAnsi="Arial" w:cs="Arial"/>
          <w:szCs w:val="24"/>
          <w:lang w:eastAsia="en-GB"/>
        </w:rPr>
        <w:t>problems</w:t>
      </w:r>
      <w:r w:rsidRPr="0093666A">
        <w:rPr>
          <w:rFonts w:ascii="Arial" w:eastAsia="Times New Roman" w:hAnsi="Arial" w:cs="Arial"/>
          <w:szCs w:val="24"/>
          <w:lang w:eastAsia="en-GB"/>
        </w:rPr>
        <w:t xml:space="preserve">. </w:t>
      </w:r>
      <w:r w:rsidR="00A71708" w:rsidRPr="0093666A">
        <w:rPr>
          <w:rFonts w:ascii="Arial" w:eastAsia="Times New Roman" w:hAnsi="Arial" w:cs="Arial"/>
          <w:szCs w:val="24"/>
          <w:lang w:eastAsia="en-GB"/>
        </w:rPr>
        <w:t>Nothing like</w:t>
      </w:r>
      <w:r w:rsidRPr="0093666A">
        <w:rPr>
          <w:rFonts w:ascii="Arial" w:eastAsia="Times New Roman" w:hAnsi="Arial" w:cs="Arial"/>
          <w:szCs w:val="24"/>
          <w:lang w:eastAsia="en-GB"/>
        </w:rPr>
        <w:t xml:space="preserve"> statutory child protection services</w:t>
      </w:r>
      <w:r w:rsidR="00E40DE3" w:rsidRPr="0093666A">
        <w:rPr>
          <w:rFonts w:ascii="Arial" w:eastAsia="Times New Roman" w:hAnsi="Arial" w:cs="Arial"/>
          <w:szCs w:val="24"/>
          <w:lang w:eastAsia="en-GB"/>
        </w:rPr>
        <w:t>,</w:t>
      </w:r>
      <w:r w:rsidRPr="0093666A">
        <w:rPr>
          <w:rFonts w:ascii="Arial" w:eastAsia="Times New Roman" w:hAnsi="Arial" w:cs="Arial"/>
          <w:szCs w:val="24"/>
          <w:lang w:eastAsia="en-GB"/>
        </w:rPr>
        <w:t xml:space="preserve"> Early Help </w:t>
      </w:r>
      <w:r w:rsidR="0006435A" w:rsidRPr="0093666A">
        <w:rPr>
          <w:rFonts w:ascii="Arial" w:eastAsia="Times New Roman" w:hAnsi="Arial" w:cs="Arial"/>
          <w:szCs w:val="24"/>
          <w:lang w:eastAsia="en-GB"/>
        </w:rPr>
        <w:t>goals</w:t>
      </w:r>
      <w:r w:rsidR="00A71708"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to </w:t>
      </w:r>
      <w:r w:rsidR="0006435A" w:rsidRPr="0093666A">
        <w:rPr>
          <w:rFonts w:ascii="Arial" w:eastAsia="Times New Roman" w:hAnsi="Arial" w:cs="Arial"/>
          <w:szCs w:val="24"/>
          <w:lang w:eastAsia="en-GB"/>
        </w:rPr>
        <w:t>avoid</w:t>
      </w:r>
      <w:r w:rsidRPr="0093666A">
        <w:rPr>
          <w:rFonts w:ascii="Arial" w:eastAsia="Times New Roman" w:hAnsi="Arial" w:cs="Arial"/>
          <w:szCs w:val="24"/>
          <w:lang w:eastAsia="en-GB"/>
        </w:rPr>
        <w:t xml:space="preserve"> problems from </w:t>
      </w:r>
      <w:r w:rsidR="0006435A" w:rsidRPr="0093666A">
        <w:rPr>
          <w:rFonts w:ascii="Arial" w:eastAsia="Times New Roman" w:hAnsi="Arial" w:cs="Arial"/>
          <w:szCs w:val="24"/>
          <w:lang w:eastAsia="en-GB"/>
        </w:rPr>
        <w:t>developing</w:t>
      </w:r>
      <w:r w:rsidRPr="0093666A">
        <w:rPr>
          <w:rFonts w:ascii="Arial" w:eastAsia="Times New Roman" w:hAnsi="Arial" w:cs="Arial"/>
          <w:szCs w:val="24"/>
          <w:lang w:eastAsia="en-GB"/>
        </w:rPr>
        <w:t xml:space="preserve"> more serious</w:t>
      </w:r>
      <w:r w:rsidR="0006435A" w:rsidRPr="0093666A">
        <w:rPr>
          <w:rFonts w:ascii="Arial" w:eastAsia="Times New Roman" w:hAnsi="Arial" w:cs="Arial"/>
          <w:szCs w:val="24"/>
          <w:lang w:eastAsia="en-GB"/>
        </w:rPr>
        <w:t>ly</w:t>
      </w:r>
      <w:r w:rsidRPr="0093666A">
        <w:rPr>
          <w:rFonts w:ascii="Arial" w:eastAsia="Times New Roman" w:hAnsi="Arial" w:cs="Arial"/>
          <w:szCs w:val="24"/>
          <w:lang w:eastAsia="en-GB"/>
        </w:rPr>
        <w:t xml:space="preserve"> by </w:t>
      </w:r>
      <w:r w:rsidR="0006435A" w:rsidRPr="0093666A">
        <w:rPr>
          <w:rFonts w:ascii="Arial" w:eastAsia="Times New Roman" w:hAnsi="Arial" w:cs="Arial"/>
          <w:szCs w:val="24"/>
          <w:lang w:eastAsia="en-GB"/>
        </w:rPr>
        <w:t>tacklin</w:t>
      </w:r>
      <w:r w:rsidR="000F62F0" w:rsidRPr="0093666A">
        <w:rPr>
          <w:rFonts w:ascii="Arial" w:eastAsia="Times New Roman" w:hAnsi="Arial" w:cs="Arial"/>
          <w:szCs w:val="24"/>
          <w:lang w:eastAsia="en-GB"/>
        </w:rPr>
        <w:t>g</w:t>
      </w:r>
      <w:r w:rsidRPr="0093666A">
        <w:rPr>
          <w:rFonts w:ascii="Arial" w:eastAsia="Times New Roman" w:hAnsi="Arial" w:cs="Arial"/>
          <w:szCs w:val="24"/>
          <w:lang w:eastAsia="en-GB"/>
        </w:rPr>
        <w:t xml:space="preserve"> concerns before they reach </w:t>
      </w:r>
      <w:r w:rsidR="0006435A" w:rsidRPr="0093666A">
        <w:rPr>
          <w:rFonts w:ascii="Arial" w:eastAsia="Times New Roman" w:hAnsi="Arial" w:cs="Arial"/>
          <w:szCs w:val="24"/>
          <w:lang w:eastAsia="en-GB"/>
        </w:rPr>
        <w:t>emergency</w:t>
      </w:r>
      <w:r w:rsidRPr="0093666A">
        <w:rPr>
          <w:rFonts w:ascii="Arial" w:eastAsia="Times New Roman" w:hAnsi="Arial" w:cs="Arial"/>
          <w:szCs w:val="24"/>
          <w:lang w:eastAsia="en-GB"/>
        </w:rPr>
        <w:t xml:space="preserve"> point</w:t>
      </w:r>
      <w:r w:rsidR="000F62F0" w:rsidRPr="0093666A">
        <w:rPr>
          <w:rFonts w:ascii="Arial" w:eastAsia="Times New Roman" w:hAnsi="Arial" w:cs="Arial"/>
          <w:szCs w:val="24"/>
          <w:lang w:eastAsia="en-GB"/>
        </w:rPr>
        <w:t xml:space="preserve"> (NSPCC Learning, 2026</w:t>
      </w:r>
      <w:r w:rsidR="001B6FFA" w:rsidRPr="0093666A">
        <w:rPr>
          <w:rFonts w:ascii="Arial" w:eastAsia="Times New Roman" w:hAnsi="Arial" w:cs="Arial"/>
          <w:szCs w:val="24"/>
          <w:lang w:eastAsia="en-GB"/>
        </w:rPr>
        <w:t>). The</w:t>
      </w:r>
      <w:r w:rsidRPr="0093666A">
        <w:rPr>
          <w:rFonts w:ascii="Arial" w:eastAsia="Times New Roman" w:hAnsi="Arial" w:cs="Arial"/>
          <w:szCs w:val="24"/>
          <w:lang w:eastAsia="en-GB"/>
        </w:rPr>
        <w:t xml:space="preserve"> Early Help System Guide (DfE, 2022) describes Early Help as a </w:t>
      </w:r>
      <w:r w:rsidR="0006435A" w:rsidRPr="0093666A">
        <w:rPr>
          <w:rFonts w:ascii="Arial" w:eastAsia="Times New Roman" w:hAnsi="Arial" w:cs="Arial"/>
          <w:szCs w:val="24"/>
          <w:lang w:eastAsia="en-GB"/>
        </w:rPr>
        <w:t>collaboration</w:t>
      </w:r>
      <w:r w:rsidRPr="0093666A">
        <w:rPr>
          <w:rFonts w:ascii="Arial" w:eastAsia="Times New Roman" w:hAnsi="Arial" w:cs="Arial"/>
          <w:szCs w:val="24"/>
          <w:lang w:eastAsia="en-GB"/>
        </w:rPr>
        <w:t xml:space="preserve"> approach </w:t>
      </w:r>
      <w:r w:rsidR="0006435A" w:rsidRPr="0093666A">
        <w:rPr>
          <w:rFonts w:ascii="Arial" w:eastAsia="Times New Roman" w:hAnsi="Arial" w:cs="Arial"/>
          <w:szCs w:val="24"/>
          <w:lang w:eastAsia="en-GB"/>
        </w:rPr>
        <w:t>connecting</w:t>
      </w:r>
      <w:r w:rsidRPr="0093666A">
        <w:rPr>
          <w:rFonts w:ascii="Arial" w:eastAsia="Times New Roman" w:hAnsi="Arial" w:cs="Arial"/>
          <w:szCs w:val="24"/>
          <w:lang w:eastAsia="en-GB"/>
        </w:rPr>
        <w:t xml:space="preserve"> local authorities, professionals, communities and families. It </w:t>
      </w:r>
      <w:r w:rsidR="0006435A" w:rsidRPr="0093666A">
        <w:rPr>
          <w:rFonts w:ascii="Arial" w:eastAsia="Times New Roman" w:hAnsi="Arial" w:cs="Arial"/>
          <w:szCs w:val="24"/>
          <w:lang w:eastAsia="en-GB"/>
        </w:rPr>
        <w:t>highlights</w:t>
      </w:r>
      <w:r w:rsidRPr="0093666A">
        <w:rPr>
          <w:rFonts w:ascii="Arial" w:eastAsia="Times New Roman" w:hAnsi="Arial" w:cs="Arial"/>
          <w:szCs w:val="24"/>
          <w:lang w:eastAsia="en-GB"/>
        </w:rPr>
        <w:t xml:space="preserve"> that </w:t>
      </w:r>
      <w:r w:rsidR="0006435A" w:rsidRPr="0093666A">
        <w:rPr>
          <w:rFonts w:ascii="Arial" w:eastAsia="Times New Roman" w:hAnsi="Arial" w:cs="Arial"/>
          <w:szCs w:val="24"/>
          <w:lang w:eastAsia="en-GB"/>
        </w:rPr>
        <w:t>efficient</w:t>
      </w:r>
      <w:r w:rsidRPr="0093666A">
        <w:rPr>
          <w:rFonts w:ascii="Arial" w:eastAsia="Times New Roman" w:hAnsi="Arial" w:cs="Arial"/>
          <w:szCs w:val="24"/>
          <w:lang w:eastAsia="en-GB"/>
        </w:rPr>
        <w:t xml:space="preserve"> Early Help should be </w:t>
      </w:r>
      <w:r w:rsidR="0006435A" w:rsidRPr="0093666A">
        <w:rPr>
          <w:rFonts w:ascii="Arial" w:eastAsia="Times New Roman" w:hAnsi="Arial" w:cs="Arial"/>
          <w:szCs w:val="24"/>
          <w:lang w:eastAsia="en-GB"/>
        </w:rPr>
        <w:t>available</w:t>
      </w:r>
      <w:r w:rsidRPr="0093666A">
        <w:rPr>
          <w:rFonts w:ascii="Arial" w:eastAsia="Times New Roman" w:hAnsi="Arial" w:cs="Arial"/>
          <w:szCs w:val="24"/>
          <w:lang w:eastAsia="en-GB"/>
        </w:rPr>
        <w:t xml:space="preserve">, </w:t>
      </w:r>
      <w:r w:rsidR="0006435A" w:rsidRPr="0093666A">
        <w:rPr>
          <w:rFonts w:ascii="Arial" w:eastAsia="Times New Roman" w:hAnsi="Arial" w:cs="Arial"/>
          <w:szCs w:val="24"/>
          <w:lang w:eastAsia="en-GB"/>
        </w:rPr>
        <w:t>managed</w:t>
      </w:r>
      <w:r w:rsidRPr="0093666A">
        <w:rPr>
          <w:rFonts w:ascii="Arial" w:eastAsia="Times New Roman" w:hAnsi="Arial" w:cs="Arial"/>
          <w:szCs w:val="24"/>
          <w:lang w:eastAsia="en-GB"/>
        </w:rPr>
        <w:t xml:space="preserve"> and </w:t>
      </w:r>
      <w:r w:rsidR="0006435A" w:rsidRPr="0093666A">
        <w:rPr>
          <w:rFonts w:ascii="Arial" w:eastAsia="Times New Roman" w:hAnsi="Arial" w:cs="Arial"/>
          <w:szCs w:val="24"/>
          <w:lang w:eastAsia="en-GB"/>
        </w:rPr>
        <w:t xml:space="preserve">addressed </w:t>
      </w:r>
      <w:r w:rsidRPr="0093666A">
        <w:rPr>
          <w:rFonts w:ascii="Arial" w:eastAsia="Times New Roman" w:hAnsi="Arial" w:cs="Arial"/>
          <w:szCs w:val="24"/>
          <w:lang w:eastAsia="en-GB"/>
        </w:rPr>
        <w:t xml:space="preserve">upon the individual needs of children and </w:t>
      </w:r>
      <w:r w:rsidR="00F46C04" w:rsidRPr="0093666A">
        <w:rPr>
          <w:rFonts w:ascii="Arial" w:eastAsia="Times New Roman" w:hAnsi="Arial" w:cs="Arial"/>
          <w:szCs w:val="24"/>
          <w:lang w:eastAsia="en-GB"/>
        </w:rPr>
        <w:t xml:space="preserve">families. </w:t>
      </w:r>
    </w:p>
    <w:p w14:paraId="05D2B808" w14:textId="64F820F8" w:rsidR="00D33D6F" w:rsidRPr="0093666A" w:rsidRDefault="00D33D6F"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A</w:t>
      </w:r>
      <w:r w:rsidR="00E8183C" w:rsidRPr="0093666A">
        <w:rPr>
          <w:rFonts w:ascii="Arial" w:eastAsia="Times New Roman" w:hAnsi="Arial" w:cs="Arial"/>
          <w:szCs w:val="24"/>
          <w:lang w:eastAsia="en-GB"/>
        </w:rPr>
        <w:t>n</w:t>
      </w:r>
      <w:r w:rsidRPr="0093666A">
        <w:rPr>
          <w:rFonts w:ascii="Arial" w:eastAsia="Times New Roman" w:hAnsi="Arial" w:cs="Arial"/>
          <w:szCs w:val="24"/>
          <w:lang w:eastAsia="en-GB"/>
        </w:rPr>
        <w:t xml:space="preserve"> </w:t>
      </w:r>
      <w:r w:rsidR="00E8183C" w:rsidRPr="0093666A">
        <w:rPr>
          <w:rFonts w:ascii="Arial" w:eastAsia="Times New Roman" w:hAnsi="Arial" w:cs="Arial"/>
          <w:szCs w:val="24"/>
          <w:lang w:eastAsia="en-GB"/>
        </w:rPr>
        <w:t>underlying</w:t>
      </w:r>
      <w:r w:rsidRPr="0093666A">
        <w:rPr>
          <w:rFonts w:ascii="Arial" w:eastAsia="Times New Roman" w:hAnsi="Arial" w:cs="Arial"/>
          <w:szCs w:val="24"/>
          <w:lang w:eastAsia="en-GB"/>
        </w:rPr>
        <w:t xml:space="preserve"> principle of Early Help is that families </w:t>
      </w:r>
      <w:r w:rsidR="00E8183C" w:rsidRPr="0093666A">
        <w:rPr>
          <w:rFonts w:ascii="Arial" w:eastAsia="Times New Roman" w:hAnsi="Arial" w:cs="Arial"/>
          <w:szCs w:val="24"/>
          <w:lang w:eastAsia="en-GB"/>
        </w:rPr>
        <w:t>must</w:t>
      </w:r>
      <w:r w:rsidRPr="0093666A">
        <w:rPr>
          <w:rFonts w:ascii="Arial" w:eastAsia="Times New Roman" w:hAnsi="Arial" w:cs="Arial"/>
          <w:szCs w:val="24"/>
          <w:lang w:eastAsia="en-GB"/>
        </w:rPr>
        <w:t xml:space="preserve"> be </w:t>
      </w:r>
      <w:r w:rsidR="00E8183C" w:rsidRPr="0093666A">
        <w:rPr>
          <w:rFonts w:ascii="Arial" w:eastAsia="Times New Roman" w:hAnsi="Arial" w:cs="Arial"/>
          <w:szCs w:val="24"/>
          <w:lang w:eastAsia="en-GB"/>
        </w:rPr>
        <w:t>helped</w:t>
      </w:r>
      <w:r w:rsidRPr="0093666A">
        <w:rPr>
          <w:rFonts w:ascii="Arial" w:eastAsia="Times New Roman" w:hAnsi="Arial" w:cs="Arial"/>
          <w:szCs w:val="24"/>
          <w:lang w:eastAsia="en-GB"/>
        </w:rPr>
        <w:t xml:space="preserve"> rather than </w:t>
      </w:r>
      <w:r w:rsidR="001B6FFA" w:rsidRPr="0093666A">
        <w:rPr>
          <w:rFonts w:ascii="Arial" w:eastAsia="Times New Roman" w:hAnsi="Arial" w:cs="Arial"/>
          <w:szCs w:val="24"/>
          <w:lang w:eastAsia="en-GB"/>
        </w:rPr>
        <w:t>judged (Equality Act, 2010). Experts</w:t>
      </w:r>
      <w:r w:rsidRPr="0093666A">
        <w:rPr>
          <w:rFonts w:ascii="Arial" w:eastAsia="Times New Roman" w:hAnsi="Arial" w:cs="Arial"/>
          <w:szCs w:val="24"/>
          <w:lang w:eastAsia="en-GB"/>
        </w:rPr>
        <w:t xml:space="preserve"> work collaboratively with parents and children to </w:t>
      </w:r>
      <w:r w:rsidR="00E8183C" w:rsidRPr="0093666A">
        <w:rPr>
          <w:rFonts w:ascii="Arial" w:eastAsia="Times New Roman" w:hAnsi="Arial" w:cs="Arial"/>
          <w:szCs w:val="24"/>
          <w:lang w:eastAsia="en-GB"/>
        </w:rPr>
        <w:t>recognise</w:t>
      </w:r>
      <w:r w:rsidRPr="0093666A">
        <w:rPr>
          <w:rFonts w:ascii="Arial" w:eastAsia="Times New Roman" w:hAnsi="Arial" w:cs="Arial"/>
          <w:szCs w:val="24"/>
          <w:lang w:eastAsia="en-GB"/>
        </w:rPr>
        <w:t xml:space="preserve"> strengths, </w:t>
      </w:r>
      <w:r w:rsidR="00E8183C" w:rsidRPr="0093666A">
        <w:rPr>
          <w:rFonts w:ascii="Arial" w:eastAsia="Times New Roman" w:hAnsi="Arial" w:cs="Arial"/>
          <w:szCs w:val="24"/>
          <w:lang w:eastAsia="en-GB"/>
        </w:rPr>
        <w:t>identify</w:t>
      </w:r>
      <w:r w:rsidRPr="0093666A">
        <w:rPr>
          <w:rFonts w:ascii="Arial" w:eastAsia="Times New Roman" w:hAnsi="Arial" w:cs="Arial"/>
          <w:szCs w:val="24"/>
          <w:lang w:eastAsia="en-GB"/>
        </w:rPr>
        <w:t xml:space="preserve"> </w:t>
      </w:r>
      <w:r w:rsidR="00E8183C" w:rsidRPr="0093666A">
        <w:rPr>
          <w:rFonts w:ascii="Arial" w:eastAsia="Times New Roman" w:hAnsi="Arial" w:cs="Arial"/>
          <w:szCs w:val="24"/>
          <w:lang w:eastAsia="en-GB"/>
        </w:rPr>
        <w:t>worries</w:t>
      </w:r>
      <w:r w:rsidRPr="0093666A">
        <w:rPr>
          <w:rFonts w:ascii="Arial" w:eastAsia="Times New Roman" w:hAnsi="Arial" w:cs="Arial"/>
          <w:szCs w:val="24"/>
          <w:lang w:eastAsia="en-GB"/>
        </w:rPr>
        <w:t xml:space="preserve"> </w:t>
      </w:r>
      <w:r w:rsidR="00EA0141" w:rsidRPr="0093666A">
        <w:rPr>
          <w:rFonts w:ascii="Arial" w:eastAsia="Times New Roman" w:hAnsi="Arial" w:cs="Arial"/>
          <w:szCs w:val="24"/>
          <w:lang w:eastAsia="en-GB"/>
        </w:rPr>
        <w:t>and create</w:t>
      </w:r>
      <w:r w:rsidR="00E8183C"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realistic solutions. This strengths-based approach recognises that families often possess skills and resources that can be developed through appropriate guidance and support.</w:t>
      </w:r>
    </w:p>
    <w:p w14:paraId="7FEAC6D8" w14:textId="412991CE" w:rsidR="00D33D6F" w:rsidRPr="0093666A" w:rsidRDefault="0093666A" w:rsidP="0093666A">
      <w:pPr>
        <w:pStyle w:val="Heading2"/>
        <w:rPr>
          <w:rFonts w:cs="Arial"/>
          <w:sz w:val="24"/>
          <w:szCs w:val="24"/>
          <w:lang w:eastAsia="en-GB"/>
        </w:rPr>
      </w:pPr>
      <w:bookmarkStart w:id="2" w:name="_Toc237533160"/>
      <w:r w:rsidRPr="0093666A">
        <w:rPr>
          <w:rFonts w:cs="Arial"/>
          <w:sz w:val="24"/>
          <w:szCs w:val="24"/>
          <w:lang w:eastAsia="en-GB"/>
        </w:rPr>
        <w:t xml:space="preserve">2.1. </w:t>
      </w:r>
      <w:r w:rsidR="00D33D6F" w:rsidRPr="0093666A">
        <w:rPr>
          <w:rFonts w:cs="Arial"/>
          <w:sz w:val="24"/>
          <w:szCs w:val="24"/>
          <w:lang w:eastAsia="en-GB"/>
        </w:rPr>
        <w:t xml:space="preserve">Early Help </w:t>
      </w:r>
      <w:r w:rsidR="00484AAB" w:rsidRPr="0093666A">
        <w:rPr>
          <w:rFonts w:cs="Arial"/>
          <w:sz w:val="24"/>
          <w:szCs w:val="24"/>
          <w:lang w:eastAsia="en-GB"/>
        </w:rPr>
        <w:t>services involvements</w:t>
      </w:r>
      <w:r w:rsidR="00D33D6F" w:rsidRPr="0093666A">
        <w:rPr>
          <w:rFonts w:cs="Arial"/>
          <w:sz w:val="24"/>
          <w:szCs w:val="24"/>
          <w:lang w:eastAsia="en-GB"/>
        </w:rPr>
        <w:t>:</w:t>
      </w:r>
      <w:bookmarkEnd w:id="2"/>
    </w:p>
    <w:p w14:paraId="6CDB58A8" w14:textId="606CCFDD" w:rsidR="00D33D6F" w:rsidRPr="0093666A" w:rsidRDefault="00D33D6F"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parenting </w:t>
      </w:r>
      <w:r w:rsidR="001848BE" w:rsidRPr="0093666A">
        <w:rPr>
          <w:rFonts w:ascii="Arial" w:eastAsia="Times New Roman" w:hAnsi="Arial" w:cs="Arial"/>
          <w:szCs w:val="24"/>
          <w:lang w:eastAsia="en-GB"/>
        </w:rPr>
        <w:t>packages</w:t>
      </w:r>
      <w:r w:rsidRPr="0093666A">
        <w:rPr>
          <w:rFonts w:ascii="Arial" w:eastAsia="Times New Roman" w:hAnsi="Arial" w:cs="Arial"/>
          <w:szCs w:val="24"/>
          <w:lang w:eastAsia="en-GB"/>
        </w:rPr>
        <w:t xml:space="preserve">; </w:t>
      </w:r>
    </w:p>
    <w:p w14:paraId="35E51F8A" w14:textId="2E3CD5C2" w:rsidR="00D33D6F" w:rsidRPr="0093666A" w:rsidRDefault="001848BE"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family unit</w:t>
      </w:r>
      <w:r w:rsidR="00D33D6F" w:rsidRPr="0093666A">
        <w:rPr>
          <w:rFonts w:ascii="Arial" w:eastAsia="Times New Roman" w:hAnsi="Arial" w:cs="Arial"/>
          <w:szCs w:val="24"/>
          <w:lang w:eastAsia="en-GB"/>
        </w:rPr>
        <w:t xml:space="preserve"> support workers; </w:t>
      </w:r>
    </w:p>
    <w:p w14:paraId="31F7CA60" w14:textId="3300613D" w:rsidR="00D33D6F" w:rsidRPr="0093666A" w:rsidRDefault="001848BE"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adolescence</w:t>
      </w:r>
      <w:r w:rsidR="00D33D6F" w:rsidRPr="0093666A">
        <w:rPr>
          <w:rFonts w:ascii="Arial" w:eastAsia="Times New Roman" w:hAnsi="Arial" w:cs="Arial"/>
          <w:szCs w:val="24"/>
          <w:lang w:eastAsia="en-GB"/>
        </w:rPr>
        <w:t xml:space="preserve"> services; </w:t>
      </w:r>
    </w:p>
    <w:p w14:paraId="0A1B852B" w14:textId="29E244E5" w:rsidR="00D33D6F" w:rsidRPr="0093666A" w:rsidRDefault="001848BE"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In-</w:t>
      </w:r>
      <w:r w:rsidR="00D33D6F" w:rsidRPr="0093666A">
        <w:rPr>
          <w:rFonts w:ascii="Arial" w:eastAsia="Times New Roman" w:hAnsi="Arial" w:cs="Arial"/>
          <w:szCs w:val="24"/>
          <w:lang w:eastAsia="en-GB"/>
        </w:rPr>
        <w:t>school</w:t>
      </w:r>
      <w:r w:rsidRPr="0093666A">
        <w:rPr>
          <w:rFonts w:ascii="Arial" w:eastAsia="Times New Roman" w:hAnsi="Arial" w:cs="Arial"/>
          <w:szCs w:val="24"/>
          <w:lang w:eastAsia="en-GB"/>
        </w:rPr>
        <w:t xml:space="preserve"> interventions</w:t>
      </w:r>
      <w:r w:rsidR="00D33D6F"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ser</w:t>
      </w:r>
      <w:r w:rsidR="00D33D6F" w:rsidRPr="0093666A">
        <w:rPr>
          <w:rFonts w:ascii="Arial" w:eastAsia="Times New Roman" w:hAnsi="Arial" w:cs="Arial"/>
          <w:szCs w:val="24"/>
          <w:lang w:eastAsia="en-GB"/>
        </w:rPr>
        <w:t xml:space="preserve">; </w:t>
      </w:r>
    </w:p>
    <w:p w14:paraId="5CD07040" w14:textId="77777777" w:rsidR="00D33D6F" w:rsidRPr="0093666A" w:rsidRDefault="00D33D6F"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emotional wellbeing services; </w:t>
      </w:r>
    </w:p>
    <w:p w14:paraId="436F38D7" w14:textId="79B616F7" w:rsidR="00D33D6F" w:rsidRPr="0093666A" w:rsidRDefault="001848BE"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accommodation</w:t>
      </w:r>
      <w:r w:rsidR="00D33D6F" w:rsidRPr="0093666A">
        <w:rPr>
          <w:rFonts w:ascii="Arial" w:eastAsia="Times New Roman" w:hAnsi="Arial" w:cs="Arial"/>
          <w:szCs w:val="24"/>
          <w:lang w:eastAsia="en-GB"/>
        </w:rPr>
        <w:t xml:space="preserve"> and financial advice; </w:t>
      </w:r>
    </w:p>
    <w:p w14:paraId="4CA9AF98" w14:textId="26D02D74" w:rsidR="00D33D6F" w:rsidRPr="0093666A" w:rsidRDefault="00D33D6F" w:rsidP="0093666A">
      <w:pPr>
        <w:numPr>
          <w:ilvl w:val="0"/>
          <w:numId w:val="10"/>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domestic </w:t>
      </w:r>
      <w:r w:rsidR="001848BE" w:rsidRPr="0093666A">
        <w:rPr>
          <w:rFonts w:ascii="Arial" w:eastAsia="Times New Roman" w:hAnsi="Arial" w:cs="Arial"/>
          <w:szCs w:val="24"/>
          <w:lang w:eastAsia="en-GB"/>
        </w:rPr>
        <w:t>violence</w:t>
      </w:r>
      <w:r w:rsidRPr="0093666A">
        <w:rPr>
          <w:rFonts w:ascii="Arial" w:eastAsia="Times New Roman" w:hAnsi="Arial" w:cs="Arial"/>
          <w:szCs w:val="24"/>
          <w:lang w:eastAsia="en-GB"/>
        </w:rPr>
        <w:t xml:space="preserve"> services;</w:t>
      </w:r>
    </w:p>
    <w:p w14:paraId="5BE2881B" w14:textId="77777777" w:rsidR="00B25803" w:rsidRPr="0093666A" w:rsidRDefault="00484AAB" w:rsidP="0093666A">
      <w:pPr>
        <w:pStyle w:val="pdq2pgselectionanchorcontainer"/>
        <w:spacing w:line="360" w:lineRule="auto"/>
        <w:rPr>
          <w:rFonts w:ascii="Arial" w:hAnsi="Arial" w:cs="Arial"/>
        </w:rPr>
      </w:pPr>
      <w:r w:rsidRPr="0093666A">
        <w:rPr>
          <w:rFonts w:ascii="Arial" w:hAnsi="Arial" w:cs="Arial"/>
        </w:rPr>
        <w:lastRenderedPageBreak/>
        <w:t>T</w:t>
      </w:r>
      <w:r w:rsidR="006F730B" w:rsidRPr="0093666A">
        <w:rPr>
          <w:rFonts w:ascii="Arial" w:hAnsi="Arial" w:cs="Arial"/>
        </w:rPr>
        <w:t xml:space="preserve">he Early Help </w:t>
      </w:r>
      <w:r w:rsidRPr="0093666A">
        <w:rPr>
          <w:rFonts w:ascii="Arial" w:hAnsi="Arial" w:cs="Arial"/>
        </w:rPr>
        <w:t>program</w:t>
      </w:r>
      <w:r w:rsidR="006F730B" w:rsidRPr="0093666A">
        <w:rPr>
          <w:rFonts w:ascii="Arial" w:hAnsi="Arial" w:cs="Arial"/>
        </w:rPr>
        <w:t xml:space="preserve"> </w:t>
      </w:r>
      <w:r w:rsidRPr="0093666A">
        <w:rPr>
          <w:rFonts w:ascii="Arial" w:hAnsi="Arial" w:cs="Arial"/>
        </w:rPr>
        <w:t>initiative involves</w:t>
      </w:r>
      <w:r w:rsidR="006F730B" w:rsidRPr="0093666A">
        <w:rPr>
          <w:rFonts w:ascii="Arial" w:hAnsi="Arial" w:cs="Arial"/>
        </w:rPr>
        <w:t xml:space="preserve"> a </w:t>
      </w:r>
      <w:r w:rsidRPr="0093666A">
        <w:rPr>
          <w:rFonts w:ascii="Arial" w:hAnsi="Arial" w:cs="Arial"/>
        </w:rPr>
        <w:t>variety</w:t>
      </w:r>
      <w:r w:rsidR="006F730B" w:rsidRPr="0093666A">
        <w:rPr>
          <w:rFonts w:ascii="Arial" w:hAnsi="Arial" w:cs="Arial"/>
        </w:rPr>
        <w:t xml:space="preserve"> of preventative </w:t>
      </w:r>
      <w:r w:rsidRPr="0093666A">
        <w:rPr>
          <w:rFonts w:ascii="Arial" w:hAnsi="Arial" w:cs="Arial"/>
        </w:rPr>
        <w:t>interventions</w:t>
      </w:r>
      <w:r w:rsidR="006F730B" w:rsidRPr="0093666A">
        <w:rPr>
          <w:rFonts w:ascii="Arial" w:hAnsi="Arial" w:cs="Arial"/>
        </w:rPr>
        <w:t xml:space="preserve"> </w:t>
      </w:r>
      <w:r w:rsidRPr="0093666A">
        <w:rPr>
          <w:rFonts w:ascii="Arial" w:hAnsi="Arial" w:cs="Arial"/>
        </w:rPr>
        <w:t xml:space="preserve">aimed </w:t>
      </w:r>
      <w:r w:rsidR="0045294D" w:rsidRPr="0093666A">
        <w:rPr>
          <w:rFonts w:ascii="Arial" w:hAnsi="Arial" w:cs="Arial"/>
        </w:rPr>
        <w:t>at assisting</w:t>
      </w:r>
      <w:r w:rsidR="006F730B" w:rsidRPr="0093666A">
        <w:rPr>
          <w:rFonts w:ascii="Arial" w:hAnsi="Arial" w:cs="Arial"/>
        </w:rPr>
        <w:t xml:space="preserve"> children, young people and families </w:t>
      </w:r>
      <w:r w:rsidR="0045294D" w:rsidRPr="0093666A">
        <w:rPr>
          <w:rFonts w:ascii="Arial" w:hAnsi="Arial" w:cs="Arial"/>
        </w:rPr>
        <w:t>undergoing</w:t>
      </w:r>
      <w:r w:rsidR="006F730B" w:rsidRPr="0093666A">
        <w:rPr>
          <w:rFonts w:ascii="Arial" w:hAnsi="Arial" w:cs="Arial"/>
        </w:rPr>
        <w:t xml:space="preserve"> </w:t>
      </w:r>
      <w:r w:rsidR="0045294D" w:rsidRPr="0093666A">
        <w:rPr>
          <w:rFonts w:ascii="Arial" w:hAnsi="Arial" w:cs="Arial"/>
        </w:rPr>
        <w:t xml:space="preserve">challenges, with the goal of addressing issues before formal legal intervention becomes necessary. </w:t>
      </w:r>
      <w:r w:rsidR="006F730B" w:rsidRPr="0093666A">
        <w:rPr>
          <w:rFonts w:ascii="Arial" w:hAnsi="Arial" w:cs="Arial"/>
        </w:rPr>
        <w:t xml:space="preserve"> </w:t>
      </w:r>
    </w:p>
    <w:p w14:paraId="0F31B825" w14:textId="5C165349" w:rsidR="006F730B" w:rsidRPr="0093666A" w:rsidRDefault="006F730B" w:rsidP="0093666A">
      <w:pPr>
        <w:pStyle w:val="pdq2pgselectionanchorcontainer"/>
        <w:spacing w:line="360" w:lineRule="auto"/>
        <w:rPr>
          <w:rFonts w:ascii="Arial" w:hAnsi="Arial" w:cs="Arial"/>
        </w:rPr>
      </w:pPr>
      <w:r w:rsidRPr="0093666A">
        <w:rPr>
          <w:rFonts w:ascii="Arial" w:hAnsi="Arial" w:cs="Arial"/>
        </w:rPr>
        <w:t xml:space="preserve">According to the </w:t>
      </w:r>
      <w:r w:rsidRPr="0093666A">
        <w:rPr>
          <w:rStyle w:val="Strong"/>
          <w:rFonts w:ascii="Arial" w:hAnsi="Arial" w:cs="Arial"/>
          <w:b w:val="0"/>
          <w:bCs w:val="0"/>
        </w:rPr>
        <w:t>Early Help System Guide (DfE, 2022)</w:t>
      </w:r>
      <w:r w:rsidRPr="0093666A">
        <w:rPr>
          <w:rFonts w:ascii="Arial" w:hAnsi="Arial" w:cs="Arial"/>
          <w:b/>
          <w:bCs/>
        </w:rPr>
        <w:t>,</w:t>
      </w:r>
      <w:r w:rsidRPr="0093666A">
        <w:rPr>
          <w:rFonts w:ascii="Arial" w:hAnsi="Arial" w:cs="Arial"/>
        </w:rPr>
        <w:t xml:space="preserve"> Early Help should be viewed as </w:t>
      </w:r>
      <w:r w:rsidR="0045294D" w:rsidRPr="0093666A">
        <w:rPr>
          <w:rFonts w:ascii="Arial" w:hAnsi="Arial" w:cs="Arial"/>
        </w:rPr>
        <w:t>a compressive, integrated</w:t>
      </w:r>
      <w:r w:rsidRPr="0093666A">
        <w:rPr>
          <w:rFonts w:ascii="Arial" w:hAnsi="Arial" w:cs="Arial"/>
        </w:rPr>
        <w:t xml:space="preserve"> approach involving local authorities, partner</w:t>
      </w:r>
      <w:r w:rsidR="009C0C7F" w:rsidRPr="0093666A">
        <w:rPr>
          <w:rFonts w:ascii="Arial" w:hAnsi="Arial" w:cs="Arial"/>
        </w:rPr>
        <w:t xml:space="preserve"> </w:t>
      </w:r>
      <w:r w:rsidRPr="0093666A">
        <w:rPr>
          <w:rFonts w:ascii="Arial" w:hAnsi="Arial" w:cs="Arial"/>
        </w:rPr>
        <w:t xml:space="preserve">organisations and communities </w:t>
      </w:r>
      <w:r w:rsidR="0045294D" w:rsidRPr="0093666A">
        <w:rPr>
          <w:rFonts w:ascii="Arial" w:hAnsi="Arial" w:cs="Arial"/>
        </w:rPr>
        <w:t>collaborate</w:t>
      </w:r>
      <w:r w:rsidRPr="0093666A">
        <w:rPr>
          <w:rFonts w:ascii="Arial" w:hAnsi="Arial" w:cs="Arial"/>
        </w:rPr>
        <w:t xml:space="preserve"> to </w:t>
      </w:r>
      <w:r w:rsidR="0045294D" w:rsidRPr="0093666A">
        <w:rPr>
          <w:rFonts w:ascii="Arial" w:hAnsi="Arial" w:cs="Arial"/>
        </w:rPr>
        <w:t>enhance wellbeing</w:t>
      </w:r>
      <w:r w:rsidRPr="0093666A">
        <w:rPr>
          <w:rFonts w:ascii="Arial" w:hAnsi="Arial" w:cs="Arial"/>
        </w:rPr>
        <w:t xml:space="preserve"> </w:t>
      </w:r>
      <w:r w:rsidR="009C0C7F" w:rsidRPr="0093666A">
        <w:rPr>
          <w:rFonts w:ascii="Arial" w:hAnsi="Arial" w:cs="Arial"/>
        </w:rPr>
        <w:t>of</w:t>
      </w:r>
      <w:r w:rsidRPr="0093666A">
        <w:rPr>
          <w:rFonts w:ascii="Arial" w:hAnsi="Arial" w:cs="Arial"/>
        </w:rPr>
        <w:t xml:space="preserve"> </w:t>
      </w:r>
      <w:r w:rsidR="009C0C7F" w:rsidRPr="0093666A">
        <w:rPr>
          <w:rFonts w:ascii="Arial" w:hAnsi="Arial" w:cs="Arial"/>
        </w:rPr>
        <w:t>children. The</w:t>
      </w:r>
      <w:r w:rsidRPr="0093666A">
        <w:rPr>
          <w:rFonts w:ascii="Arial" w:hAnsi="Arial" w:cs="Arial"/>
        </w:rPr>
        <w:t xml:space="preserve"> purpose of Early Help is not </w:t>
      </w:r>
      <w:r w:rsidR="009C0C7F" w:rsidRPr="0093666A">
        <w:rPr>
          <w:rFonts w:ascii="Arial" w:hAnsi="Arial" w:cs="Arial"/>
        </w:rPr>
        <w:t xml:space="preserve">merely </w:t>
      </w:r>
      <w:r w:rsidRPr="0093666A">
        <w:rPr>
          <w:rFonts w:ascii="Arial" w:hAnsi="Arial" w:cs="Arial"/>
        </w:rPr>
        <w:t xml:space="preserve">to respond to immediate </w:t>
      </w:r>
      <w:r w:rsidR="009C0C7F" w:rsidRPr="0093666A">
        <w:rPr>
          <w:rFonts w:ascii="Arial" w:hAnsi="Arial" w:cs="Arial"/>
        </w:rPr>
        <w:t>crises rather than</w:t>
      </w:r>
      <w:r w:rsidRPr="0093666A">
        <w:rPr>
          <w:rFonts w:ascii="Arial" w:hAnsi="Arial" w:cs="Arial"/>
        </w:rPr>
        <w:t xml:space="preserve"> to </w:t>
      </w:r>
      <w:r w:rsidR="009C0C7F" w:rsidRPr="0093666A">
        <w:rPr>
          <w:rFonts w:ascii="Arial" w:hAnsi="Arial" w:cs="Arial"/>
        </w:rPr>
        <w:t>recognise</w:t>
      </w:r>
      <w:r w:rsidRPr="0093666A">
        <w:rPr>
          <w:rFonts w:ascii="Arial" w:hAnsi="Arial" w:cs="Arial"/>
        </w:rPr>
        <w:t xml:space="preserve"> </w:t>
      </w:r>
      <w:r w:rsidR="009C0C7F" w:rsidRPr="0093666A">
        <w:rPr>
          <w:rFonts w:ascii="Arial" w:hAnsi="Arial" w:cs="Arial"/>
        </w:rPr>
        <w:t>triggering</w:t>
      </w:r>
      <w:r w:rsidRPr="0093666A">
        <w:rPr>
          <w:rFonts w:ascii="Arial" w:hAnsi="Arial" w:cs="Arial"/>
        </w:rPr>
        <w:t xml:space="preserve"> </w:t>
      </w:r>
      <w:r w:rsidR="009C0C7F" w:rsidRPr="0093666A">
        <w:rPr>
          <w:rFonts w:ascii="Arial" w:hAnsi="Arial" w:cs="Arial"/>
        </w:rPr>
        <w:t>issues</w:t>
      </w:r>
      <w:r w:rsidRPr="0093666A">
        <w:rPr>
          <w:rFonts w:ascii="Arial" w:hAnsi="Arial" w:cs="Arial"/>
        </w:rPr>
        <w:t xml:space="preserve"> </w:t>
      </w:r>
      <w:r w:rsidR="009C0C7F" w:rsidRPr="0093666A">
        <w:rPr>
          <w:rFonts w:ascii="Arial" w:hAnsi="Arial" w:cs="Arial"/>
        </w:rPr>
        <w:t xml:space="preserve">which </w:t>
      </w:r>
      <w:r w:rsidRPr="0093666A">
        <w:rPr>
          <w:rFonts w:ascii="Arial" w:hAnsi="Arial" w:cs="Arial"/>
        </w:rPr>
        <w:t>contribu</w:t>
      </w:r>
      <w:r w:rsidR="009C0C7F" w:rsidRPr="0093666A">
        <w:rPr>
          <w:rFonts w:ascii="Arial" w:hAnsi="Arial" w:cs="Arial"/>
        </w:rPr>
        <w:t>tes</w:t>
      </w:r>
      <w:r w:rsidRPr="0093666A">
        <w:rPr>
          <w:rFonts w:ascii="Arial" w:hAnsi="Arial" w:cs="Arial"/>
        </w:rPr>
        <w:t xml:space="preserve"> to family </w:t>
      </w:r>
      <w:r w:rsidR="009C0C7F" w:rsidRPr="0093666A">
        <w:rPr>
          <w:rFonts w:ascii="Arial" w:hAnsi="Arial" w:cs="Arial"/>
        </w:rPr>
        <w:t>struggles.</w:t>
      </w:r>
      <w:r w:rsidRPr="0093666A">
        <w:rPr>
          <w:rFonts w:ascii="Arial" w:hAnsi="Arial" w:cs="Arial"/>
        </w:rPr>
        <w:t xml:space="preserve"> These </w:t>
      </w:r>
      <w:r w:rsidR="009C0C7F" w:rsidRPr="0093666A">
        <w:rPr>
          <w:rFonts w:ascii="Arial" w:hAnsi="Arial" w:cs="Arial"/>
        </w:rPr>
        <w:t>underlying factors may possibly</w:t>
      </w:r>
      <w:r w:rsidRPr="0093666A">
        <w:rPr>
          <w:rFonts w:ascii="Arial" w:hAnsi="Arial" w:cs="Arial"/>
        </w:rPr>
        <w:t xml:space="preserve"> include </w:t>
      </w:r>
      <w:r w:rsidR="00A21C20" w:rsidRPr="0093666A">
        <w:rPr>
          <w:rFonts w:ascii="Arial" w:hAnsi="Arial" w:cs="Arial"/>
        </w:rPr>
        <w:t>financial hardship</w:t>
      </w:r>
      <w:r w:rsidRPr="0093666A">
        <w:rPr>
          <w:rFonts w:ascii="Arial" w:hAnsi="Arial" w:cs="Arial"/>
        </w:rPr>
        <w:t>, poor housing, parental mental</w:t>
      </w:r>
      <w:r w:rsidR="00A21C20" w:rsidRPr="0093666A">
        <w:rPr>
          <w:rFonts w:ascii="Arial" w:hAnsi="Arial" w:cs="Arial"/>
        </w:rPr>
        <w:t xml:space="preserve"> illness</w:t>
      </w:r>
      <w:r w:rsidRPr="0093666A">
        <w:rPr>
          <w:rFonts w:ascii="Arial" w:hAnsi="Arial" w:cs="Arial"/>
        </w:rPr>
        <w:t xml:space="preserve">, domestic </w:t>
      </w:r>
      <w:r w:rsidR="009C0C7F" w:rsidRPr="0093666A">
        <w:rPr>
          <w:rFonts w:ascii="Arial" w:hAnsi="Arial" w:cs="Arial"/>
        </w:rPr>
        <w:t>violenc</w:t>
      </w:r>
      <w:r w:rsidR="00A21C20" w:rsidRPr="0093666A">
        <w:rPr>
          <w:rFonts w:ascii="Arial" w:hAnsi="Arial" w:cs="Arial"/>
        </w:rPr>
        <w:t>e</w:t>
      </w:r>
      <w:r w:rsidRPr="0093666A">
        <w:rPr>
          <w:rFonts w:ascii="Arial" w:hAnsi="Arial" w:cs="Arial"/>
        </w:rPr>
        <w:t xml:space="preserve">, </w:t>
      </w:r>
      <w:r w:rsidR="00A21C20" w:rsidRPr="0093666A">
        <w:rPr>
          <w:rFonts w:ascii="Arial" w:hAnsi="Arial" w:cs="Arial"/>
        </w:rPr>
        <w:t>drug or alcohol dependency</w:t>
      </w:r>
      <w:r w:rsidRPr="0093666A">
        <w:rPr>
          <w:rFonts w:ascii="Arial" w:hAnsi="Arial" w:cs="Arial"/>
        </w:rPr>
        <w:t xml:space="preserve">, </w:t>
      </w:r>
      <w:r w:rsidR="00A21C20" w:rsidRPr="0093666A">
        <w:rPr>
          <w:rFonts w:ascii="Arial" w:hAnsi="Arial" w:cs="Arial"/>
        </w:rPr>
        <w:t>learning</w:t>
      </w:r>
      <w:r w:rsidRPr="0093666A">
        <w:rPr>
          <w:rFonts w:ascii="Arial" w:hAnsi="Arial" w:cs="Arial"/>
        </w:rPr>
        <w:t xml:space="preserve"> concerns or children </w:t>
      </w:r>
      <w:r w:rsidR="00A21C20" w:rsidRPr="0093666A">
        <w:rPr>
          <w:rFonts w:ascii="Arial" w:hAnsi="Arial" w:cs="Arial"/>
        </w:rPr>
        <w:t>with psychological</w:t>
      </w:r>
      <w:r w:rsidRPr="0093666A">
        <w:rPr>
          <w:rFonts w:ascii="Arial" w:hAnsi="Arial" w:cs="Arial"/>
        </w:rPr>
        <w:t xml:space="preserve"> and behavioural difficulties</w:t>
      </w:r>
      <w:r w:rsidR="00B25803" w:rsidRPr="0093666A">
        <w:rPr>
          <w:rFonts w:ascii="Arial" w:hAnsi="Arial" w:cs="Arial"/>
        </w:rPr>
        <w:t>.</w:t>
      </w:r>
    </w:p>
    <w:p w14:paraId="319F8E78" w14:textId="38B27BCD" w:rsidR="006F730B" w:rsidRPr="0093666A" w:rsidRDefault="006F730B" w:rsidP="0093666A">
      <w:pPr>
        <w:pStyle w:val="NormalWeb"/>
        <w:spacing w:line="360" w:lineRule="auto"/>
        <w:rPr>
          <w:rFonts w:ascii="Arial" w:hAnsi="Arial" w:cs="Arial"/>
        </w:rPr>
      </w:pPr>
      <w:r w:rsidRPr="0093666A">
        <w:rPr>
          <w:rFonts w:ascii="Arial" w:hAnsi="Arial" w:cs="Arial"/>
        </w:rPr>
        <w:t>A</w:t>
      </w:r>
      <w:r w:rsidR="00A21C20" w:rsidRPr="0093666A">
        <w:rPr>
          <w:rFonts w:ascii="Arial" w:hAnsi="Arial" w:cs="Arial"/>
        </w:rPr>
        <w:t xml:space="preserve"> core </w:t>
      </w:r>
      <w:r w:rsidR="00D66DFF" w:rsidRPr="0093666A">
        <w:rPr>
          <w:rFonts w:ascii="Arial" w:hAnsi="Arial" w:cs="Arial"/>
        </w:rPr>
        <w:t>element</w:t>
      </w:r>
      <w:r w:rsidRPr="0093666A">
        <w:rPr>
          <w:rFonts w:ascii="Arial" w:hAnsi="Arial" w:cs="Arial"/>
        </w:rPr>
        <w:t xml:space="preserve"> of Early Help is that it </w:t>
      </w:r>
      <w:r w:rsidR="00D66DFF" w:rsidRPr="0093666A">
        <w:rPr>
          <w:rFonts w:ascii="Arial" w:hAnsi="Arial" w:cs="Arial"/>
        </w:rPr>
        <w:t>prioritises a</w:t>
      </w:r>
      <w:r w:rsidRPr="0093666A">
        <w:rPr>
          <w:rFonts w:ascii="Arial" w:hAnsi="Arial" w:cs="Arial"/>
        </w:rPr>
        <w:t xml:space="preserve"> strengths-based</w:t>
      </w:r>
      <w:r w:rsidR="00D66DFF" w:rsidRPr="0093666A">
        <w:rPr>
          <w:rFonts w:ascii="Arial" w:hAnsi="Arial" w:cs="Arial"/>
        </w:rPr>
        <w:t xml:space="preserve"> collaborative partnership over traditional </w:t>
      </w:r>
      <w:r w:rsidR="00376E82" w:rsidRPr="0093666A">
        <w:rPr>
          <w:rFonts w:ascii="Arial" w:hAnsi="Arial" w:cs="Arial"/>
        </w:rPr>
        <w:t>risk assessment. By working alongside parents and children to leverage</w:t>
      </w:r>
      <w:r w:rsidRPr="0093666A">
        <w:rPr>
          <w:rFonts w:ascii="Arial" w:hAnsi="Arial" w:cs="Arial"/>
        </w:rPr>
        <w:t xml:space="preserve"> existing</w:t>
      </w:r>
      <w:r w:rsidR="00376E82" w:rsidRPr="0093666A">
        <w:rPr>
          <w:rFonts w:ascii="Arial" w:hAnsi="Arial" w:cs="Arial"/>
        </w:rPr>
        <w:t xml:space="preserve"> capabilities</w:t>
      </w:r>
      <w:r w:rsidRPr="0093666A">
        <w:rPr>
          <w:rFonts w:ascii="Arial" w:hAnsi="Arial" w:cs="Arial"/>
        </w:rPr>
        <w:t xml:space="preserve"> and </w:t>
      </w:r>
      <w:r w:rsidR="00376E82" w:rsidRPr="0093666A">
        <w:rPr>
          <w:rFonts w:ascii="Arial" w:hAnsi="Arial" w:cs="Arial"/>
        </w:rPr>
        <w:t>improve</w:t>
      </w:r>
      <w:r w:rsidRPr="0093666A">
        <w:rPr>
          <w:rFonts w:ascii="Arial" w:hAnsi="Arial" w:cs="Arial"/>
        </w:rPr>
        <w:t xml:space="preserve"> </w:t>
      </w:r>
      <w:r w:rsidR="00376E82" w:rsidRPr="0093666A">
        <w:rPr>
          <w:rFonts w:ascii="Arial" w:hAnsi="Arial" w:cs="Arial"/>
        </w:rPr>
        <w:t xml:space="preserve">solutions. </w:t>
      </w:r>
      <w:r w:rsidR="00B25803" w:rsidRPr="0093666A">
        <w:rPr>
          <w:rFonts w:ascii="Arial" w:hAnsi="Arial" w:cs="Arial"/>
        </w:rPr>
        <w:t>Human Right 1998 (section 8) to support children to remain safely with family whenever possible</w:t>
      </w:r>
      <w:r w:rsidR="0009524E" w:rsidRPr="0093666A">
        <w:rPr>
          <w:rFonts w:ascii="Arial" w:hAnsi="Arial" w:cs="Arial"/>
        </w:rPr>
        <w:t>.</w:t>
      </w:r>
      <w:r w:rsidR="00B25803" w:rsidRPr="0093666A">
        <w:rPr>
          <w:rFonts w:ascii="Arial" w:hAnsi="Arial" w:cs="Arial"/>
        </w:rPr>
        <w:t xml:space="preserve"> </w:t>
      </w:r>
      <w:r w:rsidR="00376E82" w:rsidRPr="0093666A">
        <w:rPr>
          <w:rFonts w:ascii="Arial" w:hAnsi="Arial" w:cs="Arial"/>
        </w:rPr>
        <w:t>This</w:t>
      </w:r>
      <w:r w:rsidRPr="0093666A">
        <w:rPr>
          <w:rFonts w:ascii="Arial" w:hAnsi="Arial" w:cs="Arial"/>
        </w:rPr>
        <w:t xml:space="preserve"> </w:t>
      </w:r>
      <w:r w:rsidR="00376E82" w:rsidRPr="0093666A">
        <w:rPr>
          <w:rFonts w:ascii="Arial" w:hAnsi="Arial" w:cs="Arial"/>
        </w:rPr>
        <w:t>methodology</w:t>
      </w:r>
      <w:r w:rsidRPr="0093666A">
        <w:rPr>
          <w:rFonts w:ascii="Arial" w:hAnsi="Arial" w:cs="Arial"/>
        </w:rPr>
        <w:t xml:space="preserve"> </w:t>
      </w:r>
      <w:r w:rsidR="00376E82" w:rsidRPr="0093666A">
        <w:rPr>
          <w:rFonts w:ascii="Arial" w:hAnsi="Arial" w:cs="Arial"/>
        </w:rPr>
        <w:t>intends</w:t>
      </w:r>
      <w:r w:rsidRPr="0093666A">
        <w:rPr>
          <w:rFonts w:ascii="Arial" w:hAnsi="Arial" w:cs="Arial"/>
        </w:rPr>
        <w:t xml:space="preserve"> to increase family </w:t>
      </w:r>
      <w:r w:rsidR="00F46C04" w:rsidRPr="0093666A">
        <w:rPr>
          <w:rFonts w:ascii="Arial" w:hAnsi="Arial" w:cs="Arial"/>
        </w:rPr>
        <w:t>strength</w:t>
      </w:r>
      <w:r w:rsidRPr="0093666A">
        <w:rPr>
          <w:rFonts w:ascii="Arial" w:hAnsi="Arial" w:cs="Arial"/>
        </w:rPr>
        <w:t xml:space="preserve"> and empower parents to </w:t>
      </w:r>
      <w:r w:rsidR="00F46C04" w:rsidRPr="0093666A">
        <w:rPr>
          <w:rFonts w:ascii="Arial" w:hAnsi="Arial" w:cs="Arial"/>
        </w:rPr>
        <w:t>control</w:t>
      </w:r>
      <w:r w:rsidRPr="0093666A">
        <w:rPr>
          <w:rFonts w:ascii="Arial" w:hAnsi="Arial" w:cs="Arial"/>
        </w:rPr>
        <w:t xml:space="preserve"> future </w:t>
      </w:r>
      <w:r w:rsidR="00F46C04" w:rsidRPr="0093666A">
        <w:rPr>
          <w:rFonts w:ascii="Arial" w:hAnsi="Arial" w:cs="Arial"/>
        </w:rPr>
        <w:t xml:space="preserve">issues </w:t>
      </w:r>
      <w:r w:rsidR="00E67230" w:rsidRPr="0093666A">
        <w:rPr>
          <w:rFonts w:ascii="Arial" w:hAnsi="Arial" w:cs="Arial"/>
        </w:rPr>
        <w:t>independently. The</w:t>
      </w:r>
      <w:r w:rsidRPr="0093666A">
        <w:rPr>
          <w:rFonts w:ascii="Arial" w:hAnsi="Arial" w:cs="Arial"/>
        </w:rPr>
        <w:t xml:space="preserve"> Early Help process usually begins when a concern is identified by a professional or when a family requests support. An assessment is completed to understand the child’s needs and identify suitable services.</w:t>
      </w:r>
    </w:p>
    <w:p w14:paraId="51295793" w14:textId="77777777" w:rsidR="006F730B" w:rsidRPr="0093666A" w:rsidRDefault="006F730B" w:rsidP="0093666A">
      <w:pPr>
        <w:spacing w:before="100" w:beforeAutospacing="1" w:after="100" w:afterAutospacing="1" w:line="360" w:lineRule="auto"/>
        <w:outlineLvl w:val="2"/>
        <w:rPr>
          <w:rFonts w:ascii="Arial" w:eastAsia="Times New Roman" w:hAnsi="Arial" w:cs="Arial"/>
          <w:b/>
          <w:bCs/>
          <w:szCs w:val="24"/>
          <w:lang w:eastAsia="en-GB"/>
        </w:rPr>
      </w:pPr>
      <w:bookmarkStart w:id="3" w:name="_Toc237533161"/>
      <w:r w:rsidRPr="0093666A">
        <w:rPr>
          <w:rFonts w:ascii="Arial" w:eastAsia="Times New Roman" w:hAnsi="Arial" w:cs="Arial"/>
          <w:b/>
          <w:bCs/>
          <w:szCs w:val="24"/>
          <w:lang w:eastAsia="en-GB"/>
        </w:rPr>
        <w:t>Figure 1: Early Help Pathway</w:t>
      </w:r>
      <w:bookmarkEnd w:id="3"/>
    </w:p>
    <w:p w14:paraId="3A119545"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Concern identified</w:t>
      </w:r>
    </w:p>
    <w:p w14:paraId="4F983D00"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        ↓</w:t>
      </w:r>
    </w:p>
    <w:p w14:paraId="1E69070A" w14:textId="360E6C91"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Family requests support</w:t>
      </w:r>
      <w:r w:rsidR="007C0BBB" w:rsidRPr="0093666A">
        <w:rPr>
          <w:rFonts w:ascii="Arial" w:eastAsia="Times New Roman" w:hAnsi="Arial" w:cs="Arial"/>
          <w:szCs w:val="24"/>
          <w:lang w:eastAsia="en-GB"/>
        </w:rPr>
        <w:t xml:space="preserve"> and</w:t>
      </w:r>
      <w:r w:rsidRPr="0093666A">
        <w:rPr>
          <w:rFonts w:ascii="Arial" w:eastAsia="Times New Roman" w:hAnsi="Arial" w:cs="Arial"/>
          <w:szCs w:val="24"/>
          <w:lang w:eastAsia="en-GB"/>
        </w:rPr>
        <w:t xml:space="preserve"> professional referral</w:t>
      </w:r>
    </w:p>
    <w:p w14:paraId="3E3FBC89"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        ↓</w:t>
      </w:r>
    </w:p>
    <w:p w14:paraId="2E30AC90"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Early Help assessment</w:t>
      </w:r>
    </w:p>
    <w:p w14:paraId="1C58CD28"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        ↓</w:t>
      </w:r>
    </w:p>
    <w:p w14:paraId="15C33DE4"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Multi-agency support plan developed</w:t>
      </w:r>
    </w:p>
    <w:p w14:paraId="7E2A1CCE"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        ↓</w:t>
      </w:r>
    </w:p>
    <w:p w14:paraId="30A007E4"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Professionals work with family</w:t>
      </w:r>
    </w:p>
    <w:p w14:paraId="065B95D1"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        ↓</w:t>
      </w:r>
    </w:p>
    <w:p w14:paraId="028F1A31"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t>Review progress</w:t>
      </w:r>
    </w:p>
    <w:p w14:paraId="46EC842B" w14:textId="77777777" w:rsidR="006F730B" w:rsidRPr="0093666A" w:rsidRDefault="006F730B" w:rsidP="009366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Cs w:val="24"/>
          <w:lang w:eastAsia="en-GB"/>
        </w:rPr>
      </w:pPr>
      <w:r w:rsidRPr="0093666A">
        <w:rPr>
          <w:rFonts w:ascii="Arial" w:eastAsia="Times New Roman" w:hAnsi="Arial" w:cs="Arial"/>
          <w:szCs w:val="24"/>
          <w:lang w:eastAsia="en-GB"/>
        </w:rPr>
        <w:lastRenderedPageBreak/>
        <w:t xml:space="preserve">        ↓</w:t>
      </w:r>
    </w:p>
    <w:p w14:paraId="10DD6C6C" w14:textId="46C713A9" w:rsidR="00B8497C"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Needs reduced or escalation to statutory services</w:t>
      </w:r>
      <w:r w:rsidR="00B8497C" w:rsidRPr="0093666A">
        <w:rPr>
          <w:rFonts w:ascii="Arial" w:eastAsia="Times New Roman" w:hAnsi="Arial" w:cs="Arial"/>
          <w:szCs w:val="24"/>
          <w:lang w:eastAsia="en-GB"/>
        </w:rPr>
        <w:t>.  (Department for Education, 2022</w:t>
      </w:r>
      <w:r w:rsidR="00B8497C" w:rsidRPr="0093666A">
        <w:rPr>
          <w:rFonts w:ascii="Arial" w:eastAsia="Times New Roman" w:hAnsi="Arial" w:cs="Arial"/>
          <w:i/>
          <w:iCs/>
          <w:szCs w:val="24"/>
          <w:lang w:eastAsia="en-GB"/>
        </w:rPr>
        <w:t>)</w:t>
      </w:r>
      <w:r w:rsidR="00303610" w:rsidRPr="0093666A">
        <w:rPr>
          <w:rFonts w:ascii="Arial" w:eastAsia="Times New Roman" w:hAnsi="Arial" w:cs="Arial"/>
          <w:i/>
          <w:iCs/>
          <w:szCs w:val="24"/>
          <w:lang w:eastAsia="en-GB"/>
        </w:rPr>
        <w:t>.</w:t>
      </w:r>
    </w:p>
    <w:p w14:paraId="3E656137" w14:textId="172D0937" w:rsidR="00F46C04"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Early Help is closely connected to safeguarding because it provides support before children reach the threshold for child protection intervention. However, where assessments identify significant risk of harm, professionals must follow safeguarding procedures and refer to children’s social care.</w:t>
      </w:r>
      <w:r w:rsidR="00E40DE3"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The importance of prevention has been emphasised by the </w:t>
      </w:r>
      <w:r w:rsidRPr="0093666A">
        <w:rPr>
          <w:rFonts w:ascii="Arial" w:eastAsia="Times New Roman" w:hAnsi="Arial" w:cs="Arial"/>
          <w:b/>
          <w:bCs/>
          <w:szCs w:val="24"/>
          <w:lang w:eastAsia="en-GB"/>
        </w:rPr>
        <w:t>Munro Review of Child Protection</w:t>
      </w:r>
      <w:r w:rsidRPr="0093666A">
        <w:rPr>
          <w:rFonts w:ascii="Arial" w:eastAsia="Times New Roman" w:hAnsi="Arial" w:cs="Arial"/>
          <w:szCs w:val="24"/>
          <w:lang w:eastAsia="en-GB"/>
        </w:rPr>
        <w:t>, which argued that effective child protection requires professionals to understand family circumstances and intervene early rather than relying only on crisis responses (Munro, 2011).</w:t>
      </w:r>
    </w:p>
    <w:p w14:paraId="190F87AE" w14:textId="77777777" w:rsidR="00303610" w:rsidRPr="0093666A" w:rsidRDefault="00303610" w:rsidP="0093666A">
      <w:pPr>
        <w:spacing w:before="100" w:beforeAutospacing="1" w:after="100" w:afterAutospacing="1" w:line="360" w:lineRule="auto"/>
        <w:rPr>
          <w:rFonts w:ascii="Arial" w:eastAsia="Times New Roman" w:hAnsi="Arial" w:cs="Arial"/>
          <w:szCs w:val="24"/>
          <w:lang w:eastAsia="en-GB"/>
        </w:rPr>
      </w:pPr>
    </w:p>
    <w:p w14:paraId="0AEA4AFE" w14:textId="452B538B" w:rsidR="00AB1C53" w:rsidRPr="0093666A" w:rsidRDefault="006F730B" w:rsidP="0093666A">
      <w:pPr>
        <w:pStyle w:val="Heading1"/>
        <w:rPr>
          <w:rFonts w:cs="Arial"/>
        </w:rPr>
      </w:pPr>
      <w:bookmarkStart w:id="4" w:name="_Toc237533162"/>
      <w:r w:rsidRPr="0093666A">
        <w:rPr>
          <w:rFonts w:cs="Arial"/>
        </w:rPr>
        <w:t>3. Multi-Agency Working</w:t>
      </w:r>
      <w:bookmarkEnd w:id="4"/>
    </w:p>
    <w:p w14:paraId="16EF48AC" w14:textId="2C42EDCD" w:rsidR="006F730B" w:rsidRPr="0093666A" w:rsidRDefault="00AB1C53" w:rsidP="0093666A">
      <w:pPr>
        <w:pStyle w:val="Heading2"/>
        <w:rPr>
          <w:rFonts w:cs="Arial"/>
          <w:sz w:val="24"/>
          <w:szCs w:val="24"/>
        </w:rPr>
      </w:pPr>
      <w:bookmarkStart w:id="5" w:name="_Toc237533163"/>
      <w:r w:rsidRPr="0093666A">
        <w:rPr>
          <w:rFonts w:cs="Arial"/>
          <w:sz w:val="24"/>
          <w:szCs w:val="24"/>
        </w:rPr>
        <w:t xml:space="preserve">3.1 </w:t>
      </w:r>
      <w:r w:rsidR="006F730B" w:rsidRPr="0093666A">
        <w:rPr>
          <w:rFonts w:cs="Arial"/>
          <w:sz w:val="24"/>
          <w:szCs w:val="24"/>
        </w:rPr>
        <w:t>Purpose and Benefits</w:t>
      </w:r>
      <w:bookmarkEnd w:id="5"/>
    </w:p>
    <w:p w14:paraId="18CD43F9" w14:textId="00F794A7" w:rsidR="00303610"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Multi-agency working refers to </w:t>
      </w:r>
      <w:r w:rsidR="00BD55CA" w:rsidRPr="0093666A">
        <w:rPr>
          <w:rFonts w:ascii="Arial" w:eastAsia="Times New Roman" w:hAnsi="Arial" w:cs="Arial"/>
          <w:szCs w:val="24"/>
          <w:lang w:eastAsia="en-GB"/>
        </w:rPr>
        <w:t>specialists</w:t>
      </w:r>
      <w:r w:rsidRPr="0093666A">
        <w:rPr>
          <w:rFonts w:ascii="Arial" w:eastAsia="Times New Roman" w:hAnsi="Arial" w:cs="Arial"/>
          <w:szCs w:val="24"/>
          <w:lang w:eastAsia="en-GB"/>
        </w:rPr>
        <w:t xml:space="preserve"> from different </w:t>
      </w:r>
      <w:r w:rsidR="00BD55CA" w:rsidRPr="0093666A">
        <w:rPr>
          <w:rFonts w:ascii="Arial" w:eastAsia="Times New Roman" w:hAnsi="Arial" w:cs="Arial"/>
          <w:szCs w:val="24"/>
          <w:lang w:eastAsia="en-GB"/>
        </w:rPr>
        <w:t>sectors</w:t>
      </w:r>
      <w:r w:rsidR="003A7BF8" w:rsidRPr="0093666A">
        <w:rPr>
          <w:rFonts w:ascii="Arial" w:eastAsia="Times New Roman" w:hAnsi="Arial" w:cs="Arial"/>
          <w:szCs w:val="24"/>
          <w:lang w:eastAsia="en-GB"/>
        </w:rPr>
        <w:t>, private and voluntary</w:t>
      </w:r>
      <w:r w:rsidR="00BD55CA" w:rsidRPr="0093666A">
        <w:rPr>
          <w:rFonts w:ascii="Arial" w:eastAsia="Times New Roman" w:hAnsi="Arial" w:cs="Arial"/>
          <w:szCs w:val="24"/>
          <w:lang w:eastAsia="en-GB"/>
        </w:rPr>
        <w:t xml:space="preserve"> </w:t>
      </w:r>
      <w:r w:rsidR="003A7BF8" w:rsidRPr="0093666A">
        <w:rPr>
          <w:rFonts w:ascii="Arial" w:eastAsia="Times New Roman" w:hAnsi="Arial" w:cs="Arial"/>
          <w:szCs w:val="24"/>
          <w:lang w:eastAsia="en-GB"/>
        </w:rPr>
        <w:t xml:space="preserve">organisations like health services, social care, police education department </w:t>
      </w:r>
      <w:r w:rsidRPr="0093666A">
        <w:rPr>
          <w:rFonts w:ascii="Arial" w:eastAsia="Times New Roman" w:hAnsi="Arial" w:cs="Arial"/>
          <w:szCs w:val="24"/>
          <w:lang w:eastAsia="en-GB"/>
        </w:rPr>
        <w:t>collaborating to support</w:t>
      </w:r>
      <w:r w:rsidR="00BD55CA" w:rsidRPr="0093666A">
        <w:rPr>
          <w:rFonts w:ascii="Arial" w:eastAsia="Times New Roman" w:hAnsi="Arial" w:cs="Arial"/>
          <w:szCs w:val="24"/>
          <w:lang w:eastAsia="en-GB"/>
        </w:rPr>
        <w:t xml:space="preserve"> an individual</w:t>
      </w:r>
      <w:r w:rsidRPr="0093666A">
        <w:rPr>
          <w:rFonts w:ascii="Arial" w:eastAsia="Times New Roman" w:hAnsi="Arial" w:cs="Arial"/>
          <w:szCs w:val="24"/>
          <w:lang w:eastAsia="en-GB"/>
        </w:rPr>
        <w:t xml:space="preserve"> and families</w:t>
      </w:r>
      <w:r w:rsidR="006708BB" w:rsidRPr="0093666A">
        <w:rPr>
          <w:rFonts w:ascii="Arial" w:eastAsia="Times New Roman" w:hAnsi="Arial" w:cs="Arial"/>
          <w:szCs w:val="24"/>
          <w:lang w:eastAsia="en-GB"/>
        </w:rPr>
        <w:t xml:space="preserve"> with complex needs</w:t>
      </w:r>
      <w:r w:rsidR="002100E7" w:rsidRPr="0093666A">
        <w:rPr>
          <w:rFonts w:ascii="Arial" w:eastAsia="Times New Roman" w:hAnsi="Arial" w:cs="Arial"/>
          <w:szCs w:val="24"/>
          <w:lang w:eastAsia="en-GB"/>
        </w:rPr>
        <w:t xml:space="preserve"> holistically, </w:t>
      </w:r>
      <w:r w:rsidR="006708BB" w:rsidRPr="0093666A">
        <w:rPr>
          <w:rFonts w:ascii="Arial" w:eastAsia="Times New Roman" w:hAnsi="Arial" w:cs="Arial"/>
          <w:szCs w:val="24"/>
          <w:lang w:eastAsia="en-GB"/>
        </w:rPr>
        <w:t>sharing their knowledge</w:t>
      </w:r>
      <w:r w:rsidR="003A7BF8" w:rsidRPr="0093666A">
        <w:rPr>
          <w:rFonts w:ascii="Arial" w:eastAsia="Times New Roman" w:hAnsi="Arial" w:cs="Arial"/>
          <w:szCs w:val="24"/>
          <w:lang w:eastAsia="en-GB"/>
        </w:rPr>
        <w:t xml:space="preserve"> and skills to support</w:t>
      </w:r>
      <w:r w:rsidR="006708BB" w:rsidRPr="0093666A">
        <w:rPr>
          <w:rFonts w:ascii="Arial" w:eastAsia="Times New Roman" w:hAnsi="Arial" w:cs="Arial"/>
          <w:szCs w:val="24"/>
          <w:lang w:eastAsia="en-GB"/>
        </w:rPr>
        <w:t xml:space="preserve"> </w:t>
      </w:r>
      <w:r w:rsidR="002100E7" w:rsidRPr="0093666A">
        <w:rPr>
          <w:rFonts w:ascii="Arial" w:eastAsia="Times New Roman" w:hAnsi="Arial" w:cs="Arial"/>
          <w:szCs w:val="24"/>
          <w:lang w:eastAsia="en-GB"/>
        </w:rPr>
        <w:t>instead of operating</w:t>
      </w:r>
      <w:r w:rsidRPr="0093666A">
        <w:rPr>
          <w:rFonts w:ascii="Arial" w:eastAsia="Times New Roman" w:hAnsi="Arial" w:cs="Arial"/>
          <w:szCs w:val="24"/>
          <w:lang w:eastAsia="en-GB"/>
        </w:rPr>
        <w:t xml:space="preserve"> </w:t>
      </w:r>
      <w:r w:rsidR="002100E7" w:rsidRPr="0093666A">
        <w:rPr>
          <w:rFonts w:ascii="Arial" w:eastAsia="Times New Roman" w:hAnsi="Arial" w:cs="Arial"/>
          <w:szCs w:val="24"/>
          <w:lang w:eastAsia="en-GB"/>
        </w:rPr>
        <w:t xml:space="preserve">in isolated </w:t>
      </w:r>
      <w:r w:rsidR="006708BB" w:rsidRPr="0093666A">
        <w:rPr>
          <w:rFonts w:ascii="Arial" w:eastAsia="Times New Roman" w:hAnsi="Arial" w:cs="Arial"/>
          <w:szCs w:val="24"/>
          <w:lang w:eastAsia="en-GB"/>
        </w:rPr>
        <w:t>services.</w:t>
      </w:r>
      <w:r w:rsidR="002100E7"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The approach </w:t>
      </w:r>
      <w:r w:rsidR="006708BB" w:rsidRPr="0093666A">
        <w:rPr>
          <w:rFonts w:ascii="Arial" w:eastAsia="Times New Roman" w:hAnsi="Arial" w:cs="Arial"/>
          <w:szCs w:val="24"/>
          <w:lang w:eastAsia="en-GB"/>
        </w:rPr>
        <w:t>identifies</w:t>
      </w:r>
      <w:r w:rsidRPr="0093666A">
        <w:rPr>
          <w:rFonts w:ascii="Arial" w:eastAsia="Times New Roman" w:hAnsi="Arial" w:cs="Arial"/>
          <w:szCs w:val="24"/>
          <w:lang w:eastAsia="en-GB"/>
        </w:rPr>
        <w:t xml:space="preserve"> that children’s needs are complex and cannot always be </w:t>
      </w:r>
      <w:r w:rsidR="006708BB" w:rsidRPr="0093666A">
        <w:rPr>
          <w:rFonts w:ascii="Arial" w:eastAsia="Times New Roman" w:hAnsi="Arial" w:cs="Arial"/>
          <w:szCs w:val="24"/>
          <w:lang w:eastAsia="en-GB"/>
        </w:rPr>
        <w:t>delivered</w:t>
      </w:r>
      <w:r w:rsidRPr="0093666A">
        <w:rPr>
          <w:rFonts w:ascii="Arial" w:eastAsia="Times New Roman" w:hAnsi="Arial" w:cs="Arial"/>
          <w:szCs w:val="24"/>
          <w:lang w:eastAsia="en-GB"/>
        </w:rPr>
        <w:t xml:space="preserve"> by one service alone.</w:t>
      </w:r>
      <w:r w:rsidR="006708BB"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According to </w:t>
      </w:r>
      <w:r w:rsidRPr="0093666A">
        <w:rPr>
          <w:rFonts w:ascii="Arial" w:eastAsia="Times New Roman" w:hAnsi="Arial" w:cs="Arial"/>
          <w:b/>
          <w:bCs/>
          <w:szCs w:val="24"/>
          <w:lang w:eastAsia="en-GB"/>
        </w:rPr>
        <w:t>Working Together to Safeguard Children (DfE, 2023</w:t>
      </w:r>
      <w:r w:rsidR="00EE5A80" w:rsidRPr="0093666A">
        <w:rPr>
          <w:rFonts w:ascii="Arial" w:eastAsia="Times New Roman" w:hAnsi="Arial" w:cs="Arial"/>
          <w:b/>
          <w:bCs/>
          <w:szCs w:val="24"/>
          <w:lang w:eastAsia="en-GB"/>
        </w:rPr>
        <w:t>)</w:t>
      </w:r>
      <w:r w:rsidR="00EE5A80" w:rsidRPr="0093666A">
        <w:rPr>
          <w:rFonts w:ascii="Arial" w:eastAsia="Times New Roman" w:hAnsi="Arial" w:cs="Arial"/>
          <w:szCs w:val="24"/>
          <w:lang w:eastAsia="en-GB"/>
        </w:rPr>
        <w:t>, an</w:t>
      </w:r>
      <w:r w:rsidR="006708BB"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effective safeguarding </w:t>
      </w:r>
      <w:r w:rsidR="006708BB" w:rsidRPr="0093666A">
        <w:rPr>
          <w:rFonts w:ascii="Arial" w:eastAsia="Times New Roman" w:hAnsi="Arial" w:cs="Arial"/>
          <w:szCs w:val="24"/>
          <w:lang w:eastAsia="en-GB"/>
        </w:rPr>
        <w:t>expects</w:t>
      </w:r>
      <w:r w:rsidRPr="0093666A">
        <w:rPr>
          <w:rFonts w:ascii="Arial" w:eastAsia="Times New Roman" w:hAnsi="Arial" w:cs="Arial"/>
          <w:szCs w:val="24"/>
          <w:lang w:eastAsia="en-GB"/>
        </w:rPr>
        <w:t xml:space="preserve"> agencies to </w:t>
      </w:r>
      <w:r w:rsidR="006708BB" w:rsidRPr="0093666A">
        <w:rPr>
          <w:rFonts w:ascii="Arial" w:eastAsia="Times New Roman" w:hAnsi="Arial" w:cs="Arial"/>
          <w:szCs w:val="24"/>
          <w:lang w:eastAsia="en-GB"/>
        </w:rPr>
        <w:t>communicate excellently, efficiently and sharing of</w:t>
      </w:r>
      <w:r w:rsidRPr="0093666A">
        <w:rPr>
          <w:rFonts w:ascii="Arial" w:eastAsia="Times New Roman" w:hAnsi="Arial" w:cs="Arial"/>
          <w:szCs w:val="24"/>
          <w:lang w:eastAsia="en-GB"/>
        </w:rPr>
        <w:t xml:space="preserve"> information, coordinate responses and </w:t>
      </w:r>
      <w:r w:rsidR="00B1701F" w:rsidRPr="0093666A">
        <w:rPr>
          <w:rFonts w:ascii="Arial" w:eastAsia="Times New Roman" w:hAnsi="Arial" w:cs="Arial"/>
          <w:szCs w:val="24"/>
          <w:lang w:eastAsia="en-GB"/>
        </w:rPr>
        <w:t>conduct</w:t>
      </w:r>
      <w:r w:rsidRPr="0093666A">
        <w:rPr>
          <w:rFonts w:ascii="Arial" w:eastAsia="Times New Roman" w:hAnsi="Arial" w:cs="Arial"/>
          <w:szCs w:val="24"/>
          <w:lang w:eastAsia="en-GB"/>
        </w:rPr>
        <w:t xml:space="preserve"> a child-centred approach.</w:t>
      </w:r>
    </w:p>
    <w:p w14:paraId="053B8373" w14:textId="77777777" w:rsidR="00E31BBE" w:rsidRPr="0093666A" w:rsidRDefault="00E31BBE" w:rsidP="0093666A">
      <w:pPr>
        <w:spacing w:before="100" w:beforeAutospacing="1" w:after="100" w:afterAutospacing="1" w:line="360" w:lineRule="auto"/>
        <w:rPr>
          <w:rFonts w:ascii="Arial" w:eastAsia="Times New Roman" w:hAnsi="Arial" w:cs="Arial"/>
          <w:szCs w:val="24"/>
          <w:lang w:eastAsia="en-GB"/>
        </w:rPr>
      </w:pPr>
    </w:p>
    <w:p w14:paraId="471083A0" w14:textId="59962CDC" w:rsidR="006F730B" w:rsidRPr="0093666A" w:rsidRDefault="00F97A70" w:rsidP="0093666A">
      <w:pPr>
        <w:pStyle w:val="Heading2"/>
        <w:rPr>
          <w:rFonts w:cs="Arial"/>
          <w:sz w:val="24"/>
          <w:szCs w:val="24"/>
          <w:lang w:eastAsia="en-GB"/>
        </w:rPr>
      </w:pPr>
      <w:bookmarkStart w:id="6" w:name="_Toc237533164"/>
      <w:r w:rsidRPr="0093666A">
        <w:rPr>
          <w:rFonts w:cs="Arial"/>
          <w:sz w:val="24"/>
          <w:szCs w:val="24"/>
          <w:lang w:eastAsia="en-GB"/>
        </w:rPr>
        <w:t>3.</w:t>
      </w:r>
      <w:r w:rsidR="00AB1C53" w:rsidRPr="0093666A">
        <w:rPr>
          <w:rFonts w:cs="Arial"/>
          <w:sz w:val="24"/>
          <w:szCs w:val="24"/>
          <w:lang w:eastAsia="en-GB"/>
        </w:rPr>
        <w:t>2</w:t>
      </w:r>
      <w:r w:rsidRPr="0093666A">
        <w:rPr>
          <w:rFonts w:cs="Arial"/>
          <w:sz w:val="24"/>
          <w:szCs w:val="24"/>
          <w:lang w:eastAsia="en-GB"/>
        </w:rPr>
        <w:t xml:space="preserve"> </w:t>
      </w:r>
      <w:r w:rsidR="006F730B" w:rsidRPr="0093666A">
        <w:rPr>
          <w:rFonts w:cs="Arial"/>
          <w:sz w:val="24"/>
          <w:szCs w:val="24"/>
          <w:lang w:eastAsia="en-GB"/>
        </w:rPr>
        <w:t>A typical Early Help partnership may include:</w:t>
      </w:r>
      <w:bookmarkEnd w:id="6"/>
    </w:p>
    <w:p w14:paraId="5F966232" w14:textId="547C278F" w:rsidR="006F730B" w:rsidRPr="0093666A" w:rsidRDefault="00E31BBE" w:rsidP="0093666A">
      <w:pPr>
        <w:numPr>
          <w:ilvl w:val="0"/>
          <w:numId w:val="12"/>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children’s social care</w:t>
      </w:r>
      <w:r w:rsidR="006F730B" w:rsidRPr="0093666A">
        <w:rPr>
          <w:rFonts w:ascii="Arial" w:eastAsia="Times New Roman" w:hAnsi="Arial" w:cs="Arial"/>
          <w:szCs w:val="24"/>
          <w:lang w:eastAsia="en-GB"/>
        </w:rPr>
        <w:t xml:space="preserve"> and education providers; </w:t>
      </w:r>
    </w:p>
    <w:p w14:paraId="48B11AF1" w14:textId="77777777" w:rsidR="00E31BBE" w:rsidRPr="0093666A" w:rsidRDefault="006F730B" w:rsidP="0093666A">
      <w:pPr>
        <w:numPr>
          <w:ilvl w:val="0"/>
          <w:numId w:val="12"/>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health visitors and NHS professionals; </w:t>
      </w:r>
    </w:p>
    <w:p w14:paraId="541460C7" w14:textId="556617EF" w:rsidR="00E31BBE" w:rsidRPr="0093666A" w:rsidRDefault="006F730B" w:rsidP="0093666A">
      <w:pPr>
        <w:numPr>
          <w:ilvl w:val="0"/>
          <w:numId w:val="12"/>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police</w:t>
      </w:r>
      <w:r w:rsidR="00E31BBE" w:rsidRPr="0093666A">
        <w:rPr>
          <w:rFonts w:ascii="Arial" w:eastAsia="Times New Roman" w:hAnsi="Arial" w:cs="Arial"/>
          <w:szCs w:val="24"/>
          <w:lang w:eastAsia="en-GB"/>
        </w:rPr>
        <w:t xml:space="preserve"> and housing service.</w:t>
      </w:r>
    </w:p>
    <w:p w14:paraId="264FCBC5" w14:textId="77777777" w:rsidR="006F730B" w:rsidRPr="0093666A" w:rsidRDefault="006F730B" w:rsidP="0093666A">
      <w:pPr>
        <w:numPr>
          <w:ilvl w:val="0"/>
          <w:numId w:val="12"/>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voluntary and community organisations. </w:t>
      </w:r>
    </w:p>
    <w:p w14:paraId="5E491809" w14:textId="50760C4E" w:rsidR="006F730B" w:rsidRPr="0093666A" w:rsidRDefault="00F97A70" w:rsidP="0093666A">
      <w:pPr>
        <w:pStyle w:val="Heading2"/>
        <w:rPr>
          <w:rFonts w:cs="Arial"/>
          <w:sz w:val="24"/>
          <w:szCs w:val="24"/>
          <w:lang w:eastAsia="en-GB"/>
        </w:rPr>
      </w:pPr>
      <w:bookmarkStart w:id="7" w:name="_Toc237533165"/>
      <w:r w:rsidRPr="0093666A">
        <w:rPr>
          <w:rFonts w:cs="Arial"/>
          <w:sz w:val="24"/>
          <w:szCs w:val="24"/>
          <w:lang w:eastAsia="en-GB"/>
        </w:rPr>
        <w:lastRenderedPageBreak/>
        <w:t>3.</w:t>
      </w:r>
      <w:r w:rsidR="00AB1C53" w:rsidRPr="0093666A">
        <w:rPr>
          <w:rFonts w:cs="Arial"/>
          <w:sz w:val="24"/>
          <w:szCs w:val="24"/>
          <w:lang w:eastAsia="en-GB"/>
        </w:rPr>
        <w:t>3</w:t>
      </w:r>
      <w:r w:rsidRPr="0093666A">
        <w:rPr>
          <w:rFonts w:cs="Arial"/>
          <w:sz w:val="24"/>
          <w:szCs w:val="24"/>
          <w:lang w:eastAsia="en-GB"/>
        </w:rPr>
        <w:t xml:space="preserve"> </w:t>
      </w:r>
      <w:r w:rsidR="00AE0CF6" w:rsidRPr="0093666A">
        <w:rPr>
          <w:rFonts w:cs="Arial"/>
          <w:sz w:val="24"/>
          <w:szCs w:val="24"/>
          <w:lang w:eastAsia="en-GB"/>
        </w:rPr>
        <w:t>Reason</w:t>
      </w:r>
      <w:r w:rsidR="006F730B" w:rsidRPr="0093666A">
        <w:rPr>
          <w:rFonts w:cs="Arial"/>
          <w:sz w:val="24"/>
          <w:szCs w:val="24"/>
          <w:lang w:eastAsia="en-GB"/>
        </w:rPr>
        <w:t xml:space="preserve"> of Multi-Agency Working</w:t>
      </w:r>
      <w:bookmarkEnd w:id="7"/>
    </w:p>
    <w:p w14:paraId="72E70BD2" w14:textId="50B2CDEC"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The main purpose of multi-agency working is to create a complete understanding of a child’s </w:t>
      </w:r>
      <w:r w:rsidR="00B1701F" w:rsidRPr="0093666A">
        <w:rPr>
          <w:rFonts w:ascii="Arial" w:eastAsia="Times New Roman" w:hAnsi="Arial" w:cs="Arial"/>
          <w:szCs w:val="24"/>
          <w:lang w:eastAsia="en-GB"/>
        </w:rPr>
        <w:t>situations</w:t>
      </w:r>
      <w:r w:rsidR="00221F1A" w:rsidRPr="0093666A">
        <w:rPr>
          <w:rFonts w:ascii="Arial" w:eastAsia="Times New Roman" w:hAnsi="Arial" w:cs="Arial"/>
          <w:szCs w:val="24"/>
          <w:lang w:eastAsia="en-GB"/>
        </w:rPr>
        <w:t xml:space="preserve"> </w:t>
      </w:r>
      <w:r w:rsidR="00303610" w:rsidRPr="0093666A">
        <w:rPr>
          <w:rFonts w:ascii="Arial" w:eastAsia="Times New Roman" w:hAnsi="Arial" w:cs="Arial"/>
          <w:szCs w:val="24"/>
          <w:lang w:eastAsia="en-GB"/>
        </w:rPr>
        <w:t>(</w:t>
      </w:r>
      <w:r w:rsidR="00221F1A" w:rsidRPr="0093666A">
        <w:rPr>
          <w:rFonts w:ascii="Arial" w:eastAsia="Times New Roman" w:hAnsi="Arial" w:cs="Arial"/>
          <w:szCs w:val="24"/>
          <w:lang w:eastAsia="en-GB"/>
        </w:rPr>
        <w:t xml:space="preserve">Bronfenbrenner’s, 1979). </w:t>
      </w:r>
      <w:r w:rsidRPr="0093666A">
        <w:rPr>
          <w:rFonts w:ascii="Arial" w:eastAsia="Times New Roman" w:hAnsi="Arial" w:cs="Arial"/>
          <w:szCs w:val="24"/>
          <w:lang w:eastAsia="en-GB"/>
        </w:rPr>
        <w:t xml:space="preserve"> </w:t>
      </w:r>
      <w:r w:rsidR="00B1701F" w:rsidRPr="0093666A">
        <w:rPr>
          <w:rFonts w:ascii="Arial" w:eastAsia="Times New Roman" w:hAnsi="Arial" w:cs="Arial"/>
          <w:szCs w:val="24"/>
          <w:lang w:eastAsia="en-GB"/>
        </w:rPr>
        <w:t>Various</w:t>
      </w:r>
      <w:r w:rsidRPr="0093666A">
        <w:rPr>
          <w:rFonts w:ascii="Arial" w:eastAsia="Times New Roman" w:hAnsi="Arial" w:cs="Arial"/>
          <w:szCs w:val="24"/>
          <w:lang w:eastAsia="en-GB"/>
        </w:rPr>
        <w:t xml:space="preserve"> professionals contribute different</w:t>
      </w:r>
      <w:r w:rsidR="00B1701F" w:rsidRPr="0093666A">
        <w:rPr>
          <w:rFonts w:ascii="Arial" w:eastAsia="Times New Roman" w:hAnsi="Arial" w:cs="Arial"/>
          <w:szCs w:val="24"/>
          <w:lang w:eastAsia="en-GB"/>
        </w:rPr>
        <w:t xml:space="preserve">ly in terms of </w:t>
      </w:r>
      <w:r w:rsidR="007124A5" w:rsidRPr="0093666A">
        <w:rPr>
          <w:rFonts w:ascii="Arial" w:eastAsia="Times New Roman" w:hAnsi="Arial" w:cs="Arial"/>
          <w:szCs w:val="24"/>
          <w:lang w:eastAsia="en-GB"/>
        </w:rPr>
        <w:t>their knowledge</w:t>
      </w:r>
      <w:r w:rsidRPr="0093666A">
        <w:rPr>
          <w:rFonts w:ascii="Arial" w:eastAsia="Times New Roman" w:hAnsi="Arial" w:cs="Arial"/>
          <w:szCs w:val="24"/>
          <w:lang w:eastAsia="en-GB"/>
        </w:rPr>
        <w:t xml:space="preserve">, </w:t>
      </w:r>
      <w:r w:rsidR="00B1701F" w:rsidRPr="0093666A">
        <w:rPr>
          <w:rFonts w:ascii="Arial" w:eastAsia="Times New Roman" w:hAnsi="Arial" w:cs="Arial"/>
          <w:szCs w:val="24"/>
          <w:lang w:eastAsia="en-GB"/>
        </w:rPr>
        <w:t xml:space="preserve">in </w:t>
      </w:r>
      <w:r w:rsidR="007124A5" w:rsidRPr="0093666A">
        <w:rPr>
          <w:rFonts w:ascii="Arial" w:eastAsia="Times New Roman" w:hAnsi="Arial" w:cs="Arial"/>
          <w:szCs w:val="24"/>
          <w:lang w:eastAsia="en-GB"/>
        </w:rPr>
        <w:t>which risks</w:t>
      </w:r>
      <w:r w:rsidRPr="0093666A">
        <w:rPr>
          <w:rFonts w:ascii="Arial" w:eastAsia="Times New Roman" w:hAnsi="Arial" w:cs="Arial"/>
          <w:szCs w:val="24"/>
          <w:lang w:eastAsia="en-GB"/>
        </w:rPr>
        <w:t xml:space="preserve"> </w:t>
      </w:r>
      <w:r w:rsidR="00B1701F" w:rsidRPr="0093666A">
        <w:rPr>
          <w:rFonts w:ascii="Arial" w:eastAsia="Times New Roman" w:hAnsi="Arial" w:cs="Arial"/>
          <w:szCs w:val="24"/>
          <w:lang w:eastAsia="en-GB"/>
        </w:rPr>
        <w:t xml:space="preserve">are identified </w:t>
      </w:r>
      <w:r w:rsidRPr="0093666A">
        <w:rPr>
          <w:rFonts w:ascii="Arial" w:eastAsia="Times New Roman" w:hAnsi="Arial" w:cs="Arial"/>
          <w:szCs w:val="24"/>
          <w:lang w:eastAsia="en-GB"/>
        </w:rPr>
        <w:t xml:space="preserve">and </w:t>
      </w:r>
      <w:r w:rsidR="007124A5" w:rsidRPr="0093666A">
        <w:rPr>
          <w:rFonts w:ascii="Arial" w:eastAsia="Times New Roman" w:hAnsi="Arial" w:cs="Arial"/>
          <w:szCs w:val="24"/>
          <w:lang w:eastAsia="en-GB"/>
        </w:rPr>
        <w:t>with the support needed before escalating into severe harm</w:t>
      </w:r>
      <w:r w:rsidRPr="0093666A">
        <w:rPr>
          <w:rFonts w:ascii="Arial" w:eastAsia="Times New Roman" w:hAnsi="Arial" w:cs="Arial"/>
          <w:szCs w:val="24"/>
          <w:lang w:eastAsia="en-GB"/>
        </w:rPr>
        <w:t>.</w:t>
      </w:r>
      <w:r w:rsidR="00221F1A"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For example, a child </w:t>
      </w:r>
      <w:r w:rsidR="007124A5" w:rsidRPr="0093666A">
        <w:rPr>
          <w:rFonts w:ascii="Arial" w:eastAsia="Times New Roman" w:hAnsi="Arial" w:cs="Arial"/>
          <w:szCs w:val="24"/>
          <w:lang w:eastAsia="en-GB"/>
        </w:rPr>
        <w:t>facing</w:t>
      </w:r>
      <w:r w:rsidRPr="0093666A">
        <w:rPr>
          <w:rFonts w:ascii="Arial" w:eastAsia="Times New Roman" w:hAnsi="Arial" w:cs="Arial"/>
          <w:szCs w:val="24"/>
          <w:lang w:eastAsia="en-GB"/>
        </w:rPr>
        <w:t xml:space="preserve"> </w:t>
      </w:r>
      <w:r w:rsidR="007124A5" w:rsidRPr="0093666A">
        <w:rPr>
          <w:rFonts w:ascii="Arial" w:eastAsia="Times New Roman" w:hAnsi="Arial" w:cs="Arial"/>
          <w:szCs w:val="24"/>
          <w:lang w:eastAsia="en-GB"/>
        </w:rPr>
        <w:t>bad</w:t>
      </w:r>
      <w:r w:rsidRPr="0093666A">
        <w:rPr>
          <w:rFonts w:ascii="Arial" w:eastAsia="Times New Roman" w:hAnsi="Arial" w:cs="Arial"/>
          <w:szCs w:val="24"/>
          <w:lang w:eastAsia="en-GB"/>
        </w:rPr>
        <w:t xml:space="preserve"> attendance at school </w:t>
      </w:r>
      <w:r w:rsidR="007124A5" w:rsidRPr="0093666A">
        <w:rPr>
          <w:rFonts w:ascii="Arial" w:eastAsia="Times New Roman" w:hAnsi="Arial" w:cs="Arial"/>
          <w:szCs w:val="24"/>
          <w:lang w:eastAsia="en-GB"/>
        </w:rPr>
        <w:t>might</w:t>
      </w:r>
      <w:r w:rsidRPr="0093666A">
        <w:rPr>
          <w:rFonts w:ascii="Arial" w:eastAsia="Times New Roman" w:hAnsi="Arial" w:cs="Arial"/>
          <w:szCs w:val="24"/>
          <w:lang w:eastAsia="en-GB"/>
        </w:rPr>
        <w:t xml:space="preserve"> </w:t>
      </w:r>
      <w:r w:rsidR="007124A5" w:rsidRPr="0093666A">
        <w:rPr>
          <w:rFonts w:ascii="Arial" w:eastAsia="Times New Roman" w:hAnsi="Arial" w:cs="Arial"/>
          <w:szCs w:val="24"/>
          <w:lang w:eastAsia="en-GB"/>
        </w:rPr>
        <w:t>need</w:t>
      </w:r>
      <w:r w:rsidRPr="0093666A">
        <w:rPr>
          <w:rFonts w:ascii="Arial" w:eastAsia="Times New Roman" w:hAnsi="Arial" w:cs="Arial"/>
          <w:szCs w:val="24"/>
          <w:lang w:eastAsia="en-GB"/>
        </w:rPr>
        <w:t xml:space="preserve"> support from education professionals, </w:t>
      </w:r>
      <w:r w:rsidR="007124A5" w:rsidRPr="0093666A">
        <w:rPr>
          <w:rFonts w:ascii="Arial" w:eastAsia="Times New Roman" w:hAnsi="Arial" w:cs="Arial"/>
          <w:szCs w:val="24"/>
          <w:lang w:eastAsia="en-GB"/>
        </w:rPr>
        <w:t>however</w:t>
      </w:r>
      <w:r w:rsidRPr="0093666A">
        <w:rPr>
          <w:rFonts w:ascii="Arial" w:eastAsia="Times New Roman" w:hAnsi="Arial" w:cs="Arial"/>
          <w:szCs w:val="24"/>
          <w:lang w:eastAsia="en-GB"/>
        </w:rPr>
        <w:t xml:space="preserve"> the </w:t>
      </w:r>
      <w:r w:rsidR="007124A5" w:rsidRPr="0093666A">
        <w:rPr>
          <w:rFonts w:ascii="Arial" w:eastAsia="Times New Roman" w:hAnsi="Arial" w:cs="Arial"/>
          <w:szCs w:val="24"/>
          <w:lang w:eastAsia="en-GB"/>
        </w:rPr>
        <w:t>main</w:t>
      </w:r>
      <w:r w:rsidRPr="0093666A">
        <w:rPr>
          <w:rFonts w:ascii="Arial" w:eastAsia="Times New Roman" w:hAnsi="Arial" w:cs="Arial"/>
          <w:szCs w:val="24"/>
          <w:lang w:eastAsia="en-GB"/>
        </w:rPr>
        <w:t xml:space="preserve"> cause </w:t>
      </w:r>
      <w:r w:rsidR="007124A5" w:rsidRPr="0093666A">
        <w:rPr>
          <w:rFonts w:ascii="Arial" w:eastAsia="Times New Roman" w:hAnsi="Arial" w:cs="Arial"/>
          <w:szCs w:val="24"/>
          <w:lang w:eastAsia="en-GB"/>
        </w:rPr>
        <w:t>may possibly</w:t>
      </w:r>
      <w:r w:rsidRPr="0093666A">
        <w:rPr>
          <w:rFonts w:ascii="Arial" w:eastAsia="Times New Roman" w:hAnsi="Arial" w:cs="Arial"/>
          <w:szCs w:val="24"/>
          <w:lang w:eastAsia="en-GB"/>
        </w:rPr>
        <w:t xml:space="preserve"> </w:t>
      </w:r>
      <w:r w:rsidR="007124A5" w:rsidRPr="0093666A">
        <w:rPr>
          <w:rFonts w:ascii="Arial" w:eastAsia="Times New Roman" w:hAnsi="Arial" w:cs="Arial"/>
          <w:szCs w:val="24"/>
          <w:lang w:eastAsia="en-GB"/>
        </w:rPr>
        <w:t>include</w:t>
      </w:r>
      <w:r w:rsidRPr="0093666A">
        <w:rPr>
          <w:rFonts w:ascii="Arial" w:eastAsia="Times New Roman" w:hAnsi="Arial" w:cs="Arial"/>
          <w:szCs w:val="24"/>
          <w:lang w:eastAsia="en-GB"/>
        </w:rPr>
        <w:t xml:space="preserve"> family </w:t>
      </w:r>
      <w:r w:rsidR="007124A5" w:rsidRPr="0093666A">
        <w:rPr>
          <w:rFonts w:ascii="Arial" w:eastAsia="Times New Roman" w:hAnsi="Arial" w:cs="Arial"/>
          <w:szCs w:val="24"/>
          <w:lang w:eastAsia="en-GB"/>
        </w:rPr>
        <w:t>trauma</w:t>
      </w:r>
      <w:r w:rsidRPr="0093666A">
        <w:rPr>
          <w:rFonts w:ascii="Arial" w:eastAsia="Times New Roman" w:hAnsi="Arial" w:cs="Arial"/>
          <w:szCs w:val="24"/>
          <w:lang w:eastAsia="en-GB"/>
        </w:rPr>
        <w:t>, mental health difficulties o</w:t>
      </w:r>
      <w:r w:rsidR="00E40DE3" w:rsidRPr="0093666A">
        <w:rPr>
          <w:rFonts w:ascii="Arial" w:eastAsia="Times New Roman" w:hAnsi="Arial" w:cs="Arial"/>
          <w:szCs w:val="24"/>
          <w:lang w:eastAsia="en-GB"/>
        </w:rPr>
        <w:t>r</w:t>
      </w:r>
      <w:r w:rsidRPr="0093666A">
        <w:rPr>
          <w:rFonts w:ascii="Arial" w:eastAsia="Times New Roman" w:hAnsi="Arial" w:cs="Arial"/>
          <w:szCs w:val="24"/>
          <w:lang w:eastAsia="en-GB"/>
        </w:rPr>
        <w:t xml:space="preserve"> housing problems. </w:t>
      </w:r>
      <w:r w:rsidR="007124A5" w:rsidRPr="0093666A">
        <w:rPr>
          <w:rFonts w:ascii="Arial" w:eastAsia="Times New Roman" w:hAnsi="Arial" w:cs="Arial"/>
          <w:szCs w:val="24"/>
          <w:lang w:eastAsia="en-GB"/>
        </w:rPr>
        <w:t xml:space="preserve">If the </w:t>
      </w:r>
      <w:r w:rsidR="00AE0CF6" w:rsidRPr="0093666A">
        <w:rPr>
          <w:rFonts w:ascii="Arial" w:eastAsia="Times New Roman" w:hAnsi="Arial" w:cs="Arial"/>
          <w:szCs w:val="24"/>
          <w:lang w:eastAsia="en-GB"/>
        </w:rPr>
        <w:t>causes are looked broadly, consequently</w:t>
      </w:r>
      <w:r w:rsidRPr="0093666A">
        <w:rPr>
          <w:rFonts w:ascii="Arial" w:eastAsia="Times New Roman" w:hAnsi="Arial" w:cs="Arial"/>
          <w:szCs w:val="24"/>
          <w:lang w:eastAsia="en-GB"/>
        </w:rPr>
        <w:t xml:space="preserve"> coordinated </w:t>
      </w:r>
      <w:r w:rsidR="00AE0CF6" w:rsidRPr="0093666A">
        <w:rPr>
          <w:rFonts w:ascii="Arial" w:eastAsia="Times New Roman" w:hAnsi="Arial" w:cs="Arial"/>
          <w:szCs w:val="24"/>
          <w:lang w:eastAsia="en-GB"/>
        </w:rPr>
        <w:t xml:space="preserve">response will </w:t>
      </w:r>
      <w:r w:rsidRPr="0093666A">
        <w:rPr>
          <w:rFonts w:ascii="Arial" w:eastAsia="Times New Roman" w:hAnsi="Arial" w:cs="Arial"/>
          <w:szCs w:val="24"/>
          <w:lang w:eastAsia="en-GB"/>
        </w:rPr>
        <w:t>address</w:t>
      </w:r>
      <w:r w:rsidR="00AE0CF6" w:rsidRPr="0093666A">
        <w:rPr>
          <w:rFonts w:ascii="Arial" w:eastAsia="Times New Roman" w:hAnsi="Arial" w:cs="Arial"/>
          <w:szCs w:val="24"/>
          <w:lang w:eastAsia="en-GB"/>
        </w:rPr>
        <w:t xml:space="preserve"> the issues</w:t>
      </w:r>
      <w:r w:rsidR="00221F1A" w:rsidRPr="0093666A">
        <w:rPr>
          <w:rFonts w:ascii="Arial" w:eastAsia="Times New Roman" w:hAnsi="Arial" w:cs="Arial"/>
          <w:szCs w:val="24"/>
          <w:lang w:eastAsia="en-GB"/>
        </w:rPr>
        <w:t xml:space="preserve"> (Purcell et al., 2026).</w:t>
      </w:r>
    </w:p>
    <w:p w14:paraId="24BD7266" w14:textId="4E21D271" w:rsidR="006F730B" w:rsidRPr="0093666A" w:rsidRDefault="00F97A70" w:rsidP="0093666A">
      <w:pPr>
        <w:pStyle w:val="Heading2"/>
        <w:rPr>
          <w:rFonts w:cs="Arial"/>
          <w:sz w:val="24"/>
          <w:szCs w:val="24"/>
          <w:lang w:eastAsia="en-GB"/>
        </w:rPr>
      </w:pPr>
      <w:bookmarkStart w:id="8" w:name="_Toc237533166"/>
      <w:r w:rsidRPr="0093666A">
        <w:rPr>
          <w:rFonts w:cs="Arial"/>
          <w:sz w:val="24"/>
          <w:szCs w:val="24"/>
          <w:lang w:eastAsia="en-GB"/>
        </w:rPr>
        <w:t>3.</w:t>
      </w:r>
      <w:r w:rsidR="00AB1C53" w:rsidRPr="0093666A">
        <w:rPr>
          <w:rFonts w:cs="Arial"/>
          <w:sz w:val="24"/>
          <w:szCs w:val="24"/>
          <w:lang w:eastAsia="en-GB"/>
        </w:rPr>
        <w:t>4</w:t>
      </w:r>
      <w:r w:rsidRPr="0093666A">
        <w:rPr>
          <w:rFonts w:cs="Arial"/>
          <w:sz w:val="24"/>
          <w:szCs w:val="24"/>
          <w:lang w:eastAsia="en-GB"/>
        </w:rPr>
        <w:t xml:space="preserve"> </w:t>
      </w:r>
      <w:r w:rsidR="006F730B" w:rsidRPr="0093666A">
        <w:rPr>
          <w:rFonts w:cs="Arial"/>
          <w:sz w:val="24"/>
          <w:szCs w:val="24"/>
          <w:lang w:eastAsia="en-GB"/>
        </w:rPr>
        <w:t>Benefits of Multi-Agency Working</w:t>
      </w:r>
      <w:bookmarkEnd w:id="8"/>
    </w:p>
    <w:p w14:paraId="0F8DCFBF" w14:textId="62C95E26" w:rsidR="00FA2B55" w:rsidRPr="0093666A" w:rsidRDefault="00F97A70" w:rsidP="0093666A">
      <w:pPr>
        <w:pStyle w:val="Heading3"/>
        <w:rPr>
          <w:rFonts w:cs="Arial"/>
          <w:szCs w:val="24"/>
        </w:rPr>
      </w:pPr>
      <w:bookmarkStart w:id="9" w:name="_Toc237533167"/>
      <w:r w:rsidRPr="0093666A">
        <w:rPr>
          <w:rFonts w:cs="Arial"/>
          <w:szCs w:val="24"/>
        </w:rPr>
        <w:t>3.</w:t>
      </w:r>
      <w:r w:rsidR="00AB1C53" w:rsidRPr="0093666A">
        <w:rPr>
          <w:rFonts w:cs="Arial"/>
          <w:szCs w:val="24"/>
        </w:rPr>
        <w:t>4</w:t>
      </w:r>
      <w:r w:rsidRPr="0093666A">
        <w:rPr>
          <w:rFonts w:cs="Arial"/>
          <w:szCs w:val="24"/>
        </w:rPr>
        <w:t xml:space="preserve">.1 </w:t>
      </w:r>
      <w:r w:rsidR="006F730B" w:rsidRPr="0093666A">
        <w:rPr>
          <w:rFonts w:cs="Arial"/>
          <w:szCs w:val="24"/>
        </w:rPr>
        <w:t>Early Identification of Need</w:t>
      </w:r>
      <w:bookmarkEnd w:id="9"/>
    </w:p>
    <w:p w14:paraId="6220241B" w14:textId="437C386F" w:rsidR="006F730B" w:rsidRPr="0093666A" w:rsidRDefault="006F730B" w:rsidP="0093666A">
      <w:pPr>
        <w:rPr>
          <w:rFonts w:ascii="Arial" w:hAnsi="Arial" w:cs="Arial"/>
          <w:szCs w:val="24"/>
          <w:lang w:eastAsia="en-GB"/>
        </w:rPr>
      </w:pPr>
      <w:r w:rsidRPr="0093666A">
        <w:rPr>
          <w:rFonts w:ascii="Arial" w:hAnsi="Arial" w:cs="Arial"/>
          <w:szCs w:val="24"/>
          <w:lang w:eastAsia="en-GB"/>
        </w:rPr>
        <w:t xml:space="preserve">Working </w:t>
      </w:r>
      <w:r w:rsidR="00AE0CF6" w:rsidRPr="0093666A">
        <w:rPr>
          <w:rFonts w:ascii="Arial" w:hAnsi="Arial" w:cs="Arial"/>
          <w:szCs w:val="24"/>
          <w:lang w:eastAsia="en-GB"/>
        </w:rPr>
        <w:t>collectively</w:t>
      </w:r>
      <w:r w:rsidRPr="0093666A">
        <w:rPr>
          <w:rFonts w:ascii="Arial" w:hAnsi="Arial" w:cs="Arial"/>
          <w:szCs w:val="24"/>
          <w:lang w:eastAsia="en-GB"/>
        </w:rPr>
        <w:t xml:space="preserve"> allows professionals to </w:t>
      </w:r>
      <w:r w:rsidR="00F97A70" w:rsidRPr="0093666A">
        <w:rPr>
          <w:rFonts w:ascii="Arial" w:hAnsi="Arial" w:cs="Arial"/>
          <w:szCs w:val="24"/>
          <w:lang w:eastAsia="en-GB"/>
        </w:rPr>
        <w:t>recognise</w:t>
      </w:r>
      <w:r w:rsidRPr="0093666A">
        <w:rPr>
          <w:rFonts w:ascii="Arial" w:hAnsi="Arial" w:cs="Arial"/>
          <w:szCs w:val="24"/>
          <w:lang w:eastAsia="en-GB"/>
        </w:rPr>
        <w:t xml:space="preserve"> concerns </w:t>
      </w:r>
      <w:r w:rsidR="00F97A70" w:rsidRPr="0093666A">
        <w:rPr>
          <w:rFonts w:ascii="Arial" w:hAnsi="Arial" w:cs="Arial"/>
          <w:szCs w:val="24"/>
          <w:lang w:eastAsia="en-GB"/>
        </w:rPr>
        <w:t>quicker</w:t>
      </w:r>
      <w:r w:rsidRPr="0093666A">
        <w:rPr>
          <w:rFonts w:ascii="Arial" w:hAnsi="Arial" w:cs="Arial"/>
          <w:szCs w:val="24"/>
          <w:lang w:eastAsia="en-GB"/>
        </w:rPr>
        <w:t xml:space="preserve">. Information from </w:t>
      </w:r>
      <w:r w:rsidR="00056BC9" w:rsidRPr="0093666A">
        <w:rPr>
          <w:rFonts w:ascii="Arial" w:hAnsi="Arial" w:cs="Arial"/>
          <w:szCs w:val="24"/>
          <w:lang w:eastAsia="en-GB"/>
        </w:rPr>
        <w:t>other</w:t>
      </w:r>
      <w:r w:rsidRPr="0093666A">
        <w:rPr>
          <w:rFonts w:ascii="Arial" w:hAnsi="Arial" w:cs="Arial"/>
          <w:szCs w:val="24"/>
          <w:lang w:eastAsia="en-GB"/>
        </w:rPr>
        <w:t xml:space="preserve"> agencies can </w:t>
      </w:r>
      <w:r w:rsidR="00F97A70" w:rsidRPr="0093666A">
        <w:rPr>
          <w:rFonts w:ascii="Arial" w:hAnsi="Arial" w:cs="Arial"/>
          <w:szCs w:val="24"/>
          <w:lang w:eastAsia="en-GB"/>
        </w:rPr>
        <w:t>show up</w:t>
      </w:r>
      <w:r w:rsidRPr="0093666A">
        <w:rPr>
          <w:rFonts w:ascii="Arial" w:hAnsi="Arial" w:cs="Arial"/>
          <w:szCs w:val="24"/>
          <w:lang w:eastAsia="en-GB"/>
        </w:rPr>
        <w:t xml:space="preserve"> patterns that one organisation</w:t>
      </w:r>
      <w:r w:rsidR="00056BC9" w:rsidRPr="0093666A">
        <w:rPr>
          <w:rFonts w:ascii="Arial" w:hAnsi="Arial" w:cs="Arial"/>
          <w:szCs w:val="24"/>
          <w:lang w:eastAsia="en-GB"/>
        </w:rPr>
        <w:t xml:space="preserve"> may not be able to detect.</w:t>
      </w:r>
    </w:p>
    <w:p w14:paraId="06161D2B" w14:textId="10BC9053" w:rsidR="006F730B" w:rsidRPr="0093666A" w:rsidRDefault="00F97A70" w:rsidP="0093666A">
      <w:pPr>
        <w:pStyle w:val="Heading3"/>
        <w:rPr>
          <w:rFonts w:cs="Arial"/>
          <w:szCs w:val="24"/>
        </w:rPr>
      </w:pPr>
      <w:bookmarkStart w:id="10" w:name="_Toc237533168"/>
      <w:r w:rsidRPr="0093666A">
        <w:rPr>
          <w:rFonts w:cs="Arial"/>
          <w:szCs w:val="24"/>
        </w:rPr>
        <w:t>3.</w:t>
      </w:r>
      <w:r w:rsidR="00AB1C53" w:rsidRPr="0093666A">
        <w:rPr>
          <w:rFonts w:cs="Arial"/>
          <w:szCs w:val="24"/>
        </w:rPr>
        <w:t>4</w:t>
      </w:r>
      <w:r w:rsidRPr="0093666A">
        <w:rPr>
          <w:rFonts w:cs="Arial"/>
          <w:szCs w:val="24"/>
        </w:rPr>
        <w:t xml:space="preserve">.2 </w:t>
      </w:r>
      <w:r w:rsidR="00056BC9" w:rsidRPr="0093666A">
        <w:rPr>
          <w:rFonts w:cs="Arial"/>
          <w:szCs w:val="24"/>
        </w:rPr>
        <w:t>Better</w:t>
      </w:r>
      <w:r w:rsidR="006F730B" w:rsidRPr="0093666A">
        <w:rPr>
          <w:rFonts w:cs="Arial"/>
          <w:szCs w:val="24"/>
        </w:rPr>
        <w:t xml:space="preserve"> Outcomes</w:t>
      </w:r>
      <w:bookmarkEnd w:id="10"/>
    </w:p>
    <w:p w14:paraId="1969A9AE" w14:textId="51282BA3"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Joint working </w:t>
      </w:r>
      <w:r w:rsidR="00056BC9" w:rsidRPr="0093666A">
        <w:rPr>
          <w:rFonts w:ascii="Arial" w:eastAsia="Times New Roman" w:hAnsi="Arial" w:cs="Arial"/>
          <w:szCs w:val="24"/>
          <w:lang w:eastAsia="en-GB"/>
        </w:rPr>
        <w:t>allows</w:t>
      </w:r>
      <w:r w:rsidRPr="0093666A">
        <w:rPr>
          <w:rFonts w:ascii="Arial" w:eastAsia="Times New Roman" w:hAnsi="Arial" w:cs="Arial"/>
          <w:szCs w:val="24"/>
          <w:lang w:eastAsia="en-GB"/>
        </w:rPr>
        <w:t xml:space="preserve"> professionals to </w:t>
      </w:r>
      <w:r w:rsidR="00056BC9" w:rsidRPr="0093666A">
        <w:rPr>
          <w:rFonts w:ascii="Arial" w:eastAsia="Times New Roman" w:hAnsi="Arial" w:cs="Arial"/>
          <w:szCs w:val="24"/>
          <w:lang w:eastAsia="en-GB"/>
        </w:rPr>
        <w:t>establish</w:t>
      </w:r>
      <w:r w:rsidRPr="0093666A">
        <w:rPr>
          <w:rFonts w:ascii="Arial" w:eastAsia="Times New Roman" w:hAnsi="Arial" w:cs="Arial"/>
          <w:szCs w:val="24"/>
          <w:lang w:eastAsia="en-GB"/>
        </w:rPr>
        <w:t xml:space="preserve"> more </w:t>
      </w:r>
      <w:r w:rsidR="00056BC9" w:rsidRPr="0093666A">
        <w:rPr>
          <w:rFonts w:ascii="Arial" w:eastAsia="Times New Roman" w:hAnsi="Arial" w:cs="Arial"/>
          <w:szCs w:val="24"/>
          <w:lang w:eastAsia="en-GB"/>
        </w:rPr>
        <w:t>active</w:t>
      </w:r>
      <w:r w:rsidRPr="0093666A">
        <w:rPr>
          <w:rFonts w:ascii="Arial" w:eastAsia="Times New Roman" w:hAnsi="Arial" w:cs="Arial"/>
          <w:szCs w:val="24"/>
          <w:lang w:eastAsia="en-GB"/>
        </w:rPr>
        <w:t xml:space="preserve"> support plans because </w:t>
      </w:r>
      <w:r w:rsidR="00056BC9" w:rsidRPr="0093666A">
        <w:rPr>
          <w:rFonts w:ascii="Arial" w:eastAsia="Times New Roman" w:hAnsi="Arial" w:cs="Arial"/>
          <w:szCs w:val="24"/>
          <w:lang w:eastAsia="en-GB"/>
        </w:rPr>
        <w:t>involvements</w:t>
      </w:r>
      <w:r w:rsidRPr="0093666A">
        <w:rPr>
          <w:rFonts w:ascii="Arial" w:eastAsia="Times New Roman" w:hAnsi="Arial" w:cs="Arial"/>
          <w:szCs w:val="24"/>
          <w:lang w:eastAsia="en-GB"/>
        </w:rPr>
        <w:t xml:space="preserve"> </w:t>
      </w:r>
      <w:r w:rsidR="00056BC9" w:rsidRPr="0093666A">
        <w:rPr>
          <w:rFonts w:ascii="Arial" w:eastAsia="Times New Roman" w:hAnsi="Arial" w:cs="Arial"/>
          <w:szCs w:val="24"/>
          <w:lang w:eastAsia="en-GB"/>
        </w:rPr>
        <w:t>tackle</w:t>
      </w:r>
      <w:r w:rsidRPr="0093666A">
        <w:rPr>
          <w:rFonts w:ascii="Arial" w:eastAsia="Times New Roman" w:hAnsi="Arial" w:cs="Arial"/>
          <w:szCs w:val="24"/>
          <w:lang w:eastAsia="en-GB"/>
        </w:rPr>
        <w:t xml:space="preserve"> </w:t>
      </w:r>
      <w:r w:rsidR="00056BC9" w:rsidRPr="0093666A">
        <w:rPr>
          <w:rFonts w:ascii="Arial" w:eastAsia="Times New Roman" w:hAnsi="Arial" w:cs="Arial"/>
          <w:szCs w:val="24"/>
          <w:lang w:eastAsia="en-GB"/>
        </w:rPr>
        <w:t>several</w:t>
      </w:r>
      <w:r w:rsidRPr="0093666A">
        <w:rPr>
          <w:rFonts w:ascii="Arial" w:eastAsia="Times New Roman" w:hAnsi="Arial" w:cs="Arial"/>
          <w:szCs w:val="24"/>
          <w:lang w:eastAsia="en-GB"/>
        </w:rPr>
        <w:t xml:space="preserve"> areas of family life</w:t>
      </w:r>
      <w:r w:rsidR="00FA2B55" w:rsidRPr="0093666A">
        <w:rPr>
          <w:rFonts w:ascii="Arial" w:eastAsia="Times New Roman" w:hAnsi="Arial" w:cs="Arial"/>
          <w:szCs w:val="24"/>
          <w:lang w:eastAsia="en-GB"/>
        </w:rPr>
        <w:t xml:space="preserve"> and professional trust (Feinstein et al., 2025).</w:t>
      </w:r>
    </w:p>
    <w:p w14:paraId="189EE60E" w14:textId="776E6953" w:rsidR="00303610" w:rsidRPr="0093666A" w:rsidRDefault="00F97A70" w:rsidP="0093666A">
      <w:pPr>
        <w:pStyle w:val="Heading3"/>
        <w:rPr>
          <w:rFonts w:cs="Arial"/>
          <w:szCs w:val="24"/>
        </w:rPr>
      </w:pPr>
      <w:bookmarkStart w:id="11" w:name="_Toc237533169"/>
      <w:r w:rsidRPr="0093666A">
        <w:rPr>
          <w:rFonts w:cs="Arial"/>
          <w:szCs w:val="24"/>
        </w:rPr>
        <w:t>3.</w:t>
      </w:r>
      <w:r w:rsidR="00AB1C53" w:rsidRPr="0093666A">
        <w:rPr>
          <w:rFonts w:cs="Arial"/>
          <w:szCs w:val="24"/>
        </w:rPr>
        <w:t>4</w:t>
      </w:r>
      <w:r w:rsidRPr="0093666A">
        <w:rPr>
          <w:rFonts w:cs="Arial"/>
          <w:szCs w:val="24"/>
        </w:rPr>
        <w:t xml:space="preserve">.3 </w:t>
      </w:r>
      <w:r w:rsidR="00056BC9" w:rsidRPr="0093666A">
        <w:rPr>
          <w:rFonts w:cs="Arial"/>
          <w:szCs w:val="24"/>
        </w:rPr>
        <w:t>Accountability</w:t>
      </w:r>
      <w:bookmarkEnd w:id="11"/>
      <w:r w:rsidR="00303610" w:rsidRPr="0093666A">
        <w:rPr>
          <w:rFonts w:cs="Arial"/>
          <w:szCs w:val="24"/>
        </w:rPr>
        <w:t xml:space="preserve"> </w:t>
      </w:r>
    </w:p>
    <w:p w14:paraId="46C34BF4" w14:textId="39CD6B6C" w:rsidR="006F730B" w:rsidRPr="0093666A" w:rsidRDefault="006F730B" w:rsidP="0093666A">
      <w:pPr>
        <w:rPr>
          <w:rFonts w:ascii="Arial" w:hAnsi="Arial" w:cs="Arial"/>
          <w:szCs w:val="24"/>
          <w:lang w:eastAsia="en-GB"/>
        </w:rPr>
      </w:pPr>
      <w:r w:rsidRPr="0093666A">
        <w:rPr>
          <w:rFonts w:ascii="Arial" w:hAnsi="Arial" w:cs="Arial"/>
          <w:szCs w:val="24"/>
          <w:lang w:eastAsia="en-GB"/>
        </w:rPr>
        <w:t xml:space="preserve">Families are less </w:t>
      </w:r>
      <w:r w:rsidR="00056BC9" w:rsidRPr="0093666A">
        <w:rPr>
          <w:rFonts w:ascii="Arial" w:hAnsi="Arial" w:cs="Arial"/>
          <w:szCs w:val="24"/>
          <w:lang w:eastAsia="en-GB"/>
        </w:rPr>
        <w:t>expected</w:t>
      </w:r>
      <w:r w:rsidRPr="0093666A">
        <w:rPr>
          <w:rFonts w:ascii="Arial" w:hAnsi="Arial" w:cs="Arial"/>
          <w:szCs w:val="24"/>
          <w:lang w:eastAsia="en-GB"/>
        </w:rPr>
        <w:t xml:space="preserve"> to </w:t>
      </w:r>
      <w:r w:rsidR="00056BC9" w:rsidRPr="0093666A">
        <w:rPr>
          <w:rFonts w:ascii="Arial" w:hAnsi="Arial" w:cs="Arial"/>
          <w:szCs w:val="24"/>
          <w:lang w:eastAsia="en-GB"/>
        </w:rPr>
        <w:t>replicate</w:t>
      </w:r>
      <w:r w:rsidRPr="0093666A">
        <w:rPr>
          <w:rFonts w:ascii="Arial" w:hAnsi="Arial" w:cs="Arial"/>
          <w:szCs w:val="24"/>
          <w:lang w:eastAsia="en-GB"/>
        </w:rPr>
        <w:t xml:space="preserve"> their circumstances to multiple services when agencies communicate </w:t>
      </w:r>
      <w:r w:rsidR="00056BC9" w:rsidRPr="0093666A">
        <w:rPr>
          <w:rFonts w:ascii="Arial" w:hAnsi="Arial" w:cs="Arial"/>
          <w:szCs w:val="24"/>
          <w:lang w:eastAsia="en-GB"/>
        </w:rPr>
        <w:t>realistically</w:t>
      </w:r>
      <w:r w:rsidR="00BE0039" w:rsidRPr="0093666A">
        <w:rPr>
          <w:rFonts w:ascii="Arial" w:hAnsi="Arial" w:cs="Arial"/>
          <w:szCs w:val="24"/>
          <w:lang w:eastAsia="en-GB"/>
        </w:rPr>
        <w:t xml:space="preserve"> and supports</w:t>
      </w:r>
      <w:r w:rsidR="00056BC9" w:rsidRPr="0093666A">
        <w:rPr>
          <w:rFonts w:ascii="Arial" w:hAnsi="Arial" w:cs="Arial"/>
          <w:szCs w:val="24"/>
          <w:lang w:eastAsia="en-GB"/>
        </w:rPr>
        <w:t xml:space="preserve"> </w:t>
      </w:r>
      <w:r w:rsidR="00BE0039" w:rsidRPr="0093666A">
        <w:rPr>
          <w:rFonts w:ascii="Arial" w:hAnsi="Arial" w:cs="Arial"/>
          <w:szCs w:val="24"/>
          <w:lang w:eastAsia="en-GB"/>
        </w:rPr>
        <w:t>transparent</w:t>
      </w:r>
      <w:r w:rsidR="00056BC9" w:rsidRPr="0093666A">
        <w:rPr>
          <w:rFonts w:ascii="Arial" w:hAnsi="Arial" w:cs="Arial"/>
          <w:szCs w:val="24"/>
          <w:lang w:eastAsia="en-GB"/>
        </w:rPr>
        <w:t xml:space="preserve"> </w:t>
      </w:r>
      <w:r w:rsidR="00BE0039" w:rsidRPr="0093666A">
        <w:rPr>
          <w:rFonts w:ascii="Arial" w:hAnsi="Arial" w:cs="Arial"/>
          <w:szCs w:val="24"/>
          <w:lang w:eastAsia="en-GB"/>
        </w:rPr>
        <w:t>path</w:t>
      </w:r>
      <w:r w:rsidRPr="0093666A">
        <w:rPr>
          <w:rFonts w:ascii="Arial" w:hAnsi="Arial" w:cs="Arial"/>
          <w:szCs w:val="24"/>
          <w:lang w:eastAsia="en-GB"/>
        </w:rPr>
        <w:t>.</w:t>
      </w:r>
    </w:p>
    <w:p w14:paraId="4D45AE20" w14:textId="56D21C66" w:rsidR="006F730B" w:rsidRPr="0093666A" w:rsidRDefault="00F97A70" w:rsidP="0093666A">
      <w:pPr>
        <w:pStyle w:val="Heading3"/>
        <w:rPr>
          <w:rFonts w:cs="Arial"/>
          <w:szCs w:val="24"/>
        </w:rPr>
      </w:pPr>
      <w:bookmarkStart w:id="12" w:name="_Toc237533170"/>
      <w:r w:rsidRPr="0093666A">
        <w:rPr>
          <w:rFonts w:cs="Arial"/>
          <w:szCs w:val="24"/>
        </w:rPr>
        <w:t>3.</w:t>
      </w:r>
      <w:r w:rsidR="00AB1C53" w:rsidRPr="0093666A">
        <w:rPr>
          <w:rFonts w:cs="Arial"/>
          <w:szCs w:val="24"/>
        </w:rPr>
        <w:t>4</w:t>
      </w:r>
      <w:r w:rsidRPr="0093666A">
        <w:rPr>
          <w:rFonts w:cs="Arial"/>
          <w:szCs w:val="24"/>
        </w:rPr>
        <w:t xml:space="preserve">.4 </w:t>
      </w:r>
      <w:r w:rsidR="006F730B" w:rsidRPr="0093666A">
        <w:rPr>
          <w:rFonts w:cs="Arial"/>
          <w:szCs w:val="24"/>
        </w:rPr>
        <w:t>Holistic Support</w:t>
      </w:r>
      <w:bookmarkEnd w:id="12"/>
    </w:p>
    <w:p w14:paraId="5A4280EE" w14:textId="5CE95703" w:rsidR="00BE0039" w:rsidRPr="0093666A" w:rsidRDefault="000E1B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Bronfenbrenner’s (1979) Ecology Systems Theory provides a critical </w:t>
      </w:r>
      <w:r w:rsidR="00221F1A" w:rsidRPr="0093666A">
        <w:rPr>
          <w:rFonts w:ascii="Arial" w:eastAsia="Times New Roman" w:hAnsi="Arial" w:cs="Arial"/>
          <w:szCs w:val="24"/>
          <w:lang w:eastAsia="en-GB"/>
        </w:rPr>
        <w:t>outline</w:t>
      </w:r>
      <w:r w:rsidRPr="0093666A">
        <w:rPr>
          <w:rFonts w:ascii="Arial" w:eastAsia="Times New Roman" w:hAnsi="Arial" w:cs="Arial"/>
          <w:szCs w:val="24"/>
          <w:lang w:eastAsia="en-GB"/>
        </w:rPr>
        <w:t xml:space="preserve"> for m</w:t>
      </w:r>
      <w:r w:rsidR="006F730B" w:rsidRPr="0093666A">
        <w:rPr>
          <w:rFonts w:ascii="Arial" w:eastAsia="Times New Roman" w:hAnsi="Arial" w:cs="Arial"/>
          <w:szCs w:val="24"/>
          <w:lang w:eastAsia="en-GB"/>
        </w:rPr>
        <w:t xml:space="preserve">ulti-agency working </w:t>
      </w:r>
      <w:r w:rsidR="00BE0039" w:rsidRPr="0093666A">
        <w:rPr>
          <w:rFonts w:ascii="Arial" w:eastAsia="Times New Roman" w:hAnsi="Arial" w:cs="Arial"/>
          <w:szCs w:val="24"/>
          <w:lang w:eastAsia="en-GB"/>
        </w:rPr>
        <w:t>identifies</w:t>
      </w:r>
      <w:r w:rsidR="006F730B" w:rsidRPr="0093666A">
        <w:rPr>
          <w:rFonts w:ascii="Arial" w:eastAsia="Times New Roman" w:hAnsi="Arial" w:cs="Arial"/>
          <w:szCs w:val="24"/>
          <w:lang w:eastAsia="en-GB"/>
        </w:rPr>
        <w:t xml:space="preserve"> that children’s wellbeing is </w:t>
      </w:r>
      <w:r w:rsidR="00BE0039" w:rsidRPr="0093666A">
        <w:rPr>
          <w:rFonts w:ascii="Arial" w:eastAsia="Times New Roman" w:hAnsi="Arial" w:cs="Arial"/>
          <w:szCs w:val="24"/>
          <w:lang w:eastAsia="en-GB"/>
        </w:rPr>
        <w:t>affected</w:t>
      </w:r>
      <w:r w:rsidR="006F730B" w:rsidRPr="0093666A">
        <w:rPr>
          <w:rFonts w:ascii="Arial" w:eastAsia="Times New Roman" w:hAnsi="Arial" w:cs="Arial"/>
          <w:szCs w:val="24"/>
          <w:lang w:eastAsia="en-GB"/>
        </w:rPr>
        <w:t xml:space="preserve"> by family, community and environmental factors</w:t>
      </w:r>
      <w:r w:rsidR="00BE0039" w:rsidRPr="0093666A">
        <w:rPr>
          <w:rFonts w:ascii="Arial" w:eastAsia="Times New Roman" w:hAnsi="Arial" w:cs="Arial"/>
          <w:szCs w:val="24"/>
          <w:lang w:eastAsia="en-GB"/>
        </w:rPr>
        <w:t xml:space="preserve">, hence complete picture of a person’s life </w:t>
      </w:r>
      <w:r w:rsidR="00FA2B55" w:rsidRPr="0093666A">
        <w:rPr>
          <w:rFonts w:ascii="Arial" w:eastAsia="Times New Roman" w:hAnsi="Arial" w:cs="Arial"/>
          <w:szCs w:val="24"/>
          <w:lang w:eastAsia="en-GB"/>
        </w:rPr>
        <w:t>will address the issues in a wider spectrum</w:t>
      </w:r>
      <w:r w:rsidR="00221F1A" w:rsidRPr="0093666A">
        <w:rPr>
          <w:rFonts w:ascii="Arial" w:eastAsia="Times New Roman" w:hAnsi="Arial" w:cs="Arial"/>
          <w:szCs w:val="24"/>
          <w:lang w:eastAsia="en-GB"/>
        </w:rPr>
        <w:t>.</w:t>
      </w:r>
    </w:p>
    <w:p w14:paraId="05CE0F94" w14:textId="4FB591C0" w:rsidR="006F730B" w:rsidRPr="0093666A" w:rsidRDefault="00F97A70" w:rsidP="0093666A">
      <w:pPr>
        <w:pStyle w:val="Heading2"/>
        <w:rPr>
          <w:rFonts w:cs="Arial"/>
          <w:sz w:val="24"/>
          <w:szCs w:val="24"/>
          <w:lang w:eastAsia="en-GB"/>
        </w:rPr>
      </w:pPr>
      <w:bookmarkStart w:id="13" w:name="_Toc237533171"/>
      <w:r w:rsidRPr="0093666A">
        <w:rPr>
          <w:rFonts w:cs="Arial"/>
          <w:sz w:val="24"/>
          <w:szCs w:val="24"/>
          <w:lang w:eastAsia="en-GB"/>
        </w:rPr>
        <w:t>3.</w:t>
      </w:r>
      <w:r w:rsidR="00AB1C53" w:rsidRPr="0093666A">
        <w:rPr>
          <w:rFonts w:cs="Arial"/>
          <w:sz w:val="24"/>
          <w:szCs w:val="24"/>
          <w:lang w:eastAsia="en-GB"/>
        </w:rPr>
        <w:t>5</w:t>
      </w:r>
      <w:r w:rsidRPr="0093666A">
        <w:rPr>
          <w:rFonts w:cs="Arial"/>
          <w:sz w:val="24"/>
          <w:szCs w:val="24"/>
          <w:lang w:eastAsia="en-GB"/>
        </w:rPr>
        <w:t xml:space="preserve"> </w:t>
      </w:r>
      <w:r w:rsidR="006F730B" w:rsidRPr="0093666A">
        <w:rPr>
          <w:rFonts w:cs="Arial"/>
          <w:sz w:val="24"/>
          <w:szCs w:val="24"/>
          <w:lang w:eastAsia="en-GB"/>
        </w:rPr>
        <w:t>Challenges of Multi-Agency Working</w:t>
      </w:r>
      <w:bookmarkEnd w:id="13"/>
    </w:p>
    <w:p w14:paraId="4D385225" w14:textId="57903B79"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Despite its </w:t>
      </w:r>
      <w:r w:rsidR="00AE0CF6" w:rsidRPr="0093666A">
        <w:rPr>
          <w:rFonts w:ascii="Arial" w:eastAsia="Times New Roman" w:hAnsi="Arial" w:cs="Arial"/>
          <w:szCs w:val="24"/>
          <w:lang w:eastAsia="en-GB"/>
        </w:rPr>
        <w:t>advantages</w:t>
      </w:r>
      <w:r w:rsidRPr="0093666A">
        <w:rPr>
          <w:rFonts w:ascii="Arial" w:eastAsia="Times New Roman" w:hAnsi="Arial" w:cs="Arial"/>
          <w:szCs w:val="24"/>
          <w:lang w:eastAsia="en-GB"/>
        </w:rPr>
        <w:t xml:space="preserve">, multi-agency working also </w:t>
      </w:r>
      <w:r w:rsidR="00AE0CF6" w:rsidRPr="0093666A">
        <w:rPr>
          <w:rFonts w:ascii="Arial" w:eastAsia="Times New Roman" w:hAnsi="Arial" w:cs="Arial"/>
          <w:szCs w:val="24"/>
          <w:lang w:eastAsia="en-GB"/>
        </w:rPr>
        <w:t>exhibits</w:t>
      </w:r>
      <w:r w:rsidRPr="0093666A">
        <w:rPr>
          <w:rFonts w:ascii="Arial" w:eastAsia="Times New Roman" w:hAnsi="Arial" w:cs="Arial"/>
          <w:szCs w:val="24"/>
          <w:lang w:eastAsia="en-GB"/>
        </w:rPr>
        <w:t xml:space="preserve"> challenges</w:t>
      </w:r>
      <w:r w:rsidR="00AE0CF6" w:rsidRPr="0093666A">
        <w:rPr>
          <w:rFonts w:ascii="Arial" w:eastAsia="Times New Roman" w:hAnsi="Arial" w:cs="Arial"/>
          <w:szCs w:val="24"/>
          <w:lang w:eastAsia="en-GB"/>
        </w:rPr>
        <w:t xml:space="preserve">, sharing of </w:t>
      </w:r>
      <w:r w:rsidRPr="0093666A">
        <w:rPr>
          <w:rFonts w:ascii="Arial" w:eastAsia="Times New Roman" w:hAnsi="Arial" w:cs="Arial"/>
          <w:szCs w:val="24"/>
          <w:lang w:eastAsia="en-GB"/>
        </w:rPr>
        <w:t>Information can</w:t>
      </w:r>
      <w:r w:rsidR="00AE0CF6" w:rsidRPr="0093666A">
        <w:rPr>
          <w:rFonts w:ascii="Arial" w:eastAsia="Times New Roman" w:hAnsi="Arial" w:cs="Arial"/>
          <w:szCs w:val="24"/>
          <w:lang w:eastAsia="en-GB"/>
        </w:rPr>
        <w:t xml:space="preserve"> </w:t>
      </w:r>
      <w:r w:rsidR="00A82E58" w:rsidRPr="0093666A">
        <w:rPr>
          <w:rFonts w:ascii="Arial" w:eastAsia="Times New Roman" w:hAnsi="Arial" w:cs="Arial"/>
          <w:szCs w:val="24"/>
          <w:lang w:eastAsia="en-GB"/>
        </w:rPr>
        <w:t>also be</w:t>
      </w:r>
      <w:r w:rsidRPr="0093666A">
        <w:rPr>
          <w:rFonts w:ascii="Arial" w:eastAsia="Times New Roman" w:hAnsi="Arial" w:cs="Arial"/>
          <w:szCs w:val="24"/>
          <w:lang w:eastAsia="en-GB"/>
        </w:rPr>
        <w:t xml:space="preserve"> </w:t>
      </w:r>
      <w:r w:rsidR="00AE0CF6" w:rsidRPr="0093666A">
        <w:rPr>
          <w:rFonts w:ascii="Arial" w:eastAsia="Times New Roman" w:hAnsi="Arial" w:cs="Arial"/>
          <w:szCs w:val="24"/>
          <w:lang w:eastAsia="en-GB"/>
        </w:rPr>
        <w:t>problematic</w:t>
      </w:r>
      <w:r w:rsidRPr="0093666A">
        <w:rPr>
          <w:rFonts w:ascii="Arial" w:eastAsia="Times New Roman" w:hAnsi="Arial" w:cs="Arial"/>
          <w:szCs w:val="24"/>
          <w:lang w:eastAsia="en-GB"/>
        </w:rPr>
        <w:t xml:space="preserve"> due to</w:t>
      </w:r>
      <w:r w:rsidR="00A82E58" w:rsidRPr="0093666A">
        <w:rPr>
          <w:rFonts w:ascii="Arial" w:eastAsia="Times New Roman" w:hAnsi="Arial" w:cs="Arial"/>
          <w:szCs w:val="24"/>
          <w:lang w:eastAsia="en-GB"/>
        </w:rPr>
        <w:t xml:space="preserve"> various</w:t>
      </w:r>
      <w:r w:rsidRPr="0093666A">
        <w:rPr>
          <w:rFonts w:ascii="Arial" w:eastAsia="Times New Roman" w:hAnsi="Arial" w:cs="Arial"/>
          <w:szCs w:val="24"/>
          <w:lang w:eastAsia="en-GB"/>
        </w:rPr>
        <w:t xml:space="preserve"> </w:t>
      </w:r>
      <w:r w:rsidR="00A82E58" w:rsidRPr="0093666A">
        <w:rPr>
          <w:rFonts w:ascii="Arial" w:eastAsia="Times New Roman" w:hAnsi="Arial" w:cs="Arial"/>
          <w:szCs w:val="24"/>
          <w:lang w:eastAsia="en-GB"/>
        </w:rPr>
        <w:t>legislative</w:t>
      </w:r>
      <w:r w:rsidRPr="0093666A">
        <w:rPr>
          <w:rFonts w:ascii="Arial" w:eastAsia="Times New Roman" w:hAnsi="Arial" w:cs="Arial"/>
          <w:szCs w:val="24"/>
          <w:lang w:eastAsia="en-GB"/>
        </w:rPr>
        <w:t xml:space="preserve"> systems and concerns </w:t>
      </w:r>
      <w:r w:rsidRPr="0093666A">
        <w:rPr>
          <w:rFonts w:ascii="Arial" w:eastAsia="Times New Roman" w:hAnsi="Arial" w:cs="Arial"/>
          <w:szCs w:val="24"/>
          <w:lang w:eastAsia="en-GB"/>
        </w:rPr>
        <w:lastRenderedPageBreak/>
        <w:t>about confidentiality</w:t>
      </w:r>
      <w:r w:rsidR="00E40DE3" w:rsidRPr="0093666A">
        <w:rPr>
          <w:rFonts w:ascii="Arial" w:eastAsia="Times New Roman" w:hAnsi="Arial" w:cs="Arial"/>
          <w:szCs w:val="24"/>
          <w:lang w:eastAsia="en-GB"/>
        </w:rPr>
        <w:t>.</w:t>
      </w:r>
      <w:r w:rsidR="00AB3CE1" w:rsidRPr="0093666A">
        <w:rPr>
          <w:rFonts w:ascii="Arial" w:eastAsia="Times New Roman" w:hAnsi="Arial" w:cs="Arial"/>
          <w:szCs w:val="24"/>
          <w:lang w:eastAsia="en-GB"/>
        </w:rPr>
        <w:t xml:space="preserve"> Professionals</w:t>
      </w:r>
      <w:r w:rsidRPr="0093666A">
        <w:rPr>
          <w:rFonts w:ascii="Arial" w:eastAsia="Times New Roman" w:hAnsi="Arial" w:cs="Arial"/>
          <w:szCs w:val="24"/>
          <w:lang w:eastAsia="en-GB"/>
        </w:rPr>
        <w:t xml:space="preserve"> </w:t>
      </w:r>
      <w:r w:rsidR="00A82E58" w:rsidRPr="0093666A">
        <w:rPr>
          <w:rFonts w:ascii="Arial" w:eastAsia="Times New Roman" w:hAnsi="Arial" w:cs="Arial"/>
          <w:szCs w:val="24"/>
          <w:lang w:eastAsia="en-GB"/>
        </w:rPr>
        <w:t>may well</w:t>
      </w:r>
      <w:r w:rsidRPr="0093666A">
        <w:rPr>
          <w:rFonts w:ascii="Arial" w:eastAsia="Times New Roman" w:hAnsi="Arial" w:cs="Arial"/>
          <w:szCs w:val="24"/>
          <w:lang w:eastAsia="en-GB"/>
        </w:rPr>
        <w:t xml:space="preserve"> interpret risk </w:t>
      </w:r>
      <w:r w:rsidR="00E40DE3" w:rsidRPr="0093666A">
        <w:rPr>
          <w:rFonts w:ascii="Arial" w:eastAsia="Times New Roman" w:hAnsi="Arial" w:cs="Arial"/>
          <w:szCs w:val="24"/>
          <w:lang w:eastAsia="en-GB"/>
        </w:rPr>
        <w:t>differently</w:t>
      </w:r>
      <w:r w:rsidRPr="0093666A">
        <w:rPr>
          <w:rFonts w:ascii="Arial" w:eastAsia="Times New Roman" w:hAnsi="Arial" w:cs="Arial"/>
          <w:szCs w:val="24"/>
          <w:lang w:eastAsia="en-GB"/>
        </w:rPr>
        <w:t xml:space="preserve"> because of </w:t>
      </w:r>
      <w:r w:rsidR="00A82E58" w:rsidRPr="0093666A">
        <w:rPr>
          <w:rFonts w:ascii="Arial" w:eastAsia="Times New Roman" w:hAnsi="Arial" w:cs="Arial"/>
          <w:szCs w:val="24"/>
          <w:lang w:eastAsia="en-GB"/>
        </w:rPr>
        <w:t>changes</w:t>
      </w:r>
      <w:r w:rsidRPr="0093666A">
        <w:rPr>
          <w:rFonts w:ascii="Arial" w:eastAsia="Times New Roman" w:hAnsi="Arial" w:cs="Arial"/>
          <w:szCs w:val="24"/>
          <w:lang w:eastAsia="en-GB"/>
        </w:rPr>
        <w:t xml:space="preserve"> in </w:t>
      </w:r>
      <w:r w:rsidR="00A82E58" w:rsidRPr="0093666A">
        <w:rPr>
          <w:rFonts w:ascii="Arial" w:eastAsia="Times New Roman" w:hAnsi="Arial" w:cs="Arial"/>
          <w:szCs w:val="24"/>
          <w:lang w:eastAsia="en-GB"/>
        </w:rPr>
        <w:t>guidance</w:t>
      </w:r>
      <w:r w:rsidRPr="0093666A">
        <w:rPr>
          <w:rFonts w:ascii="Arial" w:eastAsia="Times New Roman" w:hAnsi="Arial" w:cs="Arial"/>
          <w:szCs w:val="24"/>
          <w:lang w:eastAsia="en-GB"/>
        </w:rPr>
        <w:t xml:space="preserve"> and professional </w:t>
      </w:r>
      <w:r w:rsidR="00A82E58" w:rsidRPr="0093666A">
        <w:rPr>
          <w:rFonts w:ascii="Arial" w:eastAsia="Times New Roman" w:hAnsi="Arial" w:cs="Arial"/>
          <w:szCs w:val="24"/>
          <w:lang w:eastAsia="en-GB"/>
        </w:rPr>
        <w:t>perceptions</w:t>
      </w:r>
      <w:r w:rsidRPr="0093666A">
        <w:rPr>
          <w:rFonts w:ascii="Arial" w:eastAsia="Times New Roman" w:hAnsi="Arial" w:cs="Arial"/>
          <w:szCs w:val="24"/>
          <w:lang w:eastAsia="en-GB"/>
        </w:rPr>
        <w:t>.</w:t>
      </w:r>
    </w:p>
    <w:p w14:paraId="54D88B22" w14:textId="0CF741F3"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Resource</w:t>
      </w:r>
      <w:r w:rsidR="00A82E58" w:rsidRPr="0093666A">
        <w:rPr>
          <w:rFonts w:ascii="Arial" w:eastAsia="Times New Roman" w:hAnsi="Arial" w:cs="Arial"/>
          <w:szCs w:val="24"/>
          <w:lang w:eastAsia="en-GB"/>
        </w:rPr>
        <w:t xml:space="preserve"> demands</w:t>
      </w:r>
      <w:r w:rsidRPr="0093666A">
        <w:rPr>
          <w:rFonts w:ascii="Arial" w:eastAsia="Times New Roman" w:hAnsi="Arial" w:cs="Arial"/>
          <w:szCs w:val="24"/>
          <w:lang w:eastAsia="en-GB"/>
        </w:rPr>
        <w:t xml:space="preserve"> </w:t>
      </w:r>
      <w:r w:rsidR="00A82E58" w:rsidRPr="0093666A">
        <w:rPr>
          <w:rFonts w:ascii="Arial" w:eastAsia="Times New Roman" w:hAnsi="Arial" w:cs="Arial"/>
          <w:szCs w:val="24"/>
          <w:lang w:eastAsia="en-GB"/>
        </w:rPr>
        <w:t>likewise have an</w:t>
      </w:r>
      <w:r w:rsidRPr="0093666A">
        <w:rPr>
          <w:rFonts w:ascii="Arial" w:eastAsia="Times New Roman" w:hAnsi="Arial" w:cs="Arial"/>
          <w:szCs w:val="24"/>
          <w:lang w:eastAsia="en-GB"/>
        </w:rPr>
        <w:t xml:space="preserve"> </w:t>
      </w:r>
      <w:r w:rsidR="00A82E58" w:rsidRPr="0093666A">
        <w:rPr>
          <w:rFonts w:ascii="Arial" w:eastAsia="Times New Roman" w:hAnsi="Arial" w:cs="Arial"/>
          <w:szCs w:val="24"/>
          <w:lang w:eastAsia="en-GB"/>
        </w:rPr>
        <w:t>impact in</w:t>
      </w:r>
      <w:r w:rsidRPr="0093666A">
        <w:rPr>
          <w:rFonts w:ascii="Arial" w:eastAsia="Times New Roman" w:hAnsi="Arial" w:cs="Arial"/>
          <w:szCs w:val="24"/>
          <w:lang w:eastAsia="en-GB"/>
        </w:rPr>
        <w:t xml:space="preserve"> Early Help </w:t>
      </w:r>
      <w:r w:rsidR="00A82E58" w:rsidRPr="0093666A">
        <w:rPr>
          <w:rFonts w:ascii="Arial" w:eastAsia="Times New Roman" w:hAnsi="Arial" w:cs="Arial"/>
          <w:szCs w:val="24"/>
          <w:lang w:eastAsia="en-GB"/>
        </w:rPr>
        <w:t xml:space="preserve">obligation. </w:t>
      </w:r>
      <w:r w:rsidRPr="0093666A">
        <w:rPr>
          <w:rFonts w:ascii="Arial" w:eastAsia="Times New Roman" w:hAnsi="Arial" w:cs="Arial"/>
          <w:szCs w:val="24"/>
          <w:lang w:eastAsia="en-GB"/>
        </w:rPr>
        <w:t xml:space="preserve">Increasing </w:t>
      </w:r>
      <w:r w:rsidR="00A82E58" w:rsidRPr="0093666A">
        <w:rPr>
          <w:rFonts w:ascii="Arial" w:eastAsia="Times New Roman" w:hAnsi="Arial" w:cs="Arial"/>
          <w:szCs w:val="24"/>
          <w:lang w:eastAsia="en-GB"/>
        </w:rPr>
        <w:t>pressure</w:t>
      </w:r>
      <w:r w:rsidRPr="0093666A">
        <w:rPr>
          <w:rFonts w:ascii="Arial" w:eastAsia="Times New Roman" w:hAnsi="Arial" w:cs="Arial"/>
          <w:szCs w:val="24"/>
          <w:lang w:eastAsia="en-GB"/>
        </w:rPr>
        <w:t xml:space="preserve"> for children’s services and financial </w:t>
      </w:r>
      <w:r w:rsidR="00D57D2C" w:rsidRPr="0093666A">
        <w:rPr>
          <w:rFonts w:ascii="Arial" w:eastAsia="Times New Roman" w:hAnsi="Arial" w:cs="Arial"/>
          <w:szCs w:val="24"/>
          <w:lang w:eastAsia="en-GB"/>
        </w:rPr>
        <w:t>limits</w:t>
      </w:r>
      <w:r w:rsidRPr="0093666A">
        <w:rPr>
          <w:rFonts w:ascii="Arial" w:eastAsia="Times New Roman" w:hAnsi="Arial" w:cs="Arial"/>
          <w:szCs w:val="24"/>
          <w:lang w:eastAsia="en-GB"/>
        </w:rPr>
        <w:t xml:space="preserve"> have </w:t>
      </w:r>
      <w:r w:rsidR="00D57D2C" w:rsidRPr="0093666A">
        <w:rPr>
          <w:rFonts w:ascii="Arial" w:eastAsia="Times New Roman" w:hAnsi="Arial" w:cs="Arial"/>
          <w:szCs w:val="24"/>
          <w:lang w:eastAsia="en-GB"/>
        </w:rPr>
        <w:t xml:space="preserve">been </w:t>
      </w:r>
      <w:r w:rsidRPr="0093666A">
        <w:rPr>
          <w:rFonts w:ascii="Arial" w:eastAsia="Times New Roman" w:hAnsi="Arial" w:cs="Arial"/>
          <w:szCs w:val="24"/>
          <w:lang w:eastAsia="en-GB"/>
        </w:rPr>
        <w:t>contribut</w:t>
      </w:r>
      <w:r w:rsidR="00D57D2C" w:rsidRPr="0093666A">
        <w:rPr>
          <w:rFonts w:ascii="Arial" w:eastAsia="Times New Roman" w:hAnsi="Arial" w:cs="Arial"/>
          <w:szCs w:val="24"/>
          <w:lang w:eastAsia="en-GB"/>
        </w:rPr>
        <w:t>ing factors</w:t>
      </w:r>
      <w:r w:rsidRPr="0093666A">
        <w:rPr>
          <w:rFonts w:ascii="Arial" w:eastAsia="Times New Roman" w:hAnsi="Arial" w:cs="Arial"/>
          <w:szCs w:val="24"/>
          <w:lang w:eastAsia="en-GB"/>
        </w:rPr>
        <w:t xml:space="preserve"> to </w:t>
      </w:r>
      <w:r w:rsidR="00D57D2C" w:rsidRPr="0093666A">
        <w:rPr>
          <w:rFonts w:ascii="Arial" w:eastAsia="Times New Roman" w:hAnsi="Arial" w:cs="Arial"/>
          <w:szCs w:val="24"/>
          <w:lang w:eastAsia="en-GB"/>
        </w:rPr>
        <w:t>difference</w:t>
      </w:r>
      <w:r w:rsidRPr="0093666A">
        <w:rPr>
          <w:rFonts w:ascii="Arial" w:eastAsia="Times New Roman" w:hAnsi="Arial" w:cs="Arial"/>
          <w:szCs w:val="24"/>
          <w:lang w:eastAsia="en-GB"/>
        </w:rPr>
        <w:t xml:space="preserve"> in Early Help </w:t>
      </w:r>
      <w:r w:rsidR="00D57D2C" w:rsidRPr="0093666A">
        <w:rPr>
          <w:rFonts w:ascii="Arial" w:eastAsia="Times New Roman" w:hAnsi="Arial" w:cs="Arial"/>
          <w:szCs w:val="24"/>
          <w:lang w:eastAsia="en-GB"/>
        </w:rPr>
        <w:t>accessibility</w:t>
      </w:r>
      <w:r w:rsidRPr="0093666A">
        <w:rPr>
          <w:rFonts w:ascii="Arial" w:eastAsia="Times New Roman" w:hAnsi="Arial" w:cs="Arial"/>
          <w:szCs w:val="24"/>
          <w:lang w:eastAsia="en-GB"/>
        </w:rPr>
        <w:t xml:space="preserve"> between local authorities (MacAlister, 2022</w:t>
      </w:r>
      <w:r w:rsidR="00D57D2C" w:rsidRPr="0093666A">
        <w:rPr>
          <w:rFonts w:ascii="Arial" w:eastAsia="Times New Roman" w:hAnsi="Arial" w:cs="Arial"/>
          <w:szCs w:val="24"/>
          <w:lang w:eastAsia="en-GB"/>
        </w:rPr>
        <w:t xml:space="preserve">). </w:t>
      </w:r>
    </w:p>
    <w:p w14:paraId="125E78FC" w14:textId="0589652F" w:rsidR="006F730B" w:rsidRPr="0093666A" w:rsidRDefault="006F730B" w:rsidP="0093666A">
      <w:pPr>
        <w:pStyle w:val="Heading1"/>
        <w:rPr>
          <w:rFonts w:cs="Arial"/>
        </w:rPr>
      </w:pPr>
      <w:bookmarkStart w:id="14" w:name="_Toc237533172"/>
      <w:r w:rsidRPr="0093666A">
        <w:rPr>
          <w:rFonts w:cs="Arial"/>
        </w:rPr>
        <w:t xml:space="preserve">4. </w:t>
      </w:r>
      <w:r w:rsidR="002C7308" w:rsidRPr="0093666A">
        <w:rPr>
          <w:rFonts w:cs="Arial"/>
        </w:rPr>
        <w:t>Assessment</w:t>
      </w:r>
      <w:r w:rsidRPr="0093666A">
        <w:rPr>
          <w:rFonts w:cs="Arial"/>
        </w:rPr>
        <w:t xml:space="preserve"> of Local Authority Websites</w:t>
      </w:r>
      <w:bookmarkEnd w:id="14"/>
    </w:p>
    <w:p w14:paraId="4D542906" w14:textId="77777777" w:rsidR="006F730B" w:rsidRPr="0093666A" w:rsidRDefault="006F730B" w:rsidP="0093666A">
      <w:pPr>
        <w:pStyle w:val="Heading2"/>
        <w:rPr>
          <w:rFonts w:cs="Arial"/>
          <w:sz w:val="24"/>
          <w:szCs w:val="24"/>
          <w:lang w:eastAsia="en-GB"/>
        </w:rPr>
      </w:pPr>
      <w:bookmarkStart w:id="15" w:name="_Toc237533173"/>
      <w:r w:rsidRPr="0093666A">
        <w:rPr>
          <w:rFonts w:cs="Arial"/>
          <w:sz w:val="24"/>
          <w:szCs w:val="24"/>
          <w:lang w:eastAsia="en-GB"/>
        </w:rPr>
        <w:t>4.1 Southwark Council</w:t>
      </w:r>
      <w:bookmarkEnd w:id="15"/>
    </w:p>
    <w:p w14:paraId="30B69DFA" w14:textId="11D77048"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Southwark Council </w:t>
      </w:r>
      <w:r w:rsidR="002C7308" w:rsidRPr="0093666A">
        <w:rPr>
          <w:rFonts w:ascii="Arial" w:eastAsia="Times New Roman" w:hAnsi="Arial" w:cs="Arial"/>
          <w:szCs w:val="24"/>
          <w:lang w:eastAsia="en-GB"/>
        </w:rPr>
        <w:t>gives</w:t>
      </w:r>
      <w:r w:rsidRPr="0093666A">
        <w:rPr>
          <w:rFonts w:ascii="Arial" w:eastAsia="Times New Roman" w:hAnsi="Arial" w:cs="Arial"/>
          <w:szCs w:val="24"/>
          <w:lang w:eastAsia="en-GB"/>
        </w:rPr>
        <w:t xml:space="preserve"> Early Help information through its children and families services webpages. The website </w:t>
      </w:r>
      <w:r w:rsidR="00B71633" w:rsidRPr="0093666A">
        <w:rPr>
          <w:rFonts w:ascii="Arial" w:eastAsia="Times New Roman" w:hAnsi="Arial" w:cs="Arial"/>
          <w:szCs w:val="24"/>
          <w:lang w:eastAsia="en-GB"/>
        </w:rPr>
        <w:t>supports</w:t>
      </w:r>
      <w:r w:rsidRPr="0093666A">
        <w:rPr>
          <w:rFonts w:ascii="Arial" w:eastAsia="Times New Roman" w:hAnsi="Arial" w:cs="Arial"/>
          <w:szCs w:val="24"/>
          <w:lang w:eastAsia="en-GB"/>
        </w:rPr>
        <w:t xml:space="preserve"> the </w:t>
      </w:r>
      <w:r w:rsidR="00B71633" w:rsidRPr="0093666A">
        <w:rPr>
          <w:rFonts w:ascii="Arial" w:eastAsia="Times New Roman" w:hAnsi="Arial" w:cs="Arial"/>
          <w:szCs w:val="24"/>
          <w:lang w:eastAsia="en-GB"/>
        </w:rPr>
        <w:t>objective</w:t>
      </w:r>
      <w:r w:rsidRPr="0093666A">
        <w:rPr>
          <w:rFonts w:ascii="Arial" w:eastAsia="Times New Roman" w:hAnsi="Arial" w:cs="Arial"/>
          <w:szCs w:val="24"/>
          <w:lang w:eastAsia="en-GB"/>
        </w:rPr>
        <w:t xml:space="preserve"> of Early Help and provides information about family support, parenting services and referral </w:t>
      </w:r>
      <w:r w:rsidR="00B71633" w:rsidRPr="0093666A">
        <w:rPr>
          <w:rFonts w:ascii="Arial" w:eastAsia="Times New Roman" w:hAnsi="Arial" w:cs="Arial"/>
          <w:szCs w:val="24"/>
          <w:lang w:eastAsia="en-GB"/>
        </w:rPr>
        <w:t>paths</w:t>
      </w:r>
      <w:r w:rsidRPr="0093666A">
        <w:rPr>
          <w:rFonts w:ascii="Arial" w:eastAsia="Times New Roman" w:hAnsi="Arial" w:cs="Arial"/>
          <w:szCs w:val="24"/>
          <w:lang w:eastAsia="en-GB"/>
        </w:rPr>
        <w:t>.</w:t>
      </w:r>
    </w:p>
    <w:p w14:paraId="26F0ED14" w14:textId="6BFCD019"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A </w:t>
      </w:r>
      <w:r w:rsidR="00B71633" w:rsidRPr="0093666A">
        <w:rPr>
          <w:rFonts w:ascii="Arial" w:eastAsia="Times New Roman" w:hAnsi="Arial" w:cs="Arial"/>
          <w:szCs w:val="24"/>
          <w:lang w:eastAsia="en-GB"/>
        </w:rPr>
        <w:t>fundamental</w:t>
      </w:r>
      <w:r w:rsidRPr="0093666A">
        <w:rPr>
          <w:rFonts w:ascii="Arial" w:eastAsia="Times New Roman" w:hAnsi="Arial" w:cs="Arial"/>
          <w:szCs w:val="24"/>
          <w:lang w:eastAsia="en-GB"/>
        </w:rPr>
        <w:t xml:space="preserve"> strength of the Southwark website is that it presents Early Help as </w:t>
      </w:r>
      <w:r w:rsidR="00B71633" w:rsidRPr="0093666A">
        <w:rPr>
          <w:rFonts w:ascii="Arial" w:eastAsia="Times New Roman" w:hAnsi="Arial" w:cs="Arial"/>
          <w:szCs w:val="24"/>
          <w:lang w:eastAsia="en-GB"/>
        </w:rPr>
        <w:t xml:space="preserve">empathetic </w:t>
      </w:r>
      <w:r w:rsidRPr="0093666A">
        <w:rPr>
          <w:rFonts w:ascii="Arial" w:eastAsia="Times New Roman" w:hAnsi="Arial" w:cs="Arial"/>
          <w:szCs w:val="24"/>
          <w:lang w:eastAsia="en-GB"/>
        </w:rPr>
        <w:t xml:space="preserve">supportive </w:t>
      </w:r>
      <w:r w:rsidR="00B71633" w:rsidRPr="0093666A">
        <w:rPr>
          <w:rFonts w:ascii="Arial" w:eastAsia="Times New Roman" w:hAnsi="Arial" w:cs="Arial"/>
          <w:szCs w:val="24"/>
          <w:lang w:eastAsia="en-GB"/>
        </w:rPr>
        <w:t>relatively</w:t>
      </w:r>
      <w:r w:rsidRPr="0093666A">
        <w:rPr>
          <w:rFonts w:ascii="Arial" w:eastAsia="Times New Roman" w:hAnsi="Arial" w:cs="Arial"/>
          <w:szCs w:val="24"/>
          <w:lang w:eastAsia="en-GB"/>
        </w:rPr>
        <w:t xml:space="preserve"> than </w:t>
      </w:r>
      <w:r w:rsidR="00B71633" w:rsidRPr="0093666A">
        <w:rPr>
          <w:rFonts w:ascii="Arial" w:eastAsia="Times New Roman" w:hAnsi="Arial" w:cs="Arial"/>
          <w:szCs w:val="24"/>
          <w:lang w:eastAsia="en-GB"/>
        </w:rPr>
        <w:t>predicament</w:t>
      </w:r>
      <w:r w:rsidR="00BE0039" w:rsidRPr="0093666A">
        <w:rPr>
          <w:rFonts w:ascii="Arial" w:eastAsia="Times New Roman" w:hAnsi="Arial" w:cs="Arial"/>
          <w:szCs w:val="24"/>
          <w:lang w:eastAsia="en-GB"/>
        </w:rPr>
        <w:t xml:space="preserve"> based</w:t>
      </w:r>
      <w:r w:rsidRPr="0093666A">
        <w:rPr>
          <w:rFonts w:ascii="Arial" w:eastAsia="Times New Roman" w:hAnsi="Arial" w:cs="Arial"/>
          <w:szCs w:val="24"/>
          <w:lang w:eastAsia="en-GB"/>
        </w:rPr>
        <w:t xml:space="preserve">. This </w:t>
      </w:r>
      <w:r w:rsidR="00B71633" w:rsidRPr="0093666A">
        <w:rPr>
          <w:rFonts w:ascii="Arial" w:eastAsia="Times New Roman" w:hAnsi="Arial" w:cs="Arial"/>
          <w:szCs w:val="24"/>
          <w:lang w:eastAsia="en-GB"/>
        </w:rPr>
        <w:t>assists</w:t>
      </w:r>
      <w:r w:rsidRPr="0093666A">
        <w:rPr>
          <w:rFonts w:ascii="Arial" w:eastAsia="Times New Roman" w:hAnsi="Arial" w:cs="Arial"/>
          <w:szCs w:val="24"/>
          <w:lang w:eastAsia="en-GB"/>
        </w:rPr>
        <w:t xml:space="preserve"> families to </w:t>
      </w:r>
      <w:r w:rsidR="00B71633" w:rsidRPr="0093666A">
        <w:rPr>
          <w:rFonts w:ascii="Arial" w:eastAsia="Times New Roman" w:hAnsi="Arial" w:cs="Arial"/>
          <w:szCs w:val="24"/>
          <w:lang w:eastAsia="en-GB"/>
        </w:rPr>
        <w:t>get</w:t>
      </w:r>
      <w:r w:rsidRPr="0093666A">
        <w:rPr>
          <w:rFonts w:ascii="Arial" w:eastAsia="Times New Roman" w:hAnsi="Arial" w:cs="Arial"/>
          <w:szCs w:val="24"/>
          <w:lang w:eastAsia="en-GB"/>
        </w:rPr>
        <w:t xml:space="preserve"> </w:t>
      </w:r>
      <w:r w:rsidR="00B71633" w:rsidRPr="0093666A">
        <w:rPr>
          <w:rFonts w:ascii="Arial" w:eastAsia="Times New Roman" w:hAnsi="Arial" w:cs="Arial"/>
          <w:szCs w:val="24"/>
          <w:lang w:eastAsia="en-GB"/>
        </w:rPr>
        <w:t>help</w:t>
      </w:r>
      <w:r w:rsidRPr="0093666A">
        <w:rPr>
          <w:rFonts w:ascii="Arial" w:eastAsia="Times New Roman" w:hAnsi="Arial" w:cs="Arial"/>
          <w:szCs w:val="24"/>
          <w:lang w:eastAsia="en-GB"/>
        </w:rPr>
        <w:t xml:space="preserve"> without </w:t>
      </w:r>
      <w:r w:rsidR="00B71633" w:rsidRPr="0093666A">
        <w:rPr>
          <w:rFonts w:ascii="Arial" w:eastAsia="Times New Roman" w:hAnsi="Arial" w:cs="Arial"/>
          <w:szCs w:val="24"/>
          <w:lang w:eastAsia="en-GB"/>
        </w:rPr>
        <w:t>belief</w:t>
      </w:r>
      <w:r w:rsidRPr="0093666A">
        <w:rPr>
          <w:rFonts w:ascii="Arial" w:eastAsia="Times New Roman" w:hAnsi="Arial" w:cs="Arial"/>
          <w:szCs w:val="24"/>
          <w:lang w:eastAsia="en-GB"/>
        </w:rPr>
        <w:t xml:space="preserve"> that </w:t>
      </w:r>
      <w:r w:rsidR="00B71633" w:rsidRPr="0093666A">
        <w:rPr>
          <w:rFonts w:ascii="Arial" w:eastAsia="Times New Roman" w:hAnsi="Arial" w:cs="Arial"/>
          <w:szCs w:val="24"/>
          <w:lang w:eastAsia="en-GB"/>
        </w:rPr>
        <w:t>demanding</w:t>
      </w:r>
      <w:r w:rsidRPr="0093666A">
        <w:rPr>
          <w:rFonts w:ascii="Arial" w:eastAsia="Times New Roman" w:hAnsi="Arial" w:cs="Arial"/>
          <w:szCs w:val="24"/>
          <w:lang w:eastAsia="en-GB"/>
        </w:rPr>
        <w:t xml:space="preserve"> </w:t>
      </w:r>
      <w:r w:rsidR="00B71633" w:rsidRPr="0093666A">
        <w:rPr>
          <w:rFonts w:ascii="Arial" w:eastAsia="Times New Roman" w:hAnsi="Arial" w:cs="Arial"/>
          <w:szCs w:val="24"/>
          <w:lang w:eastAsia="en-GB"/>
        </w:rPr>
        <w:t>assistance</w:t>
      </w:r>
      <w:r w:rsidRPr="0093666A">
        <w:rPr>
          <w:rFonts w:ascii="Arial" w:eastAsia="Times New Roman" w:hAnsi="Arial" w:cs="Arial"/>
          <w:szCs w:val="24"/>
          <w:lang w:eastAsia="en-GB"/>
        </w:rPr>
        <w:t xml:space="preserve"> will </w:t>
      </w:r>
      <w:r w:rsidR="00B71633" w:rsidRPr="0093666A">
        <w:rPr>
          <w:rFonts w:ascii="Arial" w:eastAsia="Times New Roman" w:hAnsi="Arial" w:cs="Arial"/>
          <w:szCs w:val="24"/>
          <w:lang w:eastAsia="en-GB"/>
        </w:rPr>
        <w:t>necessarily</w:t>
      </w:r>
      <w:r w:rsidRPr="0093666A">
        <w:rPr>
          <w:rFonts w:ascii="Arial" w:eastAsia="Times New Roman" w:hAnsi="Arial" w:cs="Arial"/>
          <w:szCs w:val="24"/>
          <w:lang w:eastAsia="en-GB"/>
        </w:rPr>
        <w:t xml:space="preserve"> </w:t>
      </w:r>
      <w:r w:rsidR="00B71633" w:rsidRPr="0093666A">
        <w:rPr>
          <w:rFonts w:ascii="Arial" w:eastAsia="Times New Roman" w:hAnsi="Arial" w:cs="Arial"/>
          <w:szCs w:val="24"/>
          <w:lang w:eastAsia="en-GB"/>
        </w:rPr>
        <w:t xml:space="preserve">assign </w:t>
      </w:r>
      <w:r w:rsidRPr="0093666A">
        <w:rPr>
          <w:rFonts w:ascii="Arial" w:eastAsia="Times New Roman" w:hAnsi="Arial" w:cs="Arial"/>
          <w:szCs w:val="24"/>
          <w:lang w:eastAsia="en-GB"/>
        </w:rPr>
        <w:t xml:space="preserve">to statutory </w:t>
      </w:r>
      <w:r w:rsidR="00303610" w:rsidRPr="0093666A">
        <w:rPr>
          <w:rFonts w:ascii="Arial" w:eastAsia="Times New Roman" w:hAnsi="Arial" w:cs="Arial"/>
          <w:szCs w:val="24"/>
          <w:lang w:eastAsia="en-GB"/>
        </w:rPr>
        <w:t>involvement. The</w:t>
      </w:r>
      <w:r w:rsidRPr="0093666A">
        <w:rPr>
          <w:rFonts w:ascii="Arial" w:eastAsia="Times New Roman" w:hAnsi="Arial" w:cs="Arial"/>
          <w:szCs w:val="24"/>
          <w:lang w:eastAsia="en-GB"/>
        </w:rPr>
        <w:t xml:space="preserve"> website </w:t>
      </w:r>
      <w:r w:rsidR="00B71633" w:rsidRPr="0093666A">
        <w:rPr>
          <w:rFonts w:ascii="Arial" w:eastAsia="Times New Roman" w:hAnsi="Arial" w:cs="Arial"/>
          <w:szCs w:val="24"/>
          <w:lang w:eastAsia="en-GB"/>
        </w:rPr>
        <w:t>specifies</w:t>
      </w:r>
      <w:r w:rsidRPr="0093666A">
        <w:rPr>
          <w:rFonts w:ascii="Arial" w:eastAsia="Times New Roman" w:hAnsi="Arial" w:cs="Arial"/>
          <w:szCs w:val="24"/>
          <w:lang w:eastAsia="en-GB"/>
        </w:rPr>
        <w:t xml:space="preserve"> clear contact information and explains how families can access services. This </w:t>
      </w:r>
      <w:r w:rsidR="00B71633" w:rsidRPr="0093666A">
        <w:rPr>
          <w:rFonts w:ascii="Arial" w:eastAsia="Times New Roman" w:hAnsi="Arial" w:cs="Arial"/>
          <w:szCs w:val="24"/>
          <w:lang w:eastAsia="en-GB"/>
        </w:rPr>
        <w:t>establishes</w:t>
      </w:r>
      <w:r w:rsidRPr="0093666A">
        <w:rPr>
          <w:rFonts w:ascii="Arial" w:eastAsia="Times New Roman" w:hAnsi="Arial" w:cs="Arial"/>
          <w:szCs w:val="24"/>
          <w:lang w:eastAsia="en-GB"/>
        </w:rPr>
        <w:t xml:space="preserve"> the principle of </w:t>
      </w:r>
      <w:r w:rsidR="00B71633" w:rsidRPr="0093666A">
        <w:rPr>
          <w:rFonts w:ascii="Arial" w:eastAsia="Times New Roman" w:hAnsi="Arial" w:cs="Arial"/>
          <w:szCs w:val="24"/>
          <w:lang w:eastAsia="en-GB"/>
        </w:rPr>
        <w:t>openness</w:t>
      </w:r>
      <w:r w:rsidRPr="0093666A">
        <w:rPr>
          <w:rFonts w:ascii="Arial" w:eastAsia="Times New Roman" w:hAnsi="Arial" w:cs="Arial"/>
          <w:szCs w:val="24"/>
          <w:lang w:eastAsia="en-GB"/>
        </w:rPr>
        <w:t xml:space="preserve"> because families can </w:t>
      </w:r>
      <w:r w:rsidR="00B71633" w:rsidRPr="0093666A">
        <w:rPr>
          <w:rFonts w:ascii="Arial" w:eastAsia="Times New Roman" w:hAnsi="Arial" w:cs="Arial"/>
          <w:szCs w:val="24"/>
          <w:lang w:eastAsia="en-GB"/>
        </w:rPr>
        <w:t>know</w:t>
      </w:r>
      <w:r w:rsidRPr="0093666A">
        <w:rPr>
          <w:rFonts w:ascii="Arial" w:eastAsia="Times New Roman" w:hAnsi="Arial" w:cs="Arial"/>
          <w:szCs w:val="24"/>
          <w:lang w:eastAsia="en-GB"/>
        </w:rPr>
        <w:t xml:space="preserve"> where to go for </w:t>
      </w:r>
      <w:r w:rsidR="00B71633" w:rsidRPr="0093666A">
        <w:rPr>
          <w:rFonts w:ascii="Arial" w:eastAsia="Times New Roman" w:hAnsi="Arial" w:cs="Arial"/>
          <w:szCs w:val="24"/>
          <w:lang w:eastAsia="en-GB"/>
        </w:rPr>
        <w:t>support</w:t>
      </w:r>
      <w:r w:rsidR="00303610" w:rsidRPr="0093666A">
        <w:rPr>
          <w:rFonts w:ascii="Arial" w:eastAsia="Times New Roman" w:hAnsi="Arial" w:cs="Arial"/>
          <w:szCs w:val="24"/>
          <w:lang w:eastAsia="en-GB"/>
        </w:rPr>
        <w:t xml:space="preserve"> (London Borough of Southwark, 2026).</w:t>
      </w:r>
    </w:p>
    <w:p w14:paraId="0DE6F619" w14:textId="00CFB45F"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However, </w:t>
      </w:r>
      <w:r w:rsidR="00984168" w:rsidRPr="0093666A">
        <w:rPr>
          <w:rFonts w:ascii="Arial" w:eastAsia="Times New Roman" w:hAnsi="Arial" w:cs="Arial"/>
          <w:szCs w:val="24"/>
          <w:lang w:eastAsia="en-GB"/>
        </w:rPr>
        <w:t>the limitation</w:t>
      </w:r>
      <w:r w:rsidRPr="0093666A">
        <w:rPr>
          <w:rFonts w:ascii="Arial" w:eastAsia="Times New Roman" w:hAnsi="Arial" w:cs="Arial"/>
          <w:szCs w:val="24"/>
          <w:lang w:eastAsia="en-GB"/>
        </w:rPr>
        <w:t xml:space="preserve"> </w:t>
      </w:r>
      <w:r w:rsidR="00984168" w:rsidRPr="0093666A">
        <w:rPr>
          <w:rFonts w:ascii="Arial" w:eastAsia="Times New Roman" w:hAnsi="Arial" w:cs="Arial"/>
          <w:szCs w:val="24"/>
          <w:lang w:eastAsia="en-GB"/>
        </w:rPr>
        <w:t>experienced by user i</w:t>
      </w:r>
      <w:r w:rsidRPr="0093666A">
        <w:rPr>
          <w:rFonts w:ascii="Arial" w:eastAsia="Times New Roman" w:hAnsi="Arial" w:cs="Arial"/>
          <w:szCs w:val="24"/>
          <w:lang w:eastAsia="en-GB"/>
        </w:rPr>
        <w:t xml:space="preserve">s </w:t>
      </w:r>
      <w:r w:rsidR="00984168" w:rsidRPr="0093666A">
        <w:rPr>
          <w:rFonts w:ascii="Arial" w:eastAsia="Times New Roman" w:hAnsi="Arial" w:cs="Arial"/>
          <w:szCs w:val="24"/>
          <w:lang w:eastAsia="en-GB"/>
        </w:rPr>
        <w:t>the</w:t>
      </w:r>
      <w:r w:rsidRPr="0093666A">
        <w:rPr>
          <w:rFonts w:ascii="Arial" w:eastAsia="Times New Roman" w:hAnsi="Arial" w:cs="Arial"/>
          <w:szCs w:val="24"/>
          <w:lang w:eastAsia="en-GB"/>
        </w:rPr>
        <w:t xml:space="preserve"> information is </w:t>
      </w:r>
      <w:r w:rsidR="00984168" w:rsidRPr="0093666A">
        <w:rPr>
          <w:rFonts w:ascii="Arial" w:eastAsia="Times New Roman" w:hAnsi="Arial" w:cs="Arial"/>
          <w:szCs w:val="24"/>
          <w:lang w:eastAsia="en-GB"/>
        </w:rPr>
        <w:t>text blocks, this will have impact on families with digital awareness, f</w:t>
      </w:r>
      <w:r w:rsidRPr="0093666A">
        <w:rPr>
          <w:rFonts w:ascii="Arial" w:eastAsia="Times New Roman" w:hAnsi="Arial" w:cs="Arial"/>
          <w:szCs w:val="24"/>
          <w:lang w:eastAsia="en-GB"/>
        </w:rPr>
        <w:t xml:space="preserve">amilies with </w:t>
      </w:r>
      <w:r w:rsidR="00984168" w:rsidRPr="0093666A">
        <w:rPr>
          <w:rFonts w:ascii="Arial" w:eastAsia="Times New Roman" w:hAnsi="Arial" w:cs="Arial"/>
          <w:szCs w:val="24"/>
          <w:lang w:eastAsia="en-GB"/>
        </w:rPr>
        <w:t>lesser</w:t>
      </w:r>
      <w:r w:rsidRPr="0093666A">
        <w:rPr>
          <w:rFonts w:ascii="Arial" w:eastAsia="Times New Roman" w:hAnsi="Arial" w:cs="Arial"/>
          <w:szCs w:val="24"/>
          <w:lang w:eastAsia="en-GB"/>
        </w:rPr>
        <w:t xml:space="preserve"> literacy levels</w:t>
      </w:r>
      <w:r w:rsidR="00984168" w:rsidRPr="0093666A">
        <w:rPr>
          <w:rFonts w:ascii="Arial" w:eastAsia="Times New Roman" w:hAnsi="Arial" w:cs="Arial"/>
          <w:szCs w:val="24"/>
          <w:lang w:eastAsia="en-GB"/>
        </w:rPr>
        <w:t xml:space="preserve"> and English</w:t>
      </w:r>
      <w:r w:rsidRPr="0093666A">
        <w:rPr>
          <w:rFonts w:ascii="Arial" w:eastAsia="Times New Roman" w:hAnsi="Arial" w:cs="Arial"/>
          <w:szCs w:val="24"/>
          <w:lang w:eastAsia="en-GB"/>
        </w:rPr>
        <w:t xml:space="preserve"> as an additional language </w:t>
      </w:r>
      <w:r w:rsidR="00984168" w:rsidRPr="0093666A">
        <w:rPr>
          <w:rFonts w:ascii="Arial" w:eastAsia="Times New Roman" w:hAnsi="Arial" w:cs="Arial"/>
          <w:szCs w:val="24"/>
          <w:lang w:eastAsia="en-GB"/>
        </w:rPr>
        <w:t>might</w:t>
      </w:r>
      <w:r w:rsidRPr="0093666A">
        <w:rPr>
          <w:rFonts w:ascii="Arial" w:eastAsia="Times New Roman" w:hAnsi="Arial" w:cs="Arial"/>
          <w:szCs w:val="24"/>
          <w:lang w:eastAsia="en-GB"/>
        </w:rPr>
        <w:t xml:space="preserve"> experience </w:t>
      </w:r>
      <w:r w:rsidR="00984168" w:rsidRPr="0093666A">
        <w:rPr>
          <w:rFonts w:ascii="Arial" w:eastAsia="Times New Roman" w:hAnsi="Arial" w:cs="Arial"/>
          <w:szCs w:val="24"/>
          <w:lang w:eastAsia="en-GB"/>
        </w:rPr>
        <w:t>hitches</w:t>
      </w:r>
      <w:r w:rsidRPr="0093666A">
        <w:rPr>
          <w:rFonts w:ascii="Arial" w:eastAsia="Times New Roman" w:hAnsi="Arial" w:cs="Arial"/>
          <w:szCs w:val="24"/>
          <w:lang w:eastAsia="en-GB"/>
        </w:rPr>
        <w:t xml:space="preserve"> </w:t>
      </w:r>
      <w:r w:rsidR="00984168" w:rsidRPr="0093666A">
        <w:rPr>
          <w:rFonts w:ascii="Arial" w:eastAsia="Times New Roman" w:hAnsi="Arial" w:cs="Arial"/>
          <w:szCs w:val="24"/>
          <w:lang w:eastAsia="en-GB"/>
        </w:rPr>
        <w:t>steering</w:t>
      </w:r>
      <w:r w:rsidRPr="0093666A">
        <w:rPr>
          <w:rFonts w:ascii="Arial" w:eastAsia="Times New Roman" w:hAnsi="Arial" w:cs="Arial"/>
          <w:szCs w:val="24"/>
          <w:lang w:eastAsia="en-GB"/>
        </w:rPr>
        <w:t xml:space="preserve"> large amounts of written information</w:t>
      </w:r>
      <w:r w:rsidR="00F15FBC" w:rsidRPr="0093666A">
        <w:rPr>
          <w:rFonts w:ascii="Arial" w:eastAsia="Times New Roman" w:hAnsi="Arial" w:cs="Arial"/>
          <w:szCs w:val="24"/>
          <w:lang w:eastAsia="en-GB"/>
        </w:rPr>
        <w:t xml:space="preserve"> (Nielsen, 2020). However,</w:t>
      </w:r>
      <w:r w:rsidRPr="0093666A">
        <w:rPr>
          <w:rFonts w:ascii="Arial" w:eastAsia="Times New Roman" w:hAnsi="Arial" w:cs="Arial"/>
          <w:szCs w:val="24"/>
          <w:lang w:eastAsia="en-GB"/>
        </w:rPr>
        <w:t xml:space="preserve"> use of videos, </w:t>
      </w:r>
      <w:r w:rsidR="00F15FBC" w:rsidRPr="0093666A">
        <w:rPr>
          <w:rFonts w:ascii="Arial" w:eastAsia="Times New Roman" w:hAnsi="Arial" w:cs="Arial"/>
          <w:szCs w:val="24"/>
          <w:lang w:eastAsia="en-GB"/>
        </w:rPr>
        <w:t>drawings</w:t>
      </w:r>
      <w:r w:rsidRPr="0093666A">
        <w:rPr>
          <w:rFonts w:ascii="Arial" w:eastAsia="Times New Roman" w:hAnsi="Arial" w:cs="Arial"/>
          <w:szCs w:val="24"/>
          <w:lang w:eastAsia="en-GB"/>
        </w:rPr>
        <w:t xml:space="preserve"> and </w:t>
      </w:r>
      <w:r w:rsidR="00F15FBC" w:rsidRPr="0093666A">
        <w:rPr>
          <w:rFonts w:ascii="Arial" w:eastAsia="Times New Roman" w:hAnsi="Arial" w:cs="Arial"/>
          <w:szCs w:val="24"/>
          <w:lang w:eastAsia="en-GB"/>
        </w:rPr>
        <w:t>interpreted</w:t>
      </w:r>
      <w:r w:rsidRPr="0093666A">
        <w:rPr>
          <w:rFonts w:ascii="Arial" w:eastAsia="Times New Roman" w:hAnsi="Arial" w:cs="Arial"/>
          <w:szCs w:val="24"/>
          <w:lang w:eastAsia="en-GB"/>
        </w:rPr>
        <w:t xml:space="preserve"> materials </w:t>
      </w:r>
      <w:r w:rsidR="00F15FBC" w:rsidRPr="0093666A">
        <w:rPr>
          <w:rFonts w:ascii="Arial" w:eastAsia="Times New Roman" w:hAnsi="Arial" w:cs="Arial"/>
          <w:szCs w:val="24"/>
          <w:lang w:eastAsia="en-GB"/>
        </w:rPr>
        <w:t>can</w:t>
      </w:r>
      <w:r w:rsidRPr="0093666A">
        <w:rPr>
          <w:rFonts w:ascii="Arial" w:eastAsia="Times New Roman" w:hAnsi="Arial" w:cs="Arial"/>
          <w:szCs w:val="24"/>
          <w:lang w:eastAsia="en-GB"/>
        </w:rPr>
        <w:t xml:space="preserve"> </w:t>
      </w:r>
      <w:r w:rsidR="00F15FBC" w:rsidRPr="0093666A">
        <w:rPr>
          <w:rFonts w:ascii="Arial" w:eastAsia="Times New Roman" w:hAnsi="Arial" w:cs="Arial"/>
          <w:szCs w:val="24"/>
          <w:lang w:eastAsia="en-GB"/>
        </w:rPr>
        <w:t xml:space="preserve">enhance </w:t>
      </w:r>
      <w:r w:rsidR="00063618" w:rsidRPr="0093666A">
        <w:rPr>
          <w:rFonts w:ascii="Arial" w:eastAsia="Times New Roman" w:hAnsi="Arial" w:cs="Arial"/>
          <w:szCs w:val="24"/>
          <w:lang w:eastAsia="en-GB"/>
        </w:rPr>
        <w:t>usability</w:t>
      </w:r>
      <w:r w:rsidRPr="0093666A">
        <w:rPr>
          <w:rFonts w:ascii="Arial" w:eastAsia="Times New Roman" w:hAnsi="Arial" w:cs="Arial"/>
          <w:szCs w:val="24"/>
          <w:lang w:eastAsia="en-GB"/>
        </w:rPr>
        <w:t>.</w:t>
      </w:r>
      <w:r w:rsidR="00303610"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Overall, Southwark </w:t>
      </w:r>
      <w:r w:rsidR="00F15FBC" w:rsidRPr="0093666A">
        <w:rPr>
          <w:rFonts w:ascii="Arial" w:eastAsia="Times New Roman" w:hAnsi="Arial" w:cs="Arial"/>
          <w:szCs w:val="24"/>
          <w:lang w:eastAsia="en-GB"/>
        </w:rPr>
        <w:t>gives</w:t>
      </w:r>
      <w:r w:rsidRPr="0093666A">
        <w:rPr>
          <w:rFonts w:ascii="Arial" w:eastAsia="Times New Roman" w:hAnsi="Arial" w:cs="Arial"/>
          <w:szCs w:val="24"/>
          <w:lang w:eastAsia="en-GB"/>
        </w:rPr>
        <w:t xml:space="preserve"> clear information but could </w:t>
      </w:r>
      <w:r w:rsidR="00F15FBC" w:rsidRPr="0093666A">
        <w:rPr>
          <w:rFonts w:ascii="Arial" w:eastAsia="Times New Roman" w:hAnsi="Arial" w:cs="Arial"/>
          <w:szCs w:val="24"/>
          <w:lang w:eastAsia="en-GB"/>
        </w:rPr>
        <w:t>upgrade</w:t>
      </w:r>
      <w:r w:rsidRPr="0093666A">
        <w:rPr>
          <w:rFonts w:ascii="Arial" w:eastAsia="Times New Roman" w:hAnsi="Arial" w:cs="Arial"/>
          <w:szCs w:val="24"/>
          <w:lang w:eastAsia="en-GB"/>
        </w:rPr>
        <w:t xml:space="preserve"> the user experience by making information more visually </w:t>
      </w:r>
      <w:r w:rsidR="00A41971" w:rsidRPr="0093666A">
        <w:rPr>
          <w:rFonts w:ascii="Arial" w:eastAsia="Times New Roman" w:hAnsi="Arial" w:cs="Arial"/>
          <w:szCs w:val="24"/>
          <w:lang w:eastAsia="en-GB"/>
        </w:rPr>
        <w:t>friendly</w:t>
      </w:r>
      <w:r w:rsidRPr="0093666A">
        <w:rPr>
          <w:rFonts w:ascii="Arial" w:eastAsia="Times New Roman" w:hAnsi="Arial" w:cs="Arial"/>
          <w:szCs w:val="24"/>
          <w:lang w:eastAsia="en-GB"/>
        </w:rPr>
        <w:t>.</w:t>
      </w:r>
    </w:p>
    <w:p w14:paraId="7BF3FA4C" w14:textId="77777777" w:rsidR="00E31BBE" w:rsidRPr="0093666A" w:rsidRDefault="00E31BBE" w:rsidP="0093666A">
      <w:pPr>
        <w:spacing w:after="0" w:line="360" w:lineRule="auto"/>
        <w:rPr>
          <w:rFonts w:ascii="Arial" w:eastAsia="Times New Roman" w:hAnsi="Arial" w:cs="Arial"/>
          <w:b/>
          <w:bCs/>
          <w:kern w:val="36"/>
          <w:szCs w:val="24"/>
          <w:lang w:eastAsia="en-GB"/>
        </w:rPr>
      </w:pPr>
    </w:p>
    <w:p w14:paraId="0A52E950" w14:textId="77777777" w:rsidR="00E31BBE" w:rsidRPr="0093666A" w:rsidRDefault="00E31BBE" w:rsidP="0093666A">
      <w:pPr>
        <w:spacing w:after="0" w:line="360" w:lineRule="auto"/>
        <w:rPr>
          <w:rFonts w:ascii="Arial" w:eastAsia="Times New Roman" w:hAnsi="Arial" w:cs="Arial"/>
          <w:b/>
          <w:bCs/>
          <w:kern w:val="36"/>
          <w:szCs w:val="24"/>
          <w:lang w:eastAsia="en-GB"/>
        </w:rPr>
      </w:pPr>
    </w:p>
    <w:p w14:paraId="59B7A737" w14:textId="4CC3B065" w:rsidR="006F730B" w:rsidRPr="0093666A" w:rsidRDefault="006F730B" w:rsidP="0093666A">
      <w:pPr>
        <w:pStyle w:val="Heading2"/>
        <w:rPr>
          <w:rFonts w:cs="Arial"/>
          <w:sz w:val="24"/>
          <w:szCs w:val="24"/>
          <w:lang w:eastAsia="en-GB"/>
        </w:rPr>
      </w:pPr>
      <w:bookmarkStart w:id="16" w:name="_Toc237533174"/>
      <w:r w:rsidRPr="0093666A">
        <w:rPr>
          <w:rFonts w:cs="Arial"/>
          <w:sz w:val="24"/>
          <w:szCs w:val="24"/>
          <w:lang w:eastAsia="en-GB"/>
        </w:rPr>
        <w:t>4.2 Tower Hamlets Council</w:t>
      </w:r>
      <w:bookmarkEnd w:id="16"/>
    </w:p>
    <w:p w14:paraId="33C84372" w14:textId="6BF23284"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Tower Hamlets Council provides Early Help information through its Family Information Service. The website presents support services within a </w:t>
      </w:r>
      <w:r w:rsidR="00B8497C" w:rsidRPr="0093666A">
        <w:rPr>
          <w:rFonts w:ascii="Arial" w:eastAsia="Times New Roman" w:hAnsi="Arial" w:cs="Arial"/>
          <w:szCs w:val="24"/>
          <w:lang w:eastAsia="en-GB"/>
        </w:rPr>
        <w:t>broader</w:t>
      </w:r>
      <w:r w:rsidRPr="0093666A">
        <w:rPr>
          <w:rFonts w:ascii="Arial" w:eastAsia="Times New Roman" w:hAnsi="Arial" w:cs="Arial"/>
          <w:szCs w:val="24"/>
          <w:lang w:eastAsia="en-GB"/>
        </w:rPr>
        <w:t xml:space="preserve"> family support framework, </w:t>
      </w:r>
      <w:r w:rsidR="00B8497C" w:rsidRPr="0093666A">
        <w:rPr>
          <w:rFonts w:ascii="Arial" w:eastAsia="Times New Roman" w:hAnsi="Arial" w:cs="Arial"/>
          <w:szCs w:val="24"/>
          <w:lang w:eastAsia="en-GB"/>
        </w:rPr>
        <w:t>letting</w:t>
      </w:r>
      <w:r w:rsidRPr="0093666A">
        <w:rPr>
          <w:rFonts w:ascii="Arial" w:eastAsia="Times New Roman" w:hAnsi="Arial" w:cs="Arial"/>
          <w:szCs w:val="24"/>
          <w:lang w:eastAsia="en-GB"/>
        </w:rPr>
        <w:t xml:space="preserve"> users to search for different types of </w:t>
      </w:r>
      <w:r w:rsidR="00AB3CE1" w:rsidRPr="0093666A">
        <w:rPr>
          <w:rFonts w:ascii="Arial" w:eastAsia="Times New Roman" w:hAnsi="Arial" w:cs="Arial"/>
          <w:szCs w:val="24"/>
          <w:lang w:eastAsia="en-GB"/>
        </w:rPr>
        <w:t>assistance. The</w:t>
      </w:r>
      <w:r w:rsidRPr="0093666A">
        <w:rPr>
          <w:rFonts w:ascii="Arial" w:eastAsia="Times New Roman" w:hAnsi="Arial" w:cs="Arial"/>
          <w:szCs w:val="24"/>
          <w:lang w:eastAsia="en-GB"/>
        </w:rPr>
        <w:t xml:space="preserve"> </w:t>
      </w:r>
      <w:r w:rsidR="00B8497C" w:rsidRPr="0093666A">
        <w:rPr>
          <w:rFonts w:ascii="Arial" w:eastAsia="Times New Roman" w:hAnsi="Arial" w:cs="Arial"/>
          <w:szCs w:val="24"/>
          <w:lang w:eastAsia="en-GB"/>
        </w:rPr>
        <w:t>main</w:t>
      </w:r>
      <w:r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lastRenderedPageBreak/>
        <w:t xml:space="preserve">strength of the Tower Hamlets website is its </w:t>
      </w:r>
      <w:r w:rsidR="00B8497C" w:rsidRPr="0093666A">
        <w:rPr>
          <w:rFonts w:ascii="Arial" w:eastAsia="Times New Roman" w:hAnsi="Arial" w:cs="Arial"/>
          <w:szCs w:val="24"/>
          <w:lang w:eastAsia="en-GB"/>
        </w:rPr>
        <w:t>emphasis</w:t>
      </w:r>
      <w:r w:rsidRPr="0093666A">
        <w:rPr>
          <w:rFonts w:ascii="Arial" w:eastAsia="Times New Roman" w:hAnsi="Arial" w:cs="Arial"/>
          <w:szCs w:val="24"/>
          <w:lang w:eastAsia="en-GB"/>
        </w:rPr>
        <w:t xml:space="preserve"> on inclusi</w:t>
      </w:r>
      <w:r w:rsidR="006F2D24" w:rsidRPr="0093666A">
        <w:rPr>
          <w:rFonts w:ascii="Arial" w:eastAsia="Times New Roman" w:hAnsi="Arial" w:cs="Arial"/>
          <w:szCs w:val="24"/>
          <w:lang w:eastAsia="en-GB"/>
        </w:rPr>
        <w:t>vity</w:t>
      </w:r>
      <w:r w:rsidRPr="0093666A">
        <w:rPr>
          <w:rFonts w:ascii="Arial" w:eastAsia="Times New Roman" w:hAnsi="Arial" w:cs="Arial"/>
          <w:szCs w:val="24"/>
          <w:lang w:eastAsia="en-GB"/>
        </w:rPr>
        <w:t xml:space="preserve">. The borough has a </w:t>
      </w:r>
      <w:r w:rsidR="00B8497C" w:rsidRPr="0093666A">
        <w:rPr>
          <w:rFonts w:ascii="Arial" w:eastAsia="Times New Roman" w:hAnsi="Arial" w:cs="Arial"/>
          <w:szCs w:val="24"/>
          <w:lang w:eastAsia="en-GB"/>
        </w:rPr>
        <w:t>diverse resident</w:t>
      </w:r>
      <w:r w:rsidRPr="0093666A">
        <w:rPr>
          <w:rFonts w:ascii="Arial" w:eastAsia="Times New Roman" w:hAnsi="Arial" w:cs="Arial"/>
          <w:szCs w:val="24"/>
          <w:lang w:eastAsia="en-GB"/>
        </w:rPr>
        <w:t xml:space="preserve">, and the website </w:t>
      </w:r>
      <w:r w:rsidR="00B8497C" w:rsidRPr="0093666A">
        <w:rPr>
          <w:rFonts w:ascii="Arial" w:eastAsia="Times New Roman" w:hAnsi="Arial" w:cs="Arial"/>
          <w:szCs w:val="24"/>
          <w:lang w:eastAsia="en-GB"/>
        </w:rPr>
        <w:t>replicates</w:t>
      </w:r>
      <w:r w:rsidRPr="0093666A">
        <w:rPr>
          <w:rFonts w:ascii="Arial" w:eastAsia="Times New Roman" w:hAnsi="Arial" w:cs="Arial"/>
          <w:szCs w:val="24"/>
          <w:lang w:eastAsia="en-GB"/>
        </w:rPr>
        <w:t xml:space="preserve"> this through </w:t>
      </w:r>
      <w:r w:rsidR="00B8497C" w:rsidRPr="0093666A">
        <w:rPr>
          <w:rFonts w:ascii="Arial" w:eastAsia="Times New Roman" w:hAnsi="Arial" w:cs="Arial"/>
          <w:szCs w:val="24"/>
          <w:lang w:eastAsia="en-GB"/>
        </w:rPr>
        <w:t>reachable</w:t>
      </w:r>
      <w:r w:rsidRPr="0093666A">
        <w:rPr>
          <w:rFonts w:ascii="Arial" w:eastAsia="Times New Roman" w:hAnsi="Arial" w:cs="Arial"/>
          <w:szCs w:val="24"/>
          <w:lang w:eastAsia="en-GB"/>
        </w:rPr>
        <w:t xml:space="preserve"> information and links to </w:t>
      </w:r>
      <w:r w:rsidR="00B8497C" w:rsidRPr="0093666A">
        <w:rPr>
          <w:rFonts w:ascii="Arial" w:eastAsia="Times New Roman" w:hAnsi="Arial" w:cs="Arial"/>
          <w:szCs w:val="24"/>
          <w:lang w:eastAsia="en-GB"/>
        </w:rPr>
        <w:t>public built</w:t>
      </w:r>
      <w:r w:rsidRPr="0093666A">
        <w:rPr>
          <w:rFonts w:ascii="Arial" w:eastAsia="Times New Roman" w:hAnsi="Arial" w:cs="Arial"/>
          <w:szCs w:val="24"/>
          <w:lang w:eastAsia="en-GB"/>
        </w:rPr>
        <w:t xml:space="preserve"> services</w:t>
      </w:r>
      <w:r w:rsidR="006F2D24" w:rsidRPr="0093666A">
        <w:rPr>
          <w:rFonts w:ascii="Arial" w:eastAsia="Times New Roman" w:hAnsi="Arial" w:cs="Arial"/>
          <w:szCs w:val="24"/>
          <w:lang w:eastAsia="en-GB"/>
        </w:rPr>
        <w:t xml:space="preserve"> (London Borough of Tower Hamlets, 2026).</w:t>
      </w:r>
    </w:p>
    <w:p w14:paraId="7E6544D0" w14:textId="77777777" w:rsidR="00E31BBE"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The website is </w:t>
      </w:r>
      <w:r w:rsidR="006F2D24" w:rsidRPr="0093666A">
        <w:rPr>
          <w:rFonts w:ascii="Arial" w:eastAsia="Times New Roman" w:hAnsi="Arial" w:cs="Arial"/>
          <w:szCs w:val="24"/>
          <w:lang w:eastAsia="en-GB"/>
        </w:rPr>
        <w:t>mainly</w:t>
      </w:r>
      <w:r w:rsidRPr="0093666A">
        <w:rPr>
          <w:rFonts w:ascii="Arial" w:eastAsia="Times New Roman" w:hAnsi="Arial" w:cs="Arial"/>
          <w:szCs w:val="24"/>
          <w:lang w:eastAsia="en-GB"/>
        </w:rPr>
        <w:t xml:space="preserve"> </w:t>
      </w:r>
      <w:r w:rsidR="006F2D24" w:rsidRPr="0093666A">
        <w:rPr>
          <w:rFonts w:ascii="Arial" w:eastAsia="Times New Roman" w:hAnsi="Arial" w:cs="Arial"/>
          <w:szCs w:val="24"/>
          <w:lang w:eastAsia="en-GB"/>
        </w:rPr>
        <w:t>operational</w:t>
      </w:r>
      <w:r w:rsidRPr="0093666A">
        <w:rPr>
          <w:rFonts w:ascii="Arial" w:eastAsia="Times New Roman" w:hAnsi="Arial" w:cs="Arial"/>
          <w:szCs w:val="24"/>
          <w:lang w:eastAsia="en-GB"/>
        </w:rPr>
        <w:t xml:space="preserve"> because it recognises that families may </w:t>
      </w:r>
      <w:r w:rsidR="006F2D24" w:rsidRPr="0093666A">
        <w:rPr>
          <w:rFonts w:ascii="Arial" w:eastAsia="Times New Roman" w:hAnsi="Arial" w:cs="Arial"/>
          <w:szCs w:val="24"/>
          <w:lang w:eastAsia="en-GB"/>
        </w:rPr>
        <w:t>need</w:t>
      </w:r>
      <w:r w:rsidRPr="0093666A">
        <w:rPr>
          <w:rFonts w:ascii="Arial" w:eastAsia="Times New Roman" w:hAnsi="Arial" w:cs="Arial"/>
          <w:szCs w:val="24"/>
          <w:lang w:eastAsia="en-GB"/>
        </w:rPr>
        <w:t xml:space="preserve"> support across multiple areas</w:t>
      </w:r>
      <w:r w:rsidR="001E1B9A" w:rsidRPr="0093666A">
        <w:rPr>
          <w:rFonts w:ascii="Arial" w:eastAsia="Times New Roman" w:hAnsi="Arial" w:cs="Arial"/>
          <w:szCs w:val="24"/>
          <w:lang w:eastAsia="en-GB"/>
        </w:rPr>
        <w:t xml:space="preserve"> in a </w:t>
      </w:r>
      <w:r w:rsidR="006F2D24" w:rsidRPr="0093666A">
        <w:rPr>
          <w:rFonts w:ascii="Arial" w:eastAsia="Times New Roman" w:hAnsi="Arial" w:cs="Arial"/>
          <w:szCs w:val="24"/>
          <w:lang w:eastAsia="en-GB"/>
        </w:rPr>
        <w:t xml:space="preserve">holistic </w:t>
      </w:r>
      <w:r w:rsidR="001E1B9A" w:rsidRPr="0093666A">
        <w:rPr>
          <w:rFonts w:ascii="Arial" w:eastAsia="Times New Roman" w:hAnsi="Arial" w:cs="Arial"/>
          <w:szCs w:val="24"/>
          <w:lang w:eastAsia="en-GB"/>
        </w:rPr>
        <w:t>way</w:t>
      </w:r>
      <w:r w:rsidR="00AB3CE1" w:rsidRPr="0093666A">
        <w:rPr>
          <w:rFonts w:ascii="Arial" w:eastAsia="Times New Roman" w:hAnsi="Arial" w:cs="Arial"/>
          <w:szCs w:val="24"/>
          <w:lang w:eastAsia="en-GB"/>
        </w:rPr>
        <w:t>,</w:t>
      </w:r>
      <w:r w:rsidR="001E1B9A" w:rsidRPr="0093666A">
        <w:rPr>
          <w:rFonts w:ascii="Arial" w:eastAsia="Times New Roman" w:hAnsi="Arial" w:cs="Arial"/>
          <w:szCs w:val="24"/>
          <w:lang w:eastAsia="en-GB"/>
        </w:rPr>
        <w:t xml:space="preserve"> mandated by</w:t>
      </w:r>
      <w:r w:rsidRPr="0093666A">
        <w:rPr>
          <w:rFonts w:ascii="Arial" w:eastAsia="Times New Roman" w:hAnsi="Arial" w:cs="Arial"/>
          <w:szCs w:val="24"/>
          <w:lang w:eastAsia="en-GB"/>
        </w:rPr>
        <w:t xml:space="preserve"> principles outlined in safeguarding guidance.</w:t>
      </w:r>
      <w:r w:rsidR="001E1B9A" w:rsidRPr="0093666A">
        <w:rPr>
          <w:rFonts w:ascii="Arial" w:eastAsia="Times New Roman" w:hAnsi="Arial" w:cs="Arial"/>
          <w:szCs w:val="24"/>
          <w:lang w:eastAsia="en-GB"/>
        </w:rPr>
        <w:t xml:space="preserve"> Nevertheless</w:t>
      </w:r>
      <w:r w:rsidRPr="0093666A">
        <w:rPr>
          <w:rFonts w:ascii="Arial" w:eastAsia="Times New Roman" w:hAnsi="Arial" w:cs="Arial"/>
          <w:szCs w:val="24"/>
          <w:lang w:eastAsia="en-GB"/>
        </w:rPr>
        <w:t>, the large amount of information available can sometimes make navigation more complex. Families may need to follow several links before reaching specific Early Help referral information.</w:t>
      </w:r>
      <w:r w:rsidR="003105EB"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Despite this limitation, Tower Hamlets demonstrates a strong family-centred approach and provides one of the most accessible online systems</w:t>
      </w:r>
      <w:r w:rsidR="00AB3CE1" w:rsidRPr="0093666A">
        <w:rPr>
          <w:rFonts w:ascii="Arial" w:eastAsia="Times New Roman" w:hAnsi="Arial" w:cs="Arial"/>
          <w:szCs w:val="24"/>
          <w:lang w:eastAsia="en-GB"/>
        </w:rPr>
        <w:t xml:space="preserve"> (London Borough of Tower Hamlets, 2026).</w:t>
      </w:r>
    </w:p>
    <w:p w14:paraId="6921EB40" w14:textId="06D04149" w:rsidR="00056AB7" w:rsidRPr="0093666A" w:rsidRDefault="00000000" w:rsidP="0093666A">
      <w:pPr>
        <w:spacing w:before="100" w:beforeAutospacing="1" w:after="100" w:afterAutospacing="1" w:line="360" w:lineRule="auto"/>
        <w:rPr>
          <w:rFonts w:ascii="Arial" w:eastAsia="Times New Roman" w:hAnsi="Arial" w:cs="Arial"/>
          <w:szCs w:val="24"/>
          <w:lang w:eastAsia="en-GB"/>
        </w:rPr>
      </w:pPr>
      <w:r w:rsidRPr="0093666A">
        <w:rPr>
          <w:rFonts w:ascii="Arial" w:hAnsi="Arial" w:cs="Arial"/>
          <w:noProof/>
          <w:szCs w:val="24"/>
        </w:rPr>
        <w:pict w14:anchorId="0AFBF7B8">
          <v:rect id="_x0000_s2051" style="position:absolute;margin-left:0;margin-top:0;width:3276.75pt;height:.1pt;z-index:251661312;mso-position-horizontal:left;mso-position-horizontal-relative:text;mso-position-vertical-relative:text" o:hralign="center" o:hrstd="t" o:hr="t" fillcolor="#a0a0a0" stroked="f">
            <w10:wrap type="square" side="right"/>
          </v:rect>
        </w:pict>
      </w:r>
    </w:p>
    <w:p w14:paraId="2E855E1C" w14:textId="00201067" w:rsidR="006F730B" w:rsidRPr="0093666A" w:rsidRDefault="006F730B" w:rsidP="0093666A">
      <w:pPr>
        <w:pStyle w:val="Heading2"/>
        <w:rPr>
          <w:rFonts w:cs="Arial"/>
          <w:sz w:val="24"/>
          <w:szCs w:val="24"/>
          <w:lang w:eastAsia="en-GB"/>
        </w:rPr>
      </w:pPr>
      <w:bookmarkStart w:id="17" w:name="_Toc237533175"/>
      <w:r w:rsidRPr="0093666A">
        <w:rPr>
          <w:rFonts w:cs="Arial"/>
          <w:sz w:val="24"/>
          <w:szCs w:val="24"/>
          <w:lang w:eastAsia="en-GB"/>
        </w:rPr>
        <w:t>4.3 Nottinghamshire County Council</w:t>
      </w:r>
      <w:bookmarkEnd w:id="17"/>
    </w:p>
    <w:p w14:paraId="007CB0F8" w14:textId="14414CDC"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Nottinghamshire County Council </w:t>
      </w:r>
      <w:r w:rsidR="00EA45AA" w:rsidRPr="0093666A">
        <w:rPr>
          <w:rFonts w:ascii="Arial" w:eastAsia="Times New Roman" w:hAnsi="Arial" w:cs="Arial"/>
          <w:szCs w:val="24"/>
          <w:lang w:eastAsia="en-GB"/>
        </w:rPr>
        <w:t>offers</w:t>
      </w:r>
      <w:r w:rsidRPr="0093666A">
        <w:rPr>
          <w:rFonts w:ascii="Arial" w:eastAsia="Times New Roman" w:hAnsi="Arial" w:cs="Arial"/>
          <w:szCs w:val="24"/>
          <w:lang w:eastAsia="en-GB"/>
        </w:rPr>
        <w:t xml:space="preserve"> </w:t>
      </w:r>
      <w:r w:rsidR="00EA45AA" w:rsidRPr="0093666A">
        <w:rPr>
          <w:rFonts w:ascii="Arial" w:eastAsia="Times New Roman" w:hAnsi="Arial" w:cs="Arial"/>
          <w:szCs w:val="24"/>
          <w:lang w:eastAsia="en-GB"/>
        </w:rPr>
        <w:t>thorough</w:t>
      </w:r>
      <w:r w:rsidRPr="0093666A">
        <w:rPr>
          <w:rFonts w:ascii="Arial" w:eastAsia="Times New Roman" w:hAnsi="Arial" w:cs="Arial"/>
          <w:szCs w:val="24"/>
          <w:lang w:eastAsia="en-GB"/>
        </w:rPr>
        <w:t xml:space="preserve"> Early Help information, </w:t>
      </w:r>
      <w:r w:rsidR="00EA45AA" w:rsidRPr="0093666A">
        <w:rPr>
          <w:rFonts w:ascii="Arial" w:eastAsia="Times New Roman" w:hAnsi="Arial" w:cs="Arial"/>
          <w:szCs w:val="24"/>
          <w:lang w:eastAsia="en-GB"/>
        </w:rPr>
        <w:t>involving</w:t>
      </w:r>
      <w:r w:rsidRPr="0093666A">
        <w:rPr>
          <w:rFonts w:ascii="Arial" w:eastAsia="Times New Roman" w:hAnsi="Arial" w:cs="Arial"/>
          <w:szCs w:val="24"/>
          <w:lang w:eastAsia="en-GB"/>
        </w:rPr>
        <w:t xml:space="preserve"> </w:t>
      </w:r>
      <w:r w:rsidR="00EA45AA" w:rsidRPr="0093666A">
        <w:rPr>
          <w:rFonts w:ascii="Arial" w:eastAsia="Times New Roman" w:hAnsi="Arial" w:cs="Arial"/>
          <w:szCs w:val="24"/>
          <w:lang w:eastAsia="en-GB"/>
        </w:rPr>
        <w:t>justifications</w:t>
      </w:r>
      <w:r w:rsidRPr="0093666A">
        <w:rPr>
          <w:rFonts w:ascii="Arial" w:eastAsia="Times New Roman" w:hAnsi="Arial" w:cs="Arial"/>
          <w:szCs w:val="24"/>
          <w:lang w:eastAsia="en-GB"/>
        </w:rPr>
        <w:t xml:space="preserve"> of the Early Help Assessment process and </w:t>
      </w:r>
      <w:r w:rsidR="00837D69" w:rsidRPr="0093666A">
        <w:rPr>
          <w:rFonts w:ascii="Arial" w:eastAsia="Times New Roman" w:hAnsi="Arial" w:cs="Arial"/>
          <w:szCs w:val="24"/>
          <w:lang w:eastAsia="en-GB"/>
        </w:rPr>
        <w:t xml:space="preserve">providing </w:t>
      </w:r>
      <w:r w:rsidRPr="0093666A">
        <w:rPr>
          <w:rFonts w:ascii="Arial" w:eastAsia="Times New Roman" w:hAnsi="Arial" w:cs="Arial"/>
          <w:szCs w:val="24"/>
          <w:lang w:eastAsia="en-GB"/>
        </w:rPr>
        <w:t>professional guidance</w:t>
      </w:r>
      <w:r w:rsidR="00837D69" w:rsidRPr="0093666A">
        <w:rPr>
          <w:rFonts w:ascii="Arial" w:eastAsia="Times New Roman" w:hAnsi="Arial" w:cs="Arial"/>
          <w:szCs w:val="24"/>
          <w:lang w:eastAsia="en-GB"/>
        </w:rPr>
        <w:t xml:space="preserve"> on its digital platform. </w:t>
      </w:r>
      <w:r w:rsidR="00056AB7" w:rsidRPr="0093666A">
        <w:rPr>
          <w:rFonts w:ascii="Arial" w:eastAsia="Times New Roman" w:hAnsi="Arial" w:cs="Arial"/>
          <w:szCs w:val="24"/>
          <w:lang w:eastAsia="en-GB"/>
        </w:rPr>
        <w:t>Nielsen (2020) explained the importance of layout and usability, which is</w:t>
      </w:r>
      <w:r w:rsidRPr="0093666A">
        <w:rPr>
          <w:rFonts w:ascii="Arial" w:eastAsia="Times New Roman" w:hAnsi="Arial" w:cs="Arial"/>
          <w:szCs w:val="24"/>
          <w:lang w:eastAsia="en-GB"/>
        </w:rPr>
        <w:t xml:space="preserve"> </w:t>
      </w:r>
      <w:r w:rsidR="00837D69" w:rsidRPr="0093666A">
        <w:rPr>
          <w:rFonts w:ascii="Arial" w:eastAsia="Times New Roman" w:hAnsi="Arial" w:cs="Arial"/>
          <w:szCs w:val="24"/>
          <w:lang w:eastAsia="en-GB"/>
        </w:rPr>
        <w:t>key</w:t>
      </w:r>
      <w:r w:rsidRPr="0093666A">
        <w:rPr>
          <w:rFonts w:ascii="Arial" w:eastAsia="Times New Roman" w:hAnsi="Arial" w:cs="Arial"/>
          <w:szCs w:val="24"/>
          <w:lang w:eastAsia="en-GB"/>
        </w:rPr>
        <w:t xml:space="preserve"> </w:t>
      </w:r>
      <w:r w:rsidR="00E044C4" w:rsidRPr="0093666A">
        <w:rPr>
          <w:rFonts w:ascii="Arial" w:eastAsia="Times New Roman" w:hAnsi="Arial" w:cs="Arial"/>
          <w:szCs w:val="24"/>
          <w:lang w:eastAsia="en-GB"/>
        </w:rPr>
        <w:t>strength</w:t>
      </w:r>
      <w:r w:rsidRPr="0093666A">
        <w:rPr>
          <w:rFonts w:ascii="Arial" w:eastAsia="Times New Roman" w:hAnsi="Arial" w:cs="Arial"/>
          <w:szCs w:val="24"/>
          <w:lang w:eastAsia="en-GB"/>
        </w:rPr>
        <w:t xml:space="preserve"> </w:t>
      </w:r>
      <w:r w:rsidR="00056AB7" w:rsidRPr="0093666A">
        <w:rPr>
          <w:rFonts w:ascii="Arial" w:eastAsia="Times New Roman" w:hAnsi="Arial" w:cs="Arial"/>
          <w:szCs w:val="24"/>
          <w:lang w:eastAsia="en-GB"/>
        </w:rPr>
        <w:t>to</w:t>
      </w:r>
      <w:r w:rsidRPr="0093666A">
        <w:rPr>
          <w:rFonts w:ascii="Arial" w:eastAsia="Times New Roman" w:hAnsi="Arial" w:cs="Arial"/>
          <w:szCs w:val="24"/>
          <w:lang w:eastAsia="en-GB"/>
        </w:rPr>
        <w:t xml:space="preserve"> </w:t>
      </w:r>
      <w:r w:rsidR="00837D69" w:rsidRPr="0093666A">
        <w:rPr>
          <w:rFonts w:ascii="Arial" w:eastAsia="Times New Roman" w:hAnsi="Arial" w:cs="Arial"/>
          <w:szCs w:val="24"/>
          <w:lang w:eastAsia="en-GB"/>
        </w:rPr>
        <w:t>transparency</w:t>
      </w:r>
      <w:r w:rsidR="00056AB7"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The </w:t>
      </w:r>
      <w:r w:rsidR="00837D69" w:rsidRPr="0093666A">
        <w:rPr>
          <w:rFonts w:ascii="Arial" w:eastAsia="Times New Roman" w:hAnsi="Arial" w:cs="Arial"/>
          <w:szCs w:val="24"/>
          <w:lang w:eastAsia="en-GB"/>
        </w:rPr>
        <w:t>site</w:t>
      </w:r>
      <w:r w:rsidRPr="0093666A">
        <w:rPr>
          <w:rFonts w:ascii="Arial" w:eastAsia="Times New Roman" w:hAnsi="Arial" w:cs="Arial"/>
          <w:szCs w:val="24"/>
          <w:lang w:eastAsia="en-GB"/>
        </w:rPr>
        <w:t xml:space="preserve"> </w:t>
      </w:r>
      <w:r w:rsidR="00837D69" w:rsidRPr="0093666A">
        <w:rPr>
          <w:rFonts w:ascii="Arial" w:eastAsia="Times New Roman" w:hAnsi="Arial" w:cs="Arial"/>
          <w:szCs w:val="24"/>
          <w:lang w:eastAsia="en-GB"/>
        </w:rPr>
        <w:t>offers</w:t>
      </w:r>
      <w:r w:rsidRPr="0093666A">
        <w:rPr>
          <w:rFonts w:ascii="Arial" w:eastAsia="Times New Roman" w:hAnsi="Arial" w:cs="Arial"/>
          <w:szCs w:val="24"/>
          <w:lang w:eastAsia="en-GB"/>
        </w:rPr>
        <w:t xml:space="preserve"> </w:t>
      </w:r>
      <w:r w:rsidR="00837D69" w:rsidRPr="0093666A">
        <w:rPr>
          <w:rFonts w:ascii="Arial" w:eastAsia="Times New Roman" w:hAnsi="Arial" w:cs="Arial"/>
          <w:szCs w:val="24"/>
          <w:lang w:eastAsia="en-GB"/>
        </w:rPr>
        <w:t xml:space="preserve">thoroughly </w:t>
      </w:r>
      <w:r w:rsidRPr="0093666A">
        <w:rPr>
          <w:rFonts w:ascii="Arial" w:eastAsia="Times New Roman" w:hAnsi="Arial" w:cs="Arial"/>
          <w:szCs w:val="24"/>
          <w:lang w:eastAsia="en-GB"/>
        </w:rPr>
        <w:t xml:space="preserve">structured information </w:t>
      </w:r>
      <w:r w:rsidR="00837D69" w:rsidRPr="0093666A">
        <w:rPr>
          <w:rFonts w:ascii="Arial" w:eastAsia="Times New Roman" w:hAnsi="Arial" w:cs="Arial"/>
          <w:szCs w:val="24"/>
          <w:lang w:eastAsia="en-GB"/>
        </w:rPr>
        <w:t>describing</w:t>
      </w:r>
      <w:r w:rsidRPr="0093666A">
        <w:rPr>
          <w:rFonts w:ascii="Arial" w:eastAsia="Times New Roman" w:hAnsi="Arial" w:cs="Arial"/>
          <w:szCs w:val="24"/>
          <w:lang w:eastAsia="en-GB"/>
        </w:rPr>
        <w:t xml:space="preserve"> how professionals </w:t>
      </w:r>
      <w:r w:rsidR="00E044C4" w:rsidRPr="0093666A">
        <w:rPr>
          <w:rFonts w:ascii="Arial" w:eastAsia="Times New Roman" w:hAnsi="Arial" w:cs="Arial"/>
          <w:szCs w:val="24"/>
          <w:lang w:eastAsia="en-GB"/>
        </w:rPr>
        <w:t xml:space="preserve">led </w:t>
      </w:r>
      <w:r w:rsidRPr="0093666A">
        <w:rPr>
          <w:rFonts w:ascii="Arial" w:eastAsia="Times New Roman" w:hAnsi="Arial" w:cs="Arial"/>
          <w:szCs w:val="24"/>
          <w:lang w:eastAsia="en-GB"/>
        </w:rPr>
        <w:t>and families support</w:t>
      </w:r>
      <w:r w:rsidR="00E044C4" w:rsidRPr="0093666A">
        <w:rPr>
          <w:rFonts w:ascii="Arial" w:eastAsia="Times New Roman" w:hAnsi="Arial" w:cs="Arial"/>
          <w:szCs w:val="24"/>
          <w:lang w:eastAsia="en-GB"/>
        </w:rPr>
        <w:t xml:space="preserve"> request.</w:t>
      </w:r>
      <w:r w:rsidR="00071DAD"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The website is </w:t>
      </w:r>
      <w:r w:rsidR="00E044C4" w:rsidRPr="0093666A">
        <w:rPr>
          <w:rFonts w:ascii="Arial" w:eastAsia="Times New Roman" w:hAnsi="Arial" w:cs="Arial"/>
          <w:szCs w:val="24"/>
          <w:lang w:eastAsia="en-GB"/>
        </w:rPr>
        <w:t>mostly</w:t>
      </w:r>
      <w:r w:rsidRPr="0093666A">
        <w:rPr>
          <w:rFonts w:ascii="Arial" w:eastAsia="Times New Roman" w:hAnsi="Arial" w:cs="Arial"/>
          <w:szCs w:val="24"/>
          <w:lang w:eastAsia="en-GB"/>
        </w:rPr>
        <w:t xml:space="preserve"> </w:t>
      </w:r>
      <w:r w:rsidR="00E044C4" w:rsidRPr="0093666A">
        <w:rPr>
          <w:rFonts w:ascii="Arial" w:eastAsia="Times New Roman" w:hAnsi="Arial" w:cs="Arial"/>
          <w:szCs w:val="24"/>
          <w:lang w:eastAsia="en-GB"/>
        </w:rPr>
        <w:t>beneficial</w:t>
      </w:r>
      <w:r w:rsidRPr="0093666A">
        <w:rPr>
          <w:rFonts w:ascii="Arial" w:eastAsia="Times New Roman" w:hAnsi="Arial" w:cs="Arial"/>
          <w:szCs w:val="24"/>
          <w:lang w:eastAsia="en-GB"/>
        </w:rPr>
        <w:t xml:space="preserve"> for practitioners because it </w:t>
      </w:r>
      <w:r w:rsidR="00E044C4" w:rsidRPr="0093666A">
        <w:rPr>
          <w:rFonts w:ascii="Arial" w:eastAsia="Times New Roman" w:hAnsi="Arial" w:cs="Arial"/>
          <w:szCs w:val="24"/>
          <w:lang w:eastAsia="en-GB"/>
        </w:rPr>
        <w:t>incorporates</w:t>
      </w:r>
      <w:r w:rsidRPr="0093666A">
        <w:rPr>
          <w:rFonts w:ascii="Arial" w:eastAsia="Times New Roman" w:hAnsi="Arial" w:cs="Arial"/>
          <w:szCs w:val="24"/>
          <w:lang w:eastAsia="en-GB"/>
        </w:rPr>
        <w:t xml:space="preserve"> detailed guidance and resources. This supports professional consistency and </w:t>
      </w:r>
      <w:r w:rsidR="00E044C4" w:rsidRPr="0093666A">
        <w:rPr>
          <w:rFonts w:ascii="Arial" w:eastAsia="Times New Roman" w:hAnsi="Arial" w:cs="Arial"/>
          <w:szCs w:val="24"/>
          <w:lang w:eastAsia="en-GB"/>
        </w:rPr>
        <w:t>efficient</w:t>
      </w:r>
      <w:r w:rsidRPr="0093666A">
        <w:rPr>
          <w:rFonts w:ascii="Arial" w:eastAsia="Times New Roman" w:hAnsi="Arial" w:cs="Arial"/>
          <w:szCs w:val="24"/>
          <w:lang w:eastAsia="en-GB"/>
        </w:rPr>
        <w:t xml:space="preserve"> </w:t>
      </w:r>
      <w:r w:rsidR="00E044C4" w:rsidRPr="0093666A">
        <w:rPr>
          <w:rFonts w:ascii="Arial" w:eastAsia="Times New Roman" w:hAnsi="Arial" w:cs="Arial"/>
          <w:szCs w:val="24"/>
          <w:lang w:eastAsia="en-GB"/>
        </w:rPr>
        <w:t>collaboration</w:t>
      </w:r>
      <w:r w:rsidRPr="0093666A">
        <w:rPr>
          <w:rFonts w:ascii="Arial" w:eastAsia="Times New Roman" w:hAnsi="Arial" w:cs="Arial"/>
          <w:szCs w:val="24"/>
          <w:lang w:eastAsia="en-GB"/>
        </w:rPr>
        <w:t xml:space="preserve"> working</w:t>
      </w:r>
      <w:r w:rsidR="003105EB" w:rsidRPr="0093666A">
        <w:rPr>
          <w:rFonts w:ascii="Arial" w:eastAsia="Times New Roman" w:hAnsi="Arial" w:cs="Arial"/>
          <w:szCs w:val="24"/>
          <w:lang w:eastAsia="en-GB"/>
        </w:rPr>
        <w:t xml:space="preserve"> (Nottinghamshire County Council, 2026).</w:t>
      </w:r>
    </w:p>
    <w:p w14:paraId="250DB541" w14:textId="63BA83E4" w:rsidR="003105EB"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However, some </w:t>
      </w:r>
      <w:r w:rsidR="00813303" w:rsidRPr="0093666A">
        <w:rPr>
          <w:rFonts w:ascii="Arial" w:eastAsia="Times New Roman" w:hAnsi="Arial" w:cs="Arial"/>
          <w:szCs w:val="24"/>
          <w:lang w:eastAsia="en-GB"/>
        </w:rPr>
        <w:t>contents</w:t>
      </w:r>
      <w:r w:rsidRPr="0093666A">
        <w:rPr>
          <w:rFonts w:ascii="Arial" w:eastAsia="Times New Roman" w:hAnsi="Arial" w:cs="Arial"/>
          <w:szCs w:val="24"/>
          <w:lang w:eastAsia="en-GB"/>
        </w:rPr>
        <w:t xml:space="preserve"> </w:t>
      </w:r>
      <w:r w:rsidR="00813303" w:rsidRPr="0093666A">
        <w:rPr>
          <w:rFonts w:ascii="Arial" w:eastAsia="Times New Roman" w:hAnsi="Arial" w:cs="Arial"/>
          <w:szCs w:val="24"/>
          <w:lang w:eastAsia="en-GB"/>
        </w:rPr>
        <w:t>targeted</w:t>
      </w:r>
      <w:r w:rsidRPr="0093666A">
        <w:rPr>
          <w:rFonts w:ascii="Arial" w:eastAsia="Times New Roman" w:hAnsi="Arial" w:cs="Arial"/>
          <w:szCs w:val="24"/>
          <w:lang w:eastAsia="en-GB"/>
        </w:rPr>
        <w:t xml:space="preserve"> more </w:t>
      </w:r>
      <w:r w:rsidR="00813303" w:rsidRPr="0093666A">
        <w:rPr>
          <w:rFonts w:ascii="Arial" w:eastAsia="Times New Roman" w:hAnsi="Arial" w:cs="Arial"/>
          <w:szCs w:val="24"/>
          <w:lang w:eastAsia="en-GB"/>
        </w:rPr>
        <w:t>concerning</w:t>
      </w:r>
      <w:r w:rsidRPr="0093666A">
        <w:rPr>
          <w:rFonts w:ascii="Arial" w:eastAsia="Times New Roman" w:hAnsi="Arial" w:cs="Arial"/>
          <w:szCs w:val="24"/>
          <w:lang w:eastAsia="en-GB"/>
        </w:rPr>
        <w:t xml:space="preserve"> professionals than families. Terms such as “Early Help Assessment” and “multi-agency pathway” </w:t>
      </w:r>
      <w:r w:rsidR="00071DAD" w:rsidRPr="0093666A">
        <w:rPr>
          <w:rFonts w:ascii="Arial" w:eastAsia="Times New Roman" w:hAnsi="Arial" w:cs="Arial"/>
          <w:szCs w:val="24"/>
          <w:lang w:eastAsia="en-GB"/>
        </w:rPr>
        <w:t>may immediately</w:t>
      </w:r>
      <w:r w:rsidRPr="0093666A">
        <w:rPr>
          <w:rFonts w:ascii="Arial" w:eastAsia="Times New Roman" w:hAnsi="Arial" w:cs="Arial"/>
          <w:szCs w:val="24"/>
          <w:lang w:eastAsia="en-GB"/>
        </w:rPr>
        <w:t xml:space="preserve"> </w:t>
      </w:r>
      <w:r w:rsidR="00813303" w:rsidRPr="0093666A">
        <w:rPr>
          <w:rFonts w:ascii="Arial" w:eastAsia="Times New Roman" w:hAnsi="Arial" w:cs="Arial"/>
          <w:szCs w:val="24"/>
          <w:lang w:eastAsia="en-GB"/>
        </w:rPr>
        <w:t>create</w:t>
      </w:r>
      <w:r w:rsidR="00071DAD" w:rsidRPr="0093666A">
        <w:rPr>
          <w:rFonts w:ascii="Arial" w:eastAsia="Times New Roman" w:hAnsi="Arial" w:cs="Arial"/>
          <w:szCs w:val="24"/>
          <w:lang w:eastAsia="en-GB"/>
        </w:rPr>
        <w:t xml:space="preserve"> linguistic barrier</w:t>
      </w:r>
      <w:r w:rsidRPr="0093666A">
        <w:rPr>
          <w:rFonts w:ascii="Arial" w:eastAsia="Times New Roman" w:hAnsi="Arial" w:cs="Arial"/>
          <w:szCs w:val="24"/>
          <w:lang w:eastAsia="en-GB"/>
        </w:rPr>
        <w:t xml:space="preserve"> to parents or carers </w:t>
      </w:r>
      <w:r w:rsidR="00071DAD" w:rsidRPr="0093666A">
        <w:rPr>
          <w:rFonts w:ascii="Arial" w:eastAsia="Times New Roman" w:hAnsi="Arial" w:cs="Arial"/>
          <w:szCs w:val="24"/>
          <w:lang w:eastAsia="en-GB"/>
        </w:rPr>
        <w:t>unaware</w:t>
      </w:r>
      <w:r w:rsidRPr="0093666A">
        <w:rPr>
          <w:rFonts w:ascii="Arial" w:eastAsia="Times New Roman" w:hAnsi="Arial" w:cs="Arial"/>
          <w:szCs w:val="24"/>
          <w:lang w:eastAsia="en-GB"/>
        </w:rPr>
        <w:t xml:space="preserve"> with safeguarding </w:t>
      </w:r>
      <w:r w:rsidR="00071DAD" w:rsidRPr="0093666A">
        <w:rPr>
          <w:rFonts w:ascii="Arial" w:eastAsia="Times New Roman" w:hAnsi="Arial" w:cs="Arial"/>
          <w:szCs w:val="24"/>
          <w:lang w:eastAsia="en-GB"/>
        </w:rPr>
        <w:t>terms. Thus</w:t>
      </w:r>
      <w:r w:rsidRPr="0093666A">
        <w:rPr>
          <w:rFonts w:ascii="Arial" w:eastAsia="Times New Roman" w:hAnsi="Arial" w:cs="Arial"/>
          <w:szCs w:val="24"/>
          <w:lang w:eastAsia="en-GB"/>
        </w:rPr>
        <w:t xml:space="preserve">, Nottinghamshire provides </w:t>
      </w:r>
      <w:r w:rsidR="00071DAD" w:rsidRPr="0093666A">
        <w:rPr>
          <w:rFonts w:ascii="Arial" w:eastAsia="Times New Roman" w:hAnsi="Arial" w:cs="Arial"/>
          <w:szCs w:val="24"/>
          <w:lang w:eastAsia="en-GB"/>
        </w:rPr>
        <w:t>thorough</w:t>
      </w:r>
      <w:r w:rsidRPr="0093666A">
        <w:rPr>
          <w:rFonts w:ascii="Arial" w:eastAsia="Times New Roman" w:hAnsi="Arial" w:cs="Arial"/>
          <w:szCs w:val="24"/>
          <w:lang w:eastAsia="en-GB"/>
        </w:rPr>
        <w:t xml:space="preserve"> information, it could </w:t>
      </w:r>
      <w:r w:rsidR="00071DAD" w:rsidRPr="0093666A">
        <w:rPr>
          <w:rFonts w:ascii="Arial" w:eastAsia="Times New Roman" w:hAnsi="Arial" w:cs="Arial"/>
          <w:szCs w:val="24"/>
          <w:lang w:eastAsia="en-GB"/>
        </w:rPr>
        <w:t>amend</w:t>
      </w:r>
      <w:r w:rsidRPr="0093666A">
        <w:rPr>
          <w:rFonts w:ascii="Arial" w:eastAsia="Times New Roman" w:hAnsi="Arial" w:cs="Arial"/>
          <w:szCs w:val="24"/>
          <w:lang w:eastAsia="en-GB"/>
        </w:rPr>
        <w:t xml:space="preserve"> </w:t>
      </w:r>
      <w:r w:rsidR="00071DAD" w:rsidRPr="0093666A">
        <w:rPr>
          <w:rFonts w:ascii="Arial" w:eastAsia="Times New Roman" w:hAnsi="Arial" w:cs="Arial"/>
          <w:szCs w:val="24"/>
          <w:lang w:eastAsia="en-GB"/>
        </w:rPr>
        <w:t>the simplicity and convenience of the</w:t>
      </w:r>
      <w:r w:rsidRPr="0093666A">
        <w:rPr>
          <w:rFonts w:ascii="Arial" w:eastAsia="Times New Roman" w:hAnsi="Arial" w:cs="Arial"/>
          <w:szCs w:val="24"/>
          <w:lang w:eastAsia="en-GB"/>
        </w:rPr>
        <w:t xml:space="preserve"> language and p</w:t>
      </w:r>
      <w:r w:rsidR="00071DAD" w:rsidRPr="0093666A">
        <w:rPr>
          <w:rFonts w:ascii="Arial" w:eastAsia="Times New Roman" w:hAnsi="Arial" w:cs="Arial"/>
          <w:szCs w:val="24"/>
          <w:lang w:eastAsia="en-GB"/>
        </w:rPr>
        <w:t>utting</w:t>
      </w:r>
      <w:r w:rsidRPr="0093666A">
        <w:rPr>
          <w:rFonts w:ascii="Arial" w:eastAsia="Times New Roman" w:hAnsi="Arial" w:cs="Arial"/>
          <w:szCs w:val="24"/>
          <w:lang w:eastAsia="en-GB"/>
        </w:rPr>
        <w:t xml:space="preserve"> family-focused information more </w:t>
      </w:r>
      <w:r w:rsidR="00071DAD" w:rsidRPr="0093666A">
        <w:rPr>
          <w:rFonts w:ascii="Arial" w:eastAsia="Times New Roman" w:hAnsi="Arial" w:cs="Arial"/>
          <w:szCs w:val="24"/>
          <w:lang w:eastAsia="en-GB"/>
        </w:rPr>
        <w:t>importantly (Nielsen, 2020).</w:t>
      </w:r>
    </w:p>
    <w:p w14:paraId="53C726E5" w14:textId="77777777" w:rsidR="0093666A" w:rsidRPr="0093666A" w:rsidRDefault="0093666A" w:rsidP="0093666A">
      <w:pPr>
        <w:spacing w:before="100" w:beforeAutospacing="1" w:after="100" w:afterAutospacing="1" w:line="360" w:lineRule="auto"/>
        <w:rPr>
          <w:rFonts w:ascii="Arial" w:eastAsia="Times New Roman" w:hAnsi="Arial" w:cs="Arial"/>
          <w:szCs w:val="24"/>
          <w:lang w:eastAsia="en-GB"/>
        </w:rPr>
      </w:pPr>
    </w:p>
    <w:p w14:paraId="417262E4" w14:textId="58749F5C" w:rsidR="006F730B" w:rsidRPr="0093666A" w:rsidRDefault="00E31BBE" w:rsidP="0093666A">
      <w:pPr>
        <w:pStyle w:val="Heading1"/>
        <w:rPr>
          <w:rFonts w:cs="Arial"/>
        </w:rPr>
      </w:pPr>
      <w:bookmarkStart w:id="18" w:name="_Toc237533176"/>
      <w:r w:rsidRPr="0093666A">
        <w:rPr>
          <w:rFonts w:cs="Arial"/>
        </w:rPr>
        <w:lastRenderedPageBreak/>
        <w:t xml:space="preserve">5. Figure 2 </w:t>
      </w:r>
      <w:r w:rsidR="006F730B" w:rsidRPr="0093666A">
        <w:rPr>
          <w:rFonts w:cs="Arial"/>
        </w:rPr>
        <w:t>Comparative Analysis</w:t>
      </w:r>
      <w:bookmarkEnd w:id="18"/>
    </w:p>
    <w:tbl>
      <w:tblPr>
        <w:tblStyle w:val="TableGrid"/>
        <w:tblW w:w="0" w:type="auto"/>
        <w:tblLook w:val="04A0" w:firstRow="1" w:lastRow="0" w:firstColumn="1" w:lastColumn="0" w:noHBand="0" w:noVBand="1"/>
      </w:tblPr>
      <w:tblGrid>
        <w:gridCol w:w="3602"/>
        <w:gridCol w:w="1443"/>
        <w:gridCol w:w="1848"/>
        <w:gridCol w:w="2123"/>
      </w:tblGrid>
      <w:tr w:rsidR="006F730B" w:rsidRPr="0093666A" w14:paraId="1049BD7D" w14:textId="77777777" w:rsidTr="0093666A">
        <w:tc>
          <w:tcPr>
            <w:tcW w:w="0" w:type="auto"/>
            <w:hideMark/>
          </w:tcPr>
          <w:p w14:paraId="5C489AD8" w14:textId="77777777" w:rsidR="006F730B" w:rsidRPr="0093666A" w:rsidRDefault="006F730B" w:rsidP="0093666A">
            <w:pPr>
              <w:spacing w:line="360" w:lineRule="auto"/>
              <w:jc w:val="center"/>
              <w:rPr>
                <w:rFonts w:ascii="Arial" w:eastAsia="Times New Roman" w:hAnsi="Arial" w:cs="Arial"/>
                <w:b/>
                <w:bCs/>
                <w:szCs w:val="24"/>
                <w:lang w:eastAsia="en-GB"/>
              </w:rPr>
            </w:pPr>
            <w:r w:rsidRPr="0093666A">
              <w:rPr>
                <w:rFonts w:ascii="Arial" w:eastAsia="Times New Roman" w:hAnsi="Arial" w:cs="Arial"/>
                <w:b/>
                <w:bCs/>
                <w:szCs w:val="24"/>
                <w:lang w:eastAsia="en-GB"/>
              </w:rPr>
              <w:t>Criteria</w:t>
            </w:r>
          </w:p>
        </w:tc>
        <w:tc>
          <w:tcPr>
            <w:tcW w:w="0" w:type="auto"/>
            <w:hideMark/>
          </w:tcPr>
          <w:p w14:paraId="68693E63" w14:textId="77777777" w:rsidR="006F730B" w:rsidRPr="0093666A" w:rsidRDefault="006F730B" w:rsidP="0093666A">
            <w:pPr>
              <w:spacing w:line="360" w:lineRule="auto"/>
              <w:jc w:val="center"/>
              <w:rPr>
                <w:rFonts w:ascii="Arial" w:eastAsia="Times New Roman" w:hAnsi="Arial" w:cs="Arial"/>
                <w:b/>
                <w:bCs/>
                <w:szCs w:val="24"/>
                <w:lang w:eastAsia="en-GB"/>
              </w:rPr>
            </w:pPr>
            <w:r w:rsidRPr="0093666A">
              <w:rPr>
                <w:rFonts w:ascii="Arial" w:eastAsia="Times New Roman" w:hAnsi="Arial" w:cs="Arial"/>
                <w:b/>
                <w:bCs/>
                <w:szCs w:val="24"/>
                <w:lang w:eastAsia="en-GB"/>
              </w:rPr>
              <w:t>Southwark</w:t>
            </w:r>
          </w:p>
        </w:tc>
        <w:tc>
          <w:tcPr>
            <w:tcW w:w="0" w:type="auto"/>
            <w:hideMark/>
          </w:tcPr>
          <w:p w14:paraId="288B47B7" w14:textId="77777777" w:rsidR="006F730B" w:rsidRPr="0093666A" w:rsidRDefault="006F730B" w:rsidP="0093666A">
            <w:pPr>
              <w:spacing w:line="360" w:lineRule="auto"/>
              <w:jc w:val="center"/>
              <w:rPr>
                <w:rFonts w:ascii="Arial" w:eastAsia="Times New Roman" w:hAnsi="Arial" w:cs="Arial"/>
                <w:b/>
                <w:bCs/>
                <w:szCs w:val="24"/>
                <w:lang w:eastAsia="en-GB"/>
              </w:rPr>
            </w:pPr>
            <w:r w:rsidRPr="0093666A">
              <w:rPr>
                <w:rFonts w:ascii="Arial" w:eastAsia="Times New Roman" w:hAnsi="Arial" w:cs="Arial"/>
                <w:b/>
                <w:bCs/>
                <w:szCs w:val="24"/>
                <w:lang w:eastAsia="en-GB"/>
              </w:rPr>
              <w:t>Tower Hamlets</w:t>
            </w:r>
          </w:p>
        </w:tc>
        <w:tc>
          <w:tcPr>
            <w:tcW w:w="0" w:type="auto"/>
            <w:hideMark/>
          </w:tcPr>
          <w:p w14:paraId="024AF29A" w14:textId="77777777" w:rsidR="006F730B" w:rsidRPr="0093666A" w:rsidRDefault="006F730B" w:rsidP="0093666A">
            <w:pPr>
              <w:spacing w:line="360" w:lineRule="auto"/>
              <w:jc w:val="center"/>
              <w:rPr>
                <w:rFonts w:ascii="Arial" w:eastAsia="Times New Roman" w:hAnsi="Arial" w:cs="Arial"/>
                <w:b/>
                <w:bCs/>
                <w:szCs w:val="24"/>
                <w:lang w:eastAsia="en-GB"/>
              </w:rPr>
            </w:pPr>
            <w:r w:rsidRPr="0093666A">
              <w:rPr>
                <w:rFonts w:ascii="Arial" w:eastAsia="Times New Roman" w:hAnsi="Arial" w:cs="Arial"/>
                <w:b/>
                <w:bCs/>
                <w:szCs w:val="24"/>
                <w:lang w:eastAsia="en-GB"/>
              </w:rPr>
              <w:t>Nottinghamshire</w:t>
            </w:r>
          </w:p>
        </w:tc>
      </w:tr>
      <w:tr w:rsidR="006F730B" w:rsidRPr="0093666A" w14:paraId="7E633210" w14:textId="77777777" w:rsidTr="0093666A">
        <w:tc>
          <w:tcPr>
            <w:tcW w:w="0" w:type="auto"/>
            <w:hideMark/>
          </w:tcPr>
          <w:p w14:paraId="77F71916" w14:textId="168273C4"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Clear </w:t>
            </w:r>
            <w:r w:rsidR="00050E01" w:rsidRPr="0093666A">
              <w:rPr>
                <w:rFonts w:ascii="Arial" w:eastAsia="Times New Roman" w:hAnsi="Arial" w:cs="Arial"/>
                <w:szCs w:val="24"/>
                <w:lang w:eastAsia="en-GB"/>
              </w:rPr>
              <w:t>enlightenment</w:t>
            </w:r>
            <w:r w:rsidRPr="0093666A">
              <w:rPr>
                <w:rFonts w:ascii="Arial" w:eastAsia="Times New Roman" w:hAnsi="Arial" w:cs="Arial"/>
                <w:szCs w:val="24"/>
                <w:lang w:eastAsia="en-GB"/>
              </w:rPr>
              <w:t xml:space="preserve"> of Early Help</w:t>
            </w:r>
          </w:p>
        </w:tc>
        <w:tc>
          <w:tcPr>
            <w:tcW w:w="0" w:type="auto"/>
            <w:hideMark/>
          </w:tcPr>
          <w:p w14:paraId="5D8A4612"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1CAEFBBB"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Excellent</w:t>
            </w:r>
          </w:p>
        </w:tc>
        <w:tc>
          <w:tcPr>
            <w:tcW w:w="0" w:type="auto"/>
            <w:hideMark/>
          </w:tcPr>
          <w:p w14:paraId="7FFBEA94"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r>
      <w:tr w:rsidR="006F730B" w:rsidRPr="0093666A" w14:paraId="3E1BB64B" w14:textId="77777777" w:rsidTr="0093666A">
        <w:tc>
          <w:tcPr>
            <w:tcW w:w="0" w:type="auto"/>
            <w:hideMark/>
          </w:tcPr>
          <w:p w14:paraId="3E848B38"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Family-friendly language</w:t>
            </w:r>
          </w:p>
        </w:tc>
        <w:tc>
          <w:tcPr>
            <w:tcW w:w="0" w:type="auto"/>
            <w:hideMark/>
          </w:tcPr>
          <w:p w14:paraId="7DDDC379"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3FA0FAE2"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Excellent</w:t>
            </w:r>
          </w:p>
        </w:tc>
        <w:tc>
          <w:tcPr>
            <w:tcW w:w="0" w:type="auto"/>
            <w:hideMark/>
          </w:tcPr>
          <w:p w14:paraId="1DC588BF"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Moderate</w:t>
            </w:r>
          </w:p>
        </w:tc>
      </w:tr>
      <w:tr w:rsidR="006F730B" w:rsidRPr="0093666A" w14:paraId="191A4E50" w14:textId="77777777" w:rsidTr="0093666A">
        <w:tc>
          <w:tcPr>
            <w:tcW w:w="0" w:type="auto"/>
            <w:hideMark/>
          </w:tcPr>
          <w:p w14:paraId="482D29D8" w14:textId="4C13F5C0"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Referral </w:t>
            </w:r>
            <w:r w:rsidR="00050E01" w:rsidRPr="0093666A">
              <w:rPr>
                <w:rFonts w:ascii="Arial" w:eastAsia="Times New Roman" w:hAnsi="Arial" w:cs="Arial"/>
                <w:szCs w:val="24"/>
                <w:lang w:eastAsia="en-GB"/>
              </w:rPr>
              <w:t>communication</w:t>
            </w:r>
          </w:p>
        </w:tc>
        <w:tc>
          <w:tcPr>
            <w:tcW w:w="0" w:type="auto"/>
            <w:hideMark/>
          </w:tcPr>
          <w:p w14:paraId="07AB3211"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4DAC6D8C"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6AF3769D"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Excellent</w:t>
            </w:r>
          </w:p>
        </w:tc>
      </w:tr>
      <w:tr w:rsidR="006F730B" w:rsidRPr="0093666A" w14:paraId="46023859" w14:textId="77777777" w:rsidTr="0093666A">
        <w:tc>
          <w:tcPr>
            <w:tcW w:w="0" w:type="auto"/>
            <w:hideMark/>
          </w:tcPr>
          <w:p w14:paraId="213B0E7C" w14:textId="2E909F46" w:rsidR="006F730B" w:rsidRPr="0093666A" w:rsidRDefault="00050E01"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Openness</w:t>
            </w:r>
            <w:r w:rsidR="006F730B" w:rsidRPr="0093666A">
              <w:rPr>
                <w:rFonts w:ascii="Arial" w:eastAsia="Times New Roman" w:hAnsi="Arial" w:cs="Arial"/>
                <w:szCs w:val="24"/>
                <w:lang w:eastAsia="en-GB"/>
              </w:rPr>
              <w:t xml:space="preserve"> and inclusion</w:t>
            </w:r>
          </w:p>
        </w:tc>
        <w:tc>
          <w:tcPr>
            <w:tcW w:w="0" w:type="auto"/>
            <w:hideMark/>
          </w:tcPr>
          <w:p w14:paraId="71A76018"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Moderate</w:t>
            </w:r>
          </w:p>
        </w:tc>
        <w:tc>
          <w:tcPr>
            <w:tcW w:w="0" w:type="auto"/>
            <w:hideMark/>
          </w:tcPr>
          <w:p w14:paraId="3D1E69A3"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Excellent</w:t>
            </w:r>
          </w:p>
        </w:tc>
        <w:tc>
          <w:tcPr>
            <w:tcW w:w="0" w:type="auto"/>
            <w:hideMark/>
          </w:tcPr>
          <w:p w14:paraId="52C761DD"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r>
      <w:tr w:rsidR="006F730B" w:rsidRPr="0093666A" w14:paraId="3157E09C" w14:textId="77777777" w:rsidTr="0093666A">
        <w:tc>
          <w:tcPr>
            <w:tcW w:w="0" w:type="auto"/>
            <w:hideMark/>
          </w:tcPr>
          <w:p w14:paraId="5E3878BC"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Professional resources</w:t>
            </w:r>
          </w:p>
        </w:tc>
        <w:tc>
          <w:tcPr>
            <w:tcW w:w="0" w:type="auto"/>
            <w:hideMark/>
          </w:tcPr>
          <w:p w14:paraId="377CAC4C"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44EABDF2"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7C85BAB0"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Excellent</w:t>
            </w:r>
          </w:p>
        </w:tc>
      </w:tr>
      <w:tr w:rsidR="006F730B" w:rsidRPr="0093666A" w14:paraId="33393F99" w14:textId="77777777" w:rsidTr="0093666A">
        <w:tc>
          <w:tcPr>
            <w:tcW w:w="0" w:type="auto"/>
            <w:hideMark/>
          </w:tcPr>
          <w:p w14:paraId="13507F17" w14:textId="7122AE0F"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Website </w:t>
            </w:r>
            <w:r w:rsidR="00E31BBE" w:rsidRPr="0093666A">
              <w:rPr>
                <w:rFonts w:ascii="Arial" w:eastAsia="Times New Roman" w:hAnsi="Arial" w:cs="Arial"/>
                <w:szCs w:val="24"/>
                <w:lang w:eastAsia="en-GB"/>
              </w:rPr>
              <w:t>direction</w:t>
            </w:r>
          </w:p>
        </w:tc>
        <w:tc>
          <w:tcPr>
            <w:tcW w:w="0" w:type="auto"/>
            <w:hideMark/>
          </w:tcPr>
          <w:p w14:paraId="12285499"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c>
          <w:tcPr>
            <w:tcW w:w="0" w:type="auto"/>
            <w:hideMark/>
          </w:tcPr>
          <w:p w14:paraId="304230BF"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Excellent</w:t>
            </w:r>
          </w:p>
        </w:tc>
        <w:tc>
          <w:tcPr>
            <w:tcW w:w="0" w:type="auto"/>
            <w:hideMark/>
          </w:tcPr>
          <w:p w14:paraId="7654EDF1" w14:textId="77777777" w:rsidR="006F730B" w:rsidRPr="0093666A" w:rsidRDefault="006F730B" w:rsidP="0093666A">
            <w:pPr>
              <w:spacing w:line="360" w:lineRule="auto"/>
              <w:rPr>
                <w:rFonts w:ascii="Arial" w:eastAsia="Times New Roman" w:hAnsi="Arial" w:cs="Arial"/>
                <w:szCs w:val="24"/>
                <w:lang w:eastAsia="en-GB"/>
              </w:rPr>
            </w:pPr>
            <w:r w:rsidRPr="0093666A">
              <w:rPr>
                <w:rFonts w:ascii="Arial" w:eastAsia="Times New Roman" w:hAnsi="Arial" w:cs="Arial"/>
                <w:szCs w:val="24"/>
                <w:lang w:eastAsia="en-GB"/>
              </w:rPr>
              <w:t>Good</w:t>
            </w:r>
          </w:p>
        </w:tc>
      </w:tr>
    </w:tbl>
    <w:p w14:paraId="3EA3B661" w14:textId="301A3518"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The comparison demonstrates that all three councils provide important Early Help information; however, they differ in how effectively they communicate with families.</w:t>
      </w:r>
      <w:r w:rsidR="00AB3CE1"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Tower Hamlets </w:t>
      </w:r>
      <w:r w:rsidR="007C3E4C" w:rsidRPr="0093666A">
        <w:rPr>
          <w:rFonts w:ascii="Arial" w:eastAsia="Times New Roman" w:hAnsi="Arial" w:cs="Arial"/>
          <w:szCs w:val="24"/>
          <w:lang w:eastAsia="en-GB"/>
        </w:rPr>
        <w:t>presents</w:t>
      </w:r>
      <w:r w:rsidRPr="0093666A">
        <w:rPr>
          <w:rFonts w:ascii="Arial" w:eastAsia="Times New Roman" w:hAnsi="Arial" w:cs="Arial"/>
          <w:szCs w:val="24"/>
          <w:lang w:eastAsia="en-GB"/>
        </w:rPr>
        <w:t xml:space="preserve"> the </w:t>
      </w:r>
      <w:r w:rsidR="007C3E4C" w:rsidRPr="0093666A">
        <w:rPr>
          <w:rFonts w:ascii="Arial" w:eastAsia="Times New Roman" w:hAnsi="Arial" w:cs="Arial"/>
          <w:szCs w:val="24"/>
          <w:lang w:eastAsia="en-GB"/>
        </w:rPr>
        <w:t>effective</w:t>
      </w:r>
      <w:r w:rsidRPr="0093666A">
        <w:rPr>
          <w:rFonts w:ascii="Arial" w:eastAsia="Times New Roman" w:hAnsi="Arial" w:cs="Arial"/>
          <w:szCs w:val="24"/>
          <w:lang w:eastAsia="en-GB"/>
        </w:rPr>
        <w:t xml:space="preserve"> overall approach because it </w:t>
      </w:r>
      <w:r w:rsidR="007C3E4C" w:rsidRPr="0093666A">
        <w:rPr>
          <w:rFonts w:ascii="Arial" w:eastAsia="Times New Roman" w:hAnsi="Arial" w:cs="Arial"/>
          <w:szCs w:val="24"/>
          <w:lang w:eastAsia="en-GB"/>
        </w:rPr>
        <w:t>runs</w:t>
      </w:r>
      <w:r w:rsidRPr="0093666A">
        <w:rPr>
          <w:rFonts w:ascii="Arial" w:eastAsia="Times New Roman" w:hAnsi="Arial" w:cs="Arial"/>
          <w:szCs w:val="24"/>
          <w:lang w:eastAsia="en-GB"/>
        </w:rPr>
        <w:t xml:space="preserve"> clear information, </w:t>
      </w:r>
      <w:r w:rsidR="007C3E4C" w:rsidRPr="0093666A">
        <w:rPr>
          <w:rFonts w:ascii="Arial" w:eastAsia="Times New Roman" w:hAnsi="Arial" w:cs="Arial"/>
          <w:szCs w:val="24"/>
          <w:lang w:eastAsia="en-GB"/>
        </w:rPr>
        <w:t>ease of access</w:t>
      </w:r>
      <w:r w:rsidRPr="0093666A">
        <w:rPr>
          <w:rFonts w:ascii="Arial" w:eastAsia="Times New Roman" w:hAnsi="Arial" w:cs="Arial"/>
          <w:szCs w:val="24"/>
          <w:lang w:eastAsia="en-GB"/>
        </w:rPr>
        <w:t xml:space="preserve"> and </w:t>
      </w:r>
      <w:r w:rsidR="007C3E4C" w:rsidRPr="0093666A">
        <w:rPr>
          <w:rFonts w:ascii="Arial" w:eastAsia="Times New Roman" w:hAnsi="Arial" w:cs="Arial"/>
          <w:szCs w:val="24"/>
          <w:lang w:eastAsia="en-GB"/>
        </w:rPr>
        <w:t>identification</w:t>
      </w:r>
      <w:r w:rsidRPr="0093666A">
        <w:rPr>
          <w:rFonts w:ascii="Arial" w:eastAsia="Times New Roman" w:hAnsi="Arial" w:cs="Arial"/>
          <w:szCs w:val="24"/>
          <w:lang w:eastAsia="en-GB"/>
        </w:rPr>
        <w:t xml:space="preserve"> of diverse family needs. Its </w:t>
      </w:r>
      <w:r w:rsidR="007C3E4C" w:rsidRPr="0093666A">
        <w:rPr>
          <w:rFonts w:ascii="Arial" w:eastAsia="Times New Roman" w:hAnsi="Arial" w:cs="Arial"/>
          <w:szCs w:val="24"/>
          <w:lang w:eastAsia="en-GB"/>
        </w:rPr>
        <w:t>highlighting</w:t>
      </w:r>
      <w:r w:rsidRPr="0093666A">
        <w:rPr>
          <w:rFonts w:ascii="Arial" w:eastAsia="Times New Roman" w:hAnsi="Arial" w:cs="Arial"/>
          <w:szCs w:val="24"/>
          <w:lang w:eastAsia="en-GB"/>
        </w:rPr>
        <w:t xml:space="preserve"> on family </w:t>
      </w:r>
      <w:r w:rsidR="007C3E4C" w:rsidRPr="0093666A">
        <w:rPr>
          <w:rFonts w:ascii="Arial" w:eastAsia="Times New Roman" w:hAnsi="Arial" w:cs="Arial"/>
          <w:szCs w:val="24"/>
          <w:lang w:eastAsia="en-GB"/>
        </w:rPr>
        <w:t>assistance</w:t>
      </w:r>
      <w:r w:rsidRPr="0093666A">
        <w:rPr>
          <w:rFonts w:ascii="Arial" w:eastAsia="Times New Roman" w:hAnsi="Arial" w:cs="Arial"/>
          <w:szCs w:val="24"/>
          <w:lang w:eastAsia="en-GB"/>
        </w:rPr>
        <w:t xml:space="preserve"> </w:t>
      </w:r>
      <w:r w:rsidR="007C3E4C" w:rsidRPr="0093666A">
        <w:rPr>
          <w:rFonts w:ascii="Arial" w:eastAsia="Times New Roman" w:hAnsi="Arial" w:cs="Arial"/>
          <w:szCs w:val="24"/>
          <w:lang w:eastAsia="en-GB"/>
        </w:rPr>
        <w:t>confirms</w:t>
      </w:r>
      <w:r w:rsidRPr="0093666A">
        <w:rPr>
          <w:rFonts w:ascii="Arial" w:eastAsia="Times New Roman" w:hAnsi="Arial" w:cs="Arial"/>
          <w:szCs w:val="24"/>
          <w:lang w:eastAsia="en-GB"/>
        </w:rPr>
        <w:t xml:space="preserve"> the principles of Early Help as a preventative and inclusive service.</w:t>
      </w:r>
    </w:p>
    <w:p w14:paraId="59213F02" w14:textId="3176DD96"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Southwark </w:t>
      </w:r>
      <w:r w:rsidR="007C3E4C" w:rsidRPr="0093666A">
        <w:rPr>
          <w:rFonts w:ascii="Arial" w:eastAsia="Times New Roman" w:hAnsi="Arial" w:cs="Arial"/>
          <w:szCs w:val="24"/>
          <w:lang w:eastAsia="en-GB"/>
        </w:rPr>
        <w:t>level</w:t>
      </w:r>
      <w:r w:rsidRPr="0093666A">
        <w:rPr>
          <w:rFonts w:ascii="Arial" w:eastAsia="Times New Roman" w:hAnsi="Arial" w:cs="Arial"/>
          <w:szCs w:val="24"/>
          <w:lang w:eastAsia="en-GB"/>
        </w:rPr>
        <w:t xml:space="preserve"> of information </w:t>
      </w:r>
      <w:r w:rsidR="007C3E4C" w:rsidRPr="0093666A">
        <w:rPr>
          <w:rFonts w:ascii="Arial" w:eastAsia="Times New Roman" w:hAnsi="Arial" w:cs="Arial"/>
          <w:szCs w:val="24"/>
          <w:lang w:eastAsia="en-GB"/>
        </w:rPr>
        <w:t xml:space="preserve">is good, however </w:t>
      </w:r>
      <w:r w:rsidRPr="0093666A">
        <w:rPr>
          <w:rFonts w:ascii="Arial" w:eastAsia="Times New Roman" w:hAnsi="Arial" w:cs="Arial"/>
          <w:szCs w:val="24"/>
          <w:lang w:eastAsia="en-GB"/>
        </w:rPr>
        <w:t xml:space="preserve">could </w:t>
      </w:r>
      <w:r w:rsidR="007C3E4C" w:rsidRPr="0093666A">
        <w:rPr>
          <w:rFonts w:ascii="Arial" w:eastAsia="Times New Roman" w:hAnsi="Arial" w:cs="Arial"/>
          <w:szCs w:val="24"/>
          <w:lang w:eastAsia="en-GB"/>
        </w:rPr>
        <w:t>upgrade</w:t>
      </w:r>
      <w:r w:rsidRPr="0093666A">
        <w:rPr>
          <w:rFonts w:ascii="Arial" w:eastAsia="Times New Roman" w:hAnsi="Arial" w:cs="Arial"/>
          <w:szCs w:val="24"/>
          <w:lang w:eastAsia="en-GB"/>
        </w:rPr>
        <w:t xml:space="preserve"> </w:t>
      </w:r>
      <w:r w:rsidR="007C3E4C" w:rsidRPr="0093666A">
        <w:rPr>
          <w:rFonts w:ascii="Arial" w:eastAsia="Times New Roman" w:hAnsi="Arial" w:cs="Arial"/>
          <w:szCs w:val="24"/>
          <w:lang w:eastAsia="en-GB"/>
        </w:rPr>
        <w:t>openness</w:t>
      </w:r>
      <w:r w:rsidRPr="0093666A">
        <w:rPr>
          <w:rFonts w:ascii="Arial" w:eastAsia="Times New Roman" w:hAnsi="Arial" w:cs="Arial"/>
          <w:szCs w:val="24"/>
          <w:lang w:eastAsia="en-GB"/>
        </w:rPr>
        <w:t xml:space="preserve"> through </w:t>
      </w:r>
      <w:r w:rsidR="007C3E4C" w:rsidRPr="0093666A">
        <w:rPr>
          <w:rFonts w:ascii="Arial" w:eastAsia="Times New Roman" w:hAnsi="Arial" w:cs="Arial"/>
          <w:szCs w:val="24"/>
          <w:lang w:eastAsia="en-GB"/>
        </w:rPr>
        <w:t>additional</w:t>
      </w:r>
      <w:r w:rsidRPr="0093666A">
        <w:rPr>
          <w:rFonts w:ascii="Arial" w:eastAsia="Times New Roman" w:hAnsi="Arial" w:cs="Arial"/>
          <w:szCs w:val="24"/>
          <w:lang w:eastAsia="en-GB"/>
        </w:rPr>
        <w:t xml:space="preserve"> </w:t>
      </w:r>
      <w:r w:rsidR="007C3E4C" w:rsidRPr="0093666A">
        <w:rPr>
          <w:rFonts w:ascii="Arial" w:eastAsia="Times New Roman" w:hAnsi="Arial" w:cs="Arial"/>
          <w:szCs w:val="24"/>
          <w:lang w:eastAsia="en-GB"/>
        </w:rPr>
        <w:t>picture</w:t>
      </w:r>
      <w:r w:rsidRPr="0093666A">
        <w:rPr>
          <w:rFonts w:ascii="Arial" w:eastAsia="Times New Roman" w:hAnsi="Arial" w:cs="Arial"/>
          <w:szCs w:val="24"/>
          <w:lang w:eastAsia="en-GB"/>
        </w:rPr>
        <w:t xml:space="preserve"> communication </w:t>
      </w:r>
      <w:r w:rsidR="007C3E4C" w:rsidRPr="0093666A">
        <w:rPr>
          <w:rFonts w:ascii="Arial" w:eastAsia="Times New Roman" w:hAnsi="Arial" w:cs="Arial"/>
          <w:szCs w:val="24"/>
          <w:lang w:eastAsia="en-GB"/>
        </w:rPr>
        <w:t>techniques</w:t>
      </w:r>
      <w:r w:rsidRPr="0093666A">
        <w:rPr>
          <w:rFonts w:ascii="Arial" w:eastAsia="Times New Roman" w:hAnsi="Arial" w:cs="Arial"/>
          <w:szCs w:val="24"/>
          <w:lang w:eastAsia="en-GB"/>
        </w:rPr>
        <w:t>.</w:t>
      </w:r>
      <w:r w:rsidR="00AB3CE1"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Nottinghamshire</w:t>
      </w:r>
      <w:r w:rsidR="000F7509" w:rsidRPr="0093666A">
        <w:rPr>
          <w:rFonts w:ascii="Arial" w:eastAsia="Times New Roman" w:hAnsi="Arial" w:cs="Arial"/>
          <w:szCs w:val="24"/>
          <w:lang w:eastAsia="en-GB"/>
        </w:rPr>
        <w:t xml:space="preserve"> excel in</w:t>
      </w:r>
      <w:r w:rsidRPr="0093666A">
        <w:rPr>
          <w:rFonts w:ascii="Arial" w:eastAsia="Times New Roman" w:hAnsi="Arial" w:cs="Arial"/>
          <w:szCs w:val="24"/>
          <w:lang w:eastAsia="en-GB"/>
        </w:rPr>
        <w:t xml:space="preserve"> provid</w:t>
      </w:r>
      <w:r w:rsidR="000F7509" w:rsidRPr="0093666A">
        <w:rPr>
          <w:rFonts w:ascii="Arial" w:eastAsia="Times New Roman" w:hAnsi="Arial" w:cs="Arial"/>
          <w:szCs w:val="24"/>
          <w:lang w:eastAsia="en-GB"/>
        </w:rPr>
        <w:t>ing clear operational processes</w:t>
      </w:r>
      <w:r w:rsidRPr="0093666A">
        <w:rPr>
          <w:rFonts w:ascii="Arial" w:eastAsia="Times New Roman" w:hAnsi="Arial" w:cs="Arial"/>
          <w:szCs w:val="24"/>
          <w:lang w:eastAsia="en-GB"/>
        </w:rPr>
        <w:t xml:space="preserve"> strong professional resources</w:t>
      </w:r>
      <w:r w:rsidR="000F7509" w:rsidRPr="0093666A">
        <w:rPr>
          <w:rFonts w:ascii="Arial" w:eastAsia="Times New Roman" w:hAnsi="Arial" w:cs="Arial"/>
          <w:szCs w:val="24"/>
          <w:lang w:eastAsia="en-GB"/>
        </w:rPr>
        <w:t xml:space="preserve"> </w:t>
      </w:r>
      <w:r w:rsidRPr="0093666A">
        <w:rPr>
          <w:rFonts w:ascii="Arial" w:eastAsia="Times New Roman" w:hAnsi="Arial" w:cs="Arial"/>
          <w:szCs w:val="24"/>
          <w:lang w:eastAsia="en-GB"/>
        </w:rPr>
        <w:t xml:space="preserve">but </w:t>
      </w:r>
      <w:r w:rsidR="000F7509" w:rsidRPr="0093666A">
        <w:rPr>
          <w:rFonts w:ascii="Arial" w:eastAsia="Times New Roman" w:hAnsi="Arial" w:cs="Arial"/>
          <w:szCs w:val="24"/>
          <w:lang w:eastAsia="en-GB"/>
        </w:rPr>
        <w:t>needs</w:t>
      </w:r>
      <w:r w:rsidRPr="0093666A">
        <w:rPr>
          <w:rFonts w:ascii="Arial" w:eastAsia="Times New Roman" w:hAnsi="Arial" w:cs="Arial"/>
          <w:szCs w:val="24"/>
          <w:lang w:eastAsia="en-GB"/>
        </w:rPr>
        <w:t xml:space="preserve"> </w:t>
      </w:r>
      <w:r w:rsidR="000F7509" w:rsidRPr="0093666A">
        <w:rPr>
          <w:rFonts w:ascii="Arial" w:eastAsia="Times New Roman" w:hAnsi="Arial" w:cs="Arial"/>
          <w:szCs w:val="24"/>
          <w:lang w:eastAsia="en-GB"/>
        </w:rPr>
        <w:t>streamlining</w:t>
      </w:r>
      <w:r w:rsidRPr="0093666A">
        <w:rPr>
          <w:rFonts w:ascii="Arial" w:eastAsia="Times New Roman" w:hAnsi="Arial" w:cs="Arial"/>
          <w:szCs w:val="24"/>
          <w:lang w:eastAsia="en-GB"/>
        </w:rPr>
        <w:t xml:space="preserve"> information for families</w:t>
      </w:r>
      <w:r w:rsidR="000F7509" w:rsidRPr="0093666A">
        <w:rPr>
          <w:rFonts w:ascii="Arial" w:eastAsia="Times New Roman" w:hAnsi="Arial" w:cs="Arial"/>
          <w:szCs w:val="24"/>
          <w:lang w:eastAsia="en-GB"/>
        </w:rPr>
        <w:t xml:space="preserve"> (MacAlister, 2022).</w:t>
      </w:r>
    </w:p>
    <w:p w14:paraId="6B220639" w14:textId="7873B188"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This comparison </w:t>
      </w:r>
      <w:r w:rsidR="00850F36" w:rsidRPr="0093666A">
        <w:rPr>
          <w:rFonts w:ascii="Arial" w:eastAsia="Times New Roman" w:hAnsi="Arial" w:cs="Arial"/>
          <w:szCs w:val="24"/>
          <w:lang w:eastAsia="en-GB"/>
        </w:rPr>
        <w:t>indicates</w:t>
      </w:r>
      <w:r w:rsidRPr="0093666A">
        <w:rPr>
          <w:rFonts w:ascii="Arial" w:eastAsia="Times New Roman" w:hAnsi="Arial" w:cs="Arial"/>
          <w:szCs w:val="24"/>
          <w:lang w:eastAsia="en-GB"/>
        </w:rPr>
        <w:t xml:space="preserve"> </w:t>
      </w:r>
      <w:r w:rsidR="00850F36" w:rsidRPr="0093666A">
        <w:rPr>
          <w:rFonts w:ascii="Arial" w:eastAsia="Times New Roman" w:hAnsi="Arial" w:cs="Arial"/>
          <w:szCs w:val="24"/>
          <w:lang w:eastAsia="en-GB"/>
        </w:rPr>
        <w:t>varied</w:t>
      </w:r>
      <w:r w:rsidRPr="0093666A">
        <w:rPr>
          <w:rFonts w:ascii="Arial" w:eastAsia="Times New Roman" w:hAnsi="Arial" w:cs="Arial"/>
          <w:szCs w:val="24"/>
          <w:lang w:eastAsia="en-GB"/>
        </w:rPr>
        <w:t xml:space="preserve"> concerns about </w:t>
      </w:r>
      <w:r w:rsidR="00850F36" w:rsidRPr="0093666A">
        <w:rPr>
          <w:rFonts w:ascii="Arial" w:eastAsia="Times New Roman" w:hAnsi="Arial" w:cs="Arial"/>
          <w:szCs w:val="24"/>
          <w:lang w:eastAsia="en-GB"/>
        </w:rPr>
        <w:t>irregularity</w:t>
      </w:r>
      <w:r w:rsidRPr="0093666A">
        <w:rPr>
          <w:rFonts w:ascii="Arial" w:eastAsia="Times New Roman" w:hAnsi="Arial" w:cs="Arial"/>
          <w:szCs w:val="24"/>
          <w:lang w:eastAsia="en-GB"/>
        </w:rPr>
        <w:t xml:space="preserve"> in Early Help provision across England. </w:t>
      </w:r>
      <w:r w:rsidR="00850F36" w:rsidRPr="0093666A">
        <w:rPr>
          <w:rFonts w:ascii="Arial" w:eastAsia="Times New Roman" w:hAnsi="Arial" w:cs="Arial"/>
          <w:szCs w:val="24"/>
          <w:lang w:eastAsia="en-GB"/>
        </w:rPr>
        <w:t>While</w:t>
      </w:r>
      <w:r w:rsidRPr="0093666A">
        <w:rPr>
          <w:rFonts w:ascii="Arial" w:eastAsia="Times New Roman" w:hAnsi="Arial" w:cs="Arial"/>
          <w:szCs w:val="24"/>
          <w:lang w:eastAsia="en-GB"/>
        </w:rPr>
        <w:t xml:space="preserve"> national guidance establishes </w:t>
      </w:r>
      <w:r w:rsidR="00850F36" w:rsidRPr="0093666A">
        <w:rPr>
          <w:rFonts w:ascii="Arial" w:eastAsia="Times New Roman" w:hAnsi="Arial" w:cs="Arial"/>
          <w:szCs w:val="24"/>
          <w:lang w:eastAsia="en-GB"/>
        </w:rPr>
        <w:t>hopes</w:t>
      </w:r>
      <w:r w:rsidRPr="0093666A">
        <w:rPr>
          <w:rFonts w:ascii="Arial" w:eastAsia="Times New Roman" w:hAnsi="Arial" w:cs="Arial"/>
          <w:szCs w:val="24"/>
          <w:lang w:eastAsia="en-GB"/>
        </w:rPr>
        <w:t xml:space="preserve">, local authorities continue to </w:t>
      </w:r>
      <w:r w:rsidR="00850F36" w:rsidRPr="0093666A">
        <w:rPr>
          <w:rFonts w:ascii="Arial" w:eastAsia="Times New Roman" w:hAnsi="Arial" w:cs="Arial"/>
          <w:szCs w:val="24"/>
          <w:lang w:eastAsia="en-GB"/>
        </w:rPr>
        <w:t>adapt various</w:t>
      </w:r>
      <w:r w:rsidRPr="0093666A">
        <w:rPr>
          <w:rFonts w:ascii="Arial" w:eastAsia="Times New Roman" w:hAnsi="Arial" w:cs="Arial"/>
          <w:szCs w:val="24"/>
          <w:lang w:eastAsia="en-GB"/>
        </w:rPr>
        <w:t xml:space="preserve"> </w:t>
      </w:r>
      <w:r w:rsidR="00850F36" w:rsidRPr="0093666A">
        <w:rPr>
          <w:rFonts w:ascii="Arial" w:eastAsia="Times New Roman" w:hAnsi="Arial" w:cs="Arial"/>
          <w:szCs w:val="24"/>
          <w:lang w:eastAsia="en-GB"/>
        </w:rPr>
        <w:t>methods</w:t>
      </w:r>
      <w:r w:rsidRPr="0093666A">
        <w:rPr>
          <w:rFonts w:ascii="Arial" w:eastAsia="Times New Roman" w:hAnsi="Arial" w:cs="Arial"/>
          <w:szCs w:val="24"/>
          <w:lang w:eastAsia="en-GB"/>
        </w:rPr>
        <w:t xml:space="preserve"> depending on </w:t>
      </w:r>
      <w:r w:rsidR="00850F36" w:rsidRPr="0093666A">
        <w:rPr>
          <w:rFonts w:ascii="Arial" w:eastAsia="Times New Roman" w:hAnsi="Arial" w:cs="Arial"/>
          <w:szCs w:val="24"/>
          <w:lang w:eastAsia="en-GB"/>
        </w:rPr>
        <w:t>funds</w:t>
      </w:r>
      <w:r w:rsidRPr="0093666A">
        <w:rPr>
          <w:rFonts w:ascii="Arial" w:eastAsia="Times New Roman" w:hAnsi="Arial" w:cs="Arial"/>
          <w:szCs w:val="24"/>
          <w:lang w:eastAsia="en-GB"/>
        </w:rPr>
        <w:t xml:space="preserve"> and</w:t>
      </w:r>
      <w:r w:rsidR="0018625F" w:rsidRPr="0093666A">
        <w:rPr>
          <w:rFonts w:ascii="Arial" w:eastAsia="Times New Roman" w:hAnsi="Arial" w:cs="Arial"/>
          <w:szCs w:val="24"/>
          <w:lang w:eastAsia="en-GB"/>
        </w:rPr>
        <w:t xml:space="preserve"> priority</w:t>
      </w:r>
      <w:r w:rsidRPr="0093666A">
        <w:rPr>
          <w:rFonts w:ascii="Arial" w:eastAsia="Times New Roman" w:hAnsi="Arial" w:cs="Arial"/>
          <w:szCs w:val="24"/>
          <w:lang w:eastAsia="en-GB"/>
        </w:rPr>
        <w:t xml:space="preserve"> (MacAlister, 2022)</w:t>
      </w:r>
      <w:r w:rsidR="00850F36" w:rsidRPr="0093666A">
        <w:rPr>
          <w:rFonts w:ascii="Arial" w:eastAsia="Times New Roman" w:hAnsi="Arial" w:cs="Arial"/>
          <w:szCs w:val="24"/>
          <w:lang w:eastAsia="en-GB"/>
        </w:rPr>
        <w:t>.</w:t>
      </w:r>
    </w:p>
    <w:p w14:paraId="3BAA145C" w14:textId="77777777" w:rsidR="00063618" w:rsidRPr="0093666A" w:rsidRDefault="00063618" w:rsidP="0093666A">
      <w:pPr>
        <w:spacing w:before="100" w:beforeAutospacing="1" w:after="100" w:afterAutospacing="1" w:line="360" w:lineRule="auto"/>
        <w:outlineLvl w:val="0"/>
        <w:rPr>
          <w:rFonts w:ascii="Arial" w:eastAsia="Times New Roman" w:hAnsi="Arial" w:cs="Arial"/>
          <w:b/>
          <w:bCs/>
          <w:kern w:val="36"/>
          <w:szCs w:val="24"/>
          <w:lang w:eastAsia="en-GB"/>
        </w:rPr>
      </w:pPr>
    </w:p>
    <w:p w14:paraId="1355AF52" w14:textId="3B475C3B" w:rsidR="006F730B" w:rsidRPr="0093666A" w:rsidRDefault="006F730B" w:rsidP="0093666A">
      <w:pPr>
        <w:pStyle w:val="Heading1"/>
        <w:rPr>
          <w:rFonts w:cs="Arial"/>
        </w:rPr>
      </w:pPr>
      <w:bookmarkStart w:id="19" w:name="_Toc237533177"/>
      <w:r w:rsidRPr="0093666A">
        <w:rPr>
          <w:rFonts w:cs="Arial"/>
        </w:rPr>
        <w:t>6. Conclusion</w:t>
      </w:r>
      <w:bookmarkEnd w:id="19"/>
    </w:p>
    <w:p w14:paraId="454EB161" w14:textId="4830DE7B" w:rsidR="006464E3" w:rsidRPr="0093666A" w:rsidRDefault="0018625F"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 </w:t>
      </w:r>
      <w:r w:rsidR="006F730B" w:rsidRPr="0093666A">
        <w:rPr>
          <w:rFonts w:ascii="Arial" w:eastAsia="Times New Roman" w:hAnsi="Arial" w:cs="Arial"/>
          <w:szCs w:val="24"/>
          <w:lang w:eastAsia="en-GB"/>
        </w:rPr>
        <w:t xml:space="preserve">Early Help is a vital </w:t>
      </w:r>
      <w:r w:rsidRPr="0093666A">
        <w:rPr>
          <w:rFonts w:ascii="Arial" w:eastAsia="Times New Roman" w:hAnsi="Arial" w:cs="Arial"/>
          <w:szCs w:val="24"/>
          <w:lang w:eastAsia="en-GB"/>
        </w:rPr>
        <w:t>factor</w:t>
      </w:r>
      <w:r w:rsidR="006F730B" w:rsidRPr="0093666A">
        <w:rPr>
          <w:rFonts w:ascii="Arial" w:eastAsia="Times New Roman" w:hAnsi="Arial" w:cs="Arial"/>
          <w:szCs w:val="24"/>
          <w:lang w:eastAsia="en-GB"/>
        </w:rPr>
        <w:t xml:space="preserve"> of England’s safeguarding </w:t>
      </w:r>
      <w:r w:rsidRPr="0093666A">
        <w:rPr>
          <w:rFonts w:ascii="Arial" w:eastAsia="Times New Roman" w:hAnsi="Arial" w:cs="Arial"/>
          <w:szCs w:val="24"/>
          <w:lang w:eastAsia="en-GB"/>
        </w:rPr>
        <w:t>pillar, since</w:t>
      </w:r>
      <w:r w:rsidR="006F730B" w:rsidRPr="0093666A">
        <w:rPr>
          <w:rFonts w:ascii="Arial" w:eastAsia="Times New Roman" w:hAnsi="Arial" w:cs="Arial"/>
          <w:szCs w:val="24"/>
          <w:lang w:eastAsia="en-GB"/>
        </w:rPr>
        <w:t xml:space="preserve"> it enables children and families to </w:t>
      </w:r>
      <w:r w:rsidRPr="0093666A">
        <w:rPr>
          <w:rFonts w:ascii="Arial" w:eastAsia="Times New Roman" w:hAnsi="Arial" w:cs="Arial"/>
          <w:szCs w:val="24"/>
          <w:lang w:eastAsia="en-GB"/>
        </w:rPr>
        <w:t>get</w:t>
      </w:r>
      <w:r w:rsidR="006F730B" w:rsidRPr="0093666A">
        <w:rPr>
          <w:rFonts w:ascii="Arial" w:eastAsia="Times New Roman" w:hAnsi="Arial" w:cs="Arial"/>
          <w:szCs w:val="24"/>
          <w:lang w:eastAsia="en-GB"/>
        </w:rPr>
        <w:t xml:space="preserve"> support before </w:t>
      </w:r>
      <w:r w:rsidRPr="0093666A">
        <w:rPr>
          <w:rFonts w:ascii="Arial" w:eastAsia="Times New Roman" w:hAnsi="Arial" w:cs="Arial"/>
          <w:szCs w:val="24"/>
          <w:lang w:eastAsia="en-GB"/>
        </w:rPr>
        <w:t>problems</w:t>
      </w:r>
      <w:r w:rsidR="006F730B" w:rsidRPr="0093666A">
        <w:rPr>
          <w:rFonts w:ascii="Arial" w:eastAsia="Times New Roman" w:hAnsi="Arial" w:cs="Arial"/>
          <w:szCs w:val="24"/>
          <w:lang w:eastAsia="en-GB"/>
        </w:rPr>
        <w:t xml:space="preserve"> escalate</w:t>
      </w:r>
      <w:r w:rsidR="003E051D" w:rsidRPr="0093666A">
        <w:rPr>
          <w:rFonts w:ascii="Arial" w:eastAsia="Times New Roman" w:hAnsi="Arial" w:cs="Arial"/>
          <w:szCs w:val="24"/>
          <w:lang w:eastAsia="en-GB"/>
        </w:rPr>
        <w:t xml:space="preserve">, it empowers family, </w:t>
      </w:r>
      <w:r w:rsidR="006F730B" w:rsidRPr="0093666A">
        <w:rPr>
          <w:rFonts w:ascii="Arial" w:eastAsia="Times New Roman" w:hAnsi="Arial" w:cs="Arial"/>
          <w:szCs w:val="24"/>
          <w:lang w:eastAsia="en-GB"/>
        </w:rPr>
        <w:t xml:space="preserve">prevention and </w:t>
      </w:r>
      <w:r w:rsidR="003E051D" w:rsidRPr="0093666A">
        <w:rPr>
          <w:rFonts w:ascii="Arial" w:eastAsia="Times New Roman" w:hAnsi="Arial" w:cs="Arial"/>
          <w:szCs w:val="24"/>
          <w:lang w:eastAsia="en-GB"/>
        </w:rPr>
        <w:t>collaboration</w:t>
      </w:r>
      <w:r w:rsidR="006F730B" w:rsidRPr="0093666A">
        <w:rPr>
          <w:rFonts w:ascii="Arial" w:eastAsia="Times New Roman" w:hAnsi="Arial" w:cs="Arial"/>
          <w:szCs w:val="24"/>
          <w:lang w:eastAsia="en-GB"/>
        </w:rPr>
        <w:t xml:space="preserve"> working.</w:t>
      </w:r>
      <w:r w:rsidR="006464E3" w:rsidRPr="0093666A">
        <w:rPr>
          <w:rFonts w:ascii="Arial" w:eastAsia="Times New Roman" w:hAnsi="Arial" w:cs="Arial"/>
          <w:szCs w:val="24"/>
          <w:lang w:eastAsia="en-GB"/>
        </w:rPr>
        <w:t xml:space="preserve"> </w:t>
      </w:r>
      <w:r w:rsidR="006F730B" w:rsidRPr="0093666A">
        <w:rPr>
          <w:rFonts w:ascii="Arial" w:eastAsia="Times New Roman" w:hAnsi="Arial" w:cs="Arial"/>
          <w:szCs w:val="24"/>
          <w:lang w:eastAsia="en-GB"/>
        </w:rPr>
        <w:t xml:space="preserve">Multi-agency working is central to successful Early Help </w:t>
      </w:r>
      <w:r w:rsidR="006464E3" w:rsidRPr="0093666A">
        <w:rPr>
          <w:rFonts w:ascii="Arial" w:eastAsia="Times New Roman" w:hAnsi="Arial" w:cs="Arial"/>
          <w:szCs w:val="24"/>
          <w:lang w:eastAsia="en-GB"/>
        </w:rPr>
        <w:lastRenderedPageBreak/>
        <w:t>needing</w:t>
      </w:r>
      <w:r w:rsidR="006F730B" w:rsidRPr="0093666A">
        <w:rPr>
          <w:rFonts w:ascii="Arial" w:eastAsia="Times New Roman" w:hAnsi="Arial" w:cs="Arial"/>
          <w:szCs w:val="24"/>
          <w:lang w:eastAsia="en-GB"/>
        </w:rPr>
        <w:t xml:space="preserve"> </w:t>
      </w:r>
      <w:r w:rsidR="006464E3" w:rsidRPr="0093666A">
        <w:rPr>
          <w:rFonts w:ascii="Arial" w:eastAsia="Times New Roman" w:hAnsi="Arial" w:cs="Arial"/>
          <w:szCs w:val="24"/>
          <w:lang w:eastAsia="en-GB"/>
        </w:rPr>
        <w:t>assistance</w:t>
      </w:r>
      <w:r w:rsidR="006F730B" w:rsidRPr="0093666A">
        <w:rPr>
          <w:rFonts w:ascii="Arial" w:eastAsia="Times New Roman" w:hAnsi="Arial" w:cs="Arial"/>
          <w:szCs w:val="24"/>
          <w:lang w:eastAsia="en-GB"/>
        </w:rPr>
        <w:t xml:space="preserve"> from </w:t>
      </w:r>
      <w:r w:rsidR="006464E3" w:rsidRPr="0093666A">
        <w:rPr>
          <w:rFonts w:ascii="Arial" w:eastAsia="Times New Roman" w:hAnsi="Arial" w:cs="Arial"/>
          <w:szCs w:val="24"/>
          <w:lang w:eastAsia="en-GB"/>
        </w:rPr>
        <w:t>several</w:t>
      </w:r>
      <w:r w:rsidR="006F730B" w:rsidRPr="0093666A">
        <w:rPr>
          <w:rFonts w:ascii="Arial" w:eastAsia="Times New Roman" w:hAnsi="Arial" w:cs="Arial"/>
          <w:szCs w:val="24"/>
          <w:lang w:eastAsia="en-GB"/>
        </w:rPr>
        <w:t xml:space="preserve"> </w:t>
      </w:r>
      <w:r w:rsidR="006464E3" w:rsidRPr="0093666A">
        <w:rPr>
          <w:rFonts w:ascii="Arial" w:eastAsia="Times New Roman" w:hAnsi="Arial" w:cs="Arial"/>
          <w:szCs w:val="24"/>
          <w:lang w:eastAsia="en-GB"/>
        </w:rPr>
        <w:t>specialists</w:t>
      </w:r>
      <w:r w:rsidR="006F730B" w:rsidRPr="0093666A">
        <w:rPr>
          <w:rFonts w:ascii="Arial" w:eastAsia="Times New Roman" w:hAnsi="Arial" w:cs="Arial"/>
          <w:szCs w:val="24"/>
          <w:lang w:eastAsia="en-GB"/>
        </w:rPr>
        <w:t xml:space="preserve">. Although partnership working has </w:t>
      </w:r>
      <w:r w:rsidR="006464E3" w:rsidRPr="0093666A">
        <w:rPr>
          <w:rFonts w:ascii="Arial" w:eastAsia="Times New Roman" w:hAnsi="Arial" w:cs="Arial"/>
          <w:szCs w:val="24"/>
          <w:lang w:eastAsia="en-GB"/>
        </w:rPr>
        <w:t>encounters</w:t>
      </w:r>
      <w:r w:rsidR="006F730B" w:rsidRPr="0093666A">
        <w:rPr>
          <w:rFonts w:ascii="Arial" w:eastAsia="Times New Roman" w:hAnsi="Arial" w:cs="Arial"/>
          <w:szCs w:val="24"/>
          <w:lang w:eastAsia="en-GB"/>
        </w:rPr>
        <w:t xml:space="preserve">, </w:t>
      </w:r>
      <w:r w:rsidR="006464E3" w:rsidRPr="0093666A">
        <w:rPr>
          <w:rFonts w:ascii="Arial" w:eastAsia="Times New Roman" w:hAnsi="Arial" w:cs="Arial"/>
          <w:szCs w:val="24"/>
          <w:lang w:eastAsia="en-GB"/>
        </w:rPr>
        <w:t>with</w:t>
      </w:r>
      <w:r w:rsidR="006F730B" w:rsidRPr="0093666A">
        <w:rPr>
          <w:rFonts w:ascii="Arial" w:eastAsia="Times New Roman" w:hAnsi="Arial" w:cs="Arial"/>
          <w:szCs w:val="24"/>
          <w:lang w:eastAsia="en-GB"/>
        </w:rPr>
        <w:t xml:space="preserve"> information </w:t>
      </w:r>
      <w:r w:rsidR="006464E3" w:rsidRPr="0093666A">
        <w:rPr>
          <w:rFonts w:ascii="Arial" w:eastAsia="Times New Roman" w:hAnsi="Arial" w:cs="Arial"/>
          <w:szCs w:val="24"/>
          <w:lang w:eastAsia="en-GB"/>
        </w:rPr>
        <w:t>division</w:t>
      </w:r>
      <w:r w:rsidR="006F730B" w:rsidRPr="0093666A">
        <w:rPr>
          <w:rFonts w:ascii="Arial" w:eastAsia="Times New Roman" w:hAnsi="Arial" w:cs="Arial"/>
          <w:szCs w:val="24"/>
          <w:lang w:eastAsia="en-GB"/>
        </w:rPr>
        <w:t xml:space="preserve"> and </w:t>
      </w:r>
      <w:r w:rsidR="006464E3" w:rsidRPr="0093666A">
        <w:rPr>
          <w:rFonts w:ascii="Arial" w:eastAsia="Times New Roman" w:hAnsi="Arial" w:cs="Arial"/>
          <w:szCs w:val="24"/>
          <w:lang w:eastAsia="en-GB"/>
        </w:rPr>
        <w:t>limit funds, children outcomes depend on successful collaboration.</w:t>
      </w:r>
    </w:p>
    <w:p w14:paraId="6E1BFCE6" w14:textId="18D20983" w:rsidR="007F07C6"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The analysis of Southwark, Tower Hamlets and Nottinghamshire </w:t>
      </w:r>
      <w:r w:rsidR="006464E3" w:rsidRPr="0093666A">
        <w:rPr>
          <w:rFonts w:ascii="Arial" w:eastAsia="Times New Roman" w:hAnsi="Arial" w:cs="Arial"/>
          <w:szCs w:val="24"/>
          <w:lang w:eastAsia="en-GB"/>
        </w:rPr>
        <w:t>proves,</w:t>
      </w:r>
      <w:r w:rsidRPr="0093666A">
        <w:rPr>
          <w:rFonts w:ascii="Arial" w:eastAsia="Times New Roman" w:hAnsi="Arial" w:cs="Arial"/>
          <w:szCs w:val="24"/>
          <w:lang w:eastAsia="en-GB"/>
        </w:rPr>
        <w:t xml:space="preserve"> that all three councils </w:t>
      </w:r>
      <w:r w:rsidR="006464E3" w:rsidRPr="0093666A">
        <w:rPr>
          <w:rFonts w:ascii="Arial" w:eastAsia="Times New Roman" w:hAnsi="Arial" w:cs="Arial"/>
          <w:szCs w:val="24"/>
          <w:lang w:eastAsia="en-GB"/>
        </w:rPr>
        <w:t>give</w:t>
      </w:r>
      <w:r w:rsidRPr="0093666A">
        <w:rPr>
          <w:rFonts w:ascii="Arial" w:eastAsia="Times New Roman" w:hAnsi="Arial" w:cs="Arial"/>
          <w:szCs w:val="24"/>
          <w:lang w:eastAsia="en-GB"/>
        </w:rPr>
        <w:t xml:space="preserve"> </w:t>
      </w:r>
      <w:r w:rsidR="006464E3" w:rsidRPr="0093666A">
        <w:rPr>
          <w:rFonts w:ascii="Arial" w:eastAsia="Times New Roman" w:hAnsi="Arial" w:cs="Arial"/>
          <w:szCs w:val="24"/>
          <w:lang w:eastAsia="en-GB"/>
        </w:rPr>
        <w:t>useful</w:t>
      </w:r>
      <w:r w:rsidRPr="0093666A">
        <w:rPr>
          <w:rFonts w:ascii="Arial" w:eastAsia="Times New Roman" w:hAnsi="Arial" w:cs="Arial"/>
          <w:szCs w:val="24"/>
          <w:lang w:eastAsia="en-GB"/>
        </w:rPr>
        <w:t xml:space="preserve"> Early Help information, </w:t>
      </w:r>
      <w:r w:rsidR="006464E3" w:rsidRPr="0093666A">
        <w:rPr>
          <w:rFonts w:ascii="Arial" w:eastAsia="Times New Roman" w:hAnsi="Arial" w:cs="Arial"/>
          <w:szCs w:val="24"/>
          <w:lang w:eastAsia="en-GB"/>
        </w:rPr>
        <w:t>although</w:t>
      </w:r>
      <w:r w:rsidRPr="0093666A">
        <w:rPr>
          <w:rFonts w:ascii="Arial" w:eastAsia="Times New Roman" w:hAnsi="Arial" w:cs="Arial"/>
          <w:szCs w:val="24"/>
          <w:lang w:eastAsia="en-GB"/>
        </w:rPr>
        <w:t xml:space="preserve"> the </w:t>
      </w:r>
      <w:r w:rsidR="006464E3" w:rsidRPr="0093666A">
        <w:rPr>
          <w:rFonts w:ascii="Arial" w:eastAsia="Times New Roman" w:hAnsi="Arial" w:cs="Arial"/>
          <w:szCs w:val="24"/>
          <w:lang w:eastAsia="en-GB"/>
        </w:rPr>
        <w:t>helpfulness</w:t>
      </w:r>
      <w:r w:rsidRPr="0093666A">
        <w:rPr>
          <w:rFonts w:ascii="Arial" w:eastAsia="Times New Roman" w:hAnsi="Arial" w:cs="Arial"/>
          <w:szCs w:val="24"/>
          <w:lang w:eastAsia="en-GB"/>
        </w:rPr>
        <w:t xml:space="preserve"> of online communication </w:t>
      </w:r>
      <w:r w:rsidR="007F07C6" w:rsidRPr="0093666A">
        <w:rPr>
          <w:rFonts w:ascii="Arial" w:eastAsia="Times New Roman" w:hAnsi="Arial" w:cs="Arial"/>
          <w:szCs w:val="24"/>
          <w:lang w:eastAsia="en-GB"/>
        </w:rPr>
        <w:t>differs. Tower</w:t>
      </w:r>
      <w:r w:rsidRPr="0093666A">
        <w:rPr>
          <w:rFonts w:ascii="Arial" w:eastAsia="Times New Roman" w:hAnsi="Arial" w:cs="Arial"/>
          <w:szCs w:val="24"/>
          <w:lang w:eastAsia="en-GB"/>
        </w:rPr>
        <w:t xml:space="preserve"> Hamlets provides the </w:t>
      </w:r>
      <w:r w:rsidR="006464E3" w:rsidRPr="0093666A">
        <w:rPr>
          <w:rFonts w:ascii="Arial" w:eastAsia="Times New Roman" w:hAnsi="Arial" w:cs="Arial"/>
          <w:szCs w:val="24"/>
          <w:lang w:eastAsia="en-GB"/>
        </w:rPr>
        <w:t>utmost</w:t>
      </w:r>
      <w:r w:rsidRPr="0093666A">
        <w:rPr>
          <w:rFonts w:ascii="Arial" w:eastAsia="Times New Roman" w:hAnsi="Arial" w:cs="Arial"/>
          <w:szCs w:val="24"/>
          <w:lang w:eastAsia="en-GB"/>
        </w:rPr>
        <w:t xml:space="preserve"> </w:t>
      </w:r>
      <w:r w:rsidR="006464E3" w:rsidRPr="0093666A">
        <w:rPr>
          <w:rFonts w:ascii="Arial" w:eastAsia="Times New Roman" w:hAnsi="Arial" w:cs="Arial"/>
          <w:szCs w:val="24"/>
          <w:lang w:eastAsia="en-GB"/>
        </w:rPr>
        <w:t>helpful</w:t>
      </w:r>
      <w:r w:rsidRPr="0093666A">
        <w:rPr>
          <w:rFonts w:ascii="Arial" w:eastAsia="Times New Roman" w:hAnsi="Arial" w:cs="Arial"/>
          <w:szCs w:val="24"/>
          <w:lang w:eastAsia="en-GB"/>
        </w:rPr>
        <w:t xml:space="preserve"> website </w:t>
      </w:r>
      <w:r w:rsidR="00E31BBE" w:rsidRPr="0093666A">
        <w:rPr>
          <w:rFonts w:ascii="Arial" w:eastAsia="Times New Roman" w:hAnsi="Arial" w:cs="Arial"/>
          <w:szCs w:val="24"/>
          <w:lang w:eastAsia="en-GB"/>
        </w:rPr>
        <w:t>for availability</w:t>
      </w:r>
      <w:r w:rsidRPr="0093666A">
        <w:rPr>
          <w:rFonts w:ascii="Arial" w:eastAsia="Times New Roman" w:hAnsi="Arial" w:cs="Arial"/>
          <w:szCs w:val="24"/>
          <w:lang w:eastAsia="en-GB"/>
        </w:rPr>
        <w:t>, family-</w:t>
      </w:r>
      <w:r w:rsidR="007F07C6" w:rsidRPr="0093666A">
        <w:rPr>
          <w:rFonts w:ascii="Arial" w:eastAsia="Times New Roman" w:hAnsi="Arial" w:cs="Arial"/>
          <w:szCs w:val="24"/>
          <w:lang w:eastAsia="en-GB"/>
        </w:rPr>
        <w:t>centrical</w:t>
      </w:r>
      <w:r w:rsidRPr="0093666A">
        <w:rPr>
          <w:rFonts w:ascii="Arial" w:eastAsia="Times New Roman" w:hAnsi="Arial" w:cs="Arial"/>
          <w:szCs w:val="24"/>
          <w:lang w:eastAsia="en-GB"/>
        </w:rPr>
        <w:t xml:space="preserve"> information and </w:t>
      </w:r>
      <w:r w:rsidR="007F07C6" w:rsidRPr="0093666A">
        <w:rPr>
          <w:rFonts w:ascii="Arial" w:eastAsia="Times New Roman" w:hAnsi="Arial" w:cs="Arial"/>
          <w:szCs w:val="24"/>
          <w:lang w:eastAsia="en-GB"/>
        </w:rPr>
        <w:t>broad</w:t>
      </w:r>
      <w:r w:rsidRPr="0093666A">
        <w:rPr>
          <w:rFonts w:ascii="Arial" w:eastAsia="Times New Roman" w:hAnsi="Arial" w:cs="Arial"/>
          <w:szCs w:val="24"/>
          <w:lang w:eastAsia="en-GB"/>
        </w:rPr>
        <w:t xml:space="preserve"> service signposting. Southwark provides </w:t>
      </w:r>
      <w:r w:rsidR="007F07C6" w:rsidRPr="0093666A">
        <w:rPr>
          <w:rFonts w:ascii="Arial" w:eastAsia="Times New Roman" w:hAnsi="Arial" w:cs="Arial"/>
          <w:szCs w:val="24"/>
          <w:lang w:eastAsia="en-GB"/>
        </w:rPr>
        <w:t>apparent</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data,</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absolutely</w:t>
      </w:r>
      <w:r w:rsidRPr="0093666A">
        <w:rPr>
          <w:rFonts w:ascii="Arial" w:eastAsia="Times New Roman" w:hAnsi="Arial" w:cs="Arial"/>
          <w:szCs w:val="24"/>
          <w:lang w:eastAsia="en-GB"/>
        </w:rPr>
        <w:t xml:space="preserve"> would </w:t>
      </w:r>
      <w:r w:rsidR="007F07C6" w:rsidRPr="0093666A">
        <w:rPr>
          <w:rFonts w:ascii="Arial" w:eastAsia="Times New Roman" w:hAnsi="Arial" w:cs="Arial"/>
          <w:szCs w:val="24"/>
          <w:lang w:eastAsia="en-GB"/>
        </w:rPr>
        <w:t>gain</w:t>
      </w:r>
      <w:r w:rsidRPr="0093666A">
        <w:rPr>
          <w:rFonts w:ascii="Arial" w:eastAsia="Times New Roman" w:hAnsi="Arial" w:cs="Arial"/>
          <w:szCs w:val="24"/>
          <w:lang w:eastAsia="en-GB"/>
        </w:rPr>
        <w:t xml:space="preserve"> from </w:t>
      </w:r>
      <w:r w:rsidR="007F07C6" w:rsidRPr="0093666A">
        <w:rPr>
          <w:rFonts w:ascii="Arial" w:eastAsia="Times New Roman" w:hAnsi="Arial" w:cs="Arial"/>
          <w:szCs w:val="24"/>
          <w:lang w:eastAsia="en-GB"/>
        </w:rPr>
        <w:t>adjusted</w:t>
      </w:r>
      <w:r w:rsidRPr="0093666A">
        <w:rPr>
          <w:rFonts w:ascii="Arial" w:eastAsia="Times New Roman" w:hAnsi="Arial" w:cs="Arial"/>
          <w:szCs w:val="24"/>
          <w:lang w:eastAsia="en-GB"/>
        </w:rPr>
        <w:t xml:space="preserve"> accessibility </w:t>
      </w:r>
      <w:r w:rsidR="007F07C6" w:rsidRPr="0093666A">
        <w:rPr>
          <w:rFonts w:ascii="Arial" w:eastAsia="Times New Roman" w:hAnsi="Arial" w:cs="Arial"/>
          <w:szCs w:val="24"/>
          <w:lang w:eastAsia="en-GB"/>
        </w:rPr>
        <w:t>attributes</w:t>
      </w:r>
      <w:r w:rsidRPr="0093666A">
        <w:rPr>
          <w:rFonts w:ascii="Arial" w:eastAsia="Times New Roman" w:hAnsi="Arial" w:cs="Arial"/>
          <w:szCs w:val="24"/>
          <w:lang w:eastAsia="en-GB"/>
        </w:rPr>
        <w:t xml:space="preserve">. Nottinghamshire provides excellent professional </w:t>
      </w:r>
      <w:r w:rsidR="007F07C6" w:rsidRPr="0093666A">
        <w:rPr>
          <w:rFonts w:ascii="Arial" w:eastAsia="Times New Roman" w:hAnsi="Arial" w:cs="Arial"/>
          <w:szCs w:val="24"/>
          <w:lang w:eastAsia="en-GB"/>
        </w:rPr>
        <w:t>guidance,</w:t>
      </w:r>
      <w:r w:rsidRPr="0093666A">
        <w:rPr>
          <w:rFonts w:ascii="Arial" w:eastAsia="Times New Roman" w:hAnsi="Arial" w:cs="Arial"/>
          <w:szCs w:val="24"/>
          <w:lang w:eastAsia="en-GB"/>
        </w:rPr>
        <w:t xml:space="preserve"> but information </w:t>
      </w:r>
      <w:r w:rsidR="007F07C6" w:rsidRPr="0093666A">
        <w:rPr>
          <w:rFonts w:ascii="Arial" w:eastAsia="Times New Roman" w:hAnsi="Arial" w:cs="Arial"/>
          <w:szCs w:val="24"/>
          <w:lang w:eastAsia="en-GB"/>
        </w:rPr>
        <w:t xml:space="preserve">should be made easier </w:t>
      </w:r>
      <w:r w:rsidRPr="0093666A">
        <w:rPr>
          <w:rFonts w:ascii="Arial" w:eastAsia="Times New Roman" w:hAnsi="Arial" w:cs="Arial"/>
          <w:szCs w:val="24"/>
          <w:lang w:eastAsia="en-GB"/>
        </w:rPr>
        <w:t>for families.</w:t>
      </w:r>
    </w:p>
    <w:p w14:paraId="266AAE92" w14:textId="77777777" w:rsidR="007F07C6" w:rsidRPr="0093666A" w:rsidRDefault="007F07C6" w:rsidP="0093666A">
      <w:pPr>
        <w:spacing w:after="0" w:line="360" w:lineRule="auto"/>
        <w:rPr>
          <w:rFonts w:ascii="Arial" w:eastAsia="Times New Roman" w:hAnsi="Arial" w:cs="Arial"/>
          <w:b/>
          <w:bCs/>
          <w:kern w:val="36"/>
          <w:szCs w:val="24"/>
          <w:lang w:eastAsia="en-GB"/>
        </w:rPr>
      </w:pPr>
    </w:p>
    <w:p w14:paraId="30829624" w14:textId="42C1F898" w:rsidR="006F730B" w:rsidRPr="0093666A" w:rsidRDefault="006F730B" w:rsidP="0093666A">
      <w:pPr>
        <w:pStyle w:val="Heading1"/>
        <w:rPr>
          <w:rFonts w:cs="Arial"/>
        </w:rPr>
      </w:pPr>
      <w:bookmarkStart w:id="20" w:name="_Toc237533178"/>
      <w:r w:rsidRPr="0093666A">
        <w:rPr>
          <w:rFonts w:cs="Arial"/>
        </w:rPr>
        <w:t>7. Recommendations</w:t>
      </w:r>
      <w:bookmarkEnd w:id="20"/>
    </w:p>
    <w:p w14:paraId="1CC6A086" w14:textId="06903A6A" w:rsidR="006F730B" w:rsidRPr="0093666A" w:rsidRDefault="006F730B"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Based on the analysis</w:t>
      </w:r>
      <w:r w:rsidR="00F55866" w:rsidRPr="0093666A">
        <w:rPr>
          <w:rFonts w:ascii="Arial" w:eastAsia="Times New Roman" w:hAnsi="Arial" w:cs="Arial"/>
          <w:szCs w:val="24"/>
          <w:lang w:eastAsia="en-GB"/>
        </w:rPr>
        <w:t xml:space="preserve"> and </w:t>
      </w:r>
      <w:r w:rsidR="007F07C6" w:rsidRPr="0093666A">
        <w:rPr>
          <w:rFonts w:ascii="Arial" w:eastAsia="Times New Roman" w:hAnsi="Arial" w:cs="Arial"/>
          <w:szCs w:val="24"/>
          <w:lang w:eastAsia="en-GB"/>
        </w:rPr>
        <w:t>proposals</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recommended</w:t>
      </w:r>
      <w:r w:rsidRPr="0093666A">
        <w:rPr>
          <w:rFonts w:ascii="Arial" w:eastAsia="Times New Roman" w:hAnsi="Arial" w:cs="Arial"/>
          <w:szCs w:val="24"/>
          <w:lang w:eastAsia="en-GB"/>
        </w:rPr>
        <w:t>:</w:t>
      </w:r>
    </w:p>
    <w:p w14:paraId="0B08E610" w14:textId="420AA3EF" w:rsidR="006F730B" w:rsidRPr="0093666A" w:rsidRDefault="006F730B"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Local authorities </w:t>
      </w:r>
      <w:r w:rsidR="007F07C6" w:rsidRPr="0093666A">
        <w:rPr>
          <w:rFonts w:ascii="Arial" w:eastAsia="Times New Roman" w:hAnsi="Arial" w:cs="Arial"/>
          <w:szCs w:val="24"/>
          <w:lang w:eastAsia="en-GB"/>
        </w:rPr>
        <w:t>had better</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reliable</w:t>
      </w:r>
      <w:r w:rsidRPr="0093666A">
        <w:rPr>
          <w:rFonts w:ascii="Arial" w:eastAsia="Times New Roman" w:hAnsi="Arial" w:cs="Arial"/>
          <w:szCs w:val="24"/>
          <w:lang w:eastAsia="en-GB"/>
        </w:rPr>
        <w:t xml:space="preserve"> national </w:t>
      </w:r>
      <w:r w:rsidR="007F07C6" w:rsidRPr="0093666A">
        <w:rPr>
          <w:rFonts w:ascii="Arial" w:eastAsia="Times New Roman" w:hAnsi="Arial" w:cs="Arial"/>
          <w:szCs w:val="24"/>
          <w:lang w:eastAsia="en-GB"/>
        </w:rPr>
        <w:t>arrangement</w:t>
      </w:r>
      <w:r w:rsidRPr="0093666A">
        <w:rPr>
          <w:rFonts w:ascii="Arial" w:eastAsia="Times New Roman" w:hAnsi="Arial" w:cs="Arial"/>
          <w:szCs w:val="24"/>
          <w:lang w:eastAsia="en-GB"/>
        </w:rPr>
        <w:t xml:space="preserve"> for Early Help </w:t>
      </w:r>
      <w:r w:rsidR="007F07C6" w:rsidRPr="0093666A">
        <w:rPr>
          <w:rFonts w:ascii="Arial" w:eastAsia="Times New Roman" w:hAnsi="Arial" w:cs="Arial"/>
          <w:szCs w:val="24"/>
          <w:lang w:eastAsia="en-GB"/>
        </w:rPr>
        <w:t>webpages,</w:t>
      </w:r>
      <w:r w:rsidRPr="0093666A">
        <w:rPr>
          <w:rFonts w:ascii="Arial" w:eastAsia="Times New Roman" w:hAnsi="Arial" w:cs="Arial"/>
          <w:szCs w:val="24"/>
          <w:lang w:eastAsia="en-GB"/>
        </w:rPr>
        <w:t xml:space="preserve"> so families </w:t>
      </w:r>
      <w:r w:rsidR="00063618" w:rsidRPr="0093666A">
        <w:rPr>
          <w:rFonts w:ascii="Arial" w:eastAsia="Times New Roman" w:hAnsi="Arial" w:cs="Arial"/>
          <w:szCs w:val="24"/>
          <w:lang w:eastAsia="en-GB"/>
        </w:rPr>
        <w:t>need</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comparable</w:t>
      </w:r>
      <w:r w:rsidRPr="0093666A">
        <w:rPr>
          <w:rFonts w:ascii="Arial" w:eastAsia="Times New Roman" w:hAnsi="Arial" w:cs="Arial"/>
          <w:szCs w:val="24"/>
          <w:lang w:eastAsia="en-GB"/>
        </w:rPr>
        <w:t xml:space="preserve"> information </w:t>
      </w:r>
      <w:r w:rsidR="007F07C6" w:rsidRPr="0093666A">
        <w:rPr>
          <w:rFonts w:ascii="Arial" w:eastAsia="Times New Roman" w:hAnsi="Arial" w:cs="Arial"/>
          <w:szCs w:val="24"/>
          <w:lang w:eastAsia="en-GB"/>
        </w:rPr>
        <w:t>despite</w:t>
      </w:r>
      <w:r w:rsidRPr="0093666A">
        <w:rPr>
          <w:rFonts w:ascii="Arial" w:eastAsia="Times New Roman" w:hAnsi="Arial" w:cs="Arial"/>
          <w:szCs w:val="24"/>
          <w:lang w:eastAsia="en-GB"/>
        </w:rPr>
        <w:t xml:space="preserve"> of location. </w:t>
      </w:r>
    </w:p>
    <w:p w14:paraId="6F6E9BD2" w14:textId="643E5070" w:rsidR="006F730B" w:rsidRPr="0093666A" w:rsidRDefault="006F730B"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Councils </w:t>
      </w:r>
      <w:r w:rsidR="007F07C6" w:rsidRPr="0093666A">
        <w:rPr>
          <w:rFonts w:ascii="Arial" w:eastAsia="Times New Roman" w:hAnsi="Arial" w:cs="Arial"/>
          <w:szCs w:val="24"/>
          <w:lang w:eastAsia="en-GB"/>
        </w:rPr>
        <w:t>must</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improve</w:t>
      </w:r>
      <w:r w:rsidRPr="0093666A">
        <w:rPr>
          <w:rFonts w:ascii="Arial" w:eastAsia="Times New Roman" w:hAnsi="Arial" w:cs="Arial"/>
          <w:szCs w:val="24"/>
          <w:lang w:eastAsia="en-GB"/>
        </w:rPr>
        <w:t xml:space="preserve"> the use of visual resources such as videos, diagrams and infographics. </w:t>
      </w:r>
    </w:p>
    <w:p w14:paraId="015CC758" w14:textId="7C616330" w:rsidR="006F730B" w:rsidRPr="0093666A" w:rsidRDefault="006F730B"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Early Help webpages should </w:t>
      </w:r>
      <w:r w:rsidR="007F07C6" w:rsidRPr="0093666A">
        <w:rPr>
          <w:rFonts w:ascii="Arial" w:eastAsia="Times New Roman" w:hAnsi="Arial" w:cs="Arial"/>
          <w:szCs w:val="24"/>
          <w:lang w:eastAsia="en-GB"/>
        </w:rPr>
        <w:t xml:space="preserve">replace terminology and </w:t>
      </w:r>
      <w:r w:rsidRPr="0093666A">
        <w:rPr>
          <w:rFonts w:ascii="Arial" w:eastAsia="Times New Roman" w:hAnsi="Arial" w:cs="Arial"/>
          <w:szCs w:val="24"/>
          <w:lang w:eastAsia="en-GB"/>
        </w:rPr>
        <w:t xml:space="preserve">use </w:t>
      </w:r>
      <w:r w:rsidR="007F07C6" w:rsidRPr="0093666A">
        <w:rPr>
          <w:rFonts w:ascii="Arial" w:eastAsia="Times New Roman" w:hAnsi="Arial" w:cs="Arial"/>
          <w:szCs w:val="24"/>
          <w:lang w:eastAsia="en-GB"/>
        </w:rPr>
        <w:t>simple</w:t>
      </w:r>
      <w:r w:rsidRPr="0093666A">
        <w:rPr>
          <w:rFonts w:ascii="Arial" w:eastAsia="Times New Roman" w:hAnsi="Arial" w:cs="Arial"/>
          <w:szCs w:val="24"/>
          <w:lang w:eastAsia="en-GB"/>
        </w:rPr>
        <w:t xml:space="preserve"> English</w:t>
      </w:r>
      <w:r w:rsidR="007F07C6" w:rsidRPr="0093666A">
        <w:rPr>
          <w:rFonts w:ascii="Arial" w:eastAsia="Times New Roman" w:hAnsi="Arial" w:cs="Arial"/>
          <w:szCs w:val="24"/>
          <w:lang w:eastAsia="en-GB"/>
        </w:rPr>
        <w:t>.</w:t>
      </w:r>
    </w:p>
    <w:p w14:paraId="5F583EC7" w14:textId="04658053" w:rsidR="006F730B" w:rsidRPr="0093666A" w:rsidRDefault="007F07C6"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Necessity of t</w:t>
      </w:r>
      <w:r w:rsidR="006F730B" w:rsidRPr="0093666A">
        <w:rPr>
          <w:rFonts w:ascii="Arial" w:eastAsia="Times New Roman" w:hAnsi="Arial" w:cs="Arial"/>
          <w:szCs w:val="24"/>
          <w:lang w:eastAsia="en-GB"/>
        </w:rPr>
        <w:t xml:space="preserve">ranslation services to support families from </w:t>
      </w:r>
      <w:r w:rsidRPr="0093666A">
        <w:rPr>
          <w:rFonts w:ascii="Arial" w:eastAsia="Times New Roman" w:hAnsi="Arial" w:cs="Arial"/>
          <w:szCs w:val="24"/>
          <w:lang w:eastAsia="en-GB"/>
        </w:rPr>
        <w:t>different</w:t>
      </w:r>
      <w:r w:rsidR="006F730B" w:rsidRPr="0093666A">
        <w:rPr>
          <w:rFonts w:ascii="Arial" w:eastAsia="Times New Roman" w:hAnsi="Arial" w:cs="Arial"/>
          <w:szCs w:val="24"/>
          <w:lang w:eastAsia="en-GB"/>
        </w:rPr>
        <w:t xml:space="preserve"> backgrounds. </w:t>
      </w:r>
    </w:p>
    <w:p w14:paraId="576D40E5" w14:textId="77777777" w:rsidR="006F730B" w:rsidRPr="0093666A" w:rsidRDefault="006F730B"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Referral processes should be simplified through online forms and clearer step-by-step guidance. </w:t>
      </w:r>
    </w:p>
    <w:p w14:paraId="155F6603" w14:textId="648E7FDF" w:rsidR="006F730B" w:rsidRPr="0093666A" w:rsidRDefault="006F730B"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Local authorities should involve parents and young people when </w:t>
      </w:r>
      <w:r w:rsidR="007F07C6" w:rsidRPr="0093666A">
        <w:rPr>
          <w:rFonts w:ascii="Arial" w:eastAsia="Times New Roman" w:hAnsi="Arial" w:cs="Arial"/>
          <w:szCs w:val="24"/>
          <w:lang w:eastAsia="en-GB"/>
        </w:rPr>
        <w:t>creating</w:t>
      </w:r>
      <w:r w:rsidRPr="0093666A">
        <w:rPr>
          <w:rFonts w:ascii="Arial" w:eastAsia="Times New Roman" w:hAnsi="Arial" w:cs="Arial"/>
          <w:szCs w:val="24"/>
          <w:lang w:eastAsia="en-GB"/>
        </w:rPr>
        <w:t xml:space="preserve"> online services to meet user </w:t>
      </w:r>
      <w:r w:rsidR="007F07C6" w:rsidRPr="0093666A">
        <w:rPr>
          <w:rFonts w:ascii="Arial" w:eastAsia="Times New Roman" w:hAnsi="Arial" w:cs="Arial"/>
          <w:szCs w:val="24"/>
          <w:lang w:eastAsia="en-GB"/>
        </w:rPr>
        <w:t>requirements</w:t>
      </w:r>
      <w:r w:rsidRPr="0093666A">
        <w:rPr>
          <w:rFonts w:ascii="Arial" w:eastAsia="Times New Roman" w:hAnsi="Arial" w:cs="Arial"/>
          <w:szCs w:val="24"/>
          <w:lang w:eastAsia="en-GB"/>
        </w:rPr>
        <w:t xml:space="preserve">. </w:t>
      </w:r>
    </w:p>
    <w:p w14:paraId="07D94C3F" w14:textId="5859407A" w:rsidR="006F730B" w:rsidRPr="0093666A" w:rsidRDefault="006F730B" w:rsidP="0093666A">
      <w:pPr>
        <w:numPr>
          <w:ilvl w:val="0"/>
          <w:numId w:val="13"/>
        </w:num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Regular </w:t>
      </w:r>
      <w:r w:rsidR="007F07C6" w:rsidRPr="0093666A">
        <w:rPr>
          <w:rFonts w:ascii="Arial" w:eastAsia="Times New Roman" w:hAnsi="Arial" w:cs="Arial"/>
          <w:szCs w:val="24"/>
          <w:lang w:eastAsia="en-GB"/>
        </w:rPr>
        <w:t>valuation</w:t>
      </w:r>
      <w:r w:rsidRPr="0093666A">
        <w:rPr>
          <w:rFonts w:ascii="Arial" w:eastAsia="Times New Roman" w:hAnsi="Arial" w:cs="Arial"/>
          <w:szCs w:val="24"/>
          <w:lang w:eastAsia="en-GB"/>
        </w:rPr>
        <w:t xml:space="preserve"> of website </w:t>
      </w:r>
      <w:r w:rsidR="007F07C6" w:rsidRPr="0093666A">
        <w:rPr>
          <w:rFonts w:ascii="Arial" w:eastAsia="Times New Roman" w:hAnsi="Arial" w:cs="Arial"/>
          <w:szCs w:val="24"/>
          <w:lang w:eastAsia="en-GB"/>
        </w:rPr>
        <w:t>useability</w:t>
      </w:r>
      <w:r w:rsidRPr="0093666A">
        <w:rPr>
          <w:rFonts w:ascii="Arial" w:eastAsia="Times New Roman" w:hAnsi="Arial" w:cs="Arial"/>
          <w:szCs w:val="24"/>
          <w:lang w:eastAsia="en-GB"/>
        </w:rPr>
        <w:t xml:space="preserve"> </w:t>
      </w:r>
      <w:r w:rsidR="007F07C6" w:rsidRPr="0093666A">
        <w:rPr>
          <w:rFonts w:ascii="Arial" w:eastAsia="Times New Roman" w:hAnsi="Arial" w:cs="Arial"/>
          <w:szCs w:val="24"/>
          <w:lang w:eastAsia="en-GB"/>
        </w:rPr>
        <w:t>must</w:t>
      </w:r>
      <w:r w:rsidRPr="0093666A">
        <w:rPr>
          <w:rFonts w:ascii="Arial" w:eastAsia="Times New Roman" w:hAnsi="Arial" w:cs="Arial"/>
          <w:szCs w:val="24"/>
          <w:lang w:eastAsia="en-GB"/>
        </w:rPr>
        <w:t xml:space="preserve"> be </w:t>
      </w:r>
      <w:r w:rsidR="007F07C6" w:rsidRPr="0093666A">
        <w:rPr>
          <w:rFonts w:ascii="Arial" w:eastAsia="Times New Roman" w:hAnsi="Arial" w:cs="Arial"/>
          <w:szCs w:val="24"/>
          <w:lang w:eastAsia="en-GB"/>
        </w:rPr>
        <w:t>agreed</w:t>
      </w:r>
      <w:r w:rsidRPr="0093666A">
        <w:rPr>
          <w:rFonts w:ascii="Arial" w:eastAsia="Times New Roman" w:hAnsi="Arial" w:cs="Arial"/>
          <w:szCs w:val="24"/>
          <w:lang w:eastAsia="en-GB"/>
        </w:rPr>
        <w:t xml:space="preserve"> to</w:t>
      </w:r>
      <w:r w:rsidR="007F07C6" w:rsidRPr="0093666A">
        <w:rPr>
          <w:rFonts w:ascii="Arial" w:eastAsia="Times New Roman" w:hAnsi="Arial" w:cs="Arial"/>
          <w:szCs w:val="24"/>
          <w:lang w:eastAsia="en-GB"/>
        </w:rPr>
        <w:t>,</w:t>
      </w:r>
      <w:r w:rsidRPr="0093666A">
        <w:rPr>
          <w:rFonts w:ascii="Arial" w:eastAsia="Times New Roman" w:hAnsi="Arial" w:cs="Arial"/>
          <w:szCs w:val="24"/>
          <w:lang w:eastAsia="en-GB"/>
        </w:rPr>
        <w:t xml:space="preserve"> ensur</w:t>
      </w:r>
      <w:r w:rsidR="007F07C6" w:rsidRPr="0093666A">
        <w:rPr>
          <w:rFonts w:ascii="Arial" w:eastAsia="Times New Roman" w:hAnsi="Arial" w:cs="Arial"/>
          <w:szCs w:val="24"/>
          <w:lang w:eastAsia="en-GB"/>
        </w:rPr>
        <w:t>ing</w:t>
      </w:r>
      <w:r w:rsidRPr="0093666A">
        <w:rPr>
          <w:rFonts w:ascii="Arial" w:eastAsia="Times New Roman" w:hAnsi="Arial" w:cs="Arial"/>
          <w:szCs w:val="24"/>
          <w:lang w:eastAsia="en-GB"/>
        </w:rPr>
        <w:t xml:space="preserve"> services </w:t>
      </w:r>
      <w:r w:rsidR="007F07C6" w:rsidRPr="0093666A">
        <w:rPr>
          <w:rFonts w:ascii="Arial" w:eastAsia="Times New Roman" w:hAnsi="Arial" w:cs="Arial"/>
          <w:szCs w:val="24"/>
          <w:lang w:eastAsia="en-GB"/>
        </w:rPr>
        <w:t>stay</w:t>
      </w:r>
      <w:r w:rsidRPr="0093666A">
        <w:rPr>
          <w:rFonts w:ascii="Arial" w:eastAsia="Times New Roman" w:hAnsi="Arial" w:cs="Arial"/>
          <w:szCs w:val="24"/>
          <w:lang w:eastAsia="en-GB"/>
        </w:rPr>
        <w:t xml:space="preserve"> inclusive. </w:t>
      </w:r>
    </w:p>
    <w:p w14:paraId="5EF0BA6E" w14:textId="77777777" w:rsidR="00195807" w:rsidRPr="0093666A" w:rsidRDefault="00195807" w:rsidP="0093666A">
      <w:pPr>
        <w:spacing w:before="100" w:beforeAutospacing="1" w:after="100" w:afterAutospacing="1" w:line="360" w:lineRule="auto"/>
        <w:ind w:left="720"/>
        <w:rPr>
          <w:rFonts w:ascii="Arial" w:eastAsia="Times New Roman" w:hAnsi="Arial" w:cs="Arial"/>
          <w:szCs w:val="24"/>
          <w:lang w:eastAsia="en-GB"/>
        </w:rPr>
      </w:pPr>
    </w:p>
    <w:p w14:paraId="364EC77B" w14:textId="757F8020" w:rsidR="006F730B" w:rsidRDefault="006F730B" w:rsidP="0093666A">
      <w:pPr>
        <w:spacing w:after="0" w:line="360" w:lineRule="auto"/>
        <w:rPr>
          <w:rFonts w:ascii="Arial" w:eastAsia="Times New Roman" w:hAnsi="Arial" w:cs="Arial"/>
          <w:szCs w:val="24"/>
          <w:lang w:eastAsia="en-GB"/>
        </w:rPr>
      </w:pPr>
    </w:p>
    <w:p w14:paraId="44EF2D20" w14:textId="77777777" w:rsidR="0093666A" w:rsidRPr="0093666A" w:rsidRDefault="0093666A" w:rsidP="0093666A">
      <w:pPr>
        <w:spacing w:after="0" w:line="360" w:lineRule="auto"/>
        <w:rPr>
          <w:rFonts w:ascii="Arial" w:eastAsia="Times New Roman" w:hAnsi="Arial" w:cs="Arial"/>
          <w:szCs w:val="24"/>
          <w:lang w:eastAsia="en-GB"/>
        </w:rPr>
      </w:pPr>
    </w:p>
    <w:p w14:paraId="5C044C8B" w14:textId="17579BCE" w:rsidR="00AB1C53" w:rsidRPr="0093666A" w:rsidRDefault="006F730B" w:rsidP="0093666A">
      <w:pPr>
        <w:pStyle w:val="Heading1"/>
        <w:rPr>
          <w:rFonts w:cs="Arial"/>
        </w:rPr>
      </w:pPr>
      <w:bookmarkStart w:id="21" w:name="_Toc237533179"/>
      <w:r w:rsidRPr="0093666A">
        <w:rPr>
          <w:rFonts w:cs="Arial"/>
        </w:rPr>
        <w:lastRenderedPageBreak/>
        <w:t>References</w:t>
      </w:r>
      <w:bookmarkEnd w:id="21"/>
      <w:r w:rsidRPr="0093666A">
        <w:rPr>
          <w:rFonts w:cs="Arial"/>
        </w:rPr>
        <w:t xml:space="preserve"> </w:t>
      </w:r>
    </w:p>
    <w:p w14:paraId="2BF96623"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Bronfenbrenner, U. (1979) </w:t>
      </w:r>
      <w:r w:rsidRPr="0093666A">
        <w:rPr>
          <w:rFonts w:ascii="Arial" w:eastAsia="Times New Roman" w:hAnsi="Arial" w:cs="Arial"/>
          <w:i/>
          <w:iCs/>
          <w:szCs w:val="24"/>
          <w:lang w:eastAsia="en-GB"/>
        </w:rPr>
        <w:t>The Ecology of Human Development</w:t>
      </w:r>
      <w:r w:rsidRPr="0093666A">
        <w:rPr>
          <w:rFonts w:ascii="Arial" w:eastAsia="Times New Roman" w:hAnsi="Arial" w:cs="Arial"/>
          <w:szCs w:val="24"/>
          <w:lang w:eastAsia="en-GB"/>
        </w:rPr>
        <w:t xml:space="preserve">. Cambridge, MA: Harvard University Press. </w:t>
      </w:r>
    </w:p>
    <w:p w14:paraId="19D006F0"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Department for Education (2022) </w:t>
      </w:r>
      <w:r w:rsidRPr="0093666A">
        <w:rPr>
          <w:rFonts w:ascii="Arial" w:eastAsia="Times New Roman" w:hAnsi="Arial" w:cs="Arial"/>
          <w:i/>
          <w:iCs/>
          <w:szCs w:val="24"/>
          <w:lang w:eastAsia="en-GB"/>
        </w:rPr>
        <w:t>Early Help System Guide</w:t>
      </w:r>
      <w:r w:rsidRPr="0093666A">
        <w:rPr>
          <w:rFonts w:ascii="Arial" w:eastAsia="Times New Roman" w:hAnsi="Arial" w:cs="Arial"/>
          <w:szCs w:val="24"/>
          <w:lang w:eastAsia="en-GB"/>
        </w:rPr>
        <w:t>. London: Department for Education.</w:t>
      </w:r>
    </w:p>
    <w:p w14:paraId="5CA6DDD5"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hAnsi="Arial" w:cs="Arial"/>
          <w:szCs w:val="24"/>
        </w:rPr>
        <w:t xml:space="preserve">Department for Education (2023) </w:t>
      </w:r>
      <w:r w:rsidRPr="0093666A">
        <w:rPr>
          <w:rFonts w:ascii="Arial" w:hAnsi="Arial" w:cs="Arial"/>
          <w:i/>
          <w:iCs/>
          <w:szCs w:val="24"/>
        </w:rPr>
        <w:t>Working together to safeguard children: statutory guidance</w:t>
      </w:r>
      <w:r w:rsidRPr="0093666A">
        <w:rPr>
          <w:rFonts w:ascii="Arial" w:hAnsi="Arial" w:cs="Arial"/>
          <w:szCs w:val="24"/>
        </w:rPr>
        <w:t xml:space="preserve">. Available at: </w:t>
      </w:r>
      <w:hyperlink r:id="rId10" w:history="1">
        <w:r w:rsidRPr="0093666A">
          <w:rPr>
            <w:rFonts w:ascii="Arial" w:hAnsi="Arial" w:cs="Arial"/>
            <w:color w:val="0000FF"/>
            <w:szCs w:val="24"/>
            <w:u w:val="single"/>
          </w:rPr>
          <w:t>https://www.gov.uk/government/publications/working-together-to-safeguard-children--2</w:t>
        </w:r>
      </w:hyperlink>
      <w:r w:rsidRPr="0093666A">
        <w:rPr>
          <w:rFonts w:ascii="Arial" w:hAnsi="Arial" w:cs="Arial"/>
          <w:szCs w:val="24"/>
        </w:rPr>
        <w:t xml:space="preserve"> (Accessed: 10 August 2026). </w:t>
      </w:r>
    </w:p>
    <w:p w14:paraId="08991A83"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Feinstein, L., Allan, R., Harris, J. And Thomas, M. (2025) ‘Beyond co- location: Evaluate metrics for professional trust within integrated safeguarding teams; Journal of Integrated Care, 33(2), pp.142-1256.</w:t>
      </w:r>
    </w:p>
    <w:p w14:paraId="749AB6CE"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Great Britain (2010) </w:t>
      </w:r>
      <w:r w:rsidRPr="0093666A">
        <w:rPr>
          <w:rFonts w:ascii="Arial" w:eastAsia="Times New Roman" w:hAnsi="Arial" w:cs="Arial"/>
          <w:i/>
          <w:iCs/>
          <w:szCs w:val="24"/>
          <w:lang w:eastAsia="en-GB"/>
        </w:rPr>
        <w:t>Equality Act 2010</w:t>
      </w:r>
      <w:r w:rsidRPr="0093666A">
        <w:rPr>
          <w:rFonts w:ascii="Arial" w:eastAsia="Times New Roman" w:hAnsi="Arial" w:cs="Arial"/>
          <w:szCs w:val="24"/>
          <w:lang w:eastAsia="en-GB"/>
        </w:rPr>
        <w:t>. London: The Stationery Office.</w:t>
      </w:r>
    </w:p>
    <w:p w14:paraId="6E63E4E9"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HM Government (1989) </w:t>
      </w:r>
      <w:r w:rsidRPr="0093666A">
        <w:rPr>
          <w:rFonts w:ascii="Arial" w:eastAsia="Times New Roman" w:hAnsi="Arial" w:cs="Arial"/>
          <w:i/>
          <w:iCs/>
          <w:szCs w:val="24"/>
          <w:lang w:eastAsia="en-GB"/>
        </w:rPr>
        <w:t>Children Act 1989,</w:t>
      </w:r>
      <w:r w:rsidRPr="0093666A">
        <w:rPr>
          <w:rFonts w:ascii="Arial" w:eastAsia="Times New Roman" w:hAnsi="Arial" w:cs="Arial"/>
          <w:szCs w:val="24"/>
          <w:lang w:eastAsia="en-GB"/>
        </w:rPr>
        <w:t xml:space="preserve"> (s)</w:t>
      </w:r>
      <w:r w:rsidRPr="0093666A">
        <w:rPr>
          <w:rFonts w:ascii="Arial" w:eastAsia="Times New Roman" w:hAnsi="Arial" w:cs="Arial"/>
          <w:i/>
          <w:iCs/>
          <w:szCs w:val="24"/>
          <w:lang w:eastAsia="en-GB"/>
        </w:rPr>
        <w:t>17: Provision of services for children in need, their families and others</w:t>
      </w:r>
      <w:r w:rsidRPr="0093666A">
        <w:rPr>
          <w:rFonts w:ascii="Arial" w:eastAsia="Times New Roman" w:hAnsi="Arial" w:cs="Arial"/>
          <w:szCs w:val="24"/>
          <w:lang w:eastAsia="en-GB"/>
        </w:rPr>
        <w:t xml:space="preserve">. Available at: </w:t>
      </w:r>
      <w:hyperlink r:id="rId11" w:history="1">
        <w:r w:rsidRPr="0093666A">
          <w:rPr>
            <w:rStyle w:val="Hyperlink"/>
            <w:rFonts w:ascii="Arial" w:eastAsia="Times New Roman" w:hAnsi="Arial" w:cs="Arial"/>
            <w:szCs w:val="24"/>
            <w:lang w:eastAsia="en-GB"/>
          </w:rPr>
          <w:t>https://www.legislation.gov.uk/ukpga/1989/41/section/17</w:t>
        </w:r>
      </w:hyperlink>
      <w:r w:rsidRPr="0093666A">
        <w:rPr>
          <w:rFonts w:ascii="Arial" w:eastAsia="Times New Roman" w:hAnsi="Arial" w:cs="Arial"/>
          <w:szCs w:val="24"/>
          <w:lang w:eastAsia="en-GB"/>
        </w:rPr>
        <w:t xml:space="preserve"> (Accessed: 10 August 2026).</w:t>
      </w:r>
    </w:p>
    <w:p w14:paraId="1C0E4AE1" w14:textId="77777777" w:rsidR="00AB1C53" w:rsidRPr="0093666A" w:rsidRDefault="00AB1C53" w:rsidP="0093666A">
      <w:pPr>
        <w:spacing w:before="100" w:beforeAutospacing="1" w:after="100" w:afterAutospacing="1" w:line="360" w:lineRule="auto"/>
        <w:rPr>
          <w:rFonts w:ascii="Arial" w:hAnsi="Arial" w:cs="Arial"/>
          <w:szCs w:val="24"/>
        </w:rPr>
      </w:pPr>
      <w:r w:rsidRPr="0093666A">
        <w:rPr>
          <w:rFonts w:ascii="Arial" w:eastAsia="Times New Roman" w:hAnsi="Arial" w:cs="Arial"/>
          <w:szCs w:val="24"/>
          <w:lang w:eastAsia="en-GB"/>
        </w:rPr>
        <w:t xml:space="preserve">HM Government (1998) </w:t>
      </w:r>
      <w:r w:rsidRPr="0093666A">
        <w:rPr>
          <w:rFonts w:ascii="Arial" w:eastAsia="Times New Roman" w:hAnsi="Arial" w:cs="Arial"/>
          <w:i/>
          <w:iCs/>
          <w:szCs w:val="24"/>
          <w:lang w:eastAsia="en-GB"/>
        </w:rPr>
        <w:t>Human Rights Act 1998, Schedule 1, Article 8: Right to respect for private and family life.</w:t>
      </w:r>
      <w:r w:rsidRPr="0093666A">
        <w:rPr>
          <w:rFonts w:ascii="Arial" w:eastAsia="Times New Roman" w:hAnsi="Arial" w:cs="Arial"/>
          <w:szCs w:val="24"/>
          <w:lang w:eastAsia="en-GB"/>
        </w:rPr>
        <w:t xml:space="preserve"> Available at: </w:t>
      </w:r>
      <w:hyperlink r:id="rId12" w:history="1">
        <w:r w:rsidRPr="0093666A">
          <w:rPr>
            <w:rStyle w:val="Hyperlink"/>
            <w:rFonts w:ascii="Arial" w:eastAsia="Times New Roman" w:hAnsi="Arial" w:cs="Arial"/>
            <w:szCs w:val="24"/>
            <w:lang w:eastAsia="en-GB"/>
          </w:rPr>
          <w:t>https://www.legislation.gov.uk/ukpga/1998/42/schedule/1</w:t>
        </w:r>
      </w:hyperlink>
      <w:r w:rsidRPr="0093666A">
        <w:rPr>
          <w:rFonts w:ascii="Arial" w:eastAsia="Times New Roman" w:hAnsi="Arial" w:cs="Arial"/>
          <w:szCs w:val="24"/>
          <w:lang w:eastAsia="en-GB"/>
        </w:rPr>
        <w:t xml:space="preserve">  (Accessed:13 August 2026).</w:t>
      </w:r>
      <w:r w:rsidRPr="0093666A">
        <w:rPr>
          <w:rFonts w:ascii="Arial" w:hAnsi="Arial" w:cs="Arial"/>
          <w:szCs w:val="24"/>
        </w:rPr>
        <w:t xml:space="preserve"> </w:t>
      </w:r>
    </w:p>
    <w:p w14:paraId="6B5B6544"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MacAlister, J. (2022) </w:t>
      </w:r>
      <w:r w:rsidRPr="0093666A">
        <w:rPr>
          <w:rFonts w:ascii="Arial" w:eastAsia="Times New Roman" w:hAnsi="Arial" w:cs="Arial"/>
          <w:i/>
          <w:iCs/>
          <w:szCs w:val="24"/>
          <w:lang w:eastAsia="en-GB"/>
        </w:rPr>
        <w:t>The Independent Review of Children’s Social Care: Final Report</w:t>
      </w:r>
      <w:r w:rsidRPr="0093666A">
        <w:rPr>
          <w:rFonts w:ascii="Arial" w:eastAsia="Times New Roman" w:hAnsi="Arial" w:cs="Arial"/>
          <w:szCs w:val="24"/>
          <w:lang w:eastAsia="en-GB"/>
        </w:rPr>
        <w:t>. London: Department for Education.</w:t>
      </w:r>
    </w:p>
    <w:p w14:paraId="2C48BF24"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Munro, E. (2011) </w:t>
      </w:r>
      <w:r w:rsidRPr="0093666A">
        <w:rPr>
          <w:rFonts w:ascii="Arial" w:eastAsia="Times New Roman" w:hAnsi="Arial" w:cs="Arial"/>
          <w:i/>
          <w:iCs/>
          <w:szCs w:val="24"/>
          <w:lang w:eastAsia="en-GB"/>
        </w:rPr>
        <w:t>The Munro Review of Child Protection: Final Report: A Child-Centred System</w:t>
      </w:r>
      <w:r w:rsidRPr="0093666A">
        <w:rPr>
          <w:rFonts w:ascii="Arial" w:eastAsia="Times New Roman" w:hAnsi="Arial" w:cs="Arial"/>
          <w:szCs w:val="24"/>
          <w:lang w:eastAsia="en-GB"/>
        </w:rPr>
        <w:t>. London: Department for Education.</w:t>
      </w:r>
    </w:p>
    <w:p w14:paraId="7DD98F08"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Nielsen, J. (2020) </w:t>
      </w:r>
      <w:r w:rsidRPr="0093666A">
        <w:rPr>
          <w:rFonts w:ascii="Arial" w:eastAsia="Times New Roman" w:hAnsi="Arial" w:cs="Arial"/>
          <w:i/>
          <w:iCs/>
          <w:szCs w:val="24"/>
          <w:lang w:eastAsia="en-GB"/>
        </w:rPr>
        <w:t>Split- Persona Architecture: Designing public sector web portal for both professionals and citizens</w:t>
      </w:r>
      <w:r w:rsidRPr="0093666A">
        <w:rPr>
          <w:rFonts w:ascii="Arial" w:eastAsia="Times New Roman" w:hAnsi="Arial" w:cs="Arial"/>
          <w:szCs w:val="24"/>
          <w:lang w:eastAsia="en-GB"/>
        </w:rPr>
        <w:t>. Los Angeles: Nielsen Norman Group.</w:t>
      </w:r>
    </w:p>
    <w:p w14:paraId="1E5126A3"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lastRenderedPageBreak/>
        <w:t xml:space="preserve">Nottinghamshire County Council (2026) </w:t>
      </w:r>
      <w:r w:rsidRPr="0093666A">
        <w:rPr>
          <w:rFonts w:ascii="Arial" w:eastAsia="Times New Roman" w:hAnsi="Arial" w:cs="Arial"/>
          <w:i/>
          <w:iCs/>
          <w:szCs w:val="24"/>
          <w:lang w:eastAsia="en-GB"/>
        </w:rPr>
        <w:t>Early Help Services</w:t>
      </w:r>
      <w:r w:rsidRPr="0093666A">
        <w:rPr>
          <w:rFonts w:ascii="Arial" w:eastAsia="Times New Roman" w:hAnsi="Arial" w:cs="Arial"/>
          <w:szCs w:val="24"/>
          <w:lang w:eastAsia="en-GB"/>
        </w:rPr>
        <w:t xml:space="preserve">. Available at: </w:t>
      </w:r>
      <w:hyperlink r:id="rId13" w:tgtFrame="_new" w:history="1">
        <w:r w:rsidRPr="0093666A">
          <w:rPr>
            <w:rFonts w:ascii="Arial" w:eastAsia="Times New Roman" w:hAnsi="Arial" w:cs="Arial"/>
            <w:color w:val="0000FF"/>
            <w:szCs w:val="24"/>
            <w:u w:val="single"/>
            <w:lang w:eastAsia="en-GB"/>
          </w:rPr>
          <w:t>https://www.nottinghamshire.gov.uk</w:t>
        </w:r>
      </w:hyperlink>
      <w:r w:rsidRPr="0093666A">
        <w:rPr>
          <w:rFonts w:ascii="Arial" w:eastAsia="Times New Roman" w:hAnsi="Arial" w:cs="Arial"/>
          <w:szCs w:val="24"/>
          <w:lang w:eastAsia="en-GB"/>
        </w:rPr>
        <w:t xml:space="preserve"> (Accessed:13 August 2026).</w:t>
      </w:r>
    </w:p>
    <w:p w14:paraId="2A43F117"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hAnsi="Arial" w:cs="Arial"/>
          <w:szCs w:val="24"/>
        </w:rPr>
        <w:t xml:space="preserve">NSPCC (2026) </w:t>
      </w:r>
      <w:r w:rsidRPr="0093666A">
        <w:rPr>
          <w:rFonts w:ascii="Arial" w:hAnsi="Arial" w:cs="Arial"/>
          <w:i/>
          <w:iCs/>
          <w:szCs w:val="24"/>
        </w:rPr>
        <w:t>Working together to safeguard children 2026: summary of changes</w:t>
      </w:r>
      <w:r w:rsidRPr="0093666A">
        <w:rPr>
          <w:rFonts w:ascii="Arial" w:hAnsi="Arial" w:cs="Arial"/>
          <w:szCs w:val="24"/>
        </w:rPr>
        <w:t xml:space="preserve">. Available at: </w:t>
      </w:r>
      <w:hyperlink r:id="rId14" w:history="1">
        <w:r w:rsidRPr="0093666A">
          <w:rPr>
            <w:rFonts w:ascii="Arial" w:hAnsi="Arial" w:cs="Arial"/>
            <w:color w:val="0000FF"/>
            <w:szCs w:val="24"/>
            <w:u w:val="single"/>
          </w:rPr>
          <w:t>https://learning.nspcc.org.uk/research-resources/2026/working-together-to-safeguard-children-2026-summary-of-changes</w:t>
        </w:r>
      </w:hyperlink>
      <w:r w:rsidRPr="0093666A">
        <w:rPr>
          <w:rFonts w:ascii="Arial" w:hAnsi="Arial" w:cs="Arial"/>
          <w:szCs w:val="24"/>
        </w:rPr>
        <w:t xml:space="preserve"> (Accessed: 13 August 2026).</w:t>
      </w:r>
    </w:p>
    <w:p w14:paraId="0B84C9D6"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Southwark Council (2026) </w:t>
      </w:r>
      <w:r w:rsidRPr="0093666A">
        <w:rPr>
          <w:rFonts w:ascii="Arial" w:eastAsia="Times New Roman" w:hAnsi="Arial" w:cs="Arial"/>
          <w:i/>
          <w:iCs/>
          <w:szCs w:val="24"/>
          <w:lang w:eastAsia="en-GB"/>
        </w:rPr>
        <w:t>Children and Family Early Help Services</w:t>
      </w:r>
      <w:r w:rsidRPr="0093666A">
        <w:rPr>
          <w:rFonts w:ascii="Arial" w:eastAsia="Times New Roman" w:hAnsi="Arial" w:cs="Arial"/>
          <w:szCs w:val="24"/>
          <w:lang w:eastAsia="en-GB"/>
        </w:rPr>
        <w:t xml:space="preserve">. Available at: </w:t>
      </w:r>
      <w:hyperlink r:id="rId15" w:history="1">
        <w:r w:rsidRPr="0093666A">
          <w:rPr>
            <w:rStyle w:val="Hyperlink"/>
            <w:rFonts w:ascii="Arial" w:eastAsia="Times New Roman" w:hAnsi="Arial" w:cs="Arial"/>
            <w:szCs w:val="24"/>
            <w:lang w:eastAsia="en-GB"/>
          </w:rPr>
          <w:t>https://www.southwark.gov.uk</w:t>
        </w:r>
      </w:hyperlink>
      <w:r w:rsidRPr="0093666A">
        <w:rPr>
          <w:rFonts w:ascii="Arial" w:eastAsia="Times New Roman" w:hAnsi="Arial" w:cs="Arial"/>
          <w:szCs w:val="24"/>
          <w:lang w:eastAsia="en-GB"/>
        </w:rPr>
        <w:t xml:space="preserve"> (Accessed:13 August 2026).</w:t>
      </w:r>
    </w:p>
    <w:p w14:paraId="003FDF5A" w14:textId="77777777" w:rsidR="00AB1C53" w:rsidRPr="0093666A" w:rsidRDefault="00AB1C53" w:rsidP="0093666A">
      <w:pPr>
        <w:spacing w:before="100" w:beforeAutospacing="1" w:after="100" w:afterAutospacing="1" w:line="360" w:lineRule="auto"/>
        <w:rPr>
          <w:rFonts w:ascii="Arial" w:eastAsia="Times New Roman" w:hAnsi="Arial" w:cs="Arial"/>
          <w:szCs w:val="24"/>
          <w:lang w:eastAsia="en-GB"/>
        </w:rPr>
      </w:pPr>
      <w:r w:rsidRPr="0093666A">
        <w:rPr>
          <w:rFonts w:ascii="Arial" w:eastAsia="Times New Roman" w:hAnsi="Arial" w:cs="Arial"/>
          <w:szCs w:val="24"/>
          <w:lang w:eastAsia="en-GB"/>
        </w:rPr>
        <w:t xml:space="preserve">Tower Hamlets Council (2026) </w:t>
      </w:r>
      <w:r w:rsidRPr="0093666A">
        <w:rPr>
          <w:rFonts w:ascii="Arial" w:eastAsia="Times New Roman" w:hAnsi="Arial" w:cs="Arial"/>
          <w:i/>
          <w:iCs/>
          <w:szCs w:val="24"/>
          <w:lang w:eastAsia="en-GB"/>
        </w:rPr>
        <w:t>Early Help and Family Support Services</w:t>
      </w:r>
      <w:r w:rsidRPr="0093666A">
        <w:rPr>
          <w:rFonts w:ascii="Arial" w:eastAsia="Times New Roman" w:hAnsi="Arial" w:cs="Arial"/>
          <w:szCs w:val="24"/>
          <w:lang w:eastAsia="en-GB"/>
        </w:rPr>
        <w:t xml:space="preserve">. Available at: </w:t>
      </w:r>
      <w:hyperlink r:id="rId16" w:tgtFrame="_new" w:history="1">
        <w:r w:rsidRPr="0093666A">
          <w:rPr>
            <w:rFonts w:ascii="Arial" w:eastAsia="Times New Roman" w:hAnsi="Arial" w:cs="Arial"/>
            <w:color w:val="0000FF"/>
            <w:szCs w:val="24"/>
            <w:u w:val="single"/>
            <w:lang w:eastAsia="en-GB"/>
          </w:rPr>
          <w:t>https://www.towerhamlets.gov.uk</w:t>
        </w:r>
      </w:hyperlink>
      <w:r w:rsidRPr="0093666A">
        <w:rPr>
          <w:rFonts w:ascii="Arial" w:eastAsia="Times New Roman" w:hAnsi="Arial" w:cs="Arial"/>
          <w:szCs w:val="24"/>
          <w:lang w:eastAsia="en-GB"/>
        </w:rPr>
        <w:t xml:space="preserve"> (Accessed:13 August 2026).</w:t>
      </w:r>
    </w:p>
    <w:p w14:paraId="7DA5CA41" w14:textId="77777777" w:rsidR="006F730B" w:rsidRPr="0093666A" w:rsidRDefault="006F730B" w:rsidP="00AB1C53">
      <w:pPr>
        <w:tabs>
          <w:tab w:val="left" w:pos="6540"/>
        </w:tabs>
        <w:spacing w:line="360" w:lineRule="auto"/>
        <w:rPr>
          <w:rFonts w:ascii="Arial" w:hAnsi="Arial" w:cs="Arial"/>
          <w:szCs w:val="24"/>
        </w:rPr>
      </w:pPr>
    </w:p>
    <w:p w14:paraId="14B0B359" w14:textId="77777777" w:rsidR="006F730B" w:rsidRPr="00AB1C53" w:rsidRDefault="006F730B" w:rsidP="00AB1C53">
      <w:pPr>
        <w:tabs>
          <w:tab w:val="left" w:pos="6540"/>
        </w:tabs>
        <w:spacing w:line="360" w:lineRule="auto"/>
        <w:rPr>
          <w:rFonts w:ascii="Arial" w:hAnsi="Arial" w:cs="Arial"/>
          <w:szCs w:val="24"/>
        </w:rPr>
      </w:pPr>
    </w:p>
    <w:p w14:paraId="33252048" w14:textId="77777777" w:rsidR="00764F2A" w:rsidRPr="00AB1C53" w:rsidRDefault="00764F2A" w:rsidP="00AB1C53">
      <w:pPr>
        <w:tabs>
          <w:tab w:val="left" w:pos="6540"/>
        </w:tabs>
        <w:spacing w:line="360" w:lineRule="auto"/>
        <w:rPr>
          <w:rFonts w:ascii="Arial" w:hAnsi="Arial" w:cs="Arial"/>
          <w:color w:val="8EAADB" w:themeColor="accent1" w:themeTint="99"/>
          <w:szCs w:val="24"/>
        </w:rPr>
      </w:pPr>
    </w:p>
    <w:p w14:paraId="74BD6451" w14:textId="77777777" w:rsidR="003E03CB" w:rsidRPr="00AB1C53" w:rsidRDefault="003E03CB" w:rsidP="00AB1C53">
      <w:pPr>
        <w:tabs>
          <w:tab w:val="left" w:pos="6540"/>
        </w:tabs>
        <w:spacing w:line="360" w:lineRule="auto"/>
        <w:rPr>
          <w:rFonts w:ascii="Arial" w:hAnsi="Arial" w:cs="Arial"/>
          <w:color w:val="8EAADB" w:themeColor="accent1" w:themeTint="99"/>
          <w:szCs w:val="24"/>
        </w:rPr>
      </w:pPr>
    </w:p>
    <w:p w14:paraId="0A6357C1" w14:textId="77777777" w:rsidR="00D33D6F" w:rsidRPr="00AB1C53" w:rsidRDefault="00D33D6F" w:rsidP="00AB1C53">
      <w:pPr>
        <w:pStyle w:val="Heading1"/>
        <w:rPr>
          <w:rFonts w:cs="Arial"/>
        </w:rPr>
      </w:pPr>
    </w:p>
    <w:p w14:paraId="11836899" w14:textId="77777777" w:rsidR="00D33D6F" w:rsidRPr="00AB1C53" w:rsidRDefault="00D33D6F" w:rsidP="00AB1C53">
      <w:pPr>
        <w:pStyle w:val="Heading1"/>
        <w:rPr>
          <w:rFonts w:cs="Arial"/>
        </w:rPr>
      </w:pPr>
    </w:p>
    <w:p w14:paraId="2576B508" w14:textId="207E396C" w:rsidR="00B92565" w:rsidRPr="00AB1C53" w:rsidRDefault="00B92565" w:rsidP="00AB1C53">
      <w:pPr>
        <w:tabs>
          <w:tab w:val="left" w:pos="6540"/>
        </w:tabs>
        <w:spacing w:line="360" w:lineRule="auto"/>
        <w:rPr>
          <w:rFonts w:ascii="Arial" w:hAnsi="Arial" w:cs="Arial"/>
          <w:szCs w:val="24"/>
        </w:rPr>
      </w:pPr>
      <w:r w:rsidRPr="00AB1C53">
        <w:rPr>
          <w:rFonts w:ascii="Arial" w:hAnsi="Arial" w:cs="Arial"/>
          <w:szCs w:val="24"/>
        </w:rPr>
        <w:t xml:space="preserve"> </w:t>
      </w:r>
    </w:p>
    <w:p w14:paraId="43EC6516" w14:textId="77777777" w:rsidR="003E03CB" w:rsidRPr="00AB1C53" w:rsidRDefault="003E03CB" w:rsidP="00AB1C53">
      <w:pPr>
        <w:tabs>
          <w:tab w:val="left" w:pos="6540"/>
        </w:tabs>
        <w:spacing w:line="360" w:lineRule="auto"/>
        <w:rPr>
          <w:rFonts w:ascii="Arial" w:hAnsi="Arial" w:cs="Arial"/>
          <w:i/>
          <w:iCs/>
          <w:szCs w:val="24"/>
        </w:rPr>
      </w:pPr>
    </w:p>
    <w:p w14:paraId="0AE8643D" w14:textId="77777777" w:rsidR="003E03CB" w:rsidRPr="00AB1C53" w:rsidRDefault="003E03CB" w:rsidP="00AB1C53">
      <w:pPr>
        <w:tabs>
          <w:tab w:val="left" w:pos="6540"/>
        </w:tabs>
        <w:spacing w:line="360" w:lineRule="auto"/>
        <w:rPr>
          <w:rFonts w:ascii="Arial" w:hAnsi="Arial" w:cs="Arial"/>
          <w:i/>
          <w:iCs/>
          <w:szCs w:val="24"/>
        </w:rPr>
      </w:pPr>
    </w:p>
    <w:p w14:paraId="2C1405A9" w14:textId="77777777" w:rsidR="003E03CB" w:rsidRPr="00AB1C53" w:rsidRDefault="003E03CB" w:rsidP="00AB1C53">
      <w:pPr>
        <w:spacing w:line="360" w:lineRule="auto"/>
        <w:rPr>
          <w:rFonts w:ascii="Arial" w:hAnsi="Arial" w:cs="Arial"/>
          <w:szCs w:val="24"/>
        </w:rPr>
      </w:pPr>
    </w:p>
    <w:p w14:paraId="5D28D874" w14:textId="77777777" w:rsidR="003E03CB" w:rsidRPr="00AB1C53" w:rsidRDefault="003E03CB" w:rsidP="00AB1C53">
      <w:pPr>
        <w:spacing w:line="360" w:lineRule="auto"/>
        <w:rPr>
          <w:rFonts w:ascii="Arial" w:hAnsi="Arial" w:cs="Arial"/>
          <w:szCs w:val="24"/>
        </w:rPr>
      </w:pPr>
    </w:p>
    <w:p w14:paraId="65E11CB5" w14:textId="77777777" w:rsidR="003E03CB" w:rsidRPr="0009524E" w:rsidRDefault="003E03CB" w:rsidP="0009524E">
      <w:pPr>
        <w:spacing w:line="360" w:lineRule="auto"/>
        <w:rPr>
          <w:rFonts w:ascii="Arial" w:hAnsi="Arial" w:cs="Arial"/>
          <w:szCs w:val="24"/>
        </w:rPr>
      </w:pPr>
    </w:p>
    <w:p w14:paraId="7EF553C1" w14:textId="77777777" w:rsidR="003E03CB" w:rsidRPr="0009524E" w:rsidRDefault="003E03CB" w:rsidP="0009524E">
      <w:pPr>
        <w:spacing w:line="360" w:lineRule="auto"/>
        <w:rPr>
          <w:rFonts w:ascii="Arial" w:hAnsi="Arial" w:cs="Arial"/>
          <w:szCs w:val="24"/>
        </w:rPr>
      </w:pPr>
    </w:p>
    <w:p w14:paraId="6DC20AD7" w14:textId="77777777" w:rsidR="003E03CB" w:rsidRPr="0009524E" w:rsidRDefault="003E03CB" w:rsidP="0009524E">
      <w:pPr>
        <w:spacing w:line="360" w:lineRule="auto"/>
        <w:rPr>
          <w:rFonts w:ascii="Arial" w:hAnsi="Arial" w:cs="Arial"/>
          <w:szCs w:val="24"/>
        </w:rPr>
      </w:pPr>
    </w:p>
    <w:p w14:paraId="251B3492" w14:textId="64D2F8B3" w:rsidR="001B7A40" w:rsidRPr="0009524E" w:rsidRDefault="001B7A40" w:rsidP="0009524E">
      <w:pPr>
        <w:spacing w:line="360" w:lineRule="auto"/>
        <w:rPr>
          <w:rFonts w:ascii="Arial" w:hAnsi="Arial" w:cs="Arial"/>
          <w:szCs w:val="24"/>
        </w:rPr>
      </w:pPr>
    </w:p>
    <w:p w14:paraId="20E16BE6" w14:textId="77777777" w:rsidR="003E03CB" w:rsidRPr="0009524E" w:rsidRDefault="003E03CB" w:rsidP="0009524E">
      <w:pPr>
        <w:spacing w:line="360" w:lineRule="auto"/>
        <w:rPr>
          <w:rFonts w:ascii="Arial" w:hAnsi="Arial" w:cs="Arial"/>
          <w:szCs w:val="24"/>
        </w:rPr>
      </w:pPr>
    </w:p>
    <w:p w14:paraId="11547B21" w14:textId="77777777" w:rsidR="003E03CB" w:rsidRPr="0009524E" w:rsidRDefault="003E03CB" w:rsidP="0009524E">
      <w:pPr>
        <w:spacing w:line="360" w:lineRule="auto"/>
        <w:rPr>
          <w:rFonts w:ascii="Arial" w:hAnsi="Arial" w:cs="Arial"/>
          <w:szCs w:val="24"/>
        </w:rPr>
      </w:pPr>
    </w:p>
    <w:p w14:paraId="1C1B5B6E" w14:textId="77777777" w:rsidR="001B7A40" w:rsidRPr="0009524E" w:rsidRDefault="001B7A40" w:rsidP="0009524E">
      <w:pPr>
        <w:spacing w:line="360" w:lineRule="auto"/>
        <w:rPr>
          <w:rFonts w:ascii="Arial" w:hAnsi="Arial" w:cs="Arial"/>
          <w:szCs w:val="24"/>
        </w:rPr>
      </w:pPr>
    </w:p>
    <w:sectPr w:rsidR="001B7A40" w:rsidRPr="0009524E"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28313" w14:textId="77777777" w:rsidR="00D95E9C" w:rsidRDefault="00D95E9C" w:rsidP="00C03A91">
      <w:pPr>
        <w:spacing w:after="0" w:line="240" w:lineRule="auto"/>
      </w:pPr>
      <w:r>
        <w:separator/>
      </w:r>
    </w:p>
  </w:endnote>
  <w:endnote w:type="continuationSeparator" w:id="0">
    <w:p w14:paraId="4EDEAA64" w14:textId="77777777" w:rsidR="00D95E9C" w:rsidRDefault="00D95E9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6238811"/>
      <w:docPartObj>
        <w:docPartGallery w:val="Page Numbers (Bottom of Page)"/>
        <w:docPartUnique/>
      </w:docPartObj>
    </w:sdtPr>
    <w:sdtEndPr>
      <w:rPr>
        <w:noProof/>
      </w:rPr>
    </w:sdtEndPr>
    <w:sdtContent>
      <w:p w14:paraId="1BBC36B7" w14:textId="3DA409A2" w:rsidR="0093666A" w:rsidRDefault="009366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B2EDD" w14:textId="77777777" w:rsidR="00D95E9C" w:rsidRDefault="00D95E9C" w:rsidP="00C03A91">
      <w:pPr>
        <w:spacing w:after="0" w:line="240" w:lineRule="auto"/>
      </w:pPr>
      <w:r>
        <w:separator/>
      </w:r>
    </w:p>
  </w:footnote>
  <w:footnote w:type="continuationSeparator" w:id="0">
    <w:p w14:paraId="735CBFB1" w14:textId="77777777" w:rsidR="00D95E9C" w:rsidRDefault="00D95E9C"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E2EBC"/>
    <w:multiLevelType w:val="multilevel"/>
    <w:tmpl w:val="3CF2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22297"/>
    <w:multiLevelType w:val="multilevel"/>
    <w:tmpl w:val="7352A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BD2BDD"/>
    <w:multiLevelType w:val="hybridMultilevel"/>
    <w:tmpl w:val="F9E0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AB4287"/>
    <w:multiLevelType w:val="multilevel"/>
    <w:tmpl w:val="D26AD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CD087C"/>
    <w:multiLevelType w:val="multilevel"/>
    <w:tmpl w:val="7F62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D874FB"/>
    <w:multiLevelType w:val="hybridMultilevel"/>
    <w:tmpl w:val="CD303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DE4E8F"/>
    <w:multiLevelType w:val="hybridMultilevel"/>
    <w:tmpl w:val="00DA1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0"/>
  </w:num>
  <w:num w:numId="2" w16cid:durableId="1940680655">
    <w:abstractNumId w:val="8"/>
  </w:num>
  <w:num w:numId="3" w16cid:durableId="1890221906">
    <w:abstractNumId w:val="6"/>
  </w:num>
  <w:num w:numId="4" w16cid:durableId="396249628">
    <w:abstractNumId w:val="12"/>
  </w:num>
  <w:num w:numId="5" w16cid:durableId="156192234">
    <w:abstractNumId w:val="14"/>
  </w:num>
  <w:num w:numId="6" w16cid:durableId="926303317">
    <w:abstractNumId w:val="11"/>
  </w:num>
  <w:num w:numId="7" w16cid:durableId="1188908463">
    <w:abstractNumId w:val="5"/>
  </w:num>
  <w:num w:numId="8" w16cid:durableId="567612098">
    <w:abstractNumId w:val="9"/>
  </w:num>
  <w:num w:numId="9" w16cid:durableId="9836995">
    <w:abstractNumId w:val="13"/>
  </w:num>
  <w:num w:numId="10" w16cid:durableId="1476877052">
    <w:abstractNumId w:val="1"/>
  </w:num>
  <w:num w:numId="11" w16cid:durableId="1625042139">
    <w:abstractNumId w:val="4"/>
  </w:num>
  <w:num w:numId="12" w16cid:durableId="205139098">
    <w:abstractNumId w:val="0"/>
  </w:num>
  <w:num w:numId="13" w16cid:durableId="342826371">
    <w:abstractNumId w:val="3"/>
  </w:num>
  <w:num w:numId="14" w16cid:durableId="1314867867">
    <w:abstractNumId w:val="7"/>
  </w:num>
  <w:num w:numId="15" w16cid:durableId="1466703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50E01"/>
    <w:rsid w:val="00056AB7"/>
    <w:rsid w:val="00056BC9"/>
    <w:rsid w:val="00063618"/>
    <w:rsid w:val="0006435A"/>
    <w:rsid w:val="00066311"/>
    <w:rsid w:val="00071DAD"/>
    <w:rsid w:val="00076AC0"/>
    <w:rsid w:val="0009524E"/>
    <w:rsid w:val="000C4EDA"/>
    <w:rsid w:val="000E1B0B"/>
    <w:rsid w:val="000E4447"/>
    <w:rsid w:val="000F62F0"/>
    <w:rsid w:val="000F7509"/>
    <w:rsid w:val="00113460"/>
    <w:rsid w:val="001349A1"/>
    <w:rsid w:val="001848BE"/>
    <w:rsid w:val="0018625F"/>
    <w:rsid w:val="00195807"/>
    <w:rsid w:val="001B6FFA"/>
    <w:rsid w:val="001B7A40"/>
    <w:rsid w:val="001E1B9A"/>
    <w:rsid w:val="001F5956"/>
    <w:rsid w:val="001F6DDB"/>
    <w:rsid w:val="002100E7"/>
    <w:rsid w:val="00210A4D"/>
    <w:rsid w:val="00216C85"/>
    <w:rsid w:val="00221F1A"/>
    <w:rsid w:val="00273EDD"/>
    <w:rsid w:val="002B743C"/>
    <w:rsid w:val="002C3965"/>
    <w:rsid w:val="002C53D9"/>
    <w:rsid w:val="002C7308"/>
    <w:rsid w:val="002D5EDB"/>
    <w:rsid w:val="002F2C0A"/>
    <w:rsid w:val="00303610"/>
    <w:rsid w:val="003105EB"/>
    <w:rsid w:val="00321C4C"/>
    <w:rsid w:val="00370282"/>
    <w:rsid w:val="00376E82"/>
    <w:rsid w:val="003850C6"/>
    <w:rsid w:val="003A7BF8"/>
    <w:rsid w:val="003E03CB"/>
    <w:rsid w:val="003E051D"/>
    <w:rsid w:val="004035D8"/>
    <w:rsid w:val="004121BF"/>
    <w:rsid w:val="0045294D"/>
    <w:rsid w:val="004577F7"/>
    <w:rsid w:val="00460FFB"/>
    <w:rsid w:val="00480EA8"/>
    <w:rsid w:val="00484AAB"/>
    <w:rsid w:val="004B5568"/>
    <w:rsid w:val="00512587"/>
    <w:rsid w:val="005247B0"/>
    <w:rsid w:val="005851AD"/>
    <w:rsid w:val="006464E3"/>
    <w:rsid w:val="006708BB"/>
    <w:rsid w:val="006E071A"/>
    <w:rsid w:val="006E1173"/>
    <w:rsid w:val="006E417C"/>
    <w:rsid w:val="006F2D24"/>
    <w:rsid w:val="006F730B"/>
    <w:rsid w:val="007124A5"/>
    <w:rsid w:val="00712A11"/>
    <w:rsid w:val="00732ACB"/>
    <w:rsid w:val="00764F2A"/>
    <w:rsid w:val="007A2F25"/>
    <w:rsid w:val="007A7297"/>
    <w:rsid w:val="007C0BBB"/>
    <w:rsid w:val="007C3E4C"/>
    <w:rsid w:val="007D6277"/>
    <w:rsid w:val="007E7745"/>
    <w:rsid w:val="007F07C6"/>
    <w:rsid w:val="00813303"/>
    <w:rsid w:val="0082701B"/>
    <w:rsid w:val="008353D4"/>
    <w:rsid w:val="00837D69"/>
    <w:rsid w:val="00850F36"/>
    <w:rsid w:val="00863A9B"/>
    <w:rsid w:val="0093666A"/>
    <w:rsid w:val="00955187"/>
    <w:rsid w:val="00984168"/>
    <w:rsid w:val="009957EB"/>
    <w:rsid w:val="009C0C7F"/>
    <w:rsid w:val="009D1D1E"/>
    <w:rsid w:val="00A035FD"/>
    <w:rsid w:val="00A21C20"/>
    <w:rsid w:val="00A41971"/>
    <w:rsid w:val="00A71708"/>
    <w:rsid w:val="00A82E58"/>
    <w:rsid w:val="00AA4DD8"/>
    <w:rsid w:val="00AB1C53"/>
    <w:rsid w:val="00AB3CE1"/>
    <w:rsid w:val="00AE0CF6"/>
    <w:rsid w:val="00AF2969"/>
    <w:rsid w:val="00B1701F"/>
    <w:rsid w:val="00B21D29"/>
    <w:rsid w:val="00B25803"/>
    <w:rsid w:val="00B71633"/>
    <w:rsid w:val="00B8497C"/>
    <w:rsid w:val="00B92565"/>
    <w:rsid w:val="00BB34E8"/>
    <w:rsid w:val="00BC7D1B"/>
    <w:rsid w:val="00BD0069"/>
    <w:rsid w:val="00BD3BB6"/>
    <w:rsid w:val="00BD55CA"/>
    <w:rsid w:val="00BE0039"/>
    <w:rsid w:val="00C03A91"/>
    <w:rsid w:val="00C40499"/>
    <w:rsid w:val="00C7271F"/>
    <w:rsid w:val="00CC4542"/>
    <w:rsid w:val="00CD2863"/>
    <w:rsid w:val="00CE7A90"/>
    <w:rsid w:val="00D20266"/>
    <w:rsid w:val="00D33D6F"/>
    <w:rsid w:val="00D57D2C"/>
    <w:rsid w:val="00D66DFF"/>
    <w:rsid w:val="00D73FB0"/>
    <w:rsid w:val="00D95E9C"/>
    <w:rsid w:val="00DA2A1E"/>
    <w:rsid w:val="00DA709B"/>
    <w:rsid w:val="00DB6D4B"/>
    <w:rsid w:val="00DF449E"/>
    <w:rsid w:val="00E044C4"/>
    <w:rsid w:val="00E15382"/>
    <w:rsid w:val="00E2038D"/>
    <w:rsid w:val="00E31BBE"/>
    <w:rsid w:val="00E40DE3"/>
    <w:rsid w:val="00E67230"/>
    <w:rsid w:val="00E8183C"/>
    <w:rsid w:val="00EA0141"/>
    <w:rsid w:val="00EA45AA"/>
    <w:rsid w:val="00EB12BC"/>
    <w:rsid w:val="00ED3A40"/>
    <w:rsid w:val="00EE5A80"/>
    <w:rsid w:val="00F137E3"/>
    <w:rsid w:val="00F15FBC"/>
    <w:rsid w:val="00F44C8F"/>
    <w:rsid w:val="00F46C04"/>
    <w:rsid w:val="00F55866"/>
    <w:rsid w:val="00F71A47"/>
    <w:rsid w:val="00F97369"/>
    <w:rsid w:val="00F97A70"/>
    <w:rsid w:val="00FA2B55"/>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66A"/>
    <w:pPr>
      <w:keepNext/>
      <w:keepLines/>
      <w:spacing w:before="240" w:after="0" w:line="360" w:lineRule="auto"/>
      <w:outlineLvl w:val="0"/>
    </w:pPr>
    <w:rPr>
      <w:rFonts w:ascii="Arial" w:eastAsiaTheme="majorEastAsia" w:hAnsi="Arial" w:cstheme="majorBidi"/>
      <w:b/>
      <w:szCs w:val="24"/>
      <w:lang w:eastAsia="en-GB"/>
    </w:rPr>
  </w:style>
  <w:style w:type="paragraph" w:styleId="Heading2">
    <w:name w:val="heading 2"/>
    <w:basedOn w:val="Normal"/>
    <w:next w:val="Normal"/>
    <w:link w:val="Heading2Char"/>
    <w:autoRedefine/>
    <w:uiPriority w:val="9"/>
    <w:unhideWhenUsed/>
    <w:qFormat/>
    <w:rsid w:val="0093666A"/>
    <w:pPr>
      <w:keepNext/>
      <w:keepLines/>
      <w:spacing w:before="40" w:after="0"/>
      <w:outlineLvl w:val="1"/>
    </w:pPr>
    <w:rPr>
      <w:rFonts w:ascii="Arial" w:eastAsiaTheme="majorEastAsia" w:hAnsi="Arial" w:cstheme="majorBidi"/>
      <w:b/>
      <w:iCs/>
      <w:color w:val="000000" w:themeColor="text1"/>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66A"/>
    <w:rPr>
      <w:rFonts w:ascii="Arial" w:eastAsiaTheme="majorEastAsia" w:hAnsi="Arial" w:cstheme="majorBidi"/>
      <w:b/>
      <w:szCs w:val="24"/>
      <w:lang w:eastAsia="en-GB"/>
    </w:rPr>
  </w:style>
  <w:style w:type="character" w:customStyle="1" w:styleId="Heading2Char">
    <w:name w:val="Heading 2 Char"/>
    <w:basedOn w:val="DefaultParagraphFont"/>
    <w:link w:val="Heading2"/>
    <w:uiPriority w:val="9"/>
    <w:rsid w:val="0093666A"/>
    <w:rPr>
      <w:rFonts w:ascii="Arial" w:eastAsiaTheme="majorEastAsia" w:hAnsi="Arial" w:cstheme="majorBidi"/>
      <w:b/>
      <w:iCs/>
      <w:color w:val="000000" w:themeColor="text1"/>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customStyle="1" w:styleId="pdq2pgselectionanchorcontainer">
    <w:name w:val="pdq2pg_selectionanchorcontainer"/>
    <w:basedOn w:val="Normal"/>
    <w:rsid w:val="00D33D6F"/>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D33D6F"/>
    <w:rPr>
      <w:b/>
      <w:bCs/>
    </w:rPr>
  </w:style>
  <w:style w:type="paragraph" w:styleId="NormalWeb">
    <w:name w:val="Normal (Web)"/>
    <w:basedOn w:val="Normal"/>
    <w:uiPriority w:val="99"/>
    <w:unhideWhenUsed/>
    <w:rsid w:val="00D33D6F"/>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93666A"/>
    <w:pPr>
      <w:spacing w:line="259" w:lineRule="auto"/>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93666A"/>
    <w:pPr>
      <w:spacing w:after="100"/>
    </w:pPr>
  </w:style>
  <w:style w:type="paragraph" w:styleId="TOC3">
    <w:name w:val="toc 3"/>
    <w:basedOn w:val="Normal"/>
    <w:next w:val="Normal"/>
    <w:autoRedefine/>
    <w:uiPriority w:val="39"/>
    <w:unhideWhenUsed/>
    <w:rsid w:val="0093666A"/>
    <w:pPr>
      <w:tabs>
        <w:tab w:val="right" w:leader="dot" w:pos="9016"/>
      </w:tabs>
      <w:spacing w:after="100"/>
      <w:ind w:left="480"/>
    </w:pPr>
    <w:rPr>
      <w:rFonts w:ascii="Arial" w:eastAsia="Times New Roman" w:hAnsi="Arial" w:cs="Arial"/>
      <w:b/>
      <w:bCs/>
      <w:noProof/>
      <w:szCs w:val="24"/>
      <w:lang w:eastAsia="en-GB"/>
    </w:rPr>
  </w:style>
  <w:style w:type="paragraph" w:styleId="TOC2">
    <w:name w:val="toc 2"/>
    <w:basedOn w:val="Normal"/>
    <w:next w:val="Normal"/>
    <w:autoRedefine/>
    <w:uiPriority w:val="39"/>
    <w:unhideWhenUsed/>
    <w:rsid w:val="0093666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ottinghamshire.gov.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98/42/schedule/1"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owerhamlet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89/41/section/17" TargetMode="External"/><Relationship Id="rId5" Type="http://schemas.openxmlformats.org/officeDocument/2006/relationships/webSettings" Target="webSettings.xml"/><Relationship Id="rId15" Type="http://schemas.openxmlformats.org/officeDocument/2006/relationships/hyperlink" Target="https://www.southwark.gov.uk"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learning.nspcc.org.uk/research-resources/2026/working-together-to-safeguard-children-2026-summary-of-cha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A7703-0BBE-4E88-B92B-0FFCB5661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8511</TotalTime>
  <Pages>14</Pages>
  <Words>3146</Words>
  <Characters>17935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Mf Aladin</cp:lastModifiedBy>
  <cp:revision>9</cp:revision>
  <cp:lastPrinted>2026-04-08T10:29:00Z</cp:lastPrinted>
  <dcterms:created xsi:type="dcterms:W3CDTF">2026-08-07T17:47:00Z</dcterms:created>
  <dcterms:modified xsi:type="dcterms:W3CDTF">2026-08-13T16:08:00Z</dcterms:modified>
</cp:coreProperties>
</file>