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7E384B2B" w:rsidR="00964AB3" w:rsidRDefault="00964AB3" w:rsidP="00074402">
      <w:pPr>
        <w:spacing w:line="360" w:lineRule="auto"/>
        <w:rPr>
          <w:rFonts w:ascii="Arial" w:hAnsi="Arial" w:cs="Arial"/>
          <w:szCs w:val="24"/>
        </w:rPr>
      </w:pPr>
    </w:p>
    <w:p w14:paraId="50A8A908" w14:textId="71696DD9" w:rsidR="00F75884" w:rsidRDefault="00F75884" w:rsidP="00074402">
      <w:pPr>
        <w:spacing w:line="360" w:lineRule="auto"/>
        <w:rPr>
          <w:rFonts w:ascii="Arial" w:hAnsi="Arial" w:cs="Arial"/>
          <w:szCs w:val="24"/>
        </w:rPr>
      </w:pPr>
    </w:p>
    <w:p w14:paraId="74A804C8" w14:textId="77777777" w:rsidR="00F75884" w:rsidRDefault="00F75884"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Case study - Written Report</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16AA5B3E"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5F5080">
        <w:rPr>
          <w:rFonts w:ascii="Arial" w:hAnsi="Arial" w:cs="Arial"/>
          <w:sz w:val="32"/>
          <w:szCs w:val="32"/>
        </w:rPr>
        <w:t xml:space="preserve"> Maryan Mohamed </w:t>
      </w:r>
    </w:p>
    <w:p w14:paraId="39AA4413" w14:textId="4D67C963"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5F5080">
        <w:rPr>
          <w:rFonts w:ascii="Arial" w:hAnsi="Arial" w:cs="Arial"/>
          <w:sz w:val="32"/>
          <w:szCs w:val="32"/>
        </w:rPr>
        <w:t xml:space="preserve"> 2029256 </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395E3A15"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5F5080">
        <w:rPr>
          <w:rFonts w:ascii="Arial" w:hAnsi="Arial" w:cs="Arial"/>
          <w:sz w:val="32"/>
          <w:szCs w:val="32"/>
        </w:rPr>
        <w:t xml:space="preserve">Diola </w:t>
      </w:r>
    </w:p>
    <w:p w14:paraId="71706501" w14:textId="78B25375" w:rsidR="00F75884" w:rsidRDefault="00F75884" w:rsidP="00074402">
      <w:pPr>
        <w:tabs>
          <w:tab w:val="left" w:pos="6540"/>
        </w:tabs>
        <w:spacing w:line="360" w:lineRule="auto"/>
        <w:rPr>
          <w:rFonts w:ascii="Arial" w:hAnsi="Arial" w:cs="Arial"/>
          <w:b/>
          <w:bCs/>
          <w:sz w:val="32"/>
          <w:szCs w:val="32"/>
        </w:rPr>
      </w:pPr>
    </w:p>
    <w:p w14:paraId="6C38B1F4" w14:textId="77777777" w:rsidR="00F75884" w:rsidRDefault="00F75884" w:rsidP="00074402">
      <w:pPr>
        <w:tabs>
          <w:tab w:val="left" w:pos="6540"/>
        </w:tabs>
        <w:spacing w:line="360" w:lineRule="auto"/>
        <w:rPr>
          <w:rFonts w:ascii="Arial" w:hAnsi="Arial" w:cs="Arial"/>
          <w:b/>
          <w:bCs/>
          <w:sz w:val="32"/>
          <w:szCs w:val="32"/>
        </w:rPr>
      </w:pPr>
    </w:p>
    <w:p w14:paraId="492CD516" w14:textId="53125F57" w:rsidR="00F75884" w:rsidRDefault="00F75884" w:rsidP="00074402">
      <w:pPr>
        <w:tabs>
          <w:tab w:val="left" w:pos="6540"/>
        </w:tabs>
        <w:spacing w:line="360" w:lineRule="auto"/>
        <w:rPr>
          <w:rFonts w:ascii="Arial" w:hAnsi="Arial" w:cs="Arial"/>
          <w:b/>
          <w:bCs/>
          <w:sz w:val="32"/>
          <w:szCs w:val="32"/>
        </w:rPr>
      </w:pPr>
    </w:p>
    <w:p w14:paraId="02E079EE" w14:textId="77777777" w:rsidR="00F75884" w:rsidRDefault="00F75884" w:rsidP="00074402">
      <w:pPr>
        <w:tabs>
          <w:tab w:val="left" w:pos="6540"/>
        </w:tabs>
        <w:spacing w:line="360" w:lineRule="auto"/>
        <w:rPr>
          <w:rFonts w:ascii="Arial" w:hAnsi="Arial" w:cs="Arial"/>
          <w:b/>
          <w:bCs/>
          <w:sz w:val="32"/>
          <w:szCs w:val="32"/>
        </w:rPr>
      </w:pPr>
    </w:p>
    <w:p w14:paraId="5B66D125" w14:textId="6311C36E" w:rsidR="00074402" w:rsidRPr="00F75884" w:rsidRDefault="00F75884" w:rsidP="00074402">
      <w:pPr>
        <w:tabs>
          <w:tab w:val="left" w:pos="6540"/>
        </w:tabs>
        <w:spacing w:line="360" w:lineRule="auto"/>
        <w:rPr>
          <w:rFonts w:ascii="Arial" w:hAnsi="Arial" w:cs="Arial"/>
          <w:b/>
          <w:bCs/>
          <w:szCs w:val="24"/>
        </w:rPr>
      </w:pPr>
      <w:r w:rsidRPr="00F75884">
        <w:rPr>
          <w:rFonts w:ascii="Arial" w:hAnsi="Arial" w:cs="Arial"/>
          <w:b/>
          <w:bCs/>
          <w:szCs w:val="24"/>
        </w:rPr>
        <w:t xml:space="preserve">Table of contents </w:t>
      </w:r>
    </w:p>
    <w:p w14:paraId="3B833604" w14:textId="026CFDD7" w:rsidR="00F75884" w:rsidRPr="00D002D5" w:rsidRDefault="005F5080" w:rsidP="005E6C45">
      <w:pPr>
        <w:tabs>
          <w:tab w:val="left" w:pos="6540"/>
        </w:tabs>
        <w:spacing w:line="360" w:lineRule="auto"/>
        <w:rPr>
          <w:rFonts w:ascii="Arial" w:hAnsi="Arial" w:cs="Arial"/>
          <w:sz w:val="32"/>
          <w:szCs w:val="32"/>
        </w:rPr>
      </w:pPr>
      <w:r w:rsidRPr="00D002D5">
        <w:rPr>
          <w:rFonts w:ascii="Arial" w:hAnsi="Arial" w:cs="Arial"/>
          <w:sz w:val="32"/>
          <w:szCs w:val="32"/>
        </w:rPr>
        <w:t>Introduction………………………………….</w:t>
      </w:r>
    </w:p>
    <w:p w14:paraId="4880F4FB" w14:textId="1D0EF9E9" w:rsidR="005F5080" w:rsidRPr="00D002D5" w:rsidRDefault="005F5080" w:rsidP="005E6C45">
      <w:pPr>
        <w:tabs>
          <w:tab w:val="left" w:pos="6540"/>
        </w:tabs>
        <w:spacing w:line="360" w:lineRule="auto"/>
        <w:rPr>
          <w:rFonts w:ascii="Arial" w:hAnsi="Arial" w:cs="Arial"/>
          <w:sz w:val="32"/>
          <w:szCs w:val="32"/>
        </w:rPr>
      </w:pPr>
      <w:r w:rsidRPr="00D002D5">
        <w:rPr>
          <w:rFonts w:ascii="Arial" w:hAnsi="Arial" w:cs="Arial"/>
          <w:sz w:val="32"/>
          <w:szCs w:val="32"/>
        </w:rPr>
        <w:t>Present the case study…………………….</w:t>
      </w:r>
    </w:p>
    <w:p w14:paraId="343CE8DB" w14:textId="44F73978" w:rsidR="005F5080" w:rsidRPr="00D002D5" w:rsidRDefault="007B5247" w:rsidP="005E6C45">
      <w:pPr>
        <w:tabs>
          <w:tab w:val="left" w:pos="6540"/>
        </w:tabs>
        <w:spacing w:line="360" w:lineRule="auto"/>
        <w:rPr>
          <w:rFonts w:ascii="Arial" w:hAnsi="Arial" w:cs="Arial"/>
          <w:sz w:val="32"/>
          <w:szCs w:val="32"/>
        </w:rPr>
      </w:pPr>
      <w:r w:rsidRPr="00D002D5">
        <w:rPr>
          <w:rFonts w:ascii="Arial" w:hAnsi="Arial" w:cs="Arial"/>
          <w:sz w:val="32"/>
          <w:szCs w:val="32"/>
        </w:rPr>
        <w:t>Factors of vulnerability children, young people face in the case study………………………………………</w:t>
      </w:r>
      <w:r w:rsidR="00133019" w:rsidRPr="00D002D5">
        <w:rPr>
          <w:rFonts w:ascii="Arial" w:hAnsi="Arial" w:cs="Arial"/>
          <w:sz w:val="32"/>
          <w:szCs w:val="32"/>
        </w:rPr>
        <w:t>…...</w:t>
      </w:r>
    </w:p>
    <w:p w14:paraId="6BF48C77" w14:textId="16306E80" w:rsidR="007B5247" w:rsidRPr="00D002D5" w:rsidRDefault="007B5247" w:rsidP="005E6C45">
      <w:pPr>
        <w:tabs>
          <w:tab w:val="left" w:pos="6540"/>
        </w:tabs>
        <w:spacing w:line="360" w:lineRule="auto"/>
        <w:rPr>
          <w:rFonts w:ascii="Arial" w:hAnsi="Arial" w:cs="Arial"/>
          <w:sz w:val="32"/>
          <w:szCs w:val="32"/>
        </w:rPr>
      </w:pPr>
      <w:r w:rsidRPr="00D002D5">
        <w:rPr>
          <w:rFonts w:ascii="Arial" w:hAnsi="Arial" w:cs="Arial"/>
          <w:sz w:val="32"/>
          <w:szCs w:val="32"/>
        </w:rPr>
        <w:t>The impact of these factors</w:t>
      </w:r>
      <w:r w:rsidR="007B6BC2" w:rsidRPr="00D002D5">
        <w:rPr>
          <w:rFonts w:ascii="Arial" w:hAnsi="Arial" w:cs="Arial"/>
          <w:sz w:val="32"/>
          <w:szCs w:val="32"/>
        </w:rPr>
        <w:t>…………………………</w:t>
      </w:r>
    </w:p>
    <w:p w14:paraId="70D0DED5" w14:textId="4E63E26F" w:rsidR="007B6BC2" w:rsidRPr="00D002D5" w:rsidRDefault="00181E61" w:rsidP="005E6C45">
      <w:pPr>
        <w:tabs>
          <w:tab w:val="left" w:pos="6540"/>
        </w:tabs>
        <w:spacing w:line="360" w:lineRule="auto"/>
        <w:rPr>
          <w:rFonts w:ascii="Arial" w:hAnsi="Arial" w:cs="Arial"/>
          <w:sz w:val="32"/>
          <w:szCs w:val="32"/>
        </w:rPr>
      </w:pPr>
      <w:r w:rsidRPr="00D002D5">
        <w:rPr>
          <w:rFonts w:ascii="Arial" w:hAnsi="Arial" w:cs="Arial"/>
          <w:sz w:val="32"/>
          <w:szCs w:val="32"/>
        </w:rPr>
        <w:t>The process of intervention…………………</w:t>
      </w:r>
      <w:r w:rsidR="003F0A63" w:rsidRPr="00D002D5">
        <w:rPr>
          <w:rFonts w:ascii="Arial" w:hAnsi="Arial" w:cs="Arial"/>
          <w:sz w:val="32"/>
          <w:szCs w:val="32"/>
        </w:rPr>
        <w:t>…...</w:t>
      </w:r>
    </w:p>
    <w:p w14:paraId="682C3885" w14:textId="77777777" w:rsidR="005E6C45" w:rsidRPr="00D002D5" w:rsidRDefault="003F0A63" w:rsidP="005E6C45">
      <w:pPr>
        <w:tabs>
          <w:tab w:val="left" w:pos="6540"/>
        </w:tabs>
        <w:spacing w:line="360" w:lineRule="auto"/>
        <w:rPr>
          <w:rFonts w:ascii="Arial" w:hAnsi="Arial" w:cs="Arial"/>
          <w:sz w:val="32"/>
          <w:szCs w:val="32"/>
        </w:rPr>
      </w:pPr>
      <w:r w:rsidRPr="00D002D5">
        <w:rPr>
          <w:rFonts w:ascii="Arial" w:hAnsi="Arial" w:cs="Arial"/>
          <w:sz w:val="32"/>
          <w:szCs w:val="32"/>
        </w:rPr>
        <w:t>A</w:t>
      </w:r>
      <w:r w:rsidR="00181E61" w:rsidRPr="00D002D5">
        <w:rPr>
          <w:rFonts w:ascii="Arial" w:hAnsi="Arial" w:cs="Arial"/>
          <w:sz w:val="32"/>
          <w:szCs w:val="32"/>
        </w:rPr>
        <w:t>ctions</w:t>
      </w:r>
      <w:r w:rsidRPr="00D002D5">
        <w:rPr>
          <w:rFonts w:ascii="Arial" w:hAnsi="Arial" w:cs="Arial"/>
          <w:sz w:val="32"/>
          <w:szCs w:val="32"/>
        </w:rPr>
        <w:t xml:space="preserve"> of social services </w:t>
      </w:r>
      <w:r w:rsidR="00D26BB1" w:rsidRPr="00D002D5">
        <w:rPr>
          <w:rFonts w:ascii="Arial" w:hAnsi="Arial" w:cs="Arial"/>
          <w:sz w:val="32"/>
          <w:szCs w:val="32"/>
        </w:rPr>
        <w:t>with the family…………………</w:t>
      </w:r>
    </w:p>
    <w:p w14:paraId="75635661" w14:textId="1128E029" w:rsidR="005F5080" w:rsidRPr="00D002D5" w:rsidRDefault="00D26BB1" w:rsidP="005E6C45">
      <w:pPr>
        <w:tabs>
          <w:tab w:val="left" w:pos="6540"/>
        </w:tabs>
        <w:spacing w:line="360" w:lineRule="auto"/>
        <w:rPr>
          <w:rFonts w:ascii="Arial" w:hAnsi="Arial" w:cs="Arial"/>
          <w:sz w:val="32"/>
          <w:szCs w:val="32"/>
        </w:rPr>
      </w:pPr>
      <w:r w:rsidRPr="00D002D5">
        <w:rPr>
          <w:rFonts w:ascii="Arial" w:hAnsi="Arial" w:cs="Arial"/>
          <w:sz w:val="32"/>
          <w:szCs w:val="32"/>
        </w:rPr>
        <w:t>Results and outcomes…………………………………….</w:t>
      </w:r>
    </w:p>
    <w:p w14:paraId="445EC3FD" w14:textId="0BE3755F" w:rsidR="00D26BB1" w:rsidRPr="00D002D5" w:rsidRDefault="00D26BB1" w:rsidP="005E6C45">
      <w:pPr>
        <w:tabs>
          <w:tab w:val="left" w:pos="6540"/>
        </w:tabs>
        <w:spacing w:line="360" w:lineRule="auto"/>
        <w:rPr>
          <w:rFonts w:ascii="Arial" w:hAnsi="Arial" w:cs="Arial"/>
          <w:sz w:val="32"/>
          <w:szCs w:val="32"/>
        </w:rPr>
      </w:pPr>
      <w:r w:rsidRPr="00D002D5">
        <w:rPr>
          <w:rFonts w:ascii="Arial" w:hAnsi="Arial" w:cs="Arial"/>
          <w:sz w:val="32"/>
          <w:szCs w:val="32"/>
        </w:rPr>
        <w:t>Policy and legislation related to safeguarding children and young people…………………………</w:t>
      </w:r>
      <w:r w:rsidR="007641B7" w:rsidRPr="00D002D5">
        <w:rPr>
          <w:rFonts w:ascii="Arial" w:hAnsi="Arial" w:cs="Arial"/>
          <w:sz w:val="32"/>
          <w:szCs w:val="32"/>
        </w:rPr>
        <w:t>…...</w:t>
      </w:r>
    </w:p>
    <w:p w14:paraId="51ADF362" w14:textId="370F63F7" w:rsidR="00F75884" w:rsidRPr="00D002D5" w:rsidRDefault="00D26BB1" w:rsidP="005E6C45">
      <w:pPr>
        <w:tabs>
          <w:tab w:val="left" w:pos="6540"/>
        </w:tabs>
        <w:spacing w:line="360" w:lineRule="auto"/>
        <w:rPr>
          <w:rFonts w:ascii="Arial" w:hAnsi="Arial" w:cs="Arial"/>
          <w:sz w:val="32"/>
          <w:szCs w:val="32"/>
        </w:rPr>
      </w:pPr>
      <w:r w:rsidRPr="00D002D5">
        <w:rPr>
          <w:rFonts w:ascii="Arial" w:hAnsi="Arial" w:cs="Arial"/>
          <w:sz w:val="32"/>
          <w:szCs w:val="32"/>
        </w:rPr>
        <w:t>Theories guiding intervention</w:t>
      </w:r>
      <w:r w:rsidR="006C65E3" w:rsidRPr="00D002D5">
        <w:rPr>
          <w:rFonts w:ascii="Arial" w:hAnsi="Arial" w:cs="Arial"/>
          <w:sz w:val="32"/>
          <w:szCs w:val="32"/>
        </w:rPr>
        <w:t>s</w:t>
      </w:r>
      <w:r w:rsidR="00307D6C">
        <w:rPr>
          <w:rFonts w:ascii="Arial" w:hAnsi="Arial" w:cs="Arial"/>
          <w:sz w:val="32"/>
          <w:szCs w:val="32"/>
        </w:rPr>
        <w:t>……………………………….</w:t>
      </w:r>
    </w:p>
    <w:p w14:paraId="64D9D772" w14:textId="6D4B5125" w:rsidR="00F75884" w:rsidRPr="00D002D5" w:rsidRDefault="00751DC3" w:rsidP="005E6C45">
      <w:pPr>
        <w:tabs>
          <w:tab w:val="left" w:pos="6540"/>
        </w:tabs>
        <w:spacing w:line="360" w:lineRule="auto"/>
        <w:jc w:val="both"/>
        <w:rPr>
          <w:rFonts w:ascii="Arial" w:hAnsi="Arial" w:cs="Arial"/>
          <w:sz w:val="32"/>
          <w:szCs w:val="32"/>
        </w:rPr>
      </w:pPr>
      <w:r w:rsidRPr="00D002D5">
        <w:rPr>
          <w:rFonts w:ascii="Arial" w:hAnsi="Arial" w:cs="Arial"/>
          <w:sz w:val="32"/>
          <w:szCs w:val="32"/>
        </w:rPr>
        <w:t>Conclusion and recommendations</w:t>
      </w:r>
      <w:r w:rsidR="00307D6C">
        <w:rPr>
          <w:rFonts w:ascii="Arial" w:hAnsi="Arial" w:cs="Arial"/>
          <w:sz w:val="32"/>
          <w:szCs w:val="32"/>
        </w:rPr>
        <w:t>……………………………</w:t>
      </w:r>
    </w:p>
    <w:p w14:paraId="54B36578" w14:textId="5C1C22D7" w:rsidR="005E6C45" w:rsidRDefault="005E6C45" w:rsidP="00751DC3">
      <w:pPr>
        <w:tabs>
          <w:tab w:val="left" w:pos="6540"/>
        </w:tabs>
        <w:spacing w:line="360" w:lineRule="auto"/>
        <w:jc w:val="both"/>
        <w:rPr>
          <w:rFonts w:ascii="Arial" w:hAnsi="Arial" w:cs="Arial"/>
          <w:sz w:val="32"/>
          <w:szCs w:val="32"/>
        </w:rPr>
      </w:pPr>
      <w:r w:rsidRPr="00D002D5">
        <w:rPr>
          <w:rFonts w:ascii="Arial" w:hAnsi="Arial" w:cs="Arial"/>
          <w:sz w:val="32"/>
          <w:szCs w:val="32"/>
        </w:rPr>
        <w:t>References</w:t>
      </w:r>
      <w:r w:rsidR="00307D6C">
        <w:rPr>
          <w:rFonts w:ascii="Arial" w:hAnsi="Arial" w:cs="Arial"/>
          <w:sz w:val="32"/>
          <w:szCs w:val="32"/>
        </w:rPr>
        <w:t>…………………………………………………</w:t>
      </w:r>
    </w:p>
    <w:p w14:paraId="1A00A6B7" w14:textId="77777777" w:rsidR="005A692A" w:rsidRPr="00D002D5" w:rsidRDefault="005A692A" w:rsidP="00751DC3">
      <w:pPr>
        <w:tabs>
          <w:tab w:val="left" w:pos="6540"/>
        </w:tabs>
        <w:spacing w:line="360" w:lineRule="auto"/>
        <w:jc w:val="both"/>
        <w:rPr>
          <w:rFonts w:ascii="Arial" w:hAnsi="Arial" w:cs="Arial"/>
          <w:sz w:val="32"/>
          <w:szCs w:val="32"/>
        </w:rPr>
      </w:pPr>
    </w:p>
    <w:p w14:paraId="3E873586" w14:textId="77777777" w:rsidR="00D002D5" w:rsidRDefault="00D002D5" w:rsidP="00751DC3">
      <w:pPr>
        <w:tabs>
          <w:tab w:val="left" w:pos="6540"/>
        </w:tabs>
        <w:spacing w:line="360" w:lineRule="auto"/>
        <w:jc w:val="both"/>
        <w:rPr>
          <w:rFonts w:ascii="Arial" w:hAnsi="Arial" w:cs="Arial"/>
          <w:szCs w:val="24"/>
        </w:rPr>
      </w:pPr>
    </w:p>
    <w:p w14:paraId="4CB809E1" w14:textId="77777777" w:rsidR="00D002D5" w:rsidRDefault="00D002D5" w:rsidP="00751DC3">
      <w:pPr>
        <w:tabs>
          <w:tab w:val="left" w:pos="6540"/>
        </w:tabs>
        <w:spacing w:line="360" w:lineRule="auto"/>
        <w:jc w:val="both"/>
        <w:rPr>
          <w:rFonts w:ascii="Arial" w:hAnsi="Arial" w:cs="Arial"/>
          <w:szCs w:val="24"/>
        </w:rPr>
      </w:pPr>
    </w:p>
    <w:p w14:paraId="36BA9D4F" w14:textId="77777777" w:rsidR="00D002D5" w:rsidRPr="005E6C45" w:rsidRDefault="00D002D5" w:rsidP="00751DC3">
      <w:pPr>
        <w:tabs>
          <w:tab w:val="left" w:pos="6540"/>
        </w:tabs>
        <w:spacing w:line="360" w:lineRule="auto"/>
        <w:jc w:val="both"/>
        <w:rPr>
          <w:rFonts w:ascii="Arial" w:hAnsi="Arial" w:cs="Arial"/>
          <w:szCs w:val="24"/>
        </w:rPr>
      </w:pPr>
    </w:p>
    <w:p w14:paraId="55824B43" w14:textId="028E32C5" w:rsidR="00F75884" w:rsidRDefault="00F75884" w:rsidP="00074402">
      <w:pPr>
        <w:tabs>
          <w:tab w:val="left" w:pos="6540"/>
        </w:tabs>
        <w:spacing w:line="360" w:lineRule="auto"/>
        <w:rPr>
          <w:rFonts w:ascii="Arial" w:hAnsi="Arial" w:cs="Arial"/>
          <w:sz w:val="32"/>
          <w:szCs w:val="32"/>
        </w:rPr>
      </w:pPr>
    </w:p>
    <w:p w14:paraId="1D4B1E17" w14:textId="77777777" w:rsidR="005E6C45" w:rsidRPr="00D002D5" w:rsidRDefault="005E6C45" w:rsidP="00074402">
      <w:pPr>
        <w:tabs>
          <w:tab w:val="left" w:pos="6540"/>
        </w:tabs>
        <w:spacing w:line="360" w:lineRule="auto"/>
        <w:rPr>
          <w:rFonts w:ascii="Arial" w:hAnsi="Arial" w:cs="Arial"/>
          <w:sz w:val="32"/>
          <w:szCs w:val="32"/>
        </w:rPr>
      </w:pPr>
    </w:p>
    <w:p w14:paraId="6E86B83C" w14:textId="5BDE8709" w:rsidR="00F75884" w:rsidRPr="00D002D5"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lastRenderedPageBreak/>
        <w:t>Introduction</w:t>
      </w:r>
    </w:p>
    <w:p w14:paraId="444004D6" w14:textId="26097E9A" w:rsidR="004965DF" w:rsidRDefault="00E9180A" w:rsidP="004965DF">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In this </w:t>
      </w:r>
      <w:r w:rsidR="00CE703A">
        <w:rPr>
          <w:rFonts w:ascii="Arial" w:eastAsiaTheme="majorEastAsia" w:hAnsi="Arial" w:cs="Arial"/>
          <w:color w:val="000000" w:themeColor="text1"/>
          <w:kern w:val="24"/>
          <w:sz w:val="32"/>
          <w:szCs w:val="32"/>
        </w:rPr>
        <w:t xml:space="preserve">supporting paper, we are going to </w:t>
      </w:r>
      <w:r w:rsidR="00001530">
        <w:rPr>
          <w:rFonts w:ascii="Arial" w:eastAsiaTheme="majorEastAsia" w:hAnsi="Arial" w:cs="Arial"/>
          <w:color w:val="000000" w:themeColor="text1"/>
          <w:kern w:val="24"/>
          <w:sz w:val="32"/>
          <w:szCs w:val="32"/>
        </w:rPr>
        <w:t xml:space="preserve">talk about the vulnerability of children and young people </w:t>
      </w:r>
      <w:r w:rsidR="008D7D1B">
        <w:rPr>
          <w:rFonts w:ascii="Arial" w:eastAsiaTheme="majorEastAsia" w:hAnsi="Arial" w:cs="Arial"/>
          <w:color w:val="000000" w:themeColor="text1"/>
          <w:kern w:val="24"/>
          <w:sz w:val="32"/>
          <w:szCs w:val="32"/>
        </w:rPr>
        <w:t>and the impacts it has on them</w:t>
      </w:r>
      <w:r w:rsidR="52C43EC8" w:rsidRPr="5CBEC31E">
        <w:rPr>
          <w:rFonts w:ascii="Arial" w:eastAsiaTheme="majorEastAsia" w:hAnsi="Arial" w:cs="Arial"/>
          <w:color w:val="000000" w:themeColor="text1"/>
          <w:kern w:val="24"/>
          <w:sz w:val="32"/>
          <w:szCs w:val="32"/>
        </w:rPr>
        <w:t xml:space="preserve"> and the process of intervention by relevant health and social care agencies within the case study. </w:t>
      </w:r>
      <w:r w:rsidR="00A01E40">
        <w:rPr>
          <w:rFonts w:ascii="Arial" w:eastAsiaTheme="majorEastAsia" w:hAnsi="Arial" w:cs="Arial"/>
          <w:color w:val="000000" w:themeColor="text1"/>
          <w:kern w:val="24"/>
          <w:sz w:val="32"/>
          <w:szCs w:val="32"/>
        </w:rPr>
        <w:t xml:space="preserve">In the presentation, we stated that </w:t>
      </w:r>
      <w:r w:rsidR="009B7EE6">
        <w:rPr>
          <w:rFonts w:ascii="Arial" w:eastAsiaTheme="majorEastAsia" w:hAnsi="Arial" w:cs="Arial"/>
          <w:color w:val="000000" w:themeColor="text1"/>
          <w:kern w:val="24"/>
          <w:sz w:val="32"/>
          <w:szCs w:val="32"/>
        </w:rPr>
        <w:t>the</w:t>
      </w:r>
      <w:r w:rsidR="00624714">
        <w:rPr>
          <w:rFonts w:ascii="Arial" w:eastAsiaTheme="majorEastAsia" w:hAnsi="Arial" w:cs="Arial"/>
          <w:color w:val="000000" w:themeColor="text1"/>
          <w:kern w:val="24"/>
          <w:sz w:val="32"/>
          <w:szCs w:val="32"/>
        </w:rPr>
        <w:t xml:space="preserve"> vulnerability of children and young people is </w:t>
      </w:r>
      <w:r w:rsidR="00A01E40">
        <w:rPr>
          <w:rFonts w:ascii="Arial" w:eastAsiaTheme="majorEastAsia" w:hAnsi="Arial" w:cs="Arial"/>
          <w:color w:val="000000" w:themeColor="text1"/>
          <w:kern w:val="24"/>
          <w:sz w:val="32"/>
          <w:szCs w:val="32"/>
        </w:rPr>
        <w:t xml:space="preserve">something </w:t>
      </w:r>
      <w:r w:rsidR="00B63214">
        <w:rPr>
          <w:rFonts w:ascii="Arial" w:eastAsiaTheme="majorEastAsia" w:hAnsi="Arial" w:cs="Arial"/>
          <w:color w:val="000000" w:themeColor="text1"/>
          <w:kern w:val="24"/>
          <w:sz w:val="32"/>
          <w:szCs w:val="32"/>
        </w:rPr>
        <w:t xml:space="preserve">that is really effective in their lives. </w:t>
      </w:r>
      <w:r w:rsidR="009B7EE6">
        <w:rPr>
          <w:rFonts w:ascii="Arial" w:eastAsiaTheme="majorEastAsia" w:hAnsi="Arial" w:cs="Arial"/>
          <w:color w:val="000000" w:themeColor="text1"/>
          <w:kern w:val="24"/>
          <w:sz w:val="32"/>
          <w:szCs w:val="32"/>
        </w:rPr>
        <w:t>Every child and young people when growing up are very vulnerable</w:t>
      </w:r>
      <w:r w:rsidR="00287C14">
        <w:rPr>
          <w:rFonts w:ascii="Arial" w:eastAsiaTheme="majorEastAsia" w:hAnsi="Arial" w:cs="Arial"/>
          <w:color w:val="000000" w:themeColor="text1"/>
          <w:kern w:val="24"/>
          <w:sz w:val="32"/>
          <w:szCs w:val="32"/>
        </w:rPr>
        <w:t xml:space="preserve">. This can be physically, </w:t>
      </w:r>
      <w:r w:rsidR="004965DF">
        <w:rPr>
          <w:rFonts w:ascii="Arial" w:eastAsiaTheme="majorEastAsia" w:hAnsi="Arial" w:cs="Arial"/>
          <w:color w:val="000000" w:themeColor="text1"/>
          <w:kern w:val="24"/>
          <w:sz w:val="32"/>
          <w:szCs w:val="32"/>
        </w:rPr>
        <w:t>emotionally,</w:t>
      </w:r>
      <w:r w:rsidR="00287C14">
        <w:rPr>
          <w:rFonts w:ascii="Arial" w:eastAsiaTheme="majorEastAsia" w:hAnsi="Arial" w:cs="Arial"/>
          <w:color w:val="000000" w:themeColor="text1"/>
          <w:kern w:val="24"/>
          <w:sz w:val="32"/>
          <w:szCs w:val="32"/>
        </w:rPr>
        <w:t xml:space="preserve"> and cognitive. A child going through their teenage years cannot </w:t>
      </w:r>
      <w:r w:rsidR="004965DF">
        <w:rPr>
          <w:rFonts w:ascii="Arial" w:eastAsiaTheme="majorEastAsia" w:hAnsi="Arial" w:cs="Arial"/>
          <w:color w:val="000000" w:themeColor="text1"/>
          <w:kern w:val="24"/>
          <w:sz w:val="32"/>
          <w:szCs w:val="32"/>
        </w:rPr>
        <w:t>decide</w:t>
      </w:r>
      <w:r w:rsidR="00287C14">
        <w:rPr>
          <w:rFonts w:ascii="Arial" w:eastAsiaTheme="majorEastAsia" w:hAnsi="Arial" w:cs="Arial"/>
          <w:color w:val="000000" w:themeColor="text1"/>
          <w:kern w:val="24"/>
          <w:sz w:val="32"/>
          <w:szCs w:val="32"/>
        </w:rPr>
        <w:t xml:space="preserve"> for themselves</w:t>
      </w:r>
      <w:r w:rsidR="004965DF">
        <w:rPr>
          <w:rFonts w:ascii="Arial" w:eastAsiaTheme="majorEastAsia" w:hAnsi="Arial" w:cs="Arial"/>
          <w:color w:val="000000" w:themeColor="text1"/>
          <w:kern w:val="24"/>
          <w:sz w:val="32"/>
          <w:szCs w:val="32"/>
        </w:rPr>
        <w:t xml:space="preserve"> without the shadow of an elderly person. </w:t>
      </w:r>
      <w:r w:rsidR="00FF47EB">
        <w:rPr>
          <w:rFonts w:ascii="Arial" w:eastAsiaTheme="majorEastAsia" w:hAnsi="Arial" w:cs="Arial"/>
          <w:color w:val="000000" w:themeColor="text1"/>
          <w:kern w:val="24"/>
          <w:sz w:val="32"/>
          <w:szCs w:val="32"/>
        </w:rPr>
        <w:t>(Adekunle, 2020)</w:t>
      </w:r>
    </w:p>
    <w:p w14:paraId="28A473F5" w14:textId="2034DCC3" w:rsidR="00FF47EB" w:rsidRPr="0019474C" w:rsidRDefault="00FF47EB" w:rsidP="004965DF">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Every child and young person </w:t>
      </w:r>
      <w:r w:rsidR="006F6A0D">
        <w:rPr>
          <w:rFonts w:ascii="Arial" w:eastAsiaTheme="majorEastAsia" w:hAnsi="Arial" w:cs="Arial"/>
          <w:color w:val="000000" w:themeColor="text1"/>
          <w:kern w:val="24"/>
          <w:sz w:val="32"/>
          <w:szCs w:val="32"/>
        </w:rPr>
        <w:t>need</w:t>
      </w:r>
      <w:r>
        <w:rPr>
          <w:rFonts w:ascii="Arial" w:eastAsiaTheme="majorEastAsia" w:hAnsi="Arial" w:cs="Arial"/>
          <w:color w:val="000000" w:themeColor="text1"/>
          <w:kern w:val="24"/>
          <w:sz w:val="32"/>
          <w:szCs w:val="32"/>
        </w:rPr>
        <w:t xml:space="preserve"> the guidance of </w:t>
      </w:r>
      <w:r w:rsidR="00C46F4E">
        <w:rPr>
          <w:rFonts w:ascii="Arial" w:eastAsiaTheme="majorEastAsia" w:hAnsi="Arial" w:cs="Arial"/>
          <w:color w:val="000000" w:themeColor="text1"/>
          <w:kern w:val="24"/>
          <w:sz w:val="32"/>
          <w:szCs w:val="32"/>
        </w:rPr>
        <w:t xml:space="preserve">their caregivers. </w:t>
      </w:r>
      <w:r w:rsidR="006F6A0D">
        <w:rPr>
          <w:rFonts w:ascii="Arial" w:eastAsiaTheme="majorEastAsia" w:hAnsi="Arial" w:cs="Arial"/>
          <w:color w:val="000000" w:themeColor="text1"/>
          <w:kern w:val="24"/>
          <w:sz w:val="32"/>
          <w:szCs w:val="32"/>
        </w:rPr>
        <w:t xml:space="preserve">A child being vulnerable </w:t>
      </w:r>
      <w:r w:rsidR="00D31648">
        <w:rPr>
          <w:rFonts w:ascii="Arial" w:eastAsiaTheme="majorEastAsia" w:hAnsi="Arial" w:cs="Arial"/>
          <w:color w:val="000000" w:themeColor="text1"/>
          <w:kern w:val="24"/>
          <w:sz w:val="32"/>
          <w:szCs w:val="32"/>
        </w:rPr>
        <w:t xml:space="preserve">can cause some sort of trauma in their lives. This can affect their growth and well-being too. In this supporting paper, we will discuss the results and outcomes of the case study presented in the presentation and how the policy and legislation related to safeguarding </w:t>
      </w:r>
      <w:r w:rsidR="00AB2C32">
        <w:rPr>
          <w:rFonts w:ascii="Arial" w:eastAsiaTheme="majorEastAsia" w:hAnsi="Arial" w:cs="Arial"/>
          <w:color w:val="000000" w:themeColor="text1"/>
          <w:kern w:val="24"/>
          <w:sz w:val="32"/>
          <w:szCs w:val="32"/>
        </w:rPr>
        <w:t xml:space="preserve">children and young people. </w:t>
      </w:r>
    </w:p>
    <w:p w14:paraId="544B778E" w14:textId="77777777" w:rsidR="00F75884" w:rsidRDefault="00F75884" w:rsidP="00074402">
      <w:pPr>
        <w:tabs>
          <w:tab w:val="left" w:pos="6540"/>
        </w:tabs>
        <w:spacing w:line="360" w:lineRule="auto"/>
        <w:rPr>
          <w:rFonts w:ascii="Arial" w:eastAsiaTheme="majorEastAsia" w:hAnsi="Arial" w:cs="Arial"/>
          <w:b/>
          <w:bCs/>
          <w:color w:val="000000" w:themeColor="text1"/>
          <w:kern w:val="24"/>
          <w:sz w:val="32"/>
          <w:szCs w:val="32"/>
        </w:rPr>
      </w:pPr>
    </w:p>
    <w:p w14:paraId="70DE5961" w14:textId="77777777" w:rsidR="001B010B" w:rsidRDefault="001B010B" w:rsidP="00074402">
      <w:pPr>
        <w:tabs>
          <w:tab w:val="left" w:pos="6540"/>
        </w:tabs>
        <w:spacing w:line="360" w:lineRule="auto"/>
        <w:rPr>
          <w:rFonts w:ascii="Arial" w:eastAsiaTheme="majorEastAsia" w:hAnsi="Arial" w:cs="Arial"/>
          <w:b/>
          <w:bCs/>
          <w:color w:val="000000" w:themeColor="text1"/>
          <w:kern w:val="24"/>
          <w:sz w:val="32"/>
          <w:szCs w:val="32"/>
        </w:rPr>
      </w:pPr>
    </w:p>
    <w:p w14:paraId="335249A7" w14:textId="77777777" w:rsidR="001B010B" w:rsidRDefault="001B010B" w:rsidP="00074402">
      <w:pPr>
        <w:tabs>
          <w:tab w:val="left" w:pos="6540"/>
        </w:tabs>
        <w:spacing w:line="360" w:lineRule="auto"/>
        <w:rPr>
          <w:rFonts w:ascii="Arial" w:eastAsiaTheme="majorEastAsia" w:hAnsi="Arial" w:cs="Arial"/>
          <w:b/>
          <w:bCs/>
          <w:color w:val="000000" w:themeColor="text1"/>
          <w:kern w:val="24"/>
          <w:sz w:val="32"/>
          <w:szCs w:val="32"/>
        </w:rPr>
      </w:pPr>
    </w:p>
    <w:p w14:paraId="15E5C8F8" w14:textId="77777777" w:rsidR="001B010B" w:rsidRPr="00D002D5" w:rsidRDefault="001B010B" w:rsidP="00074402">
      <w:pPr>
        <w:tabs>
          <w:tab w:val="left" w:pos="6540"/>
        </w:tabs>
        <w:spacing w:line="360" w:lineRule="auto"/>
        <w:rPr>
          <w:rFonts w:ascii="Arial" w:eastAsiaTheme="majorEastAsia" w:hAnsi="Arial" w:cs="Arial"/>
          <w:b/>
          <w:bCs/>
          <w:color w:val="000000" w:themeColor="text1"/>
          <w:kern w:val="24"/>
          <w:sz w:val="32"/>
          <w:szCs w:val="32"/>
        </w:rPr>
      </w:pPr>
    </w:p>
    <w:p w14:paraId="57132D1A" w14:textId="5E2D1CAE" w:rsidR="00F75884" w:rsidRPr="00D002D5"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lastRenderedPageBreak/>
        <w:t xml:space="preserve">Present the case </w:t>
      </w:r>
      <w:r w:rsidR="00133019" w:rsidRPr="00D002D5">
        <w:rPr>
          <w:rFonts w:ascii="Arial" w:eastAsiaTheme="majorEastAsia" w:hAnsi="Arial" w:cs="Arial"/>
          <w:b/>
          <w:bCs/>
          <w:color w:val="000000" w:themeColor="text1"/>
          <w:kern w:val="24"/>
          <w:sz w:val="32"/>
          <w:szCs w:val="32"/>
        </w:rPr>
        <w:t>study.</w:t>
      </w:r>
    </w:p>
    <w:p w14:paraId="56263BBD" w14:textId="5A31629A" w:rsidR="00F75884" w:rsidRPr="00D002D5" w:rsidRDefault="22BEC32A" w:rsidP="00074402">
      <w:pPr>
        <w:tabs>
          <w:tab w:val="left" w:pos="6540"/>
        </w:tabs>
        <w:spacing w:line="360" w:lineRule="auto"/>
        <w:rPr>
          <w:rFonts w:ascii="Arial" w:eastAsiaTheme="majorEastAsia" w:hAnsi="Arial" w:cs="Arial"/>
          <w:color w:val="000000" w:themeColor="text1"/>
          <w:kern w:val="24"/>
          <w:sz w:val="32"/>
          <w:szCs w:val="32"/>
        </w:rPr>
      </w:pPr>
      <w:r w:rsidRPr="1A39F9D8">
        <w:rPr>
          <w:rFonts w:ascii="Arial" w:eastAsiaTheme="majorEastAsia" w:hAnsi="Arial" w:cs="Arial"/>
          <w:color w:val="000000" w:themeColor="text1"/>
          <w:sz w:val="32"/>
          <w:szCs w:val="32"/>
        </w:rPr>
        <w:t>The cas</w:t>
      </w:r>
      <w:r w:rsidR="00AB2C32">
        <w:rPr>
          <w:rFonts w:ascii="Arial" w:eastAsiaTheme="majorEastAsia" w:hAnsi="Arial" w:cs="Arial"/>
          <w:color w:val="000000" w:themeColor="text1"/>
          <w:sz w:val="32"/>
          <w:szCs w:val="32"/>
        </w:rPr>
        <w:t xml:space="preserve">e study talks about a young </w:t>
      </w:r>
      <w:r w:rsidR="001A6D43">
        <w:rPr>
          <w:rFonts w:ascii="Arial" w:eastAsiaTheme="majorEastAsia" w:hAnsi="Arial" w:cs="Arial"/>
          <w:color w:val="000000" w:themeColor="text1"/>
          <w:sz w:val="32"/>
          <w:szCs w:val="32"/>
        </w:rPr>
        <w:t xml:space="preserve">person at the age of 17 </w:t>
      </w:r>
      <w:r w:rsidR="00E8485A">
        <w:rPr>
          <w:rFonts w:ascii="Arial" w:eastAsiaTheme="majorEastAsia" w:hAnsi="Arial" w:cs="Arial"/>
          <w:color w:val="000000" w:themeColor="text1"/>
          <w:sz w:val="32"/>
          <w:szCs w:val="32"/>
        </w:rPr>
        <w:t>who resides in Lambert</w:t>
      </w:r>
      <w:r w:rsidR="00BC063C">
        <w:rPr>
          <w:rFonts w:ascii="Arial" w:eastAsiaTheme="majorEastAsia" w:hAnsi="Arial" w:cs="Arial"/>
          <w:color w:val="000000" w:themeColor="text1"/>
          <w:sz w:val="32"/>
          <w:szCs w:val="32"/>
        </w:rPr>
        <w:t xml:space="preserve">, </w:t>
      </w:r>
      <w:r w:rsidR="001A6D43">
        <w:rPr>
          <w:rFonts w:ascii="Arial" w:eastAsiaTheme="majorEastAsia" w:hAnsi="Arial" w:cs="Arial"/>
          <w:color w:val="000000" w:themeColor="text1"/>
          <w:sz w:val="32"/>
          <w:szCs w:val="32"/>
        </w:rPr>
        <w:t>w</w:t>
      </w:r>
      <w:r w:rsidR="000B7F48">
        <w:rPr>
          <w:rFonts w:ascii="Arial" w:eastAsiaTheme="majorEastAsia" w:hAnsi="Arial" w:cs="Arial"/>
          <w:color w:val="000000" w:themeColor="text1"/>
          <w:sz w:val="32"/>
          <w:szCs w:val="32"/>
        </w:rPr>
        <w:t>ith white ethnic background, is a drug</w:t>
      </w:r>
      <w:r w:rsidR="00543B19">
        <w:rPr>
          <w:rFonts w:ascii="Arial" w:eastAsiaTheme="majorEastAsia" w:hAnsi="Arial" w:cs="Arial"/>
          <w:color w:val="000000" w:themeColor="text1"/>
          <w:sz w:val="32"/>
          <w:szCs w:val="32"/>
        </w:rPr>
        <w:t xml:space="preserve"> addict and his parents do not want </w:t>
      </w:r>
      <w:r w:rsidR="00054DB8">
        <w:rPr>
          <w:rFonts w:ascii="Arial" w:eastAsiaTheme="majorEastAsia" w:hAnsi="Arial" w:cs="Arial"/>
          <w:color w:val="000000" w:themeColor="text1"/>
          <w:sz w:val="32"/>
          <w:szCs w:val="32"/>
        </w:rPr>
        <w:t xml:space="preserve">him </w:t>
      </w:r>
      <w:r w:rsidR="00543B19">
        <w:rPr>
          <w:rFonts w:ascii="Arial" w:eastAsiaTheme="majorEastAsia" w:hAnsi="Arial" w:cs="Arial"/>
          <w:color w:val="000000" w:themeColor="text1"/>
          <w:sz w:val="32"/>
          <w:szCs w:val="32"/>
        </w:rPr>
        <w:t>l</w:t>
      </w:r>
      <w:r w:rsidR="0087231A">
        <w:rPr>
          <w:rFonts w:ascii="Arial" w:eastAsiaTheme="majorEastAsia" w:hAnsi="Arial" w:cs="Arial"/>
          <w:color w:val="000000" w:themeColor="text1"/>
          <w:sz w:val="32"/>
          <w:szCs w:val="32"/>
        </w:rPr>
        <w:t xml:space="preserve">iving with them anymore </w:t>
      </w:r>
      <w:r w:rsidR="00054DB8">
        <w:rPr>
          <w:rFonts w:ascii="Arial" w:eastAsiaTheme="majorEastAsia" w:hAnsi="Arial" w:cs="Arial"/>
          <w:color w:val="000000" w:themeColor="text1"/>
          <w:sz w:val="32"/>
          <w:szCs w:val="32"/>
        </w:rPr>
        <w:t xml:space="preserve">due to his drug </w:t>
      </w:r>
      <w:r w:rsidR="001B010B">
        <w:rPr>
          <w:rFonts w:ascii="Arial" w:eastAsiaTheme="majorEastAsia" w:hAnsi="Arial" w:cs="Arial"/>
          <w:color w:val="000000" w:themeColor="text1"/>
          <w:sz w:val="32"/>
          <w:szCs w:val="32"/>
        </w:rPr>
        <w:t xml:space="preserve">misuse issue. The young person has been suffering from anxiety and depression. Has dropped out from school </w:t>
      </w:r>
      <w:r w:rsidR="00F277CB">
        <w:rPr>
          <w:rFonts w:ascii="Arial" w:eastAsiaTheme="majorEastAsia" w:hAnsi="Arial" w:cs="Arial"/>
          <w:color w:val="000000" w:themeColor="text1"/>
          <w:sz w:val="32"/>
          <w:szCs w:val="32"/>
        </w:rPr>
        <w:t xml:space="preserve">at the age of 16 and currently has no interest </w:t>
      </w:r>
      <w:r w:rsidR="00134562">
        <w:rPr>
          <w:rFonts w:ascii="Arial" w:eastAsiaTheme="majorEastAsia" w:hAnsi="Arial" w:cs="Arial"/>
          <w:color w:val="000000" w:themeColor="text1"/>
          <w:sz w:val="32"/>
          <w:szCs w:val="32"/>
        </w:rPr>
        <w:t xml:space="preserve">in finding any </w:t>
      </w:r>
      <w:r w:rsidR="00D001A9">
        <w:rPr>
          <w:rFonts w:ascii="Arial" w:eastAsiaTheme="majorEastAsia" w:hAnsi="Arial" w:cs="Arial"/>
          <w:color w:val="000000" w:themeColor="text1"/>
          <w:sz w:val="32"/>
          <w:szCs w:val="32"/>
        </w:rPr>
        <w:t>employment.</w:t>
      </w:r>
      <w:r w:rsidR="00134562">
        <w:rPr>
          <w:rFonts w:ascii="Arial" w:eastAsiaTheme="majorEastAsia" w:hAnsi="Arial" w:cs="Arial"/>
          <w:color w:val="000000" w:themeColor="text1"/>
          <w:sz w:val="32"/>
          <w:szCs w:val="32"/>
        </w:rPr>
        <w:t xml:space="preserve"> </w:t>
      </w:r>
      <w:r w:rsidR="00985488">
        <w:rPr>
          <w:rFonts w:ascii="Arial" w:eastAsiaTheme="majorEastAsia" w:hAnsi="Arial" w:cs="Arial"/>
          <w:color w:val="000000" w:themeColor="text1"/>
          <w:sz w:val="32"/>
          <w:szCs w:val="32"/>
        </w:rPr>
        <w:t>He has been engaged in the online selli</w:t>
      </w:r>
      <w:r w:rsidR="005F7065">
        <w:rPr>
          <w:rFonts w:ascii="Arial" w:eastAsiaTheme="majorEastAsia" w:hAnsi="Arial" w:cs="Arial"/>
          <w:color w:val="000000" w:themeColor="text1"/>
          <w:sz w:val="32"/>
          <w:szCs w:val="32"/>
        </w:rPr>
        <w:t xml:space="preserve">ng </w:t>
      </w:r>
      <w:r w:rsidR="000A78AB">
        <w:rPr>
          <w:rFonts w:ascii="Arial" w:eastAsiaTheme="majorEastAsia" w:hAnsi="Arial" w:cs="Arial"/>
          <w:color w:val="000000" w:themeColor="text1"/>
          <w:sz w:val="32"/>
          <w:szCs w:val="32"/>
        </w:rPr>
        <w:t xml:space="preserve">of fake concert tickets in order to fund his drug habit. </w:t>
      </w:r>
      <w:r w:rsidR="00E94024">
        <w:rPr>
          <w:rFonts w:ascii="Arial" w:eastAsiaTheme="majorEastAsia" w:hAnsi="Arial" w:cs="Arial"/>
          <w:color w:val="000000" w:themeColor="text1"/>
          <w:sz w:val="32"/>
          <w:szCs w:val="32"/>
        </w:rPr>
        <w:t xml:space="preserve">His parents have received complaints from victims </w:t>
      </w:r>
      <w:r w:rsidR="00BF0111">
        <w:rPr>
          <w:rFonts w:ascii="Arial" w:eastAsiaTheme="majorEastAsia" w:hAnsi="Arial" w:cs="Arial"/>
          <w:color w:val="000000" w:themeColor="text1"/>
          <w:sz w:val="32"/>
          <w:szCs w:val="32"/>
        </w:rPr>
        <w:t xml:space="preserve">and the case has been </w:t>
      </w:r>
      <w:r w:rsidR="00EC289B">
        <w:rPr>
          <w:rFonts w:ascii="Arial" w:eastAsiaTheme="majorEastAsia" w:hAnsi="Arial" w:cs="Arial"/>
          <w:color w:val="000000" w:themeColor="text1"/>
          <w:sz w:val="32"/>
          <w:szCs w:val="32"/>
        </w:rPr>
        <w:t>escalated to the fraud police leaving</w:t>
      </w:r>
      <w:r w:rsidR="0070673A">
        <w:rPr>
          <w:rFonts w:ascii="Arial" w:eastAsiaTheme="majorEastAsia" w:hAnsi="Arial" w:cs="Arial"/>
          <w:color w:val="000000" w:themeColor="text1"/>
          <w:sz w:val="32"/>
          <w:szCs w:val="32"/>
        </w:rPr>
        <w:t xml:space="preserve"> the parents in financial </w:t>
      </w:r>
      <w:r w:rsidR="00BC063C">
        <w:rPr>
          <w:rFonts w:ascii="Arial" w:eastAsiaTheme="majorEastAsia" w:hAnsi="Arial" w:cs="Arial"/>
          <w:color w:val="000000" w:themeColor="text1"/>
          <w:sz w:val="32"/>
          <w:szCs w:val="32"/>
        </w:rPr>
        <w:t>misery.</w:t>
      </w:r>
      <w:r w:rsidR="0070673A">
        <w:rPr>
          <w:rFonts w:ascii="Arial" w:eastAsiaTheme="majorEastAsia" w:hAnsi="Arial" w:cs="Arial"/>
          <w:color w:val="000000" w:themeColor="text1"/>
          <w:sz w:val="32"/>
          <w:szCs w:val="32"/>
        </w:rPr>
        <w:t xml:space="preserve"> </w:t>
      </w:r>
      <w:r w:rsidR="00BF0111">
        <w:rPr>
          <w:rFonts w:ascii="Arial" w:eastAsiaTheme="majorEastAsia" w:hAnsi="Arial" w:cs="Arial"/>
          <w:color w:val="000000" w:themeColor="text1"/>
          <w:sz w:val="32"/>
          <w:szCs w:val="32"/>
        </w:rPr>
        <w:t xml:space="preserve"> </w:t>
      </w:r>
    </w:p>
    <w:p w14:paraId="794CE25E" w14:textId="1595178D" w:rsidR="00F75884" w:rsidRPr="00D002D5" w:rsidRDefault="00F75884" w:rsidP="00F75884">
      <w:pPr>
        <w:tabs>
          <w:tab w:val="left" w:pos="6540"/>
        </w:tabs>
        <w:spacing w:line="240" w:lineRule="auto"/>
        <w:rPr>
          <w:rFonts w:ascii="Arial" w:eastAsiaTheme="majorEastAsia" w:hAnsi="Arial" w:cs="Arial"/>
          <w:b/>
          <w:bCs/>
          <w:color w:val="000000" w:themeColor="text1"/>
          <w:kern w:val="24"/>
          <w:sz w:val="32"/>
          <w:szCs w:val="32"/>
        </w:rPr>
      </w:pPr>
    </w:p>
    <w:p w14:paraId="1D02AB96" w14:textId="1E798FD8" w:rsidR="00F75884" w:rsidRPr="00D002D5" w:rsidRDefault="00F75884" w:rsidP="00F75884">
      <w:pPr>
        <w:pStyle w:val="ListParagraph"/>
        <w:numPr>
          <w:ilvl w:val="0"/>
          <w:numId w:val="1"/>
        </w:numPr>
        <w:tabs>
          <w:tab w:val="left" w:pos="6540"/>
        </w:tabs>
        <w:spacing w:line="24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t xml:space="preserve">Factors of vulnerability children, young people and families face within the case </w:t>
      </w:r>
      <w:r w:rsidR="00133019" w:rsidRPr="00D002D5">
        <w:rPr>
          <w:rFonts w:ascii="Arial" w:eastAsiaTheme="majorEastAsia" w:hAnsi="Arial" w:cs="Arial"/>
          <w:b/>
          <w:bCs/>
          <w:color w:val="000000" w:themeColor="text1"/>
          <w:kern w:val="24"/>
          <w:sz w:val="32"/>
          <w:szCs w:val="32"/>
        </w:rPr>
        <w:t>study.</w:t>
      </w:r>
    </w:p>
    <w:p w14:paraId="0745F202" w14:textId="1A038721" w:rsidR="00F75884" w:rsidRDefault="00F437DF" w:rsidP="00074402">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A young teenager who is involved in ex</w:t>
      </w:r>
      <w:r w:rsidR="00401B1E">
        <w:rPr>
          <w:rFonts w:ascii="Arial" w:eastAsiaTheme="majorEastAsia" w:hAnsi="Arial" w:cs="Arial"/>
          <w:color w:val="000000" w:themeColor="text1"/>
          <w:kern w:val="24"/>
          <w:sz w:val="32"/>
          <w:szCs w:val="32"/>
        </w:rPr>
        <w:t xml:space="preserve">cessive </w:t>
      </w:r>
      <w:r w:rsidR="002D05B4">
        <w:rPr>
          <w:rFonts w:ascii="Arial" w:eastAsiaTheme="majorEastAsia" w:hAnsi="Arial" w:cs="Arial"/>
          <w:color w:val="000000" w:themeColor="text1"/>
          <w:kern w:val="24"/>
          <w:sz w:val="32"/>
          <w:szCs w:val="32"/>
        </w:rPr>
        <w:t xml:space="preserve">drug misuse </w:t>
      </w:r>
      <w:r w:rsidR="00927FAD">
        <w:rPr>
          <w:rFonts w:ascii="Arial" w:eastAsiaTheme="majorEastAsia" w:hAnsi="Arial" w:cs="Arial"/>
          <w:color w:val="000000" w:themeColor="text1"/>
          <w:kern w:val="24"/>
          <w:sz w:val="32"/>
          <w:szCs w:val="32"/>
        </w:rPr>
        <w:t xml:space="preserve">is bound to be affected mentally, </w:t>
      </w:r>
      <w:r w:rsidR="009124D2">
        <w:rPr>
          <w:rFonts w:ascii="Arial" w:eastAsiaTheme="majorEastAsia" w:hAnsi="Arial" w:cs="Arial"/>
          <w:color w:val="000000" w:themeColor="text1"/>
          <w:kern w:val="24"/>
          <w:sz w:val="32"/>
          <w:szCs w:val="32"/>
        </w:rPr>
        <w:t>physically,</w:t>
      </w:r>
      <w:r w:rsidR="00927FAD">
        <w:rPr>
          <w:rFonts w:ascii="Arial" w:eastAsiaTheme="majorEastAsia" w:hAnsi="Arial" w:cs="Arial"/>
          <w:color w:val="000000" w:themeColor="text1"/>
          <w:kern w:val="24"/>
          <w:sz w:val="32"/>
          <w:szCs w:val="32"/>
        </w:rPr>
        <w:t xml:space="preserve"> and emoti</w:t>
      </w:r>
      <w:r w:rsidR="008D7CC5">
        <w:rPr>
          <w:rFonts w:ascii="Arial" w:eastAsiaTheme="majorEastAsia" w:hAnsi="Arial" w:cs="Arial"/>
          <w:color w:val="000000" w:themeColor="text1"/>
          <w:kern w:val="24"/>
          <w:sz w:val="32"/>
          <w:szCs w:val="32"/>
        </w:rPr>
        <w:t>onally</w:t>
      </w:r>
      <w:r w:rsidR="00032E7E">
        <w:rPr>
          <w:rFonts w:ascii="Arial" w:eastAsiaTheme="majorEastAsia" w:hAnsi="Arial" w:cs="Arial"/>
          <w:color w:val="000000" w:themeColor="text1"/>
          <w:kern w:val="24"/>
          <w:sz w:val="32"/>
          <w:szCs w:val="32"/>
        </w:rPr>
        <w:t>. In this case</w:t>
      </w:r>
      <w:r w:rsidR="004D3403">
        <w:rPr>
          <w:rFonts w:ascii="Arial" w:eastAsiaTheme="majorEastAsia" w:hAnsi="Arial" w:cs="Arial"/>
          <w:color w:val="000000" w:themeColor="text1"/>
          <w:kern w:val="24"/>
          <w:sz w:val="32"/>
          <w:szCs w:val="32"/>
        </w:rPr>
        <w:t xml:space="preserve">, some of the factors that have been detected was, </w:t>
      </w:r>
      <w:r w:rsidR="00FF0B34">
        <w:rPr>
          <w:rFonts w:ascii="Arial" w:eastAsiaTheme="majorEastAsia" w:hAnsi="Arial" w:cs="Arial"/>
          <w:color w:val="000000" w:themeColor="text1"/>
          <w:kern w:val="24"/>
          <w:sz w:val="32"/>
          <w:szCs w:val="32"/>
        </w:rPr>
        <w:t xml:space="preserve">mental health problems. </w:t>
      </w:r>
      <w:r w:rsidR="001642FF">
        <w:rPr>
          <w:rFonts w:ascii="Arial" w:eastAsiaTheme="majorEastAsia" w:hAnsi="Arial" w:cs="Arial"/>
          <w:color w:val="000000" w:themeColor="text1"/>
          <w:kern w:val="24"/>
          <w:sz w:val="32"/>
          <w:szCs w:val="32"/>
        </w:rPr>
        <w:t xml:space="preserve">In the case study, it has been mentioned that </w:t>
      </w:r>
      <w:r w:rsidR="009726BA">
        <w:rPr>
          <w:rFonts w:ascii="Arial" w:eastAsiaTheme="majorEastAsia" w:hAnsi="Arial" w:cs="Arial"/>
          <w:color w:val="000000" w:themeColor="text1"/>
          <w:kern w:val="24"/>
          <w:sz w:val="32"/>
          <w:szCs w:val="32"/>
        </w:rPr>
        <w:t>the young child is suffering from depression and anxiety</w:t>
      </w:r>
      <w:r w:rsidR="001509A5">
        <w:rPr>
          <w:rFonts w:ascii="Arial" w:eastAsiaTheme="majorEastAsia" w:hAnsi="Arial" w:cs="Arial"/>
          <w:color w:val="000000" w:themeColor="text1"/>
          <w:kern w:val="24"/>
          <w:sz w:val="32"/>
          <w:szCs w:val="32"/>
        </w:rPr>
        <w:t xml:space="preserve">. </w:t>
      </w:r>
      <w:r w:rsidR="0028655A">
        <w:rPr>
          <w:rFonts w:ascii="Arial" w:eastAsiaTheme="majorEastAsia" w:hAnsi="Arial" w:cs="Arial"/>
          <w:color w:val="000000" w:themeColor="text1"/>
          <w:kern w:val="24"/>
          <w:sz w:val="32"/>
          <w:szCs w:val="32"/>
        </w:rPr>
        <w:t>If a child is going through any kind of depression and anxiety, it can come from family difficulties</w:t>
      </w:r>
      <w:r w:rsidR="00FC21C5">
        <w:rPr>
          <w:rFonts w:ascii="Arial" w:eastAsiaTheme="majorEastAsia" w:hAnsi="Arial" w:cs="Arial"/>
          <w:color w:val="000000" w:themeColor="text1"/>
          <w:kern w:val="24"/>
          <w:sz w:val="32"/>
          <w:szCs w:val="32"/>
        </w:rPr>
        <w:t xml:space="preserve">, bullying, family conflict, physical, </w:t>
      </w:r>
      <w:r w:rsidR="00815401">
        <w:rPr>
          <w:rFonts w:ascii="Arial" w:eastAsiaTheme="majorEastAsia" w:hAnsi="Arial" w:cs="Arial"/>
          <w:color w:val="000000" w:themeColor="text1"/>
          <w:kern w:val="24"/>
          <w:sz w:val="32"/>
          <w:szCs w:val="32"/>
        </w:rPr>
        <w:t>emotional,</w:t>
      </w:r>
      <w:r w:rsidR="00FC21C5">
        <w:rPr>
          <w:rFonts w:ascii="Arial" w:eastAsiaTheme="majorEastAsia" w:hAnsi="Arial" w:cs="Arial"/>
          <w:color w:val="000000" w:themeColor="text1"/>
          <w:kern w:val="24"/>
          <w:sz w:val="32"/>
          <w:szCs w:val="32"/>
        </w:rPr>
        <w:t xml:space="preserve"> or</w:t>
      </w:r>
      <w:r w:rsidR="00815401">
        <w:rPr>
          <w:rFonts w:ascii="Arial" w:eastAsiaTheme="majorEastAsia" w:hAnsi="Arial" w:cs="Arial"/>
          <w:color w:val="000000" w:themeColor="text1"/>
          <w:kern w:val="24"/>
          <w:sz w:val="32"/>
          <w:szCs w:val="32"/>
        </w:rPr>
        <w:t xml:space="preserve"> sexual abuse. (nhs.co.uk, 2020) </w:t>
      </w:r>
    </w:p>
    <w:p w14:paraId="1FAD7B13" w14:textId="5F6463F5" w:rsidR="00662A31" w:rsidRDefault="00815401" w:rsidP="00662A31">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The young child in this case study could be neglected by the caregivers at a younger age hence why he chose to do drugs. </w:t>
      </w:r>
      <w:r>
        <w:rPr>
          <w:rFonts w:ascii="Arial" w:eastAsiaTheme="majorEastAsia" w:hAnsi="Arial" w:cs="Arial"/>
          <w:color w:val="000000" w:themeColor="text1"/>
          <w:kern w:val="24"/>
          <w:sz w:val="32"/>
          <w:szCs w:val="32"/>
        </w:rPr>
        <w:lastRenderedPageBreak/>
        <w:t xml:space="preserve">This shows the lack of family support lack of guidance. </w:t>
      </w:r>
      <w:r w:rsidR="00662A31">
        <w:rPr>
          <w:rFonts w:ascii="Arial" w:eastAsiaTheme="majorEastAsia" w:hAnsi="Arial" w:cs="Arial"/>
          <w:color w:val="000000" w:themeColor="text1"/>
          <w:kern w:val="24"/>
          <w:sz w:val="32"/>
          <w:szCs w:val="32"/>
        </w:rPr>
        <w:t xml:space="preserve">Another factor that can be detected is that the place of residence could be dangerous for the child and the parent, Southwark is known for </w:t>
      </w:r>
      <w:r w:rsidR="006C114F">
        <w:rPr>
          <w:rFonts w:ascii="Arial" w:eastAsiaTheme="majorEastAsia" w:hAnsi="Arial" w:cs="Arial"/>
          <w:color w:val="000000" w:themeColor="text1"/>
          <w:kern w:val="24"/>
          <w:sz w:val="32"/>
          <w:szCs w:val="32"/>
        </w:rPr>
        <w:t xml:space="preserve">a high rate of children and young adult being involved in </w:t>
      </w:r>
      <w:r w:rsidR="00AD2A4D">
        <w:rPr>
          <w:rFonts w:ascii="Arial" w:eastAsiaTheme="majorEastAsia" w:hAnsi="Arial" w:cs="Arial"/>
          <w:color w:val="000000" w:themeColor="text1"/>
          <w:kern w:val="24"/>
          <w:sz w:val="32"/>
          <w:szCs w:val="32"/>
        </w:rPr>
        <w:t xml:space="preserve">drug and alcohol misuse. </w:t>
      </w:r>
    </w:p>
    <w:p w14:paraId="3ADE33F5" w14:textId="22839EF5" w:rsidR="00AD2A4D" w:rsidRPr="005275EB" w:rsidRDefault="00362E57" w:rsidP="00662A31">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Neglection is one of the most common </w:t>
      </w:r>
      <w:r w:rsidR="0016564D">
        <w:rPr>
          <w:rFonts w:ascii="Arial" w:eastAsiaTheme="majorEastAsia" w:hAnsi="Arial" w:cs="Arial"/>
          <w:color w:val="000000" w:themeColor="text1"/>
          <w:kern w:val="24"/>
          <w:sz w:val="32"/>
          <w:szCs w:val="32"/>
        </w:rPr>
        <w:t>abuses</w:t>
      </w:r>
      <w:r>
        <w:rPr>
          <w:rFonts w:ascii="Arial" w:eastAsiaTheme="majorEastAsia" w:hAnsi="Arial" w:cs="Arial"/>
          <w:color w:val="000000" w:themeColor="text1"/>
          <w:kern w:val="24"/>
          <w:sz w:val="32"/>
          <w:szCs w:val="32"/>
        </w:rPr>
        <w:t xml:space="preserve"> in the UK, so many children and young adults are being neglected by their families which then causes a long term of depression and anxiety for them</w:t>
      </w:r>
      <w:r w:rsidR="00D62AD6">
        <w:rPr>
          <w:rFonts w:ascii="Arial" w:eastAsiaTheme="majorEastAsia" w:hAnsi="Arial" w:cs="Arial"/>
          <w:color w:val="000000" w:themeColor="text1"/>
          <w:kern w:val="24"/>
          <w:sz w:val="32"/>
          <w:szCs w:val="32"/>
        </w:rPr>
        <w:t xml:space="preserve">. </w:t>
      </w:r>
      <w:r w:rsidR="0016564D">
        <w:rPr>
          <w:rFonts w:ascii="Arial" w:eastAsiaTheme="majorEastAsia" w:hAnsi="Arial" w:cs="Arial"/>
          <w:color w:val="000000" w:themeColor="text1"/>
          <w:kern w:val="24"/>
          <w:sz w:val="32"/>
          <w:szCs w:val="32"/>
        </w:rPr>
        <w:t xml:space="preserve">(Mind, 2017). </w:t>
      </w:r>
    </w:p>
    <w:p w14:paraId="0635F58A" w14:textId="013BC0A5" w:rsidR="00F75884"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t>The impact of these factors on the children and young people </w:t>
      </w:r>
    </w:p>
    <w:p w14:paraId="2D5285ED" w14:textId="7D1D7C23" w:rsidR="0016564D" w:rsidRDefault="00DF57AD" w:rsidP="00221A7E">
      <w:pPr>
        <w:tabs>
          <w:tab w:val="left" w:pos="6540"/>
        </w:tabs>
        <w:spacing w:line="360" w:lineRule="auto"/>
        <w:ind w:left="360"/>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A drug misuse can cause</w:t>
      </w:r>
      <w:r w:rsidR="00DB0D27">
        <w:rPr>
          <w:rFonts w:ascii="Arial" w:eastAsiaTheme="majorEastAsia" w:hAnsi="Arial" w:cs="Arial"/>
          <w:color w:val="000000" w:themeColor="text1"/>
          <w:kern w:val="24"/>
          <w:sz w:val="32"/>
          <w:szCs w:val="32"/>
        </w:rPr>
        <w:t xml:space="preserve"> a lot of issues for a young child. It can affect their behaviour,</w:t>
      </w:r>
      <w:r w:rsidR="00ED6BCB">
        <w:rPr>
          <w:rFonts w:ascii="Arial" w:eastAsiaTheme="majorEastAsia" w:hAnsi="Arial" w:cs="Arial"/>
          <w:color w:val="000000" w:themeColor="text1"/>
          <w:kern w:val="24"/>
          <w:sz w:val="32"/>
          <w:szCs w:val="32"/>
        </w:rPr>
        <w:t xml:space="preserve"> can affect their eating order. It can cause a lot of problems when it comes to health, physically</w:t>
      </w:r>
      <w:r w:rsidR="007D07AB">
        <w:rPr>
          <w:rFonts w:ascii="Arial" w:eastAsiaTheme="majorEastAsia" w:hAnsi="Arial" w:cs="Arial"/>
          <w:color w:val="000000" w:themeColor="text1"/>
          <w:kern w:val="24"/>
          <w:sz w:val="32"/>
          <w:szCs w:val="32"/>
        </w:rPr>
        <w:t xml:space="preserve"> and mentally. </w:t>
      </w:r>
    </w:p>
    <w:p w14:paraId="2A60AF00" w14:textId="1DDBEB8E" w:rsidR="007D07AB" w:rsidRDefault="007C6422" w:rsidP="00221A7E">
      <w:pPr>
        <w:tabs>
          <w:tab w:val="left" w:pos="6540"/>
        </w:tabs>
        <w:spacing w:line="360" w:lineRule="auto"/>
        <w:ind w:left="360"/>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The parents can find raising children and young people </w:t>
      </w:r>
      <w:r w:rsidR="005E5E24">
        <w:rPr>
          <w:rFonts w:ascii="Arial" w:eastAsiaTheme="majorEastAsia" w:hAnsi="Arial" w:cs="Arial"/>
          <w:color w:val="000000" w:themeColor="text1"/>
          <w:kern w:val="24"/>
          <w:sz w:val="32"/>
          <w:szCs w:val="32"/>
        </w:rPr>
        <w:t xml:space="preserve">as such who are addicted to drugs really challenging. They cannot love and show support for them due to the change of their behaviour which in the end, causes the parents to neglect and disown their own children. </w:t>
      </w:r>
    </w:p>
    <w:p w14:paraId="6C5A1C08" w14:textId="21574929" w:rsidR="00F75884" w:rsidRPr="005F4E92" w:rsidRDefault="00826147" w:rsidP="005F4E92">
      <w:pPr>
        <w:tabs>
          <w:tab w:val="left" w:pos="6540"/>
        </w:tabs>
        <w:spacing w:line="360" w:lineRule="auto"/>
        <w:ind w:left="360"/>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A lot of young children who are into drugs drop out from </w:t>
      </w:r>
      <w:r w:rsidR="00FB60EA">
        <w:rPr>
          <w:rFonts w:ascii="Arial" w:eastAsiaTheme="majorEastAsia" w:hAnsi="Arial" w:cs="Arial"/>
          <w:color w:val="000000" w:themeColor="text1"/>
          <w:kern w:val="24"/>
          <w:sz w:val="32"/>
          <w:szCs w:val="32"/>
        </w:rPr>
        <w:t xml:space="preserve">school before they graduate. </w:t>
      </w:r>
      <w:r w:rsidR="002E30A6">
        <w:rPr>
          <w:rFonts w:ascii="Arial" w:eastAsiaTheme="majorEastAsia" w:hAnsi="Arial" w:cs="Arial"/>
          <w:color w:val="000000" w:themeColor="text1"/>
          <w:kern w:val="24"/>
          <w:sz w:val="32"/>
          <w:szCs w:val="32"/>
        </w:rPr>
        <w:t xml:space="preserve">Majority of the young children who drop out end up being homeless, the government lacks ways on how to provide for them. </w:t>
      </w:r>
      <w:r w:rsidR="00152804">
        <w:rPr>
          <w:rFonts w:ascii="Arial" w:eastAsiaTheme="majorEastAsia" w:hAnsi="Arial" w:cs="Arial"/>
          <w:color w:val="000000" w:themeColor="text1"/>
          <w:kern w:val="24"/>
          <w:sz w:val="32"/>
          <w:szCs w:val="32"/>
        </w:rPr>
        <w:t>(Horn SL, 2020)</w:t>
      </w:r>
    </w:p>
    <w:p w14:paraId="062F49CB" w14:textId="1659C8F4" w:rsidR="00F75884" w:rsidRPr="00D002D5" w:rsidRDefault="00F75884" w:rsidP="00F75884">
      <w:pPr>
        <w:pStyle w:val="ListParagraph"/>
        <w:numPr>
          <w:ilvl w:val="0"/>
          <w:numId w:val="1"/>
        </w:numPr>
        <w:tabs>
          <w:tab w:val="left" w:pos="6540"/>
        </w:tabs>
        <w:spacing w:line="24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lastRenderedPageBreak/>
        <w:t>The process of intervention by relevant health and social care agencies within the case study</w:t>
      </w:r>
    </w:p>
    <w:p w14:paraId="0D7EF5A3" w14:textId="260CBB3F" w:rsidR="00F75884" w:rsidRPr="00D65CF6" w:rsidRDefault="006E22B6" w:rsidP="00074402">
      <w:pPr>
        <w:tabs>
          <w:tab w:val="left" w:pos="6540"/>
        </w:tabs>
        <w:spacing w:line="360" w:lineRule="auto"/>
        <w:rPr>
          <w:rFonts w:ascii="Arial" w:eastAsiaTheme="majorEastAsia" w:hAnsi="Arial" w:cs="Arial"/>
          <w:color w:val="000000" w:themeColor="text1"/>
          <w:kern w:val="24"/>
          <w:sz w:val="32"/>
          <w:szCs w:val="32"/>
        </w:rPr>
      </w:pPr>
      <w:r w:rsidRPr="00D65CF6">
        <w:rPr>
          <w:rFonts w:ascii="Arial" w:eastAsiaTheme="majorEastAsia" w:hAnsi="Arial" w:cs="Arial"/>
          <w:color w:val="000000" w:themeColor="text1"/>
          <w:kern w:val="24"/>
          <w:sz w:val="32"/>
          <w:szCs w:val="32"/>
        </w:rPr>
        <w:t xml:space="preserve"> </w:t>
      </w:r>
      <w:r w:rsidR="00D65CF6" w:rsidRPr="00D65CF6">
        <w:rPr>
          <w:rFonts w:ascii="Arial" w:eastAsiaTheme="majorEastAsia" w:hAnsi="Arial" w:cs="Arial"/>
          <w:color w:val="000000" w:themeColor="text1"/>
          <w:kern w:val="24"/>
          <w:sz w:val="32"/>
          <w:szCs w:val="32"/>
        </w:rPr>
        <w:t xml:space="preserve">The </w:t>
      </w:r>
      <w:r w:rsidR="008B399B">
        <w:rPr>
          <w:rFonts w:ascii="Arial" w:eastAsiaTheme="majorEastAsia" w:hAnsi="Arial" w:cs="Arial"/>
          <w:color w:val="000000" w:themeColor="text1"/>
          <w:kern w:val="24"/>
          <w:sz w:val="32"/>
          <w:szCs w:val="32"/>
        </w:rPr>
        <w:t xml:space="preserve">safeguarding agencies that are located in </w:t>
      </w:r>
      <w:r w:rsidR="006059F9">
        <w:rPr>
          <w:rFonts w:ascii="Arial" w:eastAsiaTheme="majorEastAsia" w:hAnsi="Arial" w:cs="Arial"/>
          <w:color w:val="000000" w:themeColor="text1"/>
          <w:kern w:val="24"/>
          <w:sz w:val="32"/>
          <w:szCs w:val="32"/>
        </w:rPr>
        <w:t>Southwark</w:t>
      </w:r>
      <w:r w:rsidR="008B399B">
        <w:rPr>
          <w:rFonts w:ascii="Arial" w:eastAsiaTheme="majorEastAsia" w:hAnsi="Arial" w:cs="Arial"/>
          <w:color w:val="000000" w:themeColor="text1"/>
          <w:kern w:val="24"/>
          <w:sz w:val="32"/>
          <w:szCs w:val="32"/>
        </w:rPr>
        <w:t xml:space="preserve"> </w:t>
      </w:r>
      <w:r w:rsidR="006059F9">
        <w:rPr>
          <w:rFonts w:ascii="Arial" w:eastAsiaTheme="majorEastAsia" w:hAnsi="Arial" w:cs="Arial"/>
          <w:color w:val="000000" w:themeColor="text1"/>
          <w:kern w:val="24"/>
          <w:sz w:val="32"/>
          <w:szCs w:val="32"/>
        </w:rPr>
        <w:t>can help safeguard the children</w:t>
      </w:r>
      <w:r w:rsidR="00972C55">
        <w:rPr>
          <w:rFonts w:ascii="Arial" w:eastAsiaTheme="majorEastAsia" w:hAnsi="Arial" w:cs="Arial"/>
          <w:color w:val="000000" w:themeColor="text1"/>
          <w:kern w:val="24"/>
          <w:sz w:val="32"/>
          <w:szCs w:val="32"/>
        </w:rPr>
        <w:t xml:space="preserve"> </w:t>
      </w:r>
      <w:r w:rsidR="006059F9">
        <w:rPr>
          <w:rFonts w:ascii="Arial" w:eastAsiaTheme="majorEastAsia" w:hAnsi="Arial" w:cs="Arial"/>
          <w:color w:val="000000" w:themeColor="text1"/>
          <w:kern w:val="24"/>
          <w:sz w:val="32"/>
          <w:szCs w:val="32"/>
        </w:rPr>
        <w:t>who are in need</w:t>
      </w:r>
      <w:r w:rsidR="00CF3BCC">
        <w:rPr>
          <w:rFonts w:ascii="Arial" w:eastAsiaTheme="majorEastAsia" w:hAnsi="Arial" w:cs="Arial"/>
          <w:color w:val="000000" w:themeColor="text1"/>
          <w:kern w:val="24"/>
          <w:sz w:val="32"/>
          <w:szCs w:val="32"/>
        </w:rPr>
        <w:t xml:space="preserve">. </w:t>
      </w:r>
      <w:r w:rsidR="00D33ABB">
        <w:rPr>
          <w:rFonts w:ascii="Arial" w:eastAsiaTheme="majorEastAsia" w:hAnsi="Arial" w:cs="Arial"/>
          <w:color w:val="000000" w:themeColor="text1"/>
          <w:kern w:val="24"/>
          <w:sz w:val="32"/>
          <w:szCs w:val="32"/>
        </w:rPr>
        <w:t xml:space="preserve"> </w:t>
      </w:r>
      <w:r w:rsidR="00016A3F">
        <w:rPr>
          <w:rFonts w:ascii="Arial" w:eastAsiaTheme="majorEastAsia" w:hAnsi="Arial" w:cs="Arial"/>
          <w:color w:val="000000" w:themeColor="text1"/>
          <w:kern w:val="24"/>
          <w:sz w:val="32"/>
          <w:szCs w:val="32"/>
        </w:rPr>
        <w:t>According to children act, (1989</w:t>
      </w:r>
      <w:r w:rsidR="006D5FFC">
        <w:rPr>
          <w:rFonts w:ascii="Arial" w:eastAsiaTheme="majorEastAsia" w:hAnsi="Arial" w:cs="Arial"/>
          <w:color w:val="000000" w:themeColor="text1"/>
          <w:kern w:val="24"/>
          <w:sz w:val="32"/>
          <w:szCs w:val="32"/>
        </w:rPr>
        <w:t xml:space="preserve">-2004) </w:t>
      </w:r>
      <w:r w:rsidR="00016A3F">
        <w:rPr>
          <w:rFonts w:ascii="Arial" w:eastAsiaTheme="majorEastAsia" w:hAnsi="Arial" w:cs="Arial"/>
          <w:color w:val="000000" w:themeColor="text1"/>
          <w:kern w:val="24"/>
          <w:sz w:val="32"/>
          <w:szCs w:val="32"/>
        </w:rPr>
        <w:t xml:space="preserve">it also states that </w:t>
      </w:r>
      <w:r w:rsidR="006D5FFC">
        <w:rPr>
          <w:rFonts w:ascii="Arial" w:eastAsiaTheme="majorEastAsia" w:hAnsi="Arial" w:cs="Arial"/>
          <w:color w:val="000000" w:themeColor="text1"/>
          <w:kern w:val="24"/>
          <w:sz w:val="32"/>
          <w:szCs w:val="32"/>
        </w:rPr>
        <w:t>every child has the right to be safeg</w:t>
      </w:r>
      <w:r w:rsidR="001A6C7B">
        <w:rPr>
          <w:rFonts w:ascii="Arial" w:eastAsiaTheme="majorEastAsia" w:hAnsi="Arial" w:cs="Arial"/>
          <w:color w:val="000000" w:themeColor="text1"/>
          <w:kern w:val="24"/>
          <w:sz w:val="32"/>
          <w:szCs w:val="32"/>
        </w:rPr>
        <w:t xml:space="preserve">uarded and promote their welfare </w:t>
      </w:r>
      <w:r w:rsidR="000C267E">
        <w:rPr>
          <w:rFonts w:ascii="Arial" w:eastAsiaTheme="majorEastAsia" w:hAnsi="Arial" w:cs="Arial"/>
          <w:color w:val="000000" w:themeColor="text1"/>
          <w:kern w:val="24"/>
          <w:sz w:val="32"/>
          <w:szCs w:val="32"/>
        </w:rPr>
        <w:t xml:space="preserve">when they are in need. </w:t>
      </w:r>
      <w:r w:rsidR="00062B8C">
        <w:rPr>
          <w:rFonts w:ascii="Arial" w:eastAsiaTheme="majorEastAsia" w:hAnsi="Arial" w:cs="Arial"/>
          <w:color w:val="000000" w:themeColor="text1"/>
          <w:kern w:val="24"/>
          <w:sz w:val="32"/>
          <w:szCs w:val="32"/>
        </w:rPr>
        <w:t>(</w:t>
      </w:r>
      <w:proofErr w:type="spellStart"/>
      <w:proofErr w:type="gramStart"/>
      <w:r w:rsidR="00062B8C">
        <w:rPr>
          <w:rFonts w:ascii="Arial" w:eastAsiaTheme="majorEastAsia" w:hAnsi="Arial" w:cs="Arial"/>
          <w:color w:val="000000" w:themeColor="text1"/>
          <w:kern w:val="24"/>
          <w:sz w:val="32"/>
          <w:szCs w:val="32"/>
        </w:rPr>
        <w:t>nhs</w:t>
      </w:r>
      <w:proofErr w:type="spellEnd"/>
      <w:proofErr w:type="gramEnd"/>
      <w:r w:rsidR="00062B8C">
        <w:rPr>
          <w:rFonts w:ascii="Arial" w:eastAsiaTheme="majorEastAsia" w:hAnsi="Arial" w:cs="Arial"/>
          <w:color w:val="000000" w:themeColor="text1"/>
          <w:kern w:val="24"/>
          <w:sz w:val="32"/>
          <w:szCs w:val="32"/>
        </w:rPr>
        <w:t xml:space="preserve">, 2022). </w:t>
      </w:r>
      <w:r w:rsidR="00CD75A7">
        <w:rPr>
          <w:rFonts w:ascii="Arial" w:eastAsiaTheme="majorEastAsia" w:hAnsi="Arial" w:cs="Arial"/>
          <w:color w:val="000000" w:themeColor="text1"/>
          <w:kern w:val="24"/>
          <w:sz w:val="32"/>
          <w:szCs w:val="32"/>
        </w:rPr>
        <w:t xml:space="preserve">The things that can be done to help the young person in this case study and his parents </w:t>
      </w:r>
      <w:r w:rsidR="00A850E4">
        <w:rPr>
          <w:rFonts w:ascii="Arial" w:eastAsiaTheme="majorEastAsia" w:hAnsi="Arial" w:cs="Arial"/>
          <w:color w:val="000000" w:themeColor="text1"/>
          <w:kern w:val="24"/>
          <w:sz w:val="32"/>
          <w:szCs w:val="32"/>
        </w:rPr>
        <w:t>include</w:t>
      </w:r>
      <w:r w:rsidR="00CD75A7">
        <w:rPr>
          <w:rFonts w:ascii="Arial" w:eastAsiaTheme="majorEastAsia" w:hAnsi="Arial" w:cs="Arial"/>
          <w:color w:val="000000" w:themeColor="text1"/>
          <w:kern w:val="24"/>
          <w:sz w:val="32"/>
          <w:szCs w:val="32"/>
        </w:rPr>
        <w:t xml:space="preserve"> </w:t>
      </w:r>
      <w:r w:rsidR="00062B8C">
        <w:rPr>
          <w:rFonts w:ascii="Arial" w:eastAsiaTheme="majorEastAsia" w:hAnsi="Arial" w:cs="Arial"/>
          <w:color w:val="000000" w:themeColor="text1"/>
          <w:kern w:val="24"/>
          <w:sz w:val="32"/>
          <w:szCs w:val="32"/>
        </w:rPr>
        <w:t xml:space="preserve">community health, youth justice service, </w:t>
      </w:r>
      <w:r w:rsidR="004C040A">
        <w:rPr>
          <w:rFonts w:ascii="Arial" w:eastAsiaTheme="majorEastAsia" w:hAnsi="Arial" w:cs="Arial"/>
          <w:color w:val="000000" w:themeColor="text1"/>
          <w:kern w:val="24"/>
          <w:sz w:val="32"/>
          <w:szCs w:val="32"/>
        </w:rPr>
        <w:t xml:space="preserve">Southwark Housing, Family Early Help and Domestic Abuse Service. </w:t>
      </w:r>
    </w:p>
    <w:p w14:paraId="181E9E8C" w14:textId="77777777" w:rsidR="00F75884" w:rsidRPr="00D002D5" w:rsidRDefault="00F75884" w:rsidP="00074402">
      <w:pPr>
        <w:tabs>
          <w:tab w:val="left" w:pos="6540"/>
        </w:tabs>
        <w:spacing w:line="360" w:lineRule="auto"/>
        <w:rPr>
          <w:rFonts w:ascii="Arial" w:eastAsiaTheme="majorEastAsia" w:hAnsi="Arial" w:cs="Arial"/>
          <w:b/>
          <w:bCs/>
          <w:color w:val="000000" w:themeColor="text1"/>
          <w:kern w:val="24"/>
          <w:sz w:val="32"/>
          <w:szCs w:val="32"/>
        </w:rPr>
      </w:pPr>
    </w:p>
    <w:p w14:paraId="74C95B84" w14:textId="77777777" w:rsidR="00F75884" w:rsidRPr="00D002D5"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t xml:space="preserve">Actions of social services with the family </w:t>
      </w:r>
    </w:p>
    <w:p w14:paraId="7D9047E2" w14:textId="77777777" w:rsidR="00A130A8" w:rsidRDefault="00A850E4" w:rsidP="00074402">
      <w:pPr>
        <w:tabs>
          <w:tab w:val="left" w:pos="6540"/>
        </w:tabs>
        <w:spacing w:line="360" w:lineRule="auto"/>
        <w:rPr>
          <w:rFonts w:ascii="Arial" w:eastAsiaTheme="majorEastAsia" w:hAnsi="Arial" w:cs="Arial"/>
          <w:color w:val="000000" w:themeColor="text1"/>
          <w:kern w:val="24"/>
          <w:sz w:val="32"/>
          <w:szCs w:val="32"/>
        </w:rPr>
      </w:pPr>
      <w:r w:rsidRPr="00A850E4">
        <w:rPr>
          <w:rFonts w:ascii="Arial" w:eastAsiaTheme="majorEastAsia" w:hAnsi="Arial" w:cs="Arial"/>
          <w:color w:val="000000" w:themeColor="text1"/>
          <w:kern w:val="24"/>
          <w:sz w:val="32"/>
          <w:szCs w:val="32"/>
        </w:rPr>
        <w:t xml:space="preserve">Actions </w:t>
      </w:r>
      <w:r>
        <w:rPr>
          <w:rFonts w:ascii="Arial" w:eastAsiaTheme="majorEastAsia" w:hAnsi="Arial" w:cs="Arial"/>
          <w:color w:val="000000" w:themeColor="text1"/>
          <w:kern w:val="24"/>
          <w:sz w:val="32"/>
          <w:szCs w:val="32"/>
        </w:rPr>
        <w:t xml:space="preserve">the social services can take </w:t>
      </w:r>
      <w:r w:rsidR="009B2C67">
        <w:rPr>
          <w:rFonts w:ascii="Arial" w:eastAsiaTheme="majorEastAsia" w:hAnsi="Arial" w:cs="Arial"/>
          <w:color w:val="000000" w:themeColor="text1"/>
          <w:kern w:val="24"/>
          <w:sz w:val="32"/>
          <w:szCs w:val="32"/>
        </w:rPr>
        <w:t xml:space="preserve">includes monitoring. The social care </w:t>
      </w:r>
      <w:r w:rsidR="00CE0F6E">
        <w:rPr>
          <w:rFonts w:ascii="Arial" w:eastAsiaTheme="majorEastAsia" w:hAnsi="Arial" w:cs="Arial"/>
          <w:color w:val="000000" w:themeColor="text1"/>
          <w:kern w:val="24"/>
          <w:sz w:val="32"/>
          <w:szCs w:val="32"/>
        </w:rPr>
        <w:t xml:space="preserve">service can keep an eye on the family and help them achieve </w:t>
      </w:r>
      <w:r w:rsidR="00FB2491">
        <w:rPr>
          <w:rFonts w:ascii="Arial" w:eastAsiaTheme="majorEastAsia" w:hAnsi="Arial" w:cs="Arial"/>
          <w:color w:val="000000" w:themeColor="text1"/>
          <w:kern w:val="24"/>
          <w:sz w:val="32"/>
          <w:szCs w:val="32"/>
        </w:rPr>
        <w:t xml:space="preserve">good mental and physical health as well as good family bonding.  </w:t>
      </w:r>
    </w:p>
    <w:p w14:paraId="71B0FC0C" w14:textId="61E9C000" w:rsidR="00F75884" w:rsidRDefault="00FB2491" w:rsidP="00EB14E7">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They can offer continuous support to the family </w:t>
      </w:r>
      <w:r w:rsidR="00A130A8">
        <w:rPr>
          <w:rFonts w:ascii="Arial" w:eastAsiaTheme="majorEastAsia" w:hAnsi="Arial" w:cs="Arial"/>
          <w:color w:val="000000" w:themeColor="text1"/>
          <w:kern w:val="24"/>
          <w:sz w:val="32"/>
          <w:szCs w:val="32"/>
        </w:rPr>
        <w:t xml:space="preserve">to make sure their needs are always met. </w:t>
      </w:r>
      <w:r w:rsidR="00EB14E7">
        <w:rPr>
          <w:rFonts w:ascii="Arial" w:eastAsiaTheme="majorEastAsia" w:hAnsi="Arial" w:cs="Arial"/>
          <w:color w:val="000000" w:themeColor="text1"/>
          <w:kern w:val="24"/>
          <w:sz w:val="32"/>
          <w:szCs w:val="32"/>
        </w:rPr>
        <w:t xml:space="preserve">The child safety also comes first, what they can do is put the child in foster care if they detect the child’s life might be in danger. </w:t>
      </w:r>
    </w:p>
    <w:p w14:paraId="0BFC2BC5" w14:textId="77777777" w:rsidR="00EB14E7" w:rsidRDefault="00EB14E7" w:rsidP="00EB14E7">
      <w:pPr>
        <w:tabs>
          <w:tab w:val="left" w:pos="6540"/>
        </w:tabs>
        <w:spacing w:line="360" w:lineRule="auto"/>
        <w:rPr>
          <w:rFonts w:ascii="Arial" w:eastAsiaTheme="majorEastAsia" w:hAnsi="Arial" w:cs="Arial"/>
          <w:color w:val="000000" w:themeColor="text1"/>
          <w:kern w:val="24"/>
          <w:sz w:val="32"/>
          <w:szCs w:val="32"/>
        </w:rPr>
      </w:pPr>
    </w:p>
    <w:p w14:paraId="68BA429B" w14:textId="77777777" w:rsidR="00EB14E7" w:rsidRDefault="00EB14E7" w:rsidP="00EB14E7">
      <w:pPr>
        <w:tabs>
          <w:tab w:val="left" w:pos="6540"/>
        </w:tabs>
        <w:spacing w:line="360" w:lineRule="auto"/>
        <w:rPr>
          <w:rFonts w:ascii="Arial" w:eastAsiaTheme="majorEastAsia" w:hAnsi="Arial" w:cs="Arial"/>
          <w:color w:val="000000" w:themeColor="text1"/>
          <w:kern w:val="24"/>
          <w:sz w:val="32"/>
          <w:szCs w:val="32"/>
        </w:rPr>
      </w:pPr>
    </w:p>
    <w:p w14:paraId="4DE9B04B" w14:textId="77777777" w:rsidR="00EB14E7" w:rsidRPr="00EB14E7" w:rsidRDefault="00EB14E7" w:rsidP="00EB14E7">
      <w:pPr>
        <w:tabs>
          <w:tab w:val="left" w:pos="6540"/>
        </w:tabs>
        <w:spacing w:line="360" w:lineRule="auto"/>
        <w:rPr>
          <w:rFonts w:ascii="Arial" w:eastAsiaTheme="majorEastAsia" w:hAnsi="Arial" w:cs="Arial"/>
          <w:color w:val="000000" w:themeColor="text1"/>
          <w:kern w:val="24"/>
          <w:sz w:val="32"/>
          <w:szCs w:val="32"/>
        </w:rPr>
      </w:pPr>
    </w:p>
    <w:p w14:paraId="6C9B0453" w14:textId="5590A24E" w:rsidR="00F75884"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lastRenderedPageBreak/>
        <w:t>Results and outcomes</w:t>
      </w:r>
    </w:p>
    <w:p w14:paraId="7674D38E" w14:textId="7C1A37E0" w:rsidR="001B0F3E" w:rsidRPr="001B0F3E" w:rsidRDefault="001B0F3E" w:rsidP="00EB14E7">
      <w:pPr>
        <w:tabs>
          <w:tab w:val="left" w:pos="6540"/>
        </w:tabs>
        <w:spacing w:line="360" w:lineRule="auto"/>
        <w:rPr>
          <w:rFonts w:ascii="Arial" w:eastAsiaTheme="majorEastAsia" w:hAnsi="Arial" w:cs="Arial"/>
          <w:color w:val="000000" w:themeColor="text1"/>
          <w:kern w:val="24"/>
          <w:sz w:val="32"/>
          <w:szCs w:val="32"/>
        </w:rPr>
      </w:pPr>
      <w:r w:rsidRPr="001B0F3E">
        <w:rPr>
          <w:rFonts w:ascii="Arial" w:eastAsiaTheme="majorEastAsia" w:hAnsi="Arial" w:cs="Arial"/>
          <w:color w:val="000000" w:themeColor="text1"/>
          <w:kern w:val="24"/>
          <w:sz w:val="32"/>
          <w:szCs w:val="32"/>
        </w:rPr>
        <w:t xml:space="preserve">Some of the actions and the outcomes that were made includes. </w:t>
      </w:r>
    </w:p>
    <w:p w14:paraId="509F6E61" w14:textId="7EC47E05" w:rsidR="00AA410E" w:rsidRDefault="00627F35" w:rsidP="00AA410E">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Attending rehabilitation sessions. </w:t>
      </w:r>
    </w:p>
    <w:p w14:paraId="26C94850" w14:textId="3ACD4002" w:rsidR="00627F35" w:rsidRDefault="00A61241" w:rsidP="00074402">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Staying away from the usage of drugs.</w:t>
      </w:r>
    </w:p>
    <w:p w14:paraId="55DD9B62" w14:textId="5E0E8B1D" w:rsidR="00A61241" w:rsidRDefault="00A61241" w:rsidP="00074402">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Getting back to education</w:t>
      </w:r>
      <w:r w:rsidR="002B4F58">
        <w:rPr>
          <w:rFonts w:ascii="Arial" w:eastAsiaTheme="majorEastAsia" w:hAnsi="Arial" w:cs="Arial"/>
          <w:color w:val="000000" w:themeColor="text1"/>
          <w:kern w:val="24"/>
          <w:sz w:val="32"/>
          <w:szCs w:val="32"/>
        </w:rPr>
        <w:t xml:space="preserve">. </w:t>
      </w:r>
    </w:p>
    <w:p w14:paraId="1CC14CBC" w14:textId="062768F4" w:rsidR="00AA410E" w:rsidRDefault="002B4F58" w:rsidP="00AA410E">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Housing support. </w:t>
      </w:r>
    </w:p>
    <w:p w14:paraId="6AF97263" w14:textId="6618DED4" w:rsidR="00A27DC3" w:rsidRDefault="00A27DC3" w:rsidP="00AA410E">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Mental health will improve. </w:t>
      </w:r>
    </w:p>
    <w:p w14:paraId="422C2CC1" w14:textId="5D7935C8" w:rsidR="00A27DC3" w:rsidRPr="00627F35" w:rsidRDefault="00A27DC3" w:rsidP="00AA410E">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Applying for benefits will help him be stable financially. </w:t>
      </w:r>
    </w:p>
    <w:p w14:paraId="20440585" w14:textId="77777777" w:rsidR="00F75884" w:rsidRPr="00D002D5" w:rsidRDefault="00F75884" w:rsidP="00074402">
      <w:pPr>
        <w:tabs>
          <w:tab w:val="left" w:pos="6540"/>
        </w:tabs>
        <w:spacing w:line="360" w:lineRule="auto"/>
        <w:rPr>
          <w:rFonts w:ascii="Arial" w:eastAsiaTheme="majorEastAsia" w:hAnsi="Arial" w:cs="Arial"/>
          <w:b/>
          <w:bCs/>
          <w:color w:val="000000" w:themeColor="text1"/>
          <w:kern w:val="24"/>
          <w:sz w:val="32"/>
          <w:szCs w:val="32"/>
        </w:rPr>
      </w:pPr>
    </w:p>
    <w:p w14:paraId="7736EF7C" w14:textId="3183B6B9" w:rsidR="00F75884" w:rsidRPr="00D002D5" w:rsidRDefault="00F75884" w:rsidP="00F75884">
      <w:pPr>
        <w:pStyle w:val="ListParagraph"/>
        <w:numPr>
          <w:ilvl w:val="0"/>
          <w:numId w:val="1"/>
        </w:numPr>
        <w:tabs>
          <w:tab w:val="left" w:pos="6540"/>
        </w:tabs>
        <w:spacing w:line="240" w:lineRule="auto"/>
        <w:ind w:left="714" w:hanging="357"/>
        <w:rPr>
          <w:rFonts w:ascii="Arial" w:eastAsiaTheme="majorEastAsia" w:hAnsi="Arial" w:cs="Arial"/>
          <w:b/>
          <w:bCs/>
          <w:color w:val="000000" w:themeColor="text1"/>
          <w:kern w:val="24"/>
          <w:sz w:val="32"/>
          <w:szCs w:val="32"/>
        </w:rPr>
      </w:pPr>
      <w:r w:rsidRPr="00D002D5">
        <w:rPr>
          <w:rFonts w:ascii="Arial" w:eastAsiaTheme="majorEastAsia" w:hAnsi="Arial" w:cs="Arial"/>
          <w:b/>
          <w:bCs/>
          <w:color w:val="000000" w:themeColor="text1"/>
          <w:kern w:val="24"/>
          <w:sz w:val="32"/>
          <w:szCs w:val="32"/>
        </w:rPr>
        <w:t xml:space="preserve">Policy and legislation related to safeguarding children and young </w:t>
      </w:r>
      <w:r w:rsidR="00181E61" w:rsidRPr="00D002D5">
        <w:rPr>
          <w:rFonts w:ascii="Arial" w:eastAsiaTheme="majorEastAsia" w:hAnsi="Arial" w:cs="Arial"/>
          <w:b/>
          <w:bCs/>
          <w:color w:val="000000" w:themeColor="text1"/>
          <w:kern w:val="24"/>
          <w:sz w:val="32"/>
          <w:szCs w:val="32"/>
        </w:rPr>
        <w:t>people.</w:t>
      </w:r>
      <w:r w:rsidRPr="00D002D5">
        <w:rPr>
          <w:rFonts w:ascii="Arial" w:eastAsiaTheme="majorEastAsia" w:hAnsi="Arial" w:cs="Arial"/>
          <w:b/>
          <w:bCs/>
          <w:color w:val="000000" w:themeColor="text1"/>
          <w:kern w:val="24"/>
          <w:sz w:val="32"/>
          <w:szCs w:val="32"/>
        </w:rPr>
        <w:t> </w:t>
      </w:r>
    </w:p>
    <w:p w14:paraId="51158C41" w14:textId="117D3313" w:rsidR="00F75884" w:rsidRDefault="002D43B8" w:rsidP="00074402">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Some of the policy and legislation that were used in the case study which relates to safeguarding children and young people includes. </w:t>
      </w:r>
    </w:p>
    <w:p w14:paraId="12A29379" w14:textId="6EA7C1EC" w:rsidR="00DE3E47" w:rsidRPr="002D43B8" w:rsidRDefault="002D43B8" w:rsidP="007B2BA6">
      <w:pPr>
        <w:tabs>
          <w:tab w:val="left" w:pos="6540"/>
        </w:tabs>
        <w:spacing w:line="360" w:lineRule="auto"/>
        <w:rPr>
          <w:rFonts w:ascii="Arial" w:eastAsiaTheme="majorEastAsia" w:hAnsi="Arial" w:cs="Arial"/>
          <w:color w:val="000000" w:themeColor="text1"/>
          <w:kern w:val="24"/>
          <w:sz w:val="32"/>
          <w:szCs w:val="32"/>
        </w:rPr>
      </w:pPr>
      <w:r>
        <w:rPr>
          <w:rFonts w:ascii="Arial" w:eastAsiaTheme="majorEastAsia" w:hAnsi="Arial" w:cs="Arial"/>
          <w:color w:val="000000" w:themeColor="text1"/>
          <w:kern w:val="24"/>
          <w:sz w:val="32"/>
          <w:szCs w:val="32"/>
        </w:rPr>
        <w:t xml:space="preserve">Children Act 2004 </w:t>
      </w:r>
      <w:r w:rsidR="004A549D">
        <w:rPr>
          <w:rFonts w:ascii="Arial" w:eastAsiaTheme="majorEastAsia" w:hAnsi="Arial" w:cs="Arial"/>
          <w:color w:val="000000" w:themeColor="text1"/>
          <w:kern w:val="24"/>
          <w:sz w:val="32"/>
          <w:szCs w:val="32"/>
        </w:rPr>
        <w:t>- according</w:t>
      </w:r>
      <w:r>
        <w:rPr>
          <w:rFonts w:ascii="Arial" w:eastAsiaTheme="majorEastAsia" w:hAnsi="Arial" w:cs="Arial"/>
          <w:color w:val="000000" w:themeColor="text1"/>
          <w:kern w:val="24"/>
          <w:sz w:val="32"/>
          <w:szCs w:val="32"/>
        </w:rPr>
        <w:t xml:space="preserve"> to this act, it has been stated that </w:t>
      </w:r>
      <w:r w:rsidR="004D5C19">
        <w:rPr>
          <w:rFonts w:ascii="Arial" w:eastAsiaTheme="majorEastAsia" w:hAnsi="Arial" w:cs="Arial"/>
          <w:color w:val="000000" w:themeColor="text1"/>
          <w:kern w:val="24"/>
          <w:sz w:val="32"/>
          <w:szCs w:val="32"/>
        </w:rPr>
        <w:t xml:space="preserve">every child and young people </w:t>
      </w:r>
      <w:r w:rsidR="00EC6A65">
        <w:rPr>
          <w:rFonts w:ascii="Arial" w:eastAsiaTheme="majorEastAsia" w:hAnsi="Arial" w:cs="Arial"/>
          <w:color w:val="000000" w:themeColor="text1"/>
          <w:kern w:val="24"/>
          <w:sz w:val="32"/>
          <w:szCs w:val="32"/>
        </w:rPr>
        <w:t>have</w:t>
      </w:r>
      <w:r w:rsidR="004D5C19">
        <w:rPr>
          <w:rFonts w:ascii="Arial" w:eastAsiaTheme="majorEastAsia" w:hAnsi="Arial" w:cs="Arial"/>
          <w:color w:val="000000" w:themeColor="text1"/>
          <w:kern w:val="24"/>
          <w:sz w:val="32"/>
          <w:szCs w:val="32"/>
        </w:rPr>
        <w:t xml:space="preserve"> the right to be helped </w:t>
      </w:r>
      <w:r w:rsidR="004A549D">
        <w:rPr>
          <w:rFonts w:ascii="Arial" w:eastAsiaTheme="majorEastAsia" w:hAnsi="Arial" w:cs="Arial"/>
          <w:color w:val="000000" w:themeColor="text1"/>
          <w:kern w:val="24"/>
          <w:sz w:val="32"/>
          <w:szCs w:val="32"/>
        </w:rPr>
        <w:t xml:space="preserve">and safeguarded their welfare. To protect the children and the young from anything that brings them harm </w:t>
      </w:r>
      <w:r w:rsidR="00EC6A65">
        <w:rPr>
          <w:rFonts w:ascii="Arial" w:eastAsiaTheme="majorEastAsia" w:hAnsi="Arial" w:cs="Arial"/>
          <w:color w:val="000000" w:themeColor="text1"/>
          <w:kern w:val="24"/>
          <w:sz w:val="32"/>
          <w:szCs w:val="32"/>
        </w:rPr>
        <w:t>mentally, physically. (</w:t>
      </w:r>
      <w:r w:rsidR="00DE3E47">
        <w:rPr>
          <w:rFonts w:ascii="Arial" w:eastAsiaTheme="majorEastAsia" w:hAnsi="Arial" w:cs="Arial"/>
          <w:color w:val="000000" w:themeColor="text1"/>
          <w:kern w:val="24"/>
          <w:sz w:val="32"/>
          <w:szCs w:val="32"/>
        </w:rPr>
        <w:t xml:space="preserve">Ihasco, </w:t>
      </w:r>
      <w:r w:rsidR="00EC6A65">
        <w:rPr>
          <w:rFonts w:ascii="Arial" w:eastAsiaTheme="majorEastAsia" w:hAnsi="Arial" w:cs="Arial"/>
          <w:color w:val="000000" w:themeColor="text1"/>
          <w:kern w:val="24"/>
          <w:sz w:val="32"/>
          <w:szCs w:val="32"/>
        </w:rPr>
        <w:t xml:space="preserve">2023) </w:t>
      </w:r>
      <w:r w:rsidR="009E7978">
        <w:rPr>
          <w:rFonts w:ascii="Arial" w:eastAsiaTheme="majorEastAsia" w:hAnsi="Arial" w:cs="Arial"/>
          <w:color w:val="000000" w:themeColor="text1"/>
          <w:kern w:val="24"/>
          <w:sz w:val="32"/>
          <w:szCs w:val="32"/>
        </w:rPr>
        <w:t xml:space="preserve">Under this act, the legislation can order an assessment to be done to Investigate how the </w:t>
      </w:r>
      <w:r w:rsidR="00B5323F">
        <w:rPr>
          <w:rFonts w:ascii="Arial" w:eastAsiaTheme="majorEastAsia" w:hAnsi="Arial" w:cs="Arial"/>
          <w:color w:val="000000" w:themeColor="text1"/>
          <w:kern w:val="24"/>
          <w:sz w:val="32"/>
          <w:szCs w:val="32"/>
        </w:rPr>
        <w:t xml:space="preserve">parenting style of the caregivers. </w:t>
      </w:r>
    </w:p>
    <w:p w14:paraId="69C5754B" w14:textId="3503AC43" w:rsidR="00F75884" w:rsidRPr="00D002D5" w:rsidRDefault="00F75884" w:rsidP="00F75884">
      <w:pPr>
        <w:pStyle w:val="ListParagraph"/>
        <w:numPr>
          <w:ilvl w:val="0"/>
          <w:numId w:val="1"/>
        </w:numPr>
        <w:tabs>
          <w:tab w:val="left" w:pos="6540"/>
        </w:tabs>
        <w:spacing w:line="240" w:lineRule="auto"/>
        <w:rPr>
          <w:rFonts w:ascii="Arial" w:hAnsi="Arial" w:cs="Arial"/>
          <w:b/>
          <w:bCs/>
          <w:sz w:val="32"/>
          <w:szCs w:val="32"/>
        </w:rPr>
      </w:pPr>
      <w:r w:rsidRPr="00D002D5">
        <w:rPr>
          <w:rFonts w:ascii="Arial" w:hAnsi="Arial" w:cs="Arial"/>
          <w:b/>
          <w:bCs/>
          <w:sz w:val="32"/>
          <w:szCs w:val="32"/>
        </w:rPr>
        <w:lastRenderedPageBreak/>
        <w:t xml:space="preserve">Theories guiding interventions of social services in case of safeguarding issues. </w:t>
      </w:r>
    </w:p>
    <w:p w14:paraId="0DA1CB9B" w14:textId="521559C6" w:rsidR="00C81117" w:rsidRDefault="00083605" w:rsidP="00C81117">
      <w:pPr>
        <w:tabs>
          <w:tab w:val="left" w:pos="6540"/>
        </w:tabs>
        <w:spacing w:line="240" w:lineRule="auto"/>
        <w:rPr>
          <w:rFonts w:ascii="Arial" w:hAnsi="Arial" w:cs="Arial"/>
          <w:sz w:val="32"/>
          <w:szCs w:val="32"/>
        </w:rPr>
      </w:pPr>
      <w:r>
        <w:rPr>
          <w:rFonts w:ascii="Arial" w:hAnsi="Arial" w:cs="Arial"/>
          <w:sz w:val="32"/>
          <w:szCs w:val="32"/>
        </w:rPr>
        <w:t xml:space="preserve">Maslow’s Hierarchy of needs </w:t>
      </w:r>
      <w:r w:rsidR="004C311F">
        <w:rPr>
          <w:rFonts w:ascii="Arial" w:hAnsi="Arial" w:cs="Arial"/>
          <w:sz w:val="32"/>
          <w:szCs w:val="32"/>
        </w:rPr>
        <w:t xml:space="preserve">(1943) </w:t>
      </w:r>
      <w:r>
        <w:rPr>
          <w:rFonts w:ascii="Arial" w:hAnsi="Arial" w:cs="Arial"/>
          <w:sz w:val="32"/>
          <w:szCs w:val="32"/>
        </w:rPr>
        <w:t xml:space="preserve">include </w:t>
      </w:r>
      <w:r w:rsidR="000F63FB">
        <w:rPr>
          <w:rFonts w:ascii="Arial" w:hAnsi="Arial" w:cs="Arial"/>
          <w:sz w:val="32"/>
          <w:szCs w:val="32"/>
        </w:rPr>
        <w:t xml:space="preserve">the attachment theory. </w:t>
      </w:r>
      <w:r w:rsidR="004C311F">
        <w:rPr>
          <w:rFonts w:ascii="Arial" w:hAnsi="Arial" w:cs="Arial"/>
          <w:sz w:val="32"/>
          <w:szCs w:val="32"/>
        </w:rPr>
        <w:t xml:space="preserve">In the case study it is shown that the child lacks the feeling of belonging and love from his parents considering they do want him around due to his drug </w:t>
      </w:r>
      <w:r w:rsidR="00215D46">
        <w:rPr>
          <w:rFonts w:ascii="Arial" w:hAnsi="Arial" w:cs="Arial"/>
          <w:sz w:val="32"/>
          <w:szCs w:val="32"/>
        </w:rPr>
        <w:t xml:space="preserve">intake and the amount of complains they receive because of the child. We learnt that according to Maslow, a parent may serve </w:t>
      </w:r>
      <w:r w:rsidR="00C81117">
        <w:rPr>
          <w:rFonts w:ascii="Arial" w:hAnsi="Arial" w:cs="Arial"/>
          <w:sz w:val="32"/>
          <w:szCs w:val="32"/>
        </w:rPr>
        <w:t xml:space="preserve">both comfort and fear. In other words, this means that if the parent does not have the right funds and knowledge to raise a child, he/she may affect their growth. </w:t>
      </w:r>
    </w:p>
    <w:p w14:paraId="6FDC5B8E" w14:textId="77777777" w:rsidR="00215D46" w:rsidRPr="00083605" w:rsidRDefault="00215D46" w:rsidP="00F75884">
      <w:pPr>
        <w:tabs>
          <w:tab w:val="left" w:pos="6540"/>
        </w:tabs>
        <w:spacing w:line="240" w:lineRule="auto"/>
        <w:rPr>
          <w:rFonts w:ascii="Arial" w:hAnsi="Arial" w:cs="Arial"/>
          <w:sz w:val="32"/>
          <w:szCs w:val="32"/>
        </w:rPr>
      </w:pPr>
    </w:p>
    <w:p w14:paraId="17C1227F" w14:textId="77777777" w:rsidR="00F75884" w:rsidRPr="00D002D5" w:rsidRDefault="00F75884" w:rsidP="00F75884">
      <w:pPr>
        <w:pStyle w:val="ListParagraph"/>
        <w:tabs>
          <w:tab w:val="left" w:pos="6540"/>
        </w:tabs>
        <w:spacing w:line="240" w:lineRule="auto"/>
        <w:rPr>
          <w:rFonts w:ascii="Arial" w:hAnsi="Arial" w:cs="Arial"/>
          <w:b/>
          <w:bCs/>
          <w:sz w:val="32"/>
          <w:szCs w:val="32"/>
        </w:rPr>
      </w:pPr>
    </w:p>
    <w:p w14:paraId="3751BE4E" w14:textId="3EB9E284" w:rsidR="00F75884" w:rsidRPr="00D002D5" w:rsidRDefault="00F75884" w:rsidP="00F75884">
      <w:pPr>
        <w:pStyle w:val="ListParagraph"/>
        <w:numPr>
          <w:ilvl w:val="0"/>
          <w:numId w:val="1"/>
        </w:numPr>
        <w:tabs>
          <w:tab w:val="left" w:pos="6540"/>
        </w:tabs>
        <w:spacing w:line="360" w:lineRule="auto"/>
        <w:rPr>
          <w:rFonts w:ascii="Arial" w:hAnsi="Arial" w:cs="Arial"/>
          <w:b/>
          <w:bCs/>
          <w:sz w:val="32"/>
          <w:szCs w:val="32"/>
        </w:rPr>
      </w:pPr>
      <w:r w:rsidRPr="00D002D5">
        <w:rPr>
          <w:rFonts w:ascii="Arial" w:hAnsi="Arial" w:cs="Arial"/>
          <w:b/>
          <w:bCs/>
          <w:sz w:val="32"/>
          <w:szCs w:val="32"/>
        </w:rPr>
        <w:t xml:space="preserve">Conclusion and Recommendations </w:t>
      </w:r>
    </w:p>
    <w:p w14:paraId="28E6BF43" w14:textId="17872FF5" w:rsidR="00F75884" w:rsidRDefault="00046490" w:rsidP="00074402">
      <w:pPr>
        <w:tabs>
          <w:tab w:val="left" w:pos="6540"/>
        </w:tabs>
        <w:spacing w:line="360" w:lineRule="auto"/>
        <w:rPr>
          <w:rFonts w:ascii="Arial" w:hAnsi="Arial" w:cs="Arial"/>
          <w:sz w:val="32"/>
          <w:szCs w:val="32"/>
        </w:rPr>
      </w:pPr>
      <w:r w:rsidRPr="00046490">
        <w:rPr>
          <w:rFonts w:ascii="Arial" w:hAnsi="Arial" w:cs="Arial"/>
          <w:sz w:val="32"/>
          <w:szCs w:val="32"/>
        </w:rPr>
        <w:t>In conc</w:t>
      </w:r>
      <w:r w:rsidR="007B7276">
        <w:rPr>
          <w:rFonts w:ascii="Arial" w:hAnsi="Arial" w:cs="Arial"/>
          <w:sz w:val="32"/>
          <w:szCs w:val="32"/>
        </w:rPr>
        <w:t xml:space="preserve">lusion, </w:t>
      </w:r>
      <w:r w:rsidR="006545E8">
        <w:rPr>
          <w:rFonts w:ascii="Arial" w:hAnsi="Arial" w:cs="Arial"/>
          <w:sz w:val="32"/>
          <w:szCs w:val="32"/>
        </w:rPr>
        <w:t>the social care can provide mental health support services for the child a</w:t>
      </w:r>
      <w:r w:rsidR="00DA4CB1">
        <w:rPr>
          <w:rFonts w:ascii="Arial" w:hAnsi="Arial" w:cs="Arial"/>
          <w:sz w:val="32"/>
          <w:szCs w:val="32"/>
        </w:rPr>
        <w:t xml:space="preserve">s well as the parents. </w:t>
      </w:r>
      <w:r w:rsidR="00CC05B5">
        <w:rPr>
          <w:rFonts w:ascii="Arial" w:hAnsi="Arial" w:cs="Arial"/>
          <w:sz w:val="32"/>
          <w:szCs w:val="32"/>
        </w:rPr>
        <w:t xml:space="preserve">To develop a well education for the child, this will help him get back on his feet once he is done with school, he can also apply for jobs that befits him. </w:t>
      </w:r>
    </w:p>
    <w:p w14:paraId="597BB93E" w14:textId="54AC874F" w:rsidR="00CC05B5" w:rsidRPr="00046490" w:rsidRDefault="00CC05B5" w:rsidP="00074402">
      <w:pPr>
        <w:tabs>
          <w:tab w:val="left" w:pos="6540"/>
        </w:tabs>
        <w:spacing w:line="360" w:lineRule="auto"/>
        <w:rPr>
          <w:rFonts w:ascii="Arial" w:hAnsi="Arial" w:cs="Arial"/>
          <w:sz w:val="32"/>
          <w:szCs w:val="32"/>
        </w:rPr>
      </w:pPr>
      <w:r>
        <w:rPr>
          <w:rFonts w:ascii="Arial" w:hAnsi="Arial" w:cs="Arial"/>
          <w:sz w:val="32"/>
          <w:szCs w:val="32"/>
        </w:rPr>
        <w:t xml:space="preserve">Help him overcome </w:t>
      </w:r>
      <w:r w:rsidR="00D24BC7">
        <w:rPr>
          <w:rFonts w:ascii="Arial" w:hAnsi="Arial" w:cs="Arial"/>
          <w:sz w:val="32"/>
          <w:szCs w:val="32"/>
        </w:rPr>
        <w:t>the usage of drugs and provide healthy diet for him.</w:t>
      </w:r>
      <w:r w:rsidR="008A3D22">
        <w:rPr>
          <w:rFonts w:ascii="Arial" w:hAnsi="Arial" w:cs="Arial"/>
          <w:sz w:val="32"/>
          <w:szCs w:val="32"/>
        </w:rPr>
        <w:t xml:space="preserve"> Provide ongoing support and follow up o</w:t>
      </w:r>
      <w:r w:rsidR="009E2CF0">
        <w:rPr>
          <w:rFonts w:ascii="Arial" w:hAnsi="Arial" w:cs="Arial"/>
          <w:sz w:val="32"/>
          <w:szCs w:val="32"/>
        </w:rPr>
        <w:t>n</w:t>
      </w:r>
      <w:r w:rsidR="008A3D22">
        <w:rPr>
          <w:rFonts w:ascii="Arial" w:hAnsi="Arial" w:cs="Arial"/>
          <w:sz w:val="32"/>
          <w:szCs w:val="32"/>
        </w:rPr>
        <w:t xml:space="preserve"> how the family is holding up.</w:t>
      </w:r>
      <w:r w:rsidR="00B6510B">
        <w:rPr>
          <w:rFonts w:ascii="Arial" w:hAnsi="Arial" w:cs="Arial"/>
          <w:sz w:val="32"/>
          <w:szCs w:val="32"/>
        </w:rPr>
        <w:t xml:space="preserve"> </w:t>
      </w:r>
      <w:r w:rsidR="008A3D22">
        <w:rPr>
          <w:rFonts w:ascii="Arial" w:hAnsi="Arial" w:cs="Arial"/>
          <w:sz w:val="32"/>
          <w:szCs w:val="32"/>
        </w:rPr>
        <w:t xml:space="preserve"> </w:t>
      </w:r>
    </w:p>
    <w:p w14:paraId="72A9E875" w14:textId="77777777" w:rsidR="00082485" w:rsidRDefault="00082485" w:rsidP="00074402">
      <w:pPr>
        <w:tabs>
          <w:tab w:val="left" w:pos="6540"/>
        </w:tabs>
        <w:spacing w:line="360" w:lineRule="auto"/>
        <w:rPr>
          <w:rFonts w:ascii="Arial" w:hAnsi="Arial" w:cs="Arial"/>
          <w:sz w:val="32"/>
          <w:szCs w:val="32"/>
        </w:rPr>
      </w:pPr>
    </w:p>
    <w:p w14:paraId="52831F1F" w14:textId="77777777" w:rsidR="007C7880" w:rsidRDefault="007C7880" w:rsidP="00074402">
      <w:pPr>
        <w:tabs>
          <w:tab w:val="left" w:pos="6540"/>
        </w:tabs>
        <w:spacing w:line="360" w:lineRule="auto"/>
        <w:rPr>
          <w:rFonts w:ascii="Arial" w:hAnsi="Arial" w:cs="Arial"/>
          <w:sz w:val="32"/>
          <w:szCs w:val="32"/>
        </w:rPr>
      </w:pPr>
    </w:p>
    <w:p w14:paraId="42AE9F03" w14:textId="77777777" w:rsidR="007C7880" w:rsidRDefault="007C7880" w:rsidP="00074402">
      <w:pPr>
        <w:tabs>
          <w:tab w:val="left" w:pos="6540"/>
        </w:tabs>
        <w:spacing w:line="360" w:lineRule="auto"/>
        <w:rPr>
          <w:rFonts w:ascii="Arial" w:hAnsi="Arial" w:cs="Arial"/>
          <w:sz w:val="32"/>
          <w:szCs w:val="32"/>
        </w:rPr>
      </w:pPr>
    </w:p>
    <w:p w14:paraId="4F80327F" w14:textId="77777777" w:rsidR="007C7880" w:rsidRPr="00FF370C" w:rsidRDefault="007C7880" w:rsidP="00074402">
      <w:pPr>
        <w:tabs>
          <w:tab w:val="left" w:pos="6540"/>
        </w:tabs>
        <w:spacing w:line="360" w:lineRule="auto"/>
        <w:rPr>
          <w:rFonts w:ascii="Arial" w:hAnsi="Arial" w:cs="Arial"/>
          <w:sz w:val="32"/>
          <w:szCs w:val="32"/>
        </w:rPr>
      </w:pPr>
    </w:p>
    <w:p w14:paraId="0B1918C8" w14:textId="6CFF3FB0" w:rsidR="00082485" w:rsidRDefault="00082485" w:rsidP="00082485">
      <w:pPr>
        <w:pStyle w:val="ListParagraph"/>
        <w:numPr>
          <w:ilvl w:val="0"/>
          <w:numId w:val="1"/>
        </w:numPr>
        <w:tabs>
          <w:tab w:val="left" w:pos="6540"/>
        </w:tabs>
        <w:spacing w:line="360" w:lineRule="auto"/>
        <w:rPr>
          <w:rFonts w:ascii="Arial" w:hAnsi="Arial" w:cs="Arial"/>
          <w:b/>
          <w:bCs/>
          <w:sz w:val="32"/>
          <w:szCs w:val="32"/>
        </w:rPr>
      </w:pPr>
      <w:r>
        <w:rPr>
          <w:rFonts w:ascii="Arial" w:hAnsi="Arial" w:cs="Arial"/>
          <w:b/>
          <w:bCs/>
          <w:sz w:val="32"/>
          <w:szCs w:val="32"/>
        </w:rPr>
        <w:lastRenderedPageBreak/>
        <w:t xml:space="preserve">References. </w:t>
      </w:r>
    </w:p>
    <w:p w14:paraId="4981E225" w14:textId="265D2DDD" w:rsidR="00082485" w:rsidRDefault="00A42F73" w:rsidP="00541501">
      <w:pPr>
        <w:tabs>
          <w:tab w:val="left" w:pos="6540"/>
        </w:tabs>
        <w:spacing w:line="360" w:lineRule="auto"/>
        <w:rPr>
          <w:rFonts w:ascii="Arial" w:hAnsi="Arial" w:cs="Arial"/>
          <w:i/>
          <w:iCs/>
          <w:sz w:val="32"/>
          <w:szCs w:val="32"/>
        </w:rPr>
      </w:pPr>
      <w:r w:rsidRPr="00541501">
        <w:rPr>
          <w:rFonts w:ascii="Arial" w:hAnsi="Arial" w:cs="Arial"/>
          <w:b/>
          <w:bCs/>
          <w:sz w:val="32"/>
          <w:szCs w:val="32"/>
        </w:rPr>
        <w:t xml:space="preserve">iHasco, </w:t>
      </w:r>
      <w:r w:rsidR="006F6DC8">
        <w:rPr>
          <w:rFonts w:ascii="Arial" w:hAnsi="Arial" w:cs="Arial"/>
          <w:b/>
          <w:bCs/>
          <w:sz w:val="32"/>
          <w:szCs w:val="32"/>
        </w:rPr>
        <w:t>(</w:t>
      </w:r>
      <w:r w:rsidR="006F6DC8" w:rsidRPr="00541501">
        <w:rPr>
          <w:rFonts w:ascii="Arial" w:hAnsi="Arial" w:cs="Arial"/>
          <w:b/>
          <w:bCs/>
          <w:sz w:val="32"/>
          <w:szCs w:val="32"/>
        </w:rPr>
        <w:t>2020</w:t>
      </w:r>
      <w:r w:rsidR="006F6DC8" w:rsidRPr="00541501">
        <w:rPr>
          <w:rFonts w:ascii="Arial" w:hAnsi="Arial" w:cs="Arial"/>
          <w:sz w:val="32"/>
          <w:szCs w:val="32"/>
        </w:rPr>
        <w:t>) what</w:t>
      </w:r>
      <w:r w:rsidR="00706F12" w:rsidRPr="00541501">
        <w:rPr>
          <w:rFonts w:ascii="Arial" w:hAnsi="Arial" w:cs="Arial"/>
          <w:i/>
          <w:iCs/>
          <w:sz w:val="32"/>
          <w:szCs w:val="32"/>
        </w:rPr>
        <w:t xml:space="preserve"> is the ACT 2004? Available at: </w:t>
      </w:r>
      <w:hyperlink r:id="rId7" w:history="1">
        <w:r w:rsidR="00706F12" w:rsidRPr="00541501">
          <w:rPr>
            <w:rStyle w:val="Hyperlink"/>
            <w:rFonts w:ascii="Arial" w:hAnsi="Arial" w:cs="Arial"/>
            <w:i/>
            <w:iCs/>
            <w:sz w:val="32"/>
            <w:szCs w:val="32"/>
          </w:rPr>
          <w:t>https://www.ihasco.co.uk/</w:t>
        </w:r>
      </w:hyperlink>
      <w:r w:rsidR="00706F12" w:rsidRPr="00541501">
        <w:rPr>
          <w:rFonts w:ascii="Arial" w:hAnsi="Arial" w:cs="Arial"/>
          <w:i/>
          <w:iCs/>
          <w:sz w:val="32"/>
          <w:szCs w:val="32"/>
        </w:rPr>
        <w:t xml:space="preserve"> accessed on 23</w:t>
      </w:r>
      <w:r w:rsidR="00706F12" w:rsidRPr="00541501">
        <w:rPr>
          <w:rFonts w:ascii="Arial" w:hAnsi="Arial" w:cs="Arial"/>
          <w:i/>
          <w:iCs/>
          <w:sz w:val="32"/>
          <w:szCs w:val="32"/>
          <w:vertAlign w:val="superscript"/>
        </w:rPr>
        <w:t>rd</w:t>
      </w:r>
      <w:r w:rsidR="00706F12" w:rsidRPr="00541501">
        <w:rPr>
          <w:rFonts w:ascii="Arial" w:hAnsi="Arial" w:cs="Arial"/>
          <w:i/>
          <w:iCs/>
          <w:sz w:val="32"/>
          <w:szCs w:val="32"/>
        </w:rPr>
        <w:t xml:space="preserve"> of April 2023 </w:t>
      </w:r>
    </w:p>
    <w:p w14:paraId="44C2A16C" w14:textId="237074EF" w:rsidR="00E20ADB" w:rsidRPr="00E20ADB" w:rsidRDefault="00E20ADB" w:rsidP="00541501">
      <w:pPr>
        <w:tabs>
          <w:tab w:val="left" w:pos="6540"/>
        </w:tabs>
        <w:spacing w:line="360" w:lineRule="auto"/>
        <w:rPr>
          <w:rFonts w:ascii="Arial" w:hAnsi="Arial" w:cs="Arial"/>
          <w:i/>
          <w:iCs/>
          <w:sz w:val="32"/>
          <w:szCs w:val="32"/>
        </w:rPr>
      </w:pPr>
      <w:r>
        <w:rPr>
          <w:rFonts w:ascii="Arial" w:hAnsi="Arial" w:cs="Arial"/>
          <w:b/>
          <w:bCs/>
          <w:sz w:val="32"/>
          <w:szCs w:val="32"/>
        </w:rPr>
        <w:t>GOV.UK, (2023</w:t>
      </w:r>
      <w:r w:rsidR="00EF3B4D">
        <w:rPr>
          <w:rFonts w:ascii="Arial" w:hAnsi="Arial" w:cs="Arial"/>
          <w:b/>
          <w:bCs/>
          <w:sz w:val="32"/>
          <w:szCs w:val="32"/>
        </w:rPr>
        <w:t xml:space="preserve">) </w:t>
      </w:r>
      <w:r w:rsidR="00EF3B4D">
        <w:rPr>
          <w:rFonts w:ascii="Arial" w:hAnsi="Arial" w:cs="Arial"/>
          <w:i/>
          <w:iCs/>
          <w:sz w:val="32"/>
          <w:szCs w:val="32"/>
        </w:rPr>
        <w:t>introduction</w:t>
      </w:r>
      <w:r>
        <w:rPr>
          <w:rFonts w:ascii="Arial" w:hAnsi="Arial" w:cs="Arial"/>
          <w:i/>
          <w:iCs/>
          <w:sz w:val="32"/>
          <w:szCs w:val="32"/>
        </w:rPr>
        <w:t xml:space="preserve"> to evaluation in health and wellbeing available at: </w:t>
      </w:r>
      <w:hyperlink r:id="rId8" w:history="1">
        <w:r w:rsidRPr="007B3524">
          <w:rPr>
            <w:rStyle w:val="Hyperlink"/>
            <w:rFonts w:ascii="Arial" w:hAnsi="Arial" w:cs="Arial"/>
            <w:i/>
            <w:iCs/>
            <w:sz w:val="32"/>
            <w:szCs w:val="32"/>
          </w:rPr>
          <w:t>https://www.gov.uk/</w:t>
        </w:r>
      </w:hyperlink>
      <w:r>
        <w:rPr>
          <w:rFonts w:ascii="Arial" w:hAnsi="Arial" w:cs="Arial"/>
          <w:i/>
          <w:iCs/>
          <w:sz w:val="32"/>
          <w:szCs w:val="32"/>
        </w:rPr>
        <w:t xml:space="preserve"> accessed on 23</w:t>
      </w:r>
      <w:r w:rsidRPr="00E20ADB">
        <w:rPr>
          <w:rFonts w:ascii="Arial" w:hAnsi="Arial" w:cs="Arial"/>
          <w:i/>
          <w:iCs/>
          <w:sz w:val="32"/>
          <w:szCs w:val="32"/>
          <w:vertAlign w:val="superscript"/>
        </w:rPr>
        <w:t>rd</w:t>
      </w:r>
      <w:r>
        <w:rPr>
          <w:rFonts w:ascii="Arial" w:hAnsi="Arial" w:cs="Arial"/>
          <w:i/>
          <w:iCs/>
          <w:sz w:val="32"/>
          <w:szCs w:val="32"/>
        </w:rPr>
        <w:t xml:space="preserve"> of April 2023 </w:t>
      </w:r>
    </w:p>
    <w:p w14:paraId="76462C7C" w14:textId="198F7279" w:rsidR="00706F12" w:rsidRDefault="00875C90" w:rsidP="007C7880">
      <w:pPr>
        <w:tabs>
          <w:tab w:val="left" w:pos="6540"/>
        </w:tabs>
        <w:spacing w:line="360" w:lineRule="auto"/>
        <w:rPr>
          <w:rFonts w:ascii="Arial" w:hAnsi="Arial" w:cs="Arial"/>
          <w:i/>
          <w:iCs/>
          <w:sz w:val="32"/>
          <w:szCs w:val="32"/>
        </w:rPr>
      </w:pPr>
      <w:r w:rsidRPr="007C7880">
        <w:rPr>
          <w:rFonts w:ascii="Arial" w:hAnsi="Arial" w:cs="Arial"/>
          <w:b/>
          <w:bCs/>
          <w:sz w:val="32"/>
          <w:szCs w:val="32"/>
        </w:rPr>
        <w:t>NSPCC</w:t>
      </w:r>
      <w:r w:rsidR="006F6DC8" w:rsidRPr="007C7880">
        <w:rPr>
          <w:rFonts w:ascii="Arial" w:hAnsi="Arial" w:cs="Arial"/>
          <w:b/>
          <w:bCs/>
          <w:sz w:val="32"/>
          <w:szCs w:val="32"/>
        </w:rPr>
        <w:t>, (2023</w:t>
      </w:r>
      <w:r w:rsidR="007C7880" w:rsidRPr="007C7880">
        <w:rPr>
          <w:rFonts w:ascii="Arial" w:hAnsi="Arial" w:cs="Arial"/>
          <w:b/>
          <w:bCs/>
          <w:sz w:val="32"/>
          <w:szCs w:val="32"/>
        </w:rPr>
        <w:t xml:space="preserve">) </w:t>
      </w:r>
      <w:r w:rsidR="007C7880" w:rsidRPr="007C7880">
        <w:rPr>
          <w:rFonts w:ascii="Arial" w:hAnsi="Arial" w:cs="Arial"/>
          <w:i/>
          <w:iCs/>
          <w:sz w:val="32"/>
          <w:szCs w:val="32"/>
        </w:rPr>
        <w:t>safeguarding</w:t>
      </w:r>
      <w:r w:rsidR="006F6DC8" w:rsidRPr="007C7880">
        <w:rPr>
          <w:rFonts w:ascii="Arial" w:hAnsi="Arial" w:cs="Arial"/>
          <w:i/>
          <w:iCs/>
          <w:sz w:val="32"/>
          <w:szCs w:val="32"/>
        </w:rPr>
        <w:t xml:space="preserve"> </w:t>
      </w:r>
      <w:r w:rsidR="004E5078" w:rsidRPr="007C7880">
        <w:rPr>
          <w:rFonts w:ascii="Arial" w:hAnsi="Arial" w:cs="Arial"/>
          <w:i/>
          <w:iCs/>
          <w:sz w:val="32"/>
          <w:szCs w:val="32"/>
        </w:rPr>
        <w:t xml:space="preserve">children and child protection available at: </w:t>
      </w:r>
      <w:hyperlink r:id="rId9" w:history="1">
        <w:r w:rsidR="007C7880" w:rsidRPr="007C7880">
          <w:rPr>
            <w:rStyle w:val="Hyperlink"/>
            <w:rFonts w:ascii="Arial" w:hAnsi="Arial" w:cs="Arial"/>
            <w:i/>
            <w:iCs/>
            <w:sz w:val="32"/>
            <w:szCs w:val="32"/>
          </w:rPr>
          <w:t>https://learning.nspcc.org.uk/</w:t>
        </w:r>
      </w:hyperlink>
      <w:r w:rsidR="007C7880" w:rsidRPr="007C7880">
        <w:rPr>
          <w:rFonts w:ascii="Arial" w:hAnsi="Arial" w:cs="Arial"/>
          <w:i/>
          <w:iCs/>
          <w:sz w:val="32"/>
          <w:szCs w:val="32"/>
        </w:rPr>
        <w:t xml:space="preserve"> accessed on 23</w:t>
      </w:r>
      <w:r w:rsidR="007C7880" w:rsidRPr="007C7880">
        <w:rPr>
          <w:rFonts w:ascii="Arial" w:hAnsi="Arial" w:cs="Arial"/>
          <w:i/>
          <w:iCs/>
          <w:sz w:val="32"/>
          <w:szCs w:val="32"/>
          <w:vertAlign w:val="superscript"/>
        </w:rPr>
        <w:t>rd</w:t>
      </w:r>
      <w:r w:rsidR="007C7880" w:rsidRPr="007C7880">
        <w:rPr>
          <w:rFonts w:ascii="Arial" w:hAnsi="Arial" w:cs="Arial"/>
          <w:i/>
          <w:iCs/>
          <w:sz w:val="32"/>
          <w:szCs w:val="32"/>
        </w:rPr>
        <w:t xml:space="preserve"> of April 2023 </w:t>
      </w:r>
    </w:p>
    <w:p w14:paraId="643C69BB" w14:textId="3AE7D989" w:rsidR="00F87442" w:rsidRDefault="00F87442" w:rsidP="007C7880">
      <w:pPr>
        <w:tabs>
          <w:tab w:val="left" w:pos="6540"/>
        </w:tabs>
        <w:spacing w:line="360" w:lineRule="auto"/>
        <w:rPr>
          <w:rFonts w:ascii="Arial" w:hAnsi="Arial" w:cs="Arial"/>
          <w:i/>
          <w:iCs/>
          <w:sz w:val="32"/>
          <w:szCs w:val="32"/>
        </w:rPr>
      </w:pPr>
      <w:r>
        <w:rPr>
          <w:rFonts w:ascii="Arial" w:hAnsi="Arial" w:cs="Arial"/>
          <w:b/>
          <w:bCs/>
          <w:sz w:val="32"/>
          <w:szCs w:val="32"/>
        </w:rPr>
        <w:t xml:space="preserve">NSPCC, (2023) </w:t>
      </w:r>
      <w:r>
        <w:rPr>
          <w:rFonts w:ascii="Arial" w:hAnsi="Arial" w:cs="Arial"/>
          <w:i/>
          <w:iCs/>
          <w:sz w:val="32"/>
          <w:szCs w:val="32"/>
        </w:rPr>
        <w:t xml:space="preserve">children and families at risk available at: </w:t>
      </w:r>
      <w:hyperlink r:id="rId10" w:history="1">
        <w:r w:rsidRPr="007B3524">
          <w:rPr>
            <w:rStyle w:val="Hyperlink"/>
            <w:rFonts w:ascii="Arial" w:hAnsi="Arial" w:cs="Arial"/>
            <w:i/>
            <w:iCs/>
            <w:sz w:val="32"/>
            <w:szCs w:val="32"/>
          </w:rPr>
          <w:t>https://learning.nspcc.org.uk/</w:t>
        </w:r>
      </w:hyperlink>
      <w:r>
        <w:rPr>
          <w:rFonts w:ascii="Arial" w:hAnsi="Arial" w:cs="Arial"/>
          <w:i/>
          <w:iCs/>
          <w:sz w:val="32"/>
          <w:szCs w:val="32"/>
        </w:rPr>
        <w:t xml:space="preserve"> accessed on 23</w:t>
      </w:r>
      <w:r w:rsidRPr="00F87442">
        <w:rPr>
          <w:rFonts w:ascii="Arial" w:hAnsi="Arial" w:cs="Arial"/>
          <w:i/>
          <w:iCs/>
          <w:sz w:val="32"/>
          <w:szCs w:val="32"/>
          <w:vertAlign w:val="superscript"/>
        </w:rPr>
        <w:t>rd</w:t>
      </w:r>
      <w:r>
        <w:rPr>
          <w:rFonts w:ascii="Arial" w:hAnsi="Arial" w:cs="Arial"/>
          <w:i/>
          <w:iCs/>
          <w:sz w:val="32"/>
          <w:szCs w:val="32"/>
        </w:rPr>
        <w:t xml:space="preserve"> of </w:t>
      </w:r>
      <w:r w:rsidR="00A379E6">
        <w:rPr>
          <w:rFonts w:ascii="Arial" w:hAnsi="Arial" w:cs="Arial"/>
          <w:i/>
          <w:iCs/>
          <w:sz w:val="32"/>
          <w:szCs w:val="32"/>
        </w:rPr>
        <w:t>April.</w:t>
      </w:r>
      <w:r>
        <w:rPr>
          <w:rFonts w:ascii="Arial" w:hAnsi="Arial" w:cs="Arial"/>
          <w:i/>
          <w:iCs/>
          <w:sz w:val="32"/>
          <w:szCs w:val="32"/>
        </w:rPr>
        <w:t xml:space="preserve"> </w:t>
      </w:r>
    </w:p>
    <w:p w14:paraId="43E4BDEB" w14:textId="4C14F3EC" w:rsidR="00AA0034" w:rsidRDefault="00AA0034" w:rsidP="007C7880">
      <w:pPr>
        <w:tabs>
          <w:tab w:val="left" w:pos="6540"/>
        </w:tabs>
        <w:spacing w:line="360" w:lineRule="auto"/>
        <w:rPr>
          <w:rFonts w:ascii="Arial" w:hAnsi="Arial" w:cs="Arial"/>
          <w:i/>
          <w:iCs/>
          <w:sz w:val="32"/>
          <w:szCs w:val="32"/>
        </w:rPr>
      </w:pPr>
      <w:r>
        <w:rPr>
          <w:rFonts w:ascii="Arial" w:hAnsi="Arial" w:cs="Arial"/>
          <w:b/>
          <w:bCs/>
          <w:sz w:val="32"/>
          <w:szCs w:val="32"/>
        </w:rPr>
        <w:t>NHS, (2023</w:t>
      </w:r>
      <w:r w:rsidR="00EF3B4D">
        <w:rPr>
          <w:rFonts w:ascii="Arial" w:hAnsi="Arial" w:cs="Arial"/>
          <w:b/>
          <w:bCs/>
          <w:sz w:val="32"/>
          <w:szCs w:val="32"/>
        </w:rPr>
        <w:t xml:space="preserve">) </w:t>
      </w:r>
      <w:r w:rsidR="00EF3B4D">
        <w:rPr>
          <w:rFonts w:ascii="Arial" w:hAnsi="Arial" w:cs="Arial"/>
          <w:i/>
          <w:iCs/>
          <w:sz w:val="32"/>
          <w:szCs w:val="32"/>
        </w:rPr>
        <w:t xml:space="preserve">Mental Health Services available at: </w:t>
      </w:r>
      <w:hyperlink r:id="rId11" w:history="1">
        <w:r w:rsidR="00EF3B4D" w:rsidRPr="007B3524">
          <w:rPr>
            <w:rStyle w:val="Hyperlink"/>
            <w:rFonts w:ascii="Arial" w:hAnsi="Arial" w:cs="Arial"/>
            <w:i/>
            <w:iCs/>
            <w:sz w:val="32"/>
            <w:szCs w:val="32"/>
          </w:rPr>
          <w:t>https://www.nhs.uk/</w:t>
        </w:r>
      </w:hyperlink>
      <w:r w:rsidR="00EF3B4D">
        <w:rPr>
          <w:rFonts w:ascii="Arial" w:hAnsi="Arial" w:cs="Arial"/>
          <w:i/>
          <w:iCs/>
          <w:sz w:val="32"/>
          <w:szCs w:val="32"/>
        </w:rPr>
        <w:t xml:space="preserve"> accessed on 23</w:t>
      </w:r>
      <w:r w:rsidR="00EF3B4D" w:rsidRPr="00EF3B4D">
        <w:rPr>
          <w:rFonts w:ascii="Arial" w:hAnsi="Arial" w:cs="Arial"/>
          <w:i/>
          <w:iCs/>
          <w:sz w:val="32"/>
          <w:szCs w:val="32"/>
          <w:vertAlign w:val="superscript"/>
        </w:rPr>
        <w:t>rd</w:t>
      </w:r>
      <w:r w:rsidR="00EF3B4D">
        <w:rPr>
          <w:rFonts w:ascii="Arial" w:hAnsi="Arial" w:cs="Arial"/>
          <w:i/>
          <w:iCs/>
          <w:sz w:val="32"/>
          <w:szCs w:val="32"/>
        </w:rPr>
        <w:t xml:space="preserve"> of April 2023 </w:t>
      </w:r>
    </w:p>
    <w:p w14:paraId="64FA8191" w14:textId="23045049" w:rsidR="00963A98" w:rsidRPr="00963A98" w:rsidRDefault="00963A98" w:rsidP="007C7880">
      <w:pPr>
        <w:tabs>
          <w:tab w:val="left" w:pos="6540"/>
        </w:tabs>
        <w:spacing w:line="360" w:lineRule="auto"/>
        <w:rPr>
          <w:rFonts w:ascii="Arial" w:hAnsi="Arial" w:cs="Arial"/>
          <w:i/>
          <w:iCs/>
          <w:sz w:val="32"/>
          <w:szCs w:val="32"/>
        </w:rPr>
      </w:pPr>
      <w:r>
        <w:rPr>
          <w:rFonts w:ascii="Arial" w:hAnsi="Arial" w:cs="Arial"/>
          <w:b/>
          <w:bCs/>
          <w:sz w:val="32"/>
          <w:szCs w:val="32"/>
        </w:rPr>
        <w:t xml:space="preserve">NHS, (2023) </w:t>
      </w:r>
      <w:r>
        <w:rPr>
          <w:rFonts w:ascii="Arial" w:hAnsi="Arial" w:cs="Arial"/>
          <w:i/>
          <w:iCs/>
          <w:sz w:val="32"/>
          <w:szCs w:val="32"/>
        </w:rPr>
        <w:t xml:space="preserve">Depression in children and young people available at: </w:t>
      </w:r>
      <w:hyperlink r:id="rId12" w:history="1">
        <w:r w:rsidRPr="007B3524">
          <w:rPr>
            <w:rStyle w:val="Hyperlink"/>
            <w:rFonts w:ascii="Arial" w:hAnsi="Arial" w:cs="Arial"/>
            <w:i/>
            <w:iCs/>
            <w:sz w:val="32"/>
            <w:szCs w:val="32"/>
          </w:rPr>
          <w:t>https://www.nhs.uk/</w:t>
        </w:r>
      </w:hyperlink>
      <w:r>
        <w:rPr>
          <w:rFonts w:ascii="Arial" w:hAnsi="Arial" w:cs="Arial"/>
          <w:i/>
          <w:iCs/>
          <w:sz w:val="32"/>
          <w:szCs w:val="32"/>
        </w:rPr>
        <w:t xml:space="preserve"> `accessed on 23</w:t>
      </w:r>
      <w:r w:rsidRPr="00963A98">
        <w:rPr>
          <w:rFonts w:ascii="Arial" w:hAnsi="Arial" w:cs="Arial"/>
          <w:i/>
          <w:iCs/>
          <w:sz w:val="32"/>
          <w:szCs w:val="32"/>
          <w:vertAlign w:val="superscript"/>
        </w:rPr>
        <w:t>rd</w:t>
      </w:r>
      <w:r>
        <w:rPr>
          <w:rFonts w:ascii="Arial" w:hAnsi="Arial" w:cs="Arial"/>
          <w:i/>
          <w:iCs/>
          <w:sz w:val="32"/>
          <w:szCs w:val="32"/>
        </w:rPr>
        <w:t xml:space="preserve"> of April 2023 </w:t>
      </w:r>
    </w:p>
    <w:p w14:paraId="66BDC620" w14:textId="12DBB6FF" w:rsidR="00082485" w:rsidRPr="008B6A02" w:rsidRDefault="0009158D" w:rsidP="008B6A02">
      <w:pPr>
        <w:tabs>
          <w:tab w:val="left" w:pos="6540"/>
        </w:tabs>
        <w:spacing w:line="360" w:lineRule="auto"/>
        <w:rPr>
          <w:rFonts w:ascii="Arial" w:hAnsi="Arial" w:cs="Arial"/>
          <w:i/>
          <w:iCs/>
          <w:sz w:val="32"/>
          <w:szCs w:val="32"/>
        </w:rPr>
      </w:pPr>
      <w:r w:rsidRPr="008B6A02">
        <w:rPr>
          <w:rFonts w:ascii="Arial" w:hAnsi="Arial" w:cs="Arial"/>
          <w:b/>
          <w:bCs/>
          <w:sz w:val="32"/>
          <w:szCs w:val="32"/>
        </w:rPr>
        <w:t xml:space="preserve">OECD library, </w:t>
      </w:r>
      <w:r w:rsidR="008A302D" w:rsidRPr="008B6A02">
        <w:rPr>
          <w:rFonts w:ascii="Arial" w:hAnsi="Arial" w:cs="Arial"/>
          <w:b/>
          <w:bCs/>
          <w:sz w:val="32"/>
          <w:szCs w:val="32"/>
        </w:rPr>
        <w:t xml:space="preserve">(2023) </w:t>
      </w:r>
      <w:r w:rsidR="008A302D" w:rsidRPr="008B6A02">
        <w:rPr>
          <w:rFonts w:ascii="Arial" w:hAnsi="Arial" w:cs="Arial"/>
          <w:i/>
          <w:iCs/>
          <w:sz w:val="32"/>
          <w:szCs w:val="32"/>
        </w:rPr>
        <w:t xml:space="preserve">what is child vulnerability and how can it be overcome? </w:t>
      </w:r>
      <w:r w:rsidR="008B6A02" w:rsidRPr="008B6A02">
        <w:rPr>
          <w:rFonts w:ascii="Arial" w:hAnsi="Arial" w:cs="Arial"/>
          <w:i/>
          <w:iCs/>
          <w:sz w:val="32"/>
          <w:szCs w:val="32"/>
        </w:rPr>
        <w:t xml:space="preserve">Available at: </w:t>
      </w:r>
      <w:hyperlink r:id="rId13" w:history="1">
        <w:r w:rsidR="008B6A02" w:rsidRPr="008B6A02">
          <w:rPr>
            <w:rStyle w:val="Hyperlink"/>
            <w:rFonts w:ascii="Arial" w:hAnsi="Arial" w:cs="Arial"/>
            <w:i/>
            <w:iCs/>
            <w:sz w:val="32"/>
            <w:szCs w:val="32"/>
          </w:rPr>
          <w:t>https://www.oecd-ilibrary.org/</w:t>
        </w:r>
      </w:hyperlink>
      <w:r w:rsidR="008B6A02" w:rsidRPr="008B6A02">
        <w:rPr>
          <w:rFonts w:ascii="Arial" w:hAnsi="Arial" w:cs="Arial"/>
          <w:i/>
          <w:iCs/>
          <w:sz w:val="32"/>
          <w:szCs w:val="32"/>
        </w:rPr>
        <w:t xml:space="preserve"> accessed on 23</w:t>
      </w:r>
      <w:r w:rsidR="008B6A02" w:rsidRPr="008B6A02">
        <w:rPr>
          <w:rFonts w:ascii="Arial" w:hAnsi="Arial" w:cs="Arial"/>
          <w:i/>
          <w:iCs/>
          <w:sz w:val="32"/>
          <w:szCs w:val="32"/>
          <w:vertAlign w:val="superscript"/>
        </w:rPr>
        <w:t>rd</w:t>
      </w:r>
      <w:r w:rsidR="008B6A02" w:rsidRPr="008B6A02">
        <w:rPr>
          <w:rFonts w:ascii="Arial" w:hAnsi="Arial" w:cs="Arial"/>
          <w:i/>
          <w:iCs/>
          <w:sz w:val="32"/>
          <w:szCs w:val="32"/>
        </w:rPr>
        <w:t xml:space="preserve"> of April 2023 </w:t>
      </w:r>
    </w:p>
    <w:p w14:paraId="499261E0" w14:textId="4CECF941" w:rsidR="00247B1B" w:rsidRDefault="008539E6" w:rsidP="00963A98">
      <w:pPr>
        <w:tabs>
          <w:tab w:val="left" w:pos="6540"/>
        </w:tabs>
        <w:spacing w:line="360" w:lineRule="auto"/>
        <w:rPr>
          <w:rFonts w:ascii="Arial" w:hAnsi="Arial" w:cs="Arial"/>
          <w:i/>
          <w:iCs/>
          <w:sz w:val="32"/>
          <w:szCs w:val="32"/>
        </w:rPr>
      </w:pPr>
      <w:r>
        <w:rPr>
          <w:rFonts w:ascii="Arial" w:hAnsi="Arial" w:cs="Arial"/>
          <w:b/>
          <w:bCs/>
          <w:sz w:val="32"/>
          <w:szCs w:val="32"/>
        </w:rPr>
        <w:t>Simply psychology, (2023</w:t>
      </w:r>
      <w:r w:rsidR="00726E3A">
        <w:rPr>
          <w:rFonts w:ascii="Arial" w:hAnsi="Arial" w:cs="Arial"/>
          <w:b/>
          <w:bCs/>
          <w:sz w:val="32"/>
          <w:szCs w:val="32"/>
        </w:rPr>
        <w:t xml:space="preserve">) </w:t>
      </w:r>
      <w:r w:rsidR="00726E3A">
        <w:rPr>
          <w:rFonts w:ascii="Arial" w:hAnsi="Arial" w:cs="Arial"/>
          <w:i/>
          <w:iCs/>
          <w:sz w:val="32"/>
          <w:szCs w:val="32"/>
        </w:rPr>
        <w:t>Maslow’s</w:t>
      </w:r>
      <w:r>
        <w:rPr>
          <w:rFonts w:ascii="Arial" w:hAnsi="Arial" w:cs="Arial"/>
          <w:i/>
          <w:iCs/>
          <w:sz w:val="32"/>
          <w:szCs w:val="32"/>
        </w:rPr>
        <w:t xml:space="preserve"> Hierarchy of Needs avail</w:t>
      </w:r>
      <w:r w:rsidR="006822D9">
        <w:rPr>
          <w:rFonts w:ascii="Arial" w:hAnsi="Arial" w:cs="Arial"/>
          <w:i/>
          <w:iCs/>
          <w:sz w:val="32"/>
          <w:szCs w:val="32"/>
        </w:rPr>
        <w:t xml:space="preserve">able at: </w:t>
      </w:r>
      <w:hyperlink r:id="rId14" w:history="1">
        <w:r w:rsidR="006822D9" w:rsidRPr="007B3524">
          <w:rPr>
            <w:rStyle w:val="Hyperlink"/>
            <w:rFonts w:ascii="Arial" w:hAnsi="Arial" w:cs="Arial"/>
            <w:i/>
            <w:iCs/>
            <w:sz w:val="32"/>
            <w:szCs w:val="32"/>
          </w:rPr>
          <w:t>https://www.simplypsychology.org/</w:t>
        </w:r>
      </w:hyperlink>
      <w:r w:rsidR="006822D9">
        <w:rPr>
          <w:rFonts w:ascii="Arial" w:hAnsi="Arial" w:cs="Arial"/>
          <w:i/>
          <w:iCs/>
          <w:sz w:val="32"/>
          <w:szCs w:val="32"/>
        </w:rPr>
        <w:t xml:space="preserve"> accessed on 23</w:t>
      </w:r>
      <w:r w:rsidR="006822D9" w:rsidRPr="006822D9">
        <w:rPr>
          <w:rFonts w:ascii="Arial" w:hAnsi="Arial" w:cs="Arial"/>
          <w:i/>
          <w:iCs/>
          <w:sz w:val="32"/>
          <w:szCs w:val="32"/>
          <w:vertAlign w:val="superscript"/>
        </w:rPr>
        <w:t>rd</w:t>
      </w:r>
      <w:r w:rsidR="006822D9">
        <w:rPr>
          <w:rFonts w:ascii="Arial" w:hAnsi="Arial" w:cs="Arial"/>
          <w:i/>
          <w:iCs/>
          <w:sz w:val="32"/>
          <w:szCs w:val="32"/>
        </w:rPr>
        <w:t xml:space="preserve"> of </w:t>
      </w:r>
      <w:r w:rsidR="00704977">
        <w:rPr>
          <w:rFonts w:ascii="Arial" w:hAnsi="Arial" w:cs="Arial"/>
          <w:i/>
          <w:iCs/>
          <w:sz w:val="32"/>
          <w:szCs w:val="32"/>
        </w:rPr>
        <w:t>April.</w:t>
      </w:r>
      <w:r w:rsidR="006822D9">
        <w:rPr>
          <w:rFonts w:ascii="Arial" w:hAnsi="Arial" w:cs="Arial"/>
          <w:i/>
          <w:iCs/>
          <w:sz w:val="32"/>
          <w:szCs w:val="32"/>
        </w:rPr>
        <w:t xml:space="preserve"> </w:t>
      </w:r>
      <w:r w:rsidR="00726E3A">
        <w:rPr>
          <w:rFonts w:ascii="Arial" w:hAnsi="Arial" w:cs="Arial"/>
          <w:b/>
          <w:bCs/>
          <w:sz w:val="32"/>
          <w:szCs w:val="32"/>
        </w:rPr>
        <w:t xml:space="preserve">Study </w:t>
      </w:r>
      <w:r w:rsidR="00E82046">
        <w:rPr>
          <w:rFonts w:ascii="Arial" w:hAnsi="Arial" w:cs="Arial"/>
          <w:b/>
          <w:bCs/>
          <w:sz w:val="32"/>
          <w:szCs w:val="32"/>
        </w:rPr>
        <w:t>smarter, (2023</w:t>
      </w:r>
      <w:r w:rsidR="00726E3A">
        <w:rPr>
          <w:rFonts w:ascii="Arial" w:hAnsi="Arial" w:cs="Arial"/>
          <w:b/>
          <w:bCs/>
          <w:sz w:val="32"/>
          <w:szCs w:val="32"/>
        </w:rPr>
        <w:t xml:space="preserve">) </w:t>
      </w:r>
      <w:r w:rsidR="00704977">
        <w:rPr>
          <w:rFonts w:ascii="Arial" w:hAnsi="Arial" w:cs="Arial"/>
          <w:i/>
          <w:iCs/>
          <w:sz w:val="32"/>
          <w:szCs w:val="32"/>
        </w:rPr>
        <w:t xml:space="preserve">psychology: </w:t>
      </w:r>
      <w:r w:rsidR="00E82046">
        <w:rPr>
          <w:rFonts w:ascii="Arial" w:hAnsi="Arial" w:cs="Arial"/>
          <w:i/>
          <w:iCs/>
          <w:sz w:val="32"/>
          <w:szCs w:val="32"/>
        </w:rPr>
        <w:t>Maslow’s</w:t>
      </w:r>
      <w:r w:rsidR="00704977">
        <w:rPr>
          <w:rFonts w:ascii="Arial" w:hAnsi="Arial" w:cs="Arial"/>
          <w:i/>
          <w:iCs/>
          <w:sz w:val="32"/>
          <w:szCs w:val="32"/>
        </w:rPr>
        <w:t xml:space="preserve"> hierarchy of needs. </w:t>
      </w:r>
      <w:r w:rsidR="00E82046">
        <w:rPr>
          <w:rFonts w:ascii="Arial" w:hAnsi="Arial" w:cs="Arial"/>
          <w:i/>
          <w:iCs/>
          <w:sz w:val="32"/>
          <w:szCs w:val="32"/>
        </w:rPr>
        <w:t xml:space="preserve">Available at: </w:t>
      </w:r>
      <w:hyperlink r:id="rId15" w:history="1">
        <w:r w:rsidR="00E82046" w:rsidRPr="007B3524">
          <w:rPr>
            <w:rStyle w:val="Hyperlink"/>
            <w:rFonts w:ascii="Arial" w:hAnsi="Arial" w:cs="Arial"/>
            <w:i/>
            <w:iCs/>
            <w:sz w:val="32"/>
            <w:szCs w:val="32"/>
          </w:rPr>
          <w:t>https://www.studysmarter.co.uk/</w:t>
        </w:r>
      </w:hyperlink>
      <w:r w:rsidR="00E82046">
        <w:rPr>
          <w:rFonts w:ascii="Arial" w:hAnsi="Arial" w:cs="Arial"/>
          <w:i/>
          <w:iCs/>
          <w:sz w:val="32"/>
          <w:szCs w:val="32"/>
        </w:rPr>
        <w:t xml:space="preserve"> accessed on 23</w:t>
      </w:r>
      <w:r w:rsidR="00E82046" w:rsidRPr="00E82046">
        <w:rPr>
          <w:rFonts w:ascii="Arial" w:hAnsi="Arial" w:cs="Arial"/>
          <w:i/>
          <w:iCs/>
          <w:sz w:val="32"/>
          <w:szCs w:val="32"/>
          <w:vertAlign w:val="superscript"/>
        </w:rPr>
        <w:t>rd</w:t>
      </w:r>
      <w:r w:rsidR="00E82046">
        <w:rPr>
          <w:rFonts w:ascii="Arial" w:hAnsi="Arial" w:cs="Arial"/>
          <w:i/>
          <w:iCs/>
          <w:sz w:val="32"/>
          <w:szCs w:val="32"/>
        </w:rPr>
        <w:t xml:space="preserve"> of </w:t>
      </w:r>
      <w:r w:rsidR="00624BE8">
        <w:rPr>
          <w:rFonts w:ascii="Arial" w:hAnsi="Arial" w:cs="Arial"/>
          <w:i/>
          <w:iCs/>
          <w:sz w:val="32"/>
          <w:szCs w:val="32"/>
        </w:rPr>
        <w:t>April.</w:t>
      </w:r>
      <w:r w:rsidR="00E82046">
        <w:rPr>
          <w:rFonts w:ascii="Arial" w:hAnsi="Arial" w:cs="Arial"/>
          <w:i/>
          <w:iCs/>
          <w:sz w:val="32"/>
          <w:szCs w:val="32"/>
        </w:rPr>
        <w:t xml:space="preserve"> </w:t>
      </w:r>
    </w:p>
    <w:p w14:paraId="68B2871D" w14:textId="77777777" w:rsidR="00624BE8" w:rsidRPr="00E82046" w:rsidRDefault="00624BE8" w:rsidP="00E82046">
      <w:pPr>
        <w:tabs>
          <w:tab w:val="left" w:pos="6540"/>
        </w:tabs>
        <w:spacing w:line="360" w:lineRule="auto"/>
        <w:rPr>
          <w:rFonts w:ascii="Arial" w:hAnsi="Arial" w:cs="Arial"/>
          <w:i/>
          <w:iCs/>
          <w:sz w:val="32"/>
          <w:szCs w:val="32"/>
        </w:rPr>
      </w:pPr>
    </w:p>
    <w:p w14:paraId="053C12B5" w14:textId="77777777" w:rsidR="00082485" w:rsidRDefault="00082485" w:rsidP="00082485">
      <w:pPr>
        <w:pStyle w:val="ListParagraph"/>
        <w:tabs>
          <w:tab w:val="left" w:pos="6540"/>
        </w:tabs>
        <w:spacing w:line="360" w:lineRule="auto"/>
        <w:rPr>
          <w:rFonts w:ascii="Arial" w:hAnsi="Arial" w:cs="Arial"/>
          <w:b/>
          <w:bCs/>
          <w:sz w:val="32"/>
          <w:szCs w:val="32"/>
        </w:rPr>
      </w:pPr>
    </w:p>
    <w:p w14:paraId="60A5B8D0" w14:textId="0FA5A68B" w:rsidR="00F75884" w:rsidRPr="00207A86" w:rsidRDefault="00082485" w:rsidP="00207A86">
      <w:pPr>
        <w:pStyle w:val="ListParagraph"/>
        <w:numPr>
          <w:ilvl w:val="0"/>
          <w:numId w:val="1"/>
        </w:numPr>
        <w:tabs>
          <w:tab w:val="left" w:pos="6540"/>
        </w:tabs>
        <w:spacing w:line="360" w:lineRule="auto"/>
        <w:rPr>
          <w:rFonts w:ascii="Arial" w:hAnsi="Arial" w:cs="Arial"/>
          <w:b/>
          <w:bCs/>
          <w:sz w:val="32"/>
          <w:szCs w:val="32"/>
        </w:rPr>
      </w:pPr>
      <w:r>
        <w:rPr>
          <w:rFonts w:ascii="Arial" w:hAnsi="Arial" w:cs="Arial"/>
          <w:b/>
          <w:bCs/>
          <w:sz w:val="32"/>
          <w:szCs w:val="32"/>
        </w:rPr>
        <w:t xml:space="preserve">Appendix </w:t>
      </w:r>
      <w:r w:rsidR="00247B1B" w:rsidRPr="00247B1B">
        <w:rPr>
          <w:noProof/>
        </w:rPr>
        <w:drawing>
          <wp:inline distT="0" distB="0" distL="0" distR="0" wp14:anchorId="2F42FCA1" wp14:editId="10F20BD3">
            <wp:extent cx="5842000" cy="328604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43408" cy="3286836"/>
                    </a:xfrm>
                    <a:prstGeom prst="rect">
                      <a:avLst/>
                    </a:prstGeom>
                  </pic:spPr>
                </pic:pic>
              </a:graphicData>
            </a:graphic>
          </wp:inline>
        </w:drawing>
      </w:r>
    </w:p>
    <w:p w14:paraId="461652EA" w14:textId="77777777" w:rsidR="00DA230F" w:rsidRPr="00D002D5" w:rsidRDefault="00DA230F" w:rsidP="00247B1B">
      <w:pPr>
        <w:tabs>
          <w:tab w:val="left" w:pos="6540"/>
        </w:tabs>
        <w:spacing w:line="360" w:lineRule="auto"/>
        <w:rPr>
          <w:rFonts w:ascii="Arial" w:hAnsi="Arial" w:cs="Arial"/>
          <w:sz w:val="32"/>
          <w:szCs w:val="32"/>
        </w:rPr>
      </w:pPr>
    </w:p>
    <w:p w14:paraId="07181B39" w14:textId="6AFEEC67" w:rsidR="00F75884" w:rsidRPr="00D002D5" w:rsidRDefault="00DA230F" w:rsidP="00DA230F">
      <w:pPr>
        <w:tabs>
          <w:tab w:val="left" w:pos="6540"/>
        </w:tabs>
        <w:spacing w:line="360" w:lineRule="auto"/>
        <w:rPr>
          <w:rFonts w:ascii="Arial" w:hAnsi="Arial" w:cs="Arial"/>
          <w:sz w:val="32"/>
          <w:szCs w:val="32"/>
        </w:rPr>
      </w:pPr>
      <w:r w:rsidRPr="00DA230F">
        <w:rPr>
          <w:rFonts w:ascii="Arial" w:hAnsi="Arial" w:cs="Arial"/>
          <w:noProof/>
          <w:sz w:val="32"/>
          <w:szCs w:val="32"/>
        </w:rPr>
        <w:drawing>
          <wp:inline distT="0" distB="0" distL="0" distR="0" wp14:anchorId="50C025A0" wp14:editId="2AFD9C38">
            <wp:extent cx="6019800" cy="338605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23329" cy="3388039"/>
                    </a:xfrm>
                    <a:prstGeom prst="rect">
                      <a:avLst/>
                    </a:prstGeom>
                  </pic:spPr>
                </pic:pic>
              </a:graphicData>
            </a:graphic>
          </wp:inline>
        </w:drawing>
      </w:r>
    </w:p>
    <w:p w14:paraId="19C20DEF" w14:textId="449D4039" w:rsidR="00F75884" w:rsidRPr="00D002D5" w:rsidRDefault="00F75884" w:rsidP="00074402">
      <w:pPr>
        <w:tabs>
          <w:tab w:val="left" w:pos="6540"/>
        </w:tabs>
        <w:spacing w:line="360" w:lineRule="auto"/>
        <w:rPr>
          <w:rFonts w:ascii="Arial" w:hAnsi="Arial" w:cs="Arial"/>
          <w:sz w:val="32"/>
          <w:szCs w:val="32"/>
        </w:rPr>
      </w:pPr>
    </w:p>
    <w:p w14:paraId="5FB59F99" w14:textId="55B8A911" w:rsidR="00F75884" w:rsidRPr="00D002D5" w:rsidRDefault="00F75884" w:rsidP="00074402">
      <w:pPr>
        <w:tabs>
          <w:tab w:val="left" w:pos="6540"/>
        </w:tabs>
        <w:spacing w:line="360" w:lineRule="auto"/>
        <w:rPr>
          <w:rFonts w:ascii="Arial" w:hAnsi="Arial" w:cs="Arial"/>
          <w:sz w:val="32"/>
          <w:szCs w:val="32"/>
        </w:rPr>
      </w:pPr>
    </w:p>
    <w:p w14:paraId="283ACE04" w14:textId="72FE24F3" w:rsidR="00F75884" w:rsidRPr="00D002D5" w:rsidRDefault="00F75884" w:rsidP="00074402">
      <w:pPr>
        <w:tabs>
          <w:tab w:val="left" w:pos="6540"/>
        </w:tabs>
        <w:spacing w:line="360" w:lineRule="auto"/>
        <w:rPr>
          <w:rFonts w:ascii="Arial" w:hAnsi="Arial" w:cs="Arial"/>
          <w:sz w:val="32"/>
          <w:szCs w:val="32"/>
        </w:rPr>
      </w:pPr>
    </w:p>
    <w:p w14:paraId="1ADC72A5" w14:textId="1626DADE" w:rsidR="00F75884" w:rsidRPr="00D002D5" w:rsidRDefault="00F75884" w:rsidP="00074402">
      <w:pPr>
        <w:tabs>
          <w:tab w:val="left" w:pos="6540"/>
        </w:tabs>
        <w:spacing w:line="360" w:lineRule="auto"/>
        <w:rPr>
          <w:rFonts w:ascii="Arial" w:hAnsi="Arial" w:cs="Arial"/>
          <w:sz w:val="32"/>
          <w:szCs w:val="32"/>
        </w:rPr>
      </w:pPr>
    </w:p>
    <w:p w14:paraId="6BA72F97" w14:textId="07D9B5DC" w:rsidR="00F75884" w:rsidRPr="00D002D5" w:rsidRDefault="00F75884" w:rsidP="00074402">
      <w:pPr>
        <w:tabs>
          <w:tab w:val="left" w:pos="6540"/>
        </w:tabs>
        <w:spacing w:line="360" w:lineRule="auto"/>
        <w:rPr>
          <w:rFonts w:ascii="Arial" w:hAnsi="Arial" w:cs="Arial"/>
          <w:sz w:val="32"/>
          <w:szCs w:val="32"/>
        </w:rPr>
      </w:pPr>
    </w:p>
    <w:p w14:paraId="46227218" w14:textId="327FCCE6" w:rsidR="00F75884" w:rsidRPr="00D002D5" w:rsidRDefault="00F75884" w:rsidP="00074402">
      <w:pPr>
        <w:tabs>
          <w:tab w:val="left" w:pos="6540"/>
        </w:tabs>
        <w:spacing w:line="360" w:lineRule="auto"/>
        <w:rPr>
          <w:rFonts w:ascii="Arial" w:hAnsi="Arial" w:cs="Arial"/>
          <w:sz w:val="32"/>
          <w:szCs w:val="32"/>
        </w:rPr>
      </w:pPr>
    </w:p>
    <w:p w14:paraId="6BE466A6" w14:textId="3442D901" w:rsidR="00F75884" w:rsidRPr="00D002D5" w:rsidRDefault="00F75884" w:rsidP="00074402">
      <w:pPr>
        <w:tabs>
          <w:tab w:val="left" w:pos="6540"/>
        </w:tabs>
        <w:spacing w:line="360" w:lineRule="auto"/>
        <w:rPr>
          <w:rFonts w:ascii="Arial" w:hAnsi="Arial" w:cs="Arial"/>
          <w:sz w:val="32"/>
          <w:szCs w:val="32"/>
        </w:rPr>
      </w:pPr>
    </w:p>
    <w:p w14:paraId="038BC805" w14:textId="24851453" w:rsidR="00F75884" w:rsidRPr="00D002D5" w:rsidRDefault="00F75884" w:rsidP="00074402">
      <w:pPr>
        <w:tabs>
          <w:tab w:val="left" w:pos="6540"/>
        </w:tabs>
        <w:spacing w:line="360" w:lineRule="auto"/>
        <w:rPr>
          <w:rFonts w:ascii="Arial" w:hAnsi="Arial" w:cs="Arial"/>
          <w:sz w:val="32"/>
          <w:szCs w:val="32"/>
        </w:rPr>
      </w:pPr>
    </w:p>
    <w:p w14:paraId="206989F3" w14:textId="0BDDE1EF" w:rsidR="00F75884" w:rsidRPr="00D002D5" w:rsidRDefault="00F75884" w:rsidP="00074402">
      <w:pPr>
        <w:tabs>
          <w:tab w:val="left" w:pos="6540"/>
        </w:tabs>
        <w:spacing w:line="360" w:lineRule="auto"/>
        <w:rPr>
          <w:rFonts w:ascii="Arial" w:hAnsi="Arial" w:cs="Arial"/>
          <w:sz w:val="32"/>
          <w:szCs w:val="32"/>
        </w:rPr>
      </w:pPr>
    </w:p>
    <w:p w14:paraId="5A313935" w14:textId="2D6C869D" w:rsidR="00F75884" w:rsidRPr="00D002D5" w:rsidRDefault="00F75884" w:rsidP="00074402">
      <w:pPr>
        <w:tabs>
          <w:tab w:val="left" w:pos="6540"/>
        </w:tabs>
        <w:spacing w:line="360" w:lineRule="auto"/>
        <w:rPr>
          <w:rFonts w:ascii="Arial" w:hAnsi="Arial" w:cs="Arial"/>
          <w:sz w:val="32"/>
          <w:szCs w:val="32"/>
        </w:rPr>
      </w:pPr>
    </w:p>
    <w:p w14:paraId="3774FF24" w14:textId="1E6CD435" w:rsidR="00F75884" w:rsidRPr="00D002D5" w:rsidRDefault="00F75884" w:rsidP="00074402">
      <w:pPr>
        <w:tabs>
          <w:tab w:val="left" w:pos="6540"/>
        </w:tabs>
        <w:spacing w:line="360" w:lineRule="auto"/>
        <w:rPr>
          <w:rFonts w:ascii="Arial" w:hAnsi="Arial" w:cs="Arial"/>
          <w:sz w:val="32"/>
          <w:szCs w:val="32"/>
        </w:rPr>
      </w:pPr>
    </w:p>
    <w:p w14:paraId="5015BDB5" w14:textId="6D1BBB64" w:rsidR="00F75884" w:rsidRPr="00D002D5" w:rsidRDefault="00F75884" w:rsidP="00074402">
      <w:pPr>
        <w:tabs>
          <w:tab w:val="left" w:pos="6540"/>
        </w:tabs>
        <w:spacing w:line="360" w:lineRule="auto"/>
        <w:rPr>
          <w:rFonts w:ascii="Arial" w:hAnsi="Arial" w:cs="Arial"/>
          <w:sz w:val="32"/>
          <w:szCs w:val="32"/>
        </w:rPr>
      </w:pPr>
    </w:p>
    <w:p w14:paraId="5BF0E815" w14:textId="4404581A" w:rsidR="00F75884" w:rsidRPr="00D002D5" w:rsidRDefault="00F75884" w:rsidP="00074402">
      <w:pPr>
        <w:tabs>
          <w:tab w:val="left" w:pos="6540"/>
        </w:tabs>
        <w:spacing w:line="360" w:lineRule="auto"/>
        <w:rPr>
          <w:rFonts w:ascii="Arial" w:hAnsi="Arial" w:cs="Arial"/>
          <w:sz w:val="32"/>
          <w:szCs w:val="32"/>
        </w:rPr>
      </w:pPr>
    </w:p>
    <w:p w14:paraId="75B4BB8D" w14:textId="318C15D2" w:rsidR="00F75884" w:rsidRPr="00D002D5" w:rsidRDefault="00F75884" w:rsidP="00074402">
      <w:pPr>
        <w:tabs>
          <w:tab w:val="left" w:pos="6540"/>
        </w:tabs>
        <w:spacing w:line="360" w:lineRule="auto"/>
        <w:rPr>
          <w:rFonts w:ascii="Arial" w:hAnsi="Arial" w:cs="Arial"/>
          <w:sz w:val="32"/>
          <w:szCs w:val="32"/>
        </w:rPr>
      </w:pPr>
    </w:p>
    <w:p w14:paraId="291524A2" w14:textId="1234F327" w:rsidR="00074402" w:rsidRPr="00D002D5" w:rsidRDefault="00074402" w:rsidP="00074402">
      <w:pPr>
        <w:tabs>
          <w:tab w:val="left" w:pos="6540"/>
        </w:tabs>
        <w:spacing w:line="360" w:lineRule="auto"/>
        <w:rPr>
          <w:rFonts w:ascii="Arial" w:hAnsi="Arial" w:cs="Arial"/>
          <w:b/>
          <w:bCs/>
          <w:sz w:val="32"/>
          <w:szCs w:val="32"/>
        </w:rPr>
      </w:pPr>
    </w:p>
    <w:sectPr w:rsidR="00074402" w:rsidRPr="00D00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5FD6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71F95"/>
    <w:multiLevelType w:val="hybridMultilevel"/>
    <w:tmpl w:val="D2A495AA"/>
    <w:lvl w:ilvl="0" w:tplc="E9D8C7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5EA3A33"/>
    <w:multiLevelType w:val="hybridMultilevel"/>
    <w:tmpl w:val="158E6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004167">
    <w:abstractNumId w:val="0"/>
  </w:num>
  <w:num w:numId="2" w16cid:durableId="1392147844">
    <w:abstractNumId w:val="2"/>
  </w:num>
  <w:num w:numId="3" w16cid:durableId="590431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530"/>
    <w:rsid w:val="00016A3F"/>
    <w:rsid w:val="00032E7E"/>
    <w:rsid w:val="00036142"/>
    <w:rsid w:val="00046490"/>
    <w:rsid w:val="00054DB8"/>
    <w:rsid w:val="00062B8C"/>
    <w:rsid w:val="00074402"/>
    <w:rsid w:val="00082485"/>
    <w:rsid w:val="00083605"/>
    <w:rsid w:val="0009158D"/>
    <w:rsid w:val="000A78AB"/>
    <w:rsid w:val="000A79C7"/>
    <w:rsid w:val="000B7F48"/>
    <w:rsid w:val="000C267E"/>
    <w:rsid w:val="000F63FB"/>
    <w:rsid w:val="00102CE8"/>
    <w:rsid w:val="00133019"/>
    <w:rsid w:val="00134562"/>
    <w:rsid w:val="001509A5"/>
    <w:rsid w:val="00152804"/>
    <w:rsid w:val="001642FF"/>
    <w:rsid w:val="0016564D"/>
    <w:rsid w:val="00181E61"/>
    <w:rsid w:val="0019474C"/>
    <w:rsid w:val="001A6C7B"/>
    <w:rsid w:val="001A6D43"/>
    <w:rsid w:val="001B010B"/>
    <w:rsid w:val="001B0F3E"/>
    <w:rsid w:val="00200777"/>
    <w:rsid w:val="00201230"/>
    <w:rsid w:val="00207A86"/>
    <w:rsid w:val="00215D46"/>
    <w:rsid w:val="00216C85"/>
    <w:rsid w:val="00221A7E"/>
    <w:rsid w:val="002433FA"/>
    <w:rsid w:val="00247B1B"/>
    <w:rsid w:val="00250272"/>
    <w:rsid w:val="00252B50"/>
    <w:rsid w:val="00273EDD"/>
    <w:rsid w:val="0027512C"/>
    <w:rsid w:val="0028655A"/>
    <w:rsid w:val="00287C14"/>
    <w:rsid w:val="002B4F58"/>
    <w:rsid w:val="002C3965"/>
    <w:rsid w:val="002D05B4"/>
    <w:rsid w:val="002D43B8"/>
    <w:rsid w:val="002D45C1"/>
    <w:rsid w:val="002E30A6"/>
    <w:rsid w:val="00307D6C"/>
    <w:rsid w:val="00321C4C"/>
    <w:rsid w:val="00362E57"/>
    <w:rsid w:val="003F0A63"/>
    <w:rsid w:val="00401B1E"/>
    <w:rsid w:val="004965DF"/>
    <w:rsid w:val="004A549D"/>
    <w:rsid w:val="004B36A2"/>
    <w:rsid w:val="004C040A"/>
    <w:rsid w:val="004C311F"/>
    <w:rsid w:val="004D3403"/>
    <w:rsid w:val="004D5C19"/>
    <w:rsid w:val="004E5078"/>
    <w:rsid w:val="005275EB"/>
    <w:rsid w:val="00541501"/>
    <w:rsid w:val="00543B19"/>
    <w:rsid w:val="0059235D"/>
    <w:rsid w:val="005A692A"/>
    <w:rsid w:val="005E5E24"/>
    <w:rsid w:val="005E6C45"/>
    <w:rsid w:val="005F4E92"/>
    <w:rsid w:val="005F5080"/>
    <w:rsid w:val="005F7065"/>
    <w:rsid w:val="006019F5"/>
    <w:rsid w:val="006059F9"/>
    <w:rsid w:val="00624714"/>
    <w:rsid w:val="00624BE8"/>
    <w:rsid w:val="00627F35"/>
    <w:rsid w:val="00642BC8"/>
    <w:rsid w:val="006545E8"/>
    <w:rsid w:val="00662A31"/>
    <w:rsid w:val="006822D9"/>
    <w:rsid w:val="006C114F"/>
    <w:rsid w:val="006C65E3"/>
    <w:rsid w:val="006D5FFC"/>
    <w:rsid w:val="006E22B6"/>
    <w:rsid w:val="006F6A0D"/>
    <w:rsid w:val="006F6DC8"/>
    <w:rsid w:val="00704977"/>
    <w:rsid w:val="0070673A"/>
    <w:rsid w:val="00706F12"/>
    <w:rsid w:val="00726E3A"/>
    <w:rsid w:val="0073341B"/>
    <w:rsid w:val="00751DC3"/>
    <w:rsid w:val="007641B7"/>
    <w:rsid w:val="007770AC"/>
    <w:rsid w:val="007B2BA6"/>
    <w:rsid w:val="007B5247"/>
    <w:rsid w:val="007B6BC2"/>
    <w:rsid w:val="007B7276"/>
    <w:rsid w:val="007C6422"/>
    <w:rsid w:val="007C7880"/>
    <w:rsid w:val="007D07AB"/>
    <w:rsid w:val="00815401"/>
    <w:rsid w:val="00820179"/>
    <w:rsid w:val="00826147"/>
    <w:rsid w:val="008539E6"/>
    <w:rsid w:val="00860A95"/>
    <w:rsid w:val="0087231A"/>
    <w:rsid w:val="00875C90"/>
    <w:rsid w:val="008802E4"/>
    <w:rsid w:val="00894113"/>
    <w:rsid w:val="008A302D"/>
    <w:rsid w:val="008A3D22"/>
    <w:rsid w:val="008B399B"/>
    <w:rsid w:val="008B6A02"/>
    <w:rsid w:val="008D7CC5"/>
    <w:rsid w:val="008D7D1B"/>
    <w:rsid w:val="009124D2"/>
    <w:rsid w:val="00927FAD"/>
    <w:rsid w:val="00963A98"/>
    <w:rsid w:val="00964AB3"/>
    <w:rsid w:val="009726BA"/>
    <w:rsid w:val="00972C55"/>
    <w:rsid w:val="00985488"/>
    <w:rsid w:val="009B28B0"/>
    <w:rsid w:val="009B2C67"/>
    <w:rsid w:val="009B7EE6"/>
    <w:rsid w:val="009D1D1E"/>
    <w:rsid w:val="009E2CF0"/>
    <w:rsid w:val="009E7978"/>
    <w:rsid w:val="00A01E40"/>
    <w:rsid w:val="00A035FD"/>
    <w:rsid w:val="00A130A8"/>
    <w:rsid w:val="00A27DC3"/>
    <w:rsid w:val="00A379E6"/>
    <w:rsid w:val="00A42F73"/>
    <w:rsid w:val="00A61241"/>
    <w:rsid w:val="00A850E4"/>
    <w:rsid w:val="00AA0034"/>
    <w:rsid w:val="00AA410E"/>
    <w:rsid w:val="00AB2C32"/>
    <w:rsid w:val="00AD2A4D"/>
    <w:rsid w:val="00AE4B02"/>
    <w:rsid w:val="00AE7B4F"/>
    <w:rsid w:val="00B5323F"/>
    <w:rsid w:val="00B63214"/>
    <w:rsid w:val="00B6510B"/>
    <w:rsid w:val="00B7300D"/>
    <w:rsid w:val="00BC063C"/>
    <w:rsid w:val="00BD7E0A"/>
    <w:rsid w:val="00BF0111"/>
    <w:rsid w:val="00C37ABF"/>
    <w:rsid w:val="00C46F4E"/>
    <w:rsid w:val="00C52637"/>
    <w:rsid w:val="00C81117"/>
    <w:rsid w:val="00C9763A"/>
    <w:rsid w:val="00CB2D45"/>
    <w:rsid w:val="00CC05B5"/>
    <w:rsid w:val="00CD75A7"/>
    <w:rsid w:val="00CE0F6E"/>
    <w:rsid w:val="00CE703A"/>
    <w:rsid w:val="00CF10BB"/>
    <w:rsid w:val="00CF3BCC"/>
    <w:rsid w:val="00D001A9"/>
    <w:rsid w:val="00D002D5"/>
    <w:rsid w:val="00D24BC7"/>
    <w:rsid w:val="00D26BB1"/>
    <w:rsid w:val="00D31648"/>
    <w:rsid w:val="00D33ABB"/>
    <w:rsid w:val="00D62AD6"/>
    <w:rsid w:val="00D65CF6"/>
    <w:rsid w:val="00DA230F"/>
    <w:rsid w:val="00DA4CB1"/>
    <w:rsid w:val="00DB0D27"/>
    <w:rsid w:val="00DC6C88"/>
    <w:rsid w:val="00DE3E47"/>
    <w:rsid w:val="00DF57AD"/>
    <w:rsid w:val="00E20ADB"/>
    <w:rsid w:val="00E82046"/>
    <w:rsid w:val="00E8485A"/>
    <w:rsid w:val="00E9180A"/>
    <w:rsid w:val="00E94024"/>
    <w:rsid w:val="00EB14E7"/>
    <w:rsid w:val="00EC289B"/>
    <w:rsid w:val="00EC6A65"/>
    <w:rsid w:val="00ED6BCB"/>
    <w:rsid w:val="00EF3B4D"/>
    <w:rsid w:val="00F062D2"/>
    <w:rsid w:val="00F277CB"/>
    <w:rsid w:val="00F437DF"/>
    <w:rsid w:val="00F75884"/>
    <w:rsid w:val="00F87442"/>
    <w:rsid w:val="00FB2491"/>
    <w:rsid w:val="00FB60EA"/>
    <w:rsid w:val="00FC21C5"/>
    <w:rsid w:val="00FF0B34"/>
    <w:rsid w:val="00FF370C"/>
    <w:rsid w:val="00FF47EB"/>
    <w:rsid w:val="06F7416A"/>
    <w:rsid w:val="0BA466BF"/>
    <w:rsid w:val="1A374FA4"/>
    <w:rsid w:val="1A39F9D8"/>
    <w:rsid w:val="22BEC32A"/>
    <w:rsid w:val="339F52DE"/>
    <w:rsid w:val="3F3C2B5D"/>
    <w:rsid w:val="52C43EC8"/>
    <w:rsid w:val="53FF314E"/>
    <w:rsid w:val="5CBEC31E"/>
    <w:rsid w:val="5D383F73"/>
    <w:rsid w:val="64C27AE0"/>
    <w:rsid w:val="6A40A851"/>
    <w:rsid w:val="7459EB90"/>
    <w:rsid w:val="7508DBE8"/>
    <w:rsid w:val="7B5BBA63"/>
    <w:rsid w:val="7C9102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character" w:styleId="Hyperlink">
    <w:name w:val="Hyperlink"/>
    <w:basedOn w:val="DefaultParagraphFont"/>
    <w:uiPriority w:val="99"/>
    <w:unhideWhenUsed/>
    <w:rsid w:val="00EC6A65"/>
    <w:rPr>
      <w:color w:val="0563C1" w:themeColor="hyperlink"/>
      <w:u w:val="single"/>
    </w:rPr>
  </w:style>
  <w:style w:type="character" w:styleId="UnresolvedMention">
    <w:name w:val="Unresolved Mention"/>
    <w:basedOn w:val="DefaultParagraphFont"/>
    <w:uiPriority w:val="99"/>
    <w:semiHidden/>
    <w:unhideWhenUsed/>
    <w:rsid w:val="00EC6A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oecd-ilibrary.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hasco.co.uk/" TargetMode="External"/><Relationship Id="rId12" Type="http://schemas.openxmlformats.org/officeDocument/2006/relationships/hyperlink" Target="https://www.nhs.uk/" TargetMode="External"/><Relationship Id="rId17" Type="http://schemas.openxmlformats.org/officeDocument/2006/relationships/image" Target="media/image3.emf"/><Relationship Id="rId2" Type="http://schemas.openxmlformats.org/officeDocument/2006/relationships/styles" Target="styles.xml"/><Relationship Id="rId16" Type="http://schemas.openxmlformats.org/officeDocument/2006/relationships/image" Target="media/image2.emf"/><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hs.uk/" TargetMode="External"/><Relationship Id="rId5" Type="http://schemas.openxmlformats.org/officeDocument/2006/relationships/image" Target="media/image1.png"/><Relationship Id="rId15" Type="http://schemas.openxmlformats.org/officeDocument/2006/relationships/hyperlink" Target="https://www.studysmarter.co.uk/" TargetMode="External"/><Relationship Id="rId10" Type="http://schemas.openxmlformats.org/officeDocument/2006/relationships/hyperlink" Target="https://learning.nspcc.org.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arning.nspcc.org.uk/" TargetMode="External"/><Relationship Id="rId14" Type="http://schemas.openxmlformats.org/officeDocument/2006/relationships/hyperlink" Target="https://www.simplypsych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11</Pages>
  <Words>1411</Words>
  <Characters>7522</Characters>
  <Application>Microsoft Office Word</Application>
  <DocSecurity>0</DocSecurity>
  <Lines>327</Lines>
  <Paragraphs>120</Paragraphs>
  <ScaleCrop>false</ScaleCrop>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Maryan Muhumed (2029256)</cp:lastModifiedBy>
  <cp:revision>184</cp:revision>
  <dcterms:created xsi:type="dcterms:W3CDTF">2023-04-07T14:31:00Z</dcterms:created>
  <dcterms:modified xsi:type="dcterms:W3CDTF">2023-04-27T18:36:00Z</dcterms:modified>
</cp:coreProperties>
</file>