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8C336" w14:textId="77777777" w:rsidR="00F23EA6" w:rsidRDefault="00F23EA6" w:rsidP="00190A67">
      <w:pPr>
        <w:spacing w:line="360" w:lineRule="auto"/>
        <w:jc w:val="both"/>
        <w:rPr>
          <w:rFonts w:ascii="Arial" w:hAnsi="Arial" w:cs="Arial"/>
          <w:b/>
          <w:bCs/>
          <w:sz w:val="24"/>
          <w:szCs w:val="24"/>
          <w:u w:val="single"/>
        </w:rPr>
      </w:pPr>
    </w:p>
    <w:p w14:paraId="2E6FE0B3" w14:textId="77777777" w:rsidR="00D63B72" w:rsidRDefault="00D63B72" w:rsidP="00D63B72">
      <w:pPr>
        <w:spacing w:line="360" w:lineRule="auto"/>
        <w:ind w:left="720"/>
        <w:jc w:val="both"/>
        <w:rPr>
          <w:rFonts w:ascii="Arial" w:hAnsi="Arial" w:cs="Arial"/>
          <w:b/>
          <w:bCs/>
          <w:sz w:val="24"/>
          <w:szCs w:val="24"/>
          <w:u w:val="single"/>
        </w:rPr>
      </w:pPr>
      <w:r>
        <w:rPr>
          <w:rFonts w:ascii="Arial" w:hAnsi="Arial" w:cs="Arial"/>
          <w:b/>
          <w:bCs/>
          <w:sz w:val="24"/>
          <w:szCs w:val="24"/>
          <w:u w:val="single"/>
        </w:rPr>
        <w:t xml:space="preserve"> </w:t>
      </w:r>
    </w:p>
    <w:p w14:paraId="620C9A89" w14:textId="1A572564" w:rsidR="00BE10F3" w:rsidRPr="00B61084" w:rsidRDefault="005E71E0" w:rsidP="004D4381">
      <w:pPr>
        <w:spacing w:line="360" w:lineRule="auto"/>
        <w:ind w:left="720"/>
        <w:jc w:val="center"/>
        <w:rPr>
          <w:rFonts w:ascii="Arial" w:hAnsi="Arial" w:cs="Arial"/>
          <w:b/>
          <w:bCs/>
          <w:sz w:val="48"/>
          <w:szCs w:val="48"/>
        </w:rPr>
      </w:pPr>
      <w:r w:rsidRPr="00B61084">
        <w:rPr>
          <w:rFonts w:ascii="Arial" w:hAnsi="Arial" w:cs="Arial"/>
          <w:b/>
          <w:bCs/>
          <w:sz w:val="48"/>
          <w:szCs w:val="48"/>
        </w:rPr>
        <w:t xml:space="preserve">The Young </w:t>
      </w:r>
      <w:r w:rsidR="00D63B72" w:rsidRPr="00B61084">
        <w:rPr>
          <w:rFonts w:ascii="Arial" w:hAnsi="Arial" w:cs="Arial"/>
          <w:b/>
          <w:bCs/>
          <w:sz w:val="48"/>
          <w:szCs w:val="48"/>
        </w:rPr>
        <w:t>Mathematician: Exploration and Problem Solving</w:t>
      </w:r>
      <w:r w:rsidR="00BE10F3" w:rsidRPr="00BE10F3">
        <w:rPr>
          <w:rFonts w:ascii="Arial" w:hAnsi="Arial" w:cs="Arial"/>
          <w:sz w:val="48"/>
          <w:szCs w:val="48"/>
        </w:rPr>
        <w:t xml:space="preserve"> </w:t>
      </w:r>
      <w:r w:rsidR="00BE10F3" w:rsidRPr="00B61084">
        <w:rPr>
          <w:rFonts w:ascii="Arial" w:hAnsi="Arial" w:cs="Arial"/>
          <w:b/>
          <w:bCs/>
          <w:sz w:val="48"/>
          <w:szCs w:val="48"/>
        </w:rPr>
        <w:t>EAEE4005/C</w:t>
      </w:r>
    </w:p>
    <w:p w14:paraId="60DC51BE" w14:textId="1891624C" w:rsidR="00F23EA6" w:rsidRPr="00B61084" w:rsidRDefault="00F23EA6" w:rsidP="004F37F7">
      <w:pPr>
        <w:spacing w:line="360" w:lineRule="auto"/>
        <w:ind w:left="720"/>
        <w:jc w:val="center"/>
        <w:rPr>
          <w:rFonts w:ascii="Arial" w:hAnsi="Arial" w:cs="Arial"/>
          <w:b/>
          <w:bCs/>
          <w:sz w:val="48"/>
          <w:szCs w:val="48"/>
        </w:rPr>
      </w:pPr>
    </w:p>
    <w:p w14:paraId="41F3FE17" w14:textId="77777777" w:rsidR="00F23EA6" w:rsidRPr="00B61084" w:rsidRDefault="00F23EA6" w:rsidP="00190A67">
      <w:pPr>
        <w:spacing w:line="360" w:lineRule="auto"/>
        <w:jc w:val="both"/>
        <w:rPr>
          <w:rFonts w:ascii="Arial" w:hAnsi="Arial" w:cs="Arial"/>
          <w:b/>
          <w:bCs/>
          <w:sz w:val="24"/>
          <w:szCs w:val="24"/>
          <w:u w:val="single"/>
        </w:rPr>
      </w:pPr>
    </w:p>
    <w:p w14:paraId="47F31EC0" w14:textId="77777777" w:rsidR="00F23EA6" w:rsidRPr="00B61084" w:rsidRDefault="00F23EA6" w:rsidP="00190A67">
      <w:pPr>
        <w:spacing w:line="360" w:lineRule="auto"/>
        <w:jc w:val="both"/>
        <w:rPr>
          <w:rFonts w:ascii="Arial" w:hAnsi="Arial" w:cs="Arial"/>
          <w:b/>
          <w:bCs/>
          <w:sz w:val="24"/>
          <w:szCs w:val="24"/>
          <w:u w:val="single"/>
        </w:rPr>
      </w:pPr>
    </w:p>
    <w:p w14:paraId="044C3EE0" w14:textId="77777777" w:rsidR="00F23EA6" w:rsidRPr="00B61084" w:rsidRDefault="00F23EA6" w:rsidP="00190A67">
      <w:pPr>
        <w:spacing w:line="360" w:lineRule="auto"/>
        <w:jc w:val="both"/>
        <w:rPr>
          <w:rFonts w:ascii="Arial" w:hAnsi="Arial" w:cs="Arial"/>
          <w:b/>
          <w:bCs/>
          <w:sz w:val="24"/>
          <w:szCs w:val="24"/>
          <w:u w:val="single"/>
        </w:rPr>
      </w:pPr>
    </w:p>
    <w:p w14:paraId="456916D9" w14:textId="77777777" w:rsidR="00F23EA6" w:rsidRDefault="00F23EA6" w:rsidP="00190A67">
      <w:pPr>
        <w:spacing w:line="360" w:lineRule="auto"/>
        <w:jc w:val="both"/>
        <w:rPr>
          <w:rFonts w:ascii="Arial" w:hAnsi="Arial" w:cs="Arial"/>
          <w:b/>
          <w:bCs/>
          <w:sz w:val="24"/>
          <w:szCs w:val="24"/>
          <w:u w:val="single"/>
        </w:rPr>
      </w:pPr>
    </w:p>
    <w:p w14:paraId="3738EE6E" w14:textId="77777777" w:rsidR="00F23EA6" w:rsidRDefault="00F23EA6" w:rsidP="00190A67">
      <w:pPr>
        <w:spacing w:line="360" w:lineRule="auto"/>
        <w:jc w:val="both"/>
        <w:rPr>
          <w:rFonts w:ascii="Arial" w:hAnsi="Arial" w:cs="Arial"/>
          <w:b/>
          <w:bCs/>
          <w:sz w:val="24"/>
          <w:szCs w:val="24"/>
          <w:u w:val="single"/>
        </w:rPr>
      </w:pPr>
    </w:p>
    <w:p w14:paraId="4489CCC4" w14:textId="77777777" w:rsidR="00F23EA6" w:rsidRDefault="00F23EA6" w:rsidP="00190A67">
      <w:pPr>
        <w:spacing w:line="360" w:lineRule="auto"/>
        <w:jc w:val="both"/>
        <w:rPr>
          <w:rFonts w:ascii="Arial" w:hAnsi="Arial" w:cs="Arial"/>
          <w:b/>
          <w:bCs/>
          <w:sz w:val="24"/>
          <w:szCs w:val="24"/>
          <w:u w:val="single"/>
        </w:rPr>
      </w:pPr>
    </w:p>
    <w:p w14:paraId="7DA298EC" w14:textId="77777777" w:rsidR="00F23EA6" w:rsidRDefault="00F23EA6" w:rsidP="00190A67">
      <w:pPr>
        <w:spacing w:line="360" w:lineRule="auto"/>
        <w:jc w:val="both"/>
        <w:rPr>
          <w:rFonts w:ascii="Arial" w:hAnsi="Arial" w:cs="Arial"/>
          <w:b/>
          <w:bCs/>
          <w:sz w:val="24"/>
          <w:szCs w:val="24"/>
          <w:u w:val="single"/>
        </w:rPr>
      </w:pPr>
    </w:p>
    <w:p w14:paraId="419CDC7C" w14:textId="77777777" w:rsidR="00F23EA6" w:rsidRDefault="00F23EA6" w:rsidP="00190A67">
      <w:pPr>
        <w:spacing w:line="360" w:lineRule="auto"/>
        <w:jc w:val="both"/>
        <w:rPr>
          <w:rFonts w:ascii="Arial" w:hAnsi="Arial" w:cs="Arial"/>
          <w:b/>
          <w:bCs/>
          <w:sz w:val="24"/>
          <w:szCs w:val="24"/>
          <w:u w:val="single"/>
        </w:rPr>
      </w:pPr>
    </w:p>
    <w:p w14:paraId="167FA845" w14:textId="77777777" w:rsidR="00F23EA6" w:rsidRDefault="00F23EA6" w:rsidP="00190A67">
      <w:pPr>
        <w:spacing w:line="360" w:lineRule="auto"/>
        <w:jc w:val="both"/>
        <w:rPr>
          <w:rFonts w:ascii="Arial" w:hAnsi="Arial" w:cs="Arial"/>
          <w:b/>
          <w:bCs/>
          <w:sz w:val="24"/>
          <w:szCs w:val="24"/>
          <w:u w:val="single"/>
        </w:rPr>
      </w:pPr>
    </w:p>
    <w:p w14:paraId="1FCC09D5" w14:textId="77777777" w:rsidR="00F23EA6" w:rsidRDefault="00F23EA6" w:rsidP="00190A67">
      <w:pPr>
        <w:spacing w:line="360" w:lineRule="auto"/>
        <w:jc w:val="both"/>
        <w:rPr>
          <w:rFonts w:ascii="Arial" w:hAnsi="Arial" w:cs="Arial"/>
          <w:b/>
          <w:bCs/>
          <w:sz w:val="24"/>
          <w:szCs w:val="24"/>
          <w:u w:val="single"/>
        </w:rPr>
      </w:pPr>
    </w:p>
    <w:p w14:paraId="6ED98A3F" w14:textId="77777777" w:rsidR="00F23EA6" w:rsidRDefault="00F23EA6" w:rsidP="00190A67">
      <w:pPr>
        <w:spacing w:line="360" w:lineRule="auto"/>
        <w:jc w:val="both"/>
        <w:rPr>
          <w:rFonts w:ascii="Arial" w:hAnsi="Arial" w:cs="Arial"/>
          <w:b/>
          <w:bCs/>
          <w:sz w:val="24"/>
          <w:szCs w:val="24"/>
          <w:u w:val="single"/>
        </w:rPr>
      </w:pPr>
    </w:p>
    <w:p w14:paraId="6175E20C" w14:textId="77777777" w:rsidR="00F23EA6" w:rsidRDefault="00F23EA6" w:rsidP="00190A67">
      <w:pPr>
        <w:spacing w:line="360" w:lineRule="auto"/>
        <w:jc w:val="both"/>
        <w:rPr>
          <w:rFonts w:ascii="Arial" w:hAnsi="Arial" w:cs="Arial"/>
          <w:b/>
          <w:bCs/>
          <w:sz w:val="24"/>
          <w:szCs w:val="24"/>
          <w:u w:val="single"/>
        </w:rPr>
      </w:pPr>
    </w:p>
    <w:p w14:paraId="4B306B22" w14:textId="77777777" w:rsidR="00F23EA6" w:rsidRDefault="00F23EA6" w:rsidP="00190A67">
      <w:pPr>
        <w:spacing w:line="360" w:lineRule="auto"/>
        <w:jc w:val="both"/>
        <w:rPr>
          <w:rFonts w:ascii="Arial" w:hAnsi="Arial" w:cs="Arial"/>
          <w:b/>
          <w:bCs/>
          <w:sz w:val="24"/>
          <w:szCs w:val="24"/>
          <w:u w:val="single"/>
        </w:rPr>
      </w:pPr>
    </w:p>
    <w:p w14:paraId="38C73F1F" w14:textId="77777777" w:rsidR="00F23EA6" w:rsidRDefault="00F23EA6" w:rsidP="00190A67">
      <w:pPr>
        <w:spacing w:line="360" w:lineRule="auto"/>
        <w:jc w:val="both"/>
        <w:rPr>
          <w:rFonts w:ascii="Arial" w:hAnsi="Arial" w:cs="Arial"/>
          <w:b/>
          <w:bCs/>
          <w:sz w:val="24"/>
          <w:szCs w:val="24"/>
          <w:u w:val="single"/>
        </w:rPr>
      </w:pPr>
    </w:p>
    <w:p w14:paraId="373C5C80" w14:textId="77777777" w:rsidR="00F23EA6" w:rsidRDefault="00F23EA6" w:rsidP="00190A67">
      <w:pPr>
        <w:spacing w:line="360" w:lineRule="auto"/>
        <w:jc w:val="both"/>
        <w:rPr>
          <w:rFonts w:ascii="Arial" w:hAnsi="Arial" w:cs="Arial"/>
          <w:b/>
          <w:bCs/>
          <w:sz w:val="24"/>
          <w:szCs w:val="24"/>
          <w:u w:val="single"/>
        </w:rPr>
      </w:pPr>
    </w:p>
    <w:p w14:paraId="4606E444" w14:textId="77777777" w:rsidR="00F23EA6" w:rsidRDefault="00F23EA6" w:rsidP="00190A67">
      <w:pPr>
        <w:spacing w:line="360" w:lineRule="auto"/>
        <w:jc w:val="both"/>
        <w:rPr>
          <w:rFonts w:ascii="Arial" w:hAnsi="Arial" w:cs="Arial"/>
          <w:b/>
          <w:bCs/>
          <w:sz w:val="24"/>
          <w:szCs w:val="24"/>
          <w:u w:val="single"/>
        </w:rPr>
      </w:pPr>
    </w:p>
    <w:p w14:paraId="0A0FDF50" w14:textId="77777777" w:rsidR="00F23EA6" w:rsidRDefault="00F23EA6" w:rsidP="00190A67">
      <w:pPr>
        <w:spacing w:line="360" w:lineRule="auto"/>
        <w:jc w:val="both"/>
        <w:rPr>
          <w:rFonts w:ascii="Arial" w:hAnsi="Arial" w:cs="Arial"/>
          <w:b/>
          <w:bCs/>
          <w:sz w:val="24"/>
          <w:szCs w:val="24"/>
          <w:u w:val="single"/>
        </w:rPr>
      </w:pPr>
    </w:p>
    <w:p w14:paraId="1BABCE4F" w14:textId="77777777" w:rsidR="00F23EA6" w:rsidRDefault="00F23EA6" w:rsidP="00190A67">
      <w:pPr>
        <w:spacing w:line="360" w:lineRule="auto"/>
        <w:jc w:val="both"/>
        <w:rPr>
          <w:rFonts w:ascii="Arial" w:hAnsi="Arial" w:cs="Arial"/>
          <w:b/>
          <w:bCs/>
          <w:sz w:val="24"/>
          <w:szCs w:val="24"/>
          <w:u w:val="single"/>
        </w:rPr>
      </w:pPr>
    </w:p>
    <w:p w14:paraId="5BB66189" w14:textId="77777777" w:rsidR="00F23EA6" w:rsidRDefault="00F23EA6" w:rsidP="00190A67">
      <w:pPr>
        <w:spacing w:line="360" w:lineRule="auto"/>
        <w:jc w:val="both"/>
        <w:rPr>
          <w:rFonts w:ascii="Arial" w:hAnsi="Arial" w:cs="Arial"/>
          <w:b/>
          <w:bCs/>
          <w:sz w:val="24"/>
          <w:szCs w:val="24"/>
          <w:u w:val="single"/>
        </w:rPr>
      </w:pPr>
    </w:p>
    <w:p w14:paraId="713A5B30" w14:textId="77777777" w:rsidR="00F23EA6" w:rsidRDefault="00F23EA6" w:rsidP="00190A67">
      <w:pPr>
        <w:spacing w:line="360" w:lineRule="auto"/>
        <w:jc w:val="both"/>
        <w:rPr>
          <w:rFonts w:ascii="Arial" w:hAnsi="Arial" w:cs="Arial"/>
          <w:b/>
          <w:bCs/>
          <w:sz w:val="24"/>
          <w:szCs w:val="24"/>
          <w:u w:val="single"/>
        </w:rPr>
      </w:pPr>
    </w:p>
    <w:p w14:paraId="765C50DD" w14:textId="099EEDD0" w:rsidR="00CB54E0" w:rsidRPr="00231FA6" w:rsidRDefault="00CB54E0" w:rsidP="00190A67">
      <w:pPr>
        <w:spacing w:line="360" w:lineRule="auto"/>
        <w:jc w:val="both"/>
        <w:rPr>
          <w:rFonts w:ascii="Arial" w:hAnsi="Arial" w:cs="Arial"/>
          <w:sz w:val="24"/>
          <w:szCs w:val="24"/>
        </w:rPr>
      </w:pPr>
      <w:r w:rsidRPr="00685DBD">
        <w:rPr>
          <w:rFonts w:ascii="Arial" w:hAnsi="Arial" w:cs="Arial"/>
          <w:b/>
          <w:bCs/>
          <w:sz w:val="24"/>
          <w:szCs w:val="24"/>
          <w:u w:val="single"/>
        </w:rPr>
        <w:t>Content page</w:t>
      </w:r>
      <w:r w:rsidR="00A66097">
        <w:rPr>
          <w:rFonts w:ascii="Arial" w:hAnsi="Arial" w:cs="Arial"/>
          <w:b/>
          <w:bCs/>
          <w:sz w:val="24"/>
          <w:szCs w:val="24"/>
        </w:rPr>
        <w:tab/>
      </w:r>
      <w:r w:rsidR="00A66097">
        <w:rPr>
          <w:rFonts w:ascii="Arial" w:hAnsi="Arial" w:cs="Arial"/>
          <w:b/>
          <w:bCs/>
          <w:sz w:val="24"/>
          <w:szCs w:val="24"/>
        </w:rPr>
        <w:tab/>
      </w:r>
      <w:r w:rsidR="00A66097">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rPr>
        <w:tab/>
      </w:r>
      <w:r w:rsidR="00231FA6">
        <w:rPr>
          <w:rFonts w:ascii="Arial" w:hAnsi="Arial" w:cs="Arial"/>
          <w:b/>
          <w:bCs/>
          <w:sz w:val="24"/>
          <w:szCs w:val="24"/>
          <w:u w:val="single"/>
        </w:rPr>
        <w:t>Page</w:t>
      </w:r>
    </w:p>
    <w:p w14:paraId="46B5CCE9" w14:textId="6B283991" w:rsidR="00685DBD" w:rsidRDefault="0081505E" w:rsidP="00190A67">
      <w:pPr>
        <w:spacing w:line="360" w:lineRule="auto"/>
        <w:jc w:val="both"/>
        <w:rPr>
          <w:rFonts w:ascii="Arial" w:hAnsi="Arial" w:cs="Arial"/>
          <w:sz w:val="24"/>
          <w:szCs w:val="24"/>
        </w:rPr>
      </w:pPr>
      <w:r>
        <w:rPr>
          <w:rFonts w:ascii="Arial" w:hAnsi="Arial" w:cs="Arial"/>
          <w:sz w:val="24"/>
          <w:szCs w:val="24"/>
        </w:rPr>
        <w:t>Activity Plan</w:t>
      </w:r>
      <w:r w:rsidR="00A66097">
        <w:rPr>
          <w:rFonts w:ascii="Arial" w:hAnsi="Arial" w:cs="Arial"/>
          <w:sz w:val="24"/>
          <w:szCs w:val="24"/>
        </w:rPr>
        <w:tab/>
      </w:r>
      <w:r w:rsidR="00A66097">
        <w:rPr>
          <w:rFonts w:ascii="Arial" w:hAnsi="Arial" w:cs="Arial"/>
          <w:sz w:val="24"/>
          <w:szCs w:val="24"/>
        </w:rPr>
        <w:tab/>
      </w:r>
      <w:r w:rsidR="00A66097">
        <w:rPr>
          <w:rFonts w:ascii="Arial" w:hAnsi="Arial" w:cs="Arial"/>
          <w:sz w:val="24"/>
          <w:szCs w:val="24"/>
        </w:rPr>
        <w:tab/>
      </w:r>
      <w:r w:rsidR="00A66097">
        <w:rPr>
          <w:rFonts w:ascii="Arial" w:hAnsi="Arial" w:cs="Arial"/>
          <w:sz w:val="24"/>
          <w:szCs w:val="24"/>
        </w:rPr>
        <w:tab/>
      </w:r>
      <w:r w:rsidR="00A66097">
        <w:rPr>
          <w:rFonts w:ascii="Arial" w:hAnsi="Arial" w:cs="Arial"/>
          <w:sz w:val="24"/>
          <w:szCs w:val="24"/>
        </w:rPr>
        <w:tab/>
      </w:r>
      <w:r w:rsidR="00A66097">
        <w:rPr>
          <w:rFonts w:ascii="Arial" w:hAnsi="Arial" w:cs="Arial"/>
          <w:sz w:val="24"/>
          <w:szCs w:val="24"/>
        </w:rPr>
        <w:tab/>
      </w:r>
      <w:r w:rsidR="00A66097">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87100">
        <w:rPr>
          <w:rFonts w:ascii="Arial" w:hAnsi="Arial" w:cs="Arial"/>
          <w:sz w:val="24"/>
          <w:szCs w:val="24"/>
        </w:rPr>
        <w:t>3</w:t>
      </w:r>
      <w:r>
        <w:rPr>
          <w:rFonts w:ascii="Arial" w:hAnsi="Arial" w:cs="Arial"/>
          <w:sz w:val="24"/>
          <w:szCs w:val="24"/>
        </w:rPr>
        <w:t>-</w:t>
      </w:r>
      <w:r w:rsidR="00F87100">
        <w:rPr>
          <w:rFonts w:ascii="Arial" w:hAnsi="Arial" w:cs="Arial"/>
          <w:sz w:val="24"/>
          <w:szCs w:val="24"/>
        </w:rPr>
        <w:t>4</w:t>
      </w:r>
    </w:p>
    <w:p w14:paraId="422CE2A1" w14:textId="4EFF1E11" w:rsidR="00685DBD" w:rsidRDefault="00685DBD" w:rsidP="00190A67">
      <w:pPr>
        <w:spacing w:line="360" w:lineRule="auto"/>
        <w:jc w:val="both"/>
        <w:rPr>
          <w:rFonts w:ascii="Arial" w:hAnsi="Arial" w:cs="Arial"/>
          <w:sz w:val="24"/>
          <w:szCs w:val="24"/>
        </w:rPr>
      </w:pPr>
    </w:p>
    <w:p w14:paraId="2C315B60" w14:textId="1A972ECE" w:rsidR="00685DBD" w:rsidRDefault="00262B37" w:rsidP="00190A67">
      <w:pPr>
        <w:spacing w:line="360" w:lineRule="auto"/>
        <w:jc w:val="both"/>
        <w:rPr>
          <w:rFonts w:ascii="Arial" w:hAnsi="Arial" w:cs="Arial"/>
          <w:sz w:val="24"/>
          <w:szCs w:val="24"/>
        </w:rPr>
      </w:pPr>
      <w:r>
        <w:rPr>
          <w:rFonts w:ascii="Arial" w:hAnsi="Arial" w:cs="Arial"/>
          <w:sz w:val="24"/>
          <w:szCs w:val="24"/>
        </w:rPr>
        <w:t xml:space="preserve">Evaluation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E0B68">
        <w:rPr>
          <w:rFonts w:ascii="Arial" w:hAnsi="Arial" w:cs="Arial"/>
          <w:sz w:val="24"/>
          <w:szCs w:val="24"/>
        </w:rPr>
        <w:tab/>
      </w:r>
      <w:r w:rsidR="00F87100">
        <w:rPr>
          <w:rFonts w:ascii="Arial" w:hAnsi="Arial" w:cs="Arial"/>
          <w:sz w:val="24"/>
          <w:szCs w:val="24"/>
        </w:rPr>
        <w:t>5</w:t>
      </w:r>
      <w:r>
        <w:rPr>
          <w:rFonts w:ascii="Arial" w:hAnsi="Arial" w:cs="Arial"/>
          <w:sz w:val="24"/>
          <w:szCs w:val="24"/>
        </w:rPr>
        <w:t>-</w:t>
      </w:r>
      <w:r w:rsidR="00F87100">
        <w:rPr>
          <w:rFonts w:ascii="Arial" w:hAnsi="Arial" w:cs="Arial"/>
          <w:sz w:val="24"/>
          <w:szCs w:val="24"/>
        </w:rPr>
        <w:t>8</w:t>
      </w:r>
    </w:p>
    <w:p w14:paraId="5D25BA15" w14:textId="0B6094FE" w:rsidR="00685DBD" w:rsidRDefault="00685DBD" w:rsidP="00190A67">
      <w:pPr>
        <w:spacing w:line="360" w:lineRule="auto"/>
        <w:jc w:val="both"/>
        <w:rPr>
          <w:rFonts w:ascii="Arial" w:hAnsi="Arial" w:cs="Arial"/>
          <w:sz w:val="24"/>
          <w:szCs w:val="24"/>
        </w:rPr>
      </w:pPr>
    </w:p>
    <w:p w14:paraId="13409431" w14:textId="188BAEB8" w:rsidR="00685DBD" w:rsidRDefault="004E0B68" w:rsidP="00190A67">
      <w:pPr>
        <w:spacing w:line="360" w:lineRule="auto"/>
        <w:jc w:val="both"/>
        <w:rPr>
          <w:rFonts w:ascii="Arial" w:hAnsi="Arial" w:cs="Arial"/>
          <w:sz w:val="24"/>
          <w:szCs w:val="24"/>
        </w:rPr>
      </w:pPr>
      <w:r>
        <w:rPr>
          <w:rFonts w:ascii="Arial" w:hAnsi="Arial" w:cs="Arial"/>
          <w:sz w:val="24"/>
          <w:szCs w:val="24"/>
        </w:rPr>
        <w:t>Resources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87100">
        <w:rPr>
          <w:rFonts w:ascii="Arial" w:hAnsi="Arial" w:cs="Arial"/>
          <w:sz w:val="24"/>
          <w:szCs w:val="24"/>
        </w:rPr>
        <w:t>9</w:t>
      </w:r>
      <w:r>
        <w:rPr>
          <w:rFonts w:ascii="Arial" w:hAnsi="Arial" w:cs="Arial"/>
          <w:sz w:val="24"/>
          <w:szCs w:val="24"/>
        </w:rPr>
        <w:t>-</w:t>
      </w:r>
      <w:r w:rsidR="00F23EA6">
        <w:rPr>
          <w:rFonts w:ascii="Arial" w:hAnsi="Arial" w:cs="Arial"/>
          <w:sz w:val="24"/>
          <w:szCs w:val="24"/>
        </w:rPr>
        <w:t>1</w:t>
      </w:r>
      <w:r w:rsidR="001E4288">
        <w:rPr>
          <w:rFonts w:ascii="Arial" w:hAnsi="Arial" w:cs="Arial"/>
          <w:sz w:val="24"/>
          <w:szCs w:val="24"/>
        </w:rPr>
        <w:t>1</w:t>
      </w:r>
    </w:p>
    <w:p w14:paraId="2491ECC5" w14:textId="0D3504C8" w:rsidR="00685DBD" w:rsidRDefault="00685DBD" w:rsidP="00190A67">
      <w:pPr>
        <w:spacing w:line="360" w:lineRule="auto"/>
        <w:jc w:val="both"/>
        <w:rPr>
          <w:rFonts w:ascii="Arial" w:hAnsi="Arial" w:cs="Arial"/>
          <w:sz w:val="24"/>
          <w:szCs w:val="24"/>
        </w:rPr>
      </w:pPr>
    </w:p>
    <w:p w14:paraId="46051D82" w14:textId="2FD72CDD" w:rsidR="00685DBD" w:rsidRDefault="00A52AE6" w:rsidP="00190A67">
      <w:pPr>
        <w:spacing w:line="360" w:lineRule="auto"/>
        <w:jc w:val="both"/>
        <w:rPr>
          <w:rFonts w:ascii="Arial" w:hAnsi="Arial" w:cs="Arial"/>
          <w:sz w:val="24"/>
          <w:szCs w:val="24"/>
        </w:rPr>
      </w:pPr>
      <w:r>
        <w:rPr>
          <w:rFonts w:ascii="Arial" w:hAnsi="Arial" w:cs="Arial"/>
          <w:sz w:val="24"/>
          <w:szCs w:val="24"/>
        </w:rPr>
        <w:t>Monitoring and Planning</w:t>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1E4288">
        <w:rPr>
          <w:rFonts w:ascii="Arial" w:hAnsi="Arial" w:cs="Arial"/>
          <w:sz w:val="24"/>
          <w:szCs w:val="24"/>
        </w:rPr>
        <w:t>12</w:t>
      </w:r>
      <w:r w:rsidR="00F23EA6">
        <w:rPr>
          <w:rFonts w:ascii="Arial" w:hAnsi="Arial" w:cs="Arial"/>
          <w:sz w:val="24"/>
          <w:szCs w:val="24"/>
        </w:rPr>
        <w:t>-1</w:t>
      </w:r>
      <w:r w:rsidR="001E4288">
        <w:rPr>
          <w:rFonts w:ascii="Arial" w:hAnsi="Arial" w:cs="Arial"/>
          <w:sz w:val="24"/>
          <w:szCs w:val="24"/>
        </w:rPr>
        <w:t>3</w:t>
      </w:r>
    </w:p>
    <w:p w14:paraId="26D08527" w14:textId="2890E650" w:rsidR="007B3F85" w:rsidRDefault="007B3F85" w:rsidP="00190A67">
      <w:pPr>
        <w:spacing w:line="360" w:lineRule="auto"/>
        <w:jc w:val="both"/>
        <w:rPr>
          <w:rFonts w:ascii="Arial" w:hAnsi="Arial" w:cs="Arial"/>
          <w:sz w:val="24"/>
          <w:szCs w:val="24"/>
        </w:rPr>
      </w:pPr>
    </w:p>
    <w:p w14:paraId="59E046EE" w14:textId="37ACC671" w:rsidR="007B3F85" w:rsidRPr="00685DBD" w:rsidRDefault="007B3F85" w:rsidP="00190A67">
      <w:pPr>
        <w:spacing w:line="360" w:lineRule="auto"/>
        <w:jc w:val="both"/>
        <w:rPr>
          <w:rFonts w:ascii="Arial" w:hAnsi="Arial" w:cs="Arial"/>
          <w:sz w:val="24"/>
          <w:szCs w:val="24"/>
        </w:rPr>
      </w:pPr>
      <w:r>
        <w:rPr>
          <w:rFonts w:ascii="Arial" w:hAnsi="Arial" w:cs="Arial"/>
          <w:sz w:val="24"/>
          <w:szCs w:val="24"/>
        </w:rPr>
        <w:t>Reference List</w:t>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r>
      <w:r w:rsidR="00F23EA6">
        <w:rPr>
          <w:rFonts w:ascii="Arial" w:hAnsi="Arial" w:cs="Arial"/>
          <w:sz w:val="24"/>
          <w:szCs w:val="24"/>
        </w:rPr>
        <w:tab/>
        <w:t>1</w:t>
      </w:r>
      <w:r w:rsidR="001E4288">
        <w:rPr>
          <w:rFonts w:ascii="Arial" w:hAnsi="Arial" w:cs="Arial"/>
          <w:sz w:val="24"/>
          <w:szCs w:val="24"/>
        </w:rPr>
        <w:t>4</w:t>
      </w:r>
      <w:r w:rsidR="00F23EA6">
        <w:rPr>
          <w:rFonts w:ascii="Arial" w:hAnsi="Arial" w:cs="Arial"/>
          <w:sz w:val="24"/>
          <w:szCs w:val="24"/>
        </w:rPr>
        <w:t>-1</w:t>
      </w:r>
      <w:r w:rsidR="00DB154C">
        <w:rPr>
          <w:rFonts w:ascii="Arial" w:hAnsi="Arial" w:cs="Arial"/>
          <w:sz w:val="24"/>
          <w:szCs w:val="24"/>
        </w:rPr>
        <w:t>8</w:t>
      </w:r>
    </w:p>
    <w:p w14:paraId="46F1FCD1" w14:textId="77777777" w:rsidR="00CB54E0" w:rsidRDefault="00CB54E0">
      <w:pPr>
        <w:spacing w:after="0" w:line="240" w:lineRule="auto"/>
      </w:pPr>
      <w:r>
        <w:br w:type="page"/>
      </w:r>
    </w:p>
    <w:tbl>
      <w:tblPr>
        <w:tblStyle w:val="TableGrid"/>
        <w:tblW w:w="9351" w:type="dxa"/>
        <w:tblLook w:val="04A0" w:firstRow="1" w:lastRow="0" w:firstColumn="1" w:lastColumn="0" w:noHBand="0" w:noVBand="1"/>
      </w:tblPr>
      <w:tblGrid>
        <w:gridCol w:w="2963"/>
        <w:gridCol w:w="3148"/>
        <w:gridCol w:w="3240"/>
      </w:tblGrid>
      <w:tr w:rsidR="00CB54E0" w14:paraId="54EEF3A7" w14:textId="77777777" w:rsidTr="005C0E15">
        <w:tc>
          <w:tcPr>
            <w:tcW w:w="9351" w:type="dxa"/>
            <w:gridSpan w:val="3"/>
          </w:tcPr>
          <w:p w14:paraId="04D457D5" w14:textId="77777777" w:rsidR="00CB54E0" w:rsidRDefault="00CB54E0" w:rsidP="00EF4C5A">
            <w:pPr>
              <w:jc w:val="center"/>
              <w:rPr>
                <w:b/>
                <w:i/>
              </w:rPr>
            </w:pPr>
            <w:r w:rsidRPr="00ED401F">
              <w:rPr>
                <w:b/>
                <w:i/>
              </w:rPr>
              <w:lastRenderedPageBreak/>
              <w:t>Activity Plan</w:t>
            </w:r>
          </w:p>
          <w:p w14:paraId="67A58BBE" w14:textId="496A7437" w:rsidR="00E44E3A" w:rsidRPr="00E44E3A" w:rsidRDefault="00E44E3A" w:rsidP="00EF4C5A">
            <w:pPr>
              <w:jc w:val="center"/>
              <w:rPr>
                <w:rFonts w:ascii="Arial" w:hAnsi="Arial" w:cs="Arial"/>
                <w:bCs/>
                <w:iCs/>
              </w:rPr>
            </w:pPr>
            <w:r>
              <w:rPr>
                <w:rFonts w:ascii="Arial" w:hAnsi="Arial" w:cs="Arial"/>
                <w:bCs/>
                <w:iCs/>
              </w:rPr>
              <w:t xml:space="preserve">Week commencing </w:t>
            </w:r>
            <w:r w:rsidR="004A58F2">
              <w:rPr>
                <w:rFonts w:ascii="Arial" w:hAnsi="Arial" w:cs="Arial"/>
                <w:bCs/>
                <w:iCs/>
              </w:rPr>
              <w:t>February 10</w:t>
            </w:r>
            <w:r w:rsidR="004A58F2" w:rsidRPr="004A58F2">
              <w:rPr>
                <w:rFonts w:ascii="Arial" w:hAnsi="Arial" w:cs="Arial"/>
                <w:bCs/>
                <w:iCs/>
                <w:vertAlign w:val="superscript"/>
              </w:rPr>
              <w:t>th</w:t>
            </w:r>
            <w:r w:rsidR="004A58F2">
              <w:rPr>
                <w:rFonts w:ascii="Arial" w:hAnsi="Arial" w:cs="Arial"/>
                <w:bCs/>
                <w:iCs/>
              </w:rPr>
              <w:t xml:space="preserve"> 2020</w:t>
            </w:r>
          </w:p>
        </w:tc>
      </w:tr>
      <w:tr w:rsidR="00CB54E0" w14:paraId="2DF074DF" w14:textId="77777777" w:rsidTr="005C0E15">
        <w:tc>
          <w:tcPr>
            <w:tcW w:w="9351" w:type="dxa"/>
            <w:gridSpan w:val="3"/>
          </w:tcPr>
          <w:p w14:paraId="3764485D" w14:textId="7502F32D" w:rsidR="00CB54E0" w:rsidRPr="00441D7A" w:rsidRDefault="00CB54E0" w:rsidP="00C81E71">
            <w:pPr>
              <w:rPr>
                <w:rFonts w:ascii="Arial" w:hAnsi="Arial" w:cs="Arial"/>
                <w:bCs/>
                <w:iCs/>
                <w:sz w:val="24"/>
                <w:szCs w:val="24"/>
              </w:rPr>
            </w:pPr>
            <w:r w:rsidRPr="00ED401F">
              <w:rPr>
                <w:b/>
                <w:i/>
              </w:rPr>
              <w:t>Activity</w:t>
            </w:r>
            <w:r>
              <w:rPr>
                <w:b/>
                <w:i/>
              </w:rPr>
              <w:t>:</w:t>
            </w:r>
            <w:r w:rsidR="00E83DDD">
              <w:rPr>
                <w:b/>
                <w:i/>
              </w:rPr>
              <w:t xml:space="preserve"> </w:t>
            </w:r>
            <w:r w:rsidR="00441D7A">
              <w:rPr>
                <w:rFonts w:ascii="Arial" w:hAnsi="Arial" w:cs="Arial"/>
                <w:bCs/>
                <w:iCs/>
              </w:rPr>
              <w:t>Mathematics</w:t>
            </w:r>
            <w:r w:rsidR="001B3FA9">
              <w:rPr>
                <w:rFonts w:ascii="Arial" w:hAnsi="Arial" w:cs="Arial"/>
                <w:bCs/>
                <w:iCs/>
              </w:rPr>
              <w:t>:</w:t>
            </w:r>
            <w:r w:rsidR="00441D7A">
              <w:rPr>
                <w:rFonts w:ascii="Arial" w:hAnsi="Arial" w:cs="Arial"/>
                <w:bCs/>
                <w:iCs/>
              </w:rPr>
              <w:t xml:space="preserve"> Deliver</w:t>
            </w:r>
            <w:r w:rsidR="00587B22">
              <w:rPr>
                <w:rFonts w:ascii="Arial" w:hAnsi="Arial" w:cs="Arial"/>
                <w:bCs/>
                <w:iCs/>
              </w:rPr>
              <w:t>ing goods found in the enchanted forest</w:t>
            </w:r>
          </w:p>
          <w:p w14:paraId="1D38FA8B" w14:textId="77777777" w:rsidR="00CB54E0" w:rsidRDefault="00CB54E0" w:rsidP="00C81E71"/>
        </w:tc>
      </w:tr>
      <w:tr w:rsidR="00CB54E0" w14:paraId="3A42F551" w14:textId="77777777" w:rsidTr="005C0E15">
        <w:tc>
          <w:tcPr>
            <w:tcW w:w="2963" w:type="dxa"/>
          </w:tcPr>
          <w:p w14:paraId="1040BB03" w14:textId="77777777" w:rsidR="00F920D5" w:rsidRDefault="00CB54E0" w:rsidP="00C81E71">
            <w:pPr>
              <w:rPr>
                <w:b/>
                <w:i/>
              </w:rPr>
            </w:pPr>
            <w:r w:rsidRPr="00ED401F">
              <w:rPr>
                <w:b/>
                <w:i/>
              </w:rPr>
              <w:t>Number of children:</w:t>
            </w:r>
          </w:p>
          <w:p w14:paraId="34EEF787" w14:textId="52429E12" w:rsidR="00CB54E0" w:rsidRPr="00DA03AC" w:rsidRDefault="00DA4D78" w:rsidP="00C81E71">
            <w:pPr>
              <w:rPr>
                <w:b/>
                <w:i/>
              </w:rPr>
            </w:pPr>
            <w:r>
              <w:rPr>
                <w:rFonts w:ascii="Arial" w:hAnsi="Arial" w:cs="Arial"/>
                <w:bCs/>
                <w:iCs/>
              </w:rPr>
              <w:t xml:space="preserve">Class of 75 taking part in Groups of 5 </w:t>
            </w:r>
            <w:r w:rsidR="00E363DB">
              <w:rPr>
                <w:rFonts w:ascii="Arial" w:hAnsi="Arial" w:cs="Arial"/>
                <w:bCs/>
                <w:iCs/>
              </w:rPr>
              <w:t>(15 groups)</w:t>
            </w:r>
          </w:p>
        </w:tc>
        <w:tc>
          <w:tcPr>
            <w:tcW w:w="3148" w:type="dxa"/>
          </w:tcPr>
          <w:p w14:paraId="1E35B9FF" w14:textId="77777777" w:rsidR="00CB54E0" w:rsidRDefault="00CB54E0" w:rsidP="00DE2C5A">
            <w:pPr>
              <w:rPr>
                <w:b/>
                <w:i/>
              </w:rPr>
            </w:pPr>
            <w:r w:rsidRPr="00ED401F">
              <w:rPr>
                <w:b/>
                <w:i/>
              </w:rPr>
              <w:t>Age of children:</w:t>
            </w:r>
          </w:p>
          <w:p w14:paraId="5C799F51" w14:textId="64CA7FF6" w:rsidR="00DA03AC" w:rsidRPr="00ED401F" w:rsidRDefault="00DA03AC" w:rsidP="00DE2C5A">
            <w:pPr>
              <w:rPr>
                <w:b/>
                <w:i/>
              </w:rPr>
            </w:pPr>
            <w:r>
              <w:rPr>
                <w:rFonts w:ascii="Arial" w:hAnsi="Arial" w:cs="Arial"/>
                <w:bCs/>
                <w:iCs/>
              </w:rPr>
              <w:t>Reception (4/5 year olds)</w:t>
            </w:r>
          </w:p>
        </w:tc>
        <w:tc>
          <w:tcPr>
            <w:tcW w:w="3240" w:type="dxa"/>
          </w:tcPr>
          <w:p w14:paraId="68CDB1DE" w14:textId="77777777" w:rsidR="00CB54E0" w:rsidRPr="00541564" w:rsidRDefault="00CB54E0" w:rsidP="00C81E71">
            <w:pPr>
              <w:rPr>
                <w:b/>
                <w:i/>
              </w:rPr>
            </w:pPr>
            <w:r w:rsidRPr="00541564">
              <w:rPr>
                <w:b/>
                <w:i/>
              </w:rPr>
              <w:t>Number of adults:</w:t>
            </w:r>
          </w:p>
          <w:p w14:paraId="00F4613C" w14:textId="49D37240" w:rsidR="008F14A6" w:rsidRPr="00541564" w:rsidRDefault="008F14A6" w:rsidP="00C81E71">
            <w:pPr>
              <w:rPr>
                <w:iCs/>
                <w:lang w:val="en-GB"/>
              </w:rPr>
            </w:pPr>
            <w:r w:rsidRPr="00541564">
              <w:rPr>
                <w:rFonts w:ascii="Arial" w:hAnsi="Arial" w:cs="Arial"/>
                <w:iCs/>
                <w:lang w:val="en-GB"/>
              </w:rPr>
              <w:t>2 (1 teacher, 1 teaching assistant)</w:t>
            </w:r>
          </w:p>
        </w:tc>
      </w:tr>
      <w:tr w:rsidR="00CB54E0" w14:paraId="030352FB" w14:textId="77777777" w:rsidTr="005C0E15">
        <w:tc>
          <w:tcPr>
            <w:tcW w:w="2963" w:type="dxa"/>
          </w:tcPr>
          <w:p w14:paraId="2711D23E" w14:textId="77777777" w:rsidR="00CB54E0" w:rsidRPr="00ED401F" w:rsidRDefault="00CB54E0" w:rsidP="00C81E71">
            <w:pPr>
              <w:rPr>
                <w:b/>
                <w:i/>
              </w:rPr>
            </w:pPr>
            <w:r w:rsidRPr="00ED401F">
              <w:rPr>
                <w:b/>
                <w:i/>
              </w:rPr>
              <w:t>Location:</w:t>
            </w:r>
          </w:p>
          <w:p w14:paraId="71BB5DCD" w14:textId="593F471B" w:rsidR="00CB54E0" w:rsidRDefault="00AD6AB9" w:rsidP="00C81E71">
            <w:r>
              <w:t xml:space="preserve">The </w:t>
            </w:r>
            <w:r w:rsidR="001B3FA9">
              <w:t>wooded</w:t>
            </w:r>
            <w:r>
              <w:t xml:space="preserve"> garden</w:t>
            </w:r>
          </w:p>
        </w:tc>
        <w:tc>
          <w:tcPr>
            <w:tcW w:w="3148" w:type="dxa"/>
          </w:tcPr>
          <w:p w14:paraId="34E9F275" w14:textId="77777777" w:rsidR="00CB54E0" w:rsidRDefault="00CB54E0" w:rsidP="00C81E71">
            <w:pPr>
              <w:rPr>
                <w:b/>
                <w:i/>
              </w:rPr>
            </w:pPr>
            <w:r w:rsidRPr="00ED401F">
              <w:rPr>
                <w:b/>
                <w:i/>
              </w:rPr>
              <w:t>Preparation time:</w:t>
            </w:r>
          </w:p>
          <w:p w14:paraId="76D7AE79" w14:textId="0E6F44A5" w:rsidR="00AD6AB9" w:rsidRPr="00AD6AB9" w:rsidRDefault="0091530B" w:rsidP="00C81E71">
            <w:pPr>
              <w:rPr>
                <w:iCs/>
              </w:rPr>
            </w:pPr>
            <w:r>
              <w:rPr>
                <w:iCs/>
              </w:rPr>
              <w:t xml:space="preserve">15 minutes </w:t>
            </w:r>
          </w:p>
        </w:tc>
        <w:tc>
          <w:tcPr>
            <w:tcW w:w="3240" w:type="dxa"/>
          </w:tcPr>
          <w:p w14:paraId="029B218A" w14:textId="7DE4AE8D" w:rsidR="00217A09" w:rsidRPr="008C33F8" w:rsidRDefault="00CB54E0" w:rsidP="00C81E71">
            <w:pPr>
              <w:rPr>
                <w:b/>
                <w:i/>
              </w:rPr>
            </w:pPr>
            <w:r w:rsidRPr="00ED401F">
              <w:rPr>
                <w:b/>
                <w:i/>
              </w:rPr>
              <w:t>Activity time:</w:t>
            </w:r>
          </w:p>
          <w:p w14:paraId="48D7346F" w14:textId="1091496D" w:rsidR="0091530B" w:rsidRPr="00ED401F" w:rsidRDefault="00FB0F56" w:rsidP="00C81E71">
            <w:pPr>
              <w:rPr>
                <w:i/>
              </w:rPr>
            </w:pPr>
            <w:r>
              <w:rPr>
                <w:i/>
              </w:rPr>
              <w:t>30-40 minutes</w:t>
            </w:r>
            <w:r w:rsidR="00217A09">
              <w:rPr>
                <w:i/>
              </w:rPr>
              <w:t xml:space="preserve"> </w:t>
            </w:r>
            <w:r>
              <w:rPr>
                <w:i/>
              </w:rPr>
              <w:t xml:space="preserve"> (plus 2 minutes to </w:t>
            </w:r>
            <w:r w:rsidR="00CD7D93">
              <w:rPr>
                <w:i/>
              </w:rPr>
              <w:t>walk to location)</w:t>
            </w:r>
          </w:p>
        </w:tc>
      </w:tr>
      <w:tr w:rsidR="00CB54E0" w14:paraId="3BDF8029" w14:textId="77777777" w:rsidTr="005C0E15">
        <w:tc>
          <w:tcPr>
            <w:tcW w:w="9351" w:type="dxa"/>
            <w:gridSpan w:val="3"/>
          </w:tcPr>
          <w:p w14:paraId="70E51E6A" w14:textId="2AD38B48" w:rsidR="00CB54E0" w:rsidRDefault="00CB54E0" w:rsidP="00C81E71">
            <w:pPr>
              <w:rPr>
                <w:b/>
                <w:i/>
              </w:rPr>
            </w:pPr>
            <w:r w:rsidRPr="00ED401F">
              <w:rPr>
                <w:b/>
                <w:i/>
              </w:rPr>
              <w:t>Resources:</w:t>
            </w:r>
          </w:p>
          <w:p w14:paraId="10931FC7" w14:textId="30BB5C9C" w:rsidR="00EF1475" w:rsidRPr="00EF1475" w:rsidRDefault="006A1B0F" w:rsidP="00C81E71">
            <w:pPr>
              <w:rPr>
                <w:rFonts w:ascii="Arial" w:hAnsi="Arial" w:cs="Arial"/>
                <w:bCs/>
                <w:iCs/>
              </w:rPr>
            </w:pPr>
            <w:r>
              <w:rPr>
                <w:rFonts w:ascii="Arial" w:hAnsi="Arial" w:cs="Arial"/>
                <w:bCs/>
                <w:iCs/>
              </w:rPr>
              <w:t xml:space="preserve">3 </w:t>
            </w:r>
            <w:r w:rsidR="00EF1475">
              <w:rPr>
                <w:rFonts w:ascii="Arial" w:hAnsi="Arial" w:cs="Arial"/>
                <w:bCs/>
                <w:iCs/>
              </w:rPr>
              <w:t>Hoo</w:t>
            </w:r>
            <w:r>
              <w:rPr>
                <w:rFonts w:ascii="Arial" w:hAnsi="Arial" w:cs="Arial"/>
                <w:bCs/>
                <w:iCs/>
              </w:rPr>
              <w:t xml:space="preserve">ps, </w:t>
            </w:r>
            <w:r w:rsidR="00A85B64">
              <w:rPr>
                <w:rFonts w:ascii="Arial" w:hAnsi="Arial" w:cs="Arial"/>
                <w:bCs/>
                <w:iCs/>
              </w:rPr>
              <w:t xml:space="preserve">Trolley, </w:t>
            </w:r>
            <w:r w:rsidR="00F5265D">
              <w:rPr>
                <w:rFonts w:ascii="Arial" w:hAnsi="Arial" w:cs="Arial"/>
                <w:bCs/>
                <w:iCs/>
              </w:rPr>
              <w:t xml:space="preserve">Pegs, Egg cartons, </w:t>
            </w:r>
            <w:r w:rsidR="00874342">
              <w:rPr>
                <w:rFonts w:ascii="Arial" w:hAnsi="Arial" w:cs="Arial"/>
                <w:bCs/>
                <w:iCs/>
              </w:rPr>
              <w:t xml:space="preserve">Rocks or Pebbles, </w:t>
            </w:r>
            <w:r w:rsidR="008337B9">
              <w:rPr>
                <w:rFonts w:ascii="Arial" w:hAnsi="Arial" w:cs="Arial"/>
                <w:bCs/>
                <w:iCs/>
              </w:rPr>
              <w:t>Nu</w:t>
            </w:r>
            <w:r w:rsidR="002B44DE">
              <w:rPr>
                <w:rFonts w:ascii="Arial" w:hAnsi="Arial" w:cs="Arial"/>
                <w:bCs/>
                <w:iCs/>
              </w:rPr>
              <w:t>micon, Pencils and Paper</w:t>
            </w:r>
          </w:p>
          <w:p w14:paraId="20CCB0BC" w14:textId="77777777" w:rsidR="00CB54E0" w:rsidRDefault="00CB54E0" w:rsidP="00C81E71">
            <w:pPr>
              <w:jc w:val="center"/>
            </w:pPr>
          </w:p>
          <w:p w14:paraId="67A4E93F" w14:textId="77777777" w:rsidR="00CB54E0" w:rsidRDefault="00CB54E0" w:rsidP="00C81E71">
            <w:pPr>
              <w:jc w:val="center"/>
            </w:pPr>
          </w:p>
          <w:p w14:paraId="3C9504A2" w14:textId="77777777" w:rsidR="00CB54E0" w:rsidRDefault="00CB54E0" w:rsidP="00C81E71">
            <w:pPr>
              <w:jc w:val="center"/>
            </w:pPr>
          </w:p>
        </w:tc>
      </w:tr>
      <w:tr w:rsidR="00CB54E0" w14:paraId="3DC6C216" w14:textId="77777777" w:rsidTr="005C0E15">
        <w:tc>
          <w:tcPr>
            <w:tcW w:w="9351" w:type="dxa"/>
            <w:gridSpan w:val="3"/>
          </w:tcPr>
          <w:p w14:paraId="3D3A9315" w14:textId="77777777" w:rsidR="00CB54E0" w:rsidRPr="00ED401F" w:rsidRDefault="00CB54E0" w:rsidP="00C81E71">
            <w:pPr>
              <w:rPr>
                <w:b/>
                <w:i/>
              </w:rPr>
            </w:pPr>
            <w:r w:rsidRPr="00ED401F">
              <w:rPr>
                <w:b/>
                <w:i/>
              </w:rPr>
              <w:t>Aim/s of activity:</w:t>
            </w:r>
          </w:p>
          <w:p w14:paraId="0B2953E4" w14:textId="4C7BAC56" w:rsidR="00CB54E0" w:rsidRPr="003C1A00" w:rsidRDefault="003C1A00" w:rsidP="00C81E71">
            <w:pPr>
              <w:rPr>
                <w:rFonts w:ascii="Arial" w:hAnsi="Arial" w:cs="Arial"/>
              </w:rPr>
            </w:pPr>
            <w:r>
              <w:rPr>
                <w:rFonts w:ascii="Arial" w:hAnsi="Arial" w:cs="Arial"/>
              </w:rPr>
              <w:t xml:space="preserve">To </w:t>
            </w:r>
            <w:r w:rsidR="00284D07">
              <w:rPr>
                <w:rFonts w:ascii="Arial" w:hAnsi="Arial" w:cs="Arial"/>
              </w:rPr>
              <w:t>discover</w:t>
            </w:r>
            <w:r>
              <w:rPr>
                <w:rFonts w:ascii="Arial" w:hAnsi="Arial" w:cs="Arial"/>
              </w:rPr>
              <w:t>, sort</w:t>
            </w:r>
            <w:r w:rsidR="00284D07">
              <w:rPr>
                <w:rFonts w:ascii="Arial" w:hAnsi="Arial" w:cs="Arial"/>
              </w:rPr>
              <w:t xml:space="preserve">, group </w:t>
            </w:r>
            <w:r w:rsidR="0016128E">
              <w:rPr>
                <w:rFonts w:ascii="Arial" w:hAnsi="Arial" w:cs="Arial"/>
              </w:rPr>
              <w:t xml:space="preserve">and redistribute </w:t>
            </w:r>
            <w:r w:rsidR="00284D07">
              <w:rPr>
                <w:rFonts w:ascii="Arial" w:hAnsi="Arial" w:cs="Arial"/>
              </w:rPr>
              <w:t xml:space="preserve">objects </w:t>
            </w:r>
            <w:r w:rsidR="00B72010">
              <w:rPr>
                <w:rFonts w:ascii="Arial" w:hAnsi="Arial" w:cs="Arial"/>
              </w:rPr>
              <w:t>of numerous value.</w:t>
            </w:r>
          </w:p>
          <w:p w14:paraId="4B8409B9" w14:textId="77777777" w:rsidR="00CB54E0" w:rsidRDefault="00CB54E0" w:rsidP="00C81E71"/>
          <w:p w14:paraId="2375EB61" w14:textId="77777777" w:rsidR="00CB54E0" w:rsidRDefault="00CB54E0" w:rsidP="00C81E71"/>
          <w:p w14:paraId="7DD3B4A9" w14:textId="77777777" w:rsidR="00CB54E0" w:rsidRDefault="00CB54E0" w:rsidP="00C81E71"/>
        </w:tc>
      </w:tr>
      <w:tr w:rsidR="00CB54E0" w14:paraId="310C8ABD" w14:textId="77777777" w:rsidTr="005C0E15">
        <w:tc>
          <w:tcPr>
            <w:tcW w:w="9351" w:type="dxa"/>
            <w:gridSpan w:val="3"/>
          </w:tcPr>
          <w:p w14:paraId="3EB3B7EC" w14:textId="77777777" w:rsidR="00CB54E0" w:rsidRPr="00ED401F" w:rsidRDefault="00CB54E0" w:rsidP="00C81E71">
            <w:pPr>
              <w:rPr>
                <w:b/>
                <w:i/>
              </w:rPr>
            </w:pPr>
            <w:r w:rsidRPr="00ED401F">
              <w:rPr>
                <w:b/>
                <w:i/>
              </w:rPr>
              <w:t>Links to outcomes:</w:t>
            </w:r>
          </w:p>
          <w:p w14:paraId="0FA39EB8" w14:textId="4386C80F" w:rsidR="00CB54E0" w:rsidRPr="00BA50CA" w:rsidRDefault="00BA50CA" w:rsidP="00C81E71">
            <w:pPr>
              <w:rPr>
                <w:rFonts w:ascii="Arial" w:hAnsi="Arial" w:cs="Arial"/>
              </w:rPr>
            </w:pPr>
            <w:r>
              <w:rPr>
                <w:rFonts w:ascii="Arial" w:hAnsi="Arial" w:cs="Arial"/>
              </w:rPr>
              <w:t xml:space="preserve">To use </w:t>
            </w:r>
            <w:r w:rsidR="00622D7B">
              <w:rPr>
                <w:rFonts w:ascii="Arial" w:hAnsi="Arial" w:cs="Arial"/>
              </w:rPr>
              <w:t>ordinal numbers to 10 in daily activities (</w:t>
            </w:r>
            <w:r w:rsidR="00CE2D1E">
              <w:rPr>
                <w:rFonts w:ascii="Arial" w:hAnsi="Arial" w:cs="Arial"/>
              </w:rPr>
              <w:t>Welsh Government,2015</w:t>
            </w:r>
            <w:r w:rsidR="007637EA">
              <w:rPr>
                <w:rFonts w:ascii="Arial" w:hAnsi="Arial" w:cs="Arial"/>
              </w:rPr>
              <w:t>a</w:t>
            </w:r>
            <w:r w:rsidR="00CE2D1E">
              <w:rPr>
                <w:rFonts w:ascii="Arial" w:hAnsi="Arial" w:cs="Arial"/>
              </w:rPr>
              <w:t>).</w:t>
            </w:r>
          </w:p>
          <w:p w14:paraId="130CC559" w14:textId="77777777" w:rsidR="00CB54E0" w:rsidRDefault="00CB54E0" w:rsidP="00C81E71"/>
          <w:p w14:paraId="6BFBAC44" w14:textId="77777777" w:rsidR="00CB54E0" w:rsidRDefault="00CB54E0" w:rsidP="00C81E71"/>
        </w:tc>
      </w:tr>
      <w:tr w:rsidR="00CB54E0" w14:paraId="2C7EAFA8" w14:textId="77777777" w:rsidTr="005C0E15">
        <w:tc>
          <w:tcPr>
            <w:tcW w:w="9351" w:type="dxa"/>
            <w:gridSpan w:val="3"/>
          </w:tcPr>
          <w:p w14:paraId="4B0B800B" w14:textId="07DE9197" w:rsidR="00CB54E0" w:rsidRDefault="00CB54E0" w:rsidP="00C81E71">
            <w:pPr>
              <w:rPr>
                <w:b/>
                <w:i/>
              </w:rPr>
            </w:pPr>
            <w:r w:rsidRPr="00ED401F">
              <w:rPr>
                <w:b/>
                <w:i/>
              </w:rPr>
              <w:t>Differentiation:</w:t>
            </w:r>
            <w:r w:rsidR="008C33F8">
              <w:rPr>
                <w:b/>
                <w:i/>
              </w:rPr>
              <w:t xml:space="preserve"> </w:t>
            </w:r>
          </w:p>
          <w:p w14:paraId="5D342133" w14:textId="2F5FCF56" w:rsidR="00606AD3" w:rsidRDefault="008C33F8" w:rsidP="00C81E71">
            <w:pPr>
              <w:rPr>
                <w:rFonts w:ascii="Arial" w:hAnsi="Arial" w:cs="Arial"/>
                <w:bCs/>
                <w:iCs/>
              </w:rPr>
            </w:pPr>
            <w:r>
              <w:rPr>
                <w:rFonts w:ascii="Arial" w:hAnsi="Arial" w:cs="Arial"/>
                <w:bCs/>
                <w:iCs/>
              </w:rPr>
              <w:t>Using sensory</w:t>
            </w:r>
            <w:r w:rsidR="009C65A3">
              <w:rPr>
                <w:rFonts w:ascii="Arial" w:hAnsi="Arial" w:cs="Arial"/>
                <w:bCs/>
                <w:iCs/>
              </w:rPr>
              <w:t xml:space="preserve"> objects with texture and noise for children </w:t>
            </w:r>
            <w:r w:rsidR="00606AD3">
              <w:rPr>
                <w:rFonts w:ascii="Arial" w:hAnsi="Arial" w:cs="Arial"/>
                <w:bCs/>
                <w:iCs/>
              </w:rPr>
              <w:t>with ALN</w:t>
            </w:r>
            <w:r w:rsidR="000D0105">
              <w:rPr>
                <w:rFonts w:ascii="Arial" w:hAnsi="Arial" w:cs="Arial"/>
                <w:bCs/>
                <w:iCs/>
              </w:rPr>
              <w:t>s</w:t>
            </w:r>
          </w:p>
          <w:p w14:paraId="7F35C945" w14:textId="4B74356D" w:rsidR="00F675D5" w:rsidRDefault="0039121D" w:rsidP="00C81E71">
            <w:pPr>
              <w:rPr>
                <w:rFonts w:ascii="Arial" w:hAnsi="Arial" w:cs="Arial"/>
                <w:bCs/>
                <w:iCs/>
              </w:rPr>
            </w:pPr>
            <w:r>
              <w:rPr>
                <w:rFonts w:ascii="Arial" w:hAnsi="Arial" w:cs="Arial"/>
                <w:bCs/>
                <w:iCs/>
              </w:rPr>
              <w:t xml:space="preserve">For higher achieving groups </w:t>
            </w:r>
            <w:r w:rsidR="00F675D5">
              <w:rPr>
                <w:rFonts w:ascii="Arial" w:hAnsi="Arial" w:cs="Arial"/>
                <w:bCs/>
                <w:iCs/>
              </w:rPr>
              <w:t xml:space="preserve">extend the activity so they try and reach the learning outcome: To use ordinal numbers to 20 </w:t>
            </w:r>
            <w:r w:rsidR="00DC767A">
              <w:rPr>
                <w:rFonts w:ascii="Arial" w:hAnsi="Arial" w:cs="Arial"/>
                <w:bCs/>
                <w:iCs/>
              </w:rPr>
              <w:t>in practical situations (Welsh Government,2015).</w:t>
            </w:r>
          </w:p>
          <w:p w14:paraId="44327B60" w14:textId="75601B7C" w:rsidR="00DC767A" w:rsidRDefault="00E62F1D" w:rsidP="00C81E71">
            <w:pPr>
              <w:rPr>
                <w:rFonts w:ascii="Arial" w:hAnsi="Arial" w:cs="Arial"/>
                <w:bCs/>
                <w:iCs/>
              </w:rPr>
            </w:pPr>
            <w:r>
              <w:rPr>
                <w:rFonts w:ascii="Arial" w:hAnsi="Arial" w:cs="Arial"/>
                <w:bCs/>
                <w:iCs/>
              </w:rPr>
              <w:t xml:space="preserve">If unforeseen weather circumstances prohibit the use of the outdoor learning environment then have an indoor </w:t>
            </w:r>
            <w:r w:rsidR="00ED39D8">
              <w:rPr>
                <w:rFonts w:ascii="Arial" w:hAnsi="Arial" w:cs="Arial"/>
                <w:bCs/>
                <w:iCs/>
              </w:rPr>
              <w:t>scavenger hunt location available.</w:t>
            </w:r>
          </w:p>
          <w:p w14:paraId="727A8BA5" w14:textId="77777777" w:rsidR="00770D0B" w:rsidRDefault="00770D0B" w:rsidP="00C81E71">
            <w:pPr>
              <w:rPr>
                <w:rFonts w:ascii="Arial" w:hAnsi="Arial" w:cs="Arial"/>
                <w:bCs/>
                <w:iCs/>
              </w:rPr>
            </w:pPr>
          </w:p>
          <w:p w14:paraId="0084065B" w14:textId="6B19F0B4" w:rsidR="008C33F8" w:rsidRPr="008C33F8" w:rsidRDefault="008C33F8" w:rsidP="00C81E71">
            <w:pPr>
              <w:rPr>
                <w:rFonts w:ascii="Arial" w:hAnsi="Arial" w:cs="Arial"/>
                <w:bCs/>
                <w:iCs/>
              </w:rPr>
            </w:pPr>
            <w:r>
              <w:rPr>
                <w:rFonts w:ascii="Arial" w:hAnsi="Arial" w:cs="Arial"/>
                <w:bCs/>
                <w:iCs/>
              </w:rPr>
              <w:t xml:space="preserve"> </w:t>
            </w:r>
          </w:p>
          <w:p w14:paraId="133C11D2" w14:textId="77777777" w:rsidR="00CB54E0" w:rsidRDefault="00CB54E0" w:rsidP="00C81E71"/>
          <w:p w14:paraId="02846761" w14:textId="77777777" w:rsidR="00CB54E0" w:rsidRDefault="00CB54E0" w:rsidP="00C81E71"/>
        </w:tc>
      </w:tr>
      <w:tr w:rsidR="00CB54E0" w14:paraId="27B53EB2" w14:textId="77777777" w:rsidTr="005C0E15">
        <w:tc>
          <w:tcPr>
            <w:tcW w:w="9351" w:type="dxa"/>
            <w:gridSpan w:val="3"/>
          </w:tcPr>
          <w:p w14:paraId="60A005A5" w14:textId="77777777" w:rsidR="00CB54E0" w:rsidRPr="00ED401F" w:rsidRDefault="00CB54E0" w:rsidP="00C81E71">
            <w:pPr>
              <w:rPr>
                <w:b/>
                <w:i/>
              </w:rPr>
            </w:pPr>
            <w:r w:rsidRPr="00ED401F">
              <w:rPr>
                <w:b/>
                <w:i/>
              </w:rPr>
              <w:lastRenderedPageBreak/>
              <w:t>Health and safety:</w:t>
            </w:r>
          </w:p>
          <w:p w14:paraId="1AB16062" w14:textId="3AD4491B" w:rsidR="00106042" w:rsidRDefault="00106042" w:rsidP="00C81E71">
            <w:pPr>
              <w:rPr>
                <w:rFonts w:ascii="Arial" w:hAnsi="Arial" w:cs="Arial"/>
              </w:rPr>
            </w:pPr>
            <w:r>
              <w:rPr>
                <w:rFonts w:ascii="Arial" w:hAnsi="Arial" w:cs="Arial"/>
              </w:rPr>
              <w:t xml:space="preserve">Completed Risk Assessment </w:t>
            </w:r>
          </w:p>
          <w:p w14:paraId="76057FC0" w14:textId="54F01DBB" w:rsidR="00CB54E0" w:rsidRDefault="00D3543C" w:rsidP="00C81E71">
            <w:pPr>
              <w:rPr>
                <w:rFonts w:ascii="Arial" w:hAnsi="Arial" w:cs="Arial"/>
              </w:rPr>
            </w:pPr>
            <w:r>
              <w:rPr>
                <w:rFonts w:ascii="Arial" w:hAnsi="Arial" w:cs="Arial"/>
              </w:rPr>
              <w:t>First aider and bag</w:t>
            </w:r>
          </w:p>
          <w:p w14:paraId="6DF68412" w14:textId="40654F2B" w:rsidR="00D3543C" w:rsidRDefault="00EE14B5" w:rsidP="00C81E71">
            <w:pPr>
              <w:rPr>
                <w:rFonts w:ascii="Arial" w:hAnsi="Arial" w:cs="Arial"/>
              </w:rPr>
            </w:pPr>
            <w:r>
              <w:rPr>
                <w:rFonts w:ascii="Arial" w:hAnsi="Arial" w:cs="Arial"/>
              </w:rPr>
              <w:t xml:space="preserve">Staff to pupil ratio </w:t>
            </w:r>
          </w:p>
          <w:p w14:paraId="099AFB64" w14:textId="33D7BB64" w:rsidR="00EE14B5" w:rsidRDefault="001002AE" w:rsidP="00C81E71">
            <w:pPr>
              <w:rPr>
                <w:rFonts w:ascii="Arial" w:hAnsi="Arial" w:cs="Arial"/>
              </w:rPr>
            </w:pPr>
            <w:r>
              <w:rPr>
                <w:rFonts w:ascii="Arial" w:hAnsi="Arial" w:cs="Arial"/>
              </w:rPr>
              <w:t>Mobile phone</w:t>
            </w:r>
          </w:p>
          <w:p w14:paraId="763CC550" w14:textId="31DCC153" w:rsidR="001002AE" w:rsidRDefault="00627835" w:rsidP="00C81E71">
            <w:pPr>
              <w:rPr>
                <w:rFonts w:ascii="Arial" w:hAnsi="Arial" w:cs="Arial"/>
              </w:rPr>
            </w:pPr>
            <w:r>
              <w:rPr>
                <w:rFonts w:ascii="Arial" w:hAnsi="Arial" w:cs="Arial"/>
              </w:rPr>
              <w:t>Wet weather gear</w:t>
            </w:r>
          </w:p>
          <w:p w14:paraId="52DD7BCF" w14:textId="77777777" w:rsidR="00F826F4" w:rsidRPr="0048353F" w:rsidRDefault="00F826F4" w:rsidP="00C81E71">
            <w:pPr>
              <w:rPr>
                <w:rFonts w:ascii="Arial" w:hAnsi="Arial" w:cs="Arial"/>
              </w:rPr>
            </w:pPr>
          </w:p>
          <w:p w14:paraId="4C02EFC5" w14:textId="77777777" w:rsidR="00CB54E0" w:rsidRDefault="00CB54E0" w:rsidP="00C81E71"/>
        </w:tc>
      </w:tr>
      <w:tr w:rsidR="00CB54E0" w14:paraId="7F09E690" w14:textId="77777777" w:rsidTr="005C0E15">
        <w:tc>
          <w:tcPr>
            <w:tcW w:w="9351" w:type="dxa"/>
            <w:gridSpan w:val="3"/>
          </w:tcPr>
          <w:p w14:paraId="729725FD" w14:textId="77777777" w:rsidR="00CB54E0" w:rsidRPr="00ED401F" w:rsidRDefault="00CB54E0" w:rsidP="00C81E71">
            <w:pPr>
              <w:rPr>
                <w:b/>
                <w:i/>
              </w:rPr>
            </w:pPr>
            <w:r w:rsidRPr="00ED401F">
              <w:rPr>
                <w:b/>
                <w:i/>
              </w:rPr>
              <w:t>Role of adult/adults:</w:t>
            </w:r>
          </w:p>
          <w:p w14:paraId="6D3DF44F" w14:textId="5A3AF466" w:rsidR="004F3A3F" w:rsidRDefault="000B029F" w:rsidP="00C81E71">
            <w:pPr>
              <w:rPr>
                <w:rFonts w:ascii="Arial" w:hAnsi="Arial" w:cs="Arial"/>
              </w:rPr>
            </w:pPr>
            <w:r>
              <w:rPr>
                <w:rFonts w:ascii="Arial" w:hAnsi="Arial" w:cs="Arial"/>
              </w:rPr>
              <w:t>To hide objects before activity commences (Assistant)</w:t>
            </w:r>
          </w:p>
          <w:p w14:paraId="18252451" w14:textId="61FACAAB" w:rsidR="006F2A63" w:rsidRPr="004F3A3F" w:rsidRDefault="006F2A63" w:rsidP="00C81E71">
            <w:pPr>
              <w:rPr>
                <w:rFonts w:ascii="Arial" w:hAnsi="Arial" w:cs="Arial"/>
              </w:rPr>
            </w:pPr>
            <w:r w:rsidRPr="004F3A3F">
              <w:rPr>
                <w:rFonts w:ascii="Arial" w:hAnsi="Arial" w:cs="Arial"/>
              </w:rPr>
              <w:t xml:space="preserve">Storyteller </w:t>
            </w:r>
            <w:r w:rsidR="00D54415" w:rsidRPr="004F3A3F">
              <w:rPr>
                <w:rFonts w:ascii="Arial" w:hAnsi="Arial" w:cs="Arial"/>
              </w:rPr>
              <w:t>(Teacher)</w:t>
            </w:r>
          </w:p>
          <w:p w14:paraId="2B9945D6" w14:textId="48D920D4" w:rsidR="00CB54E0" w:rsidRPr="004F3A3F" w:rsidRDefault="00D70413" w:rsidP="00C81E71">
            <w:pPr>
              <w:rPr>
                <w:rFonts w:ascii="Arial" w:hAnsi="Arial" w:cs="Arial"/>
              </w:rPr>
            </w:pPr>
            <w:r w:rsidRPr="004F3A3F">
              <w:rPr>
                <w:rFonts w:ascii="Arial" w:hAnsi="Arial" w:cs="Arial"/>
              </w:rPr>
              <w:t xml:space="preserve">To support </w:t>
            </w:r>
            <w:r w:rsidR="00581851" w:rsidRPr="004F3A3F">
              <w:rPr>
                <w:rFonts w:ascii="Arial" w:hAnsi="Arial" w:cs="Arial"/>
              </w:rPr>
              <w:t>learning when required</w:t>
            </w:r>
            <w:r w:rsidR="00D54415" w:rsidRPr="004F3A3F">
              <w:rPr>
                <w:rFonts w:ascii="Arial" w:hAnsi="Arial" w:cs="Arial"/>
              </w:rPr>
              <w:t xml:space="preserve"> (Teacher and Assistant)</w:t>
            </w:r>
          </w:p>
          <w:p w14:paraId="7330633B" w14:textId="7F4D219D" w:rsidR="0075711C" w:rsidRPr="004F3A3F" w:rsidRDefault="00581851" w:rsidP="00C81E71">
            <w:pPr>
              <w:rPr>
                <w:rFonts w:ascii="Arial" w:hAnsi="Arial" w:cs="Arial"/>
              </w:rPr>
            </w:pPr>
            <w:r w:rsidRPr="004F3A3F">
              <w:rPr>
                <w:rFonts w:ascii="Arial" w:hAnsi="Arial" w:cs="Arial"/>
              </w:rPr>
              <w:t xml:space="preserve">To ensure learners remain within the outdoor learning </w:t>
            </w:r>
            <w:r w:rsidR="0075711C" w:rsidRPr="004F3A3F">
              <w:rPr>
                <w:rFonts w:ascii="Arial" w:hAnsi="Arial" w:cs="Arial"/>
              </w:rPr>
              <w:t>perimeter</w:t>
            </w:r>
            <w:r w:rsidR="00D54415" w:rsidRPr="004F3A3F">
              <w:rPr>
                <w:rFonts w:ascii="Arial" w:hAnsi="Arial" w:cs="Arial"/>
              </w:rPr>
              <w:t xml:space="preserve"> (Assistant)</w:t>
            </w:r>
          </w:p>
          <w:p w14:paraId="0E857213" w14:textId="3E4F4BD5" w:rsidR="00581851" w:rsidRDefault="006F2A63" w:rsidP="00C81E71">
            <w:pPr>
              <w:rPr>
                <w:rFonts w:ascii="Arial" w:hAnsi="Arial" w:cs="Arial"/>
              </w:rPr>
            </w:pPr>
            <w:r w:rsidRPr="004F3A3F">
              <w:rPr>
                <w:rFonts w:ascii="Arial" w:hAnsi="Arial" w:cs="Arial"/>
              </w:rPr>
              <w:t xml:space="preserve">First Aider </w:t>
            </w:r>
            <w:r w:rsidR="0075711C" w:rsidRPr="004F3A3F">
              <w:rPr>
                <w:rFonts w:ascii="Arial" w:hAnsi="Arial" w:cs="Arial"/>
              </w:rPr>
              <w:t xml:space="preserve"> </w:t>
            </w:r>
            <w:r w:rsidR="00D54415" w:rsidRPr="004F3A3F">
              <w:rPr>
                <w:rFonts w:ascii="Arial" w:hAnsi="Arial" w:cs="Arial"/>
              </w:rPr>
              <w:t>(Teacher and Assistant)</w:t>
            </w:r>
          </w:p>
          <w:p w14:paraId="031CEDE5" w14:textId="52CC121F" w:rsidR="00532F46" w:rsidRPr="004F3A3F" w:rsidRDefault="00532F46" w:rsidP="00C81E71">
            <w:pPr>
              <w:rPr>
                <w:rFonts w:ascii="Arial" w:hAnsi="Arial" w:cs="Arial"/>
              </w:rPr>
            </w:pPr>
            <w:r>
              <w:rPr>
                <w:rFonts w:ascii="Arial" w:hAnsi="Arial" w:cs="Arial"/>
              </w:rPr>
              <w:t>Timekeepers (Teacher and Assistant)</w:t>
            </w:r>
          </w:p>
          <w:p w14:paraId="3218DE03" w14:textId="77777777" w:rsidR="00CB54E0" w:rsidRDefault="00CB54E0" w:rsidP="00C81E71"/>
        </w:tc>
      </w:tr>
      <w:tr w:rsidR="00CB54E0" w14:paraId="7718566E" w14:textId="77777777" w:rsidTr="005C0E15">
        <w:tc>
          <w:tcPr>
            <w:tcW w:w="9351" w:type="dxa"/>
            <w:gridSpan w:val="3"/>
          </w:tcPr>
          <w:p w14:paraId="3F2DBFDB" w14:textId="4E10D500" w:rsidR="00CB54E0" w:rsidRDefault="00CB54E0" w:rsidP="00C81E71">
            <w:pPr>
              <w:rPr>
                <w:b/>
                <w:i/>
              </w:rPr>
            </w:pPr>
            <w:r w:rsidRPr="00ED401F">
              <w:rPr>
                <w:b/>
                <w:i/>
              </w:rPr>
              <w:t>The activity:</w:t>
            </w:r>
          </w:p>
          <w:p w14:paraId="76C83CC9" w14:textId="6F431AA9" w:rsidR="009D57C8" w:rsidRDefault="00B5213E" w:rsidP="00C81E71">
            <w:pPr>
              <w:rPr>
                <w:rFonts w:ascii="Arial" w:hAnsi="Arial" w:cs="Arial"/>
              </w:rPr>
            </w:pPr>
            <w:r>
              <w:rPr>
                <w:rFonts w:ascii="Arial" w:hAnsi="Arial" w:cs="Arial"/>
              </w:rPr>
              <w:t xml:space="preserve">The activity begins with the </w:t>
            </w:r>
            <w:r w:rsidR="006A1E3A">
              <w:rPr>
                <w:rFonts w:ascii="Arial" w:hAnsi="Arial" w:cs="Arial"/>
              </w:rPr>
              <w:t>Teacher</w:t>
            </w:r>
            <w:r>
              <w:rPr>
                <w:rFonts w:ascii="Arial" w:hAnsi="Arial" w:cs="Arial"/>
              </w:rPr>
              <w:t xml:space="preserve"> </w:t>
            </w:r>
            <w:r w:rsidR="00132A3A">
              <w:rPr>
                <w:rFonts w:ascii="Arial" w:hAnsi="Arial" w:cs="Arial"/>
              </w:rPr>
              <w:t>telling a</w:t>
            </w:r>
            <w:r w:rsidR="00397A74">
              <w:rPr>
                <w:rFonts w:ascii="Arial" w:hAnsi="Arial" w:cs="Arial"/>
              </w:rPr>
              <w:t xml:space="preserve"> story </w:t>
            </w:r>
            <w:r w:rsidR="00123121">
              <w:rPr>
                <w:rFonts w:ascii="Arial" w:hAnsi="Arial" w:cs="Arial"/>
              </w:rPr>
              <w:t>of</w:t>
            </w:r>
            <w:r>
              <w:rPr>
                <w:rFonts w:ascii="Arial" w:hAnsi="Arial" w:cs="Arial"/>
              </w:rPr>
              <w:t xml:space="preserve"> </w:t>
            </w:r>
            <w:r w:rsidR="00AB69AE">
              <w:rPr>
                <w:rFonts w:ascii="Arial" w:hAnsi="Arial" w:cs="Arial"/>
              </w:rPr>
              <w:t xml:space="preserve">Mr Bobbins the enchanted forest postman </w:t>
            </w:r>
            <w:r w:rsidR="00397A74">
              <w:rPr>
                <w:rFonts w:ascii="Arial" w:hAnsi="Arial" w:cs="Arial"/>
              </w:rPr>
              <w:t xml:space="preserve">who </w:t>
            </w:r>
            <w:r w:rsidR="00AB69AE">
              <w:rPr>
                <w:rFonts w:ascii="Arial" w:hAnsi="Arial" w:cs="Arial"/>
              </w:rPr>
              <w:t>has had</w:t>
            </w:r>
            <w:r w:rsidR="00397A74">
              <w:rPr>
                <w:rFonts w:ascii="Arial" w:hAnsi="Arial" w:cs="Arial"/>
              </w:rPr>
              <w:t xml:space="preserve"> a </w:t>
            </w:r>
            <w:r w:rsidR="00AB69AE">
              <w:rPr>
                <w:rFonts w:ascii="Arial" w:hAnsi="Arial" w:cs="Arial"/>
              </w:rPr>
              <w:t xml:space="preserve">terrible problem when on his daily </w:t>
            </w:r>
            <w:r w:rsidR="00397A74">
              <w:rPr>
                <w:rFonts w:ascii="Arial" w:hAnsi="Arial" w:cs="Arial"/>
              </w:rPr>
              <w:t xml:space="preserve">deliveries and that he requires their services to help locate and </w:t>
            </w:r>
            <w:r w:rsidR="00753C60">
              <w:rPr>
                <w:rFonts w:ascii="Arial" w:hAnsi="Arial" w:cs="Arial"/>
              </w:rPr>
              <w:t xml:space="preserve">sort and deliver the lost </w:t>
            </w:r>
            <w:r w:rsidR="00080AF8">
              <w:rPr>
                <w:rFonts w:ascii="Arial" w:hAnsi="Arial" w:cs="Arial"/>
              </w:rPr>
              <w:t xml:space="preserve">parcel goods. </w:t>
            </w:r>
          </w:p>
          <w:p w14:paraId="5A43B199" w14:textId="607B8211" w:rsidR="00080AF8" w:rsidRPr="009D57C8" w:rsidRDefault="00080AF8" w:rsidP="00C81E71">
            <w:pPr>
              <w:rPr>
                <w:rFonts w:ascii="Arial" w:hAnsi="Arial" w:cs="Arial"/>
              </w:rPr>
            </w:pPr>
            <w:r>
              <w:rPr>
                <w:rFonts w:ascii="Arial" w:hAnsi="Arial" w:cs="Arial"/>
              </w:rPr>
              <w:t xml:space="preserve">The teacher must inform </w:t>
            </w:r>
            <w:r w:rsidR="00061E50">
              <w:rPr>
                <w:rFonts w:ascii="Arial" w:hAnsi="Arial" w:cs="Arial"/>
              </w:rPr>
              <w:t xml:space="preserve">the children that Mr Bobbins has left a list that states he is missing </w:t>
            </w:r>
            <w:r w:rsidR="00816830">
              <w:rPr>
                <w:rFonts w:ascii="Arial" w:hAnsi="Arial" w:cs="Arial"/>
              </w:rPr>
              <w:t>4</w:t>
            </w:r>
            <w:r w:rsidR="00FD3EE0">
              <w:rPr>
                <w:rFonts w:ascii="Arial" w:hAnsi="Arial" w:cs="Arial"/>
              </w:rPr>
              <w:t xml:space="preserve"> </w:t>
            </w:r>
            <w:r w:rsidR="006E7072">
              <w:rPr>
                <w:rFonts w:ascii="Arial" w:hAnsi="Arial" w:cs="Arial"/>
              </w:rPr>
              <w:t xml:space="preserve">Pebbles for the </w:t>
            </w:r>
            <w:r w:rsidR="00E14C35">
              <w:rPr>
                <w:rFonts w:ascii="Arial" w:hAnsi="Arial" w:cs="Arial"/>
              </w:rPr>
              <w:t xml:space="preserve">rocky river bridge building site, </w:t>
            </w:r>
            <w:r w:rsidR="00675034">
              <w:rPr>
                <w:rFonts w:ascii="Arial" w:hAnsi="Arial" w:cs="Arial"/>
              </w:rPr>
              <w:t xml:space="preserve">Peggy </w:t>
            </w:r>
            <w:r w:rsidR="00A2561B">
              <w:rPr>
                <w:rFonts w:ascii="Arial" w:hAnsi="Arial" w:cs="Arial"/>
              </w:rPr>
              <w:t xml:space="preserve">Pig’s </w:t>
            </w:r>
            <w:r w:rsidR="00816830">
              <w:rPr>
                <w:rFonts w:ascii="Arial" w:hAnsi="Arial" w:cs="Arial"/>
              </w:rPr>
              <w:t>3</w:t>
            </w:r>
            <w:r w:rsidR="00FD3EE0">
              <w:rPr>
                <w:rFonts w:ascii="Arial" w:hAnsi="Arial" w:cs="Arial"/>
              </w:rPr>
              <w:t xml:space="preserve"> </w:t>
            </w:r>
            <w:r w:rsidR="00A2561B">
              <w:rPr>
                <w:rFonts w:ascii="Arial" w:hAnsi="Arial" w:cs="Arial"/>
              </w:rPr>
              <w:t>pegs for her washing</w:t>
            </w:r>
            <w:r w:rsidR="0013098A">
              <w:rPr>
                <w:rFonts w:ascii="Arial" w:hAnsi="Arial" w:cs="Arial"/>
              </w:rPr>
              <w:t xml:space="preserve"> line</w:t>
            </w:r>
            <w:r w:rsidR="00A2561B">
              <w:rPr>
                <w:rFonts w:ascii="Arial" w:hAnsi="Arial" w:cs="Arial"/>
              </w:rPr>
              <w:t xml:space="preserve"> , </w:t>
            </w:r>
            <w:r w:rsidR="0053412A">
              <w:rPr>
                <w:rFonts w:ascii="Arial" w:hAnsi="Arial" w:cs="Arial"/>
              </w:rPr>
              <w:t xml:space="preserve">The Easter bunnies </w:t>
            </w:r>
            <w:r w:rsidR="00B60A9F">
              <w:rPr>
                <w:rFonts w:ascii="Arial" w:hAnsi="Arial" w:cs="Arial"/>
              </w:rPr>
              <w:t>2</w:t>
            </w:r>
            <w:r w:rsidR="0053412A">
              <w:rPr>
                <w:rFonts w:ascii="Arial" w:hAnsi="Arial" w:cs="Arial"/>
              </w:rPr>
              <w:t xml:space="preserve"> egg containers, </w:t>
            </w:r>
            <w:r w:rsidR="00EF0148">
              <w:rPr>
                <w:rFonts w:ascii="Arial" w:hAnsi="Arial" w:cs="Arial"/>
              </w:rPr>
              <w:t xml:space="preserve">and </w:t>
            </w:r>
            <w:r w:rsidR="00B60A9F">
              <w:rPr>
                <w:rFonts w:ascii="Arial" w:hAnsi="Arial" w:cs="Arial"/>
              </w:rPr>
              <w:t xml:space="preserve">1 </w:t>
            </w:r>
            <w:r w:rsidR="005921A0">
              <w:rPr>
                <w:rFonts w:ascii="Arial" w:hAnsi="Arial" w:cs="Arial"/>
              </w:rPr>
              <w:t>Ruler for the Queen of</w:t>
            </w:r>
            <w:r w:rsidR="00373EE4">
              <w:rPr>
                <w:rFonts w:ascii="Arial" w:hAnsi="Arial" w:cs="Arial"/>
              </w:rPr>
              <w:t xml:space="preserve"> the</w:t>
            </w:r>
            <w:r w:rsidR="005921A0">
              <w:rPr>
                <w:rFonts w:ascii="Arial" w:hAnsi="Arial" w:cs="Arial"/>
              </w:rPr>
              <w:t xml:space="preserve"> Forest</w:t>
            </w:r>
            <w:r w:rsidR="00373EE4">
              <w:rPr>
                <w:rFonts w:ascii="Arial" w:hAnsi="Arial" w:cs="Arial"/>
              </w:rPr>
              <w:t>.</w:t>
            </w:r>
          </w:p>
          <w:p w14:paraId="592618A9" w14:textId="754DC1CF" w:rsidR="00CB54E0" w:rsidRDefault="00A703AB" w:rsidP="00C81E71">
            <w:pPr>
              <w:rPr>
                <w:rFonts w:ascii="Arial" w:hAnsi="Arial" w:cs="Arial"/>
                <w:bCs/>
                <w:iCs/>
              </w:rPr>
            </w:pPr>
            <w:r>
              <w:rPr>
                <w:rFonts w:ascii="Arial" w:hAnsi="Arial" w:cs="Arial"/>
                <w:bCs/>
                <w:iCs/>
              </w:rPr>
              <w:t xml:space="preserve">The children must then begin to scavenge for the lost goods within the garden </w:t>
            </w:r>
            <w:r w:rsidR="002A5F05">
              <w:rPr>
                <w:rFonts w:ascii="Arial" w:hAnsi="Arial" w:cs="Arial"/>
                <w:bCs/>
                <w:iCs/>
              </w:rPr>
              <w:t>and once all ha</w:t>
            </w:r>
            <w:r w:rsidR="0094638E">
              <w:rPr>
                <w:rFonts w:ascii="Arial" w:hAnsi="Arial" w:cs="Arial"/>
                <w:bCs/>
                <w:iCs/>
              </w:rPr>
              <w:t>ve</w:t>
            </w:r>
            <w:r w:rsidR="002A5F05">
              <w:rPr>
                <w:rFonts w:ascii="Arial" w:hAnsi="Arial" w:cs="Arial"/>
                <w:bCs/>
                <w:iCs/>
              </w:rPr>
              <w:t xml:space="preserve"> been retrieved </w:t>
            </w:r>
            <w:r w:rsidR="0094638E">
              <w:rPr>
                <w:rFonts w:ascii="Arial" w:hAnsi="Arial" w:cs="Arial"/>
                <w:bCs/>
                <w:iCs/>
              </w:rPr>
              <w:t xml:space="preserve">, return to </w:t>
            </w:r>
            <w:r w:rsidR="00D74361">
              <w:rPr>
                <w:rFonts w:ascii="Arial" w:hAnsi="Arial" w:cs="Arial"/>
                <w:bCs/>
                <w:iCs/>
              </w:rPr>
              <w:t xml:space="preserve">count, sort and deliver to the </w:t>
            </w:r>
            <w:r w:rsidR="007F3047">
              <w:rPr>
                <w:rFonts w:ascii="Arial" w:hAnsi="Arial" w:cs="Arial"/>
                <w:bCs/>
                <w:iCs/>
              </w:rPr>
              <w:t>recipients.</w:t>
            </w:r>
          </w:p>
          <w:p w14:paraId="23CA3340" w14:textId="7C8DE0E3" w:rsidR="003E2B5E" w:rsidRPr="00A703AB" w:rsidRDefault="003E2B5E" w:rsidP="00C81E71">
            <w:pPr>
              <w:rPr>
                <w:rFonts w:ascii="Arial" w:hAnsi="Arial" w:cs="Arial"/>
                <w:bCs/>
                <w:iCs/>
              </w:rPr>
            </w:pPr>
            <w:r>
              <w:rPr>
                <w:rFonts w:ascii="Arial" w:hAnsi="Arial" w:cs="Arial"/>
                <w:bCs/>
                <w:iCs/>
              </w:rPr>
              <w:t xml:space="preserve">When counting and sorting the children will have access to the numicon resources </w:t>
            </w:r>
            <w:r w:rsidR="004F60AE">
              <w:rPr>
                <w:rFonts w:ascii="Arial" w:hAnsi="Arial" w:cs="Arial"/>
                <w:bCs/>
                <w:iCs/>
              </w:rPr>
              <w:t xml:space="preserve">to aid them to visualize the figures being mentioned </w:t>
            </w:r>
            <w:r w:rsidR="00EF2B8B">
              <w:rPr>
                <w:rFonts w:ascii="Arial" w:hAnsi="Arial" w:cs="Arial"/>
                <w:bCs/>
                <w:iCs/>
              </w:rPr>
              <w:t xml:space="preserve">when sorting 4 pebbles, 3 pegs, 2 egg containers </w:t>
            </w:r>
            <w:r w:rsidR="00234873">
              <w:rPr>
                <w:rFonts w:ascii="Arial" w:hAnsi="Arial" w:cs="Arial"/>
                <w:bCs/>
                <w:iCs/>
              </w:rPr>
              <w:t xml:space="preserve">and 1 ruler. They can also try and use the numicon as a counting aid to identify that they have </w:t>
            </w:r>
            <w:r w:rsidR="00E86CCF">
              <w:rPr>
                <w:rFonts w:ascii="Arial" w:hAnsi="Arial" w:cs="Arial"/>
                <w:bCs/>
                <w:iCs/>
              </w:rPr>
              <w:t>recovered 10 items.</w:t>
            </w:r>
          </w:p>
          <w:p w14:paraId="258CFF03" w14:textId="77777777" w:rsidR="00CB54E0" w:rsidRDefault="00CB54E0" w:rsidP="00C81E71">
            <w:pPr>
              <w:rPr>
                <w:b/>
                <w:i/>
              </w:rPr>
            </w:pPr>
          </w:p>
          <w:p w14:paraId="2D1FD3FB" w14:textId="77777777" w:rsidR="00CB54E0" w:rsidRDefault="00CB54E0" w:rsidP="00C81E71">
            <w:pPr>
              <w:rPr>
                <w:b/>
                <w:i/>
              </w:rPr>
            </w:pPr>
          </w:p>
          <w:p w14:paraId="3A840DF5" w14:textId="672A0A8C" w:rsidR="0055238C" w:rsidRPr="00ED401F" w:rsidRDefault="0055238C" w:rsidP="00C81E71">
            <w:pPr>
              <w:rPr>
                <w:b/>
                <w:i/>
              </w:rPr>
            </w:pPr>
          </w:p>
        </w:tc>
      </w:tr>
    </w:tbl>
    <w:p w14:paraId="7BB89F69" w14:textId="77777777" w:rsidR="00CB54E0" w:rsidRDefault="00CB54E0" w:rsidP="00C81E71"/>
    <w:p w14:paraId="2C4048F6" w14:textId="2F23CB41" w:rsidR="00AB67E3" w:rsidRDefault="007F357F" w:rsidP="00CB54E0">
      <w:r>
        <w:rPr>
          <w:rFonts w:ascii="Arial" w:hAnsi="Arial" w:cs="Arial"/>
          <w:sz w:val="24"/>
          <w:szCs w:val="24"/>
        </w:rPr>
        <w:lastRenderedPageBreak/>
        <w:t>Evaluation</w:t>
      </w:r>
    </w:p>
    <w:p w14:paraId="491402E7" w14:textId="52F16E9D" w:rsidR="000B1D9E" w:rsidRDefault="000B1D9E" w:rsidP="000B1D9E">
      <w:pPr>
        <w:spacing w:after="0" w:line="240" w:lineRule="auto"/>
      </w:pPr>
    </w:p>
    <w:p w14:paraId="7D710684" w14:textId="31D4D9D6" w:rsidR="00CC6005" w:rsidRDefault="00496847" w:rsidP="001354C6">
      <w:pPr>
        <w:spacing w:after="0" w:line="360" w:lineRule="auto"/>
        <w:jc w:val="both"/>
        <w:rPr>
          <w:rFonts w:ascii="Arial" w:hAnsi="Arial" w:cs="Arial"/>
          <w:sz w:val="24"/>
          <w:szCs w:val="24"/>
        </w:rPr>
      </w:pPr>
      <w:r>
        <w:rPr>
          <w:rFonts w:ascii="Arial" w:hAnsi="Arial" w:cs="Arial"/>
          <w:sz w:val="24"/>
          <w:szCs w:val="24"/>
        </w:rPr>
        <w:t xml:space="preserve">The activity plan included within this portfolio </w:t>
      </w:r>
      <w:r w:rsidR="004C5CDC">
        <w:rPr>
          <w:rFonts w:ascii="Arial" w:hAnsi="Arial" w:cs="Arial"/>
          <w:sz w:val="24"/>
          <w:szCs w:val="24"/>
        </w:rPr>
        <w:t xml:space="preserve">is full of strengths and weaknesses and by </w:t>
      </w:r>
      <w:r w:rsidR="0081718F">
        <w:rPr>
          <w:rFonts w:ascii="Arial" w:hAnsi="Arial" w:cs="Arial"/>
          <w:sz w:val="24"/>
          <w:szCs w:val="24"/>
        </w:rPr>
        <w:t xml:space="preserve">analysing </w:t>
      </w:r>
      <w:r w:rsidR="004C5CDC">
        <w:rPr>
          <w:rFonts w:ascii="Arial" w:hAnsi="Arial" w:cs="Arial"/>
          <w:sz w:val="24"/>
          <w:szCs w:val="24"/>
        </w:rPr>
        <w:t xml:space="preserve">it </w:t>
      </w:r>
      <w:r w:rsidR="0081718F">
        <w:rPr>
          <w:rFonts w:ascii="Arial" w:hAnsi="Arial" w:cs="Arial"/>
          <w:sz w:val="24"/>
          <w:szCs w:val="24"/>
        </w:rPr>
        <w:t xml:space="preserve">there is </w:t>
      </w:r>
      <w:r w:rsidR="003E48B8">
        <w:rPr>
          <w:rFonts w:ascii="Arial" w:hAnsi="Arial" w:cs="Arial"/>
          <w:sz w:val="24"/>
          <w:szCs w:val="24"/>
        </w:rPr>
        <w:t xml:space="preserve">a </w:t>
      </w:r>
      <w:r w:rsidR="0081718F">
        <w:rPr>
          <w:rFonts w:ascii="Arial" w:hAnsi="Arial" w:cs="Arial"/>
          <w:sz w:val="24"/>
          <w:szCs w:val="24"/>
        </w:rPr>
        <w:t xml:space="preserve">hope to improve it by identifying </w:t>
      </w:r>
      <w:r w:rsidR="0045067A">
        <w:rPr>
          <w:rFonts w:ascii="Arial" w:hAnsi="Arial" w:cs="Arial"/>
          <w:sz w:val="24"/>
          <w:szCs w:val="24"/>
        </w:rPr>
        <w:t>opportunities for it to grow for future use.</w:t>
      </w:r>
    </w:p>
    <w:p w14:paraId="028FD04D" w14:textId="61E80217" w:rsidR="00921118" w:rsidRPr="00580810" w:rsidRDefault="0045067A" w:rsidP="001354C6">
      <w:pPr>
        <w:spacing w:after="0" w:line="360" w:lineRule="auto"/>
        <w:jc w:val="both"/>
        <w:rPr>
          <w:rFonts w:ascii="Arial" w:eastAsia="Times New Roman" w:hAnsi="Arial" w:cs="Arial"/>
          <w:color w:val="000000" w:themeColor="text1"/>
          <w:sz w:val="24"/>
          <w:szCs w:val="24"/>
          <w:shd w:val="clear" w:color="auto" w:fill="FFFFFF"/>
        </w:rPr>
      </w:pPr>
      <w:r>
        <w:rPr>
          <w:rFonts w:ascii="Arial" w:hAnsi="Arial" w:cs="Arial"/>
          <w:sz w:val="24"/>
          <w:szCs w:val="24"/>
        </w:rPr>
        <w:t xml:space="preserve">The first strength that can be </w:t>
      </w:r>
      <w:r w:rsidR="00381CB0">
        <w:rPr>
          <w:rFonts w:ascii="Arial" w:hAnsi="Arial" w:cs="Arial"/>
          <w:sz w:val="24"/>
          <w:szCs w:val="24"/>
        </w:rPr>
        <w:t xml:space="preserve">highlighted is the area </w:t>
      </w:r>
      <w:r w:rsidR="0091746D">
        <w:rPr>
          <w:rFonts w:ascii="Arial" w:hAnsi="Arial" w:cs="Arial"/>
          <w:sz w:val="24"/>
          <w:szCs w:val="24"/>
        </w:rPr>
        <w:t xml:space="preserve">in </w:t>
      </w:r>
      <w:r w:rsidR="00381CB0">
        <w:rPr>
          <w:rFonts w:ascii="Arial" w:hAnsi="Arial" w:cs="Arial"/>
          <w:sz w:val="24"/>
          <w:szCs w:val="24"/>
        </w:rPr>
        <w:t xml:space="preserve">which the </w:t>
      </w:r>
      <w:r w:rsidR="001B2D53">
        <w:rPr>
          <w:rFonts w:ascii="Arial" w:hAnsi="Arial" w:cs="Arial"/>
          <w:sz w:val="24"/>
          <w:szCs w:val="24"/>
        </w:rPr>
        <w:t>practitioners plan to hold the task.</w:t>
      </w:r>
      <w:r w:rsidR="00957193">
        <w:rPr>
          <w:rFonts w:ascii="Arial" w:hAnsi="Arial" w:cs="Arial"/>
          <w:sz w:val="24"/>
          <w:szCs w:val="24"/>
        </w:rPr>
        <w:t xml:space="preserve"> The task is planned </w:t>
      </w:r>
      <w:r w:rsidR="006F3CE5">
        <w:rPr>
          <w:rFonts w:ascii="Arial" w:hAnsi="Arial" w:cs="Arial"/>
          <w:sz w:val="24"/>
          <w:szCs w:val="24"/>
        </w:rPr>
        <w:t>for the</w:t>
      </w:r>
      <w:r w:rsidR="00957193">
        <w:rPr>
          <w:rFonts w:ascii="Arial" w:hAnsi="Arial" w:cs="Arial"/>
          <w:sz w:val="24"/>
          <w:szCs w:val="24"/>
        </w:rPr>
        <w:t xml:space="preserve"> wooden garden and </w:t>
      </w:r>
      <w:r w:rsidR="006F3CE5">
        <w:rPr>
          <w:rFonts w:ascii="Arial" w:hAnsi="Arial" w:cs="Arial"/>
          <w:sz w:val="24"/>
          <w:szCs w:val="24"/>
        </w:rPr>
        <w:t xml:space="preserve">according to </w:t>
      </w:r>
      <w:r w:rsidR="006C306D">
        <w:rPr>
          <w:rFonts w:ascii="Arial" w:hAnsi="Arial" w:cs="Arial"/>
          <w:sz w:val="24"/>
          <w:szCs w:val="24"/>
        </w:rPr>
        <w:t xml:space="preserve">the Council for learning outside the classroom </w:t>
      </w:r>
      <w:r w:rsidR="008F06E9">
        <w:rPr>
          <w:rFonts w:ascii="Arial" w:hAnsi="Arial" w:cs="Arial"/>
          <w:sz w:val="24"/>
          <w:szCs w:val="24"/>
        </w:rPr>
        <w:t xml:space="preserve">(2009) there are many </w:t>
      </w:r>
      <w:r w:rsidR="00084538">
        <w:rPr>
          <w:rFonts w:ascii="Arial" w:hAnsi="Arial" w:cs="Arial"/>
          <w:sz w:val="24"/>
          <w:szCs w:val="24"/>
        </w:rPr>
        <w:t xml:space="preserve">benefits and arguments for learning outside. </w:t>
      </w:r>
      <w:r w:rsidR="00AA3763">
        <w:rPr>
          <w:rFonts w:ascii="Arial" w:hAnsi="Arial" w:cs="Arial"/>
          <w:sz w:val="24"/>
          <w:szCs w:val="24"/>
        </w:rPr>
        <w:t xml:space="preserve">Two of the benefits mentioned are that learning outside </w:t>
      </w:r>
      <w:r w:rsidR="00C44F38">
        <w:rPr>
          <w:rFonts w:ascii="Arial" w:hAnsi="Arial" w:cs="Arial"/>
          <w:sz w:val="24"/>
          <w:szCs w:val="24"/>
        </w:rPr>
        <w:t>allows</w:t>
      </w:r>
      <w:r w:rsidR="00377BAC">
        <w:rPr>
          <w:rFonts w:ascii="Arial" w:hAnsi="Arial" w:cs="Arial"/>
          <w:sz w:val="24"/>
          <w:szCs w:val="24"/>
        </w:rPr>
        <w:t xml:space="preserve"> a</w:t>
      </w:r>
      <w:r w:rsidR="00C44F38">
        <w:rPr>
          <w:rFonts w:ascii="Arial" w:hAnsi="Arial" w:cs="Arial"/>
          <w:sz w:val="24"/>
          <w:szCs w:val="24"/>
        </w:rPr>
        <w:t xml:space="preserve"> development of healthy and active lifestyles to occur and it also supports problem-solving skills</w:t>
      </w:r>
      <w:r w:rsidR="00C003C5">
        <w:rPr>
          <w:rFonts w:ascii="Arial" w:hAnsi="Arial" w:cs="Arial"/>
          <w:sz w:val="24"/>
          <w:szCs w:val="24"/>
        </w:rPr>
        <w:t xml:space="preserve"> to nourish </w:t>
      </w:r>
      <w:r w:rsidR="00C44F38">
        <w:rPr>
          <w:rFonts w:ascii="Arial" w:hAnsi="Arial" w:cs="Arial"/>
          <w:sz w:val="24"/>
          <w:szCs w:val="24"/>
        </w:rPr>
        <w:t xml:space="preserve">whilst also allowing their creativity to </w:t>
      </w:r>
      <w:r w:rsidR="00C003C5">
        <w:rPr>
          <w:rFonts w:ascii="Arial" w:hAnsi="Arial" w:cs="Arial"/>
          <w:sz w:val="24"/>
          <w:szCs w:val="24"/>
        </w:rPr>
        <w:t xml:space="preserve">flourish. </w:t>
      </w:r>
      <w:r w:rsidR="005E0DF6">
        <w:rPr>
          <w:rFonts w:ascii="Arial" w:hAnsi="Arial" w:cs="Arial"/>
          <w:sz w:val="24"/>
          <w:szCs w:val="24"/>
        </w:rPr>
        <w:t xml:space="preserve">With </w:t>
      </w:r>
      <w:r w:rsidR="000F5791">
        <w:rPr>
          <w:rFonts w:ascii="Arial" w:hAnsi="Arial" w:cs="Arial"/>
          <w:sz w:val="24"/>
          <w:szCs w:val="24"/>
        </w:rPr>
        <w:t xml:space="preserve"> the task</w:t>
      </w:r>
      <w:r w:rsidR="005E0DF6">
        <w:rPr>
          <w:rFonts w:ascii="Arial" w:hAnsi="Arial" w:cs="Arial"/>
          <w:sz w:val="24"/>
          <w:szCs w:val="24"/>
        </w:rPr>
        <w:t xml:space="preserve"> being </w:t>
      </w:r>
      <w:r w:rsidR="000F5791">
        <w:rPr>
          <w:rFonts w:ascii="Arial" w:hAnsi="Arial" w:cs="Arial"/>
          <w:sz w:val="24"/>
          <w:szCs w:val="24"/>
        </w:rPr>
        <w:t>outside</w:t>
      </w:r>
      <w:r w:rsidR="00225BAD">
        <w:rPr>
          <w:rFonts w:ascii="Arial" w:hAnsi="Arial" w:cs="Arial"/>
          <w:sz w:val="24"/>
          <w:szCs w:val="24"/>
        </w:rPr>
        <w:t>,</w:t>
      </w:r>
      <w:r w:rsidR="000F5791">
        <w:rPr>
          <w:rFonts w:ascii="Arial" w:hAnsi="Arial" w:cs="Arial"/>
          <w:sz w:val="24"/>
          <w:szCs w:val="24"/>
        </w:rPr>
        <w:t xml:space="preserve"> </w:t>
      </w:r>
      <w:r w:rsidR="00096D91">
        <w:rPr>
          <w:rFonts w:ascii="Arial" w:hAnsi="Arial" w:cs="Arial"/>
          <w:sz w:val="24"/>
          <w:szCs w:val="24"/>
        </w:rPr>
        <w:t xml:space="preserve">it means </w:t>
      </w:r>
      <w:r w:rsidR="00DE0289">
        <w:rPr>
          <w:rFonts w:ascii="Arial" w:hAnsi="Arial" w:cs="Arial"/>
          <w:sz w:val="24"/>
          <w:szCs w:val="24"/>
        </w:rPr>
        <w:t xml:space="preserve">that it will allow the learners to </w:t>
      </w:r>
      <w:r w:rsidR="00B74A30">
        <w:rPr>
          <w:rFonts w:ascii="Arial" w:hAnsi="Arial" w:cs="Arial"/>
          <w:sz w:val="24"/>
          <w:szCs w:val="24"/>
        </w:rPr>
        <w:t>begin their path on the new curriculum for Wales which is set to be rolled out in</w:t>
      </w:r>
      <w:r w:rsidR="00116C3D">
        <w:rPr>
          <w:rFonts w:ascii="Arial" w:hAnsi="Arial" w:cs="Arial"/>
          <w:sz w:val="24"/>
          <w:szCs w:val="24"/>
        </w:rPr>
        <w:t xml:space="preserve"> 2022</w:t>
      </w:r>
      <w:r w:rsidR="00493297">
        <w:rPr>
          <w:rFonts w:ascii="Arial" w:hAnsi="Arial" w:cs="Arial"/>
          <w:sz w:val="24"/>
          <w:szCs w:val="24"/>
        </w:rPr>
        <w:t>. Th</w:t>
      </w:r>
      <w:r w:rsidR="00B74A30">
        <w:rPr>
          <w:rFonts w:ascii="Arial" w:hAnsi="Arial" w:cs="Arial"/>
          <w:sz w:val="24"/>
          <w:szCs w:val="24"/>
        </w:rPr>
        <w:t>is curriculum has four purposes</w:t>
      </w:r>
      <w:r w:rsidR="00DA2AF8">
        <w:rPr>
          <w:rFonts w:ascii="Arial" w:hAnsi="Arial" w:cs="Arial"/>
          <w:sz w:val="24"/>
          <w:szCs w:val="24"/>
        </w:rPr>
        <w:t xml:space="preserve"> it hopes for children to achieve,</w:t>
      </w:r>
      <w:r w:rsidR="00B74A30">
        <w:rPr>
          <w:rFonts w:ascii="Arial" w:hAnsi="Arial" w:cs="Arial"/>
          <w:sz w:val="24"/>
          <w:szCs w:val="24"/>
        </w:rPr>
        <w:t xml:space="preserve"> and according to the Welsh Government (</w:t>
      </w:r>
      <w:r w:rsidR="00C43B7C">
        <w:rPr>
          <w:rFonts w:ascii="Arial" w:hAnsi="Arial" w:cs="Arial"/>
          <w:sz w:val="24"/>
          <w:szCs w:val="24"/>
        </w:rPr>
        <w:t xml:space="preserve">2015) </w:t>
      </w:r>
      <w:r w:rsidR="00F02908">
        <w:rPr>
          <w:rFonts w:ascii="Arial" w:hAnsi="Arial" w:cs="Arial"/>
          <w:sz w:val="24"/>
          <w:szCs w:val="24"/>
        </w:rPr>
        <w:t xml:space="preserve">all learners in </w:t>
      </w:r>
      <w:r w:rsidR="00EF5222">
        <w:rPr>
          <w:rFonts w:ascii="Arial" w:hAnsi="Arial" w:cs="Arial"/>
          <w:sz w:val="24"/>
          <w:szCs w:val="24"/>
        </w:rPr>
        <w:t>Wales</w:t>
      </w:r>
      <w:r w:rsidR="00F02908">
        <w:rPr>
          <w:rFonts w:ascii="Arial" w:hAnsi="Arial" w:cs="Arial"/>
          <w:sz w:val="24"/>
          <w:szCs w:val="24"/>
        </w:rPr>
        <w:t xml:space="preserve"> will be </w:t>
      </w:r>
      <w:r w:rsidR="00196A6A">
        <w:rPr>
          <w:rFonts w:ascii="Arial" w:hAnsi="Arial" w:cs="Arial"/>
          <w:sz w:val="24"/>
          <w:szCs w:val="24"/>
        </w:rPr>
        <w:t>healthy</w:t>
      </w:r>
      <w:r w:rsidR="009D070C">
        <w:rPr>
          <w:rFonts w:ascii="Arial" w:hAnsi="Arial" w:cs="Arial"/>
          <w:sz w:val="24"/>
          <w:szCs w:val="24"/>
        </w:rPr>
        <w:t xml:space="preserve"> confident individuals who are also </w:t>
      </w:r>
      <w:r w:rsidR="00FB3704">
        <w:rPr>
          <w:rFonts w:ascii="Arial" w:hAnsi="Arial" w:cs="Arial"/>
          <w:sz w:val="24"/>
          <w:szCs w:val="24"/>
        </w:rPr>
        <w:t>ambitious capable learners</w:t>
      </w:r>
      <w:r w:rsidR="00E94E01">
        <w:rPr>
          <w:rFonts w:ascii="Arial" w:hAnsi="Arial" w:cs="Arial"/>
          <w:sz w:val="24"/>
          <w:szCs w:val="24"/>
        </w:rPr>
        <w:t>,</w:t>
      </w:r>
      <w:r w:rsidR="00FB3704">
        <w:rPr>
          <w:rFonts w:ascii="Arial" w:hAnsi="Arial" w:cs="Arial"/>
          <w:sz w:val="24"/>
          <w:szCs w:val="24"/>
        </w:rPr>
        <w:t xml:space="preserve"> </w:t>
      </w:r>
      <w:r w:rsidR="00196A6A">
        <w:rPr>
          <w:rFonts w:ascii="Arial" w:hAnsi="Arial" w:cs="Arial"/>
          <w:sz w:val="24"/>
          <w:szCs w:val="24"/>
        </w:rPr>
        <w:t xml:space="preserve">as well as being </w:t>
      </w:r>
      <w:r w:rsidR="00FD1D8A">
        <w:rPr>
          <w:rFonts w:ascii="Arial" w:hAnsi="Arial" w:cs="Arial"/>
          <w:sz w:val="24"/>
          <w:szCs w:val="24"/>
        </w:rPr>
        <w:t xml:space="preserve">able to be creative </w:t>
      </w:r>
      <w:r w:rsidR="00E67DE9">
        <w:rPr>
          <w:rFonts w:ascii="Arial" w:hAnsi="Arial" w:cs="Arial"/>
          <w:sz w:val="24"/>
          <w:szCs w:val="24"/>
        </w:rPr>
        <w:t>when solving</w:t>
      </w:r>
      <w:r w:rsidR="00FD1D8A">
        <w:rPr>
          <w:rFonts w:ascii="Arial" w:hAnsi="Arial" w:cs="Arial"/>
          <w:sz w:val="24"/>
          <w:szCs w:val="24"/>
        </w:rPr>
        <w:t xml:space="preserve"> problems</w:t>
      </w:r>
      <w:r w:rsidR="001479B1">
        <w:rPr>
          <w:rFonts w:ascii="Arial" w:hAnsi="Arial" w:cs="Arial"/>
          <w:sz w:val="24"/>
          <w:szCs w:val="24"/>
        </w:rPr>
        <w:t xml:space="preserve"> </w:t>
      </w:r>
      <w:r w:rsidR="00116C3D">
        <w:rPr>
          <w:rFonts w:ascii="Arial" w:hAnsi="Arial" w:cs="Arial"/>
          <w:sz w:val="24"/>
          <w:szCs w:val="24"/>
        </w:rPr>
        <w:t xml:space="preserve">and this means that with a task </w:t>
      </w:r>
      <w:r w:rsidR="00690E72">
        <w:rPr>
          <w:rFonts w:ascii="Arial" w:hAnsi="Arial" w:cs="Arial"/>
          <w:sz w:val="24"/>
          <w:szCs w:val="24"/>
        </w:rPr>
        <w:t>such as</w:t>
      </w:r>
      <w:r w:rsidR="001479B1">
        <w:rPr>
          <w:rFonts w:ascii="Arial" w:hAnsi="Arial" w:cs="Arial"/>
          <w:sz w:val="24"/>
          <w:szCs w:val="24"/>
        </w:rPr>
        <w:t xml:space="preserve"> </w:t>
      </w:r>
      <w:r w:rsidR="00116C3D">
        <w:rPr>
          <w:rFonts w:ascii="Arial" w:hAnsi="Arial" w:cs="Arial"/>
          <w:sz w:val="24"/>
          <w:szCs w:val="24"/>
        </w:rPr>
        <w:t xml:space="preserve">the one </w:t>
      </w:r>
      <w:r w:rsidR="00690E72">
        <w:rPr>
          <w:rFonts w:ascii="Arial" w:hAnsi="Arial" w:cs="Arial"/>
          <w:sz w:val="24"/>
          <w:szCs w:val="24"/>
        </w:rPr>
        <w:t xml:space="preserve">above many of the key purposes are being </w:t>
      </w:r>
      <w:r w:rsidR="00C404A4">
        <w:rPr>
          <w:rFonts w:ascii="Arial" w:hAnsi="Arial" w:cs="Arial"/>
          <w:sz w:val="24"/>
          <w:szCs w:val="24"/>
        </w:rPr>
        <w:t xml:space="preserve">targeted </w:t>
      </w:r>
      <w:r w:rsidR="00690E72">
        <w:rPr>
          <w:rFonts w:ascii="Arial" w:hAnsi="Arial" w:cs="Arial"/>
          <w:sz w:val="24"/>
          <w:szCs w:val="24"/>
        </w:rPr>
        <w:t xml:space="preserve">. </w:t>
      </w:r>
      <w:r w:rsidR="00DC6065">
        <w:rPr>
          <w:rFonts w:ascii="Arial" w:hAnsi="Arial" w:cs="Arial"/>
          <w:sz w:val="24"/>
          <w:szCs w:val="24"/>
        </w:rPr>
        <w:t xml:space="preserve">The use of an outdoor task is </w:t>
      </w:r>
      <w:r w:rsidR="00F00AF8">
        <w:rPr>
          <w:rFonts w:ascii="Arial" w:hAnsi="Arial" w:cs="Arial"/>
          <w:sz w:val="24"/>
          <w:szCs w:val="24"/>
        </w:rPr>
        <w:t xml:space="preserve">backed by </w:t>
      </w:r>
      <w:r w:rsidR="0078641C">
        <w:rPr>
          <w:rFonts w:ascii="Arial" w:hAnsi="Arial" w:cs="Arial"/>
          <w:sz w:val="24"/>
          <w:szCs w:val="24"/>
        </w:rPr>
        <w:t>Rodger (2016</w:t>
      </w:r>
      <w:r w:rsidR="00E00D6F">
        <w:rPr>
          <w:rFonts w:ascii="Arial" w:hAnsi="Arial" w:cs="Arial"/>
          <w:sz w:val="24"/>
          <w:szCs w:val="24"/>
        </w:rPr>
        <w:t>, pp.50</w:t>
      </w:r>
      <w:r w:rsidR="0078641C">
        <w:rPr>
          <w:rFonts w:ascii="Arial" w:hAnsi="Arial" w:cs="Arial"/>
          <w:sz w:val="24"/>
          <w:szCs w:val="24"/>
        </w:rPr>
        <w:t xml:space="preserve">) </w:t>
      </w:r>
      <w:r w:rsidR="00DD1937">
        <w:rPr>
          <w:rFonts w:ascii="Arial" w:hAnsi="Arial" w:cs="Arial"/>
          <w:sz w:val="24"/>
          <w:szCs w:val="24"/>
        </w:rPr>
        <w:t xml:space="preserve">who </w:t>
      </w:r>
      <w:r w:rsidR="00E60362">
        <w:rPr>
          <w:rFonts w:ascii="Arial" w:hAnsi="Arial" w:cs="Arial"/>
          <w:sz w:val="24"/>
          <w:szCs w:val="24"/>
        </w:rPr>
        <w:t xml:space="preserve">stated that </w:t>
      </w:r>
      <w:r w:rsidR="0078641C">
        <w:rPr>
          <w:rFonts w:ascii="Arial" w:hAnsi="Arial" w:cs="Arial"/>
          <w:sz w:val="24"/>
          <w:szCs w:val="24"/>
        </w:rPr>
        <w:t xml:space="preserve">taking activities outside </w:t>
      </w:r>
      <w:r w:rsidR="00114160">
        <w:rPr>
          <w:rFonts w:ascii="Arial" w:hAnsi="Arial" w:cs="Arial"/>
          <w:sz w:val="24"/>
          <w:szCs w:val="24"/>
        </w:rPr>
        <w:t>can act as a fantastic catalyst to initiate a child’s</w:t>
      </w:r>
      <w:r w:rsidR="00DC6065">
        <w:rPr>
          <w:rFonts w:ascii="Arial" w:hAnsi="Arial" w:cs="Arial"/>
          <w:sz w:val="24"/>
          <w:szCs w:val="24"/>
        </w:rPr>
        <w:t xml:space="preserve"> </w:t>
      </w:r>
      <w:r w:rsidR="00DD786E">
        <w:rPr>
          <w:rFonts w:ascii="Arial" w:hAnsi="Arial" w:cs="Arial"/>
          <w:sz w:val="24"/>
          <w:szCs w:val="24"/>
        </w:rPr>
        <w:t xml:space="preserve">learning and </w:t>
      </w:r>
      <w:r w:rsidR="002E4883">
        <w:rPr>
          <w:rFonts w:ascii="Arial" w:hAnsi="Arial" w:cs="Arial"/>
          <w:sz w:val="24"/>
          <w:szCs w:val="24"/>
        </w:rPr>
        <w:t xml:space="preserve">if the lesson plan </w:t>
      </w:r>
      <w:r w:rsidR="000424FE">
        <w:rPr>
          <w:rFonts w:ascii="Arial" w:hAnsi="Arial" w:cs="Arial"/>
          <w:sz w:val="24"/>
          <w:szCs w:val="24"/>
        </w:rPr>
        <w:t xml:space="preserve">in question can be </w:t>
      </w:r>
      <w:r w:rsidR="002E4883">
        <w:rPr>
          <w:rFonts w:ascii="Arial" w:hAnsi="Arial" w:cs="Arial"/>
          <w:sz w:val="24"/>
          <w:szCs w:val="24"/>
        </w:rPr>
        <w:t xml:space="preserve">delivered </w:t>
      </w:r>
      <w:r w:rsidR="009E2C4A">
        <w:rPr>
          <w:rFonts w:ascii="Arial" w:hAnsi="Arial" w:cs="Arial"/>
          <w:sz w:val="24"/>
          <w:szCs w:val="24"/>
        </w:rPr>
        <w:t>successful</w:t>
      </w:r>
      <w:r w:rsidR="00DD1937">
        <w:rPr>
          <w:rFonts w:ascii="Arial" w:hAnsi="Arial" w:cs="Arial"/>
          <w:sz w:val="24"/>
          <w:szCs w:val="24"/>
        </w:rPr>
        <w:t>ly</w:t>
      </w:r>
      <w:r w:rsidR="009E2C4A">
        <w:rPr>
          <w:rFonts w:ascii="Arial" w:hAnsi="Arial" w:cs="Arial"/>
          <w:sz w:val="24"/>
          <w:szCs w:val="24"/>
        </w:rPr>
        <w:t xml:space="preserve"> then the task </w:t>
      </w:r>
      <w:r w:rsidR="000424FE">
        <w:rPr>
          <w:rFonts w:ascii="Arial" w:hAnsi="Arial" w:cs="Arial"/>
          <w:sz w:val="24"/>
          <w:szCs w:val="24"/>
        </w:rPr>
        <w:t xml:space="preserve">could have a </w:t>
      </w:r>
      <w:r w:rsidR="000A539A">
        <w:rPr>
          <w:rFonts w:ascii="Arial" w:hAnsi="Arial" w:cs="Arial"/>
          <w:sz w:val="24"/>
          <w:szCs w:val="24"/>
        </w:rPr>
        <w:t>catalytic affect on the groups mathematical development.</w:t>
      </w:r>
      <w:r w:rsidR="009E2C4A">
        <w:rPr>
          <w:rFonts w:ascii="Arial" w:hAnsi="Arial" w:cs="Arial"/>
          <w:sz w:val="24"/>
          <w:szCs w:val="24"/>
        </w:rPr>
        <w:t xml:space="preserve"> </w:t>
      </w:r>
      <w:r w:rsidR="00607476">
        <w:rPr>
          <w:rFonts w:ascii="Arial" w:hAnsi="Arial" w:cs="Arial"/>
          <w:sz w:val="24"/>
          <w:szCs w:val="24"/>
        </w:rPr>
        <w:t xml:space="preserve"> </w:t>
      </w:r>
      <w:r w:rsidR="000B545D" w:rsidRPr="001354C6">
        <w:rPr>
          <w:rFonts w:ascii="Arial" w:hAnsi="Arial" w:cs="Arial"/>
          <w:sz w:val="24"/>
          <w:szCs w:val="24"/>
        </w:rPr>
        <w:t>By</w:t>
      </w:r>
      <w:r w:rsidR="000D4FDF" w:rsidRPr="001354C6">
        <w:rPr>
          <w:rFonts w:ascii="Arial" w:hAnsi="Arial" w:cs="Arial"/>
          <w:sz w:val="24"/>
          <w:szCs w:val="24"/>
        </w:rPr>
        <w:t xml:space="preserve"> listening to Rodger’s </w:t>
      </w:r>
      <w:r w:rsidR="00713382" w:rsidRPr="001354C6">
        <w:rPr>
          <w:rFonts w:ascii="Arial" w:hAnsi="Arial" w:cs="Arial"/>
          <w:sz w:val="24"/>
          <w:szCs w:val="24"/>
        </w:rPr>
        <w:t xml:space="preserve">opinion about outdoor learning as well as </w:t>
      </w:r>
      <w:r w:rsidR="003431B1" w:rsidRPr="001354C6">
        <w:rPr>
          <w:rFonts w:ascii="Arial" w:eastAsia="Times New Roman" w:hAnsi="Arial" w:cs="Arial"/>
          <w:color w:val="000000" w:themeColor="text1"/>
          <w:sz w:val="24"/>
          <w:szCs w:val="24"/>
          <w:shd w:val="clear" w:color="auto" w:fill="FFFFFF"/>
        </w:rPr>
        <w:t xml:space="preserve">Takeuchi (2016) </w:t>
      </w:r>
      <w:r w:rsidR="00EC7E0D" w:rsidRPr="001354C6">
        <w:rPr>
          <w:rFonts w:ascii="Arial" w:eastAsia="Times New Roman" w:hAnsi="Arial" w:cs="Arial"/>
          <w:color w:val="000000" w:themeColor="text1"/>
          <w:sz w:val="24"/>
          <w:szCs w:val="24"/>
          <w:shd w:val="clear" w:color="auto" w:fill="FFFFFF"/>
        </w:rPr>
        <w:t xml:space="preserve">it is important for learners in the early years to experience a wide range of mathematical </w:t>
      </w:r>
      <w:r w:rsidR="005C7B3D" w:rsidRPr="001354C6">
        <w:rPr>
          <w:rFonts w:ascii="Arial" w:eastAsia="Times New Roman" w:hAnsi="Arial" w:cs="Arial"/>
          <w:color w:val="000000" w:themeColor="text1"/>
          <w:sz w:val="24"/>
          <w:szCs w:val="24"/>
          <w:shd w:val="clear" w:color="auto" w:fill="FFFFFF"/>
        </w:rPr>
        <w:t xml:space="preserve">concepts including outdoor learning so it can be learnt in the form of formal activities as well as in an everyday practice </w:t>
      </w:r>
      <w:r w:rsidR="00580810" w:rsidRPr="001354C6">
        <w:rPr>
          <w:rFonts w:ascii="Arial" w:eastAsia="Times New Roman" w:hAnsi="Arial" w:cs="Arial"/>
          <w:color w:val="000000" w:themeColor="text1"/>
          <w:sz w:val="24"/>
          <w:szCs w:val="24"/>
          <w:shd w:val="clear" w:color="auto" w:fill="FFFFFF"/>
        </w:rPr>
        <w:t>such as through play and through an everyday environment such as the one in the activity plan.</w:t>
      </w:r>
    </w:p>
    <w:p w14:paraId="75098A3F" w14:textId="6D848F10" w:rsidR="0021399B" w:rsidRDefault="00106042" w:rsidP="001354C6">
      <w:pPr>
        <w:spacing w:after="0" w:line="360" w:lineRule="auto"/>
        <w:jc w:val="both"/>
        <w:rPr>
          <w:rFonts w:ascii="Arial" w:hAnsi="Arial" w:cs="Arial"/>
          <w:sz w:val="24"/>
          <w:szCs w:val="24"/>
        </w:rPr>
      </w:pPr>
      <w:r>
        <w:rPr>
          <w:rFonts w:ascii="Arial" w:hAnsi="Arial" w:cs="Arial"/>
          <w:sz w:val="24"/>
          <w:szCs w:val="24"/>
        </w:rPr>
        <w:t xml:space="preserve">An opportunity </w:t>
      </w:r>
      <w:r w:rsidR="00EE0AA4">
        <w:rPr>
          <w:rFonts w:ascii="Arial" w:hAnsi="Arial" w:cs="Arial"/>
          <w:sz w:val="24"/>
          <w:szCs w:val="24"/>
        </w:rPr>
        <w:t xml:space="preserve">for improvement within this plan can be identified when </w:t>
      </w:r>
      <w:r w:rsidR="00322497">
        <w:rPr>
          <w:rFonts w:ascii="Arial" w:hAnsi="Arial" w:cs="Arial"/>
          <w:sz w:val="24"/>
          <w:szCs w:val="24"/>
        </w:rPr>
        <w:t>examining the health and safety section</w:t>
      </w:r>
      <w:r w:rsidR="00E31AC8">
        <w:rPr>
          <w:rFonts w:ascii="Arial" w:hAnsi="Arial" w:cs="Arial"/>
          <w:sz w:val="24"/>
          <w:szCs w:val="24"/>
        </w:rPr>
        <w:t xml:space="preserve">. </w:t>
      </w:r>
      <w:r w:rsidR="00FB63B4">
        <w:rPr>
          <w:rFonts w:ascii="Arial" w:hAnsi="Arial" w:cs="Arial"/>
          <w:sz w:val="24"/>
          <w:szCs w:val="24"/>
        </w:rPr>
        <w:t>Although</w:t>
      </w:r>
      <w:r w:rsidR="00AD7A06">
        <w:rPr>
          <w:rFonts w:ascii="Arial" w:hAnsi="Arial" w:cs="Arial"/>
          <w:sz w:val="24"/>
          <w:szCs w:val="24"/>
        </w:rPr>
        <w:t xml:space="preserve">, </w:t>
      </w:r>
      <w:r w:rsidR="00322497">
        <w:rPr>
          <w:rFonts w:ascii="Arial" w:hAnsi="Arial" w:cs="Arial"/>
          <w:sz w:val="24"/>
          <w:szCs w:val="24"/>
        </w:rPr>
        <w:t xml:space="preserve">this part of the plan includes </w:t>
      </w:r>
      <w:r w:rsidR="000E53C7">
        <w:rPr>
          <w:rFonts w:ascii="Arial" w:hAnsi="Arial" w:cs="Arial"/>
          <w:sz w:val="24"/>
          <w:szCs w:val="24"/>
        </w:rPr>
        <w:t xml:space="preserve">the mention of </w:t>
      </w:r>
      <w:r w:rsidR="00645A57">
        <w:rPr>
          <w:rFonts w:ascii="Arial" w:hAnsi="Arial" w:cs="Arial"/>
          <w:sz w:val="24"/>
          <w:szCs w:val="24"/>
        </w:rPr>
        <w:t xml:space="preserve">appropriate clothes, first aid equipment and the staff to pupil ratio, the area that could be improved is </w:t>
      </w:r>
      <w:r w:rsidR="00F077E1">
        <w:rPr>
          <w:rFonts w:ascii="Arial" w:hAnsi="Arial" w:cs="Arial"/>
          <w:sz w:val="24"/>
          <w:szCs w:val="24"/>
        </w:rPr>
        <w:t xml:space="preserve">the completed risk assessment. The opportunity for improvement </w:t>
      </w:r>
      <w:r w:rsidR="009C281C">
        <w:rPr>
          <w:rFonts w:ascii="Arial" w:hAnsi="Arial" w:cs="Arial"/>
          <w:sz w:val="24"/>
          <w:szCs w:val="24"/>
        </w:rPr>
        <w:t xml:space="preserve">is with </w:t>
      </w:r>
      <w:r w:rsidR="00060598">
        <w:rPr>
          <w:rFonts w:ascii="Arial" w:hAnsi="Arial" w:cs="Arial"/>
          <w:sz w:val="24"/>
          <w:szCs w:val="24"/>
        </w:rPr>
        <w:t>the inclusion of a risk-benefit assessmen</w:t>
      </w:r>
      <w:r w:rsidR="00A412E5">
        <w:rPr>
          <w:rFonts w:ascii="Arial" w:hAnsi="Arial" w:cs="Arial"/>
          <w:sz w:val="24"/>
          <w:szCs w:val="24"/>
        </w:rPr>
        <w:t xml:space="preserve">t alongside the risk assessment form. </w:t>
      </w:r>
      <w:r w:rsidR="0022294F">
        <w:rPr>
          <w:rFonts w:ascii="Arial" w:hAnsi="Arial" w:cs="Arial"/>
          <w:sz w:val="24"/>
          <w:szCs w:val="24"/>
        </w:rPr>
        <w:t xml:space="preserve">Stated by </w:t>
      </w:r>
      <w:r w:rsidR="00B577D5">
        <w:rPr>
          <w:rFonts w:ascii="Arial" w:hAnsi="Arial" w:cs="Arial"/>
          <w:sz w:val="24"/>
          <w:szCs w:val="24"/>
        </w:rPr>
        <w:t xml:space="preserve">Play </w:t>
      </w:r>
      <w:r w:rsidR="003041A4">
        <w:rPr>
          <w:rFonts w:ascii="Arial" w:hAnsi="Arial" w:cs="Arial"/>
          <w:sz w:val="24"/>
          <w:szCs w:val="24"/>
        </w:rPr>
        <w:t>England (</w:t>
      </w:r>
      <w:r w:rsidR="00B577D5">
        <w:rPr>
          <w:rFonts w:ascii="Arial" w:hAnsi="Arial" w:cs="Arial"/>
          <w:sz w:val="24"/>
          <w:szCs w:val="24"/>
        </w:rPr>
        <w:t>200</w:t>
      </w:r>
      <w:r w:rsidR="003041A4">
        <w:rPr>
          <w:rFonts w:ascii="Arial" w:hAnsi="Arial" w:cs="Arial"/>
          <w:sz w:val="24"/>
          <w:szCs w:val="24"/>
        </w:rPr>
        <w:t>8</w:t>
      </w:r>
      <w:r w:rsidR="00B577D5">
        <w:rPr>
          <w:rFonts w:ascii="Arial" w:hAnsi="Arial" w:cs="Arial"/>
          <w:sz w:val="24"/>
          <w:szCs w:val="24"/>
        </w:rPr>
        <w:t xml:space="preserve">) </w:t>
      </w:r>
      <w:r w:rsidR="00410B96">
        <w:rPr>
          <w:rFonts w:ascii="Arial" w:hAnsi="Arial" w:cs="Arial"/>
          <w:sz w:val="24"/>
          <w:szCs w:val="24"/>
        </w:rPr>
        <w:t>The risk-benefit assessment form</w:t>
      </w:r>
      <w:r w:rsidR="0022294F">
        <w:rPr>
          <w:rFonts w:ascii="Arial" w:hAnsi="Arial" w:cs="Arial"/>
          <w:sz w:val="24"/>
          <w:szCs w:val="24"/>
        </w:rPr>
        <w:t xml:space="preserve"> was created by the Play Forum</w:t>
      </w:r>
      <w:r w:rsidR="00366EC8">
        <w:rPr>
          <w:rFonts w:ascii="Arial" w:hAnsi="Arial" w:cs="Arial"/>
          <w:sz w:val="24"/>
          <w:szCs w:val="24"/>
        </w:rPr>
        <w:t xml:space="preserve"> and is sponsored by Play Wales</w:t>
      </w:r>
      <w:r w:rsidR="00D67A5A">
        <w:rPr>
          <w:rFonts w:ascii="Arial" w:hAnsi="Arial" w:cs="Arial"/>
          <w:sz w:val="24"/>
          <w:szCs w:val="24"/>
        </w:rPr>
        <w:t xml:space="preserve"> and </w:t>
      </w:r>
      <w:r w:rsidR="00551F0E">
        <w:rPr>
          <w:rFonts w:ascii="Arial" w:hAnsi="Arial" w:cs="Arial"/>
          <w:sz w:val="24"/>
          <w:szCs w:val="24"/>
        </w:rPr>
        <w:t>Play England</w:t>
      </w:r>
      <w:r w:rsidR="00AF04D7">
        <w:rPr>
          <w:rFonts w:ascii="Arial" w:hAnsi="Arial" w:cs="Arial"/>
          <w:sz w:val="24"/>
          <w:szCs w:val="24"/>
        </w:rPr>
        <w:t xml:space="preserve">. </w:t>
      </w:r>
      <w:r w:rsidR="00ED3274">
        <w:rPr>
          <w:rFonts w:ascii="Arial" w:hAnsi="Arial" w:cs="Arial"/>
          <w:sz w:val="24"/>
          <w:szCs w:val="24"/>
        </w:rPr>
        <w:t>The Play Safety Forum (2014) state</w:t>
      </w:r>
      <w:r w:rsidR="001D2635">
        <w:rPr>
          <w:rFonts w:ascii="Arial" w:hAnsi="Arial" w:cs="Arial"/>
          <w:sz w:val="24"/>
          <w:szCs w:val="24"/>
        </w:rPr>
        <w:t>s that</w:t>
      </w:r>
      <w:r w:rsidR="006A62BE">
        <w:rPr>
          <w:rFonts w:ascii="Arial" w:hAnsi="Arial" w:cs="Arial"/>
          <w:sz w:val="24"/>
          <w:szCs w:val="24"/>
        </w:rPr>
        <w:t xml:space="preserve"> </w:t>
      </w:r>
      <w:r w:rsidR="00ED3274">
        <w:rPr>
          <w:rFonts w:ascii="Arial" w:hAnsi="Arial" w:cs="Arial"/>
          <w:sz w:val="24"/>
          <w:szCs w:val="24"/>
        </w:rPr>
        <w:t>the risk-benefit assessment</w:t>
      </w:r>
      <w:r w:rsidR="007552C8">
        <w:rPr>
          <w:rFonts w:ascii="Arial" w:hAnsi="Arial" w:cs="Arial"/>
          <w:sz w:val="24"/>
          <w:szCs w:val="24"/>
        </w:rPr>
        <w:t xml:space="preserve"> (RBA)</w:t>
      </w:r>
      <w:r w:rsidR="00ED3274">
        <w:rPr>
          <w:rFonts w:ascii="Arial" w:hAnsi="Arial" w:cs="Arial"/>
          <w:sz w:val="24"/>
          <w:szCs w:val="24"/>
        </w:rPr>
        <w:t xml:space="preserve"> for</w:t>
      </w:r>
      <w:r w:rsidR="007552C8">
        <w:rPr>
          <w:rFonts w:ascii="Arial" w:hAnsi="Arial" w:cs="Arial"/>
          <w:sz w:val="24"/>
          <w:szCs w:val="24"/>
        </w:rPr>
        <w:t>m</w:t>
      </w:r>
      <w:r w:rsidR="00ED3274">
        <w:rPr>
          <w:rFonts w:ascii="Arial" w:hAnsi="Arial" w:cs="Arial"/>
          <w:sz w:val="24"/>
          <w:szCs w:val="24"/>
        </w:rPr>
        <w:t xml:space="preserve"> is designed </w:t>
      </w:r>
      <w:r w:rsidR="00CF303C">
        <w:rPr>
          <w:rFonts w:ascii="Arial" w:hAnsi="Arial" w:cs="Arial"/>
          <w:sz w:val="24"/>
          <w:szCs w:val="24"/>
        </w:rPr>
        <w:t xml:space="preserve">to support a </w:t>
      </w:r>
      <w:r w:rsidR="00CF303C">
        <w:rPr>
          <w:rFonts w:ascii="Arial" w:hAnsi="Arial" w:cs="Arial"/>
          <w:sz w:val="24"/>
          <w:szCs w:val="24"/>
        </w:rPr>
        <w:lastRenderedPageBreak/>
        <w:t>balanced approach to risk management</w:t>
      </w:r>
      <w:r w:rsidR="001D2635">
        <w:rPr>
          <w:rFonts w:ascii="Arial" w:hAnsi="Arial" w:cs="Arial"/>
          <w:sz w:val="24"/>
          <w:szCs w:val="24"/>
        </w:rPr>
        <w:t xml:space="preserve">. </w:t>
      </w:r>
      <w:r w:rsidR="007552C8">
        <w:rPr>
          <w:rFonts w:ascii="Arial" w:hAnsi="Arial" w:cs="Arial"/>
          <w:sz w:val="24"/>
          <w:szCs w:val="24"/>
        </w:rPr>
        <w:t xml:space="preserve">The RBA </w:t>
      </w:r>
      <w:r w:rsidR="00740E54">
        <w:rPr>
          <w:rFonts w:ascii="Arial" w:hAnsi="Arial" w:cs="Arial"/>
          <w:sz w:val="24"/>
          <w:szCs w:val="24"/>
        </w:rPr>
        <w:t xml:space="preserve">is aimed </w:t>
      </w:r>
      <w:r w:rsidR="00F0383E">
        <w:rPr>
          <w:rFonts w:ascii="Arial" w:hAnsi="Arial" w:cs="Arial"/>
          <w:sz w:val="24"/>
          <w:szCs w:val="24"/>
        </w:rPr>
        <w:t>at</w:t>
      </w:r>
      <w:r w:rsidR="00C763A7">
        <w:rPr>
          <w:rFonts w:ascii="Arial" w:hAnsi="Arial" w:cs="Arial"/>
          <w:sz w:val="24"/>
          <w:szCs w:val="24"/>
        </w:rPr>
        <w:t xml:space="preserve"> locations that provide play opportunities</w:t>
      </w:r>
      <w:r w:rsidR="0096101C">
        <w:rPr>
          <w:rFonts w:ascii="Arial" w:hAnsi="Arial" w:cs="Arial"/>
          <w:sz w:val="24"/>
          <w:szCs w:val="24"/>
        </w:rPr>
        <w:t>,</w:t>
      </w:r>
      <w:r w:rsidR="00C763A7">
        <w:rPr>
          <w:rFonts w:ascii="Arial" w:hAnsi="Arial" w:cs="Arial"/>
          <w:sz w:val="24"/>
          <w:szCs w:val="24"/>
        </w:rPr>
        <w:t xml:space="preserve"> including schools </w:t>
      </w:r>
      <w:r w:rsidR="00791018">
        <w:rPr>
          <w:rFonts w:ascii="Arial" w:hAnsi="Arial" w:cs="Arial"/>
          <w:sz w:val="24"/>
          <w:szCs w:val="24"/>
        </w:rPr>
        <w:t>and play areas.</w:t>
      </w:r>
      <w:r w:rsidR="00051E65">
        <w:rPr>
          <w:rFonts w:ascii="Arial" w:hAnsi="Arial" w:cs="Arial"/>
          <w:sz w:val="24"/>
          <w:szCs w:val="24"/>
        </w:rPr>
        <w:t xml:space="preserve"> According </w:t>
      </w:r>
      <w:r w:rsidR="007D391D">
        <w:rPr>
          <w:rFonts w:ascii="Arial" w:hAnsi="Arial" w:cs="Arial"/>
          <w:sz w:val="24"/>
          <w:szCs w:val="24"/>
        </w:rPr>
        <w:t>to Play Wales (</w:t>
      </w:r>
      <w:r w:rsidR="000C676F">
        <w:rPr>
          <w:rFonts w:ascii="Arial" w:hAnsi="Arial" w:cs="Arial"/>
          <w:sz w:val="24"/>
          <w:szCs w:val="24"/>
        </w:rPr>
        <w:t xml:space="preserve">No date) </w:t>
      </w:r>
      <w:r w:rsidR="00F0383E">
        <w:rPr>
          <w:rFonts w:ascii="Arial" w:hAnsi="Arial" w:cs="Arial"/>
          <w:sz w:val="24"/>
          <w:szCs w:val="24"/>
        </w:rPr>
        <w:t>the</w:t>
      </w:r>
      <w:r w:rsidR="00ED02E7">
        <w:rPr>
          <w:rFonts w:ascii="Arial" w:hAnsi="Arial" w:cs="Arial"/>
          <w:sz w:val="24"/>
          <w:szCs w:val="24"/>
        </w:rPr>
        <w:t xml:space="preserve"> RBA is </w:t>
      </w:r>
      <w:r w:rsidR="000974B3">
        <w:rPr>
          <w:rFonts w:ascii="Arial" w:hAnsi="Arial" w:cs="Arial"/>
          <w:sz w:val="24"/>
          <w:szCs w:val="24"/>
        </w:rPr>
        <w:t xml:space="preserve">an </w:t>
      </w:r>
      <w:r w:rsidR="00ED02E7">
        <w:rPr>
          <w:rFonts w:ascii="Arial" w:hAnsi="Arial" w:cs="Arial"/>
          <w:sz w:val="24"/>
          <w:szCs w:val="24"/>
        </w:rPr>
        <w:t>easy to</w:t>
      </w:r>
      <w:r w:rsidR="00AF7D05">
        <w:rPr>
          <w:rFonts w:ascii="Arial" w:hAnsi="Arial" w:cs="Arial"/>
          <w:sz w:val="24"/>
          <w:szCs w:val="24"/>
        </w:rPr>
        <w:t xml:space="preserve"> use</w:t>
      </w:r>
      <w:r w:rsidR="00ED02E7">
        <w:rPr>
          <w:rFonts w:ascii="Arial" w:hAnsi="Arial" w:cs="Arial"/>
          <w:sz w:val="24"/>
          <w:szCs w:val="24"/>
        </w:rPr>
        <w:t xml:space="preserve"> </w:t>
      </w:r>
      <w:r w:rsidR="001126F5">
        <w:rPr>
          <w:rFonts w:ascii="Arial" w:hAnsi="Arial" w:cs="Arial"/>
          <w:sz w:val="24"/>
          <w:szCs w:val="24"/>
        </w:rPr>
        <w:t>tool</w:t>
      </w:r>
      <w:r w:rsidR="000974B3">
        <w:rPr>
          <w:rFonts w:ascii="Arial" w:hAnsi="Arial" w:cs="Arial"/>
          <w:sz w:val="24"/>
          <w:szCs w:val="24"/>
        </w:rPr>
        <w:t xml:space="preserve">, </w:t>
      </w:r>
      <w:r w:rsidR="001126F5">
        <w:rPr>
          <w:rFonts w:ascii="Arial" w:hAnsi="Arial" w:cs="Arial"/>
          <w:sz w:val="24"/>
          <w:szCs w:val="24"/>
        </w:rPr>
        <w:t>which can</w:t>
      </w:r>
      <w:r w:rsidR="000974B3">
        <w:rPr>
          <w:rFonts w:ascii="Arial" w:hAnsi="Arial" w:cs="Arial"/>
          <w:sz w:val="24"/>
          <w:szCs w:val="24"/>
        </w:rPr>
        <w:t xml:space="preserve"> </w:t>
      </w:r>
      <w:r w:rsidR="001126F5">
        <w:rPr>
          <w:rFonts w:ascii="Arial" w:hAnsi="Arial" w:cs="Arial"/>
          <w:sz w:val="24"/>
          <w:szCs w:val="24"/>
        </w:rPr>
        <w:t>aid play providers with the opportunity to balance the benefits of the activity with the risk</w:t>
      </w:r>
      <w:r w:rsidR="005615AE">
        <w:rPr>
          <w:rFonts w:ascii="Arial" w:hAnsi="Arial" w:cs="Arial"/>
          <w:sz w:val="24"/>
          <w:szCs w:val="24"/>
        </w:rPr>
        <w:t>. As a result</w:t>
      </w:r>
      <w:r w:rsidR="00347445">
        <w:rPr>
          <w:rFonts w:ascii="Arial" w:hAnsi="Arial" w:cs="Arial"/>
          <w:sz w:val="24"/>
          <w:szCs w:val="24"/>
        </w:rPr>
        <w:t>,</w:t>
      </w:r>
      <w:r w:rsidR="005615AE">
        <w:rPr>
          <w:rFonts w:ascii="Arial" w:hAnsi="Arial" w:cs="Arial"/>
          <w:sz w:val="24"/>
          <w:szCs w:val="24"/>
        </w:rPr>
        <w:t xml:space="preserve"> it allows </w:t>
      </w:r>
      <w:r w:rsidR="0064694D">
        <w:rPr>
          <w:rFonts w:ascii="Arial" w:hAnsi="Arial" w:cs="Arial"/>
          <w:sz w:val="24"/>
          <w:szCs w:val="24"/>
        </w:rPr>
        <w:t xml:space="preserve">practitioners to run activities for children whilst being aware of the risk and benefits </w:t>
      </w:r>
      <w:r w:rsidR="00834F35">
        <w:rPr>
          <w:rFonts w:ascii="Arial" w:hAnsi="Arial" w:cs="Arial"/>
          <w:sz w:val="24"/>
          <w:szCs w:val="24"/>
        </w:rPr>
        <w:t>in the surroundings.</w:t>
      </w:r>
      <w:r w:rsidR="006E4EF2">
        <w:rPr>
          <w:rFonts w:ascii="Arial" w:hAnsi="Arial" w:cs="Arial"/>
          <w:sz w:val="24"/>
          <w:szCs w:val="24"/>
        </w:rPr>
        <w:t xml:space="preserve"> </w:t>
      </w:r>
      <w:r w:rsidR="006E4EF2" w:rsidRPr="007B2BDA">
        <w:rPr>
          <w:rFonts w:ascii="Arial" w:hAnsi="Arial" w:cs="Arial"/>
          <w:sz w:val="24"/>
          <w:szCs w:val="24"/>
        </w:rPr>
        <w:t xml:space="preserve">By </w:t>
      </w:r>
      <w:r w:rsidR="00C6675B" w:rsidRPr="007B2BDA">
        <w:rPr>
          <w:rFonts w:ascii="Arial" w:hAnsi="Arial" w:cs="Arial"/>
          <w:sz w:val="24"/>
          <w:szCs w:val="24"/>
        </w:rPr>
        <w:t>including an RBA form alongside the risk assessment</w:t>
      </w:r>
      <w:r w:rsidR="000E7F6C">
        <w:rPr>
          <w:rFonts w:ascii="Arial" w:hAnsi="Arial" w:cs="Arial"/>
          <w:sz w:val="24"/>
          <w:szCs w:val="24"/>
        </w:rPr>
        <w:t>,</w:t>
      </w:r>
      <w:r w:rsidR="00C6675B" w:rsidRPr="007B2BDA">
        <w:rPr>
          <w:rFonts w:ascii="Arial" w:hAnsi="Arial" w:cs="Arial"/>
          <w:sz w:val="24"/>
          <w:szCs w:val="24"/>
        </w:rPr>
        <w:t xml:space="preserve"> </w:t>
      </w:r>
      <w:r w:rsidR="004B2F33" w:rsidRPr="007B2BDA">
        <w:rPr>
          <w:rFonts w:ascii="Arial" w:hAnsi="Arial" w:cs="Arial"/>
          <w:sz w:val="24"/>
          <w:szCs w:val="24"/>
        </w:rPr>
        <w:t>it allows for the element of risk to remain</w:t>
      </w:r>
      <w:r w:rsidR="00D71123" w:rsidRPr="007B2BDA">
        <w:rPr>
          <w:rFonts w:ascii="Arial" w:hAnsi="Arial" w:cs="Arial"/>
          <w:sz w:val="24"/>
          <w:szCs w:val="24"/>
        </w:rPr>
        <w:t xml:space="preserve">, </w:t>
      </w:r>
      <w:r w:rsidR="004B2F33" w:rsidRPr="007B2BDA">
        <w:rPr>
          <w:rFonts w:ascii="Arial" w:hAnsi="Arial" w:cs="Arial"/>
          <w:sz w:val="24"/>
          <w:szCs w:val="24"/>
        </w:rPr>
        <w:t xml:space="preserve">which will be a developmental benefit </w:t>
      </w:r>
      <w:r w:rsidR="00203856" w:rsidRPr="007B2BDA">
        <w:rPr>
          <w:rFonts w:ascii="Arial" w:hAnsi="Arial" w:cs="Arial"/>
          <w:sz w:val="24"/>
          <w:szCs w:val="24"/>
        </w:rPr>
        <w:t>back</w:t>
      </w:r>
      <w:r w:rsidR="00C45E93" w:rsidRPr="007B2BDA">
        <w:rPr>
          <w:rFonts w:ascii="Arial" w:hAnsi="Arial" w:cs="Arial"/>
          <w:sz w:val="24"/>
          <w:szCs w:val="24"/>
        </w:rPr>
        <w:t xml:space="preserve">ed </w:t>
      </w:r>
      <w:r w:rsidR="00203856" w:rsidRPr="007B2BDA">
        <w:rPr>
          <w:rFonts w:ascii="Arial" w:hAnsi="Arial" w:cs="Arial"/>
          <w:sz w:val="24"/>
          <w:szCs w:val="24"/>
        </w:rPr>
        <w:t>up by Stearns, Schmieder and Millar</w:t>
      </w:r>
      <w:r w:rsidR="00F354DF">
        <w:rPr>
          <w:rFonts w:ascii="Arial" w:hAnsi="Arial" w:cs="Arial"/>
          <w:sz w:val="24"/>
          <w:szCs w:val="24"/>
        </w:rPr>
        <w:t xml:space="preserve"> </w:t>
      </w:r>
      <w:r w:rsidR="00F354DF">
        <w:rPr>
          <w:rFonts w:ascii="Arial" w:eastAsia="Times New Roman" w:hAnsi="Arial" w:cs="Arial"/>
          <w:color w:val="000000" w:themeColor="text1"/>
          <w:sz w:val="24"/>
          <w:szCs w:val="24"/>
          <w:shd w:val="clear" w:color="auto" w:fill="FFFFFF"/>
        </w:rPr>
        <w:t>(2011)</w:t>
      </w:r>
      <w:r w:rsidR="00694897">
        <w:rPr>
          <w:rFonts w:ascii="Arial" w:hAnsi="Arial" w:cs="Arial"/>
          <w:sz w:val="24"/>
          <w:szCs w:val="24"/>
        </w:rPr>
        <w:t xml:space="preserve">. </w:t>
      </w:r>
      <w:r w:rsidR="00362BAE" w:rsidRPr="007B2BDA">
        <w:rPr>
          <w:rFonts w:ascii="Arial" w:hAnsi="Arial" w:cs="Arial"/>
          <w:sz w:val="24"/>
          <w:szCs w:val="24"/>
        </w:rPr>
        <w:t>Stearns, Schmieder and Millar</w:t>
      </w:r>
      <w:r w:rsidR="00F354DF">
        <w:rPr>
          <w:rFonts w:ascii="Arial" w:hAnsi="Arial" w:cs="Arial"/>
          <w:sz w:val="24"/>
          <w:szCs w:val="24"/>
        </w:rPr>
        <w:t xml:space="preserve"> </w:t>
      </w:r>
      <w:r w:rsidR="00F354DF">
        <w:rPr>
          <w:rFonts w:ascii="Arial" w:eastAsia="Times New Roman" w:hAnsi="Arial" w:cs="Arial"/>
          <w:color w:val="000000" w:themeColor="text1"/>
          <w:sz w:val="24"/>
          <w:szCs w:val="24"/>
          <w:shd w:val="clear" w:color="auto" w:fill="FFFFFF"/>
        </w:rPr>
        <w:t>(2011)</w:t>
      </w:r>
      <w:r w:rsidR="00362BAE" w:rsidRPr="007B2BDA">
        <w:rPr>
          <w:rFonts w:ascii="Arial" w:hAnsi="Arial" w:cs="Arial"/>
          <w:sz w:val="24"/>
          <w:szCs w:val="24"/>
        </w:rPr>
        <w:t xml:space="preserve"> </w:t>
      </w:r>
      <w:r w:rsidR="00203856" w:rsidRPr="007B2BDA">
        <w:rPr>
          <w:rFonts w:ascii="Arial" w:hAnsi="Arial" w:cs="Arial"/>
          <w:sz w:val="24"/>
          <w:szCs w:val="24"/>
        </w:rPr>
        <w:t xml:space="preserve">believe that </w:t>
      </w:r>
      <w:r w:rsidR="00995643" w:rsidRPr="007B2BDA">
        <w:rPr>
          <w:rFonts w:ascii="Arial" w:hAnsi="Arial" w:cs="Arial"/>
          <w:sz w:val="24"/>
          <w:szCs w:val="24"/>
        </w:rPr>
        <w:t xml:space="preserve">activities that children partake in will always include risk especially outdoor ones, </w:t>
      </w:r>
      <w:r w:rsidR="00E927F5" w:rsidRPr="007B2BDA">
        <w:rPr>
          <w:rFonts w:ascii="Arial" w:hAnsi="Arial" w:cs="Arial"/>
          <w:sz w:val="24"/>
          <w:szCs w:val="24"/>
        </w:rPr>
        <w:t xml:space="preserve">which can include physical risks such as running, jumping and climbing. </w:t>
      </w:r>
      <w:r w:rsidR="00573C2F" w:rsidRPr="007B2BDA">
        <w:rPr>
          <w:rFonts w:ascii="Arial" w:hAnsi="Arial" w:cs="Arial"/>
          <w:sz w:val="24"/>
          <w:szCs w:val="24"/>
        </w:rPr>
        <w:t>Allowing</w:t>
      </w:r>
      <w:r w:rsidR="00E927F5" w:rsidRPr="007B2BDA">
        <w:rPr>
          <w:rFonts w:ascii="Arial" w:hAnsi="Arial" w:cs="Arial"/>
          <w:sz w:val="24"/>
          <w:szCs w:val="24"/>
        </w:rPr>
        <w:t xml:space="preserve"> these things to occur results </w:t>
      </w:r>
      <w:r w:rsidR="00314F25" w:rsidRPr="007B2BDA">
        <w:rPr>
          <w:rFonts w:ascii="Arial" w:hAnsi="Arial" w:cs="Arial"/>
          <w:sz w:val="24"/>
          <w:szCs w:val="24"/>
        </w:rPr>
        <w:t>in</w:t>
      </w:r>
      <w:r w:rsidR="008F1643" w:rsidRPr="007B2BDA">
        <w:rPr>
          <w:rFonts w:ascii="Arial" w:hAnsi="Arial" w:cs="Arial"/>
          <w:sz w:val="24"/>
          <w:szCs w:val="24"/>
        </w:rPr>
        <w:t xml:space="preserve"> learners gain</w:t>
      </w:r>
      <w:r w:rsidR="00314F25" w:rsidRPr="007B2BDA">
        <w:rPr>
          <w:rFonts w:ascii="Arial" w:hAnsi="Arial" w:cs="Arial"/>
          <w:sz w:val="24"/>
          <w:szCs w:val="24"/>
        </w:rPr>
        <w:t>ing</w:t>
      </w:r>
      <w:r w:rsidR="008F1643" w:rsidRPr="007B2BDA">
        <w:rPr>
          <w:rFonts w:ascii="Arial" w:hAnsi="Arial" w:cs="Arial"/>
          <w:sz w:val="24"/>
          <w:szCs w:val="24"/>
        </w:rPr>
        <w:t xml:space="preserve"> a </w:t>
      </w:r>
      <w:r w:rsidR="005D32EC" w:rsidRPr="007B2BDA">
        <w:rPr>
          <w:rFonts w:ascii="Arial" w:hAnsi="Arial" w:cs="Arial"/>
          <w:sz w:val="24"/>
          <w:szCs w:val="24"/>
        </w:rPr>
        <w:t xml:space="preserve">sense of </w:t>
      </w:r>
      <w:r w:rsidR="008F1643" w:rsidRPr="007B2BDA">
        <w:rPr>
          <w:rFonts w:ascii="Arial" w:hAnsi="Arial" w:cs="Arial"/>
          <w:sz w:val="24"/>
          <w:szCs w:val="24"/>
        </w:rPr>
        <w:t>freedom and confidence in the world around them.</w:t>
      </w:r>
      <w:r w:rsidR="00634C94">
        <w:rPr>
          <w:rFonts w:ascii="Arial" w:hAnsi="Arial" w:cs="Arial"/>
          <w:sz w:val="24"/>
          <w:szCs w:val="24"/>
        </w:rPr>
        <w:t xml:space="preserve"> </w:t>
      </w:r>
    </w:p>
    <w:p w14:paraId="2C1B5577" w14:textId="4347996E" w:rsidR="00A8163D" w:rsidRDefault="00C41A46" w:rsidP="001354C6">
      <w:pPr>
        <w:spacing w:after="0" w:line="360" w:lineRule="auto"/>
        <w:jc w:val="both"/>
        <w:rPr>
          <w:rFonts w:ascii="Arial" w:hAnsi="Arial" w:cs="Arial"/>
          <w:sz w:val="24"/>
          <w:szCs w:val="24"/>
        </w:rPr>
      </w:pPr>
      <w:r>
        <w:rPr>
          <w:rFonts w:ascii="Arial" w:hAnsi="Arial" w:cs="Arial"/>
          <w:sz w:val="24"/>
          <w:szCs w:val="24"/>
        </w:rPr>
        <w:t xml:space="preserve">A weakness which </w:t>
      </w:r>
      <w:r w:rsidR="00347DF9">
        <w:rPr>
          <w:rFonts w:ascii="Arial" w:hAnsi="Arial" w:cs="Arial"/>
          <w:sz w:val="24"/>
          <w:szCs w:val="24"/>
        </w:rPr>
        <w:t>is currently situated in the activity plan</w:t>
      </w:r>
      <w:r w:rsidR="00DE55F7">
        <w:rPr>
          <w:rFonts w:ascii="Arial" w:hAnsi="Arial" w:cs="Arial"/>
          <w:sz w:val="24"/>
          <w:szCs w:val="24"/>
        </w:rPr>
        <w:t xml:space="preserve">, </w:t>
      </w:r>
      <w:r w:rsidR="00347DF9">
        <w:rPr>
          <w:rFonts w:ascii="Arial" w:hAnsi="Arial" w:cs="Arial"/>
          <w:sz w:val="24"/>
          <w:szCs w:val="24"/>
        </w:rPr>
        <w:t>but could easily be transformed into a</w:t>
      </w:r>
      <w:r w:rsidR="00C472EB">
        <w:rPr>
          <w:rFonts w:ascii="Arial" w:hAnsi="Arial" w:cs="Arial"/>
          <w:sz w:val="24"/>
          <w:szCs w:val="24"/>
        </w:rPr>
        <w:t xml:space="preserve"> </w:t>
      </w:r>
      <w:r w:rsidR="00F91DB3">
        <w:rPr>
          <w:rFonts w:ascii="Arial" w:hAnsi="Arial" w:cs="Arial"/>
          <w:sz w:val="24"/>
          <w:szCs w:val="24"/>
        </w:rPr>
        <w:t>strength</w:t>
      </w:r>
      <w:r w:rsidR="00C82FA7">
        <w:rPr>
          <w:rFonts w:ascii="Arial" w:hAnsi="Arial" w:cs="Arial"/>
          <w:sz w:val="24"/>
          <w:szCs w:val="24"/>
        </w:rPr>
        <w:t xml:space="preserve"> is the lack of direction given when looking at the role of the adults</w:t>
      </w:r>
      <w:r w:rsidR="0021498E">
        <w:rPr>
          <w:rFonts w:ascii="Arial" w:hAnsi="Arial" w:cs="Arial"/>
          <w:sz w:val="24"/>
          <w:szCs w:val="24"/>
        </w:rPr>
        <w:t>.</w:t>
      </w:r>
      <w:r w:rsidR="00DE55F7">
        <w:rPr>
          <w:rFonts w:ascii="Arial" w:hAnsi="Arial" w:cs="Arial"/>
          <w:sz w:val="24"/>
          <w:szCs w:val="24"/>
        </w:rPr>
        <w:t xml:space="preserve"> </w:t>
      </w:r>
      <w:r w:rsidR="00CF6180">
        <w:rPr>
          <w:rFonts w:ascii="Arial" w:hAnsi="Arial" w:cs="Arial"/>
          <w:sz w:val="24"/>
          <w:szCs w:val="24"/>
        </w:rPr>
        <w:t xml:space="preserve">The plan clearly informs that </w:t>
      </w:r>
      <w:r w:rsidR="006F65DA">
        <w:rPr>
          <w:rFonts w:ascii="Arial" w:hAnsi="Arial" w:cs="Arial"/>
          <w:sz w:val="24"/>
          <w:szCs w:val="24"/>
        </w:rPr>
        <w:t>the practitioners are to support learning</w:t>
      </w:r>
      <w:r w:rsidR="008C555D">
        <w:rPr>
          <w:rFonts w:ascii="Arial" w:hAnsi="Arial" w:cs="Arial"/>
          <w:sz w:val="24"/>
          <w:szCs w:val="24"/>
        </w:rPr>
        <w:t>,</w:t>
      </w:r>
      <w:r w:rsidR="006F65DA">
        <w:rPr>
          <w:rFonts w:ascii="Arial" w:hAnsi="Arial" w:cs="Arial"/>
          <w:sz w:val="24"/>
          <w:szCs w:val="24"/>
        </w:rPr>
        <w:t xml:space="preserve"> when required</w:t>
      </w:r>
      <w:r w:rsidR="007A63EA">
        <w:rPr>
          <w:rFonts w:ascii="Arial" w:hAnsi="Arial" w:cs="Arial"/>
          <w:sz w:val="24"/>
          <w:szCs w:val="24"/>
        </w:rPr>
        <w:t>.</w:t>
      </w:r>
      <w:r w:rsidR="00940650">
        <w:rPr>
          <w:rFonts w:ascii="Arial" w:hAnsi="Arial" w:cs="Arial"/>
          <w:sz w:val="24"/>
          <w:szCs w:val="24"/>
        </w:rPr>
        <w:t xml:space="preserve"> However</w:t>
      </w:r>
      <w:r w:rsidR="008C555D">
        <w:rPr>
          <w:rFonts w:ascii="Arial" w:hAnsi="Arial" w:cs="Arial"/>
          <w:sz w:val="24"/>
          <w:szCs w:val="24"/>
        </w:rPr>
        <w:t>,</w:t>
      </w:r>
      <w:r w:rsidR="00940650">
        <w:rPr>
          <w:rFonts w:ascii="Arial" w:hAnsi="Arial" w:cs="Arial"/>
          <w:sz w:val="24"/>
          <w:szCs w:val="24"/>
        </w:rPr>
        <w:t xml:space="preserve"> it does not state </w:t>
      </w:r>
      <w:r w:rsidR="000B1581">
        <w:rPr>
          <w:rFonts w:ascii="Arial" w:hAnsi="Arial" w:cs="Arial"/>
          <w:sz w:val="24"/>
          <w:szCs w:val="24"/>
        </w:rPr>
        <w:t>techniques or how much support to assist with.</w:t>
      </w:r>
      <w:r w:rsidR="006D2DD6">
        <w:rPr>
          <w:rFonts w:ascii="Arial" w:hAnsi="Arial" w:cs="Arial"/>
          <w:sz w:val="24"/>
          <w:szCs w:val="24"/>
        </w:rPr>
        <w:t xml:space="preserve"> A more </w:t>
      </w:r>
      <w:r w:rsidR="00340AB6">
        <w:rPr>
          <w:rFonts w:ascii="Arial" w:hAnsi="Arial" w:cs="Arial"/>
          <w:sz w:val="24"/>
          <w:szCs w:val="24"/>
        </w:rPr>
        <w:t xml:space="preserve">informative role of the adult could include a suggestion </w:t>
      </w:r>
      <w:r w:rsidR="00C9790D">
        <w:rPr>
          <w:rFonts w:ascii="Arial" w:hAnsi="Arial" w:cs="Arial"/>
          <w:sz w:val="24"/>
          <w:szCs w:val="24"/>
        </w:rPr>
        <w:t xml:space="preserve">for </w:t>
      </w:r>
      <w:r w:rsidR="00C36481">
        <w:rPr>
          <w:rFonts w:ascii="Arial" w:hAnsi="Arial" w:cs="Arial"/>
          <w:sz w:val="24"/>
          <w:szCs w:val="24"/>
        </w:rPr>
        <w:t xml:space="preserve">using </w:t>
      </w:r>
      <w:r w:rsidR="00C9790D">
        <w:rPr>
          <w:rFonts w:ascii="Arial" w:hAnsi="Arial" w:cs="Arial"/>
          <w:sz w:val="24"/>
          <w:szCs w:val="24"/>
        </w:rPr>
        <w:t xml:space="preserve">the </w:t>
      </w:r>
      <w:r w:rsidR="0087475B">
        <w:rPr>
          <w:rFonts w:ascii="Arial" w:hAnsi="Arial" w:cs="Arial"/>
          <w:sz w:val="24"/>
          <w:szCs w:val="24"/>
        </w:rPr>
        <w:t>zone</w:t>
      </w:r>
      <w:r w:rsidR="00FD122C">
        <w:rPr>
          <w:rFonts w:ascii="Arial" w:hAnsi="Arial" w:cs="Arial"/>
          <w:sz w:val="24"/>
          <w:szCs w:val="24"/>
        </w:rPr>
        <w:t xml:space="preserve"> of proximity development</w:t>
      </w:r>
      <w:r w:rsidR="00C9790D">
        <w:rPr>
          <w:rFonts w:ascii="Arial" w:hAnsi="Arial" w:cs="Arial"/>
          <w:sz w:val="24"/>
          <w:szCs w:val="24"/>
        </w:rPr>
        <w:t>,</w:t>
      </w:r>
      <w:r w:rsidR="00FD122C">
        <w:rPr>
          <w:rFonts w:ascii="Arial" w:hAnsi="Arial" w:cs="Arial"/>
          <w:sz w:val="24"/>
          <w:szCs w:val="24"/>
        </w:rPr>
        <w:t xml:space="preserve"> </w:t>
      </w:r>
      <w:r w:rsidR="00C36481">
        <w:rPr>
          <w:rFonts w:ascii="Arial" w:hAnsi="Arial" w:cs="Arial"/>
          <w:sz w:val="24"/>
          <w:szCs w:val="24"/>
        </w:rPr>
        <w:t xml:space="preserve">which is a technique </w:t>
      </w:r>
      <w:r w:rsidR="00D9615F">
        <w:rPr>
          <w:rFonts w:ascii="Arial" w:hAnsi="Arial" w:cs="Arial"/>
          <w:sz w:val="24"/>
          <w:szCs w:val="24"/>
        </w:rPr>
        <w:t xml:space="preserve">defined by the Open University (2010) as </w:t>
      </w:r>
      <w:r w:rsidR="00CE200D">
        <w:rPr>
          <w:rFonts w:ascii="Arial" w:hAnsi="Arial" w:cs="Arial"/>
          <w:sz w:val="24"/>
          <w:szCs w:val="24"/>
        </w:rPr>
        <w:t xml:space="preserve">a technique used to differentiate between </w:t>
      </w:r>
      <w:r w:rsidR="003F44DE">
        <w:rPr>
          <w:rFonts w:ascii="Arial" w:hAnsi="Arial" w:cs="Arial"/>
          <w:sz w:val="24"/>
          <w:szCs w:val="24"/>
        </w:rPr>
        <w:t>what the learners can achieve with help and without help.</w:t>
      </w:r>
      <w:r w:rsidR="00D261EC">
        <w:rPr>
          <w:rFonts w:ascii="Arial" w:hAnsi="Arial" w:cs="Arial"/>
          <w:sz w:val="24"/>
          <w:szCs w:val="24"/>
        </w:rPr>
        <w:t xml:space="preserve"> </w:t>
      </w:r>
      <w:r w:rsidR="00D261EC" w:rsidRPr="007B2BDA">
        <w:rPr>
          <w:rFonts w:ascii="Arial" w:hAnsi="Arial" w:cs="Arial"/>
          <w:sz w:val="24"/>
          <w:szCs w:val="24"/>
        </w:rPr>
        <w:t xml:space="preserve">According to </w:t>
      </w:r>
      <w:r w:rsidR="004D6108" w:rsidRPr="007B2BDA">
        <w:rPr>
          <w:rFonts w:ascii="Arial" w:hAnsi="Arial" w:cs="Arial"/>
          <w:sz w:val="24"/>
          <w:szCs w:val="24"/>
        </w:rPr>
        <w:t>Vygotsky (1978</w:t>
      </w:r>
      <w:r w:rsidR="00EA7148" w:rsidRPr="007B2BDA">
        <w:rPr>
          <w:rFonts w:ascii="Arial" w:hAnsi="Arial" w:cs="Arial"/>
          <w:sz w:val="24"/>
          <w:szCs w:val="24"/>
        </w:rPr>
        <w:t xml:space="preserve"> p86</w:t>
      </w:r>
      <w:r w:rsidR="004D6108" w:rsidRPr="007B2BDA">
        <w:rPr>
          <w:rFonts w:ascii="Arial" w:hAnsi="Arial" w:cs="Arial"/>
          <w:sz w:val="24"/>
          <w:szCs w:val="24"/>
        </w:rPr>
        <w:t>)</w:t>
      </w:r>
      <w:r w:rsidR="001C68D2" w:rsidRPr="007B2BDA">
        <w:rPr>
          <w:rFonts w:ascii="Arial" w:hAnsi="Arial" w:cs="Arial"/>
          <w:sz w:val="24"/>
          <w:szCs w:val="24"/>
        </w:rPr>
        <w:t xml:space="preserve"> </w:t>
      </w:r>
      <w:r w:rsidR="009A5E2B" w:rsidRPr="007B2BDA">
        <w:rPr>
          <w:rFonts w:ascii="Arial" w:hAnsi="Arial" w:cs="Arial"/>
          <w:sz w:val="24"/>
          <w:szCs w:val="24"/>
        </w:rPr>
        <w:t xml:space="preserve">when first shown a task or activity </w:t>
      </w:r>
      <w:r w:rsidR="00393862" w:rsidRPr="007B2BDA">
        <w:rPr>
          <w:rFonts w:ascii="Arial" w:hAnsi="Arial" w:cs="Arial"/>
          <w:sz w:val="24"/>
          <w:szCs w:val="24"/>
        </w:rPr>
        <w:t>by an adult</w:t>
      </w:r>
      <w:r w:rsidR="002D7F3F" w:rsidRPr="007B2BDA">
        <w:rPr>
          <w:rFonts w:ascii="Arial" w:hAnsi="Arial" w:cs="Arial"/>
          <w:sz w:val="24"/>
          <w:szCs w:val="24"/>
        </w:rPr>
        <w:t>,</w:t>
      </w:r>
      <w:r w:rsidR="00393862" w:rsidRPr="007B2BDA">
        <w:rPr>
          <w:rFonts w:ascii="Arial" w:hAnsi="Arial" w:cs="Arial"/>
          <w:sz w:val="24"/>
          <w:szCs w:val="24"/>
        </w:rPr>
        <w:t xml:space="preserve"> children can seem to be at equal developmental levels, </w:t>
      </w:r>
      <w:r w:rsidR="00D8418C" w:rsidRPr="007B2BDA">
        <w:rPr>
          <w:rFonts w:ascii="Arial" w:hAnsi="Arial" w:cs="Arial"/>
          <w:sz w:val="24"/>
          <w:szCs w:val="24"/>
        </w:rPr>
        <w:t>however</w:t>
      </w:r>
      <w:r w:rsidR="00B22FFD">
        <w:rPr>
          <w:rFonts w:ascii="Arial" w:hAnsi="Arial" w:cs="Arial"/>
          <w:sz w:val="24"/>
          <w:szCs w:val="24"/>
        </w:rPr>
        <w:t>,</w:t>
      </w:r>
      <w:r w:rsidR="00D8418C" w:rsidRPr="007B2BDA">
        <w:rPr>
          <w:rFonts w:ascii="Arial" w:hAnsi="Arial" w:cs="Arial"/>
          <w:sz w:val="24"/>
          <w:szCs w:val="24"/>
        </w:rPr>
        <w:t xml:space="preserve"> when </w:t>
      </w:r>
      <w:r w:rsidR="002D7F3F" w:rsidRPr="007B2BDA">
        <w:rPr>
          <w:rFonts w:ascii="Arial" w:hAnsi="Arial" w:cs="Arial"/>
          <w:sz w:val="24"/>
          <w:szCs w:val="24"/>
        </w:rPr>
        <w:t xml:space="preserve">the practitioner </w:t>
      </w:r>
      <w:r w:rsidR="00A35803" w:rsidRPr="007B2BDA">
        <w:rPr>
          <w:rFonts w:ascii="Arial" w:hAnsi="Arial" w:cs="Arial"/>
          <w:sz w:val="24"/>
          <w:szCs w:val="24"/>
        </w:rPr>
        <w:t>steps in</w:t>
      </w:r>
      <w:r w:rsidR="005C6FF1" w:rsidRPr="007B2BDA">
        <w:rPr>
          <w:rFonts w:ascii="Arial" w:hAnsi="Arial" w:cs="Arial"/>
          <w:sz w:val="24"/>
          <w:szCs w:val="24"/>
        </w:rPr>
        <w:t xml:space="preserve"> to assist</w:t>
      </w:r>
      <w:r w:rsidR="00192D3A" w:rsidRPr="007B2BDA">
        <w:rPr>
          <w:rFonts w:ascii="Arial" w:hAnsi="Arial" w:cs="Arial"/>
          <w:sz w:val="24"/>
          <w:szCs w:val="24"/>
        </w:rPr>
        <w:t xml:space="preserve"> and</w:t>
      </w:r>
      <w:r w:rsidR="00DF6DD0" w:rsidRPr="007B2BDA">
        <w:rPr>
          <w:rFonts w:ascii="Arial" w:hAnsi="Arial" w:cs="Arial"/>
          <w:sz w:val="24"/>
          <w:szCs w:val="24"/>
        </w:rPr>
        <w:t xml:space="preserve"> </w:t>
      </w:r>
      <w:r w:rsidR="005C6FF1" w:rsidRPr="007B2BDA">
        <w:rPr>
          <w:rFonts w:ascii="Arial" w:hAnsi="Arial" w:cs="Arial"/>
          <w:sz w:val="24"/>
          <w:szCs w:val="24"/>
        </w:rPr>
        <w:t xml:space="preserve">offers the learners </w:t>
      </w:r>
      <w:r w:rsidR="00570F02" w:rsidRPr="007B2BDA">
        <w:rPr>
          <w:rFonts w:ascii="Arial" w:hAnsi="Arial" w:cs="Arial"/>
          <w:sz w:val="24"/>
          <w:szCs w:val="24"/>
        </w:rPr>
        <w:t>vari</w:t>
      </w:r>
      <w:r w:rsidR="007E4EFE" w:rsidRPr="007B2BDA">
        <w:rPr>
          <w:rFonts w:ascii="Arial" w:hAnsi="Arial" w:cs="Arial"/>
          <w:sz w:val="24"/>
          <w:szCs w:val="24"/>
        </w:rPr>
        <w:t>ous</w:t>
      </w:r>
      <w:r w:rsidR="00570F02" w:rsidRPr="007B2BDA">
        <w:rPr>
          <w:rFonts w:ascii="Arial" w:hAnsi="Arial" w:cs="Arial"/>
          <w:sz w:val="24"/>
          <w:szCs w:val="24"/>
        </w:rPr>
        <w:t xml:space="preserve"> ways to solve their problem</w:t>
      </w:r>
      <w:r w:rsidR="00980A9E">
        <w:rPr>
          <w:rFonts w:ascii="Arial" w:hAnsi="Arial" w:cs="Arial"/>
          <w:sz w:val="24"/>
          <w:szCs w:val="24"/>
        </w:rPr>
        <w:t>,</w:t>
      </w:r>
      <w:r w:rsidR="00570F02" w:rsidRPr="007B2BDA">
        <w:rPr>
          <w:rFonts w:ascii="Arial" w:hAnsi="Arial" w:cs="Arial"/>
          <w:sz w:val="24"/>
          <w:szCs w:val="24"/>
        </w:rPr>
        <w:t xml:space="preserve"> </w:t>
      </w:r>
      <w:r w:rsidR="006A1F2F" w:rsidRPr="007B2BDA">
        <w:rPr>
          <w:rFonts w:ascii="Arial" w:hAnsi="Arial" w:cs="Arial"/>
          <w:sz w:val="24"/>
          <w:szCs w:val="24"/>
        </w:rPr>
        <w:t xml:space="preserve">it could be found that the developmental understanding of learners </w:t>
      </w:r>
      <w:r w:rsidR="007E4EFE" w:rsidRPr="007B2BDA">
        <w:rPr>
          <w:rFonts w:ascii="Arial" w:hAnsi="Arial" w:cs="Arial"/>
          <w:sz w:val="24"/>
          <w:szCs w:val="24"/>
        </w:rPr>
        <w:t xml:space="preserve">in the group </w:t>
      </w:r>
      <w:r w:rsidR="006A1F2F" w:rsidRPr="007B2BDA">
        <w:rPr>
          <w:rFonts w:ascii="Arial" w:hAnsi="Arial" w:cs="Arial"/>
          <w:sz w:val="24"/>
          <w:szCs w:val="24"/>
        </w:rPr>
        <w:t>are at different stages</w:t>
      </w:r>
      <w:r w:rsidR="007E4EFE" w:rsidRPr="007B2BDA">
        <w:rPr>
          <w:rFonts w:ascii="Arial" w:hAnsi="Arial" w:cs="Arial"/>
          <w:sz w:val="24"/>
          <w:szCs w:val="24"/>
        </w:rPr>
        <w:t xml:space="preserve"> and as</w:t>
      </w:r>
      <w:r w:rsidR="00BA3595">
        <w:rPr>
          <w:rFonts w:ascii="Arial" w:hAnsi="Arial" w:cs="Arial"/>
          <w:sz w:val="24"/>
          <w:szCs w:val="24"/>
        </w:rPr>
        <w:t xml:space="preserve"> a</w:t>
      </w:r>
      <w:r w:rsidR="007E4EFE" w:rsidRPr="007B2BDA">
        <w:rPr>
          <w:rFonts w:ascii="Arial" w:hAnsi="Arial" w:cs="Arial"/>
          <w:sz w:val="24"/>
          <w:szCs w:val="24"/>
        </w:rPr>
        <w:t xml:space="preserve"> result</w:t>
      </w:r>
      <w:r w:rsidR="00BA3595">
        <w:rPr>
          <w:rFonts w:ascii="Arial" w:hAnsi="Arial" w:cs="Arial"/>
          <w:sz w:val="24"/>
          <w:szCs w:val="24"/>
        </w:rPr>
        <w:t>,</w:t>
      </w:r>
      <w:r w:rsidR="007E4EFE" w:rsidRPr="007B2BDA">
        <w:rPr>
          <w:rFonts w:ascii="Arial" w:hAnsi="Arial" w:cs="Arial"/>
          <w:sz w:val="24"/>
          <w:szCs w:val="24"/>
        </w:rPr>
        <w:t xml:space="preserve"> </w:t>
      </w:r>
      <w:r w:rsidR="00301BEC" w:rsidRPr="007B2BDA">
        <w:rPr>
          <w:rFonts w:ascii="Arial" w:hAnsi="Arial" w:cs="Arial"/>
          <w:sz w:val="24"/>
          <w:szCs w:val="24"/>
        </w:rPr>
        <w:t xml:space="preserve">certain members might </w:t>
      </w:r>
      <w:r w:rsidR="0078457D" w:rsidRPr="007B2BDA">
        <w:rPr>
          <w:rFonts w:ascii="Arial" w:hAnsi="Arial" w:cs="Arial"/>
          <w:sz w:val="24"/>
          <w:szCs w:val="24"/>
        </w:rPr>
        <w:t>benefit from more guidance than others.</w:t>
      </w:r>
      <w:r w:rsidR="006A1F2F">
        <w:rPr>
          <w:rFonts w:ascii="Arial" w:hAnsi="Arial" w:cs="Arial"/>
          <w:sz w:val="24"/>
          <w:szCs w:val="24"/>
        </w:rPr>
        <w:t xml:space="preserve"> </w:t>
      </w:r>
      <w:r w:rsidR="005C6FF1">
        <w:rPr>
          <w:rFonts w:ascii="Arial" w:hAnsi="Arial" w:cs="Arial"/>
          <w:sz w:val="24"/>
          <w:szCs w:val="24"/>
        </w:rPr>
        <w:t xml:space="preserve"> </w:t>
      </w:r>
      <w:r w:rsidR="00EC7F50">
        <w:rPr>
          <w:rFonts w:ascii="Arial" w:hAnsi="Arial" w:cs="Arial"/>
          <w:sz w:val="24"/>
          <w:szCs w:val="24"/>
        </w:rPr>
        <w:t xml:space="preserve">If the correct level of support can then be assisted to the individuals needs then the chance of </w:t>
      </w:r>
      <w:r w:rsidR="00A836AE">
        <w:rPr>
          <w:rFonts w:ascii="Arial" w:hAnsi="Arial" w:cs="Arial"/>
          <w:sz w:val="24"/>
          <w:szCs w:val="24"/>
        </w:rPr>
        <w:t>the child enjoying and understanding the mathematical activity grows</w:t>
      </w:r>
      <w:r w:rsidR="003618CD">
        <w:rPr>
          <w:rFonts w:ascii="Arial" w:hAnsi="Arial" w:cs="Arial"/>
          <w:sz w:val="24"/>
          <w:szCs w:val="24"/>
        </w:rPr>
        <w:t>. This</w:t>
      </w:r>
      <w:r w:rsidR="00305B2F">
        <w:rPr>
          <w:rFonts w:ascii="Arial" w:hAnsi="Arial" w:cs="Arial"/>
          <w:sz w:val="24"/>
          <w:szCs w:val="24"/>
        </w:rPr>
        <w:t xml:space="preserve"> is backed up by</w:t>
      </w:r>
      <w:r w:rsidR="003939FA">
        <w:rPr>
          <w:rFonts w:ascii="Arial" w:hAnsi="Arial" w:cs="Arial"/>
          <w:sz w:val="24"/>
          <w:szCs w:val="24"/>
        </w:rPr>
        <w:t xml:space="preserve"> the National Day Nursery </w:t>
      </w:r>
      <w:r w:rsidR="00DB71E4">
        <w:rPr>
          <w:rFonts w:ascii="Arial" w:hAnsi="Arial" w:cs="Arial"/>
          <w:sz w:val="24"/>
          <w:szCs w:val="24"/>
        </w:rPr>
        <w:t>Association (</w:t>
      </w:r>
      <w:r w:rsidR="000A3333">
        <w:rPr>
          <w:rFonts w:ascii="Arial" w:hAnsi="Arial" w:cs="Arial"/>
          <w:sz w:val="24"/>
          <w:szCs w:val="24"/>
        </w:rPr>
        <w:t xml:space="preserve">2019) who stated that </w:t>
      </w:r>
      <w:r w:rsidR="00A77866">
        <w:rPr>
          <w:rFonts w:ascii="Arial" w:hAnsi="Arial" w:cs="Arial"/>
          <w:sz w:val="24"/>
          <w:szCs w:val="24"/>
        </w:rPr>
        <w:t>it is possible for all children to experience success with maths if they are gifted t</w:t>
      </w:r>
      <w:r w:rsidR="003C4D74">
        <w:rPr>
          <w:rFonts w:ascii="Arial" w:hAnsi="Arial" w:cs="Arial"/>
          <w:sz w:val="24"/>
          <w:szCs w:val="24"/>
        </w:rPr>
        <w:t xml:space="preserve">he </w:t>
      </w:r>
      <w:r w:rsidR="00A77866">
        <w:rPr>
          <w:rFonts w:ascii="Arial" w:hAnsi="Arial" w:cs="Arial"/>
          <w:sz w:val="24"/>
          <w:szCs w:val="24"/>
        </w:rPr>
        <w:t xml:space="preserve">opportunity </w:t>
      </w:r>
      <w:r w:rsidR="00562707">
        <w:rPr>
          <w:rFonts w:ascii="Arial" w:hAnsi="Arial" w:cs="Arial"/>
          <w:sz w:val="24"/>
          <w:szCs w:val="24"/>
        </w:rPr>
        <w:t>to understand it in a way that makes sense to them.</w:t>
      </w:r>
      <w:r w:rsidR="00613348">
        <w:rPr>
          <w:rFonts w:ascii="Arial" w:hAnsi="Arial" w:cs="Arial"/>
          <w:sz w:val="24"/>
          <w:szCs w:val="24"/>
        </w:rPr>
        <w:t xml:space="preserve"> </w:t>
      </w:r>
      <w:r w:rsidR="002D2588">
        <w:rPr>
          <w:rFonts w:ascii="Arial" w:hAnsi="Arial" w:cs="Arial"/>
          <w:sz w:val="24"/>
          <w:szCs w:val="24"/>
        </w:rPr>
        <w:t xml:space="preserve">If the zonal proximity development </w:t>
      </w:r>
      <w:r w:rsidR="0013491C">
        <w:rPr>
          <w:rFonts w:ascii="Arial" w:hAnsi="Arial" w:cs="Arial"/>
          <w:sz w:val="24"/>
          <w:szCs w:val="24"/>
        </w:rPr>
        <w:t xml:space="preserve">technique could be integrated successfully by the practitioners then according to </w:t>
      </w:r>
      <w:r w:rsidR="00767923" w:rsidRPr="00767923">
        <w:rPr>
          <w:rFonts w:ascii="Arial" w:hAnsi="Arial" w:cs="Arial"/>
          <w:sz w:val="24"/>
          <w:szCs w:val="24"/>
        </w:rPr>
        <w:t>Verenikina</w:t>
      </w:r>
      <w:r w:rsidR="00767923">
        <w:rPr>
          <w:rFonts w:ascii="Arial" w:hAnsi="Arial" w:cs="Arial"/>
          <w:sz w:val="24"/>
          <w:szCs w:val="24"/>
        </w:rPr>
        <w:t xml:space="preserve"> (2008</w:t>
      </w:r>
      <w:r w:rsidR="002026C7">
        <w:rPr>
          <w:rFonts w:ascii="Arial" w:hAnsi="Arial" w:cs="Arial"/>
          <w:sz w:val="24"/>
          <w:szCs w:val="24"/>
        </w:rPr>
        <w:t>,</w:t>
      </w:r>
      <w:r w:rsidR="001E0474">
        <w:rPr>
          <w:rFonts w:ascii="Arial" w:hAnsi="Arial" w:cs="Arial"/>
          <w:sz w:val="24"/>
          <w:szCs w:val="24"/>
        </w:rPr>
        <w:t xml:space="preserve"> </w:t>
      </w:r>
      <w:r w:rsidR="002026C7">
        <w:rPr>
          <w:rFonts w:ascii="Arial" w:hAnsi="Arial" w:cs="Arial"/>
          <w:sz w:val="24"/>
          <w:szCs w:val="24"/>
        </w:rPr>
        <w:t>p165</w:t>
      </w:r>
      <w:r w:rsidR="00767923">
        <w:rPr>
          <w:rFonts w:ascii="Arial" w:hAnsi="Arial" w:cs="Arial"/>
          <w:sz w:val="24"/>
          <w:szCs w:val="24"/>
        </w:rPr>
        <w:t xml:space="preserve">) the use of </w:t>
      </w:r>
      <w:r w:rsidR="00B85F48">
        <w:rPr>
          <w:rFonts w:ascii="Arial" w:hAnsi="Arial" w:cs="Arial"/>
          <w:sz w:val="24"/>
          <w:szCs w:val="24"/>
        </w:rPr>
        <w:t>zonal proximity will allow students to become more actively engaged learners and increases the chance of them becoming self-directed, life long learners</w:t>
      </w:r>
      <w:r w:rsidR="00A63227">
        <w:rPr>
          <w:rFonts w:ascii="Arial" w:hAnsi="Arial" w:cs="Arial"/>
          <w:sz w:val="24"/>
          <w:szCs w:val="24"/>
        </w:rPr>
        <w:t xml:space="preserve">. </w:t>
      </w:r>
      <w:r w:rsidR="008D0F1B">
        <w:rPr>
          <w:rFonts w:ascii="Arial" w:hAnsi="Arial" w:cs="Arial"/>
          <w:sz w:val="24"/>
          <w:szCs w:val="24"/>
        </w:rPr>
        <w:t>The</w:t>
      </w:r>
      <w:r w:rsidR="00597595">
        <w:rPr>
          <w:rFonts w:ascii="Arial" w:hAnsi="Arial" w:cs="Arial"/>
          <w:sz w:val="24"/>
          <w:szCs w:val="24"/>
        </w:rPr>
        <w:t xml:space="preserve"> use of it in a mathematical task</w:t>
      </w:r>
      <w:r w:rsidR="008D0F1B">
        <w:rPr>
          <w:rFonts w:ascii="Arial" w:hAnsi="Arial" w:cs="Arial"/>
          <w:sz w:val="24"/>
          <w:szCs w:val="24"/>
        </w:rPr>
        <w:t xml:space="preserve">, </w:t>
      </w:r>
      <w:r w:rsidR="00597595">
        <w:rPr>
          <w:rFonts w:ascii="Arial" w:hAnsi="Arial" w:cs="Arial"/>
          <w:sz w:val="24"/>
          <w:szCs w:val="24"/>
        </w:rPr>
        <w:t>means that this activ</w:t>
      </w:r>
      <w:r w:rsidR="004A1139">
        <w:rPr>
          <w:rFonts w:ascii="Arial" w:hAnsi="Arial" w:cs="Arial"/>
          <w:sz w:val="24"/>
          <w:szCs w:val="24"/>
        </w:rPr>
        <w:t xml:space="preserve">ely engaged learner is likely to enjoy their </w:t>
      </w:r>
      <w:r w:rsidR="004A1139">
        <w:rPr>
          <w:rFonts w:ascii="Arial" w:hAnsi="Arial" w:cs="Arial"/>
          <w:sz w:val="24"/>
          <w:szCs w:val="24"/>
        </w:rPr>
        <w:lastRenderedPageBreak/>
        <w:t>mathematical experiences</w:t>
      </w:r>
      <w:r w:rsidR="00AA01A4">
        <w:rPr>
          <w:rFonts w:ascii="Arial" w:hAnsi="Arial" w:cs="Arial"/>
          <w:sz w:val="24"/>
          <w:szCs w:val="24"/>
        </w:rPr>
        <w:t xml:space="preserve">. </w:t>
      </w:r>
      <w:r w:rsidR="00596C11">
        <w:rPr>
          <w:rFonts w:ascii="Arial" w:hAnsi="Arial" w:cs="Arial"/>
          <w:sz w:val="24"/>
          <w:szCs w:val="24"/>
        </w:rPr>
        <w:t xml:space="preserve">If what </w:t>
      </w:r>
      <w:r w:rsidR="00DC1C86">
        <w:rPr>
          <w:rFonts w:ascii="Arial" w:hAnsi="Arial" w:cs="Arial"/>
          <w:sz w:val="24"/>
          <w:szCs w:val="24"/>
        </w:rPr>
        <w:t>V</w:t>
      </w:r>
      <w:r w:rsidR="00596C11">
        <w:rPr>
          <w:rFonts w:ascii="Arial" w:hAnsi="Arial" w:cs="Arial"/>
          <w:sz w:val="24"/>
          <w:szCs w:val="24"/>
        </w:rPr>
        <w:t>erenikina has said is true</w:t>
      </w:r>
      <w:r w:rsidR="00AA6E7D">
        <w:rPr>
          <w:rFonts w:ascii="Arial" w:hAnsi="Arial" w:cs="Arial"/>
          <w:sz w:val="24"/>
          <w:szCs w:val="24"/>
        </w:rPr>
        <w:t xml:space="preserve">, </w:t>
      </w:r>
      <w:r w:rsidR="00596C11">
        <w:rPr>
          <w:rFonts w:ascii="Arial" w:hAnsi="Arial" w:cs="Arial"/>
          <w:sz w:val="24"/>
          <w:szCs w:val="24"/>
        </w:rPr>
        <w:t xml:space="preserve">then the benefits of </w:t>
      </w:r>
      <w:r w:rsidR="0026081E">
        <w:rPr>
          <w:rFonts w:ascii="Arial" w:hAnsi="Arial" w:cs="Arial"/>
          <w:sz w:val="24"/>
          <w:szCs w:val="24"/>
        </w:rPr>
        <w:t>this will carry on through the learners school life where they will</w:t>
      </w:r>
      <w:r w:rsidR="009143AB">
        <w:rPr>
          <w:rFonts w:ascii="Arial" w:hAnsi="Arial" w:cs="Arial"/>
          <w:sz w:val="24"/>
          <w:szCs w:val="24"/>
        </w:rPr>
        <w:t xml:space="preserve"> allow them to achieve purpose one of the </w:t>
      </w:r>
      <w:r w:rsidR="00C1717E">
        <w:rPr>
          <w:rFonts w:ascii="Arial" w:hAnsi="Arial" w:cs="Arial"/>
          <w:sz w:val="24"/>
          <w:szCs w:val="24"/>
        </w:rPr>
        <w:t xml:space="preserve">the new curriculum which is to become ambitious, capable learners </w:t>
      </w:r>
      <w:r w:rsidR="0002151A">
        <w:rPr>
          <w:rFonts w:ascii="Arial" w:hAnsi="Arial" w:cs="Arial"/>
          <w:sz w:val="24"/>
          <w:szCs w:val="24"/>
        </w:rPr>
        <w:t xml:space="preserve">who are ready to learn through out their lives </w:t>
      </w:r>
      <w:r w:rsidR="00C1717E">
        <w:rPr>
          <w:rFonts w:ascii="Arial" w:hAnsi="Arial" w:cs="Arial"/>
          <w:sz w:val="24"/>
          <w:szCs w:val="24"/>
        </w:rPr>
        <w:t xml:space="preserve"> </w:t>
      </w:r>
      <w:r w:rsidR="00A8163D">
        <w:rPr>
          <w:rFonts w:ascii="Arial" w:hAnsi="Arial" w:cs="Arial"/>
          <w:sz w:val="24"/>
          <w:szCs w:val="24"/>
        </w:rPr>
        <w:t>(We</w:t>
      </w:r>
      <w:r w:rsidR="006856EB">
        <w:rPr>
          <w:rFonts w:ascii="Arial" w:hAnsi="Arial" w:cs="Arial"/>
          <w:sz w:val="24"/>
          <w:szCs w:val="24"/>
        </w:rPr>
        <w:t>lsh Government</w:t>
      </w:r>
      <w:r w:rsidR="00287E5A">
        <w:rPr>
          <w:rFonts w:ascii="Arial" w:hAnsi="Arial" w:cs="Arial"/>
          <w:sz w:val="24"/>
          <w:szCs w:val="24"/>
        </w:rPr>
        <w:t xml:space="preserve">, </w:t>
      </w:r>
      <w:r w:rsidR="00B945F1">
        <w:rPr>
          <w:rFonts w:ascii="Arial" w:hAnsi="Arial" w:cs="Arial"/>
          <w:sz w:val="24"/>
          <w:szCs w:val="24"/>
        </w:rPr>
        <w:t>2020)</w:t>
      </w:r>
      <w:r w:rsidR="00287E5A">
        <w:rPr>
          <w:rFonts w:ascii="Arial" w:hAnsi="Arial" w:cs="Arial"/>
          <w:sz w:val="24"/>
          <w:szCs w:val="24"/>
        </w:rPr>
        <w:t xml:space="preserve">. </w:t>
      </w:r>
    </w:p>
    <w:p w14:paraId="4643DA25" w14:textId="44B431CE" w:rsidR="0049490F" w:rsidRDefault="00A4226D" w:rsidP="001354C6">
      <w:pPr>
        <w:spacing w:after="0" w:line="360" w:lineRule="auto"/>
        <w:jc w:val="both"/>
        <w:rPr>
          <w:rFonts w:ascii="Arial" w:hAnsi="Arial" w:cs="Arial"/>
          <w:sz w:val="24"/>
          <w:szCs w:val="24"/>
        </w:rPr>
      </w:pPr>
      <w:r w:rsidRPr="007A6197">
        <w:rPr>
          <w:rFonts w:ascii="Arial" w:hAnsi="Arial" w:cs="Arial"/>
          <w:sz w:val="24"/>
          <w:szCs w:val="24"/>
        </w:rPr>
        <w:t>Another Strength of this a</w:t>
      </w:r>
      <w:r w:rsidR="00C822F3" w:rsidRPr="007A6197">
        <w:rPr>
          <w:rFonts w:ascii="Arial" w:hAnsi="Arial" w:cs="Arial"/>
          <w:sz w:val="24"/>
          <w:szCs w:val="24"/>
        </w:rPr>
        <w:t xml:space="preserve">ctivity is the </w:t>
      </w:r>
      <w:r w:rsidR="000B2827" w:rsidRPr="007A6197">
        <w:rPr>
          <w:rFonts w:ascii="Arial" w:hAnsi="Arial" w:cs="Arial"/>
          <w:sz w:val="24"/>
          <w:szCs w:val="24"/>
        </w:rPr>
        <w:t xml:space="preserve">use of creating </w:t>
      </w:r>
      <w:r w:rsidR="00D96FA1" w:rsidRPr="007A6197">
        <w:rPr>
          <w:rFonts w:ascii="Arial" w:hAnsi="Arial" w:cs="Arial"/>
          <w:sz w:val="24"/>
          <w:szCs w:val="24"/>
        </w:rPr>
        <w:t xml:space="preserve">the story </w:t>
      </w:r>
      <w:r w:rsidR="001A19B9" w:rsidRPr="007A6197">
        <w:rPr>
          <w:rFonts w:ascii="Arial" w:hAnsi="Arial" w:cs="Arial"/>
          <w:sz w:val="24"/>
          <w:szCs w:val="24"/>
        </w:rPr>
        <w:t xml:space="preserve">in which the mathematical activity is based around, this can be seen as a </w:t>
      </w:r>
      <w:r w:rsidR="00157E0E" w:rsidRPr="007A6197">
        <w:rPr>
          <w:rFonts w:ascii="Arial" w:hAnsi="Arial" w:cs="Arial"/>
          <w:sz w:val="24"/>
          <w:szCs w:val="24"/>
        </w:rPr>
        <w:t xml:space="preserve">positive because the use of </w:t>
      </w:r>
      <w:r w:rsidR="00A82DA5" w:rsidRPr="007A6197">
        <w:rPr>
          <w:rFonts w:ascii="Arial" w:hAnsi="Arial" w:cs="Arial"/>
          <w:sz w:val="24"/>
          <w:szCs w:val="24"/>
        </w:rPr>
        <w:t xml:space="preserve">the story creates </w:t>
      </w:r>
      <w:r w:rsidR="00D21D24" w:rsidRPr="007A6197">
        <w:rPr>
          <w:rFonts w:ascii="Arial" w:hAnsi="Arial" w:cs="Arial"/>
          <w:sz w:val="24"/>
          <w:szCs w:val="24"/>
        </w:rPr>
        <w:t>an imaginative scenario for the children to become part of. This is positive</w:t>
      </w:r>
      <w:r w:rsidR="00B81F9B" w:rsidRPr="007A6197">
        <w:rPr>
          <w:rFonts w:ascii="Arial" w:hAnsi="Arial" w:cs="Arial"/>
          <w:sz w:val="24"/>
          <w:szCs w:val="24"/>
        </w:rPr>
        <w:t>,</w:t>
      </w:r>
      <w:r w:rsidR="00D21D24" w:rsidRPr="007A6197">
        <w:rPr>
          <w:rFonts w:ascii="Arial" w:hAnsi="Arial" w:cs="Arial"/>
          <w:sz w:val="24"/>
          <w:szCs w:val="24"/>
        </w:rPr>
        <w:t xml:space="preserve"> as it means the learners will </w:t>
      </w:r>
      <w:r w:rsidR="004D0179" w:rsidRPr="007A6197">
        <w:rPr>
          <w:rFonts w:ascii="Arial" w:hAnsi="Arial" w:cs="Arial"/>
          <w:sz w:val="24"/>
          <w:szCs w:val="24"/>
        </w:rPr>
        <w:t xml:space="preserve">see the task as a form of play instead </w:t>
      </w:r>
      <w:r w:rsidR="00E027F1" w:rsidRPr="007A6197">
        <w:rPr>
          <w:rFonts w:ascii="Arial" w:hAnsi="Arial" w:cs="Arial"/>
          <w:sz w:val="24"/>
          <w:szCs w:val="24"/>
        </w:rPr>
        <w:t xml:space="preserve">of </w:t>
      </w:r>
      <w:r w:rsidR="004D0179" w:rsidRPr="007A6197">
        <w:rPr>
          <w:rFonts w:ascii="Arial" w:hAnsi="Arial" w:cs="Arial"/>
          <w:sz w:val="24"/>
          <w:szCs w:val="24"/>
        </w:rPr>
        <w:t>formal work</w:t>
      </w:r>
      <w:r w:rsidR="003A2832" w:rsidRPr="007A6197">
        <w:rPr>
          <w:rFonts w:ascii="Arial" w:hAnsi="Arial" w:cs="Arial"/>
          <w:sz w:val="24"/>
          <w:szCs w:val="24"/>
        </w:rPr>
        <w:t>. Ac</w:t>
      </w:r>
      <w:r w:rsidR="004D0179" w:rsidRPr="007A6197">
        <w:rPr>
          <w:rFonts w:ascii="Arial" w:hAnsi="Arial" w:cs="Arial"/>
          <w:sz w:val="24"/>
          <w:szCs w:val="24"/>
        </w:rPr>
        <w:t>cording to Tucker (</w:t>
      </w:r>
      <w:r w:rsidR="00B263DC" w:rsidRPr="007A6197">
        <w:rPr>
          <w:rFonts w:ascii="Arial" w:hAnsi="Arial" w:cs="Arial"/>
          <w:sz w:val="24"/>
          <w:szCs w:val="24"/>
        </w:rPr>
        <w:t xml:space="preserve">2014) </w:t>
      </w:r>
      <w:r w:rsidR="006E2A02" w:rsidRPr="007A6197">
        <w:rPr>
          <w:rFonts w:ascii="Arial" w:hAnsi="Arial" w:cs="Arial"/>
          <w:sz w:val="24"/>
          <w:szCs w:val="24"/>
        </w:rPr>
        <w:t xml:space="preserve">play for children </w:t>
      </w:r>
      <w:r w:rsidR="00312E0F" w:rsidRPr="007A6197">
        <w:rPr>
          <w:rFonts w:ascii="Arial" w:hAnsi="Arial" w:cs="Arial"/>
          <w:sz w:val="24"/>
          <w:szCs w:val="24"/>
        </w:rPr>
        <w:t xml:space="preserve">is a behaviour type as well as a state of mind </w:t>
      </w:r>
      <w:r w:rsidR="00E55373" w:rsidRPr="007A6197">
        <w:rPr>
          <w:rFonts w:ascii="Arial" w:hAnsi="Arial" w:cs="Arial"/>
          <w:sz w:val="24"/>
          <w:szCs w:val="24"/>
        </w:rPr>
        <w:t>and due to this</w:t>
      </w:r>
      <w:r w:rsidR="008C17E7" w:rsidRPr="007A6197">
        <w:rPr>
          <w:rFonts w:ascii="Arial" w:hAnsi="Arial" w:cs="Arial"/>
          <w:sz w:val="24"/>
          <w:szCs w:val="24"/>
        </w:rPr>
        <w:t>,</w:t>
      </w:r>
      <w:r w:rsidR="00E55373" w:rsidRPr="007A6197">
        <w:rPr>
          <w:rFonts w:ascii="Arial" w:hAnsi="Arial" w:cs="Arial"/>
          <w:sz w:val="24"/>
          <w:szCs w:val="24"/>
        </w:rPr>
        <w:t xml:space="preserve"> the role of play </w:t>
      </w:r>
      <w:r w:rsidR="0025394C" w:rsidRPr="007A6197">
        <w:rPr>
          <w:rFonts w:ascii="Arial" w:hAnsi="Arial" w:cs="Arial"/>
          <w:sz w:val="24"/>
          <w:szCs w:val="24"/>
        </w:rPr>
        <w:t xml:space="preserve">in </w:t>
      </w:r>
      <w:r w:rsidR="00C8055F" w:rsidRPr="007A6197">
        <w:rPr>
          <w:rFonts w:ascii="Arial" w:hAnsi="Arial" w:cs="Arial"/>
          <w:sz w:val="24"/>
          <w:szCs w:val="24"/>
        </w:rPr>
        <w:t xml:space="preserve">a </w:t>
      </w:r>
      <w:r w:rsidR="0025394C" w:rsidRPr="007A6197">
        <w:rPr>
          <w:rFonts w:ascii="Arial" w:hAnsi="Arial" w:cs="Arial"/>
          <w:sz w:val="24"/>
          <w:szCs w:val="24"/>
        </w:rPr>
        <w:t xml:space="preserve">child’s development </w:t>
      </w:r>
      <w:r w:rsidR="00C8055F" w:rsidRPr="007A6197">
        <w:rPr>
          <w:rFonts w:ascii="Arial" w:hAnsi="Arial" w:cs="Arial"/>
          <w:sz w:val="24"/>
          <w:szCs w:val="24"/>
        </w:rPr>
        <w:t>has led to an i</w:t>
      </w:r>
      <w:r w:rsidR="00F060DA" w:rsidRPr="007A6197">
        <w:rPr>
          <w:rFonts w:ascii="Arial" w:hAnsi="Arial" w:cs="Arial"/>
          <w:sz w:val="24"/>
          <w:szCs w:val="24"/>
        </w:rPr>
        <w:t xml:space="preserve">ncrease </w:t>
      </w:r>
      <w:r w:rsidR="001442FB" w:rsidRPr="007A6197">
        <w:rPr>
          <w:rFonts w:ascii="Arial" w:hAnsi="Arial" w:cs="Arial"/>
          <w:sz w:val="24"/>
          <w:szCs w:val="24"/>
        </w:rPr>
        <w:t xml:space="preserve">of play within the use of </w:t>
      </w:r>
      <w:r w:rsidR="00DB222B" w:rsidRPr="007A6197">
        <w:rPr>
          <w:rFonts w:ascii="Arial" w:hAnsi="Arial" w:cs="Arial"/>
          <w:sz w:val="24"/>
          <w:szCs w:val="24"/>
        </w:rPr>
        <w:t>teaching mathematics.</w:t>
      </w:r>
      <w:r w:rsidR="0006514C">
        <w:rPr>
          <w:rFonts w:ascii="Arial" w:hAnsi="Arial" w:cs="Arial"/>
          <w:sz w:val="24"/>
          <w:szCs w:val="24"/>
        </w:rPr>
        <w:t xml:space="preserve">This is also backed up by </w:t>
      </w:r>
      <w:r w:rsidR="00B04E00">
        <w:rPr>
          <w:rFonts w:ascii="Arial" w:hAnsi="Arial" w:cs="Arial"/>
          <w:sz w:val="24"/>
          <w:szCs w:val="24"/>
        </w:rPr>
        <w:t>Learning through the Landscape (No date) who</w:t>
      </w:r>
      <w:r w:rsidR="00A3028B">
        <w:rPr>
          <w:rFonts w:ascii="Arial" w:hAnsi="Arial" w:cs="Arial"/>
          <w:sz w:val="24"/>
          <w:szCs w:val="24"/>
        </w:rPr>
        <w:t xml:space="preserve"> have stated that when children learn mathematics</w:t>
      </w:r>
      <w:r w:rsidR="006452EC">
        <w:rPr>
          <w:rFonts w:ascii="Arial" w:hAnsi="Arial" w:cs="Arial"/>
          <w:sz w:val="24"/>
          <w:szCs w:val="24"/>
        </w:rPr>
        <w:t xml:space="preserve"> through the medium of</w:t>
      </w:r>
      <w:r w:rsidR="00724DBC">
        <w:rPr>
          <w:rFonts w:ascii="Arial" w:hAnsi="Arial" w:cs="Arial"/>
          <w:sz w:val="24"/>
          <w:szCs w:val="24"/>
        </w:rPr>
        <w:t xml:space="preserve"> stories, songs</w:t>
      </w:r>
      <w:r w:rsidR="00505424">
        <w:rPr>
          <w:rFonts w:ascii="Arial" w:hAnsi="Arial" w:cs="Arial"/>
          <w:sz w:val="24"/>
          <w:szCs w:val="24"/>
        </w:rPr>
        <w:t xml:space="preserve"> </w:t>
      </w:r>
      <w:r w:rsidR="007347CE">
        <w:rPr>
          <w:rFonts w:ascii="Arial" w:hAnsi="Arial" w:cs="Arial"/>
          <w:sz w:val="24"/>
          <w:szCs w:val="24"/>
        </w:rPr>
        <w:t>and games</w:t>
      </w:r>
      <w:r w:rsidR="00673B70">
        <w:rPr>
          <w:rFonts w:ascii="Arial" w:hAnsi="Arial" w:cs="Arial"/>
          <w:sz w:val="24"/>
          <w:szCs w:val="24"/>
        </w:rPr>
        <w:t xml:space="preserve"> it allows the children to experience </w:t>
      </w:r>
      <w:r w:rsidR="001447F8">
        <w:rPr>
          <w:rFonts w:ascii="Arial" w:hAnsi="Arial" w:cs="Arial"/>
          <w:sz w:val="24"/>
          <w:szCs w:val="24"/>
        </w:rPr>
        <w:t>effective mathematical development</w:t>
      </w:r>
      <w:r w:rsidR="00B46E8D">
        <w:rPr>
          <w:rFonts w:ascii="Arial" w:hAnsi="Arial" w:cs="Arial"/>
          <w:sz w:val="24"/>
          <w:szCs w:val="24"/>
        </w:rPr>
        <w:t xml:space="preserve"> </w:t>
      </w:r>
      <w:r w:rsidR="001447F8">
        <w:rPr>
          <w:rFonts w:ascii="Arial" w:hAnsi="Arial" w:cs="Arial"/>
          <w:sz w:val="24"/>
          <w:szCs w:val="24"/>
        </w:rPr>
        <w:t>through an activity which is imaginative and enjoyable</w:t>
      </w:r>
      <w:r w:rsidR="006B4C40">
        <w:rPr>
          <w:rFonts w:ascii="Arial" w:hAnsi="Arial" w:cs="Arial"/>
          <w:sz w:val="24"/>
          <w:szCs w:val="24"/>
        </w:rPr>
        <w:t>. This</w:t>
      </w:r>
      <w:r w:rsidR="008D44CE">
        <w:rPr>
          <w:rFonts w:ascii="Arial" w:hAnsi="Arial" w:cs="Arial"/>
          <w:sz w:val="24"/>
          <w:szCs w:val="24"/>
        </w:rPr>
        <w:t xml:space="preserve"> allows them to develop their communication skills and every day problem solving skills simultaneously</w:t>
      </w:r>
      <w:r w:rsidR="006452EC">
        <w:rPr>
          <w:rFonts w:ascii="Arial" w:hAnsi="Arial" w:cs="Arial"/>
          <w:sz w:val="24"/>
          <w:szCs w:val="24"/>
        </w:rPr>
        <w:t>.</w:t>
      </w:r>
      <w:r w:rsidR="006B4C40">
        <w:rPr>
          <w:rFonts w:ascii="Arial" w:hAnsi="Arial" w:cs="Arial"/>
          <w:sz w:val="24"/>
          <w:szCs w:val="24"/>
        </w:rPr>
        <w:t xml:space="preserve"> </w:t>
      </w:r>
      <w:r w:rsidR="00CC3554" w:rsidRPr="007A6197">
        <w:rPr>
          <w:rFonts w:ascii="Arial" w:hAnsi="Arial" w:cs="Arial"/>
          <w:sz w:val="24"/>
          <w:szCs w:val="24"/>
        </w:rPr>
        <w:t xml:space="preserve">This strength is also </w:t>
      </w:r>
      <w:r w:rsidR="00107502" w:rsidRPr="007A6197">
        <w:rPr>
          <w:rFonts w:ascii="Arial" w:hAnsi="Arial" w:cs="Arial"/>
          <w:sz w:val="24"/>
          <w:szCs w:val="24"/>
        </w:rPr>
        <w:t>endorsed by</w:t>
      </w:r>
      <w:r w:rsidR="00BD731B" w:rsidRPr="007A6197">
        <w:rPr>
          <w:rFonts w:ascii="Arial" w:hAnsi="Arial" w:cs="Arial"/>
          <w:sz w:val="24"/>
          <w:szCs w:val="24"/>
        </w:rPr>
        <w:t xml:space="preserve"> looking at Howard and McInnes (2012) </w:t>
      </w:r>
      <w:r w:rsidR="009554C2" w:rsidRPr="007A6197">
        <w:rPr>
          <w:rFonts w:ascii="Arial" w:hAnsi="Arial" w:cs="Arial"/>
          <w:sz w:val="24"/>
          <w:szCs w:val="24"/>
        </w:rPr>
        <w:t xml:space="preserve">study </w:t>
      </w:r>
      <w:r w:rsidR="006B6C07" w:rsidRPr="007A6197">
        <w:rPr>
          <w:rFonts w:ascii="Arial" w:hAnsi="Arial" w:cs="Arial"/>
          <w:sz w:val="24"/>
          <w:szCs w:val="24"/>
        </w:rPr>
        <w:t xml:space="preserve">when they </w:t>
      </w:r>
      <w:r w:rsidR="00A65329" w:rsidRPr="007A6197">
        <w:rPr>
          <w:rFonts w:ascii="Arial" w:hAnsi="Arial" w:cs="Arial"/>
          <w:sz w:val="24"/>
          <w:szCs w:val="24"/>
        </w:rPr>
        <w:t xml:space="preserve">examined the impact of a child’s perception of </w:t>
      </w:r>
      <w:r w:rsidR="009554C2" w:rsidRPr="007A6197">
        <w:rPr>
          <w:rFonts w:ascii="Arial" w:hAnsi="Arial" w:cs="Arial"/>
          <w:sz w:val="24"/>
          <w:szCs w:val="24"/>
        </w:rPr>
        <w:t>a</w:t>
      </w:r>
      <w:r w:rsidR="00A65329" w:rsidRPr="007A6197">
        <w:rPr>
          <w:rFonts w:ascii="Arial" w:hAnsi="Arial" w:cs="Arial"/>
          <w:sz w:val="24"/>
          <w:szCs w:val="24"/>
        </w:rPr>
        <w:t xml:space="preserve"> task they are </w:t>
      </w:r>
      <w:r w:rsidR="009554C2" w:rsidRPr="007A6197">
        <w:rPr>
          <w:rFonts w:ascii="Arial" w:hAnsi="Arial" w:cs="Arial"/>
          <w:sz w:val="24"/>
          <w:szCs w:val="24"/>
        </w:rPr>
        <w:t>performing and compared the results of a task deemed play and not play</w:t>
      </w:r>
      <w:r w:rsidR="008A65CC" w:rsidRPr="007A6197">
        <w:rPr>
          <w:rFonts w:ascii="Arial" w:hAnsi="Arial" w:cs="Arial"/>
          <w:sz w:val="24"/>
          <w:szCs w:val="24"/>
        </w:rPr>
        <w:t>. It</w:t>
      </w:r>
      <w:r w:rsidR="00522154" w:rsidRPr="007A6197">
        <w:rPr>
          <w:rFonts w:ascii="Arial" w:hAnsi="Arial" w:cs="Arial"/>
          <w:sz w:val="24"/>
          <w:szCs w:val="24"/>
        </w:rPr>
        <w:t xml:space="preserve"> was clearly found that the results</w:t>
      </w:r>
      <w:r w:rsidR="00995616" w:rsidRPr="007A6197">
        <w:rPr>
          <w:rFonts w:ascii="Arial" w:hAnsi="Arial" w:cs="Arial"/>
          <w:sz w:val="24"/>
          <w:szCs w:val="24"/>
        </w:rPr>
        <w:t xml:space="preserve"> were better during the play activity</w:t>
      </w:r>
      <w:r w:rsidR="00F95B8F" w:rsidRPr="007A6197">
        <w:rPr>
          <w:rFonts w:ascii="Arial" w:hAnsi="Arial" w:cs="Arial"/>
          <w:sz w:val="24"/>
          <w:szCs w:val="24"/>
        </w:rPr>
        <w:t xml:space="preserve"> and as a result </w:t>
      </w:r>
      <w:r w:rsidR="0085689F" w:rsidRPr="007A6197">
        <w:rPr>
          <w:rFonts w:ascii="Arial" w:hAnsi="Arial" w:cs="Arial"/>
          <w:sz w:val="24"/>
          <w:szCs w:val="24"/>
        </w:rPr>
        <w:t>there w</w:t>
      </w:r>
      <w:r w:rsidR="000351A9" w:rsidRPr="007A6197">
        <w:rPr>
          <w:rFonts w:ascii="Arial" w:hAnsi="Arial" w:cs="Arial"/>
          <w:sz w:val="24"/>
          <w:szCs w:val="24"/>
        </w:rPr>
        <w:t>ere</w:t>
      </w:r>
      <w:r w:rsidR="0085689F" w:rsidRPr="007A6197">
        <w:rPr>
          <w:rFonts w:ascii="Arial" w:hAnsi="Arial" w:cs="Arial"/>
          <w:sz w:val="24"/>
          <w:szCs w:val="24"/>
        </w:rPr>
        <w:t xml:space="preserve"> signs of their emotional well-being </w:t>
      </w:r>
      <w:r w:rsidR="00F70251" w:rsidRPr="007A6197">
        <w:rPr>
          <w:rFonts w:ascii="Arial" w:hAnsi="Arial" w:cs="Arial"/>
          <w:sz w:val="24"/>
          <w:szCs w:val="24"/>
        </w:rPr>
        <w:t>being better compared to when performing the non play activity</w:t>
      </w:r>
      <w:r w:rsidR="00115DAD" w:rsidRPr="007A6197">
        <w:rPr>
          <w:rFonts w:ascii="Arial" w:hAnsi="Arial" w:cs="Arial"/>
          <w:sz w:val="24"/>
          <w:szCs w:val="24"/>
        </w:rPr>
        <w:t xml:space="preserve">. </w:t>
      </w:r>
      <w:r w:rsidR="00D017D0" w:rsidRPr="007A6197">
        <w:rPr>
          <w:rFonts w:ascii="Arial" w:hAnsi="Arial" w:cs="Arial"/>
          <w:sz w:val="24"/>
          <w:szCs w:val="24"/>
        </w:rPr>
        <w:t>If this is true and the children respond better emotionally</w:t>
      </w:r>
      <w:r w:rsidR="000351A9" w:rsidRPr="007A6197">
        <w:rPr>
          <w:rFonts w:ascii="Arial" w:hAnsi="Arial" w:cs="Arial"/>
          <w:sz w:val="24"/>
          <w:szCs w:val="24"/>
        </w:rPr>
        <w:t>,</w:t>
      </w:r>
      <w:r w:rsidR="00D017D0" w:rsidRPr="007A6197">
        <w:rPr>
          <w:rFonts w:ascii="Arial" w:hAnsi="Arial" w:cs="Arial"/>
          <w:sz w:val="24"/>
          <w:szCs w:val="24"/>
        </w:rPr>
        <w:t xml:space="preserve"> then the likelihood of them enjoying mathematics through</w:t>
      </w:r>
      <w:r w:rsidR="008B26CA" w:rsidRPr="007A6197">
        <w:rPr>
          <w:rFonts w:ascii="Arial" w:hAnsi="Arial" w:cs="Arial"/>
          <w:sz w:val="24"/>
          <w:szCs w:val="24"/>
        </w:rPr>
        <w:t>out</w:t>
      </w:r>
      <w:r w:rsidR="00D017D0" w:rsidRPr="007A6197">
        <w:rPr>
          <w:rFonts w:ascii="Arial" w:hAnsi="Arial" w:cs="Arial"/>
          <w:sz w:val="24"/>
          <w:szCs w:val="24"/>
        </w:rPr>
        <w:t xml:space="preserve"> the rest of their </w:t>
      </w:r>
      <w:r w:rsidR="00F41EB2" w:rsidRPr="007A6197">
        <w:rPr>
          <w:rFonts w:ascii="Arial" w:hAnsi="Arial" w:cs="Arial"/>
          <w:sz w:val="24"/>
          <w:szCs w:val="24"/>
        </w:rPr>
        <w:t xml:space="preserve">educational journey will benefit them thanks to these early play mathematical </w:t>
      </w:r>
      <w:r w:rsidR="00C03412" w:rsidRPr="007A6197">
        <w:rPr>
          <w:rFonts w:ascii="Arial" w:hAnsi="Arial" w:cs="Arial"/>
          <w:sz w:val="24"/>
          <w:szCs w:val="24"/>
        </w:rPr>
        <w:t>opportunities.</w:t>
      </w:r>
      <w:r w:rsidR="001E4F07" w:rsidRPr="007A6197">
        <w:rPr>
          <w:rFonts w:ascii="Arial" w:hAnsi="Arial" w:cs="Arial"/>
          <w:sz w:val="24"/>
          <w:szCs w:val="24"/>
        </w:rPr>
        <w:t xml:space="preserve"> </w:t>
      </w:r>
      <w:r w:rsidR="00AB586C" w:rsidRPr="007A6197">
        <w:rPr>
          <w:rFonts w:ascii="Arial" w:hAnsi="Arial" w:cs="Arial"/>
          <w:sz w:val="24"/>
          <w:szCs w:val="24"/>
        </w:rPr>
        <w:t xml:space="preserve">This can be backed up by </w:t>
      </w:r>
      <w:r w:rsidR="007D037C" w:rsidRPr="007A6197">
        <w:rPr>
          <w:rFonts w:ascii="Arial" w:hAnsi="Arial" w:cs="Arial"/>
          <w:sz w:val="24"/>
          <w:szCs w:val="24"/>
        </w:rPr>
        <w:t xml:space="preserve">Gunderson et al (2011) who </w:t>
      </w:r>
      <w:r w:rsidR="000A74F5" w:rsidRPr="007A6197">
        <w:rPr>
          <w:rFonts w:ascii="Arial" w:hAnsi="Arial" w:cs="Arial"/>
          <w:sz w:val="24"/>
          <w:szCs w:val="24"/>
        </w:rPr>
        <w:t>believe that</w:t>
      </w:r>
      <w:r w:rsidR="00991B42" w:rsidRPr="007A6197">
        <w:rPr>
          <w:rFonts w:ascii="Arial" w:hAnsi="Arial" w:cs="Arial"/>
          <w:sz w:val="24"/>
          <w:szCs w:val="24"/>
        </w:rPr>
        <w:t xml:space="preserve"> an individuals attitude towards mathematics</w:t>
      </w:r>
      <w:r w:rsidR="0092107C" w:rsidRPr="007A6197">
        <w:rPr>
          <w:rFonts w:ascii="Arial" w:hAnsi="Arial" w:cs="Arial"/>
          <w:sz w:val="24"/>
          <w:szCs w:val="24"/>
        </w:rPr>
        <w:t xml:space="preserve"> begins to form during the preschool ages </w:t>
      </w:r>
      <w:r w:rsidR="0066433C" w:rsidRPr="007A6197">
        <w:rPr>
          <w:rFonts w:ascii="Arial" w:hAnsi="Arial" w:cs="Arial"/>
          <w:sz w:val="24"/>
          <w:szCs w:val="24"/>
        </w:rPr>
        <w:t xml:space="preserve">and depending on </w:t>
      </w:r>
      <w:r w:rsidR="00423E7B" w:rsidRPr="007A6197">
        <w:rPr>
          <w:rFonts w:ascii="Arial" w:hAnsi="Arial" w:cs="Arial"/>
          <w:sz w:val="24"/>
          <w:szCs w:val="24"/>
        </w:rPr>
        <w:t>whether a child grows</w:t>
      </w:r>
      <w:r w:rsidR="008C061F" w:rsidRPr="007A6197">
        <w:rPr>
          <w:rFonts w:ascii="Arial" w:hAnsi="Arial" w:cs="Arial"/>
          <w:sz w:val="24"/>
          <w:szCs w:val="24"/>
        </w:rPr>
        <w:t xml:space="preserve"> up </w:t>
      </w:r>
      <w:r w:rsidR="00423E7B" w:rsidRPr="007A6197">
        <w:rPr>
          <w:rFonts w:ascii="Arial" w:hAnsi="Arial" w:cs="Arial"/>
          <w:sz w:val="24"/>
          <w:szCs w:val="24"/>
        </w:rPr>
        <w:t xml:space="preserve"> to </w:t>
      </w:r>
      <w:r w:rsidR="008C061F" w:rsidRPr="007A6197">
        <w:rPr>
          <w:rFonts w:ascii="Arial" w:hAnsi="Arial" w:cs="Arial"/>
          <w:sz w:val="24"/>
          <w:szCs w:val="24"/>
        </w:rPr>
        <w:t xml:space="preserve">develop </w:t>
      </w:r>
      <w:r w:rsidR="00423E7B" w:rsidRPr="007A6197">
        <w:rPr>
          <w:rFonts w:ascii="Arial" w:hAnsi="Arial" w:cs="Arial"/>
          <w:sz w:val="24"/>
          <w:szCs w:val="24"/>
        </w:rPr>
        <w:t xml:space="preserve"> a positive or negative attitude </w:t>
      </w:r>
      <w:r w:rsidR="00DB3420" w:rsidRPr="007A6197">
        <w:rPr>
          <w:rFonts w:ascii="Arial" w:hAnsi="Arial" w:cs="Arial"/>
          <w:sz w:val="24"/>
          <w:szCs w:val="24"/>
        </w:rPr>
        <w:t>towards</w:t>
      </w:r>
      <w:r w:rsidR="00423E7B" w:rsidRPr="007A6197">
        <w:rPr>
          <w:rFonts w:ascii="Arial" w:hAnsi="Arial" w:cs="Arial"/>
          <w:sz w:val="24"/>
          <w:szCs w:val="24"/>
        </w:rPr>
        <w:t xml:space="preserve"> maths </w:t>
      </w:r>
      <w:r w:rsidR="009F0E47" w:rsidRPr="007A6197">
        <w:rPr>
          <w:rFonts w:ascii="Arial" w:hAnsi="Arial" w:cs="Arial"/>
          <w:sz w:val="24"/>
          <w:szCs w:val="24"/>
        </w:rPr>
        <w:t xml:space="preserve">will stem from their environmental influences that they experience </w:t>
      </w:r>
      <w:r w:rsidR="008C061F" w:rsidRPr="007A6197">
        <w:rPr>
          <w:rFonts w:ascii="Arial" w:hAnsi="Arial" w:cs="Arial"/>
          <w:sz w:val="24"/>
          <w:szCs w:val="24"/>
        </w:rPr>
        <w:t>through parents and teachers</w:t>
      </w:r>
      <w:r w:rsidR="00DB3420" w:rsidRPr="007A6197">
        <w:rPr>
          <w:rFonts w:ascii="Arial" w:hAnsi="Arial" w:cs="Arial"/>
          <w:sz w:val="24"/>
          <w:szCs w:val="24"/>
        </w:rPr>
        <w:t xml:space="preserve"> at these young ages</w:t>
      </w:r>
      <w:r w:rsidR="008C061F" w:rsidRPr="007A6197">
        <w:rPr>
          <w:rFonts w:ascii="Arial" w:hAnsi="Arial" w:cs="Arial"/>
          <w:sz w:val="24"/>
          <w:szCs w:val="24"/>
        </w:rPr>
        <w:t xml:space="preserve">. </w:t>
      </w:r>
      <w:r w:rsidR="00DB3420" w:rsidRPr="007A6197">
        <w:rPr>
          <w:rFonts w:ascii="Arial" w:hAnsi="Arial" w:cs="Arial"/>
          <w:sz w:val="24"/>
          <w:szCs w:val="24"/>
        </w:rPr>
        <w:t xml:space="preserve">This is why setting the activity up through the story is likely to be seen as a playful and enjoyable mathematical experience and could hopefully </w:t>
      </w:r>
      <w:r w:rsidR="00A5610E" w:rsidRPr="007A6197">
        <w:rPr>
          <w:rFonts w:ascii="Arial" w:hAnsi="Arial" w:cs="Arial"/>
          <w:sz w:val="24"/>
          <w:szCs w:val="24"/>
        </w:rPr>
        <w:t>have a positive impact on the individuals attitude towards the subject.</w:t>
      </w:r>
    </w:p>
    <w:p w14:paraId="7A8EF711" w14:textId="55A781CC" w:rsidR="00CC4F2B" w:rsidRDefault="00CC4F2B" w:rsidP="001354C6">
      <w:pPr>
        <w:spacing w:after="0" w:line="360" w:lineRule="auto"/>
        <w:jc w:val="both"/>
        <w:rPr>
          <w:rFonts w:ascii="Arial" w:hAnsi="Arial" w:cs="Arial"/>
          <w:sz w:val="24"/>
          <w:szCs w:val="24"/>
        </w:rPr>
      </w:pPr>
      <w:r>
        <w:rPr>
          <w:rFonts w:ascii="Arial" w:hAnsi="Arial" w:cs="Arial"/>
          <w:sz w:val="24"/>
          <w:szCs w:val="24"/>
        </w:rPr>
        <w:t xml:space="preserve">Overall after </w:t>
      </w:r>
      <w:r w:rsidR="00964546">
        <w:rPr>
          <w:rFonts w:ascii="Arial" w:hAnsi="Arial" w:cs="Arial"/>
          <w:sz w:val="24"/>
          <w:szCs w:val="24"/>
        </w:rPr>
        <w:t xml:space="preserve">evaluating the activity plan, it was clear to see that with a few tweaks and changes to include some more information </w:t>
      </w:r>
      <w:r w:rsidR="00F24495">
        <w:rPr>
          <w:rFonts w:ascii="Arial" w:hAnsi="Arial" w:cs="Arial"/>
          <w:sz w:val="24"/>
          <w:szCs w:val="24"/>
        </w:rPr>
        <w:t xml:space="preserve">to aid the </w:t>
      </w:r>
      <w:r w:rsidR="00964546">
        <w:rPr>
          <w:rFonts w:ascii="Arial" w:hAnsi="Arial" w:cs="Arial"/>
          <w:sz w:val="24"/>
          <w:szCs w:val="24"/>
        </w:rPr>
        <w:t xml:space="preserve">practitioners who are required to use the plan </w:t>
      </w:r>
      <w:r w:rsidR="009F7BAF">
        <w:rPr>
          <w:rFonts w:ascii="Arial" w:hAnsi="Arial" w:cs="Arial"/>
          <w:sz w:val="24"/>
          <w:szCs w:val="24"/>
        </w:rPr>
        <w:t xml:space="preserve">it could become a useful activity that could </w:t>
      </w:r>
      <w:r w:rsidR="00596FE0">
        <w:rPr>
          <w:rFonts w:ascii="Arial" w:hAnsi="Arial" w:cs="Arial"/>
          <w:sz w:val="24"/>
          <w:szCs w:val="24"/>
        </w:rPr>
        <w:t xml:space="preserve">meet a number of Welsh </w:t>
      </w:r>
      <w:r w:rsidR="00596FE0">
        <w:rPr>
          <w:rFonts w:ascii="Arial" w:hAnsi="Arial" w:cs="Arial"/>
          <w:sz w:val="24"/>
          <w:szCs w:val="24"/>
        </w:rPr>
        <w:lastRenderedPageBreak/>
        <w:t xml:space="preserve">Government learning objectives whilst </w:t>
      </w:r>
      <w:r w:rsidR="005A3C50">
        <w:rPr>
          <w:rFonts w:ascii="Arial" w:hAnsi="Arial" w:cs="Arial"/>
          <w:sz w:val="24"/>
          <w:szCs w:val="24"/>
        </w:rPr>
        <w:t xml:space="preserve">attempting to keep the learners </w:t>
      </w:r>
      <w:r w:rsidR="00930B19">
        <w:rPr>
          <w:rFonts w:ascii="Arial" w:hAnsi="Arial" w:cs="Arial"/>
          <w:sz w:val="24"/>
          <w:szCs w:val="24"/>
        </w:rPr>
        <w:t xml:space="preserve">enthused about mathematics by taking the learning out of the classroom and into the outdoors </w:t>
      </w:r>
      <w:r w:rsidR="00B77BED">
        <w:rPr>
          <w:rFonts w:ascii="Arial" w:hAnsi="Arial" w:cs="Arial"/>
          <w:sz w:val="24"/>
          <w:szCs w:val="24"/>
        </w:rPr>
        <w:t>environment.</w:t>
      </w:r>
    </w:p>
    <w:p w14:paraId="6B401872" w14:textId="14F6C6E0" w:rsidR="004767B4" w:rsidRDefault="004767B4" w:rsidP="001354C6">
      <w:pPr>
        <w:spacing w:after="0" w:line="360" w:lineRule="auto"/>
        <w:jc w:val="both"/>
        <w:rPr>
          <w:rFonts w:ascii="Arial" w:hAnsi="Arial" w:cs="Arial"/>
          <w:sz w:val="24"/>
          <w:szCs w:val="24"/>
        </w:rPr>
      </w:pPr>
    </w:p>
    <w:p w14:paraId="5A3843C9" w14:textId="57FD953E" w:rsidR="004767B4" w:rsidRDefault="004767B4" w:rsidP="001354C6">
      <w:pPr>
        <w:spacing w:after="0" w:line="360" w:lineRule="auto"/>
        <w:jc w:val="both"/>
        <w:rPr>
          <w:rFonts w:ascii="Arial" w:hAnsi="Arial" w:cs="Arial"/>
          <w:sz w:val="24"/>
          <w:szCs w:val="24"/>
        </w:rPr>
      </w:pPr>
    </w:p>
    <w:p w14:paraId="36534896" w14:textId="1AFA86F6" w:rsidR="007C1F99" w:rsidRDefault="007C1F99" w:rsidP="001354C6">
      <w:pPr>
        <w:spacing w:after="0" w:line="360" w:lineRule="auto"/>
        <w:jc w:val="both"/>
        <w:rPr>
          <w:rFonts w:ascii="Arial" w:hAnsi="Arial" w:cs="Arial"/>
          <w:sz w:val="24"/>
          <w:szCs w:val="24"/>
        </w:rPr>
      </w:pPr>
    </w:p>
    <w:p w14:paraId="32AAAAB2" w14:textId="301F773A" w:rsidR="00904170" w:rsidRDefault="00904170" w:rsidP="001354C6">
      <w:pPr>
        <w:spacing w:after="0" w:line="360" w:lineRule="auto"/>
        <w:jc w:val="both"/>
        <w:rPr>
          <w:rFonts w:ascii="Arial" w:hAnsi="Arial" w:cs="Arial"/>
          <w:sz w:val="24"/>
          <w:szCs w:val="24"/>
        </w:rPr>
      </w:pPr>
    </w:p>
    <w:p w14:paraId="422DAD2F" w14:textId="6D59B7FE" w:rsidR="00894E7C" w:rsidRDefault="00894E7C" w:rsidP="001354C6">
      <w:pPr>
        <w:spacing w:after="0" w:line="360" w:lineRule="auto"/>
        <w:jc w:val="both"/>
        <w:rPr>
          <w:rFonts w:ascii="Arial" w:hAnsi="Arial" w:cs="Arial"/>
          <w:sz w:val="24"/>
          <w:szCs w:val="24"/>
        </w:rPr>
      </w:pPr>
    </w:p>
    <w:p w14:paraId="25F475E6" w14:textId="2E5BBE50" w:rsidR="00894E7C" w:rsidRDefault="00894E7C" w:rsidP="001354C6">
      <w:pPr>
        <w:spacing w:after="0" w:line="360" w:lineRule="auto"/>
        <w:jc w:val="both"/>
        <w:rPr>
          <w:rFonts w:ascii="Arial" w:hAnsi="Arial" w:cs="Arial"/>
          <w:sz w:val="24"/>
          <w:szCs w:val="24"/>
        </w:rPr>
      </w:pPr>
    </w:p>
    <w:p w14:paraId="10A0E107" w14:textId="06E5747B" w:rsidR="00894E7C" w:rsidRDefault="00894E7C" w:rsidP="001354C6">
      <w:pPr>
        <w:spacing w:after="0" w:line="360" w:lineRule="auto"/>
        <w:jc w:val="both"/>
        <w:rPr>
          <w:rFonts w:ascii="Arial" w:hAnsi="Arial" w:cs="Arial"/>
          <w:sz w:val="24"/>
          <w:szCs w:val="24"/>
        </w:rPr>
      </w:pPr>
    </w:p>
    <w:p w14:paraId="2BB2493C" w14:textId="71B03F43" w:rsidR="00894E7C" w:rsidRDefault="00894E7C" w:rsidP="001354C6">
      <w:pPr>
        <w:spacing w:after="0" w:line="360" w:lineRule="auto"/>
        <w:jc w:val="both"/>
        <w:rPr>
          <w:rFonts w:ascii="Arial" w:hAnsi="Arial" w:cs="Arial"/>
          <w:sz w:val="24"/>
          <w:szCs w:val="24"/>
        </w:rPr>
      </w:pPr>
    </w:p>
    <w:p w14:paraId="1177DD96" w14:textId="3E7C7ADD" w:rsidR="00894E7C" w:rsidRDefault="00894E7C" w:rsidP="001354C6">
      <w:pPr>
        <w:spacing w:after="0" w:line="360" w:lineRule="auto"/>
        <w:jc w:val="both"/>
        <w:rPr>
          <w:rFonts w:ascii="Arial" w:hAnsi="Arial" w:cs="Arial"/>
          <w:sz w:val="24"/>
          <w:szCs w:val="24"/>
        </w:rPr>
      </w:pPr>
    </w:p>
    <w:p w14:paraId="4882530A" w14:textId="4AB88FE8" w:rsidR="00894E7C" w:rsidRDefault="00894E7C" w:rsidP="001354C6">
      <w:pPr>
        <w:spacing w:after="0" w:line="360" w:lineRule="auto"/>
        <w:jc w:val="both"/>
        <w:rPr>
          <w:rFonts w:ascii="Arial" w:hAnsi="Arial" w:cs="Arial"/>
          <w:sz w:val="24"/>
          <w:szCs w:val="24"/>
        </w:rPr>
      </w:pPr>
    </w:p>
    <w:p w14:paraId="257598FD" w14:textId="2B7AF65B" w:rsidR="00894E7C" w:rsidRDefault="00894E7C" w:rsidP="001354C6">
      <w:pPr>
        <w:spacing w:after="0" w:line="360" w:lineRule="auto"/>
        <w:jc w:val="both"/>
        <w:rPr>
          <w:rFonts w:ascii="Arial" w:hAnsi="Arial" w:cs="Arial"/>
          <w:sz w:val="24"/>
          <w:szCs w:val="24"/>
        </w:rPr>
      </w:pPr>
    </w:p>
    <w:p w14:paraId="2749CFBC" w14:textId="55B32E7F" w:rsidR="00894E7C" w:rsidRDefault="00894E7C" w:rsidP="001354C6">
      <w:pPr>
        <w:spacing w:after="0" w:line="360" w:lineRule="auto"/>
        <w:jc w:val="both"/>
        <w:rPr>
          <w:rFonts w:ascii="Arial" w:hAnsi="Arial" w:cs="Arial"/>
          <w:sz w:val="24"/>
          <w:szCs w:val="24"/>
        </w:rPr>
      </w:pPr>
    </w:p>
    <w:p w14:paraId="560B97C0" w14:textId="15C983E2" w:rsidR="00894E7C" w:rsidRDefault="00894E7C" w:rsidP="001354C6">
      <w:pPr>
        <w:spacing w:after="0" w:line="360" w:lineRule="auto"/>
        <w:jc w:val="both"/>
        <w:rPr>
          <w:rFonts w:ascii="Arial" w:hAnsi="Arial" w:cs="Arial"/>
          <w:sz w:val="24"/>
          <w:szCs w:val="24"/>
        </w:rPr>
      </w:pPr>
    </w:p>
    <w:p w14:paraId="6ED5347D" w14:textId="044B92E1" w:rsidR="00894E7C" w:rsidRDefault="00894E7C" w:rsidP="001354C6">
      <w:pPr>
        <w:spacing w:after="0" w:line="360" w:lineRule="auto"/>
        <w:jc w:val="both"/>
        <w:rPr>
          <w:rFonts w:ascii="Arial" w:hAnsi="Arial" w:cs="Arial"/>
          <w:sz w:val="24"/>
          <w:szCs w:val="24"/>
        </w:rPr>
      </w:pPr>
    </w:p>
    <w:p w14:paraId="624E71C4" w14:textId="766F5699" w:rsidR="00894E7C" w:rsidRDefault="00894E7C" w:rsidP="001354C6">
      <w:pPr>
        <w:spacing w:after="0" w:line="360" w:lineRule="auto"/>
        <w:jc w:val="both"/>
        <w:rPr>
          <w:rFonts w:ascii="Arial" w:hAnsi="Arial" w:cs="Arial"/>
          <w:sz w:val="24"/>
          <w:szCs w:val="24"/>
        </w:rPr>
      </w:pPr>
    </w:p>
    <w:p w14:paraId="285A2917" w14:textId="25E7146D" w:rsidR="00894E7C" w:rsidRDefault="00894E7C" w:rsidP="001354C6">
      <w:pPr>
        <w:spacing w:after="0" w:line="360" w:lineRule="auto"/>
        <w:jc w:val="both"/>
        <w:rPr>
          <w:rFonts w:ascii="Arial" w:hAnsi="Arial" w:cs="Arial"/>
          <w:sz w:val="24"/>
          <w:szCs w:val="24"/>
        </w:rPr>
      </w:pPr>
    </w:p>
    <w:p w14:paraId="2D074E80" w14:textId="0C5B411F" w:rsidR="00894E7C" w:rsidRDefault="00894E7C" w:rsidP="001354C6">
      <w:pPr>
        <w:spacing w:after="0" w:line="360" w:lineRule="auto"/>
        <w:jc w:val="both"/>
        <w:rPr>
          <w:rFonts w:ascii="Arial" w:hAnsi="Arial" w:cs="Arial"/>
          <w:sz w:val="24"/>
          <w:szCs w:val="24"/>
        </w:rPr>
      </w:pPr>
    </w:p>
    <w:p w14:paraId="23DDF3B7" w14:textId="14DB88D4" w:rsidR="00894E7C" w:rsidRDefault="00894E7C" w:rsidP="001354C6">
      <w:pPr>
        <w:spacing w:after="0" w:line="360" w:lineRule="auto"/>
        <w:jc w:val="both"/>
        <w:rPr>
          <w:rFonts w:ascii="Arial" w:hAnsi="Arial" w:cs="Arial"/>
          <w:sz w:val="24"/>
          <w:szCs w:val="24"/>
        </w:rPr>
      </w:pPr>
    </w:p>
    <w:p w14:paraId="451CDC38" w14:textId="7F393AD0" w:rsidR="00894E7C" w:rsidRDefault="00894E7C" w:rsidP="001354C6">
      <w:pPr>
        <w:spacing w:after="0" w:line="360" w:lineRule="auto"/>
        <w:jc w:val="both"/>
        <w:rPr>
          <w:rFonts w:ascii="Arial" w:hAnsi="Arial" w:cs="Arial"/>
          <w:sz w:val="24"/>
          <w:szCs w:val="24"/>
        </w:rPr>
      </w:pPr>
    </w:p>
    <w:p w14:paraId="51924209" w14:textId="72FC3280" w:rsidR="00894E7C" w:rsidRDefault="00894E7C" w:rsidP="001354C6">
      <w:pPr>
        <w:spacing w:after="0" w:line="360" w:lineRule="auto"/>
        <w:jc w:val="both"/>
        <w:rPr>
          <w:rFonts w:ascii="Arial" w:hAnsi="Arial" w:cs="Arial"/>
          <w:sz w:val="24"/>
          <w:szCs w:val="24"/>
        </w:rPr>
      </w:pPr>
    </w:p>
    <w:p w14:paraId="502A5388" w14:textId="02D36C24" w:rsidR="00894E7C" w:rsidRDefault="00894E7C" w:rsidP="001354C6">
      <w:pPr>
        <w:spacing w:after="0" w:line="360" w:lineRule="auto"/>
        <w:jc w:val="both"/>
        <w:rPr>
          <w:rFonts w:ascii="Arial" w:hAnsi="Arial" w:cs="Arial"/>
          <w:sz w:val="24"/>
          <w:szCs w:val="24"/>
        </w:rPr>
      </w:pPr>
    </w:p>
    <w:p w14:paraId="03E84B7E" w14:textId="01A4CCEA" w:rsidR="00894E7C" w:rsidRDefault="00894E7C" w:rsidP="001354C6">
      <w:pPr>
        <w:spacing w:after="0" w:line="360" w:lineRule="auto"/>
        <w:jc w:val="both"/>
        <w:rPr>
          <w:rFonts w:ascii="Arial" w:hAnsi="Arial" w:cs="Arial"/>
          <w:sz w:val="24"/>
          <w:szCs w:val="24"/>
        </w:rPr>
      </w:pPr>
    </w:p>
    <w:p w14:paraId="2A55D097" w14:textId="39300627" w:rsidR="00894E7C" w:rsidRDefault="00894E7C" w:rsidP="001354C6">
      <w:pPr>
        <w:spacing w:after="0" w:line="360" w:lineRule="auto"/>
        <w:jc w:val="both"/>
        <w:rPr>
          <w:rFonts w:ascii="Arial" w:hAnsi="Arial" w:cs="Arial"/>
          <w:sz w:val="24"/>
          <w:szCs w:val="24"/>
        </w:rPr>
      </w:pPr>
    </w:p>
    <w:p w14:paraId="0268E7B1" w14:textId="0D8D211C" w:rsidR="00894E7C" w:rsidRDefault="00894E7C" w:rsidP="001354C6">
      <w:pPr>
        <w:spacing w:after="0" w:line="360" w:lineRule="auto"/>
        <w:jc w:val="both"/>
        <w:rPr>
          <w:rFonts w:ascii="Arial" w:hAnsi="Arial" w:cs="Arial"/>
          <w:sz w:val="24"/>
          <w:szCs w:val="24"/>
        </w:rPr>
      </w:pPr>
    </w:p>
    <w:p w14:paraId="7A3BDE4D" w14:textId="65CC2A7A" w:rsidR="00894E7C" w:rsidRDefault="00894E7C" w:rsidP="001354C6">
      <w:pPr>
        <w:spacing w:after="0" w:line="360" w:lineRule="auto"/>
        <w:jc w:val="both"/>
        <w:rPr>
          <w:rFonts w:ascii="Arial" w:hAnsi="Arial" w:cs="Arial"/>
          <w:sz w:val="24"/>
          <w:szCs w:val="24"/>
        </w:rPr>
      </w:pPr>
    </w:p>
    <w:p w14:paraId="648689EC" w14:textId="18660964" w:rsidR="00894E7C" w:rsidRDefault="00894E7C" w:rsidP="001354C6">
      <w:pPr>
        <w:spacing w:after="0" w:line="360" w:lineRule="auto"/>
        <w:jc w:val="both"/>
        <w:rPr>
          <w:rFonts w:ascii="Arial" w:hAnsi="Arial" w:cs="Arial"/>
          <w:sz w:val="24"/>
          <w:szCs w:val="24"/>
        </w:rPr>
      </w:pPr>
    </w:p>
    <w:p w14:paraId="1D82EEF6" w14:textId="43161E98" w:rsidR="00894E7C" w:rsidRDefault="00894E7C" w:rsidP="001354C6">
      <w:pPr>
        <w:spacing w:after="0" w:line="360" w:lineRule="auto"/>
        <w:jc w:val="both"/>
        <w:rPr>
          <w:rFonts w:ascii="Arial" w:hAnsi="Arial" w:cs="Arial"/>
          <w:sz w:val="24"/>
          <w:szCs w:val="24"/>
        </w:rPr>
      </w:pPr>
    </w:p>
    <w:p w14:paraId="42A09525" w14:textId="258683CF" w:rsidR="00894E7C" w:rsidRDefault="00894E7C" w:rsidP="001354C6">
      <w:pPr>
        <w:spacing w:after="0" w:line="360" w:lineRule="auto"/>
        <w:jc w:val="both"/>
        <w:rPr>
          <w:rFonts w:ascii="Arial" w:hAnsi="Arial" w:cs="Arial"/>
          <w:sz w:val="24"/>
          <w:szCs w:val="24"/>
        </w:rPr>
      </w:pPr>
    </w:p>
    <w:p w14:paraId="347B6E19" w14:textId="7E3B7D02" w:rsidR="00894E7C" w:rsidRDefault="00894E7C" w:rsidP="001354C6">
      <w:pPr>
        <w:spacing w:after="0" w:line="360" w:lineRule="auto"/>
        <w:jc w:val="both"/>
        <w:rPr>
          <w:rFonts w:ascii="Arial" w:hAnsi="Arial" w:cs="Arial"/>
          <w:sz w:val="24"/>
          <w:szCs w:val="24"/>
        </w:rPr>
      </w:pPr>
    </w:p>
    <w:p w14:paraId="4B37C451" w14:textId="35732461" w:rsidR="00894E7C" w:rsidRDefault="00894E7C" w:rsidP="001354C6">
      <w:pPr>
        <w:spacing w:after="0" w:line="360" w:lineRule="auto"/>
        <w:jc w:val="both"/>
        <w:rPr>
          <w:rFonts w:ascii="Arial" w:hAnsi="Arial" w:cs="Arial"/>
          <w:sz w:val="24"/>
          <w:szCs w:val="24"/>
        </w:rPr>
      </w:pPr>
    </w:p>
    <w:p w14:paraId="1D47659F" w14:textId="57124A12" w:rsidR="00894E7C" w:rsidRDefault="00894E7C" w:rsidP="001354C6">
      <w:pPr>
        <w:spacing w:after="0" w:line="360" w:lineRule="auto"/>
        <w:jc w:val="both"/>
        <w:rPr>
          <w:rFonts w:ascii="Arial" w:hAnsi="Arial" w:cs="Arial"/>
          <w:sz w:val="24"/>
          <w:szCs w:val="24"/>
        </w:rPr>
      </w:pPr>
    </w:p>
    <w:p w14:paraId="73B06F0D" w14:textId="77777777" w:rsidR="00894E7C" w:rsidRDefault="00894E7C" w:rsidP="001354C6">
      <w:pPr>
        <w:spacing w:after="0" w:line="360" w:lineRule="auto"/>
        <w:jc w:val="both"/>
        <w:rPr>
          <w:rFonts w:ascii="Arial" w:hAnsi="Arial" w:cs="Arial"/>
          <w:sz w:val="24"/>
          <w:szCs w:val="24"/>
        </w:rPr>
      </w:pPr>
    </w:p>
    <w:p w14:paraId="0EA27532" w14:textId="41772B14" w:rsidR="000F0789" w:rsidRDefault="000F0789" w:rsidP="001354C6">
      <w:pPr>
        <w:spacing w:after="0" w:line="360" w:lineRule="auto"/>
        <w:jc w:val="both"/>
        <w:rPr>
          <w:rFonts w:ascii="Arial" w:hAnsi="Arial" w:cs="Arial"/>
          <w:sz w:val="24"/>
          <w:szCs w:val="24"/>
        </w:rPr>
      </w:pPr>
      <w:r>
        <w:rPr>
          <w:rFonts w:ascii="Arial" w:hAnsi="Arial" w:cs="Arial"/>
          <w:sz w:val="24"/>
          <w:szCs w:val="24"/>
        </w:rPr>
        <w:t xml:space="preserve">Resources </w:t>
      </w:r>
    </w:p>
    <w:p w14:paraId="5972C5A4" w14:textId="77777777" w:rsidR="00564261" w:rsidRDefault="00564261" w:rsidP="001354C6">
      <w:pPr>
        <w:spacing w:after="0" w:line="360" w:lineRule="auto"/>
        <w:jc w:val="both"/>
        <w:rPr>
          <w:rFonts w:ascii="Arial" w:hAnsi="Arial" w:cs="Arial"/>
          <w:sz w:val="24"/>
          <w:szCs w:val="24"/>
        </w:rPr>
      </w:pPr>
    </w:p>
    <w:p w14:paraId="1F030164" w14:textId="74417737" w:rsidR="00B06229" w:rsidRDefault="00564261" w:rsidP="001354C6">
      <w:pPr>
        <w:spacing w:after="0" w:line="360" w:lineRule="auto"/>
        <w:jc w:val="both"/>
        <w:rPr>
          <w:rFonts w:ascii="Arial" w:hAnsi="Arial" w:cs="Arial"/>
          <w:sz w:val="24"/>
          <w:szCs w:val="24"/>
        </w:rPr>
      </w:pPr>
      <w:r>
        <w:rPr>
          <w:rFonts w:ascii="Arial" w:hAnsi="Arial" w:cs="Arial"/>
          <w:sz w:val="24"/>
          <w:szCs w:val="24"/>
        </w:rPr>
        <w:t>When</w:t>
      </w:r>
      <w:r w:rsidR="00DA2E61">
        <w:rPr>
          <w:rFonts w:ascii="Arial" w:hAnsi="Arial" w:cs="Arial"/>
          <w:sz w:val="24"/>
          <w:szCs w:val="24"/>
        </w:rPr>
        <w:t xml:space="preserve"> </w:t>
      </w:r>
      <w:r w:rsidR="0089445B">
        <w:rPr>
          <w:rFonts w:ascii="Arial" w:hAnsi="Arial" w:cs="Arial"/>
          <w:sz w:val="24"/>
          <w:szCs w:val="24"/>
        </w:rPr>
        <w:t xml:space="preserve">considering </w:t>
      </w:r>
      <w:r w:rsidR="00063C60">
        <w:rPr>
          <w:rFonts w:ascii="Arial" w:hAnsi="Arial" w:cs="Arial"/>
          <w:sz w:val="24"/>
          <w:szCs w:val="24"/>
        </w:rPr>
        <w:t xml:space="preserve">the range of resources available to learners </w:t>
      </w:r>
      <w:r w:rsidR="00D10413">
        <w:rPr>
          <w:rFonts w:ascii="Arial" w:hAnsi="Arial" w:cs="Arial"/>
          <w:sz w:val="24"/>
          <w:szCs w:val="24"/>
        </w:rPr>
        <w:t>to experience mathematics through play</w:t>
      </w:r>
      <w:r w:rsidR="0055079B">
        <w:rPr>
          <w:rFonts w:ascii="Arial" w:hAnsi="Arial" w:cs="Arial"/>
          <w:sz w:val="24"/>
          <w:szCs w:val="24"/>
        </w:rPr>
        <w:t>,</w:t>
      </w:r>
      <w:r w:rsidR="00D10413">
        <w:rPr>
          <w:rFonts w:ascii="Arial" w:hAnsi="Arial" w:cs="Arial"/>
          <w:sz w:val="24"/>
          <w:szCs w:val="24"/>
        </w:rPr>
        <w:t xml:space="preserve"> it </w:t>
      </w:r>
      <w:r w:rsidR="00945AD3">
        <w:rPr>
          <w:rFonts w:ascii="Arial" w:hAnsi="Arial" w:cs="Arial"/>
          <w:sz w:val="24"/>
          <w:szCs w:val="24"/>
        </w:rPr>
        <w:t xml:space="preserve">is important </w:t>
      </w:r>
      <w:r w:rsidR="00A427B7">
        <w:rPr>
          <w:rFonts w:ascii="Arial" w:hAnsi="Arial" w:cs="Arial"/>
          <w:sz w:val="24"/>
          <w:szCs w:val="24"/>
        </w:rPr>
        <w:t xml:space="preserve">to </w:t>
      </w:r>
      <w:r w:rsidR="0089445B">
        <w:rPr>
          <w:rFonts w:ascii="Arial" w:hAnsi="Arial" w:cs="Arial"/>
          <w:sz w:val="24"/>
          <w:szCs w:val="24"/>
        </w:rPr>
        <w:t>ensure</w:t>
      </w:r>
      <w:r w:rsidR="00A427B7">
        <w:rPr>
          <w:rFonts w:ascii="Arial" w:hAnsi="Arial" w:cs="Arial"/>
          <w:sz w:val="24"/>
          <w:szCs w:val="24"/>
        </w:rPr>
        <w:t xml:space="preserve"> the learning </w:t>
      </w:r>
      <w:r w:rsidR="00644391">
        <w:rPr>
          <w:rFonts w:ascii="Arial" w:hAnsi="Arial" w:cs="Arial"/>
          <w:sz w:val="24"/>
          <w:szCs w:val="24"/>
        </w:rPr>
        <w:t>environment</w:t>
      </w:r>
      <w:r w:rsidR="00F916AE">
        <w:rPr>
          <w:rFonts w:ascii="Arial" w:hAnsi="Arial" w:cs="Arial"/>
          <w:sz w:val="24"/>
          <w:szCs w:val="24"/>
        </w:rPr>
        <w:t xml:space="preserve"> is</w:t>
      </w:r>
      <w:r w:rsidR="00644391">
        <w:rPr>
          <w:rFonts w:ascii="Arial" w:hAnsi="Arial" w:cs="Arial"/>
          <w:sz w:val="24"/>
          <w:szCs w:val="24"/>
        </w:rPr>
        <w:t xml:space="preserve"> set up correctly</w:t>
      </w:r>
      <w:r w:rsidR="006F3936">
        <w:rPr>
          <w:rFonts w:ascii="Arial" w:hAnsi="Arial" w:cs="Arial"/>
          <w:sz w:val="24"/>
          <w:szCs w:val="24"/>
        </w:rPr>
        <w:t>.</w:t>
      </w:r>
      <w:r w:rsidR="00644391">
        <w:rPr>
          <w:rFonts w:ascii="Arial" w:hAnsi="Arial" w:cs="Arial"/>
          <w:sz w:val="24"/>
          <w:szCs w:val="24"/>
        </w:rPr>
        <w:t xml:space="preserve"> </w:t>
      </w:r>
      <w:r w:rsidR="006F3936">
        <w:rPr>
          <w:rFonts w:ascii="Arial" w:hAnsi="Arial" w:cs="Arial"/>
          <w:sz w:val="24"/>
          <w:szCs w:val="24"/>
        </w:rPr>
        <w:t>This</w:t>
      </w:r>
      <w:r w:rsidR="00644391">
        <w:rPr>
          <w:rFonts w:ascii="Arial" w:hAnsi="Arial" w:cs="Arial"/>
          <w:sz w:val="24"/>
          <w:szCs w:val="24"/>
        </w:rPr>
        <w:t xml:space="preserve"> is important according to </w:t>
      </w:r>
      <w:r w:rsidR="00913B38">
        <w:rPr>
          <w:rFonts w:ascii="Arial" w:hAnsi="Arial" w:cs="Arial"/>
          <w:sz w:val="24"/>
          <w:szCs w:val="24"/>
        </w:rPr>
        <w:t>Tucker (</w:t>
      </w:r>
      <w:r w:rsidR="003B7456">
        <w:rPr>
          <w:rFonts w:ascii="Arial" w:hAnsi="Arial" w:cs="Arial"/>
          <w:sz w:val="24"/>
          <w:szCs w:val="24"/>
        </w:rPr>
        <w:t>2014</w:t>
      </w:r>
      <w:r w:rsidR="00F01A1B">
        <w:rPr>
          <w:rFonts w:ascii="Arial" w:hAnsi="Arial" w:cs="Arial"/>
          <w:sz w:val="24"/>
          <w:szCs w:val="24"/>
        </w:rPr>
        <w:t>, p12</w:t>
      </w:r>
      <w:r w:rsidR="003B7456">
        <w:rPr>
          <w:rFonts w:ascii="Arial" w:hAnsi="Arial" w:cs="Arial"/>
          <w:sz w:val="24"/>
          <w:szCs w:val="24"/>
        </w:rPr>
        <w:t xml:space="preserve">) </w:t>
      </w:r>
      <w:r w:rsidR="005B39A4">
        <w:rPr>
          <w:rFonts w:ascii="Arial" w:hAnsi="Arial" w:cs="Arial"/>
          <w:sz w:val="24"/>
          <w:szCs w:val="24"/>
        </w:rPr>
        <w:t>because</w:t>
      </w:r>
      <w:r w:rsidR="006F3936">
        <w:rPr>
          <w:rFonts w:ascii="Arial" w:hAnsi="Arial" w:cs="Arial"/>
          <w:sz w:val="24"/>
          <w:szCs w:val="24"/>
        </w:rPr>
        <w:t xml:space="preserve">, </w:t>
      </w:r>
      <w:r w:rsidR="00181085">
        <w:rPr>
          <w:rFonts w:ascii="Arial" w:hAnsi="Arial" w:cs="Arial"/>
          <w:sz w:val="24"/>
          <w:szCs w:val="24"/>
        </w:rPr>
        <w:t xml:space="preserve">the learning environment is a vital </w:t>
      </w:r>
      <w:r w:rsidR="001C1ECF">
        <w:rPr>
          <w:rFonts w:ascii="Arial" w:hAnsi="Arial" w:cs="Arial"/>
          <w:sz w:val="24"/>
          <w:szCs w:val="24"/>
        </w:rPr>
        <w:t xml:space="preserve">resource </w:t>
      </w:r>
      <w:r w:rsidR="00885DFD">
        <w:rPr>
          <w:rFonts w:ascii="Arial" w:hAnsi="Arial" w:cs="Arial"/>
          <w:sz w:val="24"/>
          <w:szCs w:val="24"/>
        </w:rPr>
        <w:t xml:space="preserve">when it comes to children’s </w:t>
      </w:r>
      <w:r w:rsidR="008F3EAD">
        <w:rPr>
          <w:rFonts w:ascii="Arial" w:hAnsi="Arial" w:cs="Arial"/>
          <w:sz w:val="24"/>
          <w:szCs w:val="24"/>
        </w:rPr>
        <w:t>learning</w:t>
      </w:r>
      <w:r w:rsidR="001A43D4">
        <w:rPr>
          <w:rFonts w:ascii="Arial" w:hAnsi="Arial" w:cs="Arial"/>
          <w:sz w:val="24"/>
          <w:szCs w:val="24"/>
        </w:rPr>
        <w:t xml:space="preserve">, as </w:t>
      </w:r>
      <w:r w:rsidR="008F3EAD">
        <w:rPr>
          <w:rFonts w:ascii="Arial" w:hAnsi="Arial" w:cs="Arial"/>
          <w:sz w:val="24"/>
          <w:szCs w:val="24"/>
        </w:rPr>
        <w:t xml:space="preserve">if it is set up correctly it has the ability to develop </w:t>
      </w:r>
      <w:r w:rsidR="002A0C21">
        <w:rPr>
          <w:rFonts w:ascii="Arial" w:hAnsi="Arial" w:cs="Arial"/>
          <w:sz w:val="24"/>
          <w:szCs w:val="24"/>
        </w:rPr>
        <w:t xml:space="preserve">children into </w:t>
      </w:r>
      <w:r w:rsidR="00130292">
        <w:rPr>
          <w:rFonts w:ascii="Arial" w:hAnsi="Arial" w:cs="Arial"/>
          <w:sz w:val="24"/>
          <w:szCs w:val="24"/>
        </w:rPr>
        <w:t xml:space="preserve">competent independent </w:t>
      </w:r>
      <w:r w:rsidR="002A0C21">
        <w:rPr>
          <w:rFonts w:ascii="Arial" w:hAnsi="Arial" w:cs="Arial"/>
          <w:sz w:val="24"/>
          <w:szCs w:val="24"/>
        </w:rPr>
        <w:t>learners who can</w:t>
      </w:r>
      <w:r w:rsidR="006876AC">
        <w:rPr>
          <w:rFonts w:ascii="Arial" w:hAnsi="Arial" w:cs="Arial"/>
          <w:sz w:val="24"/>
          <w:szCs w:val="24"/>
        </w:rPr>
        <w:t xml:space="preserve"> take their learning into their own hands by becoming </w:t>
      </w:r>
      <w:r w:rsidR="00F01A1B">
        <w:rPr>
          <w:rFonts w:ascii="Arial" w:hAnsi="Arial" w:cs="Arial"/>
          <w:sz w:val="24"/>
          <w:szCs w:val="24"/>
        </w:rPr>
        <w:t>positive learners.</w:t>
      </w:r>
    </w:p>
    <w:p w14:paraId="5467645D" w14:textId="15F9F3FC" w:rsidR="00870796" w:rsidRDefault="00B06229" w:rsidP="001354C6">
      <w:pPr>
        <w:spacing w:after="0" w:line="360" w:lineRule="auto"/>
        <w:jc w:val="both"/>
        <w:rPr>
          <w:rFonts w:ascii="Arial" w:hAnsi="Arial" w:cs="Arial"/>
          <w:sz w:val="24"/>
          <w:szCs w:val="24"/>
        </w:rPr>
      </w:pPr>
      <w:r>
        <w:rPr>
          <w:rFonts w:ascii="Arial" w:hAnsi="Arial" w:cs="Arial"/>
          <w:sz w:val="24"/>
          <w:szCs w:val="24"/>
        </w:rPr>
        <w:t>The first resource</w:t>
      </w:r>
      <w:r w:rsidR="00CA42A1">
        <w:rPr>
          <w:rFonts w:ascii="Arial" w:hAnsi="Arial" w:cs="Arial"/>
          <w:sz w:val="24"/>
          <w:szCs w:val="24"/>
        </w:rPr>
        <w:t xml:space="preserve"> that can be</w:t>
      </w:r>
      <w:r w:rsidR="007D0CDD">
        <w:rPr>
          <w:rFonts w:ascii="Arial" w:hAnsi="Arial" w:cs="Arial"/>
          <w:sz w:val="24"/>
          <w:szCs w:val="24"/>
        </w:rPr>
        <w:t xml:space="preserve"> used to incorporate mathematics and play </w:t>
      </w:r>
      <w:r w:rsidR="009C6447">
        <w:rPr>
          <w:rFonts w:ascii="Arial" w:hAnsi="Arial" w:cs="Arial"/>
          <w:sz w:val="24"/>
          <w:szCs w:val="24"/>
        </w:rPr>
        <w:t>by practitioners is the outdoors. Using the outdoors as a</w:t>
      </w:r>
      <w:r w:rsidR="00475EB2">
        <w:rPr>
          <w:rFonts w:ascii="Arial" w:hAnsi="Arial" w:cs="Arial"/>
          <w:sz w:val="24"/>
          <w:szCs w:val="24"/>
        </w:rPr>
        <w:t xml:space="preserve"> resource is extremely beneficial </w:t>
      </w:r>
      <w:r w:rsidR="008101D3">
        <w:rPr>
          <w:rFonts w:ascii="Arial" w:hAnsi="Arial" w:cs="Arial"/>
          <w:sz w:val="24"/>
          <w:szCs w:val="24"/>
        </w:rPr>
        <w:t xml:space="preserve">for a number of </w:t>
      </w:r>
      <w:r w:rsidR="00BA4568">
        <w:rPr>
          <w:rFonts w:ascii="Arial" w:hAnsi="Arial" w:cs="Arial"/>
          <w:sz w:val="24"/>
          <w:szCs w:val="24"/>
        </w:rPr>
        <w:t xml:space="preserve">reasons and </w:t>
      </w:r>
      <w:r w:rsidR="00EE1EBC">
        <w:rPr>
          <w:rFonts w:ascii="Arial" w:hAnsi="Arial" w:cs="Arial"/>
          <w:sz w:val="24"/>
          <w:szCs w:val="24"/>
        </w:rPr>
        <w:t xml:space="preserve">according to the Welsh Government </w:t>
      </w:r>
      <w:r w:rsidR="00FD2F3A">
        <w:rPr>
          <w:rFonts w:ascii="Arial" w:hAnsi="Arial" w:cs="Arial"/>
          <w:sz w:val="24"/>
          <w:szCs w:val="24"/>
        </w:rPr>
        <w:t xml:space="preserve">(2009) </w:t>
      </w:r>
      <w:r w:rsidR="00E83298">
        <w:rPr>
          <w:rFonts w:ascii="Arial" w:hAnsi="Arial" w:cs="Arial"/>
          <w:sz w:val="24"/>
          <w:szCs w:val="24"/>
        </w:rPr>
        <w:t xml:space="preserve">the use of the outdoors as a learning environment and resource </w:t>
      </w:r>
      <w:r w:rsidR="00967022">
        <w:rPr>
          <w:rFonts w:ascii="Arial" w:hAnsi="Arial" w:cs="Arial"/>
          <w:sz w:val="24"/>
          <w:szCs w:val="24"/>
        </w:rPr>
        <w:t xml:space="preserve">provides learners </w:t>
      </w:r>
      <w:r w:rsidR="00952A1F">
        <w:rPr>
          <w:rFonts w:ascii="Arial" w:hAnsi="Arial" w:cs="Arial"/>
          <w:sz w:val="24"/>
          <w:szCs w:val="24"/>
        </w:rPr>
        <w:t xml:space="preserve">with opportunities that allow them to be creative whilst </w:t>
      </w:r>
      <w:r w:rsidR="00BA35EC">
        <w:rPr>
          <w:rFonts w:ascii="Arial" w:hAnsi="Arial" w:cs="Arial"/>
          <w:sz w:val="24"/>
          <w:szCs w:val="24"/>
        </w:rPr>
        <w:t xml:space="preserve">moving around </w:t>
      </w:r>
      <w:r w:rsidR="0043313B">
        <w:rPr>
          <w:rFonts w:ascii="Arial" w:hAnsi="Arial" w:cs="Arial"/>
          <w:sz w:val="24"/>
          <w:szCs w:val="24"/>
        </w:rPr>
        <w:t xml:space="preserve">and learning </w:t>
      </w:r>
      <w:r w:rsidR="00B0281A">
        <w:rPr>
          <w:rFonts w:ascii="Arial" w:hAnsi="Arial" w:cs="Arial"/>
          <w:sz w:val="24"/>
          <w:szCs w:val="24"/>
        </w:rPr>
        <w:t>about the environment around them. This makes it a very beneficial resource for those learning environments that have access to outdoor learning</w:t>
      </w:r>
      <w:r w:rsidR="00C91C9F">
        <w:rPr>
          <w:rFonts w:ascii="Arial" w:hAnsi="Arial" w:cs="Arial"/>
          <w:sz w:val="24"/>
          <w:szCs w:val="24"/>
        </w:rPr>
        <w:t>,</w:t>
      </w:r>
      <w:r w:rsidR="00B0281A">
        <w:rPr>
          <w:rFonts w:ascii="Arial" w:hAnsi="Arial" w:cs="Arial"/>
          <w:sz w:val="24"/>
          <w:szCs w:val="24"/>
        </w:rPr>
        <w:t xml:space="preserve"> as it provides children with the </w:t>
      </w:r>
      <w:r w:rsidR="003B39FC">
        <w:rPr>
          <w:rFonts w:ascii="Arial" w:hAnsi="Arial" w:cs="Arial"/>
          <w:sz w:val="24"/>
          <w:szCs w:val="24"/>
        </w:rPr>
        <w:t xml:space="preserve">opportunity to develop, The Welsh Government (2009) goes on to state that </w:t>
      </w:r>
      <w:r w:rsidR="00C32FEA">
        <w:rPr>
          <w:rFonts w:ascii="Arial" w:hAnsi="Arial" w:cs="Arial"/>
          <w:sz w:val="24"/>
          <w:szCs w:val="24"/>
        </w:rPr>
        <w:t xml:space="preserve">an outdoor environment can promote social, physical, creative, cultural and personal development and this is </w:t>
      </w:r>
      <w:r w:rsidR="00D23B6A">
        <w:rPr>
          <w:rFonts w:ascii="Arial" w:hAnsi="Arial" w:cs="Arial"/>
          <w:sz w:val="24"/>
          <w:szCs w:val="24"/>
        </w:rPr>
        <w:t>important</w:t>
      </w:r>
      <w:r w:rsidR="00EA06C6">
        <w:rPr>
          <w:rFonts w:ascii="Arial" w:hAnsi="Arial" w:cs="Arial"/>
          <w:sz w:val="24"/>
          <w:szCs w:val="24"/>
        </w:rPr>
        <w:t>,</w:t>
      </w:r>
      <w:r w:rsidR="00D23B6A">
        <w:rPr>
          <w:rFonts w:ascii="Arial" w:hAnsi="Arial" w:cs="Arial"/>
          <w:sz w:val="24"/>
          <w:szCs w:val="24"/>
        </w:rPr>
        <w:t xml:space="preserve"> </w:t>
      </w:r>
      <w:r w:rsidR="009F2337">
        <w:rPr>
          <w:rFonts w:ascii="Arial" w:hAnsi="Arial" w:cs="Arial"/>
          <w:sz w:val="24"/>
          <w:szCs w:val="24"/>
        </w:rPr>
        <w:t xml:space="preserve">by developing </w:t>
      </w:r>
      <w:r w:rsidR="00F67842">
        <w:rPr>
          <w:rFonts w:ascii="Arial" w:hAnsi="Arial" w:cs="Arial"/>
          <w:sz w:val="24"/>
          <w:szCs w:val="24"/>
        </w:rPr>
        <w:t xml:space="preserve">all these areas from the earliest age possible allows the learners to </w:t>
      </w:r>
      <w:r w:rsidR="00D11495">
        <w:rPr>
          <w:rFonts w:ascii="Arial" w:hAnsi="Arial" w:cs="Arial"/>
          <w:sz w:val="24"/>
          <w:szCs w:val="24"/>
        </w:rPr>
        <w:t xml:space="preserve">be likely to achieve </w:t>
      </w:r>
      <w:r w:rsidR="00F67842">
        <w:rPr>
          <w:rFonts w:ascii="Arial" w:hAnsi="Arial" w:cs="Arial"/>
          <w:sz w:val="24"/>
          <w:szCs w:val="24"/>
        </w:rPr>
        <w:t xml:space="preserve">the purpose of </w:t>
      </w:r>
      <w:r w:rsidR="00D11495">
        <w:rPr>
          <w:rFonts w:ascii="Arial" w:hAnsi="Arial" w:cs="Arial"/>
          <w:sz w:val="24"/>
          <w:szCs w:val="24"/>
        </w:rPr>
        <w:t xml:space="preserve">becoming </w:t>
      </w:r>
      <w:r w:rsidR="00EA6EAB" w:rsidRPr="00EA6EAB">
        <w:rPr>
          <w:rFonts w:ascii="Arial" w:hAnsi="Arial" w:cs="Arial"/>
          <w:sz w:val="24"/>
          <w:szCs w:val="24"/>
        </w:rPr>
        <w:t>ambitious, capable learners, ready to learn throughout their lives</w:t>
      </w:r>
      <w:r w:rsidR="00EA6EAB">
        <w:rPr>
          <w:rFonts w:ascii="Arial" w:hAnsi="Arial" w:cs="Arial"/>
          <w:sz w:val="24"/>
          <w:szCs w:val="24"/>
        </w:rPr>
        <w:t xml:space="preserve"> as stated by the Welsh Government</w:t>
      </w:r>
      <w:r w:rsidR="00094174">
        <w:rPr>
          <w:rFonts w:ascii="Arial" w:hAnsi="Arial" w:cs="Arial"/>
          <w:sz w:val="24"/>
          <w:szCs w:val="24"/>
        </w:rPr>
        <w:t xml:space="preserve"> (2020)</w:t>
      </w:r>
      <w:r w:rsidR="00EA6EAB">
        <w:rPr>
          <w:rFonts w:ascii="Arial" w:hAnsi="Arial" w:cs="Arial"/>
          <w:sz w:val="24"/>
          <w:szCs w:val="24"/>
        </w:rPr>
        <w:t xml:space="preserve"> </w:t>
      </w:r>
      <w:r w:rsidR="00870796">
        <w:rPr>
          <w:rFonts w:ascii="Arial" w:hAnsi="Arial" w:cs="Arial"/>
          <w:sz w:val="24"/>
          <w:szCs w:val="24"/>
        </w:rPr>
        <w:t xml:space="preserve">when describing the new curriculum. </w:t>
      </w:r>
    </w:p>
    <w:p w14:paraId="5A6E3579" w14:textId="1EE0C73B" w:rsidR="004D15CF" w:rsidRDefault="00EF68B3" w:rsidP="001354C6">
      <w:pPr>
        <w:spacing w:after="0" w:line="360" w:lineRule="auto"/>
        <w:jc w:val="both"/>
        <w:rPr>
          <w:rFonts w:ascii="Arial" w:hAnsi="Arial" w:cs="Arial"/>
          <w:sz w:val="24"/>
          <w:szCs w:val="24"/>
        </w:rPr>
      </w:pPr>
      <w:r>
        <w:rPr>
          <w:rFonts w:ascii="Arial" w:hAnsi="Arial" w:cs="Arial"/>
          <w:sz w:val="24"/>
          <w:szCs w:val="24"/>
        </w:rPr>
        <w:t>By using the outdoor environment to learn mathematics through play</w:t>
      </w:r>
      <w:r w:rsidR="00970E39">
        <w:rPr>
          <w:rFonts w:ascii="Arial" w:hAnsi="Arial" w:cs="Arial"/>
          <w:sz w:val="24"/>
          <w:szCs w:val="24"/>
        </w:rPr>
        <w:t xml:space="preserve">, </w:t>
      </w:r>
      <w:r w:rsidR="009D43C0">
        <w:rPr>
          <w:rFonts w:ascii="Arial" w:hAnsi="Arial" w:cs="Arial"/>
          <w:sz w:val="24"/>
          <w:szCs w:val="24"/>
        </w:rPr>
        <w:t xml:space="preserve">it </w:t>
      </w:r>
      <w:r w:rsidR="00653CF7">
        <w:rPr>
          <w:rFonts w:ascii="Arial" w:hAnsi="Arial" w:cs="Arial"/>
          <w:sz w:val="24"/>
          <w:szCs w:val="24"/>
        </w:rPr>
        <w:t xml:space="preserve">provides </w:t>
      </w:r>
      <w:r w:rsidR="009D43C0">
        <w:rPr>
          <w:rFonts w:ascii="Arial" w:hAnsi="Arial" w:cs="Arial"/>
          <w:sz w:val="24"/>
          <w:szCs w:val="24"/>
        </w:rPr>
        <w:t>learners</w:t>
      </w:r>
      <w:r w:rsidR="00653CF7">
        <w:rPr>
          <w:rFonts w:ascii="Arial" w:hAnsi="Arial" w:cs="Arial"/>
          <w:sz w:val="24"/>
          <w:szCs w:val="24"/>
        </w:rPr>
        <w:t xml:space="preserve"> with the opportunity to use </w:t>
      </w:r>
      <w:r w:rsidR="002C4466">
        <w:rPr>
          <w:rFonts w:ascii="Arial" w:hAnsi="Arial" w:cs="Arial"/>
          <w:sz w:val="24"/>
          <w:szCs w:val="24"/>
        </w:rPr>
        <w:t>natural and man made materials</w:t>
      </w:r>
      <w:r w:rsidR="00C36189">
        <w:rPr>
          <w:rFonts w:ascii="Arial" w:hAnsi="Arial" w:cs="Arial"/>
          <w:sz w:val="24"/>
          <w:szCs w:val="24"/>
        </w:rPr>
        <w:t>.</w:t>
      </w:r>
      <w:r w:rsidR="00970E39">
        <w:rPr>
          <w:rFonts w:ascii="Arial" w:hAnsi="Arial" w:cs="Arial"/>
          <w:sz w:val="24"/>
          <w:szCs w:val="24"/>
        </w:rPr>
        <w:t xml:space="preserve"> Ac</w:t>
      </w:r>
      <w:r w:rsidR="002C4466">
        <w:rPr>
          <w:rFonts w:ascii="Arial" w:hAnsi="Arial" w:cs="Arial"/>
          <w:sz w:val="24"/>
          <w:szCs w:val="24"/>
        </w:rPr>
        <w:t xml:space="preserve">cording to </w:t>
      </w:r>
      <w:r w:rsidR="0014053E">
        <w:rPr>
          <w:rFonts w:ascii="Arial" w:hAnsi="Arial" w:cs="Arial"/>
          <w:sz w:val="24"/>
          <w:szCs w:val="24"/>
        </w:rPr>
        <w:t>Learning Through Landscapes (</w:t>
      </w:r>
      <w:r w:rsidR="0079196A">
        <w:rPr>
          <w:rFonts w:ascii="Arial" w:hAnsi="Arial" w:cs="Arial"/>
          <w:sz w:val="24"/>
          <w:szCs w:val="24"/>
        </w:rPr>
        <w:t xml:space="preserve">No date) </w:t>
      </w:r>
      <w:r w:rsidR="00E62624">
        <w:rPr>
          <w:rFonts w:ascii="Arial" w:hAnsi="Arial" w:cs="Arial"/>
          <w:sz w:val="24"/>
          <w:szCs w:val="24"/>
        </w:rPr>
        <w:t xml:space="preserve">the use of man made and natural resources </w:t>
      </w:r>
      <w:r w:rsidR="00706EE6">
        <w:rPr>
          <w:rFonts w:ascii="Arial" w:hAnsi="Arial" w:cs="Arial"/>
          <w:sz w:val="24"/>
          <w:szCs w:val="24"/>
        </w:rPr>
        <w:t xml:space="preserve">whilst performing outdoor learning activities can </w:t>
      </w:r>
      <w:r w:rsidR="00790A3C">
        <w:rPr>
          <w:rFonts w:ascii="Arial" w:hAnsi="Arial" w:cs="Arial"/>
          <w:sz w:val="24"/>
          <w:szCs w:val="24"/>
        </w:rPr>
        <w:t xml:space="preserve">be used to </w:t>
      </w:r>
      <w:r w:rsidR="00EF2952">
        <w:rPr>
          <w:rFonts w:ascii="Arial" w:hAnsi="Arial" w:cs="Arial"/>
          <w:sz w:val="24"/>
          <w:szCs w:val="24"/>
        </w:rPr>
        <w:t>foster</w:t>
      </w:r>
      <w:r w:rsidR="00790A3C">
        <w:rPr>
          <w:rFonts w:ascii="Arial" w:hAnsi="Arial" w:cs="Arial"/>
          <w:sz w:val="24"/>
          <w:szCs w:val="24"/>
        </w:rPr>
        <w:t xml:space="preserve"> a child’s developing mathematical skill set</w:t>
      </w:r>
      <w:r w:rsidR="007A2B6A">
        <w:rPr>
          <w:rFonts w:ascii="Arial" w:hAnsi="Arial" w:cs="Arial"/>
          <w:sz w:val="24"/>
          <w:szCs w:val="24"/>
        </w:rPr>
        <w:t xml:space="preserve">.  By using a combination of natural </w:t>
      </w:r>
      <w:r w:rsidR="00EF2952">
        <w:rPr>
          <w:rFonts w:ascii="Arial" w:hAnsi="Arial" w:cs="Arial"/>
          <w:sz w:val="24"/>
          <w:szCs w:val="24"/>
        </w:rPr>
        <w:t xml:space="preserve">resources such as </w:t>
      </w:r>
      <w:r w:rsidR="00E8775B">
        <w:rPr>
          <w:rFonts w:ascii="Arial" w:hAnsi="Arial" w:cs="Arial"/>
          <w:sz w:val="24"/>
          <w:szCs w:val="24"/>
        </w:rPr>
        <w:t xml:space="preserve">acorns, logs, leaves and </w:t>
      </w:r>
      <w:r w:rsidR="002220A4">
        <w:rPr>
          <w:rFonts w:ascii="Arial" w:hAnsi="Arial" w:cs="Arial"/>
          <w:sz w:val="24"/>
          <w:szCs w:val="24"/>
        </w:rPr>
        <w:t>man made resources such as fences</w:t>
      </w:r>
      <w:r w:rsidR="00A54911">
        <w:rPr>
          <w:rFonts w:ascii="Arial" w:hAnsi="Arial" w:cs="Arial"/>
          <w:sz w:val="24"/>
          <w:szCs w:val="24"/>
        </w:rPr>
        <w:t>, window sills</w:t>
      </w:r>
      <w:r w:rsidR="00622095">
        <w:rPr>
          <w:rFonts w:ascii="Arial" w:hAnsi="Arial" w:cs="Arial"/>
          <w:sz w:val="24"/>
          <w:szCs w:val="24"/>
        </w:rPr>
        <w:t xml:space="preserve"> or benches </w:t>
      </w:r>
      <w:r w:rsidR="00817ED0">
        <w:rPr>
          <w:rFonts w:ascii="Arial" w:hAnsi="Arial" w:cs="Arial"/>
          <w:sz w:val="24"/>
          <w:szCs w:val="24"/>
        </w:rPr>
        <w:t xml:space="preserve">provides </w:t>
      </w:r>
      <w:r w:rsidR="00622095">
        <w:rPr>
          <w:rFonts w:ascii="Arial" w:hAnsi="Arial" w:cs="Arial"/>
          <w:sz w:val="24"/>
          <w:szCs w:val="24"/>
        </w:rPr>
        <w:t xml:space="preserve"> children</w:t>
      </w:r>
      <w:r w:rsidR="00817ED0">
        <w:rPr>
          <w:rFonts w:ascii="Arial" w:hAnsi="Arial" w:cs="Arial"/>
          <w:sz w:val="24"/>
          <w:szCs w:val="24"/>
        </w:rPr>
        <w:t xml:space="preserve"> with the opportunity </w:t>
      </w:r>
      <w:r w:rsidR="00622095">
        <w:rPr>
          <w:rFonts w:ascii="Arial" w:hAnsi="Arial" w:cs="Arial"/>
          <w:sz w:val="24"/>
          <w:szCs w:val="24"/>
        </w:rPr>
        <w:t>to develop play activities such as counting</w:t>
      </w:r>
      <w:r w:rsidR="00E329F4">
        <w:rPr>
          <w:rFonts w:ascii="Arial" w:hAnsi="Arial" w:cs="Arial"/>
          <w:sz w:val="24"/>
          <w:szCs w:val="24"/>
        </w:rPr>
        <w:t xml:space="preserve"> and </w:t>
      </w:r>
      <w:r w:rsidR="00081F18">
        <w:rPr>
          <w:rFonts w:ascii="Arial" w:hAnsi="Arial" w:cs="Arial"/>
          <w:sz w:val="24"/>
          <w:szCs w:val="24"/>
        </w:rPr>
        <w:t xml:space="preserve"> measuring</w:t>
      </w:r>
      <w:r w:rsidR="00E329F4">
        <w:rPr>
          <w:rFonts w:ascii="Arial" w:hAnsi="Arial" w:cs="Arial"/>
          <w:sz w:val="24"/>
          <w:szCs w:val="24"/>
        </w:rPr>
        <w:t xml:space="preserve"> or even</w:t>
      </w:r>
      <w:r w:rsidR="002D1D3E">
        <w:rPr>
          <w:rFonts w:ascii="Arial" w:hAnsi="Arial" w:cs="Arial"/>
          <w:sz w:val="24"/>
          <w:szCs w:val="24"/>
        </w:rPr>
        <w:t xml:space="preserve"> learn</w:t>
      </w:r>
      <w:r w:rsidR="00E329F4">
        <w:rPr>
          <w:rFonts w:ascii="Arial" w:hAnsi="Arial" w:cs="Arial"/>
          <w:sz w:val="24"/>
          <w:szCs w:val="24"/>
        </w:rPr>
        <w:t xml:space="preserve"> counting songs similar to 10 green bottles sitting on a wall </w:t>
      </w:r>
      <w:r w:rsidR="00974A19">
        <w:rPr>
          <w:rFonts w:ascii="Arial" w:hAnsi="Arial" w:cs="Arial"/>
          <w:sz w:val="24"/>
          <w:szCs w:val="24"/>
        </w:rPr>
        <w:t xml:space="preserve">can be incorporated. </w:t>
      </w:r>
    </w:p>
    <w:p w14:paraId="3E607DF3" w14:textId="3C6B41CA" w:rsidR="000955EF" w:rsidRDefault="004960B7" w:rsidP="001354C6">
      <w:pPr>
        <w:spacing w:after="0" w:line="360" w:lineRule="auto"/>
        <w:jc w:val="both"/>
        <w:rPr>
          <w:rFonts w:ascii="Arial" w:hAnsi="Arial" w:cs="Arial"/>
          <w:sz w:val="24"/>
          <w:szCs w:val="24"/>
        </w:rPr>
      </w:pPr>
      <w:r>
        <w:rPr>
          <w:rFonts w:ascii="Arial" w:hAnsi="Arial" w:cs="Arial"/>
          <w:sz w:val="24"/>
          <w:szCs w:val="24"/>
        </w:rPr>
        <w:t xml:space="preserve">When </w:t>
      </w:r>
      <w:r w:rsidR="009D1BA4">
        <w:rPr>
          <w:rFonts w:ascii="Arial" w:hAnsi="Arial" w:cs="Arial"/>
          <w:sz w:val="24"/>
          <w:szCs w:val="24"/>
        </w:rPr>
        <w:t xml:space="preserve">mathematical activities and play </w:t>
      </w:r>
      <w:r w:rsidR="00DF5FC3">
        <w:rPr>
          <w:rFonts w:ascii="Arial" w:hAnsi="Arial" w:cs="Arial"/>
          <w:sz w:val="24"/>
          <w:szCs w:val="24"/>
        </w:rPr>
        <w:t>opportunities are being provided within the indoor learning environment</w:t>
      </w:r>
      <w:r w:rsidR="00DD23DE">
        <w:rPr>
          <w:rFonts w:ascii="Arial" w:hAnsi="Arial" w:cs="Arial"/>
          <w:sz w:val="24"/>
          <w:szCs w:val="24"/>
        </w:rPr>
        <w:t>,</w:t>
      </w:r>
      <w:r w:rsidR="00DF5FC3">
        <w:rPr>
          <w:rFonts w:ascii="Arial" w:hAnsi="Arial" w:cs="Arial"/>
          <w:sz w:val="24"/>
          <w:szCs w:val="24"/>
        </w:rPr>
        <w:t xml:space="preserve"> it is important that </w:t>
      </w:r>
      <w:r w:rsidR="00C21F9C">
        <w:rPr>
          <w:rFonts w:ascii="Arial" w:hAnsi="Arial" w:cs="Arial"/>
          <w:sz w:val="24"/>
          <w:szCs w:val="24"/>
        </w:rPr>
        <w:t>there are a range of resources readily available for the learners to access</w:t>
      </w:r>
      <w:r w:rsidR="00F04FD9">
        <w:rPr>
          <w:rFonts w:ascii="Arial" w:hAnsi="Arial" w:cs="Arial"/>
          <w:sz w:val="24"/>
          <w:szCs w:val="24"/>
        </w:rPr>
        <w:t xml:space="preserve">. </w:t>
      </w:r>
      <w:r w:rsidR="005A658B">
        <w:rPr>
          <w:rFonts w:ascii="Arial" w:hAnsi="Arial" w:cs="Arial"/>
          <w:sz w:val="24"/>
          <w:szCs w:val="24"/>
        </w:rPr>
        <w:t xml:space="preserve">According to </w:t>
      </w:r>
      <w:r w:rsidR="000E31E2">
        <w:rPr>
          <w:rFonts w:ascii="Arial" w:hAnsi="Arial" w:cs="Arial"/>
          <w:sz w:val="24"/>
          <w:szCs w:val="24"/>
        </w:rPr>
        <w:t>Skinner and Stevens (2012</w:t>
      </w:r>
      <w:r w:rsidR="00515B3E">
        <w:rPr>
          <w:rFonts w:ascii="Arial" w:hAnsi="Arial" w:cs="Arial"/>
          <w:sz w:val="24"/>
          <w:szCs w:val="24"/>
        </w:rPr>
        <w:t xml:space="preserve">,p22.) </w:t>
      </w:r>
      <w:r w:rsidR="00F04FD9">
        <w:rPr>
          <w:rFonts w:ascii="Arial" w:hAnsi="Arial" w:cs="Arial"/>
          <w:sz w:val="24"/>
          <w:szCs w:val="24"/>
        </w:rPr>
        <w:t>it</w:t>
      </w:r>
      <w:r w:rsidR="0089567F">
        <w:rPr>
          <w:rFonts w:ascii="Arial" w:hAnsi="Arial" w:cs="Arial"/>
          <w:sz w:val="24"/>
          <w:szCs w:val="24"/>
        </w:rPr>
        <w:t xml:space="preserve"> </w:t>
      </w:r>
      <w:r w:rsidR="0089567F">
        <w:rPr>
          <w:rFonts w:ascii="Arial" w:hAnsi="Arial" w:cs="Arial"/>
          <w:sz w:val="24"/>
          <w:szCs w:val="24"/>
        </w:rPr>
        <w:lastRenderedPageBreak/>
        <w:t>is important to allow children access to mathematical resources in a number of are</w:t>
      </w:r>
      <w:r w:rsidR="007C4CA8">
        <w:rPr>
          <w:rFonts w:ascii="Arial" w:hAnsi="Arial" w:cs="Arial"/>
          <w:sz w:val="24"/>
          <w:szCs w:val="24"/>
        </w:rPr>
        <w:t xml:space="preserve">as and that the trays the resources belong in must be </w:t>
      </w:r>
      <w:r w:rsidR="00586CEC">
        <w:rPr>
          <w:rFonts w:ascii="Arial" w:hAnsi="Arial" w:cs="Arial"/>
          <w:sz w:val="24"/>
          <w:szCs w:val="24"/>
        </w:rPr>
        <w:t>clearly identifiable with the use of pictures and words so the learners know where the appropriate resources can be accessed from</w:t>
      </w:r>
      <w:r w:rsidR="00BA50B7">
        <w:rPr>
          <w:rFonts w:ascii="Arial" w:hAnsi="Arial" w:cs="Arial"/>
          <w:sz w:val="24"/>
          <w:szCs w:val="24"/>
        </w:rPr>
        <w:t xml:space="preserve">. </w:t>
      </w:r>
      <w:r w:rsidR="00586CEC">
        <w:rPr>
          <w:rFonts w:ascii="Arial" w:hAnsi="Arial" w:cs="Arial"/>
          <w:sz w:val="24"/>
          <w:szCs w:val="24"/>
        </w:rPr>
        <w:t xml:space="preserve">Skinner and Stevens (2012) carry on to state that </w:t>
      </w:r>
      <w:r w:rsidR="00954123">
        <w:rPr>
          <w:rFonts w:ascii="Arial" w:hAnsi="Arial" w:cs="Arial"/>
          <w:sz w:val="24"/>
          <w:szCs w:val="24"/>
        </w:rPr>
        <w:t>any home and role play areas should also include resources</w:t>
      </w:r>
      <w:r w:rsidR="00BA50B7">
        <w:rPr>
          <w:rFonts w:ascii="Arial" w:hAnsi="Arial" w:cs="Arial"/>
          <w:sz w:val="24"/>
          <w:szCs w:val="24"/>
        </w:rPr>
        <w:t>.</w:t>
      </w:r>
      <w:r w:rsidR="00A56857">
        <w:rPr>
          <w:rFonts w:ascii="Arial" w:hAnsi="Arial" w:cs="Arial"/>
          <w:sz w:val="24"/>
          <w:szCs w:val="24"/>
        </w:rPr>
        <w:t xml:space="preserve"> </w:t>
      </w:r>
      <w:r w:rsidR="00BA50B7">
        <w:rPr>
          <w:rFonts w:ascii="Arial" w:hAnsi="Arial" w:cs="Arial"/>
          <w:sz w:val="24"/>
          <w:szCs w:val="24"/>
        </w:rPr>
        <w:t>These</w:t>
      </w:r>
      <w:r w:rsidR="00A56857">
        <w:rPr>
          <w:rFonts w:ascii="Arial" w:hAnsi="Arial" w:cs="Arial"/>
          <w:sz w:val="24"/>
          <w:szCs w:val="24"/>
        </w:rPr>
        <w:t xml:space="preserve"> resources should include</w:t>
      </w:r>
      <w:r w:rsidR="008704F1">
        <w:rPr>
          <w:rFonts w:ascii="Arial" w:hAnsi="Arial" w:cs="Arial"/>
          <w:sz w:val="24"/>
          <w:szCs w:val="24"/>
        </w:rPr>
        <w:t xml:space="preserve"> written </w:t>
      </w:r>
      <w:r w:rsidR="0025385F">
        <w:rPr>
          <w:rFonts w:ascii="Arial" w:hAnsi="Arial" w:cs="Arial"/>
          <w:sz w:val="24"/>
          <w:szCs w:val="24"/>
        </w:rPr>
        <w:t xml:space="preserve">numbers </w:t>
      </w:r>
      <w:r w:rsidR="00040EE6">
        <w:rPr>
          <w:rFonts w:ascii="Arial" w:hAnsi="Arial" w:cs="Arial"/>
          <w:sz w:val="24"/>
          <w:szCs w:val="24"/>
        </w:rPr>
        <w:t>as well as resources tha</w:t>
      </w:r>
      <w:r w:rsidR="000A4B91">
        <w:rPr>
          <w:rFonts w:ascii="Arial" w:hAnsi="Arial" w:cs="Arial"/>
          <w:sz w:val="24"/>
          <w:szCs w:val="24"/>
        </w:rPr>
        <w:t>t</w:t>
      </w:r>
      <w:r w:rsidR="00040EE6">
        <w:rPr>
          <w:rFonts w:ascii="Arial" w:hAnsi="Arial" w:cs="Arial"/>
          <w:sz w:val="24"/>
          <w:szCs w:val="24"/>
        </w:rPr>
        <w:t xml:space="preserve"> can aid </w:t>
      </w:r>
      <w:r w:rsidR="00127EE9">
        <w:rPr>
          <w:rFonts w:ascii="Arial" w:hAnsi="Arial" w:cs="Arial"/>
          <w:sz w:val="24"/>
          <w:szCs w:val="24"/>
        </w:rPr>
        <w:t xml:space="preserve">counting </w:t>
      </w:r>
      <w:r w:rsidR="003E2780">
        <w:rPr>
          <w:rFonts w:ascii="Arial" w:hAnsi="Arial" w:cs="Arial"/>
          <w:sz w:val="24"/>
          <w:szCs w:val="24"/>
        </w:rPr>
        <w:t>. Examples of these could include</w:t>
      </w:r>
      <w:r w:rsidR="000A4B91">
        <w:rPr>
          <w:rFonts w:ascii="Arial" w:hAnsi="Arial" w:cs="Arial"/>
          <w:sz w:val="24"/>
          <w:szCs w:val="24"/>
        </w:rPr>
        <w:t>,</w:t>
      </w:r>
      <w:r w:rsidR="003E2780">
        <w:rPr>
          <w:rFonts w:ascii="Arial" w:hAnsi="Arial" w:cs="Arial"/>
          <w:sz w:val="24"/>
          <w:szCs w:val="24"/>
        </w:rPr>
        <w:t xml:space="preserve"> </w:t>
      </w:r>
      <w:r w:rsidR="00D525C7">
        <w:rPr>
          <w:rFonts w:ascii="Arial" w:hAnsi="Arial" w:cs="Arial"/>
          <w:sz w:val="24"/>
          <w:szCs w:val="24"/>
        </w:rPr>
        <w:t xml:space="preserve">shopping lists and </w:t>
      </w:r>
      <w:r w:rsidR="00A93BDC">
        <w:rPr>
          <w:rFonts w:ascii="Arial" w:hAnsi="Arial" w:cs="Arial"/>
          <w:sz w:val="24"/>
          <w:szCs w:val="24"/>
        </w:rPr>
        <w:t>numbers stating how many items of each product are needed</w:t>
      </w:r>
      <w:r w:rsidR="008456CD">
        <w:rPr>
          <w:rFonts w:ascii="Arial" w:hAnsi="Arial" w:cs="Arial"/>
          <w:sz w:val="24"/>
          <w:szCs w:val="24"/>
        </w:rPr>
        <w:t>.</w:t>
      </w:r>
    </w:p>
    <w:p w14:paraId="08C5CB52" w14:textId="6A3E20D2" w:rsidR="006B41E6" w:rsidRDefault="000955EF" w:rsidP="001354C6">
      <w:pPr>
        <w:spacing w:after="0" w:line="360" w:lineRule="auto"/>
        <w:jc w:val="both"/>
        <w:rPr>
          <w:rFonts w:ascii="Arial" w:hAnsi="Arial" w:cs="Arial"/>
          <w:sz w:val="24"/>
          <w:szCs w:val="24"/>
        </w:rPr>
      </w:pPr>
      <w:r>
        <w:rPr>
          <w:rFonts w:ascii="Arial" w:hAnsi="Arial" w:cs="Arial"/>
          <w:sz w:val="24"/>
          <w:szCs w:val="24"/>
        </w:rPr>
        <w:t>Another type of resource that c</w:t>
      </w:r>
      <w:r w:rsidR="00A6308A">
        <w:rPr>
          <w:rFonts w:ascii="Arial" w:hAnsi="Arial" w:cs="Arial"/>
          <w:sz w:val="24"/>
          <w:szCs w:val="24"/>
        </w:rPr>
        <w:t>ould</w:t>
      </w:r>
      <w:r>
        <w:rPr>
          <w:rFonts w:ascii="Arial" w:hAnsi="Arial" w:cs="Arial"/>
          <w:sz w:val="24"/>
          <w:szCs w:val="24"/>
        </w:rPr>
        <w:t xml:space="preserve"> be beneficial to learners experiencing mathematics through play</w:t>
      </w:r>
      <w:r w:rsidR="00B9506A">
        <w:rPr>
          <w:rFonts w:ascii="Arial" w:hAnsi="Arial" w:cs="Arial"/>
          <w:sz w:val="24"/>
          <w:szCs w:val="24"/>
        </w:rPr>
        <w:t xml:space="preserve">, </w:t>
      </w:r>
      <w:r>
        <w:rPr>
          <w:rFonts w:ascii="Arial" w:hAnsi="Arial" w:cs="Arial"/>
          <w:sz w:val="24"/>
          <w:szCs w:val="24"/>
        </w:rPr>
        <w:t>is the use of loose</w:t>
      </w:r>
      <w:r w:rsidR="00662DBD">
        <w:rPr>
          <w:rFonts w:ascii="Arial" w:hAnsi="Arial" w:cs="Arial"/>
          <w:sz w:val="24"/>
          <w:szCs w:val="24"/>
        </w:rPr>
        <w:t xml:space="preserve"> parts</w:t>
      </w:r>
      <w:r>
        <w:rPr>
          <w:rFonts w:ascii="Arial" w:hAnsi="Arial" w:cs="Arial"/>
          <w:sz w:val="24"/>
          <w:szCs w:val="24"/>
        </w:rPr>
        <w:t xml:space="preserve"> play resources.</w:t>
      </w:r>
      <w:r w:rsidR="00281C2A">
        <w:rPr>
          <w:rFonts w:ascii="Arial" w:hAnsi="Arial" w:cs="Arial"/>
          <w:sz w:val="24"/>
          <w:szCs w:val="24"/>
        </w:rPr>
        <w:t xml:space="preserve"> The </w:t>
      </w:r>
      <w:r w:rsidR="00662DBD">
        <w:rPr>
          <w:rFonts w:ascii="Arial" w:hAnsi="Arial" w:cs="Arial"/>
          <w:sz w:val="24"/>
          <w:szCs w:val="24"/>
        </w:rPr>
        <w:t xml:space="preserve">idea of loose parts </w:t>
      </w:r>
      <w:r w:rsidR="00196A9D">
        <w:rPr>
          <w:rFonts w:ascii="Arial" w:hAnsi="Arial" w:cs="Arial"/>
          <w:sz w:val="24"/>
          <w:szCs w:val="24"/>
        </w:rPr>
        <w:t xml:space="preserve">was a concept by Simon Nicholson and according to </w:t>
      </w:r>
      <w:r w:rsidR="00E10295">
        <w:rPr>
          <w:rFonts w:ascii="Arial" w:hAnsi="Arial" w:cs="Arial"/>
          <w:sz w:val="24"/>
          <w:szCs w:val="24"/>
        </w:rPr>
        <w:t xml:space="preserve">the Professional </w:t>
      </w:r>
      <w:r w:rsidR="0057667F">
        <w:rPr>
          <w:rFonts w:ascii="Arial" w:hAnsi="Arial" w:cs="Arial"/>
          <w:sz w:val="24"/>
          <w:szCs w:val="24"/>
        </w:rPr>
        <w:t xml:space="preserve">Association </w:t>
      </w:r>
      <w:r w:rsidR="00D327C5">
        <w:rPr>
          <w:rFonts w:ascii="Arial" w:hAnsi="Arial" w:cs="Arial"/>
          <w:sz w:val="24"/>
          <w:szCs w:val="24"/>
        </w:rPr>
        <w:t xml:space="preserve">for </w:t>
      </w:r>
      <w:r w:rsidR="00BB5AB4">
        <w:rPr>
          <w:rFonts w:ascii="Arial" w:hAnsi="Arial" w:cs="Arial"/>
          <w:sz w:val="24"/>
          <w:szCs w:val="24"/>
        </w:rPr>
        <w:t>Child</w:t>
      </w:r>
      <w:r w:rsidR="00D327C5">
        <w:rPr>
          <w:rFonts w:ascii="Arial" w:hAnsi="Arial" w:cs="Arial"/>
          <w:sz w:val="24"/>
          <w:szCs w:val="24"/>
        </w:rPr>
        <w:t xml:space="preserve"> </w:t>
      </w:r>
      <w:r w:rsidR="00BB5AB4">
        <w:rPr>
          <w:rFonts w:ascii="Arial" w:hAnsi="Arial" w:cs="Arial"/>
          <w:sz w:val="24"/>
          <w:szCs w:val="24"/>
        </w:rPr>
        <w:t>Care</w:t>
      </w:r>
      <w:r w:rsidR="00D327C5">
        <w:rPr>
          <w:rFonts w:ascii="Arial" w:hAnsi="Arial" w:cs="Arial"/>
          <w:sz w:val="24"/>
          <w:szCs w:val="24"/>
        </w:rPr>
        <w:t xml:space="preserve"> and </w:t>
      </w:r>
      <w:r w:rsidR="00BB5AB4">
        <w:rPr>
          <w:rFonts w:ascii="Arial" w:hAnsi="Arial" w:cs="Arial"/>
          <w:sz w:val="24"/>
          <w:szCs w:val="24"/>
        </w:rPr>
        <w:t>Early Years</w:t>
      </w:r>
      <w:r w:rsidR="00D327C5">
        <w:rPr>
          <w:rFonts w:ascii="Arial" w:hAnsi="Arial" w:cs="Arial"/>
          <w:sz w:val="24"/>
          <w:szCs w:val="24"/>
        </w:rPr>
        <w:t xml:space="preserve"> (20</w:t>
      </w:r>
      <w:r w:rsidR="00367E6C">
        <w:rPr>
          <w:rFonts w:ascii="Arial" w:hAnsi="Arial" w:cs="Arial"/>
          <w:sz w:val="24"/>
          <w:szCs w:val="24"/>
        </w:rPr>
        <w:t>19)</w:t>
      </w:r>
      <w:r w:rsidR="003D187E">
        <w:rPr>
          <w:rFonts w:ascii="Arial" w:hAnsi="Arial" w:cs="Arial"/>
          <w:sz w:val="24"/>
          <w:szCs w:val="24"/>
        </w:rPr>
        <w:t>. This</w:t>
      </w:r>
      <w:r w:rsidR="0025157D">
        <w:rPr>
          <w:rFonts w:ascii="Arial" w:hAnsi="Arial" w:cs="Arial"/>
          <w:sz w:val="24"/>
          <w:szCs w:val="24"/>
        </w:rPr>
        <w:t xml:space="preserve"> pedagogy </w:t>
      </w:r>
      <w:r w:rsidR="001909BA">
        <w:rPr>
          <w:rFonts w:ascii="Arial" w:hAnsi="Arial" w:cs="Arial"/>
          <w:sz w:val="24"/>
          <w:szCs w:val="24"/>
        </w:rPr>
        <w:t xml:space="preserve">allows learners to take control of their learning </w:t>
      </w:r>
      <w:r w:rsidR="00415B5A">
        <w:rPr>
          <w:rFonts w:ascii="Arial" w:hAnsi="Arial" w:cs="Arial"/>
          <w:sz w:val="24"/>
          <w:szCs w:val="24"/>
        </w:rPr>
        <w:t>by using everyday object</w:t>
      </w:r>
      <w:r w:rsidR="00457E6A">
        <w:rPr>
          <w:rFonts w:ascii="Arial" w:hAnsi="Arial" w:cs="Arial"/>
          <w:sz w:val="24"/>
          <w:szCs w:val="24"/>
        </w:rPr>
        <w:t>s</w:t>
      </w:r>
      <w:r w:rsidR="00415B5A">
        <w:rPr>
          <w:rFonts w:ascii="Arial" w:hAnsi="Arial" w:cs="Arial"/>
          <w:sz w:val="24"/>
          <w:szCs w:val="24"/>
        </w:rPr>
        <w:t xml:space="preserve"> instead of toys</w:t>
      </w:r>
      <w:r w:rsidR="00F4458C">
        <w:rPr>
          <w:rFonts w:ascii="Arial" w:hAnsi="Arial" w:cs="Arial"/>
          <w:sz w:val="24"/>
          <w:szCs w:val="24"/>
        </w:rPr>
        <w:t>.</w:t>
      </w:r>
      <w:r w:rsidR="001F1522">
        <w:rPr>
          <w:rFonts w:ascii="Arial" w:hAnsi="Arial" w:cs="Arial"/>
          <w:sz w:val="24"/>
          <w:szCs w:val="24"/>
        </w:rPr>
        <w:t xml:space="preserve"> </w:t>
      </w:r>
      <w:r w:rsidR="007F021D">
        <w:rPr>
          <w:rFonts w:ascii="Arial" w:hAnsi="Arial" w:cs="Arial"/>
          <w:sz w:val="24"/>
          <w:szCs w:val="24"/>
        </w:rPr>
        <w:t>For this pedagogy to work</w:t>
      </w:r>
      <w:r w:rsidR="00457E6A">
        <w:rPr>
          <w:rFonts w:ascii="Arial" w:hAnsi="Arial" w:cs="Arial"/>
          <w:sz w:val="24"/>
          <w:szCs w:val="24"/>
        </w:rPr>
        <w:t>,</w:t>
      </w:r>
      <w:r w:rsidR="007F021D">
        <w:rPr>
          <w:rFonts w:ascii="Arial" w:hAnsi="Arial" w:cs="Arial"/>
          <w:sz w:val="24"/>
          <w:szCs w:val="24"/>
        </w:rPr>
        <w:t xml:space="preserve"> the resources must be easily available to child</w:t>
      </w:r>
      <w:r w:rsidR="00C37F86">
        <w:rPr>
          <w:rFonts w:ascii="Arial" w:hAnsi="Arial" w:cs="Arial"/>
          <w:sz w:val="24"/>
          <w:szCs w:val="24"/>
        </w:rPr>
        <w:t xml:space="preserve">ren </w:t>
      </w:r>
      <w:r w:rsidR="007F021D">
        <w:rPr>
          <w:rFonts w:ascii="Arial" w:hAnsi="Arial" w:cs="Arial"/>
          <w:sz w:val="24"/>
          <w:szCs w:val="24"/>
        </w:rPr>
        <w:t xml:space="preserve">and placed at </w:t>
      </w:r>
      <w:r w:rsidR="00AE0EA0">
        <w:rPr>
          <w:rFonts w:ascii="Arial" w:hAnsi="Arial" w:cs="Arial"/>
          <w:sz w:val="24"/>
          <w:szCs w:val="24"/>
        </w:rPr>
        <w:t xml:space="preserve">a </w:t>
      </w:r>
      <w:r w:rsidR="00AE0EA0" w:rsidRPr="007A6197">
        <w:rPr>
          <w:rFonts w:ascii="Arial" w:hAnsi="Arial" w:cs="Arial"/>
          <w:sz w:val="24"/>
          <w:szCs w:val="24"/>
        </w:rPr>
        <w:t>level where they can be seen and selected freely</w:t>
      </w:r>
      <w:r w:rsidR="002D474A" w:rsidRPr="007A6197">
        <w:rPr>
          <w:rFonts w:ascii="Arial" w:hAnsi="Arial" w:cs="Arial"/>
          <w:sz w:val="24"/>
          <w:szCs w:val="24"/>
        </w:rPr>
        <w:t xml:space="preserve">. </w:t>
      </w:r>
      <w:r w:rsidR="00CF7519" w:rsidRPr="007A6197">
        <w:rPr>
          <w:rFonts w:ascii="Arial" w:hAnsi="Arial" w:cs="Arial"/>
          <w:sz w:val="24"/>
          <w:szCs w:val="24"/>
        </w:rPr>
        <w:t>This is similar to the beliefs of</w:t>
      </w:r>
      <w:r w:rsidR="0031749D" w:rsidRPr="007A6197">
        <w:rPr>
          <w:rFonts w:ascii="Arial" w:hAnsi="Arial" w:cs="Arial"/>
          <w:sz w:val="24"/>
          <w:szCs w:val="24"/>
        </w:rPr>
        <w:t xml:space="preserve"> Maria Montessori </w:t>
      </w:r>
      <w:r w:rsidR="003E72B3" w:rsidRPr="007A6197">
        <w:rPr>
          <w:rFonts w:ascii="Arial" w:hAnsi="Arial" w:cs="Arial"/>
          <w:sz w:val="24"/>
          <w:szCs w:val="24"/>
        </w:rPr>
        <w:t xml:space="preserve"> who </w:t>
      </w:r>
      <w:r w:rsidR="00867EBD" w:rsidRPr="007A6197">
        <w:rPr>
          <w:rFonts w:ascii="Arial" w:hAnsi="Arial" w:cs="Arial"/>
          <w:sz w:val="24"/>
          <w:szCs w:val="24"/>
        </w:rPr>
        <w:t xml:space="preserve">according to </w:t>
      </w:r>
      <w:r w:rsidR="00BF4A7F" w:rsidRPr="007A6197">
        <w:rPr>
          <w:rFonts w:ascii="Arial" w:hAnsi="Arial" w:cs="Arial"/>
          <w:sz w:val="24"/>
          <w:szCs w:val="24"/>
        </w:rPr>
        <w:t xml:space="preserve">Hodgeman (2011) </w:t>
      </w:r>
      <w:r w:rsidR="00145A4F" w:rsidRPr="007A6197">
        <w:rPr>
          <w:rFonts w:ascii="Arial" w:hAnsi="Arial" w:cs="Arial"/>
          <w:sz w:val="24"/>
          <w:szCs w:val="24"/>
        </w:rPr>
        <w:t xml:space="preserve">states that </w:t>
      </w:r>
      <w:r w:rsidR="004C06C3" w:rsidRPr="007A6197">
        <w:rPr>
          <w:rFonts w:ascii="Arial" w:hAnsi="Arial" w:cs="Arial"/>
          <w:sz w:val="24"/>
          <w:szCs w:val="24"/>
        </w:rPr>
        <w:t>the Montessori approach allows children</w:t>
      </w:r>
      <w:r w:rsidR="00B25809" w:rsidRPr="007A6197">
        <w:rPr>
          <w:rFonts w:ascii="Arial" w:hAnsi="Arial" w:cs="Arial"/>
          <w:sz w:val="24"/>
          <w:szCs w:val="24"/>
        </w:rPr>
        <w:t xml:space="preserve"> </w:t>
      </w:r>
      <w:r w:rsidR="008C3FFA" w:rsidRPr="007A6197">
        <w:rPr>
          <w:rFonts w:ascii="Arial" w:hAnsi="Arial" w:cs="Arial"/>
          <w:sz w:val="24"/>
          <w:szCs w:val="24"/>
        </w:rPr>
        <w:t xml:space="preserve">the freedom to learn and flow from the indoors </w:t>
      </w:r>
      <w:r w:rsidR="00E64593" w:rsidRPr="007A6197">
        <w:rPr>
          <w:rFonts w:ascii="Arial" w:hAnsi="Arial" w:cs="Arial"/>
          <w:sz w:val="24"/>
          <w:szCs w:val="24"/>
        </w:rPr>
        <w:t xml:space="preserve">to outdoors by providing their environments </w:t>
      </w:r>
      <w:r w:rsidR="00A7639E" w:rsidRPr="007A6197">
        <w:rPr>
          <w:rFonts w:ascii="Arial" w:hAnsi="Arial" w:cs="Arial"/>
          <w:sz w:val="24"/>
          <w:szCs w:val="24"/>
        </w:rPr>
        <w:t>at child-height</w:t>
      </w:r>
      <w:r w:rsidR="00EF66D7" w:rsidRPr="007A6197">
        <w:rPr>
          <w:rFonts w:ascii="Arial" w:hAnsi="Arial" w:cs="Arial"/>
          <w:sz w:val="24"/>
          <w:szCs w:val="24"/>
        </w:rPr>
        <w:t>,</w:t>
      </w:r>
      <w:r w:rsidR="00A7639E" w:rsidRPr="007A6197">
        <w:rPr>
          <w:rFonts w:ascii="Arial" w:hAnsi="Arial" w:cs="Arial"/>
          <w:sz w:val="24"/>
          <w:szCs w:val="24"/>
        </w:rPr>
        <w:t xml:space="preserve"> whilst ensuring everything is easily labeled and prepared to </w:t>
      </w:r>
      <w:r w:rsidR="004077C2" w:rsidRPr="007A6197">
        <w:rPr>
          <w:rFonts w:ascii="Arial" w:hAnsi="Arial" w:cs="Arial"/>
          <w:sz w:val="24"/>
          <w:szCs w:val="24"/>
        </w:rPr>
        <w:t>endorse exploration inside and out</w:t>
      </w:r>
      <w:r w:rsidR="007549D2" w:rsidRPr="007A6197">
        <w:rPr>
          <w:rFonts w:ascii="Arial" w:hAnsi="Arial" w:cs="Arial"/>
          <w:sz w:val="24"/>
          <w:szCs w:val="24"/>
        </w:rPr>
        <w:t xml:space="preserve"> which is similar to Nicholson’s beliefs</w:t>
      </w:r>
      <w:r w:rsidR="00FD7939" w:rsidRPr="007A6197">
        <w:rPr>
          <w:rFonts w:ascii="Arial" w:hAnsi="Arial" w:cs="Arial"/>
          <w:sz w:val="24"/>
          <w:szCs w:val="24"/>
        </w:rPr>
        <w:t>.</w:t>
      </w:r>
      <w:r w:rsidR="00FD7939">
        <w:rPr>
          <w:rFonts w:ascii="Arial" w:hAnsi="Arial" w:cs="Arial"/>
          <w:sz w:val="24"/>
          <w:szCs w:val="24"/>
        </w:rPr>
        <w:t xml:space="preserve"> </w:t>
      </w:r>
      <w:r w:rsidR="0065314B">
        <w:rPr>
          <w:rFonts w:ascii="Arial" w:hAnsi="Arial" w:cs="Arial"/>
          <w:sz w:val="24"/>
          <w:szCs w:val="24"/>
        </w:rPr>
        <w:t xml:space="preserve">According to </w:t>
      </w:r>
      <w:r w:rsidR="003E285A">
        <w:rPr>
          <w:rFonts w:ascii="Arial" w:hAnsi="Arial" w:cs="Arial"/>
          <w:sz w:val="24"/>
          <w:szCs w:val="24"/>
        </w:rPr>
        <w:t xml:space="preserve">Play Wales (2017, p6) </w:t>
      </w:r>
      <w:r w:rsidR="007B6817">
        <w:rPr>
          <w:rFonts w:ascii="Arial" w:hAnsi="Arial" w:cs="Arial"/>
          <w:sz w:val="24"/>
          <w:szCs w:val="24"/>
        </w:rPr>
        <w:t>Loose par</w:t>
      </w:r>
      <w:r w:rsidR="004D0062">
        <w:rPr>
          <w:rFonts w:ascii="Arial" w:hAnsi="Arial" w:cs="Arial"/>
          <w:sz w:val="24"/>
          <w:szCs w:val="24"/>
        </w:rPr>
        <w:t>ts</w:t>
      </w:r>
      <w:r w:rsidR="007B6817">
        <w:rPr>
          <w:rFonts w:ascii="Arial" w:hAnsi="Arial" w:cs="Arial"/>
          <w:sz w:val="24"/>
          <w:szCs w:val="24"/>
        </w:rPr>
        <w:t xml:space="preserve"> resources </w:t>
      </w:r>
      <w:r w:rsidR="00A741F9">
        <w:rPr>
          <w:rFonts w:ascii="Arial" w:hAnsi="Arial" w:cs="Arial"/>
          <w:sz w:val="24"/>
          <w:szCs w:val="24"/>
        </w:rPr>
        <w:t>can be offered to children in an endless form</w:t>
      </w:r>
      <w:r w:rsidR="002D145B">
        <w:rPr>
          <w:rFonts w:ascii="Arial" w:hAnsi="Arial" w:cs="Arial"/>
          <w:sz w:val="24"/>
          <w:szCs w:val="24"/>
        </w:rPr>
        <w:t xml:space="preserve">. They </w:t>
      </w:r>
      <w:r w:rsidR="00A741F9">
        <w:rPr>
          <w:rFonts w:ascii="Arial" w:hAnsi="Arial" w:cs="Arial"/>
          <w:sz w:val="24"/>
          <w:szCs w:val="24"/>
        </w:rPr>
        <w:t xml:space="preserve">can range from </w:t>
      </w:r>
      <w:r w:rsidR="002A72DD">
        <w:rPr>
          <w:rFonts w:ascii="Arial" w:hAnsi="Arial" w:cs="Arial"/>
          <w:sz w:val="24"/>
          <w:szCs w:val="24"/>
        </w:rPr>
        <w:t xml:space="preserve">natural resources such as sticks, </w:t>
      </w:r>
      <w:r w:rsidR="001F3B94">
        <w:rPr>
          <w:rFonts w:ascii="Arial" w:hAnsi="Arial" w:cs="Arial"/>
          <w:sz w:val="24"/>
          <w:szCs w:val="24"/>
        </w:rPr>
        <w:t>pine cones or mud</w:t>
      </w:r>
      <w:r w:rsidR="002A2F33">
        <w:rPr>
          <w:rFonts w:ascii="Arial" w:hAnsi="Arial" w:cs="Arial"/>
          <w:sz w:val="24"/>
          <w:szCs w:val="24"/>
        </w:rPr>
        <w:t>,</w:t>
      </w:r>
      <w:r w:rsidR="001F3B94">
        <w:rPr>
          <w:rFonts w:ascii="Arial" w:hAnsi="Arial" w:cs="Arial"/>
          <w:sz w:val="24"/>
          <w:szCs w:val="24"/>
        </w:rPr>
        <w:t xml:space="preserve"> to bigger resources such as </w:t>
      </w:r>
      <w:r w:rsidR="005E0DBC">
        <w:rPr>
          <w:rFonts w:ascii="Arial" w:hAnsi="Arial" w:cs="Arial"/>
          <w:sz w:val="24"/>
          <w:szCs w:val="24"/>
        </w:rPr>
        <w:t xml:space="preserve">old </w:t>
      </w:r>
      <w:r w:rsidR="00205155">
        <w:rPr>
          <w:rFonts w:ascii="Arial" w:hAnsi="Arial" w:cs="Arial"/>
          <w:sz w:val="24"/>
          <w:szCs w:val="24"/>
        </w:rPr>
        <w:t>tyres</w:t>
      </w:r>
      <w:r w:rsidR="009F404B">
        <w:rPr>
          <w:rFonts w:ascii="Arial" w:hAnsi="Arial" w:cs="Arial"/>
          <w:sz w:val="24"/>
          <w:szCs w:val="24"/>
        </w:rPr>
        <w:t xml:space="preserve">, planks of wood </w:t>
      </w:r>
      <w:r w:rsidR="002E3A63">
        <w:rPr>
          <w:rFonts w:ascii="Arial" w:hAnsi="Arial" w:cs="Arial"/>
          <w:sz w:val="24"/>
          <w:szCs w:val="24"/>
        </w:rPr>
        <w:t xml:space="preserve">or even guttering. </w:t>
      </w:r>
      <w:r w:rsidR="00A626FE">
        <w:rPr>
          <w:rFonts w:ascii="Arial" w:hAnsi="Arial" w:cs="Arial"/>
          <w:sz w:val="24"/>
          <w:szCs w:val="24"/>
        </w:rPr>
        <w:t xml:space="preserve">Play Wales goes on to state </w:t>
      </w:r>
      <w:r w:rsidR="004329EB">
        <w:rPr>
          <w:rFonts w:ascii="Arial" w:hAnsi="Arial" w:cs="Arial"/>
          <w:sz w:val="24"/>
          <w:szCs w:val="24"/>
        </w:rPr>
        <w:t xml:space="preserve">children need environments they can manipulate </w:t>
      </w:r>
      <w:r w:rsidR="00526568">
        <w:rPr>
          <w:rFonts w:ascii="Arial" w:hAnsi="Arial" w:cs="Arial"/>
          <w:sz w:val="24"/>
          <w:szCs w:val="24"/>
        </w:rPr>
        <w:t>to allow them the opportunity</w:t>
      </w:r>
      <w:r w:rsidR="007B2CB5">
        <w:rPr>
          <w:rFonts w:ascii="Arial" w:hAnsi="Arial" w:cs="Arial"/>
          <w:sz w:val="24"/>
          <w:szCs w:val="24"/>
        </w:rPr>
        <w:t xml:space="preserve"> to experience the chance of constructing structures </w:t>
      </w:r>
      <w:r w:rsidR="00285E94">
        <w:rPr>
          <w:rFonts w:ascii="Arial" w:hAnsi="Arial" w:cs="Arial"/>
          <w:sz w:val="24"/>
          <w:szCs w:val="24"/>
        </w:rPr>
        <w:t>and inventing things through their ideas in play.</w:t>
      </w:r>
      <w:r w:rsidR="00A978DC">
        <w:rPr>
          <w:rFonts w:ascii="Arial" w:hAnsi="Arial" w:cs="Arial"/>
          <w:sz w:val="24"/>
          <w:szCs w:val="24"/>
        </w:rPr>
        <w:t xml:space="preserve"> </w:t>
      </w:r>
      <w:r w:rsidR="007F1848">
        <w:rPr>
          <w:rFonts w:ascii="Arial" w:hAnsi="Arial" w:cs="Arial"/>
          <w:sz w:val="24"/>
          <w:szCs w:val="24"/>
        </w:rPr>
        <w:t xml:space="preserve">The use of loose parts resources is not only </w:t>
      </w:r>
      <w:r w:rsidR="00424A15">
        <w:rPr>
          <w:rFonts w:ascii="Arial" w:hAnsi="Arial" w:cs="Arial"/>
          <w:sz w:val="24"/>
          <w:szCs w:val="24"/>
        </w:rPr>
        <w:t>supported in Wales</w:t>
      </w:r>
      <w:r w:rsidR="000C02EA">
        <w:rPr>
          <w:rFonts w:ascii="Arial" w:hAnsi="Arial" w:cs="Arial"/>
          <w:sz w:val="24"/>
          <w:szCs w:val="24"/>
        </w:rPr>
        <w:t>,</w:t>
      </w:r>
      <w:r w:rsidR="00424A15">
        <w:rPr>
          <w:rFonts w:ascii="Arial" w:hAnsi="Arial" w:cs="Arial"/>
          <w:sz w:val="24"/>
          <w:szCs w:val="24"/>
        </w:rPr>
        <w:t xml:space="preserve"> but </w:t>
      </w:r>
      <w:r w:rsidR="00B92DA4">
        <w:rPr>
          <w:rFonts w:ascii="Arial" w:hAnsi="Arial" w:cs="Arial"/>
          <w:sz w:val="24"/>
          <w:szCs w:val="24"/>
        </w:rPr>
        <w:t>Worldwide</w:t>
      </w:r>
      <w:r w:rsidR="00D14D88">
        <w:rPr>
          <w:rFonts w:ascii="Arial" w:hAnsi="Arial" w:cs="Arial"/>
          <w:sz w:val="24"/>
          <w:szCs w:val="24"/>
        </w:rPr>
        <w:t>.</w:t>
      </w:r>
      <w:r w:rsidR="00424A15">
        <w:rPr>
          <w:rFonts w:ascii="Arial" w:hAnsi="Arial" w:cs="Arial"/>
          <w:sz w:val="24"/>
          <w:szCs w:val="24"/>
        </w:rPr>
        <w:t xml:space="preserve"> </w:t>
      </w:r>
      <w:r w:rsidR="00D14D88">
        <w:rPr>
          <w:rFonts w:ascii="Arial" w:hAnsi="Arial" w:cs="Arial"/>
          <w:sz w:val="24"/>
          <w:szCs w:val="24"/>
        </w:rPr>
        <w:t xml:space="preserve">According </w:t>
      </w:r>
      <w:r w:rsidR="00424A15">
        <w:rPr>
          <w:rFonts w:ascii="Arial" w:hAnsi="Arial" w:cs="Arial"/>
          <w:sz w:val="24"/>
          <w:szCs w:val="24"/>
        </w:rPr>
        <w:t xml:space="preserve">to </w:t>
      </w:r>
      <w:r w:rsidR="004A477E">
        <w:rPr>
          <w:rFonts w:ascii="Arial" w:hAnsi="Arial" w:cs="Arial"/>
          <w:sz w:val="24"/>
          <w:szCs w:val="24"/>
        </w:rPr>
        <w:t>the Government of South Australia  (</w:t>
      </w:r>
      <w:r w:rsidR="00874A94">
        <w:rPr>
          <w:rFonts w:ascii="Arial" w:hAnsi="Arial" w:cs="Arial"/>
          <w:sz w:val="24"/>
          <w:szCs w:val="24"/>
        </w:rPr>
        <w:t xml:space="preserve">2014) by providing </w:t>
      </w:r>
      <w:r w:rsidR="007D315B">
        <w:rPr>
          <w:rFonts w:ascii="Arial" w:hAnsi="Arial" w:cs="Arial"/>
          <w:sz w:val="24"/>
          <w:szCs w:val="24"/>
        </w:rPr>
        <w:t>natural resources</w:t>
      </w:r>
      <w:r w:rsidR="0083619F">
        <w:rPr>
          <w:rFonts w:ascii="Arial" w:hAnsi="Arial" w:cs="Arial"/>
          <w:sz w:val="24"/>
          <w:szCs w:val="24"/>
        </w:rPr>
        <w:t>,</w:t>
      </w:r>
      <w:r w:rsidR="003940FF">
        <w:rPr>
          <w:rFonts w:ascii="Arial" w:hAnsi="Arial" w:cs="Arial"/>
          <w:sz w:val="24"/>
          <w:szCs w:val="24"/>
        </w:rPr>
        <w:t xml:space="preserve"> </w:t>
      </w:r>
      <w:r w:rsidR="007D315B">
        <w:rPr>
          <w:rFonts w:ascii="Arial" w:hAnsi="Arial" w:cs="Arial"/>
          <w:sz w:val="24"/>
          <w:szCs w:val="24"/>
        </w:rPr>
        <w:t>it allows for a learner</w:t>
      </w:r>
      <w:r w:rsidR="00A76E28">
        <w:rPr>
          <w:rFonts w:ascii="Arial" w:hAnsi="Arial" w:cs="Arial"/>
          <w:sz w:val="24"/>
          <w:szCs w:val="24"/>
        </w:rPr>
        <w:t>’s</w:t>
      </w:r>
      <w:r w:rsidR="007D315B">
        <w:rPr>
          <w:rFonts w:ascii="Arial" w:hAnsi="Arial" w:cs="Arial"/>
          <w:sz w:val="24"/>
          <w:szCs w:val="24"/>
        </w:rPr>
        <w:t xml:space="preserve"> creativity and imagination to </w:t>
      </w:r>
      <w:r w:rsidR="00FF2BF8">
        <w:rPr>
          <w:rFonts w:ascii="Arial" w:hAnsi="Arial" w:cs="Arial"/>
          <w:sz w:val="24"/>
          <w:szCs w:val="24"/>
        </w:rPr>
        <w:t>be stimulated through play in a number of ways</w:t>
      </w:r>
      <w:r w:rsidR="009C15E2">
        <w:rPr>
          <w:rFonts w:ascii="Arial" w:hAnsi="Arial" w:cs="Arial"/>
          <w:sz w:val="24"/>
          <w:szCs w:val="24"/>
        </w:rPr>
        <w:t>.</w:t>
      </w:r>
      <w:r w:rsidR="00FF2BF8">
        <w:rPr>
          <w:rFonts w:ascii="Arial" w:hAnsi="Arial" w:cs="Arial"/>
          <w:sz w:val="24"/>
          <w:szCs w:val="24"/>
        </w:rPr>
        <w:t xml:space="preserve"> </w:t>
      </w:r>
      <w:r w:rsidR="00741972">
        <w:rPr>
          <w:rFonts w:ascii="Arial" w:hAnsi="Arial" w:cs="Arial"/>
          <w:sz w:val="24"/>
          <w:szCs w:val="24"/>
        </w:rPr>
        <w:t xml:space="preserve">The Government of South Australia (2014) also believe using loose part resources and natural resources </w:t>
      </w:r>
      <w:r w:rsidR="00456980">
        <w:rPr>
          <w:rFonts w:ascii="Arial" w:hAnsi="Arial" w:cs="Arial"/>
          <w:sz w:val="24"/>
          <w:szCs w:val="24"/>
        </w:rPr>
        <w:t>alongside a practitioner led learning activity</w:t>
      </w:r>
      <w:r w:rsidR="009C15E2">
        <w:rPr>
          <w:rFonts w:ascii="Arial" w:hAnsi="Arial" w:cs="Arial"/>
          <w:sz w:val="24"/>
          <w:szCs w:val="24"/>
        </w:rPr>
        <w:t>,</w:t>
      </w:r>
      <w:r w:rsidR="00456980">
        <w:rPr>
          <w:rFonts w:ascii="Arial" w:hAnsi="Arial" w:cs="Arial"/>
          <w:sz w:val="24"/>
          <w:szCs w:val="24"/>
        </w:rPr>
        <w:t xml:space="preserve"> allows for </w:t>
      </w:r>
      <w:r w:rsidR="00FA1411">
        <w:rPr>
          <w:rFonts w:ascii="Arial" w:hAnsi="Arial" w:cs="Arial"/>
          <w:sz w:val="24"/>
          <w:szCs w:val="24"/>
        </w:rPr>
        <w:t>numeracy skills to become developed</w:t>
      </w:r>
      <w:r w:rsidR="00CD37F1">
        <w:rPr>
          <w:rFonts w:ascii="Arial" w:hAnsi="Arial" w:cs="Arial"/>
          <w:sz w:val="24"/>
          <w:szCs w:val="24"/>
        </w:rPr>
        <w:t>,</w:t>
      </w:r>
      <w:r w:rsidR="00FA1411">
        <w:rPr>
          <w:rFonts w:ascii="Arial" w:hAnsi="Arial" w:cs="Arial"/>
          <w:sz w:val="24"/>
          <w:szCs w:val="24"/>
        </w:rPr>
        <w:t xml:space="preserve"> </w:t>
      </w:r>
      <w:r w:rsidR="00784ABF">
        <w:rPr>
          <w:rFonts w:ascii="Arial" w:hAnsi="Arial" w:cs="Arial"/>
          <w:sz w:val="24"/>
          <w:szCs w:val="24"/>
        </w:rPr>
        <w:t xml:space="preserve">especially with the use of </w:t>
      </w:r>
      <w:r w:rsidR="0027191E">
        <w:rPr>
          <w:rFonts w:ascii="Arial" w:hAnsi="Arial" w:cs="Arial"/>
          <w:sz w:val="24"/>
          <w:szCs w:val="24"/>
        </w:rPr>
        <w:t>some key verbal cues</w:t>
      </w:r>
      <w:r w:rsidR="00EC7E2C">
        <w:rPr>
          <w:rFonts w:ascii="Arial" w:hAnsi="Arial" w:cs="Arial"/>
          <w:sz w:val="24"/>
          <w:szCs w:val="24"/>
        </w:rPr>
        <w:t>,</w:t>
      </w:r>
      <w:r w:rsidR="0027191E">
        <w:rPr>
          <w:rFonts w:ascii="Arial" w:hAnsi="Arial" w:cs="Arial"/>
          <w:sz w:val="24"/>
          <w:szCs w:val="24"/>
        </w:rPr>
        <w:t xml:space="preserve"> such as “How high can you make it?” </w:t>
      </w:r>
      <w:r w:rsidR="007F629D">
        <w:rPr>
          <w:rFonts w:ascii="Arial" w:hAnsi="Arial" w:cs="Arial"/>
          <w:sz w:val="24"/>
          <w:szCs w:val="24"/>
        </w:rPr>
        <w:t>or “</w:t>
      </w:r>
      <w:r w:rsidR="002C5BA8">
        <w:rPr>
          <w:rFonts w:ascii="Arial" w:hAnsi="Arial" w:cs="Arial"/>
          <w:sz w:val="24"/>
          <w:szCs w:val="24"/>
        </w:rPr>
        <w:t>Can you make a partner?”</w:t>
      </w:r>
      <w:r w:rsidR="00B02CC8">
        <w:rPr>
          <w:rFonts w:ascii="Arial" w:hAnsi="Arial" w:cs="Arial"/>
          <w:sz w:val="24"/>
          <w:szCs w:val="24"/>
        </w:rPr>
        <w:t>. By receiving</w:t>
      </w:r>
      <w:r w:rsidR="00046C99">
        <w:rPr>
          <w:rFonts w:ascii="Arial" w:hAnsi="Arial" w:cs="Arial"/>
          <w:sz w:val="24"/>
          <w:szCs w:val="24"/>
        </w:rPr>
        <w:t xml:space="preserve"> </w:t>
      </w:r>
      <w:r w:rsidR="00B02CC8">
        <w:rPr>
          <w:rFonts w:ascii="Arial" w:hAnsi="Arial" w:cs="Arial"/>
          <w:sz w:val="24"/>
          <w:szCs w:val="24"/>
        </w:rPr>
        <w:t xml:space="preserve">stimulating questions like these from a practitioner </w:t>
      </w:r>
      <w:r w:rsidR="004E4023">
        <w:rPr>
          <w:rFonts w:ascii="Arial" w:hAnsi="Arial" w:cs="Arial"/>
          <w:sz w:val="24"/>
          <w:szCs w:val="24"/>
        </w:rPr>
        <w:t xml:space="preserve">and taking </w:t>
      </w:r>
      <w:r w:rsidR="001829CA">
        <w:rPr>
          <w:rFonts w:ascii="Arial" w:hAnsi="Arial" w:cs="Arial"/>
          <w:sz w:val="24"/>
          <w:szCs w:val="24"/>
        </w:rPr>
        <w:t>in to consideration Vygotsky’s approach for social interaction</w:t>
      </w:r>
      <w:r w:rsidR="002344E9">
        <w:rPr>
          <w:rFonts w:ascii="Arial" w:hAnsi="Arial" w:cs="Arial"/>
          <w:sz w:val="24"/>
          <w:szCs w:val="24"/>
        </w:rPr>
        <w:t>,</w:t>
      </w:r>
      <w:r w:rsidR="006B41E6">
        <w:rPr>
          <w:rFonts w:ascii="Arial" w:hAnsi="Arial" w:cs="Arial"/>
          <w:sz w:val="24"/>
          <w:szCs w:val="24"/>
        </w:rPr>
        <w:t xml:space="preserve"> Tucker (2014, p</w:t>
      </w:r>
      <w:r w:rsidR="00451925">
        <w:rPr>
          <w:rFonts w:ascii="Arial" w:hAnsi="Arial" w:cs="Arial"/>
          <w:sz w:val="24"/>
          <w:szCs w:val="24"/>
        </w:rPr>
        <w:t>2)</w:t>
      </w:r>
      <w:r w:rsidR="00991B70">
        <w:rPr>
          <w:rFonts w:ascii="Arial" w:hAnsi="Arial" w:cs="Arial"/>
          <w:sz w:val="24"/>
          <w:szCs w:val="24"/>
        </w:rPr>
        <w:t xml:space="preserve"> states that question</w:t>
      </w:r>
      <w:r w:rsidR="00E44E22">
        <w:rPr>
          <w:rFonts w:ascii="Arial" w:hAnsi="Arial" w:cs="Arial"/>
          <w:sz w:val="24"/>
          <w:szCs w:val="24"/>
        </w:rPr>
        <w:t xml:space="preserve">s and communication will allow </w:t>
      </w:r>
      <w:r w:rsidR="00E210A5">
        <w:rPr>
          <w:rFonts w:ascii="Arial" w:hAnsi="Arial" w:cs="Arial"/>
          <w:sz w:val="24"/>
          <w:szCs w:val="24"/>
        </w:rPr>
        <w:t xml:space="preserve">the </w:t>
      </w:r>
      <w:r w:rsidR="00E210A5">
        <w:rPr>
          <w:rFonts w:ascii="Arial" w:hAnsi="Arial" w:cs="Arial"/>
          <w:sz w:val="24"/>
          <w:szCs w:val="24"/>
        </w:rPr>
        <w:lastRenderedPageBreak/>
        <w:t xml:space="preserve">learner to make sense of the world around them </w:t>
      </w:r>
      <w:r w:rsidR="00E744B0">
        <w:rPr>
          <w:rFonts w:ascii="Arial" w:hAnsi="Arial" w:cs="Arial"/>
          <w:sz w:val="24"/>
          <w:szCs w:val="24"/>
        </w:rPr>
        <w:t>by sharing the experience with a</w:t>
      </w:r>
      <w:r w:rsidR="007A0F18">
        <w:rPr>
          <w:rFonts w:ascii="Arial" w:hAnsi="Arial" w:cs="Arial"/>
          <w:sz w:val="24"/>
          <w:szCs w:val="24"/>
        </w:rPr>
        <w:t>dult</w:t>
      </w:r>
      <w:r w:rsidR="009214BF">
        <w:rPr>
          <w:rFonts w:ascii="Arial" w:hAnsi="Arial" w:cs="Arial"/>
          <w:sz w:val="24"/>
          <w:szCs w:val="24"/>
        </w:rPr>
        <w:t>s</w:t>
      </w:r>
      <w:r w:rsidR="007A0F18">
        <w:rPr>
          <w:rFonts w:ascii="Arial" w:hAnsi="Arial" w:cs="Arial"/>
          <w:sz w:val="24"/>
          <w:szCs w:val="24"/>
        </w:rPr>
        <w:t xml:space="preserve"> or peer</w:t>
      </w:r>
      <w:r w:rsidR="009214BF">
        <w:rPr>
          <w:rFonts w:ascii="Arial" w:hAnsi="Arial" w:cs="Arial"/>
          <w:sz w:val="24"/>
          <w:szCs w:val="24"/>
        </w:rPr>
        <w:t>s</w:t>
      </w:r>
      <w:r w:rsidR="007A0F18">
        <w:rPr>
          <w:rFonts w:ascii="Arial" w:hAnsi="Arial" w:cs="Arial"/>
          <w:sz w:val="24"/>
          <w:szCs w:val="24"/>
        </w:rPr>
        <w:t xml:space="preserve"> that they can </w:t>
      </w:r>
      <w:r w:rsidR="00903076">
        <w:rPr>
          <w:rFonts w:ascii="Arial" w:hAnsi="Arial" w:cs="Arial"/>
          <w:sz w:val="24"/>
          <w:szCs w:val="24"/>
        </w:rPr>
        <w:t>learn</w:t>
      </w:r>
      <w:r w:rsidR="009214BF">
        <w:rPr>
          <w:rFonts w:ascii="Arial" w:hAnsi="Arial" w:cs="Arial"/>
          <w:sz w:val="24"/>
          <w:szCs w:val="24"/>
        </w:rPr>
        <w:t xml:space="preserve"> and </w:t>
      </w:r>
      <w:r w:rsidR="009D3F99">
        <w:rPr>
          <w:rFonts w:ascii="Arial" w:hAnsi="Arial" w:cs="Arial"/>
          <w:sz w:val="24"/>
          <w:szCs w:val="24"/>
        </w:rPr>
        <w:t xml:space="preserve">develop </w:t>
      </w:r>
      <w:r w:rsidR="00903076">
        <w:rPr>
          <w:rFonts w:ascii="Arial" w:hAnsi="Arial" w:cs="Arial"/>
          <w:sz w:val="24"/>
          <w:szCs w:val="24"/>
        </w:rPr>
        <w:t>from.</w:t>
      </w:r>
    </w:p>
    <w:p w14:paraId="7B0FABBC" w14:textId="233C33F9" w:rsidR="00A978DC" w:rsidRDefault="00A978DC" w:rsidP="001354C6">
      <w:pPr>
        <w:spacing w:after="0" w:line="360" w:lineRule="auto"/>
        <w:jc w:val="both"/>
        <w:rPr>
          <w:rFonts w:ascii="Arial" w:hAnsi="Arial" w:cs="Arial"/>
          <w:sz w:val="24"/>
          <w:szCs w:val="24"/>
        </w:rPr>
      </w:pPr>
    </w:p>
    <w:p w14:paraId="07B23740" w14:textId="0D26724C" w:rsidR="006E31EB" w:rsidRDefault="006E31EB" w:rsidP="001354C6">
      <w:pPr>
        <w:spacing w:after="0" w:line="360" w:lineRule="auto"/>
        <w:jc w:val="both"/>
        <w:rPr>
          <w:rFonts w:ascii="Arial" w:hAnsi="Arial" w:cs="Arial"/>
          <w:sz w:val="24"/>
          <w:szCs w:val="24"/>
        </w:rPr>
      </w:pPr>
    </w:p>
    <w:p w14:paraId="16FB9638" w14:textId="4CBE9632" w:rsidR="00021A1D" w:rsidRDefault="00021A1D" w:rsidP="001354C6">
      <w:pPr>
        <w:spacing w:after="0" w:line="360" w:lineRule="auto"/>
        <w:jc w:val="both"/>
        <w:rPr>
          <w:rFonts w:ascii="Arial" w:hAnsi="Arial" w:cs="Arial"/>
          <w:sz w:val="24"/>
          <w:szCs w:val="24"/>
        </w:rPr>
      </w:pPr>
    </w:p>
    <w:p w14:paraId="4694CA50" w14:textId="55224A36" w:rsidR="00021A1D" w:rsidRDefault="00021A1D" w:rsidP="001354C6">
      <w:pPr>
        <w:spacing w:after="0" w:line="360" w:lineRule="auto"/>
        <w:jc w:val="both"/>
        <w:rPr>
          <w:rFonts w:ascii="Arial" w:hAnsi="Arial" w:cs="Arial"/>
          <w:sz w:val="24"/>
          <w:szCs w:val="24"/>
        </w:rPr>
      </w:pPr>
    </w:p>
    <w:p w14:paraId="1F85C9B8" w14:textId="6A9851FC" w:rsidR="00021A1D" w:rsidRDefault="00021A1D" w:rsidP="001354C6">
      <w:pPr>
        <w:spacing w:after="0" w:line="360" w:lineRule="auto"/>
        <w:jc w:val="both"/>
        <w:rPr>
          <w:rFonts w:ascii="Arial" w:hAnsi="Arial" w:cs="Arial"/>
          <w:sz w:val="24"/>
          <w:szCs w:val="24"/>
        </w:rPr>
      </w:pPr>
    </w:p>
    <w:p w14:paraId="708E2EF3" w14:textId="19AC0A87" w:rsidR="00021A1D" w:rsidRDefault="00021A1D" w:rsidP="001354C6">
      <w:pPr>
        <w:spacing w:after="0" w:line="360" w:lineRule="auto"/>
        <w:jc w:val="both"/>
        <w:rPr>
          <w:rFonts w:ascii="Arial" w:hAnsi="Arial" w:cs="Arial"/>
          <w:sz w:val="24"/>
          <w:szCs w:val="24"/>
        </w:rPr>
      </w:pPr>
    </w:p>
    <w:p w14:paraId="781CA665" w14:textId="7E286A39" w:rsidR="00021A1D" w:rsidRDefault="00021A1D" w:rsidP="001354C6">
      <w:pPr>
        <w:spacing w:after="0" w:line="360" w:lineRule="auto"/>
        <w:jc w:val="both"/>
        <w:rPr>
          <w:rFonts w:ascii="Arial" w:hAnsi="Arial" w:cs="Arial"/>
          <w:sz w:val="24"/>
          <w:szCs w:val="24"/>
        </w:rPr>
      </w:pPr>
    </w:p>
    <w:p w14:paraId="6F7FFE85" w14:textId="1C543139" w:rsidR="00021A1D" w:rsidRDefault="00021A1D" w:rsidP="001354C6">
      <w:pPr>
        <w:spacing w:after="0" w:line="360" w:lineRule="auto"/>
        <w:jc w:val="both"/>
        <w:rPr>
          <w:rFonts w:ascii="Arial" w:hAnsi="Arial" w:cs="Arial"/>
          <w:sz w:val="24"/>
          <w:szCs w:val="24"/>
        </w:rPr>
      </w:pPr>
    </w:p>
    <w:p w14:paraId="64F129C0" w14:textId="12DBA6FC" w:rsidR="00021A1D" w:rsidRDefault="00021A1D" w:rsidP="001354C6">
      <w:pPr>
        <w:spacing w:after="0" w:line="360" w:lineRule="auto"/>
        <w:jc w:val="both"/>
        <w:rPr>
          <w:rFonts w:ascii="Arial" w:hAnsi="Arial" w:cs="Arial"/>
          <w:sz w:val="24"/>
          <w:szCs w:val="24"/>
        </w:rPr>
      </w:pPr>
    </w:p>
    <w:p w14:paraId="0FA1CB2C" w14:textId="4CFBFE3F" w:rsidR="00021A1D" w:rsidRDefault="00021A1D" w:rsidP="001354C6">
      <w:pPr>
        <w:spacing w:after="0" w:line="360" w:lineRule="auto"/>
        <w:jc w:val="both"/>
        <w:rPr>
          <w:rFonts w:ascii="Arial" w:hAnsi="Arial" w:cs="Arial"/>
          <w:sz w:val="24"/>
          <w:szCs w:val="24"/>
        </w:rPr>
      </w:pPr>
    </w:p>
    <w:p w14:paraId="7A55979E" w14:textId="40A67558" w:rsidR="00021A1D" w:rsidRDefault="00021A1D" w:rsidP="001354C6">
      <w:pPr>
        <w:spacing w:after="0" w:line="360" w:lineRule="auto"/>
        <w:jc w:val="both"/>
        <w:rPr>
          <w:rFonts w:ascii="Arial" w:hAnsi="Arial" w:cs="Arial"/>
          <w:sz w:val="24"/>
          <w:szCs w:val="24"/>
        </w:rPr>
      </w:pPr>
    </w:p>
    <w:p w14:paraId="4CF08F01" w14:textId="43AAF1A1" w:rsidR="00021A1D" w:rsidRDefault="00021A1D" w:rsidP="001354C6">
      <w:pPr>
        <w:spacing w:after="0" w:line="360" w:lineRule="auto"/>
        <w:jc w:val="both"/>
        <w:rPr>
          <w:rFonts w:ascii="Arial" w:hAnsi="Arial" w:cs="Arial"/>
          <w:sz w:val="24"/>
          <w:szCs w:val="24"/>
        </w:rPr>
      </w:pPr>
    </w:p>
    <w:p w14:paraId="10048648" w14:textId="18A03500" w:rsidR="00021A1D" w:rsidRDefault="00021A1D" w:rsidP="001354C6">
      <w:pPr>
        <w:spacing w:after="0" w:line="360" w:lineRule="auto"/>
        <w:jc w:val="both"/>
        <w:rPr>
          <w:rFonts w:ascii="Arial" w:hAnsi="Arial" w:cs="Arial"/>
          <w:sz w:val="24"/>
          <w:szCs w:val="24"/>
        </w:rPr>
      </w:pPr>
    </w:p>
    <w:p w14:paraId="551E075B" w14:textId="7C0D1D66" w:rsidR="00021A1D" w:rsidRDefault="00021A1D" w:rsidP="001354C6">
      <w:pPr>
        <w:spacing w:after="0" w:line="360" w:lineRule="auto"/>
        <w:jc w:val="both"/>
        <w:rPr>
          <w:rFonts w:ascii="Arial" w:hAnsi="Arial" w:cs="Arial"/>
          <w:sz w:val="24"/>
          <w:szCs w:val="24"/>
        </w:rPr>
      </w:pPr>
    </w:p>
    <w:p w14:paraId="1E2DCF1D" w14:textId="5E6F4527" w:rsidR="00021A1D" w:rsidRDefault="00021A1D" w:rsidP="001354C6">
      <w:pPr>
        <w:spacing w:after="0" w:line="360" w:lineRule="auto"/>
        <w:jc w:val="both"/>
        <w:rPr>
          <w:rFonts w:ascii="Arial" w:hAnsi="Arial" w:cs="Arial"/>
          <w:sz w:val="24"/>
          <w:szCs w:val="24"/>
        </w:rPr>
      </w:pPr>
    </w:p>
    <w:p w14:paraId="6DBCDD28" w14:textId="017D2845" w:rsidR="00021A1D" w:rsidRDefault="00021A1D" w:rsidP="001354C6">
      <w:pPr>
        <w:spacing w:after="0" w:line="360" w:lineRule="auto"/>
        <w:jc w:val="both"/>
        <w:rPr>
          <w:rFonts w:ascii="Arial" w:hAnsi="Arial" w:cs="Arial"/>
          <w:sz w:val="24"/>
          <w:szCs w:val="24"/>
        </w:rPr>
      </w:pPr>
    </w:p>
    <w:p w14:paraId="397E7F5C" w14:textId="44E8D147" w:rsidR="00021A1D" w:rsidRDefault="00021A1D" w:rsidP="001354C6">
      <w:pPr>
        <w:spacing w:after="0" w:line="360" w:lineRule="auto"/>
        <w:jc w:val="both"/>
        <w:rPr>
          <w:rFonts w:ascii="Arial" w:hAnsi="Arial" w:cs="Arial"/>
          <w:sz w:val="24"/>
          <w:szCs w:val="24"/>
        </w:rPr>
      </w:pPr>
    </w:p>
    <w:p w14:paraId="32B16277" w14:textId="5A1B489E" w:rsidR="00021A1D" w:rsidRDefault="00021A1D" w:rsidP="001354C6">
      <w:pPr>
        <w:spacing w:after="0" w:line="360" w:lineRule="auto"/>
        <w:jc w:val="both"/>
        <w:rPr>
          <w:rFonts w:ascii="Arial" w:hAnsi="Arial" w:cs="Arial"/>
          <w:sz w:val="24"/>
          <w:szCs w:val="24"/>
        </w:rPr>
      </w:pPr>
    </w:p>
    <w:p w14:paraId="63BDC9FC" w14:textId="02FABAAB" w:rsidR="00021A1D" w:rsidRDefault="00021A1D" w:rsidP="001354C6">
      <w:pPr>
        <w:spacing w:after="0" w:line="360" w:lineRule="auto"/>
        <w:jc w:val="both"/>
        <w:rPr>
          <w:rFonts w:ascii="Arial" w:hAnsi="Arial" w:cs="Arial"/>
          <w:sz w:val="24"/>
          <w:szCs w:val="24"/>
        </w:rPr>
      </w:pPr>
    </w:p>
    <w:p w14:paraId="67D7D7BC" w14:textId="5E7C282E" w:rsidR="00021A1D" w:rsidRDefault="00021A1D" w:rsidP="001354C6">
      <w:pPr>
        <w:spacing w:after="0" w:line="360" w:lineRule="auto"/>
        <w:jc w:val="both"/>
        <w:rPr>
          <w:rFonts w:ascii="Arial" w:hAnsi="Arial" w:cs="Arial"/>
          <w:sz w:val="24"/>
          <w:szCs w:val="24"/>
        </w:rPr>
      </w:pPr>
    </w:p>
    <w:p w14:paraId="5C1E583B" w14:textId="132BC260" w:rsidR="00021A1D" w:rsidRDefault="00021A1D" w:rsidP="001354C6">
      <w:pPr>
        <w:spacing w:after="0" w:line="360" w:lineRule="auto"/>
        <w:jc w:val="both"/>
        <w:rPr>
          <w:rFonts w:ascii="Arial" w:hAnsi="Arial" w:cs="Arial"/>
          <w:sz w:val="24"/>
          <w:szCs w:val="24"/>
        </w:rPr>
      </w:pPr>
    </w:p>
    <w:p w14:paraId="10CCA8C8" w14:textId="1673B436" w:rsidR="00021A1D" w:rsidRDefault="00021A1D" w:rsidP="001354C6">
      <w:pPr>
        <w:spacing w:after="0" w:line="360" w:lineRule="auto"/>
        <w:jc w:val="both"/>
        <w:rPr>
          <w:rFonts w:ascii="Arial" w:hAnsi="Arial" w:cs="Arial"/>
          <w:sz w:val="24"/>
          <w:szCs w:val="24"/>
        </w:rPr>
      </w:pPr>
    </w:p>
    <w:p w14:paraId="6FD52DE4" w14:textId="604E7F75" w:rsidR="00021A1D" w:rsidRDefault="00021A1D" w:rsidP="001354C6">
      <w:pPr>
        <w:spacing w:after="0" w:line="360" w:lineRule="auto"/>
        <w:jc w:val="both"/>
        <w:rPr>
          <w:rFonts w:ascii="Arial" w:hAnsi="Arial" w:cs="Arial"/>
          <w:sz w:val="24"/>
          <w:szCs w:val="24"/>
        </w:rPr>
      </w:pPr>
    </w:p>
    <w:p w14:paraId="3E7CA09E" w14:textId="4E2AA391" w:rsidR="00021A1D" w:rsidRDefault="00021A1D" w:rsidP="001354C6">
      <w:pPr>
        <w:spacing w:after="0" w:line="360" w:lineRule="auto"/>
        <w:jc w:val="both"/>
        <w:rPr>
          <w:rFonts w:ascii="Arial" w:hAnsi="Arial" w:cs="Arial"/>
          <w:sz w:val="24"/>
          <w:szCs w:val="24"/>
        </w:rPr>
      </w:pPr>
    </w:p>
    <w:p w14:paraId="54D1C72B" w14:textId="0ED2A021" w:rsidR="00021A1D" w:rsidRDefault="00021A1D" w:rsidP="001354C6">
      <w:pPr>
        <w:spacing w:after="0" w:line="360" w:lineRule="auto"/>
        <w:jc w:val="both"/>
        <w:rPr>
          <w:rFonts w:ascii="Arial" w:hAnsi="Arial" w:cs="Arial"/>
          <w:sz w:val="24"/>
          <w:szCs w:val="24"/>
        </w:rPr>
      </w:pPr>
    </w:p>
    <w:p w14:paraId="4155CDDB" w14:textId="13C7296C" w:rsidR="00021A1D" w:rsidRDefault="00021A1D" w:rsidP="001354C6">
      <w:pPr>
        <w:spacing w:after="0" w:line="360" w:lineRule="auto"/>
        <w:jc w:val="both"/>
        <w:rPr>
          <w:rFonts w:ascii="Arial" w:hAnsi="Arial" w:cs="Arial"/>
          <w:sz w:val="24"/>
          <w:szCs w:val="24"/>
        </w:rPr>
      </w:pPr>
    </w:p>
    <w:p w14:paraId="5A8CC60F" w14:textId="659725A2" w:rsidR="00021A1D" w:rsidRDefault="00021A1D" w:rsidP="001354C6">
      <w:pPr>
        <w:spacing w:after="0" w:line="360" w:lineRule="auto"/>
        <w:jc w:val="both"/>
        <w:rPr>
          <w:rFonts w:ascii="Arial" w:hAnsi="Arial" w:cs="Arial"/>
          <w:sz w:val="24"/>
          <w:szCs w:val="24"/>
        </w:rPr>
      </w:pPr>
    </w:p>
    <w:p w14:paraId="728B9F2D" w14:textId="71666DB1" w:rsidR="00021A1D" w:rsidRDefault="00021A1D" w:rsidP="001354C6">
      <w:pPr>
        <w:spacing w:after="0" w:line="360" w:lineRule="auto"/>
        <w:jc w:val="both"/>
        <w:rPr>
          <w:rFonts w:ascii="Arial" w:hAnsi="Arial" w:cs="Arial"/>
          <w:sz w:val="24"/>
          <w:szCs w:val="24"/>
        </w:rPr>
      </w:pPr>
    </w:p>
    <w:p w14:paraId="018B1252" w14:textId="4F4A805F" w:rsidR="00021A1D" w:rsidRDefault="00021A1D" w:rsidP="001354C6">
      <w:pPr>
        <w:spacing w:after="0" w:line="360" w:lineRule="auto"/>
        <w:jc w:val="both"/>
        <w:rPr>
          <w:rFonts w:ascii="Arial" w:hAnsi="Arial" w:cs="Arial"/>
          <w:sz w:val="24"/>
          <w:szCs w:val="24"/>
        </w:rPr>
      </w:pPr>
    </w:p>
    <w:p w14:paraId="782B9945" w14:textId="3BA3F2CA" w:rsidR="00021A1D" w:rsidRDefault="00021A1D" w:rsidP="001354C6">
      <w:pPr>
        <w:spacing w:after="0" w:line="360" w:lineRule="auto"/>
        <w:jc w:val="both"/>
        <w:rPr>
          <w:rFonts w:ascii="Arial" w:hAnsi="Arial" w:cs="Arial"/>
          <w:sz w:val="24"/>
          <w:szCs w:val="24"/>
        </w:rPr>
      </w:pPr>
    </w:p>
    <w:p w14:paraId="1BA5F9A4" w14:textId="4966BC47" w:rsidR="00021A1D" w:rsidRDefault="00021A1D" w:rsidP="001354C6">
      <w:pPr>
        <w:spacing w:after="0" w:line="360" w:lineRule="auto"/>
        <w:jc w:val="both"/>
        <w:rPr>
          <w:rFonts w:ascii="Arial" w:hAnsi="Arial" w:cs="Arial"/>
          <w:sz w:val="24"/>
          <w:szCs w:val="24"/>
        </w:rPr>
      </w:pPr>
    </w:p>
    <w:p w14:paraId="0551D660" w14:textId="2F99C78A" w:rsidR="00021A1D" w:rsidRDefault="00021A1D" w:rsidP="001354C6">
      <w:pPr>
        <w:spacing w:after="0" w:line="360" w:lineRule="auto"/>
        <w:jc w:val="both"/>
        <w:rPr>
          <w:rFonts w:ascii="Arial" w:hAnsi="Arial" w:cs="Arial"/>
          <w:sz w:val="24"/>
          <w:szCs w:val="24"/>
        </w:rPr>
      </w:pPr>
    </w:p>
    <w:p w14:paraId="7C491EAE" w14:textId="77777777" w:rsidR="00021A1D" w:rsidRDefault="00021A1D" w:rsidP="001354C6">
      <w:pPr>
        <w:spacing w:after="0" w:line="360" w:lineRule="auto"/>
        <w:jc w:val="both"/>
        <w:rPr>
          <w:rFonts w:ascii="Arial" w:hAnsi="Arial" w:cs="Arial"/>
          <w:sz w:val="24"/>
          <w:szCs w:val="24"/>
        </w:rPr>
      </w:pPr>
    </w:p>
    <w:p w14:paraId="1E947E96" w14:textId="77777777" w:rsidR="002344E9" w:rsidRDefault="002344E9" w:rsidP="001354C6">
      <w:pPr>
        <w:spacing w:after="0" w:line="360" w:lineRule="auto"/>
        <w:jc w:val="both"/>
        <w:rPr>
          <w:rFonts w:ascii="Arial" w:hAnsi="Arial" w:cs="Arial"/>
          <w:sz w:val="24"/>
          <w:szCs w:val="24"/>
        </w:rPr>
      </w:pPr>
      <w:r>
        <w:rPr>
          <w:rFonts w:ascii="Arial" w:hAnsi="Arial" w:cs="Arial"/>
          <w:sz w:val="24"/>
          <w:szCs w:val="24"/>
        </w:rPr>
        <w:t xml:space="preserve">Monitoring and Planning </w:t>
      </w:r>
    </w:p>
    <w:p w14:paraId="6CC86130" w14:textId="1AEC8BD1" w:rsidR="001B0486" w:rsidRPr="001B0486" w:rsidRDefault="00E67054" w:rsidP="001354C6">
      <w:pPr>
        <w:spacing w:after="0" w:line="360" w:lineRule="auto"/>
        <w:jc w:val="both"/>
        <w:rPr>
          <w:rFonts w:ascii="Arial" w:hAnsi="Arial" w:cs="Arial"/>
          <w:sz w:val="24"/>
          <w:szCs w:val="24"/>
        </w:rPr>
      </w:pPr>
      <w:r>
        <w:rPr>
          <w:rFonts w:ascii="Arial" w:hAnsi="Arial" w:cs="Arial"/>
          <w:sz w:val="24"/>
          <w:szCs w:val="24"/>
        </w:rPr>
        <w:t>When considering how an adult monitors and plans for a child’s mathematical development</w:t>
      </w:r>
      <w:r w:rsidR="00CE0390">
        <w:rPr>
          <w:rFonts w:ascii="Arial" w:hAnsi="Arial" w:cs="Arial"/>
          <w:sz w:val="24"/>
          <w:szCs w:val="24"/>
        </w:rPr>
        <w:t>,</w:t>
      </w:r>
      <w:r>
        <w:rPr>
          <w:rFonts w:ascii="Arial" w:hAnsi="Arial" w:cs="Arial"/>
          <w:sz w:val="24"/>
          <w:szCs w:val="24"/>
        </w:rPr>
        <w:t xml:space="preserve"> it is important to remember that children experience mathematics from an early age</w:t>
      </w:r>
      <w:r w:rsidR="00BA5AF0">
        <w:rPr>
          <w:rFonts w:ascii="Arial" w:hAnsi="Arial" w:cs="Arial"/>
          <w:sz w:val="24"/>
          <w:szCs w:val="24"/>
        </w:rPr>
        <w:t>,</w:t>
      </w:r>
      <w:r>
        <w:rPr>
          <w:rFonts w:ascii="Arial" w:hAnsi="Arial" w:cs="Arial"/>
          <w:sz w:val="24"/>
          <w:szCs w:val="24"/>
        </w:rPr>
        <w:t xml:space="preserve"> before they begin school through their every day routines. According to Zero to Three (2020) children begin using skills related to maths during play everyday</w:t>
      </w:r>
      <w:r w:rsidR="00306DA7">
        <w:rPr>
          <w:rFonts w:ascii="Arial" w:hAnsi="Arial" w:cs="Arial"/>
          <w:sz w:val="24"/>
          <w:szCs w:val="24"/>
        </w:rPr>
        <w:t>,</w:t>
      </w:r>
      <w:r>
        <w:rPr>
          <w:rFonts w:ascii="Arial" w:hAnsi="Arial" w:cs="Arial"/>
          <w:sz w:val="24"/>
          <w:szCs w:val="24"/>
        </w:rPr>
        <w:t xml:space="preserve"> whether it is counting steps or ordering toys.</w:t>
      </w:r>
      <w:r w:rsidR="00234B45">
        <w:rPr>
          <w:rFonts w:ascii="Arial" w:hAnsi="Arial" w:cs="Arial"/>
          <w:sz w:val="24"/>
          <w:szCs w:val="24"/>
        </w:rPr>
        <w:t xml:space="preserve"> </w:t>
      </w:r>
      <w:r w:rsidR="00EF3311">
        <w:rPr>
          <w:rFonts w:ascii="Arial" w:hAnsi="Arial" w:cs="Arial"/>
          <w:sz w:val="24"/>
          <w:szCs w:val="24"/>
        </w:rPr>
        <w:t xml:space="preserve">Once </w:t>
      </w:r>
      <w:r w:rsidR="00854A66">
        <w:rPr>
          <w:rFonts w:ascii="Arial" w:hAnsi="Arial" w:cs="Arial"/>
          <w:sz w:val="24"/>
          <w:szCs w:val="24"/>
        </w:rPr>
        <w:t xml:space="preserve">the </w:t>
      </w:r>
      <w:r w:rsidR="00234B45">
        <w:rPr>
          <w:rFonts w:ascii="Arial" w:hAnsi="Arial" w:cs="Arial"/>
          <w:sz w:val="24"/>
          <w:szCs w:val="24"/>
        </w:rPr>
        <w:t xml:space="preserve">process of the mathematical development </w:t>
      </w:r>
      <w:r w:rsidR="00C82D90">
        <w:rPr>
          <w:rFonts w:ascii="Arial" w:hAnsi="Arial" w:cs="Arial"/>
          <w:sz w:val="24"/>
          <w:szCs w:val="24"/>
        </w:rPr>
        <w:t>from these early year</w:t>
      </w:r>
      <w:r w:rsidR="004421B6">
        <w:rPr>
          <w:rFonts w:ascii="Arial" w:hAnsi="Arial" w:cs="Arial"/>
          <w:sz w:val="24"/>
          <w:szCs w:val="24"/>
        </w:rPr>
        <w:t xml:space="preserve">s </w:t>
      </w:r>
      <w:r w:rsidR="00C82D90">
        <w:rPr>
          <w:rFonts w:ascii="Arial" w:hAnsi="Arial" w:cs="Arial"/>
          <w:sz w:val="24"/>
          <w:szCs w:val="24"/>
        </w:rPr>
        <w:t>experience</w:t>
      </w:r>
      <w:r w:rsidR="00F1686D">
        <w:rPr>
          <w:rFonts w:ascii="Arial" w:hAnsi="Arial" w:cs="Arial"/>
          <w:sz w:val="24"/>
          <w:szCs w:val="24"/>
        </w:rPr>
        <w:t>s</w:t>
      </w:r>
      <w:r w:rsidR="00854A66">
        <w:rPr>
          <w:rFonts w:ascii="Arial" w:hAnsi="Arial" w:cs="Arial"/>
          <w:sz w:val="24"/>
          <w:szCs w:val="24"/>
        </w:rPr>
        <w:t xml:space="preserve"> </w:t>
      </w:r>
      <w:r w:rsidR="004C4C1B">
        <w:rPr>
          <w:rFonts w:ascii="Arial" w:hAnsi="Arial" w:cs="Arial"/>
          <w:sz w:val="24"/>
          <w:szCs w:val="24"/>
        </w:rPr>
        <w:t>commences</w:t>
      </w:r>
      <w:r w:rsidR="003B09BE">
        <w:rPr>
          <w:rFonts w:ascii="Arial" w:hAnsi="Arial" w:cs="Arial"/>
          <w:sz w:val="24"/>
          <w:szCs w:val="24"/>
        </w:rPr>
        <w:t xml:space="preserve"> and the transition </w:t>
      </w:r>
      <w:r w:rsidR="00C82D90">
        <w:rPr>
          <w:rFonts w:ascii="Arial" w:hAnsi="Arial" w:cs="Arial"/>
          <w:sz w:val="24"/>
          <w:szCs w:val="24"/>
        </w:rPr>
        <w:t xml:space="preserve">to the nursery and school transition </w:t>
      </w:r>
      <w:r w:rsidR="003B09BE">
        <w:rPr>
          <w:rFonts w:ascii="Arial" w:hAnsi="Arial" w:cs="Arial"/>
          <w:sz w:val="24"/>
          <w:szCs w:val="24"/>
        </w:rPr>
        <w:t>begins</w:t>
      </w:r>
      <w:r w:rsidR="002A1662">
        <w:rPr>
          <w:rFonts w:ascii="Arial" w:hAnsi="Arial" w:cs="Arial"/>
          <w:sz w:val="24"/>
          <w:szCs w:val="24"/>
        </w:rPr>
        <w:t>,</w:t>
      </w:r>
      <w:r w:rsidR="00505048">
        <w:rPr>
          <w:rFonts w:ascii="Arial" w:hAnsi="Arial" w:cs="Arial"/>
          <w:sz w:val="24"/>
          <w:szCs w:val="24"/>
        </w:rPr>
        <w:t xml:space="preserve"> </w:t>
      </w:r>
      <w:r w:rsidR="00C05918">
        <w:rPr>
          <w:rFonts w:ascii="Arial" w:hAnsi="Arial" w:cs="Arial"/>
          <w:sz w:val="24"/>
          <w:szCs w:val="24"/>
        </w:rPr>
        <w:t>then according to Rodger</w:t>
      </w:r>
      <w:r w:rsidR="003E7929">
        <w:rPr>
          <w:rFonts w:ascii="Arial" w:hAnsi="Arial" w:cs="Arial"/>
          <w:sz w:val="24"/>
          <w:szCs w:val="24"/>
        </w:rPr>
        <w:t xml:space="preserve"> (2016, p40) </w:t>
      </w:r>
      <w:r w:rsidR="00DB3402">
        <w:rPr>
          <w:rFonts w:ascii="Arial" w:hAnsi="Arial" w:cs="Arial"/>
          <w:sz w:val="24"/>
          <w:szCs w:val="24"/>
        </w:rPr>
        <w:t xml:space="preserve">to create the most </w:t>
      </w:r>
      <w:r w:rsidR="00560E06">
        <w:rPr>
          <w:rFonts w:ascii="Arial" w:hAnsi="Arial" w:cs="Arial"/>
          <w:sz w:val="24"/>
          <w:szCs w:val="24"/>
        </w:rPr>
        <w:t>effective plan</w:t>
      </w:r>
      <w:r w:rsidR="00BF6ADB">
        <w:rPr>
          <w:rFonts w:ascii="Arial" w:hAnsi="Arial" w:cs="Arial"/>
          <w:sz w:val="24"/>
          <w:szCs w:val="24"/>
        </w:rPr>
        <w:t>,</w:t>
      </w:r>
      <w:r w:rsidR="00560E06">
        <w:rPr>
          <w:rFonts w:ascii="Arial" w:hAnsi="Arial" w:cs="Arial"/>
          <w:sz w:val="24"/>
          <w:szCs w:val="24"/>
        </w:rPr>
        <w:t xml:space="preserve"> an observation of what the learner has already achieved </w:t>
      </w:r>
      <w:r w:rsidR="00195A7A">
        <w:rPr>
          <w:rFonts w:ascii="Arial" w:hAnsi="Arial" w:cs="Arial"/>
          <w:sz w:val="24"/>
          <w:szCs w:val="24"/>
        </w:rPr>
        <w:t xml:space="preserve">is required to find out </w:t>
      </w:r>
      <w:r w:rsidR="00C56DA2">
        <w:rPr>
          <w:rFonts w:ascii="Arial" w:hAnsi="Arial" w:cs="Arial"/>
          <w:sz w:val="24"/>
          <w:szCs w:val="24"/>
        </w:rPr>
        <w:t xml:space="preserve">how the child will benefit and develop in the future. </w:t>
      </w:r>
      <w:r w:rsidR="00420928">
        <w:rPr>
          <w:rFonts w:ascii="Arial" w:hAnsi="Arial" w:cs="Arial"/>
          <w:sz w:val="24"/>
          <w:szCs w:val="24"/>
        </w:rPr>
        <w:t xml:space="preserve"> </w:t>
      </w:r>
      <w:r w:rsidR="00D6437F">
        <w:rPr>
          <w:rFonts w:ascii="Arial" w:hAnsi="Arial" w:cs="Arial"/>
          <w:sz w:val="24"/>
          <w:szCs w:val="24"/>
        </w:rPr>
        <w:t>As a result</w:t>
      </w:r>
      <w:r w:rsidR="00BF6ADB">
        <w:rPr>
          <w:rFonts w:ascii="Arial" w:hAnsi="Arial" w:cs="Arial"/>
          <w:sz w:val="24"/>
          <w:szCs w:val="24"/>
        </w:rPr>
        <w:t>,</w:t>
      </w:r>
      <w:r w:rsidR="00D6437F">
        <w:rPr>
          <w:rFonts w:ascii="Arial" w:hAnsi="Arial" w:cs="Arial"/>
          <w:sz w:val="24"/>
          <w:szCs w:val="24"/>
        </w:rPr>
        <w:t xml:space="preserve"> when a child enters the </w:t>
      </w:r>
      <w:r w:rsidR="001B0486">
        <w:rPr>
          <w:rFonts w:ascii="Arial" w:hAnsi="Arial" w:cs="Arial"/>
          <w:sz w:val="24"/>
          <w:szCs w:val="24"/>
        </w:rPr>
        <w:t xml:space="preserve">learning environment they will be observed via the Foundation Phase </w:t>
      </w:r>
      <w:r w:rsidR="003C6192">
        <w:rPr>
          <w:rFonts w:ascii="Arial" w:hAnsi="Arial" w:cs="Arial"/>
          <w:sz w:val="24"/>
          <w:szCs w:val="24"/>
        </w:rPr>
        <w:t xml:space="preserve">Profile. According to the Welsh Government’s Foundation Phase Profile </w:t>
      </w:r>
      <w:r w:rsidR="005E35A2">
        <w:rPr>
          <w:rFonts w:ascii="Arial" w:hAnsi="Arial" w:cs="Arial"/>
          <w:sz w:val="24"/>
          <w:szCs w:val="24"/>
        </w:rPr>
        <w:t>Handbook (</w:t>
      </w:r>
      <w:r w:rsidR="00196B17">
        <w:rPr>
          <w:rFonts w:ascii="Arial" w:hAnsi="Arial" w:cs="Arial"/>
          <w:sz w:val="24"/>
          <w:szCs w:val="24"/>
        </w:rPr>
        <w:t xml:space="preserve">2017) Children will be assessed using observation and formative assessments </w:t>
      </w:r>
      <w:r w:rsidR="00BD556D">
        <w:rPr>
          <w:rFonts w:ascii="Arial" w:hAnsi="Arial" w:cs="Arial"/>
          <w:sz w:val="24"/>
          <w:szCs w:val="24"/>
        </w:rPr>
        <w:t xml:space="preserve">to generate </w:t>
      </w:r>
      <w:r w:rsidR="00D07E5A">
        <w:rPr>
          <w:rFonts w:ascii="Arial" w:hAnsi="Arial" w:cs="Arial"/>
          <w:sz w:val="24"/>
          <w:szCs w:val="24"/>
        </w:rPr>
        <w:t>results that cover four areas including mathematics</w:t>
      </w:r>
      <w:r w:rsidR="00AA0E96">
        <w:rPr>
          <w:rFonts w:ascii="Arial" w:hAnsi="Arial" w:cs="Arial"/>
          <w:sz w:val="24"/>
          <w:szCs w:val="24"/>
        </w:rPr>
        <w:t>. Within</w:t>
      </w:r>
      <w:r w:rsidR="00D07E5A">
        <w:rPr>
          <w:rFonts w:ascii="Arial" w:hAnsi="Arial" w:cs="Arial"/>
          <w:sz w:val="24"/>
          <w:szCs w:val="24"/>
        </w:rPr>
        <w:t xml:space="preserve"> the mathematical areas</w:t>
      </w:r>
      <w:r w:rsidR="00370552">
        <w:rPr>
          <w:rFonts w:ascii="Arial" w:hAnsi="Arial" w:cs="Arial"/>
          <w:sz w:val="24"/>
          <w:szCs w:val="24"/>
        </w:rPr>
        <w:t xml:space="preserve"> the assessment will look at </w:t>
      </w:r>
      <w:r w:rsidR="00112B89">
        <w:rPr>
          <w:rFonts w:ascii="Arial" w:hAnsi="Arial" w:cs="Arial"/>
          <w:sz w:val="24"/>
          <w:szCs w:val="24"/>
        </w:rPr>
        <w:t>a range of mathematical skills including reciting and sequences, reading and writing numbers</w:t>
      </w:r>
      <w:r w:rsidR="00CD13F7">
        <w:rPr>
          <w:rFonts w:ascii="Arial" w:hAnsi="Arial" w:cs="Arial"/>
          <w:sz w:val="24"/>
          <w:szCs w:val="24"/>
        </w:rPr>
        <w:t xml:space="preserve">, </w:t>
      </w:r>
      <w:r w:rsidR="00112B89">
        <w:rPr>
          <w:rFonts w:ascii="Arial" w:hAnsi="Arial" w:cs="Arial"/>
          <w:sz w:val="24"/>
          <w:szCs w:val="24"/>
        </w:rPr>
        <w:t>counting</w:t>
      </w:r>
      <w:r w:rsidR="00DE4A5A">
        <w:rPr>
          <w:rFonts w:ascii="Arial" w:hAnsi="Arial" w:cs="Arial"/>
          <w:sz w:val="24"/>
          <w:szCs w:val="24"/>
        </w:rPr>
        <w:t xml:space="preserve"> and</w:t>
      </w:r>
      <w:r w:rsidR="00A36C02">
        <w:rPr>
          <w:rFonts w:ascii="Arial" w:hAnsi="Arial" w:cs="Arial"/>
          <w:sz w:val="24"/>
          <w:szCs w:val="24"/>
        </w:rPr>
        <w:t xml:space="preserve"> identifying shapes and patterns </w:t>
      </w:r>
    </w:p>
    <w:p w14:paraId="790E5A1C" w14:textId="77777777" w:rsidR="00DB154C" w:rsidRDefault="00447638" w:rsidP="001354C6">
      <w:pPr>
        <w:spacing w:after="0" w:line="360" w:lineRule="auto"/>
        <w:jc w:val="both"/>
        <w:rPr>
          <w:rFonts w:ascii="Arial" w:hAnsi="Arial" w:cs="Arial"/>
          <w:sz w:val="24"/>
          <w:szCs w:val="24"/>
        </w:rPr>
      </w:pPr>
      <w:r>
        <w:rPr>
          <w:rFonts w:ascii="Arial" w:hAnsi="Arial" w:cs="Arial"/>
          <w:sz w:val="24"/>
          <w:szCs w:val="24"/>
        </w:rPr>
        <w:t>When</w:t>
      </w:r>
      <w:r w:rsidR="00F2182D">
        <w:rPr>
          <w:rFonts w:ascii="Arial" w:hAnsi="Arial" w:cs="Arial"/>
          <w:sz w:val="24"/>
          <w:szCs w:val="24"/>
        </w:rPr>
        <w:t xml:space="preserve"> </w:t>
      </w:r>
      <w:r w:rsidR="00163781">
        <w:rPr>
          <w:rFonts w:ascii="Arial" w:hAnsi="Arial" w:cs="Arial"/>
          <w:sz w:val="24"/>
          <w:szCs w:val="24"/>
        </w:rPr>
        <w:t xml:space="preserve">a </w:t>
      </w:r>
      <w:r w:rsidR="00EB36B8">
        <w:rPr>
          <w:rFonts w:ascii="Arial" w:hAnsi="Arial" w:cs="Arial"/>
          <w:sz w:val="24"/>
          <w:szCs w:val="24"/>
        </w:rPr>
        <w:t xml:space="preserve">practitioner </w:t>
      </w:r>
      <w:r w:rsidR="00163781">
        <w:rPr>
          <w:rFonts w:ascii="Arial" w:hAnsi="Arial" w:cs="Arial"/>
          <w:sz w:val="24"/>
          <w:szCs w:val="24"/>
        </w:rPr>
        <w:t xml:space="preserve">is planning activities and aiming to further a learners development </w:t>
      </w:r>
      <w:r w:rsidR="002426F3">
        <w:rPr>
          <w:rFonts w:ascii="Arial" w:hAnsi="Arial" w:cs="Arial"/>
          <w:sz w:val="24"/>
          <w:szCs w:val="24"/>
        </w:rPr>
        <w:t>Rodger (</w:t>
      </w:r>
      <w:r w:rsidR="002F4233">
        <w:rPr>
          <w:rFonts w:ascii="Arial" w:hAnsi="Arial" w:cs="Arial"/>
          <w:sz w:val="24"/>
          <w:szCs w:val="24"/>
        </w:rPr>
        <w:t>2016, p16) believes that the</w:t>
      </w:r>
      <w:r w:rsidR="006549BA">
        <w:rPr>
          <w:rFonts w:ascii="Arial" w:hAnsi="Arial" w:cs="Arial"/>
          <w:sz w:val="24"/>
          <w:szCs w:val="24"/>
        </w:rPr>
        <w:t xml:space="preserve"> key </w:t>
      </w:r>
      <w:r w:rsidR="002F4233">
        <w:rPr>
          <w:rFonts w:ascii="Arial" w:hAnsi="Arial" w:cs="Arial"/>
          <w:sz w:val="24"/>
          <w:szCs w:val="24"/>
        </w:rPr>
        <w:t xml:space="preserve">starting </w:t>
      </w:r>
      <w:r w:rsidR="006549BA">
        <w:rPr>
          <w:rFonts w:ascii="Arial" w:hAnsi="Arial" w:cs="Arial"/>
          <w:sz w:val="24"/>
          <w:szCs w:val="24"/>
        </w:rPr>
        <w:t xml:space="preserve">point </w:t>
      </w:r>
      <w:r w:rsidR="00F765D6">
        <w:rPr>
          <w:rFonts w:ascii="Arial" w:hAnsi="Arial" w:cs="Arial"/>
          <w:sz w:val="24"/>
          <w:szCs w:val="24"/>
        </w:rPr>
        <w:t>is the children themselves</w:t>
      </w:r>
      <w:r w:rsidR="00143F60">
        <w:rPr>
          <w:rFonts w:ascii="Arial" w:hAnsi="Arial" w:cs="Arial"/>
          <w:sz w:val="24"/>
          <w:szCs w:val="24"/>
        </w:rPr>
        <w:t>. This</w:t>
      </w:r>
      <w:r w:rsidR="00F765D6">
        <w:rPr>
          <w:rFonts w:ascii="Arial" w:hAnsi="Arial" w:cs="Arial"/>
          <w:sz w:val="24"/>
          <w:szCs w:val="24"/>
        </w:rPr>
        <w:t xml:space="preserve"> means that</w:t>
      </w:r>
      <w:r w:rsidR="00683DAB">
        <w:rPr>
          <w:rFonts w:ascii="Arial" w:hAnsi="Arial" w:cs="Arial"/>
          <w:sz w:val="24"/>
          <w:szCs w:val="24"/>
        </w:rPr>
        <w:t>,</w:t>
      </w:r>
      <w:r w:rsidR="00F765D6">
        <w:rPr>
          <w:rFonts w:ascii="Arial" w:hAnsi="Arial" w:cs="Arial"/>
          <w:sz w:val="24"/>
          <w:szCs w:val="24"/>
        </w:rPr>
        <w:t xml:space="preserve"> </w:t>
      </w:r>
      <w:r w:rsidR="00C131C3">
        <w:rPr>
          <w:rFonts w:ascii="Arial" w:hAnsi="Arial" w:cs="Arial"/>
          <w:sz w:val="24"/>
          <w:szCs w:val="24"/>
        </w:rPr>
        <w:t>when planning</w:t>
      </w:r>
      <w:r w:rsidR="00683DAB">
        <w:rPr>
          <w:rFonts w:ascii="Arial" w:hAnsi="Arial" w:cs="Arial"/>
          <w:sz w:val="24"/>
          <w:szCs w:val="24"/>
        </w:rPr>
        <w:t xml:space="preserve">, </w:t>
      </w:r>
      <w:r w:rsidR="00C131C3">
        <w:rPr>
          <w:rFonts w:ascii="Arial" w:hAnsi="Arial" w:cs="Arial"/>
          <w:sz w:val="24"/>
          <w:szCs w:val="24"/>
        </w:rPr>
        <w:t xml:space="preserve">a practitioner should always consider </w:t>
      </w:r>
      <w:r w:rsidR="0056303F">
        <w:rPr>
          <w:rFonts w:ascii="Arial" w:hAnsi="Arial" w:cs="Arial"/>
          <w:sz w:val="24"/>
          <w:szCs w:val="24"/>
        </w:rPr>
        <w:t xml:space="preserve">what the learners are interested in </w:t>
      </w:r>
      <w:r w:rsidR="00204AEC">
        <w:rPr>
          <w:rFonts w:ascii="Arial" w:hAnsi="Arial" w:cs="Arial"/>
          <w:sz w:val="24"/>
          <w:szCs w:val="24"/>
        </w:rPr>
        <w:t xml:space="preserve">and the success of </w:t>
      </w:r>
      <w:r w:rsidR="008C6BBB">
        <w:rPr>
          <w:rFonts w:ascii="Arial" w:hAnsi="Arial" w:cs="Arial"/>
          <w:sz w:val="24"/>
          <w:szCs w:val="24"/>
        </w:rPr>
        <w:t>the</w:t>
      </w:r>
      <w:r w:rsidR="00204AEC">
        <w:rPr>
          <w:rFonts w:ascii="Arial" w:hAnsi="Arial" w:cs="Arial"/>
          <w:sz w:val="24"/>
          <w:szCs w:val="24"/>
        </w:rPr>
        <w:t xml:space="preserve"> plan</w:t>
      </w:r>
      <w:r w:rsidR="008C6BBB">
        <w:rPr>
          <w:rFonts w:ascii="Arial" w:hAnsi="Arial" w:cs="Arial"/>
          <w:sz w:val="24"/>
          <w:szCs w:val="24"/>
        </w:rPr>
        <w:t>ning</w:t>
      </w:r>
      <w:r w:rsidR="00204AEC">
        <w:rPr>
          <w:rFonts w:ascii="Arial" w:hAnsi="Arial" w:cs="Arial"/>
          <w:sz w:val="24"/>
          <w:szCs w:val="24"/>
        </w:rPr>
        <w:t xml:space="preserve"> </w:t>
      </w:r>
      <w:r w:rsidR="008C6BBB">
        <w:rPr>
          <w:rFonts w:ascii="Arial" w:hAnsi="Arial" w:cs="Arial"/>
          <w:sz w:val="24"/>
          <w:szCs w:val="24"/>
        </w:rPr>
        <w:t xml:space="preserve">can be determined </w:t>
      </w:r>
      <w:r w:rsidR="000A5469">
        <w:rPr>
          <w:rFonts w:ascii="Arial" w:hAnsi="Arial" w:cs="Arial"/>
          <w:sz w:val="24"/>
          <w:szCs w:val="24"/>
        </w:rPr>
        <w:t xml:space="preserve">by how well the practitioner manages to extend learning through those interests. </w:t>
      </w:r>
      <w:r w:rsidR="003E415D">
        <w:rPr>
          <w:rFonts w:ascii="Arial" w:hAnsi="Arial" w:cs="Arial"/>
          <w:sz w:val="24"/>
          <w:szCs w:val="24"/>
        </w:rPr>
        <w:t>The benefit of this</w:t>
      </w:r>
      <w:r w:rsidR="002322D8">
        <w:rPr>
          <w:rFonts w:ascii="Arial" w:hAnsi="Arial" w:cs="Arial"/>
          <w:sz w:val="24"/>
          <w:szCs w:val="24"/>
        </w:rPr>
        <w:t xml:space="preserve"> can be seen </w:t>
      </w:r>
      <w:r w:rsidR="00D2522E">
        <w:rPr>
          <w:rFonts w:ascii="Arial" w:hAnsi="Arial" w:cs="Arial"/>
          <w:sz w:val="24"/>
          <w:szCs w:val="24"/>
        </w:rPr>
        <w:t>by the Welsh Government (2019</w:t>
      </w:r>
      <w:r w:rsidR="00AB740A">
        <w:rPr>
          <w:rFonts w:ascii="Arial" w:hAnsi="Arial" w:cs="Arial"/>
          <w:sz w:val="24"/>
          <w:szCs w:val="24"/>
        </w:rPr>
        <w:t xml:space="preserve">) </w:t>
      </w:r>
      <w:r w:rsidR="00F400F3">
        <w:rPr>
          <w:rFonts w:ascii="Arial" w:hAnsi="Arial" w:cs="Arial"/>
          <w:sz w:val="24"/>
          <w:szCs w:val="24"/>
        </w:rPr>
        <w:t>who believe that with the introduction of the new curriculum</w:t>
      </w:r>
      <w:r w:rsidR="00094D87">
        <w:rPr>
          <w:rFonts w:ascii="Arial" w:hAnsi="Arial" w:cs="Arial"/>
          <w:sz w:val="24"/>
          <w:szCs w:val="24"/>
        </w:rPr>
        <w:t>.</w:t>
      </w:r>
      <w:r w:rsidR="00F400F3">
        <w:rPr>
          <w:rFonts w:ascii="Arial" w:hAnsi="Arial" w:cs="Arial"/>
          <w:sz w:val="24"/>
          <w:szCs w:val="24"/>
        </w:rPr>
        <w:t xml:space="preserve"> </w:t>
      </w:r>
      <w:r w:rsidR="00094D87">
        <w:rPr>
          <w:rFonts w:ascii="Arial" w:hAnsi="Arial" w:cs="Arial"/>
          <w:sz w:val="24"/>
          <w:szCs w:val="24"/>
        </w:rPr>
        <w:t xml:space="preserve">It </w:t>
      </w:r>
      <w:r w:rsidR="00F400F3">
        <w:rPr>
          <w:rFonts w:ascii="Arial" w:hAnsi="Arial" w:cs="Arial"/>
          <w:sz w:val="24"/>
          <w:szCs w:val="24"/>
        </w:rPr>
        <w:t xml:space="preserve">is important </w:t>
      </w:r>
      <w:r w:rsidR="00CA0D31">
        <w:rPr>
          <w:rFonts w:ascii="Arial" w:hAnsi="Arial" w:cs="Arial"/>
          <w:sz w:val="24"/>
          <w:szCs w:val="24"/>
        </w:rPr>
        <w:t xml:space="preserve">that learners </w:t>
      </w:r>
      <w:r w:rsidR="000F1EAC">
        <w:rPr>
          <w:rFonts w:ascii="Arial" w:hAnsi="Arial" w:cs="Arial"/>
          <w:sz w:val="24"/>
          <w:szCs w:val="24"/>
        </w:rPr>
        <w:t xml:space="preserve">are active participants </w:t>
      </w:r>
      <w:r w:rsidR="00CB2085">
        <w:rPr>
          <w:rFonts w:ascii="Arial" w:hAnsi="Arial" w:cs="Arial"/>
          <w:sz w:val="24"/>
          <w:szCs w:val="24"/>
        </w:rPr>
        <w:t>in the learning and assessment process</w:t>
      </w:r>
      <w:r w:rsidR="00C65DD3">
        <w:rPr>
          <w:rFonts w:ascii="Arial" w:hAnsi="Arial" w:cs="Arial"/>
          <w:sz w:val="24"/>
          <w:szCs w:val="24"/>
        </w:rPr>
        <w:t>,</w:t>
      </w:r>
      <w:r w:rsidR="00CB2085">
        <w:rPr>
          <w:rFonts w:ascii="Arial" w:hAnsi="Arial" w:cs="Arial"/>
          <w:sz w:val="24"/>
          <w:szCs w:val="24"/>
        </w:rPr>
        <w:t xml:space="preserve"> </w:t>
      </w:r>
      <w:r w:rsidR="003A6E9E">
        <w:rPr>
          <w:rFonts w:ascii="Arial" w:hAnsi="Arial" w:cs="Arial"/>
          <w:sz w:val="24"/>
          <w:szCs w:val="24"/>
        </w:rPr>
        <w:t xml:space="preserve">whilst also allowing them to </w:t>
      </w:r>
      <w:r w:rsidR="00E131BF">
        <w:rPr>
          <w:rFonts w:ascii="Arial" w:hAnsi="Arial" w:cs="Arial"/>
          <w:sz w:val="24"/>
          <w:szCs w:val="24"/>
        </w:rPr>
        <w:t>take ownership of their own learning.</w:t>
      </w:r>
      <w:r w:rsidR="007F443A">
        <w:rPr>
          <w:rFonts w:ascii="Arial" w:hAnsi="Arial" w:cs="Arial"/>
          <w:sz w:val="24"/>
          <w:szCs w:val="24"/>
        </w:rPr>
        <w:t xml:space="preserve"> This form of planning has already started to take place in pioneering school</w:t>
      </w:r>
      <w:r w:rsidR="00C65DD3">
        <w:rPr>
          <w:rFonts w:ascii="Arial" w:hAnsi="Arial" w:cs="Arial"/>
          <w:sz w:val="24"/>
          <w:szCs w:val="24"/>
        </w:rPr>
        <w:t>s</w:t>
      </w:r>
      <w:r w:rsidR="00AE4379">
        <w:rPr>
          <w:rFonts w:ascii="Arial" w:hAnsi="Arial" w:cs="Arial"/>
          <w:sz w:val="24"/>
          <w:szCs w:val="24"/>
        </w:rPr>
        <w:t xml:space="preserve"> with the use of </w:t>
      </w:r>
      <w:r w:rsidR="00893286">
        <w:rPr>
          <w:rFonts w:ascii="Arial" w:hAnsi="Arial" w:cs="Arial"/>
          <w:sz w:val="24"/>
          <w:szCs w:val="24"/>
        </w:rPr>
        <w:t xml:space="preserve">Everybody Planning In </w:t>
      </w:r>
      <w:r w:rsidR="00C33DB9">
        <w:rPr>
          <w:rFonts w:ascii="Arial" w:hAnsi="Arial" w:cs="Arial"/>
          <w:sz w:val="24"/>
          <w:szCs w:val="24"/>
        </w:rPr>
        <w:t xml:space="preserve">the </w:t>
      </w:r>
      <w:r w:rsidR="00893286">
        <w:rPr>
          <w:rFonts w:ascii="Arial" w:hAnsi="Arial" w:cs="Arial"/>
          <w:sz w:val="24"/>
          <w:szCs w:val="24"/>
        </w:rPr>
        <w:t>Class</w:t>
      </w:r>
      <w:r w:rsidR="00C33DB9">
        <w:rPr>
          <w:rFonts w:ascii="Arial" w:hAnsi="Arial" w:cs="Arial"/>
          <w:sz w:val="24"/>
          <w:szCs w:val="24"/>
        </w:rPr>
        <w:t>room</w:t>
      </w:r>
      <w:r w:rsidR="00893286">
        <w:rPr>
          <w:rFonts w:ascii="Arial" w:hAnsi="Arial" w:cs="Arial"/>
          <w:sz w:val="24"/>
          <w:szCs w:val="24"/>
        </w:rPr>
        <w:t xml:space="preserve"> (EPIC) </w:t>
      </w:r>
      <w:r w:rsidR="00AE4379">
        <w:rPr>
          <w:rFonts w:ascii="Arial" w:hAnsi="Arial" w:cs="Arial"/>
          <w:sz w:val="24"/>
          <w:szCs w:val="24"/>
        </w:rPr>
        <w:t>sessions</w:t>
      </w:r>
      <w:r w:rsidR="001D5A47">
        <w:rPr>
          <w:rFonts w:ascii="Arial" w:hAnsi="Arial" w:cs="Arial"/>
          <w:sz w:val="24"/>
          <w:szCs w:val="24"/>
        </w:rPr>
        <w:t xml:space="preserve">. According </w:t>
      </w:r>
      <w:r w:rsidR="00AE4379">
        <w:rPr>
          <w:rFonts w:ascii="Arial" w:hAnsi="Arial" w:cs="Arial"/>
          <w:sz w:val="24"/>
          <w:szCs w:val="24"/>
        </w:rPr>
        <w:t xml:space="preserve">to </w:t>
      </w:r>
      <w:r w:rsidR="009E04FF">
        <w:rPr>
          <w:rFonts w:ascii="Arial" w:hAnsi="Arial" w:cs="Arial"/>
          <w:sz w:val="24"/>
          <w:szCs w:val="24"/>
        </w:rPr>
        <w:t>ESTYN (2018</w:t>
      </w:r>
      <w:r w:rsidR="00E63ECD">
        <w:rPr>
          <w:rFonts w:ascii="Arial" w:hAnsi="Arial" w:cs="Arial"/>
          <w:sz w:val="24"/>
          <w:szCs w:val="24"/>
        </w:rPr>
        <w:t>) during an EPIC session learners are engaged i</w:t>
      </w:r>
      <w:r w:rsidR="00027F82">
        <w:rPr>
          <w:rFonts w:ascii="Arial" w:hAnsi="Arial" w:cs="Arial"/>
          <w:sz w:val="24"/>
          <w:szCs w:val="24"/>
        </w:rPr>
        <w:t>n picking a new theme and are given the chance to consider what knowledge they already have on the topic</w:t>
      </w:r>
      <w:r w:rsidR="00326379">
        <w:rPr>
          <w:rFonts w:ascii="Arial" w:hAnsi="Arial" w:cs="Arial"/>
          <w:sz w:val="24"/>
          <w:szCs w:val="24"/>
        </w:rPr>
        <w:t xml:space="preserve">, </w:t>
      </w:r>
      <w:r w:rsidR="004C3AD9">
        <w:rPr>
          <w:rFonts w:ascii="Arial" w:hAnsi="Arial" w:cs="Arial"/>
          <w:sz w:val="24"/>
          <w:szCs w:val="24"/>
        </w:rPr>
        <w:t>whilst also discussing what else would interest them</w:t>
      </w:r>
      <w:r w:rsidR="00326379">
        <w:rPr>
          <w:rFonts w:ascii="Arial" w:hAnsi="Arial" w:cs="Arial"/>
          <w:sz w:val="24"/>
          <w:szCs w:val="24"/>
        </w:rPr>
        <w:t xml:space="preserve">. </w:t>
      </w:r>
      <w:r w:rsidR="004C3AD9">
        <w:rPr>
          <w:rFonts w:ascii="Arial" w:hAnsi="Arial" w:cs="Arial"/>
          <w:sz w:val="24"/>
          <w:szCs w:val="24"/>
        </w:rPr>
        <w:t xml:space="preserve">ESTYN carries on to say that an EPIC session will involve </w:t>
      </w:r>
      <w:r w:rsidR="00E46506">
        <w:rPr>
          <w:rFonts w:ascii="Arial" w:hAnsi="Arial" w:cs="Arial"/>
          <w:sz w:val="24"/>
          <w:szCs w:val="24"/>
        </w:rPr>
        <w:t xml:space="preserve">the teachers sharing skills whilst the learners </w:t>
      </w:r>
      <w:r w:rsidR="0031080D">
        <w:rPr>
          <w:rFonts w:ascii="Arial" w:hAnsi="Arial" w:cs="Arial"/>
          <w:sz w:val="24"/>
          <w:szCs w:val="24"/>
        </w:rPr>
        <w:t>work together to create questions that allow them to investigate the topic of choice.</w:t>
      </w:r>
      <w:r w:rsidR="00645184">
        <w:rPr>
          <w:rFonts w:ascii="Arial" w:hAnsi="Arial" w:cs="Arial"/>
          <w:sz w:val="24"/>
          <w:szCs w:val="24"/>
        </w:rPr>
        <w:t xml:space="preserve"> </w:t>
      </w:r>
      <w:r w:rsidR="00645184">
        <w:rPr>
          <w:rFonts w:ascii="Arial" w:hAnsi="Arial" w:cs="Arial"/>
          <w:sz w:val="24"/>
          <w:szCs w:val="24"/>
        </w:rPr>
        <w:t>These sessions will look at covering a range of topics including mathematics.</w:t>
      </w:r>
      <w:r w:rsidR="0035118E">
        <w:rPr>
          <w:rFonts w:ascii="Arial" w:hAnsi="Arial" w:cs="Arial"/>
          <w:sz w:val="24"/>
          <w:szCs w:val="24"/>
        </w:rPr>
        <w:t xml:space="preserve"> </w:t>
      </w:r>
      <w:r w:rsidR="002A7BEC" w:rsidRPr="0035118E">
        <w:rPr>
          <w:rFonts w:ascii="Arial" w:hAnsi="Arial" w:cs="Arial"/>
          <w:sz w:val="24"/>
          <w:szCs w:val="24"/>
        </w:rPr>
        <w:t xml:space="preserve">This technique of </w:t>
      </w:r>
      <w:r w:rsidR="002A7BEC" w:rsidRPr="0035118E">
        <w:rPr>
          <w:rFonts w:ascii="Arial" w:hAnsi="Arial" w:cs="Arial"/>
          <w:sz w:val="24"/>
          <w:szCs w:val="24"/>
        </w:rPr>
        <w:lastRenderedPageBreak/>
        <w:t>planning and monitoring</w:t>
      </w:r>
      <w:r w:rsidR="009228CE" w:rsidRPr="0035118E">
        <w:rPr>
          <w:rFonts w:ascii="Arial" w:hAnsi="Arial" w:cs="Arial"/>
          <w:sz w:val="24"/>
          <w:szCs w:val="24"/>
        </w:rPr>
        <w:t>,</w:t>
      </w:r>
      <w:r w:rsidR="00D836C8" w:rsidRPr="0035118E">
        <w:rPr>
          <w:rFonts w:ascii="Arial" w:hAnsi="Arial" w:cs="Arial"/>
          <w:sz w:val="24"/>
          <w:szCs w:val="24"/>
        </w:rPr>
        <w:t xml:space="preserve"> shares similarities with the </w:t>
      </w:r>
      <w:r w:rsidR="00F61EA6" w:rsidRPr="0035118E">
        <w:rPr>
          <w:rFonts w:ascii="Arial" w:hAnsi="Arial" w:cs="Arial"/>
          <w:sz w:val="24"/>
          <w:szCs w:val="24"/>
        </w:rPr>
        <w:t>belief of Vygotsky</w:t>
      </w:r>
      <w:r w:rsidR="005F79B0" w:rsidRPr="0035118E">
        <w:rPr>
          <w:rFonts w:ascii="Arial" w:hAnsi="Arial" w:cs="Arial"/>
          <w:sz w:val="24"/>
          <w:szCs w:val="24"/>
        </w:rPr>
        <w:t>’s</w:t>
      </w:r>
      <w:r w:rsidR="00DA5F6C" w:rsidRPr="0035118E">
        <w:rPr>
          <w:rFonts w:ascii="Arial" w:hAnsi="Arial" w:cs="Arial"/>
          <w:sz w:val="24"/>
          <w:szCs w:val="24"/>
        </w:rPr>
        <w:t xml:space="preserve"> zonal </w:t>
      </w:r>
      <w:r w:rsidR="0033537E" w:rsidRPr="0035118E">
        <w:rPr>
          <w:rFonts w:ascii="Arial" w:hAnsi="Arial" w:cs="Arial"/>
          <w:sz w:val="24"/>
          <w:szCs w:val="24"/>
        </w:rPr>
        <w:t>proximity development theory</w:t>
      </w:r>
      <w:r w:rsidR="005A2B15" w:rsidRPr="0035118E">
        <w:rPr>
          <w:rFonts w:ascii="Arial" w:hAnsi="Arial" w:cs="Arial"/>
          <w:sz w:val="24"/>
          <w:szCs w:val="24"/>
        </w:rPr>
        <w:t xml:space="preserve">, which according to </w:t>
      </w:r>
      <w:r w:rsidR="00982CBD" w:rsidRPr="0035118E">
        <w:rPr>
          <w:rFonts w:ascii="Arial" w:hAnsi="Arial" w:cs="Arial"/>
          <w:sz w:val="24"/>
          <w:szCs w:val="24"/>
        </w:rPr>
        <w:t xml:space="preserve">Verenikina (2008) </w:t>
      </w:r>
      <w:r w:rsidR="00267856" w:rsidRPr="0035118E">
        <w:rPr>
          <w:rFonts w:ascii="Arial" w:hAnsi="Arial" w:cs="Arial"/>
          <w:sz w:val="24"/>
          <w:szCs w:val="24"/>
        </w:rPr>
        <w:t>encourages</w:t>
      </w:r>
      <w:r w:rsidR="009D6B64" w:rsidRPr="0035118E">
        <w:rPr>
          <w:rFonts w:ascii="Arial" w:hAnsi="Arial" w:cs="Arial"/>
          <w:sz w:val="24"/>
          <w:szCs w:val="24"/>
        </w:rPr>
        <w:t xml:space="preserve"> </w:t>
      </w:r>
      <w:r w:rsidR="002A3DA2" w:rsidRPr="0035118E">
        <w:rPr>
          <w:rFonts w:ascii="Arial" w:hAnsi="Arial" w:cs="Arial"/>
          <w:sz w:val="24"/>
          <w:szCs w:val="24"/>
        </w:rPr>
        <w:t>teacher learner interaction</w:t>
      </w:r>
      <w:r w:rsidR="00B17725" w:rsidRPr="0035118E">
        <w:rPr>
          <w:rFonts w:ascii="Arial" w:hAnsi="Arial" w:cs="Arial"/>
          <w:sz w:val="24"/>
          <w:szCs w:val="24"/>
        </w:rPr>
        <w:t>. This</w:t>
      </w:r>
      <w:r w:rsidR="002A3DA2" w:rsidRPr="0035118E">
        <w:rPr>
          <w:rFonts w:ascii="Arial" w:hAnsi="Arial" w:cs="Arial"/>
          <w:sz w:val="24"/>
          <w:szCs w:val="24"/>
        </w:rPr>
        <w:t xml:space="preserve"> </w:t>
      </w:r>
      <w:r w:rsidR="00672EB1" w:rsidRPr="0035118E">
        <w:rPr>
          <w:rFonts w:ascii="Arial" w:hAnsi="Arial" w:cs="Arial"/>
          <w:sz w:val="24"/>
          <w:szCs w:val="24"/>
        </w:rPr>
        <w:t xml:space="preserve">allows practitioners to enter the role of a collaborator </w:t>
      </w:r>
      <w:r w:rsidR="00612308" w:rsidRPr="0035118E">
        <w:rPr>
          <w:rFonts w:ascii="Arial" w:hAnsi="Arial" w:cs="Arial"/>
          <w:sz w:val="24"/>
          <w:szCs w:val="24"/>
        </w:rPr>
        <w:t>and co-constructor, as a result th</w:t>
      </w:r>
      <w:r w:rsidR="001209F8" w:rsidRPr="0035118E">
        <w:rPr>
          <w:rFonts w:ascii="Arial" w:hAnsi="Arial" w:cs="Arial"/>
          <w:sz w:val="24"/>
          <w:szCs w:val="24"/>
        </w:rPr>
        <w:t xml:space="preserve">is places </w:t>
      </w:r>
      <w:r w:rsidR="00EC761D" w:rsidRPr="0035118E">
        <w:rPr>
          <w:rFonts w:ascii="Arial" w:hAnsi="Arial" w:cs="Arial"/>
          <w:sz w:val="24"/>
          <w:szCs w:val="24"/>
        </w:rPr>
        <w:t xml:space="preserve">an emphasis on </w:t>
      </w:r>
      <w:r w:rsidR="005A3560" w:rsidRPr="0035118E">
        <w:rPr>
          <w:rFonts w:ascii="Arial" w:hAnsi="Arial" w:cs="Arial"/>
          <w:sz w:val="24"/>
          <w:szCs w:val="24"/>
        </w:rPr>
        <w:t xml:space="preserve">getting the learners active </w:t>
      </w:r>
      <w:r w:rsidR="00EB1398" w:rsidRPr="0035118E">
        <w:rPr>
          <w:rFonts w:ascii="Arial" w:hAnsi="Arial" w:cs="Arial"/>
          <w:sz w:val="24"/>
          <w:szCs w:val="24"/>
        </w:rPr>
        <w:t>in</w:t>
      </w:r>
      <w:r w:rsidR="005A3560" w:rsidRPr="0035118E">
        <w:rPr>
          <w:rFonts w:ascii="Arial" w:hAnsi="Arial" w:cs="Arial"/>
          <w:sz w:val="24"/>
          <w:szCs w:val="24"/>
        </w:rPr>
        <w:t xml:space="preserve"> their education</w:t>
      </w:r>
      <w:r w:rsidR="00DB154C">
        <w:rPr>
          <w:rFonts w:ascii="Arial" w:hAnsi="Arial" w:cs="Arial"/>
          <w:sz w:val="24"/>
          <w:szCs w:val="24"/>
        </w:rPr>
        <w:t>.</w:t>
      </w:r>
    </w:p>
    <w:p w14:paraId="0E6C7BF2" w14:textId="7638B896" w:rsidR="00AC5EDD" w:rsidRDefault="00AC5EDD" w:rsidP="001354C6">
      <w:pPr>
        <w:spacing w:after="0" w:line="360" w:lineRule="auto"/>
        <w:jc w:val="both"/>
        <w:rPr>
          <w:rFonts w:ascii="Arial" w:hAnsi="Arial" w:cs="Arial"/>
          <w:sz w:val="24"/>
          <w:szCs w:val="24"/>
        </w:rPr>
      </w:pPr>
      <w:bookmarkStart w:id="0" w:name="_GoBack"/>
      <w:bookmarkEnd w:id="0"/>
      <w:r>
        <w:rPr>
          <w:rFonts w:ascii="Arial" w:hAnsi="Arial" w:cs="Arial"/>
          <w:sz w:val="24"/>
          <w:szCs w:val="24"/>
        </w:rPr>
        <w:t xml:space="preserve">When planning and monitoring </w:t>
      </w:r>
      <w:r w:rsidR="00E12B64">
        <w:rPr>
          <w:rFonts w:ascii="Arial" w:hAnsi="Arial" w:cs="Arial"/>
          <w:sz w:val="24"/>
          <w:szCs w:val="24"/>
        </w:rPr>
        <w:t xml:space="preserve"> a child’s mathematical development </w:t>
      </w:r>
      <w:r w:rsidR="007E0519">
        <w:rPr>
          <w:rFonts w:ascii="Arial" w:hAnsi="Arial" w:cs="Arial"/>
          <w:sz w:val="24"/>
          <w:szCs w:val="24"/>
        </w:rPr>
        <w:t>practitioners</w:t>
      </w:r>
      <w:r w:rsidR="00E12B64">
        <w:rPr>
          <w:rFonts w:ascii="Arial" w:hAnsi="Arial" w:cs="Arial"/>
          <w:sz w:val="24"/>
          <w:szCs w:val="24"/>
        </w:rPr>
        <w:t xml:space="preserve"> must remember </w:t>
      </w:r>
      <w:r w:rsidR="00583BEB">
        <w:rPr>
          <w:rFonts w:ascii="Arial" w:hAnsi="Arial" w:cs="Arial"/>
          <w:sz w:val="24"/>
          <w:szCs w:val="24"/>
        </w:rPr>
        <w:t xml:space="preserve">how the child develops </w:t>
      </w:r>
      <w:r w:rsidR="00BD3910">
        <w:rPr>
          <w:rFonts w:ascii="Arial" w:hAnsi="Arial" w:cs="Arial"/>
          <w:sz w:val="24"/>
          <w:szCs w:val="24"/>
        </w:rPr>
        <w:t>and according to the Welsh Government (2015</w:t>
      </w:r>
      <w:r w:rsidR="00EE7818">
        <w:rPr>
          <w:rFonts w:ascii="Arial" w:hAnsi="Arial" w:cs="Arial"/>
          <w:sz w:val="24"/>
          <w:szCs w:val="24"/>
        </w:rPr>
        <w:t>a</w:t>
      </w:r>
      <w:r w:rsidR="000E0A2F">
        <w:rPr>
          <w:rFonts w:ascii="Arial" w:hAnsi="Arial" w:cs="Arial"/>
          <w:sz w:val="24"/>
          <w:szCs w:val="24"/>
        </w:rPr>
        <w:t>, p</w:t>
      </w:r>
      <w:r w:rsidR="00803344">
        <w:rPr>
          <w:rFonts w:ascii="Arial" w:hAnsi="Arial" w:cs="Arial"/>
          <w:sz w:val="24"/>
          <w:szCs w:val="24"/>
        </w:rPr>
        <w:t>4</w:t>
      </w:r>
      <w:r w:rsidR="00EE7818">
        <w:rPr>
          <w:rFonts w:ascii="Arial" w:hAnsi="Arial" w:cs="Arial"/>
          <w:sz w:val="24"/>
          <w:szCs w:val="24"/>
        </w:rPr>
        <w:t xml:space="preserve">) </w:t>
      </w:r>
      <w:r w:rsidR="009D09CF">
        <w:rPr>
          <w:rFonts w:ascii="Arial" w:hAnsi="Arial" w:cs="Arial"/>
          <w:sz w:val="24"/>
          <w:szCs w:val="24"/>
        </w:rPr>
        <w:t xml:space="preserve">that when practitioners are planning and monitoring </w:t>
      </w:r>
      <w:r w:rsidR="001D58DE">
        <w:rPr>
          <w:rFonts w:ascii="Arial" w:hAnsi="Arial" w:cs="Arial"/>
          <w:sz w:val="24"/>
          <w:szCs w:val="24"/>
        </w:rPr>
        <w:t xml:space="preserve">they must remember it </w:t>
      </w:r>
      <w:r w:rsidR="000E0A2F">
        <w:rPr>
          <w:rFonts w:ascii="Arial" w:hAnsi="Arial" w:cs="Arial"/>
          <w:sz w:val="24"/>
          <w:szCs w:val="24"/>
        </w:rPr>
        <w:t xml:space="preserve"> is vital the children have access to a range of media to allow themselves to express themselves and use their imagination</w:t>
      </w:r>
      <w:r w:rsidR="00803344">
        <w:rPr>
          <w:rFonts w:ascii="Arial" w:hAnsi="Arial" w:cs="Arial"/>
          <w:sz w:val="24"/>
          <w:szCs w:val="24"/>
        </w:rPr>
        <w:t xml:space="preserve">. </w:t>
      </w:r>
      <w:r w:rsidR="00DE457E">
        <w:rPr>
          <w:rFonts w:ascii="Arial" w:hAnsi="Arial" w:cs="Arial"/>
          <w:sz w:val="24"/>
          <w:szCs w:val="24"/>
        </w:rPr>
        <w:t>By having access to multiple forms of media</w:t>
      </w:r>
      <w:r w:rsidR="00C019C4">
        <w:rPr>
          <w:rFonts w:ascii="Arial" w:hAnsi="Arial" w:cs="Arial"/>
          <w:sz w:val="24"/>
          <w:szCs w:val="24"/>
        </w:rPr>
        <w:t xml:space="preserve"> and allowing children’s imagination to grow it will allow </w:t>
      </w:r>
      <w:r w:rsidR="00DF0FEE">
        <w:rPr>
          <w:rFonts w:ascii="Arial" w:hAnsi="Arial" w:cs="Arial"/>
          <w:sz w:val="24"/>
          <w:szCs w:val="24"/>
        </w:rPr>
        <w:t xml:space="preserve">their numeracy to grow and according to the Welsh Government (2015a, p6) </w:t>
      </w:r>
      <w:r w:rsidR="00E53FA6">
        <w:rPr>
          <w:rFonts w:ascii="Arial" w:hAnsi="Arial" w:cs="Arial"/>
          <w:sz w:val="24"/>
          <w:szCs w:val="24"/>
        </w:rPr>
        <w:t>this will allow them to work within the numeracy framework and as they develop they will hopefully achieve the ability to develop numerical reasoning, whilst also be able to possess number skills a</w:t>
      </w:r>
      <w:r w:rsidR="00415468">
        <w:rPr>
          <w:rFonts w:ascii="Arial" w:hAnsi="Arial" w:cs="Arial"/>
          <w:sz w:val="24"/>
          <w:szCs w:val="24"/>
        </w:rPr>
        <w:t xml:space="preserve">nd the ability to measure and gather data successfully. </w:t>
      </w:r>
      <w:r w:rsidR="00DE457E">
        <w:rPr>
          <w:rFonts w:ascii="Arial" w:hAnsi="Arial" w:cs="Arial"/>
          <w:sz w:val="24"/>
          <w:szCs w:val="24"/>
        </w:rPr>
        <w:t xml:space="preserve"> </w:t>
      </w:r>
      <w:r w:rsidR="000E0A2F">
        <w:rPr>
          <w:rFonts w:ascii="Arial" w:hAnsi="Arial" w:cs="Arial"/>
          <w:sz w:val="24"/>
          <w:szCs w:val="24"/>
        </w:rPr>
        <w:t xml:space="preserve"> </w:t>
      </w:r>
    </w:p>
    <w:p w14:paraId="0F79A300" w14:textId="77777777" w:rsidR="007C36F9" w:rsidRDefault="007C36F9" w:rsidP="001354C6">
      <w:pPr>
        <w:spacing w:after="0" w:line="360" w:lineRule="auto"/>
        <w:jc w:val="both"/>
        <w:rPr>
          <w:rFonts w:ascii="Arial" w:hAnsi="Arial" w:cs="Arial"/>
          <w:sz w:val="24"/>
          <w:szCs w:val="24"/>
        </w:rPr>
      </w:pPr>
    </w:p>
    <w:p w14:paraId="6A2DC2F5" w14:textId="77777777" w:rsidR="00C35B74" w:rsidRDefault="00C35B74" w:rsidP="001354C6">
      <w:pPr>
        <w:spacing w:after="0" w:line="360" w:lineRule="auto"/>
        <w:jc w:val="both"/>
        <w:rPr>
          <w:rFonts w:ascii="Arial" w:hAnsi="Arial" w:cs="Arial"/>
          <w:sz w:val="24"/>
          <w:szCs w:val="24"/>
        </w:rPr>
      </w:pPr>
    </w:p>
    <w:p w14:paraId="38985D6C" w14:textId="4844D329" w:rsidR="00371AF0" w:rsidRDefault="00371AF0" w:rsidP="001354C6">
      <w:pPr>
        <w:spacing w:after="0" w:line="360" w:lineRule="auto"/>
        <w:jc w:val="both"/>
        <w:rPr>
          <w:rFonts w:ascii="Arial" w:hAnsi="Arial" w:cs="Arial"/>
          <w:sz w:val="24"/>
          <w:szCs w:val="24"/>
        </w:rPr>
      </w:pPr>
    </w:p>
    <w:p w14:paraId="1365A2AA" w14:textId="0361999D" w:rsidR="00371AF0" w:rsidRDefault="00371AF0" w:rsidP="001354C6">
      <w:pPr>
        <w:spacing w:after="0" w:line="360" w:lineRule="auto"/>
        <w:jc w:val="both"/>
        <w:rPr>
          <w:rFonts w:ascii="Arial" w:hAnsi="Arial" w:cs="Arial"/>
          <w:sz w:val="24"/>
          <w:szCs w:val="24"/>
        </w:rPr>
      </w:pPr>
    </w:p>
    <w:p w14:paraId="63E345EC" w14:textId="20FE4E6C" w:rsidR="004329EB" w:rsidRDefault="004329EB" w:rsidP="001354C6">
      <w:pPr>
        <w:spacing w:after="0" w:line="360" w:lineRule="auto"/>
        <w:jc w:val="both"/>
        <w:rPr>
          <w:rFonts w:ascii="Arial" w:hAnsi="Arial" w:cs="Arial"/>
          <w:sz w:val="24"/>
          <w:szCs w:val="24"/>
        </w:rPr>
      </w:pPr>
    </w:p>
    <w:p w14:paraId="548BC683" w14:textId="77777777" w:rsidR="00281C2A" w:rsidRDefault="00281C2A" w:rsidP="001354C6">
      <w:pPr>
        <w:spacing w:after="0" w:line="360" w:lineRule="auto"/>
        <w:jc w:val="both"/>
        <w:rPr>
          <w:rFonts w:ascii="Arial" w:hAnsi="Arial" w:cs="Arial"/>
          <w:sz w:val="24"/>
          <w:szCs w:val="24"/>
        </w:rPr>
      </w:pPr>
    </w:p>
    <w:p w14:paraId="14AE176C" w14:textId="3707C337" w:rsidR="00281C2A" w:rsidRDefault="00281C2A" w:rsidP="001354C6">
      <w:pPr>
        <w:spacing w:after="0" w:line="360" w:lineRule="auto"/>
        <w:jc w:val="both"/>
        <w:rPr>
          <w:rFonts w:ascii="Arial" w:hAnsi="Arial" w:cs="Arial"/>
          <w:sz w:val="24"/>
          <w:szCs w:val="24"/>
        </w:rPr>
      </w:pPr>
    </w:p>
    <w:p w14:paraId="13BC8465" w14:textId="1DC1F03C" w:rsidR="000F0789" w:rsidRDefault="000F0789" w:rsidP="001354C6">
      <w:pPr>
        <w:spacing w:after="0" w:line="360" w:lineRule="auto"/>
        <w:jc w:val="both"/>
        <w:rPr>
          <w:rFonts w:ascii="Arial" w:hAnsi="Arial" w:cs="Arial"/>
          <w:sz w:val="24"/>
          <w:szCs w:val="24"/>
        </w:rPr>
      </w:pPr>
      <w:r>
        <w:rPr>
          <w:rFonts w:ascii="Arial" w:hAnsi="Arial" w:cs="Arial"/>
          <w:sz w:val="24"/>
          <w:szCs w:val="24"/>
        </w:rPr>
        <w:br w:type="page"/>
      </w:r>
    </w:p>
    <w:p w14:paraId="7769DE5C" w14:textId="762155A6" w:rsidR="007107E8" w:rsidRDefault="00AB67E3" w:rsidP="001354C6">
      <w:pPr>
        <w:spacing w:after="0" w:line="360" w:lineRule="auto"/>
        <w:jc w:val="both"/>
        <w:rPr>
          <w:rFonts w:ascii="Arial" w:hAnsi="Arial" w:cs="Arial"/>
          <w:b/>
          <w:bCs/>
          <w:sz w:val="24"/>
          <w:szCs w:val="24"/>
        </w:rPr>
      </w:pPr>
      <w:r>
        <w:rPr>
          <w:rFonts w:ascii="Arial" w:hAnsi="Arial" w:cs="Arial"/>
          <w:b/>
          <w:bCs/>
          <w:sz w:val="24"/>
          <w:szCs w:val="24"/>
        </w:rPr>
        <w:lastRenderedPageBreak/>
        <w:t>Reference list</w:t>
      </w:r>
      <w:r w:rsidR="002C0756">
        <w:rPr>
          <w:rFonts w:ascii="Arial" w:hAnsi="Arial" w:cs="Arial"/>
          <w:b/>
          <w:bCs/>
          <w:sz w:val="24"/>
          <w:szCs w:val="24"/>
        </w:rPr>
        <w:t>:</w:t>
      </w:r>
    </w:p>
    <w:p w14:paraId="77DFB48B" w14:textId="77777777" w:rsidR="00B11F92" w:rsidRPr="009D56E0" w:rsidRDefault="00B11F92" w:rsidP="001354C6">
      <w:pPr>
        <w:spacing w:after="0" w:line="360" w:lineRule="auto"/>
        <w:jc w:val="both"/>
        <w:rPr>
          <w:rFonts w:ascii="Arial" w:hAnsi="Arial" w:cs="Arial"/>
          <w:sz w:val="24"/>
          <w:szCs w:val="24"/>
        </w:rPr>
      </w:pPr>
    </w:p>
    <w:p w14:paraId="30761E65" w14:textId="06B579CE" w:rsidR="00854A5E" w:rsidRDefault="00B74203" w:rsidP="001354C6">
      <w:pPr>
        <w:spacing w:line="360" w:lineRule="auto"/>
        <w:jc w:val="both"/>
        <w:rPr>
          <w:rFonts w:ascii="Arial" w:hAnsi="Arial" w:cs="Arial"/>
          <w:sz w:val="24"/>
          <w:szCs w:val="24"/>
        </w:rPr>
      </w:pPr>
      <w:r>
        <w:rPr>
          <w:rFonts w:ascii="Arial" w:hAnsi="Arial" w:cs="Arial"/>
          <w:sz w:val="24"/>
          <w:szCs w:val="24"/>
        </w:rPr>
        <w:t>Council for Learning Outside the Classroom</w:t>
      </w:r>
      <w:r w:rsidR="003C6C12">
        <w:rPr>
          <w:rFonts w:ascii="Arial" w:hAnsi="Arial" w:cs="Arial"/>
          <w:sz w:val="24"/>
          <w:szCs w:val="24"/>
        </w:rPr>
        <w:t xml:space="preserve"> (2009) </w:t>
      </w:r>
      <w:r w:rsidR="001865AD">
        <w:rPr>
          <w:rFonts w:ascii="Arial" w:hAnsi="Arial" w:cs="Arial"/>
          <w:i/>
          <w:iCs/>
          <w:sz w:val="24"/>
          <w:szCs w:val="24"/>
        </w:rPr>
        <w:t xml:space="preserve">Benefits </w:t>
      </w:r>
      <w:r w:rsidR="009F383F">
        <w:rPr>
          <w:rFonts w:ascii="Arial" w:hAnsi="Arial" w:cs="Arial"/>
          <w:i/>
          <w:iCs/>
          <w:sz w:val="24"/>
          <w:szCs w:val="24"/>
        </w:rPr>
        <w:t>for Early Years of Learning Outside the classroom.</w:t>
      </w:r>
      <w:r w:rsidR="009F383F">
        <w:rPr>
          <w:rFonts w:ascii="Arial" w:hAnsi="Arial" w:cs="Arial"/>
          <w:sz w:val="24"/>
          <w:szCs w:val="24"/>
        </w:rPr>
        <w:t xml:space="preserve"> </w:t>
      </w:r>
      <w:r w:rsidR="00854A5E">
        <w:rPr>
          <w:rFonts w:ascii="Arial" w:hAnsi="Arial" w:cs="Arial"/>
          <w:sz w:val="24"/>
          <w:szCs w:val="24"/>
        </w:rPr>
        <w:t xml:space="preserve">Available at: </w:t>
      </w:r>
      <w:hyperlink r:id="rId6" w:history="1">
        <w:r w:rsidR="00A76AE1" w:rsidRPr="00174904">
          <w:rPr>
            <w:rStyle w:val="Hyperlink"/>
            <w:rFonts w:ascii="Arial" w:hAnsi="Arial" w:cs="Arial"/>
            <w:sz w:val="24"/>
            <w:szCs w:val="24"/>
          </w:rPr>
          <w:t>https://www.lotc.org.uk/wp-content/uploads/2010/12/Benefits-for-Early-Years-LOtC-Final-5AUG09.pdf</w:t>
        </w:r>
      </w:hyperlink>
      <w:r w:rsidR="00A76AE1">
        <w:rPr>
          <w:rFonts w:ascii="Arial" w:hAnsi="Arial" w:cs="Arial"/>
          <w:sz w:val="24"/>
          <w:szCs w:val="24"/>
        </w:rPr>
        <w:t xml:space="preserve"> (Accessed 2nd February 2020).</w:t>
      </w:r>
    </w:p>
    <w:p w14:paraId="7B0E7CBE" w14:textId="75D48BF7" w:rsidR="003E0E70" w:rsidRDefault="003E0E70" w:rsidP="001354C6">
      <w:pPr>
        <w:spacing w:line="360" w:lineRule="auto"/>
        <w:jc w:val="both"/>
        <w:rPr>
          <w:rFonts w:ascii="Arial" w:hAnsi="Arial" w:cs="Arial"/>
          <w:sz w:val="24"/>
          <w:szCs w:val="24"/>
        </w:rPr>
      </w:pPr>
    </w:p>
    <w:p w14:paraId="760A882D" w14:textId="2C5E28E1" w:rsidR="003E0E70" w:rsidRPr="00E043C9" w:rsidRDefault="003E0E70" w:rsidP="001354C6">
      <w:pPr>
        <w:spacing w:line="360" w:lineRule="auto"/>
        <w:jc w:val="both"/>
        <w:rPr>
          <w:rFonts w:ascii="Arial" w:hAnsi="Arial" w:cs="Arial"/>
          <w:sz w:val="24"/>
          <w:szCs w:val="24"/>
        </w:rPr>
      </w:pPr>
      <w:r>
        <w:rPr>
          <w:rFonts w:ascii="Arial" w:hAnsi="Arial" w:cs="Arial"/>
          <w:sz w:val="24"/>
          <w:szCs w:val="24"/>
        </w:rPr>
        <w:t>ESTYN (</w:t>
      </w:r>
      <w:r w:rsidR="00B06EEF">
        <w:rPr>
          <w:rFonts w:ascii="Arial" w:hAnsi="Arial" w:cs="Arial"/>
          <w:sz w:val="24"/>
          <w:szCs w:val="24"/>
        </w:rPr>
        <w:t xml:space="preserve">2018) </w:t>
      </w:r>
      <w:r w:rsidR="00E043C9" w:rsidRPr="00E043C9">
        <w:rPr>
          <w:rFonts w:ascii="Arial" w:hAnsi="Arial" w:cs="Arial"/>
          <w:i/>
          <w:iCs/>
          <w:sz w:val="24"/>
          <w:szCs w:val="24"/>
        </w:rPr>
        <w:t>Planning a more flexible and adaptable creative curriculum to engage pupils' interest</w:t>
      </w:r>
      <w:r w:rsidR="00E043C9">
        <w:rPr>
          <w:rFonts w:ascii="Arial" w:hAnsi="Arial" w:cs="Arial"/>
          <w:sz w:val="24"/>
          <w:szCs w:val="24"/>
        </w:rPr>
        <w:t xml:space="preserve">. Available at: </w:t>
      </w:r>
      <w:hyperlink r:id="rId7" w:history="1">
        <w:r w:rsidR="004D69E7" w:rsidRPr="00922EDF">
          <w:rPr>
            <w:rStyle w:val="Hyperlink"/>
            <w:rFonts w:ascii="Arial" w:hAnsi="Arial" w:cs="Arial"/>
            <w:sz w:val="24"/>
            <w:szCs w:val="24"/>
          </w:rPr>
          <w:t>https://www.estyn.gov.wales/effective-practice/planning-more-flexible-and-adaptable-creative-curriculum-engage-pupils-interest</w:t>
        </w:r>
      </w:hyperlink>
      <w:r w:rsidR="008325E6">
        <w:rPr>
          <w:rFonts w:ascii="Arial" w:hAnsi="Arial" w:cs="Arial"/>
          <w:sz w:val="24"/>
          <w:szCs w:val="24"/>
        </w:rPr>
        <w:t xml:space="preserve"> </w:t>
      </w:r>
      <w:r w:rsidR="004D69E7">
        <w:rPr>
          <w:rFonts w:ascii="Arial" w:hAnsi="Arial" w:cs="Arial"/>
          <w:sz w:val="24"/>
          <w:szCs w:val="24"/>
        </w:rPr>
        <w:t>(Accessed 21st February 2020).</w:t>
      </w:r>
    </w:p>
    <w:p w14:paraId="5DC45B30" w14:textId="77777777" w:rsidR="00FF2492" w:rsidRDefault="00FF2492" w:rsidP="001354C6">
      <w:pPr>
        <w:spacing w:line="360" w:lineRule="auto"/>
        <w:jc w:val="both"/>
        <w:rPr>
          <w:rFonts w:ascii="Arial" w:hAnsi="Arial" w:cs="Arial"/>
          <w:sz w:val="24"/>
          <w:szCs w:val="24"/>
        </w:rPr>
      </w:pPr>
    </w:p>
    <w:p w14:paraId="3FEFCCC2" w14:textId="42E3C986" w:rsidR="00513B0D" w:rsidRDefault="006B3C7E" w:rsidP="001354C6">
      <w:pPr>
        <w:spacing w:line="360" w:lineRule="auto"/>
        <w:jc w:val="both"/>
        <w:rPr>
          <w:rFonts w:ascii="Arial" w:hAnsi="Arial" w:cs="Arial"/>
          <w:sz w:val="24"/>
          <w:szCs w:val="24"/>
        </w:rPr>
      </w:pPr>
      <w:r>
        <w:rPr>
          <w:rFonts w:ascii="Arial" w:hAnsi="Arial" w:cs="Arial"/>
          <w:sz w:val="24"/>
          <w:szCs w:val="24"/>
        </w:rPr>
        <w:t>Government of South Australia (2014).</w:t>
      </w:r>
      <w:r w:rsidR="00C320FB">
        <w:rPr>
          <w:rFonts w:ascii="Arial" w:hAnsi="Arial" w:cs="Arial"/>
          <w:i/>
          <w:iCs/>
          <w:sz w:val="24"/>
          <w:szCs w:val="24"/>
        </w:rPr>
        <w:t xml:space="preserve"> Natural things resource. </w:t>
      </w:r>
      <w:r w:rsidR="00C320FB">
        <w:rPr>
          <w:rFonts w:ascii="Arial" w:hAnsi="Arial" w:cs="Arial"/>
          <w:sz w:val="24"/>
          <w:szCs w:val="24"/>
        </w:rPr>
        <w:t xml:space="preserve">Available at: </w:t>
      </w:r>
      <w:hyperlink r:id="rId8" w:history="1">
        <w:r w:rsidR="0013138F" w:rsidRPr="00922EDF">
          <w:rPr>
            <w:rStyle w:val="Hyperlink"/>
            <w:rFonts w:ascii="Arial" w:hAnsi="Arial" w:cs="Arial"/>
            <w:sz w:val="24"/>
            <w:szCs w:val="24"/>
          </w:rPr>
          <w:t>https://www.naturalresources.sa.gov.au/files/sharedassets/adelaide_and_mt_lofty_ranges/nrm_education/nrmd-natural-things-resource-gen.pdf</w:t>
        </w:r>
      </w:hyperlink>
      <w:r w:rsidR="0013138F">
        <w:rPr>
          <w:rFonts w:ascii="Arial" w:hAnsi="Arial" w:cs="Arial"/>
          <w:sz w:val="24"/>
          <w:szCs w:val="24"/>
        </w:rPr>
        <w:t xml:space="preserve"> (Accessed 20th February 2020).</w:t>
      </w:r>
    </w:p>
    <w:p w14:paraId="37B6F398" w14:textId="77777777" w:rsidR="00FF2492" w:rsidRPr="00C320FB" w:rsidRDefault="00FF2492" w:rsidP="001354C6">
      <w:pPr>
        <w:spacing w:line="360" w:lineRule="auto"/>
        <w:jc w:val="both"/>
        <w:rPr>
          <w:rFonts w:ascii="Arial" w:hAnsi="Arial" w:cs="Arial"/>
          <w:sz w:val="24"/>
          <w:szCs w:val="24"/>
        </w:rPr>
      </w:pPr>
    </w:p>
    <w:p w14:paraId="6F5843DF" w14:textId="159059DF" w:rsidR="004C4F45" w:rsidRDefault="001A343D" w:rsidP="001354C6">
      <w:pPr>
        <w:spacing w:line="360" w:lineRule="auto"/>
        <w:jc w:val="both"/>
        <w:rPr>
          <w:rFonts w:ascii="Arial" w:hAnsi="Arial" w:cs="Arial"/>
          <w:sz w:val="24"/>
          <w:szCs w:val="24"/>
        </w:rPr>
      </w:pPr>
      <w:r>
        <w:rPr>
          <w:rFonts w:ascii="Arial" w:hAnsi="Arial" w:cs="Arial"/>
          <w:sz w:val="24"/>
          <w:szCs w:val="24"/>
        </w:rPr>
        <w:t xml:space="preserve">Gunderson, E., Ramirez, G., </w:t>
      </w:r>
      <w:r w:rsidR="002D055D">
        <w:rPr>
          <w:rFonts w:ascii="Arial" w:hAnsi="Arial" w:cs="Arial"/>
          <w:sz w:val="24"/>
          <w:szCs w:val="24"/>
        </w:rPr>
        <w:t>Levine, S. and Beilock, S. (2011)</w:t>
      </w:r>
      <w:r w:rsidR="00E12185">
        <w:rPr>
          <w:rFonts w:ascii="Arial" w:hAnsi="Arial" w:cs="Arial"/>
          <w:sz w:val="24"/>
          <w:szCs w:val="24"/>
        </w:rPr>
        <w:t xml:space="preserve"> The Role of Parents and Teachers in the Development of Gender-Related Math Attitudes. </w:t>
      </w:r>
      <w:r w:rsidR="00E12185">
        <w:rPr>
          <w:rFonts w:ascii="Arial" w:hAnsi="Arial" w:cs="Arial"/>
          <w:i/>
          <w:iCs/>
          <w:sz w:val="24"/>
          <w:szCs w:val="24"/>
        </w:rPr>
        <w:t>Sex Role</w:t>
      </w:r>
      <w:r w:rsidR="00C82B8E">
        <w:rPr>
          <w:rFonts w:ascii="Arial" w:hAnsi="Arial" w:cs="Arial"/>
          <w:i/>
          <w:iCs/>
          <w:sz w:val="24"/>
          <w:szCs w:val="24"/>
        </w:rPr>
        <w:t>,</w:t>
      </w:r>
      <w:r w:rsidR="00C82B8E">
        <w:rPr>
          <w:rFonts w:ascii="Arial" w:hAnsi="Arial" w:cs="Arial"/>
          <w:sz w:val="24"/>
          <w:szCs w:val="24"/>
        </w:rPr>
        <w:t xml:space="preserve"> 66(3-4)</w:t>
      </w:r>
      <w:r w:rsidR="00A54004">
        <w:rPr>
          <w:rFonts w:ascii="Arial" w:hAnsi="Arial" w:cs="Arial"/>
          <w:sz w:val="24"/>
          <w:szCs w:val="24"/>
        </w:rPr>
        <w:t>, pp.153-166.</w:t>
      </w:r>
    </w:p>
    <w:p w14:paraId="5DD486AB" w14:textId="77777777" w:rsidR="008325E6" w:rsidRPr="00C82B8E" w:rsidRDefault="008325E6" w:rsidP="001354C6">
      <w:pPr>
        <w:spacing w:line="360" w:lineRule="auto"/>
        <w:jc w:val="both"/>
        <w:rPr>
          <w:rFonts w:ascii="Arial" w:hAnsi="Arial" w:cs="Arial"/>
          <w:sz w:val="24"/>
          <w:szCs w:val="24"/>
        </w:rPr>
      </w:pPr>
    </w:p>
    <w:p w14:paraId="2FE7790E" w14:textId="3C936707" w:rsidR="004C4F45" w:rsidRDefault="004C4F45" w:rsidP="001354C6">
      <w:pPr>
        <w:spacing w:line="360" w:lineRule="auto"/>
        <w:jc w:val="both"/>
        <w:rPr>
          <w:rFonts w:ascii="Arial" w:hAnsi="Arial" w:cs="Arial"/>
          <w:sz w:val="24"/>
          <w:szCs w:val="24"/>
        </w:rPr>
      </w:pPr>
      <w:r w:rsidRPr="004C4F45">
        <w:rPr>
          <w:rFonts w:ascii="Arial" w:hAnsi="Arial" w:cs="Arial"/>
          <w:sz w:val="24"/>
          <w:szCs w:val="24"/>
        </w:rPr>
        <w:t>Hodgman, L. (2012). Enabling Environments in the Early Years. London: Andrew, p.3.</w:t>
      </w:r>
    </w:p>
    <w:p w14:paraId="7DE458F2" w14:textId="77777777" w:rsidR="008325E6" w:rsidRDefault="008325E6" w:rsidP="001354C6">
      <w:pPr>
        <w:spacing w:line="360" w:lineRule="auto"/>
        <w:jc w:val="both"/>
        <w:rPr>
          <w:rFonts w:ascii="Arial" w:hAnsi="Arial" w:cs="Arial"/>
          <w:sz w:val="24"/>
          <w:szCs w:val="24"/>
        </w:rPr>
      </w:pPr>
    </w:p>
    <w:p w14:paraId="32E26162" w14:textId="19EF844D" w:rsidR="001D22A4" w:rsidRDefault="001D22A4" w:rsidP="001354C6">
      <w:pPr>
        <w:spacing w:after="0" w:line="360" w:lineRule="auto"/>
        <w:jc w:val="both"/>
        <w:rPr>
          <w:rFonts w:ascii="Arial" w:eastAsiaTheme="minorEastAsia" w:hAnsi="Arial" w:cs="Arial"/>
          <w:sz w:val="24"/>
          <w:szCs w:val="24"/>
          <w:lang w:val="en-GB" w:eastAsia="en-GB"/>
        </w:rPr>
      </w:pPr>
      <w:r w:rsidRPr="001D22A4">
        <w:rPr>
          <w:rFonts w:ascii="Arial" w:eastAsiaTheme="minorEastAsia" w:hAnsi="Arial" w:cs="Arial"/>
          <w:sz w:val="24"/>
          <w:szCs w:val="24"/>
          <w:lang w:val="en-GB" w:eastAsia="en-GB"/>
        </w:rPr>
        <w:t xml:space="preserve">Howard,J. and McInnes,K .(2012) ‘The impact of children’s perception of an activity as play rather than not play on emotional well-being’,  </w:t>
      </w:r>
      <w:r w:rsidRPr="001D22A4">
        <w:rPr>
          <w:rFonts w:ascii="Arial" w:eastAsiaTheme="minorEastAsia" w:hAnsi="Arial" w:cs="Arial"/>
          <w:i/>
          <w:iCs/>
          <w:sz w:val="24"/>
          <w:szCs w:val="24"/>
          <w:lang w:val="en-GB" w:eastAsia="en-GB"/>
        </w:rPr>
        <w:t>Child:care, health and development.</w:t>
      </w:r>
      <w:r w:rsidRPr="001D22A4">
        <w:rPr>
          <w:rFonts w:ascii="Arial" w:eastAsiaTheme="minorEastAsia" w:hAnsi="Arial" w:cs="Arial"/>
          <w:sz w:val="24"/>
          <w:szCs w:val="24"/>
          <w:lang w:val="en-GB" w:eastAsia="en-GB"/>
        </w:rPr>
        <w:t xml:space="preserve"> 39, pp. 737-742.</w:t>
      </w:r>
    </w:p>
    <w:p w14:paraId="14B337AC" w14:textId="6AE0CB50" w:rsidR="00974A19" w:rsidRDefault="00974A19" w:rsidP="001354C6">
      <w:pPr>
        <w:spacing w:after="0" w:line="360" w:lineRule="auto"/>
        <w:jc w:val="both"/>
        <w:rPr>
          <w:rFonts w:ascii="Arial" w:eastAsiaTheme="minorEastAsia" w:hAnsi="Arial" w:cs="Arial"/>
          <w:sz w:val="24"/>
          <w:szCs w:val="24"/>
          <w:lang w:val="en-GB" w:eastAsia="en-GB"/>
        </w:rPr>
      </w:pPr>
    </w:p>
    <w:p w14:paraId="4CE49CDF" w14:textId="7962E48F" w:rsidR="00694429" w:rsidRDefault="00694429" w:rsidP="001354C6">
      <w:pPr>
        <w:spacing w:after="0" w:line="360" w:lineRule="auto"/>
        <w:jc w:val="both"/>
        <w:rPr>
          <w:rFonts w:ascii="Arial" w:eastAsiaTheme="minorEastAsia" w:hAnsi="Arial" w:cs="Arial"/>
          <w:sz w:val="24"/>
          <w:szCs w:val="24"/>
          <w:lang w:val="en-GB" w:eastAsia="en-GB"/>
        </w:rPr>
      </w:pPr>
    </w:p>
    <w:p w14:paraId="61E74213" w14:textId="7FDEC41E" w:rsidR="00694429" w:rsidRDefault="00694429" w:rsidP="001354C6">
      <w:pPr>
        <w:spacing w:after="0" w:line="360" w:lineRule="auto"/>
        <w:jc w:val="both"/>
        <w:rPr>
          <w:rFonts w:ascii="Arial" w:eastAsiaTheme="minorEastAsia" w:hAnsi="Arial" w:cs="Arial"/>
          <w:sz w:val="24"/>
          <w:szCs w:val="24"/>
          <w:lang w:val="en-GB" w:eastAsia="en-GB"/>
        </w:rPr>
      </w:pPr>
    </w:p>
    <w:p w14:paraId="20169E59" w14:textId="77777777" w:rsidR="00694429" w:rsidRDefault="00694429" w:rsidP="001354C6">
      <w:pPr>
        <w:spacing w:after="0" w:line="360" w:lineRule="auto"/>
        <w:jc w:val="both"/>
        <w:rPr>
          <w:rFonts w:ascii="Arial" w:eastAsiaTheme="minorEastAsia" w:hAnsi="Arial" w:cs="Arial"/>
          <w:sz w:val="24"/>
          <w:szCs w:val="24"/>
          <w:lang w:val="en-GB" w:eastAsia="en-GB"/>
        </w:rPr>
      </w:pPr>
    </w:p>
    <w:p w14:paraId="14C11110" w14:textId="77777777" w:rsidR="00CA7808" w:rsidRDefault="00974A19" w:rsidP="001354C6">
      <w:pPr>
        <w:spacing w:after="0" w:line="360" w:lineRule="auto"/>
        <w:jc w:val="both"/>
        <w:rPr>
          <w:rFonts w:ascii="Arial" w:eastAsiaTheme="minorEastAsia" w:hAnsi="Arial" w:cs="Arial"/>
          <w:sz w:val="24"/>
          <w:szCs w:val="24"/>
          <w:lang w:val="en-GB" w:eastAsia="en-GB"/>
        </w:rPr>
      </w:pPr>
      <w:r>
        <w:rPr>
          <w:rFonts w:ascii="Arial" w:eastAsiaTheme="minorEastAsia" w:hAnsi="Arial" w:cs="Arial"/>
          <w:sz w:val="24"/>
          <w:szCs w:val="24"/>
          <w:lang w:val="en-GB" w:eastAsia="en-GB"/>
        </w:rPr>
        <w:lastRenderedPageBreak/>
        <w:t xml:space="preserve">Learning Through Landscapes (No date) </w:t>
      </w:r>
      <w:r w:rsidR="00000078">
        <w:rPr>
          <w:rFonts w:ascii="Arial" w:eastAsiaTheme="minorEastAsia" w:hAnsi="Arial" w:cs="Arial"/>
          <w:i/>
          <w:iCs/>
          <w:sz w:val="24"/>
          <w:szCs w:val="24"/>
          <w:lang w:val="en-GB" w:eastAsia="en-GB"/>
        </w:rPr>
        <w:t xml:space="preserve">Open Up to Outdoor Mathematics!: Supporting children’s developing problem solving reasoning and numeracy </w:t>
      </w:r>
      <w:r w:rsidR="00A201EF">
        <w:rPr>
          <w:rFonts w:ascii="Arial" w:eastAsiaTheme="minorEastAsia" w:hAnsi="Arial" w:cs="Arial"/>
          <w:i/>
          <w:iCs/>
          <w:sz w:val="24"/>
          <w:szCs w:val="24"/>
          <w:lang w:val="en-GB" w:eastAsia="en-GB"/>
        </w:rPr>
        <w:t>skills through good use of natural and man made materials in the outdoor environment.</w:t>
      </w:r>
      <w:r w:rsidR="00C45D86">
        <w:rPr>
          <w:rFonts w:ascii="Arial" w:eastAsiaTheme="minorEastAsia" w:hAnsi="Arial" w:cs="Arial"/>
          <w:i/>
          <w:iCs/>
          <w:sz w:val="24"/>
          <w:szCs w:val="24"/>
          <w:lang w:val="en-GB" w:eastAsia="en-GB"/>
        </w:rPr>
        <w:t xml:space="preserve"> </w:t>
      </w:r>
      <w:r w:rsidR="00C45D86" w:rsidRPr="00C45D86">
        <w:rPr>
          <w:rFonts w:ascii="Arial" w:eastAsiaTheme="minorEastAsia" w:hAnsi="Arial" w:cs="Arial"/>
          <w:sz w:val="24"/>
          <w:szCs w:val="24"/>
          <w:lang w:val="en-GB" w:eastAsia="en-GB"/>
        </w:rPr>
        <w:t>Available at:</w:t>
      </w:r>
    </w:p>
    <w:p w14:paraId="63FCAABA" w14:textId="77777777" w:rsidR="00CA7808" w:rsidRDefault="00CA7808" w:rsidP="001354C6">
      <w:pPr>
        <w:spacing w:after="0" w:line="360" w:lineRule="auto"/>
        <w:jc w:val="both"/>
        <w:rPr>
          <w:rFonts w:ascii="Arial" w:eastAsiaTheme="minorEastAsia" w:hAnsi="Arial" w:cs="Arial"/>
          <w:sz w:val="24"/>
          <w:szCs w:val="24"/>
          <w:lang w:val="en-GB" w:eastAsia="en-GB"/>
        </w:rPr>
      </w:pPr>
      <w:hyperlink r:id="rId9" w:history="1">
        <w:r w:rsidRPr="00316896">
          <w:rPr>
            <w:rStyle w:val="Hyperlink"/>
            <w:rFonts w:ascii="Arial" w:eastAsiaTheme="minorEastAsia" w:hAnsi="Arial" w:cs="Arial"/>
            <w:sz w:val="24"/>
            <w:szCs w:val="24"/>
            <w:lang w:val="en-GB" w:eastAsia="en-GB"/>
          </w:rPr>
          <w:t>https://www.ltl.org.uk/resources/maths-outdoors-in-early-years/</w:t>
        </w:r>
      </w:hyperlink>
      <w:r>
        <w:rPr>
          <w:rFonts w:ascii="Arial" w:eastAsiaTheme="minorEastAsia" w:hAnsi="Arial" w:cs="Arial"/>
          <w:sz w:val="24"/>
          <w:szCs w:val="24"/>
          <w:lang w:val="en-GB" w:eastAsia="en-GB"/>
        </w:rPr>
        <w:t xml:space="preserve"> </w:t>
      </w:r>
    </w:p>
    <w:p w14:paraId="46A99C17" w14:textId="2D92636A" w:rsidR="00974A19" w:rsidRPr="00A201EF" w:rsidRDefault="005C0F17" w:rsidP="001354C6">
      <w:pPr>
        <w:spacing w:after="0" w:line="360" w:lineRule="auto"/>
        <w:jc w:val="both"/>
        <w:rPr>
          <w:rFonts w:ascii="Arial" w:eastAsiaTheme="minorEastAsia" w:hAnsi="Arial" w:cs="Arial"/>
          <w:sz w:val="24"/>
          <w:szCs w:val="24"/>
          <w:lang w:val="en-GB" w:eastAsia="en-GB"/>
        </w:rPr>
      </w:pPr>
      <w:r>
        <w:rPr>
          <w:rFonts w:ascii="Arial" w:eastAsiaTheme="minorEastAsia" w:hAnsi="Arial" w:cs="Arial"/>
          <w:sz w:val="24"/>
          <w:szCs w:val="24"/>
          <w:lang w:val="en-GB" w:eastAsia="en-GB"/>
        </w:rPr>
        <w:t>(Accessed 20</w:t>
      </w:r>
      <w:r w:rsidRPr="005C0F17">
        <w:rPr>
          <w:rFonts w:ascii="Arial" w:eastAsiaTheme="minorEastAsia" w:hAnsi="Arial" w:cs="Arial"/>
          <w:sz w:val="24"/>
          <w:szCs w:val="24"/>
          <w:vertAlign w:val="superscript"/>
          <w:lang w:val="en-GB" w:eastAsia="en-GB"/>
        </w:rPr>
        <w:t>th</w:t>
      </w:r>
      <w:r>
        <w:rPr>
          <w:rFonts w:ascii="Arial" w:eastAsiaTheme="minorEastAsia" w:hAnsi="Arial" w:cs="Arial"/>
          <w:sz w:val="24"/>
          <w:szCs w:val="24"/>
          <w:lang w:val="en-GB" w:eastAsia="en-GB"/>
        </w:rPr>
        <w:t xml:space="preserve"> February 2020).</w:t>
      </w:r>
    </w:p>
    <w:p w14:paraId="76B9042E" w14:textId="77777777" w:rsidR="001D22A4" w:rsidRDefault="001D22A4" w:rsidP="001354C6">
      <w:pPr>
        <w:spacing w:line="360" w:lineRule="auto"/>
        <w:jc w:val="both"/>
        <w:rPr>
          <w:rFonts w:ascii="Arial" w:hAnsi="Arial" w:cs="Arial"/>
          <w:sz w:val="24"/>
          <w:szCs w:val="24"/>
        </w:rPr>
      </w:pPr>
    </w:p>
    <w:p w14:paraId="1B3A0B80" w14:textId="2830B195" w:rsidR="007C36F9" w:rsidRDefault="005D7600" w:rsidP="001354C6">
      <w:pPr>
        <w:spacing w:line="360" w:lineRule="auto"/>
        <w:jc w:val="both"/>
        <w:rPr>
          <w:rFonts w:ascii="Arial" w:hAnsi="Arial" w:cs="Arial"/>
          <w:sz w:val="24"/>
          <w:szCs w:val="24"/>
        </w:rPr>
      </w:pPr>
      <w:r>
        <w:rPr>
          <w:rFonts w:ascii="Arial" w:hAnsi="Arial" w:cs="Arial"/>
          <w:sz w:val="24"/>
          <w:szCs w:val="24"/>
        </w:rPr>
        <w:t xml:space="preserve">National Day Nursery Association. (2019) </w:t>
      </w:r>
      <w:r>
        <w:rPr>
          <w:rFonts w:ascii="Arial" w:hAnsi="Arial" w:cs="Arial"/>
          <w:i/>
          <w:iCs/>
          <w:sz w:val="24"/>
          <w:szCs w:val="24"/>
        </w:rPr>
        <w:t xml:space="preserve">Maths in Early </w:t>
      </w:r>
      <w:r w:rsidR="0003119A">
        <w:rPr>
          <w:rFonts w:ascii="Arial" w:hAnsi="Arial" w:cs="Arial"/>
          <w:i/>
          <w:iCs/>
          <w:sz w:val="24"/>
          <w:szCs w:val="24"/>
        </w:rPr>
        <w:t>Years.</w:t>
      </w:r>
      <w:r w:rsidR="0003119A">
        <w:rPr>
          <w:rFonts w:ascii="Arial" w:hAnsi="Arial" w:cs="Arial"/>
          <w:sz w:val="24"/>
          <w:szCs w:val="24"/>
        </w:rPr>
        <w:t xml:space="preserve"> Available at: </w:t>
      </w:r>
      <w:hyperlink r:id="rId10" w:history="1">
        <w:r w:rsidR="0003119A" w:rsidRPr="00053A68">
          <w:rPr>
            <w:rStyle w:val="Hyperlink"/>
            <w:rFonts w:ascii="Arial" w:hAnsi="Arial" w:cs="Arial"/>
            <w:sz w:val="24"/>
            <w:szCs w:val="24"/>
          </w:rPr>
          <w:t>https://www.ndna.org.uk/NDNA/Community/myNDNA/Mini_Guides/Maths_in_early_years.aspx</w:t>
        </w:r>
      </w:hyperlink>
      <w:r w:rsidR="0003119A">
        <w:rPr>
          <w:rFonts w:ascii="Arial" w:hAnsi="Arial" w:cs="Arial"/>
          <w:sz w:val="24"/>
          <w:szCs w:val="24"/>
        </w:rPr>
        <w:t xml:space="preserve"> (Accessed 6th February 2020).</w:t>
      </w:r>
    </w:p>
    <w:p w14:paraId="243D01B2" w14:textId="77777777" w:rsidR="007C36F9" w:rsidRPr="0003119A" w:rsidRDefault="007C36F9" w:rsidP="001354C6">
      <w:pPr>
        <w:spacing w:line="360" w:lineRule="auto"/>
        <w:jc w:val="both"/>
        <w:rPr>
          <w:rFonts w:ascii="Arial" w:hAnsi="Arial" w:cs="Arial"/>
          <w:sz w:val="24"/>
          <w:szCs w:val="24"/>
        </w:rPr>
      </w:pPr>
    </w:p>
    <w:p w14:paraId="67640680" w14:textId="459D4CB5" w:rsidR="000C69D2" w:rsidRPr="00CA7808" w:rsidRDefault="0015470F" w:rsidP="001354C6">
      <w:pPr>
        <w:spacing w:line="360" w:lineRule="auto"/>
        <w:jc w:val="both"/>
      </w:pPr>
      <w:r>
        <w:rPr>
          <w:rFonts w:ascii="Arial" w:hAnsi="Arial" w:cs="Arial"/>
          <w:sz w:val="24"/>
          <w:szCs w:val="24"/>
        </w:rPr>
        <w:t xml:space="preserve">Open University </w:t>
      </w:r>
      <w:r w:rsidR="00AF1D36">
        <w:rPr>
          <w:rFonts w:ascii="Arial" w:hAnsi="Arial" w:cs="Arial"/>
          <w:sz w:val="24"/>
          <w:szCs w:val="24"/>
        </w:rPr>
        <w:t xml:space="preserve">(2010). </w:t>
      </w:r>
      <w:r w:rsidR="00FD6895">
        <w:rPr>
          <w:rFonts w:ascii="Arial" w:hAnsi="Arial" w:cs="Arial"/>
          <w:i/>
          <w:iCs/>
          <w:sz w:val="24"/>
          <w:szCs w:val="24"/>
        </w:rPr>
        <w:t>Vygotsk</w:t>
      </w:r>
      <w:r w:rsidR="001B0DFF">
        <w:rPr>
          <w:rFonts w:ascii="Arial" w:hAnsi="Arial" w:cs="Arial"/>
          <w:i/>
          <w:iCs/>
          <w:sz w:val="24"/>
          <w:szCs w:val="24"/>
        </w:rPr>
        <w:t>ian principles on the ZPD and Scaffolding.</w:t>
      </w:r>
      <w:r w:rsidR="001B0DFF">
        <w:rPr>
          <w:rFonts w:ascii="Arial" w:hAnsi="Arial" w:cs="Arial"/>
          <w:sz w:val="24"/>
          <w:szCs w:val="24"/>
        </w:rPr>
        <w:t xml:space="preserve"> Available at:</w:t>
      </w:r>
      <w:r w:rsidR="00CA7808" w:rsidRPr="00CA7808">
        <w:t xml:space="preserve"> </w:t>
      </w:r>
      <w:hyperlink r:id="rId11" w:history="1">
        <w:r w:rsidR="00CA7808" w:rsidRPr="00053A68">
          <w:rPr>
            <w:rStyle w:val="Hyperlink"/>
            <w:rFonts w:ascii="Arial" w:hAnsi="Arial" w:cs="Arial"/>
            <w:sz w:val="24"/>
            <w:szCs w:val="24"/>
          </w:rPr>
          <w:t>https://www.open.edu/openlearncreate/pluginfile.php/5904/mod_resource/content/1/Vygotskian_principles_on_the_ZPD_and_scaffolding.pdf</w:t>
        </w:r>
      </w:hyperlink>
      <w:r w:rsidR="000C69D2">
        <w:rPr>
          <w:rFonts w:ascii="Arial" w:hAnsi="Arial" w:cs="Arial"/>
          <w:sz w:val="24"/>
          <w:szCs w:val="24"/>
        </w:rPr>
        <w:t xml:space="preserve"> </w:t>
      </w:r>
      <w:r w:rsidR="00CA7808">
        <w:t>(</w:t>
      </w:r>
      <w:r w:rsidR="000C69D2">
        <w:rPr>
          <w:rFonts w:ascii="Arial" w:hAnsi="Arial" w:cs="Arial"/>
          <w:sz w:val="24"/>
          <w:szCs w:val="24"/>
        </w:rPr>
        <w:t>Accessed 6th February 2020)</w:t>
      </w:r>
    </w:p>
    <w:p w14:paraId="5AC6A5D1" w14:textId="77777777" w:rsidR="003902E2" w:rsidRPr="003902E2" w:rsidRDefault="003902E2" w:rsidP="001354C6">
      <w:pPr>
        <w:spacing w:line="360" w:lineRule="auto"/>
        <w:jc w:val="both"/>
        <w:rPr>
          <w:rFonts w:ascii="Arial" w:hAnsi="Arial" w:cs="Arial"/>
          <w:i/>
          <w:iCs/>
          <w:sz w:val="24"/>
          <w:szCs w:val="24"/>
        </w:rPr>
      </w:pPr>
    </w:p>
    <w:p w14:paraId="5C59F032" w14:textId="77777777" w:rsidR="00CA7808" w:rsidRDefault="00791018" w:rsidP="001354C6">
      <w:pPr>
        <w:spacing w:line="360" w:lineRule="auto"/>
        <w:jc w:val="both"/>
        <w:rPr>
          <w:rFonts w:ascii="Arial" w:hAnsi="Arial" w:cs="Arial"/>
          <w:sz w:val="24"/>
          <w:szCs w:val="24"/>
        </w:rPr>
      </w:pPr>
      <w:r>
        <w:rPr>
          <w:rFonts w:ascii="Arial" w:hAnsi="Arial" w:cs="Arial"/>
          <w:sz w:val="24"/>
          <w:szCs w:val="24"/>
        </w:rPr>
        <w:t xml:space="preserve">Play </w:t>
      </w:r>
      <w:r w:rsidR="003B0690">
        <w:rPr>
          <w:rFonts w:ascii="Arial" w:hAnsi="Arial" w:cs="Arial"/>
          <w:sz w:val="24"/>
          <w:szCs w:val="24"/>
        </w:rPr>
        <w:t xml:space="preserve">England </w:t>
      </w:r>
      <w:r>
        <w:rPr>
          <w:rFonts w:ascii="Arial" w:hAnsi="Arial" w:cs="Arial"/>
          <w:sz w:val="24"/>
          <w:szCs w:val="24"/>
        </w:rPr>
        <w:t xml:space="preserve"> (200</w:t>
      </w:r>
      <w:r w:rsidR="003B0690">
        <w:rPr>
          <w:rFonts w:ascii="Arial" w:hAnsi="Arial" w:cs="Arial"/>
          <w:sz w:val="24"/>
          <w:szCs w:val="24"/>
        </w:rPr>
        <w:t>8</w:t>
      </w:r>
      <w:r>
        <w:rPr>
          <w:rFonts w:ascii="Arial" w:hAnsi="Arial" w:cs="Arial"/>
          <w:sz w:val="24"/>
          <w:szCs w:val="24"/>
        </w:rPr>
        <w:t>)</w:t>
      </w:r>
      <w:r w:rsidR="003B0690">
        <w:rPr>
          <w:rFonts w:ascii="Arial" w:hAnsi="Arial" w:cs="Arial"/>
          <w:sz w:val="24"/>
          <w:szCs w:val="24"/>
        </w:rPr>
        <w:t xml:space="preserve">. </w:t>
      </w:r>
      <w:r w:rsidR="003B0690" w:rsidRPr="003B0690">
        <w:rPr>
          <w:rFonts w:ascii="Arial" w:hAnsi="Arial" w:cs="Arial"/>
          <w:i/>
          <w:iCs/>
          <w:sz w:val="24"/>
          <w:szCs w:val="24"/>
        </w:rPr>
        <w:t>Managing risk in play provision: A position statement</w:t>
      </w:r>
      <w:r w:rsidR="003B0690">
        <w:rPr>
          <w:rFonts w:ascii="Arial" w:hAnsi="Arial" w:cs="Arial"/>
          <w:i/>
          <w:iCs/>
          <w:sz w:val="24"/>
          <w:szCs w:val="24"/>
        </w:rPr>
        <w:t>.</w:t>
      </w:r>
      <w:r w:rsidR="003B0690">
        <w:rPr>
          <w:rFonts w:ascii="Arial" w:hAnsi="Arial" w:cs="Arial"/>
          <w:sz w:val="24"/>
          <w:szCs w:val="24"/>
        </w:rPr>
        <w:t xml:space="preserve"> Available at:</w:t>
      </w:r>
    </w:p>
    <w:p w14:paraId="0A00B166" w14:textId="111AA173" w:rsidR="00791018" w:rsidRDefault="00CA7808" w:rsidP="001354C6">
      <w:pPr>
        <w:spacing w:line="360" w:lineRule="auto"/>
        <w:jc w:val="both"/>
        <w:rPr>
          <w:rFonts w:ascii="Arial" w:hAnsi="Arial" w:cs="Arial"/>
          <w:sz w:val="24"/>
          <w:szCs w:val="24"/>
          <w:lang w:val="en-GB"/>
        </w:rPr>
      </w:pPr>
      <w:hyperlink r:id="rId12" w:history="1">
        <w:r w:rsidRPr="00174904">
          <w:rPr>
            <w:rStyle w:val="Hyperlink"/>
            <w:rFonts w:ascii="Arial" w:hAnsi="Arial" w:cs="Arial"/>
            <w:sz w:val="24"/>
            <w:szCs w:val="24"/>
          </w:rPr>
          <w:t>http://www.playengland.net/wp-content/uploads/2015/09/managing-risk-play-safety-forum.pdf</w:t>
        </w:r>
      </w:hyperlink>
      <w:r>
        <w:rPr>
          <w:rFonts w:ascii="Arial" w:hAnsi="Arial" w:cs="Arial"/>
          <w:sz w:val="24"/>
          <w:szCs w:val="24"/>
        </w:rPr>
        <w:t xml:space="preserve">  </w:t>
      </w:r>
      <w:r w:rsidR="00FE45E6">
        <w:rPr>
          <w:rFonts w:ascii="Arial" w:hAnsi="Arial" w:cs="Arial"/>
          <w:sz w:val="24"/>
          <w:szCs w:val="24"/>
        </w:rPr>
        <w:t>(Accessed 4</w:t>
      </w:r>
      <w:r w:rsidR="00FE45E6">
        <w:rPr>
          <w:rFonts w:ascii="Arial" w:hAnsi="Arial" w:cs="Arial"/>
          <w:sz w:val="24"/>
          <w:szCs w:val="24"/>
          <w:lang w:val="en-GB"/>
        </w:rPr>
        <w:t>th February 2020).</w:t>
      </w:r>
    </w:p>
    <w:p w14:paraId="782D1270" w14:textId="77777777" w:rsidR="001D22A4" w:rsidRDefault="001D22A4" w:rsidP="001354C6">
      <w:pPr>
        <w:spacing w:line="360" w:lineRule="auto"/>
        <w:jc w:val="both"/>
        <w:rPr>
          <w:rFonts w:ascii="Arial" w:hAnsi="Arial" w:cs="Arial"/>
          <w:sz w:val="24"/>
          <w:szCs w:val="24"/>
          <w:lang w:val="en-GB"/>
        </w:rPr>
      </w:pPr>
    </w:p>
    <w:p w14:paraId="01D4FFDF" w14:textId="27A2E683" w:rsidR="00FE45E6" w:rsidRDefault="00FE45E6" w:rsidP="001354C6">
      <w:pPr>
        <w:spacing w:line="360" w:lineRule="auto"/>
        <w:jc w:val="both"/>
        <w:rPr>
          <w:rFonts w:ascii="Arial" w:hAnsi="Arial" w:cs="Arial"/>
          <w:sz w:val="24"/>
          <w:szCs w:val="24"/>
          <w:lang w:val="en-GB"/>
        </w:rPr>
      </w:pPr>
      <w:r>
        <w:rPr>
          <w:rFonts w:ascii="Arial" w:hAnsi="Arial" w:cs="Arial"/>
          <w:sz w:val="24"/>
          <w:szCs w:val="24"/>
          <w:lang w:val="en-GB"/>
        </w:rPr>
        <w:t xml:space="preserve">Play </w:t>
      </w:r>
      <w:r w:rsidR="006A62BE">
        <w:rPr>
          <w:rFonts w:ascii="Arial" w:hAnsi="Arial" w:cs="Arial"/>
          <w:sz w:val="24"/>
          <w:szCs w:val="24"/>
          <w:lang w:val="en-GB"/>
        </w:rPr>
        <w:t xml:space="preserve">Safety Forum (2014). </w:t>
      </w:r>
      <w:r w:rsidR="007C1F9D" w:rsidRPr="00285174">
        <w:rPr>
          <w:rFonts w:ascii="Arial" w:hAnsi="Arial" w:cs="Arial"/>
          <w:i/>
          <w:iCs/>
          <w:sz w:val="24"/>
          <w:szCs w:val="24"/>
          <w:lang w:val="en-GB"/>
        </w:rPr>
        <w:t xml:space="preserve">Risk-Benefit Assessment </w:t>
      </w:r>
      <w:r w:rsidR="00285174" w:rsidRPr="00285174">
        <w:rPr>
          <w:rFonts w:ascii="Arial" w:hAnsi="Arial" w:cs="Arial"/>
          <w:i/>
          <w:iCs/>
          <w:sz w:val="24"/>
          <w:szCs w:val="24"/>
          <w:lang w:val="en-GB"/>
        </w:rPr>
        <w:t>Form</w:t>
      </w:r>
      <w:r w:rsidR="00285174">
        <w:rPr>
          <w:rFonts w:ascii="Arial" w:hAnsi="Arial" w:cs="Arial"/>
          <w:i/>
          <w:iCs/>
          <w:sz w:val="24"/>
          <w:szCs w:val="24"/>
          <w:lang w:val="en-GB"/>
        </w:rPr>
        <w:t>.</w:t>
      </w:r>
      <w:r w:rsidR="00285174">
        <w:rPr>
          <w:rFonts w:ascii="Arial" w:hAnsi="Arial" w:cs="Arial"/>
          <w:sz w:val="24"/>
          <w:szCs w:val="24"/>
          <w:lang w:val="en-GB"/>
        </w:rPr>
        <w:t xml:space="preserve"> Available at:</w:t>
      </w:r>
      <w:r w:rsidR="00AC332D">
        <w:rPr>
          <w:rFonts w:ascii="Arial" w:hAnsi="Arial" w:cs="Arial"/>
          <w:sz w:val="24"/>
          <w:szCs w:val="24"/>
          <w:lang w:val="en-GB"/>
        </w:rPr>
        <w:t xml:space="preserve"> </w:t>
      </w:r>
      <w:hyperlink r:id="rId13" w:history="1">
        <w:r w:rsidR="00AC332D" w:rsidRPr="00174904">
          <w:rPr>
            <w:rStyle w:val="Hyperlink"/>
            <w:rFonts w:ascii="Arial" w:hAnsi="Arial" w:cs="Arial"/>
            <w:sz w:val="24"/>
            <w:szCs w:val="24"/>
            <w:lang w:val="en-GB"/>
          </w:rPr>
          <w:t>https://www.playwales.org.uk/login/uploaded/documents/Play%20and%20Challenge/PSF%20Risk%20Benefit%20Assessment%20Form.docx</w:t>
        </w:r>
      </w:hyperlink>
      <w:r w:rsidR="00AC332D">
        <w:rPr>
          <w:rFonts w:ascii="Arial" w:hAnsi="Arial" w:cs="Arial"/>
          <w:sz w:val="24"/>
          <w:szCs w:val="24"/>
          <w:lang w:val="en-GB"/>
        </w:rPr>
        <w:t xml:space="preserve"> (Accessed 5</w:t>
      </w:r>
      <w:r w:rsidR="00AC332D" w:rsidRPr="00AC332D">
        <w:rPr>
          <w:rFonts w:ascii="Arial" w:hAnsi="Arial" w:cs="Arial"/>
          <w:sz w:val="24"/>
          <w:szCs w:val="24"/>
          <w:vertAlign w:val="superscript"/>
          <w:lang w:val="en-GB"/>
        </w:rPr>
        <w:t>th</w:t>
      </w:r>
      <w:r w:rsidR="00AC332D">
        <w:rPr>
          <w:rFonts w:ascii="Arial" w:hAnsi="Arial" w:cs="Arial"/>
          <w:sz w:val="24"/>
          <w:szCs w:val="24"/>
          <w:lang w:val="en-GB"/>
        </w:rPr>
        <w:t xml:space="preserve"> February 2020).</w:t>
      </w:r>
    </w:p>
    <w:p w14:paraId="2F71FC2B" w14:textId="45B07BB0" w:rsidR="00FF2492" w:rsidRDefault="00FF2492" w:rsidP="001354C6">
      <w:pPr>
        <w:spacing w:line="360" w:lineRule="auto"/>
        <w:jc w:val="both"/>
        <w:rPr>
          <w:rFonts w:ascii="Arial" w:hAnsi="Arial" w:cs="Arial"/>
          <w:sz w:val="24"/>
          <w:szCs w:val="24"/>
          <w:lang w:val="en-GB"/>
        </w:rPr>
      </w:pPr>
    </w:p>
    <w:p w14:paraId="1E85F0A5" w14:textId="136DBE63" w:rsidR="00CA7808" w:rsidRDefault="00CA7808" w:rsidP="001354C6">
      <w:pPr>
        <w:spacing w:line="360" w:lineRule="auto"/>
        <w:jc w:val="both"/>
        <w:rPr>
          <w:rFonts w:ascii="Arial" w:hAnsi="Arial" w:cs="Arial"/>
          <w:sz w:val="24"/>
          <w:szCs w:val="24"/>
          <w:lang w:val="en-GB"/>
        </w:rPr>
      </w:pPr>
    </w:p>
    <w:p w14:paraId="742DAAA3" w14:textId="16F824C8" w:rsidR="00CA7808" w:rsidRDefault="00CA7808" w:rsidP="001354C6">
      <w:pPr>
        <w:spacing w:line="360" w:lineRule="auto"/>
        <w:jc w:val="both"/>
        <w:rPr>
          <w:rFonts w:ascii="Arial" w:hAnsi="Arial" w:cs="Arial"/>
          <w:sz w:val="24"/>
          <w:szCs w:val="24"/>
          <w:lang w:val="en-GB"/>
        </w:rPr>
      </w:pPr>
    </w:p>
    <w:p w14:paraId="48A7BFFB" w14:textId="77777777" w:rsidR="00CA7808" w:rsidRDefault="00CA7808" w:rsidP="001354C6">
      <w:pPr>
        <w:spacing w:line="360" w:lineRule="auto"/>
        <w:jc w:val="both"/>
        <w:rPr>
          <w:rFonts w:ascii="Arial" w:hAnsi="Arial" w:cs="Arial"/>
          <w:sz w:val="24"/>
          <w:szCs w:val="24"/>
          <w:lang w:val="en-GB"/>
        </w:rPr>
      </w:pPr>
    </w:p>
    <w:p w14:paraId="0B4F08C7" w14:textId="77777777" w:rsidR="00CA7808" w:rsidRDefault="0008793B" w:rsidP="001354C6">
      <w:pPr>
        <w:spacing w:line="360" w:lineRule="auto"/>
        <w:jc w:val="both"/>
        <w:rPr>
          <w:rFonts w:ascii="Arial" w:hAnsi="Arial" w:cs="Arial"/>
          <w:sz w:val="24"/>
          <w:szCs w:val="24"/>
          <w:lang w:val="en-GB"/>
        </w:rPr>
      </w:pPr>
      <w:r>
        <w:rPr>
          <w:rFonts w:ascii="Arial" w:hAnsi="Arial" w:cs="Arial"/>
          <w:sz w:val="24"/>
          <w:szCs w:val="24"/>
          <w:lang w:val="en-GB"/>
        </w:rPr>
        <w:t>Play Wales (2017)</w:t>
      </w:r>
      <w:r w:rsidR="00ED3A21">
        <w:rPr>
          <w:rFonts w:ascii="Arial" w:hAnsi="Arial" w:cs="Arial"/>
          <w:sz w:val="24"/>
          <w:szCs w:val="24"/>
          <w:lang w:val="en-GB"/>
        </w:rPr>
        <w:t xml:space="preserve">. </w:t>
      </w:r>
      <w:r w:rsidR="00ED3A21">
        <w:rPr>
          <w:rFonts w:ascii="Arial" w:hAnsi="Arial" w:cs="Arial"/>
          <w:i/>
          <w:iCs/>
          <w:sz w:val="24"/>
          <w:szCs w:val="24"/>
          <w:lang w:val="en-GB"/>
        </w:rPr>
        <w:t xml:space="preserve">Resources for Playing – Providing </w:t>
      </w:r>
      <w:r w:rsidR="00EF1BA1">
        <w:rPr>
          <w:rFonts w:ascii="Arial" w:hAnsi="Arial" w:cs="Arial"/>
          <w:i/>
          <w:iCs/>
          <w:sz w:val="24"/>
          <w:szCs w:val="24"/>
          <w:lang w:val="en-GB"/>
        </w:rPr>
        <w:t>loose parts to support children’s play.</w:t>
      </w:r>
      <w:r w:rsidR="00CA7808">
        <w:rPr>
          <w:rFonts w:ascii="Arial" w:hAnsi="Arial" w:cs="Arial"/>
          <w:sz w:val="24"/>
          <w:szCs w:val="24"/>
          <w:lang w:val="en-GB"/>
        </w:rPr>
        <w:t xml:space="preserve"> Available at:</w:t>
      </w:r>
    </w:p>
    <w:p w14:paraId="7066747F" w14:textId="5775CB49" w:rsidR="001D22A4" w:rsidRDefault="00CA7808" w:rsidP="001354C6">
      <w:pPr>
        <w:spacing w:line="360" w:lineRule="auto"/>
        <w:jc w:val="both"/>
        <w:rPr>
          <w:rFonts w:ascii="Arial" w:hAnsi="Arial" w:cs="Arial"/>
          <w:sz w:val="24"/>
          <w:szCs w:val="24"/>
          <w:lang w:val="en-GB"/>
        </w:rPr>
      </w:pPr>
      <w:hyperlink r:id="rId14" w:history="1">
        <w:r w:rsidRPr="009250EC">
          <w:rPr>
            <w:rStyle w:val="Hyperlink"/>
            <w:rFonts w:ascii="Arial" w:hAnsi="Arial" w:cs="Arial"/>
            <w:sz w:val="24"/>
            <w:szCs w:val="24"/>
            <w:lang w:val="en-GB"/>
          </w:rPr>
          <w:t>https://www.playwales.org.uk/login/uploaded/documents/Publications/loose%20parts%20toolkit.pdf</w:t>
        </w:r>
      </w:hyperlink>
      <w:r w:rsidRPr="009250EC">
        <w:rPr>
          <w:rFonts w:ascii="Arial" w:hAnsi="Arial" w:cs="Arial"/>
          <w:sz w:val="24"/>
          <w:szCs w:val="24"/>
          <w:lang w:val="en-GB"/>
        </w:rPr>
        <w:t xml:space="preserve"> </w:t>
      </w:r>
      <w:r w:rsidR="009250EC" w:rsidRPr="009250EC">
        <w:rPr>
          <w:rFonts w:ascii="Arial" w:hAnsi="Arial" w:cs="Arial"/>
          <w:sz w:val="24"/>
          <w:szCs w:val="24"/>
          <w:lang w:val="en-GB"/>
        </w:rPr>
        <w:t>( Acc</w:t>
      </w:r>
      <w:r w:rsidR="009250EC">
        <w:rPr>
          <w:rFonts w:ascii="Arial" w:hAnsi="Arial" w:cs="Arial"/>
          <w:sz w:val="24"/>
          <w:szCs w:val="24"/>
          <w:lang w:val="en-GB"/>
        </w:rPr>
        <w:t>essed 21</w:t>
      </w:r>
      <w:r w:rsidR="009250EC" w:rsidRPr="009250EC">
        <w:rPr>
          <w:rFonts w:ascii="Arial" w:hAnsi="Arial" w:cs="Arial"/>
          <w:sz w:val="24"/>
          <w:szCs w:val="24"/>
          <w:vertAlign w:val="superscript"/>
          <w:lang w:val="en-GB"/>
        </w:rPr>
        <w:t>st</w:t>
      </w:r>
      <w:r w:rsidR="009250EC">
        <w:rPr>
          <w:rFonts w:ascii="Arial" w:hAnsi="Arial" w:cs="Arial"/>
          <w:sz w:val="24"/>
          <w:szCs w:val="24"/>
          <w:lang w:val="en-GB"/>
        </w:rPr>
        <w:t xml:space="preserve"> February 2020).</w:t>
      </w:r>
    </w:p>
    <w:p w14:paraId="7F32780F" w14:textId="77777777" w:rsidR="009250EC" w:rsidRPr="00ED3A21" w:rsidRDefault="009250EC" w:rsidP="001354C6">
      <w:pPr>
        <w:spacing w:line="360" w:lineRule="auto"/>
        <w:jc w:val="both"/>
        <w:rPr>
          <w:rFonts w:ascii="Arial" w:hAnsi="Arial" w:cs="Arial"/>
          <w:i/>
          <w:iCs/>
          <w:sz w:val="24"/>
          <w:szCs w:val="24"/>
          <w:lang w:val="en-GB"/>
        </w:rPr>
      </w:pPr>
    </w:p>
    <w:p w14:paraId="324A618A" w14:textId="03BC5B41" w:rsidR="007B3EEF" w:rsidRDefault="007B3EEF" w:rsidP="001354C6">
      <w:pPr>
        <w:spacing w:line="360" w:lineRule="auto"/>
        <w:jc w:val="both"/>
        <w:rPr>
          <w:rFonts w:ascii="Arial" w:hAnsi="Arial" w:cs="Arial"/>
          <w:sz w:val="24"/>
          <w:szCs w:val="24"/>
          <w:lang w:val="en-GB"/>
        </w:rPr>
      </w:pPr>
      <w:r>
        <w:rPr>
          <w:rFonts w:ascii="Arial" w:hAnsi="Arial" w:cs="Arial"/>
          <w:sz w:val="24"/>
          <w:szCs w:val="24"/>
          <w:lang w:val="en-GB"/>
        </w:rPr>
        <w:t xml:space="preserve">Play Wales (No date). </w:t>
      </w:r>
      <w:r w:rsidR="00C256AC" w:rsidRPr="00C256AC">
        <w:rPr>
          <w:rFonts w:ascii="Arial" w:hAnsi="Arial" w:cs="Arial"/>
          <w:i/>
          <w:iCs/>
          <w:sz w:val="24"/>
          <w:szCs w:val="24"/>
          <w:lang w:val="en-GB"/>
        </w:rPr>
        <w:t>Managing Risk in Play Provision: Implementation guide</w:t>
      </w:r>
      <w:r w:rsidR="00C256AC">
        <w:rPr>
          <w:rFonts w:ascii="Arial" w:hAnsi="Arial" w:cs="Arial"/>
          <w:i/>
          <w:iCs/>
          <w:sz w:val="24"/>
          <w:szCs w:val="24"/>
          <w:lang w:val="en-GB"/>
        </w:rPr>
        <w:t xml:space="preserve">. </w:t>
      </w:r>
      <w:r w:rsidR="00C256AC">
        <w:rPr>
          <w:rFonts w:ascii="Arial" w:hAnsi="Arial" w:cs="Arial"/>
          <w:sz w:val="24"/>
          <w:szCs w:val="24"/>
          <w:lang w:val="en-GB"/>
        </w:rPr>
        <w:t xml:space="preserve">Available at: </w:t>
      </w:r>
      <w:hyperlink r:id="rId15" w:history="1">
        <w:r w:rsidR="006E4EF2" w:rsidRPr="00174904">
          <w:rPr>
            <w:rStyle w:val="Hyperlink"/>
            <w:rFonts w:ascii="Arial" w:hAnsi="Arial" w:cs="Arial"/>
            <w:sz w:val="24"/>
            <w:szCs w:val="24"/>
            <w:lang w:val="en-GB"/>
          </w:rPr>
          <w:t>https://www.playwales.org.uk/eng/managingrisk</w:t>
        </w:r>
      </w:hyperlink>
      <w:r w:rsidR="006E4EF2">
        <w:rPr>
          <w:rFonts w:ascii="Arial" w:hAnsi="Arial" w:cs="Arial"/>
          <w:sz w:val="24"/>
          <w:szCs w:val="24"/>
          <w:lang w:val="en-GB"/>
        </w:rPr>
        <w:t xml:space="preserve"> (Accessed 5th February 2020).</w:t>
      </w:r>
    </w:p>
    <w:p w14:paraId="6C056DA8" w14:textId="77777777" w:rsidR="002D2985" w:rsidRDefault="002D2985" w:rsidP="001354C6">
      <w:pPr>
        <w:spacing w:line="360" w:lineRule="auto"/>
        <w:jc w:val="both"/>
        <w:rPr>
          <w:rFonts w:ascii="Arial" w:hAnsi="Arial" w:cs="Arial"/>
          <w:sz w:val="24"/>
          <w:szCs w:val="24"/>
          <w:lang w:val="en-GB"/>
        </w:rPr>
      </w:pPr>
    </w:p>
    <w:p w14:paraId="2461359E" w14:textId="424C4142" w:rsidR="001D22A4" w:rsidRDefault="00AE0EA0" w:rsidP="001354C6">
      <w:pPr>
        <w:spacing w:line="360" w:lineRule="auto"/>
        <w:jc w:val="both"/>
        <w:rPr>
          <w:rFonts w:ascii="Arial" w:hAnsi="Arial" w:cs="Arial"/>
          <w:sz w:val="24"/>
          <w:szCs w:val="24"/>
        </w:rPr>
      </w:pPr>
      <w:r>
        <w:rPr>
          <w:rFonts w:ascii="Arial" w:hAnsi="Arial" w:cs="Arial"/>
          <w:sz w:val="24"/>
          <w:szCs w:val="24"/>
        </w:rPr>
        <w:t>Professional Association for child care and early years (2019)</w:t>
      </w:r>
      <w:r w:rsidR="0038224E">
        <w:rPr>
          <w:rFonts w:ascii="Arial" w:hAnsi="Arial" w:cs="Arial"/>
          <w:sz w:val="24"/>
          <w:szCs w:val="24"/>
        </w:rPr>
        <w:t xml:space="preserve">. </w:t>
      </w:r>
      <w:r w:rsidR="0038224E">
        <w:rPr>
          <w:rFonts w:ascii="Arial" w:hAnsi="Arial" w:cs="Arial"/>
          <w:i/>
          <w:iCs/>
          <w:sz w:val="24"/>
          <w:szCs w:val="24"/>
        </w:rPr>
        <w:t>Getting to grips with Loose parts play,</w:t>
      </w:r>
      <w:r w:rsidR="0038224E">
        <w:rPr>
          <w:rFonts w:ascii="Arial" w:hAnsi="Arial" w:cs="Arial"/>
          <w:sz w:val="24"/>
          <w:szCs w:val="24"/>
        </w:rPr>
        <w:t xml:space="preserve"> Available at: </w:t>
      </w:r>
      <w:hyperlink r:id="rId16" w:history="1">
        <w:r w:rsidR="00473BEF" w:rsidRPr="00922EDF">
          <w:rPr>
            <w:rStyle w:val="Hyperlink"/>
            <w:rFonts w:ascii="Arial" w:hAnsi="Arial" w:cs="Arial"/>
            <w:sz w:val="24"/>
            <w:szCs w:val="24"/>
          </w:rPr>
          <w:t>https://www.pacey.org.uk/news-and-views/pacey-blog/march-2019/getting-to-grips-with-loose-parts-play/</w:t>
        </w:r>
      </w:hyperlink>
      <w:r w:rsidR="00473BEF">
        <w:rPr>
          <w:rFonts w:ascii="Arial" w:hAnsi="Arial" w:cs="Arial"/>
          <w:sz w:val="24"/>
          <w:szCs w:val="24"/>
        </w:rPr>
        <w:t xml:space="preserve"> (Accessed 21</w:t>
      </w:r>
      <w:r w:rsidR="00473BEF" w:rsidRPr="00473BEF">
        <w:rPr>
          <w:rFonts w:ascii="Arial" w:hAnsi="Arial" w:cs="Arial"/>
          <w:sz w:val="24"/>
          <w:szCs w:val="24"/>
          <w:vertAlign w:val="superscript"/>
        </w:rPr>
        <w:t>st</w:t>
      </w:r>
      <w:r w:rsidR="00473BEF">
        <w:rPr>
          <w:rFonts w:ascii="Arial" w:hAnsi="Arial" w:cs="Arial"/>
          <w:sz w:val="24"/>
          <w:szCs w:val="24"/>
        </w:rPr>
        <w:t xml:space="preserve"> February 2020).</w:t>
      </w:r>
    </w:p>
    <w:p w14:paraId="0270568C" w14:textId="77777777" w:rsidR="00473BEF" w:rsidRPr="0038224E" w:rsidRDefault="00473BEF" w:rsidP="001354C6">
      <w:pPr>
        <w:spacing w:line="360" w:lineRule="auto"/>
        <w:jc w:val="both"/>
        <w:rPr>
          <w:rFonts w:ascii="Arial" w:hAnsi="Arial" w:cs="Arial"/>
          <w:sz w:val="24"/>
          <w:szCs w:val="24"/>
          <w:lang w:val="en-GB"/>
        </w:rPr>
      </w:pPr>
    </w:p>
    <w:p w14:paraId="6E7ACEEA" w14:textId="73741F4A" w:rsidR="00734C06" w:rsidRDefault="00734C06" w:rsidP="001354C6">
      <w:pPr>
        <w:spacing w:line="360" w:lineRule="auto"/>
        <w:jc w:val="both"/>
        <w:rPr>
          <w:rFonts w:ascii="Arial" w:hAnsi="Arial" w:cs="Arial"/>
          <w:sz w:val="24"/>
          <w:szCs w:val="24"/>
        </w:rPr>
      </w:pPr>
      <w:r>
        <w:rPr>
          <w:rFonts w:ascii="Arial" w:hAnsi="Arial" w:cs="Arial"/>
          <w:sz w:val="24"/>
          <w:szCs w:val="24"/>
        </w:rPr>
        <w:t>Rodger,R. (2016)</w:t>
      </w:r>
      <w:r w:rsidR="00964694">
        <w:rPr>
          <w:rFonts w:ascii="Arial" w:hAnsi="Arial" w:cs="Arial"/>
          <w:sz w:val="24"/>
          <w:szCs w:val="24"/>
        </w:rPr>
        <w:t xml:space="preserve"> </w:t>
      </w:r>
      <w:r w:rsidR="00964694">
        <w:rPr>
          <w:rFonts w:ascii="Arial" w:hAnsi="Arial" w:cs="Arial"/>
          <w:i/>
          <w:iCs/>
          <w:sz w:val="24"/>
          <w:szCs w:val="24"/>
        </w:rPr>
        <w:t>Planning an Appropriate Curriculum in the Early Years</w:t>
      </w:r>
      <w:r w:rsidR="00D90DE9">
        <w:rPr>
          <w:rFonts w:ascii="Arial" w:hAnsi="Arial" w:cs="Arial"/>
          <w:i/>
          <w:iCs/>
          <w:sz w:val="24"/>
          <w:szCs w:val="24"/>
        </w:rPr>
        <w:t>.</w:t>
      </w:r>
      <w:r w:rsidR="00DE24B1">
        <w:rPr>
          <w:rFonts w:ascii="Arial" w:hAnsi="Arial" w:cs="Arial"/>
          <w:i/>
          <w:iCs/>
          <w:sz w:val="24"/>
          <w:szCs w:val="24"/>
        </w:rPr>
        <w:t xml:space="preserve"> </w:t>
      </w:r>
      <w:r w:rsidR="00D90DE9">
        <w:rPr>
          <w:rFonts w:ascii="Arial" w:hAnsi="Arial" w:cs="Arial"/>
          <w:sz w:val="24"/>
          <w:szCs w:val="24"/>
        </w:rPr>
        <w:t>4</w:t>
      </w:r>
      <w:r w:rsidR="00DE24B1" w:rsidRPr="00DE24B1">
        <w:rPr>
          <w:rFonts w:ascii="Arial" w:hAnsi="Arial" w:cs="Arial"/>
          <w:sz w:val="24"/>
          <w:szCs w:val="24"/>
          <w:vertAlign w:val="superscript"/>
        </w:rPr>
        <w:t>th</w:t>
      </w:r>
      <w:r w:rsidR="00DE24B1">
        <w:rPr>
          <w:rFonts w:ascii="Arial" w:hAnsi="Arial" w:cs="Arial"/>
          <w:sz w:val="24"/>
          <w:szCs w:val="24"/>
        </w:rPr>
        <w:t xml:space="preserve"> edn. London:</w:t>
      </w:r>
      <w:r w:rsidR="005F72DC">
        <w:rPr>
          <w:rFonts w:ascii="Arial" w:hAnsi="Arial" w:cs="Arial"/>
          <w:sz w:val="24"/>
          <w:szCs w:val="24"/>
        </w:rPr>
        <w:t xml:space="preserve"> Routledge Taylor and Francis group.</w:t>
      </w:r>
    </w:p>
    <w:p w14:paraId="48E140E9" w14:textId="77777777" w:rsidR="00CF7F8F" w:rsidRDefault="00CF7F8F" w:rsidP="001354C6">
      <w:pPr>
        <w:spacing w:line="360" w:lineRule="auto"/>
        <w:jc w:val="both"/>
        <w:rPr>
          <w:rFonts w:ascii="Arial" w:hAnsi="Arial" w:cs="Arial"/>
          <w:sz w:val="24"/>
          <w:szCs w:val="24"/>
        </w:rPr>
      </w:pPr>
    </w:p>
    <w:p w14:paraId="3EDC2BBE" w14:textId="4C205E27" w:rsidR="001D22A4" w:rsidRPr="00DD63F8" w:rsidRDefault="00685859" w:rsidP="001354C6">
      <w:pPr>
        <w:spacing w:line="360" w:lineRule="auto"/>
        <w:jc w:val="both"/>
        <w:rPr>
          <w:rFonts w:ascii="Arial" w:hAnsi="Arial" w:cs="Arial"/>
          <w:sz w:val="24"/>
          <w:szCs w:val="24"/>
        </w:rPr>
      </w:pPr>
      <w:r>
        <w:rPr>
          <w:rFonts w:ascii="Arial" w:hAnsi="Arial" w:cs="Arial"/>
          <w:sz w:val="24"/>
          <w:szCs w:val="24"/>
        </w:rPr>
        <w:t>Skinner</w:t>
      </w:r>
      <w:r w:rsidR="00C00782">
        <w:rPr>
          <w:rFonts w:ascii="Arial" w:hAnsi="Arial" w:cs="Arial"/>
          <w:sz w:val="24"/>
          <w:szCs w:val="24"/>
        </w:rPr>
        <w:t>,C. Stevens,J. (</w:t>
      </w:r>
      <w:r w:rsidR="00D77DB1">
        <w:rPr>
          <w:rFonts w:ascii="Arial" w:hAnsi="Arial" w:cs="Arial"/>
          <w:sz w:val="24"/>
          <w:szCs w:val="24"/>
        </w:rPr>
        <w:t xml:space="preserve">2012) </w:t>
      </w:r>
      <w:r w:rsidR="00DD63F8" w:rsidRPr="00DD63F8">
        <w:rPr>
          <w:rFonts w:ascii="Arial" w:hAnsi="Arial" w:cs="Arial"/>
          <w:i/>
          <w:iCs/>
          <w:sz w:val="24"/>
          <w:szCs w:val="24"/>
        </w:rPr>
        <w:t>Foundations of mathematics an active approach to number, shape and measures in the early years.</w:t>
      </w:r>
      <w:r w:rsidR="00DD63F8">
        <w:rPr>
          <w:rFonts w:ascii="Arial" w:hAnsi="Arial" w:cs="Arial"/>
          <w:i/>
          <w:iCs/>
          <w:sz w:val="24"/>
          <w:szCs w:val="24"/>
        </w:rPr>
        <w:t xml:space="preserve"> </w:t>
      </w:r>
      <w:r w:rsidR="00DD63F8">
        <w:rPr>
          <w:rFonts w:ascii="Arial" w:hAnsi="Arial" w:cs="Arial"/>
          <w:sz w:val="24"/>
          <w:szCs w:val="24"/>
        </w:rPr>
        <w:t>London:</w:t>
      </w:r>
      <w:r w:rsidR="00395C54">
        <w:rPr>
          <w:rFonts w:ascii="Arial" w:hAnsi="Arial" w:cs="Arial"/>
          <w:sz w:val="24"/>
          <w:szCs w:val="24"/>
        </w:rPr>
        <w:t xml:space="preserve"> Bloomsbury</w:t>
      </w:r>
    </w:p>
    <w:p w14:paraId="03BD5A48" w14:textId="77777777" w:rsidR="00395C54" w:rsidRDefault="00395C54" w:rsidP="001354C6">
      <w:pPr>
        <w:spacing w:line="360" w:lineRule="auto"/>
        <w:jc w:val="both"/>
        <w:rPr>
          <w:rFonts w:ascii="Arial" w:eastAsia="Times New Roman" w:hAnsi="Arial" w:cs="Arial"/>
          <w:color w:val="000000" w:themeColor="text1"/>
          <w:sz w:val="24"/>
          <w:szCs w:val="24"/>
          <w:shd w:val="clear" w:color="auto" w:fill="FFFFFF"/>
        </w:rPr>
      </w:pPr>
    </w:p>
    <w:p w14:paraId="42360FC5" w14:textId="10C8D5C3" w:rsidR="006A4E16" w:rsidRDefault="006A4E16" w:rsidP="001354C6">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Stearns,J. Schmieder,C. Millar,E. (2011) </w:t>
      </w:r>
      <w:r>
        <w:rPr>
          <w:rFonts w:ascii="Arial" w:eastAsia="Times New Roman" w:hAnsi="Arial" w:cs="Arial"/>
          <w:i/>
          <w:iCs/>
          <w:color w:val="000000" w:themeColor="text1"/>
          <w:sz w:val="24"/>
          <w:szCs w:val="24"/>
          <w:shd w:val="clear" w:color="auto" w:fill="FFFFFF"/>
        </w:rPr>
        <w:t>Children and Young People’s Workforce: Early Learning and Childcare.</w:t>
      </w:r>
      <w:r>
        <w:rPr>
          <w:rFonts w:ascii="Arial" w:eastAsia="Times New Roman" w:hAnsi="Arial" w:cs="Arial"/>
          <w:color w:val="000000" w:themeColor="text1"/>
          <w:sz w:val="24"/>
          <w:szCs w:val="24"/>
          <w:shd w:val="clear" w:color="auto" w:fill="FFFFFF"/>
        </w:rPr>
        <w:t xml:space="preserve"> London , HarperCollins</w:t>
      </w:r>
    </w:p>
    <w:p w14:paraId="217E76CB" w14:textId="0BA01487" w:rsidR="00B673ED" w:rsidRDefault="00B673ED" w:rsidP="001354C6">
      <w:pPr>
        <w:spacing w:line="360" w:lineRule="auto"/>
        <w:jc w:val="both"/>
        <w:rPr>
          <w:rFonts w:ascii="Arial" w:eastAsia="Times New Roman" w:hAnsi="Arial" w:cs="Arial"/>
          <w:color w:val="000000" w:themeColor="text1"/>
          <w:sz w:val="24"/>
          <w:szCs w:val="24"/>
          <w:shd w:val="clear" w:color="auto" w:fill="FFFFFF"/>
        </w:rPr>
      </w:pPr>
    </w:p>
    <w:p w14:paraId="17403D29" w14:textId="6A539C9A" w:rsidR="00B673ED" w:rsidRDefault="00B673ED" w:rsidP="001354C6">
      <w:pPr>
        <w:spacing w:line="360" w:lineRule="auto"/>
        <w:jc w:val="both"/>
        <w:rPr>
          <w:rFonts w:ascii="Arial" w:eastAsia="Times New Roman" w:hAnsi="Arial" w:cs="Arial"/>
          <w:color w:val="000000" w:themeColor="text1"/>
          <w:sz w:val="24"/>
          <w:szCs w:val="24"/>
          <w:shd w:val="clear" w:color="auto" w:fill="FFFFFF"/>
        </w:rPr>
      </w:pPr>
      <w:r w:rsidRPr="00B673ED">
        <w:rPr>
          <w:rFonts w:ascii="Arial" w:eastAsia="Times New Roman" w:hAnsi="Arial" w:cs="Arial"/>
          <w:color w:val="000000" w:themeColor="text1"/>
          <w:sz w:val="24"/>
          <w:szCs w:val="24"/>
          <w:shd w:val="clear" w:color="auto" w:fill="FFFFFF"/>
        </w:rPr>
        <w:t>Takeuchi, M</w:t>
      </w:r>
      <w:r w:rsidR="003431B1">
        <w:rPr>
          <w:rFonts w:ascii="Arial" w:eastAsia="Times New Roman" w:hAnsi="Arial" w:cs="Arial"/>
          <w:color w:val="000000" w:themeColor="text1"/>
          <w:sz w:val="24"/>
          <w:szCs w:val="24"/>
          <w:shd w:val="clear" w:color="auto" w:fill="FFFFFF"/>
        </w:rPr>
        <w:t>.A</w:t>
      </w:r>
      <w:r w:rsidRPr="00B673ED">
        <w:rPr>
          <w:rFonts w:ascii="Arial" w:eastAsia="Times New Roman" w:hAnsi="Arial" w:cs="Arial"/>
          <w:color w:val="000000" w:themeColor="text1"/>
          <w:sz w:val="24"/>
          <w:szCs w:val="24"/>
          <w:shd w:val="clear" w:color="auto" w:fill="FFFFFF"/>
        </w:rPr>
        <w:t xml:space="preserve">. (2016). </w:t>
      </w:r>
      <w:r w:rsidRPr="00986C23">
        <w:rPr>
          <w:rFonts w:ascii="Arial" w:eastAsia="Times New Roman" w:hAnsi="Arial" w:cs="Arial"/>
          <w:i/>
          <w:iCs/>
          <w:color w:val="000000" w:themeColor="text1"/>
          <w:sz w:val="24"/>
          <w:szCs w:val="24"/>
          <w:shd w:val="clear" w:color="auto" w:fill="FFFFFF"/>
        </w:rPr>
        <w:t>Early Years Students' Relationships with Mathematics</w:t>
      </w:r>
      <w:r w:rsidRPr="00B673ED">
        <w:rPr>
          <w:rFonts w:ascii="Arial" w:eastAsia="Times New Roman" w:hAnsi="Arial" w:cs="Arial"/>
          <w:color w:val="000000" w:themeColor="text1"/>
          <w:sz w:val="24"/>
          <w:szCs w:val="24"/>
          <w:shd w:val="clear" w:color="auto" w:fill="FFFFFF"/>
        </w:rPr>
        <w:t>. Alberta Journal of Educational Research, 62(2), 168-184.</w:t>
      </w:r>
    </w:p>
    <w:p w14:paraId="24ABBDAD" w14:textId="77777777" w:rsidR="00B11F92" w:rsidRDefault="00B11F92" w:rsidP="001354C6">
      <w:pPr>
        <w:spacing w:line="360" w:lineRule="auto"/>
        <w:jc w:val="both"/>
        <w:rPr>
          <w:rFonts w:ascii="Arial" w:eastAsia="Times New Roman" w:hAnsi="Arial" w:cs="Arial"/>
          <w:color w:val="000000" w:themeColor="text1"/>
          <w:sz w:val="24"/>
          <w:szCs w:val="24"/>
          <w:shd w:val="clear" w:color="auto" w:fill="FFFFFF"/>
        </w:rPr>
      </w:pPr>
    </w:p>
    <w:p w14:paraId="2C21BE7B" w14:textId="3FA30BF9" w:rsidR="00243548" w:rsidRDefault="005A2B15" w:rsidP="001354C6">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lastRenderedPageBreak/>
        <w:t>Tucker,K.(2014).</w:t>
      </w:r>
      <w:r>
        <w:rPr>
          <w:rFonts w:ascii="Arial" w:eastAsia="Times New Roman" w:hAnsi="Arial" w:cs="Arial"/>
          <w:b/>
          <w:bCs/>
          <w:color w:val="000000" w:themeColor="text1"/>
          <w:sz w:val="24"/>
          <w:szCs w:val="24"/>
          <w:shd w:val="clear" w:color="auto" w:fill="FFFFFF"/>
        </w:rPr>
        <w:t xml:space="preserve"> </w:t>
      </w:r>
      <w:r>
        <w:rPr>
          <w:rFonts w:ascii="Arial" w:eastAsia="Times New Roman" w:hAnsi="Arial" w:cs="Arial"/>
          <w:i/>
          <w:iCs/>
          <w:color w:val="000000" w:themeColor="text1"/>
          <w:sz w:val="24"/>
          <w:szCs w:val="24"/>
          <w:shd w:val="clear" w:color="auto" w:fill="FFFFFF"/>
        </w:rPr>
        <w:t>Mathematics through play in the early years.</w:t>
      </w:r>
      <w:r>
        <w:rPr>
          <w:rFonts w:ascii="Arial" w:eastAsia="Times New Roman" w:hAnsi="Arial" w:cs="Arial"/>
          <w:color w:val="000000" w:themeColor="text1"/>
          <w:sz w:val="24"/>
          <w:szCs w:val="24"/>
          <w:shd w:val="clear" w:color="auto" w:fill="FFFFFF"/>
        </w:rPr>
        <w:t xml:space="preserve"> London, SAGE</w:t>
      </w:r>
    </w:p>
    <w:p w14:paraId="50D0D251" w14:textId="77777777" w:rsidR="00B11F92" w:rsidRDefault="00B11F92" w:rsidP="001354C6">
      <w:pPr>
        <w:spacing w:line="360" w:lineRule="auto"/>
        <w:jc w:val="both"/>
        <w:rPr>
          <w:rFonts w:ascii="Arial" w:eastAsia="Times New Roman" w:hAnsi="Arial" w:cs="Arial"/>
          <w:color w:val="000000" w:themeColor="text1"/>
          <w:sz w:val="24"/>
          <w:szCs w:val="24"/>
          <w:shd w:val="clear" w:color="auto" w:fill="FFFFFF"/>
        </w:rPr>
      </w:pPr>
    </w:p>
    <w:p w14:paraId="052B8158" w14:textId="77777777" w:rsidR="00DB154C" w:rsidRDefault="002026C7" w:rsidP="001354C6">
      <w:pPr>
        <w:spacing w:line="360" w:lineRule="auto"/>
        <w:jc w:val="both"/>
      </w:pPr>
      <w:r w:rsidRPr="00E97BEA">
        <w:rPr>
          <w:rFonts w:ascii="Arial" w:eastAsia="Times New Roman" w:hAnsi="Arial" w:cs="Arial"/>
          <w:color w:val="000000" w:themeColor="text1"/>
          <w:sz w:val="24"/>
          <w:szCs w:val="24"/>
          <w:shd w:val="clear" w:color="auto" w:fill="FFFFFF"/>
        </w:rPr>
        <w:t>Verenikina</w:t>
      </w:r>
      <w:r>
        <w:rPr>
          <w:rFonts w:ascii="Arial" w:eastAsia="Times New Roman" w:hAnsi="Arial" w:cs="Arial"/>
          <w:color w:val="000000" w:themeColor="text1"/>
          <w:sz w:val="24"/>
          <w:szCs w:val="24"/>
          <w:shd w:val="clear" w:color="auto" w:fill="FFFFFF"/>
        </w:rPr>
        <w:t xml:space="preserve">,I. (2008). </w:t>
      </w:r>
      <w:r w:rsidRPr="00A410A6">
        <w:rPr>
          <w:rFonts w:ascii="Arial" w:eastAsia="Times New Roman" w:hAnsi="Arial" w:cs="Arial"/>
          <w:i/>
          <w:iCs/>
          <w:color w:val="000000" w:themeColor="text1"/>
          <w:sz w:val="24"/>
          <w:szCs w:val="24"/>
          <w:shd w:val="clear" w:color="auto" w:fill="FFFFFF"/>
        </w:rPr>
        <w:t>Scaffolding and learning: its role in nurturing new learners</w:t>
      </w:r>
      <w:r>
        <w:rPr>
          <w:rFonts w:ascii="Arial" w:eastAsia="Times New Roman" w:hAnsi="Arial" w:cs="Arial"/>
          <w:i/>
          <w:iCs/>
          <w:color w:val="000000" w:themeColor="text1"/>
          <w:sz w:val="24"/>
          <w:szCs w:val="24"/>
          <w:shd w:val="clear" w:color="auto" w:fill="FFFFFF"/>
        </w:rPr>
        <w:t xml:space="preserve">. </w:t>
      </w:r>
      <w:r w:rsidR="00DB154C">
        <w:rPr>
          <w:rFonts w:ascii="Arial" w:hAnsi="Arial" w:cs="Arial"/>
          <w:sz w:val="24"/>
          <w:szCs w:val="24"/>
        </w:rPr>
        <w:t xml:space="preserve">Available </w:t>
      </w:r>
      <w:r w:rsidR="00DB154C">
        <w:rPr>
          <w:rFonts w:ascii="Arial" w:eastAsia="Times New Roman" w:hAnsi="Arial" w:cs="Arial"/>
          <w:color w:val="000000" w:themeColor="text1"/>
          <w:sz w:val="24"/>
          <w:szCs w:val="24"/>
          <w:shd w:val="clear" w:color="auto" w:fill="FFFFFF"/>
        </w:rPr>
        <w:t>at</w:t>
      </w:r>
      <w:r w:rsidR="00DB154C">
        <w:t xml:space="preserve">: </w:t>
      </w:r>
    </w:p>
    <w:p w14:paraId="551D87FC" w14:textId="710DB7D3" w:rsidR="00915CD0" w:rsidRPr="00DB154C" w:rsidRDefault="00DB154C" w:rsidP="001354C6">
      <w:pPr>
        <w:spacing w:line="360" w:lineRule="auto"/>
        <w:jc w:val="both"/>
        <w:rPr>
          <w:rFonts w:ascii="Arial" w:hAnsi="Arial" w:cs="Arial"/>
          <w:sz w:val="24"/>
          <w:szCs w:val="24"/>
        </w:rPr>
      </w:pPr>
      <w:hyperlink r:id="rId17" w:history="1">
        <w:r w:rsidRPr="00053A68">
          <w:rPr>
            <w:rStyle w:val="Hyperlink"/>
            <w:rFonts w:ascii="Arial" w:eastAsia="Times New Roman" w:hAnsi="Arial" w:cs="Arial"/>
            <w:sz w:val="24"/>
            <w:szCs w:val="24"/>
            <w:shd w:val="clear" w:color="auto" w:fill="FFFFFF"/>
          </w:rPr>
          <w:t>https://ro.uow.edu.au/cgi/viewcontent.cgi?article=1043&amp;context=edupapers</w:t>
        </w:r>
      </w:hyperlink>
      <w:r w:rsidR="00B01AB4">
        <w:rPr>
          <w:rFonts w:ascii="Arial" w:eastAsia="Times New Roman" w:hAnsi="Arial" w:cs="Arial"/>
          <w:color w:val="000000" w:themeColor="text1"/>
          <w:sz w:val="24"/>
          <w:szCs w:val="24"/>
          <w:shd w:val="clear" w:color="auto" w:fill="FFFFFF"/>
        </w:rPr>
        <w:t xml:space="preserve"> (Accessed 8</w:t>
      </w:r>
      <w:r w:rsidR="00B01AB4" w:rsidRPr="00B01AB4">
        <w:rPr>
          <w:rFonts w:ascii="Arial" w:eastAsia="Times New Roman" w:hAnsi="Arial" w:cs="Arial"/>
          <w:color w:val="000000" w:themeColor="text1"/>
          <w:sz w:val="24"/>
          <w:szCs w:val="24"/>
          <w:shd w:val="clear" w:color="auto" w:fill="FFFFFF"/>
          <w:vertAlign w:val="superscript"/>
        </w:rPr>
        <w:t>th</w:t>
      </w:r>
      <w:r w:rsidR="00B01AB4">
        <w:rPr>
          <w:rFonts w:ascii="Arial" w:eastAsia="Times New Roman" w:hAnsi="Arial" w:cs="Arial"/>
          <w:color w:val="000000" w:themeColor="text1"/>
          <w:sz w:val="24"/>
          <w:szCs w:val="24"/>
          <w:shd w:val="clear" w:color="auto" w:fill="FFFFFF"/>
        </w:rPr>
        <w:t xml:space="preserve"> February 2020).</w:t>
      </w:r>
    </w:p>
    <w:p w14:paraId="453699B2" w14:textId="77777777" w:rsidR="000C54B1" w:rsidRDefault="000C54B1" w:rsidP="001354C6">
      <w:pPr>
        <w:spacing w:line="360" w:lineRule="auto"/>
        <w:jc w:val="both"/>
        <w:rPr>
          <w:rFonts w:ascii="Arial" w:eastAsia="Times New Roman" w:hAnsi="Arial" w:cs="Arial"/>
          <w:color w:val="000000" w:themeColor="text1"/>
          <w:sz w:val="24"/>
          <w:szCs w:val="24"/>
          <w:shd w:val="clear" w:color="auto" w:fill="FFFFFF"/>
        </w:rPr>
      </w:pPr>
    </w:p>
    <w:p w14:paraId="587BBD16" w14:textId="19F1A4B6" w:rsidR="00915CD0" w:rsidRDefault="00915CD0" w:rsidP="001354C6">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Vygotsky,</w:t>
      </w:r>
      <w:r w:rsidR="007036A2">
        <w:rPr>
          <w:rFonts w:ascii="Arial" w:eastAsia="Times New Roman" w:hAnsi="Arial" w:cs="Arial"/>
          <w:color w:val="000000" w:themeColor="text1"/>
          <w:sz w:val="24"/>
          <w:szCs w:val="24"/>
          <w:shd w:val="clear" w:color="auto" w:fill="FFFFFF"/>
        </w:rPr>
        <w:t>L.S (1978)</w:t>
      </w:r>
      <w:r w:rsidR="00190074">
        <w:rPr>
          <w:rFonts w:ascii="Arial" w:eastAsia="Times New Roman" w:hAnsi="Arial" w:cs="Arial"/>
          <w:color w:val="000000" w:themeColor="text1"/>
          <w:sz w:val="24"/>
          <w:szCs w:val="24"/>
          <w:shd w:val="clear" w:color="auto" w:fill="FFFFFF"/>
        </w:rPr>
        <w:t xml:space="preserve"> </w:t>
      </w:r>
      <w:r w:rsidR="00190074">
        <w:rPr>
          <w:rFonts w:ascii="Arial" w:eastAsia="Times New Roman" w:hAnsi="Arial" w:cs="Arial"/>
          <w:i/>
          <w:iCs/>
          <w:color w:val="000000" w:themeColor="text1"/>
          <w:sz w:val="24"/>
          <w:szCs w:val="24"/>
          <w:shd w:val="clear" w:color="auto" w:fill="FFFFFF"/>
        </w:rPr>
        <w:t>Mind in Society</w:t>
      </w:r>
      <w:r w:rsidR="00555D67">
        <w:rPr>
          <w:rFonts w:ascii="Arial" w:eastAsia="Times New Roman" w:hAnsi="Arial" w:cs="Arial"/>
          <w:i/>
          <w:iCs/>
          <w:color w:val="000000" w:themeColor="text1"/>
          <w:sz w:val="24"/>
          <w:szCs w:val="24"/>
          <w:shd w:val="clear" w:color="auto" w:fill="FFFFFF"/>
        </w:rPr>
        <w:t xml:space="preserve">: The Development </w:t>
      </w:r>
      <w:r w:rsidR="00E91F35">
        <w:rPr>
          <w:rFonts w:ascii="Arial" w:eastAsia="Times New Roman" w:hAnsi="Arial" w:cs="Arial"/>
          <w:i/>
          <w:iCs/>
          <w:color w:val="000000" w:themeColor="text1"/>
          <w:sz w:val="24"/>
          <w:szCs w:val="24"/>
          <w:shd w:val="clear" w:color="auto" w:fill="FFFFFF"/>
        </w:rPr>
        <w:t>of higher psychological process.</w:t>
      </w:r>
      <w:r w:rsidR="009A7271">
        <w:rPr>
          <w:rFonts w:ascii="Arial" w:eastAsia="Times New Roman" w:hAnsi="Arial" w:cs="Arial"/>
          <w:color w:val="000000" w:themeColor="text1"/>
          <w:sz w:val="24"/>
          <w:szCs w:val="24"/>
          <w:shd w:val="clear" w:color="auto" w:fill="FFFFFF"/>
        </w:rPr>
        <w:t xml:space="preserve"> </w:t>
      </w:r>
      <w:r w:rsidR="004371D1">
        <w:rPr>
          <w:rFonts w:ascii="Arial" w:eastAsia="Times New Roman" w:hAnsi="Arial" w:cs="Arial"/>
          <w:color w:val="000000" w:themeColor="text1"/>
          <w:sz w:val="24"/>
          <w:szCs w:val="24"/>
          <w:shd w:val="clear" w:color="auto" w:fill="FFFFFF"/>
        </w:rPr>
        <w:t xml:space="preserve">Cambridge, MA. Harvard </w:t>
      </w:r>
      <w:r w:rsidR="00EA7148">
        <w:rPr>
          <w:rFonts w:ascii="Arial" w:eastAsia="Times New Roman" w:hAnsi="Arial" w:cs="Arial"/>
          <w:color w:val="000000" w:themeColor="text1"/>
          <w:sz w:val="24"/>
          <w:szCs w:val="24"/>
          <w:shd w:val="clear" w:color="auto" w:fill="FFFFFF"/>
        </w:rPr>
        <w:t>University Press.</w:t>
      </w:r>
      <w:r w:rsidR="00666A84">
        <w:rPr>
          <w:rFonts w:ascii="Arial" w:eastAsia="Times New Roman" w:hAnsi="Arial" w:cs="Arial"/>
          <w:color w:val="000000" w:themeColor="text1"/>
          <w:sz w:val="24"/>
          <w:szCs w:val="24"/>
          <w:shd w:val="clear" w:color="auto" w:fill="FFFFFF"/>
        </w:rPr>
        <w:t xml:space="preserve"> </w:t>
      </w:r>
      <w:r w:rsidR="007F36F1">
        <w:rPr>
          <w:rFonts w:ascii="Arial" w:eastAsia="Times New Roman" w:hAnsi="Arial" w:cs="Arial"/>
          <w:color w:val="000000" w:themeColor="text1"/>
          <w:sz w:val="24"/>
          <w:szCs w:val="24"/>
          <w:shd w:val="clear" w:color="auto" w:fill="FFFFFF"/>
        </w:rPr>
        <w:t xml:space="preserve">Available at: </w:t>
      </w:r>
      <w:hyperlink r:id="rId18" w:history="1">
        <w:r w:rsidR="007F36F1" w:rsidRPr="00053A68">
          <w:rPr>
            <w:rStyle w:val="Hyperlink"/>
            <w:rFonts w:ascii="Arial" w:eastAsia="Times New Roman" w:hAnsi="Arial" w:cs="Arial"/>
            <w:sz w:val="24"/>
            <w:szCs w:val="24"/>
            <w:shd w:val="clear" w:color="auto" w:fill="FFFFFF"/>
          </w:rPr>
          <w:t>http://ouleft.org/wp-content/uploads/Vygotsky-Mind-in-Society.pdf</w:t>
        </w:r>
      </w:hyperlink>
      <w:r w:rsidR="007F36F1">
        <w:rPr>
          <w:rFonts w:ascii="Arial" w:eastAsia="Times New Roman" w:hAnsi="Arial" w:cs="Arial"/>
          <w:color w:val="000000" w:themeColor="text1"/>
          <w:sz w:val="24"/>
          <w:szCs w:val="24"/>
          <w:shd w:val="clear" w:color="auto" w:fill="FFFFFF"/>
        </w:rPr>
        <w:t xml:space="preserve"> </w:t>
      </w:r>
      <w:r w:rsidR="00331A32">
        <w:rPr>
          <w:rFonts w:ascii="Arial" w:eastAsia="Times New Roman" w:hAnsi="Arial" w:cs="Arial"/>
          <w:color w:val="000000" w:themeColor="text1"/>
          <w:sz w:val="24"/>
          <w:szCs w:val="24"/>
          <w:shd w:val="clear" w:color="auto" w:fill="FFFFFF"/>
        </w:rPr>
        <w:t>(</w:t>
      </w:r>
      <w:r w:rsidR="007F36F1">
        <w:rPr>
          <w:rFonts w:ascii="Arial" w:eastAsia="Times New Roman" w:hAnsi="Arial" w:cs="Arial"/>
          <w:color w:val="000000" w:themeColor="text1"/>
          <w:sz w:val="24"/>
          <w:szCs w:val="24"/>
          <w:shd w:val="clear" w:color="auto" w:fill="FFFFFF"/>
        </w:rPr>
        <w:t>Accessed 6</w:t>
      </w:r>
      <w:r w:rsidR="007F36F1" w:rsidRPr="007F36F1">
        <w:rPr>
          <w:rFonts w:ascii="Arial" w:eastAsia="Times New Roman" w:hAnsi="Arial" w:cs="Arial"/>
          <w:color w:val="000000" w:themeColor="text1"/>
          <w:sz w:val="24"/>
          <w:szCs w:val="24"/>
          <w:shd w:val="clear" w:color="auto" w:fill="FFFFFF"/>
          <w:vertAlign w:val="superscript"/>
        </w:rPr>
        <w:t>th</w:t>
      </w:r>
      <w:r w:rsidR="007F36F1">
        <w:rPr>
          <w:rFonts w:ascii="Arial" w:eastAsia="Times New Roman" w:hAnsi="Arial" w:cs="Arial"/>
          <w:color w:val="000000" w:themeColor="text1"/>
          <w:sz w:val="24"/>
          <w:szCs w:val="24"/>
          <w:shd w:val="clear" w:color="auto" w:fill="FFFFFF"/>
        </w:rPr>
        <w:t xml:space="preserve"> February 2020</w:t>
      </w:r>
      <w:r w:rsidR="00331A32">
        <w:rPr>
          <w:rFonts w:ascii="Arial" w:eastAsia="Times New Roman" w:hAnsi="Arial" w:cs="Arial"/>
          <w:color w:val="000000" w:themeColor="text1"/>
          <w:sz w:val="24"/>
          <w:szCs w:val="24"/>
          <w:shd w:val="clear" w:color="auto" w:fill="FFFFFF"/>
        </w:rPr>
        <w:t>).</w:t>
      </w:r>
    </w:p>
    <w:p w14:paraId="66488B0B" w14:textId="080B164B" w:rsidR="0068087F" w:rsidRDefault="0068087F" w:rsidP="001354C6">
      <w:pPr>
        <w:spacing w:line="360" w:lineRule="auto"/>
        <w:jc w:val="both"/>
        <w:rPr>
          <w:rFonts w:ascii="Arial" w:eastAsia="Times New Roman" w:hAnsi="Arial" w:cs="Arial"/>
          <w:color w:val="000000" w:themeColor="text1"/>
          <w:sz w:val="24"/>
          <w:szCs w:val="24"/>
          <w:shd w:val="clear" w:color="auto" w:fill="FFFFFF"/>
        </w:rPr>
      </w:pPr>
    </w:p>
    <w:p w14:paraId="4DC3851E" w14:textId="77777777" w:rsidR="001354C6" w:rsidRDefault="0068087F" w:rsidP="001354C6">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Welsh Government (2009). </w:t>
      </w:r>
      <w:r>
        <w:rPr>
          <w:rFonts w:ascii="Arial" w:eastAsia="Times New Roman" w:hAnsi="Arial" w:cs="Arial"/>
          <w:i/>
          <w:iCs/>
          <w:color w:val="000000" w:themeColor="text1"/>
          <w:sz w:val="24"/>
          <w:szCs w:val="24"/>
          <w:shd w:val="clear" w:color="auto" w:fill="FFFFFF"/>
        </w:rPr>
        <w:t xml:space="preserve">Foundation Phase Outdoor Learning </w:t>
      </w:r>
      <w:r w:rsidR="00923BAC">
        <w:rPr>
          <w:rFonts w:ascii="Arial" w:eastAsia="Times New Roman" w:hAnsi="Arial" w:cs="Arial"/>
          <w:i/>
          <w:iCs/>
          <w:color w:val="000000" w:themeColor="text1"/>
          <w:sz w:val="24"/>
          <w:szCs w:val="24"/>
          <w:shd w:val="clear" w:color="auto" w:fill="FFFFFF"/>
        </w:rPr>
        <w:t>Handbook</w:t>
      </w:r>
      <w:r w:rsidR="00923BAC">
        <w:rPr>
          <w:rFonts w:ascii="Arial" w:eastAsia="Times New Roman" w:hAnsi="Arial" w:cs="Arial"/>
          <w:color w:val="000000" w:themeColor="text1"/>
          <w:sz w:val="24"/>
          <w:szCs w:val="24"/>
          <w:shd w:val="clear" w:color="auto" w:fill="FFFFFF"/>
        </w:rPr>
        <w:t xml:space="preserve">. </w:t>
      </w:r>
    </w:p>
    <w:p w14:paraId="1BD70F28" w14:textId="77777777" w:rsidR="00DB154C" w:rsidRDefault="00923BAC" w:rsidP="001354C6">
      <w:pPr>
        <w:spacing w:line="36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Available</w:t>
      </w:r>
      <w:r w:rsidR="00666074">
        <w:rPr>
          <w:rFonts w:ascii="Arial" w:eastAsia="Times New Roman" w:hAnsi="Arial" w:cs="Arial"/>
          <w:color w:val="000000" w:themeColor="text1"/>
          <w:sz w:val="24"/>
          <w:szCs w:val="24"/>
          <w:shd w:val="clear" w:color="auto" w:fill="FFFFFF"/>
        </w:rPr>
        <w:t xml:space="preserve"> </w:t>
      </w:r>
      <w:r>
        <w:rPr>
          <w:rFonts w:ascii="Arial" w:eastAsia="Times New Roman" w:hAnsi="Arial" w:cs="Arial"/>
          <w:color w:val="000000" w:themeColor="text1"/>
          <w:sz w:val="24"/>
          <w:szCs w:val="24"/>
          <w:shd w:val="clear" w:color="auto" w:fill="FFFFFF"/>
        </w:rPr>
        <w:t>at:</w:t>
      </w:r>
      <w:r w:rsidR="00DB154C">
        <w:rPr>
          <w:rFonts w:ascii="Arial" w:eastAsia="Times New Roman" w:hAnsi="Arial" w:cs="Arial"/>
          <w:color w:val="000000" w:themeColor="text1"/>
          <w:sz w:val="24"/>
          <w:szCs w:val="24"/>
          <w:shd w:val="clear" w:color="auto" w:fill="FFFFFF"/>
        </w:rPr>
        <w:t xml:space="preserve"> </w:t>
      </w:r>
    </w:p>
    <w:p w14:paraId="2C62E0F0" w14:textId="0029457E" w:rsidR="0068087F" w:rsidRDefault="00DB154C" w:rsidP="001354C6">
      <w:pPr>
        <w:spacing w:line="360" w:lineRule="auto"/>
        <w:jc w:val="both"/>
        <w:rPr>
          <w:rFonts w:ascii="Arial" w:eastAsia="Times New Roman" w:hAnsi="Arial" w:cs="Arial"/>
          <w:color w:val="000000" w:themeColor="text1"/>
          <w:sz w:val="24"/>
          <w:szCs w:val="24"/>
          <w:shd w:val="clear" w:color="auto" w:fill="FFFFFF"/>
        </w:rPr>
      </w:pPr>
      <w:hyperlink r:id="rId19" w:history="1">
        <w:r w:rsidRPr="00316896">
          <w:rPr>
            <w:rStyle w:val="Hyperlink"/>
            <w:rFonts w:ascii="Arial" w:eastAsia="Times New Roman" w:hAnsi="Arial" w:cs="Arial"/>
            <w:sz w:val="24"/>
            <w:szCs w:val="24"/>
            <w:shd w:val="clear" w:color="auto" w:fill="FFFFFF"/>
          </w:rPr>
          <w:t>https://hwb.gov.wales/storage/fcb8539c-9be7-4883-8542-35d7b54b56f2/foundation-phase-outdoor-learning-handbook.pdf</w:t>
        </w:r>
      </w:hyperlink>
      <w:r>
        <w:rPr>
          <w:rFonts w:ascii="Arial" w:eastAsia="Times New Roman" w:hAnsi="Arial" w:cs="Arial"/>
          <w:color w:val="000000" w:themeColor="text1"/>
          <w:sz w:val="24"/>
          <w:szCs w:val="24"/>
          <w:shd w:val="clear" w:color="auto" w:fill="FFFFFF"/>
        </w:rPr>
        <w:t xml:space="preserve"> </w:t>
      </w:r>
      <w:r w:rsidR="00923BAC">
        <w:rPr>
          <w:rFonts w:ascii="Arial" w:eastAsia="Times New Roman" w:hAnsi="Arial" w:cs="Arial"/>
          <w:color w:val="000000" w:themeColor="text1"/>
          <w:sz w:val="24"/>
          <w:szCs w:val="24"/>
          <w:shd w:val="clear" w:color="auto" w:fill="FFFFFF"/>
        </w:rPr>
        <w:t>(Accessed</w:t>
      </w:r>
      <w:r w:rsidR="00544334">
        <w:rPr>
          <w:rFonts w:ascii="Arial" w:eastAsia="Times New Roman" w:hAnsi="Arial" w:cs="Arial"/>
          <w:color w:val="000000" w:themeColor="text1"/>
          <w:sz w:val="24"/>
          <w:szCs w:val="24"/>
          <w:shd w:val="clear" w:color="auto" w:fill="FFFFFF"/>
        </w:rPr>
        <w:t xml:space="preserve"> </w:t>
      </w:r>
      <w:r w:rsidR="00923BAC">
        <w:rPr>
          <w:rFonts w:ascii="Arial" w:eastAsia="Times New Roman" w:hAnsi="Arial" w:cs="Arial"/>
          <w:color w:val="000000" w:themeColor="text1"/>
          <w:sz w:val="24"/>
          <w:szCs w:val="24"/>
          <w:shd w:val="clear" w:color="auto" w:fill="FFFFFF"/>
        </w:rPr>
        <w:t>20th February 2020).</w:t>
      </w:r>
    </w:p>
    <w:p w14:paraId="43325712" w14:textId="7D433516" w:rsidR="00E97BEA" w:rsidRDefault="00E97BEA" w:rsidP="001354C6">
      <w:pPr>
        <w:spacing w:line="360" w:lineRule="auto"/>
        <w:jc w:val="both"/>
        <w:rPr>
          <w:rFonts w:ascii="Arial" w:eastAsia="Times New Roman" w:hAnsi="Arial" w:cs="Arial"/>
          <w:color w:val="000000" w:themeColor="text1"/>
          <w:sz w:val="24"/>
          <w:szCs w:val="24"/>
          <w:shd w:val="clear" w:color="auto" w:fill="FFFFFF"/>
        </w:rPr>
      </w:pPr>
    </w:p>
    <w:p w14:paraId="553C3F3E" w14:textId="21BE60BD" w:rsidR="006271FD" w:rsidRDefault="002C0756" w:rsidP="001354C6">
      <w:pPr>
        <w:spacing w:line="360" w:lineRule="auto"/>
        <w:jc w:val="both"/>
        <w:rPr>
          <w:rFonts w:ascii="Arial" w:hAnsi="Arial" w:cs="Arial"/>
          <w:sz w:val="24"/>
          <w:szCs w:val="24"/>
        </w:rPr>
      </w:pPr>
      <w:r>
        <w:rPr>
          <w:rFonts w:ascii="Arial" w:hAnsi="Arial" w:cs="Arial"/>
          <w:sz w:val="24"/>
          <w:szCs w:val="24"/>
        </w:rPr>
        <w:t xml:space="preserve">Welsh Government </w:t>
      </w:r>
      <w:r w:rsidR="00913685">
        <w:rPr>
          <w:rFonts w:ascii="Arial" w:hAnsi="Arial" w:cs="Arial"/>
          <w:sz w:val="24"/>
          <w:szCs w:val="24"/>
        </w:rPr>
        <w:t>(2015</w:t>
      </w:r>
      <w:r w:rsidR="006271FD">
        <w:rPr>
          <w:rFonts w:ascii="Arial" w:hAnsi="Arial" w:cs="Arial"/>
          <w:sz w:val="24"/>
          <w:szCs w:val="24"/>
        </w:rPr>
        <w:t>a</w:t>
      </w:r>
      <w:r w:rsidR="00913685">
        <w:rPr>
          <w:rFonts w:ascii="Arial" w:hAnsi="Arial" w:cs="Arial"/>
          <w:sz w:val="24"/>
          <w:szCs w:val="24"/>
        </w:rPr>
        <w:t xml:space="preserve">). </w:t>
      </w:r>
      <w:r w:rsidR="00E809D0">
        <w:rPr>
          <w:rFonts w:ascii="Arial" w:hAnsi="Arial" w:cs="Arial"/>
          <w:sz w:val="24"/>
          <w:szCs w:val="24"/>
        </w:rPr>
        <w:t xml:space="preserve">Curriculum for Wales: </w:t>
      </w:r>
      <w:r w:rsidR="00C554FB">
        <w:rPr>
          <w:rFonts w:ascii="Arial" w:hAnsi="Arial" w:cs="Arial"/>
          <w:sz w:val="24"/>
          <w:szCs w:val="24"/>
        </w:rPr>
        <w:t xml:space="preserve">Foundation Phase Framework (revised 2015) available at: </w:t>
      </w:r>
      <w:hyperlink r:id="rId20" w:history="1">
        <w:r w:rsidR="008F0450" w:rsidRPr="00B1299D">
          <w:rPr>
            <w:rStyle w:val="Hyperlink"/>
            <w:rFonts w:ascii="Arial" w:hAnsi="Arial" w:cs="Arial"/>
            <w:sz w:val="24"/>
            <w:szCs w:val="24"/>
          </w:rPr>
          <w:t>https://hwb.gov.wales/storage/d5d8e39c-b534-40cb-a3f5-7e2e126d8077/foundation-phase-framework.pdf</w:t>
        </w:r>
      </w:hyperlink>
      <w:r w:rsidR="008F0450">
        <w:rPr>
          <w:rFonts w:ascii="Arial" w:hAnsi="Arial" w:cs="Arial"/>
          <w:sz w:val="24"/>
          <w:szCs w:val="24"/>
        </w:rPr>
        <w:t xml:space="preserve"> (Accessed 28th January 2020).</w:t>
      </w:r>
    </w:p>
    <w:p w14:paraId="09E09E2C" w14:textId="77777777" w:rsidR="000C54B1" w:rsidRDefault="000C54B1" w:rsidP="001354C6">
      <w:pPr>
        <w:spacing w:line="360" w:lineRule="auto"/>
        <w:jc w:val="both"/>
        <w:rPr>
          <w:rFonts w:ascii="Arial" w:hAnsi="Arial" w:cs="Arial"/>
          <w:sz w:val="24"/>
          <w:szCs w:val="24"/>
        </w:rPr>
      </w:pPr>
    </w:p>
    <w:p w14:paraId="480C9156" w14:textId="3177B218" w:rsidR="00EA5AED" w:rsidRPr="00EA5AED" w:rsidRDefault="00EA5AED" w:rsidP="001354C6">
      <w:pPr>
        <w:spacing w:after="0" w:line="360" w:lineRule="auto"/>
        <w:jc w:val="both"/>
        <w:rPr>
          <w:rFonts w:ascii="Arial" w:hAnsi="Arial" w:cs="Arial"/>
          <w:sz w:val="24"/>
          <w:szCs w:val="24"/>
          <w:lang w:val="en-GB"/>
        </w:rPr>
      </w:pPr>
      <w:r w:rsidRPr="00EA5AED">
        <w:rPr>
          <w:rFonts w:ascii="Arial" w:hAnsi="Arial" w:cs="Arial"/>
          <w:sz w:val="24"/>
          <w:szCs w:val="24"/>
          <w:lang w:val="en-GB"/>
        </w:rPr>
        <w:t>Welsh Government (2015</w:t>
      </w:r>
      <w:r>
        <w:rPr>
          <w:rFonts w:ascii="Arial" w:hAnsi="Arial" w:cs="Arial"/>
          <w:sz w:val="24"/>
          <w:szCs w:val="24"/>
          <w:lang w:val="en-GB"/>
        </w:rPr>
        <w:t>b</w:t>
      </w:r>
      <w:r w:rsidRPr="00EA5AED">
        <w:rPr>
          <w:rFonts w:ascii="Arial" w:hAnsi="Arial" w:cs="Arial"/>
          <w:sz w:val="24"/>
          <w:szCs w:val="24"/>
          <w:lang w:val="en-GB"/>
        </w:rPr>
        <w:t xml:space="preserve">) </w:t>
      </w:r>
      <w:r w:rsidRPr="00EA5AED">
        <w:rPr>
          <w:rFonts w:ascii="Arial" w:hAnsi="Arial" w:cs="Arial"/>
          <w:i/>
          <w:iCs/>
          <w:sz w:val="24"/>
          <w:szCs w:val="24"/>
          <w:lang w:val="en-GB"/>
        </w:rPr>
        <w:t>The Four purposes  of the curriculum for Wales.</w:t>
      </w:r>
      <w:r w:rsidRPr="00EA5AED">
        <w:rPr>
          <w:rFonts w:ascii="Arial" w:hAnsi="Arial" w:cs="Arial"/>
          <w:sz w:val="24"/>
          <w:szCs w:val="24"/>
          <w:lang w:val="en-GB"/>
        </w:rPr>
        <w:t xml:space="preserve"> </w:t>
      </w:r>
    </w:p>
    <w:p w14:paraId="25306882" w14:textId="77777777" w:rsidR="00EA5AED" w:rsidRPr="00EA5AED" w:rsidRDefault="00EA5AED" w:rsidP="001354C6">
      <w:pPr>
        <w:spacing w:after="0" w:line="360" w:lineRule="auto"/>
        <w:jc w:val="both"/>
        <w:rPr>
          <w:rFonts w:ascii="Arial" w:hAnsi="Arial" w:cs="Arial"/>
          <w:sz w:val="24"/>
          <w:szCs w:val="24"/>
          <w:lang w:val="en-GB"/>
        </w:rPr>
      </w:pPr>
      <w:r w:rsidRPr="00EA5AED">
        <w:rPr>
          <w:rFonts w:ascii="Arial" w:hAnsi="Arial" w:cs="Arial"/>
          <w:sz w:val="24"/>
          <w:szCs w:val="24"/>
          <w:lang w:val="en-GB"/>
        </w:rPr>
        <w:t xml:space="preserve">Available at: </w:t>
      </w:r>
    </w:p>
    <w:p w14:paraId="4D261C04" w14:textId="0483FB32" w:rsidR="00EA5AED" w:rsidRDefault="00D6395E" w:rsidP="001354C6">
      <w:pPr>
        <w:spacing w:after="0" w:line="360" w:lineRule="auto"/>
        <w:jc w:val="both"/>
        <w:rPr>
          <w:rFonts w:ascii="Arial" w:hAnsi="Arial" w:cs="Arial"/>
          <w:sz w:val="24"/>
          <w:szCs w:val="24"/>
          <w:lang w:val="en-GB"/>
        </w:rPr>
      </w:pPr>
      <w:hyperlink r:id="rId21" w:history="1">
        <w:r w:rsidR="00EA5AED" w:rsidRPr="00EA5AED">
          <w:rPr>
            <w:rFonts w:ascii="Arial" w:hAnsi="Arial" w:cs="Arial"/>
            <w:color w:val="0563C1" w:themeColor="hyperlink"/>
            <w:sz w:val="24"/>
            <w:szCs w:val="24"/>
            <w:u w:val="single"/>
            <w:lang w:val="en-GB"/>
          </w:rPr>
          <w:t>https://gov.wales/sites/default/files/publications/2018-03/the-four-purposes-of-the-curriculum-for-wales.pdf</w:t>
        </w:r>
      </w:hyperlink>
      <w:r w:rsidR="00EA5AED" w:rsidRPr="00EA5AED">
        <w:rPr>
          <w:rFonts w:ascii="Arial" w:hAnsi="Arial" w:cs="Arial"/>
          <w:sz w:val="24"/>
          <w:szCs w:val="24"/>
          <w:lang w:val="en-GB"/>
        </w:rPr>
        <w:t xml:space="preserve"> (Accessed </w:t>
      </w:r>
      <w:r w:rsidR="00EA5AED">
        <w:rPr>
          <w:rFonts w:ascii="Arial" w:hAnsi="Arial" w:cs="Arial"/>
          <w:sz w:val="24"/>
          <w:szCs w:val="24"/>
          <w:lang w:val="en-GB"/>
        </w:rPr>
        <w:t>3rd</w:t>
      </w:r>
      <w:r w:rsidR="00EA5AED" w:rsidRPr="00EA5AED">
        <w:rPr>
          <w:rFonts w:ascii="Arial" w:hAnsi="Arial" w:cs="Arial"/>
          <w:sz w:val="24"/>
          <w:szCs w:val="24"/>
          <w:lang w:val="en-GB"/>
        </w:rPr>
        <w:t xml:space="preserve"> </w:t>
      </w:r>
      <w:r w:rsidR="00EA5AED">
        <w:rPr>
          <w:rFonts w:ascii="Arial" w:hAnsi="Arial" w:cs="Arial"/>
          <w:sz w:val="24"/>
          <w:szCs w:val="24"/>
          <w:lang w:val="en-GB"/>
        </w:rPr>
        <w:t xml:space="preserve"> February </w:t>
      </w:r>
      <w:r w:rsidR="00EA5AED" w:rsidRPr="00EA5AED">
        <w:rPr>
          <w:rFonts w:ascii="Arial" w:hAnsi="Arial" w:cs="Arial"/>
          <w:sz w:val="24"/>
          <w:szCs w:val="24"/>
          <w:lang w:val="en-GB"/>
        </w:rPr>
        <w:t>20</w:t>
      </w:r>
      <w:r w:rsidR="00EA5AED">
        <w:rPr>
          <w:rFonts w:ascii="Arial" w:hAnsi="Arial" w:cs="Arial"/>
          <w:sz w:val="24"/>
          <w:szCs w:val="24"/>
          <w:lang w:val="en-GB"/>
        </w:rPr>
        <w:t>20</w:t>
      </w:r>
      <w:r w:rsidR="00EA5AED" w:rsidRPr="00EA5AED">
        <w:rPr>
          <w:rFonts w:ascii="Arial" w:hAnsi="Arial" w:cs="Arial"/>
          <w:sz w:val="24"/>
          <w:szCs w:val="24"/>
          <w:lang w:val="en-GB"/>
        </w:rPr>
        <w:t>).</w:t>
      </w:r>
    </w:p>
    <w:p w14:paraId="572FDCB6" w14:textId="6233153F" w:rsidR="00700508" w:rsidRDefault="00700508" w:rsidP="001354C6">
      <w:pPr>
        <w:spacing w:after="0" w:line="360" w:lineRule="auto"/>
        <w:jc w:val="both"/>
        <w:rPr>
          <w:rFonts w:ascii="Arial" w:hAnsi="Arial" w:cs="Arial"/>
          <w:sz w:val="24"/>
          <w:szCs w:val="24"/>
          <w:lang w:val="en-GB"/>
        </w:rPr>
      </w:pPr>
    </w:p>
    <w:p w14:paraId="3AE93E63" w14:textId="53B03C48" w:rsidR="00FC09BE" w:rsidRDefault="00700508" w:rsidP="001354C6">
      <w:pPr>
        <w:spacing w:after="0" w:line="360" w:lineRule="auto"/>
        <w:jc w:val="both"/>
        <w:rPr>
          <w:rFonts w:ascii="Arial" w:hAnsi="Arial" w:cs="Arial"/>
          <w:sz w:val="24"/>
          <w:szCs w:val="24"/>
          <w:lang w:val="en-GB"/>
        </w:rPr>
      </w:pPr>
      <w:r>
        <w:rPr>
          <w:rFonts w:ascii="Arial" w:hAnsi="Arial" w:cs="Arial"/>
          <w:sz w:val="24"/>
          <w:szCs w:val="24"/>
          <w:lang w:val="en-GB"/>
        </w:rPr>
        <w:t xml:space="preserve">Welsh Government (2017) </w:t>
      </w:r>
      <w:r>
        <w:rPr>
          <w:rFonts w:ascii="Arial" w:hAnsi="Arial" w:cs="Arial"/>
          <w:i/>
          <w:iCs/>
          <w:sz w:val="24"/>
          <w:szCs w:val="24"/>
          <w:lang w:val="en-GB"/>
        </w:rPr>
        <w:t xml:space="preserve">The Foundation Phase </w:t>
      </w:r>
      <w:r w:rsidR="00FC09BE">
        <w:rPr>
          <w:rFonts w:ascii="Arial" w:hAnsi="Arial" w:cs="Arial"/>
          <w:i/>
          <w:iCs/>
          <w:sz w:val="24"/>
          <w:szCs w:val="24"/>
          <w:lang w:val="en-GB"/>
        </w:rPr>
        <w:t>Profile Handbook.</w:t>
      </w:r>
      <w:r w:rsidR="00FC09BE">
        <w:rPr>
          <w:rFonts w:ascii="Arial" w:hAnsi="Arial" w:cs="Arial"/>
          <w:sz w:val="24"/>
          <w:szCs w:val="24"/>
          <w:lang w:val="en-GB"/>
        </w:rPr>
        <w:t xml:space="preserve">  Available at: </w:t>
      </w:r>
    </w:p>
    <w:p w14:paraId="2B058B6C" w14:textId="730BADC4" w:rsidR="00C801F9" w:rsidRPr="00FC09BE" w:rsidRDefault="00D6395E" w:rsidP="001354C6">
      <w:pPr>
        <w:spacing w:after="0" w:line="360" w:lineRule="auto"/>
        <w:jc w:val="both"/>
        <w:rPr>
          <w:rFonts w:ascii="Arial" w:hAnsi="Arial" w:cs="Arial"/>
          <w:sz w:val="24"/>
          <w:szCs w:val="24"/>
          <w:lang w:val="en-GB"/>
        </w:rPr>
      </w:pPr>
      <w:hyperlink r:id="rId22" w:history="1">
        <w:r w:rsidR="00C801F9" w:rsidRPr="00922EDF">
          <w:rPr>
            <w:rStyle w:val="Hyperlink"/>
            <w:rFonts w:ascii="Arial" w:hAnsi="Arial" w:cs="Arial"/>
            <w:sz w:val="24"/>
            <w:szCs w:val="24"/>
            <w:lang w:val="en-GB"/>
          </w:rPr>
          <w:t>https://hwb.gov.wales/storage/f9d85dba-85a4-4e87-bb58-a24730ad7e57/foundation-phase-profile-handbook-revised-september-2017.pdf</w:t>
        </w:r>
      </w:hyperlink>
      <w:r w:rsidR="00C801F9">
        <w:rPr>
          <w:rFonts w:ascii="Arial" w:hAnsi="Arial" w:cs="Arial"/>
          <w:sz w:val="24"/>
          <w:szCs w:val="24"/>
          <w:lang w:val="en-GB"/>
        </w:rPr>
        <w:t xml:space="preserve"> (Accessed 21st February 2020).</w:t>
      </w:r>
    </w:p>
    <w:p w14:paraId="17FC05A0" w14:textId="587BDFD5" w:rsidR="000C54B1" w:rsidRDefault="000C54B1" w:rsidP="001354C6">
      <w:pPr>
        <w:spacing w:after="0" w:line="360" w:lineRule="auto"/>
        <w:jc w:val="both"/>
        <w:rPr>
          <w:rFonts w:ascii="Arial" w:hAnsi="Arial" w:cs="Arial"/>
          <w:sz w:val="24"/>
          <w:szCs w:val="24"/>
          <w:lang w:val="en-GB"/>
        </w:rPr>
      </w:pPr>
    </w:p>
    <w:p w14:paraId="2346CE70" w14:textId="1BECEB88" w:rsidR="00E131BF" w:rsidRDefault="00E131BF" w:rsidP="001354C6">
      <w:pPr>
        <w:spacing w:after="0" w:line="360" w:lineRule="auto"/>
        <w:jc w:val="both"/>
        <w:rPr>
          <w:rFonts w:ascii="Arial" w:hAnsi="Arial" w:cs="Arial"/>
          <w:sz w:val="24"/>
          <w:szCs w:val="24"/>
          <w:lang w:val="en-GB"/>
        </w:rPr>
      </w:pPr>
      <w:r>
        <w:rPr>
          <w:rFonts w:ascii="Arial" w:hAnsi="Arial" w:cs="Arial"/>
          <w:sz w:val="24"/>
          <w:szCs w:val="24"/>
          <w:lang w:val="en-GB"/>
        </w:rPr>
        <w:t xml:space="preserve">Welsh Government (2019) </w:t>
      </w:r>
      <w:r w:rsidR="009848D4">
        <w:rPr>
          <w:rFonts w:ascii="Arial" w:hAnsi="Arial" w:cs="Arial"/>
          <w:i/>
          <w:iCs/>
          <w:sz w:val="24"/>
          <w:szCs w:val="24"/>
          <w:lang w:val="en-GB"/>
        </w:rPr>
        <w:t>Curriculum for</w:t>
      </w:r>
      <w:r w:rsidR="009155BC">
        <w:rPr>
          <w:rFonts w:ascii="Arial" w:hAnsi="Arial" w:cs="Arial"/>
          <w:i/>
          <w:iCs/>
          <w:sz w:val="24"/>
          <w:szCs w:val="24"/>
          <w:lang w:val="en-GB"/>
        </w:rPr>
        <w:t xml:space="preserve"> Wales Blog – Assessment and new Curriculum.</w:t>
      </w:r>
      <w:r w:rsidR="00240029">
        <w:rPr>
          <w:rFonts w:ascii="Arial" w:hAnsi="Arial" w:cs="Arial"/>
          <w:sz w:val="24"/>
          <w:szCs w:val="24"/>
          <w:lang w:val="en-GB"/>
        </w:rPr>
        <w:t xml:space="preserve"> Available at: </w:t>
      </w:r>
    </w:p>
    <w:p w14:paraId="6B1478FA" w14:textId="251C38D4" w:rsidR="00A91D2F" w:rsidRDefault="00D6395E" w:rsidP="001354C6">
      <w:pPr>
        <w:spacing w:after="0" w:line="360" w:lineRule="auto"/>
        <w:jc w:val="both"/>
        <w:rPr>
          <w:rFonts w:ascii="Arial" w:hAnsi="Arial" w:cs="Arial"/>
          <w:sz w:val="24"/>
          <w:szCs w:val="24"/>
          <w:lang w:val="en-GB"/>
        </w:rPr>
      </w:pPr>
      <w:hyperlink r:id="rId23" w:history="1">
        <w:r w:rsidR="00A91D2F" w:rsidRPr="00922EDF">
          <w:rPr>
            <w:rStyle w:val="Hyperlink"/>
            <w:rFonts w:ascii="Arial" w:hAnsi="Arial" w:cs="Arial"/>
            <w:sz w:val="24"/>
            <w:szCs w:val="24"/>
            <w:lang w:val="en-GB"/>
          </w:rPr>
          <w:t>https://curriculumforwales.gov.wales/2019/04/26/assessment-and-the-new-curriculum/</w:t>
        </w:r>
      </w:hyperlink>
      <w:r w:rsidR="00A91D2F">
        <w:rPr>
          <w:rFonts w:ascii="Arial" w:hAnsi="Arial" w:cs="Arial"/>
          <w:sz w:val="24"/>
          <w:szCs w:val="24"/>
          <w:lang w:val="en-GB"/>
        </w:rPr>
        <w:t xml:space="preserve"> (Accessed 21</w:t>
      </w:r>
      <w:r w:rsidR="00A91D2F" w:rsidRPr="00A91D2F">
        <w:rPr>
          <w:rFonts w:ascii="Arial" w:hAnsi="Arial" w:cs="Arial"/>
          <w:sz w:val="24"/>
          <w:szCs w:val="24"/>
          <w:vertAlign w:val="superscript"/>
          <w:lang w:val="en-GB"/>
        </w:rPr>
        <w:t>st</w:t>
      </w:r>
      <w:r w:rsidR="00A91D2F">
        <w:rPr>
          <w:rFonts w:ascii="Arial" w:hAnsi="Arial" w:cs="Arial"/>
          <w:sz w:val="24"/>
          <w:szCs w:val="24"/>
          <w:lang w:val="en-GB"/>
        </w:rPr>
        <w:t xml:space="preserve"> February 2020).</w:t>
      </w:r>
    </w:p>
    <w:p w14:paraId="2A0062B0" w14:textId="741DBD1F" w:rsidR="007F443A" w:rsidRDefault="007F443A" w:rsidP="001354C6">
      <w:pPr>
        <w:spacing w:after="0" w:line="360" w:lineRule="auto"/>
        <w:jc w:val="both"/>
        <w:rPr>
          <w:rFonts w:ascii="Arial" w:hAnsi="Arial" w:cs="Arial"/>
          <w:sz w:val="24"/>
          <w:szCs w:val="24"/>
          <w:lang w:val="en-GB"/>
        </w:rPr>
      </w:pPr>
    </w:p>
    <w:p w14:paraId="33ED46E6" w14:textId="77777777" w:rsidR="001354C6" w:rsidRPr="00240029" w:rsidRDefault="001354C6" w:rsidP="001354C6">
      <w:pPr>
        <w:spacing w:after="0" w:line="360" w:lineRule="auto"/>
        <w:jc w:val="both"/>
        <w:rPr>
          <w:rFonts w:ascii="Arial" w:hAnsi="Arial" w:cs="Arial"/>
          <w:sz w:val="24"/>
          <w:szCs w:val="24"/>
          <w:lang w:val="en-GB"/>
        </w:rPr>
      </w:pPr>
    </w:p>
    <w:p w14:paraId="5E26A87B" w14:textId="30102BB6" w:rsidR="00E229E2" w:rsidRDefault="00E229E2" w:rsidP="001354C6">
      <w:pPr>
        <w:spacing w:after="0" w:line="360" w:lineRule="auto"/>
        <w:jc w:val="both"/>
        <w:rPr>
          <w:rFonts w:ascii="Arial" w:hAnsi="Arial" w:cs="Arial"/>
          <w:sz w:val="24"/>
          <w:szCs w:val="24"/>
          <w:lang w:val="en-GB"/>
        </w:rPr>
      </w:pPr>
      <w:r>
        <w:rPr>
          <w:rFonts w:ascii="Arial" w:hAnsi="Arial" w:cs="Arial"/>
          <w:sz w:val="24"/>
          <w:szCs w:val="24"/>
          <w:lang w:val="en-GB"/>
        </w:rPr>
        <w:t>Welsh Government (</w:t>
      </w:r>
      <w:r w:rsidR="00B945F1">
        <w:rPr>
          <w:rFonts w:ascii="Arial" w:hAnsi="Arial" w:cs="Arial"/>
          <w:sz w:val="24"/>
          <w:szCs w:val="24"/>
          <w:lang w:val="en-GB"/>
        </w:rPr>
        <w:t>2020</w:t>
      </w:r>
      <w:r>
        <w:rPr>
          <w:rFonts w:ascii="Arial" w:hAnsi="Arial" w:cs="Arial"/>
          <w:sz w:val="24"/>
          <w:szCs w:val="24"/>
          <w:lang w:val="en-GB"/>
        </w:rPr>
        <w:t xml:space="preserve">) </w:t>
      </w:r>
      <w:r w:rsidR="002F4134">
        <w:rPr>
          <w:rFonts w:ascii="Arial" w:hAnsi="Arial" w:cs="Arial"/>
          <w:sz w:val="24"/>
          <w:szCs w:val="24"/>
          <w:lang w:val="en-GB"/>
        </w:rPr>
        <w:t xml:space="preserve"> </w:t>
      </w:r>
      <w:r w:rsidR="002F4134" w:rsidRPr="002F4134">
        <w:rPr>
          <w:rFonts w:ascii="Arial" w:hAnsi="Arial" w:cs="Arial"/>
          <w:i/>
          <w:iCs/>
          <w:sz w:val="24"/>
          <w:szCs w:val="24"/>
          <w:lang w:val="en-GB"/>
        </w:rPr>
        <w:t>Developing a vision for curriculum design</w:t>
      </w:r>
      <w:r w:rsidR="002F4134">
        <w:rPr>
          <w:rFonts w:ascii="Arial" w:hAnsi="Arial" w:cs="Arial"/>
          <w:i/>
          <w:iCs/>
          <w:sz w:val="24"/>
          <w:szCs w:val="24"/>
          <w:lang w:val="en-GB"/>
        </w:rPr>
        <w:t xml:space="preserve">. </w:t>
      </w:r>
      <w:r w:rsidR="002F4134">
        <w:rPr>
          <w:rFonts w:ascii="Arial" w:hAnsi="Arial" w:cs="Arial"/>
          <w:sz w:val="24"/>
          <w:szCs w:val="24"/>
          <w:lang w:val="en-GB"/>
        </w:rPr>
        <w:t xml:space="preserve">Available at: </w:t>
      </w:r>
      <w:hyperlink r:id="rId24" w:anchor="curriculum-design-and-the-four-purposes" w:history="1">
        <w:r w:rsidR="000C54B1" w:rsidRPr="00053A68">
          <w:rPr>
            <w:rStyle w:val="Hyperlink"/>
            <w:rFonts w:ascii="Arial" w:hAnsi="Arial" w:cs="Arial"/>
            <w:sz w:val="24"/>
            <w:szCs w:val="24"/>
            <w:lang w:val="en-GB"/>
          </w:rPr>
          <w:t>https://hwb.gov.wales/curriculum-for-wales/designing-your-curriculum/developing-a-vision-for-curriculum-design/#curriculum-design-and-the-four-purposes</w:t>
        </w:r>
      </w:hyperlink>
      <w:r w:rsidR="000C54B1">
        <w:rPr>
          <w:rFonts w:ascii="Arial" w:hAnsi="Arial" w:cs="Arial"/>
          <w:sz w:val="24"/>
          <w:szCs w:val="24"/>
          <w:lang w:val="en-GB"/>
        </w:rPr>
        <w:t xml:space="preserve"> (Accessed 9</w:t>
      </w:r>
      <w:r w:rsidR="000C54B1" w:rsidRPr="000C54B1">
        <w:rPr>
          <w:rFonts w:ascii="Arial" w:hAnsi="Arial" w:cs="Arial"/>
          <w:sz w:val="24"/>
          <w:szCs w:val="24"/>
          <w:vertAlign w:val="superscript"/>
          <w:lang w:val="en-GB"/>
        </w:rPr>
        <w:t>th</w:t>
      </w:r>
      <w:r w:rsidR="000C54B1">
        <w:rPr>
          <w:rFonts w:ascii="Arial" w:hAnsi="Arial" w:cs="Arial"/>
          <w:sz w:val="24"/>
          <w:szCs w:val="24"/>
          <w:lang w:val="en-GB"/>
        </w:rPr>
        <w:t xml:space="preserve"> February 2020).</w:t>
      </w:r>
    </w:p>
    <w:p w14:paraId="7769B43D" w14:textId="2D34812C" w:rsidR="00011047" w:rsidRDefault="00011047" w:rsidP="001354C6">
      <w:pPr>
        <w:spacing w:after="0" w:line="360" w:lineRule="auto"/>
        <w:jc w:val="both"/>
        <w:rPr>
          <w:rFonts w:ascii="Arial" w:hAnsi="Arial" w:cs="Arial"/>
          <w:sz w:val="24"/>
          <w:szCs w:val="24"/>
          <w:lang w:val="en-GB"/>
        </w:rPr>
      </w:pPr>
    </w:p>
    <w:p w14:paraId="524C35F2" w14:textId="48DD5C76" w:rsidR="00011047" w:rsidRDefault="00011047" w:rsidP="001354C6">
      <w:pPr>
        <w:spacing w:after="0" w:line="360" w:lineRule="auto"/>
        <w:jc w:val="both"/>
        <w:rPr>
          <w:rFonts w:ascii="Arial" w:hAnsi="Arial" w:cs="Arial"/>
          <w:sz w:val="24"/>
          <w:szCs w:val="24"/>
          <w:lang w:val="en-GB"/>
        </w:rPr>
      </w:pPr>
      <w:r>
        <w:rPr>
          <w:rFonts w:ascii="Arial" w:hAnsi="Arial" w:cs="Arial"/>
          <w:sz w:val="24"/>
          <w:szCs w:val="24"/>
          <w:lang w:val="en-GB"/>
        </w:rPr>
        <w:t xml:space="preserve">Zero to Three </w:t>
      </w:r>
      <w:r w:rsidR="00427465">
        <w:rPr>
          <w:rFonts w:ascii="Arial" w:hAnsi="Arial" w:cs="Arial"/>
          <w:sz w:val="24"/>
          <w:szCs w:val="24"/>
          <w:lang w:val="en-GB"/>
        </w:rPr>
        <w:t xml:space="preserve"> (2020) </w:t>
      </w:r>
      <w:r w:rsidR="00427465">
        <w:rPr>
          <w:rFonts w:ascii="Arial" w:hAnsi="Arial" w:cs="Arial"/>
          <w:i/>
          <w:iCs/>
          <w:sz w:val="24"/>
          <w:szCs w:val="24"/>
          <w:lang w:val="en-GB"/>
        </w:rPr>
        <w:t>Hell your child develop early maths skills.</w:t>
      </w:r>
      <w:r w:rsidR="00427465">
        <w:rPr>
          <w:rFonts w:ascii="Arial" w:hAnsi="Arial" w:cs="Arial"/>
          <w:sz w:val="24"/>
          <w:szCs w:val="24"/>
          <w:lang w:val="en-GB"/>
        </w:rPr>
        <w:t xml:space="preserve"> Available at</w:t>
      </w:r>
      <w:r w:rsidR="00475DBD">
        <w:rPr>
          <w:rFonts w:ascii="Arial" w:hAnsi="Arial" w:cs="Arial"/>
          <w:sz w:val="24"/>
          <w:szCs w:val="24"/>
          <w:lang w:val="en-GB"/>
        </w:rPr>
        <w:t>:</w:t>
      </w:r>
    </w:p>
    <w:p w14:paraId="6F30E558" w14:textId="6AAA5D85" w:rsidR="00475DBD" w:rsidRPr="00427465" w:rsidRDefault="00D6395E" w:rsidP="001354C6">
      <w:pPr>
        <w:spacing w:after="0" w:line="360" w:lineRule="auto"/>
        <w:jc w:val="both"/>
        <w:rPr>
          <w:rFonts w:ascii="Arial" w:hAnsi="Arial" w:cs="Arial"/>
          <w:sz w:val="24"/>
          <w:szCs w:val="24"/>
          <w:lang w:val="en-GB"/>
        </w:rPr>
      </w:pPr>
      <w:hyperlink r:id="rId25" w:history="1">
        <w:r w:rsidR="00E6154F" w:rsidRPr="00922EDF">
          <w:rPr>
            <w:rStyle w:val="Hyperlink"/>
            <w:rFonts w:ascii="Arial" w:hAnsi="Arial" w:cs="Arial"/>
            <w:sz w:val="24"/>
            <w:szCs w:val="24"/>
            <w:lang w:val="en-GB"/>
          </w:rPr>
          <w:t>https://www.zerotothree.org/resources/299-help-your-child-develop-early-math-skills</w:t>
        </w:r>
      </w:hyperlink>
      <w:r w:rsidR="00E6154F">
        <w:rPr>
          <w:rFonts w:ascii="Arial" w:hAnsi="Arial" w:cs="Arial"/>
          <w:sz w:val="24"/>
          <w:szCs w:val="24"/>
          <w:lang w:val="en-GB"/>
        </w:rPr>
        <w:t xml:space="preserve"> (Accessed </w:t>
      </w:r>
      <w:r w:rsidR="0099397E">
        <w:rPr>
          <w:rFonts w:ascii="Arial" w:hAnsi="Arial" w:cs="Arial"/>
          <w:sz w:val="24"/>
          <w:szCs w:val="24"/>
          <w:lang w:val="en-GB"/>
        </w:rPr>
        <w:t>21st February 2020).</w:t>
      </w:r>
    </w:p>
    <w:p w14:paraId="5C2D11B1" w14:textId="77777777" w:rsidR="00EA5AED" w:rsidRPr="002C0756" w:rsidRDefault="00EA5AED" w:rsidP="001354C6">
      <w:pPr>
        <w:spacing w:line="360" w:lineRule="auto"/>
        <w:jc w:val="both"/>
        <w:rPr>
          <w:rFonts w:ascii="Arial" w:hAnsi="Arial" w:cs="Arial"/>
          <w:sz w:val="24"/>
          <w:szCs w:val="24"/>
        </w:rPr>
      </w:pPr>
    </w:p>
    <w:sectPr w:rsidR="00EA5AED" w:rsidRPr="002C0756" w:rsidSect="0041067A">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12A2D" w14:textId="77777777" w:rsidR="00211D7C" w:rsidRDefault="00211D7C" w:rsidP="000759FF">
      <w:pPr>
        <w:spacing w:after="0" w:line="240" w:lineRule="auto"/>
      </w:pPr>
      <w:r>
        <w:separator/>
      </w:r>
    </w:p>
  </w:endnote>
  <w:endnote w:type="continuationSeparator" w:id="0">
    <w:p w14:paraId="3C8D381A" w14:textId="77777777" w:rsidR="00211D7C" w:rsidRDefault="00211D7C" w:rsidP="00075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0094129"/>
      <w:docPartObj>
        <w:docPartGallery w:val="Page Numbers (Bottom of Page)"/>
        <w:docPartUnique/>
      </w:docPartObj>
    </w:sdtPr>
    <w:sdtEndPr>
      <w:rPr>
        <w:rStyle w:val="PageNumber"/>
      </w:rPr>
    </w:sdtEndPr>
    <w:sdtContent>
      <w:p w14:paraId="60FC08F1" w14:textId="755EB730" w:rsidR="00E13653" w:rsidRDefault="00E13653" w:rsidP="00B129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F2B0D1" w14:textId="77777777" w:rsidR="00E13653" w:rsidRDefault="00E13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9353954"/>
      <w:docPartObj>
        <w:docPartGallery w:val="Page Numbers (Bottom of Page)"/>
        <w:docPartUnique/>
      </w:docPartObj>
    </w:sdtPr>
    <w:sdtEndPr>
      <w:rPr>
        <w:rStyle w:val="PageNumber"/>
      </w:rPr>
    </w:sdtEndPr>
    <w:sdtContent>
      <w:p w14:paraId="321F2E9B" w14:textId="540354D8" w:rsidR="00E13653" w:rsidRDefault="00E13653" w:rsidP="00B129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D414C2" w14:textId="77777777" w:rsidR="00E13653" w:rsidRDefault="00E13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7C7263" w14:textId="77777777" w:rsidR="00211D7C" w:rsidRDefault="00211D7C" w:rsidP="000759FF">
      <w:pPr>
        <w:spacing w:after="0" w:line="240" w:lineRule="auto"/>
      </w:pPr>
      <w:r>
        <w:separator/>
      </w:r>
    </w:p>
  </w:footnote>
  <w:footnote w:type="continuationSeparator" w:id="0">
    <w:p w14:paraId="2E0E3147" w14:textId="77777777" w:rsidR="00211D7C" w:rsidRDefault="00211D7C" w:rsidP="00075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96749" w14:textId="33EC2FCD" w:rsidR="000759FF" w:rsidRDefault="000759FF">
    <w:pPr>
      <w:pStyle w:val="Header"/>
    </w:pPr>
    <w:r>
      <w:t xml:space="preserve">1906297 </w:t>
    </w:r>
    <w:r>
      <w:tab/>
    </w:r>
    <w:r>
      <w:tab/>
    </w:r>
    <w:r w:rsidR="00CE7B1A">
      <w:t>E</w:t>
    </w:r>
    <w:r w:rsidR="00D420B8">
      <w:t>AEE4005/C</w:t>
    </w:r>
  </w:p>
  <w:p w14:paraId="06F298F4" w14:textId="127B596E" w:rsidR="008C38FB" w:rsidRDefault="008C38FB">
    <w:pPr>
      <w:pStyle w:val="Header"/>
    </w:pPr>
    <w:r>
      <w:t xml:space="preserve">Word count </w:t>
    </w:r>
    <w:r w:rsidR="00F2647A">
      <w:t xml:space="preserve"> </w:t>
    </w:r>
    <w:r w:rsidR="00E51C30">
      <w:t>3,</w:t>
    </w:r>
    <w:r w:rsidR="00F87100">
      <w:t>278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B8"/>
    <w:rsid w:val="00000078"/>
    <w:rsid w:val="00003B63"/>
    <w:rsid w:val="00011047"/>
    <w:rsid w:val="0002151A"/>
    <w:rsid w:val="00021A1D"/>
    <w:rsid w:val="00027F82"/>
    <w:rsid w:val="0003119A"/>
    <w:rsid w:val="000351A9"/>
    <w:rsid w:val="00040EE6"/>
    <w:rsid w:val="000424FE"/>
    <w:rsid w:val="00046C99"/>
    <w:rsid w:val="00051E65"/>
    <w:rsid w:val="00060598"/>
    <w:rsid w:val="00061E50"/>
    <w:rsid w:val="00061EF4"/>
    <w:rsid w:val="00063C60"/>
    <w:rsid w:val="0006514C"/>
    <w:rsid w:val="000759FF"/>
    <w:rsid w:val="00080AF8"/>
    <w:rsid w:val="00081F18"/>
    <w:rsid w:val="00084538"/>
    <w:rsid w:val="0008593A"/>
    <w:rsid w:val="0008793B"/>
    <w:rsid w:val="00094174"/>
    <w:rsid w:val="00094D87"/>
    <w:rsid w:val="000955A7"/>
    <w:rsid w:val="000955EF"/>
    <w:rsid w:val="00096D91"/>
    <w:rsid w:val="000974B3"/>
    <w:rsid w:val="000A15A5"/>
    <w:rsid w:val="000A3333"/>
    <w:rsid w:val="000A4B91"/>
    <w:rsid w:val="000A539A"/>
    <w:rsid w:val="000A5469"/>
    <w:rsid w:val="000A74F5"/>
    <w:rsid w:val="000B029F"/>
    <w:rsid w:val="000B1581"/>
    <w:rsid w:val="000B1D9E"/>
    <w:rsid w:val="000B2827"/>
    <w:rsid w:val="000B545D"/>
    <w:rsid w:val="000C02EA"/>
    <w:rsid w:val="000C4E0B"/>
    <w:rsid w:val="000C54B1"/>
    <w:rsid w:val="000C676F"/>
    <w:rsid w:val="000C69D2"/>
    <w:rsid w:val="000D0105"/>
    <w:rsid w:val="000D14E4"/>
    <w:rsid w:val="000D4FDF"/>
    <w:rsid w:val="000E0A2F"/>
    <w:rsid w:val="000E31E2"/>
    <w:rsid w:val="000E53C7"/>
    <w:rsid w:val="000E7F6C"/>
    <w:rsid w:val="000F0789"/>
    <w:rsid w:val="000F1EAC"/>
    <w:rsid w:val="000F5791"/>
    <w:rsid w:val="00100200"/>
    <w:rsid w:val="001002AE"/>
    <w:rsid w:val="0010317D"/>
    <w:rsid w:val="00105149"/>
    <w:rsid w:val="00106042"/>
    <w:rsid w:val="00107502"/>
    <w:rsid w:val="0011137C"/>
    <w:rsid w:val="001126F5"/>
    <w:rsid w:val="00112B89"/>
    <w:rsid w:val="00112D6C"/>
    <w:rsid w:val="00114160"/>
    <w:rsid w:val="00115DAD"/>
    <w:rsid w:val="00116C3D"/>
    <w:rsid w:val="001209F8"/>
    <w:rsid w:val="00120E84"/>
    <w:rsid w:val="00123121"/>
    <w:rsid w:val="00127EE9"/>
    <w:rsid w:val="00130292"/>
    <w:rsid w:val="0013098A"/>
    <w:rsid w:val="0013138F"/>
    <w:rsid w:val="00132A3A"/>
    <w:rsid w:val="0013491C"/>
    <w:rsid w:val="001354C6"/>
    <w:rsid w:val="0014053E"/>
    <w:rsid w:val="00143F60"/>
    <w:rsid w:val="001442FB"/>
    <w:rsid w:val="001447F8"/>
    <w:rsid w:val="00145A4F"/>
    <w:rsid w:val="00146124"/>
    <w:rsid w:val="001479B1"/>
    <w:rsid w:val="0015470F"/>
    <w:rsid w:val="00157E0E"/>
    <w:rsid w:val="0016128E"/>
    <w:rsid w:val="00163781"/>
    <w:rsid w:val="00181085"/>
    <w:rsid w:val="001829CA"/>
    <w:rsid w:val="001865AD"/>
    <w:rsid w:val="00190074"/>
    <w:rsid w:val="001909BA"/>
    <w:rsid w:val="00190A67"/>
    <w:rsid w:val="00192D3A"/>
    <w:rsid w:val="00195A7A"/>
    <w:rsid w:val="00196A6A"/>
    <w:rsid w:val="00196A9D"/>
    <w:rsid w:val="00196B17"/>
    <w:rsid w:val="001A19B9"/>
    <w:rsid w:val="001A343D"/>
    <w:rsid w:val="001A43D4"/>
    <w:rsid w:val="001B0486"/>
    <w:rsid w:val="001B0DFF"/>
    <w:rsid w:val="001B2D53"/>
    <w:rsid w:val="001B3FA9"/>
    <w:rsid w:val="001C1ECF"/>
    <w:rsid w:val="001C68D2"/>
    <w:rsid w:val="001C6E60"/>
    <w:rsid w:val="001D22A4"/>
    <w:rsid w:val="001D2635"/>
    <w:rsid w:val="001D58DE"/>
    <w:rsid w:val="001D5A47"/>
    <w:rsid w:val="001E0474"/>
    <w:rsid w:val="001E3725"/>
    <w:rsid w:val="001E4288"/>
    <w:rsid w:val="001E4F07"/>
    <w:rsid w:val="001F1522"/>
    <w:rsid w:val="001F1E89"/>
    <w:rsid w:val="001F3B94"/>
    <w:rsid w:val="002026C7"/>
    <w:rsid w:val="00203856"/>
    <w:rsid w:val="00204AEC"/>
    <w:rsid w:val="00205155"/>
    <w:rsid w:val="0021193E"/>
    <w:rsid w:val="00211D7C"/>
    <w:rsid w:val="0021399B"/>
    <w:rsid w:val="0021498E"/>
    <w:rsid w:val="00215609"/>
    <w:rsid w:val="00217A09"/>
    <w:rsid w:val="002220A4"/>
    <w:rsid w:val="0022294F"/>
    <w:rsid w:val="00225BAD"/>
    <w:rsid w:val="00231FA6"/>
    <w:rsid w:val="002322D8"/>
    <w:rsid w:val="002344E9"/>
    <w:rsid w:val="00234873"/>
    <w:rsid w:val="00234B45"/>
    <w:rsid w:val="00240029"/>
    <w:rsid w:val="002426F3"/>
    <w:rsid w:val="002434BF"/>
    <w:rsid w:val="00243548"/>
    <w:rsid w:val="0025157D"/>
    <w:rsid w:val="0025385F"/>
    <w:rsid w:val="0025394C"/>
    <w:rsid w:val="0026081E"/>
    <w:rsid w:val="00262B37"/>
    <w:rsid w:val="00267856"/>
    <w:rsid w:val="00270661"/>
    <w:rsid w:val="0027191E"/>
    <w:rsid w:val="00281C2A"/>
    <w:rsid w:val="00284D07"/>
    <w:rsid w:val="00285174"/>
    <w:rsid w:val="00285E94"/>
    <w:rsid w:val="00287E5A"/>
    <w:rsid w:val="002972A6"/>
    <w:rsid w:val="002A0C21"/>
    <w:rsid w:val="002A1662"/>
    <w:rsid w:val="002A2F33"/>
    <w:rsid w:val="002A3DA2"/>
    <w:rsid w:val="002A5F05"/>
    <w:rsid w:val="002A72DD"/>
    <w:rsid w:val="002A7BEC"/>
    <w:rsid w:val="002B035D"/>
    <w:rsid w:val="002B44DE"/>
    <w:rsid w:val="002C0756"/>
    <w:rsid w:val="002C2DA2"/>
    <w:rsid w:val="002C4466"/>
    <w:rsid w:val="002C5BA8"/>
    <w:rsid w:val="002D055D"/>
    <w:rsid w:val="002D05FD"/>
    <w:rsid w:val="002D145B"/>
    <w:rsid w:val="002D1D3E"/>
    <w:rsid w:val="002D2588"/>
    <w:rsid w:val="002D2985"/>
    <w:rsid w:val="002D41CD"/>
    <w:rsid w:val="002D474A"/>
    <w:rsid w:val="002D7F3F"/>
    <w:rsid w:val="002E379A"/>
    <w:rsid w:val="002E3A63"/>
    <w:rsid w:val="002E4883"/>
    <w:rsid w:val="002F21B7"/>
    <w:rsid w:val="002F4134"/>
    <w:rsid w:val="002F4233"/>
    <w:rsid w:val="00301BEC"/>
    <w:rsid w:val="003041A4"/>
    <w:rsid w:val="00305B2F"/>
    <w:rsid w:val="00306DA7"/>
    <w:rsid w:val="0031080D"/>
    <w:rsid w:val="00312E0F"/>
    <w:rsid w:val="00313844"/>
    <w:rsid w:val="00314F25"/>
    <w:rsid w:val="0031749D"/>
    <w:rsid w:val="00322497"/>
    <w:rsid w:val="00326379"/>
    <w:rsid w:val="00331A32"/>
    <w:rsid w:val="0033537E"/>
    <w:rsid w:val="00335BE8"/>
    <w:rsid w:val="00340AB6"/>
    <w:rsid w:val="003431B1"/>
    <w:rsid w:val="00344499"/>
    <w:rsid w:val="00347445"/>
    <w:rsid w:val="00347480"/>
    <w:rsid w:val="00347DF9"/>
    <w:rsid w:val="0035118E"/>
    <w:rsid w:val="00360BE3"/>
    <w:rsid w:val="003618CD"/>
    <w:rsid w:val="00362BAE"/>
    <w:rsid w:val="00366EC8"/>
    <w:rsid w:val="00367E6C"/>
    <w:rsid w:val="00370552"/>
    <w:rsid w:val="00371AF0"/>
    <w:rsid w:val="00373EE4"/>
    <w:rsid w:val="003772AC"/>
    <w:rsid w:val="00377BAC"/>
    <w:rsid w:val="00381CB0"/>
    <w:rsid w:val="0038224E"/>
    <w:rsid w:val="0038516E"/>
    <w:rsid w:val="003902E2"/>
    <w:rsid w:val="0039121D"/>
    <w:rsid w:val="00393788"/>
    <w:rsid w:val="00393862"/>
    <w:rsid w:val="003939FA"/>
    <w:rsid w:val="003940FF"/>
    <w:rsid w:val="00395C54"/>
    <w:rsid w:val="00397A74"/>
    <w:rsid w:val="003A018F"/>
    <w:rsid w:val="003A2832"/>
    <w:rsid w:val="003A443C"/>
    <w:rsid w:val="003A6E9E"/>
    <w:rsid w:val="003B0690"/>
    <w:rsid w:val="003B09BE"/>
    <w:rsid w:val="003B39FC"/>
    <w:rsid w:val="003B3BA6"/>
    <w:rsid w:val="003B7456"/>
    <w:rsid w:val="003C1A00"/>
    <w:rsid w:val="003C4D74"/>
    <w:rsid w:val="003C6192"/>
    <w:rsid w:val="003C6C12"/>
    <w:rsid w:val="003D187E"/>
    <w:rsid w:val="003E0E70"/>
    <w:rsid w:val="003E1CBD"/>
    <w:rsid w:val="003E2780"/>
    <w:rsid w:val="003E285A"/>
    <w:rsid w:val="003E2B5E"/>
    <w:rsid w:val="003E415D"/>
    <w:rsid w:val="003E48B8"/>
    <w:rsid w:val="003E72B3"/>
    <w:rsid w:val="003E7929"/>
    <w:rsid w:val="003F44DE"/>
    <w:rsid w:val="004077C2"/>
    <w:rsid w:val="0041067A"/>
    <w:rsid w:val="00410B96"/>
    <w:rsid w:val="00415468"/>
    <w:rsid w:val="00415A4D"/>
    <w:rsid w:val="00415B5A"/>
    <w:rsid w:val="00420928"/>
    <w:rsid w:val="00423E7B"/>
    <w:rsid w:val="00424A15"/>
    <w:rsid w:val="00427465"/>
    <w:rsid w:val="004329EB"/>
    <w:rsid w:val="0043313B"/>
    <w:rsid w:val="004364F4"/>
    <w:rsid w:val="004371D1"/>
    <w:rsid w:val="00441D7A"/>
    <w:rsid w:val="004421B6"/>
    <w:rsid w:val="00447638"/>
    <w:rsid w:val="0045067A"/>
    <w:rsid w:val="00451925"/>
    <w:rsid w:val="00456980"/>
    <w:rsid w:val="00457E6A"/>
    <w:rsid w:val="00473BEF"/>
    <w:rsid w:val="00474C08"/>
    <w:rsid w:val="00475D23"/>
    <w:rsid w:val="00475DBD"/>
    <w:rsid w:val="00475EB2"/>
    <w:rsid w:val="004767B4"/>
    <w:rsid w:val="0048353F"/>
    <w:rsid w:val="00483713"/>
    <w:rsid w:val="00484228"/>
    <w:rsid w:val="00493297"/>
    <w:rsid w:val="0049490F"/>
    <w:rsid w:val="004960B7"/>
    <w:rsid w:val="00496847"/>
    <w:rsid w:val="004A1139"/>
    <w:rsid w:val="004A477E"/>
    <w:rsid w:val="004A532F"/>
    <w:rsid w:val="004A58F2"/>
    <w:rsid w:val="004B2F33"/>
    <w:rsid w:val="004C06C3"/>
    <w:rsid w:val="004C3AD9"/>
    <w:rsid w:val="004C4C1B"/>
    <w:rsid w:val="004C4F45"/>
    <w:rsid w:val="004C5CDC"/>
    <w:rsid w:val="004D0062"/>
    <w:rsid w:val="004D0179"/>
    <w:rsid w:val="004D15CF"/>
    <w:rsid w:val="004D6108"/>
    <w:rsid w:val="004D69E7"/>
    <w:rsid w:val="004E0B68"/>
    <w:rsid w:val="004E4023"/>
    <w:rsid w:val="004F37F7"/>
    <w:rsid w:val="004F3A3F"/>
    <w:rsid w:val="004F60AE"/>
    <w:rsid w:val="00502570"/>
    <w:rsid w:val="00505048"/>
    <w:rsid w:val="00505424"/>
    <w:rsid w:val="00511D90"/>
    <w:rsid w:val="00513B0D"/>
    <w:rsid w:val="00515B3E"/>
    <w:rsid w:val="00522154"/>
    <w:rsid w:val="00526568"/>
    <w:rsid w:val="00532F46"/>
    <w:rsid w:val="0053412A"/>
    <w:rsid w:val="00541564"/>
    <w:rsid w:val="00544334"/>
    <w:rsid w:val="00546271"/>
    <w:rsid w:val="0055079B"/>
    <w:rsid w:val="00551F0E"/>
    <w:rsid w:val="0055238C"/>
    <w:rsid w:val="00555D67"/>
    <w:rsid w:val="00560E06"/>
    <w:rsid w:val="005615AE"/>
    <w:rsid w:val="00561C59"/>
    <w:rsid w:val="00562707"/>
    <w:rsid w:val="0056303F"/>
    <w:rsid w:val="00564261"/>
    <w:rsid w:val="005676A7"/>
    <w:rsid w:val="00570F02"/>
    <w:rsid w:val="00573C2F"/>
    <w:rsid w:val="0057667F"/>
    <w:rsid w:val="00580810"/>
    <w:rsid w:val="00581851"/>
    <w:rsid w:val="00583BEB"/>
    <w:rsid w:val="00586CEC"/>
    <w:rsid w:val="00587B22"/>
    <w:rsid w:val="005921A0"/>
    <w:rsid w:val="005958A1"/>
    <w:rsid w:val="00596C11"/>
    <w:rsid w:val="00596FE0"/>
    <w:rsid w:val="00597595"/>
    <w:rsid w:val="005A2B15"/>
    <w:rsid w:val="005A3560"/>
    <w:rsid w:val="005A3C50"/>
    <w:rsid w:val="005A658B"/>
    <w:rsid w:val="005B39A4"/>
    <w:rsid w:val="005C0E15"/>
    <w:rsid w:val="005C0F17"/>
    <w:rsid w:val="005C6FF1"/>
    <w:rsid w:val="005C7B3D"/>
    <w:rsid w:val="005D32EC"/>
    <w:rsid w:val="005D7600"/>
    <w:rsid w:val="005E0DBC"/>
    <w:rsid w:val="005E0DF6"/>
    <w:rsid w:val="005E18B8"/>
    <w:rsid w:val="005E35A2"/>
    <w:rsid w:val="005E71E0"/>
    <w:rsid w:val="005E78B6"/>
    <w:rsid w:val="005F72DC"/>
    <w:rsid w:val="005F79B0"/>
    <w:rsid w:val="00606AD3"/>
    <w:rsid w:val="00607476"/>
    <w:rsid w:val="00612308"/>
    <w:rsid w:val="00613348"/>
    <w:rsid w:val="00617B8A"/>
    <w:rsid w:val="00622095"/>
    <w:rsid w:val="00622D7B"/>
    <w:rsid w:val="006271FD"/>
    <w:rsid w:val="00627835"/>
    <w:rsid w:val="00634C94"/>
    <w:rsid w:val="00641E34"/>
    <w:rsid w:val="00643F7A"/>
    <w:rsid w:val="00644391"/>
    <w:rsid w:val="00645184"/>
    <w:rsid w:val="006452EC"/>
    <w:rsid w:val="00645A57"/>
    <w:rsid w:val="0064694D"/>
    <w:rsid w:val="0065314B"/>
    <w:rsid w:val="00653CF7"/>
    <w:rsid w:val="006549BA"/>
    <w:rsid w:val="00654EA4"/>
    <w:rsid w:val="00661FD8"/>
    <w:rsid w:val="00662DBD"/>
    <w:rsid w:val="0066433C"/>
    <w:rsid w:val="00666074"/>
    <w:rsid w:val="00666A84"/>
    <w:rsid w:val="00672EB1"/>
    <w:rsid w:val="00673B70"/>
    <w:rsid w:val="00675034"/>
    <w:rsid w:val="0068087F"/>
    <w:rsid w:val="006836C2"/>
    <w:rsid w:val="00683DAB"/>
    <w:rsid w:val="006856EB"/>
    <w:rsid w:val="00685859"/>
    <w:rsid w:val="00685DBD"/>
    <w:rsid w:val="006876AC"/>
    <w:rsid w:val="00690E72"/>
    <w:rsid w:val="00694429"/>
    <w:rsid w:val="00694897"/>
    <w:rsid w:val="006A0500"/>
    <w:rsid w:val="006A1B0F"/>
    <w:rsid w:val="006A1E3A"/>
    <w:rsid w:val="006A1F2F"/>
    <w:rsid w:val="006A4E16"/>
    <w:rsid w:val="006A62BE"/>
    <w:rsid w:val="006B1604"/>
    <w:rsid w:val="006B3C7E"/>
    <w:rsid w:val="006B41E6"/>
    <w:rsid w:val="006B4C40"/>
    <w:rsid w:val="006B6C07"/>
    <w:rsid w:val="006C306D"/>
    <w:rsid w:val="006C6FCD"/>
    <w:rsid w:val="006D2DD6"/>
    <w:rsid w:val="006E2A02"/>
    <w:rsid w:val="006E2F46"/>
    <w:rsid w:val="006E31EB"/>
    <w:rsid w:val="006E4EF2"/>
    <w:rsid w:val="006E5BFD"/>
    <w:rsid w:val="006E5F6F"/>
    <w:rsid w:val="006E7072"/>
    <w:rsid w:val="006E7D69"/>
    <w:rsid w:val="006F2A63"/>
    <w:rsid w:val="006F3638"/>
    <w:rsid w:val="006F3936"/>
    <w:rsid w:val="006F3CE5"/>
    <w:rsid w:val="006F65DA"/>
    <w:rsid w:val="00700508"/>
    <w:rsid w:val="007036A2"/>
    <w:rsid w:val="00706EE6"/>
    <w:rsid w:val="00711660"/>
    <w:rsid w:val="00711958"/>
    <w:rsid w:val="00713382"/>
    <w:rsid w:val="007152A3"/>
    <w:rsid w:val="00724DBC"/>
    <w:rsid w:val="007347CE"/>
    <w:rsid w:val="00734C06"/>
    <w:rsid w:val="00740E54"/>
    <w:rsid w:val="00740F3C"/>
    <w:rsid w:val="00741972"/>
    <w:rsid w:val="00744FD4"/>
    <w:rsid w:val="00746BEC"/>
    <w:rsid w:val="00753C60"/>
    <w:rsid w:val="007549D2"/>
    <w:rsid w:val="007552C8"/>
    <w:rsid w:val="0075711C"/>
    <w:rsid w:val="007607E3"/>
    <w:rsid w:val="007637EA"/>
    <w:rsid w:val="00767923"/>
    <w:rsid w:val="00770D0B"/>
    <w:rsid w:val="0078457D"/>
    <w:rsid w:val="00784ABF"/>
    <w:rsid w:val="0078641C"/>
    <w:rsid w:val="00790A3C"/>
    <w:rsid w:val="00791018"/>
    <w:rsid w:val="0079196A"/>
    <w:rsid w:val="007940F1"/>
    <w:rsid w:val="007A0F18"/>
    <w:rsid w:val="007A2B6A"/>
    <w:rsid w:val="007A6197"/>
    <w:rsid w:val="007A63EA"/>
    <w:rsid w:val="007B2BDA"/>
    <w:rsid w:val="007B2CB5"/>
    <w:rsid w:val="007B3EEF"/>
    <w:rsid w:val="007B3F85"/>
    <w:rsid w:val="007B5B05"/>
    <w:rsid w:val="007B6817"/>
    <w:rsid w:val="007C1F99"/>
    <w:rsid w:val="007C1F9D"/>
    <w:rsid w:val="007C36F9"/>
    <w:rsid w:val="007C4CA8"/>
    <w:rsid w:val="007D037C"/>
    <w:rsid w:val="007D0CDD"/>
    <w:rsid w:val="007D315B"/>
    <w:rsid w:val="007D391D"/>
    <w:rsid w:val="007E0519"/>
    <w:rsid w:val="007E4EFE"/>
    <w:rsid w:val="007E5C2B"/>
    <w:rsid w:val="007F021D"/>
    <w:rsid w:val="007F1848"/>
    <w:rsid w:val="007F3047"/>
    <w:rsid w:val="007F357F"/>
    <w:rsid w:val="007F36F1"/>
    <w:rsid w:val="007F443A"/>
    <w:rsid w:val="007F629D"/>
    <w:rsid w:val="00800F4C"/>
    <w:rsid w:val="00803344"/>
    <w:rsid w:val="00805552"/>
    <w:rsid w:val="008101D3"/>
    <w:rsid w:val="00812110"/>
    <w:rsid w:val="00814973"/>
    <w:rsid w:val="0081505E"/>
    <w:rsid w:val="00816830"/>
    <w:rsid w:val="0081718F"/>
    <w:rsid w:val="00817ED0"/>
    <w:rsid w:val="008226FA"/>
    <w:rsid w:val="0082688C"/>
    <w:rsid w:val="008325E6"/>
    <w:rsid w:val="008337B9"/>
    <w:rsid w:val="00834F35"/>
    <w:rsid w:val="0083619F"/>
    <w:rsid w:val="008456CD"/>
    <w:rsid w:val="00854A5E"/>
    <w:rsid w:val="00854A66"/>
    <w:rsid w:val="0085610A"/>
    <w:rsid w:val="0085689F"/>
    <w:rsid w:val="00867EBD"/>
    <w:rsid w:val="008704F1"/>
    <w:rsid w:val="00870796"/>
    <w:rsid w:val="00874342"/>
    <w:rsid w:val="0087475B"/>
    <w:rsid w:val="00874A94"/>
    <w:rsid w:val="00881832"/>
    <w:rsid w:val="00885DFD"/>
    <w:rsid w:val="00893286"/>
    <w:rsid w:val="0089445B"/>
    <w:rsid w:val="00894E7C"/>
    <w:rsid w:val="0089567F"/>
    <w:rsid w:val="00897504"/>
    <w:rsid w:val="008A65CC"/>
    <w:rsid w:val="008B26CA"/>
    <w:rsid w:val="008C061F"/>
    <w:rsid w:val="008C17E7"/>
    <w:rsid w:val="008C33F8"/>
    <w:rsid w:val="008C38FB"/>
    <w:rsid w:val="008C3FFA"/>
    <w:rsid w:val="008C555D"/>
    <w:rsid w:val="008C6BBB"/>
    <w:rsid w:val="008D0F1B"/>
    <w:rsid w:val="008D44CE"/>
    <w:rsid w:val="008D5287"/>
    <w:rsid w:val="008E6B8F"/>
    <w:rsid w:val="008E70E0"/>
    <w:rsid w:val="008F0450"/>
    <w:rsid w:val="008F06E9"/>
    <w:rsid w:val="008F14A6"/>
    <w:rsid w:val="008F1643"/>
    <w:rsid w:val="008F3EAD"/>
    <w:rsid w:val="008F4D3C"/>
    <w:rsid w:val="00903076"/>
    <w:rsid w:val="00904170"/>
    <w:rsid w:val="009133B2"/>
    <w:rsid w:val="00913685"/>
    <w:rsid w:val="00913B38"/>
    <w:rsid w:val="009143AB"/>
    <w:rsid w:val="0091530B"/>
    <w:rsid w:val="009155BC"/>
    <w:rsid w:val="00915CD0"/>
    <w:rsid w:val="00915EAF"/>
    <w:rsid w:val="0091746D"/>
    <w:rsid w:val="0092107C"/>
    <w:rsid w:val="00921118"/>
    <w:rsid w:val="009214BF"/>
    <w:rsid w:val="00921B8D"/>
    <w:rsid w:val="009228CE"/>
    <w:rsid w:val="00923BAC"/>
    <w:rsid w:val="009250EC"/>
    <w:rsid w:val="00925258"/>
    <w:rsid w:val="00930B19"/>
    <w:rsid w:val="00934D8A"/>
    <w:rsid w:val="0093507C"/>
    <w:rsid w:val="00940650"/>
    <w:rsid w:val="00945AD3"/>
    <w:rsid w:val="0094638E"/>
    <w:rsid w:val="00952A1F"/>
    <w:rsid w:val="00954123"/>
    <w:rsid w:val="009554C2"/>
    <w:rsid w:val="00955B3E"/>
    <w:rsid w:val="00957193"/>
    <w:rsid w:val="0096101C"/>
    <w:rsid w:val="00961987"/>
    <w:rsid w:val="0096270D"/>
    <w:rsid w:val="00964546"/>
    <w:rsid w:val="00964694"/>
    <w:rsid w:val="00967022"/>
    <w:rsid w:val="00970E39"/>
    <w:rsid w:val="00974A19"/>
    <w:rsid w:val="00980A9E"/>
    <w:rsid w:val="00982CBD"/>
    <w:rsid w:val="009848D4"/>
    <w:rsid w:val="00986C23"/>
    <w:rsid w:val="00991B42"/>
    <w:rsid w:val="00991B70"/>
    <w:rsid w:val="0099397E"/>
    <w:rsid w:val="00995616"/>
    <w:rsid w:val="00995643"/>
    <w:rsid w:val="009A5E2B"/>
    <w:rsid w:val="009A7271"/>
    <w:rsid w:val="009C15E2"/>
    <w:rsid w:val="009C281C"/>
    <w:rsid w:val="009C6447"/>
    <w:rsid w:val="009C65A3"/>
    <w:rsid w:val="009D070C"/>
    <w:rsid w:val="009D09CF"/>
    <w:rsid w:val="009D1BA4"/>
    <w:rsid w:val="009D3F99"/>
    <w:rsid w:val="009D40B1"/>
    <w:rsid w:val="009D43C0"/>
    <w:rsid w:val="009D56E0"/>
    <w:rsid w:val="009D57C8"/>
    <w:rsid w:val="009D6B64"/>
    <w:rsid w:val="009E04FF"/>
    <w:rsid w:val="009E0BA6"/>
    <w:rsid w:val="009E2C4A"/>
    <w:rsid w:val="009F0E47"/>
    <w:rsid w:val="009F2337"/>
    <w:rsid w:val="009F302B"/>
    <w:rsid w:val="009F383F"/>
    <w:rsid w:val="009F404B"/>
    <w:rsid w:val="009F7BAF"/>
    <w:rsid w:val="00A022F5"/>
    <w:rsid w:val="00A13935"/>
    <w:rsid w:val="00A201EF"/>
    <w:rsid w:val="00A2561B"/>
    <w:rsid w:val="00A3028B"/>
    <w:rsid w:val="00A33E25"/>
    <w:rsid w:val="00A35803"/>
    <w:rsid w:val="00A36C02"/>
    <w:rsid w:val="00A410A6"/>
    <w:rsid w:val="00A412E5"/>
    <w:rsid w:val="00A4226D"/>
    <w:rsid w:val="00A427B7"/>
    <w:rsid w:val="00A52AE6"/>
    <w:rsid w:val="00A54004"/>
    <w:rsid w:val="00A542A1"/>
    <w:rsid w:val="00A54911"/>
    <w:rsid w:val="00A550B8"/>
    <w:rsid w:val="00A5610E"/>
    <w:rsid w:val="00A56857"/>
    <w:rsid w:val="00A626FE"/>
    <w:rsid w:val="00A6308A"/>
    <w:rsid w:val="00A63227"/>
    <w:rsid w:val="00A65329"/>
    <w:rsid w:val="00A66097"/>
    <w:rsid w:val="00A703AB"/>
    <w:rsid w:val="00A741F9"/>
    <w:rsid w:val="00A7639E"/>
    <w:rsid w:val="00A76AE1"/>
    <w:rsid w:val="00A76E28"/>
    <w:rsid w:val="00A77866"/>
    <w:rsid w:val="00A8116C"/>
    <w:rsid w:val="00A8163D"/>
    <w:rsid w:val="00A82DA5"/>
    <w:rsid w:val="00A836AE"/>
    <w:rsid w:val="00A85B64"/>
    <w:rsid w:val="00A91D2F"/>
    <w:rsid w:val="00A920C5"/>
    <w:rsid w:val="00A93BDC"/>
    <w:rsid w:val="00A978DC"/>
    <w:rsid w:val="00AA01A4"/>
    <w:rsid w:val="00AA0E96"/>
    <w:rsid w:val="00AA3763"/>
    <w:rsid w:val="00AA6518"/>
    <w:rsid w:val="00AA6E7D"/>
    <w:rsid w:val="00AB04F6"/>
    <w:rsid w:val="00AB2E4C"/>
    <w:rsid w:val="00AB3AA7"/>
    <w:rsid w:val="00AB586C"/>
    <w:rsid w:val="00AB67E3"/>
    <w:rsid w:val="00AB69AE"/>
    <w:rsid w:val="00AB740A"/>
    <w:rsid w:val="00AC02FD"/>
    <w:rsid w:val="00AC332D"/>
    <w:rsid w:val="00AC48BB"/>
    <w:rsid w:val="00AC5EDD"/>
    <w:rsid w:val="00AD6AB9"/>
    <w:rsid w:val="00AD7A06"/>
    <w:rsid w:val="00AE0EA0"/>
    <w:rsid w:val="00AE4379"/>
    <w:rsid w:val="00AF04D7"/>
    <w:rsid w:val="00AF1D36"/>
    <w:rsid w:val="00AF7D05"/>
    <w:rsid w:val="00B01AB4"/>
    <w:rsid w:val="00B0281A"/>
    <w:rsid w:val="00B02CC8"/>
    <w:rsid w:val="00B04E00"/>
    <w:rsid w:val="00B06229"/>
    <w:rsid w:val="00B06EEF"/>
    <w:rsid w:val="00B11F92"/>
    <w:rsid w:val="00B16FB6"/>
    <w:rsid w:val="00B17725"/>
    <w:rsid w:val="00B17BE8"/>
    <w:rsid w:val="00B22FFD"/>
    <w:rsid w:val="00B2511E"/>
    <w:rsid w:val="00B25809"/>
    <w:rsid w:val="00B263DC"/>
    <w:rsid w:val="00B40535"/>
    <w:rsid w:val="00B4054C"/>
    <w:rsid w:val="00B46E8D"/>
    <w:rsid w:val="00B47BF8"/>
    <w:rsid w:val="00B5213E"/>
    <w:rsid w:val="00B53D59"/>
    <w:rsid w:val="00B577D5"/>
    <w:rsid w:val="00B60A9F"/>
    <w:rsid w:val="00B60C73"/>
    <w:rsid w:val="00B61084"/>
    <w:rsid w:val="00B619B3"/>
    <w:rsid w:val="00B673ED"/>
    <w:rsid w:val="00B72010"/>
    <w:rsid w:val="00B74203"/>
    <w:rsid w:val="00B74A30"/>
    <w:rsid w:val="00B77BED"/>
    <w:rsid w:val="00B81F9B"/>
    <w:rsid w:val="00B85F48"/>
    <w:rsid w:val="00B92DA4"/>
    <w:rsid w:val="00B945F1"/>
    <w:rsid w:val="00B9506A"/>
    <w:rsid w:val="00B96B3C"/>
    <w:rsid w:val="00BA3595"/>
    <w:rsid w:val="00BA35EC"/>
    <w:rsid w:val="00BA4568"/>
    <w:rsid w:val="00BA50B7"/>
    <w:rsid w:val="00BA50CA"/>
    <w:rsid w:val="00BA5AF0"/>
    <w:rsid w:val="00BA670F"/>
    <w:rsid w:val="00BB5AB4"/>
    <w:rsid w:val="00BB6505"/>
    <w:rsid w:val="00BD31CA"/>
    <w:rsid w:val="00BD3910"/>
    <w:rsid w:val="00BD556D"/>
    <w:rsid w:val="00BD731B"/>
    <w:rsid w:val="00BE10F3"/>
    <w:rsid w:val="00BE4AA5"/>
    <w:rsid w:val="00BF4A7F"/>
    <w:rsid w:val="00BF6ADB"/>
    <w:rsid w:val="00C003C5"/>
    <w:rsid w:val="00C00782"/>
    <w:rsid w:val="00C019C4"/>
    <w:rsid w:val="00C03412"/>
    <w:rsid w:val="00C05918"/>
    <w:rsid w:val="00C12BD7"/>
    <w:rsid w:val="00C131C3"/>
    <w:rsid w:val="00C1717E"/>
    <w:rsid w:val="00C21F9C"/>
    <w:rsid w:val="00C256AC"/>
    <w:rsid w:val="00C320FB"/>
    <w:rsid w:val="00C32FEA"/>
    <w:rsid w:val="00C33DB9"/>
    <w:rsid w:val="00C35B74"/>
    <w:rsid w:val="00C36189"/>
    <w:rsid w:val="00C36481"/>
    <w:rsid w:val="00C37F86"/>
    <w:rsid w:val="00C404A4"/>
    <w:rsid w:val="00C41A46"/>
    <w:rsid w:val="00C43B7C"/>
    <w:rsid w:val="00C44867"/>
    <w:rsid w:val="00C44F38"/>
    <w:rsid w:val="00C45D86"/>
    <w:rsid w:val="00C45E93"/>
    <w:rsid w:val="00C472EB"/>
    <w:rsid w:val="00C554FB"/>
    <w:rsid w:val="00C56DA2"/>
    <w:rsid w:val="00C65DD3"/>
    <w:rsid w:val="00C6675B"/>
    <w:rsid w:val="00C763A7"/>
    <w:rsid w:val="00C801F9"/>
    <w:rsid w:val="00C8055F"/>
    <w:rsid w:val="00C822F3"/>
    <w:rsid w:val="00C82B8E"/>
    <w:rsid w:val="00C82D90"/>
    <w:rsid w:val="00C82FA7"/>
    <w:rsid w:val="00C87DF7"/>
    <w:rsid w:val="00C91C9F"/>
    <w:rsid w:val="00C9790D"/>
    <w:rsid w:val="00CA0D31"/>
    <w:rsid w:val="00CA42A1"/>
    <w:rsid w:val="00CA7808"/>
    <w:rsid w:val="00CB2085"/>
    <w:rsid w:val="00CB2CF6"/>
    <w:rsid w:val="00CB54E0"/>
    <w:rsid w:val="00CC3554"/>
    <w:rsid w:val="00CC4F2B"/>
    <w:rsid w:val="00CC6005"/>
    <w:rsid w:val="00CD13F7"/>
    <w:rsid w:val="00CD37F1"/>
    <w:rsid w:val="00CD7D93"/>
    <w:rsid w:val="00CE0390"/>
    <w:rsid w:val="00CE200D"/>
    <w:rsid w:val="00CE2660"/>
    <w:rsid w:val="00CE2D1E"/>
    <w:rsid w:val="00CE7B1A"/>
    <w:rsid w:val="00CF303C"/>
    <w:rsid w:val="00CF3BB7"/>
    <w:rsid w:val="00CF6180"/>
    <w:rsid w:val="00CF7519"/>
    <w:rsid w:val="00CF7F8F"/>
    <w:rsid w:val="00D017D0"/>
    <w:rsid w:val="00D07E5A"/>
    <w:rsid w:val="00D10413"/>
    <w:rsid w:val="00D11495"/>
    <w:rsid w:val="00D135C2"/>
    <w:rsid w:val="00D14D88"/>
    <w:rsid w:val="00D2155D"/>
    <w:rsid w:val="00D21D24"/>
    <w:rsid w:val="00D23202"/>
    <w:rsid w:val="00D23B6A"/>
    <w:rsid w:val="00D2522E"/>
    <w:rsid w:val="00D261EC"/>
    <w:rsid w:val="00D327C5"/>
    <w:rsid w:val="00D34D37"/>
    <w:rsid w:val="00D3543C"/>
    <w:rsid w:val="00D420B8"/>
    <w:rsid w:val="00D43870"/>
    <w:rsid w:val="00D525C7"/>
    <w:rsid w:val="00D53EC3"/>
    <w:rsid w:val="00D54415"/>
    <w:rsid w:val="00D63B72"/>
    <w:rsid w:val="00D6437F"/>
    <w:rsid w:val="00D67A5A"/>
    <w:rsid w:val="00D70413"/>
    <w:rsid w:val="00D71123"/>
    <w:rsid w:val="00D74361"/>
    <w:rsid w:val="00D75499"/>
    <w:rsid w:val="00D77DB1"/>
    <w:rsid w:val="00D81BB4"/>
    <w:rsid w:val="00D836C8"/>
    <w:rsid w:val="00D8418C"/>
    <w:rsid w:val="00D90DE9"/>
    <w:rsid w:val="00D9241E"/>
    <w:rsid w:val="00D938C2"/>
    <w:rsid w:val="00D9615F"/>
    <w:rsid w:val="00D96FA1"/>
    <w:rsid w:val="00DA03AC"/>
    <w:rsid w:val="00DA2AF8"/>
    <w:rsid w:val="00DA2E61"/>
    <w:rsid w:val="00DA4D78"/>
    <w:rsid w:val="00DA5F6C"/>
    <w:rsid w:val="00DA78BC"/>
    <w:rsid w:val="00DB154C"/>
    <w:rsid w:val="00DB222B"/>
    <w:rsid w:val="00DB3402"/>
    <w:rsid w:val="00DB3420"/>
    <w:rsid w:val="00DB71E4"/>
    <w:rsid w:val="00DC0CDF"/>
    <w:rsid w:val="00DC1C86"/>
    <w:rsid w:val="00DC6065"/>
    <w:rsid w:val="00DC767A"/>
    <w:rsid w:val="00DD1937"/>
    <w:rsid w:val="00DD23DE"/>
    <w:rsid w:val="00DD2933"/>
    <w:rsid w:val="00DD63F8"/>
    <w:rsid w:val="00DD786E"/>
    <w:rsid w:val="00DE0289"/>
    <w:rsid w:val="00DE24B1"/>
    <w:rsid w:val="00DE2C5A"/>
    <w:rsid w:val="00DE457E"/>
    <w:rsid w:val="00DE4A5A"/>
    <w:rsid w:val="00DE55F7"/>
    <w:rsid w:val="00DE677C"/>
    <w:rsid w:val="00DF0FEE"/>
    <w:rsid w:val="00DF5FC3"/>
    <w:rsid w:val="00DF6DD0"/>
    <w:rsid w:val="00E00D6F"/>
    <w:rsid w:val="00E027F1"/>
    <w:rsid w:val="00E043C9"/>
    <w:rsid w:val="00E10295"/>
    <w:rsid w:val="00E12185"/>
    <w:rsid w:val="00E12B64"/>
    <w:rsid w:val="00E131BF"/>
    <w:rsid w:val="00E13653"/>
    <w:rsid w:val="00E13A1C"/>
    <w:rsid w:val="00E14C35"/>
    <w:rsid w:val="00E210A5"/>
    <w:rsid w:val="00E21AAD"/>
    <w:rsid w:val="00E229E2"/>
    <w:rsid w:val="00E31AC8"/>
    <w:rsid w:val="00E329F4"/>
    <w:rsid w:val="00E363DB"/>
    <w:rsid w:val="00E43452"/>
    <w:rsid w:val="00E44E22"/>
    <w:rsid w:val="00E44E3A"/>
    <w:rsid w:val="00E46506"/>
    <w:rsid w:val="00E51C30"/>
    <w:rsid w:val="00E53FA6"/>
    <w:rsid w:val="00E55373"/>
    <w:rsid w:val="00E60362"/>
    <w:rsid w:val="00E6154F"/>
    <w:rsid w:val="00E62624"/>
    <w:rsid w:val="00E62F1D"/>
    <w:rsid w:val="00E63ECD"/>
    <w:rsid w:val="00E64593"/>
    <w:rsid w:val="00E67054"/>
    <w:rsid w:val="00E67DE9"/>
    <w:rsid w:val="00E744B0"/>
    <w:rsid w:val="00E76358"/>
    <w:rsid w:val="00E809D0"/>
    <w:rsid w:val="00E83298"/>
    <w:rsid w:val="00E83DDD"/>
    <w:rsid w:val="00E85005"/>
    <w:rsid w:val="00E86CCF"/>
    <w:rsid w:val="00E8775B"/>
    <w:rsid w:val="00E91F35"/>
    <w:rsid w:val="00E927F5"/>
    <w:rsid w:val="00E93773"/>
    <w:rsid w:val="00E94E01"/>
    <w:rsid w:val="00E97BEA"/>
    <w:rsid w:val="00EA06C6"/>
    <w:rsid w:val="00EA5AED"/>
    <w:rsid w:val="00EA6EAB"/>
    <w:rsid w:val="00EA7148"/>
    <w:rsid w:val="00EA7DF7"/>
    <w:rsid w:val="00EB1398"/>
    <w:rsid w:val="00EB242E"/>
    <w:rsid w:val="00EB36B8"/>
    <w:rsid w:val="00EC761D"/>
    <w:rsid w:val="00EC7E0D"/>
    <w:rsid w:val="00EC7E2C"/>
    <w:rsid w:val="00EC7F50"/>
    <w:rsid w:val="00ED02E7"/>
    <w:rsid w:val="00ED1126"/>
    <w:rsid w:val="00ED3274"/>
    <w:rsid w:val="00ED39D8"/>
    <w:rsid w:val="00ED3A21"/>
    <w:rsid w:val="00ED67AF"/>
    <w:rsid w:val="00EE0AA3"/>
    <w:rsid w:val="00EE0AA4"/>
    <w:rsid w:val="00EE14B5"/>
    <w:rsid w:val="00EE1EBC"/>
    <w:rsid w:val="00EE7818"/>
    <w:rsid w:val="00EF0148"/>
    <w:rsid w:val="00EF1475"/>
    <w:rsid w:val="00EF1BA1"/>
    <w:rsid w:val="00EF2952"/>
    <w:rsid w:val="00EF2B8B"/>
    <w:rsid w:val="00EF3311"/>
    <w:rsid w:val="00EF4C5A"/>
    <w:rsid w:val="00EF5222"/>
    <w:rsid w:val="00EF66D7"/>
    <w:rsid w:val="00EF68B3"/>
    <w:rsid w:val="00F00AF8"/>
    <w:rsid w:val="00F01A1B"/>
    <w:rsid w:val="00F02908"/>
    <w:rsid w:val="00F0383E"/>
    <w:rsid w:val="00F04C59"/>
    <w:rsid w:val="00F04FD9"/>
    <w:rsid w:val="00F060DA"/>
    <w:rsid w:val="00F064E2"/>
    <w:rsid w:val="00F077E1"/>
    <w:rsid w:val="00F1686D"/>
    <w:rsid w:val="00F2182D"/>
    <w:rsid w:val="00F23EA6"/>
    <w:rsid w:val="00F24495"/>
    <w:rsid w:val="00F24DC9"/>
    <w:rsid w:val="00F2647A"/>
    <w:rsid w:val="00F34669"/>
    <w:rsid w:val="00F354DF"/>
    <w:rsid w:val="00F400F3"/>
    <w:rsid w:val="00F41EB2"/>
    <w:rsid w:val="00F4458C"/>
    <w:rsid w:val="00F5265D"/>
    <w:rsid w:val="00F57988"/>
    <w:rsid w:val="00F61EA6"/>
    <w:rsid w:val="00F675D5"/>
    <w:rsid w:val="00F67842"/>
    <w:rsid w:val="00F70251"/>
    <w:rsid w:val="00F765D6"/>
    <w:rsid w:val="00F810C7"/>
    <w:rsid w:val="00F826F4"/>
    <w:rsid w:val="00F87100"/>
    <w:rsid w:val="00F916AE"/>
    <w:rsid w:val="00F9172D"/>
    <w:rsid w:val="00F91DB3"/>
    <w:rsid w:val="00F920D5"/>
    <w:rsid w:val="00F95B8F"/>
    <w:rsid w:val="00FA0FF6"/>
    <w:rsid w:val="00FA1411"/>
    <w:rsid w:val="00FB0F56"/>
    <w:rsid w:val="00FB302C"/>
    <w:rsid w:val="00FB3704"/>
    <w:rsid w:val="00FB63B4"/>
    <w:rsid w:val="00FC09BE"/>
    <w:rsid w:val="00FC4D5B"/>
    <w:rsid w:val="00FD122C"/>
    <w:rsid w:val="00FD1D8A"/>
    <w:rsid w:val="00FD2F3A"/>
    <w:rsid w:val="00FD3EE0"/>
    <w:rsid w:val="00FD6895"/>
    <w:rsid w:val="00FD7939"/>
    <w:rsid w:val="00FE2458"/>
    <w:rsid w:val="00FE45E6"/>
    <w:rsid w:val="00FE5603"/>
    <w:rsid w:val="00FF1A5F"/>
    <w:rsid w:val="00FF2492"/>
    <w:rsid w:val="00FF2BF8"/>
    <w:rsid w:val="00FF3B52"/>
    <w:rsid w:val="00FF4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9A9D49"/>
  <w15:chartTrackingRefBased/>
  <w15:docId w15:val="{3E7CE91A-406C-6248-8190-9536CE607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8B8"/>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18B8"/>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5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9FF"/>
    <w:rPr>
      <w:sz w:val="22"/>
      <w:szCs w:val="22"/>
      <w:lang w:val="en-US"/>
    </w:rPr>
  </w:style>
  <w:style w:type="paragraph" w:styleId="Footer">
    <w:name w:val="footer"/>
    <w:basedOn w:val="Normal"/>
    <w:link w:val="FooterChar"/>
    <w:uiPriority w:val="99"/>
    <w:unhideWhenUsed/>
    <w:rsid w:val="00075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9FF"/>
    <w:rPr>
      <w:sz w:val="22"/>
      <w:szCs w:val="22"/>
      <w:lang w:val="en-US"/>
    </w:rPr>
  </w:style>
  <w:style w:type="paragraph" w:styleId="FootnoteText">
    <w:name w:val="footnote text"/>
    <w:basedOn w:val="Normal"/>
    <w:link w:val="FootnoteTextChar"/>
    <w:uiPriority w:val="99"/>
    <w:semiHidden/>
    <w:unhideWhenUsed/>
    <w:rsid w:val="00E136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3653"/>
    <w:rPr>
      <w:sz w:val="20"/>
      <w:szCs w:val="20"/>
      <w:lang w:val="en-US"/>
    </w:rPr>
  </w:style>
  <w:style w:type="character" w:styleId="FootnoteReference">
    <w:name w:val="footnote reference"/>
    <w:basedOn w:val="DefaultParagraphFont"/>
    <w:uiPriority w:val="99"/>
    <w:semiHidden/>
    <w:unhideWhenUsed/>
    <w:rsid w:val="00E13653"/>
    <w:rPr>
      <w:vertAlign w:val="superscript"/>
    </w:rPr>
  </w:style>
  <w:style w:type="character" w:styleId="PageNumber">
    <w:name w:val="page number"/>
    <w:basedOn w:val="DefaultParagraphFont"/>
    <w:uiPriority w:val="99"/>
    <w:semiHidden/>
    <w:unhideWhenUsed/>
    <w:rsid w:val="00E13653"/>
  </w:style>
  <w:style w:type="character" w:styleId="Hyperlink">
    <w:name w:val="Hyperlink"/>
    <w:basedOn w:val="DefaultParagraphFont"/>
    <w:uiPriority w:val="99"/>
    <w:unhideWhenUsed/>
    <w:rsid w:val="008F0450"/>
    <w:rPr>
      <w:color w:val="0563C1" w:themeColor="hyperlink"/>
      <w:u w:val="single"/>
    </w:rPr>
  </w:style>
  <w:style w:type="character" w:styleId="UnresolvedMention">
    <w:name w:val="Unresolved Mention"/>
    <w:basedOn w:val="DefaultParagraphFont"/>
    <w:uiPriority w:val="99"/>
    <w:semiHidden/>
    <w:unhideWhenUsed/>
    <w:rsid w:val="008F04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alresources.sa.gov.au/files/sharedassets/adelaide_and_mt_lofty_ranges/nrm_education/nrmd-natural-things-resource-gen.pdf" TargetMode="External"/><Relationship Id="rId13" Type="http://schemas.openxmlformats.org/officeDocument/2006/relationships/hyperlink" Target="https://www.playwales.org.uk/login/uploaded/documents/Play%20and%20Challenge/PSF%20Risk%20Benefit%20Assessment%20Form.docx" TargetMode="External"/><Relationship Id="rId18" Type="http://schemas.openxmlformats.org/officeDocument/2006/relationships/hyperlink" Target="http://ouleft.org/wp-content/uploads/Vygotsky-Mind-in-Society.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gov.wales/sites/default/files/publications/2018-03/the-four-purposes-of-the-curriculum-for-wales.pdf" TargetMode="External"/><Relationship Id="rId7" Type="http://schemas.openxmlformats.org/officeDocument/2006/relationships/hyperlink" Target="https://www.estyn.gov.wales/effective-practice/planning-more-flexible-and-adaptable-creative-curriculum-engage-pupils-interest" TargetMode="External"/><Relationship Id="rId12" Type="http://schemas.openxmlformats.org/officeDocument/2006/relationships/hyperlink" Target="http://www.playengland.net/wp-content/uploads/2015/09/managing-risk-play-safety-forum.pdf" TargetMode="External"/><Relationship Id="rId17" Type="http://schemas.openxmlformats.org/officeDocument/2006/relationships/hyperlink" Target="https://ro.uow.edu.au/cgi/viewcontent.cgi?article=1043&amp;context=edupapers" TargetMode="External"/><Relationship Id="rId25" Type="http://schemas.openxmlformats.org/officeDocument/2006/relationships/hyperlink" Target="https://www.zerotothree.org/resources/299-help-your-child-develop-early-math-skills" TargetMode="External"/><Relationship Id="rId2" Type="http://schemas.openxmlformats.org/officeDocument/2006/relationships/settings" Target="settings.xml"/><Relationship Id="rId16" Type="http://schemas.openxmlformats.org/officeDocument/2006/relationships/hyperlink" Target="https://www.pacey.org.uk/news-and-views/pacey-blog/march-2019/getting-to-grips-with-loose-parts-play/" TargetMode="External"/><Relationship Id="rId20" Type="http://schemas.openxmlformats.org/officeDocument/2006/relationships/hyperlink" Target="https://hwb.gov.wales/storage/d5d8e39c-b534-40cb-a3f5-7e2e126d8077/foundation-phase-framework.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otc.org.uk/wp-content/uploads/2010/12/Benefits-for-Early-Years-LOtC-Final-5AUG09.pdf" TargetMode="External"/><Relationship Id="rId11" Type="http://schemas.openxmlformats.org/officeDocument/2006/relationships/hyperlink" Target="https://www.open.edu/openlearncreate/pluginfile.php/5904/mod_resource/content/1/Vygotskian_principles_on_the_ZPD_and_scaffolding.pdf" TargetMode="External"/><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endnotes" Target="endnotes.xml"/><Relationship Id="rId15" Type="http://schemas.openxmlformats.org/officeDocument/2006/relationships/hyperlink" Target="https://www.playwales.org.uk/eng/managingrisk" TargetMode="External"/><Relationship Id="rId23" Type="http://schemas.openxmlformats.org/officeDocument/2006/relationships/hyperlink" Target="https://curriculumforwales.gov.wales/2019/04/26/assessment-and-the-new-curriculum/" TargetMode="External"/><Relationship Id="rId28" Type="http://schemas.openxmlformats.org/officeDocument/2006/relationships/footer" Target="footer2.xml"/><Relationship Id="rId10" Type="http://schemas.openxmlformats.org/officeDocument/2006/relationships/hyperlink" Target="https://www.ndna.org.uk/NDNA/Community/myNDNA/Mini_Guides/Maths_in_early_years.aspx" TargetMode="External"/><Relationship Id="rId19" Type="http://schemas.openxmlformats.org/officeDocument/2006/relationships/hyperlink" Target="https://hwb.gov.wales/storage/fcb8539c-9be7-4883-8542-35d7b54b56f2/foundation-phase-outdoor-learning-handbook.pdf" TargetMode="External"/><Relationship Id="rId4" Type="http://schemas.openxmlformats.org/officeDocument/2006/relationships/footnotes" Target="footnotes.xml"/><Relationship Id="rId9" Type="http://schemas.openxmlformats.org/officeDocument/2006/relationships/hyperlink" Target="https://www.ltl.org.uk/resources/maths-outdoors-in-early-years/" TargetMode="External"/><Relationship Id="rId14" Type="http://schemas.openxmlformats.org/officeDocument/2006/relationships/hyperlink" Target="https://www.playwales.org.uk/login/uploaded/documents/Publications/loose%20parts%20toolkit.pdf" TargetMode="External"/><Relationship Id="rId22" Type="http://schemas.openxmlformats.org/officeDocument/2006/relationships/hyperlink" Target="https://hwb.gov.wales/storage/f9d85dba-85a4-4e87-bb58-a24730ad7e57/foundation-phase-profile-handbook-revised-september-2017.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4271</Words>
  <Characters>24346</Characters>
  <Application>Microsoft Office Word</Application>
  <DocSecurity>0</DocSecurity>
  <Lines>202</Lines>
  <Paragraphs>57</Paragraphs>
  <ScaleCrop>false</ScaleCrop>
  <Company/>
  <LinksUpToDate>false</LinksUpToDate>
  <CharactersWithSpaces>28560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Brown (1907463)</dc:creator>
  <cp:keywords/>
  <dc:description/>
  <cp:lastModifiedBy>Scott Cadmore (1906297)</cp:lastModifiedBy>
  <cp:revision>2</cp:revision>
  <dcterms:created xsi:type="dcterms:W3CDTF">2020-02-22T19:19:00Z</dcterms:created>
  <dcterms:modified xsi:type="dcterms:W3CDTF">2020-02-22T19:19:00Z</dcterms:modified>
</cp:coreProperties>
</file>