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179A1" w:rsidRDefault="0025314B" w:rsidP="0003454B">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Anthony Jacques</w:t>
      </w:r>
    </w:p>
    <w:p w:rsidR="0025314B" w:rsidRDefault="0025314B" w:rsidP="0003454B">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1806571</w:t>
      </w:r>
    </w:p>
    <w:p w:rsidR="0025314B" w:rsidRDefault="0025314B" w:rsidP="0003454B">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April 2019</w:t>
      </w:r>
    </w:p>
    <w:p w:rsidR="0025314B" w:rsidRDefault="0025314B" w:rsidP="0003454B">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Peter Allen </w:t>
      </w:r>
    </w:p>
    <w:p w:rsidR="0025314B" w:rsidRPr="00070621" w:rsidRDefault="0025314B" w:rsidP="0003454B">
      <w:pPr>
        <w:pStyle w:val="Normal1"/>
        <w:spacing w:line="360" w:lineRule="auto"/>
        <w:jc w:val="center"/>
        <w:rPr>
          <w:rFonts w:ascii="Times New Roman" w:eastAsia="Times New Roman" w:hAnsi="Times New Roman" w:cs="Times New Roman"/>
          <w:b/>
          <w:sz w:val="32"/>
          <w:szCs w:val="32"/>
          <w:lang w:val="en-GB"/>
        </w:rPr>
      </w:pPr>
    </w:p>
    <w:p w:rsidR="001179A1" w:rsidRPr="00070621" w:rsidRDefault="001179A1" w:rsidP="0003454B">
      <w:pPr>
        <w:pStyle w:val="Normal1"/>
        <w:spacing w:line="360" w:lineRule="auto"/>
        <w:jc w:val="center"/>
        <w:rPr>
          <w:rFonts w:ascii="Times New Roman" w:eastAsia="Times New Roman" w:hAnsi="Times New Roman" w:cs="Times New Roman"/>
          <w:b/>
          <w:sz w:val="32"/>
          <w:szCs w:val="32"/>
          <w:lang w:val="en-GB"/>
        </w:rPr>
      </w:pPr>
    </w:p>
    <w:p w:rsidR="001179A1" w:rsidRPr="00070621" w:rsidRDefault="001179A1" w:rsidP="0003454B">
      <w:pPr>
        <w:pStyle w:val="Normal1"/>
        <w:spacing w:line="360" w:lineRule="auto"/>
        <w:jc w:val="center"/>
        <w:rPr>
          <w:rFonts w:ascii="Times New Roman" w:eastAsia="Times New Roman" w:hAnsi="Times New Roman" w:cs="Times New Roman"/>
          <w:b/>
          <w:sz w:val="32"/>
          <w:szCs w:val="32"/>
          <w:lang w:val="en-GB"/>
        </w:rPr>
      </w:pPr>
    </w:p>
    <w:p w:rsidR="001179A1" w:rsidRPr="00070621" w:rsidRDefault="001179A1" w:rsidP="0003454B">
      <w:pPr>
        <w:pStyle w:val="Normal1"/>
        <w:spacing w:line="360" w:lineRule="auto"/>
        <w:jc w:val="center"/>
        <w:rPr>
          <w:rFonts w:ascii="Times New Roman" w:eastAsia="Times New Roman" w:hAnsi="Times New Roman" w:cs="Times New Roman"/>
          <w:b/>
          <w:sz w:val="32"/>
          <w:szCs w:val="32"/>
          <w:lang w:val="en-GB"/>
        </w:rPr>
      </w:pPr>
      <w:bookmarkStart w:id="0" w:name="_GoBack"/>
      <w:bookmarkEnd w:id="0"/>
    </w:p>
    <w:p w:rsidR="001179A1" w:rsidRPr="00070621" w:rsidRDefault="001179A1" w:rsidP="0003454B">
      <w:pPr>
        <w:pStyle w:val="Normal1"/>
        <w:spacing w:line="360" w:lineRule="auto"/>
        <w:jc w:val="center"/>
        <w:rPr>
          <w:rFonts w:ascii="Times New Roman" w:eastAsia="Times New Roman" w:hAnsi="Times New Roman" w:cs="Times New Roman"/>
          <w:b/>
          <w:sz w:val="32"/>
          <w:szCs w:val="32"/>
          <w:lang w:val="en-GB"/>
        </w:rPr>
      </w:pPr>
    </w:p>
    <w:p w:rsidR="001179A1" w:rsidRPr="00070621" w:rsidRDefault="001179A1" w:rsidP="0003454B">
      <w:pPr>
        <w:pStyle w:val="Normal1"/>
        <w:spacing w:line="360" w:lineRule="auto"/>
        <w:jc w:val="center"/>
        <w:rPr>
          <w:rFonts w:ascii="Times New Roman" w:eastAsia="Times New Roman" w:hAnsi="Times New Roman" w:cs="Times New Roman"/>
          <w:b/>
          <w:sz w:val="32"/>
          <w:szCs w:val="32"/>
          <w:lang w:val="en-GB"/>
        </w:rPr>
      </w:pPr>
    </w:p>
    <w:p w:rsidR="001179A1" w:rsidRPr="00070621" w:rsidRDefault="001179A1" w:rsidP="0003454B">
      <w:pPr>
        <w:pStyle w:val="Normal1"/>
        <w:spacing w:line="360" w:lineRule="auto"/>
        <w:jc w:val="center"/>
        <w:rPr>
          <w:rFonts w:ascii="Times New Roman" w:eastAsia="Times New Roman" w:hAnsi="Times New Roman" w:cs="Times New Roman"/>
          <w:b/>
          <w:sz w:val="32"/>
          <w:szCs w:val="32"/>
          <w:lang w:val="en-GB"/>
        </w:rPr>
      </w:pPr>
    </w:p>
    <w:p w:rsidR="001179A1" w:rsidRPr="00070621" w:rsidRDefault="001179A1" w:rsidP="0003454B">
      <w:pPr>
        <w:pStyle w:val="Normal1"/>
        <w:spacing w:line="360" w:lineRule="auto"/>
        <w:jc w:val="center"/>
        <w:rPr>
          <w:rFonts w:ascii="Times New Roman" w:eastAsia="Times New Roman" w:hAnsi="Times New Roman" w:cs="Times New Roman"/>
          <w:b/>
          <w:sz w:val="32"/>
          <w:szCs w:val="32"/>
          <w:lang w:val="en-GB"/>
        </w:rPr>
      </w:pPr>
    </w:p>
    <w:p w:rsidR="001179A1" w:rsidRPr="00070621" w:rsidRDefault="001179A1" w:rsidP="0003454B">
      <w:pPr>
        <w:pStyle w:val="Normal1"/>
        <w:spacing w:line="360" w:lineRule="auto"/>
        <w:jc w:val="center"/>
        <w:rPr>
          <w:rFonts w:ascii="Times New Roman" w:eastAsia="Times New Roman" w:hAnsi="Times New Roman" w:cs="Times New Roman"/>
          <w:b/>
          <w:sz w:val="32"/>
          <w:szCs w:val="32"/>
          <w:lang w:val="en-GB"/>
        </w:rPr>
      </w:pPr>
    </w:p>
    <w:p w:rsidR="001179A1" w:rsidRPr="00070621" w:rsidRDefault="001179A1" w:rsidP="0003454B">
      <w:pPr>
        <w:pStyle w:val="Normal1"/>
        <w:spacing w:line="360" w:lineRule="auto"/>
        <w:jc w:val="center"/>
        <w:rPr>
          <w:rFonts w:ascii="Times New Roman" w:eastAsia="Times New Roman" w:hAnsi="Times New Roman" w:cs="Times New Roman"/>
          <w:b/>
          <w:sz w:val="32"/>
          <w:szCs w:val="32"/>
          <w:lang w:val="en-GB"/>
        </w:rPr>
      </w:pPr>
    </w:p>
    <w:p w:rsidR="001179A1" w:rsidRPr="00070621" w:rsidRDefault="001179A1" w:rsidP="0003454B">
      <w:pPr>
        <w:pStyle w:val="Normal1"/>
        <w:spacing w:line="360" w:lineRule="auto"/>
        <w:jc w:val="center"/>
        <w:rPr>
          <w:rFonts w:ascii="Times New Roman" w:eastAsia="Times New Roman" w:hAnsi="Times New Roman" w:cs="Times New Roman"/>
          <w:b/>
          <w:sz w:val="32"/>
          <w:szCs w:val="32"/>
          <w:lang w:val="en-GB"/>
        </w:rPr>
      </w:pPr>
    </w:p>
    <w:p w:rsidR="001179A1" w:rsidRDefault="009974EB" w:rsidP="0003454B">
      <w:pPr>
        <w:pStyle w:val="Normal1"/>
        <w:spacing w:line="360" w:lineRule="auto"/>
        <w:jc w:val="center"/>
        <w:rPr>
          <w:rFonts w:ascii="Times New Roman" w:eastAsia="Times New Roman" w:hAnsi="Times New Roman" w:cs="Times New Roman"/>
          <w:b/>
          <w:sz w:val="32"/>
          <w:szCs w:val="32"/>
          <w:lang w:val="en-GB"/>
        </w:rPr>
      </w:pPr>
      <w:r w:rsidRPr="00070621">
        <w:rPr>
          <w:rFonts w:ascii="Times New Roman" w:eastAsia="Times New Roman" w:hAnsi="Times New Roman" w:cs="Times New Roman"/>
          <w:b/>
          <w:sz w:val="32"/>
          <w:szCs w:val="32"/>
          <w:lang w:val="en-GB"/>
        </w:rPr>
        <w:t xml:space="preserve">ACADEMIC AND EMPLOYABILITY SKILLS </w:t>
      </w:r>
    </w:p>
    <w:p w:rsidR="000000D1" w:rsidRDefault="000000D1" w:rsidP="0003454B">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rsidR="000000D1" w:rsidRDefault="000000D1" w:rsidP="0003454B">
      <w:pPr>
        <w:pStyle w:val="Normal1"/>
        <w:spacing w:line="360" w:lineRule="auto"/>
        <w:jc w:val="center"/>
        <w:rPr>
          <w:rFonts w:ascii="Times New Roman" w:eastAsia="Times New Roman" w:hAnsi="Times New Roman" w:cs="Times New Roman"/>
          <w:b/>
          <w:sz w:val="28"/>
          <w:szCs w:val="28"/>
          <w:lang w:val="en-GB"/>
        </w:rPr>
      </w:pPr>
      <w:r w:rsidRPr="000000D1">
        <w:rPr>
          <w:rFonts w:ascii="Times New Roman" w:eastAsia="Times New Roman" w:hAnsi="Times New Roman" w:cs="Times New Roman"/>
          <w:b/>
          <w:sz w:val="28"/>
          <w:szCs w:val="28"/>
          <w:lang w:val="en-GB"/>
        </w:rPr>
        <w:lastRenderedPageBreak/>
        <w:t>Executive summary</w:t>
      </w:r>
    </w:p>
    <w:p w:rsidR="000000D1" w:rsidRPr="009772F2" w:rsidRDefault="009772F2" w:rsidP="0003454B">
      <w:pPr>
        <w:pStyle w:val="Normal1"/>
        <w:spacing w:line="360" w:lineRule="auto"/>
        <w:jc w:val="both"/>
        <w:rPr>
          <w:rFonts w:ascii="Times New Roman" w:eastAsia="Times New Roman" w:hAnsi="Times New Roman" w:cs="Times New Roman"/>
          <w:sz w:val="24"/>
          <w:szCs w:val="24"/>
          <w:lang w:val="en-GB"/>
        </w:rPr>
      </w:pPr>
      <w:r w:rsidRPr="009772F2">
        <w:rPr>
          <w:rFonts w:ascii="Times New Roman" w:eastAsia="Times New Roman" w:hAnsi="Times New Roman" w:cs="Times New Roman"/>
          <w:sz w:val="24"/>
          <w:szCs w:val="24"/>
          <w:lang w:val="en-GB"/>
        </w:rPr>
        <w:t xml:space="preserve">The current report is focusing on a </w:t>
      </w:r>
      <w:proofErr w:type="spellStart"/>
      <w:r w:rsidRPr="009772F2">
        <w:rPr>
          <w:rFonts w:ascii="Times New Roman" w:eastAsia="Times New Roman" w:hAnsi="Times New Roman" w:cs="Times New Roman"/>
          <w:sz w:val="24"/>
          <w:szCs w:val="24"/>
          <w:lang w:val="en-GB"/>
        </w:rPr>
        <w:t>self reflection</w:t>
      </w:r>
      <w:proofErr w:type="spellEnd"/>
      <w:r w:rsidRPr="009772F2">
        <w:rPr>
          <w:rFonts w:ascii="Times New Roman" w:eastAsia="Times New Roman" w:hAnsi="Times New Roman" w:cs="Times New Roman"/>
          <w:sz w:val="24"/>
          <w:szCs w:val="24"/>
          <w:lang w:val="en-GB"/>
        </w:rPr>
        <w:t xml:space="preserve"> based of academic and employability skills. </w:t>
      </w:r>
      <w:r w:rsidR="00C21756">
        <w:rPr>
          <w:rFonts w:ascii="Times New Roman" w:eastAsia="Times New Roman" w:hAnsi="Times New Roman" w:cs="Times New Roman"/>
          <w:sz w:val="24"/>
          <w:szCs w:val="24"/>
          <w:lang w:val="en-GB"/>
        </w:rPr>
        <w:t xml:space="preserve">In this respect, Gibbs reflective model is taken into critical consideration. </w:t>
      </w:r>
      <w:r w:rsidR="00290D33">
        <w:rPr>
          <w:rFonts w:ascii="Times New Roman" w:eastAsia="Times New Roman" w:hAnsi="Times New Roman" w:cs="Times New Roman"/>
          <w:sz w:val="24"/>
          <w:szCs w:val="24"/>
          <w:lang w:val="en-GB"/>
        </w:rPr>
        <w:t xml:space="preserve">Throughout this report, some academic skills such as CV writing, presentation skills whereas some employability skills such as </w:t>
      </w:r>
      <w:proofErr w:type="spellStart"/>
      <w:r w:rsidR="00290D33">
        <w:rPr>
          <w:rFonts w:ascii="Times New Roman" w:eastAsia="Times New Roman" w:hAnsi="Times New Roman" w:cs="Times New Roman"/>
          <w:sz w:val="24"/>
          <w:szCs w:val="24"/>
          <w:lang w:val="en-GB"/>
        </w:rPr>
        <w:t xml:space="preserve">self </w:t>
      </w:r>
      <w:r w:rsidR="00EB0D07">
        <w:rPr>
          <w:rFonts w:ascii="Times New Roman" w:eastAsia="Times New Roman" w:hAnsi="Times New Roman" w:cs="Times New Roman"/>
          <w:sz w:val="24"/>
          <w:szCs w:val="24"/>
          <w:lang w:val="en-GB"/>
        </w:rPr>
        <w:t>management</w:t>
      </w:r>
      <w:proofErr w:type="spellEnd"/>
      <w:r w:rsidR="00290D33">
        <w:rPr>
          <w:rFonts w:ascii="Times New Roman" w:eastAsia="Times New Roman" w:hAnsi="Times New Roman" w:cs="Times New Roman"/>
          <w:sz w:val="24"/>
          <w:szCs w:val="24"/>
          <w:lang w:val="en-GB"/>
        </w:rPr>
        <w:t>, resilience, good communications skills, maintain positive attitude are given immense importance.</w:t>
      </w:r>
      <w:r w:rsidR="00A70F53">
        <w:rPr>
          <w:rFonts w:ascii="Times New Roman" w:eastAsia="Times New Roman" w:hAnsi="Times New Roman" w:cs="Times New Roman"/>
          <w:sz w:val="24"/>
          <w:szCs w:val="24"/>
          <w:lang w:val="en-GB"/>
        </w:rPr>
        <w:t xml:space="preserve"> </w:t>
      </w:r>
      <w:r w:rsidR="005175D5">
        <w:rPr>
          <w:rFonts w:ascii="Times New Roman" w:eastAsia="Times New Roman" w:hAnsi="Times New Roman" w:cs="Times New Roman"/>
          <w:sz w:val="24"/>
          <w:szCs w:val="24"/>
          <w:lang w:val="en-GB"/>
        </w:rPr>
        <w:t xml:space="preserve">The ways of developing my skills and abilities are analysed in this part. </w:t>
      </w:r>
      <w:r w:rsidR="009974EB">
        <w:rPr>
          <w:rFonts w:ascii="Times New Roman" w:eastAsia="Times New Roman" w:hAnsi="Times New Roman" w:cs="Times New Roman"/>
          <w:sz w:val="24"/>
          <w:szCs w:val="24"/>
          <w:lang w:val="en-GB"/>
        </w:rPr>
        <w:t>Beside</w:t>
      </w:r>
      <w:r w:rsidR="00C572E2">
        <w:rPr>
          <w:rFonts w:ascii="Times New Roman" w:eastAsia="Times New Roman" w:hAnsi="Times New Roman" w:cs="Times New Roman"/>
          <w:sz w:val="24"/>
          <w:szCs w:val="24"/>
          <w:lang w:val="en-GB"/>
        </w:rPr>
        <w:t>s, essential flaws are identifi</w:t>
      </w:r>
      <w:r w:rsidR="009974EB">
        <w:rPr>
          <w:rFonts w:ascii="Times New Roman" w:eastAsia="Times New Roman" w:hAnsi="Times New Roman" w:cs="Times New Roman"/>
          <w:sz w:val="24"/>
          <w:szCs w:val="24"/>
          <w:lang w:val="en-GB"/>
        </w:rPr>
        <w:t xml:space="preserve">ed in order to </w:t>
      </w:r>
      <w:r w:rsidR="00947152">
        <w:rPr>
          <w:rFonts w:ascii="Times New Roman" w:eastAsia="Times New Roman" w:hAnsi="Times New Roman" w:cs="Times New Roman"/>
          <w:sz w:val="24"/>
          <w:szCs w:val="24"/>
          <w:lang w:val="en-GB"/>
        </w:rPr>
        <w:t>complete</w:t>
      </w:r>
      <w:r w:rsidR="009974EB">
        <w:rPr>
          <w:rFonts w:ascii="Times New Roman" w:eastAsia="Times New Roman" w:hAnsi="Times New Roman" w:cs="Times New Roman"/>
          <w:sz w:val="24"/>
          <w:szCs w:val="24"/>
          <w:lang w:val="en-GB"/>
        </w:rPr>
        <w:t xml:space="preserve"> the course work</w:t>
      </w:r>
      <w:r w:rsidR="00947152">
        <w:rPr>
          <w:rFonts w:ascii="Times New Roman" w:eastAsia="Times New Roman" w:hAnsi="Times New Roman" w:cs="Times New Roman"/>
          <w:sz w:val="24"/>
          <w:szCs w:val="24"/>
          <w:lang w:val="en-GB"/>
        </w:rPr>
        <w:t xml:space="preserve">. </w:t>
      </w:r>
      <w:r w:rsidR="00FA4B5A">
        <w:rPr>
          <w:rFonts w:ascii="Times New Roman" w:eastAsia="Times New Roman" w:hAnsi="Times New Roman" w:cs="Times New Roman"/>
          <w:sz w:val="24"/>
          <w:szCs w:val="24"/>
          <w:lang w:val="en-GB"/>
        </w:rPr>
        <w:t>In this respect, an action plan is made to improve my own skills and abilities to enhance my professional career.</w:t>
      </w:r>
    </w:p>
    <w:p w:rsidR="001179A1" w:rsidRPr="009772F2" w:rsidRDefault="009974EB" w:rsidP="0003454B">
      <w:pPr>
        <w:pStyle w:val="Normal1"/>
        <w:spacing w:line="360" w:lineRule="auto"/>
        <w:jc w:val="both"/>
        <w:rPr>
          <w:rFonts w:ascii="Times New Roman" w:eastAsia="Times New Roman" w:hAnsi="Times New Roman" w:cs="Times New Roman"/>
          <w:sz w:val="24"/>
          <w:szCs w:val="24"/>
          <w:lang w:val="en-GB"/>
        </w:rPr>
      </w:pPr>
      <w:r w:rsidRPr="009772F2">
        <w:rPr>
          <w:sz w:val="24"/>
          <w:szCs w:val="24"/>
          <w:lang w:val="en-GB"/>
        </w:rPr>
        <w:br w:type="page"/>
      </w:r>
    </w:p>
    <w:sdt>
      <w:sdtPr>
        <w:rPr>
          <w:rFonts w:ascii="Arial" w:eastAsia="Arial" w:hAnsi="Arial" w:cs="Arial"/>
          <w:b w:val="0"/>
          <w:bCs w:val="0"/>
          <w:color w:val="auto"/>
          <w:sz w:val="22"/>
          <w:szCs w:val="22"/>
        </w:rPr>
        <w:id w:val="10553721"/>
        <w:docPartObj>
          <w:docPartGallery w:val="Table of Contents"/>
          <w:docPartUnique/>
        </w:docPartObj>
      </w:sdtPr>
      <w:sdtEndPr/>
      <w:sdtContent>
        <w:p w:rsidR="003E1222" w:rsidRPr="003E1222" w:rsidRDefault="003E1222" w:rsidP="0003454B">
          <w:pPr>
            <w:pStyle w:val="TOCHeading"/>
            <w:spacing w:line="360" w:lineRule="auto"/>
            <w:jc w:val="center"/>
            <w:rPr>
              <w:rFonts w:ascii="Times New Roman" w:hAnsi="Times New Roman" w:cs="Times New Roman"/>
              <w:color w:val="000000" w:themeColor="text1"/>
              <w:sz w:val="24"/>
              <w:szCs w:val="24"/>
            </w:rPr>
          </w:pPr>
          <w:r w:rsidRPr="003E1222">
            <w:rPr>
              <w:rFonts w:ascii="Times New Roman" w:hAnsi="Times New Roman" w:cs="Times New Roman"/>
              <w:color w:val="000000" w:themeColor="text1"/>
              <w:sz w:val="24"/>
              <w:szCs w:val="24"/>
            </w:rPr>
            <w:t>Table of Contents</w:t>
          </w:r>
        </w:p>
        <w:p w:rsidR="003E1222" w:rsidRPr="003E1222" w:rsidRDefault="00814D08" w:rsidP="0003454B">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3E1222">
            <w:rPr>
              <w:rFonts w:ascii="Times New Roman" w:hAnsi="Times New Roman" w:cs="Times New Roman"/>
              <w:color w:val="000000" w:themeColor="text1"/>
              <w:sz w:val="24"/>
              <w:szCs w:val="24"/>
            </w:rPr>
            <w:fldChar w:fldCharType="begin"/>
          </w:r>
          <w:r w:rsidR="003E1222" w:rsidRPr="003E1222">
            <w:rPr>
              <w:rFonts w:ascii="Times New Roman" w:hAnsi="Times New Roman" w:cs="Times New Roman"/>
              <w:color w:val="000000" w:themeColor="text1"/>
              <w:sz w:val="24"/>
              <w:szCs w:val="24"/>
            </w:rPr>
            <w:instrText xml:space="preserve"> TOC \o "1-3" \h \z \u </w:instrText>
          </w:r>
          <w:r w:rsidRPr="003E1222">
            <w:rPr>
              <w:rFonts w:ascii="Times New Roman" w:hAnsi="Times New Roman" w:cs="Times New Roman"/>
              <w:color w:val="000000" w:themeColor="text1"/>
              <w:sz w:val="24"/>
              <w:szCs w:val="24"/>
            </w:rPr>
            <w:fldChar w:fldCharType="separate"/>
          </w:r>
          <w:hyperlink w:anchor="_Toc6828932" w:history="1">
            <w:r w:rsidR="003E1222" w:rsidRPr="003E1222">
              <w:rPr>
                <w:rStyle w:val="Hyperlink"/>
                <w:rFonts w:ascii="Times New Roman" w:hAnsi="Times New Roman" w:cs="Times New Roman"/>
                <w:noProof/>
                <w:color w:val="000000" w:themeColor="text1"/>
                <w:sz w:val="24"/>
                <w:szCs w:val="24"/>
                <w:lang w:val="en-GB"/>
              </w:rPr>
              <w:t>1. Introduction</w:t>
            </w:r>
            <w:r w:rsidR="003E1222" w:rsidRPr="003E1222">
              <w:rPr>
                <w:rFonts w:ascii="Times New Roman" w:hAnsi="Times New Roman" w:cs="Times New Roman"/>
                <w:noProof/>
                <w:webHidden/>
                <w:color w:val="000000" w:themeColor="text1"/>
                <w:sz w:val="24"/>
                <w:szCs w:val="24"/>
              </w:rPr>
              <w:tab/>
            </w:r>
            <w:r w:rsidRPr="003E1222">
              <w:rPr>
                <w:rFonts w:ascii="Times New Roman" w:hAnsi="Times New Roman" w:cs="Times New Roman"/>
                <w:noProof/>
                <w:webHidden/>
                <w:color w:val="000000" w:themeColor="text1"/>
                <w:sz w:val="24"/>
                <w:szCs w:val="24"/>
              </w:rPr>
              <w:fldChar w:fldCharType="begin"/>
            </w:r>
            <w:r w:rsidR="003E1222" w:rsidRPr="003E1222">
              <w:rPr>
                <w:rFonts w:ascii="Times New Roman" w:hAnsi="Times New Roman" w:cs="Times New Roman"/>
                <w:noProof/>
                <w:webHidden/>
                <w:color w:val="000000" w:themeColor="text1"/>
                <w:sz w:val="24"/>
                <w:szCs w:val="24"/>
              </w:rPr>
              <w:instrText xml:space="preserve"> PAGEREF _Toc6828932 \h </w:instrText>
            </w:r>
            <w:r w:rsidRPr="003E1222">
              <w:rPr>
                <w:rFonts w:ascii="Times New Roman" w:hAnsi="Times New Roman" w:cs="Times New Roman"/>
                <w:noProof/>
                <w:webHidden/>
                <w:color w:val="000000" w:themeColor="text1"/>
                <w:sz w:val="24"/>
                <w:szCs w:val="24"/>
              </w:rPr>
            </w:r>
            <w:r w:rsidRPr="003E1222">
              <w:rPr>
                <w:rFonts w:ascii="Times New Roman" w:hAnsi="Times New Roman" w:cs="Times New Roman"/>
                <w:noProof/>
                <w:webHidden/>
                <w:color w:val="000000" w:themeColor="text1"/>
                <w:sz w:val="24"/>
                <w:szCs w:val="24"/>
              </w:rPr>
              <w:fldChar w:fldCharType="separate"/>
            </w:r>
            <w:r w:rsidR="003E1222" w:rsidRPr="003E1222">
              <w:rPr>
                <w:rFonts w:ascii="Times New Roman" w:hAnsi="Times New Roman" w:cs="Times New Roman"/>
                <w:noProof/>
                <w:webHidden/>
                <w:color w:val="000000" w:themeColor="text1"/>
                <w:sz w:val="24"/>
                <w:szCs w:val="24"/>
              </w:rPr>
              <w:t>3</w:t>
            </w:r>
            <w:r w:rsidRPr="003E1222">
              <w:rPr>
                <w:rFonts w:ascii="Times New Roman" w:hAnsi="Times New Roman" w:cs="Times New Roman"/>
                <w:noProof/>
                <w:webHidden/>
                <w:color w:val="000000" w:themeColor="text1"/>
                <w:sz w:val="24"/>
                <w:szCs w:val="24"/>
              </w:rPr>
              <w:fldChar w:fldCharType="end"/>
            </w:r>
          </w:hyperlink>
        </w:p>
        <w:p w:rsidR="003E1222" w:rsidRPr="003E1222" w:rsidRDefault="0025314B" w:rsidP="0003454B">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828933" w:history="1">
            <w:r w:rsidR="003E1222" w:rsidRPr="003E1222">
              <w:rPr>
                <w:rStyle w:val="Hyperlink"/>
                <w:rFonts w:ascii="Times New Roman" w:hAnsi="Times New Roman" w:cs="Times New Roman"/>
                <w:noProof/>
                <w:color w:val="000000" w:themeColor="text1"/>
                <w:sz w:val="24"/>
                <w:szCs w:val="24"/>
                <w:lang w:val="en-GB"/>
              </w:rPr>
              <w:t>2. Reflection using Gibbs reflective cycle</w:t>
            </w:r>
            <w:r w:rsidR="003E1222" w:rsidRPr="003E1222">
              <w:rPr>
                <w:rFonts w:ascii="Times New Roman" w:hAnsi="Times New Roman" w:cs="Times New Roman"/>
                <w:noProof/>
                <w:webHidden/>
                <w:color w:val="000000" w:themeColor="text1"/>
                <w:sz w:val="24"/>
                <w:szCs w:val="24"/>
              </w:rPr>
              <w:tab/>
            </w:r>
            <w:r w:rsidR="00814D08" w:rsidRPr="003E1222">
              <w:rPr>
                <w:rFonts w:ascii="Times New Roman" w:hAnsi="Times New Roman" w:cs="Times New Roman"/>
                <w:noProof/>
                <w:webHidden/>
                <w:color w:val="000000" w:themeColor="text1"/>
                <w:sz w:val="24"/>
                <w:szCs w:val="24"/>
              </w:rPr>
              <w:fldChar w:fldCharType="begin"/>
            </w:r>
            <w:r w:rsidR="003E1222" w:rsidRPr="003E1222">
              <w:rPr>
                <w:rFonts w:ascii="Times New Roman" w:hAnsi="Times New Roman" w:cs="Times New Roman"/>
                <w:noProof/>
                <w:webHidden/>
                <w:color w:val="000000" w:themeColor="text1"/>
                <w:sz w:val="24"/>
                <w:szCs w:val="24"/>
              </w:rPr>
              <w:instrText xml:space="preserve"> PAGEREF _Toc6828933 \h </w:instrText>
            </w:r>
            <w:r w:rsidR="00814D08" w:rsidRPr="003E1222">
              <w:rPr>
                <w:rFonts w:ascii="Times New Roman" w:hAnsi="Times New Roman" w:cs="Times New Roman"/>
                <w:noProof/>
                <w:webHidden/>
                <w:color w:val="000000" w:themeColor="text1"/>
                <w:sz w:val="24"/>
                <w:szCs w:val="24"/>
              </w:rPr>
            </w:r>
            <w:r w:rsidR="00814D08" w:rsidRPr="003E1222">
              <w:rPr>
                <w:rFonts w:ascii="Times New Roman" w:hAnsi="Times New Roman" w:cs="Times New Roman"/>
                <w:noProof/>
                <w:webHidden/>
                <w:color w:val="000000" w:themeColor="text1"/>
                <w:sz w:val="24"/>
                <w:szCs w:val="24"/>
              </w:rPr>
              <w:fldChar w:fldCharType="separate"/>
            </w:r>
            <w:r w:rsidR="003E1222" w:rsidRPr="003E1222">
              <w:rPr>
                <w:rFonts w:ascii="Times New Roman" w:hAnsi="Times New Roman" w:cs="Times New Roman"/>
                <w:noProof/>
                <w:webHidden/>
                <w:color w:val="000000" w:themeColor="text1"/>
                <w:sz w:val="24"/>
                <w:szCs w:val="24"/>
              </w:rPr>
              <w:t>3</w:t>
            </w:r>
            <w:r w:rsidR="00814D08" w:rsidRPr="003E1222">
              <w:rPr>
                <w:rFonts w:ascii="Times New Roman" w:hAnsi="Times New Roman" w:cs="Times New Roman"/>
                <w:noProof/>
                <w:webHidden/>
                <w:color w:val="000000" w:themeColor="text1"/>
                <w:sz w:val="24"/>
                <w:szCs w:val="24"/>
              </w:rPr>
              <w:fldChar w:fldCharType="end"/>
            </w:r>
          </w:hyperlink>
        </w:p>
        <w:p w:rsidR="003E1222" w:rsidRPr="003E1222" w:rsidRDefault="0025314B" w:rsidP="0003454B">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6828934" w:history="1">
            <w:r w:rsidR="003E1222" w:rsidRPr="003E1222">
              <w:rPr>
                <w:rStyle w:val="Hyperlink"/>
                <w:rFonts w:ascii="Times New Roman" w:hAnsi="Times New Roman" w:cs="Times New Roman"/>
                <w:noProof/>
                <w:color w:val="000000" w:themeColor="text1"/>
                <w:sz w:val="24"/>
                <w:szCs w:val="24"/>
                <w:lang w:val="en-GB"/>
              </w:rPr>
              <w:t>2.1 Description</w:t>
            </w:r>
            <w:r w:rsidR="003E1222" w:rsidRPr="003E1222">
              <w:rPr>
                <w:rFonts w:ascii="Times New Roman" w:hAnsi="Times New Roman" w:cs="Times New Roman"/>
                <w:noProof/>
                <w:webHidden/>
                <w:color w:val="000000" w:themeColor="text1"/>
                <w:sz w:val="24"/>
                <w:szCs w:val="24"/>
              </w:rPr>
              <w:tab/>
            </w:r>
            <w:r w:rsidR="00814D08" w:rsidRPr="003E1222">
              <w:rPr>
                <w:rFonts w:ascii="Times New Roman" w:hAnsi="Times New Roman" w:cs="Times New Roman"/>
                <w:noProof/>
                <w:webHidden/>
                <w:color w:val="000000" w:themeColor="text1"/>
                <w:sz w:val="24"/>
                <w:szCs w:val="24"/>
              </w:rPr>
              <w:fldChar w:fldCharType="begin"/>
            </w:r>
            <w:r w:rsidR="003E1222" w:rsidRPr="003E1222">
              <w:rPr>
                <w:rFonts w:ascii="Times New Roman" w:hAnsi="Times New Roman" w:cs="Times New Roman"/>
                <w:noProof/>
                <w:webHidden/>
                <w:color w:val="000000" w:themeColor="text1"/>
                <w:sz w:val="24"/>
                <w:szCs w:val="24"/>
              </w:rPr>
              <w:instrText xml:space="preserve"> PAGEREF _Toc6828934 \h </w:instrText>
            </w:r>
            <w:r w:rsidR="00814D08" w:rsidRPr="003E1222">
              <w:rPr>
                <w:rFonts w:ascii="Times New Roman" w:hAnsi="Times New Roman" w:cs="Times New Roman"/>
                <w:noProof/>
                <w:webHidden/>
                <w:color w:val="000000" w:themeColor="text1"/>
                <w:sz w:val="24"/>
                <w:szCs w:val="24"/>
              </w:rPr>
            </w:r>
            <w:r w:rsidR="00814D08" w:rsidRPr="003E1222">
              <w:rPr>
                <w:rFonts w:ascii="Times New Roman" w:hAnsi="Times New Roman" w:cs="Times New Roman"/>
                <w:noProof/>
                <w:webHidden/>
                <w:color w:val="000000" w:themeColor="text1"/>
                <w:sz w:val="24"/>
                <w:szCs w:val="24"/>
              </w:rPr>
              <w:fldChar w:fldCharType="separate"/>
            </w:r>
            <w:r w:rsidR="003E1222" w:rsidRPr="003E1222">
              <w:rPr>
                <w:rFonts w:ascii="Times New Roman" w:hAnsi="Times New Roman" w:cs="Times New Roman"/>
                <w:noProof/>
                <w:webHidden/>
                <w:color w:val="000000" w:themeColor="text1"/>
                <w:sz w:val="24"/>
                <w:szCs w:val="24"/>
              </w:rPr>
              <w:t>3</w:t>
            </w:r>
            <w:r w:rsidR="00814D08" w:rsidRPr="003E1222">
              <w:rPr>
                <w:rFonts w:ascii="Times New Roman" w:hAnsi="Times New Roman" w:cs="Times New Roman"/>
                <w:noProof/>
                <w:webHidden/>
                <w:color w:val="000000" w:themeColor="text1"/>
                <w:sz w:val="24"/>
                <w:szCs w:val="24"/>
              </w:rPr>
              <w:fldChar w:fldCharType="end"/>
            </w:r>
          </w:hyperlink>
        </w:p>
        <w:p w:rsidR="003E1222" w:rsidRPr="003E1222" w:rsidRDefault="0025314B" w:rsidP="0003454B">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6828935" w:history="1">
            <w:r w:rsidR="003E1222" w:rsidRPr="003E1222">
              <w:rPr>
                <w:rStyle w:val="Hyperlink"/>
                <w:rFonts w:ascii="Times New Roman" w:hAnsi="Times New Roman" w:cs="Times New Roman"/>
                <w:noProof/>
                <w:color w:val="000000" w:themeColor="text1"/>
                <w:sz w:val="24"/>
                <w:szCs w:val="24"/>
                <w:lang w:val="en-GB"/>
              </w:rPr>
              <w:t>2.2 Feelings</w:t>
            </w:r>
            <w:r w:rsidR="003E1222" w:rsidRPr="003E1222">
              <w:rPr>
                <w:rFonts w:ascii="Times New Roman" w:hAnsi="Times New Roman" w:cs="Times New Roman"/>
                <w:noProof/>
                <w:webHidden/>
                <w:color w:val="000000" w:themeColor="text1"/>
                <w:sz w:val="24"/>
                <w:szCs w:val="24"/>
              </w:rPr>
              <w:tab/>
            </w:r>
            <w:r w:rsidR="00814D08" w:rsidRPr="003E1222">
              <w:rPr>
                <w:rFonts w:ascii="Times New Roman" w:hAnsi="Times New Roman" w:cs="Times New Roman"/>
                <w:noProof/>
                <w:webHidden/>
                <w:color w:val="000000" w:themeColor="text1"/>
                <w:sz w:val="24"/>
                <w:szCs w:val="24"/>
              </w:rPr>
              <w:fldChar w:fldCharType="begin"/>
            </w:r>
            <w:r w:rsidR="003E1222" w:rsidRPr="003E1222">
              <w:rPr>
                <w:rFonts w:ascii="Times New Roman" w:hAnsi="Times New Roman" w:cs="Times New Roman"/>
                <w:noProof/>
                <w:webHidden/>
                <w:color w:val="000000" w:themeColor="text1"/>
                <w:sz w:val="24"/>
                <w:szCs w:val="24"/>
              </w:rPr>
              <w:instrText xml:space="preserve"> PAGEREF _Toc6828935 \h </w:instrText>
            </w:r>
            <w:r w:rsidR="00814D08" w:rsidRPr="003E1222">
              <w:rPr>
                <w:rFonts w:ascii="Times New Roman" w:hAnsi="Times New Roman" w:cs="Times New Roman"/>
                <w:noProof/>
                <w:webHidden/>
                <w:color w:val="000000" w:themeColor="text1"/>
                <w:sz w:val="24"/>
                <w:szCs w:val="24"/>
              </w:rPr>
            </w:r>
            <w:r w:rsidR="00814D08" w:rsidRPr="003E1222">
              <w:rPr>
                <w:rFonts w:ascii="Times New Roman" w:hAnsi="Times New Roman" w:cs="Times New Roman"/>
                <w:noProof/>
                <w:webHidden/>
                <w:color w:val="000000" w:themeColor="text1"/>
                <w:sz w:val="24"/>
                <w:szCs w:val="24"/>
              </w:rPr>
              <w:fldChar w:fldCharType="separate"/>
            </w:r>
            <w:r w:rsidR="003E1222" w:rsidRPr="003E1222">
              <w:rPr>
                <w:rFonts w:ascii="Times New Roman" w:hAnsi="Times New Roman" w:cs="Times New Roman"/>
                <w:noProof/>
                <w:webHidden/>
                <w:color w:val="000000" w:themeColor="text1"/>
                <w:sz w:val="24"/>
                <w:szCs w:val="24"/>
              </w:rPr>
              <w:t>5</w:t>
            </w:r>
            <w:r w:rsidR="00814D08" w:rsidRPr="003E1222">
              <w:rPr>
                <w:rFonts w:ascii="Times New Roman" w:hAnsi="Times New Roman" w:cs="Times New Roman"/>
                <w:noProof/>
                <w:webHidden/>
                <w:color w:val="000000" w:themeColor="text1"/>
                <w:sz w:val="24"/>
                <w:szCs w:val="24"/>
              </w:rPr>
              <w:fldChar w:fldCharType="end"/>
            </w:r>
          </w:hyperlink>
        </w:p>
        <w:p w:rsidR="003E1222" w:rsidRPr="003E1222" w:rsidRDefault="0025314B" w:rsidP="0003454B">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6828936" w:history="1">
            <w:r w:rsidR="003E1222" w:rsidRPr="003E1222">
              <w:rPr>
                <w:rStyle w:val="Hyperlink"/>
                <w:rFonts w:ascii="Times New Roman" w:hAnsi="Times New Roman" w:cs="Times New Roman"/>
                <w:noProof/>
                <w:color w:val="000000" w:themeColor="text1"/>
                <w:sz w:val="24"/>
                <w:szCs w:val="24"/>
                <w:lang w:val="en-GB"/>
              </w:rPr>
              <w:t>2.3 Evaluation</w:t>
            </w:r>
            <w:r w:rsidR="003E1222" w:rsidRPr="003E1222">
              <w:rPr>
                <w:rFonts w:ascii="Times New Roman" w:hAnsi="Times New Roman" w:cs="Times New Roman"/>
                <w:noProof/>
                <w:webHidden/>
                <w:color w:val="000000" w:themeColor="text1"/>
                <w:sz w:val="24"/>
                <w:szCs w:val="24"/>
              </w:rPr>
              <w:tab/>
            </w:r>
            <w:r w:rsidR="00814D08" w:rsidRPr="003E1222">
              <w:rPr>
                <w:rFonts w:ascii="Times New Roman" w:hAnsi="Times New Roman" w:cs="Times New Roman"/>
                <w:noProof/>
                <w:webHidden/>
                <w:color w:val="000000" w:themeColor="text1"/>
                <w:sz w:val="24"/>
                <w:szCs w:val="24"/>
              </w:rPr>
              <w:fldChar w:fldCharType="begin"/>
            </w:r>
            <w:r w:rsidR="003E1222" w:rsidRPr="003E1222">
              <w:rPr>
                <w:rFonts w:ascii="Times New Roman" w:hAnsi="Times New Roman" w:cs="Times New Roman"/>
                <w:noProof/>
                <w:webHidden/>
                <w:color w:val="000000" w:themeColor="text1"/>
                <w:sz w:val="24"/>
                <w:szCs w:val="24"/>
              </w:rPr>
              <w:instrText xml:space="preserve"> PAGEREF _Toc6828936 \h </w:instrText>
            </w:r>
            <w:r w:rsidR="00814D08" w:rsidRPr="003E1222">
              <w:rPr>
                <w:rFonts w:ascii="Times New Roman" w:hAnsi="Times New Roman" w:cs="Times New Roman"/>
                <w:noProof/>
                <w:webHidden/>
                <w:color w:val="000000" w:themeColor="text1"/>
                <w:sz w:val="24"/>
                <w:szCs w:val="24"/>
              </w:rPr>
            </w:r>
            <w:r w:rsidR="00814D08" w:rsidRPr="003E1222">
              <w:rPr>
                <w:rFonts w:ascii="Times New Roman" w:hAnsi="Times New Roman" w:cs="Times New Roman"/>
                <w:noProof/>
                <w:webHidden/>
                <w:color w:val="000000" w:themeColor="text1"/>
                <w:sz w:val="24"/>
                <w:szCs w:val="24"/>
              </w:rPr>
              <w:fldChar w:fldCharType="separate"/>
            </w:r>
            <w:r w:rsidR="003E1222" w:rsidRPr="003E1222">
              <w:rPr>
                <w:rFonts w:ascii="Times New Roman" w:hAnsi="Times New Roman" w:cs="Times New Roman"/>
                <w:noProof/>
                <w:webHidden/>
                <w:color w:val="000000" w:themeColor="text1"/>
                <w:sz w:val="24"/>
                <w:szCs w:val="24"/>
              </w:rPr>
              <w:t>7</w:t>
            </w:r>
            <w:r w:rsidR="00814D08" w:rsidRPr="003E1222">
              <w:rPr>
                <w:rFonts w:ascii="Times New Roman" w:hAnsi="Times New Roman" w:cs="Times New Roman"/>
                <w:noProof/>
                <w:webHidden/>
                <w:color w:val="000000" w:themeColor="text1"/>
                <w:sz w:val="24"/>
                <w:szCs w:val="24"/>
              </w:rPr>
              <w:fldChar w:fldCharType="end"/>
            </w:r>
          </w:hyperlink>
        </w:p>
        <w:p w:rsidR="003E1222" w:rsidRPr="003E1222" w:rsidRDefault="0025314B" w:rsidP="0003454B">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6828937" w:history="1">
            <w:r w:rsidR="003E1222" w:rsidRPr="003E1222">
              <w:rPr>
                <w:rStyle w:val="Hyperlink"/>
                <w:rFonts w:ascii="Times New Roman" w:hAnsi="Times New Roman" w:cs="Times New Roman"/>
                <w:noProof/>
                <w:color w:val="000000" w:themeColor="text1"/>
                <w:sz w:val="24"/>
                <w:szCs w:val="24"/>
                <w:lang w:val="en-GB"/>
              </w:rPr>
              <w:t>2.4 Conclusion</w:t>
            </w:r>
            <w:r w:rsidR="003E1222" w:rsidRPr="003E1222">
              <w:rPr>
                <w:rFonts w:ascii="Times New Roman" w:hAnsi="Times New Roman" w:cs="Times New Roman"/>
                <w:noProof/>
                <w:webHidden/>
                <w:color w:val="000000" w:themeColor="text1"/>
                <w:sz w:val="24"/>
                <w:szCs w:val="24"/>
              </w:rPr>
              <w:tab/>
            </w:r>
            <w:r w:rsidR="00814D08" w:rsidRPr="003E1222">
              <w:rPr>
                <w:rFonts w:ascii="Times New Roman" w:hAnsi="Times New Roman" w:cs="Times New Roman"/>
                <w:noProof/>
                <w:webHidden/>
                <w:color w:val="000000" w:themeColor="text1"/>
                <w:sz w:val="24"/>
                <w:szCs w:val="24"/>
              </w:rPr>
              <w:fldChar w:fldCharType="begin"/>
            </w:r>
            <w:r w:rsidR="003E1222" w:rsidRPr="003E1222">
              <w:rPr>
                <w:rFonts w:ascii="Times New Roman" w:hAnsi="Times New Roman" w:cs="Times New Roman"/>
                <w:noProof/>
                <w:webHidden/>
                <w:color w:val="000000" w:themeColor="text1"/>
                <w:sz w:val="24"/>
                <w:szCs w:val="24"/>
              </w:rPr>
              <w:instrText xml:space="preserve"> PAGEREF _Toc6828937 \h </w:instrText>
            </w:r>
            <w:r w:rsidR="00814D08" w:rsidRPr="003E1222">
              <w:rPr>
                <w:rFonts w:ascii="Times New Roman" w:hAnsi="Times New Roman" w:cs="Times New Roman"/>
                <w:noProof/>
                <w:webHidden/>
                <w:color w:val="000000" w:themeColor="text1"/>
                <w:sz w:val="24"/>
                <w:szCs w:val="24"/>
              </w:rPr>
            </w:r>
            <w:r w:rsidR="00814D08" w:rsidRPr="003E1222">
              <w:rPr>
                <w:rFonts w:ascii="Times New Roman" w:hAnsi="Times New Roman" w:cs="Times New Roman"/>
                <w:noProof/>
                <w:webHidden/>
                <w:color w:val="000000" w:themeColor="text1"/>
                <w:sz w:val="24"/>
                <w:szCs w:val="24"/>
              </w:rPr>
              <w:fldChar w:fldCharType="separate"/>
            </w:r>
            <w:r w:rsidR="003E1222" w:rsidRPr="003E1222">
              <w:rPr>
                <w:rFonts w:ascii="Times New Roman" w:hAnsi="Times New Roman" w:cs="Times New Roman"/>
                <w:noProof/>
                <w:webHidden/>
                <w:color w:val="000000" w:themeColor="text1"/>
                <w:sz w:val="24"/>
                <w:szCs w:val="24"/>
              </w:rPr>
              <w:t>8</w:t>
            </w:r>
            <w:r w:rsidR="00814D08" w:rsidRPr="003E1222">
              <w:rPr>
                <w:rFonts w:ascii="Times New Roman" w:hAnsi="Times New Roman" w:cs="Times New Roman"/>
                <w:noProof/>
                <w:webHidden/>
                <w:color w:val="000000" w:themeColor="text1"/>
                <w:sz w:val="24"/>
                <w:szCs w:val="24"/>
              </w:rPr>
              <w:fldChar w:fldCharType="end"/>
            </w:r>
          </w:hyperlink>
        </w:p>
        <w:p w:rsidR="003E1222" w:rsidRPr="003E1222" w:rsidRDefault="0025314B" w:rsidP="0003454B">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6828938" w:history="1">
            <w:r w:rsidR="003E1222" w:rsidRPr="003E1222">
              <w:rPr>
                <w:rStyle w:val="Hyperlink"/>
                <w:rFonts w:ascii="Times New Roman" w:hAnsi="Times New Roman" w:cs="Times New Roman"/>
                <w:noProof/>
                <w:color w:val="000000" w:themeColor="text1"/>
                <w:sz w:val="24"/>
                <w:szCs w:val="24"/>
                <w:lang w:val="en-GB"/>
              </w:rPr>
              <w:t>2.5 Action plan</w:t>
            </w:r>
            <w:r w:rsidR="003E1222" w:rsidRPr="003E1222">
              <w:rPr>
                <w:rFonts w:ascii="Times New Roman" w:hAnsi="Times New Roman" w:cs="Times New Roman"/>
                <w:noProof/>
                <w:webHidden/>
                <w:color w:val="000000" w:themeColor="text1"/>
                <w:sz w:val="24"/>
                <w:szCs w:val="24"/>
              </w:rPr>
              <w:tab/>
            </w:r>
            <w:r w:rsidR="00814D08" w:rsidRPr="003E1222">
              <w:rPr>
                <w:rFonts w:ascii="Times New Roman" w:hAnsi="Times New Roman" w:cs="Times New Roman"/>
                <w:noProof/>
                <w:webHidden/>
                <w:color w:val="000000" w:themeColor="text1"/>
                <w:sz w:val="24"/>
                <w:szCs w:val="24"/>
              </w:rPr>
              <w:fldChar w:fldCharType="begin"/>
            </w:r>
            <w:r w:rsidR="003E1222" w:rsidRPr="003E1222">
              <w:rPr>
                <w:rFonts w:ascii="Times New Roman" w:hAnsi="Times New Roman" w:cs="Times New Roman"/>
                <w:noProof/>
                <w:webHidden/>
                <w:color w:val="000000" w:themeColor="text1"/>
                <w:sz w:val="24"/>
                <w:szCs w:val="24"/>
              </w:rPr>
              <w:instrText xml:space="preserve"> PAGEREF _Toc6828938 \h </w:instrText>
            </w:r>
            <w:r w:rsidR="00814D08" w:rsidRPr="003E1222">
              <w:rPr>
                <w:rFonts w:ascii="Times New Roman" w:hAnsi="Times New Roman" w:cs="Times New Roman"/>
                <w:noProof/>
                <w:webHidden/>
                <w:color w:val="000000" w:themeColor="text1"/>
                <w:sz w:val="24"/>
                <w:szCs w:val="24"/>
              </w:rPr>
            </w:r>
            <w:r w:rsidR="00814D08" w:rsidRPr="003E1222">
              <w:rPr>
                <w:rFonts w:ascii="Times New Roman" w:hAnsi="Times New Roman" w:cs="Times New Roman"/>
                <w:noProof/>
                <w:webHidden/>
                <w:color w:val="000000" w:themeColor="text1"/>
                <w:sz w:val="24"/>
                <w:szCs w:val="24"/>
              </w:rPr>
              <w:fldChar w:fldCharType="separate"/>
            </w:r>
            <w:r w:rsidR="003E1222" w:rsidRPr="003E1222">
              <w:rPr>
                <w:rFonts w:ascii="Times New Roman" w:hAnsi="Times New Roman" w:cs="Times New Roman"/>
                <w:noProof/>
                <w:webHidden/>
                <w:color w:val="000000" w:themeColor="text1"/>
                <w:sz w:val="24"/>
                <w:szCs w:val="24"/>
              </w:rPr>
              <w:t>8</w:t>
            </w:r>
            <w:r w:rsidR="00814D08" w:rsidRPr="003E1222">
              <w:rPr>
                <w:rFonts w:ascii="Times New Roman" w:hAnsi="Times New Roman" w:cs="Times New Roman"/>
                <w:noProof/>
                <w:webHidden/>
                <w:color w:val="000000" w:themeColor="text1"/>
                <w:sz w:val="24"/>
                <w:szCs w:val="24"/>
              </w:rPr>
              <w:fldChar w:fldCharType="end"/>
            </w:r>
          </w:hyperlink>
        </w:p>
        <w:p w:rsidR="003E1222" w:rsidRPr="003E1222" w:rsidRDefault="0025314B" w:rsidP="0003454B">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828939" w:history="1">
            <w:r w:rsidR="003E1222" w:rsidRPr="003E1222">
              <w:rPr>
                <w:rStyle w:val="Hyperlink"/>
                <w:rFonts w:ascii="Times New Roman" w:hAnsi="Times New Roman" w:cs="Times New Roman"/>
                <w:noProof/>
                <w:color w:val="000000" w:themeColor="text1"/>
                <w:sz w:val="24"/>
                <w:szCs w:val="24"/>
              </w:rPr>
              <w:t>Reference list</w:t>
            </w:r>
            <w:r w:rsidR="003E1222" w:rsidRPr="003E1222">
              <w:rPr>
                <w:rFonts w:ascii="Times New Roman" w:hAnsi="Times New Roman" w:cs="Times New Roman"/>
                <w:noProof/>
                <w:webHidden/>
                <w:color w:val="000000" w:themeColor="text1"/>
                <w:sz w:val="24"/>
                <w:szCs w:val="24"/>
              </w:rPr>
              <w:tab/>
            </w:r>
            <w:r w:rsidR="00814D08" w:rsidRPr="003E1222">
              <w:rPr>
                <w:rFonts w:ascii="Times New Roman" w:hAnsi="Times New Roman" w:cs="Times New Roman"/>
                <w:noProof/>
                <w:webHidden/>
                <w:color w:val="000000" w:themeColor="text1"/>
                <w:sz w:val="24"/>
                <w:szCs w:val="24"/>
              </w:rPr>
              <w:fldChar w:fldCharType="begin"/>
            </w:r>
            <w:r w:rsidR="003E1222" w:rsidRPr="003E1222">
              <w:rPr>
                <w:rFonts w:ascii="Times New Roman" w:hAnsi="Times New Roman" w:cs="Times New Roman"/>
                <w:noProof/>
                <w:webHidden/>
                <w:color w:val="000000" w:themeColor="text1"/>
                <w:sz w:val="24"/>
                <w:szCs w:val="24"/>
              </w:rPr>
              <w:instrText xml:space="preserve"> PAGEREF _Toc6828939 \h </w:instrText>
            </w:r>
            <w:r w:rsidR="00814D08" w:rsidRPr="003E1222">
              <w:rPr>
                <w:rFonts w:ascii="Times New Roman" w:hAnsi="Times New Roman" w:cs="Times New Roman"/>
                <w:noProof/>
                <w:webHidden/>
                <w:color w:val="000000" w:themeColor="text1"/>
                <w:sz w:val="24"/>
                <w:szCs w:val="24"/>
              </w:rPr>
            </w:r>
            <w:r w:rsidR="00814D08" w:rsidRPr="003E1222">
              <w:rPr>
                <w:rFonts w:ascii="Times New Roman" w:hAnsi="Times New Roman" w:cs="Times New Roman"/>
                <w:noProof/>
                <w:webHidden/>
                <w:color w:val="000000" w:themeColor="text1"/>
                <w:sz w:val="24"/>
                <w:szCs w:val="24"/>
              </w:rPr>
              <w:fldChar w:fldCharType="separate"/>
            </w:r>
            <w:r w:rsidR="003E1222" w:rsidRPr="003E1222">
              <w:rPr>
                <w:rFonts w:ascii="Times New Roman" w:hAnsi="Times New Roman" w:cs="Times New Roman"/>
                <w:noProof/>
                <w:webHidden/>
                <w:color w:val="000000" w:themeColor="text1"/>
                <w:sz w:val="24"/>
                <w:szCs w:val="24"/>
              </w:rPr>
              <w:t>10</w:t>
            </w:r>
            <w:r w:rsidR="00814D08" w:rsidRPr="003E1222">
              <w:rPr>
                <w:rFonts w:ascii="Times New Roman" w:hAnsi="Times New Roman" w:cs="Times New Roman"/>
                <w:noProof/>
                <w:webHidden/>
                <w:color w:val="000000" w:themeColor="text1"/>
                <w:sz w:val="24"/>
                <w:szCs w:val="24"/>
              </w:rPr>
              <w:fldChar w:fldCharType="end"/>
            </w:r>
          </w:hyperlink>
        </w:p>
        <w:p w:rsidR="003E1222" w:rsidRPr="003E1222" w:rsidRDefault="0025314B" w:rsidP="0003454B">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828940" w:history="1">
            <w:r w:rsidR="003E1222" w:rsidRPr="003E1222">
              <w:rPr>
                <w:rStyle w:val="Hyperlink"/>
                <w:rFonts w:ascii="Times New Roman" w:hAnsi="Times New Roman" w:cs="Times New Roman"/>
                <w:noProof/>
                <w:color w:val="000000" w:themeColor="text1"/>
                <w:sz w:val="24"/>
                <w:szCs w:val="24"/>
                <w:shd w:val="clear" w:color="auto" w:fill="FFFFFF"/>
              </w:rPr>
              <w:t>Appendix: Gibbs reflective cycle</w:t>
            </w:r>
            <w:r w:rsidR="003E1222" w:rsidRPr="003E1222">
              <w:rPr>
                <w:rFonts w:ascii="Times New Roman" w:hAnsi="Times New Roman" w:cs="Times New Roman"/>
                <w:noProof/>
                <w:webHidden/>
                <w:color w:val="000000" w:themeColor="text1"/>
                <w:sz w:val="24"/>
                <w:szCs w:val="24"/>
              </w:rPr>
              <w:tab/>
            </w:r>
            <w:r w:rsidR="00814D08" w:rsidRPr="003E1222">
              <w:rPr>
                <w:rFonts w:ascii="Times New Roman" w:hAnsi="Times New Roman" w:cs="Times New Roman"/>
                <w:noProof/>
                <w:webHidden/>
                <w:color w:val="000000" w:themeColor="text1"/>
                <w:sz w:val="24"/>
                <w:szCs w:val="24"/>
              </w:rPr>
              <w:fldChar w:fldCharType="begin"/>
            </w:r>
            <w:r w:rsidR="003E1222" w:rsidRPr="003E1222">
              <w:rPr>
                <w:rFonts w:ascii="Times New Roman" w:hAnsi="Times New Roman" w:cs="Times New Roman"/>
                <w:noProof/>
                <w:webHidden/>
                <w:color w:val="000000" w:themeColor="text1"/>
                <w:sz w:val="24"/>
                <w:szCs w:val="24"/>
              </w:rPr>
              <w:instrText xml:space="preserve"> PAGEREF _Toc6828940 \h </w:instrText>
            </w:r>
            <w:r w:rsidR="00814D08" w:rsidRPr="003E1222">
              <w:rPr>
                <w:rFonts w:ascii="Times New Roman" w:hAnsi="Times New Roman" w:cs="Times New Roman"/>
                <w:noProof/>
                <w:webHidden/>
                <w:color w:val="000000" w:themeColor="text1"/>
                <w:sz w:val="24"/>
                <w:szCs w:val="24"/>
              </w:rPr>
            </w:r>
            <w:r w:rsidR="00814D08" w:rsidRPr="003E1222">
              <w:rPr>
                <w:rFonts w:ascii="Times New Roman" w:hAnsi="Times New Roman" w:cs="Times New Roman"/>
                <w:noProof/>
                <w:webHidden/>
                <w:color w:val="000000" w:themeColor="text1"/>
                <w:sz w:val="24"/>
                <w:szCs w:val="24"/>
              </w:rPr>
              <w:fldChar w:fldCharType="separate"/>
            </w:r>
            <w:r w:rsidR="003E1222" w:rsidRPr="003E1222">
              <w:rPr>
                <w:rFonts w:ascii="Times New Roman" w:hAnsi="Times New Roman" w:cs="Times New Roman"/>
                <w:noProof/>
                <w:webHidden/>
                <w:color w:val="000000" w:themeColor="text1"/>
                <w:sz w:val="24"/>
                <w:szCs w:val="24"/>
              </w:rPr>
              <w:t>11</w:t>
            </w:r>
            <w:r w:rsidR="00814D08" w:rsidRPr="003E1222">
              <w:rPr>
                <w:rFonts w:ascii="Times New Roman" w:hAnsi="Times New Roman" w:cs="Times New Roman"/>
                <w:noProof/>
                <w:webHidden/>
                <w:color w:val="000000" w:themeColor="text1"/>
                <w:sz w:val="24"/>
                <w:szCs w:val="24"/>
              </w:rPr>
              <w:fldChar w:fldCharType="end"/>
            </w:r>
          </w:hyperlink>
        </w:p>
        <w:p w:rsidR="003E1222" w:rsidRDefault="00814D08" w:rsidP="0003454B">
          <w:pPr>
            <w:spacing w:line="360" w:lineRule="auto"/>
            <w:jc w:val="center"/>
          </w:pPr>
          <w:r w:rsidRPr="003E1222">
            <w:rPr>
              <w:rFonts w:ascii="Times New Roman" w:hAnsi="Times New Roman" w:cs="Times New Roman"/>
              <w:color w:val="000000" w:themeColor="text1"/>
              <w:sz w:val="24"/>
              <w:szCs w:val="24"/>
            </w:rPr>
            <w:fldChar w:fldCharType="end"/>
          </w:r>
        </w:p>
      </w:sdtContent>
    </w:sdt>
    <w:p w:rsidR="00222917" w:rsidRDefault="009974EB" w:rsidP="0003454B">
      <w:pPr>
        <w:pStyle w:val="Normal1"/>
        <w:widowControl w:val="0"/>
        <w:spacing w:line="360" w:lineRule="auto"/>
        <w:jc w:val="both"/>
        <w:rPr>
          <w:rFonts w:ascii="Times New Roman" w:eastAsia="Times New Roman" w:hAnsi="Times New Roman" w:cs="Times New Roman"/>
          <w:b/>
          <w:sz w:val="24"/>
          <w:szCs w:val="24"/>
          <w:lang w:val="en-GB"/>
        </w:rPr>
      </w:pPr>
      <w:r w:rsidRPr="00070621">
        <w:rPr>
          <w:b/>
          <w:color w:val="333333"/>
          <w:sz w:val="20"/>
          <w:szCs w:val="20"/>
          <w:lang w:val="en-GB"/>
        </w:rPr>
        <w:t xml:space="preserve"> </w:t>
      </w:r>
      <w:r w:rsidRPr="00070621">
        <w:rPr>
          <w:rFonts w:ascii="Times New Roman" w:eastAsia="Times New Roman" w:hAnsi="Times New Roman" w:cs="Times New Roman"/>
          <w:b/>
          <w:sz w:val="24"/>
          <w:szCs w:val="24"/>
          <w:lang w:val="en-GB"/>
        </w:rPr>
        <w:t xml:space="preserve"> </w:t>
      </w:r>
    </w:p>
    <w:p w:rsidR="00222917" w:rsidRDefault="00222917" w:rsidP="0003454B">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rsidR="001179A1" w:rsidRPr="00601A14" w:rsidRDefault="00601A14" w:rsidP="0003454B">
      <w:pPr>
        <w:pStyle w:val="Heading1"/>
        <w:spacing w:line="360" w:lineRule="auto"/>
        <w:rPr>
          <w:szCs w:val="32"/>
          <w:lang w:val="en-GB"/>
        </w:rPr>
      </w:pPr>
      <w:bookmarkStart w:id="1" w:name="_Toc6828932"/>
      <w:r w:rsidRPr="00601A14">
        <w:rPr>
          <w:lang w:val="en-GB"/>
        </w:rPr>
        <w:lastRenderedPageBreak/>
        <w:t xml:space="preserve">1. </w:t>
      </w:r>
      <w:r w:rsidR="009974EB" w:rsidRPr="00601A14">
        <w:rPr>
          <w:lang w:val="en-GB"/>
        </w:rPr>
        <w:t>Introduction</w:t>
      </w:r>
      <w:bookmarkEnd w:id="1"/>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lang w:val="en-GB"/>
        </w:rPr>
      </w:pPr>
      <w:r w:rsidRPr="00070621">
        <w:rPr>
          <w:rFonts w:ascii="Times New Roman" w:eastAsia="Times New Roman" w:hAnsi="Times New Roman" w:cs="Times New Roman"/>
          <w:sz w:val="24"/>
          <w:szCs w:val="24"/>
          <w:lang w:val="en-GB"/>
        </w:rPr>
        <w:t>Proper enhancement of academic and employability skills is helpful to</w:t>
      </w:r>
      <w:r w:rsidRPr="00070621">
        <w:rPr>
          <w:rFonts w:ascii="Times New Roman" w:eastAsia="Times New Roman" w:hAnsi="Times New Roman" w:cs="Times New Roman"/>
          <w:b/>
          <w:sz w:val="24"/>
          <w:szCs w:val="24"/>
          <w:lang w:val="en-GB"/>
        </w:rPr>
        <w:t xml:space="preserve"> </w:t>
      </w:r>
      <w:r w:rsidRPr="00070621">
        <w:rPr>
          <w:rFonts w:ascii="Times New Roman" w:eastAsia="Times New Roman" w:hAnsi="Times New Roman" w:cs="Times New Roman"/>
          <w:sz w:val="24"/>
          <w:szCs w:val="24"/>
          <w:lang w:val="en-GB"/>
        </w:rPr>
        <w:t xml:space="preserve">achieve success upon completion of a particular course study. Some kinds of academic skills such as presentation skill, efficient writing ability are important to develop own abilities and competencies. On the contrary, some employability skills such as maintenance of team work, good communication, </w:t>
      </w:r>
      <w:r w:rsidR="00070621" w:rsidRPr="00070621">
        <w:rPr>
          <w:rFonts w:ascii="Times New Roman" w:eastAsia="Times New Roman" w:hAnsi="Times New Roman" w:cs="Times New Roman"/>
          <w:sz w:val="24"/>
          <w:szCs w:val="24"/>
          <w:lang w:val="en-GB"/>
        </w:rPr>
        <w:t>and immense</w:t>
      </w:r>
      <w:r w:rsidRPr="00070621">
        <w:rPr>
          <w:rFonts w:ascii="Times New Roman" w:eastAsia="Times New Roman" w:hAnsi="Times New Roman" w:cs="Times New Roman"/>
          <w:sz w:val="24"/>
          <w:szCs w:val="24"/>
          <w:lang w:val="en-GB"/>
        </w:rPr>
        <w:t xml:space="preserve"> willingness to learn as well as maintenance of positive attitude are essential to cope up with different organisational environment.  </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lang w:val="en-GB"/>
        </w:rPr>
      </w:pPr>
      <w:r w:rsidRPr="00070621">
        <w:rPr>
          <w:rFonts w:ascii="Times New Roman" w:eastAsia="Times New Roman" w:hAnsi="Times New Roman" w:cs="Times New Roman"/>
          <w:sz w:val="24"/>
          <w:szCs w:val="24"/>
          <w:lang w:val="en-GB"/>
        </w:rPr>
        <w:t xml:space="preserve">The concerned report has focused on the reflective pattern of academic and employability skills. </w:t>
      </w:r>
      <w:r w:rsidR="00070621" w:rsidRPr="00070621">
        <w:rPr>
          <w:rFonts w:ascii="Times New Roman" w:eastAsia="Times New Roman" w:hAnsi="Times New Roman" w:cs="Times New Roman"/>
          <w:sz w:val="24"/>
          <w:szCs w:val="24"/>
          <w:lang w:val="en-GB"/>
        </w:rPr>
        <w:t>Up gradation</w:t>
      </w:r>
      <w:r w:rsidRPr="00070621">
        <w:rPr>
          <w:rFonts w:ascii="Times New Roman" w:eastAsia="Times New Roman" w:hAnsi="Times New Roman" w:cs="Times New Roman"/>
          <w:sz w:val="24"/>
          <w:szCs w:val="24"/>
          <w:lang w:val="en-GB"/>
        </w:rPr>
        <w:t xml:space="preserve"> of academic and employability skills appear helpful to enhance own skills and abilities. In this regard, the Gibbs reflective cycle is considered as an essential tool to evaluate effectiveness of developing academic and employability skills. This process involves five critical steps such as description, feelings, evaluation, conclusion and making an action plan to do better by using the academic and employability skills. </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lang w:val="en-GB"/>
        </w:rPr>
      </w:pPr>
      <w:r w:rsidRPr="00070621">
        <w:rPr>
          <w:rFonts w:ascii="Times New Roman" w:eastAsia="Times New Roman" w:hAnsi="Times New Roman" w:cs="Times New Roman"/>
          <w:sz w:val="24"/>
          <w:szCs w:val="24"/>
          <w:lang w:val="en-GB"/>
        </w:rPr>
        <w:t xml:space="preserve">According to me, up gradation of academic and employability skills is helpful to influence a person's abilities and competencies in terms of academic and employability enhancement. Hence, I think that I need to develop my team management skills along with development of fluent communication. These are helpful for me to improve my learning abilities. </w:t>
      </w:r>
    </w:p>
    <w:p w:rsidR="001179A1" w:rsidRDefault="00592B51" w:rsidP="0003454B">
      <w:pPr>
        <w:pStyle w:val="Heading1"/>
        <w:spacing w:line="360" w:lineRule="auto"/>
        <w:rPr>
          <w:lang w:val="en-GB"/>
        </w:rPr>
      </w:pPr>
      <w:bookmarkStart w:id="2" w:name="_Toc6828933"/>
      <w:r>
        <w:rPr>
          <w:lang w:val="en-GB"/>
        </w:rPr>
        <w:t xml:space="preserve">2. </w:t>
      </w:r>
      <w:r w:rsidR="009974EB" w:rsidRPr="00070621">
        <w:rPr>
          <w:lang w:val="en-GB"/>
        </w:rPr>
        <w:t xml:space="preserve">Reflection using </w:t>
      </w:r>
      <w:r w:rsidR="009A70FC" w:rsidRPr="00070621">
        <w:rPr>
          <w:lang w:val="en-GB"/>
        </w:rPr>
        <w:t>Gibbs</w:t>
      </w:r>
      <w:r w:rsidR="009974EB" w:rsidRPr="00070621">
        <w:rPr>
          <w:lang w:val="en-GB"/>
        </w:rPr>
        <w:t xml:space="preserve"> reflective cycle</w:t>
      </w:r>
      <w:bookmarkEnd w:id="2"/>
    </w:p>
    <w:p w:rsidR="00982A27" w:rsidRPr="00982A27" w:rsidRDefault="00982A27" w:rsidP="0003454B">
      <w:pPr>
        <w:pStyle w:val="Normal1"/>
        <w:spacing w:line="360" w:lineRule="auto"/>
        <w:rPr>
          <w:rFonts w:ascii="Times New Roman" w:hAnsi="Times New Roman" w:cs="Times New Roman"/>
          <w:b/>
          <w:i/>
          <w:sz w:val="24"/>
          <w:szCs w:val="24"/>
          <w:lang w:val="en-GB"/>
        </w:rPr>
      </w:pPr>
      <w:r w:rsidRPr="00982A27">
        <w:rPr>
          <w:rFonts w:ascii="Times New Roman" w:hAnsi="Times New Roman" w:cs="Times New Roman"/>
          <w:b/>
          <w:i/>
          <w:sz w:val="24"/>
          <w:szCs w:val="24"/>
          <w:lang w:val="en-GB"/>
        </w:rPr>
        <w:t>(Refer to appendix)</w:t>
      </w:r>
    </w:p>
    <w:p w:rsidR="001179A1" w:rsidRPr="00070621" w:rsidRDefault="009974EB" w:rsidP="0003454B">
      <w:pPr>
        <w:pStyle w:val="Heading2"/>
        <w:spacing w:line="360" w:lineRule="auto"/>
        <w:rPr>
          <w:lang w:val="en-GB"/>
        </w:rPr>
      </w:pPr>
      <w:bookmarkStart w:id="3" w:name="_Toc6828934"/>
      <w:r w:rsidRPr="00070621">
        <w:rPr>
          <w:lang w:val="en-GB"/>
        </w:rPr>
        <w:t>2.1 Description</w:t>
      </w:r>
      <w:bookmarkEnd w:id="3"/>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lang w:val="en-GB"/>
        </w:rPr>
        <w:t xml:space="preserve">This reflective report has focused on the critical analysis of academic and employability skills that are developed by me after completing the current course study. As mentioned by </w:t>
      </w:r>
      <w:r w:rsidRPr="00070621">
        <w:rPr>
          <w:rFonts w:ascii="Times New Roman" w:eastAsia="Times New Roman" w:hAnsi="Times New Roman" w:cs="Times New Roman"/>
          <w:sz w:val="24"/>
          <w:szCs w:val="24"/>
          <w:highlight w:val="white"/>
          <w:lang w:val="en-GB"/>
        </w:rPr>
        <w:t xml:space="preserve">Gill (2018, p.86), going through a long term coursework provides a scope to evaluate a person's own inabilities. Thereby, I had come to know my essential flaws related to academic skills while going through my last course study. </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 xml:space="preserve">I was critically involved in my course study to enhance my communication skills along with willingness to learn. As mentioned by Griggs </w:t>
      </w:r>
      <w:r w:rsidRPr="00070621">
        <w:rPr>
          <w:rFonts w:ascii="Times New Roman" w:eastAsia="Times New Roman" w:hAnsi="Times New Roman" w:cs="Times New Roman"/>
          <w:i/>
          <w:sz w:val="24"/>
          <w:szCs w:val="24"/>
          <w:highlight w:val="white"/>
          <w:lang w:val="en-GB"/>
        </w:rPr>
        <w:t>et al.</w:t>
      </w:r>
      <w:r w:rsidRPr="00070621">
        <w:rPr>
          <w:rFonts w:ascii="Times New Roman" w:eastAsia="Times New Roman" w:hAnsi="Times New Roman" w:cs="Times New Roman"/>
          <w:sz w:val="24"/>
          <w:szCs w:val="24"/>
          <w:highlight w:val="white"/>
          <w:lang w:val="en-GB"/>
        </w:rPr>
        <w:t xml:space="preserve"> (2018, p.1174), development of willingness to learn is helpful to analyse the need for gaining knowledge over a particular topic. In this </w:t>
      </w:r>
      <w:r w:rsidRPr="00070621">
        <w:rPr>
          <w:rFonts w:ascii="Times New Roman" w:eastAsia="Times New Roman" w:hAnsi="Times New Roman" w:cs="Times New Roman"/>
          <w:sz w:val="24"/>
          <w:szCs w:val="24"/>
          <w:highlight w:val="white"/>
          <w:lang w:val="en-GB"/>
        </w:rPr>
        <w:lastRenderedPageBreak/>
        <w:t xml:space="preserve">respect, I had engaged myself in the course study to change my academic and employability skills in a positive manner.  </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In order to complete the concerned course study a good number of efficient students were involved in the process. Thus a discussion team was made. I think that formation of a team with a good numbers of efficient individuals is advantageous to improve the resilience power. In words of Harris-Reeves and Mahoney (2017, p.35), maintenance of positive attitude appears as greatly beneficial to maintain group activities.</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 xml:space="preserve">In order to accomplish the goals of the concerned course work, a number of important tasks are performed by the team members. The tasks are focused on monitoring the importance of concerned topic and analysing the probable outcomes. In this respect, I took a leading role to discuss the particular matter on a frequent manner. It appeared helpful to develop my communication skill along with development of research skills. </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 xml:space="preserve">In order to complete course study I was focused to involve time for developing my academic skills. As opined by Maxwell and </w:t>
      </w:r>
      <w:proofErr w:type="spellStart"/>
      <w:r w:rsidRPr="00070621">
        <w:rPr>
          <w:rFonts w:ascii="Times New Roman" w:eastAsia="Times New Roman" w:hAnsi="Times New Roman" w:cs="Times New Roman"/>
          <w:sz w:val="24"/>
          <w:szCs w:val="24"/>
          <w:highlight w:val="white"/>
          <w:lang w:val="en-GB"/>
        </w:rPr>
        <w:t>Armellini</w:t>
      </w:r>
      <w:proofErr w:type="spellEnd"/>
      <w:r w:rsidRPr="00070621">
        <w:rPr>
          <w:rFonts w:ascii="Times New Roman" w:eastAsia="Times New Roman" w:hAnsi="Times New Roman" w:cs="Times New Roman"/>
          <w:sz w:val="24"/>
          <w:szCs w:val="24"/>
          <w:highlight w:val="white"/>
          <w:lang w:val="en-GB"/>
        </w:rPr>
        <w:t xml:space="preserve"> (2019, p.80), development of academics skills is enhanced by active involvement into a course study. In this regard, active involvement into the course work appeared to be beneficial for upgrading my presentation skills and understanding ability.</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Along with me, the other members of my team took active part for completing the course study. Some members of my team were involved to evaluate the risks for completing the project work whereas some were involved to apply appropriate strategies to overcome them. As stated by Moore and Morton (2017, p.600), maintaining efficient team activities are important to complete a group study course in a better manner.</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 xml:space="preserve">I think that maintenance of proper teamwork was critically helpful to finish my concerned course study. In this respect, the maintenance of positive attitude and immense willingness to learn were also helpful to influence my academic as well as employability skills. These factors appeared helpful to enhance my learning ability. </w:t>
      </w:r>
    </w:p>
    <w:p w:rsidR="001179A1" w:rsidRPr="00070621" w:rsidRDefault="009974EB" w:rsidP="0003454B">
      <w:pPr>
        <w:pStyle w:val="Normal1"/>
        <w:widowControl w:val="0"/>
        <w:spacing w:line="360" w:lineRule="auto"/>
        <w:jc w:val="center"/>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noProof/>
          <w:sz w:val="24"/>
          <w:szCs w:val="24"/>
          <w:highlight w:val="white"/>
          <w:lang w:val="en-GB" w:eastAsia="en-GB"/>
        </w:rPr>
        <w:lastRenderedPageBreak/>
        <w:drawing>
          <wp:inline distT="114300" distB="114300" distL="114300" distR="114300">
            <wp:extent cx="5524500" cy="33337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524500" cy="3333750"/>
                    </a:xfrm>
                    <a:prstGeom prst="rect">
                      <a:avLst/>
                    </a:prstGeom>
                    <a:ln/>
                  </pic:spPr>
                </pic:pic>
              </a:graphicData>
            </a:graphic>
          </wp:inline>
        </w:drawing>
      </w:r>
    </w:p>
    <w:p w:rsidR="001179A1" w:rsidRPr="00070621" w:rsidRDefault="009974EB" w:rsidP="0003454B">
      <w:pPr>
        <w:pStyle w:val="Normal1"/>
        <w:widowControl w:val="0"/>
        <w:spacing w:line="360" w:lineRule="auto"/>
        <w:jc w:val="center"/>
        <w:rPr>
          <w:rFonts w:ascii="Times New Roman" w:eastAsia="Times New Roman" w:hAnsi="Times New Roman" w:cs="Times New Roman"/>
          <w:b/>
          <w:sz w:val="24"/>
          <w:szCs w:val="24"/>
          <w:highlight w:val="white"/>
          <w:lang w:val="en-GB"/>
        </w:rPr>
      </w:pPr>
      <w:r w:rsidRPr="00070621">
        <w:rPr>
          <w:rFonts w:ascii="Times New Roman" w:eastAsia="Times New Roman" w:hAnsi="Times New Roman" w:cs="Times New Roman"/>
          <w:b/>
          <w:sz w:val="24"/>
          <w:szCs w:val="24"/>
          <w:highlight w:val="white"/>
          <w:lang w:val="en-GB"/>
        </w:rPr>
        <w:t xml:space="preserve">Figure 1: Employability skills </w:t>
      </w:r>
    </w:p>
    <w:p w:rsidR="001179A1" w:rsidRPr="00070621" w:rsidRDefault="009974EB" w:rsidP="0003454B">
      <w:pPr>
        <w:pStyle w:val="Normal1"/>
        <w:widowControl w:val="0"/>
        <w:spacing w:line="360" w:lineRule="auto"/>
        <w:jc w:val="center"/>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 xml:space="preserve">(Source: Influenced by Maxwell and </w:t>
      </w:r>
      <w:proofErr w:type="spellStart"/>
      <w:r w:rsidRPr="00070621">
        <w:rPr>
          <w:rFonts w:ascii="Times New Roman" w:eastAsia="Times New Roman" w:hAnsi="Times New Roman" w:cs="Times New Roman"/>
          <w:sz w:val="24"/>
          <w:szCs w:val="24"/>
          <w:highlight w:val="white"/>
          <w:lang w:val="en-GB"/>
        </w:rPr>
        <w:t>Armellini</w:t>
      </w:r>
      <w:proofErr w:type="spellEnd"/>
      <w:r w:rsidRPr="00070621">
        <w:rPr>
          <w:rFonts w:ascii="Times New Roman" w:eastAsia="Times New Roman" w:hAnsi="Times New Roman" w:cs="Times New Roman"/>
          <w:sz w:val="24"/>
          <w:szCs w:val="24"/>
          <w:highlight w:val="white"/>
          <w:lang w:val="en-GB"/>
        </w:rPr>
        <w:t>, 2019, p.86)</w:t>
      </w:r>
    </w:p>
    <w:p w:rsidR="001179A1" w:rsidRPr="00070621" w:rsidRDefault="009974EB" w:rsidP="0003454B">
      <w:pPr>
        <w:pStyle w:val="Heading2"/>
        <w:spacing w:line="360" w:lineRule="auto"/>
        <w:rPr>
          <w:lang w:val="en-GB"/>
        </w:rPr>
      </w:pPr>
      <w:bookmarkStart w:id="4" w:name="_Toc6828935"/>
      <w:r w:rsidRPr="00070621">
        <w:rPr>
          <w:lang w:val="en-GB"/>
        </w:rPr>
        <w:t>2.2 Feelings</w:t>
      </w:r>
      <w:bookmarkEnd w:id="4"/>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lang w:val="en-GB"/>
        </w:rPr>
        <w:t>Before dealing with this particular course study “academic and employability skills” I was focused to evaluate the critical needs of developing academic and employability skills. Development of academic skills is helpful to enhance own learning abilities and thereby the development of learning abilities is helpful to affect the professional career in a positive manner (</w:t>
      </w:r>
      <w:r w:rsidRPr="00070621">
        <w:rPr>
          <w:rFonts w:ascii="Times New Roman" w:eastAsia="Times New Roman" w:hAnsi="Times New Roman" w:cs="Times New Roman"/>
          <w:sz w:val="24"/>
          <w:szCs w:val="24"/>
          <w:highlight w:val="white"/>
          <w:lang w:val="en-GB"/>
        </w:rPr>
        <w:t xml:space="preserve">Pinto and </w:t>
      </w:r>
      <w:proofErr w:type="spellStart"/>
      <w:r w:rsidRPr="00070621">
        <w:rPr>
          <w:rFonts w:ascii="Times New Roman" w:eastAsia="Times New Roman" w:hAnsi="Times New Roman" w:cs="Times New Roman"/>
          <w:sz w:val="24"/>
          <w:szCs w:val="24"/>
          <w:highlight w:val="white"/>
          <w:lang w:val="en-GB"/>
        </w:rPr>
        <w:t>Ramalheira</w:t>
      </w:r>
      <w:proofErr w:type="spellEnd"/>
      <w:r w:rsidRPr="00070621">
        <w:rPr>
          <w:rFonts w:ascii="Times New Roman" w:eastAsia="Times New Roman" w:hAnsi="Times New Roman" w:cs="Times New Roman"/>
          <w:sz w:val="24"/>
          <w:szCs w:val="24"/>
          <w:highlight w:val="white"/>
          <w:lang w:val="en-GB"/>
        </w:rPr>
        <w:t xml:space="preserve">, 2017, p.167). </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 xml:space="preserve">While I was involving myself into this module I immensely emphasised to develop my knowledge on academic and employability skills. In this respect, a sense of self management had started to develop in me. Along with this, going through a number of presentation sessions was beneficial for me to enhance my level of confidence. Thereby, all of these factors were helpful for me to improve my learning ability which is essentially </w:t>
      </w:r>
      <w:r w:rsidR="009A70FC" w:rsidRPr="00070621">
        <w:rPr>
          <w:rFonts w:ascii="Times New Roman" w:eastAsia="Times New Roman" w:hAnsi="Times New Roman" w:cs="Times New Roman"/>
          <w:sz w:val="24"/>
          <w:szCs w:val="24"/>
          <w:highlight w:val="white"/>
          <w:lang w:val="en-GB"/>
        </w:rPr>
        <w:t>needed</w:t>
      </w:r>
      <w:r w:rsidRPr="00070621">
        <w:rPr>
          <w:rFonts w:ascii="Times New Roman" w:eastAsia="Times New Roman" w:hAnsi="Times New Roman" w:cs="Times New Roman"/>
          <w:sz w:val="24"/>
          <w:szCs w:val="24"/>
          <w:highlight w:val="white"/>
          <w:lang w:val="en-GB"/>
        </w:rPr>
        <w:t xml:space="preserve"> to form a strong professional career. </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 xml:space="preserve">According to me, other members of my team were also benefited by subjecting to the concerned course study. I believe that frequent communication among the members was helpful to develop their pattern of attitude. Moreover, maintenance of teamwork was helpful for them to solve </w:t>
      </w:r>
      <w:r w:rsidRPr="00070621">
        <w:rPr>
          <w:rFonts w:ascii="Times New Roman" w:eastAsia="Times New Roman" w:hAnsi="Times New Roman" w:cs="Times New Roman"/>
          <w:sz w:val="24"/>
          <w:szCs w:val="24"/>
          <w:highlight w:val="white"/>
          <w:lang w:val="en-GB"/>
        </w:rPr>
        <w:lastRenderedPageBreak/>
        <w:t xml:space="preserve">different problems that appear during the course work. In the view of Sharma (2019, p.135), development of </w:t>
      </w:r>
      <w:proofErr w:type="spellStart"/>
      <w:r w:rsidRPr="00070621">
        <w:rPr>
          <w:rFonts w:ascii="Times New Roman" w:eastAsia="Times New Roman" w:hAnsi="Times New Roman" w:cs="Times New Roman"/>
          <w:sz w:val="24"/>
          <w:szCs w:val="24"/>
          <w:highlight w:val="white"/>
          <w:lang w:val="en-GB"/>
        </w:rPr>
        <w:t>self management</w:t>
      </w:r>
      <w:proofErr w:type="spellEnd"/>
      <w:r w:rsidRPr="00070621">
        <w:rPr>
          <w:rFonts w:ascii="Times New Roman" w:eastAsia="Times New Roman" w:hAnsi="Times New Roman" w:cs="Times New Roman"/>
          <w:sz w:val="24"/>
          <w:szCs w:val="24"/>
          <w:highlight w:val="white"/>
          <w:lang w:val="en-GB"/>
        </w:rPr>
        <w:t xml:space="preserve"> ability is helpful to analyse problems and apply proper ways to solve them by a person himself. </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 xml:space="preserve">Successful completion of the course work was also helpful to affect my </w:t>
      </w:r>
      <w:proofErr w:type="spellStart"/>
      <w:r w:rsidRPr="00070621">
        <w:rPr>
          <w:rFonts w:ascii="Times New Roman" w:eastAsia="Times New Roman" w:hAnsi="Times New Roman" w:cs="Times New Roman"/>
          <w:sz w:val="24"/>
          <w:szCs w:val="24"/>
          <w:highlight w:val="white"/>
          <w:lang w:val="en-GB"/>
        </w:rPr>
        <w:t>self assessment</w:t>
      </w:r>
      <w:proofErr w:type="spellEnd"/>
      <w:r w:rsidRPr="00070621">
        <w:rPr>
          <w:rFonts w:ascii="Times New Roman" w:eastAsia="Times New Roman" w:hAnsi="Times New Roman" w:cs="Times New Roman"/>
          <w:sz w:val="24"/>
          <w:szCs w:val="24"/>
          <w:highlight w:val="white"/>
          <w:lang w:val="en-GB"/>
        </w:rPr>
        <w:t xml:space="preserve"> capability. Besides, it appears helpful to enhance my communication </w:t>
      </w:r>
      <w:r w:rsidR="009A70FC" w:rsidRPr="00070621">
        <w:rPr>
          <w:rFonts w:ascii="Times New Roman" w:eastAsia="Times New Roman" w:hAnsi="Times New Roman" w:cs="Times New Roman"/>
          <w:sz w:val="24"/>
          <w:szCs w:val="24"/>
          <w:highlight w:val="white"/>
          <w:lang w:val="en-GB"/>
        </w:rPr>
        <w:t>skills which are</w:t>
      </w:r>
      <w:r w:rsidRPr="00070621">
        <w:rPr>
          <w:rFonts w:ascii="Times New Roman" w:eastAsia="Times New Roman" w:hAnsi="Times New Roman" w:cs="Times New Roman"/>
          <w:sz w:val="24"/>
          <w:szCs w:val="24"/>
          <w:highlight w:val="white"/>
          <w:lang w:val="en-GB"/>
        </w:rPr>
        <w:t xml:space="preserve"> considered as the essential criteria to maintain teamwork in an organisation. Moreover, development of academic skills such as note taking ability and research ability are positively affected by undertaking the current course study. </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 xml:space="preserve">The concerned module was greatly helpful for me to improve my academic and employability skills. As stated by Sherwood </w:t>
      </w:r>
      <w:r w:rsidRPr="00070621">
        <w:rPr>
          <w:rFonts w:ascii="Times New Roman" w:eastAsia="Times New Roman" w:hAnsi="Times New Roman" w:cs="Times New Roman"/>
          <w:i/>
          <w:sz w:val="24"/>
          <w:szCs w:val="24"/>
          <w:highlight w:val="white"/>
          <w:lang w:val="en-GB"/>
        </w:rPr>
        <w:t>et al</w:t>
      </w:r>
      <w:r w:rsidRPr="00070621">
        <w:rPr>
          <w:rFonts w:ascii="Times New Roman" w:eastAsia="Times New Roman" w:hAnsi="Times New Roman" w:cs="Times New Roman"/>
          <w:sz w:val="24"/>
          <w:szCs w:val="24"/>
          <w:highlight w:val="white"/>
          <w:lang w:val="en-GB"/>
        </w:rPr>
        <w:t xml:space="preserve">. (2019, p.205), development of employability skills are beneficial to enhance a person’s own professional career. Hence, it was greatly helpful to modify the academic as well as professional skills and abilities. </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 xml:space="preserve">I believe that other team members of my team were benefited by developing their resilience power by undertaking the module. Development of </w:t>
      </w:r>
      <w:proofErr w:type="spellStart"/>
      <w:r w:rsidRPr="00070621">
        <w:rPr>
          <w:rFonts w:ascii="Times New Roman" w:eastAsia="Times New Roman" w:hAnsi="Times New Roman" w:cs="Times New Roman"/>
          <w:sz w:val="24"/>
          <w:szCs w:val="24"/>
          <w:highlight w:val="white"/>
          <w:lang w:val="en-GB"/>
        </w:rPr>
        <w:t>self assessment</w:t>
      </w:r>
      <w:proofErr w:type="spellEnd"/>
      <w:r w:rsidRPr="00070621">
        <w:rPr>
          <w:rFonts w:ascii="Times New Roman" w:eastAsia="Times New Roman" w:hAnsi="Times New Roman" w:cs="Times New Roman"/>
          <w:sz w:val="24"/>
          <w:szCs w:val="24"/>
          <w:highlight w:val="white"/>
          <w:lang w:val="en-GB"/>
        </w:rPr>
        <w:t xml:space="preserve"> was also helpful for them to maintain effective teamwork by keeping a positive attitude in a workplace. Maintenance of positive attitude is helpful to form healthy work environment and it is necessary for improving a person’s professional career (Moore and Morton, 2017, p.599). </w:t>
      </w:r>
    </w:p>
    <w:p w:rsidR="001179A1" w:rsidRPr="00070621" w:rsidRDefault="009974EB" w:rsidP="0003454B">
      <w:pPr>
        <w:pStyle w:val="Normal1"/>
        <w:widowControl w:val="0"/>
        <w:spacing w:line="360" w:lineRule="auto"/>
        <w:jc w:val="center"/>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noProof/>
          <w:sz w:val="24"/>
          <w:szCs w:val="24"/>
          <w:highlight w:val="white"/>
          <w:lang w:val="en-GB" w:eastAsia="en-GB"/>
        </w:rPr>
        <w:drawing>
          <wp:inline distT="114300" distB="114300" distL="114300" distR="114300">
            <wp:extent cx="5534025" cy="3238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534025" cy="3238500"/>
                    </a:xfrm>
                    <a:prstGeom prst="rect">
                      <a:avLst/>
                    </a:prstGeom>
                    <a:ln/>
                  </pic:spPr>
                </pic:pic>
              </a:graphicData>
            </a:graphic>
          </wp:inline>
        </w:drawing>
      </w:r>
    </w:p>
    <w:p w:rsidR="001179A1" w:rsidRPr="00070621" w:rsidRDefault="009974EB" w:rsidP="0003454B">
      <w:pPr>
        <w:pStyle w:val="Normal1"/>
        <w:widowControl w:val="0"/>
        <w:spacing w:line="360" w:lineRule="auto"/>
        <w:jc w:val="center"/>
        <w:rPr>
          <w:rFonts w:ascii="Times New Roman" w:eastAsia="Times New Roman" w:hAnsi="Times New Roman" w:cs="Times New Roman"/>
          <w:b/>
          <w:sz w:val="24"/>
          <w:szCs w:val="24"/>
          <w:highlight w:val="white"/>
          <w:lang w:val="en-GB"/>
        </w:rPr>
      </w:pPr>
      <w:r w:rsidRPr="00070621">
        <w:rPr>
          <w:rFonts w:ascii="Times New Roman" w:eastAsia="Times New Roman" w:hAnsi="Times New Roman" w:cs="Times New Roman"/>
          <w:b/>
          <w:sz w:val="24"/>
          <w:szCs w:val="24"/>
          <w:highlight w:val="white"/>
          <w:lang w:val="en-GB"/>
        </w:rPr>
        <w:t xml:space="preserve">Figure 2: Academic skills </w:t>
      </w:r>
    </w:p>
    <w:p w:rsidR="001179A1" w:rsidRPr="00070621" w:rsidRDefault="009974EB" w:rsidP="0003454B">
      <w:pPr>
        <w:pStyle w:val="Normal1"/>
        <w:widowControl w:val="0"/>
        <w:spacing w:line="360" w:lineRule="auto"/>
        <w:jc w:val="center"/>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lastRenderedPageBreak/>
        <w:t>(Source: Influenced by Harris-Reeves and Mahoney, 2017, p.36)</w:t>
      </w:r>
    </w:p>
    <w:p w:rsidR="001179A1" w:rsidRPr="00070621" w:rsidRDefault="009974EB" w:rsidP="0003454B">
      <w:pPr>
        <w:pStyle w:val="Heading2"/>
        <w:spacing w:line="360" w:lineRule="auto"/>
        <w:rPr>
          <w:lang w:val="en-GB"/>
        </w:rPr>
      </w:pPr>
      <w:bookmarkStart w:id="5" w:name="_Toc6828936"/>
      <w:r w:rsidRPr="00070621">
        <w:rPr>
          <w:lang w:val="en-GB"/>
        </w:rPr>
        <w:t>2.3 Evaluation</w:t>
      </w:r>
      <w:bookmarkEnd w:id="5"/>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lang w:val="en-GB"/>
        </w:rPr>
        <w:t xml:space="preserve">In order to go through the current module my academic and employability skills were developed. According to me, my resilience ability was greatly helpful to evaluate my skills to solve various serious problems related to my workplace. In the view of </w:t>
      </w:r>
      <w:r w:rsidRPr="00070621">
        <w:rPr>
          <w:rFonts w:ascii="Times New Roman" w:eastAsia="Times New Roman" w:hAnsi="Times New Roman" w:cs="Times New Roman"/>
          <w:sz w:val="24"/>
          <w:szCs w:val="24"/>
          <w:highlight w:val="white"/>
          <w:lang w:val="en-GB"/>
        </w:rPr>
        <w:t xml:space="preserve">Tymon and </w:t>
      </w:r>
      <w:proofErr w:type="spellStart"/>
      <w:r w:rsidRPr="00070621">
        <w:rPr>
          <w:rFonts w:ascii="Times New Roman" w:eastAsia="Times New Roman" w:hAnsi="Times New Roman" w:cs="Times New Roman"/>
          <w:sz w:val="24"/>
          <w:szCs w:val="24"/>
          <w:highlight w:val="white"/>
          <w:lang w:val="en-GB"/>
        </w:rPr>
        <w:t>Batistic</w:t>
      </w:r>
      <w:proofErr w:type="spellEnd"/>
      <w:r w:rsidRPr="00070621">
        <w:rPr>
          <w:rFonts w:ascii="Times New Roman" w:eastAsia="Times New Roman" w:hAnsi="Times New Roman" w:cs="Times New Roman"/>
          <w:sz w:val="24"/>
          <w:szCs w:val="24"/>
          <w:highlight w:val="white"/>
          <w:lang w:val="en-GB"/>
        </w:rPr>
        <w:t xml:space="preserve"> (2016, p.920), maintain of positive attitude is helpful to form healthy work environment. Thus, the development of employability skills was immensely beneficial for me and the concerned course study was helpful to enhance this. Besides, willingness to learn and development of proper communication were helpful for me to complete the course work with greater effectiveness. </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 xml:space="preserve">In order to finish the module several numbers of essential </w:t>
      </w:r>
      <w:r w:rsidR="00922237" w:rsidRPr="00070621">
        <w:rPr>
          <w:rFonts w:ascii="Times New Roman" w:eastAsia="Times New Roman" w:hAnsi="Times New Roman" w:cs="Times New Roman"/>
          <w:sz w:val="24"/>
          <w:szCs w:val="24"/>
          <w:highlight w:val="white"/>
          <w:lang w:val="en-GB"/>
        </w:rPr>
        <w:t>risks</w:t>
      </w:r>
      <w:r w:rsidRPr="00070621">
        <w:rPr>
          <w:rFonts w:ascii="Times New Roman" w:eastAsia="Times New Roman" w:hAnsi="Times New Roman" w:cs="Times New Roman"/>
          <w:sz w:val="24"/>
          <w:szCs w:val="24"/>
          <w:highlight w:val="white"/>
          <w:lang w:val="en-GB"/>
        </w:rPr>
        <w:t xml:space="preserve"> were identified by me. Those risks were basically focused to lack of proper time management and completing of the course within appropriate amount of budget. In this respect, I think that development of my </w:t>
      </w:r>
      <w:proofErr w:type="spellStart"/>
      <w:r w:rsidRPr="00070621">
        <w:rPr>
          <w:rFonts w:ascii="Times New Roman" w:eastAsia="Times New Roman" w:hAnsi="Times New Roman" w:cs="Times New Roman"/>
          <w:sz w:val="24"/>
          <w:szCs w:val="24"/>
          <w:highlight w:val="white"/>
          <w:lang w:val="en-GB"/>
        </w:rPr>
        <w:t>self assessment</w:t>
      </w:r>
      <w:proofErr w:type="spellEnd"/>
      <w:r w:rsidRPr="00070621">
        <w:rPr>
          <w:rFonts w:ascii="Times New Roman" w:eastAsia="Times New Roman" w:hAnsi="Times New Roman" w:cs="Times New Roman"/>
          <w:sz w:val="24"/>
          <w:szCs w:val="24"/>
          <w:highlight w:val="white"/>
          <w:lang w:val="en-GB"/>
        </w:rPr>
        <w:t xml:space="preserve"> ability was helpful to minimise the risk intensity. Moreover, lack of proper analytical skills was effective to be appeared as one of the major risks for completing the concerned course work. </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In relation to the module, I have noticed it that the development of positive attitude has occurred in me. In words of Cottrell (2013, p.52), frequent communication with the guide and the team mates is helpful to improve a person’s communication skills for completing a course work. Thus, it was effective for me in the same way. Besides</w:t>
      </w:r>
      <w:r w:rsidR="003B6204" w:rsidRPr="00070621">
        <w:rPr>
          <w:rFonts w:ascii="Times New Roman" w:eastAsia="Times New Roman" w:hAnsi="Times New Roman" w:cs="Times New Roman"/>
          <w:sz w:val="24"/>
          <w:szCs w:val="24"/>
          <w:highlight w:val="white"/>
          <w:lang w:val="en-GB"/>
        </w:rPr>
        <w:t>, the</w:t>
      </w:r>
      <w:r w:rsidRPr="00070621">
        <w:rPr>
          <w:rFonts w:ascii="Times New Roman" w:eastAsia="Times New Roman" w:hAnsi="Times New Roman" w:cs="Times New Roman"/>
          <w:sz w:val="24"/>
          <w:szCs w:val="24"/>
          <w:highlight w:val="white"/>
          <w:lang w:val="en-GB"/>
        </w:rPr>
        <w:t xml:space="preserve"> development of my confidence level has occurred as a result of developing communication skills. I think that I became able to g</w:t>
      </w:r>
      <w:r w:rsidR="00922237">
        <w:rPr>
          <w:rFonts w:ascii="Times New Roman" w:eastAsia="Times New Roman" w:hAnsi="Times New Roman" w:cs="Times New Roman"/>
          <w:sz w:val="24"/>
          <w:szCs w:val="24"/>
          <w:highlight w:val="white"/>
          <w:lang w:val="en-GB"/>
        </w:rPr>
        <w:t>ain proper skills and knowledge</w:t>
      </w:r>
      <w:r w:rsidRPr="00070621">
        <w:rPr>
          <w:rFonts w:ascii="Times New Roman" w:eastAsia="Times New Roman" w:hAnsi="Times New Roman" w:cs="Times New Roman"/>
          <w:sz w:val="24"/>
          <w:szCs w:val="24"/>
          <w:highlight w:val="white"/>
          <w:lang w:val="en-GB"/>
        </w:rPr>
        <w:t xml:space="preserve"> on the process of presentation. Development of note taking ability and sharing them with other team members were helpful to enhance my collaborative nature in a positive manner. </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 xml:space="preserve">In order to undertake the course work, I have found it that my CV writing ability is not much upgraded, thus, it is needed to be essentially developed. Besides, I have also noticed some issues related to my resilience power which was effective to affect my </w:t>
      </w:r>
      <w:proofErr w:type="spellStart"/>
      <w:r w:rsidRPr="00070621">
        <w:rPr>
          <w:rFonts w:ascii="Times New Roman" w:eastAsia="Times New Roman" w:hAnsi="Times New Roman" w:cs="Times New Roman"/>
          <w:sz w:val="24"/>
          <w:szCs w:val="24"/>
          <w:highlight w:val="white"/>
          <w:lang w:val="en-GB"/>
        </w:rPr>
        <w:t>self assessment</w:t>
      </w:r>
      <w:proofErr w:type="spellEnd"/>
      <w:r w:rsidRPr="00070621">
        <w:rPr>
          <w:rFonts w:ascii="Times New Roman" w:eastAsia="Times New Roman" w:hAnsi="Times New Roman" w:cs="Times New Roman"/>
          <w:sz w:val="24"/>
          <w:szCs w:val="24"/>
          <w:highlight w:val="white"/>
          <w:lang w:val="en-GB"/>
        </w:rPr>
        <w:t xml:space="preserve"> ability. I had also encountered it that lack of proper confidence affected my understanding skill negatively. As mentioned by Pinto and </w:t>
      </w:r>
      <w:proofErr w:type="spellStart"/>
      <w:r w:rsidRPr="00070621">
        <w:rPr>
          <w:rFonts w:ascii="Times New Roman" w:eastAsia="Times New Roman" w:hAnsi="Times New Roman" w:cs="Times New Roman"/>
          <w:sz w:val="24"/>
          <w:szCs w:val="24"/>
          <w:highlight w:val="white"/>
          <w:lang w:val="en-GB"/>
        </w:rPr>
        <w:t>Ramalheira</w:t>
      </w:r>
      <w:proofErr w:type="spellEnd"/>
      <w:r w:rsidRPr="00070621">
        <w:rPr>
          <w:rFonts w:ascii="Times New Roman" w:eastAsia="Times New Roman" w:hAnsi="Times New Roman" w:cs="Times New Roman"/>
          <w:sz w:val="24"/>
          <w:szCs w:val="24"/>
          <w:highlight w:val="white"/>
          <w:lang w:val="en-GB"/>
        </w:rPr>
        <w:t xml:space="preserve"> (2017, p.170), lack of motivation affects the smoothness of performance for completing a project work. </w:t>
      </w:r>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highlight w:val="white"/>
          <w:lang w:val="en-GB"/>
        </w:rPr>
      </w:pPr>
      <w:r w:rsidRPr="00070621">
        <w:rPr>
          <w:rFonts w:ascii="Times New Roman" w:eastAsia="Times New Roman" w:hAnsi="Times New Roman" w:cs="Times New Roman"/>
          <w:sz w:val="24"/>
          <w:szCs w:val="24"/>
          <w:highlight w:val="white"/>
          <w:lang w:val="en-GB"/>
        </w:rPr>
        <w:t xml:space="preserve">In order to complete the </w:t>
      </w:r>
      <w:r w:rsidR="009A70FC" w:rsidRPr="00070621">
        <w:rPr>
          <w:rFonts w:ascii="Times New Roman" w:eastAsia="Times New Roman" w:hAnsi="Times New Roman" w:cs="Times New Roman"/>
          <w:sz w:val="24"/>
          <w:szCs w:val="24"/>
          <w:highlight w:val="white"/>
          <w:lang w:val="en-GB"/>
        </w:rPr>
        <w:t>course works</w:t>
      </w:r>
      <w:r w:rsidRPr="00070621">
        <w:rPr>
          <w:rFonts w:ascii="Times New Roman" w:eastAsia="Times New Roman" w:hAnsi="Times New Roman" w:cs="Times New Roman"/>
          <w:sz w:val="24"/>
          <w:szCs w:val="24"/>
          <w:highlight w:val="white"/>
          <w:lang w:val="en-GB"/>
        </w:rPr>
        <w:t xml:space="preserve"> with greater effectiveness I had understood it that </w:t>
      </w:r>
      <w:r w:rsidRPr="00070621">
        <w:rPr>
          <w:rFonts w:ascii="Times New Roman" w:eastAsia="Times New Roman" w:hAnsi="Times New Roman" w:cs="Times New Roman"/>
          <w:sz w:val="24"/>
          <w:szCs w:val="24"/>
          <w:highlight w:val="white"/>
          <w:lang w:val="en-GB"/>
        </w:rPr>
        <w:lastRenderedPageBreak/>
        <w:t xml:space="preserve">development of communication skills is important to maintain positive relationship in a workplace.  Hence I think that I need to rectify my essential flaws to maintain healthy teamwork. Thus, it is helpful to develop my mode of communication with large number of people. </w:t>
      </w:r>
      <w:r w:rsidR="009A70FC" w:rsidRPr="00070621">
        <w:rPr>
          <w:rFonts w:ascii="Times New Roman" w:eastAsia="Times New Roman" w:hAnsi="Times New Roman" w:cs="Times New Roman"/>
          <w:sz w:val="24"/>
          <w:szCs w:val="24"/>
          <w:highlight w:val="white"/>
          <w:lang w:val="en-GB"/>
        </w:rPr>
        <w:t>Along with</w:t>
      </w:r>
      <w:r w:rsidRPr="00070621">
        <w:rPr>
          <w:rFonts w:ascii="Times New Roman" w:eastAsia="Times New Roman" w:hAnsi="Times New Roman" w:cs="Times New Roman"/>
          <w:sz w:val="24"/>
          <w:szCs w:val="24"/>
          <w:highlight w:val="white"/>
          <w:lang w:val="en-GB"/>
        </w:rPr>
        <w:t xml:space="preserve"> this, I had felt it that improvement of my own abilities and competencies are need to have success in academic as well as professional perspectives. </w:t>
      </w:r>
    </w:p>
    <w:p w:rsidR="001179A1" w:rsidRPr="00070621" w:rsidRDefault="009974EB" w:rsidP="0003454B">
      <w:pPr>
        <w:pStyle w:val="Heading2"/>
        <w:spacing w:line="360" w:lineRule="auto"/>
        <w:rPr>
          <w:lang w:val="en-GB"/>
        </w:rPr>
      </w:pPr>
      <w:bookmarkStart w:id="6" w:name="_Toc6828937"/>
      <w:r w:rsidRPr="00070621">
        <w:rPr>
          <w:lang w:val="en-GB"/>
        </w:rPr>
        <w:t>2.4 Conclusion</w:t>
      </w:r>
      <w:bookmarkEnd w:id="6"/>
    </w:p>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lang w:val="en-GB"/>
        </w:rPr>
      </w:pPr>
      <w:r w:rsidRPr="00070621">
        <w:rPr>
          <w:rFonts w:ascii="Times New Roman" w:eastAsia="Times New Roman" w:hAnsi="Times New Roman" w:cs="Times New Roman"/>
          <w:sz w:val="24"/>
          <w:szCs w:val="24"/>
          <w:lang w:val="en-GB"/>
        </w:rPr>
        <w:t xml:space="preserve">Hence, it can be concluded that Gibbs reflective cycle can be taken into critical consideration for analysing my own academic and employability skills. An individual can be able to improve his academic and employability skills by monitoring them in a frequent manner. In this respect, I had identified it that I faced critical problem in terms of writing CV and applying proper research skills to my concerned course study. Critical </w:t>
      </w:r>
      <w:r w:rsidR="009A70FC" w:rsidRPr="00070621">
        <w:rPr>
          <w:rFonts w:ascii="Times New Roman" w:eastAsia="Times New Roman" w:hAnsi="Times New Roman" w:cs="Times New Roman"/>
          <w:sz w:val="24"/>
          <w:szCs w:val="24"/>
          <w:lang w:val="en-GB"/>
        </w:rPr>
        <w:t>analyses of these kinds of drawbacks are</w:t>
      </w:r>
      <w:r w:rsidRPr="00070621">
        <w:rPr>
          <w:rFonts w:ascii="Times New Roman" w:eastAsia="Times New Roman" w:hAnsi="Times New Roman" w:cs="Times New Roman"/>
          <w:sz w:val="24"/>
          <w:szCs w:val="24"/>
          <w:lang w:val="en-GB"/>
        </w:rPr>
        <w:t xml:space="preserve"> helpful to develop my professional career. On the contrary, this reflective report has focused on both academic and employability skills for the betterment of </w:t>
      </w:r>
      <w:proofErr w:type="spellStart"/>
      <w:proofErr w:type="gramStart"/>
      <w:r w:rsidRPr="00070621">
        <w:rPr>
          <w:rFonts w:ascii="Times New Roman" w:eastAsia="Times New Roman" w:hAnsi="Times New Roman" w:cs="Times New Roman"/>
          <w:sz w:val="24"/>
          <w:szCs w:val="24"/>
          <w:lang w:val="en-GB"/>
        </w:rPr>
        <w:t>a</w:t>
      </w:r>
      <w:proofErr w:type="spellEnd"/>
      <w:proofErr w:type="gramEnd"/>
      <w:r w:rsidRPr="00070621">
        <w:rPr>
          <w:rFonts w:ascii="Times New Roman" w:eastAsia="Times New Roman" w:hAnsi="Times New Roman" w:cs="Times New Roman"/>
          <w:sz w:val="24"/>
          <w:szCs w:val="24"/>
          <w:lang w:val="en-GB"/>
        </w:rPr>
        <w:t xml:space="preserve"> individual’s career. Upon completion of the course work I can state that if I was encountered in same situation I will apply more developed communication skills along with proper understanding skills. Along with this, development of academic skills such as CV writing ability and improvement of </w:t>
      </w:r>
      <w:proofErr w:type="spellStart"/>
      <w:r w:rsidRPr="00070621">
        <w:rPr>
          <w:rFonts w:ascii="Times New Roman" w:eastAsia="Times New Roman" w:hAnsi="Times New Roman" w:cs="Times New Roman"/>
          <w:sz w:val="24"/>
          <w:szCs w:val="24"/>
          <w:lang w:val="en-GB"/>
        </w:rPr>
        <w:t>self resilience</w:t>
      </w:r>
      <w:proofErr w:type="spellEnd"/>
      <w:r w:rsidRPr="00070621">
        <w:rPr>
          <w:rFonts w:ascii="Times New Roman" w:eastAsia="Times New Roman" w:hAnsi="Times New Roman" w:cs="Times New Roman"/>
          <w:sz w:val="24"/>
          <w:szCs w:val="24"/>
          <w:lang w:val="en-GB"/>
        </w:rPr>
        <w:t xml:space="preserve"> were appeared to be critically important to me to enhance my professional career. </w:t>
      </w:r>
    </w:p>
    <w:p w:rsidR="001179A1" w:rsidRPr="00070621" w:rsidRDefault="009974EB" w:rsidP="0003454B">
      <w:pPr>
        <w:pStyle w:val="Heading2"/>
        <w:spacing w:line="360" w:lineRule="auto"/>
        <w:rPr>
          <w:lang w:val="en-GB"/>
        </w:rPr>
      </w:pPr>
      <w:bookmarkStart w:id="7" w:name="_Toc6828938"/>
      <w:r w:rsidRPr="00070621">
        <w:rPr>
          <w:lang w:val="en-GB"/>
        </w:rPr>
        <w:t>2.5 Action plan</w:t>
      </w:r>
      <w:bookmarkEnd w:id="7"/>
    </w:p>
    <w:tbl>
      <w:tblPr>
        <w:tblStyle w:val="a"/>
        <w:tblW w:w="9015" w:type="dxa"/>
        <w:tblBorders>
          <w:top w:val="nil"/>
          <w:left w:val="nil"/>
          <w:bottom w:val="nil"/>
          <w:right w:val="nil"/>
          <w:insideH w:val="nil"/>
          <w:insideV w:val="nil"/>
        </w:tblBorders>
        <w:tblLayout w:type="fixed"/>
        <w:tblLook w:val="0600" w:firstRow="0" w:lastRow="0" w:firstColumn="0" w:lastColumn="0" w:noHBand="1" w:noVBand="1"/>
      </w:tblPr>
      <w:tblGrid>
        <w:gridCol w:w="2010"/>
        <w:gridCol w:w="4005"/>
        <w:gridCol w:w="3000"/>
      </w:tblGrid>
      <w:tr w:rsidR="001179A1" w:rsidRPr="00070621">
        <w:trPr>
          <w:trHeight w:val="900"/>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1179A1" w:rsidRPr="00070621" w:rsidRDefault="009974EB" w:rsidP="0003454B">
            <w:pPr>
              <w:pStyle w:val="Normal1"/>
              <w:widowControl w:val="0"/>
              <w:spacing w:line="360" w:lineRule="auto"/>
              <w:jc w:val="both"/>
              <w:rPr>
                <w:rFonts w:ascii="Times New Roman" w:eastAsia="Times New Roman" w:hAnsi="Times New Roman" w:cs="Times New Roman"/>
                <w:b/>
                <w:sz w:val="24"/>
                <w:szCs w:val="24"/>
                <w:lang w:val="en-GB"/>
              </w:rPr>
            </w:pPr>
            <w:r w:rsidRPr="00070621">
              <w:rPr>
                <w:rFonts w:ascii="Times New Roman" w:eastAsia="Times New Roman" w:hAnsi="Times New Roman" w:cs="Times New Roman"/>
                <w:b/>
                <w:sz w:val="24"/>
                <w:szCs w:val="24"/>
                <w:lang w:val="en-GB"/>
              </w:rPr>
              <w:t>Development Priorities</w:t>
            </w:r>
          </w:p>
        </w:tc>
        <w:tc>
          <w:tcPr>
            <w:tcW w:w="40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179A1" w:rsidRPr="00070621" w:rsidRDefault="009974EB" w:rsidP="0003454B">
            <w:pPr>
              <w:pStyle w:val="Normal1"/>
              <w:widowControl w:val="0"/>
              <w:spacing w:line="360" w:lineRule="auto"/>
              <w:jc w:val="both"/>
              <w:rPr>
                <w:rFonts w:ascii="Times New Roman" w:eastAsia="Times New Roman" w:hAnsi="Times New Roman" w:cs="Times New Roman"/>
                <w:b/>
                <w:sz w:val="24"/>
                <w:szCs w:val="24"/>
                <w:lang w:val="en-GB"/>
              </w:rPr>
            </w:pPr>
            <w:r w:rsidRPr="00070621">
              <w:rPr>
                <w:rFonts w:ascii="Times New Roman" w:eastAsia="Times New Roman" w:hAnsi="Times New Roman" w:cs="Times New Roman"/>
                <w:b/>
                <w:sz w:val="24"/>
                <w:szCs w:val="24"/>
                <w:lang w:val="en-GB"/>
              </w:rPr>
              <w:t>Actions required to be taken</w:t>
            </w:r>
          </w:p>
        </w:tc>
        <w:tc>
          <w:tcPr>
            <w:tcW w:w="30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179A1" w:rsidRPr="00070621" w:rsidRDefault="009974EB" w:rsidP="0003454B">
            <w:pPr>
              <w:pStyle w:val="Normal1"/>
              <w:widowControl w:val="0"/>
              <w:spacing w:line="360" w:lineRule="auto"/>
              <w:jc w:val="both"/>
              <w:rPr>
                <w:rFonts w:ascii="Times New Roman" w:eastAsia="Times New Roman" w:hAnsi="Times New Roman" w:cs="Times New Roman"/>
                <w:b/>
                <w:sz w:val="24"/>
                <w:szCs w:val="24"/>
                <w:lang w:val="en-GB"/>
              </w:rPr>
            </w:pPr>
            <w:r w:rsidRPr="00070621">
              <w:rPr>
                <w:rFonts w:ascii="Times New Roman" w:eastAsia="Times New Roman" w:hAnsi="Times New Roman" w:cs="Times New Roman"/>
                <w:b/>
                <w:sz w:val="24"/>
                <w:szCs w:val="24"/>
                <w:lang w:val="en-GB"/>
              </w:rPr>
              <w:t>Tentative time schedule</w:t>
            </w:r>
          </w:p>
        </w:tc>
      </w:tr>
      <w:tr w:rsidR="001179A1" w:rsidRPr="00070621">
        <w:trPr>
          <w:trHeight w:val="2320"/>
        </w:trPr>
        <w:tc>
          <w:tcPr>
            <w:tcW w:w="20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lang w:val="en-GB"/>
              </w:rPr>
            </w:pPr>
            <w:r w:rsidRPr="00070621">
              <w:rPr>
                <w:rFonts w:ascii="Times New Roman" w:eastAsia="Times New Roman" w:hAnsi="Times New Roman" w:cs="Times New Roman"/>
                <w:sz w:val="24"/>
                <w:szCs w:val="24"/>
                <w:lang w:val="en-GB"/>
              </w:rPr>
              <w:t xml:space="preserve">Development of </w:t>
            </w:r>
            <w:proofErr w:type="spellStart"/>
            <w:r w:rsidRPr="00070621">
              <w:rPr>
                <w:rFonts w:ascii="Times New Roman" w:eastAsia="Times New Roman" w:hAnsi="Times New Roman" w:cs="Times New Roman"/>
                <w:sz w:val="24"/>
                <w:szCs w:val="24"/>
                <w:lang w:val="en-GB"/>
              </w:rPr>
              <w:t>self management</w:t>
            </w:r>
            <w:proofErr w:type="spellEnd"/>
            <w:r w:rsidRPr="00070621">
              <w:rPr>
                <w:rFonts w:ascii="Times New Roman" w:eastAsia="Times New Roman" w:hAnsi="Times New Roman" w:cs="Times New Roman"/>
                <w:sz w:val="24"/>
                <w:szCs w:val="24"/>
                <w:lang w:val="en-GB"/>
              </w:rPr>
              <w:t xml:space="preserve"> ability </w:t>
            </w:r>
          </w:p>
        </w:tc>
        <w:tc>
          <w:tcPr>
            <w:tcW w:w="4005" w:type="dxa"/>
            <w:tcBorders>
              <w:top w:val="nil"/>
              <w:left w:val="nil"/>
              <w:bottom w:val="single" w:sz="8" w:space="0" w:color="000000"/>
              <w:right w:val="single" w:sz="8" w:space="0" w:color="000000"/>
            </w:tcBorders>
            <w:tcMar>
              <w:top w:w="100" w:type="dxa"/>
              <w:left w:w="100" w:type="dxa"/>
              <w:bottom w:w="100" w:type="dxa"/>
              <w:right w:w="100" w:type="dxa"/>
            </w:tcMar>
          </w:tcPr>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lang w:val="en-GB"/>
              </w:rPr>
            </w:pPr>
            <w:r w:rsidRPr="00070621">
              <w:rPr>
                <w:rFonts w:ascii="Times New Roman" w:eastAsia="Times New Roman" w:hAnsi="Times New Roman" w:cs="Times New Roman"/>
                <w:sz w:val="24"/>
                <w:szCs w:val="24"/>
                <w:lang w:val="en-GB"/>
              </w:rPr>
              <w:t xml:space="preserve">Immense focus is needed to be given on team management ability. Moreover, development of confidence level is necessary for improving employability skills. </w:t>
            </w:r>
          </w:p>
        </w:tc>
        <w:tc>
          <w:tcPr>
            <w:tcW w:w="3000" w:type="dxa"/>
            <w:tcBorders>
              <w:top w:val="nil"/>
              <w:left w:val="nil"/>
              <w:bottom w:val="single" w:sz="8" w:space="0" w:color="000000"/>
              <w:right w:val="single" w:sz="8" w:space="0" w:color="000000"/>
            </w:tcBorders>
            <w:tcMar>
              <w:top w:w="100" w:type="dxa"/>
              <w:left w:w="100" w:type="dxa"/>
              <w:bottom w:w="100" w:type="dxa"/>
              <w:right w:w="100" w:type="dxa"/>
            </w:tcMar>
          </w:tcPr>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lang w:val="en-GB"/>
              </w:rPr>
            </w:pPr>
            <w:r w:rsidRPr="00070621">
              <w:rPr>
                <w:rFonts w:ascii="Times New Roman" w:eastAsia="Times New Roman" w:hAnsi="Times New Roman" w:cs="Times New Roman"/>
                <w:sz w:val="24"/>
                <w:szCs w:val="24"/>
                <w:lang w:val="en-GB"/>
              </w:rPr>
              <w:t>3 months</w:t>
            </w:r>
          </w:p>
        </w:tc>
      </w:tr>
      <w:tr w:rsidR="001179A1" w:rsidRPr="00070621">
        <w:trPr>
          <w:trHeight w:val="2580"/>
        </w:trPr>
        <w:tc>
          <w:tcPr>
            <w:tcW w:w="20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179A1" w:rsidRPr="00070621" w:rsidRDefault="00922237" w:rsidP="0003454B">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CV</w:t>
            </w:r>
            <w:r w:rsidR="009974EB" w:rsidRPr="00070621">
              <w:rPr>
                <w:rFonts w:ascii="Times New Roman" w:eastAsia="Times New Roman" w:hAnsi="Times New Roman" w:cs="Times New Roman"/>
                <w:sz w:val="24"/>
                <w:szCs w:val="24"/>
                <w:lang w:val="en-GB"/>
              </w:rPr>
              <w:t xml:space="preserve"> writing</w:t>
            </w:r>
          </w:p>
        </w:tc>
        <w:tc>
          <w:tcPr>
            <w:tcW w:w="4005" w:type="dxa"/>
            <w:tcBorders>
              <w:top w:val="nil"/>
              <w:left w:val="nil"/>
              <w:bottom w:val="single" w:sz="8" w:space="0" w:color="000000"/>
              <w:right w:val="single" w:sz="8" w:space="0" w:color="000000"/>
            </w:tcBorders>
            <w:tcMar>
              <w:top w:w="100" w:type="dxa"/>
              <w:left w:w="100" w:type="dxa"/>
              <w:bottom w:w="100" w:type="dxa"/>
              <w:right w:w="100" w:type="dxa"/>
            </w:tcMar>
          </w:tcPr>
          <w:p w:rsidR="001179A1" w:rsidRPr="00070621" w:rsidRDefault="009974EB" w:rsidP="0003454B">
            <w:pPr>
              <w:pStyle w:val="Normal1"/>
              <w:widowControl w:val="0"/>
              <w:spacing w:before="120" w:after="120" w:line="360" w:lineRule="auto"/>
              <w:jc w:val="both"/>
              <w:rPr>
                <w:rFonts w:ascii="Times New Roman" w:eastAsia="Times New Roman" w:hAnsi="Times New Roman" w:cs="Times New Roman"/>
                <w:sz w:val="24"/>
                <w:szCs w:val="24"/>
                <w:lang w:val="en-GB"/>
              </w:rPr>
            </w:pPr>
            <w:r w:rsidRPr="00070621">
              <w:rPr>
                <w:rFonts w:ascii="Times New Roman" w:eastAsia="Times New Roman" w:hAnsi="Times New Roman" w:cs="Times New Roman"/>
                <w:sz w:val="24"/>
                <w:szCs w:val="24"/>
                <w:lang w:val="en-GB"/>
              </w:rPr>
              <w:t xml:space="preserve">Development of research ability is helpful to enhance understanding skills. Thus, the CV writing ability needs to be developed in a strategic manner using proper analytical skills. </w:t>
            </w:r>
          </w:p>
        </w:tc>
        <w:tc>
          <w:tcPr>
            <w:tcW w:w="3000" w:type="dxa"/>
            <w:tcBorders>
              <w:top w:val="nil"/>
              <w:left w:val="nil"/>
              <w:bottom w:val="single" w:sz="8" w:space="0" w:color="000000"/>
              <w:right w:val="single" w:sz="8" w:space="0" w:color="000000"/>
            </w:tcBorders>
            <w:tcMar>
              <w:top w:w="100" w:type="dxa"/>
              <w:left w:w="100" w:type="dxa"/>
              <w:bottom w:w="100" w:type="dxa"/>
              <w:right w:w="100" w:type="dxa"/>
            </w:tcMar>
          </w:tcPr>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lang w:val="en-GB"/>
              </w:rPr>
            </w:pPr>
            <w:r w:rsidRPr="00070621">
              <w:rPr>
                <w:rFonts w:ascii="Times New Roman" w:eastAsia="Times New Roman" w:hAnsi="Times New Roman" w:cs="Times New Roman"/>
                <w:sz w:val="24"/>
                <w:szCs w:val="24"/>
                <w:lang w:val="en-GB"/>
              </w:rPr>
              <w:t>1 month</w:t>
            </w:r>
          </w:p>
        </w:tc>
      </w:tr>
      <w:tr w:rsidR="001179A1" w:rsidRPr="00070621">
        <w:trPr>
          <w:trHeight w:val="1600"/>
        </w:trPr>
        <w:tc>
          <w:tcPr>
            <w:tcW w:w="20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lang w:val="en-GB"/>
              </w:rPr>
            </w:pPr>
            <w:r w:rsidRPr="00070621">
              <w:rPr>
                <w:rFonts w:ascii="Times New Roman" w:eastAsia="Times New Roman" w:hAnsi="Times New Roman" w:cs="Times New Roman"/>
                <w:sz w:val="24"/>
                <w:szCs w:val="24"/>
                <w:lang w:val="en-GB"/>
              </w:rPr>
              <w:t>Improvement of resilience</w:t>
            </w:r>
          </w:p>
        </w:tc>
        <w:tc>
          <w:tcPr>
            <w:tcW w:w="4005" w:type="dxa"/>
            <w:tcBorders>
              <w:top w:val="nil"/>
              <w:left w:val="nil"/>
              <w:bottom w:val="single" w:sz="8" w:space="0" w:color="000000"/>
              <w:right w:val="single" w:sz="8" w:space="0" w:color="000000"/>
            </w:tcBorders>
            <w:tcMar>
              <w:top w:w="100" w:type="dxa"/>
              <w:left w:w="100" w:type="dxa"/>
              <w:bottom w:w="100" w:type="dxa"/>
              <w:right w:w="100" w:type="dxa"/>
            </w:tcMar>
          </w:tcPr>
          <w:p w:rsidR="001179A1" w:rsidRPr="00070621" w:rsidRDefault="009974EB" w:rsidP="0003454B">
            <w:pPr>
              <w:pStyle w:val="Normal1"/>
              <w:widowControl w:val="0"/>
              <w:spacing w:before="120" w:after="120" w:line="360" w:lineRule="auto"/>
              <w:jc w:val="both"/>
              <w:rPr>
                <w:rFonts w:ascii="Times New Roman" w:eastAsia="Times New Roman" w:hAnsi="Times New Roman" w:cs="Times New Roman"/>
                <w:sz w:val="24"/>
                <w:szCs w:val="24"/>
                <w:lang w:val="en-GB"/>
              </w:rPr>
            </w:pPr>
            <w:r w:rsidRPr="00070621">
              <w:rPr>
                <w:rFonts w:ascii="Times New Roman" w:eastAsia="Times New Roman" w:hAnsi="Times New Roman" w:cs="Times New Roman"/>
                <w:sz w:val="24"/>
                <w:szCs w:val="24"/>
                <w:lang w:val="en-GB"/>
              </w:rPr>
              <w:t xml:space="preserve">In order to develop </w:t>
            </w:r>
            <w:proofErr w:type="spellStart"/>
            <w:r w:rsidRPr="00070621">
              <w:rPr>
                <w:rFonts w:ascii="Times New Roman" w:eastAsia="Times New Roman" w:hAnsi="Times New Roman" w:cs="Times New Roman"/>
                <w:sz w:val="24"/>
                <w:szCs w:val="24"/>
                <w:lang w:val="en-GB"/>
              </w:rPr>
              <w:t>self resilience</w:t>
            </w:r>
            <w:proofErr w:type="spellEnd"/>
            <w:r w:rsidRPr="00070621">
              <w:rPr>
                <w:rFonts w:ascii="Times New Roman" w:eastAsia="Times New Roman" w:hAnsi="Times New Roman" w:cs="Times New Roman"/>
                <w:sz w:val="24"/>
                <w:szCs w:val="24"/>
                <w:lang w:val="en-GB"/>
              </w:rPr>
              <w:t xml:space="preserve"> the improvement of </w:t>
            </w:r>
            <w:proofErr w:type="spellStart"/>
            <w:r w:rsidRPr="00070621">
              <w:rPr>
                <w:rFonts w:ascii="Times New Roman" w:eastAsia="Times New Roman" w:hAnsi="Times New Roman" w:cs="Times New Roman"/>
                <w:sz w:val="24"/>
                <w:szCs w:val="24"/>
                <w:lang w:val="en-GB"/>
              </w:rPr>
              <w:t>self assessment</w:t>
            </w:r>
            <w:proofErr w:type="spellEnd"/>
            <w:r w:rsidRPr="00070621">
              <w:rPr>
                <w:rFonts w:ascii="Times New Roman" w:eastAsia="Times New Roman" w:hAnsi="Times New Roman" w:cs="Times New Roman"/>
                <w:sz w:val="24"/>
                <w:szCs w:val="24"/>
                <w:lang w:val="en-GB"/>
              </w:rPr>
              <w:t xml:space="preserve"> power is critically essential.</w:t>
            </w:r>
          </w:p>
        </w:tc>
        <w:tc>
          <w:tcPr>
            <w:tcW w:w="3000" w:type="dxa"/>
            <w:tcBorders>
              <w:top w:val="nil"/>
              <w:left w:val="nil"/>
              <w:bottom w:val="single" w:sz="8" w:space="0" w:color="000000"/>
              <w:right w:val="single" w:sz="8" w:space="0" w:color="000000"/>
            </w:tcBorders>
            <w:tcMar>
              <w:top w:w="100" w:type="dxa"/>
              <w:left w:w="100" w:type="dxa"/>
              <w:bottom w:w="100" w:type="dxa"/>
              <w:right w:w="100" w:type="dxa"/>
            </w:tcMar>
          </w:tcPr>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lang w:val="en-GB"/>
              </w:rPr>
            </w:pPr>
            <w:r w:rsidRPr="00070621">
              <w:rPr>
                <w:rFonts w:ascii="Times New Roman" w:eastAsia="Times New Roman" w:hAnsi="Times New Roman" w:cs="Times New Roman"/>
                <w:sz w:val="24"/>
                <w:szCs w:val="24"/>
                <w:lang w:val="en-GB"/>
              </w:rPr>
              <w:t xml:space="preserve">3 months </w:t>
            </w:r>
          </w:p>
        </w:tc>
      </w:tr>
      <w:tr w:rsidR="001179A1" w:rsidRPr="00070621">
        <w:trPr>
          <w:trHeight w:val="2320"/>
        </w:trPr>
        <w:tc>
          <w:tcPr>
            <w:tcW w:w="20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lang w:val="en-GB"/>
              </w:rPr>
            </w:pPr>
            <w:r w:rsidRPr="00070621">
              <w:rPr>
                <w:rFonts w:ascii="Times New Roman" w:eastAsia="Times New Roman" w:hAnsi="Times New Roman" w:cs="Times New Roman"/>
                <w:sz w:val="24"/>
                <w:szCs w:val="24"/>
                <w:lang w:val="en-GB"/>
              </w:rPr>
              <w:t xml:space="preserve">Development of </w:t>
            </w:r>
            <w:proofErr w:type="spellStart"/>
            <w:r w:rsidRPr="00070621">
              <w:rPr>
                <w:rFonts w:ascii="Times New Roman" w:eastAsia="Times New Roman" w:hAnsi="Times New Roman" w:cs="Times New Roman"/>
                <w:sz w:val="24"/>
                <w:szCs w:val="24"/>
                <w:lang w:val="en-GB"/>
              </w:rPr>
              <w:t>self assessment</w:t>
            </w:r>
            <w:proofErr w:type="spellEnd"/>
            <w:r w:rsidRPr="00070621">
              <w:rPr>
                <w:rFonts w:ascii="Times New Roman" w:eastAsia="Times New Roman" w:hAnsi="Times New Roman" w:cs="Times New Roman"/>
                <w:sz w:val="24"/>
                <w:szCs w:val="24"/>
                <w:lang w:val="en-GB"/>
              </w:rPr>
              <w:t xml:space="preserve"> skill </w:t>
            </w:r>
          </w:p>
        </w:tc>
        <w:tc>
          <w:tcPr>
            <w:tcW w:w="4005" w:type="dxa"/>
            <w:tcBorders>
              <w:top w:val="nil"/>
              <w:left w:val="nil"/>
              <w:bottom w:val="single" w:sz="8" w:space="0" w:color="000000"/>
              <w:right w:val="single" w:sz="8" w:space="0" w:color="000000"/>
            </w:tcBorders>
            <w:tcMar>
              <w:top w:w="100" w:type="dxa"/>
              <w:left w:w="100" w:type="dxa"/>
              <w:bottom w:w="100" w:type="dxa"/>
              <w:right w:w="100" w:type="dxa"/>
            </w:tcMar>
          </w:tcPr>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lang w:val="en-GB"/>
              </w:rPr>
            </w:pPr>
            <w:r w:rsidRPr="00070621">
              <w:rPr>
                <w:rFonts w:ascii="Times New Roman" w:eastAsia="Times New Roman" w:hAnsi="Times New Roman" w:cs="Times New Roman"/>
                <w:sz w:val="24"/>
                <w:szCs w:val="24"/>
                <w:lang w:val="en-GB"/>
              </w:rPr>
              <w:t xml:space="preserve">In this respect, attending various discussion sessions is beneficial. Besides, development of risk taking ability is greatly helpful to improve </w:t>
            </w:r>
            <w:proofErr w:type="spellStart"/>
            <w:r w:rsidRPr="00070621">
              <w:rPr>
                <w:rFonts w:ascii="Times New Roman" w:eastAsia="Times New Roman" w:hAnsi="Times New Roman" w:cs="Times New Roman"/>
                <w:sz w:val="24"/>
                <w:szCs w:val="24"/>
                <w:lang w:val="en-GB"/>
              </w:rPr>
              <w:t>self assessment</w:t>
            </w:r>
            <w:proofErr w:type="spellEnd"/>
            <w:r w:rsidRPr="00070621">
              <w:rPr>
                <w:rFonts w:ascii="Times New Roman" w:eastAsia="Times New Roman" w:hAnsi="Times New Roman" w:cs="Times New Roman"/>
                <w:sz w:val="24"/>
                <w:szCs w:val="24"/>
                <w:lang w:val="en-GB"/>
              </w:rPr>
              <w:t xml:space="preserve"> capability.  Development of proper time management skill is helpful to improve </w:t>
            </w:r>
            <w:proofErr w:type="spellStart"/>
            <w:r w:rsidRPr="00070621">
              <w:rPr>
                <w:rFonts w:ascii="Times New Roman" w:eastAsia="Times New Roman" w:hAnsi="Times New Roman" w:cs="Times New Roman"/>
                <w:sz w:val="24"/>
                <w:szCs w:val="24"/>
                <w:lang w:val="en-GB"/>
              </w:rPr>
              <w:t>self assessment</w:t>
            </w:r>
            <w:proofErr w:type="spellEnd"/>
            <w:r w:rsidRPr="00070621">
              <w:rPr>
                <w:rFonts w:ascii="Times New Roman" w:eastAsia="Times New Roman" w:hAnsi="Times New Roman" w:cs="Times New Roman"/>
                <w:sz w:val="24"/>
                <w:szCs w:val="24"/>
                <w:lang w:val="en-GB"/>
              </w:rPr>
              <w:t xml:space="preserve"> ability in a better manner. </w:t>
            </w:r>
          </w:p>
        </w:tc>
        <w:tc>
          <w:tcPr>
            <w:tcW w:w="3000" w:type="dxa"/>
            <w:tcBorders>
              <w:top w:val="nil"/>
              <w:left w:val="nil"/>
              <w:bottom w:val="single" w:sz="8" w:space="0" w:color="000000"/>
              <w:right w:val="single" w:sz="8" w:space="0" w:color="000000"/>
            </w:tcBorders>
            <w:tcMar>
              <w:top w:w="100" w:type="dxa"/>
              <w:left w:w="100" w:type="dxa"/>
              <w:bottom w:w="100" w:type="dxa"/>
              <w:right w:w="100" w:type="dxa"/>
            </w:tcMar>
          </w:tcPr>
          <w:p w:rsidR="001179A1" w:rsidRPr="00070621" w:rsidRDefault="009974EB" w:rsidP="0003454B">
            <w:pPr>
              <w:pStyle w:val="Normal1"/>
              <w:widowControl w:val="0"/>
              <w:spacing w:line="360" w:lineRule="auto"/>
              <w:jc w:val="both"/>
              <w:rPr>
                <w:rFonts w:ascii="Times New Roman" w:eastAsia="Times New Roman" w:hAnsi="Times New Roman" w:cs="Times New Roman"/>
                <w:sz w:val="24"/>
                <w:szCs w:val="24"/>
                <w:lang w:val="en-GB"/>
              </w:rPr>
            </w:pPr>
            <w:r w:rsidRPr="00070621">
              <w:rPr>
                <w:rFonts w:ascii="Times New Roman" w:eastAsia="Times New Roman" w:hAnsi="Times New Roman" w:cs="Times New Roman"/>
                <w:sz w:val="24"/>
                <w:szCs w:val="24"/>
                <w:lang w:val="en-GB"/>
              </w:rPr>
              <w:t xml:space="preserve">6 months </w:t>
            </w:r>
          </w:p>
        </w:tc>
      </w:tr>
    </w:tbl>
    <w:p w:rsidR="001179A1" w:rsidRDefault="009974EB" w:rsidP="0003454B">
      <w:pPr>
        <w:pStyle w:val="Normal1"/>
        <w:widowControl w:val="0"/>
        <w:spacing w:line="360" w:lineRule="auto"/>
        <w:jc w:val="center"/>
        <w:rPr>
          <w:rFonts w:ascii="Times New Roman" w:eastAsia="Times New Roman" w:hAnsi="Times New Roman" w:cs="Times New Roman"/>
          <w:b/>
          <w:sz w:val="24"/>
          <w:szCs w:val="24"/>
          <w:lang w:val="en-GB"/>
        </w:rPr>
      </w:pPr>
      <w:r w:rsidRPr="00070621">
        <w:rPr>
          <w:rFonts w:ascii="Times New Roman" w:eastAsia="Times New Roman" w:hAnsi="Times New Roman" w:cs="Times New Roman"/>
          <w:b/>
          <w:sz w:val="24"/>
          <w:szCs w:val="24"/>
          <w:lang w:val="en-GB"/>
        </w:rPr>
        <w:t>Table 1: Action plan</w:t>
      </w:r>
    </w:p>
    <w:p w:rsidR="009A70FC" w:rsidRDefault="009A70FC" w:rsidP="0003454B">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rsidR="00524976" w:rsidRPr="0026088E" w:rsidRDefault="00524976" w:rsidP="0003454B">
      <w:pPr>
        <w:pStyle w:val="Heading1"/>
        <w:spacing w:line="360" w:lineRule="auto"/>
      </w:pPr>
      <w:bookmarkStart w:id="8" w:name="_Toc6828939"/>
      <w:r w:rsidRPr="0026088E">
        <w:lastRenderedPageBreak/>
        <w:t>Reference list</w:t>
      </w:r>
      <w:bookmarkEnd w:id="8"/>
    </w:p>
    <w:p w:rsidR="00524976" w:rsidRPr="00524976" w:rsidRDefault="00524976" w:rsidP="0003454B">
      <w:pPr>
        <w:tabs>
          <w:tab w:val="left" w:pos="5190"/>
        </w:tabs>
        <w:spacing w:line="360" w:lineRule="auto"/>
        <w:jc w:val="both"/>
        <w:rPr>
          <w:rFonts w:ascii="Times New Roman" w:hAnsi="Times New Roman" w:cs="Times New Roman"/>
          <w:color w:val="222222"/>
          <w:sz w:val="24"/>
          <w:szCs w:val="24"/>
          <w:shd w:val="clear" w:color="auto" w:fill="FFFFFF"/>
        </w:rPr>
      </w:pPr>
      <w:proofErr w:type="gramStart"/>
      <w:r w:rsidRPr="00524976">
        <w:rPr>
          <w:rFonts w:ascii="Times New Roman" w:hAnsi="Times New Roman" w:cs="Times New Roman"/>
          <w:color w:val="000000" w:themeColor="text1"/>
          <w:sz w:val="24"/>
          <w:szCs w:val="24"/>
          <w:shd w:val="clear" w:color="auto" w:fill="FFFFFF"/>
        </w:rPr>
        <w:t>Cottrell, S., (2013).</w:t>
      </w:r>
      <w:proofErr w:type="gramEnd"/>
      <w:r w:rsidRPr="00524976">
        <w:rPr>
          <w:rFonts w:ascii="Times New Roman" w:hAnsi="Times New Roman" w:cs="Times New Roman"/>
          <w:color w:val="000000" w:themeColor="text1"/>
          <w:sz w:val="24"/>
          <w:szCs w:val="24"/>
          <w:shd w:val="clear" w:color="auto" w:fill="FFFFFF"/>
        </w:rPr>
        <w:t> </w:t>
      </w:r>
      <w:proofErr w:type="gramStart"/>
      <w:r w:rsidRPr="00524976">
        <w:rPr>
          <w:rFonts w:ascii="Times New Roman" w:hAnsi="Times New Roman" w:cs="Times New Roman"/>
          <w:i/>
          <w:iCs/>
          <w:color w:val="000000" w:themeColor="text1"/>
          <w:sz w:val="24"/>
          <w:szCs w:val="24"/>
          <w:shd w:val="clear" w:color="auto" w:fill="FFFFFF"/>
        </w:rPr>
        <w:t>The study skills handbook</w:t>
      </w:r>
      <w:r w:rsidRPr="00524976">
        <w:rPr>
          <w:rFonts w:ascii="Times New Roman" w:hAnsi="Times New Roman" w:cs="Times New Roman"/>
          <w:color w:val="000000" w:themeColor="text1"/>
          <w:sz w:val="24"/>
          <w:szCs w:val="24"/>
          <w:shd w:val="clear" w:color="auto" w:fill="FFFFFF"/>
        </w:rPr>
        <w:t>.</w:t>
      </w:r>
      <w:proofErr w:type="gramEnd"/>
      <w:r w:rsidRPr="00524976">
        <w:rPr>
          <w:rFonts w:ascii="Times New Roman" w:hAnsi="Times New Roman" w:cs="Times New Roman"/>
          <w:color w:val="000000" w:themeColor="text1"/>
          <w:sz w:val="24"/>
          <w:szCs w:val="24"/>
          <w:shd w:val="clear" w:color="auto" w:fill="FFFFFF"/>
        </w:rPr>
        <w:t xml:space="preserve"> </w:t>
      </w:r>
      <w:proofErr w:type="gramStart"/>
      <w:r w:rsidRPr="00524976">
        <w:rPr>
          <w:rFonts w:ascii="Times New Roman" w:hAnsi="Times New Roman" w:cs="Times New Roman"/>
          <w:color w:val="000000" w:themeColor="text1"/>
          <w:sz w:val="24"/>
          <w:szCs w:val="24"/>
          <w:shd w:val="clear" w:color="auto" w:fill="FFFFFF"/>
        </w:rPr>
        <w:t>Macmillan International Higher Education</w:t>
      </w:r>
      <w:r w:rsidRPr="00524976">
        <w:rPr>
          <w:rFonts w:ascii="Times New Roman" w:hAnsi="Times New Roman" w:cs="Times New Roman"/>
          <w:color w:val="222222"/>
          <w:sz w:val="24"/>
          <w:szCs w:val="24"/>
          <w:shd w:val="clear" w:color="auto" w:fill="FFFFFF"/>
        </w:rPr>
        <w:t>.</w:t>
      </w:r>
      <w:proofErr w:type="gramEnd"/>
    </w:p>
    <w:p w:rsidR="00524976" w:rsidRPr="00524976" w:rsidRDefault="00524976" w:rsidP="0003454B">
      <w:pPr>
        <w:spacing w:line="360" w:lineRule="auto"/>
        <w:jc w:val="both"/>
        <w:rPr>
          <w:rFonts w:ascii="Times New Roman" w:hAnsi="Times New Roman" w:cs="Times New Roman"/>
          <w:color w:val="000000" w:themeColor="text1"/>
          <w:sz w:val="24"/>
          <w:szCs w:val="24"/>
          <w:shd w:val="clear" w:color="auto" w:fill="FFFFFF"/>
        </w:rPr>
      </w:pPr>
      <w:proofErr w:type="gramStart"/>
      <w:r w:rsidRPr="00524976">
        <w:rPr>
          <w:rFonts w:ascii="Times New Roman" w:hAnsi="Times New Roman" w:cs="Times New Roman"/>
          <w:color w:val="000000" w:themeColor="text1"/>
          <w:sz w:val="24"/>
          <w:szCs w:val="24"/>
          <w:shd w:val="clear" w:color="auto" w:fill="FFFFFF"/>
        </w:rPr>
        <w:t>Gill, R.J., (2018).</w:t>
      </w:r>
      <w:proofErr w:type="gramEnd"/>
      <w:r w:rsidRPr="00524976">
        <w:rPr>
          <w:rFonts w:ascii="Times New Roman" w:hAnsi="Times New Roman" w:cs="Times New Roman"/>
          <w:color w:val="000000" w:themeColor="text1"/>
          <w:sz w:val="24"/>
          <w:szCs w:val="24"/>
          <w:shd w:val="clear" w:color="auto" w:fill="FFFFFF"/>
        </w:rPr>
        <w:t xml:space="preserve"> </w:t>
      </w:r>
      <w:proofErr w:type="gramStart"/>
      <w:r w:rsidRPr="00524976">
        <w:rPr>
          <w:rFonts w:ascii="Times New Roman" w:hAnsi="Times New Roman" w:cs="Times New Roman"/>
          <w:color w:val="000000" w:themeColor="text1"/>
          <w:sz w:val="24"/>
          <w:szCs w:val="24"/>
          <w:shd w:val="clear" w:color="auto" w:fill="FFFFFF"/>
        </w:rPr>
        <w:t>Building employability skills for higher education students: An American example.</w:t>
      </w:r>
      <w:proofErr w:type="gramEnd"/>
      <w:r w:rsidRPr="00524976">
        <w:rPr>
          <w:rFonts w:ascii="Times New Roman" w:hAnsi="Times New Roman" w:cs="Times New Roman"/>
          <w:color w:val="000000" w:themeColor="text1"/>
          <w:sz w:val="24"/>
          <w:szCs w:val="24"/>
          <w:shd w:val="clear" w:color="auto" w:fill="FFFFFF"/>
        </w:rPr>
        <w:t> </w:t>
      </w:r>
      <w:proofErr w:type="gramStart"/>
      <w:r w:rsidRPr="00524976">
        <w:rPr>
          <w:rFonts w:ascii="Times New Roman" w:hAnsi="Times New Roman" w:cs="Times New Roman"/>
          <w:i/>
          <w:iCs/>
          <w:color w:val="000000" w:themeColor="text1"/>
          <w:sz w:val="24"/>
          <w:szCs w:val="24"/>
          <w:shd w:val="clear" w:color="auto" w:fill="FFFFFF"/>
        </w:rPr>
        <w:t>Journal of Teaching and Learning for Graduate Employability</w:t>
      </w:r>
      <w:r w:rsidRPr="00524976">
        <w:rPr>
          <w:rFonts w:ascii="Times New Roman" w:hAnsi="Times New Roman" w:cs="Times New Roman"/>
          <w:color w:val="000000" w:themeColor="text1"/>
          <w:sz w:val="24"/>
          <w:szCs w:val="24"/>
          <w:shd w:val="clear" w:color="auto" w:fill="FFFFFF"/>
        </w:rPr>
        <w:t>, </w:t>
      </w:r>
      <w:r w:rsidRPr="00524976">
        <w:rPr>
          <w:rFonts w:ascii="Times New Roman" w:hAnsi="Times New Roman" w:cs="Times New Roman"/>
          <w:i/>
          <w:iCs/>
          <w:color w:val="000000" w:themeColor="text1"/>
          <w:sz w:val="24"/>
          <w:szCs w:val="24"/>
          <w:shd w:val="clear" w:color="auto" w:fill="FFFFFF"/>
        </w:rPr>
        <w:t>9</w:t>
      </w:r>
      <w:r w:rsidRPr="00524976">
        <w:rPr>
          <w:rFonts w:ascii="Times New Roman" w:hAnsi="Times New Roman" w:cs="Times New Roman"/>
          <w:color w:val="000000" w:themeColor="text1"/>
          <w:sz w:val="24"/>
          <w:szCs w:val="24"/>
          <w:shd w:val="clear" w:color="auto" w:fill="FFFFFF"/>
        </w:rPr>
        <w:t>(1), pp.84-92.</w:t>
      </w:r>
      <w:proofErr w:type="gramEnd"/>
    </w:p>
    <w:p w:rsidR="00524976" w:rsidRPr="00524976" w:rsidRDefault="00524976" w:rsidP="0003454B">
      <w:pPr>
        <w:spacing w:line="360" w:lineRule="auto"/>
        <w:jc w:val="both"/>
        <w:rPr>
          <w:rFonts w:ascii="Times New Roman" w:hAnsi="Times New Roman" w:cs="Times New Roman"/>
          <w:color w:val="000000" w:themeColor="text1"/>
          <w:sz w:val="24"/>
          <w:szCs w:val="24"/>
        </w:rPr>
      </w:pPr>
      <w:proofErr w:type="gramStart"/>
      <w:r w:rsidRPr="00524976">
        <w:rPr>
          <w:rFonts w:ascii="Times New Roman" w:hAnsi="Times New Roman" w:cs="Times New Roman"/>
          <w:color w:val="000000" w:themeColor="text1"/>
          <w:sz w:val="24"/>
          <w:szCs w:val="24"/>
          <w:shd w:val="clear" w:color="auto" w:fill="FFFFFF"/>
        </w:rPr>
        <w:t>Griggs, V., Holden, R., Lawless, A. and Rae, J., (2018).</w:t>
      </w:r>
      <w:proofErr w:type="gramEnd"/>
      <w:r w:rsidRPr="00524976">
        <w:rPr>
          <w:rFonts w:ascii="Times New Roman" w:hAnsi="Times New Roman" w:cs="Times New Roman"/>
          <w:color w:val="000000" w:themeColor="text1"/>
          <w:sz w:val="24"/>
          <w:szCs w:val="24"/>
          <w:shd w:val="clear" w:color="auto" w:fill="FFFFFF"/>
        </w:rPr>
        <w:t xml:space="preserve"> </w:t>
      </w:r>
      <w:proofErr w:type="gramStart"/>
      <w:r w:rsidRPr="00524976">
        <w:rPr>
          <w:rFonts w:ascii="Times New Roman" w:hAnsi="Times New Roman" w:cs="Times New Roman"/>
          <w:color w:val="000000" w:themeColor="text1"/>
          <w:sz w:val="24"/>
          <w:szCs w:val="24"/>
          <w:shd w:val="clear" w:color="auto" w:fill="FFFFFF"/>
        </w:rPr>
        <w:t>From reflective learning to reflective practice: assessing transfer.</w:t>
      </w:r>
      <w:proofErr w:type="gramEnd"/>
      <w:r w:rsidRPr="00524976">
        <w:rPr>
          <w:rFonts w:ascii="Times New Roman" w:hAnsi="Times New Roman" w:cs="Times New Roman"/>
          <w:color w:val="000000" w:themeColor="text1"/>
          <w:sz w:val="24"/>
          <w:szCs w:val="24"/>
          <w:shd w:val="clear" w:color="auto" w:fill="FFFFFF"/>
        </w:rPr>
        <w:t> </w:t>
      </w:r>
      <w:proofErr w:type="gramStart"/>
      <w:r w:rsidRPr="00524976">
        <w:rPr>
          <w:rFonts w:ascii="Times New Roman" w:hAnsi="Times New Roman" w:cs="Times New Roman"/>
          <w:i/>
          <w:iCs/>
          <w:color w:val="000000" w:themeColor="text1"/>
          <w:sz w:val="24"/>
          <w:szCs w:val="24"/>
          <w:shd w:val="clear" w:color="auto" w:fill="FFFFFF"/>
        </w:rPr>
        <w:t>Studies in Higher Education</w:t>
      </w:r>
      <w:r w:rsidRPr="00524976">
        <w:rPr>
          <w:rFonts w:ascii="Times New Roman" w:hAnsi="Times New Roman" w:cs="Times New Roman"/>
          <w:color w:val="000000" w:themeColor="text1"/>
          <w:sz w:val="24"/>
          <w:szCs w:val="24"/>
          <w:shd w:val="clear" w:color="auto" w:fill="FFFFFF"/>
        </w:rPr>
        <w:t>, </w:t>
      </w:r>
      <w:r w:rsidRPr="00524976">
        <w:rPr>
          <w:rFonts w:ascii="Times New Roman" w:hAnsi="Times New Roman" w:cs="Times New Roman"/>
          <w:i/>
          <w:iCs/>
          <w:color w:val="000000" w:themeColor="text1"/>
          <w:sz w:val="24"/>
          <w:szCs w:val="24"/>
          <w:shd w:val="clear" w:color="auto" w:fill="FFFFFF"/>
        </w:rPr>
        <w:t>43</w:t>
      </w:r>
      <w:r w:rsidRPr="00524976">
        <w:rPr>
          <w:rFonts w:ascii="Times New Roman" w:hAnsi="Times New Roman" w:cs="Times New Roman"/>
          <w:color w:val="000000" w:themeColor="text1"/>
          <w:sz w:val="24"/>
          <w:szCs w:val="24"/>
          <w:shd w:val="clear" w:color="auto" w:fill="FFFFFF"/>
        </w:rPr>
        <w:t>(7), pp.1172-1183.</w:t>
      </w:r>
      <w:proofErr w:type="gramEnd"/>
    </w:p>
    <w:p w:rsidR="00524976" w:rsidRPr="00524976" w:rsidRDefault="00524976" w:rsidP="0003454B">
      <w:pPr>
        <w:spacing w:line="360" w:lineRule="auto"/>
        <w:jc w:val="both"/>
        <w:rPr>
          <w:rFonts w:ascii="Times New Roman" w:hAnsi="Times New Roman" w:cs="Times New Roman"/>
          <w:color w:val="000000" w:themeColor="text1"/>
          <w:sz w:val="24"/>
          <w:szCs w:val="24"/>
          <w:shd w:val="clear" w:color="auto" w:fill="FFFFFF"/>
        </w:rPr>
      </w:pPr>
      <w:proofErr w:type="gramStart"/>
      <w:r w:rsidRPr="00524976">
        <w:rPr>
          <w:rFonts w:ascii="Times New Roman" w:hAnsi="Times New Roman" w:cs="Times New Roman"/>
          <w:color w:val="000000" w:themeColor="text1"/>
          <w:sz w:val="24"/>
          <w:szCs w:val="24"/>
          <w:shd w:val="clear" w:color="auto" w:fill="FFFFFF"/>
        </w:rPr>
        <w:t>Harris-Reeves, B. and Mahoney, J., (2017).</w:t>
      </w:r>
      <w:proofErr w:type="gramEnd"/>
      <w:r w:rsidRPr="00524976">
        <w:rPr>
          <w:rFonts w:ascii="Times New Roman" w:hAnsi="Times New Roman" w:cs="Times New Roman"/>
          <w:color w:val="000000" w:themeColor="text1"/>
          <w:sz w:val="24"/>
          <w:szCs w:val="24"/>
          <w:shd w:val="clear" w:color="auto" w:fill="FFFFFF"/>
        </w:rPr>
        <w:t xml:space="preserve"> </w:t>
      </w:r>
      <w:proofErr w:type="gramStart"/>
      <w:r w:rsidRPr="00524976">
        <w:rPr>
          <w:rFonts w:ascii="Times New Roman" w:hAnsi="Times New Roman" w:cs="Times New Roman"/>
          <w:color w:val="000000" w:themeColor="text1"/>
          <w:sz w:val="24"/>
          <w:szCs w:val="24"/>
          <w:shd w:val="clear" w:color="auto" w:fill="FFFFFF"/>
        </w:rPr>
        <w:t>Brief work-integrated learning opportunities and first-year university students’ perceptions of employability and academic performance.</w:t>
      </w:r>
      <w:proofErr w:type="gramEnd"/>
      <w:r w:rsidRPr="00524976">
        <w:rPr>
          <w:rFonts w:ascii="Times New Roman" w:hAnsi="Times New Roman" w:cs="Times New Roman"/>
          <w:color w:val="000000" w:themeColor="text1"/>
          <w:sz w:val="24"/>
          <w:szCs w:val="24"/>
          <w:shd w:val="clear" w:color="auto" w:fill="FFFFFF"/>
        </w:rPr>
        <w:t> </w:t>
      </w:r>
      <w:proofErr w:type="gramStart"/>
      <w:r w:rsidRPr="00524976">
        <w:rPr>
          <w:rFonts w:ascii="Times New Roman" w:hAnsi="Times New Roman" w:cs="Times New Roman"/>
          <w:i/>
          <w:iCs/>
          <w:color w:val="000000" w:themeColor="text1"/>
          <w:sz w:val="24"/>
          <w:szCs w:val="24"/>
          <w:shd w:val="clear" w:color="auto" w:fill="FFFFFF"/>
        </w:rPr>
        <w:t>Australian Journal of Career Development</w:t>
      </w:r>
      <w:r w:rsidRPr="00524976">
        <w:rPr>
          <w:rFonts w:ascii="Times New Roman" w:hAnsi="Times New Roman" w:cs="Times New Roman"/>
          <w:color w:val="000000" w:themeColor="text1"/>
          <w:sz w:val="24"/>
          <w:szCs w:val="24"/>
          <w:shd w:val="clear" w:color="auto" w:fill="FFFFFF"/>
        </w:rPr>
        <w:t>, </w:t>
      </w:r>
      <w:r w:rsidRPr="00524976">
        <w:rPr>
          <w:rFonts w:ascii="Times New Roman" w:hAnsi="Times New Roman" w:cs="Times New Roman"/>
          <w:i/>
          <w:iCs/>
          <w:color w:val="000000" w:themeColor="text1"/>
          <w:sz w:val="24"/>
          <w:szCs w:val="24"/>
          <w:shd w:val="clear" w:color="auto" w:fill="FFFFFF"/>
        </w:rPr>
        <w:t>26</w:t>
      </w:r>
      <w:r w:rsidRPr="00524976">
        <w:rPr>
          <w:rFonts w:ascii="Times New Roman" w:hAnsi="Times New Roman" w:cs="Times New Roman"/>
          <w:color w:val="000000" w:themeColor="text1"/>
          <w:sz w:val="24"/>
          <w:szCs w:val="24"/>
          <w:shd w:val="clear" w:color="auto" w:fill="FFFFFF"/>
        </w:rPr>
        <w:t>(1), pp.32-37.</w:t>
      </w:r>
      <w:proofErr w:type="gramEnd"/>
    </w:p>
    <w:p w:rsidR="00524976" w:rsidRPr="00524976" w:rsidRDefault="00524976" w:rsidP="0003454B">
      <w:pPr>
        <w:spacing w:line="360" w:lineRule="auto"/>
        <w:jc w:val="both"/>
        <w:rPr>
          <w:rFonts w:ascii="Times New Roman" w:hAnsi="Times New Roman" w:cs="Times New Roman"/>
          <w:color w:val="000000" w:themeColor="text1"/>
          <w:sz w:val="24"/>
          <w:szCs w:val="24"/>
          <w:shd w:val="clear" w:color="auto" w:fill="FFFFFF"/>
        </w:rPr>
      </w:pPr>
      <w:r w:rsidRPr="00524976">
        <w:rPr>
          <w:rFonts w:ascii="Times New Roman" w:hAnsi="Times New Roman" w:cs="Times New Roman"/>
          <w:color w:val="000000" w:themeColor="text1"/>
          <w:sz w:val="24"/>
          <w:szCs w:val="24"/>
          <w:shd w:val="clear" w:color="auto" w:fill="FFFFFF"/>
        </w:rPr>
        <w:t xml:space="preserve">Maxwell, R. and </w:t>
      </w:r>
      <w:proofErr w:type="spellStart"/>
      <w:r w:rsidRPr="00524976">
        <w:rPr>
          <w:rFonts w:ascii="Times New Roman" w:hAnsi="Times New Roman" w:cs="Times New Roman"/>
          <w:color w:val="000000" w:themeColor="text1"/>
          <w:sz w:val="24"/>
          <w:szCs w:val="24"/>
          <w:shd w:val="clear" w:color="auto" w:fill="FFFFFF"/>
        </w:rPr>
        <w:t>Armellini</w:t>
      </w:r>
      <w:proofErr w:type="spellEnd"/>
      <w:r w:rsidRPr="00524976">
        <w:rPr>
          <w:rFonts w:ascii="Times New Roman" w:hAnsi="Times New Roman" w:cs="Times New Roman"/>
          <w:color w:val="000000" w:themeColor="text1"/>
          <w:sz w:val="24"/>
          <w:szCs w:val="24"/>
          <w:shd w:val="clear" w:color="auto" w:fill="FFFFFF"/>
        </w:rPr>
        <w:t xml:space="preserve">, A., (2019). Identity, employability and entrepreneurship: the </w:t>
      </w:r>
      <w:proofErr w:type="spellStart"/>
      <w:r w:rsidRPr="00524976">
        <w:rPr>
          <w:rFonts w:ascii="Times New Roman" w:hAnsi="Times New Roman" w:cs="Times New Roman"/>
          <w:color w:val="000000" w:themeColor="text1"/>
          <w:sz w:val="24"/>
          <w:szCs w:val="24"/>
          <w:shd w:val="clear" w:color="auto" w:fill="FFFFFF"/>
        </w:rPr>
        <w:t>ChANGE</w:t>
      </w:r>
      <w:proofErr w:type="spellEnd"/>
      <w:r w:rsidRPr="00524976">
        <w:rPr>
          <w:rFonts w:ascii="Times New Roman" w:hAnsi="Times New Roman" w:cs="Times New Roman"/>
          <w:color w:val="000000" w:themeColor="text1"/>
          <w:sz w:val="24"/>
          <w:szCs w:val="24"/>
          <w:shd w:val="clear" w:color="auto" w:fill="FFFFFF"/>
        </w:rPr>
        <w:t xml:space="preserve"> framework of graduate attributes. </w:t>
      </w:r>
      <w:proofErr w:type="gramStart"/>
      <w:r w:rsidRPr="00524976">
        <w:rPr>
          <w:rFonts w:ascii="Times New Roman" w:hAnsi="Times New Roman" w:cs="Times New Roman"/>
          <w:i/>
          <w:iCs/>
          <w:color w:val="000000" w:themeColor="text1"/>
          <w:sz w:val="24"/>
          <w:szCs w:val="24"/>
          <w:shd w:val="clear" w:color="auto" w:fill="FFFFFF"/>
        </w:rPr>
        <w:t>Higher Education, Skills and Work-Based Learning</w:t>
      </w:r>
      <w:r w:rsidRPr="00524976">
        <w:rPr>
          <w:rFonts w:ascii="Times New Roman" w:hAnsi="Times New Roman" w:cs="Times New Roman"/>
          <w:color w:val="000000" w:themeColor="text1"/>
          <w:sz w:val="24"/>
          <w:szCs w:val="24"/>
          <w:shd w:val="clear" w:color="auto" w:fill="FFFFFF"/>
        </w:rPr>
        <w:t>, </w:t>
      </w:r>
      <w:r w:rsidRPr="00524976">
        <w:rPr>
          <w:rFonts w:ascii="Times New Roman" w:hAnsi="Times New Roman" w:cs="Times New Roman"/>
          <w:i/>
          <w:iCs/>
          <w:color w:val="000000" w:themeColor="text1"/>
          <w:sz w:val="24"/>
          <w:szCs w:val="24"/>
          <w:shd w:val="clear" w:color="auto" w:fill="FFFFFF"/>
        </w:rPr>
        <w:t>9</w:t>
      </w:r>
      <w:r w:rsidRPr="00524976">
        <w:rPr>
          <w:rFonts w:ascii="Times New Roman" w:hAnsi="Times New Roman" w:cs="Times New Roman"/>
          <w:color w:val="000000" w:themeColor="text1"/>
          <w:sz w:val="24"/>
          <w:szCs w:val="24"/>
          <w:shd w:val="clear" w:color="auto" w:fill="FFFFFF"/>
        </w:rPr>
        <w:t>(1), pp.76-91.</w:t>
      </w:r>
      <w:proofErr w:type="gramEnd"/>
    </w:p>
    <w:p w:rsidR="00524976" w:rsidRPr="00524976" w:rsidRDefault="00524976" w:rsidP="0003454B">
      <w:pPr>
        <w:spacing w:line="360" w:lineRule="auto"/>
        <w:jc w:val="both"/>
        <w:rPr>
          <w:rFonts w:ascii="Times New Roman" w:hAnsi="Times New Roman" w:cs="Times New Roman"/>
          <w:color w:val="000000" w:themeColor="text1"/>
          <w:sz w:val="24"/>
          <w:szCs w:val="24"/>
          <w:shd w:val="clear" w:color="auto" w:fill="FFFFFF"/>
        </w:rPr>
      </w:pPr>
      <w:proofErr w:type="gramStart"/>
      <w:r w:rsidRPr="00524976">
        <w:rPr>
          <w:rFonts w:ascii="Times New Roman" w:hAnsi="Times New Roman" w:cs="Times New Roman"/>
          <w:color w:val="000000" w:themeColor="text1"/>
          <w:sz w:val="24"/>
          <w:szCs w:val="24"/>
          <w:shd w:val="clear" w:color="auto" w:fill="FFFFFF"/>
        </w:rPr>
        <w:t>Moore, T. and Morton, J., (2017).</w:t>
      </w:r>
      <w:proofErr w:type="gramEnd"/>
      <w:r w:rsidRPr="00524976">
        <w:rPr>
          <w:rFonts w:ascii="Times New Roman" w:hAnsi="Times New Roman" w:cs="Times New Roman"/>
          <w:color w:val="000000" w:themeColor="text1"/>
          <w:sz w:val="24"/>
          <w:szCs w:val="24"/>
          <w:shd w:val="clear" w:color="auto" w:fill="FFFFFF"/>
        </w:rPr>
        <w:t xml:space="preserve"> </w:t>
      </w:r>
      <w:proofErr w:type="gramStart"/>
      <w:r w:rsidRPr="00524976">
        <w:rPr>
          <w:rFonts w:ascii="Times New Roman" w:hAnsi="Times New Roman" w:cs="Times New Roman"/>
          <w:color w:val="000000" w:themeColor="text1"/>
          <w:sz w:val="24"/>
          <w:szCs w:val="24"/>
          <w:shd w:val="clear" w:color="auto" w:fill="FFFFFF"/>
        </w:rPr>
        <w:t>The myth of job readiness?</w:t>
      </w:r>
      <w:proofErr w:type="gramEnd"/>
      <w:r w:rsidRPr="00524976">
        <w:rPr>
          <w:rFonts w:ascii="Times New Roman" w:hAnsi="Times New Roman" w:cs="Times New Roman"/>
          <w:color w:val="000000" w:themeColor="text1"/>
          <w:sz w:val="24"/>
          <w:szCs w:val="24"/>
          <w:shd w:val="clear" w:color="auto" w:fill="FFFFFF"/>
        </w:rPr>
        <w:t xml:space="preserve"> </w:t>
      </w:r>
      <w:proofErr w:type="gramStart"/>
      <w:r w:rsidRPr="00524976">
        <w:rPr>
          <w:rFonts w:ascii="Times New Roman" w:hAnsi="Times New Roman" w:cs="Times New Roman"/>
          <w:color w:val="000000" w:themeColor="text1"/>
          <w:sz w:val="24"/>
          <w:szCs w:val="24"/>
          <w:shd w:val="clear" w:color="auto" w:fill="FFFFFF"/>
        </w:rPr>
        <w:t xml:space="preserve">Written communication, employability, and the ‘skills </w:t>
      </w:r>
      <w:proofErr w:type="spellStart"/>
      <w:r w:rsidRPr="00524976">
        <w:rPr>
          <w:rFonts w:ascii="Times New Roman" w:hAnsi="Times New Roman" w:cs="Times New Roman"/>
          <w:color w:val="000000" w:themeColor="text1"/>
          <w:sz w:val="24"/>
          <w:szCs w:val="24"/>
          <w:shd w:val="clear" w:color="auto" w:fill="FFFFFF"/>
        </w:rPr>
        <w:t>gap’in</w:t>
      </w:r>
      <w:proofErr w:type="spellEnd"/>
      <w:r w:rsidRPr="00524976">
        <w:rPr>
          <w:rFonts w:ascii="Times New Roman" w:hAnsi="Times New Roman" w:cs="Times New Roman"/>
          <w:color w:val="000000" w:themeColor="text1"/>
          <w:sz w:val="24"/>
          <w:szCs w:val="24"/>
          <w:shd w:val="clear" w:color="auto" w:fill="FFFFFF"/>
        </w:rPr>
        <w:t xml:space="preserve"> higher education.</w:t>
      </w:r>
      <w:proofErr w:type="gramEnd"/>
      <w:r w:rsidRPr="00524976">
        <w:rPr>
          <w:rFonts w:ascii="Times New Roman" w:hAnsi="Times New Roman" w:cs="Times New Roman"/>
          <w:color w:val="000000" w:themeColor="text1"/>
          <w:sz w:val="24"/>
          <w:szCs w:val="24"/>
          <w:shd w:val="clear" w:color="auto" w:fill="FFFFFF"/>
        </w:rPr>
        <w:t> </w:t>
      </w:r>
      <w:proofErr w:type="gramStart"/>
      <w:r w:rsidRPr="00524976">
        <w:rPr>
          <w:rFonts w:ascii="Times New Roman" w:hAnsi="Times New Roman" w:cs="Times New Roman"/>
          <w:i/>
          <w:iCs/>
          <w:color w:val="000000" w:themeColor="text1"/>
          <w:sz w:val="24"/>
          <w:szCs w:val="24"/>
          <w:shd w:val="clear" w:color="auto" w:fill="FFFFFF"/>
        </w:rPr>
        <w:t>Studies in Higher Education</w:t>
      </w:r>
      <w:r w:rsidRPr="00524976">
        <w:rPr>
          <w:rFonts w:ascii="Times New Roman" w:hAnsi="Times New Roman" w:cs="Times New Roman"/>
          <w:color w:val="000000" w:themeColor="text1"/>
          <w:sz w:val="24"/>
          <w:szCs w:val="24"/>
          <w:shd w:val="clear" w:color="auto" w:fill="FFFFFF"/>
        </w:rPr>
        <w:t>, </w:t>
      </w:r>
      <w:r w:rsidRPr="00524976">
        <w:rPr>
          <w:rFonts w:ascii="Times New Roman" w:hAnsi="Times New Roman" w:cs="Times New Roman"/>
          <w:i/>
          <w:iCs/>
          <w:color w:val="000000" w:themeColor="text1"/>
          <w:sz w:val="24"/>
          <w:szCs w:val="24"/>
          <w:shd w:val="clear" w:color="auto" w:fill="FFFFFF"/>
        </w:rPr>
        <w:t>42</w:t>
      </w:r>
      <w:r w:rsidRPr="00524976">
        <w:rPr>
          <w:rFonts w:ascii="Times New Roman" w:hAnsi="Times New Roman" w:cs="Times New Roman"/>
          <w:color w:val="000000" w:themeColor="text1"/>
          <w:sz w:val="24"/>
          <w:szCs w:val="24"/>
          <w:shd w:val="clear" w:color="auto" w:fill="FFFFFF"/>
        </w:rPr>
        <w:t>(3), pp.591-609.</w:t>
      </w:r>
      <w:proofErr w:type="gramEnd"/>
    </w:p>
    <w:p w:rsidR="00524976" w:rsidRPr="00524976" w:rsidRDefault="00524976" w:rsidP="0003454B">
      <w:pPr>
        <w:spacing w:line="360" w:lineRule="auto"/>
        <w:jc w:val="both"/>
        <w:rPr>
          <w:rFonts w:ascii="Times New Roman" w:hAnsi="Times New Roman" w:cs="Times New Roman"/>
          <w:color w:val="000000" w:themeColor="text1"/>
          <w:sz w:val="24"/>
          <w:szCs w:val="24"/>
          <w:shd w:val="clear" w:color="auto" w:fill="FFFFFF"/>
        </w:rPr>
      </w:pPr>
      <w:proofErr w:type="gramStart"/>
      <w:r w:rsidRPr="00524976">
        <w:rPr>
          <w:rFonts w:ascii="Times New Roman" w:hAnsi="Times New Roman" w:cs="Times New Roman"/>
          <w:color w:val="000000" w:themeColor="text1"/>
          <w:sz w:val="24"/>
          <w:szCs w:val="24"/>
          <w:shd w:val="clear" w:color="auto" w:fill="FFFFFF"/>
        </w:rPr>
        <w:t xml:space="preserve">Pinto, L.H. and </w:t>
      </w:r>
      <w:proofErr w:type="spellStart"/>
      <w:r w:rsidRPr="00524976">
        <w:rPr>
          <w:rFonts w:ascii="Times New Roman" w:hAnsi="Times New Roman" w:cs="Times New Roman"/>
          <w:color w:val="000000" w:themeColor="text1"/>
          <w:sz w:val="24"/>
          <w:szCs w:val="24"/>
          <w:shd w:val="clear" w:color="auto" w:fill="FFFFFF"/>
        </w:rPr>
        <w:t>Ramalheira</w:t>
      </w:r>
      <w:proofErr w:type="spellEnd"/>
      <w:r w:rsidRPr="00524976">
        <w:rPr>
          <w:rFonts w:ascii="Times New Roman" w:hAnsi="Times New Roman" w:cs="Times New Roman"/>
          <w:color w:val="000000" w:themeColor="text1"/>
          <w:sz w:val="24"/>
          <w:szCs w:val="24"/>
          <w:shd w:val="clear" w:color="auto" w:fill="FFFFFF"/>
        </w:rPr>
        <w:t>, D.C., (2017).</w:t>
      </w:r>
      <w:proofErr w:type="gramEnd"/>
      <w:r w:rsidRPr="00524976">
        <w:rPr>
          <w:rFonts w:ascii="Times New Roman" w:hAnsi="Times New Roman" w:cs="Times New Roman"/>
          <w:color w:val="000000" w:themeColor="text1"/>
          <w:sz w:val="24"/>
          <w:szCs w:val="24"/>
          <w:shd w:val="clear" w:color="auto" w:fill="FFFFFF"/>
        </w:rPr>
        <w:t xml:space="preserve"> Perceived employability of business graduates: The effect of academic performance and extracurricular activities. </w:t>
      </w:r>
      <w:proofErr w:type="gramStart"/>
      <w:r w:rsidRPr="00524976">
        <w:rPr>
          <w:rFonts w:ascii="Times New Roman" w:hAnsi="Times New Roman" w:cs="Times New Roman"/>
          <w:i/>
          <w:iCs/>
          <w:color w:val="000000" w:themeColor="text1"/>
          <w:sz w:val="24"/>
          <w:szCs w:val="24"/>
          <w:shd w:val="clear" w:color="auto" w:fill="FFFFFF"/>
        </w:rPr>
        <w:t>Journal of Vocational Behavior</w:t>
      </w:r>
      <w:r w:rsidRPr="00524976">
        <w:rPr>
          <w:rFonts w:ascii="Times New Roman" w:hAnsi="Times New Roman" w:cs="Times New Roman"/>
          <w:color w:val="000000" w:themeColor="text1"/>
          <w:sz w:val="24"/>
          <w:szCs w:val="24"/>
          <w:shd w:val="clear" w:color="auto" w:fill="FFFFFF"/>
        </w:rPr>
        <w:t>, </w:t>
      </w:r>
      <w:r w:rsidRPr="00524976">
        <w:rPr>
          <w:rFonts w:ascii="Times New Roman" w:hAnsi="Times New Roman" w:cs="Times New Roman"/>
          <w:i/>
          <w:iCs/>
          <w:color w:val="000000" w:themeColor="text1"/>
          <w:sz w:val="24"/>
          <w:szCs w:val="24"/>
          <w:shd w:val="clear" w:color="auto" w:fill="FFFFFF"/>
        </w:rPr>
        <w:t>99</w:t>
      </w:r>
      <w:r w:rsidRPr="00524976">
        <w:rPr>
          <w:rFonts w:ascii="Times New Roman" w:hAnsi="Times New Roman" w:cs="Times New Roman"/>
          <w:color w:val="000000" w:themeColor="text1"/>
          <w:sz w:val="24"/>
          <w:szCs w:val="24"/>
          <w:shd w:val="clear" w:color="auto" w:fill="FFFFFF"/>
        </w:rPr>
        <w:t>, pp.165-178.</w:t>
      </w:r>
      <w:proofErr w:type="gramEnd"/>
    </w:p>
    <w:p w:rsidR="00524976" w:rsidRPr="00524976" w:rsidRDefault="00524976" w:rsidP="0003454B">
      <w:pPr>
        <w:spacing w:line="360" w:lineRule="auto"/>
        <w:jc w:val="both"/>
        <w:rPr>
          <w:rFonts w:ascii="Times New Roman" w:hAnsi="Times New Roman" w:cs="Times New Roman"/>
          <w:color w:val="000000" w:themeColor="text1"/>
          <w:sz w:val="24"/>
          <w:szCs w:val="24"/>
          <w:shd w:val="clear" w:color="auto" w:fill="FFFFFF"/>
        </w:rPr>
      </w:pPr>
      <w:r w:rsidRPr="00524976">
        <w:rPr>
          <w:rFonts w:ascii="Times New Roman" w:hAnsi="Times New Roman" w:cs="Times New Roman"/>
          <w:color w:val="000000" w:themeColor="text1"/>
          <w:sz w:val="24"/>
          <w:szCs w:val="24"/>
          <w:shd w:val="clear" w:color="auto" w:fill="FFFFFF"/>
        </w:rPr>
        <w:t xml:space="preserve">Sharma, P., (2019). </w:t>
      </w:r>
      <w:proofErr w:type="gramStart"/>
      <w:r w:rsidRPr="00524976">
        <w:rPr>
          <w:rFonts w:ascii="Times New Roman" w:hAnsi="Times New Roman" w:cs="Times New Roman"/>
          <w:color w:val="000000" w:themeColor="text1"/>
          <w:sz w:val="24"/>
          <w:szCs w:val="24"/>
          <w:shd w:val="clear" w:color="auto" w:fill="FFFFFF"/>
        </w:rPr>
        <w:t>The art of reflective practice.</w:t>
      </w:r>
      <w:proofErr w:type="gramEnd"/>
      <w:r w:rsidRPr="00524976">
        <w:rPr>
          <w:rFonts w:ascii="Times New Roman" w:hAnsi="Times New Roman" w:cs="Times New Roman"/>
          <w:color w:val="000000" w:themeColor="text1"/>
          <w:sz w:val="24"/>
          <w:szCs w:val="24"/>
          <w:shd w:val="clear" w:color="auto" w:fill="FFFFFF"/>
        </w:rPr>
        <w:t> </w:t>
      </w:r>
      <w:proofErr w:type="gramStart"/>
      <w:r w:rsidRPr="00524976">
        <w:rPr>
          <w:rFonts w:ascii="Times New Roman" w:hAnsi="Times New Roman" w:cs="Times New Roman"/>
          <w:i/>
          <w:iCs/>
          <w:color w:val="000000" w:themeColor="text1"/>
          <w:sz w:val="24"/>
          <w:szCs w:val="24"/>
          <w:shd w:val="clear" w:color="auto" w:fill="FFFFFF"/>
        </w:rPr>
        <w:t>Dental Nursing</w:t>
      </w:r>
      <w:r w:rsidRPr="00524976">
        <w:rPr>
          <w:rFonts w:ascii="Times New Roman" w:hAnsi="Times New Roman" w:cs="Times New Roman"/>
          <w:color w:val="000000" w:themeColor="text1"/>
          <w:sz w:val="24"/>
          <w:szCs w:val="24"/>
          <w:shd w:val="clear" w:color="auto" w:fill="FFFFFF"/>
        </w:rPr>
        <w:t>, </w:t>
      </w:r>
      <w:r w:rsidRPr="00524976">
        <w:rPr>
          <w:rFonts w:ascii="Times New Roman" w:hAnsi="Times New Roman" w:cs="Times New Roman"/>
          <w:i/>
          <w:iCs/>
          <w:color w:val="000000" w:themeColor="text1"/>
          <w:sz w:val="24"/>
          <w:szCs w:val="24"/>
          <w:shd w:val="clear" w:color="auto" w:fill="FFFFFF"/>
        </w:rPr>
        <w:t>15</w:t>
      </w:r>
      <w:r w:rsidRPr="00524976">
        <w:rPr>
          <w:rFonts w:ascii="Times New Roman" w:hAnsi="Times New Roman" w:cs="Times New Roman"/>
          <w:color w:val="000000" w:themeColor="text1"/>
          <w:sz w:val="24"/>
          <w:szCs w:val="24"/>
          <w:shd w:val="clear" w:color="auto" w:fill="FFFFFF"/>
        </w:rPr>
        <w:t>(3), pp.134-135.</w:t>
      </w:r>
      <w:proofErr w:type="gramEnd"/>
    </w:p>
    <w:p w:rsidR="00524976" w:rsidRPr="00524976" w:rsidRDefault="00524976" w:rsidP="0003454B">
      <w:pPr>
        <w:spacing w:line="360" w:lineRule="auto"/>
        <w:jc w:val="both"/>
        <w:rPr>
          <w:rFonts w:ascii="Times New Roman" w:hAnsi="Times New Roman" w:cs="Times New Roman"/>
          <w:color w:val="000000" w:themeColor="text1"/>
          <w:sz w:val="24"/>
          <w:szCs w:val="24"/>
          <w:shd w:val="clear" w:color="auto" w:fill="FFFFFF"/>
        </w:rPr>
      </w:pPr>
      <w:proofErr w:type="gramStart"/>
      <w:r w:rsidRPr="00524976">
        <w:rPr>
          <w:rFonts w:ascii="Times New Roman" w:hAnsi="Times New Roman" w:cs="Times New Roman"/>
          <w:color w:val="000000" w:themeColor="text1"/>
          <w:sz w:val="24"/>
          <w:szCs w:val="24"/>
          <w:shd w:val="clear" w:color="auto" w:fill="FFFFFF"/>
        </w:rPr>
        <w:t xml:space="preserve">Sherwood, G., Cherian, U.K., Horton-Deutsch, S., </w:t>
      </w:r>
      <w:proofErr w:type="spellStart"/>
      <w:r w:rsidRPr="00524976">
        <w:rPr>
          <w:rFonts w:ascii="Times New Roman" w:hAnsi="Times New Roman" w:cs="Times New Roman"/>
          <w:color w:val="000000" w:themeColor="text1"/>
          <w:sz w:val="24"/>
          <w:szCs w:val="24"/>
          <w:shd w:val="clear" w:color="auto" w:fill="FFFFFF"/>
        </w:rPr>
        <w:t>Kitzmiller</w:t>
      </w:r>
      <w:proofErr w:type="spellEnd"/>
      <w:r w:rsidRPr="00524976">
        <w:rPr>
          <w:rFonts w:ascii="Times New Roman" w:hAnsi="Times New Roman" w:cs="Times New Roman"/>
          <w:color w:val="000000" w:themeColor="text1"/>
          <w:sz w:val="24"/>
          <w:szCs w:val="24"/>
          <w:shd w:val="clear" w:color="auto" w:fill="FFFFFF"/>
        </w:rPr>
        <w:t>, R. and Smith-Miller, C., (2019).</w:t>
      </w:r>
      <w:proofErr w:type="gramEnd"/>
      <w:r w:rsidRPr="00524976">
        <w:rPr>
          <w:rFonts w:ascii="Times New Roman" w:hAnsi="Times New Roman" w:cs="Times New Roman"/>
          <w:color w:val="000000" w:themeColor="text1"/>
          <w:sz w:val="24"/>
          <w:szCs w:val="24"/>
          <w:shd w:val="clear" w:color="auto" w:fill="FFFFFF"/>
        </w:rPr>
        <w:t xml:space="preserve"> Reflective practices: meaningful recognition for healthy work environments. </w:t>
      </w:r>
      <w:proofErr w:type="gramStart"/>
      <w:r w:rsidRPr="00524976">
        <w:rPr>
          <w:rFonts w:ascii="Times New Roman" w:hAnsi="Times New Roman" w:cs="Times New Roman"/>
          <w:i/>
          <w:iCs/>
          <w:color w:val="000000" w:themeColor="text1"/>
          <w:sz w:val="24"/>
          <w:szCs w:val="24"/>
          <w:shd w:val="clear" w:color="auto" w:fill="FFFFFF"/>
        </w:rPr>
        <w:t>Nursing Management</w:t>
      </w:r>
      <w:r w:rsidRPr="00524976">
        <w:rPr>
          <w:rFonts w:ascii="Times New Roman" w:hAnsi="Times New Roman" w:cs="Times New Roman"/>
          <w:color w:val="000000" w:themeColor="text1"/>
          <w:sz w:val="24"/>
          <w:szCs w:val="24"/>
          <w:shd w:val="clear" w:color="auto" w:fill="FFFFFF"/>
        </w:rPr>
        <w:t>, </w:t>
      </w:r>
      <w:r w:rsidRPr="00524976">
        <w:rPr>
          <w:rFonts w:ascii="Times New Roman" w:hAnsi="Times New Roman" w:cs="Times New Roman"/>
          <w:i/>
          <w:iCs/>
          <w:color w:val="000000" w:themeColor="text1"/>
          <w:sz w:val="24"/>
          <w:szCs w:val="24"/>
          <w:shd w:val="clear" w:color="auto" w:fill="FFFFFF"/>
        </w:rPr>
        <w:t>26</w:t>
      </w:r>
      <w:r w:rsidRPr="00524976">
        <w:rPr>
          <w:rFonts w:ascii="Times New Roman" w:hAnsi="Times New Roman" w:cs="Times New Roman"/>
          <w:color w:val="000000" w:themeColor="text1"/>
          <w:sz w:val="24"/>
          <w:szCs w:val="24"/>
          <w:shd w:val="clear" w:color="auto" w:fill="FFFFFF"/>
        </w:rPr>
        <w:t>(1), pp.200-212.</w:t>
      </w:r>
      <w:proofErr w:type="gramEnd"/>
    </w:p>
    <w:p w:rsidR="00524976" w:rsidRDefault="00524976" w:rsidP="0003454B">
      <w:pPr>
        <w:spacing w:line="360" w:lineRule="auto"/>
        <w:jc w:val="both"/>
        <w:rPr>
          <w:rFonts w:ascii="Times New Roman" w:hAnsi="Times New Roman" w:cs="Times New Roman"/>
          <w:color w:val="000000" w:themeColor="text1"/>
          <w:sz w:val="24"/>
          <w:szCs w:val="24"/>
          <w:shd w:val="clear" w:color="auto" w:fill="FFFFFF"/>
        </w:rPr>
      </w:pPr>
      <w:r w:rsidRPr="00524976">
        <w:rPr>
          <w:rFonts w:ascii="Times New Roman" w:hAnsi="Times New Roman" w:cs="Times New Roman"/>
          <w:color w:val="000000" w:themeColor="text1"/>
          <w:sz w:val="24"/>
          <w:szCs w:val="24"/>
          <w:shd w:val="clear" w:color="auto" w:fill="FFFFFF"/>
        </w:rPr>
        <w:t xml:space="preserve">Tymon, A. and </w:t>
      </w:r>
      <w:proofErr w:type="spellStart"/>
      <w:r w:rsidRPr="00524976">
        <w:rPr>
          <w:rFonts w:ascii="Times New Roman" w:hAnsi="Times New Roman" w:cs="Times New Roman"/>
          <w:color w:val="000000" w:themeColor="text1"/>
          <w:sz w:val="24"/>
          <w:szCs w:val="24"/>
          <w:shd w:val="clear" w:color="auto" w:fill="FFFFFF"/>
        </w:rPr>
        <w:t>Batistic</w:t>
      </w:r>
      <w:proofErr w:type="spellEnd"/>
      <w:r w:rsidRPr="00524976">
        <w:rPr>
          <w:rFonts w:ascii="Times New Roman" w:hAnsi="Times New Roman" w:cs="Times New Roman"/>
          <w:color w:val="000000" w:themeColor="text1"/>
          <w:sz w:val="24"/>
          <w:szCs w:val="24"/>
          <w:shd w:val="clear" w:color="auto" w:fill="FFFFFF"/>
        </w:rPr>
        <w:t>, S., (2016). Improved academic performance and enhanced employability? The potential double benefit of proactivity for business graduates. </w:t>
      </w:r>
      <w:r w:rsidRPr="00524976">
        <w:rPr>
          <w:rFonts w:ascii="Times New Roman" w:hAnsi="Times New Roman" w:cs="Times New Roman"/>
          <w:i/>
          <w:iCs/>
          <w:color w:val="000000" w:themeColor="text1"/>
          <w:sz w:val="24"/>
          <w:szCs w:val="24"/>
          <w:shd w:val="clear" w:color="auto" w:fill="FFFFFF"/>
        </w:rPr>
        <w:t>Teaching in Higher Education</w:t>
      </w:r>
      <w:r w:rsidRPr="00524976">
        <w:rPr>
          <w:rFonts w:ascii="Times New Roman" w:hAnsi="Times New Roman" w:cs="Times New Roman"/>
          <w:color w:val="000000" w:themeColor="text1"/>
          <w:sz w:val="24"/>
          <w:szCs w:val="24"/>
          <w:shd w:val="clear" w:color="auto" w:fill="FFFFFF"/>
        </w:rPr>
        <w:t>, </w:t>
      </w:r>
      <w:r w:rsidRPr="00524976">
        <w:rPr>
          <w:rFonts w:ascii="Times New Roman" w:hAnsi="Times New Roman" w:cs="Times New Roman"/>
          <w:i/>
          <w:iCs/>
          <w:color w:val="000000" w:themeColor="text1"/>
          <w:sz w:val="24"/>
          <w:szCs w:val="24"/>
          <w:shd w:val="clear" w:color="auto" w:fill="FFFFFF"/>
        </w:rPr>
        <w:t>21</w:t>
      </w:r>
      <w:r w:rsidRPr="00524976">
        <w:rPr>
          <w:rFonts w:ascii="Times New Roman" w:hAnsi="Times New Roman" w:cs="Times New Roman"/>
          <w:color w:val="000000" w:themeColor="text1"/>
          <w:sz w:val="24"/>
          <w:szCs w:val="24"/>
          <w:shd w:val="clear" w:color="auto" w:fill="FFFFFF"/>
        </w:rPr>
        <w:t>(8), pp.915-932.</w:t>
      </w:r>
    </w:p>
    <w:p w:rsidR="00C45D0D" w:rsidRDefault="00C45D0D" w:rsidP="0003454B">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br w:type="page"/>
      </w:r>
    </w:p>
    <w:p w:rsidR="00C45D0D" w:rsidRDefault="00C45D0D" w:rsidP="0003454B">
      <w:pPr>
        <w:pStyle w:val="Heading1"/>
        <w:spacing w:line="360" w:lineRule="auto"/>
        <w:rPr>
          <w:shd w:val="clear" w:color="auto" w:fill="FFFFFF"/>
        </w:rPr>
      </w:pPr>
      <w:bookmarkStart w:id="9" w:name="_Toc6828940"/>
      <w:r>
        <w:rPr>
          <w:shd w:val="clear" w:color="auto" w:fill="FFFFFF"/>
        </w:rPr>
        <w:lastRenderedPageBreak/>
        <w:t>Appendix: Gibbs reflective cycle</w:t>
      </w:r>
      <w:bookmarkEnd w:id="9"/>
    </w:p>
    <w:p w:rsidR="00C45D0D" w:rsidRDefault="00C45D0D" w:rsidP="0003454B">
      <w:pPr>
        <w:spacing w:line="360" w:lineRule="auto"/>
        <w:jc w:val="center"/>
        <w:rPr>
          <w:rFonts w:ascii="Times New Roman" w:hAnsi="Times New Roman" w:cs="Times New Roman"/>
          <w:color w:val="000000" w:themeColor="text1"/>
          <w:sz w:val="24"/>
          <w:szCs w:val="24"/>
          <w:shd w:val="clear" w:color="auto" w:fill="FFFFFF"/>
        </w:rPr>
      </w:pPr>
      <w:r w:rsidRPr="00C45D0D">
        <w:rPr>
          <w:rFonts w:ascii="Times New Roman" w:hAnsi="Times New Roman" w:cs="Times New Roman"/>
          <w:noProof/>
          <w:color w:val="000000" w:themeColor="text1"/>
          <w:sz w:val="24"/>
          <w:szCs w:val="24"/>
          <w:shd w:val="clear" w:color="auto" w:fill="FFFFFF"/>
          <w:lang w:val="en-GB" w:eastAsia="en-GB"/>
        </w:rPr>
        <w:drawing>
          <wp:inline distT="0" distB="0" distL="0" distR="0">
            <wp:extent cx="3019425" cy="2638425"/>
            <wp:effectExtent l="19050" t="0" r="952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3019425" cy="2638425"/>
                    </a:xfrm>
                    <a:prstGeom prst="rect">
                      <a:avLst/>
                    </a:prstGeom>
                    <a:noFill/>
                    <a:ln w="9525">
                      <a:noFill/>
                      <a:miter lim="800000"/>
                      <a:headEnd/>
                      <a:tailEnd/>
                    </a:ln>
                  </pic:spPr>
                </pic:pic>
              </a:graphicData>
            </a:graphic>
          </wp:inline>
        </w:drawing>
      </w:r>
    </w:p>
    <w:p w:rsidR="00264FD9" w:rsidRPr="00812FE7" w:rsidRDefault="00C45D0D" w:rsidP="0003454B">
      <w:pPr>
        <w:pStyle w:val="Normal1"/>
        <w:widowControl w:val="0"/>
        <w:spacing w:line="360" w:lineRule="auto"/>
        <w:jc w:val="center"/>
        <w:rPr>
          <w:rFonts w:ascii="Times New Roman" w:eastAsia="Times New Roman" w:hAnsi="Times New Roman" w:cs="Times New Roman"/>
          <w:sz w:val="24"/>
          <w:szCs w:val="24"/>
          <w:highlight w:val="white"/>
          <w:lang w:val="en-GB"/>
        </w:rPr>
      </w:pPr>
      <w:r>
        <w:rPr>
          <w:rFonts w:ascii="Times New Roman" w:hAnsi="Times New Roman" w:cs="Times New Roman"/>
          <w:color w:val="000000" w:themeColor="text1"/>
          <w:sz w:val="24"/>
          <w:szCs w:val="24"/>
          <w:shd w:val="clear" w:color="auto" w:fill="FFFFFF"/>
        </w:rPr>
        <w:t xml:space="preserve">(Source: </w:t>
      </w:r>
      <w:r w:rsidR="00264FD9" w:rsidRPr="001B110F">
        <w:rPr>
          <w:rFonts w:ascii="Times New Roman" w:eastAsia="Times New Roman" w:hAnsi="Times New Roman" w:cs="Times New Roman"/>
          <w:sz w:val="24"/>
          <w:szCs w:val="24"/>
          <w:lang w:val="en-GB"/>
        </w:rPr>
        <w:t>https://www.kent.ac.uk/learning/PDP-and-employability/pdp/reflective.html</w:t>
      </w:r>
      <w:r w:rsidR="00264FD9">
        <w:rPr>
          <w:rFonts w:ascii="Times New Roman" w:eastAsia="Times New Roman" w:hAnsi="Times New Roman" w:cs="Times New Roman"/>
          <w:sz w:val="24"/>
          <w:szCs w:val="24"/>
          <w:lang w:val="en-GB"/>
        </w:rPr>
        <w:t>)</w:t>
      </w:r>
    </w:p>
    <w:p w:rsidR="00C45D0D" w:rsidRPr="00524976" w:rsidRDefault="00C45D0D" w:rsidP="0003454B">
      <w:pPr>
        <w:spacing w:line="360" w:lineRule="auto"/>
        <w:jc w:val="center"/>
        <w:rPr>
          <w:rFonts w:ascii="Times New Roman" w:hAnsi="Times New Roman" w:cs="Times New Roman"/>
          <w:color w:val="000000" w:themeColor="text1"/>
          <w:sz w:val="24"/>
          <w:szCs w:val="24"/>
          <w:shd w:val="clear" w:color="auto" w:fill="FFFFFF"/>
        </w:rPr>
      </w:pPr>
    </w:p>
    <w:p w:rsidR="009A70FC" w:rsidRPr="00070621" w:rsidRDefault="009A70FC" w:rsidP="0003454B">
      <w:pPr>
        <w:pStyle w:val="Normal1"/>
        <w:widowControl w:val="0"/>
        <w:spacing w:line="360" w:lineRule="auto"/>
        <w:rPr>
          <w:rFonts w:ascii="Times New Roman" w:eastAsia="Times New Roman" w:hAnsi="Times New Roman" w:cs="Times New Roman"/>
          <w:b/>
          <w:sz w:val="24"/>
          <w:szCs w:val="24"/>
          <w:lang w:val="en-GB"/>
        </w:rPr>
      </w:pPr>
    </w:p>
    <w:sectPr w:rsidR="009A70FC" w:rsidRPr="00070621" w:rsidSect="00C13513">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75B1F" w:rsidRDefault="00C75B1F" w:rsidP="00C13513">
      <w:pPr>
        <w:spacing w:line="240" w:lineRule="auto"/>
      </w:pPr>
      <w:r>
        <w:separator/>
      </w:r>
    </w:p>
  </w:endnote>
  <w:endnote w:type="continuationSeparator" w:id="0">
    <w:p w:rsidR="00C75B1F" w:rsidRDefault="00C75B1F" w:rsidP="00C135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553719"/>
      <w:docPartObj>
        <w:docPartGallery w:val="Page Numbers (Bottom of Page)"/>
        <w:docPartUnique/>
      </w:docPartObj>
    </w:sdtPr>
    <w:sdtEndPr/>
    <w:sdtContent>
      <w:p w:rsidR="009974EB" w:rsidRDefault="00814D08">
        <w:pPr>
          <w:pStyle w:val="Footer"/>
          <w:jc w:val="right"/>
        </w:pPr>
        <w:r w:rsidRPr="00C13513">
          <w:rPr>
            <w:rFonts w:ascii="Times New Roman" w:hAnsi="Times New Roman" w:cs="Times New Roman"/>
            <w:sz w:val="20"/>
            <w:szCs w:val="20"/>
          </w:rPr>
          <w:fldChar w:fldCharType="begin"/>
        </w:r>
        <w:r w:rsidR="009974EB" w:rsidRPr="00C13513">
          <w:rPr>
            <w:rFonts w:ascii="Times New Roman" w:hAnsi="Times New Roman" w:cs="Times New Roman"/>
            <w:sz w:val="20"/>
            <w:szCs w:val="20"/>
          </w:rPr>
          <w:instrText xml:space="preserve"> PAGE   \* MERGEFORMAT </w:instrText>
        </w:r>
        <w:r w:rsidRPr="00C13513">
          <w:rPr>
            <w:rFonts w:ascii="Times New Roman" w:hAnsi="Times New Roman" w:cs="Times New Roman"/>
            <w:sz w:val="20"/>
            <w:szCs w:val="20"/>
          </w:rPr>
          <w:fldChar w:fldCharType="separate"/>
        </w:r>
        <w:r w:rsidR="0025314B">
          <w:rPr>
            <w:rFonts w:ascii="Times New Roman" w:hAnsi="Times New Roman" w:cs="Times New Roman"/>
            <w:noProof/>
            <w:sz w:val="20"/>
            <w:szCs w:val="20"/>
          </w:rPr>
          <w:t>1</w:t>
        </w:r>
        <w:r w:rsidRPr="00C13513">
          <w:rPr>
            <w:rFonts w:ascii="Times New Roman" w:hAnsi="Times New Roman" w:cs="Times New Roman"/>
            <w:sz w:val="20"/>
            <w:szCs w:val="20"/>
          </w:rPr>
          <w:fldChar w:fldCharType="end"/>
        </w:r>
      </w:p>
    </w:sdtContent>
  </w:sdt>
  <w:p w:rsidR="009974EB" w:rsidRDefault="009974E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75B1F" w:rsidRDefault="00C75B1F" w:rsidP="00C13513">
      <w:pPr>
        <w:spacing w:line="240" w:lineRule="auto"/>
      </w:pPr>
      <w:r>
        <w:separator/>
      </w:r>
    </w:p>
  </w:footnote>
  <w:footnote w:type="continuationSeparator" w:id="0">
    <w:p w:rsidR="00C75B1F" w:rsidRDefault="00C75B1F" w:rsidP="00C1351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21549C"/>
    <w:multiLevelType w:val="multilevel"/>
    <w:tmpl w:val="4094B9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79A1"/>
    <w:rsid w:val="000000D1"/>
    <w:rsid w:val="0003454B"/>
    <w:rsid w:val="00070621"/>
    <w:rsid w:val="000756AA"/>
    <w:rsid w:val="001179A1"/>
    <w:rsid w:val="00222917"/>
    <w:rsid w:val="0025314B"/>
    <w:rsid w:val="00264FD9"/>
    <w:rsid w:val="00290D33"/>
    <w:rsid w:val="003B6204"/>
    <w:rsid w:val="003E1222"/>
    <w:rsid w:val="004A149E"/>
    <w:rsid w:val="005072E7"/>
    <w:rsid w:val="005175D5"/>
    <w:rsid w:val="00524976"/>
    <w:rsid w:val="00592B51"/>
    <w:rsid w:val="00601A14"/>
    <w:rsid w:val="00814D08"/>
    <w:rsid w:val="00922237"/>
    <w:rsid w:val="00947152"/>
    <w:rsid w:val="009772F2"/>
    <w:rsid w:val="00982A27"/>
    <w:rsid w:val="009974EB"/>
    <w:rsid w:val="009A70FC"/>
    <w:rsid w:val="00A70F53"/>
    <w:rsid w:val="00BF0226"/>
    <w:rsid w:val="00C13513"/>
    <w:rsid w:val="00C21756"/>
    <w:rsid w:val="00C45C99"/>
    <w:rsid w:val="00C45D0D"/>
    <w:rsid w:val="00C572E2"/>
    <w:rsid w:val="00C75B1F"/>
    <w:rsid w:val="00DB7436"/>
    <w:rsid w:val="00EB0D07"/>
    <w:rsid w:val="00EF1DBB"/>
    <w:rsid w:val="00FA4B5A"/>
    <w:rsid w:val="00FB33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F0226"/>
  </w:style>
  <w:style w:type="paragraph" w:styleId="Heading1">
    <w:name w:val="heading 1"/>
    <w:basedOn w:val="Normal1"/>
    <w:next w:val="Normal1"/>
    <w:rsid w:val="00222917"/>
    <w:pPr>
      <w:keepNext/>
      <w:keepLines/>
      <w:spacing w:before="400" w:after="120" w:line="480" w:lineRule="auto"/>
      <w:jc w:val="both"/>
      <w:outlineLvl w:val="0"/>
    </w:pPr>
    <w:rPr>
      <w:rFonts w:ascii="Times New Roman" w:hAnsi="Times New Roman"/>
      <w:b/>
      <w:sz w:val="32"/>
      <w:szCs w:val="40"/>
    </w:rPr>
  </w:style>
  <w:style w:type="paragraph" w:styleId="Heading2">
    <w:name w:val="heading 2"/>
    <w:basedOn w:val="Normal1"/>
    <w:next w:val="Normal1"/>
    <w:rsid w:val="00601A14"/>
    <w:pPr>
      <w:keepNext/>
      <w:keepLines/>
      <w:spacing w:before="360" w:after="120" w:line="480" w:lineRule="auto"/>
      <w:jc w:val="both"/>
      <w:outlineLvl w:val="1"/>
    </w:pPr>
    <w:rPr>
      <w:rFonts w:ascii="Times New Roman" w:hAnsi="Times New Roman"/>
      <w:b/>
      <w:sz w:val="28"/>
      <w:szCs w:val="32"/>
    </w:rPr>
  </w:style>
  <w:style w:type="paragraph" w:styleId="Heading3">
    <w:name w:val="heading 3"/>
    <w:basedOn w:val="Normal1"/>
    <w:next w:val="Normal1"/>
    <w:rsid w:val="001179A1"/>
    <w:pPr>
      <w:keepNext/>
      <w:keepLines/>
      <w:spacing w:before="320" w:after="80"/>
      <w:outlineLvl w:val="2"/>
    </w:pPr>
    <w:rPr>
      <w:color w:val="434343"/>
      <w:sz w:val="28"/>
      <w:szCs w:val="28"/>
    </w:rPr>
  </w:style>
  <w:style w:type="paragraph" w:styleId="Heading4">
    <w:name w:val="heading 4"/>
    <w:basedOn w:val="Normal1"/>
    <w:next w:val="Normal1"/>
    <w:rsid w:val="001179A1"/>
    <w:pPr>
      <w:keepNext/>
      <w:keepLines/>
      <w:spacing w:before="280" w:after="80"/>
      <w:outlineLvl w:val="3"/>
    </w:pPr>
    <w:rPr>
      <w:color w:val="666666"/>
      <w:sz w:val="24"/>
      <w:szCs w:val="24"/>
    </w:rPr>
  </w:style>
  <w:style w:type="paragraph" w:styleId="Heading5">
    <w:name w:val="heading 5"/>
    <w:basedOn w:val="Normal1"/>
    <w:next w:val="Normal1"/>
    <w:rsid w:val="001179A1"/>
    <w:pPr>
      <w:keepNext/>
      <w:keepLines/>
      <w:spacing w:before="240" w:after="80"/>
      <w:outlineLvl w:val="4"/>
    </w:pPr>
    <w:rPr>
      <w:color w:val="666666"/>
    </w:rPr>
  </w:style>
  <w:style w:type="paragraph" w:styleId="Heading6">
    <w:name w:val="heading 6"/>
    <w:basedOn w:val="Normal1"/>
    <w:next w:val="Normal1"/>
    <w:rsid w:val="001179A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179A1"/>
  </w:style>
  <w:style w:type="paragraph" w:styleId="Title">
    <w:name w:val="Title"/>
    <w:basedOn w:val="Normal1"/>
    <w:next w:val="Normal1"/>
    <w:rsid w:val="001179A1"/>
    <w:pPr>
      <w:keepNext/>
      <w:keepLines/>
      <w:spacing w:after="60"/>
    </w:pPr>
    <w:rPr>
      <w:sz w:val="52"/>
      <w:szCs w:val="52"/>
    </w:rPr>
  </w:style>
  <w:style w:type="paragraph" w:styleId="Subtitle">
    <w:name w:val="Subtitle"/>
    <w:basedOn w:val="Normal1"/>
    <w:next w:val="Normal1"/>
    <w:rsid w:val="001179A1"/>
    <w:pPr>
      <w:keepNext/>
      <w:keepLines/>
      <w:spacing w:after="320"/>
    </w:pPr>
    <w:rPr>
      <w:color w:val="666666"/>
      <w:sz w:val="30"/>
      <w:szCs w:val="30"/>
    </w:rPr>
  </w:style>
  <w:style w:type="table" w:customStyle="1" w:styleId="a">
    <w:basedOn w:val="TableNormal"/>
    <w:rsid w:val="001179A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1179A1"/>
    <w:pPr>
      <w:spacing w:line="240" w:lineRule="auto"/>
    </w:pPr>
    <w:rPr>
      <w:sz w:val="20"/>
      <w:szCs w:val="20"/>
    </w:rPr>
  </w:style>
  <w:style w:type="character" w:customStyle="1" w:styleId="CommentTextChar">
    <w:name w:val="Comment Text Char"/>
    <w:basedOn w:val="DefaultParagraphFont"/>
    <w:link w:val="CommentText"/>
    <w:uiPriority w:val="99"/>
    <w:semiHidden/>
    <w:rsid w:val="001179A1"/>
    <w:rPr>
      <w:sz w:val="20"/>
      <w:szCs w:val="20"/>
    </w:rPr>
  </w:style>
  <w:style w:type="character" w:styleId="CommentReference">
    <w:name w:val="annotation reference"/>
    <w:basedOn w:val="DefaultParagraphFont"/>
    <w:uiPriority w:val="99"/>
    <w:semiHidden/>
    <w:unhideWhenUsed/>
    <w:rsid w:val="001179A1"/>
    <w:rPr>
      <w:sz w:val="16"/>
      <w:szCs w:val="16"/>
    </w:rPr>
  </w:style>
  <w:style w:type="paragraph" w:styleId="BalloonText">
    <w:name w:val="Balloon Text"/>
    <w:basedOn w:val="Normal"/>
    <w:link w:val="BalloonTextChar"/>
    <w:uiPriority w:val="99"/>
    <w:semiHidden/>
    <w:unhideWhenUsed/>
    <w:rsid w:val="00C1351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3513"/>
    <w:rPr>
      <w:rFonts w:ascii="Tahoma" w:hAnsi="Tahoma" w:cs="Tahoma"/>
      <w:sz w:val="16"/>
      <w:szCs w:val="16"/>
    </w:rPr>
  </w:style>
  <w:style w:type="paragraph" w:styleId="Header">
    <w:name w:val="header"/>
    <w:basedOn w:val="Normal"/>
    <w:link w:val="HeaderChar"/>
    <w:uiPriority w:val="99"/>
    <w:semiHidden/>
    <w:unhideWhenUsed/>
    <w:rsid w:val="00C1351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13513"/>
  </w:style>
  <w:style w:type="paragraph" w:styleId="Footer">
    <w:name w:val="footer"/>
    <w:basedOn w:val="Normal"/>
    <w:link w:val="FooterChar"/>
    <w:uiPriority w:val="99"/>
    <w:unhideWhenUsed/>
    <w:rsid w:val="00C13513"/>
    <w:pPr>
      <w:tabs>
        <w:tab w:val="center" w:pos="4680"/>
        <w:tab w:val="right" w:pos="9360"/>
      </w:tabs>
      <w:spacing w:line="240" w:lineRule="auto"/>
    </w:pPr>
  </w:style>
  <w:style w:type="character" w:customStyle="1" w:styleId="FooterChar">
    <w:name w:val="Footer Char"/>
    <w:basedOn w:val="DefaultParagraphFont"/>
    <w:link w:val="Footer"/>
    <w:uiPriority w:val="99"/>
    <w:rsid w:val="00C13513"/>
  </w:style>
  <w:style w:type="paragraph" w:styleId="TOCHeading">
    <w:name w:val="TOC Heading"/>
    <w:basedOn w:val="Heading1"/>
    <w:next w:val="Normal"/>
    <w:uiPriority w:val="39"/>
    <w:semiHidden/>
    <w:unhideWhenUsed/>
    <w:qFormat/>
    <w:rsid w:val="003E122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E1222"/>
    <w:pPr>
      <w:spacing w:after="100"/>
    </w:pPr>
  </w:style>
  <w:style w:type="paragraph" w:styleId="TOC2">
    <w:name w:val="toc 2"/>
    <w:basedOn w:val="Normal"/>
    <w:next w:val="Normal"/>
    <w:autoRedefine/>
    <w:uiPriority w:val="39"/>
    <w:unhideWhenUsed/>
    <w:rsid w:val="003E1222"/>
    <w:pPr>
      <w:spacing w:after="100"/>
      <w:ind w:left="220"/>
    </w:pPr>
  </w:style>
  <w:style w:type="character" w:styleId="Hyperlink">
    <w:name w:val="Hyperlink"/>
    <w:basedOn w:val="DefaultParagraphFont"/>
    <w:uiPriority w:val="99"/>
    <w:unhideWhenUsed/>
    <w:rsid w:val="003E122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F0226"/>
  </w:style>
  <w:style w:type="paragraph" w:styleId="Heading1">
    <w:name w:val="heading 1"/>
    <w:basedOn w:val="Normal1"/>
    <w:next w:val="Normal1"/>
    <w:rsid w:val="00222917"/>
    <w:pPr>
      <w:keepNext/>
      <w:keepLines/>
      <w:spacing w:before="400" w:after="120" w:line="480" w:lineRule="auto"/>
      <w:jc w:val="both"/>
      <w:outlineLvl w:val="0"/>
    </w:pPr>
    <w:rPr>
      <w:rFonts w:ascii="Times New Roman" w:hAnsi="Times New Roman"/>
      <w:b/>
      <w:sz w:val="32"/>
      <w:szCs w:val="40"/>
    </w:rPr>
  </w:style>
  <w:style w:type="paragraph" w:styleId="Heading2">
    <w:name w:val="heading 2"/>
    <w:basedOn w:val="Normal1"/>
    <w:next w:val="Normal1"/>
    <w:rsid w:val="00601A14"/>
    <w:pPr>
      <w:keepNext/>
      <w:keepLines/>
      <w:spacing w:before="360" w:after="120" w:line="480" w:lineRule="auto"/>
      <w:jc w:val="both"/>
      <w:outlineLvl w:val="1"/>
    </w:pPr>
    <w:rPr>
      <w:rFonts w:ascii="Times New Roman" w:hAnsi="Times New Roman"/>
      <w:b/>
      <w:sz w:val="28"/>
      <w:szCs w:val="32"/>
    </w:rPr>
  </w:style>
  <w:style w:type="paragraph" w:styleId="Heading3">
    <w:name w:val="heading 3"/>
    <w:basedOn w:val="Normal1"/>
    <w:next w:val="Normal1"/>
    <w:rsid w:val="001179A1"/>
    <w:pPr>
      <w:keepNext/>
      <w:keepLines/>
      <w:spacing w:before="320" w:after="80"/>
      <w:outlineLvl w:val="2"/>
    </w:pPr>
    <w:rPr>
      <w:color w:val="434343"/>
      <w:sz w:val="28"/>
      <w:szCs w:val="28"/>
    </w:rPr>
  </w:style>
  <w:style w:type="paragraph" w:styleId="Heading4">
    <w:name w:val="heading 4"/>
    <w:basedOn w:val="Normal1"/>
    <w:next w:val="Normal1"/>
    <w:rsid w:val="001179A1"/>
    <w:pPr>
      <w:keepNext/>
      <w:keepLines/>
      <w:spacing w:before="280" w:after="80"/>
      <w:outlineLvl w:val="3"/>
    </w:pPr>
    <w:rPr>
      <w:color w:val="666666"/>
      <w:sz w:val="24"/>
      <w:szCs w:val="24"/>
    </w:rPr>
  </w:style>
  <w:style w:type="paragraph" w:styleId="Heading5">
    <w:name w:val="heading 5"/>
    <w:basedOn w:val="Normal1"/>
    <w:next w:val="Normal1"/>
    <w:rsid w:val="001179A1"/>
    <w:pPr>
      <w:keepNext/>
      <w:keepLines/>
      <w:spacing w:before="240" w:after="80"/>
      <w:outlineLvl w:val="4"/>
    </w:pPr>
    <w:rPr>
      <w:color w:val="666666"/>
    </w:rPr>
  </w:style>
  <w:style w:type="paragraph" w:styleId="Heading6">
    <w:name w:val="heading 6"/>
    <w:basedOn w:val="Normal1"/>
    <w:next w:val="Normal1"/>
    <w:rsid w:val="001179A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179A1"/>
  </w:style>
  <w:style w:type="paragraph" w:styleId="Title">
    <w:name w:val="Title"/>
    <w:basedOn w:val="Normal1"/>
    <w:next w:val="Normal1"/>
    <w:rsid w:val="001179A1"/>
    <w:pPr>
      <w:keepNext/>
      <w:keepLines/>
      <w:spacing w:after="60"/>
    </w:pPr>
    <w:rPr>
      <w:sz w:val="52"/>
      <w:szCs w:val="52"/>
    </w:rPr>
  </w:style>
  <w:style w:type="paragraph" w:styleId="Subtitle">
    <w:name w:val="Subtitle"/>
    <w:basedOn w:val="Normal1"/>
    <w:next w:val="Normal1"/>
    <w:rsid w:val="001179A1"/>
    <w:pPr>
      <w:keepNext/>
      <w:keepLines/>
      <w:spacing w:after="320"/>
    </w:pPr>
    <w:rPr>
      <w:color w:val="666666"/>
      <w:sz w:val="30"/>
      <w:szCs w:val="30"/>
    </w:rPr>
  </w:style>
  <w:style w:type="table" w:customStyle="1" w:styleId="a">
    <w:basedOn w:val="TableNormal"/>
    <w:rsid w:val="001179A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1179A1"/>
    <w:pPr>
      <w:spacing w:line="240" w:lineRule="auto"/>
    </w:pPr>
    <w:rPr>
      <w:sz w:val="20"/>
      <w:szCs w:val="20"/>
    </w:rPr>
  </w:style>
  <w:style w:type="character" w:customStyle="1" w:styleId="CommentTextChar">
    <w:name w:val="Comment Text Char"/>
    <w:basedOn w:val="DefaultParagraphFont"/>
    <w:link w:val="CommentText"/>
    <w:uiPriority w:val="99"/>
    <w:semiHidden/>
    <w:rsid w:val="001179A1"/>
    <w:rPr>
      <w:sz w:val="20"/>
      <w:szCs w:val="20"/>
    </w:rPr>
  </w:style>
  <w:style w:type="character" w:styleId="CommentReference">
    <w:name w:val="annotation reference"/>
    <w:basedOn w:val="DefaultParagraphFont"/>
    <w:uiPriority w:val="99"/>
    <w:semiHidden/>
    <w:unhideWhenUsed/>
    <w:rsid w:val="001179A1"/>
    <w:rPr>
      <w:sz w:val="16"/>
      <w:szCs w:val="16"/>
    </w:rPr>
  </w:style>
  <w:style w:type="paragraph" w:styleId="BalloonText">
    <w:name w:val="Balloon Text"/>
    <w:basedOn w:val="Normal"/>
    <w:link w:val="BalloonTextChar"/>
    <w:uiPriority w:val="99"/>
    <w:semiHidden/>
    <w:unhideWhenUsed/>
    <w:rsid w:val="00C1351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3513"/>
    <w:rPr>
      <w:rFonts w:ascii="Tahoma" w:hAnsi="Tahoma" w:cs="Tahoma"/>
      <w:sz w:val="16"/>
      <w:szCs w:val="16"/>
    </w:rPr>
  </w:style>
  <w:style w:type="paragraph" w:styleId="Header">
    <w:name w:val="header"/>
    <w:basedOn w:val="Normal"/>
    <w:link w:val="HeaderChar"/>
    <w:uiPriority w:val="99"/>
    <w:semiHidden/>
    <w:unhideWhenUsed/>
    <w:rsid w:val="00C1351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13513"/>
  </w:style>
  <w:style w:type="paragraph" w:styleId="Footer">
    <w:name w:val="footer"/>
    <w:basedOn w:val="Normal"/>
    <w:link w:val="FooterChar"/>
    <w:uiPriority w:val="99"/>
    <w:unhideWhenUsed/>
    <w:rsid w:val="00C13513"/>
    <w:pPr>
      <w:tabs>
        <w:tab w:val="center" w:pos="4680"/>
        <w:tab w:val="right" w:pos="9360"/>
      </w:tabs>
      <w:spacing w:line="240" w:lineRule="auto"/>
    </w:pPr>
  </w:style>
  <w:style w:type="character" w:customStyle="1" w:styleId="FooterChar">
    <w:name w:val="Footer Char"/>
    <w:basedOn w:val="DefaultParagraphFont"/>
    <w:link w:val="Footer"/>
    <w:uiPriority w:val="99"/>
    <w:rsid w:val="00C13513"/>
  </w:style>
  <w:style w:type="paragraph" w:styleId="TOCHeading">
    <w:name w:val="TOC Heading"/>
    <w:basedOn w:val="Heading1"/>
    <w:next w:val="Normal"/>
    <w:uiPriority w:val="39"/>
    <w:semiHidden/>
    <w:unhideWhenUsed/>
    <w:qFormat/>
    <w:rsid w:val="003E122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E1222"/>
    <w:pPr>
      <w:spacing w:after="100"/>
    </w:pPr>
  </w:style>
  <w:style w:type="paragraph" w:styleId="TOC2">
    <w:name w:val="toc 2"/>
    <w:basedOn w:val="Normal"/>
    <w:next w:val="Normal"/>
    <w:autoRedefine/>
    <w:uiPriority w:val="39"/>
    <w:unhideWhenUsed/>
    <w:rsid w:val="003E1222"/>
    <w:pPr>
      <w:spacing w:after="100"/>
      <w:ind w:left="220"/>
    </w:pPr>
  </w:style>
  <w:style w:type="character" w:styleId="Hyperlink">
    <w:name w:val="Hyperlink"/>
    <w:basedOn w:val="DefaultParagraphFont"/>
    <w:uiPriority w:val="99"/>
    <w:unhideWhenUsed/>
    <w:rsid w:val="003E122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BE4EEDBF-F393-40E7-9775-184263EC4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2306</Words>
  <Characters>13147</Characters>
  <Application>Microsoft Office Word</Application>
  <DocSecurity>4</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emis2000</dc:creator>
  <cp:lastModifiedBy>Windows User</cp:lastModifiedBy>
  <cp:revision>2</cp:revision>
  <dcterms:created xsi:type="dcterms:W3CDTF">2019-04-30T09:01:00Z</dcterms:created>
  <dcterms:modified xsi:type="dcterms:W3CDTF">2019-04-30T09:01:00Z</dcterms:modified>
</cp:coreProperties>
</file>