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A4953A" w14:textId="01CFDA49" w:rsidR="00DB4843" w:rsidRPr="00DB4843" w:rsidRDefault="00C2532E" w:rsidP="00DB4843">
      <w:pPr>
        <w:jc w:val="center"/>
        <w:rPr>
          <w:rFonts w:ascii="Arial" w:hAnsi="Arial" w:cs="Arial"/>
          <w:sz w:val="52"/>
          <w:szCs w:val="52"/>
          <w:u w:val="single"/>
        </w:rPr>
      </w:pPr>
      <w:r w:rsidRPr="00DB4843">
        <w:rPr>
          <w:rFonts w:ascii="Arial" w:hAnsi="Arial" w:cs="Arial"/>
          <w:sz w:val="52"/>
          <w:szCs w:val="52"/>
          <w:u w:val="single"/>
        </w:rPr>
        <w:t>Certificate of Higher Education in</w:t>
      </w:r>
      <w:r w:rsidR="00A25616" w:rsidRPr="00DB4843">
        <w:rPr>
          <w:rFonts w:ascii="Arial" w:hAnsi="Arial" w:cs="Arial"/>
          <w:sz w:val="52"/>
          <w:szCs w:val="52"/>
          <w:u w:val="single"/>
        </w:rPr>
        <w:t xml:space="preserve"> </w:t>
      </w:r>
      <w:r w:rsidRPr="00DB4843">
        <w:rPr>
          <w:rFonts w:ascii="Arial" w:hAnsi="Arial" w:cs="Arial"/>
          <w:sz w:val="52"/>
          <w:szCs w:val="52"/>
          <w:u w:val="single"/>
        </w:rPr>
        <w:t>Skills for the Workplace</w:t>
      </w:r>
    </w:p>
    <w:p w14:paraId="5A70D1CD" w14:textId="6F742B53" w:rsidR="00CA1997" w:rsidRPr="00DB4843" w:rsidRDefault="00CA1997" w:rsidP="00DB4843">
      <w:pPr>
        <w:jc w:val="center"/>
        <w:rPr>
          <w:rFonts w:ascii="Arial" w:hAnsi="Arial" w:cs="Arial"/>
          <w:sz w:val="36"/>
          <w:szCs w:val="36"/>
        </w:rPr>
      </w:pPr>
      <w:r w:rsidRPr="00DB4843">
        <w:rPr>
          <w:rFonts w:ascii="Arial" w:hAnsi="Arial" w:cs="Arial"/>
          <w:b/>
          <w:bCs/>
          <w:sz w:val="36"/>
          <w:szCs w:val="36"/>
        </w:rPr>
        <w:t>Module Name</w:t>
      </w:r>
      <w:r w:rsidRPr="00DB4843">
        <w:rPr>
          <w:rFonts w:ascii="Arial" w:hAnsi="Arial" w:cs="Arial"/>
          <w:sz w:val="36"/>
          <w:szCs w:val="36"/>
        </w:rPr>
        <w:t>:Digital Skills and Research Methods</w:t>
      </w:r>
    </w:p>
    <w:p w14:paraId="0F0F4EC3" w14:textId="3EC09DA5" w:rsidR="008A5464" w:rsidRPr="00DB4843" w:rsidRDefault="00CA1997" w:rsidP="00DB4843">
      <w:pPr>
        <w:jc w:val="center"/>
        <w:rPr>
          <w:rFonts w:ascii="Arial" w:hAnsi="Arial" w:cs="Arial"/>
          <w:sz w:val="36"/>
          <w:szCs w:val="36"/>
          <w:u w:val="single"/>
        </w:rPr>
      </w:pPr>
      <w:r w:rsidRPr="00DB4843">
        <w:rPr>
          <w:rFonts w:ascii="Arial" w:hAnsi="Arial" w:cs="Arial"/>
          <w:b/>
          <w:bCs/>
          <w:sz w:val="36"/>
          <w:szCs w:val="36"/>
        </w:rPr>
        <w:t>Module Code</w:t>
      </w:r>
      <w:r w:rsidRPr="00DB4843">
        <w:rPr>
          <w:rFonts w:ascii="Arial" w:hAnsi="Arial" w:cs="Arial"/>
          <w:sz w:val="36"/>
          <w:szCs w:val="36"/>
        </w:rPr>
        <w:t xml:space="preserve">: </w:t>
      </w:r>
      <w:r w:rsidR="00B81DA3" w:rsidRPr="00DB4843">
        <w:rPr>
          <w:rFonts w:ascii="Arial" w:hAnsi="Arial" w:cs="Arial"/>
          <w:sz w:val="36"/>
          <w:szCs w:val="36"/>
        </w:rPr>
        <w:t>BMSW4003</w:t>
      </w:r>
    </w:p>
    <w:p w14:paraId="6D6673DD" w14:textId="0E77D5FB" w:rsidR="00CA1997" w:rsidRDefault="00CA1997" w:rsidP="00A25616">
      <w:pPr>
        <w:rPr>
          <w:rFonts w:ascii="Arial" w:hAnsi="Arial" w:cs="Arial"/>
          <w:sz w:val="52"/>
          <w:szCs w:val="52"/>
          <w:u w:val="single"/>
        </w:rPr>
      </w:pPr>
    </w:p>
    <w:p w14:paraId="2658B8DB" w14:textId="34B865A7" w:rsidR="00CA1997" w:rsidRDefault="00CA1997" w:rsidP="00A25616">
      <w:pPr>
        <w:rPr>
          <w:rFonts w:ascii="Arial" w:hAnsi="Arial" w:cs="Arial"/>
          <w:sz w:val="52"/>
          <w:szCs w:val="52"/>
          <w:u w:val="single"/>
        </w:rPr>
      </w:pPr>
    </w:p>
    <w:p w14:paraId="21208512" w14:textId="779DCF5D" w:rsidR="00CA1997" w:rsidRDefault="00CA1997" w:rsidP="00A25616">
      <w:pPr>
        <w:rPr>
          <w:rFonts w:ascii="Arial" w:hAnsi="Arial" w:cs="Arial"/>
          <w:sz w:val="52"/>
          <w:szCs w:val="52"/>
          <w:u w:val="single"/>
        </w:rPr>
      </w:pPr>
    </w:p>
    <w:p w14:paraId="7C291C17" w14:textId="5027A18E" w:rsidR="00CA1997" w:rsidRDefault="00CA1997" w:rsidP="00A25616">
      <w:pPr>
        <w:rPr>
          <w:rFonts w:ascii="Arial" w:hAnsi="Arial" w:cs="Arial"/>
          <w:sz w:val="52"/>
          <w:szCs w:val="52"/>
          <w:u w:val="single"/>
        </w:rPr>
      </w:pPr>
    </w:p>
    <w:p w14:paraId="1B6DA087" w14:textId="57B409A6" w:rsidR="00CA1997" w:rsidRDefault="00CA1997" w:rsidP="00A25616">
      <w:pPr>
        <w:rPr>
          <w:rFonts w:ascii="Arial" w:hAnsi="Arial" w:cs="Arial"/>
          <w:sz w:val="52"/>
          <w:szCs w:val="52"/>
          <w:u w:val="single"/>
        </w:rPr>
      </w:pPr>
    </w:p>
    <w:p w14:paraId="30E2FE65" w14:textId="0F464169" w:rsidR="00CA1997" w:rsidRDefault="00CA1997" w:rsidP="00A25616">
      <w:pPr>
        <w:rPr>
          <w:rFonts w:ascii="Arial" w:hAnsi="Arial" w:cs="Arial"/>
          <w:sz w:val="52"/>
          <w:szCs w:val="52"/>
          <w:u w:val="single"/>
        </w:rPr>
      </w:pPr>
    </w:p>
    <w:p w14:paraId="15480F05" w14:textId="0874FD4D" w:rsidR="00CA1997" w:rsidRDefault="00CA1997" w:rsidP="00A25616">
      <w:pPr>
        <w:rPr>
          <w:rFonts w:ascii="Arial" w:hAnsi="Arial" w:cs="Arial"/>
          <w:sz w:val="52"/>
          <w:szCs w:val="52"/>
          <w:u w:val="single"/>
        </w:rPr>
      </w:pPr>
    </w:p>
    <w:p w14:paraId="0B261538" w14:textId="4F08B932" w:rsidR="00CA1997" w:rsidRDefault="00CA1997" w:rsidP="00A25616">
      <w:pPr>
        <w:rPr>
          <w:rFonts w:ascii="Arial" w:hAnsi="Arial" w:cs="Arial"/>
          <w:sz w:val="52"/>
          <w:szCs w:val="52"/>
          <w:u w:val="single"/>
        </w:rPr>
      </w:pPr>
    </w:p>
    <w:p w14:paraId="1CB58151" w14:textId="7A2EC535" w:rsidR="00CA1997" w:rsidRDefault="00CA1997" w:rsidP="00A25616">
      <w:pPr>
        <w:rPr>
          <w:rFonts w:ascii="Arial" w:hAnsi="Arial" w:cs="Arial"/>
          <w:sz w:val="52"/>
          <w:szCs w:val="52"/>
          <w:u w:val="single"/>
        </w:rPr>
      </w:pPr>
    </w:p>
    <w:p w14:paraId="6F5078B7" w14:textId="7D33E50F" w:rsidR="00CA1997" w:rsidRDefault="00CA1997" w:rsidP="00A25616">
      <w:pPr>
        <w:rPr>
          <w:rFonts w:ascii="Arial" w:hAnsi="Arial" w:cs="Arial"/>
          <w:sz w:val="52"/>
          <w:szCs w:val="52"/>
          <w:u w:val="single"/>
        </w:rPr>
      </w:pPr>
    </w:p>
    <w:p w14:paraId="4AE775E5" w14:textId="2CA2BF5D" w:rsidR="00CA1997" w:rsidRDefault="00CA1997" w:rsidP="00A25616">
      <w:pPr>
        <w:rPr>
          <w:rFonts w:ascii="Arial" w:hAnsi="Arial" w:cs="Arial"/>
          <w:sz w:val="52"/>
          <w:szCs w:val="52"/>
          <w:u w:val="single"/>
        </w:rPr>
      </w:pPr>
    </w:p>
    <w:p w14:paraId="7A941F35" w14:textId="1F7E3EF3" w:rsidR="00CA1997" w:rsidRDefault="00CA1997" w:rsidP="00A25616">
      <w:pPr>
        <w:rPr>
          <w:rFonts w:ascii="Arial" w:hAnsi="Arial" w:cs="Arial"/>
          <w:sz w:val="52"/>
          <w:szCs w:val="52"/>
          <w:u w:val="single"/>
        </w:rPr>
      </w:pPr>
    </w:p>
    <w:p w14:paraId="4941AC25" w14:textId="7775E64C" w:rsidR="00CA1997" w:rsidRDefault="00CA1997" w:rsidP="00A25616">
      <w:pPr>
        <w:rPr>
          <w:rFonts w:ascii="Arial" w:hAnsi="Arial" w:cs="Arial"/>
          <w:sz w:val="52"/>
          <w:szCs w:val="52"/>
          <w:u w:val="single"/>
        </w:rPr>
      </w:pPr>
    </w:p>
    <w:p w14:paraId="0110F02B" w14:textId="01DA4D29" w:rsidR="00CA1997" w:rsidRDefault="00CA1997" w:rsidP="00A25616">
      <w:pPr>
        <w:rPr>
          <w:rFonts w:ascii="Arial" w:hAnsi="Arial" w:cs="Arial"/>
          <w:sz w:val="52"/>
          <w:szCs w:val="52"/>
          <w:u w:val="single"/>
        </w:rPr>
      </w:pPr>
    </w:p>
    <w:p w14:paraId="65A75CBD" w14:textId="77777777" w:rsidR="00CA1997" w:rsidRDefault="00CA1997" w:rsidP="00DB4843">
      <w:pPr>
        <w:jc w:val="center"/>
        <w:rPr>
          <w:rFonts w:ascii="Arial" w:hAnsi="Arial" w:cs="Arial"/>
          <w:sz w:val="52"/>
          <w:szCs w:val="52"/>
          <w:u w:val="single"/>
        </w:rPr>
      </w:pPr>
    </w:p>
    <w:p w14:paraId="594D496F" w14:textId="625082AA" w:rsidR="00D66A2F" w:rsidRPr="00CA1997" w:rsidRDefault="00EB6D30" w:rsidP="00DB4843">
      <w:pPr>
        <w:jc w:val="center"/>
        <w:rPr>
          <w:rFonts w:ascii="Arial" w:hAnsi="Arial" w:cs="Arial"/>
          <w:sz w:val="40"/>
          <w:szCs w:val="40"/>
        </w:rPr>
      </w:pPr>
      <w:r w:rsidRPr="00DB4843">
        <w:rPr>
          <w:rFonts w:ascii="Arial" w:hAnsi="Arial" w:cs="Arial"/>
          <w:b/>
          <w:bCs/>
          <w:sz w:val="40"/>
          <w:szCs w:val="40"/>
        </w:rPr>
        <w:t>Lecturer:</w:t>
      </w:r>
      <w:r w:rsidRPr="00CA1997">
        <w:rPr>
          <w:rFonts w:ascii="Arial" w:hAnsi="Arial" w:cs="Arial"/>
          <w:sz w:val="40"/>
          <w:szCs w:val="40"/>
        </w:rPr>
        <w:t xml:space="preserve"> </w:t>
      </w:r>
      <w:proofErr w:type="spellStart"/>
      <w:r w:rsidR="009B3361" w:rsidRPr="00CA1997">
        <w:rPr>
          <w:rFonts w:ascii="Arial" w:hAnsi="Arial" w:cs="Arial"/>
          <w:sz w:val="40"/>
          <w:szCs w:val="40"/>
        </w:rPr>
        <w:t>Amitave</w:t>
      </w:r>
      <w:proofErr w:type="spellEnd"/>
      <w:r w:rsidR="009B3361" w:rsidRPr="00CA1997">
        <w:rPr>
          <w:rFonts w:ascii="Arial" w:hAnsi="Arial" w:cs="Arial"/>
          <w:sz w:val="40"/>
          <w:szCs w:val="40"/>
        </w:rPr>
        <w:t xml:space="preserve"> </w:t>
      </w:r>
      <w:proofErr w:type="spellStart"/>
      <w:r w:rsidR="009B3361" w:rsidRPr="00CA1997">
        <w:rPr>
          <w:rFonts w:ascii="Arial" w:hAnsi="Arial" w:cs="Arial"/>
          <w:sz w:val="40"/>
          <w:szCs w:val="40"/>
        </w:rPr>
        <w:t>Bani</w:t>
      </w:r>
      <w:r w:rsidR="0050396B" w:rsidRPr="00CA1997">
        <w:rPr>
          <w:rFonts w:ascii="Arial" w:hAnsi="Arial" w:cs="Arial"/>
          <w:sz w:val="40"/>
          <w:szCs w:val="40"/>
        </w:rPr>
        <w:t>k</w:t>
      </w:r>
      <w:proofErr w:type="spellEnd"/>
    </w:p>
    <w:p w14:paraId="228616BD" w14:textId="1DF5DAF1" w:rsidR="00CA1997" w:rsidRPr="00CA1997" w:rsidRDefault="00CA1997" w:rsidP="00DB4843">
      <w:pPr>
        <w:jc w:val="center"/>
        <w:rPr>
          <w:rFonts w:ascii="Arial" w:hAnsi="Arial" w:cs="Arial"/>
          <w:sz w:val="40"/>
          <w:szCs w:val="40"/>
        </w:rPr>
      </w:pPr>
      <w:r w:rsidRPr="00DB4843">
        <w:rPr>
          <w:rFonts w:ascii="Arial" w:hAnsi="Arial" w:cs="Arial"/>
          <w:b/>
          <w:bCs/>
          <w:sz w:val="40"/>
          <w:szCs w:val="40"/>
        </w:rPr>
        <w:t>Student Name</w:t>
      </w:r>
      <w:r w:rsidRPr="00CA1997">
        <w:rPr>
          <w:rFonts w:ascii="Arial" w:hAnsi="Arial" w:cs="Arial"/>
          <w:sz w:val="40"/>
          <w:szCs w:val="40"/>
        </w:rPr>
        <w:t xml:space="preserve"> - </w:t>
      </w:r>
      <w:r w:rsidR="0050396B" w:rsidRPr="00CA1997">
        <w:rPr>
          <w:rFonts w:ascii="Arial" w:hAnsi="Arial" w:cs="Arial"/>
          <w:sz w:val="40"/>
          <w:szCs w:val="40"/>
        </w:rPr>
        <w:t>Victoria Mihai</w:t>
      </w:r>
    </w:p>
    <w:p w14:paraId="08AA1612" w14:textId="7BDD20C6" w:rsidR="00CA1997" w:rsidRPr="00DB4843" w:rsidRDefault="00CA1997" w:rsidP="00DB4843">
      <w:pPr>
        <w:jc w:val="center"/>
        <w:rPr>
          <w:rFonts w:ascii="Arial" w:hAnsi="Arial" w:cs="Arial"/>
          <w:sz w:val="40"/>
          <w:szCs w:val="40"/>
        </w:rPr>
      </w:pPr>
      <w:r w:rsidRPr="00DB4843">
        <w:rPr>
          <w:rFonts w:ascii="Arial" w:hAnsi="Arial" w:cs="Arial"/>
          <w:b/>
          <w:bCs/>
          <w:sz w:val="40"/>
          <w:szCs w:val="40"/>
        </w:rPr>
        <w:t>Student ID</w:t>
      </w:r>
      <w:r w:rsidRPr="00CA1997">
        <w:rPr>
          <w:rFonts w:ascii="Arial" w:hAnsi="Arial" w:cs="Arial"/>
          <w:sz w:val="40"/>
          <w:szCs w:val="40"/>
        </w:rPr>
        <w:t xml:space="preserve"> - </w:t>
      </w:r>
      <w:r w:rsidR="0050396B" w:rsidRPr="00CA1997">
        <w:rPr>
          <w:rFonts w:ascii="Arial" w:hAnsi="Arial" w:cs="Arial"/>
          <w:sz w:val="40"/>
          <w:szCs w:val="40"/>
        </w:rPr>
        <w:t>2123280</w:t>
      </w:r>
    </w:p>
    <w:p w14:paraId="6E000685" w14:textId="12071986" w:rsidR="005E6DD8" w:rsidRDefault="005E6DD8">
      <w:pPr>
        <w:rPr>
          <w:rFonts w:ascii="Arial" w:hAnsi="Arial" w:cs="Arial"/>
          <w:u w:val="single"/>
        </w:rPr>
      </w:pPr>
    </w:p>
    <w:p w14:paraId="71FEBBDA" w14:textId="77777777" w:rsidR="005E6DD8" w:rsidRDefault="005E6DD8">
      <w:pPr>
        <w:rPr>
          <w:rFonts w:ascii="Arial" w:hAnsi="Arial" w:cs="Arial"/>
          <w:sz w:val="40"/>
          <w:szCs w:val="40"/>
          <w:u w:val="single"/>
        </w:rPr>
      </w:pPr>
    </w:p>
    <w:p w14:paraId="56871F6C" w14:textId="77777777" w:rsidR="005E6DD8" w:rsidRDefault="005E6DD8">
      <w:pPr>
        <w:rPr>
          <w:rFonts w:ascii="Arial" w:hAnsi="Arial" w:cs="Arial"/>
          <w:sz w:val="40"/>
          <w:szCs w:val="40"/>
          <w:u w:val="single"/>
        </w:rPr>
      </w:pPr>
    </w:p>
    <w:p w14:paraId="356AF13D" w14:textId="03C20248" w:rsidR="005E6DD8" w:rsidRPr="005E6DD8" w:rsidRDefault="005E6DD8" w:rsidP="005E6DD8">
      <w:pPr>
        <w:jc w:val="center"/>
        <w:rPr>
          <w:rFonts w:ascii="Arial" w:hAnsi="Arial" w:cs="Arial"/>
          <w:sz w:val="40"/>
          <w:szCs w:val="40"/>
        </w:rPr>
      </w:pPr>
      <w:r w:rsidRPr="005E6DD8">
        <w:rPr>
          <w:rFonts w:ascii="Arial" w:hAnsi="Arial" w:cs="Arial"/>
          <w:sz w:val="40"/>
          <w:szCs w:val="40"/>
        </w:rPr>
        <w:lastRenderedPageBreak/>
        <w:t>Table of Contents</w:t>
      </w:r>
    </w:p>
    <w:p w14:paraId="44DE28DF" w14:textId="77777777" w:rsidR="005E6DD8" w:rsidRDefault="005E6DD8">
      <w:pPr>
        <w:rPr>
          <w:rFonts w:ascii="Arial" w:hAnsi="Arial" w:cs="Arial"/>
          <w:sz w:val="40"/>
          <w:szCs w:val="40"/>
          <w:u w:val="single"/>
        </w:rPr>
      </w:pPr>
    </w:p>
    <w:sdt>
      <w:sdtPr>
        <w:rPr>
          <w:rFonts w:asciiTheme="minorHAnsi" w:eastAsiaTheme="minorEastAsia" w:hAnsiTheme="minorHAnsi" w:cstheme="minorBidi"/>
          <w:color w:val="auto"/>
          <w:sz w:val="22"/>
          <w:szCs w:val="22"/>
          <w:lang w:val="en-GB" w:eastAsia="en-GB"/>
        </w:rPr>
        <w:id w:val="592894100"/>
        <w:docPartObj>
          <w:docPartGallery w:val="Table of Contents"/>
          <w:docPartUnique/>
        </w:docPartObj>
      </w:sdtPr>
      <w:sdtEndPr>
        <w:rPr>
          <w:b/>
          <w:bCs/>
          <w:noProof/>
        </w:rPr>
      </w:sdtEndPr>
      <w:sdtContent>
        <w:p w14:paraId="6D9755B7" w14:textId="342060DE" w:rsidR="005E6DD8" w:rsidRDefault="005E6DD8">
          <w:pPr>
            <w:pStyle w:val="TOCHeading"/>
          </w:pPr>
          <w:r>
            <w:t>Contents</w:t>
          </w:r>
        </w:p>
        <w:p w14:paraId="3FA2731E" w14:textId="1E96096E" w:rsidR="00BA5C90" w:rsidRDefault="005E6DD8">
          <w:pPr>
            <w:pStyle w:val="TOC2"/>
            <w:tabs>
              <w:tab w:val="right" w:leader="dot" w:pos="9016"/>
            </w:tabs>
            <w:rPr>
              <w:noProof/>
            </w:rPr>
          </w:pPr>
          <w:r>
            <w:fldChar w:fldCharType="begin"/>
          </w:r>
          <w:r>
            <w:instrText xml:space="preserve"> TOC \o "1-3" \h \z \u </w:instrText>
          </w:r>
          <w:r>
            <w:fldChar w:fldCharType="separate"/>
          </w:r>
          <w:hyperlink w:anchor="_Toc108815910" w:history="1">
            <w:r w:rsidR="00BA5C90" w:rsidRPr="007A19E4">
              <w:rPr>
                <w:rStyle w:val="Hyperlink"/>
                <w:rFonts w:ascii="Arial" w:hAnsi="Arial" w:cs="Arial"/>
                <w:b/>
                <w:bCs/>
                <w:noProof/>
              </w:rPr>
              <w:t>Introduction</w:t>
            </w:r>
            <w:r w:rsidR="00BA5C90">
              <w:rPr>
                <w:noProof/>
                <w:webHidden/>
              </w:rPr>
              <w:tab/>
            </w:r>
            <w:r w:rsidR="00BA5C90">
              <w:rPr>
                <w:noProof/>
                <w:webHidden/>
              </w:rPr>
              <w:fldChar w:fldCharType="begin"/>
            </w:r>
            <w:r w:rsidR="00BA5C90">
              <w:rPr>
                <w:noProof/>
                <w:webHidden/>
              </w:rPr>
              <w:instrText xml:space="preserve"> PAGEREF _Toc108815910 \h </w:instrText>
            </w:r>
            <w:r w:rsidR="00BA5C90">
              <w:rPr>
                <w:noProof/>
                <w:webHidden/>
              </w:rPr>
            </w:r>
            <w:r w:rsidR="00BA5C90">
              <w:rPr>
                <w:noProof/>
                <w:webHidden/>
              </w:rPr>
              <w:fldChar w:fldCharType="separate"/>
            </w:r>
            <w:r w:rsidR="00BA5C90">
              <w:rPr>
                <w:noProof/>
                <w:webHidden/>
              </w:rPr>
              <w:t>3</w:t>
            </w:r>
            <w:r w:rsidR="00BA5C90">
              <w:rPr>
                <w:noProof/>
                <w:webHidden/>
              </w:rPr>
              <w:fldChar w:fldCharType="end"/>
            </w:r>
          </w:hyperlink>
        </w:p>
        <w:p w14:paraId="562722F5" w14:textId="1DDCF8BA" w:rsidR="00BA5C90" w:rsidRDefault="00000000">
          <w:pPr>
            <w:pStyle w:val="TOC2"/>
            <w:tabs>
              <w:tab w:val="right" w:leader="dot" w:pos="9016"/>
            </w:tabs>
            <w:rPr>
              <w:noProof/>
            </w:rPr>
          </w:pPr>
          <w:hyperlink w:anchor="_Toc108815911" w:history="1">
            <w:r w:rsidR="00BA5C90" w:rsidRPr="007A19E4">
              <w:rPr>
                <w:rStyle w:val="Hyperlink"/>
                <w:rFonts w:ascii="Arial" w:hAnsi="Arial" w:cs="Arial"/>
                <w:b/>
                <w:bCs/>
                <w:noProof/>
              </w:rPr>
              <w:t>Primary Data:</w:t>
            </w:r>
            <w:r w:rsidR="00BA5C90">
              <w:rPr>
                <w:noProof/>
                <w:webHidden/>
              </w:rPr>
              <w:tab/>
            </w:r>
            <w:r w:rsidR="00BA5C90">
              <w:rPr>
                <w:noProof/>
                <w:webHidden/>
              </w:rPr>
              <w:fldChar w:fldCharType="begin"/>
            </w:r>
            <w:r w:rsidR="00BA5C90">
              <w:rPr>
                <w:noProof/>
                <w:webHidden/>
              </w:rPr>
              <w:instrText xml:space="preserve"> PAGEREF _Toc108815911 \h </w:instrText>
            </w:r>
            <w:r w:rsidR="00BA5C90">
              <w:rPr>
                <w:noProof/>
                <w:webHidden/>
              </w:rPr>
            </w:r>
            <w:r w:rsidR="00BA5C90">
              <w:rPr>
                <w:noProof/>
                <w:webHidden/>
              </w:rPr>
              <w:fldChar w:fldCharType="separate"/>
            </w:r>
            <w:r w:rsidR="00BA5C90">
              <w:rPr>
                <w:noProof/>
                <w:webHidden/>
              </w:rPr>
              <w:t>3</w:t>
            </w:r>
            <w:r w:rsidR="00BA5C90">
              <w:rPr>
                <w:noProof/>
                <w:webHidden/>
              </w:rPr>
              <w:fldChar w:fldCharType="end"/>
            </w:r>
          </w:hyperlink>
        </w:p>
        <w:p w14:paraId="367501C6" w14:textId="03DF8BBD" w:rsidR="00BA5C90" w:rsidRDefault="00000000">
          <w:pPr>
            <w:pStyle w:val="TOC2"/>
            <w:tabs>
              <w:tab w:val="right" w:leader="dot" w:pos="9016"/>
            </w:tabs>
            <w:rPr>
              <w:noProof/>
            </w:rPr>
          </w:pPr>
          <w:hyperlink w:anchor="_Toc108815912" w:history="1">
            <w:r w:rsidR="00BA5C90" w:rsidRPr="007A19E4">
              <w:rPr>
                <w:rStyle w:val="Hyperlink"/>
                <w:rFonts w:ascii="Arial" w:hAnsi="Arial" w:cs="Arial"/>
                <w:b/>
                <w:bCs/>
                <w:noProof/>
              </w:rPr>
              <w:t>Secondary Data:</w:t>
            </w:r>
            <w:r w:rsidR="00BA5C90">
              <w:rPr>
                <w:noProof/>
                <w:webHidden/>
              </w:rPr>
              <w:tab/>
            </w:r>
            <w:r w:rsidR="00BA5C90">
              <w:rPr>
                <w:noProof/>
                <w:webHidden/>
              </w:rPr>
              <w:fldChar w:fldCharType="begin"/>
            </w:r>
            <w:r w:rsidR="00BA5C90">
              <w:rPr>
                <w:noProof/>
                <w:webHidden/>
              </w:rPr>
              <w:instrText xml:space="preserve"> PAGEREF _Toc108815912 \h </w:instrText>
            </w:r>
            <w:r w:rsidR="00BA5C90">
              <w:rPr>
                <w:noProof/>
                <w:webHidden/>
              </w:rPr>
            </w:r>
            <w:r w:rsidR="00BA5C90">
              <w:rPr>
                <w:noProof/>
                <w:webHidden/>
              </w:rPr>
              <w:fldChar w:fldCharType="separate"/>
            </w:r>
            <w:r w:rsidR="00BA5C90">
              <w:rPr>
                <w:noProof/>
                <w:webHidden/>
              </w:rPr>
              <w:t>4</w:t>
            </w:r>
            <w:r w:rsidR="00BA5C90">
              <w:rPr>
                <w:noProof/>
                <w:webHidden/>
              </w:rPr>
              <w:fldChar w:fldCharType="end"/>
            </w:r>
          </w:hyperlink>
        </w:p>
        <w:p w14:paraId="41D1CA91" w14:textId="41E3DFEF" w:rsidR="00BA5C90" w:rsidRDefault="00000000">
          <w:pPr>
            <w:pStyle w:val="TOC2"/>
            <w:tabs>
              <w:tab w:val="right" w:leader="dot" w:pos="9016"/>
            </w:tabs>
            <w:rPr>
              <w:noProof/>
            </w:rPr>
          </w:pPr>
          <w:hyperlink w:anchor="_Toc108815913" w:history="1">
            <w:r w:rsidR="00BA5C90" w:rsidRPr="007A19E4">
              <w:rPr>
                <w:rStyle w:val="Hyperlink"/>
                <w:rFonts w:ascii="Arial" w:hAnsi="Arial" w:cs="Arial"/>
                <w:noProof/>
              </w:rPr>
              <w:t>Why is Moodle beneficial for the Education Sector?</w:t>
            </w:r>
            <w:r w:rsidR="00BA5C90">
              <w:rPr>
                <w:noProof/>
                <w:webHidden/>
              </w:rPr>
              <w:tab/>
            </w:r>
            <w:r w:rsidR="00BA5C90">
              <w:rPr>
                <w:noProof/>
                <w:webHidden/>
              </w:rPr>
              <w:fldChar w:fldCharType="begin"/>
            </w:r>
            <w:r w:rsidR="00BA5C90">
              <w:rPr>
                <w:noProof/>
                <w:webHidden/>
              </w:rPr>
              <w:instrText xml:space="preserve"> PAGEREF _Toc108815913 \h </w:instrText>
            </w:r>
            <w:r w:rsidR="00BA5C90">
              <w:rPr>
                <w:noProof/>
                <w:webHidden/>
              </w:rPr>
            </w:r>
            <w:r w:rsidR="00BA5C90">
              <w:rPr>
                <w:noProof/>
                <w:webHidden/>
              </w:rPr>
              <w:fldChar w:fldCharType="separate"/>
            </w:r>
            <w:r w:rsidR="00BA5C90">
              <w:rPr>
                <w:noProof/>
                <w:webHidden/>
              </w:rPr>
              <w:t>5</w:t>
            </w:r>
            <w:r w:rsidR="00BA5C90">
              <w:rPr>
                <w:noProof/>
                <w:webHidden/>
              </w:rPr>
              <w:fldChar w:fldCharType="end"/>
            </w:r>
          </w:hyperlink>
        </w:p>
        <w:p w14:paraId="2854FB03" w14:textId="6BB37C7C" w:rsidR="00BA5C90" w:rsidRDefault="00000000">
          <w:pPr>
            <w:pStyle w:val="TOC2"/>
            <w:tabs>
              <w:tab w:val="right" w:leader="dot" w:pos="9016"/>
            </w:tabs>
            <w:rPr>
              <w:noProof/>
            </w:rPr>
          </w:pPr>
          <w:hyperlink w:anchor="_Toc108815914" w:history="1">
            <w:r w:rsidR="00BA5C90" w:rsidRPr="007A19E4">
              <w:rPr>
                <w:rStyle w:val="Hyperlink"/>
                <w:noProof/>
              </w:rPr>
              <w:t>Benefits of Moodle for the educators</w:t>
            </w:r>
            <w:r w:rsidR="00BA5C90">
              <w:rPr>
                <w:noProof/>
                <w:webHidden/>
              </w:rPr>
              <w:tab/>
            </w:r>
            <w:r w:rsidR="00BA5C90">
              <w:rPr>
                <w:noProof/>
                <w:webHidden/>
              </w:rPr>
              <w:fldChar w:fldCharType="begin"/>
            </w:r>
            <w:r w:rsidR="00BA5C90">
              <w:rPr>
                <w:noProof/>
                <w:webHidden/>
              </w:rPr>
              <w:instrText xml:space="preserve"> PAGEREF _Toc108815914 \h </w:instrText>
            </w:r>
            <w:r w:rsidR="00BA5C90">
              <w:rPr>
                <w:noProof/>
                <w:webHidden/>
              </w:rPr>
            </w:r>
            <w:r w:rsidR="00BA5C90">
              <w:rPr>
                <w:noProof/>
                <w:webHidden/>
              </w:rPr>
              <w:fldChar w:fldCharType="separate"/>
            </w:r>
            <w:r w:rsidR="00BA5C90">
              <w:rPr>
                <w:noProof/>
                <w:webHidden/>
              </w:rPr>
              <w:t>5</w:t>
            </w:r>
            <w:r w:rsidR="00BA5C90">
              <w:rPr>
                <w:noProof/>
                <w:webHidden/>
              </w:rPr>
              <w:fldChar w:fldCharType="end"/>
            </w:r>
          </w:hyperlink>
        </w:p>
        <w:p w14:paraId="5F2E6FDD" w14:textId="4AC0B117" w:rsidR="00BA5C90" w:rsidRDefault="00000000">
          <w:pPr>
            <w:pStyle w:val="TOC2"/>
            <w:tabs>
              <w:tab w:val="right" w:leader="dot" w:pos="9016"/>
            </w:tabs>
            <w:rPr>
              <w:noProof/>
            </w:rPr>
          </w:pPr>
          <w:hyperlink w:anchor="_Toc108815915" w:history="1">
            <w:r w:rsidR="00BA5C90" w:rsidRPr="007A19E4">
              <w:rPr>
                <w:rStyle w:val="Hyperlink"/>
                <w:rFonts w:ascii="Arial" w:hAnsi="Arial" w:cs="Arial"/>
                <w:noProof/>
              </w:rPr>
              <w:t>Benefits of Moodle for the learners</w:t>
            </w:r>
            <w:r w:rsidR="00BA5C90">
              <w:rPr>
                <w:noProof/>
                <w:webHidden/>
              </w:rPr>
              <w:tab/>
            </w:r>
            <w:r w:rsidR="00BA5C90">
              <w:rPr>
                <w:noProof/>
                <w:webHidden/>
              </w:rPr>
              <w:fldChar w:fldCharType="begin"/>
            </w:r>
            <w:r w:rsidR="00BA5C90">
              <w:rPr>
                <w:noProof/>
                <w:webHidden/>
              </w:rPr>
              <w:instrText xml:space="preserve"> PAGEREF _Toc108815915 \h </w:instrText>
            </w:r>
            <w:r w:rsidR="00BA5C90">
              <w:rPr>
                <w:noProof/>
                <w:webHidden/>
              </w:rPr>
            </w:r>
            <w:r w:rsidR="00BA5C90">
              <w:rPr>
                <w:noProof/>
                <w:webHidden/>
              </w:rPr>
              <w:fldChar w:fldCharType="separate"/>
            </w:r>
            <w:r w:rsidR="00BA5C90">
              <w:rPr>
                <w:noProof/>
                <w:webHidden/>
              </w:rPr>
              <w:t>5</w:t>
            </w:r>
            <w:r w:rsidR="00BA5C90">
              <w:rPr>
                <w:noProof/>
                <w:webHidden/>
              </w:rPr>
              <w:fldChar w:fldCharType="end"/>
            </w:r>
          </w:hyperlink>
        </w:p>
        <w:p w14:paraId="13865FF5" w14:textId="391D1892" w:rsidR="00BA5C90" w:rsidRDefault="00000000">
          <w:pPr>
            <w:pStyle w:val="TOC2"/>
            <w:tabs>
              <w:tab w:val="right" w:leader="dot" w:pos="9016"/>
            </w:tabs>
            <w:rPr>
              <w:noProof/>
            </w:rPr>
          </w:pPr>
          <w:hyperlink w:anchor="_Toc108815916" w:history="1">
            <w:r w:rsidR="00BA5C90" w:rsidRPr="007A19E4">
              <w:rPr>
                <w:rStyle w:val="Hyperlink"/>
                <w:rFonts w:ascii="Arial" w:hAnsi="Arial" w:cs="Arial"/>
                <w:noProof/>
              </w:rPr>
              <w:t>Top 5 Benefits of Moodle</w:t>
            </w:r>
            <w:r w:rsidR="00BA5C90">
              <w:rPr>
                <w:noProof/>
                <w:webHidden/>
              </w:rPr>
              <w:tab/>
            </w:r>
            <w:r w:rsidR="00BA5C90">
              <w:rPr>
                <w:noProof/>
                <w:webHidden/>
              </w:rPr>
              <w:fldChar w:fldCharType="begin"/>
            </w:r>
            <w:r w:rsidR="00BA5C90">
              <w:rPr>
                <w:noProof/>
                <w:webHidden/>
              </w:rPr>
              <w:instrText xml:space="preserve"> PAGEREF _Toc108815916 \h </w:instrText>
            </w:r>
            <w:r w:rsidR="00BA5C90">
              <w:rPr>
                <w:noProof/>
                <w:webHidden/>
              </w:rPr>
            </w:r>
            <w:r w:rsidR="00BA5C90">
              <w:rPr>
                <w:noProof/>
                <w:webHidden/>
              </w:rPr>
              <w:fldChar w:fldCharType="separate"/>
            </w:r>
            <w:r w:rsidR="00BA5C90">
              <w:rPr>
                <w:noProof/>
                <w:webHidden/>
              </w:rPr>
              <w:t>6</w:t>
            </w:r>
            <w:r w:rsidR="00BA5C90">
              <w:rPr>
                <w:noProof/>
                <w:webHidden/>
              </w:rPr>
              <w:fldChar w:fldCharType="end"/>
            </w:r>
          </w:hyperlink>
        </w:p>
        <w:p w14:paraId="251BF859" w14:textId="6605565A" w:rsidR="00BA5C90" w:rsidRDefault="00000000">
          <w:pPr>
            <w:pStyle w:val="TOC2"/>
            <w:tabs>
              <w:tab w:val="right" w:leader="dot" w:pos="9016"/>
            </w:tabs>
            <w:rPr>
              <w:noProof/>
            </w:rPr>
          </w:pPr>
          <w:hyperlink w:anchor="_Toc108815917" w:history="1">
            <w:r w:rsidR="00BA5C90" w:rsidRPr="007A19E4">
              <w:rPr>
                <w:rStyle w:val="Hyperlink"/>
                <w:rFonts w:ascii="Arial" w:hAnsi="Arial" w:cs="Arial"/>
                <w:noProof/>
              </w:rPr>
              <w:t>Advantage:</w:t>
            </w:r>
            <w:r w:rsidR="00BA5C90">
              <w:rPr>
                <w:noProof/>
                <w:webHidden/>
              </w:rPr>
              <w:tab/>
            </w:r>
            <w:r w:rsidR="00BA5C90">
              <w:rPr>
                <w:noProof/>
                <w:webHidden/>
              </w:rPr>
              <w:fldChar w:fldCharType="begin"/>
            </w:r>
            <w:r w:rsidR="00BA5C90">
              <w:rPr>
                <w:noProof/>
                <w:webHidden/>
              </w:rPr>
              <w:instrText xml:space="preserve"> PAGEREF _Toc108815917 \h </w:instrText>
            </w:r>
            <w:r w:rsidR="00BA5C90">
              <w:rPr>
                <w:noProof/>
                <w:webHidden/>
              </w:rPr>
            </w:r>
            <w:r w:rsidR="00BA5C90">
              <w:rPr>
                <w:noProof/>
                <w:webHidden/>
              </w:rPr>
              <w:fldChar w:fldCharType="separate"/>
            </w:r>
            <w:r w:rsidR="00BA5C90">
              <w:rPr>
                <w:noProof/>
                <w:webHidden/>
              </w:rPr>
              <w:t>6</w:t>
            </w:r>
            <w:r w:rsidR="00BA5C90">
              <w:rPr>
                <w:noProof/>
                <w:webHidden/>
              </w:rPr>
              <w:fldChar w:fldCharType="end"/>
            </w:r>
          </w:hyperlink>
        </w:p>
        <w:p w14:paraId="3D13269B" w14:textId="69599586" w:rsidR="00BA5C90" w:rsidRDefault="00000000">
          <w:pPr>
            <w:pStyle w:val="TOC2"/>
            <w:tabs>
              <w:tab w:val="right" w:leader="dot" w:pos="9016"/>
            </w:tabs>
            <w:rPr>
              <w:noProof/>
            </w:rPr>
          </w:pPr>
          <w:hyperlink w:anchor="_Toc108815918" w:history="1">
            <w:r w:rsidR="00BA5C90" w:rsidRPr="007A19E4">
              <w:rPr>
                <w:rStyle w:val="Hyperlink"/>
                <w:rFonts w:ascii="Arial" w:hAnsi="Arial" w:cs="Arial"/>
                <w:noProof/>
              </w:rPr>
              <w:t>Disadvantage</w:t>
            </w:r>
            <w:r w:rsidR="00BA5C90">
              <w:rPr>
                <w:noProof/>
                <w:webHidden/>
              </w:rPr>
              <w:tab/>
            </w:r>
            <w:r w:rsidR="00BA5C90">
              <w:rPr>
                <w:noProof/>
                <w:webHidden/>
              </w:rPr>
              <w:fldChar w:fldCharType="begin"/>
            </w:r>
            <w:r w:rsidR="00BA5C90">
              <w:rPr>
                <w:noProof/>
                <w:webHidden/>
              </w:rPr>
              <w:instrText xml:space="preserve"> PAGEREF _Toc108815918 \h </w:instrText>
            </w:r>
            <w:r w:rsidR="00BA5C90">
              <w:rPr>
                <w:noProof/>
                <w:webHidden/>
              </w:rPr>
            </w:r>
            <w:r w:rsidR="00BA5C90">
              <w:rPr>
                <w:noProof/>
                <w:webHidden/>
              </w:rPr>
              <w:fldChar w:fldCharType="separate"/>
            </w:r>
            <w:r w:rsidR="00BA5C90">
              <w:rPr>
                <w:noProof/>
                <w:webHidden/>
              </w:rPr>
              <w:t>7</w:t>
            </w:r>
            <w:r w:rsidR="00BA5C90">
              <w:rPr>
                <w:noProof/>
                <w:webHidden/>
              </w:rPr>
              <w:fldChar w:fldCharType="end"/>
            </w:r>
          </w:hyperlink>
        </w:p>
        <w:p w14:paraId="22BCCB99" w14:textId="04B7A2AA" w:rsidR="00BA5C90" w:rsidRDefault="00000000">
          <w:pPr>
            <w:pStyle w:val="TOC2"/>
            <w:tabs>
              <w:tab w:val="right" w:leader="dot" w:pos="9016"/>
            </w:tabs>
            <w:rPr>
              <w:noProof/>
            </w:rPr>
          </w:pPr>
          <w:hyperlink w:anchor="_Toc108815919" w:history="1">
            <w:r w:rsidR="00BA5C90" w:rsidRPr="007A19E4">
              <w:rPr>
                <w:rStyle w:val="Hyperlink"/>
                <w:rFonts w:ascii="Arial" w:hAnsi="Arial" w:cs="Arial"/>
                <w:b/>
                <w:bCs/>
                <w:noProof/>
              </w:rPr>
              <w:t>Conclusion</w:t>
            </w:r>
            <w:r w:rsidR="00BA5C90">
              <w:rPr>
                <w:noProof/>
                <w:webHidden/>
              </w:rPr>
              <w:tab/>
            </w:r>
            <w:r w:rsidR="00BA5C90">
              <w:rPr>
                <w:noProof/>
                <w:webHidden/>
              </w:rPr>
              <w:fldChar w:fldCharType="begin"/>
            </w:r>
            <w:r w:rsidR="00BA5C90">
              <w:rPr>
                <w:noProof/>
                <w:webHidden/>
              </w:rPr>
              <w:instrText xml:space="preserve"> PAGEREF _Toc108815919 \h </w:instrText>
            </w:r>
            <w:r w:rsidR="00BA5C90">
              <w:rPr>
                <w:noProof/>
                <w:webHidden/>
              </w:rPr>
            </w:r>
            <w:r w:rsidR="00BA5C90">
              <w:rPr>
                <w:noProof/>
                <w:webHidden/>
              </w:rPr>
              <w:fldChar w:fldCharType="separate"/>
            </w:r>
            <w:r w:rsidR="00BA5C90">
              <w:rPr>
                <w:noProof/>
                <w:webHidden/>
              </w:rPr>
              <w:t>7</w:t>
            </w:r>
            <w:r w:rsidR="00BA5C90">
              <w:rPr>
                <w:noProof/>
                <w:webHidden/>
              </w:rPr>
              <w:fldChar w:fldCharType="end"/>
            </w:r>
          </w:hyperlink>
        </w:p>
        <w:p w14:paraId="3FDB6467" w14:textId="70303706" w:rsidR="00BA5C90" w:rsidRDefault="00000000">
          <w:pPr>
            <w:pStyle w:val="TOC2"/>
            <w:tabs>
              <w:tab w:val="right" w:leader="dot" w:pos="9016"/>
            </w:tabs>
            <w:rPr>
              <w:noProof/>
            </w:rPr>
          </w:pPr>
          <w:hyperlink w:anchor="_Toc108815920" w:history="1">
            <w:r w:rsidR="00BA5C90" w:rsidRPr="007A19E4">
              <w:rPr>
                <w:rStyle w:val="Hyperlink"/>
                <w:rFonts w:ascii="Arial" w:hAnsi="Arial" w:cs="Arial"/>
                <w:b/>
                <w:bCs/>
                <w:noProof/>
              </w:rPr>
              <w:t>References</w:t>
            </w:r>
            <w:r w:rsidR="00BA5C90">
              <w:rPr>
                <w:noProof/>
                <w:webHidden/>
              </w:rPr>
              <w:tab/>
            </w:r>
            <w:r w:rsidR="00BA5C90">
              <w:rPr>
                <w:noProof/>
                <w:webHidden/>
              </w:rPr>
              <w:fldChar w:fldCharType="begin"/>
            </w:r>
            <w:r w:rsidR="00BA5C90">
              <w:rPr>
                <w:noProof/>
                <w:webHidden/>
              </w:rPr>
              <w:instrText xml:space="preserve"> PAGEREF _Toc108815920 \h </w:instrText>
            </w:r>
            <w:r w:rsidR="00BA5C90">
              <w:rPr>
                <w:noProof/>
                <w:webHidden/>
              </w:rPr>
            </w:r>
            <w:r w:rsidR="00BA5C90">
              <w:rPr>
                <w:noProof/>
                <w:webHidden/>
              </w:rPr>
              <w:fldChar w:fldCharType="separate"/>
            </w:r>
            <w:r w:rsidR="00BA5C90">
              <w:rPr>
                <w:noProof/>
                <w:webHidden/>
              </w:rPr>
              <w:t>8</w:t>
            </w:r>
            <w:r w:rsidR="00BA5C90">
              <w:rPr>
                <w:noProof/>
                <w:webHidden/>
              </w:rPr>
              <w:fldChar w:fldCharType="end"/>
            </w:r>
          </w:hyperlink>
        </w:p>
        <w:p w14:paraId="61C05061" w14:textId="5EA7A99E" w:rsidR="005E6DD8" w:rsidRDefault="005E6DD8">
          <w:r>
            <w:rPr>
              <w:b/>
              <w:bCs/>
              <w:noProof/>
            </w:rPr>
            <w:fldChar w:fldCharType="end"/>
          </w:r>
        </w:p>
      </w:sdtContent>
    </w:sdt>
    <w:p w14:paraId="484367A2" w14:textId="4C6E994F" w:rsidR="005E6DD8" w:rsidRDefault="005E6DD8">
      <w:pPr>
        <w:rPr>
          <w:rFonts w:ascii="Arial" w:hAnsi="Arial" w:cs="Arial"/>
          <w:sz w:val="40"/>
          <w:szCs w:val="40"/>
          <w:u w:val="single"/>
        </w:rPr>
      </w:pPr>
    </w:p>
    <w:p w14:paraId="5BDFF777" w14:textId="62B5768B" w:rsidR="00DB4843" w:rsidRDefault="00DB4843" w:rsidP="00894B7E">
      <w:pPr>
        <w:rPr>
          <w:rFonts w:ascii="Arial" w:hAnsi="Arial" w:cs="Arial"/>
          <w:sz w:val="40"/>
          <w:szCs w:val="40"/>
          <w:u w:val="single"/>
        </w:rPr>
      </w:pPr>
    </w:p>
    <w:p w14:paraId="669193FA" w14:textId="79E6C3B8" w:rsidR="005E6DD8" w:rsidRDefault="005E6DD8" w:rsidP="00894B7E">
      <w:pPr>
        <w:rPr>
          <w:rFonts w:ascii="Arial" w:hAnsi="Arial" w:cs="Arial"/>
          <w:sz w:val="40"/>
          <w:szCs w:val="40"/>
          <w:u w:val="single"/>
        </w:rPr>
      </w:pPr>
    </w:p>
    <w:p w14:paraId="24EF6B3F" w14:textId="34A31AF8" w:rsidR="005E6DD8" w:rsidRDefault="005E6DD8" w:rsidP="00894B7E">
      <w:pPr>
        <w:rPr>
          <w:rFonts w:ascii="Arial" w:hAnsi="Arial" w:cs="Arial"/>
          <w:sz w:val="40"/>
          <w:szCs w:val="40"/>
          <w:u w:val="single"/>
        </w:rPr>
      </w:pPr>
    </w:p>
    <w:p w14:paraId="704E7C99" w14:textId="6160032F" w:rsidR="005E6DD8" w:rsidRDefault="005E6DD8" w:rsidP="00894B7E">
      <w:pPr>
        <w:rPr>
          <w:rFonts w:ascii="Arial" w:hAnsi="Arial" w:cs="Arial"/>
          <w:sz w:val="40"/>
          <w:szCs w:val="40"/>
          <w:u w:val="single"/>
        </w:rPr>
      </w:pPr>
    </w:p>
    <w:p w14:paraId="3B6709B3" w14:textId="6CB69C8D" w:rsidR="005E6DD8" w:rsidRDefault="005E6DD8" w:rsidP="00894B7E">
      <w:pPr>
        <w:rPr>
          <w:rFonts w:ascii="Arial" w:hAnsi="Arial" w:cs="Arial"/>
          <w:sz w:val="40"/>
          <w:szCs w:val="40"/>
          <w:u w:val="single"/>
        </w:rPr>
      </w:pPr>
    </w:p>
    <w:p w14:paraId="34A0CA81" w14:textId="6A052ED2" w:rsidR="005E6DD8" w:rsidRDefault="005E6DD8" w:rsidP="00894B7E">
      <w:pPr>
        <w:rPr>
          <w:rFonts w:ascii="Arial" w:hAnsi="Arial" w:cs="Arial"/>
          <w:sz w:val="40"/>
          <w:szCs w:val="40"/>
          <w:u w:val="single"/>
        </w:rPr>
      </w:pPr>
    </w:p>
    <w:p w14:paraId="63E2105E" w14:textId="09EEA2A1" w:rsidR="005E6DD8" w:rsidRDefault="005E6DD8" w:rsidP="00894B7E">
      <w:pPr>
        <w:rPr>
          <w:rFonts w:ascii="Arial" w:hAnsi="Arial" w:cs="Arial"/>
          <w:sz w:val="40"/>
          <w:szCs w:val="40"/>
          <w:u w:val="single"/>
        </w:rPr>
      </w:pPr>
    </w:p>
    <w:p w14:paraId="22E1A31A" w14:textId="6CDA2C05" w:rsidR="005E6DD8" w:rsidRDefault="005E6DD8" w:rsidP="00894B7E">
      <w:pPr>
        <w:rPr>
          <w:rFonts w:ascii="Arial" w:hAnsi="Arial" w:cs="Arial"/>
          <w:sz w:val="40"/>
          <w:szCs w:val="40"/>
          <w:u w:val="single"/>
        </w:rPr>
      </w:pPr>
    </w:p>
    <w:p w14:paraId="08D7B9ED" w14:textId="535473E9" w:rsidR="005E6DD8" w:rsidRDefault="005E6DD8" w:rsidP="00894B7E">
      <w:pPr>
        <w:rPr>
          <w:rFonts w:ascii="Arial" w:hAnsi="Arial" w:cs="Arial"/>
          <w:sz w:val="40"/>
          <w:szCs w:val="40"/>
          <w:u w:val="single"/>
        </w:rPr>
      </w:pPr>
    </w:p>
    <w:p w14:paraId="69EF93A6" w14:textId="3B85FB20" w:rsidR="005E6DD8" w:rsidRDefault="005E6DD8" w:rsidP="00894B7E">
      <w:pPr>
        <w:rPr>
          <w:rFonts w:ascii="Arial" w:hAnsi="Arial" w:cs="Arial"/>
          <w:sz w:val="40"/>
          <w:szCs w:val="40"/>
          <w:u w:val="single"/>
        </w:rPr>
      </w:pPr>
    </w:p>
    <w:p w14:paraId="1DFFC628" w14:textId="064E835A" w:rsidR="005E6DD8" w:rsidRDefault="005E6DD8" w:rsidP="00894B7E">
      <w:pPr>
        <w:rPr>
          <w:rFonts w:ascii="Arial" w:hAnsi="Arial" w:cs="Arial"/>
          <w:sz w:val="40"/>
          <w:szCs w:val="40"/>
          <w:u w:val="single"/>
        </w:rPr>
      </w:pPr>
    </w:p>
    <w:p w14:paraId="0D11B51E" w14:textId="198CFE98" w:rsidR="005E6DD8" w:rsidRDefault="005E6DD8" w:rsidP="00894B7E">
      <w:pPr>
        <w:rPr>
          <w:rFonts w:ascii="Arial" w:hAnsi="Arial" w:cs="Arial"/>
          <w:sz w:val="40"/>
          <w:szCs w:val="40"/>
          <w:u w:val="single"/>
        </w:rPr>
      </w:pPr>
    </w:p>
    <w:p w14:paraId="510FDDB1" w14:textId="611A4D8C" w:rsidR="005E6DD8" w:rsidRDefault="005E6DD8" w:rsidP="00894B7E">
      <w:pPr>
        <w:rPr>
          <w:rFonts w:ascii="Arial" w:hAnsi="Arial" w:cs="Arial"/>
          <w:sz w:val="40"/>
          <w:szCs w:val="40"/>
          <w:u w:val="single"/>
        </w:rPr>
      </w:pPr>
    </w:p>
    <w:p w14:paraId="491DD1D2" w14:textId="30645340" w:rsidR="005E6DD8" w:rsidRDefault="005E6DD8" w:rsidP="00894B7E">
      <w:pPr>
        <w:rPr>
          <w:rFonts w:ascii="Arial" w:hAnsi="Arial" w:cs="Arial"/>
          <w:sz w:val="40"/>
          <w:szCs w:val="40"/>
          <w:u w:val="single"/>
        </w:rPr>
      </w:pPr>
    </w:p>
    <w:p w14:paraId="13DA8822" w14:textId="30BA70DD" w:rsidR="005E6DD8" w:rsidRDefault="005E6DD8" w:rsidP="00894B7E">
      <w:pPr>
        <w:rPr>
          <w:rFonts w:ascii="Arial" w:hAnsi="Arial" w:cs="Arial"/>
          <w:sz w:val="40"/>
          <w:szCs w:val="40"/>
          <w:u w:val="single"/>
        </w:rPr>
      </w:pPr>
    </w:p>
    <w:p w14:paraId="7B8888F3" w14:textId="3994EF9E" w:rsidR="005E6DD8" w:rsidRDefault="005E6DD8" w:rsidP="00894B7E">
      <w:pPr>
        <w:rPr>
          <w:rFonts w:ascii="Arial" w:hAnsi="Arial" w:cs="Arial"/>
          <w:sz w:val="40"/>
          <w:szCs w:val="40"/>
          <w:u w:val="single"/>
        </w:rPr>
      </w:pPr>
    </w:p>
    <w:p w14:paraId="21B94B1B" w14:textId="6F5B5DD5" w:rsidR="005E6DD8" w:rsidRDefault="005E6DD8" w:rsidP="00894B7E">
      <w:pPr>
        <w:rPr>
          <w:rFonts w:ascii="Arial" w:hAnsi="Arial" w:cs="Arial"/>
          <w:sz w:val="40"/>
          <w:szCs w:val="40"/>
          <w:u w:val="single"/>
        </w:rPr>
      </w:pPr>
    </w:p>
    <w:p w14:paraId="1F2B94F7" w14:textId="68655ED5" w:rsidR="005E6DD8" w:rsidRDefault="005E6DD8" w:rsidP="00894B7E">
      <w:pPr>
        <w:rPr>
          <w:rFonts w:ascii="Arial" w:hAnsi="Arial" w:cs="Arial"/>
          <w:sz w:val="40"/>
          <w:szCs w:val="40"/>
          <w:u w:val="single"/>
        </w:rPr>
      </w:pPr>
    </w:p>
    <w:p w14:paraId="37CDF453" w14:textId="77777777" w:rsidR="005E6DD8" w:rsidRDefault="005E6DD8" w:rsidP="00894B7E">
      <w:pPr>
        <w:rPr>
          <w:rFonts w:ascii="Arial" w:hAnsi="Arial" w:cs="Arial"/>
          <w:sz w:val="40"/>
          <w:szCs w:val="40"/>
          <w:u w:val="single"/>
        </w:rPr>
      </w:pPr>
    </w:p>
    <w:p w14:paraId="5E69F24C" w14:textId="6CFF9120" w:rsidR="008A5464" w:rsidRDefault="00DC5A30" w:rsidP="00894B7E">
      <w:pPr>
        <w:rPr>
          <w:rFonts w:ascii="Arial" w:hAnsi="Arial" w:cs="Arial"/>
          <w:sz w:val="40"/>
          <w:szCs w:val="40"/>
        </w:rPr>
      </w:pPr>
      <w:bookmarkStart w:id="0" w:name="_Toc108815910"/>
      <w:r w:rsidRPr="00573F76">
        <w:rPr>
          <w:rStyle w:val="Heading2Char"/>
          <w:rFonts w:ascii="Arial" w:hAnsi="Arial" w:cs="Arial"/>
          <w:b/>
          <w:bCs/>
          <w:sz w:val="32"/>
          <w:szCs w:val="32"/>
        </w:rPr>
        <w:t>Introduction</w:t>
      </w:r>
      <w:bookmarkEnd w:id="0"/>
      <w:r w:rsidR="00865F66">
        <w:rPr>
          <w:rFonts w:ascii="Arial" w:hAnsi="Arial" w:cs="Arial"/>
          <w:sz w:val="40"/>
          <w:szCs w:val="40"/>
        </w:rPr>
        <w:t>:</w:t>
      </w:r>
    </w:p>
    <w:p w14:paraId="2D983555" w14:textId="77777777" w:rsidR="0019621B" w:rsidRDefault="0019621B" w:rsidP="00894B7E">
      <w:pPr>
        <w:rPr>
          <w:rFonts w:ascii="Arial" w:hAnsi="Arial" w:cs="Arial"/>
          <w:sz w:val="40"/>
          <w:szCs w:val="40"/>
        </w:rPr>
      </w:pPr>
    </w:p>
    <w:p w14:paraId="7F2E6D7F" w14:textId="77777777" w:rsidR="00B56709" w:rsidRPr="00210451" w:rsidRDefault="00B56709" w:rsidP="00750BB3">
      <w:r>
        <w:t>This report's analysis of the effects of the virtual learning environment has been completed using both primary and secondary research. To create the primary study, surveys and specific questionnaires based on the subject at hand were used. Participants who have experience with virtual learning have commented on how well-structured the questions are. Based on the responses, the report's findings were produced, and they are in line with the specific facts. The presentation then offered an illustration of secondary research that addressed a variety of components of the online learning environment.</w:t>
      </w:r>
    </w:p>
    <w:p w14:paraId="04813CA1" w14:textId="77777777" w:rsidR="008B1821" w:rsidRDefault="008B1821" w:rsidP="00894B7E">
      <w:pPr>
        <w:rPr>
          <w:rFonts w:ascii="Arial" w:hAnsi="Arial" w:cs="Arial"/>
        </w:rPr>
      </w:pPr>
    </w:p>
    <w:p w14:paraId="42691D6C" w14:textId="77777777" w:rsidR="00CE0E79" w:rsidRDefault="00CE0E79" w:rsidP="00894B7E">
      <w:pPr>
        <w:rPr>
          <w:rFonts w:ascii="Arial" w:hAnsi="Arial" w:cs="Arial"/>
        </w:rPr>
      </w:pPr>
    </w:p>
    <w:p w14:paraId="6D1CDF32" w14:textId="20DCC6FA" w:rsidR="00B67417" w:rsidRDefault="00B67417" w:rsidP="00E20A6A">
      <w:pPr>
        <w:rPr>
          <w:rFonts w:ascii="Arial" w:hAnsi="Arial" w:cs="Arial"/>
        </w:rPr>
      </w:pPr>
    </w:p>
    <w:p w14:paraId="3E8BCF2C" w14:textId="77777777" w:rsidR="00210451" w:rsidRPr="00E20A6A" w:rsidRDefault="00210451" w:rsidP="00E20A6A">
      <w:pPr>
        <w:rPr>
          <w:rFonts w:ascii="Arial" w:hAnsi="Arial" w:cs="Arial"/>
        </w:rPr>
      </w:pPr>
    </w:p>
    <w:p w14:paraId="07AB7C93" w14:textId="77777777" w:rsidR="001548B9" w:rsidRDefault="001548B9" w:rsidP="00894B7E">
      <w:pPr>
        <w:rPr>
          <w:rFonts w:ascii="Arial" w:hAnsi="Arial" w:cs="Arial"/>
        </w:rPr>
      </w:pPr>
    </w:p>
    <w:p w14:paraId="58D6CD2C" w14:textId="77777777" w:rsidR="001548B9" w:rsidRDefault="001548B9" w:rsidP="00894B7E">
      <w:pPr>
        <w:rPr>
          <w:rFonts w:ascii="Arial" w:hAnsi="Arial" w:cs="Arial"/>
        </w:rPr>
      </w:pPr>
    </w:p>
    <w:p w14:paraId="7E3431C3" w14:textId="33661015" w:rsidR="0019621B" w:rsidRPr="0019621B" w:rsidRDefault="00873D83" w:rsidP="0019621B">
      <w:pPr>
        <w:pStyle w:val="Heading2"/>
        <w:rPr>
          <w:rFonts w:ascii="Arial" w:hAnsi="Arial" w:cs="Arial"/>
          <w:b/>
          <w:bCs/>
          <w:sz w:val="32"/>
          <w:szCs w:val="32"/>
        </w:rPr>
      </w:pPr>
      <w:bookmarkStart w:id="1" w:name="_Toc108815911"/>
      <w:r w:rsidRPr="00573F76">
        <w:rPr>
          <w:rFonts w:ascii="Arial" w:hAnsi="Arial" w:cs="Arial"/>
          <w:b/>
          <w:bCs/>
          <w:sz w:val="32"/>
          <w:szCs w:val="32"/>
        </w:rPr>
        <w:t>Primary Data:</w:t>
      </w:r>
      <w:bookmarkEnd w:id="1"/>
    </w:p>
    <w:p w14:paraId="798A9421" w14:textId="77777777" w:rsidR="00210451" w:rsidRDefault="00210451" w:rsidP="00894B7E">
      <w:pPr>
        <w:rPr>
          <w:rFonts w:ascii="Arial" w:hAnsi="Arial" w:cs="Arial"/>
          <w:sz w:val="40"/>
          <w:szCs w:val="40"/>
        </w:rPr>
      </w:pPr>
    </w:p>
    <w:p w14:paraId="014C706D" w14:textId="2BFEE352" w:rsidR="0030781A" w:rsidRPr="00315578" w:rsidRDefault="00CE0E79" w:rsidP="00315578">
      <w:pPr>
        <w:rPr>
          <w:rFonts w:ascii="Arial" w:hAnsi="Arial" w:cs="Arial"/>
        </w:rPr>
      </w:pPr>
      <w:r w:rsidRPr="00315578">
        <w:rPr>
          <w:rFonts w:ascii="Arial" w:hAnsi="Arial" w:cs="Arial"/>
        </w:rPr>
        <w:t>The Virtual Learning Environment (VLE) is a collection of teaching and learning tools created to improve the educational experience for students. In order to organise, manage, and distribute learning activities and content, VLE are now well-established in educational institutions. VLE is an online platform that mimics the way that students learn in schools and colleges. These methods/keywords are also known as VLE: computer-based, web-based, remote teacher online, blended learning. The term "virtual education" refers to tutoring in a setting where the teacher and student are allotted specific amounts of time or space, or both, and the teacher supports course material using online resources, videoconferencing, and course management software. The necessity of teachers and students sharing a classroom is lessened or eliminated by VLE. Consequently, VLE has the potential to advance.</w:t>
      </w:r>
    </w:p>
    <w:p w14:paraId="4342CB6E" w14:textId="77777777" w:rsidR="0019621B" w:rsidRPr="00315578" w:rsidRDefault="0019621B" w:rsidP="00315578">
      <w:pPr>
        <w:rPr>
          <w:rFonts w:ascii="Arial" w:hAnsi="Arial" w:cs="Arial"/>
        </w:rPr>
      </w:pPr>
    </w:p>
    <w:p w14:paraId="332D56E1" w14:textId="77777777" w:rsidR="0019621B" w:rsidRPr="00315578" w:rsidRDefault="0019621B" w:rsidP="00315578">
      <w:pPr>
        <w:rPr>
          <w:rFonts w:ascii="Arial" w:hAnsi="Arial" w:cs="Arial"/>
        </w:rPr>
      </w:pPr>
      <w:r w:rsidRPr="00315578">
        <w:rPr>
          <w:rFonts w:ascii="Arial" w:hAnsi="Arial" w:cs="Arial"/>
        </w:rPr>
        <w:t>All necessary areas will be developed as part of this assignment's report format. This report's subject matter involves the effects of the online learning environment. As the researcher can obtain significant information and data from both topics, this study strives to create both primary and secondary research methodologies. Creating specific survey questions is one of the goals of this report. The query will be relevant to a particular subject. Developing secondary research with the aid of many publications is another goal of this study.</w:t>
      </w:r>
      <w:r w:rsidRPr="00315578">
        <w:rPr>
          <w:rFonts w:ascii="Arial" w:hAnsi="Arial" w:cs="Arial"/>
        </w:rPr>
        <w:t xml:space="preserve"> </w:t>
      </w:r>
      <w:r w:rsidRPr="00315578">
        <w:rPr>
          <w:rFonts w:ascii="Arial" w:hAnsi="Arial" w:cs="Arial"/>
        </w:rPr>
        <w:t>A novel experience, attending classes online can help us learn life skills like how to adapt to new situations and how to communicate in them. 7 Students from the University of Wales Trinity saint David took part in this survey in regards to Virtual Learning Environment-Moodle. From the given answers, I have seen that the students are comfortable with using the internet as well as having a positive attitude towards their learning.</w:t>
      </w:r>
    </w:p>
    <w:p w14:paraId="5ABEDCD3" w14:textId="6D6AB666" w:rsidR="0019621B" w:rsidRDefault="0019621B" w:rsidP="00750BB3"/>
    <w:p w14:paraId="748314B9" w14:textId="672A7439" w:rsidR="0019621B" w:rsidRDefault="0019621B" w:rsidP="00750BB3">
      <w:pPr>
        <w:rPr>
          <w:rFonts w:ascii="Arial" w:hAnsi="Arial" w:cs="Arial"/>
        </w:rPr>
      </w:pPr>
    </w:p>
    <w:p w14:paraId="4C4D4658" w14:textId="33D0B66E" w:rsidR="0030781A" w:rsidRDefault="0030781A" w:rsidP="00894B7E">
      <w:pPr>
        <w:rPr>
          <w:rFonts w:ascii="Arial" w:hAnsi="Arial" w:cs="Arial"/>
          <w:sz w:val="40"/>
          <w:szCs w:val="40"/>
        </w:rPr>
      </w:pPr>
    </w:p>
    <w:p w14:paraId="68F3681C" w14:textId="5CEDE551" w:rsidR="00210451" w:rsidRDefault="00210451" w:rsidP="00894B7E">
      <w:pPr>
        <w:rPr>
          <w:rFonts w:ascii="Arial" w:hAnsi="Arial" w:cs="Arial"/>
          <w:sz w:val="40"/>
          <w:szCs w:val="40"/>
        </w:rPr>
      </w:pPr>
    </w:p>
    <w:p w14:paraId="2D834AE4" w14:textId="77777777" w:rsidR="00210451" w:rsidRDefault="00210451" w:rsidP="00894B7E">
      <w:pPr>
        <w:rPr>
          <w:rFonts w:ascii="Arial" w:hAnsi="Arial" w:cs="Arial"/>
          <w:sz w:val="40"/>
          <w:szCs w:val="40"/>
        </w:rPr>
      </w:pPr>
    </w:p>
    <w:p w14:paraId="524ACD9B" w14:textId="77777777" w:rsidR="0030781A" w:rsidRDefault="0030781A" w:rsidP="00894B7E">
      <w:pPr>
        <w:rPr>
          <w:rFonts w:ascii="Arial" w:hAnsi="Arial" w:cs="Arial"/>
          <w:sz w:val="40"/>
          <w:szCs w:val="40"/>
        </w:rPr>
      </w:pPr>
    </w:p>
    <w:p w14:paraId="5CC1D76E" w14:textId="77777777" w:rsidR="00FD5751" w:rsidRPr="00573F76" w:rsidRDefault="00FD5751" w:rsidP="00DB4843">
      <w:pPr>
        <w:pStyle w:val="Heading2"/>
        <w:rPr>
          <w:rFonts w:ascii="Arial" w:hAnsi="Arial" w:cs="Arial"/>
          <w:b/>
          <w:bCs/>
          <w:sz w:val="32"/>
          <w:szCs w:val="32"/>
        </w:rPr>
      </w:pPr>
      <w:bookmarkStart w:id="2" w:name="_Toc108815912"/>
      <w:r w:rsidRPr="00573F76">
        <w:rPr>
          <w:rFonts w:ascii="Arial" w:hAnsi="Arial" w:cs="Arial"/>
          <w:b/>
          <w:bCs/>
          <w:sz w:val="32"/>
          <w:szCs w:val="32"/>
        </w:rPr>
        <w:t>Secondary Data:</w:t>
      </w:r>
      <w:bookmarkEnd w:id="2"/>
    </w:p>
    <w:p w14:paraId="54221907" w14:textId="6486FEA7" w:rsidR="00C576A5" w:rsidRDefault="00C576A5" w:rsidP="00750BB3">
      <w:pPr>
        <w:rPr>
          <w:rFonts w:ascii="Arial" w:hAnsi="Arial" w:cs="Arial"/>
          <w:sz w:val="40"/>
          <w:szCs w:val="40"/>
        </w:rPr>
      </w:pPr>
    </w:p>
    <w:p w14:paraId="29E43BA3" w14:textId="77777777" w:rsidR="00210451" w:rsidRPr="00E20A6A" w:rsidRDefault="00210451" w:rsidP="00750BB3">
      <w:pPr>
        <w:rPr>
          <w:rFonts w:ascii="Arial" w:hAnsi="Arial" w:cs="Arial"/>
        </w:rPr>
      </w:pPr>
    </w:p>
    <w:p w14:paraId="293E700F" w14:textId="77777777" w:rsidR="00C81EF1" w:rsidRDefault="00C81EF1" w:rsidP="00894B7E">
      <w:pPr>
        <w:rPr>
          <w:rFonts w:ascii="Arial" w:hAnsi="Arial" w:cs="Arial"/>
        </w:rPr>
      </w:pPr>
      <w:r w:rsidRPr="00C81EF1">
        <w:rPr>
          <w:rFonts w:ascii="Arial" w:hAnsi="Arial" w:cs="Arial"/>
        </w:rPr>
        <w:t>The online instructional content is accessible through VLE. A virtual learning environment (VLE) integrates a number of components, including content management, curriculum and assessment, student engagement, administration of learner information, communication tools, collaboration tools, and real-time (live) teaching aspects.</w:t>
      </w:r>
    </w:p>
    <w:p w14:paraId="5B5DBA4D" w14:textId="77777777" w:rsidR="005A0242" w:rsidRDefault="005A0242" w:rsidP="00894B7E">
      <w:pPr>
        <w:rPr>
          <w:rFonts w:ascii="Arial" w:hAnsi="Arial" w:cs="Arial"/>
        </w:rPr>
      </w:pPr>
    </w:p>
    <w:p w14:paraId="35C1076C" w14:textId="77777777" w:rsidR="005A0242" w:rsidRPr="00C81EF1" w:rsidRDefault="005A0242" w:rsidP="00894B7E">
      <w:pPr>
        <w:rPr>
          <w:rFonts w:ascii="Arial" w:hAnsi="Arial" w:cs="Arial"/>
        </w:rPr>
      </w:pPr>
    </w:p>
    <w:p w14:paraId="49467FD8" w14:textId="7B3F7A01" w:rsidR="005A0242" w:rsidRDefault="005A0242" w:rsidP="005A0242">
      <w:pPr>
        <w:rPr>
          <w:rFonts w:ascii="Arial" w:hAnsi="Arial" w:cs="Arial"/>
        </w:rPr>
      </w:pPr>
      <w:r w:rsidRPr="005A0242">
        <w:rPr>
          <w:rFonts w:ascii="Arial" w:hAnsi="Arial" w:cs="Arial"/>
        </w:rPr>
        <w:t xml:space="preserve">There are guidelines and restrictions that must be followed when using the virtual platform. These are based on the following seven different categories of rules. </w:t>
      </w:r>
    </w:p>
    <w:p w14:paraId="4D387D6F" w14:textId="77777777" w:rsidR="00C576A5" w:rsidRPr="005A0242" w:rsidRDefault="00C576A5" w:rsidP="005A0242">
      <w:pPr>
        <w:rPr>
          <w:rFonts w:ascii="Arial" w:hAnsi="Arial" w:cs="Arial"/>
        </w:rPr>
      </w:pPr>
    </w:p>
    <w:p w14:paraId="30A3517E" w14:textId="77777777" w:rsidR="00BF4B3D" w:rsidRDefault="005A0242" w:rsidP="005A0242">
      <w:pPr>
        <w:pStyle w:val="ListParagraph"/>
        <w:numPr>
          <w:ilvl w:val="0"/>
          <w:numId w:val="15"/>
        </w:numPr>
        <w:rPr>
          <w:rFonts w:ascii="Arial" w:hAnsi="Arial" w:cs="Arial"/>
        </w:rPr>
      </w:pPr>
      <w:r w:rsidRPr="00BF4B3D">
        <w:rPr>
          <w:rFonts w:ascii="Arial" w:hAnsi="Arial" w:cs="Arial"/>
        </w:rPr>
        <w:t xml:space="preserve">E-learning programmes need to offer chances for independent, flexible learning. </w:t>
      </w:r>
    </w:p>
    <w:p w14:paraId="047A2851" w14:textId="77777777" w:rsidR="00BF4B3D" w:rsidRDefault="005A0242" w:rsidP="00894B7E">
      <w:pPr>
        <w:pStyle w:val="ListParagraph"/>
        <w:numPr>
          <w:ilvl w:val="0"/>
          <w:numId w:val="15"/>
        </w:numPr>
        <w:rPr>
          <w:rFonts w:ascii="Arial" w:hAnsi="Arial" w:cs="Arial"/>
        </w:rPr>
      </w:pPr>
      <w:r w:rsidRPr="00BF4B3D">
        <w:rPr>
          <w:rFonts w:ascii="Arial" w:hAnsi="Arial" w:cs="Arial"/>
        </w:rPr>
        <w:t xml:space="preserve">Approved centres are encouraged to use cutting-edge technologies to enhance the learner experience. ii. Learners should have access to e-learning content that is comparable to content delivered through face-to-face programmes. iii. Delivery systems and/or platforms are to be maintained to such an extent that barriers to e-learning are minimal. iv. Approved centres are required to develop e-learning tutors and resources to ensure learning fits for purposes. </w:t>
      </w:r>
    </w:p>
    <w:p w14:paraId="5D696139" w14:textId="77777777" w:rsidR="00E323E8" w:rsidRDefault="005A0242" w:rsidP="00894B7E">
      <w:pPr>
        <w:pStyle w:val="ListParagraph"/>
        <w:numPr>
          <w:ilvl w:val="0"/>
          <w:numId w:val="15"/>
        </w:numPr>
        <w:rPr>
          <w:rFonts w:ascii="Arial" w:hAnsi="Arial" w:cs="Arial"/>
        </w:rPr>
      </w:pPr>
      <w:r w:rsidRPr="00BF4B3D">
        <w:rPr>
          <w:rFonts w:ascii="Arial" w:hAnsi="Arial" w:cs="Arial"/>
        </w:rPr>
        <w:t>E-learning service providers must adhere to the standards set by all of their stakeholders.</w:t>
      </w:r>
    </w:p>
    <w:p w14:paraId="2EC3B195" w14:textId="77777777" w:rsidR="00DA423E" w:rsidRPr="00DA423E" w:rsidRDefault="00DA423E" w:rsidP="00DA423E">
      <w:pPr>
        <w:pStyle w:val="ListParagraph"/>
        <w:numPr>
          <w:ilvl w:val="0"/>
          <w:numId w:val="15"/>
        </w:numPr>
        <w:rPr>
          <w:rFonts w:ascii="Arial" w:hAnsi="Arial" w:cs="Arial"/>
        </w:rPr>
      </w:pPr>
      <w:r w:rsidRPr="00DA423E">
        <w:rPr>
          <w:rFonts w:ascii="Arial" w:hAnsi="Arial" w:cs="Arial"/>
        </w:rPr>
        <w:t xml:space="preserve">To make sure that learning serves its intended aims, approved centres must create e-learning tutors and materials. </w:t>
      </w:r>
    </w:p>
    <w:p w14:paraId="24806DDC" w14:textId="77777777" w:rsidR="00DA423E" w:rsidRPr="00DA423E" w:rsidRDefault="00DA423E" w:rsidP="00DA423E">
      <w:pPr>
        <w:pStyle w:val="ListParagraph"/>
        <w:numPr>
          <w:ilvl w:val="0"/>
          <w:numId w:val="15"/>
        </w:numPr>
        <w:rPr>
          <w:rFonts w:ascii="Arial" w:hAnsi="Arial" w:cs="Arial"/>
        </w:rPr>
      </w:pPr>
      <w:r w:rsidRPr="00DA423E">
        <w:rPr>
          <w:rFonts w:ascii="Arial" w:hAnsi="Arial" w:cs="Arial"/>
        </w:rPr>
        <w:t xml:space="preserve">All of their stakeholders anticipate and demand that e-learning providers adhere to certain criteria. </w:t>
      </w:r>
    </w:p>
    <w:p w14:paraId="6E034465" w14:textId="77777777" w:rsidR="00BF4B3D" w:rsidRPr="00BF4B3D" w:rsidRDefault="00DA423E" w:rsidP="00DA423E">
      <w:pPr>
        <w:pStyle w:val="ListParagraph"/>
        <w:numPr>
          <w:ilvl w:val="0"/>
          <w:numId w:val="15"/>
        </w:numPr>
        <w:rPr>
          <w:rFonts w:ascii="Arial" w:hAnsi="Arial" w:cs="Arial"/>
        </w:rPr>
      </w:pPr>
      <w:r w:rsidRPr="00DA423E">
        <w:rPr>
          <w:rFonts w:ascii="Arial" w:hAnsi="Arial" w:cs="Arial"/>
        </w:rPr>
        <w:t>The delivery methods and platforms for e-learning that support the acquisition of recognised credentials will be of a high standard and readily available, according to the government's control department (DAO).</w:t>
      </w:r>
    </w:p>
    <w:p w14:paraId="0E63CEBB" w14:textId="77777777" w:rsidR="005A0242" w:rsidRDefault="005A0242" w:rsidP="00894B7E">
      <w:pPr>
        <w:rPr>
          <w:rFonts w:ascii="Arial" w:hAnsi="Arial" w:cs="Arial"/>
          <w:sz w:val="40"/>
          <w:szCs w:val="40"/>
        </w:rPr>
      </w:pPr>
    </w:p>
    <w:p w14:paraId="25FE8F1D" w14:textId="77777777" w:rsidR="000518B0" w:rsidRPr="00BC24C2" w:rsidRDefault="0075134B" w:rsidP="00894B7E">
      <w:pPr>
        <w:rPr>
          <w:rFonts w:ascii="Arial" w:hAnsi="Arial" w:cs="Arial"/>
        </w:rPr>
      </w:pPr>
      <w:r w:rsidRPr="0075134B">
        <w:rPr>
          <w:rFonts w:ascii="Arial" w:hAnsi="Arial" w:cs="Arial"/>
        </w:rPr>
        <w:t>With regard to VLE, there are numerous opportunities. Regarding career fields, education, and online courses delivered through platforms like Zoom, Teams, Skype, and others. VLE calls for flexibility in an online setting. Using the VLE helps improve communication between students and teachers outside of the classroom. This is possible because teachers can grant pupils access to online learning tools.</w:t>
      </w:r>
    </w:p>
    <w:p w14:paraId="31C50156" w14:textId="0F742713" w:rsidR="00E223B7" w:rsidRPr="008E254A" w:rsidRDefault="006A40A4" w:rsidP="008B5535">
      <w:pPr>
        <w:jc w:val="right"/>
        <w:rPr>
          <w:rFonts w:ascii="Arial" w:hAnsi="Arial" w:cs="Arial"/>
          <w:sz w:val="12"/>
          <w:szCs w:val="12"/>
        </w:rPr>
      </w:pPr>
      <w:r w:rsidRPr="006A40A4">
        <w:rPr>
          <w:rFonts w:ascii="Arial" w:hAnsi="Arial" w:cs="Arial"/>
          <w:sz w:val="12"/>
          <w:szCs w:val="12"/>
        </w:rPr>
        <w:t>(Titus Learning, n.d.)</w:t>
      </w:r>
    </w:p>
    <w:p w14:paraId="6DD103C0" w14:textId="77777777" w:rsidR="000518B0" w:rsidRDefault="000518B0" w:rsidP="00894B7E">
      <w:pPr>
        <w:rPr>
          <w:rFonts w:ascii="Arial" w:hAnsi="Arial" w:cs="Arial"/>
          <w:sz w:val="40"/>
          <w:szCs w:val="40"/>
        </w:rPr>
      </w:pPr>
    </w:p>
    <w:p w14:paraId="0689CFD8" w14:textId="77777777" w:rsidR="00837A61" w:rsidRPr="00210451" w:rsidRDefault="00837A61" w:rsidP="00573F76">
      <w:pPr>
        <w:pStyle w:val="Heading2"/>
        <w:rPr>
          <w:rFonts w:ascii="Arial" w:hAnsi="Arial" w:cs="Arial"/>
          <w:b/>
          <w:bCs/>
          <w:sz w:val="28"/>
          <w:szCs w:val="28"/>
        </w:rPr>
      </w:pPr>
      <w:bookmarkStart w:id="3" w:name="_Toc108815913"/>
      <w:r w:rsidRPr="00210451">
        <w:rPr>
          <w:rFonts w:ascii="Arial" w:hAnsi="Arial" w:cs="Arial"/>
          <w:b/>
          <w:bCs/>
          <w:sz w:val="28"/>
          <w:szCs w:val="28"/>
        </w:rPr>
        <w:t>Why is Moodle beneficial for the Education Sector?</w:t>
      </w:r>
      <w:bookmarkEnd w:id="3"/>
    </w:p>
    <w:p w14:paraId="6FF744F1" w14:textId="77777777" w:rsidR="00837A61" w:rsidRPr="00BA5C90" w:rsidRDefault="00837A61" w:rsidP="00894B7E">
      <w:pPr>
        <w:rPr>
          <w:rFonts w:ascii="Arial" w:hAnsi="Arial" w:cs="Arial"/>
          <w:sz w:val="28"/>
          <w:szCs w:val="28"/>
        </w:rPr>
      </w:pPr>
    </w:p>
    <w:p w14:paraId="7C1CC995" w14:textId="77777777" w:rsidR="00FB48CF" w:rsidRPr="003A3DEF" w:rsidRDefault="00E323E8" w:rsidP="00894B7E">
      <w:pPr>
        <w:rPr>
          <w:rFonts w:ascii="Arial" w:hAnsi="Arial" w:cs="Arial"/>
        </w:rPr>
      </w:pPr>
      <w:r w:rsidRPr="003A3DEF">
        <w:rPr>
          <w:rFonts w:ascii="Arial" w:hAnsi="Arial" w:cs="Arial"/>
        </w:rPr>
        <w:t>When it comes to organising and disseminating your course materials to students, as well as in monitoring and evaluating progress, Moodle can be incredibly helpful for the educational sector.</w:t>
      </w:r>
    </w:p>
    <w:p w14:paraId="776E5907" w14:textId="77777777" w:rsidR="0034014E" w:rsidRPr="003A3DEF" w:rsidRDefault="0034014E" w:rsidP="00894B7E">
      <w:pPr>
        <w:rPr>
          <w:rFonts w:ascii="Arial" w:hAnsi="Arial" w:cs="Arial"/>
        </w:rPr>
      </w:pPr>
      <w:r w:rsidRPr="003A3DEF">
        <w:rPr>
          <w:rFonts w:ascii="Arial" w:hAnsi="Arial" w:cs="Arial"/>
        </w:rPr>
        <w:t>Learning is assumed to be available online by students (and their parents) - your Moodle site can be accessed via PC, tablet, or other mobile device via a web-browser, or there is a free mobile app for your phone that can provide you structured access to the learning that you need at any time.</w:t>
      </w:r>
    </w:p>
    <w:p w14:paraId="5F5A6424" w14:textId="308429A1" w:rsidR="00A62FF2" w:rsidRPr="00470FE2" w:rsidRDefault="007B2CED" w:rsidP="008E254A">
      <w:pPr>
        <w:ind w:left="4320"/>
        <w:jc w:val="right"/>
        <w:rPr>
          <w:rFonts w:ascii="Arial" w:hAnsi="Arial" w:cs="Arial"/>
          <w:sz w:val="12"/>
          <w:szCs w:val="12"/>
        </w:rPr>
      </w:pPr>
      <w:r w:rsidRPr="007B2CED">
        <w:rPr>
          <w:rFonts w:ascii="Arial" w:hAnsi="Arial" w:cs="Arial"/>
          <w:sz w:val="12"/>
          <w:szCs w:val="12"/>
        </w:rPr>
        <w:t>(eLearning Industry, 2019)</w:t>
      </w:r>
    </w:p>
    <w:p w14:paraId="29C0A9FF" w14:textId="77777777" w:rsidR="00EB7512" w:rsidRDefault="00EB7512" w:rsidP="00894B7E">
      <w:pPr>
        <w:rPr>
          <w:rFonts w:ascii="Arial" w:hAnsi="Arial" w:cs="Arial"/>
          <w:sz w:val="40"/>
          <w:szCs w:val="40"/>
          <w:u w:val="single"/>
        </w:rPr>
      </w:pPr>
    </w:p>
    <w:p w14:paraId="5F466B35" w14:textId="77777777" w:rsidR="00EB7512" w:rsidRDefault="00EB7512" w:rsidP="00894B7E">
      <w:pPr>
        <w:rPr>
          <w:rFonts w:ascii="Arial" w:hAnsi="Arial" w:cs="Arial"/>
          <w:sz w:val="40"/>
          <w:szCs w:val="40"/>
          <w:u w:val="single"/>
        </w:rPr>
      </w:pPr>
    </w:p>
    <w:p w14:paraId="2B8BCCB6" w14:textId="77777777" w:rsidR="00A62FF2" w:rsidRPr="00865F66" w:rsidRDefault="00A62FF2" w:rsidP="00DB4843">
      <w:pPr>
        <w:pStyle w:val="Heading2"/>
        <w:rPr>
          <w:b/>
          <w:bCs/>
          <w:sz w:val="32"/>
          <w:szCs w:val="32"/>
        </w:rPr>
      </w:pPr>
      <w:bookmarkStart w:id="4" w:name="_Toc108815914"/>
      <w:r w:rsidRPr="00865F66">
        <w:rPr>
          <w:b/>
          <w:bCs/>
          <w:sz w:val="32"/>
          <w:szCs w:val="32"/>
        </w:rPr>
        <w:t>Benefits of Moodle for the educators</w:t>
      </w:r>
      <w:bookmarkEnd w:id="4"/>
    </w:p>
    <w:p w14:paraId="2D3930A5" w14:textId="77777777" w:rsidR="00A62FF2" w:rsidRDefault="00A62FF2" w:rsidP="00894B7E">
      <w:pPr>
        <w:rPr>
          <w:rFonts w:ascii="Arial" w:hAnsi="Arial" w:cs="Arial"/>
          <w:sz w:val="40"/>
          <w:szCs w:val="40"/>
          <w:u w:val="single"/>
        </w:rPr>
      </w:pPr>
    </w:p>
    <w:p w14:paraId="060BEB35" w14:textId="77777777" w:rsidR="0001312A" w:rsidRPr="003A3DEF" w:rsidRDefault="00C71B08" w:rsidP="00894B7E">
      <w:pPr>
        <w:rPr>
          <w:rFonts w:ascii="Arial" w:hAnsi="Arial" w:cs="Arial"/>
        </w:rPr>
      </w:pPr>
      <w:r>
        <w:rPr>
          <w:rFonts w:ascii="Arial" w:hAnsi="Arial" w:cs="Arial"/>
        </w:rPr>
        <w:t>Sh</w:t>
      </w:r>
      <w:r w:rsidR="0001312A" w:rsidRPr="003A3DEF">
        <w:rPr>
          <w:rFonts w:ascii="Arial" w:hAnsi="Arial" w:cs="Arial"/>
        </w:rPr>
        <w:t>aring educational resources Moodle's extensive arsenal of resources makes it simple to share files and internet connections with students. Within a course, learning content pages containing text, graphics, and embedded video can also be swiftly developed.</w:t>
      </w:r>
    </w:p>
    <w:p w14:paraId="124B0BC0" w14:textId="77777777" w:rsidR="0034014E" w:rsidRDefault="003A3DEF" w:rsidP="00894B7E">
      <w:pPr>
        <w:rPr>
          <w:rFonts w:ascii="Arial" w:hAnsi="Arial" w:cs="Arial"/>
        </w:rPr>
      </w:pPr>
      <w:r w:rsidRPr="003A3DEF">
        <w:rPr>
          <w:rFonts w:ascii="Arial" w:hAnsi="Arial" w:cs="Arial"/>
        </w:rPr>
        <w:t>Managing access to learning resources - Divide the class or year of the pupils to automatically grant access to the proper learning resources. You can even decide when a certain piece of course material is made accessible to students.</w:t>
      </w:r>
    </w:p>
    <w:p w14:paraId="640E80C4" w14:textId="77777777" w:rsidR="00C71B08" w:rsidRDefault="00C71B08" w:rsidP="00894B7E">
      <w:pPr>
        <w:rPr>
          <w:rFonts w:ascii="Arial" w:hAnsi="Arial" w:cs="Arial"/>
        </w:rPr>
      </w:pPr>
    </w:p>
    <w:p w14:paraId="1B6ECC00" w14:textId="77777777" w:rsidR="00CF4AFA" w:rsidRDefault="0061665B" w:rsidP="0061665B">
      <w:pPr>
        <w:rPr>
          <w:rFonts w:ascii="Arial" w:hAnsi="Arial" w:cs="Arial"/>
        </w:rPr>
      </w:pPr>
      <w:r w:rsidRPr="0061665B">
        <w:rPr>
          <w:rFonts w:ascii="Arial" w:hAnsi="Arial" w:cs="Arial"/>
        </w:rPr>
        <w:t>Automated evaluation - Why mark papers by hand when Moodle can do it for you? To evaluate the learning, use a range of interesting question types in a quiz. Moodle is perfect for both formative and summative evaluation because it can mark these and provide learners with rapid, in-depth feedback</w:t>
      </w:r>
      <w:r w:rsidR="00CF4AFA">
        <w:rPr>
          <w:rFonts w:ascii="Arial" w:hAnsi="Arial" w:cs="Arial"/>
        </w:rPr>
        <w:t>.</w:t>
      </w:r>
    </w:p>
    <w:p w14:paraId="4E01A609" w14:textId="77777777" w:rsidR="00CF4AFA" w:rsidRDefault="00CF4AFA" w:rsidP="00894B7E">
      <w:pPr>
        <w:rPr>
          <w:rFonts w:ascii="Arial" w:hAnsi="Arial" w:cs="Arial"/>
        </w:rPr>
      </w:pPr>
    </w:p>
    <w:p w14:paraId="304B7785" w14:textId="3C3C3671" w:rsidR="00CF4AFA" w:rsidRPr="00B96BE0" w:rsidRDefault="00200394" w:rsidP="00B87FD9">
      <w:pPr>
        <w:ind w:left="720"/>
        <w:jc w:val="right"/>
        <w:rPr>
          <w:rFonts w:ascii="Arial" w:hAnsi="Arial" w:cs="Arial"/>
          <w:sz w:val="12"/>
          <w:szCs w:val="12"/>
        </w:rPr>
      </w:pPr>
      <w:r w:rsidRPr="00200394">
        <w:rPr>
          <w:rFonts w:ascii="Arial" w:hAnsi="Arial" w:cs="Arial"/>
          <w:sz w:val="12"/>
          <w:szCs w:val="12"/>
        </w:rPr>
        <w:t>(www.hubkengroup.com, n.d.</w:t>
      </w:r>
      <w:r w:rsidR="00B96BE0" w:rsidRPr="00B96BE0">
        <w:rPr>
          <w:rFonts w:ascii="Arial" w:hAnsi="Arial" w:cs="Arial"/>
          <w:sz w:val="12"/>
          <w:szCs w:val="12"/>
        </w:rPr>
        <w:t>)</w:t>
      </w:r>
    </w:p>
    <w:p w14:paraId="5A34F165" w14:textId="77777777" w:rsidR="00C71B08" w:rsidRDefault="00C71B08" w:rsidP="00894B7E">
      <w:pPr>
        <w:rPr>
          <w:rFonts w:ascii="Arial" w:hAnsi="Arial" w:cs="Arial"/>
        </w:rPr>
      </w:pPr>
    </w:p>
    <w:p w14:paraId="3C1DA5DB" w14:textId="77777777" w:rsidR="00601C98" w:rsidRDefault="00601C98" w:rsidP="00894B7E">
      <w:pPr>
        <w:rPr>
          <w:rFonts w:ascii="Arial" w:hAnsi="Arial" w:cs="Arial"/>
        </w:rPr>
      </w:pPr>
    </w:p>
    <w:p w14:paraId="58708731" w14:textId="77777777" w:rsidR="00601C98" w:rsidRPr="00BA5C90" w:rsidRDefault="00533570" w:rsidP="00DB4843">
      <w:pPr>
        <w:pStyle w:val="Heading2"/>
        <w:rPr>
          <w:rFonts w:ascii="Arial" w:hAnsi="Arial" w:cs="Arial"/>
          <w:sz w:val="32"/>
          <w:szCs w:val="32"/>
        </w:rPr>
      </w:pPr>
      <w:bookmarkStart w:id="5" w:name="_Toc108815915"/>
      <w:r w:rsidRPr="00BA5C90">
        <w:rPr>
          <w:rFonts w:ascii="Arial" w:hAnsi="Arial" w:cs="Arial"/>
          <w:sz w:val="32"/>
          <w:szCs w:val="32"/>
        </w:rPr>
        <w:t>Benefits of Moodle for the learners</w:t>
      </w:r>
      <w:bookmarkEnd w:id="5"/>
    </w:p>
    <w:p w14:paraId="6FFF4B53" w14:textId="77777777" w:rsidR="00601C98" w:rsidRPr="00601C98" w:rsidRDefault="00601C98" w:rsidP="00601C98">
      <w:pPr>
        <w:rPr>
          <w:rFonts w:ascii="Arial" w:hAnsi="Arial" w:cs="Arial"/>
        </w:rPr>
      </w:pPr>
    </w:p>
    <w:p w14:paraId="2FF997E7" w14:textId="77777777" w:rsidR="00601C98" w:rsidRPr="00601C98" w:rsidRDefault="00601C98" w:rsidP="00601C98">
      <w:pPr>
        <w:rPr>
          <w:rFonts w:ascii="Arial" w:hAnsi="Arial" w:cs="Arial"/>
        </w:rPr>
      </w:pPr>
      <w:r w:rsidRPr="00601C98">
        <w:rPr>
          <w:rFonts w:ascii="Arial" w:hAnsi="Arial" w:cs="Arial"/>
        </w:rPr>
        <w:t xml:space="preserve">It's simple to use and a terrific place for your students, regardless of age, to get comfort using the internet in a setting under the supervision of the school. </w:t>
      </w:r>
    </w:p>
    <w:p w14:paraId="1545505D" w14:textId="77777777" w:rsidR="00C71B08" w:rsidRDefault="00601C98" w:rsidP="00894B7E">
      <w:pPr>
        <w:rPr>
          <w:rFonts w:ascii="Arial" w:hAnsi="Arial" w:cs="Arial"/>
        </w:rPr>
      </w:pPr>
      <w:r w:rsidRPr="00601C98">
        <w:rPr>
          <w:rFonts w:ascii="Arial" w:hAnsi="Arial" w:cs="Arial"/>
        </w:rPr>
        <w:t>engaging content - learning on Moodle can be enjoyable with a range of resource and activity types! To show or link to learning resources, support the learners, and evaluate their learning, Moodle supports a variety of media.</w:t>
      </w:r>
    </w:p>
    <w:p w14:paraId="775E0145" w14:textId="77777777" w:rsidR="0041271B" w:rsidRDefault="0041271B" w:rsidP="00894B7E">
      <w:pPr>
        <w:rPr>
          <w:rFonts w:ascii="Arial" w:hAnsi="Arial" w:cs="Arial"/>
        </w:rPr>
      </w:pPr>
    </w:p>
    <w:p w14:paraId="6C63AD99" w14:textId="77777777" w:rsidR="000B7C8F" w:rsidRDefault="000B7C8F" w:rsidP="00894B7E">
      <w:pPr>
        <w:rPr>
          <w:rFonts w:ascii="Arial" w:hAnsi="Arial" w:cs="Arial"/>
        </w:rPr>
      </w:pPr>
      <w:r w:rsidRPr="000B7C8F">
        <w:rPr>
          <w:rFonts w:ascii="Arial" w:hAnsi="Arial" w:cs="Arial"/>
        </w:rPr>
        <w:t>Moodle is an open source, free to use, flexible, and user-friendly eLearning platform, supported by a global community, with over 68 million users from all different kinds of businesses worldwide.</w:t>
      </w:r>
    </w:p>
    <w:p w14:paraId="4707B866" w14:textId="77777777" w:rsidR="00B96BE0" w:rsidRPr="00B96BE0" w:rsidRDefault="00B96BE0" w:rsidP="00894B7E">
      <w:pPr>
        <w:rPr>
          <w:rFonts w:ascii="Arial" w:hAnsi="Arial" w:cs="Arial"/>
        </w:rPr>
      </w:pPr>
    </w:p>
    <w:p w14:paraId="60DC7A8D" w14:textId="58127BC8" w:rsidR="000B7C8F" w:rsidRDefault="005E12D5" w:rsidP="00CB5FCE">
      <w:pPr>
        <w:jc w:val="right"/>
        <w:rPr>
          <w:rFonts w:ascii="Arial" w:hAnsi="Arial" w:cs="Arial"/>
          <w:sz w:val="12"/>
          <w:szCs w:val="12"/>
        </w:rPr>
      </w:pPr>
      <w:r w:rsidRPr="005E12D5">
        <w:rPr>
          <w:rFonts w:ascii="Arial" w:hAnsi="Arial" w:cs="Arial"/>
          <w:sz w:val="12"/>
          <w:szCs w:val="12"/>
        </w:rPr>
        <w:tab/>
      </w:r>
      <w:r w:rsidR="00A10E9C" w:rsidRPr="00A10E9C">
        <w:rPr>
          <w:rFonts w:ascii="Arial" w:hAnsi="Arial" w:cs="Arial"/>
          <w:sz w:val="12"/>
          <w:szCs w:val="12"/>
        </w:rPr>
        <w:t>(</w:t>
      </w:r>
      <w:proofErr w:type="spellStart"/>
      <w:r w:rsidR="00A10E9C" w:rsidRPr="00A10E9C">
        <w:rPr>
          <w:rFonts w:ascii="Arial" w:hAnsi="Arial" w:cs="Arial"/>
          <w:sz w:val="12"/>
          <w:szCs w:val="12"/>
        </w:rPr>
        <w:t>Hurix</w:t>
      </w:r>
      <w:proofErr w:type="spellEnd"/>
      <w:r w:rsidR="00A10E9C" w:rsidRPr="00A10E9C">
        <w:rPr>
          <w:rFonts w:ascii="Arial" w:hAnsi="Arial" w:cs="Arial"/>
          <w:sz w:val="12"/>
          <w:szCs w:val="12"/>
        </w:rPr>
        <w:t xml:space="preserve"> Digital, 2019)</w:t>
      </w:r>
    </w:p>
    <w:p w14:paraId="582395A6" w14:textId="6830F405" w:rsidR="00CB5FCE" w:rsidRDefault="00CB5FCE" w:rsidP="00CB5FCE">
      <w:pPr>
        <w:jc w:val="right"/>
        <w:rPr>
          <w:rFonts w:ascii="Arial" w:hAnsi="Arial" w:cs="Arial"/>
          <w:sz w:val="12"/>
          <w:szCs w:val="12"/>
        </w:rPr>
      </w:pPr>
    </w:p>
    <w:p w14:paraId="390E412E" w14:textId="77777777" w:rsidR="00CB5FCE" w:rsidRPr="00CB5FCE" w:rsidRDefault="00CB5FCE" w:rsidP="00CB5FCE">
      <w:pPr>
        <w:jc w:val="right"/>
        <w:rPr>
          <w:rFonts w:ascii="Arial" w:hAnsi="Arial" w:cs="Arial"/>
          <w:sz w:val="12"/>
          <w:szCs w:val="12"/>
        </w:rPr>
      </w:pPr>
    </w:p>
    <w:p w14:paraId="0556687D" w14:textId="77777777" w:rsidR="000C207B" w:rsidRPr="002B7239" w:rsidRDefault="000C207B" w:rsidP="00894B7E">
      <w:pPr>
        <w:rPr>
          <w:rFonts w:ascii="Arial" w:hAnsi="Arial" w:cs="Arial"/>
          <w:u w:val="single"/>
        </w:rPr>
      </w:pPr>
    </w:p>
    <w:p w14:paraId="5EF34126" w14:textId="77777777" w:rsidR="0010073C" w:rsidRPr="00210451" w:rsidRDefault="0010073C" w:rsidP="00DB4843">
      <w:pPr>
        <w:pStyle w:val="Heading2"/>
        <w:rPr>
          <w:rFonts w:ascii="Arial" w:hAnsi="Arial" w:cs="Arial"/>
          <w:b/>
          <w:bCs/>
          <w:sz w:val="32"/>
          <w:szCs w:val="32"/>
        </w:rPr>
      </w:pPr>
      <w:bookmarkStart w:id="6" w:name="_Toc108815916"/>
      <w:r w:rsidRPr="00210451">
        <w:rPr>
          <w:rFonts w:ascii="Arial" w:hAnsi="Arial" w:cs="Arial"/>
          <w:b/>
          <w:bCs/>
          <w:sz w:val="32"/>
          <w:szCs w:val="32"/>
        </w:rPr>
        <w:t xml:space="preserve">Top </w:t>
      </w:r>
      <w:r w:rsidR="00855B3F" w:rsidRPr="00210451">
        <w:rPr>
          <w:rFonts w:ascii="Arial" w:hAnsi="Arial" w:cs="Arial"/>
          <w:b/>
          <w:bCs/>
          <w:sz w:val="32"/>
          <w:szCs w:val="32"/>
        </w:rPr>
        <w:t xml:space="preserve">5 </w:t>
      </w:r>
      <w:r w:rsidRPr="00210451">
        <w:rPr>
          <w:rFonts w:ascii="Arial" w:hAnsi="Arial" w:cs="Arial"/>
          <w:b/>
          <w:bCs/>
          <w:sz w:val="32"/>
          <w:szCs w:val="32"/>
        </w:rPr>
        <w:t>Benefits of Moodle</w:t>
      </w:r>
      <w:bookmarkEnd w:id="6"/>
    </w:p>
    <w:p w14:paraId="3517426C" w14:textId="77777777" w:rsidR="0010073C" w:rsidRPr="002B7239" w:rsidRDefault="0010073C" w:rsidP="00894B7E">
      <w:pPr>
        <w:rPr>
          <w:rFonts w:ascii="Arial" w:hAnsi="Arial" w:cs="Arial"/>
          <w:sz w:val="26"/>
          <w:szCs w:val="26"/>
        </w:rPr>
      </w:pPr>
    </w:p>
    <w:p w14:paraId="585BE720" w14:textId="77777777" w:rsidR="009E37A9" w:rsidRPr="002B7239" w:rsidRDefault="009E37A9" w:rsidP="009E37A9">
      <w:pPr>
        <w:pStyle w:val="ListParagraph"/>
        <w:numPr>
          <w:ilvl w:val="0"/>
          <w:numId w:val="10"/>
        </w:numPr>
        <w:rPr>
          <w:rFonts w:ascii="Arial" w:hAnsi="Arial" w:cs="Arial"/>
          <w:sz w:val="26"/>
          <w:szCs w:val="26"/>
        </w:rPr>
      </w:pPr>
      <w:r w:rsidRPr="002B7239">
        <w:rPr>
          <w:rFonts w:ascii="Arial" w:hAnsi="Arial" w:cs="Arial"/>
          <w:sz w:val="26"/>
          <w:szCs w:val="26"/>
        </w:rPr>
        <w:t>Friendly User Interface</w:t>
      </w:r>
    </w:p>
    <w:p w14:paraId="58BE91D0" w14:textId="77777777" w:rsidR="009E37A9" w:rsidRPr="002B7239" w:rsidRDefault="009E37A9" w:rsidP="009E37A9">
      <w:pPr>
        <w:rPr>
          <w:rFonts w:ascii="Arial" w:hAnsi="Arial" w:cs="Arial"/>
        </w:rPr>
      </w:pPr>
    </w:p>
    <w:p w14:paraId="21ECB494" w14:textId="77777777" w:rsidR="00D76561" w:rsidRDefault="009E37A9" w:rsidP="009E37A9">
      <w:pPr>
        <w:rPr>
          <w:rFonts w:ascii="Arial" w:hAnsi="Arial" w:cs="Arial"/>
        </w:rPr>
      </w:pPr>
      <w:r w:rsidRPr="002B7239">
        <w:rPr>
          <w:rFonts w:ascii="Arial" w:hAnsi="Arial" w:cs="Arial"/>
        </w:rPr>
        <w:t xml:space="preserve">According to a study done in 2016 by Brandon Hall Group, 44% of the businesses using </w:t>
      </w:r>
      <w:r w:rsidR="00D76561">
        <w:rPr>
          <w:rFonts w:ascii="Arial" w:hAnsi="Arial" w:cs="Arial"/>
        </w:rPr>
        <w:t>Moodle</w:t>
      </w:r>
      <w:r w:rsidRPr="002B7239">
        <w:rPr>
          <w:rFonts w:ascii="Arial" w:hAnsi="Arial" w:cs="Arial"/>
        </w:rPr>
        <w:t xml:space="preserve"> were considering switching to ones that could offer a better user experience.</w:t>
      </w:r>
    </w:p>
    <w:p w14:paraId="10D84758" w14:textId="77777777" w:rsidR="00D76561" w:rsidRDefault="009E37A9" w:rsidP="00D76561">
      <w:pPr>
        <w:rPr>
          <w:rFonts w:ascii="Arial" w:hAnsi="Arial" w:cs="Arial"/>
        </w:rPr>
      </w:pPr>
      <w:r w:rsidRPr="002B7239">
        <w:rPr>
          <w:rFonts w:ascii="Arial" w:hAnsi="Arial" w:cs="Arial"/>
        </w:rPr>
        <w:t xml:space="preserve"> Moodle</w:t>
      </w:r>
      <w:r w:rsidR="00D76561">
        <w:rPr>
          <w:rFonts w:ascii="Arial" w:hAnsi="Arial" w:cs="Arial"/>
        </w:rPr>
        <w:t xml:space="preserve"> </w:t>
      </w:r>
      <w:r w:rsidRPr="002B7239">
        <w:rPr>
          <w:rFonts w:ascii="Arial" w:hAnsi="Arial" w:cs="Arial"/>
        </w:rPr>
        <w:t>has self-descriptive navigation features and a user-friendly interfac</w:t>
      </w:r>
      <w:r w:rsidR="00D76561">
        <w:rPr>
          <w:rFonts w:ascii="Arial" w:hAnsi="Arial" w:cs="Arial"/>
        </w:rPr>
        <w:t>e.</w:t>
      </w:r>
    </w:p>
    <w:p w14:paraId="5435A993" w14:textId="77777777" w:rsidR="00D76561" w:rsidRDefault="00D76561" w:rsidP="00D76561">
      <w:pPr>
        <w:rPr>
          <w:rFonts w:ascii="Arial" w:hAnsi="Arial" w:cs="Arial"/>
        </w:rPr>
      </w:pPr>
    </w:p>
    <w:p w14:paraId="29B7457E" w14:textId="77777777" w:rsidR="00334ED0" w:rsidRPr="00BC24C2" w:rsidRDefault="00334ED0" w:rsidP="00BC24C2">
      <w:pPr>
        <w:pStyle w:val="ListParagraph"/>
        <w:numPr>
          <w:ilvl w:val="0"/>
          <w:numId w:val="10"/>
        </w:numPr>
        <w:rPr>
          <w:rFonts w:ascii="Arial" w:hAnsi="Arial" w:cs="Arial"/>
          <w:sz w:val="26"/>
          <w:szCs w:val="26"/>
        </w:rPr>
      </w:pPr>
      <w:r w:rsidRPr="00BC24C2">
        <w:rPr>
          <w:rFonts w:ascii="Arial" w:hAnsi="Arial" w:cs="Arial"/>
          <w:sz w:val="26"/>
          <w:szCs w:val="26"/>
        </w:rPr>
        <w:t xml:space="preserve">Integrating Easily </w:t>
      </w:r>
    </w:p>
    <w:p w14:paraId="76F1CB7C" w14:textId="77777777" w:rsidR="00334ED0" w:rsidRPr="002B7239" w:rsidRDefault="00334ED0" w:rsidP="00334ED0">
      <w:pPr>
        <w:pStyle w:val="ListParagraph"/>
        <w:rPr>
          <w:rFonts w:ascii="Arial" w:hAnsi="Arial" w:cs="Arial"/>
        </w:rPr>
      </w:pPr>
    </w:p>
    <w:p w14:paraId="351856A6" w14:textId="77777777" w:rsidR="00334ED0" w:rsidRPr="002B7239" w:rsidRDefault="00334ED0" w:rsidP="009E37A9">
      <w:pPr>
        <w:rPr>
          <w:rFonts w:ascii="Arial" w:hAnsi="Arial" w:cs="Arial"/>
        </w:rPr>
      </w:pPr>
      <w:r w:rsidRPr="002B7239">
        <w:rPr>
          <w:rFonts w:ascii="Arial" w:hAnsi="Arial" w:cs="Arial"/>
        </w:rPr>
        <w:t>Moodle is simple to integrate with your company's numerous business operations, including payment processing, compliance, talent management, workflow management, and customer relationship management, to mention a few. Additionally, it offers characteristics that make it possible to share data globally.</w:t>
      </w:r>
    </w:p>
    <w:p w14:paraId="01C0E8DD" w14:textId="77777777" w:rsidR="009E37A9" w:rsidRPr="002B7239" w:rsidRDefault="009E37A9" w:rsidP="009E37A9">
      <w:pPr>
        <w:rPr>
          <w:rFonts w:ascii="Arial" w:hAnsi="Arial" w:cs="Arial"/>
        </w:rPr>
      </w:pPr>
    </w:p>
    <w:p w14:paraId="60B20F7E" w14:textId="77777777" w:rsidR="005A3A39" w:rsidRPr="002B7239" w:rsidRDefault="005A3A39" w:rsidP="009E37A9">
      <w:pPr>
        <w:rPr>
          <w:rFonts w:ascii="Arial" w:hAnsi="Arial" w:cs="Arial"/>
        </w:rPr>
      </w:pPr>
    </w:p>
    <w:p w14:paraId="2A09513C" w14:textId="77777777" w:rsidR="00B631D2" w:rsidRPr="00BC24C2" w:rsidRDefault="00A6780F" w:rsidP="00A6780F">
      <w:pPr>
        <w:pStyle w:val="ListParagraph"/>
        <w:numPr>
          <w:ilvl w:val="0"/>
          <w:numId w:val="10"/>
        </w:numPr>
        <w:rPr>
          <w:rFonts w:ascii="Arial" w:hAnsi="Arial" w:cs="Arial"/>
          <w:sz w:val="26"/>
          <w:szCs w:val="26"/>
        </w:rPr>
      </w:pPr>
      <w:r w:rsidRPr="002B7239">
        <w:rPr>
          <w:rFonts w:ascii="Arial" w:hAnsi="Arial" w:cs="Arial"/>
          <w:sz w:val="26"/>
          <w:szCs w:val="26"/>
        </w:rPr>
        <w:t xml:space="preserve">Easy Access </w:t>
      </w:r>
    </w:p>
    <w:p w14:paraId="427E29F6" w14:textId="77777777" w:rsidR="00855B3F" w:rsidRPr="002B7239" w:rsidRDefault="00A6780F" w:rsidP="009E37A9">
      <w:pPr>
        <w:rPr>
          <w:rFonts w:ascii="Arial" w:hAnsi="Arial" w:cs="Arial"/>
        </w:rPr>
      </w:pPr>
      <w:r w:rsidRPr="002B7239">
        <w:rPr>
          <w:rFonts w:ascii="Arial" w:hAnsi="Arial" w:cs="Arial"/>
        </w:rPr>
        <w:lastRenderedPageBreak/>
        <w:t>The content of</w:t>
      </w:r>
      <w:r w:rsidR="0033679C">
        <w:rPr>
          <w:rFonts w:ascii="Arial" w:hAnsi="Arial" w:cs="Arial"/>
        </w:rPr>
        <w:t xml:space="preserve"> </w:t>
      </w:r>
      <w:r w:rsidRPr="002B7239">
        <w:rPr>
          <w:rFonts w:ascii="Arial" w:hAnsi="Arial" w:cs="Arial"/>
        </w:rPr>
        <w:t xml:space="preserve"> Moodle may adapt to different screen sizes, whether they are for a mobile device or tablet. Additionally, it is crucial to make sure that the</w:t>
      </w:r>
      <w:r w:rsidR="00EA46D7">
        <w:rPr>
          <w:rFonts w:ascii="Arial" w:hAnsi="Arial" w:cs="Arial"/>
        </w:rPr>
        <w:t xml:space="preserve"> </w:t>
      </w:r>
      <w:proofErr w:type="spellStart"/>
      <w:r w:rsidR="00EA46D7">
        <w:rPr>
          <w:rFonts w:ascii="Arial" w:hAnsi="Arial" w:cs="Arial"/>
        </w:rPr>
        <w:t>moodle</w:t>
      </w:r>
      <w:proofErr w:type="spellEnd"/>
      <w:r w:rsidR="00EA46D7">
        <w:rPr>
          <w:rFonts w:ascii="Arial" w:hAnsi="Arial" w:cs="Arial"/>
        </w:rPr>
        <w:t xml:space="preserve"> </w:t>
      </w:r>
      <w:r w:rsidRPr="002B7239">
        <w:rPr>
          <w:rFonts w:ascii="Arial" w:hAnsi="Arial" w:cs="Arial"/>
        </w:rPr>
        <w:t>supports mobile learning because more and more people use their smartphones while on the go. This implies that the content should be interactive and delivered in bite-sized chunks. Additionally, it has been generally noticed that users demand more social interaction. As a result, discussion boards can be used for communication built on Moodle.</w:t>
      </w:r>
    </w:p>
    <w:p w14:paraId="7D1CA0EC" w14:textId="77777777" w:rsidR="00936376" w:rsidRPr="002B7239" w:rsidRDefault="00936376" w:rsidP="00BC24C2">
      <w:pPr>
        <w:pStyle w:val="ListParagraph"/>
        <w:numPr>
          <w:ilvl w:val="0"/>
          <w:numId w:val="10"/>
        </w:numPr>
        <w:rPr>
          <w:rFonts w:ascii="Arial" w:hAnsi="Arial" w:cs="Arial"/>
          <w:sz w:val="26"/>
          <w:szCs w:val="26"/>
        </w:rPr>
      </w:pPr>
      <w:r w:rsidRPr="002B7239">
        <w:rPr>
          <w:rFonts w:ascii="Arial" w:hAnsi="Arial" w:cs="Arial"/>
          <w:sz w:val="26"/>
          <w:szCs w:val="26"/>
        </w:rPr>
        <w:t>Features of Blended Learning</w:t>
      </w:r>
    </w:p>
    <w:p w14:paraId="4E5686C7" w14:textId="77777777" w:rsidR="00936376" w:rsidRPr="002B7239" w:rsidRDefault="00936376" w:rsidP="00936376">
      <w:pPr>
        <w:pStyle w:val="ListParagraph"/>
        <w:rPr>
          <w:rFonts w:ascii="Arial" w:hAnsi="Arial" w:cs="Arial"/>
        </w:rPr>
      </w:pPr>
    </w:p>
    <w:p w14:paraId="687D62AC" w14:textId="08E8AFA9" w:rsidR="00855B3F" w:rsidRDefault="006D3225" w:rsidP="009E37A9">
      <w:pPr>
        <w:rPr>
          <w:rFonts w:ascii="Arial" w:hAnsi="Arial" w:cs="Arial"/>
        </w:rPr>
      </w:pPr>
      <w:r>
        <w:rPr>
          <w:rFonts w:ascii="Arial" w:hAnsi="Arial" w:cs="Arial"/>
        </w:rPr>
        <w:t xml:space="preserve">Moodle </w:t>
      </w:r>
      <w:r w:rsidR="00936376" w:rsidRPr="002B7239">
        <w:rPr>
          <w:rFonts w:ascii="Arial" w:hAnsi="Arial" w:cs="Arial"/>
        </w:rPr>
        <w:t>not only offers online capabilities but also supports offline learning and has tools for monitoring, recording, and evaluating offline events in addition to online ones.</w:t>
      </w:r>
    </w:p>
    <w:p w14:paraId="61A795BF" w14:textId="401139F4" w:rsidR="00573F76" w:rsidRDefault="00573F76" w:rsidP="009E37A9">
      <w:pPr>
        <w:rPr>
          <w:rFonts w:ascii="Arial" w:hAnsi="Arial" w:cs="Arial"/>
        </w:rPr>
      </w:pPr>
    </w:p>
    <w:p w14:paraId="6FE92133" w14:textId="77777777" w:rsidR="00573F76" w:rsidRDefault="00573F76" w:rsidP="009E37A9">
      <w:pPr>
        <w:rPr>
          <w:rFonts w:ascii="Arial" w:hAnsi="Arial" w:cs="Arial"/>
        </w:rPr>
      </w:pPr>
    </w:p>
    <w:p w14:paraId="2D3F4D48" w14:textId="77777777" w:rsidR="00206BC4" w:rsidRDefault="00206BC4" w:rsidP="009E37A9">
      <w:pPr>
        <w:rPr>
          <w:rFonts w:ascii="Arial" w:hAnsi="Arial" w:cs="Arial"/>
        </w:rPr>
      </w:pPr>
    </w:p>
    <w:p w14:paraId="7084931A" w14:textId="77777777" w:rsidR="00BC24C2" w:rsidRPr="00210451" w:rsidRDefault="00BC24C2" w:rsidP="00DB4843">
      <w:pPr>
        <w:pStyle w:val="Heading2"/>
        <w:rPr>
          <w:rFonts w:ascii="Arial" w:hAnsi="Arial" w:cs="Arial"/>
          <w:b/>
          <w:bCs/>
          <w:sz w:val="28"/>
          <w:szCs w:val="28"/>
        </w:rPr>
      </w:pPr>
      <w:bookmarkStart w:id="7" w:name="_Toc108815917"/>
      <w:r w:rsidRPr="00210451">
        <w:rPr>
          <w:rFonts w:ascii="Arial" w:hAnsi="Arial" w:cs="Arial"/>
          <w:b/>
          <w:bCs/>
          <w:sz w:val="28"/>
          <w:szCs w:val="28"/>
        </w:rPr>
        <w:t>Advantage:</w:t>
      </w:r>
      <w:bookmarkEnd w:id="7"/>
    </w:p>
    <w:p w14:paraId="290C4562" w14:textId="77777777" w:rsidR="00BC24C2" w:rsidRPr="00573F76" w:rsidRDefault="00BC24C2" w:rsidP="00184569">
      <w:pPr>
        <w:rPr>
          <w:rFonts w:ascii="Arial" w:hAnsi="Arial" w:cs="Arial"/>
          <w:sz w:val="28"/>
          <w:szCs w:val="28"/>
        </w:rPr>
      </w:pPr>
    </w:p>
    <w:p w14:paraId="56CE7AAC" w14:textId="77777777" w:rsidR="00BC24C2" w:rsidRPr="002B7239" w:rsidRDefault="00BC24C2" w:rsidP="00BC24C2">
      <w:pPr>
        <w:pStyle w:val="ListParagraph"/>
        <w:numPr>
          <w:ilvl w:val="0"/>
          <w:numId w:val="9"/>
        </w:numPr>
        <w:rPr>
          <w:rFonts w:ascii="Arial" w:hAnsi="Arial" w:cs="Arial"/>
        </w:rPr>
      </w:pPr>
      <w:r w:rsidRPr="002B7239">
        <w:rPr>
          <w:rFonts w:ascii="Arial" w:hAnsi="Arial" w:cs="Arial"/>
        </w:rPr>
        <w:t xml:space="preserve">Compliance education </w:t>
      </w:r>
    </w:p>
    <w:p w14:paraId="4A44E98E" w14:textId="77777777" w:rsidR="00BC24C2" w:rsidRPr="00D31575" w:rsidRDefault="00BC24C2" w:rsidP="00BC24C2">
      <w:pPr>
        <w:pStyle w:val="ListParagraph"/>
        <w:numPr>
          <w:ilvl w:val="0"/>
          <w:numId w:val="9"/>
        </w:numPr>
        <w:rPr>
          <w:rFonts w:ascii="Arial" w:hAnsi="Arial" w:cs="Arial"/>
        </w:rPr>
      </w:pPr>
      <w:r w:rsidRPr="002B7239">
        <w:rPr>
          <w:rFonts w:ascii="Arial" w:hAnsi="Arial" w:cs="Arial"/>
        </w:rPr>
        <w:t xml:space="preserve">Online course creation </w:t>
      </w:r>
    </w:p>
    <w:p w14:paraId="50C0DAF4" w14:textId="77777777" w:rsidR="00BC24C2" w:rsidRPr="002B7239" w:rsidRDefault="00BC24C2" w:rsidP="00BC24C2">
      <w:pPr>
        <w:pStyle w:val="ListParagraph"/>
        <w:numPr>
          <w:ilvl w:val="0"/>
          <w:numId w:val="9"/>
        </w:numPr>
        <w:rPr>
          <w:rFonts w:ascii="Arial" w:hAnsi="Arial" w:cs="Arial"/>
        </w:rPr>
      </w:pPr>
      <w:r w:rsidRPr="002B7239">
        <w:rPr>
          <w:rFonts w:ascii="Arial" w:hAnsi="Arial" w:cs="Arial"/>
        </w:rPr>
        <w:t xml:space="preserve">Releases of products and services </w:t>
      </w:r>
    </w:p>
    <w:p w14:paraId="119CB1D6" w14:textId="77777777" w:rsidR="00BC24C2" w:rsidRDefault="00BC24C2" w:rsidP="00BC24C2">
      <w:pPr>
        <w:pStyle w:val="ListParagraph"/>
        <w:numPr>
          <w:ilvl w:val="0"/>
          <w:numId w:val="9"/>
        </w:numPr>
        <w:rPr>
          <w:rFonts w:ascii="Arial" w:hAnsi="Arial" w:cs="Arial"/>
        </w:rPr>
      </w:pPr>
      <w:r w:rsidRPr="002B7239">
        <w:rPr>
          <w:rFonts w:ascii="Arial" w:hAnsi="Arial" w:cs="Arial"/>
        </w:rPr>
        <w:t>Process of hiring, recruiting, and interviewing</w:t>
      </w:r>
    </w:p>
    <w:p w14:paraId="347B1B4A" w14:textId="50580859" w:rsidR="00BC24C2" w:rsidRPr="00CB5FCE" w:rsidRDefault="00BC24C2" w:rsidP="00CB5FCE">
      <w:pPr>
        <w:ind w:left="360"/>
        <w:rPr>
          <w:rFonts w:ascii="Arial" w:hAnsi="Arial" w:cs="Arial"/>
        </w:rPr>
      </w:pPr>
    </w:p>
    <w:p w14:paraId="71D2ABCA" w14:textId="3B046032" w:rsidR="00BC24C2" w:rsidRDefault="00BC24C2" w:rsidP="009E37A9">
      <w:pPr>
        <w:rPr>
          <w:rFonts w:ascii="Arial" w:hAnsi="Arial" w:cs="Arial"/>
        </w:rPr>
      </w:pPr>
    </w:p>
    <w:p w14:paraId="31EB3AA0" w14:textId="2834EB83" w:rsidR="00573F76" w:rsidRDefault="00573F76" w:rsidP="009E37A9">
      <w:pPr>
        <w:rPr>
          <w:rFonts w:ascii="Arial" w:hAnsi="Arial" w:cs="Arial"/>
        </w:rPr>
      </w:pPr>
    </w:p>
    <w:p w14:paraId="113BBCD6" w14:textId="77777777" w:rsidR="00573F76" w:rsidRDefault="00573F76" w:rsidP="009E37A9">
      <w:pPr>
        <w:rPr>
          <w:rFonts w:ascii="Arial" w:hAnsi="Arial" w:cs="Arial"/>
        </w:rPr>
      </w:pPr>
    </w:p>
    <w:p w14:paraId="3A155048" w14:textId="77777777" w:rsidR="00E20A6A" w:rsidRPr="00210451" w:rsidRDefault="00E20A6A" w:rsidP="00184569">
      <w:pPr>
        <w:rPr>
          <w:rFonts w:ascii="Arial" w:hAnsi="Arial" w:cs="Arial"/>
          <w:b/>
          <w:bCs/>
          <w:sz w:val="28"/>
          <w:szCs w:val="28"/>
        </w:rPr>
      </w:pPr>
      <w:bookmarkStart w:id="8" w:name="_Toc108815918"/>
      <w:r w:rsidRPr="00210451">
        <w:rPr>
          <w:rStyle w:val="Heading2Char"/>
          <w:rFonts w:ascii="Arial" w:hAnsi="Arial" w:cs="Arial"/>
          <w:b/>
          <w:bCs/>
          <w:sz w:val="28"/>
          <w:szCs w:val="28"/>
        </w:rPr>
        <w:t>Disadvantage</w:t>
      </w:r>
      <w:bookmarkEnd w:id="8"/>
      <w:r w:rsidRPr="00210451">
        <w:rPr>
          <w:rFonts w:ascii="Arial" w:hAnsi="Arial" w:cs="Arial"/>
          <w:b/>
          <w:bCs/>
          <w:sz w:val="28"/>
          <w:szCs w:val="28"/>
        </w:rPr>
        <w:t>:</w:t>
      </w:r>
    </w:p>
    <w:p w14:paraId="5EB5A336" w14:textId="77777777" w:rsidR="00E20A6A" w:rsidRDefault="00E20A6A" w:rsidP="00184569">
      <w:pPr>
        <w:rPr>
          <w:rFonts w:ascii="Arial" w:hAnsi="Arial" w:cs="Arial"/>
        </w:rPr>
      </w:pPr>
    </w:p>
    <w:p w14:paraId="79432C46" w14:textId="77777777" w:rsidR="00E20A6A" w:rsidRDefault="00E20A6A" w:rsidP="00E20A6A">
      <w:pPr>
        <w:pStyle w:val="ListParagraph"/>
        <w:numPr>
          <w:ilvl w:val="0"/>
          <w:numId w:val="14"/>
        </w:numPr>
        <w:rPr>
          <w:rFonts w:ascii="Arial" w:hAnsi="Arial" w:cs="Arial"/>
        </w:rPr>
      </w:pPr>
      <w:r>
        <w:rPr>
          <w:rFonts w:ascii="Arial" w:hAnsi="Arial" w:cs="Arial"/>
        </w:rPr>
        <w:t xml:space="preserve">Technical </w:t>
      </w:r>
      <w:r w:rsidRPr="00B67417">
        <w:rPr>
          <w:rFonts w:ascii="Arial" w:hAnsi="Arial" w:cs="Arial"/>
        </w:rPr>
        <w:t>difficulties</w:t>
      </w:r>
    </w:p>
    <w:p w14:paraId="21067B95" w14:textId="77777777" w:rsidR="00E20A6A" w:rsidRPr="00457A20" w:rsidRDefault="00E20A6A" w:rsidP="00E20A6A">
      <w:pPr>
        <w:pStyle w:val="ListParagraph"/>
        <w:numPr>
          <w:ilvl w:val="0"/>
          <w:numId w:val="14"/>
        </w:numPr>
        <w:rPr>
          <w:rFonts w:ascii="Arial" w:hAnsi="Arial" w:cs="Arial"/>
        </w:rPr>
      </w:pPr>
      <w:r>
        <w:rPr>
          <w:rFonts w:ascii="Arial" w:hAnsi="Arial" w:cs="Arial"/>
        </w:rPr>
        <w:t>Poor</w:t>
      </w:r>
      <w:r w:rsidRPr="00B67417">
        <w:rPr>
          <w:rFonts w:ascii="Arial" w:hAnsi="Arial" w:cs="Arial"/>
        </w:rPr>
        <w:t xml:space="preserve"> time management</w:t>
      </w:r>
    </w:p>
    <w:p w14:paraId="10BFCA3D" w14:textId="77777777" w:rsidR="00E20A6A" w:rsidRDefault="00E20A6A" w:rsidP="00E20A6A">
      <w:pPr>
        <w:pStyle w:val="ListParagraph"/>
        <w:numPr>
          <w:ilvl w:val="0"/>
          <w:numId w:val="14"/>
        </w:numPr>
        <w:rPr>
          <w:rFonts w:ascii="Arial" w:hAnsi="Arial" w:cs="Arial"/>
        </w:rPr>
      </w:pPr>
      <w:r>
        <w:rPr>
          <w:rFonts w:ascii="Arial" w:hAnsi="Arial" w:cs="Arial"/>
        </w:rPr>
        <w:t xml:space="preserve">The </w:t>
      </w:r>
      <w:r w:rsidRPr="00B67417">
        <w:rPr>
          <w:rFonts w:ascii="Arial" w:hAnsi="Arial" w:cs="Arial"/>
        </w:rPr>
        <w:t>potential for social isolation</w:t>
      </w:r>
      <w:r>
        <w:rPr>
          <w:rFonts w:ascii="Arial" w:hAnsi="Arial" w:cs="Arial"/>
        </w:rPr>
        <w:t xml:space="preserve"> </w:t>
      </w:r>
    </w:p>
    <w:p w14:paraId="28BE4819" w14:textId="77777777" w:rsidR="00E20A6A" w:rsidRPr="00457A20" w:rsidRDefault="00E20A6A" w:rsidP="00E20A6A">
      <w:pPr>
        <w:pStyle w:val="ListParagraph"/>
        <w:numPr>
          <w:ilvl w:val="0"/>
          <w:numId w:val="14"/>
        </w:numPr>
        <w:rPr>
          <w:rFonts w:ascii="Arial" w:hAnsi="Arial" w:cs="Arial"/>
        </w:rPr>
      </w:pPr>
      <w:r>
        <w:rPr>
          <w:rFonts w:ascii="Arial" w:hAnsi="Arial" w:cs="Arial"/>
        </w:rPr>
        <w:t>A</w:t>
      </w:r>
      <w:r w:rsidRPr="00457A20">
        <w:rPr>
          <w:rFonts w:ascii="Arial" w:hAnsi="Arial" w:cs="Arial"/>
        </w:rPr>
        <w:t>dverse effects on organisational culture</w:t>
      </w:r>
    </w:p>
    <w:p w14:paraId="26E0BAEE" w14:textId="77777777" w:rsidR="00206BC4" w:rsidRDefault="00206BC4" w:rsidP="009E37A9">
      <w:pPr>
        <w:rPr>
          <w:rFonts w:ascii="Arial" w:hAnsi="Arial" w:cs="Arial"/>
        </w:rPr>
      </w:pPr>
    </w:p>
    <w:p w14:paraId="166FF9C1" w14:textId="77777777" w:rsidR="00206BC4" w:rsidRPr="002B7239" w:rsidRDefault="00206BC4" w:rsidP="009E37A9">
      <w:pPr>
        <w:rPr>
          <w:rFonts w:ascii="Arial" w:hAnsi="Arial" w:cs="Arial"/>
        </w:rPr>
      </w:pPr>
    </w:p>
    <w:p w14:paraId="60CD2AEA" w14:textId="77777777" w:rsidR="00B631D2" w:rsidRPr="002B7239" w:rsidRDefault="00B631D2" w:rsidP="009E37A9">
      <w:pPr>
        <w:rPr>
          <w:rFonts w:ascii="Arial" w:hAnsi="Arial" w:cs="Arial"/>
        </w:rPr>
      </w:pPr>
    </w:p>
    <w:p w14:paraId="39F44FFD" w14:textId="77777777" w:rsidR="009E37A9" w:rsidRPr="002B7239" w:rsidRDefault="00A64D71" w:rsidP="009E37A9">
      <w:pPr>
        <w:rPr>
          <w:rFonts w:ascii="Arial" w:hAnsi="Arial" w:cs="Arial"/>
        </w:rPr>
      </w:pPr>
      <w:r w:rsidRPr="00A64D71">
        <w:rPr>
          <w:rFonts w:ascii="Arial" w:hAnsi="Arial" w:cs="Arial"/>
        </w:rPr>
        <w:t>The present and future viewpoints of individuals are being dramatically altered by technological advancement. It is an unavoidable change that will have a significant impact on all economic sectors, including education. The COVID-19 epidemic was essential in forcing companies to change in response to the current environment.</w:t>
      </w:r>
    </w:p>
    <w:p w14:paraId="6CAD75D9" w14:textId="45B4054B" w:rsidR="00137164" w:rsidRDefault="004277AB">
      <w:pPr>
        <w:rPr>
          <w:rFonts w:ascii="Arial" w:hAnsi="Arial" w:cs="Arial"/>
        </w:rPr>
      </w:pPr>
      <w:r>
        <w:rPr>
          <w:rFonts w:ascii="Arial" w:hAnsi="Arial" w:cs="Arial"/>
        </w:rPr>
        <w:t>A</w:t>
      </w:r>
      <w:r w:rsidR="00DD4D8B" w:rsidRPr="00DD4D8B">
        <w:rPr>
          <w:rFonts w:ascii="Arial" w:hAnsi="Arial" w:cs="Arial"/>
        </w:rPr>
        <w:t xml:space="preserve"> variety of institutions and organisations throughout the world can support their learning and training requirements with the user-friendly learning management system MOODLE. It makes eLearning materials easier to organise and gives everyone access to them at any time. Both the instructors and the students benefit from this in terms of convenience. The MOODLE  is essential to the user's productivity and skill development in addition to lowering the danger of losing critical eLearning data.</w:t>
      </w:r>
      <w:r w:rsidR="00EE6CDC" w:rsidRPr="00EE6CDC">
        <w:rPr>
          <w:rFonts w:ascii="Arial" w:hAnsi="Arial" w:cs="Arial"/>
        </w:rPr>
        <w:t xml:space="preserve"> Both the instructors and the students benefit from this in terms of convenience.</w:t>
      </w:r>
      <w:r w:rsidR="00A52D92">
        <w:rPr>
          <w:rFonts w:ascii="Arial" w:hAnsi="Arial" w:cs="Arial"/>
        </w:rPr>
        <w:t xml:space="preserve"> </w:t>
      </w:r>
      <w:r w:rsidR="00EE6CDC" w:rsidRPr="00EE6CDC">
        <w:rPr>
          <w:rFonts w:ascii="Arial" w:hAnsi="Arial" w:cs="Arial"/>
        </w:rPr>
        <w:t>They can complete some work-related activities in advance or learn new information without having to wait for the regular class or training sessions.</w:t>
      </w:r>
      <w:r w:rsidR="00B67604">
        <w:rPr>
          <w:rFonts w:ascii="Arial" w:hAnsi="Arial" w:cs="Arial"/>
        </w:rPr>
        <w:t xml:space="preserve"> Teachers </w:t>
      </w:r>
      <w:r w:rsidR="00435F0C" w:rsidRPr="00435F0C">
        <w:rPr>
          <w:rFonts w:ascii="Arial" w:hAnsi="Arial" w:cs="Arial"/>
        </w:rPr>
        <w:t>can analyse whether or not students require more resources to enhance their performance or learning behaviours and ensure that kids are fulfilling their performance objectives. MOODLE lowers the price of training and development as well. It aids in reducing expenses associated with a classroom setup, such as the salary of the instructor and the printing of eLearning materials or modules.</w:t>
      </w:r>
    </w:p>
    <w:p w14:paraId="3843D452" w14:textId="6448F9E5" w:rsidR="00041869" w:rsidRDefault="00041869">
      <w:pPr>
        <w:rPr>
          <w:rFonts w:ascii="Arial" w:hAnsi="Arial" w:cs="Arial"/>
        </w:rPr>
      </w:pPr>
    </w:p>
    <w:p w14:paraId="5EA7A832" w14:textId="77777777" w:rsidR="00CB5FCE" w:rsidRDefault="00CB5FCE">
      <w:pPr>
        <w:rPr>
          <w:rFonts w:ascii="Arial" w:hAnsi="Arial" w:cs="Arial"/>
        </w:rPr>
      </w:pPr>
    </w:p>
    <w:p w14:paraId="558EF6F9" w14:textId="2698206B" w:rsidR="00AD246B" w:rsidRPr="0089401C" w:rsidRDefault="00E06F35" w:rsidP="00AD246B">
      <w:pPr>
        <w:jc w:val="right"/>
        <w:rPr>
          <w:rFonts w:ascii="Arial" w:hAnsi="Arial" w:cs="Arial"/>
          <w:sz w:val="12"/>
          <w:szCs w:val="12"/>
        </w:rPr>
      </w:pPr>
      <w:r w:rsidRPr="00E06F35">
        <w:rPr>
          <w:rFonts w:ascii="Arial" w:hAnsi="Arial" w:cs="Arial"/>
          <w:sz w:val="12"/>
          <w:szCs w:val="12"/>
        </w:rPr>
        <w:t>(Anon, n.d.)</w:t>
      </w:r>
    </w:p>
    <w:p w14:paraId="68A59315" w14:textId="77777777" w:rsidR="00A73775" w:rsidRDefault="00A73775">
      <w:pPr>
        <w:rPr>
          <w:rFonts w:ascii="Arial" w:hAnsi="Arial" w:cs="Arial"/>
        </w:rPr>
      </w:pPr>
    </w:p>
    <w:p w14:paraId="69BC3CCD" w14:textId="60EC767B" w:rsidR="006F4662" w:rsidRDefault="00A73775">
      <w:pPr>
        <w:rPr>
          <w:rFonts w:ascii="Arial" w:hAnsi="Arial" w:cs="Arial"/>
          <w:b/>
          <w:bCs/>
          <w:sz w:val="28"/>
          <w:szCs w:val="28"/>
        </w:rPr>
      </w:pPr>
      <w:bookmarkStart w:id="9" w:name="_Toc108815919"/>
      <w:r w:rsidRPr="00573F76">
        <w:rPr>
          <w:rStyle w:val="Heading2Char"/>
          <w:rFonts w:ascii="Arial" w:hAnsi="Arial" w:cs="Arial"/>
          <w:b/>
          <w:bCs/>
          <w:sz w:val="28"/>
          <w:szCs w:val="28"/>
        </w:rPr>
        <w:lastRenderedPageBreak/>
        <w:t>Conclusion</w:t>
      </w:r>
      <w:bookmarkEnd w:id="9"/>
      <w:r w:rsidR="00865F66">
        <w:rPr>
          <w:rFonts w:ascii="Arial" w:hAnsi="Arial" w:cs="Arial"/>
          <w:b/>
          <w:bCs/>
          <w:sz w:val="28"/>
          <w:szCs w:val="28"/>
        </w:rPr>
        <w:t>:</w:t>
      </w:r>
    </w:p>
    <w:p w14:paraId="6A8A313C" w14:textId="77777777" w:rsidR="00CB5FCE" w:rsidRPr="00CB5FCE" w:rsidRDefault="00CB5FCE">
      <w:pPr>
        <w:rPr>
          <w:rFonts w:ascii="Arial" w:hAnsi="Arial" w:cs="Arial"/>
          <w:b/>
          <w:bCs/>
          <w:sz w:val="28"/>
          <w:szCs w:val="28"/>
        </w:rPr>
      </w:pPr>
    </w:p>
    <w:p w14:paraId="75756248" w14:textId="77777777" w:rsidR="007E45A1" w:rsidRPr="007E45A1" w:rsidRDefault="007E45A1" w:rsidP="007E45A1">
      <w:pPr>
        <w:rPr>
          <w:rFonts w:ascii="Arial" w:hAnsi="Arial" w:cs="Arial"/>
        </w:rPr>
      </w:pPr>
      <w:r w:rsidRPr="007E45A1">
        <w:rPr>
          <w:rFonts w:ascii="Arial" w:hAnsi="Arial" w:cs="Arial"/>
        </w:rPr>
        <w:t xml:space="preserve">In conclusion, taking classes online is a novel experience from which we can acquire life skills, including how to adjust to novel circumstances and how to communicate in such a setting. </w:t>
      </w:r>
    </w:p>
    <w:p w14:paraId="33484DE2" w14:textId="77777777" w:rsidR="007E45A1" w:rsidRPr="007E45A1" w:rsidRDefault="007E45A1" w:rsidP="007E45A1">
      <w:pPr>
        <w:rPr>
          <w:rFonts w:ascii="Arial" w:hAnsi="Arial" w:cs="Arial"/>
        </w:rPr>
      </w:pPr>
    </w:p>
    <w:p w14:paraId="77E095F7" w14:textId="77777777" w:rsidR="00866BF9" w:rsidRDefault="007E45A1">
      <w:pPr>
        <w:rPr>
          <w:rFonts w:ascii="Arial" w:hAnsi="Arial" w:cs="Arial"/>
        </w:rPr>
      </w:pPr>
      <w:r w:rsidRPr="007E45A1">
        <w:rPr>
          <w:rFonts w:ascii="Arial" w:hAnsi="Arial" w:cs="Arial"/>
        </w:rPr>
        <w:t xml:space="preserve">To wrap up this project, </w:t>
      </w:r>
      <w:r w:rsidR="0044408B" w:rsidRPr="0044408B">
        <w:rPr>
          <w:rFonts w:ascii="Arial" w:hAnsi="Arial" w:cs="Arial"/>
        </w:rPr>
        <w:t>This report has used both primary and secondary research to analyse the effects of the virtual learning environment. Surveys and targeted questionnaires depending on the particular issue were used to produce the primary study. According to the comments from participants who are knowledgeable about the virtual learning process, the questionnaires have been structured. The report's results have been generated based on the responses, and they are aligned with the particular circumstances. Following that, the paper also included an example of secondary research, which covered many elements of the virtual learning environment.</w:t>
      </w:r>
    </w:p>
    <w:p w14:paraId="7DE60DC7" w14:textId="77777777" w:rsidR="00866BF9" w:rsidRDefault="00866BF9">
      <w:pPr>
        <w:rPr>
          <w:rFonts w:ascii="Arial" w:hAnsi="Arial" w:cs="Arial"/>
        </w:rPr>
      </w:pPr>
    </w:p>
    <w:p w14:paraId="7DAB7E9B" w14:textId="77777777" w:rsidR="000139F8" w:rsidRPr="009067AE" w:rsidRDefault="000139F8" w:rsidP="00B064C5">
      <w:pPr>
        <w:rPr>
          <w:rFonts w:ascii="Arial" w:hAnsi="Arial" w:cs="Arial"/>
        </w:rPr>
      </w:pPr>
      <w:r w:rsidRPr="009067AE">
        <w:rPr>
          <w:rFonts w:ascii="Arial" w:hAnsi="Arial" w:cs="Arial"/>
        </w:rPr>
        <w:t>Finally, enrolling in courses online is a novel experience from which we can learn valuable lessons about life. For one thing, it allows me to learn much more effectively. This allows me to give advice and support to others who experience similar difficulties as I had in the past, as well as point them in the right way for further development and comprehension of digital and research skills. As a result of my actions, I will be able to apply these methods wherever I go in life and increase my knowledge and archive more</w:t>
      </w:r>
      <w:r>
        <w:rPr>
          <w:rFonts w:ascii="Arial" w:hAnsi="Arial" w:cs="Arial"/>
        </w:rPr>
        <w:t xml:space="preserve"> so </w:t>
      </w:r>
      <w:r w:rsidRPr="00691A59">
        <w:rPr>
          <w:rFonts w:ascii="Arial" w:hAnsi="Arial" w:cs="Arial"/>
        </w:rPr>
        <w:t>that I can store</w:t>
      </w:r>
      <w:r>
        <w:rPr>
          <w:rFonts w:ascii="Arial" w:hAnsi="Arial" w:cs="Arial"/>
        </w:rPr>
        <w:t xml:space="preserve"> </w:t>
      </w:r>
      <w:r w:rsidRPr="00691A59">
        <w:rPr>
          <w:rFonts w:ascii="Arial" w:hAnsi="Arial" w:cs="Arial"/>
        </w:rPr>
        <w:t>information and succeed in life.</w:t>
      </w:r>
    </w:p>
    <w:p w14:paraId="3724EF21" w14:textId="5ED73789" w:rsidR="000139F8" w:rsidRDefault="000139F8">
      <w:pPr>
        <w:rPr>
          <w:rFonts w:ascii="Arial" w:hAnsi="Arial" w:cs="Arial"/>
        </w:rPr>
      </w:pPr>
    </w:p>
    <w:p w14:paraId="017A68E7" w14:textId="50170922" w:rsidR="007519D1" w:rsidRDefault="007519D1">
      <w:pPr>
        <w:rPr>
          <w:rFonts w:ascii="Arial" w:hAnsi="Arial" w:cs="Arial"/>
        </w:rPr>
      </w:pPr>
    </w:p>
    <w:p w14:paraId="1EC6456E" w14:textId="6F46675A" w:rsidR="007519D1" w:rsidRDefault="007519D1">
      <w:pPr>
        <w:rPr>
          <w:rFonts w:ascii="Arial" w:hAnsi="Arial" w:cs="Arial"/>
        </w:rPr>
      </w:pPr>
    </w:p>
    <w:p w14:paraId="67C0E40D" w14:textId="6DF9C666" w:rsidR="00210451" w:rsidRDefault="00210451">
      <w:pPr>
        <w:rPr>
          <w:rFonts w:ascii="Arial" w:hAnsi="Arial" w:cs="Arial"/>
        </w:rPr>
      </w:pPr>
    </w:p>
    <w:p w14:paraId="223D24AD" w14:textId="4A09F66B" w:rsidR="00210451" w:rsidRDefault="00210451">
      <w:pPr>
        <w:rPr>
          <w:rFonts w:ascii="Arial" w:hAnsi="Arial" w:cs="Arial"/>
        </w:rPr>
      </w:pPr>
    </w:p>
    <w:p w14:paraId="7B3F329F" w14:textId="77A4037D" w:rsidR="0091067B" w:rsidRDefault="0091067B">
      <w:pPr>
        <w:rPr>
          <w:rFonts w:ascii="Arial" w:hAnsi="Arial" w:cs="Arial"/>
          <w:lang w:val="x-none"/>
        </w:rPr>
      </w:pPr>
    </w:p>
    <w:p w14:paraId="6F51D821" w14:textId="5BE5D015" w:rsidR="0091067B" w:rsidRDefault="0091067B">
      <w:pPr>
        <w:rPr>
          <w:rFonts w:ascii="Arial" w:hAnsi="Arial" w:cs="Arial"/>
          <w:lang w:val="x-none"/>
        </w:rPr>
      </w:pPr>
    </w:p>
    <w:p w14:paraId="1A6CAF51" w14:textId="568E694D" w:rsidR="00CB5FCE" w:rsidRDefault="00CB5FCE">
      <w:pPr>
        <w:rPr>
          <w:rFonts w:ascii="Arial" w:hAnsi="Arial" w:cs="Arial"/>
          <w:lang w:val="x-none"/>
        </w:rPr>
      </w:pPr>
    </w:p>
    <w:p w14:paraId="306A95A0" w14:textId="03FAEF20" w:rsidR="00CB5FCE" w:rsidRDefault="00CB5FCE">
      <w:pPr>
        <w:rPr>
          <w:rFonts w:ascii="Arial" w:hAnsi="Arial" w:cs="Arial"/>
          <w:lang w:val="x-none"/>
        </w:rPr>
      </w:pPr>
    </w:p>
    <w:p w14:paraId="4CB4437D" w14:textId="3A8DFA56" w:rsidR="00CB5FCE" w:rsidRDefault="00CB5FCE">
      <w:pPr>
        <w:rPr>
          <w:rFonts w:ascii="Arial" w:hAnsi="Arial" w:cs="Arial"/>
          <w:lang w:val="x-none"/>
        </w:rPr>
      </w:pPr>
    </w:p>
    <w:p w14:paraId="73C98C9B" w14:textId="16240E92" w:rsidR="00CB5FCE" w:rsidRDefault="00CB5FCE">
      <w:pPr>
        <w:rPr>
          <w:rFonts w:ascii="Arial" w:hAnsi="Arial" w:cs="Arial"/>
          <w:lang w:val="x-none"/>
        </w:rPr>
      </w:pPr>
    </w:p>
    <w:p w14:paraId="004FBF0D" w14:textId="0E60F831" w:rsidR="00CB5FCE" w:rsidRDefault="00CB5FCE">
      <w:pPr>
        <w:rPr>
          <w:rFonts w:ascii="Arial" w:hAnsi="Arial" w:cs="Arial"/>
          <w:lang w:val="x-none"/>
        </w:rPr>
      </w:pPr>
    </w:p>
    <w:p w14:paraId="391E388F" w14:textId="576C961A" w:rsidR="00CB5FCE" w:rsidRDefault="00CB5FCE">
      <w:pPr>
        <w:rPr>
          <w:rFonts w:ascii="Arial" w:hAnsi="Arial" w:cs="Arial"/>
          <w:lang w:val="x-none"/>
        </w:rPr>
      </w:pPr>
    </w:p>
    <w:p w14:paraId="7BC752C9" w14:textId="28BFE614" w:rsidR="00CB5FCE" w:rsidRDefault="00CB5FCE">
      <w:pPr>
        <w:rPr>
          <w:rFonts w:ascii="Arial" w:hAnsi="Arial" w:cs="Arial"/>
          <w:lang w:val="x-none"/>
        </w:rPr>
      </w:pPr>
    </w:p>
    <w:p w14:paraId="64EA46E2" w14:textId="0AAE4018" w:rsidR="00CB5FCE" w:rsidRDefault="00CB5FCE">
      <w:pPr>
        <w:rPr>
          <w:rFonts w:ascii="Arial" w:hAnsi="Arial" w:cs="Arial"/>
          <w:lang w:val="x-none"/>
        </w:rPr>
      </w:pPr>
    </w:p>
    <w:p w14:paraId="59DD9316" w14:textId="24609FF1" w:rsidR="00CB5FCE" w:rsidRDefault="00CB5FCE">
      <w:pPr>
        <w:rPr>
          <w:rFonts w:ascii="Arial" w:hAnsi="Arial" w:cs="Arial"/>
          <w:lang w:val="x-none"/>
        </w:rPr>
      </w:pPr>
    </w:p>
    <w:p w14:paraId="29E49813" w14:textId="41AADB3B" w:rsidR="00CB5FCE" w:rsidRDefault="00CB5FCE">
      <w:pPr>
        <w:rPr>
          <w:rFonts w:ascii="Arial" w:hAnsi="Arial" w:cs="Arial"/>
          <w:lang w:val="x-none"/>
        </w:rPr>
      </w:pPr>
    </w:p>
    <w:p w14:paraId="52A94777" w14:textId="432782B0" w:rsidR="00CB5FCE" w:rsidRDefault="00CB5FCE">
      <w:pPr>
        <w:rPr>
          <w:rFonts w:ascii="Arial" w:hAnsi="Arial" w:cs="Arial"/>
          <w:lang w:val="x-none"/>
        </w:rPr>
      </w:pPr>
    </w:p>
    <w:p w14:paraId="5DCD6756" w14:textId="2C02406F" w:rsidR="00CB5FCE" w:rsidRDefault="00CB5FCE">
      <w:pPr>
        <w:rPr>
          <w:rFonts w:ascii="Arial" w:hAnsi="Arial" w:cs="Arial"/>
          <w:lang w:val="x-none"/>
        </w:rPr>
      </w:pPr>
    </w:p>
    <w:p w14:paraId="6D6EB544" w14:textId="4B2CF4D4" w:rsidR="00CB5FCE" w:rsidRDefault="00CB5FCE">
      <w:pPr>
        <w:rPr>
          <w:rFonts w:ascii="Arial" w:hAnsi="Arial" w:cs="Arial"/>
          <w:lang w:val="x-none"/>
        </w:rPr>
      </w:pPr>
    </w:p>
    <w:p w14:paraId="16B93E10" w14:textId="5B8EA582" w:rsidR="00CB5FCE" w:rsidRDefault="00CB5FCE">
      <w:pPr>
        <w:rPr>
          <w:rFonts w:ascii="Arial" w:hAnsi="Arial" w:cs="Arial"/>
          <w:lang w:val="x-none"/>
        </w:rPr>
      </w:pPr>
    </w:p>
    <w:p w14:paraId="0A7040D3" w14:textId="0F7394E7" w:rsidR="00CB5FCE" w:rsidRDefault="00CB5FCE">
      <w:pPr>
        <w:rPr>
          <w:rFonts w:ascii="Arial" w:hAnsi="Arial" w:cs="Arial"/>
          <w:lang w:val="x-none"/>
        </w:rPr>
      </w:pPr>
    </w:p>
    <w:p w14:paraId="602428E0" w14:textId="6640F3BD" w:rsidR="00CB5FCE" w:rsidRDefault="00CB5FCE">
      <w:pPr>
        <w:rPr>
          <w:rFonts w:ascii="Arial" w:hAnsi="Arial" w:cs="Arial"/>
          <w:lang w:val="x-none"/>
        </w:rPr>
      </w:pPr>
    </w:p>
    <w:p w14:paraId="64D375BF" w14:textId="1F59034B" w:rsidR="00CB5FCE" w:rsidRDefault="00CB5FCE">
      <w:pPr>
        <w:rPr>
          <w:rFonts w:ascii="Arial" w:hAnsi="Arial" w:cs="Arial"/>
          <w:lang w:val="x-none"/>
        </w:rPr>
      </w:pPr>
    </w:p>
    <w:p w14:paraId="34E02518" w14:textId="15FBE330" w:rsidR="00CB5FCE" w:rsidRDefault="00CB5FCE">
      <w:pPr>
        <w:rPr>
          <w:rFonts w:ascii="Arial" w:hAnsi="Arial" w:cs="Arial"/>
          <w:lang w:val="x-none"/>
        </w:rPr>
      </w:pPr>
    </w:p>
    <w:p w14:paraId="7B475744" w14:textId="7AEBB9B2" w:rsidR="00CB5FCE" w:rsidRDefault="00CB5FCE">
      <w:pPr>
        <w:rPr>
          <w:rFonts w:ascii="Arial" w:hAnsi="Arial" w:cs="Arial"/>
          <w:lang w:val="x-none"/>
        </w:rPr>
      </w:pPr>
    </w:p>
    <w:p w14:paraId="403FD461" w14:textId="77777777" w:rsidR="00CB5FCE" w:rsidRDefault="00CB5FCE">
      <w:pPr>
        <w:rPr>
          <w:rFonts w:ascii="Arial" w:hAnsi="Arial" w:cs="Arial"/>
          <w:lang w:val="x-none"/>
        </w:rPr>
      </w:pPr>
    </w:p>
    <w:p w14:paraId="142EC359" w14:textId="6108DE55" w:rsidR="0091067B" w:rsidRDefault="0091067B">
      <w:pPr>
        <w:rPr>
          <w:rFonts w:ascii="Arial" w:hAnsi="Arial" w:cs="Arial"/>
          <w:lang w:val="x-none"/>
        </w:rPr>
      </w:pPr>
    </w:p>
    <w:p w14:paraId="2C465B24" w14:textId="77777777" w:rsidR="0091067B" w:rsidRPr="0091067B" w:rsidRDefault="0091067B">
      <w:pPr>
        <w:rPr>
          <w:rFonts w:ascii="Arial" w:hAnsi="Arial" w:cs="Arial"/>
        </w:rPr>
      </w:pPr>
    </w:p>
    <w:p w14:paraId="1AF488C7" w14:textId="77777777" w:rsidR="0091067B" w:rsidRPr="0091067B" w:rsidRDefault="0091067B">
      <w:pPr>
        <w:rPr>
          <w:rFonts w:ascii="Arial" w:hAnsi="Arial" w:cs="Arial"/>
        </w:rPr>
      </w:pPr>
    </w:p>
    <w:p w14:paraId="19BAF4AF" w14:textId="3449977F" w:rsidR="00210451" w:rsidRDefault="00210451">
      <w:pPr>
        <w:rPr>
          <w:rFonts w:ascii="Arial" w:hAnsi="Arial" w:cs="Arial"/>
        </w:rPr>
      </w:pPr>
    </w:p>
    <w:p w14:paraId="0C7DC35D" w14:textId="77777777" w:rsidR="007519D1" w:rsidRDefault="007519D1">
      <w:pPr>
        <w:rPr>
          <w:rFonts w:ascii="Arial" w:hAnsi="Arial" w:cs="Arial"/>
        </w:rPr>
      </w:pPr>
    </w:p>
    <w:p w14:paraId="1EF69158" w14:textId="6B6E254F" w:rsidR="00A73775" w:rsidRDefault="00A73775">
      <w:pPr>
        <w:rPr>
          <w:rFonts w:ascii="Arial" w:hAnsi="Arial" w:cs="Arial"/>
        </w:rPr>
      </w:pPr>
    </w:p>
    <w:p w14:paraId="2D1111CE" w14:textId="7A3E7A72" w:rsidR="007519D1" w:rsidRPr="00210451" w:rsidRDefault="007519D1" w:rsidP="00750BB3">
      <w:pPr>
        <w:rPr>
          <w:rFonts w:ascii="Arial" w:hAnsi="Arial" w:cs="Arial"/>
          <w:b/>
          <w:bCs/>
          <w:color w:val="4472C4" w:themeColor="accent1"/>
          <w:sz w:val="28"/>
          <w:szCs w:val="28"/>
        </w:rPr>
      </w:pPr>
      <w:r w:rsidRPr="00210451">
        <w:rPr>
          <w:rFonts w:ascii="Arial" w:hAnsi="Arial" w:cs="Arial"/>
          <w:b/>
          <w:bCs/>
          <w:color w:val="4472C4" w:themeColor="accent1"/>
          <w:sz w:val="28"/>
          <w:szCs w:val="28"/>
        </w:rPr>
        <w:t>Appendix:</w:t>
      </w:r>
    </w:p>
    <w:p w14:paraId="49EC4F6A" w14:textId="09AF73D9" w:rsidR="000A128B" w:rsidRDefault="000A128B" w:rsidP="00750BB3">
      <w:pPr>
        <w:rPr>
          <w:rFonts w:ascii="Arial" w:hAnsi="Arial" w:cs="Arial"/>
          <w:b/>
          <w:bCs/>
          <w:color w:val="4472C4" w:themeColor="accent1"/>
          <w:sz w:val="36"/>
          <w:szCs w:val="36"/>
        </w:rPr>
      </w:pPr>
    </w:p>
    <w:p w14:paraId="3C31C1D5" w14:textId="42E035BB" w:rsidR="00CB5FCE" w:rsidRDefault="00CB5FCE" w:rsidP="00750BB3">
      <w:pPr>
        <w:rPr>
          <w:rFonts w:ascii="Arial" w:hAnsi="Arial" w:cs="Arial"/>
          <w:b/>
          <w:bCs/>
          <w:color w:val="4472C4" w:themeColor="accent1"/>
          <w:sz w:val="36"/>
          <w:szCs w:val="36"/>
        </w:rPr>
      </w:pPr>
    </w:p>
    <w:p w14:paraId="4D196B4F" w14:textId="77777777" w:rsidR="00CB5FCE" w:rsidRPr="000A128B" w:rsidRDefault="00CB5FCE" w:rsidP="00750BB3">
      <w:pPr>
        <w:rPr>
          <w:rFonts w:ascii="Arial" w:hAnsi="Arial" w:cs="Arial"/>
          <w:b/>
          <w:bCs/>
          <w:color w:val="4472C4" w:themeColor="accent1"/>
          <w:sz w:val="36"/>
          <w:szCs w:val="36"/>
        </w:rPr>
      </w:pPr>
    </w:p>
    <w:p w14:paraId="226E6DF8" w14:textId="77777777" w:rsidR="007519D1" w:rsidRDefault="007519D1" w:rsidP="00750BB3">
      <w:pPr>
        <w:rPr>
          <w:rFonts w:ascii="Arial" w:hAnsi="Arial" w:cs="Arial"/>
          <w:sz w:val="32"/>
          <w:szCs w:val="32"/>
        </w:rPr>
      </w:pPr>
    </w:p>
    <w:p w14:paraId="45784D57" w14:textId="1A0CAF89" w:rsidR="007519D1" w:rsidRDefault="007519D1" w:rsidP="00750BB3">
      <w:pPr>
        <w:rPr>
          <w:rFonts w:ascii="Arial" w:hAnsi="Arial" w:cs="Arial"/>
          <w:sz w:val="24"/>
          <w:szCs w:val="24"/>
        </w:rPr>
      </w:pPr>
      <w:r w:rsidRPr="00210451">
        <w:rPr>
          <w:rFonts w:ascii="Arial" w:hAnsi="Arial" w:cs="Arial"/>
          <w:sz w:val="24"/>
          <w:szCs w:val="24"/>
        </w:rPr>
        <w:t>Questionnaire:</w:t>
      </w:r>
    </w:p>
    <w:p w14:paraId="73B6E206" w14:textId="77777777" w:rsidR="0091067B" w:rsidRPr="0091067B" w:rsidRDefault="0091067B" w:rsidP="00750BB3">
      <w:pPr>
        <w:rPr>
          <w:rFonts w:ascii="Arial" w:hAnsi="Arial" w:cs="Arial"/>
          <w:sz w:val="24"/>
          <w:szCs w:val="24"/>
        </w:rPr>
      </w:pPr>
    </w:p>
    <w:tbl>
      <w:tblPr>
        <w:tblStyle w:val="TableGrid"/>
        <w:tblW w:w="8500" w:type="dxa"/>
        <w:tblLook w:val="04A0" w:firstRow="1" w:lastRow="0" w:firstColumn="1" w:lastColumn="0" w:noHBand="0" w:noVBand="1"/>
      </w:tblPr>
      <w:tblGrid>
        <w:gridCol w:w="4248"/>
        <w:gridCol w:w="4252"/>
      </w:tblGrid>
      <w:tr w:rsidR="007519D1" w14:paraId="086263AA" w14:textId="77777777" w:rsidTr="00750BB3">
        <w:trPr>
          <w:trHeight w:val="699"/>
        </w:trPr>
        <w:tc>
          <w:tcPr>
            <w:tcW w:w="4248" w:type="dxa"/>
          </w:tcPr>
          <w:p w14:paraId="333BDA33" w14:textId="77777777" w:rsidR="007519D1" w:rsidRDefault="007519D1" w:rsidP="00750BB3">
            <w:pPr>
              <w:rPr>
                <w:rFonts w:ascii="Arial" w:hAnsi="Arial" w:cs="Arial"/>
              </w:rPr>
            </w:pPr>
            <w:r w:rsidRPr="00D752ED">
              <w:rPr>
                <w:rFonts w:ascii="Arial" w:hAnsi="Arial" w:cs="Arial"/>
              </w:rPr>
              <w:t>What's your gender at birth?</w:t>
            </w:r>
          </w:p>
        </w:tc>
        <w:tc>
          <w:tcPr>
            <w:tcW w:w="4252" w:type="dxa"/>
          </w:tcPr>
          <w:p w14:paraId="1A2E96F8" w14:textId="77777777" w:rsidR="007519D1" w:rsidRDefault="007519D1" w:rsidP="00750BB3">
            <w:pPr>
              <w:rPr>
                <w:rFonts w:ascii="Arial" w:hAnsi="Arial" w:cs="Arial"/>
              </w:rPr>
            </w:pPr>
            <w:r w:rsidRPr="00352E73">
              <w:rPr>
                <w:rFonts w:ascii="Arial" w:hAnsi="Arial" w:cs="Arial"/>
              </w:rPr>
              <w:t>Female / Male</w:t>
            </w:r>
          </w:p>
        </w:tc>
      </w:tr>
      <w:tr w:rsidR="007519D1" w14:paraId="0D2AEB5B" w14:textId="77777777" w:rsidTr="00750BB3">
        <w:trPr>
          <w:trHeight w:val="735"/>
        </w:trPr>
        <w:tc>
          <w:tcPr>
            <w:tcW w:w="4248" w:type="dxa"/>
          </w:tcPr>
          <w:p w14:paraId="419633BE" w14:textId="77777777" w:rsidR="007519D1" w:rsidRDefault="007519D1" w:rsidP="00750BB3">
            <w:pPr>
              <w:rPr>
                <w:rFonts w:ascii="Arial" w:hAnsi="Arial" w:cs="Arial"/>
              </w:rPr>
            </w:pPr>
            <w:r w:rsidRPr="00193315">
              <w:rPr>
                <w:rFonts w:ascii="Arial" w:hAnsi="Arial" w:cs="Arial"/>
              </w:rPr>
              <w:t>What age group are you?</w:t>
            </w:r>
          </w:p>
        </w:tc>
        <w:tc>
          <w:tcPr>
            <w:tcW w:w="4252" w:type="dxa"/>
          </w:tcPr>
          <w:p w14:paraId="3A4BE8B3" w14:textId="77777777" w:rsidR="007519D1" w:rsidRDefault="007519D1" w:rsidP="00750BB3">
            <w:pPr>
              <w:rPr>
                <w:rFonts w:ascii="Arial" w:hAnsi="Arial" w:cs="Arial"/>
              </w:rPr>
            </w:pPr>
            <w:r w:rsidRPr="00990E80">
              <w:rPr>
                <w:rFonts w:ascii="Arial" w:hAnsi="Arial" w:cs="Arial"/>
              </w:rPr>
              <w:t>-20 / 20-30 / 30-40 / 40+</w:t>
            </w:r>
          </w:p>
        </w:tc>
      </w:tr>
      <w:tr w:rsidR="007519D1" w14:paraId="3F6FAA2F" w14:textId="77777777" w:rsidTr="00750BB3">
        <w:trPr>
          <w:trHeight w:val="1013"/>
        </w:trPr>
        <w:tc>
          <w:tcPr>
            <w:tcW w:w="4248" w:type="dxa"/>
          </w:tcPr>
          <w:p w14:paraId="4293AABF" w14:textId="77777777" w:rsidR="007519D1" w:rsidRDefault="007519D1" w:rsidP="00750BB3">
            <w:pPr>
              <w:rPr>
                <w:rFonts w:ascii="Arial" w:hAnsi="Arial" w:cs="Arial"/>
              </w:rPr>
            </w:pPr>
            <w:r w:rsidRPr="003315AF">
              <w:rPr>
                <w:rFonts w:ascii="Arial" w:hAnsi="Arial" w:cs="Arial"/>
              </w:rPr>
              <w:t>What is your employment status?</w:t>
            </w:r>
          </w:p>
        </w:tc>
        <w:tc>
          <w:tcPr>
            <w:tcW w:w="4252" w:type="dxa"/>
          </w:tcPr>
          <w:p w14:paraId="360A2D11" w14:textId="77777777" w:rsidR="007519D1" w:rsidRDefault="007519D1" w:rsidP="00750BB3">
            <w:pPr>
              <w:rPr>
                <w:rFonts w:ascii="Arial" w:hAnsi="Arial" w:cs="Arial"/>
              </w:rPr>
            </w:pPr>
            <w:r w:rsidRPr="00AC1FD5">
              <w:rPr>
                <w:rFonts w:ascii="Arial" w:hAnsi="Arial" w:cs="Arial"/>
              </w:rPr>
              <w:t>Student / Self-employed / Employed / Unemployed / Other</w:t>
            </w:r>
          </w:p>
        </w:tc>
      </w:tr>
      <w:tr w:rsidR="007519D1" w14:paraId="6C03FE4F" w14:textId="77777777" w:rsidTr="00750BB3">
        <w:trPr>
          <w:trHeight w:val="702"/>
        </w:trPr>
        <w:tc>
          <w:tcPr>
            <w:tcW w:w="4248" w:type="dxa"/>
          </w:tcPr>
          <w:p w14:paraId="39E0B214" w14:textId="77777777" w:rsidR="007519D1" w:rsidRDefault="007519D1" w:rsidP="00750BB3">
            <w:pPr>
              <w:rPr>
                <w:rFonts w:ascii="Arial" w:hAnsi="Arial" w:cs="Arial"/>
              </w:rPr>
            </w:pPr>
            <w:r w:rsidRPr="00575C87">
              <w:rPr>
                <w:rFonts w:ascii="Arial" w:hAnsi="Arial" w:cs="Arial"/>
              </w:rPr>
              <w:t>Are you able to access Moodle?</w:t>
            </w:r>
          </w:p>
        </w:tc>
        <w:tc>
          <w:tcPr>
            <w:tcW w:w="4252" w:type="dxa"/>
          </w:tcPr>
          <w:p w14:paraId="7C1C7D68" w14:textId="77777777" w:rsidR="007519D1" w:rsidRDefault="007519D1" w:rsidP="00750BB3">
            <w:pPr>
              <w:rPr>
                <w:rFonts w:ascii="Arial" w:hAnsi="Arial" w:cs="Arial"/>
              </w:rPr>
            </w:pPr>
            <w:r w:rsidRPr="00AA2A2D">
              <w:rPr>
                <w:rFonts w:ascii="Arial" w:hAnsi="Arial" w:cs="Arial"/>
              </w:rPr>
              <w:t>Yes / No / Sometimes</w:t>
            </w:r>
          </w:p>
        </w:tc>
      </w:tr>
      <w:tr w:rsidR="007519D1" w14:paraId="4A0AF86C" w14:textId="77777777" w:rsidTr="00750BB3">
        <w:trPr>
          <w:trHeight w:val="718"/>
        </w:trPr>
        <w:tc>
          <w:tcPr>
            <w:tcW w:w="4248" w:type="dxa"/>
          </w:tcPr>
          <w:p w14:paraId="703FFC88" w14:textId="77777777" w:rsidR="007519D1" w:rsidRDefault="007519D1" w:rsidP="00750BB3">
            <w:pPr>
              <w:rPr>
                <w:rFonts w:ascii="Arial" w:hAnsi="Arial" w:cs="Arial"/>
              </w:rPr>
            </w:pPr>
            <w:r w:rsidRPr="00CC1E53">
              <w:rPr>
                <w:rFonts w:ascii="Arial" w:hAnsi="Arial" w:cs="Arial"/>
              </w:rPr>
              <w:t xml:space="preserve">Do you </w:t>
            </w:r>
            <w:r>
              <w:rPr>
                <w:rFonts w:ascii="Arial" w:hAnsi="Arial" w:cs="Arial"/>
              </w:rPr>
              <w:t>have any problems accessing Moodle?</w:t>
            </w:r>
          </w:p>
        </w:tc>
        <w:tc>
          <w:tcPr>
            <w:tcW w:w="4252" w:type="dxa"/>
          </w:tcPr>
          <w:p w14:paraId="61C7D388" w14:textId="77777777" w:rsidR="007519D1" w:rsidRDefault="007519D1" w:rsidP="00750BB3">
            <w:pPr>
              <w:rPr>
                <w:rFonts w:ascii="Arial" w:hAnsi="Arial" w:cs="Arial"/>
              </w:rPr>
            </w:pPr>
            <w:r w:rsidRPr="00AC26E3">
              <w:rPr>
                <w:rFonts w:ascii="Arial" w:hAnsi="Arial" w:cs="Arial"/>
              </w:rPr>
              <w:t>Yes / Not Sure / No</w:t>
            </w:r>
          </w:p>
        </w:tc>
      </w:tr>
      <w:tr w:rsidR="007519D1" w14:paraId="074E9ADA" w14:textId="77777777" w:rsidTr="00750BB3">
        <w:trPr>
          <w:trHeight w:val="726"/>
        </w:trPr>
        <w:tc>
          <w:tcPr>
            <w:tcW w:w="4248" w:type="dxa"/>
          </w:tcPr>
          <w:p w14:paraId="21E93648" w14:textId="77777777" w:rsidR="007519D1" w:rsidRPr="008C777D" w:rsidRDefault="007519D1" w:rsidP="00750BB3">
            <w:pPr>
              <w:rPr>
                <w:rFonts w:ascii="Arial" w:hAnsi="Arial" w:cs="Arial"/>
                <w:lang w:val="en-US"/>
              </w:rPr>
            </w:pPr>
            <w:r w:rsidRPr="00F903E8">
              <w:rPr>
                <w:rFonts w:ascii="Arial" w:hAnsi="Arial" w:cs="Arial"/>
                <w:lang w:val="x-none"/>
              </w:rPr>
              <w:t>Do you enjoy being on</w:t>
            </w:r>
            <w:r>
              <w:rPr>
                <w:rFonts w:ascii="Arial" w:hAnsi="Arial" w:cs="Arial"/>
                <w:lang w:val="en-US"/>
              </w:rPr>
              <w:t xml:space="preserve"> Moodle?</w:t>
            </w:r>
          </w:p>
        </w:tc>
        <w:tc>
          <w:tcPr>
            <w:tcW w:w="4252" w:type="dxa"/>
          </w:tcPr>
          <w:p w14:paraId="0AD422FB" w14:textId="77777777" w:rsidR="007519D1" w:rsidRDefault="007519D1" w:rsidP="00750BB3">
            <w:pPr>
              <w:rPr>
                <w:rFonts w:ascii="Arial" w:hAnsi="Arial" w:cs="Arial"/>
              </w:rPr>
            </w:pPr>
            <w:r w:rsidRPr="00227D1E">
              <w:rPr>
                <w:rFonts w:ascii="Arial" w:hAnsi="Arial" w:cs="Arial"/>
              </w:rPr>
              <w:t>Yes / No</w:t>
            </w:r>
          </w:p>
        </w:tc>
      </w:tr>
      <w:tr w:rsidR="007519D1" w14:paraId="4D6F7E44" w14:textId="77777777" w:rsidTr="00750BB3">
        <w:trPr>
          <w:trHeight w:val="748"/>
        </w:trPr>
        <w:tc>
          <w:tcPr>
            <w:tcW w:w="4248" w:type="dxa"/>
          </w:tcPr>
          <w:p w14:paraId="6D97625A" w14:textId="77777777" w:rsidR="007519D1" w:rsidRDefault="007519D1" w:rsidP="00750BB3">
            <w:pPr>
              <w:rPr>
                <w:rFonts w:ascii="Arial" w:hAnsi="Arial" w:cs="Arial"/>
              </w:rPr>
            </w:pPr>
            <w:r w:rsidRPr="00693174">
              <w:rPr>
                <w:rFonts w:ascii="Arial" w:hAnsi="Arial" w:cs="Arial"/>
              </w:rPr>
              <w:t xml:space="preserve">How often do you </w:t>
            </w:r>
            <w:r>
              <w:rPr>
                <w:rFonts w:ascii="Arial" w:hAnsi="Arial" w:cs="Arial"/>
              </w:rPr>
              <w:t>access Moodle?</w:t>
            </w:r>
          </w:p>
        </w:tc>
        <w:tc>
          <w:tcPr>
            <w:tcW w:w="4252" w:type="dxa"/>
          </w:tcPr>
          <w:p w14:paraId="63A509A2" w14:textId="77777777" w:rsidR="007519D1" w:rsidRDefault="007519D1" w:rsidP="00750BB3">
            <w:pPr>
              <w:rPr>
                <w:rFonts w:ascii="Arial" w:hAnsi="Arial" w:cs="Arial"/>
              </w:rPr>
            </w:pPr>
            <w:r w:rsidRPr="00705ACF">
              <w:rPr>
                <w:rFonts w:ascii="Arial" w:hAnsi="Arial" w:cs="Arial"/>
              </w:rPr>
              <w:t>Never / Daily / Weekly / Monthly</w:t>
            </w:r>
          </w:p>
        </w:tc>
      </w:tr>
      <w:tr w:rsidR="007519D1" w14:paraId="37764291" w14:textId="77777777" w:rsidTr="00750BB3">
        <w:trPr>
          <w:trHeight w:val="1096"/>
        </w:trPr>
        <w:tc>
          <w:tcPr>
            <w:tcW w:w="4248" w:type="dxa"/>
          </w:tcPr>
          <w:p w14:paraId="494BDE8E" w14:textId="77777777" w:rsidR="007519D1" w:rsidRDefault="007519D1" w:rsidP="00750BB3">
            <w:pPr>
              <w:rPr>
                <w:rFonts w:ascii="Arial" w:hAnsi="Arial" w:cs="Arial"/>
              </w:rPr>
            </w:pPr>
            <w:r w:rsidRPr="00AE5F0A">
              <w:rPr>
                <w:rFonts w:ascii="Arial" w:hAnsi="Arial" w:cs="Arial"/>
              </w:rPr>
              <w:t>How many times do you access</w:t>
            </w:r>
            <w:r>
              <w:rPr>
                <w:rFonts w:ascii="Arial" w:hAnsi="Arial" w:cs="Arial"/>
              </w:rPr>
              <w:t xml:space="preserve"> </w:t>
            </w:r>
            <w:r w:rsidRPr="00AE5F0A">
              <w:rPr>
                <w:rFonts w:ascii="Arial" w:hAnsi="Arial" w:cs="Arial"/>
              </w:rPr>
              <w:t>Moodle per day?</w:t>
            </w:r>
          </w:p>
        </w:tc>
        <w:tc>
          <w:tcPr>
            <w:tcW w:w="4252" w:type="dxa"/>
          </w:tcPr>
          <w:p w14:paraId="7EA5BDFB" w14:textId="77777777" w:rsidR="007519D1" w:rsidRDefault="007519D1" w:rsidP="00750BB3">
            <w:pPr>
              <w:rPr>
                <w:rFonts w:ascii="Arial" w:hAnsi="Arial" w:cs="Arial"/>
              </w:rPr>
            </w:pPr>
            <w:r w:rsidRPr="004017E4">
              <w:rPr>
                <w:rFonts w:ascii="Arial" w:hAnsi="Arial" w:cs="Arial"/>
              </w:rPr>
              <w:t>Never / 1-3 times / 3+ times</w:t>
            </w:r>
          </w:p>
        </w:tc>
      </w:tr>
      <w:tr w:rsidR="007519D1" w14:paraId="720AB2B3" w14:textId="77777777" w:rsidTr="00750BB3">
        <w:trPr>
          <w:trHeight w:val="2269"/>
        </w:trPr>
        <w:tc>
          <w:tcPr>
            <w:tcW w:w="4248" w:type="dxa"/>
          </w:tcPr>
          <w:p w14:paraId="4EE47C3B" w14:textId="77777777" w:rsidR="007519D1" w:rsidRDefault="007519D1" w:rsidP="00750BB3">
            <w:pPr>
              <w:rPr>
                <w:rFonts w:ascii="Arial" w:hAnsi="Arial" w:cs="Arial"/>
              </w:rPr>
            </w:pPr>
            <w:r w:rsidRPr="00534D2D">
              <w:rPr>
                <w:rFonts w:ascii="Arial" w:hAnsi="Arial" w:cs="Arial"/>
              </w:rPr>
              <w:t>Do you agree or disagree with the following statement?</w:t>
            </w:r>
          </w:p>
          <w:p w14:paraId="2E7ECF2F" w14:textId="77777777" w:rsidR="007519D1" w:rsidRDefault="007519D1" w:rsidP="00750BB3">
            <w:pPr>
              <w:rPr>
                <w:rFonts w:ascii="Arial" w:hAnsi="Arial" w:cs="Arial"/>
              </w:rPr>
            </w:pPr>
            <w:r>
              <w:rPr>
                <w:rFonts w:ascii="Arial" w:hAnsi="Arial" w:cs="Arial"/>
              </w:rPr>
              <w:t xml:space="preserve">‘ </w:t>
            </w:r>
            <w:r w:rsidRPr="00955277">
              <w:rPr>
                <w:rFonts w:ascii="Arial" w:hAnsi="Arial" w:cs="Arial"/>
              </w:rPr>
              <w:t>Moodle has a good outcome as it helped me stay on track and up to date with my learning</w:t>
            </w:r>
            <w:r>
              <w:rPr>
                <w:rFonts w:ascii="Arial" w:hAnsi="Arial" w:cs="Arial"/>
              </w:rPr>
              <w:t>. ‘</w:t>
            </w:r>
          </w:p>
        </w:tc>
        <w:tc>
          <w:tcPr>
            <w:tcW w:w="4252" w:type="dxa"/>
          </w:tcPr>
          <w:p w14:paraId="51DEF931" w14:textId="77777777" w:rsidR="007519D1" w:rsidRDefault="007519D1" w:rsidP="00750BB3">
            <w:pPr>
              <w:rPr>
                <w:rFonts w:ascii="Arial" w:hAnsi="Arial" w:cs="Arial"/>
              </w:rPr>
            </w:pPr>
            <w:r w:rsidRPr="00295505">
              <w:rPr>
                <w:rFonts w:ascii="Arial" w:hAnsi="Arial" w:cs="Arial"/>
              </w:rPr>
              <w:t>Strongly agree / Agree / Disagree / Strongly disagree</w:t>
            </w:r>
          </w:p>
        </w:tc>
      </w:tr>
      <w:tr w:rsidR="007519D1" w14:paraId="7EBFED51" w14:textId="77777777" w:rsidTr="00750BB3">
        <w:trPr>
          <w:trHeight w:val="969"/>
        </w:trPr>
        <w:tc>
          <w:tcPr>
            <w:tcW w:w="4248" w:type="dxa"/>
          </w:tcPr>
          <w:p w14:paraId="1F767E6E" w14:textId="77777777" w:rsidR="007519D1" w:rsidRDefault="007519D1" w:rsidP="00750BB3">
            <w:pPr>
              <w:rPr>
                <w:rFonts w:ascii="Arial" w:hAnsi="Arial" w:cs="Arial"/>
              </w:rPr>
            </w:pPr>
            <w:r w:rsidRPr="00811440">
              <w:rPr>
                <w:rFonts w:ascii="Arial" w:hAnsi="Arial" w:cs="Arial"/>
              </w:rPr>
              <w:t>Would you recommended Moodle to a friend?</w:t>
            </w:r>
          </w:p>
        </w:tc>
        <w:tc>
          <w:tcPr>
            <w:tcW w:w="4252" w:type="dxa"/>
          </w:tcPr>
          <w:p w14:paraId="1FDD101D" w14:textId="77777777" w:rsidR="007519D1" w:rsidRDefault="007519D1" w:rsidP="00750BB3">
            <w:pPr>
              <w:rPr>
                <w:rFonts w:ascii="Arial" w:hAnsi="Arial" w:cs="Arial"/>
              </w:rPr>
            </w:pPr>
            <w:r w:rsidRPr="00D81327">
              <w:rPr>
                <w:rFonts w:ascii="Arial" w:hAnsi="Arial" w:cs="Arial"/>
              </w:rPr>
              <w:t>Yes / No</w:t>
            </w:r>
          </w:p>
        </w:tc>
      </w:tr>
    </w:tbl>
    <w:p w14:paraId="240032E4" w14:textId="0B274B8F" w:rsidR="007519D1" w:rsidRDefault="007519D1" w:rsidP="00750BB3">
      <w:pPr>
        <w:rPr>
          <w:rFonts w:ascii="Arial" w:hAnsi="Arial" w:cs="Arial"/>
        </w:rPr>
      </w:pPr>
    </w:p>
    <w:p w14:paraId="7D8A6870" w14:textId="41D5996F" w:rsidR="000A128B" w:rsidRDefault="000A128B" w:rsidP="00750BB3">
      <w:pPr>
        <w:rPr>
          <w:rFonts w:ascii="Arial" w:hAnsi="Arial" w:cs="Arial"/>
        </w:rPr>
      </w:pPr>
    </w:p>
    <w:p w14:paraId="3A6BFDD5" w14:textId="5BF5AB4B" w:rsidR="000A128B" w:rsidRDefault="000A128B" w:rsidP="00750BB3">
      <w:pPr>
        <w:rPr>
          <w:rFonts w:ascii="Arial" w:hAnsi="Arial" w:cs="Arial"/>
        </w:rPr>
      </w:pPr>
    </w:p>
    <w:p w14:paraId="7AB9510E" w14:textId="32678D1C" w:rsidR="000A128B" w:rsidRDefault="000A128B" w:rsidP="00750BB3">
      <w:pPr>
        <w:rPr>
          <w:rFonts w:ascii="Arial" w:hAnsi="Arial" w:cs="Arial"/>
        </w:rPr>
      </w:pPr>
    </w:p>
    <w:p w14:paraId="2BA173EE" w14:textId="6BE94B5F" w:rsidR="000A128B" w:rsidRDefault="000A128B" w:rsidP="00750BB3">
      <w:pPr>
        <w:rPr>
          <w:rFonts w:ascii="Arial" w:hAnsi="Arial" w:cs="Arial"/>
        </w:rPr>
      </w:pPr>
    </w:p>
    <w:p w14:paraId="6FFD7A83" w14:textId="6A51EF4B" w:rsidR="000A128B" w:rsidRDefault="000A128B" w:rsidP="00750BB3">
      <w:pPr>
        <w:rPr>
          <w:rFonts w:ascii="Arial" w:hAnsi="Arial" w:cs="Arial"/>
        </w:rPr>
      </w:pPr>
    </w:p>
    <w:p w14:paraId="64560C40" w14:textId="5420E4B1" w:rsidR="000A128B" w:rsidRDefault="000A128B" w:rsidP="00750BB3">
      <w:pPr>
        <w:rPr>
          <w:rFonts w:ascii="Arial" w:hAnsi="Arial" w:cs="Arial"/>
        </w:rPr>
      </w:pPr>
    </w:p>
    <w:p w14:paraId="0CF2344B" w14:textId="42CCDA7E" w:rsidR="000A128B" w:rsidRDefault="000A128B" w:rsidP="00750BB3">
      <w:pPr>
        <w:rPr>
          <w:rFonts w:ascii="Arial" w:hAnsi="Arial" w:cs="Arial"/>
        </w:rPr>
      </w:pPr>
    </w:p>
    <w:p w14:paraId="76B7BFF0" w14:textId="024B541A" w:rsidR="000A128B" w:rsidRDefault="000A128B" w:rsidP="00750BB3">
      <w:pPr>
        <w:rPr>
          <w:rFonts w:ascii="Arial" w:hAnsi="Arial" w:cs="Arial"/>
        </w:rPr>
      </w:pPr>
    </w:p>
    <w:p w14:paraId="1EE60AF1" w14:textId="77777777" w:rsidR="000A128B" w:rsidRDefault="000A128B" w:rsidP="00750BB3">
      <w:pPr>
        <w:rPr>
          <w:rFonts w:ascii="Arial" w:hAnsi="Arial" w:cs="Arial"/>
        </w:rPr>
      </w:pPr>
    </w:p>
    <w:p w14:paraId="1FF761F9" w14:textId="0FB418C7" w:rsidR="000A128B" w:rsidRPr="000A128B" w:rsidRDefault="000A128B" w:rsidP="00750BB3">
      <w:pPr>
        <w:rPr>
          <w:rFonts w:ascii="Arial" w:hAnsi="Arial" w:cs="Arial"/>
          <w:sz w:val="30"/>
          <w:szCs w:val="30"/>
        </w:rPr>
      </w:pPr>
      <w:r w:rsidRPr="000A128B">
        <w:rPr>
          <w:rFonts w:ascii="Arial" w:hAnsi="Arial" w:cs="Arial"/>
          <w:sz w:val="30"/>
          <w:szCs w:val="30"/>
        </w:rPr>
        <w:t>Results:</w:t>
      </w:r>
    </w:p>
    <w:p w14:paraId="36AD0F0C" w14:textId="1CD4D2F4" w:rsidR="007519D1" w:rsidRDefault="007519D1" w:rsidP="00750BB3">
      <w:pPr>
        <w:rPr>
          <w:rFonts w:ascii="Arial" w:hAnsi="Arial" w:cs="Arial"/>
        </w:rPr>
      </w:pPr>
    </w:p>
    <w:p w14:paraId="2BADA040" w14:textId="77777777" w:rsidR="000A128B" w:rsidRDefault="000A128B" w:rsidP="00750BB3">
      <w:pPr>
        <w:rPr>
          <w:rFonts w:ascii="Arial" w:hAnsi="Arial" w:cs="Arial"/>
        </w:rPr>
      </w:pPr>
    </w:p>
    <w:p w14:paraId="28271E5F" w14:textId="43A63E4A" w:rsidR="007519D1" w:rsidRDefault="007519D1" w:rsidP="00750BB3">
      <w:pPr>
        <w:rPr>
          <w:rFonts w:ascii="Arial" w:hAnsi="Arial" w:cs="Arial"/>
        </w:rPr>
      </w:pPr>
    </w:p>
    <w:p w14:paraId="7FC4E246" w14:textId="77777777" w:rsidR="007519D1" w:rsidRDefault="007519D1" w:rsidP="00750BB3">
      <w:pPr>
        <w:rPr>
          <w:rFonts w:ascii="Arial" w:hAnsi="Arial" w:cs="Arial"/>
        </w:rPr>
      </w:pPr>
    </w:p>
    <w:p w14:paraId="3F29875F" w14:textId="77777777" w:rsidR="007519D1" w:rsidRDefault="007519D1" w:rsidP="00750BB3">
      <w:pPr>
        <w:rPr>
          <w:rFonts w:ascii="Arial" w:hAnsi="Arial" w:cs="Arial"/>
        </w:rPr>
      </w:pPr>
      <w:r>
        <w:rPr>
          <w:rFonts w:ascii="Arial" w:hAnsi="Arial" w:cs="Arial"/>
        </w:rPr>
        <w:t>To the question “Are you able to access Moodle?” 5 students answered “Yes” and 2 students said “sometimes”.</w:t>
      </w:r>
    </w:p>
    <w:p w14:paraId="373B2FBD" w14:textId="77777777" w:rsidR="007519D1" w:rsidRDefault="007519D1" w:rsidP="00750BB3">
      <w:pPr>
        <w:rPr>
          <w:rFonts w:ascii="Arial" w:hAnsi="Arial" w:cs="Arial"/>
        </w:rPr>
      </w:pPr>
    </w:p>
    <w:p w14:paraId="74A33289" w14:textId="77777777" w:rsidR="007519D1" w:rsidRDefault="007519D1" w:rsidP="00750BB3">
      <w:pPr>
        <w:rPr>
          <w:rFonts w:ascii="Arial" w:hAnsi="Arial" w:cs="Arial"/>
        </w:rPr>
      </w:pPr>
      <w:r>
        <w:rPr>
          <w:rFonts w:ascii="Arial" w:hAnsi="Arial" w:cs="Arial"/>
          <w:noProof/>
        </w:rPr>
        <w:drawing>
          <wp:inline distT="0" distB="0" distL="0" distR="0" wp14:anchorId="079FD724" wp14:editId="1A0D2804">
            <wp:extent cx="4052455" cy="2091690"/>
            <wp:effectExtent l="0" t="0" r="5715"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77122" cy="2104422"/>
                    </a:xfrm>
                    <a:prstGeom prst="rect">
                      <a:avLst/>
                    </a:prstGeom>
                    <a:noFill/>
                  </pic:spPr>
                </pic:pic>
              </a:graphicData>
            </a:graphic>
          </wp:inline>
        </w:drawing>
      </w:r>
    </w:p>
    <w:p w14:paraId="33D6998C" w14:textId="77777777" w:rsidR="007519D1" w:rsidRDefault="007519D1" w:rsidP="00750BB3">
      <w:pPr>
        <w:rPr>
          <w:rFonts w:ascii="Arial" w:hAnsi="Arial" w:cs="Arial"/>
        </w:rPr>
      </w:pPr>
    </w:p>
    <w:p w14:paraId="4ACD595D" w14:textId="77777777" w:rsidR="007519D1" w:rsidRDefault="007519D1" w:rsidP="00750BB3">
      <w:pPr>
        <w:rPr>
          <w:rFonts w:ascii="Arial" w:hAnsi="Arial" w:cs="Arial"/>
        </w:rPr>
      </w:pPr>
    </w:p>
    <w:p w14:paraId="42EA25E4" w14:textId="77777777" w:rsidR="007519D1" w:rsidRDefault="007519D1" w:rsidP="00750BB3">
      <w:pPr>
        <w:rPr>
          <w:rFonts w:ascii="Arial" w:hAnsi="Arial" w:cs="Arial"/>
        </w:rPr>
      </w:pPr>
      <w:r>
        <w:rPr>
          <w:rFonts w:ascii="Arial" w:hAnsi="Arial" w:cs="Arial"/>
        </w:rPr>
        <w:t>To the question “Do you have any problems accessing Moodle?” 6 students replied “No” and 1 student said “Yes”</w:t>
      </w:r>
    </w:p>
    <w:p w14:paraId="2BBC8541" w14:textId="77777777" w:rsidR="007519D1" w:rsidRDefault="007519D1" w:rsidP="00750BB3">
      <w:pPr>
        <w:rPr>
          <w:rFonts w:ascii="Arial" w:hAnsi="Arial" w:cs="Arial"/>
        </w:rPr>
      </w:pPr>
      <w:r>
        <w:rPr>
          <w:rFonts w:ascii="Arial" w:hAnsi="Arial" w:cs="Arial"/>
          <w:noProof/>
        </w:rPr>
        <w:drawing>
          <wp:inline distT="0" distB="0" distL="0" distR="0" wp14:anchorId="05C4F42E" wp14:editId="6FD82A34">
            <wp:extent cx="3995012" cy="2167467"/>
            <wp:effectExtent l="0" t="0" r="5715"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25326" cy="2183914"/>
                    </a:xfrm>
                    <a:prstGeom prst="rect">
                      <a:avLst/>
                    </a:prstGeom>
                    <a:noFill/>
                  </pic:spPr>
                </pic:pic>
              </a:graphicData>
            </a:graphic>
          </wp:inline>
        </w:drawing>
      </w:r>
    </w:p>
    <w:p w14:paraId="7A50D7E4" w14:textId="77777777" w:rsidR="007519D1" w:rsidRDefault="007519D1" w:rsidP="00750BB3">
      <w:pPr>
        <w:rPr>
          <w:rFonts w:ascii="Arial" w:hAnsi="Arial" w:cs="Arial"/>
        </w:rPr>
      </w:pPr>
    </w:p>
    <w:p w14:paraId="0A773866" w14:textId="77777777" w:rsidR="007519D1" w:rsidRDefault="007519D1" w:rsidP="00750BB3">
      <w:pPr>
        <w:rPr>
          <w:rFonts w:ascii="Arial" w:hAnsi="Arial" w:cs="Arial"/>
        </w:rPr>
      </w:pPr>
    </w:p>
    <w:p w14:paraId="1ABB4A31" w14:textId="77777777" w:rsidR="007519D1" w:rsidRDefault="007519D1" w:rsidP="00750BB3">
      <w:pPr>
        <w:rPr>
          <w:rFonts w:ascii="Arial" w:hAnsi="Arial" w:cs="Arial"/>
        </w:rPr>
      </w:pPr>
    </w:p>
    <w:p w14:paraId="1E1A08ED" w14:textId="77777777" w:rsidR="007519D1" w:rsidRDefault="007519D1" w:rsidP="00750BB3">
      <w:pPr>
        <w:rPr>
          <w:rFonts w:ascii="Arial" w:hAnsi="Arial" w:cs="Arial"/>
        </w:rPr>
      </w:pPr>
      <w:r>
        <w:rPr>
          <w:rFonts w:ascii="Arial" w:hAnsi="Arial" w:cs="Arial"/>
        </w:rPr>
        <w:t>To the question “Do you enjoy being on Moodle?” 5 students replied “Yes” and 2 students said “No”</w:t>
      </w:r>
    </w:p>
    <w:p w14:paraId="67D53EBE" w14:textId="77777777" w:rsidR="007519D1" w:rsidRDefault="007519D1" w:rsidP="00750BB3">
      <w:pPr>
        <w:rPr>
          <w:rFonts w:ascii="Arial" w:hAnsi="Arial" w:cs="Arial"/>
        </w:rPr>
      </w:pPr>
    </w:p>
    <w:p w14:paraId="7AD4E645" w14:textId="77777777" w:rsidR="007519D1" w:rsidRDefault="007519D1" w:rsidP="00750BB3">
      <w:pPr>
        <w:rPr>
          <w:rFonts w:ascii="Arial" w:hAnsi="Arial" w:cs="Arial"/>
        </w:rPr>
      </w:pPr>
      <w:r>
        <w:rPr>
          <w:rFonts w:ascii="Arial" w:hAnsi="Arial" w:cs="Arial"/>
          <w:noProof/>
        </w:rPr>
        <w:lastRenderedPageBreak/>
        <w:drawing>
          <wp:inline distT="0" distB="0" distL="0" distR="0" wp14:anchorId="52D7EE26" wp14:editId="40D7F8F4">
            <wp:extent cx="3945467" cy="1931463"/>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73377" cy="1945126"/>
                    </a:xfrm>
                    <a:prstGeom prst="rect">
                      <a:avLst/>
                    </a:prstGeom>
                    <a:noFill/>
                  </pic:spPr>
                </pic:pic>
              </a:graphicData>
            </a:graphic>
          </wp:inline>
        </w:drawing>
      </w:r>
    </w:p>
    <w:p w14:paraId="5492F0CF" w14:textId="77777777" w:rsidR="007519D1" w:rsidRDefault="007519D1" w:rsidP="00750BB3">
      <w:pPr>
        <w:rPr>
          <w:rFonts w:ascii="Arial" w:hAnsi="Arial" w:cs="Arial"/>
        </w:rPr>
      </w:pPr>
    </w:p>
    <w:p w14:paraId="242D05E6" w14:textId="77777777" w:rsidR="007519D1" w:rsidRDefault="007519D1" w:rsidP="00750BB3">
      <w:pPr>
        <w:rPr>
          <w:rFonts w:ascii="Arial" w:hAnsi="Arial" w:cs="Arial"/>
        </w:rPr>
      </w:pPr>
      <w:r>
        <w:rPr>
          <w:rFonts w:ascii="Arial" w:hAnsi="Arial" w:cs="Arial"/>
        </w:rPr>
        <w:t xml:space="preserve">To the question “How often do you access </w:t>
      </w:r>
      <w:proofErr w:type="spellStart"/>
      <w:r>
        <w:rPr>
          <w:rFonts w:ascii="Arial" w:hAnsi="Arial" w:cs="Arial"/>
        </w:rPr>
        <w:t>Moodlle</w:t>
      </w:r>
      <w:proofErr w:type="spellEnd"/>
      <w:r>
        <w:rPr>
          <w:rFonts w:ascii="Arial" w:hAnsi="Arial" w:cs="Arial"/>
        </w:rPr>
        <w:t>?” 4 students replied “weekly” 1 student “daily” and 1 student said “never”</w:t>
      </w:r>
    </w:p>
    <w:p w14:paraId="6E481414" w14:textId="77777777" w:rsidR="007519D1" w:rsidRDefault="007519D1" w:rsidP="00750BB3">
      <w:pPr>
        <w:rPr>
          <w:rFonts w:ascii="Arial" w:hAnsi="Arial" w:cs="Arial"/>
        </w:rPr>
      </w:pPr>
    </w:p>
    <w:p w14:paraId="5E374710" w14:textId="77777777" w:rsidR="007519D1" w:rsidRDefault="007519D1" w:rsidP="00750BB3">
      <w:pPr>
        <w:rPr>
          <w:rFonts w:ascii="Arial" w:hAnsi="Arial" w:cs="Arial"/>
        </w:rPr>
      </w:pPr>
      <w:r>
        <w:rPr>
          <w:rFonts w:ascii="Arial" w:hAnsi="Arial" w:cs="Arial"/>
          <w:noProof/>
        </w:rPr>
        <w:drawing>
          <wp:inline distT="0" distB="0" distL="0" distR="0" wp14:anchorId="3876779E" wp14:editId="33D7AD1C">
            <wp:extent cx="3918861" cy="2336800"/>
            <wp:effectExtent l="0" t="0" r="5715"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38305" cy="2348395"/>
                    </a:xfrm>
                    <a:prstGeom prst="rect">
                      <a:avLst/>
                    </a:prstGeom>
                    <a:noFill/>
                  </pic:spPr>
                </pic:pic>
              </a:graphicData>
            </a:graphic>
          </wp:inline>
        </w:drawing>
      </w:r>
    </w:p>
    <w:p w14:paraId="09AE1E23" w14:textId="77777777" w:rsidR="007519D1" w:rsidRDefault="007519D1" w:rsidP="00750BB3">
      <w:pPr>
        <w:rPr>
          <w:rFonts w:ascii="Arial" w:hAnsi="Arial" w:cs="Arial"/>
        </w:rPr>
      </w:pPr>
    </w:p>
    <w:p w14:paraId="77C6D8B6" w14:textId="2E820466" w:rsidR="007519D1" w:rsidRDefault="007519D1" w:rsidP="00750BB3">
      <w:pPr>
        <w:rPr>
          <w:rFonts w:ascii="Arial" w:hAnsi="Arial" w:cs="Arial"/>
        </w:rPr>
      </w:pPr>
      <w:r>
        <w:rPr>
          <w:rFonts w:ascii="Arial" w:hAnsi="Arial" w:cs="Arial"/>
        </w:rPr>
        <w:t xml:space="preserve">To the question “How </w:t>
      </w:r>
      <w:r w:rsidR="00A636DF">
        <w:rPr>
          <w:rFonts w:ascii="Arial" w:hAnsi="Arial" w:cs="Arial"/>
        </w:rPr>
        <w:t xml:space="preserve">many times </w:t>
      </w:r>
      <w:r>
        <w:rPr>
          <w:rFonts w:ascii="Arial" w:hAnsi="Arial" w:cs="Arial"/>
        </w:rPr>
        <w:t xml:space="preserve">do you access Moodle </w:t>
      </w:r>
      <w:r w:rsidR="00A636DF">
        <w:rPr>
          <w:rFonts w:ascii="Arial" w:hAnsi="Arial" w:cs="Arial"/>
        </w:rPr>
        <w:t>per day</w:t>
      </w:r>
      <w:r>
        <w:rPr>
          <w:rFonts w:ascii="Arial" w:hAnsi="Arial" w:cs="Arial"/>
        </w:rPr>
        <w:t>”?</w:t>
      </w:r>
      <w:r w:rsidR="00C52004">
        <w:rPr>
          <w:rFonts w:ascii="Arial" w:hAnsi="Arial" w:cs="Arial"/>
        </w:rPr>
        <w:t xml:space="preserve"> 4</w:t>
      </w:r>
      <w:r>
        <w:rPr>
          <w:rFonts w:ascii="Arial" w:hAnsi="Arial" w:cs="Arial"/>
        </w:rPr>
        <w:t xml:space="preserve"> students said “never” 2 students “1-3 times”</w:t>
      </w:r>
    </w:p>
    <w:p w14:paraId="2274C092" w14:textId="77777777" w:rsidR="007519D1" w:rsidRDefault="007519D1" w:rsidP="00750BB3">
      <w:pPr>
        <w:rPr>
          <w:rFonts w:ascii="Arial" w:hAnsi="Arial" w:cs="Arial"/>
        </w:rPr>
      </w:pPr>
      <w:r>
        <w:rPr>
          <w:rFonts w:ascii="Arial" w:hAnsi="Arial" w:cs="Arial"/>
          <w:noProof/>
        </w:rPr>
        <w:drawing>
          <wp:inline distT="0" distB="0" distL="0" distR="0" wp14:anchorId="7418D44D" wp14:editId="77957299">
            <wp:extent cx="4013200" cy="2556934"/>
            <wp:effectExtent l="0" t="0" r="635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026642" cy="2565498"/>
                    </a:xfrm>
                    <a:prstGeom prst="rect">
                      <a:avLst/>
                    </a:prstGeom>
                    <a:noFill/>
                  </pic:spPr>
                </pic:pic>
              </a:graphicData>
            </a:graphic>
          </wp:inline>
        </w:drawing>
      </w:r>
    </w:p>
    <w:p w14:paraId="740C5DA7" w14:textId="77777777" w:rsidR="007519D1" w:rsidRDefault="007519D1" w:rsidP="00750BB3">
      <w:pPr>
        <w:rPr>
          <w:rFonts w:ascii="Arial" w:hAnsi="Arial" w:cs="Arial"/>
        </w:rPr>
      </w:pPr>
    </w:p>
    <w:p w14:paraId="1971CDDA" w14:textId="77777777" w:rsidR="007519D1" w:rsidRDefault="007519D1" w:rsidP="00750BB3">
      <w:pPr>
        <w:rPr>
          <w:rFonts w:ascii="Arial" w:hAnsi="Arial" w:cs="Arial"/>
        </w:rPr>
      </w:pPr>
    </w:p>
    <w:p w14:paraId="3DF2D32D" w14:textId="77777777" w:rsidR="007519D1" w:rsidRDefault="007519D1" w:rsidP="00750BB3">
      <w:pPr>
        <w:rPr>
          <w:rFonts w:ascii="Arial" w:hAnsi="Arial" w:cs="Arial"/>
        </w:rPr>
      </w:pPr>
      <w:r>
        <w:rPr>
          <w:rFonts w:ascii="Arial" w:hAnsi="Arial" w:cs="Arial"/>
        </w:rPr>
        <w:t>To the following statement “Moodle has a good outcome as it helps me stay on truck and up to date with my learnings”? 4 students “strongly agreed” 2 students “agreed” and 1 student “disagreed”.</w:t>
      </w:r>
    </w:p>
    <w:p w14:paraId="279C3AEB" w14:textId="77777777" w:rsidR="007519D1" w:rsidRDefault="007519D1" w:rsidP="00750BB3">
      <w:pPr>
        <w:rPr>
          <w:rFonts w:ascii="Arial" w:hAnsi="Arial" w:cs="Arial"/>
        </w:rPr>
      </w:pPr>
    </w:p>
    <w:p w14:paraId="2F8D0D7B" w14:textId="77777777" w:rsidR="007519D1" w:rsidRDefault="007519D1" w:rsidP="00750BB3">
      <w:pPr>
        <w:rPr>
          <w:rFonts w:ascii="Arial" w:hAnsi="Arial" w:cs="Arial"/>
        </w:rPr>
      </w:pPr>
      <w:r>
        <w:rPr>
          <w:rFonts w:ascii="Arial" w:hAnsi="Arial" w:cs="Arial"/>
          <w:noProof/>
        </w:rPr>
        <w:drawing>
          <wp:inline distT="0" distB="0" distL="0" distR="0" wp14:anchorId="3B5A55B0" wp14:editId="13960F64">
            <wp:extent cx="4241800" cy="2421466"/>
            <wp:effectExtent l="0" t="0" r="635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246856" cy="2424352"/>
                    </a:xfrm>
                    <a:prstGeom prst="rect">
                      <a:avLst/>
                    </a:prstGeom>
                    <a:noFill/>
                  </pic:spPr>
                </pic:pic>
              </a:graphicData>
            </a:graphic>
          </wp:inline>
        </w:drawing>
      </w:r>
    </w:p>
    <w:p w14:paraId="514B05CB" w14:textId="77777777" w:rsidR="007519D1" w:rsidRDefault="007519D1" w:rsidP="00750BB3">
      <w:pPr>
        <w:rPr>
          <w:rFonts w:ascii="Arial" w:hAnsi="Arial" w:cs="Arial"/>
        </w:rPr>
      </w:pPr>
    </w:p>
    <w:p w14:paraId="462A1BFB" w14:textId="77777777" w:rsidR="007519D1" w:rsidRDefault="007519D1" w:rsidP="00750BB3">
      <w:pPr>
        <w:rPr>
          <w:rFonts w:ascii="Arial" w:hAnsi="Arial" w:cs="Arial"/>
        </w:rPr>
      </w:pPr>
      <w:r>
        <w:rPr>
          <w:rFonts w:ascii="Arial" w:hAnsi="Arial" w:cs="Arial"/>
        </w:rPr>
        <w:t>I have asked the students if they would recommend Moodle to a friend and all of them answered “Yes”</w:t>
      </w:r>
    </w:p>
    <w:p w14:paraId="588040DA" w14:textId="77777777" w:rsidR="007519D1" w:rsidRDefault="007519D1" w:rsidP="00750BB3">
      <w:pPr>
        <w:rPr>
          <w:rFonts w:ascii="Arial" w:hAnsi="Arial" w:cs="Arial"/>
        </w:rPr>
      </w:pPr>
      <w:r>
        <w:rPr>
          <w:rFonts w:ascii="Arial" w:hAnsi="Arial" w:cs="Arial"/>
          <w:noProof/>
        </w:rPr>
        <w:drawing>
          <wp:inline distT="0" distB="0" distL="0" distR="0" wp14:anchorId="7ED9299E" wp14:editId="6C1E9EBD">
            <wp:extent cx="4224867" cy="2319655"/>
            <wp:effectExtent l="0" t="0" r="4445" b="444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235771" cy="2325642"/>
                    </a:xfrm>
                    <a:prstGeom prst="rect">
                      <a:avLst/>
                    </a:prstGeom>
                    <a:noFill/>
                  </pic:spPr>
                </pic:pic>
              </a:graphicData>
            </a:graphic>
          </wp:inline>
        </w:drawing>
      </w:r>
    </w:p>
    <w:p w14:paraId="4B44CEC6" w14:textId="77777777" w:rsidR="007519D1" w:rsidRDefault="007519D1" w:rsidP="00750BB3">
      <w:pPr>
        <w:rPr>
          <w:rFonts w:ascii="Arial" w:hAnsi="Arial" w:cs="Arial"/>
        </w:rPr>
      </w:pPr>
    </w:p>
    <w:p w14:paraId="62C3ABBA" w14:textId="77777777" w:rsidR="007519D1" w:rsidRPr="00D405EE" w:rsidRDefault="007519D1" w:rsidP="00750BB3">
      <w:pPr>
        <w:rPr>
          <w:rFonts w:ascii="Arial" w:hAnsi="Arial" w:cs="Arial"/>
        </w:rPr>
      </w:pPr>
    </w:p>
    <w:p w14:paraId="7B9A37DD" w14:textId="665E1657" w:rsidR="005E6DD8" w:rsidRDefault="005E6DD8">
      <w:pPr>
        <w:rPr>
          <w:rFonts w:ascii="Arial" w:hAnsi="Arial" w:cs="Arial"/>
        </w:rPr>
      </w:pPr>
    </w:p>
    <w:p w14:paraId="428BE797" w14:textId="0C40597C" w:rsidR="005E6DD8" w:rsidRDefault="005E6DD8">
      <w:pPr>
        <w:rPr>
          <w:rFonts w:ascii="Arial" w:hAnsi="Arial" w:cs="Arial"/>
        </w:rPr>
      </w:pPr>
    </w:p>
    <w:p w14:paraId="3788390B" w14:textId="00013D75" w:rsidR="005E6DD8" w:rsidRDefault="005E6DD8">
      <w:pPr>
        <w:rPr>
          <w:rFonts w:ascii="Arial" w:hAnsi="Arial" w:cs="Arial"/>
        </w:rPr>
      </w:pPr>
    </w:p>
    <w:p w14:paraId="4A9F588B" w14:textId="77777777" w:rsidR="005E6DD8" w:rsidRDefault="005E6DD8">
      <w:pPr>
        <w:rPr>
          <w:rFonts w:ascii="Arial" w:hAnsi="Arial" w:cs="Arial"/>
        </w:rPr>
      </w:pPr>
    </w:p>
    <w:p w14:paraId="743293F7" w14:textId="6AEFFBE2" w:rsidR="00137164" w:rsidRPr="00573F76" w:rsidRDefault="000337E9" w:rsidP="005E6DD8">
      <w:pPr>
        <w:pStyle w:val="Heading2"/>
        <w:rPr>
          <w:rFonts w:ascii="Arial" w:hAnsi="Arial" w:cs="Arial"/>
          <w:b/>
          <w:bCs/>
          <w:sz w:val="32"/>
          <w:szCs w:val="32"/>
        </w:rPr>
      </w:pPr>
      <w:bookmarkStart w:id="10" w:name="_Toc108815920"/>
      <w:r w:rsidRPr="00573F76">
        <w:rPr>
          <w:rFonts w:ascii="Arial" w:hAnsi="Arial" w:cs="Arial"/>
          <w:b/>
          <w:bCs/>
          <w:sz w:val="32"/>
          <w:szCs w:val="32"/>
        </w:rPr>
        <w:t>Reference</w:t>
      </w:r>
      <w:r w:rsidR="005E6DD8" w:rsidRPr="00573F76">
        <w:rPr>
          <w:rFonts w:ascii="Arial" w:hAnsi="Arial" w:cs="Arial"/>
          <w:b/>
          <w:bCs/>
          <w:sz w:val="32"/>
          <w:szCs w:val="32"/>
        </w:rPr>
        <w:t>s</w:t>
      </w:r>
      <w:bookmarkEnd w:id="10"/>
      <w:r w:rsidR="00865F66">
        <w:rPr>
          <w:rFonts w:ascii="Arial" w:hAnsi="Arial" w:cs="Arial"/>
          <w:b/>
          <w:bCs/>
          <w:sz w:val="32"/>
          <w:szCs w:val="32"/>
        </w:rPr>
        <w:t>:</w:t>
      </w:r>
    </w:p>
    <w:p w14:paraId="53635102" w14:textId="77777777" w:rsidR="000337E9" w:rsidRDefault="000337E9">
      <w:pPr>
        <w:rPr>
          <w:rFonts w:ascii="Arial" w:hAnsi="Arial" w:cs="Arial"/>
          <w:sz w:val="32"/>
          <w:szCs w:val="32"/>
          <w:u w:val="single"/>
        </w:rPr>
      </w:pPr>
    </w:p>
    <w:p w14:paraId="24279152" w14:textId="6C3FECD9" w:rsidR="000337E9" w:rsidRDefault="000337E9">
      <w:pPr>
        <w:rPr>
          <w:rFonts w:ascii="Arial" w:hAnsi="Arial" w:cs="Arial"/>
        </w:rPr>
      </w:pPr>
    </w:p>
    <w:p w14:paraId="1CFEB73B" w14:textId="77777777" w:rsidR="00BD0083" w:rsidRDefault="00BD0083">
      <w:pPr>
        <w:rPr>
          <w:rFonts w:ascii="Arial" w:hAnsi="Arial" w:cs="Arial"/>
          <w:lang w:val="x-none"/>
        </w:rPr>
      </w:pPr>
    </w:p>
    <w:p w14:paraId="7FCDFF58" w14:textId="58C0B308" w:rsidR="00975ED0" w:rsidRPr="00ED645B" w:rsidRDefault="00975ED0" w:rsidP="00ED645B">
      <w:pPr>
        <w:rPr>
          <w:rFonts w:ascii="Arial" w:hAnsi="Arial" w:cs="Arial"/>
        </w:rPr>
      </w:pPr>
    </w:p>
    <w:p w14:paraId="1CC9E229" w14:textId="65280BB4" w:rsidR="00975ED0" w:rsidRDefault="00ED645B" w:rsidP="00975ED0">
      <w:pPr>
        <w:pStyle w:val="ListParagraph"/>
        <w:numPr>
          <w:ilvl w:val="0"/>
          <w:numId w:val="8"/>
        </w:numPr>
        <w:shd w:val="clear" w:color="auto" w:fill="FFFFFF"/>
        <w:spacing w:after="240" w:line="360" w:lineRule="atLeast"/>
        <w:divId w:val="1490829835"/>
        <w:rPr>
          <w:rFonts w:ascii="Arial" w:hAnsi="Arial" w:cs="Arial"/>
          <w:color w:val="000000"/>
        </w:rPr>
      </w:pPr>
      <w:r w:rsidRPr="00A85E7D">
        <w:rPr>
          <w:rFonts w:ascii="Arial" w:hAnsi="Arial" w:cs="Arial"/>
          <w:color w:val="000000"/>
        </w:rPr>
        <w:t>Learning Ladders Education. (n.d.). </w:t>
      </w:r>
      <w:r w:rsidRPr="00A85E7D">
        <w:rPr>
          <w:rFonts w:ascii="Arial" w:hAnsi="Arial" w:cs="Arial"/>
          <w:i/>
          <w:iCs/>
          <w:color w:val="000000"/>
        </w:rPr>
        <w:t>What is Learning Ladders?</w:t>
      </w:r>
      <w:r w:rsidRPr="00A85E7D">
        <w:rPr>
          <w:rFonts w:ascii="Arial" w:hAnsi="Arial" w:cs="Arial"/>
          <w:color w:val="000000"/>
        </w:rPr>
        <w:t> [online] Available at: https://www.learningladders.info/education/what-is-learning-ladders [Accessed 21 Jul. 2022].</w:t>
      </w:r>
    </w:p>
    <w:p w14:paraId="4C55F1B3" w14:textId="77777777" w:rsidR="001E5091" w:rsidRPr="001E5091" w:rsidRDefault="001E5091" w:rsidP="001E5091">
      <w:pPr>
        <w:pStyle w:val="ListParagraph"/>
        <w:shd w:val="clear" w:color="auto" w:fill="FFFFFF"/>
        <w:spacing w:after="240" w:line="360" w:lineRule="atLeast"/>
        <w:divId w:val="1490829835"/>
        <w:rPr>
          <w:rFonts w:ascii="Arial" w:hAnsi="Arial" w:cs="Arial"/>
          <w:color w:val="000000"/>
        </w:rPr>
      </w:pPr>
    </w:p>
    <w:p w14:paraId="322C26E2" w14:textId="2593C0F9" w:rsidR="00980130" w:rsidRPr="001E5091" w:rsidRDefault="00980130" w:rsidP="001E5091">
      <w:pPr>
        <w:pStyle w:val="ListParagraph"/>
        <w:numPr>
          <w:ilvl w:val="0"/>
          <w:numId w:val="8"/>
        </w:numPr>
        <w:shd w:val="clear" w:color="auto" w:fill="FFFFFF"/>
        <w:spacing w:after="240" w:line="360" w:lineRule="atLeast"/>
        <w:rPr>
          <w:rFonts w:ascii="Arial" w:hAnsi="Arial" w:cs="Arial"/>
          <w:color w:val="000000"/>
        </w:rPr>
      </w:pPr>
      <w:r w:rsidRPr="00A85E7D">
        <w:rPr>
          <w:rFonts w:ascii="Arial" w:hAnsi="Arial" w:cs="Arial"/>
          <w:color w:val="000000"/>
        </w:rPr>
        <w:t>Titus Learning. (n.d.). </w:t>
      </w:r>
      <w:r w:rsidRPr="00A85E7D">
        <w:rPr>
          <w:rFonts w:ascii="Arial" w:hAnsi="Arial" w:cs="Arial"/>
          <w:i/>
          <w:iCs/>
          <w:color w:val="000000"/>
        </w:rPr>
        <w:t>Moodle LMS Solutions - Award-Winning Moodle Partner</w:t>
      </w:r>
      <w:r w:rsidRPr="00A85E7D">
        <w:rPr>
          <w:rFonts w:ascii="Arial" w:hAnsi="Arial" w:cs="Arial"/>
          <w:color w:val="000000"/>
        </w:rPr>
        <w:t xml:space="preserve">. [online] Available at: </w:t>
      </w:r>
      <w:hyperlink r:id="rId15" w:history="1">
        <w:r w:rsidR="002A05C1" w:rsidRPr="00A85E7D">
          <w:rPr>
            <w:rStyle w:val="Hyperlink"/>
            <w:rFonts w:ascii="Arial" w:hAnsi="Arial" w:cs="Arial"/>
          </w:rPr>
          <w:t>https://www.tituslearning.com/</w:t>
        </w:r>
      </w:hyperlink>
      <w:r w:rsidRPr="00A85E7D">
        <w:rPr>
          <w:rFonts w:ascii="Arial" w:hAnsi="Arial" w:cs="Arial"/>
          <w:color w:val="000000"/>
        </w:rPr>
        <w:t>.</w:t>
      </w:r>
      <w:r w:rsidR="001E5091">
        <w:rPr>
          <w:rFonts w:ascii="Arial" w:hAnsi="Arial" w:cs="Arial"/>
          <w:color w:val="000000"/>
        </w:rPr>
        <w:t xml:space="preserve"> </w:t>
      </w:r>
      <w:r w:rsidR="001E5091" w:rsidRPr="001E5091">
        <w:rPr>
          <w:rFonts w:ascii="Arial" w:hAnsi="Arial" w:cs="Arial"/>
          <w:color w:val="000000"/>
        </w:rPr>
        <w:t xml:space="preserve"> [Accessed 21 Jul. 2022]</w:t>
      </w:r>
      <w:r w:rsidR="001E5091">
        <w:rPr>
          <w:rFonts w:ascii="Arial" w:hAnsi="Arial" w:cs="Arial"/>
          <w:color w:val="000000"/>
        </w:rPr>
        <w:t>.</w:t>
      </w:r>
    </w:p>
    <w:p w14:paraId="668C1EF3" w14:textId="77777777" w:rsidR="002A05C1" w:rsidRPr="00A85E7D" w:rsidRDefault="002A05C1" w:rsidP="002A05C1">
      <w:pPr>
        <w:pStyle w:val="ListParagraph"/>
        <w:shd w:val="clear" w:color="auto" w:fill="FFFFFF"/>
        <w:spacing w:after="240" w:line="360" w:lineRule="atLeast"/>
        <w:divId w:val="1828663329"/>
        <w:rPr>
          <w:rFonts w:ascii="Arial" w:hAnsi="Arial" w:cs="Arial"/>
          <w:color w:val="000000"/>
        </w:rPr>
      </w:pPr>
    </w:p>
    <w:p w14:paraId="020C706E" w14:textId="59AEE406" w:rsidR="00582F51" w:rsidRPr="001E5091" w:rsidRDefault="002A05C1" w:rsidP="001E5091">
      <w:pPr>
        <w:pStyle w:val="ListParagraph"/>
        <w:numPr>
          <w:ilvl w:val="0"/>
          <w:numId w:val="8"/>
        </w:numPr>
        <w:shd w:val="clear" w:color="auto" w:fill="FFFFFF"/>
        <w:spacing w:after="240" w:line="360" w:lineRule="atLeast"/>
        <w:rPr>
          <w:rFonts w:ascii="Arial" w:hAnsi="Arial" w:cs="Arial"/>
          <w:color w:val="000000"/>
        </w:rPr>
      </w:pPr>
      <w:r w:rsidRPr="00A85E7D">
        <w:rPr>
          <w:rFonts w:ascii="Arial" w:hAnsi="Arial" w:cs="Arial"/>
          <w:color w:val="000000"/>
        </w:rPr>
        <w:t>www.hubkengroup.com. (n.d.). </w:t>
      </w:r>
      <w:r w:rsidRPr="00A85E7D">
        <w:rPr>
          <w:rFonts w:ascii="Arial" w:hAnsi="Arial" w:cs="Arial"/>
          <w:i/>
          <w:iCs/>
          <w:color w:val="000000"/>
        </w:rPr>
        <w:t>Why is Moodle beneficial for the Education Sector? (2021 Update)</w:t>
      </w:r>
      <w:r w:rsidRPr="00A85E7D">
        <w:rPr>
          <w:rFonts w:ascii="Arial" w:hAnsi="Arial" w:cs="Arial"/>
          <w:color w:val="000000"/>
        </w:rPr>
        <w:t xml:space="preserve">. [online] Available at: </w:t>
      </w:r>
      <w:hyperlink r:id="rId16" w:history="1">
        <w:r w:rsidR="001E5091" w:rsidRPr="00510A45">
          <w:rPr>
            <w:rStyle w:val="Hyperlink"/>
            <w:rFonts w:ascii="Arial" w:hAnsi="Arial" w:cs="Arial"/>
          </w:rPr>
          <w:t>https://www.hubkengroup.com/resources/moodle-beneficial-education-sector</w:t>
        </w:r>
      </w:hyperlink>
      <w:r w:rsidR="001E5091">
        <w:rPr>
          <w:rFonts w:ascii="Arial" w:hAnsi="Arial" w:cs="Arial"/>
          <w:color w:val="000000"/>
        </w:rPr>
        <w:t xml:space="preserve">. </w:t>
      </w:r>
      <w:r w:rsidR="001E5091" w:rsidRPr="001E5091">
        <w:rPr>
          <w:rFonts w:ascii="Arial" w:hAnsi="Arial" w:cs="Arial"/>
          <w:color w:val="000000"/>
        </w:rPr>
        <w:t>[Accessed 21 Jul. 2022].</w:t>
      </w:r>
    </w:p>
    <w:p w14:paraId="2184FBA0" w14:textId="77777777" w:rsidR="00287AE5" w:rsidRPr="00A85E7D" w:rsidRDefault="00287AE5" w:rsidP="00287AE5">
      <w:pPr>
        <w:pStyle w:val="ListParagraph"/>
        <w:rPr>
          <w:rFonts w:ascii="Arial" w:hAnsi="Arial" w:cs="Arial"/>
        </w:rPr>
      </w:pPr>
    </w:p>
    <w:p w14:paraId="2846AC88" w14:textId="1C0F46E2" w:rsidR="007C4909" w:rsidRDefault="00DB76AA" w:rsidP="001E5091">
      <w:pPr>
        <w:pStyle w:val="ListParagraph"/>
        <w:numPr>
          <w:ilvl w:val="0"/>
          <w:numId w:val="8"/>
        </w:numPr>
        <w:shd w:val="clear" w:color="auto" w:fill="FFFFFF"/>
        <w:spacing w:after="240" w:line="360" w:lineRule="atLeast"/>
        <w:divId w:val="310058247"/>
        <w:rPr>
          <w:rFonts w:ascii="Arial" w:hAnsi="Arial" w:cs="Arial"/>
          <w:color w:val="000000"/>
        </w:rPr>
      </w:pPr>
      <w:proofErr w:type="spellStart"/>
      <w:r w:rsidRPr="00A85E7D">
        <w:rPr>
          <w:rFonts w:ascii="Arial" w:hAnsi="Arial" w:cs="Arial"/>
          <w:color w:val="000000"/>
        </w:rPr>
        <w:t>Hurix</w:t>
      </w:r>
      <w:proofErr w:type="spellEnd"/>
      <w:r w:rsidRPr="00A85E7D">
        <w:rPr>
          <w:rFonts w:ascii="Arial" w:hAnsi="Arial" w:cs="Arial"/>
          <w:color w:val="000000"/>
        </w:rPr>
        <w:t xml:space="preserve"> Digital. (2019). </w:t>
      </w:r>
      <w:r w:rsidRPr="00A85E7D">
        <w:rPr>
          <w:rFonts w:ascii="Arial" w:hAnsi="Arial" w:cs="Arial"/>
          <w:i/>
          <w:iCs/>
          <w:color w:val="000000"/>
        </w:rPr>
        <w:t>Things You Must Know about Moodle-based LMS before selecting an LMS</w:t>
      </w:r>
      <w:r w:rsidRPr="00A85E7D">
        <w:rPr>
          <w:rFonts w:ascii="Arial" w:hAnsi="Arial" w:cs="Arial"/>
          <w:color w:val="000000"/>
        </w:rPr>
        <w:t xml:space="preserve">. [online] Available at: </w:t>
      </w:r>
      <w:hyperlink r:id="rId17" w:history="1">
        <w:r w:rsidR="001E5091" w:rsidRPr="00510A45">
          <w:rPr>
            <w:rStyle w:val="Hyperlink"/>
            <w:rFonts w:ascii="Arial" w:hAnsi="Arial" w:cs="Arial"/>
          </w:rPr>
          <w:t>https://www.hurix.com/benefits-moodle-based-learning-management-system/</w:t>
        </w:r>
      </w:hyperlink>
      <w:r w:rsidRPr="00A85E7D">
        <w:rPr>
          <w:rFonts w:ascii="Arial" w:hAnsi="Arial" w:cs="Arial"/>
          <w:color w:val="000000"/>
        </w:rPr>
        <w:t>.</w:t>
      </w:r>
      <w:r w:rsidR="001E5091">
        <w:rPr>
          <w:rFonts w:ascii="Arial" w:hAnsi="Arial" w:cs="Arial"/>
          <w:color w:val="000000"/>
        </w:rPr>
        <w:t xml:space="preserve"> </w:t>
      </w:r>
      <w:r w:rsidR="001E5091" w:rsidRPr="001E5091">
        <w:rPr>
          <w:rFonts w:ascii="Arial" w:hAnsi="Arial" w:cs="Arial"/>
          <w:color w:val="000000"/>
        </w:rPr>
        <w:t>[Accessed 21 Jul. 2022].</w:t>
      </w:r>
    </w:p>
    <w:p w14:paraId="111F1576" w14:textId="77777777" w:rsidR="001E5091" w:rsidRPr="001E5091" w:rsidRDefault="001E5091" w:rsidP="001E5091">
      <w:pPr>
        <w:pStyle w:val="ListParagraph"/>
        <w:shd w:val="clear" w:color="auto" w:fill="FFFFFF"/>
        <w:spacing w:after="240" w:line="360" w:lineRule="atLeast"/>
        <w:divId w:val="310058247"/>
        <w:rPr>
          <w:rFonts w:ascii="Arial" w:hAnsi="Arial" w:cs="Arial"/>
          <w:color w:val="000000"/>
        </w:rPr>
      </w:pPr>
    </w:p>
    <w:p w14:paraId="0B0DF0FE" w14:textId="67FCA426" w:rsidR="007C4909" w:rsidRPr="00A85E7D" w:rsidRDefault="007C4909" w:rsidP="007C4909">
      <w:pPr>
        <w:pStyle w:val="ListParagraph"/>
        <w:numPr>
          <w:ilvl w:val="0"/>
          <w:numId w:val="8"/>
        </w:numPr>
        <w:shd w:val="clear" w:color="auto" w:fill="FFFFFF"/>
        <w:spacing w:after="240" w:line="360" w:lineRule="atLeast"/>
        <w:divId w:val="1967470986"/>
        <w:rPr>
          <w:rFonts w:ascii="Arial" w:hAnsi="Arial" w:cs="Arial"/>
          <w:color w:val="000000"/>
        </w:rPr>
      </w:pPr>
      <w:r w:rsidRPr="00A85E7D">
        <w:rPr>
          <w:rFonts w:ascii="Arial" w:hAnsi="Arial" w:cs="Arial"/>
          <w:color w:val="000000"/>
        </w:rPr>
        <w:t>eLearning Industry. (2019). </w:t>
      </w:r>
      <w:r w:rsidRPr="00A85E7D">
        <w:rPr>
          <w:rFonts w:ascii="Arial" w:hAnsi="Arial" w:cs="Arial"/>
          <w:i/>
          <w:iCs/>
          <w:color w:val="000000"/>
        </w:rPr>
        <w:t>8 Reasons Why Moodle Is Still Awesome</w:t>
      </w:r>
      <w:r w:rsidRPr="00A85E7D">
        <w:rPr>
          <w:rFonts w:ascii="Arial" w:hAnsi="Arial" w:cs="Arial"/>
          <w:color w:val="000000"/>
        </w:rPr>
        <w:t xml:space="preserve">. [online] Available at: </w:t>
      </w:r>
      <w:hyperlink r:id="rId18" w:history="1">
        <w:r w:rsidR="001E5091" w:rsidRPr="00510A45">
          <w:rPr>
            <w:rStyle w:val="Hyperlink"/>
            <w:rFonts w:ascii="Arial" w:hAnsi="Arial" w:cs="Arial"/>
          </w:rPr>
          <w:t>https://elearningindustry.com/why-moodle-still-awesome-8-reasons</w:t>
        </w:r>
      </w:hyperlink>
      <w:r w:rsidRPr="00A85E7D">
        <w:rPr>
          <w:rFonts w:ascii="Arial" w:hAnsi="Arial" w:cs="Arial"/>
          <w:color w:val="000000"/>
        </w:rPr>
        <w:t>.</w:t>
      </w:r>
      <w:r w:rsidR="001E5091">
        <w:rPr>
          <w:rFonts w:ascii="Arial" w:hAnsi="Arial" w:cs="Arial"/>
          <w:color w:val="000000"/>
        </w:rPr>
        <w:t xml:space="preserve"> </w:t>
      </w:r>
      <w:r w:rsidRPr="00A85E7D">
        <w:rPr>
          <w:rFonts w:ascii="Arial" w:hAnsi="Arial" w:cs="Arial"/>
          <w:color w:val="000000"/>
        </w:rPr>
        <w:t>[Accessed 21 Jul. 2022].</w:t>
      </w:r>
    </w:p>
    <w:p w14:paraId="287E746C" w14:textId="77C78F79" w:rsidR="007C4909" w:rsidRPr="00A85E7D" w:rsidRDefault="007C4909" w:rsidP="007C4909">
      <w:pPr>
        <w:pStyle w:val="ListParagraph"/>
        <w:divId w:val="1967470986"/>
        <w:rPr>
          <w:rFonts w:ascii="Arial" w:eastAsia="Times New Roman" w:hAnsi="Arial" w:cs="Arial"/>
        </w:rPr>
      </w:pPr>
    </w:p>
    <w:p w14:paraId="32F2B6B7" w14:textId="546187E3" w:rsidR="00F23C41" w:rsidRPr="00A85E7D" w:rsidRDefault="00785C7B" w:rsidP="00C94F75">
      <w:pPr>
        <w:pStyle w:val="ListParagraph"/>
        <w:numPr>
          <w:ilvl w:val="0"/>
          <w:numId w:val="8"/>
        </w:numPr>
        <w:shd w:val="clear" w:color="auto" w:fill="FFFFFF"/>
        <w:spacing w:after="240" w:line="360" w:lineRule="atLeast"/>
        <w:divId w:val="1394937000"/>
        <w:rPr>
          <w:rFonts w:ascii="Arial" w:hAnsi="Arial" w:cs="Arial"/>
          <w:color w:val="000000"/>
        </w:rPr>
      </w:pPr>
      <w:r w:rsidRPr="00A85E7D">
        <w:rPr>
          <w:rFonts w:ascii="Arial" w:hAnsi="Arial" w:cs="Arial"/>
          <w:color w:val="000000"/>
        </w:rPr>
        <w:t>Anon, (n.d.). </w:t>
      </w:r>
      <w:r w:rsidRPr="00A85E7D">
        <w:rPr>
          <w:rFonts w:ascii="Arial" w:hAnsi="Arial" w:cs="Arial"/>
          <w:i/>
          <w:iCs/>
          <w:color w:val="000000"/>
        </w:rPr>
        <w:t xml:space="preserve">Benefits of Moodle LMS – </w:t>
      </w:r>
      <w:proofErr w:type="spellStart"/>
      <w:r w:rsidRPr="00A85E7D">
        <w:rPr>
          <w:rFonts w:ascii="Arial" w:hAnsi="Arial" w:cs="Arial"/>
          <w:i/>
          <w:iCs/>
          <w:color w:val="000000"/>
        </w:rPr>
        <w:t>Mindweb</w:t>
      </w:r>
      <w:proofErr w:type="spellEnd"/>
      <w:r w:rsidRPr="00A85E7D">
        <w:rPr>
          <w:rFonts w:ascii="Arial" w:hAnsi="Arial" w:cs="Arial"/>
          <w:i/>
          <w:iCs/>
          <w:color w:val="000000"/>
        </w:rPr>
        <w:t xml:space="preserve"> eSolutions: A Software Development Company</w:t>
      </w:r>
      <w:r w:rsidRPr="00A85E7D">
        <w:rPr>
          <w:rFonts w:ascii="Arial" w:hAnsi="Arial" w:cs="Arial"/>
          <w:color w:val="000000"/>
        </w:rPr>
        <w:t xml:space="preserve">. [online] Available at: </w:t>
      </w:r>
      <w:hyperlink r:id="rId19" w:history="1">
        <w:r w:rsidR="001E5091" w:rsidRPr="00510A45">
          <w:rPr>
            <w:rStyle w:val="Hyperlink"/>
            <w:rFonts w:ascii="Arial" w:hAnsi="Arial" w:cs="Arial"/>
          </w:rPr>
          <w:t>https://mindweb.com.ph/benefits-of-moodle-lms/</w:t>
        </w:r>
      </w:hyperlink>
      <w:r w:rsidR="001E5091">
        <w:rPr>
          <w:rFonts w:ascii="Arial" w:hAnsi="Arial" w:cs="Arial"/>
          <w:color w:val="000000"/>
        </w:rPr>
        <w:t xml:space="preserve"> </w:t>
      </w:r>
      <w:r w:rsidRPr="00A85E7D">
        <w:rPr>
          <w:rFonts w:ascii="Arial" w:hAnsi="Arial" w:cs="Arial"/>
          <w:color w:val="000000"/>
        </w:rPr>
        <w:t>[Accessed 21 Jul. 2022]</w:t>
      </w:r>
      <w:r w:rsidR="00C94F75" w:rsidRPr="00A85E7D">
        <w:rPr>
          <w:rFonts w:ascii="Arial" w:hAnsi="Arial" w:cs="Arial"/>
          <w:color w:val="000000"/>
        </w:rPr>
        <w:t>.</w:t>
      </w:r>
    </w:p>
    <w:p w14:paraId="3ECFF264" w14:textId="77777777" w:rsidR="00C94F75" w:rsidRPr="00A85E7D" w:rsidRDefault="00C94F75" w:rsidP="00C94F75">
      <w:pPr>
        <w:pStyle w:val="ListParagraph"/>
        <w:divId w:val="1394937000"/>
        <w:rPr>
          <w:rFonts w:ascii="Arial" w:hAnsi="Arial" w:cs="Arial"/>
          <w:color w:val="000000"/>
        </w:rPr>
      </w:pPr>
    </w:p>
    <w:p w14:paraId="72041720" w14:textId="77777777" w:rsidR="001E5091" w:rsidRPr="001E5091" w:rsidRDefault="003E7540" w:rsidP="001E5091">
      <w:pPr>
        <w:pStyle w:val="ListParagraph"/>
        <w:numPr>
          <w:ilvl w:val="0"/>
          <w:numId w:val="8"/>
        </w:numPr>
        <w:shd w:val="clear" w:color="auto" w:fill="FFFFFF"/>
        <w:spacing w:after="240" w:line="360" w:lineRule="atLeast"/>
        <w:rPr>
          <w:rFonts w:ascii="Arial" w:hAnsi="Arial" w:cs="Arial"/>
          <w:color w:val="000000"/>
        </w:rPr>
      </w:pPr>
      <w:r w:rsidRPr="00A85E7D">
        <w:rPr>
          <w:rFonts w:ascii="Arial" w:hAnsi="Arial" w:cs="Arial"/>
          <w:color w:val="000000"/>
        </w:rPr>
        <w:t>Moodle (2019). </w:t>
      </w:r>
      <w:r w:rsidRPr="00A85E7D">
        <w:rPr>
          <w:rFonts w:ascii="Arial" w:hAnsi="Arial" w:cs="Arial"/>
          <w:i/>
          <w:iCs/>
          <w:color w:val="000000"/>
        </w:rPr>
        <w:t>Moodle - Open-source learning platform | Moodle.org</w:t>
      </w:r>
      <w:r w:rsidRPr="00A85E7D">
        <w:rPr>
          <w:rFonts w:ascii="Arial" w:hAnsi="Arial" w:cs="Arial"/>
          <w:color w:val="000000"/>
        </w:rPr>
        <w:t xml:space="preserve">. [online] Moodle.org. Available at: </w:t>
      </w:r>
      <w:hyperlink r:id="rId20" w:history="1">
        <w:r w:rsidR="001E5091" w:rsidRPr="00510A45">
          <w:rPr>
            <w:rStyle w:val="Hyperlink"/>
            <w:rFonts w:ascii="Arial" w:hAnsi="Arial" w:cs="Arial"/>
          </w:rPr>
          <w:t>https://moodle.org/</w:t>
        </w:r>
      </w:hyperlink>
      <w:r w:rsidRPr="00A85E7D">
        <w:rPr>
          <w:rFonts w:ascii="Arial" w:hAnsi="Arial" w:cs="Arial"/>
          <w:color w:val="000000"/>
        </w:rPr>
        <w:t>.</w:t>
      </w:r>
      <w:r w:rsidR="001E5091">
        <w:rPr>
          <w:rFonts w:ascii="Arial" w:hAnsi="Arial" w:cs="Arial"/>
          <w:color w:val="000000"/>
        </w:rPr>
        <w:t xml:space="preserve"> </w:t>
      </w:r>
      <w:r w:rsidR="001E5091" w:rsidRPr="001E5091">
        <w:rPr>
          <w:rFonts w:ascii="Arial" w:hAnsi="Arial" w:cs="Arial"/>
          <w:color w:val="000000"/>
        </w:rPr>
        <w:t xml:space="preserve"> [Accessed 21 Jul. 2022].</w:t>
      </w:r>
    </w:p>
    <w:p w14:paraId="15BC31CB" w14:textId="77777777" w:rsidR="008A3C8E" w:rsidRPr="00A85E7D" w:rsidRDefault="008A3C8E" w:rsidP="001E5091">
      <w:pPr>
        <w:pStyle w:val="ListParagraph"/>
        <w:shd w:val="clear" w:color="auto" w:fill="FFFFFF"/>
        <w:spacing w:after="240" w:line="360" w:lineRule="atLeast"/>
        <w:divId w:val="1967461983"/>
        <w:rPr>
          <w:rFonts w:ascii="Arial" w:hAnsi="Arial" w:cs="Arial"/>
          <w:color w:val="000000"/>
        </w:rPr>
      </w:pPr>
    </w:p>
    <w:sectPr w:rsidR="008A3C8E" w:rsidRPr="00A85E7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85E75C" w14:textId="77777777" w:rsidR="00CE12F2" w:rsidRDefault="00CE12F2" w:rsidP="007519D1">
      <w:r>
        <w:separator/>
      </w:r>
    </w:p>
  </w:endnote>
  <w:endnote w:type="continuationSeparator" w:id="0">
    <w:p w14:paraId="59304BAC" w14:textId="77777777" w:rsidR="00CE12F2" w:rsidRDefault="00CE12F2" w:rsidP="007519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4F1493" w14:textId="77777777" w:rsidR="00CE12F2" w:rsidRDefault="00CE12F2" w:rsidP="007519D1">
      <w:r>
        <w:separator/>
      </w:r>
    </w:p>
  </w:footnote>
  <w:footnote w:type="continuationSeparator" w:id="0">
    <w:p w14:paraId="7100DDE4" w14:textId="77777777" w:rsidR="00CE12F2" w:rsidRDefault="00CE12F2" w:rsidP="007519D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D1703C"/>
    <w:multiLevelType w:val="hybridMultilevel"/>
    <w:tmpl w:val="DD246D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CEA174C"/>
    <w:multiLevelType w:val="hybridMultilevel"/>
    <w:tmpl w:val="E768006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721EE6"/>
    <w:multiLevelType w:val="hybridMultilevel"/>
    <w:tmpl w:val="574A4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546BC9"/>
    <w:multiLevelType w:val="hybridMultilevel"/>
    <w:tmpl w:val="7B18BDC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8AC1B51"/>
    <w:multiLevelType w:val="hybridMultilevel"/>
    <w:tmpl w:val="491E5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EE4E93"/>
    <w:multiLevelType w:val="hybridMultilevel"/>
    <w:tmpl w:val="67D275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02B47F4"/>
    <w:multiLevelType w:val="hybridMultilevel"/>
    <w:tmpl w:val="BD120F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6A19E8"/>
    <w:multiLevelType w:val="hybridMultilevel"/>
    <w:tmpl w:val="07FC9EA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7D1389F"/>
    <w:multiLevelType w:val="hybridMultilevel"/>
    <w:tmpl w:val="344A86A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8091D67"/>
    <w:multiLevelType w:val="hybridMultilevel"/>
    <w:tmpl w:val="4EBCDBC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411235C"/>
    <w:multiLevelType w:val="hybridMultilevel"/>
    <w:tmpl w:val="76AAF478"/>
    <w:lvl w:ilvl="0" w:tplc="FFFFFFF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AD42485"/>
    <w:multiLevelType w:val="hybridMultilevel"/>
    <w:tmpl w:val="10C220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34B4855"/>
    <w:multiLevelType w:val="hybridMultilevel"/>
    <w:tmpl w:val="17FA285C"/>
    <w:lvl w:ilvl="0" w:tplc="FFFFFFFF">
      <w:start w:val="5"/>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7D3B2311"/>
    <w:multiLevelType w:val="hybridMultilevel"/>
    <w:tmpl w:val="11F4F9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F873037"/>
    <w:multiLevelType w:val="hybridMultilevel"/>
    <w:tmpl w:val="6AA2483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06802537">
    <w:abstractNumId w:val="7"/>
  </w:num>
  <w:num w:numId="2" w16cid:durableId="391269642">
    <w:abstractNumId w:val="6"/>
  </w:num>
  <w:num w:numId="3" w16cid:durableId="622418907">
    <w:abstractNumId w:val="2"/>
  </w:num>
  <w:num w:numId="4" w16cid:durableId="1769079039">
    <w:abstractNumId w:val="14"/>
  </w:num>
  <w:num w:numId="5" w16cid:durableId="2142110666">
    <w:abstractNumId w:val="1"/>
  </w:num>
  <w:num w:numId="6" w16cid:durableId="1876457130">
    <w:abstractNumId w:val="3"/>
  </w:num>
  <w:num w:numId="7" w16cid:durableId="1302227550">
    <w:abstractNumId w:val="9"/>
  </w:num>
  <w:num w:numId="8" w16cid:durableId="217211095">
    <w:abstractNumId w:val="11"/>
  </w:num>
  <w:num w:numId="9" w16cid:durableId="120417321">
    <w:abstractNumId w:val="4"/>
  </w:num>
  <w:num w:numId="10" w16cid:durableId="1511333835">
    <w:abstractNumId w:val="8"/>
  </w:num>
  <w:num w:numId="11" w16cid:durableId="974334909">
    <w:abstractNumId w:val="10"/>
  </w:num>
  <w:num w:numId="12" w16cid:durableId="866868530">
    <w:abstractNumId w:val="12"/>
  </w:num>
  <w:num w:numId="13" w16cid:durableId="2114785110">
    <w:abstractNumId w:val="0"/>
  </w:num>
  <w:num w:numId="14" w16cid:durableId="1712413868">
    <w:abstractNumId w:val="13"/>
  </w:num>
  <w:num w:numId="15" w16cid:durableId="201156765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2"/>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4B7E"/>
    <w:rsid w:val="00000F95"/>
    <w:rsid w:val="00007512"/>
    <w:rsid w:val="0001312A"/>
    <w:rsid w:val="000139F8"/>
    <w:rsid w:val="00016402"/>
    <w:rsid w:val="00022CB8"/>
    <w:rsid w:val="000315AE"/>
    <w:rsid w:val="000337E9"/>
    <w:rsid w:val="000365DA"/>
    <w:rsid w:val="00041869"/>
    <w:rsid w:val="000447DA"/>
    <w:rsid w:val="00045F0A"/>
    <w:rsid w:val="000518B0"/>
    <w:rsid w:val="000519AB"/>
    <w:rsid w:val="00052A24"/>
    <w:rsid w:val="000533BC"/>
    <w:rsid w:val="00061C63"/>
    <w:rsid w:val="00070A5F"/>
    <w:rsid w:val="00083C93"/>
    <w:rsid w:val="000979AC"/>
    <w:rsid w:val="00097E02"/>
    <w:rsid w:val="000A128B"/>
    <w:rsid w:val="000A4E92"/>
    <w:rsid w:val="000A5415"/>
    <w:rsid w:val="000B0C54"/>
    <w:rsid w:val="000B12B9"/>
    <w:rsid w:val="000B7C8F"/>
    <w:rsid w:val="000C1612"/>
    <w:rsid w:val="000C1720"/>
    <w:rsid w:val="000C207B"/>
    <w:rsid w:val="000D6E3A"/>
    <w:rsid w:val="000D7FD3"/>
    <w:rsid w:val="000E2859"/>
    <w:rsid w:val="000F425D"/>
    <w:rsid w:val="0010073C"/>
    <w:rsid w:val="001044D8"/>
    <w:rsid w:val="001252A3"/>
    <w:rsid w:val="00137164"/>
    <w:rsid w:val="0013769C"/>
    <w:rsid w:val="0014658A"/>
    <w:rsid w:val="001548B9"/>
    <w:rsid w:val="00167F70"/>
    <w:rsid w:val="001735B0"/>
    <w:rsid w:val="0018040F"/>
    <w:rsid w:val="00193315"/>
    <w:rsid w:val="0019621B"/>
    <w:rsid w:val="001A6679"/>
    <w:rsid w:val="001A7AD4"/>
    <w:rsid w:val="001C01B0"/>
    <w:rsid w:val="001C0D3F"/>
    <w:rsid w:val="001C38BB"/>
    <w:rsid w:val="001D03DC"/>
    <w:rsid w:val="001D5080"/>
    <w:rsid w:val="001E5091"/>
    <w:rsid w:val="001F2E11"/>
    <w:rsid w:val="00200394"/>
    <w:rsid w:val="00206BC4"/>
    <w:rsid w:val="00210451"/>
    <w:rsid w:val="00212B23"/>
    <w:rsid w:val="00227D1E"/>
    <w:rsid w:val="00230CB4"/>
    <w:rsid w:val="00241D73"/>
    <w:rsid w:val="00262520"/>
    <w:rsid w:val="00262770"/>
    <w:rsid w:val="00287AE5"/>
    <w:rsid w:val="00291058"/>
    <w:rsid w:val="00295155"/>
    <w:rsid w:val="00295505"/>
    <w:rsid w:val="002A05C1"/>
    <w:rsid w:val="002A341E"/>
    <w:rsid w:val="002B5038"/>
    <w:rsid w:val="002B7239"/>
    <w:rsid w:val="002C2D8E"/>
    <w:rsid w:val="002D3408"/>
    <w:rsid w:val="0030781A"/>
    <w:rsid w:val="00313E41"/>
    <w:rsid w:val="00315578"/>
    <w:rsid w:val="00316CD0"/>
    <w:rsid w:val="003247DF"/>
    <w:rsid w:val="00326AC5"/>
    <w:rsid w:val="003315AF"/>
    <w:rsid w:val="00333C02"/>
    <w:rsid w:val="00334ED0"/>
    <w:rsid w:val="0033679C"/>
    <w:rsid w:val="0034014E"/>
    <w:rsid w:val="00341EAF"/>
    <w:rsid w:val="00346F79"/>
    <w:rsid w:val="00351315"/>
    <w:rsid w:val="003515B7"/>
    <w:rsid w:val="00352E73"/>
    <w:rsid w:val="00360A44"/>
    <w:rsid w:val="0037057A"/>
    <w:rsid w:val="00377B01"/>
    <w:rsid w:val="0039514D"/>
    <w:rsid w:val="003970CD"/>
    <w:rsid w:val="003A3DEF"/>
    <w:rsid w:val="003A641A"/>
    <w:rsid w:val="003C6957"/>
    <w:rsid w:val="003C6D4E"/>
    <w:rsid w:val="003E5CCC"/>
    <w:rsid w:val="003E7540"/>
    <w:rsid w:val="003F1434"/>
    <w:rsid w:val="003F1486"/>
    <w:rsid w:val="003F536F"/>
    <w:rsid w:val="004017E4"/>
    <w:rsid w:val="00403E72"/>
    <w:rsid w:val="0041271B"/>
    <w:rsid w:val="00414CE5"/>
    <w:rsid w:val="004277AB"/>
    <w:rsid w:val="00431249"/>
    <w:rsid w:val="004328FC"/>
    <w:rsid w:val="00432F59"/>
    <w:rsid w:val="00435C1B"/>
    <w:rsid w:val="00435F0C"/>
    <w:rsid w:val="0044408B"/>
    <w:rsid w:val="004444C4"/>
    <w:rsid w:val="00456528"/>
    <w:rsid w:val="00457A20"/>
    <w:rsid w:val="00463843"/>
    <w:rsid w:val="00470FE2"/>
    <w:rsid w:val="00485F6E"/>
    <w:rsid w:val="00486747"/>
    <w:rsid w:val="00494CE8"/>
    <w:rsid w:val="004A70DE"/>
    <w:rsid w:val="004C1640"/>
    <w:rsid w:val="004C3C2A"/>
    <w:rsid w:val="004C71F5"/>
    <w:rsid w:val="004D005E"/>
    <w:rsid w:val="004D7CE7"/>
    <w:rsid w:val="004F79FA"/>
    <w:rsid w:val="0050396B"/>
    <w:rsid w:val="00505FC0"/>
    <w:rsid w:val="005141F9"/>
    <w:rsid w:val="00515DE2"/>
    <w:rsid w:val="0052576A"/>
    <w:rsid w:val="00526CF4"/>
    <w:rsid w:val="00527E8A"/>
    <w:rsid w:val="00532600"/>
    <w:rsid w:val="00533570"/>
    <w:rsid w:val="00534D2D"/>
    <w:rsid w:val="00535AEF"/>
    <w:rsid w:val="0054201A"/>
    <w:rsid w:val="00562D61"/>
    <w:rsid w:val="005649B0"/>
    <w:rsid w:val="00573F76"/>
    <w:rsid w:val="00575C87"/>
    <w:rsid w:val="00582F51"/>
    <w:rsid w:val="00596A52"/>
    <w:rsid w:val="005A0242"/>
    <w:rsid w:val="005A2690"/>
    <w:rsid w:val="005A3A39"/>
    <w:rsid w:val="005A7C9C"/>
    <w:rsid w:val="005C4759"/>
    <w:rsid w:val="005C4D5F"/>
    <w:rsid w:val="005D5F43"/>
    <w:rsid w:val="005E12D5"/>
    <w:rsid w:val="005E3A5B"/>
    <w:rsid w:val="005E41A5"/>
    <w:rsid w:val="005E4A3C"/>
    <w:rsid w:val="005E6DD8"/>
    <w:rsid w:val="005F5BF3"/>
    <w:rsid w:val="00601C98"/>
    <w:rsid w:val="00605516"/>
    <w:rsid w:val="0061665B"/>
    <w:rsid w:val="00625C6F"/>
    <w:rsid w:val="00635F51"/>
    <w:rsid w:val="00637745"/>
    <w:rsid w:val="00641E4B"/>
    <w:rsid w:val="006665DD"/>
    <w:rsid w:val="00670D83"/>
    <w:rsid w:val="00680DF5"/>
    <w:rsid w:val="00691A59"/>
    <w:rsid w:val="00693174"/>
    <w:rsid w:val="006A40A4"/>
    <w:rsid w:val="006A7071"/>
    <w:rsid w:val="006B1D87"/>
    <w:rsid w:val="006B2E97"/>
    <w:rsid w:val="006C0363"/>
    <w:rsid w:val="006C0742"/>
    <w:rsid w:val="006C4B31"/>
    <w:rsid w:val="006D1DB6"/>
    <w:rsid w:val="006D3225"/>
    <w:rsid w:val="006E0AF8"/>
    <w:rsid w:val="006E6292"/>
    <w:rsid w:val="006E7AF8"/>
    <w:rsid w:val="006F2E15"/>
    <w:rsid w:val="006F3BA2"/>
    <w:rsid w:val="006F4662"/>
    <w:rsid w:val="00705ACF"/>
    <w:rsid w:val="00722571"/>
    <w:rsid w:val="0075134B"/>
    <w:rsid w:val="007519D1"/>
    <w:rsid w:val="00754CEC"/>
    <w:rsid w:val="00755089"/>
    <w:rsid w:val="0075517B"/>
    <w:rsid w:val="00770502"/>
    <w:rsid w:val="00777AE3"/>
    <w:rsid w:val="00783C83"/>
    <w:rsid w:val="00785C7B"/>
    <w:rsid w:val="00786ADA"/>
    <w:rsid w:val="00792062"/>
    <w:rsid w:val="007A0807"/>
    <w:rsid w:val="007A2914"/>
    <w:rsid w:val="007A558F"/>
    <w:rsid w:val="007A6700"/>
    <w:rsid w:val="007B2CED"/>
    <w:rsid w:val="007B38A9"/>
    <w:rsid w:val="007B633C"/>
    <w:rsid w:val="007C3D5E"/>
    <w:rsid w:val="007C4909"/>
    <w:rsid w:val="007E15A0"/>
    <w:rsid w:val="007E45A1"/>
    <w:rsid w:val="007F580D"/>
    <w:rsid w:val="008000C5"/>
    <w:rsid w:val="008105C9"/>
    <w:rsid w:val="00811440"/>
    <w:rsid w:val="0081147E"/>
    <w:rsid w:val="00823DF7"/>
    <w:rsid w:val="00824B09"/>
    <w:rsid w:val="008270F7"/>
    <w:rsid w:val="00830C59"/>
    <w:rsid w:val="00837A61"/>
    <w:rsid w:val="008465DC"/>
    <w:rsid w:val="00847A81"/>
    <w:rsid w:val="00855B3F"/>
    <w:rsid w:val="00860F7B"/>
    <w:rsid w:val="00865F66"/>
    <w:rsid w:val="00866BF9"/>
    <w:rsid w:val="008718F0"/>
    <w:rsid w:val="00873D83"/>
    <w:rsid w:val="0089401C"/>
    <w:rsid w:val="00894B7E"/>
    <w:rsid w:val="008A3C8E"/>
    <w:rsid w:val="008A5464"/>
    <w:rsid w:val="008A7F35"/>
    <w:rsid w:val="008B1821"/>
    <w:rsid w:val="008B28CC"/>
    <w:rsid w:val="008B4383"/>
    <w:rsid w:val="008B5535"/>
    <w:rsid w:val="008C777D"/>
    <w:rsid w:val="008D6238"/>
    <w:rsid w:val="008E23F3"/>
    <w:rsid w:val="008E254A"/>
    <w:rsid w:val="008F35AD"/>
    <w:rsid w:val="00901245"/>
    <w:rsid w:val="009067AE"/>
    <w:rsid w:val="0091067B"/>
    <w:rsid w:val="00936376"/>
    <w:rsid w:val="00937435"/>
    <w:rsid w:val="00955277"/>
    <w:rsid w:val="009563CB"/>
    <w:rsid w:val="00961AE9"/>
    <w:rsid w:val="00974590"/>
    <w:rsid w:val="00974D79"/>
    <w:rsid w:val="00975BE6"/>
    <w:rsid w:val="00975ED0"/>
    <w:rsid w:val="00980130"/>
    <w:rsid w:val="00990E80"/>
    <w:rsid w:val="009A034C"/>
    <w:rsid w:val="009A5EBF"/>
    <w:rsid w:val="009B3361"/>
    <w:rsid w:val="009C0ED1"/>
    <w:rsid w:val="009D6B44"/>
    <w:rsid w:val="009E15DE"/>
    <w:rsid w:val="009E37A9"/>
    <w:rsid w:val="009E72A6"/>
    <w:rsid w:val="009F120F"/>
    <w:rsid w:val="009F4D0E"/>
    <w:rsid w:val="00A01F46"/>
    <w:rsid w:val="00A06725"/>
    <w:rsid w:val="00A10E9C"/>
    <w:rsid w:val="00A24FFC"/>
    <w:rsid w:val="00A25616"/>
    <w:rsid w:val="00A313B8"/>
    <w:rsid w:val="00A33D9C"/>
    <w:rsid w:val="00A50697"/>
    <w:rsid w:val="00A52D92"/>
    <w:rsid w:val="00A57B11"/>
    <w:rsid w:val="00A62FF2"/>
    <w:rsid w:val="00A636DF"/>
    <w:rsid w:val="00A64D71"/>
    <w:rsid w:val="00A64F1C"/>
    <w:rsid w:val="00A67006"/>
    <w:rsid w:val="00A6780F"/>
    <w:rsid w:val="00A709E2"/>
    <w:rsid w:val="00A732D1"/>
    <w:rsid w:val="00A73775"/>
    <w:rsid w:val="00A8007B"/>
    <w:rsid w:val="00A85E7D"/>
    <w:rsid w:val="00A872F8"/>
    <w:rsid w:val="00AA2A2D"/>
    <w:rsid w:val="00AA413C"/>
    <w:rsid w:val="00AA5848"/>
    <w:rsid w:val="00AB07CB"/>
    <w:rsid w:val="00AB200C"/>
    <w:rsid w:val="00AB3C49"/>
    <w:rsid w:val="00AB62FC"/>
    <w:rsid w:val="00AC1FD5"/>
    <w:rsid w:val="00AC26E3"/>
    <w:rsid w:val="00AD246B"/>
    <w:rsid w:val="00AD456A"/>
    <w:rsid w:val="00AE0F2D"/>
    <w:rsid w:val="00AE5F0A"/>
    <w:rsid w:val="00AE729B"/>
    <w:rsid w:val="00B156F9"/>
    <w:rsid w:val="00B217AC"/>
    <w:rsid w:val="00B21C86"/>
    <w:rsid w:val="00B234C8"/>
    <w:rsid w:val="00B30A0D"/>
    <w:rsid w:val="00B30F9E"/>
    <w:rsid w:val="00B536C0"/>
    <w:rsid w:val="00B56709"/>
    <w:rsid w:val="00B61405"/>
    <w:rsid w:val="00B631D2"/>
    <w:rsid w:val="00B67417"/>
    <w:rsid w:val="00B67604"/>
    <w:rsid w:val="00B71E1E"/>
    <w:rsid w:val="00B81DA3"/>
    <w:rsid w:val="00B84E3B"/>
    <w:rsid w:val="00B8566C"/>
    <w:rsid w:val="00B87FD9"/>
    <w:rsid w:val="00B96BE0"/>
    <w:rsid w:val="00BA02F2"/>
    <w:rsid w:val="00BA132F"/>
    <w:rsid w:val="00BA2462"/>
    <w:rsid w:val="00BA5BB7"/>
    <w:rsid w:val="00BA5C90"/>
    <w:rsid w:val="00BB0032"/>
    <w:rsid w:val="00BB248D"/>
    <w:rsid w:val="00BB45B9"/>
    <w:rsid w:val="00BC1903"/>
    <w:rsid w:val="00BC24C2"/>
    <w:rsid w:val="00BC72B7"/>
    <w:rsid w:val="00BD0083"/>
    <w:rsid w:val="00BD4C26"/>
    <w:rsid w:val="00BD526E"/>
    <w:rsid w:val="00BD5D41"/>
    <w:rsid w:val="00BE1012"/>
    <w:rsid w:val="00BE6B7E"/>
    <w:rsid w:val="00BF3E8D"/>
    <w:rsid w:val="00BF419B"/>
    <w:rsid w:val="00BF4B3D"/>
    <w:rsid w:val="00C06736"/>
    <w:rsid w:val="00C10AC8"/>
    <w:rsid w:val="00C13D59"/>
    <w:rsid w:val="00C2532E"/>
    <w:rsid w:val="00C25ED4"/>
    <w:rsid w:val="00C3346C"/>
    <w:rsid w:val="00C34B06"/>
    <w:rsid w:val="00C36C4C"/>
    <w:rsid w:val="00C377DA"/>
    <w:rsid w:val="00C52004"/>
    <w:rsid w:val="00C55502"/>
    <w:rsid w:val="00C56379"/>
    <w:rsid w:val="00C5653F"/>
    <w:rsid w:val="00C56927"/>
    <w:rsid w:val="00C576A5"/>
    <w:rsid w:val="00C71B08"/>
    <w:rsid w:val="00C74F4E"/>
    <w:rsid w:val="00C81EF1"/>
    <w:rsid w:val="00C83DAF"/>
    <w:rsid w:val="00C94F75"/>
    <w:rsid w:val="00CA1997"/>
    <w:rsid w:val="00CA2F68"/>
    <w:rsid w:val="00CA50C0"/>
    <w:rsid w:val="00CB176E"/>
    <w:rsid w:val="00CB3CA4"/>
    <w:rsid w:val="00CB5FCE"/>
    <w:rsid w:val="00CC1E53"/>
    <w:rsid w:val="00CC273E"/>
    <w:rsid w:val="00CD281A"/>
    <w:rsid w:val="00CD4387"/>
    <w:rsid w:val="00CE0E79"/>
    <w:rsid w:val="00CE12F2"/>
    <w:rsid w:val="00CE2C09"/>
    <w:rsid w:val="00CF4599"/>
    <w:rsid w:val="00CF4AFA"/>
    <w:rsid w:val="00CF77CD"/>
    <w:rsid w:val="00D01341"/>
    <w:rsid w:val="00D248DB"/>
    <w:rsid w:val="00D27F4D"/>
    <w:rsid w:val="00D31575"/>
    <w:rsid w:val="00D32CB5"/>
    <w:rsid w:val="00D405EE"/>
    <w:rsid w:val="00D41B26"/>
    <w:rsid w:val="00D434F2"/>
    <w:rsid w:val="00D47E13"/>
    <w:rsid w:val="00D66A2F"/>
    <w:rsid w:val="00D752ED"/>
    <w:rsid w:val="00D76561"/>
    <w:rsid w:val="00D81327"/>
    <w:rsid w:val="00D87138"/>
    <w:rsid w:val="00D97982"/>
    <w:rsid w:val="00DA04DE"/>
    <w:rsid w:val="00DA423E"/>
    <w:rsid w:val="00DA667A"/>
    <w:rsid w:val="00DB0041"/>
    <w:rsid w:val="00DB4843"/>
    <w:rsid w:val="00DB76AA"/>
    <w:rsid w:val="00DC5A30"/>
    <w:rsid w:val="00DD3D9B"/>
    <w:rsid w:val="00DD45E8"/>
    <w:rsid w:val="00DD4D8B"/>
    <w:rsid w:val="00DD7007"/>
    <w:rsid w:val="00DE1564"/>
    <w:rsid w:val="00DE355C"/>
    <w:rsid w:val="00DF65D4"/>
    <w:rsid w:val="00E06F35"/>
    <w:rsid w:val="00E100A3"/>
    <w:rsid w:val="00E12F4F"/>
    <w:rsid w:val="00E140FF"/>
    <w:rsid w:val="00E14CBE"/>
    <w:rsid w:val="00E206D4"/>
    <w:rsid w:val="00E20A6A"/>
    <w:rsid w:val="00E2200B"/>
    <w:rsid w:val="00E223B7"/>
    <w:rsid w:val="00E254F7"/>
    <w:rsid w:val="00E30B8D"/>
    <w:rsid w:val="00E31B6F"/>
    <w:rsid w:val="00E323E8"/>
    <w:rsid w:val="00E33965"/>
    <w:rsid w:val="00E35ED9"/>
    <w:rsid w:val="00E4130B"/>
    <w:rsid w:val="00E43353"/>
    <w:rsid w:val="00E4583B"/>
    <w:rsid w:val="00E5638E"/>
    <w:rsid w:val="00E60ADD"/>
    <w:rsid w:val="00E65B4D"/>
    <w:rsid w:val="00E726AF"/>
    <w:rsid w:val="00E93705"/>
    <w:rsid w:val="00E9777D"/>
    <w:rsid w:val="00EA46D7"/>
    <w:rsid w:val="00EB6D30"/>
    <w:rsid w:val="00EB7512"/>
    <w:rsid w:val="00EC2F9E"/>
    <w:rsid w:val="00ED645B"/>
    <w:rsid w:val="00EE5192"/>
    <w:rsid w:val="00EE6CDC"/>
    <w:rsid w:val="00EF0C17"/>
    <w:rsid w:val="00EF350D"/>
    <w:rsid w:val="00EF4D2E"/>
    <w:rsid w:val="00F02D39"/>
    <w:rsid w:val="00F04872"/>
    <w:rsid w:val="00F151BA"/>
    <w:rsid w:val="00F23C41"/>
    <w:rsid w:val="00F26324"/>
    <w:rsid w:val="00F40036"/>
    <w:rsid w:val="00F40357"/>
    <w:rsid w:val="00F454D5"/>
    <w:rsid w:val="00F514B2"/>
    <w:rsid w:val="00F6479B"/>
    <w:rsid w:val="00F807F3"/>
    <w:rsid w:val="00F903E8"/>
    <w:rsid w:val="00F92A6F"/>
    <w:rsid w:val="00FA065A"/>
    <w:rsid w:val="00FB48CF"/>
    <w:rsid w:val="00FC4393"/>
    <w:rsid w:val="00FD5751"/>
    <w:rsid w:val="00FD7625"/>
    <w:rsid w:val="00FE2C96"/>
    <w:rsid w:val="00FF2378"/>
    <w:rsid w:val="00FF3592"/>
    <w:rsid w:val="00FF700D"/>
    <w:rsid w:val="00FF79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F41327"/>
  <w15:chartTrackingRefBased/>
  <w15:docId w15:val="{01D5F656-23E0-9F4D-B1AE-BD4E037443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6DD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B4843"/>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3774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B0C54"/>
    <w:rPr>
      <w:color w:val="0563C1" w:themeColor="hyperlink"/>
      <w:u w:val="single"/>
    </w:rPr>
  </w:style>
  <w:style w:type="character" w:styleId="UnresolvedMention">
    <w:name w:val="Unresolved Mention"/>
    <w:basedOn w:val="DefaultParagraphFont"/>
    <w:uiPriority w:val="99"/>
    <w:semiHidden/>
    <w:unhideWhenUsed/>
    <w:rsid w:val="000B0C54"/>
    <w:rPr>
      <w:color w:val="605E5C"/>
      <w:shd w:val="clear" w:color="auto" w:fill="E1DFDD"/>
    </w:rPr>
  </w:style>
  <w:style w:type="paragraph" w:styleId="ListParagraph">
    <w:name w:val="List Paragraph"/>
    <w:basedOn w:val="Normal"/>
    <w:uiPriority w:val="34"/>
    <w:qFormat/>
    <w:rsid w:val="00F807F3"/>
    <w:pPr>
      <w:ind w:left="720"/>
      <w:contextualSpacing/>
    </w:pPr>
  </w:style>
  <w:style w:type="character" w:styleId="FollowedHyperlink">
    <w:name w:val="FollowedHyperlink"/>
    <w:basedOn w:val="DefaultParagraphFont"/>
    <w:uiPriority w:val="99"/>
    <w:semiHidden/>
    <w:unhideWhenUsed/>
    <w:rsid w:val="000365DA"/>
    <w:rPr>
      <w:color w:val="954F72" w:themeColor="followedHyperlink"/>
      <w:u w:val="single"/>
    </w:rPr>
  </w:style>
  <w:style w:type="character" w:customStyle="1" w:styleId="Heading2Char">
    <w:name w:val="Heading 2 Char"/>
    <w:basedOn w:val="DefaultParagraphFont"/>
    <w:link w:val="Heading2"/>
    <w:uiPriority w:val="9"/>
    <w:rsid w:val="00DB4843"/>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5E6DD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E6DD8"/>
    <w:pPr>
      <w:spacing w:line="259" w:lineRule="auto"/>
      <w:outlineLvl w:val="9"/>
    </w:pPr>
    <w:rPr>
      <w:lang w:val="en-US" w:eastAsia="en-US"/>
    </w:rPr>
  </w:style>
  <w:style w:type="paragraph" w:styleId="TOC2">
    <w:name w:val="toc 2"/>
    <w:basedOn w:val="Normal"/>
    <w:next w:val="Normal"/>
    <w:autoRedefine/>
    <w:uiPriority w:val="39"/>
    <w:unhideWhenUsed/>
    <w:rsid w:val="005E6DD8"/>
    <w:pPr>
      <w:spacing w:after="100"/>
      <w:ind w:left="220"/>
    </w:pPr>
  </w:style>
  <w:style w:type="paragraph" w:styleId="NormalWeb">
    <w:name w:val="Normal (Web)"/>
    <w:basedOn w:val="Normal"/>
    <w:uiPriority w:val="99"/>
    <w:semiHidden/>
    <w:unhideWhenUsed/>
    <w:rsid w:val="00ED645B"/>
    <w:pPr>
      <w:spacing w:before="100" w:beforeAutospacing="1" w:after="100" w:afterAutospacing="1"/>
    </w:pPr>
    <w:rPr>
      <w:rFonts w:ascii="Times New Roman" w:hAnsi="Times New Roman" w:cs="Times New Roman"/>
      <w:sz w:val="24"/>
      <w:szCs w:val="24"/>
    </w:rPr>
  </w:style>
  <w:style w:type="character" w:customStyle="1" w:styleId="apple-converted-space">
    <w:name w:val="apple-converted-space"/>
    <w:basedOn w:val="DefaultParagraphFont"/>
    <w:rsid w:val="00ED645B"/>
  </w:style>
  <w:style w:type="paragraph" w:styleId="Header">
    <w:name w:val="header"/>
    <w:basedOn w:val="Normal"/>
    <w:link w:val="HeaderChar"/>
    <w:uiPriority w:val="99"/>
    <w:unhideWhenUsed/>
    <w:rsid w:val="007519D1"/>
    <w:pPr>
      <w:tabs>
        <w:tab w:val="center" w:pos="4513"/>
        <w:tab w:val="right" w:pos="9026"/>
      </w:tabs>
    </w:pPr>
  </w:style>
  <w:style w:type="character" w:customStyle="1" w:styleId="HeaderChar">
    <w:name w:val="Header Char"/>
    <w:basedOn w:val="DefaultParagraphFont"/>
    <w:link w:val="Header"/>
    <w:uiPriority w:val="99"/>
    <w:rsid w:val="007519D1"/>
  </w:style>
  <w:style w:type="paragraph" w:styleId="Footer">
    <w:name w:val="footer"/>
    <w:basedOn w:val="Normal"/>
    <w:link w:val="FooterChar"/>
    <w:uiPriority w:val="99"/>
    <w:unhideWhenUsed/>
    <w:rsid w:val="007519D1"/>
    <w:pPr>
      <w:tabs>
        <w:tab w:val="center" w:pos="4513"/>
        <w:tab w:val="right" w:pos="9026"/>
      </w:tabs>
    </w:pPr>
  </w:style>
  <w:style w:type="character" w:customStyle="1" w:styleId="FooterChar">
    <w:name w:val="Footer Char"/>
    <w:basedOn w:val="DefaultParagraphFont"/>
    <w:link w:val="Footer"/>
    <w:uiPriority w:val="99"/>
    <w:rsid w:val="007519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107253">
      <w:bodyDiv w:val="1"/>
      <w:marLeft w:val="0"/>
      <w:marRight w:val="0"/>
      <w:marTop w:val="0"/>
      <w:marBottom w:val="0"/>
      <w:divBdr>
        <w:top w:val="none" w:sz="0" w:space="0" w:color="auto"/>
        <w:left w:val="none" w:sz="0" w:space="0" w:color="auto"/>
        <w:bottom w:val="none" w:sz="0" w:space="0" w:color="auto"/>
        <w:right w:val="none" w:sz="0" w:space="0" w:color="auto"/>
      </w:divBdr>
    </w:div>
    <w:div w:id="93520698">
      <w:bodyDiv w:val="1"/>
      <w:marLeft w:val="0"/>
      <w:marRight w:val="0"/>
      <w:marTop w:val="0"/>
      <w:marBottom w:val="0"/>
      <w:divBdr>
        <w:top w:val="none" w:sz="0" w:space="0" w:color="auto"/>
        <w:left w:val="none" w:sz="0" w:space="0" w:color="auto"/>
        <w:bottom w:val="none" w:sz="0" w:space="0" w:color="auto"/>
        <w:right w:val="none" w:sz="0" w:space="0" w:color="auto"/>
      </w:divBdr>
    </w:div>
    <w:div w:id="279917906">
      <w:bodyDiv w:val="1"/>
      <w:marLeft w:val="0"/>
      <w:marRight w:val="0"/>
      <w:marTop w:val="0"/>
      <w:marBottom w:val="0"/>
      <w:divBdr>
        <w:top w:val="none" w:sz="0" w:space="0" w:color="auto"/>
        <w:left w:val="none" w:sz="0" w:space="0" w:color="auto"/>
        <w:bottom w:val="none" w:sz="0" w:space="0" w:color="auto"/>
        <w:right w:val="none" w:sz="0" w:space="0" w:color="auto"/>
      </w:divBdr>
    </w:div>
    <w:div w:id="310058247">
      <w:bodyDiv w:val="1"/>
      <w:marLeft w:val="0"/>
      <w:marRight w:val="0"/>
      <w:marTop w:val="0"/>
      <w:marBottom w:val="0"/>
      <w:divBdr>
        <w:top w:val="none" w:sz="0" w:space="0" w:color="auto"/>
        <w:left w:val="none" w:sz="0" w:space="0" w:color="auto"/>
        <w:bottom w:val="none" w:sz="0" w:space="0" w:color="auto"/>
        <w:right w:val="none" w:sz="0" w:space="0" w:color="auto"/>
      </w:divBdr>
    </w:div>
    <w:div w:id="471874150">
      <w:bodyDiv w:val="1"/>
      <w:marLeft w:val="0"/>
      <w:marRight w:val="0"/>
      <w:marTop w:val="0"/>
      <w:marBottom w:val="0"/>
      <w:divBdr>
        <w:top w:val="none" w:sz="0" w:space="0" w:color="auto"/>
        <w:left w:val="none" w:sz="0" w:space="0" w:color="auto"/>
        <w:bottom w:val="none" w:sz="0" w:space="0" w:color="auto"/>
        <w:right w:val="none" w:sz="0" w:space="0" w:color="auto"/>
      </w:divBdr>
    </w:div>
    <w:div w:id="594870286">
      <w:bodyDiv w:val="1"/>
      <w:marLeft w:val="0"/>
      <w:marRight w:val="0"/>
      <w:marTop w:val="0"/>
      <w:marBottom w:val="0"/>
      <w:divBdr>
        <w:top w:val="none" w:sz="0" w:space="0" w:color="auto"/>
        <w:left w:val="none" w:sz="0" w:space="0" w:color="auto"/>
        <w:bottom w:val="none" w:sz="0" w:space="0" w:color="auto"/>
        <w:right w:val="none" w:sz="0" w:space="0" w:color="auto"/>
      </w:divBdr>
    </w:div>
    <w:div w:id="654064307">
      <w:bodyDiv w:val="1"/>
      <w:marLeft w:val="0"/>
      <w:marRight w:val="0"/>
      <w:marTop w:val="0"/>
      <w:marBottom w:val="0"/>
      <w:divBdr>
        <w:top w:val="none" w:sz="0" w:space="0" w:color="auto"/>
        <w:left w:val="none" w:sz="0" w:space="0" w:color="auto"/>
        <w:bottom w:val="none" w:sz="0" w:space="0" w:color="auto"/>
        <w:right w:val="none" w:sz="0" w:space="0" w:color="auto"/>
      </w:divBdr>
      <w:divsChild>
        <w:div w:id="807894643">
          <w:marLeft w:val="0"/>
          <w:marRight w:val="0"/>
          <w:marTop w:val="0"/>
          <w:marBottom w:val="0"/>
          <w:divBdr>
            <w:top w:val="none" w:sz="0" w:space="0" w:color="auto"/>
            <w:left w:val="none" w:sz="0" w:space="0" w:color="auto"/>
            <w:bottom w:val="none" w:sz="0" w:space="0" w:color="auto"/>
            <w:right w:val="none" w:sz="0" w:space="0" w:color="auto"/>
          </w:divBdr>
          <w:divsChild>
            <w:div w:id="1206064247">
              <w:marLeft w:val="0"/>
              <w:marRight w:val="0"/>
              <w:marTop w:val="0"/>
              <w:marBottom w:val="0"/>
              <w:divBdr>
                <w:top w:val="none" w:sz="0" w:space="0" w:color="auto"/>
                <w:left w:val="none" w:sz="0" w:space="0" w:color="auto"/>
                <w:bottom w:val="none" w:sz="0" w:space="0" w:color="auto"/>
                <w:right w:val="none" w:sz="0" w:space="0" w:color="auto"/>
              </w:divBdr>
              <w:divsChild>
                <w:div w:id="1927689465">
                  <w:marLeft w:val="0"/>
                  <w:marRight w:val="0"/>
                  <w:marTop w:val="0"/>
                  <w:marBottom w:val="0"/>
                  <w:divBdr>
                    <w:top w:val="none" w:sz="0" w:space="0" w:color="auto"/>
                    <w:left w:val="none" w:sz="0" w:space="0" w:color="auto"/>
                    <w:bottom w:val="none" w:sz="0" w:space="0" w:color="auto"/>
                    <w:right w:val="none" w:sz="0" w:space="0" w:color="auto"/>
                  </w:divBdr>
                  <w:divsChild>
                    <w:div w:id="1366557983">
                      <w:marLeft w:val="0"/>
                      <w:marRight w:val="0"/>
                      <w:marTop w:val="0"/>
                      <w:marBottom w:val="0"/>
                      <w:divBdr>
                        <w:top w:val="none" w:sz="0" w:space="0" w:color="auto"/>
                        <w:left w:val="none" w:sz="0" w:space="0" w:color="auto"/>
                        <w:bottom w:val="none" w:sz="0" w:space="0" w:color="auto"/>
                        <w:right w:val="none" w:sz="0" w:space="0" w:color="auto"/>
                      </w:divBdr>
                      <w:divsChild>
                        <w:div w:id="1991401826">
                          <w:marLeft w:val="0"/>
                          <w:marRight w:val="0"/>
                          <w:marTop w:val="0"/>
                          <w:marBottom w:val="0"/>
                          <w:divBdr>
                            <w:top w:val="none" w:sz="0" w:space="0" w:color="auto"/>
                            <w:left w:val="none" w:sz="0" w:space="0" w:color="auto"/>
                            <w:bottom w:val="none" w:sz="0" w:space="0" w:color="auto"/>
                            <w:right w:val="none" w:sz="0" w:space="0" w:color="auto"/>
                          </w:divBdr>
                          <w:divsChild>
                            <w:div w:id="1928225325">
                              <w:marLeft w:val="0"/>
                              <w:marRight w:val="0"/>
                              <w:marTop w:val="0"/>
                              <w:marBottom w:val="0"/>
                              <w:divBdr>
                                <w:top w:val="none" w:sz="0" w:space="0" w:color="auto"/>
                                <w:left w:val="none" w:sz="0" w:space="0" w:color="auto"/>
                                <w:bottom w:val="none" w:sz="0" w:space="0" w:color="auto"/>
                                <w:right w:val="none" w:sz="0" w:space="0" w:color="auto"/>
                              </w:divBdr>
                              <w:divsChild>
                                <w:div w:id="541016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6529530">
                          <w:marLeft w:val="0"/>
                          <w:marRight w:val="0"/>
                          <w:marTop w:val="0"/>
                          <w:marBottom w:val="0"/>
                          <w:divBdr>
                            <w:top w:val="single" w:sz="6" w:space="6" w:color="auto"/>
                            <w:left w:val="none" w:sz="0" w:space="0" w:color="auto"/>
                            <w:bottom w:val="none" w:sz="0" w:space="0" w:color="auto"/>
                            <w:right w:val="none" w:sz="0" w:space="0" w:color="auto"/>
                          </w:divBdr>
                          <w:divsChild>
                            <w:div w:id="88698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44841537">
      <w:bodyDiv w:val="1"/>
      <w:marLeft w:val="0"/>
      <w:marRight w:val="0"/>
      <w:marTop w:val="0"/>
      <w:marBottom w:val="0"/>
      <w:divBdr>
        <w:top w:val="none" w:sz="0" w:space="0" w:color="auto"/>
        <w:left w:val="none" w:sz="0" w:space="0" w:color="auto"/>
        <w:bottom w:val="none" w:sz="0" w:space="0" w:color="auto"/>
        <w:right w:val="none" w:sz="0" w:space="0" w:color="auto"/>
      </w:divBdr>
    </w:div>
    <w:div w:id="757941360">
      <w:bodyDiv w:val="1"/>
      <w:marLeft w:val="0"/>
      <w:marRight w:val="0"/>
      <w:marTop w:val="0"/>
      <w:marBottom w:val="0"/>
      <w:divBdr>
        <w:top w:val="none" w:sz="0" w:space="0" w:color="auto"/>
        <w:left w:val="none" w:sz="0" w:space="0" w:color="auto"/>
        <w:bottom w:val="none" w:sz="0" w:space="0" w:color="auto"/>
        <w:right w:val="none" w:sz="0" w:space="0" w:color="auto"/>
      </w:divBdr>
    </w:div>
    <w:div w:id="764805374">
      <w:bodyDiv w:val="1"/>
      <w:marLeft w:val="0"/>
      <w:marRight w:val="0"/>
      <w:marTop w:val="0"/>
      <w:marBottom w:val="0"/>
      <w:divBdr>
        <w:top w:val="none" w:sz="0" w:space="0" w:color="auto"/>
        <w:left w:val="none" w:sz="0" w:space="0" w:color="auto"/>
        <w:bottom w:val="none" w:sz="0" w:space="0" w:color="auto"/>
        <w:right w:val="none" w:sz="0" w:space="0" w:color="auto"/>
      </w:divBdr>
    </w:div>
    <w:div w:id="936135359">
      <w:bodyDiv w:val="1"/>
      <w:marLeft w:val="0"/>
      <w:marRight w:val="0"/>
      <w:marTop w:val="0"/>
      <w:marBottom w:val="0"/>
      <w:divBdr>
        <w:top w:val="none" w:sz="0" w:space="0" w:color="auto"/>
        <w:left w:val="none" w:sz="0" w:space="0" w:color="auto"/>
        <w:bottom w:val="none" w:sz="0" w:space="0" w:color="auto"/>
        <w:right w:val="none" w:sz="0" w:space="0" w:color="auto"/>
      </w:divBdr>
      <w:divsChild>
        <w:div w:id="1651903390">
          <w:marLeft w:val="0"/>
          <w:marRight w:val="0"/>
          <w:marTop w:val="0"/>
          <w:marBottom w:val="0"/>
          <w:divBdr>
            <w:top w:val="none" w:sz="0" w:space="0" w:color="auto"/>
            <w:left w:val="none" w:sz="0" w:space="0" w:color="auto"/>
            <w:bottom w:val="none" w:sz="0" w:space="0" w:color="auto"/>
            <w:right w:val="none" w:sz="0" w:space="0" w:color="auto"/>
          </w:divBdr>
          <w:divsChild>
            <w:div w:id="181820985">
              <w:marLeft w:val="0"/>
              <w:marRight w:val="0"/>
              <w:marTop w:val="0"/>
              <w:marBottom w:val="0"/>
              <w:divBdr>
                <w:top w:val="none" w:sz="0" w:space="0" w:color="auto"/>
                <w:left w:val="none" w:sz="0" w:space="0" w:color="auto"/>
                <w:bottom w:val="none" w:sz="0" w:space="0" w:color="auto"/>
                <w:right w:val="none" w:sz="0" w:space="0" w:color="auto"/>
              </w:divBdr>
              <w:divsChild>
                <w:div w:id="855775668">
                  <w:marLeft w:val="0"/>
                  <w:marRight w:val="0"/>
                  <w:marTop w:val="0"/>
                  <w:marBottom w:val="0"/>
                  <w:divBdr>
                    <w:top w:val="none" w:sz="0" w:space="0" w:color="auto"/>
                    <w:left w:val="none" w:sz="0" w:space="0" w:color="auto"/>
                    <w:bottom w:val="none" w:sz="0" w:space="0" w:color="auto"/>
                    <w:right w:val="none" w:sz="0" w:space="0" w:color="auto"/>
                  </w:divBdr>
                  <w:divsChild>
                    <w:div w:id="910625777">
                      <w:marLeft w:val="0"/>
                      <w:marRight w:val="0"/>
                      <w:marTop w:val="0"/>
                      <w:marBottom w:val="0"/>
                      <w:divBdr>
                        <w:top w:val="none" w:sz="0" w:space="0" w:color="auto"/>
                        <w:left w:val="none" w:sz="0" w:space="0" w:color="auto"/>
                        <w:bottom w:val="none" w:sz="0" w:space="0" w:color="auto"/>
                        <w:right w:val="none" w:sz="0" w:space="0" w:color="auto"/>
                      </w:divBdr>
                      <w:divsChild>
                        <w:div w:id="1793791408">
                          <w:marLeft w:val="0"/>
                          <w:marRight w:val="0"/>
                          <w:marTop w:val="0"/>
                          <w:marBottom w:val="0"/>
                          <w:divBdr>
                            <w:top w:val="none" w:sz="0" w:space="0" w:color="auto"/>
                            <w:left w:val="none" w:sz="0" w:space="0" w:color="auto"/>
                            <w:bottom w:val="none" w:sz="0" w:space="0" w:color="auto"/>
                            <w:right w:val="none" w:sz="0" w:space="0" w:color="auto"/>
                          </w:divBdr>
                          <w:divsChild>
                            <w:div w:id="1378049070">
                              <w:marLeft w:val="0"/>
                              <w:marRight w:val="0"/>
                              <w:marTop w:val="0"/>
                              <w:marBottom w:val="0"/>
                              <w:divBdr>
                                <w:top w:val="none" w:sz="0" w:space="0" w:color="auto"/>
                                <w:left w:val="none" w:sz="0" w:space="0" w:color="auto"/>
                                <w:bottom w:val="none" w:sz="0" w:space="0" w:color="auto"/>
                                <w:right w:val="none" w:sz="0" w:space="0" w:color="auto"/>
                              </w:divBdr>
                              <w:divsChild>
                                <w:div w:id="197090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8689565">
                          <w:marLeft w:val="0"/>
                          <w:marRight w:val="0"/>
                          <w:marTop w:val="0"/>
                          <w:marBottom w:val="0"/>
                          <w:divBdr>
                            <w:top w:val="single" w:sz="6" w:space="6" w:color="auto"/>
                            <w:left w:val="none" w:sz="0" w:space="0" w:color="auto"/>
                            <w:bottom w:val="none" w:sz="0" w:space="0" w:color="auto"/>
                            <w:right w:val="none" w:sz="0" w:space="0" w:color="auto"/>
                          </w:divBdr>
                          <w:divsChild>
                            <w:div w:id="142352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08037810">
      <w:bodyDiv w:val="1"/>
      <w:marLeft w:val="0"/>
      <w:marRight w:val="0"/>
      <w:marTop w:val="0"/>
      <w:marBottom w:val="0"/>
      <w:divBdr>
        <w:top w:val="none" w:sz="0" w:space="0" w:color="auto"/>
        <w:left w:val="none" w:sz="0" w:space="0" w:color="auto"/>
        <w:bottom w:val="none" w:sz="0" w:space="0" w:color="auto"/>
        <w:right w:val="none" w:sz="0" w:space="0" w:color="auto"/>
      </w:divBdr>
    </w:div>
    <w:div w:id="1394937000">
      <w:bodyDiv w:val="1"/>
      <w:marLeft w:val="0"/>
      <w:marRight w:val="0"/>
      <w:marTop w:val="0"/>
      <w:marBottom w:val="0"/>
      <w:divBdr>
        <w:top w:val="none" w:sz="0" w:space="0" w:color="auto"/>
        <w:left w:val="none" w:sz="0" w:space="0" w:color="auto"/>
        <w:bottom w:val="none" w:sz="0" w:space="0" w:color="auto"/>
        <w:right w:val="none" w:sz="0" w:space="0" w:color="auto"/>
      </w:divBdr>
      <w:divsChild>
        <w:div w:id="1967461983">
          <w:marLeft w:val="0"/>
          <w:marRight w:val="0"/>
          <w:marTop w:val="0"/>
          <w:marBottom w:val="0"/>
          <w:divBdr>
            <w:top w:val="none" w:sz="0" w:space="0" w:color="auto"/>
            <w:left w:val="none" w:sz="0" w:space="0" w:color="auto"/>
            <w:bottom w:val="none" w:sz="0" w:space="0" w:color="auto"/>
            <w:right w:val="none" w:sz="0" w:space="0" w:color="auto"/>
          </w:divBdr>
        </w:div>
      </w:divsChild>
    </w:div>
    <w:div w:id="1490829835">
      <w:bodyDiv w:val="1"/>
      <w:marLeft w:val="0"/>
      <w:marRight w:val="0"/>
      <w:marTop w:val="0"/>
      <w:marBottom w:val="0"/>
      <w:divBdr>
        <w:top w:val="none" w:sz="0" w:space="0" w:color="auto"/>
        <w:left w:val="none" w:sz="0" w:space="0" w:color="auto"/>
        <w:bottom w:val="none" w:sz="0" w:space="0" w:color="auto"/>
        <w:right w:val="none" w:sz="0" w:space="0" w:color="auto"/>
      </w:divBdr>
    </w:div>
    <w:div w:id="1642618827">
      <w:bodyDiv w:val="1"/>
      <w:marLeft w:val="0"/>
      <w:marRight w:val="0"/>
      <w:marTop w:val="0"/>
      <w:marBottom w:val="0"/>
      <w:divBdr>
        <w:top w:val="none" w:sz="0" w:space="0" w:color="auto"/>
        <w:left w:val="none" w:sz="0" w:space="0" w:color="auto"/>
        <w:bottom w:val="none" w:sz="0" w:space="0" w:color="auto"/>
        <w:right w:val="none" w:sz="0" w:space="0" w:color="auto"/>
      </w:divBdr>
    </w:div>
    <w:div w:id="1703823897">
      <w:bodyDiv w:val="1"/>
      <w:marLeft w:val="0"/>
      <w:marRight w:val="0"/>
      <w:marTop w:val="0"/>
      <w:marBottom w:val="0"/>
      <w:divBdr>
        <w:top w:val="none" w:sz="0" w:space="0" w:color="auto"/>
        <w:left w:val="none" w:sz="0" w:space="0" w:color="auto"/>
        <w:bottom w:val="none" w:sz="0" w:space="0" w:color="auto"/>
        <w:right w:val="none" w:sz="0" w:space="0" w:color="auto"/>
      </w:divBdr>
    </w:div>
    <w:div w:id="1813860729">
      <w:bodyDiv w:val="1"/>
      <w:marLeft w:val="0"/>
      <w:marRight w:val="0"/>
      <w:marTop w:val="0"/>
      <w:marBottom w:val="0"/>
      <w:divBdr>
        <w:top w:val="none" w:sz="0" w:space="0" w:color="auto"/>
        <w:left w:val="none" w:sz="0" w:space="0" w:color="auto"/>
        <w:bottom w:val="none" w:sz="0" w:space="0" w:color="auto"/>
        <w:right w:val="none" w:sz="0" w:space="0" w:color="auto"/>
      </w:divBdr>
    </w:div>
    <w:div w:id="1828663329">
      <w:bodyDiv w:val="1"/>
      <w:marLeft w:val="0"/>
      <w:marRight w:val="0"/>
      <w:marTop w:val="0"/>
      <w:marBottom w:val="0"/>
      <w:divBdr>
        <w:top w:val="none" w:sz="0" w:space="0" w:color="auto"/>
        <w:left w:val="none" w:sz="0" w:space="0" w:color="auto"/>
        <w:bottom w:val="none" w:sz="0" w:space="0" w:color="auto"/>
        <w:right w:val="none" w:sz="0" w:space="0" w:color="auto"/>
      </w:divBdr>
    </w:div>
    <w:div w:id="1967470986">
      <w:bodyDiv w:val="1"/>
      <w:marLeft w:val="0"/>
      <w:marRight w:val="0"/>
      <w:marTop w:val="0"/>
      <w:marBottom w:val="0"/>
      <w:divBdr>
        <w:top w:val="none" w:sz="0" w:space="0" w:color="auto"/>
        <w:left w:val="none" w:sz="0" w:space="0" w:color="auto"/>
        <w:bottom w:val="none" w:sz="0" w:space="0" w:color="auto"/>
        <w:right w:val="none" w:sz="0" w:space="0" w:color="auto"/>
      </w:divBdr>
    </w:div>
    <w:div w:id="2063283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elearningindustry.com/why-moodle-still-awesome-8-reasons"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hurix.com/benefits-moodle-based-learning-management-system/" TargetMode="External"/><Relationship Id="rId2" Type="http://schemas.openxmlformats.org/officeDocument/2006/relationships/numbering" Target="numbering.xml"/><Relationship Id="rId16" Type="http://schemas.openxmlformats.org/officeDocument/2006/relationships/hyperlink" Target="https://www.hubkengroup.com/resources/moodle-beneficial-education-sector" TargetMode="External"/><Relationship Id="rId20" Type="http://schemas.openxmlformats.org/officeDocument/2006/relationships/hyperlink" Target="https://moodle.or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tituslearning.com/" TargetMode="External"/><Relationship Id="rId10" Type="http://schemas.openxmlformats.org/officeDocument/2006/relationships/image" Target="media/image3.png"/><Relationship Id="rId19" Type="http://schemas.openxmlformats.org/officeDocument/2006/relationships/hyperlink" Target="https://mindweb.com.ph/benefits-of-moodle-lm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E1DB58-AF29-4475-8045-96995A2D283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12</Pages>
  <Words>2361</Words>
  <Characters>13463</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Mihai (2123280)</dc:creator>
  <cp:keywords/>
  <dc:description/>
  <cp:lastModifiedBy>Victoria Mihai (2123280)</cp:lastModifiedBy>
  <cp:revision>51</cp:revision>
  <dcterms:created xsi:type="dcterms:W3CDTF">2022-07-15T22:49:00Z</dcterms:created>
  <dcterms:modified xsi:type="dcterms:W3CDTF">2022-08-12T22:38:00Z</dcterms:modified>
</cp:coreProperties>
</file>