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E80C635" w14:textId="77777777" w:rsidR="00BD45B9" w:rsidRDefault="00BD45B9" w:rsidP="00BD45B9">
      <w:pPr>
        <w:jc w:val="right"/>
      </w:pPr>
      <w:r>
        <w:t xml:space="preserve">       </w:t>
      </w:r>
      <w:r>
        <w:rPr>
          <w:noProof/>
          <w:lang w:eastAsia="en-GB"/>
        </w:rPr>
        <w:drawing>
          <wp:inline distT="0" distB="0" distL="0" distR="0" wp14:anchorId="285A56C5" wp14:editId="2CBF977D">
            <wp:extent cx="2150110" cy="846609"/>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84996" cy="860345"/>
                    </a:xfrm>
                    <a:prstGeom prst="rect">
                      <a:avLst/>
                    </a:prstGeom>
                  </pic:spPr>
                </pic:pic>
              </a:graphicData>
            </a:graphic>
          </wp:inline>
        </w:drawing>
      </w:r>
    </w:p>
    <w:p w14:paraId="5D40CFF2" w14:textId="77777777" w:rsidR="00BD45B9" w:rsidRDefault="00BD45B9"/>
    <w:p w14:paraId="1A7657F3" w14:textId="77777777" w:rsidR="00BD45B9" w:rsidRDefault="00BD45B9"/>
    <w:p w14:paraId="4918C15F" w14:textId="74B6A251" w:rsidR="0014223F" w:rsidRPr="00AB1FF4" w:rsidRDefault="0014223F">
      <w:pPr>
        <w:rPr>
          <w:rFonts w:ascii="Arial" w:hAnsi="Arial" w:cs="Arial"/>
          <w:sz w:val="22"/>
          <w:szCs w:val="22"/>
        </w:rPr>
      </w:pPr>
      <w:r w:rsidRPr="00AB1FF4">
        <w:rPr>
          <w:rFonts w:ascii="Arial" w:hAnsi="Arial" w:cs="Arial"/>
          <w:sz w:val="22"/>
          <w:szCs w:val="22"/>
        </w:rPr>
        <w:t xml:space="preserve">Level </w:t>
      </w:r>
      <w:r w:rsidR="00FB41C1">
        <w:rPr>
          <w:rFonts w:ascii="Arial" w:hAnsi="Arial" w:cs="Arial"/>
          <w:sz w:val="22"/>
          <w:szCs w:val="22"/>
        </w:rPr>
        <w:t xml:space="preserve">5 </w:t>
      </w:r>
      <w:r w:rsidRPr="00AB1FF4">
        <w:rPr>
          <w:rFonts w:ascii="Arial" w:hAnsi="Arial" w:cs="Arial"/>
          <w:sz w:val="22"/>
          <w:szCs w:val="22"/>
        </w:rPr>
        <w:t>Assignment – BSc (Hons) / BEng (Hons) - Ordnance, Munitions and Explosives</w:t>
      </w:r>
    </w:p>
    <w:p w14:paraId="55BF26E9" w14:textId="119FACFF" w:rsidR="0014223F" w:rsidRPr="00AB1FF4" w:rsidRDefault="00156784" w:rsidP="0014223F">
      <w:pPr>
        <w:rPr>
          <w:rFonts w:ascii="Arial" w:hAnsi="Arial" w:cs="Arial"/>
          <w:sz w:val="22"/>
          <w:szCs w:val="22"/>
        </w:rPr>
      </w:pPr>
      <w:r>
        <w:rPr>
          <w:rFonts w:ascii="Arial" w:hAnsi="Arial" w:cs="Arial"/>
          <w:sz w:val="22"/>
          <w:szCs w:val="22"/>
        </w:rPr>
        <w:t>Instrumentation and Control</w:t>
      </w:r>
      <w:r w:rsidR="00873A1F">
        <w:rPr>
          <w:rFonts w:ascii="Arial" w:hAnsi="Arial" w:cs="Arial"/>
          <w:sz w:val="22"/>
          <w:szCs w:val="22"/>
        </w:rPr>
        <w:t xml:space="preserve"> (OME)</w:t>
      </w:r>
      <w:r w:rsidR="00DB1613">
        <w:rPr>
          <w:rFonts w:ascii="Arial" w:hAnsi="Arial" w:cs="Arial"/>
          <w:sz w:val="22"/>
          <w:szCs w:val="22"/>
        </w:rPr>
        <w:t xml:space="preserve"> – AC</w:t>
      </w:r>
      <w:r w:rsidR="00FB41C1">
        <w:rPr>
          <w:rFonts w:ascii="Arial" w:hAnsi="Arial" w:cs="Arial"/>
          <w:sz w:val="22"/>
          <w:szCs w:val="22"/>
        </w:rPr>
        <w:t>DA</w:t>
      </w:r>
      <w:r w:rsidR="00DB1613">
        <w:rPr>
          <w:rFonts w:ascii="Arial" w:hAnsi="Arial" w:cs="Arial"/>
          <w:sz w:val="22"/>
          <w:szCs w:val="22"/>
        </w:rPr>
        <w:t xml:space="preserve"> </w:t>
      </w:r>
      <w:r>
        <w:rPr>
          <w:rFonts w:ascii="Arial" w:hAnsi="Arial" w:cs="Arial"/>
          <w:sz w:val="22"/>
          <w:szCs w:val="22"/>
        </w:rPr>
        <w:t>5011</w:t>
      </w:r>
    </w:p>
    <w:p w14:paraId="2144AAD6" w14:textId="77777777" w:rsidR="0014223F" w:rsidRDefault="0014223F"/>
    <w:p w14:paraId="625AA6B0" w14:textId="77777777" w:rsidR="00BD45B9" w:rsidRDefault="00BD45B9">
      <w:pPr>
        <w:rPr>
          <w:sz w:val="24"/>
          <w:szCs w:val="24"/>
        </w:rPr>
      </w:pPr>
    </w:p>
    <w:p w14:paraId="4AB98AB3" w14:textId="77777777" w:rsidR="00BD45B9" w:rsidRDefault="00BD45B9">
      <w:pPr>
        <w:rPr>
          <w:sz w:val="24"/>
          <w:szCs w:val="24"/>
        </w:rPr>
      </w:pPr>
    </w:p>
    <w:p w14:paraId="4B0AC9EC" w14:textId="77777777" w:rsidR="00BD45B9" w:rsidRDefault="00BD45B9">
      <w:pPr>
        <w:rPr>
          <w:sz w:val="24"/>
          <w:szCs w:val="24"/>
        </w:rPr>
      </w:pPr>
    </w:p>
    <w:p w14:paraId="77F134DA" w14:textId="77777777" w:rsidR="00BD45B9" w:rsidRDefault="00BD45B9">
      <w:pPr>
        <w:rPr>
          <w:sz w:val="24"/>
          <w:szCs w:val="24"/>
        </w:rPr>
      </w:pPr>
    </w:p>
    <w:p w14:paraId="7B859264" w14:textId="77777777" w:rsidR="004F162C" w:rsidRDefault="004F162C">
      <w:pPr>
        <w:rPr>
          <w:b/>
          <w:sz w:val="28"/>
          <w:szCs w:val="28"/>
        </w:rPr>
      </w:pPr>
    </w:p>
    <w:p w14:paraId="4E4E08A1" w14:textId="77777777" w:rsidR="00B26D5B" w:rsidRDefault="00B26D5B">
      <w:pPr>
        <w:rPr>
          <w:rFonts w:ascii="Arial" w:hAnsi="Arial" w:cs="Arial"/>
          <w:b/>
          <w:sz w:val="32"/>
          <w:szCs w:val="32"/>
        </w:rPr>
      </w:pPr>
    </w:p>
    <w:p w14:paraId="471AD9F0" w14:textId="2BB61DDA" w:rsidR="00156784" w:rsidRDefault="00156784" w:rsidP="00BD45B9">
      <w:pPr>
        <w:rPr>
          <w:rFonts w:ascii="Arial" w:hAnsi="Arial" w:cs="Arial"/>
          <w:b/>
          <w:sz w:val="32"/>
          <w:szCs w:val="32"/>
        </w:rPr>
      </w:pPr>
      <w:r>
        <w:rPr>
          <w:rFonts w:ascii="Arial" w:hAnsi="Arial" w:cs="Arial"/>
          <w:b/>
          <w:sz w:val="32"/>
          <w:szCs w:val="32"/>
        </w:rPr>
        <w:t>Assignment: Control System Design</w:t>
      </w:r>
    </w:p>
    <w:p w14:paraId="03188A78" w14:textId="13962F11" w:rsidR="00B26D5B" w:rsidRPr="00156784" w:rsidRDefault="00B26D5B" w:rsidP="00BD45B9">
      <w:pPr>
        <w:rPr>
          <w:rFonts w:ascii="Arial" w:hAnsi="Arial" w:cs="Arial"/>
          <w:b/>
          <w:sz w:val="32"/>
          <w:szCs w:val="32"/>
        </w:rPr>
      </w:pPr>
      <w:r w:rsidRPr="00AB1FF4">
        <w:rPr>
          <w:rFonts w:ascii="Arial" w:hAnsi="Arial" w:cs="Arial"/>
          <w:sz w:val="22"/>
          <w:szCs w:val="22"/>
        </w:rPr>
        <w:t>J</w:t>
      </w:r>
      <w:r w:rsidR="00C73F6F" w:rsidRPr="00AB1FF4">
        <w:rPr>
          <w:rFonts w:ascii="Arial" w:hAnsi="Arial" w:cs="Arial"/>
          <w:sz w:val="22"/>
          <w:szCs w:val="22"/>
        </w:rPr>
        <w:t xml:space="preserve">ohn </w:t>
      </w:r>
      <w:r w:rsidR="00156784">
        <w:rPr>
          <w:rFonts w:ascii="Arial" w:hAnsi="Arial" w:cs="Arial"/>
          <w:sz w:val="22"/>
          <w:szCs w:val="22"/>
        </w:rPr>
        <w:t>Boswell</w:t>
      </w:r>
      <w:r w:rsidRPr="00AB1FF4">
        <w:rPr>
          <w:rFonts w:ascii="Arial" w:hAnsi="Arial" w:cs="Arial"/>
          <w:sz w:val="22"/>
          <w:szCs w:val="22"/>
        </w:rPr>
        <w:t xml:space="preserve"> </w:t>
      </w:r>
    </w:p>
    <w:p w14:paraId="5F84CBD3" w14:textId="426F9292" w:rsidR="00B26D5B" w:rsidRPr="00AB1FF4" w:rsidRDefault="00156784" w:rsidP="00B26D5B">
      <w:pPr>
        <w:rPr>
          <w:rFonts w:ascii="Arial" w:hAnsi="Arial" w:cs="Arial"/>
          <w:sz w:val="22"/>
          <w:szCs w:val="22"/>
        </w:rPr>
      </w:pPr>
      <w:r>
        <w:rPr>
          <w:rFonts w:ascii="Arial" w:hAnsi="Arial" w:cs="Arial"/>
          <w:sz w:val="22"/>
          <w:szCs w:val="22"/>
        </w:rPr>
        <w:t>January 2022</w:t>
      </w:r>
    </w:p>
    <w:p w14:paraId="048C3A45" w14:textId="77777777" w:rsidR="00B26D5B" w:rsidRDefault="00B26D5B" w:rsidP="00BD45B9"/>
    <w:p w14:paraId="12A420AB" w14:textId="77777777" w:rsidR="00B26D5B" w:rsidRDefault="00B26D5B" w:rsidP="00BD45B9"/>
    <w:p w14:paraId="3D85EB0E" w14:textId="77777777" w:rsidR="00B26D5B" w:rsidRDefault="00B26D5B" w:rsidP="00BD45B9"/>
    <w:p w14:paraId="559754FF" w14:textId="77777777" w:rsidR="00B26D5B" w:rsidRDefault="00B26D5B" w:rsidP="00BD45B9"/>
    <w:p w14:paraId="29A49D78" w14:textId="77777777" w:rsidR="00B26D5B" w:rsidRDefault="00B26D5B" w:rsidP="00BD45B9"/>
    <w:p w14:paraId="2B39CE7A" w14:textId="77777777" w:rsidR="00B26D5B" w:rsidRDefault="00B26D5B" w:rsidP="00BD45B9"/>
    <w:p w14:paraId="63B2D58A" w14:textId="77777777" w:rsidR="00B26D5B" w:rsidRDefault="00B26D5B" w:rsidP="00BD45B9"/>
    <w:p w14:paraId="5EB70A50" w14:textId="77777777" w:rsidR="00B26D5B" w:rsidRDefault="00B26D5B" w:rsidP="00BD45B9"/>
    <w:p w14:paraId="19F69715" w14:textId="77777777" w:rsidR="00873A1F" w:rsidRDefault="00873A1F" w:rsidP="00F044C6">
      <w:pPr>
        <w:rPr>
          <w:rFonts w:ascii="Arial" w:hAnsi="Arial" w:cs="Arial"/>
          <w:sz w:val="22"/>
          <w:szCs w:val="22"/>
        </w:rPr>
      </w:pPr>
    </w:p>
    <w:p w14:paraId="71693449" w14:textId="0CEA777C" w:rsidR="00B26D5B" w:rsidRPr="00F044C6" w:rsidRDefault="00BD45B9" w:rsidP="00F044C6">
      <w:pPr>
        <w:rPr>
          <w:rFonts w:ascii="Arial" w:hAnsi="Arial" w:cs="Arial"/>
          <w:sz w:val="22"/>
          <w:szCs w:val="22"/>
        </w:rPr>
      </w:pPr>
      <w:r w:rsidRPr="00AB1FF4">
        <w:rPr>
          <w:rFonts w:ascii="Arial" w:hAnsi="Arial" w:cs="Arial"/>
          <w:sz w:val="22"/>
          <w:szCs w:val="22"/>
        </w:rPr>
        <w:t>Student Number 1906</w:t>
      </w:r>
      <w:r w:rsidR="00F044C6">
        <w:rPr>
          <w:rFonts w:ascii="Arial" w:hAnsi="Arial" w:cs="Arial"/>
          <w:sz w:val="22"/>
          <w:szCs w:val="22"/>
        </w:rPr>
        <w:t>963</w:t>
      </w:r>
    </w:p>
    <w:p w14:paraId="0358F04E" w14:textId="3FA61E8D" w:rsidR="004F162C" w:rsidRDefault="004F162C"/>
    <w:p w14:paraId="0DC4092A" w14:textId="2F514D81" w:rsidR="007A1BE7" w:rsidRDefault="007A1BE7" w:rsidP="007A1BE7">
      <w:pPr>
        <w:rPr>
          <w:rFonts w:ascii="Arial" w:hAnsi="Arial" w:cs="Arial"/>
          <w:b/>
          <w:sz w:val="32"/>
          <w:szCs w:val="32"/>
        </w:rPr>
      </w:pPr>
      <w:r w:rsidRPr="00EE1C5D">
        <w:rPr>
          <w:rFonts w:ascii="Arial" w:hAnsi="Arial" w:cs="Arial"/>
          <w:b/>
          <w:sz w:val="32"/>
          <w:szCs w:val="32"/>
        </w:rPr>
        <w:lastRenderedPageBreak/>
        <w:t>Abstract</w:t>
      </w:r>
    </w:p>
    <w:p w14:paraId="34A0563E" w14:textId="45E159C6" w:rsidR="009E0471" w:rsidRPr="00D278F1" w:rsidRDefault="00D278F1" w:rsidP="003A2279">
      <w:pPr>
        <w:rPr>
          <w:rFonts w:ascii="Arial" w:hAnsi="Arial" w:cs="Arial"/>
          <w:sz w:val="22"/>
          <w:szCs w:val="22"/>
        </w:rPr>
      </w:pPr>
      <w:r w:rsidRPr="00D278F1">
        <w:rPr>
          <w:rFonts w:ascii="Arial" w:hAnsi="Arial" w:cs="Arial"/>
          <w:sz w:val="22"/>
          <w:szCs w:val="22"/>
        </w:rPr>
        <w:t>Closed loop control systems are used to carry out process</w:t>
      </w:r>
      <w:r w:rsidR="003A2279">
        <w:rPr>
          <w:rFonts w:ascii="Arial" w:hAnsi="Arial" w:cs="Arial"/>
          <w:sz w:val="22"/>
          <w:szCs w:val="22"/>
        </w:rPr>
        <w:t>es</w:t>
      </w:r>
      <w:r w:rsidRPr="00D278F1">
        <w:rPr>
          <w:rFonts w:ascii="Arial" w:hAnsi="Arial" w:cs="Arial"/>
          <w:sz w:val="22"/>
          <w:szCs w:val="22"/>
        </w:rPr>
        <w:t xml:space="preserve"> and produce outputs within specified parameters.</w:t>
      </w:r>
      <w:r w:rsidR="003A2279">
        <w:rPr>
          <w:rFonts w:ascii="Arial" w:hAnsi="Arial" w:cs="Arial"/>
          <w:sz w:val="22"/>
          <w:szCs w:val="22"/>
        </w:rPr>
        <w:t xml:space="preserve"> Such control </w:t>
      </w:r>
      <w:r w:rsidR="0034267F">
        <w:rPr>
          <w:rFonts w:ascii="Arial" w:hAnsi="Arial" w:cs="Arial"/>
          <w:sz w:val="22"/>
          <w:szCs w:val="22"/>
        </w:rPr>
        <w:t xml:space="preserve">systems operate </w:t>
      </w:r>
      <w:r w:rsidR="003A2279">
        <w:rPr>
          <w:rFonts w:ascii="Arial" w:hAnsi="Arial" w:cs="Arial"/>
          <w:sz w:val="22"/>
          <w:szCs w:val="22"/>
        </w:rPr>
        <w:t xml:space="preserve">in areas of engineering such as weapons, spacecraft, plant machinery, and chemical processing facilities. This report details the </w:t>
      </w:r>
      <w:r w:rsidR="0034267F">
        <w:rPr>
          <w:rFonts w:ascii="Arial" w:hAnsi="Arial" w:cs="Arial"/>
          <w:sz w:val="22"/>
          <w:szCs w:val="22"/>
        </w:rPr>
        <w:t>modelling</w:t>
      </w:r>
      <w:r w:rsidR="003A2279">
        <w:rPr>
          <w:rFonts w:ascii="Arial" w:hAnsi="Arial" w:cs="Arial"/>
          <w:sz w:val="22"/>
          <w:szCs w:val="22"/>
        </w:rPr>
        <w:t xml:space="preserve"> and simulation of a closed loop control system designed to adjust the </w:t>
      </w:r>
      <w:r w:rsidR="0034267F">
        <w:rPr>
          <w:rFonts w:ascii="Arial" w:hAnsi="Arial" w:cs="Arial"/>
          <w:sz w:val="22"/>
          <w:szCs w:val="22"/>
        </w:rPr>
        <w:t xml:space="preserve">angular </w:t>
      </w:r>
      <w:r w:rsidR="003A2279">
        <w:rPr>
          <w:rFonts w:ascii="Arial" w:hAnsi="Arial" w:cs="Arial"/>
          <w:sz w:val="22"/>
          <w:szCs w:val="22"/>
        </w:rPr>
        <w:t xml:space="preserve">position of a CIWS (close in weapon system) turret. </w:t>
      </w:r>
      <w:r w:rsidR="0034267F">
        <w:rPr>
          <w:rFonts w:ascii="Arial" w:hAnsi="Arial" w:cs="Arial"/>
          <w:sz w:val="22"/>
          <w:szCs w:val="22"/>
        </w:rPr>
        <w:t>The specificat</w:t>
      </w:r>
      <w:r w:rsidR="00873A1F">
        <w:rPr>
          <w:rFonts w:ascii="Arial" w:hAnsi="Arial" w:cs="Arial"/>
          <w:sz w:val="22"/>
          <w:szCs w:val="22"/>
        </w:rPr>
        <w:t>ions for the system, the detail</w:t>
      </w:r>
      <w:r w:rsidR="0034267F">
        <w:rPr>
          <w:rFonts w:ascii="Arial" w:hAnsi="Arial" w:cs="Arial"/>
          <w:sz w:val="22"/>
          <w:szCs w:val="22"/>
        </w:rPr>
        <w:t xml:space="preserve"> of the mathematical equations, and the modelling of the system in MATLAB and Simulink</w:t>
      </w:r>
      <w:r w:rsidR="003A2279">
        <w:rPr>
          <w:rFonts w:ascii="Arial" w:hAnsi="Arial" w:cs="Arial"/>
          <w:sz w:val="22"/>
          <w:szCs w:val="22"/>
        </w:rPr>
        <w:t xml:space="preserve"> </w:t>
      </w:r>
      <w:r w:rsidR="0034267F">
        <w:rPr>
          <w:rFonts w:ascii="Arial" w:hAnsi="Arial" w:cs="Arial"/>
          <w:sz w:val="22"/>
          <w:szCs w:val="22"/>
        </w:rPr>
        <w:t>are included. The simulations were completed and Pole</w:t>
      </w:r>
      <w:r w:rsidR="00681ABF">
        <w:rPr>
          <w:rFonts w:ascii="Arial" w:hAnsi="Arial" w:cs="Arial"/>
          <w:sz w:val="22"/>
          <w:szCs w:val="22"/>
        </w:rPr>
        <w:t>-</w:t>
      </w:r>
      <w:r w:rsidR="00873A1F">
        <w:rPr>
          <w:rFonts w:ascii="Arial" w:hAnsi="Arial" w:cs="Arial"/>
          <w:sz w:val="22"/>
          <w:szCs w:val="22"/>
        </w:rPr>
        <w:t>Zero P</w:t>
      </w:r>
      <w:r w:rsidR="0034267F">
        <w:rPr>
          <w:rFonts w:ascii="Arial" w:hAnsi="Arial" w:cs="Arial"/>
          <w:sz w:val="22"/>
          <w:szCs w:val="22"/>
        </w:rPr>
        <w:t xml:space="preserve">lots, a </w:t>
      </w:r>
      <w:proofErr w:type="spellStart"/>
      <w:r w:rsidR="0034267F">
        <w:rPr>
          <w:rFonts w:ascii="Arial" w:hAnsi="Arial" w:cs="Arial"/>
          <w:sz w:val="22"/>
          <w:szCs w:val="22"/>
        </w:rPr>
        <w:t>Nyquist</w:t>
      </w:r>
      <w:proofErr w:type="spellEnd"/>
      <w:r w:rsidR="0034267F">
        <w:rPr>
          <w:rFonts w:ascii="Arial" w:hAnsi="Arial" w:cs="Arial"/>
          <w:sz w:val="22"/>
          <w:szCs w:val="22"/>
        </w:rPr>
        <w:t xml:space="preserve"> </w:t>
      </w:r>
      <w:r w:rsidR="00681ABF">
        <w:rPr>
          <w:rFonts w:ascii="Arial" w:hAnsi="Arial" w:cs="Arial"/>
          <w:sz w:val="22"/>
          <w:szCs w:val="22"/>
        </w:rPr>
        <w:t>P</w:t>
      </w:r>
      <w:r w:rsidR="0034267F">
        <w:rPr>
          <w:rFonts w:ascii="Arial" w:hAnsi="Arial" w:cs="Arial"/>
          <w:sz w:val="22"/>
          <w:szCs w:val="22"/>
        </w:rPr>
        <w:t>lot and a B</w:t>
      </w:r>
      <w:r w:rsidR="00681ABF">
        <w:rPr>
          <w:rFonts w:ascii="Arial" w:hAnsi="Arial" w:cs="Arial"/>
          <w:sz w:val="22"/>
          <w:szCs w:val="22"/>
        </w:rPr>
        <w:t>ode D</w:t>
      </w:r>
      <w:r w:rsidR="0034267F">
        <w:rPr>
          <w:rFonts w:ascii="Arial" w:hAnsi="Arial" w:cs="Arial"/>
          <w:sz w:val="22"/>
          <w:szCs w:val="22"/>
        </w:rPr>
        <w:t xml:space="preserve">iagram were produced. The results show that there </w:t>
      </w:r>
      <w:r w:rsidR="00873A1F">
        <w:rPr>
          <w:rFonts w:ascii="Arial" w:hAnsi="Arial" w:cs="Arial"/>
          <w:sz w:val="22"/>
          <w:szCs w:val="22"/>
        </w:rPr>
        <w:t>is some evidence</w:t>
      </w:r>
      <w:r w:rsidR="0034267F">
        <w:rPr>
          <w:rFonts w:ascii="Arial" w:hAnsi="Arial" w:cs="Arial"/>
          <w:sz w:val="22"/>
          <w:szCs w:val="22"/>
        </w:rPr>
        <w:t xml:space="preserve"> that the system might be stable, but that further study and more thorough analysis is required in order to draw more reliable conclusions.  </w:t>
      </w:r>
    </w:p>
    <w:p w14:paraId="06196088" w14:textId="5D5B2D06" w:rsidR="007A1BE7" w:rsidRPr="00FC1BDA" w:rsidRDefault="007A1BE7" w:rsidP="007B2387">
      <w:pPr>
        <w:spacing w:line="360" w:lineRule="auto"/>
        <w:rPr>
          <w:rFonts w:ascii="Arial" w:hAnsi="Arial" w:cs="Arial"/>
          <w:sz w:val="22"/>
          <w:szCs w:val="22"/>
        </w:rPr>
      </w:pPr>
    </w:p>
    <w:p w14:paraId="1698EEA1" w14:textId="77777777" w:rsidR="007A1BE7" w:rsidRPr="001C3AC9" w:rsidRDefault="007A1BE7">
      <w:pPr>
        <w:rPr>
          <w:rFonts w:ascii="Arial" w:hAnsi="Arial" w:cs="Arial"/>
          <w:b/>
          <w:sz w:val="32"/>
          <w:szCs w:val="32"/>
        </w:rPr>
      </w:pPr>
    </w:p>
    <w:p w14:paraId="04074E93" w14:textId="77777777" w:rsidR="004E140F" w:rsidRDefault="004E140F" w:rsidP="004E140F">
      <w:pPr>
        <w:spacing w:line="360" w:lineRule="auto"/>
        <w:rPr>
          <w:rFonts w:ascii="Arial" w:hAnsi="Arial" w:cs="Arial"/>
          <w:b/>
          <w:sz w:val="32"/>
          <w:szCs w:val="32"/>
        </w:rPr>
      </w:pPr>
    </w:p>
    <w:p w14:paraId="275E2273" w14:textId="77777777" w:rsidR="004E140F" w:rsidRDefault="004E140F" w:rsidP="004E140F">
      <w:pPr>
        <w:spacing w:line="360" w:lineRule="auto"/>
        <w:rPr>
          <w:rFonts w:ascii="Arial" w:hAnsi="Arial" w:cs="Arial"/>
          <w:b/>
          <w:sz w:val="32"/>
          <w:szCs w:val="32"/>
        </w:rPr>
      </w:pPr>
    </w:p>
    <w:p w14:paraId="615C6B15" w14:textId="77777777" w:rsidR="004E140F" w:rsidRDefault="004E140F" w:rsidP="004E140F">
      <w:pPr>
        <w:spacing w:line="360" w:lineRule="auto"/>
        <w:rPr>
          <w:rFonts w:ascii="Arial" w:hAnsi="Arial" w:cs="Arial"/>
          <w:b/>
          <w:sz w:val="32"/>
          <w:szCs w:val="32"/>
        </w:rPr>
      </w:pPr>
    </w:p>
    <w:p w14:paraId="3184E9E5" w14:textId="77777777" w:rsidR="004E140F" w:rsidRDefault="004E140F" w:rsidP="004E140F">
      <w:pPr>
        <w:spacing w:line="360" w:lineRule="auto"/>
        <w:rPr>
          <w:rFonts w:ascii="Arial" w:hAnsi="Arial" w:cs="Arial"/>
          <w:b/>
          <w:sz w:val="32"/>
          <w:szCs w:val="32"/>
        </w:rPr>
      </w:pPr>
    </w:p>
    <w:p w14:paraId="530DCF81" w14:textId="77777777" w:rsidR="004E140F" w:rsidRDefault="004E140F" w:rsidP="004E140F">
      <w:pPr>
        <w:spacing w:line="360" w:lineRule="auto"/>
        <w:rPr>
          <w:rFonts w:ascii="Arial" w:hAnsi="Arial" w:cs="Arial"/>
          <w:b/>
          <w:sz w:val="32"/>
          <w:szCs w:val="32"/>
        </w:rPr>
      </w:pPr>
    </w:p>
    <w:p w14:paraId="53DE757C" w14:textId="77777777" w:rsidR="004E140F" w:rsidRDefault="004E140F" w:rsidP="004E140F">
      <w:pPr>
        <w:spacing w:line="360" w:lineRule="auto"/>
        <w:rPr>
          <w:rFonts w:ascii="Arial" w:hAnsi="Arial" w:cs="Arial"/>
          <w:b/>
          <w:sz w:val="32"/>
          <w:szCs w:val="32"/>
        </w:rPr>
      </w:pPr>
    </w:p>
    <w:p w14:paraId="184DE5EC" w14:textId="77777777" w:rsidR="004E140F" w:rsidRDefault="004E140F" w:rsidP="004E140F">
      <w:pPr>
        <w:spacing w:line="360" w:lineRule="auto"/>
        <w:rPr>
          <w:rFonts w:ascii="Arial" w:hAnsi="Arial" w:cs="Arial"/>
          <w:b/>
          <w:sz w:val="32"/>
          <w:szCs w:val="32"/>
        </w:rPr>
      </w:pPr>
    </w:p>
    <w:p w14:paraId="7F7A5A55" w14:textId="77777777" w:rsidR="004E140F" w:rsidRDefault="004E140F" w:rsidP="004E140F">
      <w:pPr>
        <w:spacing w:line="360" w:lineRule="auto"/>
        <w:rPr>
          <w:rFonts w:ascii="Arial" w:hAnsi="Arial" w:cs="Arial"/>
          <w:b/>
          <w:sz w:val="32"/>
          <w:szCs w:val="32"/>
        </w:rPr>
      </w:pPr>
    </w:p>
    <w:p w14:paraId="13E879A6" w14:textId="77777777" w:rsidR="004E140F" w:rsidRDefault="004E140F" w:rsidP="004E140F">
      <w:pPr>
        <w:spacing w:line="360" w:lineRule="auto"/>
        <w:rPr>
          <w:rFonts w:ascii="Arial" w:hAnsi="Arial" w:cs="Arial"/>
          <w:b/>
          <w:sz w:val="32"/>
          <w:szCs w:val="32"/>
        </w:rPr>
      </w:pPr>
    </w:p>
    <w:p w14:paraId="588F9811" w14:textId="048E1109" w:rsidR="004E140F" w:rsidRDefault="004E140F" w:rsidP="004E140F">
      <w:pPr>
        <w:spacing w:line="360" w:lineRule="auto"/>
        <w:rPr>
          <w:rFonts w:ascii="Arial" w:hAnsi="Arial" w:cs="Arial"/>
          <w:b/>
          <w:sz w:val="32"/>
          <w:szCs w:val="32"/>
        </w:rPr>
      </w:pPr>
    </w:p>
    <w:p w14:paraId="59303852" w14:textId="5BE8CD1F" w:rsidR="00156784" w:rsidRDefault="00156784" w:rsidP="004E140F">
      <w:pPr>
        <w:spacing w:line="360" w:lineRule="auto"/>
        <w:rPr>
          <w:rFonts w:ascii="Arial" w:hAnsi="Arial" w:cs="Arial"/>
          <w:b/>
          <w:sz w:val="32"/>
          <w:szCs w:val="32"/>
        </w:rPr>
      </w:pPr>
    </w:p>
    <w:p w14:paraId="36F282AC" w14:textId="18F4CC4E" w:rsidR="00C113DE" w:rsidRDefault="00C113DE" w:rsidP="004E140F">
      <w:pPr>
        <w:spacing w:line="360" w:lineRule="auto"/>
        <w:rPr>
          <w:rFonts w:ascii="Arial" w:hAnsi="Arial" w:cs="Arial"/>
          <w:b/>
          <w:sz w:val="32"/>
          <w:szCs w:val="32"/>
        </w:rPr>
      </w:pPr>
    </w:p>
    <w:p w14:paraId="2A7CA407" w14:textId="2AD59F6C" w:rsidR="00EE0BC8" w:rsidRDefault="004F162C" w:rsidP="004E140F">
      <w:pPr>
        <w:spacing w:line="360" w:lineRule="auto"/>
        <w:rPr>
          <w:rFonts w:ascii="Arial" w:hAnsi="Arial" w:cs="Arial"/>
          <w:b/>
          <w:sz w:val="32"/>
          <w:szCs w:val="32"/>
        </w:rPr>
      </w:pPr>
      <w:r w:rsidRPr="001C3AC9">
        <w:rPr>
          <w:rFonts w:ascii="Arial" w:hAnsi="Arial" w:cs="Arial"/>
          <w:b/>
          <w:sz w:val="32"/>
          <w:szCs w:val="32"/>
        </w:rPr>
        <w:lastRenderedPageBreak/>
        <w:t>Table of Contents</w:t>
      </w:r>
    </w:p>
    <w:p w14:paraId="52EB463D" w14:textId="37E1A232" w:rsidR="00E63A48" w:rsidRPr="00125031" w:rsidRDefault="00E63A48" w:rsidP="005B64B4">
      <w:pPr>
        <w:spacing w:line="360" w:lineRule="auto"/>
        <w:ind w:firstLine="720"/>
        <w:rPr>
          <w:rFonts w:ascii="Arial" w:hAnsi="Arial" w:cs="Arial"/>
          <w:b/>
          <w:sz w:val="22"/>
          <w:szCs w:val="22"/>
        </w:rPr>
      </w:pPr>
      <w:r w:rsidRPr="00125031">
        <w:rPr>
          <w:rFonts w:ascii="Arial" w:hAnsi="Arial" w:cs="Arial"/>
          <w:b/>
          <w:sz w:val="22"/>
          <w:szCs w:val="22"/>
        </w:rPr>
        <w:t>List of figures</w:t>
      </w:r>
      <w:r w:rsidR="00001DA6" w:rsidRPr="00125031">
        <w:rPr>
          <w:rFonts w:ascii="Arial" w:hAnsi="Arial" w:cs="Arial"/>
          <w:b/>
          <w:sz w:val="22"/>
          <w:szCs w:val="22"/>
        </w:rPr>
        <w:t xml:space="preserve"> </w:t>
      </w:r>
      <w:r w:rsidR="0074476D" w:rsidRPr="00125031">
        <w:rPr>
          <w:rFonts w:ascii="Arial" w:hAnsi="Arial" w:cs="Arial"/>
          <w:b/>
          <w:sz w:val="22"/>
          <w:szCs w:val="22"/>
        </w:rPr>
        <w:t xml:space="preserve">                                                                                                    </w:t>
      </w:r>
      <w:r w:rsidR="00001DA6" w:rsidRPr="00125031">
        <w:rPr>
          <w:rFonts w:ascii="Arial" w:hAnsi="Arial" w:cs="Arial"/>
          <w:b/>
          <w:sz w:val="22"/>
          <w:szCs w:val="22"/>
        </w:rPr>
        <w:t>4</w:t>
      </w:r>
    </w:p>
    <w:p w14:paraId="341DC727" w14:textId="311D316D" w:rsidR="007A1BE7" w:rsidRPr="00125031" w:rsidRDefault="0053617D" w:rsidP="00E30C24">
      <w:pPr>
        <w:pStyle w:val="ListParagraph"/>
        <w:numPr>
          <w:ilvl w:val="0"/>
          <w:numId w:val="10"/>
        </w:numPr>
        <w:spacing w:line="360" w:lineRule="auto"/>
        <w:rPr>
          <w:rFonts w:ascii="Arial" w:hAnsi="Arial" w:cs="Arial"/>
          <w:b/>
          <w:bCs/>
          <w:sz w:val="22"/>
          <w:szCs w:val="22"/>
        </w:rPr>
      </w:pPr>
      <w:r w:rsidRPr="00125031">
        <w:rPr>
          <w:rFonts w:ascii="Arial" w:hAnsi="Arial" w:cs="Arial"/>
          <w:b/>
          <w:bCs/>
          <w:sz w:val="22"/>
          <w:szCs w:val="22"/>
        </w:rPr>
        <w:t>Introduction</w:t>
      </w:r>
      <w:r w:rsidR="00001DA6" w:rsidRPr="00125031">
        <w:rPr>
          <w:rFonts w:ascii="Arial" w:hAnsi="Arial" w:cs="Arial"/>
          <w:b/>
          <w:bCs/>
          <w:sz w:val="22"/>
          <w:szCs w:val="22"/>
        </w:rPr>
        <w:t xml:space="preserve">             </w:t>
      </w:r>
      <w:r w:rsidR="002275C8" w:rsidRPr="00125031">
        <w:rPr>
          <w:rFonts w:ascii="Arial" w:hAnsi="Arial" w:cs="Arial"/>
          <w:b/>
          <w:bCs/>
          <w:sz w:val="22"/>
          <w:szCs w:val="22"/>
        </w:rPr>
        <w:t xml:space="preserve">                                                                                     5</w:t>
      </w:r>
      <w:r w:rsidR="00001DA6" w:rsidRPr="00125031">
        <w:rPr>
          <w:rFonts w:ascii="Arial" w:hAnsi="Arial" w:cs="Arial"/>
          <w:b/>
          <w:bCs/>
          <w:sz w:val="22"/>
          <w:szCs w:val="22"/>
        </w:rPr>
        <w:t xml:space="preserve">                                                                                      </w:t>
      </w:r>
    </w:p>
    <w:p w14:paraId="03629AE6" w14:textId="77777777" w:rsidR="00E30C24" w:rsidRDefault="00E30C24" w:rsidP="00E30C24">
      <w:pPr>
        <w:pStyle w:val="ListParagraph"/>
        <w:spacing w:line="360" w:lineRule="auto"/>
        <w:ind w:left="1080"/>
        <w:rPr>
          <w:rFonts w:ascii="Arial" w:hAnsi="Arial" w:cs="Arial"/>
          <w:sz w:val="22"/>
          <w:szCs w:val="22"/>
        </w:rPr>
      </w:pPr>
    </w:p>
    <w:p w14:paraId="6E93F93D" w14:textId="29D25D95" w:rsidR="0053617D" w:rsidRPr="00125031" w:rsidRDefault="0053617D" w:rsidP="00E30C24">
      <w:pPr>
        <w:pStyle w:val="ListParagraph"/>
        <w:numPr>
          <w:ilvl w:val="0"/>
          <w:numId w:val="10"/>
        </w:numPr>
        <w:spacing w:line="360" w:lineRule="auto"/>
        <w:rPr>
          <w:rFonts w:ascii="Arial" w:hAnsi="Arial" w:cs="Arial"/>
          <w:b/>
          <w:bCs/>
          <w:sz w:val="22"/>
          <w:szCs w:val="22"/>
        </w:rPr>
      </w:pPr>
      <w:r w:rsidRPr="00125031">
        <w:rPr>
          <w:rFonts w:ascii="Arial" w:hAnsi="Arial" w:cs="Arial"/>
          <w:b/>
          <w:bCs/>
          <w:sz w:val="22"/>
          <w:szCs w:val="22"/>
        </w:rPr>
        <w:t>Method</w:t>
      </w:r>
      <w:r w:rsidR="002275C8" w:rsidRPr="00125031">
        <w:rPr>
          <w:rFonts w:ascii="Arial" w:hAnsi="Arial" w:cs="Arial"/>
          <w:b/>
          <w:bCs/>
          <w:sz w:val="22"/>
          <w:szCs w:val="22"/>
        </w:rPr>
        <w:t xml:space="preserve">                                                                                                          </w:t>
      </w:r>
      <w:r w:rsidR="00D3534D">
        <w:rPr>
          <w:rFonts w:ascii="Arial" w:hAnsi="Arial" w:cs="Arial"/>
          <w:b/>
          <w:bCs/>
          <w:sz w:val="22"/>
          <w:szCs w:val="22"/>
        </w:rPr>
        <w:t>6</w:t>
      </w:r>
    </w:p>
    <w:p w14:paraId="03B728EA" w14:textId="142C35D3" w:rsidR="001D5FDD" w:rsidRDefault="00402880" w:rsidP="000968B0">
      <w:pPr>
        <w:pStyle w:val="ListParagraph"/>
        <w:numPr>
          <w:ilvl w:val="1"/>
          <w:numId w:val="10"/>
        </w:numPr>
        <w:spacing w:line="360" w:lineRule="auto"/>
        <w:rPr>
          <w:rFonts w:ascii="Arial" w:hAnsi="Arial" w:cs="Arial"/>
          <w:sz w:val="22"/>
          <w:szCs w:val="22"/>
        </w:rPr>
      </w:pPr>
      <w:r>
        <w:rPr>
          <w:rFonts w:ascii="Arial" w:hAnsi="Arial" w:cs="Arial"/>
          <w:sz w:val="22"/>
          <w:szCs w:val="22"/>
        </w:rPr>
        <w:t>-</w:t>
      </w:r>
      <w:r w:rsidR="00957855">
        <w:rPr>
          <w:rFonts w:ascii="Arial" w:hAnsi="Arial" w:cs="Arial"/>
          <w:sz w:val="22"/>
          <w:szCs w:val="22"/>
        </w:rPr>
        <w:t xml:space="preserve"> </w:t>
      </w:r>
      <w:r w:rsidR="003C41AE">
        <w:rPr>
          <w:rFonts w:ascii="Arial" w:hAnsi="Arial" w:cs="Arial"/>
          <w:sz w:val="22"/>
          <w:szCs w:val="22"/>
        </w:rPr>
        <w:t>Specifications for the closed loop control system</w:t>
      </w:r>
      <w:r w:rsidR="0074476D">
        <w:rPr>
          <w:rFonts w:ascii="Arial" w:hAnsi="Arial" w:cs="Arial"/>
          <w:sz w:val="22"/>
          <w:szCs w:val="22"/>
        </w:rPr>
        <w:t xml:space="preserve">                           </w:t>
      </w:r>
      <w:r w:rsidR="00D3534D">
        <w:rPr>
          <w:rFonts w:ascii="Arial" w:hAnsi="Arial" w:cs="Arial"/>
          <w:sz w:val="22"/>
          <w:szCs w:val="22"/>
        </w:rPr>
        <w:t xml:space="preserve"> 6</w:t>
      </w:r>
      <w:r w:rsidR="0074476D">
        <w:rPr>
          <w:rFonts w:ascii="Arial" w:hAnsi="Arial" w:cs="Arial"/>
          <w:sz w:val="22"/>
          <w:szCs w:val="22"/>
        </w:rPr>
        <w:t xml:space="preserve"> </w:t>
      </w:r>
      <w:r w:rsidR="003C41AE">
        <w:rPr>
          <w:rFonts w:ascii="Arial" w:hAnsi="Arial" w:cs="Arial"/>
          <w:sz w:val="22"/>
          <w:szCs w:val="22"/>
        </w:rPr>
        <w:t xml:space="preserve"> </w:t>
      </w:r>
    </w:p>
    <w:p w14:paraId="31A96AF3" w14:textId="781CC2BD" w:rsidR="000968B0" w:rsidRDefault="00402880" w:rsidP="000968B0">
      <w:pPr>
        <w:pStyle w:val="ListParagraph"/>
        <w:numPr>
          <w:ilvl w:val="1"/>
          <w:numId w:val="10"/>
        </w:numPr>
        <w:spacing w:line="360" w:lineRule="auto"/>
        <w:rPr>
          <w:rFonts w:ascii="Arial" w:hAnsi="Arial" w:cs="Arial"/>
          <w:sz w:val="22"/>
          <w:szCs w:val="22"/>
        </w:rPr>
      </w:pPr>
      <w:r>
        <w:rPr>
          <w:rFonts w:ascii="Arial" w:hAnsi="Arial" w:cs="Arial"/>
          <w:sz w:val="22"/>
          <w:szCs w:val="22"/>
        </w:rPr>
        <w:t xml:space="preserve">– </w:t>
      </w:r>
      <w:r w:rsidR="00540F04">
        <w:rPr>
          <w:rFonts w:ascii="Arial" w:hAnsi="Arial" w:cs="Arial"/>
          <w:sz w:val="22"/>
          <w:szCs w:val="22"/>
        </w:rPr>
        <w:t xml:space="preserve">Details </w:t>
      </w:r>
      <w:r>
        <w:rPr>
          <w:rFonts w:ascii="Arial" w:hAnsi="Arial" w:cs="Arial"/>
          <w:sz w:val="22"/>
          <w:szCs w:val="22"/>
        </w:rPr>
        <w:t xml:space="preserve">of the Mathematical Equations used  </w:t>
      </w:r>
      <w:r w:rsidR="00540F04">
        <w:rPr>
          <w:rFonts w:ascii="Arial" w:hAnsi="Arial" w:cs="Arial"/>
          <w:sz w:val="22"/>
          <w:szCs w:val="22"/>
        </w:rPr>
        <w:t xml:space="preserve">         </w:t>
      </w:r>
      <w:r>
        <w:rPr>
          <w:rFonts w:ascii="Arial" w:hAnsi="Arial" w:cs="Arial"/>
          <w:sz w:val="22"/>
          <w:szCs w:val="22"/>
        </w:rPr>
        <w:t xml:space="preserve">                        </w:t>
      </w:r>
      <w:r w:rsidR="00D3534D">
        <w:rPr>
          <w:rFonts w:ascii="Arial" w:hAnsi="Arial" w:cs="Arial"/>
          <w:sz w:val="22"/>
          <w:szCs w:val="22"/>
        </w:rPr>
        <w:t>7</w:t>
      </w:r>
      <w:r w:rsidR="0074476D">
        <w:rPr>
          <w:rFonts w:ascii="Arial" w:hAnsi="Arial" w:cs="Arial"/>
          <w:sz w:val="22"/>
          <w:szCs w:val="22"/>
        </w:rPr>
        <w:t xml:space="preserve">                                     </w:t>
      </w:r>
      <w:r>
        <w:rPr>
          <w:rFonts w:ascii="Arial" w:hAnsi="Arial" w:cs="Arial"/>
          <w:sz w:val="22"/>
          <w:szCs w:val="22"/>
        </w:rPr>
        <w:t xml:space="preserve">                                                         </w:t>
      </w:r>
      <w:r w:rsidR="0074476D">
        <w:rPr>
          <w:rFonts w:ascii="Arial" w:hAnsi="Arial" w:cs="Arial"/>
          <w:sz w:val="22"/>
          <w:szCs w:val="22"/>
        </w:rPr>
        <w:t xml:space="preserve">                   </w:t>
      </w:r>
    </w:p>
    <w:p w14:paraId="54313EC7" w14:textId="57F60588" w:rsidR="00E30C24" w:rsidRDefault="00402880" w:rsidP="00402880">
      <w:pPr>
        <w:pStyle w:val="ListParagraph"/>
        <w:numPr>
          <w:ilvl w:val="1"/>
          <w:numId w:val="10"/>
        </w:numPr>
        <w:spacing w:line="360" w:lineRule="auto"/>
        <w:rPr>
          <w:rFonts w:ascii="Arial" w:hAnsi="Arial" w:cs="Arial"/>
          <w:sz w:val="22"/>
          <w:szCs w:val="22"/>
        </w:rPr>
      </w:pPr>
      <w:r>
        <w:rPr>
          <w:rFonts w:ascii="Arial" w:hAnsi="Arial" w:cs="Arial"/>
          <w:sz w:val="22"/>
          <w:szCs w:val="22"/>
        </w:rPr>
        <w:t xml:space="preserve">- </w:t>
      </w:r>
      <w:r w:rsidR="003C41AE">
        <w:rPr>
          <w:rFonts w:ascii="Arial" w:hAnsi="Arial" w:cs="Arial"/>
          <w:sz w:val="22"/>
          <w:szCs w:val="22"/>
        </w:rPr>
        <w:t xml:space="preserve">Computer </w:t>
      </w:r>
      <w:r w:rsidR="00540F04">
        <w:rPr>
          <w:rFonts w:ascii="Arial" w:hAnsi="Arial" w:cs="Arial"/>
          <w:sz w:val="22"/>
          <w:szCs w:val="22"/>
        </w:rPr>
        <w:t>s</w:t>
      </w:r>
      <w:r w:rsidR="003C41AE">
        <w:rPr>
          <w:rFonts w:ascii="Arial" w:hAnsi="Arial" w:cs="Arial"/>
          <w:sz w:val="22"/>
          <w:szCs w:val="22"/>
        </w:rPr>
        <w:t xml:space="preserve">imulation of the </w:t>
      </w:r>
      <w:r w:rsidR="00540F04">
        <w:rPr>
          <w:rFonts w:ascii="Arial" w:hAnsi="Arial" w:cs="Arial"/>
          <w:sz w:val="22"/>
          <w:szCs w:val="22"/>
        </w:rPr>
        <w:t xml:space="preserve">designed </w:t>
      </w:r>
      <w:r w:rsidR="003C41AE">
        <w:rPr>
          <w:rFonts w:ascii="Arial" w:hAnsi="Arial" w:cs="Arial"/>
          <w:sz w:val="22"/>
          <w:szCs w:val="22"/>
        </w:rPr>
        <w:t xml:space="preserve">system  </w:t>
      </w:r>
      <w:r w:rsidR="00001DA6">
        <w:rPr>
          <w:rFonts w:ascii="Arial" w:hAnsi="Arial" w:cs="Arial"/>
          <w:sz w:val="22"/>
          <w:szCs w:val="22"/>
        </w:rPr>
        <w:t xml:space="preserve"> </w:t>
      </w:r>
      <w:r w:rsidR="00540F04">
        <w:rPr>
          <w:rFonts w:ascii="Arial" w:hAnsi="Arial" w:cs="Arial"/>
          <w:sz w:val="22"/>
          <w:szCs w:val="22"/>
        </w:rPr>
        <w:t xml:space="preserve">      </w:t>
      </w:r>
      <w:r w:rsidR="0074476D">
        <w:rPr>
          <w:rFonts w:ascii="Arial" w:hAnsi="Arial" w:cs="Arial"/>
          <w:sz w:val="22"/>
          <w:szCs w:val="22"/>
        </w:rPr>
        <w:t xml:space="preserve">               </w:t>
      </w:r>
      <w:r>
        <w:rPr>
          <w:rFonts w:ascii="Arial" w:hAnsi="Arial" w:cs="Arial"/>
          <w:sz w:val="22"/>
          <w:szCs w:val="22"/>
        </w:rPr>
        <w:t xml:space="preserve">  </w:t>
      </w:r>
      <w:r w:rsidR="0074476D">
        <w:rPr>
          <w:rFonts w:ascii="Arial" w:hAnsi="Arial" w:cs="Arial"/>
          <w:sz w:val="22"/>
          <w:szCs w:val="22"/>
        </w:rPr>
        <w:t xml:space="preserve">       </w:t>
      </w:r>
      <w:r w:rsidR="00D3534D">
        <w:rPr>
          <w:rFonts w:ascii="Arial" w:hAnsi="Arial" w:cs="Arial"/>
          <w:sz w:val="22"/>
          <w:szCs w:val="22"/>
        </w:rPr>
        <w:t xml:space="preserve"> 9</w:t>
      </w:r>
    </w:p>
    <w:p w14:paraId="5A0A146F" w14:textId="77777777" w:rsidR="000968B0" w:rsidRPr="000968B0" w:rsidRDefault="000968B0" w:rsidP="000968B0">
      <w:pPr>
        <w:pStyle w:val="ListParagraph"/>
        <w:spacing w:line="360" w:lineRule="auto"/>
        <w:ind w:left="1800"/>
        <w:rPr>
          <w:rFonts w:ascii="Arial" w:hAnsi="Arial" w:cs="Arial"/>
          <w:sz w:val="22"/>
          <w:szCs w:val="22"/>
        </w:rPr>
      </w:pPr>
    </w:p>
    <w:p w14:paraId="3DCD868E" w14:textId="6B690BF6" w:rsidR="0053617D" w:rsidRPr="00125031" w:rsidRDefault="0053617D" w:rsidP="00D26D04">
      <w:pPr>
        <w:pStyle w:val="ListParagraph"/>
        <w:numPr>
          <w:ilvl w:val="0"/>
          <w:numId w:val="10"/>
        </w:numPr>
        <w:spacing w:line="360" w:lineRule="auto"/>
        <w:rPr>
          <w:rFonts w:ascii="Arial" w:hAnsi="Arial" w:cs="Arial"/>
          <w:b/>
          <w:bCs/>
          <w:sz w:val="22"/>
          <w:szCs w:val="22"/>
        </w:rPr>
      </w:pPr>
      <w:r w:rsidRPr="00125031">
        <w:rPr>
          <w:rFonts w:ascii="Arial" w:hAnsi="Arial" w:cs="Arial"/>
          <w:b/>
          <w:bCs/>
          <w:sz w:val="22"/>
          <w:szCs w:val="22"/>
        </w:rPr>
        <w:t>Results</w:t>
      </w:r>
      <w:r w:rsidR="002275C8" w:rsidRPr="00125031">
        <w:rPr>
          <w:rFonts w:ascii="Arial" w:hAnsi="Arial" w:cs="Arial"/>
          <w:b/>
          <w:bCs/>
          <w:sz w:val="22"/>
          <w:szCs w:val="22"/>
        </w:rPr>
        <w:t xml:space="preserve">                                                                          </w:t>
      </w:r>
      <w:r w:rsidR="00AB4960">
        <w:rPr>
          <w:rFonts w:ascii="Arial" w:hAnsi="Arial" w:cs="Arial"/>
          <w:b/>
          <w:bCs/>
          <w:sz w:val="22"/>
          <w:szCs w:val="22"/>
        </w:rPr>
        <w:t xml:space="preserve">                              10</w:t>
      </w:r>
    </w:p>
    <w:p w14:paraId="1BFDA189" w14:textId="4C484C3A" w:rsidR="001472BE" w:rsidRDefault="0099776F" w:rsidP="001472BE">
      <w:pPr>
        <w:pStyle w:val="ListParagraph"/>
        <w:numPr>
          <w:ilvl w:val="1"/>
          <w:numId w:val="10"/>
        </w:numPr>
        <w:spacing w:line="360" w:lineRule="auto"/>
        <w:rPr>
          <w:rFonts w:ascii="Arial" w:hAnsi="Arial" w:cs="Arial"/>
          <w:sz w:val="22"/>
          <w:szCs w:val="22"/>
        </w:rPr>
      </w:pPr>
      <w:r>
        <w:rPr>
          <w:rFonts w:ascii="Arial" w:hAnsi="Arial" w:cs="Arial"/>
          <w:sz w:val="22"/>
          <w:szCs w:val="22"/>
        </w:rPr>
        <w:t xml:space="preserve">        </w:t>
      </w:r>
      <w:r w:rsidR="00681ABF">
        <w:rPr>
          <w:rFonts w:ascii="Arial" w:hAnsi="Arial" w:cs="Arial"/>
          <w:sz w:val="22"/>
          <w:szCs w:val="22"/>
        </w:rPr>
        <w:t>Pole-</w:t>
      </w:r>
      <w:r>
        <w:rPr>
          <w:rFonts w:ascii="Arial" w:hAnsi="Arial" w:cs="Arial"/>
          <w:sz w:val="22"/>
          <w:szCs w:val="22"/>
        </w:rPr>
        <w:t xml:space="preserve">Zero Plots                                      </w:t>
      </w:r>
      <w:r w:rsidR="0074476D">
        <w:rPr>
          <w:rFonts w:ascii="Arial" w:hAnsi="Arial" w:cs="Arial"/>
          <w:sz w:val="22"/>
          <w:szCs w:val="22"/>
        </w:rPr>
        <w:t xml:space="preserve">                                  </w:t>
      </w:r>
      <w:r w:rsidR="004870BE">
        <w:rPr>
          <w:rFonts w:ascii="Arial" w:hAnsi="Arial" w:cs="Arial"/>
          <w:sz w:val="22"/>
          <w:szCs w:val="22"/>
        </w:rPr>
        <w:t>10</w:t>
      </w:r>
      <w:r w:rsidR="0074476D">
        <w:rPr>
          <w:rFonts w:ascii="Arial" w:hAnsi="Arial" w:cs="Arial"/>
          <w:sz w:val="22"/>
          <w:szCs w:val="22"/>
        </w:rPr>
        <w:t xml:space="preserve">                         </w:t>
      </w:r>
      <w:r w:rsidR="00001DA6">
        <w:rPr>
          <w:rFonts w:ascii="Arial" w:hAnsi="Arial" w:cs="Arial"/>
          <w:sz w:val="22"/>
          <w:szCs w:val="22"/>
        </w:rPr>
        <w:t xml:space="preserve"> </w:t>
      </w:r>
    </w:p>
    <w:p w14:paraId="528213ED" w14:textId="2F3618E9" w:rsidR="0099776F" w:rsidRDefault="0074476D" w:rsidP="00EE0BC8">
      <w:pPr>
        <w:pStyle w:val="ListParagraph"/>
        <w:numPr>
          <w:ilvl w:val="1"/>
          <w:numId w:val="10"/>
        </w:numPr>
        <w:spacing w:line="360" w:lineRule="auto"/>
        <w:rPr>
          <w:rFonts w:ascii="Arial" w:hAnsi="Arial" w:cs="Arial"/>
          <w:sz w:val="22"/>
          <w:szCs w:val="22"/>
        </w:rPr>
      </w:pPr>
      <w:r>
        <w:rPr>
          <w:rFonts w:ascii="Arial" w:hAnsi="Arial" w:cs="Arial"/>
          <w:sz w:val="22"/>
          <w:szCs w:val="22"/>
        </w:rPr>
        <w:t xml:space="preserve">        </w:t>
      </w:r>
      <w:proofErr w:type="spellStart"/>
      <w:r w:rsidR="0099776F">
        <w:rPr>
          <w:rFonts w:ascii="Arial" w:hAnsi="Arial" w:cs="Arial"/>
          <w:sz w:val="22"/>
          <w:szCs w:val="22"/>
        </w:rPr>
        <w:t>Nyquist</w:t>
      </w:r>
      <w:proofErr w:type="spellEnd"/>
      <w:r w:rsidR="0099776F">
        <w:rPr>
          <w:rFonts w:ascii="Arial" w:hAnsi="Arial" w:cs="Arial"/>
          <w:sz w:val="22"/>
          <w:szCs w:val="22"/>
        </w:rPr>
        <w:t xml:space="preserve"> Plot                                                                              </w:t>
      </w:r>
      <w:r w:rsidR="004870BE">
        <w:rPr>
          <w:rFonts w:ascii="Arial" w:hAnsi="Arial" w:cs="Arial"/>
          <w:sz w:val="22"/>
          <w:szCs w:val="22"/>
        </w:rPr>
        <w:t>11</w:t>
      </w:r>
    </w:p>
    <w:p w14:paraId="0E87EDCC" w14:textId="68B969C8" w:rsidR="008B7BF7" w:rsidRDefault="0099776F" w:rsidP="00EE0BC8">
      <w:pPr>
        <w:pStyle w:val="ListParagraph"/>
        <w:numPr>
          <w:ilvl w:val="1"/>
          <w:numId w:val="10"/>
        </w:numPr>
        <w:spacing w:line="360" w:lineRule="auto"/>
        <w:rPr>
          <w:rFonts w:ascii="Arial" w:hAnsi="Arial" w:cs="Arial"/>
          <w:sz w:val="22"/>
          <w:szCs w:val="22"/>
        </w:rPr>
      </w:pPr>
      <w:r>
        <w:rPr>
          <w:rFonts w:ascii="Arial" w:hAnsi="Arial" w:cs="Arial"/>
          <w:sz w:val="22"/>
          <w:szCs w:val="22"/>
        </w:rPr>
        <w:t xml:space="preserve"> </w:t>
      </w:r>
      <w:r w:rsidR="0074476D">
        <w:rPr>
          <w:rFonts w:ascii="Arial" w:hAnsi="Arial" w:cs="Arial"/>
          <w:sz w:val="22"/>
          <w:szCs w:val="22"/>
        </w:rPr>
        <w:t xml:space="preserve">       </w:t>
      </w:r>
      <w:r>
        <w:rPr>
          <w:rFonts w:ascii="Arial" w:hAnsi="Arial" w:cs="Arial"/>
          <w:sz w:val="22"/>
          <w:szCs w:val="22"/>
        </w:rPr>
        <w:t xml:space="preserve">Bode Diagram        </w:t>
      </w:r>
      <w:r w:rsidR="0074476D">
        <w:rPr>
          <w:rFonts w:ascii="Arial" w:hAnsi="Arial" w:cs="Arial"/>
          <w:sz w:val="22"/>
          <w:szCs w:val="22"/>
        </w:rPr>
        <w:t xml:space="preserve">                         </w:t>
      </w:r>
      <w:r>
        <w:rPr>
          <w:rFonts w:ascii="Arial" w:hAnsi="Arial" w:cs="Arial"/>
          <w:sz w:val="22"/>
          <w:szCs w:val="22"/>
        </w:rPr>
        <w:t xml:space="preserve">                                   </w:t>
      </w:r>
      <w:r w:rsidR="0074476D">
        <w:rPr>
          <w:rFonts w:ascii="Arial" w:hAnsi="Arial" w:cs="Arial"/>
          <w:sz w:val="22"/>
          <w:szCs w:val="22"/>
        </w:rPr>
        <w:t xml:space="preserve">      </w:t>
      </w:r>
      <w:r w:rsidR="004870BE">
        <w:rPr>
          <w:rFonts w:ascii="Arial" w:hAnsi="Arial" w:cs="Arial"/>
          <w:sz w:val="22"/>
          <w:szCs w:val="22"/>
        </w:rPr>
        <w:t>12</w:t>
      </w:r>
    </w:p>
    <w:p w14:paraId="525E2545" w14:textId="77777777" w:rsidR="00EE0BC8" w:rsidRPr="00EE0BC8" w:rsidRDefault="00EE0BC8" w:rsidP="00EE0BC8">
      <w:pPr>
        <w:pStyle w:val="ListParagraph"/>
        <w:spacing w:line="360" w:lineRule="auto"/>
        <w:ind w:left="1800"/>
        <w:rPr>
          <w:rFonts w:ascii="Arial" w:hAnsi="Arial" w:cs="Arial"/>
          <w:sz w:val="22"/>
          <w:szCs w:val="22"/>
        </w:rPr>
      </w:pPr>
    </w:p>
    <w:p w14:paraId="3C798F05" w14:textId="13B3ABCD" w:rsidR="00A61AA7" w:rsidRDefault="0053617D" w:rsidP="00AB4960">
      <w:pPr>
        <w:pStyle w:val="ListParagraph"/>
        <w:numPr>
          <w:ilvl w:val="0"/>
          <w:numId w:val="10"/>
        </w:numPr>
        <w:spacing w:before="0" w:after="0" w:line="360" w:lineRule="auto"/>
        <w:rPr>
          <w:rFonts w:ascii="Arial" w:hAnsi="Arial" w:cs="Arial"/>
          <w:b/>
          <w:bCs/>
          <w:sz w:val="22"/>
          <w:szCs w:val="22"/>
        </w:rPr>
      </w:pPr>
      <w:r w:rsidRPr="00125031">
        <w:rPr>
          <w:rFonts w:ascii="Arial" w:hAnsi="Arial" w:cs="Arial"/>
          <w:b/>
          <w:bCs/>
          <w:sz w:val="22"/>
          <w:szCs w:val="22"/>
        </w:rPr>
        <w:t>Discussion</w:t>
      </w:r>
      <w:r w:rsidR="002275C8" w:rsidRPr="00125031">
        <w:rPr>
          <w:rFonts w:ascii="Arial" w:hAnsi="Arial" w:cs="Arial"/>
          <w:b/>
          <w:bCs/>
          <w:sz w:val="22"/>
          <w:szCs w:val="22"/>
        </w:rPr>
        <w:t xml:space="preserve">  </w:t>
      </w:r>
      <w:r w:rsidR="0028511B">
        <w:rPr>
          <w:rFonts w:ascii="Arial" w:hAnsi="Arial" w:cs="Arial"/>
          <w:b/>
          <w:bCs/>
          <w:sz w:val="22"/>
          <w:szCs w:val="22"/>
        </w:rPr>
        <w:t xml:space="preserve">                                                                                                12</w:t>
      </w:r>
    </w:p>
    <w:p w14:paraId="7EE759BD" w14:textId="284F46DD" w:rsidR="00DF7CEA" w:rsidRPr="0065633C" w:rsidRDefault="002275C8" w:rsidP="00AB4960">
      <w:pPr>
        <w:pStyle w:val="ListParagraph"/>
        <w:spacing w:before="0" w:after="0" w:line="360" w:lineRule="auto"/>
        <w:ind w:left="1080"/>
        <w:rPr>
          <w:rFonts w:ascii="Arial" w:hAnsi="Arial" w:cs="Arial"/>
          <w:b/>
          <w:bCs/>
          <w:sz w:val="22"/>
          <w:szCs w:val="22"/>
        </w:rPr>
      </w:pPr>
      <w:r w:rsidRPr="00125031">
        <w:rPr>
          <w:rFonts w:ascii="Arial" w:hAnsi="Arial" w:cs="Arial"/>
          <w:b/>
          <w:bCs/>
          <w:sz w:val="22"/>
          <w:szCs w:val="22"/>
        </w:rPr>
        <w:t xml:space="preserve">                                                                                                </w:t>
      </w:r>
    </w:p>
    <w:p w14:paraId="22365348" w14:textId="3AEAADFC" w:rsidR="00AB4960" w:rsidRDefault="0053617D" w:rsidP="00D278F1">
      <w:pPr>
        <w:pStyle w:val="ListParagraph"/>
        <w:numPr>
          <w:ilvl w:val="0"/>
          <w:numId w:val="10"/>
        </w:numPr>
        <w:spacing w:line="360" w:lineRule="auto"/>
        <w:rPr>
          <w:rFonts w:ascii="Arial" w:hAnsi="Arial" w:cs="Arial"/>
          <w:b/>
          <w:bCs/>
          <w:sz w:val="22"/>
          <w:szCs w:val="22"/>
        </w:rPr>
      </w:pPr>
      <w:r w:rsidRPr="00A61AA7">
        <w:rPr>
          <w:rFonts w:ascii="Arial" w:hAnsi="Arial" w:cs="Arial"/>
          <w:b/>
          <w:bCs/>
          <w:sz w:val="22"/>
          <w:szCs w:val="22"/>
        </w:rPr>
        <w:t>Conclusions</w:t>
      </w:r>
      <w:r w:rsidR="002275C8" w:rsidRPr="00D278F1">
        <w:rPr>
          <w:rFonts w:ascii="Arial" w:hAnsi="Arial" w:cs="Arial"/>
          <w:b/>
          <w:bCs/>
          <w:sz w:val="22"/>
          <w:szCs w:val="22"/>
        </w:rPr>
        <w:t xml:space="preserve">   </w:t>
      </w:r>
      <w:r w:rsidR="00AB4960">
        <w:rPr>
          <w:rFonts w:ascii="Arial" w:hAnsi="Arial" w:cs="Arial"/>
          <w:b/>
          <w:bCs/>
          <w:sz w:val="22"/>
          <w:szCs w:val="22"/>
        </w:rPr>
        <w:t xml:space="preserve">                                                                                            13</w:t>
      </w:r>
    </w:p>
    <w:p w14:paraId="123F4D7B" w14:textId="77777777" w:rsidR="00AB4960" w:rsidRPr="00AB4960" w:rsidRDefault="00AB4960" w:rsidP="00AB4960">
      <w:pPr>
        <w:pStyle w:val="ListParagraph"/>
        <w:rPr>
          <w:rFonts w:ascii="Arial" w:hAnsi="Arial" w:cs="Arial"/>
          <w:b/>
          <w:bCs/>
          <w:sz w:val="22"/>
          <w:szCs w:val="22"/>
        </w:rPr>
      </w:pPr>
    </w:p>
    <w:p w14:paraId="715E9E59" w14:textId="3AF63E9A" w:rsidR="00A61AA7" w:rsidRPr="00D278F1" w:rsidRDefault="00AB4960" w:rsidP="00D278F1">
      <w:pPr>
        <w:pStyle w:val="ListParagraph"/>
        <w:numPr>
          <w:ilvl w:val="0"/>
          <w:numId w:val="10"/>
        </w:numPr>
        <w:spacing w:line="360" w:lineRule="auto"/>
        <w:rPr>
          <w:rFonts w:ascii="Arial" w:hAnsi="Arial" w:cs="Arial"/>
          <w:b/>
          <w:bCs/>
          <w:sz w:val="22"/>
          <w:szCs w:val="22"/>
        </w:rPr>
      </w:pPr>
      <w:r>
        <w:rPr>
          <w:rFonts w:ascii="Arial" w:hAnsi="Arial" w:cs="Arial"/>
          <w:b/>
          <w:bCs/>
          <w:sz w:val="22"/>
          <w:szCs w:val="22"/>
        </w:rPr>
        <w:t xml:space="preserve">References      </w:t>
      </w:r>
      <w:r w:rsidR="0028511B">
        <w:rPr>
          <w:rFonts w:ascii="Arial" w:hAnsi="Arial" w:cs="Arial"/>
          <w:b/>
          <w:bCs/>
          <w:sz w:val="22"/>
          <w:szCs w:val="22"/>
        </w:rPr>
        <w:t xml:space="preserve">                                                             </w:t>
      </w:r>
      <w:r>
        <w:rPr>
          <w:rFonts w:ascii="Arial" w:hAnsi="Arial" w:cs="Arial"/>
          <w:b/>
          <w:bCs/>
          <w:sz w:val="22"/>
          <w:szCs w:val="22"/>
        </w:rPr>
        <w:t xml:space="preserve">                              14</w:t>
      </w:r>
    </w:p>
    <w:p w14:paraId="6EA2D65D" w14:textId="77777777" w:rsidR="00056B75" w:rsidRDefault="00A329A4" w:rsidP="00A329A4">
      <w:pPr>
        <w:spacing w:line="360" w:lineRule="auto"/>
        <w:rPr>
          <w:rFonts w:ascii="Arial" w:hAnsi="Arial" w:cs="Arial"/>
          <w:sz w:val="22"/>
          <w:szCs w:val="22"/>
        </w:rPr>
      </w:pPr>
      <w:r w:rsidRPr="007B2387">
        <w:rPr>
          <w:rFonts w:ascii="Arial" w:hAnsi="Arial" w:cs="Arial"/>
          <w:sz w:val="22"/>
          <w:szCs w:val="22"/>
        </w:rPr>
        <w:tab/>
      </w:r>
    </w:p>
    <w:p w14:paraId="6F45A295" w14:textId="3B7D0B5D" w:rsidR="00A329A4" w:rsidRPr="007B2387" w:rsidRDefault="00A329A4" w:rsidP="00A329A4">
      <w:pPr>
        <w:spacing w:line="360" w:lineRule="auto"/>
        <w:rPr>
          <w:rFonts w:ascii="Arial" w:hAnsi="Arial" w:cs="Arial"/>
          <w:sz w:val="22"/>
          <w:szCs w:val="22"/>
        </w:rPr>
      </w:pPr>
    </w:p>
    <w:p w14:paraId="5D7B2B8F" w14:textId="77777777" w:rsidR="0053617D" w:rsidRPr="001C3AC9" w:rsidRDefault="0053617D">
      <w:pPr>
        <w:rPr>
          <w:rFonts w:ascii="Arial" w:hAnsi="Arial" w:cs="Arial"/>
          <w:b/>
          <w:sz w:val="32"/>
          <w:szCs w:val="32"/>
        </w:rPr>
      </w:pPr>
    </w:p>
    <w:p w14:paraId="5942E97C" w14:textId="77777777" w:rsidR="007A1BE7" w:rsidRDefault="007A1BE7">
      <w:pPr>
        <w:rPr>
          <w:rFonts w:ascii="Arial" w:hAnsi="Arial" w:cs="Arial"/>
          <w:b/>
          <w:sz w:val="32"/>
          <w:szCs w:val="32"/>
        </w:rPr>
      </w:pPr>
    </w:p>
    <w:p w14:paraId="77042065" w14:textId="77777777" w:rsidR="00C369B2" w:rsidRDefault="00C369B2">
      <w:pPr>
        <w:rPr>
          <w:rFonts w:ascii="Arial" w:hAnsi="Arial" w:cs="Arial"/>
          <w:b/>
          <w:sz w:val="32"/>
          <w:szCs w:val="32"/>
        </w:rPr>
      </w:pPr>
    </w:p>
    <w:p w14:paraId="745BC789" w14:textId="77777777" w:rsidR="00C369B2" w:rsidRDefault="00C369B2">
      <w:pPr>
        <w:rPr>
          <w:rFonts w:ascii="Arial" w:hAnsi="Arial" w:cs="Arial"/>
          <w:b/>
          <w:sz w:val="32"/>
          <w:szCs w:val="32"/>
        </w:rPr>
      </w:pPr>
    </w:p>
    <w:p w14:paraId="0002D4ED" w14:textId="4DEA43C1" w:rsidR="00C369B2" w:rsidRDefault="00C369B2">
      <w:pPr>
        <w:rPr>
          <w:rFonts w:ascii="Arial" w:hAnsi="Arial" w:cs="Arial"/>
          <w:b/>
          <w:sz w:val="32"/>
          <w:szCs w:val="32"/>
        </w:rPr>
      </w:pPr>
    </w:p>
    <w:p w14:paraId="2F36323C" w14:textId="4D31E995" w:rsidR="00125031" w:rsidRDefault="00125031">
      <w:pPr>
        <w:rPr>
          <w:rFonts w:ascii="Arial" w:hAnsi="Arial" w:cs="Arial"/>
          <w:b/>
          <w:sz w:val="32"/>
          <w:szCs w:val="32"/>
        </w:rPr>
      </w:pPr>
    </w:p>
    <w:p w14:paraId="0EDAE567" w14:textId="50DEEAD3" w:rsidR="00125031" w:rsidRDefault="00125031">
      <w:pPr>
        <w:rPr>
          <w:rFonts w:ascii="Arial" w:hAnsi="Arial" w:cs="Arial"/>
          <w:b/>
          <w:sz w:val="32"/>
          <w:szCs w:val="32"/>
        </w:rPr>
      </w:pPr>
    </w:p>
    <w:p w14:paraId="12E386DC" w14:textId="291110CF" w:rsidR="0065633C" w:rsidRDefault="0065633C">
      <w:pPr>
        <w:rPr>
          <w:rFonts w:ascii="Arial" w:hAnsi="Arial" w:cs="Arial"/>
          <w:b/>
          <w:sz w:val="32"/>
          <w:szCs w:val="32"/>
        </w:rPr>
      </w:pPr>
    </w:p>
    <w:p w14:paraId="0EBEADFE" w14:textId="77777777" w:rsidR="0065633C" w:rsidRDefault="0065633C">
      <w:pPr>
        <w:rPr>
          <w:rFonts w:ascii="Arial" w:hAnsi="Arial" w:cs="Arial"/>
          <w:b/>
          <w:sz w:val="32"/>
          <w:szCs w:val="32"/>
        </w:rPr>
      </w:pPr>
    </w:p>
    <w:p w14:paraId="07AF28D8" w14:textId="3172D82D" w:rsidR="00C369B2" w:rsidRDefault="00E63A48">
      <w:pPr>
        <w:rPr>
          <w:rFonts w:ascii="Arial" w:hAnsi="Arial" w:cs="Arial"/>
          <w:b/>
          <w:sz w:val="32"/>
          <w:szCs w:val="32"/>
        </w:rPr>
      </w:pPr>
      <w:r>
        <w:rPr>
          <w:rFonts w:ascii="Arial" w:hAnsi="Arial" w:cs="Arial"/>
          <w:b/>
          <w:sz w:val="32"/>
          <w:szCs w:val="32"/>
        </w:rPr>
        <w:lastRenderedPageBreak/>
        <w:t>List of figures</w:t>
      </w:r>
    </w:p>
    <w:p w14:paraId="6422DC80" w14:textId="77777777" w:rsidR="009B2057" w:rsidRDefault="00E63A48" w:rsidP="009B2057">
      <w:pPr>
        <w:ind w:left="993" w:hanging="993"/>
        <w:rPr>
          <w:rFonts w:ascii="Arial" w:hAnsi="Arial" w:cs="Arial"/>
          <w:bCs/>
          <w:i/>
          <w:sz w:val="16"/>
          <w:szCs w:val="16"/>
        </w:rPr>
      </w:pPr>
      <w:r w:rsidRPr="00E63A48">
        <w:rPr>
          <w:rFonts w:ascii="Arial" w:hAnsi="Arial" w:cs="Arial"/>
          <w:bCs/>
          <w:sz w:val="22"/>
          <w:szCs w:val="22"/>
        </w:rPr>
        <w:t>Figure 1.</w:t>
      </w:r>
      <w:r w:rsidR="00B37047">
        <w:rPr>
          <w:rFonts w:ascii="Arial" w:hAnsi="Arial" w:cs="Arial"/>
          <w:bCs/>
          <w:sz w:val="22"/>
          <w:szCs w:val="22"/>
        </w:rPr>
        <w:t xml:space="preserve"> </w:t>
      </w:r>
      <w:r w:rsidR="00B37047" w:rsidRPr="00B37047">
        <w:rPr>
          <w:rFonts w:ascii="Arial" w:hAnsi="Arial" w:cs="Arial"/>
          <w:bCs/>
          <w:i/>
          <w:sz w:val="16"/>
          <w:szCs w:val="16"/>
        </w:rPr>
        <w:t xml:space="preserve"> </w:t>
      </w:r>
      <w:r w:rsidR="00BE12EB" w:rsidRPr="00BE12EB">
        <w:rPr>
          <w:rFonts w:ascii="Arial" w:hAnsi="Arial" w:cs="Arial"/>
          <w:bCs/>
          <w:sz w:val="22"/>
          <w:szCs w:val="22"/>
        </w:rPr>
        <w:t>D</w:t>
      </w:r>
      <w:r w:rsidR="00B37047" w:rsidRPr="00BE12EB">
        <w:rPr>
          <w:rFonts w:ascii="Arial" w:hAnsi="Arial" w:cs="Arial"/>
          <w:bCs/>
          <w:sz w:val="22"/>
          <w:szCs w:val="22"/>
        </w:rPr>
        <w:t>iagram</w:t>
      </w:r>
      <w:r w:rsidR="00B37047" w:rsidRPr="00B37047">
        <w:rPr>
          <w:rFonts w:ascii="Arial" w:hAnsi="Arial" w:cs="Arial"/>
          <w:bCs/>
          <w:sz w:val="22"/>
          <w:szCs w:val="22"/>
        </w:rPr>
        <w:t xml:space="preserve"> of an open loop control system (Taken from ‘Modern Control </w:t>
      </w:r>
      <w:r w:rsidR="004978EB">
        <w:rPr>
          <w:rFonts w:ascii="Arial" w:hAnsi="Arial" w:cs="Arial"/>
          <w:bCs/>
          <w:sz w:val="22"/>
          <w:szCs w:val="22"/>
        </w:rPr>
        <w:t xml:space="preserve">          </w:t>
      </w:r>
      <w:r w:rsidR="00B37047" w:rsidRPr="00B37047">
        <w:rPr>
          <w:rFonts w:ascii="Arial" w:hAnsi="Arial" w:cs="Arial"/>
          <w:bCs/>
          <w:sz w:val="22"/>
          <w:szCs w:val="22"/>
        </w:rPr>
        <w:t xml:space="preserve">Systems’ by Robert H. Bishop / Richard C. </w:t>
      </w:r>
      <w:proofErr w:type="spellStart"/>
      <w:r w:rsidR="00B37047" w:rsidRPr="00B37047">
        <w:rPr>
          <w:rFonts w:ascii="Arial" w:hAnsi="Arial" w:cs="Arial"/>
          <w:bCs/>
          <w:sz w:val="22"/>
          <w:szCs w:val="22"/>
        </w:rPr>
        <w:t>Dorf</w:t>
      </w:r>
      <w:proofErr w:type="spellEnd"/>
      <w:r w:rsidR="006160B6">
        <w:rPr>
          <w:rFonts w:ascii="Arial" w:hAnsi="Arial" w:cs="Arial"/>
          <w:bCs/>
          <w:sz w:val="22"/>
          <w:szCs w:val="22"/>
        </w:rPr>
        <w:t>)</w:t>
      </w:r>
      <w:r w:rsidR="00B37047" w:rsidRPr="00B37047">
        <w:rPr>
          <w:rFonts w:ascii="Arial" w:hAnsi="Arial" w:cs="Arial"/>
          <w:bCs/>
          <w:i/>
          <w:sz w:val="16"/>
          <w:szCs w:val="16"/>
        </w:rPr>
        <w:t xml:space="preserve"> </w:t>
      </w:r>
    </w:p>
    <w:p w14:paraId="6C04A151" w14:textId="77777777" w:rsidR="009B2057" w:rsidRDefault="00E63A48" w:rsidP="009B2057">
      <w:pPr>
        <w:ind w:left="993" w:hanging="993"/>
        <w:rPr>
          <w:rFonts w:ascii="Arial" w:hAnsi="Arial" w:cs="Arial"/>
          <w:bCs/>
          <w:sz w:val="22"/>
          <w:szCs w:val="22"/>
        </w:rPr>
      </w:pPr>
      <w:r>
        <w:rPr>
          <w:rFonts w:ascii="Arial" w:hAnsi="Arial" w:cs="Arial"/>
          <w:bCs/>
          <w:sz w:val="22"/>
          <w:szCs w:val="22"/>
        </w:rPr>
        <w:t xml:space="preserve">Figure 2. </w:t>
      </w:r>
      <w:r w:rsidR="00BE12EB">
        <w:rPr>
          <w:rFonts w:ascii="Arial" w:hAnsi="Arial" w:cs="Arial"/>
          <w:bCs/>
          <w:sz w:val="22"/>
          <w:szCs w:val="22"/>
        </w:rPr>
        <w:t>D</w:t>
      </w:r>
      <w:r w:rsidR="00C64B3A">
        <w:rPr>
          <w:rFonts w:ascii="Arial" w:hAnsi="Arial" w:cs="Arial"/>
          <w:bCs/>
          <w:sz w:val="22"/>
          <w:szCs w:val="22"/>
        </w:rPr>
        <w:t>iagram of a</w:t>
      </w:r>
      <w:r w:rsidR="00C64B3A" w:rsidRPr="00B37047">
        <w:rPr>
          <w:rFonts w:ascii="Arial" w:hAnsi="Arial" w:cs="Arial"/>
          <w:bCs/>
          <w:sz w:val="22"/>
          <w:szCs w:val="22"/>
        </w:rPr>
        <w:t xml:space="preserve"> </w:t>
      </w:r>
      <w:r w:rsidR="00C64B3A">
        <w:rPr>
          <w:rFonts w:ascii="Arial" w:hAnsi="Arial" w:cs="Arial"/>
          <w:bCs/>
          <w:sz w:val="22"/>
          <w:szCs w:val="22"/>
        </w:rPr>
        <w:t>closed</w:t>
      </w:r>
      <w:r w:rsidR="00C64B3A" w:rsidRPr="00B37047">
        <w:rPr>
          <w:rFonts w:ascii="Arial" w:hAnsi="Arial" w:cs="Arial"/>
          <w:bCs/>
          <w:sz w:val="22"/>
          <w:szCs w:val="22"/>
        </w:rPr>
        <w:t xml:space="preserve"> loop control system (Taken from ‘Modern Control Systems’ by Ro</w:t>
      </w:r>
      <w:r w:rsidR="006160B6">
        <w:rPr>
          <w:rFonts w:ascii="Arial" w:hAnsi="Arial" w:cs="Arial"/>
          <w:bCs/>
          <w:sz w:val="22"/>
          <w:szCs w:val="22"/>
        </w:rPr>
        <w:t xml:space="preserve">bert H. Bishop / Richard C. </w:t>
      </w:r>
      <w:proofErr w:type="spellStart"/>
      <w:r w:rsidR="006160B6">
        <w:rPr>
          <w:rFonts w:ascii="Arial" w:hAnsi="Arial" w:cs="Arial"/>
          <w:bCs/>
          <w:sz w:val="22"/>
          <w:szCs w:val="22"/>
        </w:rPr>
        <w:t>Dorf</w:t>
      </w:r>
      <w:proofErr w:type="spellEnd"/>
      <w:r w:rsidR="006160B6">
        <w:rPr>
          <w:rFonts w:ascii="Arial" w:hAnsi="Arial" w:cs="Arial"/>
          <w:bCs/>
          <w:sz w:val="22"/>
          <w:szCs w:val="22"/>
        </w:rPr>
        <w:t>)</w:t>
      </w:r>
    </w:p>
    <w:p w14:paraId="7CD4F958" w14:textId="55E6CD33" w:rsidR="009B2057" w:rsidRDefault="00F5411D" w:rsidP="009B2057">
      <w:pPr>
        <w:ind w:left="993" w:hanging="993"/>
        <w:rPr>
          <w:rFonts w:ascii="Arial" w:hAnsi="Arial" w:cs="Arial"/>
          <w:sz w:val="22"/>
          <w:szCs w:val="22"/>
        </w:rPr>
      </w:pPr>
      <w:r>
        <w:rPr>
          <w:rFonts w:ascii="Arial" w:hAnsi="Arial" w:cs="Arial"/>
          <w:bCs/>
          <w:sz w:val="22"/>
          <w:szCs w:val="22"/>
        </w:rPr>
        <w:t>Figure 3.</w:t>
      </w:r>
      <w:r w:rsidR="00D05CED">
        <w:rPr>
          <w:rFonts w:ascii="Arial" w:hAnsi="Arial" w:cs="Arial"/>
          <w:bCs/>
          <w:sz w:val="22"/>
          <w:szCs w:val="22"/>
        </w:rPr>
        <w:t xml:space="preserve"> </w:t>
      </w:r>
      <w:r w:rsidR="00D05CED" w:rsidRPr="00D05CED">
        <w:rPr>
          <w:rFonts w:ascii="Arial" w:hAnsi="Arial" w:cs="Arial"/>
          <w:sz w:val="22"/>
          <w:szCs w:val="22"/>
        </w:rPr>
        <w:t>The transfer function (G(s)) equation (</w:t>
      </w:r>
      <w:r w:rsidR="00D05CED">
        <w:rPr>
          <w:rFonts w:ascii="Arial" w:hAnsi="Arial" w:cs="Arial"/>
          <w:sz w:val="22"/>
          <w:szCs w:val="22"/>
        </w:rPr>
        <w:t>T</w:t>
      </w:r>
      <w:r w:rsidR="00D05CED" w:rsidRPr="00D05CED">
        <w:rPr>
          <w:rFonts w:ascii="Arial" w:hAnsi="Arial" w:cs="Arial"/>
          <w:sz w:val="22"/>
          <w:szCs w:val="22"/>
        </w:rPr>
        <w:t>aken from ‘Level 5 Assessment Specification – Instrumentat</w:t>
      </w:r>
      <w:r w:rsidR="006851B5">
        <w:rPr>
          <w:rFonts w:ascii="Arial" w:hAnsi="Arial" w:cs="Arial"/>
          <w:sz w:val="22"/>
          <w:szCs w:val="22"/>
        </w:rPr>
        <w:t>ion and Control’ by Dr Steve</w:t>
      </w:r>
      <w:r w:rsidR="00D05CED" w:rsidRPr="00D05CED">
        <w:rPr>
          <w:rFonts w:ascii="Arial" w:hAnsi="Arial" w:cs="Arial"/>
          <w:sz w:val="22"/>
          <w:szCs w:val="22"/>
        </w:rPr>
        <w:t xml:space="preserve"> Mosey)</w:t>
      </w:r>
      <w:r w:rsidR="00156784" w:rsidRPr="00D05CED">
        <w:rPr>
          <w:rFonts w:ascii="Arial" w:hAnsi="Arial" w:cs="Arial"/>
          <w:bCs/>
          <w:sz w:val="22"/>
          <w:szCs w:val="22"/>
        </w:rPr>
        <w:t xml:space="preserve">       </w:t>
      </w:r>
    </w:p>
    <w:p w14:paraId="09DCE158" w14:textId="77777777" w:rsidR="009B2057" w:rsidRDefault="006160B6" w:rsidP="009B2057">
      <w:pPr>
        <w:ind w:left="993" w:hanging="993"/>
        <w:rPr>
          <w:rFonts w:ascii="Arial" w:hAnsi="Arial" w:cs="Arial"/>
          <w:sz w:val="22"/>
          <w:szCs w:val="22"/>
        </w:rPr>
      </w:pPr>
      <w:r>
        <w:rPr>
          <w:rFonts w:ascii="Arial" w:hAnsi="Arial" w:cs="Arial"/>
          <w:bCs/>
          <w:sz w:val="22"/>
          <w:szCs w:val="22"/>
        </w:rPr>
        <w:t xml:space="preserve">Figure 4. </w:t>
      </w:r>
      <w:r w:rsidRPr="006160B6">
        <w:rPr>
          <w:rFonts w:ascii="Arial" w:hAnsi="Arial" w:cs="Arial"/>
          <w:sz w:val="22"/>
          <w:szCs w:val="22"/>
        </w:rPr>
        <w:t>The transfer function (G(s)) equation with the values substituted (</w:t>
      </w:r>
      <w:r w:rsidR="00717331">
        <w:rPr>
          <w:rFonts w:ascii="Arial" w:hAnsi="Arial" w:cs="Arial"/>
          <w:sz w:val="22"/>
          <w:szCs w:val="22"/>
        </w:rPr>
        <w:t>T</w:t>
      </w:r>
      <w:r w:rsidRPr="006160B6">
        <w:rPr>
          <w:rFonts w:ascii="Arial" w:hAnsi="Arial" w:cs="Arial"/>
          <w:sz w:val="22"/>
          <w:szCs w:val="22"/>
        </w:rPr>
        <w:t>aken from image of the control system mode</w:t>
      </w:r>
      <w:r w:rsidR="009B2057">
        <w:rPr>
          <w:rFonts w:ascii="Arial" w:hAnsi="Arial" w:cs="Arial"/>
          <w:sz w:val="22"/>
          <w:szCs w:val="22"/>
        </w:rPr>
        <w:t>lled in Simulink by the author)</w:t>
      </w:r>
    </w:p>
    <w:p w14:paraId="52E57DA2" w14:textId="2FBA3182" w:rsidR="009B2057" w:rsidRDefault="00D6468C" w:rsidP="009B2057">
      <w:pPr>
        <w:ind w:left="993" w:hanging="993"/>
        <w:rPr>
          <w:rFonts w:ascii="Arial" w:hAnsi="Arial" w:cs="Arial"/>
          <w:sz w:val="22"/>
          <w:szCs w:val="22"/>
        </w:rPr>
      </w:pPr>
      <w:r>
        <w:rPr>
          <w:rFonts w:ascii="Arial" w:hAnsi="Arial" w:cs="Arial"/>
          <w:bCs/>
          <w:sz w:val="22"/>
          <w:szCs w:val="22"/>
        </w:rPr>
        <w:t xml:space="preserve">Figure 5. </w:t>
      </w:r>
      <w:r w:rsidRPr="00D6468C">
        <w:rPr>
          <w:rFonts w:ascii="Arial" w:hAnsi="Arial" w:cs="Arial"/>
          <w:sz w:val="22"/>
          <w:szCs w:val="22"/>
        </w:rPr>
        <w:t>The PID controller equation (</w:t>
      </w:r>
      <w:r w:rsidR="00717331">
        <w:rPr>
          <w:rFonts w:ascii="Arial" w:hAnsi="Arial" w:cs="Arial"/>
          <w:sz w:val="22"/>
          <w:szCs w:val="22"/>
        </w:rPr>
        <w:t>T</w:t>
      </w:r>
      <w:r w:rsidRPr="00D6468C">
        <w:rPr>
          <w:rFonts w:ascii="Arial" w:hAnsi="Arial" w:cs="Arial"/>
          <w:sz w:val="22"/>
          <w:szCs w:val="22"/>
        </w:rPr>
        <w:t>aken from an image of the PID Controll</w:t>
      </w:r>
      <w:r w:rsidR="003D5319">
        <w:rPr>
          <w:rFonts w:ascii="Arial" w:hAnsi="Arial" w:cs="Arial"/>
          <w:sz w:val="22"/>
          <w:szCs w:val="22"/>
        </w:rPr>
        <w:t>er settings box in Simulink</w:t>
      </w:r>
      <w:r w:rsidRPr="00D6468C">
        <w:rPr>
          <w:rFonts w:ascii="Arial" w:hAnsi="Arial" w:cs="Arial"/>
          <w:sz w:val="22"/>
          <w:szCs w:val="22"/>
        </w:rPr>
        <w:t>)</w:t>
      </w:r>
      <w:r w:rsidRPr="000056BA">
        <w:rPr>
          <w:rFonts w:ascii="Arial" w:hAnsi="Arial" w:cs="Arial"/>
          <w:i/>
          <w:sz w:val="16"/>
          <w:szCs w:val="16"/>
        </w:rPr>
        <w:t xml:space="preserve"> </w:t>
      </w:r>
    </w:p>
    <w:p w14:paraId="5B8E22D3" w14:textId="77777777" w:rsidR="009B2057" w:rsidRDefault="00717331" w:rsidP="009B2057">
      <w:pPr>
        <w:ind w:left="993" w:hanging="993"/>
        <w:rPr>
          <w:rFonts w:ascii="Arial" w:hAnsi="Arial" w:cs="Arial"/>
          <w:sz w:val="22"/>
          <w:szCs w:val="22"/>
        </w:rPr>
      </w:pPr>
      <w:r>
        <w:rPr>
          <w:rFonts w:ascii="Arial" w:hAnsi="Arial" w:cs="Arial"/>
          <w:bCs/>
          <w:sz w:val="22"/>
          <w:szCs w:val="22"/>
        </w:rPr>
        <w:t xml:space="preserve">Figure 6. </w:t>
      </w:r>
      <w:r w:rsidRPr="00717331">
        <w:rPr>
          <w:rFonts w:ascii="Arial" w:hAnsi="Arial" w:cs="Arial"/>
          <w:sz w:val="22"/>
          <w:szCs w:val="22"/>
        </w:rPr>
        <w:t xml:space="preserve">Image of the PID controller settings box </w:t>
      </w:r>
      <w:r>
        <w:rPr>
          <w:rFonts w:ascii="Arial" w:hAnsi="Arial" w:cs="Arial"/>
          <w:sz w:val="22"/>
          <w:szCs w:val="22"/>
        </w:rPr>
        <w:t>(T</w:t>
      </w:r>
      <w:r w:rsidRPr="00717331">
        <w:rPr>
          <w:rFonts w:ascii="Arial" w:hAnsi="Arial" w:cs="Arial"/>
          <w:sz w:val="22"/>
          <w:szCs w:val="22"/>
        </w:rPr>
        <w:t>aken by the author while building the control system model in Simulink</w:t>
      </w:r>
      <w:r>
        <w:rPr>
          <w:rFonts w:ascii="Arial" w:hAnsi="Arial" w:cs="Arial"/>
          <w:sz w:val="22"/>
          <w:szCs w:val="22"/>
        </w:rPr>
        <w:t>)</w:t>
      </w:r>
    </w:p>
    <w:p w14:paraId="40851B22" w14:textId="77777777" w:rsidR="009B2057" w:rsidRDefault="009821B2" w:rsidP="009B2057">
      <w:pPr>
        <w:ind w:left="993" w:hanging="993"/>
        <w:rPr>
          <w:rFonts w:ascii="Arial" w:hAnsi="Arial" w:cs="Arial"/>
          <w:sz w:val="22"/>
          <w:szCs w:val="22"/>
        </w:rPr>
      </w:pPr>
      <w:r>
        <w:rPr>
          <w:rFonts w:ascii="Arial" w:hAnsi="Arial" w:cs="Arial"/>
          <w:bCs/>
          <w:sz w:val="22"/>
          <w:szCs w:val="22"/>
        </w:rPr>
        <w:t xml:space="preserve">Figure 7. </w:t>
      </w:r>
      <w:r w:rsidRPr="009821B2">
        <w:rPr>
          <w:rFonts w:ascii="Arial" w:hAnsi="Arial" w:cs="Arial"/>
          <w:sz w:val="22"/>
          <w:szCs w:val="22"/>
        </w:rPr>
        <w:t>The PID controller equation and transfer function equation</w:t>
      </w:r>
      <w:r w:rsidR="004D5B17">
        <w:rPr>
          <w:rFonts w:ascii="Arial" w:hAnsi="Arial" w:cs="Arial"/>
          <w:sz w:val="22"/>
          <w:szCs w:val="22"/>
        </w:rPr>
        <w:t xml:space="preserve"> that are multiplied together (I</w:t>
      </w:r>
      <w:r w:rsidRPr="009821B2">
        <w:rPr>
          <w:rFonts w:ascii="Arial" w:hAnsi="Arial" w:cs="Arial"/>
          <w:sz w:val="22"/>
          <w:szCs w:val="22"/>
        </w:rPr>
        <w:t>mages used are Figures 4 and 5)</w:t>
      </w:r>
    </w:p>
    <w:p w14:paraId="3EF86038" w14:textId="77777777" w:rsidR="009B2057" w:rsidRDefault="004D5B17" w:rsidP="009B2057">
      <w:pPr>
        <w:ind w:left="993" w:hanging="993"/>
        <w:rPr>
          <w:rFonts w:ascii="Arial" w:hAnsi="Arial" w:cs="Arial"/>
          <w:sz w:val="22"/>
          <w:szCs w:val="22"/>
        </w:rPr>
      </w:pPr>
      <w:r>
        <w:rPr>
          <w:rFonts w:ascii="Arial" w:hAnsi="Arial" w:cs="Arial"/>
          <w:sz w:val="22"/>
          <w:szCs w:val="22"/>
        </w:rPr>
        <w:t xml:space="preserve">Figure 8. </w:t>
      </w:r>
      <w:r w:rsidRPr="004D5B17">
        <w:rPr>
          <w:rFonts w:ascii="Arial" w:hAnsi="Arial" w:cs="Arial"/>
          <w:sz w:val="22"/>
          <w:szCs w:val="16"/>
        </w:rPr>
        <w:t>Final transfer function (G(s)) equation which was calculated during the practical sessions while building the control system model</w:t>
      </w:r>
    </w:p>
    <w:p w14:paraId="5C3818F1" w14:textId="77777777" w:rsidR="009B2057" w:rsidRDefault="004D5B17" w:rsidP="009B2057">
      <w:pPr>
        <w:ind w:left="993" w:hanging="993"/>
        <w:rPr>
          <w:rFonts w:ascii="Arial" w:hAnsi="Arial" w:cs="Arial"/>
          <w:sz w:val="22"/>
          <w:szCs w:val="22"/>
        </w:rPr>
      </w:pPr>
      <w:r>
        <w:rPr>
          <w:rFonts w:ascii="Arial" w:hAnsi="Arial" w:cs="Arial"/>
          <w:sz w:val="22"/>
          <w:szCs w:val="22"/>
        </w:rPr>
        <w:t xml:space="preserve">Figure 9. </w:t>
      </w:r>
      <w:r w:rsidRPr="004D5B17">
        <w:rPr>
          <w:rFonts w:ascii="Arial" w:hAnsi="Arial" w:cs="Arial"/>
          <w:sz w:val="22"/>
          <w:szCs w:val="16"/>
        </w:rPr>
        <w:t>Final transfer function (G(s)) equation which numerical values substituted</w:t>
      </w:r>
    </w:p>
    <w:p w14:paraId="7E3655D5" w14:textId="29FF9B97" w:rsidR="009B2057" w:rsidRDefault="004D5B17" w:rsidP="009B2057">
      <w:pPr>
        <w:ind w:left="993" w:hanging="993"/>
        <w:rPr>
          <w:rFonts w:ascii="Arial" w:hAnsi="Arial" w:cs="Arial"/>
          <w:sz w:val="22"/>
          <w:szCs w:val="22"/>
        </w:rPr>
      </w:pPr>
      <w:r>
        <w:rPr>
          <w:rFonts w:ascii="Arial" w:hAnsi="Arial" w:cs="Arial"/>
          <w:sz w:val="22"/>
          <w:szCs w:val="22"/>
        </w:rPr>
        <w:t xml:space="preserve">Figure 10. </w:t>
      </w:r>
      <w:r w:rsidRPr="004D5B17">
        <w:rPr>
          <w:rFonts w:ascii="Arial" w:hAnsi="Arial" w:cs="Arial"/>
          <w:bCs/>
          <w:sz w:val="22"/>
          <w:szCs w:val="16"/>
        </w:rPr>
        <w:t>Image of the closed loop control system that was built using MATLAB and Simulink (</w:t>
      </w:r>
      <w:r>
        <w:rPr>
          <w:rFonts w:ascii="Arial" w:hAnsi="Arial" w:cs="Arial"/>
          <w:bCs/>
          <w:sz w:val="22"/>
          <w:szCs w:val="16"/>
        </w:rPr>
        <w:t>T</w:t>
      </w:r>
      <w:r w:rsidRPr="004D5B17">
        <w:rPr>
          <w:rFonts w:ascii="Arial" w:hAnsi="Arial" w:cs="Arial"/>
          <w:bCs/>
          <w:sz w:val="22"/>
          <w:szCs w:val="16"/>
        </w:rPr>
        <w:t xml:space="preserve">aken from </w:t>
      </w:r>
      <w:r w:rsidR="00B63198">
        <w:rPr>
          <w:rFonts w:ascii="Arial" w:hAnsi="Arial" w:cs="Arial"/>
          <w:bCs/>
          <w:sz w:val="22"/>
          <w:szCs w:val="16"/>
        </w:rPr>
        <w:t xml:space="preserve">a </w:t>
      </w:r>
      <w:r w:rsidRPr="004D5B17">
        <w:rPr>
          <w:rFonts w:ascii="Arial" w:hAnsi="Arial" w:cs="Arial"/>
          <w:bCs/>
          <w:sz w:val="22"/>
          <w:szCs w:val="16"/>
        </w:rPr>
        <w:t>computer screen image by the a</w:t>
      </w:r>
      <w:r w:rsidR="003D5319">
        <w:rPr>
          <w:rFonts w:ascii="Arial" w:hAnsi="Arial" w:cs="Arial"/>
          <w:bCs/>
          <w:sz w:val="22"/>
          <w:szCs w:val="16"/>
        </w:rPr>
        <w:t>uthor in Simulink</w:t>
      </w:r>
      <w:r w:rsidRPr="004D5B17">
        <w:rPr>
          <w:rFonts w:ascii="Arial" w:hAnsi="Arial" w:cs="Arial"/>
          <w:bCs/>
          <w:sz w:val="22"/>
          <w:szCs w:val="16"/>
        </w:rPr>
        <w:t>)</w:t>
      </w:r>
    </w:p>
    <w:p w14:paraId="70A062E6" w14:textId="2C0A5DB6" w:rsidR="009B2057" w:rsidRDefault="00FB3E0A" w:rsidP="009B2057">
      <w:pPr>
        <w:ind w:left="993" w:hanging="993"/>
        <w:rPr>
          <w:rFonts w:ascii="Arial" w:hAnsi="Arial" w:cs="Arial"/>
          <w:sz w:val="22"/>
          <w:szCs w:val="22"/>
        </w:rPr>
      </w:pPr>
      <w:r>
        <w:rPr>
          <w:rFonts w:ascii="Arial" w:hAnsi="Arial" w:cs="Arial"/>
          <w:sz w:val="22"/>
          <w:szCs w:val="16"/>
        </w:rPr>
        <w:t xml:space="preserve">Figure 11. </w:t>
      </w:r>
      <w:r w:rsidR="00681ABF">
        <w:rPr>
          <w:rFonts w:ascii="Arial" w:hAnsi="Arial" w:cs="Arial"/>
          <w:sz w:val="22"/>
          <w:szCs w:val="28"/>
        </w:rPr>
        <w:t>A Pole-</w:t>
      </w:r>
      <w:r w:rsidR="00023A29" w:rsidRPr="00023A29">
        <w:rPr>
          <w:rFonts w:ascii="Arial" w:hAnsi="Arial" w:cs="Arial"/>
          <w:sz w:val="22"/>
          <w:szCs w:val="28"/>
        </w:rPr>
        <w:t xml:space="preserve">Zero Plot of the closed loop Transfer Function of the </w:t>
      </w:r>
      <w:r w:rsidR="00023A29">
        <w:rPr>
          <w:rFonts w:ascii="Arial" w:hAnsi="Arial" w:cs="Arial"/>
          <w:sz w:val="22"/>
          <w:szCs w:val="28"/>
        </w:rPr>
        <w:t xml:space="preserve">control system </w:t>
      </w:r>
      <w:r w:rsidR="00023A29" w:rsidRPr="00023A29">
        <w:rPr>
          <w:rFonts w:ascii="Arial" w:hAnsi="Arial" w:cs="Arial"/>
          <w:sz w:val="22"/>
          <w:szCs w:val="28"/>
        </w:rPr>
        <w:t>model run in Simulink.</w:t>
      </w:r>
      <w:r w:rsidR="00023A29">
        <w:rPr>
          <w:rFonts w:ascii="Arial" w:hAnsi="Arial" w:cs="Arial"/>
          <w:sz w:val="22"/>
          <w:szCs w:val="28"/>
        </w:rPr>
        <w:t xml:space="preserve"> </w:t>
      </w:r>
      <w:r w:rsidR="00023A29" w:rsidRPr="00023A29">
        <w:rPr>
          <w:rFonts w:ascii="Arial" w:hAnsi="Arial" w:cs="Arial"/>
          <w:sz w:val="22"/>
          <w:szCs w:val="28"/>
        </w:rPr>
        <w:t xml:space="preserve"> </w:t>
      </w:r>
    </w:p>
    <w:p w14:paraId="13D0C3F5" w14:textId="0B98A4CA" w:rsidR="009B2057" w:rsidRDefault="00FB3E0A" w:rsidP="009B2057">
      <w:pPr>
        <w:ind w:left="993" w:hanging="993"/>
        <w:rPr>
          <w:rFonts w:ascii="Arial" w:hAnsi="Arial" w:cs="Arial"/>
          <w:sz w:val="22"/>
          <w:szCs w:val="22"/>
        </w:rPr>
      </w:pPr>
      <w:r>
        <w:rPr>
          <w:rFonts w:ascii="Arial" w:hAnsi="Arial" w:cs="Arial"/>
          <w:sz w:val="22"/>
          <w:szCs w:val="16"/>
        </w:rPr>
        <w:t>Figure 12.</w:t>
      </w:r>
      <w:r w:rsidR="004978EB">
        <w:rPr>
          <w:rFonts w:ascii="Arial" w:hAnsi="Arial" w:cs="Arial"/>
          <w:sz w:val="22"/>
          <w:szCs w:val="16"/>
        </w:rPr>
        <w:t xml:space="preserve"> </w:t>
      </w:r>
      <w:r w:rsidR="00681ABF">
        <w:rPr>
          <w:rFonts w:ascii="Arial" w:hAnsi="Arial" w:cs="Arial"/>
          <w:sz w:val="22"/>
          <w:szCs w:val="22"/>
        </w:rPr>
        <w:t>A Pole-</w:t>
      </w:r>
      <w:r w:rsidR="004978EB">
        <w:rPr>
          <w:rFonts w:ascii="Arial" w:hAnsi="Arial" w:cs="Arial"/>
          <w:sz w:val="22"/>
          <w:szCs w:val="22"/>
        </w:rPr>
        <w:t>Zero plot of</w:t>
      </w:r>
      <w:r w:rsidR="004978EB" w:rsidRPr="004978EB">
        <w:rPr>
          <w:rFonts w:ascii="Arial" w:hAnsi="Arial" w:cs="Arial"/>
          <w:sz w:val="22"/>
          <w:szCs w:val="22"/>
        </w:rPr>
        <w:t xml:space="preserve"> the plant (CIWS Turret) component of the closed loop control system modelled in Simulink</w:t>
      </w:r>
    </w:p>
    <w:p w14:paraId="0C185E58" w14:textId="7B05C6D2" w:rsidR="009B2057" w:rsidRDefault="00FB3E0A" w:rsidP="009B2057">
      <w:pPr>
        <w:ind w:left="993" w:hanging="993"/>
        <w:rPr>
          <w:rFonts w:ascii="Arial" w:hAnsi="Arial" w:cs="Arial"/>
          <w:sz w:val="22"/>
          <w:szCs w:val="22"/>
        </w:rPr>
      </w:pPr>
      <w:r>
        <w:rPr>
          <w:rFonts w:ascii="Arial" w:hAnsi="Arial" w:cs="Arial"/>
          <w:sz w:val="22"/>
          <w:szCs w:val="16"/>
        </w:rPr>
        <w:t>Figure 13.</w:t>
      </w:r>
      <w:r w:rsidR="004978EB">
        <w:rPr>
          <w:rFonts w:ascii="Arial" w:hAnsi="Arial" w:cs="Arial"/>
          <w:sz w:val="22"/>
          <w:szCs w:val="16"/>
        </w:rPr>
        <w:t xml:space="preserve"> </w:t>
      </w:r>
      <w:r w:rsidR="004978EB" w:rsidRPr="004978EB">
        <w:rPr>
          <w:rFonts w:ascii="Arial" w:hAnsi="Arial" w:cs="Arial"/>
          <w:sz w:val="22"/>
          <w:szCs w:val="22"/>
        </w:rPr>
        <w:t xml:space="preserve">A </w:t>
      </w:r>
      <w:proofErr w:type="spellStart"/>
      <w:r w:rsidR="004978EB" w:rsidRPr="004978EB">
        <w:rPr>
          <w:rFonts w:ascii="Arial" w:hAnsi="Arial" w:cs="Arial"/>
          <w:sz w:val="22"/>
          <w:szCs w:val="22"/>
        </w:rPr>
        <w:t>Nyquist</w:t>
      </w:r>
      <w:proofErr w:type="spellEnd"/>
      <w:r w:rsidR="004978EB" w:rsidRPr="004978EB">
        <w:rPr>
          <w:rFonts w:ascii="Arial" w:hAnsi="Arial" w:cs="Arial"/>
          <w:sz w:val="22"/>
          <w:szCs w:val="22"/>
        </w:rPr>
        <w:t xml:space="preserve"> Plot of the closed loop Transfer Function of the control system model run in Simulink.</w:t>
      </w:r>
      <w:r w:rsidR="004978EB">
        <w:rPr>
          <w:rFonts w:ascii="Arial" w:hAnsi="Arial" w:cs="Arial"/>
          <w:sz w:val="22"/>
          <w:szCs w:val="16"/>
        </w:rPr>
        <w:t xml:space="preserve"> </w:t>
      </w:r>
    </w:p>
    <w:p w14:paraId="32BB33DD" w14:textId="4DC3ED06" w:rsidR="00FB3E0A" w:rsidRPr="009B2057" w:rsidRDefault="00FB3E0A" w:rsidP="009B2057">
      <w:pPr>
        <w:ind w:left="993" w:hanging="993"/>
        <w:rPr>
          <w:rFonts w:ascii="Arial" w:hAnsi="Arial" w:cs="Arial"/>
          <w:sz w:val="22"/>
          <w:szCs w:val="22"/>
        </w:rPr>
      </w:pPr>
      <w:r>
        <w:rPr>
          <w:rFonts w:ascii="Arial" w:hAnsi="Arial" w:cs="Arial"/>
          <w:sz w:val="22"/>
          <w:szCs w:val="16"/>
        </w:rPr>
        <w:t>Figure 14.</w:t>
      </w:r>
      <w:r w:rsidR="004978EB">
        <w:rPr>
          <w:rFonts w:ascii="Arial" w:hAnsi="Arial" w:cs="Arial"/>
          <w:sz w:val="22"/>
          <w:szCs w:val="16"/>
        </w:rPr>
        <w:t xml:space="preserve"> </w:t>
      </w:r>
      <w:r w:rsidR="00834D58">
        <w:rPr>
          <w:rFonts w:ascii="Arial" w:hAnsi="Arial" w:cs="Arial"/>
          <w:sz w:val="22"/>
          <w:szCs w:val="16"/>
        </w:rPr>
        <w:t xml:space="preserve">A </w:t>
      </w:r>
      <w:r w:rsidR="004978EB" w:rsidRPr="004978EB">
        <w:rPr>
          <w:rFonts w:ascii="Arial" w:hAnsi="Arial" w:cs="Arial"/>
          <w:sz w:val="22"/>
          <w:szCs w:val="22"/>
        </w:rPr>
        <w:t>Bode Diagram of the closed loop control system modelled in Simulink.</w:t>
      </w:r>
    </w:p>
    <w:p w14:paraId="718C13F6" w14:textId="66D1CB69" w:rsidR="00F5411D" w:rsidRPr="00F5411D" w:rsidRDefault="00156784" w:rsidP="00C64B3A">
      <w:pPr>
        <w:rPr>
          <w:rFonts w:ascii="Arial" w:hAnsi="Arial" w:cs="Arial"/>
          <w:bCs/>
          <w:sz w:val="22"/>
          <w:szCs w:val="22"/>
        </w:rPr>
      </w:pPr>
      <w:r w:rsidRPr="00D05CED">
        <w:rPr>
          <w:rFonts w:ascii="Arial" w:hAnsi="Arial" w:cs="Arial"/>
          <w:bCs/>
          <w:sz w:val="22"/>
          <w:szCs w:val="22"/>
        </w:rPr>
        <w:t xml:space="preserve">                                        </w:t>
      </w:r>
      <w:r w:rsidR="00125031" w:rsidRPr="00D05CED">
        <w:rPr>
          <w:rFonts w:ascii="Arial" w:hAnsi="Arial" w:cs="Arial"/>
          <w:bCs/>
          <w:sz w:val="22"/>
          <w:szCs w:val="22"/>
        </w:rPr>
        <w:t xml:space="preserve">                                                         </w:t>
      </w:r>
      <w:r w:rsidR="0074476D" w:rsidRPr="00D05CED">
        <w:rPr>
          <w:rFonts w:ascii="Arial" w:hAnsi="Arial" w:cs="Arial"/>
          <w:bCs/>
          <w:sz w:val="22"/>
          <w:szCs w:val="22"/>
        </w:rPr>
        <w:t xml:space="preserve"> </w:t>
      </w:r>
    </w:p>
    <w:p w14:paraId="2A8343AF" w14:textId="1F5FE7DC" w:rsidR="00A329A4" w:rsidRDefault="00A329A4">
      <w:pPr>
        <w:rPr>
          <w:rFonts w:ascii="Arial" w:hAnsi="Arial" w:cs="Arial"/>
          <w:b/>
          <w:sz w:val="32"/>
          <w:szCs w:val="32"/>
        </w:rPr>
      </w:pPr>
    </w:p>
    <w:p w14:paraId="3D4EAF0D" w14:textId="0E9E4E2F" w:rsidR="00F5411D" w:rsidRDefault="00F5411D">
      <w:pPr>
        <w:rPr>
          <w:rFonts w:ascii="Arial" w:hAnsi="Arial" w:cs="Arial"/>
          <w:b/>
          <w:sz w:val="32"/>
          <w:szCs w:val="32"/>
        </w:rPr>
      </w:pPr>
    </w:p>
    <w:p w14:paraId="6A2A06FC" w14:textId="695AEE4D" w:rsidR="00F5411D" w:rsidRDefault="00F5411D">
      <w:pPr>
        <w:rPr>
          <w:rFonts w:ascii="Arial" w:hAnsi="Arial" w:cs="Arial"/>
          <w:b/>
          <w:sz w:val="32"/>
          <w:szCs w:val="32"/>
        </w:rPr>
      </w:pPr>
    </w:p>
    <w:p w14:paraId="6CDB3BAC" w14:textId="2D6DEBEA" w:rsidR="00EE0BC8" w:rsidRDefault="00EE0BC8">
      <w:pPr>
        <w:rPr>
          <w:rFonts w:ascii="Arial" w:hAnsi="Arial" w:cs="Arial"/>
          <w:b/>
          <w:sz w:val="32"/>
          <w:szCs w:val="32"/>
        </w:rPr>
      </w:pPr>
    </w:p>
    <w:p w14:paraId="6D004B1E" w14:textId="77777777" w:rsidR="001837BD" w:rsidRDefault="001837BD">
      <w:pPr>
        <w:rPr>
          <w:rFonts w:ascii="Arial" w:hAnsi="Arial" w:cs="Arial"/>
          <w:b/>
          <w:sz w:val="32"/>
          <w:szCs w:val="32"/>
        </w:rPr>
      </w:pPr>
    </w:p>
    <w:p w14:paraId="08C86B9E" w14:textId="09504E12" w:rsidR="004F162C" w:rsidRDefault="004F162C" w:rsidP="006D7E66">
      <w:pPr>
        <w:pStyle w:val="ListParagraph"/>
        <w:numPr>
          <w:ilvl w:val="0"/>
          <w:numId w:val="8"/>
        </w:numPr>
        <w:rPr>
          <w:rFonts w:ascii="Arial" w:hAnsi="Arial" w:cs="Arial"/>
          <w:b/>
          <w:sz w:val="32"/>
          <w:szCs w:val="32"/>
        </w:rPr>
      </w:pPr>
      <w:r w:rsidRPr="006D7E66">
        <w:rPr>
          <w:rFonts w:ascii="Arial" w:hAnsi="Arial" w:cs="Arial"/>
          <w:b/>
          <w:sz w:val="32"/>
          <w:szCs w:val="32"/>
        </w:rPr>
        <w:lastRenderedPageBreak/>
        <w:t>Introduction</w:t>
      </w:r>
    </w:p>
    <w:p w14:paraId="68CFC41B" w14:textId="71C4BC9C" w:rsidR="00B01AF3" w:rsidRDefault="00B01AF3" w:rsidP="00B01AF3">
      <w:pPr>
        <w:pStyle w:val="ListParagraph"/>
        <w:rPr>
          <w:rFonts w:ascii="Arial" w:hAnsi="Arial" w:cs="Arial"/>
          <w:b/>
          <w:sz w:val="22"/>
          <w:szCs w:val="22"/>
        </w:rPr>
      </w:pPr>
    </w:p>
    <w:p w14:paraId="46E27C14" w14:textId="2C8AC32F" w:rsidR="00EA6EA8" w:rsidRPr="004D417C" w:rsidRDefault="006C73D2" w:rsidP="004D417C">
      <w:pPr>
        <w:rPr>
          <w:rFonts w:ascii="Arial" w:hAnsi="Arial" w:cs="Arial"/>
          <w:bCs/>
          <w:sz w:val="22"/>
          <w:szCs w:val="22"/>
        </w:rPr>
      </w:pPr>
      <w:r w:rsidRPr="004D417C">
        <w:rPr>
          <w:rFonts w:ascii="Arial" w:hAnsi="Arial" w:cs="Arial"/>
          <w:bCs/>
          <w:sz w:val="22"/>
          <w:szCs w:val="22"/>
        </w:rPr>
        <w:t>A control system is a</w:t>
      </w:r>
      <w:r w:rsidR="00EA6EA8" w:rsidRPr="004D417C">
        <w:rPr>
          <w:rFonts w:ascii="Arial" w:hAnsi="Arial" w:cs="Arial"/>
          <w:bCs/>
          <w:sz w:val="22"/>
          <w:szCs w:val="22"/>
        </w:rPr>
        <w:t xml:space="preserve"> set of</w:t>
      </w:r>
      <w:r w:rsidRPr="004D417C">
        <w:rPr>
          <w:rFonts w:ascii="Arial" w:hAnsi="Arial" w:cs="Arial"/>
          <w:bCs/>
          <w:sz w:val="22"/>
          <w:szCs w:val="22"/>
        </w:rPr>
        <w:t xml:space="preserve"> interconnected</w:t>
      </w:r>
      <w:r w:rsidR="00EA6EA8" w:rsidRPr="004D417C">
        <w:rPr>
          <w:rFonts w:ascii="Arial" w:hAnsi="Arial" w:cs="Arial"/>
          <w:bCs/>
          <w:sz w:val="22"/>
          <w:szCs w:val="22"/>
        </w:rPr>
        <w:t xml:space="preserve"> components that achieve a desired outcome. A more detailed definition is given by Norman S. </w:t>
      </w:r>
      <w:proofErr w:type="spellStart"/>
      <w:r w:rsidR="00EA6EA8" w:rsidRPr="004D417C">
        <w:rPr>
          <w:rFonts w:ascii="Arial" w:hAnsi="Arial" w:cs="Arial"/>
          <w:bCs/>
          <w:sz w:val="22"/>
          <w:szCs w:val="22"/>
        </w:rPr>
        <w:t>Nise</w:t>
      </w:r>
      <w:proofErr w:type="spellEnd"/>
      <w:r w:rsidR="00EA6EA8" w:rsidRPr="004D417C">
        <w:rPr>
          <w:rFonts w:ascii="Arial" w:hAnsi="Arial" w:cs="Arial"/>
          <w:bCs/>
          <w:sz w:val="22"/>
          <w:szCs w:val="22"/>
        </w:rPr>
        <w:t xml:space="preserve"> in his highly regarded book, Control Systems Engineering.</w:t>
      </w:r>
    </w:p>
    <w:p w14:paraId="5F6B69B3" w14:textId="77777777" w:rsidR="00EA6EA8" w:rsidRDefault="00EA6EA8" w:rsidP="00EE6B7B">
      <w:pPr>
        <w:pStyle w:val="ListParagraph"/>
        <w:rPr>
          <w:rFonts w:ascii="Arial" w:hAnsi="Arial" w:cs="Arial"/>
          <w:bCs/>
          <w:sz w:val="22"/>
          <w:szCs w:val="22"/>
        </w:rPr>
      </w:pPr>
    </w:p>
    <w:p w14:paraId="26468F98" w14:textId="6F3D6B93" w:rsidR="004807D9" w:rsidRDefault="00EA6EA8" w:rsidP="004807D9">
      <w:pPr>
        <w:pStyle w:val="ListParagraph"/>
        <w:ind w:firstLine="720"/>
        <w:rPr>
          <w:rFonts w:ascii="Arial" w:hAnsi="Arial" w:cs="Arial"/>
          <w:bCs/>
          <w:sz w:val="22"/>
          <w:szCs w:val="22"/>
        </w:rPr>
      </w:pPr>
      <w:r>
        <w:rPr>
          <w:rFonts w:ascii="Arial" w:hAnsi="Arial" w:cs="Arial"/>
          <w:bCs/>
          <w:sz w:val="22"/>
          <w:szCs w:val="22"/>
        </w:rPr>
        <w:t>“</w:t>
      </w:r>
      <w:r w:rsidRPr="00EA6EA8">
        <w:rPr>
          <w:rFonts w:ascii="Arial" w:hAnsi="Arial" w:cs="Arial"/>
          <w:sz w:val="22"/>
          <w:szCs w:val="22"/>
        </w:rPr>
        <w:t>A control system consists of subsystems and processes (or plants) assembled for the purpose of obtaining a desired output with desired performance, given a specified input</w:t>
      </w:r>
      <w:r>
        <w:rPr>
          <w:rFonts w:ascii="Arial" w:hAnsi="Arial" w:cs="Arial"/>
          <w:sz w:val="22"/>
          <w:szCs w:val="22"/>
        </w:rPr>
        <w:t>”</w:t>
      </w:r>
      <w:sdt>
        <w:sdtPr>
          <w:rPr>
            <w:rFonts w:ascii="Arial" w:hAnsi="Arial" w:cs="Arial"/>
            <w:sz w:val="22"/>
            <w:szCs w:val="22"/>
          </w:rPr>
          <w:id w:val="142468510"/>
          <w:citation/>
        </w:sdtPr>
        <w:sdtEndPr/>
        <w:sdtContent>
          <w:r>
            <w:rPr>
              <w:rFonts w:ascii="Arial" w:hAnsi="Arial" w:cs="Arial"/>
              <w:sz w:val="22"/>
              <w:szCs w:val="22"/>
            </w:rPr>
            <w:fldChar w:fldCharType="begin"/>
          </w:r>
          <w:r>
            <w:rPr>
              <w:rFonts w:ascii="Arial" w:hAnsi="Arial" w:cs="Arial"/>
              <w:sz w:val="22"/>
              <w:szCs w:val="22"/>
            </w:rPr>
            <w:instrText xml:space="preserve"> CITATION Nor19 \l 2057 </w:instrText>
          </w:r>
          <w:r>
            <w:rPr>
              <w:rFonts w:ascii="Arial" w:hAnsi="Arial" w:cs="Arial"/>
              <w:sz w:val="22"/>
              <w:szCs w:val="22"/>
            </w:rPr>
            <w:fldChar w:fldCharType="separate"/>
          </w:r>
          <w:r>
            <w:rPr>
              <w:rFonts w:ascii="Arial" w:hAnsi="Arial" w:cs="Arial"/>
              <w:noProof/>
              <w:sz w:val="22"/>
              <w:szCs w:val="22"/>
            </w:rPr>
            <w:t xml:space="preserve"> </w:t>
          </w:r>
          <w:r w:rsidRPr="00EA6EA8">
            <w:rPr>
              <w:rFonts w:ascii="Arial" w:hAnsi="Arial" w:cs="Arial"/>
              <w:noProof/>
              <w:sz w:val="22"/>
              <w:szCs w:val="22"/>
            </w:rPr>
            <w:t>[1]</w:t>
          </w:r>
          <w:r>
            <w:rPr>
              <w:rFonts w:ascii="Arial" w:hAnsi="Arial" w:cs="Arial"/>
              <w:sz w:val="22"/>
              <w:szCs w:val="22"/>
            </w:rPr>
            <w:fldChar w:fldCharType="end"/>
          </w:r>
        </w:sdtContent>
      </w:sdt>
      <w:r>
        <w:rPr>
          <w:rFonts w:ascii="Arial" w:hAnsi="Arial" w:cs="Arial"/>
          <w:sz w:val="22"/>
          <w:szCs w:val="22"/>
        </w:rPr>
        <w:t xml:space="preserve"> </w:t>
      </w:r>
    </w:p>
    <w:p w14:paraId="335B2268" w14:textId="77777777" w:rsidR="004807D9" w:rsidRDefault="004807D9" w:rsidP="004D417C">
      <w:pPr>
        <w:rPr>
          <w:rFonts w:ascii="Arial" w:hAnsi="Arial" w:cs="Arial"/>
          <w:bCs/>
          <w:sz w:val="22"/>
          <w:szCs w:val="22"/>
        </w:rPr>
      </w:pPr>
    </w:p>
    <w:p w14:paraId="6FDA6898" w14:textId="102E1E5B" w:rsidR="00B25316" w:rsidRDefault="00B27B58" w:rsidP="004D417C">
      <w:pPr>
        <w:rPr>
          <w:rFonts w:ascii="Arial" w:hAnsi="Arial" w:cs="Arial"/>
          <w:bCs/>
          <w:sz w:val="22"/>
          <w:szCs w:val="22"/>
        </w:rPr>
      </w:pPr>
      <w:r>
        <w:rPr>
          <w:rFonts w:ascii="Arial" w:hAnsi="Arial" w:cs="Arial"/>
          <w:bCs/>
          <w:sz w:val="22"/>
          <w:szCs w:val="22"/>
        </w:rPr>
        <w:t>Control systems are an integral part o</w:t>
      </w:r>
      <w:r w:rsidR="00B55C73">
        <w:rPr>
          <w:rFonts w:ascii="Arial" w:hAnsi="Arial" w:cs="Arial"/>
          <w:bCs/>
          <w:sz w:val="22"/>
          <w:szCs w:val="22"/>
        </w:rPr>
        <w:t>f our everyday lives and are of</w:t>
      </w:r>
      <w:r w:rsidR="001837BD">
        <w:rPr>
          <w:rFonts w:ascii="Arial" w:hAnsi="Arial" w:cs="Arial"/>
          <w:bCs/>
          <w:sz w:val="22"/>
          <w:szCs w:val="22"/>
        </w:rPr>
        <w:t>ten used without us being aware</w:t>
      </w:r>
      <w:r>
        <w:rPr>
          <w:rFonts w:ascii="Arial" w:hAnsi="Arial" w:cs="Arial"/>
          <w:bCs/>
          <w:sz w:val="22"/>
          <w:szCs w:val="22"/>
        </w:rPr>
        <w:t xml:space="preserve">. These range from the simple systems which heat our homes to the complex systems used in power stations to </w:t>
      </w:r>
      <w:r w:rsidR="004807D9">
        <w:rPr>
          <w:rFonts w:ascii="Arial" w:hAnsi="Arial" w:cs="Arial"/>
          <w:bCs/>
          <w:sz w:val="22"/>
          <w:szCs w:val="22"/>
        </w:rPr>
        <w:t xml:space="preserve">produce </w:t>
      </w:r>
      <w:r>
        <w:rPr>
          <w:rFonts w:ascii="Arial" w:hAnsi="Arial" w:cs="Arial"/>
          <w:bCs/>
          <w:sz w:val="22"/>
          <w:szCs w:val="22"/>
        </w:rPr>
        <w:t>electricity. Control systems can also be found in nature,</w:t>
      </w:r>
      <w:r w:rsidR="004807D9">
        <w:rPr>
          <w:rFonts w:ascii="Arial" w:hAnsi="Arial" w:cs="Arial"/>
          <w:bCs/>
          <w:sz w:val="22"/>
          <w:szCs w:val="22"/>
        </w:rPr>
        <w:t xml:space="preserve"> an example of which is </w:t>
      </w:r>
      <w:r>
        <w:rPr>
          <w:rFonts w:ascii="Arial" w:hAnsi="Arial" w:cs="Arial"/>
          <w:bCs/>
          <w:sz w:val="22"/>
          <w:szCs w:val="22"/>
        </w:rPr>
        <w:t>the pancreas which controls blood sugar l</w:t>
      </w:r>
      <w:r w:rsidR="004807D9">
        <w:rPr>
          <w:rFonts w:ascii="Arial" w:hAnsi="Arial" w:cs="Arial"/>
          <w:bCs/>
          <w:sz w:val="22"/>
          <w:szCs w:val="22"/>
        </w:rPr>
        <w:t>evels within the human body</w:t>
      </w:r>
      <w:sdt>
        <w:sdtPr>
          <w:rPr>
            <w:rFonts w:ascii="Arial" w:hAnsi="Arial" w:cs="Arial"/>
            <w:bCs/>
            <w:sz w:val="22"/>
            <w:szCs w:val="22"/>
          </w:rPr>
          <w:id w:val="-474686590"/>
          <w:citation/>
        </w:sdtPr>
        <w:sdtEndPr/>
        <w:sdtContent>
          <w:r w:rsidR="004807D9">
            <w:rPr>
              <w:rFonts w:ascii="Arial" w:hAnsi="Arial" w:cs="Arial"/>
              <w:bCs/>
              <w:sz w:val="22"/>
              <w:szCs w:val="22"/>
            </w:rPr>
            <w:fldChar w:fldCharType="begin"/>
          </w:r>
          <w:r w:rsidR="004807D9">
            <w:rPr>
              <w:rFonts w:ascii="Arial" w:hAnsi="Arial" w:cs="Arial"/>
              <w:bCs/>
              <w:sz w:val="22"/>
              <w:szCs w:val="22"/>
            </w:rPr>
            <w:instrText xml:space="preserve"> CITATION Nor19 \l 2057 </w:instrText>
          </w:r>
          <w:r w:rsidR="004807D9">
            <w:rPr>
              <w:rFonts w:ascii="Arial" w:hAnsi="Arial" w:cs="Arial"/>
              <w:bCs/>
              <w:sz w:val="22"/>
              <w:szCs w:val="22"/>
            </w:rPr>
            <w:fldChar w:fldCharType="separate"/>
          </w:r>
          <w:r w:rsidR="004807D9">
            <w:rPr>
              <w:rFonts w:ascii="Arial" w:hAnsi="Arial" w:cs="Arial"/>
              <w:bCs/>
              <w:noProof/>
              <w:sz w:val="22"/>
              <w:szCs w:val="22"/>
            </w:rPr>
            <w:t xml:space="preserve"> </w:t>
          </w:r>
          <w:r w:rsidR="004807D9" w:rsidRPr="004807D9">
            <w:rPr>
              <w:rFonts w:ascii="Arial" w:hAnsi="Arial" w:cs="Arial"/>
              <w:noProof/>
              <w:sz w:val="22"/>
              <w:szCs w:val="22"/>
            </w:rPr>
            <w:t>[1]</w:t>
          </w:r>
          <w:r w:rsidR="004807D9">
            <w:rPr>
              <w:rFonts w:ascii="Arial" w:hAnsi="Arial" w:cs="Arial"/>
              <w:bCs/>
              <w:sz w:val="22"/>
              <w:szCs w:val="22"/>
            </w:rPr>
            <w:fldChar w:fldCharType="end"/>
          </w:r>
        </w:sdtContent>
      </w:sdt>
      <w:r w:rsidR="00B25316">
        <w:rPr>
          <w:rFonts w:ascii="Arial" w:hAnsi="Arial" w:cs="Arial"/>
          <w:bCs/>
          <w:sz w:val="22"/>
          <w:szCs w:val="22"/>
        </w:rPr>
        <w:t>.</w:t>
      </w:r>
    </w:p>
    <w:p w14:paraId="508624F4" w14:textId="245EAF7B" w:rsidR="00BB79BF" w:rsidRDefault="00B25316" w:rsidP="004D417C">
      <w:pPr>
        <w:rPr>
          <w:rFonts w:ascii="Arial" w:hAnsi="Arial" w:cs="Arial"/>
          <w:bCs/>
          <w:sz w:val="22"/>
          <w:szCs w:val="22"/>
        </w:rPr>
      </w:pPr>
      <w:r>
        <w:rPr>
          <w:rFonts w:ascii="Arial" w:hAnsi="Arial" w:cs="Arial"/>
          <w:bCs/>
          <w:sz w:val="22"/>
          <w:szCs w:val="22"/>
        </w:rPr>
        <w:t>Human designed control systems date back thousands of years when the Greeks</w:t>
      </w:r>
      <w:r w:rsidR="00B27B58">
        <w:rPr>
          <w:rFonts w:ascii="Arial" w:hAnsi="Arial" w:cs="Arial"/>
          <w:bCs/>
          <w:sz w:val="22"/>
          <w:szCs w:val="22"/>
        </w:rPr>
        <w:t xml:space="preserve"> </w:t>
      </w:r>
      <w:r>
        <w:rPr>
          <w:rFonts w:ascii="Arial" w:hAnsi="Arial" w:cs="Arial"/>
          <w:bCs/>
          <w:sz w:val="22"/>
          <w:szCs w:val="22"/>
        </w:rPr>
        <w:t>engineered feedback systems as early as 300 BC</w:t>
      </w:r>
      <w:sdt>
        <w:sdtPr>
          <w:rPr>
            <w:rFonts w:ascii="Arial" w:hAnsi="Arial" w:cs="Arial"/>
            <w:bCs/>
            <w:sz w:val="22"/>
            <w:szCs w:val="22"/>
          </w:rPr>
          <w:id w:val="-983848336"/>
          <w:citation/>
        </w:sdtPr>
        <w:sdtEndPr/>
        <w:sdtContent>
          <w:r>
            <w:rPr>
              <w:rFonts w:ascii="Arial" w:hAnsi="Arial" w:cs="Arial"/>
              <w:bCs/>
              <w:sz w:val="22"/>
              <w:szCs w:val="22"/>
            </w:rPr>
            <w:fldChar w:fldCharType="begin"/>
          </w:r>
          <w:r>
            <w:rPr>
              <w:rFonts w:ascii="Arial" w:hAnsi="Arial" w:cs="Arial"/>
              <w:bCs/>
              <w:sz w:val="22"/>
              <w:szCs w:val="22"/>
            </w:rPr>
            <w:instrText xml:space="preserve"> CITATION Nor19 \l 2057 </w:instrText>
          </w:r>
          <w:r>
            <w:rPr>
              <w:rFonts w:ascii="Arial" w:hAnsi="Arial" w:cs="Arial"/>
              <w:bCs/>
              <w:sz w:val="22"/>
              <w:szCs w:val="22"/>
            </w:rPr>
            <w:fldChar w:fldCharType="separate"/>
          </w:r>
          <w:r>
            <w:rPr>
              <w:rFonts w:ascii="Arial" w:hAnsi="Arial" w:cs="Arial"/>
              <w:bCs/>
              <w:noProof/>
              <w:sz w:val="22"/>
              <w:szCs w:val="22"/>
            </w:rPr>
            <w:t xml:space="preserve"> </w:t>
          </w:r>
          <w:r w:rsidRPr="00B25316">
            <w:rPr>
              <w:rFonts w:ascii="Arial" w:hAnsi="Arial" w:cs="Arial"/>
              <w:noProof/>
              <w:sz w:val="22"/>
              <w:szCs w:val="22"/>
            </w:rPr>
            <w:t>[1]</w:t>
          </w:r>
          <w:r>
            <w:rPr>
              <w:rFonts w:ascii="Arial" w:hAnsi="Arial" w:cs="Arial"/>
              <w:bCs/>
              <w:sz w:val="22"/>
              <w:szCs w:val="22"/>
            </w:rPr>
            <w:fldChar w:fldCharType="end"/>
          </w:r>
        </w:sdtContent>
      </w:sdt>
      <w:r>
        <w:rPr>
          <w:rFonts w:ascii="Arial" w:hAnsi="Arial" w:cs="Arial"/>
          <w:bCs/>
          <w:sz w:val="22"/>
          <w:szCs w:val="22"/>
        </w:rPr>
        <w:t>. Early systems used the flow of wat</w:t>
      </w:r>
      <w:r w:rsidR="007732D4">
        <w:rPr>
          <w:rFonts w:ascii="Arial" w:hAnsi="Arial" w:cs="Arial"/>
          <w:bCs/>
          <w:sz w:val="22"/>
          <w:szCs w:val="22"/>
        </w:rPr>
        <w:t xml:space="preserve">er as a source </w:t>
      </w:r>
      <w:r w:rsidR="00B55C73">
        <w:rPr>
          <w:rFonts w:ascii="Arial" w:hAnsi="Arial" w:cs="Arial"/>
          <w:bCs/>
          <w:sz w:val="22"/>
          <w:szCs w:val="22"/>
        </w:rPr>
        <w:t>of energy, which later developed to include</w:t>
      </w:r>
      <w:r>
        <w:rPr>
          <w:rFonts w:ascii="Arial" w:hAnsi="Arial" w:cs="Arial"/>
          <w:bCs/>
          <w:sz w:val="22"/>
          <w:szCs w:val="22"/>
        </w:rPr>
        <w:t xml:space="preserve"> steam power</w:t>
      </w:r>
      <w:r w:rsidR="007732D4">
        <w:rPr>
          <w:rFonts w:ascii="Arial" w:hAnsi="Arial" w:cs="Arial"/>
          <w:bCs/>
          <w:sz w:val="22"/>
          <w:szCs w:val="22"/>
        </w:rPr>
        <w:t xml:space="preserve"> which</w:t>
      </w:r>
      <w:r>
        <w:rPr>
          <w:rFonts w:ascii="Arial" w:hAnsi="Arial" w:cs="Arial"/>
          <w:bCs/>
          <w:sz w:val="22"/>
          <w:szCs w:val="22"/>
        </w:rPr>
        <w:t xml:space="preserve"> was harnessed towards the end of the 17</w:t>
      </w:r>
      <w:r w:rsidRPr="00B25316">
        <w:rPr>
          <w:rFonts w:ascii="Arial" w:hAnsi="Arial" w:cs="Arial"/>
          <w:bCs/>
          <w:sz w:val="22"/>
          <w:szCs w:val="22"/>
          <w:vertAlign w:val="superscript"/>
        </w:rPr>
        <w:t>th</w:t>
      </w:r>
      <w:r>
        <w:rPr>
          <w:rFonts w:ascii="Arial" w:hAnsi="Arial" w:cs="Arial"/>
          <w:bCs/>
          <w:sz w:val="22"/>
          <w:szCs w:val="22"/>
        </w:rPr>
        <w:t xml:space="preserve"> century.</w:t>
      </w:r>
      <w:r w:rsidR="007732D4">
        <w:rPr>
          <w:rFonts w:ascii="Arial" w:hAnsi="Arial" w:cs="Arial"/>
          <w:bCs/>
          <w:sz w:val="22"/>
          <w:szCs w:val="22"/>
        </w:rPr>
        <w:t xml:space="preserve"> In the 20</w:t>
      </w:r>
      <w:r w:rsidR="007732D4" w:rsidRPr="007732D4">
        <w:rPr>
          <w:rFonts w:ascii="Arial" w:hAnsi="Arial" w:cs="Arial"/>
          <w:bCs/>
          <w:sz w:val="22"/>
          <w:szCs w:val="22"/>
          <w:vertAlign w:val="superscript"/>
        </w:rPr>
        <w:t>th</w:t>
      </w:r>
      <w:r w:rsidR="007732D4">
        <w:rPr>
          <w:rFonts w:ascii="Arial" w:hAnsi="Arial" w:cs="Arial"/>
          <w:bCs/>
          <w:sz w:val="22"/>
          <w:szCs w:val="22"/>
        </w:rPr>
        <w:t xml:space="preserve"> century, rapid advances in the use of electricity, hydraulics, computers,</w:t>
      </w:r>
      <w:r w:rsidR="005507E5">
        <w:rPr>
          <w:rFonts w:ascii="Arial" w:hAnsi="Arial" w:cs="Arial"/>
          <w:bCs/>
          <w:sz w:val="22"/>
          <w:szCs w:val="22"/>
        </w:rPr>
        <w:t xml:space="preserve"> robotics,</w:t>
      </w:r>
      <w:r w:rsidR="007732D4">
        <w:rPr>
          <w:rFonts w:ascii="Arial" w:hAnsi="Arial" w:cs="Arial"/>
          <w:bCs/>
          <w:sz w:val="22"/>
          <w:szCs w:val="22"/>
        </w:rPr>
        <w:t xml:space="preserve"> and most recently digital technology</w:t>
      </w:r>
      <w:r w:rsidR="005507E5">
        <w:rPr>
          <w:rFonts w:ascii="Arial" w:hAnsi="Arial" w:cs="Arial"/>
          <w:bCs/>
          <w:sz w:val="22"/>
          <w:szCs w:val="22"/>
        </w:rPr>
        <w:t>,</w:t>
      </w:r>
      <w:r w:rsidR="007732D4">
        <w:rPr>
          <w:rFonts w:ascii="Arial" w:hAnsi="Arial" w:cs="Arial"/>
          <w:bCs/>
          <w:sz w:val="22"/>
          <w:szCs w:val="22"/>
        </w:rPr>
        <w:t xml:space="preserve"> have led to the highly c</w:t>
      </w:r>
      <w:r w:rsidR="005507E5">
        <w:rPr>
          <w:rFonts w:ascii="Arial" w:hAnsi="Arial" w:cs="Arial"/>
          <w:bCs/>
          <w:sz w:val="22"/>
          <w:szCs w:val="22"/>
        </w:rPr>
        <w:t xml:space="preserve">omplex control systems of today which can be found in spacecraft, missile systems, automated production facilities, and </w:t>
      </w:r>
      <w:r w:rsidR="00B55C73">
        <w:rPr>
          <w:rFonts w:ascii="Arial" w:hAnsi="Arial" w:cs="Arial"/>
          <w:bCs/>
          <w:sz w:val="22"/>
          <w:szCs w:val="22"/>
        </w:rPr>
        <w:t xml:space="preserve">lifesaving </w:t>
      </w:r>
      <w:r w:rsidR="005507E5">
        <w:rPr>
          <w:rFonts w:ascii="Arial" w:hAnsi="Arial" w:cs="Arial"/>
          <w:bCs/>
          <w:sz w:val="22"/>
          <w:szCs w:val="22"/>
        </w:rPr>
        <w:t>medical equipment found in operating theatres. These are a just a few examples and thousands more can be found in use in every single country around the world.</w:t>
      </w:r>
    </w:p>
    <w:p w14:paraId="550738AC" w14:textId="1A1895B4" w:rsidR="00183723" w:rsidRDefault="002255AC" w:rsidP="004D417C">
      <w:pPr>
        <w:rPr>
          <w:rFonts w:ascii="Arial" w:hAnsi="Arial" w:cs="Arial"/>
          <w:bCs/>
          <w:sz w:val="22"/>
          <w:szCs w:val="22"/>
        </w:rPr>
      </w:pPr>
      <w:r>
        <w:rPr>
          <w:rFonts w:ascii="Arial" w:hAnsi="Arial" w:cs="Arial"/>
          <w:bCs/>
          <w:sz w:val="22"/>
          <w:szCs w:val="22"/>
        </w:rPr>
        <w:t xml:space="preserve">An open loop control system uses an actuator (a component that adjusts the environment) to achieve the desired outcome without receiving any feedback </w:t>
      </w:r>
      <w:sdt>
        <w:sdtPr>
          <w:rPr>
            <w:rFonts w:ascii="Arial" w:hAnsi="Arial" w:cs="Arial"/>
            <w:bCs/>
            <w:sz w:val="22"/>
            <w:szCs w:val="22"/>
          </w:rPr>
          <w:id w:val="-1593769052"/>
          <w:citation/>
        </w:sdtPr>
        <w:sdtEndPr/>
        <w:sdtContent>
          <w:r>
            <w:rPr>
              <w:rFonts w:ascii="Arial" w:hAnsi="Arial" w:cs="Arial"/>
              <w:bCs/>
              <w:sz w:val="22"/>
              <w:szCs w:val="22"/>
            </w:rPr>
            <w:fldChar w:fldCharType="begin"/>
          </w:r>
          <w:r>
            <w:rPr>
              <w:rFonts w:ascii="Arial" w:hAnsi="Arial" w:cs="Arial"/>
              <w:bCs/>
              <w:sz w:val="22"/>
              <w:szCs w:val="22"/>
            </w:rPr>
            <w:instrText xml:space="preserve"> CITATION Rob17 \l 2057 </w:instrText>
          </w:r>
          <w:r>
            <w:rPr>
              <w:rFonts w:ascii="Arial" w:hAnsi="Arial" w:cs="Arial"/>
              <w:bCs/>
              <w:sz w:val="22"/>
              <w:szCs w:val="22"/>
            </w:rPr>
            <w:fldChar w:fldCharType="separate"/>
          </w:r>
          <w:r w:rsidRPr="002255AC">
            <w:rPr>
              <w:rFonts w:ascii="Arial" w:hAnsi="Arial" w:cs="Arial"/>
              <w:noProof/>
              <w:sz w:val="22"/>
              <w:szCs w:val="22"/>
            </w:rPr>
            <w:t>[2]</w:t>
          </w:r>
          <w:r>
            <w:rPr>
              <w:rFonts w:ascii="Arial" w:hAnsi="Arial" w:cs="Arial"/>
              <w:bCs/>
              <w:sz w:val="22"/>
              <w:szCs w:val="22"/>
            </w:rPr>
            <w:fldChar w:fldCharType="end"/>
          </w:r>
        </w:sdtContent>
      </w:sdt>
      <w:r w:rsidR="00B67CE7">
        <w:rPr>
          <w:rFonts w:ascii="Arial" w:hAnsi="Arial" w:cs="Arial"/>
          <w:bCs/>
          <w:sz w:val="22"/>
          <w:szCs w:val="22"/>
        </w:rPr>
        <w:t xml:space="preserve">. An example </w:t>
      </w:r>
      <w:r w:rsidR="002F5BC9">
        <w:rPr>
          <w:rFonts w:ascii="Arial" w:hAnsi="Arial" w:cs="Arial"/>
          <w:bCs/>
          <w:sz w:val="22"/>
          <w:szCs w:val="22"/>
        </w:rPr>
        <w:t xml:space="preserve">diagram </w:t>
      </w:r>
      <w:r w:rsidR="00B67CE7">
        <w:rPr>
          <w:rFonts w:ascii="Arial" w:hAnsi="Arial" w:cs="Arial"/>
          <w:bCs/>
          <w:sz w:val="22"/>
          <w:szCs w:val="22"/>
        </w:rPr>
        <w:t xml:space="preserve">of an open loop control system is </w:t>
      </w:r>
      <w:r w:rsidR="005A555B">
        <w:rPr>
          <w:rFonts w:ascii="Arial" w:hAnsi="Arial" w:cs="Arial"/>
          <w:bCs/>
          <w:sz w:val="22"/>
          <w:szCs w:val="22"/>
        </w:rPr>
        <w:t>shown</w:t>
      </w:r>
      <w:r w:rsidR="00B67CE7">
        <w:rPr>
          <w:rFonts w:ascii="Arial" w:hAnsi="Arial" w:cs="Arial"/>
          <w:bCs/>
          <w:sz w:val="22"/>
          <w:szCs w:val="22"/>
        </w:rPr>
        <w:t xml:space="preserve"> below in Figure 1.</w:t>
      </w:r>
      <w:r w:rsidR="00B25316">
        <w:rPr>
          <w:rFonts w:ascii="Arial" w:hAnsi="Arial" w:cs="Arial"/>
          <w:bCs/>
          <w:sz w:val="22"/>
          <w:szCs w:val="22"/>
        </w:rPr>
        <w:t xml:space="preserve"> </w:t>
      </w:r>
      <w:r>
        <w:rPr>
          <w:rFonts w:ascii="Arial" w:hAnsi="Arial" w:cs="Arial"/>
          <w:bCs/>
          <w:sz w:val="22"/>
          <w:szCs w:val="22"/>
        </w:rPr>
        <w:t xml:space="preserve"> </w:t>
      </w:r>
    </w:p>
    <w:p w14:paraId="7D5B6D37" w14:textId="29B70D3C" w:rsidR="00B37047" w:rsidRDefault="00B37047" w:rsidP="004D417C">
      <w:pPr>
        <w:rPr>
          <w:rFonts w:ascii="Arial" w:hAnsi="Arial" w:cs="Arial"/>
          <w:bCs/>
          <w:sz w:val="22"/>
          <w:szCs w:val="22"/>
        </w:rPr>
      </w:pPr>
    </w:p>
    <w:p w14:paraId="1985B61B" w14:textId="644FF6A7" w:rsidR="00EE6B7B" w:rsidRDefault="00B37047" w:rsidP="00B37047">
      <w:pPr>
        <w:rPr>
          <w:rFonts w:ascii="Arial" w:hAnsi="Arial" w:cs="Arial"/>
          <w:bCs/>
          <w:sz w:val="22"/>
          <w:szCs w:val="22"/>
        </w:rPr>
      </w:pPr>
      <w:r>
        <w:rPr>
          <w:noProof/>
          <w:lang w:eastAsia="en-GB"/>
        </w:rPr>
        <w:drawing>
          <wp:inline distT="0" distB="0" distL="0" distR="0" wp14:anchorId="6FAF36F5" wp14:editId="695A7D34">
            <wp:extent cx="5399405" cy="7073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99405" cy="707390"/>
                    </a:xfrm>
                    <a:prstGeom prst="rect">
                      <a:avLst/>
                    </a:prstGeom>
                  </pic:spPr>
                </pic:pic>
              </a:graphicData>
            </a:graphic>
          </wp:inline>
        </w:drawing>
      </w:r>
    </w:p>
    <w:p w14:paraId="43898FD5" w14:textId="1C64A1BA" w:rsidR="00B37047" w:rsidRPr="00B37047" w:rsidRDefault="00B37047" w:rsidP="00B37047">
      <w:pPr>
        <w:rPr>
          <w:rFonts w:ascii="Arial" w:hAnsi="Arial" w:cs="Arial"/>
          <w:bCs/>
          <w:i/>
          <w:sz w:val="16"/>
          <w:szCs w:val="16"/>
        </w:rPr>
      </w:pPr>
      <w:r w:rsidRPr="00B37047">
        <w:rPr>
          <w:rFonts w:ascii="Arial" w:hAnsi="Arial" w:cs="Arial"/>
          <w:bCs/>
          <w:i/>
          <w:sz w:val="16"/>
          <w:szCs w:val="16"/>
        </w:rPr>
        <w:t xml:space="preserve">Fig.1 </w:t>
      </w:r>
      <w:r w:rsidR="00BE12EB">
        <w:rPr>
          <w:rFonts w:ascii="Arial" w:hAnsi="Arial" w:cs="Arial"/>
          <w:bCs/>
          <w:i/>
          <w:sz w:val="16"/>
          <w:szCs w:val="16"/>
        </w:rPr>
        <w:t>D</w:t>
      </w:r>
      <w:r w:rsidRPr="00B37047">
        <w:rPr>
          <w:rFonts w:ascii="Arial" w:hAnsi="Arial" w:cs="Arial"/>
          <w:bCs/>
          <w:i/>
          <w:sz w:val="16"/>
          <w:szCs w:val="16"/>
        </w:rPr>
        <w:t>iagram of an open loop control system (Taken from ‘Modern Control Systems</w:t>
      </w:r>
      <w:r>
        <w:rPr>
          <w:rFonts w:ascii="Arial" w:hAnsi="Arial" w:cs="Arial"/>
          <w:bCs/>
          <w:i/>
          <w:sz w:val="16"/>
          <w:szCs w:val="16"/>
        </w:rPr>
        <w:t xml:space="preserve">’ by Robert H. Bishop / Richard C. </w:t>
      </w:r>
      <w:proofErr w:type="spellStart"/>
      <w:r>
        <w:rPr>
          <w:rFonts w:ascii="Arial" w:hAnsi="Arial" w:cs="Arial"/>
          <w:bCs/>
          <w:i/>
          <w:sz w:val="16"/>
          <w:szCs w:val="16"/>
        </w:rPr>
        <w:t>Dorf</w:t>
      </w:r>
      <w:proofErr w:type="spellEnd"/>
      <w:sdt>
        <w:sdtPr>
          <w:rPr>
            <w:rFonts w:ascii="Arial" w:hAnsi="Arial" w:cs="Arial"/>
            <w:bCs/>
            <w:i/>
            <w:sz w:val="16"/>
            <w:szCs w:val="16"/>
          </w:rPr>
          <w:id w:val="-895970556"/>
          <w:citation/>
        </w:sdtPr>
        <w:sdtEndPr/>
        <w:sdtContent>
          <w:r w:rsidRPr="00B37047">
            <w:rPr>
              <w:rFonts w:ascii="Arial" w:hAnsi="Arial" w:cs="Arial"/>
              <w:bCs/>
              <w:i/>
              <w:sz w:val="16"/>
              <w:szCs w:val="16"/>
            </w:rPr>
            <w:fldChar w:fldCharType="begin"/>
          </w:r>
          <w:r w:rsidRPr="00B37047">
            <w:rPr>
              <w:rFonts w:ascii="Arial" w:hAnsi="Arial" w:cs="Arial"/>
              <w:bCs/>
              <w:i/>
              <w:sz w:val="16"/>
              <w:szCs w:val="16"/>
            </w:rPr>
            <w:instrText xml:space="preserve"> CITATION Rob17 \l 2057 </w:instrText>
          </w:r>
          <w:r w:rsidRPr="00B37047">
            <w:rPr>
              <w:rFonts w:ascii="Arial" w:hAnsi="Arial" w:cs="Arial"/>
              <w:bCs/>
              <w:i/>
              <w:sz w:val="16"/>
              <w:szCs w:val="16"/>
            </w:rPr>
            <w:fldChar w:fldCharType="separate"/>
          </w:r>
          <w:r w:rsidRPr="00B37047">
            <w:rPr>
              <w:rFonts w:ascii="Arial" w:hAnsi="Arial" w:cs="Arial"/>
              <w:bCs/>
              <w:i/>
              <w:noProof/>
              <w:sz w:val="16"/>
              <w:szCs w:val="16"/>
            </w:rPr>
            <w:t xml:space="preserve"> </w:t>
          </w:r>
          <w:r w:rsidRPr="00B37047">
            <w:rPr>
              <w:rFonts w:ascii="Arial" w:hAnsi="Arial" w:cs="Arial"/>
              <w:i/>
              <w:noProof/>
              <w:sz w:val="16"/>
              <w:szCs w:val="16"/>
            </w:rPr>
            <w:t>[2]</w:t>
          </w:r>
          <w:r w:rsidRPr="00B37047">
            <w:rPr>
              <w:rFonts w:ascii="Arial" w:hAnsi="Arial" w:cs="Arial"/>
              <w:bCs/>
              <w:i/>
              <w:sz w:val="16"/>
              <w:szCs w:val="16"/>
            </w:rPr>
            <w:fldChar w:fldCharType="end"/>
          </w:r>
        </w:sdtContent>
      </w:sdt>
      <w:r w:rsidR="001837BD">
        <w:rPr>
          <w:rFonts w:ascii="Arial" w:hAnsi="Arial" w:cs="Arial"/>
          <w:bCs/>
          <w:i/>
          <w:sz w:val="16"/>
          <w:szCs w:val="16"/>
        </w:rPr>
        <w:t xml:space="preserve"> </w:t>
      </w:r>
      <w:r w:rsidR="006A719F">
        <w:rPr>
          <w:rFonts w:ascii="Arial" w:hAnsi="Arial" w:cs="Arial"/>
          <w:bCs/>
          <w:i/>
          <w:sz w:val="16"/>
          <w:szCs w:val="16"/>
        </w:rPr>
        <w:t>)</w:t>
      </w:r>
      <w:r w:rsidRPr="00B37047">
        <w:rPr>
          <w:rFonts w:ascii="Arial" w:hAnsi="Arial" w:cs="Arial"/>
          <w:bCs/>
          <w:i/>
          <w:sz w:val="16"/>
          <w:szCs w:val="16"/>
        </w:rPr>
        <w:t xml:space="preserve">  </w:t>
      </w:r>
    </w:p>
    <w:p w14:paraId="10B1B787" w14:textId="77777777" w:rsidR="00B37047" w:rsidRDefault="00B37047" w:rsidP="00B37047">
      <w:pPr>
        <w:rPr>
          <w:rFonts w:ascii="Arial" w:hAnsi="Arial" w:cs="Arial"/>
          <w:bCs/>
          <w:sz w:val="22"/>
          <w:szCs w:val="22"/>
        </w:rPr>
      </w:pPr>
    </w:p>
    <w:p w14:paraId="1A938B44" w14:textId="2EEA62CF" w:rsidR="00FE2A8C" w:rsidRDefault="00B37047" w:rsidP="00FE2A8C">
      <w:pPr>
        <w:rPr>
          <w:rFonts w:ascii="Arial" w:hAnsi="Arial" w:cs="Arial"/>
          <w:bCs/>
          <w:sz w:val="22"/>
          <w:szCs w:val="22"/>
        </w:rPr>
      </w:pPr>
      <w:r>
        <w:rPr>
          <w:rFonts w:ascii="Arial" w:hAnsi="Arial" w:cs="Arial"/>
          <w:bCs/>
          <w:sz w:val="22"/>
          <w:szCs w:val="22"/>
        </w:rPr>
        <w:t xml:space="preserve">A closed loop control system is similar to the open loop system, with the additional feature of a feedback signal which provides information about the actual output. This feedback can be compared to the desired output </w:t>
      </w:r>
      <w:sdt>
        <w:sdtPr>
          <w:rPr>
            <w:rFonts w:ascii="Arial" w:hAnsi="Arial" w:cs="Arial"/>
            <w:bCs/>
            <w:sz w:val="22"/>
            <w:szCs w:val="22"/>
          </w:rPr>
          <w:id w:val="1749072660"/>
          <w:citation/>
        </w:sdtPr>
        <w:sdtEndPr/>
        <w:sdtContent>
          <w:r>
            <w:rPr>
              <w:rFonts w:ascii="Arial" w:hAnsi="Arial" w:cs="Arial"/>
              <w:bCs/>
              <w:sz w:val="22"/>
              <w:szCs w:val="22"/>
            </w:rPr>
            <w:fldChar w:fldCharType="begin"/>
          </w:r>
          <w:r>
            <w:rPr>
              <w:rFonts w:ascii="Arial" w:hAnsi="Arial" w:cs="Arial"/>
              <w:bCs/>
              <w:sz w:val="22"/>
              <w:szCs w:val="22"/>
            </w:rPr>
            <w:instrText xml:space="preserve"> CITATION Rob17 \l 2057 </w:instrText>
          </w:r>
          <w:r>
            <w:rPr>
              <w:rFonts w:ascii="Arial" w:hAnsi="Arial" w:cs="Arial"/>
              <w:bCs/>
              <w:sz w:val="22"/>
              <w:szCs w:val="22"/>
            </w:rPr>
            <w:fldChar w:fldCharType="separate"/>
          </w:r>
          <w:r w:rsidRPr="005507E5">
            <w:rPr>
              <w:rFonts w:ascii="Arial" w:hAnsi="Arial" w:cs="Arial"/>
              <w:noProof/>
              <w:sz w:val="22"/>
              <w:szCs w:val="22"/>
            </w:rPr>
            <w:t>[2]</w:t>
          </w:r>
          <w:r>
            <w:rPr>
              <w:rFonts w:ascii="Arial" w:hAnsi="Arial" w:cs="Arial"/>
              <w:bCs/>
              <w:sz w:val="22"/>
              <w:szCs w:val="22"/>
            </w:rPr>
            <w:fldChar w:fldCharType="end"/>
          </w:r>
        </w:sdtContent>
      </w:sdt>
      <w:r>
        <w:rPr>
          <w:rFonts w:ascii="Arial" w:hAnsi="Arial" w:cs="Arial"/>
          <w:bCs/>
          <w:sz w:val="22"/>
          <w:szCs w:val="22"/>
        </w:rPr>
        <w:t xml:space="preserve">. </w:t>
      </w:r>
      <w:r w:rsidR="00FE2A8C">
        <w:rPr>
          <w:rFonts w:ascii="Arial" w:hAnsi="Arial" w:cs="Arial"/>
          <w:bCs/>
          <w:sz w:val="22"/>
          <w:szCs w:val="22"/>
        </w:rPr>
        <w:t xml:space="preserve">An example </w:t>
      </w:r>
      <w:r w:rsidR="002F5BC9">
        <w:rPr>
          <w:rFonts w:ascii="Arial" w:hAnsi="Arial" w:cs="Arial"/>
          <w:bCs/>
          <w:sz w:val="22"/>
          <w:szCs w:val="22"/>
        </w:rPr>
        <w:t xml:space="preserve">diagram </w:t>
      </w:r>
      <w:r w:rsidR="00FE2A8C">
        <w:rPr>
          <w:rFonts w:ascii="Arial" w:hAnsi="Arial" w:cs="Arial"/>
          <w:bCs/>
          <w:sz w:val="22"/>
          <w:szCs w:val="22"/>
        </w:rPr>
        <w:t xml:space="preserve">of a closed loop control system is </w:t>
      </w:r>
      <w:r w:rsidR="005A555B">
        <w:rPr>
          <w:rFonts w:ascii="Arial" w:hAnsi="Arial" w:cs="Arial"/>
          <w:bCs/>
          <w:sz w:val="22"/>
          <w:szCs w:val="22"/>
        </w:rPr>
        <w:t>shown</w:t>
      </w:r>
      <w:r w:rsidR="00FE2A8C">
        <w:rPr>
          <w:rFonts w:ascii="Arial" w:hAnsi="Arial" w:cs="Arial"/>
          <w:bCs/>
          <w:sz w:val="22"/>
          <w:szCs w:val="22"/>
        </w:rPr>
        <w:t xml:space="preserve"> below in Figure 2.  </w:t>
      </w:r>
    </w:p>
    <w:p w14:paraId="4FBD5B2B" w14:textId="0AF8FF74" w:rsidR="00B37047" w:rsidRDefault="00B37047" w:rsidP="00B37047">
      <w:pPr>
        <w:rPr>
          <w:rFonts w:ascii="Arial" w:hAnsi="Arial" w:cs="Arial"/>
          <w:bCs/>
          <w:sz w:val="22"/>
          <w:szCs w:val="22"/>
        </w:rPr>
      </w:pPr>
    </w:p>
    <w:p w14:paraId="5464FC34" w14:textId="1B3D40D4" w:rsidR="00B37047" w:rsidRDefault="00B37047" w:rsidP="00B37047">
      <w:pPr>
        <w:rPr>
          <w:rFonts w:ascii="Arial" w:hAnsi="Arial" w:cs="Arial"/>
          <w:bCs/>
          <w:sz w:val="22"/>
          <w:szCs w:val="22"/>
        </w:rPr>
      </w:pPr>
      <w:r>
        <w:rPr>
          <w:noProof/>
          <w:lang w:eastAsia="en-GB"/>
        </w:rPr>
        <w:lastRenderedPageBreak/>
        <w:drawing>
          <wp:inline distT="0" distB="0" distL="0" distR="0" wp14:anchorId="17ECCAA0" wp14:editId="49A016BB">
            <wp:extent cx="5399405" cy="120523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99405" cy="1205230"/>
                    </a:xfrm>
                    <a:prstGeom prst="rect">
                      <a:avLst/>
                    </a:prstGeom>
                  </pic:spPr>
                </pic:pic>
              </a:graphicData>
            </a:graphic>
          </wp:inline>
        </w:drawing>
      </w:r>
    </w:p>
    <w:p w14:paraId="5E7A099D" w14:textId="0C034384" w:rsidR="00B37047" w:rsidRPr="00B37047" w:rsidRDefault="00B37047" w:rsidP="006A719F">
      <w:pPr>
        <w:jc w:val="center"/>
        <w:rPr>
          <w:rFonts w:ascii="Arial" w:hAnsi="Arial" w:cs="Arial"/>
          <w:bCs/>
          <w:i/>
          <w:sz w:val="16"/>
          <w:szCs w:val="16"/>
        </w:rPr>
      </w:pPr>
      <w:r w:rsidRPr="00B37047">
        <w:rPr>
          <w:rFonts w:ascii="Arial" w:hAnsi="Arial" w:cs="Arial"/>
          <w:bCs/>
          <w:i/>
          <w:sz w:val="16"/>
          <w:szCs w:val="16"/>
        </w:rPr>
        <w:t>F</w:t>
      </w:r>
      <w:r>
        <w:rPr>
          <w:rFonts w:ascii="Arial" w:hAnsi="Arial" w:cs="Arial"/>
          <w:bCs/>
          <w:i/>
          <w:sz w:val="16"/>
          <w:szCs w:val="16"/>
        </w:rPr>
        <w:t>ig.2</w:t>
      </w:r>
      <w:r w:rsidRPr="00B37047">
        <w:rPr>
          <w:rFonts w:ascii="Arial" w:hAnsi="Arial" w:cs="Arial"/>
          <w:bCs/>
          <w:i/>
          <w:sz w:val="16"/>
          <w:szCs w:val="16"/>
        </w:rPr>
        <w:t xml:space="preserve"> </w:t>
      </w:r>
      <w:r w:rsidR="00BE12EB">
        <w:rPr>
          <w:rFonts w:ascii="Arial" w:hAnsi="Arial" w:cs="Arial"/>
          <w:bCs/>
          <w:i/>
          <w:sz w:val="16"/>
          <w:szCs w:val="16"/>
        </w:rPr>
        <w:t>D</w:t>
      </w:r>
      <w:r>
        <w:rPr>
          <w:rFonts w:ascii="Arial" w:hAnsi="Arial" w:cs="Arial"/>
          <w:bCs/>
          <w:i/>
          <w:sz w:val="16"/>
          <w:szCs w:val="16"/>
        </w:rPr>
        <w:t>iagram of a closed</w:t>
      </w:r>
      <w:r w:rsidRPr="00B37047">
        <w:rPr>
          <w:rFonts w:ascii="Arial" w:hAnsi="Arial" w:cs="Arial"/>
          <w:bCs/>
          <w:i/>
          <w:sz w:val="16"/>
          <w:szCs w:val="16"/>
        </w:rPr>
        <w:t xml:space="preserve"> loop control system</w:t>
      </w:r>
      <w:r>
        <w:rPr>
          <w:rFonts w:ascii="Arial" w:hAnsi="Arial" w:cs="Arial"/>
          <w:bCs/>
          <w:i/>
          <w:sz w:val="16"/>
          <w:szCs w:val="16"/>
        </w:rPr>
        <w:t xml:space="preserve"> with feedback</w:t>
      </w:r>
      <w:r w:rsidRPr="00B37047">
        <w:rPr>
          <w:rFonts w:ascii="Arial" w:hAnsi="Arial" w:cs="Arial"/>
          <w:bCs/>
          <w:i/>
          <w:sz w:val="16"/>
          <w:szCs w:val="16"/>
        </w:rPr>
        <w:t xml:space="preserve"> (Taken from ‘Modern Control Systems</w:t>
      </w:r>
      <w:r>
        <w:rPr>
          <w:rFonts w:ascii="Arial" w:hAnsi="Arial" w:cs="Arial"/>
          <w:bCs/>
          <w:i/>
          <w:sz w:val="16"/>
          <w:szCs w:val="16"/>
        </w:rPr>
        <w:t xml:space="preserve">’ by Robert H. Bishop / Richard C. </w:t>
      </w:r>
      <w:proofErr w:type="spellStart"/>
      <w:r>
        <w:rPr>
          <w:rFonts w:ascii="Arial" w:hAnsi="Arial" w:cs="Arial"/>
          <w:bCs/>
          <w:i/>
          <w:sz w:val="16"/>
          <w:szCs w:val="16"/>
        </w:rPr>
        <w:t>Dorf</w:t>
      </w:r>
      <w:proofErr w:type="spellEnd"/>
      <w:sdt>
        <w:sdtPr>
          <w:rPr>
            <w:rFonts w:ascii="Arial" w:hAnsi="Arial" w:cs="Arial"/>
            <w:bCs/>
            <w:i/>
            <w:sz w:val="16"/>
            <w:szCs w:val="16"/>
          </w:rPr>
          <w:id w:val="-1530102508"/>
          <w:citation/>
        </w:sdtPr>
        <w:sdtEndPr/>
        <w:sdtContent>
          <w:r w:rsidRPr="00B37047">
            <w:rPr>
              <w:rFonts w:ascii="Arial" w:hAnsi="Arial" w:cs="Arial"/>
              <w:bCs/>
              <w:i/>
              <w:sz w:val="16"/>
              <w:szCs w:val="16"/>
            </w:rPr>
            <w:fldChar w:fldCharType="begin"/>
          </w:r>
          <w:r w:rsidRPr="00B37047">
            <w:rPr>
              <w:rFonts w:ascii="Arial" w:hAnsi="Arial" w:cs="Arial"/>
              <w:bCs/>
              <w:i/>
              <w:sz w:val="16"/>
              <w:szCs w:val="16"/>
            </w:rPr>
            <w:instrText xml:space="preserve"> CITATION Rob17 \l 2057 </w:instrText>
          </w:r>
          <w:r w:rsidRPr="00B37047">
            <w:rPr>
              <w:rFonts w:ascii="Arial" w:hAnsi="Arial" w:cs="Arial"/>
              <w:bCs/>
              <w:i/>
              <w:sz w:val="16"/>
              <w:szCs w:val="16"/>
            </w:rPr>
            <w:fldChar w:fldCharType="separate"/>
          </w:r>
          <w:r w:rsidRPr="00B37047">
            <w:rPr>
              <w:rFonts w:ascii="Arial" w:hAnsi="Arial" w:cs="Arial"/>
              <w:bCs/>
              <w:i/>
              <w:noProof/>
              <w:sz w:val="16"/>
              <w:szCs w:val="16"/>
            </w:rPr>
            <w:t xml:space="preserve"> </w:t>
          </w:r>
          <w:r w:rsidRPr="00B37047">
            <w:rPr>
              <w:rFonts w:ascii="Arial" w:hAnsi="Arial" w:cs="Arial"/>
              <w:i/>
              <w:noProof/>
              <w:sz w:val="16"/>
              <w:szCs w:val="16"/>
            </w:rPr>
            <w:t>[2]</w:t>
          </w:r>
          <w:r w:rsidRPr="00B37047">
            <w:rPr>
              <w:rFonts w:ascii="Arial" w:hAnsi="Arial" w:cs="Arial"/>
              <w:bCs/>
              <w:i/>
              <w:sz w:val="16"/>
              <w:szCs w:val="16"/>
            </w:rPr>
            <w:fldChar w:fldCharType="end"/>
          </w:r>
        </w:sdtContent>
      </w:sdt>
      <w:r w:rsidR="006A719F">
        <w:rPr>
          <w:rFonts w:ascii="Arial" w:hAnsi="Arial" w:cs="Arial"/>
          <w:bCs/>
          <w:i/>
          <w:sz w:val="16"/>
          <w:szCs w:val="16"/>
        </w:rPr>
        <w:t>)</w:t>
      </w:r>
    </w:p>
    <w:p w14:paraId="630467B7" w14:textId="72D2D974" w:rsidR="00B67CE7" w:rsidRDefault="00B67CE7" w:rsidP="00B37047">
      <w:pPr>
        <w:rPr>
          <w:rFonts w:ascii="Arial" w:hAnsi="Arial" w:cs="Arial"/>
          <w:bCs/>
          <w:sz w:val="22"/>
          <w:szCs w:val="22"/>
        </w:rPr>
      </w:pPr>
    </w:p>
    <w:p w14:paraId="2497E2A6" w14:textId="55640C29" w:rsidR="00B67CE7" w:rsidRDefault="00B67CE7" w:rsidP="00B37047">
      <w:pPr>
        <w:rPr>
          <w:rFonts w:ascii="Arial" w:hAnsi="Arial" w:cs="Arial"/>
          <w:bCs/>
          <w:sz w:val="22"/>
          <w:szCs w:val="22"/>
        </w:rPr>
      </w:pPr>
      <w:r>
        <w:rPr>
          <w:rFonts w:ascii="Arial" w:hAnsi="Arial" w:cs="Arial"/>
          <w:bCs/>
          <w:sz w:val="22"/>
          <w:szCs w:val="22"/>
        </w:rPr>
        <w:t>This report describes the modelling and analysis of a closed loop control system capable of posi</w:t>
      </w:r>
      <w:r w:rsidR="00923CD2">
        <w:rPr>
          <w:rFonts w:ascii="Arial" w:hAnsi="Arial" w:cs="Arial"/>
          <w:bCs/>
          <w:sz w:val="22"/>
          <w:szCs w:val="22"/>
        </w:rPr>
        <w:t>tioning a CIWS (close-in weapon</w:t>
      </w:r>
      <w:r>
        <w:rPr>
          <w:rFonts w:ascii="Arial" w:hAnsi="Arial" w:cs="Arial"/>
          <w:bCs/>
          <w:sz w:val="22"/>
          <w:szCs w:val="22"/>
        </w:rPr>
        <w:t xml:space="preserve"> system) turret within certain parameters. The control system </w:t>
      </w:r>
      <w:r w:rsidR="002F5BC9">
        <w:rPr>
          <w:rFonts w:ascii="Arial" w:hAnsi="Arial" w:cs="Arial"/>
          <w:bCs/>
          <w:sz w:val="22"/>
          <w:szCs w:val="22"/>
        </w:rPr>
        <w:t xml:space="preserve">model </w:t>
      </w:r>
      <w:r>
        <w:rPr>
          <w:rFonts w:ascii="Arial" w:hAnsi="Arial" w:cs="Arial"/>
          <w:bCs/>
          <w:sz w:val="22"/>
          <w:szCs w:val="22"/>
        </w:rPr>
        <w:t>was built using MATLAB and Simulink</w:t>
      </w:r>
      <w:r w:rsidR="002F5BC9">
        <w:rPr>
          <w:rFonts w:ascii="Arial" w:hAnsi="Arial" w:cs="Arial"/>
          <w:bCs/>
          <w:sz w:val="22"/>
          <w:szCs w:val="22"/>
        </w:rPr>
        <w:t xml:space="preserve"> software. T</w:t>
      </w:r>
      <w:r w:rsidR="00FD5E1F">
        <w:rPr>
          <w:rFonts w:ascii="Arial" w:hAnsi="Arial" w:cs="Arial"/>
          <w:bCs/>
          <w:sz w:val="22"/>
          <w:szCs w:val="22"/>
        </w:rPr>
        <w:t>he model was</w:t>
      </w:r>
      <w:r w:rsidR="002F5BC9">
        <w:rPr>
          <w:rFonts w:ascii="Arial" w:hAnsi="Arial" w:cs="Arial"/>
          <w:bCs/>
          <w:sz w:val="22"/>
          <w:szCs w:val="22"/>
        </w:rPr>
        <w:t xml:space="preserve"> run in order to simulate its performance,</w:t>
      </w:r>
      <w:r w:rsidR="001837BD">
        <w:rPr>
          <w:rFonts w:ascii="Arial" w:hAnsi="Arial" w:cs="Arial"/>
          <w:bCs/>
          <w:sz w:val="22"/>
          <w:szCs w:val="22"/>
        </w:rPr>
        <w:t xml:space="preserve"> and pole-</w:t>
      </w:r>
      <w:r>
        <w:rPr>
          <w:rFonts w:ascii="Arial" w:hAnsi="Arial" w:cs="Arial"/>
          <w:bCs/>
          <w:sz w:val="22"/>
          <w:szCs w:val="22"/>
        </w:rPr>
        <w:t xml:space="preserve">zero plots, </w:t>
      </w:r>
      <w:r w:rsidR="002F5BC9">
        <w:rPr>
          <w:rFonts w:ascii="Arial" w:hAnsi="Arial" w:cs="Arial"/>
          <w:bCs/>
          <w:sz w:val="22"/>
          <w:szCs w:val="22"/>
        </w:rPr>
        <w:t xml:space="preserve">a </w:t>
      </w:r>
      <w:proofErr w:type="spellStart"/>
      <w:r>
        <w:rPr>
          <w:rFonts w:ascii="Arial" w:hAnsi="Arial" w:cs="Arial"/>
          <w:bCs/>
          <w:sz w:val="22"/>
          <w:szCs w:val="22"/>
        </w:rPr>
        <w:t>Nyquist</w:t>
      </w:r>
      <w:proofErr w:type="spellEnd"/>
      <w:r>
        <w:rPr>
          <w:rFonts w:ascii="Arial" w:hAnsi="Arial" w:cs="Arial"/>
          <w:bCs/>
          <w:sz w:val="22"/>
          <w:szCs w:val="22"/>
        </w:rPr>
        <w:t xml:space="preserve"> </w:t>
      </w:r>
      <w:r w:rsidR="001837BD">
        <w:rPr>
          <w:rFonts w:ascii="Arial" w:hAnsi="Arial" w:cs="Arial"/>
          <w:bCs/>
          <w:sz w:val="22"/>
          <w:szCs w:val="22"/>
        </w:rPr>
        <w:t>Plot, and a Bode D</w:t>
      </w:r>
      <w:r w:rsidR="002F5BC9">
        <w:rPr>
          <w:rFonts w:ascii="Arial" w:hAnsi="Arial" w:cs="Arial"/>
          <w:bCs/>
          <w:sz w:val="22"/>
          <w:szCs w:val="22"/>
        </w:rPr>
        <w:t xml:space="preserve">iagram were created in order to evaluate the system’s </w:t>
      </w:r>
      <w:r w:rsidR="00FD5E1F">
        <w:rPr>
          <w:rFonts w:ascii="Arial" w:hAnsi="Arial" w:cs="Arial"/>
          <w:bCs/>
          <w:sz w:val="22"/>
          <w:szCs w:val="22"/>
        </w:rPr>
        <w:t xml:space="preserve">time response and compare the transient and steady-state responses in relation </w:t>
      </w:r>
      <w:r w:rsidR="002F5BC9">
        <w:rPr>
          <w:rFonts w:ascii="Arial" w:hAnsi="Arial" w:cs="Arial"/>
          <w:bCs/>
          <w:sz w:val="22"/>
          <w:szCs w:val="22"/>
        </w:rPr>
        <w:t xml:space="preserve">to the given specifications. </w:t>
      </w:r>
    </w:p>
    <w:p w14:paraId="2988E89D" w14:textId="3C58C0AE" w:rsidR="008C6A7F" w:rsidRDefault="008C6A7F" w:rsidP="00B37047">
      <w:pPr>
        <w:rPr>
          <w:rFonts w:ascii="Arial" w:hAnsi="Arial" w:cs="Arial"/>
          <w:bCs/>
          <w:sz w:val="22"/>
          <w:szCs w:val="22"/>
        </w:rPr>
      </w:pPr>
      <w:r>
        <w:rPr>
          <w:rFonts w:ascii="Arial" w:hAnsi="Arial" w:cs="Arial"/>
          <w:bCs/>
          <w:sz w:val="22"/>
          <w:szCs w:val="22"/>
        </w:rPr>
        <w:t>A full description of the control system specifications</w:t>
      </w:r>
      <w:r w:rsidR="00760188">
        <w:rPr>
          <w:rFonts w:ascii="Arial" w:hAnsi="Arial" w:cs="Arial"/>
          <w:bCs/>
          <w:sz w:val="22"/>
          <w:szCs w:val="22"/>
        </w:rPr>
        <w:t xml:space="preserve">, </w:t>
      </w:r>
      <w:r w:rsidR="00B55C73">
        <w:rPr>
          <w:rFonts w:ascii="Arial" w:hAnsi="Arial" w:cs="Arial"/>
          <w:bCs/>
          <w:sz w:val="22"/>
          <w:szCs w:val="22"/>
        </w:rPr>
        <w:t xml:space="preserve">a breakdown of the mathematical equations used, and </w:t>
      </w:r>
      <w:r w:rsidR="00760188">
        <w:rPr>
          <w:rFonts w:ascii="Arial" w:hAnsi="Arial" w:cs="Arial"/>
          <w:bCs/>
          <w:sz w:val="22"/>
          <w:szCs w:val="22"/>
        </w:rPr>
        <w:t>the det</w:t>
      </w:r>
      <w:r w:rsidR="00B55C73">
        <w:rPr>
          <w:rFonts w:ascii="Arial" w:hAnsi="Arial" w:cs="Arial"/>
          <w:bCs/>
          <w:sz w:val="22"/>
          <w:szCs w:val="22"/>
        </w:rPr>
        <w:t>ails of the models produced</w:t>
      </w:r>
      <w:r w:rsidR="00760188">
        <w:rPr>
          <w:rFonts w:ascii="Arial" w:hAnsi="Arial" w:cs="Arial"/>
          <w:bCs/>
          <w:sz w:val="22"/>
          <w:szCs w:val="22"/>
        </w:rPr>
        <w:t xml:space="preserve"> </w:t>
      </w:r>
      <w:r w:rsidR="009B3E6B">
        <w:rPr>
          <w:rFonts w:ascii="Arial" w:hAnsi="Arial" w:cs="Arial"/>
          <w:bCs/>
          <w:sz w:val="22"/>
          <w:szCs w:val="22"/>
        </w:rPr>
        <w:t>are</w:t>
      </w:r>
      <w:r w:rsidR="00B55C73">
        <w:rPr>
          <w:rFonts w:ascii="Arial" w:hAnsi="Arial" w:cs="Arial"/>
          <w:bCs/>
          <w:sz w:val="22"/>
          <w:szCs w:val="22"/>
        </w:rPr>
        <w:t xml:space="preserve"> included in Section 2</w:t>
      </w:r>
      <w:r w:rsidR="0087033F">
        <w:rPr>
          <w:rFonts w:ascii="Arial" w:hAnsi="Arial" w:cs="Arial"/>
          <w:bCs/>
          <w:sz w:val="22"/>
          <w:szCs w:val="22"/>
        </w:rPr>
        <w:t xml:space="preserve"> of this report. The </w:t>
      </w:r>
      <w:r w:rsidR="00B55C73">
        <w:rPr>
          <w:rFonts w:ascii="Arial" w:hAnsi="Arial" w:cs="Arial"/>
          <w:bCs/>
          <w:sz w:val="22"/>
          <w:szCs w:val="22"/>
        </w:rPr>
        <w:t>results are included in Section</w:t>
      </w:r>
      <w:r w:rsidR="00841D7C">
        <w:rPr>
          <w:rFonts w:ascii="Arial" w:hAnsi="Arial" w:cs="Arial"/>
          <w:bCs/>
          <w:sz w:val="22"/>
          <w:szCs w:val="22"/>
        </w:rPr>
        <w:t xml:space="preserve"> 3, and some discussion and conclusions </w:t>
      </w:r>
      <w:r w:rsidR="009B3E6B">
        <w:rPr>
          <w:rFonts w:ascii="Arial" w:hAnsi="Arial" w:cs="Arial"/>
          <w:bCs/>
          <w:sz w:val="22"/>
          <w:szCs w:val="22"/>
        </w:rPr>
        <w:t xml:space="preserve">are </w:t>
      </w:r>
      <w:r w:rsidR="00B55C73">
        <w:rPr>
          <w:rFonts w:ascii="Arial" w:hAnsi="Arial" w:cs="Arial"/>
          <w:bCs/>
          <w:sz w:val="22"/>
          <w:szCs w:val="22"/>
        </w:rPr>
        <w:t xml:space="preserve">included </w:t>
      </w:r>
      <w:r w:rsidR="009B3E6B">
        <w:rPr>
          <w:rFonts w:ascii="Arial" w:hAnsi="Arial" w:cs="Arial"/>
          <w:bCs/>
          <w:sz w:val="22"/>
          <w:szCs w:val="22"/>
        </w:rPr>
        <w:t>in S</w:t>
      </w:r>
      <w:r w:rsidR="00B55C73">
        <w:rPr>
          <w:rFonts w:ascii="Arial" w:hAnsi="Arial" w:cs="Arial"/>
          <w:bCs/>
          <w:sz w:val="22"/>
          <w:szCs w:val="22"/>
        </w:rPr>
        <w:t>ections 4</w:t>
      </w:r>
      <w:r w:rsidR="00841D7C">
        <w:rPr>
          <w:rFonts w:ascii="Arial" w:hAnsi="Arial" w:cs="Arial"/>
          <w:bCs/>
          <w:sz w:val="22"/>
          <w:szCs w:val="22"/>
        </w:rPr>
        <w:t xml:space="preserve"> and 5.</w:t>
      </w:r>
    </w:p>
    <w:p w14:paraId="1B794A02" w14:textId="042D2F2D" w:rsidR="003747CA" w:rsidRPr="00026D61" w:rsidRDefault="003747CA" w:rsidP="00026D61">
      <w:pPr>
        <w:rPr>
          <w:rFonts w:ascii="Arial" w:hAnsi="Arial" w:cs="Arial"/>
          <w:bCs/>
          <w:sz w:val="22"/>
          <w:szCs w:val="22"/>
        </w:rPr>
      </w:pPr>
    </w:p>
    <w:p w14:paraId="3F290708" w14:textId="4523A568" w:rsidR="00D55271" w:rsidRDefault="004F162C" w:rsidP="00957855">
      <w:pPr>
        <w:pStyle w:val="ListParagraph"/>
        <w:numPr>
          <w:ilvl w:val="0"/>
          <w:numId w:val="8"/>
        </w:numPr>
        <w:jc w:val="both"/>
        <w:rPr>
          <w:rFonts w:ascii="Arial" w:hAnsi="Arial" w:cs="Arial"/>
          <w:b/>
          <w:sz w:val="32"/>
          <w:szCs w:val="32"/>
        </w:rPr>
      </w:pPr>
      <w:r w:rsidRPr="002D3DAE">
        <w:rPr>
          <w:rFonts w:ascii="Arial" w:hAnsi="Arial" w:cs="Arial"/>
          <w:b/>
          <w:sz w:val="32"/>
          <w:szCs w:val="32"/>
        </w:rPr>
        <w:t>Method</w:t>
      </w:r>
    </w:p>
    <w:p w14:paraId="038D5862" w14:textId="608453A8" w:rsidR="00957855" w:rsidRDefault="00957855" w:rsidP="00957855">
      <w:pPr>
        <w:pStyle w:val="ListParagraph"/>
        <w:jc w:val="both"/>
        <w:rPr>
          <w:rFonts w:ascii="Arial" w:hAnsi="Arial" w:cs="Arial"/>
          <w:b/>
          <w:sz w:val="32"/>
          <w:szCs w:val="32"/>
        </w:rPr>
      </w:pPr>
    </w:p>
    <w:p w14:paraId="4F8A4CBD" w14:textId="10CCE75D" w:rsidR="00957855" w:rsidRDefault="00957855" w:rsidP="00026D61">
      <w:pPr>
        <w:jc w:val="both"/>
        <w:rPr>
          <w:rFonts w:ascii="Arial" w:hAnsi="Arial" w:cs="Arial"/>
          <w:b/>
          <w:sz w:val="28"/>
          <w:szCs w:val="28"/>
        </w:rPr>
      </w:pPr>
      <w:r w:rsidRPr="00026D61">
        <w:rPr>
          <w:rFonts w:ascii="Arial" w:hAnsi="Arial" w:cs="Arial"/>
          <w:b/>
          <w:sz w:val="28"/>
          <w:szCs w:val="28"/>
        </w:rPr>
        <w:t xml:space="preserve">2.1 </w:t>
      </w:r>
      <w:r w:rsidR="00470A0C" w:rsidRPr="00026D61">
        <w:rPr>
          <w:rFonts w:ascii="Arial" w:hAnsi="Arial" w:cs="Arial"/>
          <w:b/>
          <w:sz w:val="28"/>
          <w:szCs w:val="28"/>
        </w:rPr>
        <w:t xml:space="preserve">  </w:t>
      </w:r>
      <w:r w:rsidR="003C41AE" w:rsidRPr="00026D61">
        <w:rPr>
          <w:rFonts w:ascii="Arial" w:hAnsi="Arial" w:cs="Arial"/>
          <w:b/>
          <w:sz w:val="28"/>
          <w:szCs w:val="28"/>
        </w:rPr>
        <w:t>Specifications for the closed loop control system</w:t>
      </w:r>
    </w:p>
    <w:p w14:paraId="1A7213E2" w14:textId="7D9A3984" w:rsidR="00D05CED" w:rsidRDefault="00AD1846" w:rsidP="00026D61">
      <w:pPr>
        <w:jc w:val="both"/>
        <w:rPr>
          <w:rFonts w:ascii="Arial" w:hAnsi="Arial" w:cs="Arial"/>
          <w:sz w:val="22"/>
          <w:szCs w:val="22"/>
        </w:rPr>
      </w:pPr>
      <w:r w:rsidRPr="000E3255">
        <w:rPr>
          <w:rFonts w:ascii="Arial" w:hAnsi="Arial" w:cs="Arial"/>
          <w:sz w:val="22"/>
          <w:szCs w:val="22"/>
        </w:rPr>
        <w:t xml:space="preserve">The specifications for the closed loop control system contained the following parameters. </w:t>
      </w:r>
    </w:p>
    <w:p w14:paraId="209D8733" w14:textId="77777777" w:rsidR="00EE06D5" w:rsidRPr="000E3255" w:rsidRDefault="00EE06D5" w:rsidP="00026D61">
      <w:pPr>
        <w:jc w:val="both"/>
        <w:rPr>
          <w:rFonts w:ascii="Arial" w:hAnsi="Arial" w:cs="Arial"/>
          <w:sz w:val="22"/>
          <w:szCs w:val="22"/>
        </w:rPr>
      </w:pPr>
    </w:p>
    <w:p w14:paraId="6CD26DE9" w14:textId="2FBB863B" w:rsidR="00AD1846" w:rsidRPr="000E3255" w:rsidRDefault="00AD1846" w:rsidP="00AD1846">
      <w:pPr>
        <w:pStyle w:val="ListParagraph"/>
        <w:numPr>
          <w:ilvl w:val="0"/>
          <w:numId w:val="21"/>
        </w:numPr>
        <w:jc w:val="both"/>
        <w:rPr>
          <w:rFonts w:ascii="Arial" w:hAnsi="Arial" w:cs="Arial"/>
          <w:sz w:val="22"/>
          <w:szCs w:val="22"/>
        </w:rPr>
      </w:pPr>
      <w:r w:rsidRPr="000E3255">
        <w:rPr>
          <w:rFonts w:ascii="Arial" w:hAnsi="Arial" w:cs="Arial"/>
          <w:sz w:val="22"/>
          <w:szCs w:val="22"/>
        </w:rPr>
        <w:t>The system should be capable of controlling the angular positioning system attached to a CIWS</w:t>
      </w:r>
      <w:r w:rsidR="00923CD2">
        <w:rPr>
          <w:rFonts w:ascii="Arial" w:hAnsi="Arial" w:cs="Arial"/>
          <w:sz w:val="22"/>
          <w:szCs w:val="22"/>
        </w:rPr>
        <w:t xml:space="preserve"> (close-in weapon system)</w:t>
      </w:r>
      <w:r w:rsidRPr="000E3255">
        <w:rPr>
          <w:rFonts w:ascii="Arial" w:hAnsi="Arial" w:cs="Arial"/>
          <w:sz w:val="22"/>
          <w:szCs w:val="22"/>
        </w:rPr>
        <w:t xml:space="preserve"> turret. </w:t>
      </w:r>
      <w:sdt>
        <w:sdtPr>
          <w:rPr>
            <w:rFonts w:ascii="Arial" w:hAnsi="Arial" w:cs="Arial"/>
            <w:sz w:val="22"/>
            <w:szCs w:val="22"/>
          </w:rPr>
          <w:id w:val="104627176"/>
          <w:citation/>
        </w:sdtPr>
        <w:sdtEndPr/>
        <w:sdtContent>
          <w:r w:rsidRPr="000E3255">
            <w:rPr>
              <w:rFonts w:ascii="Arial" w:hAnsi="Arial" w:cs="Arial"/>
              <w:sz w:val="22"/>
              <w:szCs w:val="22"/>
            </w:rPr>
            <w:fldChar w:fldCharType="begin"/>
          </w:r>
          <w:r w:rsidR="000E3255">
            <w:rPr>
              <w:rFonts w:ascii="Arial" w:hAnsi="Arial" w:cs="Arial"/>
              <w:sz w:val="22"/>
              <w:szCs w:val="22"/>
            </w:rPr>
            <w:instrText xml:space="preserve">CITATION DrS \l 2057 </w:instrText>
          </w:r>
          <w:r w:rsidRPr="000E3255">
            <w:rPr>
              <w:rFonts w:ascii="Arial" w:hAnsi="Arial" w:cs="Arial"/>
              <w:sz w:val="22"/>
              <w:szCs w:val="22"/>
            </w:rPr>
            <w:fldChar w:fldCharType="separate"/>
          </w:r>
          <w:r w:rsidR="000E3255" w:rsidRPr="000E3255">
            <w:rPr>
              <w:rFonts w:ascii="Arial" w:hAnsi="Arial" w:cs="Arial"/>
              <w:noProof/>
              <w:sz w:val="22"/>
              <w:szCs w:val="22"/>
            </w:rPr>
            <w:t>[3]</w:t>
          </w:r>
          <w:r w:rsidRPr="000E3255">
            <w:rPr>
              <w:rFonts w:ascii="Arial" w:hAnsi="Arial" w:cs="Arial"/>
              <w:sz w:val="22"/>
              <w:szCs w:val="22"/>
            </w:rPr>
            <w:fldChar w:fldCharType="end"/>
          </w:r>
        </w:sdtContent>
      </w:sdt>
    </w:p>
    <w:p w14:paraId="4772A301" w14:textId="77777777" w:rsidR="000E3255" w:rsidRPr="000E3255" w:rsidRDefault="000E3255" w:rsidP="000E3255">
      <w:pPr>
        <w:pStyle w:val="ListParagraph"/>
        <w:jc w:val="both"/>
        <w:rPr>
          <w:rFonts w:ascii="Arial" w:hAnsi="Arial" w:cs="Arial"/>
          <w:sz w:val="22"/>
          <w:szCs w:val="22"/>
        </w:rPr>
      </w:pPr>
    </w:p>
    <w:p w14:paraId="038BDA63" w14:textId="54B4B54E" w:rsidR="00AD1846" w:rsidRPr="000E3255" w:rsidRDefault="00AD1846" w:rsidP="00AD1846">
      <w:pPr>
        <w:pStyle w:val="ListParagraph"/>
        <w:numPr>
          <w:ilvl w:val="0"/>
          <w:numId w:val="21"/>
        </w:numPr>
        <w:jc w:val="both"/>
        <w:rPr>
          <w:rFonts w:ascii="Arial" w:hAnsi="Arial" w:cs="Arial"/>
          <w:sz w:val="22"/>
          <w:szCs w:val="22"/>
        </w:rPr>
      </w:pPr>
      <w:r w:rsidRPr="000E3255">
        <w:rPr>
          <w:rFonts w:ascii="Arial" w:hAnsi="Arial" w:cs="Arial"/>
          <w:sz w:val="22"/>
          <w:szCs w:val="22"/>
        </w:rPr>
        <w:t>The system will contain a unit step input.</w:t>
      </w:r>
      <w:sdt>
        <w:sdtPr>
          <w:rPr>
            <w:rFonts w:ascii="Arial" w:hAnsi="Arial" w:cs="Arial"/>
            <w:sz w:val="22"/>
            <w:szCs w:val="22"/>
          </w:rPr>
          <w:id w:val="1040551297"/>
          <w:citation/>
        </w:sdtPr>
        <w:sdtEndPr/>
        <w:sdtContent>
          <w:r w:rsidRPr="000E3255">
            <w:rPr>
              <w:rFonts w:ascii="Arial" w:hAnsi="Arial" w:cs="Arial"/>
              <w:sz w:val="22"/>
              <w:szCs w:val="22"/>
            </w:rPr>
            <w:fldChar w:fldCharType="begin"/>
          </w:r>
          <w:r w:rsidR="000E3255">
            <w:rPr>
              <w:rFonts w:ascii="Arial" w:hAnsi="Arial" w:cs="Arial"/>
              <w:sz w:val="22"/>
              <w:szCs w:val="22"/>
            </w:rPr>
            <w:instrText xml:space="preserve">CITATION DrS \l 2057 </w:instrText>
          </w:r>
          <w:r w:rsidRPr="000E3255">
            <w:rPr>
              <w:rFonts w:ascii="Arial" w:hAnsi="Arial" w:cs="Arial"/>
              <w:sz w:val="22"/>
              <w:szCs w:val="22"/>
            </w:rPr>
            <w:fldChar w:fldCharType="separate"/>
          </w:r>
          <w:r w:rsidR="000E3255">
            <w:rPr>
              <w:rFonts w:ascii="Arial" w:hAnsi="Arial" w:cs="Arial"/>
              <w:noProof/>
              <w:sz w:val="22"/>
              <w:szCs w:val="22"/>
            </w:rPr>
            <w:t xml:space="preserve"> </w:t>
          </w:r>
          <w:r w:rsidR="000E3255" w:rsidRPr="000E3255">
            <w:rPr>
              <w:rFonts w:ascii="Arial" w:hAnsi="Arial" w:cs="Arial"/>
              <w:noProof/>
              <w:sz w:val="22"/>
              <w:szCs w:val="22"/>
            </w:rPr>
            <w:t>[3]</w:t>
          </w:r>
          <w:r w:rsidRPr="000E3255">
            <w:rPr>
              <w:rFonts w:ascii="Arial" w:hAnsi="Arial" w:cs="Arial"/>
              <w:sz w:val="22"/>
              <w:szCs w:val="22"/>
            </w:rPr>
            <w:fldChar w:fldCharType="end"/>
          </w:r>
        </w:sdtContent>
      </w:sdt>
    </w:p>
    <w:p w14:paraId="4968DF80" w14:textId="77777777" w:rsidR="000E3255" w:rsidRPr="000E3255" w:rsidRDefault="000E3255" w:rsidP="000E3255">
      <w:pPr>
        <w:pStyle w:val="ListParagraph"/>
        <w:rPr>
          <w:rFonts w:ascii="Arial" w:hAnsi="Arial" w:cs="Arial"/>
          <w:sz w:val="22"/>
          <w:szCs w:val="22"/>
        </w:rPr>
      </w:pPr>
    </w:p>
    <w:p w14:paraId="5DFCBC5C" w14:textId="51831E6F" w:rsidR="000E3255" w:rsidRDefault="000E3255" w:rsidP="00AD1846">
      <w:pPr>
        <w:pStyle w:val="ListParagraph"/>
        <w:numPr>
          <w:ilvl w:val="0"/>
          <w:numId w:val="21"/>
        </w:numPr>
        <w:jc w:val="both"/>
        <w:rPr>
          <w:rFonts w:ascii="Arial" w:hAnsi="Arial" w:cs="Arial"/>
          <w:sz w:val="22"/>
          <w:szCs w:val="22"/>
        </w:rPr>
      </w:pPr>
      <w:r>
        <w:rPr>
          <w:rFonts w:ascii="Arial" w:hAnsi="Arial" w:cs="Arial"/>
          <w:sz w:val="22"/>
          <w:szCs w:val="22"/>
        </w:rPr>
        <w:t xml:space="preserve">The control system should be able to bring the process under control in less than two seconds. </w:t>
      </w:r>
      <w:sdt>
        <w:sdtPr>
          <w:rPr>
            <w:rFonts w:ascii="Arial" w:hAnsi="Arial" w:cs="Arial"/>
            <w:sz w:val="22"/>
            <w:szCs w:val="22"/>
          </w:rPr>
          <w:id w:val="1997522720"/>
          <w:citation/>
        </w:sdtPr>
        <w:sdtEndPr/>
        <w:sdtContent>
          <w:r>
            <w:rPr>
              <w:rFonts w:ascii="Arial" w:hAnsi="Arial" w:cs="Arial"/>
              <w:sz w:val="22"/>
              <w:szCs w:val="22"/>
            </w:rPr>
            <w:fldChar w:fldCharType="begin"/>
          </w:r>
          <w:r>
            <w:rPr>
              <w:rFonts w:ascii="Arial" w:hAnsi="Arial" w:cs="Arial"/>
              <w:sz w:val="22"/>
              <w:szCs w:val="22"/>
            </w:rPr>
            <w:instrText xml:space="preserve">CITATION DrS \l 2057 </w:instrText>
          </w:r>
          <w:r>
            <w:rPr>
              <w:rFonts w:ascii="Arial" w:hAnsi="Arial" w:cs="Arial"/>
              <w:sz w:val="22"/>
              <w:szCs w:val="22"/>
            </w:rPr>
            <w:fldChar w:fldCharType="separate"/>
          </w:r>
          <w:r w:rsidRPr="000E3255">
            <w:rPr>
              <w:rFonts w:ascii="Arial" w:hAnsi="Arial" w:cs="Arial"/>
              <w:noProof/>
              <w:sz w:val="22"/>
              <w:szCs w:val="22"/>
            </w:rPr>
            <w:t>[3]</w:t>
          </w:r>
          <w:r>
            <w:rPr>
              <w:rFonts w:ascii="Arial" w:hAnsi="Arial" w:cs="Arial"/>
              <w:sz w:val="22"/>
              <w:szCs w:val="22"/>
            </w:rPr>
            <w:fldChar w:fldCharType="end"/>
          </w:r>
        </w:sdtContent>
      </w:sdt>
    </w:p>
    <w:p w14:paraId="3158AF1F" w14:textId="77777777" w:rsidR="000E3255" w:rsidRPr="000E3255" w:rsidRDefault="000E3255" w:rsidP="000E3255">
      <w:pPr>
        <w:pStyle w:val="ListParagraph"/>
        <w:rPr>
          <w:rFonts w:ascii="Arial" w:hAnsi="Arial" w:cs="Arial"/>
          <w:sz w:val="22"/>
          <w:szCs w:val="22"/>
        </w:rPr>
      </w:pPr>
    </w:p>
    <w:p w14:paraId="1BC5D278" w14:textId="15F5CAC0" w:rsidR="00066EFD" w:rsidRDefault="000E3255" w:rsidP="00066EFD">
      <w:pPr>
        <w:pStyle w:val="ListParagraph"/>
        <w:numPr>
          <w:ilvl w:val="0"/>
          <w:numId w:val="21"/>
        </w:numPr>
        <w:jc w:val="both"/>
        <w:rPr>
          <w:rFonts w:ascii="Arial" w:hAnsi="Arial" w:cs="Arial"/>
          <w:sz w:val="22"/>
          <w:szCs w:val="22"/>
        </w:rPr>
      </w:pPr>
      <w:r>
        <w:rPr>
          <w:rFonts w:ascii="Arial" w:hAnsi="Arial" w:cs="Arial"/>
          <w:sz w:val="22"/>
          <w:szCs w:val="22"/>
        </w:rPr>
        <w:t xml:space="preserve"> The control system should have an overshoot of less than 5%.</w:t>
      </w:r>
      <w:sdt>
        <w:sdtPr>
          <w:rPr>
            <w:rFonts w:ascii="Arial" w:hAnsi="Arial" w:cs="Arial"/>
            <w:sz w:val="22"/>
            <w:szCs w:val="22"/>
          </w:rPr>
          <w:id w:val="649331745"/>
          <w:citation/>
        </w:sdtPr>
        <w:sdtEndPr/>
        <w:sdtContent>
          <w:r>
            <w:rPr>
              <w:rFonts w:ascii="Arial" w:hAnsi="Arial" w:cs="Arial"/>
              <w:sz w:val="22"/>
              <w:szCs w:val="22"/>
            </w:rPr>
            <w:fldChar w:fldCharType="begin"/>
          </w:r>
          <w:r>
            <w:rPr>
              <w:rFonts w:ascii="Arial" w:hAnsi="Arial" w:cs="Arial"/>
              <w:sz w:val="22"/>
              <w:szCs w:val="22"/>
            </w:rPr>
            <w:instrText xml:space="preserve">CITATION DrS \l 2057 </w:instrText>
          </w:r>
          <w:r>
            <w:rPr>
              <w:rFonts w:ascii="Arial" w:hAnsi="Arial" w:cs="Arial"/>
              <w:sz w:val="22"/>
              <w:szCs w:val="22"/>
            </w:rPr>
            <w:fldChar w:fldCharType="separate"/>
          </w:r>
          <w:r>
            <w:rPr>
              <w:rFonts w:ascii="Arial" w:hAnsi="Arial" w:cs="Arial"/>
              <w:noProof/>
              <w:sz w:val="22"/>
              <w:szCs w:val="22"/>
            </w:rPr>
            <w:t xml:space="preserve"> </w:t>
          </w:r>
          <w:r w:rsidRPr="000E3255">
            <w:rPr>
              <w:rFonts w:ascii="Arial" w:hAnsi="Arial" w:cs="Arial"/>
              <w:noProof/>
              <w:sz w:val="22"/>
              <w:szCs w:val="22"/>
            </w:rPr>
            <w:t>[3]</w:t>
          </w:r>
          <w:r>
            <w:rPr>
              <w:rFonts w:ascii="Arial" w:hAnsi="Arial" w:cs="Arial"/>
              <w:sz w:val="22"/>
              <w:szCs w:val="22"/>
            </w:rPr>
            <w:fldChar w:fldCharType="end"/>
          </w:r>
        </w:sdtContent>
      </w:sdt>
    </w:p>
    <w:p w14:paraId="22EECE73" w14:textId="77777777" w:rsidR="00A1687E" w:rsidRPr="00A1687E" w:rsidRDefault="00A1687E" w:rsidP="00A1687E">
      <w:pPr>
        <w:pStyle w:val="ListParagraph"/>
        <w:rPr>
          <w:rFonts w:ascii="Arial" w:hAnsi="Arial" w:cs="Arial"/>
          <w:sz w:val="22"/>
          <w:szCs w:val="22"/>
        </w:rPr>
      </w:pPr>
    </w:p>
    <w:p w14:paraId="116FE305" w14:textId="7EEA8554" w:rsidR="00A1687E" w:rsidRDefault="00A1687E" w:rsidP="00A1687E">
      <w:pPr>
        <w:pStyle w:val="ListParagraph"/>
        <w:jc w:val="both"/>
        <w:rPr>
          <w:rFonts w:ascii="Arial" w:hAnsi="Arial" w:cs="Arial"/>
          <w:sz w:val="22"/>
          <w:szCs w:val="22"/>
        </w:rPr>
      </w:pPr>
    </w:p>
    <w:p w14:paraId="0609EB51" w14:textId="71BC8BB6" w:rsidR="00A1687E" w:rsidRDefault="00A1687E" w:rsidP="00A1687E">
      <w:pPr>
        <w:pStyle w:val="ListParagraph"/>
        <w:jc w:val="both"/>
        <w:rPr>
          <w:rFonts w:ascii="Arial" w:hAnsi="Arial" w:cs="Arial"/>
          <w:sz w:val="22"/>
          <w:szCs w:val="22"/>
        </w:rPr>
      </w:pPr>
    </w:p>
    <w:p w14:paraId="6948CA0A" w14:textId="6247DB7D" w:rsidR="00A1687E" w:rsidRDefault="00A1687E" w:rsidP="00A1687E">
      <w:pPr>
        <w:pStyle w:val="ListParagraph"/>
        <w:jc w:val="both"/>
        <w:rPr>
          <w:rFonts w:ascii="Arial" w:hAnsi="Arial" w:cs="Arial"/>
          <w:sz w:val="22"/>
          <w:szCs w:val="22"/>
        </w:rPr>
      </w:pPr>
    </w:p>
    <w:p w14:paraId="79BC4776" w14:textId="77777777" w:rsidR="00D3534D" w:rsidRPr="00066EFD" w:rsidRDefault="00D3534D" w:rsidP="00A1687E">
      <w:pPr>
        <w:pStyle w:val="ListParagraph"/>
        <w:jc w:val="both"/>
        <w:rPr>
          <w:rFonts w:ascii="Arial" w:hAnsi="Arial" w:cs="Arial"/>
          <w:sz w:val="22"/>
          <w:szCs w:val="22"/>
        </w:rPr>
      </w:pPr>
    </w:p>
    <w:p w14:paraId="5FE6B71B" w14:textId="3863A71F" w:rsidR="00AA690D" w:rsidRPr="00EE06D5" w:rsidRDefault="00EE06D5" w:rsidP="00E81AEB">
      <w:pPr>
        <w:rPr>
          <w:rFonts w:ascii="Arial" w:hAnsi="Arial" w:cs="Arial"/>
          <w:b/>
          <w:sz w:val="28"/>
        </w:rPr>
      </w:pPr>
      <w:r w:rsidRPr="00EE06D5">
        <w:rPr>
          <w:rFonts w:ascii="Arial" w:hAnsi="Arial" w:cs="Arial"/>
          <w:b/>
          <w:sz w:val="28"/>
        </w:rPr>
        <w:lastRenderedPageBreak/>
        <w:t xml:space="preserve">2.2 </w:t>
      </w:r>
      <w:r>
        <w:rPr>
          <w:rFonts w:ascii="Arial" w:hAnsi="Arial" w:cs="Arial"/>
          <w:b/>
          <w:sz w:val="28"/>
        </w:rPr>
        <w:t xml:space="preserve">  </w:t>
      </w:r>
      <w:r w:rsidR="00540F04" w:rsidRPr="00EE06D5">
        <w:rPr>
          <w:rFonts w:ascii="Arial" w:hAnsi="Arial" w:cs="Arial"/>
          <w:b/>
          <w:sz w:val="28"/>
        </w:rPr>
        <w:t xml:space="preserve">Details of the mathematical equations used  </w:t>
      </w:r>
    </w:p>
    <w:p w14:paraId="0E838936" w14:textId="77777777" w:rsidR="000056BA" w:rsidRDefault="000056BA" w:rsidP="00AA690D">
      <w:pPr>
        <w:pStyle w:val="ListParagraph"/>
        <w:ind w:left="1440"/>
        <w:jc w:val="both"/>
        <w:rPr>
          <w:rFonts w:ascii="Arial" w:hAnsi="Arial" w:cs="Arial"/>
          <w:b/>
          <w:sz w:val="28"/>
          <w:szCs w:val="28"/>
        </w:rPr>
      </w:pPr>
    </w:p>
    <w:p w14:paraId="58C42386" w14:textId="77777777" w:rsidR="00D6468C" w:rsidRPr="00923CD2" w:rsidRDefault="00D6468C" w:rsidP="00D6468C">
      <w:pPr>
        <w:rPr>
          <w:rFonts w:ascii="Arial" w:hAnsi="Arial" w:cs="Arial"/>
          <w:sz w:val="22"/>
          <w:szCs w:val="22"/>
        </w:rPr>
      </w:pPr>
      <w:r>
        <w:rPr>
          <w:rFonts w:ascii="Arial" w:hAnsi="Arial" w:cs="Arial"/>
          <w:sz w:val="22"/>
          <w:szCs w:val="22"/>
        </w:rPr>
        <w:t xml:space="preserve">The equation for the transfer function (G(s)) of the control system was provided. The equation is shown below in Figure 3.  </w:t>
      </w:r>
    </w:p>
    <w:p w14:paraId="7793C0DD" w14:textId="77777777" w:rsidR="00D6468C" w:rsidRPr="00026D61" w:rsidRDefault="00D6468C" w:rsidP="00D6468C">
      <w:pPr>
        <w:pStyle w:val="ListParagraph"/>
        <w:jc w:val="center"/>
        <w:rPr>
          <w:rFonts w:ascii="Arial" w:hAnsi="Arial" w:cs="Arial"/>
          <w:b/>
          <w:sz w:val="22"/>
          <w:szCs w:val="22"/>
        </w:rPr>
      </w:pPr>
      <w:r>
        <w:rPr>
          <w:noProof/>
          <w:lang w:eastAsia="en-GB"/>
        </w:rPr>
        <w:drawing>
          <wp:inline distT="0" distB="0" distL="0" distR="0" wp14:anchorId="1D045379" wp14:editId="4A030619">
            <wp:extent cx="2352675" cy="7239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352675" cy="723900"/>
                    </a:xfrm>
                    <a:prstGeom prst="rect">
                      <a:avLst/>
                    </a:prstGeom>
                  </pic:spPr>
                </pic:pic>
              </a:graphicData>
            </a:graphic>
          </wp:inline>
        </w:drawing>
      </w:r>
    </w:p>
    <w:p w14:paraId="7A5AE1C8" w14:textId="1D4DDF24" w:rsidR="00D6468C" w:rsidRDefault="00D6468C" w:rsidP="00DF3351">
      <w:pPr>
        <w:jc w:val="center"/>
        <w:rPr>
          <w:rFonts w:ascii="Arial" w:hAnsi="Arial" w:cs="Arial"/>
          <w:i/>
          <w:sz w:val="16"/>
          <w:szCs w:val="16"/>
        </w:rPr>
      </w:pPr>
      <w:r w:rsidRPr="00D05CED">
        <w:rPr>
          <w:rFonts w:ascii="Arial" w:hAnsi="Arial" w:cs="Arial"/>
          <w:i/>
          <w:sz w:val="16"/>
          <w:szCs w:val="16"/>
        </w:rPr>
        <w:t>Fig.3 The transfer function (G(s)) equation (taken from ‘Level 5 Assessment Specification – Instrument</w:t>
      </w:r>
      <w:r w:rsidR="006851B5">
        <w:rPr>
          <w:rFonts w:ascii="Arial" w:hAnsi="Arial" w:cs="Arial"/>
          <w:i/>
          <w:sz w:val="16"/>
          <w:szCs w:val="16"/>
        </w:rPr>
        <w:t>ation and Control’ by Dr Steve</w:t>
      </w:r>
      <w:r w:rsidRPr="00D05CED">
        <w:rPr>
          <w:rFonts w:ascii="Arial" w:hAnsi="Arial" w:cs="Arial"/>
          <w:i/>
          <w:sz w:val="16"/>
          <w:szCs w:val="16"/>
        </w:rPr>
        <w:t xml:space="preserve"> Mosey)</w:t>
      </w:r>
      <w:r>
        <w:rPr>
          <w:rFonts w:ascii="Arial" w:hAnsi="Arial" w:cs="Arial"/>
          <w:i/>
          <w:sz w:val="16"/>
          <w:szCs w:val="16"/>
        </w:rPr>
        <w:t xml:space="preserve"> </w:t>
      </w:r>
      <w:sdt>
        <w:sdtPr>
          <w:rPr>
            <w:rFonts w:ascii="Arial" w:hAnsi="Arial" w:cs="Arial"/>
            <w:i/>
            <w:sz w:val="16"/>
            <w:szCs w:val="16"/>
          </w:rPr>
          <w:id w:val="-196629134"/>
          <w:citation/>
        </w:sdtPr>
        <w:sdtEndPr/>
        <w:sdtContent>
          <w:r>
            <w:rPr>
              <w:rFonts w:ascii="Arial" w:hAnsi="Arial" w:cs="Arial"/>
              <w:i/>
              <w:sz w:val="16"/>
              <w:szCs w:val="16"/>
            </w:rPr>
            <w:fldChar w:fldCharType="begin"/>
          </w:r>
          <w:r>
            <w:rPr>
              <w:rFonts w:ascii="Arial" w:hAnsi="Arial" w:cs="Arial"/>
              <w:i/>
              <w:sz w:val="16"/>
              <w:szCs w:val="16"/>
            </w:rPr>
            <w:instrText xml:space="preserve"> CITATION DrS \l 2057 </w:instrText>
          </w:r>
          <w:r>
            <w:rPr>
              <w:rFonts w:ascii="Arial" w:hAnsi="Arial" w:cs="Arial"/>
              <w:i/>
              <w:sz w:val="16"/>
              <w:szCs w:val="16"/>
            </w:rPr>
            <w:fldChar w:fldCharType="separate"/>
          </w:r>
          <w:r w:rsidRPr="00D05CED">
            <w:rPr>
              <w:rFonts w:ascii="Arial" w:hAnsi="Arial" w:cs="Arial"/>
              <w:noProof/>
              <w:sz w:val="16"/>
              <w:szCs w:val="16"/>
            </w:rPr>
            <w:t>[3]</w:t>
          </w:r>
          <w:r>
            <w:rPr>
              <w:rFonts w:ascii="Arial" w:hAnsi="Arial" w:cs="Arial"/>
              <w:i/>
              <w:sz w:val="16"/>
              <w:szCs w:val="16"/>
            </w:rPr>
            <w:fldChar w:fldCharType="end"/>
          </w:r>
        </w:sdtContent>
      </w:sdt>
    </w:p>
    <w:p w14:paraId="0B94AD78" w14:textId="77777777" w:rsidR="00D6468C" w:rsidRDefault="00D6468C" w:rsidP="00D6468C">
      <w:pPr>
        <w:jc w:val="both"/>
        <w:rPr>
          <w:rFonts w:ascii="Arial" w:hAnsi="Arial" w:cs="Arial"/>
          <w:i/>
          <w:sz w:val="16"/>
          <w:szCs w:val="16"/>
        </w:rPr>
      </w:pPr>
    </w:p>
    <w:p w14:paraId="61CF9927" w14:textId="77777777" w:rsidR="00D6468C" w:rsidRDefault="00D6468C" w:rsidP="00D6468C">
      <w:pPr>
        <w:jc w:val="both"/>
        <w:rPr>
          <w:rFonts w:ascii="Arial" w:hAnsi="Arial" w:cs="Arial"/>
          <w:sz w:val="22"/>
          <w:szCs w:val="22"/>
        </w:rPr>
      </w:pPr>
      <w:r>
        <w:rPr>
          <w:rFonts w:ascii="Arial" w:hAnsi="Arial" w:cs="Arial"/>
          <w:sz w:val="22"/>
          <w:szCs w:val="22"/>
        </w:rPr>
        <w:t xml:space="preserve">The values for a, b, and c, were also provided </w:t>
      </w:r>
      <w:sdt>
        <w:sdtPr>
          <w:rPr>
            <w:rFonts w:ascii="Arial" w:hAnsi="Arial" w:cs="Arial"/>
            <w:sz w:val="22"/>
            <w:szCs w:val="22"/>
          </w:rPr>
          <w:id w:val="1181011192"/>
          <w:citation/>
        </w:sdtPr>
        <w:sdtEndPr/>
        <w:sdtContent>
          <w:r>
            <w:rPr>
              <w:rFonts w:ascii="Arial" w:hAnsi="Arial" w:cs="Arial"/>
              <w:sz w:val="22"/>
              <w:szCs w:val="22"/>
            </w:rPr>
            <w:fldChar w:fldCharType="begin"/>
          </w:r>
          <w:r>
            <w:rPr>
              <w:rFonts w:ascii="Arial" w:hAnsi="Arial" w:cs="Arial"/>
              <w:sz w:val="22"/>
              <w:szCs w:val="22"/>
            </w:rPr>
            <w:instrText xml:space="preserve"> CITATION DrS \l 2057 </w:instrText>
          </w:r>
          <w:r>
            <w:rPr>
              <w:rFonts w:ascii="Arial" w:hAnsi="Arial" w:cs="Arial"/>
              <w:sz w:val="22"/>
              <w:szCs w:val="22"/>
            </w:rPr>
            <w:fldChar w:fldCharType="separate"/>
          </w:r>
          <w:r w:rsidRPr="00FC3D1B">
            <w:rPr>
              <w:rFonts w:ascii="Arial" w:hAnsi="Arial" w:cs="Arial"/>
              <w:noProof/>
              <w:sz w:val="22"/>
              <w:szCs w:val="22"/>
            </w:rPr>
            <w:t>[3]</w:t>
          </w:r>
          <w:r>
            <w:rPr>
              <w:rFonts w:ascii="Arial" w:hAnsi="Arial" w:cs="Arial"/>
              <w:sz w:val="22"/>
              <w:szCs w:val="22"/>
            </w:rPr>
            <w:fldChar w:fldCharType="end"/>
          </w:r>
        </w:sdtContent>
      </w:sdt>
      <w:r>
        <w:rPr>
          <w:rFonts w:ascii="Arial" w:hAnsi="Arial" w:cs="Arial"/>
          <w:sz w:val="22"/>
          <w:szCs w:val="22"/>
        </w:rPr>
        <w:t>. These values are a = 2   b = 3   c = 1, and were substituted into the transfer function equation. This equation is shown below in Figure 4.</w:t>
      </w:r>
    </w:p>
    <w:p w14:paraId="74334EB9" w14:textId="77777777" w:rsidR="00D6468C" w:rsidRDefault="00D6468C" w:rsidP="00D6468C">
      <w:pPr>
        <w:jc w:val="center"/>
        <w:rPr>
          <w:rFonts w:ascii="Arial" w:hAnsi="Arial" w:cs="Arial"/>
          <w:sz w:val="22"/>
          <w:szCs w:val="22"/>
        </w:rPr>
      </w:pPr>
      <w:r>
        <w:rPr>
          <w:noProof/>
          <w:lang w:eastAsia="en-GB"/>
        </w:rPr>
        <w:drawing>
          <wp:inline distT="0" distB="0" distL="0" distR="0" wp14:anchorId="710DCF4F" wp14:editId="39D70EEC">
            <wp:extent cx="2142380" cy="849346"/>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170246" cy="860394"/>
                    </a:xfrm>
                    <a:prstGeom prst="rect">
                      <a:avLst/>
                    </a:prstGeom>
                  </pic:spPr>
                </pic:pic>
              </a:graphicData>
            </a:graphic>
          </wp:inline>
        </w:drawing>
      </w:r>
    </w:p>
    <w:p w14:paraId="6F5FFC13" w14:textId="77777777" w:rsidR="00D6468C" w:rsidRPr="00FC3D1B" w:rsidRDefault="00D6468C" w:rsidP="00D6468C">
      <w:pPr>
        <w:jc w:val="center"/>
        <w:rPr>
          <w:rFonts w:ascii="Arial" w:hAnsi="Arial" w:cs="Arial"/>
          <w:i/>
          <w:sz w:val="16"/>
          <w:szCs w:val="16"/>
        </w:rPr>
      </w:pPr>
      <w:r>
        <w:rPr>
          <w:rFonts w:ascii="Arial" w:hAnsi="Arial" w:cs="Arial"/>
          <w:i/>
          <w:sz w:val="16"/>
          <w:szCs w:val="16"/>
        </w:rPr>
        <w:t>Fig. 4 The transfer function (G(s)) equation with the values substituted (taken from image of the control system modelled in Simulink by the author)</w:t>
      </w:r>
    </w:p>
    <w:p w14:paraId="50566242" w14:textId="77777777" w:rsidR="00D6468C" w:rsidRDefault="00D6468C" w:rsidP="00D6468C">
      <w:pPr>
        <w:jc w:val="both"/>
        <w:rPr>
          <w:rFonts w:ascii="Arial" w:hAnsi="Arial" w:cs="Arial"/>
          <w:sz w:val="22"/>
          <w:szCs w:val="22"/>
        </w:rPr>
      </w:pPr>
    </w:p>
    <w:p w14:paraId="3363EFE6" w14:textId="62036769" w:rsidR="000056BA" w:rsidRDefault="000056BA" w:rsidP="000056BA">
      <w:pPr>
        <w:jc w:val="both"/>
        <w:rPr>
          <w:rFonts w:ascii="Arial" w:hAnsi="Arial" w:cs="Arial"/>
          <w:sz w:val="22"/>
          <w:szCs w:val="22"/>
        </w:rPr>
      </w:pPr>
      <w:r w:rsidRPr="000056BA">
        <w:rPr>
          <w:rFonts w:ascii="Arial" w:hAnsi="Arial" w:cs="Arial"/>
          <w:sz w:val="22"/>
          <w:szCs w:val="22"/>
        </w:rPr>
        <w:t>The equation for the PID controller was taken from Simulink and is shown below in Figure 5.</w:t>
      </w:r>
    </w:p>
    <w:p w14:paraId="7DA1EC26" w14:textId="77777777" w:rsidR="000056BA" w:rsidRPr="000056BA" w:rsidRDefault="000056BA" w:rsidP="000056BA">
      <w:pPr>
        <w:jc w:val="both"/>
        <w:rPr>
          <w:rFonts w:ascii="Arial" w:hAnsi="Arial" w:cs="Arial"/>
          <w:sz w:val="22"/>
          <w:szCs w:val="22"/>
        </w:rPr>
      </w:pPr>
    </w:p>
    <w:p w14:paraId="0044F28B" w14:textId="7C8C334B" w:rsidR="003D64EE" w:rsidRDefault="000056BA" w:rsidP="000056BA">
      <w:pPr>
        <w:jc w:val="center"/>
        <w:rPr>
          <w:rFonts w:ascii="Arial" w:hAnsi="Arial" w:cs="Arial"/>
          <w:b/>
          <w:sz w:val="28"/>
          <w:szCs w:val="28"/>
        </w:rPr>
      </w:pPr>
      <w:r>
        <w:rPr>
          <w:noProof/>
          <w:lang w:eastAsia="en-GB"/>
        </w:rPr>
        <w:drawing>
          <wp:inline distT="0" distB="0" distL="0" distR="0" wp14:anchorId="1790B4F1" wp14:editId="257A3E18">
            <wp:extent cx="2438400" cy="914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438400" cy="914400"/>
                    </a:xfrm>
                    <a:prstGeom prst="rect">
                      <a:avLst/>
                    </a:prstGeom>
                  </pic:spPr>
                </pic:pic>
              </a:graphicData>
            </a:graphic>
          </wp:inline>
        </w:drawing>
      </w:r>
    </w:p>
    <w:p w14:paraId="2998C3ED" w14:textId="45293BC8" w:rsidR="000056BA" w:rsidRDefault="000056BA" w:rsidP="000056BA">
      <w:pPr>
        <w:jc w:val="center"/>
        <w:rPr>
          <w:rFonts w:ascii="Arial" w:hAnsi="Arial" w:cs="Arial"/>
          <w:i/>
          <w:sz w:val="16"/>
          <w:szCs w:val="16"/>
        </w:rPr>
      </w:pPr>
      <w:r w:rsidRPr="000056BA">
        <w:rPr>
          <w:rFonts w:ascii="Arial" w:hAnsi="Arial" w:cs="Arial"/>
          <w:i/>
          <w:sz w:val="16"/>
          <w:szCs w:val="16"/>
        </w:rPr>
        <w:t xml:space="preserve">Fig. 5 </w:t>
      </w:r>
      <w:proofErr w:type="gramStart"/>
      <w:r w:rsidRPr="000056BA">
        <w:rPr>
          <w:rFonts w:ascii="Arial" w:hAnsi="Arial" w:cs="Arial"/>
          <w:i/>
          <w:sz w:val="16"/>
          <w:szCs w:val="16"/>
        </w:rPr>
        <w:t>The</w:t>
      </w:r>
      <w:proofErr w:type="gramEnd"/>
      <w:r w:rsidRPr="000056BA">
        <w:rPr>
          <w:rFonts w:ascii="Arial" w:hAnsi="Arial" w:cs="Arial"/>
          <w:i/>
          <w:sz w:val="16"/>
          <w:szCs w:val="16"/>
        </w:rPr>
        <w:t xml:space="preserve"> PID controller equation (taken from an image of the PID Controller settings box while building the control system Simulink model) </w:t>
      </w:r>
    </w:p>
    <w:p w14:paraId="6EFF9C4A" w14:textId="77777777" w:rsidR="005A4A0A" w:rsidRDefault="005A4A0A" w:rsidP="004A267D">
      <w:pPr>
        <w:rPr>
          <w:rFonts w:ascii="Arial" w:hAnsi="Arial" w:cs="Arial"/>
          <w:sz w:val="22"/>
          <w:szCs w:val="22"/>
        </w:rPr>
      </w:pPr>
    </w:p>
    <w:p w14:paraId="7774B29F" w14:textId="7E6FB5F2" w:rsidR="00D6468C" w:rsidRDefault="004A267D" w:rsidP="004A267D">
      <w:pPr>
        <w:rPr>
          <w:rFonts w:ascii="Arial" w:hAnsi="Arial" w:cs="Arial"/>
          <w:sz w:val="22"/>
          <w:szCs w:val="22"/>
        </w:rPr>
      </w:pPr>
      <w:r>
        <w:rPr>
          <w:rFonts w:ascii="Arial" w:hAnsi="Arial" w:cs="Arial"/>
          <w:sz w:val="22"/>
          <w:szCs w:val="22"/>
        </w:rPr>
        <w:t xml:space="preserve">The values for P, I, </w:t>
      </w:r>
      <w:r w:rsidR="005A4A0A">
        <w:rPr>
          <w:rFonts w:ascii="Arial" w:hAnsi="Arial" w:cs="Arial"/>
          <w:sz w:val="22"/>
          <w:szCs w:val="22"/>
        </w:rPr>
        <w:t xml:space="preserve">D </w:t>
      </w:r>
      <w:r>
        <w:rPr>
          <w:rFonts w:ascii="Arial" w:hAnsi="Arial" w:cs="Arial"/>
          <w:sz w:val="22"/>
          <w:szCs w:val="22"/>
        </w:rPr>
        <w:t xml:space="preserve">and </w:t>
      </w:r>
      <w:r w:rsidR="005A4A0A">
        <w:rPr>
          <w:rFonts w:ascii="Arial" w:hAnsi="Arial" w:cs="Arial"/>
          <w:sz w:val="22"/>
          <w:szCs w:val="22"/>
        </w:rPr>
        <w:t>N</w:t>
      </w:r>
      <w:r>
        <w:rPr>
          <w:rFonts w:ascii="Arial" w:hAnsi="Arial" w:cs="Arial"/>
          <w:sz w:val="22"/>
          <w:szCs w:val="22"/>
        </w:rPr>
        <w:t xml:space="preserve">, were worked out using the PID controller in Simulink. </w:t>
      </w:r>
      <w:r w:rsidR="00D6468C">
        <w:rPr>
          <w:rFonts w:ascii="Arial" w:hAnsi="Arial" w:cs="Arial"/>
          <w:sz w:val="22"/>
          <w:szCs w:val="22"/>
        </w:rPr>
        <w:t>T</w:t>
      </w:r>
      <w:r w:rsidR="005A4A0A">
        <w:rPr>
          <w:rFonts w:ascii="Arial" w:hAnsi="Arial" w:cs="Arial"/>
          <w:sz w:val="22"/>
          <w:szCs w:val="22"/>
        </w:rPr>
        <w:t>he values were taken</w:t>
      </w:r>
      <w:r w:rsidR="00D6468C">
        <w:rPr>
          <w:rFonts w:ascii="Arial" w:hAnsi="Arial" w:cs="Arial"/>
          <w:sz w:val="22"/>
          <w:szCs w:val="22"/>
        </w:rPr>
        <w:t xml:space="preserve"> using the PID tuner</w:t>
      </w:r>
      <w:r w:rsidR="005A4A0A">
        <w:rPr>
          <w:rFonts w:ascii="Arial" w:hAnsi="Arial" w:cs="Arial"/>
          <w:sz w:val="22"/>
          <w:szCs w:val="22"/>
        </w:rPr>
        <w:t xml:space="preserve"> to adjust</w:t>
      </w:r>
      <w:r w:rsidR="00D6468C">
        <w:rPr>
          <w:rFonts w:ascii="Arial" w:hAnsi="Arial" w:cs="Arial"/>
          <w:sz w:val="22"/>
          <w:szCs w:val="22"/>
        </w:rPr>
        <w:t xml:space="preserve"> the controller so that the process was u</w:t>
      </w:r>
      <w:r w:rsidR="00F55828">
        <w:rPr>
          <w:rFonts w:ascii="Arial" w:hAnsi="Arial" w:cs="Arial"/>
          <w:sz w:val="22"/>
          <w:szCs w:val="22"/>
        </w:rPr>
        <w:t>nder control within two seconds. This</w:t>
      </w:r>
      <w:r w:rsidR="00D6468C">
        <w:rPr>
          <w:rFonts w:ascii="Arial" w:hAnsi="Arial" w:cs="Arial"/>
          <w:sz w:val="22"/>
          <w:szCs w:val="22"/>
        </w:rPr>
        <w:t xml:space="preserve"> was one of the control sy</w:t>
      </w:r>
      <w:r w:rsidR="00F55828">
        <w:rPr>
          <w:rFonts w:ascii="Arial" w:hAnsi="Arial" w:cs="Arial"/>
          <w:sz w:val="22"/>
          <w:szCs w:val="22"/>
        </w:rPr>
        <w:t>stem specifications detailed</w:t>
      </w:r>
      <w:r w:rsidR="00D6468C">
        <w:rPr>
          <w:rFonts w:ascii="Arial" w:hAnsi="Arial" w:cs="Arial"/>
          <w:sz w:val="22"/>
          <w:szCs w:val="22"/>
        </w:rPr>
        <w:t xml:space="preserve"> in Section 2.1. The values for P, I, D</w:t>
      </w:r>
      <w:r w:rsidR="005A4A0A">
        <w:rPr>
          <w:rFonts w:ascii="Arial" w:hAnsi="Arial" w:cs="Arial"/>
          <w:sz w:val="22"/>
          <w:szCs w:val="22"/>
        </w:rPr>
        <w:t xml:space="preserve"> and N</w:t>
      </w:r>
      <w:r w:rsidR="00D6468C">
        <w:rPr>
          <w:rFonts w:ascii="Arial" w:hAnsi="Arial" w:cs="Arial"/>
          <w:sz w:val="22"/>
          <w:szCs w:val="22"/>
        </w:rPr>
        <w:t xml:space="preserve"> are: </w:t>
      </w:r>
    </w:p>
    <w:p w14:paraId="5FCA9A8E" w14:textId="16F449FC" w:rsidR="00D6468C" w:rsidRDefault="00D6468C" w:rsidP="004A267D">
      <w:pPr>
        <w:rPr>
          <w:rFonts w:ascii="Arial" w:hAnsi="Arial" w:cs="Arial"/>
          <w:sz w:val="22"/>
          <w:szCs w:val="22"/>
        </w:rPr>
      </w:pPr>
      <w:r>
        <w:rPr>
          <w:rFonts w:ascii="Arial" w:hAnsi="Arial" w:cs="Arial"/>
          <w:sz w:val="22"/>
          <w:szCs w:val="22"/>
        </w:rPr>
        <w:t>P = 31.5819   I = 15.9057    D = 14.6096</w:t>
      </w:r>
      <w:r w:rsidR="005A4A0A">
        <w:rPr>
          <w:rFonts w:ascii="Arial" w:hAnsi="Arial" w:cs="Arial"/>
          <w:sz w:val="22"/>
          <w:szCs w:val="22"/>
        </w:rPr>
        <w:t xml:space="preserve">    N = 846.1861</w:t>
      </w:r>
    </w:p>
    <w:p w14:paraId="59E74F5B" w14:textId="1761417A" w:rsidR="004A267D" w:rsidRDefault="00D6468C" w:rsidP="004A267D">
      <w:pPr>
        <w:rPr>
          <w:rFonts w:ascii="Arial" w:hAnsi="Arial" w:cs="Arial"/>
          <w:sz w:val="22"/>
          <w:szCs w:val="22"/>
        </w:rPr>
      </w:pPr>
      <w:r>
        <w:rPr>
          <w:rFonts w:ascii="Arial" w:hAnsi="Arial" w:cs="Arial"/>
          <w:sz w:val="22"/>
          <w:szCs w:val="22"/>
        </w:rPr>
        <w:lastRenderedPageBreak/>
        <w:t xml:space="preserve">These </w:t>
      </w:r>
      <w:r w:rsidR="005A4A0A">
        <w:rPr>
          <w:rFonts w:ascii="Arial" w:hAnsi="Arial" w:cs="Arial"/>
          <w:sz w:val="22"/>
          <w:szCs w:val="22"/>
        </w:rPr>
        <w:t xml:space="preserve">values </w:t>
      </w:r>
      <w:r>
        <w:rPr>
          <w:rFonts w:ascii="Arial" w:hAnsi="Arial" w:cs="Arial"/>
          <w:sz w:val="22"/>
          <w:szCs w:val="22"/>
        </w:rPr>
        <w:t xml:space="preserve">can be seen in </w:t>
      </w:r>
      <w:r w:rsidR="00717331">
        <w:rPr>
          <w:rFonts w:ascii="Arial" w:hAnsi="Arial" w:cs="Arial"/>
          <w:sz w:val="22"/>
          <w:szCs w:val="22"/>
        </w:rPr>
        <w:t xml:space="preserve">Figure 6 below, which is an </w:t>
      </w:r>
      <w:r>
        <w:rPr>
          <w:rFonts w:ascii="Arial" w:hAnsi="Arial" w:cs="Arial"/>
          <w:sz w:val="22"/>
          <w:szCs w:val="22"/>
        </w:rPr>
        <w:t>image of the PID controller settings box taken b</w:t>
      </w:r>
      <w:r w:rsidR="00717331">
        <w:rPr>
          <w:rFonts w:ascii="Arial" w:hAnsi="Arial" w:cs="Arial"/>
          <w:sz w:val="22"/>
          <w:szCs w:val="22"/>
        </w:rPr>
        <w:t>y the author while building the model in Simulink.</w:t>
      </w:r>
      <w:r>
        <w:rPr>
          <w:rFonts w:ascii="Arial" w:hAnsi="Arial" w:cs="Arial"/>
          <w:sz w:val="22"/>
          <w:szCs w:val="22"/>
        </w:rPr>
        <w:t xml:space="preserve">      </w:t>
      </w:r>
    </w:p>
    <w:p w14:paraId="125ED015" w14:textId="2EA4229A" w:rsidR="00D6468C" w:rsidRDefault="00D6468C" w:rsidP="004A267D">
      <w:pPr>
        <w:rPr>
          <w:rFonts w:ascii="Arial" w:hAnsi="Arial" w:cs="Arial"/>
          <w:sz w:val="22"/>
          <w:szCs w:val="22"/>
        </w:rPr>
      </w:pPr>
    </w:p>
    <w:p w14:paraId="4E6CA60F" w14:textId="0B064A46" w:rsidR="00D6468C" w:rsidRDefault="00D6468C" w:rsidP="00717331">
      <w:pPr>
        <w:jc w:val="center"/>
        <w:rPr>
          <w:rFonts w:ascii="Arial" w:hAnsi="Arial" w:cs="Arial"/>
          <w:sz w:val="22"/>
          <w:szCs w:val="22"/>
        </w:rPr>
      </w:pPr>
      <w:r>
        <w:rPr>
          <w:noProof/>
          <w:lang w:eastAsia="en-GB"/>
        </w:rPr>
        <w:drawing>
          <wp:inline distT="0" distB="0" distL="0" distR="0" wp14:anchorId="0B5C0D84" wp14:editId="24C51C41">
            <wp:extent cx="3768436" cy="3719830"/>
            <wp:effectExtent l="0" t="0" r="3810" b="0"/>
            <wp:docPr id="10" name="Picture 10"/>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4"/>
                    <a:stretch>
                      <a:fillRect/>
                    </a:stretch>
                  </pic:blipFill>
                  <pic:spPr>
                    <a:xfrm>
                      <a:off x="0" y="0"/>
                      <a:ext cx="3785568" cy="3736741"/>
                    </a:xfrm>
                    <a:prstGeom prst="rect">
                      <a:avLst/>
                    </a:prstGeom>
                  </pic:spPr>
                </pic:pic>
              </a:graphicData>
            </a:graphic>
          </wp:inline>
        </w:drawing>
      </w:r>
    </w:p>
    <w:p w14:paraId="417A41BB" w14:textId="323DCCB1" w:rsidR="004A267D" w:rsidRPr="00717331" w:rsidRDefault="00717331" w:rsidP="00717331">
      <w:pPr>
        <w:jc w:val="center"/>
        <w:rPr>
          <w:rFonts w:ascii="Arial" w:hAnsi="Arial" w:cs="Arial"/>
          <w:i/>
          <w:sz w:val="16"/>
          <w:szCs w:val="16"/>
        </w:rPr>
      </w:pPr>
      <w:r>
        <w:rPr>
          <w:rFonts w:ascii="Arial" w:hAnsi="Arial" w:cs="Arial"/>
          <w:i/>
          <w:sz w:val="16"/>
          <w:szCs w:val="16"/>
        </w:rPr>
        <w:t xml:space="preserve">Fig. 6 Image of the PID controller settings box </w:t>
      </w:r>
      <w:r w:rsidR="005A4A0A">
        <w:rPr>
          <w:rFonts w:ascii="Arial" w:hAnsi="Arial" w:cs="Arial"/>
          <w:i/>
          <w:sz w:val="16"/>
          <w:szCs w:val="16"/>
        </w:rPr>
        <w:t>(</w:t>
      </w:r>
      <w:r>
        <w:rPr>
          <w:rFonts w:ascii="Arial" w:hAnsi="Arial" w:cs="Arial"/>
          <w:i/>
          <w:sz w:val="16"/>
          <w:szCs w:val="16"/>
        </w:rPr>
        <w:t>taken by the author while building the control system model in Simulink</w:t>
      </w:r>
      <w:r w:rsidR="005A4A0A">
        <w:rPr>
          <w:rFonts w:ascii="Arial" w:hAnsi="Arial" w:cs="Arial"/>
          <w:i/>
          <w:sz w:val="16"/>
          <w:szCs w:val="16"/>
        </w:rPr>
        <w:t>)</w:t>
      </w:r>
    </w:p>
    <w:p w14:paraId="2FCB5340" w14:textId="0EB5B2DB" w:rsidR="004A267D" w:rsidRDefault="004A267D" w:rsidP="004A267D">
      <w:pPr>
        <w:rPr>
          <w:rFonts w:ascii="Arial" w:hAnsi="Arial" w:cs="Arial"/>
          <w:sz w:val="22"/>
          <w:szCs w:val="22"/>
        </w:rPr>
      </w:pPr>
    </w:p>
    <w:p w14:paraId="6B9B24FE" w14:textId="312C4BA4" w:rsidR="004A267D" w:rsidRDefault="005A4A0A" w:rsidP="004A267D">
      <w:pPr>
        <w:rPr>
          <w:rFonts w:ascii="Arial" w:hAnsi="Arial" w:cs="Arial"/>
          <w:sz w:val="22"/>
          <w:szCs w:val="22"/>
        </w:rPr>
      </w:pPr>
      <w:r>
        <w:rPr>
          <w:rFonts w:ascii="Arial" w:hAnsi="Arial" w:cs="Arial"/>
          <w:sz w:val="22"/>
          <w:szCs w:val="22"/>
        </w:rPr>
        <w:t xml:space="preserve">The closed loop control system </w:t>
      </w:r>
      <w:r w:rsidR="009821B2">
        <w:rPr>
          <w:rFonts w:ascii="Arial" w:hAnsi="Arial" w:cs="Arial"/>
          <w:sz w:val="22"/>
          <w:szCs w:val="22"/>
        </w:rPr>
        <w:t xml:space="preserve">requires the PID controller equation to be </w:t>
      </w:r>
      <w:r>
        <w:rPr>
          <w:rFonts w:ascii="Arial" w:hAnsi="Arial" w:cs="Arial"/>
          <w:sz w:val="22"/>
          <w:szCs w:val="22"/>
        </w:rPr>
        <w:t>multiplied</w:t>
      </w:r>
      <w:r w:rsidR="009821B2">
        <w:rPr>
          <w:rFonts w:ascii="Arial" w:hAnsi="Arial" w:cs="Arial"/>
          <w:sz w:val="22"/>
          <w:szCs w:val="22"/>
        </w:rPr>
        <w:t xml:space="preserve"> by the transfer</w:t>
      </w:r>
      <w:r w:rsidR="00F55828">
        <w:rPr>
          <w:rFonts w:ascii="Arial" w:hAnsi="Arial" w:cs="Arial"/>
          <w:sz w:val="22"/>
          <w:szCs w:val="22"/>
        </w:rPr>
        <w:t xml:space="preserve"> function</w:t>
      </w:r>
      <w:r w:rsidR="009821B2">
        <w:rPr>
          <w:rFonts w:ascii="Arial" w:hAnsi="Arial" w:cs="Arial"/>
          <w:sz w:val="22"/>
          <w:szCs w:val="22"/>
        </w:rPr>
        <w:t xml:space="preserve"> (G(s)) equation</w:t>
      </w:r>
      <w:r>
        <w:rPr>
          <w:rFonts w:ascii="Arial" w:hAnsi="Arial" w:cs="Arial"/>
          <w:sz w:val="22"/>
          <w:szCs w:val="22"/>
        </w:rPr>
        <w:t xml:space="preserve"> in order to calculate the complete transfer function for the whole system. </w:t>
      </w:r>
      <w:r w:rsidR="009821B2">
        <w:rPr>
          <w:rFonts w:ascii="Arial" w:hAnsi="Arial" w:cs="Arial"/>
          <w:sz w:val="22"/>
          <w:szCs w:val="22"/>
        </w:rPr>
        <w:t>A basic image of the two equations is shown below in Figure 7.</w:t>
      </w:r>
    </w:p>
    <w:p w14:paraId="34B0C390" w14:textId="77777777" w:rsidR="009821B2" w:rsidRDefault="009821B2" w:rsidP="004A267D">
      <w:pPr>
        <w:rPr>
          <w:rFonts w:ascii="Arial" w:hAnsi="Arial" w:cs="Arial"/>
          <w:sz w:val="22"/>
          <w:szCs w:val="22"/>
        </w:rPr>
      </w:pPr>
    </w:p>
    <w:p w14:paraId="1FF0C6EE" w14:textId="26193AB8" w:rsidR="009821B2" w:rsidRDefault="009821B2" w:rsidP="004A267D">
      <w:pPr>
        <w:rPr>
          <w:rFonts w:ascii="Arial" w:hAnsi="Arial" w:cs="Arial"/>
          <w:sz w:val="22"/>
          <w:szCs w:val="22"/>
        </w:rPr>
      </w:pPr>
      <w:r>
        <w:rPr>
          <w:noProof/>
          <w:lang w:eastAsia="en-GB"/>
        </w:rPr>
        <w:drawing>
          <wp:inline distT="0" distB="0" distL="0" distR="0" wp14:anchorId="728E3DCF" wp14:editId="55E622C9">
            <wp:extent cx="2438400" cy="9144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438400" cy="914400"/>
                    </a:xfrm>
                    <a:prstGeom prst="rect">
                      <a:avLst/>
                    </a:prstGeom>
                  </pic:spPr>
                </pic:pic>
              </a:graphicData>
            </a:graphic>
          </wp:inline>
        </w:drawing>
      </w:r>
      <w:r>
        <w:rPr>
          <w:rFonts w:ascii="Arial" w:hAnsi="Arial" w:cs="Arial"/>
          <w:sz w:val="22"/>
          <w:szCs w:val="22"/>
        </w:rPr>
        <w:t xml:space="preserve">    X </w:t>
      </w:r>
      <w:r>
        <w:rPr>
          <w:noProof/>
          <w:lang w:eastAsia="en-GB"/>
        </w:rPr>
        <w:t xml:space="preserve">     </w:t>
      </w:r>
      <w:r>
        <w:rPr>
          <w:noProof/>
          <w:lang w:eastAsia="en-GB"/>
        </w:rPr>
        <w:drawing>
          <wp:inline distT="0" distB="0" distL="0" distR="0" wp14:anchorId="135E9D7A" wp14:editId="2FCC107C">
            <wp:extent cx="2142380" cy="849346"/>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170246" cy="860394"/>
                    </a:xfrm>
                    <a:prstGeom prst="rect">
                      <a:avLst/>
                    </a:prstGeom>
                  </pic:spPr>
                </pic:pic>
              </a:graphicData>
            </a:graphic>
          </wp:inline>
        </w:drawing>
      </w:r>
    </w:p>
    <w:p w14:paraId="6A2254EC" w14:textId="39124B91" w:rsidR="004A267D" w:rsidRPr="009821B2" w:rsidRDefault="009821B2" w:rsidP="009821B2">
      <w:pPr>
        <w:jc w:val="center"/>
        <w:rPr>
          <w:rFonts w:ascii="Arial" w:hAnsi="Arial" w:cs="Arial"/>
          <w:i/>
          <w:sz w:val="16"/>
          <w:szCs w:val="16"/>
        </w:rPr>
      </w:pPr>
      <w:r w:rsidRPr="009821B2">
        <w:rPr>
          <w:rFonts w:ascii="Arial" w:hAnsi="Arial" w:cs="Arial"/>
          <w:i/>
          <w:sz w:val="16"/>
          <w:szCs w:val="16"/>
        </w:rPr>
        <w:t>Fig. 7</w:t>
      </w:r>
      <w:r>
        <w:rPr>
          <w:rFonts w:ascii="Arial" w:hAnsi="Arial" w:cs="Arial"/>
          <w:i/>
          <w:sz w:val="16"/>
          <w:szCs w:val="16"/>
        </w:rPr>
        <w:t>.</w:t>
      </w:r>
      <w:r w:rsidRPr="009821B2">
        <w:rPr>
          <w:rFonts w:ascii="Arial" w:hAnsi="Arial" w:cs="Arial"/>
          <w:i/>
          <w:sz w:val="16"/>
          <w:szCs w:val="16"/>
        </w:rPr>
        <w:t xml:space="preserve"> The PID controller equation and transfer function equation that are multiplied together (images used are Figures 4 and 5)</w:t>
      </w:r>
    </w:p>
    <w:p w14:paraId="7A340595" w14:textId="1302A99B" w:rsidR="0097201D" w:rsidRDefault="0097201D" w:rsidP="00AA690D">
      <w:pPr>
        <w:rPr>
          <w:rFonts w:ascii="Arial" w:hAnsi="Arial" w:cs="Arial"/>
          <w:sz w:val="22"/>
          <w:szCs w:val="22"/>
        </w:rPr>
      </w:pPr>
    </w:p>
    <w:p w14:paraId="683164EA" w14:textId="6B0316AC" w:rsidR="00EF46BD" w:rsidRDefault="00EF46BD" w:rsidP="00AA690D">
      <w:pPr>
        <w:rPr>
          <w:rFonts w:ascii="Arial" w:hAnsi="Arial" w:cs="Arial"/>
          <w:sz w:val="22"/>
          <w:szCs w:val="22"/>
        </w:rPr>
      </w:pPr>
      <w:r>
        <w:rPr>
          <w:rFonts w:ascii="Arial" w:hAnsi="Arial" w:cs="Arial"/>
          <w:sz w:val="22"/>
          <w:szCs w:val="22"/>
        </w:rPr>
        <w:t>After working through numerous algebraic steps, including fact</w:t>
      </w:r>
      <w:r w:rsidR="00EA6A07">
        <w:rPr>
          <w:rFonts w:ascii="Arial" w:hAnsi="Arial" w:cs="Arial"/>
          <w:sz w:val="22"/>
          <w:szCs w:val="22"/>
        </w:rPr>
        <w:t>orising, collecting like terms, and simplifying, the final transfer function equation was worked out. This equation is shown below in Figure 8.</w:t>
      </w:r>
    </w:p>
    <w:p w14:paraId="12069488" w14:textId="1CFF3DEF" w:rsidR="00EA6A07" w:rsidRDefault="00EA6A07" w:rsidP="00AA690D">
      <w:pPr>
        <w:rPr>
          <w:rFonts w:ascii="Arial" w:hAnsi="Arial" w:cs="Arial"/>
          <w:sz w:val="22"/>
          <w:szCs w:val="22"/>
        </w:rPr>
      </w:pPr>
    </w:p>
    <w:p w14:paraId="06F7B4B9" w14:textId="77777777" w:rsidR="00EA6A07" w:rsidRPr="00AA690D" w:rsidRDefault="00EA6A07" w:rsidP="00AA690D">
      <w:pPr>
        <w:rPr>
          <w:rFonts w:ascii="Arial" w:hAnsi="Arial" w:cs="Arial"/>
          <w:sz w:val="22"/>
          <w:szCs w:val="22"/>
        </w:rPr>
      </w:pPr>
    </w:p>
    <w:p w14:paraId="7699AE31" w14:textId="0587B3D8" w:rsidR="0097201D" w:rsidRPr="0097201D" w:rsidRDefault="0097201D" w:rsidP="0097201D">
      <w:pPr>
        <w:pStyle w:val="ListParagraph"/>
        <w:rPr>
          <w:b/>
          <w:strike/>
        </w:rPr>
      </w:pPr>
      <m:oMathPara>
        <m:oMathParaPr>
          <m:jc m:val="center"/>
        </m:oMathParaPr>
        <m:oMath>
          <m:r>
            <m:rPr>
              <m:sty m:val="b"/>
            </m:rPr>
            <w:rPr>
              <w:rFonts w:ascii="Cambria Math" w:hAnsi="Cambria Math"/>
            </w:rPr>
            <w:lastRenderedPageBreak/>
            <m:t>TF=</m:t>
          </m:r>
          <m:f>
            <m:fPr>
              <m:ctrlPr>
                <w:rPr>
                  <w:rFonts w:ascii="Cambria Math" w:hAnsi="Cambria Math"/>
                  <w:b/>
                </w:rPr>
              </m:ctrlPr>
            </m:fPr>
            <m:num>
              <m:sSub>
                <m:sSubPr>
                  <m:ctrlPr>
                    <w:rPr>
                      <w:rFonts w:ascii="Cambria Math" w:hAnsi="Cambria Math"/>
                      <w:b/>
                    </w:rPr>
                  </m:ctrlPr>
                </m:sSubPr>
                <m:e>
                  <m:r>
                    <m:rPr>
                      <m:sty m:val="b"/>
                    </m:rPr>
                    <w:rPr>
                      <w:rFonts w:ascii="Cambria Math" w:hAnsi="Cambria Math"/>
                    </w:rPr>
                    <m:t>(K</m:t>
                  </m:r>
                </m:e>
                <m:sub>
                  <m:r>
                    <m:rPr>
                      <m:sty m:val="b"/>
                    </m:rPr>
                    <w:rPr>
                      <w:rFonts w:ascii="Cambria Math" w:hAnsi="Cambria Math"/>
                    </w:rPr>
                    <m:t>p</m:t>
                  </m:r>
                </m:sub>
              </m:sSub>
              <m:r>
                <m:rPr>
                  <m:sty m:val="b"/>
                </m:rPr>
                <w:rPr>
                  <w:rFonts w:ascii="Cambria Math" w:hAnsi="Cambria Math"/>
                </w:rPr>
                <m:t>+</m:t>
              </m:r>
              <m:sSub>
                <m:sSubPr>
                  <m:ctrlPr>
                    <w:rPr>
                      <w:rFonts w:ascii="Cambria Math" w:hAnsi="Cambria Math"/>
                      <w:b/>
                    </w:rPr>
                  </m:ctrlPr>
                </m:sSubPr>
                <m:e>
                  <m:r>
                    <m:rPr>
                      <m:sty m:val="b"/>
                    </m:rPr>
                    <w:rPr>
                      <w:rFonts w:ascii="Cambria Math" w:hAnsi="Cambria Math"/>
                    </w:rPr>
                    <m:t>k</m:t>
                  </m:r>
                </m:e>
                <m:sub>
                  <m:r>
                    <m:rPr>
                      <m:sty m:val="b"/>
                    </m:rPr>
                    <w:rPr>
                      <w:rFonts w:ascii="Cambria Math" w:hAnsi="Cambria Math"/>
                    </w:rPr>
                    <m:t>d</m:t>
                  </m:r>
                </m:sub>
              </m:sSub>
              <m:r>
                <m:rPr>
                  <m:sty m:val="b"/>
                </m:rPr>
                <w:rPr>
                  <w:rFonts w:ascii="Cambria Math" w:hAnsi="Cambria Math"/>
                </w:rPr>
                <m:t>N)</m:t>
              </m:r>
              <m:sSup>
                <m:sSupPr>
                  <m:ctrlPr>
                    <w:rPr>
                      <w:rFonts w:ascii="Cambria Math" w:hAnsi="Cambria Math"/>
                      <w:b/>
                    </w:rPr>
                  </m:ctrlPr>
                </m:sSupPr>
                <m:e>
                  <m:r>
                    <m:rPr>
                      <m:sty m:val="b"/>
                    </m:rPr>
                    <w:rPr>
                      <w:rFonts w:ascii="Cambria Math" w:hAnsi="Cambria Math"/>
                    </w:rPr>
                    <m:t>s</m:t>
                  </m:r>
                </m:e>
                <m:sup>
                  <m:r>
                    <m:rPr>
                      <m:sty m:val="b"/>
                    </m:rPr>
                    <w:rPr>
                      <w:rFonts w:ascii="Cambria Math" w:hAnsi="Cambria Math"/>
                    </w:rPr>
                    <m:t>2</m:t>
                  </m:r>
                </m:sup>
              </m:sSup>
              <m:r>
                <m:rPr>
                  <m:sty m:val="b"/>
                </m:rPr>
                <w:rPr>
                  <w:rFonts w:ascii="Cambria Math" w:hAnsi="Cambria Math"/>
                </w:rPr>
                <m:t>+</m:t>
              </m:r>
              <m:d>
                <m:dPr>
                  <m:ctrlPr>
                    <w:rPr>
                      <w:rFonts w:ascii="Cambria Math" w:hAnsi="Cambria Math"/>
                      <w:b/>
                    </w:rPr>
                  </m:ctrlPr>
                </m:dPr>
                <m:e>
                  <m:sSub>
                    <m:sSubPr>
                      <m:ctrlPr>
                        <w:rPr>
                          <w:rFonts w:ascii="Cambria Math" w:hAnsi="Cambria Math"/>
                          <w:b/>
                        </w:rPr>
                      </m:ctrlPr>
                    </m:sSubPr>
                    <m:e>
                      <m:r>
                        <m:rPr>
                          <m:sty m:val="b"/>
                        </m:rPr>
                        <w:rPr>
                          <w:rFonts w:ascii="Cambria Math" w:hAnsi="Cambria Math"/>
                        </w:rPr>
                        <m:t>K</m:t>
                      </m:r>
                    </m:e>
                    <m:sub>
                      <m:r>
                        <m:rPr>
                          <m:sty m:val="b"/>
                        </m:rPr>
                        <w:rPr>
                          <w:rFonts w:ascii="Cambria Math" w:hAnsi="Cambria Math"/>
                        </w:rPr>
                        <m:t>p</m:t>
                      </m:r>
                    </m:sub>
                  </m:sSub>
                  <m:r>
                    <m:rPr>
                      <m:sty m:val="b"/>
                    </m:rPr>
                    <w:rPr>
                      <w:rFonts w:ascii="Cambria Math" w:hAnsi="Cambria Math"/>
                    </w:rPr>
                    <m:t>N+</m:t>
                  </m:r>
                  <m:sSub>
                    <m:sSubPr>
                      <m:ctrlPr>
                        <w:rPr>
                          <w:rFonts w:ascii="Cambria Math" w:hAnsi="Cambria Math"/>
                          <w:b/>
                        </w:rPr>
                      </m:ctrlPr>
                    </m:sSubPr>
                    <m:e>
                      <m:r>
                        <m:rPr>
                          <m:sty m:val="b"/>
                        </m:rPr>
                        <w:rPr>
                          <w:rFonts w:ascii="Cambria Math" w:hAnsi="Cambria Math"/>
                        </w:rPr>
                        <m:t>K</m:t>
                      </m:r>
                    </m:e>
                    <m:sub>
                      <m:r>
                        <m:rPr>
                          <m:sty m:val="b"/>
                        </m:rPr>
                        <w:rPr>
                          <w:rFonts w:ascii="Cambria Math" w:hAnsi="Cambria Math"/>
                        </w:rPr>
                        <m:t>i</m:t>
                      </m:r>
                    </m:sub>
                  </m:sSub>
                </m:e>
              </m:d>
              <m:r>
                <m:rPr>
                  <m:sty m:val="b"/>
                </m:rPr>
                <w:rPr>
                  <w:rFonts w:ascii="Cambria Math" w:hAnsi="Cambria Math"/>
                </w:rPr>
                <m:t>s+</m:t>
              </m:r>
              <m:sSub>
                <m:sSubPr>
                  <m:ctrlPr>
                    <w:rPr>
                      <w:rFonts w:ascii="Cambria Math" w:hAnsi="Cambria Math"/>
                      <w:b/>
                    </w:rPr>
                  </m:ctrlPr>
                </m:sSubPr>
                <m:e>
                  <m:r>
                    <m:rPr>
                      <m:sty m:val="b"/>
                    </m:rPr>
                    <w:rPr>
                      <w:rFonts w:ascii="Cambria Math" w:hAnsi="Cambria Math"/>
                    </w:rPr>
                    <m:t>K</m:t>
                  </m:r>
                </m:e>
                <m:sub>
                  <m:r>
                    <m:rPr>
                      <m:sty m:val="b"/>
                    </m:rPr>
                    <w:rPr>
                      <w:rFonts w:ascii="Cambria Math" w:hAnsi="Cambria Math"/>
                    </w:rPr>
                    <m:t>i</m:t>
                  </m:r>
                </m:sub>
              </m:sSub>
              <m:r>
                <m:rPr>
                  <m:sty m:val="b"/>
                </m:rPr>
                <w:rPr>
                  <w:rFonts w:ascii="Cambria Math" w:hAnsi="Cambria Math"/>
                </w:rPr>
                <m:t>N</m:t>
              </m:r>
            </m:num>
            <m:den>
              <m:r>
                <m:rPr>
                  <m:sty m:val="b"/>
                </m:rPr>
                <w:rPr>
                  <w:rFonts w:ascii="Cambria Math" w:hAnsi="Cambria Math"/>
                </w:rPr>
                <m:t>a</m:t>
              </m:r>
              <m:sSup>
                <m:sSupPr>
                  <m:ctrlPr>
                    <w:rPr>
                      <w:rFonts w:ascii="Cambria Math" w:hAnsi="Cambria Math"/>
                      <w:b/>
                    </w:rPr>
                  </m:ctrlPr>
                </m:sSupPr>
                <m:e>
                  <m:r>
                    <m:rPr>
                      <m:sty m:val="b"/>
                    </m:rPr>
                    <w:rPr>
                      <w:rFonts w:ascii="Cambria Math" w:hAnsi="Cambria Math"/>
                    </w:rPr>
                    <m:t>s</m:t>
                  </m:r>
                </m:e>
                <m:sup>
                  <m:r>
                    <m:rPr>
                      <m:sty m:val="b"/>
                    </m:rPr>
                    <w:rPr>
                      <w:rFonts w:ascii="Cambria Math" w:hAnsi="Cambria Math"/>
                    </w:rPr>
                    <m:t>4</m:t>
                  </m:r>
                </m:sup>
              </m:sSup>
              <m:r>
                <m:rPr>
                  <m:sty m:val="b"/>
                </m:rPr>
                <w:rPr>
                  <w:rFonts w:ascii="Cambria Math" w:hAnsi="Cambria Math"/>
                </w:rPr>
                <m:t>+(b+aN)</m:t>
              </m:r>
              <m:sSup>
                <m:sSupPr>
                  <m:ctrlPr>
                    <w:rPr>
                      <w:rFonts w:ascii="Cambria Math" w:hAnsi="Cambria Math"/>
                      <w:b/>
                    </w:rPr>
                  </m:ctrlPr>
                </m:sSupPr>
                <m:e>
                  <m:r>
                    <m:rPr>
                      <m:sty m:val="b"/>
                    </m:rPr>
                    <w:rPr>
                      <w:rFonts w:ascii="Cambria Math" w:hAnsi="Cambria Math"/>
                    </w:rPr>
                    <m:t>s</m:t>
                  </m:r>
                </m:e>
                <m:sup>
                  <m:r>
                    <m:rPr>
                      <m:sty m:val="b"/>
                    </m:rPr>
                    <w:rPr>
                      <w:rFonts w:ascii="Cambria Math" w:hAnsi="Cambria Math"/>
                    </w:rPr>
                    <m:t>3</m:t>
                  </m:r>
                </m:sup>
              </m:sSup>
              <m:r>
                <m:rPr>
                  <m:sty m:val="b"/>
                </m:rPr>
                <w:rPr>
                  <w:rFonts w:ascii="Cambria Math" w:hAnsi="Cambria Math"/>
                </w:rPr>
                <m:t>+</m:t>
              </m:r>
              <m:d>
                <m:dPr>
                  <m:ctrlPr>
                    <w:rPr>
                      <w:rFonts w:ascii="Cambria Math" w:hAnsi="Cambria Math"/>
                      <w:b/>
                    </w:rPr>
                  </m:ctrlPr>
                </m:dPr>
                <m:e>
                  <m:r>
                    <m:rPr>
                      <m:sty m:val="b"/>
                    </m:rPr>
                    <w:rPr>
                      <w:rFonts w:ascii="Cambria Math" w:hAnsi="Cambria Math"/>
                    </w:rPr>
                    <m:t>c+bN</m:t>
                  </m:r>
                  <m:sSub>
                    <m:sSubPr>
                      <m:ctrlPr>
                        <w:rPr>
                          <w:rFonts w:ascii="Cambria Math" w:hAnsi="Cambria Math"/>
                          <w:b/>
                        </w:rPr>
                      </m:ctrlPr>
                    </m:sSubPr>
                    <m:e>
                      <m:r>
                        <m:rPr>
                          <m:sty m:val="b"/>
                        </m:rPr>
                        <w:rPr>
                          <w:rFonts w:ascii="Cambria Math" w:hAnsi="Cambria Math"/>
                        </w:rPr>
                        <m:t>+K</m:t>
                      </m:r>
                    </m:e>
                    <m:sub>
                      <m:r>
                        <m:rPr>
                          <m:sty m:val="b"/>
                        </m:rPr>
                        <w:rPr>
                          <w:rFonts w:ascii="Cambria Math" w:hAnsi="Cambria Math"/>
                        </w:rPr>
                        <m:t>p</m:t>
                      </m:r>
                    </m:sub>
                  </m:sSub>
                  <m:r>
                    <m:rPr>
                      <m:sty m:val="b"/>
                    </m:rPr>
                    <w:rPr>
                      <w:rFonts w:ascii="Cambria Math" w:hAnsi="Cambria Math"/>
                    </w:rPr>
                    <m:t>+</m:t>
                  </m:r>
                  <m:sSub>
                    <m:sSubPr>
                      <m:ctrlPr>
                        <w:rPr>
                          <w:rFonts w:ascii="Cambria Math" w:hAnsi="Cambria Math"/>
                          <w:b/>
                        </w:rPr>
                      </m:ctrlPr>
                    </m:sSubPr>
                    <m:e>
                      <m:r>
                        <m:rPr>
                          <m:sty m:val="b"/>
                        </m:rPr>
                        <w:rPr>
                          <w:rFonts w:ascii="Cambria Math" w:hAnsi="Cambria Math"/>
                        </w:rPr>
                        <m:t>k</m:t>
                      </m:r>
                    </m:e>
                    <m:sub>
                      <m:r>
                        <m:rPr>
                          <m:sty m:val="b"/>
                        </m:rPr>
                        <w:rPr>
                          <w:rFonts w:ascii="Cambria Math" w:hAnsi="Cambria Math"/>
                        </w:rPr>
                        <m:t>d</m:t>
                      </m:r>
                    </m:sub>
                  </m:sSub>
                  <m:r>
                    <m:rPr>
                      <m:sty m:val="b"/>
                    </m:rPr>
                    <w:rPr>
                      <w:rFonts w:ascii="Cambria Math" w:hAnsi="Cambria Math"/>
                    </w:rPr>
                    <m:t>N</m:t>
                  </m:r>
                </m:e>
              </m:d>
              <m:sSup>
                <m:sSupPr>
                  <m:ctrlPr>
                    <w:rPr>
                      <w:rFonts w:ascii="Cambria Math" w:hAnsi="Cambria Math"/>
                      <w:b/>
                    </w:rPr>
                  </m:ctrlPr>
                </m:sSupPr>
                <m:e>
                  <m:r>
                    <m:rPr>
                      <m:sty m:val="b"/>
                    </m:rPr>
                    <w:rPr>
                      <w:rFonts w:ascii="Cambria Math" w:hAnsi="Cambria Math"/>
                    </w:rPr>
                    <m:t>s</m:t>
                  </m:r>
                </m:e>
                <m:sup>
                  <m:r>
                    <m:rPr>
                      <m:sty m:val="b"/>
                    </m:rPr>
                    <w:rPr>
                      <w:rFonts w:ascii="Cambria Math" w:hAnsi="Cambria Math"/>
                    </w:rPr>
                    <m:t>2</m:t>
                  </m:r>
                </m:sup>
              </m:sSup>
              <m:r>
                <m:rPr>
                  <m:sty m:val="b"/>
                </m:rPr>
                <w:rPr>
                  <w:rFonts w:ascii="Cambria Math" w:hAnsi="Cambria Math"/>
                </w:rPr>
                <m:t>+</m:t>
              </m:r>
              <m:d>
                <m:dPr>
                  <m:ctrlPr>
                    <w:rPr>
                      <w:rFonts w:ascii="Cambria Math" w:hAnsi="Cambria Math"/>
                      <w:b/>
                    </w:rPr>
                  </m:ctrlPr>
                </m:dPr>
                <m:e>
                  <m:r>
                    <m:rPr>
                      <m:sty m:val="b"/>
                    </m:rPr>
                    <w:rPr>
                      <w:rFonts w:ascii="Cambria Math" w:hAnsi="Cambria Math"/>
                    </w:rPr>
                    <m:t>cN+</m:t>
                  </m:r>
                  <m:sSub>
                    <m:sSubPr>
                      <m:ctrlPr>
                        <w:rPr>
                          <w:rFonts w:ascii="Cambria Math" w:hAnsi="Cambria Math"/>
                          <w:b/>
                        </w:rPr>
                      </m:ctrlPr>
                    </m:sSubPr>
                    <m:e>
                      <m:r>
                        <m:rPr>
                          <m:sty m:val="b"/>
                        </m:rPr>
                        <w:rPr>
                          <w:rFonts w:ascii="Cambria Math" w:hAnsi="Cambria Math"/>
                        </w:rPr>
                        <m:t>K</m:t>
                      </m:r>
                    </m:e>
                    <m:sub>
                      <m:r>
                        <m:rPr>
                          <m:sty m:val="b"/>
                        </m:rPr>
                        <w:rPr>
                          <w:rFonts w:ascii="Cambria Math" w:hAnsi="Cambria Math"/>
                        </w:rPr>
                        <m:t>p</m:t>
                      </m:r>
                    </m:sub>
                  </m:sSub>
                  <m:r>
                    <m:rPr>
                      <m:sty m:val="b"/>
                    </m:rPr>
                    <w:rPr>
                      <w:rFonts w:ascii="Cambria Math" w:hAnsi="Cambria Math"/>
                    </w:rPr>
                    <m:t>N+</m:t>
                  </m:r>
                  <m:sSub>
                    <m:sSubPr>
                      <m:ctrlPr>
                        <w:rPr>
                          <w:rFonts w:ascii="Cambria Math" w:hAnsi="Cambria Math"/>
                          <w:b/>
                        </w:rPr>
                      </m:ctrlPr>
                    </m:sSubPr>
                    <m:e>
                      <m:r>
                        <m:rPr>
                          <m:sty m:val="b"/>
                        </m:rPr>
                        <w:rPr>
                          <w:rFonts w:ascii="Cambria Math" w:hAnsi="Cambria Math"/>
                        </w:rPr>
                        <m:t>K</m:t>
                      </m:r>
                    </m:e>
                    <m:sub>
                      <m:r>
                        <m:rPr>
                          <m:sty m:val="b"/>
                        </m:rPr>
                        <w:rPr>
                          <w:rFonts w:ascii="Cambria Math" w:hAnsi="Cambria Math"/>
                        </w:rPr>
                        <m:t>i</m:t>
                      </m:r>
                    </m:sub>
                  </m:sSub>
                </m:e>
              </m:d>
              <m:r>
                <m:rPr>
                  <m:sty m:val="b"/>
                </m:rPr>
                <w:rPr>
                  <w:rFonts w:ascii="Cambria Math" w:hAnsi="Cambria Math"/>
                </w:rPr>
                <m:t>s+</m:t>
              </m:r>
              <m:sSub>
                <m:sSubPr>
                  <m:ctrlPr>
                    <w:rPr>
                      <w:rFonts w:ascii="Cambria Math" w:hAnsi="Cambria Math"/>
                      <w:b/>
                    </w:rPr>
                  </m:ctrlPr>
                </m:sSubPr>
                <m:e>
                  <m:r>
                    <m:rPr>
                      <m:sty m:val="b"/>
                    </m:rPr>
                    <w:rPr>
                      <w:rFonts w:ascii="Cambria Math" w:hAnsi="Cambria Math"/>
                    </w:rPr>
                    <m:t>K</m:t>
                  </m:r>
                </m:e>
                <m:sub>
                  <m:r>
                    <m:rPr>
                      <m:sty m:val="b"/>
                    </m:rPr>
                    <w:rPr>
                      <w:rFonts w:ascii="Cambria Math" w:hAnsi="Cambria Math"/>
                    </w:rPr>
                    <m:t>i</m:t>
                  </m:r>
                </m:sub>
              </m:sSub>
              <m:r>
                <m:rPr>
                  <m:sty m:val="b"/>
                </m:rPr>
                <w:rPr>
                  <w:rFonts w:ascii="Cambria Math" w:hAnsi="Cambria Math"/>
                </w:rPr>
                <m:t>N</m:t>
              </m:r>
            </m:den>
          </m:f>
        </m:oMath>
      </m:oMathPara>
    </w:p>
    <w:p w14:paraId="236308EB" w14:textId="0A00375E" w:rsidR="0097201D" w:rsidRDefault="00EA6A07" w:rsidP="00EA6A07">
      <w:pPr>
        <w:ind w:left="720"/>
        <w:jc w:val="center"/>
        <w:rPr>
          <w:rFonts w:ascii="Arial" w:hAnsi="Arial" w:cs="Arial"/>
          <w:i/>
          <w:sz w:val="16"/>
          <w:szCs w:val="16"/>
        </w:rPr>
      </w:pPr>
      <w:r w:rsidRPr="00EA6A07">
        <w:rPr>
          <w:rFonts w:ascii="Arial" w:hAnsi="Arial" w:cs="Arial"/>
          <w:i/>
          <w:sz w:val="16"/>
          <w:szCs w:val="16"/>
        </w:rPr>
        <w:t xml:space="preserve">Fig. 8 Final transfer function (G(s)) equation which was calculated during the practical sessions </w:t>
      </w:r>
      <w:r w:rsidR="007D1333">
        <w:rPr>
          <w:rFonts w:ascii="Arial" w:hAnsi="Arial" w:cs="Arial"/>
          <w:i/>
          <w:sz w:val="16"/>
          <w:szCs w:val="16"/>
        </w:rPr>
        <w:t>while</w:t>
      </w:r>
      <w:r w:rsidRPr="00EA6A07">
        <w:rPr>
          <w:rFonts w:ascii="Arial" w:hAnsi="Arial" w:cs="Arial"/>
          <w:i/>
          <w:sz w:val="16"/>
          <w:szCs w:val="16"/>
        </w:rPr>
        <w:t xml:space="preserve"> building the control system model</w:t>
      </w:r>
    </w:p>
    <w:p w14:paraId="5991D4C5" w14:textId="77777777" w:rsidR="00EA6A07" w:rsidRDefault="00EA6A07" w:rsidP="00EA6A07">
      <w:pPr>
        <w:rPr>
          <w:rFonts w:ascii="Arial" w:hAnsi="Arial" w:cs="Arial"/>
          <w:sz w:val="22"/>
          <w:szCs w:val="22"/>
        </w:rPr>
      </w:pPr>
    </w:p>
    <w:p w14:paraId="37FF9241" w14:textId="5DEFF4DE" w:rsidR="00EA6A07" w:rsidRDefault="00EA6A07" w:rsidP="00EA6A07">
      <w:pPr>
        <w:rPr>
          <w:rFonts w:ascii="Arial" w:hAnsi="Arial" w:cs="Arial"/>
          <w:sz w:val="22"/>
          <w:szCs w:val="22"/>
        </w:rPr>
      </w:pPr>
      <w:r>
        <w:rPr>
          <w:rFonts w:ascii="Arial" w:hAnsi="Arial" w:cs="Arial"/>
          <w:sz w:val="22"/>
          <w:szCs w:val="22"/>
        </w:rPr>
        <w:t>The numerical values for P, I, D, and N were then substituted into this equation which is shown below in Figure 9.</w:t>
      </w:r>
    </w:p>
    <w:p w14:paraId="7718E206" w14:textId="77777777" w:rsidR="00EA6A07" w:rsidRPr="00EA6A07" w:rsidRDefault="00EA6A07" w:rsidP="00EA6A07">
      <w:pPr>
        <w:ind w:left="720"/>
        <w:rPr>
          <w:rFonts w:ascii="Arial" w:hAnsi="Arial" w:cs="Arial"/>
          <w:sz w:val="22"/>
          <w:szCs w:val="22"/>
        </w:rPr>
      </w:pPr>
    </w:p>
    <w:p w14:paraId="41EF8FBE" w14:textId="766CF067" w:rsidR="005D7BF5" w:rsidRPr="00067A2D" w:rsidRDefault="00135AE1" w:rsidP="002C3CE7">
      <w:pPr>
        <w:ind w:left="720"/>
        <w:jc w:val="both"/>
        <w:rPr>
          <w:rFonts w:ascii="Arial" w:hAnsi="Arial" w:cs="Arial"/>
          <w:b/>
          <w:sz w:val="12"/>
          <w:szCs w:val="12"/>
        </w:rPr>
      </w:pPr>
      <m:oMathPara>
        <m:oMath>
          <m:f>
            <m:fPr>
              <m:ctrlPr>
                <w:rPr>
                  <w:rFonts w:ascii="Cambria Math" w:hAnsi="Cambria Math" w:cs="Arial"/>
                  <w:b/>
                  <w:sz w:val="12"/>
                  <w:szCs w:val="12"/>
                </w:rPr>
              </m:ctrlPr>
            </m:fPr>
            <m:num>
              <m:r>
                <m:rPr>
                  <m:sty m:val="b"/>
                </m:rPr>
                <w:rPr>
                  <w:rFonts w:ascii="Cambria Math" w:hAnsi="Cambria Math" w:cs="Arial"/>
                  <w:sz w:val="12"/>
                  <w:szCs w:val="12"/>
                </w:rPr>
                <m:t>(31.5819 +</m:t>
              </m:r>
              <m:d>
                <m:dPr>
                  <m:ctrlPr>
                    <w:rPr>
                      <w:rFonts w:ascii="Cambria Math" w:hAnsi="Cambria Math" w:cs="Arial"/>
                      <w:b/>
                      <w:sz w:val="12"/>
                      <w:szCs w:val="12"/>
                    </w:rPr>
                  </m:ctrlPr>
                </m:dPr>
                <m:e>
                  <m:r>
                    <m:rPr>
                      <m:sty m:val="b"/>
                    </m:rPr>
                    <w:rPr>
                      <w:rFonts w:ascii="Cambria Math" w:hAnsi="Cambria Math" w:cs="Arial"/>
                      <w:sz w:val="12"/>
                      <w:szCs w:val="12"/>
                    </w:rPr>
                    <m:t>14.6096 × 846.1861</m:t>
                  </m:r>
                </m:e>
              </m:d>
              <m:sSup>
                <m:sSupPr>
                  <m:ctrlPr>
                    <w:rPr>
                      <w:rFonts w:ascii="Cambria Math" w:hAnsi="Cambria Math" w:cs="Arial"/>
                      <w:b/>
                      <w:sz w:val="12"/>
                      <w:szCs w:val="12"/>
                    </w:rPr>
                  </m:ctrlPr>
                </m:sSupPr>
                <m:e>
                  <m:r>
                    <m:rPr>
                      <m:sty m:val="b"/>
                    </m:rPr>
                    <w:rPr>
                      <w:rFonts w:ascii="Cambria Math" w:hAnsi="Cambria Math" w:cs="Arial"/>
                      <w:sz w:val="12"/>
                      <w:szCs w:val="12"/>
                    </w:rPr>
                    <m:t>)s</m:t>
                  </m:r>
                </m:e>
                <m:sup>
                  <m:r>
                    <m:rPr>
                      <m:sty m:val="b"/>
                    </m:rPr>
                    <w:rPr>
                      <w:rFonts w:ascii="Cambria Math" w:hAnsi="Cambria Math" w:cs="Arial"/>
                      <w:sz w:val="12"/>
                      <w:szCs w:val="12"/>
                    </w:rPr>
                    <m:t>2</m:t>
                  </m:r>
                </m:sup>
              </m:sSup>
              <m:r>
                <m:rPr>
                  <m:sty m:val="b"/>
                </m:rPr>
                <w:rPr>
                  <w:rFonts w:ascii="Cambria Math" w:hAnsi="Cambria Math" w:cs="Arial"/>
                  <w:sz w:val="12"/>
                  <w:szCs w:val="12"/>
                </w:rPr>
                <m:t>+(</m:t>
              </m:r>
              <m:d>
                <m:dPr>
                  <m:ctrlPr>
                    <w:rPr>
                      <w:rFonts w:ascii="Cambria Math" w:hAnsi="Cambria Math" w:cs="Arial"/>
                      <w:b/>
                      <w:sz w:val="12"/>
                      <w:szCs w:val="12"/>
                    </w:rPr>
                  </m:ctrlPr>
                </m:dPr>
                <m:e>
                  <m:r>
                    <m:rPr>
                      <m:sty m:val="b"/>
                    </m:rPr>
                    <w:rPr>
                      <w:rFonts w:ascii="Cambria Math" w:hAnsi="Cambria Math" w:cs="Arial"/>
                      <w:sz w:val="12"/>
                      <w:szCs w:val="12"/>
                    </w:rPr>
                    <m:t>31.5819 ×846.1861</m:t>
                  </m:r>
                </m:e>
              </m:d>
              <m:r>
                <m:rPr>
                  <m:sty m:val="b"/>
                </m:rPr>
                <w:rPr>
                  <w:rFonts w:ascii="Cambria Math" w:hAnsi="Cambria Math" w:cs="Arial"/>
                  <w:sz w:val="12"/>
                  <w:szCs w:val="12"/>
                </w:rPr>
                <m:t>+15.9057)s+</m:t>
              </m:r>
              <m:r>
                <m:rPr>
                  <m:sty m:val="p"/>
                </m:rPr>
                <w:rPr>
                  <w:rFonts w:ascii="Cambria Math" w:hAnsi="Cambria Math" w:cs="Arial"/>
                  <w:sz w:val="12"/>
                  <w:szCs w:val="12"/>
                </w:rPr>
                <m:t>(15.9057×846.1861)</m:t>
              </m:r>
            </m:num>
            <m:den>
              <m:r>
                <m:rPr>
                  <m:sty m:val="bi"/>
                </m:rPr>
                <w:rPr>
                  <w:rFonts w:ascii="Cambria Math" w:hAnsi="Cambria Math" w:cs="Arial"/>
                  <w:sz w:val="12"/>
                  <w:szCs w:val="12"/>
                </w:rPr>
                <m:t>2</m:t>
              </m:r>
              <m:r>
                <m:rPr>
                  <m:sty m:val="p"/>
                </m:rPr>
                <w:rPr>
                  <w:rFonts w:ascii="Cambria Math" w:hAnsi="Cambria Math" w:cs="Arial"/>
                  <w:sz w:val="12"/>
                  <w:szCs w:val="12"/>
                </w:rPr>
                <m:t>s4 +</m:t>
              </m:r>
              <m:d>
                <m:dPr>
                  <m:ctrlPr>
                    <w:rPr>
                      <w:rFonts w:ascii="Cambria Math" w:hAnsi="Cambria Math" w:cs="Arial"/>
                      <w:sz w:val="12"/>
                      <w:szCs w:val="12"/>
                    </w:rPr>
                  </m:ctrlPr>
                </m:dPr>
                <m:e>
                  <m:r>
                    <m:rPr>
                      <m:sty m:val="p"/>
                    </m:rPr>
                    <w:rPr>
                      <w:rFonts w:ascii="Cambria Math" w:hAnsi="Cambria Math" w:cs="Arial"/>
                      <w:sz w:val="12"/>
                      <w:szCs w:val="12"/>
                    </w:rPr>
                    <m:t>3+</m:t>
                  </m:r>
                  <m:d>
                    <m:dPr>
                      <m:ctrlPr>
                        <w:rPr>
                          <w:rFonts w:ascii="Cambria Math" w:hAnsi="Cambria Math" w:cs="Arial"/>
                          <w:sz w:val="12"/>
                          <w:szCs w:val="12"/>
                        </w:rPr>
                      </m:ctrlPr>
                    </m:dPr>
                    <m:e>
                      <m:r>
                        <m:rPr>
                          <m:sty m:val="p"/>
                        </m:rPr>
                        <w:rPr>
                          <w:rFonts w:ascii="Cambria Math" w:hAnsi="Cambria Math" w:cs="Arial"/>
                          <w:sz w:val="12"/>
                          <w:szCs w:val="12"/>
                        </w:rPr>
                        <m:t>2×846.1861</m:t>
                      </m:r>
                    </m:e>
                  </m:d>
                </m:e>
              </m:d>
              <m:r>
                <m:rPr>
                  <m:sty m:val="p"/>
                </m:rPr>
                <w:rPr>
                  <w:rFonts w:ascii="Cambria Math" w:hAnsi="Cambria Math" w:cs="Arial"/>
                  <w:sz w:val="12"/>
                  <w:szCs w:val="12"/>
                </w:rPr>
                <m:t>s3+(1+(3×846.1861)+31.5819)+</m:t>
              </m:r>
              <m:d>
                <m:dPr>
                  <m:ctrlPr>
                    <w:rPr>
                      <w:rFonts w:ascii="Cambria Math" w:hAnsi="Cambria Math" w:cs="Arial"/>
                      <w:sz w:val="12"/>
                      <w:szCs w:val="12"/>
                    </w:rPr>
                  </m:ctrlPr>
                </m:dPr>
                <m:e>
                  <m:r>
                    <m:rPr>
                      <m:sty m:val="p"/>
                    </m:rPr>
                    <w:rPr>
                      <w:rFonts w:ascii="Cambria Math" w:hAnsi="Cambria Math" w:cs="Arial"/>
                      <w:sz w:val="12"/>
                      <w:szCs w:val="12"/>
                    </w:rPr>
                    <m:t>14.6096×846.1861</m:t>
                  </m:r>
                </m:e>
              </m:d>
              <m:r>
                <m:rPr>
                  <m:sty m:val="p"/>
                </m:rPr>
                <w:rPr>
                  <w:rFonts w:ascii="Cambria Math" w:hAnsi="Cambria Math" w:cs="Arial"/>
                  <w:sz w:val="12"/>
                  <w:szCs w:val="12"/>
                </w:rPr>
                <m:t>s2+(1×846.1861)+(31.5819×846.1861)+15.9057)s +(15.9057+846.1861)</m:t>
              </m:r>
            </m:den>
          </m:f>
        </m:oMath>
      </m:oMathPara>
    </w:p>
    <w:p w14:paraId="25CDEC73" w14:textId="0A007712" w:rsidR="005D7BF5" w:rsidRDefault="00EA6A07" w:rsidP="00EA6A07">
      <w:pPr>
        <w:ind w:left="720"/>
        <w:jc w:val="center"/>
        <w:rPr>
          <w:rFonts w:ascii="Arial" w:hAnsi="Arial" w:cs="Arial"/>
          <w:i/>
          <w:sz w:val="16"/>
          <w:szCs w:val="16"/>
        </w:rPr>
      </w:pPr>
      <w:r w:rsidRPr="00EA6A07">
        <w:rPr>
          <w:rFonts w:ascii="Arial" w:hAnsi="Arial" w:cs="Arial"/>
          <w:i/>
          <w:sz w:val="16"/>
          <w:szCs w:val="16"/>
        </w:rPr>
        <w:t>Fig. 9 Final transfer function (G(s)) equation which numerical values substituted</w:t>
      </w:r>
    </w:p>
    <w:p w14:paraId="4EE4A13D" w14:textId="78D6D561" w:rsidR="007D1333" w:rsidRDefault="007D1333" w:rsidP="007D1333">
      <w:pPr>
        <w:rPr>
          <w:rFonts w:ascii="Arial" w:hAnsi="Arial" w:cs="Arial"/>
          <w:sz w:val="22"/>
          <w:szCs w:val="22"/>
        </w:rPr>
      </w:pPr>
    </w:p>
    <w:p w14:paraId="64C4DA8E" w14:textId="2C15838D" w:rsidR="007D1333" w:rsidRDefault="007D1333" w:rsidP="007D1333">
      <w:pPr>
        <w:rPr>
          <w:rFonts w:ascii="Arial" w:hAnsi="Arial" w:cs="Arial"/>
          <w:sz w:val="22"/>
          <w:szCs w:val="22"/>
        </w:rPr>
      </w:pPr>
      <w:r>
        <w:rPr>
          <w:rFonts w:ascii="Arial" w:hAnsi="Arial" w:cs="Arial"/>
          <w:sz w:val="22"/>
          <w:szCs w:val="22"/>
        </w:rPr>
        <w:t>These equations</w:t>
      </w:r>
      <w:r w:rsidR="00A41C13">
        <w:rPr>
          <w:rFonts w:ascii="Arial" w:hAnsi="Arial" w:cs="Arial"/>
          <w:sz w:val="22"/>
          <w:szCs w:val="22"/>
        </w:rPr>
        <w:t xml:space="preserve">, </w:t>
      </w:r>
      <w:r>
        <w:rPr>
          <w:rFonts w:ascii="Arial" w:hAnsi="Arial" w:cs="Arial"/>
          <w:sz w:val="22"/>
          <w:szCs w:val="22"/>
        </w:rPr>
        <w:t>the values that are substituted into them</w:t>
      </w:r>
      <w:r w:rsidR="00A41C13">
        <w:rPr>
          <w:rFonts w:ascii="Arial" w:hAnsi="Arial" w:cs="Arial"/>
          <w:sz w:val="22"/>
          <w:szCs w:val="22"/>
        </w:rPr>
        <w:t xml:space="preserve">, and the final </w:t>
      </w:r>
      <w:r w:rsidR="009568BE">
        <w:rPr>
          <w:rFonts w:ascii="Arial" w:hAnsi="Arial" w:cs="Arial"/>
          <w:sz w:val="22"/>
          <w:szCs w:val="22"/>
        </w:rPr>
        <w:t>answers that they</w:t>
      </w:r>
      <w:r>
        <w:rPr>
          <w:rFonts w:ascii="Arial" w:hAnsi="Arial" w:cs="Arial"/>
          <w:sz w:val="22"/>
          <w:szCs w:val="22"/>
        </w:rPr>
        <w:t xml:space="preserve"> provide </w:t>
      </w:r>
      <w:r w:rsidR="009568BE">
        <w:rPr>
          <w:rFonts w:ascii="Arial" w:hAnsi="Arial" w:cs="Arial"/>
          <w:sz w:val="22"/>
          <w:szCs w:val="22"/>
        </w:rPr>
        <w:t xml:space="preserve">are </w:t>
      </w:r>
      <w:r>
        <w:rPr>
          <w:rFonts w:ascii="Arial" w:hAnsi="Arial" w:cs="Arial"/>
          <w:sz w:val="22"/>
          <w:szCs w:val="22"/>
        </w:rPr>
        <w:t xml:space="preserve">the figures that will represent how the control system will perform. </w:t>
      </w:r>
      <w:r w:rsidR="00DF3351">
        <w:rPr>
          <w:rFonts w:ascii="Arial" w:hAnsi="Arial" w:cs="Arial"/>
          <w:sz w:val="22"/>
          <w:szCs w:val="22"/>
        </w:rPr>
        <w:t>Using these answers, j</w:t>
      </w:r>
      <w:r>
        <w:rPr>
          <w:rFonts w:ascii="Arial" w:hAnsi="Arial" w:cs="Arial"/>
          <w:sz w:val="22"/>
          <w:szCs w:val="22"/>
        </w:rPr>
        <w:t xml:space="preserve">udgements can be made about the stability of the control system and </w:t>
      </w:r>
      <w:r w:rsidR="00BD27CA">
        <w:rPr>
          <w:rFonts w:ascii="Arial" w:hAnsi="Arial" w:cs="Arial"/>
          <w:sz w:val="22"/>
          <w:szCs w:val="22"/>
        </w:rPr>
        <w:t xml:space="preserve">the transient / </w:t>
      </w:r>
      <w:r>
        <w:rPr>
          <w:rFonts w:ascii="Arial" w:hAnsi="Arial" w:cs="Arial"/>
          <w:sz w:val="22"/>
          <w:szCs w:val="22"/>
        </w:rPr>
        <w:t xml:space="preserve">steady state responses. </w:t>
      </w:r>
    </w:p>
    <w:p w14:paraId="606243A5" w14:textId="77777777" w:rsidR="007D1333" w:rsidRPr="007D1333" w:rsidRDefault="007D1333" w:rsidP="007D1333">
      <w:pPr>
        <w:rPr>
          <w:rFonts w:ascii="Arial" w:hAnsi="Arial" w:cs="Arial"/>
          <w:sz w:val="22"/>
          <w:szCs w:val="22"/>
        </w:rPr>
      </w:pPr>
    </w:p>
    <w:p w14:paraId="7CDD77FB" w14:textId="4E20CAF2" w:rsidR="00470A0C" w:rsidRPr="00EE06D5" w:rsidRDefault="00EE06D5" w:rsidP="00EE06D5">
      <w:pPr>
        <w:rPr>
          <w:rFonts w:ascii="Arial" w:hAnsi="Arial" w:cs="Arial"/>
          <w:b/>
          <w:sz w:val="28"/>
          <w:szCs w:val="28"/>
        </w:rPr>
      </w:pPr>
      <w:r>
        <w:rPr>
          <w:rFonts w:ascii="Arial" w:hAnsi="Arial" w:cs="Arial"/>
          <w:b/>
          <w:sz w:val="28"/>
          <w:szCs w:val="28"/>
        </w:rPr>
        <w:t xml:space="preserve">2.3   </w:t>
      </w:r>
      <w:r w:rsidR="00540F04" w:rsidRPr="00EE06D5">
        <w:rPr>
          <w:rFonts w:ascii="Arial" w:hAnsi="Arial" w:cs="Arial"/>
          <w:b/>
          <w:sz w:val="28"/>
          <w:szCs w:val="28"/>
        </w:rPr>
        <w:t xml:space="preserve">Computer simulation of the designed system                                                 </w:t>
      </w:r>
    </w:p>
    <w:p w14:paraId="622A48B4" w14:textId="01B8A0A1" w:rsidR="004B30AF" w:rsidRPr="00AE6521" w:rsidRDefault="00DF3351" w:rsidP="004B30AF">
      <w:pPr>
        <w:jc w:val="both"/>
        <w:rPr>
          <w:rFonts w:ascii="Arial" w:hAnsi="Arial" w:cs="Arial"/>
          <w:sz w:val="22"/>
          <w:szCs w:val="28"/>
        </w:rPr>
      </w:pPr>
      <w:r w:rsidRPr="00DF3351">
        <w:rPr>
          <w:rFonts w:ascii="Arial" w:hAnsi="Arial" w:cs="Arial"/>
          <w:sz w:val="22"/>
          <w:szCs w:val="28"/>
        </w:rPr>
        <w:t xml:space="preserve">A model of the closed loop control system was built using MATLAB and Simulink. </w:t>
      </w:r>
      <w:r w:rsidR="004B30AF" w:rsidRPr="00AE6521">
        <w:rPr>
          <w:rFonts w:ascii="Arial" w:hAnsi="Arial" w:cs="Arial"/>
          <w:sz w:val="22"/>
          <w:szCs w:val="28"/>
        </w:rPr>
        <w:t>T</w:t>
      </w:r>
      <w:r w:rsidR="004B30AF">
        <w:rPr>
          <w:rFonts w:ascii="Arial" w:hAnsi="Arial" w:cs="Arial"/>
          <w:sz w:val="22"/>
          <w:szCs w:val="28"/>
        </w:rPr>
        <w:t>he</w:t>
      </w:r>
      <w:r w:rsidR="004B30AF" w:rsidRPr="00AE6521">
        <w:rPr>
          <w:rFonts w:ascii="Arial" w:hAnsi="Arial" w:cs="Arial"/>
          <w:sz w:val="22"/>
          <w:szCs w:val="28"/>
        </w:rPr>
        <w:t xml:space="preserve"> system was built with a unit step input and a feedback loop as specified. A scope was added so that some initial readings could be taken after the model had been run.</w:t>
      </w:r>
    </w:p>
    <w:p w14:paraId="027AE1FA" w14:textId="71506E02" w:rsidR="00BD27CA" w:rsidRPr="00DF3351" w:rsidRDefault="00DF3351" w:rsidP="00DF3351">
      <w:pPr>
        <w:jc w:val="both"/>
        <w:rPr>
          <w:rFonts w:ascii="Arial" w:hAnsi="Arial" w:cs="Arial"/>
          <w:sz w:val="22"/>
          <w:szCs w:val="28"/>
        </w:rPr>
      </w:pPr>
      <w:r w:rsidRPr="00DF3351">
        <w:rPr>
          <w:rFonts w:ascii="Arial" w:hAnsi="Arial" w:cs="Arial"/>
          <w:sz w:val="22"/>
          <w:szCs w:val="28"/>
        </w:rPr>
        <w:t>A</w:t>
      </w:r>
      <w:r>
        <w:rPr>
          <w:rFonts w:ascii="Arial" w:hAnsi="Arial" w:cs="Arial"/>
          <w:sz w:val="22"/>
          <w:szCs w:val="28"/>
        </w:rPr>
        <w:t>n</w:t>
      </w:r>
      <w:r w:rsidRPr="00DF3351">
        <w:rPr>
          <w:rFonts w:ascii="Arial" w:hAnsi="Arial" w:cs="Arial"/>
          <w:sz w:val="22"/>
          <w:szCs w:val="28"/>
        </w:rPr>
        <w:t xml:space="preserve"> image of the </w:t>
      </w:r>
      <w:r w:rsidR="004D5B17">
        <w:rPr>
          <w:rFonts w:ascii="Arial" w:hAnsi="Arial" w:cs="Arial"/>
          <w:sz w:val="22"/>
          <w:szCs w:val="28"/>
        </w:rPr>
        <w:t xml:space="preserve">complete </w:t>
      </w:r>
      <w:r w:rsidRPr="00DF3351">
        <w:rPr>
          <w:rFonts w:ascii="Arial" w:hAnsi="Arial" w:cs="Arial"/>
          <w:sz w:val="22"/>
          <w:szCs w:val="28"/>
        </w:rPr>
        <w:t>system that was built is shown below in Figure 10.</w:t>
      </w:r>
    </w:p>
    <w:p w14:paraId="08DDB8F9" w14:textId="4E4CDCC0" w:rsidR="00BD27CA" w:rsidRDefault="00BD27CA" w:rsidP="00BD27CA">
      <w:pPr>
        <w:ind w:left="720"/>
        <w:jc w:val="both"/>
        <w:rPr>
          <w:rFonts w:ascii="Arial" w:hAnsi="Arial" w:cs="Arial"/>
          <w:b/>
          <w:sz w:val="28"/>
          <w:szCs w:val="28"/>
        </w:rPr>
      </w:pPr>
    </w:p>
    <w:p w14:paraId="404754F5" w14:textId="77777777" w:rsidR="00D3534D" w:rsidRDefault="00BD27CA" w:rsidP="00023A29">
      <w:pPr>
        <w:ind w:left="720"/>
        <w:jc w:val="center"/>
        <w:rPr>
          <w:rFonts w:ascii="Arial" w:hAnsi="Arial" w:cs="Arial"/>
          <w:bCs/>
          <w:i/>
          <w:sz w:val="16"/>
          <w:szCs w:val="16"/>
        </w:rPr>
      </w:pPr>
      <w:r>
        <w:rPr>
          <w:noProof/>
          <w:lang w:eastAsia="en-GB"/>
        </w:rPr>
        <w:drawing>
          <wp:inline distT="0" distB="0" distL="0" distR="0" wp14:anchorId="0D55B2DC" wp14:editId="79C9F3A3">
            <wp:extent cx="4902200" cy="2774950"/>
            <wp:effectExtent l="0" t="0" r="0" b="6350"/>
            <wp:docPr id="13" name="Picture 13"/>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5"/>
                    <a:stretch>
                      <a:fillRect/>
                    </a:stretch>
                  </pic:blipFill>
                  <pic:spPr>
                    <a:xfrm>
                      <a:off x="0" y="0"/>
                      <a:ext cx="4902200" cy="2774950"/>
                    </a:xfrm>
                    <a:prstGeom prst="rect">
                      <a:avLst/>
                    </a:prstGeom>
                  </pic:spPr>
                </pic:pic>
              </a:graphicData>
            </a:graphic>
          </wp:inline>
        </w:drawing>
      </w:r>
    </w:p>
    <w:p w14:paraId="64299F2E" w14:textId="3850F799" w:rsidR="003D6116" w:rsidRPr="004870BE" w:rsidRDefault="00DF3351" w:rsidP="004870BE">
      <w:pPr>
        <w:ind w:left="720"/>
        <w:jc w:val="center"/>
        <w:rPr>
          <w:rFonts w:ascii="Arial" w:hAnsi="Arial" w:cs="Arial"/>
          <w:b/>
          <w:sz w:val="28"/>
          <w:szCs w:val="28"/>
        </w:rPr>
      </w:pPr>
      <w:r>
        <w:rPr>
          <w:rFonts w:ascii="Arial" w:hAnsi="Arial" w:cs="Arial"/>
          <w:bCs/>
          <w:i/>
          <w:sz w:val="16"/>
          <w:szCs w:val="16"/>
        </w:rPr>
        <w:t xml:space="preserve">Fig. 10 Image of the </w:t>
      </w:r>
      <w:r w:rsidR="004D5B17">
        <w:rPr>
          <w:rFonts w:ascii="Arial" w:hAnsi="Arial" w:cs="Arial"/>
          <w:bCs/>
          <w:i/>
          <w:sz w:val="16"/>
          <w:szCs w:val="16"/>
        </w:rPr>
        <w:t>c</w:t>
      </w:r>
      <w:r>
        <w:rPr>
          <w:rFonts w:ascii="Arial" w:hAnsi="Arial" w:cs="Arial"/>
          <w:bCs/>
          <w:i/>
          <w:sz w:val="16"/>
          <w:szCs w:val="16"/>
        </w:rPr>
        <w:t>losed loop control system that was built using M</w:t>
      </w:r>
      <w:r w:rsidR="004D5B17">
        <w:rPr>
          <w:rFonts w:ascii="Arial" w:hAnsi="Arial" w:cs="Arial"/>
          <w:bCs/>
          <w:i/>
          <w:sz w:val="16"/>
          <w:szCs w:val="16"/>
        </w:rPr>
        <w:t>ATLAB</w:t>
      </w:r>
      <w:r>
        <w:rPr>
          <w:rFonts w:ascii="Arial" w:hAnsi="Arial" w:cs="Arial"/>
          <w:bCs/>
          <w:i/>
          <w:sz w:val="16"/>
          <w:szCs w:val="16"/>
        </w:rPr>
        <w:t xml:space="preserve"> </w:t>
      </w:r>
      <w:r w:rsidR="004D5B17">
        <w:rPr>
          <w:rFonts w:ascii="Arial" w:hAnsi="Arial" w:cs="Arial"/>
          <w:bCs/>
          <w:i/>
          <w:sz w:val="16"/>
          <w:szCs w:val="16"/>
        </w:rPr>
        <w:t xml:space="preserve">and </w:t>
      </w:r>
      <w:r>
        <w:rPr>
          <w:rFonts w:ascii="Arial" w:hAnsi="Arial" w:cs="Arial"/>
          <w:bCs/>
          <w:i/>
          <w:sz w:val="16"/>
          <w:szCs w:val="16"/>
        </w:rPr>
        <w:t>Simulink</w:t>
      </w:r>
      <w:r w:rsidR="004D5B17">
        <w:rPr>
          <w:rFonts w:ascii="Arial" w:hAnsi="Arial" w:cs="Arial"/>
          <w:bCs/>
          <w:i/>
          <w:sz w:val="16"/>
          <w:szCs w:val="16"/>
        </w:rPr>
        <w:t xml:space="preserve"> (taken from computer screen image by the author whilst building the system)</w:t>
      </w:r>
    </w:p>
    <w:p w14:paraId="372AB2EB" w14:textId="03FBCB36" w:rsidR="00E23D7B" w:rsidRPr="004E3396" w:rsidRDefault="004F162C" w:rsidP="003D6116">
      <w:pPr>
        <w:pStyle w:val="ListParagraph"/>
        <w:numPr>
          <w:ilvl w:val="0"/>
          <w:numId w:val="8"/>
        </w:numPr>
        <w:jc w:val="both"/>
        <w:rPr>
          <w:rFonts w:ascii="Arial" w:hAnsi="Arial" w:cs="Arial"/>
          <w:b/>
          <w:sz w:val="22"/>
          <w:szCs w:val="22"/>
        </w:rPr>
      </w:pPr>
      <w:r w:rsidRPr="003D6116">
        <w:rPr>
          <w:rFonts w:ascii="Arial" w:hAnsi="Arial" w:cs="Arial"/>
          <w:b/>
          <w:sz w:val="32"/>
          <w:szCs w:val="32"/>
        </w:rPr>
        <w:lastRenderedPageBreak/>
        <w:t>Results</w:t>
      </w:r>
    </w:p>
    <w:p w14:paraId="6DAF8D3D" w14:textId="42185863" w:rsidR="004E3396" w:rsidRDefault="004E3396" w:rsidP="004E3396">
      <w:pPr>
        <w:pStyle w:val="ListParagraph"/>
        <w:jc w:val="both"/>
        <w:rPr>
          <w:rFonts w:ascii="Arial" w:hAnsi="Arial" w:cs="Arial"/>
          <w:b/>
          <w:sz w:val="32"/>
          <w:szCs w:val="32"/>
        </w:rPr>
      </w:pPr>
    </w:p>
    <w:p w14:paraId="3B03B2E5" w14:textId="513FBD55" w:rsidR="004E3396" w:rsidRPr="004E3396" w:rsidRDefault="004E3396" w:rsidP="004E3396">
      <w:pPr>
        <w:pStyle w:val="ListParagraph"/>
        <w:jc w:val="both"/>
        <w:rPr>
          <w:rFonts w:ascii="Arial" w:hAnsi="Arial" w:cs="Arial"/>
          <w:sz w:val="22"/>
          <w:szCs w:val="22"/>
        </w:rPr>
      </w:pPr>
      <w:r w:rsidRPr="004E3396">
        <w:rPr>
          <w:rFonts w:ascii="Arial" w:hAnsi="Arial" w:cs="Arial"/>
          <w:sz w:val="22"/>
          <w:szCs w:val="22"/>
        </w:rPr>
        <w:t>After the models</w:t>
      </w:r>
      <w:r>
        <w:rPr>
          <w:rFonts w:ascii="Arial" w:hAnsi="Arial" w:cs="Arial"/>
          <w:sz w:val="22"/>
          <w:szCs w:val="22"/>
        </w:rPr>
        <w:t xml:space="preserve"> and simul</w:t>
      </w:r>
      <w:r w:rsidR="00F55828">
        <w:rPr>
          <w:rFonts w:ascii="Arial" w:hAnsi="Arial" w:cs="Arial"/>
          <w:sz w:val="22"/>
          <w:szCs w:val="22"/>
        </w:rPr>
        <w:t>ations had been completed</w:t>
      </w:r>
      <w:r w:rsidR="00E102F6">
        <w:rPr>
          <w:rFonts w:ascii="Arial" w:hAnsi="Arial" w:cs="Arial"/>
          <w:sz w:val="22"/>
          <w:szCs w:val="22"/>
        </w:rPr>
        <w:t>, Pole-</w:t>
      </w:r>
      <w:r w:rsidR="00877703">
        <w:rPr>
          <w:rFonts w:ascii="Arial" w:hAnsi="Arial" w:cs="Arial"/>
          <w:sz w:val="22"/>
          <w:szCs w:val="22"/>
        </w:rPr>
        <w:t>Zero P</w:t>
      </w:r>
      <w:r>
        <w:rPr>
          <w:rFonts w:ascii="Arial" w:hAnsi="Arial" w:cs="Arial"/>
          <w:sz w:val="22"/>
          <w:szCs w:val="22"/>
        </w:rPr>
        <w:t>lots,</w:t>
      </w:r>
      <w:r w:rsidR="00E102F6">
        <w:rPr>
          <w:rFonts w:ascii="Arial" w:hAnsi="Arial" w:cs="Arial"/>
          <w:sz w:val="22"/>
          <w:szCs w:val="22"/>
        </w:rPr>
        <w:t xml:space="preserve"> a </w:t>
      </w:r>
      <w:proofErr w:type="spellStart"/>
      <w:r w:rsidR="00E102F6">
        <w:rPr>
          <w:rFonts w:ascii="Arial" w:hAnsi="Arial" w:cs="Arial"/>
          <w:sz w:val="22"/>
          <w:szCs w:val="22"/>
        </w:rPr>
        <w:t>Nyquist</w:t>
      </w:r>
      <w:proofErr w:type="spellEnd"/>
      <w:r w:rsidR="00E102F6">
        <w:rPr>
          <w:rFonts w:ascii="Arial" w:hAnsi="Arial" w:cs="Arial"/>
          <w:sz w:val="22"/>
          <w:szCs w:val="22"/>
        </w:rPr>
        <w:t xml:space="preserve"> Plot, and a Bode D</w:t>
      </w:r>
      <w:r>
        <w:rPr>
          <w:rFonts w:ascii="Arial" w:hAnsi="Arial" w:cs="Arial"/>
          <w:sz w:val="22"/>
          <w:szCs w:val="22"/>
        </w:rPr>
        <w:t xml:space="preserve">iagram were created using MATLAB. </w:t>
      </w:r>
      <w:r w:rsidRPr="004E3396">
        <w:rPr>
          <w:rFonts w:ascii="Arial" w:hAnsi="Arial" w:cs="Arial"/>
          <w:sz w:val="22"/>
          <w:szCs w:val="22"/>
        </w:rPr>
        <w:t xml:space="preserve"> </w:t>
      </w:r>
      <w:r w:rsidR="00BD723B">
        <w:rPr>
          <w:rFonts w:ascii="Arial" w:hAnsi="Arial" w:cs="Arial"/>
          <w:sz w:val="22"/>
          <w:szCs w:val="22"/>
        </w:rPr>
        <w:t>All of the plots and diagrams created are included in this section.</w:t>
      </w:r>
    </w:p>
    <w:p w14:paraId="0AD5169E" w14:textId="2BD17282" w:rsidR="0037193F" w:rsidRDefault="0037193F" w:rsidP="0037193F">
      <w:pPr>
        <w:pStyle w:val="ListParagraph"/>
        <w:jc w:val="both"/>
        <w:rPr>
          <w:rFonts w:ascii="Arial" w:hAnsi="Arial" w:cs="Arial"/>
          <w:b/>
          <w:sz w:val="32"/>
          <w:szCs w:val="32"/>
        </w:rPr>
      </w:pPr>
    </w:p>
    <w:p w14:paraId="0713E093" w14:textId="585DDEB4" w:rsidR="00F82A49" w:rsidRDefault="00224E35" w:rsidP="003D6116">
      <w:pPr>
        <w:jc w:val="both"/>
        <w:rPr>
          <w:rFonts w:ascii="Arial" w:hAnsi="Arial" w:cs="Arial"/>
          <w:b/>
          <w:sz w:val="28"/>
          <w:szCs w:val="28"/>
        </w:rPr>
      </w:pPr>
      <w:r w:rsidRPr="003D6116">
        <w:rPr>
          <w:rFonts w:ascii="Arial" w:hAnsi="Arial" w:cs="Arial"/>
          <w:b/>
          <w:sz w:val="28"/>
          <w:szCs w:val="28"/>
        </w:rPr>
        <w:t>3.1</w:t>
      </w:r>
      <w:r w:rsidR="00156784" w:rsidRPr="003D6116">
        <w:rPr>
          <w:rFonts w:ascii="Arial" w:hAnsi="Arial" w:cs="Arial"/>
          <w:b/>
          <w:sz w:val="28"/>
          <w:szCs w:val="28"/>
        </w:rPr>
        <w:tab/>
      </w:r>
      <w:r w:rsidR="00E102F6">
        <w:rPr>
          <w:rFonts w:ascii="Arial" w:hAnsi="Arial" w:cs="Arial"/>
          <w:b/>
          <w:sz w:val="28"/>
          <w:szCs w:val="28"/>
        </w:rPr>
        <w:t>Pole-</w:t>
      </w:r>
      <w:r w:rsidR="003D6116">
        <w:rPr>
          <w:rFonts w:ascii="Arial" w:hAnsi="Arial" w:cs="Arial"/>
          <w:b/>
          <w:sz w:val="28"/>
          <w:szCs w:val="28"/>
        </w:rPr>
        <w:t>Zero Plots</w:t>
      </w:r>
    </w:p>
    <w:p w14:paraId="3180E178" w14:textId="18C97B22" w:rsidR="00EC0795" w:rsidRDefault="00EC0795" w:rsidP="003D6116">
      <w:pPr>
        <w:jc w:val="both"/>
        <w:rPr>
          <w:rFonts w:ascii="Arial" w:hAnsi="Arial" w:cs="Arial"/>
          <w:b/>
          <w:sz w:val="28"/>
          <w:szCs w:val="28"/>
        </w:rPr>
      </w:pPr>
    </w:p>
    <w:p w14:paraId="03173533" w14:textId="3A4F7841" w:rsidR="00F82A49" w:rsidRPr="00EC0795" w:rsidRDefault="00E102F6" w:rsidP="00EC0795">
      <w:pPr>
        <w:jc w:val="center"/>
        <w:rPr>
          <w:rFonts w:ascii="Arial" w:hAnsi="Arial" w:cs="Arial"/>
          <w:sz w:val="22"/>
          <w:szCs w:val="22"/>
          <w:u w:val="single"/>
        </w:rPr>
      </w:pPr>
      <w:r>
        <w:rPr>
          <w:rFonts w:ascii="Arial" w:hAnsi="Arial" w:cs="Arial"/>
          <w:sz w:val="22"/>
          <w:szCs w:val="22"/>
          <w:u w:val="single"/>
        </w:rPr>
        <w:t>A Pole-</w:t>
      </w:r>
      <w:r w:rsidR="00F82A49" w:rsidRPr="000702DD">
        <w:rPr>
          <w:rFonts w:ascii="Arial" w:hAnsi="Arial" w:cs="Arial"/>
          <w:sz w:val="22"/>
          <w:szCs w:val="22"/>
          <w:u w:val="single"/>
        </w:rPr>
        <w:t>Zero plot for the Transfer Function of the closed loop control system modelled in Simulink</w:t>
      </w:r>
    </w:p>
    <w:p w14:paraId="2D530396" w14:textId="33BE11E3" w:rsidR="00BD723B" w:rsidRDefault="00FB3E0A" w:rsidP="00FB3E0A">
      <w:pPr>
        <w:jc w:val="center"/>
        <w:rPr>
          <w:rFonts w:ascii="Arial" w:hAnsi="Arial" w:cs="Arial"/>
          <w:b/>
          <w:sz w:val="28"/>
          <w:szCs w:val="28"/>
        </w:rPr>
      </w:pPr>
      <w:r>
        <w:rPr>
          <w:noProof/>
          <w:lang w:eastAsia="en-GB"/>
        </w:rPr>
        <w:drawing>
          <wp:inline distT="0" distB="0" distL="0" distR="0" wp14:anchorId="2A070F1A" wp14:editId="7C4E2359">
            <wp:extent cx="3406498" cy="3041130"/>
            <wp:effectExtent l="0" t="0" r="381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454580" cy="3084055"/>
                    </a:xfrm>
                    <a:prstGeom prst="rect">
                      <a:avLst/>
                    </a:prstGeom>
                  </pic:spPr>
                </pic:pic>
              </a:graphicData>
            </a:graphic>
          </wp:inline>
        </w:drawing>
      </w:r>
    </w:p>
    <w:p w14:paraId="04E019F0" w14:textId="3E8611B3" w:rsidR="00224E35" w:rsidRDefault="00FB3E0A" w:rsidP="00EC0795">
      <w:pPr>
        <w:jc w:val="center"/>
        <w:rPr>
          <w:rFonts w:ascii="Arial" w:hAnsi="Arial" w:cs="Arial"/>
          <w:i/>
          <w:sz w:val="16"/>
          <w:szCs w:val="28"/>
        </w:rPr>
      </w:pPr>
      <w:r w:rsidRPr="00023A29">
        <w:rPr>
          <w:rFonts w:ascii="Arial" w:hAnsi="Arial" w:cs="Arial"/>
          <w:i/>
          <w:sz w:val="16"/>
          <w:szCs w:val="28"/>
        </w:rPr>
        <w:t xml:space="preserve">Fig. 11 A Pole Zero Plot of the closed loop Transfer Function of the </w:t>
      </w:r>
      <w:r w:rsidR="00023A29" w:rsidRPr="00023A29">
        <w:rPr>
          <w:rFonts w:ascii="Arial" w:hAnsi="Arial" w:cs="Arial"/>
          <w:i/>
          <w:sz w:val="16"/>
          <w:szCs w:val="28"/>
        </w:rPr>
        <w:t xml:space="preserve">control system </w:t>
      </w:r>
      <w:r w:rsidRPr="00023A29">
        <w:rPr>
          <w:rFonts w:ascii="Arial" w:hAnsi="Arial" w:cs="Arial"/>
          <w:i/>
          <w:sz w:val="16"/>
          <w:szCs w:val="28"/>
        </w:rPr>
        <w:t>model run</w:t>
      </w:r>
      <w:r w:rsidR="00C3736D">
        <w:rPr>
          <w:rFonts w:ascii="Arial" w:hAnsi="Arial" w:cs="Arial"/>
          <w:i/>
          <w:sz w:val="16"/>
          <w:szCs w:val="28"/>
        </w:rPr>
        <w:t xml:space="preserve"> in Simulink. Created </w:t>
      </w:r>
      <w:r w:rsidR="00C3736D" w:rsidRPr="00023A29">
        <w:rPr>
          <w:rFonts w:ascii="Arial" w:hAnsi="Arial" w:cs="Arial"/>
          <w:i/>
          <w:sz w:val="16"/>
          <w:szCs w:val="28"/>
        </w:rPr>
        <w:t xml:space="preserve">by the author </w:t>
      </w:r>
      <w:r w:rsidR="00C3736D">
        <w:rPr>
          <w:rFonts w:ascii="Arial" w:hAnsi="Arial" w:cs="Arial"/>
          <w:i/>
          <w:sz w:val="16"/>
          <w:szCs w:val="28"/>
        </w:rPr>
        <w:t>using MATLAB.</w:t>
      </w:r>
    </w:p>
    <w:p w14:paraId="440D4A0A" w14:textId="6E8D5DC0" w:rsidR="00EC0795" w:rsidRDefault="00EC0795" w:rsidP="00EC0795">
      <w:pPr>
        <w:jc w:val="center"/>
        <w:rPr>
          <w:rFonts w:ascii="Arial" w:hAnsi="Arial" w:cs="Arial"/>
          <w:i/>
          <w:sz w:val="16"/>
          <w:szCs w:val="28"/>
        </w:rPr>
      </w:pPr>
    </w:p>
    <w:p w14:paraId="4052757A" w14:textId="36E65A18" w:rsidR="00EC0795" w:rsidRDefault="00EC0795" w:rsidP="00EC0795">
      <w:pPr>
        <w:jc w:val="center"/>
        <w:rPr>
          <w:rFonts w:ascii="Arial" w:hAnsi="Arial" w:cs="Arial"/>
          <w:i/>
          <w:sz w:val="16"/>
          <w:szCs w:val="28"/>
        </w:rPr>
      </w:pPr>
    </w:p>
    <w:p w14:paraId="3E1B2528" w14:textId="1BF1AB94" w:rsidR="00EC0795" w:rsidRDefault="00EC0795" w:rsidP="00EC0795">
      <w:pPr>
        <w:jc w:val="center"/>
        <w:rPr>
          <w:rFonts w:ascii="Arial" w:hAnsi="Arial" w:cs="Arial"/>
          <w:i/>
          <w:sz w:val="16"/>
          <w:szCs w:val="28"/>
        </w:rPr>
      </w:pPr>
    </w:p>
    <w:p w14:paraId="21500D48" w14:textId="3324E1C8" w:rsidR="00EC0795" w:rsidRDefault="00EC0795" w:rsidP="00EC0795">
      <w:pPr>
        <w:jc w:val="center"/>
        <w:rPr>
          <w:rFonts w:ascii="Arial" w:hAnsi="Arial" w:cs="Arial"/>
          <w:i/>
          <w:sz w:val="16"/>
          <w:szCs w:val="28"/>
        </w:rPr>
      </w:pPr>
    </w:p>
    <w:p w14:paraId="28F6756C" w14:textId="05D6AFAA" w:rsidR="00EC0795" w:rsidRDefault="00EC0795" w:rsidP="00EC0795">
      <w:pPr>
        <w:jc w:val="center"/>
        <w:rPr>
          <w:rFonts w:ascii="Arial" w:hAnsi="Arial" w:cs="Arial"/>
          <w:i/>
          <w:sz w:val="16"/>
          <w:szCs w:val="28"/>
        </w:rPr>
      </w:pPr>
    </w:p>
    <w:p w14:paraId="181DBB24" w14:textId="6BEDFB63" w:rsidR="00EC0795" w:rsidRDefault="00EC0795" w:rsidP="00EC0795">
      <w:pPr>
        <w:jc w:val="center"/>
        <w:rPr>
          <w:rFonts w:ascii="Arial" w:hAnsi="Arial" w:cs="Arial"/>
          <w:i/>
          <w:sz w:val="16"/>
          <w:szCs w:val="28"/>
        </w:rPr>
      </w:pPr>
    </w:p>
    <w:p w14:paraId="23D1E387" w14:textId="7AA1A7D6" w:rsidR="00EC0795" w:rsidRDefault="00EC0795" w:rsidP="00EC0795">
      <w:pPr>
        <w:jc w:val="center"/>
        <w:rPr>
          <w:rFonts w:ascii="Arial" w:hAnsi="Arial" w:cs="Arial"/>
          <w:i/>
          <w:sz w:val="16"/>
          <w:szCs w:val="28"/>
        </w:rPr>
      </w:pPr>
    </w:p>
    <w:p w14:paraId="26B0C257" w14:textId="4D5F7DD5" w:rsidR="00EC0795" w:rsidRDefault="00EC0795" w:rsidP="00EC0795">
      <w:pPr>
        <w:jc w:val="center"/>
        <w:rPr>
          <w:rFonts w:ascii="Arial" w:hAnsi="Arial" w:cs="Arial"/>
          <w:i/>
          <w:sz w:val="16"/>
          <w:szCs w:val="28"/>
        </w:rPr>
      </w:pPr>
    </w:p>
    <w:p w14:paraId="636B3C9A" w14:textId="7373605F" w:rsidR="00EC0795" w:rsidRDefault="00EC0795" w:rsidP="00EC0795">
      <w:pPr>
        <w:jc w:val="center"/>
        <w:rPr>
          <w:rFonts w:ascii="Arial" w:hAnsi="Arial" w:cs="Arial"/>
          <w:i/>
          <w:sz w:val="16"/>
          <w:szCs w:val="28"/>
        </w:rPr>
      </w:pPr>
    </w:p>
    <w:p w14:paraId="2C45179F" w14:textId="77777777" w:rsidR="0003342F" w:rsidRPr="00EC0795" w:rsidRDefault="0003342F" w:rsidP="00EC0795">
      <w:pPr>
        <w:jc w:val="center"/>
        <w:rPr>
          <w:rFonts w:ascii="Arial" w:hAnsi="Arial" w:cs="Arial"/>
          <w:i/>
          <w:sz w:val="16"/>
          <w:szCs w:val="28"/>
        </w:rPr>
      </w:pPr>
    </w:p>
    <w:p w14:paraId="0EA4ECA0" w14:textId="14BA1935" w:rsidR="000702DD" w:rsidRPr="00EC0795" w:rsidRDefault="00F82A49" w:rsidP="00EC0795">
      <w:pPr>
        <w:jc w:val="center"/>
        <w:rPr>
          <w:rFonts w:ascii="Arial" w:hAnsi="Arial" w:cs="Arial"/>
          <w:sz w:val="22"/>
          <w:szCs w:val="22"/>
          <w:u w:val="single"/>
        </w:rPr>
      </w:pPr>
      <w:r w:rsidRPr="000702DD">
        <w:rPr>
          <w:rFonts w:ascii="Arial" w:hAnsi="Arial" w:cs="Arial"/>
          <w:sz w:val="22"/>
          <w:szCs w:val="22"/>
          <w:u w:val="single"/>
        </w:rPr>
        <w:lastRenderedPageBreak/>
        <w:t>A</w:t>
      </w:r>
      <w:r w:rsidR="00E102F6">
        <w:rPr>
          <w:rFonts w:ascii="Arial" w:hAnsi="Arial" w:cs="Arial"/>
          <w:sz w:val="22"/>
          <w:szCs w:val="22"/>
          <w:u w:val="single"/>
        </w:rPr>
        <w:t xml:space="preserve"> Pole-</w:t>
      </w:r>
      <w:r w:rsidRPr="000702DD">
        <w:rPr>
          <w:rFonts w:ascii="Arial" w:hAnsi="Arial" w:cs="Arial"/>
          <w:sz w:val="22"/>
          <w:szCs w:val="22"/>
          <w:u w:val="single"/>
        </w:rPr>
        <w:t>Zero plot for the plant (CIWS Turret) component of the closed loop control system modelled in Simulink</w:t>
      </w:r>
    </w:p>
    <w:p w14:paraId="6A176A39" w14:textId="4F134073" w:rsidR="00F82A49" w:rsidRPr="000702DD" w:rsidRDefault="00F82A49" w:rsidP="000702DD">
      <w:pPr>
        <w:jc w:val="center"/>
        <w:rPr>
          <w:rFonts w:ascii="Arial" w:hAnsi="Arial" w:cs="Arial"/>
          <w:sz w:val="22"/>
          <w:szCs w:val="22"/>
        </w:rPr>
      </w:pPr>
      <w:r>
        <w:rPr>
          <w:noProof/>
          <w:lang w:eastAsia="en-GB"/>
        </w:rPr>
        <w:drawing>
          <wp:inline distT="0" distB="0" distL="0" distR="0" wp14:anchorId="1CF18890" wp14:editId="2931D71F">
            <wp:extent cx="3545369" cy="314498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607533" cy="3200126"/>
                    </a:xfrm>
                    <a:prstGeom prst="rect">
                      <a:avLst/>
                    </a:prstGeom>
                  </pic:spPr>
                </pic:pic>
              </a:graphicData>
            </a:graphic>
          </wp:inline>
        </w:drawing>
      </w:r>
    </w:p>
    <w:p w14:paraId="5E29A4D2" w14:textId="2049DC2D" w:rsidR="00001DA6" w:rsidRDefault="00F82A49" w:rsidP="000702DD">
      <w:pPr>
        <w:jc w:val="center"/>
        <w:rPr>
          <w:rFonts w:ascii="Arial" w:hAnsi="Arial" w:cs="Arial"/>
          <w:i/>
          <w:sz w:val="16"/>
          <w:szCs w:val="22"/>
        </w:rPr>
      </w:pPr>
      <w:r w:rsidRPr="00F82A49">
        <w:rPr>
          <w:rFonts w:ascii="Arial" w:hAnsi="Arial" w:cs="Arial"/>
          <w:i/>
          <w:sz w:val="16"/>
          <w:szCs w:val="22"/>
        </w:rPr>
        <w:t>Fig. 12 A Pole Zero plot for the plant (CIWS Turret) component of the closed loop control system modelled in Simulink</w:t>
      </w:r>
      <w:r w:rsidR="00C3736D">
        <w:rPr>
          <w:rFonts w:ascii="Arial" w:hAnsi="Arial" w:cs="Arial"/>
          <w:i/>
          <w:sz w:val="16"/>
          <w:szCs w:val="22"/>
        </w:rPr>
        <w:t xml:space="preserve">. </w:t>
      </w:r>
      <w:r w:rsidR="00C3736D">
        <w:rPr>
          <w:rFonts w:ascii="Arial" w:hAnsi="Arial" w:cs="Arial"/>
          <w:i/>
          <w:sz w:val="16"/>
          <w:szCs w:val="28"/>
        </w:rPr>
        <w:t xml:space="preserve">Created </w:t>
      </w:r>
      <w:r w:rsidR="00C3736D" w:rsidRPr="00023A29">
        <w:rPr>
          <w:rFonts w:ascii="Arial" w:hAnsi="Arial" w:cs="Arial"/>
          <w:i/>
          <w:sz w:val="16"/>
          <w:szCs w:val="28"/>
        </w:rPr>
        <w:t xml:space="preserve">by the author </w:t>
      </w:r>
      <w:r w:rsidR="00C3736D">
        <w:rPr>
          <w:rFonts w:ascii="Arial" w:hAnsi="Arial" w:cs="Arial"/>
          <w:i/>
          <w:sz w:val="16"/>
          <w:szCs w:val="28"/>
        </w:rPr>
        <w:t>using MATLAB.</w:t>
      </w:r>
    </w:p>
    <w:p w14:paraId="426336CF" w14:textId="3A728E37" w:rsidR="00EC0795" w:rsidRPr="000702DD" w:rsidRDefault="00EC0795" w:rsidP="000702DD">
      <w:pPr>
        <w:jc w:val="center"/>
        <w:rPr>
          <w:rFonts w:ascii="Arial" w:hAnsi="Arial" w:cs="Arial"/>
          <w:i/>
          <w:sz w:val="16"/>
          <w:szCs w:val="22"/>
        </w:rPr>
      </w:pPr>
    </w:p>
    <w:p w14:paraId="3522D1EA" w14:textId="70A14FAF" w:rsidR="000702DD" w:rsidRPr="00EC0795" w:rsidRDefault="00EC0795" w:rsidP="00EC0795">
      <w:pPr>
        <w:rPr>
          <w:rFonts w:ascii="Arial" w:hAnsi="Arial" w:cs="Arial"/>
          <w:b/>
          <w:sz w:val="28"/>
        </w:rPr>
      </w:pPr>
      <w:r w:rsidRPr="00EC0795">
        <w:rPr>
          <w:rFonts w:ascii="Arial" w:hAnsi="Arial" w:cs="Arial"/>
          <w:b/>
          <w:sz w:val="28"/>
        </w:rPr>
        <w:t xml:space="preserve">3.2   </w:t>
      </w:r>
      <w:proofErr w:type="spellStart"/>
      <w:r w:rsidR="003D6116" w:rsidRPr="00EC0795">
        <w:rPr>
          <w:rFonts w:ascii="Arial" w:hAnsi="Arial" w:cs="Arial"/>
          <w:b/>
          <w:sz w:val="28"/>
        </w:rPr>
        <w:t>Nyquist</w:t>
      </w:r>
      <w:proofErr w:type="spellEnd"/>
      <w:r w:rsidR="003D6116" w:rsidRPr="00EC0795">
        <w:rPr>
          <w:rFonts w:ascii="Arial" w:hAnsi="Arial" w:cs="Arial"/>
          <w:b/>
          <w:sz w:val="28"/>
        </w:rPr>
        <w:t xml:space="preserve"> Plot</w:t>
      </w:r>
    </w:p>
    <w:p w14:paraId="6DF9D4B9" w14:textId="77777777" w:rsidR="00EC0795" w:rsidRPr="00EC0795" w:rsidRDefault="00EC0795" w:rsidP="00EC0795">
      <w:pPr>
        <w:pStyle w:val="ListParagraph"/>
        <w:ind w:left="1440"/>
        <w:rPr>
          <w:rFonts w:ascii="Arial" w:hAnsi="Arial" w:cs="Arial"/>
          <w:b/>
          <w:sz w:val="28"/>
        </w:rPr>
      </w:pPr>
    </w:p>
    <w:p w14:paraId="01BF15D3" w14:textId="779EFACA" w:rsidR="000702DD" w:rsidRPr="00EC0795" w:rsidRDefault="000702DD" w:rsidP="00EC0795">
      <w:pPr>
        <w:jc w:val="center"/>
        <w:rPr>
          <w:rFonts w:ascii="Arial" w:hAnsi="Arial" w:cs="Arial"/>
          <w:sz w:val="22"/>
          <w:szCs w:val="22"/>
          <w:u w:val="single"/>
        </w:rPr>
      </w:pPr>
      <w:r>
        <w:rPr>
          <w:rFonts w:ascii="Arial" w:hAnsi="Arial" w:cs="Arial"/>
          <w:sz w:val="22"/>
          <w:szCs w:val="22"/>
          <w:u w:val="single"/>
        </w:rPr>
        <w:t xml:space="preserve">A </w:t>
      </w:r>
      <w:proofErr w:type="spellStart"/>
      <w:r>
        <w:rPr>
          <w:rFonts w:ascii="Arial" w:hAnsi="Arial" w:cs="Arial"/>
          <w:sz w:val="22"/>
          <w:szCs w:val="22"/>
          <w:u w:val="single"/>
        </w:rPr>
        <w:t>Nyquist</w:t>
      </w:r>
      <w:proofErr w:type="spellEnd"/>
      <w:r>
        <w:rPr>
          <w:rFonts w:ascii="Arial" w:hAnsi="Arial" w:cs="Arial"/>
          <w:sz w:val="22"/>
          <w:szCs w:val="22"/>
          <w:u w:val="single"/>
        </w:rPr>
        <w:t xml:space="preserve"> P</w:t>
      </w:r>
      <w:r w:rsidRPr="000702DD">
        <w:rPr>
          <w:rFonts w:ascii="Arial" w:hAnsi="Arial" w:cs="Arial"/>
          <w:sz w:val="22"/>
          <w:szCs w:val="22"/>
          <w:u w:val="single"/>
        </w:rPr>
        <w:t>lot for the Transfer Function of the closed loop control system modelled in Simulink</w:t>
      </w:r>
    </w:p>
    <w:p w14:paraId="62D65297" w14:textId="0D225CD2" w:rsidR="000702DD" w:rsidRDefault="000702DD" w:rsidP="000702DD">
      <w:pPr>
        <w:pStyle w:val="ListParagraph"/>
        <w:ind w:left="1440"/>
        <w:jc w:val="both"/>
        <w:rPr>
          <w:rFonts w:ascii="Arial" w:hAnsi="Arial" w:cs="Arial"/>
          <w:b/>
          <w:sz w:val="28"/>
          <w:szCs w:val="28"/>
        </w:rPr>
      </w:pPr>
      <w:r>
        <w:rPr>
          <w:noProof/>
          <w:lang w:eastAsia="en-GB"/>
        </w:rPr>
        <w:drawing>
          <wp:inline distT="0" distB="0" distL="0" distR="0" wp14:anchorId="22049DCA" wp14:editId="20926CF3">
            <wp:extent cx="3515372" cy="3130261"/>
            <wp:effectExtent l="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521427" cy="3135653"/>
                    </a:xfrm>
                    <a:prstGeom prst="rect">
                      <a:avLst/>
                    </a:prstGeom>
                  </pic:spPr>
                </pic:pic>
              </a:graphicData>
            </a:graphic>
          </wp:inline>
        </w:drawing>
      </w:r>
    </w:p>
    <w:p w14:paraId="5D6D619E" w14:textId="18726B64" w:rsidR="000702DD" w:rsidRPr="00023A29" w:rsidRDefault="000702DD" w:rsidP="000702DD">
      <w:pPr>
        <w:jc w:val="center"/>
        <w:rPr>
          <w:rFonts w:ascii="Arial" w:hAnsi="Arial" w:cs="Arial"/>
          <w:i/>
          <w:sz w:val="16"/>
          <w:szCs w:val="28"/>
        </w:rPr>
      </w:pPr>
      <w:r w:rsidRPr="000702DD">
        <w:rPr>
          <w:rFonts w:ascii="Arial" w:hAnsi="Arial" w:cs="Arial"/>
          <w:i/>
          <w:sz w:val="16"/>
          <w:szCs w:val="28"/>
        </w:rPr>
        <w:t>Fig. 13</w:t>
      </w:r>
      <w:r w:rsidRPr="000702DD">
        <w:rPr>
          <w:rFonts w:ascii="Arial" w:hAnsi="Arial" w:cs="Arial"/>
          <w:b/>
          <w:sz w:val="16"/>
          <w:szCs w:val="28"/>
        </w:rPr>
        <w:t xml:space="preserve"> </w:t>
      </w:r>
      <w:r>
        <w:rPr>
          <w:rFonts w:ascii="Arial" w:hAnsi="Arial" w:cs="Arial"/>
          <w:i/>
          <w:sz w:val="16"/>
          <w:szCs w:val="28"/>
        </w:rPr>
        <w:t xml:space="preserve">A </w:t>
      </w:r>
      <w:proofErr w:type="spellStart"/>
      <w:r>
        <w:rPr>
          <w:rFonts w:ascii="Arial" w:hAnsi="Arial" w:cs="Arial"/>
          <w:i/>
          <w:sz w:val="16"/>
          <w:szCs w:val="28"/>
        </w:rPr>
        <w:t>Nyquist</w:t>
      </w:r>
      <w:proofErr w:type="spellEnd"/>
      <w:r w:rsidRPr="00023A29">
        <w:rPr>
          <w:rFonts w:ascii="Arial" w:hAnsi="Arial" w:cs="Arial"/>
          <w:i/>
          <w:sz w:val="16"/>
          <w:szCs w:val="28"/>
        </w:rPr>
        <w:t xml:space="preserve"> Plot of the closed loop Transfer Function of the control system model run</w:t>
      </w:r>
      <w:r w:rsidR="00C3736D">
        <w:rPr>
          <w:rFonts w:ascii="Arial" w:hAnsi="Arial" w:cs="Arial"/>
          <w:i/>
          <w:sz w:val="16"/>
          <w:szCs w:val="28"/>
        </w:rPr>
        <w:t xml:space="preserve"> in Simulink. Created </w:t>
      </w:r>
      <w:r w:rsidR="00C3736D" w:rsidRPr="00023A29">
        <w:rPr>
          <w:rFonts w:ascii="Arial" w:hAnsi="Arial" w:cs="Arial"/>
          <w:i/>
          <w:sz w:val="16"/>
          <w:szCs w:val="28"/>
        </w:rPr>
        <w:t>by the author</w:t>
      </w:r>
      <w:r w:rsidR="00C3736D">
        <w:rPr>
          <w:rFonts w:ascii="Arial" w:hAnsi="Arial" w:cs="Arial"/>
          <w:i/>
          <w:sz w:val="16"/>
          <w:szCs w:val="28"/>
        </w:rPr>
        <w:t xml:space="preserve"> using</w:t>
      </w:r>
      <w:r w:rsidRPr="00023A29">
        <w:rPr>
          <w:rFonts w:ascii="Arial" w:hAnsi="Arial" w:cs="Arial"/>
          <w:i/>
          <w:sz w:val="16"/>
          <w:szCs w:val="28"/>
        </w:rPr>
        <w:t xml:space="preserve"> MATLAB</w:t>
      </w:r>
      <w:r w:rsidR="00C3736D">
        <w:rPr>
          <w:rFonts w:ascii="Arial" w:hAnsi="Arial" w:cs="Arial"/>
          <w:i/>
          <w:sz w:val="16"/>
          <w:szCs w:val="28"/>
        </w:rPr>
        <w:t>.</w:t>
      </w:r>
      <w:r w:rsidRPr="00023A29">
        <w:rPr>
          <w:rFonts w:ascii="Arial" w:hAnsi="Arial" w:cs="Arial"/>
          <w:i/>
          <w:sz w:val="16"/>
          <w:szCs w:val="28"/>
        </w:rPr>
        <w:t xml:space="preserve"> </w:t>
      </w:r>
    </w:p>
    <w:p w14:paraId="5F33B894" w14:textId="147417AB" w:rsidR="001D510C" w:rsidRDefault="001D510C" w:rsidP="001D510C">
      <w:pPr>
        <w:pStyle w:val="ListParagraph"/>
        <w:ind w:left="1440"/>
        <w:jc w:val="both"/>
        <w:rPr>
          <w:rFonts w:ascii="Arial" w:hAnsi="Arial" w:cs="Arial"/>
          <w:b/>
          <w:sz w:val="28"/>
          <w:szCs w:val="28"/>
        </w:rPr>
      </w:pPr>
    </w:p>
    <w:p w14:paraId="1254E149" w14:textId="215FB0AE" w:rsidR="003D6116" w:rsidRPr="00BB09D1" w:rsidRDefault="003D6116" w:rsidP="00BB09D1">
      <w:pPr>
        <w:pStyle w:val="ListParagraph"/>
        <w:numPr>
          <w:ilvl w:val="1"/>
          <w:numId w:val="22"/>
        </w:numPr>
        <w:jc w:val="both"/>
        <w:rPr>
          <w:rFonts w:ascii="Arial" w:hAnsi="Arial" w:cs="Arial"/>
          <w:b/>
          <w:sz w:val="28"/>
          <w:szCs w:val="28"/>
        </w:rPr>
      </w:pPr>
      <w:r w:rsidRPr="00BB09D1">
        <w:rPr>
          <w:rFonts w:ascii="Arial" w:hAnsi="Arial" w:cs="Arial"/>
          <w:b/>
          <w:sz w:val="28"/>
          <w:szCs w:val="28"/>
        </w:rPr>
        <w:t>Bode Diagram</w:t>
      </w:r>
    </w:p>
    <w:p w14:paraId="06F8ABA5" w14:textId="77777777" w:rsidR="00BB09D1" w:rsidRDefault="00BB09D1" w:rsidP="00BB09D1">
      <w:pPr>
        <w:pStyle w:val="ListParagraph"/>
        <w:ind w:left="384"/>
        <w:rPr>
          <w:rFonts w:ascii="Arial" w:hAnsi="Arial" w:cs="Arial"/>
          <w:sz w:val="22"/>
          <w:szCs w:val="22"/>
          <w:u w:val="single"/>
        </w:rPr>
      </w:pPr>
    </w:p>
    <w:p w14:paraId="174BB613" w14:textId="13141B6F" w:rsidR="00BB09D1" w:rsidRPr="00BB09D1" w:rsidRDefault="00BB09D1" w:rsidP="00EC0795">
      <w:pPr>
        <w:pStyle w:val="ListParagraph"/>
        <w:ind w:left="384"/>
        <w:jc w:val="center"/>
        <w:rPr>
          <w:rFonts w:ascii="Arial" w:hAnsi="Arial" w:cs="Arial"/>
          <w:sz w:val="22"/>
          <w:szCs w:val="22"/>
          <w:u w:val="single"/>
        </w:rPr>
      </w:pPr>
      <w:r w:rsidRPr="00BB09D1">
        <w:rPr>
          <w:rFonts w:ascii="Arial" w:hAnsi="Arial" w:cs="Arial"/>
          <w:sz w:val="22"/>
          <w:szCs w:val="22"/>
          <w:u w:val="single"/>
        </w:rPr>
        <w:t xml:space="preserve">A </w:t>
      </w:r>
      <w:r>
        <w:rPr>
          <w:rFonts w:ascii="Arial" w:hAnsi="Arial" w:cs="Arial"/>
          <w:sz w:val="22"/>
          <w:szCs w:val="22"/>
          <w:u w:val="single"/>
        </w:rPr>
        <w:t>Bode Diagram</w:t>
      </w:r>
      <w:r w:rsidRPr="00BB09D1">
        <w:rPr>
          <w:rFonts w:ascii="Arial" w:hAnsi="Arial" w:cs="Arial"/>
          <w:sz w:val="22"/>
          <w:szCs w:val="22"/>
          <w:u w:val="single"/>
        </w:rPr>
        <w:t xml:space="preserve"> </w:t>
      </w:r>
      <w:r>
        <w:rPr>
          <w:rFonts w:ascii="Arial" w:hAnsi="Arial" w:cs="Arial"/>
          <w:sz w:val="22"/>
          <w:szCs w:val="22"/>
          <w:u w:val="single"/>
        </w:rPr>
        <w:t>of</w:t>
      </w:r>
      <w:r w:rsidRPr="00BB09D1">
        <w:rPr>
          <w:rFonts w:ascii="Arial" w:hAnsi="Arial" w:cs="Arial"/>
          <w:sz w:val="22"/>
          <w:szCs w:val="22"/>
          <w:u w:val="single"/>
        </w:rPr>
        <w:t xml:space="preserve"> the closed loop control system modelled in Simulink</w:t>
      </w:r>
    </w:p>
    <w:p w14:paraId="4A301C9C" w14:textId="62136C70" w:rsidR="002A7045" w:rsidRDefault="002A7045" w:rsidP="008074D2">
      <w:pPr>
        <w:ind w:left="720"/>
        <w:rPr>
          <w:rFonts w:ascii="Arial" w:hAnsi="Arial" w:cs="Arial"/>
          <w:bCs/>
          <w:sz w:val="22"/>
          <w:szCs w:val="22"/>
        </w:rPr>
      </w:pPr>
    </w:p>
    <w:p w14:paraId="1E3401D2" w14:textId="54640270" w:rsidR="00E81AEB" w:rsidRDefault="00BB09D1" w:rsidP="00BB09D1">
      <w:pPr>
        <w:ind w:left="720"/>
        <w:jc w:val="center"/>
        <w:rPr>
          <w:rFonts w:ascii="Arial" w:hAnsi="Arial" w:cs="Arial"/>
          <w:bCs/>
          <w:sz w:val="22"/>
          <w:szCs w:val="22"/>
        </w:rPr>
      </w:pPr>
      <w:r>
        <w:rPr>
          <w:noProof/>
          <w:lang w:eastAsia="en-GB"/>
        </w:rPr>
        <w:drawing>
          <wp:inline distT="0" distB="0" distL="0" distR="0" wp14:anchorId="1BBE52CA" wp14:editId="5E6B0C97">
            <wp:extent cx="3685309" cy="3464820"/>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697427" cy="3476213"/>
                    </a:xfrm>
                    <a:prstGeom prst="rect">
                      <a:avLst/>
                    </a:prstGeom>
                  </pic:spPr>
                </pic:pic>
              </a:graphicData>
            </a:graphic>
          </wp:inline>
        </w:drawing>
      </w:r>
    </w:p>
    <w:p w14:paraId="2931F41F" w14:textId="1DB35BC2" w:rsidR="00BB09D1" w:rsidRPr="000702DD" w:rsidRDefault="00BB09D1" w:rsidP="00BB09D1">
      <w:pPr>
        <w:jc w:val="center"/>
        <w:rPr>
          <w:rFonts w:ascii="Arial" w:hAnsi="Arial" w:cs="Arial"/>
          <w:sz w:val="22"/>
          <w:szCs w:val="22"/>
          <w:u w:val="single"/>
        </w:rPr>
      </w:pPr>
      <w:r>
        <w:rPr>
          <w:rFonts w:ascii="Arial" w:hAnsi="Arial" w:cs="Arial"/>
          <w:bCs/>
          <w:i/>
          <w:sz w:val="16"/>
          <w:szCs w:val="22"/>
        </w:rPr>
        <w:t xml:space="preserve">Fig. 14 </w:t>
      </w:r>
      <w:r w:rsidRPr="00BB09D1">
        <w:rPr>
          <w:rFonts w:ascii="Arial" w:hAnsi="Arial" w:cs="Arial"/>
          <w:i/>
          <w:sz w:val="16"/>
          <w:szCs w:val="22"/>
        </w:rPr>
        <w:t xml:space="preserve">A </w:t>
      </w:r>
      <w:r>
        <w:rPr>
          <w:rFonts w:ascii="Arial" w:hAnsi="Arial" w:cs="Arial"/>
          <w:i/>
          <w:sz w:val="16"/>
          <w:szCs w:val="22"/>
        </w:rPr>
        <w:t xml:space="preserve">Bode Diagram </w:t>
      </w:r>
      <w:r w:rsidRPr="00BB09D1">
        <w:rPr>
          <w:rFonts w:ascii="Arial" w:hAnsi="Arial" w:cs="Arial"/>
          <w:i/>
          <w:sz w:val="16"/>
          <w:szCs w:val="22"/>
        </w:rPr>
        <w:t>of the closed loop control system modelled in Simulink</w:t>
      </w:r>
      <w:r>
        <w:rPr>
          <w:rFonts w:ascii="Arial" w:hAnsi="Arial" w:cs="Arial"/>
          <w:i/>
          <w:sz w:val="16"/>
          <w:szCs w:val="22"/>
        </w:rPr>
        <w:t>. C</w:t>
      </w:r>
      <w:r w:rsidR="00C3736D">
        <w:rPr>
          <w:rFonts w:ascii="Arial" w:hAnsi="Arial" w:cs="Arial"/>
          <w:i/>
          <w:sz w:val="16"/>
          <w:szCs w:val="22"/>
        </w:rPr>
        <w:t>reated by the author using</w:t>
      </w:r>
      <w:r>
        <w:rPr>
          <w:rFonts w:ascii="Arial" w:hAnsi="Arial" w:cs="Arial"/>
          <w:i/>
          <w:sz w:val="16"/>
          <w:szCs w:val="22"/>
        </w:rPr>
        <w:t xml:space="preserve"> MATLAB.</w:t>
      </w:r>
    </w:p>
    <w:p w14:paraId="3FD98310" w14:textId="77777777" w:rsidR="00ED1674" w:rsidRDefault="00ED1674" w:rsidP="00ED1674">
      <w:pPr>
        <w:rPr>
          <w:rFonts w:ascii="Arial" w:hAnsi="Arial" w:cs="Arial"/>
          <w:bCs/>
          <w:i/>
          <w:sz w:val="16"/>
          <w:szCs w:val="22"/>
        </w:rPr>
      </w:pPr>
    </w:p>
    <w:p w14:paraId="43755FED" w14:textId="39C52789" w:rsidR="00E81AEB" w:rsidRPr="00EB5B42" w:rsidRDefault="00EB5B42" w:rsidP="00ED1674">
      <w:pPr>
        <w:rPr>
          <w:rFonts w:ascii="Arial" w:hAnsi="Arial" w:cs="Arial"/>
          <w:bCs/>
          <w:sz w:val="18"/>
          <w:szCs w:val="22"/>
        </w:rPr>
      </w:pPr>
      <w:r w:rsidRPr="00EB5B42">
        <w:rPr>
          <w:rFonts w:ascii="Arial" w:hAnsi="Arial" w:cs="Arial"/>
          <w:bCs/>
          <w:sz w:val="22"/>
          <w:szCs w:val="22"/>
        </w:rPr>
        <w:t>T</w:t>
      </w:r>
      <w:r w:rsidR="0058105B">
        <w:rPr>
          <w:rFonts w:ascii="Arial" w:hAnsi="Arial" w:cs="Arial"/>
          <w:bCs/>
          <w:sz w:val="22"/>
          <w:szCs w:val="22"/>
        </w:rPr>
        <w:t>he plots and diagrams</w:t>
      </w:r>
      <w:r>
        <w:rPr>
          <w:rFonts w:ascii="Arial" w:hAnsi="Arial" w:cs="Arial"/>
          <w:bCs/>
          <w:sz w:val="22"/>
          <w:szCs w:val="22"/>
        </w:rPr>
        <w:t xml:space="preserve"> show that the </w:t>
      </w:r>
      <w:r w:rsidR="00877703">
        <w:rPr>
          <w:rFonts w:ascii="Arial" w:hAnsi="Arial" w:cs="Arial"/>
          <w:bCs/>
          <w:sz w:val="22"/>
          <w:szCs w:val="22"/>
        </w:rPr>
        <w:t>models and</w:t>
      </w:r>
      <w:r>
        <w:rPr>
          <w:rFonts w:ascii="Arial" w:hAnsi="Arial" w:cs="Arial"/>
          <w:bCs/>
          <w:sz w:val="22"/>
          <w:szCs w:val="22"/>
        </w:rPr>
        <w:t xml:space="preserve"> simulation</w:t>
      </w:r>
      <w:r w:rsidR="00877703">
        <w:rPr>
          <w:rFonts w:ascii="Arial" w:hAnsi="Arial" w:cs="Arial"/>
          <w:bCs/>
          <w:sz w:val="22"/>
          <w:szCs w:val="22"/>
        </w:rPr>
        <w:t>s</w:t>
      </w:r>
      <w:r>
        <w:rPr>
          <w:rFonts w:ascii="Arial" w:hAnsi="Arial" w:cs="Arial"/>
          <w:bCs/>
          <w:sz w:val="22"/>
          <w:szCs w:val="22"/>
        </w:rPr>
        <w:t xml:space="preserve"> </w:t>
      </w:r>
      <w:r w:rsidR="0058105B">
        <w:rPr>
          <w:rFonts w:ascii="Arial" w:hAnsi="Arial" w:cs="Arial"/>
          <w:bCs/>
          <w:sz w:val="22"/>
          <w:szCs w:val="22"/>
        </w:rPr>
        <w:t>have</w:t>
      </w:r>
      <w:r>
        <w:rPr>
          <w:rFonts w:ascii="Arial" w:hAnsi="Arial" w:cs="Arial"/>
          <w:bCs/>
          <w:sz w:val="22"/>
          <w:szCs w:val="22"/>
        </w:rPr>
        <w:t xml:space="preserve"> produce</w:t>
      </w:r>
      <w:r w:rsidR="0058105B">
        <w:rPr>
          <w:rFonts w:ascii="Arial" w:hAnsi="Arial" w:cs="Arial"/>
          <w:bCs/>
          <w:sz w:val="22"/>
          <w:szCs w:val="22"/>
        </w:rPr>
        <w:t xml:space="preserve">d results that can </w:t>
      </w:r>
      <w:r>
        <w:rPr>
          <w:rFonts w:ascii="Arial" w:hAnsi="Arial" w:cs="Arial"/>
          <w:bCs/>
          <w:sz w:val="22"/>
          <w:szCs w:val="22"/>
        </w:rPr>
        <w:t xml:space="preserve">be analysed.  </w:t>
      </w:r>
    </w:p>
    <w:p w14:paraId="1631F643" w14:textId="3F00262B" w:rsidR="00DF5A94" w:rsidRPr="003B6640" w:rsidRDefault="00DF5A94" w:rsidP="003B6640">
      <w:pPr>
        <w:jc w:val="both"/>
        <w:rPr>
          <w:rFonts w:ascii="Arial" w:hAnsi="Arial" w:cs="Arial"/>
          <w:b/>
          <w:sz w:val="18"/>
          <w:szCs w:val="18"/>
        </w:rPr>
      </w:pPr>
    </w:p>
    <w:p w14:paraId="4BE865C6" w14:textId="4DA27F5F" w:rsidR="00A6577D" w:rsidRDefault="00ED1674" w:rsidP="00ED1674">
      <w:pPr>
        <w:pStyle w:val="ListParagraph"/>
        <w:numPr>
          <w:ilvl w:val="0"/>
          <w:numId w:val="8"/>
        </w:numPr>
        <w:jc w:val="both"/>
        <w:rPr>
          <w:rFonts w:ascii="Arial" w:hAnsi="Arial" w:cs="Arial"/>
          <w:b/>
          <w:sz w:val="32"/>
          <w:szCs w:val="32"/>
        </w:rPr>
      </w:pPr>
      <w:r w:rsidRPr="00ED1674">
        <w:rPr>
          <w:rFonts w:ascii="Arial" w:hAnsi="Arial" w:cs="Arial"/>
          <w:b/>
          <w:sz w:val="32"/>
          <w:szCs w:val="32"/>
        </w:rPr>
        <w:t>Discussion</w:t>
      </w:r>
    </w:p>
    <w:p w14:paraId="1912B5FC" w14:textId="08CBF368" w:rsidR="00010CB5" w:rsidRDefault="0058105B" w:rsidP="00F55828">
      <w:pPr>
        <w:jc w:val="both"/>
        <w:rPr>
          <w:rFonts w:ascii="Arial" w:hAnsi="Arial" w:cs="Arial"/>
          <w:sz w:val="22"/>
          <w:szCs w:val="22"/>
        </w:rPr>
      </w:pPr>
      <w:r>
        <w:rPr>
          <w:rFonts w:ascii="Arial" w:hAnsi="Arial" w:cs="Arial"/>
          <w:sz w:val="22"/>
          <w:szCs w:val="22"/>
        </w:rPr>
        <w:t>P</w:t>
      </w:r>
      <w:r w:rsidR="00E102F6">
        <w:rPr>
          <w:rFonts w:ascii="Arial" w:hAnsi="Arial" w:cs="Arial"/>
          <w:sz w:val="22"/>
          <w:szCs w:val="22"/>
        </w:rPr>
        <w:t>ole-</w:t>
      </w:r>
      <w:r>
        <w:rPr>
          <w:rFonts w:ascii="Arial" w:hAnsi="Arial" w:cs="Arial"/>
          <w:sz w:val="22"/>
          <w:szCs w:val="22"/>
        </w:rPr>
        <w:t>Z</w:t>
      </w:r>
      <w:r w:rsidR="00E102F6">
        <w:rPr>
          <w:rFonts w:ascii="Arial" w:hAnsi="Arial" w:cs="Arial"/>
          <w:sz w:val="22"/>
          <w:szCs w:val="22"/>
        </w:rPr>
        <w:t>ero P</w:t>
      </w:r>
      <w:r>
        <w:rPr>
          <w:rFonts w:ascii="Arial" w:hAnsi="Arial" w:cs="Arial"/>
          <w:sz w:val="22"/>
          <w:szCs w:val="22"/>
        </w:rPr>
        <w:t xml:space="preserve">lots are </w:t>
      </w:r>
      <w:r w:rsidR="009148AD">
        <w:rPr>
          <w:rFonts w:ascii="Arial" w:hAnsi="Arial" w:cs="Arial"/>
          <w:sz w:val="22"/>
          <w:szCs w:val="22"/>
        </w:rPr>
        <w:t>obtained</w:t>
      </w:r>
      <w:r>
        <w:rPr>
          <w:rFonts w:ascii="Arial" w:hAnsi="Arial" w:cs="Arial"/>
          <w:sz w:val="22"/>
          <w:szCs w:val="22"/>
        </w:rPr>
        <w:t xml:space="preserve"> using Laplace transforms and are used to analyse a </w:t>
      </w:r>
      <w:r w:rsidR="00914EE2">
        <w:rPr>
          <w:rFonts w:ascii="Arial" w:hAnsi="Arial" w:cs="Arial"/>
          <w:sz w:val="22"/>
          <w:szCs w:val="22"/>
        </w:rPr>
        <w:t>circuit’s</w:t>
      </w:r>
      <w:r>
        <w:rPr>
          <w:rFonts w:ascii="Arial" w:hAnsi="Arial" w:cs="Arial"/>
          <w:sz w:val="22"/>
          <w:szCs w:val="22"/>
        </w:rPr>
        <w:t xml:space="preserve"> </w:t>
      </w:r>
      <w:r w:rsidR="00914EE2">
        <w:rPr>
          <w:rFonts w:ascii="Arial" w:hAnsi="Arial" w:cs="Arial"/>
          <w:sz w:val="22"/>
          <w:szCs w:val="22"/>
        </w:rPr>
        <w:t>behaviour. The location of the poles and zeros on the axis can provide valuable</w:t>
      </w:r>
      <w:r>
        <w:rPr>
          <w:rFonts w:ascii="Arial" w:hAnsi="Arial" w:cs="Arial"/>
          <w:sz w:val="22"/>
          <w:szCs w:val="22"/>
        </w:rPr>
        <w:t xml:space="preserve"> </w:t>
      </w:r>
      <w:r w:rsidR="00914EE2">
        <w:rPr>
          <w:rFonts w:ascii="Arial" w:hAnsi="Arial" w:cs="Arial"/>
          <w:sz w:val="22"/>
          <w:szCs w:val="22"/>
        </w:rPr>
        <w:t xml:space="preserve">information relating to the stability of the system </w:t>
      </w:r>
      <w:sdt>
        <w:sdtPr>
          <w:rPr>
            <w:rFonts w:ascii="Arial" w:hAnsi="Arial" w:cs="Arial"/>
            <w:sz w:val="22"/>
            <w:szCs w:val="22"/>
          </w:rPr>
          <w:id w:val="2134749606"/>
          <w:citation/>
        </w:sdtPr>
        <w:sdtEndPr/>
        <w:sdtContent>
          <w:r w:rsidR="00914EE2">
            <w:rPr>
              <w:rFonts w:ascii="Arial" w:hAnsi="Arial" w:cs="Arial"/>
              <w:sz w:val="22"/>
              <w:szCs w:val="22"/>
            </w:rPr>
            <w:fldChar w:fldCharType="begin"/>
          </w:r>
          <w:r w:rsidR="00914EE2">
            <w:rPr>
              <w:rFonts w:ascii="Arial" w:hAnsi="Arial" w:cs="Arial"/>
              <w:sz w:val="22"/>
              <w:szCs w:val="22"/>
            </w:rPr>
            <w:instrText xml:space="preserve"> CITATION And18 \l 2057 </w:instrText>
          </w:r>
          <w:r w:rsidR="00914EE2">
            <w:rPr>
              <w:rFonts w:ascii="Arial" w:hAnsi="Arial" w:cs="Arial"/>
              <w:sz w:val="22"/>
              <w:szCs w:val="22"/>
            </w:rPr>
            <w:fldChar w:fldCharType="separate"/>
          </w:r>
          <w:r w:rsidR="00914EE2" w:rsidRPr="00914EE2">
            <w:rPr>
              <w:rFonts w:ascii="Arial" w:hAnsi="Arial" w:cs="Arial"/>
              <w:noProof/>
              <w:sz w:val="22"/>
              <w:szCs w:val="22"/>
            </w:rPr>
            <w:t>[4]</w:t>
          </w:r>
          <w:r w:rsidR="00914EE2">
            <w:rPr>
              <w:rFonts w:ascii="Arial" w:hAnsi="Arial" w:cs="Arial"/>
              <w:sz w:val="22"/>
              <w:szCs w:val="22"/>
            </w:rPr>
            <w:fldChar w:fldCharType="end"/>
          </w:r>
        </w:sdtContent>
      </w:sdt>
      <w:r w:rsidR="00914EE2">
        <w:rPr>
          <w:rFonts w:ascii="Arial" w:hAnsi="Arial" w:cs="Arial"/>
          <w:sz w:val="22"/>
          <w:szCs w:val="22"/>
        </w:rPr>
        <w:t xml:space="preserve">. </w:t>
      </w:r>
      <w:r w:rsidR="009A58C5">
        <w:rPr>
          <w:rFonts w:ascii="Arial" w:hAnsi="Arial" w:cs="Arial"/>
          <w:sz w:val="22"/>
          <w:szCs w:val="22"/>
        </w:rPr>
        <w:t>If all</w:t>
      </w:r>
      <w:bookmarkStart w:id="0" w:name="_GoBack"/>
      <w:bookmarkEnd w:id="0"/>
      <w:r w:rsidR="002E0AFD">
        <w:rPr>
          <w:rFonts w:ascii="Arial" w:hAnsi="Arial" w:cs="Arial"/>
          <w:sz w:val="22"/>
          <w:szCs w:val="22"/>
        </w:rPr>
        <w:t xml:space="preserve"> the closed loop poles are </w:t>
      </w:r>
      <w:r w:rsidR="009148AD">
        <w:rPr>
          <w:rFonts w:ascii="Arial" w:hAnsi="Arial" w:cs="Arial"/>
          <w:sz w:val="22"/>
          <w:szCs w:val="22"/>
        </w:rPr>
        <w:t xml:space="preserve">negative on the real axis then the closed loop system is stable </w:t>
      </w:r>
      <w:sdt>
        <w:sdtPr>
          <w:rPr>
            <w:rFonts w:ascii="Arial" w:hAnsi="Arial" w:cs="Arial"/>
            <w:sz w:val="22"/>
            <w:szCs w:val="22"/>
          </w:rPr>
          <w:id w:val="-74600964"/>
          <w:citation/>
        </w:sdtPr>
        <w:sdtEndPr/>
        <w:sdtContent>
          <w:r w:rsidR="009148AD">
            <w:rPr>
              <w:rFonts w:ascii="Arial" w:hAnsi="Arial" w:cs="Arial"/>
              <w:sz w:val="22"/>
              <w:szCs w:val="22"/>
            </w:rPr>
            <w:fldChar w:fldCharType="begin"/>
          </w:r>
          <w:r w:rsidR="009148AD">
            <w:rPr>
              <w:rFonts w:ascii="Arial" w:hAnsi="Arial" w:cs="Arial"/>
              <w:sz w:val="22"/>
              <w:szCs w:val="22"/>
            </w:rPr>
            <w:instrText xml:space="preserve"> CITATION Liu20 \l 2057 </w:instrText>
          </w:r>
          <w:r w:rsidR="009148AD">
            <w:rPr>
              <w:rFonts w:ascii="Arial" w:hAnsi="Arial" w:cs="Arial"/>
              <w:sz w:val="22"/>
              <w:szCs w:val="22"/>
            </w:rPr>
            <w:fldChar w:fldCharType="separate"/>
          </w:r>
          <w:r w:rsidR="009148AD" w:rsidRPr="009148AD">
            <w:rPr>
              <w:rFonts w:ascii="Arial" w:hAnsi="Arial" w:cs="Arial"/>
              <w:noProof/>
              <w:sz w:val="22"/>
              <w:szCs w:val="22"/>
            </w:rPr>
            <w:t>[5]</w:t>
          </w:r>
          <w:r w:rsidR="009148AD">
            <w:rPr>
              <w:rFonts w:ascii="Arial" w:hAnsi="Arial" w:cs="Arial"/>
              <w:sz w:val="22"/>
              <w:szCs w:val="22"/>
            </w:rPr>
            <w:fldChar w:fldCharType="end"/>
          </w:r>
        </w:sdtContent>
      </w:sdt>
      <w:r w:rsidR="009148AD">
        <w:rPr>
          <w:rFonts w:ascii="Arial" w:hAnsi="Arial" w:cs="Arial"/>
          <w:sz w:val="22"/>
          <w:szCs w:val="22"/>
        </w:rPr>
        <w:t>. On the Plant P</w:t>
      </w:r>
      <w:r w:rsidR="00E102F6">
        <w:rPr>
          <w:rFonts w:ascii="Arial" w:hAnsi="Arial" w:cs="Arial"/>
          <w:sz w:val="22"/>
          <w:szCs w:val="22"/>
        </w:rPr>
        <w:t>ole-</w:t>
      </w:r>
      <w:r w:rsidR="00010CB5">
        <w:rPr>
          <w:rFonts w:ascii="Arial" w:hAnsi="Arial" w:cs="Arial"/>
          <w:sz w:val="22"/>
          <w:szCs w:val="22"/>
        </w:rPr>
        <w:t>Z</w:t>
      </w:r>
      <w:r w:rsidR="009148AD">
        <w:rPr>
          <w:rFonts w:ascii="Arial" w:hAnsi="Arial" w:cs="Arial"/>
          <w:sz w:val="22"/>
          <w:szCs w:val="22"/>
        </w:rPr>
        <w:t>ero plot created for the CIWS turret control system, b</w:t>
      </w:r>
      <w:r w:rsidR="00010CB5">
        <w:rPr>
          <w:rFonts w:ascii="Arial" w:hAnsi="Arial" w:cs="Arial"/>
          <w:sz w:val="22"/>
          <w:szCs w:val="22"/>
        </w:rPr>
        <w:t xml:space="preserve">oth </w:t>
      </w:r>
      <w:r w:rsidR="009148AD">
        <w:rPr>
          <w:rFonts w:ascii="Arial" w:hAnsi="Arial" w:cs="Arial"/>
          <w:sz w:val="22"/>
          <w:szCs w:val="22"/>
        </w:rPr>
        <w:t xml:space="preserve">the closed loop poles are negative indicating that </w:t>
      </w:r>
      <w:r w:rsidR="00010CB5">
        <w:rPr>
          <w:rFonts w:ascii="Arial" w:hAnsi="Arial" w:cs="Arial"/>
          <w:sz w:val="22"/>
          <w:szCs w:val="22"/>
        </w:rPr>
        <w:t xml:space="preserve">it </w:t>
      </w:r>
      <w:r w:rsidR="009148AD">
        <w:rPr>
          <w:rFonts w:ascii="Arial" w:hAnsi="Arial" w:cs="Arial"/>
          <w:sz w:val="22"/>
          <w:szCs w:val="22"/>
        </w:rPr>
        <w:t>is likely to be stable.</w:t>
      </w:r>
      <w:r w:rsidR="00010CB5">
        <w:rPr>
          <w:rFonts w:ascii="Arial" w:hAnsi="Arial" w:cs="Arial"/>
          <w:sz w:val="22"/>
          <w:szCs w:val="22"/>
        </w:rPr>
        <w:t xml:space="preserve"> On the Transfer Function P</w:t>
      </w:r>
      <w:r w:rsidR="00E102F6">
        <w:rPr>
          <w:rFonts w:ascii="Arial" w:hAnsi="Arial" w:cs="Arial"/>
          <w:sz w:val="22"/>
          <w:szCs w:val="22"/>
        </w:rPr>
        <w:t>ole-</w:t>
      </w:r>
      <w:r w:rsidR="00010CB5">
        <w:rPr>
          <w:rFonts w:ascii="Arial" w:hAnsi="Arial" w:cs="Arial"/>
          <w:sz w:val="22"/>
          <w:szCs w:val="22"/>
        </w:rPr>
        <w:t>Zero Plot both of the closed loop poles are negative. This indicates that the whole system is likely to be stable. It is important to note that both of the plots created do not present the pole and zero locations particularly accurately. Further analysis and careful study of the axis and the exact locations is needed.</w:t>
      </w:r>
    </w:p>
    <w:p w14:paraId="0DC0BBF6" w14:textId="1DA55DC2" w:rsidR="00ED6D2E" w:rsidRDefault="002338FC" w:rsidP="00F55828">
      <w:pPr>
        <w:jc w:val="both"/>
        <w:rPr>
          <w:rFonts w:ascii="Arial" w:hAnsi="Arial" w:cs="Arial"/>
          <w:sz w:val="22"/>
          <w:szCs w:val="22"/>
        </w:rPr>
      </w:pPr>
      <w:proofErr w:type="spellStart"/>
      <w:r>
        <w:rPr>
          <w:rFonts w:ascii="Arial" w:hAnsi="Arial" w:cs="Arial"/>
          <w:sz w:val="22"/>
          <w:szCs w:val="22"/>
        </w:rPr>
        <w:t>Nyquist</w:t>
      </w:r>
      <w:proofErr w:type="spellEnd"/>
      <w:r>
        <w:rPr>
          <w:rFonts w:ascii="Arial" w:hAnsi="Arial" w:cs="Arial"/>
          <w:sz w:val="22"/>
          <w:szCs w:val="22"/>
        </w:rPr>
        <w:t xml:space="preserve"> plots are frequently used to provide reliable information about the stability of closed loop systems. The geometric shapes and their positons on the imaginary and real axis require careful analysis to avoid misinterpreting the results</w:t>
      </w:r>
      <w:sdt>
        <w:sdtPr>
          <w:rPr>
            <w:rFonts w:ascii="Arial" w:hAnsi="Arial" w:cs="Arial"/>
            <w:sz w:val="22"/>
            <w:szCs w:val="22"/>
          </w:rPr>
          <w:id w:val="-1415317954"/>
          <w:citation/>
        </w:sdtPr>
        <w:sdtEndPr/>
        <w:sdtContent>
          <w:r>
            <w:rPr>
              <w:rFonts w:ascii="Arial" w:hAnsi="Arial" w:cs="Arial"/>
              <w:sz w:val="22"/>
              <w:szCs w:val="22"/>
            </w:rPr>
            <w:fldChar w:fldCharType="begin"/>
          </w:r>
          <w:r>
            <w:rPr>
              <w:rFonts w:ascii="Arial" w:hAnsi="Arial" w:cs="Arial"/>
              <w:sz w:val="22"/>
              <w:szCs w:val="22"/>
            </w:rPr>
            <w:instrText xml:space="preserve"> CITATION Art19 \l 2057 </w:instrText>
          </w:r>
          <w:r>
            <w:rPr>
              <w:rFonts w:ascii="Arial" w:hAnsi="Arial" w:cs="Arial"/>
              <w:sz w:val="22"/>
              <w:szCs w:val="22"/>
            </w:rPr>
            <w:fldChar w:fldCharType="separate"/>
          </w:r>
          <w:r>
            <w:rPr>
              <w:rFonts w:ascii="Arial" w:hAnsi="Arial" w:cs="Arial"/>
              <w:noProof/>
              <w:sz w:val="22"/>
              <w:szCs w:val="22"/>
            </w:rPr>
            <w:t xml:space="preserve"> </w:t>
          </w:r>
          <w:r w:rsidRPr="002338FC">
            <w:rPr>
              <w:rFonts w:ascii="Arial" w:hAnsi="Arial" w:cs="Arial"/>
              <w:noProof/>
              <w:sz w:val="22"/>
              <w:szCs w:val="22"/>
            </w:rPr>
            <w:t>[6]</w:t>
          </w:r>
          <w:r>
            <w:rPr>
              <w:rFonts w:ascii="Arial" w:hAnsi="Arial" w:cs="Arial"/>
              <w:sz w:val="22"/>
              <w:szCs w:val="22"/>
            </w:rPr>
            <w:fldChar w:fldCharType="end"/>
          </w:r>
        </w:sdtContent>
      </w:sdt>
      <w:r>
        <w:rPr>
          <w:rFonts w:ascii="Arial" w:hAnsi="Arial" w:cs="Arial"/>
          <w:sz w:val="22"/>
          <w:szCs w:val="22"/>
        </w:rPr>
        <w:t xml:space="preserve">. The </w:t>
      </w:r>
      <w:r w:rsidR="005E7F58">
        <w:rPr>
          <w:rFonts w:ascii="Arial" w:hAnsi="Arial" w:cs="Arial"/>
          <w:sz w:val="22"/>
          <w:szCs w:val="22"/>
        </w:rPr>
        <w:t xml:space="preserve">image </w:t>
      </w:r>
      <w:r w:rsidR="005E7F58">
        <w:rPr>
          <w:rFonts w:ascii="Arial" w:hAnsi="Arial" w:cs="Arial"/>
          <w:sz w:val="22"/>
          <w:szCs w:val="22"/>
        </w:rPr>
        <w:lastRenderedPageBreak/>
        <w:t xml:space="preserve">of the </w:t>
      </w:r>
      <w:r>
        <w:rPr>
          <w:rFonts w:ascii="Arial" w:hAnsi="Arial" w:cs="Arial"/>
          <w:sz w:val="22"/>
          <w:szCs w:val="22"/>
        </w:rPr>
        <w:t>plot created using MATLAB</w:t>
      </w:r>
      <w:r w:rsidR="00ED6D2E">
        <w:rPr>
          <w:rFonts w:ascii="Arial" w:hAnsi="Arial" w:cs="Arial"/>
          <w:sz w:val="22"/>
          <w:szCs w:val="22"/>
        </w:rPr>
        <w:t xml:space="preserve"> for this system</w:t>
      </w:r>
      <w:r>
        <w:rPr>
          <w:rFonts w:ascii="Arial" w:hAnsi="Arial" w:cs="Arial"/>
          <w:sz w:val="22"/>
          <w:szCs w:val="22"/>
        </w:rPr>
        <w:t xml:space="preserve"> isn’t accurate enough to </w:t>
      </w:r>
      <w:r w:rsidR="00ED6D2E">
        <w:rPr>
          <w:rFonts w:ascii="Arial" w:hAnsi="Arial" w:cs="Arial"/>
          <w:sz w:val="22"/>
          <w:szCs w:val="22"/>
        </w:rPr>
        <w:t xml:space="preserve">analyse, but it does show that a </w:t>
      </w:r>
      <w:proofErr w:type="spellStart"/>
      <w:r w:rsidR="00ED6D2E">
        <w:rPr>
          <w:rFonts w:ascii="Arial" w:hAnsi="Arial" w:cs="Arial"/>
          <w:sz w:val="22"/>
          <w:szCs w:val="22"/>
        </w:rPr>
        <w:t>Nyquist</w:t>
      </w:r>
      <w:proofErr w:type="spellEnd"/>
      <w:r w:rsidR="00ED6D2E">
        <w:rPr>
          <w:rFonts w:ascii="Arial" w:hAnsi="Arial" w:cs="Arial"/>
          <w:sz w:val="22"/>
          <w:szCs w:val="22"/>
        </w:rPr>
        <w:t xml:space="preserve"> plot for this system was able to be produced.</w:t>
      </w:r>
      <w:r>
        <w:rPr>
          <w:rFonts w:ascii="Arial" w:hAnsi="Arial" w:cs="Arial"/>
          <w:sz w:val="22"/>
          <w:szCs w:val="22"/>
        </w:rPr>
        <w:t xml:space="preserve"> </w:t>
      </w:r>
    </w:p>
    <w:p w14:paraId="6DFD50E0" w14:textId="3DE618E7" w:rsidR="0058105B" w:rsidRDefault="0038092A" w:rsidP="00F55828">
      <w:pPr>
        <w:jc w:val="both"/>
        <w:rPr>
          <w:rFonts w:ascii="Arial" w:hAnsi="Arial" w:cs="Arial"/>
          <w:sz w:val="22"/>
          <w:szCs w:val="22"/>
        </w:rPr>
      </w:pPr>
      <w:r>
        <w:rPr>
          <w:rFonts w:ascii="Arial" w:hAnsi="Arial" w:cs="Arial"/>
          <w:sz w:val="22"/>
          <w:szCs w:val="22"/>
        </w:rPr>
        <w:t>A Bode diagram plots the phase or gain shift against frequency</w:t>
      </w:r>
      <w:r w:rsidR="00010CB5">
        <w:rPr>
          <w:rFonts w:ascii="Arial" w:hAnsi="Arial" w:cs="Arial"/>
          <w:sz w:val="22"/>
          <w:szCs w:val="22"/>
        </w:rPr>
        <w:t xml:space="preserve"> </w:t>
      </w:r>
      <w:r>
        <w:rPr>
          <w:rFonts w:ascii="Arial" w:hAnsi="Arial" w:cs="Arial"/>
          <w:sz w:val="22"/>
          <w:szCs w:val="22"/>
        </w:rPr>
        <w:t>that occurs within a feedback control system</w:t>
      </w:r>
      <w:r w:rsidR="005E7F58">
        <w:rPr>
          <w:rFonts w:ascii="Arial" w:hAnsi="Arial" w:cs="Arial"/>
          <w:sz w:val="22"/>
          <w:szCs w:val="22"/>
        </w:rPr>
        <w:t xml:space="preserve">, and is based upon </w:t>
      </w:r>
      <w:proofErr w:type="spellStart"/>
      <w:r w:rsidR="005E7F58">
        <w:rPr>
          <w:rFonts w:ascii="Arial" w:hAnsi="Arial" w:cs="Arial"/>
          <w:sz w:val="22"/>
          <w:szCs w:val="22"/>
        </w:rPr>
        <w:t>Bode’s</w:t>
      </w:r>
      <w:proofErr w:type="spellEnd"/>
      <w:r w:rsidR="005E7F58">
        <w:rPr>
          <w:rFonts w:ascii="Arial" w:hAnsi="Arial" w:cs="Arial"/>
          <w:sz w:val="22"/>
          <w:szCs w:val="22"/>
        </w:rPr>
        <w:t xml:space="preserve"> theorem, which explores the relationship between phase, gain and frequency </w:t>
      </w:r>
      <w:sdt>
        <w:sdtPr>
          <w:rPr>
            <w:rFonts w:ascii="Arial" w:hAnsi="Arial" w:cs="Arial"/>
            <w:sz w:val="22"/>
            <w:szCs w:val="22"/>
          </w:rPr>
          <w:id w:val="-140659895"/>
          <w:citation/>
        </w:sdtPr>
        <w:sdtEndPr/>
        <w:sdtContent>
          <w:r w:rsidR="005E7F58">
            <w:rPr>
              <w:rFonts w:ascii="Arial" w:hAnsi="Arial" w:cs="Arial"/>
              <w:sz w:val="22"/>
              <w:szCs w:val="22"/>
            </w:rPr>
            <w:fldChar w:fldCharType="begin"/>
          </w:r>
          <w:r w:rsidR="005E7F58">
            <w:rPr>
              <w:rFonts w:ascii="Arial" w:hAnsi="Arial" w:cs="Arial"/>
              <w:sz w:val="22"/>
              <w:szCs w:val="22"/>
            </w:rPr>
            <w:instrText xml:space="preserve"> CITATION And18 \l 2057 </w:instrText>
          </w:r>
          <w:r w:rsidR="005E7F58">
            <w:rPr>
              <w:rFonts w:ascii="Arial" w:hAnsi="Arial" w:cs="Arial"/>
              <w:sz w:val="22"/>
              <w:szCs w:val="22"/>
            </w:rPr>
            <w:fldChar w:fldCharType="separate"/>
          </w:r>
          <w:r w:rsidR="005E7F58" w:rsidRPr="005E7F58">
            <w:rPr>
              <w:rFonts w:ascii="Arial" w:hAnsi="Arial" w:cs="Arial"/>
              <w:noProof/>
              <w:sz w:val="22"/>
              <w:szCs w:val="22"/>
            </w:rPr>
            <w:t>[4]</w:t>
          </w:r>
          <w:r w:rsidR="005E7F58">
            <w:rPr>
              <w:rFonts w:ascii="Arial" w:hAnsi="Arial" w:cs="Arial"/>
              <w:sz w:val="22"/>
              <w:szCs w:val="22"/>
            </w:rPr>
            <w:fldChar w:fldCharType="end"/>
          </w:r>
        </w:sdtContent>
      </w:sdt>
      <w:r w:rsidR="005E7F58">
        <w:rPr>
          <w:rFonts w:ascii="Arial" w:hAnsi="Arial" w:cs="Arial"/>
          <w:sz w:val="22"/>
          <w:szCs w:val="22"/>
        </w:rPr>
        <w:t>.</w:t>
      </w:r>
      <w:r>
        <w:rPr>
          <w:rFonts w:ascii="Arial" w:hAnsi="Arial" w:cs="Arial"/>
          <w:sz w:val="22"/>
          <w:szCs w:val="22"/>
        </w:rPr>
        <w:t xml:space="preserve"> </w:t>
      </w:r>
      <w:r w:rsidR="005E7F58">
        <w:rPr>
          <w:rFonts w:ascii="Arial" w:hAnsi="Arial" w:cs="Arial"/>
          <w:sz w:val="22"/>
          <w:szCs w:val="22"/>
        </w:rPr>
        <w:t>The diagram created in MATLAB and included in this report provides information about phase, gain and frequency of the simulated system. A deeper understanding of this area and careful study of the actual diagrams is needed to draw useful conclusions from them.</w:t>
      </w:r>
    </w:p>
    <w:p w14:paraId="3C551314" w14:textId="75210F80" w:rsidR="005E7F58" w:rsidRPr="0058105B" w:rsidRDefault="005E7F58" w:rsidP="00F55828">
      <w:pPr>
        <w:jc w:val="both"/>
        <w:rPr>
          <w:rFonts w:ascii="Arial" w:hAnsi="Arial" w:cs="Arial"/>
          <w:sz w:val="22"/>
          <w:szCs w:val="22"/>
        </w:rPr>
      </w:pPr>
      <w:r>
        <w:rPr>
          <w:rFonts w:ascii="Arial" w:hAnsi="Arial" w:cs="Arial"/>
          <w:sz w:val="22"/>
          <w:szCs w:val="22"/>
        </w:rPr>
        <w:t xml:space="preserve">While reliable analysis of the results presented in this report is difficult, all of the plots and diagrams show that the </w:t>
      </w:r>
      <w:r w:rsidR="00A85599">
        <w:rPr>
          <w:rFonts w:ascii="Arial" w:hAnsi="Arial" w:cs="Arial"/>
          <w:sz w:val="22"/>
          <w:szCs w:val="22"/>
        </w:rPr>
        <w:t xml:space="preserve">control </w:t>
      </w:r>
      <w:r>
        <w:rPr>
          <w:rFonts w:ascii="Arial" w:hAnsi="Arial" w:cs="Arial"/>
          <w:sz w:val="22"/>
          <w:szCs w:val="22"/>
        </w:rPr>
        <w:t xml:space="preserve">system </w:t>
      </w:r>
      <w:r w:rsidR="00A85599">
        <w:rPr>
          <w:rFonts w:ascii="Arial" w:hAnsi="Arial" w:cs="Arial"/>
          <w:sz w:val="22"/>
          <w:szCs w:val="22"/>
        </w:rPr>
        <w:t xml:space="preserve">has carried out a process, and that there is some evidence that it might be stable. </w:t>
      </w:r>
      <w:r w:rsidR="00822992">
        <w:rPr>
          <w:rFonts w:ascii="Arial" w:hAnsi="Arial" w:cs="Arial"/>
          <w:sz w:val="22"/>
          <w:szCs w:val="22"/>
        </w:rPr>
        <w:t>Further analysis would determine whether the closed loop control system meets the specifications that were provided and are included in Section 2.1.</w:t>
      </w:r>
      <w:r w:rsidR="00A85599">
        <w:rPr>
          <w:rFonts w:ascii="Arial" w:hAnsi="Arial" w:cs="Arial"/>
          <w:sz w:val="22"/>
          <w:szCs w:val="22"/>
        </w:rPr>
        <w:t xml:space="preserve">   </w:t>
      </w:r>
    </w:p>
    <w:p w14:paraId="7B0A0E37" w14:textId="7E1731B1" w:rsidR="001D0FA1" w:rsidRPr="0028511B" w:rsidRDefault="001D0FA1" w:rsidP="0028511B">
      <w:pPr>
        <w:jc w:val="both"/>
        <w:rPr>
          <w:rFonts w:ascii="Arial" w:hAnsi="Arial" w:cs="Arial"/>
          <w:b/>
          <w:sz w:val="32"/>
          <w:szCs w:val="32"/>
        </w:rPr>
      </w:pPr>
    </w:p>
    <w:p w14:paraId="426AB19E" w14:textId="1F7D4E89" w:rsidR="00E05AC0" w:rsidRDefault="001D0FA1" w:rsidP="001D0FA1">
      <w:pPr>
        <w:pStyle w:val="ListParagraph"/>
        <w:numPr>
          <w:ilvl w:val="0"/>
          <w:numId w:val="8"/>
        </w:numPr>
        <w:jc w:val="both"/>
        <w:rPr>
          <w:rFonts w:ascii="Arial" w:hAnsi="Arial" w:cs="Arial"/>
          <w:b/>
          <w:sz w:val="32"/>
          <w:szCs w:val="32"/>
        </w:rPr>
      </w:pPr>
      <w:r>
        <w:rPr>
          <w:rFonts w:ascii="Arial" w:hAnsi="Arial" w:cs="Arial"/>
          <w:b/>
          <w:sz w:val="32"/>
          <w:szCs w:val="32"/>
        </w:rPr>
        <w:t>Conclusions</w:t>
      </w:r>
    </w:p>
    <w:p w14:paraId="213A405F" w14:textId="77777777" w:rsidR="005141A6" w:rsidRDefault="001D0FA1" w:rsidP="001D0FA1">
      <w:pPr>
        <w:jc w:val="both"/>
        <w:rPr>
          <w:rFonts w:ascii="Arial" w:hAnsi="Arial" w:cs="Arial"/>
          <w:sz w:val="22"/>
          <w:szCs w:val="32"/>
        </w:rPr>
      </w:pPr>
      <w:r w:rsidRPr="001D0FA1">
        <w:rPr>
          <w:rFonts w:ascii="Arial" w:hAnsi="Arial" w:cs="Arial"/>
          <w:sz w:val="22"/>
          <w:szCs w:val="32"/>
        </w:rPr>
        <w:t>The modelling and simulation of the closed loop control system show that it is possible to use mathematical processes and computer simula</w:t>
      </w:r>
      <w:r w:rsidR="00822992">
        <w:rPr>
          <w:rFonts w:ascii="Arial" w:hAnsi="Arial" w:cs="Arial"/>
          <w:sz w:val="22"/>
          <w:szCs w:val="32"/>
        </w:rPr>
        <w:t>tion to analyse a system’s performance</w:t>
      </w:r>
      <w:r w:rsidRPr="001D0FA1">
        <w:rPr>
          <w:rFonts w:ascii="Arial" w:hAnsi="Arial" w:cs="Arial"/>
          <w:sz w:val="22"/>
          <w:szCs w:val="32"/>
        </w:rPr>
        <w:t xml:space="preserve"> before it is consider</w:t>
      </w:r>
      <w:r w:rsidR="00DA01E2">
        <w:rPr>
          <w:rFonts w:ascii="Arial" w:hAnsi="Arial" w:cs="Arial"/>
          <w:sz w:val="22"/>
          <w:szCs w:val="32"/>
        </w:rPr>
        <w:t xml:space="preserve">ed for </w:t>
      </w:r>
      <w:r w:rsidRPr="001D0FA1">
        <w:rPr>
          <w:rFonts w:ascii="Arial" w:hAnsi="Arial" w:cs="Arial"/>
          <w:sz w:val="22"/>
          <w:szCs w:val="32"/>
        </w:rPr>
        <w:t xml:space="preserve">use. When systems are controlling heavy plant or potentially dangerous machinery, it is crucial that the performance and stability is understood. </w:t>
      </w:r>
      <w:r w:rsidR="0058105B">
        <w:rPr>
          <w:rFonts w:ascii="Arial" w:hAnsi="Arial" w:cs="Arial"/>
          <w:sz w:val="22"/>
          <w:szCs w:val="32"/>
        </w:rPr>
        <w:t xml:space="preserve">In the case of a CIWS Turret, which is the focus of this report, small inaccuracies in the positioning of the turret could pose significant problems when the weapon is used.  </w:t>
      </w:r>
    </w:p>
    <w:p w14:paraId="0B951FCD" w14:textId="7CC483EF" w:rsidR="001D0FA1" w:rsidRPr="001D0FA1" w:rsidRDefault="005141A6" w:rsidP="001D0FA1">
      <w:pPr>
        <w:jc w:val="both"/>
        <w:rPr>
          <w:rFonts w:ascii="Arial" w:hAnsi="Arial" w:cs="Arial"/>
          <w:sz w:val="22"/>
          <w:szCs w:val="32"/>
        </w:rPr>
      </w:pPr>
      <w:r>
        <w:rPr>
          <w:rFonts w:ascii="Arial" w:hAnsi="Arial" w:cs="Arial"/>
          <w:sz w:val="22"/>
          <w:szCs w:val="32"/>
        </w:rPr>
        <w:t xml:space="preserve">As with all </w:t>
      </w:r>
      <w:r w:rsidR="00F45B87">
        <w:rPr>
          <w:rFonts w:ascii="Arial" w:hAnsi="Arial" w:cs="Arial"/>
          <w:sz w:val="22"/>
          <w:szCs w:val="32"/>
        </w:rPr>
        <w:t xml:space="preserve">mathematical </w:t>
      </w:r>
      <w:r>
        <w:rPr>
          <w:rFonts w:ascii="Arial" w:hAnsi="Arial" w:cs="Arial"/>
          <w:sz w:val="22"/>
          <w:szCs w:val="32"/>
        </w:rPr>
        <w:t xml:space="preserve">models and simulations, the results should be interpreted carefully and not relied upon as being a completely accurate representation of the physical components. However, simulations and modelling can provide valuable information which can have a positive influence on the design process and can highlight potential problems in a safe, cost effective, and timely manner.   </w:t>
      </w:r>
      <w:r w:rsidR="0058105B">
        <w:rPr>
          <w:rFonts w:ascii="Arial" w:hAnsi="Arial" w:cs="Arial"/>
          <w:sz w:val="22"/>
          <w:szCs w:val="32"/>
        </w:rPr>
        <w:t xml:space="preserve"> </w:t>
      </w:r>
      <w:r w:rsidR="001D0FA1" w:rsidRPr="001D0FA1">
        <w:rPr>
          <w:rFonts w:ascii="Arial" w:hAnsi="Arial" w:cs="Arial"/>
          <w:sz w:val="22"/>
          <w:szCs w:val="32"/>
        </w:rPr>
        <w:t xml:space="preserve"> </w:t>
      </w:r>
    </w:p>
    <w:p w14:paraId="56BF3E25" w14:textId="22B63F93" w:rsidR="001D0FA1" w:rsidRDefault="001D0FA1" w:rsidP="001D0FA1">
      <w:pPr>
        <w:pStyle w:val="ListParagraph"/>
        <w:jc w:val="both"/>
        <w:rPr>
          <w:rFonts w:ascii="Arial" w:hAnsi="Arial" w:cs="Arial"/>
          <w:b/>
          <w:sz w:val="32"/>
          <w:szCs w:val="32"/>
        </w:rPr>
      </w:pPr>
    </w:p>
    <w:p w14:paraId="44B1B7E1" w14:textId="6D7DC8FC" w:rsidR="005F255A" w:rsidRDefault="005F255A" w:rsidP="001D0FA1">
      <w:pPr>
        <w:pStyle w:val="ListParagraph"/>
        <w:jc w:val="both"/>
        <w:rPr>
          <w:rFonts w:ascii="Arial" w:hAnsi="Arial" w:cs="Arial"/>
          <w:b/>
          <w:sz w:val="32"/>
          <w:szCs w:val="32"/>
        </w:rPr>
      </w:pPr>
    </w:p>
    <w:p w14:paraId="0D946CF4" w14:textId="684FEAE6" w:rsidR="005F255A" w:rsidRDefault="005F255A" w:rsidP="001D0FA1">
      <w:pPr>
        <w:pStyle w:val="ListParagraph"/>
        <w:jc w:val="both"/>
        <w:rPr>
          <w:rFonts w:ascii="Arial" w:hAnsi="Arial" w:cs="Arial"/>
          <w:b/>
          <w:sz w:val="32"/>
          <w:szCs w:val="32"/>
        </w:rPr>
      </w:pPr>
    </w:p>
    <w:p w14:paraId="5CF36467" w14:textId="19775885" w:rsidR="005F255A" w:rsidRDefault="005F255A" w:rsidP="001D0FA1">
      <w:pPr>
        <w:pStyle w:val="ListParagraph"/>
        <w:jc w:val="both"/>
        <w:rPr>
          <w:rFonts w:ascii="Arial" w:hAnsi="Arial" w:cs="Arial"/>
          <w:b/>
          <w:sz w:val="32"/>
          <w:szCs w:val="32"/>
        </w:rPr>
      </w:pPr>
    </w:p>
    <w:p w14:paraId="128B92D4" w14:textId="3FB8AC96" w:rsidR="005F255A" w:rsidRDefault="005F255A" w:rsidP="001D0FA1">
      <w:pPr>
        <w:pStyle w:val="ListParagraph"/>
        <w:jc w:val="both"/>
        <w:rPr>
          <w:rFonts w:ascii="Arial" w:hAnsi="Arial" w:cs="Arial"/>
          <w:b/>
          <w:sz w:val="32"/>
          <w:szCs w:val="32"/>
        </w:rPr>
      </w:pPr>
    </w:p>
    <w:p w14:paraId="2AC1BA87" w14:textId="22A0D8DF" w:rsidR="005F255A" w:rsidRDefault="005F255A" w:rsidP="001D0FA1">
      <w:pPr>
        <w:pStyle w:val="ListParagraph"/>
        <w:jc w:val="both"/>
        <w:rPr>
          <w:rFonts w:ascii="Arial" w:hAnsi="Arial" w:cs="Arial"/>
          <w:b/>
          <w:sz w:val="32"/>
          <w:szCs w:val="32"/>
        </w:rPr>
      </w:pPr>
    </w:p>
    <w:p w14:paraId="0FAC9FA2" w14:textId="17F2E89B" w:rsidR="005F255A" w:rsidRDefault="005F255A" w:rsidP="001D0FA1">
      <w:pPr>
        <w:pStyle w:val="ListParagraph"/>
        <w:jc w:val="both"/>
        <w:rPr>
          <w:rFonts w:ascii="Arial" w:hAnsi="Arial" w:cs="Arial"/>
          <w:b/>
          <w:sz w:val="32"/>
          <w:szCs w:val="32"/>
        </w:rPr>
      </w:pPr>
    </w:p>
    <w:p w14:paraId="5CD24897" w14:textId="63E2BB59" w:rsidR="005F255A" w:rsidRDefault="005F255A" w:rsidP="001D0FA1">
      <w:pPr>
        <w:pStyle w:val="ListParagraph"/>
        <w:jc w:val="both"/>
        <w:rPr>
          <w:rFonts w:ascii="Arial" w:hAnsi="Arial" w:cs="Arial"/>
          <w:b/>
          <w:sz w:val="32"/>
          <w:szCs w:val="32"/>
        </w:rPr>
      </w:pPr>
    </w:p>
    <w:p w14:paraId="0C3A4131" w14:textId="4918D5A6" w:rsidR="005F255A" w:rsidRDefault="005F255A" w:rsidP="001D0FA1">
      <w:pPr>
        <w:pStyle w:val="ListParagraph"/>
        <w:jc w:val="both"/>
        <w:rPr>
          <w:rFonts w:ascii="Arial" w:hAnsi="Arial" w:cs="Arial"/>
          <w:b/>
          <w:sz w:val="32"/>
          <w:szCs w:val="32"/>
        </w:rPr>
      </w:pPr>
    </w:p>
    <w:p w14:paraId="58C922B6" w14:textId="2C08253D" w:rsidR="005F255A" w:rsidRDefault="005F255A" w:rsidP="001D0FA1">
      <w:pPr>
        <w:pStyle w:val="ListParagraph"/>
        <w:jc w:val="both"/>
        <w:rPr>
          <w:rFonts w:ascii="Arial" w:hAnsi="Arial" w:cs="Arial"/>
          <w:b/>
          <w:sz w:val="32"/>
          <w:szCs w:val="32"/>
        </w:rPr>
      </w:pPr>
    </w:p>
    <w:p w14:paraId="45DEFE51" w14:textId="4F7BFF67" w:rsidR="005F255A" w:rsidRPr="0028511B" w:rsidRDefault="005F255A" w:rsidP="0028511B">
      <w:pPr>
        <w:jc w:val="both"/>
        <w:rPr>
          <w:rFonts w:ascii="Arial" w:hAnsi="Arial" w:cs="Arial"/>
          <w:b/>
          <w:sz w:val="32"/>
          <w:szCs w:val="32"/>
        </w:rPr>
      </w:pPr>
    </w:p>
    <w:p w14:paraId="7101F8E8" w14:textId="230E1113" w:rsidR="002F0D63" w:rsidRPr="009F1357" w:rsidRDefault="00A61AA7" w:rsidP="002F0D63">
      <w:pPr>
        <w:pStyle w:val="ListParagraph"/>
        <w:numPr>
          <w:ilvl w:val="0"/>
          <w:numId w:val="8"/>
        </w:numPr>
        <w:jc w:val="both"/>
        <w:rPr>
          <w:rFonts w:ascii="Arial" w:hAnsi="Arial" w:cs="Arial"/>
          <w:b/>
          <w:sz w:val="32"/>
          <w:szCs w:val="32"/>
        </w:rPr>
      </w:pPr>
      <w:r>
        <w:rPr>
          <w:rFonts w:ascii="Arial" w:hAnsi="Arial" w:cs="Arial"/>
          <w:b/>
          <w:sz w:val="32"/>
          <w:szCs w:val="32"/>
        </w:rPr>
        <w:lastRenderedPageBreak/>
        <w:t>References</w:t>
      </w:r>
      <w:r w:rsidR="002F0D63">
        <w:rPr>
          <w:rFonts w:ascii="Arial" w:hAnsi="Arial" w:cs="Arial"/>
          <w:b/>
          <w:sz w:val="32"/>
          <w:szCs w:val="32"/>
        </w:rPr>
        <w:fldChar w:fldCharType="begin"/>
      </w:r>
      <w:r w:rsidR="002F0D63" w:rsidRPr="009F1357">
        <w:rPr>
          <w:rFonts w:ascii="Arial" w:hAnsi="Arial" w:cs="Arial"/>
          <w:b/>
          <w:sz w:val="32"/>
          <w:szCs w:val="32"/>
        </w:rPr>
        <w:instrText xml:space="preserve"> BIBLIOGRAPHY  \l 2057 </w:instrText>
      </w:r>
      <w:r w:rsidR="002F0D63">
        <w:rPr>
          <w:rFonts w:ascii="Arial" w:hAnsi="Arial" w:cs="Arial"/>
          <w:b/>
          <w:sz w:val="32"/>
          <w:szCs w:val="3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0"/>
        <w:gridCol w:w="8203"/>
      </w:tblGrid>
      <w:tr w:rsidR="002F0D63" w14:paraId="58E357E2" w14:textId="77777777">
        <w:trPr>
          <w:divId w:val="65425285"/>
          <w:tblCellSpacing w:w="15" w:type="dxa"/>
        </w:trPr>
        <w:tc>
          <w:tcPr>
            <w:tcW w:w="50" w:type="pct"/>
            <w:hideMark/>
          </w:tcPr>
          <w:p w14:paraId="3D48CFA5" w14:textId="44DD1881" w:rsidR="002F0D63" w:rsidRDefault="002F0D63">
            <w:pPr>
              <w:pStyle w:val="Bibliography"/>
              <w:rPr>
                <w:noProof/>
                <w:sz w:val="24"/>
                <w:szCs w:val="24"/>
              </w:rPr>
            </w:pPr>
            <w:r>
              <w:rPr>
                <w:noProof/>
              </w:rPr>
              <w:t xml:space="preserve">[1] </w:t>
            </w:r>
          </w:p>
        </w:tc>
        <w:tc>
          <w:tcPr>
            <w:tcW w:w="0" w:type="auto"/>
            <w:hideMark/>
          </w:tcPr>
          <w:p w14:paraId="2D52B480" w14:textId="77777777" w:rsidR="002F0D63" w:rsidRDefault="002F0D63">
            <w:pPr>
              <w:pStyle w:val="Bibliography"/>
              <w:rPr>
                <w:noProof/>
              </w:rPr>
            </w:pPr>
            <w:r>
              <w:rPr>
                <w:noProof/>
              </w:rPr>
              <w:t xml:space="preserve">N. S. Nise, Control Systems Engineering (8th Edition), Wiley, 2019. </w:t>
            </w:r>
          </w:p>
        </w:tc>
      </w:tr>
      <w:tr w:rsidR="002F0D63" w14:paraId="1A95C9F2" w14:textId="77777777">
        <w:trPr>
          <w:divId w:val="65425285"/>
          <w:tblCellSpacing w:w="15" w:type="dxa"/>
        </w:trPr>
        <w:tc>
          <w:tcPr>
            <w:tcW w:w="50" w:type="pct"/>
            <w:hideMark/>
          </w:tcPr>
          <w:p w14:paraId="24AF5A96" w14:textId="77777777" w:rsidR="002F0D63" w:rsidRDefault="002F0D63">
            <w:pPr>
              <w:pStyle w:val="Bibliography"/>
              <w:rPr>
                <w:noProof/>
              </w:rPr>
            </w:pPr>
            <w:r>
              <w:rPr>
                <w:noProof/>
              </w:rPr>
              <w:t xml:space="preserve">[2] </w:t>
            </w:r>
          </w:p>
        </w:tc>
        <w:tc>
          <w:tcPr>
            <w:tcW w:w="0" w:type="auto"/>
            <w:hideMark/>
          </w:tcPr>
          <w:p w14:paraId="7632EC07" w14:textId="77777777" w:rsidR="002F0D63" w:rsidRDefault="002F0D63">
            <w:pPr>
              <w:pStyle w:val="Bibliography"/>
              <w:rPr>
                <w:noProof/>
              </w:rPr>
            </w:pPr>
            <w:r>
              <w:rPr>
                <w:noProof/>
              </w:rPr>
              <w:t xml:space="preserve">R. C. D. Robert H. Bishop, Modern Control Systems (13th Edition), Pearson Education Limited, 2017. </w:t>
            </w:r>
          </w:p>
        </w:tc>
      </w:tr>
      <w:tr w:rsidR="002F0D63" w14:paraId="6C67CC9D" w14:textId="77777777">
        <w:trPr>
          <w:divId w:val="65425285"/>
          <w:tblCellSpacing w:w="15" w:type="dxa"/>
        </w:trPr>
        <w:tc>
          <w:tcPr>
            <w:tcW w:w="50" w:type="pct"/>
            <w:hideMark/>
          </w:tcPr>
          <w:p w14:paraId="7F711710" w14:textId="77777777" w:rsidR="002F0D63" w:rsidRDefault="002F0D63">
            <w:pPr>
              <w:pStyle w:val="Bibliography"/>
              <w:rPr>
                <w:noProof/>
              </w:rPr>
            </w:pPr>
            <w:r>
              <w:rPr>
                <w:noProof/>
              </w:rPr>
              <w:t xml:space="preserve">[3] </w:t>
            </w:r>
          </w:p>
        </w:tc>
        <w:tc>
          <w:tcPr>
            <w:tcW w:w="0" w:type="auto"/>
            <w:hideMark/>
          </w:tcPr>
          <w:p w14:paraId="308EABF6" w14:textId="6FDC4B0C" w:rsidR="002F0D63" w:rsidRDefault="002F0D63" w:rsidP="006851B5">
            <w:pPr>
              <w:pStyle w:val="Bibliography"/>
              <w:rPr>
                <w:noProof/>
              </w:rPr>
            </w:pPr>
            <w:r>
              <w:rPr>
                <w:noProof/>
              </w:rPr>
              <w:t>D</w:t>
            </w:r>
            <w:r w:rsidR="008F61CA">
              <w:rPr>
                <w:noProof/>
              </w:rPr>
              <w:t>r</w:t>
            </w:r>
            <w:r>
              <w:rPr>
                <w:noProof/>
              </w:rPr>
              <w:t xml:space="preserve"> S</w:t>
            </w:r>
            <w:r w:rsidR="006835DD">
              <w:rPr>
                <w:noProof/>
              </w:rPr>
              <w:t>teve</w:t>
            </w:r>
            <w:r>
              <w:rPr>
                <w:noProof/>
              </w:rPr>
              <w:t xml:space="preserve"> Mosey, </w:t>
            </w:r>
            <w:r>
              <w:rPr>
                <w:i/>
                <w:iCs/>
                <w:noProof/>
              </w:rPr>
              <w:t xml:space="preserve">Level 5 Assessment Specification - Instrumentation and Control, </w:t>
            </w:r>
            <w:r>
              <w:rPr>
                <w:noProof/>
              </w:rPr>
              <w:t xml:space="preserve">Swansea: University of Wales Trinity St. David, 2021. </w:t>
            </w:r>
          </w:p>
        </w:tc>
      </w:tr>
      <w:tr w:rsidR="002F0D63" w14:paraId="771A786B" w14:textId="77777777">
        <w:trPr>
          <w:divId w:val="65425285"/>
          <w:tblCellSpacing w:w="15" w:type="dxa"/>
        </w:trPr>
        <w:tc>
          <w:tcPr>
            <w:tcW w:w="50" w:type="pct"/>
            <w:hideMark/>
          </w:tcPr>
          <w:p w14:paraId="6521917A" w14:textId="77777777" w:rsidR="002F0D63" w:rsidRDefault="002F0D63">
            <w:pPr>
              <w:pStyle w:val="Bibliography"/>
              <w:rPr>
                <w:noProof/>
              </w:rPr>
            </w:pPr>
            <w:r>
              <w:rPr>
                <w:noProof/>
              </w:rPr>
              <w:t xml:space="preserve">[4] </w:t>
            </w:r>
          </w:p>
        </w:tc>
        <w:tc>
          <w:tcPr>
            <w:tcW w:w="0" w:type="auto"/>
            <w:hideMark/>
          </w:tcPr>
          <w:p w14:paraId="53D6EBA2" w14:textId="77777777" w:rsidR="002F0D63" w:rsidRDefault="002F0D63">
            <w:pPr>
              <w:pStyle w:val="Bibliography"/>
              <w:rPr>
                <w:noProof/>
              </w:rPr>
            </w:pPr>
            <w:r>
              <w:rPr>
                <w:noProof/>
              </w:rPr>
              <w:t xml:space="preserve">J. S. Andrew Butterfield, A Dictionary of Electronics and Electrical Engineering (5th Edition), Oxford: Oxford University Press, 2018. </w:t>
            </w:r>
          </w:p>
        </w:tc>
      </w:tr>
      <w:tr w:rsidR="002F0D63" w14:paraId="286F7E43" w14:textId="77777777">
        <w:trPr>
          <w:divId w:val="65425285"/>
          <w:tblCellSpacing w:w="15" w:type="dxa"/>
        </w:trPr>
        <w:tc>
          <w:tcPr>
            <w:tcW w:w="50" w:type="pct"/>
            <w:hideMark/>
          </w:tcPr>
          <w:p w14:paraId="4D8AA784" w14:textId="77777777" w:rsidR="002F0D63" w:rsidRDefault="002F0D63">
            <w:pPr>
              <w:pStyle w:val="Bibliography"/>
              <w:rPr>
                <w:noProof/>
              </w:rPr>
            </w:pPr>
            <w:r>
              <w:rPr>
                <w:noProof/>
              </w:rPr>
              <w:t xml:space="preserve">[5] </w:t>
            </w:r>
          </w:p>
        </w:tc>
        <w:tc>
          <w:tcPr>
            <w:tcW w:w="0" w:type="auto"/>
            <w:hideMark/>
          </w:tcPr>
          <w:p w14:paraId="5B495C87" w14:textId="77777777" w:rsidR="002F0D63" w:rsidRDefault="002F0D63">
            <w:pPr>
              <w:pStyle w:val="Bibliography"/>
              <w:rPr>
                <w:noProof/>
              </w:rPr>
            </w:pPr>
            <w:r>
              <w:rPr>
                <w:noProof/>
              </w:rPr>
              <w:t xml:space="preserve">L. Wang, PID control system design and automatic tuning using MATLAB/Simulink, John Wiley and Sons Ltd., 2020. </w:t>
            </w:r>
          </w:p>
        </w:tc>
      </w:tr>
      <w:tr w:rsidR="002F0D63" w14:paraId="1BE258EB" w14:textId="77777777">
        <w:trPr>
          <w:divId w:val="65425285"/>
          <w:tblCellSpacing w:w="15" w:type="dxa"/>
        </w:trPr>
        <w:tc>
          <w:tcPr>
            <w:tcW w:w="50" w:type="pct"/>
            <w:hideMark/>
          </w:tcPr>
          <w:p w14:paraId="584B944C" w14:textId="77777777" w:rsidR="002F0D63" w:rsidRDefault="002F0D63">
            <w:pPr>
              <w:pStyle w:val="Bibliography"/>
              <w:rPr>
                <w:noProof/>
              </w:rPr>
            </w:pPr>
            <w:r>
              <w:rPr>
                <w:noProof/>
              </w:rPr>
              <w:t xml:space="preserve">[6] </w:t>
            </w:r>
          </w:p>
        </w:tc>
        <w:tc>
          <w:tcPr>
            <w:tcW w:w="0" w:type="auto"/>
            <w:hideMark/>
          </w:tcPr>
          <w:p w14:paraId="66851E25" w14:textId="77777777" w:rsidR="002F0D63" w:rsidRDefault="002F0D63">
            <w:pPr>
              <w:pStyle w:val="Bibliography"/>
              <w:rPr>
                <w:noProof/>
              </w:rPr>
            </w:pPr>
            <w:r>
              <w:rPr>
                <w:noProof/>
              </w:rPr>
              <w:t xml:space="preserve">L. F. M. F. Arturo Buscarino, “Nyquist plots under frequency transformations,” </w:t>
            </w:r>
            <w:r>
              <w:rPr>
                <w:i/>
                <w:iCs/>
                <w:noProof/>
              </w:rPr>
              <w:t xml:space="preserve">Systems and Control Letters, </w:t>
            </w:r>
            <w:r>
              <w:rPr>
                <w:noProof/>
              </w:rPr>
              <w:t xml:space="preserve">vol. 125, pp. 16-21, 2019. </w:t>
            </w:r>
          </w:p>
        </w:tc>
      </w:tr>
    </w:tbl>
    <w:p w14:paraId="557A034A" w14:textId="77777777" w:rsidR="002F0D63" w:rsidRDefault="002F0D63">
      <w:pPr>
        <w:divId w:val="65425285"/>
        <w:rPr>
          <w:rFonts w:eastAsia="Times New Roman"/>
          <w:noProof/>
        </w:rPr>
      </w:pPr>
    </w:p>
    <w:p w14:paraId="5BC67999" w14:textId="502B2F11" w:rsidR="00ED1674" w:rsidRPr="002F0D63" w:rsidRDefault="002F0D63" w:rsidP="002F0D63">
      <w:pPr>
        <w:jc w:val="both"/>
        <w:rPr>
          <w:rFonts w:ascii="Arial" w:hAnsi="Arial" w:cs="Arial"/>
          <w:b/>
          <w:sz w:val="32"/>
          <w:szCs w:val="32"/>
        </w:rPr>
      </w:pPr>
      <w:r>
        <w:rPr>
          <w:rFonts w:ascii="Arial" w:hAnsi="Arial" w:cs="Arial"/>
          <w:b/>
          <w:sz w:val="32"/>
          <w:szCs w:val="32"/>
        </w:rPr>
        <w:fldChar w:fldCharType="end"/>
      </w:r>
    </w:p>
    <w:p w14:paraId="1557FB49" w14:textId="71F03528" w:rsidR="00ED1674" w:rsidRDefault="00ED1674" w:rsidP="00E05AC0">
      <w:pPr>
        <w:pStyle w:val="ListParagraph"/>
        <w:jc w:val="both"/>
        <w:rPr>
          <w:rFonts w:ascii="Arial" w:hAnsi="Arial" w:cs="Arial"/>
          <w:b/>
          <w:sz w:val="32"/>
          <w:szCs w:val="32"/>
        </w:rPr>
      </w:pPr>
    </w:p>
    <w:p w14:paraId="27342330" w14:textId="2D7FB240" w:rsidR="00ED1674" w:rsidRDefault="00ED1674" w:rsidP="00E05AC0">
      <w:pPr>
        <w:pStyle w:val="ListParagraph"/>
        <w:jc w:val="both"/>
        <w:rPr>
          <w:rFonts w:ascii="Arial" w:hAnsi="Arial" w:cs="Arial"/>
          <w:b/>
          <w:sz w:val="32"/>
          <w:szCs w:val="32"/>
        </w:rPr>
      </w:pPr>
    </w:p>
    <w:p w14:paraId="16E61D57" w14:textId="28DAB72A" w:rsidR="00ED1674" w:rsidRDefault="00ED1674" w:rsidP="00E05AC0">
      <w:pPr>
        <w:pStyle w:val="ListParagraph"/>
        <w:jc w:val="both"/>
        <w:rPr>
          <w:rFonts w:ascii="Arial" w:hAnsi="Arial" w:cs="Arial"/>
          <w:b/>
          <w:sz w:val="32"/>
          <w:szCs w:val="32"/>
        </w:rPr>
      </w:pPr>
    </w:p>
    <w:p w14:paraId="69B1929C" w14:textId="71FA27E6" w:rsidR="00ED1674" w:rsidRDefault="00ED1674" w:rsidP="00E05AC0">
      <w:pPr>
        <w:pStyle w:val="ListParagraph"/>
        <w:jc w:val="both"/>
        <w:rPr>
          <w:rFonts w:ascii="Arial" w:hAnsi="Arial" w:cs="Arial"/>
          <w:b/>
          <w:sz w:val="32"/>
          <w:szCs w:val="32"/>
        </w:rPr>
      </w:pPr>
    </w:p>
    <w:p w14:paraId="24D985C3" w14:textId="1469C354" w:rsidR="00ED1674" w:rsidRDefault="00ED1674" w:rsidP="00E05AC0">
      <w:pPr>
        <w:pStyle w:val="ListParagraph"/>
        <w:jc w:val="both"/>
        <w:rPr>
          <w:rFonts w:ascii="Arial" w:hAnsi="Arial" w:cs="Arial"/>
          <w:b/>
          <w:sz w:val="32"/>
          <w:szCs w:val="32"/>
        </w:rPr>
      </w:pPr>
    </w:p>
    <w:p w14:paraId="38773765" w14:textId="5B1D3E0D" w:rsidR="00ED1674" w:rsidRDefault="00ED1674" w:rsidP="00E05AC0">
      <w:pPr>
        <w:pStyle w:val="ListParagraph"/>
        <w:jc w:val="both"/>
        <w:rPr>
          <w:rFonts w:ascii="Arial" w:hAnsi="Arial" w:cs="Arial"/>
          <w:b/>
          <w:sz w:val="32"/>
          <w:szCs w:val="32"/>
        </w:rPr>
      </w:pPr>
    </w:p>
    <w:p w14:paraId="0BE25A0F" w14:textId="567D21AC" w:rsidR="00ED1674" w:rsidRDefault="00ED1674" w:rsidP="00E05AC0">
      <w:pPr>
        <w:pStyle w:val="ListParagraph"/>
        <w:jc w:val="both"/>
        <w:rPr>
          <w:rFonts w:ascii="Arial" w:hAnsi="Arial" w:cs="Arial"/>
          <w:b/>
          <w:sz w:val="32"/>
          <w:szCs w:val="32"/>
        </w:rPr>
      </w:pPr>
    </w:p>
    <w:p w14:paraId="1981B1DB" w14:textId="2A6095DA" w:rsidR="00ED1674" w:rsidRDefault="00ED1674" w:rsidP="00E05AC0">
      <w:pPr>
        <w:pStyle w:val="ListParagraph"/>
        <w:jc w:val="both"/>
        <w:rPr>
          <w:rFonts w:ascii="Arial" w:hAnsi="Arial" w:cs="Arial"/>
          <w:b/>
          <w:sz w:val="32"/>
          <w:szCs w:val="32"/>
        </w:rPr>
      </w:pPr>
    </w:p>
    <w:p w14:paraId="56619B2B" w14:textId="5B61C452" w:rsidR="00ED1674" w:rsidRDefault="00ED1674" w:rsidP="00E05AC0">
      <w:pPr>
        <w:pStyle w:val="ListParagraph"/>
        <w:jc w:val="both"/>
        <w:rPr>
          <w:rFonts w:ascii="Arial" w:hAnsi="Arial" w:cs="Arial"/>
          <w:b/>
          <w:sz w:val="32"/>
          <w:szCs w:val="32"/>
        </w:rPr>
      </w:pPr>
    </w:p>
    <w:p w14:paraId="50B573F3" w14:textId="77777777" w:rsidR="00ED1674" w:rsidRDefault="00ED1674" w:rsidP="00E05AC0">
      <w:pPr>
        <w:pStyle w:val="ListParagraph"/>
        <w:jc w:val="both"/>
        <w:rPr>
          <w:rFonts w:ascii="Arial" w:hAnsi="Arial" w:cs="Arial"/>
          <w:b/>
          <w:sz w:val="32"/>
          <w:szCs w:val="32"/>
        </w:rPr>
      </w:pPr>
    </w:p>
    <w:p w14:paraId="55D42554" w14:textId="77777777" w:rsidR="008D513C" w:rsidRDefault="008D513C" w:rsidP="003761E1">
      <w:pPr>
        <w:jc w:val="both"/>
        <w:rPr>
          <w:rFonts w:ascii="Arial" w:hAnsi="Arial" w:cs="Arial"/>
          <w:b/>
          <w:sz w:val="32"/>
          <w:szCs w:val="32"/>
        </w:rPr>
      </w:pPr>
    </w:p>
    <w:p w14:paraId="46A8F4D6" w14:textId="77777777" w:rsidR="008D513C" w:rsidRDefault="008D513C" w:rsidP="003761E1">
      <w:pPr>
        <w:jc w:val="both"/>
        <w:rPr>
          <w:rFonts w:ascii="Arial" w:hAnsi="Arial" w:cs="Arial"/>
          <w:b/>
          <w:sz w:val="32"/>
          <w:szCs w:val="32"/>
        </w:rPr>
      </w:pPr>
    </w:p>
    <w:p w14:paraId="5AC5901B" w14:textId="77777777" w:rsidR="008D513C" w:rsidRDefault="008D513C" w:rsidP="003761E1">
      <w:pPr>
        <w:jc w:val="both"/>
        <w:rPr>
          <w:rFonts w:ascii="Arial" w:hAnsi="Arial" w:cs="Arial"/>
          <w:b/>
          <w:sz w:val="32"/>
          <w:szCs w:val="32"/>
        </w:rPr>
      </w:pPr>
    </w:p>
    <w:p w14:paraId="47774945" w14:textId="6F88F2D5" w:rsidR="005242A7" w:rsidRDefault="005242A7" w:rsidP="003761E1">
      <w:pPr>
        <w:jc w:val="both"/>
        <w:rPr>
          <w:rFonts w:ascii="Arial" w:hAnsi="Arial" w:cs="Arial"/>
          <w:b/>
          <w:sz w:val="32"/>
          <w:szCs w:val="32"/>
        </w:rPr>
      </w:pPr>
    </w:p>
    <w:p w14:paraId="361A41C8" w14:textId="3B4A5671" w:rsidR="005242A7" w:rsidRPr="001C3AC9" w:rsidRDefault="005242A7" w:rsidP="003761E1">
      <w:pPr>
        <w:jc w:val="both"/>
        <w:rPr>
          <w:rFonts w:ascii="Arial" w:hAnsi="Arial" w:cs="Arial"/>
          <w:b/>
          <w:sz w:val="32"/>
          <w:szCs w:val="32"/>
        </w:rPr>
      </w:pPr>
    </w:p>
    <w:sectPr w:rsidR="005242A7" w:rsidRPr="001C3AC9" w:rsidSect="00A329A4">
      <w:footerReference w:type="default" r:id="rId20"/>
      <w:pgSz w:w="11906" w:h="16838"/>
      <w:pgMar w:top="1134" w:right="1418" w:bottom="851" w:left="1985"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4A449D9" w14:textId="77777777" w:rsidR="00135AE1" w:rsidRDefault="00135AE1" w:rsidP="005A7E58">
      <w:pPr>
        <w:spacing w:before="0" w:after="0" w:line="240" w:lineRule="auto"/>
      </w:pPr>
      <w:r>
        <w:separator/>
      </w:r>
    </w:p>
  </w:endnote>
  <w:endnote w:type="continuationSeparator" w:id="0">
    <w:p w14:paraId="0EED92FD" w14:textId="77777777" w:rsidR="00135AE1" w:rsidRDefault="00135AE1" w:rsidP="005A7E5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44198100"/>
      <w:docPartObj>
        <w:docPartGallery w:val="Page Numbers (Bottom of Page)"/>
        <w:docPartUnique/>
      </w:docPartObj>
    </w:sdtPr>
    <w:sdtEndPr/>
    <w:sdtContent>
      <w:sdt>
        <w:sdtPr>
          <w:id w:val="1728636285"/>
          <w:docPartObj>
            <w:docPartGallery w:val="Page Numbers (Top of Page)"/>
            <w:docPartUnique/>
          </w:docPartObj>
        </w:sdtPr>
        <w:sdtEndPr/>
        <w:sdtContent>
          <w:p w14:paraId="4ABF399C" w14:textId="674ADC13" w:rsidR="00A41C13" w:rsidRDefault="00A41C13">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9A58C5">
              <w:rPr>
                <w:b/>
                <w:bCs/>
                <w:noProof/>
              </w:rPr>
              <w:t>14</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9A58C5">
              <w:rPr>
                <w:b/>
                <w:bCs/>
                <w:noProof/>
              </w:rPr>
              <w:t>14</w:t>
            </w:r>
            <w:r>
              <w:rPr>
                <w:b/>
                <w:bCs/>
                <w:sz w:val="24"/>
                <w:szCs w:val="24"/>
              </w:rPr>
              <w:fldChar w:fldCharType="end"/>
            </w:r>
          </w:p>
        </w:sdtContent>
      </w:sdt>
    </w:sdtContent>
  </w:sdt>
  <w:p w14:paraId="25120278" w14:textId="77777777" w:rsidR="00A41C13" w:rsidRDefault="00A41C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404B656" w14:textId="77777777" w:rsidR="00135AE1" w:rsidRDefault="00135AE1" w:rsidP="005A7E58">
      <w:pPr>
        <w:spacing w:before="0" w:after="0" w:line="240" w:lineRule="auto"/>
      </w:pPr>
      <w:r>
        <w:separator/>
      </w:r>
    </w:p>
  </w:footnote>
  <w:footnote w:type="continuationSeparator" w:id="0">
    <w:p w14:paraId="7420886C" w14:textId="77777777" w:rsidR="00135AE1" w:rsidRDefault="00135AE1" w:rsidP="005A7E5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967ACB"/>
    <w:multiLevelType w:val="hybridMultilevel"/>
    <w:tmpl w:val="79FAE422"/>
    <w:lvl w:ilvl="0" w:tplc="A2366A24">
      <w:start w:val="6"/>
      <w:numFmt w:val="bullet"/>
      <w:lvlText w:val="-"/>
      <w:lvlJc w:val="left"/>
      <w:pPr>
        <w:ind w:left="1440" w:hanging="360"/>
      </w:pPr>
      <w:rPr>
        <w:rFonts w:ascii="Arial" w:eastAsiaTheme="minorEastAsia"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C135E63"/>
    <w:multiLevelType w:val="multilevel"/>
    <w:tmpl w:val="97225ED4"/>
    <w:lvl w:ilvl="0">
      <w:start w:val="1"/>
      <w:numFmt w:val="decimal"/>
      <w:lvlText w:val="%1"/>
      <w:lvlJc w:val="left"/>
      <w:pPr>
        <w:ind w:left="470" w:hanging="47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0D6D32BA"/>
    <w:multiLevelType w:val="hybridMultilevel"/>
    <w:tmpl w:val="EF4E206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E277BF"/>
    <w:multiLevelType w:val="hybridMultilevel"/>
    <w:tmpl w:val="FAFC2B34"/>
    <w:lvl w:ilvl="0" w:tplc="10A8795A">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03D323E"/>
    <w:multiLevelType w:val="hybridMultilevel"/>
    <w:tmpl w:val="10FE3D2A"/>
    <w:lvl w:ilvl="0" w:tplc="29A8712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7CE5E03"/>
    <w:multiLevelType w:val="hybridMultilevel"/>
    <w:tmpl w:val="9BA0EE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8F3EA3"/>
    <w:multiLevelType w:val="hybridMultilevel"/>
    <w:tmpl w:val="219A9CEC"/>
    <w:lvl w:ilvl="0" w:tplc="15082CE8">
      <w:start w:val="2"/>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2043A03"/>
    <w:multiLevelType w:val="hybridMultilevel"/>
    <w:tmpl w:val="D70ED4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667433"/>
    <w:multiLevelType w:val="hybridMultilevel"/>
    <w:tmpl w:val="543AA47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B873D9"/>
    <w:multiLevelType w:val="multilevel"/>
    <w:tmpl w:val="5762BD12"/>
    <w:lvl w:ilvl="0">
      <w:start w:val="2"/>
      <w:numFmt w:val="decimal"/>
      <w:lvlText w:val="%1"/>
      <w:lvlJc w:val="left"/>
      <w:pPr>
        <w:ind w:left="400" w:hanging="40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3E785515"/>
    <w:multiLevelType w:val="multilevel"/>
    <w:tmpl w:val="E090706E"/>
    <w:lvl w:ilvl="0">
      <w:start w:val="1"/>
      <w:numFmt w:val="decimal"/>
      <w:lvlText w:val="%1."/>
      <w:lvlJc w:val="left"/>
      <w:pPr>
        <w:ind w:left="1080" w:hanging="360"/>
      </w:pPr>
      <w:rPr>
        <w:rFonts w:hint="default"/>
      </w:rPr>
    </w:lvl>
    <w:lvl w:ilvl="1">
      <w:start w:val="1"/>
      <w:numFmt w:val="decimal"/>
      <w:isLgl/>
      <w:lvlText w:val="%1.%2"/>
      <w:lvlJc w:val="left"/>
      <w:pPr>
        <w:ind w:left="1800" w:hanging="36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600" w:hanging="720"/>
      </w:pPr>
      <w:rPr>
        <w:rFonts w:hint="default"/>
      </w:rPr>
    </w:lvl>
    <w:lvl w:ilvl="4">
      <w:start w:val="1"/>
      <w:numFmt w:val="decimal"/>
      <w:isLgl/>
      <w:lvlText w:val="%1.%2.%3.%4.%5"/>
      <w:lvlJc w:val="left"/>
      <w:pPr>
        <w:ind w:left="4680" w:hanging="1080"/>
      </w:pPr>
      <w:rPr>
        <w:rFonts w:hint="default"/>
      </w:rPr>
    </w:lvl>
    <w:lvl w:ilvl="5">
      <w:start w:val="1"/>
      <w:numFmt w:val="decimal"/>
      <w:isLgl/>
      <w:lvlText w:val="%1.%2.%3.%4.%5.%6"/>
      <w:lvlJc w:val="left"/>
      <w:pPr>
        <w:ind w:left="5400" w:hanging="1080"/>
      </w:pPr>
      <w:rPr>
        <w:rFonts w:hint="default"/>
      </w:rPr>
    </w:lvl>
    <w:lvl w:ilvl="6">
      <w:start w:val="1"/>
      <w:numFmt w:val="decimal"/>
      <w:isLgl/>
      <w:lvlText w:val="%1.%2.%3.%4.%5.%6.%7"/>
      <w:lvlJc w:val="left"/>
      <w:pPr>
        <w:ind w:left="6480" w:hanging="1440"/>
      </w:pPr>
      <w:rPr>
        <w:rFonts w:hint="default"/>
      </w:rPr>
    </w:lvl>
    <w:lvl w:ilvl="7">
      <w:start w:val="1"/>
      <w:numFmt w:val="decimal"/>
      <w:isLgl/>
      <w:lvlText w:val="%1.%2.%3.%4.%5.%6.%7.%8"/>
      <w:lvlJc w:val="left"/>
      <w:pPr>
        <w:ind w:left="7200" w:hanging="1440"/>
      </w:pPr>
      <w:rPr>
        <w:rFonts w:hint="default"/>
      </w:rPr>
    </w:lvl>
    <w:lvl w:ilvl="8">
      <w:start w:val="1"/>
      <w:numFmt w:val="decimal"/>
      <w:isLgl/>
      <w:lvlText w:val="%1.%2.%3.%4.%5.%6.%7.%8.%9"/>
      <w:lvlJc w:val="left"/>
      <w:pPr>
        <w:ind w:left="8280" w:hanging="1800"/>
      </w:pPr>
      <w:rPr>
        <w:rFonts w:hint="default"/>
      </w:rPr>
    </w:lvl>
  </w:abstractNum>
  <w:abstractNum w:abstractNumId="11" w15:restartNumberingAfterBreak="0">
    <w:nsid w:val="47361DAD"/>
    <w:multiLevelType w:val="hybridMultilevel"/>
    <w:tmpl w:val="EE02822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93B1E92"/>
    <w:multiLevelType w:val="multilevel"/>
    <w:tmpl w:val="E1E81B06"/>
    <w:lvl w:ilvl="0">
      <w:start w:val="3"/>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3" w15:restartNumberingAfterBreak="0">
    <w:nsid w:val="4C8841A8"/>
    <w:multiLevelType w:val="multilevel"/>
    <w:tmpl w:val="E1E81B06"/>
    <w:lvl w:ilvl="0">
      <w:start w:val="3"/>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4" w15:restartNumberingAfterBreak="0">
    <w:nsid w:val="594A3215"/>
    <w:multiLevelType w:val="multilevel"/>
    <w:tmpl w:val="9694413C"/>
    <w:lvl w:ilvl="0">
      <w:start w:val="1"/>
      <w:numFmt w:val="decimal"/>
      <w:lvlText w:val="%1."/>
      <w:lvlJc w:val="left"/>
      <w:pPr>
        <w:ind w:left="720" w:hanging="360"/>
      </w:pPr>
      <w:rPr>
        <w:rFonts w:hint="default"/>
        <w:sz w:val="32"/>
        <w:szCs w:val="32"/>
      </w:rPr>
    </w:lvl>
    <w:lvl w:ilvl="1">
      <w:start w:val="2"/>
      <w:numFmt w:val="decimal"/>
      <w:isLgl/>
      <w:lvlText w:val="%1.%2"/>
      <w:lvlJc w:val="left"/>
      <w:pPr>
        <w:ind w:left="1440" w:hanging="720"/>
      </w:pPr>
      <w:rPr>
        <w:rFonts w:hint="default"/>
        <w:b/>
        <w:bCs w:val="0"/>
        <w:sz w:val="28"/>
        <w:szCs w:val="28"/>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5" w15:restartNumberingAfterBreak="0">
    <w:nsid w:val="633F2472"/>
    <w:multiLevelType w:val="hybridMultilevel"/>
    <w:tmpl w:val="E850EE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6F0867BF"/>
    <w:multiLevelType w:val="multilevel"/>
    <w:tmpl w:val="8AD46E96"/>
    <w:lvl w:ilvl="0">
      <w:start w:val="3"/>
      <w:numFmt w:val="decimal"/>
      <w:lvlText w:val="%1"/>
      <w:lvlJc w:val="left"/>
      <w:pPr>
        <w:ind w:left="384" w:hanging="384"/>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6F414D94"/>
    <w:multiLevelType w:val="hybridMultilevel"/>
    <w:tmpl w:val="5B96EC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0D4FBF"/>
    <w:multiLevelType w:val="hybridMultilevel"/>
    <w:tmpl w:val="4F607B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D37494"/>
    <w:multiLevelType w:val="hybridMultilevel"/>
    <w:tmpl w:val="EA18487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5A471BD"/>
    <w:multiLevelType w:val="multilevel"/>
    <w:tmpl w:val="E1E81B06"/>
    <w:lvl w:ilvl="0">
      <w:start w:val="3"/>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num w:numId="1">
    <w:abstractNumId w:val="11"/>
  </w:num>
  <w:num w:numId="2">
    <w:abstractNumId w:val="19"/>
  </w:num>
  <w:num w:numId="3">
    <w:abstractNumId w:val="5"/>
  </w:num>
  <w:num w:numId="4">
    <w:abstractNumId w:val="17"/>
  </w:num>
  <w:num w:numId="5">
    <w:abstractNumId w:val="4"/>
  </w:num>
  <w:num w:numId="6">
    <w:abstractNumId w:val="7"/>
  </w:num>
  <w:num w:numId="7">
    <w:abstractNumId w:val="18"/>
  </w:num>
  <w:num w:numId="8">
    <w:abstractNumId w:val="14"/>
  </w:num>
  <w:num w:numId="9">
    <w:abstractNumId w:val="20"/>
  </w:num>
  <w:num w:numId="10">
    <w:abstractNumId w:val="10"/>
  </w:num>
  <w:num w:numId="11">
    <w:abstractNumId w:val="3"/>
  </w:num>
  <w:num w:numId="12">
    <w:abstractNumId w:val="0"/>
  </w:num>
  <w:num w:numId="13">
    <w:abstractNumId w:val="9"/>
  </w:num>
  <w:num w:numId="14">
    <w:abstractNumId w:val="12"/>
  </w:num>
  <w:num w:numId="15">
    <w:abstractNumId w:val="13"/>
  </w:num>
  <w:num w:numId="16">
    <w:abstractNumId w:val="1"/>
  </w:num>
  <w:num w:numId="17">
    <w:abstractNumId w:val="15"/>
  </w:num>
  <w:num w:numId="18">
    <w:abstractNumId w:val="2"/>
  </w:num>
  <w:num w:numId="19">
    <w:abstractNumId w:val="6"/>
  </w:num>
  <w:num w:numId="20">
    <w:abstractNumId w:val="15"/>
  </w:num>
  <w:num w:numId="21">
    <w:abstractNumId w:val="8"/>
  </w:num>
  <w:num w:numId="2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223F"/>
    <w:rsid w:val="00000023"/>
    <w:rsid w:val="00001DA6"/>
    <w:rsid w:val="000056BA"/>
    <w:rsid w:val="00005AF7"/>
    <w:rsid w:val="000062BC"/>
    <w:rsid w:val="00010B76"/>
    <w:rsid w:val="00010CB5"/>
    <w:rsid w:val="00014B37"/>
    <w:rsid w:val="00016352"/>
    <w:rsid w:val="00017BE4"/>
    <w:rsid w:val="00021D45"/>
    <w:rsid w:val="00023A29"/>
    <w:rsid w:val="00024A5A"/>
    <w:rsid w:val="00026284"/>
    <w:rsid w:val="00026D61"/>
    <w:rsid w:val="0003342F"/>
    <w:rsid w:val="000362BF"/>
    <w:rsid w:val="0004130E"/>
    <w:rsid w:val="000514BF"/>
    <w:rsid w:val="00056B75"/>
    <w:rsid w:val="00066EFD"/>
    <w:rsid w:val="00067A2D"/>
    <w:rsid w:val="000702DD"/>
    <w:rsid w:val="000741DC"/>
    <w:rsid w:val="00080544"/>
    <w:rsid w:val="00081976"/>
    <w:rsid w:val="00082D4D"/>
    <w:rsid w:val="000926F7"/>
    <w:rsid w:val="000928ED"/>
    <w:rsid w:val="00093DA1"/>
    <w:rsid w:val="000968B0"/>
    <w:rsid w:val="000A1CC9"/>
    <w:rsid w:val="000A2577"/>
    <w:rsid w:val="000A49F7"/>
    <w:rsid w:val="000B48DB"/>
    <w:rsid w:val="000C2E5A"/>
    <w:rsid w:val="000D2F06"/>
    <w:rsid w:val="000D4B18"/>
    <w:rsid w:val="000D57C2"/>
    <w:rsid w:val="000D77F0"/>
    <w:rsid w:val="000E3255"/>
    <w:rsid w:val="000E4A94"/>
    <w:rsid w:val="000F6458"/>
    <w:rsid w:val="000F7B9A"/>
    <w:rsid w:val="00100EE0"/>
    <w:rsid w:val="0011547D"/>
    <w:rsid w:val="00116A13"/>
    <w:rsid w:val="00120184"/>
    <w:rsid w:val="00123C10"/>
    <w:rsid w:val="00125031"/>
    <w:rsid w:val="001271CF"/>
    <w:rsid w:val="00135AE1"/>
    <w:rsid w:val="00140450"/>
    <w:rsid w:val="00140DF0"/>
    <w:rsid w:val="0014223F"/>
    <w:rsid w:val="001448FE"/>
    <w:rsid w:val="001472BE"/>
    <w:rsid w:val="00152681"/>
    <w:rsid w:val="00154786"/>
    <w:rsid w:val="00156784"/>
    <w:rsid w:val="00163A8E"/>
    <w:rsid w:val="00175216"/>
    <w:rsid w:val="00183723"/>
    <w:rsid w:val="001837BD"/>
    <w:rsid w:val="001911C9"/>
    <w:rsid w:val="00192C11"/>
    <w:rsid w:val="00194DE1"/>
    <w:rsid w:val="001974CB"/>
    <w:rsid w:val="001A0804"/>
    <w:rsid w:val="001A47CA"/>
    <w:rsid w:val="001A7C6A"/>
    <w:rsid w:val="001C283A"/>
    <w:rsid w:val="001C3AC9"/>
    <w:rsid w:val="001C728B"/>
    <w:rsid w:val="001D0FA1"/>
    <w:rsid w:val="001D510C"/>
    <w:rsid w:val="001D5FDD"/>
    <w:rsid w:val="001D7250"/>
    <w:rsid w:val="001E0E36"/>
    <w:rsid w:val="001E1003"/>
    <w:rsid w:val="001E148C"/>
    <w:rsid w:val="001E5636"/>
    <w:rsid w:val="001F1212"/>
    <w:rsid w:val="001F5FAF"/>
    <w:rsid w:val="002113E1"/>
    <w:rsid w:val="00224E35"/>
    <w:rsid w:val="002255AC"/>
    <w:rsid w:val="002275C8"/>
    <w:rsid w:val="0023047A"/>
    <w:rsid w:val="00232C45"/>
    <w:rsid w:val="002338FC"/>
    <w:rsid w:val="00234462"/>
    <w:rsid w:val="002358CC"/>
    <w:rsid w:val="00241744"/>
    <w:rsid w:val="002424AD"/>
    <w:rsid w:val="00245F39"/>
    <w:rsid w:val="00245FC6"/>
    <w:rsid w:val="002600AF"/>
    <w:rsid w:val="00273736"/>
    <w:rsid w:val="002766CD"/>
    <w:rsid w:val="00280B14"/>
    <w:rsid w:val="00280EED"/>
    <w:rsid w:val="00282FEC"/>
    <w:rsid w:val="0028511B"/>
    <w:rsid w:val="00286ECB"/>
    <w:rsid w:val="0029103E"/>
    <w:rsid w:val="00294AB0"/>
    <w:rsid w:val="002A7045"/>
    <w:rsid w:val="002A7ED2"/>
    <w:rsid w:val="002B088A"/>
    <w:rsid w:val="002C3CE7"/>
    <w:rsid w:val="002D0668"/>
    <w:rsid w:val="002D20D3"/>
    <w:rsid w:val="002D3DAE"/>
    <w:rsid w:val="002E0AFD"/>
    <w:rsid w:val="002E5045"/>
    <w:rsid w:val="002F0D63"/>
    <w:rsid w:val="002F5BC9"/>
    <w:rsid w:val="003004AD"/>
    <w:rsid w:val="0030071C"/>
    <w:rsid w:val="00306C32"/>
    <w:rsid w:val="00311899"/>
    <w:rsid w:val="003134CE"/>
    <w:rsid w:val="0031652C"/>
    <w:rsid w:val="00317093"/>
    <w:rsid w:val="0034267F"/>
    <w:rsid w:val="0034462B"/>
    <w:rsid w:val="003473AE"/>
    <w:rsid w:val="00347E8F"/>
    <w:rsid w:val="00364E8F"/>
    <w:rsid w:val="00364EC6"/>
    <w:rsid w:val="0037193F"/>
    <w:rsid w:val="003747CA"/>
    <w:rsid w:val="00376094"/>
    <w:rsid w:val="003761E1"/>
    <w:rsid w:val="0038092A"/>
    <w:rsid w:val="00390192"/>
    <w:rsid w:val="00392A9A"/>
    <w:rsid w:val="00392B2F"/>
    <w:rsid w:val="003A0AE4"/>
    <w:rsid w:val="003A2279"/>
    <w:rsid w:val="003A4956"/>
    <w:rsid w:val="003A5553"/>
    <w:rsid w:val="003B1AE8"/>
    <w:rsid w:val="003B6640"/>
    <w:rsid w:val="003C41AE"/>
    <w:rsid w:val="003D5319"/>
    <w:rsid w:val="003D6116"/>
    <w:rsid w:val="003D64EE"/>
    <w:rsid w:val="003E3151"/>
    <w:rsid w:val="003E48A1"/>
    <w:rsid w:val="00402880"/>
    <w:rsid w:val="00407A93"/>
    <w:rsid w:val="00412FCA"/>
    <w:rsid w:val="00414377"/>
    <w:rsid w:val="00415ED7"/>
    <w:rsid w:val="0042657D"/>
    <w:rsid w:val="00437594"/>
    <w:rsid w:val="00440C8C"/>
    <w:rsid w:val="00447A9B"/>
    <w:rsid w:val="00452572"/>
    <w:rsid w:val="00470A0C"/>
    <w:rsid w:val="00473C21"/>
    <w:rsid w:val="004747A7"/>
    <w:rsid w:val="004807D9"/>
    <w:rsid w:val="004819A4"/>
    <w:rsid w:val="00481BA4"/>
    <w:rsid w:val="00484349"/>
    <w:rsid w:val="00485369"/>
    <w:rsid w:val="004870BE"/>
    <w:rsid w:val="00487F43"/>
    <w:rsid w:val="00496B25"/>
    <w:rsid w:val="004978EB"/>
    <w:rsid w:val="004A267D"/>
    <w:rsid w:val="004A2988"/>
    <w:rsid w:val="004B30AF"/>
    <w:rsid w:val="004B3AC9"/>
    <w:rsid w:val="004B3E42"/>
    <w:rsid w:val="004C7FFB"/>
    <w:rsid w:val="004D13F9"/>
    <w:rsid w:val="004D417C"/>
    <w:rsid w:val="004D5B17"/>
    <w:rsid w:val="004E140F"/>
    <w:rsid w:val="004E3396"/>
    <w:rsid w:val="004E3EEA"/>
    <w:rsid w:val="004F162C"/>
    <w:rsid w:val="00500E3C"/>
    <w:rsid w:val="005115F3"/>
    <w:rsid w:val="00513713"/>
    <w:rsid w:val="005141A6"/>
    <w:rsid w:val="00517689"/>
    <w:rsid w:val="005242A7"/>
    <w:rsid w:val="00532252"/>
    <w:rsid w:val="00535B76"/>
    <w:rsid w:val="0053617D"/>
    <w:rsid w:val="00540F04"/>
    <w:rsid w:val="005415AD"/>
    <w:rsid w:val="005507E5"/>
    <w:rsid w:val="005524F1"/>
    <w:rsid w:val="00556159"/>
    <w:rsid w:val="0055645B"/>
    <w:rsid w:val="00562857"/>
    <w:rsid w:val="00562FD8"/>
    <w:rsid w:val="00563AF6"/>
    <w:rsid w:val="005707A0"/>
    <w:rsid w:val="00573845"/>
    <w:rsid w:val="00573D08"/>
    <w:rsid w:val="00577D38"/>
    <w:rsid w:val="0058105B"/>
    <w:rsid w:val="005926D5"/>
    <w:rsid w:val="005A4A0A"/>
    <w:rsid w:val="005A555B"/>
    <w:rsid w:val="005A7E58"/>
    <w:rsid w:val="005B0CDC"/>
    <w:rsid w:val="005B64B4"/>
    <w:rsid w:val="005C59E2"/>
    <w:rsid w:val="005D7BF5"/>
    <w:rsid w:val="005E1C38"/>
    <w:rsid w:val="005E27A2"/>
    <w:rsid w:val="005E3CD9"/>
    <w:rsid w:val="005E552A"/>
    <w:rsid w:val="005E7AE9"/>
    <w:rsid w:val="005E7F58"/>
    <w:rsid w:val="005F255A"/>
    <w:rsid w:val="005F4519"/>
    <w:rsid w:val="005F6AB6"/>
    <w:rsid w:val="005F6CE2"/>
    <w:rsid w:val="006021C2"/>
    <w:rsid w:val="006160B6"/>
    <w:rsid w:val="00623BDF"/>
    <w:rsid w:val="006270BC"/>
    <w:rsid w:val="00627CA2"/>
    <w:rsid w:val="00633B56"/>
    <w:rsid w:val="00633B9D"/>
    <w:rsid w:val="00641A97"/>
    <w:rsid w:val="00645418"/>
    <w:rsid w:val="0064640F"/>
    <w:rsid w:val="006466C5"/>
    <w:rsid w:val="00653AE7"/>
    <w:rsid w:val="00654636"/>
    <w:rsid w:val="0065633C"/>
    <w:rsid w:val="00664959"/>
    <w:rsid w:val="006755E4"/>
    <w:rsid w:val="00681ABF"/>
    <w:rsid w:val="006835DD"/>
    <w:rsid w:val="006851B5"/>
    <w:rsid w:val="006956A8"/>
    <w:rsid w:val="00696932"/>
    <w:rsid w:val="006A719F"/>
    <w:rsid w:val="006A79E7"/>
    <w:rsid w:val="006B1E81"/>
    <w:rsid w:val="006B6767"/>
    <w:rsid w:val="006C73D2"/>
    <w:rsid w:val="006D17EC"/>
    <w:rsid w:val="006D31DE"/>
    <w:rsid w:val="006D514B"/>
    <w:rsid w:val="006D7E66"/>
    <w:rsid w:val="006E1C17"/>
    <w:rsid w:val="006E3FB3"/>
    <w:rsid w:val="006E79A4"/>
    <w:rsid w:val="00702D3C"/>
    <w:rsid w:val="00704404"/>
    <w:rsid w:val="00713535"/>
    <w:rsid w:val="00717331"/>
    <w:rsid w:val="0072310B"/>
    <w:rsid w:val="00724D40"/>
    <w:rsid w:val="00734A8C"/>
    <w:rsid w:val="00736DB6"/>
    <w:rsid w:val="00736E18"/>
    <w:rsid w:val="0074476D"/>
    <w:rsid w:val="0075469C"/>
    <w:rsid w:val="00757112"/>
    <w:rsid w:val="00760188"/>
    <w:rsid w:val="00764F3F"/>
    <w:rsid w:val="00765C82"/>
    <w:rsid w:val="007732D4"/>
    <w:rsid w:val="0077793C"/>
    <w:rsid w:val="007905B5"/>
    <w:rsid w:val="007909F9"/>
    <w:rsid w:val="0079191D"/>
    <w:rsid w:val="00796144"/>
    <w:rsid w:val="007A1BE7"/>
    <w:rsid w:val="007B0693"/>
    <w:rsid w:val="007B2387"/>
    <w:rsid w:val="007B3762"/>
    <w:rsid w:val="007C227D"/>
    <w:rsid w:val="007D1333"/>
    <w:rsid w:val="007E3769"/>
    <w:rsid w:val="007F4114"/>
    <w:rsid w:val="007F4B39"/>
    <w:rsid w:val="007F5B2F"/>
    <w:rsid w:val="007F706D"/>
    <w:rsid w:val="008062A0"/>
    <w:rsid w:val="008074D2"/>
    <w:rsid w:val="00813847"/>
    <w:rsid w:val="00822992"/>
    <w:rsid w:val="008235B6"/>
    <w:rsid w:val="00834D58"/>
    <w:rsid w:val="008369C4"/>
    <w:rsid w:val="00840FD5"/>
    <w:rsid w:val="00841D7C"/>
    <w:rsid w:val="0084452D"/>
    <w:rsid w:val="00845345"/>
    <w:rsid w:val="00851EBB"/>
    <w:rsid w:val="008558DA"/>
    <w:rsid w:val="0085645A"/>
    <w:rsid w:val="00863ABC"/>
    <w:rsid w:val="008654E7"/>
    <w:rsid w:val="00867C8C"/>
    <w:rsid w:val="0087033F"/>
    <w:rsid w:val="00873A1F"/>
    <w:rsid w:val="00877703"/>
    <w:rsid w:val="00884BCC"/>
    <w:rsid w:val="00887BDE"/>
    <w:rsid w:val="00894B38"/>
    <w:rsid w:val="008A14E5"/>
    <w:rsid w:val="008A4125"/>
    <w:rsid w:val="008A476E"/>
    <w:rsid w:val="008A61B4"/>
    <w:rsid w:val="008A7364"/>
    <w:rsid w:val="008B0D5F"/>
    <w:rsid w:val="008B1D17"/>
    <w:rsid w:val="008B4787"/>
    <w:rsid w:val="008B55C7"/>
    <w:rsid w:val="008B7BF7"/>
    <w:rsid w:val="008C6A7F"/>
    <w:rsid w:val="008D479D"/>
    <w:rsid w:val="008D513C"/>
    <w:rsid w:val="008D7463"/>
    <w:rsid w:val="008F1FF1"/>
    <w:rsid w:val="008F297A"/>
    <w:rsid w:val="008F61CA"/>
    <w:rsid w:val="008F658C"/>
    <w:rsid w:val="009145F7"/>
    <w:rsid w:val="009148AD"/>
    <w:rsid w:val="00914EE2"/>
    <w:rsid w:val="0091581B"/>
    <w:rsid w:val="00916A46"/>
    <w:rsid w:val="00917952"/>
    <w:rsid w:val="00917AF3"/>
    <w:rsid w:val="009235DB"/>
    <w:rsid w:val="00923CD2"/>
    <w:rsid w:val="0093030F"/>
    <w:rsid w:val="009311CA"/>
    <w:rsid w:val="009331DD"/>
    <w:rsid w:val="00940962"/>
    <w:rsid w:val="009413FE"/>
    <w:rsid w:val="00944478"/>
    <w:rsid w:val="00947E12"/>
    <w:rsid w:val="00953ABF"/>
    <w:rsid w:val="00955DA4"/>
    <w:rsid w:val="00956396"/>
    <w:rsid w:val="009568BE"/>
    <w:rsid w:val="00957855"/>
    <w:rsid w:val="00964DE3"/>
    <w:rsid w:val="0096622D"/>
    <w:rsid w:val="0097201D"/>
    <w:rsid w:val="00972E62"/>
    <w:rsid w:val="00973B39"/>
    <w:rsid w:val="00973F96"/>
    <w:rsid w:val="0098139F"/>
    <w:rsid w:val="009819BC"/>
    <w:rsid w:val="009821B2"/>
    <w:rsid w:val="00987BF8"/>
    <w:rsid w:val="0099119F"/>
    <w:rsid w:val="00991957"/>
    <w:rsid w:val="00997354"/>
    <w:rsid w:val="0099776F"/>
    <w:rsid w:val="009A0427"/>
    <w:rsid w:val="009A12FB"/>
    <w:rsid w:val="009A58C5"/>
    <w:rsid w:val="009B0DCA"/>
    <w:rsid w:val="009B2057"/>
    <w:rsid w:val="009B3E6B"/>
    <w:rsid w:val="009B41E7"/>
    <w:rsid w:val="009B6781"/>
    <w:rsid w:val="009C0278"/>
    <w:rsid w:val="009C3B69"/>
    <w:rsid w:val="009D2E1F"/>
    <w:rsid w:val="009E0471"/>
    <w:rsid w:val="009E119E"/>
    <w:rsid w:val="009E495A"/>
    <w:rsid w:val="009E49AE"/>
    <w:rsid w:val="009F1357"/>
    <w:rsid w:val="009F14EB"/>
    <w:rsid w:val="009F55B9"/>
    <w:rsid w:val="00A07228"/>
    <w:rsid w:val="00A13D7A"/>
    <w:rsid w:val="00A15333"/>
    <w:rsid w:val="00A1687E"/>
    <w:rsid w:val="00A17245"/>
    <w:rsid w:val="00A23BDC"/>
    <w:rsid w:val="00A265C2"/>
    <w:rsid w:val="00A308E8"/>
    <w:rsid w:val="00A329A4"/>
    <w:rsid w:val="00A41C13"/>
    <w:rsid w:val="00A55A9C"/>
    <w:rsid w:val="00A61AA7"/>
    <w:rsid w:val="00A62091"/>
    <w:rsid w:val="00A6577D"/>
    <w:rsid w:val="00A66A8F"/>
    <w:rsid w:val="00A66E99"/>
    <w:rsid w:val="00A75B15"/>
    <w:rsid w:val="00A85599"/>
    <w:rsid w:val="00A863D0"/>
    <w:rsid w:val="00AA2DCB"/>
    <w:rsid w:val="00AA3A4B"/>
    <w:rsid w:val="00AA690D"/>
    <w:rsid w:val="00AA6DDB"/>
    <w:rsid w:val="00AA7233"/>
    <w:rsid w:val="00AA755D"/>
    <w:rsid w:val="00AA7CBB"/>
    <w:rsid w:val="00AB1FF4"/>
    <w:rsid w:val="00AB4960"/>
    <w:rsid w:val="00AB6737"/>
    <w:rsid w:val="00AC0232"/>
    <w:rsid w:val="00AD1055"/>
    <w:rsid w:val="00AD1846"/>
    <w:rsid w:val="00AD2E42"/>
    <w:rsid w:val="00AD5A83"/>
    <w:rsid w:val="00AE6521"/>
    <w:rsid w:val="00AF3B88"/>
    <w:rsid w:val="00AF4497"/>
    <w:rsid w:val="00B01AF3"/>
    <w:rsid w:val="00B02A22"/>
    <w:rsid w:val="00B05422"/>
    <w:rsid w:val="00B05E20"/>
    <w:rsid w:val="00B25316"/>
    <w:rsid w:val="00B26D5B"/>
    <w:rsid w:val="00B27B58"/>
    <w:rsid w:val="00B27DDB"/>
    <w:rsid w:val="00B31F95"/>
    <w:rsid w:val="00B321A1"/>
    <w:rsid w:val="00B37047"/>
    <w:rsid w:val="00B529C0"/>
    <w:rsid w:val="00B55C73"/>
    <w:rsid w:val="00B61EF4"/>
    <w:rsid w:val="00B63198"/>
    <w:rsid w:val="00B64D20"/>
    <w:rsid w:val="00B67CE7"/>
    <w:rsid w:val="00B70068"/>
    <w:rsid w:val="00B7056F"/>
    <w:rsid w:val="00B816A0"/>
    <w:rsid w:val="00B834F7"/>
    <w:rsid w:val="00B84E34"/>
    <w:rsid w:val="00B87B35"/>
    <w:rsid w:val="00B90F77"/>
    <w:rsid w:val="00B96A91"/>
    <w:rsid w:val="00BB09D1"/>
    <w:rsid w:val="00BB79BF"/>
    <w:rsid w:val="00BC1B3D"/>
    <w:rsid w:val="00BC24B7"/>
    <w:rsid w:val="00BC435B"/>
    <w:rsid w:val="00BC4F84"/>
    <w:rsid w:val="00BD27CA"/>
    <w:rsid w:val="00BD45B9"/>
    <w:rsid w:val="00BD4B09"/>
    <w:rsid w:val="00BD723B"/>
    <w:rsid w:val="00BE0B53"/>
    <w:rsid w:val="00BE12EB"/>
    <w:rsid w:val="00BE5AFA"/>
    <w:rsid w:val="00BF1EF2"/>
    <w:rsid w:val="00BF5280"/>
    <w:rsid w:val="00BF5D27"/>
    <w:rsid w:val="00C01EF3"/>
    <w:rsid w:val="00C113DE"/>
    <w:rsid w:val="00C160C5"/>
    <w:rsid w:val="00C2737B"/>
    <w:rsid w:val="00C318F7"/>
    <w:rsid w:val="00C32C4F"/>
    <w:rsid w:val="00C343DB"/>
    <w:rsid w:val="00C369B2"/>
    <w:rsid w:val="00C3736D"/>
    <w:rsid w:val="00C471BE"/>
    <w:rsid w:val="00C50FF5"/>
    <w:rsid w:val="00C5102E"/>
    <w:rsid w:val="00C64B3A"/>
    <w:rsid w:val="00C66409"/>
    <w:rsid w:val="00C73F6F"/>
    <w:rsid w:val="00C746E8"/>
    <w:rsid w:val="00C82381"/>
    <w:rsid w:val="00C841D3"/>
    <w:rsid w:val="00C8507C"/>
    <w:rsid w:val="00C91829"/>
    <w:rsid w:val="00C937FF"/>
    <w:rsid w:val="00C95E7B"/>
    <w:rsid w:val="00C96794"/>
    <w:rsid w:val="00CA0F19"/>
    <w:rsid w:val="00CC0D9B"/>
    <w:rsid w:val="00CC4D62"/>
    <w:rsid w:val="00CD1DFF"/>
    <w:rsid w:val="00CD3161"/>
    <w:rsid w:val="00CD4C61"/>
    <w:rsid w:val="00CE22C1"/>
    <w:rsid w:val="00CE38BF"/>
    <w:rsid w:val="00CE7C10"/>
    <w:rsid w:val="00CF0AEE"/>
    <w:rsid w:val="00CF67CA"/>
    <w:rsid w:val="00D023F0"/>
    <w:rsid w:val="00D03992"/>
    <w:rsid w:val="00D05CED"/>
    <w:rsid w:val="00D1660D"/>
    <w:rsid w:val="00D26D04"/>
    <w:rsid w:val="00D278F1"/>
    <w:rsid w:val="00D3534D"/>
    <w:rsid w:val="00D3636E"/>
    <w:rsid w:val="00D55271"/>
    <w:rsid w:val="00D633EB"/>
    <w:rsid w:val="00D6468C"/>
    <w:rsid w:val="00D67CDF"/>
    <w:rsid w:val="00D70E1F"/>
    <w:rsid w:val="00D737DD"/>
    <w:rsid w:val="00D74AF4"/>
    <w:rsid w:val="00D8287B"/>
    <w:rsid w:val="00D96EA4"/>
    <w:rsid w:val="00DA01E2"/>
    <w:rsid w:val="00DA06DA"/>
    <w:rsid w:val="00DA16DA"/>
    <w:rsid w:val="00DA1C14"/>
    <w:rsid w:val="00DA6765"/>
    <w:rsid w:val="00DB1613"/>
    <w:rsid w:val="00DB60E5"/>
    <w:rsid w:val="00DB6300"/>
    <w:rsid w:val="00DC679B"/>
    <w:rsid w:val="00DD1777"/>
    <w:rsid w:val="00DD3546"/>
    <w:rsid w:val="00DD4D7E"/>
    <w:rsid w:val="00DD76FD"/>
    <w:rsid w:val="00DE7FE6"/>
    <w:rsid w:val="00DF2874"/>
    <w:rsid w:val="00DF2F09"/>
    <w:rsid w:val="00DF3351"/>
    <w:rsid w:val="00DF5A94"/>
    <w:rsid w:val="00DF7CEA"/>
    <w:rsid w:val="00E047D0"/>
    <w:rsid w:val="00E05AC0"/>
    <w:rsid w:val="00E102F6"/>
    <w:rsid w:val="00E10B88"/>
    <w:rsid w:val="00E11ABA"/>
    <w:rsid w:val="00E15964"/>
    <w:rsid w:val="00E23D7B"/>
    <w:rsid w:val="00E26FA4"/>
    <w:rsid w:val="00E30C24"/>
    <w:rsid w:val="00E3132F"/>
    <w:rsid w:val="00E3147A"/>
    <w:rsid w:val="00E31988"/>
    <w:rsid w:val="00E334F8"/>
    <w:rsid w:val="00E35A3C"/>
    <w:rsid w:val="00E43B79"/>
    <w:rsid w:val="00E50DF9"/>
    <w:rsid w:val="00E5501E"/>
    <w:rsid w:val="00E63A48"/>
    <w:rsid w:val="00E67E03"/>
    <w:rsid w:val="00E76F49"/>
    <w:rsid w:val="00E806DC"/>
    <w:rsid w:val="00E81393"/>
    <w:rsid w:val="00E81AEB"/>
    <w:rsid w:val="00E8223D"/>
    <w:rsid w:val="00E84F09"/>
    <w:rsid w:val="00E87345"/>
    <w:rsid w:val="00E8769E"/>
    <w:rsid w:val="00E87CD2"/>
    <w:rsid w:val="00E930B1"/>
    <w:rsid w:val="00EA000C"/>
    <w:rsid w:val="00EA479B"/>
    <w:rsid w:val="00EA6A07"/>
    <w:rsid w:val="00EA6EA8"/>
    <w:rsid w:val="00EA728B"/>
    <w:rsid w:val="00EB14ED"/>
    <w:rsid w:val="00EB3789"/>
    <w:rsid w:val="00EB5B42"/>
    <w:rsid w:val="00EC0795"/>
    <w:rsid w:val="00EC41BE"/>
    <w:rsid w:val="00ED1674"/>
    <w:rsid w:val="00ED6D2E"/>
    <w:rsid w:val="00EE06D5"/>
    <w:rsid w:val="00EE0732"/>
    <w:rsid w:val="00EE0BC8"/>
    <w:rsid w:val="00EE1326"/>
    <w:rsid w:val="00EE1C5D"/>
    <w:rsid w:val="00EE5B37"/>
    <w:rsid w:val="00EE6B7B"/>
    <w:rsid w:val="00EF46BD"/>
    <w:rsid w:val="00EF5BB5"/>
    <w:rsid w:val="00F044C6"/>
    <w:rsid w:val="00F10499"/>
    <w:rsid w:val="00F10880"/>
    <w:rsid w:val="00F1348B"/>
    <w:rsid w:val="00F23450"/>
    <w:rsid w:val="00F2675E"/>
    <w:rsid w:val="00F30F2C"/>
    <w:rsid w:val="00F34973"/>
    <w:rsid w:val="00F45B87"/>
    <w:rsid w:val="00F5411D"/>
    <w:rsid w:val="00F542C4"/>
    <w:rsid w:val="00F55828"/>
    <w:rsid w:val="00F57CA8"/>
    <w:rsid w:val="00F62528"/>
    <w:rsid w:val="00F710C3"/>
    <w:rsid w:val="00F82A49"/>
    <w:rsid w:val="00F86F3B"/>
    <w:rsid w:val="00FA2154"/>
    <w:rsid w:val="00FA2A99"/>
    <w:rsid w:val="00FB2FF3"/>
    <w:rsid w:val="00FB3E0A"/>
    <w:rsid w:val="00FB41C1"/>
    <w:rsid w:val="00FC1BDA"/>
    <w:rsid w:val="00FC3D1B"/>
    <w:rsid w:val="00FD04B0"/>
    <w:rsid w:val="00FD24CB"/>
    <w:rsid w:val="00FD5E1F"/>
    <w:rsid w:val="00FE2A8C"/>
    <w:rsid w:val="00FE72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B6614"/>
  <w15:chartTrackingRefBased/>
  <w15:docId w15:val="{3BDEBB33-47BA-4C8F-AF9B-8477AAB357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D45B9"/>
  </w:style>
  <w:style w:type="paragraph" w:styleId="Heading1">
    <w:name w:val="heading 1"/>
    <w:basedOn w:val="Normal"/>
    <w:next w:val="Normal"/>
    <w:link w:val="Heading1Char"/>
    <w:uiPriority w:val="9"/>
    <w:qFormat/>
    <w:rsid w:val="00BD45B9"/>
    <w:pPr>
      <w:pBdr>
        <w:top w:val="single" w:sz="24" w:space="0" w:color="4A66AC" w:themeColor="accent1"/>
        <w:left w:val="single" w:sz="24" w:space="0" w:color="4A66AC" w:themeColor="accent1"/>
        <w:bottom w:val="single" w:sz="24" w:space="0" w:color="4A66AC" w:themeColor="accent1"/>
        <w:right w:val="single" w:sz="24" w:space="0" w:color="4A66AC" w:themeColor="accent1"/>
      </w:pBdr>
      <w:shd w:val="clear" w:color="auto" w:fill="4A66AC"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BD45B9"/>
    <w:pPr>
      <w:pBdr>
        <w:top w:val="single" w:sz="24" w:space="0" w:color="D9DFEF" w:themeColor="accent1" w:themeTint="33"/>
        <w:left w:val="single" w:sz="24" w:space="0" w:color="D9DFEF" w:themeColor="accent1" w:themeTint="33"/>
        <w:bottom w:val="single" w:sz="24" w:space="0" w:color="D9DFEF" w:themeColor="accent1" w:themeTint="33"/>
        <w:right w:val="single" w:sz="24" w:space="0" w:color="D9DFEF" w:themeColor="accent1" w:themeTint="33"/>
      </w:pBdr>
      <w:shd w:val="clear" w:color="auto" w:fill="D9DFEF"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BD45B9"/>
    <w:pPr>
      <w:pBdr>
        <w:top w:val="single" w:sz="6" w:space="2" w:color="4A66AC" w:themeColor="accent1"/>
      </w:pBdr>
      <w:spacing w:before="300" w:after="0"/>
      <w:outlineLvl w:val="2"/>
    </w:pPr>
    <w:rPr>
      <w:caps/>
      <w:color w:val="243255" w:themeColor="accent1" w:themeShade="7F"/>
      <w:spacing w:val="15"/>
    </w:rPr>
  </w:style>
  <w:style w:type="paragraph" w:styleId="Heading4">
    <w:name w:val="heading 4"/>
    <w:basedOn w:val="Normal"/>
    <w:next w:val="Normal"/>
    <w:link w:val="Heading4Char"/>
    <w:uiPriority w:val="9"/>
    <w:semiHidden/>
    <w:unhideWhenUsed/>
    <w:qFormat/>
    <w:rsid w:val="00BD45B9"/>
    <w:pPr>
      <w:pBdr>
        <w:top w:val="dotted" w:sz="6" w:space="2" w:color="4A66AC" w:themeColor="accent1"/>
      </w:pBdr>
      <w:spacing w:before="200" w:after="0"/>
      <w:outlineLvl w:val="3"/>
    </w:pPr>
    <w:rPr>
      <w:caps/>
      <w:color w:val="374C80" w:themeColor="accent1" w:themeShade="BF"/>
      <w:spacing w:val="10"/>
    </w:rPr>
  </w:style>
  <w:style w:type="paragraph" w:styleId="Heading5">
    <w:name w:val="heading 5"/>
    <w:basedOn w:val="Normal"/>
    <w:next w:val="Normal"/>
    <w:link w:val="Heading5Char"/>
    <w:uiPriority w:val="9"/>
    <w:semiHidden/>
    <w:unhideWhenUsed/>
    <w:qFormat/>
    <w:rsid w:val="00BD45B9"/>
    <w:pPr>
      <w:pBdr>
        <w:bottom w:val="single" w:sz="6" w:space="1" w:color="4A66AC" w:themeColor="accent1"/>
      </w:pBdr>
      <w:spacing w:before="200" w:after="0"/>
      <w:outlineLvl w:val="4"/>
    </w:pPr>
    <w:rPr>
      <w:caps/>
      <w:color w:val="374C80" w:themeColor="accent1" w:themeShade="BF"/>
      <w:spacing w:val="10"/>
    </w:rPr>
  </w:style>
  <w:style w:type="paragraph" w:styleId="Heading6">
    <w:name w:val="heading 6"/>
    <w:basedOn w:val="Normal"/>
    <w:next w:val="Normal"/>
    <w:link w:val="Heading6Char"/>
    <w:uiPriority w:val="9"/>
    <w:semiHidden/>
    <w:unhideWhenUsed/>
    <w:qFormat/>
    <w:rsid w:val="00BD45B9"/>
    <w:pPr>
      <w:pBdr>
        <w:bottom w:val="dotted" w:sz="6" w:space="1" w:color="4A66AC" w:themeColor="accent1"/>
      </w:pBdr>
      <w:spacing w:before="200" w:after="0"/>
      <w:outlineLvl w:val="5"/>
    </w:pPr>
    <w:rPr>
      <w:caps/>
      <w:color w:val="374C80" w:themeColor="accent1" w:themeShade="BF"/>
      <w:spacing w:val="10"/>
    </w:rPr>
  </w:style>
  <w:style w:type="paragraph" w:styleId="Heading7">
    <w:name w:val="heading 7"/>
    <w:basedOn w:val="Normal"/>
    <w:next w:val="Normal"/>
    <w:link w:val="Heading7Char"/>
    <w:uiPriority w:val="9"/>
    <w:semiHidden/>
    <w:unhideWhenUsed/>
    <w:qFormat/>
    <w:rsid w:val="00BD45B9"/>
    <w:pPr>
      <w:spacing w:before="200" w:after="0"/>
      <w:outlineLvl w:val="6"/>
    </w:pPr>
    <w:rPr>
      <w:caps/>
      <w:color w:val="374C80" w:themeColor="accent1" w:themeShade="BF"/>
      <w:spacing w:val="10"/>
    </w:rPr>
  </w:style>
  <w:style w:type="paragraph" w:styleId="Heading8">
    <w:name w:val="heading 8"/>
    <w:basedOn w:val="Normal"/>
    <w:next w:val="Normal"/>
    <w:link w:val="Heading8Char"/>
    <w:uiPriority w:val="9"/>
    <w:semiHidden/>
    <w:unhideWhenUsed/>
    <w:qFormat/>
    <w:rsid w:val="00BD45B9"/>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D45B9"/>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5B9"/>
    <w:rPr>
      <w:caps/>
      <w:color w:val="FFFFFF" w:themeColor="background1"/>
      <w:spacing w:val="15"/>
      <w:sz w:val="22"/>
      <w:szCs w:val="22"/>
      <w:shd w:val="clear" w:color="auto" w:fill="4A66AC" w:themeFill="accent1"/>
    </w:rPr>
  </w:style>
  <w:style w:type="character" w:customStyle="1" w:styleId="Heading2Char">
    <w:name w:val="Heading 2 Char"/>
    <w:basedOn w:val="DefaultParagraphFont"/>
    <w:link w:val="Heading2"/>
    <w:uiPriority w:val="9"/>
    <w:semiHidden/>
    <w:rsid w:val="00BD45B9"/>
    <w:rPr>
      <w:caps/>
      <w:spacing w:val="15"/>
      <w:shd w:val="clear" w:color="auto" w:fill="D9DFEF" w:themeFill="accent1" w:themeFillTint="33"/>
    </w:rPr>
  </w:style>
  <w:style w:type="character" w:customStyle="1" w:styleId="Heading3Char">
    <w:name w:val="Heading 3 Char"/>
    <w:basedOn w:val="DefaultParagraphFont"/>
    <w:link w:val="Heading3"/>
    <w:uiPriority w:val="9"/>
    <w:semiHidden/>
    <w:rsid w:val="00BD45B9"/>
    <w:rPr>
      <w:caps/>
      <w:color w:val="243255" w:themeColor="accent1" w:themeShade="7F"/>
      <w:spacing w:val="15"/>
    </w:rPr>
  </w:style>
  <w:style w:type="character" w:customStyle="1" w:styleId="Heading4Char">
    <w:name w:val="Heading 4 Char"/>
    <w:basedOn w:val="DefaultParagraphFont"/>
    <w:link w:val="Heading4"/>
    <w:uiPriority w:val="9"/>
    <w:semiHidden/>
    <w:rsid w:val="00BD45B9"/>
    <w:rPr>
      <w:caps/>
      <w:color w:val="374C80" w:themeColor="accent1" w:themeShade="BF"/>
      <w:spacing w:val="10"/>
    </w:rPr>
  </w:style>
  <w:style w:type="character" w:customStyle="1" w:styleId="Heading5Char">
    <w:name w:val="Heading 5 Char"/>
    <w:basedOn w:val="DefaultParagraphFont"/>
    <w:link w:val="Heading5"/>
    <w:uiPriority w:val="9"/>
    <w:semiHidden/>
    <w:rsid w:val="00BD45B9"/>
    <w:rPr>
      <w:caps/>
      <w:color w:val="374C80" w:themeColor="accent1" w:themeShade="BF"/>
      <w:spacing w:val="10"/>
    </w:rPr>
  </w:style>
  <w:style w:type="character" w:customStyle="1" w:styleId="Heading6Char">
    <w:name w:val="Heading 6 Char"/>
    <w:basedOn w:val="DefaultParagraphFont"/>
    <w:link w:val="Heading6"/>
    <w:uiPriority w:val="9"/>
    <w:semiHidden/>
    <w:rsid w:val="00BD45B9"/>
    <w:rPr>
      <w:caps/>
      <w:color w:val="374C80" w:themeColor="accent1" w:themeShade="BF"/>
      <w:spacing w:val="10"/>
    </w:rPr>
  </w:style>
  <w:style w:type="character" w:customStyle="1" w:styleId="Heading7Char">
    <w:name w:val="Heading 7 Char"/>
    <w:basedOn w:val="DefaultParagraphFont"/>
    <w:link w:val="Heading7"/>
    <w:uiPriority w:val="9"/>
    <w:semiHidden/>
    <w:rsid w:val="00BD45B9"/>
    <w:rPr>
      <w:caps/>
      <w:color w:val="374C80" w:themeColor="accent1" w:themeShade="BF"/>
      <w:spacing w:val="10"/>
    </w:rPr>
  </w:style>
  <w:style w:type="character" w:customStyle="1" w:styleId="Heading8Char">
    <w:name w:val="Heading 8 Char"/>
    <w:basedOn w:val="DefaultParagraphFont"/>
    <w:link w:val="Heading8"/>
    <w:uiPriority w:val="9"/>
    <w:semiHidden/>
    <w:rsid w:val="00BD45B9"/>
    <w:rPr>
      <w:caps/>
      <w:spacing w:val="10"/>
      <w:sz w:val="18"/>
      <w:szCs w:val="18"/>
    </w:rPr>
  </w:style>
  <w:style w:type="character" w:customStyle="1" w:styleId="Heading9Char">
    <w:name w:val="Heading 9 Char"/>
    <w:basedOn w:val="DefaultParagraphFont"/>
    <w:link w:val="Heading9"/>
    <w:uiPriority w:val="9"/>
    <w:semiHidden/>
    <w:rsid w:val="00BD45B9"/>
    <w:rPr>
      <w:i/>
      <w:iCs/>
      <w:caps/>
      <w:spacing w:val="10"/>
      <w:sz w:val="18"/>
      <w:szCs w:val="18"/>
    </w:rPr>
  </w:style>
  <w:style w:type="paragraph" w:styleId="Caption">
    <w:name w:val="caption"/>
    <w:basedOn w:val="Normal"/>
    <w:next w:val="Normal"/>
    <w:uiPriority w:val="35"/>
    <w:semiHidden/>
    <w:unhideWhenUsed/>
    <w:qFormat/>
    <w:rsid w:val="00BD45B9"/>
    <w:rPr>
      <w:b/>
      <w:bCs/>
      <w:color w:val="374C80" w:themeColor="accent1" w:themeShade="BF"/>
      <w:sz w:val="16"/>
      <w:szCs w:val="16"/>
    </w:rPr>
  </w:style>
  <w:style w:type="paragraph" w:styleId="Title">
    <w:name w:val="Title"/>
    <w:basedOn w:val="Normal"/>
    <w:next w:val="Normal"/>
    <w:link w:val="TitleChar"/>
    <w:uiPriority w:val="10"/>
    <w:qFormat/>
    <w:rsid w:val="00BD45B9"/>
    <w:pPr>
      <w:spacing w:before="0" w:after="0"/>
    </w:pPr>
    <w:rPr>
      <w:rFonts w:asciiTheme="majorHAnsi" w:eastAsiaTheme="majorEastAsia" w:hAnsiTheme="majorHAnsi" w:cstheme="majorBidi"/>
      <w:caps/>
      <w:color w:val="4A66AC" w:themeColor="accent1"/>
      <w:spacing w:val="10"/>
      <w:sz w:val="52"/>
      <w:szCs w:val="52"/>
    </w:rPr>
  </w:style>
  <w:style w:type="character" w:customStyle="1" w:styleId="TitleChar">
    <w:name w:val="Title Char"/>
    <w:basedOn w:val="DefaultParagraphFont"/>
    <w:link w:val="Title"/>
    <w:uiPriority w:val="10"/>
    <w:rsid w:val="00BD45B9"/>
    <w:rPr>
      <w:rFonts w:asciiTheme="majorHAnsi" w:eastAsiaTheme="majorEastAsia" w:hAnsiTheme="majorHAnsi" w:cstheme="majorBidi"/>
      <w:caps/>
      <w:color w:val="4A66AC" w:themeColor="accent1"/>
      <w:spacing w:val="10"/>
      <w:sz w:val="52"/>
      <w:szCs w:val="52"/>
    </w:rPr>
  </w:style>
  <w:style w:type="paragraph" w:styleId="Subtitle">
    <w:name w:val="Subtitle"/>
    <w:basedOn w:val="Normal"/>
    <w:next w:val="Normal"/>
    <w:link w:val="SubtitleChar"/>
    <w:uiPriority w:val="11"/>
    <w:qFormat/>
    <w:rsid w:val="00BD45B9"/>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BD45B9"/>
    <w:rPr>
      <w:caps/>
      <w:color w:val="595959" w:themeColor="text1" w:themeTint="A6"/>
      <w:spacing w:val="10"/>
      <w:sz w:val="21"/>
      <w:szCs w:val="21"/>
    </w:rPr>
  </w:style>
  <w:style w:type="character" w:styleId="Strong">
    <w:name w:val="Strong"/>
    <w:uiPriority w:val="22"/>
    <w:qFormat/>
    <w:rsid w:val="00BD45B9"/>
    <w:rPr>
      <w:b/>
      <w:bCs/>
    </w:rPr>
  </w:style>
  <w:style w:type="character" w:styleId="Emphasis">
    <w:name w:val="Emphasis"/>
    <w:uiPriority w:val="20"/>
    <w:qFormat/>
    <w:rsid w:val="00BD45B9"/>
    <w:rPr>
      <w:caps/>
      <w:color w:val="243255" w:themeColor="accent1" w:themeShade="7F"/>
      <w:spacing w:val="5"/>
    </w:rPr>
  </w:style>
  <w:style w:type="paragraph" w:styleId="NoSpacing">
    <w:name w:val="No Spacing"/>
    <w:uiPriority w:val="1"/>
    <w:qFormat/>
    <w:rsid w:val="00BD45B9"/>
    <w:pPr>
      <w:spacing w:after="0" w:line="240" w:lineRule="auto"/>
    </w:pPr>
  </w:style>
  <w:style w:type="paragraph" w:styleId="Quote">
    <w:name w:val="Quote"/>
    <w:basedOn w:val="Normal"/>
    <w:next w:val="Normal"/>
    <w:link w:val="QuoteChar"/>
    <w:uiPriority w:val="29"/>
    <w:qFormat/>
    <w:rsid w:val="00BD45B9"/>
    <w:rPr>
      <w:i/>
      <w:iCs/>
      <w:sz w:val="24"/>
      <w:szCs w:val="24"/>
    </w:rPr>
  </w:style>
  <w:style w:type="character" w:customStyle="1" w:styleId="QuoteChar">
    <w:name w:val="Quote Char"/>
    <w:basedOn w:val="DefaultParagraphFont"/>
    <w:link w:val="Quote"/>
    <w:uiPriority w:val="29"/>
    <w:rsid w:val="00BD45B9"/>
    <w:rPr>
      <w:i/>
      <w:iCs/>
      <w:sz w:val="24"/>
      <w:szCs w:val="24"/>
    </w:rPr>
  </w:style>
  <w:style w:type="paragraph" w:styleId="IntenseQuote">
    <w:name w:val="Intense Quote"/>
    <w:basedOn w:val="Normal"/>
    <w:next w:val="Normal"/>
    <w:link w:val="IntenseQuoteChar"/>
    <w:uiPriority w:val="30"/>
    <w:qFormat/>
    <w:rsid w:val="00BD45B9"/>
    <w:pPr>
      <w:spacing w:before="240" w:after="240" w:line="240" w:lineRule="auto"/>
      <w:ind w:left="1080" w:right="1080"/>
      <w:jc w:val="center"/>
    </w:pPr>
    <w:rPr>
      <w:color w:val="4A66AC" w:themeColor="accent1"/>
      <w:sz w:val="24"/>
      <w:szCs w:val="24"/>
    </w:rPr>
  </w:style>
  <w:style w:type="character" w:customStyle="1" w:styleId="IntenseQuoteChar">
    <w:name w:val="Intense Quote Char"/>
    <w:basedOn w:val="DefaultParagraphFont"/>
    <w:link w:val="IntenseQuote"/>
    <w:uiPriority w:val="30"/>
    <w:rsid w:val="00BD45B9"/>
    <w:rPr>
      <w:color w:val="4A66AC" w:themeColor="accent1"/>
      <w:sz w:val="24"/>
      <w:szCs w:val="24"/>
    </w:rPr>
  </w:style>
  <w:style w:type="character" w:styleId="SubtleEmphasis">
    <w:name w:val="Subtle Emphasis"/>
    <w:uiPriority w:val="19"/>
    <w:qFormat/>
    <w:rsid w:val="00BD45B9"/>
    <w:rPr>
      <w:i/>
      <w:iCs/>
      <w:color w:val="243255" w:themeColor="accent1" w:themeShade="7F"/>
    </w:rPr>
  </w:style>
  <w:style w:type="character" w:styleId="IntenseEmphasis">
    <w:name w:val="Intense Emphasis"/>
    <w:uiPriority w:val="21"/>
    <w:qFormat/>
    <w:rsid w:val="00BD45B9"/>
    <w:rPr>
      <w:b/>
      <w:bCs/>
      <w:caps/>
      <w:color w:val="243255" w:themeColor="accent1" w:themeShade="7F"/>
      <w:spacing w:val="10"/>
    </w:rPr>
  </w:style>
  <w:style w:type="character" w:styleId="SubtleReference">
    <w:name w:val="Subtle Reference"/>
    <w:uiPriority w:val="31"/>
    <w:qFormat/>
    <w:rsid w:val="00BD45B9"/>
    <w:rPr>
      <w:b/>
      <w:bCs/>
      <w:color w:val="4A66AC" w:themeColor="accent1"/>
    </w:rPr>
  </w:style>
  <w:style w:type="character" w:styleId="IntenseReference">
    <w:name w:val="Intense Reference"/>
    <w:uiPriority w:val="32"/>
    <w:qFormat/>
    <w:rsid w:val="00BD45B9"/>
    <w:rPr>
      <w:b/>
      <w:bCs/>
      <w:i/>
      <w:iCs/>
      <w:caps/>
      <w:color w:val="4A66AC" w:themeColor="accent1"/>
    </w:rPr>
  </w:style>
  <w:style w:type="character" w:styleId="BookTitle">
    <w:name w:val="Book Title"/>
    <w:uiPriority w:val="33"/>
    <w:qFormat/>
    <w:rsid w:val="00BD45B9"/>
    <w:rPr>
      <w:b/>
      <w:bCs/>
      <w:i/>
      <w:iCs/>
      <w:spacing w:val="0"/>
    </w:rPr>
  </w:style>
  <w:style w:type="paragraph" w:styleId="TOCHeading">
    <w:name w:val="TOC Heading"/>
    <w:basedOn w:val="Heading1"/>
    <w:next w:val="Normal"/>
    <w:uiPriority w:val="39"/>
    <w:semiHidden/>
    <w:unhideWhenUsed/>
    <w:qFormat/>
    <w:rsid w:val="00BD45B9"/>
    <w:pPr>
      <w:outlineLvl w:val="9"/>
    </w:pPr>
  </w:style>
  <w:style w:type="character" w:styleId="Hyperlink">
    <w:name w:val="Hyperlink"/>
    <w:basedOn w:val="DefaultParagraphFont"/>
    <w:uiPriority w:val="99"/>
    <w:semiHidden/>
    <w:unhideWhenUsed/>
    <w:rsid w:val="00AA6DDB"/>
    <w:rPr>
      <w:color w:val="0000FF"/>
      <w:u w:val="single"/>
    </w:rPr>
  </w:style>
  <w:style w:type="paragraph" w:styleId="ListParagraph">
    <w:name w:val="List Paragraph"/>
    <w:basedOn w:val="Normal"/>
    <w:uiPriority w:val="34"/>
    <w:qFormat/>
    <w:rsid w:val="0053617D"/>
    <w:pPr>
      <w:ind w:left="720"/>
      <w:contextualSpacing/>
    </w:pPr>
  </w:style>
  <w:style w:type="character" w:styleId="PlaceholderText">
    <w:name w:val="Placeholder Text"/>
    <w:basedOn w:val="DefaultParagraphFont"/>
    <w:uiPriority w:val="99"/>
    <w:semiHidden/>
    <w:rsid w:val="00973F96"/>
    <w:rPr>
      <w:color w:val="808080"/>
    </w:rPr>
  </w:style>
  <w:style w:type="paragraph" w:styleId="Bibliography">
    <w:name w:val="Bibliography"/>
    <w:basedOn w:val="Normal"/>
    <w:next w:val="Normal"/>
    <w:uiPriority w:val="37"/>
    <w:unhideWhenUsed/>
    <w:rsid w:val="00AA7233"/>
  </w:style>
  <w:style w:type="paragraph" w:styleId="Header">
    <w:name w:val="header"/>
    <w:basedOn w:val="Normal"/>
    <w:link w:val="HeaderChar"/>
    <w:uiPriority w:val="99"/>
    <w:unhideWhenUsed/>
    <w:rsid w:val="005A7E5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A7E58"/>
  </w:style>
  <w:style w:type="paragraph" w:styleId="Footer">
    <w:name w:val="footer"/>
    <w:basedOn w:val="Normal"/>
    <w:link w:val="FooterChar"/>
    <w:uiPriority w:val="99"/>
    <w:unhideWhenUsed/>
    <w:rsid w:val="005A7E5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A7E58"/>
  </w:style>
  <w:style w:type="paragraph" w:styleId="BalloonText">
    <w:name w:val="Balloon Text"/>
    <w:basedOn w:val="Normal"/>
    <w:link w:val="BalloonTextChar"/>
    <w:uiPriority w:val="99"/>
    <w:semiHidden/>
    <w:unhideWhenUsed/>
    <w:rsid w:val="00956396"/>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6396"/>
    <w:rPr>
      <w:rFonts w:ascii="Segoe UI" w:hAnsi="Segoe UI" w:cs="Segoe UI"/>
      <w:sz w:val="18"/>
      <w:szCs w:val="18"/>
    </w:rPr>
  </w:style>
  <w:style w:type="table" w:styleId="TableGrid">
    <w:name w:val="Table Grid"/>
    <w:basedOn w:val="TableNormal"/>
    <w:uiPriority w:val="39"/>
    <w:rsid w:val="00FD24CB"/>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72426">
      <w:bodyDiv w:val="1"/>
      <w:marLeft w:val="0"/>
      <w:marRight w:val="0"/>
      <w:marTop w:val="0"/>
      <w:marBottom w:val="0"/>
      <w:divBdr>
        <w:top w:val="none" w:sz="0" w:space="0" w:color="auto"/>
        <w:left w:val="none" w:sz="0" w:space="0" w:color="auto"/>
        <w:bottom w:val="none" w:sz="0" w:space="0" w:color="auto"/>
        <w:right w:val="none" w:sz="0" w:space="0" w:color="auto"/>
      </w:divBdr>
    </w:div>
    <w:div w:id="26490868">
      <w:bodyDiv w:val="1"/>
      <w:marLeft w:val="0"/>
      <w:marRight w:val="0"/>
      <w:marTop w:val="0"/>
      <w:marBottom w:val="0"/>
      <w:divBdr>
        <w:top w:val="none" w:sz="0" w:space="0" w:color="auto"/>
        <w:left w:val="none" w:sz="0" w:space="0" w:color="auto"/>
        <w:bottom w:val="none" w:sz="0" w:space="0" w:color="auto"/>
        <w:right w:val="none" w:sz="0" w:space="0" w:color="auto"/>
      </w:divBdr>
    </w:div>
    <w:div w:id="36862450">
      <w:bodyDiv w:val="1"/>
      <w:marLeft w:val="0"/>
      <w:marRight w:val="0"/>
      <w:marTop w:val="0"/>
      <w:marBottom w:val="0"/>
      <w:divBdr>
        <w:top w:val="none" w:sz="0" w:space="0" w:color="auto"/>
        <w:left w:val="none" w:sz="0" w:space="0" w:color="auto"/>
        <w:bottom w:val="none" w:sz="0" w:space="0" w:color="auto"/>
        <w:right w:val="none" w:sz="0" w:space="0" w:color="auto"/>
      </w:divBdr>
    </w:div>
    <w:div w:id="53436430">
      <w:bodyDiv w:val="1"/>
      <w:marLeft w:val="0"/>
      <w:marRight w:val="0"/>
      <w:marTop w:val="0"/>
      <w:marBottom w:val="0"/>
      <w:divBdr>
        <w:top w:val="none" w:sz="0" w:space="0" w:color="auto"/>
        <w:left w:val="none" w:sz="0" w:space="0" w:color="auto"/>
        <w:bottom w:val="none" w:sz="0" w:space="0" w:color="auto"/>
        <w:right w:val="none" w:sz="0" w:space="0" w:color="auto"/>
      </w:divBdr>
    </w:div>
    <w:div w:id="58552152">
      <w:bodyDiv w:val="1"/>
      <w:marLeft w:val="0"/>
      <w:marRight w:val="0"/>
      <w:marTop w:val="0"/>
      <w:marBottom w:val="0"/>
      <w:divBdr>
        <w:top w:val="none" w:sz="0" w:space="0" w:color="auto"/>
        <w:left w:val="none" w:sz="0" w:space="0" w:color="auto"/>
        <w:bottom w:val="none" w:sz="0" w:space="0" w:color="auto"/>
        <w:right w:val="none" w:sz="0" w:space="0" w:color="auto"/>
      </w:divBdr>
    </w:div>
    <w:div w:id="65425285">
      <w:bodyDiv w:val="1"/>
      <w:marLeft w:val="0"/>
      <w:marRight w:val="0"/>
      <w:marTop w:val="0"/>
      <w:marBottom w:val="0"/>
      <w:divBdr>
        <w:top w:val="none" w:sz="0" w:space="0" w:color="auto"/>
        <w:left w:val="none" w:sz="0" w:space="0" w:color="auto"/>
        <w:bottom w:val="none" w:sz="0" w:space="0" w:color="auto"/>
        <w:right w:val="none" w:sz="0" w:space="0" w:color="auto"/>
      </w:divBdr>
    </w:div>
    <w:div w:id="68623887">
      <w:bodyDiv w:val="1"/>
      <w:marLeft w:val="0"/>
      <w:marRight w:val="0"/>
      <w:marTop w:val="0"/>
      <w:marBottom w:val="0"/>
      <w:divBdr>
        <w:top w:val="none" w:sz="0" w:space="0" w:color="auto"/>
        <w:left w:val="none" w:sz="0" w:space="0" w:color="auto"/>
        <w:bottom w:val="none" w:sz="0" w:space="0" w:color="auto"/>
        <w:right w:val="none" w:sz="0" w:space="0" w:color="auto"/>
      </w:divBdr>
    </w:div>
    <w:div w:id="134757076">
      <w:bodyDiv w:val="1"/>
      <w:marLeft w:val="0"/>
      <w:marRight w:val="0"/>
      <w:marTop w:val="0"/>
      <w:marBottom w:val="0"/>
      <w:divBdr>
        <w:top w:val="none" w:sz="0" w:space="0" w:color="auto"/>
        <w:left w:val="none" w:sz="0" w:space="0" w:color="auto"/>
        <w:bottom w:val="none" w:sz="0" w:space="0" w:color="auto"/>
        <w:right w:val="none" w:sz="0" w:space="0" w:color="auto"/>
      </w:divBdr>
    </w:div>
    <w:div w:id="144901716">
      <w:bodyDiv w:val="1"/>
      <w:marLeft w:val="0"/>
      <w:marRight w:val="0"/>
      <w:marTop w:val="0"/>
      <w:marBottom w:val="0"/>
      <w:divBdr>
        <w:top w:val="none" w:sz="0" w:space="0" w:color="auto"/>
        <w:left w:val="none" w:sz="0" w:space="0" w:color="auto"/>
        <w:bottom w:val="none" w:sz="0" w:space="0" w:color="auto"/>
        <w:right w:val="none" w:sz="0" w:space="0" w:color="auto"/>
      </w:divBdr>
    </w:div>
    <w:div w:id="147522977">
      <w:bodyDiv w:val="1"/>
      <w:marLeft w:val="0"/>
      <w:marRight w:val="0"/>
      <w:marTop w:val="0"/>
      <w:marBottom w:val="0"/>
      <w:divBdr>
        <w:top w:val="none" w:sz="0" w:space="0" w:color="auto"/>
        <w:left w:val="none" w:sz="0" w:space="0" w:color="auto"/>
        <w:bottom w:val="none" w:sz="0" w:space="0" w:color="auto"/>
        <w:right w:val="none" w:sz="0" w:space="0" w:color="auto"/>
      </w:divBdr>
    </w:div>
    <w:div w:id="151070143">
      <w:bodyDiv w:val="1"/>
      <w:marLeft w:val="0"/>
      <w:marRight w:val="0"/>
      <w:marTop w:val="0"/>
      <w:marBottom w:val="0"/>
      <w:divBdr>
        <w:top w:val="none" w:sz="0" w:space="0" w:color="auto"/>
        <w:left w:val="none" w:sz="0" w:space="0" w:color="auto"/>
        <w:bottom w:val="none" w:sz="0" w:space="0" w:color="auto"/>
        <w:right w:val="none" w:sz="0" w:space="0" w:color="auto"/>
      </w:divBdr>
    </w:div>
    <w:div w:id="176968117">
      <w:bodyDiv w:val="1"/>
      <w:marLeft w:val="0"/>
      <w:marRight w:val="0"/>
      <w:marTop w:val="0"/>
      <w:marBottom w:val="0"/>
      <w:divBdr>
        <w:top w:val="none" w:sz="0" w:space="0" w:color="auto"/>
        <w:left w:val="none" w:sz="0" w:space="0" w:color="auto"/>
        <w:bottom w:val="none" w:sz="0" w:space="0" w:color="auto"/>
        <w:right w:val="none" w:sz="0" w:space="0" w:color="auto"/>
      </w:divBdr>
    </w:div>
    <w:div w:id="180167310">
      <w:bodyDiv w:val="1"/>
      <w:marLeft w:val="0"/>
      <w:marRight w:val="0"/>
      <w:marTop w:val="0"/>
      <w:marBottom w:val="0"/>
      <w:divBdr>
        <w:top w:val="none" w:sz="0" w:space="0" w:color="auto"/>
        <w:left w:val="none" w:sz="0" w:space="0" w:color="auto"/>
        <w:bottom w:val="none" w:sz="0" w:space="0" w:color="auto"/>
        <w:right w:val="none" w:sz="0" w:space="0" w:color="auto"/>
      </w:divBdr>
    </w:div>
    <w:div w:id="184293916">
      <w:bodyDiv w:val="1"/>
      <w:marLeft w:val="0"/>
      <w:marRight w:val="0"/>
      <w:marTop w:val="0"/>
      <w:marBottom w:val="0"/>
      <w:divBdr>
        <w:top w:val="none" w:sz="0" w:space="0" w:color="auto"/>
        <w:left w:val="none" w:sz="0" w:space="0" w:color="auto"/>
        <w:bottom w:val="none" w:sz="0" w:space="0" w:color="auto"/>
        <w:right w:val="none" w:sz="0" w:space="0" w:color="auto"/>
      </w:divBdr>
    </w:div>
    <w:div w:id="240989006">
      <w:bodyDiv w:val="1"/>
      <w:marLeft w:val="0"/>
      <w:marRight w:val="0"/>
      <w:marTop w:val="0"/>
      <w:marBottom w:val="0"/>
      <w:divBdr>
        <w:top w:val="none" w:sz="0" w:space="0" w:color="auto"/>
        <w:left w:val="none" w:sz="0" w:space="0" w:color="auto"/>
        <w:bottom w:val="none" w:sz="0" w:space="0" w:color="auto"/>
        <w:right w:val="none" w:sz="0" w:space="0" w:color="auto"/>
      </w:divBdr>
    </w:div>
    <w:div w:id="244535000">
      <w:bodyDiv w:val="1"/>
      <w:marLeft w:val="0"/>
      <w:marRight w:val="0"/>
      <w:marTop w:val="0"/>
      <w:marBottom w:val="0"/>
      <w:divBdr>
        <w:top w:val="none" w:sz="0" w:space="0" w:color="auto"/>
        <w:left w:val="none" w:sz="0" w:space="0" w:color="auto"/>
        <w:bottom w:val="none" w:sz="0" w:space="0" w:color="auto"/>
        <w:right w:val="none" w:sz="0" w:space="0" w:color="auto"/>
      </w:divBdr>
    </w:div>
    <w:div w:id="255283844">
      <w:bodyDiv w:val="1"/>
      <w:marLeft w:val="0"/>
      <w:marRight w:val="0"/>
      <w:marTop w:val="0"/>
      <w:marBottom w:val="0"/>
      <w:divBdr>
        <w:top w:val="none" w:sz="0" w:space="0" w:color="auto"/>
        <w:left w:val="none" w:sz="0" w:space="0" w:color="auto"/>
        <w:bottom w:val="none" w:sz="0" w:space="0" w:color="auto"/>
        <w:right w:val="none" w:sz="0" w:space="0" w:color="auto"/>
      </w:divBdr>
    </w:div>
    <w:div w:id="263146881">
      <w:bodyDiv w:val="1"/>
      <w:marLeft w:val="0"/>
      <w:marRight w:val="0"/>
      <w:marTop w:val="0"/>
      <w:marBottom w:val="0"/>
      <w:divBdr>
        <w:top w:val="none" w:sz="0" w:space="0" w:color="auto"/>
        <w:left w:val="none" w:sz="0" w:space="0" w:color="auto"/>
        <w:bottom w:val="none" w:sz="0" w:space="0" w:color="auto"/>
        <w:right w:val="none" w:sz="0" w:space="0" w:color="auto"/>
      </w:divBdr>
    </w:div>
    <w:div w:id="283469301">
      <w:bodyDiv w:val="1"/>
      <w:marLeft w:val="0"/>
      <w:marRight w:val="0"/>
      <w:marTop w:val="0"/>
      <w:marBottom w:val="0"/>
      <w:divBdr>
        <w:top w:val="none" w:sz="0" w:space="0" w:color="auto"/>
        <w:left w:val="none" w:sz="0" w:space="0" w:color="auto"/>
        <w:bottom w:val="none" w:sz="0" w:space="0" w:color="auto"/>
        <w:right w:val="none" w:sz="0" w:space="0" w:color="auto"/>
      </w:divBdr>
    </w:div>
    <w:div w:id="303312145">
      <w:bodyDiv w:val="1"/>
      <w:marLeft w:val="0"/>
      <w:marRight w:val="0"/>
      <w:marTop w:val="0"/>
      <w:marBottom w:val="0"/>
      <w:divBdr>
        <w:top w:val="none" w:sz="0" w:space="0" w:color="auto"/>
        <w:left w:val="none" w:sz="0" w:space="0" w:color="auto"/>
        <w:bottom w:val="none" w:sz="0" w:space="0" w:color="auto"/>
        <w:right w:val="none" w:sz="0" w:space="0" w:color="auto"/>
      </w:divBdr>
    </w:div>
    <w:div w:id="317272115">
      <w:bodyDiv w:val="1"/>
      <w:marLeft w:val="0"/>
      <w:marRight w:val="0"/>
      <w:marTop w:val="0"/>
      <w:marBottom w:val="0"/>
      <w:divBdr>
        <w:top w:val="none" w:sz="0" w:space="0" w:color="auto"/>
        <w:left w:val="none" w:sz="0" w:space="0" w:color="auto"/>
        <w:bottom w:val="none" w:sz="0" w:space="0" w:color="auto"/>
        <w:right w:val="none" w:sz="0" w:space="0" w:color="auto"/>
      </w:divBdr>
    </w:div>
    <w:div w:id="323054462">
      <w:bodyDiv w:val="1"/>
      <w:marLeft w:val="0"/>
      <w:marRight w:val="0"/>
      <w:marTop w:val="0"/>
      <w:marBottom w:val="0"/>
      <w:divBdr>
        <w:top w:val="none" w:sz="0" w:space="0" w:color="auto"/>
        <w:left w:val="none" w:sz="0" w:space="0" w:color="auto"/>
        <w:bottom w:val="none" w:sz="0" w:space="0" w:color="auto"/>
        <w:right w:val="none" w:sz="0" w:space="0" w:color="auto"/>
      </w:divBdr>
    </w:div>
    <w:div w:id="349986259">
      <w:bodyDiv w:val="1"/>
      <w:marLeft w:val="0"/>
      <w:marRight w:val="0"/>
      <w:marTop w:val="0"/>
      <w:marBottom w:val="0"/>
      <w:divBdr>
        <w:top w:val="none" w:sz="0" w:space="0" w:color="auto"/>
        <w:left w:val="none" w:sz="0" w:space="0" w:color="auto"/>
        <w:bottom w:val="none" w:sz="0" w:space="0" w:color="auto"/>
        <w:right w:val="none" w:sz="0" w:space="0" w:color="auto"/>
      </w:divBdr>
    </w:div>
    <w:div w:id="361174705">
      <w:bodyDiv w:val="1"/>
      <w:marLeft w:val="0"/>
      <w:marRight w:val="0"/>
      <w:marTop w:val="0"/>
      <w:marBottom w:val="0"/>
      <w:divBdr>
        <w:top w:val="none" w:sz="0" w:space="0" w:color="auto"/>
        <w:left w:val="none" w:sz="0" w:space="0" w:color="auto"/>
        <w:bottom w:val="none" w:sz="0" w:space="0" w:color="auto"/>
        <w:right w:val="none" w:sz="0" w:space="0" w:color="auto"/>
      </w:divBdr>
    </w:div>
    <w:div w:id="383338898">
      <w:bodyDiv w:val="1"/>
      <w:marLeft w:val="0"/>
      <w:marRight w:val="0"/>
      <w:marTop w:val="0"/>
      <w:marBottom w:val="0"/>
      <w:divBdr>
        <w:top w:val="none" w:sz="0" w:space="0" w:color="auto"/>
        <w:left w:val="none" w:sz="0" w:space="0" w:color="auto"/>
        <w:bottom w:val="none" w:sz="0" w:space="0" w:color="auto"/>
        <w:right w:val="none" w:sz="0" w:space="0" w:color="auto"/>
      </w:divBdr>
    </w:div>
    <w:div w:id="426732095">
      <w:bodyDiv w:val="1"/>
      <w:marLeft w:val="0"/>
      <w:marRight w:val="0"/>
      <w:marTop w:val="0"/>
      <w:marBottom w:val="0"/>
      <w:divBdr>
        <w:top w:val="none" w:sz="0" w:space="0" w:color="auto"/>
        <w:left w:val="none" w:sz="0" w:space="0" w:color="auto"/>
        <w:bottom w:val="none" w:sz="0" w:space="0" w:color="auto"/>
        <w:right w:val="none" w:sz="0" w:space="0" w:color="auto"/>
      </w:divBdr>
    </w:div>
    <w:div w:id="427894505">
      <w:bodyDiv w:val="1"/>
      <w:marLeft w:val="0"/>
      <w:marRight w:val="0"/>
      <w:marTop w:val="0"/>
      <w:marBottom w:val="0"/>
      <w:divBdr>
        <w:top w:val="none" w:sz="0" w:space="0" w:color="auto"/>
        <w:left w:val="none" w:sz="0" w:space="0" w:color="auto"/>
        <w:bottom w:val="none" w:sz="0" w:space="0" w:color="auto"/>
        <w:right w:val="none" w:sz="0" w:space="0" w:color="auto"/>
      </w:divBdr>
    </w:div>
    <w:div w:id="456219166">
      <w:bodyDiv w:val="1"/>
      <w:marLeft w:val="0"/>
      <w:marRight w:val="0"/>
      <w:marTop w:val="0"/>
      <w:marBottom w:val="0"/>
      <w:divBdr>
        <w:top w:val="none" w:sz="0" w:space="0" w:color="auto"/>
        <w:left w:val="none" w:sz="0" w:space="0" w:color="auto"/>
        <w:bottom w:val="none" w:sz="0" w:space="0" w:color="auto"/>
        <w:right w:val="none" w:sz="0" w:space="0" w:color="auto"/>
      </w:divBdr>
    </w:div>
    <w:div w:id="474178348">
      <w:bodyDiv w:val="1"/>
      <w:marLeft w:val="0"/>
      <w:marRight w:val="0"/>
      <w:marTop w:val="0"/>
      <w:marBottom w:val="0"/>
      <w:divBdr>
        <w:top w:val="none" w:sz="0" w:space="0" w:color="auto"/>
        <w:left w:val="none" w:sz="0" w:space="0" w:color="auto"/>
        <w:bottom w:val="none" w:sz="0" w:space="0" w:color="auto"/>
        <w:right w:val="none" w:sz="0" w:space="0" w:color="auto"/>
      </w:divBdr>
    </w:div>
    <w:div w:id="489948988">
      <w:bodyDiv w:val="1"/>
      <w:marLeft w:val="0"/>
      <w:marRight w:val="0"/>
      <w:marTop w:val="0"/>
      <w:marBottom w:val="0"/>
      <w:divBdr>
        <w:top w:val="none" w:sz="0" w:space="0" w:color="auto"/>
        <w:left w:val="none" w:sz="0" w:space="0" w:color="auto"/>
        <w:bottom w:val="none" w:sz="0" w:space="0" w:color="auto"/>
        <w:right w:val="none" w:sz="0" w:space="0" w:color="auto"/>
      </w:divBdr>
    </w:div>
    <w:div w:id="490023838">
      <w:bodyDiv w:val="1"/>
      <w:marLeft w:val="0"/>
      <w:marRight w:val="0"/>
      <w:marTop w:val="0"/>
      <w:marBottom w:val="0"/>
      <w:divBdr>
        <w:top w:val="none" w:sz="0" w:space="0" w:color="auto"/>
        <w:left w:val="none" w:sz="0" w:space="0" w:color="auto"/>
        <w:bottom w:val="none" w:sz="0" w:space="0" w:color="auto"/>
        <w:right w:val="none" w:sz="0" w:space="0" w:color="auto"/>
      </w:divBdr>
    </w:div>
    <w:div w:id="503128612">
      <w:bodyDiv w:val="1"/>
      <w:marLeft w:val="0"/>
      <w:marRight w:val="0"/>
      <w:marTop w:val="0"/>
      <w:marBottom w:val="0"/>
      <w:divBdr>
        <w:top w:val="none" w:sz="0" w:space="0" w:color="auto"/>
        <w:left w:val="none" w:sz="0" w:space="0" w:color="auto"/>
        <w:bottom w:val="none" w:sz="0" w:space="0" w:color="auto"/>
        <w:right w:val="none" w:sz="0" w:space="0" w:color="auto"/>
      </w:divBdr>
    </w:div>
    <w:div w:id="531697847">
      <w:bodyDiv w:val="1"/>
      <w:marLeft w:val="0"/>
      <w:marRight w:val="0"/>
      <w:marTop w:val="0"/>
      <w:marBottom w:val="0"/>
      <w:divBdr>
        <w:top w:val="none" w:sz="0" w:space="0" w:color="auto"/>
        <w:left w:val="none" w:sz="0" w:space="0" w:color="auto"/>
        <w:bottom w:val="none" w:sz="0" w:space="0" w:color="auto"/>
        <w:right w:val="none" w:sz="0" w:space="0" w:color="auto"/>
      </w:divBdr>
    </w:div>
    <w:div w:id="538275572">
      <w:bodyDiv w:val="1"/>
      <w:marLeft w:val="0"/>
      <w:marRight w:val="0"/>
      <w:marTop w:val="0"/>
      <w:marBottom w:val="0"/>
      <w:divBdr>
        <w:top w:val="none" w:sz="0" w:space="0" w:color="auto"/>
        <w:left w:val="none" w:sz="0" w:space="0" w:color="auto"/>
        <w:bottom w:val="none" w:sz="0" w:space="0" w:color="auto"/>
        <w:right w:val="none" w:sz="0" w:space="0" w:color="auto"/>
      </w:divBdr>
    </w:div>
    <w:div w:id="566187264">
      <w:bodyDiv w:val="1"/>
      <w:marLeft w:val="0"/>
      <w:marRight w:val="0"/>
      <w:marTop w:val="0"/>
      <w:marBottom w:val="0"/>
      <w:divBdr>
        <w:top w:val="none" w:sz="0" w:space="0" w:color="auto"/>
        <w:left w:val="none" w:sz="0" w:space="0" w:color="auto"/>
        <w:bottom w:val="none" w:sz="0" w:space="0" w:color="auto"/>
        <w:right w:val="none" w:sz="0" w:space="0" w:color="auto"/>
      </w:divBdr>
    </w:div>
    <w:div w:id="589004614">
      <w:bodyDiv w:val="1"/>
      <w:marLeft w:val="0"/>
      <w:marRight w:val="0"/>
      <w:marTop w:val="0"/>
      <w:marBottom w:val="0"/>
      <w:divBdr>
        <w:top w:val="none" w:sz="0" w:space="0" w:color="auto"/>
        <w:left w:val="none" w:sz="0" w:space="0" w:color="auto"/>
        <w:bottom w:val="none" w:sz="0" w:space="0" w:color="auto"/>
        <w:right w:val="none" w:sz="0" w:space="0" w:color="auto"/>
      </w:divBdr>
    </w:div>
    <w:div w:id="596212024">
      <w:bodyDiv w:val="1"/>
      <w:marLeft w:val="0"/>
      <w:marRight w:val="0"/>
      <w:marTop w:val="0"/>
      <w:marBottom w:val="0"/>
      <w:divBdr>
        <w:top w:val="none" w:sz="0" w:space="0" w:color="auto"/>
        <w:left w:val="none" w:sz="0" w:space="0" w:color="auto"/>
        <w:bottom w:val="none" w:sz="0" w:space="0" w:color="auto"/>
        <w:right w:val="none" w:sz="0" w:space="0" w:color="auto"/>
      </w:divBdr>
    </w:div>
    <w:div w:id="596450895">
      <w:bodyDiv w:val="1"/>
      <w:marLeft w:val="0"/>
      <w:marRight w:val="0"/>
      <w:marTop w:val="0"/>
      <w:marBottom w:val="0"/>
      <w:divBdr>
        <w:top w:val="none" w:sz="0" w:space="0" w:color="auto"/>
        <w:left w:val="none" w:sz="0" w:space="0" w:color="auto"/>
        <w:bottom w:val="none" w:sz="0" w:space="0" w:color="auto"/>
        <w:right w:val="none" w:sz="0" w:space="0" w:color="auto"/>
      </w:divBdr>
    </w:div>
    <w:div w:id="607783790">
      <w:bodyDiv w:val="1"/>
      <w:marLeft w:val="0"/>
      <w:marRight w:val="0"/>
      <w:marTop w:val="0"/>
      <w:marBottom w:val="0"/>
      <w:divBdr>
        <w:top w:val="none" w:sz="0" w:space="0" w:color="auto"/>
        <w:left w:val="none" w:sz="0" w:space="0" w:color="auto"/>
        <w:bottom w:val="none" w:sz="0" w:space="0" w:color="auto"/>
        <w:right w:val="none" w:sz="0" w:space="0" w:color="auto"/>
      </w:divBdr>
    </w:div>
    <w:div w:id="609555071">
      <w:bodyDiv w:val="1"/>
      <w:marLeft w:val="0"/>
      <w:marRight w:val="0"/>
      <w:marTop w:val="0"/>
      <w:marBottom w:val="0"/>
      <w:divBdr>
        <w:top w:val="none" w:sz="0" w:space="0" w:color="auto"/>
        <w:left w:val="none" w:sz="0" w:space="0" w:color="auto"/>
        <w:bottom w:val="none" w:sz="0" w:space="0" w:color="auto"/>
        <w:right w:val="none" w:sz="0" w:space="0" w:color="auto"/>
      </w:divBdr>
    </w:div>
    <w:div w:id="622199233">
      <w:bodyDiv w:val="1"/>
      <w:marLeft w:val="0"/>
      <w:marRight w:val="0"/>
      <w:marTop w:val="0"/>
      <w:marBottom w:val="0"/>
      <w:divBdr>
        <w:top w:val="none" w:sz="0" w:space="0" w:color="auto"/>
        <w:left w:val="none" w:sz="0" w:space="0" w:color="auto"/>
        <w:bottom w:val="none" w:sz="0" w:space="0" w:color="auto"/>
        <w:right w:val="none" w:sz="0" w:space="0" w:color="auto"/>
      </w:divBdr>
    </w:div>
    <w:div w:id="631136082">
      <w:bodyDiv w:val="1"/>
      <w:marLeft w:val="0"/>
      <w:marRight w:val="0"/>
      <w:marTop w:val="0"/>
      <w:marBottom w:val="0"/>
      <w:divBdr>
        <w:top w:val="none" w:sz="0" w:space="0" w:color="auto"/>
        <w:left w:val="none" w:sz="0" w:space="0" w:color="auto"/>
        <w:bottom w:val="none" w:sz="0" w:space="0" w:color="auto"/>
        <w:right w:val="none" w:sz="0" w:space="0" w:color="auto"/>
      </w:divBdr>
    </w:div>
    <w:div w:id="640840732">
      <w:bodyDiv w:val="1"/>
      <w:marLeft w:val="0"/>
      <w:marRight w:val="0"/>
      <w:marTop w:val="0"/>
      <w:marBottom w:val="0"/>
      <w:divBdr>
        <w:top w:val="none" w:sz="0" w:space="0" w:color="auto"/>
        <w:left w:val="none" w:sz="0" w:space="0" w:color="auto"/>
        <w:bottom w:val="none" w:sz="0" w:space="0" w:color="auto"/>
        <w:right w:val="none" w:sz="0" w:space="0" w:color="auto"/>
      </w:divBdr>
    </w:div>
    <w:div w:id="657195780">
      <w:bodyDiv w:val="1"/>
      <w:marLeft w:val="0"/>
      <w:marRight w:val="0"/>
      <w:marTop w:val="0"/>
      <w:marBottom w:val="0"/>
      <w:divBdr>
        <w:top w:val="none" w:sz="0" w:space="0" w:color="auto"/>
        <w:left w:val="none" w:sz="0" w:space="0" w:color="auto"/>
        <w:bottom w:val="none" w:sz="0" w:space="0" w:color="auto"/>
        <w:right w:val="none" w:sz="0" w:space="0" w:color="auto"/>
      </w:divBdr>
    </w:div>
    <w:div w:id="659895536">
      <w:bodyDiv w:val="1"/>
      <w:marLeft w:val="0"/>
      <w:marRight w:val="0"/>
      <w:marTop w:val="0"/>
      <w:marBottom w:val="0"/>
      <w:divBdr>
        <w:top w:val="none" w:sz="0" w:space="0" w:color="auto"/>
        <w:left w:val="none" w:sz="0" w:space="0" w:color="auto"/>
        <w:bottom w:val="none" w:sz="0" w:space="0" w:color="auto"/>
        <w:right w:val="none" w:sz="0" w:space="0" w:color="auto"/>
      </w:divBdr>
    </w:div>
    <w:div w:id="666247336">
      <w:bodyDiv w:val="1"/>
      <w:marLeft w:val="0"/>
      <w:marRight w:val="0"/>
      <w:marTop w:val="0"/>
      <w:marBottom w:val="0"/>
      <w:divBdr>
        <w:top w:val="none" w:sz="0" w:space="0" w:color="auto"/>
        <w:left w:val="none" w:sz="0" w:space="0" w:color="auto"/>
        <w:bottom w:val="none" w:sz="0" w:space="0" w:color="auto"/>
        <w:right w:val="none" w:sz="0" w:space="0" w:color="auto"/>
      </w:divBdr>
    </w:div>
    <w:div w:id="669453149">
      <w:bodyDiv w:val="1"/>
      <w:marLeft w:val="0"/>
      <w:marRight w:val="0"/>
      <w:marTop w:val="0"/>
      <w:marBottom w:val="0"/>
      <w:divBdr>
        <w:top w:val="none" w:sz="0" w:space="0" w:color="auto"/>
        <w:left w:val="none" w:sz="0" w:space="0" w:color="auto"/>
        <w:bottom w:val="none" w:sz="0" w:space="0" w:color="auto"/>
        <w:right w:val="none" w:sz="0" w:space="0" w:color="auto"/>
      </w:divBdr>
    </w:div>
    <w:div w:id="672339624">
      <w:bodyDiv w:val="1"/>
      <w:marLeft w:val="0"/>
      <w:marRight w:val="0"/>
      <w:marTop w:val="0"/>
      <w:marBottom w:val="0"/>
      <w:divBdr>
        <w:top w:val="none" w:sz="0" w:space="0" w:color="auto"/>
        <w:left w:val="none" w:sz="0" w:space="0" w:color="auto"/>
        <w:bottom w:val="none" w:sz="0" w:space="0" w:color="auto"/>
        <w:right w:val="none" w:sz="0" w:space="0" w:color="auto"/>
      </w:divBdr>
    </w:div>
    <w:div w:id="718361350">
      <w:bodyDiv w:val="1"/>
      <w:marLeft w:val="0"/>
      <w:marRight w:val="0"/>
      <w:marTop w:val="0"/>
      <w:marBottom w:val="0"/>
      <w:divBdr>
        <w:top w:val="none" w:sz="0" w:space="0" w:color="auto"/>
        <w:left w:val="none" w:sz="0" w:space="0" w:color="auto"/>
        <w:bottom w:val="none" w:sz="0" w:space="0" w:color="auto"/>
        <w:right w:val="none" w:sz="0" w:space="0" w:color="auto"/>
      </w:divBdr>
    </w:div>
    <w:div w:id="747846445">
      <w:bodyDiv w:val="1"/>
      <w:marLeft w:val="0"/>
      <w:marRight w:val="0"/>
      <w:marTop w:val="0"/>
      <w:marBottom w:val="0"/>
      <w:divBdr>
        <w:top w:val="none" w:sz="0" w:space="0" w:color="auto"/>
        <w:left w:val="none" w:sz="0" w:space="0" w:color="auto"/>
        <w:bottom w:val="none" w:sz="0" w:space="0" w:color="auto"/>
        <w:right w:val="none" w:sz="0" w:space="0" w:color="auto"/>
      </w:divBdr>
    </w:div>
    <w:div w:id="755595148">
      <w:bodyDiv w:val="1"/>
      <w:marLeft w:val="0"/>
      <w:marRight w:val="0"/>
      <w:marTop w:val="0"/>
      <w:marBottom w:val="0"/>
      <w:divBdr>
        <w:top w:val="none" w:sz="0" w:space="0" w:color="auto"/>
        <w:left w:val="none" w:sz="0" w:space="0" w:color="auto"/>
        <w:bottom w:val="none" w:sz="0" w:space="0" w:color="auto"/>
        <w:right w:val="none" w:sz="0" w:space="0" w:color="auto"/>
      </w:divBdr>
    </w:div>
    <w:div w:id="765539676">
      <w:bodyDiv w:val="1"/>
      <w:marLeft w:val="0"/>
      <w:marRight w:val="0"/>
      <w:marTop w:val="0"/>
      <w:marBottom w:val="0"/>
      <w:divBdr>
        <w:top w:val="none" w:sz="0" w:space="0" w:color="auto"/>
        <w:left w:val="none" w:sz="0" w:space="0" w:color="auto"/>
        <w:bottom w:val="none" w:sz="0" w:space="0" w:color="auto"/>
        <w:right w:val="none" w:sz="0" w:space="0" w:color="auto"/>
      </w:divBdr>
    </w:div>
    <w:div w:id="797336104">
      <w:bodyDiv w:val="1"/>
      <w:marLeft w:val="0"/>
      <w:marRight w:val="0"/>
      <w:marTop w:val="0"/>
      <w:marBottom w:val="0"/>
      <w:divBdr>
        <w:top w:val="none" w:sz="0" w:space="0" w:color="auto"/>
        <w:left w:val="none" w:sz="0" w:space="0" w:color="auto"/>
        <w:bottom w:val="none" w:sz="0" w:space="0" w:color="auto"/>
        <w:right w:val="none" w:sz="0" w:space="0" w:color="auto"/>
      </w:divBdr>
    </w:div>
    <w:div w:id="814761758">
      <w:bodyDiv w:val="1"/>
      <w:marLeft w:val="0"/>
      <w:marRight w:val="0"/>
      <w:marTop w:val="0"/>
      <w:marBottom w:val="0"/>
      <w:divBdr>
        <w:top w:val="none" w:sz="0" w:space="0" w:color="auto"/>
        <w:left w:val="none" w:sz="0" w:space="0" w:color="auto"/>
        <w:bottom w:val="none" w:sz="0" w:space="0" w:color="auto"/>
        <w:right w:val="none" w:sz="0" w:space="0" w:color="auto"/>
      </w:divBdr>
    </w:div>
    <w:div w:id="816342332">
      <w:bodyDiv w:val="1"/>
      <w:marLeft w:val="0"/>
      <w:marRight w:val="0"/>
      <w:marTop w:val="0"/>
      <w:marBottom w:val="0"/>
      <w:divBdr>
        <w:top w:val="none" w:sz="0" w:space="0" w:color="auto"/>
        <w:left w:val="none" w:sz="0" w:space="0" w:color="auto"/>
        <w:bottom w:val="none" w:sz="0" w:space="0" w:color="auto"/>
        <w:right w:val="none" w:sz="0" w:space="0" w:color="auto"/>
      </w:divBdr>
    </w:div>
    <w:div w:id="824006876">
      <w:bodyDiv w:val="1"/>
      <w:marLeft w:val="0"/>
      <w:marRight w:val="0"/>
      <w:marTop w:val="0"/>
      <w:marBottom w:val="0"/>
      <w:divBdr>
        <w:top w:val="none" w:sz="0" w:space="0" w:color="auto"/>
        <w:left w:val="none" w:sz="0" w:space="0" w:color="auto"/>
        <w:bottom w:val="none" w:sz="0" w:space="0" w:color="auto"/>
        <w:right w:val="none" w:sz="0" w:space="0" w:color="auto"/>
      </w:divBdr>
    </w:div>
    <w:div w:id="839465104">
      <w:bodyDiv w:val="1"/>
      <w:marLeft w:val="0"/>
      <w:marRight w:val="0"/>
      <w:marTop w:val="0"/>
      <w:marBottom w:val="0"/>
      <w:divBdr>
        <w:top w:val="none" w:sz="0" w:space="0" w:color="auto"/>
        <w:left w:val="none" w:sz="0" w:space="0" w:color="auto"/>
        <w:bottom w:val="none" w:sz="0" w:space="0" w:color="auto"/>
        <w:right w:val="none" w:sz="0" w:space="0" w:color="auto"/>
      </w:divBdr>
    </w:div>
    <w:div w:id="850726098">
      <w:bodyDiv w:val="1"/>
      <w:marLeft w:val="0"/>
      <w:marRight w:val="0"/>
      <w:marTop w:val="0"/>
      <w:marBottom w:val="0"/>
      <w:divBdr>
        <w:top w:val="none" w:sz="0" w:space="0" w:color="auto"/>
        <w:left w:val="none" w:sz="0" w:space="0" w:color="auto"/>
        <w:bottom w:val="none" w:sz="0" w:space="0" w:color="auto"/>
        <w:right w:val="none" w:sz="0" w:space="0" w:color="auto"/>
      </w:divBdr>
    </w:div>
    <w:div w:id="858592513">
      <w:bodyDiv w:val="1"/>
      <w:marLeft w:val="0"/>
      <w:marRight w:val="0"/>
      <w:marTop w:val="0"/>
      <w:marBottom w:val="0"/>
      <w:divBdr>
        <w:top w:val="none" w:sz="0" w:space="0" w:color="auto"/>
        <w:left w:val="none" w:sz="0" w:space="0" w:color="auto"/>
        <w:bottom w:val="none" w:sz="0" w:space="0" w:color="auto"/>
        <w:right w:val="none" w:sz="0" w:space="0" w:color="auto"/>
      </w:divBdr>
    </w:div>
    <w:div w:id="875461717">
      <w:bodyDiv w:val="1"/>
      <w:marLeft w:val="0"/>
      <w:marRight w:val="0"/>
      <w:marTop w:val="0"/>
      <w:marBottom w:val="0"/>
      <w:divBdr>
        <w:top w:val="none" w:sz="0" w:space="0" w:color="auto"/>
        <w:left w:val="none" w:sz="0" w:space="0" w:color="auto"/>
        <w:bottom w:val="none" w:sz="0" w:space="0" w:color="auto"/>
        <w:right w:val="none" w:sz="0" w:space="0" w:color="auto"/>
      </w:divBdr>
    </w:div>
    <w:div w:id="878975181">
      <w:bodyDiv w:val="1"/>
      <w:marLeft w:val="0"/>
      <w:marRight w:val="0"/>
      <w:marTop w:val="0"/>
      <w:marBottom w:val="0"/>
      <w:divBdr>
        <w:top w:val="none" w:sz="0" w:space="0" w:color="auto"/>
        <w:left w:val="none" w:sz="0" w:space="0" w:color="auto"/>
        <w:bottom w:val="none" w:sz="0" w:space="0" w:color="auto"/>
        <w:right w:val="none" w:sz="0" w:space="0" w:color="auto"/>
      </w:divBdr>
    </w:div>
    <w:div w:id="891618241">
      <w:bodyDiv w:val="1"/>
      <w:marLeft w:val="0"/>
      <w:marRight w:val="0"/>
      <w:marTop w:val="0"/>
      <w:marBottom w:val="0"/>
      <w:divBdr>
        <w:top w:val="none" w:sz="0" w:space="0" w:color="auto"/>
        <w:left w:val="none" w:sz="0" w:space="0" w:color="auto"/>
        <w:bottom w:val="none" w:sz="0" w:space="0" w:color="auto"/>
        <w:right w:val="none" w:sz="0" w:space="0" w:color="auto"/>
      </w:divBdr>
    </w:div>
    <w:div w:id="895161202">
      <w:bodyDiv w:val="1"/>
      <w:marLeft w:val="0"/>
      <w:marRight w:val="0"/>
      <w:marTop w:val="0"/>
      <w:marBottom w:val="0"/>
      <w:divBdr>
        <w:top w:val="none" w:sz="0" w:space="0" w:color="auto"/>
        <w:left w:val="none" w:sz="0" w:space="0" w:color="auto"/>
        <w:bottom w:val="none" w:sz="0" w:space="0" w:color="auto"/>
        <w:right w:val="none" w:sz="0" w:space="0" w:color="auto"/>
      </w:divBdr>
    </w:div>
    <w:div w:id="935134446">
      <w:bodyDiv w:val="1"/>
      <w:marLeft w:val="0"/>
      <w:marRight w:val="0"/>
      <w:marTop w:val="0"/>
      <w:marBottom w:val="0"/>
      <w:divBdr>
        <w:top w:val="none" w:sz="0" w:space="0" w:color="auto"/>
        <w:left w:val="none" w:sz="0" w:space="0" w:color="auto"/>
        <w:bottom w:val="none" w:sz="0" w:space="0" w:color="auto"/>
        <w:right w:val="none" w:sz="0" w:space="0" w:color="auto"/>
      </w:divBdr>
    </w:div>
    <w:div w:id="946935198">
      <w:bodyDiv w:val="1"/>
      <w:marLeft w:val="0"/>
      <w:marRight w:val="0"/>
      <w:marTop w:val="0"/>
      <w:marBottom w:val="0"/>
      <w:divBdr>
        <w:top w:val="none" w:sz="0" w:space="0" w:color="auto"/>
        <w:left w:val="none" w:sz="0" w:space="0" w:color="auto"/>
        <w:bottom w:val="none" w:sz="0" w:space="0" w:color="auto"/>
        <w:right w:val="none" w:sz="0" w:space="0" w:color="auto"/>
      </w:divBdr>
    </w:div>
    <w:div w:id="969632118">
      <w:bodyDiv w:val="1"/>
      <w:marLeft w:val="0"/>
      <w:marRight w:val="0"/>
      <w:marTop w:val="0"/>
      <w:marBottom w:val="0"/>
      <w:divBdr>
        <w:top w:val="none" w:sz="0" w:space="0" w:color="auto"/>
        <w:left w:val="none" w:sz="0" w:space="0" w:color="auto"/>
        <w:bottom w:val="none" w:sz="0" w:space="0" w:color="auto"/>
        <w:right w:val="none" w:sz="0" w:space="0" w:color="auto"/>
      </w:divBdr>
    </w:div>
    <w:div w:id="988090967">
      <w:bodyDiv w:val="1"/>
      <w:marLeft w:val="0"/>
      <w:marRight w:val="0"/>
      <w:marTop w:val="0"/>
      <w:marBottom w:val="0"/>
      <w:divBdr>
        <w:top w:val="none" w:sz="0" w:space="0" w:color="auto"/>
        <w:left w:val="none" w:sz="0" w:space="0" w:color="auto"/>
        <w:bottom w:val="none" w:sz="0" w:space="0" w:color="auto"/>
        <w:right w:val="none" w:sz="0" w:space="0" w:color="auto"/>
      </w:divBdr>
    </w:div>
    <w:div w:id="1004674415">
      <w:bodyDiv w:val="1"/>
      <w:marLeft w:val="0"/>
      <w:marRight w:val="0"/>
      <w:marTop w:val="0"/>
      <w:marBottom w:val="0"/>
      <w:divBdr>
        <w:top w:val="none" w:sz="0" w:space="0" w:color="auto"/>
        <w:left w:val="none" w:sz="0" w:space="0" w:color="auto"/>
        <w:bottom w:val="none" w:sz="0" w:space="0" w:color="auto"/>
        <w:right w:val="none" w:sz="0" w:space="0" w:color="auto"/>
      </w:divBdr>
    </w:div>
    <w:div w:id="1013339040">
      <w:bodyDiv w:val="1"/>
      <w:marLeft w:val="0"/>
      <w:marRight w:val="0"/>
      <w:marTop w:val="0"/>
      <w:marBottom w:val="0"/>
      <w:divBdr>
        <w:top w:val="none" w:sz="0" w:space="0" w:color="auto"/>
        <w:left w:val="none" w:sz="0" w:space="0" w:color="auto"/>
        <w:bottom w:val="none" w:sz="0" w:space="0" w:color="auto"/>
        <w:right w:val="none" w:sz="0" w:space="0" w:color="auto"/>
      </w:divBdr>
    </w:div>
    <w:div w:id="1015764089">
      <w:bodyDiv w:val="1"/>
      <w:marLeft w:val="0"/>
      <w:marRight w:val="0"/>
      <w:marTop w:val="0"/>
      <w:marBottom w:val="0"/>
      <w:divBdr>
        <w:top w:val="none" w:sz="0" w:space="0" w:color="auto"/>
        <w:left w:val="none" w:sz="0" w:space="0" w:color="auto"/>
        <w:bottom w:val="none" w:sz="0" w:space="0" w:color="auto"/>
        <w:right w:val="none" w:sz="0" w:space="0" w:color="auto"/>
      </w:divBdr>
    </w:div>
    <w:div w:id="1024290506">
      <w:bodyDiv w:val="1"/>
      <w:marLeft w:val="0"/>
      <w:marRight w:val="0"/>
      <w:marTop w:val="0"/>
      <w:marBottom w:val="0"/>
      <w:divBdr>
        <w:top w:val="none" w:sz="0" w:space="0" w:color="auto"/>
        <w:left w:val="none" w:sz="0" w:space="0" w:color="auto"/>
        <w:bottom w:val="none" w:sz="0" w:space="0" w:color="auto"/>
        <w:right w:val="none" w:sz="0" w:space="0" w:color="auto"/>
      </w:divBdr>
    </w:div>
    <w:div w:id="1060009954">
      <w:bodyDiv w:val="1"/>
      <w:marLeft w:val="0"/>
      <w:marRight w:val="0"/>
      <w:marTop w:val="0"/>
      <w:marBottom w:val="0"/>
      <w:divBdr>
        <w:top w:val="none" w:sz="0" w:space="0" w:color="auto"/>
        <w:left w:val="none" w:sz="0" w:space="0" w:color="auto"/>
        <w:bottom w:val="none" w:sz="0" w:space="0" w:color="auto"/>
        <w:right w:val="none" w:sz="0" w:space="0" w:color="auto"/>
      </w:divBdr>
    </w:div>
    <w:div w:id="1076591395">
      <w:bodyDiv w:val="1"/>
      <w:marLeft w:val="0"/>
      <w:marRight w:val="0"/>
      <w:marTop w:val="0"/>
      <w:marBottom w:val="0"/>
      <w:divBdr>
        <w:top w:val="none" w:sz="0" w:space="0" w:color="auto"/>
        <w:left w:val="none" w:sz="0" w:space="0" w:color="auto"/>
        <w:bottom w:val="none" w:sz="0" w:space="0" w:color="auto"/>
        <w:right w:val="none" w:sz="0" w:space="0" w:color="auto"/>
      </w:divBdr>
    </w:div>
    <w:div w:id="1095977627">
      <w:bodyDiv w:val="1"/>
      <w:marLeft w:val="0"/>
      <w:marRight w:val="0"/>
      <w:marTop w:val="0"/>
      <w:marBottom w:val="0"/>
      <w:divBdr>
        <w:top w:val="none" w:sz="0" w:space="0" w:color="auto"/>
        <w:left w:val="none" w:sz="0" w:space="0" w:color="auto"/>
        <w:bottom w:val="none" w:sz="0" w:space="0" w:color="auto"/>
        <w:right w:val="none" w:sz="0" w:space="0" w:color="auto"/>
      </w:divBdr>
    </w:div>
    <w:div w:id="1148135630">
      <w:bodyDiv w:val="1"/>
      <w:marLeft w:val="0"/>
      <w:marRight w:val="0"/>
      <w:marTop w:val="0"/>
      <w:marBottom w:val="0"/>
      <w:divBdr>
        <w:top w:val="none" w:sz="0" w:space="0" w:color="auto"/>
        <w:left w:val="none" w:sz="0" w:space="0" w:color="auto"/>
        <w:bottom w:val="none" w:sz="0" w:space="0" w:color="auto"/>
        <w:right w:val="none" w:sz="0" w:space="0" w:color="auto"/>
      </w:divBdr>
    </w:div>
    <w:div w:id="1156606828">
      <w:bodyDiv w:val="1"/>
      <w:marLeft w:val="0"/>
      <w:marRight w:val="0"/>
      <w:marTop w:val="0"/>
      <w:marBottom w:val="0"/>
      <w:divBdr>
        <w:top w:val="none" w:sz="0" w:space="0" w:color="auto"/>
        <w:left w:val="none" w:sz="0" w:space="0" w:color="auto"/>
        <w:bottom w:val="none" w:sz="0" w:space="0" w:color="auto"/>
        <w:right w:val="none" w:sz="0" w:space="0" w:color="auto"/>
      </w:divBdr>
    </w:div>
    <w:div w:id="1165976356">
      <w:bodyDiv w:val="1"/>
      <w:marLeft w:val="0"/>
      <w:marRight w:val="0"/>
      <w:marTop w:val="0"/>
      <w:marBottom w:val="0"/>
      <w:divBdr>
        <w:top w:val="none" w:sz="0" w:space="0" w:color="auto"/>
        <w:left w:val="none" w:sz="0" w:space="0" w:color="auto"/>
        <w:bottom w:val="none" w:sz="0" w:space="0" w:color="auto"/>
        <w:right w:val="none" w:sz="0" w:space="0" w:color="auto"/>
      </w:divBdr>
    </w:div>
    <w:div w:id="1181748321">
      <w:bodyDiv w:val="1"/>
      <w:marLeft w:val="0"/>
      <w:marRight w:val="0"/>
      <w:marTop w:val="0"/>
      <w:marBottom w:val="0"/>
      <w:divBdr>
        <w:top w:val="none" w:sz="0" w:space="0" w:color="auto"/>
        <w:left w:val="none" w:sz="0" w:space="0" w:color="auto"/>
        <w:bottom w:val="none" w:sz="0" w:space="0" w:color="auto"/>
        <w:right w:val="none" w:sz="0" w:space="0" w:color="auto"/>
      </w:divBdr>
    </w:div>
    <w:div w:id="1192840535">
      <w:bodyDiv w:val="1"/>
      <w:marLeft w:val="0"/>
      <w:marRight w:val="0"/>
      <w:marTop w:val="0"/>
      <w:marBottom w:val="0"/>
      <w:divBdr>
        <w:top w:val="none" w:sz="0" w:space="0" w:color="auto"/>
        <w:left w:val="none" w:sz="0" w:space="0" w:color="auto"/>
        <w:bottom w:val="none" w:sz="0" w:space="0" w:color="auto"/>
        <w:right w:val="none" w:sz="0" w:space="0" w:color="auto"/>
      </w:divBdr>
    </w:div>
    <w:div w:id="1194735883">
      <w:bodyDiv w:val="1"/>
      <w:marLeft w:val="0"/>
      <w:marRight w:val="0"/>
      <w:marTop w:val="0"/>
      <w:marBottom w:val="0"/>
      <w:divBdr>
        <w:top w:val="none" w:sz="0" w:space="0" w:color="auto"/>
        <w:left w:val="none" w:sz="0" w:space="0" w:color="auto"/>
        <w:bottom w:val="none" w:sz="0" w:space="0" w:color="auto"/>
        <w:right w:val="none" w:sz="0" w:space="0" w:color="auto"/>
      </w:divBdr>
    </w:div>
    <w:div w:id="1210143844">
      <w:bodyDiv w:val="1"/>
      <w:marLeft w:val="0"/>
      <w:marRight w:val="0"/>
      <w:marTop w:val="0"/>
      <w:marBottom w:val="0"/>
      <w:divBdr>
        <w:top w:val="none" w:sz="0" w:space="0" w:color="auto"/>
        <w:left w:val="none" w:sz="0" w:space="0" w:color="auto"/>
        <w:bottom w:val="none" w:sz="0" w:space="0" w:color="auto"/>
        <w:right w:val="none" w:sz="0" w:space="0" w:color="auto"/>
      </w:divBdr>
    </w:div>
    <w:div w:id="1219124974">
      <w:bodyDiv w:val="1"/>
      <w:marLeft w:val="0"/>
      <w:marRight w:val="0"/>
      <w:marTop w:val="0"/>
      <w:marBottom w:val="0"/>
      <w:divBdr>
        <w:top w:val="none" w:sz="0" w:space="0" w:color="auto"/>
        <w:left w:val="none" w:sz="0" w:space="0" w:color="auto"/>
        <w:bottom w:val="none" w:sz="0" w:space="0" w:color="auto"/>
        <w:right w:val="none" w:sz="0" w:space="0" w:color="auto"/>
      </w:divBdr>
    </w:div>
    <w:div w:id="1221012461">
      <w:bodyDiv w:val="1"/>
      <w:marLeft w:val="0"/>
      <w:marRight w:val="0"/>
      <w:marTop w:val="0"/>
      <w:marBottom w:val="0"/>
      <w:divBdr>
        <w:top w:val="none" w:sz="0" w:space="0" w:color="auto"/>
        <w:left w:val="none" w:sz="0" w:space="0" w:color="auto"/>
        <w:bottom w:val="none" w:sz="0" w:space="0" w:color="auto"/>
        <w:right w:val="none" w:sz="0" w:space="0" w:color="auto"/>
      </w:divBdr>
    </w:div>
    <w:div w:id="1258711964">
      <w:bodyDiv w:val="1"/>
      <w:marLeft w:val="0"/>
      <w:marRight w:val="0"/>
      <w:marTop w:val="0"/>
      <w:marBottom w:val="0"/>
      <w:divBdr>
        <w:top w:val="none" w:sz="0" w:space="0" w:color="auto"/>
        <w:left w:val="none" w:sz="0" w:space="0" w:color="auto"/>
        <w:bottom w:val="none" w:sz="0" w:space="0" w:color="auto"/>
        <w:right w:val="none" w:sz="0" w:space="0" w:color="auto"/>
      </w:divBdr>
    </w:div>
    <w:div w:id="1291546506">
      <w:bodyDiv w:val="1"/>
      <w:marLeft w:val="0"/>
      <w:marRight w:val="0"/>
      <w:marTop w:val="0"/>
      <w:marBottom w:val="0"/>
      <w:divBdr>
        <w:top w:val="none" w:sz="0" w:space="0" w:color="auto"/>
        <w:left w:val="none" w:sz="0" w:space="0" w:color="auto"/>
        <w:bottom w:val="none" w:sz="0" w:space="0" w:color="auto"/>
        <w:right w:val="none" w:sz="0" w:space="0" w:color="auto"/>
      </w:divBdr>
    </w:div>
    <w:div w:id="1297640577">
      <w:bodyDiv w:val="1"/>
      <w:marLeft w:val="0"/>
      <w:marRight w:val="0"/>
      <w:marTop w:val="0"/>
      <w:marBottom w:val="0"/>
      <w:divBdr>
        <w:top w:val="none" w:sz="0" w:space="0" w:color="auto"/>
        <w:left w:val="none" w:sz="0" w:space="0" w:color="auto"/>
        <w:bottom w:val="none" w:sz="0" w:space="0" w:color="auto"/>
        <w:right w:val="none" w:sz="0" w:space="0" w:color="auto"/>
      </w:divBdr>
    </w:div>
    <w:div w:id="1299846575">
      <w:bodyDiv w:val="1"/>
      <w:marLeft w:val="0"/>
      <w:marRight w:val="0"/>
      <w:marTop w:val="0"/>
      <w:marBottom w:val="0"/>
      <w:divBdr>
        <w:top w:val="none" w:sz="0" w:space="0" w:color="auto"/>
        <w:left w:val="none" w:sz="0" w:space="0" w:color="auto"/>
        <w:bottom w:val="none" w:sz="0" w:space="0" w:color="auto"/>
        <w:right w:val="none" w:sz="0" w:space="0" w:color="auto"/>
      </w:divBdr>
    </w:div>
    <w:div w:id="1300377508">
      <w:bodyDiv w:val="1"/>
      <w:marLeft w:val="0"/>
      <w:marRight w:val="0"/>
      <w:marTop w:val="0"/>
      <w:marBottom w:val="0"/>
      <w:divBdr>
        <w:top w:val="none" w:sz="0" w:space="0" w:color="auto"/>
        <w:left w:val="none" w:sz="0" w:space="0" w:color="auto"/>
        <w:bottom w:val="none" w:sz="0" w:space="0" w:color="auto"/>
        <w:right w:val="none" w:sz="0" w:space="0" w:color="auto"/>
      </w:divBdr>
    </w:div>
    <w:div w:id="1329137560">
      <w:bodyDiv w:val="1"/>
      <w:marLeft w:val="0"/>
      <w:marRight w:val="0"/>
      <w:marTop w:val="0"/>
      <w:marBottom w:val="0"/>
      <w:divBdr>
        <w:top w:val="none" w:sz="0" w:space="0" w:color="auto"/>
        <w:left w:val="none" w:sz="0" w:space="0" w:color="auto"/>
        <w:bottom w:val="none" w:sz="0" w:space="0" w:color="auto"/>
        <w:right w:val="none" w:sz="0" w:space="0" w:color="auto"/>
      </w:divBdr>
    </w:div>
    <w:div w:id="1338383588">
      <w:bodyDiv w:val="1"/>
      <w:marLeft w:val="0"/>
      <w:marRight w:val="0"/>
      <w:marTop w:val="0"/>
      <w:marBottom w:val="0"/>
      <w:divBdr>
        <w:top w:val="none" w:sz="0" w:space="0" w:color="auto"/>
        <w:left w:val="none" w:sz="0" w:space="0" w:color="auto"/>
        <w:bottom w:val="none" w:sz="0" w:space="0" w:color="auto"/>
        <w:right w:val="none" w:sz="0" w:space="0" w:color="auto"/>
      </w:divBdr>
    </w:div>
    <w:div w:id="1368527838">
      <w:bodyDiv w:val="1"/>
      <w:marLeft w:val="0"/>
      <w:marRight w:val="0"/>
      <w:marTop w:val="0"/>
      <w:marBottom w:val="0"/>
      <w:divBdr>
        <w:top w:val="none" w:sz="0" w:space="0" w:color="auto"/>
        <w:left w:val="none" w:sz="0" w:space="0" w:color="auto"/>
        <w:bottom w:val="none" w:sz="0" w:space="0" w:color="auto"/>
        <w:right w:val="none" w:sz="0" w:space="0" w:color="auto"/>
      </w:divBdr>
    </w:div>
    <w:div w:id="1432628060">
      <w:bodyDiv w:val="1"/>
      <w:marLeft w:val="0"/>
      <w:marRight w:val="0"/>
      <w:marTop w:val="0"/>
      <w:marBottom w:val="0"/>
      <w:divBdr>
        <w:top w:val="none" w:sz="0" w:space="0" w:color="auto"/>
        <w:left w:val="none" w:sz="0" w:space="0" w:color="auto"/>
        <w:bottom w:val="none" w:sz="0" w:space="0" w:color="auto"/>
        <w:right w:val="none" w:sz="0" w:space="0" w:color="auto"/>
      </w:divBdr>
    </w:div>
    <w:div w:id="1441990352">
      <w:bodyDiv w:val="1"/>
      <w:marLeft w:val="0"/>
      <w:marRight w:val="0"/>
      <w:marTop w:val="0"/>
      <w:marBottom w:val="0"/>
      <w:divBdr>
        <w:top w:val="none" w:sz="0" w:space="0" w:color="auto"/>
        <w:left w:val="none" w:sz="0" w:space="0" w:color="auto"/>
        <w:bottom w:val="none" w:sz="0" w:space="0" w:color="auto"/>
        <w:right w:val="none" w:sz="0" w:space="0" w:color="auto"/>
      </w:divBdr>
    </w:div>
    <w:div w:id="1445077992">
      <w:bodyDiv w:val="1"/>
      <w:marLeft w:val="0"/>
      <w:marRight w:val="0"/>
      <w:marTop w:val="0"/>
      <w:marBottom w:val="0"/>
      <w:divBdr>
        <w:top w:val="none" w:sz="0" w:space="0" w:color="auto"/>
        <w:left w:val="none" w:sz="0" w:space="0" w:color="auto"/>
        <w:bottom w:val="none" w:sz="0" w:space="0" w:color="auto"/>
        <w:right w:val="none" w:sz="0" w:space="0" w:color="auto"/>
      </w:divBdr>
    </w:div>
    <w:div w:id="1459642760">
      <w:bodyDiv w:val="1"/>
      <w:marLeft w:val="0"/>
      <w:marRight w:val="0"/>
      <w:marTop w:val="0"/>
      <w:marBottom w:val="0"/>
      <w:divBdr>
        <w:top w:val="none" w:sz="0" w:space="0" w:color="auto"/>
        <w:left w:val="none" w:sz="0" w:space="0" w:color="auto"/>
        <w:bottom w:val="none" w:sz="0" w:space="0" w:color="auto"/>
        <w:right w:val="none" w:sz="0" w:space="0" w:color="auto"/>
      </w:divBdr>
    </w:div>
    <w:div w:id="1468283010">
      <w:bodyDiv w:val="1"/>
      <w:marLeft w:val="0"/>
      <w:marRight w:val="0"/>
      <w:marTop w:val="0"/>
      <w:marBottom w:val="0"/>
      <w:divBdr>
        <w:top w:val="none" w:sz="0" w:space="0" w:color="auto"/>
        <w:left w:val="none" w:sz="0" w:space="0" w:color="auto"/>
        <w:bottom w:val="none" w:sz="0" w:space="0" w:color="auto"/>
        <w:right w:val="none" w:sz="0" w:space="0" w:color="auto"/>
      </w:divBdr>
    </w:div>
    <w:div w:id="1474252721">
      <w:bodyDiv w:val="1"/>
      <w:marLeft w:val="0"/>
      <w:marRight w:val="0"/>
      <w:marTop w:val="0"/>
      <w:marBottom w:val="0"/>
      <w:divBdr>
        <w:top w:val="none" w:sz="0" w:space="0" w:color="auto"/>
        <w:left w:val="none" w:sz="0" w:space="0" w:color="auto"/>
        <w:bottom w:val="none" w:sz="0" w:space="0" w:color="auto"/>
        <w:right w:val="none" w:sz="0" w:space="0" w:color="auto"/>
      </w:divBdr>
    </w:div>
    <w:div w:id="1495412695">
      <w:bodyDiv w:val="1"/>
      <w:marLeft w:val="0"/>
      <w:marRight w:val="0"/>
      <w:marTop w:val="0"/>
      <w:marBottom w:val="0"/>
      <w:divBdr>
        <w:top w:val="none" w:sz="0" w:space="0" w:color="auto"/>
        <w:left w:val="none" w:sz="0" w:space="0" w:color="auto"/>
        <w:bottom w:val="none" w:sz="0" w:space="0" w:color="auto"/>
        <w:right w:val="none" w:sz="0" w:space="0" w:color="auto"/>
      </w:divBdr>
    </w:div>
    <w:div w:id="1498959697">
      <w:bodyDiv w:val="1"/>
      <w:marLeft w:val="0"/>
      <w:marRight w:val="0"/>
      <w:marTop w:val="0"/>
      <w:marBottom w:val="0"/>
      <w:divBdr>
        <w:top w:val="none" w:sz="0" w:space="0" w:color="auto"/>
        <w:left w:val="none" w:sz="0" w:space="0" w:color="auto"/>
        <w:bottom w:val="none" w:sz="0" w:space="0" w:color="auto"/>
        <w:right w:val="none" w:sz="0" w:space="0" w:color="auto"/>
      </w:divBdr>
    </w:div>
    <w:div w:id="1500849261">
      <w:bodyDiv w:val="1"/>
      <w:marLeft w:val="0"/>
      <w:marRight w:val="0"/>
      <w:marTop w:val="0"/>
      <w:marBottom w:val="0"/>
      <w:divBdr>
        <w:top w:val="none" w:sz="0" w:space="0" w:color="auto"/>
        <w:left w:val="none" w:sz="0" w:space="0" w:color="auto"/>
        <w:bottom w:val="none" w:sz="0" w:space="0" w:color="auto"/>
        <w:right w:val="none" w:sz="0" w:space="0" w:color="auto"/>
      </w:divBdr>
    </w:div>
    <w:div w:id="1510944840">
      <w:bodyDiv w:val="1"/>
      <w:marLeft w:val="0"/>
      <w:marRight w:val="0"/>
      <w:marTop w:val="0"/>
      <w:marBottom w:val="0"/>
      <w:divBdr>
        <w:top w:val="none" w:sz="0" w:space="0" w:color="auto"/>
        <w:left w:val="none" w:sz="0" w:space="0" w:color="auto"/>
        <w:bottom w:val="none" w:sz="0" w:space="0" w:color="auto"/>
        <w:right w:val="none" w:sz="0" w:space="0" w:color="auto"/>
      </w:divBdr>
    </w:div>
    <w:div w:id="1544564075">
      <w:bodyDiv w:val="1"/>
      <w:marLeft w:val="0"/>
      <w:marRight w:val="0"/>
      <w:marTop w:val="0"/>
      <w:marBottom w:val="0"/>
      <w:divBdr>
        <w:top w:val="none" w:sz="0" w:space="0" w:color="auto"/>
        <w:left w:val="none" w:sz="0" w:space="0" w:color="auto"/>
        <w:bottom w:val="none" w:sz="0" w:space="0" w:color="auto"/>
        <w:right w:val="none" w:sz="0" w:space="0" w:color="auto"/>
      </w:divBdr>
    </w:div>
    <w:div w:id="1557818945">
      <w:bodyDiv w:val="1"/>
      <w:marLeft w:val="0"/>
      <w:marRight w:val="0"/>
      <w:marTop w:val="0"/>
      <w:marBottom w:val="0"/>
      <w:divBdr>
        <w:top w:val="none" w:sz="0" w:space="0" w:color="auto"/>
        <w:left w:val="none" w:sz="0" w:space="0" w:color="auto"/>
        <w:bottom w:val="none" w:sz="0" w:space="0" w:color="auto"/>
        <w:right w:val="none" w:sz="0" w:space="0" w:color="auto"/>
      </w:divBdr>
    </w:div>
    <w:div w:id="1613786974">
      <w:bodyDiv w:val="1"/>
      <w:marLeft w:val="0"/>
      <w:marRight w:val="0"/>
      <w:marTop w:val="0"/>
      <w:marBottom w:val="0"/>
      <w:divBdr>
        <w:top w:val="none" w:sz="0" w:space="0" w:color="auto"/>
        <w:left w:val="none" w:sz="0" w:space="0" w:color="auto"/>
        <w:bottom w:val="none" w:sz="0" w:space="0" w:color="auto"/>
        <w:right w:val="none" w:sz="0" w:space="0" w:color="auto"/>
      </w:divBdr>
    </w:div>
    <w:div w:id="1636328053">
      <w:bodyDiv w:val="1"/>
      <w:marLeft w:val="0"/>
      <w:marRight w:val="0"/>
      <w:marTop w:val="0"/>
      <w:marBottom w:val="0"/>
      <w:divBdr>
        <w:top w:val="none" w:sz="0" w:space="0" w:color="auto"/>
        <w:left w:val="none" w:sz="0" w:space="0" w:color="auto"/>
        <w:bottom w:val="none" w:sz="0" w:space="0" w:color="auto"/>
        <w:right w:val="none" w:sz="0" w:space="0" w:color="auto"/>
      </w:divBdr>
    </w:div>
    <w:div w:id="1636790012">
      <w:bodyDiv w:val="1"/>
      <w:marLeft w:val="0"/>
      <w:marRight w:val="0"/>
      <w:marTop w:val="0"/>
      <w:marBottom w:val="0"/>
      <w:divBdr>
        <w:top w:val="none" w:sz="0" w:space="0" w:color="auto"/>
        <w:left w:val="none" w:sz="0" w:space="0" w:color="auto"/>
        <w:bottom w:val="none" w:sz="0" w:space="0" w:color="auto"/>
        <w:right w:val="none" w:sz="0" w:space="0" w:color="auto"/>
      </w:divBdr>
    </w:div>
    <w:div w:id="1651251021">
      <w:bodyDiv w:val="1"/>
      <w:marLeft w:val="0"/>
      <w:marRight w:val="0"/>
      <w:marTop w:val="0"/>
      <w:marBottom w:val="0"/>
      <w:divBdr>
        <w:top w:val="none" w:sz="0" w:space="0" w:color="auto"/>
        <w:left w:val="none" w:sz="0" w:space="0" w:color="auto"/>
        <w:bottom w:val="none" w:sz="0" w:space="0" w:color="auto"/>
        <w:right w:val="none" w:sz="0" w:space="0" w:color="auto"/>
      </w:divBdr>
    </w:div>
    <w:div w:id="1692338568">
      <w:bodyDiv w:val="1"/>
      <w:marLeft w:val="0"/>
      <w:marRight w:val="0"/>
      <w:marTop w:val="0"/>
      <w:marBottom w:val="0"/>
      <w:divBdr>
        <w:top w:val="none" w:sz="0" w:space="0" w:color="auto"/>
        <w:left w:val="none" w:sz="0" w:space="0" w:color="auto"/>
        <w:bottom w:val="none" w:sz="0" w:space="0" w:color="auto"/>
        <w:right w:val="none" w:sz="0" w:space="0" w:color="auto"/>
      </w:divBdr>
    </w:div>
    <w:div w:id="1721132392">
      <w:bodyDiv w:val="1"/>
      <w:marLeft w:val="0"/>
      <w:marRight w:val="0"/>
      <w:marTop w:val="0"/>
      <w:marBottom w:val="0"/>
      <w:divBdr>
        <w:top w:val="none" w:sz="0" w:space="0" w:color="auto"/>
        <w:left w:val="none" w:sz="0" w:space="0" w:color="auto"/>
        <w:bottom w:val="none" w:sz="0" w:space="0" w:color="auto"/>
        <w:right w:val="none" w:sz="0" w:space="0" w:color="auto"/>
      </w:divBdr>
    </w:div>
    <w:div w:id="1721442517">
      <w:bodyDiv w:val="1"/>
      <w:marLeft w:val="0"/>
      <w:marRight w:val="0"/>
      <w:marTop w:val="0"/>
      <w:marBottom w:val="0"/>
      <w:divBdr>
        <w:top w:val="none" w:sz="0" w:space="0" w:color="auto"/>
        <w:left w:val="none" w:sz="0" w:space="0" w:color="auto"/>
        <w:bottom w:val="none" w:sz="0" w:space="0" w:color="auto"/>
        <w:right w:val="none" w:sz="0" w:space="0" w:color="auto"/>
      </w:divBdr>
    </w:div>
    <w:div w:id="1725987234">
      <w:bodyDiv w:val="1"/>
      <w:marLeft w:val="0"/>
      <w:marRight w:val="0"/>
      <w:marTop w:val="0"/>
      <w:marBottom w:val="0"/>
      <w:divBdr>
        <w:top w:val="none" w:sz="0" w:space="0" w:color="auto"/>
        <w:left w:val="none" w:sz="0" w:space="0" w:color="auto"/>
        <w:bottom w:val="none" w:sz="0" w:space="0" w:color="auto"/>
        <w:right w:val="none" w:sz="0" w:space="0" w:color="auto"/>
      </w:divBdr>
    </w:div>
    <w:div w:id="1735275052">
      <w:bodyDiv w:val="1"/>
      <w:marLeft w:val="0"/>
      <w:marRight w:val="0"/>
      <w:marTop w:val="0"/>
      <w:marBottom w:val="0"/>
      <w:divBdr>
        <w:top w:val="none" w:sz="0" w:space="0" w:color="auto"/>
        <w:left w:val="none" w:sz="0" w:space="0" w:color="auto"/>
        <w:bottom w:val="none" w:sz="0" w:space="0" w:color="auto"/>
        <w:right w:val="none" w:sz="0" w:space="0" w:color="auto"/>
      </w:divBdr>
    </w:div>
    <w:div w:id="1742020559">
      <w:bodyDiv w:val="1"/>
      <w:marLeft w:val="0"/>
      <w:marRight w:val="0"/>
      <w:marTop w:val="0"/>
      <w:marBottom w:val="0"/>
      <w:divBdr>
        <w:top w:val="none" w:sz="0" w:space="0" w:color="auto"/>
        <w:left w:val="none" w:sz="0" w:space="0" w:color="auto"/>
        <w:bottom w:val="none" w:sz="0" w:space="0" w:color="auto"/>
        <w:right w:val="none" w:sz="0" w:space="0" w:color="auto"/>
      </w:divBdr>
    </w:div>
    <w:div w:id="1774088044">
      <w:bodyDiv w:val="1"/>
      <w:marLeft w:val="0"/>
      <w:marRight w:val="0"/>
      <w:marTop w:val="0"/>
      <w:marBottom w:val="0"/>
      <w:divBdr>
        <w:top w:val="none" w:sz="0" w:space="0" w:color="auto"/>
        <w:left w:val="none" w:sz="0" w:space="0" w:color="auto"/>
        <w:bottom w:val="none" w:sz="0" w:space="0" w:color="auto"/>
        <w:right w:val="none" w:sz="0" w:space="0" w:color="auto"/>
      </w:divBdr>
    </w:div>
    <w:div w:id="1774352046">
      <w:bodyDiv w:val="1"/>
      <w:marLeft w:val="0"/>
      <w:marRight w:val="0"/>
      <w:marTop w:val="0"/>
      <w:marBottom w:val="0"/>
      <w:divBdr>
        <w:top w:val="none" w:sz="0" w:space="0" w:color="auto"/>
        <w:left w:val="none" w:sz="0" w:space="0" w:color="auto"/>
        <w:bottom w:val="none" w:sz="0" w:space="0" w:color="auto"/>
        <w:right w:val="none" w:sz="0" w:space="0" w:color="auto"/>
      </w:divBdr>
    </w:div>
    <w:div w:id="1777284728">
      <w:bodyDiv w:val="1"/>
      <w:marLeft w:val="0"/>
      <w:marRight w:val="0"/>
      <w:marTop w:val="0"/>
      <w:marBottom w:val="0"/>
      <w:divBdr>
        <w:top w:val="none" w:sz="0" w:space="0" w:color="auto"/>
        <w:left w:val="none" w:sz="0" w:space="0" w:color="auto"/>
        <w:bottom w:val="none" w:sz="0" w:space="0" w:color="auto"/>
        <w:right w:val="none" w:sz="0" w:space="0" w:color="auto"/>
      </w:divBdr>
    </w:div>
    <w:div w:id="1799835456">
      <w:bodyDiv w:val="1"/>
      <w:marLeft w:val="0"/>
      <w:marRight w:val="0"/>
      <w:marTop w:val="0"/>
      <w:marBottom w:val="0"/>
      <w:divBdr>
        <w:top w:val="none" w:sz="0" w:space="0" w:color="auto"/>
        <w:left w:val="none" w:sz="0" w:space="0" w:color="auto"/>
        <w:bottom w:val="none" w:sz="0" w:space="0" w:color="auto"/>
        <w:right w:val="none" w:sz="0" w:space="0" w:color="auto"/>
      </w:divBdr>
    </w:div>
    <w:div w:id="1837964318">
      <w:bodyDiv w:val="1"/>
      <w:marLeft w:val="0"/>
      <w:marRight w:val="0"/>
      <w:marTop w:val="0"/>
      <w:marBottom w:val="0"/>
      <w:divBdr>
        <w:top w:val="none" w:sz="0" w:space="0" w:color="auto"/>
        <w:left w:val="none" w:sz="0" w:space="0" w:color="auto"/>
        <w:bottom w:val="none" w:sz="0" w:space="0" w:color="auto"/>
        <w:right w:val="none" w:sz="0" w:space="0" w:color="auto"/>
      </w:divBdr>
    </w:div>
    <w:div w:id="1848518510">
      <w:bodyDiv w:val="1"/>
      <w:marLeft w:val="0"/>
      <w:marRight w:val="0"/>
      <w:marTop w:val="0"/>
      <w:marBottom w:val="0"/>
      <w:divBdr>
        <w:top w:val="none" w:sz="0" w:space="0" w:color="auto"/>
        <w:left w:val="none" w:sz="0" w:space="0" w:color="auto"/>
        <w:bottom w:val="none" w:sz="0" w:space="0" w:color="auto"/>
        <w:right w:val="none" w:sz="0" w:space="0" w:color="auto"/>
      </w:divBdr>
    </w:div>
    <w:div w:id="1854879661">
      <w:bodyDiv w:val="1"/>
      <w:marLeft w:val="0"/>
      <w:marRight w:val="0"/>
      <w:marTop w:val="0"/>
      <w:marBottom w:val="0"/>
      <w:divBdr>
        <w:top w:val="none" w:sz="0" w:space="0" w:color="auto"/>
        <w:left w:val="none" w:sz="0" w:space="0" w:color="auto"/>
        <w:bottom w:val="none" w:sz="0" w:space="0" w:color="auto"/>
        <w:right w:val="none" w:sz="0" w:space="0" w:color="auto"/>
      </w:divBdr>
    </w:div>
    <w:div w:id="1864130302">
      <w:bodyDiv w:val="1"/>
      <w:marLeft w:val="0"/>
      <w:marRight w:val="0"/>
      <w:marTop w:val="0"/>
      <w:marBottom w:val="0"/>
      <w:divBdr>
        <w:top w:val="none" w:sz="0" w:space="0" w:color="auto"/>
        <w:left w:val="none" w:sz="0" w:space="0" w:color="auto"/>
        <w:bottom w:val="none" w:sz="0" w:space="0" w:color="auto"/>
        <w:right w:val="none" w:sz="0" w:space="0" w:color="auto"/>
      </w:divBdr>
    </w:div>
    <w:div w:id="1866096477">
      <w:bodyDiv w:val="1"/>
      <w:marLeft w:val="0"/>
      <w:marRight w:val="0"/>
      <w:marTop w:val="0"/>
      <w:marBottom w:val="0"/>
      <w:divBdr>
        <w:top w:val="none" w:sz="0" w:space="0" w:color="auto"/>
        <w:left w:val="none" w:sz="0" w:space="0" w:color="auto"/>
        <w:bottom w:val="none" w:sz="0" w:space="0" w:color="auto"/>
        <w:right w:val="none" w:sz="0" w:space="0" w:color="auto"/>
      </w:divBdr>
    </w:div>
    <w:div w:id="1868105163">
      <w:bodyDiv w:val="1"/>
      <w:marLeft w:val="0"/>
      <w:marRight w:val="0"/>
      <w:marTop w:val="0"/>
      <w:marBottom w:val="0"/>
      <w:divBdr>
        <w:top w:val="none" w:sz="0" w:space="0" w:color="auto"/>
        <w:left w:val="none" w:sz="0" w:space="0" w:color="auto"/>
        <w:bottom w:val="none" w:sz="0" w:space="0" w:color="auto"/>
        <w:right w:val="none" w:sz="0" w:space="0" w:color="auto"/>
      </w:divBdr>
    </w:div>
    <w:div w:id="1879391347">
      <w:bodyDiv w:val="1"/>
      <w:marLeft w:val="0"/>
      <w:marRight w:val="0"/>
      <w:marTop w:val="0"/>
      <w:marBottom w:val="0"/>
      <w:divBdr>
        <w:top w:val="none" w:sz="0" w:space="0" w:color="auto"/>
        <w:left w:val="none" w:sz="0" w:space="0" w:color="auto"/>
        <w:bottom w:val="none" w:sz="0" w:space="0" w:color="auto"/>
        <w:right w:val="none" w:sz="0" w:space="0" w:color="auto"/>
      </w:divBdr>
    </w:div>
    <w:div w:id="1890722019">
      <w:bodyDiv w:val="1"/>
      <w:marLeft w:val="0"/>
      <w:marRight w:val="0"/>
      <w:marTop w:val="0"/>
      <w:marBottom w:val="0"/>
      <w:divBdr>
        <w:top w:val="none" w:sz="0" w:space="0" w:color="auto"/>
        <w:left w:val="none" w:sz="0" w:space="0" w:color="auto"/>
        <w:bottom w:val="none" w:sz="0" w:space="0" w:color="auto"/>
        <w:right w:val="none" w:sz="0" w:space="0" w:color="auto"/>
      </w:divBdr>
    </w:div>
    <w:div w:id="1899629682">
      <w:bodyDiv w:val="1"/>
      <w:marLeft w:val="0"/>
      <w:marRight w:val="0"/>
      <w:marTop w:val="0"/>
      <w:marBottom w:val="0"/>
      <w:divBdr>
        <w:top w:val="none" w:sz="0" w:space="0" w:color="auto"/>
        <w:left w:val="none" w:sz="0" w:space="0" w:color="auto"/>
        <w:bottom w:val="none" w:sz="0" w:space="0" w:color="auto"/>
        <w:right w:val="none" w:sz="0" w:space="0" w:color="auto"/>
      </w:divBdr>
    </w:div>
    <w:div w:id="1943218133">
      <w:bodyDiv w:val="1"/>
      <w:marLeft w:val="0"/>
      <w:marRight w:val="0"/>
      <w:marTop w:val="0"/>
      <w:marBottom w:val="0"/>
      <w:divBdr>
        <w:top w:val="none" w:sz="0" w:space="0" w:color="auto"/>
        <w:left w:val="none" w:sz="0" w:space="0" w:color="auto"/>
        <w:bottom w:val="none" w:sz="0" w:space="0" w:color="auto"/>
        <w:right w:val="none" w:sz="0" w:space="0" w:color="auto"/>
      </w:divBdr>
    </w:div>
    <w:div w:id="1944919905">
      <w:bodyDiv w:val="1"/>
      <w:marLeft w:val="0"/>
      <w:marRight w:val="0"/>
      <w:marTop w:val="0"/>
      <w:marBottom w:val="0"/>
      <w:divBdr>
        <w:top w:val="none" w:sz="0" w:space="0" w:color="auto"/>
        <w:left w:val="none" w:sz="0" w:space="0" w:color="auto"/>
        <w:bottom w:val="none" w:sz="0" w:space="0" w:color="auto"/>
        <w:right w:val="none" w:sz="0" w:space="0" w:color="auto"/>
      </w:divBdr>
    </w:div>
    <w:div w:id="1961257692">
      <w:bodyDiv w:val="1"/>
      <w:marLeft w:val="0"/>
      <w:marRight w:val="0"/>
      <w:marTop w:val="0"/>
      <w:marBottom w:val="0"/>
      <w:divBdr>
        <w:top w:val="none" w:sz="0" w:space="0" w:color="auto"/>
        <w:left w:val="none" w:sz="0" w:space="0" w:color="auto"/>
        <w:bottom w:val="none" w:sz="0" w:space="0" w:color="auto"/>
        <w:right w:val="none" w:sz="0" w:space="0" w:color="auto"/>
      </w:divBdr>
    </w:div>
    <w:div w:id="1971786234">
      <w:bodyDiv w:val="1"/>
      <w:marLeft w:val="0"/>
      <w:marRight w:val="0"/>
      <w:marTop w:val="0"/>
      <w:marBottom w:val="0"/>
      <w:divBdr>
        <w:top w:val="none" w:sz="0" w:space="0" w:color="auto"/>
        <w:left w:val="none" w:sz="0" w:space="0" w:color="auto"/>
        <w:bottom w:val="none" w:sz="0" w:space="0" w:color="auto"/>
        <w:right w:val="none" w:sz="0" w:space="0" w:color="auto"/>
      </w:divBdr>
    </w:div>
    <w:div w:id="1974091596">
      <w:bodyDiv w:val="1"/>
      <w:marLeft w:val="0"/>
      <w:marRight w:val="0"/>
      <w:marTop w:val="0"/>
      <w:marBottom w:val="0"/>
      <w:divBdr>
        <w:top w:val="none" w:sz="0" w:space="0" w:color="auto"/>
        <w:left w:val="none" w:sz="0" w:space="0" w:color="auto"/>
        <w:bottom w:val="none" w:sz="0" w:space="0" w:color="auto"/>
        <w:right w:val="none" w:sz="0" w:space="0" w:color="auto"/>
      </w:divBdr>
    </w:div>
    <w:div w:id="1974434504">
      <w:bodyDiv w:val="1"/>
      <w:marLeft w:val="0"/>
      <w:marRight w:val="0"/>
      <w:marTop w:val="0"/>
      <w:marBottom w:val="0"/>
      <w:divBdr>
        <w:top w:val="none" w:sz="0" w:space="0" w:color="auto"/>
        <w:left w:val="none" w:sz="0" w:space="0" w:color="auto"/>
        <w:bottom w:val="none" w:sz="0" w:space="0" w:color="auto"/>
        <w:right w:val="none" w:sz="0" w:space="0" w:color="auto"/>
      </w:divBdr>
    </w:div>
    <w:div w:id="2001812977">
      <w:bodyDiv w:val="1"/>
      <w:marLeft w:val="0"/>
      <w:marRight w:val="0"/>
      <w:marTop w:val="0"/>
      <w:marBottom w:val="0"/>
      <w:divBdr>
        <w:top w:val="none" w:sz="0" w:space="0" w:color="auto"/>
        <w:left w:val="none" w:sz="0" w:space="0" w:color="auto"/>
        <w:bottom w:val="none" w:sz="0" w:space="0" w:color="auto"/>
        <w:right w:val="none" w:sz="0" w:space="0" w:color="auto"/>
      </w:divBdr>
    </w:div>
    <w:div w:id="2002269802">
      <w:bodyDiv w:val="1"/>
      <w:marLeft w:val="0"/>
      <w:marRight w:val="0"/>
      <w:marTop w:val="0"/>
      <w:marBottom w:val="0"/>
      <w:divBdr>
        <w:top w:val="none" w:sz="0" w:space="0" w:color="auto"/>
        <w:left w:val="none" w:sz="0" w:space="0" w:color="auto"/>
        <w:bottom w:val="none" w:sz="0" w:space="0" w:color="auto"/>
        <w:right w:val="none" w:sz="0" w:space="0" w:color="auto"/>
      </w:divBdr>
    </w:div>
    <w:div w:id="2017220674">
      <w:bodyDiv w:val="1"/>
      <w:marLeft w:val="0"/>
      <w:marRight w:val="0"/>
      <w:marTop w:val="0"/>
      <w:marBottom w:val="0"/>
      <w:divBdr>
        <w:top w:val="none" w:sz="0" w:space="0" w:color="auto"/>
        <w:left w:val="none" w:sz="0" w:space="0" w:color="auto"/>
        <w:bottom w:val="none" w:sz="0" w:space="0" w:color="auto"/>
        <w:right w:val="none" w:sz="0" w:space="0" w:color="auto"/>
      </w:divBdr>
    </w:div>
    <w:div w:id="2084599539">
      <w:bodyDiv w:val="1"/>
      <w:marLeft w:val="0"/>
      <w:marRight w:val="0"/>
      <w:marTop w:val="0"/>
      <w:marBottom w:val="0"/>
      <w:divBdr>
        <w:top w:val="none" w:sz="0" w:space="0" w:color="auto"/>
        <w:left w:val="none" w:sz="0" w:space="0" w:color="auto"/>
        <w:bottom w:val="none" w:sz="0" w:space="0" w:color="auto"/>
        <w:right w:val="none" w:sz="0" w:space="0" w:color="auto"/>
      </w:divBdr>
    </w:div>
    <w:div w:id="2089769997">
      <w:bodyDiv w:val="1"/>
      <w:marLeft w:val="0"/>
      <w:marRight w:val="0"/>
      <w:marTop w:val="0"/>
      <w:marBottom w:val="0"/>
      <w:divBdr>
        <w:top w:val="none" w:sz="0" w:space="0" w:color="auto"/>
        <w:left w:val="none" w:sz="0" w:space="0" w:color="auto"/>
        <w:bottom w:val="none" w:sz="0" w:space="0" w:color="auto"/>
        <w:right w:val="none" w:sz="0" w:space="0" w:color="auto"/>
      </w:divBdr>
    </w:div>
    <w:div w:id="2103645288">
      <w:bodyDiv w:val="1"/>
      <w:marLeft w:val="0"/>
      <w:marRight w:val="0"/>
      <w:marTop w:val="0"/>
      <w:marBottom w:val="0"/>
      <w:divBdr>
        <w:top w:val="none" w:sz="0" w:space="0" w:color="auto"/>
        <w:left w:val="none" w:sz="0" w:space="0" w:color="auto"/>
        <w:bottom w:val="none" w:sz="0" w:space="0" w:color="auto"/>
        <w:right w:val="none" w:sz="0" w:space="0" w:color="auto"/>
      </w:divBdr>
    </w:div>
    <w:div w:id="2108427444">
      <w:bodyDiv w:val="1"/>
      <w:marLeft w:val="0"/>
      <w:marRight w:val="0"/>
      <w:marTop w:val="0"/>
      <w:marBottom w:val="0"/>
      <w:divBdr>
        <w:top w:val="none" w:sz="0" w:space="0" w:color="auto"/>
        <w:left w:val="none" w:sz="0" w:space="0" w:color="auto"/>
        <w:bottom w:val="none" w:sz="0" w:space="0" w:color="auto"/>
        <w:right w:val="none" w:sz="0" w:space="0" w:color="auto"/>
      </w:divBdr>
    </w:div>
    <w:div w:id="2121339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Nor19</b:Tag>
    <b:SourceType>Book</b:SourceType>
    <b:Guid>{2296D21D-DC6E-4AC8-A812-286FF4598816}</b:Guid>
    <b:Author>
      <b:Author>
        <b:NameList>
          <b:Person>
            <b:Last>Nise</b:Last>
            <b:First>Norman</b:First>
            <b:Middle>S.</b:Middle>
          </b:Person>
        </b:NameList>
      </b:Author>
    </b:Author>
    <b:Title>Control Systems Engineering (8th Edition)</b:Title>
    <b:Year>2019</b:Year>
    <b:Publisher>Wiley</b:Publisher>
    <b:RefOrder>1</b:RefOrder>
  </b:Source>
  <b:Source>
    <b:Tag>Rob17</b:Tag>
    <b:SourceType>Book</b:SourceType>
    <b:Guid>{EB115670-254C-458E-A17B-09AC43259B87}</b:Guid>
    <b:Author>
      <b:Author>
        <b:NameList>
          <b:Person>
            <b:Last>Robert H. Bishop</b:Last>
            <b:First>Richard</b:First>
            <b:Middle>C. Dorf</b:Middle>
          </b:Person>
        </b:NameList>
      </b:Author>
    </b:Author>
    <b:Title>Modern Control Systems (13th Edition)</b:Title>
    <b:Year>2017</b:Year>
    <b:Publisher>Pearson Education Limited</b:Publisher>
    <b:RefOrder>2</b:RefOrder>
  </b:Source>
  <b:Source>
    <b:Tag>DrS</b:Tag>
    <b:SourceType>Misc</b:SourceType>
    <b:Guid>{45768EDE-7116-4614-A3A0-178A4C96F09D}</b:Guid>
    <b:Author>
      <b:Author>
        <b:NameList>
          <b:Person>
            <b:Last>Mosey</b:Last>
            <b:First>Dr</b:First>
            <b:Middle>Stephen</b:Middle>
          </b:Person>
        </b:NameList>
      </b:Author>
    </b:Author>
    <b:Title>Level 5 Assessment Specification - Instrumentation and Control</b:Title>
    <b:Year>2021</b:Year>
    <b:City>Swansea</b:City>
    <b:Publisher>University of Wales Trinity St. David</b:Publisher>
    <b:RefOrder>3</b:RefOrder>
  </b:Source>
  <b:Source>
    <b:Tag>And18</b:Tag>
    <b:SourceType>Book</b:SourceType>
    <b:Guid>{31341A84-1F91-4C4B-B48D-BD91724A57CE}</b:Guid>
    <b:Author>
      <b:Author>
        <b:NameList>
          <b:Person>
            <b:Last>Andrew Butterfield</b:Last>
            <b:First>John</b:First>
            <b:Middle>Szymanski</b:Middle>
          </b:Person>
        </b:NameList>
      </b:Author>
    </b:Author>
    <b:Title>A Dictionary of Electronics and Electrical Engineering (5th Edition) </b:Title>
    <b:Year>2018</b:Year>
    <b:City>Oxford</b:City>
    <b:Publisher>Oxford University Press</b:Publisher>
    <b:RefOrder>4</b:RefOrder>
  </b:Source>
  <b:Source>
    <b:Tag>Liu20</b:Tag>
    <b:SourceType>Book</b:SourceType>
    <b:Guid>{AAE3A8DB-C53B-4E3D-8138-3F48930E0C6B}</b:Guid>
    <b:Author>
      <b:Author>
        <b:NameList>
          <b:Person>
            <b:Last>Wang</b:Last>
            <b:First>Liuping</b:First>
          </b:Person>
        </b:NameList>
      </b:Author>
    </b:Author>
    <b:Title>PID control system design and automatic tuning using MATLAB/Simulink</b:Title>
    <b:Year>2020</b:Year>
    <b:Publisher>John Wiley and Sons Ltd.</b:Publisher>
    <b:RefOrder>5</b:RefOrder>
  </b:Source>
  <b:Source>
    <b:Tag>Art19</b:Tag>
    <b:SourceType>JournalArticle</b:SourceType>
    <b:Guid>{33EFB079-712B-440D-AF6A-5D45F6472B34}</b:Guid>
    <b:Title>Nyquist plots under frequency transformations</b:Title>
    <b:Year>2019</b:Year>
    <b:Author>
      <b:Author>
        <b:NameList>
          <b:Person>
            <b:Last>Arturo Buscarino</b:Last>
            <b:First>Luigi</b:First>
            <b:Middle>Fortuna, Mattia Frasca</b:Middle>
          </b:Person>
        </b:NameList>
      </b:Author>
    </b:Author>
    <b:JournalName>Systems and Control Letters</b:JournalName>
    <b:Pages>16-21</b:Pages>
    <b:Volume>125</b:Volume>
    <b:RefOrder>6</b:RefOrder>
  </b:Source>
</b:Sources>
</file>

<file path=customXml/itemProps1.xml><?xml version="1.0" encoding="utf-8"?>
<ds:datastoreItem xmlns:ds="http://schemas.openxmlformats.org/officeDocument/2006/customXml" ds:itemID="{7E3F97C2-2141-4288-B441-983148F5FF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3775</TotalTime>
  <Pages>14</Pages>
  <Words>2651</Words>
  <Characters>15117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17733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Boswell</dc:creator>
  <cp:keywords/>
  <dc:description/>
  <cp:lastModifiedBy>Boswell John S</cp:lastModifiedBy>
  <cp:revision>56</cp:revision>
  <cp:lastPrinted>2020-01-03T18:19:00Z</cp:lastPrinted>
  <dcterms:created xsi:type="dcterms:W3CDTF">2020-11-14T14:22:00Z</dcterms:created>
  <dcterms:modified xsi:type="dcterms:W3CDTF">2022-01-02T20:39:00Z</dcterms:modified>
</cp:coreProperties>
</file>