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4B554" w14:textId="1BA507D3" w:rsidR="00E34235" w:rsidRPr="00E07D34" w:rsidRDefault="003D1FAA">
      <w:pPr>
        <w:rPr>
          <w:rFonts w:ascii="Arial" w:hAnsi="Arial" w:cs="Arial"/>
        </w:rPr>
      </w:pPr>
      <w:r w:rsidRPr="00E07D34">
        <w:rPr>
          <w:rFonts w:ascii="Arial" w:hAnsi="Arial" w:cs="Arial"/>
        </w:rPr>
        <w:t>Open Book Assessment</w:t>
      </w:r>
    </w:p>
    <w:p w14:paraId="2529F8B4" w14:textId="7FEAD0C6" w:rsidR="003D1FAA" w:rsidRPr="00E07D34" w:rsidRDefault="003D1FAA">
      <w:pPr>
        <w:rPr>
          <w:rFonts w:ascii="Arial" w:hAnsi="Arial" w:cs="Arial"/>
        </w:rPr>
      </w:pPr>
      <w:r w:rsidRPr="00E07D34">
        <w:rPr>
          <w:rFonts w:ascii="Arial" w:hAnsi="Arial" w:cs="Arial"/>
        </w:rPr>
        <w:t>Iuliana Georgiana Duca</w:t>
      </w:r>
    </w:p>
    <w:p w14:paraId="6E58372F" w14:textId="404F1843" w:rsidR="003D1FAA" w:rsidRPr="00E07D34" w:rsidRDefault="00C82E5F">
      <w:pPr>
        <w:rPr>
          <w:rFonts w:ascii="Arial" w:hAnsi="Arial" w:cs="Arial"/>
        </w:rPr>
      </w:pPr>
      <w:hyperlink r:id="rId8" w:history="1">
        <w:r w:rsidR="003D1FAA" w:rsidRPr="00E07D34">
          <w:rPr>
            <w:rStyle w:val="Hyperlink"/>
            <w:rFonts w:ascii="Arial" w:hAnsi="Arial" w:cs="Arial"/>
          </w:rPr>
          <w:t>2026747@student.uwtsd.ac.uk</w:t>
        </w:r>
      </w:hyperlink>
    </w:p>
    <w:p w14:paraId="35628D45" w14:textId="2FA06B4A" w:rsidR="003D1FAA" w:rsidRPr="00E07D34" w:rsidRDefault="003D1FAA">
      <w:pPr>
        <w:rPr>
          <w:rFonts w:ascii="Arial" w:hAnsi="Arial" w:cs="Arial"/>
        </w:rPr>
      </w:pPr>
      <w:r w:rsidRPr="00E07D34">
        <w:rPr>
          <w:rFonts w:ascii="Arial" w:hAnsi="Arial" w:cs="Arial"/>
        </w:rPr>
        <w:t>BMSW4005 – Professional Career Development</w:t>
      </w:r>
    </w:p>
    <w:p w14:paraId="3840C4C8" w14:textId="153971F6" w:rsidR="003D1FAA" w:rsidRPr="00E07D34" w:rsidRDefault="00E07D34">
      <w:pPr>
        <w:rPr>
          <w:rFonts w:ascii="Arial" w:hAnsi="Arial" w:cs="Arial"/>
        </w:rPr>
      </w:pPr>
      <w:r w:rsidRPr="00E07D34">
        <w:rPr>
          <w:rFonts w:ascii="Arial" w:hAnsi="Arial" w:cs="Arial"/>
        </w:rPr>
        <w:t xml:space="preserve">Lecturer: </w:t>
      </w:r>
      <w:r w:rsidR="003D1FAA" w:rsidRPr="00E07D34">
        <w:rPr>
          <w:rFonts w:ascii="Arial" w:hAnsi="Arial" w:cs="Arial"/>
        </w:rPr>
        <w:t>Farah Islam</w:t>
      </w:r>
    </w:p>
    <w:p w14:paraId="6979C902" w14:textId="00214A24" w:rsidR="003D1FAA" w:rsidRPr="00E07D34" w:rsidRDefault="003D1FAA">
      <w:pPr>
        <w:rPr>
          <w:rFonts w:ascii="Arial" w:hAnsi="Arial" w:cs="Arial"/>
        </w:rPr>
      </w:pPr>
    </w:p>
    <w:p w14:paraId="1825F696" w14:textId="0371921E" w:rsidR="003D1FAA" w:rsidRPr="00E07D34" w:rsidRDefault="003D1FAA">
      <w:pPr>
        <w:rPr>
          <w:rFonts w:ascii="Arial" w:hAnsi="Arial" w:cs="Arial"/>
        </w:rPr>
      </w:pPr>
    </w:p>
    <w:p w14:paraId="36FF3E87" w14:textId="790EA4D3" w:rsidR="003D1FAA" w:rsidRPr="00E07D34" w:rsidRDefault="003D1FAA">
      <w:pPr>
        <w:rPr>
          <w:rFonts w:ascii="Arial" w:hAnsi="Arial" w:cs="Arial"/>
        </w:rPr>
      </w:pPr>
    </w:p>
    <w:p w14:paraId="41D638A0" w14:textId="52472346" w:rsidR="003D1FAA" w:rsidRPr="00E07D34" w:rsidRDefault="003D1FAA">
      <w:pPr>
        <w:rPr>
          <w:rFonts w:ascii="Arial" w:hAnsi="Arial" w:cs="Arial"/>
        </w:rPr>
      </w:pPr>
    </w:p>
    <w:p w14:paraId="0E210368" w14:textId="238C717E" w:rsidR="003D1FAA" w:rsidRPr="00E07D34" w:rsidRDefault="003D1FAA">
      <w:pPr>
        <w:rPr>
          <w:rFonts w:ascii="Arial" w:hAnsi="Arial" w:cs="Arial"/>
        </w:rPr>
      </w:pPr>
    </w:p>
    <w:p w14:paraId="5DEAB7E7" w14:textId="109DFD8D" w:rsidR="003D1FAA" w:rsidRPr="00E07D34" w:rsidRDefault="003D1FAA">
      <w:pPr>
        <w:rPr>
          <w:rFonts w:ascii="Arial" w:hAnsi="Arial" w:cs="Arial"/>
        </w:rPr>
      </w:pPr>
    </w:p>
    <w:p w14:paraId="1814BB87" w14:textId="6E6AF172" w:rsidR="003D1FAA" w:rsidRPr="00E07D34" w:rsidRDefault="003D1FAA">
      <w:pPr>
        <w:rPr>
          <w:rFonts w:ascii="Arial" w:hAnsi="Arial" w:cs="Arial"/>
        </w:rPr>
      </w:pPr>
    </w:p>
    <w:p w14:paraId="17BDA697" w14:textId="61ACB237" w:rsidR="003D1FAA" w:rsidRPr="00E07D34" w:rsidRDefault="003D1FAA">
      <w:pPr>
        <w:rPr>
          <w:rFonts w:ascii="Arial" w:hAnsi="Arial" w:cs="Arial"/>
        </w:rPr>
      </w:pPr>
    </w:p>
    <w:p w14:paraId="393DCD22" w14:textId="12F37370" w:rsidR="003D1FAA" w:rsidRPr="00E07D34" w:rsidRDefault="003D1FAA">
      <w:pPr>
        <w:rPr>
          <w:rFonts w:ascii="Arial" w:hAnsi="Arial" w:cs="Arial"/>
        </w:rPr>
      </w:pPr>
    </w:p>
    <w:p w14:paraId="20A03A40" w14:textId="3DE76352" w:rsidR="003D1FAA" w:rsidRPr="00E07D34" w:rsidRDefault="003D1FAA">
      <w:pPr>
        <w:rPr>
          <w:rFonts w:ascii="Arial" w:hAnsi="Arial" w:cs="Arial"/>
        </w:rPr>
      </w:pPr>
    </w:p>
    <w:p w14:paraId="70DA11DC" w14:textId="78EC134A" w:rsidR="003D1FAA" w:rsidRPr="00E07D34" w:rsidRDefault="003D1FAA">
      <w:pPr>
        <w:rPr>
          <w:rFonts w:ascii="Arial" w:hAnsi="Arial" w:cs="Arial"/>
        </w:rPr>
      </w:pPr>
    </w:p>
    <w:p w14:paraId="13ACED28" w14:textId="6C12C0F7" w:rsidR="003D1FAA" w:rsidRPr="00E07D34" w:rsidRDefault="003D1FAA">
      <w:pPr>
        <w:rPr>
          <w:rFonts w:ascii="Arial" w:hAnsi="Arial" w:cs="Arial"/>
        </w:rPr>
      </w:pPr>
    </w:p>
    <w:p w14:paraId="2681AEBB" w14:textId="5818FE18" w:rsidR="003D1FAA" w:rsidRPr="00E07D34" w:rsidRDefault="003D1FAA">
      <w:pPr>
        <w:rPr>
          <w:rFonts w:ascii="Arial" w:hAnsi="Arial" w:cs="Arial"/>
        </w:rPr>
      </w:pPr>
    </w:p>
    <w:p w14:paraId="51D8C778" w14:textId="04691DE4" w:rsidR="003D1FAA" w:rsidRPr="00E07D34" w:rsidRDefault="003D1FAA">
      <w:pPr>
        <w:rPr>
          <w:rFonts w:ascii="Arial" w:hAnsi="Arial" w:cs="Arial"/>
        </w:rPr>
      </w:pPr>
    </w:p>
    <w:p w14:paraId="4FAC5864" w14:textId="21C7E6BF" w:rsidR="003D1FAA" w:rsidRPr="00E07D34" w:rsidRDefault="003D1FAA">
      <w:pPr>
        <w:rPr>
          <w:rFonts w:ascii="Arial" w:hAnsi="Arial" w:cs="Arial"/>
        </w:rPr>
      </w:pPr>
    </w:p>
    <w:p w14:paraId="0CEBEEE1" w14:textId="5237D7C6" w:rsidR="003D1FAA" w:rsidRPr="00E07D34" w:rsidRDefault="003D1FAA">
      <w:pPr>
        <w:rPr>
          <w:rFonts w:ascii="Arial" w:hAnsi="Arial" w:cs="Arial"/>
        </w:rPr>
      </w:pPr>
    </w:p>
    <w:p w14:paraId="435D9CF3" w14:textId="795ADDD5" w:rsidR="003D1FAA" w:rsidRPr="00E07D34" w:rsidRDefault="003D1FAA">
      <w:pPr>
        <w:rPr>
          <w:rFonts w:ascii="Arial" w:hAnsi="Arial" w:cs="Arial"/>
        </w:rPr>
      </w:pPr>
    </w:p>
    <w:p w14:paraId="2DFD2021" w14:textId="62C64D41" w:rsidR="003D1FAA" w:rsidRPr="00E07D34" w:rsidRDefault="003D1FAA">
      <w:pPr>
        <w:rPr>
          <w:rFonts w:ascii="Arial" w:hAnsi="Arial" w:cs="Arial"/>
        </w:rPr>
      </w:pPr>
    </w:p>
    <w:p w14:paraId="6C8EAA73" w14:textId="382DF6F0" w:rsidR="003D1FAA" w:rsidRPr="00E07D34" w:rsidRDefault="003D1FAA">
      <w:pPr>
        <w:rPr>
          <w:rFonts w:ascii="Arial" w:hAnsi="Arial" w:cs="Arial"/>
        </w:rPr>
      </w:pPr>
    </w:p>
    <w:p w14:paraId="56672416" w14:textId="4DE04419" w:rsidR="003D1FAA" w:rsidRPr="00E07D34" w:rsidRDefault="003D1FAA">
      <w:pPr>
        <w:rPr>
          <w:rFonts w:ascii="Arial" w:hAnsi="Arial" w:cs="Arial"/>
        </w:rPr>
      </w:pPr>
    </w:p>
    <w:p w14:paraId="2FA14056" w14:textId="582DE122" w:rsidR="003D1FAA" w:rsidRPr="00E07D34" w:rsidRDefault="003D1FAA">
      <w:pPr>
        <w:rPr>
          <w:rFonts w:ascii="Arial" w:hAnsi="Arial" w:cs="Arial"/>
        </w:rPr>
      </w:pPr>
    </w:p>
    <w:p w14:paraId="7322B089" w14:textId="14DB7A26" w:rsidR="003D1FAA" w:rsidRPr="00E07D34" w:rsidRDefault="003D1FAA">
      <w:pPr>
        <w:rPr>
          <w:rFonts w:ascii="Arial" w:hAnsi="Arial" w:cs="Arial"/>
        </w:rPr>
      </w:pPr>
    </w:p>
    <w:p w14:paraId="42E9B961" w14:textId="1B799336" w:rsidR="003D1FAA" w:rsidRPr="00E07D34" w:rsidRDefault="003D1FAA">
      <w:pPr>
        <w:rPr>
          <w:rFonts w:ascii="Arial" w:hAnsi="Arial" w:cs="Arial"/>
        </w:rPr>
      </w:pPr>
    </w:p>
    <w:p w14:paraId="22113159" w14:textId="089ED5B0" w:rsidR="003D1FAA" w:rsidRPr="00E07D34" w:rsidRDefault="003D1FAA">
      <w:pPr>
        <w:rPr>
          <w:rFonts w:ascii="Arial" w:hAnsi="Arial" w:cs="Arial"/>
        </w:rPr>
      </w:pPr>
    </w:p>
    <w:p w14:paraId="507876CF" w14:textId="3872D40B" w:rsidR="003D1FAA" w:rsidRPr="00E07D34" w:rsidRDefault="003D1FAA">
      <w:pPr>
        <w:rPr>
          <w:rFonts w:ascii="Arial" w:hAnsi="Arial" w:cs="Arial"/>
        </w:rPr>
      </w:pPr>
    </w:p>
    <w:p w14:paraId="3CFC53BD" w14:textId="372542F1" w:rsidR="003D1FAA" w:rsidRPr="00E07D34" w:rsidRDefault="003D1FAA">
      <w:pPr>
        <w:rPr>
          <w:rFonts w:ascii="Arial" w:hAnsi="Arial" w:cs="Arial"/>
        </w:rPr>
      </w:pPr>
    </w:p>
    <w:p w14:paraId="76FCD7A7" w14:textId="1A45E69C" w:rsidR="003D1FAA" w:rsidRPr="00E07D34" w:rsidRDefault="003D1FAA">
      <w:pPr>
        <w:rPr>
          <w:rFonts w:ascii="Arial" w:hAnsi="Arial" w:cs="Arial"/>
        </w:rPr>
      </w:pPr>
    </w:p>
    <w:p w14:paraId="362CB99C" w14:textId="6C640896" w:rsidR="001E4A78" w:rsidRPr="00E07D34" w:rsidRDefault="003D1FAA" w:rsidP="001E4A78">
      <w:pPr>
        <w:pStyle w:val="ListParagraph"/>
        <w:rPr>
          <w:rFonts w:ascii="Arial" w:hAnsi="Arial" w:cs="Arial"/>
        </w:rPr>
      </w:pPr>
      <w:r w:rsidRPr="00E07D34">
        <w:rPr>
          <w:rFonts w:ascii="Arial" w:hAnsi="Arial" w:cs="Arial"/>
        </w:rPr>
        <w:lastRenderedPageBreak/>
        <w:t>1.What are the implication of poor mental health to individual, workplace, and society?</w:t>
      </w:r>
    </w:p>
    <w:p w14:paraId="0EE5F11A" w14:textId="034A0C85" w:rsidR="001E4A78" w:rsidRPr="00E07D34" w:rsidRDefault="001E4A78" w:rsidP="001E4A78">
      <w:pPr>
        <w:rPr>
          <w:rFonts w:ascii="Arial" w:hAnsi="Arial" w:cs="Arial"/>
        </w:rPr>
      </w:pPr>
      <w:r w:rsidRPr="00E07D34">
        <w:rPr>
          <w:rFonts w:ascii="Arial" w:hAnsi="Arial" w:cs="Arial"/>
        </w:rPr>
        <w:t xml:space="preserve">Mental health in our society is recently seen as a joke or as a reason for people to just quit their responsibilities or just to have more </w:t>
      </w:r>
      <w:r w:rsidR="00035D47" w:rsidRPr="00E07D34">
        <w:rPr>
          <w:rFonts w:ascii="Arial" w:hAnsi="Arial" w:cs="Arial"/>
        </w:rPr>
        <w:t xml:space="preserve">attention from their families or work colleagues , but mental health its more than that, it’s the inability to feel like a normal person, the feeling that sometimes you are just not enough, that all that you do courses problems that you are not desired or just not doing the right </w:t>
      </w:r>
      <w:r w:rsidR="00A219A7" w:rsidRPr="00E07D34">
        <w:rPr>
          <w:rFonts w:ascii="Arial" w:hAnsi="Arial" w:cs="Arial"/>
        </w:rPr>
        <w:t>things</w:t>
      </w:r>
      <w:r w:rsidR="00035D47" w:rsidRPr="00E07D34">
        <w:rPr>
          <w:rFonts w:ascii="Arial" w:hAnsi="Arial" w:cs="Arial"/>
        </w:rPr>
        <w:t>. And this are only a fracture of what mental health it become to mean in today society.</w:t>
      </w:r>
    </w:p>
    <w:p w14:paraId="44AF927C" w14:textId="1BE6D78B" w:rsidR="00F401AD" w:rsidRPr="00E07D34" w:rsidRDefault="00035D47" w:rsidP="001E4A78">
      <w:pPr>
        <w:rPr>
          <w:rFonts w:ascii="Arial" w:hAnsi="Arial" w:cs="Arial"/>
        </w:rPr>
      </w:pPr>
      <w:r w:rsidRPr="00E07D34">
        <w:rPr>
          <w:rFonts w:ascii="Arial" w:hAnsi="Arial" w:cs="Arial"/>
        </w:rPr>
        <w:t xml:space="preserve">According to Gaston Harnois, the mental health impact its recently growing in all the organisations all around the world. The mental health problems such as anxiety, </w:t>
      </w:r>
      <w:r w:rsidR="00F401AD" w:rsidRPr="00E07D34">
        <w:rPr>
          <w:rFonts w:ascii="Arial" w:hAnsi="Arial" w:cs="Arial"/>
        </w:rPr>
        <w:t>depression</w:t>
      </w:r>
      <w:r w:rsidRPr="00E07D34">
        <w:rPr>
          <w:rFonts w:ascii="Arial" w:hAnsi="Arial" w:cs="Arial"/>
        </w:rPr>
        <w:t xml:space="preserve">, </w:t>
      </w:r>
      <w:r w:rsidR="00F401AD" w:rsidRPr="00E07D34">
        <w:rPr>
          <w:rFonts w:ascii="Arial" w:hAnsi="Arial" w:cs="Arial"/>
        </w:rPr>
        <w:t>schizophrenia</w:t>
      </w:r>
      <w:r w:rsidRPr="00E07D34">
        <w:rPr>
          <w:rFonts w:ascii="Arial" w:hAnsi="Arial" w:cs="Arial"/>
        </w:rPr>
        <w:t>, etc</w:t>
      </w:r>
      <w:r w:rsidR="00F401AD" w:rsidRPr="00E07D34">
        <w:rPr>
          <w:rFonts w:ascii="Arial" w:hAnsi="Arial" w:cs="Arial"/>
        </w:rPr>
        <w:t>, are a burden and create a disability in the workplace worldwide. He also predicts that in the future there will be a dramatic increase of mental health problems in the organisations and in society.</w:t>
      </w:r>
    </w:p>
    <w:p w14:paraId="42AF38F0" w14:textId="254DBE26" w:rsidR="001D5669" w:rsidRPr="00E07D34" w:rsidRDefault="00F401AD" w:rsidP="001E4A78">
      <w:pPr>
        <w:rPr>
          <w:rFonts w:ascii="Arial" w:hAnsi="Arial" w:cs="Arial"/>
        </w:rPr>
      </w:pPr>
      <w:r w:rsidRPr="00E07D34">
        <w:rPr>
          <w:rFonts w:ascii="Arial" w:hAnsi="Arial" w:cs="Arial"/>
        </w:rPr>
        <w:t xml:space="preserve">In the </w:t>
      </w:r>
      <w:r w:rsidR="001D5669" w:rsidRPr="00E07D34">
        <w:rPr>
          <w:rFonts w:ascii="Arial" w:hAnsi="Arial" w:cs="Arial"/>
        </w:rPr>
        <w:t>Journal</w:t>
      </w:r>
      <w:r w:rsidRPr="00E07D34">
        <w:rPr>
          <w:rFonts w:ascii="Arial" w:hAnsi="Arial" w:cs="Arial"/>
        </w:rPr>
        <w:t xml:space="preserve"> of Occupational and Organisational Psychology 66(4), 277-284,1993, D.A. Sweeney sustains that in a study that she made </w:t>
      </w:r>
      <w:r w:rsidR="001D5669" w:rsidRPr="00E07D34">
        <w:rPr>
          <w:rFonts w:ascii="Arial" w:hAnsi="Arial" w:cs="Arial"/>
        </w:rPr>
        <w:t>for two years the positive relationship between mental health and the work performance. Some of the people seemed to have more concentration and be more active when they work under pressure, or they are just stressed by their employers. There is a relative and absolute stability between mental health and a stable trait.</w:t>
      </w:r>
    </w:p>
    <w:p w14:paraId="3284844F" w14:textId="5E9F123A" w:rsidR="001D5669" w:rsidRPr="00E07D34" w:rsidRDefault="001D5669" w:rsidP="001E4A78">
      <w:pPr>
        <w:rPr>
          <w:rFonts w:ascii="Arial" w:hAnsi="Arial" w:cs="Arial"/>
        </w:rPr>
      </w:pPr>
      <w:r w:rsidRPr="00E07D34">
        <w:rPr>
          <w:rFonts w:ascii="Arial" w:hAnsi="Arial" w:cs="Arial"/>
        </w:rPr>
        <w:t xml:space="preserve">According to the case study </w:t>
      </w:r>
      <w:r w:rsidR="00710162" w:rsidRPr="00E07D34">
        <w:rPr>
          <w:rFonts w:ascii="Arial" w:hAnsi="Arial" w:cs="Arial"/>
        </w:rPr>
        <w:t>by having a fulfilling job can be good for your mental health and general wellbeing, that is the case and by having a job that you don’t like and that makes you feel unappreciated and sad.</w:t>
      </w:r>
    </w:p>
    <w:p w14:paraId="178B1177" w14:textId="01418E0E" w:rsidR="00710162" w:rsidRPr="00E07D34" w:rsidRDefault="00710162" w:rsidP="001E4A78">
      <w:pPr>
        <w:rPr>
          <w:rFonts w:ascii="Arial" w:hAnsi="Arial" w:cs="Arial"/>
        </w:rPr>
      </w:pPr>
      <w:r w:rsidRPr="00E07D34">
        <w:rPr>
          <w:rFonts w:ascii="Arial" w:hAnsi="Arial" w:cs="Arial"/>
        </w:rPr>
        <w:t xml:space="preserve">Most of the people </w:t>
      </w:r>
      <w:r w:rsidR="00A219A7" w:rsidRPr="00E07D34">
        <w:rPr>
          <w:rFonts w:ascii="Arial" w:hAnsi="Arial" w:cs="Arial"/>
        </w:rPr>
        <w:t>start</w:t>
      </w:r>
      <w:r w:rsidRPr="00E07D34">
        <w:rPr>
          <w:rFonts w:ascii="Arial" w:hAnsi="Arial" w:cs="Arial"/>
        </w:rPr>
        <w:t xml:space="preserve"> by having mental problems because of the pressure from the work environment, by being too hard work, or by not be given the appreciation that they deserve.</w:t>
      </w:r>
    </w:p>
    <w:p w14:paraId="783C9735" w14:textId="5419965D" w:rsidR="00710162" w:rsidRPr="00E07D34" w:rsidRDefault="00710162" w:rsidP="001E4A78">
      <w:pPr>
        <w:rPr>
          <w:rFonts w:ascii="Arial" w:hAnsi="Arial" w:cs="Arial"/>
        </w:rPr>
      </w:pPr>
      <w:r w:rsidRPr="00E07D34">
        <w:rPr>
          <w:rFonts w:ascii="Arial" w:hAnsi="Arial" w:cs="Arial"/>
        </w:rPr>
        <w:t xml:space="preserve">In the UK mental health in the </w:t>
      </w:r>
      <w:r w:rsidR="000F6A1E" w:rsidRPr="00E07D34">
        <w:rPr>
          <w:rFonts w:ascii="Arial" w:hAnsi="Arial" w:cs="Arial"/>
        </w:rPr>
        <w:t>workplace,</w:t>
      </w:r>
      <w:r w:rsidRPr="00E07D34">
        <w:rPr>
          <w:rFonts w:ascii="Arial" w:hAnsi="Arial" w:cs="Arial"/>
        </w:rPr>
        <w:t xml:space="preserve"> it is not considered as a problem that can affect you not doing your job properly, most of the employers don’t provide sick days</w:t>
      </w:r>
      <w:r w:rsidR="000F6A1E" w:rsidRPr="00E07D34">
        <w:rPr>
          <w:rFonts w:ascii="Arial" w:hAnsi="Arial" w:cs="Arial"/>
        </w:rPr>
        <w:t xml:space="preserve"> for problems such as mental health. Mental health is a taboo subject that most of the companies are afraid to talk about or they just avoid the subject.</w:t>
      </w:r>
    </w:p>
    <w:p w14:paraId="74AA3EB4" w14:textId="5B39C141" w:rsidR="000F6A1E" w:rsidRPr="00E07D34" w:rsidRDefault="000F6A1E" w:rsidP="001E4A78">
      <w:pPr>
        <w:rPr>
          <w:rFonts w:ascii="Arial" w:hAnsi="Arial" w:cs="Arial"/>
        </w:rPr>
      </w:pPr>
      <w:r w:rsidRPr="00E07D34">
        <w:rPr>
          <w:rFonts w:ascii="Arial" w:hAnsi="Arial" w:cs="Arial"/>
        </w:rPr>
        <w:t>That is not the case in all the companies, some of them provide a psychologist that can help the employees to talk about their problems at work and about their frustrations.</w:t>
      </w:r>
    </w:p>
    <w:p w14:paraId="6C3E2C6A" w14:textId="51B7BF3E" w:rsidR="000F6A1E" w:rsidRPr="00E07D34" w:rsidRDefault="000F6A1E" w:rsidP="001E4A78">
      <w:pPr>
        <w:rPr>
          <w:rFonts w:ascii="Arial" w:hAnsi="Arial" w:cs="Arial"/>
        </w:rPr>
      </w:pPr>
      <w:r w:rsidRPr="00E07D34">
        <w:rPr>
          <w:rFonts w:ascii="Arial" w:hAnsi="Arial" w:cs="Arial"/>
        </w:rPr>
        <w:t>This responsibility should be one of the HR preoccupations and all the companies should benefit from this.</w:t>
      </w:r>
    </w:p>
    <w:p w14:paraId="11308531" w14:textId="5B6D5785" w:rsidR="000F6A1E" w:rsidRPr="00E07D34" w:rsidRDefault="002B2ED7" w:rsidP="001E4A78">
      <w:pPr>
        <w:rPr>
          <w:rFonts w:ascii="Arial" w:hAnsi="Arial" w:cs="Arial"/>
        </w:rPr>
      </w:pPr>
      <w:r w:rsidRPr="00E07D34">
        <w:rPr>
          <w:rFonts w:ascii="Arial" w:hAnsi="Arial" w:cs="Arial"/>
        </w:rPr>
        <w:t>According to the case study if the employers provide to their employees a safe workplace where they can be understood and listed, to create a wellbeing environment the work productivity can grow up to 12%.</w:t>
      </w:r>
    </w:p>
    <w:p w14:paraId="0CC37C09" w14:textId="1A001E86" w:rsidR="002B2ED7" w:rsidRPr="00E07D34" w:rsidRDefault="002B2ED7" w:rsidP="001E4A78">
      <w:pPr>
        <w:rPr>
          <w:rFonts w:ascii="Arial" w:hAnsi="Arial" w:cs="Arial"/>
        </w:rPr>
      </w:pPr>
      <w:r w:rsidRPr="00E07D34">
        <w:rPr>
          <w:rFonts w:ascii="Arial" w:hAnsi="Arial" w:cs="Arial"/>
        </w:rPr>
        <w:t>In the work place the most frequent problem it is the pressure and the stress that is linked to deadlines or too difficult project, etc. one major problem can also be the unfriendly or severe treatment from the employer which can cause a poor mental health state even in the subject personal life.</w:t>
      </w:r>
    </w:p>
    <w:p w14:paraId="69FFDFCE" w14:textId="4C467CA6" w:rsidR="0039661A" w:rsidRPr="00E07D34" w:rsidRDefault="002B2ED7" w:rsidP="001E4A78">
      <w:pPr>
        <w:rPr>
          <w:rFonts w:ascii="Arial" w:hAnsi="Arial" w:cs="Arial"/>
        </w:rPr>
      </w:pPr>
      <w:r w:rsidRPr="00E07D34">
        <w:rPr>
          <w:rFonts w:ascii="Arial" w:hAnsi="Arial" w:cs="Arial"/>
        </w:rPr>
        <w:t xml:space="preserve">Most of </w:t>
      </w:r>
      <w:r w:rsidR="0039661A" w:rsidRPr="00E07D34">
        <w:rPr>
          <w:rFonts w:ascii="Arial" w:hAnsi="Arial" w:cs="Arial"/>
        </w:rPr>
        <w:t>the</w:t>
      </w:r>
      <w:r w:rsidRPr="00E07D34">
        <w:rPr>
          <w:rFonts w:ascii="Arial" w:hAnsi="Arial" w:cs="Arial"/>
        </w:rPr>
        <w:t xml:space="preserve"> problems that </w:t>
      </w:r>
      <w:r w:rsidR="0039661A" w:rsidRPr="00E07D34">
        <w:rPr>
          <w:rFonts w:ascii="Arial" w:hAnsi="Arial" w:cs="Arial"/>
        </w:rPr>
        <w:t>we can have at work we bring them home, it is very difficult to detach from those problems once you are home and this can cause stress and in the personal life and this goes vice versa as well, we can have problems at work and not be as productive as we used to just because of personal problems</w:t>
      </w:r>
      <w:r w:rsidR="000D23EA" w:rsidRPr="00E07D34">
        <w:rPr>
          <w:rFonts w:ascii="Arial" w:hAnsi="Arial" w:cs="Arial"/>
        </w:rPr>
        <w:t xml:space="preserve"> like relationship problems, like </w:t>
      </w:r>
      <w:r w:rsidR="000D23EA" w:rsidRPr="00E07D34">
        <w:rPr>
          <w:rFonts w:ascii="Arial" w:hAnsi="Arial" w:cs="Arial"/>
        </w:rPr>
        <w:lastRenderedPageBreak/>
        <w:t>money stress, family responsibility stress and many others that can cause depression or a bad wellbeing felling.</w:t>
      </w:r>
    </w:p>
    <w:p w14:paraId="4728D295" w14:textId="4AF35FB7" w:rsidR="000D23EA" w:rsidRPr="00E07D34" w:rsidRDefault="000D23EA" w:rsidP="001E4A78">
      <w:pPr>
        <w:rPr>
          <w:rFonts w:ascii="Arial" w:hAnsi="Arial" w:cs="Arial"/>
        </w:rPr>
      </w:pPr>
    </w:p>
    <w:p w14:paraId="56C82BD7" w14:textId="29F6917C" w:rsidR="00A219A7" w:rsidRPr="00E07D34" w:rsidRDefault="00A219A7" w:rsidP="001E4A78">
      <w:pPr>
        <w:rPr>
          <w:rFonts w:ascii="Arial" w:hAnsi="Arial" w:cs="Arial"/>
        </w:rPr>
      </w:pPr>
    </w:p>
    <w:p w14:paraId="445DF50C" w14:textId="49D4EDAC" w:rsidR="00A219A7" w:rsidRPr="00E07D34" w:rsidRDefault="00A219A7" w:rsidP="001E4A78">
      <w:pPr>
        <w:rPr>
          <w:rFonts w:ascii="Arial" w:hAnsi="Arial" w:cs="Arial"/>
        </w:rPr>
      </w:pPr>
      <w:r w:rsidRPr="00E07D34">
        <w:rPr>
          <w:rFonts w:ascii="Arial" w:hAnsi="Arial" w:cs="Arial"/>
        </w:rPr>
        <w:t>References:</w:t>
      </w:r>
    </w:p>
    <w:p w14:paraId="2DA8FFF2" w14:textId="77777777" w:rsidR="00A7341D" w:rsidRPr="00E07D34" w:rsidRDefault="00A7341D" w:rsidP="001E4A78">
      <w:pPr>
        <w:rPr>
          <w:rFonts w:ascii="Arial" w:hAnsi="Arial" w:cs="Arial"/>
        </w:rPr>
      </w:pPr>
      <w:r w:rsidRPr="00E07D34">
        <w:rPr>
          <w:rFonts w:ascii="Arial" w:hAnsi="Arial" w:cs="Arial"/>
        </w:rPr>
        <w:t>Wright, T.A., Bonett, D.G. and Sweeney, D.A., 1993. Mental health and work performance: Results of a longitudinal field study. </w:t>
      </w:r>
      <w:r w:rsidRPr="00E07D34">
        <w:rPr>
          <w:rFonts w:ascii="Arial" w:hAnsi="Arial" w:cs="Arial"/>
          <w:i/>
          <w:iCs/>
        </w:rPr>
        <w:t>Journal of Occupational and Organizational Psychology</w:t>
      </w:r>
      <w:r w:rsidRPr="00E07D34">
        <w:rPr>
          <w:rFonts w:ascii="Arial" w:hAnsi="Arial" w:cs="Arial"/>
        </w:rPr>
        <w:t>, </w:t>
      </w:r>
      <w:r w:rsidRPr="00E07D34">
        <w:rPr>
          <w:rFonts w:ascii="Arial" w:hAnsi="Arial" w:cs="Arial"/>
          <w:i/>
          <w:iCs/>
        </w:rPr>
        <w:t>66</w:t>
      </w:r>
      <w:r w:rsidRPr="00E07D34">
        <w:rPr>
          <w:rFonts w:ascii="Arial" w:hAnsi="Arial" w:cs="Arial"/>
        </w:rPr>
        <w:t xml:space="preserve">(4), pp.277-284. [online] </w:t>
      </w:r>
    </w:p>
    <w:p w14:paraId="6AAC23BF" w14:textId="55A37669" w:rsidR="00A7341D" w:rsidRPr="00E07D34" w:rsidRDefault="00C82E5F" w:rsidP="001E4A78">
      <w:pPr>
        <w:rPr>
          <w:rFonts w:ascii="Arial" w:hAnsi="Arial" w:cs="Arial"/>
        </w:rPr>
      </w:pPr>
      <w:hyperlink r:id="rId9" w:history="1">
        <w:r w:rsidR="00A7341D" w:rsidRPr="00E07D34">
          <w:rPr>
            <w:rStyle w:val="Hyperlink"/>
            <w:rFonts w:ascii="Arial" w:hAnsi="Arial" w:cs="Arial"/>
          </w:rPr>
          <w:t>https://bpspsychub.onlinelibrary.wiley.com/doi/abs/10.1111/j.2044-8325.1993.tb00539.x</w:t>
        </w:r>
      </w:hyperlink>
    </w:p>
    <w:p w14:paraId="7B027F5F" w14:textId="437A2C43" w:rsidR="00A7341D" w:rsidRPr="00E07D34" w:rsidRDefault="00A7341D" w:rsidP="001E4A78">
      <w:pPr>
        <w:rPr>
          <w:rFonts w:ascii="Arial" w:hAnsi="Arial" w:cs="Arial"/>
        </w:rPr>
      </w:pPr>
      <w:r w:rsidRPr="00E07D34">
        <w:rPr>
          <w:rFonts w:ascii="Arial" w:hAnsi="Arial" w:cs="Arial"/>
        </w:rPr>
        <w:t>[Accessed,20</w:t>
      </w:r>
      <w:r w:rsidR="00E07D34">
        <w:rPr>
          <w:rFonts w:ascii="Arial" w:hAnsi="Arial" w:cs="Arial"/>
        </w:rPr>
        <w:t>2</w:t>
      </w:r>
      <w:r w:rsidRPr="00E07D34">
        <w:rPr>
          <w:rFonts w:ascii="Arial" w:hAnsi="Arial" w:cs="Arial"/>
        </w:rPr>
        <w:t>2]</w:t>
      </w:r>
    </w:p>
    <w:p w14:paraId="4D0395F2" w14:textId="598C4063" w:rsidR="00A7341D" w:rsidRDefault="00A7341D" w:rsidP="001E4A78">
      <w:pPr>
        <w:rPr>
          <w:rFonts w:ascii="Arial" w:hAnsi="Arial" w:cs="Arial"/>
        </w:rPr>
      </w:pPr>
    </w:p>
    <w:p w14:paraId="51A19B66" w14:textId="77777777" w:rsidR="00A7341D" w:rsidRDefault="00A7341D" w:rsidP="001E4A78">
      <w:pPr>
        <w:rPr>
          <w:rFonts w:ascii="Arial" w:hAnsi="Arial" w:cs="Arial"/>
        </w:rPr>
      </w:pPr>
    </w:p>
    <w:p w14:paraId="746C7764" w14:textId="77777777" w:rsidR="00A7341D" w:rsidRPr="000D23EA" w:rsidRDefault="00A7341D" w:rsidP="001E4A78">
      <w:pPr>
        <w:rPr>
          <w:rFonts w:ascii="Arial" w:hAnsi="Arial" w:cs="Arial"/>
        </w:rPr>
      </w:pPr>
    </w:p>
    <w:p w14:paraId="0CD4EE09" w14:textId="77777777" w:rsidR="0039661A" w:rsidRDefault="0039661A" w:rsidP="001E4A78">
      <w:pPr>
        <w:rPr>
          <w:rFonts w:ascii="Arial" w:hAnsi="Arial" w:cs="Arial"/>
        </w:rPr>
      </w:pPr>
    </w:p>
    <w:p w14:paraId="1645EB74" w14:textId="77777777" w:rsidR="002B2ED7" w:rsidRDefault="002B2ED7" w:rsidP="001E4A78">
      <w:pPr>
        <w:rPr>
          <w:rFonts w:ascii="Arial" w:hAnsi="Arial" w:cs="Arial"/>
        </w:rPr>
      </w:pPr>
    </w:p>
    <w:p w14:paraId="5DC8F2D4" w14:textId="77777777" w:rsidR="002B2ED7" w:rsidRDefault="002B2ED7" w:rsidP="001E4A78">
      <w:pPr>
        <w:rPr>
          <w:rFonts w:ascii="Arial" w:hAnsi="Arial" w:cs="Arial"/>
        </w:rPr>
      </w:pPr>
    </w:p>
    <w:p w14:paraId="65BCE198" w14:textId="1A2767E0" w:rsidR="002B2ED7" w:rsidRDefault="002B2ED7" w:rsidP="001E4A78">
      <w:pPr>
        <w:rPr>
          <w:rFonts w:ascii="Arial" w:hAnsi="Arial" w:cs="Arial"/>
        </w:rPr>
      </w:pPr>
    </w:p>
    <w:p w14:paraId="74C8C62D" w14:textId="77777777" w:rsidR="002B2ED7" w:rsidRDefault="002B2ED7" w:rsidP="001E4A78">
      <w:pPr>
        <w:rPr>
          <w:rFonts w:ascii="Arial" w:hAnsi="Arial" w:cs="Arial"/>
        </w:rPr>
      </w:pPr>
    </w:p>
    <w:p w14:paraId="7CEA221F" w14:textId="77777777" w:rsidR="002B2ED7" w:rsidRDefault="002B2ED7" w:rsidP="001E4A78">
      <w:pPr>
        <w:rPr>
          <w:rFonts w:ascii="Arial" w:hAnsi="Arial" w:cs="Arial"/>
        </w:rPr>
      </w:pPr>
    </w:p>
    <w:p w14:paraId="5D19C387" w14:textId="77777777" w:rsidR="000F6A1E" w:rsidRDefault="000F6A1E" w:rsidP="001E4A78">
      <w:pPr>
        <w:rPr>
          <w:rFonts w:ascii="Arial" w:hAnsi="Arial" w:cs="Arial"/>
        </w:rPr>
      </w:pPr>
    </w:p>
    <w:p w14:paraId="3B8E48FD" w14:textId="77777777" w:rsidR="00F401AD" w:rsidRDefault="00F401AD" w:rsidP="001E4A78">
      <w:pPr>
        <w:rPr>
          <w:rFonts w:ascii="Arial" w:hAnsi="Arial" w:cs="Arial"/>
        </w:rPr>
      </w:pPr>
    </w:p>
    <w:p w14:paraId="67938868" w14:textId="77777777" w:rsidR="00F401AD" w:rsidRPr="001E4A78" w:rsidRDefault="00F401AD" w:rsidP="001E4A78">
      <w:pPr>
        <w:rPr>
          <w:rFonts w:ascii="Arial" w:hAnsi="Arial" w:cs="Arial"/>
        </w:rPr>
      </w:pPr>
    </w:p>
    <w:sectPr w:rsidR="00F401AD" w:rsidRPr="001E4A7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560AF" w14:textId="77777777" w:rsidR="00C82E5F" w:rsidRDefault="00C82E5F" w:rsidP="001E4A78">
      <w:pPr>
        <w:spacing w:after="0" w:line="240" w:lineRule="auto"/>
      </w:pPr>
      <w:r>
        <w:separator/>
      </w:r>
    </w:p>
  </w:endnote>
  <w:endnote w:type="continuationSeparator" w:id="0">
    <w:p w14:paraId="7DE4619A" w14:textId="77777777" w:rsidR="00C82E5F" w:rsidRDefault="00C82E5F" w:rsidP="001E4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4BB29" w14:textId="77777777" w:rsidR="00C82E5F" w:rsidRDefault="00C82E5F" w:rsidP="001E4A78">
      <w:pPr>
        <w:spacing w:after="0" w:line="240" w:lineRule="auto"/>
      </w:pPr>
      <w:r>
        <w:separator/>
      </w:r>
    </w:p>
  </w:footnote>
  <w:footnote w:type="continuationSeparator" w:id="0">
    <w:p w14:paraId="406ED6B6" w14:textId="77777777" w:rsidR="00C82E5F" w:rsidRDefault="00C82E5F" w:rsidP="001E4A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A4B87" w14:textId="77777777" w:rsidR="001E4A78" w:rsidRDefault="001E4A78" w:rsidP="001E4A78">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476AE5"/>
    <w:multiLevelType w:val="hybridMultilevel"/>
    <w:tmpl w:val="3BBE7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FAA"/>
    <w:rsid w:val="00035D47"/>
    <w:rsid w:val="000D23EA"/>
    <w:rsid w:val="000F6A1E"/>
    <w:rsid w:val="00137C79"/>
    <w:rsid w:val="001D5669"/>
    <w:rsid w:val="001E4A78"/>
    <w:rsid w:val="00284E8A"/>
    <w:rsid w:val="002B2ED7"/>
    <w:rsid w:val="002F344E"/>
    <w:rsid w:val="0039661A"/>
    <w:rsid w:val="003D1FAA"/>
    <w:rsid w:val="00710162"/>
    <w:rsid w:val="00A219A7"/>
    <w:rsid w:val="00A7341D"/>
    <w:rsid w:val="00C82E5F"/>
    <w:rsid w:val="00E07D34"/>
    <w:rsid w:val="00E34235"/>
    <w:rsid w:val="00F40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9C671"/>
  <w15:chartTrackingRefBased/>
  <w15:docId w15:val="{E72DE134-F520-4530-8572-EC14193C1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1FAA"/>
    <w:rPr>
      <w:color w:val="0563C1" w:themeColor="hyperlink"/>
      <w:u w:val="single"/>
    </w:rPr>
  </w:style>
  <w:style w:type="character" w:styleId="UnresolvedMention">
    <w:name w:val="Unresolved Mention"/>
    <w:basedOn w:val="DefaultParagraphFont"/>
    <w:uiPriority w:val="99"/>
    <w:semiHidden/>
    <w:unhideWhenUsed/>
    <w:rsid w:val="003D1FAA"/>
    <w:rPr>
      <w:color w:val="605E5C"/>
      <w:shd w:val="clear" w:color="auto" w:fill="E1DFDD"/>
    </w:rPr>
  </w:style>
  <w:style w:type="paragraph" w:styleId="ListParagraph">
    <w:name w:val="List Paragraph"/>
    <w:basedOn w:val="Normal"/>
    <w:uiPriority w:val="34"/>
    <w:qFormat/>
    <w:rsid w:val="003D1FAA"/>
    <w:pPr>
      <w:ind w:left="720"/>
      <w:contextualSpacing/>
    </w:pPr>
  </w:style>
  <w:style w:type="paragraph" w:styleId="Header">
    <w:name w:val="header"/>
    <w:basedOn w:val="Normal"/>
    <w:link w:val="HeaderChar"/>
    <w:uiPriority w:val="99"/>
    <w:unhideWhenUsed/>
    <w:rsid w:val="001E4A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A78"/>
  </w:style>
  <w:style w:type="paragraph" w:styleId="Footer">
    <w:name w:val="footer"/>
    <w:basedOn w:val="Normal"/>
    <w:link w:val="FooterChar"/>
    <w:uiPriority w:val="99"/>
    <w:unhideWhenUsed/>
    <w:rsid w:val="001E4A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A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26747@student.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pspsychub.onlinelibrary.wiley.com/doi/abs/10.1111/j.2044-8325.1993.tb00539.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48B28-C0EA-4F7A-95EE-53B65AF19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609</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 Georgiana</dc:creator>
  <cp:keywords/>
  <dc:description/>
  <cp:lastModifiedBy>Iuliana Georgiana</cp:lastModifiedBy>
  <cp:revision>3</cp:revision>
  <dcterms:created xsi:type="dcterms:W3CDTF">2022-02-17T11:11:00Z</dcterms:created>
  <dcterms:modified xsi:type="dcterms:W3CDTF">2022-02-17T11:13:00Z</dcterms:modified>
</cp:coreProperties>
</file>