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0921A" w14:textId="77777777" w:rsidR="00510ED3" w:rsidRPr="00681857" w:rsidRDefault="00510ED3" w:rsidP="00510ED3">
      <w:pPr>
        <w:pStyle w:val="NoSpacing"/>
        <w:spacing w:before="1540" w:after="240"/>
        <w:jc w:val="center"/>
        <w:rPr>
          <w:rFonts w:ascii="Arial" w:hAnsi="Arial" w:cs="Arial"/>
          <w:color w:val="4472C4" w:themeColor="accent1"/>
        </w:rPr>
      </w:pPr>
      <w:r>
        <w:rPr>
          <w:rFonts w:ascii="Arial" w:hAnsi="Arial" w:cs="Arial"/>
          <w:color w:val="4472C4" w:themeColor="accent1"/>
        </w:rPr>
        <w:t>-</w:t>
      </w:r>
      <w:r w:rsidRPr="00681857">
        <w:rPr>
          <w:rFonts w:ascii="Arial" w:hAnsi="Arial" w:cs="Arial"/>
          <w:noProof/>
          <w:color w:val="4472C4" w:themeColor="accent1"/>
          <w:lang w:eastAsia="en-GB"/>
        </w:rPr>
        <w:drawing>
          <wp:inline distT="0" distB="0" distL="0" distR="0" wp14:anchorId="3CF97C6C" wp14:editId="4A2720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48"/>
          <w:szCs w:val="72"/>
        </w:rPr>
        <w:alias w:val="Title"/>
        <w:tag w:val=""/>
        <w:id w:val="1735040861"/>
        <w:placeholder>
          <w:docPart w:val="9096C05CA540483FB0BF2A07BBBE1CA1"/>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00C1E756" w14:textId="77777777" w:rsidR="00510ED3" w:rsidRPr="00510ED3" w:rsidRDefault="00510ED3" w:rsidP="00510ED3">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52"/>
              <w:szCs w:val="80"/>
            </w:rPr>
          </w:pPr>
          <w:r w:rsidRPr="00510ED3">
            <w:rPr>
              <w:rFonts w:ascii="Arial" w:eastAsiaTheme="majorEastAsia" w:hAnsi="Arial" w:cs="Arial"/>
              <w:b/>
              <w:caps/>
              <w:color w:val="4472C4" w:themeColor="accent1"/>
              <w:sz w:val="48"/>
              <w:szCs w:val="72"/>
            </w:rPr>
            <w:t>Rail tourism: developing the tourism offer on the heart of wales line</w:t>
          </w:r>
        </w:p>
      </w:sdtContent>
    </w:sdt>
    <w:sdt>
      <w:sdtPr>
        <w:rPr>
          <w:rFonts w:ascii="Arial" w:hAnsi="Arial" w:cs="Arial"/>
          <w:color w:val="4472C4" w:themeColor="accent1"/>
          <w:sz w:val="40"/>
        </w:rPr>
        <w:alias w:val="Subtitle"/>
        <w:tag w:val=""/>
        <w:id w:val="328029620"/>
        <w:placeholder>
          <w:docPart w:val="566C538BB62641EB9D3FB412B7E81D4F"/>
        </w:placeholder>
        <w:dataBinding w:prefixMappings="xmlns:ns0='http://purl.org/dc/elements/1.1/' xmlns:ns1='http://schemas.openxmlformats.org/package/2006/metadata/core-properties' " w:xpath="/ns1:coreProperties[1]/ns0:subject[1]" w:storeItemID="{6C3C8BC8-F283-45AE-878A-BAB7291924A1}"/>
        <w:text/>
      </w:sdtPr>
      <w:sdtEndPr/>
      <w:sdtContent>
        <w:p w14:paraId="29D47355" w14:textId="77777777" w:rsidR="00510ED3" w:rsidRPr="00EF7A03" w:rsidRDefault="00510ED3" w:rsidP="00510ED3">
          <w:pPr>
            <w:pStyle w:val="NoSpacing"/>
            <w:jc w:val="center"/>
            <w:rPr>
              <w:rFonts w:ascii="Arial" w:hAnsi="Arial" w:cs="Arial"/>
              <w:color w:val="2F5496" w:themeColor="accent1" w:themeShade="BF"/>
              <w:sz w:val="28"/>
              <w:szCs w:val="28"/>
            </w:rPr>
          </w:pPr>
          <w:r>
            <w:rPr>
              <w:rFonts w:ascii="Arial" w:hAnsi="Arial" w:cs="Arial"/>
              <w:color w:val="4472C4" w:themeColor="accent1"/>
              <w:sz w:val="40"/>
            </w:rPr>
            <w:t>M6X02114, Strategic Travel and Tourism Management</w:t>
          </w:r>
        </w:p>
      </w:sdtContent>
    </w:sdt>
    <w:p w14:paraId="56595A59" w14:textId="77777777" w:rsidR="00510ED3" w:rsidRPr="00681857" w:rsidRDefault="00510ED3" w:rsidP="00510ED3">
      <w:pPr>
        <w:rPr>
          <w:rFonts w:ascii="Arial" w:hAnsi="Arial" w:cs="Arial"/>
        </w:rPr>
      </w:pPr>
    </w:p>
    <w:p w14:paraId="3CEBDED6" w14:textId="77777777" w:rsidR="00510ED3" w:rsidRPr="00681857" w:rsidRDefault="00510ED3" w:rsidP="00510ED3">
      <w:pPr>
        <w:rPr>
          <w:rFonts w:ascii="Arial" w:hAnsi="Arial" w:cs="Arial"/>
        </w:rPr>
      </w:pPr>
    </w:p>
    <w:p w14:paraId="3FD09973" w14:textId="77777777" w:rsidR="00510ED3" w:rsidRPr="00681857" w:rsidRDefault="00510ED3" w:rsidP="00510ED3">
      <w:pPr>
        <w:rPr>
          <w:rFonts w:ascii="Arial" w:hAnsi="Arial" w:cs="Arial"/>
        </w:rPr>
      </w:pPr>
    </w:p>
    <w:p w14:paraId="409BA539" w14:textId="77777777" w:rsidR="00510ED3" w:rsidRPr="00681857" w:rsidRDefault="00510ED3" w:rsidP="00510ED3">
      <w:pPr>
        <w:rPr>
          <w:rFonts w:ascii="Arial" w:hAnsi="Arial" w:cs="Arial"/>
        </w:rPr>
      </w:pPr>
    </w:p>
    <w:p w14:paraId="2E1E4A62" w14:textId="77777777" w:rsidR="00510ED3" w:rsidRPr="00681857" w:rsidRDefault="00510ED3" w:rsidP="00510ED3">
      <w:pPr>
        <w:rPr>
          <w:rFonts w:ascii="Arial" w:hAnsi="Arial" w:cs="Arial"/>
        </w:rPr>
      </w:pPr>
    </w:p>
    <w:p w14:paraId="5B1860CD" w14:textId="77777777" w:rsidR="00510ED3" w:rsidRPr="00681857" w:rsidRDefault="00510ED3" w:rsidP="00510ED3">
      <w:pPr>
        <w:pStyle w:val="NoSpacing"/>
        <w:jc w:val="center"/>
        <w:rPr>
          <w:rFonts w:ascii="Arial" w:hAnsi="Arial" w:cs="Arial"/>
          <w:caps/>
          <w:color w:val="4472C4" w:themeColor="accent1"/>
          <w:sz w:val="40"/>
        </w:rPr>
      </w:pPr>
      <w:r>
        <w:rPr>
          <w:rFonts w:ascii="Arial" w:hAnsi="Arial" w:cs="Arial"/>
          <w:caps/>
          <w:color w:val="4472C4" w:themeColor="accent1"/>
          <w:sz w:val="40"/>
        </w:rPr>
        <w:t>02/12/19</w:t>
      </w:r>
    </w:p>
    <w:p w14:paraId="51467216" w14:textId="77777777" w:rsidR="00510ED3" w:rsidRPr="00681857" w:rsidRDefault="00510ED3" w:rsidP="00510ED3">
      <w:pPr>
        <w:pStyle w:val="NoSpacing"/>
        <w:rPr>
          <w:rFonts w:ascii="Arial" w:hAnsi="Arial" w:cs="Arial"/>
          <w:caps/>
          <w:color w:val="4472C4" w:themeColor="accent1"/>
          <w:sz w:val="40"/>
        </w:rPr>
      </w:pPr>
    </w:p>
    <w:p w14:paraId="16939920" w14:textId="77777777" w:rsidR="00510ED3" w:rsidRDefault="00510ED3" w:rsidP="00510ED3">
      <w:pPr>
        <w:pStyle w:val="NoSpacing"/>
        <w:jc w:val="center"/>
        <w:rPr>
          <w:rFonts w:ascii="Arial" w:hAnsi="Arial" w:cs="Arial"/>
          <w:color w:val="4472C4" w:themeColor="accent1"/>
          <w:sz w:val="40"/>
        </w:rPr>
      </w:pPr>
      <w:r w:rsidRPr="00681857">
        <w:rPr>
          <w:rFonts w:ascii="Arial" w:hAnsi="Arial" w:cs="Arial"/>
          <w:color w:val="4472C4" w:themeColor="accent1"/>
          <w:sz w:val="40"/>
        </w:rPr>
        <w:t xml:space="preserve">Dee Lee Jones </w:t>
      </w:r>
    </w:p>
    <w:p w14:paraId="37662004" w14:textId="77777777" w:rsidR="00510ED3" w:rsidRDefault="00510ED3" w:rsidP="00510ED3">
      <w:pPr>
        <w:pStyle w:val="NoSpacing"/>
        <w:jc w:val="center"/>
        <w:rPr>
          <w:rFonts w:ascii="Arial" w:hAnsi="Arial" w:cs="Arial"/>
          <w:color w:val="4472C4" w:themeColor="accent1"/>
          <w:sz w:val="40"/>
        </w:rPr>
      </w:pPr>
      <w:r>
        <w:rPr>
          <w:rFonts w:ascii="Arial" w:hAnsi="Arial" w:cs="Arial"/>
          <w:color w:val="4472C4" w:themeColor="accent1"/>
          <w:sz w:val="40"/>
        </w:rPr>
        <w:t>1700521</w:t>
      </w:r>
    </w:p>
    <w:p w14:paraId="63E7068D" w14:textId="77777777" w:rsidR="00510ED3" w:rsidRDefault="00510ED3" w:rsidP="00510ED3">
      <w:pPr>
        <w:pStyle w:val="NoSpacing"/>
        <w:jc w:val="center"/>
        <w:rPr>
          <w:rFonts w:ascii="Arial" w:hAnsi="Arial" w:cs="Arial"/>
          <w:color w:val="4472C4" w:themeColor="accent1"/>
          <w:sz w:val="40"/>
        </w:rPr>
      </w:pPr>
    </w:p>
    <w:p w14:paraId="30F34BE8" w14:textId="77777777" w:rsidR="00510ED3" w:rsidRDefault="00510ED3" w:rsidP="00510ED3">
      <w:pPr>
        <w:pStyle w:val="NoSpacing"/>
        <w:jc w:val="center"/>
        <w:rPr>
          <w:rFonts w:ascii="Arial" w:hAnsi="Arial" w:cs="Arial"/>
          <w:color w:val="4472C4" w:themeColor="accent1"/>
          <w:sz w:val="40"/>
        </w:rPr>
      </w:pPr>
    </w:p>
    <w:p w14:paraId="00B3C05A" w14:textId="77777777" w:rsidR="00510ED3" w:rsidRDefault="00510ED3" w:rsidP="00510ED3">
      <w:pPr>
        <w:pStyle w:val="NoSpacing"/>
        <w:jc w:val="center"/>
        <w:rPr>
          <w:rFonts w:ascii="Arial" w:hAnsi="Arial" w:cs="Arial"/>
          <w:color w:val="4472C4" w:themeColor="accent1"/>
          <w:sz w:val="40"/>
        </w:rPr>
      </w:pPr>
      <w:r>
        <w:rPr>
          <w:rFonts w:ascii="Arial" w:hAnsi="Arial" w:cs="Arial"/>
          <w:color w:val="4472C4" w:themeColor="accent1"/>
          <w:sz w:val="40"/>
        </w:rPr>
        <w:t>A document submitted in fulfilment of the requirements for Course M6X02119, Strategic Travel and Tourism Management, University of Wales Trinity Saint David</w:t>
      </w:r>
    </w:p>
    <w:p w14:paraId="0AE6F199" w14:textId="77777777" w:rsidR="00510ED3" w:rsidRDefault="00510ED3" w:rsidP="00510ED3">
      <w:pPr>
        <w:pStyle w:val="NoSpacing"/>
        <w:jc w:val="center"/>
        <w:rPr>
          <w:rFonts w:ascii="Arial" w:hAnsi="Arial" w:cs="Arial"/>
          <w:color w:val="4472C4" w:themeColor="accent1"/>
          <w:sz w:val="40"/>
        </w:rPr>
      </w:pPr>
    </w:p>
    <w:sdt>
      <w:sdtPr>
        <w:rPr>
          <w:rFonts w:asciiTheme="minorHAnsi" w:eastAsiaTheme="minorHAnsi" w:hAnsiTheme="minorHAnsi" w:cstheme="minorBidi"/>
          <w:color w:val="auto"/>
          <w:sz w:val="22"/>
          <w:szCs w:val="22"/>
          <w:lang w:val="en-GB"/>
        </w:rPr>
        <w:id w:val="970409887"/>
        <w:docPartObj>
          <w:docPartGallery w:val="Table of Contents"/>
          <w:docPartUnique/>
        </w:docPartObj>
      </w:sdtPr>
      <w:sdtEndPr>
        <w:rPr>
          <w:b/>
          <w:bCs/>
          <w:noProof/>
        </w:rPr>
      </w:sdtEndPr>
      <w:sdtContent>
        <w:p w14:paraId="02AE324B" w14:textId="0D186DC6" w:rsidR="00864246" w:rsidRPr="00F67327" w:rsidRDefault="00F67327">
          <w:pPr>
            <w:pStyle w:val="TOCHeading"/>
            <w:rPr>
              <w:rFonts w:ascii="Arial" w:hAnsi="Arial" w:cs="Arial"/>
              <w:b/>
              <w:bCs/>
              <w:u w:val="single"/>
            </w:rPr>
          </w:pPr>
          <w:r w:rsidRPr="00F67327">
            <w:rPr>
              <w:rFonts w:ascii="Arial" w:hAnsi="Arial" w:cs="Arial"/>
              <w:b/>
              <w:bCs/>
              <w:u w:val="single"/>
            </w:rPr>
            <w:t>Table of Contents</w:t>
          </w:r>
        </w:p>
        <w:p w14:paraId="1A5A8492" w14:textId="07ED8849" w:rsidR="003806C0" w:rsidRDefault="008642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186781" w:history="1">
            <w:r w:rsidR="003806C0" w:rsidRPr="00BC24A7">
              <w:rPr>
                <w:rStyle w:val="Hyperlink"/>
                <w:rFonts w:ascii="Arial" w:hAnsi="Arial" w:cs="Arial"/>
                <w:b/>
                <w:noProof/>
              </w:rPr>
              <w:t>Executive Summary</w:t>
            </w:r>
            <w:r w:rsidR="003806C0">
              <w:rPr>
                <w:noProof/>
                <w:webHidden/>
              </w:rPr>
              <w:tab/>
            </w:r>
            <w:r w:rsidR="003806C0">
              <w:rPr>
                <w:noProof/>
                <w:webHidden/>
              </w:rPr>
              <w:fldChar w:fldCharType="begin"/>
            </w:r>
            <w:r w:rsidR="003806C0">
              <w:rPr>
                <w:noProof/>
                <w:webHidden/>
              </w:rPr>
              <w:instrText xml:space="preserve"> PAGEREF _Toc26186781 \h </w:instrText>
            </w:r>
            <w:r w:rsidR="003806C0">
              <w:rPr>
                <w:noProof/>
                <w:webHidden/>
              </w:rPr>
            </w:r>
            <w:r w:rsidR="003806C0">
              <w:rPr>
                <w:noProof/>
                <w:webHidden/>
              </w:rPr>
              <w:fldChar w:fldCharType="separate"/>
            </w:r>
            <w:r w:rsidR="003806C0">
              <w:rPr>
                <w:noProof/>
                <w:webHidden/>
              </w:rPr>
              <w:t>3</w:t>
            </w:r>
            <w:r w:rsidR="003806C0">
              <w:rPr>
                <w:noProof/>
                <w:webHidden/>
              </w:rPr>
              <w:fldChar w:fldCharType="end"/>
            </w:r>
          </w:hyperlink>
        </w:p>
        <w:p w14:paraId="1D9C8346" w14:textId="4201E43B" w:rsidR="003806C0" w:rsidRDefault="003806C0">
          <w:pPr>
            <w:pStyle w:val="TOC1"/>
            <w:tabs>
              <w:tab w:val="right" w:leader="dot" w:pos="9016"/>
            </w:tabs>
            <w:rPr>
              <w:rFonts w:eastAsiaTheme="minorEastAsia"/>
              <w:noProof/>
              <w:lang w:eastAsia="en-GB"/>
            </w:rPr>
          </w:pPr>
          <w:hyperlink w:anchor="_Toc26186782" w:history="1">
            <w:r w:rsidRPr="00BC24A7">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_Toc26186782 \h </w:instrText>
            </w:r>
            <w:r>
              <w:rPr>
                <w:noProof/>
                <w:webHidden/>
              </w:rPr>
            </w:r>
            <w:r>
              <w:rPr>
                <w:noProof/>
                <w:webHidden/>
              </w:rPr>
              <w:fldChar w:fldCharType="separate"/>
            </w:r>
            <w:r>
              <w:rPr>
                <w:noProof/>
                <w:webHidden/>
              </w:rPr>
              <w:t>4</w:t>
            </w:r>
            <w:r>
              <w:rPr>
                <w:noProof/>
                <w:webHidden/>
              </w:rPr>
              <w:fldChar w:fldCharType="end"/>
            </w:r>
          </w:hyperlink>
        </w:p>
        <w:p w14:paraId="1864CAAE" w14:textId="46301EBD" w:rsidR="003806C0" w:rsidRDefault="003806C0">
          <w:pPr>
            <w:pStyle w:val="TOC1"/>
            <w:tabs>
              <w:tab w:val="right" w:leader="dot" w:pos="9016"/>
            </w:tabs>
            <w:rPr>
              <w:rFonts w:eastAsiaTheme="minorEastAsia"/>
              <w:noProof/>
              <w:lang w:eastAsia="en-GB"/>
            </w:rPr>
          </w:pPr>
          <w:hyperlink w:anchor="_Toc26186783" w:history="1">
            <w:r w:rsidRPr="00BC24A7">
              <w:rPr>
                <w:rStyle w:val="Hyperlink"/>
                <w:rFonts w:ascii="Arial" w:hAnsi="Arial" w:cs="Arial"/>
                <w:b/>
                <w:noProof/>
              </w:rPr>
              <w:t>Main Body</w:t>
            </w:r>
            <w:r>
              <w:rPr>
                <w:noProof/>
                <w:webHidden/>
              </w:rPr>
              <w:tab/>
            </w:r>
            <w:r>
              <w:rPr>
                <w:noProof/>
                <w:webHidden/>
              </w:rPr>
              <w:fldChar w:fldCharType="begin"/>
            </w:r>
            <w:r>
              <w:rPr>
                <w:noProof/>
                <w:webHidden/>
              </w:rPr>
              <w:instrText xml:space="preserve"> PAGEREF _Toc26186783 \h </w:instrText>
            </w:r>
            <w:r>
              <w:rPr>
                <w:noProof/>
                <w:webHidden/>
              </w:rPr>
            </w:r>
            <w:r>
              <w:rPr>
                <w:noProof/>
                <w:webHidden/>
              </w:rPr>
              <w:fldChar w:fldCharType="separate"/>
            </w:r>
            <w:r>
              <w:rPr>
                <w:noProof/>
                <w:webHidden/>
              </w:rPr>
              <w:t>5</w:t>
            </w:r>
            <w:r>
              <w:rPr>
                <w:noProof/>
                <w:webHidden/>
              </w:rPr>
              <w:fldChar w:fldCharType="end"/>
            </w:r>
          </w:hyperlink>
        </w:p>
        <w:p w14:paraId="6DC03C2A" w14:textId="7D611212" w:rsidR="003806C0" w:rsidRDefault="003806C0">
          <w:pPr>
            <w:pStyle w:val="TOC2"/>
            <w:tabs>
              <w:tab w:val="right" w:leader="dot" w:pos="9016"/>
            </w:tabs>
            <w:rPr>
              <w:noProof/>
            </w:rPr>
          </w:pPr>
          <w:hyperlink w:anchor="_Toc26186784" w:history="1">
            <w:r w:rsidRPr="00BC24A7">
              <w:rPr>
                <w:rStyle w:val="Hyperlink"/>
                <w:rFonts w:ascii="Arial" w:hAnsi="Arial" w:cs="Arial"/>
                <w:b/>
                <w:noProof/>
              </w:rPr>
              <w:t>HOW Line Key Developments</w:t>
            </w:r>
            <w:r>
              <w:rPr>
                <w:noProof/>
                <w:webHidden/>
              </w:rPr>
              <w:tab/>
            </w:r>
            <w:r>
              <w:rPr>
                <w:noProof/>
                <w:webHidden/>
              </w:rPr>
              <w:fldChar w:fldCharType="begin"/>
            </w:r>
            <w:r>
              <w:rPr>
                <w:noProof/>
                <w:webHidden/>
              </w:rPr>
              <w:instrText xml:space="preserve"> PAGEREF _Toc26186784 \h </w:instrText>
            </w:r>
            <w:r>
              <w:rPr>
                <w:noProof/>
                <w:webHidden/>
              </w:rPr>
            </w:r>
            <w:r>
              <w:rPr>
                <w:noProof/>
                <w:webHidden/>
              </w:rPr>
              <w:fldChar w:fldCharType="separate"/>
            </w:r>
            <w:r>
              <w:rPr>
                <w:noProof/>
                <w:webHidden/>
              </w:rPr>
              <w:t>6</w:t>
            </w:r>
            <w:r>
              <w:rPr>
                <w:noProof/>
                <w:webHidden/>
              </w:rPr>
              <w:fldChar w:fldCharType="end"/>
            </w:r>
          </w:hyperlink>
        </w:p>
        <w:p w14:paraId="02D117FD" w14:textId="2C840A39" w:rsidR="003806C0" w:rsidRDefault="003806C0">
          <w:pPr>
            <w:pStyle w:val="TOC1"/>
            <w:tabs>
              <w:tab w:val="right" w:leader="dot" w:pos="9016"/>
            </w:tabs>
            <w:rPr>
              <w:rFonts w:eastAsiaTheme="minorEastAsia"/>
              <w:noProof/>
              <w:lang w:eastAsia="en-GB"/>
            </w:rPr>
          </w:pPr>
          <w:hyperlink w:anchor="_Toc26186785" w:history="1">
            <w:r w:rsidRPr="00BC24A7">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_Toc26186785 \h </w:instrText>
            </w:r>
            <w:r>
              <w:rPr>
                <w:noProof/>
                <w:webHidden/>
              </w:rPr>
            </w:r>
            <w:r>
              <w:rPr>
                <w:noProof/>
                <w:webHidden/>
              </w:rPr>
              <w:fldChar w:fldCharType="separate"/>
            </w:r>
            <w:r>
              <w:rPr>
                <w:noProof/>
                <w:webHidden/>
              </w:rPr>
              <w:t>9</w:t>
            </w:r>
            <w:r>
              <w:rPr>
                <w:noProof/>
                <w:webHidden/>
              </w:rPr>
              <w:fldChar w:fldCharType="end"/>
            </w:r>
          </w:hyperlink>
        </w:p>
        <w:p w14:paraId="2A91FAC9" w14:textId="7A3BADF7" w:rsidR="003806C0" w:rsidRDefault="003806C0">
          <w:pPr>
            <w:pStyle w:val="TOC1"/>
            <w:tabs>
              <w:tab w:val="right" w:leader="dot" w:pos="9016"/>
            </w:tabs>
            <w:rPr>
              <w:rFonts w:eastAsiaTheme="minorEastAsia"/>
              <w:noProof/>
              <w:lang w:eastAsia="en-GB"/>
            </w:rPr>
          </w:pPr>
          <w:hyperlink w:anchor="_Toc26186786" w:history="1">
            <w:r w:rsidRPr="00BC24A7">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_Toc26186786 \h </w:instrText>
            </w:r>
            <w:r>
              <w:rPr>
                <w:noProof/>
                <w:webHidden/>
              </w:rPr>
            </w:r>
            <w:r>
              <w:rPr>
                <w:noProof/>
                <w:webHidden/>
              </w:rPr>
              <w:fldChar w:fldCharType="separate"/>
            </w:r>
            <w:r>
              <w:rPr>
                <w:noProof/>
                <w:webHidden/>
              </w:rPr>
              <w:t>10</w:t>
            </w:r>
            <w:r>
              <w:rPr>
                <w:noProof/>
                <w:webHidden/>
              </w:rPr>
              <w:fldChar w:fldCharType="end"/>
            </w:r>
          </w:hyperlink>
        </w:p>
        <w:p w14:paraId="3D4EBB80" w14:textId="7B6C7BE7" w:rsidR="003806C0" w:rsidRDefault="003806C0">
          <w:pPr>
            <w:pStyle w:val="TOC1"/>
            <w:tabs>
              <w:tab w:val="right" w:leader="dot" w:pos="9016"/>
            </w:tabs>
            <w:rPr>
              <w:rFonts w:eastAsiaTheme="minorEastAsia"/>
              <w:noProof/>
              <w:lang w:eastAsia="en-GB"/>
            </w:rPr>
          </w:pPr>
          <w:hyperlink w:anchor="_Toc26186787" w:history="1">
            <w:r w:rsidRPr="00BC24A7">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_Toc26186787 \h </w:instrText>
            </w:r>
            <w:r>
              <w:rPr>
                <w:noProof/>
                <w:webHidden/>
              </w:rPr>
            </w:r>
            <w:r>
              <w:rPr>
                <w:noProof/>
                <w:webHidden/>
              </w:rPr>
              <w:fldChar w:fldCharType="separate"/>
            </w:r>
            <w:r>
              <w:rPr>
                <w:noProof/>
                <w:webHidden/>
              </w:rPr>
              <w:t>12</w:t>
            </w:r>
            <w:r>
              <w:rPr>
                <w:noProof/>
                <w:webHidden/>
              </w:rPr>
              <w:fldChar w:fldCharType="end"/>
            </w:r>
          </w:hyperlink>
        </w:p>
        <w:p w14:paraId="107BFD1D" w14:textId="6F44056A" w:rsidR="003806C0" w:rsidRDefault="003806C0">
          <w:pPr>
            <w:pStyle w:val="TOC1"/>
            <w:tabs>
              <w:tab w:val="right" w:leader="dot" w:pos="9016"/>
            </w:tabs>
            <w:rPr>
              <w:rFonts w:eastAsiaTheme="minorEastAsia"/>
              <w:noProof/>
              <w:lang w:eastAsia="en-GB"/>
            </w:rPr>
          </w:pPr>
          <w:hyperlink w:anchor="_Toc26186788" w:history="1">
            <w:r w:rsidRPr="00BC24A7">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_Toc26186788 \h </w:instrText>
            </w:r>
            <w:r>
              <w:rPr>
                <w:noProof/>
                <w:webHidden/>
              </w:rPr>
            </w:r>
            <w:r>
              <w:rPr>
                <w:noProof/>
                <w:webHidden/>
              </w:rPr>
              <w:fldChar w:fldCharType="separate"/>
            </w:r>
            <w:r>
              <w:rPr>
                <w:noProof/>
                <w:webHidden/>
              </w:rPr>
              <w:t>16</w:t>
            </w:r>
            <w:r>
              <w:rPr>
                <w:noProof/>
                <w:webHidden/>
              </w:rPr>
              <w:fldChar w:fldCharType="end"/>
            </w:r>
          </w:hyperlink>
        </w:p>
        <w:p w14:paraId="7FA9EC51" w14:textId="458AC594" w:rsidR="003806C0" w:rsidRDefault="003806C0">
          <w:pPr>
            <w:pStyle w:val="TOC2"/>
            <w:tabs>
              <w:tab w:val="right" w:leader="dot" w:pos="9016"/>
            </w:tabs>
            <w:rPr>
              <w:noProof/>
            </w:rPr>
          </w:pPr>
          <w:hyperlink w:anchor="_Toc26186789" w:history="1">
            <w:r w:rsidRPr="00BC24A7">
              <w:rPr>
                <w:rStyle w:val="Hyperlink"/>
                <w:rFonts w:ascii="Arial" w:hAnsi="Arial" w:cs="Arial"/>
                <w:b/>
                <w:noProof/>
              </w:rPr>
              <w:t>Appendix 1- SWOT on HOW</w:t>
            </w:r>
            <w:r>
              <w:rPr>
                <w:noProof/>
                <w:webHidden/>
              </w:rPr>
              <w:tab/>
            </w:r>
            <w:r>
              <w:rPr>
                <w:noProof/>
                <w:webHidden/>
              </w:rPr>
              <w:fldChar w:fldCharType="begin"/>
            </w:r>
            <w:r>
              <w:rPr>
                <w:noProof/>
                <w:webHidden/>
              </w:rPr>
              <w:instrText xml:space="preserve"> PAGEREF _Toc26186789 \h </w:instrText>
            </w:r>
            <w:r>
              <w:rPr>
                <w:noProof/>
                <w:webHidden/>
              </w:rPr>
            </w:r>
            <w:r>
              <w:rPr>
                <w:noProof/>
                <w:webHidden/>
              </w:rPr>
              <w:fldChar w:fldCharType="separate"/>
            </w:r>
            <w:r>
              <w:rPr>
                <w:noProof/>
                <w:webHidden/>
              </w:rPr>
              <w:t>16</w:t>
            </w:r>
            <w:r>
              <w:rPr>
                <w:noProof/>
                <w:webHidden/>
              </w:rPr>
              <w:fldChar w:fldCharType="end"/>
            </w:r>
          </w:hyperlink>
        </w:p>
        <w:p w14:paraId="34DBD4C4" w14:textId="05182E74" w:rsidR="003806C0" w:rsidRDefault="003806C0">
          <w:pPr>
            <w:pStyle w:val="TOC2"/>
            <w:tabs>
              <w:tab w:val="right" w:leader="dot" w:pos="9016"/>
            </w:tabs>
            <w:rPr>
              <w:noProof/>
            </w:rPr>
          </w:pPr>
          <w:hyperlink w:anchor="_Toc26186790" w:history="1">
            <w:r w:rsidRPr="00BC24A7">
              <w:rPr>
                <w:rStyle w:val="Hyperlink"/>
                <w:rFonts w:ascii="Arial" w:hAnsi="Arial" w:cs="Arial"/>
                <w:b/>
                <w:noProof/>
              </w:rPr>
              <w:t>Appendix 2</w:t>
            </w:r>
            <w:r w:rsidRPr="00BC24A7">
              <w:rPr>
                <w:rStyle w:val="Hyperlink"/>
                <w:rFonts w:ascii="Arial" w:hAnsi="Arial" w:cs="Arial"/>
                <w:noProof/>
              </w:rPr>
              <w:t xml:space="preserve"> - West Highland’s Line - Class 153 single carriage (The Lines of Serving the West Highlands of Scotland, 2018).</w:t>
            </w:r>
            <w:r>
              <w:rPr>
                <w:noProof/>
                <w:webHidden/>
              </w:rPr>
              <w:tab/>
            </w:r>
            <w:r>
              <w:rPr>
                <w:noProof/>
                <w:webHidden/>
              </w:rPr>
              <w:fldChar w:fldCharType="begin"/>
            </w:r>
            <w:r>
              <w:rPr>
                <w:noProof/>
                <w:webHidden/>
              </w:rPr>
              <w:instrText xml:space="preserve"> PAGEREF _Toc26186790 \h </w:instrText>
            </w:r>
            <w:r>
              <w:rPr>
                <w:noProof/>
                <w:webHidden/>
              </w:rPr>
            </w:r>
            <w:r>
              <w:rPr>
                <w:noProof/>
                <w:webHidden/>
              </w:rPr>
              <w:fldChar w:fldCharType="separate"/>
            </w:r>
            <w:r>
              <w:rPr>
                <w:noProof/>
                <w:webHidden/>
              </w:rPr>
              <w:t>17</w:t>
            </w:r>
            <w:r>
              <w:rPr>
                <w:noProof/>
                <w:webHidden/>
              </w:rPr>
              <w:fldChar w:fldCharType="end"/>
            </w:r>
          </w:hyperlink>
        </w:p>
        <w:p w14:paraId="707E280F" w14:textId="40FCCFE9" w:rsidR="003806C0" w:rsidRDefault="003806C0">
          <w:pPr>
            <w:pStyle w:val="TOC2"/>
            <w:tabs>
              <w:tab w:val="right" w:leader="dot" w:pos="9016"/>
            </w:tabs>
            <w:rPr>
              <w:noProof/>
            </w:rPr>
          </w:pPr>
          <w:hyperlink w:anchor="_Toc26186791" w:history="1">
            <w:r w:rsidRPr="00BC24A7">
              <w:rPr>
                <w:rStyle w:val="Hyperlink"/>
                <w:rFonts w:ascii="Arial" w:hAnsi="Arial" w:cs="Arial"/>
                <w:b/>
                <w:noProof/>
              </w:rPr>
              <w:t xml:space="preserve">Appendix 3- </w:t>
            </w:r>
            <w:r w:rsidRPr="00BC24A7">
              <w:rPr>
                <w:rStyle w:val="Hyperlink"/>
                <w:rFonts w:ascii="Arial" w:hAnsi="Arial" w:cs="Arial"/>
                <w:noProof/>
              </w:rPr>
              <w:t>List of Attractions on the HOW Line (Heart of Wales Line Association, 2014)</w:t>
            </w:r>
            <w:r>
              <w:rPr>
                <w:noProof/>
                <w:webHidden/>
              </w:rPr>
              <w:tab/>
            </w:r>
            <w:r>
              <w:rPr>
                <w:noProof/>
                <w:webHidden/>
              </w:rPr>
              <w:fldChar w:fldCharType="begin"/>
            </w:r>
            <w:r>
              <w:rPr>
                <w:noProof/>
                <w:webHidden/>
              </w:rPr>
              <w:instrText xml:space="preserve"> PAGEREF _Toc26186791 \h </w:instrText>
            </w:r>
            <w:r>
              <w:rPr>
                <w:noProof/>
                <w:webHidden/>
              </w:rPr>
            </w:r>
            <w:r>
              <w:rPr>
                <w:noProof/>
                <w:webHidden/>
              </w:rPr>
              <w:fldChar w:fldCharType="separate"/>
            </w:r>
            <w:r>
              <w:rPr>
                <w:noProof/>
                <w:webHidden/>
              </w:rPr>
              <w:t>18</w:t>
            </w:r>
            <w:r>
              <w:rPr>
                <w:noProof/>
                <w:webHidden/>
              </w:rPr>
              <w:fldChar w:fldCharType="end"/>
            </w:r>
          </w:hyperlink>
        </w:p>
        <w:p w14:paraId="32D3C4E1" w14:textId="3A19A0A5" w:rsidR="003806C0" w:rsidRDefault="003806C0">
          <w:pPr>
            <w:pStyle w:val="TOC2"/>
            <w:tabs>
              <w:tab w:val="right" w:leader="dot" w:pos="9016"/>
            </w:tabs>
            <w:rPr>
              <w:noProof/>
            </w:rPr>
          </w:pPr>
          <w:hyperlink w:anchor="_Toc26186792" w:history="1">
            <w:r w:rsidRPr="00BC24A7">
              <w:rPr>
                <w:rStyle w:val="Hyperlink"/>
                <w:rFonts w:ascii="Arial" w:hAnsi="Arial" w:cs="Arial"/>
                <w:b/>
                <w:bCs/>
                <w:noProof/>
              </w:rPr>
              <w:t xml:space="preserve">Appendix 4- </w:t>
            </w:r>
            <w:r w:rsidRPr="00BC24A7">
              <w:rPr>
                <w:rStyle w:val="Hyperlink"/>
                <w:rFonts w:ascii="Arial" w:hAnsi="Arial" w:cs="Arial"/>
                <w:noProof/>
              </w:rPr>
              <w:t>Example of an itinerary</w:t>
            </w:r>
            <w:r>
              <w:rPr>
                <w:noProof/>
                <w:webHidden/>
              </w:rPr>
              <w:tab/>
            </w:r>
            <w:r>
              <w:rPr>
                <w:noProof/>
                <w:webHidden/>
              </w:rPr>
              <w:fldChar w:fldCharType="begin"/>
            </w:r>
            <w:r>
              <w:rPr>
                <w:noProof/>
                <w:webHidden/>
              </w:rPr>
              <w:instrText xml:space="preserve"> PAGEREF _Toc26186792 \h </w:instrText>
            </w:r>
            <w:r>
              <w:rPr>
                <w:noProof/>
                <w:webHidden/>
              </w:rPr>
            </w:r>
            <w:r>
              <w:rPr>
                <w:noProof/>
                <w:webHidden/>
              </w:rPr>
              <w:fldChar w:fldCharType="separate"/>
            </w:r>
            <w:r>
              <w:rPr>
                <w:noProof/>
                <w:webHidden/>
              </w:rPr>
              <w:t>19</w:t>
            </w:r>
            <w:r>
              <w:rPr>
                <w:noProof/>
                <w:webHidden/>
              </w:rPr>
              <w:fldChar w:fldCharType="end"/>
            </w:r>
          </w:hyperlink>
        </w:p>
        <w:p w14:paraId="0134C847" w14:textId="7CD3230A" w:rsidR="003806C0" w:rsidRDefault="003806C0">
          <w:pPr>
            <w:pStyle w:val="TOC2"/>
            <w:tabs>
              <w:tab w:val="right" w:leader="dot" w:pos="9016"/>
            </w:tabs>
            <w:rPr>
              <w:noProof/>
            </w:rPr>
          </w:pPr>
          <w:hyperlink w:anchor="_Toc26186793" w:history="1">
            <w:r w:rsidRPr="00BC24A7">
              <w:rPr>
                <w:rStyle w:val="Hyperlink"/>
                <w:rFonts w:ascii="Arial" w:hAnsi="Arial" w:cs="Arial"/>
                <w:b/>
                <w:noProof/>
              </w:rPr>
              <w:t xml:space="preserve">Appendix 5- </w:t>
            </w:r>
            <w:r w:rsidRPr="00BC24A7">
              <w:rPr>
                <w:rStyle w:val="Hyperlink"/>
                <w:rFonts w:ascii="Arial" w:hAnsi="Arial" w:cs="Arial"/>
                <w:noProof/>
              </w:rPr>
              <w:t>Statistics on International Visitors visiting the United Kingdom. (Welsh Government, 2019)</w:t>
            </w:r>
            <w:r>
              <w:rPr>
                <w:noProof/>
                <w:webHidden/>
              </w:rPr>
              <w:tab/>
            </w:r>
            <w:r>
              <w:rPr>
                <w:noProof/>
                <w:webHidden/>
              </w:rPr>
              <w:fldChar w:fldCharType="begin"/>
            </w:r>
            <w:r>
              <w:rPr>
                <w:noProof/>
                <w:webHidden/>
              </w:rPr>
              <w:instrText xml:space="preserve"> PAGEREF _Toc26186793 \h </w:instrText>
            </w:r>
            <w:r>
              <w:rPr>
                <w:noProof/>
                <w:webHidden/>
              </w:rPr>
            </w:r>
            <w:r>
              <w:rPr>
                <w:noProof/>
                <w:webHidden/>
              </w:rPr>
              <w:fldChar w:fldCharType="separate"/>
            </w:r>
            <w:r>
              <w:rPr>
                <w:noProof/>
                <w:webHidden/>
              </w:rPr>
              <w:t>20</w:t>
            </w:r>
            <w:r>
              <w:rPr>
                <w:noProof/>
                <w:webHidden/>
              </w:rPr>
              <w:fldChar w:fldCharType="end"/>
            </w:r>
          </w:hyperlink>
        </w:p>
        <w:p w14:paraId="60F40BC8" w14:textId="67CFDEE7" w:rsidR="003806C0" w:rsidRDefault="003806C0">
          <w:pPr>
            <w:pStyle w:val="TOC2"/>
            <w:tabs>
              <w:tab w:val="right" w:leader="dot" w:pos="9016"/>
            </w:tabs>
            <w:rPr>
              <w:noProof/>
            </w:rPr>
          </w:pPr>
          <w:hyperlink w:anchor="_Toc26186794" w:history="1">
            <w:r w:rsidRPr="00BC24A7">
              <w:rPr>
                <w:rStyle w:val="Hyperlink"/>
                <w:rFonts w:ascii="Arial" w:hAnsi="Arial" w:cs="Arial"/>
                <w:b/>
                <w:noProof/>
              </w:rPr>
              <w:t>Appendix 6-</w:t>
            </w:r>
            <w:r w:rsidRPr="00BC24A7">
              <w:rPr>
                <w:rStyle w:val="Hyperlink"/>
                <w:rFonts w:ascii="Arial" w:hAnsi="Arial" w:cs="Arial"/>
                <w:noProof/>
              </w:rPr>
              <w:t xml:space="preserve"> West Highland’s Line Itinerary (Visit Scotland, 2019)</w:t>
            </w:r>
            <w:r>
              <w:rPr>
                <w:noProof/>
                <w:webHidden/>
              </w:rPr>
              <w:tab/>
            </w:r>
            <w:r>
              <w:rPr>
                <w:noProof/>
                <w:webHidden/>
              </w:rPr>
              <w:fldChar w:fldCharType="begin"/>
            </w:r>
            <w:r>
              <w:rPr>
                <w:noProof/>
                <w:webHidden/>
              </w:rPr>
              <w:instrText xml:space="preserve"> PAGEREF _Toc26186794 \h </w:instrText>
            </w:r>
            <w:r>
              <w:rPr>
                <w:noProof/>
                <w:webHidden/>
              </w:rPr>
            </w:r>
            <w:r>
              <w:rPr>
                <w:noProof/>
                <w:webHidden/>
              </w:rPr>
              <w:fldChar w:fldCharType="separate"/>
            </w:r>
            <w:r>
              <w:rPr>
                <w:noProof/>
                <w:webHidden/>
              </w:rPr>
              <w:t>21</w:t>
            </w:r>
            <w:r>
              <w:rPr>
                <w:noProof/>
                <w:webHidden/>
              </w:rPr>
              <w:fldChar w:fldCharType="end"/>
            </w:r>
          </w:hyperlink>
        </w:p>
        <w:p w14:paraId="6FCC121A" w14:textId="3BB136EB" w:rsidR="00864246" w:rsidRDefault="00864246">
          <w:r>
            <w:rPr>
              <w:b/>
              <w:bCs/>
              <w:noProof/>
            </w:rPr>
            <w:fldChar w:fldCharType="end"/>
          </w:r>
        </w:p>
      </w:sdtContent>
    </w:sdt>
    <w:p w14:paraId="58CF3733" w14:textId="5E179F25" w:rsidR="00510ED3" w:rsidRDefault="00510ED3" w:rsidP="00510ED3">
      <w:pPr>
        <w:pStyle w:val="NoSpacing"/>
        <w:jc w:val="center"/>
        <w:rPr>
          <w:rFonts w:ascii="Arial" w:hAnsi="Arial" w:cs="Arial"/>
          <w:color w:val="4472C4" w:themeColor="accent1"/>
          <w:sz w:val="40"/>
        </w:rPr>
      </w:pPr>
    </w:p>
    <w:p w14:paraId="4B41317F" w14:textId="1F14B3EC" w:rsidR="00D60ED7" w:rsidRDefault="00D60ED7" w:rsidP="00510ED3">
      <w:pPr>
        <w:pStyle w:val="NoSpacing"/>
        <w:jc w:val="center"/>
        <w:rPr>
          <w:rFonts w:ascii="Arial" w:hAnsi="Arial" w:cs="Arial"/>
          <w:color w:val="4472C4" w:themeColor="accent1"/>
          <w:sz w:val="40"/>
        </w:rPr>
      </w:pPr>
    </w:p>
    <w:p w14:paraId="784735F4" w14:textId="54582506" w:rsidR="00D60ED7" w:rsidRDefault="00D60ED7" w:rsidP="00510ED3">
      <w:pPr>
        <w:pStyle w:val="NoSpacing"/>
        <w:jc w:val="center"/>
        <w:rPr>
          <w:rFonts w:ascii="Arial" w:hAnsi="Arial" w:cs="Arial"/>
          <w:color w:val="4472C4" w:themeColor="accent1"/>
          <w:sz w:val="40"/>
        </w:rPr>
      </w:pPr>
    </w:p>
    <w:p w14:paraId="5491342A" w14:textId="18F34137" w:rsidR="00D60ED7" w:rsidRDefault="00D60ED7" w:rsidP="00510ED3">
      <w:pPr>
        <w:pStyle w:val="NoSpacing"/>
        <w:jc w:val="center"/>
        <w:rPr>
          <w:rFonts w:ascii="Arial" w:hAnsi="Arial" w:cs="Arial"/>
          <w:color w:val="4472C4" w:themeColor="accent1"/>
          <w:sz w:val="40"/>
        </w:rPr>
      </w:pPr>
    </w:p>
    <w:p w14:paraId="4719AC47" w14:textId="380C1C96" w:rsidR="00D60ED7" w:rsidRDefault="00D60ED7" w:rsidP="00510ED3">
      <w:pPr>
        <w:pStyle w:val="NoSpacing"/>
        <w:jc w:val="center"/>
        <w:rPr>
          <w:rFonts w:ascii="Arial" w:hAnsi="Arial" w:cs="Arial"/>
          <w:color w:val="4472C4" w:themeColor="accent1"/>
          <w:sz w:val="40"/>
        </w:rPr>
      </w:pPr>
    </w:p>
    <w:p w14:paraId="43B18414" w14:textId="3BDDCF66" w:rsidR="00D60ED7" w:rsidRDefault="00D60ED7" w:rsidP="00510ED3">
      <w:pPr>
        <w:pStyle w:val="NoSpacing"/>
        <w:jc w:val="center"/>
        <w:rPr>
          <w:rFonts w:ascii="Arial" w:hAnsi="Arial" w:cs="Arial"/>
          <w:color w:val="4472C4" w:themeColor="accent1"/>
          <w:sz w:val="40"/>
        </w:rPr>
      </w:pPr>
    </w:p>
    <w:p w14:paraId="476A57B1" w14:textId="254255F1" w:rsidR="00D60ED7" w:rsidRDefault="00D60ED7" w:rsidP="00510ED3">
      <w:pPr>
        <w:pStyle w:val="NoSpacing"/>
        <w:jc w:val="center"/>
        <w:rPr>
          <w:rFonts w:ascii="Arial" w:hAnsi="Arial" w:cs="Arial"/>
          <w:color w:val="4472C4" w:themeColor="accent1"/>
          <w:sz w:val="40"/>
        </w:rPr>
      </w:pPr>
    </w:p>
    <w:p w14:paraId="7CE7C282" w14:textId="2F28DA17" w:rsidR="00D60ED7" w:rsidRDefault="00D60ED7" w:rsidP="00510ED3">
      <w:pPr>
        <w:pStyle w:val="NoSpacing"/>
        <w:jc w:val="center"/>
        <w:rPr>
          <w:rFonts w:ascii="Arial" w:hAnsi="Arial" w:cs="Arial"/>
          <w:color w:val="4472C4" w:themeColor="accent1"/>
          <w:sz w:val="40"/>
        </w:rPr>
      </w:pPr>
    </w:p>
    <w:p w14:paraId="4D43605F" w14:textId="4DA711E0" w:rsidR="00D60ED7" w:rsidRDefault="00D60ED7" w:rsidP="00510ED3">
      <w:pPr>
        <w:pStyle w:val="NoSpacing"/>
        <w:jc w:val="center"/>
        <w:rPr>
          <w:rFonts w:ascii="Arial" w:hAnsi="Arial" w:cs="Arial"/>
          <w:color w:val="4472C4" w:themeColor="accent1"/>
          <w:sz w:val="40"/>
        </w:rPr>
      </w:pPr>
    </w:p>
    <w:p w14:paraId="1D659EA9" w14:textId="6D0C1E1C" w:rsidR="00D60ED7" w:rsidRDefault="00D60ED7" w:rsidP="00510ED3">
      <w:pPr>
        <w:pStyle w:val="NoSpacing"/>
        <w:jc w:val="center"/>
        <w:rPr>
          <w:rFonts w:ascii="Arial" w:hAnsi="Arial" w:cs="Arial"/>
          <w:color w:val="4472C4" w:themeColor="accent1"/>
          <w:sz w:val="40"/>
        </w:rPr>
      </w:pPr>
    </w:p>
    <w:p w14:paraId="04EC0E56" w14:textId="2D492432" w:rsidR="00D60ED7" w:rsidRDefault="00D60ED7" w:rsidP="00510ED3">
      <w:pPr>
        <w:pStyle w:val="NoSpacing"/>
        <w:jc w:val="center"/>
        <w:rPr>
          <w:rFonts w:ascii="Arial" w:hAnsi="Arial" w:cs="Arial"/>
          <w:color w:val="4472C4" w:themeColor="accent1"/>
          <w:sz w:val="40"/>
        </w:rPr>
      </w:pPr>
    </w:p>
    <w:p w14:paraId="69FE69D4" w14:textId="5DB409BD" w:rsidR="00D60ED7" w:rsidRDefault="00D60ED7" w:rsidP="00510ED3">
      <w:pPr>
        <w:pStyle w:val="NoSpacing"/>
        <w:jc w:val="center"/>
        <w:rPr>
          <w:rFonts w:ascii="Arial" w:hAnsi="Arial" w:cs="Arial"/>
          <w:color w:val="4472C4" w:themeColor="accent1"/>
          <w:sz w:val="40"/>
        </w:rPr>
      </w:pPr>
    </w:p>
    <w:p w14:paraId="5EE67CD0" w14:textId="1DEC09D2" w:rsidR="00D60ED7" w:rsidRDefault="00D60ED7" w:rsidP="00510ED3">
      <w:pPr>
        <w:pStyle w:val="NoSpacing"/>
        <w:jc w:val="center"/>
        <w:rPr>
          <w:rFonts w:ascii="Arial" w:hAnsi="Arial" w:cs="Arial"/>
          <w:color w:val="4472C4" w:themeColor="accent1"/>
          <w:sz w:val="40"/>
        </w:rPr>
      </w:pPr>
    </w:p>
    <w:p w14:paraId="1C2113F0" w14:textId="77777777" w:rsidR="00D60ED7" w:rsidRPr="000D5B0C" w:rsidRDefault="00D60ED7" w:rsidP="00586DE1">
      <w:pPr>
        <w:pStyle w:val="NoSpacing"/>
        <w:rPr>
          <w:rFonts w:ascii="Arial" w:hAnsi="Arial" w:cs="Arial"/>
          <w:color w:val="4472C4" w:themeColor="accent1"/>
          <w:sz w:val="40"/>
        </w:rPr>
      </w:pPr>
    </w:p>
    <w:p w14:paraId="208582D9" w14:textId="6D9136CA" w:rsidR="00FD4AB0" w:rsidRPr="00D60ED7" w:rsidRDefault="00D60ED7" w:rsidP="00D60ED7">
      <w:pPr>
        <w:pStyle w:val="Heading1"/>
        <w:rPr>
          <w:rFonts w:ascii="Arial" w:hAnsi="Arial" w:cs="Arial"/>
          <w:b/>
          <w:u w:val="single"/>
        </w:rPr>
      </w:pPr>
      <w:bookmarkStart w:id="0" w:name="_Toc26186781"/>
      <w:r w:rsidRPr="00D60ED7">
        <w:rPr>
          <w:rFonts w:ascii="Arial" w:hAnsi="Arial" w:cs="Arial"/>
          <w:b/>
          <w:u w:val="single"/>
        </w:rPr>
        <w:lastRenderedPageBreak/>
        <w:t>Executive Summary</w:t>
      </w:r>
      <w:bookmarkEnd w:id="0"/>
    </w:p>
    <w:p w14:paraId="0D8185C6" w14:textId="1DBC96B5" w:rsidR="00651A69" w:rsidRDefault="00651A69" w:rsidP="00651A69">
      <w:pPr>
        <w:spacing w:line="360" w:lineRule="auto"/>
        <w:jc w:val="both"/>
        <w:rPr>
          <w:rFonts w:ascii="Arial" w:hAnsi="Arial" w:cs="Arial"/>
          <w:sz w:val="24"/>
          <w:szCs w:val="24"/>
        </w:rPr>
      </w:pPr>
    </w:p>
    <w:p w14:paraId="0A43F0BB" w14:textId="39955142" w:rsidR="00651A69" w:rsidRDefault="00651A69" w:rsidP="00651A69">
      <w:pPr>
        <w:spacing w:line="360" w:lineRule="auto"/>
        <w:jc w:val="both"/>
        <w:rPr>
          <w:rFonts w:ascii="Arial" w:hAnsi="Arial" w:cs="Arial"/>
          <w:sz w:val="24"/>
          <w:szCs w:val="24"/>
        </w:rPr>
      </w:pPr>
      <w:r>
        <w:rPr>
          <w:rFonts w:ascii="Arial" w:hAnsi="Arial" w:cs="Arial"/>
          <w:sz w:val="24"/>
          <w:szCs w:val="24"/>
        </w:rPr>
        <w:t>The purpose of this report is to provide strategic recommendations to the Heart of Wales (HOW) line on how they can fill</w:t>
      </w:r>
      <w:r w:rsidR="00BD46FC">
        <w:rPr>
          <w:rFonts w:ascii="Arial" w:hAnsi="Arial" w:cs="Arial"/>
          <w:sz w:val="24"/>
          <w:szCs w:val="24"/>
        </w:rPr>
        <w:t xml:space="preserve"> the trains when they double </w:t>
      </w:r>
      <w:r>
        <w:rPr>
          <w:rFonts w:ascii="Arial" w:hAnsi="Arial" w:cs="Arial"/>
          <w:sz w:val="24"/>
          <w:szCs w:val="24"/>
        </w:rPr>
        <w:t>capacity in 2022. The advice provided will be to politici</w:t>
      </w:r>
      <w:r w:rsidR="00BD46FC">
        <w:rPr>
          <w:rFonts w:ascii="Arial" w:hAnsi="Arial" w:cs="Arial"/>
          <w:sz w:val="24"/>
          <w:szCs w:val="24"/>
        </w:rPr>
        <w:t xml:space="preserve">ans and transport planners, </w:t>
      </w:r>
      <w:r w:rsidR="00BD46FC" w:rsidRPr="00F67327">
        <w:rPr>
          <w:rFonts w:ascii="Arial" w:hAnsi="Arial" w:cs="Arial"/>
          <w:sz w:val="24"/>
          <w:szCs w:val="24"/>
        </w:rPr>
        <w:t>setting out</w:t>
      </w:r>
      <w:r>
        <w:rPr>
          <w:rFonts w:ascii="Arial" w:hAnsi="Arial" w:cs="Arial"/>
          <w:sz w:val="24"/>
          <w:szCs w:val="24"/>
        </w:rPr>
        <w:t xml:space="preserve"> what could be achieved by key stakeholders. Relevant theoretical models of strategic planning were utilised to produce a document that highlights the key challenges which have the potential impact on the success (or otherwise) of the line expansion. Strategic recommendations on how they can be implemented. </w:t>
      </w:r>
    </w:p>
    <w:p w14:paraId="3D971CA9" w14:textId="66770F2E" w:rsidR="00D60ED7" w:rsidRDefault="00D60ED7" w:rsidP="00510ED3">
      <w:pPr>
        <w:spacing w:line="360" w:lineRule="auto"/>
        <w:jc w:val="both"/>
        <w:rPr>
          <w:rFonts w:ascii="Arial" w:hAnsi="Arial" w:cs="Arial"/>
          <w:sz w:val="24"/>
          <w:szCs w:val="24"/>
        </w:rPr>
      </w:pPr>
    </w:p>
    <w:p w14:paraId="6581F64D" w14:textId="45D2CCE7" w:rsidR="00651A69" w:rsidRDefault="00651A69" w:rsidP="00510ED3">
      <w:pPr>
        <w:spacing w:line="360" w:lineRule="auto"/>
        <w:jc w:val="both"/>
        <w:rPr>
          <w:rFonts w:ascii="Arial" w:hAnsi="Arial" w:cs="Arial"/>
          <w:sz w:val="24"/>
          <w:szCs w:val="24"/>
        </w:rPr>
      </w:pPr>
    </w:p>
    <w:p w14:paraId="430B8718" w14:textId="2C4A8102" w:rsidR="00651A69" w:rsidRDefault="00651A69" w:rsidP="00510ED3">
      <w:pPr>
        <w:spacing w:line="360" w:lineRule="auto"/>
        <w:jc w:val="both"/>
        <w:rPr>
          <w:rFonts w:ascii="Arial" w:hAnsi="Arial" w:cs="Arial"/>
          <w:sz w:val="24"/>
          <w:szCs w:val="24"/>
        </w:rPr>
      </w:pPr>
    </w:p>
    <w:p w14:paraId="4143E2AC" w14:textId="77777777" w:rsidR="00651A69" w:rsidRDefault="00651A69" w:rsidP="00510ED3">
      <w:pPr>
        <w:spacing w:line="360" w:lineRule="auto"/>
        <w:jc w:val="both"/>
        <w:rPr>
          <w:rFonts w:ascii="Arial" w:hAnsi="Arial" w:cs="Arial"/>
          <w:sz w:val="24"/>
          <w:szCs w:val="24"/>
        </w:rPr>
      </w:pPr>
    </w:p>
    <w:p w14:paraId="21E5FF0C" w14:textId="6C4E2283" w:rsidR="00D60ED7" w:rsidRDefault="00D60ED7" w:rsidP="00510ED3">
      <w:pPr>
        <w:spacing w:line="360" w:lineRule="auto"/>
        <w:jc w:val="both"/>
        <w:rPr>
          <w:rFonts w:ascii="Arial" w:hAnsi="Arial" w:cs="Arial"/>
          <w:sz w:val="24"/>
          <w:szCs w:val="24"/>
        </w:rPr>
      </w:pPr>
    </w:p>
    <w:p w14:paraId="0C8EF700" w14:textId="71321B7A" w:rsidR="00D60ED7" w:rsidRDefault="00D60ED7" w:rsidP="00510ED3">
      <w:pPr>
        <w:spacing w:line="360" w:lineRule="auto"/>
        <w:jc w:val="both"/>
        <w:rPr>
          <w:rFonts w:ascii="Arial" w:hAnsi="Arial" w:cs="Arial"/>
          <w:sz w:val="24"/>
          <w:szCs w:val="24"/>
        </w:rPr>
      </w:pPr>
    </w:p>
    <w:p w14:paraId="2A550504" w14:textId="2107FF23" w:rsidR="00D60ED7" w:rsidRDefault="00D60ED7" w:rsidP="00510ED3">
      <w:pPr>
        <w:spacing w:line="360" w:lineRule="auto"/>
        <w:jc w:val="both"/>
        <w:rPr>
          <w:rFonts w:ascii="Arial" w:hAnsi="Arial" w:cs="Arial"/>
          <w:sz w:val="24"/>
          <w:szCs w:val="24"/>
        </w:rPr>
      </w:pPr>
    </w:p>
    <w:p w14:paraId="4AD3A0F4" w14:textId="620D9D64" w:rsidR="00D60ED7" w:rsidRDefault="00D60ED7" w:rsidP="00510ED3">
      <w:pPr>
        <w:spacing w:line="360" w:lineRule="auto"/>
        <w:jc w:val="both"/>
        <w:rPr>
          <w:rFonts w:ascii="Arial" w:hAnsi="Arial" w:cs="Arial"/>
          <w:sz w:val="24"/>
          <w:szCs w:val="24"/>
        </w:rPr>
      </w:pPr>
    </w:p>
    <w:p w14:paraId="3F5BE7A2" w14:textId="383AE522" w:rsidR="00D60ED7" w:rsidRDefault="00D60ED7" w:rsidP="00510ED3">
      <w:pPr>
        <w:spacing w:line="360" w:lineRule="auto"/>
        <w:jc w:val="both"/>
        <w:rPr>
          <w:rFonts w:ascii="Arial" w:hAnsi="Arial" w:cs="Arial"/>
          <w:sz w:val="24"/>
          <w:szCs w:val="24"/>
        </w:rPr>
      </w:pPr>
    </w:p>
    <w:p w14:paraId="46751EC5" w14:textId="162A481B" w:rsidR="00651A69" w:rsidRDefault="00651A69" w:rsidP="00510ED3">
      <w:pPr>
        <w:spacing w:line="360" w:lineRule="auto"/>
        <w:jc w:val="both"/>
        <w:rPr>
          <w:rFonts w:ascii="Arial" w:hAnsi="Arial" w:cs="Arial"/>
          <w:sz w:val="24"/>
          <w:szCs w:val="24"/>
        </w:rPr>
      </w:pPr>
    </w:p>
    <w:p w14:paraId="6F1CF3CB" w14:textId="44C1B798" w:rsidR="00651A69" w:rsidRDefault="00651A69" w:rsidP="00510ED3">
      <w:pPr>
        <w:spacing w:line="360" w:lineRule="auto"/>
        <w:jc w:val="both"/>
        <w:rPr>
          <w:rFonts w:ascii="Arial" w:hAnsi="Arial" w:cs="Arial"/>
          <w:sz w:val="24"/>
          <w:szCs w:val="24"/>
        </w:rPr>
      </w:pPr>
    </w:p>
    <w:p w14:paraId="56AD1E01" w14:textId="4A64F9C2" w:rsidR="00651A69" w:rsidRDefault="00651A69" w:rsidP="00510ED3">
      <w:pPr>
        <w:spacing w:line="360" w:lineRule="auto"/>
        <w:jc w:val="both"/>
        <w:rPr>
          <w:rFonts w:ascii="Arial" w:hAnsi="Arial" w:cs="Arial"/>
          <w:sz w:val="24"/>
          <w:szCs w:val="24"/>
        </w:rPr>
      </w:pPr>
    </w:p>
    <w:p w14:paraId="1ECE68D0" w14:textId="77777777" w:rsidR="00651A69" w:rsidRDefault="00651A69" w:rsidP="00510ED3">
      <w:pPr>
        <w:spacing w:line="360" w:lineRule="auto"/>
        <w:jc w:val="both"/>
        <w:rPr>
          <w:rFonts w:ascii="Arial" w:hAnsi="Arial" w:cs="Arial"/>
          <w:sz w:val="24"/>
          <w:szCs w:val="24"/>
        </w:rPr>
      </w:pPr>
    </w:p>
    <w:p w14:paraId="40FEDE93" w14:textId="040F6573" w:rsidR="00D60ED7" w:rsidRDefault="00D60ED7" w:rsidP="00510ED3">
      <w:pPr>
        <w:spacing w:line="360" w:lineRule="auto"/>
        <w:jc w:val="both"/>
        <w:rPr>
          <w:rFonts w:ascii="Arial" w:hAnsi="Arial" w:cs="Arial"/>
          <w:sz w:val="24"/>
          <w:szCs w:val="24"/>
        </w:rPr>
      </w:pPr>
    </w:p>
    <w:p w14:paraId="40758E6B" w14:textId="5E24BD7A" w:rsidR="00D60ED7" w:rsidRDefault="00D60ED7" w:rsidP="00510ED3">
      <w:pPr>
        <w:spacing w:line="360" w:lineRule="auto"/>
        <w:jc w:val="both"/>
        <w:rPr>
          <w:rFonts w:ascii="Arial" w:hAnsi="Arial" w:cs="Arial"/>
          <w:sz w:val="24"/>
          <w:szCs w:val="24"/>
        </w:rPr>
      </w:pPr>
    </w:p>
    <w:p w14:paraId="4285EC5A" w14:textId="77777777" w:rsidR="00D60ED7" w:rsidRPr="00796465" w:rsidRDefault="00D60ED7" w:rsidP="00510ED3">
      <w:pPr>
        <w:spacing w:line="360" w:lineRule="auto"/>
        <w:jc w:val="both"/>
        <w:rPr>
          <w:rFonts w:ascii="Arial" w:hAnsi="Arial" w:cs="Arial"/>
          <w:sz w:val="24"/>
          <w:szCs w:val="24"/>
        </w:rPr>
      </w:pPr>
    </w:p>
    <w:p w14:paraId="75F39280" w14:textId="3A7C4D56" w:rsidR="006516A7" w:rsidRPr="00796465" w:rsidRDefault="006516A7" w:rsidP="00796465">
      <w:pPr>
        <w:pStyle w:val="Heading1"/>
        <w:jc w:val="both"/>
        <w:rPr>
          <w:rFonts w:ascii="Arial" w:hAnsi="Arial" w:cs="Arial"/>
          <w:b/>
          <w:u w:val="single"/>
        </w:rPr>
      </w:pPr>
      <w:bookmarkStart w:id="1" w:name="_Toc26186782"/>
      <w:r w:rsidRPr="00796465">
        <w:rPr>
          <w:rFonts w:ascii="Arial" w:hAnsi="Arial" w:cs="Arial"/>
          <w:b/>
          <w:u w:val="single"/>
        </w:rPr>
        <w:lastRenderedPageBreak/>
        <w:t>Introduction</w:t>
      </w:r>
      <w:bookmarkEnd w:id="1"/>
      <w:r w:rsidRPr="00796465">
        <w:rPr>
          <w:rFonts w:ascii="Arial" w:hAnsi="Arial" w:cs="Arial"/>
          <w:b/>
          <w:u w:val="single"/>
        </w:rPr>
        <w:t xml:space="preserve"> </w:t>
      </w:r>
    </w:p>
    <w:p w14:paraId="4DAFAAC4" w14:textId="5F9C4B6D" w:rsidR="006516A7" w:rsidRPr="00796465" w:rsidRDefault="006516A7" w:rsidP="00B370A1">
      <w:pPr>
        <w:spacing w:line="360" w:lineRule="auto"/>
        <w:jc w:val="both"/>
        <w:rPr>
          <w:rFonts w:ascii="Arial" w:hAnsi="Arial" w:cs="Arial"/>
          <w:sz w:val="24"/>
          <w:szCs w:val="24"/>
        </w:rPr>
      </w:pPr>
    </w:p>
    <w:p w14:paraId="0A067449" w14:textId="4AAA6BCD" w:rsidR="00B370A1" w:rsidRDefault="00B370A1" w:rsidP="00B370A1">
      <w:pPr>
        <w:spacing w:line="360" w:lineRule="auto"/>
        <w:jc w:val="both"/>
        <w:rPr>
          <w:rFonts w:ascii="Arial" w:hAnsi="Arial" w:cs="Arial"/>
          <w:sz w:val="24"/>
          <w:szCs w:val="24"/>
        </w:rPr>
      </w:pPr>
      <w:r w:rsidRPr="00796465">
        <w:rPr>
          <w:rFonts w:ascii="Arial" w:hAnsi="Arial" w:cs="Arial"/>
          <w:sz w:val="24"/>
          <w:szCs w:val="24"/>
        </w:rPr>
        <w:t>This report will</w:t>
      </w:r>
      <w:r w:rsidR="00796465">
        <w:rPr>
          <w:rFonts w:ascii="Arial" w:hAnsi="Arial" w:cs="Arial"/>
          <w:sz w:val="24"/>
          <w:szCs w:val="24"/>
        </w:rPr>
        <w:t xml:space="preserve"> </w:t>
      </w:r>
      <w:r w:rsidR="00D60ED7">
        <w:rPr>
          <w:rFonts w:ascii="Arial" w:hAnsi="Arial" w:cs="Arial"/>
          <w:sz w:val="24"/>
          <w:szCs w:val="24"/>
        </w:rPr>
        <w:t>suggest strategic recommendations to politicians and transport planners as</w:t>
      </w:r>
      <w:r w:rsidR="00BD46FC">
        <w:rPr>
          <w:rFonts w:ascii="Arial" w:hAnsi="Arial" w:cs="Arial"/>
          <w:sz w:val="24"/>
          <w:szCs w:val="24"/>
        </w:rPr>
        <w:t xml:space="preserve"> to</w:t>
      </w:r>
      <w:r w:rsidR="00D60ED7">
        <w:rPr>
          <w:rFonts w:ascii="Arial" w:hAnsi="Arial" w:cs="Arial"/>
          <w:sz w:val="24"/>
          <w:szCs w:val="24"/>
        </w:rPr>
        <w:t xml:space="preserve"> what could be </w:t>
      </w:r>
      <w:r w:rsidR="00022DA9">
        <w:rPr>
          <w:rFonts w:ascii="Arial" w:hAnsi="Arial" w:cs="Arial"/>
          <w:sz w:val="24"/>
          <w:szCs w:val="24"/>
        </w:rPr>
        <w:t>accomplished</w:t>
      </w:r>
      <w:r w:rsidR="00D60ED7">
        <w:rPr>
          <w:rFonts w:ascii="Arial" w:hAnsi="Arial" w:cs="Arial"/>
          <w:sz w:val="24"/>
          <w:szCs w:val="24"/>
        </w:rPr>
        <w:t xml:space="preserve"> by the key stakeholders to further develop rail-based tourism to take advantage of the set expansion from 2022. The Heart of Wales line aims</w:t>
      </w:r>
      <w:r w:rsidR="00022DA9">
        <w:rPr>
          <w:rFonts w:ascii="Arial" w:hAnsi="Arial" w:cs="Arial"/>
          <w:sz w:val="24"/>
          <w:szCs w:val="24"/>
        </w:rPr>
        <w:t xml:space="preserve"> by 2022</w:t>
      </w:r>
      <w:r w:rsidR="00D60ED7">
        <w:rPr>
          <w:rFonts w:ascii="Arial" w:hAnsi="Arial" w:cs="Arial"/>
          <w:sz w:val="24"/>
          <w:szCs w:val="24"/>
        </w:rPr>
        <w:t xml:space="preserve"> to double the passenger capacity, which is </w:t>
      </w:r>
      <w:r w:rsidR="00022DA9">
        <w:rPr>
          <w:rFonts w:ascii="Arial" w:hAnsi="Arial" w:cs="Arial"/>
          <w:sz w:val="24"/>
          <w:szCs w:val="24"/>
        </w:rPr>
        <w:t xml:space="preserve">an opportunity for additional tourism along the route. </w:t>
      </w:r>
    </w:p>
    <w:p w14:paraId="0E415AA4" w14:textId="223BBBB5" w:rsidR="00D60ED7" w:rsidRDefault="00D60ED7" w:rsidP="00B370A1">
      <w:pPr>
        <w:spacing w:line="360" w:lineRule="auto"/>
        <w:jc w:val="both"/>
        <w:rPr>
          <w:rFonts w:ascii="Arial" w:hAnsi="Arial" w:cs="Arial"/>
          <w:sz w:val="24"/>
          <w:szCs w:val="24"/>
        </w:rPr>
      </w:pPr>
    </w:p>
    <w:p w14:paraId="689CC9A5" w14:textId="61F0B64D" w:rsidR="00D60ED7" w:rsidRDefault="00D60ED7" w:rsidP="00B370A1">
      <w:pPr>
        <w:spacing w:line="360" w:lineRule="auto"/>
        <w:jc w:val="both"/>
        <w:rPr>
          <w:rFonts w:ascii="Arial" w:hAnsi="Arial" w:cs="Arial"/>
          <w:sz w:val="24"/>
          <w:szCs w:val="24"/>
        </w:rPr>
      </w:pPr>
    </w:p>
    <w:p w14:paraId="6A8E8F5F" w14:textId="7A1F22D3" w:rsidR="00D60ED7" w:rsidRDefault="00D60ED7" w:rsidP="00B370A1">
      <w:pPr>
        <w:spacing w:line="360" w:lineRule="auto"/>
        <w:jc w:val="both"/>
        <w:rPr>
          <w:rFonts w:ascii="Arial" w:hAnsi="Arial" w:cs="Arial"/>
          <w:sz w:val="24"/>
          <w:szCs w:val="24"/>
        </w:rPr>
      </w:pPr>
    </w:p>
    <w:p w14:paraId="1787E766" w14:textId="53C4F983" w:rsidR="00D60ED7" w:rsidRDefault="00D60ED7" w:rsidP="00B370A1">
      <w:pPr>
        <w:spacing w:line="360" w:lineRule="auto"/>
        <w:jc w:val="both"/>
        <w:rPr>
          <w:rFonts w:ascii="Arial" w:hAnsi="Arial" w:cs="Arial"/>
          <w:sz w:val="24"/>
          <w:szCs w:val="24"/>
        </w:rPr>
      </w:pPr>
    </w:p>
    <w:p w14:paraId="46A4FF0A" w14:textId="42D9046A" w:rsidR="00D60ED7" w:rsidRDefault="00D60ED7" w:rsidP="00B370A1">
      <w:pPr>
        <w:spacing w:line="360" w:lineRule="auto"/>
        <w:jc w:val="both"/>
        <w:rPr>
          <w:rFonts w:ascii="Arial" w:hAnsi="Arial" w:cs="Arial"/>
          <w:sz w:val="24"/>
          <w:szCs w:val="24"/>
        </w:rPr>
      </w:pPr>
    </w:p>
    <w:p w14:paraId="1A8B31EC" w14:textId="6906F549" w:rsidR="00D60ED7" w:rsidRDefault="00D60ED7" w:rsidP="00B370A1">
      <w:pPr>
        <w:spacing w:line="360" w:lineRule="auto"/>
        <w:jc w:val="both"/>
        <w:rPr>
          <w:rFonts w:ascii="Arial" w:hAnsi="Arial" w:cs="Arial"/>
          <w:sz w:val="24"/>
          <w:szCs w:val="24"/>
        </w:rPr>
      </w:pPr>
    </w:p>
    <w:p w14:paraId="4AFCE775" w14:textId="63484998" w:rsidR="00D60ED7" w:rsidRDefault="00D60ED7" w:rsidP="00B370A1">
      <w:pPr>
        <w:spacing w:line="360" w:lineRule="auto"/>
        <w:jc w:val="both"/>
        <w:rPr>
          <w:rFonts w:ascii="Arial" w:hAnsi="Arial" w:cs="Arial"/>
          <w:sz w:val="24"/>
          <w:szCs w:val="24"/>
        </w:rPr>
      </w:pPr>
    </w:p>
    <w:p w14:paraId="673C411B" w14:textId="0D9A9070" w:rsidR="00D60ED7" w:rsidRDefault="00D60ED7" w:rsidP="00B370A1">
      <w:pPr>
        <w:spacing w:line="360" w:lineRule="auto"/>
        <w:jc w:val="both"/>
        <w:rPr>
          <w:rFonts w:ascii="Arial" w:hAnsi="Arial" w:cs="Arial"/>
          <w:sz w:val="24"/>
          <w:szCs w:val="24"/>
        </w:rPr>
      </w:pPr>
    </w:p>
    <w:p w14:paraId="25EF1E3A" w14:textId="61676DFC" w:rsidR="00D60ED7" w:rsidRDefault="00D60ED7" w:rsidP="00B370A1">
      <w:pPr>
        <w:spacing w:line="360" w:lineRule="auto"/>
        <w:jc w:val="both"/>
        <w:rPr>
          <w:rFonts w:ascii="Arial" w:hAnsi="Arial" w:cs="Arial"/>
          <w:sz w:val="24"/>
          <w:szCs w:val="24"/>
        </w:rPr>
      </w:pPr>
    </w:p>
    <w:p w14:paraId="57F3515C" w14:textId="2C851715" w:rsidR="00D60ED7" w:rsidRDefault="00D60ED7" w:rsidP="00B370A1">
      <w:pPr>
        <w:spacing w:line="360" w:lineRule="auto"/>
        <w:jc w:val="both"/>
        <w:rPr>
          <w:rFonts w:ascii="Arial" w:hAnsi="Arial" w:cs="Arial"/>
          <w:sz w:val="24"/>
          <w:szCs w:val="24"/>
        </w:rPr>
      </w:pPr>
    </w:p>
    <w:p w14:paraId="08D3403F" w14:textId="2B546C88" w:rsidR="00D60ED7" w:rsidRDefault="00D60ED7" w:rsidP="00B370A1">
      <w:pPr>
        <w:spacing w:line="360" w:lineRule="auto"/>
        <w:jc w:val="both"/>
        <w:rPr>
          <w:rFonts w:ascii="Arial" w:hAnsi="Arial" w:cs="Arial"/>
          <w:sz w:val="24"/>
          <w:szCs w:val="24"/>
        </w:rPr>
      </w:pPr>
    </w:p>
    <w:p w14:paraId="60D4675C" w14:textId="4F8E18FA" w:rsidR="00D60ED7" w:rsidRDefault="00D60ED7" w:rsidP="00B370A1">
      <w:pPr>
        <w:spacing w:line="360" w:lineRule="auto"/>
        <w:jc w:val="both"/>
        <w:rPr>
          <w:rFonts w:ascii="Arial" w:hAnsi="Arial" w:cs="Arial"/>
          <w:sz w:val="24"/>
          <w:szCs w:val="24"/>
        </w:rPr>
      </w:pPr>
    </w:p>
    <w:p w14:paraId="1960FF85" w14:textId="39375CD8" w:rsidR="00D60ED7" w:rsidRDefault="00D60ED7" w:rsidP="00B370A1">
      <w:pPr>
        <w:spacing w:line="360" w:lineRule="auto"/>
        <w:jc w:val="both"/>
        <w:rPr>
          <w:rFonts w:ascii="Arial" w:hAnsi="Arial" w:cs="Arial"/>
          <w:sz w:val="24"/>
          <w:szCs w:val="24"/>
        </w:rPr>
      </w:pPr>
    </w:p>
    <w:p w14:paraId="1BF1A7E8" w14:textId="20C3362A" w:rsidR="00D60ED7" w:rsidRDefault="00D60ED7" w:rsidP="00B370A1">
      <w:pPr>
        <w:spacing w:line="360" w:lineRule="auto"/>
        <w:jc w:val="both"/>
        <w:rPr>
          <w:rFonts w:ascii="Arial" w:hAnsi="Arial" w:cs="Arial"/>
          <w:sz w:val="24"/>
          <w:szCs w:val="24"/>
        </w:rPr>
      </w:pPr>
    </w:p>
    <w:p w14:paraId="7C01BCA6" w14:textId="69AF32E0" w:rsidR="00D60ED7" w:rsidRDefault="00D60ED7" w:rsidP="00B370A1">
      <w:pPr>
        <w:spacing w:line="360" w:lineRule="auto"/>
        <w:jc w:val="both"/>
        <w:rPr>
          <w:rFonts w:ascii="Arial" w:hAnsi="Arial" w:cs="Arial"/>
          <w:sz w:val="24"/>
          <w:szCs w:val="24"/>
        </w:rPr>
      </w:pPr>
    </w:p>
    <w:p w14:paraId="013F9DE9" w14:textId="0099A1A8" w:rsidR="00D60ED7" w:rsidRDefault="00D60ED7" w:rsidP="00B370A1">
      <w:pPr>
        <w:spacing w:line="360" w:lineRule="auto"/>
        <w:jc w:val="both"/>
        <w:rPr>
          <w:rFonts w:ascii="Arial" w:hAnsi="Arial" w:cs="Arial"/>
          <w:sz w:val="24"/>
          <w:szCs w:val="24"/>
        </w:rPr>
      </w:pPr>
    </w:p>
    <w:p w14:paraId="2B423CED" w14:textId="77777777" w:rsidR="00586DE1" w:rsidRDefault="00586DE1" w:rsidP="00D60ED7">
      <w:pPr>
        <w:pStyle w:val="Heading1"/>
        <w:jc w:val="both"/>
        <w:rPr>
          <w:rFonts w:ascii="Arial" w:hAnsi="Arial" w:cs="Arial"/>
          <w:b/>
          <w:u w:val="single"/>
        </w:rPr>
      </w:pPr>
      <w:bookmarkStart w:id="2" w:name="_Toc26186783"/>
    </w:p>
    <w:p w14:paraId="6E0B6E35" w14:textId="31F8A798" w:rsidR="00D60ED7" w:rsidRDefault="00D60ED7" w:rsidP="00D60ED7">
      <w:pPr>
        <w:pStyle w:val="Heading1"/>
        <w:jc w:val="both"/>
        <w:rPr>
          <w:rFonts w:ascii="Arial" w:hAnsi="Arial" w:cs="Arial"/>
          <w:b/>
          <w:u w:val="single"/>
        </w:rPr>
      </w:pPr>
      <w:bookmarkStart w:id="3" w:name="_GoBack"/>
      <w:bookmarkEnd w:id="3"/>
      <w:r w:rsidRPr="00D60ED7">
        <w:rPr>
          <w:rFonts w:ascii="Arial" w:hAnsi="Arial" w:cs="Arial"/>
          <w:b/>
          <w:u w:val="single"/>
        </w:rPr>
        <w:t>Main Body</w:t>
      </w:r>
      <w:bookmarkEnd w:id="2"/>
    </w:p>
    <w:p w14:paraId="23AFFFE5" w14:textId="77777777" w:rsidR="00586DE1" w:rsidRDefault="00586DE1" w:rsidP="00022DA9">
      <w:pPr>
        <w:spacing w:line="360" w:lineRule="auto"/>
        <w:jc w:val="both"/>
        <w:rPr>
          <w:rFonts w:ascii="Arial" w:hAnsi="Arial" w:cs="Arial"/>
          <w:sz w:val="24"/>
        </w:rPr>
      </w:pPr>
    </w:p>
    <w:p w14:paraId="76A6CE4E" w14:textId="1A1B4843" w:rsidR="00650876" w:rsidRDefault="00650876" w:rsidP="00022DA9">
      <w:pPr>
        <w:spacing w:line="360" w:lineRule="auto"/>
        <w:jc w:val="both"/>
        <w:rPr>
          <w:rFonts w:ascii="Arial" w:hAnsi="Arial" w:cs="Arial"/>
          <w:sz w:val="24"/>
        </w:rPr>
      </w:pPr>
      <w:r>
        <w:rPr>
          <w:rFonts w:ascii="Arial" w:hAnsi="Arial" w:cs="Arial"/>
          <w:sz w:val="24"/>
        </w:rPr>
        <w:t xml:space="preserve">There has been a SWOT </w:t>
      </w:r>
      <w:r w:rsidR="000109C2">
        <w:rPr>
          <w:rFonts w:ascii="Arial" w:hAnsi="Arial" w:cs="Arial"/>
          <w:sz w:val="24"/>
        </w:rPr>
        <w:t xml:space="preserve">analysis to discover the strengths, weaknesses, opportunities and threats to the HOW line (see appendix 1). </w:t>
      </w:r>
    </w:p>
    <w:p w14:paraId="4366728A" w14:textId="161D303A" w:rsidR="006B2E50" w:rsidRDefault="00022DA9" w:rsidP="00022DA9">
      <w:pPr>
        <w:spacing w:line="360" w:lineRule="auto"/>
        <w:jc w:val="both"/>
        <w:rPr>
          <w:rFonts w:ascii="Arial" w:hAnsi="Arial" w:cs="Arial"/>
          <w:sz w:val="24"/>
        </w:rPr>
      </w:pPr>
      <w:r w:rsidRPr="00022DA9">
        <w:rPr>
          <w:rFonts w:ascii="Arial" w:hAnsi="Arial" w:cs="Arial"/>
          <w:sz w:val="24"/>
        </w:rPr>
        <w:t>The H</w:t>
      </w:r>
      <w:r w:rsidR="00DA68D8">
        <w:rPr>
          <w:rFonts w:ascii="Arial" w:hAnsi="Arial" w:cs="Arial"/>
          <w:sz w:val="24"/>
        </w:rPr>
        <w:t>OW (Heart of Wales) line</w:t>
      </w:r>
      <w:r w:rsidRPr="00022DA9">
        <w:rPr>
          <w:rFonts w:ascii="Arial" w:hAnsi="Arial" w:cs="Arial"/>
          <w:sz w:val="24"/>
        </w:rPr>
        <w:t xml:space="preserve"> is </w:t>
      </w:r>
      <w:bookmarkStart w:id="4" w:name="_Hlk25594675"/>
      <w:r w:rsidRPr="00022DA9">
        <w:rPr>
          <w:rFonts w:ascii="Arial" w:hAnsi="Arial" w:cs="Arial"/>
          <w:sz w:val="24"/>
        </w:rPr>
        <w:t>one of Britain's most picturesque railway routes</w:t>
      </w:r>
      <w:bookmarkEnd w:id="4"/>
      <w:r w:rsidR="00BD46FC">
        <w:rPr>
          <w:rFonts w:ascii="Arial" w:hAnsi="Arial" w:cs="Arial"/>
          <w:sz w:val="24"/>
        </w:rPr>
        <w:t xml:space="preserve">, that </w:t>
      </w:r>
      <w:r w:rsidR="00BD46FC" w:rsidRPr="00F67327">
        <w:rPr>
          <w:rFonts w:ascii="Arial" w:hAnsi="Arial" w:cs="Arial"/>
          <w:sz w:val="24"/>
        </w:rPr>
        <w:t>runs</w:t>
      </w:r>
      <w:r w:rsidR="00BD46FC">
        <w:rPr>
          <w:rFonts w:ascii="Arial" w:hAnsi="Arial" w:cs="Arial"/>
          <w:sz w:val="24"/>
        </w:rPr>
        <w:t xml:space="preserve"> </w:t>
      </w:r>
      <w:r w:rsidR="00A43DDC">
        <w:rPr>
          <w:rFonts w:ascii="Arial" w:hAnsi="Arial" w:cs="Arial"/>
          <w:sz w:val="24"/>
        </w:rPr>
        <w:t>f</w:t>
      </w:r>
      <w:r w:rsidR="00191F2B">
        <w:rPr>
          <w:rFonts w:ascii="Arial" w:hAnsi="Arial" w:cs="Arial"/>
          <w:sz w:val="24"/>
        </w:rPr>
        <w:t>or 121 miles between Swansea and Shrewsbury</w:t>
      </w:r>
      <w:r w:rsidR="00A43DDC">
        <w:rPr>
          <w:rFonts w:ascii="Arial" w:hAnsi="Arial" w:cs="Arial"/>
          <w:sz w:val="24"/>
        </w:rPr>
        <w:t>.</w:t>
      </w:r>
      <w:r w:rsidR="00191F2B">
        <w:rPr>
          <w:rFonts w:ascii="Arial" w:hAnsi="Arial" w:cs="Arial"/>
          <w:sz w:val="24"/>
        </w:rPr>
        <w:t xml:space="preserve"> </w:t>
      </w:r>
      <w:r w:rsidR="00A43DDC">
        <w:rPr>
          <w:rFonts w:ascii="Arial" w:hAnsi="Arial" w:cs="Arial"/>
          <w:sz w:val="24"/>
        </w:rPr>
        <w:t>When passe</w:t>
      </w:r>
      <w:r w:rsidR="00BD46FC">
        <w:rPr>
          <w:rFonts w:ascii="Arial" w:hAnsi="Arial" w:cs="Arial"/>
          <w:sz w:val="24"/>
        </w:rPr>
        <w:t>ngers are travelling</w:t>
      </w:r>
      <w:r w:rsidR="00A43DDC">
        <w:rPr>
          <w:rFonts w:ascii="Arial" w:hAnsi="Arial" w:cs="Arial"/>
          <w:sz w:val="24"/>
        </w:rPr>
        <w:t xml:space="preserve"> the line, they have the opportunity to experience Wales’s</w:t>
      </w:r>
      <w:r w:rsidR="00BD46FC">
        <w:rPr>
          <w:rFonts w:ascii="Arial" w:hAnsi="Arial" w:cs="Arial"/>
          <w:sz w:val="24"/>
        </w:rPr>
        <w:t xml:space="preserve"> magnificent landscapes </w:t>
      </w:r>
      <w:r w:rsidR="00BD46FC" w:rsidRPr="00F67327">
        <w:rPr>
          <w:rFonts w:ascii="Arial" w:hAnsi="Arial" w:cs="Arial"/>
          <w:sz w:val="24"/>
        </w:rPr>
        <w:t>with their</w:t>
      </w:r>
      <w:r w:rsidR="00A43DDC">
        <w:rPr>
          <w:rFonts w:ascii="Arial" w:hAnsi="Arial" w:cs="Arial"/>
          <w:sz w:val="24"/>
        </w:rPr>
        <w:t xml:space="preserve"> r</w:t>
      </w:r>
      <w:r w:rsidR="00BD46FC">
        <w:rPr>
          <w:rFonts w:ascii="Arial" w:hAnsi="Arial" w:cs="Arial"/>
          <w:sz w:val="24"/>
        </w:rPr>
        <w:t>ugged charm,</w:t>
      </w:r>
      <w:r w:rsidR="00DF022C">
        <w:rPr>
          <w:rFonts w:ascii="Arial" w:hAnsi="Arial" w:cs="Arial"/>
          <w:sz w:val="24"/>
        </w:rPr>
        <w:t xml:space="preserve"> </w:t>
      </w:r>
      <w:r w:rsidR="00A43DDC" w:rsidRPr="00A43DDC">
        <w:rPr>
          <w:rFonts w:ascii="Arial" w:hAnsi="Arial" w:cs="Arial"/>
          <w:sz w:val="24"/>
        </w:rPr>
        <w:t xml:space="preserve">peaceful villages and picturesque Victorian spa towns scattered along one of the </w:t>
      </w:r>
      <w:r w:rsidR="00A43DDC">
        <w:rPr>
          <w:rFonts w:ascii="Arial" w:hAnsi="Arial" w:cs="Arial"/>
          <w:sz w:val="24"/>
        </w:rPr>
        <w:t>United Kingdom’s</w:t>
      </w:r>
      <w:r w:rsidR="00A43DDC" w:rsidRPr="00A43DDC">
        <w:rPr>
          <w:rFonts w:ascii="Arial" w:hAnsi="Arial" w:cs="Arial"/>
          <w:sz w:val="24"/>
        </w:rPr>
        <w:t xml:space="preserve"> most </w:t>
      </w:r>
      <w:r w:rsidR="00A43DDC">
        <w:rPr>
          <w:rFonts w:ascii="Arial" w:hAnsi="Arial" w:cs="Arial"/>
          <w:sz w:val="24"/>
        </w:rPr>
        <w:t>scenic line. (The Heart of Wales Forum, 2019)</w:t>
      </w:r>
      <w:r w:rsidR="00A43DDC" w:rsidRPr="00022DA9">
        <w:rPr>
          <w:rFonts w:ascii="Arial" w:hAnsi="Arial" w:cs="Arial"/>
          <w:sz w:val="24"/>
        </w:rPr>
        <w:t>.</w:t>
      </w:r>
      <w:r w:rsidR="00A43DDC">
        <w:rPr>
          <w:rFonts w:ascii="Arial" w:hAnsi="Arial" w:cs="Arial"/>
          <w:sz w:val="24"/>
        </w:rPr>
        <w:t xml:space="preserve"> </w:t>
      </w:r>
      <w:r w:rsidR="00191F2B">
        <w:rPr>
          <w:rFonts w:ascii="Arial" w:hAnsi="Arial" w:cs="Arial"/>
          <w:sz w:val="24"/>
        </w:rPr>
        <w:t xml:space="preserve">Over </w:t>
      </w:r>
      <w:r w:rsidRPr="00022DA9">
        <w:rPr>
          <w:rFonts w:ascii="Arial" w:hAnsi="Arial" w:cs="Arial"/>
          <w:sz w:val="24"/>
        </w:rPr>
        <w:t>many years, walke</w:t>
      </w:r>
      <w:r w:rsidR="00BD46FC">
        <w:rPr>
          <w:rFonts w:ascii="Arial" w:hAnsi="Arial" w:cs="Arial"/>
          <w:sz w:val="24"/>
        </w:rPr>
        <w:t xml:space="preserve">rs have used the line to reach </w:t>
      </w:r>
      <w:r w:rsidRPr="00022DA9">
        <w:rPr>
          <w:rFonts w:ascii="Arial" w:hAnsi="Arial" w:cs="Arial"/>
          <w:sz w:val="24"/>
        </w:rPr>
        <w:t xml:space="preserve">wonderful walking country, </w:t>
      </w:r>
      <w:r w:rsidR="00191F2B">
        <w:rPr>
          <w:rFonts w:ascii="Arial" w:hAnsi="Arial" w:cs="Arial"/>
          <w:sz w:val="24"/>
        </w:rPr>
        <w:t xml:space="preserve">that </w:t>
      </w:r>
      <w:r w:rsidRPr="00022DA9">
        <w:rPr>
          <w:rFonts w:ascii="Arial" w:hAnsi="Arial" w:cs="Arial"/>
          <w:sz w:val="24"/>
        </w:rPr>
        <w:t>is often difficult to reach without a car</w:t>
      </w:r>
      <w:r w:rsidR="00191F2B">
        <w:rPr>
          <w:rFonts w:ascii="Arial" w:hAnsi="Arial" w:cs="Arial"/>
          <w:sz w:val="24"/>
        </w:rPr>
        <w:t xml:space="preserve"> (The Heart of Wales Line Trail, 2019). </w:t>
      </w:r>
      <w:r w:rsidR="006B2E50">
        <w:rPr>
          <w:rFonts w:ascii="Arial" w:hAnsi="Arial" w:cs="Arial"/>
          <w:sz w:val="24"/>
        </w:rPr>
        <w:t xml:space="preserve">According to The Guardian (2018), the </w:t>
      </w:r>
      <w:r w:rsidR="00DA68D8">
        <w:rPr>
          <w:rFonts w:ascii="Arial" w:hAnsi="Arial" w:cs="Arial"/>
          <w:sz w:val="24"/>
        </w:rPr>
        <w:t xml:space="preserve">HOW </w:t>
      </w:r>
      <w:r w:rsidR="006B2E50">
        <w:rPr>
          <w:rFonts w:ascii="Arial" w:hAnsi="Arial" w:cs="Arial"/>
          <w:sz w:val="24"/>
        </w:rPr>
        <w:t>railway line was one of the Guardian’s best travel discoveries, which demonstrates that the line creates opportunity for people to activities such as building day walks, as well as explore towns such as Llandrindod Wells and Llandovery, and visit the local shops, pubs</w:t>
      </w:r>
      <w:r w:rsidR="004E764A">
        <w:rPr>
          <w:rFonts w:ascii="Arial" w:hAnsi="Arial" w:cs="Arial"/>
          <w:sz w:val="24"/>
        </w:rPr>
        <w:t xml:space="preserve">, cafes </w:t>
      </w:r>
      <w:r w:rsidR="006B2E50">
        <w:rPr>
          <w:rFonts w:ascii="Arial" w:hAnsi="Arial" w:cs="Arial"/>
          <w:sz w:val="24"/>
        </w:rPr>
        <w:t xml:space="preserve">or B&amp;B’s. </w:t>
      </w:r>
    </w:p>
    <w:p w14:paraId="4CDA672C" w14:textId="5F872E55" w:rsidR="00D60ED7" w:rsidRDefault="004E764A" w:rsidP="00E5310B">
      <w:pPr>
        <w:spacing w:line="360" w:lineRule="auto"/>
        <w:jc w:val="both"/>
        <w:rPr>
          <w:rFonts w:ascii="Arial" w:hAnsi="Arial" w:cs="Arial"/>
          <w:sz w:val="24"/>
          <w:szCs w:val="24"/>
          <w:shd w:val="clear" w:color="auto" w:fill="FFFFFF"/>
        </w:rPr>
      </w:pPr>
      <w:r>
        <w:rPr>
          <w:rFonts w:ascii="Arial" w:hAnsi="Arial" w:cs="Arial"/>
          <w:sz w:val="24"/>
        </w:rPr>
        <w:t xml:space="preserve">With the HOW </w:t>
      </w:r>
      <w:r w:rsidR="00E5310B">
        <w:rPr>
          <w:rFonts w:ascii="Arial" w:hAnsi="Arial" w:cs="Arial"/>
          <w:sz w:val="24"/>
        </w:rPr>
        <w:t xml:space="preserve">line planning </w:t>
      </w:r>
      <w:r>
        <w:rPr>
          <w:rFonts w:ascii="Arial" w:hAnsi="Arial" w:cs="Arial"/>
          <w:sz w:val="24"/>
        </w:rPr>
        <w:t xml:space="preserve">to increase capacity and develop rail-based tourism from 2022, </w:t>
      </w:r>
      <w:r w:rsidR="00E5310B">
        <w:rPr>
          <w:rFonts w:ascii="Arial" w:hAnsi="Arial" w:cs="Arial"/>
          <w:sz w:val="24"/>
        </w:rPr>
        <w:t xml:space="preserve">it is vital that the organisation has created strategic plans, as it is important to </w:t>
      </w:r>
      <w:r w:rsidR="00E5310B" w:rsidRPr="00E5310B">
        <w:rPr>
          <w:rFonts w:ascii="Arial" w:hAnsi="Arial" w:cs="Arial"/>
          <w:sz w:val="24"/>
        </w:rPr>
        <w:t>provide leaders, managers and employees with direction and instructions to achieve business-related goals and objectives, and provide tangible metrics to monitor progress and assess if corrective action is needed.</w:t>
      </w:r>
      <w:r w:rsidR="00E5310B">
        <w:rPr>
          <w:rFonts w:ascii="Arial" w:hAnsi="Arial" w:cs="Arial"/>
          <w:sz w:val="24"/>
        </w:rPr>
        <w:t xml:space="preserve"> (</w:t>
      </w:r>
      <w:proofErr w:type="spellStart"/>
      <w:r w:rsidR="00E5310B">
        <w:rPr>
          <w:rFonts w:ascii="Arial" w:hAnsi="Arial" w:cs="Arial"/>
          <w:sz w:val="24"/>
        </w:rPr>
        <w:t>Kump</w:t>
      </w:r>
      <w:proofErr w:type="spellEnd"/>
      <w:r w:rsidR="00E5310B">
        <w:rPr>
          <w:rFonts w:ascii="Arial" w:hAnsi="Arial" w:cs="Arial"/>
          <w:sz w:val="24"/>
        </w:rPr>
        <w:t xml:space="preserve">, 2004. P.70). In addition, </w:t>
      </w:r>
      <w:proofErr w:type="spellStart"/>
      <w:r w:rsidR="00FB31B2" w:rsidRPr="00FB31B2">
        <w:rPr>
          <w:rFonts w:ascii="Arial" w:hAnsi="Arial" w:cs="Arial"/>
          <w:sz w:val="24"/>
          <w:szCs w:val="24"/>
          <w:shd w:val="clear" w:color="auto" w:fill="FFFFFF"/>
        </w:rPr>
        <w:t>Khmelyarchuk</w:t>
      </w:r>
      <w:proofErr w:type="spellEnd"/>
      <w:r w:rsidR="00FB31B2" w:rsidRPr="00FB31B2">
        <w:rPr>
          <w:rFonts w:ascii="Arial" w:hAnsi="Arial" w:cs="Arial"/>
          <w:sz w:val="24"/>
          <w:szCs w:val="24"/>
          <w:shd w:val="clear" w:color="auto" w:fill="FFFFFF"/>
        </w:rPr>
        <w:t xml:space="preserve"> et al</w:t>
      </w:r>
      <w:r w:rsidR="00FB31B2">
        <w:rPr>
          <w:rFonts w:ascii="Arial" w:hAnsi="Arial" w:cs="Arial"/>
          <w:sz w:val="24"/>
          <w:szCs w:val="24"/>
          <w:shd w:val="clear" w:color="auto" w:fill="FFFFFF"/>
        </w:rPr>
        <w:t xml:space="preserve"> (</w:t>
      </w:r>
      <w:r w:rsidR="00FB31B2" w:rsidRPr="00FB31B2">
        <w:rPr>
          <w:rFonts w:ascii="Arial" w:hAnsi="Arial" w:cs="Arial"/>
          <w:sz w:val="24"/>
          <w:szCs w:val="24"/>
          <w:shd w:val="clear" w:color="auto" w:fill="FFFFFF"/>
        </w:rPr>
        <w:t>2019</w:t>
      </w:r>
      <w:r w:rsidR="00FB31B2">
        <w:rPr>
          <w:rFonts w:ascii="Arial" w:hAnsi="Arial" w:cs="Arial"/>
          <w:sz w:val="24"/>
          <w:szCs w:val="24"/>
          <w:shd w:val="clear" w:color="auto" w:fill="FFFFFF"/>
        </w:rPr>
        <w:t xml:space="preserve">) state that a strategic plan is to consider the “attention to the relationship between environmental activities and sustainable tourism”. </w:t>
      </w:r>
      <w:r w:rsidR="00EF2DC9">
        <w:rPr>
          <w:rFonts w:ascii="Arial" w:hAnsi="Arial" w:cs="Arial"/>
          <w:sz w:val="24"/>
          <w:szCs w:val="24"/>
          <w:shd w:val="clear" w:color="auto" w:fill="FFFFFF"/>
        </w:rPr>
        <w:t xml:space="preserve">This shows the importance </w:t>
      </w:r>
      <w:r w:rsidR="00BA7BEA" w:rsidRPr="00F67327">
        <w:rPr>
          <w:rFonts w:ascii="Arial" w:hAnsi="Arial" w:cs="Arial"/>
          <w:sz w:val="24"/>
          <w:szCs w:val="24"/>
          <w:shd w:val="clear" w:color="auto" w:fill="FFFFFF"/>
        </w:rPr>
        <w:t>the HOW line</w:t>
      </w:r>
      <w:r w:rsidR="00BD46FC" w:rsidRPr="00F67327">
        <w:rPr>
          <w:rFonts w:ascii="Arial" w:hAnsi="Arial" w:cs="Arial"/>
          <w:sz w:val="24"/>
          <w:szCs w:val="24"/>
          <w:shd w:val="clear" w:color="auto" w:fill="FFFFFF"/>
        </w:rPr>
        <w:t xml:space="preserve"> should attach to its</w:t>
      </w:r>
      <w:r w:rsidR="00BA7BEA" w:rsidRPr="00F67327">
        <w:rPr>
          <w:rFonts w:ascii="Arial" w:hAnsi="Arial" w:cs="Arial"/>
          <w:sz w:val="24"/>
          <w:szCs w:val="24"/>
          <w:shd w:val="clear" w:color="auto" w:fill="FFFFFF"/>
        </w:rPr>
        <w:t xml:space="preserve"> consider</w:t>
      </w:r>
      <w:r w:rsidR="00BD46FC" w:rsidRPr="00F67327">
        <w:rPr>
          <w:rFonts w:ascii="Arial" w:hAnsi="Arial" w:cs="Arial"/>
          <w:sz w:val="24"/>
          <w:szCs w:val="24"/>
          <w:shd w:val="clear" w:color="auto" w:fill="FFFFFF"/>
        </w:rPr>
        <w:t>ation</w:t>
      </w:r>
      <w:r w:rsidR="00BA7BEA" w:rsidRPr="00F67327">
        <w:rPr>
          <w:rFonts w:ascii="Arial" w:hAnsi="Arial" w:cs="Arial"/>
          <w:sz w:val="24"/>
          <w:szCs w:val="24"/>
          <w:shd w:val="clear" w:color="auto" w:fill="FFFFFF"/>
        </w:rPr>
        <w:t xml:space="preserve"> of the variable environmental factors</w:t>
      </w:r>
      <w:r w:rsidR="00880D27" w:rsidRPr="00F67327">
        <w:rPr>
          <w:rFonts w:ascii="Arial" w:hAnsi="Arial" w:cs="Arial"/>
          <w:sz w:val="24"/>
          <w:szCs w:val="24"/>
          <w:shd w:val="clear" w:color="auto" w:fill="FFFFFF"/>
        </w:rPr>
        <w:t xml:space="preserve">, </w:t>
      </w:r>
      <w:r w:rsidR="00450604" w:rsidRPr="00F67327">
        <w:rPr>
          <w:rFonts w:ascii="Arial" w:hAnsi="Arial" w:cs="Arial"/>
          <w:sz w:val="24"/>
          <w:szCs w:val="24"/>
          <w:shd w:val="clear" w:color="auto" w:fill="FFFFFF"/>
        </w:rPr>
        <w:t>with</w:t>
      </w:r>
      <w:r w:rsidR="00450604">
        <w:rPr>
          <w:rFonts w:ascii="Arial" w:hAnsi="Arial" w:cs="Arial"/>
          <w:sz w:val="24"/>
          <w:szCs w:val="24"/>
          <w:shd w:val="clear" w:color="auto" w:fill="FFFFFF"/>
        </w:rPr>
        <w:t xml:space="preserve"> Wales Online (2018) stating that train enthusiast Phillip Skinner firmly believes that it is a tourist line that sees places that the road does not see, that crosses the countryside and ‘is a real Welsh gem’.</w:t>
      </w:r>
    </w:p>
    <w:p w14:paraId="39E009ED" w14:textId="5891F50C" w:rsidR="00650876" w:rsidRPr="00650876" w:rsidRDefault="00650876" w:rsidP="00650876">
      <w:pPr>
        <w:pStyle w:val="Heading2"/>
        <w:spacing w:line="360" w:lineRule="auto"/>
        <w:jc w:val="both"/>
        <w:rPr>
          <w:rFonts w:ascii="Arial" w:hAnsi="Arial" w:cs="Arial"/>
          <w:b/>
          <w:sz w:val="24"/>
          <w:u w:val="single"/>
        </w:rPr>
      </w:pPr>
      <w:bookmarkStart w:id="5" w:name="_Toc26186784"/>
      <w:r w:rsidRPr="00650876">
        <w:rPr>
          <w:rFonts w:ascii="Arial" w:hAnsi="Arial" w:cs="Arial"/>
          <w:b/>
          <w:sz w:val="24"/>
          <w:u w:val="single"/>
        </w:rPr>
        <w:t>HOW Line Key Developments</w:t>
      </w:r>
      <w:bookmarkEnd w:id="5"/>
    </w:p>
    <w:p w14:paraId="38140695" w14:textId="438F912B" w:rsidR="00450604" w:rsidRDefault="00304311" w:rsidP="00E5310B">
      <w:pPr>
        <w:spacing w:line="360" w:lineRule="auto"/>
        <w:jc w:val="both"/>
        <w:rPr>
          <w:rFonts w:ascii="Arial" w:hAnsi="Arial" w:cs="Arial"/>
          <w:sz w:val="24"/>
        </w:rPr>
      </w:pPr>
      <w:r>
        <w:rPr>
          <w:rFonts w:ascii="Arial" w:hAnsi="Arial" w:cs="Arial"/>
          <w:sz w:val="24"/>
          <w:szCs w:val="24"/>
          <w:shd w:val="clear" w:color="auto" w:fill="FFFFFF"/>
        </w:rPr>
        <w:t xml:space="preserve">During the HOW line journey, it was </w:t>
      </w:r>
      <w:r w:rsidR="003A127B">
        <w:rPr>
          <w:rFonts w:ascii="Arial" w:hAnsi="Arial" w:cs="Arial"/>
          <w:sz w:val="24"/>
          <w:szCs w:val="24"/>
          <w:shd w:val="clear" w:color="auto" w:fill="FFFFFF"/>
        </w:rPr>
        <w:t>perceived</w:t>
      </w:r>
      <w:r>
        <w:rPr>
          <w:rFonts w:ascii="Arial" w:hAnsi="Arial" w:cs="Arial"/>
          <w:sz w:val="24"/>
          <w:szCs w:val="24"/>
          <w:shd w:val="clear" w:color="auto" w:fill="FFFFFF"/>
        </w:rPr>
        <w:t xml:space="preserve"> that th</w:t>
      </w:r>
      <w:r w:rsidR="00A6338D">
        <w:rPr>
          <w:rFonts w:ascii="Arial" w:hAnsi="Arial" w:cs="Arial"/>
          <w:sz w:val="24"/>
          <w:szCs w:val="24"/>
          <w:shd w:val="clear" w:color="auto" w:fill="FFFFFF"/>
        </w:rPr>
        <w:t xml:space="preserve">e </w:t>
      </w:r>
      <w:r w:rsidR="00A6338D" w:rsidRPr="00F67327">
        <w:rPr>
          <w:rFonts w:ascii="Arial" w:hAnsi="Arial" w:cs="Arial"/>
          <w:sz w:val="24"/>
          <w:szCs w:val="24"/>
          <w:shd w:val="clear" w:color="auto" w:fill="FFFFFF"/>
        </w:rPr>
        <w:t>carriages are</w:t>
      </w:r>
      <w:r w:rsidR="003A127B">
        <w:rPr>
          <w:rFonts w:ascii="Arial" w:hAnsi="Arial" w:cs="Arial"/>
          <w:sz w:val="24"/>
          <w:szCs w:val="24"/>
          <w:shd w:val="clear" w:color="auto" w:fill="FFFFFF"/>
        </w:rPr>
        <w:t xml:space="preserve"> lacking space for passengers to</w:t>
      </w:r>
      <w:r w:rsidR="00A6338D">
        <w:rPr>
          <w:rFonts w:ascii="Arial" w:hAnsi="Arial" w:cs="Arial"/>
          <w:sz w:val="24"/>
          <w:szCs w:val="24"/>
          <w:shd w:val="clear" w:color="auto" w:fill="FFFFFF"/>
        </w:rPr>
        <w:t xml:space="preserve"> safely store their luggage</w:t>
      </w:r>
      <w:r w:rsidR="003A127B">
        <w:rPr>
          <w:rFonts w:ascii="Arial" w:hAnsi="Arial" w:cs="Arial"/>
          <w:sz w:val="24"/>
          <w:szCs w:val="24"/>
          <w:shd w:val="clear" w:color="auto" w:fill="FFFFFF"/>
        </w:rPr>
        <w:t xml:space="preserve">. This is not ideal for tourists who are travelling </w:t>
      </w:r>
      <w:r w:rsidR="003A127B">
        <w:rPr>
          <w:rFonts w:ascii="Arial" w:hAnsi="Arial" w:cs="Arial"/>
          <w:sz w:val="24"/>
          <w:szCs w:val="24"/>
          <w:shd w:val="clear" w:color="auto" w:fill="FFFFFF"/>
        </w:rPr>
        <w:lastRenderedPageBreak/>
        <w:t xml:space="preserve">with items such as suitcases, cycles, rucksacks, and sports equipment, as transportation does have a strong influence on the </w:t>
      </w:r>
      <w:r w:rsidR="0052219F">
        <w:rPr>
          <w:rFonts w:ascii="Arial" w:hAnsi="Arial" w:cs="Arial"/>
          <w:sz w:val="24"/>
          <w:szCs w:val="24"/>
          <w:shd w:val="clear" w:color="auto" w:fill="FFFFFF"/>
        </w:rPr>
        <w:t>tourist’s</w:t>
      </w:r>
      <w:r w:rsidR="003A127B">
        <w:rPr>
          <w:rFonts w:ascii="Arial" w:hAnsi="Arial" w:cs="Arial"/>
          <w:sz w:val="24"/>
          <w:szCs w:val="24"/>
          <w:shd w:val="clear" w:color="auto" w:fill="FFFFFF"/>
        </w:rPr>
        <w:t xml:space="preserve"> decisions. (</w:t>
      </w:r>
      <w:proofErr w:type="spellStart"/>
      <w:r w:rsidR="003A127B" w:rsidRPr="003A127B">
        <w:rPr>
          <w:rFonts w:ascii="Arial" w:hAnsi="Arial" w:cs="Arial"/>
          <w:sz w:val="24"/>
          <w:szCs w:val="24"/>
          <w:shd w:val="clear" w:color="auto" w:fill="FFFFFF"/>
        </w:rPr>
        <w:t>Pagliara</w:t>
      </w:r>
      <w:proofErr w:type="spellEnd"/>
      <w:r w:rsidR="003A127B" w:rsidRPr="003A127B">
        <w:rPr>
          <w:rFonts w:ascii="Arial" w:hAnsi="Arial" w:cs="Arial"/>
          <w:sz w:val="24"/>
          <w:szCs w:val="24"/>
          <w:shd w:val="clear" w:color="auto" w:fill="FFFFFF"/>
        </w:rPr>
        <w:t xml:space="preserve">, </w:t>
      </w:r>
      <w:proofErr w:type="spellStart"/>
      <w:r w:rsidR="003A127B" w:rsidRPr="003A127B">
        <w:rPr>
          <w:rFonts w:ascii="Arial" w:hAnsi="Arial" w:cs="Arial"/>
          <w:sz w:val="24"/>
          <w:szCs w:val="24"/>
          <w:shd w:val="clear" w:color="auto" w:fill="FFFFFF"/>
        </w:rPr>
        <w:t>Delaplace</w:t>
      </w:r>
      <w:proofErr w:type="spellEnd"/>
      <w:r w:rsidR="00ED7E00">
        <w:rPr>
          <w:rFonts w:ascii="Arial" w:hAnsi="Arial" w:cs="Arial"/>
          <w:sz w:val="24"/>
          <w:szCs w:val="24"/>
          <w:shd w:val="clear" w:color="auto" w:fill="FFFFFF"/>
        </w:rPr>
        <w:t xml:space="preserve"> </w:t>
      </w:r>
      <w:r w:rsidR="003A127B" w:rsidRPr="003A127B">
        <w:rPr>
          <w:rFonts w:ascii="Arial" w:hAnsi="Arial" w:cs="Arial"/>
          <w:sz w:val="24"/>
          <w:szCs w:val="24"/>
          <w:shd w:val="clear" w:color="auto" w:fill="FFFFFF"/>
        </w:rPr>
        <w:t>&amp; Vassallo</w:t>
      </w:r>
      <w:r w:rsidR="003A127B">
        <w:rPr>
          <w:rFonts w:ascii="Arial" w:hAnsi="Arial" w:cs="Arial"/>
          <w:sz w:val="24"/>
          <w:szCs w:val="24"/>
          <w:shd w:val="clear" w:color="auto" w:fill="FFFFFF"/>
        </w:rPr>
        <w:t xml:space="preserve"> </w:t>
      </w:r>
      <w:r w:rsidR="003A127B" w:rsidRPr="003A127B">
        <w:rPr>
          <w:rFonts w:ascii="Arial" w:hAnsi="Arial" w:cs="Arial"/>
          <w:sz w:val="24"/>
          <w:szCs w:val="24"/>
          <w:shd w:val="clear" w:color="auto" w:fill="FFFFFF"/>
        </w:rPr>
        <w:t>2015</w:t>
      </w:r>
      <w:r w:rsidR="003A127B">
        <w:rPr>
          <w:rFonts w:ascii="Arial" w:hAnsi="Arial" w:cs="Arial"/>
          <w:sz w:val="24"/>
          <w:szCs w:val="24"/>
          <w:shd w:val="clear" w:color="auto" w:fill="FFFFFF"/>
        </w:rPr>
        <w:t xml:space="preserve">. pp.399-410). </w:t>
      </w:r>
      <w:r w:rsidR="0052219F">
        <w:rPr>
          <w:rFonts w:ascii="Arial" w:hAnsi="Arial" w:cs="Arial"/>
          <w:sz w:val="24"/>
          <w:szCs w:val="24"/>
          <w:shd w:val="clear" w:color="auto" w:fill="FFFFFF"/>
        </w:rPr>
        <w:t>Therefore, the HOW line needs to have an additional carriage</w:t>
      </w:r>
      <w:r w:rsidR="00990BB1">
        <w:rPr>
          <w:rFonts w:ascii="Arial" w:hAnsi="Arial" w:cs="Arial"/>
          <w:sz w:val="24"/>
          <w:szCs w:val="24"/>
          <w:shd w:val="clear" w:color="auto" w:fill="FFFFFF"/>
        </w:rPr>
        <w:t xml:space="preserve"> for passengers to have space for their items. An example of a rail line that has introduced this is The West Highland Line</w:t>
      </w:r>
      <w:r w:rsidR="00527249">
        <w:rPr>
          <w:rFonts w:ascii="Arial" w:hAnsi="Arial" w:cs="Arial"/>
          <w:sz w:val="24"/>
          <w:szCs w:val="24"/>
          <w:shd w:val="clear" w:color="auto" w:fill="FFFFFF"/>
        </w:rPr>
        <w:t xml:space="preserve"> (WHL)</w:t>
      </w:r>
      <w:r w:rsidR="00990BB1">
        <w:rPr>
          <w:rFonts w:ascii="Arial" w:hAnsi="Arial" w:cs="Arial"/>
          <w:sz w:val="24"/>
          <w:szCs w:val="24"/>
          <w:shd w:val="clear" w:color="auto" w:fill="FFFFFF"/>
        </w:rPr>
        <w:t xml:space="preserve">. They have </w:t>
      </w:r>
      <w:r w:rsidR="00EE36D9">
        <w:rPr>
          <w:rFonts w:ascii="Arial" w:hAnsi="Arial" w:cs="Arial"/>
          <w:sz w:val="24"/>
          <w:szCs w:val="24"/>
          <w:shd w:val="clear" w:color="auto" w:fill="FFFFFF"/>
        </w:rPr>
        <w:t xml:space="preserve">created </w:t>
      </w:r>
      <w:r w:rsidR="00EE36D9" w:rsidRPr="00FB00BF">
        <w:rPr>
          <w:rFonts w:ascii="Arial" w:hAnsi="Arial" w:cs="Arial"/>
          <w:sz w:val="24"/>
        </w:rPr>
        <w:t>Class 153 Single Car DMU</w:t>
      </w:r>
      <w:r w:rsidR="00EE36D9">
        <w:rPr>
          <w:rFonts w:ascii="Arial" w:hAnsi="Arial" w:cs="Arial"/>
          <w:sz w:val="24"/>
        </w:rPr>
        <w:t>, allowing to provide space for passengers to put their cycles, rucksacks, skis and sports equipment</w:t>
      </w:r>
      <w:r w:rsidR="006F4E79">
        <w:rPr>
          <w:rFonts w:ascii="Arial" w:hAnsi="Arial" w:cs="Arial"/>
          <w:sz w:val="24"/>
        </w:rPr>
        <w:t xml:space="preserve"> </w:t>
      </w:r>
      <w:r w:rsidR="006F4E79">
        <w:rPr>
          <w:rFonts w:ascii="Arial" w:hAnsi="Arial" w:cs="Arial"/>
          <w:sz w:val="24"/>
          <w:szCs w:val="24"/>
          <w:shd w:val="clear" w:color="auto" w:fill="FFFFFF"/>
        </w:rPr>
        <w:t>(see appendix 2).</w:t>
      </w:r>
      <w:r w:rsidR="006F4E79">
        <w:rPr>
          <w:rFonts w:ascii="Arial" w:hAnsi="Arial" w:cs="Arial"/>
          <w:sz w:val="24"/>
        </w:rPr>
        <w:t xml:space="preserve"> </w:t>
      </w:r>
      <w:r w:rsidR="00EE36D9">
        <w:rPr>
          <w:rFonts w:ascii="Arial" w:hAnsi="Arial" w:cs="Arial"/>
          <w:sz w:val="24"/>
        </w:rPr>
        <w:t xml:space="preserve">(The Lines of Serving the West Highlands of Scotland, 2018). </w:t>
      </w:r>
    </w:p>
    <w:p w14:paraId="38E8462B" w14:textId="177C6563" w:rsidR="00A17B29" w:rsidRDefault="007C57D5" w:rsidP="00E5310B">
      <w:pPr>
        <w:spacing w:line="360" w:lineRule="auto"/>
        <w:jc w:val="both"/>
        <w:rPr>
          <w:rFonts w:ascii="Arial" w:hAnsi="Arial" w:cs="Arial"/>
          <w:sz w:val="24"/>
          <w:szCs w:val="24"/>
          <w:shd w:val="clear" w:color="auto" w:fill="FFFFFF"/>
        </w:rPr>
      </w:pPr>
      <w:r>
        <w:rPr>
          <w:rFonts w:ascii="Arial" w:hAnsi="Arial" w:cs="Arial"/>
          <w:sz w:val="24"/>
        </w:rPr>
        <w:t>In addition, the HOW</w:t>
      </w:r>
      <w:r w:rsidR="00A65659">
        <w:rPr>
          <w:rFonts w:ascii="Arial" w:hAnsi="Arial" w:cs="Arial"/>
          <w:sz w:val="24"/>
        </w:rPr>
        <w:t xml:space="preserve"> needs to focus on engaging with key stakeholders, as they need to work together with developing tourism, as </w:t>
      </w:r>
      <w:r w:rsidR="00A65659" w:rsidRPr="00A65659">
        <w:rPr>
          <w:rFonts w:ascii="Arial" w:hAnsi="Arial" w:cs="Arial"/>
          <w:sz w:val="24"/>
          <w:szCs w:val="24"/>
          <w:shd w:val="clear" w:color="auto" w:fill="FFFFFF"/>
        </w:rPr>
        <w:t>Varela</w:t>
      </w:r>
      <w:r w:rsidR="00651A69">
        <w:rPr>
          <w:rFonts w:ascii="Arial" w:hAnsi="Arial" w:cs="Arial"/>
          <w:sz w:val="24"/>
          <w:szCs w:val="24"/>
          <w:shd w:val="clear" w:color="auto" w:fill="FFFFFF"/>
        </w:rPr>
        <w:t xml:space="preserve"> </w:t>
      </w:r>
      <w:r w:rsidR="00A65659" w:rsidRPr="00A65659">
        <w:rPr>
          <w:rFonts w:ascii="Arial" w:hAnsi="Arial" w:cs="Arial"/>
          <w:sz w:val="24"/>
          <w:szCs w:val="24"/>
          <w:shd w:val="clear" w:color="auto" w:fill="FFFFFF"/>
        </w:rPr>
        <w:t>&amp; Navarro</w:t>
      </w:r>
      <w:r w:rsidR="00651A69">
        <w:rPr>
          <w:rFonts w:ascii="Arial" w:hAnsi="Arial" w:cs="Arial"/>
          <w:sz w:val="24"/>
          <w:szCs w:val="24"/>
          <w:shd w:val="clear" w:color="auto" w:fill="FFFFFF"/>
        </w:rPr>
        <w:t xml:space="preserve"> </w:t>
      </w:r>
      <w:r w:rsidR="00A65659">
        <w:rPr>
          <w:rFonts w:ascii="Arial" w:hAnsi="Arial" w:cs="Arial"/>
          <w:sz w:val="24"/>
          <w:szCs w:val="24"/>
          <w:shd w:val="clear" w:color="auto" w:fill="FFFFFF"/>
        </w:rPr>
        <w:t>(</w:t>
      </w:r>
      <w:r w:rsidR="00A65659" w:rsidRPr="00A65659">
        <w:rPr>
          <w:rFonts w:ascii="Arial" w:hAnsi="Arial" w:cs="Arial"/>
          <w:sz w:val="24"/>
          <w:szCs w:val="24"/>
          <w:shd w:val="clear" w:color="auto" w:fill="FFFFFF"/>
        </w:rPr>
        <w:t>2016</w:t>
      </w:r>
      <w:r w:rsidR="005E7C8E">
        <w:rPr>
          <w:rFonts w:ascii="Arial" w:hAnsi="Arial" w:cs="Arial"/>
          <w:sz w:val="24"/>
          <w:szCs w:val="24"/>
          <w:shd w:val="clear" w:color="auto" w:fill="FFFFFF"/>
        </w:rPr>
        <w:t xml:space="preserve">, </w:t>
      </w:r>
      <w:r w:rsidR="00A65659">
        <w:rPr>
          <w:rFonts w:ascii="Arial" w:hAnsi="Arial" w:cs="Arial"/>
          <w:sz w:val="24"/>
          <w:szCs w:val="24"/>
          <w:shd w:val="clear" w:color="auto" w:fill="FFFFFF"/>
        </w:rPr>
        <w:t xml:space="preserve">pp.89-95) confirm that </w:t>
      </w:r>
      <w:r w:rsidR="0088655B">
        <w:rPr>
          <w:rFonts w:ascii="Arial" w:hAnsi="Arial" w:cs="Arial"/>
          <w:sz w:val="24"/>
          <w:szCs w:val="24"/>
          <w:shd w:val="clear" w:color="auto" w:fill="FFFFFF"/>
        </w:rPr>
        <w:t xml:space="preserve">tourism development is driven by local stakeholders’ collective strategies. </w:t>
      </w:r>
      <w:r w:rsidR="00A6338D" w:rsidRPr="00F67327">
        <w:rPr>
          <w:rFonts w:ascii="Arial" w:hAnsi="Arial" w:cs="Arial"/>
          <w:sz w:val="24"/>
          <w:szCs w:val="24"/>
          <w:shd w:val="clear" w:color="auto" w:fill="FFFFFF"/>
        </w:rPr>
        <w:t>This highlights</w:t>
      </w:r>
      <w:r w:rsidR="004246D5" w:rsidRPr="00F67327">
        <w:rPr>
          <w:rFonts w:ascii="Arial" w:hAnsi="Arial" w:cs="Arial"/>
          <w:sz w:val="24"/>
          <w:szCs w:val="24"/>
          <w:shd w:val="clear" w:color="auto" w:fill="FFFFFF"/>
        </w:rPr>
        <w:t xml:space="preserve"> the importance of working with key stakeholders</w:t>
      </w:r>
      <w:r w:rsidR="00A6338D" w:rsidRPr="00F67327">
        <w:rPr>
          <w:rFonts w:ascii="Arial" w:hAnsi="Arial" w:cs="Arial"/>
          <w:sz w:val="24"/>
          <w:szCs w:val="24"/>
          <w:shd w:val="clear" w:color="auto" w:fill="FFFFFF"/>
        </w:rPr>
        <w:t>, such as accommodation providers, key attractions,</w:t>
      </w:r>
      <w:r w:rsidR="00FD73C4" w:rsidRPr="00F67327">
        <w:rPr>
          <w:rFonts w:ascii="Arial" w:hAnsi="Arial" w:cs="Arial"/>
          <w:sz w:val="24"/>
          <w:szCs w:val="24"/>
          <w:shd w:val="clear" w:color="auto" w:fill="FFFFFF"/>
        </w:rPr>
        <w:t xml:space="preserve"> </w:t>
      </w:r>
      <w:r w:rsidR="00A6338D" w:rsidRPr="00F67327">
        <w:rPr>
          <w:rFonts w:ascii="Arial" w:hAnsi="Arial" w:cs="Arial"/>
          <w:sz w:val="24"/>
          <w:szCs w:val="24"/>
          <w:shd w:val="clear" w:color="auto" w:fill="FFFFFF"/>
        </w:rPr>
        <w:t>local shops and cafes in order to drive tourism and</w:t>
      </w:r>
      <w:r w:rsidR="00FD73C4" w:rsidRPr="00F67327">
        <w:rPr>
          <w:rFonts w:ascii="Arial" w:hAnsi="Arial" w:cs="Arial"/>
          <w:sz w:val="24"/>
          <w:szCs w:val="24"/>
          <w:shd w:val="clear" w:color="auto" w:fill="FFFFFF"/>
        </w:rPr>
        <w:t xml:space="preserve"> generate income.</w:t>
      </w:r>
      <w:r w:rsidR="005E7C8E">
        <w:rPr>
          <w:rFonts w:ascii="Arial" w:hAnsi="Arial" w:cs="Arial"/>
          <w:sz w:val="24"/>
          <w:szCs w:val="24"/>
          <w:shd w:val="clear" w:color="auto" w:fill="FFFFFF"/>
        </w:rPr>
        <w:t xml:space="preserve"> </w:t>
      </w:r>
      <w:r w:rsidR="00D10C72">
        <w:rPr>
          <w:rFonts w:ascii="Arial" w:hAnsi="Arial" w:cs="Arial"/>
          <w:sz w:val="24"/>
          <w:szCs w:val="24"/>
          <w:shd w:val="clear" w:color="auto" w:fill="FFFFFF"/>
        </w:rPr>
        <w:t>H</w:t>
      </w:r>
      <w:r w:rsidR="005E7C8E">
        <w:rPr>
          <w:rFonts w:ascii="Arial" w:hAnsi="Arial" w:cs="Arial"/>
          <w:sz w:val="24"/>
          <w:szCs w:val="24"/>
          <w:shd w:val="clear" w:color="auto" w:fill="FFFFFF"/>
        </w:rPr>
        <w:t xml:space="preserve">ere is a </w:t>
      </w:r>
      <w:r w:rsidR="00900DE9">
        <w:rPr>
          <w:rFonts w:ascii="Arial" w:hAnsi="Arial" w:cs="Arial"/>
          <w:sz w:val="24"/>
          <w:szCs w:val="24"/>
          <w:shd w:val="clear" w:color="auto" w:fill="FFFFFF"/>
        </w:rPr>
        <w:t xml:space="preserve">list </w:t>
      </w:r>
      <w:r w:rsidR="005E7C8E">
        <w:rPr>
          <w:rFonts w:ascii="Arial" w:hAnsi="Arial" w:cs="Arial"/>
          <w:sz w:val="24"/>
          <w:szCs w:val="24"/>
          <w:shd w:val="clear" w:color="auto" w:fill="FFFFFF"/>
        </w:rPr>
        <w:t xml:space="preserve">of </w:t>
      </w:r>
      <w:r w:rsidR="00D10C72">
        <w:rPr>
          <w:rFonts w:ascii="Arial" w:hAnsi="Arial" w:cs="Arial"/>
          <w:sz w:val="24"/>
          <w:szCs w:val="24"/>
          <w:shd w:val="clear" w:color="auto" w:fill="FFFFFF"/>
        </w:rPr>
        <w:t>potential key stakeholders</w:t>
      </w:r>
      <w:r w:rsidR="00945086">
        <w:rPr>
          <w:rFonts w:ascii="Arial" w:hAnsi="Arial" w:cs="Arial"/>
          <w:sz w:val="24"/>
          <w:szCs w:val="24"/>
          <w:shd w:val="clear" w:color="auto" w:fill="FFFFFF"/>
        </w:rPr>
        <w:t>/attractions</w:t>
      </w:r>
      <w:r w:rsidR="005E7C8E">
        <w:rPr>
          <w:rFonts w:ascii="Arial" w:hAnsi="Arial" w:cs="Arial"/>
          <w:sz w:val="24"/>
          <w:szCs w:val="24"/>
          <w:shd w:val="clear" w:color="auto" w:fill="FFFFFF"/>
        </w:rPr>
        <w:t xml:space="preserve"> that </w:t>
      </w:r>
      <w:r w:rsidR="00D10C72">
        <w:rPr>
          <w:rFonts w:ascii="Arial" w:hAnsi="Arial" w:cs="Arial"/>
          <w:sz w:val="24"/>
          <w:szCs w:val="24"/>
          <w:shd w:val="clear" w:color="auto" w:fill="FFFFFF"/>
        </w:rPr>
        <w:t>HOW</w:t>
      </w:r>
      <w:r w:rsidR="00900DE9">
        <w:rPr>
          <w:rFonts w:ascii="Arial" w:hAnsi="Arial" w:cs="Arial"/>
          <w:sz w:val="24"/>
          <w:szCs w:val="24"/>
          <w:shd w:val="clear" w:color="auto" w:fill="FFFFFF"/>
        </w:rPr>
        <w:t xml:space="preserve"> </w:t>
      </w:r>
      <w:r w:rsidR="00D10C72">
        <w:rPr>
          <w:rFonts w:ascii="Arial" w:hAnsi="Arial" w:cs="Arial"/>
          <w:sz w:val="24"/>
          <w:szCs w:val="24"/>
          <w:shd w:val="clear" w:color="auto" w:fill="FFFFFF"/>
        </w:rPr>
        <w:t xml:space="preserve">could develop partnerships with </w:t>
      </w:r>
      <w:r w:rsidR="00A6338D">
        <w:rPr>
          <w:rFonts w:ascii="Arial" w:hAnsi="Arial" w:cs="Arial"/>
          <w:sz w:val="24"/>
          <w:szCs w:val="24"/>
          <w:shd w:val="clear" w:color="auto" w:fill="FFFFFF"/>
        </w:rPr>
        <w:t xml:space="preserve">(see appendix 3), </w:t>
      </w:r>
      <w:r w:rsidR="00A6338D" w:rsidRPr="00F67327">
        <w:rPr>
          <w:rFonts w:ascii="Arial" w:hAnsi="Arial" w:cs="Arial"/>
          <w:sz w:val="24"/>
          <w:szCs w:val="24"/>
          <w:shd w:val="clear" w:color="auto" w:fill="FFFFFF"/>
        </w:rPr>
        <w:t>showing</w:t>
      </w:r>
      <w:r w:rsidR="00900DE9">
        <w:rPr>
          <w:rFonts w:ascii="Arial" w:hAnsi="Arial" w:cs="Arial"/>
          <w:sz w:val="24"/>
          <w:szCs w:val="24"/>
          <w:shd w:val="clear" w:color="auto" w:fill="FFFFFF"/>
        </w:rPr>
        <w:t xml:space="preserve"> there is the opportunity for HOW to be more engaged with their key stakeholders.</w:t>
      </w:r>
      <w:r w:rsidR="00B07543">
        <w:rPr>
          <w:rFonts w:ascii="Arial" w:hAnsi="Arial" w:cs="Arial"/>
          <w:sz w:val="24"/>
          <w:szCs w:val="24"/>
          <w:shd w:val="clear" w:color="auto" w:fill="FFFFFF"/>
        </w:rPr>
        <w:t xml:space="preserve"> One </w:t>
      </w:r>
      <w:r w:rsidR="002F3DC0">
        <w:rPr>
          <w:rFonts w:ascii="Arial" w:hAnsi="Arial" w:cs="Arial"/>
          <w:sz w:val="24"/>
          <w:szCs w:val="24"/>
          <w:shd w:val="clear" w:color="auto" w:fill="FFFFFF"/>
        </w:rPr>
        <w:t xml:space="preserve">of the key </w:t>
      </w:r>
      <w:r w:rsidR="00E901F1">
        <w:rPr>
          <w:rFonts w:ascii="Arial" w:hAnsi="Arial" w:cs="Arial"/>
          <w:sz w:val="24"/>
          <w:szCs w:val="24"/>
          <w:shd w:val="clear" w:color="auto" w:fill="FFFFFF"/>
        </w:rPr>
        <w:t xml:space="preserve">stakeholders </w:t>
      </w:r>
      <w:r w:rsidR="002F3DC0">
        <w:rPr>
          <w:rFonts w:ascii="Arial" w:hAnsi="Arial" w:cs="Arial"/>
          <w:sz w:val="24"/>
          <w:szCs w:val="24"/>
          <w:shd w:val="clear" w:color="auto" w:fill="FFFFFF"/>
        </w:rPr>
        <w:t xml:space="preserve">is HOW Line Trail, which allows “walkers to </w:t>
      </w:r>
      <w:r w:rsidR="00E901F1">
        <w:rPr>
          <w:rFonts w:ascii="Arial" w:hAnsi="Arial" w:cs="Arial"/>
          <w:sz w:val="24"/>
          <w:szCs w:val="24"/>
          <w:shd w:val="clear" w:color="auto" w:fill="FFFFFF"/>
        </w:rPr>
        <w:t>u</w:t>
      </w:r>
      <w:r w:rsidR="002F3DC0">
        <w:rPr>
          <w:rFonts w:ascii="Arial" w:hAnsi="Arial" w:cs="Arial"/>
          <w:sz w:val="24"/>
          <w:szCs w:val="24"/>
          <w:shd w:val="clear" w:color="auto" w:fill="FFFFFF"/>
        </w:rPr>
        <w:t>se the train and hop on and off and walk some or all of the entire route.” (The Heart of Wales Line Development Company, 2019)</w:t>
      </w:r>
      <w:r w:rsidR="00A9096F">
        <w:rPr>
          <w:rFonts w:ascii="Arial" w:hAnsi="Arial" w:cs="Arial"/>
          <w:sz w:val="24"/>
          <w:szCs w:val="24"/>
          <w:shd w:val="clear" w:color="auto" w:fill="FFFFFF"/>
        </w:rPr>
        <w:t xml:space="preserve">. </w:t>
      </w:r>
      <w:r w:rsidR="00FD73C4">
        <w:rPr>
          <w:rFonts w:ascii="Arial" w:hAnsi="Arial" w:cs="Arial"/>
          <w:sz w:val="24"/>
          <w:szCs w:val="24"/>
          <w:shd w:val="clear" w:color="auto" w:fill="FFFFFF"/>
        </w:rPr>
        <w:t>An example</w:t>
      </w:r>
      <w:r w:rsidR="00A6338D">
        <w:rPr>
          <w:rFonts w:ascii="Arial" w:hAnsi="Arial" w:cs="Arial"/>
          <w:sz w:val="24"/>
          <w:szCs w:val="24"/>
          <w:shd w:val="clear" w:color="auto" w:fill="FFFFFF"/>
        </w:rPr>
        <w:t xml:space="preserve"> of how they could engage</w:t>
      </w:r>
      <w:r w:rsidR="00900DE9">
        <w:rPr>
          <w:rFonts w:ascii="Arial" w:hAnsi="Arial" w:cs="Arial"/>
          <w:sz w:val="24"/>
          <w:szCs w:val="24"/>
          <w:shd w:val="clear" w:color="auto" w:fill="FFFFFF"/>
        </w:rPr>
        <w:t xml:space="preserve"> with key stakeholders is </w:t>
      </w:r>
      <w:r w:rsidR="00FD73C4">
        <w:rPr>
          <w:rFonts w:ascii="Arial" w:hAnsi="Arial" w:cs="Arial"/>
          <w:sz w:val="24"/>
          <w:szCs w:val="24"/>
          <w:shd w:val="clear" w:color="auto" w:fill="FFFFFF"/>
        </w:rPr>
        <w:t xml:space="preserve">if passengers </w:t>
      </w:r>
      <w:r w:rsidR="00A6338D">
        <w:rPr>
          <w:rFonts w:ascii="Arial" w:hAnsi="Arial" w:cs="Arial"/>
          <w:sz w:val="24"/>
          <w:szCs w:val="24"/>
          <w:shd w:val="clear" w:color="auto" w:fill="FFFFFF"/>
        </w:rPr>
        <w:t xml:space="preserve">who </w:t>
      </w:r>
      <w:r w:rsidR="00FD73C4">
        <w:rPr>
          <w:rFonts w:ascii="Arial" w:hAnsi="Arial" w:cs="Arial"/>
          <w:sz w:val="24"/>
          <w:szCs w:val="24"/>
          <w:shd w:val="clear" w:color="auto" w:fill="FFFFFF"/>
        </w:rPr>
        <w:t>use the train to travel to</w:t>
      </w:r>
      <w:r w:rsidR="00A6338D">
        <w:rPr>
          <w:rFonts w:ascii="Arial" w:hAnsi="Arial" w:cs="Arial"/>
          <w:sz w:val="24"/>
          <w:szCs w:val="24"/>
          <w:shd w:val="clear" w:color="auto" w:fill="FFFFFF"/>
        </w:rPr>
        <w:t xml:space="preserve"> London and the South East, </w:t>
      </w:r>
      <w:proofErr w:type="gramStart"/>
      <w:r w:rsidR="00A6338D">
        <w:rPr>
          <w:rFonts w:ascii="Arial" w:hAnsi="Arial" w:cs="Arial"/>
          <w:sz w:val="24"/>
          <w:szCs w:val="24"/>
          <w:shd w:val="clear" w:color="auto" w:fill="FFFFFF"/>
        </w:rPr>
        <w:t>the</w:t>
      </w:r>
      <w:proofErr w:type="gramEnd"/>
      <w:r w:rsidR="00FD73C4">
        <w:rPr>
          <w:rFonts w:ascii="Arial" w:hAnsi="Arial" w:cs="Arial"/>
          <w:sz w:val="24"/>
          <w:szCs w:val="24"/>
          <w:shd w:val="clear" w:color="auto" w:fill="FFFFFF"/>
        </w:rPr>
        <w:t xml:space="preserve"> </w:t>
      </w:r>
      <w:r w:rsidR="00E901F1">
        <w:rPr>
          <w:rFonts w:ascii="Arial" w:hAnsi="Arial" w:cs="Arial"/>
          <w:sz w:val="24"/>
          <w:szCs w:val="24"/>
          <w:shd w:val="clear" w:color="auto" w:fill="FFFFFF"/>
        </w:rPr>
        <w:t>can</w:t>
      </w:r>
      <w:r w:rsidR="00FD73C4">
        <w:rPr>
          <w:rFonts w:ascii="Arial" w:hAnsi="Arial" w:cs="Arial"/>
          <w:sz w:val="24"/>
          <w:szCs w:val="24"/>
          <w:shd w:val="clear" w:color="auto" w:fill="FFFFFF"/>
        </w:rPr>
        <w:t xml:space="preserve"> have </w:t>
      </w:r>
      <w:r w:rsidR="00A6338D">
        <w:rPr>
          <w:rFonts w:ascii="Arial" w:hAnsi="Arial" w:cs="Arial"/>
          <w:sz w:val="24"/>
          <w:szCs w:val="24"/>
          <w:shd w:val="clear" w:color="auto" w:fill="FFFFFF"/>
        </w:rPr>
        <w:t>‘</w:t>
      </w:r>
      <w:r w:rsidR="00FD73C4">
        <w:rPr>
          <w:rFonts w:ascii="Arial" w:hAnsi="Arial" w:cs="Arial"/>
          <w:sz w:val="24"/>
          <w:szCs w:val="24"/>
          <w:shd w:val="clear" w:color="auto" w:fill="FFFFFF"/>
        </w:rPr>
        <w:t>2 for 1</w:t>
      </w:r>
      <w:r w:rsidR="00A6338D">
        <w:rPr>
          <w:rFonts w:ascii="Arial" w:hAnsi="Arial" w:cs="Arial"/>
          <w:sz w:val="24"/>
          <w:szCs w:val="24"/>
          <w:shd w:val="clear" w:color="auto" w:fill="FFFFFF"/>
        </w:rPr>
        <w:t>’</w:t>
      </w:r>
      <w:r w:rsidR="00FD73C4">
        <w:rPr>
          <w:rFonts w:ascii="Arial" w:hAnsi="Arial" w:cs="Arial"/>
          <w:sz w:val="24"/>
          <w:szCs w:val="24"/>
          <w:shd w:val="clear" w:color="auto" w:fill="FFFFFF"/>
        </w:rPr>
        <w:t xml:space="preserve"> offers at top attractions, restaurants, theatres, exhibitions. </w:t>
      </w:r>
      <w:r w:rsidR="00490971">
        <w:rPr>
          <w:rFonts w:ascii="Arial" w:hAnsi="Arial" w:cs="Arial"/>
          <w:sz w:val="24"/>
          <w:szCs w:val="24"/>
          <w:shd w:val="clear" w:color="auto" w:fill="FFFFFF"/>
        </w:rPr>
        <w:t>(</w:t>
      </w:r>
      <w:r w:rsidR="00490971" w:rsidRPr="00490971">
        <w:rPr>
          <w:rFonts w:ascii="Arial" w:hAnsi="Arial" w:cs="Arial"/>
          <w:sz w:val="24"/>
          <w:szCs w:val="24"/>
          <w:shd w:val="clear" w:color="auto" w:fill="FFFFFF"/>
        </w:rPr>
        <w:t>National Railway Enquiries</w:t>
      </w:r>
      <w:r w:rsidR="00490971">
        <w:rPr>
          <w:rFonts w:ascii="Arial" w:hAnsi="Arial" w:cs="Arial"/>
          <w:sz w:val="24"/>
          <w:szCs w:val="24"/>
          <w:shd w:val="clear" w:color="auto" w:fill="FFFFFF"/>
        </w:rPr>
        <w:t xml:space="preserve">, </w:t>
      </w:r>
      <w:r w:rsidR="00490971" w:rsidRPr="00490971">
        <w:rPr>
          <w:rFonts w:ascii="Arial" w:hAnsi="Arial" w:cs="Arial"/>
          <w:sz w:val="24"/>
          <w:szCs w:val="24"/>
          <w:shd w:val="clear" w:color="auto" w:fill="FFFFFF"/>
        </w:rPr>
        <w:t>2019).</w:t>
      </w:r>
      <w:r w:rsidR="007F5E33">
        <w:rPr>
          <w:rFonts w:ascii="Arial" w:hAnsi="Arial" w:cs="Arial"/>
          <w:sz w:val="24"/>
          <w:szCs w:val="24"/>
          <w:shd w:val="clear" w:color="auto" w:fill="FFFFFF"/>
        </w:rPr>
        <w:t xml:space="preserve"> </w:t>
      </w:r>
    </w:p>
    <w:p w14:paraId="442A41DB" w14:textId="41D1D64C" w:rsidR="009F36E4" w:rsidRDefault="007F5E33" w:rsidP="00E5310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One of </w:t>
      </w:r>
      <w:r w:rsidR="008665C8">
        <w:rPr>
          <w:rFonts w:ascii="Arial" w:hAnsi="Arial" w:cs="Arial"/>
          <w:sz w:val="24"/>
          <w:szCs w:val="24"/>
          <w:shd w:val="clear" w:color="auto" w:fill="FFFFFF"/>
        </w:rPr>
        <w:t>Porter’s Five Forces Framework is ‘the bargaining power of suppliers’</w:t>
      </w:r>
      <w:r w:rsidR="00A17B29">
        <w:rPr>
          <w:rFonts w:ascii="Arial" w:hAnsi="Arial" w:cs="Arial"/>
          <w:sz w:val="24"/>
          <w:szCs w:val="24"/>
          <w:shd w:val="clear" w:color="auto" w:fill="FFFFFF"/>
        </w:rPr>
        <w:t>, and the purpose of this model is to view the p</w:t>
      </w:r>
      <w:r w:rsidR="00A17B29" w:rsidRPr="00A17B29">
        <w:rPr>
          <w:rFonts w:ascii="Arial" w:hAnsi="Arial" w:cs="Arial"/>
          <w:sz w:val="24"/>
          <w:szCs w:val="24"/>
          <w:shd w:val="clear" w:color="auto" w:fill="FFFFFF"/>
        </w:rPr>
        <w:t xml:space="preserve">otential </w:t>
      </w:r>
      <w:r w:rsidR="00A17B29">
        <w:rPr>
          <w:rFonts w:ascii="Arial" w:hAnsi="Arial" w:cs="Arial"/>
          <w:sz w:val="24"/>
          <w:szCs w:val="24"/>
          <w:shd w:val="clear" w:color="auto" w:fill="FFFFFF"/>
        </w:rPr>
        <w:t xml:space="preserve">of </w:t>
      </w:r>
      <w:r w:rsidR="00A17B29" w:rsidRPr="00A17B29">
        <w:rPr>
          <w:rFonts w:ascii="Arial" w:hAnsi="Arial" w:cs="Arial"/>
          <w:sz w:val="24"/>
          <w:szCs w:val="24"/>
          <w:shd w:val="clear" w:color="auto" w:fill="FFFFFF"/>
        </w:rPr>
        <w:t>us</w:t>
      </w:r>
      <w:r w:rsidR="00A17B29">
        <w:rPr>
          <w:rFonts w:ascii="Arial" w:hAnsi="Arial" w:cs="Arial"/>
          <w:sz w:val="24"/>
          <w:szCs w:val="24"/>
          <w:shd w:val="clear" w:color="auto" w:fill="FFFFFF"/>
        </w:rPr>
        <w:t>ing</w:t>
      </w:r>
      <w:r w:rsidR="00A17B29" w:rsidRPr="00A17B29">
        <w:rPr>
          <w:rFonts w:ascii="Arial" w:hAnsi="Arial" w:cs="Arial"/>
          <w:sz w:val="24"/>
          <w:szCs w:val="24"/>
          <w:shd w:val="clear" w:color="auto" w:fill="FFFFFF"/>
        </w:rPr>
        <w:t xml:space="preserve"> the five-force model to consider the competitive consequences within the sector for individual firms</w:t>
      </w:r>
      <w:r w:rsidR="00A17B29">
        <w:rPr>
          <w:rFonts w:ascii="Arial" w:hAnsi="Arial" w:cs="Arial"/>
          <w:sz w:val="24"/>
          <w:szCs w:val="24"/>
          <w:shd w:val="clear" w:color="auto" w:fill="FFFFFF"/>
        </w:rPr>
        <w:t xml:space="preserve"> (Dobbs, 2014). Thus, if HOW line created and developed partnerships with the local community,</w:t>
      </w:r>
      <w:r w:rsidR="00603D85">
        <w:rPr>
          <w:rFonts w:ascii="Arial" w:hAnsi="Arial" w:cs="Arial"/>
          <w:sz w:val="24"/>
          <w:szCs w:val="24"/>
          <w:shd w:val="clear" w:color="auto" w:fill="FFFFFF"/>
        </w:rPr>
        <w:t xml:space="preserve"> t</w:t>
      </w:r>
      <w:r w:rsidR="00A6338D">
        <w:rPr>
          <w:rFonts w:ascii="Arial" w:hAnsi="Arial" w:cs="Arial"/>
          <w:sz w:val="24"/>
          <w:szCs w:val="24"/>
          <w:shd w:val="clear" w:color="auto" w:fill="FFFFFF"/>
        </w:rPr>
        <w:t xml:space="preserve">hey </w:t>
      </w:r>
      <w:r w:rsidR="00A6338D" w:rsidRPr="00F67327">
        <w:rPr>
          <w:rFonts w:ascii="Arial" w:hAnsi="Arial" w:cs="Arial"/>
          <w:sz w:val="24"/>
          <w:szCs w:val="24"/>
          <w:shd w:val="clear" w:color="auto" w:fill="FFFFFF"/>
        </w:rPr>
        <w:t>would be able to offer</w:t>
      </w:r>
      <w:r w:rsidR="00603D85" w:rsidRPr="00F67327">
        <w:rPr>
          <w:rFonts w:ascii="Arial" w:hAnsi="Arial" w:cs="Arial"/>
          <w:sz w:val="24"/>
          <w:szCs w:val="24"/>
          <w:shd w:val="clear" w:color="auto" w:fill="FFFFFF"/>
        </w:rPr>
        <w:t xml:space="preserve"> products and services that are not offered elsewhere, which would exceed </w:t>
      </w:r>
      <w:r w:rsidR="001B5AB3" w:rsidRPr="00F67327">
        <w:rPr>
          <w:rFonts w:ascii="Arial" w:hAnsi="Arial" w:cs="Arial"/>
          <w:sz w:val="24"/>
          <w:szCs w:val="24"/>
          <w:shd w:val="clear" w:color="auto" w:fill="FFFFFF"/>
        </w:rPr>
        <w:t>guest</w:t>
      </w:r>
      <w:r w:rsidR="00603D85" w:rsidRPr="00F67327">
        <w:rPr>
          <w:rFonts w:ascii="Arial" w:hAnsi="Arial" w:cs="Arial"/>
          <w:sz w:val="24"/>
          <w:szCs w:val="24"/>
          <w:shd w:val="clear" w:color="auto" w:fill="FFFFFF"/>
        </w:rPr>
        <w:t>s’ expectations. For example, the nearest railway station to</w:t>
      </w:r>
      <w:r w:rsidR="00A6338D" w:rsidRPr="00F67327">
        <w:rPr>
          <w:rFonts w:ascii="Arial" w:hAnsi="Arial" w:cs="Arial"/>
          <w:sz w:val="24"/>
          <w:szCs w:val="24"/>
          <w:shd w:val="clear" w:color="auto" w:fill="FFFFFF"/>
        </w:rPr>
        <w:t xml:space="preserve"> </w:t>
      </w:r>
      <w:proofErr w:type="spellStart"/>
      <w:r w:rsidR="00A6338D" w:rsidRPr="00F67327">
        <w:rPr>
          <w:rFonts w:ascii="Arial" w:hAnsi="Arial" w:cs="Arial"/>
          <w:sz w:val="24"/>
          <w:szCs w:val="24"/>
          <w:shd w:val="clear" w:color="auto" w:fill="FFFFFF"/>
        </w:rPr>
        <w:t>Twr</w:t>
      </w:r>
      <w:proofErr w:type="spellEnd"/>
      <w:r w:rsidR="00A6338D" w:rsidRPr="00F67327">
        <w:rPr>
          <w:rFonts w:ascii="Arial" w:hAnsi="Arial" w:cs="Arial"/>
          <w:sz w:val="24"/>
          <w:szCs w:val="24"/>
          <w:shd w:val="clear" w:color="auto" w:fill="FFFFFF"/>
        </w:rPr>
        <w:t>-Y-</w:t>
      </w:r>
      <w:proofErr w:type="spellStart"/>
      <w:r w:rsidR="00A6338D" w:rsidRPr="00F67327">
        <w:rPr>
          <w:rFonts w:ascii="Arial" w:hAnsi="Arial" w:cs="Arial"/>
          <w:sz w:val="24"/>
          <w:szCs w:val="24"/>
          <w:shd w:val="clear" w:color="auto" w:fill="FFFFFF"/>
        </w:rPr>
        <w:t>Felin</w:t>
      </w:r>
      <w:proofErr w:type="spellEnd"/>
      <w:r w:rsidR="00A6338D" w:rsidRPr="00F67327">
        <w:rPr>
          <w:rFonts w:ascii="Arial" w:hAnsi="Arial" w:cs="Arial"/>
          <w:sz w:val="24"/>
          <w:szCs w:val="24"/>
          <w:shd w:val="clear" w:color="auto" w:fill="FFFFFF"/>
        </w:rPr>
        <w:t xml:space="preserve"> hotel is found in the town of Haverfordwest,</w:t>
      </w:r>
      <w:r w:rsidR="00C50CA3" w:rsidRPr="00F67327">
        <w:rPr>
          <w:rFonts w:ascii="Arial" w:hAnsi="Arial" w:cs="Arial"/>
          <w:sz w:val="24"/>
          <w:szCs w:val="24"/>
          <w:shd w:val="clear" w:color="auto" w:fill="FFFFFF"/>
        </w:rPr>
        <w:t xml:space="preserve"> they offer potential </w:t>
      </w:r>
      <w:r w:rsidR="00F67327" w:rsidRPr="00F67327">
        <w:rPr>
          <w:rFonts w:ascii="Arial" w:hAnsi="Arial" w:cs="Arial"/>
          <w:sz w:val="24"/>
          <w:szCs w:val="24"/>
          <w:shd w:val="clear" w:color="auto" w:fill="FFFFFF"/>
        </w:rPr>
        <w:t>guests travelling</w:t>
      </w:r>
      <w:r w:rsidR="00C50CA3" w:rsidRPr="00F67327">
        <w:rPr>
          <w:rFonts w:ascii="Arial" w:hAnsi="Arial" w:cs="Arial"/>
          <w:sz w:val="24"/>
          <w:szCs w:val="24"/>
          <w:shd w:val="clear" w:color="auto" w:fill="FFFFFF"/>
        </w:rPr>
        <w:t xml:space="preserve"> by train,</w:t>
      </w:r>
      <w:r w:rsidR="00603D85" w:rsidRPr="00F67327">
        <w:rPr>
          <w:rFonts w:ascii="Arial" w:hAnsi="Arial" w:cs="Arial"/>
          <w:sz w:val="24"/>
          <w:szCs w:val="24"/>
          <w:shd w:val="clear" w:color="auto" w:fill="FFFFFF"/>
        </w:rPr>
        <w:t xml:space="preserve"> taxi </w:t>
      </w:r>
      <w:r w:rsidR="00C50CA3" w:rsidRPr="00F67327">
        <w:rPr>
          <w:rFonts w:ascii="Arial" w:hAnsi="Arial" w:cs="Arial"/>
          <w:sz w:val="24"/>
          <w:szCs w:val="24"/>
          <w:shd w:val="clear" w:color="auto" w:fill="FFFFFF"/>
        </w:rPr>
        <w:t xml:space="preserve">transfers booked in advance to </w:t>
      </w:r>
      <w:r w:rsidR="00603D85" w:rsidRPr="00F67327">
        <w:rPr>
          <w:rFonts w:ascii="Arial" w:hAnsi="Arial" w:cs="Arial"/>
          <w:sz w:val="24"/>
          <w:szCs w:val="24"/>
          <w:shd w:val="clear" w:color="auto" w:fill="FFFFFF"/>
        </w:rPr>
        <w:t>take them</w:t>
      </w:r>
      <w:r w:rsidR="00C50CA3" w:rsidRPr="00F67327">
        <w:rPr>
          <w:rFonts w:ascii="Arial" w:hAnsi="Arial" w:cs="Arial"/>
          <w:sz w:val="24"/>
          <w:szCs w:val="24"/>
          <w:shd w:val="clear" w:color="auto" w:fill="FFFFFF"/>
        </w:rPr>
        <w:t xml:space="preserve"> from the station</w:t>
      </w:r>
      <w:r w:rsidR="00603D85" w:rsidRPr="00F67327">
        <w:rPr>
          <w:rFonts w:ascii="Arial" w:hAnsi="Arial" w:cs="Arial"/>
          <w:sz w:val="24"/>
          <w:szCs w:val="24"/>
          <w:shd w:val="clear" w:color="auto" w:fill="FFFFFF"/>
        </w:rPr>
        <w:t xml:space="preserve"> to the hotel </w:t>
      </w:r>
      <w:r w:rsidR="0041456B" w:rsidRPr="00F67327">
        <w:rPr>
          <w:rFonts w:ascii="Arial" w:hAnsi="Arial" w:cs="Arial"/>
          <w:sz w:val="24"/>
          <w:szCs w:val="24"/>
          <w:shd w:val="clear" w:color="auto" w:fill="FFFFFF"/>
        </w:rPr>
        <w:t>(</w:t>
      </w:r>
      <w:proofErr w:type="spellStart"/>
      <w:r w:rsidR="0041456B" w:rsidRPr="00F67327">
        <w:rPr>
          <w:rFonts w:ascii="Arial" w:hAnsi="Arial" w:cs="Arial"/>
          <w:sz w:val="24"/>
          <w:szCs w:val="24"/>
          <w:shd w:val="clear" w:color="auto" w:fill="FFFFFF"/>
        </w:rPr>
        <w:t>Twr</w:t>
      </w:r>
      <w:proofErr w:type="spellEnd"/>
      <w:r w:rsidR="0041456B" w:rsidRPr="00F67327">
        <w:rPr>
          <w:rFonts w:ascii="Arial" w:hAnsi="Arial" w:cs="Arial"/>
          <w:sz w:val="24"/>
          <w:szCs w:val="24"/>
          <w:shd w:val="clear" w:color="auto" w:fill="FFFFFF"/>
        </w:rPr>
        <w:t>-y-</w:t>
      </w:r>
      <w:proofErr w:type="spellStart"/>
      <w:r w:rsidR="0041456B" w:rsidRPr="00F67327">
        <w:rPr>
          <w:rFonts w:ascii="Arial" w:hAnsi="Arial" w:cs="Arial"/>
          <w:sz w:val="24"/>
          <w:szCs w:val="24"/>
          <w:shd w:val="clear" w:color="auto" w:fill="FFFFFF"/>
        </w:rPr>
        <w:t>Felin</w:t>
      </w:r>
      <w:proofErr w:type="spellEnd"/>
      <w:r w:rsidR="0041456B" w:rsidRPr="00F67327">
        <w:rPr>
          <w:rFonts w:ascii="Arial" w:hAnsi="Arial" w:cs="Arial"/>
          <w:sz w:val="24"/>
          <w:szCs w:val="24"/>
          <w:shd w:val="clear" w:color="auto" w:fill="FFFFFF"/>
        </w:rPr>
        <w:t>, 2019). If an</w:t>
      </w:r>
      <w:r w:rsidR="0041456B">
        <w:rPr>
          <w:rFonts w:ascii="Arial" w:hAnsi="Arial" w:cs="Arial"/>
          <w:sz w:val="24"/>
          <w:szCs w:val="24"/>
          <w:shd w:val="clear" w:color="auto" w:fill="FFFFFF"/>
        </w:rPr>
        <w:t xml:space="preserve"> accommodation along the HOW could offer the same service as a luxury hotel,</w:t>
      </w:r>
      <w:r w:rsidR="001B5AB3">
        <w:rPr>
          <w:rFonts w:ascii="Arial" w:hAnsi="Arial" w:cs="Arial"/>
          <w:sz w:val="24"/>
          <w:szCs w:val="24"/>
          <w:shd w:val="clear" w:color="auto" w:fill="FFFFFF"/>
        </w:rPr>
        <w:t xml:space="preserve"> they would </w:t>
      </w:r>
      <w:r w:rsidR="00C50CA3">
        <w:rPr>
          <w:rFonts w:ascii="Arial" w:hAnsi="Arial" w:cs="Arial"/>
          <w:sz w:val="24"/>
          <w:szCs w:val="24"/>
          <w:shd w:val="clear" w:color="auto" w:fill="FFFFFF"/>
        </w:rPr>
        <w:t>be supplying a service, that could</w:t>
      </w:r>
      <w:r w:rsidR="001B5AB3">
        <w:rPr>
          <w:rFonts w:ascii="Arial" w:hAnsi="Arial" w:cs="Arial"/>
          <w:sz w:val="24"/>
          <w:szCs w:val="24"/>
          <w:shd w:val="clear" w:color="auto" w:fill="FFFFFF"/>
        </w:rPr>
        <w:t xml:space="preserve"> </w:t>
      </w:r>
      <w:r w:rsidR="00EE3EAA">
        <w:rPr>
          <w:rFonts w:ascii="Arial" w:hAnsi="Arial" w:cs="Arial"/>
          <w:sz w:val="24"/>
          <w:szCs w:val="24"/>
          <w:shd w:val="clear" w:color="auto" w:fill="FFFFFF"/>
        </w:rPr>
        <w:t xml:space="preserve">be </w:t>
      </w:r>
      <w:r w:rsidR="00EE3EAA">
        <w:rPr>
          <w:rFonts w:ascii="Arial" w:hAnsi="Arial" w:cs="Arial"/>
          <w:sz w:val="24"/>
          <w:szCs w:val="24"/>
          <w:shd w:val="clear" w:color="auto" w:fill="FFFFFF"/>
        </w:rPr>
        <w:lastRenderedPageBreak/>
        <w:t xml:space="preserve">beneficial for the line to attract tourists to visit the towns that the HOW line pass through. The Cawdor is a small hotel that </w:t>
      </w:r>
      <w:proofErr w:type="gramStart"/>
      <w:r w:rsidR="00EE3EAA">
        <w:rPr>
          <w:rFonts w:ascii="Arial" w:hAnsi="Arial" w:cs="Arial"/>
          <w:sz w:val="24"/>
          <w:szCs w:val="24"/>
          <w:shd w:val="clear" w:color="auto" w:fill="FFFFFF"/>
        </w:rPr>
        <w:t>is located in</w:t>
      </w:r>
      <w:proofErr w:type="gramEnd"/>
      <w:r w:rsidR="00EE3EAA">
        <w:rPr>
          <w:rFonts w:ascii="Arial" w:hAnsi="Arial" w:cs="Arial"/>
          <w:sz w:val="24"/>
          <w:szCs w:val="24"/>
          <w:shd w:val="clear" w:color="auto" w:fill="FFFFFF"/>
        </w:rPr>
        <w:t xml:space="preserve"> a historic town of Llandeilo, so if HOW line and the Cawdor developed a partnership to work with public transportation</w:t>
      </w:r>
      <w:r w:rsidR="000B082C">
        <w:rPr>
          <w:rFonts w:ascii="Arial" w:hAnsi="Arial" w:cs="Arial"/>
          <w:sz w:val="24"/>
          <w:szCs w:val="24"/>
          <w:shd w:val="clear" w:color="auto" w:fill="FFFFFF"/>
        </w:rPr>
        <w:t>, it cou</w:t>
      </w:r>
      <w:r w:rsidR="00C50CA3">
        <w:rPr>
          <w:rFonts w:ascii="Arial" w:hAnsi="Arial" w:cs="Arial"/>
          <w:sz w:val="24"/>
          <w:szCs w:val="24"/>
          <w:shd w:val="clear" w:color="auto" w:fill="FFFFFF"/>
        </w:rPr>
        <w:t xml:space="preserve">ld result a positive impact </w:t>
      </w:r>
      <w:r w:rsidR="000B082C">
        <w:rPr>
          <w:rFonts w:ascii="Arial" w:hAnsi="Arial" w:cs="Arial"/>
          <w:sz w:val="24"/>
          <w:szCs w:val="24"/>
          <w:shd w:val="clear" w:color="auto" w:fill="FFFFFF"/>
        </w:rPr>
        <w:t>attra</w:t>
      </w:r>
      <w:r w:rsidR="00C50CA3">
        <w:rPr>
          <w:rFonts w:ascii="Arial" w:hAnsi="Arial" w:cs="Arial"/>
          <w:sz w:val="24"/>
          <w:szCs w:val="24"/>
          <w:shd w:val="clear" w:color="auto" w:fill="FFFFFF"/>
        </w:rPr>
        <w:t>cting tourists to come to visit. A</w:t>
      </w:r>
      <w:r w:rsidR="000B082C">
        <w:rPr>
          <w:rFonts w:ascii="Arial" w:hAnsi="Arial" w:cs="Arial"/>
          <w:sz w:val="24"/>
          <w:szCs w:val="24"/>
          <w:shd w:val="clear" w:color="auto" w:fill="FFFFFF"/>
        </w:rPr>
        <w:t xml:space="preserve">s </w:t>
      </w:r>
      <w:proofErr w:type="spellStart"/>
      <w:r w:rsidR="000B082C" w:rsidRPr="000B082C">
        <w:rPr>
          <w:rFonts w:ascii="Arial" w:hAnsi="Arial" w:cs="Arial"/>
          <w:sz w:val="24"/>
          <w:szCs w:val="24"/>
          <w:shd w:val="clear" w:color="auto" w:fill="FFFFFF"/>
        </w:rPr>
        <w:t>Kantawateera</w:t>
      </w:r>
      <w:proofErr w:type="spellEnd"/>
      <w:r w:rsidR="00651A69">
        <w:rPr>
          <w:rFonts w:ascii="Arial" w:hAnsi="Arial" w:cs="Arial"/>
          <w:sz w:val="24"/>
          <w:szCs w:val="24"/>
          <w:shd w:val="clear" w:color="auto" w:fill="FFFFFF"/>
        </w:rPr>
        <w:t xml:space="preserve"> </w:t>
      </w:r>
      <w:r w:rsidR="000B082C" w:rsidRPr="000B082C">
        <w:rPr>
          <w:rFonts w:ascii="Arial" w:hAnsi="Arial" w:cs="Arial"/>
          <w:sz w:val="24"/>
          <w:szCs w:val="24"/>
          <w:shd w:val="clear" w:color="auto" w:fill="FFFFFF"/>
        </w:rPr>
        <w:t>(2015)</w:t>
      </w:r>
      <w:r w:rsidR="000B082C">
        <w:rPr>
          <w:rFonts w:ascii="Arial" w:hAnsi="Arial" w:cs="Arial"/>
          <w:sz w:val="24"/>
          <w:szCs w:val="24"/>
          <w:shd w:val="clear" w:color="auto" w:fill="FFFFFF"/>
        </w:rPr>
        <w:t xml:space="preserve"> states that </w:t>
      </w:r>
      <w:r w:rsidR="001B5AB3">
        <w:rPr>
          <w:rFonts w:ascii="Arial" w:hAnsi="Arial" w:cs="Arial"/>
          <w:sz w:val="24"/>
          <w:szCs w:val="24"/>
          <w:shd w:val="clear" w:color="auto" w:fill="FFFFFF"/>
        </w:rPr>
        <w:t xml:space="preserve">public transport network connected to attractions is vital, because if tourists do not have private transportation organised, it can be difficult to access attractions. </w:t>
      </w:r>
      <w:r w:rsidR="009F36E4">
        <w:rPr>
          <w:rFonts w:ascii="Arial" w:hAnsi="Arial" w:cs="Arial"/>
          <w:sz w:val="24"/>
          <w:szCs w:val="24"/>
          <w:shd w:val="clear" w:color="auto" w:fill="FFFFFF"/>
        </w:rPr>
        <w:t xml:space="preserve">Consequently, HOW should package attractions and forms of transport, so that it can be accessible and convenient for all. An example of a rail line </w:t>
      </w:r>
      <w:r w:rsidR="00BA3184">
        <w:rPr>
          <w:rFonts w:ascii="Arial" w:hAnsi="Arial" w:cs="Arial"/>
          <w:sz w:val="24"/>
          <w:szCs w:val="24"/>
          <w:shd w:val="clear" w:color="auto" w:fill="FFFFFF"/>
        </w:rPr>
        <w:t xml:space="preserve">undertaking this </w:t>
      </w:r>
      <w:r w:rsidR="00BA3184" w:rsidRPr="00F67327">
        <w:rPr>
          <w:rFonts w:ascii="Arial" w:hAnsi="Arial" w:cs="Arial"/>
          <w:sz w:val="24"/>
          <w:szCs w:val="24"/>
          <w:shd w:val="clear" w:color="auto" w:fill="FFFFFF"/>
        </w:rPr>
        <w:t>the Looe Va</w:t>
      </w:r>
      <w:r w:rsidR="00C50CA3" w:rsidRPr="00F67327">
        <w:rPr>
          <w:rFonts w:ascii="Arial" w:hAnsi="Arial" w:cs="Arial"/>
          <w:sz w:val="24"/>
          <w:szCs w:val="24"/>
          <w:shd w:val="clear" w:color="auto" w:fill="FFFFFF"/>
        </w:rPr>
        <w:t>lley line, where tourists can</w:t>
      </w:r>
      <w:r w:rsidR="00BA3184" w:rsidRPr="00F67327">
        <w:rPr>
          <w:rFonts w:ascii="Arial" w:hAnsi="Arial" w:cs="Arial"/>
          <w:sz w:val="24"/>
          <w:szCs w:val="24"/>
          <w:shd w:val="clear" w:color="auto" w:fill="FFFFFF"/>
        </w:rPr>
        <w:t xml:space="preserve"> come off the </w:t>
      </w:r>
      <w:r w:rsidR="00C50CA3" w:rsidRPr="00F67327">
        <w:rPr>
          <w:rFonts w:ascii="Arial" w:hAnsi="Arial" w:cs="Arial"/>
          <w:sz w:val="24"/>
          <w:szCs w:val="24"/>
          <w:shd w:val="clear" w:color="auto" w:fill="FFFFFF"/>
        </w:rPr>
        <w:t xml:space="preserve">train, </w:t>
      </w:r>
      <w:r w:rsidR="00BA3184" w:rsidRPr="00F67327">
        <w:rPr>
          <w:rFonts w:ascii="Arial" w:hAnsi="Arial" w:cs="Arial"/>
          <w:sz w:val="24"/>
          <w:szCs w:val="24"/>
          <w:shd w:val="clear" w:color="auto" w:fill="FFFFFF"/>
        </w:rPr>
        <w:t xml:space="preserve"> walk along the beautiful South West Coast</w:t>
      </w:r>
      <w:r w:rsidR="00133FE5" w:rsidRPr="00F67327">
        <w:rPr>
          <w:rFonts w:ascii="Arial" w:hAnsi="Arial" w:cs="Arial"/>
          <w:sz w:val="24"/>
          <w:szCs w:val="24"/>
          <w:shd w:val="clear" w:color="auto" w:fill="FFFFFF"/>
        </w:rPr>
        <w:t xml:space="preserve"> Path that ends in </w:t>
      </w:r>
      <w:proofErr w:type="spellStart"/>
      <w:r w:rsidR="00133FE5" w:rsidRPr="00F67327">
        <w:rPr>
          <w:rFonts w:ascii="Arial" w:hAnsi="Arial" w:cs="Arial"/>
          <w:sz w:val="24"/>
          <w:szCs w:val="24"/>
          <w:shd w:val="clear" w:color="auto" w:fill="FFFFFF"/>
        </w:rPr>
        <w:t>Polperro’s</w:t>
      </w:r>
      <w:proofErr w:type="spellEnd"/>
      <w:r w:rsidR="00133FE5" w:rsidRPr="00F67327">
        <w:rPr>
          <w:rFonts w:ascii="Arial" w:hAnsi="Arial" w:cs="Arial"/>
          <w:sz w:val="24"/>
          <w:szCs w:val="24"/>
          <w:shd w:val="clear" w:color="auto" w:fill="FFFFFF"/>
        </w:rPr>
        <w:t xml:space="preserve"> tranquil village before catching a bus back to Looe (bus service 73), (Great Scenic Railways Devon &amp; Cornwall, 2019)</w:t>
      </w:r>
      <w:r w:rsidR="0088299E" w:rsidRPr="00F67327">
        <w:rPr>
          <w:rFonts w:ascii="Arial" w:hAnsi="Arial" w:cs="Arial"/>
          <w:sz w:val="24"/>
          <w:szCs w:val="24"/>
          <w:shd w:val="clear" w:color="auto" w:fill="FFFFFF"/>
        </w:rPr>
        <w:t>.</w:t>
      </w:r>
      <w:r w:rsidR="0088299E">
        <w:rPr>
          <w:rFonts w:ascii="Arial" w:hAnsi="Arial" w:cs="Arial"/>
          <w:sz w:val="24"/>
          <w:szCs w:val="24"/>
          <w:shd w:val="clear" w:color="auto" w:fill="FFFFFF"/>
        </w:rPr>
        <w:t xml:space="preserve"> Giving tourists the experience to explore the village by foot, as well as other modes of transport. </w:t>
      </w:r>
    </w:p>
    <w:p w14:paraId="2DB8BC4A" w14:textId="6AB01848" w:rsidR="006F1F56" w:rsidRDefault="00CD5722" w:rsidP="005C66EE">
      <w:pPr>
        <w:spacing w:line="360" w:lineRule="auto"/>
        <w:jc w:val="both"/>
        <w:rPr>
          <w:rFonts w:ascii="Arial" w:hAnsi="Arial" w:cs="Arial"/>
          <w:sz w:val="24"/>
          <w:szCs w:val="24"/>
          <w:shd w:val="clear" w:color="auto" w:fill="FFFFFF"/>
        </w:rPr>
      </w:pPr>
      <w:r w:rsidRPr="00CD5722">
        <w:rPr>
          <w:rFonts w:ascii="Arial" w:hAnsi="Arial" w:cs="Arial"/>
          <w:sz w:val="24"/>
          <w:szCs w:val="24"/>
          <w:shd w:val="clear" w:color="auto" w:fill="FFFFFF"/>
        </w:rPr>
        <w:t>From the early transport of freight and soldiers in the First World War to today's vital public transport links,</w:t>
      </w:r>
      <w:r>
        <w:rPr>
          <w:rFonts w:ascii="Arial" w:hAnsi="Arial" w:cs="Arial"/>
          <w:sz w:val="24"/>
          <w:szCs w:val="24"/>
          <w:shd w:val="clear" w:color="auto" w:fill="FFFFFF"/>
        </w:rPr>
        <w:t xml:space="preserve"> the HOW line celebrated their 150</w:t>
      </w:r>
      <w:r w:rsidRPr="00CD5722">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anniversary in 2018 (Heart of Wales, 2019). This indicates that the line has a historic background within each town. Hence, if the HOW were to promote more of the heritage of the historic towns that the line travels through, this would attract a niche mar</w:t>
      </w:r>
      <w:r w:rsidR="00C50CA3">
        <w:rPr>
          <w:rFonts w:ascii="Arial" w:hAnsi="Arial" w:cs="Arial"/>
          <w:sz w:val="24"/>
          <w:szCs w:val="24"/>
          <w:shd w:val="clear" w:color="auto" w:fill="FFFFFF"/>
        </w:rPr>
        <w:t>ket. I</w:t>
      </w:r>
      <w:r w:rsidR="005C66EE" w:rsidRPr="005C66EE">
        <w:rPr>
          <w:rFonts w:ascii="Arial" w:hAnsi="Arial" w:cs="Arial"/>
          <w:sz w:val="24"/>
          <w:szCs w:val="24"/>
          <w:shd w:val="clear" w:color="auto" w:fill="FFFFFF"/>
        </w:rPr>
        <w:t>t is important</w:t>
      </w:r>
      <w:r w:rsidR="00C50CA3">
        <w:rPr>
          <w:rFonts w:ascii="Arial" w:hAnsi="Arial" w:cs="Arial"/>
          <w:sz w:val="24"/>
          <w:szCs w:val="24"/>
          <w:shd w:val="clear" w:color="auto" w:fill="FFFFFF"/>
        </w:rPr>
        <w:t xml:space="preserve"> however</w:t>
      </w:r>
      <w:r w:rsidR="005C66EE" w:rsidRPr="005C66EE">
        <w:rPr>
          <w:rFonts w:ascii="Arial" w:hAnsi="Arial" w:cs="Arial"/>
          <w:sz w:val="24"/>
          <w:szCs w:val="24"/>
          <w:shd w:val="clear" w:color="auto" w:fill="FFFFFF"/>
        </w:rPr>
        <w:t xml:space="preserve"> for local people and visitors to understand and respect the importance of cultural attractions and heritage,</w:t>
      </w:r>
      <w:r w:rsidR="005C66EE">
        <w:rPr>
          <w:rFonts w:ascii="Arial" w:hAnsi="Arial" w:cs="Arial"/>
          <w:sz w:val="24"/>
          <w:szCs w:val="24"/>
          <w:shd w:val="clear" w:color="auto" w:fill="FFFFFF"/>
        </w:rPr>
        <w:t xml:space="preserve"> </w:t>
      </w:r>
      <w:r w:rsidRPr="00F67327">
        <w:rPr>
          <w:rFonts w:ascii="Arial" w:hAnsi="Arial" w:cs="Arial"/>
          <w:sz w:val="24"/>
          <w:szCs w:val="24"/>
          <w:shd w:val="clear" w:color="auto" w:fill="FFFFFF"/>
        </w:rPr>
        <w:t>as they are ‘very nature, unique and fragile’</w:t>
      </w:r>
      <w:r w:rsidRPr="004D7D07">
        <w:rPr>
          <w:rFonts w:ascii="Arial" w:hAnsi="Arial" w:cs="Arial"/>
          <w:sz w:val="24"/>
          <w:szCs w:val="24"/>
          <w:shd w:val="clear" w:color="auto" w:fill="FFFFFF"/>
        </w:rPr>
        <w:t xml:space="preserve"> (World Tourism Organisation, 2001</w:t>
      </w:r>
      <w:r w:rsidR="005C66EE">
        <w:rPr>
          <w:rFonts w:ascii="Arial" w:hAnsi="Arial" w:cs="Arial"/>
          <w:sz w:val="24"/>
          <w:szCs w:val="24"/>
          <w:shd w:val="clear" w:color="auto" w:fill="FFFFFF"/>
        </w:rPr>
        <w:t>, pp.1</w:t>
      </w:r>
      <w:r w:rsidRPr="004D7D07">
        <w:rPr>
          <w:rFonts w:ascii="Arial" w:hAnsi="Arial" w:cs="Arial"/>
          <w:sz w:val="24"/>
          <w:szCs w:val="24"/>
          <w:shd w:val="clear" w:color="auto" w:fill="FFFFFF"/>
        </w:rPr>
        <w:t>).</w:t>
      </w:r>
      <w:r w:rsidR="005C66EE">
        <w:rPr>
          <w:rFonts w:ascii="Arial" w:hAnsi="Arial" w:cs="Arial"/>
          <w:sz w:val="24"/>
          <w:szCs w:val="24"/>
          <w:shd w:val="clear" w:color="auto" w:fill="FFFFFF"/>
        </w:rPr>
        <w:t xml:space="preserve"> This suggests that the travel and tourism industry have a huge impact with visitors keen to visit the heritage and historic attractions, with </w:t>
      </w:r>
      <w:r w:rsidR="005C66EE" w:rsidRPr="008D1D2B">
        <w:rPr>
          <w:rFonts w:ascii="Arial" w:hAnsi="Arial" w:cs="Arial"/>
          <w:sz w:val="24"/>
          <w:szCs w:val="24"/>
          <w:shd w:val="clear" w:color="auto" w:fill="FFFFFF"/>
        </w:rPr>
        <w:t>Barrera-Fernández</w:t>
      </w:r>
      <w:r w:rsidR="005C66EE">
        <w:rPr>
          <w:rFonts w:ascii="Arial" w:hAnsi="Arial" w:cs="Arial"/>
          <w:sz w:val="24"/>
          <w:szCs w:val="24"/>
          <w:shd w:val="clear" w:color="auto" w:fill="FFFFFF"/>
        </w:rPr>
        <w:t xml:space="preserve"> (2017, </w:t>
      </w:r>
      <w:r w:rsidR="005C66EE" w:rsidRPr="00FE706A">
        <w:rPr>
          <w:rFonts w:ascii="Arial" w:hAnsi="Arial" w:cs="Arial"/>
          <w:sz w:val="24"/>
          <w:szCs w:val="24"/>
          <w:shd w:val="clear" w:color="auto" w:fill="FFFFFF"/>
        </w:rPr>
        <w:t>pp.77–79</w:t>
      </w:r>
      <w:r w:rsidR="006C470D">
        <w:rPr>
          <w:rFonts w:ascii="Arial" w:hAnsi="Arial" w:cs="Arial"/>
          <w:sz w:val="24"/>
          <w:szCs w:val="24"/>
          <w:shd w:val="clear" w:color="auto" w:fill="FFFFFF"/>
        </w:rPr>
        <w:t>) suggesting</w:t>
      </w:r>
      <w:r w:rsidR="005C66EE">
        <w:rPr>
          <w:rFonts w:ascii="Arial" w:hAnsi="Arial" w:cs="Arial"/>
          <w:sz w:val="24"/>
          <w:szCs w:val="24"/>
          <w:shd w:val="clear" w:color="auto" w:fill="FFFFFF"/>
        </w:rPr>
        <w:t xml:space="preserve"> that many cities across the globe have developed strategies to make cultural tourism more attractive, which can bring new life to historic buildings and spaces, as well as restore many heritage assets.</w:t>
      </w:r>
      <w:r w:rsidR="00855BFC">
        <w:rPr>
          <w:rFonts w:ascii="Arial" w:hAnsi="Arial" w:cs="Arial"/>
          <w:sz w:val="24"/>
          <w:szCs w:val="24"/>
          <w:shd w:val="clear" w:color="auto" w:fill="FFFFFF"/>
        </w:rPr>
        <w:t xml:space="preserve"> </w:t>
      </w:r>
      <w:r w:rsidR="005C66EE">
        <w:rPr>
          <w:rFonts w:ascii="Arial" w:hAnsi="Arial" w:cs="Arial"/>
          <w:sz w:val="24"/>
          <w:szCs w:val="24"/>
          <w:shd w:val="clear" w:color="auto" w:fill="FFFFFF"/>
        </w:rPr>
        <w:t xml:space="preserve"> </w:t>
      </w:r>
    </w:p>
    <w:p w14:paraId="4B9D0114" w14:textId="31BABA91" w:rsidR="00FD3789" w:rsidRDefault="005C66EE" w:rsidP="005C66E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 addition, if the HOW line was to encourage tourists to experience the heritage</w:t>
      </w:r>
      <w:r w:rsidR="002C646C">
        <w:rPr>
          <w:rFonts w:ascii="Arial" w:hAnsi="Arial" w:cs="Arial"/>
          <w:sz w:val="24"/>
          <w:szCs w:val="24"/>
          <w:shd w:val="clear" w:color="auto" w:fill="FFFFFF"/>
        </w:rPr>
        <w:t xml:space="preserve"> by creating an itinerary</w:t>
      </w:r>
      <w:r w:rsidR="002018E5">
        <w:rPr>
          <w:rFonts w:ascii="Arial" w:hAnsi="Arial" w:cs="Arial"/>
          <w:sz w:val="24"/>
          <w:szCs w:val="24"/>
          <w:shd w:val="clear" w:color="auto" w:fill="FFFFFF"/>
        </w:rPr>
        <w:t xml:space="preserve"> </w:t>
      </w:r>
      <w:r w:rsidR="002C646C">
        <w:rPr>
          <w:rFonts w:ascii="Arial" w:hAnsi="Arial" w:cs="Arial"/>
          <w:sz w:val="24"/>
          <w:szCs w:val="24"/>
          <w:shd w:val="clear" w:color="auto" w:fill="FFFFFF"/>
        </w:rPr>
        <w:t xml:space="preserve">(see appendix </w:t>
      </w:r>
      <w:r w:rsidR="006F4E79">
        <w:rPr>
          <w:rFonts w:ascii="Arial" w:hAnsi="Arial" w:cs="Arial"/>
          <w:sz w:val="24"/>
          <w:szCs w:val="24"/>
          <w:shd w:val="clear" w:color="auto" w:fill="FFFFFF"/>
        </w:rPr>
        <w:t>4</w:t>
      </w:r>
      <w:r w:rsidR="002C646C">
        <w:rPr>
          <w:rFonts w:ascii="Arial" w:hAnsi="Arial" w:cs="Arial"/>
          <w:sz w:val="24"/>
          <w:szCs w:val="24"/>
          <w:shd w:val="clear" w:color="auto" w:fill="FFFFFF"/>
        </w:rPr>
        <w:t>)</w:t>
      </w:r>
      <w:r w:rsidR="002018E5">
        <w:rPr>
          <w:rFonts w:ascii="Arial" w:hAnsi="Arial" w:cs="Arial"/>
          <w:sz w:val="24"/>
          <w:szCs w:val="24"/>
          <w:shd w:val="clear" w:color="auto" w:fill="FFFFFF"/>
        </w:rPr>
        <w:t>, including a discount for visitors to eat at pubs/</w:t>
      </w:r>
      <w:r w:rsidR="002018E5" w:rsidRPr="00F67327">
        <w:rPr>
          <w:rFonts w:ascii="Arial" w:hAnsi="Arial" w:cs="Arial"/>
          <w:sz w:val="24"/>
          <w:szCs w:val="24"/>
          <w:shd w:val="clear" w:color="auto" w:fill="FFFFFF"/>
        </w:rPr>
        <w:t xml:space="preserve">restaurants </w:t>
      </w:r>
      <w:r w:rsidR="006C470D" w:rsidRPr="00F67327">
        <w:rPr>
          <w:rFonts w:ascii="Arial" w:hAnsi="Arial" w:cs="Arial"/>
          <w:sz w:val="24"/>
          <w:szCs w:val="24"/>
          <w:shd w:val="clear" w:color="auto" w:fill="FFFFFF"/>
        </w:rPr>
        <w:t>if they can</w:t>
      </w:r>
      <w:r w:rsidR="00DD7848" w:rsidRPr="00F67327">
        <w:rPr>
          <w:rFonts w:ascii="Arial" w:hAnsi="Arial" w:cs="Arial"/>
          <w:sz w:val="24"/>
          <w:szCs w:val="24"/>
          <w:shd w:val="clear" w:color="auto" w:fill="FFFFFF"/>
        </w:rPr>
        <w:t xml:space="preserve"> </w:t>
      </w:r>
      <w:r w:rsidR="006C470D" w:rsidRPr="00F67327">
        <w:rPr>
          <w:rFonts w:ascii="Arial" w:hAnsi="Arial" w:cs="Arial"/>
          <w:sz w:val="24"/>
          <w:szCs w:val="24"/>
          <w:shd w:val="clear" w:color="auto" w:fill="FFFFFF"/>
        </w:rPr>
        <w:t>demonstrate</w:t>
      </w:r>
      <w:r w:rsidR="002018E5">
        <w:rPr>
          <w:rFonts w:ascii="Arial" w:hAnsi="Arial" w:cs="Arial"/>
          <w:sz w:val="24"/>
          <w:szCs w:val="24"/>
          <w:shd w:val="clear" w:color="auto" w:fill="FFFFFF"/>
        </w:rPr>
        <w:t xml:space="preserve"> that they have visited a heritage attraction. T</w:t>
      </w:r>
      <w:r>
        <w:rPr>
          <w:rFonts w:ascii="Arial" w:hAnsi="Arial" w:cs="Arial"/>
          <w:sz w:val="24"/>
          <w:szCs w:val="24"/>
          <w:shd w:val="clear" w:color="auto" w:fill="FFFFFF"/>
        </w:rPr>
        <w:t xml:space="preserve">his would lead to economic and social benefits </w:t>
      </w:r>
      <w:r w:rsidRPr="004D7D07">
        <w:rPr>
          <w:rFonts w:ascii="Arial" w:hAnsi="Arial" w:cs="Arial"/>
          <w:sz w:val="24"/>
          <w:szCs w:val="24"/>
          <w:shd w:val="clear" w:color="auto" w:fill="FFFFFF"/>
        </w:rPr>
        <w:t xml:space="preserve">for </w:t>
      </w:r>
      <w:r>
        <w:rPr>
          <w:rFonts w:ascii="Arial" w:hAnsi="Arial" w:cs="Arial"/>
          <w:sz w:val="24"/>
          <w:szCs w:val="24"/>
          <w:shd w:val="clear" w:color="auto" w:fill="FFFFFF"/>
        </w:rPr>
        <w:t>towns</w:t>
      </w:r>
      <w:r w:rsidRPr="004D7D07">
        <w:rPr>
          <w:rFonts w:ascii="Arial" w:hAnsi="Arial" w:cs="Arial"/>
          <w:sz w:val="24"/>
          <w:szCs w:val="24"/>
          <w:shd w:val="clear" w:color="auto" w:fill="FFFFFF"/>
        </w:rPr>
        <w:t xml:space="preserve"> by</w:t>
      </w:r>
      <w:r>
        <w:rPr>
          <w:rFonts w:ascii="Arial" w:hAnsi="Arial" w:cs="Arial"/>
          <w:sz w:val="24"/>
          <w:szCs w:val="24"/>
          <w:shd w:val="clear" w:color="auto" w:fill="FFFFFF"/>
        </w:rPr>
        <w:t xml:space="preserve"> providing job opportunities for the local population, increasing community facilities, and </w:t>
      </w:r>
      <w:r w:rsidR="006C470D">
        <w:rPr>
          <w:rFonts w:ascii="Arial" w:hAnsi="Arial" w:cs="Arial"/>
          <w:sz w:val="24"/>
          <w:szCs w:val="24"/>
          <w:shd w:val="clear" w:color="auto" w:fill="FFFFFF"/>
        </w:rPr>
        <w:t xml:space="preserve">the </w:t>
      </w:r>
      <w:r>
        <w:rPr>
          <w:rFonts w:ascii="Arial" w:hAnsi="Arial" w:cs="Arial"/>
          <w:sz w:val="24"/>
          <w:szCs w:val="24"/>
          <w:shd w:val="clear" w:color="auto" w:fill="FFFFFF"/>
        </w:rPr>
        <w:t>p</w:t>
      </w:r>
      <w:r w:rsidRPr="00321A86">
        <w:rPr>
          <w:rFonts w:ascii="Arial" w:hAnsi="Arial" w:cs="Arial"/>
          <w:sz w:val="24"/>
          <w:szCs w:val="24"/>
          <w:shd w:val="clear" w:color="auto" w:fill="FFFFFF"/>
        </w:rPr>
        <w:t>reservation of cultural heritage</w:t>
      </w:r>
      <w:r w:rsidR="002018E5">
        <w:rPr>
          <w:rFonts w:ascii="Arial" w:hAnsi="Arial" w:cs="Arial"/>
          <w:sz w:val="24"/>
          <w:szCs w:val="24"/>
          <w:shd w:val="clear" w:color="auto" w:fill="FFFFFF"/>
        </w:rPr>
        <w:t>.</w:t>
      </w:r>
      <w:r w:rsidR="002C646C">
        <w:rPr>
          <w:rFonts w:ascii="Arial" w:hAnsi="Arial" w:cs="Arial"/>
          <w:sz w:val="24"/>
          <w:szCs w:val="24"/>
          <w:shd w:val="clear" w:color="auto" w:fill="FFFFFF"/>
        </w:rPr>
        <w:t xml:space="preserve"> </w:t>
      </w:r>
      <w:r w:rsidR="00FD3789">
        <w:rPr>
          <w:rFonts w:ascii="Arial" w:hAnsi="Arial" w:cs="Arial"/>
          <w:sz w:val="24"/>
          <w:szCs w:val="24"/>
          <w:shd w:val="clear" w:color="auto" w:fill="FFFFFF"/>
        </w:rPr>
        <w:t>An exa</w:t>
      </w:r>
      <w:r w:rsidR="006C470D">
        <w:rPr>
          <w:rFonts w:ascii="Arial" w:hAnsi="Arial" w:cs="Arial"/>
          <w:sz w:val="24"/>
          <w:szCs w:val="24"/>
          <w:shd w:val="clear" w:color="auto" w:fill="FFFFFF"/>
        </w:rPr>
        <w:t>mple of a railway line that has</w:t>
      </w:r>
      <w:r w:rsidR="00FD3789">
        <w:rPr>
          <w:rFonts w:ascii="Arial" w:hAnsi="Arial" w:cs="Arial"/>
          <w:sz w:val="24"/>
          <w:szCs w:val="24"/>
          <w:shd w:val="clear" w:color="auto" w:fill="FFFFFF"/>
        </w:rPr>
        <w:t xml:space="preserve"> </w:t>
      </w:r>
      <w:r w:rsidR="00984D1F">
        <w:rPr>
          <w:rFonts w:ascii="Arial" w:hAnsi="Arial" w:cs="Arial"/>
          <w:sz w:val="24"/>
          <w:szCs w:val="24"/>
          <w:shd w:val="clear" w:color="auto" w:fill="FFFFFF"/>
        </w:rPr>
        <w:t>worked on a project to inspire and attract visitors i</w:t>
      </w:r>
      <w:r w:rsidR="006C470D">
        <w:rPr>
          <w:rFonts w:ascii="Arial" w:hAnsi="Arial" w:cs="Arial"/>
          <w:sz w:val="24"/>
          <w:szCs w:val="24"/>
          <w:shd w:val="clear" w:color="auto" w:fill="FFFFFF"/>
        </w:rPr>
        <w:t xml:space="preserve">s The Looe </w:t>
      </w:r>
      <w:r w:rsidR="006C470D" w:rsidRPr="00F67327">
        <w:rPr>
          <w:rFonts w:ascii="Arial" w:hAnsi="Arial" w:cs="Arial"/>
          <w:sz w:val="24"/>
          <w:szCs w:val="24"/>
          <w:shd w:val="clear" w:color="auto" w:fill="FFFFFF"/>
        </w:rPr>
        <w:t>Valley Line, which also has</w:t>
      </w:r>
      <w:r w:rsidR="00984D1F" w:rsidRPr="00F67327">
        <w:rPr>
          <w:rFonts w:ascii="Arial" w:hAnsi="Arial" w:cs="Arial"/>
          <w:sz w:val="24"/>
          <w:szCs w:val="24"/>
          <w:shd w:val="clear" w:color="auto" w:fill="FFFFFF"/>
        </w:rPr>
        <w:t xml:space="preserve"> an</w:t>
      </w:r>
      <w:r w:rsidR="00984D1F">
        <w:rPr>
          <w:rFonts w:ascii="Arial" w:hAnsi="Arial" w:cs="Arial"/>
          <w:sz w:val="24"/>
          <w:szCs w:val="24"/>
          <w:shd w:val="clear" w:color="auto" w:fill="FFFFFF"/>
        </w:rPr>
        <w:t xml:space="preserve"> </w:t>
      </w:r>
      <w:r w:rsidR="00984D1F">
        <w:rPr>
          <w:rFonts w:ascii="Arial" w:hAnsi="Arial" w:cs="Arial"/>
          <w:sz w:val="24"/>
          <w:szCs w:val="24"/>
          <w:shd w:val="clear" w:color="auto" w:fill="FFFFFF"/>
        </w:rPr>
        <w:lastRenderedPageBreak/>
        <w:t>attractive history.</w:t>
      </w:r>
      <w:r w:rsidR="001A2DA5">
        <w:rPr>
          <w:rFonts w:ascii="Arial" w:hAnsi="Arial" w:cs="Arial"/>
          <w:sz w:val="24"/>
          <w:szCs w:val="24"/>
          <w:shd w:val="clear" w:color="auto" w:fill="FFFFFF"/>
        </w:rPr>
        <w:t xml:space="preserve"> </w:t>
      </w:r>
      <w:r w:rsidR="00984D1F">
        <w:rPr>
          <w:rFonts w:ascii="Arial" w:hAnsi="Arial" w:cs="Arial"/>
          <w:sz w:val="24"/>
          <w:szCs w:val="24"/>
          <w:shd w:val="clear" w:color="auto" w:fill="FFFFFF"/>
        </w:rPr>
        <w:t>The Devon &amp; Cornwall Rail Partnership (DCRP) u</w:t>
      </w:r>
      <w:r w:rsidR="00984D1F" w:rsidRPr="00984D1F">
        <w:rPr>
          <w:rFonts w:ascii="Arial" w:hAnsi="Arial" w:cs="Arial"/>
          <w:sz w:val="24"/>
          <w:szCs w:val="24"/>
          <w:shd w:val="clear" w:color="auto" w:fill="FFFFFF"/>
        </w:rPr>
        <w:t xml:space="preserve">sed </w:t>
      </w:r>
      <w:r w:rsidR="00984D1F">
        <w:rPr>
          <w:rFonts w:ascii="Arial" w:hAnsi="Arial" w:cs="Arial"/>
          <w:sz w:val="24"/>
          <w:szCs w:val="24"/>
          <w:shd w:val="clear" w:color="auto" w:fill="FFFFFF"/>
        </w:rPr>
        <w:t xml:space="preserve">this project as a </w:t>
      </w:r>
      <w:r w:rsidR="00984D1F" w:rsidRPr="00984D1F">
        <w:rPr>
          <w:rFonts w:ascii="Arial" w:hAnsi="Arial" w:cs="Arial"/>
          <w:sz w:val="24"/>
          <w:szCs w:val="24"/>
          <w:shd w:val="clear" w:color="auto" w:fill="FFFFFF"/>
        </w:rPr>
        <w:t>new marketing tool to encourage even more passengers to visit the line and improve the experience for everyone taking this scenic trip</w:t>
      </w:r>
      <w:r w:rsidR="00984D1F">
        <w:rPr>
          <w:rFonts w:ascii="Arial" w:hAnsi="Arial" w:cs="Arial"/>
          <w:sz w:val="24"/>
          <w:szCs w:val="24"/>
          <w:shd w:val="clear" w:color="auto" w:fill="FFFFFF"/>
        </w:rPr>
        <w:t xml:space="preserve"> (Devon &amp; Cornwall Rail Partnership, 2019). According to DCRP (2019), they came 1</w:t>
      </w:r>
      <w:r w:rsidR="00984D1F" w:rsidRPr="00984D1F">
        <w:rPr>
          <w:rFonts w:ascii="Arial" w:hAnsi="Arial" w:cs="Arial"/>
          <w:sz w:val="24"/>
          <w:szCs w:val="24"/>
          <w:shd w:val="clear" w:color="auto" w:fill="FFFFFF"/>
          <w:vertAlign w:val="superscript"/>
        </w:rPr>
        <w:t>st</w:t>
      </w:r>
      <w:r w:rsidR="00984D1F">
        <w:rPr>
          <w:rFonts w:ascii="Arial" w:hAnsi="Arial" w:cs="Arial"/>
          <w:sz w:val="24"/>
          <w:szCs w:val="24"/>
          <w:shd w:val="clear" w:color="auto" w:fill="FFFFFF"/>
        </w:rPr>
        <w:t xml:space="preserve"> for Best Marketing Campaign Community Rail Awards in 201</w:t>
      </w:r>
      <w:r w:rsidR="001D2343">
        <w:rPr>
          <w:rFonts w:ascii="Arial" w:hAnsi="Arial" w:cs="Arial"/>
          <w:sz w:val="24"/>
          <w:szCs w:val="24"/>
          <w:shd w:val="clear" w:color="auto" w:fill="FFFFFF"/>
        </w:rPr>
        <w:t xml:space="preserve">9, as </w:t>
      </w:r>
      <w:r w:rsidR="001D2343" w:rsidRPr="00F67327">
        <w:rPr>
          <w:rFonts w:ascii="Arial" w:hAnsi="Arial" w:cs="Arial"/>
          <w:sz w:val="24"/>
          <w:szCs w:val="24"/>
          <w:shd w:val="clear" w:color="auto" w:fill="FFFFFF"/>
        </w:rPr>
        <w:t>their documentaries were</w:t>
      </w:r>
      <w:r w:rsidR="001D2343" w:rsidRPr="001D2343">
        <w:rPr>
          <w:rFonts w:ascii="Arial" w:hAnsi="Arial" w:cs="Arial"/>
          <w:sz w:val="24"/>
          <w:szCs w:val="24"/>
          <w:shd w:val="clear" w:color="auto" w:fill="FFFFFF"/>
        </w:rPr>
        <w:t> marketed in key cities </w:t>
      </w:r>
      <w:r w:rsidR="001D2343">
        <w:rPr>
          <w:rFonts w:ascii="Arial" w:hAnsi="Arial" w:cs="Arial"/>
          <w:sz w:val="24"/>
          <w:szCs w:val="24"/>
          <w:shd w:val="clear" w:color="auto" w:fill="FFFFFF"/>
        </w:rPr>
        <w:t xml:space="preserve">such </w:t>
      </w:r>
      <w:r w:rsidR="001D2343" w:rsidRPr="001D2343">
        <w:rPr>
          <w:rFonts w:ascii="Arial" w:hAnsi="Arial" w:cs="Arial"/>
          <w:sz w:val="24"/>
          <w:szCs w:val="24"/>
          <w:shd w:val="clear" w:color="auto" w:fill="FFFFFF"/>
        </w:rPr>
        <w:t>as Bristol, Birmingham and London through Facebook advertising, targeting local day</w:t>
      </w:r>
      <w:r w:rsidR="001D2343">
        <w:rPr>
          <w:rFonts w:ascii="Arial" w:hAnsi="Arial" w:cs="Arial"/>
          <w:sz w:val="24"/>
          <w:szCs w:val="24"/>
          <w:shd w:val="clear" w:color="auto" w:fill="FFFFFF"/>
        </w:rPr>
        <w:t>-</w:t>
      </w:r>
      <w:r w:rsidR="001D2343" w:rsidRPr="001D2343">
        <w:rPr>
          <w:rFonts w:ascii="Arial" w:hAnsi="Arial" w:cs="Arial"/>
          <w:sz w:val="24"/>
          <w:szCs w:val="24"/>
          <w:shd w:val="clear" w:color="auto" w:fill="FFFFFF"/>
        </w:rPr>
        <w:t xml:space="preserve">tripper audiences </w:t>
      </w:r>
      <w:r w:rsidR="001D2343">
        <w:rPr>
          <w:rFonts w:ascii="Arial" w:hAnsi="Arial" w:cs="Arial"/>
          <w:sz w:val="24"/>
          <w:szCs w:val="24"/>
          <w:shd w:val="clear" w:color="auto" w:fill="FFFFFF"/>
        </w:rPr>
        <w:t xml:space="preserve">including </w:t>
      </w:r>
      <w:r w:rsidR="001D2343" w:rsidRPr="001D2343">
        <w:rPr>
          <w:rFonts w:ascii="Arial" w:hAnsi="Arial" w:cs="Arial"/>
          <w:sz w:val="24"/>
          <w:szCs w:val="24"/>
          <w:shd w:val="clear" w:color="auto" w:fill="FFFFFF"/>
        </w:rPr>
        <w:t>train enthusiasts and history buffs.</w:t>
      </w:r>
      <w:r w:rsidR="003540C7">
        <w:rPr>
          <w:rFonts w:ascii="Arial" w:hAnsi="Arial" w:cs="Arial"/>
          <w:sz w:val="24"/>
          <w:szCs w:val="24"/>
          <w:shd w:val="clear" w:color="auto" w:fill="FFFFFF"/>
        </w:rPr>
        <w:t xml:space="preserve"> Additionally, the app was marketed through social media, in the Looe leaflet of the partnership, and through the translation boards at stations along the railway. T</w:t>
      </w:r>
      <w:r w:rsidR="00984D1F">
        <w:rPr>
          <w:rFonts w:ascii="Arial" w:hAnsi="Arial" w:cs="Arial"/>
          <w:sz w:val="24"/>
          <w:szCs w:val="24"/>
          <w:shd w:val="clear" w:color="auto" w:fill="FFFFFF"/>
        </w:rPr>
        <w:t xml:space="preserve">he whole project had a positive reception from </w:t>
      </w:r>
      <w:r w:rsidR="006F1F56">
        <w:rPr>
          <w:rFonts w:ascii="Arial" w:hAnsi="Arial" w:cs="Arial"/>
          <w:sz w:val="24"/>
          <w:szCs w:val="24"/>
          <w:shd w:val="clear" w:color="auto" w:fill="FFFFFF"/>
        </w:rPr>
        <w:t xml:space="preserve">local and national rail explorers’ target audience. </w:t>
      </w:r>
      <w:r w:rsidR="00C64AC9">
        <w:rPr>
          <w:rFonts w:ascii="Arial" w:hAnsi="Arial" w:cs="Arial"/>
          <w:sz w:val="24"/>
          <w:szCs w:val="24"/>
          <w:shd w:val="clear" w:color="auto" w:fill="FFFFFF"/>
        </w:rPr>
        <w:t xml:space="preserve">Furthermore, the Welsh Government (2019) report establishes that more international visitors </w:t>
      </w:r>
      <w:r w:rsidR="006B7BE1">
        <w:rPr>
          <w:rFonts w:ascii="Arial" w:hAnsi="Arial" w:cs="Arial"/>
          <w:sz w:val="24"/>
          <w:szCs w:val="24"/>
          <w:shd w:val="clear" w:color="auto" w:fill="FFFFFF"/>
        </w:rPr>
        <w:t xml:space="preserve">took a visit to Scotland and England in 2018 than Wales (see appendix </w:t>
      </w:r>
      <w:r w:rsidR="004323D0">
        <w:rPr>
          <w:rFonts w:ascii="Arial" w:hAnsi="Arial" w:cs="Arial"/>
          <w:sz w:val="24"/>
          <w:szCs w:val="24"/>
          <w:shd w:val="clear" w:color="auto" w:fill="FFFFFF"/>
        </w:rPr>
        <w:t>5</w:t>
      </w:r>
      <w:r w:rsidR="006B7BE1">
        <w:rPr>
          <w:rFonts w:ascii="Arial" w:hAnsi="Arial" w:cs="Arial"/>
          <w:sz w:val="24"/>
          <w:szCs w:val="24"/>
          <w:shd w:val="clear" w:color="auto" w:fill="FFFFFF"/>
        </w:rPr>
        <w:t xml:space="preserve">). </w:t>
      </w:r>
    </w:p>
    <w:p w14:paraId="610ECB40" w14:textId="66BE4D2B" w:rsidR="00A422C6" w:rsidRDefault="00085E72" w:rsidP="005C66E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During the journey, it was </w:t>
      </w:r>
      <w:r w:rsidR="004E232C">
        <w:rPr>
          <w:rFonts w:ascii="Arial" w:hAnsi="Arial" w:cs="Arial"/>
          <w:sz w:val="24"/>
          <w:szCs w:val="24"/>
          <w:shd w:val="clear" w:color="auto" w:fill="FFFFFF"/>
        </w:rPr>
        <w:t>recognised</w:t>
      </w:r>
      <w:r>
        <w:rPr>
          <w:rFonts w:ascii="Arial" w:hAnsi="Arial" w:cs="Arial"/>
          <w:sz w:val="24"/>
          <w:szCs w:val="24"/>
          <w:shd w:val="clear" w:color="auto" w:fill="FFFFFF"/>
        </w:rPr>
        <w:t xml:space="preserve"> that there were no refreshment</w:t>
      </w:r>
      <w:r w:rsidR="00554417">
        <w:rPr>
          <w:rFonts w:ascii="Arial" w:hAnsi="Arial" w:cs="Arial"/>
          <w:sz w:val="24"/>
          <w:szCs w:val="24"/>
          <w:shd w:val="clear" w:color="auto" w:fill="FFFFFF"/>
        </w:rPr>
        <w:t>/hospitality</w:t>
      </w:r>
      <w:r>
        <w:rPr>
          <w:rFonts w:ascii="Arial" w:hAnsi="Arial" w:cs="Arial"/>
          <w:sz w:val="24"/>
          <w:szCs w:val="24"/>
          <w:shd w:val="clear" w:color="auto" w:fill="FFFFFF"/>
        </w:rPr>
        <w:t xml:space="preserve"> services available</w:t>
      </w:r>
      <w:r w:rsidR="00554417">
        <w:rPr>
          <w:rFonts w:ascii="Arial" w:hAnsi="Arial" w:cs="Arial"/>
          <w:sz w:val="24"/>
          <w:szCs w:val="24"/>
          <w:shd w:val="clear" w:color="auto" w:fill="FFFFFF"/>
        </w:rPr>
        <w:t xml:space="preserve">, which is a problem for a railway line that travels for 121 miles. According to Crick &amp; Spencer (2011, pp.463-478), the term ‘hospitality’ is frequently used to portray </w:t>
      </w:r>
      <w:r w:rsidR="00554417" w:rsidRPr="00554417">
        <w:rPr>
          <w:rFonts w:ascii="Arial" w:hAnsi="Arial" w:cs="Arial"/>
          <w:sz w:val="24"/>
          <w:szCs w:val="24"/>
          <w:shd w:val="clear" w:color="auto" w:fill="FFFFFF"/>
        </w:rPr>
        <w:t>the rather wide field of accommodation, food service, recreation, conventions, travel and attraction</w:t>
      </w:r>
      <w:r w:rsidR="00554417">
        <w:rPr>
          <w:rFonts w:ascii="Arial" w:hAnsi="Arial" w:cs="Arial"/>
          <w:sz w:val="24"/>
          <w:szCs w:val="24"/>
          <w:shd w:val="clear" w:color="auto" w:fill="FFFFFF"/>
        </w:rPr>
        <w:t xml:space="preserve">. </w:t>
      </w:r>
      <w:r w:rsidR="00562D5F">
        <w:rPr>
          <w:rFonts w:ascii="Arial" w:hAnsi="Arial" w:cs="Arial"/>
          <w:sz w:val="24"/>
          <w:szCs w:val="24"/>
          <w:shd w:val="clear" w:color="auto" w:fill="FFFFFF"/>
        </w:rPr>
        <w:t xml:space="preserve">Therefore, providing a service is a key objective for an organisation to satisfy their consumers. </w:t>
      </w:r>
      <w:r w:rsidR="00A05DD7">
        <w:rPr>
          <w:rFonts w:ascii="Arial" w:hAnsi="Arial" w:cs="Arial"/>
          <w:sz w:val="24"/>
          <w:szCs w:val="24"/>
          <w:shd w:val="clear" w:color="auto" w:fill="FFFFFF"/>
        </w:rPr>
        <w:t>In</w:t>
      </w:r>
      <w:r w:rsidR="00562D5F">
        <w:rPr>
          <w:rFonts w:ascii="Arial" w:hAnsi="Arial" w:cs="Arial"/>
          <w:sz w:val="24"/>
          <w:szCs w:val="24"/>
          <w:shd w:val="clear" w:color="auto" w:fill="FFFFFF"/>
        </w:rPr>
        <w:t xml:space="preserve"> reference,</w:t>
      </w:r>
      <w:r w:rsidR="00527249">
        <w:rPr>
          <w:rFonts w:ascii="Arial" w:hAnsi="Arial" w:cs="Arial"/>
          <w:sz w:val="24"/>
          <w:szCs w:val="24"/>
          <w:shd w:val="clear" w:color="auto" w:fill="FFFFFF"/>
        </w:rPr>
        <w:t xml:space="preserve"> WHL</w:t>
      </w:r>
      <w:r w:rsidR="00562D5F">
        <w:rPr>
          <w:rFonts w:ascii="Arial" w:hAnsi="Arial" w:cs="Arial"/>
          <w:sz w:val="24"/>
          <w:szCs w:val="24"/>
          <w:shd w:val="clear" w:color="auto" w:fill="FFFFFF"/>
        </w:rPr>
        <w:t xml:space="preserve"> </w:t>
      </w:r>
      <w:r w:rsidR="00A05DD7">
        <w:rPr>
          <w:rFonts w:ascii="Arial" w:hAnsi="Arial" w:cs="Arial"/>
          <w:sz w:val="24"/>
          <w:szCs w:val="24"/>
          <w:shd w:val="clear" w:color="auto" w:fill="FFFFFF"/>
        </w:rPr>
        <w:t xml:space="preserve">have invested in “a plush dining area serving more local Scottish dishes” (The Lines Serving the West Highlands of Scotland, 2018). </w:t>
      </w:r>
      <w:r w:rsidR="00562D5F">
        <w:rPr>
          <w:rFonts w:ascii="Arial" w:hAnsi="Arial" w:cs="Arial"/>
          <w:sz w:val="24"/>
          <w:szCs w:val="24"/>
          <w:shd w:val="clear" w:color="auto" w:fill="FFFFFF"/>
        </w:rPr>
        <w:t xml:space="preserve">One of the five forces that Porter </w:t>
      </w:r>
      <w:r w:rsidR="00A05DD7">
        <w:rPr>
          <w:rFonts w:ascii="Arial" w:hAnsi="Arial" w:cs="Arial"/>
          <w:sz w:val="24"/>
          <w:szCs w:val="24"/>
          <w:shd w:val="clear" w:color="auto" w:fill="FFFFFF"/>
        </w:rPr>
        <w:t>stated is ‘</w:t>
      </w:r>
      <w:r w:rsidR="00562D5F">
        <w:rPr>
          <w:rFonts w:ascii="Arial" w:hAnsi="Arial" w:cs="Arial"/>
          <w:sz w:val="24"/>
          <w:szCs w:val="24"/>
          <w:shd w:val="clear" w:color="auto" w:fill="FFFFFF"/>
        </w:rPr>
        <w:t>competitive rivalry</w:t>
      </w:r>
      <w:r w:rsidR="00A05DD7">
        <w:rPr>
          <w:rFonts w:ascii="Arial" w:hAnsi="Arial" w:cs="Arial"/>
          <w:sz w:val="24"/>
          <w:szCs w:val="24"/>
          <w:shd w:val="clear" w:color="auto" w:fill="FFFFFF"/>
        </w:rPr>
        <w:t>’, so if HOW line also provided local Welsh dishes/refreshm</w:t>
      </w:r>
      <w:r w:rsidR="006C470D">
        <w:rPr>
          <w:rFonts w:ascii="Arial" w:hAnsi="Arial" w:cs="Arial"/>
          <w:sz w:val="24"/>
          <w:szCs w:val="24"/>
          <w:shd w:val="clear" w:color="auto" w:fill="FFFFFF"/>
        </w:rPr>
        <w:t>ents throughout the</w:t>
      </w:r>
      <w:r w:rsidR="00A05DD7">
        <w:rPr>
          <w:rFonts w:ascii="Arial" w:hAnsi="Arial" w:cs="Arial"/>
          <w:sz w:val="24"/>
          <w:szCs w:val="24"/>
          <w:shd w:val="clear" w:color="auto" w:fill="FFFFFF"/>
        </w:rPr>
        <w:t xml:space="preserve"> duration of the pa</w:t>
      </w:r>
      <w:r w:rsidR="006C470D">
        <w:rPr>
          <w:rFonts w:ascii="Arial" w:hAnsi="Arial" w:cs="Arial"/>
          <w:sz w:val="24"/>
          <w:szCs w:val="24"/>
          <w:shd w:val="clear" w:color="auto" w:fill="FFFFFF"/>
        </w:rPr>
        <w:t>ssenger’s rail journey, this could result in a positive impact with tourists able</w:t>
      </w:r>
      <w:r w:rsidR="00A05DD7">
        <w:rPr>
          <w:rFonts w:ascii="Arial" w:hAnsi="Arial" w:cs="Arial"/>
          <w:sz w:val="24"/>
          <w:szCs w:val="24"/>
          <w:shd w:val="clear" w:color="auto" w:fill="FFFFFF"/>
        </w:rPr>
        <w:t xml:space="preserve"> to enjoy the outstanding </w:t>
      </w:r>
      <w:r w:rsidR="00D656F5">
        <w:rPr>
          <w:rFonts w:ascii="Arial" w:hAnsi="Arial" w:cs="Arial"/>
          <w:sz w:val="24"/>
          <w:szCs w:val="24"/>
          <w:shd w:val="clear" w:color="auto" w:fill="FFFFFF"/>
        </w:rPr>
        <w:t>b</w:t>
      </w:r>
      <w:r w:rsidR="006C470D">
        <w:rPr>
          <w:rFonts w:ascii="Arial" w:hAnsi="Arial" w:cs="Arial"/>
          <w:sz w:val="24"/>
          <w:szCs w:val="24"/>
          <w:shd w:val="clear" w:color="auto" w:fill="FFFFFF"/>
        </w:rPr>
        <w:t>eauty and views, as well as having</w:t>
      </w:r>
      <w:r w:rsidR="00D656F5">
        <w:rPr>
          <w:rFonts w:ascii="Arial" w:hAnsi="Arial" w:cs="Arial"/>
          <w:sz w:val="24"/>
          <w:szCs w:val="24"/>
          <w:shd w:val="clear" w:color="auto" w:fill="FFFFFF"/>
        </w:rPr>
        <w:t xml:space="preserve"> the opportunity to try traditional Welsh refreshments/ local produce.</w:t>
      </w:r>
    </w:p>
    <w:p w14:paraId="72B565D1" w14:textId="2A170724" w:rsidR="00DD7848" w:rsidRDefault="006C470D" w:rsidP="005C66E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Additionally, there is</w:t>
      </w:r>
      <w:r w:rsidR="00527249">
        <w:rPr>
          <w:rFonts w:ascii="Arial" w:hAnsi="Arial" w:cs="Arial"/>
          <w:sz w:val="24"/>
          <w:szCs w:val="24"/>
          <w:shd w:val="clear" w:color="auto" w:fill="FFFFFF"/>
        </w:rPr>
        <w:t xml:space="preserve"> no audio on</w:t>
      </w:r>
      <w:r>
        <w:rPr>
          <w:rFonts w:ascii="Arial" w:hAnsi="Arial" w:cs="Arial"/>
          <w:sz w:val="24"/>
          <w:szCs w:val="24"/>
          <w:shd w:val="clear" w:color="auto" w:fill="FFFFFF"/>
        </w:rPr>
        <w:t xml:space="preserve"> the</w:t>
      </w:r>
      <w:r w:rsidR="00527249">
        <w:rPr>
          <w:rFonts w:ascii="Arial" w:hAnsi="Arial" w:cs="Arial"/>
          <w:sz w:val="24"/>
          <w:szCs w:val="24"/>
          <w:shd w:val="clear" w:color="auto" w:fill="FFFFFF"/>
        </w:rPr>
        <w:t xml:space="preserve"> train to announce</w:t>
      </w:r>
      <w:r>
        <w:rPr>
          <w:rFonts w:ascii="Arial" w:hAnsi="Arial" w:cs="Arial"/>
          <w:sz w:val="24"/>
          <w:szCs w:val="24"/>
          <w:shd w:val="clear" w:color="auto" w:fill="FFFFFF"/>
        </w:rPr>
        <w:t xml:space="preserve"> where the train is stopping</w:t>
      </w:r>
      <w:r w:rsidR="00527249">
        <w:rPr>
          <w:rFonts w:ascii="Arial" w:hAnsi="Arial" w:cs="Arial"/>
          <w:sz w:val="24"/>
          <w:szCs w:val="24"/>
          <w:shd w:val="clear" w:color="auto" w:fill="FFFFFF"/>
        </w:rPr>
        <w:t xml:space="preserve"> which</w:t>
      </w:r>
      <w:r>
        <w:rPr>
          <w:rFonts w:ascii="Arial" w:hAnsi="Arial" w:cs="Arial"/>
          <w:sz w:val="24"/>
          <w:szCs w:val="24"/>
          <w:shd w:val="clear" w:color="auto" w:fill="FFFFFF"/>
        </w:rPr>
        <w:t xml:space="preserve"> is a concern if passengers are</w:t>
      </w:r>
      <w:r w:rsidR="00527249">
        <w:rPr>
          <w:rFonts w:ascii="Arial" w:hAnsi="Arial" w:cs="Arial"/>
          <w:sz w:val="24"/>
          <w:szCs w:val="24"/>
          <w:shd w:val="clear" w:color="auto" w:fill="FFFFFF"/>
        </w:rPr>
        <w:t xml:space="preserve"> travelling in the evening, whereas the WHL have an audio for their passengers. The audio includes a presenta</w:t>
      </w:r>
      <w:r>
        <w:rPr>
          <w:rFonts w:ascii="Arial" w:hAnsi="Arial" w:cs="Arial"/>
          <w:sz w:val="24"/>
          <w:szCs w:val="24"/>
          <w:shd w:val="clear" w:color="auto" w:fill="FFFFFF"/>
        </w:rPr>
        <w:t xml:space="preserve">tion that runs for </w:t>
      </w:r>
      <w:r w:rsidRPr="00F67327">
        <w:rPr>
          <w:rFonts w:ascii="Arial" w:hAnsi="Arial" w:cs="Arial"/>
          <w:sz w:val="24"/>
          <w:szCs w:val="24"/>
          <w:shd w:val="clear" w:color="auto" w:fill="FFFFFF"/>
        </w:rPr>
        <w:t>approximately</w:t>
      </w:r>
      <w:r w:rsidR="00527249">
        <w:rPr>
          <w:rFonts w:ascii="Arial" w:hAnsi="Arial" w:cs="Arial"/>
          <w:sz w:val="24"/>
          <w:szCs w:val="24"/>
          <w:shd w:val="clear" w:color="auto" w:fill="FFFFFF"/>
        </w:rPr>
        <w:t xml:space="preserve"> 15 minutes, consisting almost entirely of still images and </w:t>
      </w:r>
      <w:r w:rsidR="00A422C6">
        <w:rPr>
          <w:rFonts w:ascii="Arial" w:hAnsi="Arial" w:cs="Arial"/>
          <w:sz w:val="24"/>
          <w:szCs w:val="24"/>
          <w:shd w:val="clear" w:color="auto" w:fill="FFFFFF"/>
        </w:rPr>
        <w:t xml:space="preserve">includes </w:t>
      </w:r>
      <w:r w:rsidR="00527249">
        <w:rPr>
          <w:rFonts w:ascii="Arial" w:hAnsi="Arial" w:cs="Arial"/>
          <w:sz w:val="24"/>
          <w:szCs w:val="24"/>
          <w:shd w:val="clear" w:color="auto" w:fill="FFFFFF"/>
        </w:rPr>
        <w:t>all stations in all seasons and many features of the lines and their surroundings. (The Lines Serving the West Highlands of Scotland, 2019)</w:t>
      </w:r>
      <w:r w:rsidR="00A422C6">
        <w:rPr>
          <w:rFonts w:ascii="Arial" w:hAnsi="Arial" w:cs="Arial"/>
          <w:sz w:val="24"/>
          <w:szCs w:val="24"/>
          <w:shd w:val="clear" w:color="auto" w:fill="FFFFFF"/>
        </w:rPr>
        <w:t>. This illustrates that they want their passengers to have an unforgettable and unique experience.</w:t>
      </w:r>
    </w:p>
    <w:p w14:paraId="5338A2DF" w14:textId="5011FC03" w:rsidR="00D60ED7" w:rsidRDefault="00D60ED7" w:rsidP="00D60ED7">
      <w:pPr>
        <w:pStyle w:val="Heading1"/>
        <w:jc w:val="both"/>
        <w:rPr>
          <w:rFonts w:ascii="Arial" w:hAnsi="Arial" w:cs="Arial"/>
          <w:b/>
          <w:u w:val="single"/>
        </w:rPr>
      </w:pPr>
      <w:bookmarkStart w:id="6" w:name="_Toc26186785"/>
      <w:r w:rsidRPr="00D60ED7">
        <w:rPr>
          <w:rFonts w:ascii="Arial" w:hAnsi="Arial" w:cs="Arial"/>
          <w:b/>
          <w:u w:val="single"/>
        </w:rPr>
        <w:lastRenderedPageBreak/>
        <w:t>Conclusion</w:t>
      </w:r>
      <w:bookmarkEnd w:id="6"/>
    </w:p>
    <w:p w14:paraId="5CFDCF90" w14:textId="1010A44D" w:rsidR="00D60ED7" w:rsidRDefault="00D60ED7" w:rsidP="00D60ED7"/>
    <w:p w14:paraId="697BE168" w14:textId="6639681C" w:rsidR="00D60ED7" w:rsidRPr="00022DA9" w:rsidRDefault="00022DA9" w:rsidP="00BD5ADC">
      <w:pPr>
        <w:spacing w:line="360" w:lineRule="auto"/>
        <w:jc w:val="both"/>
        <w:rPr>
          <w:rFonts w:ascii="Arial" w:hAnsi="Arial" w:cs="Arial"/>
          <w:sz w:val="24"/>
        </w:rPr>
      </w:pPr>
      <w:r>
        <w:rPr>
          <w:rFonts w:ascii="Arial" w:hAnsi="Arial" w:cs="Arial"/>
          <w:sz w:val="24"/>
        </w:rPr>
        <w:t xml:space="preserve">In conclusion, </w:t>
      </w:r>
      <w:r w:rsidR="00BD5ADC">
        <w:rPr>
          <w:rFonts w:ascii="Arial" w:hAnsi="Arial" w:cs="Arial"/>
          <w:sz w:val="24"/>
        </w:rPr>
        <w:t xml:space="preserve">it is important for the </w:t>
      </w:r>
      <w:r w:rsidR="00ED7E00">
        <w:rPr>
          <w:rFonts w:ascii="Arial" w:hAnsi="Arial" w:cs="Arial"/>
          <w:sz w:val="24"/>
        </w:rPr>
        <w:t xml:space="preserve">HOW </w:t>
      </w:r>
      <w:r w:rsidR="002A776C">
        <w:rPr>
          <w:rFonts w:ascii="Arial" w:hAnsi="Arial" w:cs="Arial"/>
          <w:sz w:val="24"/>
        </w:rPr>
        <w:t xml:space="preserve">line </w:t>
      </w:r>
      <w:r w:rsidR="00BD5ADC">
        <w:rPr>
          <w:rFonts w:ascii="Arial" w:hAnsi="Arial" w:cs="Arial"/>
          <w:sz w:val="24"/>
        </w:rPr>
        <w:t xml:space="preserve">to attract individuals/groups to travel on the train when they double in capacity in 2022, as they are an organisation who want help promote social inclusion and sustainable travel. </w:t>
      </w:r>
      <w:r w:rsidR="00FB1846">
        <w:rPr>
          <w:rFonts w:ascii="Arial" w:hAnsi="Arial" w:cs="Arial"/>
          <w:sz w:val="24"/>
        </w:rPr>
        <w:t>However, they must make impro</w:t>
      </w:r>
      <w:r w:rsidR="006C470D">
        <w:rPr>
          <w:rFonts w:ascii="Arial" w:hAnsi="Arial" w:cs="Arial"/>
          <w:sz w:val="24"/>
        </w:rPr>
        <w:t>vements, and work alongside</w:t>
      </w:r>
      <w:r w:rsidR="00FB1846">
        <w:rPr>
          <w:rFonts w:ascii="Arial" w:hAnsi="Arial" w:cs="Arial"/>
          <w:sz w:val="24"/>
        </w:rPr>
        <w:t xml:space="preserve"> train operators and stakeholders to increase passenger numbers</w:t>
      </w:r>
      <w:r w:rsidR="00E5755E">
        <w:rPr>
          <w:rFonts w:ascii="Arial" w:hAnsi="Arial" w:cs="Arial"/>
          <w:sz w:val="24"/>
        </w:rPr>
        <w:t xml:space="preserve">, as it is important </w:t>
      </w:r>
      <w:r w:rsidR="00F67327">
        <w:rPr>
          <w:rFonts w:ascii="Arial" w:hAnsi="Arial" w:cs="Arial"/>
          <w:sz w:val="24"/>
        </w:rPr>
        <w:t>lifeline</w:t>
      </w:r>
      <w:r w:rsidR="00E5755E">
        <w:rPr>
          <w:rFonts w:ascii="Arial" w:hAnsi="Arial" w:cs="Arial"/>
          <w:sz w:val="24"/>
        </w:rPr>
        <w:t xml:space="preserve"> for those individuals who cannot drive. </w:t>
      </w:r>
    </w:p>
    <w:p w14:paraId="041AD1EB" w14:textId="1EA7AE56" w:rsidR="00740A80" w:rsidRDefault="00740A80" w:rsidP="00ED7E00">
      <w:pPr>
        <w:spacing w:line="360" w:lineRule="auto"/>
        <w:jc w:val="both"/>
        <w:rPr>
          <w:sz w:val="24"/>
          <w:szCs w:val="24"/>
        </w:rPr>
      </w:pPr>
    </w:p>
    <w:p w14:paraId="21D7DA48" w14:textId="47F0B00B" w:rsidR="00787E08" w:rsidRDefault="00787E08" w:rsidP="00ED7E00">
      <w:pPr>
        <w:spacing w:line="360" w:lineRule="auto"/>
        <w:jc w:val="both"/>
        <w:rPr>
          <w:sz w:val="24"/>
          <w:szCs w:val="24"/>
        </w:rPr>
      </w:pPr>
    </w:p>
    <w:p w14:paraId="779E7E71" w14:textId="1665BD33" w:rsidR="00787E08" w:rsidRDefault="00787E08" w:rsidP="00ED7E00">
      <w:pPr>
        <w:spacing w:line="360" w:lineRule="auto"/>
        <w:jc w:val="both"/>
        <w:rPr>
          <w:sz w:val="24"/>
          <w:szCs w:val="24"/>
        </w:rPr>
      </w:pPr>
    </w:p>
    <w:p w14:paraId="581802A6" w14:textId="2C2A9231" w:rsidR="00787E08" w:rsidRDefault="00787E08" w:rsidP="00ED7E00">
      <w:pPr>
        <w:spacing w:line="360" w:lineRule="auto"/>
        <w:jc w:val="both"/>
        <w:rPr>
          <w:sz w:val="24"/>
          <w:szCs w:val="24"/>
        </w:rPr>
      </w:pPr>
    </w:p>
    <w:p w14:paraId="78372D40" w14:textId="77CFED14" w:rsidR="00787E08" w:rsidRDefault="00787E08" w:rsidP="00ED7E00">
      <w:pPr>
        <w:spacing w:line="360" w:lineRule="auto"/>
        <w:jc w:val="both"/>
        <w:rPr>
          <w:sz w:val="24"/>
          <w:szCs w:val="24"/>
        </w:rPr>
      </w:pPr>
    </w:p>
    <w:p w14:paraId="7EC709C7" w14:textId="34CF1EB0" w:rsidR="00787E08" w:rsidRDefault="00787E08" w:rsidP="00ED7E00">
      <w:pPr>
        <w:spacing w:line="360" w:lineRule="auto"/>
        <w:jc w:val="both"/>
        <w:rPr>
          <w:sz w:val="24"/>
          <w:szCs w:val="24"/>
        </w:rPr>
      </w:pPr>
    </w:p>
    <w:p w14:paraId="08D92879" w14:textId="0DF257F7" w:rsidR="00787E08" w:rsidRDefault="00787E08" w:rsidP="00ED7E00">
      <w:pPr>
        <w:spacing w:line="360" w:lineRule="auto"/>
        <w:jc w:val="both"/>
        <w:rPr>
          <w:sz w:val="24"/>
          <w:szCs w:val="24"/>
        </w:rPr>
      </w:pPr>
    </w:p>
    <w:p w14:paraId="25256670" w14:textId="26D7AA02" w:rsidR="00787E08" w:rsidRDefault="00787E08" w:rsidP="00ED7E00">
      <w:pPr>
        <w:spacing w:line="360" w:lineRule="auto"/>
        <w:jc w:val="both"/>
        <w:rPr>
          <w:sz w:val="24"/>
          <w:szCs w:val="24"/>
        </w:rPr>
      </w:pPr>
    </w:p>
    <w:p w14:paraId="3AA1E7F8" w14:textId="704CD561" w:rsidR="00787E08" w:rsidRDefault="00787E08" w:rsidP="00ED7E00">
      <w:pPr>
        <w:spacing w:line="360" w:lineRule="auto"/>
        <w:jc w:val="both"/>
        <w:rPr>
          <w:sz w:val="24"/>
          <w:szCs w:val="24"/>
        </w:rPr>
      </w:pPr>
    </w:p>
    <w:p w14:paraId="55A0A013" w14:textId="4C12FD32" w:rsidR="00787E08" w:rsidRDefault="00787E08" w:rsidP="00ED7E00">
      <w:pPr>
        <w:spacing w:line="360" w:lineRule="auto"/>
        <w:jc w:val="both"/>
        <w:rPr>
          <w:sz w:val="24"/>
          <w:szCs w:val="24"/>
        </w:rPr>
      </w:pPr>
    </w:p>
    <w:p w14:paraId="0F88365E" w14:textId="779A6765" w:rsidR="002018E5" w:rsidRDefault="002018E5" w:rsidP="00ED7E00">
      <w:pPr>
        <w:spacing w:line="360" w:lineRule="auto"/>
        <w:jc w:val="both"/>
        <w:rPr>
          <w:sz w:val="24"/>
          <w:szCs w:val="24"/>
        </w:rPr>
      </w:pPr>
    </w:p>
    <w:p w14:paraId="797D972F" w14:textId="621DCBE6" w:rsidR="002018E5" w:rsidRDefault="002018E5" w:rsidP="00ED7E00">
      <w:pPr>
        <w:spacing w:line="360" w:lineRule="auto"/>
        <w:jc w:val="both"/>
        <w:rPr>
          <w:sz w:val="24"/>
          <w:szCs w:val="24"/>
        </w:rPr>
      </w:pPr>
    </w:p>
    <w:p w14:paraId="2C243110" w14:textId="7D0CD20C" w:rsidR="002018E5" w:rsidRDefault="002018E5" w:rsidP="00ED7E00">
      <w:pPr>
        <w:spacing w:line="360" w:lineRule="auto"/>
        <w:jc w:val="both"/>
        <w:rPr>
          <w:sz w:val="24"/>
          <w:szCs w:val="24"/>
        </w:rPr>
      </w:pPr>
    </w:p>
    <w:p w14:paraId="6FE32193" w14:textId="778BF11F" w:rsidR="00945086" w:rsidRDefault="00945086" w:rsidP="00ED7E00">
      <w:pPr>
        <w:spacing w:line="360" w:lineRule="auto"/>
        <w:jc w:val="both"/>
        <w:rPr>
          <w:sz w:val="24"/>
          <w:szCs w:val="24"/>
        </w:rPr>
      </w:pPr>
    </w:p>
    <w:p w14:paraId="4EAE21AE" w14:textId="77777777" w:rsidR="00945086" w:rsidRDefault="00945086" w:rsidP="00ED7E00">
      <w:pPr>
        <w:spacing w:line="360" w:lineRule="auto"/>
        <w:jc w:val="both"/>
        <w:rPr>
          <w:sz w:val="24"/>
          <w:szCs w:val="24"/>
        </w:rPr>
      </w:pPr>
    </w:p>
    <w:p w14:paraId="22875582" w14:textId="3CE80DFB" w:rsidR="002018E5" w:rsidRDefault="002018E5" w:rsidP="00ED7E00">
      <w:pPr>
        <w:spacing w:line="360" w:lineRule="auto"/>
        <w:jc w:val="both"/>
        <w:rPr>
          <w:sz w:val="24"/>
          <w:szCs w:val="24"/>
        </w:rPr>
      </w:pPr>
    </w:p>
    <w:p w14:paraId="65CD954D" w14:textId="77777777" w:rsidR="00DD7848" w:rsidRPr="00ED7E00" w:rsidRDefault="00DD7848" w:rsidP="00ED7E00">
      <w:pPr>
        <w:spacing w:line="360" w:lineRule="auto"/>
        <w:jc w:val="both"/>
        <w:rPr>
          <w:rFonts w:ascii="Arial" w:hAnsi="Arial" w:cs="Arial"/>
          <w:sz w:val="24"/>
        </w:rPr>
      </w:pPr>
    </w:p>
    <w:p w14:paraId="1CBCC1B8" w14:textId="4C1011FD" w:rsidR="00D60ED7" w:rsidRDefault="00D60ED7" w:rsidP="00D60ED7">
      <w:pPr>
        <w:pStyle w:val="Heading1"/>
        <w:jc w:val="both"/>
        <w:rPr>
          <w:rFonts w:ascii="Arial" w:hAnsi="Arial" w:cs="Arial"/>
          <w:b/>
          <w:u w:val="single"/>
        </w:rPr>
      </w:pPr>
      <w:bookmarkStart w:id="7" w:name="_Toc26186786"/>
      <w:r w:rsidRPr="00D60ED7">
        <w:rPr>
          <w:rFonts w:ascii="Arial" w:hAnsi="Arial" w:cs="Arial"/>
          <w:b/>
          <w:u w:val="single"/>
        </w:rPr>
        <w:lastRenderedPageBreak/>
        <w:t>Recommendations</w:t>
      </w:r>
      <w:bookmarkEnd w:id="7"/>
      <w:r w:rsidRPr="00D60ED7">
        <w:rPr>
          <w:rFonts w:ascii="Arial" w:hAnsi="Arial" w:cs="Arial"/>
          <w:b/>
          <w:u w:val="single"/>
        </w:rPr>
        <w:t xml:space="preserve"> </w:t>
      </w:r>
    </w:p>
    <w:p w14:paraId="1F8F026F" w14:textId="4C5D28E7" w:rsidR="00D60ED7" w:rsidRDefault="00D60ED7" w:rsidP="00D60ED7"/>
    <w:p w14:paraId="2CF6F1D2" w14:textId="435BDC7A" w:rsidR="00D60ED7" w:rsidRDefault="0052219F" w:rsidP="0052219F">
      <w:pPr>
        <w:spacing w:line="360" w:lineRule="auto"/>
        <w:jc w:val="both"/>
        <w:rPr>
          <w:rFonts w:ascii="Arial" w:hAnsi="Arial" w:cs="Arial"/>
          <w:sz w:val="24"/>
        </w:rPr>
      </w:pPr>
      <w:r>
        <w:rPr>
          <w:rFonts w:ascii="Arial" w:hAnsi="Arial" w:cs="Arial"/>
          <w:sz w:val="24"/>
        </w:rPr>
        <w:t xml:space="preserve">Firstly, a recommendation for HOW line to create </w:t>
      </w:r>
      <w:r w:rsidR="00990BB1">
        <w:rPr>
          <w:rFonts w:ascii="Arial" w:hAnsi="Arial" w:cs="Arial"/>
          <w:sz w:val="24"/>
        </w:rPr>
        <w:t xml:space="preserve">an additional carriage </w:t>
      </w:r>
      <w:r>
        <w:rPr>
          <w:rFonts w:ascii="Arial" w:hAnsi="Arial" w:cs="Arial"/>
          <w:sz w:val="24"/>
        </w:rPr>
        <w:t xml:space="preserve">for passengers to </w:t>
      </w:r>
      <w:r w:rsidR="006C470D">
        <w:rPr>
          <w:rFonts w:ascii="Arial" w:hAnsi="Arial" w:cs="Arial"/>
          <w:sz w:val="24"/>
        </w:rPr>
        <w:t xml:space="preserve">store </w:t>
      </w:r>
      <w:r>
        <w:rPr>
          <w:rFonts w:ascii="Arial" w:hAnsi="Arial" w:cs="Arial"/>
          <w:sz w:val="24"/>
        </w:rPr>
        <w:t xml:space="preserve">items </w:t>
      </w:r>
      <w:r w:rsidRPr="00F67327">
        <w:rPr>
          <w:rFonts w:ascii="Arial" w:hAnsi="Arial" w:cs="Arial"/>
          <w:sz w:val="24"/>
        </w:rPr>
        <w:t xml:space="preserve">such as suitcases, </w:t>
      </w:r>
      <w:r w:rsidR="00990BB1" w:rsidRPr="00F67327">
        <w:rPr>
          <w:rFonts w:ascii="Arial" w:hAnsi="Arial" w:cs="Arial"/>
          <w:sz w:val="24"/>
        </w:rPr>
        <w:t>cycles, rucksacks and sports equipment. T</w:t>
      </w:r>
      <w:r w:rsidR="006C470D" w:rsidRPr="00F67327">
        <w:rPr>
          <w:rFonts w:ascii="Arial" w:hAnsi="Arial" w:cs="Arial"/>
          <w:sz w:val="24"/>
        </w:rPr>
        <w:t xml:space="preserve">his will allow passengers to be in a less </w:t>
      </w:r>
      <w:r w:rsidR="00990BB1" w:rsidRPr="00F67327">
        <w:rPr>
          <w:rFonts w:ascii="Arial" w:hAnsi="Arial" w:cs="Arial"/>
          <w:sz w:val="24"/>
        </w:rPr>
        <w:t xml:space="preserve">crowded environment, </w:t>
      </w:r>
      <w:proofErr w:type="gramStart"/>
      <w:r w:rsidR="00990BB1" w:rsidRPr="00F67327">
        <w:rPr>
          <w:rFonts w:ascii="Arial" w:hAnsi="Arial" w:cs="Arial"/>
          <w:sz w:val="24"/>
        </w:rPr>
        <w:t>and also</w:t>
      </w:r>
      <w:proofErr w:type="gramEnd"/>
      <w:r w:rsidR="00990BB1" w:rsidRPr="00F67327">
        <w:rPr>
          <w:rFonts w:ascii="Arial" w:hAnsi="Arial" w:cs="Arial"/>
          <w:sz w:val="24"/>
        </w:rPr>
        <w:t xml:space="preserve"> have a more comforta</w:t>
      </w:r>
      <w:r w:rsidR="006C470D" w:rsidRPr="00F67327">
        <w:rPr>
          <w:rFonts w:ascii="Arial" w:hAnsi="Arial" w:cs="Arial"/>
          <w:sz w:val="24"/>
        </w:rPr>
        <w:t>ble and enjoyable experience, while</w:t>
      </w:r>
      <w:r w:rsidR="00990BB1">
        <w:rPr>
          <w:rFonts w:ascii="Arial" w:hAnsi="Arial" w:cs="Arial"/>
          <w:sz w:val="24"/>
        </w:rPr>
        <w:t xml:space="preserve"> enjoying the outstanding beauty of </w:t>
      </w:r>
      <w:r w:rsidR="00990BB1" w:rsidRPr="00022DA9">
        <w:rPr>
          <w:rFonts w:ascii="Arial" w:hAnsi="Arial" w:cs="Arial"/>
          <w:sz w:val="24"/>
        </w:rPr>
        <w:t>one of Britain's most picturesque railway routes</w:t>
      </w:r>
      <w:r w:rsidR="00990BB1">
        <w:rPr>
          <w:rFonts w:ascii="Arial" w:hAnsi="Arial" w:cs="Arial"/>
          <w:sz w:val="24"/>
        </w:rPr>
        <w:t xml:space="preserve">. </w:t>
      </w:r>
    </w:p>
    <w:p w14:paraId="75EB5213" w14:textId="36261A26" w:rsidR="00F1788D" w:rsidRDefault="00085E72" w:rsidP="0052219F">
      <w:pPr>
        <w:spacing w:line="360" w:lineRule="auto"/>
        <w:jc w:val="both"/>
        <w:rPr>
          <w:rFonts w:ascii="Arial" w:hAnsi="Arial" w:cs="Arial"/>
          <w:sz w:val="24"/>
        </w:rPr>
      </w:pPr>
      <w:r>
        <w:rPr>
          <w:rFonts w:ascii="Arial" w:hAnsi="Arial" w:cs="Arial"/>
          <w:sz w:val="24"/>
        </w:rPr>
        <w:t xml:space="preserve">Another recommendation is for </w:t>
      </w:r>
      <w:r w:rsidR="0027771C">
        <w:rPr>
          <w:rFonts w:ascii="Arial" w:hAnsi="Arial" w:cs="Arial"/>
          <w:sz w:val="24"/>
        </w:rPr>
        <w:t xml:space="preserve">the HOW line </w:t>
      </w:r>
      <w:r w:rsidR="006C470D">
        <w:rPr>
          <w:rFonts w:ascii="Arial" w:hAnsi="Arial" w:cs="Arial"/>
          <w:sz w:val="24"/>
        </w:rPr>
        <w:t>to develop</w:t>
      </w:r>
      <w:r w:rsidR="0027771C">
        <w:rPr>
          <w:rFonts w:ascii="Arial" w:hAnsi="Arial" w:cs="Arial"/>
          <w:sz w:val="24"/>
        </w:rPr>
        <w:t xml:space="preserve"> partnerships with the local communities, allowing the HOW line to be se</w:t>
      </w:r>
      <w:r w:rsidR="00104AB4">
        <w:rPr>
          <w:rFonts w:ascii="Arial" w:hAnsi="Arial" w:cs="Arial"/>
          <w:sz w:val="24"/>
        </w:rPr>
        <w:t xml:space="preserve">en as a tourist attraction, </w:t>
      </w:r>
      <w:r w:rsidR="00104AB4" w:rsidRPr="00F67327">
        <w:rPr>
          <w:rFonts w:ascii="Arial" w:hAnsi="Arial" w:cs="Arial"/>
          <w:sz w:val="24"/>
        </w:rPr>
        <w:t>which also impacts</w:t>
      </w:r>
      <w:r w:rsidR="0027771C" w:rsidRPr="00F67327">
        <w:rPr>
          <w:rFonts w:ascii="Arial" w:hAnsi="Arial" w:cs="Arial"/>
          <w:sz w:val="24"/>
        </w:rPr>
        <w:t xml:space="preserve"> significantly</w:t>
      </w:r>
      <w:r w:rsidR="00104AB4" w:rsidRPr="00F67327">
        <w:rPr>
          <w:rFonts w:ascii="Arial" w:hAnsi="Arial" w:cs="Arial"/>
          <w:sz w:val="24"/>
        </w:rPr>
        <w:t xml:space="preserve"> on</w:t>
      </w:r>
      <w:r w:rsidR="0027771C" w:rsidRPr="00F67327">
        <w:rPr>
          <w:rFonts w:ascii="Arial" w:hAnsi="Arial" w:cs="Arial"/>
          <w:sz w:val="24"/>
        </w:rPr>
        <w:t xml:space="preserve"> the key attractions,</w:t>
      </w:r>
      <w:r w:rsidR="0027771C">
        <w:rPr>
          <w:rFonts w:ascii="Arial" w:hAnsi="Arial" w:cs="Arial"/>
          <w:sz w:val="24"/>
        </w:rPr>
        <w:t xml:space="preserve"> local shops, cafes and </w:t>
      </w:r>
      <w:proofErr w:type="spellStart"/>
      <w:r w:rsidR="0027771C">
        <w:rPr>
          <w:rFonts w:ascii="Arial" w:hAnsi="Arial" w:cs="Arial"/>
          <w:sz w:val="24"/>
        </w:rPr>
        <w:t>B’n’B’s</w:t>
      </w:r>
      <w:proofErr w:type="spellEnd"/>
      <w:r w:rsidR="0027771C">
        <w:rPr>
          <w:rFonts w:ascii="Arial" w:hAnsi="Arial" w:cs="Arial"/>
          <w:sz w:val="24"/>
        </w:rPr>
        <w:t>. Additionally, if tourists wanted to explore a range of key attractions, a recommendation would be to create an exciting itinerary</w:t>
      </w:r>
      <w:r w:rsidR="0088299E">
        <w:rPr>
          <w:rFonts w:ascii="Arial" w:hAnsi="Arial" w:cs="Arial"/>
          <w:sz w:val="24"/>
        </w:rPr>
        <w:t>/pre</w:t>
      </w:r>
      <w:r w:rsidR="00945086">
        <w:rPr>
          <w:rFonts w:ascii="Arial" w:hAnsi="Arial" w:cs="Arial"/>
          <w:sz w:val="24"/>
        </w:rPr>
        <w:t>-</w:t>
      </w:r>
      <w:r w:rsidR="0088299E">
        <w:rPr>
          <w:rFonts w:ascii="Arial" w:hAnsi="Arial" w:cs="Arial"/>
          <w:sz w:val="24"/>
        </w:rPr>
        <w:t>package</w:t>
      </w:r>
      <w:r w:rsidR="0027771C">
        <w:rPr>
          <w:rFonts w:ascii="Arial" w:hAnsi="Arial" w:cs="Arial"/>
          <w:sz w:val="24"/>
        </w:rPr>
        <w:t xml:space="preserve"> for touris</w:t>
      </w:r>
      <w:r w:rsidR="00104AB4">
        <w:rPr>
          <w:rFonts w:ascii="Arial" w:hAnsi="Arial" w:cs="Arial"/>
          <w:sz w:val="24"/>
        </w:rPr>
        <w:t xml:space="preserve">ts, as this could </w:t>
      </w:r>
      <w:r w:rsidR="0027771C">
        <w:rPr>
          <w:rFonts w:ascii="Arial" w:hAnsi="Arial" w:cs="Arial"/>
          <w:sz w:val="24"/>
        </w:rPr>
        <w:t>significantly</w:t>
      </w:r>
      <w:r w:rsidR="00104AB4">
        <w:rPr>
          <w:rFonts w:ascii="Arial" w:hAnsi="Arial" w:cs="Arial"/>
          <w:sz w:val="24"/>
        </w:rPr>
        <w:t xml:space="preserve"> increase tourism</w:t>
      </w:r>
      <w:r>
        <w:rPr>
          <w:rFonts w:ascii="Arial" w:hAnsi="Arial" w:cs="Arial"/>
          <w:sz w:val="24"/>
        </w:rPr>
        <w:t xml:space="preserve">, which could result in attracting other niche markets. </w:t>
      </w:r>
      <w:r w:rsidR="00D656F5">
        <w:rPr>
          <w:rFonts w:ascii="Arial" w:hAnsi="Arial" w:cs="Arial"/>
          <w:sz w:val="24"/>
        </w:rPr>
        <w:t xml:space="preserve">An example of an itinerary that the HOW could take inspiration from is The West Highland, </w:t>
      </w:r>
      <w:r w:rsidR="00F1788D">
        <w:rPr>
          <w:rFonts w:ascii="Arial" w:hAnsi="Arial" w:cs="Arial"/>
          <w:sz w:val="24"/>
        </w:rPr>
        <w:t xml:space="preserve">where they give tourists an opportunity to explore the West by rail. (see appendix </w:t>
      </w:r>
      <w:r w:rsidR="004323D0">
        <w:rPr>
          <w:rFonts w:ascii="Arial" w:hAnsi="Arial" w:cs="Arial"/>
          <w:sz w:val="24"/>
        </w:rPr>
        <w:t>6</w:t>
      </w:r>
      <w:r w:rsidR="00F1788D">
        <w:rPr>
          <w:rFonts w:ascii="Arial" w:hAnsi="Arial" w:cs="Arial"/>
          <w:sz w:val="24"/>
        </w:rPr>
        <w:t xml:space="preserve">). </w:t>
      </w:r>
    </w:p>
    <w:p w14:paraId="6812D0D0" w14:textId="3BC31E92" w:rsidR="0027771C" w:rsidRDefault="00085E72" w:rsidP="0052219F">
      <w:pPr>
        <w:spacing w:line="360" w:lineRule="auto"/>
        <w:jc w:val="both"/>
        <w:rPr>
          <w:rFonts w:ascii="Arial" w:hAnsi="Arial" w:cs="Arial"/>
          <w:sz w:val="24"/>
        </w:rPr>
      </w:pPr>
      <w:r>
        <w:rPr>
          <w:rFonts w:ascii="Arial" w:hAnsi="Arial" w:cs="Arial"/>
          <w:sz w:val="24"/>
        </w:rPr>
        <w:t>Followed by creating an itinerary</w:t>
      </w:r>
      <w:r w:rsidR="00D656F5">
        <w:rPr>
          <w:rFonts w:ascii="Arial" w:hAnsi="Arial" w:cs="Arial"/>
          <w:sz w:val="24"/>
        </w:rPr>
        <w:t>,</w:t>
      </w:r>
      <w:r>
        <w:rPr>
          <w:rFonts w:ascii="Arial" w:hAnsi="Arial" w:cs="Arial"/>
          <w:sz w:val="24"/>
        </w:rPr>
        <w:t xml:space="preserve"> </w:t>
      </w:r>
      <w:r w:rsidR="00490971">
        <w:rPr>
          <w:rFonts w:ascii="Arial" w:hAnsi="Arial" w:cs="Arial"/>
          <w:sz w:val="24"/>
        </w:rPr>
        <w:t xml:space="preserve">HOW </w:t>
      </w:r>
      <w:r w:rsidR="00D656F5">
        <w:rPr>
          <w:rFonts w:ascii="Arial" w:hAnsi="Arial" w:cs="Arial"/>
          <w:sz w:val="24"/>
        </w:rPr>
        <w:t xml:space="preserve">could introduce </w:t>
      </w:r>
      <w:r w:rsidR="00490971">
        <w:rPr>
          <w:rFonts w:ascii="Arial" w:hAnsi="Arial" w:cs="Arial"/>
          <w:sz w:val="24"/>
        </w:rPr>
        <w:t xml:space="preserve">the </w:t>
      </w:r>
      <w:r w:rsidR="00104AB4">
        <w:rPr>
          <w:rFonts w:ascii="Arial" w:hAnsi="Arial" w:cs="Arial"/>
          <w:sz w:val="24"/>
        </w:rPr>
        <w:t>‘</w:t>
      </w:r>
      <w:r w:rsidR="00490971">
        <w:rPr>
          <w:rFonts w:ascii="Arial" w:hAnsi="Arial" w:cs="Arial"/>
          <w:sz w:val="24"/>
        </w:rPr>
        <w:t>2 for 1</w:t>
      </w:r>
      <w:r w:rsidR="00104AB4">
        <w:rPr>
          <w:rFonts w:ascii="Arial" w:hAnsi="Arial" w:cs="Arial"/>
          <w:sz w:val="24"/>
        </w:rPr>
        <w:t xml:space="preserve">’ attraction’s where </w:t>
      </w:r>
      <w:r w:rsidR="00104AB4" w:rsidRPr="00F67327">
        <w:rPr>
          <w:rFonts w:ascii="Arial" w:hAnsi="Arial" w:cs="Arial"/>
          <w:sz w:val="24"/>
        </w:rPr>
        <w:t>passengers who were</w:t>
      </w:r>
      <w:r w:rsidR="00490971" w:rsidRPr="00F67327">
        <w:rPr>
          <w:rFonts w:ascii="Arial" w:hAnsi="Arial" w:cs="Arial"/>
          <w:sz w:val="24"/>
        </w:rPr>
        <w:t xml:space="preserve"> ab</w:t>
      </w:r>
      <w:r w:rsidR="00104AB4" w:rsidRPr="00F67327">
        <w:rPr>
          <w:rFonts w:ascii="Arial" w:hAnsi="Arial" w:cs="Arial"/>
          <w:sz w:val="24"/>
        </w:rPr>
        <w:t>le to demonstrate that they had</w:t>
      </w:r>
      <w:r w:rsidR="00490971" w:rsidRPr="00F67327">
        <w:rPr>
          <w:rFonts w:ascii="Arial" w:hAnsi="Arial" w:cs="Arial"/>
          <w:sz w:val="24"/>
        </w:rPr>
        <w:t xml:space="preserve"> travelled on a train</w:t>
      </w:r>
      <w:r w:rsidR="002018E5" w:rsidRPr="00F67327">
        <w:rPr>
          <w:rFonts w:ascii="Arial" w:hAnsi="Arial" w:cs="Arial"/>
          <w:sz w:val="24"/>
        </w:rPr>
        <w:t xml:space="preserve"> or </w:t>
      </w:r>
      <w:r w:rsidR="00104AB4" w:rsidRPr="00F67327">
        <w:rPr>
          <w:rFonts w:ascii="Arial" w:hAnsi="Arial" w:cs="Arial"/>
          <w:sz w:val="24"/>
        </w:rPr>
        <w:t xml:space="preserve">visited an attraction, could </w:t>
      </w:r>
      <w:r w:rsidR="002018E5" w:rsidRPr="00F67327">
        <w:rPr>
          <w:rFonts w:ascii="Arial" w:hAnsi="Arial" w:cs="Arial"/>
          <w:sz w:val="24"/>
        </w:rPr>
        <w:t>have a</w:t>
      </w:r>
      <w:r w:rsidR="00104AB4" w:rsidRPr="00F67327">
        <w:rPr>
          <w:rFonts w:ascii="Arial" w:hAnsi="Arial" w:cs="Arial"/>
          <w:sz w:val="24"/>
        </w:rPr>
        <w:t xml:space="preserve"> discount at a local restaurant or </w:t>
      </w:r>
      <w:r w:rsidR="002018E5" w:rsidRPr="00F67327">
        <w:rPr>
          <w:rFonts w:ascii="Arial" w:hAnsi="Arial" w:cs="Arial"/>
          <w:sz w:val="24"/>
        </w:rPr>
        <w:t>pub.</w:t>
      </w:r>
      <w:r w:rsidR="002018E5">
        <w:rPr>
          <w:rFonts w:ascii="Arial" w:hAnsi="Arial" w:cs="Arial"/>
          <w:sz w:val="24"/>
        </w:rPr>
        <w:t xml:space="preserve"> </w:t>
      </w:r>
      <w:r w:rsidR="00490971">
        <w:rPr>
          <w:rFonts w:ascii="Arial" w:hAnsi="Arial" w:cs="Arial"/>
          <w:sz w:val="24"/>
        </w:rPr>
        <w:t>This would be a way to promote the key attractions, which would drive touri</w:t>
      </w:r>
      <w:r w:rsidR="006D6D93">
        <w:rPr>
          <w:rFonts w:ascii="Arial" w:hAnsi="Arial" w:cs="Arial"/>
          <w:sz w:val="24"/>
        </w:rPr>
        <w:t>sm</w:t>
      </w:r>
      <w:r w:rsidR="007F5E33">
        <w:rPr>
          <w:rFonts w:ascii="Arial" w:hAnsi="Arial" w:cs="Arial"/>
          <w:sz w:val="24"/>
        </w:rPr>
        <w:t xml:space="preserve"> in local areas, allowing them to generate income. Therefore, HOW line needs to be promoted as a tourist attraction and rural lifeline, not just a railway line</w:t>
      </w:r>
      <w:r w:rsidR="000B082C">
        <w:rPr>
          <w:rFonts w:ascii="Arial" w:hAnsi="Arial" w:cs="Arial"/>
          <w:sz w:val="24"/>
        </w:rPr>
        <w:t xml:space="preserve"> for passengers to get to a town.</w:t>
      </w:r>
      <w:r w:rsidR="0027771C">
        <w:rPr>
          <w:rFonts w:ascii="Arial" w:hAnsi="Arial" w:cs="Arial"/>
          <w:sz w:val="24"/>
        </w:rPr>
        <w:t xml:space="preserve"> </w:t>
      </w:r>
    </w:p>
    <w:p w14:paraId="5027332A" w14:textId="6CCAD39E" w:rsidR="002018E5" w:rsidRDefault="00085E72" w:rsidP="0052219F">
      <w:pPr>
        <w:spacing w:line="360" w:lineRule="auto"/>
        <w:jc w:val="both"/>
        <w:rPr>
          <w:rFonts w:ascii="Arial" w:hAnsi="Arial" w:cs="Arial"/>
          <w:sz w:val="24"/>
          <w:szCs w:val="24"/>
          <w:shd w:val="clear" w:color="auto" w:fill="FFFFFF"/>
        </w:rPr>
      </w:pPr>
      <w:r>
        <w:rPr>
          <w:rFonts w:ascii="Arial" w:hAnsi="Arial" w:cs="Arial"/>
          <w:sz w:val="24"/>
        </w:rPr>
        <w:t xml:space="preserve">In addition, </w:t>
      </w:r>
      <w:r w:rsidR="006E24A2">
        <w:rPr>
          <w:rFonts w:ascii="Arial" w:hAnsi="Arial" w:cs="Arial"/>
          <w:sz w:val="24"/>
        </w:rPr>
        <w:t>with the HOW passing through many historic towns, it would be great if they implemented</w:t>
      </w:r>
      <w:r w:rsidR="00104AB4">
        <w:rPr>
          <w:rFonts w:ascii="Arial" w:hAnsi="Arial" w:cs="Arial"/>
          <w:sz w:val="24"/>
        </w:rPr>
        <w:t xml:space="preserve"> more promotion on the heritage and</w:t>
      </w:r>
      <w:r w:rsidR="006E24A2">
        <w:rPr>
          <w:rFonts w:ascii="Arial" w:hAnsi="Arial" w:cs="Arial"/>
          <w:sz w:val="24"/>
        </w:rPr>
        <w:t xml:space="preserve"> history. </w:t>
      </w:r>
      <w:r w:rsidR="00985479">
        <w:rPr>
          <w:rFonts w:ascii="Arial" w:hAnsi="Arial" w:cs="Arial"/>
          <w:sz w:val="24"/>
        </w:rPr>
        <w:t>According to Oxford Economics (2016), they believe the heritage tourism sector plays a significant part of the UK eco</w:t>
      </w:r>
      <w:r w:rsidR="00104AB4">
        <w:rPr>
          <w:rFonts w:ascii="Arial" w:hAnsi="Arial" w:cs="Arial"/>
          <w:sz w:val="24"/>
        </w:rPr>
        <w:t>nomy, indicating the market is</w:t>
      </w:r>
      <w:r w:rsidR="00985479">
        <w:rPr>
          <w:rFonts w:ascii="Arial" w:hAnsi="Arial" w:cs="Arial"/>
          <w:sz w:val="24"/>
        </w:rPr>
        <w:t xml:space="preserve"> huge, </w:t>
      </w:r>
      <w:r w:rsidR="00985479">
        <w:rPr>
          <w:rFonts w:ascii="Arial" w:hAnsi="Arial" w:cs="Arial"/>
          <w:sz w:val="24"/>
          <w:szCs w:val="24"/>
          <w:shd w:val="clear" w:color="auto" w:fill="FFFFFF"/>
        </w:rPr>
        <w:t xml:space="preserve">attracting ‘over 1.4 billion people travelling internationally each year’ and believe that this will increase to </w:t>
      </w:r>
      <w:r w:rsidR="00104AB4">
        <w:rPr>
          <w:rFonts w:ascii="Arial" w:hAnsi="Arial" w:cs="Arial"/>
          <w:sz w:val="24"/>
          <w:szCs w:val="24"/>
          <w:shd w:val="clear" w:color="auto" w:fill="FFFFFF"/>
        </w:rPr>
        <w:t xml:space="preserve">an </w:t>
      </w:r>
      <w:r w:rsidR="00985479">
        <w:rPr>
          <w:rFonts w:ascii="Arial" w:hAnsi="Arial" w:cs="Arial"/>
          <w:sz w:val="24"/>
          <w:szCs w:val="24"/>
          <w:shd w:val="clear" w:color="auto" w:fill="FFFFFF"/>
        </w:rPr>
        <w:t>additional 2 billion by 2030 (UNESCO, 2019</w:t>
      </w:r>
      <w:r w:rsidR="00985479" w:rsidRPr="00F67327">
        <w:rPr>
          <w:rFonts w:ascii="Arial" w:hAnsi="Arial" w:cs="Arial"/>
          <w:sz w:val="24"/>
          <w:szCs w:val="24"/>
          <w:shd w:val="clear" w:color="auto" w:fill="FFFFFF"/>
        </w:rPr>
        <w:t xml:space="preserve">). </w:t>
      </w:r>
      <w:r w:rsidR="00104AB4" w:rsidRPr="00F67327">
        <w:rPr>
          <w:rFonts w:ascii="Arial" w:hAnsi="Arial" w:cs="Arial"/>
          <w:sz w:val="24"/>
          <w:szCs w:val="24"/>
          <w:shd w:val="clear" w:color="auto" w:fill="FFFFFF"/>
        </w:rPr>
        <w:t>This shows</w:t>
      </w:r>
      <w:r w:rsidR="002018E5" w:rsidRPr="00F67327">
        <w:rPr>
          <w:rFonts w:ascii="Arial" w:hAnsi="Arial" w:cs="Arial"/>
          <w:sz w:val="24"/>
          <w:szCs w:val="24"/>
          <w:shd w:val="clear" w:color="auto" w:fill="FFFFFF"/>
        </w:rPr>
        <w:t xml:space="preserve"> that</w:t>
      </w:r>
      <w:r w:rsidR="00985479">
        <w:rPr>
          <w:rFonts w:ascii="Arial" w:hAnsi="Arial" w:cs="Arial"/>
          <w:sz w:val="24"/>
          <w:szCs w:val="24"/>
          <w:shd w:val="clear" w:color="auto" w:fill="FFFFFF"/>
        </w:rPr>
        <w:t xml:space="preserve"> if HOW want to fill their seats when they double in capacity, promoting their heritage would be a way to attract tourists. </w:t>
      </w:r>
    </w:p>
    <w:p w14:paraId="170AFD18" w14:textId="7B41D814" w:rsidR="00B00092" w:rsidRDefault="00B00092" w:rsidP="0052219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It is also recommended for the train to have refreshments</w:t>
      </w:r>
      <w:r w:rsidR="00104AB4">
        <w:rPr>
          <w:rFonts w:ascii="Arial" w:hAnsi="Arial" w:cs="Arial"/>
          <w:sz w:val="24"/>
          <w:szCs w:val="24"/>
          <w:shd w:val="clear" w:color="auto" w:fill="FFFFFF"/>
        </w:rPr>
        <w:t xml:space="preserve"> </w:t>
      </w:r>
      <w:r>
        <w:rPr>
          <w:rFonts w:ascii="Arial" w:hAnsi="Arial" w:cs="Arial"/>
          <w:sz w:val="24"/>
          <w:szCs w:val="24"/>
          <w:shd w:val="clear" w:color="auto" w:fill="FFFFFF"/>
        </w:rPr>
        <w:t>/traditional Welsh dishes on board when passengers are travelling</w:t>
      </w:r>
      <w:r w:rsidR="00787E08">
        <w:rPr>
          <w:rFonts w:ascii="Arial" w:hAnsi="Arial" w:cs="Arial"/>
          <w:sz w:val="24"/>
          <w:szCs w:val="24"/>
          <w:shd w:val="clear" w:color="auto" w:fill="FFFFFF"/>
        </w:rPr>
        <w:t>.</w:t>
      </w:r>
      <w:r>
        <w:rPr>
          <w:rFonts w:ascii="Arial" w:hAnsi="Arial" w:cs="Arial"/>
          <w:sz w:val="24"/>
          <w:szCs w:val="24"/>
          <w:shd w:val="clear" w:color="auto" w:fill="FFFFFF"/>
        </w:rPr>
        <w:t xml:space="preserve"> </w:t>
      </w:r>
      <w:r w:rsidR="00787E08" w:rsidRPr="00F67327">
        <w:rPr>
          <w:rFonts w:ascii="Arial" w:hAnsi="Arial" w:cs="Arial"/>
          <w:sz w:val="24"/>
          <w:szCs w:val="24"/>
          <w:shd w:val="clear" w:color="auto" w:fill="FFFFFF"/>
        </w:rPr>
        <w:t>T</w:t>
      </w:r>
      <w:r w:rsidRPr="00F67327">
        <w:rPr>
          <w:rFonts w:ascii="Arial" w:hAnsi="Arial" w:cs="Arial"/>
          <w:sz w:val="24"/>
          <w:szCs w:val="24"/>
          <w:shd w:val="clear" w:color="auto" w:fill="FFFFFF"/>
        </w:rPr>
        <w:t>his wo</w:t>
      </w:r>
      <w:r w:rsidR="00104AB4" w:rsidRPr="00F67327">
        <w:rPr>
          <w:rFonts w:ascii="Arial" w:hAnsi="Arial" w:cs="Arial"/>
          <w:sz w:val="24"/>
          <w:szCs w:val="24"/>
          <w:shd w:val="clear" w:color="auto" w:fill="FFFFFF"/>
        </w:rPr>
        <w:t>uld give an excellent opportunity</w:t>
      </w:r>
      <w:r w:rsidRPr="00F67327">
        <w:rPr>
          <w:rFonts w:ascii="Arial" w:hAnsi="Arial" w:cs="Arial"/>
          <w:sz w:val="24"/>
          <w:szCs w:val="24"/>
          <w:shd w:val="clear" w:color="auto" w:fill="FFFFFF"/>
        </w:rPr>
        <w:t xml:space="preserve"> for tourists to take in the spectacular scenes,</w:t>
      </w:r>
      <w:r w:rsidR="00787E08" w:rsidRPr="00F67327">
        <w:rPr>
          <w:rFonts w:ascii="Arial" w:hAnsi="Arial" w:cs="Arial"/>
          <w:sz w:val="24"/>
          <w:szCs w:val="24"/>
          <w:shd w:val="clear" w:color="auto" w:fill="FFFFFF"/>
        </w:rPr>
        <w:t xml:space="preserve"> </w:t>
      </w:r>
      <w:r w:rsidR="00104AB4" w:rsidRPr="00F67327">
        <w:rPr>
          <w:rFonts w:ascii="Arial" w:hAnsi="Arial" w:cs="Arial"/>
          <w:sz w:val="24"/>
          <w:szCs w:val="24"/>
          <w:shd w:val="clear" w:color="auto" w:fill="FFFFFF"/>
        </w:rPr>
        <w:t xml:space="preserve">whilst trying the Welsh cuisine, giving them </w:t>
      </w:r>
      <w:r w:rsidR="00104AB4" w:rsidRPr="00F67327">
        <w:rPr>
          <w:rFonts w:ascii="Arial" w:hAnsi="Arial" w:cs="Arial"/>
          <w:sz w:val="24"/>
          <w:szCs w:val="24"/>
          <w:shd w:val="clear" w:color="auto" w:fill="FFFFFF"/>
        </w:rPr>
        <w:lastRenderedPageBreak/>
        <w:t>a memorable experience.</w:t>
      </w:r>
      <w:r w:rsidR="00787E08" w:rsidRPr="00F67327">
        <w:rPr>
          <w:rFonts w:ascii="Arial" w:hAnsi="Arial" w:cs="Arial"/>
          <w:sz w:val="24"/>
          <w:szCs w:val="24"/>
          <w:shd w:val="clear" w:color="auto" w:fill="FFFFFF"/>
        </w:rPr>
        <w:t xml:space="preserve"> Furthermore, an audio guide would also be valuable to the journey, a</w:t>
      </w:r>
      <w:r w:rsidR="00104AB4" w:rsidRPr="00F67327">
        <w:rPr>
          <w:rFonts w:ascii="Arial" w:hAnsi="Arial" w:cs="Arial"/>
          <w:sz w:val="24"/>
          <w:szCs w:val="24"/>
          <w:shd w:val="clear" w:color="auto" w:fill="FFFFFF"/>
        </w:rPr>
        <w:t>s this can be more engaging for</w:t>
      </w:r>
      <w:r w:rsidR="00787E08" w:rsidRPr="00F67327">
        <w:rPr>
          <w:rFonts w:ascii="Arial" w:hAnsi="Arial" w:cs="Arial"/>
          <w:sz w:val="24"/>
          <w:szCs w:val="24"/>
          <w:shd w:val="clear" w:color="auto" w:fill="FFFFFF"/>
        </w:rPr>
        <w:t xml:space="preserve"> tourists to explore, connect and learn about the outstan</w:t>
      </w:r>
      <w:r w:rsidR="00104AB4" w:rsidRPr="00F67327">
        <w:rPr>
          <w:rFonts w:ascii="Arial" w:hAnsi="Arial" w:cs="Arial"/>
          <w:sz w:val="24"/>
          <w:szCs w:val="24"/>
          <w:shd w:val="clear" w:color="auto" w:fill="FFFFFF"/>
        </w:rPr>
        <w:t>ding history, whilst enjoying the outstanding scenery.</w:t>
      </w:r>
      <w:r w:rsidR="00787E08">
        <w:rPr>
          <w:rFonts w:ascii="Arial" w:hAnsi="Arial" w:cs="Arial"/>
          <w:sz w:val="24"/>
          <w:szCs w:val="24"/>
          <w:shd w:val="clear" w:color="auto" w:fill="FFFFFF"/>
        </w:rPr>
        <w:t xml:space="preserve"> </w:t>
      </w:r>
      <w:r w:rsidR="00A202A9">
        <w:rPr>
          <w:rFonts w:ascii="Arial" w:hAnsi="Arial" w:cs="Arial"/>
          <w:sz w:val="24"/>
          <w:szCs w:val="24"/>
          <w:shd w:val="clear" w:color="auto" w:fill="FFFFFF"/>
        </w:rPr>
        <w:t xml:space="preserve">It would be a way to </w:t>
      </w:r>
      <w:r w:rsidR="00E5755E">
        <w:rPr>
          <w:rFonts w:ascii="Arial" w:hAnsi="Arial" w:cs="Arial"/>
          <w:sz w:val="24"/>
          <w:szCs w:val="24"/>
          <w:shd w:val="clear" w:color="auto" w:fill="FFFFFF"/>
        </w:rPr>
        <w:t xml:space="preserve">encourage individuals/groups to </w:t>
      </w:r>
      <w:r w:rsidR="00E472FE">
        <w:rPr>
          <w:rFonts w:ascii="Arial" w:hAnsi="Arial" w:cs="Arial"/>
          <w:sz w:val="24"/>
          <w:szCs w:val="24"/>
          <w:shd w:val="clear" w:color="auto" w:fill="FFFFFF"/>
        </w:rPr>
        <w:t xml:space="preserve">appreciate the culture, </w:t>
      </w:r>
      <w:r w:rsidR="00E5755E">
        <w:rPr>
          <w:rFonts w:ascii="Arial" w:hAnsi="Arial" w:cs="Arial"/>
          <w:sz w:val="24"/>
          <w:szCs w:val="24"/>
          <w:shd w:val="clear" w:color="auto" w:fill="FFFFFF"/>
        </w:rPr>
        <w:t xml:space="preserve">explore the attractions and pop into local shops and pubs, which can result in benefitting the local community. </w:t>
      </w:r>
    </w:p>
    <w:p w14:paraId="2DCAD918" w14:textId="77777777" w:rsidR="00985479" w:rsidRDefault="00985479" w:rsidP="0052219F">
      <w:pPr>
        <w:spacing w:line="360" w:lineRule="auto"/>
        <w:jc w:val="both"/>
        <w:rPr>
          <w:rFonts w:ascii="Arial" w:hAnsi="Arial" w:cs="Arial"/>
          <w:sz w:val="24"/>
        </w:rPr>
      </w:pPr>
    </w:p>
    <w:p w14:paraId="7F8B7BC9" w14:textId="77777777" w:rsidR="002F3DC0" w:rsidRDefault="002F3DC0" w:rsidP="002F3DC0"/>
    <w:p w14:paraId="6970F072" w14:textId="0313ABFC" w:rsidR="00D60ED7" w:rsidRDefault="00D60ED7" w:rsidP="00D60ED7">
      <w:pPr>
        <w:rPr>
          <w:b/>
          <w:sz w:val="24"/>
          <w:szCs w:val="24"/>
        </w:rPr>
      </w:pPr>
    </w:p>
    <w:p w14:paraId="24B99FB1" w14:textId="003010AC" w:rsidR="00B00092" w:rsidRDefault="00B00092" w:rsidP="00D60ED7"/>
    <w:p w14:paraId="4EFC46A0" w14:textId="3F2E49CC" w:rsidR="00B00092" w:rsidRDefault="00B00092" w:rsidP="00D60ED7"/>
    <w:p w14:paraId="6DD1E33C" w14:textId="2807639E" w:rsidR="00B00092" w:rsidRDefault="00B00092" w:rsidP="00D60ED7"/>
    <w:p w14:paraId="3E8570C0" w14:textId="2043531D" w:rsidR="00B00092" w:rsidRDefault="00B00092" w:rsidP="00D60ED7"/>
    <w:p w14:paraId="51D83F73" w14:textId="7006F64A" w:rsidR="00B00092" w:rsidRDefault="00B00092" w:rsidP="00D60ED7"/>
    <w:p w14:paraId="56237B14" w14:textId="2A359465" w:rsidR="00B00092" w:rsidRDefault="00B00092" w:rsidP="00D60ED7"/>
    <w:p w14:paraId="648AB045" w14:textId="37992F25" w:rsidR="00B00092" w:rsidRDefault="00B00092" w:rsidP="00D60ED7"/>
    <w:p w14:paraId="0AB25D62" w14:textId="77B54241" w:rsidR="00B00092" w:rsidRDefault="00B00092" w:rsidP="00D60ED7"/>
    <w:p w14:paraId="7FBBA6A7" w14:textId="5CF55C5D" w:rsidR="00B00092" w:rsidRDefault="00B00092" w:rsidP="00D60ED7"/>
    <w:p w14:paraId="7128DA1F" w14:textId="2BF1EFAB" w:rsidR="00B00092" w:rsidRDefault="00B00092" w:rsidP="00D60ED7"/>
    <w:p w14:paraId="7B8439A0" w14:textId="77777777" w:rsidR="00945086" w:rsidRDefault="00945086" w:rsidP="00D60ED7"/>
    <w:p w14:paraId="33F44578" w14:textId="3D19D460" w:rsidR="00B00092" w:rsidRDefault="00B00092" w:rsidP="00D60ED7"/>
    <w:p w14:paraId="22F5412A" w14:textId="280B67E2" w:rsidR="00B00092" w:rsidRDefault="00B00092" w:rsidP="00D60ED7"/>
    <w:p w14:paraId="589D233D" w14:textId="1F5DC8B5" w:rsidR="00F67327" w:rsidRDefault="00F67327" w:rsidP="00D60ED7"/>
    <w:p w14:paraId="6BE990A8" w14:textId="7A5F731D" w:rsidR="00F67327" w:rsidRDefault="00F67327" w:rsidP="00D60ED7"/>
    <w:p w14:paraId="3AD029EE" w14:textId="77777777" w:rsidR="00F67327" w:rsidRDefault="00F67327" w:rsidP="00D60ED7"/>
    <w:p w14:paraId="4A5AF2E7" w14:textId="1E255865" w:rsidR="00B00092" w:rsidRDefault="00B00092" w:rsidP="00D60ED7"/>
    <w:p w14:paraId="19BCD151" w14:textId="5EE555D1" w:rsidR="00B00092" w:rsidRDefault="00B00092" w:rsidP="00D60ED7"/>
    <w:p w14:paraId="1F1A2246" w14:textId="77777777" w:rsidR="00F67327" w:rsidRDefault="00F67327" w:rsidP="00D60ED7"/>
    <w:p w14:paraId="220B8E5B" w14:textId="77777777" w:rsidR="00945086" w:rsidRDefault="00945086" w:rsidP="00D60ED7"/>
    <w:p w14:paraId="39E52A3C" w14:textId="77777777" w:rsidR="002A776C" w:rsidRDefault="002A776C" w:rsidP="00D60ED7"/>
    <w:p w14:paraId="25B7997F" w14:textId="1B03F890" w:rsidR="00D60ED7" w:rsidRDefault="00D60ED7" w:rsidP="00D60ED7">
      <w:pPr>
        <w:pStyle w:val="Heading1"/>
        <w:jc w:val="both"/>
        <w:rPr>
          <w:rFonts w:ascii="Arial" w:hAnsi="Arial" w:cs="Arial"/>
          <w:b/>
          <w:u w:val="single"/>
        </w:rPr>
      </w:pPr>
      <w:bookmarkStart w:id="8" w:name="_Toc26186787"/>
      <w:r w:rsidRPr="00D60ED7">
        <w:rPr>
          <w:rFonts w:ascii="Arial" w:hAnsi="Arial" w:cs="Arial"/>
          <w:b/>
          <w:u w:val="single"/>
        </w:rPr>
        <w:lastRenderedPageBreak/>
        <w:t>References</w:t>
      </w:r>
      <w:bookmarkEnd w:id="8"/>
    </w:p>
    <w:p w14:paraId="02636D34" w14:textId="3B6122E8" w:rsidR="005C66EE" w:rsidRDefault="005C66EE" w:rsidP="005C66EE"/>
    <w:p w14:paraId="3ECE15D8" w14:textId="6C40631C" w:rsidR="005C66EE" w:rsidRDefault="005C66EE" w:rsidP="005C66EE">
      <w:pPr>
        <w:spacing w:line="360" w:lineRule="auto"/>
        <w:jc w:val="both"/>
        <w:rPr>
          <w:rFonts w:ascii="Arial" w:hAnsi="Arial" w:cs="Arial"/>
          <w:sz w:val="24"/>
          <w:szCs w:val="24"/>
          <w:shd w:val="clear" w:color="auto" w:fill="FFFFFF"/>
        </w:rPr>
      </w:pPr>
      <w:bookmarkStart w:id="9" w:name="_Hlk23943768"/>
      <w:r w:rsidRPr="00FE706A">
        <w:rPr>
          <w:rFonts w:ascii="Arial" w:hAnsi="Arial" w:cs="Arial"/>
          <w:sz w:val="24"/>
          <w:szCs w:val="24"/>
          <w:shd w:val="clear" w:color="auto" w:fill="FFFFFF"/>
        </w:rPr>
        <w:t>Barrera-Fernández</w:t>
      </w:r>
      <w:bookmarkEnd w:id="9"/>
      <w:r w:rsidRPr="00FE706A">
        <w:rPr>
          <w:rFonts w:ascii="Arial" w:hAnsi="Arial" w:cs="Arial"/>
          <w:sz w:val="24"/>
          <w:szCs w:val="24"/>
          <w:shd w:val="clear" w:color="auto" w:fill="FFFFFF"/>
        </w:rPr>
        <w:t>, D.</w:t>
      </w:r>
      <w:r>
        <w:rPr>
          <w:rFonts w:ascii="Arial" w:hAnsi="Arial" w:cs="Arial"/>
          <w:sz w:val="24"/>
          <w:szCs w:val="24"/>
          <w:shd w:val="clear" w:color="auto" w:fill="FFFFFF"/>
        </w:rPr>
        <w:t xml:space="preserve"> (</w:t>
      </w:r>
      <w:r w:rsidRPr="00FE706A">
        <w:rPr>
          <w:rFonts w:ascii="Arial" w:hAnsi="Arial" w:cs="Arial"/>
          <w:sz w:val="24"/>
          <w:szCs w:val="24"/>
          <w:shd w:val="clear" w:color="auto" w:fill="FFFFFF"/>
        </w:rPr>
        <w:t>2017</w:t>
      </w:r>
      <w:r>
        <w:rPr>
          <w:rFonts w:ascii="Arial" w:hAnsi="Arial" w:cs="Arial"/>
          <w:sz w:val="24"/>
          <w:szCs w:val="24"/>
          <w:shd w:val="clear" w:color="auto" w:fill="FFFFFF"/>
        </w:rPr>
        <w:t>)</w:t>
      </w:r>
      <w:r w:rsidRPr="00FE706A">
        <w:rPr>
          <w:rFonts w:ascii="Arial" w:hAnsi="Arial" w:cs="Arial"/>
          <w:sz w:val="24"/>
          <w:szCs w:val="24"/>
          <w:shd w:val="clear" w:color="auto" w:fill="FFFFFF"/>
        </w:rPr>
        <w:t xml:space="preserve">. </w:t>
      </w:r>
      <w:r w:rsidRPr="008D1D2B">
        <w:rPr>
          <w:rFonts w:ascii="Arial" w:hAnsi="Arial" w:cs="Arial"/>
          <w:sz w:val="24"/>
          <w:szCs w:val="24"/>
          <w:u w:val="single"/>
          <w:shd w:val="clear" w:color="auto" w:fill="FFFFFF"/>
        </w:rPr>
        <w:t>“Attracting visitors to ancient neighbourhoods. Creation and management of the tourist-historic city of Plymouth, UK.”</w:t>
      </w:r>
      <w:r w:rsidRPr="00FE706A">
        <w:rPr>
          <w:rFonts w:ascii="Arial" w:hAnsi="Arial" w:cs="Arial"/>
          <w:sz w:val="24"/>
          <w:szCs w:val="24"/>
          <w:shd w:val="clear" w:color="auto" w:fill="FFFFFF"/>
        </w:rPr>
        <w:t xml:space="preserve"> </w:t>
      </w:r>
      <w:proofErr w:type="spellStart"/>
      <w:r w:rsidRPr="00FE706A">
        <w:rPr>
          <w:rFonts w:ascii="Arial" w:hAnsi="Arial" w:cs="Arial"/>
          <w:i/>
          <w:sz w:val="24"/>
          <w:szCs w:val="24"/>
          <w:shd w:val="clear" w:color="auto" w:fill="FFFFFF"/>
        </w:rPr>
        <w:t>Urbani</w:t>
      </w:r>
      <w:proofErr w:type="spellEnd"/>
      <w:r w:rsidRPr="00FE706A">
        <w:rPr>
          <w:rFonts w:ascii="Arial" w:hAnsi="Arial" w:cs="Arial"/>
          <w:i/>
          <w:sz w:val="24"/>
          <w:szCs w:val="24"/>
          <w:shd w:val="clear" w:color="auto" w:fill="FFFFFF"/>
        </w:rPr>
        <w:t xml:space="preserve"> </w:t>
      </w:r>
      <w:proofErr w:type="spellStart"/>
      <w:r w:rsidRPr="00FE706A">
        <w:rPr>
          <w:rFonts w:ascii="Arial" w:hAnsi="Arial" w:cs="Arial"/>
          <w:i/>
          <w:sz w:val="24"/>
          <w:szCs w:val="24"/>
          <w:shd w:val="clear" w:color="auto" w:fill="FFFFFF"/>
        </w:rPr>
        <w:t>Izziv</w:t>
      </w:r>
      <w:proofErr w:type="spellEnd"/>
      <w:r w:rsidRPr="00FE706A">
        <w:rPr>
          <w:rFonts w:ascii="Arial" w:hAnsi="Arial" w:cs="Arial"/>
          <w:sz w:val="24"/>
          <w:szCs w:val="24"/>
          <w:shd w:val="clear" w:color="auto" w:fill="FFFFFF"/>
        </w:rPr>
        <w:t>, 28(1), pp.77–79,157–159</w:t>
      </w:r>
      <w:r>
        <w:rPr>
          <w:rFonts w:ascii="Arial" w:hAnsi="Arial" w:cs="Arial"/>
          <w:sz w:val="24"/>
          <w:szCs w:val="24"/>
          <w:shd w:val="clear" w:color="auto" w:fill="FFFFFF"/>
        </w:rPr>
        <w:t>.</w:t>
      </w:r>
    </w:p>
    <w:p w14:paraId="65883CF4" w14:textId="77777777" w:rsidR="00554417" w:rsidRPr="00554417" w:rsidRDefault="00554417" w:rsidP="00554417">
      <w:pPr>
        <w:spacing w:line="360" w:lineRule="auto"/>
        <w:jc w:val="both"/>
        <w:rPr>
          <w:rFonts w:ascii="Arial" w:hAnsi="Arial" w:cs="Arial"/>
          <w:sz w:val="24"/>
          <w:szCs w:val="24"/>
        </w:rPr>
      </w:pPr>
      <w:r w:rsidRPr="00554417">
        <w:rPr>
          <w:rFonts w:ascii="Arial" w:hAnsi="Arial" w:cs="Arial"/>
          <w:sz w:val="24"/>
          <w:szCs w:val="24"/>
          <w:shd w:val="clear" w:color="auto" w:fill="FFFFFF"/>
        </w:rPr>
        <w:t>Crick, A. &amp; Spencer, A.</w:t>
      </w:r>
      <w:r>
        <w:rPr>
          <w:rFonts w:ascii="Arial" w:hAnsi="Arial" w:cs="Arial"/>
          <w:sz w:val="24"/>
          <w:szCs w:val="24"/>
          <w:shd w:val="clear" w:color="auto" w:fill="FFFFFF"/>
        </w:rPr>
        <w:t xml:space="preserve"> (</w:t>
      </w:r>
      <w:r w:rsidRPr="00554417">
        <w:rPr>
          <w:rFonts w:ascii="Arial" w:hAnsi="Arial" w:cs="Arial"/>
          <w:sz w:val="24"/>
          <w:szCs w:val="24"/>
          <w:shd w:val="clear" w:color="auto" w:fill="FFFFFF"/>
        </w:rPr>
        <w:t>2011</w:t>
      </w:r>
      <w:r>
        <w:rPr>
          <w:rFonts w:ascii="Arial" w:hAnsi="Arial" w:cs="Arial"/>
          <w:sz w:val="24"/>
          <w:szCs w:val="24"/>
          <w:shd w:val="clear" w:color="auto" w:fill="FFFFFF"/>
        </w:rPr>
        <w:t>)</w:t>
      </w:r>
      <w:r w:rsidRPr="00554417">
        <w:rPr>
          <w:rFonts w:ascii="Arial" w:hAnsi="Arial" w:cs="Arial"/>
          <w:sz w:val="24"/>
          <w:szCs w:val="24"/>
          <w:shd w:val="clear" w:color="auto" w:fill="FFFFFF"/>
        </w:rPr>
        <w:t xml:space="preserve">. </w:t>
      </w:r>
      <w:r w:rsidRPr="00554417">
        <w:rPr>
          <w:rFonts w:ascii="Arial" w:hAnsi="Arial" w:cs="Arial"/>
          <w:sz w:val="24"/>
          <w:szCs w:val="24"/>
          <w:u w:val="single"/>
          <w:shd w:val="clear" w:color="auto" w:fill="FFFFFF"/>
        </w:rPr>
        <w:t>“Hospitality quality: new directions and new challenges”</w:t>
      </w:r>
      <w:r>
        <w:rPr>
          <w:rFonts w:ascii="Arial" w:hAnsi="Arial" w:cs="Arial"/>
          <w:sz w:val="24"/>
          <w:szCs w:val="24"/>
          <w:shd w:val="clear" w:color="auto" w:fill="FFFFFF"/>
        </w:rPr>
        <w:t xml:space="preserve">, </w:t>
      </w:r>
      <w:r w:rsidRPr="00554417">
        <w:rPr>
          <w:rFonts w:ascii="Arial" w:hAnsi="Arial" w:cs="Arial"/>
          <w:i/>
          <w:iCs/>
          <w:sz w:val="24"/>
          <w:szCs w:val="24"/>
          <w:shd w:val="clear" w:color="auto" w:fill="FFFFFF"/>
        </w:rPr>
        <w:t>International Journal of Contemporary Hospitality Management</w:t>
      </w:r>
      <w:r w:rsidRPr="00554417">
        <w:rPr>
          <w:rFonts w:ascii="Arial" w:hAnsi="Arial" w:cs="Arial"/>
          <w:sz w:val="24"/>
          <w:szCs w:val="24"/>
          <w:shd w:val="clear" w:color="auto" w:fill="FFFFFF"/>
        </w:rPr>
        <w:t>, 23(4), pp.463–478.</w:t>
      </w:r>
    </w:p>
    <w:p w14:paraId="35A6A8E9" w14:textId="55AACA76" w:rsidR="00984D1F" w:rsidRDefault="00984D1F" w:rsidP="005C66EE">
      <w:pPr>
        <w:spacing w:line="360" w:lineRule="auto"/>
        <w:jc w:val="both"/>
        <w:rPr>
          <w:rFonts w:ascii="Arial" w:hAnsi="Arial" w:cs="Arial"/>
          <w:sz w:val="24"/>
          <w:szCs w:val="24"/>
          <w:shd w:val="clear" w:color="auto" w:fill="FFFFFF"/>
        </w:rPr>
      </w:pPr>
    </w:p>
    <w:p w14:paraId="7453819B" w14:textId="77777777" w:rsidR="00984D1F" w:rsidRPr="00984D1F" w:rsidRDefault="00984D1F" w:rsidP="00984D1F">
      <w:pPr>
        <w:spacing w:line="360" w:lineRule="auto"/>
        <w:jc w:val="both"/>
        <w:rPr>
          <w:rFonts w:ascii="Arial" w:hAnsi="Arial" w:cs="Arial"/>
          <w:sz w:val="24"/>
          <w:szCs w:val="24"/>
          <w:shd w:val="clear" w:color="auto" w:fill="FFFFFF"/>
        </w:rPr>
      </w:pPr>
      <w:r w:rsidRPr="00984D1F">
        <w:rPr>
          <w:rFonts w:ascii="Arial" w:hAnsi="Arial" w:cs="Arial"/>
          <w:sz w:val="24"/>
          <w:szCs w:val="24"/>
          <w:shd w:val="clear" w:color="auto" w:fill="FFFFFF"/>
        </w:rPr>
        <w:t xml:space="preserve">Devon &amp; Cornwall Rail Partnership. (2019). </w:t>
      </w:r>
      <w:r w:rsidRPr="00984D1F">
        <w:rPr>
          <w:rFonts w:ascii="Arial" w:hAnsi="Arial" w:cs="Arial"/>
          <w:sz w:val="24"/>
          <w:szCs w:val="24"/>
          <w:u w:val="single"/>
          <w:shd w:val="clear" w:color="auto" w:fill="FFFFFF"/>
        </w:rPr>
        <w:t>“Looe Valley Line heritage project</w:t>
      </w:r>
      <w:proofErr w:type="gramStart"/>
      <w:r w:rsidRPr="00984D1F">
        <w:rPr>
          <w:rFonts w:ascii="Arial" w:hAnsi="Arial" w:cs="Arial"/>
          <w:sz w:val="24"/>
          <w:szCs w:val="24"/>
          <w:u w:val="single"/>
          <w:shd w:val="clear" w:color="auto" w:fill="FFFFFF"/>
        </w:rPr>
        <w:t>”</w:t>
      </w:r>
      <w:r w:rsidRPr="00984D1F">
        <w:rPr>
          <w:rFonts w:ascii="Arial" w:hAnsi="Arial" w:cs="Arial"/>
          <w:sz w:val="24"/>
          <w:szCs w:val="24"/>
          <w:shd w:val="clear" w:color="auto" w:fill="FFFFFF"/>
        </w:rPr>
        <w:t xml:space="preserve"> ,</w:t>
      </w:r>
      <w:proofErr w:type="gramEnd"/>
      <w:r w:rsidRPr="00984D1F">
        <w:rPr>
          <w:rFonts w:ascii="Arial" w:hAnsi="Arial" w:cs="Arial"/>
          <w:sz w:val="24"/>
          <w:szCs w:val="24"/>
          <w:shd w:val="clear" w:color="auto" w:fill="FFFFFF"/>
        </w:rPr>
        <w:t xml:space="preserve"> [Online]. Available: </w:t>
      </w:r>
      <w:hyperlink r:id="rId9" w:history="1">
        <w:r w:rsidRPr="00984D1F">
          <w:rPr>
            <w:rStyle w:val="Hyperlink"/>
            <w:rFonts w:ascii="Arial" w:hAnsi="Arial" w:cs="Arial"/>
            <w:sz w:val="24"/>
            <w:szCs w:val="24"/>
            <w:shd w:val="clear" w:color="auto" w:fill="FFFFFF"/>
          </w:rPr>
          <w:t>https://www.dcrp.org.uk/looe-valley-line-heritage-project/</w:t>
        </w:r>
      </w:hyperlink>
      <w:r w:rsidRPr="00984D1F">
        <w:rPr>
          <w:rFonts w:ascii="Arial" w:hAnsi="Arial" w:cs="Arial"/>
          <w:sz w:val="24"/>
          <w:szCs w:val="24"/>
          <w:shd w:val="clear" w:color="auto" w:fill="FFFFFF"/>
        </w:rPr>
        <w:t xml:space="preserve"> , Last Accessed: 26</w:t>
      </w:r>
      <w:r w:rsidRPr="00984D1F">
        <w:rPr>
          <w:rFonts w:ascii="Arial" w:hAnsi="Arial" w:cs="Arial"/>
          <w:sz w:val="24"/>
          <w:szCs w:val="24"/>
          <w:shd w:val="clear" w:color="auto" w:fill="FFFFFF"/>
          <w:vertAlign w:val="superscript"/>
        </w:rPr>
        <w:t>th</w:t>
      </w:r>
      <w:r w:rsidRPr="00984D1F">
        <w:rPr>
          <w:rFonts w:ascii="Arial" w:hAnsi="Arial" w:cs="Arial"/>
          <w:sz w:val="24"/>
          <w:szCs w:val="24"/>
          <w:shd w:val="clear" w:color="auto" w:fill="FFFFFF"/>
        </w:rPr>
        <w:t xml:space="preserve"> November 2019. </w:t>
      </w:r>
    </w:p>
    <w:p w14:paraId="4ECF5324" w14:textId="51C611BB" w:rsidR="006B2E50" w:rsidRDefault="006B2E50" w:rsidP="00191F2B"/>
    <w:p w14:paraId="387EE136" w14:textId="72CBD951" w:rsidR="00A17B29" w:rsidRDefault="00A17B29" w:rsidP="00FB31B2">
      <w:pPr>
        <w:spacing w:line="360" w:lineRule="auto"/>
        <w:jc w:val="both"/>
        <w:rPr>
          <w:rFonts w:ascii="Arial" w:hAnsi="Arial" w:cs="Arial"/>
          <w:sz w:val="24"/>
          <w:szCs w:val="24"/>
          <w:shd w:val="clear" w:color="auto" w:fill="FFFFFF"/>
        </w:rPr>
      </w:pPr>
      <w:r w:rsidRPr="008665C8">
        <w:rPr>
          <w:rFonts w:ascii="Arial" w:hAnsi="Arial" w:cs="Arial"/>
          <w:sz w:val="24"/>
          <w:szCs w:val="24"/>
          <w:shd w:val="clear" w:color="auto" w:fill="FFFFFF"/>
        </w:rPr>
        <w:t>Dobbs, M.</w:t>
      </w:r>
      <w:r>
        <w:rPr>
          <w:rFonts w:ascii="Arial" w:hAnsi="Arial" w:cs="Arial"/>
          <w:sz w:val="24"/>
          <w:szCs w:val="24"/>
          <w:shd w:val="clear" w:color="auto" w:fill="FFFFFF"/>
        </w:rPr>
        <w:t xml:space="preserve"> (</w:t>
      </w:r>
      <w:r w:rsidRPr="008665C8">
        <w:rPr>
          <w:rFonts w:ascii="Arial" w:hAnsi="Arial" w:cs="Arial"/>
          <w:sz w:val="24"/>
          <w:szCs w:val="24"/>
          <w:shd w:val="clear" w:color="auto" w:fill="FFFFFF"/>
        </w:rPr>
        <w:t>2014</w:t>
      </w:r>
      <w:r>
        <w:rPr>
          <w:rFonts w:ascii="Arial" w:hAnsi="Arial" w:cs="Arial"/>
          <w:sz w:val="24"/>
          <w:szCs w:val="24"/>
          <w:shd w:val="clear" w:color="auto" w:fill="FFFFFF"/>
        </w:rPr>
        <w:t>)</w:t>
      </w:r>
      <w:r w:rsidRPr="008665C8">
        <w:rPr>
          <w:rFonts w:ascii="Arial" w:hAnsi="Arial" w:cs="Arial"/>
          <w:sz w:val="24"/>
          <w:szCs w:val="24"/>
          <w:shd w:val="clear" w:color="auto" w:fill="FFFFFF"/>
        </w:rPr>
        <w:t xml:space="preserve">. </w:t>
      </w:r>
      <w:r w:rsidRPr="008665C8">
        <w:rPr>
          <w:rFonts w:ascii="Arial" w:hAnsi="Arial" w:cs="Arial"/>
          <w:sz w:val="24"/>
          <w:szCs w:val="24"/>
          <w:u w:val="single"/>
          <w:shd w:val="clear" w:color="auto" w:fill="FFFFFF"/>
        </w:rPr>
        <w:t>“Guidelines for applying Porter's five forces framework: a set of industry analysis templates.”</w:t>
      </w:r>
      <w:r w:rsidRPr="008665C8">
        <w:rPr>
          <w:rFonts w:ascii="Arial" w:hAnsi="Arial" w:cs="Arial"/>
          <w:sz w:val="24"/>
          <w:szCs w:val="24"/>
          <w:shd w:val="clear" w:color="auto" w:fill="FFFFFF"/>
        </w:rPr>
        <w:t> </w:t>
      </w:r>
      <w:r w:rsidRPr="008665C8">
        <w:rPr>
          <w:rFonts w:ascii="Arial" w:hAnsi="Arial" w:cs="Arial"/>
          <w:i/>
          <w:iCs/>
          <w:sz w:val="24"/>
          <w:szCs w:val="24"/>
          <w:shd w:val="clear" w:color="auto" w:fill="FFFFFF"/>
        </w:rPr>
        <w:t>Competitiveness Review</w:t>
      </w:r>
      <w:r w:rsidRPr="008665C8">
        <w:rPr>
          <w:rFonts w:ascii="Arial" w:hAnsi="Arial" w:cs="Arial"/>
          <w:sz w:val="24"/>
          <w:szCs w:val="24"/>
          <w:shd w:val="clear" w:color="auto" w:fill="FFFFFF"/>
        </w:rPr>
        <w:t>, 24(1), pp.32–45.</w:t>
      </w:r>
    </w:p>
    <w:p w14:paraId="115CECDE" w14:textId="34F7BE9D" w:rsidR="0088299E" w:rsidRDefault="0088299E" w:rsidP="00FB31B2">
      <w:pPr>
        <w:spacing w:line="360" w:lineRule="auto"/>
        <w:jc w:val="both"/>
        <w:rPr>
          <w:rFonts w:ascii="Arial" w:hAnsi="Arial" w:cs="Arial"/>
          <w:sz w:val="24"/>
          <w:szCs w:val="24"/>
          <w:shd w:val="clear" w:color="auto" w:fill="FFFFFF"/>
        </w:rPr>
      </w:pPr>
    </w:p>
    <w:p w14:paraId="1EAE82B2" w14:textId="59AA131C" w:rsidR="0088299E" w:rsidRPr="00133FE5" w:rsidRDefault="0088299E" w:rsidP="0088299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Great Scenic Railways Devon &amp; Cornwall Railway. (2019). </w:t>
      </w:r>
      <w:r w:rsidRPr="0088299E">
        <w:rPr>
          <w:rFonts w:ascii="Arial" w:hAnsi="Arial" w:cs="Arial"/>
          <w:sz w:val="24"/>
          <w:szCs w:val="24"/>
          <w:u w:val="single"/>
          <w:shd w:val="clear" w:color="auto" w:fill="FFFFFF"/>
        </w:rPr>
        <w:t xml:space="preserve">“Great Days Out </w:t>
      </w:r>
      <w:r w:rsidRPr="00133FE5">
        <w:rPr>
          <w:rFonts w:ascii="Arial" w:hAnsi="Arial" w:cs="Arial"/>
          <w:sz w:val="24"/>
          <w:szCs w:val="24"/>
          <w:u w:val="single"/>
          <w:shd w:val="clear" w:color="auto" w:fill="FFFFFF"/>
        </w:rPr>
        <w:t>Walks from the railway</w:t>
      </w:r>
      <w:r w:rsidRPr="0088299E">
        <w:rPr>
          <w:rFonts w:ascii="Arial" w:hAnsi="Arial" w:cs="Arial"/>
          <w:sz w:val="24"/>
          <w:szCs w:val="24"/>
          <w:u w:val="single"/>
          <w:shd w:val="clear" w:color="auto" w:fill="FFFFFF"/>
        </w:rPr>
        <w:t>”</w:t>
      </w:r>
      <w:r w:rsidRPr="0088299E">
        <w:rPr>
          <w:rFonts w:ascii="Arial" w:hAnsi="Arial" w:cs="Arial"/>
          <w:sz w:val="24"/>
          <w:szCs w:val="24"/>
          <w:shd w:val="clear" w:color="auto" w:fill="FFFFFF"/>
        </w:rPr>
        <w:t xml:space="preserve">, [Online]. Available: </w:t>
      </w:r>
      <w:hyperlink r:id="rId10" w:history="1">
        <w:r w:rsidRPr="0088299E">
          <w:rPr>
            <w:rStyle w:val="Hyperlink"/>
            <w:rFonts w:ascii="Arial" w:hAnsi="Arial" w:cs="Arial"/>
            <w:sz w:val="24"/>
            <w:szCs w:val="24"/>
            <w:shd w:val="clear" w:color="auto" w:fill="FFFFFF"/>
          </w:rPr>
          <w:t>https://greatscenicrailways.co.uk/wp-content/uploads/2018/04/looe-polperro-walk.pdf</w:t>
        </w:r>
      </w:hyperlink>
      <w:r w:rsidRPr="0088299E">
        <w:rPr>
          <w:rFonts w:ascii="Arial" w:hAnsi="Arial" w:cs="Arial"/>
          <w:sz w:val="24"/>
          <w:szCs w:val="24"/>
          <w:shd w:val="clear" w:color="auto" w:fill="FFFFFF"/>
        </w:rPr>
        <w:t>, Last Accessed: 30</w:t>
      </w:r>
      <w:r w:rsidRPr="0088299E">
        <w:rPr>
          <w:rFonts w:ascii="Arial" w:hAnsi="Arial" w:cs="Arial"/>
          <w:sz w:val="24"/>
          <w:szCs w:val="24"/>
          <w:shd w:val="clear" w:color="auto" w:fill="FFFFFF"/>
          <w:vertAlign w:val="superscript"/>
        </w:rPr>
        <w:t>th</w:t>
      </w:r>
      <w:r w:rsidRPr="0088299E">
        <w:rPr>
          <w:rFonts w:ascii="Arial" w:hAnsi="Arial" w:cs="Arial"/>
          <w:sz w:val="24"/>
          <w:szCs w:val="24"/>
          <w:shd w:val="clear" w:color="auto" w:fill="FFFFFF"/>
        </w:rPr>
        <w:t xml:space="preserve"> November 2019. </w:t>
      </w:r>
    </w:p>
    <w:p w14:paraId="0CA464B7" w14:textId="77777777" w:rsidR="00900DE9" w:rsidRDefault="00900DE9" w:rsidP="00FB31B2">
      <w:pPr>
        <w:spacing w:line="360" w:lineRule="auto"/>
        <w:jc w:val="both"/>
        <w:rPr>
          <w:rFonts w:ascii="Arial" w:hAnsi="Arial" w:cs="Arial"/>
          <w:sz w:val="24"/>
          <w:szCs w:val="24"/>
          <w:shd w:val="clear" w:color="auto" w:fill="FFFFFF"/>
        </w:rPr>
      </w:pPr>
    </w:p>
    <w:p w14:paraId="19B87921" w14:textId="77777777" w:rsidR="00900DE9" w:rsidRPr="005E14CE" w:rsidRDefault="00900DE9" w:rsidP="00900DE9">
      <w:pPr>
        <w:spacing w:line="360" w:lineRule="auto"/>
        <w:jc w:val="both"/>
        <w:rPr>
          <w:rFonts w:ascii="Arial" w:hAnsi="Arial" w:cs="Arial"/>
          <w:sz w:val="24"/>
        </w:rPr>
      </w:pPr>
      <w:r>
        <w:rPr>
          <w:rFonts w:ascii="Arial" w:hAnsi="Arial" w:cs="Arial"/>
          <w:sz w:val="24"/>
        </w:rPr>
        <w:t xml:space="preserve">Heart of Wales Line Association. (2014). </w:t>
      </w:r>
      <w:r>
        <w:rPr>
          <w:rFonts w:ascii="Arial" w:hAnsi="Arial" w:cs="Arial"/>
          <w:sz w:val="24"/>
          <w:u w:val="single"/>
        </w:rPr>
        <w:t>“</w:t>
      </w:r>
      <w:r w:rsidRPr="005E14CE">
        <w:rPr>
          <w:rFonts w:ascii="Arial" w:hAnsi="Arial" w:cs="Arial"/>
          <w:sz w:val="24"/>
          <w:u w:val="single"/>
        </w:rPr>
        <w:t>Places to Visit</w:t>
      </w:r>
      <w:r>
        <w:rPr>
          <w:rFonts w:ascii="Arial" w:hAnsi="Arial" w:cs="Arial"/>
          <w:sz w:val="24"/>
          <w:u w:val="single"/>
        </w:rPr>
        <w:t>”</w:t>
      </w:r>
      <w:r>
        <w:rPr>
          <w:rFonts w:ascii="Arial" w:hAnsi="Arial" w:cs="Arial"/>
          <w:sz w:val="24"/>
        </w:rPr>
        <w:t xml:space="preserve">, [Online]. Available: </w:t>
      </w:r>
      <w:hyperlink r:id="rId11" w:history="1">
        <w:r w:rsidRPr="00C42236">
          <w:rPr>
            <w:rStyle w:val="Hyperlink"/>
            <w:rFonts w:ascii="Arial" w:hAnsi="Arial" w:cs="Arial"/>
            <w:sz w:val="24"/>
          </w:rPr>
          <w:t>https://www.howlta.org.uk/english/default.htm</w:t>
        </w:r>
      </w:hyperlink>
      <w:r>
        <w:rPr>
          <w:rFonts w:ascii="Arial" w:hAnsi="Arial" w:cs="Arial"/>
          <w:sz w:val="24"/>
        </w:rPr>
        <w:t xml:space="preserve"> , Last Accessed: 25</w:t>
      </w:r>
      <w:r w:rsidRPr="005E14CE">
        <w:rPr>
          <w:rFonts w:ascii="Arial" w:hAnsi="Arial" w:cs="Arial"/>
          <w:sz w:val="24"/>
          <w:vertAlign w:val="superscript"/>
        </w:rPr>
        <w:t>th</w:t>
      </w:r>
      <w:r>
        <w:rPr>
          <w:rFonts w:ascii="Arial" w:hAnsi="Arial" w:cs="Arial"/>
          <w:sz w:val="24"/>
        </w:rPr>
        <w:t xml:space="preserve"> November 2019. </w:t>
      </w:r>
    </w:p>
    <w:p w14:paraId="7BB7469F" w14:textId="411D2E2F" w:rsidR="001B5AB3" w:rsidRDefault="001B5AB3" w:rsidP="00FB31B2">
      <w:pPr>
        <w:spacing w:line="360" w:lineRule="auto"/>
        <w:jc w:val="both"/>
        <w:rPr>
          <w:rFonts w:ascii="Arial" w:hAnsi="Arial" w:cs="Arial"/>
          <w:sz w:val="24"/>
          <w:szCs w:val="24"/>
          <w:shd w:val="clear" w:color="auto" w:fill="FFFFFF"/>
        </w:rPr>
      </w:pPr>
    </w:p>
    <w:p w14:paraId="1781949F" w14:textId="484E2D08" w:rsidR="001B5AB3" w:rsidRPr="001B5AB3" w:rsidRDefault="001B5AB3" w:rsidP="00FB31B2">
      <w:pPr>
        <w:spacing w:line="360" w:lineRule="auto"/>
        <w:jc w:val="both"/>
        <w:rPr>
          <w:rFonts w:ascii="Arial" w:hAnsi="Arial" w:cs="Arial"/>
          <w:sz w:val="24"/>
          <w:szCs w:val="24"/>
        </w:rPr>
      </w:pPr>
      <w:bookmarkStart w:id="10" w:name="_Hlk25677116"/>
      <w:proofErr w:type="spellStart"/>
      <w:r w:rsidRPr="00304311">
        <w:rPr>
          <w:rFonts w:ascii="Arial" w:hAnsi="Arial" w:cs="Arial"/>
          <w:sz w:val="24"/>
          <w:szCs w:val="24"/>
        </w:rPr>
        <w:t>Kantawateera</w:t>
      </w:r>
      <w:proofErr w:type="spellEnd"/>
      <w:r w:rsidRPr="00304311">
        <w:rPr>
          <w:rFonts w:ascii="Arial" w:hAnsi="Arial" w:cs="Arial"/>
          <w:sz w:val="24"/>
          <w:szCs w:val="24"/>
        </w:rPr>
        <w:t xml:space="preserve">, K. et al. </w:t>
      </w:r>
      <w:r>
        <w:rPr>
          <w:rFonts w:ascii="Arial" w:hAnsi="Arial" w:cs="Arial"/>
          <w:sz w:val="24"/>
          <w:szCs w:val="24"/>
        </w:rPr>
        <w:t>(</w:t>
      </w:r>
      <w:r w:rsidRPr="00304311">
        <w:rPr>
          <w:rFonts w:ascii="Arial" w:hAnsi="Arial" w:cs="Arial"/>
          <w:sz w:val="24"/>
          <w:szCs w:val="24"/>
        </w:rPr>
        <w:t>2015</w:t>
      </w:r>
      <w:r>
        <w:rPr>
          <w:rFonts w:ascii="Arial" w:hAnsi="Arial" w:cs="Arial"/>
          <w:sz w:val="24"/>
          <w:szCs w:val="24"/>
        </w:rPr>
        <w:t>)</w:t>
      </w:r>
      <w:r w:rsidRPr="00304311">
        <w:rPr>
          <w:rFonts w:ascii="Arial" w:hAnsi="Arial" w:cs="Arial"/>
          <w:sz w:val="24"/>
          <w:szCs w:val="24"/>
        </w:rPr>
        <w:t xml:space="preserve">. </w:t>
      </w:r>
      <w:bookmarkEnd w:id="10"/>
      <w:r w:rsidRPr="00304311">
        <w:rPr>
          <w:rFonts w:ascii="Arial" w:hAnsi="Arial" w:cs="Arial"/>
          <w:sz w:val="24"/>
          <w:szCs w:val="24"/>
          <w:u w:val="single"/>
        </w:rPr>
        <w:t xml:space="preserve">“Tourist Transportation Problems and Guidelines for Developing the Tourism Industry in </w:t>
      </w:r>
      <w:proofErr w:type="spellStart"/>
      <w:r w:rsidRPr="00304311">
        <w:rPr>
          <w:rFonts w:ascii="Arial" w:hAnsi="Arial" w:cs="Arial"/>
          <w:sz w:val="24"/>
          <w:szCs w:val="24"/>
          <w:u w:val="single"/>
        </w:rPr>
        <w:t>Khon</w:t>
      </w:r>
      <w:proofErr w:type="spellEnd"/>
      <w:r w:rsidRPr="00304311">
        <w:rPr>
          <w:rFonts w:ascii="Arial" w:hAnsi="Arial" w:cs="Arial"/>
          <w:sz w:val="24"/>
          <w:szCs w:val="24"/>
          <w:u w:val="single"/>
        </w:rPr>
        <w:t xml:space="preserve"> </w:t>
      </w:r>
      <w:proofErr w:type="spellStart"/>
      <w:r w:rsidRPr="00304311">
        <w:rPr>
          <w:rFonts w:ascii="Arial" w:hAnsi="Arial" w:cs="Arial"/>
          <w:sz w:val="24"/>
          <w:szCs w:val="24"/>
          <w:u w:val="single"/>
        </w:rPr>
        <w:t>Kaen</w:t>
      </w:r>
      <w:proofErr w:type="spellEnd"/>
      <w:r w:rsidRPr="00304311">
        <w:rPr>
          <w:rFonts w:ascii="Arial" w:hAnsi="Arial" w:cs="Arial"/>
          <w:sz w:val="24"/>
          <w:szCs w:val="24"/>
          <w:u w:val="single"/>
        </w:rPr>
        <w:t>, Thailand.”</w:t>
      </w:r>
      <w:r w:rsidRPr="00304311">
        <w:rPr>
          <w:rFonts w:ascii="Arial" w:hAnsi="Arial" w:cs="Arial"/>
          <w:sz w:val="24"/>
          <w:szCs w:val="24"/>
        </w:rPr>
        <w:t> </w:t>
      </w:r>
      <w:r w:rsidRPr="00304311">
        <w:rPr>
          <w:rFonts w:ascii="Arial" w:hAnsi="Arial" w:cs="Arial"/>
          <w:i/>
          <w:iCs/>
          <w:sz w:val="24"/>
          <w:szCs w:val="24"/>
        </w:rPr>
        <w:t>Asian Social Science</w:t>
      </w:r>
      <w:r w:rsidRPr="00304311">
        <w:rPr>
          <w:rFonts w:ascii="Arial" w:hAnsi="Arial" w:cs="Arial"/>
          <w:sz w:val="24"/>
          <w:szCs w:val="24"/>
        </w:rPr>
        <w:t>, 11(2), pp.89–95.</w:t>
      </w:r>
    </w:p>
    <w:p w14:paraId="7936E2ED" w14:textId="77777777" w:rsidR="00A17B29" w:rsidRDefault="00A17B29" w:rsidP="00FB31B2">
      <w:pPr>
        <w:spacing w:line="360" w:lineRule="auto"/>
        <w:jc w:val="both"/>
        <w:rPr>
          <w:rFonts w:ascii="Arial" w:hAnsi="Arial" w:cs="Arial"/>
          <w:sz w:val="24"/>
          <w:szCs w:val="24"/>
          <w:shd w:val="clear" w:color="auto" w:fill="FFFFFF"/>
        </w:rPr>
      </w:pPr>
    </w:p>
    <w:p w14:paraId="2A1C435C" w14:textId="2D949758" w:rsidR="00FB31B2" w:rsidRPr="00FB31B2" w:rsidRDefault="00FB31B2" w:rsidP="00FB31B2">
      <w:pPr>
        <w:spacing w:line="360" w:lineRule="auto"/>
        <w:jc w:val="both"/>
        <w:rPr>
          <w:rFonts w:ascii="Arial" w:hAnsi="Arial" w:cs="Arial"/>
          <w:sz w:val="24"/>
          <w:szCs w:val="24"/>
        </w:rPr>
      </w:pPr>
      <w:proofErr w:type="spellStart"/>
      <w:r w:rsidRPr="00FB31B2">
        <w:rPr>
          <w:rFonts w:ascii="Arial" w:hAnsi="Arial" w:cs="Arial"/>
          <w:sz w:val="24"/>
          <w:szCs w:val="24"/>
          <w:shd w:val="clear" w:color="auto" w:fill="FFFFFF"/>
        </w:rPr>
        <w:lastRenderedPageBreak/>
        <w:t>Khmelyarchuk</w:t>
      </w:r>
      <w:proofErr w:type="spellEnd"/>
      <w:r w:rsidRPr="00FB31B2">
        <w:rPr>
          <w:rFonts w:ascii="Arial" w:hAnsi="Arial" w:cs="Arial"/>
          <w:sz w:val="24"/>
          <w:szCs w:val="24"/>
          <w:shd w:val="clear" w:color="auto" w:fill="FFFFFF"/>
        </w:rPr>
        <w:t xml:space="preserve"> et al., </w:t>
      </w:r>
      <w:r>
        <w:rPr>
          <w:rFonts w:ascii="Arial" w:hAnsi="Arial" w:cs="Arial"/>
          <w:sz w:val="24"/>
          <w:szCs w:val="24"/>
          <w:shd w:val="clear" w:color="auto" w:fill="FFFFFF"/>
        </w:rPr>
        <w:t>(</w:t>
      </w:r>
      <w:r w:rsidRPr="00FB31B2">
        <w:rPr>
          <w:rFonts w:ascii="Arial" w:hAnsi="Arial" w:cs="Arial"/>
          <w:sz w:val="24"/>
          <w:szCs w:val="24"/>
          <w:shd w:val="clear" w:color="auto" w:fill="FFFFFF"/>
        </w:rPr>
        <w:t>2019</w:t>
      </w:r>
      <w:r>
        <w:rPr>
          <w:rFonts w:ascii="Arial" w:hAnsi="Arial" w:cs="Arial"/>
          <w:sz w:val="24"/>
          <w:szCs w:val="24"/>
          <w:shd w:val="clear" w:color="auto" w:fill="FFFFFF"/>
        </w:rPr>
        <w:t>)</w:t>
      </w:r>
      <w:r w:rsidRPr="00FB31B2">
        <w:rPr>
          <w:rFonts w:ascii="Arial" w:hAnsi="Arial" w:cs="Arial"/>
          <w:sz w:val="24"/>
          <w:szCs w:val="24"/>
          <w:shd w:val="clear" w:color="auto" w:fill="FFFFFF"/>
        </w:rPr>
        <w:t xml:space="preserve">. </w:t>
      </w:r>
      <w:r w:rsidRPr="00FB31B2">
        <w:rPr>
          <w:rFonts w:ascii="Arial" w:hAnsi="Arial" w:cs="Arial"/>
          <w:sz w:val="24"/>
          <w:szCs w:val="24"/>
          <w:u w:val="single"/>
          <w:shd w:val="clear" w:color="auto" w:fill="FFFFFF"/>
        </w:rPr>
        <w:t>“THE ROLE OF ENTREPRENEURSHIP IN STRATEGIC MANAGEMENT OF THE TOURISM INDUSTRY”.</w:t>
      </w:r>
      <w:r w:rsidRPr="00FB31B2">
        <w:rPr>
          <w:rFonts w:ascii="Arial" w:hAnsi="Arial" w:cs="Arial"/>
          <w:sz w:val="24"/>
          <w:szCs w:val="24"/>
          <w:shd w:val="clear" w:color="auto" w:fill="FFFFFF"/>
        </w:rPr>
        <w:t> </w:t>
      </w:r>
      <w:r w:rsidRPr="00FB31B2">
        <w:rPr>
          <w:rFonts w:ascii="Arial" w:hAnsi="Arial" w:cs="Arial"/>
          <w:i/>
          <w:iCs/>
          <w:sz w:val="24"/>
          <w:szCs w:val="24"/>
          <w:shd w:val="clear" w:color="auto" w:fill="FFFFFF"/>
        </w:rPr>
        <w:t>Journal of Entrepreneurship Education</w:t>
      </w:r>
      <w:r w:rsidRPr="00FB31B2">
        <w:rPr>
          <w:rFonts w:ascii="Arial" w:hAnsi="Arial" w:cs="Arial"/>
          <w:sz w:val="24"/>
          <w:szCs w:val="24"/>
          <w:shd w:val="clear" w:color="auto" w:fill="FFFFFF"/>
        </w:rPr>
        <w:t>, 22(2), pp.1–8.</w:t>
      </w:r>
    </w:p>
    <w:p w14:paraId="36A319A9" w14:textId="77777777" w:rsidR="00FB31B2" w:rsidRDefault="00FB31B2" w:rsidP="00191F2B"/>
    <w:p w14:paraId="38025605" w14:textId="1B7070C8" w:rsidR="00E5310B" w:rsidRDefault="00E5310B" w:rsidP="00E5310B">
      <w:pPr>
        <w:spacing w:line="360" w:lineRule="auto"/>
        <w:jc w:val="both"/>
        <w:rPr>
          <w:rFonts w:ascii="Arial" w:hAnsi="Arial" w:cs="Arial"/>
          <w:sz w:val="24"/>
          <w:szCs w:val="24"/>
          <w:shd w:val="clear" w:color="auto" w:fill="FFFFFF"/>
        </w:rPr>
      </w:pPr>
      <w:proofErr w:type="spellStart"/>
      <w:r w:rsidRPr="00E5310B">
        <w:rPr>
          <w:rFonts w:ascii="Arial" w:hAnsi="Arial" w:cs="Arial"/>
          <w:sz w:val="24"/>
          <w:szCs w:val="24"/>
          <w:shd w:val="clear" w:color="auto" w:fill="FFFFFF"/>
        </w:rPr>
        <w:t>Kumpf</w:t>
      </w:r>
      <w:proofErr w:type="spellEnd"/>
      <w:r w:rsidRPr="00E5310B">
        <w:rPr>
          <w:rFonts w:ascii="Arial" w:hAnsi="Arial" w:cs="Arial"/>
          <w:sz w:val="24"/>
          <w:szCs w:val="24"/>
          <w:shd w:val="clear" w:color="auto" w:fill="FFFFFF"/>
        </w:rPr>
        <w:t>, W.</w:t>
      </w:r>
      <w:r>
        <w:rPr>
          <w:rFonts w:ascii="Arial" w:hAnsi="Arial" w:cs="Arial"/>
          <w:sz w:val="24"/>
          <w:szCs w:val="24"/>
          <w:shd w:val="clear" w:color="auto" w:fill="FFFFFF"/>
        </w:rPr>
        <w:t xml:space="preserve"> (</w:t>
      </w:r>
      <w:r w:rsidRPr="00E5310B">
        <w:rPr>
          <w:rFonts w:ascii="Arial" w:hAnsi="Arial" w:cs="Arial"/>
          <w:sz w:val="24"/>
          <w:szCs w:val="24"/>
          <w:shd w:val="clear" w:color="auto" w:fill="FFFFFF"/>
        </w:rPr>
        <w:t>2004</w:t>
      </w:r>
      <w:r>
        <w:rPr>
          <w:rFonts w:ascii="Arial" w:hAnsi="Arial" w:cs="Arial"/>
          <w:sz w:val="24"/>
          <w:szCs w:val="24"/>
          <w:shd w:val="clear" w:color="auto" w:fill="FFFFFF"/>
        </w:rPr>
        <w:t>)</w:t>
      </w:r>
      <w:r w:rsidRPr="00E5310B">
        <w:rPr>
          <w:rFonts w:ascii="Arial" w:hAnsi="Arial" w:cs="Arial"/>
          <w:sz w:val="24"/>
          <w:szCs w:val="24"/>
          <w:shd w:val="clear" w:color="auto" w:fill="FFFFFF"/>
        </w:rPr>
        <w:t xml:space="preserve">. </w:t>
      </w:r>
      <w:r w:rsidRPr="00E5310B">
        <w:rPr>
          <w:rFonts w:ascii="Arial" w:hAnsi="Arial" w:cs="Arial"/>
          <w:sz w:val="24"/>
          <w:szCs w:val="24"/>
          <w:u w:val="single"/>
          <w:shd w:val="clear" w:color="auto" w:fill="FFFFFF"/>
        </w:rPr>
        <w:t>“Strategic Planning.”</w:t>
      </w:r>
      <w:r>
        <w:rPr>
          <w:rFonts w:ascii="Arial" w:hAnsi="Arial" w:cs="Arial"/>
          <w:sz w:val="24"/>
          <w:szCs w:val="24"/>
          <w:shd w:val="clear" w:color="auto" w:fill="FFFFFF"/>
        </w:rPr>
        <w:t xml:space="preserve">, </w:t>
      </w:r>
      <w:r w:rsidRPr="00E5310B">
        <w:rPr>
          <w:rFonts w:ascii="Arial" w:hAnsi="Arial" w:cs="Arial"/>
          <w:sz w:val="24"/>
          <w:szCs w:val="24"/>
          <w:shd w:val="clear" w:color="auto" w:fill="FFFFFF"/>
        </w:rPr>
        <w:t>ASHRAE Journal, 46(8), p.70.</w:t>
      </w:r>
    </w:p>
    <w:p w14:paraId="43A36DE4" w14:textId="6FBB975F" w:rsidR="007F036C" w:rsidRDefault="007F036C" w:rsidP="00E5310B">
      <w:pPr>
        <w:spacing w:line="360" w:lineRule="auto"/>
        <w:jc w:val="both"/>
        <w:rPr>
          <w:rFonts w:ascii="Arial" w:hAnsi="Arial" w:cs="Arial"/>
          <w:sz w:val="24"/>
          <w:szCs w:val="24"/>
          <w:shd w:val="clear" w:color="auto" w:fill="FFFFFF"/>
        </w:rPr>
      </w:pPr>
    </w:p>
    <w:p w14:paraId="5E04D878" w14:textId="75FC0661" w:rsidR="007F036C" w:rsidRDefault="007F036C" w:rsidP="007F036C">
      <w:pPr>
        <w:spacing w:line="360" w:lineRule="auto"/>
        <w:jc w:val="both"/>
        <w:rPr>
          <w:rFonts w:ascii="Arial" w:hAnsi="Arial" w:cs="Arial"/>
          <w:sz w:val="24"/>
          <w:szCs w:val="24"/>
          <w:shd w:val="clear" w:color="auto" w:fill="FFFFFF"/>
        </w:rPr>
      </w:pPr>
      <w:bookmarkStart w:id="11" w:name="_Hlk25670847"/>
      <w:r>
        <w:rPr>
          <w:rFonts w:ascii="Arial" w:hAnsi="Arial" w:cs="Arial"/>
          <w:sz w:val="24"/>
          <w:szCs w:val="24"/>
          <w:shd w:val="clear" w:color="auto" w:fill="FFFFFF"/>
        </w:rPr>
        <w:t xml:space="preserve">National Railway Enquiries. (2019). </w:t>
      </w:r>
      <w:bookmarkEnd w:id="11"/>
      <w:r>
        <w:rPr>
          <w:rFonts w:ascii="Arial" w:hAnsi="Arial" w:cs="Arial"/>
          <w:sz w:val="24"/>
          <w:szCs w:val="24"/>
          <w:u w:val="single"/>
          <w:shd w:val="clear" w:color="auto" w:fill="FFFFFF"/>
        </w:rPr>
        <w:t>“</w:t>
      </w:r>
      <w:r w:rsidRPr="007F036C">
        <w:rPr>
          <w:rFonts w:ascii="Arial" w:hAnsi="Arial" w:cs="Arial"/>
          <w:sz w:val="24"/>
          <w:szCs w:val="24"/>
          <w:u w:val="single"/>
          <w:shd w:val="clear" w:color="auto" w:fill="FFFFFF"/>
        </w:rPr>
        <w:t>Train times &amp; tickets- Special offers- 2 FOR 1 Offers in London</w:t>
      </w:r>
      <w:proofErr w:type="gramStart"/>
      <w:r w:rsidRPr="007F036C">
        <w:rPr>
          <w:rFonts w:ascii="Arial" w:hAnsi="Arial" w:cs="Arial"/>
          <w:sz w:val="24"/>
          <w:szCs w:val="24"/>
          <w:u w:val="single"/>
          <w:shd w:val="clear" w:color="auto" w:fill="FFFFFF"/>
        </w:rPr>
        <w:t>”</w:t>
      </w:r>
      <w:r>
        <w:rPr>
          <w:rFonts w:ascii="Arial" w:hAnsi="Arial" w:cs="Arial"/>
          <w:sz w:val="24"/>
          <w:szCs w:val="24"/>
          <w:shd w:val="clear" w:color="auto" w:fill="FFFFFF"/>
        </w:rPr>
        <w:t xml:space="preserve"> ,</w:t>
      </w:r>
      <w:proofErr w:type="gramEnd"/>
      <w:r>
        <w:rPr>
          <w:rFonts w:ascii="Arial" w:hAnsi="Arial" w:cs="Arial"/>
          <w:sz w:val="24"/>
          <w:szCs w:val="24"/>
          <w:shd w:val="clear" w:color="auto" w:fill="FFFFFF"/>
        </w:rPr>
        <w:t xml:space="preserve"> [Online]. Available: </w:t>
      </w:r>
      <w:hyperlink r:id="rId12" w:history="1">
        <w:r w:rsidRPr="00C42236">
          <w:rPr>
            <w:rStyle w:val="Hyperlink"/>
            <w:rFonts w:ascii="Arial" w:hAnsi="Arial" w:cs="Arial"/>
            <w:sz w:val="24"/>
            <w:szCs w:val="24"/>
            <w:shd w:val="clear" w:color="auto" w:fill="FFFFFF"/>
          </w:rPr>
          <w:t>https://www.nationalrail.co.uk/times_fares/2334.aspx</w:t>
        </w:r>
      </w:hyperlink>
      <w:r>
        <w:rPr>
          <w:rFonts w:ascii="Arial" w:hAnsi="Arial" w:cs="Arial"/>
          <w:sz w:val="24"/>
          <w:szCs w:val="24"/>
          <w:shd w:val="clear" w:color="auto" w:fill="FFFFFF"/>
        </w:rPr>
        <w:t xml:space="preserve"> , Last Accessed: 25</w:t>
      </w:r>
      <w:r w:rsidRPr="007F036C">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w:t>
      </w:r>
    </w:p>
    <w:p w14:paraId="608DC11B" w14:textId="39360B0A" w:rsidR="00985479" w:rsidRDefault="00985479" w:rsidP="007F036C">
      <w:pPr>
        <w:spacing w:line="360" w:lineRule="auto"/>
        <w:jc w:val="both"/>
        <w:rPr>
          <w:rFonts w:ascii="Arial" w:hAnsi="Arial" w:cs="Arial"/>
          <w:sz w:val="24"/>
          <w:szCs w:val="24"/>
          <w:shd w:val="clear" w:color="auto" w:fill="FFFFFF"/>
        </w:rPr>
      </w:pPr>
    </w:p>
    <w:p w14:paraId="69525D7D" w14:textId="6EDBA50D" w:rsidR="00985479" w:rsidRPr="007F036C" w:rsidRDefault="00985479" w:rsidP="007F036C">
      <w:pPr>
        <w:spacing w:line="360" w:lineRule="auto"/>
        <w:jc w:val="both"/>
        <w:rPr>
          <w:rFonts w:ascii="Arial" w:hAnsi="Arial" w:cs="Arial"/>
          <w:sz w:val="24"/>
          <w:szCs w:val="24"/>
          <w:shd w:val="clear" w:color="auto" w:fill="FFFFFF"/>
        </w:rPr>
      </w:pPr>
      <w:r w:rsidRPr="00985479">
        <w:rPr>
          <w:rFonts w:ascii="Arial" w:hAnsi="Arial" w:cs="Arial"/>
          <w:sz w:val="24"/>
          <w:szCs w:val="24"/>
          <w:shd w:val="clear" w:color="auto" w:fill="FFFFFF"/>
        </w:rPr>
        <w:t xml:space="preserve">Oxford Economics. (2016). </w:t>
      </w:r>
      <w:r w:rsidRPr="00985479">
        <w:rPr>
          <w:rFonts w:ascii="Arial" w:hAnsi="Arial" w:cs="Arial"/>
          <w:sz w:val="24"/>
          <w:szCs w:val="24"/>
          <w:u w:val="single"/>
          <w:shd w:val="clear" w:color="auto" w:fill="FFFFFF"/>
        </w:rPr>
        <w:t>“THE IMPACT OF HERITAGE TOURISM FOR THE UK ECONOMY”</w:t>
      </w:r>
      <w:r w:rsidRPr="00985479">
        <w:rPr>
          <w:rFonts w:ascii="Arial" w:hAnsi="Arial" w:cs="Arial"/>
          <w:sz w:val="24"/>
          <w:szCs w:val="24"/>
          <w:shd w:val="clear" w:color="auto" w:fill="FFFFFF"/>
        </w:rPr>
        <w:t xml:space="preserve">, Heritage Lottery Fund, </w:t>
      </w:r>
      <w:proofErr w:type="spellStart"/>
      <w:r w:rsidRPr="00985479">
        <w:rPr>
          <w:rFonts w:ascii="Arial" w:hAnsi="Arial" w:cs="Arial"/>
          <w:sz w:val="24"/>
          <w:szCs w:val="24"/>
          <w:shd w:val="clear" w:color="auto" w:fill="FFFFFF"/>
        </w:rPr>
        <w:t>Broadwall</w:t>
      </w:r>
      <w:proofErr w:type="spellEnd"/>
      <w:r w:rsidRPr="00985479">
        <w:rPr>
          <w:rFonts w:ascii="Arial" w:hAnsi="Arial" w:cs="Arial"/>
          <w:sz w:val="24"/>
          <w:szCs w:val="24"/>
          <w:shd w:val="clear" w:color="auto" w:fill="FFFFFF"/>
        </w:rPr>
        <w:t xml:space="preserve">, London. </w:t>
      </w:r>
    </w:p>
    <w:p w14:paraId="16D29278" w14:textId="2749C642" w:rsidR="0052219F" w:rsidRDefault="0052219F" w:rsidP="00E5310B">
      <w:pPr>
        <w:spacing w:line="360" w:lineRule="auto"/>
        <w:jc w:val="both"/>
        <w:rPr>
          <w:rFonts w:ascii="Arial" w:hAnsi="Arial" w:cs="Arial"/>
          <w:sz w:val="24"/>
          <w:szCs w:val="24"/>
          <w:shd w:val="clear" w:color="auto" w:fill="FFFFFF"/>
        </w:rPr>
      </w:pPr>
    </w:p>
    <w:p w14:paraId="5B2FF2C3" w14:textId="77777777" w:rsidR="0052219F" w:rsidRDefault="0052219F" w:rsidP="0052219F">
      <w:pPr>
        <w:spacing w:line="360" w:lineRule="auto"/>
        <w:jc w:val="both"/>
        <w:rPr>
          <w:rFonts w:ascii="Arial" w:hAnsi="Arial" w:cs="Arial"/>
          <w:sz w:val="24"/>
          <w:szCs w:val="24"/>
          <w:shd w:val="clear" w:color="auto" w:fill="FFFFFF"/>
        </w:rPr>
      </w:pPr>
      <w:proofErr w:type="spellStart"/>
      <w:r w:rsidRPr="003A127B">
        <w:rPr>
          <w:rFonts w:ascii="Arial" w:hAnsi="Arial" w:cs="Arial"/>
          <w:sz w:val="24"/>
          <w:szCs w:val="24"/>
          <w:shd w:val="clear" w:color="auto" w:fill="FFFFFF"/>
        </w:rPr>
        <w:t>Pagliara</w:t>
      </w:r>
      <w:proofErr w:type="spellEnd"/>
      <w:r w:rsidRPr="003A127B">
        <w:rPr>
          <w:rFonts w:ascii="Arial" w:hAnsi="Arial" w:cs="Arial"/>
          <w:sz w:val="24"/>
          <w:szCs w:val="24"/>
          <w:shd w:val="clear" w:color="auto" w:fill="FFFFFF"/>
        </w:rPr>
        <w:t xml:space="preserve">, F., </w:t>
      </w:r>
      <w:proofErr w:type="spellStart"/>
      <w:r w:rsidRPr="003A127B">
        <w:rPr>
          <w:rFonts w:ascii="Arial" w:hAnsi="Arial" w:cs="Arial"/>
          <w:sz w:val="24"/>
          <w:szCs w:val="24"/>
          <w:shd w:val="clear" w:color="auto" w:fill="FFFFFF"/>
        </w:rPr>
        <w:t>Delaplace</w:t>
      </w:r>
      <w:proofErr w:type="spellEnd"/>
      <w:r w:rsidRPr="003A127B">
        <w:rPr>
          <w:rFonts w:ascii="Arial" w:hAnsi="Arial" w:cs="Arial"/>
          <w:sz w:val="24"/>
          <w:szCs w:val="24"/>
          <w:shd w:val="clear" w:color="auto" w:fill="FFFFFF"/>
        </w:rPr>
        <w:t>, M. &amp; Vassallo, J.</w:t>
      </w:r>
      <w:r>
        <w:rPr>
          <w:rFonts w:ascii="Arial" w:hAnsi="Arial" w:cs="Arial"/>
          <w:sz w:val="24"/>
          <w:szCs w:val="24"/>
          <w:shd w:val="clear" w:color="auto" w:fill="FFFFFF"/>
        </w:rPr>
        <w:t xml:space="preserve"> (</w:t>
      </w:r>
      <w:r w:rsidRPr="003A127B">
        <w:rPr>
          <w:rFonts w:ascii="Arial" w:hAnsi="Arial" w:cs="Arial"/>
          <w:sz w:val="24"/>
          <w:szCs w:val="24"/>
          <w:shd w:val="clear" w:color="auto" w:fill="FFFFFF"/>
        </w:rPr>
        <w:t>2015</w:t>
      </w:r>
      <w:r>
        <w:rPr>
          <w:rFonts w:ascii="Arial" w:hAnsi="Arial" w:cs="Arial"/>
          <w:sz w:val="24"/>
          <w:szCs w:val="24"/>
          <w:shd w:val="clear" w:color="auto" w:fill="FFFFFF"/>
        </w:rPr>
        <w:t>)</w:t>
      </w:r>
      <w:r w:rsidRPr="003A127B">
        <w:rPr>
          <w:rFonts w:ascii="Arial" w:hAnsi="Arial" w:cs="Arial"/>
          <w:sz w:val="24"/>
          <w:szCs w:val="24"/>
          <w:shd w:val="clear" w:color="auto" w:fill="FFFFFF"/>
        </w:rPr>
        <w:t xml:space="preserve">. </w:t>
      </w:r>
      <w:r w:rsidRPr="0052219F">
        <w:rPr>
          <w:rFonts w:ascii="Arial" w:hAnsi="Arial" w:cs="Arial"/>
          <w:sz w:val="24"/>
          <w:szCs w:val="24"/>
          <w:u w:val="single"/>
          <w:shd w:val="clear" w:color="auto" w:fill="FFFFFF"/>
        </w:rPr>
        <w:t>“High-speed rail systems and tourists’ destination choice: The case studies of Paris and Madrid.”</w:t>
      </w:r>
      <w:r w:rsidRPr="003A127B">
        <w:rPr>
          <w:rFonts w:ascii="Arial" w:hAnsi="Arial" w:cs="Arial"/>
          <w:sz w:val="24"/>
          <w:szCs w:val="24"/>
          <w:shd w:val="clear" w:color="auto" w:fill="FFFFFF"/>
        </w:rPr>
        <w:t> </w:t>
      </w:r>
      <w:r w:rsidRPr="003A127B">
        <w:rPr>
          <w:rFonts w:ascii="Arial" w:hAnsi="Arial" w:cs="Arial"/>
          <w:i/>
          <w:iCs/>
          <w:sz w:val="24"/>
          <w:szCs w:val="24"/>
          <w:shd w:val="clear" w:color="auto" w:fill="FFFFFF"/>
        </w:rPr>
        <w:t>International Journal of Sustainable Development and Planning</w:t>
      </w:r>
      <w:r w:rsidRPr="003A127B">
        <w:rPr>
          <w:rFonts w:ascii="Arial" w:hAnsi="Arial" w:cs="Arial"/>
          <w:sz w:val="24"/>
          <w:szCs w:val="24"/>
          <w:shd w:val="clear" w:color="auto" w:fill="FFFFFF"/>
        </w:rPr>
        <w:t>, 10(3), pp.399–410.</w:t>
      </w:r>
    </w:p>
    <w:p w14:paraId="15C8ACA5" w14:textId="77777777" w:rsidR="00FB31B2" w:rsidRPr="00E5310B" w:rsidRDefault="00FB31B2" w:rsidP="00E5310B">
      <w:pPr>
        <w:spacing w:line="360" w:lineRule="auto"/>
        <w:jc w:val="both"/>
        <w:rPr>
          <w:rFonts w:ascii="Arial" w:hAnsi="Arial" w:cs="Arial"/>
          <w:sz w:val="24"/>
          <w:szCs w:val="24"/>
          <w:shd w:val="clear" w:color="auto" w:fill="FFFFFF"/>
        </w:rPr>
      </w:pPr>
    </w:p>
    <w:p w14:paraId="23E5113D" w14:textId="77777777" w:rsidR="006B2E50" w:rsidRPr="006B2E50" w:rsidRDefault="006B2E50" w:rsidP="006B2E50">
      <w:pPr>
        <w:spacing w:line="360" w:lineRule="auto"/>
        <w:jc w:val="both"/>
        <w:rPr>
          <w:rFonts w:ascii="Arial" w:hAnsi="Arial" w:cs="Arial"/>
          <w:sz w:val="24"/>
          <w:szCs w:val="24"/>
        </w:rPr>
      </w:pPr>
      <w:r>
        <w:rPr>
          <w:rFonts w:ascii="Arial" w:hAnsi="Arial" w:cs="Arial"/>
          <w:sz w:val="24"/>
          <w:szCs w:val="24"/>
        </w:rPr>
        <w:t xml:space="preserve">The Guardian. (2018). </w:t>
      </w:r>
      <w:r>
        <w:rPr>
          <w:rFonts w:ascii="Arial" w:hAnsi="Arial" w:cs="Arial"/>
          <w:sz w:val="24"/>
          <w:szCs w:val="24"/>
          <w:u w:val="single"/>
        </w:rPr>
        <w:t>“</w:t>
      </w:r>
      <w:r w:rsidRPr="006B2E50">
        <w:rPr>
          <w:rFonts w:ascii="Arial" w:hAnsi="Arial" w:cs="Arial"/>
          <w:sz w:val="24"/>
          <w:szCs w:val="24"/>
          <w:u w:val="single"/>
        </w:rPr>
        <w:t xml:space="preserve">The best travel </w:t>
      </w:r>
      <w:proofErr w:type="gramStart"/>
      <w:r w:rsidRPr="006B2E50">
        <w:rPr>
          <w:rFonts w:ascii="Arial" w:hAnsi="Arial" w:cs="Arial"/>
          <w:sz w:val="24"/>
          <w:szCs w:val="24"/>
          <w:u w:val="single"/>
        </w:rPr>
        <w:t>discoveries of 2018:</w:t>
      </w:r>
      <w:proofErr w:type="gramEnd"/>
      <w:r w:rsidRPr="006B2E50">
        <w:rPr>
          <w:rFonts w:ascii="Arial" w:hAnsi="Arial" w:cs="Arial"/>
          <w:sz w:val="24"/>
          <w:szCs w:val="24"/>
          <w:u w:val="single"/>
        </w:rPr>
        <w:t xml:space="preserve"> chosen by Guardian writers</w:t>
      </w:r>
      <w:r>
        <w:rPr>
          <w:rFonts w:ascii="Arial" w:hAnsi="Arial" w:cs="Arial"/>
          <w:sz w:val="24"/>
          <w:szCs w:val="24"/>
          <w:u w:val="single"/>
        </w:rPr>
        <w:t>”</w:t>
      </w:r>
      <w:r>
        <w:rPr>
          <w:rFonts w:ascii="Arial" w:hAnsi="Arial" w:cs="Arial"/>
          <w:sz w:val="24"/>
          <w:szCs w:val="24"/>
        </w:rPr>
        <w:t xml:space="preserve">, [Online]. Available: </w:t>
      </w:r>
      <w:hyperlink r:id="rId13" w:history="1">
        <w:r w:rsidRPr="00FA093F">
          <w:rPr>
            <w:rStyle w:val="Hyperlink"/>
            <w:rFonts w:ascii="Arial" w:hAnsi="Arial" w:cs="Arial"/>
            <w:sz w:val="24"/>
            <w:szCs w:val="24"/>
          </w:rPr>
          <w:t>https://www.theguardian.com/travel/2018/dec/22/best-travel-discoveries-of-2018-guardian-writers?fbclid=IwAR3lwiXJBbgecDt1rts__-nJU-sPwlou6ZVMfml-hCGNUywXMUKA5MqP95U</w:t>
        </w:r>
      </w:hyperlink>
      <w:r>
        <w:rPr>
          <w:rFonts w:ascii="Arial" w:hAnsi="Arial" w:cs="Arial"/>
          <w:sz w:val="24"/>
          <w:szCs w:val="24"/>
        </w:rPr>
        <w:t xml:space="preserve"> , Last Accessed: 19</w:t>
      </w:r>
      <w:r w:rsidRPr="006B2E50">
        <w:rPr>
          <w:rFonts w:ascii="Arial" w:hAnsi="Arial" w:cs="Arial"/>
          <w:sz w:val="24"/>
          <w:szCs w:val="24"/>
          <w:vertAlign w:val="superscript"/>
        </w:rPr>
        <w:t>th</w:t>
      </w:r>
      <w:r>
        <w:rPr>
          <w:rFonts w:ascii="Arial" w:hAnsi="Arial" w:cs="Arial"/>
          <w:sz w:val="24"/>
          <w:szCs w:val="24"/>
        </w:rPr>
        <w:t xml:space="preserve"> November 2019. </w:t>
      </w:r>
    </w:p>
    <w:p w14:paraId="26764FED" w14:textId="77777777" w:rsidR="006B2E50" w:rsidRPr="001A2DA5" w:rsidRDefault="006B2E50" w:rsidP="00191F2B"/>
    <w:p w14:paraId="41E9F8E2" w14:textId="70ECA596" w:rsidR="00191F2B" w:rsidRPr="001A2DA5" w:rsidRDefault="00A43DDC" w:rsidP="00191F2B">
      <w:pPr>
        <w:spacing w:line="360" w:lineRule="auto"/>
        <w:jc w:val="both"/>
        <w:rPr>
          <w:rFonts w:ascii="Arial" w:hAnsi="Arial" w:cs="Arial"/>
          <w:sz w:val="24"/>
        </w:rPr>
      </w:pPr>
      <w:r w:rsidRPr="001A2DA5">
        <w:rPr>
          <w:rFonts w:ascii="Arial" w:hAnsi="Arial" w:cs="Arial"/>
          <w:sz w:val="24"/>
        </w:rPr>
        <w:t xml:space="preserve">The Heart of Wales Forum. (2019). </w:t>
      </w:r>
      <w:r w:rsidRPr="001A2DA5">
        <w:rPr>
          <w:rFonts w:ascii="Arial" w:hAnsi="Arial" w:cs="Arial"/>
          <w:sz w:val="24"/>
          <w:u w:val="single"/>
        </w:rPr>
        <w:t>“The Heart of Wales Line WINDOW GAZER</w:t>
      </w:r>
      <w:proofErr w:type="gramStart"/>
      <w:r w:rsidRPr="001A2DA5">
        <w:rPr>
          <w:rFonts w:ascii="Arial" w:hAnsi="Arial" w:cs="Arial"/>
          <w:sz w:val="24"/>
          <w:u w:val="single"/>
        </w:rPr>
        <w:t>”</w:t>
      </w:r>
      <w:r w:rsidRPr="001A2DA5">
        <w:rPr>
          <w:rFonts w:ascii="Arial" w:hAnsi="Arial" w:cs="Arial"/>
          <w:sz w:val="24"/>
        </w:rPr>
        <w:t xml:space="preserve"> ,</w:t>
      </w:r>
      <w:proofErr w:type="gramEnd"/>
      <w:r w:rsidRPr="001A2DA5">
        <w:rPr>
          <w:rFonts w:ascii="Arial" w:hAnsi="Arial" w:cs="Arial"/>
          <w:sz w:val="24"/>
        </w:rPr>
        <w:t xml:space="preserve"> </w:t>
      </w:r>
    </w:p>
    <w:p w14:paraId="41995238" w14:textId="77777777" w:rsidR="002F3DC0" w:rsidRPr="001A2DA5" w:rsidRDefault="002F3DC0" w:rsidP="00191F2B">
      <w:pPr>
        <w:spacing w:line="360" w:lineRule="auto"/>
        <w:jc w:val="both"/>
        <w:rPr>
          <w:rFonts w:ascii="Arial" w:hAnsi="Arial" w:cs="Arial"/>
          <w:sz w:val="24"/>
        </w:rPr>
      </w:pPr>
    </w:p>
    <w:p w14:paraId="04B81BF8" w14:textId="5FADBF36" w:rsidR="00E5310B" w:rsidRPr="001A2DA5" w:rsidRDefault="002F3DC0" w:rsidP="00191F2B">
      <w:pPr>
        <w:spacing w:line="360" w:lineRule="auto"/>
        <w:jc w:val="both"/>
        <w:rPr>
          <w:rFonts w:ascii="Arial" w:hAnsi="Arial" w:cs="Arial"/>
          <w:sz w:val="24"/>
          <w:u w:val="single"/>
        </w:rPr>
      </w:pPr>
      <w:r w:rsidRPr="001A2DA5">
        <w:rPr>
          <w:rFonts w:ascii="Arial" w:hAnsi="Arial" w:cs="Arial"/>
          <w:sz w:val="24"/>
        </w:rPr>
        <w:t xml:space="preserve">The Heart of Wales Line Development Company. (2019). </w:t>
      </w:r>
      <w:r w:rsidRPr="001A2DA5">
        <w:rPr>
          <w:rFonts w:ascii="Arial" w:hAnsi="Arial" w:cs="Arial"/>
          <w:sz w:val="24"/>
          <w:u w:val="single"/>
        </w:rPr>
        <w:t xml:space="preserve">“150 YEARS ON”, </w:t>
      </w:r>
    </w:p>
    <w:p w14:paraId="278D64B8" w14:textId="77777777" w:rsidR="002F3DC0" w:rsidRPr="002F3DC0" w:rsidRDefault="002F3DC0" w:rsidP="00191F2B">
      <w:pPr>
        <w:spacing w:line="360" w:lineRule="auto"/>
        <w:jc w:val="both"/>
        <w:rPr>
          <w:rFonts w:ascii="Arial" w:hAnsi="Arial" w:cs="Arial"/>
          <w:sz w:val="24"/>
          <w:u w:val="single"/>
        </w:rPr>
      </w:pPr>
    </w:p>
    <w:p w14:paraId="47FDC23B" w14:textId="10763B93" w:rsidR="00191F2B" w:rsidRDefault="00191F2B" w:rsidP="00191F2B">
      <w:pPr>
        <w:spacing w:line="360" w:lineRule="auto"/>
        <w:jc w:val="both"/>
        <w:rPr>
          <w:rFonts w:ascii="Arial" w:hAnsi="Arial" w:cs="Arial"/>
          <w:sz w:val="24"/>
        </w:rPr>
      </w:pPr>
      <w:r>
        <w:rPr>
          <w:rFonts w:ascii="Arial" w:hAnsi="Arial" w:cs="Arial"/>
          <w:sz w:val="24"/>
        </w:rPr>
        <w:lastRenderedPageBreak/>
        <w:t xml:space="preserve">The Heart of Wales Line Trail. (2019). </w:t>
      </w:r>
      <w:r>
        <w:rPr>
          <w:rFonts w:ascii="Arial" w:hAnsi="Arial" w:cs="Arial"/>
          <w:sz w:val="24"/>
          <w:u w:val="single"/>
        </w:rPr>
        <w:t>“</w:t>
      </w:r>
      <w:r w:rsidRPr="00191F2B">
        <w:rPr>
          <w:rFonts w:ascii="Arial" w:hAnsi="Arial" w:cs="Arial"/>
          <w:sz w:val="24"/>
          <w:u w:val="single"/>
        </w:rPr>
        <w:t>THE STORY OF THE HEART OF WALES LINE TRAIL</w:t>
      </w:r>
      <w:r>
        <w:rPr>
          <w:rFonts w:ascii="Arial" w:hAnsi="Arial" w:cs="Arial"/>
          <w:sz w:val="24"/>
          <w:u w:val="single"/>
        </w:rPr>
        <w:t>”</w:t>
      </w:r>
      <w:r>
        <w:rPr>
          <w:rFonts w:ascii="Arial" w:hAnsi="Arial" w:cs="Arial"/>
          <w:sz w:val="24"/>
        </w:rPr>
        <w:t xml:space="preserve">, [Online]. Available: </w:t>
      </w:r>
      <w:hyperlink r:id="rId14" w:history="1">
        <w:r w:rsidRPr="00FA093F">
          <w:rPr>
            <w:rStyle w:val="Hyperlink"/>
            <w:rFonts w:ascii="Arial" w:hAnsi="Arial" w:cs="Arial"/>
            <w:sz w:val="24"/>
          </w:rPr>
          <w:t>https://www.heart-of-wales.co.uk/experiences</w:t>
        </w:r>
      </w:hyperlink>
      <w:r>
        <w:rPr>
          <w:rFonts w:ascii="Arial" w:hAnsi="Arial" w:cs="Arial"/>
          <w:sz w:val="24"/>
        </w:rPr>
        <w:t xml:space="preserve"> , Last Accessed: 19</w:t>
      </w:r>
      <w:r w:rsidRPr="00191F2B">
        <w:rPr>
          <w:rFonts w:ascii="Arial" w:hAnsi="Arial" w:cs="Arial"/>
          <w:sz w:val="24"/>
          <w:vertAlign w:val="superscript"/>
        </w:rPr>
        <w:t>th</w:t>
      </w:r>
      <w:r>
        <w:rPr>
          <w:rFonts w:ascii="Arial" w:hAnsi="Arial" w:cs="Arial"/>
          <w:sz w:val="24"/>
        </w:rPr>
        <w:t xml:space="preserve"> November 2019. </w:t>
      </w:r>
    </w:p>
    <w:p w14:paraId="22D8241C" w14:textId="58EE185E" w:rsidR="00A05DD7" w:rsidRDefault="00A05DD7" w:rsidP="00191F2B">
      <w:pPr>
        <w:spacing w:line="360" w:lineRule="auto"/>
        <w:jc w:val="both"/>
        <w:rPr>
          <w:rFonts w:ascii="Arial" w:hAnsi="Arial" w:cs="Arial"/>
          <w:sz w:val="24"/>
        </w:rPr>
      </w:pPr>
    </w:p>
    <w:p w14:paraId="4129B1F4" w14:textId="779CB561" w:rsidR="00A05DD7" w:rsidRDefault="00A05DD7" w:rsidP="00191F2B">
      <w:pPr>
        <w:spacing w:line="360" w:lineRule="auto"/>
        <w:jc w:val="both"/>
        <w:rPr>
          <w:rFonts w:ascii="Arial" w:hAnsi="Arial" w:cs="Arial"/>
          <w:sz w:val="24"/>
        </w:rPr>
      </w:pPr>
      <w:r>
        <w:rPr>
          <w:rFonts w:ascii="Arial" w:hAnsi="Arial" w:cs="Arial"/>
          <w:sz w:val="24"/>
          <w:szCs w:val="24"/>
          <w:shd w:val="clear" w:color="auto" w:fill="FFFFFF"/>
        </w:rPr>
        <w:t xml:space="preserve">The Lines Serving the West Highlands of Scotland. (2018). </w:t>
      </w:r>
      <w:r>
        <w:rPr>
          <w:rFonts w:ascii="Arial" w:hAnsi="Arial" w:cs="Arial"/>
          <w:sz w:val="24"/>
          <w:szCs w:val="24"/>
          <w:u w:val="single"/>
          <w:shd w:val="clear" w:color="auto" w:fill="FFFFFF"/>
        </w:rPr>
        <w:t>“</w:t>
      </w:r>
      <w:r w:rsidRPr="00A05DD7">
        <w:rPr>
          <w:rFonts w:ascii="Arial" w:hAnsi="Arial" w:cs="Arial"/>
          <w:sz w:val="24"/>
          <w:szCs w:val="24"/>
          <w:u w:val="single"/>
          <w:shd w:val="clear" w:color="auto" w:fill="FFFFFF"/>
        </w:rPr>
        <w:t>Caledonian Sleeper – New Mk 5 Carriages</w:t>
      </w:r>
      <w:r>
        <w:rPr>
          <w:rFonts w:ascii="Arial" w:hAnsi="Arial" w:cs="Arial"/>
          <w:sz w:val="24"/>
          <w:szCs w:val="24"/>
          <w:u w:val="single"/>
          <w:shd w:val="clear" w:color="auto" w:fill="FFFFFF"/>
        </w:rPr>
        <w:t>”</w:t>
      </w:r>
      <w:r>
        <w:rPr>
          <w:rFonts w:ascii="Arial" w:hAnsi="Arial" w:cs="Arial"/>
          <w:sz w:val="24"/>
          <w:szCs w:val="24"/>
          <w:shd w:val="clear" w:color="auto" w:fill="FFFFFF"/>
        </w:rPr>
        <w:t xml:space="preserve">, [Online]. Available: </w:t>
      </w:r>
      <w:hyperlink r:id="rId15" w:history="1">
        <w:r w:rsidRPr="00A05DD7">
          <w:rPr>
            <w:rStyle w:val="Hyperlink"/>
            <w:rFonts w:ascii="Arial" w:hAnsi="Arial" w:cs="Arial"/>
            <w:sz w:val="24"/>
            <w:szCs w:val="24"/>
            <w:shd w:val="clear" w:color="auto" w:fill="FFFFFF"/>
          </w:rPr>
          <w:t>https://westhighlandline.org.uk/caledonian-sleeper-new-mk-5-carriages/</w:t>
        </w:r>
      </w:hyperlink>
      <w:r>
        <w:rPr>
          <w:rFonts w:ascii="Arial" w:hAnsi="Arial" w:cs="Arial"/>
          <w:sz w:val="24"/>
          <w:szCs w:val="24"/>
          <w:shd w:val="clear" w:color="auto" w:fill="FFFFFF"/>
        </w:rPr>
        <w:t xml:space="preserve"> , Last Accessed: 27</w:t>
      </w:r>
      <w:r w:rsidRPr="00A05DD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w:t>
      </w:r>
    </w:p>
    <w:p w14:paraId="4AA4DAD0" w14:textId="77777777" w:rsidR="007C57D5" w:rsidRDefault="007C57D5" w:rsidP="00191F2B">
      <w:pPr>
        <w:spacing w:line="360" w:lineRule="auto"/>
        <w:jc w:val="both"/>
        <w:rPr>
          <w:rFonts w:ascii="Arial" w:hAnsi="Arial" w:cs="Arial"/>
          <w:sz w:val="24"/>
        </w:rPr>
      </w:pPr>
    </w:p>
    <w:p w14:paraId="1657EAAF" w14:textId="6A66CC1B" w:rsidR="007C57D5" w:rsidRDefault="007C57D5" w:rsidP="007C57D5">
      <w:pPr>
        <w:spacing w:line="360" w:lineRule="auto"/>
        <w:jc w:val="both"/>
        <w:rPr>
          <w:rFonts w:ascii="Arial" w:hAnsi="Arial" w:cs="Arial"/>
          <w:sz w:val="24"/>
          <w:szCs w:val="24"/>
          <w:shd w:val="clear" w:color="auto" w:fill="FFFFFF"/>
        </w:rPr>
      </w:pPr>
      <w:bookmarkStart w:id="12" w:name="_Hlk25764184"/>
      <w:r>
        <w:rPr>
          <w:rFonts w:ascii="Arial" w:hAnsi="Arial" w:cs="Arial"/>
          <w:sz w:val="24"/>
          <w:szCs w:val="24"/>
          <w:shd w:val="clear" w:color="auto" w:fill="FFFFFF"/>
        </w:rPr>
        <w:t xml:space="preserve">The Lines of Serving the West Highlands of Scotland. (2018). </w:t>
      </w:r>
      <w:bookmarkEnd w:id="12"/>
      <w:r>
        <w:rPr>
          <w:rFonts w:ascii="Arial" w:hAnsi="Arial" w:cs="Arial"/>
          <w:sz w:val="24"/>
          <w:szCs w:val="24"/>
          <w:u w:val="single"/>
          <w:shd w:val="clear" w:color="auto" w:fill="FFFFFF"/>
        </w:rPr>
        <w:t>“</w:t>
      </w:r>
      <w:r w:rsidRPr="007C57D5">
        <w:rPr>
          <w:rFonts w:ascii="Arial" w:hAnsi="Arial" w:cs="Arial"/>
          <w:sz w:val="24"/>
          <w:szCs w:val="24"/>
          <w:u w:val="single"/>
          <w:shd w:val="clear" w:color="auto" w:fill="FFFFFF"/>
        </w:rPr>
        <w:t>Class 153 Update</w:t>
      </w:r>
      <w:r>
        <w:rPr>
          <w:rFonts w:ascii="Arial" w:hAnsi="Arial" w:cs="Arial"/>
          <w:sz w:val="24"/>
          <w:szCs w:val="24"/>
          <w:u w:val="single"/>
          <w:shd w:val="clear" w:color="auto" w:fill="FFFFFF"/>
        </w:rPr>
        <w:t>”</w:t>
      </w:r>
      <w:r>
        <w:rPr>
          <w:rFonts w:ascii="Arial" w:hAnsi="Arial" w:cs="Arial"/>
          <w:sz w:val="24"/>
          <w:szCs w:val="24"/>
          <w:shd w:val="clear" w:color="auto" w:fill="FFFFFF"/>
        </w:rPr>
        <w:t xml:space="preserve">, [Online]. Available: </w:t>
      </w:r>
      <w:hyperlink r:id="rId16" w:history="1">
        <w:r w:rsidRPr="00C42236">
          <w:rPr>
            <w:rStyle w:val="Hyperlink"/>
            <w:rFonts w:ascii="Arial" w:hAnsi="Arial" w:cs="Arial"/>
            <w:sz w:val="24"/>
            <w:szCs w:val="24"/>
            <w:shd w:val="clear" w:color="auto" w:fill="FFFFFF"/>
          </w:rPr>
          <w:t>https://westhighlandline.org.uk/class-153-update/</w:t>
        </w:r>
      </w:hyperlink>
      <w:r>
        <w:rPr>
          <w:rFonts w:ascii="Arial" w:hAnsi="Arial" w:cs="Arial"/>
          <w:sz w:val="24"/>
          <w:szCs w:val="24"/>
          <w:shd w:val="clear" w:color="auto" w:fill="FFFFFF"/>
        </w:rPr>
        <w:t xml:space="preserve"> , Last Accessed: 25</w:t>
      </w:r>
      <w:r w:rsidRPr="007C57D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 </w:t>
      </w:r>
    </w:p>
    <w:p w14:paraId="04B10792" w14:textId="77777777" w:rsidR="00A422C6" w:rsidRDefault="00A422C6" w:rsidP="007C57D5">
      <w:pPr>
        <w:spacing w:line="360" w:lineRule="auto"/>
        <w:jc w:val="both"/>
        <w:rPr>
          <w:rFonts w:ascii="Arial" w:hAnsi="Arial" w:cs="Arial"/>
          <w:sz w:val="24"/>
          <w:szCs w:val="24"/>
          <w:shd w:val="clear" w:color="auto" w:fill="FFFFFF"/>
        </w:rPr>
      </w:pPr>
    </w:p>
    <w:p w14:paraId="63CA7E93" w14:textId="77777777" w:rsidR="00A422C6" w:rsidRPr="00A422C6" w:rsidRDefault="00A422C6" w:rsidP="00A422C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Lines Serving the West Highlands of Scotland. (2019). </w:t>
      </w:r>
      <w:r>
        <w:rPr>
          <w:rFonts w:ascii="Arial" w:hAnsi="Arial" w:cs="Arial"/>
          <w:sz w:val="24"/>
          <w:szCs w:val="24"/>
          <w:u w:val="single"/>
          <w:shd w:val="clear" w:color="auto" w:fill="FFFFFF"/>
        </w:rPr>
        <w:t>“</w:t>
      </w:r>
      <w:r w:rsidRPr="00A422C6">
        <w:rPr>
          <w:rFonts w:ascii="Arial" w:hAnsi="Arial" w:cs="Arial"/>
          <w:sz w:val="24"/>
          <w:szCs w:val="24"/>
          <w:u w:val="single"/>
          <w:shd w:val="clear" w:color="auto" w:fill="FFFFFF"/>
        </w:rPr>
        <w:t>West Highland Lines – an Audio-Visual Journey</w:t>
      </w:r>
      <w:r>
        <w:rPr>
          <w:rFonts w:ascii="Arial" w:hAnsi="Arial" w:cs="Arial"/>
          <w:sz w:val="24"/>
          <w:szCs w:val="24"/>
          <w:u w:val="single"/>
          <w:shd w:val="clear" w:color="auto" w:fill="FFFFFF"/>
        </w:rPr>
        <w:t>”</w:t>
      </w:r>
      <w:r>
        <w:rPr>
          <w:rFonts w:ascii="Arial" w:hAnsi="Arial" w:cs="Arial"/>
          <w:sz w:val="24"/>
          <w:szCs w:val="24"/>
          <w:shd w:val="clear" w:color="auto" w:fill="FFFFFF"/>
        </w:rPr>
        <w:t xml:space="preserve">, [Online]. Available: </w:t>
      </w:r>
      <w:hyperlink r:id="rId17" w:history="1">
        <w:r w:rsidRPr="00A422C6">
          <w:rPr>
            <w:rStyle w:val="Hyperlink"/>
            <w:rFonts w:ascii="Arial" w:hAnsi="Arial" w:cs="Arial"/>
            <w:sz w:val="24"/>
            <w:szCs w:val="24"/>
            <w:shd w:val="clear" w:color="auto" w:fill="FFFFFF"/>
          </w:rPr>
          <w:t>http://westhighlandline.org.uk/west-highland-line-av-2/</w:t>
        </w:r>
      </w:hyperlink>
      <w:r>
        <w:rPr>
          <w:rFonts w:ascii="Arial" w:hAnsi="Arial" w:cs="Arial"/>
          <w:sz w:val="24"/>
          <w:szCs w:val="24"/>
          <w:shd w:val="clear" w:color="auto" w:fill="FFFFFF"/>
        </w:rPr>
        <w:t xml:space="preserve"> , Last Accessed: 27</w:t>
      </w:r>
      <w:r w:rsidRPr="00A422C6">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 </w:t>
      </w:r>
    </w:p>
    <w:p w14:paraId="7C3DA406" w14:textId="77777777" w:rsidR="00A422C6" w:rsidRDefault="00A422C6" w:rsidP="007C57D5">
      <w:pPr>
        <w:spacing w:line="360" w:lineRule="auto"/>
        <w:jc w:val="both"/>
        <w:rPr>
          <w:rFonts w:ascii="Arial" w:hAnsi="Arial" w:cs="Arial"/>
          <w:sz w:val="24"/>
          <w:szCs w:val="24"/>
          <w:shd w:val="clear" w:color="auto" w:fill="FFFFFF"/>
        </w:rPr>
      </w:pPr>
    </w:p>
    <w:p w14:paraId="62DDFAED" w14:textId="78F0327B" w:rsidR="0041456B" w:rsidRDefault="0041456B" w:rsidP="007C57D5">
      <w:pPr>
        <w:spacing w:line="360" w:lineRule="auto"/>
        <w:jc w:val="both"/>
        <w:rPr>
          <w:rFonts w:ascii="Arial" w:hAnsi="Arial" w:cs="Arial"/>
          <w:sz w:val="24"/>
          <w:szCs w:val="24"/>
          <w:shd w:val="clear" w:color="auto" w:fill="FFFFFF"/>
        </w:rPr>
      </w:pPr>
    </w:p>
    <w:p w14:paraId="37387098" w14:textId="1D8AAF0B" w:rsidR="0041456B" w:rsidRDefault="0041456B" w:rsidP="0041456B">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Twr</w:t>
      </w:r>
      <w:proofErr w:type="spellEnd"/>
      <w:r>
        <w:rPr>
          <w:rFonts w:ascii="Arial" w:hAnsi="Arial" w:cs="Arial"/>
          <w:sz w:val="24"/>
          <w:szCs w:val="24"/>
          <w:shd w:val="clear" w:color="auto" w:fill="FFFFFF"/>
        </w:rPr>
        <w:t>-y-</w:t>
      </w:r>
      <w:proofErr w:type="spellStart"/>
      <w:r>
        <w:rPr>
          <w:rFonts w:ascii="Arial" w:hAnsi="Arial" w:cs="Arial"/>
          <w:sz w:val="24"/>
          <w:szCs w:val="24"/>
          <w:shd w:val="clear" w:color="auto" w:fill="FFFFFF"/>
        </w:rPr>
        <w:t>Felin</w:t>
      </w:r>
      <w:proofErr w:type="spellEnd"/>
      <w:r>
        <w:rPr>
          <w:rFonts w:ascii="Arial" w:hAnsi="Arial" w:cs="Arial"/>
          <w:sz w:val="24"/>
          <w:szCs w:val="24"/>
          <w:shd w:val="clear" w:color="auto" w:fill="FFFFFF"/>
        </w:rPr>
        <w:t xml:space="preserve"> Hotel. (2019). </w:t>
      </w:r>
      <w:r>
        <w:rPr>
          <w:rFonts w:ascii="Arial" w:hAnsi="Arial" w:cs="Arial"/>
          <w:sz w:val="24"/>
          <w:szCs w:val="24"/>
          <w:u w:val="single"/>
          <w:shd w:val="clear" w:color="auto" w:fill="FFFFFF"/>
        </w:rPr>
        <w:t>“Location”</w:t>
      </w:r>
      <w:r>
        <w:rPr>
          <w:rFonts w:ascii="Arial" w:hAnsi="Arial" w:cs="Arial"/>
          <w:sz w:val="24"/>
          <w:szCs w:val="24"/>
          <w:shd w:val="clear" w:color="auto" w:fill="FFFFFF"/>
        </w:rPr>
        <w:t xml:space="preserve">, [Online]. Available: </w:t>
      </w:r>
      <w:hyperlink r:id="rId18" w:history="1">
        <w:r w:rsidRPr="00851E8C">
          <w:rPr>
            <w:rStyle w:val="Hyperlink"/>
            <w:rFonts w:ascii="Arial" w:hAnsi="Arial" w:cs="Arial"/>
            <w:sz w:val="24"/>
            <w:szCs w:val="24"/>
            <w:shd w:val="clear" w:color="auto" w:fill="FFFFFF"/>
          </w:rPr>
          <w:t>https://www.twryfelinhotel.com/location</w:t>
        </w:r>
      </w:hyperlink>
      <w:r>
        <w:rPr>
          <w:rFonts w:ascii="Arial" w:hAnsi="Arial" w:cs="Arial"/>
          <w:sz w:val="24"/>
          <w:szCs w:val="24"/>
          <w:shd w:val="clear" w:color="auto" w:fill="FFFFFF"/>
        </w:rPr>
        <w:t xml:space="preserve"> , Last Accessed: 26</w:t>
      </w:r>
      <w:r w:rsidRPr="0041456B">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 </w:t>
      </w:r>
    </w:p>
    <w:p w14:paraId="6C6A0D96" w14:textId="3B983678" w:rsidR="00985479" w:rsidRDefault="00985479" w:rsidP="0041456B">
      <w:pPr>
        <w:spacing w:line="360" w:lineRule="auto"/>
        <w:jc w:val="both"/>
        <w:rPr>
          <w:rFonts w:ascii="Arial" w:hAnsi="Arial" w:cs="Arial"/>
          <w:sz w:val="24"/>
          <w:szCs w:val="24"/>
          <w:shd w:val="clear" w:color="auto" w:fill="FFFFFF"/>
        </w:rPr>
      </w:pPr>
    </w:p>
    <w:p w14:paraId="7A7ADB95" w14:textId="77777777" w:rsidR="00985479" w:rsidRPr="00985479" w:rsidRDefault="00985479" w:rsidP="00985479">
      <w:pPr>
        <w:spacing w:line="360" w:lineRule="auto"/>
        <w:jc w:val="both"/>
        <w:rPr>
          <w:rFonts w:ascii="Arial" w:hAnsi="Arial" w:cs="Arial"/>
          <w:sz w:val="24"/>
        </w:rPr>
      </w:pPr>
      <w:r w:rsidRPr="00985479">
        <w:rPr>
          <w:rFonts w:ascii="Arial" w:hAnsi="Arial" w:cs="Arial"/>
          <w:sz w:val="24"/>
        </w:rPr>
        <w:t xml:space="preserve">UNESCO. (2019). </w:t>
      </w:r>
      <w:r w:rsidRPr="00985479">
        <w:rPr>
          <w:rFonts w:ascii="Arial" w:hAnsi="Arial" w:cs="Arial"/>
          <w:sz w:val="24"/>
          <w:u w:val="single"/>
        </w:rPr>
        <w:t xml:space="preserve">“World Tourism Day </w:t>
      </w:r>
      <w:proofErr w:type="gramStart"/>
      <w:r w:rsidRPr="00985479">
        <w:rPr>
          <w:rFonts w:ascii="Arial" w:hAnsi="Arial" w:cs="Arial"/>
          <w:sz w:val="24"/>
          <w:u w:val="single"/>
        </w:rPr>
        <w:t>2019 :</w:t>
      </w:r>
      <w:proofErr w:type="gramEnd"/>
      <w:r w:rsidRPr="00985479">
        <w:rPr>
          <w:rFonts w:ascii="Arial" w:hAnsi="Arial" w:cs="Arial"/>
          <w:sz w:val="24"/>
          <w:u w:val="single"/>
        </w:rPr>
        <w:t xml:space="preserve"> Tourism and jobs”</w:t>
      </w:r>
      <w:r w:rsidRPr="00985479">
        <w:rPr>
          <w:rFonts w:ascii="Arial" w:hAnsi="Arial" w:cs="Arial"/>
          <w:sz w:val="24"/>
        </w:rPr>
        <w:t xml:space="preserve"> , [Online]. Available:</w:t>
      </w:r>
      <w:r w:rsidRPr="00985479">
        <w:t xml:space="preserve"> </w:t>
      </w:r>
      <w:hyperlink r:id="rId19" w:history="1">
        <w:r w:rsidRPr="00985479">
          <w:rPr>
            <w:rStyle w:val="Hyperlink"/>
            <w:rFonts w:ascii="Arial" w:hAnsi="Arial" w:cs="Arial"/>
            <w:sz w:val="24"/>
          </w:rPr>
          <w:t>https://whc.unesco.org/en/news/2037</w:t>
        </w:r>
      </w:hyperlink>
      <w:r w:rsidRPr="00985479">
        <w:rPr>
          <w:rFonts w:ascii="Arial" w:hAnsi="Arial" w:cs="Arial"/>
          <w:sz w:val="24"/>
        </w:rPr>
        <w:t xml:space="preserve">, Last Accessed: </w:t>
      </w:r>
      <w:r>
        <w:rPr>
          <w:rFonts w:ascii="Arial" w:hAnsi="Arial" w:cs="Arial"/>
          <w:sz w:val="24"/>
        </w:rPr>
        <w:t>27</w:t>
      </w:r>
      <w:r w:rsidRPr="00985479">
        <w:rPr>
          <w:rFonts w:ascii="Arial" w:hAnsi="Arial" w:cs="Arial"/>
          <w:sz w:val="24"/>
          <w:vertAlign w:val="superscript"/>
        </w:rPr>
        <w:t>th</w:t>
      </w:r>
      <w:r>
        <w:rPr>
          <w:rFonts w:ascii="Arial" w:hAnsi="Arial" w:cs="Arial"/>
          <w:sz w:val="24"/>
        </w:rPr>
        <w:t xml:space="preserve"> November </w:t>
      </w:r>
      <w:r w:rsidRPr="00985479">
        <w:rPr>
          <w:rFonts w:ascii="Arial" w:hAnsi="Arial" w:cs="Arial"/>
          <w:sz w:val="24"/>
        </w:rPr>
        <w:t xml:space="preserve">2019. </w:t>
      </w:r>
    </w:p>
    <w:p w14:paraId="32A038CD" w14:textId="77777777" w:rsidR="0088655B" w:rsidRDefault="0088655B" w:rsidP="0088655B">
      <w:pPr>
        <w:spacing w:line="360" w:lineRule="auto"/>
        <w:jc w:val="both"/>
        <w:rPr>
          <w:rFonts w:ascii="Arial" w:hAnsi="Arial" w:cs="Arial"/>
          <w:sz w:val="24"/>
          <w:szCs w:val="24"/>
          <w:shd w:val="clear" w:color="auto" w:fill="FFFFFF"/>
        </w:rPr>
      </w:pPr>
    </w:p>
    <w:p w14:paraId="47AFD196" w14:textId="6E05C04D" w:rsidR="0088655B" w:rsidRDefault="0088655B" w:rsidP="0088655B">
      <w:pPr>
        <w:spacing w:line="360" w:lineRule="auto"/>
        <w:jc w:val="both"/>
        <w:rPr>
          <w:rFonts w:ascii="Arial" w:hAnsi="Arial" w:cs="Arial"/>
          <w:sz w:val="24"/>
          <w:szCs w:val="24"/>
          <w:shd w:val="clear" w:color="auto" w:fill="FFFFFF"/>
        </w:rPr>
      </w:pPr>
      <w:bookmarkStart w:id="13" w:name="_Hlk25596504"/>
      <w:r w:rsidRPr="00A65659">
        <w:rPr>
          <w:rFonts w:ascii="Arial" w:hAnsi="Arial" w:cs="Arial"/>
          <w:sz w:val="24"/>
          <w:szCs w:val="24"/>
          <w:shd w:val="clear" w:color="auto" w:fill="FFFFFF"/>
        </w:rPr>
        <w:t xml:space="preserve">Varela, C. &amp; Navarro, J. </w:t>
      </w:r>
      <w:r>
        <w:rPr>
          <w:rFonts w:ascii="Arial" w:hAnsi="Arial" w:cs="Arial"/>
          <w:sz w:val="24"/>
          <w:szCs w:val="24"/>
          <w:shd w:val="clear" w:color="auto" w:fill="FFFFFF"/>
        </w:rPr>
        <w:t>(</w:t>
      </w:r>
      <w:r w:rsidRPr="00A65659">
        <w:rPr>
          <w:rFonts w:ascii="Arial" w:hAnsi="Arial" w:cs="Arial"/>
          <w:sz w:val="24"/>
          <w:szCs w:val="24"/>
          <w:shd w:val="clear" w:color="auto" w:fill="FFFFFF"/>
        </w:rPr>
        <w:t>2016</w:t>
      </w:r>
      <w:r>
        <w:rPr>
          <w:rFonts w:ascii="Arial" w:hAnsi="Arial" w:cs="Arial"/>
          <w:sz w:val="24"/>
          <w:szCs w:val="24"/>
          <w:shd w:val="clear" w:color="auto" w:fill="FFFFFF"/>
        </w:rPr>
        <w:t>)</w:t>
      </w:r>
      <w:r w:rsidRPr="00A65659">
        <w:rPr>
          <w:rFonts w:ascii="Arial" w:hAnsi="Arial" w:cs="Arial"/>
          <w:sz w:val="24"/>
          <w:szCs w:val="24"/>
          <w:shd w:val="clear" w:color="auto" w:fill="FFFFFF"/>
        </w:rPr>
        <w:t>.</w:t>
      </w:r>
      <w:bookmarkEnd w:id="13"/>
      <w:r w:rsidRPr="00A65659">
        <w:rPr>
          <w:rFonts w:ascii="Arial" w:hAnsi="Arial" w:cs="Arial"/>
          <w:sz w:val="24"/>
          <w:szCs w:val="24"/>
          <w:shd w:val="clear" w:color="auto" w:fill="FFFFFF"/>
        </w:rPr>
        <w:t xml:space="preserve"> </w:t>
      </w:r>
      <w:r w:rsidRPr="0088655B">
        <w:rPr>
          <w:rFonts w:ascii="Arial" w:hAnsi="Arial" w:cs="Arial"/>
          <w:sz w:val="24"/>
          <w:szCs w:val="24"/>
          <w:u w:val="single"/>
          <w:shd w:val="clear" w:color="auto" w:fill="FFFFFF"/>
        </w:rPr>
        <w:t>“HIGH-SPEED RAILWAY AND TOURISM: IS THERE AN IMPACT ON INTERMEDIATE CITIES? EVIDENCE FROM TWO CASE STUDIES IN CASTILLA-LA MANCHA (SPAIN).</w:t>
      </w:r>
      <w:r>
        <w:rPr>
          <w:rFonts w:ascii="Arial" w:hAnsi="Arial" w:cs="Arial"/>
          <w:sz w:val="24"/>
          <w:szCs w:val="24"/>
          <w:u w:val="single"/>
          <w:shd w:val="clear" w:color="auto" w:fill="FFFFFF"/>
        </w:rPr>
        <w:t>”</w:t>
      </w:r>
      <w:r w:rsidRPr="00A65659">
        <w:rPr>
          <w:rFonts w:ascii="Arial" w:hAnsi="Arial" w:cs="Arial"/>
          <w:sz w:val="24"/>
          <w:szCs w:val="24"/>
          <w:shd w:val="clear" w:color="auto" w:fill="FFFFFF"/>
        </w:rPr>
        <w:t> </w:t>
      </w:r>
      <w:r w:rsidRPr="00A65659">
        <w:rPr>
          <w:rFonts w:ascii="Arial" w:hAnsi="Arial" w:cs="Arial"/>
          <w:i/>
          <w:iCs/>
          <w:sz w:val="24"/>
          <w:szCs w:val="24"/>
          <w:shd w:val="clear" w:color="auto" w:fill="FFFFFF"/>
        </w:rPr>
        <w:t>Journal of Urban and Regional Analysis</w:t>
      </w:r>
      <w:r w:rsidRPr="00A65659">
        <w:rPr>
          <w:rFonts w:ascii="Arial" w:hAnsi="Arial" w:cs="Arial"/>
          <w:sz w:val="24"/>
          <w:szCs w:val="24"/>
          <w:shd w:val="clear" w:color="auto" w:fill="FFFFFF"/>
        </w:rPr>
        <w:t>, pp.133–158.</w:t>
      </w:r>
    </w:p>
    <w:p w14:paraId="6DAF2934" w14:textId="77777777" w:rsidR="00F1788D" w:rsidRDefault="00F1788D" w:rsidP="0088655B">
      <w:pPr>
        <w:spacing w:line="360" w:lineRule="auto"/>
        <w:jc w:val="both"/>
        <w:rPr>
          <w:rFonts w:ascii="Arial" w:hAnsi="Arial" w:cs="Arial"/>
          <w:sz w:val="24"/>
          <w:szCs w:val="24"/>
          <w:shd w:val="clear" w:color="auto" w:fill="FFFFFF"/>
        </w:rPr>
      </w:pPr>
    </w:p>
    <w:p w14:paraId="4947B547" w14:textId="7385C5E4" w:rsidR="00F1788D" w:rsidRPr="00F1788D" w:rsidRDefault="00F1788D" w:rsidP="0088655B">
      <w:pPr>
        <w:spacing w:line="360" w:lineRule="auto"/>
        <w:jc w:val="both"/>
        <w:rPr>
          <w:rFonts w:ascii="Arial" w:hAnsi="Arial" w:cs="Arial"/>
          <w:sz w:val="24"/>
        </w:rPr>
      </w:pPr>
      <w:r>
        <w:rPr>
          <w:rFonts w:ascii="Arial" w:hAnsi="Arial" w:cs="Arial"/>
          <w:sz w:val="24"/>
        </w:rPr>
        <w:t xml:space="preserve">Visit Scotland. (2019). </w:t>
      </w:r>
      <w:r w:rsidRPr="00F1788D">
        <w:rPr>
          <w:rFonts w:ascii="Arial" w:hAnsi="Arial" w:cs="Arial"/>
          <w:sz w:val="24"/>
          <w:u w:val="single"/>
        </w:rPr>
        <w:t>“OUTDOORS WEST HIGHLAND LINE ITINERARY</w:t>
      </w:r>
      <w:r>
        <w:rPr>
          <w:rFonts w:ascii="Arial" w:hAnsi="Arial" w:cs="Arial"/>
          <w:sz w:val="24"/>
          <w:u w:val="single"/>
        </w:rPr>
        <w:t>”</w:t>
      </w:r>
      <w:r>
        <w:rPr>
          <w:rFonts w:ascii="Arial" w:hAnsi="Arial" w:cs="Arial"/>
          <w:sz w:val="24"/>
        </w:rPr>
        <w:t>, [Online]. Available:</w:t>
      </w:r>
      <w:hyperlink r:id="rId20" w:history="1">
        <w:r w:rsidRPr="00A96CEB">
          <w:rPr>
            <w:rStyle w:val="Hyperlink"/>
            <w:rFonts w:ascii="Arial" w:hAnsi="Arial" w:cs="Arial"/>
            <w:sz w:val="24"/>
          </w:rPr>
          <w:t>https://www.visitscotland.com/see-do/tours/railway/west-highland-line-itinerary/</w:t>
        </w:r>
      </w:hyperlink>
      <w:r>
        <w:rPr>
          <w:rFonts w:ascii="Arial" w:hAnsi="Arial" w:cs="Arial"/>
          <w:sz w:val="24"/>
        </w:rPr>
        <w:t xml:space="preserve"> , Last Accessed: 27</w:t>
      </w:r>
      <w:r w:rsidRPr="00F1788D">
        <w:rPr>
          <w:rFonts w:ascii="Arial" w:hAnsi="Arial" w:cs="Arial"/>
          <w:sz w:val="24"/>
          <w:vertAlign w:val="superscript"/>
        </w:rPr>
        <w:t>th</w:t>
      </w:r>
      <w:r>
        <w:rPr>
          <w:rFonts w:ascii="Arial" w:hAnsi="Arial" w:cs="Arial"/>
          <w:sz w:val="24"/>
        </w:rPr>
        <w:t xml:space="preserve"> November 2019. </w:t>
      </w:r>
    </w:p>
    <w:p w14:paraId="48F5A04D" w14:textId="12138158" w:rsidR="00450604" w:rsidRDefault="00450604" w:rsidP="00191F2B">
      <w:pPr>
        <w:spacing w:line="360" w:lineRule="auto"/>
        <w:jc w:val="both"/>
        <w:rPr>
          <w:rFonts w:ascii="Arial" w:hAnsi="Arial" w:cs="Arial"/>
          <w:sz w:val="24"/>
        </w:rPr>
      </w:pPr>
    </w:p>
    <w:p w14:paraId="24066D18" w14:textId="64D45C11" w:rsidR="00450604" w:rsidRDefault="00450604" w:rsidP="0045060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Wales Online. (2018). </w:t>
      </w:r>
      <w:r>
        <w:rPr>
          <w:rFonts w:ascii="Arial" w:hAnsi="Arial" w:cs="Arial"/>
          <w:sz w:val="24"/>
          <w:szCs w:val="24"/>
          <w:u w:val="single"/>
          <w:shd w:val="clear" w:color="auto" w:fill="FFFFFF"/>
        </w:rPr>
        <w:t>“</w:t>
      </w:r>
      <w:r w:rsidRPr="00450604">
        <w:rPr>
          <w:rFonts w:ascii="Arial" w:hAnsi="Arial" w:cs="Arial"/>
          <w:sz w:val="24"/>
          <w:szCs w:val="24"/>
          <w:u w:val="single"/>
          <w:shd w:val="clear" w:color="auto" w:fill="FFFFFF"/>
        </w:rPr>
        <w:t>14 stunning sights from one of Wales' most beautiful train journeys</w:t>
      </w:r>
      <w:r>
        <w:rPr>
          <w:rFonts w:ascii="Arial" w:hAnsi="Arial" w:cs="Arial"/>
          <w:sz w:val="24"/>
          <w:szCs w:val="24"/>
          <w:u w:val="single"/>
          <w:shd w:val="clear" w:color="auto" w:fill="FFFFFF"/>
        </w:rPr>
        <w:t>”</w:t>
      </w:r>
      <w:r>
        <w:rPr>
          <w:rFonts w:ascii="Arial" w:hAnsi="Arial" w:cs="Arial"/>
          <w:sz w:val="24"/>
          <w:szCs w:val="24"/>
          <w:shd w:val="clear" w:color="auto" w:fill="FFFFFF"/>
        </w:rPr>
        <w:t xml:space="preserve">, [Online]. Available: </w:t>
      </w:r>
      <w:hyperlink r:id="rId21" w:history="1">
        <w:r w:rsidRPr="00C42236">
          <w:rPr>
            <w:rStyle w:val="Hyperlink"/>
            <w:rFonts w:ascii="Arial" w:hAnsi="Arial" w:cs="Arial"/>
            <w:sz w:val="24"/>
            <w:szCs w:val="24"/>
            <w:shd w:val="clear" w:color="auto" w:fill="FFFFFF"/>
          </w:rPr>
          <w:t>https://www.walesonline.co.uk/whats-on/travel/wonderful-sights-seen-one-wales-14480932</w:t>
        </w:r>
      </w:hyperlink>
      <w:r>
        <w:rPr>
          <w:rFonts w:ascii="Arial" w:hAnsi="Arial" w:cs="Arial"/>
          <w:sz w:val="24"/>
          <w:szCs w:val="24"/>
          <w:shd w:val="clear" w:color="auto" w:fill="FFFFFF"/>
        </w:rPr>
        <w:t xml:space="preserve"> , Last Accessed: 25</w:t>
      </w:r>
      <w:r w:rsidRPr="0045060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w:t>
      </w:r>
    </w:p>
    <w:p w14:paraId="2B866988" w14:textId="77777777" w:rsidR="00C64AC9" w:rsidRDefault="00C64AC9" w:rsidP="00C64AC9">
      <w:pPr>
        <w:spacing w:line="360" w:lineRule="auto"/>
        <w:jc w:val="both"/>
        <w:rPr>
          <w:rFonts w:ascii="Arial" w:hAnsi="Arial" w:cs="Arial"/>
          <w:sz w:val="24"/>
          <w:szCs w:val="24"/>
          <w:shd w:val="clear" w:color="auto" w:fill="FFFFFF"/>
        </w:rPr>
      </w:pPr>
    </w:p>
    <w:p w14:paraId="5E8B5BF9" w14:textId="77777777" w:rsidR="00C64AC9" w:rsidRPr="00C64AC9" w:rsidRDefault="00C64AC9" w:rsidP="00C64AC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Welsh Government. (2019). </w:t>
      </w:r>
      <w:r>
        <w:rPr>
          <w:rFonts w:ascii="Arial" w:hAnsi="Arial" w:cs="Arial"/>
          <w:sz w:val="24"/>
          <w:szCs w:val="24"/>
          <w:u w:val="single"/>
          <w:shd w:val="clear" w:color="auto" w:fill="FFFFFF"/>
        </w:rPr>
        <w:t>“</w:t>
      </w:r>
      <w:r w:rsidRPr="00C64AC9">
        <w:rPr>
          <w:rFonts w:ascii="Arial" w:hAnsi="Arial" w:cs="Arial"/>
          <w:sz w:val="24"/>
          <w:szCs w:val="24"/>
          <w:u w:val="single"/>
          <w:shd w:val="clear" w:color="auto" w:fill="FFFFFF"/>
        </w:rPr>
        <w:t>Wales Tourism Performance Report January to December 2018</w:t>
      </w:r>
      <w:r>
        <w:rPr>
          <w:rFonts w:ascii="Arial" w:hAnsi="Arial" w:cs="Arial"/>
          <w:sz w:val="24"/>
          <w:szCs w:val="24"/>
          <w:u w:val="single"/>
          <w:shd w:val="clear" w:color="auto" w:fill="FFFFFF"/>
        </w:rPr>
        <w:t>”</w:t>
      </w:r>
      <w:r>
        <w:rPr>
          <w:rFonts w:ascii="Arial" w:hAnsi="Arial" w:cs="Arial"/>
          <w:sz w:val="24"/>
          <w:szCs w:val="24"/>
          <w:shd w:val="clear" w:color="auto" w:fill="FFFFFF"/>
        </w:rPr>
        <w:t xml:space="preserve">, [Online]. Available: </w:t>
      </w:r>
      <w:hyperlink r:id="rId22" w:history="1">
        <w:r w:rsidRPr="00C64AC9">
          <w:rPr>
            <w:rStyle w:val="Hyperlink"/>
            <w:rFonts w:ascii="Arial" w:hAnsi="Arial" w:cs="Arial"/>
            <w:sz w:val="24"/>
            <w:szCs w:val="24"/>
            <w:shd w:val="clear" w:color="auto" w:fill="FFFFFF"/>
          </w:rPr>
          <w:t>https://gov.wales/sites/default/files/statistics-and-research/2019-06/wales-tourism-performance-report-january-to-december-2018.pdf</w:t>
        </w:r>
      </w:hyperlink>
      <w:r>
        <w:rPr>
          <w:rFonts w:ascii="Arial" w:hAnsi="Arial" w:cs="Arial"/>
          <w:sz w:val="24"/>
          <w:szCs w:val="24"/>
          <w:shd w:val="clear" w:color="auto" w:fill="FFFFFF"/>
        </w:rPr>
        <w:t xml:space="preserve"> , Last Accessed: 27</w:t>
      </w:r>
      <w:r w:rsidRPr="00C64AC9">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 </w:t>
      </w:r>
    </w:p>
    <w:p w14:paraId="7DEDF389" w14:textId="2CA4CB27" w:rsidR="005C66EE" w:rsidRDefault="005C66EE" w:rsidP="00450604">
      <w:pPr>
        <w:spacing w:line="360" w:lineRule="auto"/>
        <w:jc w:val="both"/>
        <w:rPr>
          <w:rFonts w:ascii="Arial" w:hAnsi="Arial" w:cs="Arial"/>
          <w:sz w:val="24"/>
          <w:szCs w:val="24"/>
          <w:shd w:val="clear" w:color="auto" w:fill="FFFFFF"/>
        </w:rPr>
      </w:pPr>
    </w:p>
    <w:p w14:paraId="60C8CAF4" w14:textId="77777777" w:rsidR="005C66EE" w:rsidRPr="00661F08" w:rsidRDefault="005C66EE" w:rsidP="005C66E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World Tourism Organisation. (2001). </w:t>
      </w:r>
      <w:r>
        <w:rPr>
          <w:rFonts w:ascii="Arial" w:hAnsi="Arial" w:cs="Arial"/>
          <w:sz w:val="24"/>
          <w:szCs w:val="24"/>
          <w:u w:val="single"/>
          <w:shd w:val="clear" w:color="auto" w:fill="FFFFFF"/>
        </w:rPr>
        <w:t>“</w:t>
      </w:r>
      <w:r w:rsidRPr="00661F08">
        <w:rPr>
          <w:rFonts w:ascii="Arial" w:hAnsi="Arial" w:cs="Arial"/>
          <w:sz w:val="24"/>
          <w:szCs w:val="24"/>
          <w:u w:val="single"/>
          <w:shd w:val="clear" w:color="auto" w:fill="FFFFFF"/>
        </w:rPr>
        <w:t>Cultural Heritage and Tourism Development: A Report on the International Conference on Cultural Tourism</w:t>
      </w:r>
      <w:r>
        <w:rPr>
          <w:rFonts w:ascii="Arial" w:hAnsi="Arial" w:cs="Arial"/>
          <w:sz w:val="24"/>
          <w:szCs w:val="24"/>
          <w:u w:val="single"/>
          <w:shd w:val="clear" w:color="auto" w:fill="FFFFFF"/>
        </w:rPr>
        <w:t xml:space="preserve">”, </w:t>
      </w:r>
      <w:r w:rsidRPr="00661F08">
        <w:rPr>
          <w:rFonts w:ascii="Arial" w:hAnsi="Arial" w:cs="Arial"/>
          <w:sz w:val="24"/>
          <w:szCs w:val="24"/>
          <w:shd w:val="clear" w:color="auto" w:fill="FFFFFF"/>
        </w:rPr>
        <w:t>World Tourism Organization</w:t>
      </w:r>
      <w:r>
        <w:rPr>
          <w:rFonts w:ascii="Arial" w:hAnsi="Arial" w:cs="Arial"/>
          <w:sz w:val="24"/>
          <w:szCs w:val="24"/>
          <w:shd w:val="clear" w:color="auto" w:fill="FFFFFF"/>
        </w:rPr>
        <w:t xml:space="preserve">, Cambodia, pp. 1. </w:t>
      </w:r>
    </w:p>
    <w:p w14:paraId="49125EB9" w14:textId="77777777" w:rsidR="005C66EE" w:rsidRPr="00450604" w:rsidRDefault="005C66EE" w:rsidP="00450604">
      <w:pPr>
        <w:spacing w:line="360" w:lineRule="auto"/>
        <w:jc w:val="both"/>
        <w:rPr>
          <w:rFonts w:ascii="Arial" w:hAnsi="Arial" w:cs="Arial"/>
          <w:sz w:val="24"/>
          <w:szCs w:val="24"/>
          <w:shd w:val="clear" w:color="auto" w:fill="FFFFFF"/>
        </w:rPr>
      </w:pPr>
    </w:p>
    <w:p w14:paraId="0A24622F" w14:textId="45F5D3CB" w:rsidR="0088655B" w:rsidRDefault="0088655B" w:rsidP="00191F2B">
      <w:pPr>
        <w:spacing w:line="360" w:lineRule="auto"/>
        <w:jc w:val="both"/>
        <w:rPr>
          <w:rFonts w:ascii="Arial" w:hAnsi="Arial" w:cs="Arial"/>
          <w:sz w:val="24"/>
        </w:rPr>
      </w:pPr>
    </w:p>
    <w:p w14:paraId="02CAF2A9" w14:textId="3ECBDDB0" w:rsidR="00B00092" w:rsidRDefault="00B00092" w:rsidP="00191F2B">
      <w:pPr>
        <w:spacing w:line="360" w:lineRule="auto"/>
        <w:jc w:val="both"/>
        <w:rPr>
          <w:rFonts w:ascii="Arial" w:hAnsi="Arial" w:cs="Arial"/>
          <w:sz w:val="24"/>
        </w:rPr>
      </w:pPr>
    </w:p>
    <w:p w14:paraId="2E048DCB" w14:textId="03B74BCE" w:rsidR="00B00092" w:rsidRDefault="00B00092" w:rsidP="00191F2B">
      <w:pPr>
        <w:spacing w:line="360" w:lineRule="auto"/>
        <w:jc w:val="both"/>
        <w:rPr>
          <w:rFonts w:ascii="Arial" w:hAnsi="Arial" w:cs="Arial"/>
          <w:sz w:val="24"/>
        </w:rPr>
      </w:pPr>
    </w:p>
    <w:p w14:paraId="29E3DD87" w14:textId="01ADE338" w:rsidR="00B00092" w:rsidRDefault="00B00092" w:rsidP="00191F2B">
      <w:pPr>
        <w:spacing w:line="360" w:lineRule="auto"/>
        <w:jc w:val="both"/>
        <w:rPr>
          <w:rFonts w:ascii="Arial" w:hAnsi="Arial" w:cs="Arial"/>
          <w:sz w:val="24"/>
        </w:rPr>
      </w:pPr>
    </w:p>
    <w:p w14:paraId="06F28229" w14:textId="5DA53FC1" w:rsidR="00B00092" w:rsidRDefault="00B00092" w:rsidP="00191F2B">
      <w:pPr>
        <w:spacing w:line="360" w:lineRule="auto"/>
        <w:jc w:val="both"/>
        <w:rPr>
          <w:rFonts w:ascii="Arial" w:hAnsi="Arial" w:cs="Arial"/>
          <w:sz w:val="24"/>
        </w:rPr>
      </w:pPr>
    </w:p>
    <w:p w14:paraId="278BC401" w14:textId="0F9F4191" w:rsidR="00B00092" w:rsidRDefault="00B00092" w:rsidP="00191F2B">
      <w:pPr>
        <w:spacing w:line="360" w:lineRule="auto"/>
        <w:jc w:val="both"/>
        <w:rPr>
          <w:rFonts w:ascii="Arial" w:hAnsi="Arial" w:cs="Arial"/>
          <w:sz w:val="24"/>
        </w:rPr>
      </w:pPr>
    </w:p>
    <w:p w14:paraId="48F80E63" w14:textId="77777777" w:rsidR="00B00092" w:rsidRDefault="00B00092" w:rsidP="00191F2B">
      <w:pPr>
        <w:spacing w:line="360" w:lineRule="auto"/>
        <w:jc w:val="both"/>
        <w:rPr>
          <w:rFonts w:ascii="Arial" w:hAnsi="Arial" w:cs="Arial"/>
          <w:sz w:val="24"/>
        </w:rPr>
      </w:pPr>
    </w:p>
    <w:p w14:paraId="7230D501" w14:textId="27921D63" w:rsidR="00864246" w:rsidRDefault="00864246" w:rsidP="00864246">
      <w:pPr>
        <w:pStyle w:val="Heading1"/>
        <w:rPr>
          <w:rFonts w:ascii="Arial" w:hAnsi="Arial" w:cs="Arial"/>
          <w:b/>
          <w:u w:val="single"/>
        </w:rPr>
      </w:pPr>
      <w:bookmarkStart w:id="14" w:name="_Toc26186788"/>
      <w:r w:rsidRPr="00864246">
        <w:rPr>
          <w:rFonts w:ascii="Arial" w:hAnsi="Arial" w:cs="Arial"/>
          <w:b/>
          <w:u w:val="single"/>
        </w:rPr>
        <w:lastRenderedPageBreak/>
        <w:t>Appendices</w:t>
      </w:r>
      <w:bookmarkEnd w:id="14"/>
      <w:r w:rsidR="0052219F">
        <w:rPr>
          <w:rFonts w:ascii="Arial" w:hAnsi="Arial" w:cs="Arial"/>
          <w:b/>
          <w:u w:val="single"/>
        </w:rPr>
        <w:t xml:space="preserve"> </w:t>
      </w:r>
    </w:p>
    <w:p w14:paraId="2B7E18E3" w14:textId="1F8D7F9A" w:rsidR="002A776C" w:rsidRDefault="002A776C" w:rsidP="002A776C"/>
    <w:p w14:paraId="12650732" w14:textId="1FA64B06" w:rsidR="002A776C" w:rsidRPr="00650876" w:rsidRDefault="002A776C" w:rsidP="00650876">
      <w:pPr>
        <w:pStyle w:val="Heading2"/>
        <w:spacing w:line="360" w:lineRule="auto"/>
        <w:jc w:val="both"/>
        <w:rPr>
          <w:rFonts w:ascii="Arial" w:hAnsi="Arial" w:cs="Arial"/>
          <w:b/>
          <w:sz w:val="24"/>
          <w:u w:val="single"/>
        </w:rPr>
      </w:pPr>
      <w:bookmarkStart w:id="15" w:name="_Toc26186789"/>
      <w:r w:rsidRPr="00740A80">
        <w:rPr>
          <w:rFonts w:ascii="Arial" w:hAnsi="Arial" w:cs="Arial"/>
          <w:b/>
          <w:u w:val="single"/>
        </w:rPr>
        <w:t>Appendix 1-</w:t>
      </w:r>
      <w:r w:rsidR="00740A80">
        <w:rPr>
          <w:rFonts w:ascii="Arial" w:hAnsi="Arial" w:cs="Arial"/>
          <w:b/>
          <w:u w:val="single"/>
        </w:rPr>
        <w:t xml:space="preserve"> </w:t>
      </w:r>
      <w:r w:rsidR="00650876">
        <w:rPr>
          <w:rFonts w:ascii="Arial" w:hAnsi="Arial" w:cs="Arial"/>
          <w:b/>
          <w:sz w:val="24"/>
          <w:u w:val="single"/>
        </w:rPr>
        <w:t>SWOT on HOW</w:t>
      </w:r>
      <w:bookmarkEnd w:id="15"/>
    </w:p>
    <w:p w14:paraId="7CDF3C1F" w14:textId="1B1265B4" w:rsidR="002A776C" w:rsidRDefault="002A776C" w:rsidP="002A776C"/>
    <w:tbl>
      <w:tblPr>
        <w:tblStyle w:val="TableGrid"/>
        <w:tblW w:w="0" w:type="auto"/>
        <w:tblLook w:val="04A0" w:firstRow="1" w:lastRow="0" w:firstColumn="1" w:lastColumn="0" w:noHBand="0" w:noVBand="1"/>
      </w:tblPr>
      <w:tblGrid>
        <w:gridCol w:w="4508"/>
        <w:gridCol w:w="4508"/>
      </w:tblGrid>
      <w:tr w:rsidR="002A776C" w14:paraId="12DA68A0" w14:textId="77777777" w:rsidTr="002A776C">
        <w:tc>
          <w:tcPr>
            <w:tcW w:w="4508" w:type="dxa"/>
          </w:tcPr>
          <w:p w14:paraId="46369D57" w14:textId="1B3B477A" w:rsidR="002A776C" w:rsidRPr="00103874" w:rsidRDefault="002A776C" w:rsidP="002A776C">
            <w:pPr>
              <w:spacing w:line="360" w:lineRule="auto"/>
              <w:jc w:val="center"/>
              <w:rPr>
                <w:rFonts w:ascii="Arial" w:hAnsi="Arial" w:cs="Arial"/>
                <w:b/>
                <w:u w:val="single"/>
              </w:rPr>
            </w:pPr>
            <w:r w:rsidRPr="00103874">
              <w:rPr>
                <w:rFonts w:ascii="Arial" w:hAnsi="Arial" w:cs="Arial"/>
                <w:b/>
                <w:u w:val="single"/>
              </w:rPr>
              <w:t>STRENGTHS</w:t>
            </w:r>
          </w:p>
          <w:p w14:paraId="4C31DD80" w14:textId="0371840B" w:rsidR="00740A80" w:rsidRPr="00103874" w:rsidRDefault="00740A80" w:rsidP="00740A80">
            <w:pPr>
              <w:pStyle w:val="ListParagraph"/>
              <w:numPr>
                <w:ilvl w:val="0"/>
                <w:numId w:val="2"/>
              </w:numPr>
              <w:spacing w:line="360" w:lineRule="auto"/>
              <w:jc w:val="center"/>
              <w:rPr>
                <w:rFonts w:ascii="Arial" w:hAnsi="Arial" w:cs="Arial"/>
              </w:rPr>
            </w:pPr>
            <w:r w:rsidRPr="00103874">
              <w:rPr>
                <w:rFonts w:ascii="Arial" w:hAnsi="Arial" w:cs="Arial"/>
              </w:rPr>
              <w:t>One of Britain's most picturesque railway routes</w:t>
            </w:r>
          </w:p>
          <w:p w14:paraId="0CE1067F" w14:textId="77777777" w:rsidR="00740A80" w:rsidRPr="00103874" w:rsidRDefault="00740A80" w:rsidP="00740A80">
            <w:pPr>
              <w:pStyle w:val="ListParagraph"/>
              <w:numPr>
                <w:ilvl w:val="0"/>
                <w:numId w:val="2"/>
              </w:numPr>
              <w:spacing w:line="360" w:lineRule="auto"/>
              <w:jc w:val="center"/>
              <w:rPr>
                <w:rFonts w:ascii="Arial" w:hAnsi="Arial" w:cs="Arial"/>
              </w:rPr>
            </w:pPr>
            <w:r w:rsidRPr="00103874">
              <w:rPr>
                <w:rFonts w:ascii="Arial" w:hAnsi="Arial" w:cs="Arial"/>
              </w:rPr>
              <w:t>Free all winter for over 60’s</w:t>
            </w:r>
          </w:p>
          <w:p w14:paraId="1BA7E029" w14:textId="72556B62" w:rsidR="00740A80" w:rsidRPr="00103874" w:rsidRDefault="00740A80" w:rsidP="00740A80">
            <w:pPr>
              <w:pStyle w:val="ListParagraph"/>
              <w:numPr>
                <w:ilvl w:val="0"/>
                <w:numId w:val="2"/>
              </w:numPr>
              <w:spacing w:line="360" w:lineRule="auto"/>
              <w:jc w:val="center"/>
              <w:rPr>
                <w:rFonts w:ascii="Arial" w:hAnsi="Arial" w:cs="Arial"/>
              </w:rPr>
            </w:pPr>
            <w:r w:rsidRPr="00103874">
              <w:rPr>
                <w:rFonts w:ascii="Arial" w:hAnsi="Arial" w:cs="Arial"/>
              </w:rPr>
              <w:t>16 request stops</w:t>
            </w:r>
            <w:r w:rsidR="000109C2" w:rsidRPr="00103874">
              <w:rPr>
                <w:rFonts w:ascii="Arial" w:hAnsi="Arial" w:cs="Arial"/>
              </w:rPr>
              <w:t xml:space="preserve"> – novelty for passengers</w:t>
            </w:r>
          </w:p>
          <w:p w14:paraId="62D06E43" w14:textId="24BBC69F" w:rsidR="00740A80" w:rsidRPr="00103874" w:rsidRDefault="00740A80" w:rsidP="00740A80">
            <w:pPr>
              <w:pStyle w:val="ListParagraph"/>
              <w:numPr>
                <w:ilvl w:val="0"/>
                <w:numId w:val="2"/>
              </w:numPr>
              <w:spacing w:line="360" w:lineRule="auto"/>
              <w:jc w:val="center"/>
              <w:rPr>
                <w:rFonts w:ascii="Arial" w:hAnsi="Arial" w:cs="Arial"/>
              </w:rPr>
            </w:pPr>
            <w:r w:rsidRPr="00103874">
              <w:rPr>
                <w:rFonts w:ascii="Arial" w:hAnsi="Arial" w:cs="Arial"/>
              </w:rPr>
              <w:t>Inspiration for songwriters</w:t>
            </w:r>
            <w:r w:rsidR="0093207F" w:rsidRPr="00103874">
              <w:rPr>
                <w:rFonts w:ascii="Arial" w:hAnsi="Arial" w:cs="Arial"/>
              </w:rPr>
              <w:t>, painters, photographers and poets</w:t>
            </w:r>
            <w:r w:rsidRPr="00103874">
              <w:rPr>
                <w:rFonts w:ascii="Arial" w:hAnsi="Arial" w:cs="Arial"/>
              </w:rPr>
              <w:t xml:space="preserve"> </w:t>
            </w:r>
          </w:p>
          <w:p w14:paraId="52BF82CC" w14:textId="31D92E3B" w:rsidR="00103874" w:rsidRPr="00103874" w:rsidRDefault="00103874" w:rsidP="00103874">
            <w:pPr>
              <w:pStyle w:val="ListParagraph"/>
              <w:numPr>
                <w:ilvl w:val="0"/>
                <w:numId w:val="2"/>
              </w:numPr>
              <w:spacing w:line="360" w:lineRule="auto"/>
              <w:jc w:val="center"/>
              <w:rPr>
                <w:rFonts w:ascii="Arial" w:hAnsi="Arial" w:cs="Arial"/>
              </w:rPr>
            </w:pPr>
            <w:r w:rsidRPr="00103874">
              <w:rPr>
                <w:rFonts w:ascii="Arial" w:hAnsi="Arial" w:cs="Arial"/>
              </w:rPr>
              <w:t>Stations looked after by dozens of ‘adapters’</w:t>
            </w:r>
          </w:p>
          <w:p w14:paraId="338CC911" w14:textId="52057361" w:rsidR="0093207F" w:rsidRPr="00103874" w:rsidRDefault="0093207F" w:rsidP="00740A80">
            <w:pPr>
              <w:pStyle w:val="ListParagraph"/>
              <w:numPr>
                <w:ilvl w:val="0"/>
                <w:numId w:val="2"/>
              </w:numPr>
              <w:spacing w:line="360" w:lineRule="auto"/>
              <w:jc w:val="center"/>
              <w:rPr>
                <w:rFonts w:ascii="Arial" w:hAnsi="Arial" w:cs="Arial"/>
              </w:rPr>
            </w:pPr>
            <w:r w:rsidRPr="00103874">
              <w:rPr>
                <w:rFonts w:ascii="Arial" w:hAnsi="Arial" w:cs="Arial"/>
              </w:rPr>
              <w:t>Station adapters – volunteers to receive feedback from community</w:t>
            </w:r>
          </w:p>
          <w:p w14:paraId="362835EB" w14:textId="529ACC9E" w:rsidR="000109C2" w:rsidRPr="00103874" w:rsidRDefault="000109C2" w:rsidP="00740A80">
            <w:pPr>
              <w:pStyle w:val="ListParagraph"/>
              <w:numPr>
                <w:ilvl w:val="0"/>
                <w:numId w:val="2"/>
              </w:numPr>
              <w:spacing w:line="360" w:lineRule="auto"/>
              <w:jc w:val="center"/>
              <w:rPr>
                <w:rFonts w:ascii="Arial" w:hAnsi="Arial" w:cs="Arial"/>
              </w:rPr>
            </w:pPr>
            <w:r w:rsidRPr="00103874">
              <w:rPr>
                <w:rFonts w:ascii="Arial" w:hAnsi="Arial" w:cs="Arial"/>
              </w:rPr>
              <w:t>Every other year = least used station = “becomes famous”</w:t>
            </w:r>
          </w:p>
          <w:p w14:paraId="103CDB87" w14:textId="77777777" w:rsidR="0093207F" w:rsidRPr="00103874" w:rsidRDefault="0093207F" w:rsidP="000109C2">
            <w:pPr>
              <w:pStyle w:val="ListParagraph"/>
              <w:spacing w:line="360" w:lineRule="auto"/>
              <w:rPr>
                <w:rFonts w:ascii="Arial" w:hAnsi="Arial" w:cs="Arial"/>
              </w:rPr>
            </w:pPr>
          </w:p>
          <w:p w14:paraId="65155A78" w14:textId="77777777" w:rsidR="00740A80" w:rsidRPr="00103874" w:rsidRDefault="00740A80" w:rsidP="002A776C">
            <w:pPr>
              <w:spacing w:line="360" w:lineRule="auto"/>
              <w:jc w:val="center"/>
              <w:rPr>
                <w:rFonts w:ascii="Arial" w:hAnsi="Arial" w:cs="Arial"/>
                <w:b/>
                <w:u w:val="single"/>
              </w:rPr>
            </w:pPr>
          </w:p>
          <w:p w14:paraId="550F865A" w14:textId="77777777" w:rsidR="00740A80" w:rsidRPr="00103874" w:rsidRDefault="00740A80" w:rsidP="002A776C">
            <w:pPr>
              <w:spacing w:line="360" w:lineRule="auto"/>
              <w:jc w:val="center"/>
              <w:rPr>
                <w:rFonts w:ascii="Arial" w:hAnsi="Arial" w:cs="Arial"/>
                <w:b/>
                <w:u w:val="single"/>
              </w:rPr>
            </w:pPr>
          </w:p>
          <w:p w14:paraId="7868E0E4" w14:textId="7F3CA83F" w:rsidR="00740A80" w:rsidRPr="00103874" w:rsidRDefault="00740A80" w:rsidP="002A776C">
            <w:pPr>
              <w:spacing w:line="360" w:lineRule="auto"/>
              <w:jc w:val="center"/>
              <w:rPr>
                <w:rFonts w:ascii="Arial" w:hAnsi="Arial" w:cs="Arial"/>
                <w:b/>
                <w:u w:val="single"/>
              </w:rPr>
            </w:pPr>
          </w:p>
        </w:tc>
        <w:tc>
          <w:tcPr>
            <w:tcW w:w="4508" w:type="dxa"/>
          </w:tcPr>
          <w:p w14:paraId="4D348CF6" w14:textId="799C1814" w:rsidR="002A776C" w:rsidRPr="00103874" w:rsidRDefault="002A776C" w:rsidP="002A776C">
            <w:pPr>
              <w:spacing w:line="360" w:lineRule="auto"/>
              <w:jc w:val="center"/>
              <w:rPr>
                <w:rFonts w:ascii="Arial" w:hAnsi="Arial" w:cs="Arial"/>
                <w:b/>
                <w:u w:val="single"/>
              </w:rPr>
            </w:pPr>
            <w:r w:rsidRPr="00103874">
              <w:rPr>
                <w:rFonts w:ascii="Arial" w:hAnsi="Arial" w:cs="Arial"/>
                <w:b/>
                <w:u w:val="single"/>
              </w:rPr>
              <w:t>WEAKNESSES</w:t>
            </w:r>
          </w:p>
          <w:p w14:paraId="7454A28F" w14:textId="75B13FD6" w:rsidR="0093207F" w:rsidRPr="00103874" w:rsidRDefault="00DD7848" w:rsidP="0093207F">
            <w:pPr>
              <w:pStyle w:val="ListParagraph"/>
              <w:numPr>
                <w:ilvl w:val="0"/>
                <w:numId w:val="5"/>
              </w:numPr>
              <w:spacing w:line="360" w:lineRule="auto"/>
              <w:jc w:val="center"/>
              <w:rPr>
                <w:rFonts w:ascii="Arial" w:hAnsi="Arial" w:cs="Arial"/>
                <w:b/>
                <w:u w:val="single"/>
              </w:rPr>
            </w:pPr>
            <w:r>
              <w:rPr>
                <w:rFonts w:ascii="Arial" w:hAnsi="Arial" w:cs="Arial"/>
              </w:rPr>
              <w:t xml:space="preserve">Not </w:t>
            </w:r>
            <w:r w:rsidR="0093207F" w:rsidRPr="00103874">
              <w:rPr>
                <w:rFonts w:ascii="Arial" w:hAnsi="Arial" w:cs="Arial"/>
              </w:rPr>
              <w:t xml:space="preserve">reliable </w:t>
            </w:r>
            <w:r w:rsidR="00B00092">
              <w:rPr>
                <w:rFonts w:ascii="Arial" w:hAnsi="Arial" w:cs="Arial"/>
              </w:rPr>
              <w:t>(</w:t>
            </w:r>
            <w:r w:rsidR="0093207F" w:rsidRPr="00103874">
              <w:rPr>
                <w:rFonts w:ascii="Arial" w:hAnsi="Arial" w:cs="Arial"/>
              </w:rPr>
              <w:t>delays</w:t>
            </w:r>
            <w:r>
              <w:rPr>
                <w:rFonts w:ascii="Arial" w:hAnsi="Arial" w:cs="Arial"/>
              </w:rPr>
              <w:t>/cancellations</w:t>
            </w:r>
            <w:r w:rsidR="0093207F" w:rsidRPr="00103874">
              <w:rPr>
                <w:rFonts w:ascii="Arial" w:hAnsi="Arial" w:cs="Arial"/>
              </w:rPr>
              <w:t>)</w:t>
            </w:r>
          </w:p>
          <w:p w14:paraId="6F32C055" w14:textId="3942B52F" w:rsidR="00650876" w:rsidRPr="00103874" w:rsidRDefault="00650876" w:rsidP="0093207F">
            <w:pPr>
              <w:pStyle w:val="ListParagraph"/>
              <w:numPr>
                <w:ilvl w:val="0"/>
                <w:numId w:val="5"/>
              </w:numPr>
              <w:spacing w:line="360" w:lineRule="auto"/>
              <w:jc w:val="center"/>
              <w:rPr>
                <w:rFonts w:ascii="Arial" w:hAnsi="Arial" w:cs="Arial"/>
                <w:b/>
                <w:u w:val="single"/>
              </w:rPr>
            </w:pPr>
            <w:r w:rsidRPr="00103874">
              <w:rPr>
                <w:rFonts w:ascii="Arial" w:hAnsi="Arial" w:cs="Arial"/>
              </w:rPr>
              <w:t>Small proxemics on the train</w:t>
            </w:r>
          </w:p>
          <w:p w14:paraId="2C143A38" w14:textId="604F8C2B" w:rsidR="00650876" w:rsidRPr="00103874" w:rsidRDefault="00650876" w:rsidP="0093207F">
            <w:pPr>
              <w:pStyle w:val="ListParagraph"/>
              <w:numPr>
                <w:ilvl w:val="0"/>
                <w:numId w:val="5"/>
              </w:numPr>
              <w:spacing w:line="360" w:lineRule="auto"/>
              <w:jc w:val="center"/>
              <w:rPr>
                <w:rFonts w:ascii="Arial" w:hAnsi="Arial" w:cs="Arial"/>
                <w:b/>
                <w:u w:val="single"/>
              </w:rPr>
            </w:pPr>
            <w:r w:rsidRPr="00103874">
              <w:rPr>
                <w:rFonts w:ascii="Arial" w:hAnsi="Arial" w:cs="Arial"/>
              </w:rPr>
              <w:t>No refreshment</w:t>
            </w:r>
            <w:r w:rsidR="00B00092">
              <w:rPr>
                <w:rFonts w:ascii="Arial" w:hAnsi="Arial" w:cs="Arial"/>
              </w:rPr>
              <w:t>/hospitality</w:t>
            </w:r>
            <w:r w:rsidRPr="00103874">
              <w:rPr>
                <w:rFonts w:ascii="Arial" w:hAnsi="Arial" w:cs="Arial"/>
              </w:rPr>
              <w:t xml:space="preserve"> services</w:t>
            </w:r>
          </w:p>
          <w:p w14:paraId="5B07026B" w14:textId="2D773B0A" w:rsidR="00650876" w:rsidRPr="00103874" w:rsidRDefault="00650876" w:rsidP="0093207F">
            <w:pPr>
              <w:pStyle w:val="ListParagraph"/>
              <w:numPr>
                <w:ilvl w:val="0"/>
                <w:numId w:val="5"/>
              </w:numPr>
              <w:spacing w:line="360" w:lineRule="auto"/>
              <w:jc w:val="center"/>
              <w:rPr>
                <w:rFonts w:ascii="Arial" w:hAnsi="Arial" w:cs="Arial"/>
                <w:b/>
                <w:u w:val="single"/>
              </w:rPr>
            </w:pPr>
            <w:r w:rsidRPr="00103874">
              <w:rPr>
                <w:rFonts w:ascii="Arial" w:hAnsi="Arial" w:cs="Arial"/>
              </w:rPr>
              <w:t xml:space="preserve">No </w:t>
            </w:r>
            <w:r w:rsidR="000109C2" w:rsidRPr="00103874">
              <w:rPr>
                <w:rFonts w:ascii="Arial" w:hAnsi="Arial" w:cs="Arial"/>
              </w:rPr>
              <w:t>audio guide on the train</w:t>
            </w:r>
          </w:p>
          <w:p w14:paraId="5220CC24" w14:textId="64A66800" w:rsidR="000109C2" w:rsidRPr="00103874" w:rsidRDefault="000109C2" w:rsidP="0093207F">
            <w:pPr>
              <w:pStyle w:val="ListParagraph"/>
              <w:numPr>
                <w:ilvl w:val="0"/>
                <w:numId w:val="5"/>
              </w:numPr>
              <w:spacing w:line="360" w:lineRule="auto"/>
              <w:jc w:val="center"/>
              <w:rPr>
                <w:rFonts w:ascii="Arial" w:hAnsi="Arial" w:cs="Arial"/>
                <w:b/>
                <w:u w:val="single"/>
              </w:rPr>
            </w:pPr>
            <w:r w:rsidRPr="00103874">
              <w:rPr>
                <w:rFonts w:ascii="Arial" w:hAnsi="Arial" w:cs="Arial"/>
              </w:rPr>
              <w:t>No itinerary on the website</w:t>
            </w:r>
          </w:p>
          <w:p w14:paraId="169F96DB" w14:textId="4D192D79" w:rsidR="000109C2" w:rsidRPr="00103874" w:rsidRDefault="000109C2" w:rsidP="000109C2">
            <w:pPr>
              <w:pStyle w:val="ListParagraph"/>
              <w:spacing w:line="360" w:lineRule="auto"/>
              <w:rPr>
                <w:rFonts w:ascii="Arial" w:hAnsi="Arial" w:cs="Arial"/>
                <w:b/>
                <w:u w:val="single"/>
              </w:rPr>
            </w:pPr>
          </w:p>
          <w:p w14:paraId="2A61B183" w14:textId="77777777" w:rsidR="0093207F" w:rsidRPr="00103874" w:rsidRDefault="0093207F" w:rsidP="0093207F">
            <w:pPr>
              <w:spacing w:line="360" w:lineRule="auto"/>
              <w:jc w:val="center"/>
              <w:rPr>
                <w:rFonts w:ascii="Arial" w:hAnsi="Arial" w:cs="Arial"/>
                <w:b/>
                <w:u w:val="single"/>
              </w:rPr>
            </w:pPr>
          </w:p>
          <w:p w14:paraId="3A2EAAD1" w14:textId="77777777" w:rsidR="0093207F" w:rsidRPr="00103874" w:rsidRDefault="0093207F" w:rsidP="0093207F">
            <w:pPr>
              <w:spacing w:line="360" w:lineRule="auto"/>
              <w:jc w:val="center"/>
              <w:rPr>
                <w:rFonts w:ascii="Arial" w:hAnsi="Arial" w:cs="Arial"/>
                <w:b/>
                <w:u w:val="single"/>
              </w:rPr>
            </w:pPr>
          </w:p>
          <w:p w14:paraId="01418F65" w14:textId="77777777" w:rsidR="0093207F" w:rsidRPr="00103874" w:rsidRDefault="0093207F" w:rsidP="0093207F">
            <w:pPr>
              <w:spacing w:line="360" w:lineRule="auto"/>
              <w:jc w:val="center"/>
              <w:rPr>
                <w:rFonts w:ascii="Arial" w:hAnsi="Arial" w:cs="Arial"/>
                <w:b/>
                <w:u w:val="single"/>
              </w:rPr>
            </w:pPr>
          </w:p>
          <w:p w14:paraId="2911B308" w14:textId="77777777" w:rsidR="0093207F" w:rsidRPr="00103874" w:rsidRDefault="0093207F" w:rsidP="0093207F">
            <w:pPr>
              <w:spacing w:line="360" w:lineRule="auto"/>
              <w:jc w:val="center"/>
              <w:rPr>
                <w:rFonts w:ascii="Arial" w:hAnsi="Arial" w:cs="Arial"/>
                <w:b/>
                <w:u w:val="single"/>
              </w:rPr>
            </w:pPr>
          </w:p>
          <w:p w14:paraId="5D838CD2" w14:textId="77777777" w:rsidR="0093207F" w:rsidRPr="00103874" w:rsidRDefault="0093207F" w:rsidP="0093207F">
            <w:pPr>
              <w:spacing w:line="360" w:lineRule="auto"/>
              <w:jc w:val="center"/>
              <w:rPr>
                <w:rFonts w:ascii="Arial" w:hAnsi="Arial" w:cs="Arial"/>
                <w:b/>
                <w:u w:val="single"/>
              </w:rPr>
            </w:pPr>
          </w:p>
          <w:p w14:paraId="11AE039B" w14:textId="77777777" w:rsidR="0093207F" w:rsidRPr="00103874" w:rsidRDefault="0093207F" w:rsidP="0093207F">
            <w:pPr>
              <w:spacing w:line="360" w:lineRule="auto"/>
              <w:jc w:val="center"/>
              <w:rPr>
                <w:rFonts w:ascii="Arial" w:hAnsi="Arial" w:cs="Arial"/>
                <w:b/>
                <w:u w:val="single"/>
              </w:rPr>
            </w:pPr>
          </w:p>
          <w:p w14:paraId="6F9F7D56" w14:textId="77777777" w:rsidR="0093207F" w:rsidRPr="00103874" w:rsidRDefault="0093207F" w:rsidP="0093207F">
            <w:pPr>
              <w:spacing w:line="360" w:lineRule="auto"/>
              <w:jc w:val="center"/>
              <w:rPr>
                <w:rFonts w:ascii="Arial" w:hAnsi="Arial" w:cs="Arial"/>
                <w:b/>
                <w:u w:val="single"/>
              </w:rPr>
            </w:pPr>
          </w:p>
          <w:p w14:paraId="6A88881B" w14:textId="4BFACD36" w:rsidR="00650876" w:rsidRPr="00103874" w:rsidRDefault="00650876" w:rsidP="0093207F">
            <w:pPr>
              <w:spacing w:line="360" w:lineRule="auto"/>
              <w:jc w:val="center"/>
              <w:rPr>
                <w:rFonts w:ascii="Arial" w:hAnsi="Arial" w:cs="Arial"/>
                <w:b/>
                <w:u w:val="single"/>
              </w:rPr>
            </w:pPr>
          </w:p>
        </w:tc>
      </w:tr>
      <w:tr w:rsidR="002A776C" w14:paraId="2C3D38D7" w14:textId="77777777" w:rsidTr="002A776C">
        <w:tc>
          <w:tcPr>
            <w:tcW w:w="4508" w:type="dxa"/>
          </w:tcPr>
          <w:p w14:paraId="374353CA" w14:textId="2A338890" w:rsidR="00740A80" w:rsidRPr="00103874" w:rsidRDefault="002A776C" w:rsidP="00103874">
            <w:pPr>
              <w:spacing w:line="360" w:lineRule="auto"/>
              <w:jc w:val="center"/>
              <w:rPr>
                <w:rFonts w:ascii="Arial" w:hAnsi="Arial" w:cs="Arial"/>
                <w:b/>
                <w:u w:val="single"/>
              </w:rPr>
            </w:pPr>
            <w:r w:rsidRPr="00103874">
              <w:rPr>
                <w:rFonts w:ascii="Arial" w:hAnsi="Arial" w:cs="Arial"/>
                <w:b/>
                <w:u w:val="single"/>
              </w:rPr>
              <w:t>OPPORTUNITIES</w:t>
            </w:r>
          </w:p>
          <w:p w14:paraId="630466D4" w14:textId="07C9BA8E" w:rsidR="00740A80" w:rsidRPr="00103874" w:rsidRDefault="00650876" w:rsidP="0093207F">
            <w:pPr>
              <w:pStyle w:val="ListParagraph"/>
              <w:numPr>
                <w:ilvl w:val="0"/>
                <w:numId w:val="3"/>
              </w:numPr>
              <w:spacing w:line="360" w:lineRule="auto"/>
              <w:jc w:val="center"/>
              <w:rPr>
                <w:rFonts w:ascii="Arial" w:hAnsi="Arial" w:cs="Arial"/>
                <w:b/>
                <w:u w:val="single"/>
              </w:rPr>
            </w:pPr>
            <w:r w:rsidRPr="00103874">
              <w:rPr>
                <w:rFonts w:ascii="Arial" w:hAnsi="Arial" w:cs="Arial"/>
              </w:rPr>
              <w:t>Additional carriage to store passengers’ items</w:t>
            </w:r>
          </w:p>
          <w:p w14:paraId="0688EFE4" w14:textId="1591F44A" w:rsidR="00DD7848" w:rsidRPr="00DD7848" w:rsidRDefault="000109C2" w:rsidP="00DD7848">
            <w:pPr>
              <w:pStyle w:val="ListParagraph"/>
              <w:numPr>
                <w:ilvl w:val="0"/>
                <w:numId w:val="3"/>
              </w:numPr>
              <w:spacing w:line="360" w:lineRule="auto"/>
              <w:jc w:val="center"/>
              <w:rPr>
                <w:rFonts w:ascii="Arial" w:hAnsi="Arial" w:cs="Arial"/>
              </w:rPr>
            </w:pPr>
            <w:r w:rsidRPr="00103874">
              <w:rPr>
                <w:rFonts w:ascii="Arial" w:hAnsi="Arial" w:cs="Arial"/>
              </w:rPr>
              <w:t>Engage</w:t>
            </w:r>
            <w:r w:rsidR="00DD7848">
              <w:rPr>
                <w:rFonts w:ascii="Arial" w:hAnsi="Arial" w:cs="Arial"/>
              </w:rPr>
              <w:t xml:space="preserve">/ develop partnerships </w:t>
            </w:r>
            <w:r w:rsidRPr="00103874">
              <w:rPr>
                <w:rFonts w:ascii="Arial" w:hAnsi="Arial" w:cs="Arial"/>
              </w:rPr>
              <w:t>with key stakeholders (accommodations, key attractions, shops, cafes)</w:t>
            </w:r>
          </w:p>
          <w:p w14:paraId="3E2C01BD" w14:textId="09CEF418" w:rsidR="000109C2" w:rsidRPr="00103874" w:rsidRDefault="000109C2" w:rsidP="0093207F">
            <w:pPr>
              <w:pStyle w:val="ListParagraph"/>
              <w:numPr>
                <w:ilvl w:val="0"/>
                <w:numId w:val="3"/>
              </w:numPr>
              <w:spacing w:line="360" w:lineRule="auto"/>
              <w:jc w:val="center"/>
              <w:rPr>
                <w:rFonts w:ascii="Arial" w:hAnsi="Arial" w:cs="Arial"/>
              </w:rPr>
            </w:pPr>
            <w:r w:rsidRPr="00103874">
              <w:rPr>
                <w:rFonts w:ascii="Arial" w:hAnsi="Arial" w:cs="Arial"/>
              </w:rPr>
              <w:t>Audio guide</w:t>
            </w:r>
          </w:p>
          <w:p w14:paraId="0E7FC631" w14:textId="5EF0BADD" w:rsidR="000109C2" w:rsidRPr="00103874" w:rsidRDefault="000109C2" w:rsidP="0093207F">
            <w:pPr>
              <w:pStyle w:val="ListParagraph"/>
              <w:numPr>
                <w:ilvl w:val="0"/>
                <w:numId w:val="3"/>
              </w:numPr>
              <w:spacing w:line="360" w:lineRule="auto"/>
              <w:jc w:val="center"/>
              <w:rPr>
                <w:rFonts w:ascii="Arial" w:hAnsi="Arial" w:cs="Arial"/>
              </w:rPr>
            </w:pPr>
            <w:r w:rsidRPr="00103874">
              <w:rPr>
                <w:rFonts w:ascii="Arial" w:hAnsi="Arial" w:cs="Arial"/>
              </w:rPr>
              <w:t xml:space="preserve">Promote heritage </w:t>
            </w:r>
          </w:p>
          <w:p w14:paraId="5FEC7C6B" w14:textId="475571E7" w:rsidR="00740A80" w:rsidRPr="00B00092" w:rsidRDefault="000109C2" w:rsidP="00B00092">
            <w:pPr>
              <w:pStyle w:val="ListParagraph"/>
              <w:numPr>
                <w:ilvl w:val="0"/>
                <w:numId w:val="3"/>
              </w:numPr>
              <w:spacing w:line="360" w:lineRule="auto"/>
              <w:jc w:val="center"/>
              <w:rPr>
                <w:rFonts w:ascii="Arial" w:hAnsi="Arial" w:cs="Arial"/>
              </w:rPr>
            </w:pPr>
            <w:r w:rsidRPr="00103874">
              <w:rPr>
                <w:rFonts w:ascii="Arial" w:hAnsi="Arial" w:cs="Arial"/>
              </w:rPr>
              <w:t>Create an itinerary</w:t>
            </w:r>
          </w:p>
        </w:tc>
        <w:tc>
          <w:tcPr>
            <w:tcW w:w="4508" w:type="dxa"/>
          </w:tcPr>
          <w:p w14:paraId="23A08972" w14:textId="77777777" w:rsidR="002A776C" w:rsidRDefault="00740A80" w:rsidP="002A776C">
            <w:pPr>
              <w:spacing w:line="360" w:lineRule="auto"/>
              <w:jc w:val="center"/>
              <w:rPr>
                <w:rFonts w:ascii="Arial" w:hAnsi="Arial" w:cs="Arial"/>
                <w:b/>
                <w:u w:val="single"/>
              </w:rPr>
            </w:pPr>
            <w:r w:rsidRPr="00103874">
              <w:rPr>
                <w:rFonts w:ascii="Arial" w:hAnsi="Arial" w:cs="Arial"/>
                <w:b/>
                <w:u w:val="single"/>
              </w:rPr>
              <w:t>THREATS</w:t>
            </w:r>
          </w:p>
          <w:p w14:paraId="63ECCBC9" w14:textId="2BEADE9E" w:rsidR="00103874" w:rsidRPr="00DD7848" w:rsidRDefault="00B00092" w:rsidP="00103874">
            <w:pPr>
              <w:pStyle w:val="ListParagraph"/>
              <w:numPr>
                <w:ilvl w:val="0"/>
                <w:numId w:val="6"/>
              </w:numPr>
              <w:spacing w:line="360" w:lineRule="auto"/>
              <w:jc w:val="center"/>
              <w:rPr>
                <w:rFonts w:ascii="Arial" w:hAnsi="Arial" w:cs="Arial"/>
                <w:b/>
                <w:u w:val="single"/>
              </w:rPr>
            </w:pPr>
            <w:r>
              <w:rPr>
                <w:rFonts w:ascii="Arial" w:hAnsi="Arial" w:cs="Arial"/>
              </w:rPr>
              <w:t xml:space="preserve">Competitors (West Highland Line, Devon &amp; Cornwall </w:t>
            </w:r>
            <w:r w:rsidR="00787E08">
              <w:rPr>
                <w:rFonts w:ascii="Arial" w:hAnsi="Arial" w:cs="Arial"/>
              </w:rPr>
              <w:t xml:space="preserve">Rail </w:t>
            </w:r>
            <w:r>
              <w:rPr>
                <w:rFonts w:ascii="Arial" w:hAnsi="Arial" w:cs="Arial"/>
              </w:rPr>
              <w:t>Line)</w:t>
            </w:r>
          </w:p>
          <w:p w14:paraId="6C6B2033" w14:textId="559D708D" w:rsidR="00DD7848" w:rsidRPr="00A9096F" w:rsidRDefault="00DD7848" w:rsidP="00103874">
            <w:pPr>
              <w:pStyle w:val="ListParagraph"/>
              <w:numPr>
                <w:ilvl w:val="0"/>
                <w:numId w:val="6"/>
              </w:numPr>
              <w:spacing w:line="360" w:lineRule="auto"/>
              <w:jc w:val="center"/>
              <w:rPr>
                <w:rFonts w:ascii="Arial" w:hAnsi="Arial" w:cs="Arial"/>
                <w:b/>
                <w:u w:val="single"/>
              </w:rPr>
            </w:pPr>
            <w:r>
              <w:rPr>
                <w:rFonts w:ascii="Arial" w:hAnsi="Arial" w:cs="Arial"/>
                <w:bCs/>
              </w:rPr>
              <w:t>Other modes of transport (car)</w:t>
            </w:r>
          </w:p>
          <w:p w14:paraId="0E6DFADA" w14:textId="1E3EA280" w:rsidR="00B00092" w:rsidRPr="00103874" w:rsidRDefault="00B00092" w:rsidP="00DD7848">
            <w:pPr>
              <w:pStyle w:val="ListParagraph"/>
              <w:spacing w:line="360" w:lineRule="auto"/>
              <w:rPr>
                <w:rFonts w:ascii="Arial" w:hAnsi="Arial" w:cs="Arial"/>
                <w:b/>
                <w:u w:val="single"/>
              </w:rPr>
            </w:pPr>
          </w:p>
        </w:tc>
      </w:tr>
    </w:tbl>
    <w:p w14:paraId="3A2E4976" w14:textId="77777777" w:rsidR="006B7BE1" w:rsidRPr="0052219F" w:rsidRDefault="006B7BE1" w:rsidP="0052219F"/>
    <w:p w14:paraId="51E9C362" w14:textId="3903547C" w:rsidR="0052219F" w:rsidRPr="0052219F" w:rsidRDefault="0052219F" w:rsidP="0052219F">
      <w:pPr>
        <w:pStyle w:val="Heading2"/>
        <w:spacing w:line="360" w:lineRule="auto"/>
        <w:jc w:val="both"/>
        <w:rPr>
          <w:rFonts w:ascii="Arial" w:hAnsi="Arial" w:cs="Arial"/>
          <w:sz w:val="24"/>
        </w:rPr>
      </w:pPr>
      <w:bookmarkStart w:id="16" w:name="_Toc26186790"/>
      <w:r w:rsidRPr="0052219F">
        <w:rPr>
          <w:rFonts w:ascii="Arial" w:hAnsi="Arial" w:cs="Arial"/>
          <w:b/>
          <w:sz w:val="24"/>
          <w:u w:val="single"/>
        </w:rPr>
        <w:lastRenderedPageBreak/>
        <w:t xml:space="preserve">Appendix </w:t>
      </w:r>
      <w:r w:rsidR="00740A80">
        <w:rPr>
          <w:rFonts w:ascii="Arial" w:hAnsi="Arial" w:cs="Arial"/>
          <w:b/>
          <w:sz w:val="24"/>
          <w:u w:val="single"/>
        </w:rPr>
        <w:t>2</w:t>
      </w:r>
      <w:r w:rsidRPr="0052219F">
        <w:rPr>
          <w:rFonts w:ascii="Arial" w:hAnsi="Arial" w:cs="Arial"/>
          <w:sz w:val="24"/>
        </w:rPr>
        <w:t xml:space="preserve"> - West Highland’s Line</w:t>
      </w:r>
      <w:r>
        <w:rPr>
          <w:rFonts w:ascii="Arial" w:hAnsi="Arial" w:cs="Arial"/>
          <w:sz w:val="24"/>
        </w:rPr>
        <w:t xml:space="preserve"> - </w:t>
      </w:r>
      <w:r w:rsidRPr="0052219F">
        <w:rPr>
          <w:rFonts w:ascii="Arial" w:hAnsi="Arial" w:cs="Arial"/>
          <w:sz w:val="24"/>
        </w:rPr>
        <w:t>Class 153 single carriage</w:t>
      </w:r>
      <w:r>
        <w:rPr>
          <w:rFonts w:ascii="Arial" w:hAnsi="Arial" w:cs="Arial"/>
          <w:sz w:val="24"/>
        </w:rPr>
        <w:t xml:space="preserve"> </w:t>
      </w:r>
      <w:r w:rsidR="00CF0FD7">
        <w:rPr>
          <w:rFonts w:ascii="Arial" w:hAnsi="Arial" w:cs="Arial"/>
          <w:sz w:val="24"/>
        </w:rPr>
        <w:t>(</w:t>
      </w:r>
      <w:r w:rsidR="00CF0FD7" w:rsidRPr="00CF0FD7">
        <w:rPr>
          <w:rFonts w:ascii="Arial" w:hAnsi="Arial" w:cs="Arial"/>
          <w:sz w:val="24"/>
        </w:rPr>
        <w:t>The Lines of Serving the West Highlands of Scotland</w:t>
      </w:r>
      <w:r w:rsidR="00CF0FD7">
        <w:rPr>
          <w:rFonts w:ascii="Arial" w:hAnsi="Arial" w:cs="Arial"/>
          <w:sz w:val="24"/>
        </w:rPr>
        <w:t xml:space="preserve">, </w:t>
      </w:r>
      <w:r w:rsidR="00CF0FD7" w:rsidRPr="00CF0FD7">
        <w:rPr>
          <w:rFonts w:ascii="Arial" w:hAnsi="Arial" w:cs="Arial"/>
          <w:sz w:val="24"/>
        </w:rPr>
        <w:t>2018).</w:t>
      </w:r>
      <w:bookmarkEnd w:id="16"/>
    </w:p>
    <w:p w14:paraId="2B46622E" w14:textId="19D0BDEE" w:rsidR="006B7BE1" w:rsidRDefault="006B7BE1" w:rsidP="0052219F">
      <w:pPr>
        <w:spacing w:line="360" w:lineRule="auto"/>
        <w:jc w:val="both"/>
        <w:rPr>
          <w:rFonts w:ascii="Arial" w:hAnsi="Arial" w:cs="Arial"/>
          <w:sz w:val="24"/>
        </w:rPr>
      </w:pPr>
      <w:r w:rsidRPr="0052219F">
        <w:rPr>
          <w:noProof/>
          <w:lang w:eastAsia="en-GB"/>
        </w:rPr>
        <w:drawing>
          <wp:anchor distT="0" distB="0" distL="114300" distR="114300" simplePos="0" relativeHeight="251660288" behindDoc="0" locked="0" layoutInCell="1" allowOverlap="1" wp14:anchorId="6ADA7F8A" wp14:editId="78131ADD">
            <wp:simplePos x="0" y="0"/>
            <wp:positionH relativeFrom="margin">
              <wp:align>left</wp:align>
            </wp:positionH>
            <wp:positionV relativeFrom="paragraph">
              <wp:posOffset>120015</wp:posOffset>
            </wp:positionV>
            <wp:extent cx="5114925" cy="3333750"/>
            <wp:effectExtent l="133350" t="114300" r="123825" b="1714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114925" cy="3333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0DA4A94B" w14:textId="0FFA9476" w:rsidR="0088655B" w:rsidRDefault="0088655B" w:rsidP="0052219F">
      <w:pPr>
        <w:spacing w:line="360" w:lineRule="auto"/>
        <w:jc w:val="both"/>
        <w:rPr>
          <w:rFonts w:ascii="Arial" w:hAnsi="Arial" w:cs="Arial"/>
          <w:sz w:val="24"/>
        </w:rPr>
      </w:pPr>
    </w:p>
    <w:p w14:paraId="1B1E363B" w14:textId="73B9CB24" w:rsidR="006B7BE1" w:rsidRDefault="006B7BE1" w:rsidP="0052219F">
      <w:pPr>
        <w:spacing w:line="360" w:lineRule="auto"/>
        <w:jc w:val="both"/>
        <w:rPr>
          <w:rFonts w:ascii="Arial" w:hAnsi="Arial" w:cs="Arial"/>
          <w:sz w:val="24"/>
        </w:rPr>
      </w:pPr>
    </w:p>
    <w:p w14:paraId="39B30B7B" w14:textId="77777777" w:rsidR="006B7BE1" w:rsidRDefault="006B7BE1" w:rsidP="0052219F">
      <w:pPr>
        <w:spacing w:line="360" w:lineRule="auto"/>
        <w:jc w:val="both"/>
        <w:rPr>
          <w:rFonts w:ascii="Arial" w:hAnsi="Arial" w:cs="Arial"/>
          <w:sz w:val="24"/>
        </w:rPr>
      </w:pPr>
    </w:p>
    <w:p w14:paraId="5E47B1D0" w14:textId="7F7D6295" w:rsidR="006B7BE1" w:rsidRDefault="006B7BE1" w:rsidP="0052219F">
      <w:pPr>
        <w:spacing w:line="360" w:lineRule="auto"/>
        <w:jc w:val="both"/>
        <w:rPr>
          <w:rFonts w:ascii="Arial" w:hAnsi="Arial" w:cs="Arial"/>
          <w:sz w:val="24"/>
        </w:rPr>
      </w:pPr>
    </w:p>
    <w:p w14:paraId="083BEF29" w14:textId="7E52A346" w:rsidR="006B7BE1" w:rsidRDefault="006B7BE1" w:rsidP="0052219F">
      <w:pPr>
        <w:spacing w:line="360" w:lineRule="auto"/>
        <w:jc w:val="both"/>
        <w:rPr>
          <w:rFonts w:ascii="Arial" w:hAnsi="Arial" w:cs="Arial"/>
          <w:sz w:val="24"/>
        </w:rPr>
      </w:pPr>
    </w:p>
    <w:p w14:paraId="434EBB27" w14:textId="3E6E916C" w:rsidR="006B7BE1" w:rsidRDefault="006B7BE1" w:rsidP="0052219F">
      <w:pPr>
        <w:spacing w:line="360" w:lineRule="auto"/>
        <w:jc w:val="both"/>
        <w:rPr>
          <w:rFonts w:ascii="Arial" w:hAnsi="Arial" w:cs="Arial"/>
          <w:sz w:val="24"/>
        </w:rPr>
      </w:pPr>
    </w:p>
    <w:p w14:paraId="32CDB64D" w14:textId="18D76830" w:rsidR="006B7BE1" w:rsidRDefault="006B7BE1" w:rsidP="0052219F">
      <w:pPr>
        <w:spacing w:line="360" w:lineRule="auto"/>
        <w:jc w:val="both"/>
        <w:rPr>
          <w:rFonts w:ascii="Arial" w:hAnsi="Arial" w:cs="Arial"/>
          <w:sz w:val="24"/>
        </w:rPr>
      </w:pPr>
    </w:p>
    <w:p w14:paraId="32E3E65F" w14:textId="6D22705E" w:rsidR="006B7BE1" w:rsidRPr="00900DE9" w:rsidRDefault="006B7BE1" w:rsidP="006B7BE1">
      <w:pPr>
        <w:pStyle w:val="Heading2"/>
        <w:spacing w:line="360" w:lineRule="auto"/>
        <w:jc w:val="both"/>
        <w:rPr>
          <w:rFonts w:ascii="Arial" w:hAnsi="Arial" w:cs="Arial"/>
          <w:sz w:val="24"/>
        </w:rPr>
      </w:pPr>
      <w:bookmarkStart w:id="17" w:name="_Toc26186791"/>
      <w:r w:rsidRPr="006B7BE1">
        <w:rPr>
          <w:rFonts w:ascii="Arial" w:hAnsi="Arial" w:cs="Arial"/>
          <w:b/>
          <w:sz w:val="24"/>
          <w:u w:val="single"/>
        </w:rPr>
        <w:lastRenderedPageBreak/>
        <w:t xml:space="preserve">Appendix </w:t>
      </w:r>
      <w:r w:rsidR="004323D0">
        <w:rPr>
          <w:rFonts w:ascii="Arial" w:hAnsi="Arial" w:cs="Arial"/>
          <w:b/>
          <w:sz w:val="24"/>
          <w:u w:val="single"/>
        </w:rPr>
        <w:t>3</w:t>
      </w:r>
      <w:r w:rsidRPr="006B7BE1">
        <w:rPr>
          <w:rFonts w:ascii="Arial" w:hAnsi="Arial" w:cs="Arial"/>
          <w:b/>
          <w:sz w:val="24"/>
          <w:u w:val="single"/>
        </w:rPr>
        <w:t>-</w:t>
      </w:r>
      <w:r>
        <w:rPr>
          <w:rFonts w:ascii="Arial" w:hAnsi="Arial" w:cs="Arial"/>
          <w:b/>
          <w:sz w:val="24"/>
          <w:u w:val="single"/>
        </w:rPr>
        <w:t xml:space="preserve"> </w:t>
      </w:r>
      <w:r w:rsidR="00900DE9">
        <w:rPr>
          <w:rFonts w:ascii="Arial" w:hAnsi="Arial" w:cs="Arial"/>
          <w:sz w:val="24"/>
        </w:rPr>
        <w:t>List of Attractions on the HOW Line</w:t>
      </w:r>
      <w:r w:rsidR="00CF0FD7">
        <w:rPr>
          <w:rFonts w:ascii="Arial" w:hAnsi="Arial" w:cs="Arial"/>
          <w:sz w:val="24"/>
        </w:rPr>
        <w:t xml:space="preserve"> (Heart of Wales Line Association, 2014)</w:t>
      </w:r>
      <w:bookmarkEnd w:id="17"/>
    </w:p>
    <w:p w14:paraId="6D2800A3" w14:textId="51F487CF" w:rsidR="005E14CE" w:rsidRDefault="00900DE9" w:rsidP="0052219F">
      <w:pPr>
        <w:spacing w:line="360" w:lineRule="auto"/>
        <w:jc w:val="both"/>
        <w:rPr>
          <w:rFonts w:ascii="Arial" w:hAnsi="Arial" w:cs="Arial"/>
          <w:sz w:val="24"/>
        </w:rPr>
      </w:pPr>
      <w:r w:rsidRPr="005E14CE">
        <w:rPr>
          <w:noProof/>
          <w:lang w:eastAsia="en-GB"/>
        </w:rPr>
        <w:drawing>
          <wp:anchor distT="0" distB="0" distL="114300" distR="114300" simplePos="0" relativeHeight="251662336" behindDoc="0" locked="0" layoutInCell="1" allowOverlap="1" wp14:anchorId="22B49E71" wp14:editId="5352A4F8">
            <wp:simplePos x="0" y="0"/>
            <wp:positionH relativeFrom="margin">
              <wp:posOffset>-601345</wp:posOffset>
            </wp:positionH>
            <wp:positionV relativeFrom="paragraph">
              <wp:posOffset>518795</wp:posOffset>
            </wp:positionV>
            <wp:extent cx="6924675" cy="37338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6980" t="20977" r="11589" b="28796"/>
                    <a:stretch/>
                  </pic:blipFill>
                  <pic:spPr bwMode="auto">
                    <a:xfrm>
                      <a:off x="0" y="0"/>
                      <a:ext cx="6924675" cy="373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8A1C02" w14:textId="77777777" w:rsidR="00D10C72" w:rsidRDefault="00D10C72" w:rsidP="0052219F">
      <w:pPr>
        <w:spacing w:line="360" w:lineRule="auto"/>
        <w:jc w:val="both"/>
        <w:rPr>
          <w:rFonts w:ascii="Arial" w:hAnsi="Arial" w:cs="Arial"/>
          <w:sz w:val="24"/>
        </w:rPr>
      </w:pPr>
    </w:p>
    <w:p w14:paraId="2EB2C78F" w14:textId="0F039A87" w:rsidR="0036269C" w:rsidRDefault="0036269C" w:rsidP="0052219F">
      <w:pPr>
        <w:spacing w:line="360" w:lineRule="auto"/>
        <w:jc w:val="both"/>
        <w:rPr>
          <w:rFonts w:ascii="Arial" w:hAnsi="Arial" w:cs="Arial"/>
          <w:sz w:val="24"/>
        </w:rPr>
      </w:pPr>
    </w:p>
    <w:tbl>
      <w:tblPr>
        <w:tblStyle w:val="TableGrid"/>
        <w:tblW w:w="0" w:type="auto"/>
        <w:tblLook w:val="04A0" w:firstRow="1" w:lastRow="0" w:firstColumn="1" w:lastColumn="0" w:noHBand="0" w:noVBand="1"/>
      </w:tblPr>
      <w:tblGrid>
        <w:gridCol w:w="9016"/>
      </w:tblGrid>
      <w:tr w:rsidR="00D10C72" w14:paraId="3628E0F5" w14:textId="77777777" w:rsidTr="00D10C72">
        <w:tc>
          <w:tcPr>
            <w:tcW w:w="9016" w:type="dxa"/>
          </w:tcPr>
          <w:p w14:paraId="2A6D11BB" w14:textId="1AFB752E" w:rsidR="00D10C72" w:rsidRPr="004323D0" w:rsidRDefault="00D10C72" w:rsidP="00D10C72">
            <w:pPr>
              <w:spacing w:line="360" w:lineRule="auto"/>
              <w:jc w:val="center"/>
              <w:rPr>
                <w:rFonts w:ascii="Arial" w:hAnsi="Arial" w:cs="Arial"/>
                <w:b/>
                <w:bCs/>
                <w:sz w:val="24"/>
                <w:u w:val="single"/>
              </w:rPr>
            </w:pPr>
            <w:r w:rsidRPr="004323D0">
              <w:rPr>
                <w:rFonts w:ascii="Arial" w:hAnsi="Arial" w:cs="Arial"/>
                <w:b/>
                <w:bCs/>
                <w:sz w:val="24"/>
                <w:u w:val="single"/>
              </w:rPr>
              <w:t>Key Stakeholders</w:t>
            </w:r>
            <w:r w:rsidR="00945086" w:rsidRPr="004323D0">
              <w:rPr>
                <w:rFonts w:ascii="Arial" w:hAnsi="Arial" w:cs="Arial"/>
                <w:b/>
                <w:bCs/>
                <w:sz w:val="24"/>
                <w:u w:val="single"/>
              </w:rPr>
              <w:t xml:space="preserve"> / Attractions</w:t>
            </w:r>
            <w:r w:rsidRPr="004323D0">
              <w:rPr>
                <w:rFonts w:ascii="Arial" w:hAnsi="Arial" w:cs="Arial"/>
                <w:b/>
                <w:bCs/>
                <w:sz w:val="24"/>
                <w:u w:val="single"/>
              </w:rPr>
              <w:t xml:space="preserve"> on HOW Line</w:t>
            </w:r>
          </w:p>
          <w:p w14:paraId="6DBDE372" w14:textId="77777777" w:rsidR="00D10C72" w:rsidRPr="004323D0" w:rsidRDefault="00D10C72" w:rsidP="00945086">
            <w:pPr>
              <w:spacing w:line="360" w:lineRule="auto"/>
              <w:rPr>
                <w:rFonts w:ascii="Arial" w:hAnsi="Arial" w:cs="Arial"/>
                <w:b/>
                <w:bCs/>
                <w:sz w:val="24"/>
                <w:u w:val="single"/>
              </w:rPr>
            </w:pPr>
          </w:p>
          <w:p w14:paraId="2A106351" w14:textId="5D89894C" w:rsidR="00D10C72" w:rsidRPr="004323D0" w:rsidRDefault="00D10C72"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WWT Llanelli Wetland Centre</w:t>
            </w:r>
          </w:p>
          <w:p w14:paraId="00651F60" w14:textId="60990769" w:rsidR="00D10C72" w:rsidRPr="004323D0" w:rsidRDefault="00D10C72"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Millennium Coastal Path</w:t>
            </w:r>
          </w:p>
          <w:p w14:paraId="69BE361C" w14:textId="1ABAD288" w:rsidR="006E5773" w:rsidRPr="004323D0" w:rsidRDefault="006E5773" w:rsidP="00D10C72">
            <w:pPr>
              <w:pStyle w:val="ListParagraph"/>
              <w:numPr>
                <w:ilvl w:val="0"/>
                <w:numId w:val="9"/>
              </w:numPr>
              <w:spacing w:line="360" w:lineRule="auto"/>
              <w:jc w:val="both"/>
              <w:rPr>
                <w:rFonts w:ascii="Arial" w:hAnsi="Arial" w:cs="Arial"/>
                <w:sz w:val="24"/>
              </w:rPr>
            </w:pPr>
            <w:proofErr w:type="spellStart"/>
            <w:r w:rsidRPr="004323D0">
              <w:rPr>
                <w:rFonts w:ascii="Arial" w:hAnsi="Arial" w:cs="Arial"/>
                <w:sz w:val="24"/>
              </w:rPr>
              <w:t>Pembrey</w:t>
            </w:r>
            <w:proofErr w:type="spellEnd"/>
            <w:r w:rsidRPr="004323D0">
              <w:rPr>
                <w:rFonts w:ascii="Arial" w:hAnsi="Arial" w:cs="Arial"/>
                <w:sz w:val="24"/>
              </w:rPr>
              <w:t xml:space="preserve"> country park</w:t>
            </w:r>
          </w:p>
          <w:p w14:paraId="0C2B6BC6" w14:textId="193B63AE" w:rsidR="006E5773" w:rsidRPr="004323D0" w:rsidRDefault="006E5773" w:rsidP="006E5773">
            <w:pPr>
              <w:pStyle w:val="ListParagraph"/>
              <w:numPr>
                <w:ilvl w:val="0"/>
                <w:numId w:val="9"/>
              </w:numPr>
              <w:spacing w:line="360" w:lineRule="auto"/>
              <w:jc w:val="both"/>
              <w:rPr>
                <w:rFonts w:ascii="Arial" w:hAnsi="Arial" w:cs="Arial"/>
                <w:sz w:val="24"/>
              </w:rPr>
            </w:pPr>
            <w:r w:rsidRPr="004323D0">
              <w:rPr>
                <w:rFonts w:ascii="Arial" w:hAnsi="Arial" w:cs="Arial"/>
                <w:sz w:val="24"/>
              </w:rPr>
              <w:t>National Botanic Garden of Wales</w:t>
            </w:r>
          </w:p>
          <w:p w14:paraId="041803B7" w14:textId="285325A7" w:rsidR="00D10C72" w:rsidRPr="004323D0" w:rsidRDefault="006E5773"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Dinefwr Castle</w:t>
            </w:r>
          </w:p>
          <w:p w14:paraId="18D83B8C" w14:textId="57ED1345" w:rsidR="006E5773" w:rsidRPr="004323D0" w:rsidRDefault="006E5773"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Newton House</w:t>
            </w:r>
          </w:p>
          <w:p w14:paraId="34989F74" w14:textId="77777777" w:rsidR="006E5773" w:rsidRPr="004323D0" w:rsidRDefault="006E5773"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Llandovery Castle</w:t>
            </w:r>
          </w:p>
          <w:p w14:paraId="3A1A4764" w14:textId="166BCC3A" w:rsidR="006E5773" w:rsidRPr="004323D0" w:rsidRDefault="006E5773"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Llandovery Museum &amp; Visitor Gateway</w:t>
            </w:r>
          </w:p>
          <w:p w14:paraId="40868185" w14:textId="69E8F156" w:rsidR="006E5773" w:rsidRPr="004323D0" w:rsidRDefault="006E5773" w:rsidP="00D10C72">
            <w:pPr>
              <w:pStyle w:val="ListParagraph"/>
              <w:numPr>
                <w:ilvl w:val="0"/>
                <w:numId w:val="9"/>
              </w:numPr>
              <w:spacing w:line="360" w:lineRule="auto"/>
              <w:jc w:val="both"/>
              <w:rPr>
                <w:rFonts w:ascii="Arial" w:hAnsi="Arial" w:cs="Arial"/>
                <w:sz w:val="24"/>
              </w:rPr>
            </w:pPr>
            <w:proofErr w:type="spellStart"/>
            <w:r w:rsidRPr="004323D0">
              <w:rPr>
                <w:rFonts w:ascii="Arial" w:hAnsi="Arial" w:cs="Arial"/>
                <w:sz w:val="24"/>
              </w:rPr>
              <w:t>Tywi</w:t>
            </w:r>
            <w:proofErr w:type="spellEnd"/>
            <w:r w:rsidRPr="004323D0">
              <w:rPr>
                <w:rFonts w:ascii="Arial" w:hAnsi="Arial" w:cs="Arial"/>
                <w:sz w:val="24"/>
              </w:rPr>
              <w:t xml:space="preserve"> Valley</w:t>
            </w:r>
          </w:p>
          <w:p w14:paraId="2ADFA3BB" w14:textId="77777777" w:rsidR="006E5773" w:rsidRPr="004323D0" w:rsidRDefault="006E5773"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lastRenderedPageBreak/>
              <w:t>HOW Line Walking Trail</w:t>
            </w:r>
          </w:p>
          <w:p w14:paraId="64664F7F" w14:textId="77777777" w:rsidR="006E5773" w:rsidRPr="004323D0" w:rsidRDefault="003141C7"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Events in Llanwrtyd Wells (Bog Snorkelling Triathlon, Man Versus Horse Race, Morris Dancing, “Real Ale Wobbles”)</w:t>
            </w:r>
          </w:p>
          <w:p w14:paraId="380490D2" w14:textId="77777777" w:rsidR="003141C7" w:rsidRPr="004323D0" w:rsidRDefault="00E26A2B"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 xml:space="preserve">Events in </w:t>
            </w:r>
            <w:proofErr w:type="spellStart"/>
            <w:r w:rsidRPr="004323D0">
              <w:rPr>
                <w:rFonts w:ascii="Arial" w:hAnsi="Arial" w:cs="Arial"/>
                <w:sz w:val="24"/>
              </w:rPr>
              <w:t>Builth</w:t>
            </w:r>
            <w:proofErr w:type="spellEnd"/>
            <w:r w:rsidRPr="004323D0">
              <w:rPr>
                <w:rFonts w:ascii="Arial" w:hAnsi="Arial" w:cs="Arial"/>
                <w:sz w:val="24"/>
              </w:rPr>
              <w:t xml:space="preserve"> Wells (Royal Welsh Show)</w:t>
            </w:r>
          </w:p>
          <w:p w14:paraId="1D2ABEAD" w14:textId="77777777" w:rsidR="00E26A2B" w:rsidRPr="004323D0" w:rsidRDefault="00E26A2B" w:rsidP="00D10C72">
            <w:pPr>
              <w:pStyle w:val="ListParagraph"/>
              <w:numPr>
                <w:ilvl w:val="0"/>
                <w:numId w:val="9"/>
              </w:numPr>
              <w:spacing w:line="360" w:lineRule="auto"/>
              <w:jc w:val="both"/>
              <w:rPr>
                <w:rFonts w:ascii="Arial" w:hAnsi="Arial" w:cs="Arial"/>
                <w:sz w:val="24"/>
              </w:rPr>
            </w:pPr>
            <w:proofErr w:type="spellStart"/>
            <w:r w:rsidRPr="004323D0">
              <w:rPr>
                <w:rFonts w:ascii="Arial" w:hAnsi="Arial" w:cs="Arial"/>
                <w:sz w:val="24"/>
              </w:rPr>
              <w:t>Wyeside</w:t>
            </w:r>
            <w:proofErr w:type="spellEnd"/>
            <w:r w:rsidRPr="004323D0">
              <w:rPr>
                <w:rFonts w:ascii="Arial" w:hAnsi="Arial" w:cs="Arial"/>
                <w:sz w:val="24"/>
              </w:rPr>
              <w:t xml:space="preserve"> Arts Centre</w:t>
            </w:r>
          </w:p>
          <w:p w14:paraId="5FF01801" w14:textId="7F3F9508" w:rsidR="00E26A2B" w:rsidRPr="004323D0" w:rsidRDefault="00E26A2B"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National Cycle Museum</w:t>
            </w:r>
          </w:p>
          <w:p w14:paraId="45455A54" w14:textId="3D9F8C92" w:rsidR="00E26A2B" w:rsidRPr="004323D0" w:rsidRDefault="00E26A2B"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Fabulous Water Beast Fountain</w:t>
            </w:r>
          </w:p>
          <w:p w14:paraId="2CE0A424" w14:textId="2D293531" w:rsidR="00E26A2B" w:rsidRPr="004323D0" w:rsidRDefault="00E26A2B"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Castle Collen</w:t>
            </w:r>
          </w:p>
          <w:p w14:paraId="20EA67A1" w14:textId="31AE371B" w:rsidR="00E26A2B" w:rsidRPr="004323D0" w:rsidRDefault="00E26A2B" w:rsidP="00D10C72">
            <w:pPr>
              <w:pStyle w:val="ListParagraph"/>
              <w:numPr>
                <w:ilvl w:val="0"/>
                <w:numId w:val="9"/>
              </w:numPr>
              <w:spacing w:line="360" w:lineRule="auto"/>
              <w:jc w:val="both"/>
              <w:rPr>
                <w:rFonts w:ascii="Arial" w:hAnsi="Arial" w:cs="Arial"/>
                <w:sz w:val="24"/>
              </w:rPr>
            </w:pPr>
            <w:proofErr w:type="spellStart"/>
            <w:r w:rsidRPr="004323D0">
              <w:rPr>
                <w:rFonts w:ascii="Arial" w:hAnsi="Arial" w:cs="Arial"/>
                <w:sz w:val="24"/>
              </w:rPr>
              <w:t>Stokesay</w:t>
            </w:r>
            <w:proofErr w:type="spellEnd"/>
            <w:r w:rsidRPr="004323D0">
              <w:rPr>
                <w:rFonts w:ascii="Arial" w:hAnsi="Arial" w:cs="Arial"/>
                <w:sz w:val="24"/>
              </w:rPr>
              <w:t xml:space="preserve"> Castle</w:t>
            </w:r>
          </w:p>
          <w:p w14:paraId="0384C9E0" w14:textId="6300ACCC" w:rsidR="00E26A2B" w:rsidRPr="004323D0" w:rsidRDefault="00E26A2B" w:rsidP="00D10C72">
            <w:pPr>
              <w:pStyle w:val="ListParagraph"/>
              <w:numPr>
                <w:ilvl w:val="0"/>
                <w:numId w:val="9"/>
              </w:numPr>
              <w:spacing w:line="360" w:lineRule="auto"/>
              <w:jc w:val="both"/>
              <w:rPr>
                <w:rFonts w:ascii="Arial" w:hAnsi="Arial" w:cs="Arial"/>
                <w:sz w:val="24"/>
              </w:rPr>
            </w:pPr>
            <w:r w:rsidRPr="004323D0">
              <w:rPr>
                <w:rFonts w:ascii="Arial" w:hAnsi="Arial" w:cs="Arial"/>
                <w:sz w:val="24"/>
              </w:rPr>
              <w:t>Shropshire Hills Discovery Centre</w:t>
            </w:r>
          </w:p>
          <w:p w14:paraId="1152F25F" w14:textId="711C2624" w:rsidR="00E26A2B" w:rsidRPr="00E26A2B" w:rsidRDefault="00E26A2B" w:rsidP="00E26A2B">
            <w:pPr>
              <w:spacing w:line="360" w:lineRule="auto"/>
              <w:jc w:val="both"/>
              <w:rPr>
                <w:rFonts w:ascii="Arial" w:hAnsi="Arial" w:cs="Arial"/>
                <w:sz w:val="24"/>
              </w:rPr>
            </w:pPr>
          </w:p>
        </w:tc>
      </w:tr>
    </w:tbl>
    <w:p w14:paraId="184BF4AE" w14:textId="4F52E542" w:rsidR="00F1788D" w:rsidRDefault="00F1788D" w:rsidP="0052219F">
      <w:pPr>
        <w:spacing w:line="360" w:lineRule="auto"/>
        <w:jc w:val="both"/>
        <w:rPr>
          <w:rFonts w:ascii="Arial" w:hAnsi="Arial" w:cs="Arial"/>
          <w:sz w:val="24"/>
        </w:rPr>
      </w:pPr>
    </w:p>
    <w:p w14:paraId="6DD4C32F" w14:textId="1650C92E" w:rsidR="00F1788D" w:rsidRDefault="00F1788D" w:rsidP="0052219F">
      <w:pPr>
        <w:spacing w:line="360" w:lineRule="auto"/>
        <w:jc w:val="both"/>
        <w:rPr>
          <w:rFonts w:ascii="Arial" w:hAnsi="Arial" w:cs="Arial"/>
          <w:sz w:val="24"/>
        </w:rPr>
      </w:pPr>
    </w:p>
    <w:p w14:paraId="34429ACA" w14:textId="7A39103F" w:rsidR="00F1788D" w:rsidRDefault="00F1788D" w:rsidP="0052219F">
      <w:pPr>
        <w:spacing w:line="360" w:lineRule="auto"/>
        <w:jc w:val="both"/>
        <w:rPr>
          <w:rFonts w:ascii="Arial" w:hAnsi="Arial" w:cs="Arial"/>
          <w:sz w:val="24"/>
        </w:rPr>
      </w:pPr>
    </w:p>
    <w:p w14:paraId="1AB92068" w14:textId="77777777" w:rsidR="004323D0" w:rsidRPr="004323D0" w:rsidRDefault="004323D0" w:rsidP="004323D0">
      <w:pPr>
        <w:spacing w:line="360" w:lineRule="auto"/>
        <w:jc w:val="both"/>
        <w:rPr>
          <w:rFonts w:ascii="Arial" w:hAnsi="Arial" w:cs="Arial"/>
          <w:sz w:val="24"/>
        </w:rPr>
      </w:pPr>
    </w:p>
    <w:p w14:paraId="4B1D0042" w14:textId="3E41AF50" w:rsidR="004323D0" w:rsidRPr="004323D0" w:rsidRDefault="004323D0" w:rsidP="004323D0">
      <w:pPr>
        <w:spacing w:line="360" w:lineRule="auto"/>
        <w:jc w:val="both"/>
        <w:rPr>
          <w:rFonts w:ascii="Arial" w:hAnsi="Arial" w:cs="Arial"/>
          <w:sz w:val="24"/>
        </w:rPr>
      </w:pPr>
      <w:bookmarkStart w:id="18" w:name="_Toc26186792"/>
      <w:r w:rsidRPr="004323D0">
        <w:rPr>
          <w:rStyle w:val="Heading2Char"/>
          <w:rFonts w:ascii="Arial" w:hAnsi="Arial" w:cs="Arial"/>
          <w:b/>
          <w:bCs/>
          <w:sz w:val="24"/>
          <w:szCs w:val="24"/>
          <w:u w:val="single"/>
        </w:rPr>
        <w:t>Appendix 4</w:t>
      </w:r>
      <w:r>
        <w:rPr>
          <w:rStyle w:val="Heading2Char"/>
          <w:rFonts w:ascii="Arial" w:hAnsi="Arial" w:cs="Arial"/>
          <w:b/>
          <w:bCs/>
          <w:sz w:val="24"/>
          <w:szCs w:val="24"/>
          <w:u w:val="single"/>
        </w:rPr>
        <w:t xml:space="preserve">- </w:t>
      </w:r>
      <w:r>
        <w:rPr>
          <w:rStyle w:val="Heading2Char"/>
          <w:rFonts w:ascii="Arial" w:hAnsi="Arial" w:cs="Arial"/>
          <w:sz w:val="24"/>
          <w:szCs w:val="24"/>
        </w:rPr>
        <w:t>Example of an itinerary</w:t>
      </w:r>
      <w:bookmarkEnd w:id="18"/>
    </w:p>
    <w:p w14:paraId="329FD2F2" w14:textId="77777777" w:rsidR="004323D0" w:rsidRPr="004323D0" w:rsidRDefault="004323D0" w:rsidP="004323D0">
      <w:pPr>
        <w:spacing w:line="360" w:lineRule="auto"/>
        <w:jc w:val="both"/>
        <w:rPr>
          <w:rFonts w:ascii="Arial" w:hAnsi="Arial" w:cs="Arial"/>
          <w:sz w:val="24"/>
        </w:rPr>
      </w:pPr>
    </w:p>
    <w:tbl>
      <w:tblPr>
        <w:tblStyle w:val="TableGrid"/>
        <w:tblW w:w="0" w:type="auto"/>
        <w:tblLook w:val="04A0" w:firstRow="1" w:lastRow="0" w:firstColumn="1" w:lastColumn="0" w:noHBand="0" w:noVBand="1"/>
      </w:tblPr>
      <w:tblGrid>
        <w:gridCol w:w="9016"/>
      </w:tblGrid>
      <w:tr w:rsidR="004323D0" w:rsidRPr="004323D0" w14:paraId="5649C377" w14:textId="77777777" w:rsidTr="00146E61">
        <w:tc>
          <w:tcPr>
            <w:tcW w:w="9016" w:type="dxa"/>
          </w:tcPr>
          <w:p w14:paraId="386C6821" w14:textId="77777777" w:rsidR="004323D0" w:rsidRPr="004323D0" w:rsidRDefault="004323D0" w:rsidP="004323D0">
            <w:pPr>
              <w:spacing w:after="160" w:line="360" w:lineRule="auto"/>
              <w:jc w:val="both"/>
              <w:rPr>
                <w:rFonts w:ascii="Arial" w:hAnsi="Arial" w:cs="Arial"/>
                <w:b/>
                <w:bCs/>
                <w:sz w:val="24"/>
                <w:u w:val="single"/>
              </w:rPr>
            </w:pPr>
            <w:r w:rsidRPr="004323D0">
              <w:rPr>
                <w:rFonts w:ascii="Arial" w:hAnsi="Arial" w:cs="Arial"/>
                <w:b/>
                <w:bCs/>
                <w:sz w:val="24"/>
                <w:u w:val="single"/>
              </w:rPr>
              <w:t>ITINERARY</w:t>
            </w:r>
          </w:p>
          <w:p w14:paraId="31E38824"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09:34AM – Catch the train from Swansea.</w:t>
            </w:r>
          </w:p>
          <w:p w14:paraId="00EA91DE"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10:12AM – Arrive at Llandeilo</w:t>
            </w:r>
          </w:p>
          <w:p w14:paraId="41EA9B62"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10:45AM – Visit the Newton House</w:t>
            </w:r>
          </w:p>
          <w:p w14:paraId="6057DF1C"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12:30PM- Lunch at The Angel</w:t>
            </w:r>
          </w:p>
          <w:p w14:paraId="261718AE"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 xml:space="preserve">13:30PM- Finish lunch </w:t>
            </w:r>
          </w:p>
          <w:p w14:paraId="5F1A8714"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14:00PM- Visit the Dinefwr Castle</w:t>
            </w:r>
          </w:p>
          <w:p w14:paraId="17BCE921"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15:32PM- Catch the train from Llandeilo to Llandovery</w:t>
            </w:r>
          </w:p>
          <w:p w14:paraId="454848D1"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t>15:52PM- Arrive at Llandovery</w:t>
            </w:r>
          </w:p>
          <w:p w14:paraId="011E4BC0" w14:textId="77777777" w:rsidR="004323D0" w:rsidRPr="004323D0" w:rsidRDefault="004323D0" w:rsidP="004323D0">
            <w:pPr>
              <w:numPr>
                <w:ilvl w:val="0"/>
                <w:numId w:val="8"/>
              </w:numPr>
              <w:spacing w:after="160" w:line="360" w:lineRule="auto"/>
              <w:jc w:val="both"/>
              <w:rPr>
                <w:rFonts w:ascii="Arial" w:hAnsi="Arial" w:cs="Arial"/>
                <w:b/>
                <w:bCs/>
                <w:sz w:val="24"/>
                <w:u w:val="single"/>
              </w:rPr>
            </w:pPr>
            <w:r w:rsidRPr="004323D0">
              <w:rPr>
                <w:rFonts w:ascii="Arial" w:hAnsi="Arial" w:cs="Arial"/>
                <w:sz w:val="24"/>
              </w:rPr>
              <w:lastRenderedPageBreak/>
              <w:t>16:02PM- Visit Llandovery Castle / Statue</w:t>
            </w:r>
          </w:p>
          <w:p w14:paraId="024CC5B8" w14:textId="77777777" w:rsidR="004323D0" w:rsidRPr="004323D0" w:rsidRDefault="004323D0" w:rsidP="004323D0">
            <w:pPr>
              <w:numPr>
                <w:ilvl w:val="0"/>
                <w:numId w:val="8"/>
              </w:numPr>
              <w:spacing w:after="160" w:line="360" w:lineRule="auto"/>
              <w:jc w:val="both"/>
              <w:rPr>
                <w:rFonts w:ascii="Arial" w:hAnsi="Arial" w:cs="Arial"/>
                <w:sz w:val="24"/>
              </w:rPr>
            </w:pPr>
            <w:r w:rsidRPr="004323D0">
              <w:rPr>
                <w:rFonts w:ascii="Arial" w:hAnsi="Arial" w:cs="Arial"/>
                <w:sz w:val="24"/>
              </w:rPr>
              <w:t>16:48PM- Catch the train from Llandovery back to Swansea</w:t>
            </w:r>
          </w:p>
        </w:tc>
      </w:tr>
    </w:tbl>
    <w:p w14:paraId="01DCE707" w14:textId="1297A733" w:rsidR="00F1788D" w:rsidRDefault="00F1788D" w:rsidP="0052219F">
      <w:pPr>
        <w:spacing w:line="360" w:lineRule="auto"/>
        <w:jc w:val="both"/>
        <w:rPr>
          <w:rFonts w:ascii="Arial" w:hAnsi="Arial" w:cs="Arial"/>
          <w:sz w:val="24"/>
        </w:rPr>
      </w:pPr>
    </w:p>
    <w:p w14:paraId="5EF61716" w14:textId="21E08362" w:rsidR="00F1788D" w:rsidRDefault="00F1788D" w:rsidP="0052219F">
      <w:pPr>
        <w:spacing w:line="360" w:lineRule="auto"/>
        <w:jc w:val="both"/>
        <w:rPr>
          <w:rFonts w:ascii="Arial" w:hAnsi="Arial" w:cs="Arial"/>
          <w:sz w:val="24"/>
        </w:rPr>
      </w:pPr>
    </w:p>
    <w:p w14:paraId="3D1CF8A7" w14:textId="1B7C0566" w:rsidR="00F1788D" w:rsidRDefault="00F1788D" w:rsidP="0052219F">
      <w:pPr>
        <w:spacing w:line="360" w:lineRule="auto"/>
        <w:jc w:val="both"/>
        <w:rPr>
          <w:rFonts w:ascii="Arial" w:hAnsi="Arial" w:cs="Arial"/>
          <w:sz w:val="24"/>
        </w:rPr>
      </w:pPr>
    </w:p>
    <w:p w14:paraId="7FE7CEA7" w14:textId="7AEFCA23" w:rsidR="00F1788D" w:rsidRDefault="00F1788D" w:rsidP="0052219F">
      <w:pPr>
        <w:spacing w:line="360" w:lineRule="auto"/>
        <w:jc w:val="both"/>
        <w:rPr>
          <w:rFonts w:ascii="Arial" w:hAnsi="Arial" w:cs="Arial"/>
          <w:sz w:val="24"/>
        </w:rPr>
      </w:pPr>
    </w:p>
    <w:p w14:paraId="5C2A8917" w14:textId="66DA123E" w:rsidR="00F1788D" w:rsidRDefault="00F1788D" w:rsidP="0052219F">
      <w:pPr>
        <w:spacing w:line="360" w:lineRule="auto"/>
        <w:jc w:val="both"/>
        <w:rPr>
          <w:rFonts w:ascii="Arial" w:hAnsi="Arial" w:cs="Arial"/>
          <w:sz w:val="24"/>
        </w:rPr>
      </w:pPr>
    </w:p>
    <w:p w14:paraId="56FABB06" w14:textId="77777777" w:rsidR="00F1788D" w:rsidRDefault="00F1788D" w:rsidP="0052219F">
      <w:pPr>
        <w:spacing w:line="360" w:lineRule="auto"/>
        <w:jc w:val="both"/>
        <w:rPr>
          <w:rFonts w:ascii="Arial" w:hAnsi="Arial" w:cs="Arial"/>
          <w:sz w:val="24"/>
        </w:rPr>
      </w:pPr>
    </w:p>
    <w:p w14:paraId="37D56D36" w14:textId="129F2187" w:rsidR="00F1788D" w:rsidRPr="00945086" w:rsidRDefault="00CF0FD7" w:rsidP="00945086">
      <w:pPr>
        <w:pStyle w:val="Heading2"/>
        <w:spacing w:line="360" w:lineRule="auto"/>
        <w:jc w:val="both"/>
        <w:rPr>
          <w:rFonts w:ascii="Arial" w:hAnsi="Arial" w:cs="Arial"/>
          <w:b/>
          <w:sz w:val="24"/>
          <w:u w:val="single"/>
        </w:rPr>
      </w:pPr>
      <w:bookmarkStart w:id="19" w:name="_Toc26186793"/>
      <w:r>
        <w:rPr>
          <w:rFonts w:ascii="Arial" w:hAnsi="Arial" w:cs="Arial"/>
          <w:noProof/>
          <w:sz w:val="24"/>
          <w:lang w:eastAsia="en-GB"/>
        </w:rPr>
        <w:drawing>
          <wp:anchor distT="0" distB="0" distL="114300" distR="114300" simplePos="0" relativeHeight="251659264" behindDoc="0" locked="0" layoutInCell="1" allowOverlap="1" wp14:anchorId="3023A1ED" wp14:editId="1F38E56B">
            <wp:simplePos x="0" y="0"/>
            <wp:positionH relativeFrom="margin">
              <wp:align>right</wp:align>
            </wp:positionH>
            <wp:positionV relativeFrom="paragraph">
              <wp:posOffset>751840</wp:posOffset>
            </wp:positionV>
            <wp:extent cx="5581650" cy="3008630"/>
            <wp:effectExtent l="133350" t="114300" r="152400" b="1727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a:extLst>
                        <a:ext uri="{28A0092B-C50C-407E-A947-70E740481C1C}">
                          <a14:useLocalDpi xmlns:a14="http://schemas.microsoft.com/office/drawing/2010/main" val="0"/>
                        </a:ext>
                      </a:extLst>
                    </a:blip>
                    <a:srcRect l="2666" r="1587" b="2066"/>
                    <a:stretch/>
                  </pic:blipFill>
                  <pic:spPr bwMode="auto">
                    <a:xfrm>
                      <a:off x="0" y="0"/>
                      <a:ext cx="5581650" cy="30086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655B" w:rsidRPr="0088655B">
        <w:rPr>
          <w:rFonts w:ascii="Arial" w:hAnsi="Arial" w:cs="Arial"/>
          <w:b/>
          <w:sz w:val="24"/>
          <w:u w:val="single"/>
        </w:rPr>
        <w:t xml:space="preserve">Appendix </w:t>
      </w:r>
      <w:r w:rsidR="004323D0">
        <w:rPr>
          <w:rFonts w:ascii="Arial" w:hAnsi="Arial" w:cs="Arial"/>
          <w:b/>
          <w:sz w:val="24"/>
          <w:u w:val="single"/>
        </w:rPr>
        <w:t>5</w:t>
      </w:r>
      <w:r w:rsidR="0088655B" w:rsidRPr="0088655B">
        <w:rPr>
          <w:rFonts w:ascii="Arial" w:hAnsi="Arial" w:cs="Arial"/>
          <w:b/>
          <w:sz w:val="24"/>
          <w:u w:val="single"/>
        </w:rPr>
        <w:t xml:space="preserve">- </w:t>
      </w:r>
      <w:r w:rsidR="00900DE9">
        <w:rPr>
          <w:rFonts w:ascii="Arial" w:hAnsi="Arial" w:cs="Arial"/>
          <w:sz w:val="24"/>
        </w:rPr>
        <w:t>Statistics on International Visitors visiting the United Kingdom.</w:t>
      </w:r>
      <w:r>
        <w:rPr>
          <w:rFonts w:ascii="Arial" w:hAnsi="Arial" w:cs="Arial"/>
          <w:sz w:val="24"/>
        </w:rPr>
        <w:t xml:space="preserve"> (Welsh Government, 2019)</w:t>
      </w:r>
      <w:bookmarkEnd w:id="19"/>
    </w:p>
    <w:p w14:paraId="67F06CED" w14:textId="7D522CE9" w:rsidR="00F1788D" w:rsidRDefault="00F1788D" w:rsidP="005E14CE">
      <w:pPr>
        <w:spacing w:line="360" w:lineRule="auto"/>
        <w:jc w:val="both"/>
        <w:rPr>
          <w:rFonts w:ascii="Arial" w:hAnsi="Arial" w:cs="Arial"/>
          <w:sz w:val="24"/>
          <w:szCs w:val="24"/>
        </w:rPr>
      </w:pPr>
    </w:p>
    <w:p w14:paraId="5491EB0B" w14:textId="7CF2DD55" w:rsidR="00945086" w:rsidRDefault="00945086" w:rsidP="005E14CE">
      <w:pPr>
        <w:spacing w:line="360" w:lineRule="auto"/>
        <w:jc w:val="both"/>
        <w:rPr>
          <w:rFonts w:ascii="Arial" w:hAnsi="Arial" w:cs="Arial"/>
          <w:sz w:val="24"/>
          <w:szCs w:val="24"/>
        </w:rPr>
      </w:pPr>
    </w:p>
    <w:p w14:paraId="0E4D4AC0" w14:textId="463956E1" w:rsidR="00945086" w:rsidRDefault="00945086" w:rsidP="005E14CE">
      <w:pPr>
        <w:spacing w:line="360" w:lineRule="auto"/>
        <w:jc w:val="both"/>
        <w:rPr>
          <w:rFonts w:ascii="Arial" w:hAnsi="Arial" w:cs="Arial"/>
          <w:sz w:val="24"/>
          <w:szCs w:val="24"/>
        </w:rPr>
      </w:pPr>
    </w:p>
    <w:p w14:paraId="5F07C043" w14:textId="3A32CE34" w:rsidR="004323D0" w:rsidRDefault="004323D0" w:rsidP="005E14CE">
      <w:pPr>
        <w:spacing w:line="360" w:lineRule="auto"/>
        <w:jc w:val="both"/>
        <w:rPr>
          <w:rFonts w:ascii="Arial" w:hAnsi="Arial" w:cs="Arial"/>
          <w:sz w:val="24"/>
          <w:szCs w:val="24"/>
        </w:rPr>
      </w:pPr>
    </w:p>
    <w:p w14:paraId="42CC8854" w14:textId="7D025700" w:rsidR="00945086" w:rsidRPr="00F1788D" w:rsidRDefault="00945086" w:rsidP="005E14CE">
      <w:pPr>
        <w:spacing w:line="360" w:lineRule="auto"/>
        <w:jc w:val="both"/>
        <w:rPr>
          <w:rFonts w:ascii="Arial" w:hAnsi="Arial" w:cs="Arial"/>
          <w:sz w:val="24"/>
          <w:szCs w:val="24"/>
        </w:rPr>
      </w:pPr>
    </w:p>
    <w:p w14:paraId="5A47CFE4" w14:textId="43F3BA4C" w:rsidR="00F1788D" w:rsidRPr="00F1788D" w:rsidRDefault="00F1788D" w:rsidP="00F1788D">
      <w:pPr>
        <w:pStyle w:val="Heading2"/>
        <w:rPr>
          <w:rFonts w:ascii="Arial" w:hAnsi="Arial" w:cs="Arial"/>
          <w:sz w:val="24"/>
          <w:szCs w:val="24"/>
        </w:rPr>
      </w:pPr>
      <w:bookmarkStart w:id="20" w:name="_Toc26186794"/>
      <w:r w:rsidRPr="00F1788D">
        <w:rPr>
          <w:rFonts w:ascii="Arial" w:hAnsi="Arial" w:cs="Arial"/>
          <w:b/>
          <w:sz w:val="24"/>
          <w:szCs w:val="24"/>
          <w:u w:val="single"/>
        </w:rPr>
        <w:lastRenderedPageBreak/>
        <w:t xml:space="preserve">Appendix </w:t>
      </w:r>
      <w:r w:rsidR="004323D0">
        <w:rPr>
          <w:rFonts w:ascii="Arial" w:hAnsi="Arial" w:cs="Arial"/>
          <w:b/>
          <w:sz w:val="24"/>
          <w:szCs w:val="24"/>
          <w:u w:val="single"/>
        </w:rPr>
        <w:t>6</w:t>
      </w:r>
      <w:r w:rsidRPr="00F1788D">
        <w:rPr>
          <w:rFonts w:ascii="Arial" w:hAnsi="Arial" w:cs="Arial"/>
          <w:b/>
          <w:sz w:val="24"/>
          <w:szCs w:val="24"/>
          <w:u w:val="single"/>
        </w:rPr>
        <w:t>-</w:t>
      </w:r>
      <w:r w:rsidRPr="00F1788D">
        <w:rPr>
          <w:rFonts w:ascii="Arial" w:hAnsi="Arial" w:cs="Arial"/>
          <w:sz w:val="24"/>
          <w:szCs w:val="24"/>
        </w:rPr>
        <w:t xml:space="preserve"> West Highland’s Line Itinerary</w:t>
      </w:r>
      <w:r w:rsidR="00CF0FD7">
        <w:rPr>
          <w:rFonts w:ascii="Arial" w:hAnsi="Arial" w:cs="Arial"/>
          <w:sz w:val="24"/>
          <w:szCs w:val="24"/>
        </w:rPr>
        <w:t xml:space="preserve"> (Visit Scotland, 2019)</w:t>
      </w:r>
      <w:bookmarkEnd w:id="20"/>
    </w:p>
    <w:p w14:paraId="4F409330" w14:textId="57850BBE" w:rsidR="00F1788D" w:rsidRDefault="004323D0" w:rsidP="005E14CE">
      <w:pPr>
        <w:spacing w:line="360" w:lineRule="auto"/>
        <w:jc w:val="both"/>
        <w:rPr>
          <w:sz w:val="24"/>
        </w:rPr>
      </w:pPr>
      <w:r>
        <w:rPr>
          <w:noProof/>
          <w:lang w:eastAsia="en-GB"/>
        </w:rPr>
        <w:drawing>
          <wp:anchor distT="0" distB="0" distL="114300" distR="114300" simplePos="0" relativeHeight="251663360" behindDoc="0" locked="0" layoutInCell="1" allowOverlap="1" wp14:anchorId="11C4983F" wp14:editId="550239CE">
            <wp:simplePos x="0" y="0"/>
            <wp:positionH relativeFrom="column">
              <wp:posOffset>-171450</wp:posOffset>
            </wp:positionH>
            <wp:positionV relativeFrom="paragraph">
              <wp:posOffset>560705</wp:posOffset>
            </wp:positionV>
            <wp:extent cx="5676900" cy="4514850"/>
            <wp:effectExtent l="114300" t="114300" r="114300" b="15240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2933" t="6500" r="24219" b="4274"/>
                    <a:stretch/>
                  </pic:blipFill>
                  <pic:spPr bwMode="auto">
                    <a:xfrm>
                      <a:off x="0" y="0"/>
                      <a:ext cx="5676900" cy="4514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53BA0E" w14:textId="2BE6FD02" w:rsidR="00F1788D" w:rsidRDefault="00F1788D" w:rsidP="005E14CE">
      <w:pPr>
        <w:spacing w:line="360" w:lineRule="auto"/>
        <w:jc w:val="both"/>
        <w:rPr>
          <w:sz w:val="24"/>
        </w:rPr>
      </w:pPr>
    </w:p>
    <w:sectPr w:rsidR="00F1788D">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3E2C4" w14:textId="77777777" w:rsidR="006A762D" w:rsidRDefault="006A762D" w:rsidP="00510ED3">
      <w:pPr>
        <w:spacing w:after="0" w:line="240" w:lineRule="auto"/>
      </w:pPr>
      <w:r>
        <w:separator/>
      </w:r>
    </w:p>
  </w:endnote>
  <w:endnote w:type="continuationSeparator" w:id="0">
    <w:p w14:paraId="5287DACA" w14:textId="77777777" w:rsidR="006A762D" w:rsidRDefault="006A762D" w:rsidP="00510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4784347"/>
      <w:docPartObj>
        <w:docPartGallery w:val="Page Numbers (Bottom of Page)"/>
        <w:docPartUnique/>
      </w:docPartObj>
    </w:sdtPr>
    <w:sdtEndPr>
      <w:rPr>
        <w:noProof/>
      </w:rPr>
    </w:sdtEndPr>
    <w:sdtContent>
      <w:p w14:paraId="3655C83A" w14:textId="77777777" w:rsidR="00527249" w:rsidRDefault="00527249">
        <w:pPr>
          <w:pStyle w:val="Footer"/>
          <w:jc w:val="right"/>
        </w:pPr>
        <w:r>
          <w:rPr>
            <w:rFonts w:ascii="Arial" w:hAnsi="Arial" w:cs="Arial"/>
            <w:sz w:val="24"/>
          </w:rPr>
          <w:t xml:space="preserve">PAGE </w:t>
        </w:r>
        <w:r>
          <w:fldChar w:fldCharType="begin"/>
        </w:r>
        <w:r>
          <w:instrText xml:space="preserve"> PAGE   \* MERGEFORMAT </w:instrText>
        </w:r>
        <w:r>
          <w:fldChar w:fldCharType="separate"/>
        </w:r>
        <w:r w:rsidR="00E472FE">
          <w:rPr>
            <w:noProof/>
          </w:rPr>
          <w:t>1</w:t>
        </w:r>
        <w:r>
          <w:rPr>
            <w:noProof/>
          </w:rPr>
          <w:fldChar w:fldCharType="end"/>
        </w:r>
      </w:p>
    </w:sdtContent>
  </w:sdt>
  <w:p w14:paraId="13EF2547" w14:textId="77777777" w:rsidR="00527249" w:rsidRDefault="00527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A2A41" w14:textId="77777777" w:rsidR="006A762D" w:rsidRDefault="006A762D" w:rsidP="00510ED3">
      <w:pPr>
        <w:spacing w:after="0" w:line="240" w:lineRule="auto"/>
      </w:pPr>
      <w:r>
        <w:separator/>
      </w:r>
    </w:p>
  </w:footnote>
  <w:footnote w:type="continuationSeparator" w:id="0">
    <w:p w14:paraId="1AB375C0" w14:textId="77777777" w:rsidR="006A762D" w:rsidRDefault="006A762D" w:rsidP="00510E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701A12" w14:textId="60C2B1F6" w:rsidR="00527249" w:rsidRPr="00510ED3" w:rsidRDefault="00527249">
    <w:pPr>
      <w:pStyle w:val="Header"/>
      <w:rPr>
        <w:rFonts w:ascii="Arial" w:hAnsi="Arial" w:cs="Arial"/>
        <w:sz w:val="24"/>
      </w:rPr>
    </w:pPr>
    <w:r>
      <w:rPr>
        <w:rFonts w:ascii="Arial" w:hAnsi="Arial" w:cs="Arial"/>
        <w:sz w:val="24"/>
      </w:rPr>
      <w:t>Strategic Travel and Tourism Management(M6X02119)</w:t>
    </w:r>
    <w:r>
      <w:rPr>
        <w:rFonts w:ascii="Arial" w:hAnsi="Arial" w:cs="Arial"/>
        <w:sz w:val="24"/>
      </w:rPr>
      <w:tab/>
      <w:t>Dee Lee Jones</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C153B"/>
    <w:multiLevelType w:val="hybridMultilevel"/>
    <w:tmpl w:val="100860BC"/>
    <w:lvl w:ilvl="0" w:tplc="51327B4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616FE"/>
    <w:multiLevelType w:val="hybridMultilevel"/>
    <w:tmpl w:val="1DCA1F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BE6D12"/>
    <w:multiLevelType w:val="hybridMultilevel"/>
    <w:tmpl w:val="0EE6C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732E5"/>
    <w:multiLevelType w:val="multilevel"/>
    <w:tmpl w:val="632E5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4D0DC2"/>
    <w:multiLevelType w:val="hybridMultilevel"/>
    <w:tmpl w:val="10201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112C23"/>
    <w:multiLevelType w:val="hybridMultilevel"/>
    <w:tmpl w:val="6014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C41822"/>
    <w:multiLevelType w:val="hybridMultilevel"/>
    <w:tmpl w:val="222E9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EC4396"/>
    <w:multiLevelType w:val="hybridMultilevel"/>
    <w:tmpl w:val="15D2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0F3BA3"/>
    <w:multiLevelType w:val="hybridMultilevel"/>
    <w:tmpl w:val="45566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8"/>
  </w:num>
  <w:num w:numId="5">
    <w:abstractNumId w:val="7"/>
  </w:num>
  <w:num w:numId="6">
    <w:abstractNumId w:val="6"/>
  </w:num>
  <w:num w:numId="7">
    <w:abstractNumId w:val="0"/>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ED3"/>
    <w:rsid w:val="000109C2"/>
    <w:rsid w:val="00022DA9"/>
    <w:rsid w:val="00055310"/>
    <w:rsid w:val="00085E72"/>
    <w:rsid w:val="000B082C"/>
    <w:rsid w:val="00103874"/>
    <w:rsid w:val="00104AB4"/>
    <w:rsid w:val="00133FE5"/>
    <w:rsid w:val="00191F2B"/>
    <w:rsid w:val="001A2DA5"/>
    <w:rsid w:val="001B5AB3"/>
    <w:rsid w:val="001D2343"/>
    <w:rsid w:val="001F1CCB"/>
    <w:rsid w:val="002018E5"/>
    <w:rsid w:val="00226CD4"/>
    <w:rsid w:val="00257207"/>
    <w:rsid w:val="0026461A"/>
    <w:rsid w:val="0027771C"/>
    <w:rsid w:val="002A776C"/>
    <w:rsid w:val="002C646C"/>
    <w:rsid w:val="002F3DC0"/>
    <w:rsid w:val="00304311"/>
    <w:rsid w:val="003141C7"/>
    <w:rsid w:val="003370C6"/>
    <w:rsid w:val="003540C7"/>
    <w:rsid w:val="0036269C"/>
    <w:rsid w:val="003806C0"/>
    <w:rsid w:val="003968D4"/>
    <w:rsid w:val="003A127B"/>
    <w:rsid w:val="0041456B"/>
    <w:rsid w:val="004246D5"/>
    <w:rsid w:val="004267F4"/>
    <w:rsid w:val="004323D0"/>
    <w:rsid w:val="00450604"/>
    <w:rsid w:val="00490971"/>
    <w:rsid w:val="004B38A9"/>
    <w:rsid w:val="004E232C"/>
    <w:rsid w:val="004E764A"/>
    <w:rsid w:val="004F18B1"/>
    <w:rsid w:val="004F4999"/>
    <w:rsid w:val="00510ED3"/>
    <w:rsid w:val="0052219F"/>
    <w:rsid w:val="00527249"/>
    <w:rsid w:val="00554417"/>
    <w:rsid w:val="00562D5F"/>
    <w:rsid w:val="0058652A"/>
    <w:rsid w:val="00586DE1"/>
    <w:rsid w:val="005C66EE"/>
    <w:rsid w:val="005D6739"/>
    <w:rsid w:val="005E14CE"/>
    <w:rsid w:val="005E7C8E"/>
    <w:rsid w:val="00603D85"/>
    <w:rsid w:val="00650876"/>
    <w:rsid w:val="006516A7"/>
    <w:rsid w:val="00651A69"/>
    <w:rsid w:val="006A762D"/>
    <w:rsid w:val="006B2E50"/>
    <w:rsid w:val="006B7BE1"/>
    <w:rsid w:val="006C470D"/>
    <w:rsid w:val="006D6D93"/>
    <w:rsid w:val="006E24A2"/>
    <w:rsid w:val="006E5773"/>
    <w:rsid w:val="006F1F56"/>
    <w:rsid w:val="006F4E79"/>
    <w:rsid w:val="00736416"/>
    <w:rsid w:val="00740A80"/>
    <w:rsid w:val="00787E08"/>
    <w:rsid w:val="00796465"/>
    <w:rsid w:val="007C57D5"/>
    <w:rsid w:val="007D77CF"/>
    <w:rsid w:val="007E2920"/>
    <w:rsid w:val="007F036C"/>
    <w:rsid w:val="007F16AD"/>
    <w:rsid w:val="007F5E33"/>
    <w:rsid w:val="00855BFC"/>
    <w:rsid w:val="00864246"/>
    <w:rsid w:val="008665C8"/>
    <w:rsid w:val="00880D27"/>
    <w:rsid w:val="0088299E"/>
    <w:rsid w:val="0088655B"/>
    <w:rsid w:val="008B046D"/>
    <w:rsid w:val="008B68A3"/>
    <w:rsid w:val="008F6D4A"/>
    <w:rsid w:val="00900DE9"/>
    <w:rsid w:val="00906711"/>
    <w:rsid w:val="0093207F"/>
    <w:rsid w:val="00945086"/>
    <w:rsid w:val="00984D1F"/>
    <w:rsid w:val="00985479"/>
    <w:rsid w:val="009860CA"/>
    <w:rsid w:val="00990BB1"/>
    <w:rsid w:val="009A1ED4"/>
    <w:rsid w:val="009F36E4"/>
    <w:rsid w:val="00A05DD7"/>
    <w:rsid w:val="00A17B29"/>
    <w:rsid w:val="00A202A9"/>
    <w:rsid w:val="00A422C6"/>
    <w:rsid w:val="00A43DDC"/>
    <w:rsid w:val="00A6338D"/>
    <w:rsid w:val="00A65659"/>
    <w:rsid w:val="00A9096F"/>
    <w:rsid w:val="00B00092"/>
    <w:rsid w:val="00B07543"/>
    <w:rsid w:val="00B370A1"/>
    <w:rsid w:val="00B412CC"/>
    <w:rsid w:val="00B63677"/>
    <w:rsid w:val="00BA3184"/>
    <w:rsid w:val="00BA7BEA"/>
    <w:rsid w:val="00BD46FC"/>
    <w:rsid w:val="00BD5ADC"/>
    <w:rsid w:val="00C01546"/>
    <w:rsid w:val="00C37329"/>
    <w:rsid w:val="00C453CF"/>
    <w:rsid w:val="00C50CA3"/>
    <w:rsid w:val="00C64AC9"/>
    <w:rsid w:val="00CD5722"/>
    <w:rsid w:val="00CF0FD7"/>
    <w:rsid w:val="00D074DC"/>
    <w:rsid w:val="00D10C72"/>
    <w:rsid w:val="00D60ED7"/>
    <w:rsid w:val="00D656F5"/>
    <w:rsid w:val="00DA34B3"/>
    <w:rsid w:val="00DA68D8"/>
    <w:rsid w:val="00DD0BA0"/>
    <w:rsid w:val="00DD5283"/>
    <w:rsid w:val="00DD7848"/>
    <w:rsid w:val="00DF022C"/>
    <w:rsid w:val="00E26A2B"/>
    <w:rsid w:val="00E472FE"/>
    <w:rsid w:val="00E5310B"/>
    <w:rsid w:val="00E5755E"/>
    <w:rsid w:val="00E901F1"/>
    <w:rsid w:val="00ED764A"/>
    <w:rsid w:val="00ED7E00"/>
    <w:rsid w:val="00EE36D9"/>
    <w:rsid w:val="00EE3EAA"/>
    <w:rsid w:val="00EF2DC9"/>
    <w:rsid w:val="00F0080F"/>
    <w:rsid w:val="00F1788D"/>
    <w:rsid w:val="00F67327"/>
    <w:rsid w:val="00F910F2"/>
    <w:rsid w:val="00F92023"/>
    <w:rsid w:val="00FB00BF"/>
    <w:rsid w:val="00FB1846"/>
    <w:rsid w:val="00FB31B2"/>
    <w:rsid w:val="00FD3789"/>
    <w:rsid w:val="00FD4AB0"/>
    <w:rsid w:val="00FD73C4"/>
    <w:rsid w:val="00FE3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F80C4"/>
  <w15:chartTrackingRefBased/>
  <w15:docId w15:val="{6E305D06-A25A-499B-8D65-6876F2012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3207F"/>
  </w:style>
  <w:style w:type="paragraph" w:styleId="Heading1">
    <w:name w:val="heading 1"/>
    <w:basedOn w:val="Normal"/>
    <w:next w:val="Normal"/>
    <w:link w:val="Heading1Char"/>
    <w:uiPriority w:val="9"/>
    <w:qFormat/>
    <w:rsid w:val="006516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2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3F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ED3"/>
  </w:style>
  <w:style w:type="paragraph" w:styleId="Footer">
    <w:name w:val="footer"/>
    <w:basedOn w:val="Normal"/>
    <w:link w:val="FooterChar"/>
    <w:uiPriority w:val="99"/>
    <w:unhideWhenUsed/>
    <w:rsid w:val="00510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ED3"/>
  </w:style>
  <w:style w:type="paragraph" w:styleId="NoSpacing">
    <w:name w:val="No Spacing"/>
    <w:link w:val="NoSpacingChar"/>
    <w:uiPriority w:val="1"/>
    <w:qFormat/>
    <w:rsid w:val="00510ED3"/>
    <w:pPr>
      <w:spacing w:after="0" w:line="240" w:lineRule="auto"/>
    </w:pPr>
    <w:rPr>
      <w:rFonts w:eastAsiaTheme="minorEastAsia"/>
      <w:sz w:val="20"/>
      <w:szCs w:val="20"/>
    </w:rPr>
  </w:style>
  <w:style w:type="character" w:customStyle="1" w:styleId="NoSpacingChar">
    <w:name w:val="No Spacing Char"/>
    <w:basedOn w:val="DefaultParagraphFont"/>
    <w:link w:val="NoSpacing"/>
    <w:uiPriority w:val="1"/>
    <w:rsid w:val="00510ED3"/>
    <w:rPr>
      <w:rFonts w:eastAsiaTheme="minorEastAsia"/>
      <w:sz w:val="20"/>
      <w:szCs w:val="20"/>
    </w:rPr>
  </w:style>
  <w:style w:type="character" w:customStyle="1" w:styleId="Heading1Char">
    <w:name w:val="Heading 1 Char"/>
    <w:basedOn w:val="DefaultParagraphFont"/>
    <w:link w:val="Heading1"/>
    <w:uiPriority w:val="9"/>
    <w:rsid w:val="006516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16A7"/>
    <w:pPr>
      <w:outlineLvl w:val="9"/>
    </w:pPr>
    <w:rPr>
      <w:lang w:val="en-US"/>
    </w:rPr>
  </w:style>
  <w:style w:type="paragraph" w:styleId="TOC1">
    <w:name w:val="toc 1"/>
    <w:basedOn w:val="Normal"/>
    <w:next w:val="Normal"/>
    <w:autoRedefine/>
    <w:uiPriority w:val="39"/>
    <w:unhideWhenUsed/>
    <w:rsid w:val="00796465"/>
    <w:pPr>
      <w:spacing w:after="100"/>
    </w:pPr>
  </w:style>
  <w:style w:type="character" w:styleId="Hyperlink">
    <w:name w:val="Hyperlink"/>
    <w:basedOn w:val="DefaultParagraphFont"/>
    <w:uiPriority w:val="99"/>
    <w:unhideWhenUsed/>
    <w:rsid w:val="00796465"/>
    <w:rPr>
      <w:color w:val="0563C1" w:themeColor="hyperlink"/>
      <w:u w:val="single"/>
    </w:rPr>
  </w:style>
  <w:style w:type="character" w:customStyle="1" w:styleId="UnresolvedMention1">
    <w:name w:val="Unresolved Mention1"/>
    <w:basedOn w:val="DefaultParagraphFont"/>
    <w:uiPriority w:val="99"/>
    <w:semiHidden/>
    <w:unhideWhenUsed/>
    <w:rsid w:val="00191F2B"/>
    <w:rPr>
      <w:color w:val="605E5C"/>
      <w:shd w:val="clear" w:color="auto" w:fill="E1DFDD"/>
    </w:rPr>
  </w:style>
  <w:style w:type="character" w:customStyle="1" w:styleId="Heading2Char">
    <w:name w:val="Heading 2 Char"/>
    <w:basedOn w:val="DefaultParagraphFont"/>
    <w:link w:val="Heading2"/>
    <w:uiPriority w:val="9"/>
    <w:rsid w:val="0086424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ED764A"/>
    <w:rPr>
      <w:color w:val="954F72" w:themeColor="followedHyperlink"/>
      <w:u w:val="single"/>
    </w:rPr>
  </w:style>
  <w:style w:type="paragraph" w:styleId="NormalWeb">
    <w:name w:val="Normal (Web)"/>
    <w:basedOn w:val="Normal"/>
    <w:uiPriority w:val="99"/>
    <w:semiHidden/>
    <w:unhideWhenUsed/>
    <w:rsid w:val="00C453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
    <w:name w:val="word"/>
    <w:basedOn w:val="DefaultParagraphFont"/>
    <w:rsid w:val="0088655B"/>
  </w:style>
  <w:style w:type="table" w:styleId="TableGrid">
    <w:name w:val="Table Grid"/>
    <w:basedOn w:val="TableNormal"/>
    <w:uiPriority w:val="39"/>
    <w:rsid w:val="002A77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0A80"/>
    <w:pPr>
      <w:ind w:left="720"/>
      <w:contextualSpacing/>
    </w:pPr>
  </w:style>
  <w:style w:type="character" w:customStyle="1" w:styleId="Heading3Char">
    <w:name w:val="Heading 3 Char"/>
    <w:basedOn w:val="DefaultParagraphFont"/>
    <w:link w:val="Heading3"/>
    <w:uiPriority w:val="9"/>
    <w:semiHidden/>
    <w:rsid w:val="00133FE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806C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53575">
      <w:bodyDiv w:val="1"/>
      <w:marLeft w:val="0"/>
      <w:marRight w:val="0"/>
      <w:marTop w:val="0"/>
      <w:marBottom w:val="0"/>
      <w:divBdr>
        <w:top w:val="none" w:sz="0" w:space="0" w:color="auto"/>
        <w:left w:val="none" w:sz="0" w:space="0" w:color="auto"/>
        <w:bottom w:val="none" w:sz="0" w:space="0" w:color="auto"/>
        <w:right w:val="none" w:sz="0" w:space="0" w:color="auto"/>
      </w:divBdr>
    </w:div>
    <w:div w:id="343016303">
      <w:bodyDiv w:val="1"/>
      <w:marLeft w:val="0"/>
      <w:marRight w:val="0"/>
      <w:marTop w:val="0"/>
      <w:marBottom w:val="0"/>
      <w:divBdr>
        <w:top w:val="none" w:sz="0" w:space="0" w:color="auto"/>
        <w:left w:val="none" w:sz="0" w:space="0" w:color="auto"/>
        <w:bottom w:val="none" w:sz="0" w:space="0" w:color="auto"/>
        <w:right w:val="none" w:sz="0" w:space="0" w:color="auto"/>
      </w:divBdr>
      <w:divsChild>
        <w:div w:id="528840221">
          <w:marLeft w:val="0"/>
          <w:marRight w:val="0"/>
          <w:marTop w:val="0"/>
          <w:marBottom w:val="0"/>
          <w:divBdr>
            <w:top w:val="none" w:sz="0" w:space="0" w:color="auto"/>
            <w:left w:val="none" w:sz="0" w:space="0" w:color="auto"/>
            <w:bottom w:val="none" w:sz="0" w:space="0" w:color="auto"/>
            <w:right w:val="none" w:sz="0" w:space="0" w:color="auto"/>
          </w:divBdr>
        </w:div>
        <w:div w:id="1476095885">
          <w:marLeft w:val="0"/>
          <w:marRight w:val="0"/>
          <w:marTop w:val="0"/>
          <w:marBottom w:val="0"/>
          <w:divBdr>
            <w:top w:val="none" w:sz="0" w:space="0" w:color="auto"/>
            <w:left w:val="none" w:sz="0" w:space="0" w:color="auto"/>
            <w:bottom w:val="none" w:sz="0" w:space="0" w:color="auto"/>
            <w:right w:val="none" w:sz="0" w:space="0" w:color="auto"/>
          </w:divBdr>
        </w:div>
      </w:divsChild>
    </w:div>
    <w:div w:id="360321944">
      <w:bodyDiv w:val="1"/>
      <w:marLeft w:val="0"/>
      <w:marRight w:val="0"/>
      <w:marTop w:val="0"/>
      <w:marBottom w:val="0"/>
      <w:divBdr>
        <w:top w:val="none" w:sz="0" w:space="0" w:color="auto"/>
        <w:left w:val="none" w:sz="0" w:space="0" w:color="auto"/>
        <w:bottom w:val="none" w:sz="0" w:space="0" w:color="auto"/>
        <w:right w:val="none" w:sz="0" w:space="0" w:color="auto"/>
      </w:divBdr>
    </w:div>
    <w:div w:id="803936312">
      <w:bodyDiv w:val="1"/>
      <w:marLeft w:val="0"/>
      <w:marRight w:val="0"/>
      <w:marTop w:val="0"/>
      <w:marBottom w:val="0"/>
      <w:divBdr>
        <w:top w:val="none" w:sz="0" w:space="0" w:color="auto"/>
        <w:left w:val="none" w:sz="0" w:space="0" w:color="auto"/>
        <w:bottom w:val="none" w:sz="0" w:space="0" w:color="auto"/>
        <w:right w:val="none" w:sz="0" w:space="0" w:color="auto"/>
      </w:divBdr>
    </w:div>
    <w:div w:id="975262743">
      <w:bodyDiv w:val="1"/>
      <w:marLeft w:val="0"/>
      <w:marRight w:val="0"/>
      <w:marTop w:val="0"/>
      <w:marBottom w:val="0"/>
      <w:divBdr>
        <w:top w:val="none" w:sz="0" w:space="0" w:color="auto"/>
        <w:left w:val="none" w:sz="0" w:space="0" w:color="auto"/>
        <w:bottom w:val="none" w:sz="0" w:space="0" w:color="auto"/>
        <w:right w:val="none" w:sz="0" w:space="0" w:color="auto"/>
      </w:divBdr>
      <w:divsChild>
        <w:div w:id="1653023989">
          <w:marLeft w:val="0"/>
          <w:marRight w:val="0"/>
          <w:marTop w:val="0"/>
          <w:marBottom w:val="0"/>
          <w:divBdr>
            <w:top w:val="single" w:sz="12" w:space="0" w:color="FFFFFF"/>
            <w:left w:val="single" w:sz="12" w:space="2" w:color="FFFFFF"/>
            <w:bottom w:val="single" w:sz="12" w:space="0" w:color="FFFFFF"/>
            <w:right w:val="single" w:sz="12" w:space="2" w:color="FFFFFF"/>
          </w:divBdr>
        </w:div>
        <w:div w:id="1285690721">
          <w:marLeft w:val="0"/>
          <w:marRight w:val="0"/>
          <w:marTop w:val="0"/>
          <w:marBottom w:val="0"/>
          <w:divBdr>
            <w:top w:val="single" w:sz="12" w:space="0" w:color="FFFFFF"/>
            <w:left w:val="single" w:sz="12" w:space="2" w:color="FFFFFF"/>
            <w:bottom w:val="single" w:sz="12" w:space="0" w:color="FFFFFF"/>
            <w:right w:val="single" w:sz="12" w:space="2" w:color="FFFFFF"/>
          </w:divBdr>
        </w:div>
      </w:divsChild>
    </w:div>
    <w:div w:id="1268737491">
      <w:bodyDiv w:val="1"/>
      <w:marLeft w:val="0"/>
      <w:marRight w:val="0"/>
      <w:marTop w:val="0"/>
      <w:marBottom w:val="0"/>
      <w:divBdr>
        <w:top w:val="none" w:sz="0" w:space="0" w:color="auto"/>
        <w:left w:val="none" w:sz="0" w:space="0" w:color="auto"/>
        <w:bottom w:val="none" w:sz="0" w:space="0" w:color="auto"/>
        <w:right w:val="none" w:sz="0" w:space="0" w:color="auto"/>
      </w:divBdr>
    </w:div>
    <w:div w:id="1277714612">
      <w:bodyDiv w:val="1"/>
      <w:marLeft w:val="0"/>
      <w:marRight w:val="0"/>
      <w:marTop w:val="0"/>
      <w:marBottom w:val="0"/>
      <w:divBdr>
        <w:top w:val="none" w:sz="0" w:space="0" w:color="auto"/>
        <w:left w:val="none" w:sz="0" w:space="0" w:color="auto"/>
        <w:bottom w:val="none" w:sz="0" w:space="0" w:color="auto"/>
        <w:right w:val="none" w:sz="0" w:space="0" w:color="auto"/>
      </w:divBdr>
      <w:divsChild>
        <w:div w:id="328363650">
          <w:marLeft w:val="0"/>
          <w:marRight w:val="0"/>
          <w:marTop w:val="0"/>
          <w:marBottom w:val="0"/>
          <w:divBdr>
            <w:top w:val="single" w:sz="12" w:space="0" w:color="FFFFFF"/>
            <w:left w:val="single" w:sz="12" w:space="2" w:color="FFFFFF"/>
            <w:bottom w:val="single" w:sz="12" w:space="0" w:color="FFFFFF"/>
            <w:right w:val="single" w:sz="12" w:space="2" w:color="FFFFFF"/>
          </w:divBdr>
        </w:div>
        <w:div w:id="257911981">
          <w:marLeft w:val="0"/>
          <w:marRight w:val="0"/>
          <w:marTop w:val="0"/>
          <w:marBottom w:val="0"/>
          <w:divBdr>
            <w:top w:val="single" w:sz="12" w:space="0" w:color="FFFFFF"/>
            <w:left w:val="single" w:sz="12" w:space="2" w:color="FFFFFF"/>
            <w:bottom w:val="single" w:sz="12" w:space="0" w:color="FFFFFF"/>
            <w:right w:val="single" w:sz="12" w:space="2" w:color="FFFFFF"/>
          </w:divBdr>
        </w:div>
      </w:divsChild>
    </w:div>
    <w:div w:id="1517303660">
      <w:bodyDiv w:val="1"/>
      <w:marLeft w:val="0"/>
      <w:marRight w:val="0"/>
      <w:marTop w:val="0"/>
      <w:marBottom w:val="0"/>
      <w:divBdr>
        <w:top w:val="none" w:sz="0" w:space="0" w:color="auto"/>
        <w:left w:val="none" w:sz="0" w:space="0" w:color="auto"/>
        <w:bottom w:val="none" w:sz="0" w:space="0" w:color="auto"/>
        <w:right w:val="none" w:sz="0" w:space="0" w:color="auto"/>
      </w:divBdr>
      <w:divsChild>
        <w:div w:id="1400707515">
          <w:marLeft w:val="0"/>
          <w:marRight w:val="0"/>
          <w:marTop w:val="0"/>
          <w:marBottom w:val="48"/>
          <w:divBdr>
            <w:top w:val="none" w:sz="0" w:space="0" w:color="auto"/>
            <w:left w:val="none" w:sz="0" w:space="0" w:color="auto"/>
            <w:bottom w:val="none" w:sz="0" w:space="0" w:color="auto"/>
            <w:right w:val="none" w:sz="0" w:space="0" w:color="auto"/>
          </w:divBdr>
          <w:divsChild>
            <w:div w:id="692877656">
              <w:marLeft w:val="0"/>
              <w:marRight w:val="0"/>
              <w:marTop w:val="0"/>
              <w:marBottom w:val="0"/>
              <w:divBdr>
                <w:top w:val="none" w:sz="0" w:space="0" w:color="auto"/>
                <w:left w:val="none" w:sz="0" w:space="0" w:color="auto"/>
                <w:bottom w:val="none" w:sz="0" w:space="0" w:color="auto"/>
                <w:right w:val="none" w:sz="0" w:space="0" w:color="auto"/>
              </w:divBdr>
              <w:divsChild>
                <w:div w:id="1580627931">
                  <w:marLeft w:val="0"/>
                  <w:marRight w:val="0"/>
                  <w:marTop w:val="0"/>
                  <w:marBottom w:val="0"/>
                  <w:divBdr>
                    <w:top w:val="none" w:sz="0" w:space="0" w:color="auto"/>
                    <w:left w:val="none" w:sz="0" w:space="0" w:color="auto"/>
                    <w:bottom w:val="none" w:sz="0" w:space="0" w:color="auto"/>
                    <w:right w:val="none" w:sz="0" w:space="0" w:color="auto"/>
                  </w:divBdr>
                  <w:divsChild>
                    <w:div w:id="1111901581">
                      <w:marLeft w:val="0"/>
                      <w:marRight w:val="0"/>
                      <w:marTop w:val="0"/>
                      <w:marBottom w:val="0"/>
                      <w:divBdr>
                        <w:top w:val="none" w:sz="0" w:space="0" w:color="auto"/>
                        <w:left w:val="none" w:sz="0" w:space="0" w:color="auto"/>
                        <w:bottom w:val="none" w:sz="0" w:space="0" w:color="auto"/>
                        <w:right w:val="none" w:sz="0" w:space="0" w:color="auto"/>
                      </w:divBdr>
                      <w:divsChild>
                        <w:div w:id="202166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4707975">
      <w:bodyDiv w:val="1"/>
      <w:marLeft w:val="0"/>
      <w:marRight w:val="0"/>
      <w:marTop w:val="0"/>
      <w:marBottom w:val="0"/>
      <w:divBdr>
        <w:top w:val="none" w:sz="0" w:space="0" w:color="auto"/>
        <w:left w:val="none" w:sz="0" w:space="0" w:color="auto"/>
        <w:bottom w:val="none" w:sz="0" w:space="0" w:color="auto"/>
        <w:right w:val="none" w:sz="0" w:space="0" w:color="auto"/>
      </w:divBdr>
    </w:div>
    <w:div w:id="179641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travel/2018/dec/22/best-travel-discoveries-of-2018-guardian-writers?fbclid=IwAR3lwiXJBbgecDt1rts__-nJU-sPwlou6ZVMfml-hCGNUywXMUKA5MqP95U" TargetMode="External"/><Relationship Id="rId18" Type="http://schemas.openxmlformats.org/officeDocument/2006/relationships/hyperlink" Target="https://www.twryfelinhotel.com/location"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walesonline.co.uk/whats-on/travel/wonderful-sights-seen-one-wales-14480932" TargetMode="External"/><Relationship Id="rId7" Type="http://schemas.openxmlformats.org/officeDocument/2006/relationships/endnotes" Target="endnotes.xml"/><Relationship Id="rId12" Type="http://schemas.openxmlformats.org/officeDocument/2006/relationships/hyperlink" Target="https://www.nationalrail.co.uk/times_fares/2334.aspx" TargetMode="External"/><Relationship Id="rId17" Type="http://schemas.openxmlformats.org/officeDocument/2006/relationships/hyperlink" Target="http://westhighlandline.org.uk/west-highland-line-av-2/"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esthighlandline.org.uk/class-153-update/" TargetMode="External"/><Relationship Id="rId20" Type="http://schemas.openxmlformats.org/officeDocument/2006/relationships/hyperlink" Target="https://www.visitscotland.com/see-do/tours/railway/west-highland-line-itinera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wlta.org.uk/english/default.htm"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esthighlandline.org.uk/caledonian-sleeper-new-mk-5-carriages/" TargetMode="External"/><Relationship Id="rId23" Type="http://schemas.openxmlformats.org/officeDocument/2006/relationships/image" Target="media/image2.png"/><Relationship Id="rId28" Type="http://schemas.openxmlformats.org/officeDocument/2006/relationships/footer" Target="footer1.xml"/><Relationship Id="rId10" Type="http://schemas.openxmlformats.org/officeDocument/2006/relationships/hyperlink" Target="https://greatscenicrailways.co.uk/wp-content/uploads/2018/04/looe-polperro-walk.pdf" TargetMode="External"/><Relationship Id="rId19" Type="http://schemas.openxmlformats.org/officeDocument/2006/relationships/hyperlink" Target="https://whc.unesco.org/en/news/203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crp.org.uk/looe-valley-line-heritage-project/" TargetMode="External"/><Relationship Id="rId14" Type="http://schemas.openxmlformats.org/officeDocument/2006/relationships/hyperlink" Target="https://www.heart-of-wales.co.uk/experiences" TargetMode="External"/><Relationship Id="rId22" Type="http://schemas.openxmlformats.org/officeDocument/2006/relationships/hyperlink" Target="https://gov.wales/sites/default/files/statistics-and-research/2019-06/wales-tourism-performance-report-january-to-december-2018.pdf"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096C05CA540483FB0BF2A07BBBE1CA1"/>
        <w:category>
          <w:name w:val="General"/>
          <w:gallery w:val="placeholder"/>
        </w:category>
        <w:types>
          <w:type w:val="bbPlcHdr"/>
        </w:types>
        <w:behaviors>
          <w:behavior w:val="content"/>
        </w:behaviors>
        <w:guid w:val="{56C2AF5F-E1C1-4D2C-808C-5B1F803DB20D}"/>
      </w:docPartPr>
      <w:docPartBody>
        <w:p w:rsidR="00DF5FC6" w:rsidRDefault="009A1601" w:rsidP="009A1601">
          <w:pPr>
            <w:pStyle w:val="9096C05CA540483FB0BF2A07BBBE1CA1"/>
          </w:pPr>
          <w:r>
            <w:rPr>
              <w:rFonts w:asciiTheme="majorHAnsi" w:eastAsiaTheme="majorEastAsia" w:hAnsiTheme="majorHAnsi" w:cstheme="majorBidi"/>
              <w:caps/>
              <w:color w:val="4472C4" w:themeColor="accent1"/>
              <w:sz w:val="80"/>
              <w:szCs w:val="80"/>
            </w:rPr>
            <w:t>[Document title]</w:t>
          </w:r>
        </w:p>
      </w:docPartBody>
    </w:docPart>
    <w:docPart>
      <w:docPartPr>
        <w:name w:val="566C538BB62641EB9D3FB412B7E81D4F"/>
        <w:category>
          <w:name w:val="General"/>
          <w:gallery w:val="placeholder"/>
        </w:category>
        <w:types>
          <w:type w:val="bbPlcHdr"/>
        </w:types>
        <w:behaviors>
          <w:behavior w:val="content"/>
        </w:behaviors>
        <w:guid w:val="{EC1F29D5-ADFB-4620-9381-ED765D9B9D5B}"/>
      </w:docPartPr>
      <w:docPartBody>
        <w:p w:rsidR="00DF5FC6" w:rsidRDefault="009A1601" w:rsidP="009A1601">
          <w:pPr>
            <w:pStyle w:val="566C538BB62641EB9D3FB412B7E81D4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601"/>
    <w:rsid w:val="009A1601"/>
    <w:rsid w:val="00D71975"/>
    <w:rsid w:val="00DF5FC6"/>
    <w:rsid w:val="00E01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96C05CA540483FB0BF2A07BBBE1CA1">
    <w:name w:val="9096C05CA540483FB0BF2A07BBBE1CA1"/>
    <w:rsid w:val="009A1601"/>
  </w:style>
  <w:style w:type="paragraph" w:customStyle="1" w:styleId="566C538BB62641EB9D3FB412B7E81D4F">
    <w:name w:val="566C538BB62641EB9D3FB412B7E81D4F"/>
    <w:rsid w:val="009A16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79E70-96A8-4533-8813-717C34984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3656</Words>
  <Characters>20845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Rail tourism: developing the tourism offer on the heart of wales line</vt:lpstr>
    </vt:vector>
  </TitlesOfParts>
  <Company>University of Wales Trinity Saint David</Company>
  <LinksUpToDate>false</LinksUpToDate>
  <CharactersWithSpaces>24453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Rail tourism: developing the tourism offer on the heart of wales line</dc:title>
  <dc:subject>M6X02114, Strategic Travel and Tourism Management</dc:subject>
  <dc:creator>Dee Jones (1700521)</dc:creator>
  <cp:keywords/>
  <dc:description/>
  <cp:lastModifiedBy>Dee Lee Jones</cp:lastModifiedBy>
  <cp:revision>3</cp:revision>
  <dcterms:created xsi:type="dcterms:W3CDTF">2019-12-02T13:44:00Z</dcterms:created>
  <dcterms:modified xsi:type="dcterms:W3CDTF">2019-12-02T13:48:00Z</dcterms:modified>
</cp:coreProperties>
</file>